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B0A0E" w14:textId="77777777" w:rsidR="00E258F3" w:rsidRDefault="00E258F3" w:rsidP="00E258F3"/>
    <w:p w14:paraId="605565AF" w14:textId="77777777" w:rsidR="0072078C" w:rsidRDefault="0072078C" w:rsidP="009E4B63">
      <w:pPr>
        <w:spacing w:before="60"/>
        <w:jc w:val="center"/>
        <w:outlineLvl w:val="0"/>
        <w:rPr>
          <w:rFonts w:ascii="Tahoma" w:hAnsi="Tahoma" w:cs="Tahoma"/>
          <w:b/>
          <w:sz w:val="40"/>
          <w:szCs w:val="40"/>
        </w:rPr>
      </w:pPr>
    </w:p>
    <w:p w14:paraId="29D7EC47" w14:textId="77777777" w:rsidR="0072078C" w:rsidRDefault="0072078C" w:rsidP="009E4B63">
      <w:pPr>
        <w:spacing w:before="60"/>
        <w:jc w:val="center"/>
        <w:outlineLvl w:val="0"/>
        <w:rPr>
          <w:rFonts w:ascii="Tahoma" w:hAnsi="Tahoma" w:cs="Tahoma"/>
          <w:b/>
          <w:sz w:val="40"/>
          <w:szCs w:val="40"/>
        </w:rPr>
      </w:pPr>
    </w:p>
    <w:p w14:paraId="7805CB53" w14:textId="77777777" w:rsidR="0072078C" w:rsidRDefault="0072078C" w:rsidP="009E4B63">
      <w:pPr>
        <w:spacing w:before="60"/>
        <w:jc w:val="center"/>
        <w:outlineLvl w:val="0"/>
        <w:rPr>
          <w:rFonts w:ascii="Tahoma" w:hAnsi="Tahoma" w:cs="Tahoma"/>
          <w:b/>
          <w:sz w:val="40"/>
          <w:szCs w:val="40"/>
        </w:rPr>
      </w:pPr>
    </w:p>
    <w:p w14:paraId="3EA51438" w14:textId="77777777" w:rsidR="0072078C" w:rsidRDefault="0072078C" w:rsidP="009E4B63">
      <w:pPr>
        <w:spacing w:before="60"/>
        <w:jc w:val="center"/>
        <w:outlineLvl w:val="0"/>
        <w:rPr>
          <w:rFonts w:ascii="Tahoma" w:hAnsi="Tahoma" w:cs="Tahoma"/>
          <w:b/>
          <w:sz w:val="40"/>
          <w:szCs w:val="40"/>
        </w:rPr>
      </w:pPr>
    </w:p>
    <w:p w14:paraId="502F5683" w14:textId="77777777" w:rsidR="0045329F" w:rsidRDefault="0045329F" w:rsidP="009E4B63">
      <w:pPr>
        <w:spacing w:before="60"/>
        <w:jc w:val="center"/>
        <w:outlineLvl w:val="0"/>
        <w:rPr>
          <w:rFonts w:ascii="Tahoma" w:hAnsi="Tahoma" w:cs="Tahoma"/>
          <w:b/>
          <w:sz w:val="40"/>
          <w:szCs w:val="40"/>
        </w:rPr>
      </w:pPr>
    </w:p>
    <w:p w14:paraId="6ECF3DDA" w14:textId="77777777" w:rsidR="0072078C" w:rsidRDefault="0072078C" w:rsidP="009E4B63">
      <w:pPr>
        <w:spacing w:before="60"/>
        <w:jc w:val="center"/>
        <w:outlineLvl w:val="0"/>
        <w:rPr>
          <w:rFonts w:ascii="Tahoma" w:hAnsi="Tahoma" w:cs="Tahoma"/>
          <w:b/>
          <w:sz w:val="40"/>
          <w:szCs w:val="40"/>
        </w:rPr>
      </w:pPr>
    </w:p>
    <w:p w14:paraId="06D8886B" w14:textId="17BDFE3E" w:rsidR="009E4B63" w:rsidRPr="00400850" w:rsidRDefault="009E4B63" w:rsidP="009E4B63">
      <w:pPr>
        <w:spacing w:before="60"/>
        <w:jc w:val="center"/>
        <w:outlineLvl w:val="0"/>
        <w:rPr>
          <w:rFonts w:ascii="Tahoma" w:hAnsi="Tahoma" w:cs="Tahoma"/>
          <w:b/>
          <w:sz w:val="40"/>
          <w:szCs w:val="40"/>
        </w:rPr>
      </w:pPr>
      <w:r w:rsidRPr="00400850">
        <w:rPr>
          <w:rFonts w:ascii="Tahoma" w:hAnsi="Tahoma" w:cs="Tahoma"/>
          <w:b/>
          <w:sz w:val="40"/>
          <w:szCs w:val="40"/>
        </w:rPr>
        <w:t>ROZDZIAŁ IV</w:t>
      </w:r>
    </w:p>
    <w:p w14:paraId="3BF63129" w14:textId="77777777" w:rsidR="009E4B63" w:rsidRPr="00400850" w:rsidRDefault="009E4B63" w:rsidP="009E4B63">
      <w:pPr>
        <w:spacing w:before="60"/>
        <w:jc w:val="center"/>
        <w:outlineLvl w:val="0"/>
        <w:rPr>
          <w:rFonts w:ascii="Tahoma" w:hAnsi="Tahoma" w:cs="Tahoma"/>
          <w:b/>
          <w:sz w:val="40"/>
          <w:szCs w:val="40"/>
        </w:rPr>
      </w:pPr>
      <w:r w:rsidRPr="00400850">
        <w:rPr>
          <w:rFonts w:ascii="Tahoma" w:hAnsi="Tahoma" w:cs="Tahoma"/>
          <w:b/>
          <w:sz w:val="40"/>
          <w:szCs w:val="40"/>
        </w:rPr>
        <w:t>FORMULARZE OFERTY</w:t>
      </w:r>
    </w:p>
    <w:p w14:paraId="6EC8C5E3" w14:textId="77777777" w:rsidR="009E4B63" w:rsidRPr="00400850" w:rsidRDefault="009E4B63" w:rsidP="009E4B63">
      <w:pPr>
        <w:spacing w:before="60"/>
        <w:jc w:val="center"/>
        <w:outlineLvl w:val="0"/>
        <w:rPr>
          <w:rFonts w:ascii="Tahoma" w:hAnsi="Tahoma" w:cs="Tahoma"/>
          <w:b/>
          <w:sz w:val="40"/>
          <w:szCs w:val="40"/>
        </w:rPr>
      </w:pPr>
      <w:r w:rsidRPr="00400850">
        <w:rPr>
          <w:rFonts w:ascii="Tahoma" w:hAnsi="Tahoma" w:cs="Tahoma"/>
          <w:b/>
          <w:sz w:val="40"/>
          <w:szCs w:val="40"/>
        </w:rPr>
        <w:t>Z ZAŁĄCZNIKIEM</w:t>
      </w:r>
    </w:p>
    <w:p w14:paraId="275C870F" w14:textId="77777777" w:rsidR="009E4B63" w:rsidRPr="00400850" w:rsidRDefault="009E4B63" w:rsidP="009E4B63">
      <w:pPr>
        <w:spacing w:before="60"/>
        <w:jc w:val="center"/>
        <w:outlineLvl w:val="0"/>
        <w:rPr>
          <w:rFonts w:ascii="Tahoma" w:hAnsi="Tahoma" w:cs="Tahoma"/>
          <w:b/>
          <w:sz w:val="40"/>
          <w:szCs w:val="40"/>
        </w:rPr>
      </w:pPr>
    </w:p>
    <w:p w14:paraId="23B60C03" w14:textId="77777777" w:rsidR="009E4B63" w:rsidRPr="00400850" w:rsidRDefault="009E4B63" w:rsidP="009E4B63">
      <w:pPr>
        <w:spacing w:before="60"/>
        <w:outlineLvl w:val="0"/>
        <w:rPr>
          <w:rFonts w:ascii="Tahoma" w:hAnsi="Tahoma" w:cs="Tahoma"/>
          <w:b/>
          <w:sz w:val="40"/>
          <w:szCs w:val="40"/>
        </w:rPr>
      </w:pPr>
    </w:p>
    <w:p w14:paraId="19F7A675" w14:textId="078059A7" w:rsidR="009E4B63" w:rsidRPr="00400850" w:rsidRDefault="009E4B63" w:rsidP="009E4B63">
      <w:pPr>
        <w:spacing w:after="60" w:line="276" w:lineRule="auto"/>
        <w:jc w:val="center"/>
        <w:rPr>
          <w:rFonts w:ascii="Tahoma" w:hAnsi="Tahoma" w:cs="Tahoma"/>
          <w:b/>
          <w:sz w:val="40"/>
          <w:szCs w:val="40"/>
        </w:rPr>
      </w:pPr>
      <w:r w:rsidRPr="00400850">
        <w:rPr>
          <w:rFonts w:ascii="Tahoma" w:hAnsi="Tahoma" w:cs="Tahoma"/>
          <w:b/>
          <w:sz w:val="40"/>
          <w:szCs w:val="40"/>
        </w:rPr>
        <w:t>DEZ/</w:t>
      </w:r>
      <w:r w:rsidR="00B10B2F">
        <w:rPr>
          <w:rFonts w:ascii="Tahoma" w:hAnsi="Tahoma" w:cs="Tahoma"/>
          <w:b/>
          <w:sz w:val="40"/>
          <w:szCs w:val="40"/>
        </w:rPr>
        <w:t>0</w:t>
      </w:r>
      <w:r w:rsidR="00B51258">
        <w:rPr>
          <w:rFonts w:ascii="Tahoma" w:hAnsi="Tahoma" w:cs="Tahoma"/>
          <w:b/>
          <w:sz w:val="40"/>
          <w:szCs w:val="40"/>
        </w:rPr>
        <w:t>23</w:t>
      </w:r>
      <w:r w:rsidR="00B10B2F">
        <w:rPr>
          <w:rFonts w:ascii="Tahoma" w:hAnsi="Tahoma" w:cs="Tahoma"/>
          <w:b/>
          <w:sz w:val="40"/>
          <w:szCs w:val="40"/>
        </w:rPr>
        <w:t>/2026</w:t>
      </w:r>
    </w:p>
    <w:p w14:paraId="6A92027D" w14:textId="0B2AFCC3" w:rsidR="007415FE" w:rsidRDefault="007415FE">
      <w:pPr>
        <w:rPr>
          <w:rFonts w:ascii="Tahoma" w:hAnsi="Tahoma" w:cs="Tahoma"/>
          <w:b/>
          <w:color w:val="000000"/>
          <w:sz w:val="20"/>
          <w:szCs w:val="20"/>
        </w:rPr>
      </w:pPr>
    </w:p>
    <w:p w14:paraId="6363A74E" w14:textId="77777777" w:rsidR="00183AC5" w:rsidRDefault="00183AC5">
      <w:pPr>
        <w:rPr>
          <w:rFonts w:ascii="Tahoma" w:hAnsi="Tahoma" w:cs="Tahoma"/>
          <w:b/>
          <w:color w:val="000000"/>
          <w:sz w:val="20"/>
          <w:szCs w:val="20"/>
        </w:rPr>
      </w:pPr>
    </w:p>
    <w:p w14:paraId="0B1A4FA5" w14:textId="77777777" w:rsidR="0072078C" w:rsidRDefault="0072078C">
      <w:pPr>
        <w:rPr>
          <w:rFonts w:ascii="Tahoma" w:hAnsi="Tahoma" w:cs="Tahoma"/>
          <w:b/>
          <w:color w:val="000000"/>
          <w:sz w:val="20"/>
          <w:szCs w:val="20"/>
        </w:rPr>
      </w:pPr>
    </w:p>
    <w:p w14:paraId="7B896C42" w14:textId="77777777" w:rsidR="0072078C" w:rsidRDefault="0072078C">
      <w:pPr>
        <w:rPr>
          <w:rFonts w:ascii="Tahoma" w:hAnsi="Tahoma" w:cs="Tahoma"/>
          <w:b/>
          <w:color w:val="000000"/>
          <w:sz w:val="20"/>
          <w:szCs w:val="20"/>
        </w:rPr>
      </w:pPr>
    </w:p>
    <w:p w14:paraId="5CE3AB46" w14:textId="77777777" w:rsidR="0072078C" w:rsidRDefault="0072078C">
      <w:pPr>
        <w:rPr>
          <w:rFonts w:ascii="Tahoma" w:hAnsi="Tahoma" w:cs="Tahoma"/>
          <w:b/>
          <w:color w:val="000000"/>
          <w:sz w:val="20"/>
          <w:szCs w:val="20"/>
        </w:rPr>
      </w:pPr>
    </w:p>
    <w:p w14:paraId="1C1170C3" w14:textId="77777777" w:rsidR="0072078C" w:rsidRDefault="0072078C">
      <w:pPr>
        <w:rPr>
          <w:rFonts w:ascii="Tahoma" w:hAnsi="Tahoma" w:cs="Tahoma"/>
          <w:b/>
          <w:color w:val="000000"/>
          <w:sz w:val="20"/>
          <w:szCs w:val="20"/>
        </w:rPr>
      </w:pPr>
    </w:p>
    <w:p w14:paraId="086BAD8E" w14:textId="77777777" w:rsidR="0072078C" w:rsidRDefault="0072078C">
      <w:pPr>
        <w:rPr>
          <w:rFonts w:ascii="Tahoma" w:hAnsi="Tahoma" w:cs="Tahoma"/>
          <w:b/>
          <w:color w:val="000000"/>
          <w:sz w:val="20"/>
          <w:szCs w:val="20"/>
        </w:rPr>
      </w:pPr>
    </w:p>
    <w:p w14:paraId="7D4BDF65" w14:textId="77777777" w:rsidR="0072078C" w:rsidRDefault="0072078C">
      <w:pPr>
        <w:rPr>
          <w:rFonts w:ascii="Tahoma" w:hAnsi="Tahoma" w:cs="Tahoma"/>
          <w:b/>
          <w:color w:val="000000"/>
          <w:sz w:val="20"/>
          <w:szCs w:val="20"/>
        </w:rPr>
      </w:pPr>
    </w:p>
    <w:p w14:paraId="3225F299" w14:textId="77777777" w:rsidR="0072078C" w:rsidRDefault="0072078C">
      <w:pPr>
        <w:rPr>
          <w:rFonts w:ascii="Tahoma" w:hAnsi="Tahoma" w:cs="Tahoma"/>
          <w:b/>
          <w:color w:val="000000"/>
          <w:sz w:val="20"/>
          <w:szCs w:val="20"/>
        </w:rPr>
      </w:pPr>
    </w:p>
    <w:p w14:paraId="52456007" w14:textId="77777777" w:rsidR="0072078C" w:rsidRDefault="0072078C">
      <w:pPr>
        <w:rPr>
          <w:rFonts w:ascii="Tahoma" w:hAnsi="Tahoma" w:cs="Tahoma"/>
          <w:b/>
          <w:color w:val="000000"/>
          <w:sz w:val="20"/>
          <w:szCs w:val="20"/>
        </w:rPr>
      </w:pPr>
    </w:p>
    <w:p w14:paraId="1844963B" w14:textId="77777777" w:rsidR="0072078C" w:rsidRDefault="0072078C">
      <w:pPr>
        <w:rPr>
          <w:rFonts w:ascii="Tahoma" w:hAnsi="Tahoma" w:cs="Tahoma"/>
          <w:b/>
          <w:color w:val="000000"/>
          <w:sz w:val="20"/>
          <w:szCs w:val="20"/>
        </w:rPr>
      </w:pPr>
    </w:p>
    <w:p w14:paraId="1CDB2D65" w14:textId="77777777" w:rsidR="00B51258" w:rsidRDefault="00B51258">
      <w:pPr>
        <w:rPr>
          <w:rFonts w:ascii="Tahoma" w:hAnsi="Tahoma" w:cs="Tahoma"/>
          <w:b/>
          <w:color w:val="000000"/>
          <w:sz w:val="20"/>
          <w:szCs w:val="20"/>
        </w:rPr>
      </w:pPr>
    </w:p>
    <w:p w14:paraId="2ABBE2A8" w14:textId="77777777" w:rsidR="0072078C" w:rsidRDefault="0072078C">
      <w:pPr>
        <w:rPr>
          <w:rFonts w:ascii="Tahoma" w:hAnsi="Tahoma" w:cs="Tahoma"/>
          <w:b/>
          <w:color w:val="000000"/>
          <w:sz w:val="20"/>
          <w:szCs w:val="20"/>
        </w:rPr>
      </w:pPr>
    </w:p>
    <w:p w14:paraId="4718CF1A"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bookmarkStart w:id="0" w:name="_Hlk187319332"/>
      <w:r w:rsidRPr="00E11FF5">
        <w:rPr>
          <w:rFonts w:ascii="Tahoma" w:eastAsia="Aptos" w:hAnsi="Tahoma" w:cs="Tahoma"/>
          <w:b/>
          <w:bCs/>
          <w:color w:val="000000"/>
          <w:kern w:val="2"/>
          <w:sz w:val="20"/>
          <w:szCs w:val="20"/>
          <w14:ligatures w14:val="standardContextual"/>
        </w:rPr>
        <w:lastRenderedPageBreak/>
        <w:t>nazwa Wykonawcy (firma)</w:t>
      </w:r>
      <w:r w:rsidRPr="00E11FF5">
        <w:rPr>
          <w:rFonts w:ascii="Tahoma" w:eastAsia="Aptos" w:hAnsi="Tahoma" w:cs="Tahoma"/>
          <w:color w:val="000000"/>
          <w:kern w:val="2"/>
          <w:sz w:val="20"/>
          <w:szCs w:val="20"/>
          <w14:ligatures w14:val="standardContextual"/>
        </w:rPr>
        <w:t xml:space="preserve"> ......................................................................................................</w:t>
      </w:r>
    </w:p>
    <w:p w14:paraId="1DCE0445"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REGON ..............................................................    NIP .............................................................. </w:t>
      </w:r>
    </w:p>
    <w:p w14:paraId="03868D28" w14:textId="77777777" w:rsidR="00580B8A" w:rsidRPr="00E11FF5" w:rsidRDefault="00580B8A" w:rsidP="00580B8A">
      <w:pPr>
        <w:spacing w:after="0" w:line="276" w:lineRule="auto"/>
        <w:rPr>
          <w:rFonts w:ascii="Tahoma" w:eastAsia="Aptos" w:hAnsi="Tahoma" w:cs="Tahoma"/>
          <w:b/>
          <w:color w:val="000000"/>
          <w:kern w:val="2"/>
          <w:sz w:val="20"/>
          <w:szCs w:val="20"/>
          <w:u w:val="single"/>
          <w14:ligatures w14:val="standardContextual"/>
        </w:rPr>
      </w:pPr>
      <w:r w:rsidRPr="00E11FF5">
        <w:rPr>
          <w:rFonts w:ascii="Tahoma" w:eastAsia="Aptos" w:hAnsi="Tahoma" w:cs="Tahoma"/>
          <w:b/>
          <w:color w:val="000000"/>
          <w:kern w:val="2"/>
          <w:sz w:val="20"/>
          <w:szCs w:val="20"/>
          <w:u w:val="single"/>
          <w14:ligatures w14:val="standardContextual"/>
        </w:rPr>
        <w:t xml:space="preserve">siedziba </w:t>
      </w:r>
      <w:r w:rsidRPr="00E11FF5">
        <w:rPr>
          <w:rFonts w:ascii="Tahoma" w:eastAsia="Aptos" w:hAnsi="Tahoma" w:cs="Tahoma"/>
          <w:i/>
          <w:color w:val="000000"/>
          <w:kern w:val="2"/>
          <w:sz w:val="20"/>
          <w:szCs w:val="20"/>
          <w14:ligatures w14:val="standardContextual"/>
        </w:rPr>
        <w:t xml:space="preserve">(osoby </w:t>
      </w:r>
      <w:proofErr w:type="gramStart"/>
      <w:r w:rsidRPr="00E11FF5">
        <w:rPr>
          <w:rFonts w:ascii="Tahoma" w:eastAsia="Aptos" w:hAnsi="Tahoma" w:cs="Tahoma"/>
          <w:i/>
          <w:color w:val="000000"/>
          <w:kern w:val="2"/>
          <w:sz w:val="20"/>
          <w:szCs w:val="20"/>
          <w14:ligatures w14:val="standardContextual"/>
        </w:rPr>
        <w:t>prawne)</w:t>
      </w:r>
      <w:r w:rsidRPr="00E11FF5">
        <w:rPr>
          <w:rFonts w:ascii="Tahoma" w:eastAsia="Aptos" w:hAnsi="Tahoma" w:cs="Tahoma"/>
          <w:b/>
          <w:color w:val="000000"/>
          <w:kern w:val="2"/>
          <w:sz w:val="20"/>
          <w:szCs w:val="20"/>
          <w:u w:val="single"/>
          <w14:ligatures w14:val="standardContextual"/>
        </w:rPr>
        <w:t>/</w:t>
      </w:r>
      <w:proofErr w:type="gramEnd"/>
      <w:r w:rsidRPr="00E11FF5">
        <w:rPr>
          <w:rFonts w:ascii="Tahoma" w:eastAsia="Aptos" w:hAnsi="Tahoma" w:cs="Tahoma"/>
          <w:b/>
          <w:color w:val="000000"/>
          <w:kern w:val="2"/>
          <w:sz w:val="20"/>
          <w:szCs w:val="20"/>
          <w:u w:val="single"/>
          <w14:ligatures w14:val="standardContextual"/>
        </w:rPr>
        <w:t xml:space="preserve">miejsce </w:t>
      </w:r>
      <w:proofErr w:type="gramStart"/>
      <w:r w:rsidRPr="00E11FF5">
        <w:rPr>
          <w:rFonts w:ascii="Tahoma" w:eastAsia="Aptos" w:hAnsi="Tahoma" w:cs="Tahoma"/>
          <w:b/>
          <w:color w:val="000000"/>
          <w:kern w:val="2"/>
          <w:sz w:val="20"/>
          <w:szCs w:val="20"/>
          <w:u w:val="single"/>
          <w14:ligatures w14:val="standardContextual"/>
        </w:rPr>
        <w:t>zamieszkania</w:t>
      </w:r>
      <w:r w:rsidRPr="00E11FF5">
        <w:rPr>
          <w:rFonts w:ascii="Tahoma" w:eastAsia="Aptos" w:hAnsi="Tahoma" w:cs="Tahoma"/>
          <w:i/>
          <w:color w:val="000000"/>
          <w:kern w:val="2"/>
          <w:sz w:val="20"/>
          <w:szCs w:val="20"/>
          <w14:ligatures w14:val="standardContextual"/>
        </w:rPr>
        <w:t>(</w:t>
      </w:r>
      <w:proofErr w:type="gramEnd"/>
      <w:r w:rsidRPr="00E11FF5">
        <w:rPr>
          <w:rFonts w:ascii="Tahoma" w:eastAsia="Aptos" w:hAnsi="Tahoma" w:cs="Tahoma"/>
          <w:i/>
          <w:color w:val="000000"/>
          <w:kern w:val="2"/>
          <w:sz w:val="20"/>
          <w:szCs w:val="20"/>
          <w14:ligatures w14:val="standardContextual"/>
        </w:rPr>
        <w:t>osoby fizyczne)</w:t>
      </w:r>
      <w:r w:rsidRPr="00E11FF5">
        <w:rPr>
          <w:rFonts w:ascii="Tahoma" w:eastAsia="Aptos" w:hAnsi="Tahoma" w:cs="Tahoma"/>
          <w:color w:val="000000"/>
          <w:kern w:val="2"/>
          <w:sz w:val="20"/>
          <w:szCs w:val="20"/>
          <w14:ligatures w14:val="standardContextual"/>
        </w:rPr>
        <w:t>:</w:t>
      </w:r>
    </w:p>
    <w:p w14:paraId="5BE1F2F3"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miejscowość ............................................................ kraj ............................................................</w:t>
      </w:r>
    </w:p>
    <w:p w14:paraId="06322FB2" w14:textId="77777777" w:rsidR="00580B8A" w:rsidRPr="00E11FF5" w:rsidRDefault="00580B8A" w:rsidP="00580B8A">
      <w:pPr>
        <w:spacing w:after="0" w:line="276" w:lineRule="auto"/>
        <w:rPr>
          <w:rFonts w:ascii="Tahoma" w:eastAsia="Aptos" w:hAnsi="Tahoma" w:cs="Tahoma"/>
          <w:b/>
          <w:color w:val="000000"/>
          <w:kern w:val="2"/>
          <w:sz w:val="20"/>
          <w:szCs w:val="20"/>
          <w:u w:val="single"/>
          <w14:ligatures w14:val="standardContextual"/>
        </w:rPr>
      </w:pPr>
      <w:r w:rsidRPr="00E11FF5">
        <w:rPr>
          <w:rFonts w:ascii="Tahoma" w:eastAsia="Aptos" w:hAnsi="Tahoma" w:cs="Tahoma"/>
          <w:b/>
          <w:color w:val="000000"/>
          <w:kern w:val="2"/>
          <w:sz w:val="20"/>
          <w:szCs w:val="20"/>
          <w:u w:val="single"/>
          <w14:ligatures w14:val="standardContextual"/>
        </w:rPr>
        <w:t>adres:</w:t>
      </w:r>
    </w:p>
    <w:p w14:paraId="4E5C63DB"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bookmarkStart w:id="1" w:name="OLE_LINK3"/>
      <w:bookmarkStart w:id="2" w:name="OLE_LINK1"/>
      <w:r w:rsidRPr="00E11FF5">
        <w:rPr>
          <w:rFonts w:ascii="Tahoma" w:eastAsia="Aptos" w:hAnsi="Tahoma" w:cs="Tahoma"/>
          <w:color w:val="000000"/>
          <w:kern w:val="2"/>
          <w:sz w:val="20"/>
          <w:szCs w:val="20"/>
          <w14:ligatures w14:val="standardContextual"/>
        </w:rPr>
        <w:t xml:space="preserve">ulica ..................................................................... numer .......................... lokal ......................... </w:t>
      </w:r>
    </w:p>
    <w:p w14:paraId="496F9822"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kod, miejscowość .........................................................................................................................</w:t>
      </w:r>
    </w:p>
    <w:bookmarkEnd w:id="1"/>
    <w:bookmarkEnd w:id="2"/>
    <w:p w14:paraId="592C2671" w14:textId="77777777" w:rsidR="00580B8A" w:rsidRPr="00E11FF5" w:rsidRDefault="00580B8A" w:rsidP="00580B8A">
      <w:pPr>
        <w:spacing w:after="0" w:line="276" w:lineRule="auto"/>
        <w:rPr>
          <w:rFonts w:ascii="Tahoma" w:eastAsia="Aptos" w:hAnsi="Tahoma" w:cs="Tahoma"/>
          <w:color w:val="000000"/>
          <w:kern w:val="2"/>
          <w:sz w:val="20"/>
          <w:szCs w:val="20"/>
          <w:lang w:val="de-DE"/>
          <w14:ligatures w14:val="standardContextual"/>
        </w:rPr>
      </w:pPr>
      <w:proofErr w:type="spellStart"/>
      <w:r w:rsidRPr="00E11FF5">
        <w:rPr>
          <w:rFonts w:ascii="Tahoma" w:eastAsia="Aptos" w:hAnsi="Tahoma" w:cs="Tahoma"/>
          <w:color w:val="000000"/>
          <w:kern w:val="2"/>
          <w:sz w:val="20"/>
          <w:szCs w:val="20"/>
          <w:lang w:val="de-DE"/>
          <w14:ligatures w14:val="standardContextual"/>
        </w:rPr>
        <w:t>numer</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telefonu</w:t>
      </w:r>
      <w:proofErr w:type="spellEnd"/>
      <w:r w:rsidRPr="00E11FF5">
        <w:rPr>
          <w:rFonts w:ascii="Tahoma" w:eastAsia="Aptos" w:hAnsi="Tahoma" w:cs="Tahoma"/>
          <w:color w:val="000000"/>
          <w:kern w:val="2"/>
          <w:sz w:val="20"/>
          <w:szCs w:val="20"/>
          <w:lang w:val="de-DE"/>
          <w14:ligatures w14:val="standardContextual"/>
        </w:rPr>
        <w:t xml:space="preserve">   ........................................... </w:t>
      </w:r>
    </w:p>
    <w:p w14:paraId="0DCBB1F1" w14:textId="77777777" w:rsidR="00580B8A" w:rsidRPr="00E11FF5" w:rsidRDefault="00580B8A" w:rsidP="00580B8A">
      <w:pPr>
        <w:spacing w:after="0" w:line="276" w:lineRule="auto"/>
        <w:rPr>
          <w:rFonts w:ascii="Tahoma" w:eastAsia="Aptos" w:hAnsi="Tahoma" w:cs="Tahoma"/>
          <w:color w:val="000000"/>
          <w:kern w:val="2"/>
          <w:sz w:val="20"/>
          <w:szCs w:val="20"/>
          <w:lang w:val="de-DE"/>
          <w14:ligatures w14:val="standardContextual"/>
        </w:rPr>
      </w:pPr>
      <w:proofErr w:type="spellStart"/>
      <w:r w:rsidRPr="00E11FF5">
        <w:rPr>
          <w:rFonts w:ascii="Tahoma" w:eastAsia="Aptos" w:hAnsi="Tahoma" w:cs="Tahoma"/>
          <w:color w:val="000000"/>
          <w:kern w:val="2"/>
          <w:sz w:val="20"/>
          <w:szCs w:val="20"/>
          <w:lang w:val="de-DE"/>
          <w14:ligatures w14:val="standardContextual"/>
        </w:rPr>
        <w:t>e-mail</w:t>
      </w:r>
      <w:proofErr w:type="spellEnd"/>
      <w:r w:rsidRPr="00E11FF5">
        <w:rPr>
          <w:rFonts w:ascii="Tahoma" w:eastAsia="Aptos" w:hAnsi="Tahoma" w:cs="Tahoma"/>
          <w:color w:val="000000"/>
          <w:kern w:val="2"/>
          <w:sz w:val="20"/>
          <w:szCs w:val="20"/>
          <w:lang w:val="de-DE"/>
          <w14:ligatures w14:val="standardContextual"/>
        </w:rPr>
        <w:t>: ............................@..........................</w:t>
      </w:r>
    </w:p>
    <w:p w14:paraId="5A762BD0" w14:textId="77777777" w:rsidR="00580B8A" w:rsidRPr="00E11FF5" w:rsidRDefault="00580B8A" w:rsidP="00580B8A">
      <w:pPr>
        <w:spacing w:after="0" w:line="276" w:lineRule="auto"/>
        <w:jc w:val="both"/>
        <w:rPr>
          <w:rFonts w:ascii="Tahoma" w:eastAsia="Aptos" w:hAnsi="Tahoma" w:cs="Tahoma"/>
          <w:color w:val="000000"/>
          <w:kern w:val="2"/>
          <w:sz w:val="20"/>
          <w:szCs w:val="20"/>
          <w14:ligatures w14:val="standardContextual"/>
        </w:rPr>
      </w:pPr>
      <w:proofErr w:type="spellStart"/>
      <w:r w:rsidRPr="00E11FF5">
        <w:rPr>
          <w:rFonts w:ascii="Tahoma" w:eastAsia="Aptos" w:hAnsi="Tahoma" w:cs="Tahoma"/>
          <w:color w:val="000000"/>
          <w:kern w:val="2"/>
          <w:sz w:val="20"/>
          <w:szCs w:val="20"/>
          <w:lang w:val="de-DE"/>
          <w14:ligatures w14:val="standardContextual"/>
        </w:rPr>
        <w:t>adres</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strony</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internetowej</w:t>
      </w:r>
      <w:proofErr w:type="spellEnd"/>
      <w:r w:rsidRPr="00E11FF5">
        <w:rPr>
          <w:rFonts w:ascii="Tahoma" w:eastAsia="Aptos" w:hAnsi="Tahoma" w:cs="Tahoma"/>
          <w:color w:val="000000"/>
          <w:kern w:val="2"/>
          <w:sz w:val="20"/>
          <w:szCs w:val="20"/>
          <w:lang w:val="de-DE"/>
          <w14:ligatures w14:val="standardContextual"/>
        </w:rPr>
        <w:t>: ............................................................................................................</w:t>
      </w:r>
    </w:p>
    <w:p w14:paraId="027BAC6C" w14:textId="77777777" w:rsidR="00580B8A" w:rsidRPr="00E11FF5" w:rsidRDefault="00580B8A" w:rsidP="00580B8A">
      <w:pPr>
        <w:spacing w:after="0" w:line="276" w:lineRule="auto"/>
        <w:jc w:val="both"/>
        <w:rPr>
          <w:rFonts w:ascii="Tahoma" w:eastAsia="Aptos" w:hAnsi="Tahoma" w:cs="Tahoma"/>
          <w:i/>
          <w:color w:val="000000"/>
          <w:kern w:val="2"/>
          <w:sz w:val="20"/>
          <w:szCs w:val="20"/>
          <w14:ligatures w14:val="standardContextual"/>
        </w:rPr>
      </w:pPr>
      <w:r w:rsidRPr="00E11FF5">
        <w:rPr>
          <w:rFonts w:ascii="Tahoma" w:eastAsia="Aptos" w:hAnsi="Tahoma" w:cs="Tahoma"/>
          <w:i/>
          <w:color w:val="000000"/>
          <w:kern w:val="2"/>
          <w:sz w:val="20"/>
          <w:szCs w:val="20"/>
          <w14:ligatures w14:val="standardContextual"/>
        </w:rPr>
        <w:t>W przypadku Wykonawców występujących wspólnie należy podać dane wszystkich Wykonawców występujących wspólnie</w:t>
      </w:r>
    </w:p>
    <w:p w14:paraId="5D926740" w14:textId="77777777" w:rsidR="00580B8A" w:rsidRDefault="00580B8A" w:rsidP="00580B8A">
      <w:pPr>
        <w:jc w:val="center"/>
        <w:rPr>
          <w:rFonts w:ascii="Tahoma" w:eastAsia="Aptos" w:hAnsi="Tahoma" w:cs="Tahoma"/>
          <w:color w:val="000000"/>
          <w:kern w:val="2"/>
          <w:sz w:val="20"/>
          <w:szCs w:val="20"/>
          <w14:ligatures w14:val="standardContextual"/>
        </w:rPr>
      </w:pPr>
    </w:p>
    <w:p w14:paraId="548FEF0C" w14:textId="77777777" w:rsidR="00580B8A" w:rsidRPr="00E11FF5" w:rsidRDefault="00580B8A" w:rsidP="00580B8A">
      <w:pPr>
        <w:jc w:val="center"/>
        <w:rPr>
          <w:rFonts w:ascii="Tahoma" w:eastAsia="Aptos" w:hAnsi="Tahoma" w:cs="Tahoma"/>
          <w:color w:val="000000"/>
          <w:kern w:val="2"/>
          <w:sz w:val="20"/>
          <w:szCs w:val="20"/>
          <w14:ligatures w14:val="standardContextual"/>
        </w:rPr>
      </w:pPr>
    </w:p>
    <w:p w14:paraId="30D28650" w14:textId="77777777" w:rsidR="00580B8A" w:rsidRPr="00E11FF5" w:rsidRDefault="00580B8A" w:rsidP="00580B8A">
      <w:pPr>
        <w:spacing w:after="0"/>
        <w:jc w:val="center"/>
        <w:rPr>
          <w:rFonts w:ascii="Tahoma" w:eastAsia="Aptos" w:hAnsi="Tahoma" w:cs="Tahoma"/>
          <w:b/>
          <w:color w:val="000000"/>
          <w:kern w:val="2"/>
          <w:sz w:val="20"/>
          <w:szCs w:val="20"/>
          <w14:ligatures w14:val="standardContextual"/>
        </w:rPr>
      </w:pPr>
      <w:r w:rsidRPr="00E11FF5">
        <w:rPr>
          <w:rFonts w:ascii="Tahoma" w:eastAsia="Times New Roman" w:hAnsi="Tahoma" w:cs="Tahoma"/>
          <w:b/>
          <w:color w:val="000000"/>
          <w:sz w:val="20"/>
          <w:szCs w:val="20"/>
          <w:lang w:eastAsia="pl-PL"/>
        </w:rPr>
        <w:t xml:space="preserve">OFERTA - CZĘŚĆ NR </w:t>
      </w:r>
      <w:r w:rsidRPr="00E11FF5">
        <w:rPr>
          <w:rFonts w:ascii="Tahoma" w:eastAsia="Aptos" w:hAnsi="Tahoma" w:cs="Tahoma"/>
          <w:b/>
          <w:color w:val="000000"/>
          <w:kern w:val="2"/>
          <w:sz w:val="20"/>
          <w:szCs w:val="20"/>
          <w14:ligatures w14:val="standardContextual"/>
        </w:rPr>
        <w:t>1</w:t>
      </w:r>
    </w:p>
    <w:p w14:paraId="17777492" w14:textId="77777777" w:rsidR="00580B8A" w:rsidRPr="00E11FF5" w:rsidRDefault="00580B8A" w:rsidP="00580B8A">
      <w:pPr>
        <w:spacing w:after="0"/>
        <w:jc w:val="center"/>
        <w:rPr>
          <w:rFonts w:ascii="Tahoma" w:eastAsia="Aptos" w:hAnsi="Tahoma" w:cs="Tahoma"/>
          <w:b/>
          <w:color w:val="000000"/>
          <w:kern w:val="2"/>
          <w:sz w:val="20"/>
          <w:szCs w:val="20"/>
          <w14:ligatures w14:val="standardContextual"/>
        </w:rPr>
      </w:pPr>
    </w:p>
    <w:p w14:paraId="5CBFBFC8" w14:textId="77777777" w:rsidR="00580B8A" w:rsidRPr="00E11FF5" w:rsidRDefault="00580B8A" w:rsidP="00580B8A">
      <w:pPr>
        <w:spacing w:after="0"/>
        <w:ind w:left="4963"/>
        <w:rPr>
          <w:rFonts w:ascii="Tahoma" w:eastAsia="Aptos" w:hAnsi="Tahoma" w:cs="Tahoma"/>
          <w:b/>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 xml:space="preserve">Tramwaje Warszawskie sp. z o.o. </w:t>
      </w:r>
    </w:p>
    <w:p w14:paraId="432D4515" w14:textId="77777777" w:rsidR="00580B8A" w:rsidRPr="00E11FF5" w:rsidRDefault="00580B8A" w:rsidP="00580B8A">
      <w:pPr>
        <w:spacing w:after="0"/>
        <w:ind w:left="4963"/>
        <w:rPr>
          <w:rFonts w:ascii="Tahoma" w:eastAsia="Aptos" w:hAnsi="Tahoma" w:cs="Tahoma"/>
          <w:b/>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ul. Siedmiogrodzka 20</w:t>
      </w:r>
    </w:p>
    <w:p w14:paraId="3ABFFFE9" w14:textId="77777777" w:rsidR="00580B8A" w:rsidRPr="00E11FF5" w:rsidRDefault="00580B8A" w:rsidP="00580B8A">
      <w:pPr>
        <w:spacing w:after="0"/>
        <w:ind w:left="4963"/>
        <w:rPr>
          <w:rFonts w:ascii="Tahoma" w:eastAsia="Aptos" w:hAnsi="Tahoma" w:cs="Tahoma"/>
          <w:b/>
          <w:i/>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01-232 Warszawa</w:t>
      </w:r>
    </w:p>
    <w:p w14:paraId="72C959D8" w14:textId="77777777" w:rsidR="00580B8A" w:rsidRPr="00E11FF5" w:rsidRDefault="00580B8A" w:rsidP="00580B8A">
      <w:pPr>
        <w:spacing w:after="0"/>
        <w:ind w:left="4763" w:firstLine="340"/>
        <w:jc w:val="both"/>
        <w:rPr>
          <w:rFonts w:ascii="Tahoma" w:eastAsia="Aptos" w:hAnsi="Tahoma" w:cs="Tahoma"/>
          <w:color w:val="000000"/>
          <w:kern w:val="2"/>
          <w:sz w:val="20"/>
          <w:szCs w:val="20"/>
          <w14:ligatures w14:val="standardContextual"/>
        </w:rPr>
      </w:pPr>
    </w:p>
    <w:p w14:paraId="3188A942" w14:textId="77777777" w:rsidR="00580B8A" w:rsidRPr="00E11FF5" w:rsidRDefault="00580B8A" w:rsidP="00580B8A">
      <w:pPr>
        <w:spacing w:after="12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 związku z ogłoszeniem o zamówieniu w trybie podstawowym na </w:t>
      </w:r>
      <w:r w:rsidRPr="00E11FF5">
        <w:rPr>
          <w:rFonts w:ascii="Tahoma" w:eastAsia="Aptos" w:hAnsi="Tahoma" w:cs="Tahoma"/>
          <w:b/>
          <w:color w:val="000000"/>
          <w:kern w:val="2"/>
          <w:sz w:val="20"/>
          <w:szCs w:val="20"/>
          <w14:ligatures w14:val="standardContextual"/>
        </w:rPr>
        <w:t>dostawę</w:t>
      </w:r>
      <w:r w:rsidRPr="00DD73C2">
        <w:rPr>
          <w:rFonts w:ascii="Tahoma" w:eastAsia="Aptos" w:hAnsi="Tahoma" w:cs="Tahoma"/>
          <w:kern w:val="2"/>
          <w14:ligatures w14:val="standardContextual"/>
        </w:rPr>
        <w:t xml:space="preserve"> </w:t>
      </w:r>
      <w:proofErr w:type="spellStart"/>
      <w:r w:rsidRPr="00C17361">
        <w:rPr>
          <w:rFonts w:ascii="Tahoma" w:eastAsia="Aptos" w:hAnsi="Tahoma" w:cs="Tahoma"/>
          <w:b/>
          <w:color w:val="000000"/>
          <w:kern w:val="2"/>
          <w:sz w:val="20"/>
          <w:szCs w:val="20"/>
          <w14:ligatures w14:val="standardContextual"/>
        </w:rPr>
        <w:t>hydroakumulatorów</w:t>
      </w:r>
      <w:proofErr w:type="spellEnd"/>
      <w:r w:rsidRPr="00C17361">
        <w:rPr>
          <w:rFonts w:ascii="Tahoma" w:eastAsia="Aptos" w:hAnsi="Tahoma" w:cs="Tahoma"/>
          <w:b/>
          <w:color w:val="000000"/>
          <w:kern w:val="2"/>
          <w:sz w:val="20"/>
          <w:szCs w:val="20"/>
          <w14:ligatures w14:val="standardContextual"/>
        </w:rPr>
        <w:t xml:space="preserve"> do układów hamulcowych zastosowanych w wózkach tramwajów typu 120Na i 128N</w:t>
      </w:r>
      <w:r w:rsidRPr="00E11FF5">
        <w:rPr>
          <w:rFonts w:ascii="Tahoma" w:eastAsia="Aptos" w:hAnsi="Tahoma" w:cs="Tahoma"/>
          <w:b/>
          <w:color w:val="000000"/>
          <w:kern w:val="2"/>
          <w:sz w:val="20"/>
          <w:szCs w:val="20"/>
          <w14:ligatures w14:val="standardContextual"/>
        </w:rPr>
        <w:t xml:space="preserve">, </w:t>
      </w:r>
      <w:r w:rsidRPr="00E11FF5">
        <w:rPr>
          <w:rFonts w:ascii="Tahoma" w:eastAsia="Aptos" w:hAnsi="Tahoma" w:cs="Tahoma"/>
          <w:color w:val="000000"/>
          <w:kern w:val="2"/>
          <w:sz w:val="20"/>
          <w:szCs w:val="20"/>
          <w14:ligatures w14:val="standardContextual"/>
        </w:rPr>
        <w:t>oferujemy realizację zamówienia opisanego w rozdziale II SWZ za cenę łączną:</w:t>
      </w:r>
    </w:p>
    <w:p w14:paraId="62D21121" w14:textId="77777777" w:rsidR="00580B8A" w:rsidRPr="00E11FF5" w:rsidRDefault="00580B8A" w:rsidP="00580B8A">
      <w:pPr>
        <w:spacing w:after="120" w:line="276" w:lineRule="auto"/>
        <w:jc w:val="both"/>
        <w:rPr>
          <w:rFonts w:ascii="Tahoma" w:eastAsia="Aptos" w:hAnsi="Tahoma" w:cs="Tahoma"/>
          <w:color w:val="000000"/>
          <w:kern w:val="2"/>
          <w:sz w:val="20"/>
          <w:szCs w:val="20"/>
          <w14:ligatures w14:val="standardContextual"/>
        </w:rPr>
      </w:pPr>
      <w:proofErr w:type="gramStart"/>
      <w:r w:rsidRPr="00E11FF5">
        <w:rPr>
          <w:rFonts w:ascii="Tahoma" w:eastAsia="Aptos" w:hAnsi="Tahoma" w:cs="Tahoma"/>
          <w:color w:val="000000"/>
          <w:kern w:val="2"/>
          <w:sz w:val="20"/>
          <w:szCs w:val="20"/>
          <w14:ligatures w14:val="standardContextual"/>
        </w:rPr>
        <w:t>netto: ....</w:t>
      </w:r>
      <w:proofErr w:type="gramEnd"/>
      <w:r w:rsidRPr="00E11FF5">
        <w:rPr>
          <w:rFonts w:ascii="Tahoma" w:eastAsia="Aptos" w:hAnsi="Tahoma" w:cs="Tahoma"/>
          <w:color w:val="000000"/>
          <w:kern w:val="2"/>
          <w:sz w:val="20"/>
          <w:szCs w:val="20"/>
          <w14:ligatures w14:val="standardContextual"/>
        </w:rPr>
        <w:t>.…………… zł (słownie: …………………………………………………………………………………………</w:t>
      </w:r>
      <w:proofErr w:type="gramStart"/>
      <w:r w:rsidRPr="00E11FF5">
        <w:rPr>
          <w:rFonts w:ascii="Tahoma" w:eastAsia="Aptos" w:hAnsi="Tahoma" w:cs="Tahoma"/>
          <w:color w:val="000000"/>
          <w:kern w:val="2"/>
          <w:sz w:val="20"/>
          <w:szCs w:val="20"/>
          <w14:ligatures w14:val="standardContextual"/>
        </w:rPr>
        <w:t>…….</w:t>
      </w:r>
      <w:proofErr w:type="gramEnd"/>
      <w:r w:rsidRPr="00E11FF5">
        <w:rPr>
          <w:rFonts w:ascii="Tahoma" w:eastAsia="Aptos" w:hAnsi="Tahoma" w:cs="Tahoma"/>
          <w:color w:val="000000"/>
          <w:kern w:val="2"/>
          <w:sz w:val="20"/>
          <w:szCs w:val="20"/>
          <w14:ligatures w14:val="standardContextual"/>
        </w:rPr>
        <w:t>.),</w:t>
      </w:r>
    </w:p>
    <w:p w14:paraId="2FE81C1F" w14:textId="77777777" w:rsidR="00580B8A" w:rsidRPr="00E11FF5" w:rsidRDefault="00580B8A" w:rsidP="00580B8A">
      <w:pPr>
        <w:spacing w:after="12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brutto: ………………… zł (słownie: ………………………………………………………………………………………</w:t>
      </w:r>
      <w:proofErr w:type="gramStart"/>
      <w:r w:rsidRPr="00E11FF5">
        <w:rPr>
          <w:rFonts w:ascii="Tahoma" w:eastAsia="Aptos" w:hAnsi="Tahoma" w:cs="Tahoma"/>
          <w:color w:val="000000"/>
          <w:kern w:val="2"/>
          <w:sz w:val="20"/>
          <w:szCs w:val="20"/>
          <w14:ligatures w14:val="standardContextual"/>
        </w:rPr>
        <w:t>…….</w:t>
      </w:r>
      <w:proofErr w:type="gramEnd"/>
      <w:r w:rsidRPr="00E11FF5">
        <w:rPr>
          <w:rFonts w:ascii="Tahoma" w:eastAsia="Aptos" w:hAnsi="Tahoma" w:cs="Tahoma"/>
          <w:color w:val="000000"/>
          <w:kern w:val="2"/>
          <w:sz w:val="20"/>
          <w:szCs w:val="20"/>
          <w14:ligatures w14:val="standardContextual"/>
        </w:rPr>
        <w:t>.),</w:t>
      </w:r>
    </w:p>
    <w:p w14:paraId="768B91C6" w14:textId="77777777" w:rsidR="00580B8A" w:rsidRPr="00E11FF5" w:rsidRDefault="00580B8A" w:rsidP="00580B8A">
      <w:pPr>
        <w:spacing w:after="120"/>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zgodnie z wyliczeniem przedstawionym poniżej:</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701"/>
        <w:gridCol w:w="2268"/>
        <w:gridCol w:w="709"/>
        <w:gridCol w:w="1157"/>
        <w:gridCol w:w="919"/>
        <w:gridCol w:w="1045"/>
        <w:gridCol w:w="1046"/>
        <w:gridCol w:w="1078"/>
      </w:tblGrid>
      <w:tr w:rsidR="00580B8A" w:rsidRPr="004B2AA5" w14:paraId="6A38EC01" w14:textId="77777777">
        <w:trPr>
          <w:cantSplit/>
          <w:trHeight w:val="343"/>
          <w:tblHeader/>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441D4"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Lp.</w:t>
            </w:r>
          </w:p>
        </w:tc>
        <w:tc>
          <w:tcPr>
            <w:tcW w:w="1701" w:type="dxa"/>
            <w:vMerge w:val="restart"/>
            <w:tcBorders>
              <w:top w:val="single" w:sz="4" w:space="0" w:color="auto"/>
              <w:left w:val="single" w:sz="4" w:space="0" w:color="auto"/>
              <w:right w:val="single" w:sz="4" w:space="0" w:color="auto"/>
            </w:tcBorders>
            <w:shd w:val="clear" w:color="auto" w:fill="FFFFFF"/>
            <w:vAlign w:val="center"/>
          </w:tcPr>
          <w:p w14:paraId="183E473F" w14:textId="77777777" w:rsidR="00580B8A" w:rsidRPr="007E323C" w:rsidRDefault="00580B8A" w:rsidP="007E323C">
            <w:pPr>
              <w:spacing w:after="0" w:line="240" w:lineRule="auto"/>
              <w:jc w:val="center"/>
              <w:rPr>
                <w:rFonts w:ascii="Tahoma" w:eastAsia="Times New Roman" w:hAnsi="Tahoma" w:cs="Tahoma"/>
                <w:kern w:val="2"/>
                <w:sz w:val="16"/>
                <w:szCs w:val="16"/>
                <w:lang w:eastAsia="pl-PL"/>
                <w14:ligatures w14:val="standardContextual"/>
              </w:rPr>
            </w:pPr>
            <w:r w:rsidRPr="007E323C">
              <w:rPr>
                <w:rFonts w:ascii="Tahoma" w:eastAsia="Times New Roman" w:hAnsi="Tahoma" w:cs="Tahoma"/>
                <w:b/>
                <w:color w:val="000000"/>
                <w:sz w:val="16"/>
                <w:szCs w:val="16"/>
                <w:lang w:eastAsia="pl-PL"/>
              </w:rPr>
              <w:t>Wewnętrzne oznaczenie TW nr indeks</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3FFE93" w14:textId="77777777" w:rsidR="00580B8A" w:rsidRPr="007E323C" w:rsidRDefault="00580B8A" w:rsidP="004B2AA5">
            <w:pPr>
              <w:spacing w:after="0" w:line="240" w:lineRule="auto"/>
              <w:jc w:val="center"/>
              <w:rPr>
                <w:rFonts w:ascii="Tahoma" w:eastAsia="Times New Roman" w:hAnsi="Tahoma" w:cs="Tahoma"/>
                <w:b/>
                <w:color w:val="000000"/>
                <w:sz w:val="16"/>
                <w:szCs w:val="16"/>
                <w:lang w:eastAsia="pl-PL"/>
              </w:rPr>
            </w:pPr>
            <w:r w:rsidRPr="007E323C">
              <w:rPr>
                <w:rFonts w:ascii="Tahoma" w:eastAsia="Times New Roman" w:hAnsi="Tahoma" w:cs="Tahoma"/>
                <w:b/>
                <w:color w:val="000000"/>
                <w:sz w:val="16"/>
                <w:szCs w:val="16"/>
                <w:lang w:eastAsia="pl-PL"/>
              </w:rPr>
              <w:t xml:space="preserve">Nazwa wyrobu oraz </w:t>
            </w:r>
          </w:p>
          <w:p w14:paraId="3A161A34"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bCs/>
                <w:spacing w:val="-4"/>
                <w:sz w:val="16"/>
                <w:szCs w:val="16"/>
                <w:lang w:eastAsia="pl-PL"/>
              </w:rPr>
              <w:t>nr katalogowy firmy HYDAC Sp. z o.o.</w:t>
            </w:r>
          </w:p>
          <w:p w14:paraId="7CF81DB2" w14:textId="77777777" w:rsidR="00580B8A" w:rsidRPr="007E323C" w:rsidRDefault="00580B8A" w:rsidP="007E323C">
            <w:pPr>
              <w:spacing w:after="0" w:line="240" w:lineRule="auto"/>
              <w:rPr>
                <w:rFonts w:ascii="Tahoma" w:eastAsia="Times New Roman" w:hAnsi="Tahoma" w:cs="Tahoma"/>
                <w:kern w:val="2"/>
                <w:sz w:val="16"/>
                <w:szCs w:val="16"/>
                <w:lang w:eastAsia="pl-PL"/>
                <w14:ligatures w14:val="standardContextual"/>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982994"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 xml:space="preserve">Liczba </w:t>
            </w:r>
            <w:r w:rsidRPr="007E323C">
              <w:rPr>
                <w:rFonts w:ascii="Tahoma" w:eastAsia="Times New Roman" w:hAnsi="Tahoma" w:cs="Tahoma"/>
                <w:b/>
                <w:kern w:val="2"/>
                <w:sz w:val="16"/>
                <w:szCs w:val="16"/>
                <w:lang w:eastAsia="pl-PL"/>
                <w14:ligatures w14:val="standardContextual"/>
              </w:rPr>
              <w:br/>
              <w:t>szt.</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FEC9B"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Cena jedno-</w:t>
            </w:r>
            <w:proofErr w:type="spellStart"/>
            <w:r w:rsidRPr="007E323C">
              <w:rPr>
                <w:rFonts w:ascii="Tahoma" w:eastAsia="Times New Roman" w:hAnsi="Tahoma" w:cs="Tahoma"/>
                <w:b/>
                <w:bCs/>
                <w:kern w:val="2"/>
                <w:sz w:val="16"/>
                <w:szCs w:val="16"/>
                <w:lang w:eastAsia="pl-PL"/>
                <w14:ligatures w14:val="standardContextual"/>
              </w:rPr>
              <w:t>stkowa</w:t>
            </w:r>
            <w:proofErr w:type="spellEnd"/>
            <w:r w:rsidRPr="007E323C">
              <w:rPr>
                <w:rFonts w:ascii="Tahoma" w:eastAsia="Times New Roman" w:hAnsi="Tahoma" w:cs="Tahoma"/>
                <w:b/>
                <w:bCs/>
                <w:kern w:val="2"/>
                <w:sz w:val="16"/>
                <w:szCs w:val="16"/>
                <w:lang w:eastAsia="pl-PL"/>
                <w14:ligatures w14:val="standardContextual"/>
              </w:rPr>
              <w:t xml:space="preserve"> netto </w:t>
            </w:r>
          </w:p>
          <w:p w14:paraId="4BA4C7FB"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 xml:space="preserve">w złotych </w:t>
            </w:r>
            <w:r w:rsidRPr="007E323C">
              <w:rPr>
                <w:rFonts w:ascii="Tahoma" w:eastAsia="Times New Roman" w:hAnsi="Tahoma" w:cs="Tahoma"/>
                <w:b/>
                <w:bCs/>
                <w:kern w:val="2"/>
                <w:sz w:val="16"/>
                <w:szCs w:val="16"/>
                <w:lang w:eastAsia="pl-PL"/>
                <w14:ligatures w14:val="standardContextual"/>
              </w:rPr>
              <w:br/>
              <w:t>za szt.</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98C194"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Stawka</w:t>
            </w:r>
          </w:p>
          <w:p w14:paraId="7E46F2A0"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VAT</w:t>
            </w:r>
          </w:p>
          <w:p w14:paraId="02D6D63F" w14:textId="77777777" w:rsidR="00580B8A" w:rsidRPr="007E323C" w:rsidRDefault="00580B8A" w:rsidP="004B2AA5">
            <w:pPr>
              <w:spacing w:after="0" w:line="240" w:lineRule="auto"/>
              <w:jc w:val="center"/>
              <w:rPr>
                <w:rFonts w:ascii="Tahoma" w:eastAsia="Times New Roman" w:hAnsi="Tahoma" w:cs="Tahoma"/>
                <w:b/>
                <w:bCs/>
                <w:kern w:val="2"/>
                <w:sz w:val="16"/>
                <w:szCs w:val="16"/>
                <w:vertAlign w:val="superscript"/>
                <w:lang w:eastAsia="pl-PL"/>
                <w14:ligatures w14:val="standardContextual"/>
              </w:rPr>
            </w:pPr>
            <w:r w:rsidRPr="007E323C">
              <w:rPr>
                <w:rFonts w:ascii="Tahoma" w:eastAsia="Times New Roman" w:hAnsi="Tahoma" w:cs="Tahoma"/>
                <w:b/>
                <w:bCs/>
                <w:kern w:val="2"/>
                <w:sz w:val="16"/>
                <w:szCs w:val="16"/>
                <w:lang w:val="de-DE" w:eastAsia="pl-PL"/>
                <w14:ligatures w14:val="standardContextual"/>
              </w:rPr>
              <w:t>w %</w:t>
            </w:r>
            <w:r w:rsidRPr="007E323C">
              <w:rPr>
                <w:rFonts w:ascii="Tahoma" w:eastAsia="Times New Roman" w:hAnsi="Tahoma" w:cs="Tahoma"/>
                <w:b/>
                <w:bCs/>
                <w:i/>
                <w:iCs/>
                <w:kern w:val="2"/>
                <w:sz w:val="16"/>
                <w:szCs w:val="16"/>
                <w:vertAlign w:val="superscript"/>
                <w:lang w:val="de-DE" w:eastAsia="pl-PL"/>
                <w14:ligatures w14:val="standardContextual"/>
              </w:rPr>
              <w:t>1)</w:t>
            </w:r>
          </w:p>
        </w:tc>
        <w:tc>
          <w:tcPr>
            <w:tcW w:w="209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E5D494"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Cena w złotych</w:t>
            </w:r>
          </w:p>
        </w:tc>
        <w:tc>
          <w:tcPr>
            <w:tcW w:w="1078" w:type="dxa"/>
            <w:vMerge w:val="restart"/>
            <w:tcBorders>
              <w:top w:val="single" w:sz="4" w:space="0" w:color="auto"/>
              <w:left w:val="single" w:sz="4" w:space="0" w:color="auto"/>
              <w:right w:val="single" w:sz="4" w:space="0" w:color="auto"/>
            </w:tcBorders>
            <w:shd w:val="clear" w:color="auto" w:fill="FFFFFF"/>
            <w:vAlign w:val="center"/>
          </w:tcPr>
          <w:p w14:paraId="3A18F342" w14:textId="77777777" w:rsidR="00580B8A" w:rsidRPr="007E323C" w:rsidRDefault="00580B8A" w:rsidP="004B2AA5">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VAT rozlicza Nabywca</w:t>
            </w:r>
            <w:r w:rsidRPr="007E323C">
              <w:rPr>
                <w:rFonts w:ascii="Tahoma" w:eastAsia="Aptos" w:hAnsi="Tahoma" w:cs="Tahoma"/>
                <w:b/>
                <w:i/>
                <w:color w:val="000000"/>
                <w:kern w:val="2"/>
                <w:sz w:val="16"/>
                <w:szCs w:val="16"/>
                <w:vertAlign w:val="superscript"/>
                <w14:ligatures w14:val="standardContextual"/>
              </w:rPr>
              <w:t>2)</w:t>
            </w:r>
          </w:p>
        </w:tc>
      </w:tr>
      <w:tr w:rsidR="00580B8A" w:rsidRPr="004B2AA5" w14:paraId="51E80A5C" w14:textId="77777777">
        <w:trPr>
          <w:cantSplit/>
          <w:trHeight w:val="253"/>
          <w:tblHeader/>
          <w:jc w:val="center"/>
        </w:trPr>
        <w:tc>
          <w:tcPr>
            <w:tcW w:w="562" w:type="dxa"/>
            <w:vMerge/>
            <w:vAlign w:val="center"/>
            <w:hideMark/>
          </w:tcPr>
          <w:p w14:paraId="24C2C665" w14:textId="77777777" w:rsidR="00580B8A" w:rsidRPr="007E323C" w:rsidRDefault="00580B8A" w:rsidP="004B2AA5">
            <w:pPr>
              <w:spacing w:after="0" w:line="240" w:lineRule="auto"/>
              <w:rPr>
                <w:rFonts w:ascii="Tahoma" w:eastAsia="Times New Roman" w:hAnsi="Tahoma" w:cs="Tahoma"/>
                <w:b/>
                <w:bCs/>
                <w:kern w:val="2"/>
                <w:sz w:val="16"/>
                <w:szCs w:val="16"/>
                <w:lang w:eastAsia="pl-PL"/>
                <w14:ligatures w14:val="standardContextual"/>
              </w:rPr>
            </w:pPr>
          </w:p>
        </w:tc>
        <w:tc>
          <w:tcPr>
            <w:tcW w:w="1701" w:type="dxa"/>
            <w:vMerge/>
            <w:vAlign w:val="center"/>
          </w:tcPr>
          <w:p w14:paraId="5F41D6F9" w14:textId="77777777" w:rsidR="00580B8A" w:rsidRPr="007E323C" w:rsidRDefault="00580B8A" w:rsidP="004B2AA5">
            <w:pPr>
              <w:spacing w:after="0" w:line="240" w:lineRule="auto"/>
              <w:rPr>
                <w:rFonts w:ascii="Tahoma" w:eastAsia="Times New Roman" w:hAnsi="Tahoma" w:cs="Tahoma"/>
                <w:b/>
                <w:kern w:val="2"/>
                <w:sz w:val="16"/>
                <w:szCs w:val="16"/>
                <w:lang w:eastAsia="pl-PL"/>
                <w14:ligatures w14:val="standardContextual"/>
              </w:rPr>
            </w:pPr>
          </w:p>
        </w:tc>
        <w:tc>
          <w:tcPr>
            <w:tcW w:w="2268" w:type="dxa"/>
            <w:vMerge/>
            <w:vAlign w:val="center"/>
            <w:hideMark/>
          </w:tcPr>
          <w:p w14:paraId="7BE0F6D4" w14:textId="77777777" w:rsidR="00580B8A" w:rsidRPr="007E323C" w:rsidRDefault="00580B8A" w:rsidP="004B2AA5">
            <w:pPr>
              <w:spacing w:after="0" w:line="240" w:lineRule="auto"/>
              <w:rPr>
                <w:rFonts w:ascii="Tahoma" w:eastAsia="Times New Roman" w:hAnsi="Tahoma" w:cs="Tahoma"/>
                <w:b/>
                <w:kern w:val="2"/>
                <w:sz w:val="16"/>
                <w:szCs w:val="16"/>
                <w:lang w:eastAsia="pl-PL"/>
                <w14:ligatures w14:val="standardContextual"/>
              </w:rPr>
            </w:pPr>
          </w:p>
        </w:tc>
        <w:tc>
          <w:tcPr>
            <w:tcW w:w="709" w:type="dxa"/>
            <w:vMerge/>
            <w:vAlign w:val="center"/>
            <w:hideMark/>
          </w:tcPr>
          <w:p w14:paraId="006A2432" w14:textId="77777777" w:rsidR="00580B8A" w:rsidRPr="007E323C" w:rsidRDefault="00580B8A" w:rsidP="004B2AA5">
            <w:pPr>
              <w:spacing w:after="0" w:line="240" w:lineRule="auto"/>
              <w:rPr>
                <w:rFonts w:ascii="Tahoma" w:eastAsia="Times New Roman" w:hAnsi="Tahoma" w:cs="Tahoma"/>
                <w:b/>
                <w:kern w:val="2"/>
                <w:sz w:val="16"/>
                <w:szCs w:val="16"/>
                <w:lang w:eastAsia="pl-PL"/>
                <w14:ligatures w14:val="standardContextual"/>
              </w:rPr>
            </w:pPr>
          </w:p>
        </w:tc>
        <w:tc>
          <w:tcPr>
            <w:tcW w:w="1157" w:type="dxa"/>
            <w:vMerge/>
            <w:vAlign w:val="center"/>
            <w:hideMark/>
          </w:tcPr>
          <w:p w14:paraId="02FB4B57" w14:textId="77777777" w:rsidR="00580B8A" w:rsidRPr="007E323C" w:rsidRDefault="00580B8A" w:rsidP="004B2AA5">
            <w:pPr>
              <w:spacing w:after="0" w:line="240" w:lineRule="auto"/>
              <w:rPr>
                <w:rFonts w:ascii="Tahoma" w:eastAsia="Times New Roman" w:hAnsi="Tahoma" w:cs="Tahoma"/>
                <w:b/>
                <w:bCs/>
                <w:kern w:val="2"/>
                <w:sz w:val="16"/>
                <w:szCs w:val="16"/>
                <w:lang w:eastAsia="pl-PL"/>
                <w14:ligatures w14:val="standardContextual"/>
              </w:rPr>
            </w:pPr>
          </w:p>
        </w:tc>
        <w:tc>
          <w:tcPr>
            <w:tcW w:w="919" w:type="dxa"/>
            <w:vMerge/>
            <w:vAlign w:val="center"/>
            <w:hideMark/>
          </w:tcPr>
          <w:p w14:paraId="7D85EC6B" w14:textId="77777777" w:rsidR="00580B8A" w:rsidRPr="007E323C" w:rsidRDefault="00580B8A" w:rsidP="004B2AA5">
            <w:pPr>
              <w:spacing w:after="0" w:line="240" w:lineRule="auto"/>
              <w:rPr>
                <w:rFonts w:ascii="Tahoma" w:eastAsia="Times New Roman" w:hAnsi="Tahoma" w:cs="Tahoma"/>
                <w:b/>
                <w:bCs/>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BC9D5"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netto</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AAC65"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brutto</w:t>
            </w:r>
          </w:p>
        </w:tc>
        <w:tc>
          <w:tcPr>
            <w:tcW w:w="1078" w:type="dxa"/>
            <w:vMerge/>
            <w:vAlign w:val="center"/>
          </w:tcPr>
          <w:p w14:paraId="22848B7D"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p>
        </w:tc>
      </w:tr>
      <w:tr w:rsidR="00763A13" w:rsidRPr="004B2AA5" w14:paraId="3B3D5F3C" w14:textId="77777777" w:rsidTr="004B2AA5">
        <w:trPr>
          <w:cantSplit/>
          <w:trHeight w:val="93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DE23DFE" w14:textId="77777777" w:rsidR="00580B8A" w:rsidRPr="007E323C" w:rsidRDefault="00580B8A" w:rsidP="004B2AA5">
            <w:pPr>
              <w:numPr>
                <w:ilvl w:val="0"/>
                <w:numId w:val="74"/>
              </w:numPr>
              <w:spacing w:after="0" w:line="240" w:lineRule="auto"/>
              <w:jc w:val="center"/>
              <w:rPr>
                <w:rFonts w:ascii="Tahoma" w:eastAsia="Times New Roman" w:hAnsi="Tahoma" w:cs="Tahoma"/>
                <w:b/>
                <w:kern w:val="2"/>
                <w:sz w:val="16"/>
                <w:szCs w:val="16"/>
                <w:lang w:val="de-DE" w:eastAsia="pl-PL"/>
                <w14:ligatures w14:val="standardContextual"/>
              </w:rPr>
            </w:pPr>
          </w:p>
        </w:tc>
        <w:tc>
          <w:tcPr>
            <w:tcW w:w="1701" w:type="dxa"/>
            <w:tcBorders>
              <w:top w:val="single" w:sz="4" w:space="0" w:color="auto"/>
              <w:left w:val="single" w:sz="4" w:space="0" w:color="auto"/>
              <w:bottom w:val="single" w:sz="4" w:space="0" w:color="auto"/>
              <w:right w:val="single" w:sz="4" w:space="0" w:color="auto"/>
            </w:tcBorders>
            <w:vAlign w:val="center"/>
          </w:tcPr>
          <w:p w14:paraId="7B71198E" w14:textId="77777777" w:rsidR="00580B8A" w:rsidRPr="007E323C" w:rsidRDefault="00580B8A" w:rsidP="007E323C">
            <w:pPr>
              <w:spacing w:after="0" w:line="240" w:lineRule="auto"/>
              <w:jc w:val="center"/>
              <w:rPr>
                <w:rFonts w:ascii="Tahoma" w:eastAsia="Aptos" w:hAnsi="Tahoma" w:cs="Tahoma"/>
                <w:kern w:val="2"/>
                <w:sz w:val="16"/>
                <w:szCs w:val="16"/>
                <w14:ligatures w14:val="standardContextual"/>
              </w:rPr>
            </w:pPr>
            <w:r w:rsidRPr="007E323C">
              <w:rPr>
                <w:rFonts w:ascii="Tahoma" w:hAnsi="Tahoma" w:cs="Tahoma"/>
                <w:color w:val="000000"/>
                <w:sz w:val="16"/>
                <w:szCs w:val="16"/>
              </w:rPr>
              <w:t>1019-300-00372-0</w:t>
            </w:r>
          </w:p>
        </w:tc>
        <w:tc>
          <w:tcPr>
            <w:tcW w:w="2268" w:type="dxa"/>
            <w:tcBorders>
              <w:top w:val="nil"/>
              <w:left w:val="single" w:sz="4" w:space="0" w:color="auto"/>
              <w:bottom w:val="single" w:sz="4" w:space="0" w:color="auto"/>
              <w:right w:val="single" w:sz="4" w:space="0" w:color="auto"/>
            </w:tcBorders>
            <w:vAlign w:val="center"/>
          </w:tcPr>
          <w:p w14:paraId="3CEE4616" w14:textId="77777777"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HYDROAKUMULATOR 2,8L</w:t>
            </w:r>
          </w:p>
          <w:p w14:paraId="1C038A3E" w14:textId="32E35A8E"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SBO210-2.8E1/663U-210AK</w:t>
            </w:r>
            <w:r w:rsidR="003F5F7F" w:rsidRPr="007E323C">
              <w:rPr>
                <w:rFonts w:ascii="Tahoma" w:hAnsi="Tahoma" w:cs="Tahoma"/>
                <w:sz w:val="16"/>
                <w:szCs w:val="16"/>
              </w:rPr>
              <w:t>*</w:t>
            </w:r>
          </w:p>
          <w:p w14:paraId="4EDB349B" w14:textId="77777777" w:rsidR="00580B8A" w:rsidRPr="007E323C" w:rsidRDefault="00580B8A" w:rsidP="007E323C">
            <w:pPr>
              <w:spacing w:after="0" w:line="240" w:lineRule="auto"/>
              <w:rPr>
                <w:rFonts w:ascii="Tahoma" w:hAnsi="Tahoma" w:cs="Tahoma"/>
                <w:sz w:val="16"/>
                <w:szCs w:val="16"/>
              </w:rPr>
            </w:pPr>
          </w:p>
          <w:p w14:paraId="4A7DEE1B" w14:textId="657C7A86" w:rsidR="00580B8A" w:rsidRPr="007E323C" w:rsidRDefault="00580B8A" w:rsidP="007E323C">
            <w:pPr>
              <w:spacing w:after="0" w:line="240" w:lineRule="auto"/>
              <w:rPr>
                <w:rFonts w:ascii="Tahoma" w:eastAsia="Aptos" w:hAnsi="Tahoma" w:cs="Tahoma"/>
                <w:kern w:val="2"/>
                <w:sz w:val="16"/>
                <w:szCs w:val="16"/>
                <w14:ligatures w14:val="standardContextual"/>
              </w:rPr>
            </w:pPr>
            <w:r w:rsidRPr="007E323C">
              <w:rPr>
                <w:rFonts w:ascii="Tahoma" w:hAnsi="Tahoma" w:cs="Tahoma"/>
                <w:sz w:val="16"/>
                <w:szCs w:val="16"/>
              </w:rPr>
              <w:t>…………………………… *</w:t>
            </w:r>
            <w:r w:rsidR="00CF3CD5" w:rsidRPr="007E323C">
              <w:rPr>
                <w:rFonts w:ascii="Tahoma" w:hAnsi="Tahoma" w:cs="Tahoma"/>
                <w:sz w:val="16"/>
                <w:szCs w:val="16"/>
              </w:rPr>
              <w:t>*</w:t>
            </w:r>
          </w:p>
        </w:tc>
        <w:tc>
          <w:tcPr>
            <w:tcW w:w="709" w:type="dxa"/>
            <w:tcBorders>
              <w:top w:val="nil"/>
              <w:left w:val="nil"/>
              <w:bottom w:val="single" w:sz="4" w:space="0" w:color="auto"/>
              <w:right w:val="single" w:sz="4" w:space="0" w:color="auto"/>
            </w:tcBorders>
            <w:vAlign w:val="center"/>
          </w:tcPr>
          <w:p w14:paraId="5C246CCE" w14:textId="77777777" w:rsidR="00580B8A" w:rsidRPr="007E323C" w:rsidRDefault="00580B8A" w:rsidP="004B2AA5">
            <w:pPr>
              <w:spacing w:after="0" w:line="240" w:lineRule="auto"/>
              <w:jc w:val="center"/>
              <w:rPr>
                <w:rFonts w:ascii="Tahoma" w:eastAsia="Times New Roman" w:hAnsi="Tahoma" w:cs="Tahoma"/>
                <w:kern w:val="2"/>
                <w:sz w:val="16"/>
                <w:szCs w:val="16"/>
                <w:lang w:eastAsia="pl-PL"/>
                <w14:ligatures w14:val="standardContextual"/>
              </w:rPr>
            </w:pPr>
            <w:r w:rsidRPr="007E323C">
              <w:rPr>
                <w:rFonts w:ascii="Tahoma" w:eastAsia="Times New Roman" w:hAnsi="Tahoma" w:cs="Tahoma"/>
                <w:kern w:val="2"/>
                <w:sz w:val="16"/>
                <w:szCs w:val="16"/>
                <w:lang w:eastAsia="pl-PL"/>
                <w14:ligatures w14:val="standardContextual"/>
              </w:rPr>
              <w:t>1</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14:paraId="7C6F035C" w14:textId="77777777" w:rsidR="00580B8A" w:rsidRPr="007E323C" w:rsidRDefault="00580B8A" w:rsidP="004B2AA5">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tcPr>
          <w:p w14:paraId="49E0C92C" w14:textId="77777777" w:rsidR="00580B8A" w:rsidRPr="007E323C" w:rsidRDefault="00580B8A" w:rsidP="004B2AA5">
            <w:pPr>
              <w:spacing w:after="0" w:line="240" w:lineRule="auto"/>
              <w:jc w:val="center"/>
              <w:rPr>
                <w:rFonts w:ascii="Tahoma" w:eastAsia="Times New Roman" w:hAnsi="Tahoma" w:cs="Tahoma"/>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4F92746D"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0895277"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14:paraId="6F2D630A"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r>
      <w:tr w:rsidR="00763A13" w:rsidRPr="004B2AA5" w14:paraId="6964E6BA" w14:textId="77777777" w:rsidTr="004B2AA5">
        <w:trPr>
          <w:cantSplit/>
          <w:trHeight w:val="97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C7B4A27" w14:textId="77777777" w:rsidR="00580B8A" w:rsidRPr="007E323C" w:rsidRDefault="00580B8A" w:rsidP="004B2AA5">
            <w:pPr>
              <w:numPr>
                <w:ilvl w:val="0"/>
                <w:numId w:val="74"/>
              </w:numPr>
              <w:spacing w:after="0" w:line="240" w:lineRule="auto"/>
              <w:jc w:val="center"/>
              <w:rPr>
                <w:rFonts w:ascii="Tahoma" w:eastAsia="Times New Roman" w:hAnsi="Tahoma" w:cs="Tahoma"/>
                <w:b/>
                <w:kern w:val="2"/>
                <w:sz w:val="16"/>
                <w:szCs w:val="16"/>
                <w:lang w:val="de-DE" w:eastAsia="pl-PL"/>
                <w14:ligatures w14:val="standardContextual"/>
              </w:rPr>
            </w:pPr>
          </w:p>
        </w:tc>
        <w:tc>
          <w:tcPr>
            <w:tcW w:w="1701" w:type="dxa"/>
            <w:tcBorders>
              <w:top w:val="single" w:sz="4" w:space="0" w:color="auto"/>
              <w:left w:val="single" w:sz="4" w:space="0" w:color="auto"/>
              <w:bottom w:val="single" w:sz="4" w:space="0" w:color="auto"/>
              <w:right w:val="single" w:sz="4" w:space="0" w:color="auto"/>
            </w:tcBorders>
            <w:vAlign w:val="center"/>
          </w:tcPr>
          <w:p w14:paraId="60D88D56" w14:textId="77777777" w:rsidR="00580B8A" w:rsidRPr="007E323C" w:rsidRDefault="00580B8A" w:rsidP="007E323C">
            <w:pPr>
              <w:spacing w:after="0" w:line="240" w:lineRule="auto"/>
              <w:jc w:val="center"/>
              <w:rPr>
                <w:rFonts w:ascii="Tahoma" w:hAnsi="Tahoma" w:cs="Tahoma"/>
                <w:color w:val="000000"/>
                <w:sz w:val="16"/>
                <w:szCs w:val="16"/>
              </w:rPr>
            </w:pPr>
            <w:r w:rsidRPr="007E323C">
              <w:rPr>
                <w:rFonts w:ascii="Tahoma" w:hAnsi="Tahoma" w:cs="Tahoma"/>
                <w:color w:val="000000"/>
                <w:sz w:val="16"/>
                <w:szCs w:val="16"/>
              </w:rPr>
              <w:t>1019-500-00897-0</w:t>
            </w:r>
          </w:p>
          <w:p w14:paraId="6EB30DE8" w14:textId="77777777" w:rsidR="00580B8A" w:rsidRPr="007E323C" w:rsidRDefault="00580B8A" w:rsidP="007E323C">
            <w:pPr>
              <w:spacing w:after="0" w:line="240" w:lineRule="auto"/>
              <w:jc w:val="center"/>
              <w:rPr>
                <w:rFonts w:ascii="Tahoma" w:eastAsia="Aptos" w:hAnsi="Tahoma" w:cs="Tahoma"/>
                <w:kern w:val="2"/>
                <w:sz w:val="16"/>
                <w:szCs w:val="16"/>
                <w14:ligatures w14:val="standardContextual"/>
              </w:rPr>
            </w:pPr>
            <w:r w:rsidRPr="007E323C">
              <w:rPr>
                <w:rFonts w:ascii="Tahoma" w:hAnsi="Tahoma" w:cs="Tahoma"/>
                <w:color w:val="000000"/>
                <w:sz w:val="16"/>
                <w:szCs w:val="16"/>
              </w:rPr>
              <w:t>1019-900-00342-0</w:t>
            </w:r>
          </w:p>
        </w:tc>
        <w:tc>
          <w:tcPr>
            <w:tcW w:w="2268" w:type="dxa"/>
            <w:tcBorders>
              <w:top w:val="nil"/>
              <w:left w:val="single" w:sz="4" w:space="0" w:color="auto"/>
              <w:bottom w:val="single" w:sz="4" w:space="0" w:color="auto"/>
              <w:right w:val="single" w:sz="4" w:space="0" w:color="auto"/>
            </w:tcBorders>
            <w:vAlign w:val="center"/>
          </w:tcPr>
          <w:p w14:paraId="66296C2C" w14:textId="77777777" w:rsidR="00580B8A" w:rsidRPr="007E323C" w:rsidRDefault="00580B8A" w:rsidP="007E323C">
            <w:pPr>
              <w:spacing w:after="0" w:line="240" w:lineRule="auto"/>
              <w:rPr>
                <w:rFonts w:ascii="Tahoma" w:hAnsi="Tahoma" w:cs="Tahoma"/>
                <w:color w:val="000000"/>
                <w:sz w:val="16"/>
                <w:szCs w:val="16"/>
              </w:rPr>
            </w:pPr>
            <w:r w:rsidRPr="007E323C">
              <w:rPr>
                <w:rFonts w:ascii="Tahoma" w:hAnsi="Tahoma" w:cs="Tahoma"/>
                <w:color w:val="000000"/>
                <w:sz w:val="16"/>
                <w:szCs w:val="16"/>
              </w:rPr>
              <w:t xml:space="preserve">HYDROAKUMULATOR 2L </w:t>
            </w:r>
          </w:p>
          <w:p w14:paraId="5E27CD97" w14:textId="3C7CF961" w:rsidR="00580B8A" w:rsidRPr="007E323C" w:rsidRDefault="00580B8A" w:rsidP="007E323C">
            <w:pPr>
              <w:spacing w:after="0" w:line="240" w:lineRule="auto"/>
              <w:rPr>
                <w:rFonts w:ascii="Tahoma" w:hAnsi="Tahoma" w:cs="Tahoma"/>
                <w:color w:val="000000"/>
                <w:sz w:val="16"/>
                <w:szCs w:val="16"/>
              </w:rPr>
            </w:pPr>
            <w:r w:rsidRPr="007E323C">
              <w:rPr>
                <w:rFonts w:ascii="Tahoma" w:hAnsi="Tahoma" w:cs="Tahoma"/>
                <w:sz w:val="16"/>
                <w:szCs w:val="16"/>
              </w:rPr>
              <w:t>SBO210-2E1/663U-210AB090</w:t>
            </w:r>
            <w:r w:rsidR="00CF3CD5" w:rsidRPr="007E323C">
              <w:rPr>
                <w:rFonts w:ascii="Tahoma" w:hAnsi="Tahoma" w:cs="Tahoma"/>
                <w:sz w:val="16"/>
                <w:szCs w:val="16"/>
              </w:rPr>
              <w:t>*</w:t>
            </w:r>
          </w:p>
          <w:p w14:paraId="3807127E" w14:textId="28A7FE3E" w:rsidR="00580B8A" w:rsidRPr="007E323C" w:rsidRDefault="00580B8A" w:rsidP="007E323C">
            <w:pPr>
              <w:spacing w:after="0" w:line="240" w:lineRule="auto"/>
              <w:rPr>
                <w:rFonts w:ascii="Tahoma" w:eastAsia="Aptos" w:hAnsi="Tahoma" w:cs="Tahoma"/>
                <w:kern w:val="2"/>
                <w:sz w:val="16"/>
                <w:szCs w:val="16"/>
                <w14:ligatures w14:val="standardContextual"/>
              </w:rPr>
            </w:pPr>
            <w:r w:rsidRPr="007E323C">
              <w:rPr>
                <w:rFonts w:ascii="Tahoma" w:hAnsi="Tahoma" w:cs="Tahoma"/>
                <w:sz w:val="16"/>
                <w:szCs w:val="16"/>
              </w:rPr>
              <w:t>…………………………… *</w:t>
            </w:r>
            <w:r w:rsidR="00CF3CD5" w:rsidRPr="007E323C">
              <w:rPr>
                <w:rFonts w:ascii="Tahoma" w:hAnsi="Tahoma" w:cs="Tahoma"/>
                <w:sz w:val="16"/>
                <w:szCs w:val="16"/>
              </w:rPr>
              <w:t>*</w:t>
            </w:r>
          </w:p>
        </w:tc>
        <w:tc>
          <w:tcPr>
            <w:tcW w:w="709" w:type="dxa"/>
            <w:tcBorders>
              <w:top w:val="nil"/>
              <w:left w:val="nil"/>
              <w:bottom w:val="single" w:sz="4" w:space="0" w:color="auto"/>
              <w:right w:val="single" w:sz="4" w:space="0" w:color="auto"/>
            </w:tcBorders>
            <w:vAlign w:val="center"/>
          </w:tcPr>
          <w:p w14:paraId="025D3030" w14:textId="77777777" w:rsidR="00580B8A" w:rsidRPr="007E323C" w:rsidRDefault="00580B8A" w:rsidP="004B2AA5">
            <w:pPr>
              <w:spacing w:after="0" w:line="240" w:lineRule="auto"/>
              <w:jc w:val="center"/>
              <w:rPr>
                <w:rFonts w:ascii="Tahoma" w:eastAsia="Aptos" w:hAnsi="Tahoma" w:cs="Tahoma"/>
                <w:color w:val="000000"/>
                <w:kern w:val="2"/>
                <w:sz w:val="16"/>
                <w:szCs w:val="16"/>
                <w14:ligatures w14:val="standardContextual"/>
              </w:rPr>
            </w:pPr>
            <w:r w:rsidRPr="007E323C">
              <w:rPr>
                <w:rFonts w:ascii="Tahoma" w:eastAsia="Aptos" w:hAnsi="Tahoma" w:cs="Tahoma"/>
                <w:color w:val="000000"/>
                <w:kern w:val="2"/>
                <w:sz w:val="16"/>
                <w:szCs w:val="16"/>
                <w14:ligatures w14:val="standardContextual"/>
              </w:rPr>
              <w:t>33</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14:paraId="4C0E4EB2" w14:textId="77777777" w:rsidR="00580B8A" w:rsidRPr="007E323C" w:rsidRDefault="00580B8A" w:rsidP="004B2AA5">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tcPr>
          <w:p w14:paraId="5BEDD16A" w14:textId="77777777" w:rsidR="00580B8A" w:rsidRPr="007E323C" w:rsidRDefault="00580B8A" w:rsidP="004B2AA5">
            <w:pPr>
              <w:spacing w:after="0" w:line="240" w:lineRule="auto"/>
              <w:jc w:val="center"/>
              <w:rPr>
                <w:rFonts w:ascii="Tahoma" w:eastAsia="Times New Roman" w:hAnsi="Tahoma" w:cs="Tahoma"/>
                <w:color w:val="000000"/>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4D87BCAE"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B5E2BA3"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14:paraId="16BCF08C"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r>
      <w:tr w:rsidR="00763A13" w:rsidRPr="004B2AA5" w14:paraId="6316932A" w14:textId="77777777" w:rsidTr="004B2AA5">
        <w:trPr>
          <w:cantSplit/>
          <w:trHeight w:val="98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EF44C6E" w14:textId="77777777" w:rsidR="00580B8A" w:rsidRPr="007E323C" w:rsidRDefault="00580B8A" w:rsidP="004B2AA5">
            <w:pPr>
              <w:numPr>
                <w:ilvl w:val="0"/>
                <w:numId w:val="74"/>
              </w:numPr>
              <w:spacing w:after="0" w:line="240" w:lineRule="auto"/>
              <w:jc w:val="center"/>
              <w:rPr>
                <w:rFonts w:ascii="Tahoma" w:eastAsia="Times New Roman" w:hAnsi="Tahoma" w:cs="Tahoma"/>
                <w:b/>
                <w:kern w:val="2"/>
                <w:sz w:val="16"/>
                <w:szCs w:val="16"/>
                <w:lang w:val="de-DE" w:eastAsia="pl-PL"/>
                <w14:ligatures w14:val="standardContextual"/>
              </w:rPr>
            </w:pPr>
          </w:p>
        </w:tc>
        <w:tc>
          <w:tcPr>
            <w:tcW w:w="1701" w:type="dxa"/>
            <w:tcBorders>
              <w:top w:val="single" w:sz="4" w:space="0" w:color="auto"/>
              <w:left w:val="single" w:sz="4" w:space="0" w:color="auto"/>
              <w:bottom w:val="single" w:sz="4" w:space="0" w:color="auto"/>
              <w:right w:val="single" w:sz="4" w:space="0" w:color="auto"/>
            </w:tcBorders>
            <w:vAlign w:val="center"/>
          </w:tcPr>
          <w:p w14:paraId="5D24F026" w14:textId="77777777" w:rsidR="00580B8A" w:rsidRPr="007E323C" w:rsidRDefault="00580B8A" w:rsidP="007E323C">
            <w:pPr>
              <w:spacing w:after="0" w:line="240" w:lineRule="auto"/>
              <w:jc w:val="center"/>
              <w:rPr>
                <w:rFonts w:ascii="Tahoma" w:hAnsi="Tahoma" w:cs="Tahoma"/>
                <w:color w:val="000000"/>
                <w:sz w:val="16"/>
                <w:szCs w:val="16"/>
              </w:rPr>
            </w:pPr>
            <w:r w:rsidRPr="007E323C">
              <w:rPr>
                <w:rFonts w:ascii="Tahoma" w:hAnsi="Tahoma" w:cs="Tahoma"/>
                <w:color w:val="000000"/>
                <w:sz w:val="16"/>
                <w:szCs w:val="16"/>
              </w:rPr>
              <w:t>1019-600-00679-0</w:t>
            </w:r>
          </w:p>
          <w:p w14:paraId="6D1DD9FD" w14:textId="77777777" w:rsidR="00580B8A" w:rsidRPr="007E323C" w:rsidRDefault="00580B8A" w:rsidP="007E323C">
            <w:pPr>
              <w:spacing w:after="0" w:line="240" w:lineRule="auto"/>
              <w:jc w:val="center"/>
              <w:rPr>
                <w:rFonts w:ascii="Tahoma" w:hAnsi="Tahoma" w:cs="Tahoma"/>
                <w:color w:val="000000"/>
                <w:sz w:val="16"/>
                <w:szCs w:val="16"/>
              </w:rPr>
            </w:pPr>
            <w:r w:rsidRPr="007E323C">
              <w:rPr>
                <w:rFonts w:ascii="Tahoma" w:hAnsi="Tahoma" w:cs="Tahoma"/>
                <w:color w:val="000000"/>
                <w:sz w:val="16"/>
                <w:szCs w:val="16"/>
              </w:rPr>
              <w:t>1019-500-00896-0</w:t>
            </w:r>
          </w:p>
          <w:p w14:paraId="2D40A63D" w14:textId="77777777" w:rsidR="00580B8A" w:rsidRPr="007E323C" w:rsidRDefault="00580B8A" w:rsidP="007E323C">
            <w:pPr>
              <w:spacing w:after="0" w:line="240" w:lineRule="auto"/>
              <w:jc w:val="center"/>
              <w:rPr>
                <w:rFonts w:ascii="Tahoma" w:eastAsia="Aptos" w:hAnsi="Tahoma" w:cs="Tahoma"/>
                <w:kern w:val="2"/>
                <w:sz w:val="16"/>
                <w:szCs w:val="16"/>
                <w14:ligatures w14:val="standardContextual"/>
              </w:rPr>
            </w:pPr>
            <w:r w:rsidRPr="007E323C">
              <w:rPr>
                <w:rFonts w:ascii="Tahoma" w:hAnsi="Tahoma" w:cs="Tahoma"/>
                <w:color w:val="000000"/>
                <w:sz w:val="16"/>
                <w:szCs w:val="16"/>
              </w:rPr>
              <w:t>1019-900-00341-0</w:t>
            </w:r>
          </w:p>
        </w:tc>
        <w:tc>
          <w:tcPr>
            <w:tcW w:w="2268" w:type="dxa"/>
            <w:tcBorders>
              <w:top w:val="nil"/>
              <w:left w:val="single" w:sz="4" w:space="0" w:color="auto"/>
              <w:bottom w:val="single" w:sz="4" w:space="0" w:color="auto"/>
              <w:right w:val="single" w:sz="4" w:space="0" w:color="auto"/>
            </w:tcBorders>
            <w:vAlign w:val="center"/>
          </w:tcPr>
          <w:p w14:paraId="24363838" w14:textId="77777777" w:rsidR="00580B8A" w:rsidRPr="007E323C" w:rsidRDefault="00580B8A" w:rsidP="007E323C">
            <w:pPr>
              <w:spacing w:after="0" w:line="240" w:lineRule="auto"/>
              <w:rPr>
                <w:rFonts w:ascii="Tahoma" w:hAnsi="Tahoma" w:cs="Tahoma"/>
                <w:color w:val="000000"/>
                <w:sz w:val="16"/>
                <w:szCs w:val="16"/>
                <w:lang w:val="sv-SE"/>
              </w:rPr>
            </w:pPr>
            <w:r w:rsidRPr="007E323C">
              <w:rPr>
                <w:rFonts w:ascii="Tahoma" w:hAnsi="Tahoma" w:cs="Tahoma"/>
                <w:color w:val="000000"/>
                <w:sz w:val="16"/>
                <w:szCs w:val="16"/>
                <w:lang w:val="sv-SE"/>
              </w:rPr>
              <w:t>HYDROAKUMULATOR 0,75</w:t>
            </w:r>
          </w:p>
          <w:p w14:paraId="4F178FD0" w14:textId="17172E8B" w:rsidR="00580B8A" w:rsidRPr="007E323C" w:rsidRDefault="00580B8A" w:rsidP="007E323C">
            <w:pPr>
              <w:spacing w:after="0" w:line="240" w:lineRule="auto"/>
              <w:rPr>
                <w:rFonts w:ascii="Tahoma" w:hAnsi="Tahoma" w:cs="Tahoma"/>
                <w:color w:val="000000"/>
                <w:sz w:val="16"/>
                <w:szCs w:val="16"/>
                <w:lang w:val="sv-SE"/>
              </w:rPr>
            </w:pPr>
            <w:r w:rsidRPr="007E323C">
              <w:rPr>
                <w:rFonts w:ascii="Tahoma" w:hAnsi="Tahoma" w:cs="Tahoma"/>
                <w:sz w:val="16"/>
                <w:szCs w:val="16"/>
              </w:rPr>
              <w:t>SBO210-0,75E1/663U-210AB90</w:t>
            </w:r>
            <w:r w:rsidR="00CF3CD5" w:rsidRPr="007E323C">
              <w:rPr>
                <w:rFonts w:ascii="Tahoma" w:hAnsi="Tahoma" w:cs="Tahoma"/>
                <w:sz w:val="16"/>
                <w:szCs w:val="16"/>
              </w:rPr>
              <w:t>*</w:t>
            </w:r>
          </w:p>
          <w:p w14:paraId="55F505BD" w14:textId="5193FD84" w:rsidR="00580B8A" w:rsidRPr="007E323C" w:rsidRDefault="00580B8A" w:rsidP="007E323C">
            <w:pPr>
              <w:spacing w:after="0" w:line="240" w:lineRule="auto"/>
              <w:rPr>
                <w:rFonts w:ascii="Tahoma" w:eastAsia="Aptos" w:hAnsi="Tahoma" w:cs="Tahoma"/>
                <w:kern w:val="2"/>
                <w:sz w:val="16"/>
                <w:szCs w:val="16"/>
                <w14:ligatures w14:val="standardContextual"/>
              </w:rPr>
            </w:pPr>
            <w:r w:rsidRPr="007E323C">
              <w:rPr>
                <w:rFonts w:ascii="Tahoma" w:hAnsi="Tahoma" w:cs="Tahoma"/>
                <w:sz w:val="16"/>
                <w:szCs w:val="16"/>
              </w:rPr>
              <w:t>…………………………… *</w:t>
            </w:r>
            <w:r w:rsidR="00CF3CD5" w:rsidRPr="007E323C">
              <w:rPr>
                <w:rFonts w:ascii="Tahoma" w:hAnsi="Tahoma" w:cs="Tahoma"/>
                <w:sz w:val="16"/>
                <w:szCs w:val="16"/>
              </w:rPr>
              <w:t>*</w:t>
            </w:r>
          </w:p>
        </w:tc>
        <w:tc>
          <w:tcPr>
            <w:tcW w:w="709" w:type="dxa"/>
            <w:tcBorders>
              <w:top w:val="nil"/>
              <w:left w:val="nil"/>
              <w:bottom w:val="single" w:sz="4" w:space="0" w:color="auto"/>
              <w:right w:val="single" w:sz="4" w:space="0" w:color="auto"/>
            </w:tcBorders>
            <w:vAlign w:val="center"/>
          </w:tcPr>
          <w:p w14:paraId="33EA0212" w14:textId="77777777" w:rsidR="00580B8A" w:rsidRPr="007E323C" w:rsidRDefault="00580B8A" w:rsidP="004B2AA5">
            <w:pPr>
              <w:spacing w:after="0" w:line="240" w:lineRule="auto"/>
              <w:jc w:val="center"/>
              <w:rPr>
                <w:rFonts w:ascii="Tahoma" w:eastAsia="Aptos" w:hAnsi="Tahoma" w:cs="Tahoma"/>
                <w:color w:val="000000"/>
                <w:kern w:val="2"/>
                <w:sz w:val="16"/>
                <w:szCs w:val="16"/>
                <w14:ligatures w14:val="standardContextual"/>
              </w:rPr>
            </w:pPr>
            <w:r w:rsidRPr="007E323C">
              <w:rPr>
                <w:rFonts w:ascii="Tahoma" w:eastAsia="Aptos" w:hAnsi="Tahoma" w:cs="Tahoma"/>
                <w:color w:val="000000"/>
                <w:kern w:val="2"/>
                <w:sz w:val="16"/>
                <w:szCs w:val="16"/>
                <w14:ligatures w14:val="standardContextual"/>
              </w:rPr>
              <w:t>302</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14:paraId="335E4149" w14:textId="77777777" w:rsidR="00580B8A" w:rsidRPr="007E323C" w:rsidRDefault="00580B8A" w:rsidP="004B2AA5">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tcPr>
          <w:p w14:paraId="41FB51B4" w14:textId="77777777" w:rsidR="00580B8A" w:rsidRPr="007E323C" w:rsidRDefault="00580B8A" w:rsidP="004B2AA5">
            <w:pPr>
              <w:spacing w:after="0" w:line="240" w:lineRule="auto"/>
              <w:jc w:val="center"/>
              <w:rPr>
                <w:rFonts w:ascii="Tahoma" w:eastAsia="Times New Roman" w:hAnsi="Tahoma" w:cs="Tahoma"/>
                <w:color w:val="000000"/>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617A4B78"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BAE15B5"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14:paraId="508395CC" w14:textId="77777777" w:rsidR="00580B8A" w:rsidRPr="007E323C" w:rsidRDefault="00580B8A" w:rsidP="004B2AA5">
            <w:pPr>
              <w:spacing w:after="0" w:line="240" w:lineRule="auto"/>
              <w:jc w:val="center"/>
              <w:rPr>
                <w:rFonts w:ascii="Tahoma" w:eastAsia="Times New Roman" w:hAnsi="Tahoma" w:cs="Tahoma"/>
                <w:kern w:val="2"/>
                <w:sz w:val="16"/>
                <w:szCs w:val="16"/>
                <w:lang w:val="de-DE" w:eastAsia="pl-PL"/>
                <w14:ligatures w14:val="standardContextual"/>
              </w:rPr>
            </w:pPr>
          </w:p>
        </w:tc>
      </w:tr>
      <w:tr w:rsidR="00FC2CBB" w:rsidRPr="004B2AA5" w14:paraId="22137714" w14:textId="77777777" w:rsidTr="004B2AA5">
        <w:trPr>
          <w:cantSplit/>
          <w:trHeight w:val="555"/>
          <w:jc w:val="center"/>
        </w:trPr>
        <w:tc>
          <w:tcPr>
            <w:tcW w:w="731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418AD36" w14:textId="77777777" w:rsidR="00580B8A" w:rsidRPr="007E323C" w:rsidRDefault="00580B8A" w:rsidP="004B2AA5">
            <w:pPr>
              <w:spacing w:after="0" w:line="240" w:lineRule="auto"/>
              <w:jc w:val="right"/>
              <w:rPr>
                <w:rFonts w:ascii="Tahoma" w:eastAsia="Times New Roman" w:hAnsi="Tahoma" w:cs="Tahoma"/>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Razem cena oferty:</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71B9F397"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5C2D52E"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14:paraId="1E78F9CA" w14:textId="77777777" w:rsidR="00580B8A" w:rsidRPr="007E323C" w:rsidRDefault="00580B8A" w:rsidP="004B2AA5">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w:t>
            </w:r>
          </w:p>
        </w:tc>
      </w:tr>
    </w:tbl>
    <w:p w14:paraId="1248CA29" w14:textId="77777777" w:rsidR="00CF3CD5" w:rsidRPr="007E323C" w:rsidRDefault="00580B8A" w:rsidP="007E323C">
      <w:pPr>
        <w:spacing w:after="0" w:line="240" w:lineRule="auto"/>
        <w:jc w:val="both"/>
        <w:rPr>
          <w:rFonts w:ascii="Tahoma" w:eastAsia="Aptos" w:hAnsi="Tahoma" w:cs="Tahoma"/>
          <w:b/>
          <w:bCs/>
          <w:i/>
          <w:iCs/>
          <w:color w:val="000000"/>
          <w:kern w:val="2"/>
          <w:sz w:val="16"/>
          <w:szCs w:val="16"/>
          <w14:ligatures w14:val="standardContextual"/>
        </w:rPr>
      </w:pPr>
      <w:r w:rsidRPr="007E323C">
        <w:rPr>
          <w:rFonts w:ascii="Tahoma" w:eastAsia="Aptos" w:hAnsi="Tahoma" w:cs="Tahoma"/>
          <w:b/>
          <w:bCs/>
          <w:i/>
          <w:iCs/>
          <w:color w:val="000000"/>
          <w:kern w:val="2"/>
          <w:sz w:val="16"/>
          <w:szCs w:val="16"/>
          <w14:ligatures w14:val="standardContextual"/>
        </w:rPr>
        <w:t xml:space="preserve">*  </w:t>
      </w:r>
      <w:r w:rsidR="00CF3CD5" w:rsidRPr="007E323C">
        <w:rPr>
          <w:rFonts w:ascii="Tahoma" w:eastAsia="Aptos" w:hAnsi="Tahoma" w:cs="Tahoma"/>
          <w:b/>
          <w:bCs/>
          <w:i/>
          <w:iCs/>
          <w:color w:val="000000"/>
          <w:kern w:val="2"/>
          <w:sz w:val="16"/>
          <w:szCs w:val="16"/>
          <w14:ligatures w14:val="standardContextual"/>
        </w:rPr>
        <w:t>odpowiednio skreślić w przypadku oferowania wyrobu równoważnego</w:t>
      </w:r>
    </w:p>
    <w:p w14:paraId="5FCBF2AF" w14:textId="4B8A6EF1" w:rsidR="00580B8A" w:rsidRPr="007E323C" w:rsidRDefault="00CF3CD5" w:rsidP="007E323C">
      <w:pPr>
        <w:spacing w:after="0" w:line="240" w:lineRule="auto"/>
        <w:ind w:left="284" w:hanging="284"/>
        <w:jc w:val="both"/>
        <w:rPr>
          <w:rFonts w:ascii="Tahoma" w:eastAsia="Aptos" w:hAnsi="Tahoma" w:cs="Tahoma"/>
          <w:b/>
          <w:bCs/>
          <w:i/>
          <w:iCs/>
          <w:color w:val="000000"/>
          <w:kern w:val="2"/>
          <w:sz w:val="16"/>
          <w:szCs w:val="16"/>
          <w14:ligatures w14:val="standardContextual"/>
        </w:rPr>
      </w:pPr>
      <w:r w:rsidRPr="007E323C">
        <w:rPr>
          <w:rFonts w:ascii="Tahoma" w:eastAsia="Aptos" w:hAnsi="Tahoma" w:cs="Tahoma"/>
          <w:b/>
          <w:bCs/>
          <w:i/>
          <w:iCs/>
          <w:color w:val="000000"/>
          <w:kern w:val="2"/>
          <w:sz w:val="16"/>
          <w:szCs w:val="16"/>
          <w14:ligatures w14:val="standardContextual"/>
        </w:rPr>
        <w:t xml:space="preserve">** </w:t>
      </w:r>
      <w:r w:rsidR="00580B8A" w:rsidRPr="007E323C">
        <w:rPr>
          <w:rFonts w:ascii="Tahoma" w:eastAsia="Aptos" w:hAnsi="Tahoma" w:cs="Tahoma"/>
          <w:b/>
          <w:bCs/>
          <w:i/>
          <w:iCs/>
          <w:color w:val="000000"/>
          <w:kern w:val="2"/>
          <w:sz w:val="16"/>
          <w:szCs w:val="16"/>
          <w14:ligatures w14:val="standardContextual"/>
        </w:rPr>
        <w:t xml:space="preserve">w przypadku zaoferowania wyrobów równoważnych należy podać pełną nazwę oferowanego wyrobu oraz nazwę </w:t>
      </w:r>
      <w:r w:rsidR="007D1AA3">
        <w:rPr>
          <w:rFonts w:ascii="Tahoma" w:eastAsia="Aptos" w:hAnsi="Tahoma" w:cs="Tahoma"/>
          <w:b/>
          <w:bCs/>
          <w:i/>
          <w:iCs/>
          <w:color w:val="000000"/>
          <w:kern w:val="2"/>
          <w:sz w:val="16"/>
          <w:szCs w:val="16"/>
          <w14:ligatures w14:val="standardContextual"/>
        </w:rPr>
        <w:t>p</w:t>
      </w:r>
      <w:r w:rsidR="00580B8A" w:rsidRPr="007E323C">
        <w:rPr>
          <w:rFonts w:ascii="Tahoma" w:eastAsia="Aptos" w:hAnsi="Tahoma" w:cs="Tahoma"/>
          <w:b/>
          <w:bCs/>
          <w:i/>
          <w:iCs/>
          <w:color w:val="000000"/>
          <w:kern w:val="2"/>
          <w:sz w:val="16"/>
          <w:szCs w:val="16"/>
          <w14:ligatures w14:val="standardContextual"/>
        </w:rPr>
        <w:t>roducenta</w:t>
      </w:r>
    </w:p>
    <w:p w14:paraId="7C238F55" w14:textId="77777777" w:rsidR="0016393C" w:rsidRPr="007E323C" w:rsidRDefault="0016393C" w:rsidP="0016393C">
      <w:pPr>
        <w:spacing w:after="0" w:line="240" w:lineRule="auto"/>
        <w:jc w:val="both"/>
        <w:rPr>
          <w:rFonts w:ascii="Tahoma" w:eastAsia="Aptos" w:hAnsi="Tahoma" w:cs="Tahoma"/>
          <w:i/>
          <w:iCs/>
          <w:color w:val="000000"/>
          <w:kern w:val="2"/>
          <w:sz w:val="16"/>
          <w:szCs w:val="16"/>
          <w14:ligatures w14:val="standardContextual"/>
        </w:rPr>
      </w:pPr>
    </w:p>
    <w:p w14:paraId="3F416F0A" w14:textId="467E738C" w:rsidR="0016393C" w:rsidRPr="007E323C" w:rsidRDefault="0016393C" w:rsidP="007E323C">
      <w:pPr>
        <w:spacing w:after="0" w:line="240" w:lineRule="auto"/>
        <w:jc w:val="both"/>
        <w:rPr>
          <w:rFonts w:ascii="Tahoma" w:eastAsia="Aptos" w:hAnsi="Tahoma" w:cs="Tahoma"/>
          <w:i/>
          <w:iCs/>
          <w:color w:val="000000"/>
          <w:kern w:val="2"/>
          <w:sz w:val="16"/>
          <w:szCs w:val="16"/>
          <w14:ligatures w14:val="standardContextual"/>
        </w:rPr>
      </w:pPr>
      <w:r w:rsidRPr="007E323C">
        <w:rPr>
          <w:rFonts w:ascii="Tahoma" w:eastAsia="Aptos" w:hAnsi="Tahoma" w:cs="Tahoma"/>
          <w:i/>
          <w:iCs/>
          <w:color w:val="000000"/>
          <w:kern w:val="2"/>
          <w:sz w:val="16"/>
          <w:szCs w:val="16"/>
          <w14:ligatures w14:val="standardContextual"/>
        </w:rPr>
        <w:t>(w przypadku braku skreślenia i niepodania nazwy wyrobu równoważnego, Zamawiający uzna, że oferowany jest wyrób referencyjny)</w:t>
      </w:r>
    </w:p>
    <w:p w14:paraId="2C253EE3" w14:textId="77777777" w:rsidR="0016393C" w:rsidRPr="007E323C" w:rsidRDefault="0016393C" w:rsidP="00580B8A">
      <w:pPr>
        <w:spacing w:after="120" w:line="276" w:lineRule="auto"/>
        <w:jc w:val="both"/>
        <w:rPr>
          <w:rFonts w:ascii="Tahoma" w:eastAsia="Aptos" w:hAnsi="Tahoma" w:cs="Tahoma"/>
          <w:color w:val="000000"/>
          <w:kern w:val="2"/>
          <w:sz w:val="16"/>
          <w:szCs w:val="16"/>
          <w14:ligatures w14:val="standardContextual"/>
        </w:rPr>
      </w:pPr>
    </w:p>
    <w:p w14:paraId="2E2A1B29" w14:textId="46A11166" w:rsidR="00580B8A" w:rsidRPr="00E11FF5" w:rsidRDefault="00580B8A" w:rsidP="00580B8A">
      <w:pPr>
        <w:spacing w:after="12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lastRenderedPageBreak/>
        <w:t>Oświadczamy, że:</w:t>
      </w:r>
    </w:p>
    <w:p w14:paraId="2060C9D7" w14:textId="77777777" w:rsidR="00580B8A" w:rsidRPr="00E11FF5" w:rsidRDefault="00580B8A" w:rsidP="007E323C">
      <w:pPr>
        <w:numPr>
          <w:ilvl w:val="0"/>
          <w:numId w:val="75"/>
        </w:numPr>
        <w:spacing w:after="60" w:line="276" w:lineRule="auto"/>
        <w:jc w:val="both"/>
        <w:rPr>
          <w:rFonts w:ascii="Tahoma" w:eastAsia="Aptos" w:hAnsi="Tahoma" w:cs="Tahoma"/>
          <w:color w:val="000000"/>
          <w:kern w:val="2"/>
          <w:sz w:val="20"/>
          <w:szCs w:val="20"/>
          <w14:ligatures w14:val="standardContextual"/>
        </w:rPr>
      </w:pPr>
      <w:r w:rsidRPr="007E323C">
        <w:rPr>
          <w:rFonts w:ascii="Tahoma" w:eastAsia="Aptos" w:hAnsi="Tahoma" w:cs="Tahoma"/>
          <w:b/>
          <w:color w:val="000000"/>
          <w:kern w:val="2"/>
          <w:sz w:val="20"/>
          <w:szCs w:val="20"/>
          <w:u w:val="single"/>
          <w14:ligatures w14:val="standardContextual"/>
        </w:rPr>
        <w:t>jesteśmy / nie jesteśmy</w:t>
      </w:r>
      <w:r w:rsidRPr="0016393C">
        <w:rPr>
          <w:rFonts w:ascii="Tahoma" w:eastAsia="Aptos" w:hAnsi="Tahoma" w:cs="Tahoma"/>
          <w:b/>
          <w:i/>
          <w:iCs/>
          <w:color w:val="000000"/>
          <w:kern w:val="2"/>
          <w:sz w:val="20"/>
          <w:szCs w:val="20"/>
          <w:vertAlign w:val="superscript"/>
          <w14:ligatures w14:val="standardContextual"/>
        </w:rPr>
        <w:t>3)</w:t>
      </w:r>
      <w:r w:rsidRPr="00E11FF5">
        <w:rPr>
          <w:rFonts w:ascii="Tahoma" w:eastAsia="Aptos" w:hAnsi="Tahoma" w:cs="Tahoma"/>
          <w:bCs/>
          <w:color w:val="000000"/>
          <w:kern w:val="2"/>
          <w:sz w:val="20"/>
          <w:szCs w:val="20"/>
          <w14:ligatures w14:val="standardContextual"/>
        </w:rPr>
        <w:t xml:space="preserve"> zarejestrowanym </w:t>
      </w:r>
      <w:r w:rsidRPr="007E323C">
        <w:rPr>
          <w:rFonts w:ascii="Tahoma" w:eastAsia="Aptos" w:hAnsi="Tahoma" w:cs="Tahoma"/>
          <w:b/>
          <w:color w:val="000000"/>
          <w:kern w:val="2"/>
          <w:sz w:val="20"/>
          <w:szCs w:val="20"/>
          <w14:ligatures w14:val="standardContextual"/>
        </w:rPr>
        <w:t>czynnym / zwolnionym</w:t>
      </w:r>
      <w:r w:rsidRPr="0016393C">
        <w:rPr>
          <w:rFonts w:ascii="Tahoma" w:eastAsia="Aptos" w:hAnsi="Tahoma" w:cs="Tahoma"/>
          <w:b/>
          <w:i/>
          <w:iCs/>
          <w:color w:val="000000"/>
          <w:kern w:val="2"/>
          <w:sz w:val="20"/>
          <w:szCs w:val="20"/>
          <w:vertAlign w:val="superscript"/>
          <w14:ligatures w14:val="standardContextual"/>
        </w:rPr>
        <w:t>3)</w:t>
      </w:r>
      <w:r w:rsidRPr="00E11FF5">
        <w:rPr>
          <w:rFonts w:ascii="Tahoma" w:eastAsia="Aptos" w:hAnsi="Tahoma" w:cs="Tahoma"/>
          <w:bCs/>
          <w:color w:val="000000"/>
          <w:kern w:val="2"/>
          <w:sz w:val="20"/>
          <w:szCs w:val="20"/>
          <w14:ligatures w14:val="standardContextual"/>
        </w:rPr>
        <w:t xml:space="preserve"> podatnikiem</w:t>
      </w:r>
      <w:r w:rsidRPr="00E11FF5">
        <w:rPr>
          <w:rFonts w:ascii="Tahoma" w:eastAsia="Aptos" w:hAnsi="Tahoma" w:cs="Tahoma"/>
          <w:color w:val="000000"/>
          <w:kern w:val="2"/>
          <w:sz w:val="20"/>
          <w:szCs w:val="20"/>
          <w14:ligatures w14:val="standardContextual"/>
        </w:rPr>
        <w:t xml:space="preserve"> podatku od towarów i usług (VAT) w Polsce;</w:t>
      </w:r>
    </w:p>
    <w:p w14:paraId="3C2BFDB2" w14:textId="77777777" w:rsidR="00580B8A" w:rsidRPr="00E11FF5"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sytuacja finansowa naszej firmy pozwala na realizację zamówienia na warunkach określonych </w:t>
      </w:r>
      <w:r w:rsidRPr="00E11FF5">
        <w:rPr>
          <w:rFonts w:ascii="Tahoma" w:eastAsia="Aptos" w:hAnsi="Tahoma" w:cs="Tahoma"/>
          <w:color w:val="000000"/>
          <w:kern w:val="2"/>
          <w:sz w:val="20"/>
          <w:szCs w:val="20"/>
          <w14:ligatures w14:val="standardContextual"/>
        </w:rPr>
        <w:br/>
        <w:t>w SWZ;</w:t>
      </w:r>
    </w:p>
    <w:p w14:paraId="7EB05F2A" w14:textId="77777777" w:rsidR="00580B8A" w:rsidRPr="00E11FF5"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zapoznaliśmy się z SWZ i uznajemy się za związanych określonymi w niej zasadami postępowania;</w:t>
      </w:r>
    </w:p>
    <w:p w14:paraId="4F3FD5BA" w14:textId="77777777" w:rsidR="00580B8A" w:rsidRPr="00E11FF5"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uzyskaliśmy wszelkie niezbędne informacje do przygotowania oferty i wykonania zamówienia;</w:t>
      </w:r>
    </w:p>
    <w:p w14:paraId="5EF729FE" w14:textId="77777777" w:rsidR="00580B8A" w:rsidRPr="00E11FF5"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oferujemy realizację przedmiotu zamówienia zgodnie z opisem zawartym w rozdziale II SWZ;</w:t>
      </w:r>
    </w:p>
    <w:p w14:paraId="4B12E4EB" w14:textId="77777777" w:rsidR="00580B8A" w:rsidRPr="00E11FF5" w:rsidRDefault="00580B8A" w:rsidP="007E323C">
      <w:pPr>
        <w:numPr>
          <w:ilvl w:val="0"/>
          <w:numId w:val="75"/>
        </w:numPr>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w cenie oferty zostały uwzględnione wszystkie koszty wykonania zamówienia i realizacji przyszłego świadczenia umownego;</w:t>
      </w:r>
    </w:p>
    <w:p w14:paraId="2EE4D793" w14:textId="77777777" w:rsidR="00580B8A" w:rsidRPr="00FC4E81"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uważamy się za związanych niniejszą ofertą na czas wskazany w SWZ;</w:t>
      </w:r>
    </w:p>
    <w:p w14:paraId="1C2EF1D4" w14:textId="77777777" w:rsidR="00580B8A" w:rsidRPr="00FC4E81" w:rsidRDefault="00580B8A" w:rsidP="007E323C">
      <w:pPr>
        <w:pStyle w:val="Akapitzlist"/>
        <w:numPr>
          <w:ilvl w:val="0"/>
          <w:numId w:val="75"/>
        </w:numPr>
        <w:spacing w:after="60" w:line="276" w:lineRule="auto"/>
        <w:contextualSpacing w:val="0"/>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 xml:space="preserve">podwykonawcom </w:t>
      </w:r>
      <w:r w:rsidRPr="007E323C">
        <w:rPr>
          <w:rFonts w:ascii="Tahoma" w:eastAsia="Aptos" w:hAnsi="Tahoma" w:cs="Tahoma"/>
          <w:b/>
          <w:bCs/>
          <w:color w:val="000000"/>
          <w:kern w:val="2"/>
          <w:sz w:val="20"/>
          <w:szCs w:val="20"/>
          <w14:ligatures w14:val="standardContextual"/>
        </w:rPr>
        <w:t>zostanie / nie zostanie powierzone</w:t>
      </w:r>
      <w:r w:rsidRPr="00FC4E81">
        <w:rPr>
          <w:rFonts w:ascii="Tahoma" w:eastAsia="Aptos" w:hAnsi="Tahoma" w:cs="Tahoma"/>
          <w:b/>
          <w:bCs/>
          <w:i/>
          <w:iCs/>
          <w:color w:val="000000"/>
          <w:kern w:val="2"/>
          <w:sz w:val="20"/>
          <w:szCs w:val="20"/>
          <w:vertAlign w:val="superscript"/>
          <w14:ligatures w14:val="standardContextual"/>
        </w:rPr>
        <w:t>3)</w:t>
      </w:r>
      <w:r w:rsidRPr="007E323C">
        <w:rPr>
          <w:rFonts w:ascii="Tahoma" w:eastAsia="Aptos" w:hAnsi="Tahoma" w:cs="Tahoma"/>
          <w:b/>
          <w:bCs/>
          <w:color w:val="000000"/>
          <w:kern w:val="2"/>
          <w:sz w:val="20"/>
          <w:szCs w:val="20"/>
          <w14:ligatures w14:val="standardContextual"/>
        </w:rPr>
        <w:t xml:space="preserve"> </w:t>
      </w:r>
      <w:r w:rsidRPr="00FC4E81">
        <w:rPr>
          <w:rFonts w:ascii="Tahoma" w:eastAsia="Aptos" w:hAnsi="Tahoma" w:cs="Tahoma"/>
          <w:color w:val="000000"/>
          <w:kern w:val="2"/>
          <w:sz w:val="20"/>
          <w:szCs w:val="20"/>
          <w14:ligatures w14:val="standardContextual"/>
        </w:rPr>
        <w:t>wykonanie części zamówienia: ...........................................................</w:t>
      </w:r>
      <w:r w:rsidRPr="00FC4E81">
        <w:rPr>
          <w:rFonts w:ascii="Tahoma" w:eastAsia="Aptos" w:hAnsi="Tahoma" w:cs="Tahoma"/>
          <w:b/>
          <w:bCs/>
          <w:i/>
          <w:iCs/>
          <w:color w:val="000000"/>
          <w:kern w:val="2"/>
          <w:sz w:val="20"/>
          <w:szCs w:val="20"/>
          <w:vertAlign w:val="superscript"/>
          <w14:ligatures w14:val="standardContextual"/>
        </w:rPr>
        <w:t>4)</w:t>
      </w:r>
      <w:r w:rsidRPr="00FC4E81">
        <w:rPr>
          <w:rFonts w:ascii="Tahoma" w:eastAsia="Aptos" w:hAnsi="Tahoma" w:cs="Tahoma"/>
          <w:b/>
          <w:bCs/>
          <w:i/>
          <w:iCs/>
          <w:color w:val="000000"/>
          <w:kern w:val="2"/>
          <w:sz w:val="20"/>
          <w:szCs w:val="20"/>
          <w14:ligatures w14:val="standardContextual"/>
        </w:rPr>
        <w:t>;</w:t>
      </w:r>
    </w:p>
    <w:p w14:paraId="50001A2C" w14:textId="18CEE347" w:rsidR="00580B8A" w:rsidRPr="00FC4E81" w:rsidRDefault="00580B8A" w:rsidP="007E323C">
      <w:pPr>
        <w:pStyle w:val="Akapitzlist"/>
        <w:numPr>
          <w:ilvl w:val="0"/>
          <w:numId w:val="75"/>
        </w:numPr>
        <w:spacing w:after="60" w:line="276" w:lineRule="auto"/>
        <w:contextualSpacing w:val="0"/>
        <w:jc w:val="both"/>
        <w:rPr>
          <w:rFonts w:ascii="Tahoma" w:hAnsi="Tahoma" w:cs="Tahoma"/>
          <w:sz w:val="20"/>
          <w:szCs w:val="20"/>
          <w:u w:val="single"/>
        </w:rPr>
      </w:pPr>
      <w:r w:rsidRPr="00FC4E81">
        <w:rPr>
          <w:rFonts w:ascii="Tahoma" w:hAnsi="Tahoma" w:cs="Tahoma"/>
          <w:sz w:val="20"/>
          <w:szCs w:val="20"/>
        </w:rPr>
        <w:t xml:space="preserve">udzielamy </w:t>
      </w:r>
      <w:r w:rsidRPr="00FC4E81">
        <w:rPr>
          <w:rFonts w:ascii="Tahoma" w:hAnsi="Tahoma" w:cs="Tahoma"/>
          <w:b/>
          <w:sz w:val="20"/>
          <w:szCs w:val="20"/>
        </w:rPr>
        <w:t>…</w:t>
      </w:r>
      <w:proofErr w:type="gramStart"/>
      <w:r w:rsidRPr="00FC4E81">
        <w:rPr>
          <w:rFonts w:ascii="Tahoma" w:hAnsi="Tahoma" w:cs="Tahoma"/>
          <w:b/>
          <w:sz w:val="20"/>
          <w:szCs w:val="20"/>
        </w:rPr>
        <w:t>…….</w:t>
      </w:r>
      <w:proofErr w:type="gramEnd"/>
      <w:r w:rsidRPr="00FC4E81">
        <w:rPr>
          <w:rFonts w:ascii="Tahoma" w:hAnsi="Tahoma" w:cs="Tahoma"/>
          <w:b/>
          <w:i/>
          <w:iCs/>
          <w:sz w:val="20"/>
          <w:szCs w:val="20"/>
          <w:vertAlign w:val="superscript"/>
        </w:rPr>
        <w:t>5)</w:t>
      </w:r>
      <w:r w:rsidRPr="00FC4E81">
        <w:rPr>
          <w:rFonts w:ascii="Tahoma" w:hAnsi="Tahoma" w:cs="Tahoma"/>
          <w:b/>
          <w:sz w:val="20"/>
          <w:szCs w:val="20"/>
        </w:rPr>
        <w:t xml:space="preserve"> </w:t>
      </w:r>
      <w:r w:rsidRPr="007E323C">
        <w:rPr>
          <w:rFonts w:ascii="Tahoma" w:hAnsi="Tahoma" w:cs="Tahoma"/>
          <w:b/>
          <w:sz w:val="20"/>
          <w:szCs w:val="20"/>
        </w:rPr>
        <w:t xml:space="preserve">miesięcznej </w:t>
      </w:r>
      <w:proofErr w:type="gramStart"/>
      <w:r w:rsidRPr="007E323C">
        <w:rPr>
          <w:rFonts w:ascii="Tahoma" w:hAnsi="Tahoma" w:cs="Tahoma"/>
          <w:b/>
          <w:sz w:val="20"/>
          <w:szCs w:val="20"/>
        </w:rPr>
        <w:t>gwarancji</w:t>
      </w:r>
      <w:r w:rsidRPr="007E323C">
        <w:rPr>
          <w:rFonts w:ascii="Tahoma" w:hAnsi="Tahoma" w:cs="Tahoma"/>
          <w:bCs/>
          <w:sz w:val="20"/>
          <w:szCs w:val="20"/>
        </w:rPr>
        <w:t xml:space="preserve"> </w:t>
      </w:r>
      <w:r w:rsidRPr="00FC4E81">
        <w:rPr>
          <w:rFonts w:ascii="Tahoma" w:hAnsi="Tahoma" w:cs="Tahoma"/>
          <w:b/>
          <w:sz w:val="20"/>
          <w:szCs w:val="20"/>
        </w:rPr>
        <w:t xml:space="preserve"> </w:t>
      </w:r>
      <w:r w:rsidRPr="00FC4E81">
        <w:rPr>
          <w:rFonts w:ascii="Tahoma" w:hAnsi="Tahoma" w:cs="Tahoma"/>
          <w:bCs/>
          <w:sz w:val="20"/>
          <w:szCs w:val="20"/>
        </w:rPr>
        <w:t>(</w:t>
      </w:r>
      <w:proofErr w:type="gramEnd"/>
      <w:r w:rsidRPr="00FC4E81">
        <w:rPr>
          <w:rFonts w:ascii="Tahoma" w:hAnsi="Tahoma" w:cs="Tahoma"/>
          <w:bCs/>
          <w:sz w:val="20"/>
          <w:szCs w:val="20"/>
        </w:rPr>
        <w:t>nie krótszej niż 12 miesięcy)</w:t>
      </w:r>
      <w:r w:rsidRPr="00FC4E81">
        <w:rPr>
          <w:rFonts w:ascii="Tahoma" w:hAnsi="Tahoma" w:cs="Tahoma"/>
          <w:b/>
          <w:sz w:val="20"/>
          <w:szCs w:val="20"/>
        </w:rPr>
        <w:t xml:space="preserve"> </w:t>
      </w:r>
      <w:r w:rsidRPr="00FC4E81">
        <w:rPr>
          <w:rFonts w:ascii="Tahoma" w:hAnsi="Tahoma" w:cs="Tahoma"/>
          <w:sz w:val="20"/>
          <w:szCs w:val="20"/>
        </w:rPr>
        <w:t xml:space="preserve">na dostarczone wyroby, liczonej od daty podpisania </w:t>
      </w:r>
      <w:r w:rsidR="00FC4E81" w:rsidRPr="007E323C">
        <w:rPr>
          <w:rFonts w:ascii="Tahoma" w:hAnsi="Tahoma" w:cs="Tahoma"/>
          <w:sz w:val="20"/>
          <w:szCs w:val="20"/>
        </w:rPr>
        <w:t xml:space="preserve">przez Zamawiającego </w:t>
      </w:r>
      <w:r w:rsidRPr="00FC4E81">
        <w:rPr>
          <w:rFonts w:ascii="Tahoma" w:hAnsi="Tahoma" w:cs="Tahoma"/>
          <w:sz w:val="20"/>
          <w:szCs w:val="20"/>
        </w:rPr>
        <w:t>Protokołu Odbioru;</w:t>
      </w:r>
    </w:p>
    <w:p w14:paraId="2EF8E0C1" w14:textId="77777777" w:rsidR="00580B8A" w:rsidRPr="00FC4E81"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wyrażamy zgodę na warunki płatności określone w SWZ;</w:t>
      </w:r>
    </w:p>
    <w:p w14:paraId="1CD30CA1" w14:textId="77777777" w:rsidR="00580B8A" w:rsidRPr="00E11FF5" w:rsidRDefault="00580B8A" w:rsidP="007E323C">
      <w:pPr>
        <w:numPr>
          <w:ilvl w:val="0"/>
          <w:numId w:val="75"/>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zrealizujemy zamówienie w terminie określonym w SWZ;</w:t>
      </w:r>
    </w:p>
    <w:p w14:paraId="67983F06" w14:textId="77777777" w:rsidR="00580B8A" w:rsidRPr="00E11FF5" w:rsidRDefault="00580B8A" w:rsidP="007E323C">
      <w:pPr>
        <w:numPr>
          <w:ilvl w:val="0"/>
          <w:numId w:val="75"/>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zapoznaliśmy się z projektowanymi postanowieniami umowy zawartymi w rozdziale III SWZ </w:t>
      </w:r>
      <w:r w:rsidRPr="00E11FF5">
        <w:rPr>
          <w:rFonts w:ascii="Tahoma" w:eastAsia="Aptos" w:hAnsi="Tahoma" w:cs="Tahoma"/>
          <w:color w:val="000000"/>
          <w:kern w:val="2"/>
          <w:sz w:val="20"/>
          <w:szCs w:val="20"/>
          <w14:ligatures w14:val="standardContextual"/>
        </w:rPr>
        <w:br/>
        <w:t>i zobowiązujemy się w przypadku wyboru naszej oferty do zawarcia umowy na warunkach tam określonych, w miejscu i terminie wyznaczonym przez Zamawiającego;</w:t>
      </w:r>
    </w:p>
    <w:p w14:paraId="45E0AA2A" w14:textId="00BCCFC5" w:rsidR="00D979F4" w:rsidRPr="007E323C" w:rsidRDefault="00580B8A" w:rsidP="007E323C">
      <w:pPr>
        <w:numPr>
          <w:ilvl w:val="0"/>
          <w:numId w:val="75"/>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wybór oferty </w:t>
      </w:r>
      <w:r w:rsidRPr="007E323C">
        <w:rPr>
          <w:rFonts w:ascii="Tahoma" w:eastAsia="Aptos" w:hAnsi="Tahoma" w:cs="Tahoma"/>
          <w:b/>
          <w:color w:val="000000"/>
          <w:kern w:val="2"/>
          <w:sz w:val="20"/>
          <w:szCs w:val="20"/>
          <w14:ligatures w14:val="standardContextual"/>
        </w:rPr>
        <w:t>nie będzie / będzie</w:t>
      </w:r>
      <w:r w:rsidRPr="00FC4E81">
        <w:rPr>
          <w:rFonts w:ascii="Tahoma" w:eastAsia="Aptos" w:hAnsi="Tahoma" w:cs="Tahoma"/>
          <w:b/>
          <w:i/>
          <w:iCs/>
          <w:color w:val="000000"/>
          <w:kern w:val="2"/>
          <w:sz w:val="20"/>
          <w:szCs w:val="20"/>
          <w:vertAlign w:val="superscript"/>
          <w14:ligatures w14:val="standardContextual"/>
        </w:rPr>
        <w:t>3)</w:t>
      </w:r>
      <w:r w:rsidRPr="007E323C">
        <w:rPr>
          <w:rFonts w:ascii="Tahoma" w:eastAsia="Aptos" w:hAnsi="Tahoma" w:cs="Tahoma"/>
          <w:b/>
          <w:color w:val="000000"/>
          <w:kern w:val="2"/>
          <w:sz w:val="20"/>
          <w:szCs w:val="20"/>
          <w14:ligatures w14:val="standardContextual"/>
        </w:rPr>
        <w:t xml:space="preserve"> </w:t>
      </w:r>
      <w:r w:rsidRPr="00E11FF5">
        <w:rPr>
          <w:rFonts w:ascii="Tahoma" w:eastAsia="Aptos" w:hAnsi="Tahoma" w:cs="Tahoma"/>
          <w:color w:val="000000"/>
          <w:kern w:val="2"/>
          <w:sz w:val="20"/>
          <w:szCs w:val="20"/>
          <w14:ligatures w14:val="standardContextual"/>
        </w:rPr>
        <w:t>prowadził do powstania u Zamawiającego obowiązku podatkowego, a informując o tym wskazujemy nazwę (rodzaj) towaru, którego dostawa będzie prowadziła do jego powstania, oraz wskazujemy jego wartość bez kwoty podatku;</w:t>
      </w:r>
    </w:p>
    <w:p w14:paraId="78CED523" w14:textId="54BE219E" w:rsidR="00FC4E81" w:rsidRPr="007E323C" w:rsidRDefault="00D979F4" w:rsidP="007E323C">
      <w:pPr>
        <w:pStyle w:val="Akapitzlist"/>
        <w:numPr>
          <w:ilvl w:val="0"/>
          <w:numId w:val="75"/>
        </w:numPr>
        <w:autoSpaceDE w:val="0"/>
        <w:autoSpaceDN w:val="0"/>
        <w:adjustRightInd w:val="0"/>
        <w:spacing w:after="60" w:line="276" w:lineRule="auto"/>
        <w:contextualSpacing w:val="0"/>
        <w:jc w:val="both"/>
        <w:rPr>
          <w:rFonts w:ascii="Tahoma" w:hAnsi="Tahoma" w:cs="Tahoma"/>
          <w:color w:val="000000"/>
          <w:sz w:val="20"/>
          <w:szCs w:val="20"/>
          <w14:ligatures w14:val="standardContextual"/>
        </w:rPr>
      </w:pPr>
      <w:r w:rsidRPr="00D979F4">
        <w:rPr>
          <w:rFonts w:ascii="Tahoma" w:hAnsi="Tahoma" w:cs="Tahoma"/>
          <w:color w:val="000000"/>
          <w:sz w:val="20"/>
          <w:szCs w:val="20"/>
          <w14:ligatures w14:val="standardContextual"/>
        </w:rPr>
        <w:t>informacje zawarte na następujących stronach oferty: …………</w:t>
      </w:r>
      <w:r w:rsidRPr="00D979F4">
        <w:rPr>
          <w:rFonts w:ascii="Tahoma" w:hAnsi="Tahoma" w:cs="Tahoma"/>
          <w:color w:val="000000"/>
          <w:sz w:val="13"/>
          <w:szCs w:val="13"/>
          <w14:ligatures w14:val="standardContextual"/>
        </w:rPr>
        <w:t xml:space="preserve">6) </w:t>
      </w:r>
      <w:r w:rsidRPr="00D979F4">
        <w:rPr>
          <w:rFonts w:ascii="Tahoma" w:hAnsi="Tahoma" w:cs="Tahoma"/>
          <w:color w:val="000000"/>
          <w:sz w:val="20"/>
          <w:szCs w:val="20"/>
          <w14:ligatures w14:val="standardContextual"/>
        </w:rPr>
        <w:t>stanowią tajemnicę przedsiębiorstwa w rozumieniu przepisów ustawy o zwalczaniu nieuczciwej konkurencji i jako takie nie mogą być ogólnie udostępnione</w:t>
      </w:r>
      <w:r>
        <w:rPr>
          <w:rFonts w:ascii="Tahoma" w:hAnsi="Tahoma" w:cs="Tahoma"/>
          <w:color w:val="000000"/>
          <w:sz w:val="20"/>
          <w:szCs w:val="20"/>
          <w14:ligatures w14:val="standardContextual"/>
        </w:rPr>
        <w:t>;</w:t>
      </w:r>
    </w:p>
    <w:p w14:paraId="394DB4D5" w14:textId="53F1D875" w:rsidR="00580B8A" w:rsidRPr="00E11FF5" w:rsidRDefault="00580B8A" w:rsidP="007E323C">
      <w:pPr>
        <w:numPr>
          <w:ilvl w:val="0"/>
          <w:numId w:val="75"/>
        </w:numPr>
        <w:spacing w:after="60" w:line="276" w:lineRule="auto"/>
        <w:jc w:val="both"/>
        <w:rPr>
          <w:rFonts w:ascii="Tahoma" w:eastAsia="Aptos" w:hAnsi="Tahoma" w:cs="Tahoma"/>
          <w:kern w:val="2"/>
          <w:sz w:val="20"/>
          <w:szCs w:val="20"/>
          <w14:ligatures w14:val="standardContextual"/>
        </w:rPr>
      </w:pPr>
      <w:r w:rsidRPr="00E11FF5">
        <w:rPr>
          <w:rFonts w:ascii="Tahoma" w:eastAsia="Aptos" w:hAnsi="Tahoma" w:cs="Tahoma"/>
          <w:color w:val="000000"/>
          <w:kern w:val="2"/>
          <w:sz w:val="20"/>
          <w:szCs w:val="20"/>
          <w14:ligatures w14:val="standardContextual"/>
        </w:rPr>
        <w:t>zapoznaliśmy się z Klauzulą Informacyjną Zamawiającego dot. RODO</w:t>
      </w:r>
      <w:r w:rsidR="00F56CA8">
        <w:rPr>
          <w:rFonts w:ascii="Tahoma" w:eastAsia="Aptos" w:hAnsi="Tahoma" w:cs="Tahoma"/>
          <w:b/>
          <w:i/>
          <w:iCs/>
          <w:color w:val="000000"/>
          <w:kern w:val="2"/>
          <w:sz w:val="20"/>
          <w:szCs w:val="20"/>
          <w:vertAlign w:val="superscript"/>
          <w14:ligatures w14:val="standardContextual"/>
        </w:rPr>
        <w:t>7</w:t>
      </w:r>
      <w:r w:rsidRPr="00E11FF5">
        <w:rPr>
          <w:rFonts w:ascii="Tahoma" w:eastAsia="Aptos" w:hAnsi="Tahoma" w:cs="Tahoma"/>
          <w:b/>
          <w:i/>
          <w:iCs/>
          <w:color w:val="000000"/>
          <w:kern w:val="2"/>
          <w:sz w:val="20"/>
          <w:szCs w:val="20"/>
          <w:vertAlign w:val="superscript"/>
          <w14:ligatures w14:val="standardContextual"/>
        </w:rPr>
        <w:t>)</w:t>
      </w:r>
      <w:r w:rsidRPr="00E11FF5">
        <w:rPr>
          <w:rFonts w:ascii="Tahoma" w:eastAsia="Aptos" w:hAnsi="Tahoma" w:cs="Tahoma"/>
          <w:i/>
          <w:iCs/>
          <w:color w:val="000000"/>
          <w:kern w:val="2"/>
          <w:sz w:val="20"/>
          <w:szCs w:val="20"/>
          <w14:ligatures w14:val="standardContextual"/>
        </w:rPr>
        <w:t>;</w:t>
      </w:r>
    </w:p>
    <w:p w14:paraId="751F1C2D" w14:textId="0009ED27" w:rsidR="00580B8A" w:rsidRPr="00E11FF5" w:rsidRDefault="00580B8A" w:rsidP="007E323C">
      <w:pPr>
        <w:numPr>
          <w:ilvl w:val="0"/>
          <w:numId w:val="75"/>
        </w:numPr>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wypełniliśmy obowiązki informacyjne przewidziane w art. 13 lub art. 14 RODO wobec osób fizycznych, </w:t>
      </w:r>
      <w:r w:rsidRPr="00E11FF5">
        <w:rPr>
          <w:rFonts w:ascii="Tahoma" w:eastAsia="Aptos" w:hAnsi="Tahoma" w:cs="Tahoma"/>
          <w:kern w:val="2"/>
          <w:sz w:val="20"/>
          <w:szCs w:val="20"/>
          <w14:ligatures w14:val="standardContextual"/>
        </w:rPr>
        <w:t>od których dane osobowe bezpośrednio lub pośrednio pozyskaliśmy</w:t>
      </w:r>
      <w:r w:rsidRPr="00E11FF5">
        <w:rPr>
          <w:rFonts w:ascii="Tahoma" w:eastAsia="Aptos" w:hAnsi="Tahoma" w:cs="Tahoma"/>
          <w:color w:val="000000"/>
          <w:kern w:val="2"/>
          <w:sz w:val="20"/>
          <w:szCs w:val="20"/>
          <w14:ligatures w14:val="standardContextual"/>
        </w:rPr>
        <w:t xml:space="preserve"> w celu ubiegania się o udzielenie zamówienia publicznego w niniejszym postępowaniu</w:t>
      </w:r>
      <w:r w:rsidR="00F56CA8">
        <w:rPr>
          <w:rFonts w:ascii="Tahoma" w:eastAsia="Aptos" w:hAnsi="Tahoma" w:cs="Tahoma"/>
          <w:b/>
          <w:bCs/>
          <w:i/>
          <w:iCs/>
          <w:color w:val="000000"/>
          <w:kern w:val="2"/>
          <w:sz w:val="20"/>
          <w:szCs w:val="20"/>
          <w:vertAlign w:val="superscript"/>
          <w14:ligatures w14:val="standardContextual"/>
        </w:rPr>
        <w:t>8</w:t>
      </w:r>
      <w:r w:rsidRPr="00E11FF5">
        <w:rPr>
          <w:rFonts w:ascii="Tahoma" w:eastAsia="Aptos" w:hAnsi="Tahoma" w:cs="Tahoma"/>
          <w:b/>
          <w:bCs/>
          <w:i/>
          <w:iCs/>
          <w:color w:val="000000"/>
          <w:kern w:val="2"/>
          <w:sz w:val="20"/>
          <w:szCs w:val="20"/>
          <w:vertAlign w:val="superscript"/>
          <w14:ligatures w14:val="standardContextual"/>
        </w:rPr>
        <w:t>)</w:t>
      </w:r>
      <w:r w:rsidRPr="00E11FF5">
        <w:rPr>
          <w:rFonts w:ascii="Tahoma" w:eastAsia="Aptos" w:hAnsi="Tahoma" w:cs="Tahoma"/>
          <w:i/>
          <w:iCs/>
          <w:kern w:val="2"/>
          <w14:ligatures w14:val="standardContextual"/>
        </w:rPr>
        <w:t>;</w:t>
      </w:r>
    </w:p>
    <w:p w14:paraId="4588F185" w14:textId="77777777" w:rsidR="00580B8A" w:rsidRPr="00E11FF5" w:rsidRDefault="00580B8A" w:rsidP="007E323C">
      <w:pPr>
        <w:numPr>
          <w:ilvl w:val="0"/>
          <w:numId w:val="75"/>
        </w:numPr>
        <w:spacing w:after="60" w:line="276" w:lineRule="auto"/>
        <w:jc w:val="both"/>
        <w:rPr>
          <w:rFonts w:ascii="Tahoma" w:eastAsia="Aptos" w:hAnsi="Tahoma" w:cs="Tahoma"/>
          <w:kern w:val="16"/>
          <w:sz w:val="20"/>
          <w:szCs w:val="20"/>
          <w14:ligatures w14:val="standardContextual"/>
        </w:rPr>
      </w:pPr>
      <w:r w:rsidRPr="00E11FF5">
        <w:rPr>
          <w:rFonts w:ascii="Tahoma" w:eastAsia="Times New Roman" w:hAnsi="Tahoma" w:cs="Tahoma"/>
          <w:color w:val="000000"/>
          <w:kern w:val="2"/>
          <w:sz w:val="20"/>
          <w:szCs w:val="20"/>
          <w:lang w:eastAsia="pl-PL"/>
          <w14:ligatures w14:val="standardContextual"/>
        </w:rPr>
        <w:t xml:space="preserve">zapoznaliśmy się z treścią Polityki antykorupcyjnej Spółki Tramwaje Warszawskie sp. z o.o., dostępnej na stronie internetowej </w:t>
      </w:r>
      <w:hyperlink r:id="rId11" w:history="1">
        <w:r w:rsidRPr="00E11FF5">
          <w:rPr>
            <w:rFonts w:ascii="Tahoma" w:eastAsia="Times New Roman" w:hAnsi="Tahoma" w:cs="Tahoma"/>
            <w:color w:val="467886"/>
            <w:kern w:val="2"/>
            <w:sz w:val="20"/>
            <w:szCs w:val="20"/>
            <w:u w:val="single"/>
            <w:lang w:eastAsia="pl-PL"/>
            <w14:ligatures w14:val="standardContextual"/>
          </w:rPr>
          <w:t>https://tw.waw.pl/</w:t>
        </w:r>
      </w:hyperlink>
      <w:r w:rsidRPr="00E11FF5">
        <w:rPr>
          <w:rFonts w:ascii="Tahoma" w:eastAsia="Times New Roman" w:hAnsi="Tahoma" w:cs="Tahoma"/>
          <w:color w:val="000000"/>
          <w:kern w:val="2"/>
          <w:sz w:val="20"/>
          <w:szCs w:val="20"/>
          <w:lang w:eastAsia="pl-PL"/>
          <w14:ligatures w14:val="standardContextual"/>
        </w:rPr>
        <w:t xml:space="preserve"> i zobowiązujemy się do przestrzegania oraz poinformowania o konieczności jej przestrzegania podwykonawców, którzy będą realizowali umowę</w:t>
      </w:r>
      <w:r w:rsidRPr="00E11FF5">
        <w:rPr>
          <w:rFonts w:ascii="Tahoma" w:eastAsia="Aptos" w:hAnsi="Tahoma" w:cs="Tahoma"/>
          <w:kern w:val="2"/>
          <w:sz w:val="20"/>
          <w:szCs w:val="20"/>
          <w14:ligatures w14:val="standardContextual"/>
        </w:rPr>
        <w:t>;</w:t>
      </w:r>
    </w:p>
    <w:p w14:paraId="31A648DE" w14:textId="77777777" w:rsidR="00580B8A" w:rsidRPr="00E11FF5" w:rsidRDefault="00580B8A" w:rsidP="007E323C">
      <w:pPr>
        <w:numPr>
          <w:ilvl w:val="0"/>
          <w:numId w:val="75"/>
        </w:numPr>
        <w:spacing w:after="60" w:line="276" w:lineRule="auto"/>
        <w:jc w:val="both"/>
        <w:rPr>
          <w:rFonts w:ascii="Tahoma" w:eastAsia="Aptos" w:hAnsi="Tahoma" w:cs="Tahoma"/>
          <w:kern w:val="16"/>
          <w:sz w:val="20"/>
          <w:szCs w:val="20"/>
          <w14:ligatures w14:val="standardContextual"/>
        </w:rPr>
      </w:pPr>
      <w:r w:rsidRPr="00E11FF5">
        <w:rPr>
          <w:rFonts w:ascii="Tahoma" w:eastAsia="Aptos" w:hAnsi="Tahoma" w:cs="Tahoma"/>
          <w:kern w:val="16"/>
          <w:sz w:val="20"/>
          <w:szCs w:val="20"/>
          <w14:ligatures w14:val="standardContextual"/>
        </w:rPr>
        <w:t xml:space="preserve">zapoznaliśmy się z Procedurą Zgłoszeń Wewnętrznych w Tramwaje Warszawskie sp. z o.o., dostępną pod adresem </w:t>
      </w:r>
      <w:hyperlink r:id="rId12" w:history="1">
        <w:r w:rsidRPr="00E11FF5">
          <w:rPr>
            <w:rStyle w:val="Hipercze"/>
            <w:rFonts w:ascii="Tahoma" w:eastAsia="Aptos" w:hAnsi="Tahoma" w:cs="Tahoma"/>
            <w:kern w:val="16"/>
            <w:sz w:val="20"/>
            <w:szCs w:val="20"/>
            <w14:ligatures w14:val="standardContextual"/>
          </w:rPr>
          <w:t>https://tw.waw.pl/sygnalisci/</w:t>
        </w:r>
      </w:hyperlink>
      <w:r w:rsidRPr="00E11FF5">
        <w:rPr>
          <w:rFonts w:ascii="Tahoma" w:eastAsia="Aptos" w:hAnsi="Tahoma" w:cs="Tahoma"/>
          <w:kern w:val="16"/>
          <w:sz w:val="20"/>
          <w:szCs w:val="20"/>
          <w14:ligatures w14:val="standardContextual"/>
        </w:rPr>
        <w:t xml:space="preserve"> i zobowiązujemy się do poinformowania </w:t>
      </w:r>
      <w:r w:rsidRPr="00E11FF5">
        <w:rPr>
          <w:rFonts w:ascii="Tahoma" w:eastAsia="Aptos" w:hAnsi="Tahoma" w:cs="Tahoma"/>
          <w:kern w:val="16"/>
          <w:sz w:val="20"/>
          <w:szCs w:val="20"/>
          <w14:ligatures w14:val="standardContextual"/>
        </w:rPr>
        <w:br/>
        <w:t>o Procedurze Zgłoszeń Wewnętrznych podwykonawców i dostawców, którzy będą realizowali umowę;</w:t>
      </w:r>
    </w:p>
    <w:p w14:paraId="53464669" w14:textId="6275C686" w:rsidR="00580B8A" w:rsidRPr="00E11FF5" w:rsidRDefault="00580B8A" w:rsidP="007E323C">
      <w:pPr>
        <w:numPr>
          <w:ilvl w:val="0"/>
          <w:numId w:val="75"/>
        </w:numPr>
        <w:autoSpaceDE w:val="0"/>
        <w:autoSpaceDN w:val="0"/>
        <w:adjustRightInd w:val="0"/>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podajemy adres strony internetowej – ogólnodostępnej bezpłatnej bazy danych, z której Zamawiający może samodzielnie pobrać odpis lub informację z KRS/CEIDG: ………………</w:t>
      </w:r>
      <w:r w:rsidR="00F56CA8">
        <w:rPr>
          <w:rFonts w:ascii="Tahoma" w:eastAsia="Aptos" w:hAnsi="Tahoma" w:cs="Tahoma"/>
          <w:b/>
          <w:bCs/>
          <w:i/>
          <w:iCs/>
          <w:color w:val="000000"/>
          <w:kern w:val="2"/>
          <w:sz w:val="20"/>
          <w:szCs w:val="20"/>
          <w:vertAlign w:val="superscript"/>
          <w14:ligatures w14:val="standardContextual"/>
        </w:rPr>
        <w:t>9</w:t>
      </w:r>
      <w:r w:rsidRPr="00E11FF5">
        <w:rPr>
          <w:rFonts w:ascii="Tahoma" w:eastAsia="Aptos" w:hAnsi="Tahoma" w:cs="Tahoma"/>
          <w:b/>
          <w:bCs/>
          <w:i/>
          <w:iCs/>
          <w:color w:val="000000"/>
          <w:kern w:val="2"/>
          <w:sz w:val="20"/>
          <w:szCs w:val="20"/>
          <w:vertAlign w:val="superscript"/>
          <w14:ligatures w14:val="standardContextual"/>
        </w:rPr>
        <w:t>)</w:t>
      </w:r>
      <w:r w:rsidR="00E930E8">
        <w:rPr>
          <w:rFonts w:ascii="Tahoma" w:eastAsia="Aptos" w:hAnsi="Tahoma" w:cs="Tahoma"/>
          <w:b/>
          <w:bCs/>
          <w:i/>
          <w:iCs/>
          <w:color w:val="000000"/>
          <w:kern w:val="2"/>
          <w:sz w:val="20"/>
          <w:szCs w:val="20"/>
          <w14:ligatures w14:val="standardContextual"/>
        </w:rPr>
        <w:t>;</w:t>
      </w:r>
    </w:p>
    <w:p w14:paraId="51C9DC9B" w14:textId="2C67B6AD" w:rsidR="00AB548B" w:rsidRDefault="00AB548B" w:rsidP="007E323C">
      <w:pPr>
        <w:numPr>
          <w:ilvl w:val="0"/>
          <w:numId w:val="75"/>
        </w:numPr>
        <w:spacing w:after="60" w:line="276" w:lineRule="auto"/>
        <w:ind w:left="351" w:hanging="357"/>
        <w:jc w:val="both"/>
        <w:rPr>
          <w:rFonts w:ascii="Tahoma" w:eastAsia="Aptos" w:hAnsi="Tahoma" w:cs="Tahoma"/>
          <w:color w:val="000000"/>
          <w:kern w:val="2"/>
          <w:sz w:val="20"/>
          <w:szCs w:val="20"/>
          <w14:ligatures w14:val="standardContextual"/>
        </w:rPr>
      </w:pPr>
      <w:r>
        <w:rPr>
          <w:rFonts w:ascii="Tahoma" w:eastAsia="Aptos" w:hAnsi="Tahoma" w:cs="Tahoma"/>
          <w:b/>
          <w:bCs/>
          <w:color w:val="000000"/>
          <w:kern w:val="2"/>
          <w:sz w:val="20"/>
          <w:szCs w:val="20"/>
          <w14:ligatures w14:val="standardContextual"/>
        </w:rPr>
        <w:t>nie oferujemy wyrobów równoważnych / oferujemy wyroby równoważne</w:t>
      </w:r>
      <w:r>
        <w:rPr>
          <w:rFonts w:ascii="Tahoma" w:eastAsia="Aptos" w:hAnsi="Tahoma" w:cs="Tahoma"/>
          <w:b/>
          <w:bCs/>
          <w:color w:val="000000"/>
          <w:kern w:val="2"/>
          <w:sz w:val="20"/>
          <w:szCs w:val="20"/>
          <w:vertAlign w:val="superscript"/>
          <w14:ligatures w14:val="standardContextual"/>
        </w:rPr>
        <w:t>3)</w:t>
      </w:r>
      <w:r>
        <w:rPr>
          <w:rFonts w:ascii="Tahoma" w:eastAsia="Aptos" w:hAnsi="Tahoma" w:cs="Tahoma"/>
          <w:b/>
          <w:bCs/>
          <w:color w:val="000000"/>
          <w:kern w:val="2"/>
          <w:sz w:val="20"/>
          <w:szCs w:val="20"/>
          <w14:ligatures w14:val="standardContextual"/>
        </w:rPr>
        <w:t xml:space="preserve"> </w:t>
      </w:r>
      <w:r>
        <w:rPr>
          <w:rFonts w:ascii="Tahoma" w:eastAsia="Aptos" w:hAnsi="Tahoma" w:cs="Tahoma"/>
          <w:color w:val="000000"/>
          <w:kern w:val="2"/>
          <w:sz w:val="20"/>
          <w:szCs w:val="20"/>
          <w14:ligatures w14:val="standardContextual"/>
        </w:rPr>
        <w:t>i na potwierdzenie równoważności do oferty załączamy: ………………………………………………………………</w:t>
      </w:r>
      <w:r w:rsidR="003C56E7">
        <w:rPr>
          <w:rFonts w:ascii="Tahoma" w:eastAsia="Aptos" w:hAnsi="Tahoma" w:cs="Tahoma"/>
          <w:color w:val="000000"/>
          <w:kern w:val="2"/>
          <w:sz w:val="20"/>
          <w:szCs w:val="20"/>
          <w:vertAlign w:val="superscript"/>
          <w14:ligatures w14:val="standardContextual"/>
        </w:rPr>
        <w:t>4</w:t>
      </w:r>
      <w:r>
        <w:rPr>
          <w:rFonts w:ascii="Tahoma" w:eastAsia="Aptos" w:hAnsi="Tahoma" w:cs="Tahoma"/>
          <w:color w:val="000000"/>
          <w:kern w:val="2"/>
          <w:sz w:val="20"/>
          <w:szCs w:val="20"/>
          <w:vertAlign w:val="superscript"/>
          <w14:ligatures w14:val="standardContextual"/>
        </w:rPr>
        <w:t>)</w:t>
      </w:r>
      <w:r w:rsidR="00E930E8">
        <w:rPr>
          <w:rFonts w:ascii="Tahoma" w:eastAsia="Aptos" w:hAnsi="Tahoma" w:cs="Tahoma"/>
          <w:color w:val="000000"/>
          <w:kern w:val="2"/>
          <w:sz w:val="20"/>
          <w:szCs w:val="20"/>
          <w14:ligatures w14:val="standardContextual"/>
        </w:rPr>
        <w:t>;</w:t>
      </w:r>
    </w:p>
    <w:p w14:paraId="4A081B36" w14:textId="200A9A30" w:rsidR="00580B8A" w:rsidRPr="00E11FF5" w:rsidRDefault="00580B8A" w:rsidP="007E323C">
      <w:pPr>
        <w:numPr>
          <w:ilvl w:val="0"/>
          <w:numId w:val="75"/>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załącznikami do niniejszej oferty są:</w:t>
      </w:r>
    </w:p>
    <w:p w14:paraId="3408C421" w14:textId="77777777" w:rsidR="00580B8A" w:rsidRPr="00E11FF5" w:rsidRDefault="00580B8A" w:rsidP="007E323C">
      <w:pPr>
        <w:numPr>
          <w:ilvl w:val="0"/>
          <w:numId w:val="76"/>
        </w:numPr>
        <w:spacing w:after="6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4F58F3D7" w14:textId="77777777" w:rsidR="00580B8A" w:rsidRPr="00E11FF5" w:rsidRDefault="00580B8A" w:rsidP="007E323C">
      <w:pPr>
        <w:numPr>
          <w:ilvl w:val="0"/>
          <w:numId w:val="76"/>
        </w:numPr>
        <w:spacing w:after="6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228F4E62" w14:textId="77777777" w:rsidR="00580B8A" w:rsidRPr="00E11FF5" w:rsidRDefault="00580B8A" w:rsidP="004A408F">
      <w:pPr>
        <w:numPr>
          <w:ilvl w:val="0"/>
          <w:numId w:val="76"/>
        </w:numPr>
        <w:spacing w:after="12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lastRenderedPageBreak/>
        <w:t>......................................................</w:t>
      </w:r>
    </w:p>
    <w:p w14:paraId="6EBEBFD1" w14:textId="77777777" w:rsidR="00580B8A" w:rsidRPr="00E11FF5" w:rsidRDefault="00580B8A" w:rsidP="004A408F">
      <w:pPr>
        <w:numPr>
          <w:ilvl w:val="0"/>
          <w:numId w:val="76"/>
        </w:numPr>
        <w:spacing w:after="12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26D1BA4D" w14:textId="77777777" w:rsidR="00580B8A" w:rsidRPr="00E11FF5" w:rsidRDefault="00580B8A" w:rsidP="00580B8A">
      <w:pPr>
        <w:spacing w:after="120" w:line="480" w:lineRule="auto"/>
        <w:rPr>
          <w:rFonts w:ascii="Tahoma" w:eastAsia="Times New Roman" w:hAnsi="Tahoma" w:cs="Tahoma"/>
          <w:color w:val="000000"/>
          <w:sz w:val="20"/>
          <w:szCs w:val="24"/>
          <w:lang w:eastAsia="pl-PL"/>
        </w:rPr>
      </w:pPr>
    </w:p>
    <w:p w14:paraId="56E4DBBC" w14:textId="77777777" w:rsidR="00580B8A" w:rsidRPr="00E11FF5" w:rsidRDefault="00580B8A" w:rsidP="00580B8A">
      <w:pPr>
        <w:spacing w:after="0" w:line="276" w:lineRule="auto"/>
        <w:ind w:left="-180" w:firstLine="180"/>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Wnioski, oświadczenia i zawiadomienia proszę kierować do:</w:t>
      </w:r>
    </w:p>
    <w:p w14:paraId="24CEAB3E"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 xml:space="preserve">imię i nazwisko osoby do </w:t>
      </w:r>
      <w:proofErr w:type="gramStart"/>
      <w:r w:rsidRPr="00E11FF5">
        <w:rPr>
          <w:rFonts w:ascii="Tahoma" w:eastAsia="Times New Roman" w:hAnsi="Tahoma" w:cs="Tahoma"/>
          <w:color w:val="000000"/>
          <w:sz w:val="20"/>
          <w:szCs w:val="20"/>
          <w:lang w:eastAsia="pl-PL"/>
        </w:rPr>
        <w:t>kontaktu:…</w:t>
      </w:r>
      <w:proofErr w:type="gramEnd"/>
      <w:r w:rsidRPr="00E11FF5">
        <w:rPr>
          <w:rFonts w:ascii="Tahoma" w:eastAsia="Times New Roman" w:hAnsi="Tahoma" w:cs="Tahoma"/>
          <w:color w:val="000000"/>
          <w:sz w:val="20"/>
          <w:szCs w:val="20"/>
          <w:lang w:eastAsia="pl-PL"/>
        </w:rPr>
        <w:t>…………………………………………….</w:t>
      </w:r>
    </w:p>
    <w:p w14:paraId="278C2B3D"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adres: …………………………………………………………...……………………</w:t>
      </w:r>
      <w:proofErr w:type="gramStart"/>
      <w:r w:rsidRPr="00E11FF5">
        <w:rPr>
          <w:rFonts w:ascii="Tahoma" w:eastAsia="Times New Roman" w:hAnsi="Tahoma" w:cs="Tahoma"/>
          <w:color w:val="000000"/>
          <w:sz w:val="20"/>
          <w:szCs w:val="20"/>
          <w:lang w:eastAsia="pl-PL"/>
        </w:rPr>
        <w:t>…….</w:t>
      </w:r>
      <w:proofErr w:type="gramEnd"/>
      <w:r w:rsidRPr="00E11FF5">
        <w:rPr>
          <w:rFonts w:ascii="Tahoma" w:eastAsia="Times New Roman" w:hAnsi="Tahoma" w:cs="Tahoma"/>
          <w:color w:val="000000"/>
          <w:sz w:val="20"/>
          <w:szCs w:val="20"/>
          <w:lang w:eastAsia="pl-PL"/>
        </w:rPr>
        <w:t>.</w:t>
      </w:r>
    </w:p>
    <w:p w14:paraId="4763821A"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telefon: .........................................................................................</w:t>
      </w:r>
    </w:p>
    <w:p w14:paraId="4F82E919"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e-mail: ……………………………………………………………………………………….</w:t>
      </w:r>
    </w:p>
    <w:p w14:paraId="6C355320"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p>
    <w:p w14:paraId="54C2D3CE" w14:textId="77777777" w:rsidR="00580B8A" w:rsidRPr="00E11FF5" w:rsidRDefault="00580B8A" w:rsidP="00580B8A">
      <w:pPr>
        <w:autoSpaceDN w:val="0"/>
        <w:spacing w:after="0" w:line="276" w:lineRule="auto"/>
        <w:rPr>
          <w:rFonts w:ascii="Tahoma" w:eastAsia="Times New Roman" w:hAnsi="Tahoma" w:cs="Tahoma"/>
          <w:color w:val="000000"/>
          <w:sz w:val="20"/>
          <w:szCs w:val="20"/>
          <w:lang w:eastAsia="pl-PL"/>
        </w:rPr>
      </w:pPr>
    </w:p>
    <w:p w14:paraId="5144764D" w14:textId="77777777" w:rsidR="00580B8A" w:rsidRPr="00E11FF5" w:rsidRDefault="00580B8A" w:rsidP="00580B8A">
      <w:pPr>
        <w:spacing w:after="0" w:line="240" w:lineRule="auto"/>
        <w:jc w:val="center"/>
        <w:rPr>
          <w:rFonts w:ascii="Tahoma" w:eastAsia="Times New Roman" w:hAnsi="Tahoma" w:cs="Tahoma"/>
          <w:i/>
          <w:color w:val="000000"/>
          <w:sz w:val="18"/>
          <w:szCs w:val="18"/>
          <w:lang w:eastAsia="pl-PL"/>
        </w:rPr>
      </w:pPr>
    </w:p>
    <w:p w14:paraId="4A7B5A76" w14:textId="77777777" w:rsidR="00580B8A" w:rsidRPr="00E11FF5" w:rsidRDefault="00580B8A" w:rsidP="00580B8A">
      <w:pPr>
        <w:spacing w:line="276" w:lineRule="auto"/>
        <w:jc w:val="center"/>
        <w:rPr>
          <w:rFonts w:ascii="Tahoma" w:eastAsiaTheme="minorEastAsia" w:hAnsi="Tahoma" w:cs="Tahoma"/>
          <w:i/>
          <w:color w:val="000000"/>
          <w:sz w:val="18"/>
          <w:szCs w:val="18"/>
        </w:rPr>
      </w:pPr>
      <w:r w:rsidRPr="00E11FF5">
        <w:rPr>
          <w:rFonts w:ascii="Tahoma" w:eastAsiaTheme="minorEastAsia" w:hAnsi="Tahoma" w:cs="Tahoma"/>
          <w:i/>
          <w:color w:val="000000"/>
          <w:sz w:val="18"/>
          <w:szCs w:val="18"/>
        </w:rPr>
        <w:t>------------------------------</w:t>
      </w:r>
    </w:p>
    <w:p w14:paraId="794A4FAF" w14:textId="77777777" w:rsidR="00580B8A" w:rsidRPr="00E11FF5" w:rsidRDefault="00580B8A" w:rsidP="00580B8A">
      <w:pPr>
        <w:spacing w:line="276" w:lineRule="auto"/>
        <w:jc w:val="center"/>
        <w:rPr>
          <w:rFonts w:ascii="Tahoma" w:eastAsiaTheme="minorEastAsia" w:hAnsi="Tahoma" w:cs="Tahoma"/>
          <w:b/>
          <w:i/>
          <w:sz w:val="18"/>
          <w:szCs w:val="18"/>
        </w:rPr>
      </w:pPr>
      <w:r w:rsidRPr="00E11FF5">
        <w:rPr>
          <w:rFonts w:ascii="Tahoma" w:eastAsiaTheme="minorEastAsia" w:hAnsi="Tahoma" w:cs="Tahoma"/>
          <w:b/>
          <w:bCs/>
          <w:i/>
          <w:iCs/>
          <w:sz w:val="18"/>
          <w:szCs w:val="18"/>
        </w:rPr>
        <w:t>kwalifikowany podpis elektroniczny lub</w:t>
      </w:r>
      <w:r w:rsidRPr="00E11FF5">
        <w:rPr>
          <w:rFonts w:ascii="Tahoma" w:eastAsiaTheme="minorEastAsia" w:hAnsi="Tahoma" w:cs="Tahoma"/>
          <w:i/>
          <w:color w:val="000000"/>
          <w:sz w:val="18"/>
          <w:szCs w:val="18"/>
        </w:rPr>
        <w:t xml:space="preserve"> </w:t>
      </w:r>
      <w:r w:rsidRPr="00E11FF5">
        <w:rPr>
          <w:rFonts w:ascii="Tahoma" w:eastAsiaTheme="minorEastAsia" w:hAnsi="Tahoma" w:cs="Tahoma"/>
          <w:b/>
          <w:bCs/>
          <w:i/>
          <w:iCs/>
          <w:sz w:val="18"/>
          <w:szCs w:val="18"/>
        </w:rPr>
        <w:t xml:space="preserve">podpis zaufany lub podpis osobisty </w:t>
      </w:r>
      <w:r w:rsidRPr="00E11FF5">
        <w:rPr>
          <w:rFonts w:ascii="Tahoma" w:eastAsiaTheme="minorEastAsia" w:hAnsi="Tahoma" w:cs="Tahoma"/>
          <w:b/>
          <w:bCs/>
          <w:i/>
          <w:iCs/>
          <w:sz w:val="18"/>
          <w:szCs w:val="18"/>
        </w:rPr>
        <w:br/>
        <w:t>osoby uprawnionej do reprezentacji Wykonawcy</w:t>
      </w:r>
    </w:p>
    <w:p w14:paraId="32DFDF37" w14:textId="77777777" w:rsidR="00580B8A" w:rsidRPr="00E11FF5" w:rsidRDefault="00580B8A" w:rsidP="00580B8A">
      <w:pPr>
        <w:spacing w:after="0" w:line="240" w:lineRule="auto"/>
        <w:jc w:val="center"/>
        <w:rPr>
          <w:rFonts w:ascii="Tahoma" w:eastAsia="Times New Roman" w:hAnsi="Tahoma" w:cs="Tahoma"/>
          <w:i/>
          <w:color w:val="000000"/>
          <w:sz w:val="18"/>
          <w:szCs w:val="18"/>
          <w:lang w:eastAsia="pl-PL"/>
        </w:rPr>
      </w:pPr>
    </w:p>
    <w:p w14:paraId="51831786" w14:textId="77777777" w:rsidR="00580B8A" w:rsidRPr="00E11FF5" w:rsidRDefault="00580B8A" w:rsidP="00580B8A">
      <w:pPr>
        <w:spacing w:line="276" w:lineRule="auto"/>
        <w:ind w:left="357"/>
        <w:jc w:val="both"/>
        <w:rPr>
          <w:rFonts w:ascii="Tahoma" w:eastAsia="Aptos" w:hAnsi="Tahoma" w:cs="Tahoma"/>
          <w:i/>
          <w:kern w:val="16"/>
          <w:sz w:val="16"/>
          <w:szCs w:val="16"/>
          <w14:ligatures w14:val="standardContextual"/>
        </w:rPr>
      </w:pPr>
    </w:p>
    <w:p w14:paraId="2D2A41A7" w14:textId="77777777" w:rsidR="00580B8A" w:rsidRDefault="00580B8A" w:rsidP="00580B8A">
      <w:pPr>
        <w:spacing w:line="276" w:lineRule="auto"/>
        <w:ind w:left="357"/>
        <w:jc w:val="both"/>
        <w:rPr>
          <w:rFonts w:ascii="Tahoma" w:eastAsia="Aptos" w:hAnsi="Tahoma" w:cs="Tahoma"/>
          <w:i/>
          <w:kern w:val="16"/>
          <w:sz w:val="16"/>
          <w:szCs w:val="16"/>
          <w14:ligatures w14:val="standardContextual"/>
        </w:rPr>
      </w:pPr>
    </w:p>
    <w:p w14:paraId="49257291" w14:textId="77777777" w:rsidR="00580B8A" w:rsidRPr="00E11FF5" w:rsidRDefault="00580B8A" w:rsidP="00580B8A">
      <w:pPr>
        <w:spacing w:line="276" w:lineRule="auto"/>
        <w:ind w:left="357"/>
        <w:jc w:val="both"/>
        <w:rPr>
          <w:rFonts w:ascii="Tahoma" w:eastAsia="Aptos" w:hAnsi="Tahoma" w:cs="Tahoma"/>
          <w:i/>
          <w:kern w:val="16"/>
          <w:sz w:val="16"/>
          <w:szCs w:val="16"/>
          <w14:ligatures w14:val="standardContextual"/>
        </w:rPr>
      </w:pPr>
    </w:p>
    <w:p w14:paraId="3CA908C8" w14:textId="77777777" w:rsidR="00580B8A" w:rsidRPr="00F56CA8" w:rsidRDefault="00580B8A" w:rsidP="00580B8A">
      <w:pPr>
        <w:spacing w:line="276" w:lineRule="auto"/>
        <w:jc w:val="both"/>
        <w:rPr>
          <w:rFonts w:ascii="Tahoma" w:eastAsia="Aptos" w:hAnsi="Tahoma" w:cs="Tahoma"/>
          <w:i/>
          <w:kern w:val="16"/>
          <w:sz w:val="16"/>
          <w:szCs w:val="16"/>
          <w14:ligatures w14:val="standardContextual"/>
        </w:rPr>
      </w:pPr>
    </w:p>
    <w:p w14:paraId="3BC2ADE8" w14:textId="77777777" w:rsidR="00580B8A" w:rsidRPr="00AF40C9" w:rsidRDefault="00580B8A" w:rsidP="00AF40C9">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bookmarkStart w:id="3" w:name="_Hlk145417725"/>
      <w:r w:rsidRPr="007E323C">
        <w:rPr>
          <w:rFonts w:ascii="Tahoma" w:eastAsia="Aptos" w:hAnsi="Tahoma" w:cs="Tahoma"/>
          <w:i/>
          <w:kern w:val="2"/>
          <w:sz w:val="16"/>
          <w:szCs w:val="16"/>
          <w14:ligatures w14:val="standardContextual"/>
        </w:rPr>
        <w:t xml:space="preserve">dla transakcji </w:t>
      </w:r>
      <w:r w:rsidRPr="00AF40C9">
        <w:rPr>
          <w:rFonts w:ascii="Tahoma" w:eastAsia="Aptos" w:hAnsi="Tahoma" w:cs="Tahoma"/>
          <w:i/>
          <w:kern w:val="2"/>
          <w:sz w:val="16"/>
          <w:szCs w:val="16"/>
          <w14:ligatures w14:val="standardContextual"/>
        </w:rPr>
        <w:t>wewnątrzwspólnotowej lub spoza UE wstawić „-”;</w:t>
      </w:r>
    </w:p>
    <w:p w14:paraId="36968189" w14:textId="77777777" w:rsidR="00580B8A" w:rsidRPr="00AF40C9" w:rsidRDefault="00580B8A" w:rsidP="00AF40C9">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r w:rsidRPr="00AF40C9">
        <w:rPr>
          <w:rFonts w:ascii="Tahoma" w:eastAsia="Aptos" w:hAnsi="Tahoma" w:cs="Tahoma"/>
          <w:i/>
          <w:color w:val="000000"/>
          <w:kern w:val="2"/>
          <w:sz w:val="16"/>
          <w:szCs w:val="16"/>
          <w14:ligatures w14:val="standardContextual"/>
        </w:rPr>
        <w:t>uzupełnić, jeżeli dotyczy, wstawiając znak X, a w kolumnie „Cena w złotych brutto” należy podać wartość bez podatku VAT, tj. przepisać wartość z kolumny „Cena w złotych netto”;</w:t>
      </w:r>
    </w:p>
    <w:p w14:paraId="46F43FF5" w14:textId="77777777" w:rsidR="00580B8A" w:rsidRPr="00AF40C9" w:rsidRDefault="00580B8A" w:rsidP="00AF40C9">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r w:rsidRPr="00AF40C9">
        <w:rPr>
          <w:rFonts w:ascii="Tahoma" w:eastAsia="Aptos" w:hAnsi="Tahoma" w:cs="Tahoma"/>
          <w:i/>
          <w:color w:val="000000"/>
          <w:kern w:val="2"/>
          <w:sz w:val="16"/>
          <w:szCs w:val="16"/>
          <w14:ligatures w14:val="standardContextual"/>
        </w:rPr>
        <w:t>odpowiednio skreślić;</w:t>
      </w:r>
    </w:p>
    <w:p w14:paraId="23467605" w14:textId="77777777" w:rsidR="00580B8A" w:rsidRPr="00AF40C9" w:rsidRDefault="00580B8A" w:rsidP="00AF40C9">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r w:rsidRPr="00AF40C9">
        <w:rPr>
          <w:rFonts w:ascii="Tahoma" w:eastAsia="Aptos" w:hAnsi="Tahoma" w:cs="Tahoma"/>
          <w:i/>
          <w:kern w:val="2"/>
          <w:sz w:val="16"/>
          <w:szCs w:val="16"/>
          <w14:ligatures w14:val="standardContextual"/>
        </w:rPr>
        <w:t>odpowiednio uzupełnić miejsca wykropkowane, jeśli dotyczy;</w:t>
      </w:r>
    </w:p>
    <w:p w14:paraId="0C7B6B6E" w14:textId="534C8E23" w:rsidR="00F56CA8" w:rsidRPr="00AF40C9" w:rsidRDefault="00580B8A" w:rsidP="00AF40C9">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r w:rsidRPr="00AF40C9">
        <w:rPr>
          <w:rFonts w:ascii="Tahoma" w:eastAsia="Aptos" w:hAnsi="Tahoma" w:cs="Tahoma"/>
          <w:i/>
          <w:color w:val="000000"/>
          <w:kern w:val="2"/>
          <w:sz w:val="16"/>
          <w:szCs w:val="16"/>
          <w14:ligatures w14:val="standardContextual"/>
        </w:rPr>
        <w:t>wpisać oferowany okres gwarancji – min. 12 miesięcy;</w:t>
      </w:r>
    </w:p>
    <w:p w14:paraId="0395DC92" w14:textId="514FD497" w:rsidR="00F56CA8" w:rsidRPr="00AF40C9" w:rsidRDefault="00F56CA8" w:rsidP="00AF40C9">
      <w:pPr>
        <w:numPr>
          <w:ilvl w:val="0"/>
          <w:numId w:val="77"/>
        </w:numPr>
        <w:spacing w:after="0" w:line="240" w:lineRule="auto"/>
        <w:ind w:left="425" w:hanging="425"/>
        <w:jc w:val="both"/>
        <w:rPr>
          <w:rFonts w:ascii="Tahoma" w:hAnsi="Tahoma" w:cs="Tahoma"/>
          <w:i/>
          <w:color w:val="000000"/>
          <w:sz w:val="16"/>
          <w:szCs w:val="16"/>
          <w14:ligatures w14:val="standardContextual"/>
        </w:rPr>
      </w:pPr>
      <w:r w:rsidRPr="00AF40C9">
        <w:rPr>
          <w:rFonts w:ascii="Tahoma" w:hAnsi="Tahoma" w:cs="Tahoma"/>
          <w:i/>
          <w:color w:val="000000"/>
          <w:sz w:val="16"/>
          <w:szCs w:val="16"/>
          <w14:ligatures w14:val="standardContextual"/>
        </w:rPr>
        <w:t xml:space="preserve">wypełnić tylko, gdy dotyczy;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AF40C9">
        <w:rPr>
          <w:rFonts w:ascii="Tahoma" w:hAnsi="Tahoma" w:cs="Tahoma"/>
          <w:b/>
          <w:bCs/>
          <w:i/>
          <w:color w:val="000000"/>
          <w:sz w:val="16"/>
          <w:szCs w:val="16"/>
          <w14:ligatures w14:val="standardContextual"/>
        </w:rPr>
        <w:t xml:space="preserve">w takim przypadku należy wykazać, że zastrzeżone informacje stanowią tajemnicę przedsiębiorstwa; </w:t>
      </w:r>
    </w:p>
    <w:p w14:paraId="2FCDF84C" w14:textId="5BD488ED" w:rsidR="00580B8A" w:rsidRPr="00AF40C9" w:rsidRDefault="00580B8A" w:rsidP="00AF40C9">
      <w:pPr>
        <w:numPr>
          <w:ilvl w:val="0"/>
          <w:numId w:val="77"/>
        </w:numPr>
        <w:spacing w:after="0" w:line="240" w:lineRule="auto"/>
        <w:ind w:left="425" w:hanging="425"/>
        <w:jc w:val="both"/>
        <w:rPr>
          <w:rFonts w:ascii="Tahoma" w:eastAsia="Aptos" w:hAnsi="Tahoma" w:cs="Tahoma"/>
          <w:i/>
          <w:kern w:val="2"/>
          <w:sz w:val="16"/>
          <w:szCs w:val="16"/>
          <w14:ligatures w14:val="standardContextual"/>
        </w:rPr>
      </w:pPr>
      <w:r w:rsidRPr="00AF40C9">
        <w:rPr>
          <w:rFonts w:ascii="Tahoma" w:eastAsia="Aptos" w:hAnsi="Tahoma" w:cs="Tahoma"/>
          <w:i/>
          <w:kern w:val="2"/>
          <w:sz w:val="16"/>
          <w:szCs w:val="16"/>
          <w14:ligatures w14:val="standardContextual"/>
        </w:rPr>
        <w:t xml:space="preserve">rozporządzenie Parlamentu Europejskiego i Rady (UE) 2016/679 z dnia 27 kwietnia 2016 r. w sprawie ochrony osób </w:t>
      </w:r>
      <w:r w:rsidRPr="00AF40C9">
        <w:rPr>
          <w:rFonts w:ascii="Tahoma" w:hAnsi="Tahoma" w:cs="Tahoma"/>
          <w:i/>
          <w:color w:val="000000"/>
          <w:sz w:val="16"/>
          <w:szCs w:val="16"/>
          <w14:ligatures w14:val="standardContextual"/>
        </w:rPr>
        <w:t>fizycznych</w:t>
      </w:r>
      <w:r w:rsidRPr="00AF40C9">
        <w:rPr>
          <w:rFonts w:ascii="Tahoma" w:eastAsia="Aptos" w:hAnsi="Tahoma" w:cs="Tahoma"/>
          <w:i/>
          <w:kern w:val="2"/>
          <w:sz w:val="16"/>
          <w:szCs w:val="16"/>
          <w14:ligatures w14:val="standardContextual"/>
        </w:rPr>
        <w:t xml:space="preserve"> w związku z przetwarzaniem danych osobowych i w sprawie swobodnego przepływu takich danych oraz uchylenia dyrektywy 95/46/WE (ogólne rozporządzenie o ochronie danych) (Dz. Urz. UE L 119 </w:t>
      </w:r>
      <w:r w:rsidRPr="00AF40C9">
        <w:rPr>
          <w:rFonts w:ascii="Tahoma" w:eastAsia="Aptos" w:hAnsi="Tahoma" w:cs="Tahoma"/>
          <w:i/>
          <w:kern w:val="2"/>
          <w:sz w:val="16"/>
          <w:szCs w:val="16"/>
          <w14:ligatures w14:val="standardContextual"/>
        </w:rPr>
        <w:br/>
        <w:t>z 4.05.2016, str. 1);</w:t>
      </w:r>
    </w:p>
    <w:p w14:paraId="0BBB54B4" w14:textId="77777777" w:rsidR="00580B8A" w:rsidRPr="00AF40C9" w:rsidRDefault="00580B8A" w:rsidP="00AF40C9">
      <w:pPr>
        <w:numPr>
          <w:ilvl w:val="0"/>
          <w:numId w:val="77"/>
        </w:numPr>
        <w:spacing w:after="0" w:line="240" w:lineRule="auto"/>
        <w:ind w:left="425" w:hanging="425"/>
        <w:jc w:val="both"/>
        <w:rPr>
          <w:rFonts w:ascii="Tahoma" w:hAnsi="Tahoma" w:cs="Tahoma"/>
          <w:i/>
          <w:color w:val="000000"/>
          <w:sz w:val="16"/>
          <w:szCs w:val="16"/>
          <w14:ligatures w14:val="standardContextual"/>
        </w:rPr>
      </w:pPr>
      <w:r w:rsidRPr="00AF40C9">
        <w:rPr>
          <w:rFonts w:ascii="Tahoma" w:eastAsia="Aptos" w:hAnsi="Tahoma" w:cs="Tahoma"/>
          <w:i/>
          <w:color w:val="000000"/>
          <w:kern w:val="2"/>
          <w:sz w:val="16"/>
          <w:szCs w:val="16"/>
          <w14:ligatures w14:val="standardContextual"/>
        </w:rPr>
        <w:t xml:space="preserve">w przypadku, gdy Wykonawca </w:t>
      </w:r>
      <w:r w:rsidRPr="00AF40C9">
        <w:rPr>
          <w:rFonts w:ascii="Tahoma" w:eastAsia="Aptos" w:hAnsi="Tahoma" w:cs="Tahoma"/>
          <w:i/>
          <w:kern w:val="2"/>
          <w:sz w:val="16"/>
          <w:szCs w:val="16"/>
          <w14:ligatures w14:val="standardContextual"/>
        </w:rPr>
        <w:t xml:space="preserve">nie przekazuje danych osobowych innych niż bezpośrednio jego dotyczących lub </w:t>
      </w:r>
      <w:r w:rsidRPr="00AF40C9">
        <w:rPr>
          <w:rFonts w:ascii="Tahoma" w:hAnsi="Tahoma" w:cs="Tahoma"/>
          <w:i/>
          <w:color w:val="000000"/>
          <w:sz w:val="16"/>
          <w:szCs w:val="16"/>
          <w14:ligatures w14:val="standardContextual"/>
        </w:rPr>
        <w:t>zachodzi wyłączenie stosowania obowiązku informacyjnego, stosownie do art. 13 ust. 4 lub art. 14 ust. 5 RODO Wykonawca nie składa treści oświadczenia (należy usunąć treść oświadczenia przez jego wykreślenie);</w:t>
      </w:r>
    </w:p>
    <w:p w14:paraId="2CAD2FBE" w14:textId="3AF5C0FD" w:rsidR="00580B8A" w:rsidRDefault="00580B8A" w:rsidP="00F56CA8">
      <w:pPr>
        <w:numPr>
          <w:ilvl w:val="0"/>
          <w:numId w:val="77"/>
        </w:numPr>
        <w:spacing w:after="0" w:line="240" w:lineRule="auto"/>
        <w:ind w:left="425" w:hanging="425"/>
        <w:jc w:val="both"/>
        <w:rPr>
          <w:rFonts w:ascii="Tahoma" w:eastAsia="Aptos" w:hAnsi="Tahoma" w:cs="Tahoma"/>
          <w:i/>
          <w:color w:val="000000"/>
          <w:kern w:val="2"/>
          <w:sz w:val="16"/>
          <w:szCs w:val="16"/>
          <w14:ligatures w14:val="standardContextual"/>
        </w:rPr>
      </w:pPr>
      <w:r w:rsidRPr="00AF40C9">
        <w:rPr>
          <w:rFonts w:ascii="Tahoma" w:hAnsi="Tahoma" w:cs="Tahoma"/>
          <w:i/>
          <w:color w:val="000000"/>
          <w:sz w:val="16"/>
          <w:szCs w:val="16"/>
          <w14:ligatures w14:val="standardContextual"/>
        </w:rPr>
        <w:t>uzupełnić, jeżeli dotyczy – możliwość wskazania ogólnodostępnie bezpłatnej bazy danych zamiast dołączania odpowiedni</w:t>
      </w:r>
      <w:r w:rsidRPr="00AF40C9">
        <w:rPr>
          <w:rFonts w:ascii="Tahoma" w:eastAsia="Aptos" w:hAnsi="Tahoma" w:cs="Tahoma"/>
          <w:i/>
          <w:color w:val="000000"/>
          <w:kern w:val="2"/>
          <w:sz w:val="16"/>
          <w:szCs w:val="16"/>
          <w14:ligatures w14:val="standardContextual"/>
        </w:rPr>
        <w:t>ego dokumentu dotyczy wyłącznie odpisu/informacji z KRS lub CEIDG</w:t>
      </w:r>
    </w:p>
    <w:p w14:paraId="09E06279" w14:textId="77777777" w:rsidR="00AB548B" w:rsidRPr="00AF40C9" w:rsidRDefault="00AB548B" w:rsidP="00AF40C9">
      <w:pPr>
        <w:spacing w:after="0" w:line="240" w:lineRule="auto"/>
        <w:ind w:left="425"/>
        <w:jc w:val="both"/>
        <w:rPr>
          <w:rFonts w:ascii="Tahoma" w:eastAsia="Aptos" w:hAnsi="Tahoma" w:cs="Tahoma"/>
          <w:i/>
          <w:color w:val="000000"/>
          <w:kern w:val="2"/>
          <w:sz w:val="16"/>
          <w:szCs w:val="16"/>
          <w14:ligatures w14:val="standardContextual"/>
        </w:rPr>
      </w:pPr>
    </w:p>
    <w:bookmarkEnd w:id="3"/>
    <w:p w14:paraId="0B0D6844" w14:textId="77777777" w:rsidR="00580B8A" w:rsidRPr="00DD73C2" w:rsidRDefault="00580B8A" w:rsidP="00580B8A">
      <w:pPr>
        <w:rPr>
          <w:rFonts w:ascii="Tahoma" w:eastAsia="Aptos" w:hAnsi="Tahoma" w:cs="Tahoma"/>
          <w:kern w:val="2"/>
          <w14:ligatures w14:val="standardContextual"/>
        </w:rPr>
      </w:pPr>
    </w:p>
    <w:p w14:paraId="1C659CD2" w14:textId="77777777" w:rsidR="00580B8A" w:rsidRPr="00DD73C2" w:rsidRDefault="00580B8A" w:rsidP="00580B8A">
      <w:pPr>
        <w:rPr>
          <w:rFonts w:ascii="Tahoma" w:eastAsia="Aptos" w:hAnsi="Tahoma" w:cs="Tahoma"/>
          <w:kern w:val="2"/>
          <w14:ligatures w14:val="standardContextual"/>
        </w:rPr>
      </w:pPr>
    </w:p>
    <w:p w14:paraId="013DECE6" w14:textId="77777777" w:rsidR="00580B8A" w:rsidRPr="00E11FF5"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3FB5E768" w14:textId="77777777" w:rsidR="00580B8A"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407B4EEF" w14:textId="77777777" w:rsidR="00580B8A"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558FF712" w14:textId="77777777" w:rsidR="00580B8A"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0F065BFD" w14:textId="77777777" w:rsidR="00580B8A"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0203A25A" w14:textId="77777777" w:rsidR="00580B8A" w:rsidRDefault="00580B8A" w:rsidP="00580B8A">
      <w:pPr>
        <w:tabs>
          <w:tab w:val="left" w:pos="284"/>
          <w:tab w:val="left" w:pos="993"/>
        </w:tabs>
        <w:spacing w:after="120" w:line="276" w:lineRule="auto"/>
        <w:ind w:left="284"/>
        <w:jc w:val="both"/>
        <w:textAlignment w:val="baseline"/>
        <w:rPr>
          <w:rFonts w:ascii="Tahoma" w:eastAsia="Times New Roman" w:hAnsi="Tahoma" w:cs="Tahoma"/>
          <w:i/>
          <w:iCs/>
          <w:sz w:val="18"/>
          <w:szCs w:val="18"/>
          <w:lang w:eastAsia="pl-PL"/>
        </w:rPr>
      </w:pPr>
    </w:p>
    <w:p w14:paraId="2D862584"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b/>
          <w:bCs/>
          <w:color w:val="000000"/>
          <w:kern w:val="2"/>
          <w:sz w:val="20"/>
          <w:szCs w:val="20"/>
          <w14:ligatures w14:val="standardContextual"/>
        </w:rPr>
        <w:lastRenderedPageBreak/>
        <w:t>nazwa Wykonawcy (firma)</w:t>
      </w:r>
      <w:r w:rsidRPr="00E11FF5">
        <w:rPr>
          <w:rFonts w:ascii="Tahoma" w:eastAsia="Aptos" w:hAnsi="Tahoma" w:cs="Tahoma"/>
          <w:color w:val="000000"/>
          <w:kern w:val="2"/>
          <w:sz w:val="20"/>
          <w:szCs w:val="20"/>
          <w14:ligatures w14:val="standardContextual"/>
        </w:rPr>
        <w:t xml:space="preserve"> ......................................................................................................</w:t>
      </w:r>
    </w:p>
    <w:p w14:paraId="0E59F426"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REGON ..............................................................    NIP ............................................................. </w:t>
      </w:r>
    </w:p>
    <w:p w14:paraId="2BF81C50" w14:textId="77777777" w:rsidR="00580B8A" w:rsidRPr="00E11FF5" w:rsidRDefault="00580B8A" w:rsidP="00580B8A">
      <w:pPr>
        <w:spacing w:after="0" w:line="276" w:lineRule="auto"/>
        <w:rPr>
          <w:rFonts w:ascii="Tahoma" w:eastAsia="Aptos" w:hAnsi="Tahoma" w:cs="Tahoma"/>
          <w:b/>
          <w:color w:val="000000"/>
          <w:kern w:val="2"/>
          <w:sz w:val="20"/>
          <w:szCs w:val="20"/>
          <w:u w:val="single"/>
          <w14:ligatures w14:val="standardContextual"/>
        </w:rPr>
      </w:pPr>
      <w:r w:rsidRPr="00E11FF5">
        <w:rPr>
          <w:rFonts w:ascii="Tahoma" w:eastAsia="Aptos" w:hAnsi="Tahoma" w:cs="Tahoma"/>
          <w:b/>
          <w:color w:val="000000"/>
          <w:kern w:val="2"/>
          <w:sz w:val="20"/>
          <w:szCs w:val="20"/>
          <w:u w:val="single"/>
          <w14:ligatures w14:val="standardContextual"/>
        </w:rPr>
        <w:t xml:space="preserve">siedziba </w:t>
      </w:r>
      <w:r w:rsidRPr="00E11FF5">
        <w:rPr>
          <w:rFonts w:ascii="Tahoma" w:eastAsia="Aptos" w:hAnsi="Tahoma" w:cs="Tahoma"/>
          <w:i/>
          <w:color w:val="000000"/>
          <w:kern w:val="2"/>
          <w:sz w:val="20"/>
          <w:szCs w:val="20"/>
          <w14:ligatures w14:val="standardContextual"/>
        </w:rPr>
        <w:t xml:space="preserve">(osoby </w:t>
      </w:r>
      <w:proofErr w:type="gramStart"/>
      <w:r w:rsidRPr="00E11FF5">
        <w:rPr>
          <w:rFonts w:ascii="Tahoma" w:eastAsia="Aptos" w:hAnsi="Tahoma" w:cs="Tahoma"/>
          <w:i/>
          <w:color w:val="000000"/>
          <w:kern w:val="2"/>
          <w:sz w:val="20"/>
          <w:szCs w:val="20"/>
          <w14:ligatures w14:val="standardContextual"/>
        </w:rPr>
        <w:t>prawne)</w:t>
      </w:r>
      <w:r w:rsidRPr="00E11FF5">
        <w:rPr>
          <w:rFonts w:ascii="Tahoma" w:eastAsia="Aptos" w:hAnsi="Tahoma" w:cs="Tahoma"/>
          <w:b/>
          <w:color w:val="000000"/>
          <w:kern w:val="2"/>
          <w:sz w:val="20"/>
          <w:szCs w:val="20"/>
          <w:u w:val="single"/>
          <w14:ligatures w14:val="standardContextual"/>
        </w:rPr>
        <w:t>/</w:t>
      </w:r>
      <w:proofErr w:type="gramEnd"/>
      <w:r w:rsidRPr="00E11FF5">
        <w:rPr>
          <w:rFonts w:ascii="Tahoma" w:eastAsia="Aptos" w:hAnsi="Tahoma" w:cs="Tahoma"/>
          <w:b/>
          <w:color w:val="000000"/>
          <w:kern w:val="2"/>
          <w:sz w:val="20"/>
          <w:szCs w:val="20"/>
          <w:u w:val="single"/>
          <w14:ligatures w14:val="standardContextual"/>
        </w:rPr>
        <w:t xml:space="preserve">miejsce </w:t>
      </w:r>
      <w:proofErr w:type="gramStart"/>
      <w:r w:rsidRPr="00E11FF5">
        <w:rPr>
          <w:rFonts w:ascii="Tahoma" w:eastAsia="Aptos" w:hAnsi="Tahoma" w:cs="Tahoma"/>
          <w:b/>
          <w:color w:val="000000"/>
          <w:kern w:val="2"/>
          <w:sz w:val="20"/>
          <w:szCs w:val="20"/>
          <w:u w:val="single"/>
          <w14:ligatures w14:val="standardContextual"/>
        </w:rPr>
        <w:t>zamieszkania</w:t>
      </w:r>
      <w:r w:rsidRPr="00E11FF5">
        <w:rPr>
          <w:rFonts w:ascii="Tahoma" w:eastAsia="Aptos" w:hAnsi="Tahoma" w:cs="Tahoma"/>
          <w:i/>
          <w:color w:val="000000"/>
          <w:kern w:val="2"/>
          <w:sz w:val="20"/>
          <w:szCs w:val="20"/>
          <w14:ligatures w14:val="standardContextual"/>
        </w:rPr>
        <w:t>(</w:t>
      </w:r>
      <w:proofErr w:type="gramEnd"/>
      <w:r w:rsidRPr="00E11FF5">
        <w:rPr>
          <w:rFonts w:ascii="Tahoma" w:eastAsia="Aptos" w:hAnsi="Tahoma" w:cs="Tahoma"/>
          <w:i/>
          <w:color w:val="000000"/>
          <w:kern w:val="2"/>
          <w:sz w:val="20"/>
          <w:szCs w:val="20"/>
          <w14:ligatures w14:val="standardContextual"/>
        </w:rPr>
        <w:t>osoby fizyczne)</w:t>
      </w:r>
      <w:r w:rsidRPr="00E11FF5">
        <w:rPr>
          <w:rFonts w:ascii="Tahoma" w:eastAsia="Aptos" w:hAnsi="Tahoma" w:cs="Tahoma"/>
          <w:color w:val="000000"/>
          <w:kern w:val="2"/>
          <w:sz w:val="20"/>
          <w:szCs w:val="20"/>
          <w14:ligatures w14:val="standardContextual"/>
        </w:rPr>
        <w:t>:</w:t>
      </w:r>
    </w:p>
    <w:p w14:paraId="6862FFFA"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miejscowość ............................................................ kraj ............................................................</w:t>
      </w:r>
    </w:p>
    <w:p w14:paraId="39030EA2" w14:textId="77777777" w:rsidR="00580B8A" w:rsidRPr="00E11FF5" w:rsidRDefault="00580B8A" w:rsidP="00580B8A">
      <w:pPr>
        <w:spacing w:after="0" w:line="276" w:lineRule="auto"/>
        <w:rPr>
          <w:rFonts w:ascii="Tahoma" w:eastAsia="Aptos" w:hAnsi="Tahoma" w:cs="Tahoma"/>
          <w:b/>
          <w:color w:val="000000"/>
          <w:kern w:val="2"/>
          <w:sz w:val="20"/>
          <w:szCs w:val="20"/>
          <w:u w:val="single"/>
          <w14:ligatures w14:val="standardContextual"/>
        </w:rPr>
      </w:pPr>
      <w:r w:rsidRPr="00E11FF5">
        <w:rPr>
          <w:rFonts w:ascii="Tahoma" w:eastAsia="Aptos" w:hAnsi="Tahoma" w:cs="Tahoma"/>
          <w:b/>
          <w:color w:val="000000"/>
          <w:kern w:val="2"/>
          <w:sz w:val="20"/>
          <w:szCs w:val="20"/>
          <w:u w:val="single"/>
          <w14:ligatures w14:val="standardContextual"/>
        </w:rPr>
        <w:t>adres:</w:t>
      </w:r>
    </w:p>
    <w:p w14:paraId="45553D82"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ulica ..................................................................... numer .......................... lokal ......................... </w:t>
      </w:r>
    </w:p>
    <w:p w14:paraId="72258A34"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kod, miejscowość .........................................................................................................................</w:t>
      </w:r>
    </w:p>
    <w:p w14:paraId="2533CEE6" w14:textId="77777777" w:rsidR="00580B8A" w:rsidRPr="00E11FF5" w:rsidRDefault="00580B8A" w:rsidP="00580B8A">
      <w:pPr>
        <w:spacing w:after="0" w:line="276" w:lineRule="auto"/>
        <w:rPr>
          <w:rFonts w:ascii="Tahoma" w:eastAsia="Aptos" w:hAnsi="Tahoma" w:cs="Tahoma"/>
          <w:color w:val="000000"/>
          <w:kern w:val="2"/>
          <w:sz w:val="20"/>
          <w:szCs w:val="20"/>
          <w:lang w:val="de-DE"/>
          <w14:ligatures w14:val="standardContextual"/>
        </w:rPr>
      </w:pPr>
      <w:proofErr w:type="spellStart"/>
      <w:r w:rsidRPr="00E11FF5">
        <w:rPr>
          <w:rFonts w:ascii="Tahoma" w:eastAsia="Aptos" w:hAnsi="Tahoma" w:cs="Tahoma"/>
          <w:color w:val="000000"/>
          <w:kern w:val="2"/>
          <w:sz w:val="20"/>
          <w:szCs w:val="20"/>
          <w:lang w:val="de-DE"/>
          <w14:ligatures w14:val="standardContextual"/>
        </w:rPr>
        <w:t>numer</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telefonu</w:t>
      </w:r>
      <w:proofErr w:type="spellEnd"/>
      <w:r w:rsidRPr="00E11FF5">
        <w:rPr>
          <w:rFonts w:ascii="Tahoma" w:eastAsia="Aptos" w:hAnsi="Tahoma" w:cs="Tahoma"/>
          <w:color w:val="000000"/>
          <w:kern w:val="2"/>
          <w:sz w:val="20"/>
          <w:szCs w:val="20"/>
          <w:lang w:val="de-DE"/>
          <w14:ligatures w14:val="standardContextual"/>
        </w:rPr>
        <w:t xml:space="preserve">   ........................................... </w:t>
      </w:r>
    </w:p>
    <w:p w14:paraId="4F951782" w14:textId="77777777" w:rsidR="00580B8A" w:rsidRPr="00E11FF5" w:rsidRDefault="00580B8A" w:rsidP="00580B8A">
      <w:pPr>
        <w:spacing w:after="0" w:line="276" w:lineRule="auto"/>
        <w:rPr>
          <w:rFonts w:ascii="Tahoma" w:eastAsia="Aptos" w:hAnsi="Tahoma" w:cs="Tahoma"/>
          <w:color w:val="000000"/>
          <w:kern w:val="2"/>
          <w:sz w:val="20"/>
          <w:szCs w:val="20"/>
          <w:lang w:val="de-DE"/>
          <w14:ligatures w14:val="standardContextual"/>
        </w:rPr>
      </w:pPr>
      <w:proofErr w:type="spellStart"/>
      <w:r w:rsidRPr="00E11FF5">
        <w:rPr>
          <w:rFonts w:ascii="Tahoma" w:eastAsia="Aptos" w:hAnsi="Tahoma" w:cs="Tahoma"/>
          <w:color w:val="000000"/>
          <w:kern w:val="2"/>
          <w:sz w:val="20"/>
          <w:szCs w:val="20"/>
          <w:lang w:val="de-DE"/>
          <w14:ligatures w14:val="standardContextual"/>
        </w:rPr>
        <w:t>e-mail</w:t>
      </w:r>
      <w:proofErr w:type="spellEnd"/>
      <w:r w:rsidRPr="00E11FF5">
        <w:rPr>
          <w:rFonts w:ascii="Tahoma" w:eastAsia="Aptos" w:hAnsi="Tahoma" w:cs="Tahoma"/>
          <w:color w:val="000000"/>
          <w:kern w:val="2"/>
          <w:sz w:val="20"/>
          <w:szCs w:val="20"/>
          <w:lang w:val="de-DE"/>
          <w14:ligatures w14:val="standardContextual"/>
        </w:rPr>
        <w:t>: ............................@..........................</w:t>
      </w:r>
    </w:p>
    <w:p w14:paraId="25B3BAC8" w14:textId="77777777" w:rsidR="00580B8A" w:rsidRPr="00E11FF5" w:rsidRDefault="00580B8A" w:rsidP="00580B8A">
      <w:pPr>
        <w:spacing w:after="0" w:line="276" w:lineRule="auto"/>
        <w:jc w:val="both"/>
        <w:rPr>
          <w:rFonts w:ascii="Tahoma" w:eastAsia="Aptos" w:hAnsi="Tahoma" w:cs="Tahoma"/>
          <w:color w:val="000000"/>
          <w:kern w:val="2"/>
          <w:sz w:val="20"/>
          <w:szCs w:val="20"/>
          <w14:ligatures w14:val="standardContextual"/>
        </w:rPr>
      </w:pPr>
      <w:proofErr w:type="spellStart"/>
      <w:r w:rsidRPr="00E11FF5">
        <w:rPr>
          <w:rFonts w:ascii="Tahoma" w:eastAsia="Aptos" w:hAnsi="Tahoma" w:cs="Tahoma"/>
          <w:color w:val="000000"/>
          <w:kern w:val="2"/>
          <w:sz w:val="20"/>
          <w:szCs w:val="20"/>
          <w:lang w:val="de-DE"/>
          <w14:ligatures w14:val="standardContextual"/>
        </w:rPr>
        <w:t>adres</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strony</w:t>
      </w:r>
      <w:proofErr w:type="spellEnd"/>
      <w:r w:rsidRPr="00E11FF5">
        <w:rPr>
          <w:rFonts w:ascii="Tahoma" w:eastAsia="Aptos" w:hAnsi="Tahoma" w:cs="Tahoma"/>
          <w:color w:val="000000"/>
          <w:kern w:val="2"/>
          <w:sz w:val="20"/>
          <w:szCs w:val="20"/>
          <w:lang w:val="de-DE"/>
          <w14:ligatures w14:val="standardContextual"/>
        </w:rPr>
        <w:t xml:space="preserve"> </w:t>
      </w:r>
      <w:proofErr w:type="spellStart"/>
      <w:r w:rsidRPr="00E11FF5">
        <w:rPr>
          <w:rFonts w:ascii="Tahoma" w:eastAsia="Aptos" w:hAnsi="Tahoma" w:cs="Tahoma"/>
          <w:color w:val="000000"/>
          <w:kern w:val="2"/>
          <w:sz w:val="20"/>
          <w:szCs w:val="20"/>
          <w:lang w:val="de-DE"/>
          <w14:ligatures w14:val="standardContextual"/>
        </w:rPr>
        <w:t>internetowej</w:t>
      </w:r>
      <w:proofErr w:type="spellEnd"/>
      <w:r w:rsidRPr="00E11FF5">
        <w:rPr>
          <w:rFonts w:ascii="Tahoma" w:eastAsia="Aptos" w:hAnsi="Tahoma" w:cs="Tahoma"/>
          <w:color w:val="000000"/>
          <w:kern w:val="2"/>
          <w:sz w:val="20"/>
          <w:szCs w:val="20"/>
          <w:lang w:val="de-DE"/>
          <w14:ligatures w14:val="standardContextual"/>
        </w:rPr>
        <w:t>: ............................................................................................................</w:t>
      </w:r>
    </w:p>
    <w:p w14:paraId="7B115B5A" w14:textId="77777777" w:rsidR="00580B8A" w:rsidRPr="00E11FF5" w:rsidRDefault="00580B8A" w:rsidP="00580B8A">
      <w:pPr>
        <w:spacing w:after="0" w:line="276" w:lineRule="auto"/>
        <w:jc w:val="both"/>
        <w:rPr>
          <w:rFonts w:ascii="Tahoma" w:eastAsia="Aptos" w:hAnsi="Tahoma" w:cs="Tahoma"/>
          <w:i/>
          <w:color w:val="000000"/>
          <w:kern w:val="2"/>
          <w:sz w:val="20"/>
          <w:szCs w:val="20"/>
          <w14:ligatures w14:val="standardContextual"/>
        </w:rPr>
      </w:pPr>
      <w:r w:rsidRPr="00E11FF5">
        <w:rPr>
          <w:rFonts w:ascii="Tahoma" w:eastAsia="Aptos" w:hAnsi="Tahoma" w:cs="Tahoma"/>
          <w:i/>
          <w:color w:val="000000"/>
          <w:kern w:val="2"/>
          <w:sz w:val="20"/>
          <w:szCs w:val="20"/>
          <w14:ligatures w14:val="standardContextual"/>
        </w:rPr>
        <w:t>W przypadku Wykonawców występujących wspólnie należy podać dane wszystkich Wykonawców występujących wspólnie</w:t>
      </w:r>
    </w:p>
    <w:p w14:paraId="63EA7D96" w14:textId="77777777" w:rsidR="00580B8A" w:rsidRPr="00E11FF5" w:rsidRDefault="00580B8A" w:rsidP="00580B8A">
      <w:pPr>
        <w:rPr>
          <w:rFonts w:ascii="Tahoma" w:eastAsia="Aptos" w:hAnsi="Tahoma" w:cs="Tahoma"/>
          <w:color w:val="000000"/>
          <w:kern w:val="2"/>
          <w:sz w:val="20"/>
          <w:szCs w:val="20"/>
          <w14:ligatures w14:val="standardContextual"/>
        </w:rPr>
      </w:pPr>
    </w:p>
    <w:p w14:paraId="35E0C0EE" w14:textId="77777777" w:rsidR="00580B8A" w:rsidRPr="00E11FF5" w:rsidRDefault="00580B8A" w:rsidP="00580B8A">
      <w:pPr>
        <w:spacing w:after="0"/>
        <w:jc w:val="center"/>
        <w:rPr>
          <w:rFonts w:ascii="Tahoma" w:eastAsia="Aptos" w:hAnsi="Tahoma" w:cs="Tahoma"/>
          <w:b/>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OFERTA - CZĘŚĆ NR 2</w:t>
      </w:r>
    </w:p>
    <w:p w14:paraId="0A563159" w14:textId="77777777" w:rsidR="00580B8A" w:rsidRPr="00E11FF5" w:rsidRDefault="00580B8A" w:rsidP="00580B8A">
      <w:pPr>
        <w:spacing w:after="0"/>
        <w:jc w:val="center"/>
        <w:rPr>
          <w:rFonts w:ascii="Tahoma" w:eastAsia="Aptos" w:hAnsi="Tahoma" w:cs="Tahoma"/>
          <w:b/>
          <w:color w:val="000000"/>
          <w:kern w:val="2"/>
          <w:sz w:val="20"/>
          <w:szCs w:val="20"/>
          <w14:ligatures w14:val="standardContextual"/>
        </w:rPr>
      </w:pPr>
    </w:p>
    <w:p w14:paraId="27AFD05E" w14:textId="77777777" w:rsidR="00580B8A" w:rsidRPr="00E11FF5" w:rsidRDefault="00580B8A" w:rsidP="00580B8A">
      <w:pPr>
        <w:spacing w:after="0"/>
        <w:ind w:left="4963"/>
        <w:rPr>
          <w:rFonts w:ascii="Tahoma" w:eastAsia="Aptos" w:hAnsi="Tahoma" w:cs="Tahoma"/>
          <w:b/>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 xml:space="preserve">Tramwaje Warszawskie sp. z o.o. </w:t>
      </w:r>
    </w:p>
    <w:p w14:paraId="1ED95FFF" w14:textId="77777777" w:rsidR="00580B8A" w:rsidRPr="00E11FF5" w:rsidRDefault="00580B8A" w:rsidP="00580B8A">
      <w:pPr>
        <w:spacing w:after="0"/>
        <w:ind w:left="4963"/>
        <w:rPr>
          <w:rFonts w:ascii="Tahoma" w:eastAsia="Aptos" w:hAnsi="Tahoma" w:cs="Tahoma"/>
          <w:b/>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ul. Siedmiogrodzka 20</w:t>
      </w:r>
    </w:p>
    <w:p w14:paraId="144475CF" w14:textId="77777777" w:rsidR="00580B8A" w:rsidRPr="00E11FF5" w:rsidRDefault="00580B8A" w:rsidP="00580B8A">
      <w:pPr>
        <w:spacing w:after="0"/>
        <w:ind w:left="4963"/>
        <w:rPr>
          <w:rFonts w:ascii="Tahoma" w:eastAsia="Aptos" w:hAnsi="Tahoma" w:cs="Tahoma"/>
          <w:b/>
          <w:i/>
          <w:color w:val="000000"/>
          <w:kern w:val="2"/>
          <w:sz w:val="20"/>
          <w:szCs w:val="20"/>
          <w14:ligatures w14:val="standardContextual"/>
        </w:rPr>
      </w:pPr>
      <w:r w:rsidRPr="00E11FF5">
        <w:rPr>
          <w:rFonts w:ascii="Tahoma" w:eastAsia="Aptos" w:hAnsi="Tahoma" w:cs="Tahoma"/>
          <w:b/>
          <w:color w:val="000000"/>
          <w:kern w:val="2"/>
          <w:sz w:val="20"/>
          <w:szCs w:val="20"/>
          <w14:ligatures w14:val="standardContextual"/>
        </w:rPr>
        <w:t>01-232 Warszawa</w:t>
      </w:r>
    </w:p>
    <w:p w14:paraId="21683435" w14:textId="77777777" w:rsidR="00580B8A" w:rsidRPr="00E11FF5" w:rsidRDefault="00580B8A" w:rsidP="00580B8A">
      <w:pPr>
        <w:spacing w:after="0"/>
        <w:ind w:left="4763" w:firstLine="340"/>
        <w:rPr>
          <w:rFonts w:ascii="Tahoma" w:eastAsia="Aptos" w:hAnsi="Tahoma" w:cs="Tahoma"/>
          <w:color w:val="000000"/>
          <w:kern w:val="2"/>
          <w:sz w:val="20"/>
          <w:szCs w:val="20"/>
          <w14:ligatures w14:val="standardContextual"/>
        </w:rPr>
      </w:pPr>
    </w:p>
    <w:p w14:paraId="35A79CF6" w14:textId="77777777" w:rsidR="00580B8A" w:rsidRPr="00E11FF5" w:rsidRDefault="00580B8A" w:rsidP="00580B8A">
      <w:pPr>
        <w:spacing w:after="12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 związku z ogłoszeniem o zamówieniu w trybie podstawowym na </w:t>
      </w:r>
      <w:r w:rsidRPr="00E11FF5">
        <w:rPr>
          <w:rFonts w:ascii="Tahoma" w:eastAsia="Aptos" w:hAnsi="Tahoma" w:cs="Tahoma"/>
          <w:b/>
          <w:color w:val="000000"/>
          <w:kern w:val="2"/>
          <w:sz w:val="20"/>
          <w:szCs w:val="20"/>
          <w14:ligatures w14:val="standardContextual"/>
        </w:rPr>
        <w:t>dostawę</w:t>
      </w:r>
      <w:r w:rsidRPr="00DD73C2">
        <w:rPr>
          <w:rFonts w:ascii="Tahoma" w:eastAsia="Aptos" w:hAnsi="Tahoma" w:cs="Tahoma"/>
          <w:kern w:val="2"/>
          <w14:ligatures w14:val="standardContextual"/>
        </w:rPr>
        <w:t xml:space="preserve"> </w:t>
      </w:r>
      <w:r w:rsidRPr="00A81E48">
        <w:rPr>
          <w:rFonts w:ascii="Tahoma" w:eastAsia="Times New Roman" w:hAnsi="Tahoma" w:cs="Tahoma"/>
          <w:b/>
          <w:bCs/>
          <w:color w:val="000000"/>
          <w:kern w:val="2"/>
          <w:sz w:val="20"/>
          <w:szCs w:val="20"/>
          <w:lang w:eastAsia="pl-PL"/>
          <w14:ligatures w14:val="standardContextual"/>
        </w:rPr>
        <w:t xml:space="preserve">uchwytów do </w:t>
      </w:r>
      <w:proofErr w:type="spellStart"/>
      <w:r w:rsidRPr="00A81E48">
        <w:rPr>
          <w:rFonts w:ascii="Tahoma" w:eastAsia="Times New Roman" w:hAnsi="Tahoma" w:cs="Tahoma"/>
          <w:b/>
          <w:bCs/>
          <w:color w:val="000000"/>
          <w:kern w:val="2"/>
          <w:sz w:val="20"/>
          <w:szCs w:val="20"/>
          <w:lang w:eastAsia="pl-PL"/>
          <w14:ligatures w14:val="standardContextual"/>
        </w:rPr>
        <w:t>hydroakumulatorów</w:t>
      </w:r>
      <w:proofErr w:type="spellEnd"/>
      <w:r w:rsidRPr="00A81E48">
        <w:rPr>
          <w:rFonts w:ascii="Tahoma" w:eastAsia="Times New Roman" w:hAnsi="Tahoma" w:cs="Tahoma"/>
          <w:b/>
          <w:bCs/>
          <w:color w:val="000000"/>
          <w:kern w:val="2"/>
          <w:sz w:val="20"/>
          <w:szCs w:val="20"/>
          <w:lang w:eastAsia="pl-PL"/>
          <w14:ligatures w14:val="standardContextual"/>
        </w:rPr>
        <w:t xml:space="preserve"> zastosowanych w układach hamulcowych w wózkach tramwajów typu 120N, 120Na i 128N</w:t>
      </w:r>
      <w:r w:rsidRPr="00E11FF5">
        <w:rPr>
          <w:rFonts w:ascii="Tahoma" w:eastAsia="Aptos" w:hAnsi="Tahoma" w:cs="Tahoma"/>
          <w:b/>
          <w:color w:val="000000"/>
          <w:kern w:val="2"/>
          <w:sz w:val="20"/>
          <w:szCs w:val="20"/>
          <w14:ligatures w14:val="standardContextual"/>
        </w:rPr>
        <w:t xml:space="preserve">, </w:t>
      </w:r>
      <w:r w:rsidRPr="00E11FF5">
        <w:rPr>
          <w:rFonts w:ascii="Tahoma" w:eastAsia="Aptos" w:hAnsi="Tahoma" w:cs="Tahoma"/>
          <w:color w:val="000000"/>
          <w:kern w:val="2"/>
          <w:sz w:val="20"/>
          <w:szCs w:val="20"/>
          <w14:ligatures w14:val="standardContextual"/>
        </w:rPr>
        <w:t>oferujemy realizację zamówienia opisanego w rozdziale II SWZ za cenę łączną:</w:t>
      </w:r>
    </w:p>
    <w:p w14:paraId="7A3D5CAF" w14:textId="77777777" w:rsidR="00580B8A" w:rsidRPr="00E11FF5" w:rsidRDefault="00580B8A" w:rsidP="00580B8A">
      <w:pPr>
        <w:spacing w:after="120" w:line="276" w:lineRule="auto"/>
        <w:jc w:val="both"/>
        <w:rPr>
          <w:rFonts w:ascii="Tahoma" w:eastAsia="Aptos" w:hAnsi="Tahoma" w:cs="Tahoma"/>
          <w:color w:val="000000"/>
          <w:kern w:val="2"/>
          <w:sz w:val="20"/>
          <w:szCs w:val="20"/>
          <w14:ligatures w14:val="standardContextual"/>
        </w:rPr>
      </w:pPr>
      <w:proofErr w:type="gramStart"/>
      <w:r w:rsidRPr="00E11FF5">
        <w:rPr>
          <w:rFonts w:ascii="Tahoma" w:eastAsia="Aptos" w:hAnsi="Tahoma" w:cs="Tahoma"/>
          <w:color w:val="000000"/>
          <w:kern w:val="2"/>
          <w:sz w:val="20"/>
          <w:szCs w:val="20"/>
          <w14:ligatures w14:val="standardContextual"/>
        </w:rPr>
        <w:t>netto: ....</w:t>
      </w:r>
      <w:proofErr w:type="gramEnd"/>
      <w:r w:rsidRPr="00E11FF5">
        <w:rPr>
          <w:rFonts w:ascii="Tahoma" w:eastAsia="Aptos" w:hAnsi="Tahoma" w:cs="Tahoma"/>
          <w:color w:val="000000"/>
          <w:kern w:val="2"/>
          <w:sz w:val="20"/>
          <w:szCs w:val="20"/>
          <w14:ligatures w14:val="standardContextual"/>
        </w:rPr>
        <w:t>.…………… zł (słownie: …………………………………………………………………………………………</w:t>
      </w:r>
      <w:proofErr w:type="gramStart"/>
      <w:r w:rsidRPr="00E11FF5">
        <w:rPr>
          <w:rFonts w:ascii="Tahoma" w:eastAsia="Aptos" w:hAnsi="Tahoma" w:cs="Tahoma"/>
          <w:color w:val="000000"/>
          <w:kern w:val="2"/>
          <w:sz w:val="20"/>
          <w:szCs w:val="20"/>
          <w14:ligatures w14:val="standardContextual"/>
        </w:rPr>
        <w:t>…….</w:t>
      </w:r>
      <w:proofErr w:type="gramEnd"/>
      <w:r w:rsidRPr="00E11FF5">
        <w:rPr>
          <w:rFonts w:ascii="Tahoma" w:eastAsia="Aptos" w:hAnsi="Tahoma" w:cs="Tahoma"/>
          <w:color w:val="000000"/>
          <w:kern w:val="2"/>
          <w:sz w:val="20"/>
          <w:szCs w:val="20"/>
          <w14:ligatures w14:val="standardContextual"/>
        </w:rPr>
        <w:t>.),</w:t>
      </w:r>
    </w:p>
    <w:p w14:paraId="1F19A52E" w14:textId="77777777" w:rsidR="00580B8A" w:rsidRPr="00E11FF5" w:rsidRDefault="00580B8A" w:rsidP="00580B8A">
      <w:pPr>
        <w:spacing w:after="120" w:line="276" w:lineRule="auto"/>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brutto: ………………… zł (słownie: ………………………………………………………………………………………</w:t>
      </w:r>
      <w:proofErr w:type="gramStart"/>
      <w:r w:rsidRPr="00E11FF5">
        <w:rPr>
          <w:rFonts w:ascii="Tahoma" w:eastAsia="Aptos" w:hAnsi="Tahoma" w:cs="Tahoma"/>
          <w:color w:val="000000"/>
          <w:kern w:val="2"/>
          <w:sz w:val="20"/>
          <w:szCs w:val="20"/>
          <w14:ligatures w14:val="standardContextual"/>
        </w:rPr>
        <w:t>…….</w:t>
      </w:r>
      <w:proofErr w:type="gramEnd"/>
      <w:r w:rsidRPr="00E11FF5">
        <w:rPr>
          <w:rFonts w:ascii="Tahoma" w:eastAsia="Aptos" w:hAnsi="Tahoma" w:cs="Tahoma"/>
          <w:color w:val="000000"/>
          <w:kern w:val="2"/>
          <w:sz w:val="20"/>
          <w:szCs w:val="20"/>
          <w14:ligatures w14:val="standardContextual"/>
        </w:rPr>
        <w:t>.),</w:t>
      </w:r>
    </w:p>
    <w:p w14:paraId="35E29613" w14:textId="77777777" w:rsidR="00580B8A" w:rsidRPr="00E11FF5" w:rsidRDefault="00580B8A" w:rsidP="00580B8A">
      <w:pPr>
        <w:spacing w:after="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zgodnie z wyliczeniem przedstawionym poniżej:</w:t>
      </w:r>
    </w:p>
    <w:p w14:paraId="50A431DD" w14:textId="77777777" w:rsidR="00580B8A" w:rsidRPr="00E11FF5" w:rsidRDefault="00580B8A" w:rsidP="00580B8A">
      <w:pPr>
        <w:spacing w:after="0" w:line="276" w:lineRule="auto"/>
        <w:rPr>
          <w:rFonts w:ascii="Tahoma" w:eastAsia="Aptos" w:hAnsi="Tahoma" w:cs="Tahoma"/>
          <w:color w:val="000000"/>
          <w:kern w:val="2"/>
          <w:sz w:val="20"/>
          <w:szCs w:val="20"/>
          <w14:ligatures w14:val="standardContextua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560"/>
        <w:gridCol w:w="2126"/>
        <w:gridCol w:w="843"/>
        <w:gridCol w:w="1306"/>
        <w:gridCol w:w="919"/>
        <w:gridCol w:w="1045"/>
        <w:gridCol w:w="990"/>
        <w:gridCol w:w="1134"/>
      </w:tblGrid>
      <w:tr w:rsidR="00FC2CBB" w:rsidRPr="00A10AE0" w14:paraId="3EB9D2C9" w14:textId="77777777" w:rsidTr="00BB1556">
        <w:trPr>
          <w:cantSplit/>
          <w:trHeight w:val="343"/>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4619D8C1" w14:textId="77777777" w:rsidR="00580B8A" w:rsidRPr="00A10AE0"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A10AE0">
              <w:rPr>
                <w:rFonts w:ascii="Tahoma" w:eastAsia="Times New Roman" w:hAnsi="Tahoma" w:cs="Tahoma"/>
                <w:b/>
                <w:bCs/>
                <w:kern w:val="2"/>
                <w:sz w:val="16"/>
                <w:szCs w:val="16"/>
                <w:lang w:eastAsia="pl-PL"/>
                <w14:ligatures w14:val="standardContextual"/>
              </w:rPr>
              <w:t>Lp.</w:t>
            </w:r>
          </w:p>
        </w:tc>
        <w:tc>
          <w:tcPr>
            <w:tcW w:w="1560" w:type="dxa"/>
            <w:vMerge w:val="restart"/>
            <w:tcBorders>
              <w:top w:val="single" w:sz="4" w:space="0" w:color="auto"/>
              <w:left w:val="single" w:sz="4" w:space="0" w:color="auto"/>
              <w:right w:val="single" w:sz="4" w:space="0" w:color="auto"/>
            </w:tcBorders>
            <w:vAlign w:val="center"/>
          </w:tcPr>
          <w:p w14:paraId="04C22A18" w14:textId="77777777" w:rsidR="00BB1556" w:rsidRDefault="00580B8A" w:rsidP="00A10AE0">
            <w:pPr>
              <w:spacing w:after="0" w:line="240" w:lineRule="auto"/>
              <w:jc w:val="center"/>
              <w:rPr>
                <w:rFonts w:ascii="Tahoma" w:eastAsia="Times New Roman" w:hAnsi="Tahoma" w:cs="Tahoma"/>
                <w:b/>
                <w:color w:val="000000"/>
                <w:sz w:val="16"/>
                <w:szCs w:val="16"/>
                <w:lang w:eastAsia="pl-PL"/>
              </w:rPr>
            </w:pPr>
            <w:r w:rsidRPr="007E323C">
              <w:rPr>
                <w:rFonts w:ascii="Tahoma" w:eastAsia="Times New Roman" w:hAnsi="Tahoma" w:cs="Tahoma"/>
                <w:b/>
                <w:color w:val="000000"/>
                <w:sz w:val="16"/>
                <w:szCs w:val="16"/>
                <w:lang w:eastAsia="pl-PL"/>
              </w:rPr>
              <w:t>Wewnętrzne oznaczenie TW</w:t>
            </w:r>
          </w:p>
          <w:p w14:paraId="689D4C69" w14:textId="04BE5D79" w:rsidR="00580B8A" w:rsidRPr="00A10AE0" w:rsidRDefault="00580B8A" w:rsidP="007E323C">
            <w:pPr>
              <w:spacing w:after="0" w:line="240" w:lineRule="auto"/>
              <w:jc w:val="center"/>
              <w:rPr>
                <w:rFonts w:ascii="Tahoma" w:eastAsia="Times New Roman" w:hAnsi="Tahoma" w:cs="Tahoma"/>
                <w:kern w:val="2"/>
                <w:sz w:val="16"/>
                <w:szCs w:val="16"/>
                <w:lang w:eastAsia="pl-PL"/>
                <w14:ligatures w14:val="standardContextual"/>
              </w:rPr>
            </w:pPr>
            <w:r w:rsidRPr="007E323C">
              <w:rPr>
                <w:rFonts w:ascii="Tahoma" w:eastAsia="Times New Roman" w:hAnsi="Tahoma" w:cs="Tahoma"/>
                <w:b/>
                <w:color w:val="000000"/>
                <w:sz w:val="16"/>
                <w:szCs w:val="16"/>
                <w:lang w:eastAsia="pl-PL"/>
              </w:rPr>
              <w:t>nr indeks</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589525A" w14:textId="77777777" w:rsidR="00580B8A" w:rsidRPr="007E323C" w:rsidRDefault="00580B8A" w:rsidP="00A10AE0">
            <w:pPr>
              <w:spacing w:after="0" w:line="240" w:lineRule="auto"/>
              <w:jc w:val="center"/>
              <w:rPr>
                <w:rFonts w:ascii="Tahoma" w:eastAsia="Times New Roman" w:hAnsi="Tahoma" w:cs="Tahoma"/>
                <w:b/>
                <w:color w:val="000000"/>
                <w:sz w:val="16"/>
                <w:szCs w:val="16"/>
                <w:lang w:eastAsia="pl-PL"/>
              </w:rPr>
            </w:pPr>
            <w:r w:rsidRPr="007E323C">
              <w:rPr>
                <w:rFonts w:ascii="Tahoma" w:eastAsia="Times New Roman" w:hAnsi="Tahoma" w:cs="Tahoma"/>
                <w:b/>
                <w:color w:val="000000"/>
                <w:sz w:val="16"/>
                <w:szCs w:val="16"/>
                <w:lang w:eastAsia="pl-PL"/>
              </w:rPr>
              <w:t xml:space="preserve">Nazwa wyrobu oraz </w:t>
            </w:r>
          </w:p>
          <w:p w14:paraId="30292A5A" w14:textId="77777777" w:rsidR="00580B8A" w:rsidRPr="00A10AE0"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bCs/>
                <w:spacing w:val="-4"/>
                <w:sz w:val="16"/>
                <w:szCs w:val="16"/>
                <w:lang w:eastAsia="pl-PL"/>
              </w:rPr>
              <w:t>nr katalogowy firmy HYDAC Sp. z o.o.</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64A88A7"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 xml:space="preserve">Liczba </w:t>
            </w:r>
            <w:r w:rsidRPr="007E323C">
              <w:rPr>
                <w:rFonts w:ascii="Tahoma" w:eastAsia="Times New Roman" w:hAnsi="Tahoma" w:cs="Tahoma"/>
                <w:b/>
                <w:kern w:val="2"/>
                <w:sz w:val="16"/>
                <w:szCs w:val="16"/>
                <w:lang w:eastAsia="pl-PL"/>
                <w14:ligatures w14:val="standardContextual"/>
              </w:rPr>
              <w:br/>
              <w:t>szt.</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64692CDB"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Cena jedno-</w:t>
            </w:r>
            <w:proofErr w:type="spellStart"/>
            <w:r w:rsidRPr="007E323C">
              <w:rPr>
                <w:rFonts w:ascii="Tahoma" w:eastAsia="Times New Roman" w:hAnsi="Tahoma" w:cs="Tahoma"/>
                <w:b/>
                <w:bCs/>
                <w:kern w:val="2"/>
                <w:sz w:val="16"/>
                <w:szCs w:val="16"/>
                <w:lang w:eastAsia="pl-PL"/>
                <w14:ligatures w14:val="standardContextual"/>
              </w:rPr>
              <w:t>stkowa</w:t>
            </w:r>
            <w:proofErr w:type="spellEnd"/>
            <w:r w:rsidRPr="007E323C">
              <w:rPr>
                <w:rFonts w:ascii="Tahoma" w:eastAsia="Times New Roman" w:hAnsi="Tahoma" w:cs="Tahoma"/>
                <w:b/>
                <w:bCs/>
                <w:kern w:val="2"/>
                <w:sz w:val="16"/>
                <w:szCs w:val="16"/>
                <w:lang w:eastAsia="pl-PL"/>
                <w14:ligatures w14:val="standardContextual"/>
              </w:rPr>
              <w:t xml:space="preserve"> netto </w:t>
            </w:r>
          </w:p>
          <w:p w14:paraId="31EAC49F"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 xml:space="preserve">w złotych </w:t>
            </w:r>
            <w:r w:rsidRPr="007E323C">
              <w:rPr>
                <w:rFonts w:ascii="Tahoma" w:eastAsia="Times New Roman" w:hAnsi="Tahoma" w:cs="Tahoma"/>
                <w:b/>
                <w:bCs/>
                <w:kern w:val="2"/>
                <w:sz w:val="16"/>
                <w:szCs w:val="16"/>
                <w:lang w:eastAsia="pl-PL"/>
                <w14:ligatures w14:val="standardContextual"/>
              </w:rPr>
              <w:br/>
              <w:t>za szt.</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1685D34B"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Stawka</w:t>
            </w:r>
          </w:p>
          <w:p w14:paraId="27079B52"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VAT</w:t>
            </w:r>
          </w:p>
          <w:p w14:paraId="69DE5FAB" w14:textId="77777777" w:rsidR="00580B8A" w:rsidRPr="007E323C" w:rsidRDefault="00580B8A" w:rsidP="00A10AE0">
            <w:pPr>
              <w:spacing w:after="0" w:line="240" w:lineRule="auto"/>
              <w:jc w:val="center"/>
              <w:rPr>
                <w:rFonts w:ascii="Tahoma" w:eastAsia="Times New Roman" w:hAnsi="Tahoma" w:cs="Tahoma"/>
                <w:b/>
                <w:bCs/>
                <w:kern w:val="2"/>
                <w:sz w:val="16"/>
                <w:szCs w:val="16"/>
                <w:vertAlign w:val="superscript"/>
                <w:lang w:eastAsia="pl-PL"/>
                <w14:ligatures w14:val="standardContextual"/>
              </w:rPr>
            </w:pPr>
            <w:r w:rsidRPr="007E323C">
              <w:rPr>
                <w:rFonts w:ascii="Tahoma" w:eastAsia="Times New Roman" w:hAnsi="Tahoma" w:cs="Tahoma"/>
                <w:b/>
                <w:bCs/>
                <w:kern w:val="2"/>
                <w:sz w:val="16"/>
                <w:szCs w:val="16"/>
                <w:lang w:val="de-DE" w:eastAsia="pl-PL"/>
                <w14:ligatures w14:val="standardContextual"/>
              </w:rPr>
              <w:t>w %</w:t>
            </w:r>
            <w:r w:rsidRPr="007E323C">
              <w:rPr>
                <w:rFonts w:ascii="Tahoma" w:eastAsia="Times New Roman" w:hAnsi="Tahoma" w:cs="Tahoma"/>
                <w:b/>
                <w:i/>
                <w:kern w:val="2"/>
                <w:sz w:val="16"/>
                <w:szCs w:val="16"/>
                <w:vertAlign w:val="superscript"/>
                <w:lang w:val="de-DE" w:eastAsia="pl-PL"/>
                <w14:ligatures w14:val="standardContextual"/>
              </w:rPr>
              <w:t>1)</w:t>
            </w:r>
          </w:p>
        </w:tc>
        <w:tc>
          <w:tcPr>
            <w:tcW w:w="2035" w:type="dxa"/>
            <w:gridSpan w:val="2"/>
            <w:tcBorders>
              <w:top w:val="single" w:sz="4" w:space="0" w:color="auto"/>
              <w:left w:val="single" w:sz="4" w:space="0" w:color="auto"/>
              <w:bottom w:val="single" w:sz="4" w:space="0" w:color="auto"/>
              <w:right w:val="single" w:sz="4" w:space="0" w:color="auto"/>
            </w:tcBorders>
            <w:vAlign w:val="center"/>
            <w:hideMark/>
          </w:tcPr>
          <w:p w14:paraId="13091CE2"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Cena w złotych</w:t>
            </w:r>
          </w:p>
        </w:tc>
        <w:tc>
          <w:tcPr>
            <w:tcW w:w="1134" w:type="dxa"/>
            <w:vMerge w:val="restart"/>
            <w:tcBorders>
              <w:top w:val="single" w:sz="4" w:space="0" w:color="auto"/>
              <w:left w:val="single" w:sz="4" w:space="0" w:color="auto"/>
              <w:right w:val="single" w:sz="4" w:space="0" w:color="auto"/>
            </w:tcBorders>
            <w:vAlign w:val="center"/>
          </w:tcPr>
          <w:p w14:paraId="5FA5C3F2"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 xml:space="preserve">VAT </w:t>
            </w:r>
          </w:p>
          <w:p w14:paraId="755AFD71" w14:textId="77777777" w:rsidR="00580B8A" w:rsidRPr="007E323C" w:rsidRDefault="00580B8A" w:rsidP="00A10AE0">
            <w:pPr>
              <w:spacing w:after="0" w:line="240" w:lineRule="auto"/>
              <w:jc w:val="center"/>
              <w:rPr>
                <w:rFonts w:ascii="Tahoma" w:eastAsia="Times New Roman" w:hAnsi="Tahoma" w:cs="Tahoma"/>
                <w:b/>
                <w:bCs/>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rozlicza Nabywca</w:t>
            </w:r>
            <w:r w:rsidRPr="007E323C">
              <w:rPr>
                <w:rFonts w:ascii="Tahoma" w:eastAsia="Aptos" w:hAnsi="Tahoma" w:cs="Tahoma"/>
                <w:b/>
                <w:i/>
                <w:color w:val="000000"/>
                <w:kern w:val="2"/>
                <w:sz w:val="16"/>
                <w:szCs w:val="16"/>
                <w:vertAlign w:val="superscript"/>
                <w14:ligatures w14:val="standardContextual"/>
              </w:rPr>
              <w:t>2)</w:t>
            </w:r>
          </w:p>
        </w:tc>
      </w:tr>
      <w:tr w:rsidR="00763A13" w:rsidRPr="00A10AE0" w14:paraId="570BFC25" w14:textId="77777777" w:rsidTr="00BB1556">
        <w:trPr>
          <w:cantSplit/>
          <w:trHeight w:val="253"/>
          <w:tblHeader/>
          <w:jc w:val="center"/>
        </w:trPr>
        <w:tc>
          <w:tcPr>
            <w:tcW w:w="562" w:type="dxa"/>
            <w:vMerge/>
            <w:vAlign w:val="center"/>
            <w:hideMark/>
          </w:tcPr>
          <w:p w14:paraId="79D830DF" w14:textId="77777777" w:rsidR="00580B8A" w:rsidRPr="007E323C" w:rsidRDefault="00580B8A" w:rsidP="00A10AE0">
            <w:pPr>
              <w:spacing w:after="0" w:line="240" w:lineRule="auto"/>
              <w:rPr>
                <w:rFonts w:ascii="Tahoma" w:eastAsia="Times New Roman" w:hAnsi="Tahoma" w:cs="Tahoma"/>
                <w:b/>
                <w:bCs/>
                <w:kern w:val="2"/>
                <w:sz w:val="16"/>
                <w:szCs w:val="16"/>
                <w:lang w:eastAsia="pl-PL"/>
                <w14:ligatures w14:val="standardContextual"/>
              </w:rPr>
            </w:pPr>
          </w:p>
        </w:tc>
        <w:tc>
          <w:tcPr>
            <w:tcW w:w="1560" w:type="dxa"/>
            <w:vMerge/>
            <w:vAlign w:val="center"/>
          </w:tcPr>
          <w:p w14:paraId="75D7E2A1" w14:textId="77777777" w:rsidR="00580B8A" w:rsidRPr="007E323C" w:rsidRDefault="00580B8A" w:rsidP="00A10AE0">
            <w:pPr>
              <w:spacing w:after="0" w:line="240" w:lineRule="auto"/>
              <w:rPr>
                <w:rFonts w:ascii="Tahoma" w:eastAsia="Times New Roman" w:hAnsi="Tahoma" w:cs="Tahoma"/>
                <w:b/>
                <w:kern w:val="2"/>
                <w:sz w:val="16"/>
                <w:szCs w:val="16"/>
                <w:lang w:eastAsia="pl-PL"/>
                <w14:ligatures w14:val="standardContextual"/>
              </w:rPr>
            </w:pPr>
          </w:p>
        </w:tc>
        <w:tc>
          <w:tcPr>
            <w:tcW w:w="2126" w:type="dxa"/>
            <w:vMerge/>
            <w:vAlign w:val="center"/>
            <w:hideMark/>
          </w:tcPr>
          <w:p w14:paraId="761E31FF" w14:textId="77777777" w:rsidR="00580B8A" w:rsidRPr="007E323C" w:rsidRDefault="00580B8A" w:rsidP="00A10AE0">
            <w:pPr>
              <w:spacing w:after="0" w:line="240" w:lineRule="auto"/>
              <w:rPr>
                <w:rFonts w:ascii="Tahoma" w:eastAsia="Times New Roman" w:hAnsi="Tahoma" w:cs="Tahoma"/>
                <w:b/>
                <w:kern w:val="2"/>
                <w:sz w:val="16"/>
                <w:szCs w:val="16"/>
                <w:lang w:eastAsia="pl-PL"/>
                <w14:ligatures w14:val="standardContextual"/>
              </w:rPr>
            </w:pPr>
          </w:p>
        </w:tc>
        <w:tc>
          <w:tcPr>
            <w:tcW w:w="843" w:type="dxa"/>
            <w:vMerge/>
            <w:vAlign w:val="center"/>
            <w:hideMark/>
          </w:tcPr>
          <w:p w14:paraId="7F70F90C" w14:textId="77777777" w:rsidR="00580B8A" w:rsidRPr="007E323C" w:rsidRDefault="00580B8A" w:rsidP="00A10AE0">
            <w:pPr>
              <w:spacing w:after="0" w:line="240" w:lineRule="auto"/>
              <w:rPr>
                <w:rFonts w:ascii="Tahoma" w:eastAsia="Times New Roman" w:hAnsi="Tahoma" w:cs="Tahoma"/>
                <w:b/>
                <w:kern w:val="2"/>
                <w:sz w:val="16"/>
                <w:szCs w:val="16"/>
                <w:lang w:eastAsia="pl-PL"/>
                <w14:ligatures w14:val="standardContextual"/>
              </w:rPr>
            </w:pPr>
          </w:p>
        </w:tc>
        <w:tc>
          <w:tcPr>
            <w:tcW w:w="1306" w:type="dxa"/>
            <w:vMerge/>
            <w:vAlign w:val="center"/>
            <w:hideMark/>
          </w:tcPr>
          <w:p w14:paraId="2C0F337A" w14:textId="77777777" w:rsidR="00580B8A" w:rsidRPr="007E323C" w:rsidRDefault="00580B8A" w:rsidP="00A10AE0">
            <w:pPr>
              <w:spacing w:after="0" w:line="240" w:lineRule="auto"/>
              <w:rPr>
                <w:rFonts w:ascii="Tahoma" w:eastAsia="Times New Roman" w:hAnsi="Tahoma" w:cs="Tahoma"/>
                <w:b/>
                <w:bCs/>
                <w:kern w:val="2"/>
                <w:sz w:val="16"/>
                <w:szCs w:val="16"/>
                <w:lang w:eastAsia="pl-PL"/>
                <w14:ligatures w14:val="standardContextual"/>
              </w:rPr>
            </w:pPr>
          </w:p>
        </w:tc>
        <w:tc>
          <w:tcPr>
            <w:tcW w:w="919" w:type="dxa"/>
            <w:vMerge/>
            <w:vAlign w:val="center"/>
            <w:hideMark/>
          </w:tcPr>
          <w:p w14:paraId="5E369B5F" w14:textId="77777777" w:rsidR="00580B8A" w:rsidRPr="007E323C" w:rsidRDefault="00580B8A" w:rsidP="00A10AE0">
            <w:pPr>
              <w:spacing w:after="0" w:line="240" w:lineRule="auto"/>
              <w:rPr>
                <w:rFonts w:ascii="Tahoma" w:eastAsia="Times New Roman" w:hAnsi="Tahoma" w:cs="Tahoma"/>
                <w:b/>
                <w:bCs/>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3735C"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netto</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9D872E"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brutto</w:t>
            </w:r>
          </w:p>
        </w:tc>
        <w:tc>
          <w:tcPr>
            <w:tcW w:w="1134" w:type="dxa"/>
            <w:vMerge/>
            <w:vAlign w:val="center"/>
          </w:tcPr>
          <w:p w14:paraId="5B57EC2A"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p>
        </w:tc>
      </w:tr>
      <w:tr w:rsidR="00763A13" w:rsidRPr="00A10AE0" w14:paraId="5B28DC02" w14:textId="77777777" w:rsidTr="00BB1556">
        <w:trPr>
          <w:cantSplit/>
          <w:trHeight w:val="47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D4FF12" w14:textId="77777777" w:rsidR="00580B8A" w:rsidRPr="007E323C" w:rsidRDefault="00580B8A" w:rsidP="00A10AE0">
            <w:pPr>
              <w:numPr>
                <w:ilvl w:val="0"/>
                <w:numId w:val="79"/>
              </w:numPr>
              <w:spacing w:after="0" w:line="240" w:lineRule="auto"/>
              <w:jc w:val="center"/>
              <w:rPr>
                <w:rFonts w:ascii="Tahoma" w:eastAsia="Times New Roman" w:hAnsi="Tahoma" w:cs="Tahoma"/>
                <w:b/>
                <w:kern w:val="2"/>
                <w:sz w:val="16"/>
                <w:szCs w:val="16"/>
                <w:lang w:val="de-DE" w:eastAsia="pl-PL"/>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tcPr>
          <w:p w14:paraId="634A1108" w14:textId="77777777" w:rsidR="00580B8A" w:rsidRPr="007E323C" w:rsidRDefault="00580B8A" w:rsidP="007E323C">
            <w:pPr>
              <w:spacing w:after="0" w:line="240" w:lineRule="auto"/>
              <w:contextualSpacing/>
              <w:jc w:val="center"/>
              <w:rPr>
                <w:rFonts w:ascii="Tahoma" w:hAnsi="Tahoma" w:cs="Tahoma"/>
                <w:sz w:val="16"/>
                <w:szCs w:val="16"/>
              </w:rPr>
            </w:pPr>
            <w:r w:rsidRPr="007E323C">
              <w:rPr>
                <w:rFonts w:ascii="Tahoma" w:hAnsi="Tahoma" w:cs="Tahoma"/>
                <w:sz w:val="16"/>
                <w:szCs w:val="16"/>
              </w:rPr>
              <w:t>1019-100-00097-0</w:t>
            </w:r>
          </w:p>
          <w:p w14:paraId="2B7C424B" w14:textId="77777777" w:rsidR="00580B8A" w:rsidRPr="007E323C" w:rsidRDefault="00580B8A" w:rsidP="007E323C">
            <w:pPr>
              <w:spacing w:after="0" w:line="240" w:lineRule="auto"/>
              <w:jc w:val="center"/>
              <w:rPr>
                <w:rFonts w:ascii="Tahoma" w:eastAsia="Aptos" w:hAnsi="Tahoma" w:cs="Tahoma"/>
                <w:kern w:val="2"/>
                <w:sz w:val="16"/>
                <w:szCs w:val="16"/>
                <w14:ligatures w14:val="standardContextual"/>
              </w:rPr>
            </w:pPr>
            <w:r w:rsidRPr="007E323C">
              <w:rPr>
                <w:rFonts w:ascii="Tahoma" w:hAnsi="Tahoma" w:cs="Tahoma"/>
                <w:color w:val="000000"/>
                <w:sz w:val="16"/>
                <w:szCs w:val="16"/>
              </w:rPr>
              <w:t>1019-500-00680-0</w:t>
            </w:r>
          </w:p>
        </w:tc>
        <w:tc>
          <w:tcPr>
            <w:tcW w:w="2126" w:type="dxa"/>
            <w:tcBorders>
              <w:top w:val="nil"/>
              <w:left w:val="single" w:sz="4" w:space="0" w:color="auto"/>
              <w:bottom w:val="single" w:sz="4" w:space="0" w:color="auto"/>
              <w:right w:val="single" w:sz="4" w:space="0" w:color="auto"/>
            </w:tcBorders>
            <w:vAlign w:val="center"/>
          </w:tcPr>
          <w:p w14:paraId="5907EE51" w14:textId="77777777"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UCHWYT</w:t>
            </w:r>
          </w:p>
          <w:p w14:paraId="204E86AC" w14:textId="3DC4421E"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HRGKSM 1R 119-127/124 ST</w:t>
            </w:r>
            <w:r w:rsidR="00BB1556">
              <w:rPr>
                <w:rFonts w:ascii="Tahoma" w:hAnsi="Tahoma" w:cs="Tahoma"/>
                <w:sz w:val="16"/>
                <w:szCs w:val="16"/>
              </w:rPr>
              <w:t>*</w:t>
            </w:r>
          </w:p>
          <w:p w14:paraId="037F62F3" w14:textId="5C317C2C" w:rsidR="00580B8A" w:rsidRPr="007E323C" w:rsidRDefault="00580B8A" w:rsidP="007E323C">
            <w:pPr>
              <w:spacing w:after="0" w:line="240" w:lineRule="auto"/>
              <w:rPr>
                <w:rFonts w:ascii="Tahoma" w:eastAsia="Aptos" w:hAnsi="Tahoma" w:cs="Tahoma"/>
                <w:kern w:val="2"/>
                <w:sz w:val="16"/>
                <w:szCs w:val="16"/>
                <w14:ligatures w14:val="standardContextual"/>
              </w:rPr>
            </w:pPr>
            <w:r w:rsidRPr="007E323C">
              <w:rPr>
                <w:rFonts w:ascii="Tahoma" w:hAnsi="Tahoma" w:cs="Tahoma"/>
                <w:sz w:val="16"/>
                <w:szCs w:val="16"/>
              </w:rPr>
              <w:t>……………………. *</w:t>
            </w:r>
            <w:r w:rsidR="00BB1556">
              <w:rPr>
                <w:rFonts w:ascii="Tahoma" w:hAnsi="Tahoma" w:cs="Tahoma"/>
                <w:sz w:val="16"/>
                <w:szCs w:val="16"/>
              </w:rPr>
              <w:t>*</w:t>
            </w:r>
          </w:p>
        </w:tc>
        <w:tc>
          <w:tcPr>
            <w:tcW w:w="843" w:type="dxa"/>
            <w:tcBorders>
              <w:top w:val="nil"/>
              <w:left w:val="nil"/>
              <w:bottom w:val="single" w:sz="4" w:space="0" w:color="auto"/>
              <w:right w:val="single" w:sz="4" w:space="0" w:color="auto"/>
            </w:tcBorders>
            <w:vAlign w:val="center"/>
          </w:tcPr>
          <w:p w14:paraId="4903C072" w14:textId="77777777" w:rsidR="00580B8A" w:rsidRPr="007E323C" w:rsidRDefault="00580B8A" w:rsidP="00A10AE0">
            <w:pPr>
              <w:spacing w:after="0" w:line="240" w:lineRule="auto"/>
              <w:jc w:val="center"/>
              <w:rPr>
                <w:rFonts w:ascii="Tahoma" w:eastAsia="Times New Roman" w:hAnsi="Tahoma" w:cs="Tahoma"/>
                <w:kern w:val="2"/>
                <w:sz w:val="16"/>
                <w:szCs w:val="16"/>
                <w:lang w:eastAsia="pl-PL"/>
                <w14:ligatures w14:val="standardContextual"/>
              </w:rPr>
            </w:pPr>
            <w:r w:rsidRPr="007E323C">
              <w:rPr>
                <w:rFonts w:ascii="Tahoma" w:eastAsia="Times New Roman" w:hAnsi="Tahoma" w:cs="Tahoma"/>
                <w:kern w:val="2"/>
                <w:sz w:val="16"/>
                <w:szCs w:val="16"/>
                <w:lang w:eastAsia="pl-PL"/>
                <w14:ligatures w14:val="standardContextual"/>
              </w:rPr>
              <w:t>61</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2FFAA9C9" w14:textId="77777777" w:rsidR="00580B8A" w:rsidRPr="007E323C" w:rsidRDefault="00580B8A" w:rsidP="00A10AE0">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504BBA" w14:textId="77777777" w:rsidR="00580B8A" w:rsidRPr="007E323C" w:rsidRDefault="00580B8A" w:rsidP="00A10AE0">
            <w:pPr>
              <w:spacing w:after="0" w:line="240" w:lineRule="auto"/>
              <w:jc w:val="center"/>
              <w:rPr>
                <w:rFonts w:ascii="Tahoma" w:eastAsia="Times New Roman" w:hAnsi="Tahoma" w:cs="Tahoma"/>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2975F1E4"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CCD9112"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431FD3"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r>
      <w:tr w:rsidR="00763A13" w:rsidRPr="00A10AE0" w14:paraId="7418F9C3" w14:textId="77777777" w:rsidTr="00BB1556">
        <w:trPr>
          <w:cantSplit/>
          <w:trHeight w:val="47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98D2A51" w14:textId="77777777" w:rsidR="00580B8A" w:rsidRPr="007E323C" w:rsidRDefault="00580B8A" w:rsidP="00A10AE0">
            <w:pPr>
              <w:numPr>
                <w:ilvl w:val="0"/>
                <w:numId w:val="79"/>
              </w:numPr>
              <w:spacing w:after="0" w:line="240" w:lineRule="auto"/>
              <w:jc w:val="center"/>
              <w:rPr>
                <w:rFonts w:ascii="Tahoma" w:eastAsia="Times New Roman" w:hAnsi="Tahoma" w:cs="Tahoma"/>
                <w:b/>
                <w:kern w:val="2"/>
                <w:sz w:val="16"/>
                <w:szCs w:val="16"/>
                <w:lang w:val="de-DE" w:eastAsia="pl-PL"/>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tcPr>
          <w:p w14:paraId="479D4D5A" w14:textId="77777777" w:rsidR="00580B8A" w:rsidRPr="007E323C" w:rsidRDefault="00580B8A" w:rsidP="007E323C">
            <w:pPr>
              <w:spacing w:after="0" w:line="240" w:lineRule="auto"/>
              <w:jc w:val="center"/>
              <w:rPr>
                <w:rFonts w:ascii="Tahoma" w:eastAsia="Aptos" w:hAnsi="Tahoma" w:cs="Tahoma"/>
                <w:kern w:val="2"/>
                <w:sz w:val="16"/>
                <w:szCs w:val="16"/>
                <w14:ligatures w14:val="standardContextual"/>
              </w:rPr>
            </w:pPr>
            <w:r w:rsidRPr="007E323C">
              <w:rPr>
                <w:rFonts w:ascii="Tahoma" w:hAnsi="Tahoma" w:cs="Tahoma"/>
                <w:sz w:val="16"/>
                <w:szCs w:val="16"/>
              </w:rPr>
              <w:t>1019-100-00997-0</w:t>
            </w:r>
          </w:p>
        </w:tc>
        <w:tc>
          <w:tcPr>
            <w:tcW w:w="2126" w:type="dxa"/>
            <w:tcBorders>
              <w:top w:val="nil"/>
              <w:left w:val="single" w:sz="4" w:space="0" w:color="auto"/>
              <w:bottom w:val="single" w:sz="4" w:space="0" w:color="auto"/>
              <w:right w:val="single" w:sz="4" w:space="0" w:color="auto"/>
            </w:tcBorders>
            <w:vAlign w:val="center"/>
          </w:tcPr>
          <w:p w14:paraId="78AD4D0F" w14:textId="77777777"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UCHWYT</w:t>
            </w:r>
          </w:p>
          <w:p w14:paraId="56C37E1F" w14:textId="59A778F3" w:rsidR="00580B8A" w:rsidRPr="007E323C" w:rsidRDefault="00580B8A" w:rsidP="007E323C">
            <w:pPr>
              <w:spacing w:after="0" w:line="240" w:lineRule="auto"/>
              <w:rPr>
                <w:rFonts w:ascii="Tahoma" w:hAnsi="Tahoma" w:cs="Tahoma"/>
                <w:sz w:val="16"/>
                <w:szCs w:val="16"/>
              </w:rPr>
            </w:pPr>
            <w:proofErr w:type="spellStart"/>
            <w:r w:rsidRPr="007E323C">
              <w:rPr>
                <w:rFonts w:ascii="Tahoma" w:hAnsi="Tahoma" w:cs="Tahoma"/>
                <w:sz w:val="16"/>
                <w:szCs w:val="16"/>
              </w:rPr>
              <w:t>HyRac</w:t>
            </w:r>
            <w:proofErr w:type="spellEnd"/>
            <w:r w:rsidRPr="007E323C">
              <w:rPr>
                <w:rFonts w:ascii="Tahoma" w:hAnsi="Tahoma" w:cs="Tahoma"/>
                <w:sz w:val="16"/>
                <w:szCs w:val="16"/>
              </w:rPr>
              <w:t xml:space="preserve"> 160-167/169 H5 ST</w:t>
            </w:r>
            <w:r w:rsidR="00BB1556">
              <w:rPr>
                <w:rFonts w:ascii="Tahoma" w:hAnsi="Tahoma" w:cs="Tahoma"/>
                <w:sz w:val="16"/>
                <w:szCs w:val="16"/>
              </w:rPr>
              <w:t>*</w:t>
            </w:r>
          </w:p>
          <w:p w14:paraId="24CA5A75" w14:textId="3D28A926" w:rsidR="00580B8A" w:rsidRPr="007E323C" w:rsidRDefault="00580B8A" w:rsidP="007E323C">
            <w:pPr>
              <w:spacing w:after="0" w:line="240" w:lineRule="auto"/>
              <w:rPr>
                <w:rFonts w:ascii="Tahoma" w:eastAsia="Aptos" w:hAnsi="Tahoma" w:cs="Tahoma"/>
                <w:kern w:val="2"/>
                <w:sz w:val="16"/>
                <w:szCs w:val="16"/>
                <w14:ligatures w14:val="standardContextual"/>
              </w:rPr>
            </w:pPr>
            <w:r w:rsidRPr="007E323C">
              <w:rPr>
                <w:rFonts w:ascii="Tahoma" w:hAnsi="Tahoma" w:cs="Tahoma"/>
                <w:sz w:val="16"/>
                <w:szCs w:val="16"/>
              </w:rPr>
              <w:t>……………………. *</w:t>
            </w:r>
            <w:r w:rsidR="00BB1556">
              <w:rPr>
                <w:rFonts w:ascii="Tahoma" w:hAnsi="Tahoma" w:cs="Tahoma"/>
                <w:sz w:val="16"/>
                <w:szCs w:val="16"/>
              </w:rPr>
              <w:t>*</w:t>
            </w:r>
          </w:p>
        </w:tc>
        <w:tc>
          <w:tcPr>
            <w:tcW w:w="843" w:type="dxa"/>
            <w:tcBorders>
              <w:top w:val="nil"/>
              <w:left w:val="nil"/>
              <w:bottom w:val="single" w:sz="4" w:space="0" w:color="auto"/>
              <w:right w:val="single" w:sz="4" w:space="0" w:color="auto"/>
            </w:tcBorders>
            <w:vAlign w:val="center"/>
          </w:tcPr>
          <w:p w14:paraId="01FD0343" w14:textId="77777777" w:rsidR="00580B8A" w:rsidRPr="007E323C" w:rsidRDefault="00580B8A" w:rsidP="00A10AE0">
            <w:pPr>
              <w:spacing w:after="0" w:line="240" w:lineRule="auto"/>
              <w:jc w:val="center"/>
              <w:rPr>
                <w:rFonts w:ascii="Tahoma" w:eastAsia="Aptos" w:hAnsi="Tahoma" w:cs="Tahoma"/>
                <w:color w:val="000000"/>
                <w:kern w:val="2"/>
                <w:sz w:val="16"/>
                <w:szCs w:val="16"/>
                <w14:ligatures w14:val="standardContextual"/>
              </w:rPr>
            </w:pPr>
            <w:r w:rsidRPr="007E323C">
              <w:rPr>
                <w:rFonts w:ascii="Tahoma" w:eastAsia="Aptos" w:hAnsi="Tahoma" w:cs="Tahoma"/>
                <w:color w:val="000000"/>
                <w:kern w:val="2"/>
                <w:sz w:val="16"/>
                <w:szCs w:val="16"/>
                <w14:ligatures w14:val="standardContextual"/>
              </w:rPr>
              <w:t>4</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6272E320" w14:textId="77777777" w:rsidR="00580B8A" w:rsidRPr="007E323C" w:rsidRDefault="00580B8A" w:rsidP="00A10AE0">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tcPr>
          <w:p w14:paraId="6C802EE5" w14:textId="77777777" w:rsidR="00580B8A" w:rsidRPr="007E323C" w:rsidRDefault="00580B8A" w:rsidP="00A10AE0">
            <w:pPr>
              <w:spacing w:after="0" w:line="240" w:lineRule="auto"/>
              <w:jc w:val="center"/>
              <w:rPr>
                <w:rFonts w:ascii="Tahoma" w:eastAsia="Times New Roman" w:hAnsi="Tahoma" w:cs="Tahoma"/>
                <w:color w:val="000000"/>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0C940A18"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653FAC9"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EC8B01B"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r>
      <w:tr w:rsidR="00763A13" w:rsidRPr="00A10AE0" w14:paraId="51274A4C" w14:textId="77777777" w:rsidTr="00BB1556">
        <w:trPr>
          <w:cantSplit/>
          <w:trHeight w:val="47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D3294B7" w14:textId="77777777" w:rsidR="00580B8A" w:rsidRPr="007E323C" w:rsidRDefault="00580B8A" w:rsidP="00A10AE0">
            <w:pPr>
              <w:numPr>
                <w:ilvl w:val="0"/>
                <w:numId w:val="79"/>
              </w:numPr>
              <w:spacing w:after="0" w:line="240" w:lineRule="auto"/>
              <w:jc w:val="center"/>
              <w:rPr>
                <w:rFonts w:ascii="Tahoma" w:eastAsia="Times New Roman" w:hAnsi="Tahoma" w:cs="Tahoma"/>
                <w:b/>
                <w:kern w:val="2"/>
                <w:sz w:val="16"/>
                <w:szCs w:val="16"/>
                <w:lang w:val="de-DE" w:eastAsia="pl-PL"/>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tcPr>
          <w:p w14:paraId="18801975" w14:textId="77777777" w:rsidR="00580B8A" w:rsidRPr="007E323C" w:rsidRDefault="00580B8A" w:rsidP="007E323C">
            <w:pPr>
              <w:spacing w:after="0" w:line="240" w:lineRule="auto"/>
              <w:jc w:val="center"/>
              <w:rPr>
                <w:rFonts w:ascii="Tahoma" w:eastAsia="Times New Roman" w:hAnsi="Tahoma" w:cs="Tahoma"/>
                <w:kern w:val="2"/>
                <w:sz w:val="16"/>
                <w:szCs w:val="16"/>
                <w:lang w:eastAsia="pl-PL"/>
                <w14:ligatures w14:val="standardContextual"/>
              </w:rPr>
            </w:pPr>
            <w:r w:rsidRPr="007E323C">
              <w:rPr>
                <w:rFonts w:ascii="Tahoma" w:hAnsi="Tahoma" w:cs="Tahoma"/>
                <w:color w:val="000000"/>
                <w:sz w:val="16"/>
                <w:szCs w:val="16"/>
              </w:rPr>
              <w:t>1019-500-00705-0</w:t>
            </w:r>
          </w:p>
        </w:tc>
        <w:tc>
          <w:tcPr>
            <w:tcW w:w="2126" w:type="dxa"/>
            <w:tcBorders>
              <w:top w:val="nil"/>
              <w:left w:val="single" w:sz="4" w:space="0" w:color="auto"/>
              <w:bottom w:val="single" w:sz="4" w:space="0" w:color="auto"/>
              <w:right w:val="single" w:sz="4" w:space="0" w:color="auto"/>
            </w:tcBorders>
            <w:vAlign w:val="center"/>
          </w:tcPr>
          <w:p w14:paraId="055D636A" w14:textId="77777777" w:rsidR="00580B8A"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UCHWYT</w:t>
            </w:r>
          </w:p>
          <w:p w14:paraId="5C4B0EBE" w14:textId="39F5C097" w:rsidR="00BB1556" w:rsidRPr="007E323C" w:rsidRDefault="00580B8A" w:rsidP="007E323C">
            <w:pPr>
              <w:spacing w:after="0" w:line="240" w:lineRule="auto"/>
              <w:rPr>
                <w:rFonts w:ascii="Tahoma" w:hAnsi="Tahoma" w:cs="Tahoma"/>
                <w:sz w:val="16"/>
                <w:szCs w:val="16"/>
              </w:rPr>
            </w:pPr>
            <w:r w:rsidRPr="007E323C">
              <w:rPr>
                <w:rFonts w:ascii="Tahoma" w:hAnsi="Tahoma" w:cs="Tahoma"/>
                <w:sz w:val="16"/>
                <w:szCs w:val="16"/>
              </w:rPr>
              <w:t>HRVMW 2 R 165-173/171 ST</w:t>
            </w:r>
            <w:r w:rsidR="00BB1556">
              <w:rPr>
                <w:rFonts w:ascii="Tahoma" w:hAnsi="Tahoma" w:cs="Tahoma"/>
                <w:sz w:val="16"/>
                <w:szCs w:val="16"/>
              </w:rPr>
              <w:t>*</w:t>
            </w:r>
          </w:p>
          <w:p w14:paraId="0679FA63" w14:textId="78DB02CB" w:rsidR="00580B8A" w:rsidRPr="007E323C" w:rsidRDefault="00BB1556" w:rsidP="007E323C">
            <w:pPr>
              <w:spacing w:after="0" w:line="240" w:lineRule="auto"/>
              <w:rPr>
                <w:rFonts w:ascii="Tahoma" w:eastAsia="Times New Roman" w:hAnsi="Tahoma" w:cs="Tahoma"/>
                <w:kern w:val="2"/>
                <w:sz w:val="16"/>
                <w:szCs w:val="16"/>
                <w:lang w:eastAsia="pl-PL"/>
                <w14:ligatures w14:val="standardContextual"/>
              </w:rPr>
            </w:pPr>
            <w:r>
              <w:rPr>
                <w:rFonts w:ascii="Tahoma" w:hAnsi="Tahoma" w:cs="Tahoma"/>
                <w:sz w:val="16"/>
                <w:szCs w:val="16"/>
              </w:rPr>
              <w:t>…</w:t>
            </w:r>
            <w:r w:rsidR="00580B8A" w:rsidRPr="007E323C">
              <w:rPr>
                <w:rFonts w:ascii="Tahoma" w:hAnsi="Tahoma" w:cs="Tahoma"/>
                <w:sz w:val="16"/>
                <w:szCs w:val="16"/>
              </w:rPr>
              <w:t>……………………. *</w:t>
            </w:r>
            <w:r>
              <w:rPr>
                <w:rFonts w:ascii="Tahoma" w:hAnsi="Tahoma" w:cs="Tahoma"/>
                <w:sz w:val="16"/>
                <w:szCs w:val="16"/>
              </w:rPr>
              <w:t>*</w:t>
            </w:r>
          </w:p>
        </w:tc>
        <w:tc>
          <w:tcPr>
            <w:tcW w:w="843" w:type="dxa"/>
            <w:tcBorders>
              <w:top w:val="nil"/>
              <w:left w:val="nil"/>
              <w:bottom w:val="single" w:sz="4" w:space="0" w:color="auto"/>
              <w:right w:val="single" w:sz="4" w:space="0" w:color="auto"/>
            </w:tcBorders>
            <w:vAlign w:val="center"/>
          </w:tcPr>
          <w:p w14:paraId="10875D64" w14:textId="77777777" w:rsidR="00580B8A" w:rsidRPr="007E323C" w:rsidRDefault="00580B8A" w:rsidP="00A10AE0">
            <w:pPr>
              <w:spacing w:after="0" w:line="240" w:lineRule="auto"/>
              <w:jc w:val="center"/>
              <w:rPr>
                <w:rFonts w:ascii="Tahoma" w:eastAsia="Aptos" w:hAnsi="Tahoma" w:cs="Tahoma"/>
                <w:kern w:val="2"/>
                <w:sz w:val="16"/>
                <w:szCs w:val="16"/>
                <w14:ligatures w14:val="standardContextual"/>
              </w:rPr>
            </w:pPr>
            <w:r w:rsidRPr="007E323C">
              <w:rPr>
                <w:rFonts w:ascii="Tahoma" w:eastAsia="Aptos" w:hAnsi="Tahoma" w:cs="Tahoma"/>
                <w:kern w:val="2"/>
                <w:sz w:val="16"/>
                <w:szCs w:val="16"/>
                <w14:ligatures w14:val="standardContextual"/>
              </w:rPr>
              <w:t>1</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34168C5C" w14:textId="77777777" w:rsidR="00580B8A" w:rsidRPr="007E323C" w:rsidRDefault="00580B8A" w:rsidP="00A10AE0">
            <w:pPr>
              <w:spacing w:after="0" w:line="240" w:lineRule="auto"/>
              <w:jc w:val="center"/>
              <w:rPr>
                <w:rFonts w:ascii="Tahoma" w:eastAsia="Times New Roman" w:hAnsi="Tahoma" w:cs="Tahoma"/>
                <w:kern w:val="2"/>
                <w:sz w:val="16"/>
                <w:szCs w:val="16"/>
                <w:lang w:eastAsia="pl-PL"/>
                <w14:ligatures w14:val="standardContextual"/>
              </w:rPr>
            </w:pPr>
          </w:p>
        </w:tc>
        <w:tc>
          <w:tcPr>
            <w:tcW w:w="919" w:type="dxa"/>
            <w:tcBorders>
              <w:top w:val="single" w:sz="4" w:space="0" w:color="auto"/>
              <w:left w:val="single" w:sz="4" w:space="0" w:color="auto"/>
              <w:bottom w:val="single" w:sz="4" w:space="0" w:color="auto"/>
              <w:right w:val="single" w:sz="4" w:space="0" w:color="auto"/>
            </w:tcBorders>
            <w:shd w:val="clear" w:color="auto" w:fill="FFFFFF"/>
            <w:vAlign w:val="center"/>
          </w:tcPr>
          <w:p w14:paraId="601386C1" w14:textId="77777777" w:rsidR="00580B8A" w:rsidRPr="007E323C" w:rsidRDefault="00580B8A" w:rsidP="00A10AE0">
            <w:pPr>
              <w:spacing w:after="0" w:line="240" w:lineRule="auto"/>
              <w:jc w:val="center"/>
              <w:rPr>
                <w:rFonts w:ascii="Tahoma" w:eastAsia="Times New Roman" w:hAnsi="Tahoma" w:cs="Tahoma"/>
                <w:color w:val="000000"/>
                <w:kern w:val="2"/>
                <w:sz w:val="16"/>
                <w:szCs w:val="16"/>
                <w:lang w:eastAsia="pl-PL"/>
                <w14:ligatures w14:val="standardContextual"/>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68257214"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7F964C8B"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403642F" w14:textId="77777777" w:rsidR="00580B8A" w:rsidRPr="007E323C" w:rsidRDefault="00580B8A" w:rsidP="00A10AE0">
            <w:pPr>
              <w:spacing w:after="0" w:line="240" w:lineRule="auto"/>
              <w:jc w:val="center"/>
              <w:rPr>
                <w:rFonts w:ascii="Tahoma" w:eastAsia="Times New Roman" w:hAnsi="Tahoma" w:cs="Tahoma"/>
                <w:kern w:val="2"/>
                <w:sz w:val="16"/>
                <w:szCs w:val="16"/>
                <w:lang w:val="de-DE" w:eastAsia="pl-PL"/>
                <w14:ligatures w14:val="standardContextual"/>
              </w:rPr>
            </w:pPr>
          </w:p>
        </w:tc>
      </w:tr>
      <w:tr w:rsidR="00580B8A" w:rsidRPr="00A10AE0" w14:paraId="707969C4" w14:textId="77777777">
        <w:trPr>
          <w:cantSplit/>
          <w:trHeight w:val="452"/>
          <w:jc w:val="center"/>
        </w:trPr>
        <w:tc>
          <w:tcPr>
            <w:tcW w:w="731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6B5A1CAC" w14:textId="77777777" w:rsidR="00580B8A" w:rsidRPr="007E323C" w:rsidRDefault="00580B8A" w:rsidP="00A10AE0">
            <w:pPr>
              <w:spacing w:after="0" w:line="240" w:lineRule="auto"/>
              <w:jc w:val="right"/>
              <w:rPr>
                <w:rFonts w:ascii="Tahoma" w:eastAsia="Times New Roman" w:hAnsi="Tahoma" w:cs="Tahoma"/>
                <w:kern w:val="2"/>
                <w:sz w:val="16"/>
                <w:szCs w:val="16"/>
                <w:lang w:eastAsia="pl-PL"/>
                <w14:ligatures w14:val="standardContextual"/>
              </w:rPr>
            </w:pPr>
            <w:r w:rsidRPr="007E323C">
              <w:rPr>
                <w:rFonts w:ascii="Tahoma" w:eastAsia="Times New Roman" w:hAnsi="Tahoma" w:cs="Tahoma"/>
                <w:b/>
                <w:bCs/>
                <w:kern w:val="2"/>
                <w:sz w:val="16"/>
                <w:szCs w:val="16"/>
                <w:lang w:eastAsia="pl-PL"/>
                <w14:ligatures w14:val="standardContextual"/>
              </w:rPr>
              <w:t>Razem cena oferty:</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14:paraId="7B0AF53B"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6E6ED749"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45F94A" w14:textId="77777777" w:rsidR="00580B8A" w:rsidRPr="007E323C" w:rsidRDefault="00580B8A" w:rsidP="00A10AE0">
            <w:pPr>
              <w:spacing w:after="0" w:line="240" w:lineRule="auto"/>
              <w:jc w:val="center"/>
              <w:rPr>
                <w:rFonts w:ascii="Tahoma" w:eastAsia="Times New Roman" w:hAnsi="Tahoma" w:cs="Tahoma"/>
                <w:b/>
                <w:kern w:val="2"/>
                <w:sz w:val="16"/>
                <w:szCs w:val="16"/>
                <w:lang w:eastAsia="pl-PL"/>
                <w14:ligatures w14:val="standardContextual"/>
              </w:rPr>
            </w:pPr>
            <w:r w:rsidRPr="007E323C">
              <w:rPr>
                <w:rFonts w:ascii="Tahoma" w:eastAsia="Times New Roman" w:hAnsi="Tahoma" w:cs="Tahoma"/>
                <w:b/>
                <w:kern w:val="2"/>
                <w:sz w:val="16"/>
                <w:szCs w:val="16"/>
                <w:lang w:eastAsia="pl-PL"/>
                <w14:ligatures w14:val="standardContextual"/>
              </w:rPr>
              <w:t>-</w:t>
            </w:r>
          </w:p>
        </w:tc>
      </w:tr>
    </w:tbl>
    <w:p w14:paraId="7413C835" w14:textId="77777777" w:rsidR="00A10AE0" w:rsidRPr="00D851AE" w:rsidRDefault="00A10AE0" w:rsidP="00A10AE0">
      <w:pPr>
        <w:spacing w:after="0" w:line="240" w:lineRule="auto"/>
        <w:jc w:val="both"/>
        <w:rPr>
          <w:rFonts w:ascii="Tahoma" w:eastAsia="Aptos" w:hAnsi="Tahoma" w:cs="Tahoma"/>
          <w:b/>
          <w:bCs/>
          <w:i/>
          <w:iCs/>
          <w:color w:val="000000"/>
          <w:kern w:val="2"/>
          <w:sz w:val="16"/>
          <w:szCs w:val="16"/>
          <w14:ligatures w14:val="standardContextual"/>
        </w:rPr>
      </w:pPr>
      <w:bookmarkStart w:id="4" w:name="_Hlk193364677"/>
      <w:r w:rsidRPr="00D851AE">
        <w:rPr>
          <w:rFonts w:ascii="Tahoma" w:eastAsia="Aptos" w:hAnsi="Tahoma" w:cs="Tahoma"/>
          <w:b/>
          <w:bCs/>
          <w:i/>
          <w:iCs/>
          <w:color w:val="000000"/>
          <w:kern w:val="2"/>
          <w:sz w:val="16"/>
          <w:szCs w:val="16"/>
          <w14:ligatures w14:val="standardContextual"/>
        </w:rPr>
        <w:t>*  odpowiednio skreślić w przypadku oferowania wyrobu równoważnego</w:t>
      </w:r>
    </w:p>
    <w:p w14:paraId="35F4859A" w14:textId="41304A5C" w:rsidR="00A10AE0" w:rsidRPr="00D851AE" w:rsidRDefault="00A10AE0" w:rsidP="00A10AE0">
      <w:pPr>
        <w:spacing w:after="0" w:line="240" w:lineRule="auto"/>
        <w:ind w:left="284" w:hanging="284"/>
        <w:jc w:val="both"/>
        <w:rPr>
          <w:rFonts w:ascii="Tahoma" w:eastAsia="Aptos" w:hAnsi="Tahoma" w:cs="Tahoma"/>
          <w:b/>
          <w:bCs/>
          <w:i/>
          <w:iCs/>
          <w:color w:val="000000"/>
          <w:kern w:val="2"/>
          <w:sz w:val="16"/>
          <w:szCs w:val="16"/>
          <w14:ligatures w14:val="standardContextual"/>
        </w:rPr>
      </w:pPr>
      <w:r w:rsidRPr="00D851AE">
        <w:rPr>
          <w:rFonts w:ascii="Tahoma" w:eastAsia="Aptos" w:hAnsi="Tahoma" w:cs="Tahoma"/>
          <w:b/>
          <w:bCs/>
          <w:i/>
          <w:iCs/>
          <w:color w:val="000000"/>
          <w:kern w:val="2"/>
          <w:sz w:val="16"/>
          <w:szCs w:val="16"/>
          <w14:ligatures w14:val="standardContextual"/>
        </w:rPr>
        <w:t xml:space="preserve">** w przypadku zaoferowania wyrobów równoważnych należy podać pełną nazwę oferowanego wyrobu oraz nazwę </w:t>
      </w:r>
      <w:r w:rsidR="00783F7C">
        <w:rPr>
          <w:rFonts w:ascii="Tahoma" w:eastAsia="Aptos" w:hAnsi="Tahoma" w:cs="Tahoma"/>
          <w:b/>
          <w:bCs/>
          <w:i/>
          <w:iCs/>
          <w:color w:val="000000"/>
          <w:kern w:val="2"/>
          <w:sz w:val="16"/>
          <w:szCs w:val="16"/>
          <w14:ligatures w14:val="standardContextual"/>
        </w:rPr>
        <w:t>p</w:t>
      </w:r>
      <w:r w:rsidRPr="00D851AE">
        <w:rPr>
          <w:rFonts w:ascii="Tahoma" w:eastAsia="Aptos" w:hAnsi="Tahoma" w:cs="Tahoma"/>
          <w:b/>
          <w:bCs/>
          <w:i/>
          <w:iCs/>
          <w:color w:val="000000"/>
          <w:kern w:val="2"/>
          <w:sz w:val="16"/>
          <w:szCs w:val="16"/>
          <w14:ligatures w14:val="standardContextual"/>
        </w:rPr>
        <w:t>roducenta</w:t>
      </w:r>
    </w:p>
    <w:p w14:paraId="00B6319A" w14:textId="77777777" w:rsidR="00A10AE0" w:rsidRPr="00D851AE" w:rsidRDefault="00A10AE0" w:rsidP="00A10AE0">
      <w:pPr>
        <w:spacing w:after="0" w:line="240" w:lineRule="auto"/>
        <w:jc w:val="both"/>
        <w:rPr>
          <w:rFonts w:ascii="Tahoma" w:eastAsia="Aptos" w:hAnsi="Tahoma" w:cs="Tahoma"/>
          <w:i/>
          <w:iCs/>
          <w:color w:val="000000"/>
          <w:kern w:val="2"/>
          <w:sz w:val="16"/>
          <w:szCs w:val="16"/>
          <w14:ligatures w14:val="standardContextual"/>
        </w:rPr>
      </w:pPr>
    </w:p>
    <w:p w14:paraId="68998D73" w14:textId="77777777" w:rsidR="00A10AE0" w:rsidRPr="00D851AE" w:rsidRDefault="00A10AE0" w:rsidP="00A10AE0">
      <w:pPr>
        <w:spacing w:after="0" w:line="240" w:lineRule="auto"/>
        <w:jc w:val="both"/>
        <w:rPr>
          <w:rFonts w:ascii="Tahoma" w:eastAsia="Aptos" w:hAnsi="Tahoma" w:cs="Tahoma"/>
          <w:i/>
          <w:iCs/>
          <w:color w:val="000000"/>
          <w:kern w:val="2"/>
          <w:sz w:val="16"/>
          <w:szCs w:val="16"/>
          <w14:ligatures w14:val="standardContextual"/>
        </w:rPr>
      </w:pPr>
      <w:r w:rsidRPr="00D851AE">
        <w:rPr>
          <w:rFonts w:ascii="Tahoma" w:eastAsia="Aptos" w:hAnsi="Tahoma" w:cs="Tahoma"/>
          <w:i/>
          <w:iCs/>
          <w:color w:val="000000"/>
          <w:kern w:val="2"/>
          <w:sz w:val="16"/>
          <w:szCs w:val="16"/>
          <w14:ligatures w14:val="standardContextual"/>
        </w:rPr>
        <w:t>(w przypadku braku skreślenia i niepodania nazwy wyrobu równoważnego, Zamawiający uzna, że oferowany jest wyrób referencyjny)</w:t>
      </w:r>
    </w:p>
    <w:p w14:paraId="65D470EF" w14:textId="77777777" w:rsidR="00A10AE0" w:rsidRPr="00D851AE" w:rsidRDefault="00A10AE0" w:rsidP="00A10AE0">
      <w:pPr>
        <w:spacing w:after="120" w:line="276" w:lineRule="auto"/>
        <w:jc w:val="both"/>
        <w:rPr>
          <w:rFonts w:ascii="Tahoma" w:eastAsia="Aptos" w:hAnsi="Tahoma" w:cs="Tahoma"/>
          <w:color w:val="000000"/>
          <w:kern w:val="2"/>
          <w:sz w:val="16"/>
          <w:szCs w:val="16"/>
          <w14:ligatures w14:val="standardContextual"/>
        </w:rPr>
      </w:pPr>
    </w:p>
    <w:p w14:paraId="21FD654E" w14:textId="77777777" w:rsidR="00A10AE0" w:rsidRPr="00E11FF5" w:rsidRDefault="00A10AE0" w:rsidP="00A10AE0">
      <w:pPr>
        <w:spacing w:after="12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Oświadczamy, że:</w:t>
      </w:r>
    </w:p>
    <w:p w14:paraId="11242B12" w14:textId="77777777" w:rsidR="00A10AE0" w:rsidRPr="00E11FF5" w:rsidRDefault="00A10AE0" w:rsidP="00C7053E">
      <w:pPr>
        <w:numPr>
          <w:ilvl w:val="0"/>
          <w:numId w:val="93"/>
        </w:numPr>
        <w:spacing w:after="60" w:line="276" w:lineRule="auto"/>
        <w:jc w:val="both"/>
        <w:rPr>
          <w:rFonts w:ascii="Tahoma" w:eastAsia="Aptos" w:hAnsi="Tahoma" w:cs="Tahoma"/>
          <w:color w:val="000000"/>
          <w:kern w:val="2"/>
          <w:sz w:val="20"/>
          <w:szCs w:val="20"/>
          <w14:ligatures w14:val="standardContextual"/>
        </w:rPr>
      </w:pPr>
      <w:r w:rsidRPr="00D851AE">
        <w:rPr>
          <w:rFonts w:ascii="Tahoma" w:eastAsia="Aptos" w:hAnsi="Tahoma" w:cs="Tahoma"/>
          <w:b/>
          <w:color w:val="000000"/>
          <w:kern w:val="2"/>
          <w:sz w:val="20"/>
          <w:szCs w:val="20"/>
          <w:u w:val="single"/>
          <w14:ligatures w14:val="standardContextual"/>
        </w:rPr>
        <w:t>jesteśmy / nie jesteśmy</w:t>
      </w:r>
      <w:r w:rsidRPr="0016393C">
        <w:rPr>
          <w:rFonts w:ascii="Tahoma" w:eastAsia="Aptos" w:hAnsi="Tahoma" w:cs="Tahoma"/>
          <w:b/>
          <w:i/>
          <w:iCs/>
          <w:color w:val="000000"/>
          <w:kern w:val="2"/>
          <w:sz w:val="20"/>
          <w:szCs w:val="20"/>
          <w:vertAlign w:val="superscript"/>
          <w14:ligatures w14:val="standardContextual"/>
        </w:rPr>
        <w:t>3)</w:t>
      </w:r>
      <w:r w:rsidRPr="00E11FF5">
        <w:rPr>
          <w:rFonts w:ascii="Tahoma" w:eastAsia="Aptos" w:hAnsi="Tahoma" w:cs="Tahoma"/>
          <w:bCs/>
          <w:color w:val="000000"/>
          <w:kern w:val="2"/>
          <w:sz w:val="20"/>
          <w:szCs w:val="20"/>
          <w14:ligatures w14:val="standardContextual"/>
        </w:rPr>
        <w:t xml:space="preserve"> zarejestrowanym </w:t>
      </w:r>
      <w:r w:rsidRPr="00D851AE">
        <w:rPr>
          <w:rFonts w:ascii="Tahoma" w:eastAsia="Aptos" w:hAnsi="Tahoma" w:cs="Tahoma"/>
          <w:b/>
          <w:color w:val="000000"/>
          <w:kern w:val="2"/>
          <w:sz w:val="20"/>
          <w:szCs w:val="20"/>
          <w14:ligatures w14:val="standardContextual"/>
        </w:rPr>
        <w:t>czynnym / zwolnionym</w:t>
      </w:r>
      <w:r w:rsidRPr="0016393C">
        <w:rPr>
          <w:rFonts w:ascii="Tahoma" w:eastAsia="Aptos" w:hAnsi="Tahoma" w:cs="Tahoma"/>
          <w:b/>
          <w:i/>
          <w:iCs/>
          <w:color w:val="000000"/>
          <w:kern w:val="2"/>
          <w:sz w:val="20"/>
          <w:szCs w:val="20"/>
          <w:vertAlign w:val="superscript"/>
          <w14:ligatures w14:val="standardContextual"/>
        </w:rPr>
        <w:t>3)</w:t>
      </w:r>
      <w:r w:rsidRPr="00E11FF5">
        <w:rPr>
          <w:rFonts w:ascii="Tahoma" w:eastAsia="Aptos" w:hAnsi="Tahoma" w:cs="Tahoma"/>
          <w:bCs/>
          <w:color w:val="000000"/>
          <w:kern w:val="2"/>
          <w:sz w:val="20"/>
          <w:szCs w:val="20"/>
          <w14:ligatures w14:val="standardContextual"/>
        </w:rPr>
        <w:t xml:space="preserve"> podatnikiem</w:t>
      </w:r>
      <w:r w:rsidRPr="00E11FF5">
        <w:rPr>
          <w:rFonts w:ascii="Tahoma" w:eastAsia="Aptos" w:hAnsi="Tahoma" w:cs="Tahoma"/>
          <w:color w:val="000000"/>
          <w:kern w:val="2"/>
          <w:sz w:val="20"/>
          <w:szCs w:val="20"/>
          <w14:ligatures w14:val="standardContextual"/>
        </w:rPr>
        <w:t xml:space="preserve"> podatku od towarów i usług (VAT) w Polsce;</w:t>
      </w:r>
    </w:p>
    <w:p w14:paraId="3394FAD3" w14:textId="77777777" w:rsidR="00A10AE0" w:rsidRPr="00E11FF5"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lastRenderedPageBreak/>
        <w:t xml:space="preserve">sytuacja finansowa naszej firmy pozwala na realizację zamówienia na warunkach określonych </w:t>
      </w:r>
      <w:r w:rsidRPr="00E11FF5">
        <w:rPr>
          <w:rFonts w:ascii="Tahoma" w:eastAsia="Aptos" w:hAnsi="Tahoma" w:cs="Tahoma"/>
          <w:color w:val="000000"/>
          <w:kern w:val="2"/>
          <w:sz w:val="20"/>
          <w:szCs w:val="20"/>
          <w14:ligatures w14:val="standardContextual"/>
        </w:rPr>
        <w:br/>
        <w:t>w SWZ;</w:t>
      </w:r>
    </w:p>
    <w:p w14:paraId="75674DB6" w14:textId="77777777" w:rsidR="00A10AE0" w:rsidRPr="00E11FF5"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zapoznaliśmy się z SWZ i uznajemy się za związanych określonymi w niej zasadami postępowania;</w:t>
      </w:r>
    </w:p>
    <w:p w14:paraId="171D2FE3" w14:textId="77777777" w:rsidR="00A10AE0" w:rsidRPr="00E11FF5"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uzyskaliśmy wszelkie niezbędne informacje do przygotowania oferty i wykonania zamówienia;</w:t>
      </w:r>
    </w:p>
    <w:p w14:paraId="55C2D92D" w14:textId="77777777" w:rsidR="00A10AE0" w:rsidRPr="00E11FF5"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oferujemy realizację przedmiotu zamówienia zgodnie z opisem zawartym w rozdziale II SWZ;</w:t>
      </w:r>
    </w:p>
    <w:p w14:paraId="2F1278A7" w14:textId="77777777" w:rsidR="00A10AE0" w:rsidRPr="00E11FF5" w:rsidRDefault="00A10AE0" w:rsidP="00C7053E">
      <w:pPr>
        <w:numPr>
          <w:ilvl w:val="0"/>
          <w:numId w:val="93"/>
        </w:numPr>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w cenie oferty zostały uwzględnione wszystkie koszty wykonania zamówienia i realizacji przyszłego świadczenia umownego;</w:t>
      </w:r>
    </w:p>
    <w:p w14:paraId="72AB6852" w14:textId="77777777" w:rsidR="00A10AE0" w:rsidRPr="00FC4E81"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uważamy się za związanych niniejszą ofertą na czas wskazany w SWZ;</w:t>
      </w:r>
    </w:p>
    <w:p w14:paraId="34CE00D5" w14:textId="77777777" w:rsidR="00A10AE0" w:rsidRPr="00FC4E81" w:rsidRDefault="00A10AE0" w:rsidP="00C7053E">
      <w:pPr>
        <w:pStyle w:val="Akapitzlist"/>
        <w:numPr>
          <w:ilvl w:val="0"/>
          <w:numId w:val="93"/>
        </w:numPr>
        <w:spacing w:after="60" w:line="276" w:lineRule="auto"/>
        <w:contextualSpacing w:val="0"/>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 xml:space="preserve">podwykonawcom </w:t>
      </w:r>
      <w:r w:rsidRPr="00D851AE">
        <w:rPr>
          <w:rFonts w:ascii="Tahoma" w:eastAsia="Aptos" w:hAnsi="Tahoma" w:cs="Tahoma"/>
          <w:b/>
          <w:bCs/>
          <w:color w:val="000000"/>
          <w:kern w:val="2"/>
          <w:sz w:val="20"/>
          <w:szCs w:val="20"/>
          <w14:ligatures w14:val="standardContextual"/>
        </w:rPr>
        <w:t>zostanie / nie zostanie powierzone</w:t>
      </w:r>
      <w:r w:rsidRPr="00FC4E81">
        <w:rPr>
          <w:rFonts w:ascii="Tahoma" w:eastAsia="Aptos" w:hAnsi="Tahoma" w:cs="Tahoma"/>
          <w:b/>
          <w:bCs/>
          <w:i/>
          <w:iCs/>
          <w:color w:val="000000"/>
          <w:kern w:val="2"/>
          <w:sz w:val="20"/>
          <w:szCs w:val="20"/>
          <w:vertAlign w:val="superscript"/>
          <w14:ligatures w14:val="standardContextual"/>
        </w:rPr>
        <w:t>3)</w:t>
      </w:r>
      <w:r w:rsidRPr="00D851AE">
        <w:rPr>
          <w:rFonts w:ascii="Tahoma" w:eastAsia="Aptos" w:hAnsi="Tahoma" w:cs="Tahoma"/>
          <w:b/>
          <w:bCs/>
          <w:color w:val="000000"/>
          <w:kern w:val="2"/>
          <w:sz w:val="20"/>
          <w:szCs w:val="20"/>
          <w14:ligatures w14:val="standardContextual"/>
        </w:rPr>
        <w:t xml:space="preserve"> </w:t>
      </w:r>
      <w:r w:rsidRPr="00FC4E81">
        <w:rPr>
          <w:rFonts w:ascii="Tahoma" w:eastAsia="Aptos" w:hAnsi="Tahoma" w:cs="Tahoma"/>
          <w:color w:val="000000"/>
          <w:kern w:val="2"/>
          <w:sz w:val="20"/>
          <w:szCs w:val="20"/>
          <w14:ligatures w14:val="standardContextual"/>
        </w:rPr>
        <w:t>wykonanie części zamówienia: ...........................................................</w:t>
      </w:r>
      <w:r w:rsidRPr="00FC4E81">
        <w:rPr>
          <w:rFonts w:ascii="Tahoma" w:eastAsia="Aptos" w:hAnsi="Tahoma" w:cs="Tahoma"/>
          <w:b/>
          <w:bCs/>
          <w:i/>
          <w:iCs/>
          <w:color w:val="000000"/>
          <w:kern w:val="2"/>
          <w:sz w:val="20"/>
          <w:szCs w:val="20"/>
          <w:vertAlign w:val="superscript"/>
          <w14:ligatures w14:val="standardContextual"/>
        </w:rPr>
        <w:t>4)</w:t>
      </w:r>
      <w:r w:rsidRPr="00FC4E81">
        <w:rPr>
          <w:rFonts w:ascii="Tahoma" w:eastAsia="Aptos" w:hAnsi="Tahoma" w:cs="Tahoma"/>
          <w:b/>
          <w:bCs/>
          <w:i/>
          <w:iCs/>
          <w:color w:val="000000"/>
          <w:kern w:val="2"/>
          <w:sz w:val="20"/>
          <w:szCs w:val="20"/>
          <w14:ligatures w14:val="standardContextual"/>
        </w:rPr>
        <w:t>;</w:t>
      </w:r>
    </w:p>
    <w:p w14:paraId="5E02CCB6" w14:textId="74A17513" w:rsidR="00A10AE0" w:rsidRPr="00FC4E81" w:rsidRDefault="00A10AE0" w:rsidP="00C7053E">
      <w:pPr>
        <w:pStyle w:val="Akapitzlist"/>
        <w:numPr>
          <w:ilvl w:val="0"/>
          <w:numId w:val="93"/>
        </w:numPr>
        <w:spacing w:after="60" w:line="276" w:lineRule="auto"/>
        <w:contextualSpacing w:val="0"/>
        <w:jc w:val="both"/>
        <w:rPr>
          <w:rFonts w:ascii="Tahoma" w:hAnsi="Tahoma" w:cs="Tahoma"/>
          <w:sz w:val="20"/>
          <w:szCs w:val="20"/>
          <w:u w:val="single"/>
        </w:rPr>
      </w:pPr>
      <w:r w:rsidRPr="00FC4E81">
        <w:rPr>
          <w:rFonts w:ascii="Tahoma" w:hAnsi="Tahoma" w:cs="Tahoma"/>
          <w:sz w:val="20"/>
          <w:szCs w:val="20"/>
        </w:rPr>
        <w:t xml:space="preserve">udzielamy </w:t>
      </w:r>
      <w:r w:rsidRPr="00FC4E81">
        <w:rPr>
          <w:rFonts w:ascii="Tahoma" w:hAnsi="Tahoma" w:cs="Tahoma"/>
          <w:b/>
          <w:sz w:val="20"/>
          <w:szCs w:val="20"/>
        </w:rPr>
        <w:t>…</w:t>
      </w:r>
      <w:proofErr w:type="gramStart"/>
      <w:r w:rsidRPr="00FC4E81">
        <w:rPr>
          <w:rFonts w:ascii="Tahoma" w:hAnsi="Tahoma" w:cs="Tahoma"/>
          <w:b/>
          <w:sz w:val="20"/>
          <w:szCs w:val="20"/>
        </w:rPr>
        <w:t>…….</w:t>
      </w:r>
      <w:proofErr w:type="gramEnd"/>
      <w:r w:rsidRPr="00FC4E81">
        <w:rPr>
          <w:rFonts w:ascii="Tahoma" w:hAnsi="Tahoma" w:cs="Tahoma"/>
          <w:b/>
          <w:i/>
          <w:iCs/>
          <w:sz w:val="20"/>
          <w:szCs w:val="20"/>
          <w:vertAlign w:val="superscript"/>
        </w:rPr>
        <w:t>5)</w:t>
      </w:r>
      <w:r w:rsidRPr="00FC4E81">
        <w:rPr>
          <w:rFonts w:ascii="Tahoma" w:hAnsi="Tahoma" w:cs="Tahoma"/>
          <w:b/>
          <w:sz w:val="20"/>
          <w:szCs w:val="20"/>
        </w:rPr>
        <w:t xml:space="preserve"> </w:t>
      </w:r>
      <w:r w:rsidRPr="00D851AE">
        <w:rPr>
          <w:rFonts w:ascii="Tahoma" w:hAnsi="Tahoma" w:cs="Tahoma"/>
          <w:b/>
          <w:sz w:val="20"/>
          <w:szCs w:val="20"/>
        </w:rPr>
        <w:t>miesięcznej gwarancji</w:t>
      </w:r>
      <w:r w:rsidRPr="00D851AE">
        <w:rPr>
          <w:rFonts w:ascii="Tahoma" w:hAnsi="Tahoma" w:cs="Tahoma"/>
          <w:bCs/>
          <w:sz w:val="20"/>
          <w:szCs w:val="20"/>
        </w:rPr>
        <w:t xml:space="preserve"> </w:t>
      </w:r>
      <w:r w:rsidRPr="00FC4E81">
        <w:rPr>
          <w:rFonts w:ascii="Tahoma" w:hAnsi="Tahoma" w:cs="Tahoma"/>
          <w:bCs/>
          <w:sz w:val="20"/>
          <w:szCs w:val="20"/>
        </w:rPr>
        <w:t>(nie krótszej niż 12 miesięcy)</w:t>
      </w:r>
      <w:r w:rsidRPr="00FC4E81">
        <w:rPr>
          <w:rFonts w:ascii="Tahoma" w:hAnsi="Tahoma" w:cs="Tahoma"/>
          <w:b/>
          <w:sz w:val="20"/>
          <w:szCs w:val="20"/>
        </w:rPr>
        <w:t xml:space="preserve"> </w:t>
      </w:r>
      <w:r w:rsidRPr="00FC4E81">
        <w:rPr>
          <w:rFonts w:ascii="Tahoma" w:hAnsi="Tahoma" w:cs="Tahoma"/>
          <w:sz w:val="20"/>
          <w:szCs w:val="20"/>
        </w:rPr>
        <w:t xml:space="preserve">na dostarczone wyroby, liczonej od daty podpisania </w:t>
      </w:r>
      <w:r w:rsidRPr="00D851AE">
        <w:rPr>
          <w:rFonts w:ascii="Tahoma" w:hAnsi="Tahoma" w:cs="Tahoma"/>
          <w:sz w:val="20"/>
          <w:szCs w:val="20"/>
        </w:rPr>
        <w:t xml:space="preserve">przez Zamawiającego </w:t>
      </w:r>
      <w:r w:rsidRPr="00FC4E81">
        <w:rPr>
          <w:rFonts w:ascii="Tahoma" w:hAnsi="Tahoma" w:cs="Tahoma"/>
          <w:sz w:val="20"/>
          <w:szCs w:val="20"/>
        </w:rPr>
        <w:t>Protokołu Odbioru;</w:t>
      </w:r>
    </w:p>
    <w:p w14:paraId="2C743A16" w14:textId="77777777" w:rsidR="00A10AE0" w:rsidRPr="00FC4E81"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FC4E81">
        <w:rPr>
          <w:rFonts w:ascii="Tahoma" w:eastAsia="Aptos" w:hAnsi="Tahoma" w:cs="Tahoma"/>
          <w:color w:val="000000"/>
          <w:kern w:val="2"/>
          <w:sz w:val="20"/>
          <w:szCs w:val="20"/>
          <w14:ligatures w14:val="standardContextual"/>
        </w:rPr>
        <w:t>wyrażamy zgodę na warunki płatności określone w SWZ;</w:t>
      </w:r>
    </w:p>
    <w:p w14:paraId="01E51AEA" w14:textId="77777777" w:rsidR="00A10AE0" w:rsidRPr="00E11FF5" w:rsidRDefault="00A10AE0" w:rsidP="00C7053E">
      <w:pPr>
        <w:numPr>
          <w:ilvl w:val="0"/>
          <w:numId w:val="93"/>
        </w:numPr>
        <w:spacing w:after="60" w:line="276" w:lineRule="auto"/>
        <w:ind w:left="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zrealizujemy zamówienie w terminie określonym w SWZ;</w:t>
      </w:r>
    </w:p>
    <w:p w14:paraId="4D4629F8" w14:textId="77777777" w:rsidR="00A10AE0" w:rsidRPr="00E11FF5" w:rsidRDefault="00A10AE0" w:rsidP="00C7053E">
      <w:pPr>
        <w:numPr>
          <w:ilvl w:val="0"/>
          <w:numId w:val="93"/>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zapoznaliśmy się z projektowanymi postanowieniami umowy zawartymi w rozdziale III SWZ </w:t>
      </w:r>
      <w:r w:rsidRPr="00E11FF5">
        <w:rPr>
          <w:rFonts w:ascii="Tahoma" w:eastAsia="Aptos" w:hAnsi="Tahoma" w:cs="Tahoma"/>
          <w:color w:val="000000"/>
          <w:kern w:val="2"/>
          <w:sz w:val="20"/>
          <w:szCs w:val="20"/>
          <w14:ligatures w14:val="standardContextual"/>
        </w:rPr>
        <w:br/>
        <w:t>i zobowiązujemy się w przypadku wyboru naszej oferty do zawarcia umowy na warunkach tam określonych, w miejscu i terminie wyznaczonym przez Zamawiającego;</w:t>
      </w:r>
    </w:p>
    <w:p w14:paraId="17C4FA52" w14:textId="77777777" w:rsidR="00A10AE0" w:rsidRPr="00D851AE" w:rsidRDefault="00A10AE0" w:rsidP="00C7053E">
      <w:pPr>
        <w:numPr>
          <w:ilvl w:val="0"/>
          <w:numId w:val="93"/>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wybór oferty </w:t>
      </w:r>
      <w:r w:rsidRPr="00D851AE">
        <w:rPr>
          <w:rFonts w:ascii="Tahoma" w:eastAsia="Aptos" w:hAnsi="Tahoma" w:cs="Tahoma"/>
          <w:b/>
          <w:color w:val="000000"/>
          <w:kern w:val="2"/>
          <w:sz w:val="20"/>
          <w:szCs w:val="20"/>
          <w14:ligatures w14:val="standardContextual"/>
        </w:rPr>
        <w:t>nie będzie / będzie</w:t>
      </w:r>
      <w:r w:rsidRPr="00FC4E81">
        <w:rPr>
          <w:rFonts w:ascii="Tahoma" w:eastAsia="Aptos" w:hAnsi="Tahoma" w:cs="Tahoma"/>
          <w:b/>
          <w:i/>
          <w:iCs/>
          <w:color w:val="000000"/>
          <w:kern w:val="2"/>
          <w:sz w:val="20"/>
          <w:szCs w:val="20"/>
          <w:vertAlign w:val="superscript"/>
          <w14:ligatures w14:val="standardContextual"/>
        </w:rPr>
        <w:t>3)</w:t>
      </w:r>
      <w:r w:rsidRPr="00D851AE">
        <w:rPr>
          <w:rFonts w:ascii="Tahoma" w:eastAsia="Aptos" w:hAnsi="Tahoma" w:cs="Tahoma"/>
          <w:b/>
          <w:color w:val="000000"/>
          <w:kern w:val="2"/>
          <w:sz w:val="20"/>
          <w:szCs w:val="20"/>
          <w14:ligatures w14:val="standardContextual"/>
        </w:rPr>
        <w:t xml:space="preserve"> </w:t>
      </w:r>
      <w:r w:rsidRPr="00E11FF5">
        <w:rPr>
          <w:rFonts w:ascii="Tahoma" w:eastAsia="Aptos" w:hAnsi="Tahoma" w:cs="Tahoma"/>
          <w:color w:val="000000"/>
          <w:kern w:val="2"/>
          <w:sz w:val="20"/>
          <w:szCs w:val="20"/>
          <w14:ligatures w14:val="standardContextual"/>
        </w:rPr>
        <w:t>prowadził do powstania u Zamawiającego obowiązku podatkowego, a informując o tym wskazujemy nazwę (rodzaj) towaru, którego dostawa będzie prowadziła do jego powstania, oraz wskazujemy jego wartość bez kwoty podatku;</w:t>
      </w:r>
    </w:p>
    <w:p w14:paraId="7AC3E37E" w14:textId="77777777" w:rsidR="00A10AE0" w:rsidRPr="00D851AE" w:rsidRDefault="00A10AE0" w:rsidP="00C7053E">
      <w:pPr>
        <w:pStyle w:val="Akapitzlist"/>
        <w:numPr>
          <w:ilvl w:val="0"/>
          <w:numId w:val="93"/>
        </w:numPr>
        <w:autoSpaceDE w:val="0"/>
        <w:autoSpaceDN w:val="0"/>
        <w:adjustRightInd w:val="0"/>
        <w:spacing w:after="60" w:line="276" w:lineRule="auto"/>
        <w:contextualSpacing w:val="0"/>
        <w:jc w:val="both"/>
        <w:rPr>
          <w:rFonts w:ascii="Tahoma" w:hAnsi="Tahoma" w:cs="Tahoma"/>
          <w:color w:val="000000"/>
          <w:sz w:val="20"/>
          <w:szCs w:val="20"/>
          <w14:ligatures w14:val="standardContextual"/>
        </w:rPr>
      </w:pPr>
      <w:r w:rsidRPr="00D979F4">
        <w:rPr>
          <w:rFonts w:ascii="Tahoma" w:hAnsi="Tahoma" w:cs="Tahoma"/>
          <w:color w:val="000000"/>
          <w:sz w:val="20"/>
          <w:szCs w:val="20"/>
          <w14:ligatures w14:val="standardContextual"/>
        </w:rPr>
        <w:t>informacje zawarte na następujących stronach oferty: …………</w:t>
      </w:r>
      <w:r w:rsidRPr="00D979F4">
        <w:rPr>
          <w:rFonts w:ascii="Tahoma" w:hAnsi="Tahoma" w:cs="Tahoma"/>
          <w:color w:val="000000"/>
          <w:sz w:val="13"/>
          <w:szCs w:val="13"/>
          <w14:ligatures w14:val="standardContextual"/>
        </w:rPr>
        <w:t xml:space="preserve">6) </w:t>
      </w:r>
      <w:r w:rsidRPr="00D979F4">
        <w:rPr>
          <w:rFonts w:ascii="Tahoma" w:hAnsi="Tahoma" w:cs="Tahoma"/>
          <w:color w:val="000000"/>
          <w:sz w:val="20"/>
          <w:szCs w:val="20"/>
          <w14:ligatures w14:val="standardContextual"/>
        </w:rPr>
        <w:t>stanowią tajemnicę przedsiębiorstwa w rozumieniu przepisów ustawy o zwalczaniu nieuczciwej konkurencji i jako takie nie mogą być ogólnie udostępnione</w:t>
      </w:r>
      <w:r>
        <w:rPr>
          <w:rFonts w:ascii="Tahoma" w:hAnsi="Tahoma" w:cs="Tahoma"/>
          <w:color w:val="000000"/>
          <w:sz w:val="20"/>
          <w:szCs w:val="20"/>
          <w14:ligatures w14:val="standardContextual"/>
        </w:rPr>
        <w:t>;</w:t>
      </w:r>
    </w:p>
    <w:p w14:paraId="47FB5275" w14:textId="77777777" w:rsidR="00A10AE0" w:rsidRPr="00E11FF5" w:rsidRDefault="00A10AE0" w:rsidP="00C7053E">
      <w:pPr>
        <w:numPr>
          <w:ilvl w:val="0"/>
          <w:numId w:val="93"/>
        </w:numPr>
        <w:spacing w:after="60" w:line="276" w:lineRule="auto"/>
        <w:jc w:val="both"/>
        <w:rPr>
          <w:rFonts w:ascii="Tahoma" w:eastAsia="Aptos" w:hAnsi="Tahoma" w:cs="Tahoma"/>
          <w:kern w:val="2"/>
          <w:sz w:val="20"/>
          <w:szCs w:val="20"/>
          <w14:ligatures w14:val="standardContextual"/>
        </w:rPr>
      </w:pPr>
      <w:r w:rsidRPr="00E11FF5">
        <w:rPr>
          <w:rFonts w:ascii="Tahoma" w:eastAsia="Aptos" w:hAnsi="Tahoma" w:cs="Tahoma"/>
          <w:color w:val="000000"/>
          <w:kern w:val="2"/>
          <w:sz w:val="20"/>
          <w:szCs w:val="20"/>
          <w14:ligatures w14:val="standardContextual"/>
        </w:rPr>
        <w:t>zapoznaliśmy się z Klauzulą Informacyjną Zamawiającego dot. RODO</w:t>
      </w:r>
      <w:r>
        <w:rPr>
          <w:rFonts w:ascii="Tahoma" w:eastAsia="Aptos" w:hAnsi="Tahoma" w:cs="Tahoma"/>
          <w:b/>
          <w:i/>
          <w:iCs/>
          <w:color w:val="000000"/>
          <w:kern w:val="2"/>
          <w:sz w:val="20"/>
          <w:szCs w:val="20"/>
          <w:vertAlign w:val="superscript"/>
          <w14:ligatures w14:val="standardContextual"/>
        </w:rPr>
        <w:t>7</w:t>
      </w:r>
      <w:r w:rsidRPr="00E11FF5">
        <w:rPr>
          <w:rFonts w:ascii="Tahoma" w:eastAsia="Aptos" w:hAnsi="Tahoma" w:cs="Tahoma"/>
          <w:b/>
          <w:i/>
          <w:iCs/>
          <w:color w:val="000000"/>
          <w:kern w:val="2"/>
          <w:sz w:val="20"/>
          <w:szCs w:val="20"/>
          <w:vertAlign w:val="superscript"/>
          <w14:ligatures w14:val="standardContextual"/>
        </w:rPr>
        <w:t>)</w:t>
      </w:r>
      <w:r w:rsidRPr="00E11FF5">
        <w:rPr>
          <w:rFonts w:ascii="Tahoma" w:eastAsia="Aptos" w:hAnsi="Tahoma" w:cs="Tahoma"/>
          <w:i/>
          <w:iCs/>
          <w:color w:val="000000"/>
          <w:kern w:val="2"/>
          <w:sz w:val="20"/>
          <w:szCs w:val="20"/>
          <w14:ligatures w14:val="standardContextual"/>
        </w:rPr>
        <w:t>;</w:t>
      </w:r>
    </w:p>
    <w:p w14:paraId="0F972BBF" w14:textId="77777777" w:rsidR="00A10AE0" w:rsidRPr="00E11FF5" w:rsidRDefault="00A10AE0" w:rsidP="00C7053E">
      <w:pPr>
        <w:numPr>
          <w:ilvl w:val="0"/>
          <w:numId w:val="93"/>
        </w:numPr>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 xml:space="preserve">wypełniliśmy obowiązki informacyjne przewidziane w art. 13 lub art. 14 RODO wobec osób fizycznych, </w:t>
      </w:r>
      <w:r w:rsidRPr="00E11FF5">
        <w:rPr>
          <w:rFonts w:ascii="Tahoma" w:eastAsia="Aptos" w:hAnsi="Tahoma" w:cs="Tahoma"/>
          <w:kern w:val="2"/>
          <w:sz w:val="20"/>
          <w:szCs w:val="20"/>
          <w14:ligatures w14:val="standardContextual"/>
        </w:rPr>
        <w:t>od których dane osobowe bezpośrednio lub pośrednio pozyskaliśmy</w:t>
      </w:r>
      <w:r w:rsidRPr="00E11FF5">
        <w:rPr>
          <w:rFonts w:ascii="Tahoma" w:eastAsia="Aptos" w:hAnsi="Tahoma" w:cs="Tahoma"/>
          <w:color w:val="000000"/>
          <w:kern w:val="2"/>
          <w:sz w:val="20"/>
          <w:szCs w:val="20"/>
          <w14:ligatures w14:val="standardContextual"/>
        </w:rPr>
        <w:t xml:space="preserve"> w celu ubiegania się o udzielenie zamówienia publicznego w niniejszym postępowaniu</w:t>
      </w:r>
      <w:r>
        <w:rPr>
          <w:rFonts w:ascii="Tahoma" w:eastAsia="Aptos" w:hAnsi="Tahoma" w:cs="Tahoma"/>
          <w:b/>
          <w:bCs/>
          <w:i/>
          <w:iCs/>
          <w:color w:val="000000"/>
          <w:kern w:val="2"/>
          <w:sz w:val="20"/>
          <w:szCs w:val="20"/>
          <w:vertAlign w:val="superscript"/>
          <w14:ligatures w14:val="standardContextual"/>
        </w:rPr>
        <w:t>8</w:t>
      </w:r>
      <w:r w:rsidRPr="00E11FF5">
        <w:rPr>
          <w:rFonts w:ascii="Tahoma" w:eastAsia="Aptos" w:hAnsi="Tahoma" w:cs="Tahoma"/>
          <w:b/>
          <w:bCs/>
          <w:i/>
          <w:iCs/>
          <w:color w:val="000000"/>
          <w:kern w:val="2"/>
          <w:sz w:val="20"/>
          <w:szCs w:val="20"/>
          <w:vertAlign w:val="superscript"/>
          <w14:ligatures w14:val="standardContextual"/>
        </w:rPr>
        <w:t>)</w:t>
      </w:r>
      <w:r w:rsidRPr="00E11FF5">
        <w:rPr>
          <w:rFonts w:ascii="Tahoma" w:eastAsia="Aptos" w:hAnsi="Tahoma" w:cs="Tahoma"/>
          <w:i/>
          <w:iCs/>
          <w:kern w:val="2"/>
          <w14:ligatures w14:val="standardContextual"/>
        </w:rPr>
        <w:t>;</w:t>
      </w:r>
    </w:p>
    <w:p w14:paraId="3575FEAD" w14:textId="77777777" w:rsidR="00A10AE0" w:rsidRPr="00E11FF5" w:rsidRDefault="00A10AE0" w:rsidP="00C7053E">
      <w:pPr>
        <w:numPr>
          <w:ilvl w:val="0"/>
          <w:numId w:val="93"/>
        </w:numPr>
        <w:spacing w:after="60" w:line="276" w:lineRule="auto"/>
        <w:jc w:val="both"/>
        <w:rPr>
          <w:rFonts w:ascii="Tahoma" w:eastAsia="Aptos" w:hAnsi="Tahoma" w:cs="Tahoma"/>
          <w:kern w:val="16"/>
          <w:sz w:val="20"/>
          <w:szCs w:val="20"/>
          <w14:ligatures w14:val="standardContextual"/>
        </w:rPr>
      </w:pPr>
      <w:r w:rsidRPr="00E11FF5">
        <w:rPr>
          <w:rFonts w:ascii="Tahoma" w:eastAsia="Times New Roman" w:hAnsi="Tahoma" w:cs="Tahoma"/>
          <w:color w:val="000000"/>
          <w:kern w:val="2"/>
          <w:sz w:val="20"/>
          <w:szCs w:val="20"/>
          <w:lang w:eastAsia="pl-PL"/>
          <w14:ligatures w14:val="standardContextual"/>
        </w:rPr>
        <w:t xml:space="preserve">zapoznaliśmy się z treścią Polityki antykorupcyjnej Spółki Tramwaje Warszawskie sp. z o.o., dostępnej na stronie internetowej </w:t>
      </w:r>
      <w:hyperlink r:id="rId13" w:history="1">
        <w:r w:rsidRPr="00E11FF5">
          <w:rPr>
            <w:rFonts w:ascii="Tahoma" w:eastAsia="Times New Roman" w:hAnsi="Tahoma" w:cs="Tahoma"/>
            <w:color w:val="467886"/>
            <w:kern w:val="2"/>
            <w:sz w:val="20"/>
            <w:szCs w:val="20"/>
            <w:u w:val="single"/>
            <w:lang w:eastAsia="pl-PL"/>
            <w14:ligatures w14:val="standardContextual"/>
          </w:rPr>
          <w:t>https://tw.waw.pl/</w:t>
        </w:r>
      </w:hyperlink>
      <w:r w:rsidRPr="00E11FF5">
        <w:rPr>
          <w:rFonts w:ascii="Tahoma" w:eastAsia="Times New Roman" w:hAnsi="Tahoma" w:cs="Tahoma"/>
          <w:color w:val="000000"/>
          <w:kern w:val="2"/>
          <w:sz w:val="20"/>
          <w:szCs w:val="20"/>
          <w:lang w:eastAsia="pl-PL"/>
          <w14:ligatures w14:val="standardContextual"/>
        </w:rPr>
        <w:t xml:space="preserve"> i zobowiązujemy się do przestrzegania oraz poinformowania o konieczności jej przestrzegania podwykonawców, którzy będą realizowali umowę</w:t>
      </w:r>
      <w:r w:rsidRPr="00E11FF5">
        <w:rPr>
          <w:rFonts w:ascii="Tahoma" w:eastAsia="Aptos" w:hAnsi="Tahoma" w:cs="Tahoma"/>
          <w:kern w:val="2"/>
          <w:sz w:val="20"/>
          <w:szCs w:val="20"/>
          <w14:ligatures w14:val="standardContextual"/>
        </w:rPr>
        <w:t>;</w:t>
      </w:r>
    </w:p>
    <w:p w14:paraId="0AB806D9" w14:textId="77777777" w:rsidR="00A10AE0" w:rsidRPr="00E11FF5" w:rsidRDefault="00A10AE0" w:rsidP="00C7053E">
      <w:pPr>
        <w:numPr>
          <w:ilvl w:val="0"/>
          <w:numId w:val="93"/>
        </w:numPr>
        <w:spacing w:after="60" w:line="276" w:lineRule="auto"/>
        <w:jc w:val="both"/>
        <w:rPr>
          <w:rFonts w:ascii="Tahoma" w:eastAsia="Aptos" w:hAnsi="Tahoma" w:cs="Tahoma"/>
          <w:kern w:val="16"/>
          <w:sz w:val="20"/>
          <w:szCs w:val="20"/>
          <w14:ligatures w14:val="standardContextual"/>
        </w:rPr>
      </w:pPr>
      <w:r w:rsidRPr="00E11FF5">
        <w:rPr>
          <w:rFonts w:ascii="Tahoma" w:eastAsia="Aptos" w:hAnsi="Tahoma" w:cs="Tahoma"/>
          <w:kern w:val="16"/>
          <w:sz w:val="20"/>
          <w:szCs w:val="20"/>
          <w14:ligatures w14:val="standardContextual"/>
        </w:rPr>
        <w:t xml:space="preserve">zapoznaliśmy się z Procedurą Zgłoszeń Wewnętrznych w Tramwaje Warszawskie sp. z o.o., dostępną pod adresem </w:t>
      </w:r>
      <w:hyperlink r:id="rId14" w:history="1">
        <w:r w:rsidRPr="00E11FF5">
          <w:rPr>
            <w:rStyle w:val="Hipercze"/>
            <w:rFonts w:ascii="Tahoma" w:eastAsia="Aptos" w:hAnsi="Tahoma" w:cs="Tahoma"/>
            <w:kern w:val="16"/>
            <w:sz w:val="20"/>
            <w:szCs w:val="20"/>
            <w14:ligatures w14:val="standardContextual"/>
          </w:rPr>
          <w:t>https://tw.waw.pl/sygnalisci/</w:t>
        </w:r>
      </w:hyperlink>
      <w:r w:rsidRPr="00E11FF5">
        <w:rPr>
          <w:rFonts w:ascii="Tahoma" w:eastAsia="Aptos" w:hAnsi="Tahoma" w:cs="Tahoma"/>
          <w:kern w:val="16"/>
          <w:sz w:val="20"/>
          <w:szCs w:val="20"/>
          <w14:ligatures w14:val="standardContextual"/>
        </w:rPr>
        <w:t xml:space="preserve"> i zobowiązujemy się do poinformowania </w:t>
      </w:r>
      <w:r w:rsidRPr="00E11FF5">
        <w:rPr>
          <w:rFonts w:ascii="Tahoma" w:eastAsia="Aptos" w:hAnsi="Tahoma" w:cs="Tahoma"/>
          <w:kern w:val="16"/>
          <w:sz w:val="20"/>
          <w:szCs w:val="20"/>
          <w14:ligatures w14:val="standardContextual"/>
        </w:rPr>
        <w:br/>
        <w:t>o Procedurze Zgłoszeń Wewnętrznych podwykonawców i dostawców, którzy będą realizowali umowę;</w:t>
      </w:r>
    </w:p>
    <w:p w14:paraId="50EB57B2" w14:textId="711548F2" w:rsidR="00A10AE0" w:rsidRPr="00E11FF5" w:rsidRDefault="00A10AE0" w:rsidP="00C7053E">
      <w:pPr>
        <w:numPr>
          <w:ilvl w:val="0"/>
          <w:numId w:val="93"/>
        </w:numPr>
        <w:autoSpaceDE w:val="0"/>
        <w:autoSpaceDN w:val="0"/>
        <w:adjustRightInd w:val="0"/>
        <w:spacing w:after="60" w:line="276" w:lineRule="auto"/>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podajemy adres strony internetowej – ogólnodostępnej bezpłatnej bazy danych, z której Zamawiający może samodzielnie pobrać odpis lub informację z KRS/CEIDG: ………………</w:t>
      </w:r>
      <w:r>
        <w:rPr>
          <w:rFonts w:ascii="Tahoma" w:eastAsia="Aptos" w:hAnsi="Tahoma" w:cs="Tahoma"/>
          <w:b/>
          <w:bCs/>
          <w:i/>
          <w:iCs/>
          <w:color w:val="000000"/>
          <w:kern w:val="2"/>
          <w:sz w:val="20"/>
          <w:szCs w:val="20"/>
          <w:vertAlign w:val="superscript"/>
          <w14:ligatures w14:val="standardContextual"/>
        </w:rPr>
        <w:t>9</w:t>
      </w:r>
      <w:r w:rsidRPr="00E11FF5">
        <w:rPr>
          <w:rFonts w:ascii="Tahoma" w:eastAsia="Aptos" w:hAnsi="Tahoma" w:cs="Tahoma"/>
          <w:b/>
          <w:bCs/>
          <w:i/>
          <w:iCs/>
          <w:color w:val="000000"/>
          <w:kern w:val="2"/>
          <w:sz w:val="20"/>
          <w:szCs w:val="20"/>
          <w:vertAlign w:val="superscript"/>
          <w14:ligatures w14:val="standardContextual"/>
        </w:rPr>
        <w:t>)</w:t>
      </w:r>
      <w:r w:rsidR="00783F7C">
        <w:rPr>
          <w:rFonts w:ascii="Tahoma" w:eastAsia="Aptos" w:hAnsi="Tahoma" w:cs="Tahoma"/>
          <w:b/>
          <w:bCs/>
          <w:i/>
          <w:iCs/>
          <w:color w:val="000000"/>
          <w:kern w:val="2"/>
          <w:sz w:val="20"/>
          <w:szCs w:val="20"/>
          <w14:ligatures w14:val="standardContextual"/>
        </w:rPr>
        <w:t>;</w:t>
      </w:r>
    </w:p>
    <w:p w14:paraId="6F902F96" w14:textId="708CB110" w:rsidR="00A10AE0" w:rsidRDefault="00A10AE0" w:rsidP="00C7053E">
      <w:pPr>
        <w:numPr>
          <w:ilvl w:val="0"/>
          <w:numId w:val="93"/>
        </w:numPr>
        <w:spacing w:after="60" w:line="276" w:lineRule="auto"/>
        <w:ind w:left="351" w:hanging="357"/>
        <w:jc w:val="both"/>
        <w:rPr>
          <w:rFonts w:ascii="Tahoma" w:eastAsia="Aptos" w:hAnsi="Tahoma" w:cs="Tahoma"/>
          <w:color w:val="000000"/>
          <w:kern w:val="2"/>
          <w:sz w:val="20"/>
          <w:szCs w:val="20"/>
          <w14:ligatures w14:val="standardContextual"/>
        </w:rPr>
      </w:pPr>
      <w:r>
        <w:rPr>
          <w:rFonts w:ascii="Tahoma" w:eastAsia="Aptos" w:hAnsi="Tahoma" w:cs="Tahoma"/>
          <w:b/>
          <w:bCs/>
          <w:color w:val="000000"/>
          <w:kern w:val="2"/>
          <w:sz w:val="20"/>
          <w:szCs w:val="20"/>
          <w14:ligatures w14:val="standardContextual"/>
        </w:rPr>
        <w:t>nie oferujemy wyrobów równoważnych / oferujemy wyroby równoważne</w:t>
      </w:r>
      <w:r>
        <w:rPr>
          <w:rFonts w:ascii="Tahoma" w:eastAsia="Aptos" w:hAnsi="Tahoma" w:cs="Tahoma"/>
          <w:b/>
          <w:bCs/>
          <w:color w:val="000000"/>
          <w:kern w:val="2"/>
          <w:sz w:val="20"/>
          <w:szCs w:val="20"/>
          <w:vertAlign w:val="superscript"/>
          <w14:ligatures w14:val="standardContextual"/>
        </w:rPr>
        <w:t>3)</w:t>
      </w:r>
      <w:r>
        <w:rPr>
          <w:rFonts w:ascii="Tahoma" w:eastAsia="Aptos" w:hAnsi="Tahoma" w:cs="Tahoma"/>
          <w:b/>
          <w:bCs/>
          <w:color w:val="000000"/>
          <w:kern w:val="2"/>
          <w:sz w:val="20"/>
          <w:szCs w:val="20"/>
          <w14:ligatures w14:val="standardContextual"/>
        </w:rPr>
        <w:t xml:space="preserve"> </w:t>
      </w:r>
      <w:r>
        <w:rPr>
          <w:rFonts w:ascii="Tahoma" w:eastAsia="Aptos" w:hAnsi="Tahoma" w:cs="Tahoma"/>
          <w:color w:val="000000"/>
          <w:kern w:val="2"/>
          <w:sz w:val="20"/>
          <w:szCs w:val="20"/>
          <w14:ligatures w14:val="standardContextual"/>
        </w:rPr>
        <w:t>i na potwierdzenie równoważności do oferty załączamy: ………………………………………………………………</w:t>
      </w:r>
      <w:r>
        <w:rPr>
          <w:rFonts w:ascii="Tahoma" w:eastAsia="Aptos" w:hAnsi="Tahoma" w:cs="Tahoma"/>
          <w:color w:val="000000"/>
          <w:kern w:val="2"/>
          <w:sz w:val="20"/>
          <w:szCs w:val="20"/>
          <w:vertAlign w:val="superscript"/>
          <w14:ligatures w14:val="standardContextual"/>
        </w:rPr>
        <w:t>4)</w:t>
      </w:r>
      <w:r w:rsidR="00783F7C">
        <w:rPr>
          <w:rFonts w:ascii="Tahoma" w:eastAsia="Aptos" w:hAnsi="Tahoma" w:cs="Tahoma"/>
          <w:color w:val="000000"/>
          <w:kern w:val="2"/>
          <w:sz w:val="20"/>
          <w:szCs w:val="20"/>
          <w14:ligatures w14:val="standardContextual"/>
        </w:rPr>
        <w:t>;</w:t>
      </w:r>
    </w:p>
    <w:p w14:paraId="097E8B3A" w14:textId="77777777" w:rsidR="00A10AE0" w:rsidRPr="00E11FF5" w:rsidRDefault="00A10AE0" w:rsidP="00C7053E">
      <w:pPr>
        <w:numPr>
          <w:ilvl w:val="0"/>
          <w:numId w:val="93"/>
        </w:numPr>
        <w:spacing w:after="60" w:line="276" w:lineRule="auto"/>
        <w:ind w:left="351" w:hanging="357"/>
        <w:jc w:val="both"/>
        <w:rPr>
          <w:rFonts w:ascii="Tahoma" w:eastAsia="Aptos" w:hAnsi="Tahoma" w:cs="Tahoma"/>
          <w:color w:val="000000"/>
          <w:kern w:val="2"/>
          <w:sz w:val="20"/>
          <w:szCs w:val="20"/>
          <w14:ligatures w14:val="standardContextual"/>
        </w:rPr>
      </w:pPr>
      <w:r w:rsidRPr="00E11FF5">
        <w:rPr>
          <w:rFonts w:ascii="Tahoma" w:eastAsia="Aptos" w:hAnsi="Tahoma" w:cs="Tahoma"/>
          <w:color w:val="000000"/>
          <w:kern w:val="2"/>
          <w:sz w:val="20"/>
          <w:szCs w:val="20"/>
          <w14:ligatures w14:val="standardContextual"/>
        </w:rPr>
        <w:t>załącznikami do niniejszej oferty są:</w:t>
      </w:r>
    </w:p>
    <w:p w14:paraId="56AFDBC1" w14:textId="77777777" w:rsidR="00A10AE0" w:rsidRPr="00E11FF5" w:rsidRDefault="00A10AE0" w:rsidP="00A10AE0">
      <w:pPr>
        <w:numPr>
          <w:ilvl w:val="0"/>
          <w:numId w:val="76"/>
        </w:numPr>
        <w:spacing w:after="6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338E50FB" w14:textId="77777777" w:rsidR="00A10AE0" w:rsidRPr="00E11FF5" w:rsidRDefault="00A10AE0" w:rsidP="00A10AE0">
      <w:pPr>
        <w:numPr>
          <w:ilvl w:val="0"/>
          <w:numId w:val="76"/>
        </w:numPr>
        <w:spacing w:after="6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75C58D2A" w14:textId="77777777" w:rsidR="00A10AE0" w:rsidRPr="00E11FF5" w:rsidRDefault="00A10AE0" w:rsidP="00A10AE0">
      <w:pPr>
        <w:numPr>
          <w:ilvl w:val="0"/>
          <w:numId w:val="76"/>
        </w:numPr>
        <w:spacing w:after="12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36C5783F" w14:textId="77777777" w:rsidR="00A10AE0" w:rsidRPr="00E11FF5" w:rsidRDefault="00A10AE0" w:rsidP="00A10AE0">
      <w:pPr>
        <w:numPr>
          <w:ilvl w:val="0"/>
          <w:numId w:val="76"/>
        </w:numPr>
        <w:spacing w:after="120" w:line="276" w:lineRule="auto"/>
        <w:ind w:hanging="56"/>
        <w:jc w:val="both"/>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t>
      </w:r>
    </w:p>
    <w:p w14:paraId="50A2E99E" w14:textId="77777777" w:rsidR="00A10AE0" w:rsidRPr="00E11FF5" w:rsidRDefault="00A10AE0" w:rsidP="00A10AE0">
      <w:pPr>
        <w:spacing w:after="120" w:line="480" w:lineRule="auto"/>
        <w:rPr>
          <w:rFonts w:ascii="Tahoma" w:eastAsia="Times New Roman" w:hAnsi="Tahoma" w:cs="Tahoma"/>
          <w:color w:val="000000"/>
          <w:sz w:val="20"/>
          <w:szCs w:val="24"/>
          <w:lang w:eastAsia="pl-PL"/>
        </w:rPr>
      </w:pPr>
    </w:p>
    <w:p w14:paraId="14E93F59" w14:textId="77777777" w:rsidR="00A10AE0" w:rsidRPr="00E11FF5" w:rsidRDefault="00A10AE0" w:rsidP="00A10AE0">
      <w:pPr>
        <w:spacing w:after="0" w:line="276" w:lineRule="auto"/>
        <w:ind w:left="-180" w:firstLine="180"/>
        <w:rPr>
          <w:rFonts w:ascii="Tahoma" w:eastAsia="Times New Roman" w:hAnsi="Tahoma" w:cs="Tahoma"/>
          <w:color w:val="000000"/>
          <w:sz w:val="20"/>
          <w:szCs w:val="24"/>
          <w:lang w:eastAsia="pl-PL"/>
        </w:rPr>
      </w:pPr>
      <w:r w:rsidRPr="00E11FF5">
        <w:rPr>
          <w:rFonts w:ascii="Tahoma" w:eastAsia="Times New Roman" w:hAnsi="Tahoma" w:cs="Tahoma"/>
          <w:color w:val="000000"/>
          <w:sz w:val="20"/>
          <w:szCs w:val="24"/>
          <w:lang w:eastAsia="pl-PL"/>
        </w:rPr>
        <w:t>Wnioski, oświadczenia i zawiadomienia proszę kierować do:</w:t>
      </w:r>
    </w:p>
    <w:p w14:paraId="532FF0DA"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 xml:space="preserve">imię i nazwisko osoby do </w:t>
      </w:r>
      <w:proofErr w:type="gramStart"/>
      <w:r w:rsidRPr="00E11FF5">
        <w:rPr>
          <w:rFonts w:ascii="Tahoma" w:eastAsia="Times New Roman" w:hAnsi="Tahoma" w:cs="Tahoma"/>
          <w:color w:val="000000"/>
          <w:sz w:val="20"/>
          <w:szCs w:val="20"/>
          <w:lang w:eastAsia="pl-PL"/>
        </w:rPr>
        <w:t>kontaktu:…</w:t>
      </w:r>
      <w:proofErr w:type="gramEnd"/>
      <w:r w:rsidRPr="00E11FF5">
        <w:rPr>
          <w:rFonts w:ascii="Tahoma" w:eastAsia="Times New Roman" w:hAnsi="Tahoma" w:cs="Tahoma"/>
          <w:color w:val="000000"/>
          <w:sz w:val="20"/>
          <w:szCs w:val="20"/>
          <w:lang w:eastAsia="pl-PL"/>
        </w:rPr>
        <w:t>…………………………………………….</w:t>
      </w:r>
    </w:p>
    <w:p w14:paraId="7137CBE3"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adres: …………………………………………………………...……………………</w:t>
      </w:r>
      <w:proofErr w:type="gramStart"/>
      <w:r w:rsidRPr="00E11FF5">
        <w:rPr>
          <w:rFonts w:ascii="Tahoma" w:eastAsia="Times New Roman" w:hAnsi="Tahoma" w:cs="Tahoma"/>
          <w:color w:val="000000"/>
          <w:sz w:val="20"/>
          <w:szCs w:val="20"/>
          <w:lang w:eastAsia="pl-PL"/>
        </w:rPr>
        <w:t>…….</w:t>
      </w:r>
      <w:proofErr w:type="gramEnd"/>
      <w:r w:rsidRPr="00E11FF5">
        <w:rPr>
          <w:rFonts w:ascii="Tahoma" w:eastAsia="Times New Roman" w:hAnsi="Tahoma" w:cs="Tahoma"/>
          <w:color w:val="000000"/>
          <w:sz w:val="20"/>
          <w:szCs w:val="20"/>
          <w:lang w:eastAsia="pl-PL"/>
        </w:rPr>
        <w:t>.</w:t>
      </w:r>
    </w:p>
    <w:p w14:paraId="0495A480"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telefon: .........................................................................................</w:t>
      </w:r>
    </w:p>
    <w:p w14:paraId="7BD47EAA"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r w:rsidRPr="00E11FF5">
        <w:rPr>
          <w:rFonts w:ascii="Tahoma" w:eastAsia="Times New Roman" w:hAnsi="Tahoma" w:cs="Tahoma"/>
          <w:color w:val="000000"/>
          <w:sz w:val="20"/>
          <w:szCs w:val="20"/>
          <w:lang w:eastAsia="pl-PL"/>
        </w:rPr>
        <w:t>e-mail: ……………………………………………………………………………………….</w:t>
      </w:r>
    </w:p>
    <w:p w14:paraId="220C3A7E"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p>
    <w:p w14:paraId="4A2CBBA1" w14:textId="77777777" w:rsidR="00A10AE0" w:rsidRPr="00E11FF5" w:rsidRDefault="00A10AE0" w:rsidP="00A10AE0">
      <w:pPr>
        <w:autoSpaceDN w:val="0"/>
        <w:spacing w:after="0" w:line="276" w:lineRule="auto"/>
        <w:rPr>
          <w:rFonts w:ascii="Tahoma" w:eastAsia="Times New Roman" w:hAnsi="Tahoma" w:cs="Tahoma"/>
          <w:color w:val="000000"/>
          <w:sz w:val="20"/>
          <w:szCs w:val="20"/>
          <w:lang w:eastAsia="pl-PL"/>
        </w:rPr>
      </w:pPr>
    </w:p>
    <w:p w14:paraId="3126F0BF" w14:textId="77777777" w:rsidR="00A10AE0" w:rsidRPr="00E11FF5" w:rsidRDefault="00A10AE0" w:rsidP="00A10AE0">
      <w:pPr>
        <w:spacing w:after="0" w:line="240" w:lineRule="auto"/>
        <w:jc w:val="center"/>
        <w:rPr>
          <w:rFonts w:ascii="Tahoma" w:eastAsia="Times New Roman" w:hAnsi="Tahoma" w:cs="Tahoma"/>
          <w:i/>
          <w:color w:val="000000"/>
          <w:sz w:val="18"/>
          <w:szCs w:val="18"/>
          <w:lang w:eastAsia="pl-PL"/>
        </w:rPr>
      </w:pPr>
    </w:p>
    <w:p w14:paraId="3DEEA062" w14:textId="77777777" w:rsidR="00A10AE0" w:rsidRPr="00E11FF5" w:rsidRDefault="00A10AE0" w:rsidP="00A10AE0">
      <w:pPr>
        <w:spacing w:line="276" w:lineRule="auto"/>
        <w:jc w:val="center"/>
        <w:rPr>
          <w:rFonts w:ascii="Tahoma" w:eastAsiaTheme="minorEastAsia" w:hAnsi="Tahoma" w:cs="Tahoma"/>
          <w:i/>
          <w:color w:val="000000"/>
          <w:sz w:val="18"/>
          <w:szCs w:val="18"/>
        </w:rPr>
      </w:pPr>
      <w:r w:rsidRPr="00E11FF5">
        <w:rPr>
          <w:rFonts w:ascii="Tahoma" w:eastAsiaTheme="minorEastAsia" w:hAnsi="Tahoma" w:cs="Tahoma"/>
          <w:i/>
          <w:color w:val="000000"/>
          <w:sz w:val="18"/>
          <w:szCs w:val="18"/>
        </w:rPr>
        <w:t>------------------------------</w:t>
      </w:r>
    </w:p>
    <w:p w14:paraId="068BB702" w14:textId="77777777" w:rsidR="00A10AE0" w:rsidRPr="00E11FF5" w:rsidRDefault="00A10AE0" w:rsidP="00A10AE0">
      <w:pPr>
        <w:spacing w:line="276" w:lineRule="auto"/>
        <w:jc w:val="center"/>
        <w:rPr>
          <w:rFonts w:ascii="Tahoma" w:eastAsiaTheme="minorEastAsia" w:hAnsi="Tahoma" w:cs="Tahoma"/>
          <w:b/>
          <w:i/>
          <w:sz w:val="18"/>
          <w:szCs w:val="18"/>
        </w:rPr>
      </w:pPr>
      <w:r w:rsidRPr="00E11FF5">
        <w:rPr>
          <w:rFonts w:ascii="Tahoma" w:eastAsiaTheme="minorEastAsia" w:hAnsi="Tahoma" w:cs="Tahoma"/>
          <w:b/>
          <w:bCs/>
          <w:i/>
          <w:iCs/>
          <w:sz w:val="18"/>
          <w:szCs w:val="18"/>
        </w:rPr>
        <w:t>kwalifikowany podpis elektroniczny lub</w:t>
      </w:r>
      <w:r w:rsidRPr="00E11FF5">
        <w:rPr>
          <w:rFonts w:ascii="Tahoma" w:eastAsiaTheme="minorEastAsia" w:hAnsi="Tahoma" w:cs="Tahoma"/>
          <w:i/>
          <w:color w:val="000000"/>
          <w:sz w:val="18"/>
          <w:szCs w:val="18"/>
        </w:rPr>
        <w:t xml:space="preserve"> </w:t>
      </w:r>
      <w:r w:rsidRPr="00E11FF5">
        <w:rPr>
          <w:rFonts w:ascii="Tahoma" w:eastAsiaTheme="minorEastAsia" w:hAnsi="Tahoma" w:cs="Tahoma"/>
          <w:b/>
          <w:bCs/>
          <w:i/>
          <w:iCs/>
          <w:sz w:val="18"/>
          <w:szCs w:val="18"/>
        </w:rPr>
        <w:t xml:space="preserve">podpis zaufany lub podpis osobisty </w:t>
      </w:r>
      <w:r w:rsidRPr="00E11FF5">
        <w:rPr>
          <w:rFonts w:ascii="Tahoma" w:eastAsiaTheme="minorEastAsia" w:hAnsi="Tahoma" w:cs="Tahoma"/>
          <w:b/>
          <w:bCs/>
          <w:i/>
          <w:iCs/>
          <w:sz w:val="18"/>
          <w:szCs w:val="18"/>
        </w:rPr>
        <w:br/>
        <w:t>osoby uprawnionej do reprezentacji Wykonawcy</w:t>
      </w:r>
    </w:p>
    <w:p w14:paraId="38F86E51" w14:textId="77777777" w:rsidR="00A10AE0" w:rsidRPr="00E11FF5" w:rsidRDefault="00A10AE0" w:rsidP="00A10AE0">
      <w:pPr>
        <w:spacing w:after="0" w:line="240" w:lineRule="auto"/>
        <w:jc w:val="center"/>
        <w:rPr>
          <w:rFonts w:ascii="Tahoma" w:eastAsia="Times New Roman" w:hAnsi="Tahoma" w:cs="Tahoma"/>
          <w:i/>
          <w:color w:val="000000"/>
          <w:sz w:val="18"/>
          <w:szCs w:val="18"/>
          <w:lang w:eastAsia="pl-PL"/>
        </w:rPr>
      </w:pPr>
    </w:p>
    <w:p w14:paraId="2DACE1CF" w14:textId="77777777" w:rsidR="00A10AE0" w:rsidRPr="00E11FF5" w:rsidRDefault="00A10AE0" w:rsidP="00A10AE0">
      <w:pPr>
        <w:spacing w:line="276" w:lineRule="auto"/>
        <w:ind w:left="357"/>
        <w:jc w:val="both"/>
        <w:rPr>
          <w:rFonts w:ascii="Tahoma" w:eastAsia="Aptos" w:hAnsi="Tahoma" w:cs="Tahoma"/>
          <w:i/>
          <w:kern w:val="16"/>
          <w:sz w:val="16"/>
          <w:szCs w:val="16"/>
          <w14:ligatures w14:val="standardContextual"/>
        </w:rPr>
      </w:pPr>
    </w:p>
    <w:p w14:paraId="5C5F8782" w14:textId="77777777" w:rsidR="00A10AE0" w:rsidRDefault="00A10AE0" w:rsidP="00A10AE0">
      <w:pPr>
        <w:spacing w:line="276" w:lineRule="auto"/>
        <w:ind w:left="357"/>
        <w:jc w:val="both"/>
        <w:rPr>
          <w:rFonts w:ascii="Tahoma" w:eastAsia="Aptos" w:hAnsi="Tahoma" w:cs="Tahoma"/>
          <w:i/>
          <w:kern w:val="16"/>
          <w:sz w:val="16"/>
          <w:szCs w:val="16"/>
          <w14:ligatures w14:val="standardContextual"/>
        </w:rPr>
      </w:pPr>
    </w:p>
    <w:p w14:paraId="57DE60BD" w14:textId="77777777" w:rsidR="00A10AE0" w:rsidRPr="00E11FF5" w:rsidRDefault="00A10AE0" w:rsidP="00A10AE0">
      <w:pPr>
        <w:spacing w:line="276" w:lineRule="auto"/>
        <w:ind w:left="357"/>
        <w:jc w:val="both"/>
        <w:rPr>
          <w:rFonts w:ascii="Tahoma" w:eastAsia="Aptos" w:hAnsi="Tahoma" w:cs="Tahoma"/>
          <w:i/>
          <w:kern w:val="16"/>
          <w:sz w:val="16"/>
          <w:szCs w:val="16"/>
          <w14:ligatures w14:val="standardContextual"/>
        </w:rPr>
      </w:pPr>
    </w:p>
    <w:p w14:paraId="09321CB0" w14:textId="77777777" w:rsidR="00A10AE0" w:rsidRPr="00F56CA8" w:rsidRDefault="00A10AE0" w:rsidP="00A10AE0">
      <w:pPr>
        <w:spacing w:line="276" w:lineRule="auto"/>
        <w:jc w:val="both"/>
        <w:rPr>
          <w:rFonts w:ascii="Tahoma" w:eastAsia="Aptos" w:hAnsi="Tahoma" w:cs="Tahoma"/>
          <w:i/>
          <w:kern w:val="16"/>
          <w:sz w:val="16"/>
          <w:szCs w:val="16"/>
          <w14:ligatures w14:val="standardContextual"/>
        </w:rPr>
      </w:pPr>
    </w:p>
    <w:p w14:paraId="6283403C"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eastAsia="Aptos" w:hAnsi="Tahoma" w:cs="Tahoma"/>
          <w:i/>
          <w:kern w:val="2"/>
          <w:sz w:val="16"/>
          <w:szCs w:val="16"/>
          <w14:ligatures w14:val="standardContextual"/>
        </w:rPr>
        <w:t xml:space="preserve">dla </w:t>
      </w:r>
      <w:r w:rsidRPr="00AF40C9">
        <w:rPr>
          <w:rFonts w:ascii="Tahoma" w:eastAsia="Aptos" w:hAnsi="Tahoma" w:cs="Tahoma"/>
          <w:i/>
          <w:color w:val="000000"/>
          <w:kern w:val="2"/>
          <w:sz w:val="16"/>
          <w:szCs w:val="16"/>
          <w14:ligatures w14:val="standardContextual"/>
        </w:rPr>
        <w:t>transakcji</w:t>
      </w:r>
      <w:r w:rsidRPr="00D851AE">
        <w:rPr>
          <w:rFonts w:ascii="Tahoma" w:eastAsia="Aptos" w:hAnsi="Tahoma" w:cs="Tahoma"/>
          <w:i/>
          <w:kern w:val="2"/>
          <w:sz w:val="16"/>
          <w:szCs w:val="16"/>
          <w14:ligatures w14:val="standardContextual"/>
        </w:rPr>
        <w:t xml:space="preserve"> wewnątrzwspólnotowej lub spoza UE wstawić „-”;</w:t>
      </w:r>
    </w:p>
    <w:p w14:paraId="604435C1"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eastAsia="Aptos" w:hAnsi="Tahoma" w:cs="Tahoma"/>
          <w:i/>
          <w:color w:val="000000"/>
          <w:kern w:val="2"/>
          <w:sz w:val="16"/>
          <w:szCs w:val="16"/>
          <w14:ligatures w14:val="standardContextual"/>
        </w:rPr>
        <w:t>uzupełnić, jeżeli dotyczy, wstawiając znak X, a w kolumnie „Cena w złotych brutto” należy podać wartość bez podatku VAT, tj. przepisać wartość z kolumny „Cena w złotych netto”;</w:t>
      </w:r>
    </w:p>
    <w:p w14:paraId="33CF25E6"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eastAsia="Aptos" w:hAnsi="Tahoma" w:cs="Tahoma"/>
          <w:i/>
          <w:color w:val="000000"/>
          <w:kern w:val="2"/>
          <w:sz w:val="16"/>
          <w:szCs w:val="16"/>
          <w14:ligatures w14:val="standardContextual"/>
        </w:rPr>
        <w:t>odpowiednio skreślić;</w:t>
      </w:r>
    </w:p>
    <w:p w14:paraId="2CEDBAE7"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eastAsia="Aptos" w:hAnsi="Tahoma" w:cs="Tahoma"/>
          <w:i/>
          <w:kern w:val="2"/>
          <w:sz w:val="16"/>
          <w:szCs w:val="16"/>
          <w14:ligatures w14:val="standardContextual"/>
        </w:rPr>
        <w:t>odpowiednio uzupełnić miejsca wykropkowane, jeśli dotyczy;</w:t>
      </w:r>
    </w:p>
    <w:p w14:paraId="3727FB4C"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eastAsia="Aptos" w:hAnsi="Tahoma" w:cs="Tahoma"/>
          <w:i/>
          <w:color w:val="000000"/>
          <w:kern w:val="2"/>
          <w:sz w:val="16"/>
          <w:szCs w:val="16"/>
          <w14:ligatures w14:val="standardContextual"/>
        </w:rPr>
        <w:t>wpisać oferowany okres gwarancji – min. 12 miesięcy;</w:t>
      </w:r>
    </w:p>
    <w:p w14:paraId="13E0621C" w14:textId="77777777" w:rsidR="00A10AE0" w:rsidRPr="00D851AE" w:rsidRDefault="00A10AE0" w:rsidP="00AF40C9">
      <w:pPr>
        <w:numPr>
          <w:ilvl w:val="0"/>
          <w:numId w:val="94"/>
        </w:numPr>
        <w:spacing w:after="0" w:line="240" w:lineRule="auto"/>
        <w:ind w:left="425" w:hanging="425"/>
        <w:jc w:val="both"/>
        <w:rPr>
          <w:rFonts w:ascii="Tahoma" w:hAnsi="Tahoma" w:cs="Tahoma"/>
          <w:i/>
          <w:color w:val="000000"/>
          <w:sz w:val="16"/>
          <w:szCs w:val="16"/>
          <w14:ligatures w14:val="standardContextual"/>
        </w:rPr>
      </w:pPr>
      <w:r w:rsidRPr="00D851AE">
        <w:rPr>
          <w:rFonts w:ascii="Tahoma" w:hAnsi="Tahoma" w:cs="Tahoma"/>
          <w:i/>
          <w:color w:val="000000"/>
          <w:sz w:val="16"/>
          <w:szCs w:val="16"/>
          <w14:ligatures w14:val="standardContextual"/>
        </w:rPr>
        <w:t xml:space="preserve">wypełnić tylko, gdy dotyczy;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D851AE">
        <w:rPr>
          <w:rFonts w:ascii="Tahoma" w:hAnsi="Tahoma" w:cs="Tahoma"/>
          <w:b/>
          <w:bCs/>
          <w:i/>
          <w:color w:val="000000"/>
          <w:sz w:val="16"/>
          <w:szCs w:val="16"/>
          <w14:ligatures w14:val="standardContextual"/>
        </w:rPr>
        <w:t xml:space="preserve">w takim przypadku należy wykazać, że zastrzeżone informacje stanowią tajemnicę przedsiębiorstwa; </w:t>
      </w:r>
    </w:p>
    <w:p w14:paraId="22209B4C" w14:textId="77777777" w:rsidR="00A10AE0" w:rsidRPr="00D851AE" w:rsidRDefault="00A10AE0" w:rsidP="00AF40C9">
      <w:pPr>
        <w:numPr>
          <w:ilvl w:val="0"/>
          <w:numId w:val="94"/>
        </w:numPr>
        <w:spacing w:after="0" w:line="240" w:lineRule="auto"/>
        <w:ind w:left="425" w:hanging="425"/>
        <w:jc w:val="both"/>
        <w:rPr>
          <w:rFonts w:ascii="Tahoma" w:eastAsia="Aptos" w:hAnsi="Tahoma" w:cs="Tahoma"/>
          <w:i/>
          <w:kern w:val="2"/>
          <w:sz w:val="16"/>
          <w:szCs w:val="16"/>
          <w14:ligatures w14:val="standardContextual"/>
        </w:rPr>
      </w:pPr>
      <w:r w:rsidRPr="00D851AE">
        <w:rPr>
          <w:rFonts w:ascii="Tahoma" w:eastAsia="Aptos" w:hAnsi="Tahoma" w:cs="Tahoma"/>
          <w:i/>
          <w:kern w:val="2"/>
          <w:sz w:val="16"/>
          <w:szCs w:val="16"/>
          <w14:ligatures w14:val="standardContextual"/>
        </w:rPr>
        <w:t xml:space="preserve">rozporządzenie Parlamentu Europejskiego i Rady (UE) 2016/679 z dnia 27 kwietnia 2016 r. w sprawie ochrony osób </w:t>
      </w:r>
      <w:r w:rsidRPr="00D851AE">
        <w:rPr>
          <w:rFonts w:ascii="Tahoma" w:hAnsi="Tahoma" w:cs="Tahoma"/>
          <w:i/>
          <w:color w:val="000000"/>
          <w:sz w:val="16"/>
          <w:szCs w:val="16"/>
          <w14:ligatures w14:val="standardContextual"/>
        </w:rPr>
        <w:t>fizycznych</w:t>
      </w:r>
      <w:r w:rsidRPr="00D851AE">
        <w:rPr>
          <w:rFonts w:ascii="Tahoma" w:eastAsia="Aptos" w:hAnsi="Tahoma" w:cs="Tahoma"/>
          <w:i/>
          <w:kern w:val="2"/>
          <w:sz w:val="16"/>
          <w:szCs w:val="16"/>
          <w14:ligatures w14:val="standardContextual"/>
        </w:rPr>
        <w:t xml:space="preserve"> w związku z przetwarzaniem danych osobowych i w sprawie swobodnego przepływu takich danych oraz uchylenia dyrektywy 95/46/WE (ogólne rozporządzenie o ochronie danych) (Dz. Urz. UE L 119 </w:t>
      </w:r>
      <w:r w:rsidRPr="00D851AE">
        <w:rPr>
          <w:rFonts w:ascii="Tahoma" w:eastAsia="Aptos" w:hAnsi="Tahoma" w:cs="Tahoma"/>
          <w:i/>
          <w:kern w:val="2"/>
          <w:sz w:val="16"/>
          <w:szCs w:val="16"/>
          <w14:ligatures w14:val="standardContextual"/>
        </w:rPr>
        <w:br/>
        <w:t>z 4.05.2016, str. 1);</w:t>
      </w:r>
    </w:p>
    <w:p w14:paraId="57F28541" w14:textId="77777777" w:rsidR="00A10AE0" w:rsidRPr="00D851AE" w:rsidRDefault="00A10AE0" w:rsidP="00AF40C9">
      <w:pPr>
        <w:numPr>
          <w:ilvl w:val="0"/>
          <w:numId w:val="94"/>
        </w:numPr>
        <w:spacing w:after="0" w:line="240" w:lineRule="auto"/>
        <w:ind w:left="425" w:hanging="425"/>
        <w:jc w:val="both"/>
        <w:rPr>
          <w:rFonts w:ascii="Tahoma" w:hAnsi="Tahoma" w:cs="Tahoma"/>
          <w:i/>
          <w:color w:val="000000"/>
          <w:sz w:val="16"/>
          <w:szCs w:val="16"/>
          <w14:ligatures w14:val="standardContextual"/>
        </w:rPr>
      </w:pPr>
      <w:r w:rsidRPr="00D851AE">
        <w:rPr>
          <w:rFonts w:ascii="Tahoma" w:eastAsia="Aptos" w:hAnsi="Tahoma" w:cs="Tahoma"/>
          <w:i/>
          <w:color w:val="000000"/>
          <w:kern w:val="2"/>
          <w:sz w:val="16"/>
          <w:szCs w:val="16"/>
          <w14:ligatures w14:val="standardContextual"/>
        </w:rPr>
        <w:t xml:space="preserve">w przypadku, gdy Wykonawca </w:t>
      </w:r>
      <w:r w:rsidRPr="00D851AE">
        <w:rPr>
          <w:rFonts w:ascii="Tahoma" w:eastAsia="Aptos" w:hAnsi="Tahoma" w:cs="Tahoma"/>
          <w:i/>
          <w:kern w:val="2"/>
          <w:sz w:val="16"/>
          <w:szCs w:val="16"/>
          <w14:ligatures w14:val="standardContextual"/>
        </w:rPr>
        <w:t xml:space="preserve">nie przekazuje danych osobowych innych niż bezpośrednio jego dotyczących lub </w:t>
      </w:r>
      <w:r w:rsidRPr="00D851AE">
        <w:rPr>
          <w:rFonts w:ascii="Tahoma" w:hAnsi="Tahoma" w:cs="Tahoma"/>
          <w:i/>
          <w:color w:val="000000"/>
          <w:sz w:val="16"/>
          <w:szCs w:val="16"/>
          <w14:ligatures w14:val="standardContextual"/>
        </w:rPr>
        <w:t>zachodzi wyłączenie stosowania obowiązku informacyjnego, stosownie do art. 13 ust. 4 lub art. 14 ust. 5 RODO Wykonawca nie składa treści oświadczenia (należy usunąć treść oświadczenia przez jego wykreślenie);</w:t>
      </w:r>
    </w:p>
    <w:p w14:paraId="0DEEF5DE" w14:textId="77777777" w:rsidR="00A10AE0" w:rsidRDefault="00A10AE0" w:rsidP="00AF40C9">
      <w:pPr>
        <w:numPr>
          <w:ilvl w:val="0"/>
          <w:numId w:val="94"/>
        </w:numPr>
        <w:spacing w:after="0" w:line="240" w:lineRule="auto"/>
        <w:ind w:left="425" w:hanging="425"/>
        <w:jc w:val="both"/>
        <w:rPr>
          <w:rFonts w:ascii="Tahoma" w:eastAsia="Aptos" w:hAnsi="Tahoma" w:cs="Tahoma"/>
          <w:i/>
          <w:color w:val="000000"/>
          <w:kern w:val="2"/>
          <w:sz w:val="16"/>
          <w:szCs w:val="16"/>
          <w14:ligatures w14:val="standardContextual"/>
        </w:rPr>
      </w:pPr>
      <w:r w:rsidRPr="00D851AE">
        <w:rPr>
          <w:rFonts w:ascii="Tahoma" w:hAnsi="Tahoma" w:cs="Tahoma"/>
          <w:i/>
          <w:color w:val="000000"/>
          <w:sz w:val="16"/>
          <w:szCs w:val="16"/>
          <w14:ligatures w14:val="standardContextual"/>
        </w:rPr>
        <w:t>uzupełnić, jeżeli dotyczy – możliwość wskazania ogólnodostępnie bezpłatnej bazy danych zamiast dołączania odpowiedni</w:t>
      </w:r>
      <w:r w:rsidRPr="00D851AE">
        <w:rPr>
          <w:rFonts w:ascii="Tahoma" w:eastAsia="Aptos" w:hAnsi="Tahoma" w:cs="Tahoma"/>
          <w:i/>
          <w:color w:val="000000"/>
          <w:kern w:val="2"/>
          <w:sz w:val="16"/>
          <w:szCs w:val="16"/>
          <w14:ligatures w14:val="standardContextual"/>
        </w:rPr>
        <w:t>ego dokumentu dotyczy wyłącznie odpisu/informacji z KRS lub CEIDG</w:t>
      </w:r>
    </w:p>
    <w:p w14:paraId="235B04AA" w14:textId="77777777" w:rsidR="00A10AE0" w:rsidRPr="00D851AE" w:rsidRDefault="00A10AE0" w:rsidP="00A10AE0">
      <w:pPr>
        <w:spacing w:after="0" w:line="240" w:lineRule="auto"/>
        <w:ind w:left="425"/>
        <w:jc w:val="both"/>
        <w:rPr>
          <w:rFonts w:ascii="Tahoma" w:eastAsia="Aptos" w:hAnsi="Tahoma" w:cs="Tahoma"/>
          <w:i/>
          <w:color w:val="000000"/>
          <w:kern w:val="2"/>
          <w:sz w:val="16"/>
          <w:szCs w:val="16"/>
          <w14:ligatures w14:val="standardContextual"/>
        </w:rPr>
      </w:pPr>
    </w:p>
    <w:bookmarkEnd w:id="0"/>
    <w:bookmarkEnd w:id="4"/>
    <w:p w14:paraId="2569CAD4" w14:textId="77777777" w:rsidR="00BB1556" w:rsidRDefault="00BB1556" w:rsidP="00580B8A">
      <w:pPr>
        <w:rPr>
          <w:rFonts w:ascii="Tahoma" w:hAnsi="Tahoma" w:cs="Tahoma"/>
          <w:color w:val="000000"/>
          <w:sz w:val="20"/>
          <w:szCs w:val="20"/>
        </w:rPr>
        <w:sectPr w:rsidR="00BB1556" w:rsidSect="0031155A">
          <w:headerReference w:type="default" r:id="rId15"/>
          <w:footerReference w:type="default" r:id="rId16"/>
          <w:headerReference w:type="first" r:id="rId17"/>
          <w:footerReference w:type="first" r:id="rId18"/>
          <w:footnotePr>
            <w:numRestart w:val="eachSect"/>
          </w:footnotePr>
          <w:pgSz w:w="11906" w:h="16838"/>
          <w:pgMar w:top="1418" w:right="1418" w:bottom="1418" w:left="1418" w:header="709" w:footer="709" w:gutter="0"/>
          <w:cols w:space="708"/>
          <w:titlePg/>
          <w:docGrid w:linePitch="360"/>
        </w:sectPr>
      </w:pPr>
    </w:p>
    <w:p w14:paraId="37AC0AA5" w14:textId="77777777" w:rsidR="00580B8A" w:rsidRDefault="00580B8A" w:rsidP="00580B8A">
      <w:pPr>
        <w:rPr>
          <w:rFonts w:ascii="Tahoma" w:hAnsi="Tahoma" w:cs="Tahoma"/>
          <w:color w:val="000000"/>
          <w:sz w:val="20"/>
          <w:szCs w:val="20"/>
        </w:rPr>
      </w:pPr>
    </w:p>
    <w:p w14:paraId="5E213DDF" w14:textId="77777777" w:rsidR="00580B8A" w:rsidRPr="00E11FF5" w:rsidRDefault="00580B8A" w:rsidP="00580B8A">
      <w:pPr>
        <w:rPr>
          <w:rFonts w:ascii="Tahoma" w:hAnsi="Tahoma" w:cs="Tahoma"/>
          <w:color w:val="000000"/>
          <w:sz w:val="20"/>
          <w:szCs w:val="20"/>
        </w:rPr>
      </w:pPr>
    </w:p>
    <w:p w14:paraId="14C27BB8" w14:textId="2656F1F0" w:rsidR="00580E00" w:rsidRPr="00F36E13" w:rsidRDefault="0031155A" w:rsidP="002D54EA">
      <w:pPr>
        <w:spacing w:after="0" w:line="276" w:lineRule="auto"/>
        <w:jc w:val="right"/>
        <w:rPr>
          <w:rFonts w:ascii="Tahoma" w:hAnsi="Tahoma" w:cs="Tahoma"/>
          <w:b/>
          <w:bCs/>
          <w:caps/>
          <w:sz w:val="20"/>
          <w:szCs w:val="20"/>
        </w:rPr>
      </w:pPr>
      <w:r w:rsidRPr="00F36E13">
        <w:rPr>
          <w:rFonts w:ascii="Tahoma" w:hAnsi="Tahoma" w:cs="Tahoma"/>
          <w:b/>
          <w:color w:val="000000"/>
          <w:sz w:val="20"/>
          <w:szCs w:val="20"/>
        </w:rPr>
        <w:t>Z</w:t>
      </w:r>
      <w:r w:rsidR="00580E00" w:rsidRPr="00F36E13">
        <w:rPr>
          <w:rFonts w:ascii="Tahoma" w:hAnsi="Tahoma" w:cs="Tahoma"/>
          <w:b/>
          <w:color w:val="000000"/>
          <w:sz w:val="20"/>
          <w:szCs w:val="20"/>
        </w:rPr>
        <w:t xml:space="preserve">ałącznik do rozdziału IV SWZ </w:t>
      </w:r>
      <w:r w:rsidR="00580E00" w:rsidRPr="00F36E13">
        <w:rPr>
          <w:rFonts w:ascii="Tahoma" w:hAnsi="Tahoma" w:cs="Tahoma"/>
          <w:b/>
          <w:bCs/>
          <w:sz w:val="20"/>
          <w:szCs w:val="20"/>
        </w:rPr>
        <w:t>– WZÓR</w:t>
      </w:r>
    </w:p>
    <w:p w14:paraId="0410F8EC" w14:textId="77777777" w:rsidR="00580E00" w:rsidRPr="00F36E13" w:rsidRDefault="00580E00" w:rsidP="002D54EA">
      <w:pPr>
        <w:spacing w:line="276" w:lineRule="auto"/>
        <w:jc w:val="right"/>
        <w:rPr>
          <w:rFonts w:ascii="Tahoma" w:hAnsi="Tahoma" w:cs="Tahoma"/>
          <w:b/>
          <w:color w:val="000000"/>
          <w:sz w:val="20"/>
          <w:szCs w:val="20"/>
        </w:rPr>
      </w:pPr>
    </w:p>
    <w:p w14:paraId="1A2A1642" w14:textId="77777777" w:rsidR="00580E00" w:rsidRPr="00F36E13" w:rsidRDefault="00580E00" w:rsidP="002D54EA">
      <w:pPr>
        <w:spacing w:line="276" w:lineRule="auto"/>
        <w:rPr>
          <w:rFonts w:ascii="Tahoma" w:hAnsi="Tahoma" w:cs="Tahoma"/>
          <w:color w:val="000000"/>
          <w:sz w:val="20"/>
          <w:szCs w:val="20"/>
        </w:rPr>
      </w:pPr>
    </w:p>
    <w:p w14:paraId="5BA48F02" w14:textId="77777777" w:rsidR="00580E00" w:rsidRPr="00F36E13" w:rsidRDefault="00580E00" w:rsidP="00372635">
      <w:pPr>
        <w:pStyle w:val="Nagwek3"/>
        <w:spacing w:before="0" w:line="276" w:lineRule="auto"/>
        <w:ind w:left="-511"/>
        <w:rPr>
          <w:rFonts w:ascii="Tahoma" w:hAnsi="Tahoma" w:cs="Tahoma"/>
          <w:sz w:val="20"/>
          <w:szCs w:val="20"/>
        </w:rPr>
      </w:pPr>
    </w:p>
    <w:p w14:paraId="530F1FEF" w14:textId="77777777" w:rsidR="00580E00" w:rsidRPr="00F36E13" w:rsidRDefault="00580E00" w:rsidP="00372635">
      <w:pPr>
        <w:pStyle w:val="Nagwek3"/>
        <w:tabs>
          <w:tab w:val="left" w:pos="1134"/>
        </w:tabs>
        <w:spacing w:before="0" w:line="276" w:lineRule="auto"/>
        <w:ind w:left="-511"/>
        <w:rPr>
          <w:rFonts w:ascii="Tahoma" w:hAnsi="Tahoma" w:cs="Tahoma"/>
          <w:b/>
          <w:bCs/>
          <w:sz w:val="20"/>
          <w:szCs w:val="20"/>
        </w:rPr>
      </w:pPr>
      <w:r w:rsidRPr="00F36E13">
        <w:rPr>
          <w:rFonts w:ascii="Tahoma" w:hAnsi="Tahoma" w:cs="Tahoma"/>
          <w:sz w:val="20"/>
          <w:szCs w:val="20"/>
        </w:rPr>
        <w:tab/>
      </w:r>
      <w:r w:rsidRPr="00F36E13">
        <w:rPr>
          <w:rFonts w:ascii="Tahoma" w:hAnsi="Tahoma" w:cs="Tahoma"/>
          <w:b/>
          <w:bCs/>
          <w:color w:val="auto"/>
          <w:sz w:val="20"/>
          <w:szCs w:val="20"/>
        </w:rPr>
        <w:t>OŚWIADCZENIE O SPEŁNIANIU WARUNKÓW UDZIAŁU W POSTĘPOWANIU</w:t>
      </w:r>
    </w:p>
    <w:p w14:paraId="0648F65C" w14:textId="77777777" w:rsidR="00580E00" w:rsidRPr="00F36E13" w:rsidRDefault="00580E00" w:rsidP="002D54EA">
      <w:pPr>
        <w:spacing w:line="276" w:lineRule="auto"/>
        <w:rPr>
          <w:rFonts w:ascii="Tahoma" w:eastAsia="Times New Roman" w:hAnsi="Tahoma" w:cs="Tahoma"/>
          <w:color w:val="000000"/>
          <w:sz w:val="20"/>
          <w:szCs w:val="20"/>
          <w:lang w:eastAsia="pl-PL"/>
        </w:rPr>
      </w:pPr>
    </w:p>
    <w:p w14:paraId="381FD56E" w14:textId="77777777" w:rsidR="00580E00" w:rsidRPr="00F36E13" w:rsidRDefault="00580E00" w:rsidP="002D54EA">
      <w:pPr>
        <w:spacing w:line="276" w:lineRule="auto"/>
        <w:rPr>
          <w:rFonts w:ascii="Tahoma" w:hAnsi="Tahoma" w:cs="Tahoma"/>
          <w:color w:val="000000"/>
          <w:sz w:val="20"/>
          <w:szCs w:val="20"/>
        </w:rPr>
      </w:pPr>
    </w:p>
    <w:p w14:paraId="384BA4AB" w14:textId="6513573E" w:rsidR="00580E00" w:rsidRPr="00F36E13" w:rsidRDefault="00580E00" w:rsidP="00995010">
      <w:pPr>
        <w:pStyle w:val="Tekstpodstawowy3"/>
        <w:spacing w:line="276" w:lineRule="auto"/>
        <w:jc w:val="both"/>
        <w:rPr>
          <w:rFonts w:ascii="Tahoma" w:hAnsi="Tahoma" w:cs="Tahoma"/>
          <w:b/>
          <w:spacing w:val="-2"/>
          <w:sz w:val="20"/>
        </w:rPr>
      </w:pPr>
      <w:r w:rsidRPr="00F36E13">
        <w:rPr>
          <w:rFonts w:ascii="Tahoma" w:hAnsi="Tahoma" w:cs="Tahoma"/>
          <w:color w:val="000000"/>
          <w:sz w:val="20"/>
        </w:rPr>
        <w:t>Składając ofertę w postępowaniu prowadzonym przez Tramwaje Warszawskie sp. z o.o. z siedzibą</w:t>
      </w:r>
      <w:r w:rsidR="001217CE" w:rsidRPr="00F36E13">
        <w:rPr>
          <w:rFonts w:ascii="Tahoma" w:hAnsi="Tahoma" w:cs="Tahoma"/>
          <w:color w:val="000000"/>
          <w:sz w:val="20"/>
        </w:rPr>
        <w:t xml:space="preserve"> </w:t>
      </w:r>
      <w:r w:rsidR="007956E1" w:rsidRPr="00F36E13">
        <w:rPr>
          <w:rFonts w:ascii="Tahoma" w:hAnsi="Tahoma" w:cs="Tahoma"/>
          <w:color w:val="000000"/>
          <w:sz w:val="20"/>
        </w:rPr>
        <w:br/>
      </w:r>
      <w:r w:rsidR="001217CE" w:rsidRPr="00F36E13">
        <w:rPr>
          <w:rFonts w:ascii="Tahoma" w:hAnsi="Tahoma" w:cs="Tahoma"/>
          <w:color w:val="000000"/>
          <w:sz w:val="20"/>
        </w:rPr>
        <w:t>w Warszawie, adres:</w:t>
      </w:r>
      <w:r w:rsidRPr="00F36E13">
        <w:rPr>
          <w:rFonts w:ascii="Tahoma" w:hAnsi="Tahoma" w:cs="Tahoma"/>
          <w:color w:val="000000"/>
          <w:sz w:val="20"/>
        </w:rPr>
        <w:t xml:space="preserve"> ul. Siedmiogrodzk</w:t>
      </w:r>
      <w:r w:rsidR="001217CE" w:rsidRPr="00F36E13">
        <w:rPr>
          <w:rFonts w:ascii="Tahoma" w:hAnsi="Tahoma" w:cs="Tahoma"/>
          <w:color w:val="000000"/>
          <w:sz w:val="20"/>
        </w:rPr>
        <w:t>a</w:t>
      </w:r>
      <w:r w:rsidRPr="00F36E13">
        <w:rPr>
          <w:rFonts w:ascii="Tahoma" w:hAnsi="Tahoma" w:cs="Tahoma"/>
          <w:color w:val="000000"/>
          <w:sz w:val="20"/>
        </w:rPr>
        <w:t xml:space="preserve"> 20, 01-232 Warszawa,</w:t>
      </w:r>
      <w:r w:rsidRPr="00F36E13">
        <w:rPr>
          <w:rFonts w:ascii="Tahoma" w:hAnsi="Tahoma" w:cs="Tahoma"/>
          <w:b/>
          <w:color w:val="000000"/>
          <w:sz w:val="20"/>
        </w:rPr>
        <w:t xml:space="preserve"> </w:t>
      </w:r>
      <w:r w:rsidR="00BB1556">
        <w:rPr>
          <w:rFonts w:ascii="Tahoma" w:hAnsi="Tahoma" w:cs="Tahoma"/>
          <w:b/>
          <w:color w:val="000000"/>
          <w:sz w:val="20"/>
        </w:rPr>
        <w:t xml:space="preserve">na </w:t>
      </w:r>
      <w:r w:rsidR="00BB1556" w:rsidRPr="00BB1556">
        <w:rPr>
          <w:rFonts w:ascii="Tahoma" w:hAnsi="Tahoma" w:cs="Tahoma"/>
          <w:b/>
          <w:color w:val="000000"/>
          <w:sz w:val="20"/>
        </w:rPr>
        <w:t>dostawę</w:t>
      </w:r>
      <w:r w:rsidR="00BB1556">
        <w:rPr>
          <w:rFonts w:ascii="Tahoma" w:hAnsi="Tahoma" w:cs="Tahoma"/>
          <w:b/>
          <w:color w:val="000000"/>
          <w:sz w:val="20"/>
        </w:rPr>
        <w:t xml:space="preserve"> </w:t>
      </w:r>
      <w:proofErr w:type="spellStart"/>
      <w:r w:rsidR="00BB1556">
        <w:rPr>
          <w:rFonts w:ascii="Tahoma" w:hAnsi="Tahoma" w:cs="Tahoma"/>
          <w:b/>
          <w:color w:val="000000"/>
          <w:sz w:val="20"/>
        </w:rPr>
        <w:t>hydroakumulatorów</w:t>
      </w:r>
      <w:proofErr w:type="spellEnd"/>
      <w:r w:rsidR="00BB1556">
        <w:rPr>
          <w:rFonts w:ascii="Tahoma" w:hAnsi="Tahoma" w:cs="Tahoma"/>
          <w:b/>
          <w:color w:val="000000"/>
          <w:sz w:val="20"/>
        </w:rPr>
        <w:t xml:space="preserve"> i </w:t>
      </w:r>
      <w:r w:rsidR="00BB1556" w:rsidRPr="00BB1556">
        <w:rPr>
          <w:rFonts w:ascii="Tahoma" w:hAnsi="Tahoma" w:cs="Tahoma"/>
          <w:b/>
          <w:color w:val="000000"/>
          <w:sz w:val="20"/>
        </w:rPr>
        <w:t xml:space="preserve">uchwytów do </w:t>
      </w:r>
      <w:proofErr w:type="spellStart"/>
      <w:r w:rsidR="00BB1556" w:rsidRPr="00BB1556">
        <w:rPr>
          <w:rFonts w:ascii="Tahoma" w:hAnsi="Tahoma" w:cs="Tahoma"/>
          <w:b/>
          <w:color w:val="000000"/>
          <w:sz w:val="20"/>
        </w:rPr>
        <w:t>hydroakumulatorów</w:t>
      </w:r>
      <w:proofErr w:type="spellEnd"/>
      <w:r w:rsidR="00BB1556" w:rsidRPr="00BB1556">
        <w:rPr>
          <w:rFonts w:ascii="Tahoma" w:hAnsi="Tahoma" w:cs="Tahoma"/>
          <w:b/>
          <w:color w:val="000000"/>
          <w:sz w:val="20"/>
        </w:rPr>
        <w:t xml:space="preserve"> zastosowanych w układach hamulcowych w wózkach tramwajów typu 120N, 120Na i 128N</w:t>
      </w:r>
      <w:r w:rsidR="00BB1556" w:rsidRPr="00BB1556" w:rsidDel="00BB1556">
        <w:rPr>
          <w:rFonts w:ascii="Tahoma" w:hAnsi="Tahoma" w:cs="Tahoma"/>
          <w:b/>
          <w:color w:val="000000"/>
          <w:sz w:val="20"/>
        </w:rPr>
        <w:t xml:space="preserve"> </w:t>
      </w:r>
      <w:r w:rsidR="00DB5F94" w:rsidRPr="00DB5F94">
        <w:rPr>
          <w:rFonts w:ascii="Tahoma" w:eastAsia="Calibri" w:hAnsi="Tahoma" w:cs="Tahoma"/>
          <w:b/>
          <w:sz w:val="20"/>
        </w:rPr>
        <w:t xml:space="preserve">(2 </w:t>
      </w:r>
      <w:r w:rsidR="00CF0FAE" w:rsidRPr="00DB5F94">
        <w:rPr>
          <w:rFonts w:ascii="Tahoma" w:eastAsia="Calibri" w:hAnsi="Tahoma" w:cs="Tahoma"/>
          <w:b/>
          <w:sz w:val="20"/>
        </w:rPr>
        <w:t>części)</w:t>
      </w:r>
      <w:r w:rsidR="00CF0FAE" w:rsidRPr="0010036B">
        <w:rPr>
          <w:rFonts w:ascii="Tahoma" w:eastAsia="Calibri" w:hAnsi="Tahoma" w:cs="Tahoma"/>
          <w:b/>
          <w:sz w:val="20"/>
        </w:rPr>
        <w:t xml:space="preserve"> </w:t>
      </w:r>
      <w:r w:rsidR="00CF0FAE" w:rsidRPr="00F36E13">
        <w:rPr>
          <w:rFonts w:ascii="Tahoma" w:eastAsia="Calibri" w:hAnsi="Tahoma" w:cs="Tahoma"/>
          <w:b/>
          <w:bCs/>
          <w:color w:val="000000"/>
          <w:sz w:val="20"/>
        </w:rPr>
        <w:t>działając</w:t>
      </w:r>
      <w:r w:rsidRPr="00F36E13">
        <w:rPr>
          <w:rFonts w:ascii="Tahoma" w:hAnsi="Tahoma" w:cs="Tahoma"/>
          <w:color w:val="000000"/>
          <w:sz w:val="20"/>
        </w:rPr>
        <w:t xml:space="preserve"> w imieniu i na rzecz:</w:t>
      </w:r>
    </w:p>
    <w:p w14:paraId="48F90771" w14:textId="77777777" w:rsidR="00580E00" w:rsidRPr="00F36E13" w:rsidRDefault="00580E00" w:rsidP="002D54EA">
      <w:pPr>
        <w:pStyle w:val="Tekstpodstawowy3"/>
        <w:tabs>
          <w:tab w:val="right" w:leader="dot" w:pos="9072"/>
        </w:tabs>
        <w:spacing w:line="276" w:lineRule="auto"/>
        <w:jc w:val="both"/>
        <w:rPr>
          <w:rFonts w:ascii="Tahoma" w:hAnsi="Tahoma" w:cs="Tahoma"/>
          <w:color w:val="000000"/>
          <w:sz w:val="20"/>
        </w:rPr>
      </w:pPr>
      <w:r w:rsidRPr="00F36E13">
        <w:rPr>
          <w:rFonts w:ascii="Tahoma" w:hAnsi="Tahoma" w:cs="Tahoma"/>
          <w:color w:val="000000"/>
          <w:sz w:val="20"/>
        </w:rPr>
        <w:tab/>
      </w:r>
    </w:p>
    <w:p w14:paraId="149F534B" w14:textId="77777777" w:rsidR="00580E00" w:rsidRPr="00F36E13" w:rsidRDefault="00580E00" w:rsidP="002D54EA">
      <w:pPr>
        <w:pStyle w:val="Tekstpodstawowy3"/>
        <w:tabs>
          <w:tab w:val="right" w:leader="dot" w:pos="9072"/>
        </w:tabs>
        <w:spacing w:line="276" w:lineRule="auto"/>
        <w:jc w:val="both"/>
        <w:rPr>
          <w:rFonts w:ascii="Tahoma" w:hAnsi="Tahoma" w:cs="Tahoma"/>
          <w:color w:val="000000"/>
          <w:sz w:val="20"/>
        </w:rPr>
      </w:pPr>
      <w:r w:rsidRPr="00F36E13">
        <w:rPr>
          <w:rFonts w:ascii="Tahoma" w:hAnsi="Tahoma" w:cs="Tahoma"/>
          <w:color w:val="000000"/>
          <w:sz w:val="20"/>
        </w:rPr>
        <w:tab/>
      </w:r>
    </w:p>
    <w:p w14:paraId="3F4B2489" w14:textId="77777777" w:rsidR="00580E00" w:rsidRPr="00F36E13" w:rsidRDefault="00580E00" w:rsidP="002D54EA">
      <w:pPr>
        <w:pStyle w:val="Tekstpodstawowy3"/>
        <w:tabs>
          <w:tab w:val="right" w:leader="dot" w:pos="9072"/>
        </w:tabs>
        <w:spacing w:line="276" w:lineRule="auto"/>
        <w:jc w:val="both"/>
        <w:rPr>
          <w:rFonts w:ascii="Tahoma" w:hAnsi="Tahoma" w:cs="Tahoma"/>
          <w:color w:val="000000"/>
          <w:sz w:val="20"/>
        </w:rPr>
      </w:pPr>
      <w:r w:rsidRPr="00F36E13">
        <w:rPr>
          <w:rFonts w:ascii="Tahoma" w:hAnsi="Tahoma" w:cs="Tahoma"/>
          <w:color w:val="000000"/>
          <w:sz w:val="20"/>
        </w:rPr>
        <w:tab/>
      </w:r>
    </w:p>
    <w:p w14:paraId="40C56FC4" w14:textId="77777777" w:rsidR="00580E00" w:rsidRPr="00F36E13" w:rsidRDefault="00580E00" w:rsidP="002D54EA">
      <w:pPr>
        <w:pStyle w:val="Tekstpodstawowy3"/>
        <w:spacing w:line="276" w:lineRule="auto"/>
        <w:jc w:val="both"/>
        <w:rPr>
          <w:rFonts w:ascii="Tahoma" w:hAnsi="Tahoma" w:cs="Tahoma"/>
          <w:sz w:val="20"/>
        </w:rPr>
      </w:pPr>
      <w:r w:rsidRPr="00F36E13">
        <w:rPr>
          <w:rFonts w:ascii="Tahoma" w:hAnsi="Tahoma" w:cs="Tahoma"/>
          <w:color w:val="000000"/>
          <w:sz w:val="20"/>
        </w:rPr>
        <w:t xml:space="preserve">oświadczam/y, że spełniam/y warunki udziału w postępowaniu </w:t>
      </w:r>
      <w:r w:rsidRPr="00F36E13">
        <w:rPr>
          <w:rFonts w:ascii="Tahoma" w:hAnsi="Tahoma" w:cs="Tahoma"/>
          <w:sz w:val="20"/>
        </w:rPr>
        <w:t xml:space="preserve">określone przez Zamawiającego w ust. 5 pkt 5.1 rozdziału I Specyfikacji Warunków Zamówienia. </w:t>
      </w:r>
    </w:p>
    <w:p w14:paraId="715D7D6E" w14:textId="77777777" w:rsidR="00580E00" w:rsidRPr="00F36E13" w:rsidRDefault="00580E00" w:rsidP="002D54EA">
      <w:pPr>
        <w:pStyle w:val="Tekstpodstawowywcity11"/>
        <w:spacing w:line="276" w:lineRule="auto"/>
        <w:rPr>
          <w:rFonts w:ascii="Tahoma" w:hAnsi="Tahoma" w:cs="Tahoma"/>
          <w:color w:val="000000"/>
          <w:sz w:val="20"/>
          <w:szCs w:val="20"/>
        </w:rPr>
      </w:pPr>
    </w:p>
    <w:p w14:paraId="2AA1CCE3" w14:textId="77777777" w:rsidR="00580E00" w:rsidRPr="00F36E13" w:rsidRDefault="00580E00" w:rsidP="002D54EA">
      <w:pPr>
        <w:pStyle w:val="Tekstpodstawowy3"/>
        <w:spacing w:line="276" w:lineRule="auto"/>
        <w:ind w:left="720"/>
        <w:rPr>
          <w:rFonts w:ascii="Tahoma" w:hAnsi="Tahoma" w:cs="Tahoma"/>
          <w:color w:val="000000"/>
          <w:sz w:val="20"/>
        </w:rPr>
      </w:pPr>
    </w:p>
    <w:p w14:paraId="1C3DF7E9" w14:textId="77777777" w:rsidR="00580E00" w:rsidRPr="00F36E13" w:rsidRDefault="00580E00" w:rsidP="002D54EA">
      <w:pPr>
        <w:pStyle w:val="Tekstpodstawowy3"/>
        <w:spacing w:line="276" w:lineRule="auto"/>
        <w:ind w:left="720"/>
        <w:rPr>
          <w:rFonts w:ascii="Tahoma" w:hAnsi="Tahoma" w:cs="Tahoma"/>
          <w:color w:val="000000"/>
          <w:sz w:val="20"/>
        </w:rPr>
      </w:pPr>
    </w:p>
    <w:p w14:paraId="105C5826" w14:textId="77777777" w:rsidR="00580E00" w:rsidRPr="00F36E13" w:rsidRDefault="00580E00" w:rsidP="002D54EA">
      <w:pPr>
        <w:pStyle w:val="Tekstpodstawowy3"/>
        <w:spacing w:line="276" w:lineRule="auto"/>
        <w:ind w:left="720"/>
        <w:rPr>
          <w:rFonts w:ascii="Tahoma" w:hAnsi="Tahoma" w:cs="Tahoma"/>
          <w:color w:val="000000"/>
          <w:sz w:val="20"/>
        </w:rPr>
      </w:pPr>
    </w:p>
    <w:p w14:paraId="41AE6D9D" w14:textId="77777777" w:rsidR="00580E00" w:rsidRPr="00F36E13" w:rsidRDefault="00580E00" w:rsidP="002D54EA">
      <w:pPr>
        <w:pStyle w:val="Tekstpodstawowy3"/>
        <w:spacing w:line="276" w:lineRule="auto"/>
        <w:ind w:left="720"/>
        <w:rPr>
          <w:rFonts w:ascii="Tahoma" w:hAnsi="Tahoma" w:cs="Tahoma"/>
          <w:color w:val="000000"/>
          <w:sz w:val="20"/>
        </w:rPr>
      </w:pPr>
    </w:p>
    <w:p w14:paraId="0B481E93" w14:textId="0E69C36D" w:rsidR="00580E00" w:rsidRPr="00F36E13" w:rsidRDefault="00580E00" w:rsidP="00372635">
      <w:pPr>
        <w:spacing w:line="276" w:lineRule="auto"/>
        <w:jc w:val="center"/>
        <w:rPr>
          <w:rFonts w:ascii="Tahoma" w:hAnsi="Tahoma" w:cs="Tahoma"/>
          <w:color w:val="000000"/>
          <w:sz w:val="20"/>
          <w:szCs w:val="20"/>
        </w:rPr>
      </w:pPr>
      <w:r w:rsidRPr="00F36E13">
        <w:rPr>
          <w:rFonts w:ascii="Tahoma" w:eastAsiaTheme="minorEastAsia" w:hAnsi="Tahoma" w:cs="Tahoma"/>
          <w:i/>
          <w:color w:val="000000"/>
          <w:sz w:val="18"/>
          <w:szCs w:val="18"/>
        </w:rPr>
        <w:t>------------------------------</w:t>
      </w:r>
    </w:p>
    <w:p w14:paraId="68C99A35" w14:textId="77777777" w:rsidR="00580E00" w:rsidRPr="00F36E13" w:rsidRDefault="00580E00" w:rsidP="002D54EA">
      <w:pPr>
        <w:spacing w:line="276" w:lineRule="auto"/>
        <w:jc w:val="center"/>
        <w:rPr>
          <w:rFonts w:ascii="Tahoma" w:hAnsi="Tahoma" w:cs="Tahoma"/>
          <w:color w:val="000000"/>
          <w:sz w:val="20"/>
          <w:szCs w:val="20"/>
        </w:rPr>
      </w:pPr>
      <w:r w:rsidRPr="00F36E13">
        <w:rPr>
          <w:rFonts w:ascii="Tahoma" w:eastAsiaTheme="minorEastAsia" w:hAnsi="Tahoma" w:cs="Tahoma"/>
          <w:b/>
          <w:i/>
          <w:sz w:val="18"/>
          <w:szCs w:val="18"/>
        </w:rPr>
        <w:t>kwalifikowany podpis elektroniczny lub</w:t>
      </w:r>
      <w:r w:rsidRPr="00F36E13">
        <w:rPr>
          <w:rFonts w:ascii="Tahoma" w:eastAsiaTheme="minorEastAsia" w:hAnsi="Tahoma" w:cs="Tahoma"/>
          <w:i/>
          <w:color w:val="000000"/>
          <w:sz w:val="18"/>
          <w:szCs w:val="18"/>
        </w:rPr>
        <w:t xml:space="preserve"> </w:t>
      </w:r>
      <w:r w:rsidRPr="00F36E13">
        <w:rPr>
          <w:rFonts w:ascii="Tahoma" w:eastAsiaTheme="minorEastAsia" w:hAnsi="Tahoma" w:cs="Tahoma"/>
          <w:b/>
          <w:i/>
          <w:sz w:val="18"/>
          <w:szCs w:val="18"/>
        </w:rPr>
        <w:t xml:space="preserve">podpis zaufany lub podpis osobisty </w:t>
      </w:r>
      <w:r w:rsidRPr="00F36E13">
        <w:rPr>
          <w:rFonts w:ascii="Tahoma" w:eastAsiaTheme="minorEastAsia" w:hAnsi="Tahoma" w:cs="Tahoma"/>
          <w:b/>
          <w:i/>
          <w:sz w:val="18"/>
          <w:szCs w:val="18"/>
        </w:rPr>
        <w:br/>
        <w:t>osoby uprawnionej do reprezentacji Wykonawcy</w:t>
      </w:r>
    </w:p>
    <w:p w14:paraId="192DD4EC" w14:textId="77777777" w:rsidR="00580E00" w:rsidRPr="00F36E13" w:rsidRDefault="00580E00" w:rsidP="00580E00">
      <w:pPr>
        <w:spacing w:line="276" w:lineRule="auto"/>
        <w:jc w:val="center"/>
        <w:rPr>
          <w:rFonts w:ascii="Tahoma" w:hAnsi="Tahoma" w:cs="Tahoma"/>
          <w:b/>
          <w:color w:val="000000"/>
          <w:sz w:val="20"/>
          <w:szCs w:val="20"/>
        </w:rPr>
      </w:pPr>
    </w:p>
    <w:p w14:paraId="0E4E2A45" w14:textId="77777777" w:rsidR="00580E00" w:rsidRPr="00F36E13" w:rsidRDefault="00580E00" w:rsidP="00580E00">
      <w:pPr>
        <w:spacing w:line="276" w:lineRule="auto"/>
        <w:rPr>
          <w:rFonts w:ascii="Tahoma" w:hAnsi="Tahoma" w:cs="Tahoma"/>
          <w:b/>
          <w:color w:val="000000"/>
          <w:sz w:val="20"/>
          <w:szCs w:val="20"/>
        </w:rPr>
      </w:pPr>
    </w:p>
    <w:p w14:paraId="67B845F2" w14:textId="77777777" w:rsidR="00580E00" w:rsidRPr="00F36E13" w:rsidRDefault="00580E00" w:rsidP="00580E00">
      <w:pPr>
        <w:spacing w:line="276" w:lineRule="auto"/>
        <w:jc w:val="right"/>
        <w:rPr>
          <w:rFonts w:ascii="Tahoma" w:hAnsi="Tahoma" w:cs="Tahoma"/>
          <w:b/>
          <w:color w:val="000000"/>
          <w:sz w:val="20"/>
          <w:szCs w:val="20"/>
        </w:rPr>
      </w:pPr>
    </w:p>
    <w:p w14:paraId="23604D8D" w14:textId="77777777" w:rsidR="00580E00" w:rsidRPr="00F36E13" w:rsidRDefault="00580E00" w:rsidP="00580E00">
      <w:pPr>
        <w:spacing w:line="276" w:lineRule="auto"/>
        <w:jc w:val="right"/>
        <w:rPr>
          <w:rFonts w:ascii="Tahoma" w:hAnsi="Tahoma" w:cs="Tahoma"/>
          <w:b/>
          <w:color w:val="000000"/>
          <w:sz w:val="20"/>
          <w:szCs w:val="20"/>
        </w:rPr>
      </w:pPr>
    </w:p>
    <w:p w14:paraId="408BDEA2" w14:textId="77777777" w:rsidR="00580E00" w:rsidRPr="00F36E13" w:rsidRDefault="00580E00" w:rsidP="00580E00">
      <w:pPr>
        <w:spacing w:line="276" w:lineRule="auto"/>
        <w:jc w:val="right"/>
        <w:rPr>
          <w:rFonts w:ascii="Tahoma" w:hAnsi="Tahoma" w:cs="Tahoma"/>
          <w:b/>
          <w:color w:val="000000"/>
          <w:sz w:val="20"/>
          <w:szCs w:val="20"/>
        </w:rPr>
      </w:pPr>
    </w:p>
    <w:p w14:paraId="5433FC98" w14:textId="77777777" w:rsidR="00305936" w:rsidRPr="00F36E13" w:rsidRDefault="00305936" w:rsidP="00580E00">
      <w:pPr>
        <w:spacing w:line="276" w:lineRule="auto"/>
        <w:jc w:val="right"/>
        <w:rPr>
          <w:rFonts w:ascii="Tahoma" w:hAnsi="Tahoma" w:cs="Tahoma"/>
          <w:b/>
          <w:color w:val="000000"/>
          <w:sz w:val="20"/>
          <w:szCs w:val="20"/>
        </w:rPr>
      </w:pPr>
    </w:p>
    <w:p w14:paraId="4B502A1E" w14:textId="77777777" w:rsidR="00305936" w:rsidRPr="00F36E13" w:rsidRDefault="00305936" w:rsidP="00580E00">
      <w:pPr>
        <w:spacing w:line="276" w:lineRule="auto"/>
        <w:jc w:val="right"/>
        <w:rPr>
          <w:rFonts w:ascii="Tahoma" w:hAnsi="Tahoma" w:cs="Tahoma"/>
          <w:b/>
          <w:color w:val="000000"/>
          <w:sz w:val="20"/>
          <w:szCs w:val="20"/>
        </w:rPr>
      </w:pPr>
    </w:p>
    <w:p w14:paraId="0C2CB0B6" w14:textId="77777777" w:rsidR="00580E00" w:rsidRPr="00F36E13" w:rsidRDefault="00580E00" w:rsidP="00580E00">
      <w:pPr>
        <w:spacing w:line="276" w:lineRule="auto"/>
        <w:jc w:val="right"/>
        <w:rPr>
          <w:rFonts w:ascii="Tahoma" w:hAnsi="Tahoma" w:cs="Tahoma"/>
          <w:b/>
          <w:color w:val="000000"/>
          <w:sz w:val="20"/>
          <w:szCs w:val="20"/>
        </w:rPr>
      </w:pPr>
    </w:p>
    <w:p w14:paraId="2983E5EC" w14:textId="77777777" w:rsidR="00580E00" w:rsidRPr="00F36E13" w:rsidRDefault="00580E00" w:rsidP="00580E00">
      <w:pPr>
        <w:spacing w:line="276" w:lineRule="auto"/>
        <w:jc w:val="right"/>
        <w:rPr>
          <w:rFonts w:ascii="Tahoma" w:hAnsi="Tahoma" w:cs="Tahoma"/>
          <w:b/>
          <w:color w:val="000000"/>
          <w:sz w:val="20"/>
          <w:szCs w:val="20"/>
        </w:rPr>
      </w:pPr>
    </w:p>
    <w:p w14:paraId="5AF0D780" w14:textId="088FCA92" w:rsidR="009C25EF" w:rsidRPr="00F36E13" w:rsidRDefault="00580E00" w:rsidP="00694A3D">
      <w:pPr>
        <w:suppressAutoHyphens/>
        <w:autoSpaceDN w:val="0"/>
        <w:spacing w:before="120" w:line="276" w:lineRule="auto"/>
        <w:jc w:val="both"/>
        <w:textAlignment w:val="baseline"/>
        <w:rPr>
          <w:rFonts w:ascii="Tahoma" w:hAnsi="Tahoma" w:cs="Tahoma"/>
        </w:rPr>
      </w:pPr>
      <w:r w:rsidRPr="003603BF">
        <w:rPr>
          <w:rFonts w:ascii="Tahoma" w:hAnsi="Tahoma" w:cs="Tahoma"/>
          <w:i/>
          <w:iCs/>
          <w:color w:val="000000" w:themeColor="text1"/>
          <w:sz w:val="16"/>
          <w:szCs w:val="16"/>
        </w:rPr>
        <w:t>W przypadku Wykonawców wspólnie ubiegających się o udzielenie zamówienia oświadczenie składa każdy z Wykonawców</w:t>
      </w:r>
    </w:p>
    <w:sectPr w:rsidR="009C25EF" w:rsidRPr="00F36E13" w:rsidSect="0031155A">
      <w:footnotePr>
        <w:numRestart w:val="eachSect"/>
      </w:footnotePr>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77639" w14:textId="77777777" w:rsidR="00AD49CB" w:rsidRDefault="00AD49CB" w:rsidP="00B02CFA">
      <w:pPr>
        <w:spacing w:after="0" w:line="240" w:lineRule="auto"/>
      </w:pPr>
      <w:r>
        <w:separator/>
      </w:r>
    </w:p>
  </w:endnote>
  <w:endnote w:type="continuationSeparator" w:id="0">
    <w:p w14:paraId="02E0ADB4" w14:textId="77777777" w:rsidR="00AD49CB" w:rsidRDefault="00AD49CB" w:rsidP="00B02CFA">
      <w:pPr>
        <w:spacing w:after="0" w:line="240" w:lineRule="auto"/>
      </w:pPr>
      <w:r>
        <w:continuationSeparator/>
      </w:r>
    </w:p>
  </w:endnote>
  <w:endnote w:type="continuationNotice" w:id="1">
    <w:p w14:paraId="13570F45" w14:textId="77777777" w:rsidR="00AD49CB" w:rsidRDefault="00AD4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ont371">
    <w:charset w:val="EE"/>
    <w:family w:val="auto"/>
    <w:pitch w:val="variable"/>
  </w:font>
  <w:font w:name="Verdana">
    <w:panose1 w:val="020B0604030504040204"/>
    <w:charset w:val="EE"/>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463052"/>
      <w:docPartObj>
        <w:docPartGallery w:val="Page Numbers (Bottom of Page)"/>
        <w:docPartUnique/>
      </w:docPartObj>
    </w:sdtPr>
    <w:sdtEndPr>
      <w:rPr>
        <w:rFonts w:ascii="Tahoma" w:hAnsi="Tahoma" w:cs="Tahoma"/>
        <w:i/>
        <w:iCs/>
        <w:sz w:val="18"/>
        <w:szCs w:val="18"/>
      </w:rPr>
    </w:sdtEndPr>
    <w:sdtContent>
      <w:p w14:paraId="65CF87A4" w14:textId="3AC6C0E5" w:rsidR="008445A7" w:rsidRPr="00396FA5" w:rsidRDefault="008445A7">
        <w:pPr>
          <w:pStyle w:val="Stopka"/>
          <w:jc w:val="right"/>
          <w:rPr>
            <w:rFonts w:ascii="Tahoma" w:hAnsi="Tahoma" w:cs="Tahoma"/>
            <w:i/>
            <w:iCs/>
            <w:sz w:val="18"/>
            <w:szCs w:val="18"/>
          </w:rPr>
        </w:pPr>
        <w:r w:rsidRPr="00396FA5">
          <w:rPr>
            <w:rFonts w:ascii="Tahoma" w:hAnsi="Tahoma" w:cs="Tahoma"/>
            <w:i/>
            <w:iCs/>
            <w:sz w:val="18"/>
            <w:szCs w:val="18"/>
          </w:rPr>
          <w:fldChar w:fldCharType="begin"/>
        </w:r>
        <w:r w:rsidRPr="00396FA5">
          <w:rPr>
            <w:rFonts w:ascii="Tahoma" w:hAnsi="Tahoma" w:cs="Tahoma"/>
            <w:i/>
            <w:iCs/>
            <w:sz w:val="18"/>
            <w:szCs w:val="18"/>
          </w:rPr>
          <w:instrText>PAGE   \* MERGEFORMAT</w:instrText>
        </w:r>
        <w:r w:rsidRPr="00396FA5">
          <w:rPr>
            <w:rFonts w:ascii="Tahoma" w:hAnsi="Tahoma" w:cs="Tahoma"/>
            <w:i/>
            <w:iCs/>
            <w:sz w:val="18"/>
            <w:szCs w:val="18"/>
          </w:rPr>
          <w:fldChar w:fldCharType="separate"/>
        </w:r>
        <w:r w:rsidRPr="00396FA5">
          <w:rPr>
            <w:rFonts w:ascii="Tahoma" w:hAnsi="Tahoma" w:cs="Tahoma"/>
            <w:i/>
            <w:iCs/>
            <w:sz w:val="18"/>
            <w:szCs w:val="18"/>
          </w:rPr>
          <w:t>2</w:t>
        </w:r>
        <w:r w:rsidRPr="00396FA5">
          <w:rPr>
            <w:rFonts w:ascii="Tahoma" w:hAnsi="Tahoma" w:cs="Tahoma"/>
            <w:i/>
            <w:iCs/>
            <w:sz w:val="18"/>
            <w:szCs w:val="18"/>
          </w:rPr>
          <w:fldChar w:fldCharType="end"/>
        </w:r>
      </w:p>
    </w:sdtContent>
  </w:sdt>
  <w:p w14:paraId="57788FFD" w14:textId="77777777" w:rsidR="008445A7" w:rsidRDefault="008445A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790379"/>
      <w:docPartObj>
        <w:docPartGallery w:val="Page Numbers (Bottom of Page)"/>
        <w:docPartUnique/>
      </w:docPartObj>
    </w:sdtPr>
    <w:sdtEndPr>
      <w:rPr>
        <w:rFonts w:ascii="Tahoma" w:hAnsi="Tahoma" w:cs="Tahoma"/>
        <w:i/>
        <w:iCs/>
        <w:sz w:val="18"/>
        <w:szCs w:val="18"/>
      </w:rPr>
    </w:sdtEndPr>
    <w:sdtContent>
      <w:p w14:paraId="7FDCCE13" w14:textId="0EEA7B71" w:rsidR="00731F8E" w:rsidRPr="005E4BA2" w:rsidRDefault="00731F8E">
        <w:pPr>
          <w:pStyle w:val="Stopka"/>
          <w:jc w:val="right"/>
          <w:rPr>
            <w:rFonts w:ascii="Tahoma" w:hAnsi="Tahoma" w:cs="Tahoma"/>
            <w:i/>
            <w:iCs/>
            <w:sz w:val="18"/>
            <w:szCs w:val="18"/>
          </w:rPr>
        </w:pPr>
        <w:r w:rsidRPr="005E4BA2">
          <w:rPr>
            <w:rFonts w:ascii="Tahoma" w:hAnsi="Tahoma" w:cs="Tahoma"/>
            <w:i/>
            <w:iCs/>
            <w:sz w:val="18"/>
            <w:szCs w:val="18"/>
          </w:rPr>
          <w:fldChar w:fldCharType="begin"/>
        </w:r>
        <w:r w:rsidRPr="00065923">
          <w:rPr>
            <w:rFonts w:ascii="Tahoma" w:hAnsi="Tahoma" w:cs="Tahoma"/>
            <w:i/>
            <w:iCs/>
            <w:sz w:val="18"/>
            <w:szCs w:val="18"/>
          </w:rPr>
          <w:instrText>PAGE   \* MERGEFORMAT</w:instrText>
        </w:r>
        <w:r w:rsidRPr="005E4BA2">
          <w:rPr>
            <w:rFonts w:ascii="Tahoma" w:hAnsi="Tahoma" w:cs="Tahoma"/>
            <w:i/>
            <w:iCs/>
            <w:sz w:val="18"/>
            <w:szCs w:val="18"/>
          </w:rPr>
          <w:fldChar w:fldCharType="separate"/>
        </w:r>
        <w:r w:rsidRPr="00065923">
          <w:rPr>
            <w:rFonts w:ascii="Tahoma" w:hAnsi="Tahoma" w:cs="Tahoma"/>
            <w:i/>
            <w:iCs/>
            <w:sz w:val="18"/>
            <w:szCs w:val="18"/>
          </w:rPr>
          <w:t>2</w:t>
        </w:r>
        <w:r w:rsidRPr="005E4BA2">
          <w:rPr>
            <w:rFonts w:ascii="Tahoma" w:hAnsi="Tahoma" w:cs="Tahoma"/>
            <w:i/>
            <w:iCs/>
            <w:sz w:val="18"/>
            <w:szCs w:val="18"/>
          </w:rPr>
          <w:fldChar w:fldCharType="end"/>
        </w:r>
      </w:p>
    </w:sdtContent>
  </w:sdt>
  <w:p w14:paraId="4D10B8A3" w14:textId="77777777" w:rsidR="00731F8E" w:rsidRDefault="00731F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089E0" w14:textId="77777777" w:rsidR="00AD49CB" w:rsidRDefault="00AD49CB" w:rsidP="00B02CFA">
      <w:pPr>
        <w:spacing w:after="0" w:line="240" w:lineRule="auto"/>
      </w:pPr>
      <w:r>
        <w:separator/>
      </w:r>
    </w:p>
  </w:footnote>
  <w:footnote w:type="continuationSeparator" w:id="0">
    <w:p w14:paraId="52ED6BE2" w14:textId="77777777" w:rsidR="00AD49CB" w:rsidRDefault="00AD49CB" w:rsidP="00B02CFA">
      <w:pPr>
        <w:spacing w:after="0" w:line="240" w:lineRule="auto"/>
      </w:pPr>
      <w:r>
        <w:continuationSeparator/>
      </w:r>
    </w:p>
  </w:footnote>
  <w:footnote w:type="continuationNotice" w:id="1">
    <w:p w14:paraId="22291655" w14:textId="77777777" w:rsidR="00AD49CB" w:rsidRDefault="00AD49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F5E7C" w14:textId="711D52AE" w:rsidR="00B02CFA" w:rsidRPr="00B02CFA" w:rsidRDefault="00B02CFA">
    <w:pPr>
      <w:pStyle w:val="Nagwek"/>
      <w:rPr>
        <w:rFonts w:ascii="Tahoma" w:hAnsi="Tahoma" w:cs="Tahoma"/>
        <w:i/>
        <w:iCs/>
        <w:sz w:val="18"/>
        <w:szCs w:val="18"/>
      </w:rPr>
    </w:pPr>
    <w:r w:rsidRPr="00B02CFA">
      <w:rPr>
        <w:rFonts w:ascii="Tahoma" w:hAnsi="Tahoma" w:cs="Tahoma"/>
        <w:i/>
        <w:iCs/>
        <w:sz w:val="18"/>
        <w:szCs w:val="18"/>
      </w:rPr>
      <w:t>oznaczenie sprawy: D</w:t>
    </w:r>
    <w:r w:rsidR="00E1409F">
      <w:rPr>
        <w:rFonts w:ascii="Tahoma" w:hAnsi="Tahoma" w:cs="Tahoma"/>
        <w:i/>
        <w:iCs/>
        <w:sz w:val="18"/>
        <w:szCs w:val="18"/>
      </w:rPr>
      <w:t>EZ</w:t>
    </w:r>
    <w:r w:rsidRPr="00B02CFA">
      <w:rPr>
        <w:rFonts w:ascii="Tahoma" w:hAnsi="Tahoma" w:cs="Tahoma"/>
        <w:i/>
        <w:iCs/>
        <w:sz w:val="18"/>
        <w:szCs w:val="18"/>
      </w:rPr>
      <w:t>/</w:t>
    </w:r>
    <w:r w:rsidR="00E31F2F">
      <w:rPr>
        <w:rFonts w:ascii="Tahoma" w:hAnsi="Tahoma" w:cs="Tahoma"/>
        <w:i/>
        <w:iCs/>
        <w:sz w:val="18"/>
        <w:szCs w:val="18"/>
      </w:rPr>
      <w:t>0</w:t>
    </w:r>
    <w:r w:rsidR="00E11281">
      <w:rPr>
        <w:rFonts w:ascii="Tahoma" w:hAnsi="Tahoma" w:cs="Tahoma"/>
        <w:i/>
        <w:iCs/>
        <w:sz w:val="18"/>
        <w:szCs w:val="18"/>
      </w:rPr>
      <w:t>23</w:t>
    </w:r>
    <w:r w:rsidR="00E31F2F">
      <w:rPr>
        <w:rFonts w:ascii="Tahoma" w:hAnsi="Tahoma" w:cs="Tahoma"/>
        <w:i/>
        <w:iCs/>
        <w:sz w:val="18"/>
        <w:szCs w:val="18"/>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0B70" w14:textId="6F12CF40" w:rsidR="00731F8E" w:rsidRDefault="00731F8E">
    <w:pPr>
      <w:pStyle w:val="Nagwek"/>
    </w:pPr>
    <w:r w:rsidRPr="00B02CFA">
      <w:rPr>
        <w:rFonts w:ascii="Tahoma" w:hAnsi="Tahoma" w:cs="Tahoma"/>
        <w:i/>
        <w:iCs/>
        <w:sz w:val="18"/>
        <w:szCs w:val="18"/>
      </w:rPr>
      <w:t>oznaczenie sprawy: D</w:t>
    </w:r>
    <w:r w:rsidR="00032DE1">
      <w:rPr>
        <w:rFonts w:ascii="Tahoma" w:hAnsi="Tahoma" w:cs="Tahoma"/>
        <w:i/>
        <w:iCs/>
        <w:sz w:val="18"/>
        <w:szCs w:val="18"/>
      </w:rPr>
      <w:t>EZ</w:t>
    </w:r>
    <w:r w:rsidRPr="00B02CFA">
      <w:rPr>
        <w:rFonts w:ascii="Tahoma" w:hAnsi="Tahoma" w:cs="Tahoma"/>
        <w:i/>
        <w:iCs/>
        <w:sz w:val="18"/>
        <w:szCs w:val="18"/>
      </w:rPr>
      <w:t>/</w:t>
    </w:r>
    <w:r w:rsidR="00DB5F94">
      <w:rPr>
        <w:rFonts w:ascii="Tahoma" w:hAnsi="Tahoma" w:cs="Tahoma"/>
        <w:i/>
        <w:iCs/>
        <w:sz w:val="18"/>
        <w:szCs w:val="18"/>
      </w:rPr>
      <w:t>0</w:t>
    </w:r>
    <w:r w:rsidR="00A42B0C">
      <w:rPr>
        <w:rFonts w:ascii="Tahoma" w:hAnsi="Tahoma" w:cs="Tahoma"/>
        <w:i/>
        <w:iCs/>
        <w:sz w:val="18"/>
        <w:szCs w:val="18"/>
      </w:rPr>
      <w:t>23</w:t>
    </w:r>
    <w:r w:rsidR="00DB5F94">
      <w:rPr>
        <w:rFonts w:ascii="Tahoma" w:hAnsi="Tahoma" w:cs="Tahoma"/>
        <w:i/>
        <w:iCs/>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1CC2"/>
    <w:multiLevelType w:val="multilevel"/>
    <w:tmpl w:val="DC1490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40593"/>
    <w:multiLevelType w:val="hybridMultilevel"/>
    <w:tmpl w:val="26A050EE"/>
    <w:lvl w:ilvl="0" w:tplc="FC5297EA">
      <w:start w:val="1"/>
      <w:numFmt w:val="decimal"/>
      <w:lvlText w:val="%1)"/>
      <w:lvlJc w:val="left"/>
      <w:pPr>
        <w:tabs>
          <w:tab w:val="num" w:pos="1092"/>
        </w:tabs>
        <w:ind w:left="1092" w:hanging="360"/>
      </w:pPr>
      <w:rPr>
        <w:rFonts w:hint="default"/>
      </w:rPr>
    </w:lvl>
    <w:lvl w:ilvl="1" w:tplc="7AC69BF0">
      <w:start w:val="1"/>
      <w:numFmt w:val="lowerLetter"/>
      <w:lvlText w:val="%2)"/>
      <w:lvlJc w:val="left"/>
      <w:pPr>
        <w:tabs>
          <w:tab w:val="num" w:pos="1440"/>
        </w:tabs>
        <w:ind w:left="1440" w:hanging="360"/>
      </w:pPr>
      <w:rPr>
        <w:rFonts w:ascii="Tahoma" w:eastAsia="Times New Roman" w:hAnsi="Tahoma" w:cs="Tahoma" w:hint="default"/>
      </w:rPr>
    </w:lvl>
    <w:lvl w:ilvl="2" w:tplc="3DD6CFD2">
      <w:start w:val="1"/>
      <w:numFmt w:val="lowerLetter"/>
      <w:lvlText w:val="%3)"/>
      <w:lvlJc w:val="left"/>
      <w:pPr>
        <w:tabs>
          <w:tab w:val="num" w:pos="2340"/>
        </w:tabs>
        <w:ind w:left="2340" w:hanging="360"/>
      </w:pPr>
      <w:rPr>
        <w:rFonts w:hint="default"/>
        <w:b w:val="0"/>
        <w:bCs/>
      </w:rPr>
    </w:lvl>
    <w:lvl w:ilvl="3" w:tplc="66CC2A0E">
      <w:start w:val="1"/>
      <w:numFmt w:val="decimal"/>
      <w:lvlText w:val="%4."/>
      <w:lvlJc w:val="left"/>
      <w:pPr>
        <w:tabs>
          <w:tab w:val="num" w:pos="360"/>
        </w:tabs>
        <w:ind w:left="360" w:hanging="360"/>
      </w:pPr>
      <w:rPr>
        <w:rFonts w:ascii="Calibri" w:eastAsia="Calibri" w:hAnsi="Calibri" w:cs="Times New Roman"/>
      </w:rPr>
    </w:lvl>
    <w:lvl w:ilvl="4" w:tplc="C2EA200A">
      <w:start w:val="1"/>
      <w:numFmt w:val="decimal"/>
      <w:lvlText w:val="%5"/>
      <w:lvlJc w:val="left"/>
      <w:pPr>
        <w:ind w:left="3600" w:hanging="360"/>
      </w:pPr>
      <w:rPr>
        <w:rFonts w:hint="default"/>
      </w:rPr>
    </w:lvl>
    <w:lvl w:ilvl="5" w:tplc="90962E3A" w:tentative="1">
      <w:start w:val="1"/>
      <w:numFmt w:val="lowerRoman"/>
      <w:lvlText w:val="%6."/>
      <w:lvlJc w:val="right"/>
      <w:pPr>
        <w:tabs>
          <w:tab w:val="num" w:pos="4320"/>
        </w:tabs>
        <w:ind w:left="4320" w:hanging="180"/>
      </w:pPr>
    </w:lvl>
    <w:lvl w:ilvl="6" w:tplc="D012EFDC" w:tentative="1">
      <w:start w:val="1"/>
      <w:numFmt w:val="decimal"/>
      <w:lvlText w:val="%7."/>
      <w:lvlJc w:val="left"/>
      <w:pPr>
        <w:tabs>
          <w:tab w:val="num" w:pos="5040"/>
        </w:tabs>
        <w:ind w:left="5040" w:hanging="360"/>
      </w:pPr>
    </w:lvl>
    <w:lvl w:ilvl="7" w:tplc="8CC0308A" w:tentative="1">
      <w:start w:val="1"/>
      <w:numFmt w:val="lowerLetter"/>
      <w:lvlText w:val="%8."/>
      <w:lvlJc w:val="left"/>
      <w:pPr>
        <w:tabs>
          <w:tab w:val="num" w:pos="5760"/>
        </w:tabs>
        <w:ind w:left="5760" w:hanging="360"/>
      </w:pPr>
    </w:lvl>
    <w:lvl w:ilvl="8" w:tplc="894EF206" w:tentative="1">
      <w:start w:val="1"/>
      <w:numFmt w:val="lowerRoman"/>
      <w:lvlText w:val="%9."/>
      <w:lvlJc w:val="right"/>
      <w:pPr>
        <w:tabs>
          <w:tab w:val="num" w:pos="6480"/>
        </w:tabs>
        <w:ind w:left="6480" w:hanging="180"/>
      </w:pPr>
    </w:lvl>
  </w:abstractNum>
  <w:abstractNum w:abstractNumId="2" w15:restartNumberingAfterBreak="0">
    <w:nsid w:val="01F24827"/>
    <w:multiLevelType w:val="hybridMultilevel"/>
    <w:tmpl w:val="00B68A9E"/>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FC28BB"/>
    <w:multiLevelType w:val="hybridMultilevel"/>
    <w:tmpl w:val="017E8C62"/>
    <w:lvl w:ilvl="0" w:tplc="04150017">
      <w:start w:val="1"/>
      <w:numFmt w:val="lowerLetter"/>
      <w:lvlText w:val="%1)"/>
      <w:lvlJc w:val="left"/>
      <w:pPr>
        <w:tabs>
          <w:tab w:val="num" w:pos="1068"/>
        </w:tabs>
        <w:ind w:left="1068" w:hanging="360"/>
      </w:pPr>
      <w:rPr>
        <w:rFonts w:hint="default"/>
      </w:rPr>
    </w:lvl>
    <w:lvl w:ilvl="1" w:tplc="04150019">
      <w:start w:val="1"/>
      <w:numFmt w:val="lowerLetter"/>
      <w:lvlText w:val="%2."/>
      <w:lvlJc w:val="left"/>
      <w:pPr>
        <w:tabs>
          <w:tab w:val="num" w:pos="1608"/>
        </w:tabs>
        <w:ind w:left="1608" w:hanging="360"/>
      </w:pPr>
    </w:lvl>
    <w:lvl w:ilvl="2" w:tplc="35289212">
      <w:start w:val="1"/>
      <w:numFmt w:val="lowerLetter"/>
      <w:lvlText w:val="%3)"/>
      <w:lvlJc w:val="left"/>
      <w:pPr>
        <w:ind w:left="1146" w:hanging="360"/>
      </w:pPr>
      <w:rPr>
        <w:rFonts w:ascii="Tahoma" w:hAnsi="Tahoma" w:cs="Tahoma" w:hint="default"/>
        <w:b w:val="0"/>
        <w:bCs w:val="0"/>
        <w:sz w:val="20"/>
        <w:szCs w:val="20"/>
      </w:rPr>
    </w:lvl>
    <w:lvl w:ilvl="3" w:tplc="B468B1CE">
      <w:start w:val="1"/>
      <w:numFmt w:val="bullet"/>
      <w:lvlText w:val=""/>
      <w:lvlJc w:val="left"/>
      <w:pPr>
        <w:tabs>
          <w:tab w:val="num" w:pos="3085"/>
        </w:tabs>
        <w:ind w:left="3085" w:hanging="397"/>
      </w:pPr>
      <w:rPr>
        <w:rFonts w:ascii="Wingdings" w:hAnsi="Wingdings" w:hint="default"/>
      </w:r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 w15:restartNumberingAfterBreak="0">
    <w:nsid w:val="03113FA9"/>
    <w:multiLevelType w:val="hybridMultilevel"/>
    <w:tmpl w:val="C95099D2"/>
    <w:lvl w:ilvl="0" w:tplc="F4E6D2BE">
      <w:start w:val="2"/>
      <w:numFmt w:val="decimal"/>
      <w:lvlText w:val="%1."/>
      <w:lvlJc w:val="left"/>
      <w:pPr>
        <w:ind w:left="360" w:hanging="360"/>
      </w:pPr>
      <w:rPr>
        <w:rFonts w:ascii="Tahoma" w:hAnsi="Tahoma" w:cs="Tahoma" w:hint="default"/>
        <w:b w:val="0"/>
        <w:bCs w:val="0"/>
        <w:sz w:val="18"/>
        <w:szCs w:val="18"/>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04DD5017"/>
    <w:multiLevelType w:val="hybridMultilevel"/>
    <w:tmpl w:val="8EB08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0D4DA6"/>
    <w:multiLevelType w:val="multilevel"/>
    <w:tmpl w:val="D05AC3A0"/>
    <w:lvl w:ilvl="0">
      <w:start w:val="6"/>
      <w:numFmt w:val="decimal"/>
      <w:lvlText w:val="%1."/>
      <w:lvlJc w:val="left"/>
      <w:pPr>
        <w:ind w:left="510" w:hanging="510"/>
      </w:pPr>
      <w:rPr>
        <w:rFonts w:hint="default"/>
      </w:rPr>
    </w:lvl>
    <w:lvl w:ilvl="1">
      <w:start w:val="3"/>
      <w:numFmt w:val="decimal"/>
      <w:lvlText w:val="%1.%2."/>
      <w:lvlJc w:val="left"/>
      <w:pPr>
        <w:ind w:left="1074" w:hanging="720"/>
      </w:pPr>
      <w:rPr>
        <w:rFonts w:hint="default"/>
      </w:rPr>
    </w:lvl>
    <w:lvl w:ilvl="2">
      <w:start w:val="1"/>
      <w:numFmt w:val="decimal"/>
      <w:lvlText w:val="%3)"/>
      <w:lvlJc w:val="left"/>
      <w:pPr>
        <w:ind w:left="720" w:hanging="360"/>
      </w:p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63E1DC4"/>
    <w:multiLevelType w:val="multilevel"/>
    <w:tmpl w:val="527834C2"/>
    <w:lvl w:ilvl="0">
      <w:start w:val="2"/>
      <w:numFmt w:val="decimal"/>
      <w:lvlText w:val="%1."/>
      <w:lvlJc w:val="left"/>
      <w:pPr>
        <w:tabs>
          <w:tab w:val="num" w:pos="360"/>
        </w:tabs>
        <w:ind w:left="360" w:hanging="360"/>
      </w:pPr>
      <w:rPr>
        <w:rFonts w:ascii="Tahoma" w:hAnsi="Tahoma" w:cs="Tahoma" w:hint="default"/>
        <w:b w:val="0"/>
        <w:i w:val="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bCs w:val="0"/>
        <w:sz w:val="20"/>
        <w:szCs w:val="20"/>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1920"/>
        </w:tabs>
        <w:ind w:left="1920" w:hanging="360"/>
      </w:pPr>
      <w:rPr>
        <w:rFonts w:hint="default"/>
        <w:i w:val="0"/>
        <w:i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D32405"/>
    <w:multiLevelType w:val="multilevel"/>
    <w:tmpl w:val="10C6C07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F8501BD"/>
    <w:multiLevelType w:val="hybridMultilevel"/>
    <w:tmpl w:val="8DA0C2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D7635D"/>
    <w:multiLevelType w:val="multilevel"/>
    <w:tmpl w:val="A0B4B84C"/>
    <w:lvl w:ilvl="0">
      <w:start w:val="1"/>
      <w:numFmt w:val="lowerLetter"/>
      <w:lvlText w:val="%1)"/>
      <w:lvlJc w:val="left"/>
      <w:pPr>
        <w:ind w:left="510" w:hanging="510"/>
      </w:pPr>
      <w:rPr>
        <w:rFonts w:ascii="Tahoma" w:eastAsiaTheme="minorHAnsi" w:hAnsi="Tahoma" w:cs="Tahoma"/>
      </w:rPr>
    </w:lvl>
    <w:lvl w:ilvl="1">
      <w:start w:val="2"/>
      <w:numFmt w:val="decimal"/>
      <w:lvlText w:val="%1.%2."/>
      <w:lvlJc w:val="left"/>
      <w:pPr>
        <w:ind w:left="862" w:hanging="720"/>
      </w:pPr>
      <w:rPr>
        <w:rFonts w:hint="default"/>
      </w:rPr>
    </w:lvl>
    <w:lvl w:ilvl="2">
      <w:start w:val="1"/>
      <w:numFmt w:val="decimal"/>
      <w:lvlText w:val="%3)"/>
      <w:lvlJc w:val="left"/>
      <w:pPr>
        <w:ind w:left="720" w:hanging="36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1" w15:restartNumberingAfterBreak="0">
    <w:nsid w:val="102D4BEF"/>
    <w:multiLevelType w:val="hybridMultilevel"/>
    <w:tmpl w:val="522CC93A"/>
    <w:lvl w:ilvl="0" w:tplc="5C824974">
      <w:start w:val="1"/>
      <w:numFmt w:val="decimal"/>
      <w:lvlText w:val="%1)"/>
      <w:lvlJc w:val="left"/>
      <w:pPr>
        <w:tabs>
          <w:tab w:val="num" w:pos="1068"/>
        </w:tabs>
        <w:ind w:left="1068"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38506A3"/>
    <w:multiLevelType w:val="hybridMultilevel"/>
    <w:tmpl w:val="D5EA20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E20D9"/>
    <w:multiLevelType w:val="multilevel"/>
    <w:tmpl w:val="0100BBE0"/>
    <w:lvl w:ilvl="0">
      <w:start w:val="6"/>
      <w:numFmt w:val="decimal"/>
      <w:lvlText w:val="%1."/>
      <w:lvlJc w:val="left"/>
      <w:pPr>
        <w:ind w:left="540" w:hanging="540"/>
      </w:pPr>
      <w:rPr>
        <w:rFonts w:hint="default"/>
        <w:b/>
      </w:rPr>
    </w:lvl>
    <w:lvl w:ilvl="1">
      <w:start w:val="1"/>
      <w:numFmt w:val="decimal"/>
      <w:lvlText w:val="%1.%2."/>
      <w:lvlJc w:val="left"/>
      <w:pPr>
        <w:ind w:left="4548" w:hanging="720"/>
      </w:pPr>
      <w:rPr>
        <w:rFonts w:ascii="Tahoma" w:hAnsi="Tahoma" w:cs="Tahoma" w:hint="default"/>
        <w:b w:val="0"/>
        <w:i w:val="0"/>
        <w:iCs/>
        <w:sz w:val="20"/>
        <w:szCs w:val="20"/>
      </w:rPr>
    </w:lvl>
    <w:lvl w:ilvl="2">
      <w:start w:val="1"/>
      <w:numFmt w:val="decimal"/>
      <w:lvlText w:val="%1.%2.%3."/>
      <w:lvlJc w:val="left"/>
      <w:pPr>
        <w:ind w:left="1146" w:hanging="720"/>
      </w:pPr>
      <w:rPr>
        <w:rFonts w:hint="default"/>
        <w:b w:val="0"/>
        <w:bCs w:val="0"/>
      </w:rPr>
    </w:lvl>
    <w:lvl w:ilvl="3">
      <w:start w:val="1"/>
      <w:numFmt w:val="decimal"/>
      <w:lvlText w:val="%1.%2.%3.%4."/>
      <w:lvlJc w:val="left"/>
      <w:pPr>
        <w:ind w:left="2568" w:hanging="108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920" w:hanging="1440"/>
      </w:pPr>
      <w:rPr>
        <w:rFonts w:hint="default"/>
        <w:b/>
      </w:rPr>
    </w:lvl>
    <w:lvl w:ilvl="6">
      <w:start w:val="1"/>
      <w:numFmt w:val="decimal"/>
      <w:lvlText w:val="%1.%2.%3.%4.%5.%6.%7."/>
      <w:lvlJc w:val="left"/>
      <w:pPr>
        <w:ind w:left="4776" w:hanging="180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6128" w:hanging="2160"/>
      </w:pPr>
      <w:rPr>
        <w:rFonts w:hint="default"/>
        <w:b/>
      </w:rPr>
    </w:lvl>
  </w:abstractNum>
  <w:abstractNum w:abstractNumId="14" w15:restartNumberingAfterBreak="0">
    <w:nsid w:val="14955A66"/>
    <w:multiLevelType w:val="hybridMultilevel"/>
    <w:tmpl w:val="D5D4DCBE"/>
    <w:lvl w:ilvl="0" w:tplc="F6EEB958">
      <w:start w:val="1"/>
      <w:numFmt w:val="decimal"/>
      <w:lvlText w:val="%1)"/>
      <w:lvlJc w:val="left"/>
      <w:pPr>
        <w:ind w:left="720" w:hanging="360"/>
      </w:pPr>
      <w:rPr>
        <w:sz w:val="20"/>
        <w:szCs w:val="20"/>
        <w:vertAlign w:val="superscrip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FF572A"/>
    <w:multiLevelType w:val="hybridMultilevel"/>
    <w:tmpl w:val="C4D0DD9A"/>
    <w:lvl w:ilvl="0" w:tplc="D5F475D2">
      <w:start w:val="1"/>
      <w:numFmt w:val="decimal"/>
      <w:lvlText w:val="%1)"/>
      <w:lvlJc w:val="left"/>
      <w:pPr>
        <w:tabs>
          <w:tab w:val="num" w:pos="1068"/>
        </w:tabs>
        <w:ind w:left="1068" w:hanging="360"/>
      </w:pPr>
      <w:rPr>
        <w:rFonts w:hint="default"/>
        <w:b w:val="0"/>
        <w:bCs/>
      </w:rPr>
    </w:lvl>
    <w:lvl w:ilvl="1" w:tplc="D48A6B9A">
      <w:start w:val="1"/>
      <w:numFmt w:val="decimal"/>
      <w:lvlText w:val="%2)"/>
      <w:lvlJc w:val="left"/>
      <w:pPr>
        <w:tabs>
          <w:tab w:val="num" w:pos="528"/>
        </w:tabs>
        <w:ind w:left="528" w:hanging="360"/>
      </w:pPr>
      <w:rPr>
        <w:rFonts w:hint="default"/>
        <w:b w:val="0"/>
      </w:rPr>
    </w:lvl>
    <w:lvl w:ilvl="2" w:tplc="0415001B" w:tentative="1">
      <w:start w:val="1"/>
      <w:numFmt w:val="lowerRoman"/>
      <w:lvlText w:val="%3."/>
      <w:lvlJc w:val="right"/>
      <w:pPr>
        <w:tabs>
          <w:tab w:val="num" w:pos="1248"/>
        </w:tabs>
        <w:ind w:left="1248" w:hanging="180"/>
      </w:pPr>
    </w:lvl>
    <w:lvl w:ilvl="3" w:tplc="0415000F">
      <w:start w:val="1"/>
      <w:numFmt w:val="decimal"/>
      <w:lvlText w:val="%4."/>
      <w:lvlJc w:val="left"/>
      <w:pPr>
        <w:tabs>
          <w:tab w:val="num" w:pos="1968"/>
        </w:tabs>
        <w:ind w:left="1968" w:hanging="360"/>
      </w:pPr>
    </w:lvl>
    <w:lvl w:ilvl="4" w:tplc="04150019" w:tentative="1">
      <w:start w:val="1"/>
      <w:numFmt w:val="lowerLetter"/>
      <w:lvlText w:val="%5."/>
      <w:lvlJc w:val="left"/>
      <w:pPr>
        <w:tabs>
          <w:tab w:val="num" w:pos="2688"/>
        </w:tabs>
        <w:ind w:left="2688" w:hanging="360"/>
      </w:pPr>
    </w:lvl>
    <w:lvl w:ilvl="5" w:tplc="0415001B" w:tentative="1">
      <w:start w:val="1"/>
      <w:numFmt w:val="lowerRoman"/>
      <w:lvlText w:val="%6."/>
      <w:lvlJc w:val="right"/>
      <w:pPr>
        <w:tabs>
          <w:tab w:val="num" w:pos="3408"/>
        </w:tabs>
        <w:ind w:left="3408" w:hanging="180"/>
      </w:pPr>
    </w:lvl>
    <w:lvl w:ilvl="6" w:tplc="0415000F" w:tentative="1">
      <w:start w:val="1"/>
      <w:numFmt w:val="decimal"/>
      <w:lvlText w:val="%7."/>
      <w:lvlJc w:val="left"/>
      <w:pPr>
        <w:tabs>
          <w:tab w:val="num" w:pos="4128"/>
        </w:tabs>
        <w:ind w:left="4128" w:hanging="360"/>
      </w:pPr>
    </w:lvl>
    <w:lvl w:ilvl="7" w:tplc="04150019" w:tentative="1">
      <w:start w:val="1"/>
      <w:numFmt w:val="lowerLetter"/>
      <w:lvlText w:val="%8."/>
      <w:lvlJc w:val="left"/>
      <w:pPr>
        <w:tabs>
          <w:tab w:val="num" w:pos="4848"/>
        </w:tabs>
        <w:ind w:left="4848" w:hanging="360"/>
      </w:pPr>
    </w:lvl>
    <w:lvl w:ilvl="8" w:tplc="0415001B" w:tentative="1">
      <w:start w:val="1"/>
      <w:numFmt w:val="lowerRoman"/>
      <w:lvlText w:val="%9."/>
      <w:lvlJc w:val="right"/>
      <w:pPr>
        <w:tabs>
          <w:tab w:val="num" w:pos="5568"/>
        </w:tabs>
        <w:ind w:left="5568" w:hanging="180"/>
      </w:pPr>
    </w:lvl>
  </w:abstractNum>
  <w:abstractNum w:abstractNumId="16" w15:restartNumberingAfterBreak="0">
    <w:nsid w:val="18147ABC"/>
    <w:multiLevelType w:val="hybridMultilevel"/>
    <w:tmpl w:val="1F7C411C"/>
    <w:lvl w:ilvl="0" w:tplc="73C8485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8B3F12"/>
    <w:multiLevelType w:val="multilevel"/>
    <w:tmpl w:val="BF9AF70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8E9615E"/>
    <w:multiLevelType w:val="hybridMultilevel"/>
    <w:tmpl w:val="61021EA2"/>
    <w:lvl w:ilvl="0" w:tplc="169CA154">
      <w:start w:val="1"/>
      <w:numFmt w:val="decimal"/>
      <w:lvlText w:val="%1)"/>
      <w:lvlJc w:val="left"/>
      <w:pPr>
        <w:ind w:left="1854" w:hanging="360"/>
      </w:pPr>
      <w:rPr>
        <w:rFonts w:hint="default"/>
        <w:sz w:val="20"/>
        <w:szCs w:val="2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197E1E33"/>
    <w:multiLevelType w:val="hybridMultilevel"/>
    <w:tmpl w:val="424CD23A"/>
    <w:lvl w:ilvl="0" w:tplc="9A80BC8A">
      <w:start w:val="1"/>
      <w:numFmt w:val="decimal"/>
      <w:lvlText w:val="%1."/>
      <w:lvlJc w:val="left"/>
      <w:pPr>
        <w:ind w:left="360" w:hanging="360"/>
      </w:pPr>
      <w:rPr>
        <w:rFonts w:ascii="Tahoma" w:hAnsi="Tahoma" w:cs="Tahoma" w:hint="default"/>
        <w:b w:val="0"/>
        <w:i w:val="0"/>
        <w:color w:val="auto"/>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9976BCC"/>
    <w:multiLevelType w:val="multilevel"/>
    <w:tmpl w:val="B6CC51C6"/>
    <w:lvl w:ilvl="0">
      <w:start w:val="1"/>
      <w:numFmt w:val="decimal"/>
      <w:lvlText w:val="%1."/>
      <w:lvlJc w:val="left"/>
      <w:pPr>
        <w:ind w:left="786" w:hanging="360"/>
      </w:pPr>
      <w:rPr>
        <w:rFonts w:eastAsia="Times New Roman" w:hint="default"/>
        <w:color w:val="000000"/>
      </w:rPr>
    </w:lvl>
    <w:lvl w:ilvl="1">
      <w:start w:val="1"/>
      <w:numFmt w:val="decimal"/>
      <w:isLgl/>
      <w:lvlText w:val="%1.%2."/>
      <w:lvlJc w:val="left"/>
      <w:pPr>
        <w:ind w:left="1429"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490" w:hanging="1800"/>
      </w:pPr>
      <w:rPr>
        <w:rFonts w:hint="default"/>
      </w:rPr>
    </w:lvl>
  </w:abstractNum>
  <w:abstractNum w:abstractNumId="21" w15:restartNumberingAfterBreak="0">
    <w:nsid w:val="1B0F45F9"/>
    <w:multiLevelType w:val="multilevel"/>
    <w:tmpl w:val="B34627D2"/>
    <w:lvl w:ilvl="0">
      <w:start w:val="2"/>
      <w:numFmt w:val="decimal"/>
      <w:lvlText w:val="%1."/>
      <w:lvlJc w:val="left"/>
      <w:pPr>
        <w:ind w:left="360" w:hanging="360"/>
      </w:pPr>
      <w:rPr>
        <w:rFonts w:hint="default"/>
      </w:rPr>
    </w:lvl>
    <w:lvl w:ilvl="1">
      <w:start w:val="1"/>
      <w:numFmt w:val="lowerLetter"/>
      <w:lvlText w:val="%2)"/>
      <w:lvlJc w:val="left"/>
      <w:pPr>
        <w:ind w:left="360" w:hanging="360"/>
      </w:pPr>
      <w:rPr>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B62295A"/>
    <w:multiLevelType w:val="hybridMultilevel"/>
    <w:tmpl w:val="05B07448"/>
    <w:lvl w:ilvl="0" w:tplc="FFFFFFFF">
      <w:start w:val="1"/>
      <w:numFmt w:val="lowerLetter"/>
      <w:lvlText w:val="%1)"/>
      <w:lvlJc w:val="left"/>
      <w:pPr>
        <w:ind w:left="720" w:hanging="360"/>
      </w:pPr>
    </w:lvl>
    <w:lvl w:ilvl="1" w:tplc="4E00CE34">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7A5B8A"/>
    <w:multiLevelType w:val="multilevel"/>
    <w:tmpl w:val="9CBA3578"/>
    <w:styleLink w:val="Styl1"/>
    <w:lvl w:ilvl="0">
      <w:start w:val="5"/>
      <w:numFmt w:val="decimal"/>
      <w:lvlText w:val="%1."/>
      <w:lvlJc w:val="left"/>
      <w:pPr>
        <w:ind w:left="360" w:hanging="360"/>
      </w:pPr>
      <w:rPr>
        <w:rFonts w:cs="Times New Roman" w:hint="default"/>
        <w:b w:val="0"/>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4" w15:restartNumberingAfterBreak="0">
    <w:nsid w:val="1E780CD1"/>
    <w:multiLevelType w:val="multilevel"/>
    <w:tmpl w:val="A7D2B288"/>
    <w:lvl w:ilvl="0">
      <w:start w:val="1"/>
      <w:numFmt w:val="lowerLetter"/>
      <w:lvlText w:val="%1)"/>
      <w:lvlJc w:val="left"/>
      <w:pPr>
        <w:ind w:left="510" w:hanging="510"/>
      </w:pPr>
      <w:rPr>
        <w:rFonts w:ascii="Tahoma" w:eastAsiaTheme="minorHAnsi" w:hAnsi="Tahoma" w:cs="Tahoma"/>
      </w:rPr>
    </w:lvl>
    <w:lvl w:ilvl="1">
      <w:start w:val="2"/>
      <w:numFmt w:val="decimal"/>
      <w:lvlText w:val="%1.%2."/>
      <w:lvlJc w:val="left"/>
      <w:pPr>
        <w:ind w:left="862" w:hanging="720"/>
      </w:pPr>
      <w:rPr>
        <w:rFonts w:hint="default"/>
      </w:rPr>
    </w:lvl>
    <w:lvl w:ilvl="2">
      <w:start w:val="1"/>
      <w:numFmt w:val="decimal"/>
      <w:lvlText w:val="%3)"/>
      <w:lvlJc w:val="left"/>
      <w:pPr>
        <w:ind w:left="720" w:hanging="36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5" w15:restartNumberingAfterBreak="0">
    <w:nsid w:val="20384022"/>
    <w:multiLevelType w:val="hybridMultilevel"/>
    <w:tmpl w:val="C344A0A8"/>
    <w:lvl w:ilvl="0" w:tplc="5BC64C6C">
      <w:start w:val="1"/>
      <w:numFmt w:val="lowerLetter"/>
      <w:pStyle w:val="SIWZ"/>
      <w:lvlText w:val="%1)"/>
      <w:lvlJc w:val="left"/>
      <w:pPr>
        <w:tabs>
          <w:tab w:val="num" w:pos="360"/>
        </w:tabs>
        <w:ind w:left="360" w:hanging="360"/>
      </w:pPr>
      <w:rPr>
        <w:sz w:val="24"/>
        <w:szCs w:val="24"/>
      </w:rPr>
    </w:lvl>
    <w:lvl w:ilvl="1" w:tplc="C64CFAA8">
      <w:start w:val="1"/>
      <w:numFmt w:val="decimal"/>
      <w:pStyle w:val="Listasiwz"/>
      <w:lvlText w:val="%2."/>
      <w:lvlJc w:val="left"/>
      <w:pPr>
        <w:tabs>
          <w:tab w:val="num" w:pos="1440"/>
        </w:tabs>
        <w:ind w:left="1440" w:hanging="360"/>
      </w:pPr>
    </w:lvl>
    <w:lvl w:ilvl="2" w:tplc="0415001B">
      <w:start w:val="1"/>
      <w:numFmt w:val="decimal"/>
      <w:pStyle w:val="Listasiwz1"/>
      <w:lvlText w:val="%3)"/>
      <w:lvlJc w:val="left"/>
      <w:pPr>
        <w:tabs>
          <w:tab w:val="num" w:pos="851"/>
        </w:tabs>
        <w:ind w:left="851" w:hanging="454"/>
      </w:pPr>
      <w:rPr>
        <w:sz w:val="24"/>
        <w:szCs w:val="24"/>
      </w:rPr>
    </w:lvl>
    <w:lvl w:ilvl="3" w:tplc="FA36877E">
      <w:start w:val="1"/>
      <w:numFmt w:val="decimal"/>
      <w:lvlText w:val="%4."/>
      <w:lvlJc w:val="left"/>
      <w:pPr>
        <w:tabs>
          <w:tab w:val="num" w:pos="2880"/>
        </w:tabs>
        <w:ind w:left="2880" w:hanging="360"/>
      </w:pPr>
      <w:rPr>
        <w:rFonts w:ascii="Times New Roman" w:eastAsia="Times New Roman" w:hAnsi="Times New Roman" w:cs="Times New Roman"/>
      </w:rPr>
    </w:lvl>
    <w:lvl w:ilvl="4" w:tplc="04150019">
      <w:start w:val="1"/>
      <w:numFmt w:val="bullet"/>
      <w:lvlText w:val=""/>
      <w:lvlJc w:val="left"/>
      <w:pPr>
        <w:tabs>
          <w:tab w:val="num" w:pos="680"/>
        </w:tabs>
        <w:ind w:left="624" w:hanging="454"/>
      </w:pPr>
      <w:rPr>
        <w:rFonts w:ascii="Symbol" w:hAnsi="Symbol" w:cs="Symbol" w:hint="default"/>
        <w:sz w:val="24"/>
        <w:szCs w:val="24"/>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32B4F71"/>
    <w:multiLevelType w:val="hybridMultilevel"/>
    <w:tmpl w:val="FD20685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3983735"/>
    <w:multiLevelType w:val="hybridMultilevel"/>
    <w:tmpl w:val="D66A1966"/>
    <w:lvl w:ilvl="0" w:tplc="04150011">
      <w:start w:val="1"/>
      <w:numFmt w:val="decimal"/>
      <w:lvlText w:val="%1)"/>
      <w:lvlJc w:val="left"/>
      <w:pPr>
        <w:tabs>
          <w:tab w:val="num" w:pos="757"/>
        </w:tabs>
        <w:ind w:left="754" w:hanging="394"/>
      </w:pPr>
      <w:rPr>
        <w:rFonts w:hint="default"/>
        <w:b w:val="0"/>
        <w:bCs/>
      </w:rPr>
    </w:lvl>
    <w:lvl w:ilvl="1" w:tplc="FFFFFFFF">
      <w:start w:val="1"/>
      <w:numFmt w:val="decimal"/>
      <w:lvlText w:val="%2."/>
      <w:lvlJc w:val="left"/>
      <w:pPr>
        <w:tabs>
          <w:tab w:val="num" w:pos="340"/>
        </w:tabs>
        <w:ind w:left="340" w:hanging="340"/>
      </w:pPr>
      <w:rPr>
        <w:rFonts w:hint="default"/>
        <w:b w:val="0"/>
        <w:color w:val="auto"/>
      </w:rPr>
    </w:lvl>
    <w:lvl w:ilvl="2" w:tplc="FFFFFFFF">
      <w:start w:val="1"/>
      <w:numFmt w:val="lowerLetter"/>
      <w:lvlText w:val="%3)"/>
      <w:lvlJc w:val="left"/>
      <w:pPr>
        <w:tabs>
          <w:tab w:val="num" w:pos="397"/>
        </w:tabs>
        <w:ind w:left="397" w:hanging="397"/>
      </w:pPr>
      <w:rPr>
        <w:rFonts w:hint="default"/>
        <w:sz w:val="20"/>
        <w:szCs w:val="20"/>
      </w:r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23F05646"/>
    <w:multiLevelType w:val="hybridMultilevel"/>
    <w:tmpl w:val="F53497CC"/>
    <w:lvl w:ilvl="0" w:tplc="0415000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9" w15:restartNumberingAfterBreak="0">
    <w:nsid w:val="266A69F9"/>
    <w:multiLevelType w:val="multilevel"/>
    <w:tmpl w:val="646E65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EA1198"/>
    <w:multiLevelType w:val="multilevel"/>
    <w:tmpl w:val="71A8C626"/>
    <w:lvl w:ilvl="0">
      <w:start w:val="1"/>
      <w:numFmt w:val="decimal"/>
      <w:lvlText w:val="%1)"/>
      <w:lvlJc w:val="left"/>
      <w:pPr>
        <w:ind w:left="1092" w:firstLine="732"/>
      </w:pPr>
      <w:rPr>
        <w:rFonts w:cs="Times New Roman"/>
      </w:rPr>
    </w:lvl>
    <w:lvl w:ilvl="1">
      <w:start w:val="1"/>
      <w:numFmt w:val="lowerLetter"/>
      <w:pStyle w:val="ust"/>
      <w:lvlText w:val="%2."/>
      <w:lvlJc w:val="left"/>
      <w:pPr>
        <w:ind w:left="1440" w:firstLine="1080"/>
      </w:pPr>
      <w:rPr>
        <w:rFonts w:cs="Times New Roman"/>
      </w:rPr>
    </w:lvl>
    <w:lvl w:ilvl="2">
      <w:start w:val="1"/>
      <w:numFmt w:val="lowerRoman"/>
      <w:pStyle w:val="pkt"/>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31" w15:restartNumberingAfterBreak="0">
    <w:nsid w:val="2863105E"/>
    <w:multiLevelType w:val="hybridMultilevel"/>
    <w:tmpl w:val="0EBA61EE"/>
    <w:lvl w:ilvl="0" w:tplc="73C8485E">
      <w:start w:val="1"/>
      <w:numFmt w:val="decimal"/>
      <w:lvlText w:val="%1)"/>
      <w:lvlJc w:val="left"/>
      <w:pPr>
        <w:tabs>
          <w:tab w:val="num" w:pos="720"/>
        </w:tabs>
        <w:ind w:left="720" w:hanging="360"/>
      </w:pPr>
      <w:rPr>
        <w:rFonts w:hint="default"/>
      </w:rPr>
    </w:lvl>
    <w:lvl w:ilvl="1" w:tplc="B4D0177C">
      <w:start w:val="1"/>
      <w:numFmt w:val="decimal"/>
      <w:lvlText w:val="%2)"/>
      <w:lvlJc w:val="left"/>
      <w:pPr>
        <w:tabs>
          <w:tab w:val="num" w:pos="1092"/>
        </w:tabs>
        <w:ind w:left="1092" w:hanging="360"/>
      </w:pPr>
      <w:rPr>
        <w:rFonts w:hint="default"/>
        <w:b w:val="0"/>
        <w:bCs w:val="0"/>
      </w:rPr>
    </w:lvl>
    <w:lvl w:ilvl="2" w:tplc="0415001B">
      <w:start w:val="1"/>
      <w:numFmt w:val="lowerRoman"/>
      <w:lvlText w:val="%3."/>
      <w:lvlJc w:val="right"/>
      <w:pPr>
        <w:tabs>
          <w:tab w:val="num" w:pos="1812"/>
        </w:tabs>
        <w:ind w:left="1812" w:hanging="180"/>
      </w:pPr>
    </w:lvl>
    <w:lvl w:ilvl="3" w:tplc="77BCCC8C">
      <w:start w:val="1"/>
      <w:numFmt w:val="lowerLetter"/>
      <w:lvlText w:val="%4)"/>
      <w:lvlJc w:val="left"/>
      <w:pPr>
        <w:ind w:left="2532" w:hanging="360"/>
      </w:pPr>
      <w:rPr>
        <w:rFonts w:hint="default"/>
      </w:rPr>
    </w:lvl>
    <w:lvl w:ilvl="4" w:tplc="3B1293FA">
      <w:start w:val="1"/>
      <w:numFmt w:val="decimal"/>
      <w:lvlText w:val="%5."/>
      <w:lvlJc w:val="left"/>
      <w:pPr>
        <w:ind w:left="3252" w:hanging="360"/>
      </w:pPr>
      <w:rPr>
        <w:rFonts w:hint="default"/>
      </w:r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32" w15:restartNumberingAfterBreak="0">
    <w:nsid w:val="2BBC027A"/>
    <w:multiLevelType w:val="multilevel"/>
    <w:tmpl w:val="664ABA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D473F7A"/>
    <w:multiLevelType w:val="hybridMultilevel"/>
    <w:tmpl w:val="C4D0DD9A"/>
    <w:lvl w:ilvl="0" w:tplc="FFFFFFFF">
      <w:start w:val="1"/>
      <w:numFmt w:val="decimal"/>
      <w:lvlText w:val="%1)"/>
      <w:lvlJc w:val="left"/>
      <w:pPr>
        <w:tabs>
          <w:tab w:val="num" w:pos="1068"/>
        </w:tabs>
        <w:ind w:left="1068" w:hanging="360"/>
      </w:pPr>
      <w:rPr>
        <w:rFonts w:hint="default"/>
        <w:b w:val="0"/>
        <w:bCs/>
      </w:rPr>
    </w:lvl>
    <w:lvl w:ilvl="1" w:tplc="FFFFFFFF">
      <w:start w:val="1"/>
      <w:numFmt w:val="decimal"/>
      <w:lvlText w:val="%2)"/>
      <w:lvlJc w:val="left"/>
      <w:pPr>
        <w:tabs>
          <w:tab w:val="num" w:pos="528"/>
        </w:tabs>
        <w:ind w:left="528" w:hanging="360"/>
      </w:pPr>
      <w:rPr>
        <w:rFonts w:hint="default"/>
        <w:b w:val="0"/>
      </w:rPr>
    </w:lvl>
    <w:lvl w:ilvl="2" w:tplc="FFFFFFFF" w:tentative="1">
      <w:start w:val="1"/>
      <w:numFmt w:val="lowerRoman"/>
      <w:lvlText w:val="%3."/>
      <w:lvlJc w:val="right"/>
      <w:pPr>
        <w:tabs>
          <w:tab w:val="num" w:pos="1248"/>
        </w:tabs>
        <w:ind w:left="1248" w:hanging="180"/>
      </w:pPr>
    </w:lvl>
    <w:lvl w:ilvl="3" w:tplc="FFFFFFFF">
      <w:start w:val="1"/>
      <w:numFmt w:val="decimal"/>
      <w:lvlText w:val="%4."/>
      <w:lvlJc w:val="left"/>
      <w:pPr>
        <w:tabs>
          <w:tab w:val="num" w:pos="1968"/>
        </w:tabs>
        <w:ind w:left="1968" w:hanging="360"/>
      </w:pPr>
    </w:lvl>
    <w:lvl w:ilvl="4" w:tplc="FFFFFFFF" w:tentative="1">
      <w:start w:val="1"/>
      <w:numFmt w:val="lowerLetter"/>
      <w:lvlText w:val="%5."/>
      <w:lvlJc w:val="left"/>
      <w:pPr>
        <w:tabs>
          <w:tab w:val="num" w:pos="2688"/>
        </w:tabs>
        <w:ind w:left="2688" w:hanging="360"/>
      </w:pPr>
    </w:lvl>
    <w:lvl w:ilvl="5" w:tplc="FFFFFFFF" w:tentative="1">
      <w:start w:val="1"/>
      <w:numFmt w:val="lowerRoman"/>
      <w:lvlText w:val="%6."/>
      <w:lvlJc w:val="right"/>
      <w:pPr>
        <w:tabs>
          <w:tab w:val="num" w:pos="3408"/>
        </w:tabs>
        <w:ind w:left="3408" w:hanging="180"/>
      </w:pPr>
    </w:lvl>
    <w:lvl w:ilvl="6" w:tplc="FFFFFFFF" w:tentative="1">
      <w:start w:val="1"/>
      <w:numFmt w:val="decimal"/>
      <w:lvlText w:val="%7."/>
      <w:lvlJc w:val="left"/>
      <w:pPr>
        <w:tabs>
          <w:tab w:val="num" w:pos="4128"/>
        </w:tabs>
        <w:ind w:left="4128" w:hanging="360"/>
      </w:pPr>
    </w:lvl>
    <w:lvl w:ilvl="7" w:tplc="FFFFFFFF" w:tentative="1">
      <w:start w:val="1"/>
      <w:numFmt w:val="lowerLetter"/>
      <w:lvlText w:val="%8."/>
      <w:lvlJc w:val="left"/>
      <w:pPr>
        <w:tabs>
          <w:tab w:val="num" w:pos="4848"/>
        </w:tabs>
        <w:ind w:left="4848" w:hanging="360"/>
      </w:pPr>
    </w:lvl>
    <w:lvl w:ilvl="8" w:tplc="FFFFFFFF" w:tentative="1">
      <w:start w:val="1"/>
      <w:numFmt w:val="lowerRoman"/>
      <w:lvlText w:val="%9."/>
      <w:lvlJc w:val="right"/>
      <w:pPr>
        <w:tabs>
          <w:tab w:val="num" w:pos="5568"/>
        </w:tabs>
        <w:ind w:left="5568" w:hanging="180"/>
      </w:pPr>
    </w:lvl>
  </w:abstractNum>
  <w:abstractNum w:abstractNumId="34" w15:restartNumberingAfterBreak="0">
    <w:nsid w:val="2DB4117C"/>
    <w:multiLevelType w:val="multilevel"/>
    <w:tmpl w:val="FAEA6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D9203D"/>
    <w:multiLevelType w:val="multilevel"/>
    <w:tmpl w:val="9A02AF84"/>
    <w:lvl w:ilvl="0">
      <w:start w:val="5"/>
      <w:numFmt w:val="decimal"/>
      <w:lvlText w:val="%1."/>
      <w:lvlJc w:val="left"/>
      <w:pPr>
        <w:ind w:left="360" w:hanging="360"/>
      </w:pPr>
      <w:rPr>
        <w:rFonts w:hint="default"/>
      </w:rPr>
    </w:lvl>
    <w:lvl w:ilvl="1">
      <w:start w:val="1"/>
      <w:numFmt w:val="decimal"/>
      <w:lvlText w:val="%1.%2."/>
      <w:lvlJc w:val="left"/>
      <w:pPr>
        <w:ind w:left="862" w:hanging="720"/>
      </w:pPr>
      <w:rPr>
        <w:rFonts w:ascii="Tahoma" w:hAnsi="Tahoma" w:cs="Tahoma" w:hint="default"/>
        <w:b w:val="0"/>
        <w:bCs w:val="0"/>
        <w:sz w:val="20"/>
        <w:szCs w:val="20"/>
      </w:rPr>
    </w:lvl>
    <w:lvl w:ilvl="2">
      <w:start w:val="1"/>
      <w:numFmt w:val="decimal"/>
      <w:lvlText w:val="%3)"/>
      <w:lvlJc w:val="left"/>
      <w:pPr>
        <w:ind w:left="2422" w:hanging="720"/>
      </w:pPr>
      <w:rPr>
        <w:rFonts w:ascii="Tahoma" w:hAnsi="Tahoma" w:hint="default"/>
        <w:sz w:val="2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2DF72173"/>
    <w:multiLevelType w:val="hybridMultilevel"/>
    <w:tmpl w:val="0796708A"/>
    <w:lvl w:ilvl="0" w:tplc="E9061252">
      <w:start w:val="1"/>
      <w:numFmt w:val="decimal"/>
      <w:lvlText w:val="%1)"/>
      <w:lvlJc w:val="left"/>
      <w:pPr>
        <w:tabs>
          <w:tab w:val="num" w:pos="360"/>
        </w:tabs>
        <w:ind w:left="360" w:hanging="360"/>
      </w:pPr>
      <w:rPr>
        <w:rFonts w:hint="default"/>
      </w:rPr>
    </w:lvl>
    <w:lvl w:ilvl="1" w:tplc="04150003">
      <w:start w:val="2"/>
      <w:numFmt w:val="decimal"/>
      <w:lvlText w:val="%2."/>
      <w:lvlJc w:val="left"/>
      <w:pPr>
        <w:tabs>
          <w:tab w:val="num" w:pos="357"/>
        </w:tabs>
        <w:ind w:left="357" w:hanging="357"/>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F1A4617"/>
    <w:multiLevelType w:val="multilevel"/>
    <w:tmpl w:val="A10AA80A"/>
    <w:lvl w:ilvl="0">
      <w:start w:val="1"/>
      <w:numFmt w:val="decimal"/>
      <w:lvlText w:val="%1."/>
      <w:lvlJc w:val="left"/>
      <w:pPr>
        <w:ind w:left="786" w:hanging="360"/>
      </w:pPr>
      <w:rPr>
        <w:rFonts w:eastAsia="Times New Roman" w:hint="default"/>
        <w:color w:val="000000"/>
      </w:rPr>
    </w:lvl>
    <w:lvl w:ilvl="1">
      <w:start w:val="1"/>
      <w:numFmt w:val="decimal"/>
      <w:lvlText w:val="%2)"/>
      <w:lvlJc w:val="left"/>
      <w:pPr>
        <w:ind w:left="1069" w:hanging="360"/>
      </w:p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490" w:hanging="1800"/>
      </w:pPr>
      <w:rPr>
        <w:rFonts w:hint="default"/>
      </w:rPr>
    </w:lvl>
  </w:abstractNum>
  <w:abstractNum w:abstractNumId="38" w15:restartNumberingAfterBreak="0">
    <w:nsid w:val="2F410B65"/>
    <w:multiLevelType w:val="hybridMultilevel"/>
    <w:tmpl w:val="5AFA901A"/>
    <w:lvl w:ilvl="0" w:tplc="61602A74">
      <w:start w:val="1"/>
      <w:numFmt w:val="lowerLetter"/>
      <w:lvlText w:val="%1)"/>
      <w:lvlJc w:val="left"/>
      <w:pPr>
        <w:tabs>
          <w:tab w:val="num" w:pos="757"/>
        </w:tabs>
        <w:ind w:left="754" w:hanging="394"/>
      </w:pPr>
    </w:lvl>
    <w:lvl w:ilvl="1" w:tplc="FFFFFFFF">
      <w:start w:val="1"/>
      <w:numFmt w:val="decimal"/>
      <w:lvlText w:val="%2."/>
      <w:lvlJc w:val="left"/>
      <w:pPr>
        <w:tabs>
          <w:tab w:val="num" w:pos="340"/>
        </w:tabs>
        <w:ind w:left="340" w:hanging="340"/>
      </w:pPr>
      <w:rPr>
        <w:b w:val="0"/>
        <w:color w:val="auto"/>
      </w:rPr>
    </w:lvl>
    <w:lvl w:ilvl="2" w:tplc="5CBCED3A">
      <w:start w:val="1"/>
      <w:numFmt w:val="lowerLetter"/>
      <w:lvlText w:val="%3)"/>
      <w:lvlJc w:val="left"/>
      <w:pPr>
        <w:tabs>
          <w:tab w:val="num" w:pos="397"/>
        </w:tabs>
        <w:ind w:left="397" w:hanging="397"/>
      </w:pPr>
      <w:rPr>
        <w:sz w:val="24"/>
        <w:szCs w:val="24"/>
      </w:rPr>
    </w:lvl>
    <w:lvl w:ilvl="3" w:tplc="04150011">
      <w:start w:val="1"/>
      <w:numFmt w:val="decimal"/>
      <w:lvlText w:val="%4)"/>
      <w:lvlJc w:val="left"/>
      <w:pPr>
        <w:ind w:left="72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9" w15:restartNumberingAfterBreak="0">
    <w:nsid w:val="31553D86"/>
    <w:multiLevelType w:val="hybridMultilevel"/>
    <w:tmpl w:val="9F8AFE6A"/>
    <w:lvl w:ilvl="0" w:tplc="A5E260FC">
      <w:start w:val="1"/>
      <w:numFmt w:val="decimal"/>
      <w:lvlText w:val="%1)"/>
      <w:lvlJc w:val="left"/>
      <w:pPr>
        <w:tabs>
          <w:tab w:val="num" w:pos="757"/>
        </w:tabs>
        <w:ind w:left="700" w:hanging="340"/>
      </w:pPr>
      <w:rPr>
        <w:rFonts w:hint="default"/>
      </w:rPr>
    </w:lvl>
    <w:lvl w:ilvl="1" w:tplc="CE727528">
      <w:start w:val="2"/>
      <w:numFmt w:val="decimal"/>
      <w:lvlText w:val="%2."/>
      <w:lvlJc w:val="left"/>
      <w:pPr>
        <w:tabs>
          <w:tab w:val="num" w:pos="1477"/>
        </w:tabs>
        <w:ind w:left="1420" w:hanging="340"/>
      </w:pPr>
      <w:rPr>
        <w:rFonts w:ascii="Tahoma" w:hAnsi="Tahoma" w:cs="Tahoma" w:hint="default"/>
        <w:b w:val="0"/>
        <w:bCs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21A529F"/>
    <w:multiLevelType w:val="hybridMultilevel"/>
    <w:tmpl w:val="2320C7BA"/>
    <w:lvl w:ilvl="0" w:tplc="FFFFFFFF">
      <w:start w:val="1"/>
      <w:numFmt w:val="decimal"/>
      <w:lvlText w:val="%1)"/>
      <w:lvlJc w:val="left"/>
      <w:pPr>
        <w:tabs>
          <w:tab w:val="num" w:pos="785"/>
        </w:tabs>
        <w:ind w:left="785" w:hanging="360"/>
      </w:pPr>
      <w:rPr>
        <w:rFonts w:hint="default"/>
        <w:b w:val="0"/>
        <w:bCs w:val="0"/>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41" w15:restartNumberingAfterBreak="0">
    <w:nsid w:val="32C44D68"/>
    <w:multiLevelType w:val="hybridMultilevel"/>
    <w:tmpl w:val="5D26D046"/>
    <w:lvl w:ilvl="0" w:tplc="FFFFFFFF">
      <w:start w:val="1"/>
      <w:numFmt w:val="decimal"/>
      <w:lvlText w:val="%1)"/>
      <w:lvlJc w:val="left"/>
      <w:pPr>
        <w:tabs>
          <w:tab w:val="num" w:pos="360"/>
        </w:tabs>
        <w:ind w:left="360" w:hanging="360"/>
      </w:pPr>
      <w:rPr>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33BB4BFD"/>
    <w:multiLevelType w:val="hybridMultilevel"/>
    <w:tmpl w:val="96FCF04C"/>
    <w:lvl w:ilvl="0" w:tplc="554A4EC4">
      <w:start w:val="1"/>
      <w:numFmt w:val="lowerLetter"/>
      <w:lvlText w:val="%1)"/>
      <w:lvlJc w:val="left"/>
      <w:pPr>
        <w:ind w:left="1080" w:hanging="360"/>
      </w:pPr>
      <w:rPr>
        <w:rFonts w:hint="default"/>
        <w:b w:val="0"/>
        <w:bCs w:val="0"/>
      </w:rPr>
    </w:lvl>
    <w:lvl w:ilvl="1" w:tplc="9DE4C83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353619E7"/>
    <w:multiLevelType w:val="hybridMultilevel"/>
    <w:tmpl w:val="5D26D046"/>
    <w:lvl w:ilvl="0" w:tplc="D760FA98">
      <w:start w:val="1"/>
      <w:numFmt w:val="decimal"/>
      <w:lvlText w:val="%1)"/>
      <w:lvlJc w:val="left"/>
      <w:pPr>
        <w:tabs>
          <w:tab w:val="num" w:pos="360"/>
        </w:tabs>
        <w:ind w:left="360" w:hanging="360"/>
      </w:pPr>
      <w:rPr>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362C6B36"/>
    <w:multiLevelType w:val="hybridMultilevel"/>
    <w:tmpl w:val="A15CF1D0"/>
    <w:lvl w:ilvl="0" w:tplc="3C66713E">
      <w:start w:val="1"/>
      <w:numFmt w:val="decimal"/>
      <w:lvlText w:val="%1)"/>
      <w:lvlJc w:val="left"/>
      <w:pPr>
        <w:ind w:left="1288" w:hanging="360"/>
      </w:pPr>
      <w:rPr>
        <w:rFonts w:hint="default"/>
        <w:b w:val="0"/>
        <w:bCs/>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5" w15:restartNumberingAfterBreak="0">
    <w:nsid w:val="36CF724A"/>
    <w:multiLevelType w:val="multilevel"/>
    <w:tmpl w:val="BE265B4E"/>
    <w:lvl w:ilvl="0">
      <w:start w:val="1"/>
      <w:numFmt w:val="decimal"/>
      <w:lvlText w:val="%1."/>
      <w:lvlJc w:val="left"/>
      <w:pPr>
        <w:tabs>
          <w:tab w:val="num" w:pos="851"/>
        </w:tabs>
        <w:ind w:left="851" w:hanging="567"/>
      </w:pPr>
      <w:rPr>
        <w:b/>
        <w:bCs/>
        <w:i w:val="0"/>
        <w:iCs w:val="0"/>
        <w:sz w:val="24"/>
        <w:szCs w:val="24"/>
      </w:rPr>
    </w:lvl>
    <w:lvl w:ilvl="1">
      <w:start w:val="1"/>
      <w:numFmt w:val="decimal"/>
      <w:pStyle w:val="ZnakZnak20"/>
      <w:lvlText w:val="%1.%2."/>
      <w:lvlJc w:val="left"/>
      <w:pPr>
        <w:tabs>
          <w:tab w:val="num" w:pos="1021"/>
        </w:tabs>
        <w:ind w:left="1021" w:hanging="851"/>
      </w:pPr>
      <w:rPr>
        <w:rFonts w:ascii="Times New Roman" w:hAnsi="Times New Roman" w:cs="Times New Roman" w:hint="default"/>
        <w:b/>
        <w:bCs/>
        <w:i w:val="0"/>
        <w:iCs w:val="0"/>
        <w:sz w:val="24"/>
        <w:szCs w:val="24"/>
      </w:rPr>
    </w:lvl>
    <w:lvl w:ilvl="2">
      <w:start w:val="1"/>
      <w:numFmt w:val="decimal"/>
      <w:lvlText w:val="%1.2."/>
      <w:lvlJc w:val="left"/>
      <w:pPr>
        <w:tabs>
          <w:tab w:val="num" w:pos="717"/>
        </w:tabs>
        <w:ind w:left="357"/>
      </w:pPr>
      <w:rPr>
        <w:rFonts w:hint="default"/>
      </w:rPr>
    </w:lvl>
    <w:lvl w:ilvl="3">
      <w:start w:val="1"/>
      <w:numFmt w:val="decimal"/>
      <w:lvlText w:val="%1.%2.%3.%4."/>
      <w:lvlJc w:val="left"/>
      <w:pPr>
        <w:tabs>
          <w:tab w:val="num" w:pos="1077"/>
        </w:tabs>
        <w:ind w:left="357"/>
      </w:pPr>
      <w:rPr>
        <w:rFonts w:hint="default"/>
      </w:rPr>
    </w:lvl>
    <w:lvl w:ilvl="4">
      <w:start w:val="1"/>
      <w:numFmt w:val="decimal"/>
      <w:lvlText w:val="%1.%2.%3.%4.%5."/>
      <w:lvlJc w:val="left"/>
      <w:pPr>
        <w:tabs>
          <w:tab w:val="num" w:pos="1437"/>
        </w:tabs>
        <w:ind w:left="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37590696"/>
    <w:multiLevelType w:val="multilevel"/>
    <w:tmpl w:val="36523EE2"/>
    <w:lvl w:ilvl="0">
      <w:start w:val="17"/>
      <w:numFmt w:val="decimal"/>
      <w:lvlText w:val="%1."/>
      <w:lvlJc w:val="left"/>
      <w:pPr>
        <w:ind w:left="435" w:hanging="435"/>
      </w:pPr>
      <w:rPr>
        <w:rFonts w:hint="default"/>
        <w:color w:val="000000" w:themeColor="text1"/>
      </w:rPr>
    </w:lvl>
    <w:lvl w:ilvl="1">
      <w:start w:val="1"/>
      <w:numFmt w:val="decimal"/>
      <w:lvlText w:val="%1.%2."/>
      <w:lvlJc w:val="left"/>
      <w:pPr>
        <w:ind w:left="1146" w:hanging="720"/>
      </w:pPr>
      <w:rPr>
        <w:rFonts w:hint="default"/>
        <w:b w:val="0"/>
        <w:bCs/>
        <w:color w:val="000000" w:themeColor="text1"/>
        <w:sz w:val="20"/>
        <w:szCs w:val="20"/>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2358" w:hanging="108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570" w:hanging="1440"/>
      </w:pPr>
      <w:rPr>
        <w:rFonts w:hint="default"/>
        <w:color w:val="000000" w:themeColor="text1"/>
      </w:rPr>
    </w:lvl>
    <w:lvl w:ilvl="6">
      <w:start w:val="1"/>
      <w:numFmt w:val="decimal"/>
      <w:lvlText w:val="%1.%2.%3.%4.%5.%6.%7."/>
      <w:lvlJc w:val="left"/>
      <w:pPr>
        <w:ind w:left="4356" w:hanging="1800"/>
      </w:pPr>
      <w:rPr>
        <w:rFonts w:hint="default"/>
        <w:color w:val="000000" w:themeColor="text1"/>
      </w:rPr>
    </w:lvl>
    <w:lvl w:ilvl="7">
      <w:start w:val="1"/>
      <w:numFmt w:val="decimal"/>
      <w:lvlText w:val="%1.%2.%3.%4.%5.%6.%7.%8."/>
      <w:lvlJc w:val="left"/>
      <w:pPr>
        <w:ind w:left="4782" w:hanging="1800"/>
      </w:pPr>
      <w:rPr>
        <w:rFonts w:hint="default"/>
        <w:color w:val="000000" w:themeColor="text1"/>
      </w:rPr>
    </w:lvl>
    <w:lvl w:ilvl="8">
      <w:start w:val="1"/>
      <w:numFmt w:val="decimal"/>
      <w:lvlText w:val="%1.%2.%3.%4.%5.%6.%7.%8.%9."/>
      <w:lvlJc w:val="left"/>
      <w:pPr>
        <w:ind w:left="5568" w:hanging="2160"/>
      </w:pPr>
      <w:rPr>
        <w:rFonts w:hint="default"/>
        <w:color w:val="000000" w:themeColor="text1"/>
      </w:rPr>
    </w:lvl>
  </w:abstractNum>
  <w:abstractNum w:abstractNumId="47" w15:restartNumberingAfterBreak="0">
    <w:nsid w:val="3CF843BA"/>
    <w:multiLevelType w:val="multilevel"/>
    <w:tmpl w:val="57FA6766"/>
    <w:lvl w:ilvl="0">
      <w:start w:val="1"/>
      <w:numFmt w:val="decimal"/>
      <w:lvlText w:val="%1."/>
      <w:lvlJc w:val="left"/>
      <w:pPr>
        <w:ind w:left="-426" w:firstLine="568"/>
      </w:pPr>
      <w:rPr>
        <w:rFonts w:cs="Times New Roman"/>
        <w:b/>
        <w:sz w:val="20"/>
        <w:szCs w:val="20"/>
      </w:rPr>
    </w:lvl>
    <w:lvl w:ilvl="1">
      <w:start w:val="1"/>
      <w:numFmt w:val="decimal"/>
      <w:lvlText w:val="%1.%2."/>
      <w:lvlJc w:val="left"/>
      <w:pPr>
        <w:ind w:left="567" w:hanging="425"/>
      </w:pPr>
      <w:rPr>
        <w:rFonts w:ascii="Tahoma" w:hAnsi="Tahoma" w:cs="Tahoma" w:hint="default"/>
        <w:b w:val="0"/>
        <w:bCs w:val="0"/>
        <w:i w:val="0"/>
        <w:iCs w:val="0"/>
        <w:color w:val="000000" w:themeColor="text1"/>
        <w:sz w:val="20"/>
        <w:szCs w:val="20"/>
      </w:rPr>
    </w:lvl>
    <w:lvl w:ilvl="2">
      <w:start w:val="1"/>
      <w:numFmt w:val="decimal"/>
      <w:lvlText w:val="%3)"/>
      <w:lvlJc w:val="left"/>
      <w:pPr>
        <w:ind w:left="786" w:hanging="360"/>
      </w:pPr>
      <w:rPr>
        <w:b w:val="0"/>
        <w:bCs w:val="0"/>
      </w:rPr>
    </w:lvl>
    <w:lvl w:ilvl="3">
      <w:start w:val="1"/>
      <w:numFmt w:val="decimal"/>
      <w:lvlText w:val="%1.%2.%3.%4."/>
      <w:lvlJc w:val="left"/>
      <w:pPr>
        <w:ind w:left="1303" w:firstLine="655"/>
      </w:pPr>
      <w:rPr>
        <w:rFonts w:cs="Times New Roman"/>
      </w:rPr>
    </w:lvl>
    <w:lvl w:ilvl="4">
      <w:start w:val="1"/>
      <w:numFmt w:val="decimal"/>
      <w:lvlText w:val="%1.%2.%3.%4.%5."/>
      <w:lvlJc w:val="left"/>
      <w:pPr>
        <w:ind w:left="1807" w:firstLine="1014"/>
      </w:pPr>
      <w:rPr>
        <w:rFonts w:cs="Times New Roman"/>
      </w:rPr>
    </w:lvl>
    <w:lvl w:ilvl="5">
      <w:start w:val="1"/>
      <w:numFmt w:val="decimal"/>
      <w:lvlText w:val="%1.%2.%3.%4.%5.%6."/>
      <w:lvlJc w:val="left"/>
      <w:pPr>
        <w:ind w:left="2311" w:firstLine="1375"/>
      </w:pPr>
      <w:rPr>
        <w:rFonts w:cs="Times New Roman"/>
      </w:rPr>
    </w:lvl>
    <w:lvl w:ilvl="6">
      <w:start w:val="1"/>
      <w:numFmt w:val="decimal"/>
      <w:lvlText w:val="%1.%2.%3.%4.%5.%6.%7."/>
      <w:lvlJc w:val="left"/>
      <w:pPr>
        <w:ind w:left="2815" w:firstLine="1735"/>
      </w:pPr>
      <w:rPr>
        <w:rFonts w:cs="Times New Roman"/>
      </w:rPr>
    </w:lvl>
    <w:lvl w:ilvl="7">
      <w:start w:val="1"/>
      <w:numFmt w:val="decimal"/>
      <w:lvlText w:val="%1.%2.%3.%4.%5.%6.%7.%8."/>
      <w:lvlJc w:val="left"/>
      <w:pPr>
        <w:ind w:left="3319" w:firstLine="2094"/>
      </w:pPr>
      <w:rPr>
        <w:rFonts w:cs="Times New Roman"/>
      </w:rPr>
    </w:lvl>
    <w:lvl w:ilvl="8">
      <w:start w:val="1"/>
      <w:numFmt w:val="decimal"/>
      <w:lvlText w:val="%1.%2.%3.%4.%5.%6.%7.%8.%9."/>
      <w:lvlJc w:val="left"/>
      <w:pPr>
        <w:ind w:left="3895" w:firstLine="2455"/>
      </w:pPr>
      <w:rPr>
        <w:rFonts w:cs="Times New Roman"/>
      </w:rPr>
    </w:lvl>
  </w:abstractNum>
  <w:abstractNum w:abstractNumId="48" w15:restartNumberingAfterBreak="0">
    <w:nsid w:val="3DE53245"/>
    <w:multiLevelType w:val="hybridMultilevel"/>
    <w:tmpl w:val="792E7BA4"/>
    <w:lvl w:ilvl="0" w:tplc="5ABAFA46">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FF67263"/>
    <w:multiLevelType w:val="hybridMultilevel"/>
    <w:tmpl w:val="82A2069E"/>
    <w:lvl w:ilvl="0" w:tplc="EC5AB7FA">
      <w:start w:val="1"/>
      <w:numFmt w:val="decimal"/>
      <w:lvlText w:val="%1)"/>
      <w:lvlJc w:val="left"/>
      <w:pPr>
        <w:ind w:left="107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08A282D"/>
    <w:multiLevelType w:val="hybridMultilevel"/>
    <w:tmpl w:val="8AE4ADE0"/>
    <w:lvl w:ilvl="0" w:tplc="5718897A">
      <w:start w:val="1"/>
      <w:numFmt w:val="decimal"/>
      <w:lvlText w:val="%1)"/>
      <w:lvlJc w:val="left"/>
      <w:pPr>
        <w:tabs>
          <w:tab w:val="num" w:pos="1092"/>
        </w:tabs>
        <w:ind w:left="1092" w:hanging="360"/>
      </w:pPr>
      <w:rPr>
        <w:rFonts w:hint="default"/>
        <w:b w:val="0"/>
        <w:bCs w:val="0"/>
      </w:rPr>
    </w:lvl>
    <w:lvl w:ilvl="1" w:tplc="CDE0B694">
      <w:start w:val="1"/>
      <w:numFmt w:val="lowerLetter"/>
      <w:lvlText w:val="%2)"/>
      <w:lvlJc w:val="left"/>
      <w:pPr>
        <w:tabs>
          <w:tab w:val="num" w:pos="1070"/>
        </w:tabs>
        <w:ind w:left="1070" w:hanging="360"/>
      </w:pPr>
      <w:rPr>
        <w:rFonts w:ascii="Tahoma" w:eastAsia="Times New Roman" w:hAnsi="Tahoma" w:cs="Tahoma" w:hint="default"/>
        <w:b w:val="0"/>
        <w:bCs w:val="0"/>
        <w:sz w:val="20"/>
        <w:szCs w:val="20"/>
      </w:rPr>
    </w:lvl>
    <w:lvl w:ilvl="2" w:tplc="D8B08E44">
      <w:start w:val="1"/>
      <w:numFmt w:val="lowerLetter"/>
      <w:lvlText w:val="%3)"/>
      <w:lvlJc w:val="left"/>
      <w:pPr>
        <w:tabs>
          <w:tab w:val="num" w:pos="1070"/>
        </w:tabs>
        <w:ind w:left="1070" w:hanging="360"/>
      </w:pPr>
      <w:rPr>
        <w:rFonts w:hint="default"/>
      </w:rPr>
    </w:lvl>
    <w:lvl w:ilvl="3" w:tplc="4FACDFFC">
      <w:start w:val="1"/>
      <w:numFmt w:val="decimal"/>
      <w:lvlText w:val="%4."/>
      <w:lvlJc w:val="left"/>
      <w:pPr>
        <w:tabs>
          <w:tab w:val="num" w:pos="360"/>
        </w:tabs>
        <w:ind w:left="360" w:hanging="360"/>
      </w:pPr>
      <w:rPr>
        <w:rFonts w:ascii="Tahoma" w:eastAsia="Calibri" w:hAnsi="Tahoma" w:cs="Tahoma" w:hint="default"/>
        <w:b w:val="0"/>
        <w:bCs/>
      </w:rPr>
    </w:lvl>
    <w:lvl w:ilvl="4" w:tplc="C2EA200A">
      <w:start w:val="1"/>
      <w:numFmt w:val="decimal"/>
      <w:lvlText w:val="%5"/>
      <w:lvlJc w:val="left"/>
      <w:pPr>
        <w:ind w:left="3600" w:hanging="360"/>
      </w:pPr>
      <w:rPr>
        <w:rFonts w:hint="default"/>
      </w:rPr>
    </w:lvl>
    <w:lvl w:ilvl="5" w:tplc="90962E3A" w:tentative="1">
      <w:start w:val="1"/>
      <w:numFmt w:val="lowerRoman"/>
      <w:lvlText w:val="%6."/>
      <w:lvlJc w:val="right"/>
      <w:pPr>
        <w:tabs>
          <w:tab w:val="num" w:pos="4320"/>
        </w:tabs>
        <w:ind w:left="4320" w:hanging="180"/>
      </w:pPr>
    </w:lvl>
    <w:lvl w:ilvl="6" w:tplc="D012EFDC" w:tentative="1">
      <w:start w:val="1"/>
      <w:numFmt w:val="decimal"/>
      <w:lvlText w:val="%7."/>
      <w:lvlJc w:val="left"/>
      <w:pPr>
        <w:tabs>
          <w:tab w:val="num" w:pos="5040"/>
        </w:tabs>
        <w:ind w:left="5040" w:hanging="360"/>
      </w:pPr>
    </w:lvl>
    <w:lvl w:ilvl="7" w:tplc="8CC0308A" w:tentative="1">
      <w:start w:val="1"/>
      <w:numFmt w:val="lowerLetter"/>
      <w:lvlText w:val="%8."/>
      <w:lvlJc w:val="left"/>
      <w:pPr>
        <w:tabs>
          <w:tab w:val="num" w:pos="5760"/>
        </w:tabs>
        <w:ind w:left="5760" w:hanging="360"/>
      </w:pPr>
    </w:lvl>
    <w:lvl w:ilvl="8" w:tplc="894EF206" w:tentative="1">
      <w:start w:val="1"/>
      <w:numFmt w:val="lowerRoman"/>
      <w:lvlText w:val="%9."/>
      <w:lvlJc w:val="right"/>
      <w:pPr>
        <w:tabs>
          <w:tab w:val="num" w:pos="6480"/>
        </w:tabs>
        <w:ind w:left="6480" w:hanging="180"/>
      </w:pPr>
    </w:lvl>
  </w:abstractNum>
  <w:abstractNum w:abstractNumId="51" w15:restartNumberingAfterBreak="0">
    <w:nsid w:val="40B939A6"/>
    <w:multiLevelType w:val="multilevel"/>
    <w:tmpl w:val="C63EB692"/>
    <w:lvl w:ilvl="0">
      <w:start w:val="11"/>
      <w:numFmt w:val="decimal"/>
      <w:lvlText w:val="%1."/>
      <w:lvlJc w:val="left"/>
      <w:pPr>
        <w:ind w:left="435" w:hanging="435"/>
      </w:pPr>
      <w:rPr>
        <w:rFonts w:hint="default"/>
      </w:rPr>
    </w:lvl>
    <w:lvl w:ilvl="1">
      <w:start w:val="1"/>
      <w:numFmt w:val="decimal"/>
      <w:lvlText w:val="%1.%2."/>
      <w:lvlJc w:val="left"/>
      <w:pPr>
        <w:ind w:left="862" w:hanging="720"/>
      </w:pPr>
      <w:rPr>
        <w:rFonts w:ascii="Tahoma" w:hAnsi="Tahoma" w:cs="Tahoma" w:hint="default"/>
        <w:b w:val="0"/>
        <w:bCs/>
      </w:rPr>
    </w:lvl>
    <w:lvl w:ilvl="2">
      <w:start w:val="1"/>
      <w:numFmt w:val="decimal"/>
      <w:lvlText w:val="%3)"/>
      <w:lvlJc w:val="left"/>
      <w:pPr>
        <w:ind w:left="1572" w:hanging="720"/>
      </w:pPr>
      <w:rPr>
        <w:rFonts w:ascii="Tahoma" w:eastAsiaTheme="minorHAnsi" w:hAnsi="Tahoma" w:cs="Tahoma"/>
        <w:sz w:val="20"/>
        <w:szCs w:val="2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2" w15:restartNumberingAfterBreak="0">
    <w:nsid w:val="40F418F8"/>
    <w:multiLevelType w:val="hybridMultilevel"/>
    <w:tmpl w:val="3B965E3E"/>
    <w:lvl w:ilvl="0" w:tplc="DA92BC5C">
      <w:start w:val="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226BD7"/>
    <w:multiLevelType w:val="hybridMultilevel"/>
    <w:tmpl w:val="731094C6"/>
    <w:lvl w:ilvl="0" w:tplc="EC5AB7FA">
      <w:start w:val="1"/>
      <w:numFmt w:val="decimal"/>
      <w:lvlText w:val="%1)"/>
      <w:lvlJc w:val="left"/>
      <w:pPr>
        <w:ind w:left="107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128673B"/>
    <w:multiLevelType w:val="hybridMultilevel"/>
    <w:tmpl w:val="D5D4DCBE"/>
    <w:lvl w:ilvl="0" w:tplc="FFFFFFFF">
      <w:start w:val="1"/>
      <w:numFmt w:val="decimal"/>
      <w:lvlText w:val="%1)"/>
      <w:lvlJc w:val="left"/>
      <w:pPr>
        <w:ind w:left="720" w:hanging="360"/>
      </w:pPr>
      <w:rPr>
        <w:sz w:val="20"/>
        <w:szCs w:val="20"/>
        <w:vertAlign w:val="superscrip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FB4CB9"/>
    <w:multiLevelType w:val="hybridMultilevel"/>
    <w:tmpl w:val="5D26D046"/>
    <w:lvl w:ilvl="0" w:tplc="FFFFFFFF">
      <w:start w:val="1"/>
      <w:numFmt w:val="decimal"/>
      <w:lvlText w:val="%1)"/>
      <w:lvlJc w:val="left"/>
      <w:pPr>
        <w:tabs>
          <w:tab w:val="num" w:pos="360"/>
        </w:tabs>
        <w:ind w:left="360" w:hanging="360"/>
      </w:pPr>
      <w:rPr>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46555DBF"/>
    <w:multiLevelType w:val="multilevel"/>
    <w:tmpl w:val="EE6C28A8"/>
    <w:lvl w:ilvl="0">
      <w:start w:val="1"/>
      <w:numFmt w:val="decimal"/>
      <w:lvlText w:val="%1."/>
      <w:lvlJc w:val="left"/>
      <w:pPr>
        <w:tabs>
          <w:tab w:val="num" w:pos="360"/>
        </w:tabs>
        <w:ind w:left="360" w:hanging="360"/>
      </w:pPr>
      <w:rPr>
        <w:rFonts w:hint="default"/>
        <w:b/>
        <w:sz w:val="20"/>
        <w:szCs w:val="20"/>
      </w:rPr>
    </w:lvl>
    <w:lvl w:ilvl="1">
      <w:start w:val="1"/>
      <w:numFmt w:val="decimal"/>
      <w:lvlText w:val="%1.%2"/>
      <w:lvlJc w:val="left"/>
      <w:pPr>
        <w:tabs>
          <w:tab w:val="num" w:pos="720"/>
        </w:tabs>
        <w:ind w:left="720" w:hanging="360"/>
      </w:pPr>
      <w:rPr>
        <w:b w:val="0"/>
        <w:i w:val="0"/>
        <w:color w:val="auto"/>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46F27F37"/>
    <w:multiLevelType w:val="multilevel"/>
    <w:tmpl w:val="0832BD9A"/>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47D32616"/>
    <w:multiLevelType w:val="hybridMultilevel"/>
    <w:tmpl w:val="FD20685C"/>
    <w:lvl w:ilvl="0" w:tplc="FA402E8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7B02A5"/>
    <w:multiLevelType w:val="multilevel"/>
    <w:tmpl w:val="5A5ABB0A"/>
    <w:lvl w:ilvl="0">
      <w:start w:val="5"/>
      <w:numFmt w:val="decimal"/>
      <w:lvlText w:val="%1."/>
      <w:lvlJc w:val="left"/>
      <w:pPr>
        <w:ind w:left="510" w:hanging="51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0" w15:restartNumberingAfterBreak="0">
    <w:nsid w:val="4E1834BF"/>
    <w:multiLevelType w:val="hybridMultilevel"/>
    <w:tmpl w:val="166ED624"/>
    <w:lvl w:ilvl="0" w:tplc="112620C2">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61" w15:restartNumberingAfterBreak="0">
    <w:nsid w:val="50F57D16"/>
    <w:multiLevelType w:val="hybridMultilevel"/>
    <w:tmpl w:val="CD04C9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674E31"/>
    <w:multiLevelType w:val="hybridMultilevel"/>
    <w:tmpl w:val="D8EE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DE4041"/>
    <w:multiLevelType w:val="hybridMultilevel"/>
    <w:tmpl w:val="419C7810"/>
    <w:lvl w:ilvl="0" w:tplc="085C25CA">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4" w15:restartNumberingAfterBreak="0">
    <w:nsid w:val="547C52AC"/>
    <w:multiLevelType w:val="hybridMultilevel"/>
    <w:tmpl w:val="D21893F2"/>
    <w:lvl w:ilvl="0" w:tplc="DE0C1348">
      <w:start w:val="1"/>
      <w:numFmt w:val="lowerLetter"/>
      <w:lvlText w:val="%1)"/>
      <w:lvlJc w:val="left"/>
      <w:pPr>
        <w:tabs>
          <w:tab w:val="num" w:pos="340"/>
        </w:tabs>
        <w:ind w:left="340" w:hanging="34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5C6ABA"/>
    <w:multiLevelType w:val="multilevel"/>
    <w:tmpl w:val="3D4AA03E"/>
    <w:lvl w:ilvl="0">
      <w:start w:val="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0"/>
        <w:szCs w:val="20"/>
      </w:rPr>
    </w:lvl>
    <w:lvl w:ilvl="3">
      <w:start w:val="1"/>
      <w:numFmt w:val="decimal"/>
      <w:lvlText w:val="%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5E5751B"/>
    <w:multiLevelType w:val="hybridMultilevel"/>
    <w:tmpl w:val="ABCE81EA"/>
    <w:lvl w:ilvl="0" w:tplc="9064D54E">
      <w:start w:val="1"/>
      <w:numFmt w:val="lowerLetter"/>
      <w:lvlText w:val="%1)"/>
      <w:lvlJc w:val="left"/>
      <w:pPr>
        <w:ind w:left="1070" w:hanging="360"/>
      </w:pPr>
      <w:rPr>
        <w:rFonts w:ascii="Tahoma" w:hAnsi="Tahoma" w:cs="Tahoma" w:hint="default"/>
        <w:sz w:val="20"/>
        <w:szCs w:val="2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6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67" w15:restartNumberingAfterBreak="0">
    <w:nsid w:val="56C16C05"/>
    <w:multiLevelType w:val="hybridMultilevel"/>
    <w:tmpl w:val="E4620A5E"/>
    <w:lvl w:ilvl="0" w:tplc="32BEF964">
      <w:start w:val="1"/>
      <w:numFmt w:val="decimal"/>
      <w:pStyle w:val="Listapunktowana"/>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7DB4696"/>
    <w:multiLevelType w:val="hybridMultilevel"/>
    <w:tmpl w:val="6DE207DC"/>
    <w:lvl w:ilvl="0" w:tplc="4E64B744">
      <w:start w:val="1"/>
      <w:numFmt w:val="decimal"/>
      <w:lvlText w:val="%1)"/>
      <w:lvlJc w:val="left"/>
      <w:pPr>
        <w:tabs>
          <w:tab w:val="num" w:pos="757"/>
        </w:tabs>
        <w:ind w:left="70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CACED7D6">
      <w:start w:val="1"/>
      <w:numFmt w:val="decimal"/>
      <w:lvlText w:val="%7."/>
      <w:lvlJc w:val="left"/>
      <w:pPr>
        <w:tabs>
          <w:tab w:val="num" w:pos="5040"/>
        </w:tabs>
        <w:ind w:left="5040" w:hanging="360"/>
      </w:pPr>
      <w:rPr>
        <w:rFonts w:cs="Times New Roman"/>
        <w:b w:val="0"/>
        <w:bCs/>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9722CB3"/>
    <w:multiLevelType w:val="hybridMultilevel"/>
    <w:tmpl w:val="CD04C9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D930DA1"/>
    <w:multiLevelType w:val="multilevel"/>
    <w:tmpl w:val="D12AF3F4"/>
    <w:lvl w:ilvl="0">
      <w:start w:val="16"/>
      <w:numFmt w:val="decimal"/>
      <w:lvlText w:val="%1."/>
      <w:lvlJc w:val="left"/>
      <w:pPr>
        <w:ind w:left="435" w:hanging="435"/>
      </w:pPr>
      <w:rPr>
        <w:rFonts w:hint="default"/>
      </w:rPr>
    </w:lvl>
    <w:lvl w:ilvl="1">
      <w:start w:val="1"/>
      <w:numFmt w:val="decimal"/>
      <w:lvlText w:val="%1.%2."/>
      <w:lvlJc w:val="left"/>
      <w:pPr>
        <w:ind w:left="1288" w:hanging="720"/>
      </w:pPr>
      <w:rPr>
        <w:rFonts w:hint="default"/>
        <w:b w:val="0"/>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5DA72BDA"/>
    <w:multiLevelType w:val="multilevel"/>
    <w:tmpl w:val="4D38F3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5DFE1635"/>
    <w:multiLevelType w:val="hybridMultilevel"/>
    <w:tmpl w:val="D21893F2"/>
    <w:lvl w:ilvl="0" w:tplc="FFFFFFFF">
      <w:start w:val="1"/>
      <w:numFmt w:val="lowerLetter"/>
      <w:lvlText w:val="%1)"/>
      <w:lvlJc w:val="left"/>
      <w:pPr>
        <w:tabs>
          <w:tab w:val="num" w:pos="340"/>
        </w:tabs>
        <w:ind w:left="340" w:hanging="34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E163B75"/>
    <w:multiLevelType w:val="hybridMultilevel"/>
    <w:tmpl w:val="D5D4DCBE"/>
    <w:lvl w:ilvl="0" w:tplc="FFFFFFFF">
      <w:start w:val="1"/>
      <w:numFmt w:val="decimal"/>
      <w:lvlText w:val="%1)"/>
      <w:lvlJc w:val="left"/>
      <w:pPr>
        <w:ind w:left="360" w:hanging="360"/>
      </w:pPr>
      <w:rPr>
        <w:sz w:val="20"/>
        <w:szCs w:val="20"/>
        <w:vertAlign w:val="superscrip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E50690B"/>
    <w:multiLevelType w:val="hybridMultilevel"/>
    <w:tmpl w:val="20501FAE"/>
    <w:lvl w:ilvl="0" w:tplc="3CE6AB2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5" w15:restartNumberingAfterBreak="0">
    <w:nsid w:val="604743DE"/>
    <w:multiLevelType w:val="hybridMultilevel"/>
    <w:tmpl w:val="A16402A2"/>
    <w:lvl w:ilvl="0" w:tplc="F9607C40">
      <w:start w:val="1"/>
      <w:numFmt w:val="decimal"/>
      <w:lvlText w:val="%1."/>
      <w:lvlJc w:val="left"/>
      <w:pPr>
        <w:tabs>
          <w:tab w:val="num" w:pos="0"/>
        </w:tabs>
        <w:ind w:left="36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E35927"/>
    <w:multiLevelType w:val="multilevel"/>
    <w:tmpl w:val="520AA732"/>
    <w:lvl w:ilvl="0">
      <w:start w:val="1"/>
      <w:numFmt w:val="decimal"/>
      <w:lvlText w:val="%1."/>
      <w:lvlJc w:val="left"/>
      <w:pPr>
        <w:tabs>
          <w:tab w:val="num" w:pos="340"/>
        </w:tabs>
        <w:ind w:left="340" w:hanging="340"/>
      </w:pPr>
      <w:rPr>
        <w:rFonts w:ascii="Times New Roman" w:hAnsi="Times New Roman" w:cs="Times New Roman" w:hint="default"/>
        <w:b/>
        <w:i w:val="0"/>
        <w:sz w:val="24"/>
        <w:szCs w:val="24"/>
      </w:rPr>
    </w:lvl>
    <w:lvl w:ilvl="1">
      <w:start w:val="1"/>
      <w:numFmt w:val="decimal"/>
      <w:lvlText w:val="%1.%2."/>
      <w:lvlJc w:val="left"/>
      <w:pPr>
        <w:tabs>
          <w:tab w:val="num" w:pos="574"/>
        </w:tabs>
        <w:ind w:left="574" w:hanging="432"/>
      </w:pPr>
      <w:rPr>
        <w:rFonts w:ascii="Tahoma" w:hAnsi="Tahoma" w:cs="Tahoma" w:hint="default"/>
        <w:b/>
        <w:bCs w:val="0"/>
        <w:i w:val="0"/>
        <w:sz w:val="20"/>
        <w:szCs w:val="20"/>
        <w:vertAlign w:val="baseline"/>
      </w:rPr>
    </w:lvl>
    <w:lvl w:ilvl="2">
      <w:start w:val="1"/>
      <w:numFmt w:val="decimal"/>
      <w:lvlText w:val="%1.%2.%3."/>
      <w:lvlJc w:val="left"/>
      <w:pPr>
        <w:tabs>
          <w:tab w:val="num" w:pos="1004"/>
        </w:tabs>
        <w:ind w:left="788" w:hanging="504"/>
      </w:pPr>
      <w:rPr>
        <w:rFonts w:ascii="Tahoma" w:hAnsi="Tahoma" w:cs="Tahoma" w:hint="default"/>
        <w:b/>
        <w:bCs/>
        <w:i w:val="0"/>
        <w:strike w:val="0"/>
        <w:dstrike w:val="0"/>
        <w:sz w:val="20"/>
        <w:szCs w:val="20"/>
        <w:u w:val="none"/>
        <w:effect w:val="none"/>
        <w:vertAlign w:val="baseline"/>
      </w:rPr>
    </w:lvl>
    <w:lvl w:ilvl="3">
      <w:start w:val="1"/>
      <w:numFmt w:val="decimal"/>
      <w:pStyle w:val="Lista-kontynuacja3"/>
      <w:lvlText w:val="%1.%2.%3.%4."/>
      <w:lvlJc w:val="left"/>
      <w:pPr>
        <w:tabs>
          <w:tab w:val="num" w:pos="1800"/>
        </w:tabs>
        <w:ind w:left="1728" w:hanging="648"/>
      </w:pPr>
      <w:rPr>
        <w:rFonts w:ascii="Times New Roman" w:hAnsi="Times New Roman" w:cs="Times New Roman" w:hint="default"/>
        <w:b w:val="0"/>
        <w:i w:val="0"/>
        <w:sz w:val="24"/>
        <w:szCs w:val="24"/>
      </w:rPr>
    </w:lvl>
    <w:lvl w:ilvl="4">
      <w:start w:val="1"/>
      <w:numFmt w:val="decimal"/>
      <w:lvlText w:val="%1.%2.%3.%4.%5."/>
      <w:lvlJc w:val="left"/>
      <w:pPr>
        <w:tabs>
          <w:tab w:val="num" w:pos="2520"/>
        </w:tabs>
        <w:ind w:left="2232" w:hanging="792"/>
      </w:pPr>
      <w:rPr>
        <w:rFonts w:cs="Times New Roman"/>
        <w:b/>
      </w:rPr>
    </w:lvl>
    <w:lvl w:ilvl="5">
      <w:start w:val="1"/>
      <w:numFmt w:val="decimal"/>
      <w:lvlText w:val="%1.%2.%3.%4.%5.%6."/>
      <w:lvlJc w:val="left"/>
      <w:pPr>
        <w:tabs>
          <w:tab w:val="num" w:pos="2880"/>
        </w:tabs>
        <w:ind w:left="2736" w:hanging="936"/>
      </w:pPr>
      <w:rPr>
        <w:rFonts w:cs="Times New Roman"/>
        <w:b/>
      </w:rPr>
    </w:lvl>
    <w:lvl w:ilvl="6">
      <w:start w:val="1"/>
      <w:numFmt w:val="decimal"/>
      <w:lvlText w:val="%1.%2.%3.%4.%5.%6.%7."/>
      <w:lvlJc w:val="left"/>
      <w:pPr>
        <w:tabs>
          <w:tab w:val="num" w:pos="3600"/>
        </w:tabs>
        <w:ind w:left="3240" w:hanging="1080"/>
      </w:pPr>
      <w:rPr>
        <w:rFonts w:cs="Times New Roman"/>
        <w:b/>
      </w:rPr>
    </w:lvl>
    <w:lvl w:ilvl="7">
      <w:start w:val="1"/>
      <w:numFmt w:val="decimal"/>
      <w:lvlText w:val="%1.%2.%3.%4.%5.%6.%7.%8."/>
      <w:lvlJc w:val="left"/>
      <w:pPr>
        <w:tabs>
          <w:tab w:val="num" w:pos="3960"/>
        </w:tabs>
        <w:ind w:left="3744" w:hanging="1224"/>
      </w:pPr>
      <w:rPr>
        <w:rFonts w:cs="Times New Roman"/>
        <w:b/>
      </w:rPr>
    </w:lvl>
    <w:lvl w:ilvl="8">
      <w:start w:val="1"/>
      <w:numFmt w:val="decimal"/>
      <w:lvlText w:val="%1.%2.%3.%4.%5.%6.%7.%8.%9."/>
      <w:lvlJc w:val="left"/>
      <w:pPr>
        <w:tabs>
          <w:tab w:val="num" w:pos="4680"/>
        </w:tabs>
        <w:ind w:left="4320" w:hanging="1440"/>
      </w:pPr>
      <w:rPr>
        <w:rFonts w:cs="Times New Roman"/>
        <w:b/>
      </w:rPr>
    </w:lvl>
  </w:abstractNum>
  <w:abstractNum w:abstractNumId="77" w15:restartNumberingAfterBreak="0">
    <w:nsid w:val="62FB06EC"/>
    <w:multiLevelType w:val="hybridMultilevel"/>
    <w:tmpl w:val="351CFCE2"/>
    <w:lvl w:ilvl="0" w:tplc="FFFFFFFF">
      <w:start w:val="1"/>
      <w:numFmt w:val="decimal"/>
      <w:lvlText w:val="%1."/>
      <w:lvlJc w:val="left"/>
      <w:pPr>
        <w:tabs>
          <w:tab w:val="num" w:pos="357"/>
        </w:tabs>
        <w:ind w:left="357" w:hanging="357"/>
      </w:pPr>
      <w:rPr>
        <w:rFonts w:hint="default"/>
      </w:rPr>
    </w:lvl>
    <w:lvl w:ilvl="1" w:tplc="26D2BE2E">
      <w:start w:val="1"/>
      <w:numFmt w:val="decimal"/>
      <w:lvlText w:val="%2."/>
      <w:lvlJc w:val="left"/>
      <w:pPr>
        <w:tabs>
          <w:tab w:val="num" w:pos="357"/>
        </w:tabs>
        <w:ind w:left="357" w:hanging="357"/>
      </w:pPr>
      <w:rPr>
        <w:rFonts w:hint="default"/>
        <w:sz w:val="20"/>
        <w:szCs w:val="20"/>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5872CEF"/>
    <w:multiLevelType w:val="hybridMultilevel"/>
    <w:tmpl w:val="247AE5DA"/>
    <w:lvl w:ilvl="0" w:tplc="64A2F5E6">
      <w:start w:val="1"/>
      <w:numFmt w:val="decimal"/>
      <w:lvlText w:val="%1."/>
      <w:lvlJc w:val="left"/>
      <w:pPr>
        <w:tabs>
          <w:tab w:val="num" w:pos="0"/>
        </w:tabs>
        <w:ind w:left="360" w:hanging="360"/>
      </w:pPr>
      <w:rPr>
        <w:rFonts w:cs="Times New Roman"/>
        <w:b w:val="0"/>
        <w:color w:val="auto"/>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65AB162A"/>
    <w:multiLevelType w:val="hybridMultilevel"/>
    <w:tmpl w:val="2B98F396"/>
    <w:lvl w:ilvl="0" w:tplc="04150011">
      <w:start w:val="1"/>
      <w:numFmt w:val="decimal"/>
      <w:lvlText w:val="%1)"/>
      <w:lvlJc w:val="left"/>
      <w:pPr>
        <w:ind w:left="1352" w:hanging="360"/>
      </w:pPr>
    </w:lvl>
    <w:lvl w:ilvl="1" w:tplc="FFFFFFFF">
      <w:start w:val="1"/>
      <w:numFmt w:val="lowerLetter"/>
      <w:lvlText w:val="%2."/>
      <w:lvlJc w:val="left"/>
      <w:pPr>
        <w:ind w:left="2072" w:hanging="360"/>
      </w:pPr>
    </w:lvl>
    <w:lvl w:ilvl="2" w:tplc="FFFFFFFF">
      <w:start w:val="1"/>
      <w:numFmt w:val="lowerRoman"/>
      <w:lvlText w:val="%3."/>
      <w:lvlJc w:val="right"/>
      <w:pPr>
        <w:ind w:left="2792" w:hanging="180"/>
      </w:pPr>
    </w:lvl>
    <w:lvl w:ilvl="3" w:tplc="FFFFFFFF">
      <w:start w:val="1"/>
      <w:numFmt w:val="decimal"/>
      <w:lvlText w:val="%4."/>
      <w:lvlJc w:val="left"/>
      <w:pPr>
        <w:ind w:left="3512" w:hanging="360"/>
      </w:pPr>
    </w:lvl>
    <w:lvl w:ilvl="4" w:tplc="FFFFFFFF">
      <w:start w:val="1"/>
      <w:numFmt w:val="lowerLetter"/>
      <w:lvlText w:val="%5."/>
      <w:lvlJc w:val="left"/>
      <w:pPr>
        <w:ind w:left="4232" w:hanging="360"/>
      </w:pPr>
    </w:lvl>
    <w:lvl w:ilvl="5" w:tplc="FFFFFFFF">
      <w:start w:val="1"/>
      <w:numFmt w:val="lowerRoman"/>
      <w:lvlText w:val="%6."/>
      <w:lvlJc w:val="right"/>
      <w:pPr>
        <w:ind w:left="4952" w:hanging="180"/>
      </w:pPr>
    </w:lvl>
    <w:lvl w:ilvl="6" w:tplc="FFFFFFFF">
      <w:start w:val="1"/>
      <w:numFmt w:val="decimal"/>
      <w:lvlText w:val="%7."/>
      <w:lvlJc w:val="left"/>
      <w:pPr>
        <w:ind w:left="5672" w:hanging="360"/>
      </w:pPr>
    </w:lvl>
    <w:lvl w:ilvl="7" w:tplc="FFFFFFFF">
      <w:start w:val="1"/>
      <w:numFmt w:val="lowerLetter"/>
      <w:lvlText w:val="%8."/>
      <w:lvlJc w:val="left"/>
      <w:pPr>
        <w:ind w:left="6392" w:hanging="360"/>
      </w:pPr>
    </w:lvl>
    <w:lvl w:ilvl="8" w:tplc="FFFFFFFF">
      <w:start w:val="1"/>
      <w:numFmt w:val="lowerRoman"/>
      <w:lvlText w:val="%9."/>
      <w:lvlJc w:val="right"/>
      <w:pPr>
        <w:ind w:left="7112" w:hanging="180"/>
      </w:pPr>
    </w:lvl>
  </w:abstractNum>
  <w:abstractNum w:abstractNumId="80" w15:restartNumberingAfterBreak="0">
    <w:nsid w:val="65C16C43"/>
    <w:multiLevelType w:val="hybridMultilevel"/>
    <w:tmpl w:val="A16425D6"/>
    <w:lvl w:ilvl="0" w:tplc="E51274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90529C8"/>
    <w:multiLevelType w:val="hybridMultilevel"/>
    <w:tmpl w:val="17A44BA0"/>
    <w:lvl w:ilvl="0" w:tplc="B28425AC">
      <w:start w:val="1"/>
      <w:numFmt w:val="decimal"/>
      <w:lvlText w:val="%1."/>
      <w:lvlJc w:val="left"/>
      <w:pPr>
        <w:tabs>
          <w:tab w:val="num" w:pos="720"/>
        </w:tabs>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9E1F66"/>
    <w:multiLevelType w:val="hybridMultilevel"/>
    <w:tmpl w:val="6EC26F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E4B6F6B"/>
    <w:multiLevelType w:val="multilevel"/>
    <w:tmpl w:val="64522318"/>
    <w:lvl w:ilvl="0">
      <w:start w:val="1"/>
      <w:numFmt w:val="decimal"/>
      <w:lvlText w:val="%1."/>
      <w:lvlJc w:val="left"/>
      <w:pPr>
        <w:tabs>
          <w:tab w:val="num" w:pos="360"/>
        </w:tabs>
        <w:ind w:left="360" w:hanging="360"/>
      </w:pPr>
      <w:rPr>
        <w:rFonts w:ascii="Tahoma" w:hAnsi="Tahoma" w:cs="Tahoma" w:hint="default"/>
        <w:b w:val="0"/>
        <w:i w:val="0"/>
        <w:sz w:val="20"/>
        <w:szCs w:val="2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z w:val="24"/>
        <w:szCs w:val="24"/>
        <w:vertAlign w:val="superscrip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6ECD0541"/>
    <w:multiLevelType w:val="multilevel"/>
    <w:tmpl w:val="5B44A9BA"/>
    <w:lvl w:ilvl="0">
      <w:start w:val="6"/>
      <w:numFmt w:val="decimal"/>
      <w:lvlText w:val="%1."/>
      <w:lvlJc w:val="left"/>
      <w:pPr>
        <w:ind w:left="510" w:hanging="510"/>
      </w:pPr>
      <w:rPr>
        <w:rFonts w:hint="default"/>
      </w:rPr>
    </w:lvl>
    <w:lvl w:ilvl="1">
      <w:start w:val="3"/>
      <w:numFmt w:val="decimal"/>
      <w:lvlText w:val="%1.%2."/>
      <w:lvlJc w:val="left"/>
      <w:pPr>
        <w:ind w:left="1074" w:hanging="720"/>
      </w:pPr>
      <w:rPr>
        <w:rFonts w:hint="default"/>
      </w:rPr>
    </w:lvl>
    <w:lvl w:ilvl="2">
      <w:start w:val="1"/>
      <w:numFmt w:val="decimal"/>
      <w:lvlText w:val="%3)"/>
      <w:lvlJc w:val="left"/>
      <w:pPr>
        <w:ind w:left="720" w:hanging="360"/>
      </w:p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5" w15:restartNumberingAfterBreak="0">
    <w:nsid w:val="6F1D7D70"/>
    <w:multiLevelType w:val="multilevel"/>
    <w:tmpl w:val="D6E2322A"/>
    <w:lvl w:ilvl="0">
      <w:start w:val="6"/>
      <w:numFmt w:val="decimal"/>
      <w:lvlText w:val="%1)"/>
      <w:lvlJc w:val="left"/>
      <w:pPr>
        <w:tabs>
          <w:tab w:val="num" w:pos="-360"/>
        </w:tabs>
        <w:ind w:left="360" w:hanging="360"/>
      </w:pPr>
      <w:rPr>
        <w:rFonts w:ascii="Tahoma" w:hAnsi="Tahoma" w:cs="Tahoma" w:hint="default"/>
        <w:i/>
        <w:sz w:val="20"/>
        <w:szCs w:val="20"/>
        <w:vertAlign w:val="superscrip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70402212"/>
    <w:multiLevelType w:val="hybridMultilevel"/>
    <w:tmpl w:val="C808854E"/>
    <w:lvl w:ilvl="0" w:tplc="A8F8BFD8">
      <w:start w:val="1"/>
      <w:numFmt w:val="decimal"/>
      <w:lvlText w:val="%1)"/>
      <w:lvlJc w:val="left"/>
      <w:pPr>
        <w:ind w:left="1288" w:hanging="360"/>
      </w:pPr>
      <w:rPr>
        <w:rFonts w:ascii="Tahoma" w:eastAsiaTheme="minorHAnsi" w:hAnsi="Tahoma" w:cs="Tahoma"/>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7" w15:restartNumberingAfterBreak="0">
    <w:nsid w:val="70B805E9"/>
    <w:multiLevelType w:val="hybridMultilevel"/>
    <w:tmpl w:val="C0DE97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22E1B50"/>
    <w:multiLevelType w:val="hybridMultilevel"/>
    <w:tmpl w:val="113206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73943871"/>
    <w:multiLevelType w:val="multilevel"/>
    <w:tmpl w:val="0EA05690"/>
    <w:lvl w:ilvl="0">
      <w:start w:val="5"/>
      <w:numFmt w:val="decimal"/>
      <w:lvlText w:val="%1."/>
      <w:lvlJc w:val="left"/>
      <w:pPr>
        <w:ind w:left="380" w:hanging="380"/>
      </w:pPr>
      <w:rPr>
        <w:rFonts w:hint="default"/>
        <w:b/>
      </w:rPr>
    </w:lvl>
    <w:lvl w:ilvl="1">
      <w:start w:val="1"/>
      <w:numFmt w:val="decimal"/>
      <w:lvlText w:val="%1.%2."/>
      <w:lvlJc w:val="left"/>
      <w:pPr>
        <w:ind w:left="1797" w:hanging="720"/>
      </w:pPr>
      <w:rPr>
        <w:rFonts w:hint="default"/>
        <w:b/>
      </w:rPr>
    </w:lvl>
    <w:lvl w:ilvl="2">
      <w:start w:val="1"/>
      <w:numFmt w:val="decimalZero"/>
      <w:lvlText w:val="%1.%2.%3."/>
      <w:lvlJc w:val="left"/>
      <w:pPr>
        <w:ind w:left="2874" w:hanging="720"/>
      </w:pPr>
      <w:rPr>
        <w:rFonts w:hint="default"/>
        <w:b/>
      </w:rPr>
    </w:lvl>
    <w:lvl w:ilvl="3">
      <w:start w:val="1"/>
      <w:numFmt w:val="decimal"/>
      <w:lvlText w:val="%1.%2.%3.%4."/>
      <w:lvlJc w:val="left"/>
      <w:pPr>
        <w:ind w:left="4311" w:hanging="1080"/>
      </w:pPr>
      <w:rPr>
        <w:rFonts w:hint="default"/>
        <w:b/>
      </w:rPr>
    </w:lvl>
    <w:lvl w:ilvl="4">
      <w:start w:val="1"/>
      <w:numFmt w:val="decimal"/>
      <w:lvlText w:val="%1.%2.%3.%4.%5."/>
      <w:lvlJc w:val="left"/>
      <w:pPr>
        <w:ind w:left="5388" w:hanging="1080"/>
      </w:pPr>
      <w:rPr>
        <w:rFonts w:hint="default"/>
        <w:b/>
      </w:rPr>
    </w:lvl>
    <w:lvl w:ilvl="5">
      <w:start w:val="1"/>
      <w:numFmt w:val="decimal"/>
      <w:lvlText w:val="%1.%2.%3.%4.%5.%6."/>
      <w:lvlJc w:val="left"/>
      <w:pPr>
        <w:ind w:left="6825" w:hanging="1440"/>
      </w:pPr>
      <w:rPr>
        <w:rFonts w:hint="default"/>
        <w:b/>
      </w:rPr>
    </w:lvl>
    <w:lvl w:ilvl="6">
      <w:start w:val="1"/>
      <w:numFmt w:val="decimal"/>
      <w:lvlText w:val="%1.%2.%3.%4.%5.%6.%7."/>
      <w:lvlJc w:val="left"/>
      <w:pPr>
        <w:ind w:left="8262" w:hanging="1800"/>
      </w:pPr>
      <w:rPr>
        <w:rFonts w:hint="default"/>
        <w:b/>
      </w:rPr>
    </w:lvl>
    <w:lvl w:ilvl="7">
      <w:start w:val="1"/>
      <w:numFmt w:val="decimal"/>
      <w:lvlText w:val="%1.%2.%3.%4.%5.%6.%7.%8."/>
      <w:lvlJc w:val="left"/>
      <w:pPr>
        <w:ind w:left="9339" w:hanging="1800"/>
      </w:pPr>
      <w:rPr>
        <w:rFonts w:hint="default"/>
        <w:b/>
      </w:rPr>
    </w:lvl>
    <w:lvl w:ilvl="8">
      <w:start w:val="1"/>
      <w:numFmt w:val="decimal"/>
      <w:lvlText w:val="%1.%2.%3.%4.%5.%6.%7.%8.%9."/>
      <w:lvlJc w:val="left"/>
      <w:pPr>
        <w:ind w:left="10776" w:hanging="2160"/>
      </w:pPr>
      <w:rPr>
        <w:rFonts w:hint="default"/>
        <w:b/>
      </w:rPr>
    </w:lvl>
  </w:abstractNum>
  <w:abstractNum w:abstractNumId="90" w15:restartNumberingAfterBreak="0">
    <w:nsid w:val="76195DD8"/>
    <w:multiLevelType w:val="hybridMultilevel"/>
    <w:tmpl w:val="F52C653A"/>
    <w:lvl w:ilvl="0" w:tplc="8282133A">
      <w:start w:val="1"/>
      <w:numFmt w:val="decimal"/>
      <w:lvlText w:val="%1)"/>
      <w:lvlJc w:val="left"/>
      <w:pPr>
        <w:tabs>
          <w:tab w:val="num" w:pos="397"/>
        </w:tabs>
        <w:ind w:left="394" w:hanging="39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D96264D"/>
    <w:multiLevelType w:val="multilevel"/>
    <w:tmpl w:val="C63EB692"/>
    <w:lvl w:ilvl="0">
      <w:start w:val="11"/>
      <w:numFmt w:val="decimal"/>
      <w:lvlText w:val="%1."/>
      <w:lvlJc w:val="left"/>
      <w:pPr>
        <w:ind w:left="435" w:hanging="435"/>
      </w:pPr>
      <w:rPr>
        <w:rFonts w:hint="default"/>
      </w:rPr>
    </w:lvl>
    <w:lvl w:ilvl="1">
      <w:start w:val="1"/>
      <w:numFmt w:val="decimal"/>
      <w:lvlText w:val="%1.%2."/>
      <w:lvlJc w:val="left"/>
      <w:pPr>
        <w:ind w:left="862" w:hanging="720"/>
      </w:pPr>
      <w:rPr>
        <w:rFonts w:ascii="Tahoma" w:hAnsi="Tahoma" w:cs="Tahoma" w:hint="default"/>
        <w:b w:val="0"/>
        <w:bCs/>
      </w:rPr>
    </w:lvl>
    <w:lvl w:ilvl="2">
      <w:start w:val="1"/>
      <w:numFmt w:val="decimal"/>
      <w:lvlText w:val="%3)"/>
      <w:lvlJc w:val="left"/>
      <w:pPr>
        <w:ind w:left="1572" w:hanging="720"/>
      </w:pPr>
      <w:rPr>
        <w:rFonts w:ascii="Tahoma" w:eastAsiaTheme="minorHAnsi" w:hAnsi="Tahoma" w:cs="Tahoma"/>
        <w:sz w:val="20"/>
        <w:szCs w:val="2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2" w15:restartNumberingAfterBreak="0">
    <w:nsid w:val="7FFE1027"/>
    <w:multiLevelType w:val="hybridMultilevel"/>
    <w:tmpl w:val="1E226F36"/>
    <w:lvl w:ilvl="0" w:tplc="FFFFFFFF">
      <w:start w:val="1"/>
      <w:numFmt w:val="decimal"/>
      <w:lvlText w:val="%1."/>
      <w:lvlJc w:val="left"/>
      <w:pPr>
        <w:ind w:left="502" w:hanging="360"/>
      </w:pPr>
      <w:rPr>
        <w:rFonts w:ascii="Tahoma" w:hAnsi="Tahoma" w:cs="Tahoma" w:hint="default"/>
        <w:b w:val="0"/>
        <w:bCs w:val="0"/>
        <w:sz w:val="18"/>
        <w:szCs w:val="18"/>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1567690214">
    <w:abstractNumId w:val="31"/>
  </w:num>
  <w:num w:numId="2" w16cid:durableId="1676762703">
    <w:abstractNumId w:val="3"/>
  </w:num>
  <w:num w:numId="3" w16cid:durableId="213733171">
    <w:abstractNumId w:val="47"/>
  </w:num>
  <w:num w:numId="4" w16cid:durableId="1041320618">
    <w:abstractNumId w:val="1"/>
  </w:num>
  <w:num w:numId="5" w16cid:durableId="13307419">
    <w:abstractNumId w:val="15"/>
  </w:num>
  <w:num w:numId="6" w16cid:durableId="842430918">
    <w:abstractNumId w:val="13"/>
  </w:num>
  <w:num w:numId="7" w16cid:durableId="936446890">
    <w:abstractNumId w:val="53"/>
  </w:num>
  <w:num w:numId="8" w16cid:durableId="554437675">
    <w:abstractNumId w:val="12"/>
  </w:num>
  <w:num w:numId="9" w16cid:durableId="138235121">
    <w:abstractNumId w:val="58"/>
  </w:num>
  <w:num w:numId="10" w16cid:durableId="1879589205">
    <w:abstractNumId w:val="60"/>
  </w:num>
  <w:num w:numId="11" w16cid:durableId="1429229925">
    <w:abstractNumId w:val="42"/>
  </w:num>
  <w:num w:numId="12" w16cid:durableId="1959023256">
    <w:abstractNumId w:val="18"/>
  </w:num>
  <w:num w:numId="13" w16cid:durableId="420836539">
    <w:abstractNumId w:val="88"/>
  </w:num>
  <w:num w:numId="14" w16cid:durableId="607587362">
    <w:abstractNumId w:val="44"/>
  </w:num>
  <w:num w:numId="15" w16cid:durableId="1031689623">
    <w:abstractNumId w:val="86"/>
  </w:num>
  <w:num w:numId="16" w16cid:durableId="1218204499">
    <w:abstractNumId w:val="50"/>
  </w:num>
  <w:num w:numId="17" w16cid:durableId="1060909978">
    <w:abstractNumId w:val="70"/>
  </w:num>
  <w:num w:numId="18" w16cid:durableId="1045643868">
    <w:abstractNumId w:val="51"/>
  </w:num>
  <w:num w:numId="19" w16cid:durableId="159395945">
    <w:abstractNumId w:val="63"/>
  </w:num>
  <w:num w:numId="20" w16cid:durableId="29692091">
    <w:abstractNumId w:val="23"/>
  </w:num>
  <w:num w:numId="21" w16cid:durableId="1287540428">
    <w:abstractNumId w:val="30"/>
  </w:num>
  <w:num w:numId="22" w16cid:durableId="1605457643">
    <w:abstractNumId w:val="76"/>
  </w:num>
  <w:num w:numId="23" w16cid:durableId="1624268978">
    <w:abstractNumId w:val="40"/>
  </w:num>
  <w:num w:numId="24" w16cid:durableId="1141311340">
    <w:abstractNumId w:val="35"/>
  </w:num>
  <w:num w:numId="25" w16cid:durableId="1989898444">
    <w:abstractNumId w:val="26"/>
  </w:num>
  <w:num w:numId="26" w16cid:durableId="1794054816">
    <w:abstractNumId w:val="46"/>
  </w:num>
  <w:num w:numId="27" w16cid:durableId="1978755395">
    <w:abstractNumId w:val="49"/>
  </w:num>
  <w:num w:numId="28" w16cid:durableId="6023017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6428068">
    <w:abstractNumId w:val="45"/>
  </w:num>
  <w:num w:numId="30" w16cid:durableId="15756971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7238034">
    <w:abstractNumId w:val="11"/>
  </w:num>
  <w:num w:numId="32" w16cid:durableId="426853933">
    <w:abstractNumId w:val="27"/>
  </w:num>
  <w:num w:numId="33" w16cid:durableId="1343969312">
    <w:abstractNumId w:val="74"/>
  </w:num>
  <w:num w:numId="34" w16cid:durableId="1696619514">
    <w:abstractNumId w:val="33"/>
  </w:num>
  <w:num w:numId="35" w16cid:durableId="79300743">
    <w:abstractNumId w:val="38"/>
  </w:num>
  <w:num w:numId="36" w16cid:durableId="1331524824">
    <w:abstractNumId w:val="77"/>
  </w:num>
  <w:num w:numId="37" w16cid:durableId="341132541">
    <w:abstractNumId w:val="56"/>
  </w:num>
  <w:num w:numId="38" w16cid:durableId="194739567">
    <w:abstractNumId w:val="48"/>
  </w:num>
  <w:num w:numId="39" w16cid:durableId="658733760">
    <w:abstractNumId w:val="89"/>
  </w:num>
  <w:num w:numId="40" w16cid:durableId="618872978">
    <w:abstractNumId w:val="61"/>
  </w:num>
  <w:num w:numId="41" w16cid:durableId="1126196650">
    <w:abstractNumId w:val="87"/>
  </w:num>
  <w:num w:numId="42" w16cid:durableId="2038845555">
    <w:abstractNumId w:val="28"/>
  </w:num>
  <w:num w:numId="43" w16cid:durableId="385691327">
    <w:abstractNumId w:val="21"/>
  </w:num>
  <w:num w:numId="44" w16cid:durableId="366376797">
    <w:abstractNumId w:val="22"/>
  </w:num>
  <w:num w:numId="45" w16cid:durableId="384766075">
    <w:abstractNumId w:val="71"/>
  </w:num>
  <w:num w:numId="46" w16cid:durableId="1487668246">
    <w:abstractNumId w:val="17"/>
  </w:num>
  <w:num w:numId="47" w16cid:durableId="1713336774">
    <w:abstractNumId w:val="6"/>
  </w:num>
  <w:num w:numId="48" w16cid:durableId="1404527654">
    <w:abstractNumId w:val="92"/>
  </w:num>
  <w:num w:numId="49" w16cid:durableId="476610119">
    <w:abstractNumId w:val="80"/>
  </w:num>
  <w:num w:numId="50" w16cid:durableId="587858449">
    <w:abstractNumId w:val="4"/>
  </w:num>
  <w:num w:numId="51" w16cid:durableId="1675375563">
    <w:abstractNumId w:val="52"/>
  </w:num>
  <w:num w:numId="52" w16cid:durableId="75322429">
    <w:abstractNumId w:val="65"/>
  </w:num>
  <w:num w:numId="53" w16cid:durableId="59407388">
    <w:abstractNumId w:val="59"/>
  </w:num>
  <w:num w:numId="54" w16cid:durableId="170419063">
    <w:abstractNumId w:val="19"/>
  </w:num>
  <w:num w:numId="55" w16cid:durableId="347176710">
    <w:abstractNumId w:val="39"/>
  </w:num>
  <w:num w:numId="56" w16cid:durableId="1665234070">
    <w:abstractNumId w:val="68"/>
  </w:num>
  <w:num w:numId="57" w16cid:durableId="2075352531">
    <w:abstractNumId w:val="36"/>
  </w:num>
  <w:num w:numId="58" w16cid:durableId="1441684051">
    <w:abstractNumId w:val="82"/>
  </w:num>
  <w:num w:numId="59" w16cid:durableId="7756420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31177912">
    <w:abstractNumId w:val="83"/>
    <w:lvlOverride w:ilvl="0">
      <w:startOverride w:val="1"/>
    </w:lvlOverride>
    <w:lvlOverride w:ilvl="1">
      <w:startOverride w:val="1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62808575">
    <w:abstractNumId w:val="7"/>
  </w:num>
  <w:num w:numId="62" w16cid:durableId="14779224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1822620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4628399">
    <w:abstractNumId w:val="81"/>
  </w:num>
  <w:num w:numId="65" w16cid:durableId="5289099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09544977">
    <w:abstractNumId w:val="34"/>
  </w:num>
  <w:num w:numId="67" w16cid:durableId="2027824073">
    <w:abstractNumId w:val="32"/>
  </w:num>
  <w:num w:numId="68" w16cid:durableId="689798086">
    <w:abstractNumId w:val="0"/>
  </w:num>
  <w:num w:numId="69" w16cid:durableId="522591736">
    <w:abstractNumId w:val="29"/>
  </w:num>
  <w:num w:numId="70" w16cid:durableId="1392074896">
    <w:abstractNumId w:val="9"/>
  </w:num>
  <w:num w:numId="71" w16cid:durableId="248387567">
    <w:abstractNumId w:val="62"/>
  </w:num>
  <w:num w:numId="72" w16cid:durableId="100344753">
    <w:abstractNumId w:val="90"/>
  </w:num>
  <w:num w:numId="73" w16cid:durableId="31227628">
    <w:abstractNumId w:val="20"/>
  </w:num>
  <w:num w:numId="74" w16cid:durableId="57667132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70570973">
    <w:abstractNumId w:val="43"/>
  </w:num>
  <w:num w:numId="76" w16cid:durableId="1329209348">
    <w:abstractNumId w:val="64"/>
  </w:num>
  <w:num w:numId="77" w16cid:durableId="2039894282">
    <w:abstractNumId w:val="14"/>
  </w:num>
  <w:num w:numId="78" w16cid:durableId="574628987">
    <w:abstractNumId w:val="85"/>
  </w:num>
  <w:num w:numId="79" w16cid:durableId="467094738">
    <w:abstractNumId w:val="75"/>
  </w:num>
  <w:num w:numId="80" w16cid:durableId="1306663093">
    <w:abstractNumId w:val="41"/>
  </w:num>
  <w:num w:numId="81" w16cid:durableId="611281524">
    <w:abstractNumId w:val="72"/>
  </w:num>
  <w:num w:numId="82" w16cid:durableId="1203321316">
    <w:abstractNumId w:val="73"/>
  </w:num>
  <w:num w:numId="83" w16cid:durableId="1361786663">
    <w:abstractNumId w:val="16"/>
  </w:num>
  <w:num w:numId="84" w16cid:durableId="61176259">
    <w:abstractNumId w:val="5"/>
  </w:num>
  <w:num w:numId="85" w16cid:durableId="1886867176">
    <w:abstractNumId w:val="24"/>
  </w:num>
  <w:num w:numId="86" w16cid:durableId="1129393767">
    <w:abstractNumId w:val="10"/>
  </w:num>
  <w:num w:numId="87" w16cid:durableId="239871579">
    <w:abstractNumId w:val="69"/>
  </w:num>
  <w:num w:numId="88" w16cid:durableId="1337000022">
    <w:abstractNumId w:val="2"/>
  </w:num>
  <w:num w:numId="89" w16cid:durableId="1280066882">
    <w:abstractNumId w:val="84"/>
  </w:num>
  <w:num w:numId="90" w16cid:durableId="315231264">
    <w:abstractNumId w:val="91"/>
  </w:num>
  <w:num w:numId="91" w16cid:durableId="427164206">
    <w:abstractNumId w:val="37"/>
  </w:num>
  <w:num w:numId="92" w16cid:durableId="86998491">
    <w:abstractNumId w:val="8"/>
  </w:num>
  <w:num w:numId="93" w16cid:durableId="740253841">
    <w:abstractNumId w:val="55"/>
  </w:num>
  <w:num w:numId="94" w16cid:durableId="261231385">
    <w:abstractNumId w:val="5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673"/>
    <w:rsid w:val="00000090"/>
    <w:rsid w:val="0000055D"/>
    <w:rsid w:val="0000087A"/>
    <w:rsid w:val="00000FBD"/>
    <w:rsid w:val="00001E52"/>
    <w:rsid w:val="00002111"/>
    <w:rsid w:val="000026AD"/>
    <w:rsid w:val="00002B74"/>
    <w:rsid w:val="00002BCC"/>
    <w:rsid w:val="00002E7A"/>
    <w:rsid w:val="0000335C"/>
    <w:rsid w:val="000034BA"/>
    <w:rsid w:val="00003F0C"/>
    <w:rsid w:val="00004431"/>
    <w:rsid w:val="0000446E"/>
    <w:rsid w:val="00004AB9"/>
    <w:rsid w:val="00004D0F"/>
    <w:rsid w:val="00004E69"/>
    <w:rsid w:val="00004FFD"/>
    <w:rsid w:val="0000516C"/>
    <w:rsid w:val="000052E4"/>
    <w:rsid w:val="00005627"/>
    <w:rsid w:val="00005666"/>
    <w:rsid w:val="000058B7"/>
    <w:rsid w:val="00005AB6"/>
    <w:rsid w:val="00006020"/>
    <w:rsid w:val="000065BD"/>
    <w:rsid w:val="0000666E"/>
    <w:rsid w:val="00006A7F"/>
    <w:rsid w:val="00006E5C"/>
    <w:rsid w:val="00006EEB"/>
    <w:rsid w:val="00007123"/>
    <w:rsid w:val="00007644"/>
    <w:rsid w:val="000079F3"/>
    <w:rsid w:val="00007DAF"/>
    <w:rsid w:val="00010071"/>
    <w:rsid w:val="00010880"/>
    <w:rsid w:val="00010D45"/>
    <w:rsid w:val="000113B8"/>
    <w:rsid w:val="000127DA"/>
    <w:rsid w:val="00012A1D"/>
    <w:rsid w:val="000130A2"/>
    <w:rsid w:val="000134E7"/>
    <w:rsid w:val="00013773"/>
    <w:rsid w:val="0001385F"/>
    <w:rsid w:val="00014652"/>
    <w:rsid w:val="000146D8"/>
    <w:rsid w:val="00014739"/>
    <w:rsid w:val="00014A08"/>
    <w:rsid w:val="0001569B"/>
    <w:rsid w:val="000159A0"/>
    <w:rsid w:val="00015C22"/>
    <w:rsid w:val="00015CA8"/>
    <w:rsid w:val="00015F02"/>
    <w:rsid w:val="000162F4"/>
    <w:rsid w:val="00016474"/>
    <w:rsid w:val="000164DF"/>
    <w:rsid w:val="00016736"/>
    <w:rsid w:val="00016C41"/>
    <w:rsid w:val="00016DFE"/>
    <w:rsid w:val="00017590"/>
    <w:rsid w:val="00017D27"/>
    <w:rsid w:val="00017E9B"/>
    <w:rsid w:val="000205C9"/>
    <w:rsid w:val="00020725"/>
    <w:rsid w:val="00020EBE"/>
    <w:rsid w:val="000215F7"/>
    <w:rsid w:val="00021836"/>
    <w:rsid w:val="00021937"/>
    <w:rsid w:val="00021956"/>
    <w:rsid w:val="00021FB3"/>
    <w:rsid w:val="000226A0"/>
    <w:rsid w:val="00022AC5"/>
    <w:rsid w:val="00022CF8"/>
    <w:rsid w:val="0002321A"/>
    <w:rsid w:val="00023297"/>
    <w:rsid w:val="000238C8"/>
    <w:rsid w:val="00023A2E"/>
    <w:rsid w:val="00024107"/>
    <w:rsid w:val="000241A4"/>
    <w:rsid w:val="000245AF"/>
    <w:rsid w:val="00024EEC"/>
    <w:rsid w:val="00025852"/>
    <w:rsid w:val="000258D7"/>
    <w:rsid w:val="00025999"/>
    <w:rsid w:val="0002608F"/>
    <w:rsid w:val="00026AF8"/>
    <w:rsid w:val="00026C03"/>
    <w:rsid w:val="00026FCD"/>
    <w:rsid w:val="00027275"/>
    <w:rsid w:val="000278F2"/>
    <w:rsid w:val="000300B8"/>
    <w:rsid w:val="00030EC3"/>
    <w:rsid w:val="00030F34"/>
    <w:rsid w:val="000314C7"/>
    <w:rsid w:val="000319AF"/>
    <w:rsid w:val="000319D9"/>
    <w:rsid w:val="00031C8A"/>
    <w:rsid w:val="00031E14"/>
    <w:rsid w:val="00031F4A"/>
    <w:rsid w:val="00031F9A"/>
    <w:rsid w:val="00032573"/>
    <w:rsid w:val="000325FE"/>
    <w:rsid w:val="00032DE1"/>
    <w:rsid w:val="00033331"/>
    <w:rsid w:val="000337B9"/>
    <w:rsid w:val="0003419F"/>
    <w:rsid w:val="00034311"/>
    <w:rsid w:val="00034480"/>
    <w:rsid w:val="0003466A"/>
    <w:rsid w:val="00034D81"/>
    <w:rsid w:val="00036016"/>
    <w:rsid w:val="000360C9"/>
    <w:rsid w:val="00036647"/>
    <w:rsid w:val="00037698"/>
    <w:rsid w:val="00037A25"/>
    <w:rsid w:val="000402B8"/>
    <w:rsid w:val="000406B6"/>
    <w:rsid w:val="0004085E"/>
    <w:rsid w:val="000413E7"/>
    <w:rsid w:val="00041CD0"/>
    <w:rsid w:val="00041D07"/>
    <w:rsid w:val="00041E60"/>
    <w:rsid w:val="000421CA"/>
    <w:rsid w:val="000425C2"/>
    <w:rsid w:val="000430D7"/>
    <w:rsid w:val="000431E7"/>
    <w:rsid w:val="000433F7"/>
    <w:rsid w:val="00043604"/>
    <w:rsid w:val="000436A4"/>
    <w:rsid w:val="00043CFE"/>
    <w:rsid w:val="0004404F"/>
    <w:rsid w:val="000443EE"/>
    <w:rsid w:val="00044554"/>
    <w:rsid w:val="00044B1D"/>
    <w:rsid w:val="000452A5"/>
    <w:rsid w:val="000454FC"/>
    <w:rsid w:val="00045B1F"/>
    <w:rsid w:val="000461C1"/>
    <w:rsid w:val="00046276"/>
    <w:rsid w:val="0004640D"/>
    <w:rsid w:val="00046822"/>
    <w:rsid w:val="00046B89"/>
    <w:rsid w:val="00047247"/>
    <w:rsid w:val="00047A43"/>
    <w:rsid w:val="00047B0C"/>
    <w:rsid w:val="00047B26"/>
    <w:rsid w:val="00047B5C"/>
    <w:rsid w:val="00050E1C"/>
    <w:rsid w:val="00051916"/>
    <w:rsid w:val="00051C3D"/>
    <w:rsid w:val="00051D82"/>
    <w:rsid w:val="00051ED0"/>
    <w:rsid w:val="00052009"/>
    <w:rsid w:val="0005201C"/>
    <w:rsid w:val="000521C0"/>
    <w:rsid w:val="000527A8"/>
    <w:rsid w:val="00052B6A"/>
    <w:rsid w:val="00053151"/>
    <w:rsid w:val="000532EE"/>
    <w:rsid w:val="00053933"/>
    <w:rsid w:val="00053CEE"/>
    <w:rsid w:val="000541FF"/>
    <w:rsid w:val="0005453A"/>
    <w:rsid w:val="000557CC"/>
    <w:rsid w:val="00055B16"/>
    <w:rsid w:val="00056585"/>
    <w:rsid w:val="000567A0"/>
    <w:rsid w:val="00057405"/>
    <w:rsid w:val="00057B5A"/>
    <w:rsid w:val="00057C74"/>
    <w:rsid w:val="00060132"/>
    <w:rsid w:val="000615F4"/>
    <w:rsid w:val="00061C2E"/>
    <w:rsid w:val="00061F7D"/>
    <w:rsid w:val="00062B53"/>
    <w:rsid w:val="00062B5B"/>
    <w:rsid w:val="00062BA5"/>
    <w:rsid w:val="0006351A"/>
    <w:rsid w:val="000636AB"/>
    <w:rsid w:val="00063DA5"/>
    <w:rsid w:val="00063F0D"/>
    <w:rsid w:val="000658CB"/>
    <w:rsid w:val="00065923"/>
    <w:rsid w:val="00065971"/>
    <w:rsid w:val="00065B62"/>
    <w:rsid w:val="00065C6F"/>
    <w:rsid w:val="000660F7"/>
    <w:rsid w:val="00066CB4"/>
    <w:rsid w:val="00066E08"/>
    <w:rsid w:val="000674B5"/>
    <w:rsid w:val="00067554"/>
    <w:rsid w:val="00067827"/>
    <w:rsid w:val="00067B25"/>
    <w:rsid w:val="00067E57"/>
    <w:rsid w:val="000706C8"/>
    <w:rsid w:val="00070948"/>
    <w:rsid w:val="0007174F"/>
    <w:rsid w:val="00071C50"/>
    <w:rsid w:val="00071D2A"/>
    <w:rsid w:val="00071D38"/>
    <w:rsid w:val="0007204B"/>
    <w:rsid w:val="000724FB"/>
    <w:rsid w:val="0007268C"/>
    <w:rsid w:val="000727D0"/>
    <w:rsid w:val="00072A2B"/>
    <w:rsid w:val="00073952"/>
    <w:rsid w:val="0007437E"/>
    <w:rsid w:val="000746D3"/>
    <w:rsid w:val="00074BCE"/>
    <w:rsid w:val="00074EFB"/>
    <w:rsid w:val="000750BF"/>
    <w:rsid w:val="00075B84"/>
    <w:rsid w:val="00075C43"/>
    <w:rsid w:val="0007637F"/>
    <w:rsid w:val="0007648B"/>
    <w:rsid w:val="0007672A"/>
    <w:rsid w:val="00076C83"/>
    <w:rsid w:val="00080F8C"/>
    <w:rsid w:val="0008140A"/>
    <w:rsid w:val="00081543"/>
    <w:rsid w:val="00081763"/>
    <w:rsid w:val="00082CA5"/>
    <w:rsid w:val="000832C7"/>
    <w:rsid w:val="00083420"/>
    <w:rsid w:val="00083BF0"/>
    <w:rsid w:val="0008401E"/>
    <w:rsid w:val="00084064"/>
    <w:rsid w:val="00084230"/>
    <w:rsid w:val="00084240"/>
    <w:rsid w:val="00084283"/>
    <w:rsid w:val="000846DF"/>
    <w:rsid w:val="00084FD2"/>
    <w:rsid w:val="00085389"/>
    <w:rsid w:val="00085FEE"/>
    <w:rsid w:val="000861F9"/>
    <w:rsid w:val="000862B4"/>
    <w:rsid w:val="000865A4"/>
    <w:rsid w:val="000868E3"/>
    <w:rsid w:val="00086948"/>
    <w:rsid w:val="00086EC1"/>
    <w:rsid w:val="00086FBE"/>
    <w:rsid w:val="000878A1"/>
    <w:rsid w:val="000878DA"/>
    <w:rsid w:val="00087AAA"/>
    <w:rsid w:val="000904B5"/>
    <w:rsid w:val="00090551"/>
    <w:rsid w:val="00090947"/>
    <w:rsid w:val="00090D5E"/>
    <w:rsid w:val="00090E48"/>
    <w:rsid w:val="00090F08"/>
    <w:rsid w:val="000913A3"/>
    <w:rsid w:val="000915E2"/>
    <w:rsid w:val="000916FE"/>
    <w:rsid w:val="00091906"/>
    <w:rsid w:val="00091DCD"/>
    <w:rsid w:val="00091E86"/>
    <w:rsid w:val="00092C9A"/>
    <w:rsid w:val="00092E3E"/>
    <w:rsid w:val="00093069"/>
    <w:rsid w:val="000949BF"/>
    <w:rsid w:val="0009516A"/>
    <w:rsid w:val="000956A3"/>
    <w:rsid w:val="000958D8"/>
    <w:rsid w:val="00095915"/>
    <w:rsid w:val="00095AFB"/>
    <w:rsid w:val="000962FF"/>
    <w:rsid w:val="000963EC"/>
    <w:rsid w:val="00096652"/>
    <w:rsid w:val="00096865"/>
    <w:rsid w:val="00096AF5"/>
    <w:rsid w:val="00096C56"/>
    <w:rsid w:val="00096FE2"/>
    <w:rsid w:val="000A0114"/>
    <w:rsid w:val="000A066F"/>
    <w:rsid w:val="000A0964"/>
    <w:rsid w:val="000A1154"/>
    <w:rsid w:val="000A1501"/>
    <w:rsid w:val="000A1801"/>
    <w:rsid w:val="000A1CD2"/>
    <w:rsid w:val="000A1E47"/>
    <w:rsid w:val="000A24E2"/>
    <w:rsid w:val="000A27F9"/>
    <w:rsid w:val="000A2A7D"/>
    <w:rsid w:val="000A30E4"/>
    <w:rsid w:val="000A3134"/>
    <w:rsid w:val="000A3D9A"/>
    <w:rsid w:val="000A41A6"/>
    <w:rsid w:val="000A444F"/>
    <w:rsid w:val="000A4541"/>
    <w:rsid w:val="000A54DD"/>
    <w:rsid w:val="000A5C64"/>
    <w:rsid w:val="000A5FE5"/>
    <w:rsid w:val="000A6116"/>
    <w:rsid w:val="000A61AF"/>
    <w:rsid w:val="000A65B8"/>
    <w:rsid w:val="000A6B79"/>
    <w:rsid w:val="000A6E48"/>
    <w:rsid w:val="000A70C0"/>
    <w:rsid w:val="000A7429"/>
    <w:rsid w:val="000A74FC"/>
    <w:rsid w:val="000A7F27"/>
    <w:rsid w:val="000B00B4"/>
    <w:rsid w:val="000B06E8"/>
    <w:rsid w:val="000B0939"/>
    <w:rsid w:val="000B0AC6"/>
    <w:rsid w:val="000B1075"/>
    <w:rsid w:val="000B112E"/>
    <w:rsid w:val="000B1706"/>
    <w:rsid w:val="000B1DA1"/>
    <w:rsid w:val="000B1E8F"/>
    <w:rsid w:val="000B21A7"/>
    <w:rsid w:val="000B2249"/>
    <w:rsid w:val="000B2C34"/>
    <w:rsid w:val="000B2EAC"/>
    <w:rsid w:val="000B3274"/>
    <w:rsid w:val="000B3480"/>
    <w:rsid w:val="000B38A2"/>
    <w:rsid w:val="000B38F9"/>
    <w:rsid w:val="000B39FE"/>
    <w:rsid w:val="000B3F2A"/>
    <w:rsid w:val="000B4424"/>
    <w:rsid w:val="000B5204"/>
    <w:rsid w:val="000B5C22"/>
    <w:rsid w:val="000B6196"/>
    <w:rsid w:val="000B6610"/>
    <w:rsid w:val="000B67B7"/>
    <w:rsid w:val="000B6F32"/>
    <w:rsid w:val="000B72C5"/>
    <w:rsid w:val="000B761F"/>
    <w:rsid w:val="000B7672"/>
    <w:rsid w:val="000B7C6C"/>
    <w:rsid w:val="000B7DA5"/>
    <w:rsid w:val="000C078C"/>
    <w:rsid w:val="000C198C"/>
    <w:rsid w:val="000C24BD"/>
    <w:rsid w:val="000C2826"/>
    <w:rsid w:val="000C2912"/>
    <w:rsid w:val="000C2BAE"/>
    <w:rsid w:val="000C3636"/>
    <w:rsid w:val="000C3865"/>
    <w:rsid w:val="000C3F94"/>
    <w:rsid w:val="000C40D0"/>
    <w:rsid w:val="000C4400"/>
    <w:rsid w:val="000C44C9"/>
    <w:rsid w:val="000C47ED"/>
    <w:rsid w:val="000C48AF"/>
    <w:rsid w:val="000C493E"/>
    <w:rsid w:val="000C4DE2"/>
    <w:rsid w:val="000C51D2"/>
    <w:rsid w:val="000C5B81"/>
    <w:rsid w:val="000C5BBF"/>
    <w:rsid w:val="000C5C82"/>
    <w:rsid w:val="000C63BF"/>
    <w:rsid w:val="000C68B5"/>
    <w:rsid w:val="000C723A"/>
    <w:rsid w:val="000C726F"/>
    <w:rsid w:val="000C79E3"/>
    <w:rsid w:val="000C7B42"/>
    <w:rsid w:val="000C7E6C"/>
    <w:rsid w:val="000C7F88"/>
    <w:rsid w:val="000D0037"/>
    <w:rsid w:val="000D06BC"/>
    <w:rsid w:val="000D0A08"/>
    <w:rsid w:val="000D16B4"/>
    <w:rsid w:val="000D17A0"/>
    <w:rsid w:val="000D2086"/>
    <w:rsid w:val="000D22B3"/>
    <w:rsid w:val="000D254E"/>
    <w:rsid w:val="000D2C34"/>
    <w:rsid w:val="000D2F5B"/>
    <w:rsid w:val="000D2F63"/>
    <w:rsid w:val="000D30AF"/>
    <w:rsid w:val="000D368E"/>
    <w:rsid w:val="000D474A"/>
    <w:rsid w:val="000D4836"/>
    <w:rsid w:val="000D497A"/>
    <w:rsid w:val="000D4CE0"/>
    <w:rsid w:val="000D4E2F"/>
    <w:rsid w:val="000D4E6D"/>
    <w:rsid w:val="000D550C"/>
    <w:rsid w:val="000D5783"/>
    <w:rsid w:val="000D5EB7"/>
    <w:rsid w:val="000D5FD4"/>
    <w:rsid w:val="000D5FF4"/>
    <w:rsid w:val="000D67A7"/>
    <w:rsid w:val="000D691E"/>
    <w:rsid w:val="000D6F48"/>
    <w:rsid w:val="000D768D"/>
    <w:rsid w:val="000D7D5F"/>
    <w:rsid w:val="000D7EE8"/>
    <w:rsid w:val="000E002B"/>
    <w:rsid w:val="000E009B"/>
    <w:rsid w:val="000E0B6B"/>
    <w:rsid w:val="000E1177"/>
    <w:rsid w:val="000E1C3F"/>
    <w:rsid w:val="000E27F3"/>
    <w:rsid w:val="000E288A"/>
    <w:rsid w:val="000E370F"/>
    <w:rsid w:val="000E42D1"/>
    <w:rsid w:val="000E4C8D"/>
    <w:rsid w:val="000E51EF"/>
    <w:rsid w:val="000E5DDB"/>
    <w:rsid w:val="000E5F0F"/>
    <w:rsid w:val="000E6018"/>
    <w:rsid w:val="000E6098"/>
    <w:rsid w:val="000E6473"/>
    <w:rsid w:val="000E6561"/>
    <w:rsid w:val="000E6771"/>
    <w:rsid w:val="000E6FA7"/>
    <w:rsid w:val="000E758D"/>
    <w:rsid w:val="000E75BE"/>
    <w:rsid w:val="000E7C9E"/>
    <w:rsid w:val="000E7DDB"/>
    <w:rsid w:val="000F0335"/>
    <w:rsid w:val="000F05B9"/>
    <w:rsid w:val="000F05D0"/>
    <w:rsid w:val="000F0BE9"/>
    <w:rsid w:val="000F147F"/>
    <w:rsid w:val="000F15F5"/>
    <w:rsid w:val="000F1FE6"/>
    <w:rsid w:val="000F2ED7"/>
    <w:rsid w:val="000F2FF6"/>
    <w:rsid w:val="000F381E"/>
    <w:rsid w:val="000F3DC4"/>
    <w:rsid w:val="000F46E0"/>
    <w:rsid w:val="000F4BDE"/>
    <w:rsid w:val="000F4D44"/>
    <w:rsid w:val="000F50E6"/>
    <w:rsid w:val="000F55B6"/>
    <w:rsid w:val="000F5B84"/>
    <w:rsid w:val="000F5C99"/>
    <w:rsid w:val="000F5D88"/>
    <w:rsid w:val="000F61C9"/>
    <w:rsid w:val="000F61EC"/>
    <w:rsid w:val="000F66A0"/>
    <w:rsid w:val="000F68DF"/>
    <w:rsid w:val="000F6A27"/>
    <w:rsid w:val="000F77D3"/>
    <w:rsid w:val="00100501"/>
    <w:rsid w:val="001006F8"/>
    <w:rsid w:val="001019C2"/>
    <w:rsid w:val="00101BF6"/>
    <w:rsid w:val="00101E03"/>
    <w:rsid w:val="00102610"/>
    <w:rsid w:val="0010264C"/>
    <w:rsid w:val="00102B5D"/>
    <w:rsid w:val="00102C89"/>
    <w:rsid w:val="0010309B"/>
    <w:rsid w:val="00103667"/>
    <w:rsid w:val="00103D82"/>
    <w:rsid w:val="00103E62"/>
    <w:rsid w:val="00104281"/>
    <w:rsid w:val="001049C2"/>
    <w:rsid w:val="00104EC2"/>
    <w:rsid w:val="00104FB8"/>
    <w:rsid w:val="0010530D"/>
    <w:rsid w:val="001055CD"/>
    <w:rsid w:val="00105A3B"/>
    <w:rsid w:val="001061E3"/>
    <w:rsid w:val="001065F2"/>
    <w:rsid w:val="001068F8"/>
    <w:rsid w:val="00106AA8"/>
    <w:rsid w:val="00106CF3"/>
    <w:rsid w:val="00106E41"/>
    <w:rsid w:val="00107594"/>
    <w:rsid w:val="00107912"/>
    <w:rsid w:val="00107B27"/>
    <w:rsid w:val="00107C5A"/>
    <w:rsid w:val="00107C6E"/>
    <w:rsid w:val="001109FC"/>
    <w:rsid w:val="00111B33"/>
    <w:rsid w:val="00111C04"/>
    <w:rsid w:val="0011204F"/>
    <w:rsid w:val="0011205A"/>
    <w:rsid w:val="001123D5"/>
    <w:rsid w:val="0011253A"/>
    <w:rsid w:val="0011271B"/>
    <w:rsid w:val="00112AD8"/>
    <w:rsid w:val="00112D27"/>
    <w:rsid w:val="00113468"/>
    <w:rsid w:val="00114007"/>
    <w:rsid w:val="0011408D"/>
    <w:rsid w:val="001141A6"/>
    <w:rsid w:val="00114230"/>
    <w:rsid w:val="0011459D"/>
    <w:rsid w:val="0011476B"/>
    <w:rsid w:val="00115409"/>
    <w:rsid w:val="001157DB"/>
    <w:rsid w:val="00116BCA"/>
    <w:rsid w:val="00116E86"/>
    <w:rsid w:val="00117322"/>
    <w:rsid w:val="00117482"/>
    <w:rsid w:val="0011794E"/>
    <w:rsid w:val="00117D49"/>
    <w:rsid w:val="00120516"/>
    <w:rsid w:val="00120C4D"/>
    <w:rsid w:val="0012153B"/>
    <w:rsid w:val="0012166F"/>
    <w:rsid w:val="001217CE"/>
    <w:rsid w:val="001217DC"/>
    <w:rsid w:val="00121835"/>
    <w:rsid w:val="00121843"/>
    <w:rsid w:val="00121B28"/>
    <w:rsid w:val="00121CB8"/>
    <w:rsid w:val="00121E7F"/>
    <w:rsid w:val="00122224"/>
    <w:rsid w:val="0012225C"/>
    <w:rsid w:val="001223E8"/>
    <w:rsid w:val="00122CBE"/>
    <w:rsid w:val="00122EEB"/>
    <w:rsid w:val="00122FBB"/>
    <w:rsid w:val="00123172"/>
    <w:rsid w:val="00123812"/>
    <w:rsid w:val="00123F86"/>
    <w:rsid w:val="001244C0"/>
    <w:rsid w:val="001247B3"/>
    <w:rsid w:val="001252EE"/>
    <w:rsid w:val="0012560A"/>
    <w:rsid w:val="001262A8"/>
    <w:rsid w:val="00126366"/>
    <w:rsid w:val="00126542"/>
    <w:rsid w:val="001269F6"/>
    <w:rsid w:val="00126C37"/>
    <w:rsid w:val="00126D03"/>
    <w:rsid w:val="0012790E"/>
    <w:rsid w:val="001279EC"/>
    <w:rsid w:val="00127A0A"/>
    <w:rsid w:val="00127B88"/>
    <w:rsid w:val="0013022E"/>
    <w:rsid w:val="00130B10"/>
    <w:rsid w:val="00130F14"/>
    <w:rsid w:val="001313FD"/>
    <w:rsid w:val="001315B0"/>
    <w:rsid w:val="0013277F"/>
    <w:rsid w:val="00133109"/>
    <w:rsid w:val="001339BC"/>
    <w:rsid w:val="001347E4"/>
    <w:rsid w:val="00134AE9"/>
    <w:rsid w:val="00135033"/>
    <w:rsid w:val="001356C3"/>
    <w:rsid w:val="00135A7A"/>
    <w:rsid w:val="00135AEE"/>
    <w:rsid w:val="00136A62"/>
    <w:rsid w:val="00137301"/>
    <w:rsid w:val="0013748D"/>
    <w:rsid w:val="00137ECF"/>
    <w:rsid w:val="001405C0"/>
    <w:rsid w:val="00140EF9"/>
    <w:rsid w:val="00141DE7"/>
    <w:rsid w:val="0014210D"/>
    <w:rsid w:val="00142708"/>
    <w:rsid w:val="00142AF8"/>
    <w:rsid w:val="0014327D"/>
    <w:rsid w:val="00143D66"/>
    <w:rsid w:val="00143E47"/>
    <w:rsid w:val="00143FA9"/>
    <w:rsid w:val="0014485B"/>
    <w:rsid w:val="00144BFA"/>
    <w:rsid w:val="00144E79"/>
    <w:rsid w:val="00144F6B"/>
    <w:rsid w:val="001453D9"/>
    <w:rsid w:val="001461E8"/>
    <w:rsid w:val="001466DE"/>
    <w:rsid w:val="00147538"/>
    <w:rsid w:val="00147895"/>
    <w:rsid w:val="0015078F"/>
    <w:rsid w:val="00151281"/>
    <w:rsid w:val="0015183D"/>
    <w:rsid w:val="00151910"/>
    <w:rsid w:val="00151D73"/>
    <w:rsid w:val="00151DA5"/>
    <w:rsid w:val="0015220B"/>
    <w:rsid w:val="00152953"/>
    <w:rsid w:val="00152F31"/>
    <w:rsid w:val="0015353A"/>
    <w:rsid w:val="00153546"/>
    <w:rsid w:val="00153D0E"/>
    <w:rsid w:val="001544D6"/>
    <w:rsid w:val="00154E28"/>
    <w:rsid w:val="00154E94"/>
    <w:rsid w:val="00155B38"/>
    <w:rsid w:val="00155F36"/>
    <w:rsid w:val="00155F9D"/>
    <w:rsid w:val="00156525"/>
    <w:rsid w:val="00157046"/>
    <w:rsid w:val="00157826"/>
    <w:rsid w:val="00157E6A"/>
    <w:rsid w:val="00157FDA"/>
    <w:rsid w:val="00160C12"/>
    <w:rsid w:val="00160CC9"/>
    <w:rsid w:val="0016185E"/>
    <w:rsid w:val="00161E60"/>
    <w:rsid w:val="00162471"/>
    <w:rsid w:val="00162492"/>
    <w:rsid w:val="001627DC"/>
    <w:rsid w:val="001629FA"/>
    <w:rsid w:val="00162D60"/>
    <w:rsid w:val="00163343"/>
    <w:rsid w:val="0016393B"/>
    <w:rsid w:val="0016393C"/>
    <w:rsid w:val="001639C0"/>
    <w:rsid w:val="001645F9"/>
    <w:rsid w:val="00164871"/>
    <w:rsid w:val="001648EF"/>
    <w:rsid w:val="001653ED"/>
    <w:rsid w:val="00165B53"/>
    <w:rsid w:val="00165B76"/>
    <w:rsid w:val="001663D3"/>
    <w:rsid w:val="00166AD9"/>
    <w:rsid w:val="00166AE3"/>
    <w:rsid w:val="00166E9A"/>
    <w:rsid w:val="00166F05"/>
    <w:rsid w:val="00166F61"/>
    <w:rsid w:val="001670A3"/>
    <w:rsid w:val="001672F6"/>
    <w:rsid w:val="00167A49"/>
    <w:rsid w:val="00167B3A"/>
    <w:rsid w:val="00167F28"/>
    <w:rsid w:val="00171179"/>
    <w:rsid w:val="0017192E"/>
    <w:rsid w:val="00171C29"/>
    <w:rsid w:val="00172144"/>
    <w:rsid w:val="0017272F"/>
    <w:rsid w:val="0017282B"/>
    <w:rsid w:val="001730E2"/>
    <w:rsid w:val="00173B6C"/>
    <w:rsid w:val="00173DE9"/>
    <w:rsid w:val="00173E09"/>
    <w:rsid w:val="00174C46"/>
    <w:rsid w:val="00174CA0"/>
    <w:rsid w:val="00174F75"/>
    <w:rsid w:val="00175153"/>
    <w:rsid w:val="001754FC"/>
    <w:rsid w:val="00175AAB"/>
    <w:rsid w:val="00175FAF"/>
    <w:rsid w:val="0017650B"/>
    <w:rsid w:val="0017774D"/>
    <w:rsid w:val="00177AA5"/>
    <w:rsid w:val="00180E6F"/>
    <w:rsid w:val="00181967"/>
    <w:rsid w:val="00181AB6"/>
    <w:rsid w:val="00182747"/>
    <w:rsid w:val="00182AF8"/>
    <w:rsid w:val="00182CFB"/>
    <w:rsid w:val="00182E02"/>
    <w:rsid w:val="001832FD"/>
    <w:rsid w:val="00183AC5"/>
    <w:rsid w:val="00183E10"/>
    <w:rsid w:val="00183EDC"/>
    <w:rsid w:val="00184011"/>
    <w:rsid w:val="0018441A"/>
    <w:rsid w:val="0018464C"/>
    <w:rsid w:val="0018512C"/>
    <w:rsid w:val="0018599E"/>
    <w:rsid w:val="00186FFC"/>
    <w:rsid w:val="00187C90"/>
    <w:rsid w:val="001902CC"/>
    <w:rsid w:val="001906EF"/>
    <w:rsid w:val="00190805"/>
    <w:rsid w:val="0019241F"/>
    <w:rsid w:val="001926B1"/>
    <w:rsid w:val="00193270"/>
    <w:rsid w:val="00193854"/>
    <w:rsid w:val="0019393E"/>
    <w:rsid w:val="00193C0D"/>
    <w:rsid w:val="00194B1E"/>
    <w:rsid w:val="00195C3F"/>
    <w:rsid w:val="00196000"/>
    <w:rsid w:val="001964BB"/>
    <w:rsid w:val="00196700"/>
    <w:rsid w:val="0019757C"/>
    <w:rsid w:val="00197E2C"/>
    <w:rsid w:val="00197F40"/>
    <w:rsid w:val="001A0171"/>
    <w:rsid w:val="001A0574"/>
    <w:rsid w:val="001A08BD"/>
    <w:rsid w:val="001A0C38"/>
    <w:rsid w:val="001A1740"/>
    <w:rsid w:val="001A1C07"/>
    <w:rsid w:val="001A1C4C"/>
    <w:rsid w:val="001A1D84"/>
    <w:rsid w:val="001A2529"/>
    <w:rsid w:val="001A25B9"/>
    <w:rsid w:val="001A33AF"/>
    <w:rsid w:val="001A3633"/>
    <w:rsid w:val="001A48D7"/>
    <w:rsid w:val="001A4F7D"/>
    <w:rsid w:val="001A55E9"/>
    <w:rsid w:val="001A584A"/>
    <w:rsid w:val="001A6363"/>
    <w:rsid w:val="001A6425"/>
    <w:rsid w:val="001A6B20"/>
    <w:rsid w:val="001A6C61"/>
    <w:rsid w:val="001A7A74"/>
    <w:rsid w:val="001A7AC6"/>
    <w:rsid w:val="001B10B0"/>
    <w:rsid w:val="001B1243"/>
    <w:rsid w:val="001B1B0A"/>
    <w:rsid w:val="001B20F8"/>
    <w:rsid w:val="001B2362"/>
    <w:rsid w:val="001B239B"/>
    <w:rsid w:val="001B239F"/>
    <w:rsid w:val="001B272F"/>
    <w:rsid w:val="001B2C32"/>
    <w:rsid w:val="001B2C82"/>
    <w:rsid w:val="001B30DA"/>
    <w:rsid w:val="001B3C55"/>
    <w:rsid w:val="001B41E4"/>
    <w:rsid w:val="001B46C9"/>
    <w:rsid w:val="001B4E7C"/>
    <w:rsid w:val="001B4F3D"/>
    <w:rsid w:val="001B5835"/>
    <w:rsid w:val="001B5D5A"/>
    <w:rsid w:val="001B5D6C"/>
    <w:rsid w:val="001B5E44"/>
    <w:rsid w:val="001B5EF6"/>
    <w:rsid w:val="001B6AC0"/>
    <w:rsid w:val="001B6BE5"/>
    <w:rsid w:val="001B712B"/>
    <w:rsid w:val="001B72DE"/>
    <w:rsid w:val="001B749F"/>
    <w:rsid w:val="001B75E4"/>
    <w:rsid w:val="001C065B"/>
    <w:rsid w:val="001C1351"/>
    <w:rsid w:val="001C1496"/>
    <w:rsid w:val="001C1742"/>
    <w:rsid w:val="001C21DD"/>
    <w:rsid w:val="001C28D3"/>
    <w:rsid w:val="001C2B98"/>
    <w:rsid w:val="001C322B"/>
    <w:rsid w:val="001C3292"/>
    <w:rsid w:val="001C3579"/>
    <w:rsid w:val="001C3586"/>
    <w:rsid w:val="001C3599"/>
    <w:rsid w:val="001C37D1"/>
    <w:rsid w:val="001C3FDE"/>
    <w:rsid w:val="001C4377"/>
    <w:rsid w:val="001C443C"/>
    <w:rsid w:val="001C464F"/>
    <w:rsid w:val="001C48C2"/>
    <w:rsid w:val="001C49EB"/>
    <w:rsid w:val="001C4C41"/>
    <w:rsid w:val="001C52F4"/>
    <w:rsid w:val="001C617B"/>
    <w:rsid w:val="001C6459"/>
    <w:rsid w:val="001C66E6"/>
    <w:rsid w:val="001C6754"/>
    <w:rsid w:val="001C6AAB"/>
    <w:rsid w:val="001C72F7"/>
    <w:rsid w:val="001C751B"/>
    <w:rsid w:val="001C75C1"/>
    <w:rsid w:val="001C7888"/>
    <w:rsid w:val="001D01C0"/>
    <w:rsid w:val="001D0264"/>
    <w:rsid w:val="001D05E6"/>
    <w:rsid w:val="001D0E43"/>
    <w:rsid w:val="001D26FC"/>
    <w:rsid w:val="001D2722"/>
    <w:rsid w:val="001D27D5"/>
    <w:rsid w:val="001D2985"/>
    <w:rsid w:val="001D2B7B"/>
    <w:rsid w:val="001D33AC"/>
    <w:rsid w:val="001D36D1"/>
    <w:rsid w:val="001D38C4"/>
    <w:rsid w:val="001D39FD"/>
    <w:rsid w:val="001D3ABC"/>
    <w:rsid w:val="001D3C66"/>
    <w:rsid w:val="001D414F"/>
    <w:rsid w:val="001D56D3"/>
    <w:rsid w:val="001D69BC"/>
    <w:rsid w:val="001D71A1"/>
    <w:rsid w:val="001D71CA"/>
    <w:rsid w:val="001D72C4"/>
    <w:rsid w:val="001D7658"/>
    <w:rsid w:val="001D767B"/>
    <w:rsid w:val="001E0815"/>
    <w:rsid w:val="001E081D"/>
    <w:rsid w:val="001E0D90"/>
    <w:rsid w:val="001E0E64"/>
    <w:rsid w:val="001E154F"/>
    <w:rsid w:val="001E15C2"/>
    <w:rsid w:val="001E15CE"/>
    <w:rsid w:val="001E1692"/>
    <w:rsid w:val="001E2293"/>
    <w:rsid w:val="001E23B1"/>
    <w:rsid w:val="001E2A66"/>
    <w:rsid w:val="001E2A78"/>
    <w:rsid w:val="001E32A2"/>
    <w:rsid w:val="001E32E7"/>
    <w:rsid w:val="001E3A76"/>
    <w:rsid w:val="001E4780"/>
    <w:rsid w:val="001E50A2"/>
    <w:rsid w:val="001E51E4"/>
    <w:rsid w:val="001E5512"/>
    <w:rsid w:val="001E570B"/>
    <w:rsid w:val="001E5DDE"/>
    <w:rsid w:val="001E6A05"/>
    <w:rsid w:val="001E6DCD"/>
    <w:rsid w:val="001E6E9F"/>
    <w:rsid w:val="001E6EE7"/>
    <w:rsid w:val="001E6F67"/>
    <w:rsid w:val="001E7139"/>
    <w:rsid w:val="001E71A3"/>
    <w:rsid w:val="001E766C"/>
    <w:rsid w:val="001E7991"/>
    <w:rsid w:val="001F03CC"/>
    <w:rsid w:val="001F0AC7"/>
    <w:rsid w:val="001F0CA5"/>
    <w:rsid w:val="001F0E1E"/>
    <w:rsid w:val="001F127E"/>
    <w:rsid w:val="001F1293"/>
    <w:rsid w:val="001F147C"/>
    <w:rsid w:val="001F1A42"/>
    <w:rsid w:val="001F1A95"/>
    <w:rsid w:val="001F2635"/>
    <w:rsid w:val="001F2798"/>
    <w:rsid w:val="001F320A"/>
    <w:rsid w:val="001F3875"/>
    <w:rsid w:val="001F3989"/>
    <w:rsid w:val="001F44E5"/>
    <w:rsid w:val="001F4CBE"/>
    <w:rsid w:val="001F4D00"/>
    <w:rsid w:val="001F5FEF"/>
    <w:rsid w:val="001F629D"/>
    <w:rsid w:val="001F68C5"/>
    <w:rsid w:val="001F6DD3"/>
    <w:rsid w:val="001F7037"/>
    <w:rsid w:val="001F718B"/>
    <w:rsid w:val="001F71AF"/>
    <w:rsid w:val="001F73F9"/>
    <w:rsid w:val="001F746A"/>
    <w:rsid w:val="001F78C6"/>
    <w:rsid w:val="001F7983"/>
    <w:rsid w:val="001F7E06"/>
    <w:rsid w:val="001F7E65"/>
    <w:rsid w:val="00200028"/>
    <w:rsid w:val="002000C9"/>
    <w:rsid w:val="0020014A"/>
    <w:rsid w:val="00200CE9"/>
    <w:rsid w:val="00201030"/>
    <w:rsid w:val="00201668"/>
    <w:rsid w:val="00201902"/>
    <w:rsid w:val="00201F7E"/>
    <w:rsid w:val="00201FD8"/>
    <w:rsid w:val="002025D4"/>
    <w:rsid w:val="0020299B"/>
    <w:rsid w:val="00202BD7"/>
    <w:rsid w:val="00203006"/>
    <w:rsid w:val="002031C7"/>
    <w:rsid w:val="00203409"/>
    <w:rsid w:val="002037A4"/>
    <w:rsid w:val="002043C6"/>
    <w:rsid w:val="002045BD"/>
    <w:rsid w:val="002048E9"/>
    <w:rsid w:val="00204C4D"/>
    <w:rsid w:val="00205D77"/>
    <w:rsid w:val="00205DAB"/>
    <w:rsid w:val="00205DF2"/>
    <w:rsid w:val="002063E3"/>
    <w:rsid w:val="00206606"/>
    <w:rsid w:val="00206863"/>
    <w:rsid w:val="00206DCE"/>
    <w:rsid w:val="002072B0"/>
    <w:rsid w:val="002072F3"/>
    <w:rsid w:val="0020741B"/>
    <w:rsid w:val="00207EF3"/>
    <w:rsid w:val="002105A5"/>
    <w:rsid w:val="00210691"/>
    <w:rsid w:val="0021170B"/>
    <w:rsid w:val="00211B0F"/>
    <w:rsid w:val="00211B4E"/>
    <w:rsid w:val="00211E90"/>
    <w:rsid w:val="002127A0"/>
    <w:rsid w:val="00212C23"/>
    <w:rsid w:val="00212E09"/>
    <w:rsid w:val="00212E46"/>
    <w:rsid w:val="0021397B"/>
    <w:rsid w:val="00214351"/>
    <w:rsid w:val="002143E4"/>
    <w:rsid w:val="00214C95"/>
    <w:rsid w:val="0021506F"/>
    <w:rsid w:val="00215823"/>
    <w:rsid w:val="00215B67"/>
    <w:rsid w:val="00216077"/>
    <w:rsid w:val="0021608C"/>
    <w:rsid w:val="00216154"/>
    <w:rsid w:val="00216B23"/>
    <w:rsid w:val="0021703B"/>
    <w:rsid w:val="0021775B"/>
    <w:rsid w:val="0021781E"/>
    <w:rsid w:val="00217A7E"/>
    <w:rsid w:val="00217ADE"/>
    <w:rsid w:val="002200C2"/>
    <w:rsid w:val="002201D2"/>
    <w:rsid w:val="002203D0"/>
    <w:rsid w:val="002204A4"/>
    <w:rsid w:val="002209D0"/>
    <w:rsid w:val="00221801"/>
    <w:rsid w:val="00221859"/>
    <w:rsid w:val="0022186E"/>
    <w:rsid w:val="00221CE5"/>
    <w:rsid w:val="00223817"/>
    <w:rsid w:val="002239D1"/>
    <w:rsid w:val="00223B8E"/>
    <w:rsid w:val="00223CA5"/>
    <w:rsid w:val="00223F3E"/>
    <w:rsid w:val="00224322"/>
    <w:rsid w:val="00224AFA"/>
    <w:rsid w:val="00225671"/>
    <w:rsid w:val="00225D7D"/>
    <w:rsid w:val="002268EE"/>
    <w:rsid w:val="00226C2C"/>
    <w:rsid w:val="002271E0"/>
    <w:rsid w:val="002273B5"/>
    <w:rsid w:val="00227825"/>
    <w:rsid w:val="0022797D"/>
    <w:rsid w:val="00227ACD"/>
    <w:rsid w:val="00227C15"/>
    <w:rsid w:val="00227CFD"/>
    <w:rsid w:val="002306CA"/>
    <w:rsid w:val="002309EA"/>
    <w:rsid w:val="00231B60"/>
    <w:rsid w:val="00232274"/>
    <w:rsid w:val="00232870"/>
    <w:rsid w:val="00232907"/>
    <w:rsid w:val="00232DEF"/>
    <w:rsid w:val="00232F93"/>
    <w:rsid w:val="0023316A"/>
    <w:rsid w:val="0023335B"/>
    <w:rsid w:val="00233829"/>
    <w:rsid w:val="00233931"/>
    <w:rsid w:val="00233A74"/>
    <w:rsid w:val="00233EE4"/>
    <w:rsid w:val="00234584"/>
    <w:rsid w:val="002349EB"/>
    <w:rsid w:val="00235620"/>
    <w:rsid w:val="00235EA1"/>
    <w:rsid w:val="00235FC7"/>
    <w:rsid w:val="0023606C"/>
    <w:rsid w:val="002366B1"/>
    <w:rsid w:val="00236E1E"/>
    <w:rsid w:val="00236E55"/>
    <w:rsid w:val="002372C0"/>
    <w:rsid w:val="00237651"/>
    <w:rsid w:val="00237BB7"/>
    <w:rsid w:val="0024007D"/>
    <w:rsid w:val="0024048A"/>
    <w:rsid w:val="00240814"/>
    <w:rsid w:val="00240AC5"/>
    <w:rsid w:val="0024177D"/>
    <w:rsid w:val="002420EC"/>
    <w:rsid w:val="00242504"/>
    <w:rsid w:val="002425AB"/>
    <w:rsid w:val="002427AE"/>
    <w:rsid w:val="002428CF"/>
    <w:rsid w:val="002429EC"/>
    <w:rsid w:val="00242EFA"/>
    <w:rsid w:val="00243373"/>
    <w:rsid w:val="00243775"/>
    <w:rsid w:val="0024383B"/>
    <w:rsid w:val="002438AF"/>
    <w:rsid w:val="00243A47"/>
    <w:rsid w:val="00243EF5"/>
    <w:rsid w:val="00244458"/>
    <w:rsid w:val="00244676"/>
    <w:rsid w:val="002448C4"/>
    <w:rsid w:val="00244C29"/>
    <w:rsid w:val="00245398"/>
    <w:rsid w:val="00246016"/>
    <w:rsid w:val="00246083"/>
    <w:rsid w:val="00246214"/>
    <w:rsid w:val="0024652E"/>
    <w:rsid w:val="0024680F"/>
    <w:rsid w:val="0024690E"/>
    <w:rsid w:val="00246ADA"/>
    <w:rsid w:val="00246BF4"/>
    <w:rsid w:val="0024769A"/>
    <w:rsid w:val="002476E4"/>
    <w:rsid w:val="00247B20"/>
    <w:rsid w:val="00247DD5"/>
    <w:rsid w:val="00250023"/>
    <w:rsid w:val="00250086"/>
    <w:rsid w:val="00250232"/>
    <w:rsid w:val="002509AE"/>
    <w:rsid w:val="00250C6F"/>
    <w:rsid w:val="002512DC"/>
    <w:rsid w:val="002516D4"/>
    <w:rsid w:val="002521B0"/>
    <w:rsid w:val="002523DA"/>
    <w:rsid w:val="00252790"/>
    <w:rsid w:val="002527D2"/>
    <w:rsid w:val="00252D1E"/>
    <w:rsid w:val="002535B9"/>
    <w:rsid w:val="00253764"/>
    <w:rsid w:val="00253A52"/>
    <w:rsid w:val="00253AF8"/>
    <w:rsid w:val="00253CC4"/>
    <w:rsid w:val="0025447D"/>
    <w:rsid w:val="00254482"/>
    <w:rsid w:val="00254555"/>
    <w:rsid w:val="00254798"/>
    <w:rsid w:val="00254A4D"/>
    <w:rsid w:val="002554E2"/>
    <w:rsid w:val="00255541"/>
    <w:rsid w:val="002555E6"/>
    <w:rsid w:val="00255B88"/>
    <w:rsid w:val="00255E40"/>
    <w:rsid w:val="00255ECB"/>
    <w:rsid w:val="002560AE"/>
    <w:rsid w:val="002568BC"/>
    <w:rsid w:val="00256B98"/>
    <w:rsid w:val="00257708"/>
    <w:rsid w:val="00257742"/>
    <w:rsid w:val="0025784A"/>
    <w:rsid w:val="00257C13"/>
    <w:rsid w:val="0026036D"/>
    <w:rsid w:val="0026042A"/>
    <w:rsid w:val="00260F0A"/>
    <w:rsid w:val="002613A6"/>
    <w:rsid w:val="002617DA"/>
    <w:rsid w:val="00261966"/>
    <w:rsid w:val="0026255F"/>
    <w:rsid w:val="00262B66"/>
    <w:rsid w:val="00262F5D"/>
    <w:rsid w:val="00263218"/>
    <w:rsid w:val="00263341"/>
    <w:rsid w:val="00263686"/>
    <w:rsid w:val="00263692"/>
    <w:rsid w:val="00264419"/>
    <w:rsid w:val="00264DEF"/>
    <w:rsid w:val="00264F2D"/>
    <w:rsid w:val="002653B1"/>
    <w:rsid w:val="002653C7"/>
    <w:rsid w:val="002655A1"/>
    <w:rsid w:val="00265F2E"/>
    <w:rsid w:val="00266536"/>
    <w:rsid w:val="00266923"/>
    <w:rsid w:val="00266FC2"/>
    <w:rsid w:val="002670C8"/>
    <w:rsid w:val="002670F7"/>
    <w:rsid w:val="00267267"/>
    <w:rsid w:val="002677EE"/>
    <w:rsid w:val="00267EA3"/>
    <w:rsid w:val="00267FD3"/>
    <w:rsid w:val="00270473"/>
    <w:rsid w:val="00270932"/>
    <w:rsid w:val="00271CAD"/>
    <w:rsid w:val="00272075"/>
    <w:rsid w:val="002722C8"/>
    <w:rsid w:val="00272E8B"/>
    <w:rsid w:val="002730BE"/>
    <w:rsid w:val="00273398"/>
    <w:rsid w:val="0027363D"/>
    <w:rsid w:val="00273779"/>
    <w:rsid w:val="002737E8"/>
    <w:rsid w:val="002738A7"/>
    <w:rsid w:val="00274154"/>
    <w:rsid w:val="00274316"/>
    <w:rsid w:val="0027453B"/>
    <w:rsid w:val="0027454D"/>
    <w:rsid w:val="0027457F"/>
    <w:rsid w:val="00275098"/>
    <w:rsid w:val="00275979"/>
    <w:rsid w:val="00275C44"/>
    <w:rsid w:val="00275DC4"/>
    <w:rsid w:val="00276B4E"/>
    <w:rsid w:val="00276D32"/>
    <w:rsid w:val="00277615"/>
    <w:rsid w:val="002779C8"/>
    <w:rsid w:val="00281487"/>
    <w:rsid w:val="00281D91"/>
    <w:rsid w:val="002820C3"/>
    <w:rsid w:val="00282404"/>
    <w:rsid w:val="002826F2"/>
    <w:rsid w:val="002834B1"/>
    <w:rsid w:val="00283501"/>
    <w:rsid w:val="00283705"/>
    <w:rsid w:val="00283977"/>
    <w:rsid w:val="00283FE2"/>
    <w:rsid w:val="00284B9E"/>
    <w:rsid w:val="00284C94"/>
    <w:rsid w:val="002850C9"/>
    <w:rsid w:val="00285B1F"/>
    <w:rsid w:val="0028626C"/>
    <w:rsid w:val="0028653E"/>
    <w:rsid w:val="00286641"/>
    <w:rsid w:val="00286C41"/>
    <w:rsid w:val="002872CD"/>
    <w:rsid w:val="00287448"/>
    <w:rsid w:val="002878E9"/>
    <w:rsid w:val="00287D0F"/>
    <w:rsid w:val="00287DED"/>
    <w:rsid w:val="00291151"/>
    <w:rsid w:val="00291826"/>
    <w:rsid w:val="00291B4F"/>
    <w:rsid w:val="00291DDE"/>
    <w:rsid w:val="00292094"/>
    <w:rsid w:val="002923A7"/>
    <w:rsid w:val="00292A4F"/>
    <w:rsid w:val="00292B23"/>
    <w:rsid w:val="00293459"/>
    <w:rsid w:val="0029376E"/>
    <w:rsid w:val="002938EB"/>
    <w:rsid w:val="0029427F"/>
    <w:rsid w:val="00294494"/>
    <w:rsid w:val="00294E2E"/>
    <w:rsid w:val="00295128"/>
    <w:rsid w:val="00295384"/>
    <w:rsid w:val="00295AA3"/>
    <w:rsid w:val="00295CB5"/>
    <w:rsid w:val="002961BE"/>
    <w:rsid w:val="00296C74"/>
    <w:rsid w:val="00297084"/>
    <w:rsid w:val="00297D73"/>
    <w:rsid w:val="002A0131"/>
    <w:rsid w:val="002A05A5"/>
    <w:rsid w:val="002A09ED"/>
    <w:rsid w:val="002A0A89"/>
    <w:rsid w:val="002A0AB7"/>
    <w:rsid w:val="002A0B83"/>
    <w:rsid w:val="002A10CD"/>
    <w:rsid w:val="002A13CB"/>
    <w:rsid w:val="002A1599"/>
    <w:rsid w:val="002A187E"/>
    <w:rsid w:val="002A1DB7"/>
    <w:rsid w:val="002A1E50"/>
    <w:rsid w:val="002A24DD"/>
    <w:rsid w:val="002A2618"/>
    <w:rsid w:val="002A2FBE"/>
    <w:rsid w:val="002A303D"/>
    <w:rsid w:val="002A34D5"/>
    <w:rsid w:val="002A35EE"/>
    <w:rsid w:val="002A4211"/>
    <w:rsid w:val="002A4451"/>
    <w:rsid w:val="002A4825"/>
    <w:rsid w:val="002A4CF1"/>
    <w:rsid w:val="002A5185"/>
    <w:rsid w:val="002A53CD"/>
    <w:rsid w:val="002A56CB"/>
    <w:rsid w:val="002A5856"/>
    <w:rsid w:val="002A59B8"/>
    <w:rsid w:val="002A5B90"/>
    <w:rsid w:val="002A6331"/>
    <w:rsid w:val="002A643E"/>
    <w:rsid w:val="002A662E"/>
    <w:rsid w:val="002A6701"/>
    <w:rsid w:val="002A6A20"/>
    <w:rsid w:val="002A6C45"/>
    <w:rsid w:val="002A6FBC"/>
    <w:rsid w:val="002A736E"/>
    <w:rsid w:val="002A76F0"/>
    <w:rsid w:val="002A7B9C"/>
    <w:rsid w:val="002B0249"/>
    <w:rsid w:val="002B054D"/>
    <w:rsid w:val="002B074A"/>
    <w:rsid w:val="002B0863"/>
    <w:rsid w:val="002B0C7F"/>
    <w:rsid w:val="002B0FE9"/>
    <w:rsid w:val="002B10EE"/>
    <w:rsid w:val="002B1112"/>
    <w:rsid w:val="002B124E"/>
    <w:rsid w:val="002B13B3"/>
    <w:rsid w:val="002B1495"/>
    <w:rsid w:val="002B151C"/>
    <w:rsid w:val="002B2338"/>
    <w:rsid w:val="002B2508"/>
    <w:rsid w:val="002B281E"/>
    <w:rsid w:val="002B2C32"/>
    <w:rsid w:val="002B367C"/>
    <w:rsid w:val="002B44E2"/>
    <w:rsid w:val="002B45B1"/>
    <w:rsid w:val="002B4DD5"/>
    <w:rsid w:val="002B5791"/>
    <w:rsid w:val="002B641F"/>
    <w:rsid w:val="002B67B3"/>
    <w:rsid w:val="002B74A0"/>
    <w:rsid w:val="002B78FB"/>
    <w:rsid w:val="002C0783"/>
    <w:rsid w:val="002C0EAA"/>
    <w:rsid w:val="002C110A"/>
    <w:rsid w:val="002C18BE"/>
    <w:rsid w:val="002C1C8F"/>
    <w:rsid w:val="002C26ED"/>
    <w:rsid w:val="002C2824"/>
    <w:rsid w:val="002C2D35"/>
    <w:rsid w:val="002C2F17"/>
    <w:rsid w:val="002C3329"/>
    <w:rsid w:val="002C3C5C"/>
    <w:rsid w:val="002C3D4B"/>
    <w:rsid w:val="002C3F07"/>
    <w:rsid w:val="002C3F2F"/>
    <w:rsid w:val="002C48DE"/>
    <w:rsid w:val="002C4BCE"/>
    <w:rsid w:val="002C5FE2"/>
    <w:rsid w:val="002C67DD"/>
    <w:rsid w:val="002C6B7F"/>
    <w:rsid w:val="002C6F32"/>
    <w:rsid w:val="002C763D"/>
    <w:rsid w:val="002D00D5"/>
    <w:rsid w:val="002D0259"/>
    <w:rsid w:val="002D0337"/>
    <w:rsid w:val="002D06CD"/>
    <w:rsid w:val="002D1155"/>
    <w:rsid w:val="002D1378"/>
    <w:rsid w:val="002D14AB"/>
    <w:rsid w:val="002D27D4"/>
    <w:rsid w:val="002D28A2"/>
    <w:rsid w:val="002D2AF1"/>
    <w:rsid w:val="002D2B5B"/>
    <w:rsid w:val="002D2EC7"/>
    <w:rsid w:val="002D2F6B"/>
    <w:rsid w:val="002D3992"/>
    <w:rsid w:val="002D3B1D"/>
    <w:rsid w:val="002D3D08"/>
    <w:rsid w:val="002D4200"/>
    <w:rsid w:val="002D452F"/>
    <w:rsid w:val="002D4829"/>
    <w:rsid w:val="002D4CBE"/>
    <w:rsid w:val="002D51B2"/>
    <w:rsid w:val="002D53ED"/>
    <w:rsid w:val="002D54C8"/>
    <w:rsid w:val="002D54EA"/>
    <w:rsid w:val="002D5578"/>
    <w:rsid w:val="002D5622"/>
    <w:rsid w:val="002D56C3"/>
    <w:rsid w:val="002D5D3C"/>
    <w:rsid w:val="002D6412"/>
    <w:rsid w:val="002D6605"/>
    <w:rsid w:val="002D66A5"/>
    <w:rsid w:val="002D6FE1"/>
    <w:rsid w:val="002D736E"/>
    <w:rsid w:val="002D74DF"/>
    <w:rsid w:val="002E0691"/>
    <w:rsid w:val="002E0881"/>
    <w:rsid w:val="002E0AE6"/>
    <w:rsid w:val="002E0D9F"/>
    <w:rsid w:val="002E0E3E"/>
    <w:rsid w:val="002E0F44"/>
    <w:rsid w:val="002E0F9C"/>
    <w:rsid w:val="002E0FC0"/>
    <w:rsid w:val="002E1198"/>
    <w:rsid w:val="002E14F1"/>
    <w:rsid w:val="002E1BDD"/>
    <w:rsid w:val="002E2B36"/>
    <w:rsid w:val="002E374A"/>
    <w:rsid w:val="002E379F"/>
    <w:rsid w:val="002E42E8"/>
    <w:rsid w:val="002E43DF"/>
    <w:rsid w:val="002E4BE8"/>
    <w:rsid w:val="002E4F94"/>
    <w:rsid w:val="002E53CD"/>
    <w:rsid w:val="002E5478"/>
    <w:rsid w:val="002E59A7"/>
    <w:rsid w:val="002E62A5"/>
    <w:rsid w:val="002E650E"/>
    <w:rsid w:val="002E6F6D"/>
    <w:rsid w:val="002E7156"/>
    <w:rsid w:val="002E75EE"/>
    <w:rsid w:val="002E7646"/>
    <w:rsid w:val="002E7CD7"/>
    <w:rsid w:val="002F0076"/>
    <w:rsid w:val="002F00F6"/>
    <w:rsid w:val="002F0567"/>
    <w:rsid w:val="002F06B1"/>
    <w:rsid w:val="002F0927"/>
    <w:rsid w:val="002F10A2"/>
    <w:rsid w:val="002F1192"/>
    <w:rsid w:val="002F11D7"/>
    <w:rsid w:val="002F1B3F"/>
    <w:rsid w:val="002F23F7"/>
    <w:rsid w:val="002F32FE"/>
    <w:rsid w:val="002F3639"/>
    <w:rsid w:val="002F3FAF"/>
    <w:rsid w:val="002F3FD4"/>
    <w:rsid w:val="002F41B6"/>
    <w:rsid w:val="002F448B"/>
    <w:rsid w:val="002F4B21"/>
    <w:rsid w:val="002F4EB5"/>
    <w:rsid w:val="002F4EE6"/>
    <w:rsid w:val="002F50D0"/>
    <w:rsid w:val="002F5148"/>
    <w:rsid w:val="002F52AA"/>
    <w:rsid w:val="002F54AB"/>
    <w:rsid w:val="002F5574"/>
    <w:rsid w:val="002F6428"/>
    <w:rsid w:val="002F68F1"/>
    <w:rsid w:val="002F6E18"/>
    <w:rsid w:val="002F728F"/>
    <w:rsid w:val="002F76B3"/>
    <w:rsid w:val="002F77DD"/>
    <w:rsid w:val="003010B9"/>
    <w:rsid w:val="003014AC"/>
    <w:rsid w:val="00301F1B"/>
    <w:rsid w:val="003026C6"/>
    <w:rsid w:val="003028B4"/>
    <w:rsid w:val="00302959"/>
    <w:rsid w:val="00302A1E"/>
    <w:rsid w:val="00302D12"/>
    <w:rsid w:val="00302D81"/>
    <w:rsid w:val="00302F40"/>
    <w:rsid w:val="003036FD"/>
    <w:rsid w:val="003039D3"/>
    <w:rsid w:val="00303A91"/>
    <w:rsid w:val="00303DBD"/>
    <w:rsid w:val="00304463"/>
    <w:rsid w:val="00304B7C"/>
    <w:rsid w:val="00304DA1"/>
    <w:rsid w:val="00305713"/>
    <w:rsid w:val="00305936"/>
    <w:rsid w:val="00305B9D"/>
    <w:rsid w:val="0030661D"/>
    <w:rsid w:val="00307479"/>
    <w:rsid w:val="003074AD"/>
    <w:rsid w:val="00310297"/>
    <w:rsid w:val="00310627"/>
    <w:rsid w:val="00310737"/>
    <w:rsid w:val="003110AD"/>
    <w:rsid w:val="0031140C"/>
    <w:rsid w:val="0031155A"/>
    <w:rsid w:val="003119CA"/>
    <w:rsid w:val="00311A84"/>
    <w:rsid w:val="00311AF4"/>
    <w:rsid w:val="00311B60"/>
    <w:rsid w:val="003120D7"/>
    <w:rsid w:val="00312312"/>
    <w:rsid w:val="00312C59"/>
    <w:rsid w:val="003133BD"/>
    <w:rsid w:val="0031360F"/>
    <w:rsid w:val="00313623"/>
    <w:rsid w:val="00313E7D"/>
    <w:rsid w:val="00313F37"/>
    <w:rsid w:val="003142B0"/>
    <w:rsid w:val="003143D9"/>
    <w:rsid w:val="00314509"/>
    <w:rsid w:val="0031455E"/>
    <w:rsid w:val="003146B3"/>
    <w:rsid w:val="0031488D"/>
    <w:rsid w:val="00314B90"/>
    <w:rsid w:val="00315440"/>
    <w:rsid w:val="00316215"/>
    <w:rsid w:val="003165DE"/>
    <w:rsid w:val="00316D0F"/>
    <w:rsid w:val="0031728D"/>
    <w:rsid w:val="0031733C"/>
    <w:rsid w:val="0031735E"/>
    <w:rsid w:val="00317468"/>
    <w:rsid w:val="00317AEC"/>
    <w:rsid w:val="00317AEE"/>
    <w:rsid w:val="00317DE8"/>
    <w:rsid w:val="00320082"/>
    <w:rsid w:val="00320093"/>
    <w:rsid w:val="003203DA"/>
    <w:rsid w:val="00320417"/>
    <w:rsid w:val="0032094F"/>
    <w:rsid w:val="003209F3"/>
    <w:rsid w:val="003212CD"/>
    <w:rsid w:val="00321302"/>
    <w:rsid w:val="0032172F"/>
    <w:rsid w:val="00321F20"/>
    <w:rsid w:val="00322CD5"/>
    <w:rsid w:val="00322E92"/>
    <w:rsid w:val="003235EB"/>
    <w:rsid w:val="003236AB"/>
    <w:rsid w:val="0032395A"/>
    <w:rsid w:val="00323A16"/>
    <w:rsid w:val="00323ED6"/>
    <w:rsid w:val="0032419B"/>
    <w:rsid w:val="00324954"/>
    <w:rsid w:val="003249A2"/>
    <w:rsid w:val="0032599D"/>
    <w:rsid w:val="003260A7"/>
    <w:rsid w:val="00326DD2"/>
    <w:rsid w:val="0032707D"/>
    <w:rsid w:val="0032755B"/>
    <w:rsid w:val="00327570"/>
    <w:rsid w:val="00327F71"/>
    <w:rsid w:val="0033095A"/>
    <w:rsid w:val="00330D90"/>
    <w:rsid w:val="0033109A"/>
    <w:rsid w:val="0033136E"/>
    <w:rsid w:val="00331A4F"/>
    <w:rsid w:val="00331A6F"/>
    <w:rsid w:val="00332017"/>
    <w:rsid w:val="003320A5"/>
    <w:rsid w:val="00332690"/>
    <w:rsid w:val="00332723"/>
    <w:rsid w:val="00332755"/>
    <w:rsid w:val="00332AB7"/>
    <w:rsid w:val="00332BBB"/>
    <w:rsid w:val="00332E0A"/>
    <w:rsid w:val="00333173"/>
    <w:rsid w:val="003338D5"/>
    <w:rsid w:val="003339CB"/>
    <w:rsid w:val="00333AC6"/>
    <w:rsid w:val="00333CF3"/>
    <w:rsid w:val="00334A25"/>
    <w:rsid w:val="00335069"/>
    <w:rsid w:val="003355B1"/>
    <w:rsid w:val="00335900"/>
    <w:rsid w:val="00335AD2"/>
    <w:rsid w:val="00335B03"/>
    <w:rsid w:val="003360EA"/>
    <w:rsid w:val="00336C2C"/>
    <w:rsid w:val="00337007"/>
    <w:rsid w:val="00337307"/>
    <w:rsid w:val="00337337"/>
    <w:rsid w:val="0033744D"/>
    <w:rsid w:val="00337CA3"/>
    <w:rsid w:val="003418E7"/>
    <w:rsid w:val="0034264B"/>
    <w:rsid w:val="003428C2"/>
    <w:rsid w:val="00342A1A"/>
    <w:rsid w:val="00342A21"/>
    <w:rsid w:val="00342CBD"/>
    <w:rsid w:val="00343CE3"/>
    <w:rsid w:val="00343EAA"/>
    <w:rsid w:val="003446BC"/>
    <w:rsid w:val="0034482C"/>
    <w:rsid w:val="00344D0B"/>
    <w:rsid w:val="00344E04"/>
    <w:rsid w:val="00344FFB"/>
    <w:rsid w:val="00345265"/>
    <w:rsid w:val="00345519"/>
    <w:rsid w:val="00345CB8"/>
    <w:rsid w:val="00345E95"/>
    <w:rsid w:val="00346912"/>
    <w:rsid w:val="003473CE"/>
    <w:rsid w:val="003479FA"/>
    <w:rsid w:val="0035008F"/>
    <w:rsid w:val="003501C6"/>
    <w:rsid w:val="003502EF"/>
    <w:rsid w:val="00350547"/>
    <w:rsid w:val="00350819"/>
    <w:rsid w:val="00351021"/>
    <w:rsid w:val="0035183C"/>
    <w:rsid w:val="003519EF"/>
    <w:rsid w:val="00352699"/>
    <w:rsid w:val="00352DA0"/>
    <w:rsid w:val="00353176"/>
    <w:rsid w:val="003540A7"/>
    <w:rsid w:val="003544AD"/>
    <w:rsid w:val="003545C9"/>
    <w:rsid w:val="003547E3"/>
    <w:rsid w:val="00354B71"/>
    <w:rsid w:val="00354C50"/>
    <w:rsid w:val="00354DB6"/>
    <w:rsid w:val="00355113"/>
    <w:rsid w:val="00355B02"/>
    <w:rsid w:val="0035646D"/>
    <w:rsid w:val="00356DF5"/>
    <w:rsid w:val="00356F06"/>
    <w:rsid w:val="00356F84"/>
    <w:rsid w:val="00357040"/>
    <w:rsid w:val="003579BA"/>
    <w:rsid w:val="00360206"/>
    <w:rsid w:val="003603BF"/>
    <w:rsid w:val="00360493"/>
    <w:rsid w:val="0036086D"/>
    <w:rsid w:val="00360AF5"/>
    <w:rsid w:val="00360C30"/>
    <w:rsid w:val="00360C7B"/>
    <w:rsid w:val="003612F3"/>
    <w:rsid w:val="00361340"/>
    <w:rsid w:val="0036181C"/>
    <w:rsid w:val="00361AF3"/>
    <w:rsid w:val="00361D0C"/>
    <w:rsid w:val="00361F36"/>
    <w:rsid w:val="00362125"/>
    <w:rsid w:val="00362570"/>
    <w:rsid w:val="00362A5B"/>
    <w:rsid w:val="00362D97"/>
    <w:rsid w:val="00362E57"/>
    <w:rsid w:val="00363B01"/>
    <w:rsid w:val="003641E7"/>
    <w:rsid w:val="003653D1"/>
    <w:rsid w:val="003653EA"/>
    <w:rsid w:val="00365538"/>
    <w:rsid w:val="0036554B"/>
    <w:rsid w:val="00365F4D"/>
    <w:rsid w:val="003660C2"/>
    <w:rsid w:val="00366BEB"/>
    <w:rsid w:val="0036776C"/>
    <w:rsid w:val="00367C1B"/>
    <w:rsid w:val="00367F1A"/>
    <w:rsid w:val="00370831"/>
    <w:rsid w:val="003721E6"/>
    <w:rsid w:val="003721FA"/>
    <w:rsid w:val="00372635"/>
    <w:rsid w:val="003727B6"/>
    <w:rsid w:val="00372D3A"/>
    <w:rsid w:val="00372DC6"/>
    <w:rsid w:val="00372E11"/>
    <w:rsid w:val="0037321A"/>
    <w:rsid w:val="0037333B"/>
    <w:rsid w:val="00373679"/>
    <w:rsid w:val="00373EC4"/>
    <w:rsid w:val="003740B9"/>
    <w:rsid w:val="003746EA"/>
    <w:rsid w:val="0037494D"/>
    <w:rsid w:val="00375060"/>
    <w:rsid w:val="00375393"/>
    <w:rsid w:val="003757DD"/>
    <w:rsid w:val="00375F20"/>
    <w:rsid w:val="00376379"/>
    <w:rsid w:val="00376E8C"/>
    <w:rsid w:val="00377017"/>
    <w:rsid w:val="00377136"/>
    <w:rsid w:val="00377AF5"/>
    <w:rsid w:val="00377D98"/>
    <w:rsid w:val="00377EDB"/>
    <w:rsid w:val="00380543"/>
    <w:rsid w:val="0038075C"/>
    <w:rsid w:val="00380AC9"/>
    <w:rsid w:val="00380AEB"/>
    <w:rsid w:val="0038145D"/>
    <w:rsid w:val="00382080"/>
    <w:rsid w:val="0038208B"/>
    <w:rsid w:val="00382898"/>
    <w:rsid w:val="003830C0"/>
    <w:rsid w:val="00383615"/>
    <w:rsid w:val="00383B95"/>
    <w:rsid w:val="00384644"/>
    <w:rsid w:val="00384663"/>
    <w:rsid w:val="00385262"/>
    <w:rsid w:val="003857E4"/>
    <w:rsid w:val="00385B4E"/>
    <w:rsid w:val="00385BF5"/>
    <w:rsid w:val="00386257"/>
    <w:rsid w:val="00386624"/>
    <w:rsid w:val="00386741"/>
    <w:rsid w:val="00386FF3"/>
    <w:rsid w:val="00387088"/>
    <w:rsid w:val="00387301"/>
    <w:rsid w:val="00387FF1"/>
    <w:rsid w:val="00390BB3"/>
    <w:rsid w:val="00390C0E"/>
    <w:rsid w:val="00390CA4"/>
    <w:rsid w:val="00390CEC"/>
    <w:rsid w:val="00391369"/>
    <w:rsid w:val="0039149A"/>
    <w:rsid w:val="0039182D"/>
    <w:rsid w:val="003919D2"/>
    <w:rsid w:val="00391C3C"/>
    <w:rsid w:val="0039338E"/>
    <w:rsid w:val="0039354A"/>
    <w:rsid w:val="003936C6"/>
    <w:rsid w:val="00393986"/>
    <w:rsid w:val="00393FE9"/>
    <w:rsid w:val="00394BB8"/>
    <w:rsid w:val="00394FBA"/>
    <w:rsid w:val="0039501F"/>
    <w:rsid w:val="00395666"/>
    <w:rsid w:val="0039604F"/>
    <w:rsid w:val="003961E4"/>
    <w:rsid w:val="003964A3"/>
    <w:rsid w:val="00396B72"/>
    <w:rsid w:val="00396E54"/>
    <w:rsid w:val="00396FA5"/>
    <w:rsid w:val="00397377"/>
    <w:rsid w:val="0039748B"/>
    <w:rsid w:val="0039768B"/>
    <w:rsid w:val="00397947"/>
    <w:rsid w:val="003A0027"/>
    <w:rsid w:val="003A0240"/>
    <w:rsid w:val="003A050B"/>
    <w:rsid w:val="003A0F75"/>
    <w:rsid w:val="003A1158"/>
    <w:rsid w:val="003A162D"/>
    <w:rsid w:val="003A1828"/>
    <w:rsid w:val="003A1842"/>
    <w:rsid w:val="003A18C4"/>
    <w:rsid w:val="003A236F"/>
    <w:rsid w:val="003A247D"/>
    <w:rsid w:val="003A29BD"/>
    <w:rsid w:val="003A2B6E"/>
    <w:rsid w:val="003A2B89"/>
    <w:rsid w:val="003A2DAE"/>
    <w:rsid w:val="003A36BB"/>
    <w:rsid w:val="003A38FF"/>
    <w:rsid w:val="003A3E75"/>
    <w:rsid w:val="003A4A51"/>
    <w:rsid w:val="003A4AFC"/>
    <w:rsid w:val="003A5251"/>
    <w:rsid w:val="003A586C"/>
    <w:rsid w:val="003A5B36"/>
    <w:rsid w:val="003A65D4"/>
    <w:rsid w:val="003A68E7"/>
    <w:rsid w:val="003A6AD8"/>
    <w:rsid w:val="003A6E54"/>
    <w:rsid w:val="003A738E"/>
    <w:rsid w:val="003B0751"/>
    <w:rsid w:val="003B0E17"/>
    <w:rsid w:val="003B0F90"/>
    <w:rsid w:val="003B10B7"/>
    <w:rsid w:val="003B1259"/>
    <w:rsid w:val="003B12E3"/>
    <w:rsid w:val="003B12F2"/>
    <w:rsid w:val="003B17C2"/>
    <w:rsid w:val="003B1AF2"/>
    <w:rsid w:val="003B2739"/>
    <w:rsid w:val="003B2C60"/>
    <w:rsid w:val="003B2F02"/>
    <w:rsid w:val="003B3087"/>
    <w:rsid w:val="003B3896"/>
    <w:rsid w:val="003B3D1A"/>
    <w:rsid w:val="003B4877"/>
    <w:rsid w:val="003B4A8E"/>
    <w:rsid w:val="003B4F69"/>
    <w:rsid w:val="003B5574"/>
    <w:rsid w:val="003B59B9"/>
    <w:rsid w:val="003B59F6"/>
    <w:rsid w:val="003B5A5F"/>
    <w:rsid w:val="003B5CF5"/>
    <w:rsid w:val="003B60C0"/>
    <w:rsid w:val="003B6152"/>
    <w:rsid w:val="003B6DEC"/>
    <w:rsid w:val="003B6F99"/>
    <w:rsid w:val="003B7154"/>
    <w:rsid w:val="003B71C5"/>
    <w:rsid w:val="003B73BC"/>
    <w:rsid w:val="003B73E8"/>
    <w:rsid w:val="003B7406"/>
    <w:rsid w:val="003B741F"/>
    <w:rsid w:val="003B79A2"/>
    <w:rsid w:val="003C08EA"/>
    <w:rsid w:val="003C1027"/>
    <w:rsid w:val="003C10CE"/>
    <w:rsid w:val="003C1890"/>
    <w:rsid w:val="003C1A13"/>
    <w:rsid w:val="003C292A"/>
    <w:rsid w:val="003C2A06"/>
    <w:rsid w:val="003C3032"/>
    <w:rsid w:val="003C3381"/>
    <w:rsid w:val="003C3675"/>
    <w:rsid w:val="003C39EA"/>
    <w:rsid w:val="003C47B4"/>
    <w:rsid w:val="003C497A"/>
    <w:rsid w:val="003C4ABB"/>
    <w:rsid w:val="003C51DB"/>
    <w:rsid w:val="003C56E7"/>
    <w:rsid w:val="003C5873"/>
    <w:rsid w:val="003C5E7E"/>
    <w:rsid w:val="003C6167"/>
    <w:rsid w:val="003C620F"/>
    <w:rsid w:val="003C6347"/>
    <w:rsid w:val="003C6743"/>
    <w:rsid w:val="003C689A"/>
    <w:rsid w:val="003C6934"/>
    <w:rsid w:val="003C698E"/>
    <w:rsid w:val="003C6B53"/>
    <w:rsid w:val="003C6CDA"/>
    <w:rsid w:val="003C7093"/>
    <w:rsid w:val="003D11F1"/>
    <w:rsid w:val="003D14EE"/>
    <w:rsid w:val="003D1810"/>
    <w:rsid w:val="003D18E0"/>
    <w:rsid w:val="003D18EE"/>
    <w:rsid w:val="003D1B8E"/>
    <w:rsid w:val="003D1DAB"/>
    <w:rsid w:val="003D1F9D"/>
    <w:rsid w:val="003D226B"/>
    <w:rsid w:val="003D28EE"/>
    <w:rsid w:val="003D300B"/>
    <w:rsid w:val="003D3D21"/>
    <w:rsid w:val="003D42D3"/>
    <w:rsid w:val="003D44F0"/>
    <w:rsid w:val="003D4C82"/>
    <w:rsid w:val="003D4DDF"/>
    <w:rsid w:val="003D4F14"/>
    <w:rsid w:val="003D5018"/>
    <w:rsid w:val="003D510A"/>
    <w:rsid w:val="003D51AA"/>
    <w:rsid w:val="003D5C77"/>
    <w:rsid w:val="003D5FEF"/>
    <w:rsid w:val="003D6330"/>
    <w:rsid w:val="003D645B"/>
    <w:rsid w:val="003D64B6"/>
    <w:rsid w:val="003D66CE"/>
    <w:rsid w:val="003D6A6A"/>
    <w:rsid w:val="003D7231"/>
    <w:rsid w:val="003D7D63"/>
    <w:rsid w:val="003E0535"/>
    <w:rsid w:val="003E06B6"/>
    <w:rsid w:val="003E08F3"/>
    <w:rsid w:val="003E0A0D"/>
    <w:rsid w:val="003E1019"/>
    <w:rsid w:val="003E24AE"/>
    <w:rsid w:val="003E2DD5"/>
    <w:rsid w:val="003E3034"/>
    <w:rsid w:val="003E3131"/>
    <w:rsid w:val="003E3B20"/>
    <w:rsid w:val="003E4ACB"/>
    <w:rsid w:val="003E4B80"/>
    <w:rsid w:val="003E4E59"/>
    <w:rsid w:val="003E5345"/>
    <w:rsid w:val="003E539B"/>
    <w:rsid w:val="003E550A"/>
    <w:rsid w:val="003E5A6D"/>
    <w:rsid w:val="003E6125"/>
    <w:rsid w:val="003E6614"/>
    <w:rsid w:val="003E7586"/>
    <w:rsid w:val="003F00FD"/>
    <w:rsid w:val="003F0A0E"/>
    <w:rsid w:val="003F0B9A"/>
    <w:rsid w:val="003F0FA2"/>
    <w:rsid w:val="003F11CC"/>
    <w:rsid w:val="003F16D0"/>
    <w:rsid w:val="003F17D5"/>
    <w:rsid w:val="003F2121"/>
    <w:rsid w:val="003F2FF3"/>
    <w:rsid w:val="003F4085"/>
    <w:rsid w:val="003F5A37"/>
    <w:rsid w:val="003F5F7F"/>
    <w:rsid w:val="003F716E"/>
    <w:rsid w:val="003F7248"/>
    <w:rsid w:val="003F7564"/>
    <w:rsid w:val="003F75D7"/>
    <w:rsid w:val="003F7A73"/>
    <w:rsid w:val="003F7E22"/>
    <w:rsid w:val="00400635"/>
    <w:rsid w:val="00400AF9"/>
    <w:rsid w:val="00402435"/>
    <w:rsid w:val="0040261E"/>
    <w:rsid w:val="00402DDA"/>
    <w:rsid w:val="004038FE"/>
    <w:rsid w:val="00404732"/>
    <w:rsid w:val="00404D2A"/>
    <w:rsid w:val="00404D7B"/>
    <w:rsid w:val="00405218"/>
    <w:rsid w:val="0040549C"/>
    <w:rsid w:val="00405B20"/>
    <w:rsid w:val="0040632E"/>
    <w:rsid w:val="0040636D"/>
    <w:rsid w:val="004067FC"/>
    <w:rsid w:val="00407268"/>
    <w:rsid w:val="004074BC"/>
    <w:rsid w:val="0040787E"/>
    <w:rsid w:val="004102C5"/>
    <w:rsid w:val="004107E3"/>
    <w:rsid w:val="00410CCD"/>
    <w:rsid w:val="00410DF6"/>
    <w:rsid w:val="00410F05"/>
    <w:rsid w:val="00411E1D"/>
    <w:rsid w:val="00412701"/>
    <w:rsid w:val="004127E9"/>
    <w:rsid w:val="00412B60"/>
    <w:rsid w:val="0041335F"/>
    <w:rsid w:val="00413383"/>
    <w:rsid w:val="004138D2"/>
    <w:rsid w:val="00413EC8"/>
    <w:rsid w:val="0041420B"/>
    <w:rsid w:val="0041446F"/>
    <w:rsid w:val="0041456B"/>
    <w:rsid w:val="00415212"/>
    <w:rsid w:val="0041559C"/>
    <w:rsid w:val="004160DA"/>
    <w:rsid w:val="00416379"/>
    <w:rsid w:val="004166AB"/>
    <w:rsid w:val="00416A7F"/>
    <w:rsid w:val="00416D47"/>
    <w:rsid w:val="004176D8"/>
    <w:rsid w:val="00420190"/>
    <w:rsid w:val="00420AA3"/>
    <w:rsid w:val="00420B30"/>
    <w:rsid w:val="00420B64"/>
    <w:rsid w:val="00420BEB"/>
    <w:rsid w:val="00421291"/>
    <w:rsid w:val="00421ABE"/>
    <w:rsid w:val="00421DA9"/>
    <w:rsid w:val="00422B43"/>
    <w:rsid w:val="00422CCA"/>
    <w:rsid w:val="00422CF2"/>
    <w:rsid w:val="004238DF"/>
    <w:rsid w:val="00423CB5"/>
    <w:rsid w:val="0042467A"/>
    <w:rsid w:val="00424DFD"/>
    <w:rsid w:val="00424F17"/>
    <w:rsid w:val="004252B3"/>
    <w:rsid w:val="004261C4"/>
    <w:rsid w:val="00426221"/>
    <w:rsid w:val="004264D2"/>
    <w:rsid w:val="004269BD"/>
    <w:rsid w:val="00426A02"/>
    <w:rsid w:val="00426F9C"/>
    <w:rsid w:val="00426FE6"/>
    <w:rsid w:val="00427177"/>
    <w:rsid w:val="00427986"/>
    <w:rsid w:val="0043010F"/>
    <w:rsid w:val="00430650"/>
    <w:rsid w:val="004306AB"/>
    <w:rsid w:val="00430799"/>
    <w:rsid w:val="004310AD"/>
    <w:rsid w:val="00431AE9"/>
    <w:rsid w:val="00431E49"/>
    <w:rsid w:val="00432089"/>
    <w:rsid w:val="00432E96"/>
    <w:rsid w:val="00432F88"/>
    <w:rsid w:val="004332F6"/>
    <w:rsid w:val="00433322"/>
    <w:rsid w:val="00433359"/>
    <w:rsid w:val="00433830"/>
    <w:rsid w:val="00433926"/>
    <w:rsid w:val="00433B8D"/>
    <w:rsid w:val="00433C96"/>
    <w:rsid w:val="00433CCE"/>
    <w:rsid w:val="00433EE2"/>
    <w:rsid w:val="004340A9"/>
    <w:rsid w:val="00434321"/>
    <w:rsid w:val="0043470E"/>
    <w:rsid w:val="00434E34"/>
    <w:rsid w:val="004350DA"/>
    <w:rsid w:val="004351C2"/>
    <w:rsid w:val="00435466"/>
    <w:rsid w:val="00435568"/>
    <w:rsid w:val="0043580D"/>
    <w:rsid w:val="004359B0"/>
    <w:rsid w:val="00435A81"/>
    <w:rsid w:val="00435B8C"/>
    <w:rsid w:val="0043647F"/>
    <w:rsid w:val="004365CB"/>
    <w:rsid w:val="004369CC"/>
    <w:rsid w:val="00436B5B"/>
    <w:rsid w:val="00436B7D"/>
    <w:rsid w:val="00436EB7"/>
    <w:rsid w:val="0043711B"/>
    <w:rsid w:val="0044055E"/>
    <w:rsid w:val="00440F9F"/>
    <w:rsid w:val="0044103A"/>
    <w:rsid w:val="00441170"/>
    <w:rsid w:val="00441317"/>
    <w:rsid w:val="004416AF"/>
    <w:rsid w:val="004419CA"/>
    <w:rsid w:val="00441A26"/>
    <w:rsid w:val="00442BBB"/>
    <w:rsid w:val="00442DF0"/>
    <w:rsid w:val="00442E43"/>
    <w:rsid w:val="0044361D"/>
    <w:rsid w:val="004438A4"/>
    <w:rsid w:val="004438AA"/>
    <w:rsid w:val="004439C2"/>
    <w:rsid w:val="00443E4C"/>
    <w:rsid w:val="00443FCA"/>
    <w:rsid w:val="00444748"/>
    <w:rsid w:val="00444BA2"/>
    <w:rsid w:val="00444D9F"/>
    <w:rsid w:val="00445352"/>
    <w:rsid w:val="00445CD4"/>
    <w:rsid w:val="00445F93"/>
    <w:rsid w:val="0044698A"/>
    <w:rsid w:val="00447116"/>
    <w:rsid w:val="0044743A"/>
    <w:rsid w:val="0044748C"/>
    <w:rsid w:val="0044777D"/>
    <w:rsid w:val="004477AA"/>
    <w:rsid w:val="0044782D"/>
    <w:rsid w:val="00447D64"/>
    <w:rsid w:val="0045019B"/>
    <w:rsid w:val="0045054A"/>
    <w:rsid w:val="00450C8B"/>
    <w:rsid w:val="00450DAC"/>
    <w:rsid w:val="00450F32"/>
    <w:rsid w:val="0045128C"/>
    <w:rsid w:val="00451420"/>
    <w:rsid w:val="0045185F"/>
    <w:rsid w:val="00451D6E"/>
    <w:rsid w:val="00452BBE"/>
    <w:rsid w:val="0045329F"/>
    <w:rsid w:val="00453A20"/>
    <w:rsid w:val="00453A4F"/>
    <w:rsid w:val="004544D2"/>
    <w:rsid w:val="0045476A"/>
    <w:rsid w:val="00454794"/>
    <w:rsid w:val="004548CA"/>
    <w:rsid w:val="00454B2E"/>
    <w:rsid w:val="00455C86"/>
    <w:rsid w:val="00456200"/>
    <w:rsid w:val="0045662F"/>
    <w:rsid w:val="004568F5"/>
    <w:rsid w:val="00456B8A"/>
    <w:rsid w:val="00456D78"/>
    <w:rsid w:val="00456F1E"/>
    <w:rsid w:val="004571FF"/>
    <w:rsid w:val="004575BE"/>
    <w:rsid w:val="004579E4"/>
    <w:rsid w:val="00457A42"/>
    <w:rsid w:val="00457CAE"/>
    <w:rsid w:val="00457E67"/>
    <w:rsid w:val="00457FB4"/>
    <w:rsid w:val="00457FF6"/>
    <w:rsid w:val="004602E2"/>
    <w:rsid w:val="004609C1"/>
    <w:rsid w:val="004618BC"/>
    <w:rsid w:val="00462237"/>
    <w:rsid w:val="00462428"/>
    <w:rsid w:val="004625A6"/>
    <w:rsid w:val="00462650"/>
    <w:rsid w:val="0046265A"/>
    <w:rsid w:val="0046266F"/>
    <w:rsid w:val="00462A59"/>
    <w:rsid w:val="004633A7"/>
    <w:rsid w:val="004633F3"/>
    <w:rsid w:val="00464B94"/>
    <w:rsid w:val="004653CD"/>
    <w:rsid w:val="004656C2"/>
    <w:rsid w:val="00465D78"/>
    <w:rsid w:val="00466470"/>
    <w:rsid w:val="004664B5"/>
    <w:rsid w:val="004668E2"/>
    <w:rsid w:val="00466952"/>
    <w:rsid w:val="00466DC4"/>
    <w:rsid w:val="004670A3"/>
    <w:rsid w:val="004675B1"/>
    <w:rsid w:val="004704A3"/>
    <w:rsid w:val="00470816"/>
    <w:rsid w:val="00470966"/>
    <w:rsid w:val="004709A6"/>
    <w:rsid w:val="004713AA"/>
    <w:rsid w:val="00471619"/>
    <w:rsid w:val="004717B6"/>
    <w:rsid w:val="00471BDE"/>
    <w:rsid w:val="00472633"/>
    <w:rsid w:val="00472A9D"/>
    <w:rsid w:val="00472D1D"/>
    <w:rsid w:val="00472D93"/>
    <w:rsid w:val="00472EFF"/>
    <w:rsid w:val="00473F44"/>
    <w:rsid w:val="004740B8"/>
    <w:rsid w:val="00474C00"/>
    <w:rsid w:val="00474EB2"/>
    <w:rsid w:val="00474F1E"/>
    <w:rsid w:val="0047517F"/>
    <w:rsid w:val="0047539D"/>
    <w:rsid w:val="00475477"/>
    <w:rsid w:val="00475638"/>
    <w:rsid w:val="00475A2C"/>
    <w:rsid w:val="004768B4"/>
    <w:rsid w:val="00476B07"/>
    <w:rsid w:val="00476B20"/>
    <w:rsid w:val="00477FD3"/>
    <w:rsid w:val="00480434"/>
    <w:rsid w:val="00480923"/>
    <w:rsid w:val="00480A04"/>
    <w:rsid w:val="00480C60"/>
    <w:rsid w:val="004813F5"/>
    <w:rsid w:val="00481494"/>
    <w:rsid w:val="00481969"/>
    <w:rsid w:val="00481F8C"/>
    <w:rsid w:val="00482D5D"/>
    <w:rsid w:val="0048381F"/>
    <w:rsid w:val="00484559"/>
    <w:rsid w:val="00484619"/>
    <w:rsid w:val="00485D65"/>
    <w:rsid w:val="00486377"/>
    <w:rsid w:val="004873DC"/>
    <w:rsid w:val="00492372"/>
    <w:rsid w:val="0049264F"/>
    <w:rsid w:val="00492B48"/>
    <w:rsid w:val="00493208"/>
    <w:rsid w:val="00493632"/>
    <w:rsid w:val="00493E57"/>
    <w:rsid w:val="00494981"/>
    <w:rsid w:val="00494F52"/>
    <w:rsid w:val="004957DB"/>
    <w:rsid w:val="004958A3"/>
    <w:rsid w:val="00495AB8"/>
    <w:rsid w:val="00495E23"/>
    <w:rsid w:val="00495F1B"/>
    <w:rsid w:val="004960A3"/>
    <w:rsid w:val="00496456"/>
    <w:rsid w:val="00496C1D"/>
    <w:rsid w:val="00496E64"/>
    <w:rsid w:val="00497B1B"/>
    <w:rsid w:val="00497D2A"/>
    <w:rsid w:val="00497E0A"/>
    <w:rsid w:val="004A0066"/>
    <w:rsid w:val="004A070E"/>
    <w:rsid w:val="004A0802"/>
    <w:rsid w:val="004A084A"/>
    <w:rsid w:val="004A0D2F"/>
    <w:rsid w:val="004A0E7E"/>
    <w:rsid w:val="004A10F3"/>
    <w:rsid w:val="004A1B29"/>
    <w:rsid w:val="004A1C9B"/>
    <w:rsid w:val="004A1E96"/>
    <w:rsid w:val="004A1FB7"/>
    <w:rsid w:val="004A224E"/>
    <w:rsid w:val="004A2F2D"/>
    <w:rsid w:val="004A34C8"/>
    <w:rsid w:val="004A380D"/>
    <w:rsid w:val="004A3C64"/>
    <w:rsid w:val="004A3D51"/>
    <w:rsid w:val="004A408F"/>
    <w:rsid w:val="004A43B1"/>
    <w:rsid w:val="004A4BCA"/>
    <w:rsid w:val="004A4C70"/>
    <w:rsid w:val="004A579C"/>
    <w:rsid w:val="004A643A"/>
    <w:rsid w:val="004A65E0"/>
    <w:rsid w:val="004A6760"/>
    <w:rsid w:val="004A6B68"/>
    <w:rsid w:val="004A6DA4"/>
    <w:rsid w:val="004A74E4"/>
    <w:rsid w:val="004A7CD3"/>
    <w:rsid w:val="004B0020"/>
    <w:rsid w:val="004B0454"/>
    <w:rsid w:val="004B0B14"/>
    <w:rsid w:val="004B0D72"/>
    <w:rsid w:val="004B0ED2"/>
    <w:rsid w:val="004B1171"/>
    <w:rsid w:val="004B1A0F"/>
    <w:rsid w:val="004B1F39"/>
    <w:rsid w:val="004B207D"/>
    <w:rsid w:val="004B217D"/>
    <w:rsid w:val="004B24C6"/>
    <w:rsid w:val="004B2AA5"/>
    <w:rsid w:val="004B2AE9"/>
    <w:rsid w:val="004B3FE4"/>
    <w:rsid w:val="004B42BC"/>
    <w:rsid w:val="004B4410"/>
    <w:rsid w:val="004B44D8"/>
    <w:rsid w:val="004B48E8"/>
    <w:rsid w:val="004B4D5C"/>
    <w:rsid w:val="004B59D8"/>
    <w:rsid w:val="004B5A51"/>
    <w:rsid w:val="004B5AAF"/>
    <w:rsid w:val="004B76D4"/>
    <w:rsid w:val="004B77EB"/>
    <w:rsid w:val="004B7DB7"/>
    <w:rsid w:val="004C006D"/>
    <w:rsid w:val="004C030F"/>
    <w:rsid w:val="004C032D"/>
    <w:rsid w:val="004C0597"/>
    <w:rsid w:val="004C08AB"/>
    <w:rsid w:val="004C0BEE"/>
    <w:rsid w:val="004C12C5"/>
    <w:rsid w:val="004C16CE"/>
    <w:rsid w:val="004C183C"/>
    <w:rsid w:val="004C1864"/>
    <w:rsid w:val="004C1DEB"/>
    <w:rsid w:val="004C2B3A"/>
    <w:rsid w:val="004C2EA2"/>
    <w:rsid w:val="004C2FF2"/>
    <w:rsid w:val="004C4008"/>
    <w:rsid w:val="004C43D2"/>
    <w:rsid w:val="004C48E8"/>
    <w:rsid w:val="004C4AC9"/>
    <w:rsid w:val="004C4C94"/>
    <w:rsid w:val="004C4D16"/>
    <w:rsid w:val="004C4EA7"/>
    <w:rsid w:val="004C5523"/>
    <w:rsid w:val="004C59FB"/>
    <w:rsid w:val="004C5F0C"/>
    <w:rsid w:val="004C6101"/>
    <w:rsid w:val="004C71CB"/>
    <w:rsid w:val="004C7446"/>
    <w:rsid w:val="004C7C72"/>
    <w:rsid w:val="004D0469"/>
    <w:rsid w:val="004D064B"/>
    <w:rsid w:val="004D0756"/>
    <w:rsid w:val="004D0BD5"/>
    <w:rsid w:val="004D0BE1"/>
    <w:rsid w:val="004D0EA3"/>
    <w:rsid w:val="004D19B2"/>
    <w:rsid w:val="004D2535"/>
    <w:rsid w:val="004D2E8F"/>
    <w:rsid w:val="004D3392"/>
    <w:rsid w:val="004D3B2A"/>
    <w:rsid w:val="004D3DC7"/>
    <w:rsid w:val="004D4228"/>
    <w:rsid w:val="004D4B2B"/>
    <w:rsid w:val="004D4CC6"/>
    <w:rsid w:val="004D507D"/>
    <w:rsid w:val="004D50BE"/>
    <w:rsid w:val="004D5647"/>
    <w:rsid w:val="004D5770"/>
    <w:rsid w:val="004D5A54"/>
    <w:rsid w:val="004D5DB6"/>
    <w:rsid w:val="004D686A"/>
    <w:rsid w:val="004D6B55"/>
    <w:rsid w:val="004D72C7"/>
    <w:rsid w:val="004D742D"/>
    <w:rsid w:val="004D7690"/>
    <w:rsid w:val="004E0935"/>
    <w:rsid w:val="004E0FCE"/>
    <w:rsid w:val="004E1212"/>
    <w:rsid w:val="004E12ED"/>
    <w:rsid w:val="004E18D2"/>
    <w:rsid w:val="004E197B"/>
    <w:rsid w:val="004E1FF1"/>
    <w:rsid w:val="004E2630"/>
    <w:rsid w:val="004E28E2"/>
    <w:rsid w:val="004E3A83"/>
    <w:rsid w:val="004E4272"/>
    <w:rsid w:val="004E42C0"/>
    <w:rsid w:val="004E4353"/>
    <w:rsid w:val="004E4BCE"/>
    <w:rsid w:val="004E5BC5"/>
    <w:rsid w:val="004E5E2E"/>
    <w:rsid w:val="004E5EC7"/>
    <w:rsid w:val="004E6171"/>
    <w:rsid w:val="004E65D1"/>
    <w:rsid w:val="004E66C9"/>
    <w:rsid w:val="004E6917"/>
    <w:rsid w:val="004E7197"/>
    <w:rsid w:val="004E75F4"/>
    <w:rsid w:val="004E76A9"/>
    <w:rsid w:val="004E79C0"/>
    <w:rsid w:val="004E7A00"/>
    <w:rsid w:val="004F06E6"/>
    <w:rsid w:val="004F0E57"/>
    <w:rsid w:val="004F0F38"/>
    <w:rsid w:val="004F1251"/>
    <w:rsid w:val="004F1C00"/>
    <w:rsid w:val="004F226F"/>
    <w:rsid w:val="004F2565"/>
    <w:rsid w:val="004F28DB"/>
    <w:rsid w:val="004F29C7"/>
    <w:rsid w:val="004F2B65"/>
    <w:rsid w:val="004F3A67"/>
    <w:rsid w:val="004F3A94"/>
    <w:rsid w:val="004F4768"/>
    <w:rsid w:val="004F4A10"/>
    <w:rsid w:val="004F4F4A"/>
    <w:rsid w:val="004F50D1"/>
    <w:rsid w:val="004F5A29"/>
    <w:rsid w:val="004F5B17"/>
    <w:rsid w:val="004F5BAF"/>
    <w:rsid w:val="004F71DF"/>
    <w:rsid w:val="004F7612"/>
    <w:rsid w:val="004F7F36"/>
    <w:rsid w:val="004F7F5D"/>
    <w:rsid w:val="004F7FFA"/>
    <w:rsid w:val="00500204"/>
    <w:rsid w:val="005002BB"/>
    <w:rsid w:val="0050128E"/>
    <w:rsid w:val="005015F8"/>
    <w:rsid w:val="0050167D"/>
    <w:rsid w:val="00501CA9"/>
    <w:rsid w:val="00502C9E"/>
    <w:rsid w:val="005030A3"/>
    <w:rsid w:val="005032C3"/>
    <w:rsid w:val="005035A3"/>
    <w:rsid w:val="00503620"/>
    <w:rsid w:val="005038B7"/>
    <w:rsid w:val="00503E48"/>
    <w:rsid w:val="00503F5A"/>
    <w:rsid w:val="005045E7"/>
    <w:rsid w:val="005047AB"/>
    <w:rsid w:val="005049A7"/>
    <w:rsid w:val="00504E48"/>
    <w:rsid w:val="005051D7"/>
    <w:rsid w:val="00505A55"/>
    <w:rsid w:val="00505B3B"/>
    <w:rsid w:val="00505DC2"/>
    <w:rsid w:val="0050602A"/>
    <w:rsid w:val="0050669B"/>
    <w:rsid w:val="00506788"/>
    <w:rsid w:val="00506818"/>
    <w:rsid w:val="00506E8A"/>
    <w:rsid w:val="005071FE"/>
    <w:rsid w:val="00507812"/>
    <w:rsid w:val="005078D2"/>
    <w:rsid w:val="005078DD"/>
    <w:rsid w:val="00507B1F"/>
    <w:rsid w:val="00510BE9"/>
    <w:rsid w:val="00510DDF"/>
    <w:rsid w:val="00510EDC"/>
    <w:rsid w:val="005112C2"/>
    <w:rsid w:val="005115E4"/>
    <w:rsid w:val="0051195C"/>
    <w:rsid w:val="00511B7D"/>
    <w:rsid w:val="00512C0D"/>
    <w:rsid w:val="00512DA1"/>
    <w:rsid w:val="00513207"/>
    <w:rsid w:val="00513251"/>
    <w:rsid w:val="0051363A"/>
    <w:rsid w:val="00513760"/>
    <w:rsid w:val="00513B99"/>
    <w:rsid w:val="00513F1B"/>
    <w:rsid w:val="00513F94"/>
    <w:rsid w:val="0051444E"/>
    <w:rsid w:val="0051451C"/>
    <w:rsid w:val="005147E1"/>
    <w:rsid w:val="00514B33"/>
    <w:rsid w:val="00514C31"/>
    <w:rsid w:val="00514EA3"/>
    <w:rsid w:val="00514F41"/>
    <w:rsid w:val="00515A0E"/>
    <w:rsid w:val="00515C4C"/>
    <w:rsid w:val="00515DB0"/>
    <w:rsid w:val="00516037"/>
    <w:rsid w:val="0051631A"/>
    <w:rsid w:val="005174D0"/>
    <w:rsid w:val="005204B4"/>
    <w:rsid w:val="00521154"/>
    <w:rsid w:val="00521A8D"/>
    <w:rsid w:val="00521CB3"/>
    <w:rsid w:val="00521D38"/>
    <w:rsid w:val="0052265B"/>
    <w:rsid w:val="005228C8"/>
    <w:rsid w:val="00522A20"/>
    <w:rsid w:val="00522F08"/>
    <w:rsid w:val="00523DF0"/>
    <w:rsid w:val="00523F45"/>
    <w:rsid w:val="005242E0"/>
    <w:rsid w:val="00524402"/>
    <w:rsid w:val="0052441A"/>
    <w:rsid w:val="00524743"/>
    <w:rsid w:val="005254E3"/>
    <w:rsid w:val="005257E0"/>
    <w:rsid w:val="005263FD"/>
    <w:rsid w:val="005267E2"/>
    <w:rsid w:val="00526B6C"/>
    <w:rsid w:val="00527395"/>
    <w:rsid w:val="005273D7"/>
    <w:rsid w:val="00527689"/>
    <w:rsid w:val="005279B4"/>
    <w:rsid w:val="00527CA1"/>
    <w:rsid w:val="00527D4D"/>
    <w:rsid w:val="00530086"/>
    <w:rsid w:val="00530D32"/>
    <w:rsid w:val="00530DE2"/>
    <w:rsid w:val="00531BE2"/>
    <w:rsid w:val="00532285"/>
    <w:rsid w:val="005324BC"/>
    <w:rsid w:val="005326D9"/>
    <w:rsid w:val="005327FD"/>
    <w:rsid w:val="00532803"/>
    <w:rsid w:val="0053346D"/>
    <w:rsid w:val="0053391D"/>
    <w:rsid w:val="00533B30"/>
    <w:rsid w:val="00533CA5"/>
    <w:rsid w:val="00534AF4"/>
    <w:rsid w:val="005356F9"/>
    <w:rsid w:val="00535944"/>
    <w:rsid w:val="005359C2"/>
    <w:rsid w:val="00535DF5"/>
    <w:rsid w:val="00536777"/>
    <w:rsid w:val="005367BB"/>
    <w:rsid w:val="0053701A"/>
    <w:rsid w:val="005370E9"/>
    <w:rsid w:val="0053716E"/>
    <w:rsid w:val="00537468"/>
    <w:rsid w:val="005375B7"/>
    <w:rsid w:val="00537657"/>
    <w:rsid w:val="00537799"/>
    <w:rsid w:val="0054032D"/>
    <w:rsid w:val="0054039E"/>
    <w:rsid w:val="00540B69"/>
    <w:rsid w:val="00540D7A"/>
    <w:rsid w:val="00541090"/>
    <w:rsid w:val="00541BC3"/>
    <w:rsid w:val="00541CEE"/>
    <w:rsid w:val="00541D11"/>
    <w:rsid w:val="005420D5"/>
    <w:rsid w:val="00542ED8"/>
    <w:rsid w:val="00543302"/>
    <w:rsid w:val="00543410"/>
    <w:rsid w:val="00543508"/>
    <w:rsid w:val="00544250"/>
    <w:rsid w:val="005444A5"/>
    <w:rsid w:val="0054466D"/>
    <w:rsid w:val="005456E0"/>
    <w:rsid w:val="005457A5"/>
    <w:rsid w:val="005457AB"/>
    <w:rsid w:val="00545E53"/>
    <w:rsid w:val="00546980"/>
    <w:rsid w:val="00547BB3"/>
    <w:rsid w:val="005505B5"/>
    <w:rsid w:val="0055090B"/>
    <w:rsid w:val="00551AF9"/>
    <w:rsid w:val="00551CD2"/>
    <w:rsid w:val="00551F77"/>
    <w:rsid w:val="00552322"/>
    <w:rsid w:val="005523F7"/>
    <w:rsid w:val="00552EDC"/>
    <w:rsid w:val="005533D6"/>
    <w:rsid w:val="0055347F"/>
    <w:rsid w:val="00553493"/>
    <w:rsid w:val="005536CF"/>
    <w:rsid w:val="00554118"/>
    <w:rsid w:val="00554A49"/>
    <w:rsid w:val="00554DC4"/>
    <w:rsid w:val="00555F68"/>
    <w:rsid w:val="005560A8"/>
    <w:rsid w:val="005560E9"/>
    <w:rsid w:val="00557F0F"/>
    <w:rsid w:val="005604F2"/>
    <w:rsid w:val="00560ABE"/>
    <w:rsid w:val="00560D78"/>
    <w:rsid w:val="0056117A"/>
    <w:rsid w:val="00561487"/>
    <w:rsid w:val="00561711"/>
    <w:rsid w:val="00562217"/>
    <w:rsid w:val="005624A8"/>
    <w:rsid w:val="0056324F"/>
    <w:rsid w:val="005633B0"/>
    <w:rsid w:val="005639F4"/>
    <w:rsid w:val="00563B55"/>
    <w:rsid w:val="00564312"/>
    <w:rsid w:val="0056494B"/>
    <w:rsid w:val="00565206"/>
    <w:rsid w:val="00565C2C"/>
    <w:rsid w:val="00565D24"/>
    <w:rsid w:val="005660E3"/>
    <w:rsid w:val="005661A8"/>
    <w:rsid w:val="00566201"/>
    <w:rsid w:val="005668CF"/>
    <w:rsid w:val="005671A3"/>
    <w:rsid w:val="005672D3"/>
    <w:rsid w:val="0056741A"/>
    <w:rsid w:val="00567449"/>
    <w:rsid w:val="005677F1"/>
    <w:rsid w:val="005703D5"/>
    <w:rsid w:val="005706B7"/>
    <w:rsid w:val="00570EDE"/>
    <w:rsid w:val="0057166C"/>
    <w:rsid w:val="00571855"/>
    <w:rsid w:val="00572223"/>
    <w:rsid w:val="005728B6"/>
    <w:rsid w:val="005729C5"/>
    <w:rsid w:val="005729EF"/>
    <w:rsid w:val="005731C2"/>
    <w:rsid w:val="00573252"/>
    <w:rsid w:val="00573721"/>
    <w:rsid w:val="00573D24"/>
    <w:rsid w:val="005743C7"/>
    <w:rsid w:val="00574C01"/>
    <w:rsid w:val="00575335"/>
    <w:rsid w:val="0057605F"/>
    <w:rsid w:val="00576563"/>
    <w:rsid w:val="0057662A"/>
    <w:rsid w:val="0057673F"/>
    <w:rsid w:val="00576B67"/>
    <w:rsid w:val="00576BB8"/>
    <w:rsid w:val="00576F1C"/>
    <w:rsid w:val="00576F93"/>
    <w:rsid w:val="005770B7"/>
    <w:rsid w:val="0057718B"/>
    <w:rsid w:val="00577268"/>
    <w:rsid w:val="005773BE"/>
    <w:rsid w:val="0057778E"/>
    <w:rsid w:val="00577B81"/>
    <w:rsid w:val="0058028C"/>
    <w:rsid w:val="00580B8A"/>
    <w:rsid w:val="00580E00"/>
    <w:rsid w:val="00581F83"/>
    <w:rsid w:val="00583096"/>
    <w:rsid w:val="00583763"/>
    <w:rsid w:val="00583D33"/>
    <w:rsid w:val="0058422B"/>
    <w:rsid w:val="005843EC"/>
    <w:rsid w:val="005844F0"/>
    <w:rsid w:val="005847D9"/>
    <w:rsid w:val="00584D5B"/>
    <w:rsid w:val="00584F9D"/>
    <w:rsid w:val="005850FB"/>
    <w:rsid w:val="0058586F"/>
    <w:rsid w:val="00585993"/>
    <w:rsid w:val="00585F98"/>
    <w:rsid w:val="005861AF"/>
    <w:rsid w:val="005866AB"/>
    <w:rsid w:val="005872D4"/>
    <w:rsid w:val="00587333"/>
    <w:rsid w:val="005875AD"/>
    <w:rsid w:val="0058760E"/>
    <w:rsid w:val="005877EC"/>
    <w:rsid w:val="00587CED"/>
    <w:rsid w:val="00587DEF"/>
    <w:rsid w:val="00587ED4"/>
    <w:rsid w:val="00587F7D"/>
    <w:rsid w:val="0059024D"/>
    <w:rsid w:val="005902AB"/>
    <w:rsid w:val="005910FB"/>
    <w:rsid w:val="00591261"/>
    <w:rsid w:val="005915FA"/>
    <w:rsid w:val="00591829"/>
    <w:rsid w:val="005918DE"/>
    <w:rsid w:val="005919C3"/>
    <w:rsid w:val="00591B57"/>
    <w:rsid w:val="00591DA2"/>
    <w:rsid w:val="00592393"/>
    <w:rsid w:val="005924E9"/>
    <w:rsid w:val="00592B5B"/>
    <w:rsid w:val="00592C2C"/>
    <w:rsid w:val="0059331C"/>
    <w:rsid w:val="0059337C"/>
    <w:rsid w:val="005936AB"/>
    <w:rsid w:val="005943C5"/>
    <w:rsid w:val="00594851"/>
    <w:rsid w:val="00594A67"/>
    <w:rsid w:val="00594BFB"/>
    <w:rsid w:val="0059506B"/>
    <w:rsid w:val="00595093"/>
    <w:rsid w:val="00595BD6"/>
    <w:rsid w:val="005960EA"/>
    <w:rsid w:val="00596A06"/>
    <w:rsid w:val="00596A49"/>
    <w:rsid w:val="00596E22"/>
    <w:rsid w:val="00596FE2"/>
    <w:rsid w:val="005971C6"/>
    <w:rsid w:val="005973FA"/>
    <w:rsid w:val="00597407"/>
    <w:rsid w:val="005979BF"/>
    <w:rsid w:val="00597ED9"/>
    <w:rsid w:val="005A0241"/>
    <w:rsid w:val="005A03C3"/>
    <w:rsid w:val="005A0F01"/>
    <w:rsid w:val="005A1549"/>
    <w:rsid w:val="005A1790"/>
    <w:rsid w:val="005A1E5B"/>
    <w:rsid w:val="005A1EE8"/>
    <w:rsid w:val="005A2173"/>
    <w:rsid w:val="005A2313"/>
    <w:rsid w:val="005A2334"/>
    <w:rsid w:val="005A24B2"/>
    <w:rsid w:val="005A2A6B"/>
    <w:rsid w:val="005A33B7"/>
    <w:rsid w:val="005A3673"/>
    <w:rsid w:val="005A3FA8"/>
    <w:rsid w:val="005A40E4"/>
    <w:rsid w:val="005A41CB"/>
    <w:rsid w:val="005A438B"/>
    <w:rsid w:val="005A5067"/>
    <w:rsid w:val="005A5504"/>
    <w:rsid w:val="005A5673"/>
    <w:rsid w:val="005A5E01"/>
    <w:rsid w:val="005A6A04"/>
    <w:rsid w:val="005A6AA6"/>
    <w:rsid w:val="005A70C2"/>
    <w:rsid w:val="005A771F"/>
    <w:rsid w:val="005A7B15"/>
    <w:rsid w:val="005A7D0B"/>
    <w:rsid w:val="005A7E08"/>
    <w:rsid w:val="005B0B84"/>
    <w:rsid w:val="005B137B"/>
    <w:rsid w:val="005B1525"/>
    <w:rsid w:val="005B19A0"/>
    <w:rsid w:val="005B19FF"/>
    <w:rsid w:val="005B21DD"/>
    <w:rsid w:val="005B242B"/>
    <w:rsid w:val="005B2475"/>
    <w:rsid w:val="005B26A1"/>
    <w:rsid w:val="005B2737"/>
    <w:rsid w:val="005B275C"/>
    <w:rsid w:val="005B2C0D"/>
    <w:rsid w:val="005B3FA8"/>
    <w:rsid w:val="005B4528"/>
    <w:rsid w:val="005B4A58"/>
    <w:rsid w:val="005B50D1"/>
    <w:rsid w:val="005B537D"/>
    <w:rsid w:val="005B595C"/>
    <w:rsid w:val="005B5F9E"/>
    <w:rsid w:val="005B67AA"/>
    <w:rsid w:val="005B756C"/>
    <w:rsid w:val="005B75F6"/>
    <w:rsid w:val="005B7984"/>
    <w:rsid w:val="005B7A11"/>
    <w:rsid w:val="005B7E7E"/>
    <w:rsid w:val="005C02BD"/>
    <w:rsid w:val="005C0B16"/>
    <w:rsid w:val="005C0CF1"/>
    <w:rsid w:val="005C10EB"/>
    <w:rsid w:val="005C1AE6"/>
    <w:rsid w:val="005C1B25"/>
    <w:rsid w:val="005C2565"/>
    <w:rsid w:val="005C3A84"/>
    <w:rsid w:val="005C4700"/>
    <w:rsid w:val="005C4759"/>
    <w:rsid w:val="005C4959"/>
    <w:rsid w:val="005C4D7D"/>
    <w:rsid w:val="005C50F4"/>
    <w:rsid w:val="005C59C2"/>
    <w:rsid w:val="005C5C05"/>
    <w:rsid w:val="005C5D45"/>
    <w:rsid w:val="005C5DDB"/>
    <w:rsid w:val="005C71FD"/>
    <w:rsid w:val="005C7E99"/>
    <w:rsid w:val="005C7F31"/>
    <w:rsid w:val="005C7FEE"/>
    <w:rsid w:val="005D0271"/>
    <w:rsid w:val="005D054A"/>
    <w:rsid w:val="005D0ED0"/>
    <w:rsid w:val="005D17B3"/>
    <w:rsid w:val="005D1BD9"/>
    <w:rsid w:val="005D1D8A"/>
    <w:rsid w:val="005D2DCC"/>
    <w:rsid w:val="005D2DD2"/>
    <w:rsid w:val="005D30D1"/>
    <w:rsid w:val="005D355F"/>
    <w:rsid w:val="005D3879"/>
    <w:rsid w:val="005D38C9"/>
    <w:rsid w:val="005D38D8"/>
    <w:rsid w:val="005D391F"/>
    <w:rsid w:val="005D397C"/>
    <w:rsid w:val="005D39DD"/>
    <w:rsid w:val="005D3A5E"/>
    <w:rsid w:val="005D3D57"/>
    <w:rsid w:val="005D3ED8"/>
    <w:rsid w:val="005D407F"/>
    <w:rsid w:val="005D418F"/>
    <w:rsid w:val="005D449B"/>
    <w:rsid w:val="005D4574"/>
    <w:rsid w:val="005D4CE3"/>
    <w:rsid w:val="005D4D30"/>
    <w:rsid w:val="005D4EE1"/>
    <w:rsid w:val="005D4F1D"/>
    <w:rsid w:val="005D5F1F"/>
    <w:rsid w:val="005D63FA"/>
    <w:rsid w:val="005D64B0"/>
    <w:rsid w:val="005D6A3F"/>
    <w:rsid w:val="005D6CD1"/>
    <w:rsid w:val="005D716F"/>
    <w:rsid w:val="005D7D97"/>
    <w:rsid w:val="005D7E04"/>
    <w:rsid w:val="005E0006"/>
    <w:rsid w:val="005E0304"/>
    <w:rsid w:val="005E08E0"/>
    <w:rsid w:val="005E0F68"/>
    <w:rsid w:val="005E139A"/>
    <w:rsid w:val="005E2335"/>
    <w:rsid w:val="005E4BA2"/>
    <w:rsid w:val="005E55BD"/>
    <w:rsid w:val="005E56B9"/>
    <w:rsid w:val="005E5A45"/>
    <w:rsid w:val="005E60BA"/>
    <w:rsid w:val="005E62B6"/>
    <w:rsid w:val="005E6546"/>
    <w:rsid w:val="005E72EF"/>
    <w:rsid w:val="005E7D3F"/>
    <w:rsid w:val="005E7EFB"/>
    <w:rsid w:val="005F0477"/>
    <w:rsid w:val="005F05D0"/>
    <w:rsid w:val="005F06FE"/>
    <w:rsid w:val="005F0E7A"/>
    <w:rsid w:val="005F0EF8"/>
    <w:rsid w:val="005F21F3"/>
    <w:rsid w:val="005F288E"/>
    <w:rsid w:val="005F29AA"/>
    <w:rsid w:val="005F29ED"/>
    <w:rsid w:val="005F2CB9"/>
    <w:rsid w:val="005F2CBF"/>
    <w:rsid w:val="005F3145"/>
    <w:rsid w:val="005F3261"/>
    <w:rsid w:val="005F3352"/>
    <w:rsid w:val="005F34DF"/>
    <w:rsid w:val="005F3E4E"/>
    <w:rsid w:val="005F3FC9"/>
    <w:rsid w:val="005F44CB"/>
    <w:rsid w:val="005F4BA7"/>
    <w:rsid w:val="005F4C9E"/>
    <w:rsid w:val="005F4DAD"/>
    <w:rsid w:val="005F6C3B"/>
    <w:rsid w:val="005F701E"/>
    <w:rsid w:val="00600D38"/>
    <w:rsid w:val="0060125C"/>
    <w:rsid w:val="006012D8"/>
    <w:rsid w:val="006016F6"/>
    <w:rsid w:val="0060211A"/>
    <w:rsid w:val="0060253E"/>
    <w:rsid w:val="00602C7F"/>
    <w:rsid w:val="00602D35"/>
    <w:rsid w:val="00604245"/>
    <w:rsid w:val="006043ED"/>
    <w:rsid w:val="0060450F"/>
    <w:rsid w:val="00604640"/>
    <w:rsid w:val="00604B92"/>
    <w:rsid w:val="00604E46"/>
    <w:rsid w:val="006051B5"/>
    <w:rsid w:val="0060560D"/>
    <w:rsid w:val="00605B0E"/>
    <w:rsid w:val="00605EE8"/>
    <w:rsid w:val="00606662"/>
    <w:rsid w:val="006068E1"/>
    <w:rsid w:val="00606D60"/>
    <w:rsid w:val="006074ED"/>
    <w:rsid w:val="00607800"/>
    <w:rsid w:val="00607F4E"/>
    <w:rsid w:val="00610106"/>
    <w:rsid w:val="006101A1"/>
    <w:rsid w:val="006101D8"/>
    <w:rsid w:val="00610C76"/>
    <w:rsid w:val="00610F1B"/>
    <w:rsid w:val="00610FA8"/>
    <w:rsid w:val="00611935"/>
    <w:rsid w:val="00611A7B"/>
    <w:rsid w:val="00612201"/>
    <w:rsid w:val="00612283"/>
    <w:rsid w:val="00612624"/>
    <w:rsid w:val="0061277E"/>
    <w:rsid w:val="00612793"/>
    <w:rsid w:val="006138A1"/>
    <w:rsid w:val="00614069"/>
    <w:rsid w:val="00614228"/>
    <w:rsid w:val="0061454B"/>
    <w:rsid w:val="00615669"/>
    <w:rsid w:val="00615C65"/>
    <w:rsid w:val="00615CC7"/>
    <w:rsid w:val="00615FAC"/>
    <w:rsid w:val="00616723"/>
    <w:rsid w:val="0061694B"/>
    <w:rsid w:val="00617003"/>
    <w:rsid w:val="006171CA"/>
    <w:rsid w:val="00617214"/>
    <w:rsid w:val="0061723E"/>
    <w:rsid w:val="00617377"/>
    <w:rsid w:val="00617561"/>
    <w:rsid w:val="0061768E"/>
    <w:rsid w:val="00617CBB"/>
    <w:rsid w:val="0062003E"/>
    <w:rsid w:val="00620498"/>
    <w:rsid w:val="0062059D"/>
    <w:rsid w:val="00620A2C"/>
    <w:rsid w:val="00620A7C"/>
    <w:rsid w:val="00620FF7"/>
    <w:rsid w:val="00621243"/>
    <w:rsid w:val="0062171A"/>
    <w:rsid w:val="0062174E"/>
    <w:rsid w:val="00621B26"/>
    <w:rsid w:val="00622354"/>
    <w:rsid w:val="00622B2B"/>
    <w:rsid w:val="00623596"/>
    <w:rsid w:val="0062383A"/>
    <w:rsid w:val="00623884"/>
    <w:rsid w:val="006248DD"/>
    <w:rsid w:val="00624BA9"/>
    <w:rsid w:val="006252D7"/>
    <w:rsid w:val="00627809"/>
    <w:rsid w:val="00630017"/>
    <w:rsid w:val="00631F58"/>
    <w:rsid w:val="006322D7"/>
    <w:rsid w:val="00632486"/>
    <w:rsid w:val="006326B8"/>
    <w:rsid w:val="0063307B"/>
    <w:rsid w:val="006338B8"/>
    <w:rsid w:val="006338CD"/>
    <w:rsid w:val="00633AFB"/>
    <w:rsid w:val="00633BC2"/>
    <w:rsid w:val="00633FDC"/>
    <w:rsid w:val="00634350"/>
    <w:rsid w:val="00634F54"/>
    <w:rsid w:val="006355B0"/>
    <w:rsid w:val="006357FB"/>
    <w:rsid w:val="00635D81"/>
    <w:rsid w:val="00636587"/>
    <w:rsid w:val="00636AB6"/>
    <w:rsid w:val="00636DCF"/>
    <w:rsid w:val="00637270"/>
    <w:rsid w:val="00640450"/>
    <w:rsid w:val="00640BB7"/>
    <w:rsid w:val="00640D5C"/>
    <w:rsid w:val="00640DC6"/>
    <w:rsid w:val="00640E12"/>
    <w:rsid w:val="00640EFD"/>
    <w:rsid w:val="00641447"/>
    <w:rsid w:val="0064176D"/>
    <w:rsid w:val="00641B28"/>
    <w:rsid w:val="00641CA2"/>
    <w:rsid w:val="00641DEB"/>
    <w:rsid w:val="00641E7D"/>
    <w:rsid w:val="00642DB6"/>
    <w:rsid w:val="00642F8D"/>
    <w:rsid w:val="00643AB3"/>
    <w:rsid w:val="00643BC1"/>
    <w:rsid w:val="00644134"/>
    <w:rsid w:val="006442D5"/>
    <w:rsid w:val="006445C8"/>
    <w:rsid w:val="0064463B"/>
    <w:rsid w:val="00644F6C"/>
    <w:rsid w:val="00645956"/>
    <w:rsid w:val="00645B62"/>
    <w:rsid w:val="00645CF8"/>
    <w:rsid w:val="00645FF3"/>
    <w:rsid w:val="00646A54"/>
    <w:rsid w:val="00647705"/>
    <w:rsid w:val="00647B70"/>
    <w:rsid w:val="00650A26"/>
    <w:rsid w:val="00650B04"/>
    <w:rsid w:val="00650D3D"/>
    <w:rsid w:val="00650D8E"/>
    <w:rsid w:val="006511EC"/>
    <w:rsid w:val="00651516"/>
    <w:rsid w:val="006516BE"/>
    <w:rsid w:val="00652161"/>
    <w:rsid w:val="0065272C"/>
    <w:rsid w:val="00652845"/>
    <w:rsid w:val="006528C6"/>
    <w:rsid w:val="00652B5D"/>
    <w:rsid w:val="00652C6B"/>
    <w:rsid w:val="006531DF"/>
    <w:rsid w:val="006534E1"/>
    <w:rsid w:val="00654097"/>
    <w:rsid w:val="00655032"/>
    <w:rsid w:val="00656901"/>
    <w:rsid w:val="00656FAE"/>
    <w:rsid w:val="00657159"/>
    <w:rsid w:val="0066014D"/>
    <w:rsid w:val="0066091F"/>
    <w:rsid w:val="00661000"/>
    <w:rsid w:val="0066187A"/>
    <w:rsid w:val="00662361"/>
    <w:rsid w:val="006623A2"/>
    <w:rsid w:val="006625CC"/>
    <w:rsid w:val="00662A0A"/>
    <w:rsid w:val="00662C2F"/>
    <w:rsid w:val="0066352D"/>
    <w:rsid w:val="0066359C"/>
    <w:rsid w:val="006637B6"/>
    <w:rsid w:val="00663B81"/>
    <w:rsid w:val="00663DFC"/>
    <w:rsid w:val="006640DB"/>
    <w:rsid w:val="006644DD"/>
    <w:rsid w:val="006644F7"/>
    <w:rsid w:val="006648C3"/>
    <w:rsid w:val="00664AAC"/>
    <w:rsid w:val="00664C06"/>
    <w:rsid w:val="006654DF"/>
    <w:rsid w:val="00665909"/>
    <w:rsid w:val="00665CD0"/>
    <w:rsid w:val="006660D2"/>
    <w:rsid w:val="0066680F"/>
    <w:rsid w:val="006669A6"/>
    <w:rsid w:val="006670A1"/>
    <w:rsid w:val="00667A2C"/>
    <w:rsid w:val="00667B00"/>
    <w:rsid w:val="00667B1A"/>
    <w:rsid w:val="00670374"/>
    <w:rsid w:val="006705CF"/>
    <w:rsid w:val="006709A3"/>
    <w:rsid w:val="006710EC"/>
    <w:rsid w:val="006714D7"/>
    <w:rsid w:val="00671FE3"/>
    <w:rsid w:val="00672184"/>
    <w:rsid w:val="00672343"/>
    <w:rsid w:val="006726E2"/>
    <w:rsid w:val="00672AAA"/>
    <w:rsid w:val="00672EEA"/>
    <w:rsid w:val="00673511"/>
    <w:rsid w:val="006740D8"/>
    <w:rsid w:val="00674461"/>
    <w:rsid w:val="00674C38"/>
    <w:rsid w:val="00674F11"/>
    <w:rsid w:val="00675DB2"/>
    <w:rsid w:val="0067689A"/>
    <w:rsid w:val="00676A4B"/>
    <w:rsid w:val="006773D4"/>
    <w:rsid w:val="006778BC"/>
    <w:rsid w:val="00677BA2"/>
    <w:rsid w:val="00677F71"/>
    <w:rsid w:val="00680876"/>
    <w:rsid w:val="00680B23"/>
    <w:rsid w:val="00680DBC"/>
    <w:rsid w:val="006810E0"/>
    <w:rsid w:val="006815DF"/>
    <w:rsid w:val="00681CE5"/>
    <w:rsid w:val="00682023"/>
    <w:rsid w:val="0068284A"/>
    <w:rsid w:val="00682DEF"/>
    <w:rsid w:val="0068313D"/>
    <w:rsid w:val="006833A7"/>
    <w:rsid w:val="006833DC"/>
    <w:rsid w:val="006833F0"/>
    <w:rsid w:val="006834D7"/>
    <w:rsid w:val="006835BF"/>
    <w:rsid w:val="006837AA"/>
    <w:rsid w:val="006837C9"/>
    <w:rsid w:val="00683953"/>
    <w:rsid w:val="00683AEF"/>
    <w:rsid w:val="00684B89"/>
    <w:rsid w:val="00685191"/>
    <w:rsid w:val="00685908"/>
    <w:rsid w:val="00686135"/>
    <w:rsid w:val="00686822"/>
    <w:rsid w:val="00687307"/>
    <w:rsid w:val="006876A2"/>
    <w:rsid w:val="00687E44"/>
    <w:rsid w:val="00690747"/>
    <w:rsid w:val="00690AFF"/>
    <w:rsid w:val="0069106A"/>
    <w:rsid w:val="00691ADA"/>
    <w:rsid w:val="00692190"/>
    <w:rsid w:val="006927D6"/>
    <w:rsid w:val="00692902"/>
    <w:rsid w:val="00692F78"/>
    <w:rsid w:val="00693092"/>
    <w:rsid w:val="006930D2"/>
    <w:rsid w:val="0069352F"/>
    <w:rsid w:val="006937C0"/>
    <w:rsid w:val="00693880"/>
    <w:rsid w:val="006947A4"/>
    <w:rsid w:val="00694A3D"/>
    <w:rsid w:val="00694A86"/>
    <w:rsid w:val="00694F29"/>
    <w:rsid w:val="006951D3"/>
    <w:rsid w:val="0069534F"/>
    <w:rsid w:val="00695910"/>
    <w:rsid w:val="00695951"/>
    <w:rsid w:val="00695B1D"/>
    <w:rsid w:val="00695B33"/>
    <w:rsid w:val="00695BA9"/>
    <w:rsid w:val="00695C85"/>
    <w:rsid w:val="0069624C"/>
    <w:rsid w:val="00696711"/>
    <w:rsid w:val="006969C9"/>
    <w:rsid w:val="00696CF4"/>
    <w:rsid w:val="00696EF3"/>
    <w:rsid w:val="00696FC2"/>
    <w:rsid w:val="00697BE0"/>
    <w:rsid w:val="006A00C2"/>
    <w:rsid w:val="006A021C"/>
    <w:rsid w:val="006A07D0"/>
    <w:rsid w:val="006A0BD3"/>
    <w:rsid w:val="006A11B8"/>
    <w:rsid w:val="006A1A39"/>
    <w:rsid w:val="006A1D5D"/>
    <w:rsid w:val="006A265F"/>
    <w:rsid w:val="006A2BD8"/>
    <w:rsid w:val="006A2BDD"/>
    <w:rsid w:val="006A2CB1"/>
    <w:rsid w:val="006A4E7C"/>
    <w:rsid w:val="006A4FC7"/>
    <w:rsid w:val="006A50CF"/>
    <w:rsid w:val="006A5424"/>
    <w:rsid w:val="006A6513"/>
    <w:rsid w:val="006A73F3"/>
    <w:rsid w:val="006A7A35"/>
    <w:rsid w:val="006B024F"/>
    <w:rsid w:val="006B05F1"/>
    <w:rsid w:val="006B0DF9"/>
    <w:rsid w:val="006B0E3D"/>
    <w:rsid w:val="006B12C9"/>
    <w:rsid w:val="006B151A"/>
    <w:rsid w:val="006B1AB3"/>
    <w:rsid w:val="006B1DE1"/>
    <w:rsid w:val="006B23B4"/>
    <w:rsid w:val="006B295A"/>
    <w:rsid w:val="006B2FA1"/>
    <w:rsid w:val="006B35F5"/>
    <w:rsid w:val="006B4122"/>
    <w:rsid w:val="006B42D5"/>
    <w:rsid w:val="006B42DD"/>
    <w:rsid w:val="006B4702"/>
    <w:rsid w:val="006B499C"/>
    <w:rsid w:val="006B4AC7"/>
    <w:rsid w:val="006B4E49"/>
    <w:rsid w:val="006B4E79"/>
    <w:rsid w:val="006B5799"/>
    <w:rsid w:val="006B58B0"/>
    <w:rsid w:val="006B5CF9"/>
    <w:rsid w:val="006B6FBC"/>
    <w:rsid w:val="006B79C0"/>
    <w:rsid w:val="006B7FC0"/>
    <w:rsid w:val="006C0042"/>
    <w:rsid w:val="006C0108"/>
    <w:rsid w:val="006C0116"/>
    <w:rsid w:val="006C072E"/>
    <w:rsid w:val="006C084C"/>
    <w:rsid w:val="006C0859"/>
    <w:rsid w:val="006C09E6"/>
    <w:rsid w:val="006C1378"/>
    <w:rsid w:val="006C13BD"/>
    <w:rsid w:val="006C1D26"/>
    <w:rsid w:val="006C1F4A"/>
    <w:rsid w:val="006C2133"/>
    <w:rsid w:val="006C223F"/>
    <w:rsid w:val="006C28E8"/>
    <w:rsid w:val="006C3493"/>
    <w:rsid w:val="006C3A88"/>
    <w:rsid w:val="006C3CA9"/>
    <w:rsid w:val="006C4ABE"/>
    <w:rsid w:val="006C504D"/>
    <w:rsid w:val="006C54D5"/>
    <w:rsid w:val="006C5AF4"/>
    <w:rsid w:val="006C5BFD"/>
    <w:rsid w:val="006C629F"/>
    <w:rsid w:val="006C63D1"/>
    <w:rsid w:val="006C658D"/>
    <w:rsid w:val="006C7021"/>
    <w:rsid w:val="006C7AA0"/>
    <w:rsid w:val="006C7F58"/>
    <w:rsid w:val="006D074C"/>
    <w:rsid w:val="006D0932"/>
    <w:rsid w:val="006D0AE7"/>
    <w:rsid w:val="006D10E1"/>
    <w:rsid w:val="006D1799"/>
    <w:rsid w:val="006D17D3"/>
    <w:rsid w:val="006D17F8"/>
    <w:rsid w:val="006D1A4D"/>
    <w:rsid w:val="006D1B47"/>
    <w:rsid w:val="006D1DED"/>
    <w:rsid w:val="006D23E7"/>
    <w:rsid w:val="006D2F9D"/>
    <w:rsid w:val="006D3099"/>
    <w:rsid w:val="006D3546"/>
    <w:rsid w:val="006D3694"/>
    <w:rsid w:val="006D3799"/>
    <w:rsid w:val="006D3AD5"/>
    <w:rsid w:val="006D3EC8"/>
    <w:rsid w:val="006D3F66"/>
    <w:rsid w:val="006D418F"/>
    <w:rsid w:val="006D4359"/>
    <w:rsid w:val="006D43A7"/>
    <w:rsid w:val="006D4519"/>
    <w:rsid w:val="006D4684"/>
    <w:rsid w:val="006D469B"/>
    <w:rsid w:val="006D4725"/>
    <w:rsid w:val="006D50F9"/>
    <w:rsid w:val="006D5310"/>
    <w:rsid w:val="006D5490"/>
    <w:rsid w:val="006D5D07"/>
    <w:rsid w:val="006D69F5"/>
    <w:rsid w:val="006D6C49"/>
    <w:rsid w:val="006D74EC"/>
    <w:rsid w:val="006D7620"/>
    <w:rsid w:val="006D7F41"/>
    <w:rsid w:val="006D7F72"/>
    <w:rsid w:val="006E0676"/>
    <w:rsid w:val="006E0FF8"/>
    <w:rsid w:val="006E133C"/>
    <w:rsid w:val="006E134B"/>
    <w:rsid w:val="006E1DFB"/>
    <w:rsid w:val="006E203D"/>
    <w:rsid w:val="006E27F7"/>
    <w:rsid w:val="006E2C24"/>
    <w:rsid w:val="006E3E0B"/>
    <w:rsid w:val="006E4ED5"/>
    <w:rsid w:val="006E4FE1"/>
    <w:rsid w:val="006E5368"/>
    <w:rsid w:val="006E5523"/>
    <w:rsid w:val="006E560B"/>
    <w:rsid w:val="006E5D74"/>
    <w:rsid w:val="006E60A0"/>
    <w:rsid w:val="006E619B"/>
    <w:rsid w:val="006E627D"/>
    <w:rsid w:val="006E64BB"/>
    <w:rsid w:val="006E6CF3"/>
    <w:rsid w:val="006E6F58"/>
    <w:rsid w:val="006E7596"/>
    <w:rsid w:val="006E7689"/>
    <w:rsid w:val="006E76C6"/>
    <w:rsid w:val="006E7AED"/>
    <w:rsid w:val="006E7E12"/>
    <w:rsid w:val="006E8AAC"/>
    <w:rsid w:val="006F00E9"/>
    <w:rsid w:val="006F0B22"/>
    <w:rsid w:val="006F0C07"/>
    <w:rsid w:val="006F12E8"/>
    <w:rsid w:val="006F1DE1"/>
    <w:rsid w:val="006F29D9"/>
    <w:rsid w:val="006F2D7B"/>
    <w:rsid w:val="006F2F63"/>
    <w:rsid w:val="006F320C"/>
    <w:rsid w:val="006F33DC"/>
    <w:rsid w:val="006F378F"/>
    <w:rsid w:val="006F3E07"/>
    <w:rsid w:val="006F3F41"/>
    <w:rsid w:val="006F48BF"/>
    <w:rsid w:val="006F4972"/>
    <w:rsid w:val="006F4B57"/>
    <w:rsid w:val="006F5592"/>
    <w:rsid w:val="006F5650"/>
    <w:rsid w:val="006F5C5A"/>
    <w:rsid w:val="006F712F"/>
    <w:rsid w:val="006F7150"/>
    <w:rsid w:val="006F71B5"/>
    <w:rsid w:val="00700A38"/>
    <w:rsid w:val="00701524"/>
    <w:rsid w:val="00701616"/>
    <w:rsid w:val="00701E07"/>
    <w:rsid w:val="007022BE"/>
    <w:rsid w:val="00702A25"/>
    <w:rsid w:val="00702C81"/>
    <w:rsid w:val="00702DCC"/>
    <w:rsid w:val="007030AE"/>
    <w:rsid w:val="007038AD"/>
    <w:rsid w:val="00703C79"/>
    <w:rsid w:val="00704396"/>
    <w:rsid w:val="007044AD"/>
    <w:rsid w:val="007046A2"/>
    <w:rsid w:val="007046B5"/>
    <w:rsid w:val="00705386"/>
    <w:rsid w:val="00705497"/>
    <w:rsid w:val="00705A8A"/>
    <w:rsid w:val="00705BB9"/>
    <w:rsid w:val="00705BF9"/>
    <w:rsid w:val="00705DC5"/>
    <w:rsid w:val="00705EEF"/>
    <w:rsid w:val="00705FA7"/>
    <w:rsid w:val="0070695C"/>
    <w:rsid w:val="00706D1F"/>
    <w:rsid w:val="00706E0A"/>
    <w:rsid w:val="0070755A"/>
    <w:rsid w:val="007076D2"/>
    <w:rsid w:val="0071070D"/>
    <w:rsid w:val="00710817"/>
    <w:rsid w:val="00711470"/>
    <w:rsid w:val="00711587"/>
    <w:rsid w:val="0071161F"/>
    <w:rsid w:val="007118E7"/>
    <w:rsid w:val="00711EAF"/>
    <w:rsid w:val="00712283"/>
    <w:rsid w:val="007125E7"/>
    <w:rsid w:val="00713FBA"/>
    <w:rsid w:val="00714151"/>
    <w:rsid w:val="007151E5"/>
    <w:rsid w:val="007155E4"/>
    <w:rsid w:val="00715D2F"/>
    <w:rsid w:val="00716591"/>
    <w:rsid w:val="0071669E"/>
    <w:rsid w:val="00716BAD"/>
    <w:rsid w:val="00716C9D"/>
    <w:rsid w:val="00717F05"/>
    <w:rsid w:val="00720547"/>
    <w:rsid w:val="00720698"/>
    <w:rsid w:val="0072078C"/>
    <w:rsid w:val="00720AB2"/>
    <w:rsid w:val="0072197C"/>
    <w:rsid w:val="00722020"/>
    <w:rsid w:val="007224C7"/>
    <w:rsid w:val="0072286C"/>
    <w:rsid w:val="00722A0C"/>
    <w:rsid w:val="00722F7C"/>
    <w:rsid w:val="00724A17"/>
    <w:rsid w:val="00724A24"/>
    <w:rsid w:val="00724BFA"/>
    <w:rsid w:val="0072570F"/>
    <w:rsid w:val="00725C41"/>
    <w:rsid w:val="00725D74"/>
    <w:rsid w:val="0072610C"/>
    <w:rsid w:val="007261C4"/>
    <w:rsid w:val="00727244"/>
    <w:rsid w:val="00727273"/>
    <w:rsid w:val="007277BD"/>
    <w:rsid w:val="00727F6C"/>
    <w:rsid w:val="00730405"/>
    <w:rsid w:val="00730622"/>
    <w:rsid w:val="00731AC5"/>
    <w:rsid w:val="00731C0D"/>
    <w:rsid w:val="00731F8E"/>
    <w:rsid w:val="0073250C"/>
    <w:rsid w:val="00733416"/>
    <w:rsid w:val="00733887"/>
    <w:rsid w:val="00733C22"/>
    <w:rsid w:val="00733D4D"/>
    <w:rsid w:val="00734225"/>
    <w:rsid w:val="0073424C"/>
    <w:rsid w:val="0073442D"/>
    <w:rsid w:val="00734923"/>
    <w:rsid w:val="007353C5"/>
    <w:rsid w:val="00735B30"/>
    <w:rsid w:val="00736364"/>
    <w:rsid w:val="007365DB"/>
    <w:rsid w:val="007368D2"/>
    <w:rsid w:val="0073731B"/>
    <w:rsid w:val="00740547"/>
    <w:rsid w:val="00740C12"/>
    <w:rsid w:val="00741250"/>
    <w:rsid w:val="007415FE"/>
    <w:rsid w:val="00741AC9"/>
    <w:rsid w:val="00741B6B"/>
    <w:rsid w:val="00741DB3"/>
    <w:rsid w:val="00741F30"/>
    <w:rsid w:val="007428D5"/>
    <w:rsid w:val="00742AA6"/>
    <w:rsid w:val="0074341F"/>
    <w:rsid w:val="007435AE"/>
    <w:rsid w:val="00744468"/>
    <w:rsid w:val="007444BB"/>
    <w:rsid w:val="007447DB"/>
    <w:rsid w:val="00744AF5"/>
    <w:rsid w:val="00744C07"/>
    <w:rsid w:val="00744CA0"/>
    <w:rsid w:val="00745AD0"/>
    <w:rsid w:val="00746434"/>
    <w:rsid w:val="00746ACD"/>
    <w:rsid w:val="00747060"/>
    <w:rsid w:val="0074733C"/>
    <w:rsid w:val="007476A0"/>
    <w:rsid w:val="007478C1"/>
    <w:rsid w:val="00747E6E"/>
    <w:rsid w:val="00750127"/>
    <w:rsid w:val="00750D6C"/>
    <w:rsid w:val="0075109D"/>
    <w:rsid w:val="007518B7"/>
    <w:rsid w:val="00751AC6"/>
    <w:rsid w:val="00752251"/>
    <w:rsid w:val="00752999"/>
    <w:rsid w:val="00752AC5"/>
    <w:rsid w:val="007537C2"/>
    <w:rsid w:val="00753B71"/>
    <w:rsid w:val="00754560"/>
    <w:rsid w:val="00754634"/>
    <w:rsid w:val="00754EE6"/>
    <w:rsid w:val="00754F92"/>
    <w:rsid w:val="00755713"/>
    <w:rsid w:val="007558A3"/>
    <w:rsid w:val="00756588"/>
    <w:rsid w:val="007566F8"/>
    <w:rsid w:val="00756A09"/>
    <w:rsid w:val="0075712A"/>
    <w:rsid w:val="00757741"/>
    <w:rsid w:val="007578DD"/>
    <w:rsid w:val="00757912"/>
    <w:rsid w:val="00760042"/>
    <w:rsid w:val="0076015D"/>
    <w:rsid w:val="007605BD"/>
    <w:rsid w:val="00760B29"/>
    <w:rsid w:val="00760F13"/>
    <w:rsid w:val="00762023"/>
    <w:rsid w:val="0076256D"/>
    <w:rsid w:val="00762683"/>
    <w:rsid w:val="0076272F"/>
    <w:rsid w:val="0076284A"/>
    <w:rsid w:val="007628B1"/>
    <w:rsid w:val="00762B92"/>
    <w:rsid w:val="00763A13"/>
    <w:rsid w:val="0076413A"/>
    <w:rsid w:val="007641AB"/>
    <w:rsid w:val="00764241"/>
    <w:rsid w:val="007642F6"/>
    <w:rsid w:val="007652E1"/>
    <w:rsid w:val="00765A62"/>
    <w:rsid w:val="00765EE9"/>
    <w:rsid w:val="007664F1"/>
    <w:rsid w:val="00766B50"/>
    <w:rsid w:val="007671D2"/>
    <w:rsid w:val="00767572"/>
    <w:rsid w:val="0076789F"/>
    <w:rsid w:val="00767E88"/>
    <w:rsid w:val="007684A7"/>
    <w:rsid w:val="007700CF"/>
    <w:rsid w:val="00770108"/>
    <w:rsid w:val="00770250"/>
    <w:rsid w:val="00770BEB"/>
    <w:rsid w:val="00771E83"/>
    <w:rsid w:val="00772759"/>
    <w:rsid w:val="00772F03"/>
    <w:rsid w:val="007733A3"/>
    <w:rsid w:val="0077386E"/>
    <w:rsid w:val="00773ABC"/>
    <w:rsid w:val="00774074"/>
    <w:rsid w:val="00774E8B"/>
    <w:rsid w:val="007757CE"/>
    <w:rsid w:val="00775F18"/>
    <w:rsid w:val="007761B6"/>
    <w:rsid w:val="007762D6"/>
    <w:rsid w:val="00776426"/>
    <w:rsid w:val="0077660B"/>
    <w:rsid w:val="00776975"/>
    <w:rsid w:val="00777268"/>
    <w:rsid w:val="007775E9"/>
    <w:rsid w:val="00777753"/>
    <w:rsid w:val="007778FC"/>
    <w:rsid w:val="00780111"/>
    <w:rsid w:val="00780646"/>
    <w:rsid w:val="00780CFB"/>
    <w:rsid w:val="00780F08"/>
    <w:rsid w:val="007810AE"/>
    <w:rsid w:val="007810F0"/>
    <w:rsid w:val="00781345"/>
    <w:rsid w:val="00781F0B"/>
    <w:rsid w:val="00782280"/>
    <w:rsid w:val="00782818"/>
    <w:rsid w:val="00782E83"/>
    <w:rsid w:val="007831A3"/>
    <w:rsid w:val="007831B9"/>
    <w:rsid w:val="00783335"/>
    <w:rsid w:val="007833A0"/>
    <w:rsid w:val="00783464"/>
    <w:rsid w:val="00783CF8"/>
    <w:rsid w:val="00783F7C"/>
    <w:rsid w:val="00783FBB"/>
    <w:rsid w:val="007841B2"/>
    <w:rsid w:val="00784294"/>
    <w:rsid w:val="007845CB"/>
    <w:rsid w:val="007851FC"/>
    <w:rsid w:val="00785307"/>
    <w:rsid w:val="0078595D"/>
    <w:rsid w:val="0078628B"/>
    <w:rsid w:val="00786839"/>
    <w:rsid w:val="00786A1B"/>
    <w:rsid w:val="007872DA"/>
    <w:rsid w:val="00787FB0"/>
    <w:rsid w:val="0079010C"/>
    <w:rsid w:val="00790118"/>
    <w:rsid w:val="007901BF"/>
    <w:rsid w:val="007909F2"/>
    <w:rsid w:val="007911B6"/>
    <w:rsid w:val="007917AF"/>
    <w:rsid w:val="00791DC5"/>
    <w:rsid w:val="00792DEB"/>
    <w:rsid w:val="00793123"/>
    <w:rsid w:val="007931E5"/>
    <w:rsid w:val="0079357D"/>
    <w:rsid w:val="0079381E"/>
    <w:rsid w:val="00793A7B"/>
    <w:rsid w:val="00793AAC"/>
    <w:rsid w:val="00794D30"/>
    <w:rsid w:val="00794D70"/>
    <w:rsid w:val="0079513F"/>
    <w:rsid w:val="00795538"/>
    <w:rsid w:val="007956E1"/>
    <w:rsid w:val="00795DFC"/>
    <w:rsid w:val="00796B74"/>
    <w:rsid w:val="00796B8C"/>
    <w:rsid w:val="00796D0E"/>
    <w:rsid w:val="00796D19"/>
    <w:rsid w:val="00796E80"/>
    <w:rsid w:val="0079726D"/>
    <w:rsid w:val="007972C4"/>
    <w:rsid w:val="007977D6"/>
    <w:rsid w:val="007A01A8"/>
    <w:rsid w:val="007A03E3"/>
    <w:rsid w:val="007A1271"/>
    <w:rsid w:val="007A134F"/>
    <w:rsid w:val="007A1663"/>
    <w:rsid w:val="007A1AA8"/>
    <w:rsid w:val="007A2187"/>
    <w:rsid w:val="007A2494"/>
    <w:rsid w:val="007A2732"/>
    <w:rsid w:val="007A2839"/>
    <w:rsid w:val="007A2CD2"/>
    <w:rsid w:val="007A31D7"/>
    <w:rsid w:val="007A32B5"/>
    <w:rsid w:val="007A3459"/>
    <w:rsid w:val="007A3AA8"/>
    <w:rsid w:val="007A4B80"/>
    <w:rsid w:val="007A505B"/>
    <w:rsid w:val="007A5DA5"/>
    <w:rsid w:val="007A610C"/>
    <w:rsid w:val="007A625F"/>
    <w:rsid w:val="007A674B"/>
    <w:rsid w:val="007A6962"/>
    <w:rsid w:val="007A69F8"/>
    <w:rsid w:val="007A6F8D"/>
    <w:rsid w:val="007A75A4"/>
    <w:rsid w:val="007B02B3"/>
    <w:rsid w:val="007B0AE7"/>
    <w:rsid w:val="007B1ADA"/>
    <w:rsid w:val="007B27D8"/>
    <w:rsid w:val="007B2DCF"/>
    <w:rsid w:val="007B32B1"/>
    <w:rsid w:val="007B3E61"/>
    <w:rsid w:val="007B444F"/>
    <w:rsid w:val="007B44FB"/>
    <w:rsid w:val="007B4886"/>
    <w:rsid w:val="007B4C2F"/>
    <w:rsid w:val="007B500C"/>
    <w:rsid w:val="007B51EA"/>
    <w:rsid w:val="007B6363"/>
    <w:rsid w:val="007B667D"/>
    <w:rsid w:val="007B68FF"/>
    <w:rsid w:val="007B6D4D"/>
    <w:rsid w:val="007B7AB5"/>
    <w:rsid w:val="007B7F28"/>
    <w:rsid w:val="007B7FFD"/>
    <w:rsid w:val="007C005C"/>
    <w:rsid w:val="007C0797"/>
    <w:rsid w:val="007C1198"/>
    <w:rsid w:val="007C2730"/>
    <w:rsid w:val="007C284E"/>
    <w:rsid w:val="007C2A0F"/>
    <w:rsid w:val="007C2C33"/>
    <w:rsid w:val="007C2D03"/>
    <w:rsid w:val="007C322A"/>
    <w:rsid w:val="007C3A45"/>
    <w:rsid w:val="007C3D3B"/>
    <w:rsid w:val="007C3E1C"/>
    <w:rsid w:val="007C3E52"/>
    <w:rsid w:val="007C414B"/>
    <w:rsid w:val="007C44D0"/>
    <w:rsid w:val="007C5190"/>
    <w:rsid w:val="007C5E23"/>
    <w:rsid w:val="007C6413"/>
    <w:rsid w:val="007C6414"/>
    <w:rsid w:val="007C660A"/>
    <w:rsid w:val="007C6C1E"/>
    <w:rsid w:val="007C6D7E"/>
    <w:rsid w:val="007C7201"/>
    <w:rsid w:val="007C752F"/>
    <w:rsid w:val="007C770C"/>
    <w:rsid w:val="007C7D53"/>
    <w:rsid w:val="007D0997"/>
    <w:rsid w:val="007D1AA3"/>
    <w:rsid w:val="007D1C5D"/>
    <w:rsid w:val="007D1D31"/>
    <w:rsid w:val="007D208F"/>
    <w:rsid w:val="007D20C1"/>
    <w:rsid w:val="007D2142"/>
    <w:rsid w:val="007D2686"/>
    <w:rsid w:val="007D268B"/>
    <w:rsid w:val="007D296C"/>
    <w:rsid w:val="007D2A2D"/>
    <w:rsid w:val="007D2B91"/>
    <w:rsid w:val="007D2C89"/>
    <w:rsid w:val="007D32F6"/>
    <w:rsid w:val="007D3EC2"/>
    <w:rsid w:val="007D40D3"/>
    <w:rsid w:val="007D41A5"/>
    <w:rsid w:val="007D4B05"/>
    <w:rsid w:val="007D4E3F"/>
    <w:rsid w:val="007D52B8"/>
    <w:rsid w:val="007D52C3"/>
    <w:rsid w:val="007D538A"/>
    <w:rsid w:val="007D5467"/>
    <w:rsid w:val="007D5BA4"/>
    <w:rsid w:val="007D5D94"/>
    <w:rsid w:val="007D6422"/>
    <w:rsid w:val="007D669E"/>
    <w:rsid w:val="007D68DC"/>
    <w:rsid w:val="007D698D"/>
    <w:rsid w:val="007D69E1"/>
    <w:rsid w:val="007D70AB"/>
    <w:rsid w:val="007D738E"/>
    <w:rsid w:val="007D76A3"/>
    <w:rsid w:val="007D7DC4"/>
    <w:rsid w:val="007E049E"/>
    <w:rsid w:val="007E0ABB"/>
    <w:rsid w:val="007E1BE1"/>
    <w:rsid w:val="007E1CAD"/>
    <w:rsid w:val="007E230F"/>
    <w:rsid w:val="007E24B0"/>
    <w:rsid w:val="007E2A64"/>
    <w:rsid w:val="007E2A89"/>
    <w:rsid w:val="007E2B08"/>
    <w:rsid w:val="007E2C49"/>
    <w:rsid w:val="007E2D41"/>
    <w:rsid w:val="007E3086"/>
    <w:rsid w:val="007E323C"/>
    <w:rsid w:val="007E383D"/>
    <w:rsid w:val="007E40DE"/>
    <w:rsid w:val="007E476C"/>
    <w:rsid w:val="007E4A64"/>
    <w:rsid w:val="007E66D1"/>
    <w:rsid w:val="007E6892"/>
    <w:rsid w:val="007E6AE1"/>
    <w:rsid w:val="007E739B"/>
    <w:rsid w:val="007F023C"/>
    <w:rsid w:val="007F16AB"/>
    <w:rsid w:val="007F22C1"/>
    <w:rsid w:val="007F2328"/>
    <w:rsid w:val="007F2549"/>
    <w:rsid w:val="007F25D2"/>
    <w:rsid w:val="007F2AB6"/>
    <w:rsid w:val="007F2B5C"/>
    <w:rsid w:val="007F2B89"/>
    <w:rsid w:val="007F2C78"/>
    <w:rsid w:val="007F37D5"/>
    <w:rsid w:val="007F5611"/>
    <w:rsid w:val="007F59ED"/>
    <w:rsid w:val="007F5B2A"/>
    <w:rsid w:val="007F6072"/>
    <w:rsid w:val="007F67B0"/>
    <w:rsid w:val="007F6A0D"/>
    <w:rsid w:val="007F6AC4"/>
    <w:rsid w:val="007F6B53"/>
    <w:rsid w:val="007F6E99"/>
    <w:rsid w:val="007F723E"/>
    <w:rsid w:val="007F7293"/>
    <w:rsid w:val="007F733C"/>
    <w:rsid w:val="007F753F"/>
    <w:rsid w:val="007F755E"/>
    <w:rsid w:val="007F7B3A"/>
    <w:rsid w:val="00800101"/>
    <w:rsid w:val="008002B3"/>
    <w:rsid w:val="008004D8"/>
    <w:rsid w:val="00800556"/>
    <w:rsid w:val="00800653"/>
    <w:rsid w:val="00800871"/>
    <w:rsid w:val="00800872"/>
    <w:rsid w:val="008008A8"/>
    <w:rsid w:val="0080094F"/>
    <w:rsid w:val="00800D04"/>
    <w:rsid w:val="008013A8"/>
    <w:rsid w:val="008023AA"/>
    <w:rsid w:val="00802638"/>
    <w:rsid w:val="0080285C"/>
    <w:rsid w:val="0080290E"/>
    <w:rsid w:val="00802D8D"/>
    <w:rsid w:val="008032B1"/>
    <w:rsid w:val="00803489"/>
    <w:rsid w:val="008034EC"/>
    <w:rsid w:val="0080396F"/>
    <w:rsid w:val="00803C31"/>
    <w:rsid w:val="008044C9"/>
    <w:rsid w:val="00804699"/>
    <w:rsid w:val="00804B2A"/>
    <w:rsid w:val="00804B8C"/>
    <w:rsid w:val="00805618"/>
    <w:rsid w:val="00805A6A"/>
    <w:rsid w:val="00805C36"/>
    <w:rsid w:val="00805C76"/>
    <w:rsid w:val="00805EAB"/>
    <w:rsid w:val="008062BC"/>
    <w:rsid w:val="00806458"/>
    <w:rsid w:val="008064E8"/>
    <w:rsid w:val="0080666B"/>
    <w:rsid w:val="008070BF"/>
    <w:rsid w:val="008073B5"/>
    <w:rsid w:val="008076AC"/>
    <w:rsid w:val="00807C39"/>
    <w:rsid w:val="00811394"/>
    <w:rsid w:val="008116CB"/>
    <w:rsid w:val="00811787"/>
    <w:rsid w:val="00811D21"/>
    <w:rsid w:val="00811FA6"/>
    <w:rsid w:val="00812006"/>
    <w:rsid w:val="00812935"/>
    <w:rsid w:val="008138F2"/>
    <w:rsid w:val="00813EDC"/>
    <w:rsid w:val="00813F43"/>
    <w:rsid w:val="008141A6"/>
    <w:rsid w:val="00815181"/>
    <w:rsid w:val="00815A41"/>
    <w:rsid w:val="008168E6"/>
    <w:rsid w:val="00816E72"/>
    <w:rsid w:val="00816F53"/>
    <w:rsid w:val="00816F9B"/>
    <w:rsid w:val="00817750"/>
    <w:rsid w:val="00817F74"/>
    <w:rsid w:val="0082074D"/>
    <w:rsid w:val="00820D2A"/>
    <w:rsid w:val="00820D4B"/>
    <w:rsid w:val="00821230"/>
    <w:rsid w:val="008212FC"/>
    <w:rsid w:val="00821F6C"/>
    <w:rsid w:val="008222E6"/>
    <w:rsid w:val="008228AE"/>
    <w:rsid w:val="00822A09"/>
    <w:rsid w:val="0082364E"/>
    <w:rsid w:val="0082378B"/>
    <w:rsid w:val="00823C62"/>
    <w:rsid w:val="008243A6"/>
    <w:rsid w:val="00824564"/>
    <w:rsid w:val="0082466D"/>
    <w:rsid w:val="00824745"/>
    <w:rsid w:val="00824E88"/>
    <w:rsid w:val="008256D2"/>
    <w:rsid w:val="00825A9A"/>
    <w:rsid w:val="00826952"/>
    <w:rsid w:val="00826B40"/>
    <w:rsid w:val="00826C98"/>
    <w:rsid w:val="008276D4"/>
    <w:rsid w:val="00827CD7"/>
    <w:rsid w:val="0083091A"/>
    <w:rsid w:val="00830A63"/>
    <w:rsid w:val="00830EB2"/>
    <w:rsid w:val="00830FC6"/>
    <w:rsid w:val="00831283"/>
    <w:rsid w:val="0083138B"/>
    <w:rsid w:val="008313C3"/>
    <w:rsid w:val="008316F0"/>
    <w:rsid w:val="00831D46"/>
    <w:rsid w:val="00832028"/>
    <w:rsid w:val="008324EF"/>
    <w:rsid w:val="00832681"/>
    <w:rsid w:val="00832BAE"/>
    <w:rsid w:val="00832F71"/>
    <w:rsid w:val="008334C7"/>
    <w:rsid w:val="00833588"/>
    <w:rsid w:val="00834565"/>
    <w:rsid w:val="00834DB6"/>
    <w:rsid w:val="0083502F"/>
    <w:rsid w:val="008359A7"/>
    <w:rsid w:val="00835BFD"/>
    <w:rsid w:val="00835DFE"/>
    <w:rsid w:val="0083619C"/>
    <w:rsid w:val="00836AD7"/>
    <w:rsid w:val="00836B7A"/>
    <w:rsid w:val="00837253"/>
    <w:rsid w:val="0083739F"/>
    <w:rsid w:val="008375EA"/>
    <w:rsid w:val="00837A5F"/>
    <w:rsid w:val="00837A66"/>
    <w:rsid w:val="00837B8F"/>
    <w:rsid w:val="00837E90"/>
    <w:rsid w:val="00840292"/>
    <w:rsid w:val="00840649"/>
    <w:rsid w:val="00840CC5"/>
    <w:rsid w:val="00840F3F"/>
    <w:rsid w:val="008414C7"/>
    <w:rsid w:val="0084164B"/>
    <w:rsid w:val="008418F5"/>
    <w:rsid w:val="00841FF3"/>
    <w:rsid w:val="00842311"/>
    <w:rsid w:val="00842759"/>
    <w:rsid w:val="008428DE"/>
    <w:rsid w:val="00842EDB"/>
    <w:rsid w:val="00843230"/>
    <w:rsid w:val="00843552"/>
    <w:rsid w:val="008435B0"/>
    <w:rsid w:val="00843604"/>
    <w:rsid w:val="00843A5A"/>
    <w:rsid w:val="00843CF6"/>
    <w:rsid w:val="00843E01"/>
    <w:rsid w:val="00843F53"/>
    <w:rsid w:val="00843F67"/>
    <w:rsid w:val="00844377"/>
    <w:rsid w:val="0084444E"/>
    <w:rsid w:val="008445A7"/>
    <w:rsid w:val="0084471C"/>
    <w:rsid w:val="008447FC"/>
    <w:rsid w:val="008454D1"/>
    <w:rsid w:val="008456A5"/>
    <w:rsid w:val="00845B3C"/>
    <w:rsid w:val="00845CCC"/>
    <w:rsid w:val="00847126"/>
    <w:rsid w:val="008477BE"/>
    <w:rsid w:val="00847821"/>
    <w:rsid w:val="008478C2"/>
    <w:rsid w:val="00847A68"/>
    <w:rsid w:val="00847A84"/>
    <w:rsid w:val="00847B02"/>
    <w:rsid w:val="00847CCC"/>
    <w:rsid w:val="00847FB1"/>
    <w:rsid w:val="0085013F"/>
    <w:rsid w:val="0085028B"/>
    <w:rsid w:val="00850439"/>
    <w:rsid w:val="0085045B"/>
    <w:rsid w:val="008506AF"/>
    <w:rsid w:val="008507DA"/>
    <w:rsid w:val="008508F5"/>
    <w:rsid w:val="00850A12"/>
    <w:rsid w:val="0085134C"/>
    <w:rsid w:val="0085138F"/>
    <w:rsid w:val="00851914"/>
    <w:rsid w:val="00851B81"/>
    <w:rsid w:val="00851BD5"/>
    <w:rsid w:val="0085224A"/>
    <w:rsid w:val="008522CC"/>
    <w:rsid w:val="00852B6A"/>
    <w:rsid w:val="00852BF2"/>
    <w:rsid w:val="00852F7D"/>
    <w:rsid w:val="0085305E"/>
    <w:rsid w:val="008530AC"/>
    <w:rsid w:val="008534CF"/>
    <w:rsid w:val="00853E84"/>
    <w:rsid w:val="008540F1"/>
    <w:rsid w:val="0085495A"/>
    <w:rsid w:val="00854B68"/>
    <w:rsid w:val="008552FF"/>
    <w:rsid w:val="00855554"/>
    <w:rsid w:val="00856A06"/>
    <w:rsid w:val="0085719C"/>
    <w:rsid w:val="0085753E"/>
    <w:rsid w:val="00857943"/>
    <w:rsid w:val="00857B5B"/>
    <w:rsid w:val="00857E87"/>
    <w:rsid w:val="008601B3"/>
    <w:rsid w:val="0086068F"/>
    <w:rsid w:val="0086087D"/>
    <w:rsid w:val="008608A0"/>
    <w:rsid w:val="00861667"/>
    <w:rsid w:val="00862684"/>
    <w:rsid w:val="008627AB"/>
    <w:rsid w:val="00862874"/>
    <w:rsid w:val="00862E37"/>
    <w:rsid w:val="008633D9"/>
    <w:rsid w:val="00863745"/>
    <w:rsid w:val="008637C5"/>
    <w:rsid w:val="0086380E"/>
    <w:rsid w:val="00864132"/>
    <w:rsid w:val="0086417A"/>
    <w:rsid w:val="00864308"/>
    <w:rsid w:val="00864537"/>
    <w:rsid w:val="00864C0B"/>
    <w:rsid w:val="00864C5E"/>
    <w:rsid w:val="00865354"/>
    <w:rsid w:val="008657C0"/>
    <w:rsid w:val="00866611"/>
    <w:rsid w:val="0086694E"/>
    <w:rsid w:val="00866AB4"/>
    <w:rsid w:val="00866E6C"/>
    <w:rsid w:val="0086722A"/>
    <w:rsid w:val="008678DC"/>
    <w:rsid w:val="00867CBA"/>
    <w:rsid w:val="0087002C"/>
    <w:rsid w:val="00870268"/>
    <w:rsid w:val="008704E2"/>
    <w:rsid w:val="00870D64"/>
    <w:rsid w:val="008710B7"/>
    <w:rsid w:val="00871650"/>
    <w:rsid w:val="00871651"/>
    <w:rsid w:val="00871A69"/>
    <w:rsid w:val="00871C6A"/>
    <w:rsid w:val="00871E1D"/>
    <w:rsid w:val="008721FB"/>
    <w:rsid w:val="00872857"/>
    <w:rsid w:val="008737E6"/>
    <w:rsid w:val="008738FE"/>
    <w:rsid w:val="00873F15"/>
    <w:rsid w:val="008745C5"/>
    <w:rsid w:val="00874B84"/>
    <w:rsid w:val="008754E7"/>
    <w:rsid w:val="008762DC"/>
    <w:rsid w:val="008766FE"/>
    <w:rsid w:val="008767C7"/>
    <w:rsid w:val="0087739C"/>
    <w:rsid w:val="00877C48"/>
    <w:rsid w:val="0088020C"/>
    <w:rsid w:val="00880693"/>
    <w:rsid w:val="00880EB1"/>
    <w:rsid w:val="00881294"/>
    <w:rsid w:val="00881478"/>
    <w:rsid w:val="008825C3"/>
    <w:rsid w:val="0088264D"/>
    <w:rsid w:val="00882741"/>
    <w:rsid w:val="008827CF"/>
    <w:rsid w:val="00882A32"/>
    <w:rsid w:val="00882D55"/>
    <w:rsid w:val="008830BF"/>
    <w:rsid w:val="0088320D"/>
    <w:rsid w:val="0088352F"/>
    <w:rsid w:val="00883F77"/>
    <w:rsid w:val="00883F7F"/>
    <w:rsid w:val="0088412B"/>
    <w:rsid w:val="00884714"/>
    <w:rsid w:val="00884C1C"/>
    <w:rsid w:val="00884D61"/>
    <w:rsid w:val="00884DB7"/>
    <w:rsid w:val="00884EB1"/>
    <w:rsid w:val="00884F7B"/>
    <w:rsid w:val="00885008"/>
    <w:rsid w:val="00885156"/>
    <w:rsid w:val="00885539"/>
    <w:rsid w:val="00885574"/>
    <w:rsid w:val="00885A09"/>
    <w:rsid w:val="00886006"/>
    <w:rsid w:val="008862EE"/>
    <w:rsid w:val="00886737"/>
    <w:rsid w:val="00886CE8"/>
    <w:rsid w:val="00887050"/>
    <w:rsid w:val="008874E7"/>
    <w:rsid w:val="008875D0"/>
    <w:rsid w:val="008875FD"/>
    <w:rsid w:val="00887A0D"/>
    <w:rsid w:val="0089033E"/>
    <w:rsid w:val="0089041C"/>
    <w:rsid w:val="008904AC"/>
    <w:rsid w:val="0089077C"/>
    <w:rsid w:val="00890892"/>
    <w:rsid w:val="0089089C"/>
    <w:rsid w:val="00890947"/>
    <w:rsid w:val="00890FF2"/>
    <w:rsid w:val="00891021"/>
    <w:rsid w:val="00891679"/>
    <w:rsid w:val="008919AA"/>
    <w:rsid w:val="00891CD5"/>
    <w:rsid w:val="00892160"/>
    <w:rsid w:val="0089289D"/>
    <w:rsid w:val="00892C55"/>
    <w:rsid w:val="00894027"/>
    <w:rsid w:val="00894190"/>
    <w:rsid w:val="00894576"/>
    <w:rsid w:val="0089459A"/>
    <w:rsid w:val="0089488A"/>
    <w:rsid w:val="008948CD"/>
    <w:rsid w:val="0089559D"/>
    <w:rsid w:val="00895983"/>
    <w:rsid w:val="00895FCE"/>
    <w:rsid w:val="0089706F"/>
    <w:rsid w:val="00897146"/>
    <w:rsid w:val="00897585"/>
    <w:rsid w:val="00897859"/>
    <w:rsid w:val="00897A68"/>
    <w:rsid w:val="00897D16"/>
    <w:rsid w:val="008A0595"/>
    <w:rsid w:val="008A0597"/>
    <w:rsid w:val="008A13EC"/>
    <w:rsid w:val="008A1A49"/>
    <w:rsid w:val="008A2431"/>
    <w:rsid w:val="008A2751"/>
    <w:rsid w:val="008A2833"/>
    <w:rsid w:val="008A35CD"/>
    <w:rsid w:val="008A3B78"/>
    <w:rsid w:val="008A3BF2"/>
    <w:rsid w:val="008A4A6B"/>
    <w:rsid w:val="008A4B8F"/>
    <w:rsid w:val="008A56E4"/>
    <w:rsid w:val="008A5AFE"/>
    <w:rsid w:val="008A5C76"/>
    <w:rsid w:val="008A5DC8"/>
    <w:rsid w:val="008A5F21"/>
    <w:rsid w:val="008A6080"/>
    <w:rsid w:val="008A67B6"/>
    <w:rsid w:val="008A6840"/>
    <w:rsid w:val="008A6C74"/>
    <w:rsid w:val="008A6EDA"/>
    <w:rsid w:val="008A7217"/>
    <w:rsid w:val="008A7C3C"/>
    <w:rsid w:val="008A7C86"/>
    <w:rsid w:val="008B02B4"/>
    <w:rsid w:val="008B036E"/>
    <w:rsid w:val="008B0499"/>
    <w:rsid w:val="008B0514"/>
    <w:rsid w:val="008B07D4"/>
    <w:rsid w:val="008B0A87"/>
    <w:rsid w:val="008B1818"/>
    <w:rsid w:val="008B2351"/>
    <w:rsid w:val="008B2565"/>
    <w:rsid w:val="008B3977"/>
    <w:rsid w:val="008B3CF5"/>
    <w:rsid w:val="008B3DFC"/>
    <w:rsid w:val="008B47E9"/>
    <w:rsid w:val="008B53F7"/>
    <w:rsid w:val="008B5B51"/>
    <w:rsid w:val="008B6630"/>
    <w:rsid w:val="008B6974"/>
    <w:rsid w:val="008B6ACD"/>
    <w:rsid w:val="008B6C67"/>
    <w:rsid w:val="008B76A1"/>
    <w:rsid w:val="008C00E6"/>
    <w:rsid w:val="008C0109"/>
    <w:rsid w:val="008C01DB"/>
    <w:rsid w:val="008C01FC"/>
    <w:rsid w:val="008C02E5"/>
    <w:rsid w:val="008C044A"/>
    <w:rsid w:val="008C0CCF"/>
    <w:rsid w:val="008C1718"/>
    <w:rsid w:val="008C190B"/>
    <w:rsid w:val="008C1A03"/>
    <w:rsid w:val="008C1B6A"/>
    <w:rsid w:val="008C20C8"/>
    <w:rsid w:val="008C2AE7"/>
    <w:rsid w:val="008C3456"/>
    <w:rsid w:val="008C3630"/>
    <w:rsid w:val="008C42DB"/>
    <w:rsid w:val="008C4D66"/>
    <w:rsid w:val="008C4DD5"/>
    <w:rsid w:val="008C5331"/>
    <w:rsid w:val="008C5389"/>
    <w:rsid w:val="008C591D"/>
    <w:rsid w:val="008C640D"/>
    <w:rsid w:val="008C6B24"/>
    <w:rsid w:val="008C6C46"/>
    <w:rsid w:val="008C6F09"/>
    <w:rsid w:val="008C75CB"/>
    <w:rsid w:val="008C7602"/>
    <w:rsid w:val="008C76EE"/>
    <w:rsid w:val="008C7BAA"/>
    <w:rsid w:val="008C7BF4"/>
    <w:rsid w:val="008C7CA1"/>
    <w:rsid w:val="008C7FBD"/>
    <w:rsid w:val="008D0076"/>
    <w:rsid w:val="008D1403"/>
    <w:rsid w:val="008D17AC"/>
    <w:rsid w:val="008D17FC"/>
    <w:rsid w:val="008D19A3"/>
    <w:rsid w:val="008D279C"/>
    <w:rsid w:val="008D2A0F"/>
    <w:rsid w:val="008D2B7F"/>
    <w:rsid w:val="008D2C7B"/>
    <w:rsid w:val="008D2E0A"/>
    <w:rsid w:val="008D329D"/>
    <w:rsid w:val="008D3554"/>
    <w:rsid w:val="008D3BEC"/>
    <w:rsid w:val="008D3C8C"/>
    <w:rsid w:val="008D4323"/>
    <w:rsid w:val="008D4876"/>
    <w:rsid w:val="008D4C45"/>
    <w:rsid w:val="008D4F6A"/>
    <w:rsid w:val="008D52FA"/>
    <w:rsid w:val="008D6098"/>
    <w:rsid w:val="008D68DF"/>
    <w:rsid w:val="008D7007"/>
    <w:rsid w:val="008D741C"/>
    <w:rsid w:val="008D7688"/>
    <w:rsid w:val="008E0586"/>
    <w:rsid w:val="008E07F4"/>
    <w:rsid w:val="008E0AFD"/>
    <w:rsid w:val="008E17B4"/>
    <w:rsid w:val="008E17CE"/>
    <w:rsid w:val="008E1A8E"/>
    <w:rsid w:val="008E2783"/>
    <w:rsid w:val="008E2DD3"/>
    <w:rsid w:val="008E31C5"/>
    <w:rsid w:val="008E3C20"/>
    <w:rsid w:val="008E3E9D"/>
    <w:rsid w:val="008E3FA4"/>
    <w:rsid w:val="008E4208"/>
    <w:rsid w:val="008E42DA"/>
    <w:rsid w:val="008E48CA"/>
    <w:rsid w:val="008E5217"/>
    <w:rsid w:val="008E5354"/>
    <w:rsid w:val="008E5486"/>
    <w:rsid w:val="008E5E23"/>
    <w:rsid w:val="008E5F47"/>
    <w:rsid w:val="008E6581"/>
    <w:rsid w:val="008E6ACD"/>
    <w:rsid w:val="008E704D"/>
    <w:rsid w:val="008E7061"/>
    <w:rsid w:val="008E726E"/>
    <w:rsid w:val="008E783A"/>
    <w:rsid w:val="008E7B5A"/>
    <w:rsid w:val="008E7CD4"/>
    <w:rsid w:val="008E7F91"/>
    <w:rsid w:val="008F027F"/>
    <w:rsid w:val="008F0CA4"/>
    <w:rsid w:val="008F11D1"/>
    <w:rsid w:val="008F15BE"/>
    <w:rsid w:val="008F1966"/>
    <w:rsid w:val="008F1F38"/>
    <w:rsid w:val="008F22CA"/>
    <w:rsid w:val="008F24BD"/>
    <w:rsid w:val="008F2969"/>
    <w:rsid w:val="008F2B59"/>
    <w:rsid w:val="008F2CD3"/>
    <w:rsid w:val="008F3019"/>
    <w:rsid w:val="008F3237"/>
    <w:rsid w:val="008F346C"/>
    <w:rsid w:val="008F34F9"/>
    <w:rsid w:val="008F358C"/>
    <w:rsid w:val="008F37E3"/>
    <w:rsid w:val="008F3A1B"/>
    <w:rsid w:val="008F3D25"/>
    <w:rsid w:val="008F3EAB"/>
    <w:rsid w:val="008F3F80"/>
    <w:rsid w:val="008F3FB5"/>
    <w:rsid w:val="008F4050"/>
    <w:rsid w:val="008F44F6"/>
    <w:rsid w:val="008F464B"/>
    <w:rsid w:val="008F4A73"/>
    <w:rsid w:val="008F4C95"/>
    <w:rsid w:val="008F51A4"/>
    <w:rsid w:val="008F520F"/>
    <w:rsid w:val="008F58D9"/>
    <w:rsid w:val="008F5B0D"/>
    <w:rsid w:val="008F60D0"/>
    <w:rsid w:val="008F67EE"/>
    <w:rsid w:val="008F742E"/>
    <w:rsid w:val="008F7CAA"/>
    <w:rsid w:val="00900C34"/>
    <w:rsid w:val="00900DF7"/>
    <w:rsid w:val="009015AB"/>
    <w:rsid w:val="00901848"/>
    <w:rsid w:val="00903409"/>
    <w:rsid w:val="00903836"/>
    <w:rsid w:val="0090395E"/>
    <w:rsid w:val="00903F2A"/>
    <w:rsid w:val="00904001"/>
    <w:rsid w:val="0090402E"/>
    <w:rsid w:val="00904642"/>
    <w:rsid w:val="00904936"/>
    <w:rsid w:val="009050FC"/>
    <w:rsid w:val="009058F7"/>
    <w:rsid w:val="00905C73"/>
    <w:rsid w:val="0090606B"/>
    <w:rsid w:val="0090657A"/>
    <w:rsid w:val="00907223"/>
    <w:rsid w:val="00907B7C"/>
    <w:rsid w:val="009101DE"/>
    <w:rsid w:val="00910412"/>
    <w:rsid w:val="009109E9"/>
    <w:rsid w:val="00911322"/>
    <w:rsid w:val="00911EE7"/>
    <w:rsid w:val="00912B13"/>
    <w:rsid w:val="00912C91"/>
    <w:rsid w:val="00912E13"/>
    <w:rsid w:val="009134C2"/>
    <w:rsid w:val="0091399F"/>
    <w:rsid w:val="00913D5A"/>
    <w:rsid w:val="0091429D"/>
    <w:rsid w:val="0091460C"/>
    <w:rsid w:val="009152A0"/>
    <w:rsid w:val="00915EB5"/>
    <w:rsid w:val="009165C0"/>
    <w:rsid w:val="00916CED"/>
    <w:rsid w:val="0091724A"/>
    <w:rsid w:val="00917E8F"/>
    <w:rsid w:val="00920065"/>
    <w:rsid w:val="00920772"/>
    <w:rsid w:val="00920789"/>
    <w:rsid w:val="009208EB"/>
    <w:rsid w:val="00921E34"/>
    <w:rsid w:val="00921FE8"/>
    <w:rsid w:val="009221A7"/>
    <w:rsid w:val="0092246D"/>
    <w:rsid w:val="00922722"/>
    <w:rsid w:val="00922965"/>
    <w:rsid w:val="009237A0"/>
    <w:rsid w:val="00923828"/>
    <w:rsid w:val="009238F5"/>
    <w:rsid w:val="00923A94"/>
    <w:rsid w:val="009242AE"/>
    <w:rsid w:val="00924607"/>
    <w:rsid w:val="0092497C"/>
    <w:rsid w:val="00924F3D"/>
    <w:rsid w:val="00924F66"/>
    <w:rsid w:val="009252C5"/>
    <w:rsid w:val="00925C6F"/>
    <w:rsid w:val="009261F3"/>
    <w:rsid w:val="009266DC"/>
    <w:rsid w:val="00926C4D"/>
    <w:rsid w:val="00926E35"/>
    <w:rsid w:val="00926ED8"/>
    <w:rsid w:val="00926F27"/>
    <w:rsid w:val="0092796D"/>
    <w:rsid w:val="00927D3E"/>
    <w:rsid w:val="00930253"/>
    <w:rsid w:val="0093082E"/>
    <w:rsid w:val="00930EE8"/>
    <w:rsid w:val="00931A6C"/>
    <w:rsid w:val="00931D80"/>
    <w:rsid w:val="00931EE0"/>
    <w:rsid w:val="009329A5"/>
    <w:rsid w:val="00932BDA"/>
    <w:rsid w:val="00932D5A"/>
    <w:rsid w:val="00933927"/>
    <w:rsid w:val="00933C15"/>
    <w:rsid w:val="00933F5A"/>
    <w:rsid w:val="009344E3"/>
    <w:rsid w:val="00934A5F"/>
    <w:rsid w:val="0093555E"/>
    <w:rsid w:val="00935634"/>
    <w:rsid w:val="00935BF9"/>
    <w:rsid w:val="00935E71"/>
    <w:rsid w:val="0093601A"/>
    <w:rsid w:val="009360D9"/>
    <w:rsid w:val="00936DF4"/>
    <w:rsid w:val="00936E45"/>
    <w:rsid w:val="00937E00"/>
    <w:rsid w:val="00937F17"/>
    <w:rsid w:val="009403B0"/>
    <w:rsid w:val="00940BBE"/>
    <w:rsid w:val="00940DFC"/>
    <w:rsid w:val="0094122F"/>
    <w:rsid w:val="00941C03"/>
    <w:rsid w:val="00941D3C"/>
    <w:rsid w:val="0094288C"/>
    <w:rsid w:val="0094297A"/>
    <w:rsid w:val="00942AC1"/>
    <w:rsid w:val="00942B52"/>
    <w:rsid w:val="00942F9E"/>
    <w:rsid w:val="00943CA8"/>
    <w:rsid w:val="00943E81"/>
    <w:rsid w:val="00943F5C"/>
    <w:rsid w:val="00944081"/>
    <w:rsid w:val="00944094"/>
    <w:rsid w:val="00944204"/>
    <w:rsid w:val="009445B5"/>
    <w:rsid w:val="00944A69"/>
    <w:rsid w:val="00944B85"/>
    <w:rsid w:val="00944C68"/>
    <w:rsid w:val="009456BE"/>
    <w:rsid w:val="009457A4"/>
    <w:rsid w:val="0094595A"/>
    <w:rsid w:val="0094599A"/>
    <w:rsid w:val="00945A8F"/>
    <w:rsid w:val="00945CB7"/>
    <w:rsid w:val="00945E6C"/>
    <w:rsid w:val="00946122"/>
    <w:rsid w:val="0094616B"/>
    <w:rsid w:val="00946495"/>
    <w:rsid w:val="00946A9B"/>
    <w:rsid w:val="00946CE6"/>
    <w:rsid w:val="00947B48"/>
    <w:rsid w:val="00947ED7"/>
    <w:rsid w:val="00950949"/>
    <w:rsid w:val="00950DAE"/>
    <w:rsid w:val="009511D8"/>
    <w:rsid w:val="00951796"/>
    <w:rsid w:val="00952808"/>
    <w:rsid w:val="00952B4C"/>
    <w:rsid w:val="00952EA9"/>
    <w:rsid w:val="00952FD9"/>
    <w:rsid w:val="00952FE2"/>
    <w:rsid w:val="009531A2"/>
    <w:rsid w:val="00953447"/>
    <w:rsid w:val="00953872"/>
    <w:rsid w:val="00953A8E"/>
    <w:rsid w:val="00953DC7"/>
    <w:rsid w:val="0095401D"/>
    <w:rsid w:val="0095410D"/>
    <w:rsid w:val="0095424E"/>
    <w:rsid w:val="00954714"/>
    <w:rsid w:val="00954815"/>
    <w:rsid w:val="00954CDA"/>
    <w:rsid w:val="009553E5"/>
    <w:rsid w:val="00955637"/>
    <w:rsid w:val="0095575B"/>
    <w:rsid w:val="009557F9"/>
    <w:rsid w:val="009563DB"/>
    <w:rsid w:val="00956B7E"/>
    <w:rsid w:val="00956DEC"/>
    <w:rsid w:val="00957801"/>
    <w:rsid w:val="00957B59"/>
    <w:rsid w:val="009608F3"/>
    <w:rsid w:val="0096111A"/>
    <w:rsid w:val="00961551"/>
    <w:rsid w:val="009621E3"/>
    <w:rsid w:val="009624F2"/>
    <w:rsid w:val="00962A82"/>
    <w:rsid w:val="009638DE"/>
    <w:rsid w:val="00964210"/>
    <w:rsid w:val="009646B8"/>
    <w:rsid w:val="00964825"/>
    <w:rsid w:val="00964B92"/>
    <w:rsid w:val="009653CD"/>
    <w:rsid w:val="0096592F"/>
    <w:rsid w:val="00965B7E"/>
    <w:rsid w:val="00965B95"/>
    <w:rsid w:val="00965BA1"/>
    <w:rsid w:val="0096620A"/>
    <w:rsid w:val="00967061"/>
    <w:rsid w:val="00967432"/>
    <w:rsid w:val="009677F0"/>
    <w:rsid w:val="00967F45"/>
    <w:rsid w:val="009701BC"/>
    <w:rsid w:val="00970659"/>
    <w:rsid w:val="00972523"/>
    <w:rsid w:val="00973A8B"/>
    <w:rsid w:val="00973DEB"/>
    <w:rsid w:val="00973E9C"/>
    <w:rsid w:val="0097521C"/>
    <w:rsid w:val="009757B5"/>
    <w:rsid w:val="00975897"/>
    <w:rsid w:val="00975C97"/>
    <w:rsid w:val="00975CE7"/>
    <w:rsid w:val="00975DA5"/>
    <w:rsid w:val="00975E16"/>
    <w:rsid w:val="0097624A"/>
    <w:rsid w:val="00976542"/>
    <w:rsid w:val="0097669B"/>
    <w:rsid w:val="009766C9"/>
    <w:rsid w:val="00976DB8"/>
    <w:rsid w:val="00976F92"/>
    <w:rsid w:val="0097736A"/>
    <w:rsid w:val="00977EA2"/>
    <w:rsid w:val="00980106"/>
    <w:rsid w:val="0098034E"/>
    <w:rsid w:val="00980511"/>
    <w:rsid w:val="00980698"/>
    <w:rsid w:val="0098093B"/>
    <w:rsid w:val="009811E5"/>
    <w:rsid w:val="009812B4"/>
    <w:rsid w:val="009817ED"/>
    <w:rsid w:val="00982E5C"/>
    <w:rsid w:val="009831E1"/>
    <w:rsid w:val="00983228"/>
    <w:rsid w:val="009836D1"/>
    <w:rsid w:val="00983732"/>
    <w:rsid w:val="00983BA2"/>
    <w:rsid w:val="00984893"/>
    <w:rsid w:val="009850BC"/>
    <w:rsid w:val="009852B9"/>
    <w:rsid w:val="00985A58"/>
    <w:rsid w:val="00985BE7"/>
    <w:rsid w:val="00985CA0"/>
    <w:rsid w:val="00985E4E"/>
    <w:rsid w:val="00986404"/>
    <w:rsid w:val="00986A27"/>
    <w:rsid w:val="0098703B"/>
    <w:rsid w:val="00987ECE"/>
    <w:rsid w:val="00990247"/>
    <w:rsid w:val="009904A0"/>
    <w:rsid w:val="009904A7"/>
    <w:rsid w:val="009904CA"/>
    <w:rsid w:val="00990753"/>
    <w:rsid w:val="00991019"/>
    <w:rsid w:val="0099111A"/>
    <w:rsid w:val="00991FB0"/>
    <w:rsid w:val="00991FD0"/>
    <w:rsid w:val="0099344B"/>
    <w:rsid w:val="0099352D"/>
    <w:rsid w:val="009939EE"/>
    <w:rsid w:val="00994A4A"/>
    <w:rsid w:val="00994A72"/>
    <w:rsid w:val="00995010"/>
    <w:rsid w:val="00996BF2"/>
    <w:rsid w:val="00997AC9"/>
    <w:rsid w:val="00997BEB"/>
    <w:rsid w:val="00997DA5"/>
    <w:rsid w:val="00997EC5"/>
    <w:rsid w:val="009A0D4D"/>
    <w:rsid w:val="009A1028"/>
    <w:rsid w:val="009A11EC"/>
    <w:rsid w:val="009A154E"/>
    <w:rsid w:val="009A15B8"/>
    <w:rsid w:val="009A15C1"/>
    <w:rsid w:val="009A202D"/>
    <w:rsid w:val="009A3D4A"/>
    <w:rsid w:val="009A3E90"/>
    <w:rsid w:val="009A479F"/>
    <w:rsid w:val="009A4C47"/>
    <w:rsid w:val="009A5BFB"/>
    <w:rsid w:val="009A6193"/>
    <w:rsid w:val="009A66B4"/>
    <w:rsid w:val="009A6A0F"/>
    <w:rsid w:val="009A6A71"/>
    <w:rsid w:val="009A70EC"/>
    <w:rsid w:val="009B0425"/>
    <w:rsid w:val="009B05F8"/>
    <w:rsid w:val="009B0759"/>
    <w:rsid w:val="009B0C73"/>
    <w:rsid w:val="009B0FB8"/>
    <w:rsid w:val="009B13B9"/>
    <w:rsid w:val="009B1FA3"/>
    <w:rsid w:val="009B2C82"/>
    <w:rsid w:val="009B353B"/>
    <w:rsid w:val="009B36C7"/>
    <w:rsid w:val="009B395C"/>
    <w:rsid w:val="009B3AA6"/>
    <w:rsid w:val="009B3C8C"/>
    <w:rsid w:val="009B3D75"/>
    <w:rsid w:val="009B3FEB"/>
    <w:rsid w:val="009B4533"/>
    <w:rsid w:val="009B4D4F"/>
    <w:rsid w:val="009B5296"/>
    <w:rsid w:val="009B566E"/>
    <w:rsid w:val="009B5B68"/>
    <w:rsid w:val="009B5B86"/>
    <w:rsid w:val="009B5C8D"/>
    <w:rsid w:val="009B602B"/>
    <w:rsid w:val="009B6031"/>
    <w:rsid w:val="009B64B1"/>
    <w:rsid w:val="009B781E"/>
    <w:rsid w:val="009C0460"/>
    <w:rsid w:val="009C065B"/>
    <w:rsid w:val="009C06AB"/>
    <w:rsid w:val="009C0B7B"/>
    <w:rsid w:val="009C0D26"/>
    <w:rsid w:val="009C1385"/>
    <w:rsid w:val="009C13A6"/>
    <w:rsid w:val="009C1441"/>
    <w:rsid w:val="009C1C23"/>
    <w:rsid w:val="009C1D83"/>
    <w:rsid w:val="009C216B"/>
    <w:rsid w:val="009C234D"/>
    <w:rsid w:val="009C25EF"/>
    <w:rsid w:val="009C276D"/>
    <w:rsid w:val="009C2C58"/>
    <w:rsid w:val="009C2DC2"/>
    <w:rsid w:val="009C31E8"/>
    <w:rsid w:val="009C3844"/>
    <w:rsid w:val="009C3CF3"/>
    <w:rsid w:val="009C4096"/>
    <w:rsid w:val="009C486C"/>
    <w:rsid w:val="009C49E1"/>
    <w:rsid w:val="009C4B47"/>
    <w:rsid w:val="009C608A"/>
    <w:rsid w:val="009C6FE4"/>
    <w:rsid w:val="009C71B6"/>
    <w:rsid w:val="009C7475"/>
    <w:rsid w:val="009C7A7A"/>
    <w:rsid w:val="009D0377"/>
    <w:rsid w:val="009D04EC"/>
    <w:rsid w:val="009D0EBF"/>
    <w:rsid w:val="009D10AC"/>
    <w:rsid w:val="009D1387"/>
    <w:rsid w:val="009D1EF7"/>
    <w:rsid w:val="009D21C1"/>
    <w:rsid w:val="009D342B"/>
    <w:rsid w:val="009D366B"/>
    <w:rsid w:val="009D3676"/>
    <w:rsid w:val="009D36E4"/>
    <w:rsid w:val="009D3A17"/>
    <w:rsid w:val="009D3BF4"/>
    <w:rsid w:val="009D3C08"/>
    <w:rsid w:val="009D411F"/>
    <w:rsid w:val="009D4907"/>
    <w:rsid w:val="009D5226"/>
    <w:rsid w:val="009D5924"/>
    <w:rsid w:val="009D5BD7"/>
    <w:rsid w:val="009D5F11"/>
    <w:rsid w:val="009D69EF"/>
    <w:rsid w:val="009D6A11"/>
    <w:rsid w:val="009D6AAE"/>
    <w:rsid w:val="009D6D7C"/>
    <w:rsid w:val="009D6EEA"/>
    <w:rsid w:val="009D6F87"/>
    <w:rsid w:val="009D74A7"/>
    <w:rsid w:val="009D7A57"/>
    <w:rsid w:val="009D7D19"/>
    <w:rsid w:val="009D7EEA"/>
    <w:rsid w:val="009E03C3"/>
    <w:rsid w:val="009E0631"/>
    <w:rsid w:val="009E0DF9"/>
    <w:rsid w:val="009E0F70"/>
    <w:rsid w:val="009E1879"/>
    <w:rsid w:val="009E19FC"/>
    <w:rsid w:val="009E1C0C"/>
    <w:rsid w:val="009E1CBE"/>
    <w:rsid w:val="009E1CDC"/>
    <w:rsid w:val="009E1E7A"/>
    <w:rsid w:val="009E2170"/>
    <w:rsid w:val="009E2911"/>
    <w:rsid w:val="009E2D34"/>
    <w:rsid w:val="009E34B8"/>
    <w:rsid w:val="009E3D08"/>
    <w:rsid w:val="009E40BA"/>
    <w:rsid w:val="009E4112"/>
    <w:rsid w:val="009E4583"/>
    <w:rsid w:val="009E4A04"/>
    <w:rsid w:val="009E4B63"/>
    <w:rsid w:val="009E4F19"/>
    <w:rsid w:val="009E5058"/>
    <w:rsid w:val="009E510B"/>
    <w:rsid w:val="009E52E6"/>
    <w:rsid w:val="009E532D"/>
    <w:rsid w:val="009E5EE5"/>
    <w:rsid w:val="009E64C0"/>
    <w:rsid w:val="009E6C0A"/>
    <w:rsid w:val="009E7955"/>
    <w:rsid w:val="009F0673"/>
    <w:rsid w:val="009F081D"/>
    <w:rsid w:val="009F0FCA"/>
    <w:rsid w:val="009F176B"/>
    <w:rsid w:val="009F1A2A"/>
    <w:rsid w:val="009F2161"/>
    <w:rsid w:val="009F305B"/>
    <w:rsid w:val="009F3074"/>
    <w:rsid w:val="009F30B8"/>
    <w:rsid w:val="009F319A"/>
    <w:rsid w:val="009F3C61"/>
    <w:rsid w:val="009F40AD"/>
    <w:rsid w:val="009F45A2"/>
    <w:rsid w:val="009F45A5"/>
    <w:rsid w:val="009F469A"/>
    <w:rsid w:val="009F511A"/>
    <w:rsid w:val="009F543B"/>
    <w:rsid w:val="009F5FB3"/>
    <w:rsid w:val="009F6036"/>
    <w:rsid w:val="009F61F6"/>
    <w:rsid w:val="009F6546"/>
    <w:rsid w:val="009F6F59"/>
    <w:rsid w:val="009F7184"/>
    <w:rsid w:val="009F76E4"/>
    <w:rsid w:val="009F7836"/>
    <w:rsid w:val="009F7A9B"/>
    <w:rsid w:val="009F7B3B"/>
    <w:rsid w:val="009F7DF6"/>
    <w:rsid w:val="00A0034C"/>
    <w:rsid w:val="00A00525"/>
    <w:rsid w:val="00A005CB"/>
    <w:rsid w:val="00A007A7"/>
    <w:rsid w:val="00A00A9A"/>
    <w:rsid w:val="00A00C41"/>
    <w:rsid w:val="00A01145"/>
    <w:rsid w:val="00A0163B"/>
    <w:rsid w:val="00A017C9"/>
    <w:rsid w:val="00A019BC"/>
    <w:rsid w:val="00A019EE"/>
    <w:rsid w:val="00A02085"/>
    <w:rsid w:val="00A02175"/>
    <w:rsid w:val="00A02341"/>
    <w:rsid w:val="00A0243D"/>
    <w:rsid w:val="00A027E5"/>
    <w:rsid w:val="00A02F17"/>
    <w:rsid w:val="00A03A3E"/>
    <w:rsid w:val="00A03B79"/>
    <w:rsid w:val="00A03BBA"/>
    <w:rsid w:val="00A03EBA"/>
    <w:rsid w:val="00A03F0C"/>
    <w:rsid w:val="00A0476A"/>
    <w:rsid w:val="00A04A8C"/>
    <w:rsid w:val="00A05016"/>
    <w:rsid w:val="00A051F9"/>
    <w:rsid w:val="00A05228"/>
    <w:rsid w:val="00A054AD"/>
    <w:rsid w:val="00A059E7"/>
    <w:rsid w:val="00A05A8E"/>
    <w:rsid w:val="00A05F6D"/>
    <w:rsid w:val="00A06B8A"/>
    <w:rsid w:val="00A06DEE"/>
    <w:rsid w:val="00A072C3"/>
    <w:rsid w:val="00A073A7"/>
    <w:rsid w:val="00A0769F"/>
    <w:rsid w:val="00A101F8"/>
    <w:rsid w:val="00A1055F"/>
    <w:rsid w:val="00A1067C"/>
    <w:rsid w:val="00A10AE0"/>
    <w:rsid w:val="00A10D71"/>
    <w:rsid w:val="00A111C8"/>
    <w:rsid w:val="00A1163F"/>
    <w:rsid w:val="00A116B5"/>
    <w:rsid w:val="00A11DA1"/>
    <w:rsid w:val="00A11EF7"/>
    <w:rsid w:val="00A12374"/>
    <w:rsid w:val="00A125F8"/>
    <w:rsid w:val="00A127E1"/>
    <w:rsid w:val="00A12811"/>
    <w:rsid w:val="00A13263"/>
    <w:rsid w:val="00A13466"/>
    <w:rsid w:val="00A13A1A"/>
    <w:rsid w:val="00A13A24"/>
    <w:rsid w:val="00A13E26"/>
    <w:rsid w:val="00A14003"/>
    <w:rsid w:val="00A14258"/>
    <w:rsid w:val="00A142D9"/>
    <w:rsid w:val="00A14432"/>
    <w:rsid w:val="00A148C1"/>
    <w:rsid w:val="00A149F1"/>
    <w:rsid w:val="00A1510E"/>
    <w:rsid w:val="00A15132"/>
    <w:rsid w:val="00A153EA"/>
    <w:rsid w:val="00A15D4B"/>
    <w:rsid w:val="00A15DD8"/>
    <w:rsid w:val="00A1639A"/>
    <w:rsid w:val="00A16507"/>
    <w:rsid w:val="00A16582"/>
    <w:rsid w:val="00A1733C"/>
    <w:rsid w:val="00A174E7"/>
    <w:rsid w:val="00A17947"/>
    <w:rsid w:val="00A17D50"/>
    <w:rsid w:val="00A2103D"/>
    <w:rsid w:val="00A218E6"/>
    <w:rsid w:val="00A21C26"/>
    <w:rsid w:val="00A21CC7"/>
    <w:rsid w:val="00A220D1"/>
    <w:rsid w:val="00A22527"/>
    <w:rsid w:val="00A2278A"/>
    <w:rsid w:val="00A2342B"/>
    <w:rsid w:val="00A2348D"/>
    <w:rsid w:val="00A23F16"/>
    <w:rsid w:val="00A249CA"/>
    <w:rsid w:val="00A252F6"/>
    <w:rsid w:val="00A25E19"/>
    <w:rsid w:val="00A25F33"/>
    <w:rsid w:val="00A2618B"/>
    <w:rsid w:val="00A26492"/>
    <w:rsid w:val="00A26C16"/>
    <w:rsid w:val="00A26F2D"/>
    <w:rsid w:val="00A27105"/>
    <w:rsid w:val="00A27350"/>
    <w:rsid w:val="00A276BE"/>
    <w:rsid w:val="00A27B70"/>
    <w:rsid w:val="00A313F1"/>
    <w:rsid w:val="00A315C7"/>
    <w:rsid w:val="00A31D91"/>
    <w:rsid w:val="00A32D0F"/>
    <w:rsid w:val="00A336A1"/>
    <w:rsid w:val="00A33735"/>
    <w:rsid w:val="00A33DA1"/>
    <w:rsid w:val="00A347C7"/>
    <w:rsid w:val="00A34890"/>
    <w:rsid w:val="00A34942"/>
    <w:rsid w:val="00A3545A"/>
    <w:rsid w:val="00A3547C"/>
    <w:rsid w:val="00A35931"/>
    <w:rsid w:val="00A36205"/>
    <w:rsid w:val="00A367C1"/>
    <w:rsid w:val="00A36D9E"/>
    <w:rsid w:val="00A3740A"/>
    <w:rsid w:val="00A37C7A"/>
    <w:rsid w:val="00A400E2"/>
    <w:rsid w:val="00A4032F"/>
    <w:rsid w:val="00A40682"/>
    <w:rsid w:val="00A408A1"/>
    <w:rsid w:val="00A4094F"/>
    <w:rsid w:val="00A40C77"/>
    <w:rsid w:val="00A40FB1"/>
    <w:rsid w:val="00A410D1"/>
    <w:rsid w:val="00A4130A"/>
    <w:rsid w:val="00A41376"/>
    <w:rsid w:val="00A41841"/>
    <w:rsid w:val="00A41EF1"/>
    <w:rsid w:val="00A42269"/>
    <w:rsid w:val="00A42295"/>
    <w:rsid w:val="00A42B0C"/>
    <w:rsid w:val="00A42DBD"/>
    <w:rsid w:val="00A42F67"/>
    <w:rsid w:val="00A431FC"/>
    <w:rsid w:val="00A432D8"/>
    <w:rsid w:val="00A436CD"/>
    <w:rsid w:val="00A438FE"/>
    <w:rsid w:val="00A44187"/>
    <w:rsid w:val="00A44A16"/>
    <w:rsid w:val="00A44C39"/>
    <w:rsid w:val="00A44FEF"/>
    <w:rsid w:val="00A45949"/>
    <w:rsid w:val="00A462A1"/>
    <w:rsid w:val="00A47650"/>
    <w:rsid w:val="00A47773"/>
    <w:rsid w:val="00A47F96"/>
    <w:rsid w:val="00A47FFE"/>
    <w:rsid w:val="00A5000E"/>
    <w:rsid w:val="00A5051F"/>
    <w:rsid w:val="00A50816"/>
    <w:rsid w:val="00A50A51"/>
    <w:rsid w:val="00A51088"/>
    <w:rsid w:val="00A51175"/>
    <w:rsid w:val="00A511AF"/>
    <w:rsid w:val="00A5140C"/>
    <w:rsid w:val="00A51600"/>
    <w:rsid w:val="00A51B53"/>
    <w:rsid w:val="00A51BE8"/>
    <w:rsid w:val="00A5239A"/>
    <w:rsid w:val="00A5239D"/>
    <w:rsid w:val="00A525B7"/>
    <w:rsid w:val="00A52A10"/>
    <w:rsid w:val="00A52A62"/>
    <w:rsid w:val="00A535E4"/>
    <w:rsid w:val="00A53C29"/>
    <w:rsid w:val="00A53D43"/>
    <w:rsid w:val="00A53EFE"/>
    <w:rsid w:val="00A5425A"/>
    <w:rsid w:val="00A54371"/>
    <w:rsid w:val="00A54781"/>
    <w:rsid w:val="00A54A37"/>
    <w:rsid w:val="00A55274"/>
    <w:rsid w:val="00A552CB"/>
    <w:rsid w:val="00A5555B"/>
    <w:rsid w:val="00A55CDC"/>
    <w:rsid w:val="00A55EF4"/>
    <w:rsid w:val="00A560FF"/>
    <w:rsid w:val="00A56174"/>
    <w:rsid w:val="00A56215"/>
    <w:rsid w:val="00A5B350"/>
    <w:rsid w:val="00A6009B"/>
    <w:rsid w:val="00A60D63"/>
    <w:rsid w:val="00A61408"/>
    <w:rsid w:val="00A616F0"/>
    <w:rsid w:val="00A61892"/>
    <w:rsid w:val="00A6189E"/>
    <w:rsid w:val="00A62C6C"/>
    <w:rsid w:val="00A631A5"/>
    <w:rsid w:val="00A64105"/>
    <w:rsid w:val="00A642EA"/>
    <w:rsid w:val="00A64619"/>
    <w:rsid w:val="00A6474A"/>
    <w:rsid w:val="00A649A6"/>
    <w:rsid w:val="00A64ADB"/>
    <w:rsid w:val="00A64B29"/>
    <w:rsid w:val="00A64ED1"/>
    <w:rsid w:val="00A6555C"/>
    <w:rsid w:val="00A65E05"/>
    <w:rsid w:val="00A6616D"/>
    <w:rsid w:val="00A667C2"/>
    <w:rsid w:val="00A66BF8"/>
    <w:rsid w:val="00A67630"/>
    <w:rsid w:val="00A679AE"/>
    <w:rsid w:val="00A679C5"/>
    <w:rsid w:val="00A679E5"/>
    <w:rsid w:val="00A67FE7"/>
    <w:rsid w:val="00A70C01"/>
    <w:rsid w:val="00A715A7"/>
    <w:rsid w:val="00A71EEC"/>
    <w:rsid w:val="00A72277"/>
    <w:rsid w:val="00A7229E"/>
    <w:rsid w:val="00A7251D"/>
    <w:rsid w:val="00A72537"/>
    <w:rsid w:val="00A72CCE"/>
    <w:rsid w:val="00A736E6"/>
    <w:rsid w:val="00A746A9"/>
    <w:rsid w:val="00A74783"/>
    <w:rsid w:val="00A74EF3"/>
    <w:rsid w:val="00A75B61"/>
    <w:rsid w:val="00A76241"/>
    <w:rsid w:val="00A76FC9"/>
    <w:rsid w:val="00A7752C"/>
    <w:rsid w:val="00A77702"/>
    <w:rsid w:val="00A7785A"/>
    <w:rsid w:val="00A77B4D"/>
    <w:rsid w:val="00A77D6E"/>
    <w:rsid w:val="00A806B8"/>
    <w:rsid w:val="00A809C0"/>
    <w:rsid w:val="00A80C14"/>
    <w:rsid w:val="00A80DB2"/>
    <w:rsid w:val="00A80E89"/>
    <w:rsid w:val="00A81A04"/>
    <w:rsid w:val="00A81E3E"/>
    <w:rsid w:val="00A81EE7"/>
    <w:rsid w:val="00A81F31"/>
    <w:rsid w:val="00A8259D"/>
    <w:rsid w:val="00A82AA4"/>
    <w:rsid w:val="00A8397C"/>
    <w:rsid w:val="00A83A39"/>
    <w:rsid w:val="00A83B6B"/>
    <w:rsid w:val="00A83CFD"/>
    <w:rsid w:val="00A8447A"/>
    <w:rsid w:val="00A8477F"/>
    <w:rsid w:val="00A84BAC"/>
    <w:rsid w:val="00A84F31"/>
    <w:rsid w:val="00A84F54"/>
    <w:rsid w:val="00A854C8"/>
    <w:rsid w:val="00A85F7F"/>
    <w:rsid w:val="00A8693A"/>
    <w:rsid w:val="00A86DB8"/>
    <w:rsid w:val="00A86E38"/>
    <w:rsid w:val="00A87050"/>
    <w:rsid w:val="00A8730A"/>
    <w:rsid w:val="00A873D7"/>
    <w:rsid w:val="00A8760D"/>
    <w:rsid w:val="00A90895"/>
    <w:rsid w:val="00A90F01"/>
    <w:rsid w:val="00A91F9F"/>
    <w:rsid w:val="00A928FB"/>
    <w:rsid w:val="00A92A58"/>
    <w:rsid w:val="00A92EE0"/>
    <w:rsid w:val="00A9371C"/>
    <w:rsid w:val="00A939CE"/>
    <w:rsid w:val="00A93CE5"/>
    <w:rsid w:val="00A942A8"/>
    <w:rsid w:val="00A94A88"/>
    <w:rsid w:val="00A94E0C"/>
    <w:rsid w:val="00A95138"/>
    <w:rsid w:val="00A9533C"/>
    <w:rsid w:val="00A956BD"/>
    <w:rsid w:val="00A9572D"/>
    <w:rsid w:val="00A95775"/>
    <w:rsid w:val="00A958E5"/>
    <w:rsid w:val="00A95BBD"/>
    <w:rsid w:val="00A96347"/>
    <w:rsid w:val="00A974AB"/>
    <w:rsid w:val="00A97FF8"/>
    <w:rsid w:val="00AA05DA"/>
    <w:rsid w:val="00AA0734"/>
    <w:rsid w:val="00AA0875"/>
    <w:rsid w:val="00AA09A6"/>
    <w:rsid w:val="00AA0A98"/>
    <w:rsid w:val="00AA0DB5"/>
    <w:rsid w:val="00AA16E4"/>
    <w:rsid w:val="00AA28B6"/>
    <w:rsid w:val="00AA3258"/>
    <w:rsid w:val="00AA3279"/>
    <w:rsid w:val="00AA371B"/>
    <w:rsid w:val="00AA402A"/>
    <w:rsid w:val="00AA46FC"/>
    <w:rsid w:val="00AA4FDA"/>
    <w:rsid w:val="00AA544F"/>
    <w:rsid w:val="00AA5BF7"/>
    <w:rsid w:val="00AA62F8"/>
    <w:rsid w:val="00AA73D4"/>
    <w:rsid w:val="00AA7687"/>
    <w:rsid w:val="00AA789C"/>
    <w:rsid w:val="00AA7DB3"/>
    <w:rsid w:val="00AB0425"/>
    <w:rsid w:val="00AB0B91"/>
    <w:rsid w:val="00AB0C53"/>
    <w:rsid w:val="00AB0D24"/>
    <w:rsid w:val="00AB0D64"/>
    <w:rsid w:val="00AB1357"/>
    <w:rsid w:val="00AB139E"/>
    <w:rsid w:val="00AB16CB"/>
    <w:rsid w:val="00AB1BEB"/>
    <w:rsid w:val="00AB1DF7"/>
    <w:rsid w:val="00AB2858"/>
    <w:rsid w:val="00AB2AAA"/>
    <w:rsid w:val="00AB31DA"/>
    <w:rsid w:val="00AB329E"/>
    <w:rsid w:val="00AB333C"/>
    <w:rsid w:val="00AB3666"/>
    <w:rsid w:val="00AB39C2"/>
    <w:rsid w:val="00AB4386"/>
    <w:rsid w:val="00AB4616"/>
    <w:rsid w:val="00AB46D9"/>
    <w:rsid w:val="00AB487D"/>
    <w:rsid w:val="00AB5175"/>
    <w:rsid w:val="00AB5216"/>
    <w:rsid w:val="00AB5353"/>
    <w:rsid w:val="00AB548B"/>
    <w:rsid w:val="00AB5717"/>
    <w:rsid w:val="00AB5C38"/>
    <w:rsid w:val="00AB6341"/>
    <w:rsid w:val="00AB69FC"/>
    <w:rsid w:val="00AB6EE9"/>
    <w:rsid w:val="00AB789E"/>
    <w:rsid w:val="00AB7980"/>
    <w:rsid w:val="00AC0A93"/>
    <w:rsid w:val="00AC0CDD"/>
    <w:rsid w:val="00AC11BF"/>
    <w:rsid w:val="00AC1589"/>
    <w:rsid w:val="00AC1BBB"/>
    <w:rsid w:val="00AC1C56"/>
    <w:rsid w:val="00AC23E8"/>
    <w:rsid w:val="00AC2F37"/>
    <w:rsid w:val="00AC2FD3"/>
    <w:rsid w:val="00AC3282"/>
    <w:rsid w:val="00AC36DB"/>
    <w:rsid w:val="00AC3824"/>
    <w:rsid w:val="00AC44B1"/>
    <w:rsid w:val="00AC49A5"/>
    <w:rsid w:val="00AC4D5B"/>
    <w:rsid w:val="00AC5365"/>
    <w:rsid w:val="00AC55A6"/>
    <w:rsid w:val="00AC5690"/>
    <w:rsid w:val="00AC5BC8"/>
    <w:rsid w:val="00AC5CA7"/>
    <w:rsid w:val="00AC5D4E"/>
    <w:rsid w:val="00AC6220"/>
    <w:rsid w:val="00AC6657"/>
    <w:rsid w:val="00AC6CCA"/>
    <w:rsid w:val="00AC6D39"/>
    <w:rsid w:val="00AC6F15"/>
    <w:rsid w:val="00AC7546"/>
    <w:rsid w:val="00AC77A8"/>
    <w:rsid w:val="00AC7CDA"/>
    <w:rsid w:val="00AC7E69"/>
    <w:rsid w:val="00AD00D3"/>
    <w:rsid w:val="00AD03C6"/>
    <w:rsid w:val="00AD066C"/>
    <w:rsid w:val="00AD0B16"/>
    <w:rsid w:val="00AD0BBA"/>
    <w:rsid w:val="00AD1256"/>
    <w:rsid w:val="00AD277F"/>
    <w:rsid w:val="00AD279A"/>
    <w:rsid w:val="00AD2A27"/>
    <w:rsid w:val="00AD2CE9"/>
    <w:rsid w:val="00AD3054"/>
    <w:rsid w:val="00AD312A"/>
    <w:rsid w:val="00AD3636"/>
    <w:rsid w:val="00AD363F"/>
    <w:rsid w:val="00AD43C2"/>
    <w:rsid w:val="00AD45F2"/>
    <w:rsid w:val="00AD49CB"/>
    <w:rsid w:val="00AD4E49"/>
    <w:rsid w:val="00AD5502"/>
    <w:rsid w:val="00AD5A8E"/>
    <w:rsid w:val="00AD5CC8"/>
    <w:rsid w:val="00AD5E2A"/>
    <w:rsid w:val="00AD5FB8"/>
    <w:rsid w:val="00AD60CE"/>
    <w:rsid w:val="00AD6495"/>
    <w:rsid w:val="00AD681B"/>
    <w:rsid w:val="00AE10FB"/>
    <w:rsid w:val="00AE18F0"/>
    <w:rsid w:val="00AE2297"/>
    <w:rsid w:val="00AE280C"/>
    <w:rsid w:val="00AE2906"/>
    <w:rsid w:val="00AE2BAD"/>
    <w:rsid w:val="00AE30EC"/>
    <w:rsid w:val="00AE32BA"/>
    <w:rsid w:val="00AE351A"/>
    <w:rsid w:val="00AE379F"/>
    <w:rsid w:val="00AE3E7A"/>
    <w:rsid w:val="00AE3F6F"/>
    <w:rsid w:val="00AE426C"/>
    <w:rsid w:val="00AE43EB"/>
    <w:rsid w:val="00AE43EF"/>
    <w:rsid w:val="00AE4707"/>
    <w:rsid w:val="00AE475C"/>
    <w:rsid w:val="00AE48B4"/>
    <w:rsid w:val="00AE5141"/>
    <w:rsid w:val="00AE51A3"/>
    <w:rsid w:val="00AE5C18"/>
    <w:rsid w:val="00AE647C"/>
    <w:rsid w:val="00AE6CD0"/>
    <w:rsid w:val="00AE7610"/>
    <w:rsid w:val="00AF0076"/>
    <w:rsid w:val="00AF073C"/>
    <w:rsid w:val="00AF1053"/>
    <w:rsid w:val="00AF142A"/>
    <w:rsid w:val="00AF15C0"/>
    <w:rsid w:val="00AF1ABF"/>
    <w:rsid w:val="00AF29F1"/>
    <w:rsid w:val="00AF3516"/>
    <w:rsid w:val="00AF38D4"/>
    <w:rsid w:val="00AF3913"/>
    <w:rsid w:val="00AF39F7"/>
    <w:rsid w:val="00AF40C9"/>
    <w:rsid w:val="00AF4B75"/>
    <w:rsid w:val="00AF51E8"/>
    <w:rsid w:val="00AF52A0"/>
    <w:rsid w:val="00AF595A"/>
    <w:rsid w:val="00AF5EED"/>
    <w:rsid w:val="00AF601B"/>
    <w:rsid w:val="00AF6123"/>
    <w:rsid w:val="00AF61B2"/>
    <w:rsid w:val="00AF63A8"/>
    <w:rsid w:val="00AF66CB"/>
    <w:rsid w:val="00AF76D6"/>
    <w:rsid w:val="00AF77E3"/>
    <w:rsid w:val="00AF798C"/>
    <w:rsid w:val="00AF7AA1"/>
    <w:rsid w:val="00B00FA2"/>
    <w:rsid w:val="00B0110E"/>
    <w:rsid w:val="00B016AE"/>
    <w:rsid w:val="00B02319"/>
    <w:rsid w:val="00B02385"/>
    <w:rsid w:val="00B02B50"/>
    <w:rsid w:val="00B02C4F"/>
    <w:rsid w:val="00B02CFA"/>
    <w:rsid w:val="00B03554"/>
    <w:rsid w:val="00B03765"/>
    <w:rsid w:val="00B03777"/>
    <w:rsid w:val="00B0390D"/>
    <w:rsid w:val="00B039F0"/>
    <w:rsid w:val="00B03B4F"/>
    <w:rsid w:val="00B03CA5"/>
    <w:rsid w:val="00B04265"/>
    <w:rsid w:val="00B042AF"/>
    <w:rsid w:val="00B04525"/>
    <w:rsid w:val="00B04BD5"/>
    <w:rsid w:val="00B04E91"/>
    <w:rsid w:val="00B051D9"/>
    <w:rsid w:val="00B05227"/>
    <w:rsid w:val="00B0531B"/>
    <w:rsid w:val="00B054A0"/>
    <w:rsid w:val="00B05632"/>
    <w:rsid w:val="00B056B7"/>
    <w:rsid w:val="00B05B45"/>
    <w:rsid w:val="00B05E55"/>
    <w:rsid w:val="00B05F4C"/>
    <w:rsid w:val="00B06040"/>
    <w:rsid w:val="00B07220"/>
    <w:rsid w:val="00B07EB3"/>
    <w:rsid w:val="00B10029"/>
    <w:rsid w:val="00B107B5"/>
    <w:rsid w:val="00B10B2F"/>
    <w:rsid w:val="00B1173A"/>
    <w:rsid w:val="00B11CCA"/>
    <w:rsid w:val="00B11DCB"/>
    <w:rsid w:val="00B11EEF"/>
    <w:rsid w:val="00B12571"/>
    <w:rsid w:val="00B12888"/>
    <w:rsid w:val="00B12DD2"/>
    <w:rsid w:val="00B1309E"/>
    <w:rsid w:val="00B132CF"/>
    <w:rsid w:val="00B13A45"/>
    <w:rsid w:val="00B13B2C"/>
    <w:rsid w:val="00B13C40"/>
    <w:rsid w:val="00B14295"/>
    <w:rsid w:val="00B144AA"/>
    <w:rsid w:val="00B14785"/>
    <w:rsid w:val="00B14B61"/>
    <w:rsid w:val="00B1527E"/>
    <w:rsid w:val="00B1558E"/>
    <w:rsid w:val="00B15625"/>
    <w:rsid w:val="00B1650B"/>
    <w:rsid w:val="00B16B17"/>
    <w:rsid w:val="00B16E17"/>
    <w:rsid w:val="00B1748E"/>
    <w:rsid w:val="00B17EBF"/>
    <w:rsid w:val="00B2037B"/>
    <w:rsid w:val="00B20829"/>
    <w:rsid w:val="00B2086F"/>
    <w:rsid w:val="00B214EC"/>
    <w:rsid w:val="00B21F6A"/>
    <w:rsid w:val="00B226B5"/>
    <w:rsid w:val="00B22DAB"/>
    <w:rsid w:val="00B22E2D"/>
    <w:rsid w:val="00B23073"/>
    <w:rsid w:val="00B23350"/>
    <w:rsid w:val="00B235D5"/>
    <w:rsid w:val="00B237C0"/>
    <w:rsid w:val="00B23A08"/>
    <w:rsid w:val="00B243FC"/>
    <w:rsid w:val="00B246D8"/>
    <w:rsid w:val="00B24F30"/>
    <w:rsid w:val="00B25038"/>
    <w:rsid w:val="00B257CA"/>
    <w:rsid w:val="00B25CA7"/>
    <w:rsid w:val="00B25E9F"/>
    <w:rsid w:val="00B26D99"/>
    <w:rsid w:val="00B2751B"/>
    <w:rsid w:val="00B275F3"/>
    <w:rsid w:val="00B278FC"/>
    <w:rsid w:val="00B30334"/>
    <w:rsid w:val="00B30527"/>
    <w:rsid w:val="00B30638"/>
    <w:rsid w:val="00B308F2"/>
    <w:rsid w:val="00B3097B"/>
    <w:rsid w:val="00B313B9"/>
    <w:rsid w:val="00B31C2F"/>
    <w:rsid w:val="00B32A04"/>
    <w:rsid w:val="00B33321"/>
    <w:rsid w:val="00B3348A"/>
    <w:rsid w:val="00B335F8"/>
    <w:rsid w:val="00B3396C"/>
    <w:rsid w:val="00B34119"/>
    <w:rsid w:val="00B3421E"/>
    <w:rsid w:val="00B34372"/>
    <w:rsid w:val="00B343F9"/>
    <w:rsid w:val="00B34448"/>
    <w:rsid w:val="00B34664"/>
    <w:rsid w:val="00B348DC"/>
    <w:rsid w:val="00B34A4E"/>
    <w:rsid w:val="00B34F73"/>
    <w:rsid w:val="00B353A2"/>
    <w:rsid w:val="00B3563D"/>
    <w:rsid w:val="00B35A8A"/>
    <w:rsid w:val="00B35D48"/>
    <w:rsid w:val="00B36155"/>
    <w:rsid w:val="00B3642D"/>
    <w:rsid w:val="00B36DC8"/>
    <w:rsid w:val="00B36F45"/>
    <w:rsid w:val="00B379AE"/>
    <w:rsid w:val="00B37E78"/>
    <w:rsid w:val="00B404EE"/>
    <w:rsid w:val="00B4074A"/>
    <w:rsid w:val="00B40CD3"/>
    <w:rsid w:val="00B40D03"/>
    <w:rsid w:val="00B40D8D"/>
    <w:rsid w:val="00B40F71"/>
    <w:rsid w:val="00B40FFE"/>
    <w:rsid w:val="00B41103"/>
    <w:rsid w:val="00B413D9"/>
    <w:rsid w:val="00B41734"/>
    <w:rsid w:val="00B420EB"/>
    <w:rsid w:val="00B4216C"/>
    <w:rsid w:val="00B42E15"/>
    <w:rsid w:val="00B43829"/>
    <w:rsid w:val="00B439D4"/>
    <w:rsid w:val="00B44569"/>
    <w:rsid w:val="00B446AC"/>
    <w:rsid w:val="00B44DA8"/>
    <w:rsid w:val="00B4624A"/>
    <w:rsid w:val="00B463C0"/>
    <w:rsid w:val="00B46998"/>
    <w:rsid w:val="00B473D6"/>
    <w:rsid w:val="00B4750C"/>
    <w:rsid w:val="00B476C2"/>
    <w:rsid w:val="00B47EF9"/>
    <w:rsid w:val="00B50132"/>
    <w:rsid w:val="00B50497"/>
    <w:rsid w:val="00B51258"/>
    <w:rsid w:val="00B5176B"/>
    <w:rsid w:val="00B51BD3"/>
    <w:rsid w:val="00B51D62"/>
    <w:rsid w:val="00B52026"/>
    <w:rsid w:val="00B52035"/>
    <w:rsid w:val="00B5209F"/>
    <w:rsid w:val="00B52255"/>
    <w:rsid w:val="00B52592"/>
    <w:rsid w:val="00B52E64"/>
    <w:rsid w:val="00B534EC"/>
    <w:rsid w:val="00B53697"/>
    <w:rsid w:val="00B53D3F"/>
    <w:rsid w:val="00B53ED8"/>
    <w:rsid w:val="00B53F3D"/>
    <w:rsid w:val="00B5410B"/>
    <w:rsid w:val="00B54B09"/>
    <w:rsid w:val="00B54F76"/>
    <w:rsid w:val="00B55372"/>
    <w:rsid w:val="00B55D4A"/>
    <w:rsid w:val="00B55E63"/>
    <w:rsid w:val="00B565CF"/>
    <w:rsid w:val="00B568C8"/>
    <w:rsid w:val="00B56946"/>
    <w:rsid w:val="00B56CBE"/>
    <w:rsid w:val="00B56D05"/>
    <w:rsid w:val="00B579DA"/>
    <w:rsid w:val="00B60813"/>
    <w:rsid w:val="00B60B6B"/>
    <w:rsid w:val="00B62F8B"/>
    <w:rsid w:val="00B630B6"/>
    <w:rsid w:val="00B63289"/>
    <w:rsid w:val="00B6430A"/>
    <w:rsid w:val="00B64FD5"/>
    <w:rsid w:val="00B656B8"/>
    <w:rsid w:val="00B65817"/>
    <w:rsid w:val="00B6613D"/>
    <w:rsid w:val="00B663DB"/>
    <w:rsid w:val="00B66982"/>
    <w:rsid w:val="00B66E13"/>
    <w:rsid w:val="00B67015"/>
    <w:rsid w:val="00B705E5"/>
    <w:rsid w:val="00B7154A"/>
    <w:rsid w:val="00B72336"/>
    <w:rsid w:val="00B72C2A"/>
    <w:rsid w:val="00B74032"/>
    <w:rsid w:val="00B74766"/>
    <w:rsid w:val="00B748BF"/>
    <w:rsid w:val="00B74C6B"/>
    <w:rsid w:val="00B74CC1"/>
    <w:rsid w:val="00B75585"/>
    <w:rsid w:val="00B7590F"/>
    <w:rsid w:val="00B75DE0"/>
    <w:rsid w:val="00B75F3C"/>
    <w:rsid w:val="00B75FF3"/>
    <w:rsid w:val="00B760A3"/>
    <w:rsid w:val="00B765B0"/>
    <w:rsid w:val="00B76721"/>
    <w:rsid w:val="00B76A6E"/>
    <w:rsid w:val="00B77201"/>
    <w:rsid w:val="00B7748D"/>
    <w:rsid w:val="00B77709"/>
    <w:rsid w:val="00B77DD0"/>
    <w:rsid w:val="00B80128"/>
    <w:rsid w:val="00B80429"/>
    <w:rsid w:val="00B808D1"/>
    <w:rsid w:val="00B80CA0"/>
    <w:rsid w:val="00B810FD"/>
    <w:rsid w:val="00B812C6"/>
    <w:rsid w:val="00B81D9B"/>
    <w:rsid w:val="00B82024"/>
    <w:rsid w:val="00B821CA"/>
    <w:rsid w:val="00B8248A"/>
    <w:rsid w:val="00B82679"/>
    <w:rsid w:val="00B82B10"/>
    <w:rsid w:val="00B82E99"/>
    <w:rsid w:val="00B84A16"/>
    <w:rsid w:val="00B8535C"/>
    <w:rsid w:val="00B854E7"/>
    <w:rsid w:val="00B855A1"/>
    <w:rsid w:val="00B8590E"/>
    <w:rsid w:val="00B85AC3"/>
    <w:rsid w:val="00B85BEB"/>
    <w:rsid w:val="00B85F68"/>
    <w:rsid w:val="00B86419"/>
    <w:rsid w:val="00B86533"/>
    <w:rsid w:val="00B8679E"/>
    <w:rsid w:val="00B86C62"/>
    <w:rsid w:val="00B87033"/>
    <w:rsid w:val="00B8707D"/>
    <w:rsid w:val="00B87B1A"/>
    <w:rsid w:val="00B900DE"/>
    <w:rsid w:val="00B90910"/>
    <w:rsid w:val="00B9140C"/>
    <w:rsid w:val="00B920E2"/>
    <w:rsid w:val="00B925EF"/>
    <w:rsid w:val="00B92B15"/>
    <w:rsid w:val="00B92DD2"/>
    <w:rsid w:val="00B9393A"/>
    <w:rsid w:val="00B93DAF"/>
    <w:rsid w:val="00B93E56"/>
    <w:rsid w:val="00B93E7A"/>
    <w:rsid w:val="00B93F00"/>
    <w:rsid w:val="00B93F07"/>
    <w:rsid w:val="00B940CE"/>
    <w:rsid w:val="00B9445A"/>
    <w:rsid w:val="00B94A1D"/>
    <w:rsid w:val="00B94BD0"/>
    <w:rsid w:val="00B94E94"/>
    <w:rsid w:val="00B953E0"/>
    <w:rsid w:val="00B95520"/>
    <w:rsid w:val="00B95766"/>
    <w:rsid w:val="00B9628B"/>
    <w:rsid w:val="00B96338"/>
    <w:rsid w:val="00B96596"/>
    <w:rsid w:val="00B97BF3"/>
    <w:rsid w:val="00BA00B3"/>
    <w:rsid w:val="00BA0364"/>
    <w:rsid w:val="00BA0F8F"/>
    <w:rsid w:val="00BA12CE"/>
    <w:rsid w:val="00BA1C7E"/>
    <w:rsid w:val="00BA2308"/>
    <w:rsid w:val="00BA2545"/>
    <w:rsid w:val="00BA29DF"/>
    <w:rsid w:val="00BA2F01"/>
    <w:rsid w:val="00BA346D"/>
    <w:rsid w:val="00BA34AD"/>
    <w:rsid w:val="00BA362F"/>
    <w:rsid w:val="00BA39BA"/>
    <w:rsid w:val="00BA3FF8"/>
    <w:rsid w:val="00BA42EF"/>
    <w:rsid w:val="00BA48C5"/>
    <w:rsid w:val="00BA4C94"/>
    <w:rsid w:val="00BA4CB8"/>
    <w:rsid w:val="00BA50E2"/>
    <w:rsid w:val="00BA62C3"/>
    <w:rsid w:val="00BA6A6C"/>
    <w:rsid w:val="00BA6D3E"/>
    <w:rsid w:val="00BA6DC8"/>
    <w:rsid w:val="00BA6E3B"/>
    <w:rsid w:val="00BA6FDE"/>
    <w:rsid w:val="00BA7A08"/>
    <w:rsid w:val="00BA7A29"/>
    <w:rsid w:val="00BAE43F"/>
    <w:rsid w:val="00BB02D9"/>
    <w:rsid w:val="00BB05AA"/>
    <w:rsid w:val="00BB1556"/>
    <w:rsid w:val="00BB1F7B"/>
    <w:rsid w:val="00BB2028"/>
    <w:rsid w:val="00BB2B17"/>
    <w:rsid w:val="00BB3BDE"/>
    <w:rsid w:val="00BB3C3E"/>
    <w:rsid w:val="00BB3CE7"/>
    <w:rsid w:val="00BB495D"/>
    <w:rsid w:val="00BB4DF2"/>
    <w:rsid w:val="00BB5002"/>
    <w:rsid w:val="00BB5636"/>
    <w:rsid w:val="00BB5F2D"/>
    <w:rsid w:val="00BB63E1"/>
    <w:rsid w:val="00BB66EE"/>
    <w:rsid w:val="00BB6F08"/>
    <w:rsid w:val="00BB79DC"/>
    <w:rsid w:val="00BC0201"/>
    <w:rsid w:val="00BC124C"/>
    <w:rsid w:val="00BC1F59"/>
    <w:rsid w:val="00BC295C"/>
    <w:rsid w:val="00BC3840"/>
    <w:rsid w:val="00BC3D7B"/>
    <w:rsid w:val="00BC3E20"/>
    <w:rsid w:val="00BC4674"/>
    <w:rsid w:val="00BC5952"/>
    <w:rsid w:val="00BC5C9B"/>
    <w:rsid w:val="00BC5CD3"/>
    <w:rsid w:val="00BC5DBE"/>
    <w:rsid w:val="00BC61EE"/>
    <w:rsid w:val="00BC689D"/>
    <w:rsid w:val="00BC68D3"/>
    <w:rsid w:val="00BC6DF4"/>
    <w:rsid w:val="00BC712B"/>
    <w:rsid w:val="00BC74BC"/>
    <w:rsid w:val="00BC7662"/>
    <w:rsid w:val="00BC76C3"/>
    <w:rsid w:val="00BC781C"/>
    <w:rsid w:val="00BC784C"/>
    <w:rsid w:val="00BD0311"/>
    <w:rsid w:val="00BD04E8"/>
    <w:rsid w:val="00BD0959"/>
    <w:rsid w:val="00BD0C21"/>
    <w:rsid w:val="00BD12D3"/>
    <w:rsid w:val="00BD1378"/>
    <w:rsid w:val="00BD17B4"/>
    <w:rsid w:val="00BD243F"/>
    <w:rsid w:val="00BD2F80"/>
    <w:rsid w:val="00BD3193"/>
    <w:rsid w:val="00BD3DFB"/>
    <w:rsid w:val="00BD458F"/>
    <w:rsid w:val="00BD4616"/>
    <w:rsid w:val="00BD4816"/>
    <w:rsid w:val="00BD4DC6"/>
    <w:rsid w:val="00BD4E46"/>
    <w:rsid w:val="00BD4FA1"/>
    <w:rsid w:val="00BD517E"/>
    <w:rsid w:val="00BD5A91"/>
    <w:rsid w:val="00BD5B5D"/>
    <w:rsid w:val="00BD5DDA"/>
    <w:rsid w:val="00BD697B"/>
    <w:rsid w:val="00BD6C5E"/>
    <w:rsid w:val="00BD6CD7"/>
    <w:rsid w:val="00BD6D03"/>
    <w:rsid w:val="00BD6F99"/>
    <w:rsid w:val="00BD7B78"/>
    <w:rsid w:val="00BD7B96"/>
    <w:rsid w:val="00BE03E8"/>
    <w:rsid w:val="00BE332D"/>
    <w:rsid w:val="00BE34B7"/>
    <w:rsid w:val="00BE40B3"/>
    <w:rsid w:val="00BE41FE"/>
    <w:rsid w:val="00BE4609"/>
    <w:rsid w:val="00BE54D5"/>
    <w:rsid w:val="00BE602A"/>
    <w:rsid w:val="00BE6355"/>
    <w:rsid w:val="00BE6426"/>
    <w:rsid w:val="00BE695B"/>
    <w:rsid w:val="00BE7418"/>
    <w:rsid w:val="00BE753E"/>
    <w:rsid w:val="00BE79D0"/>
    <w:rsid w:val="00BE7D82"/>
    <w:rsid w:val="00BE7DEA"/>
    <w:rsid w:val="00BF0566"/>
    <w:rsid w:val="00BF08FA"/>
    <w:rsid w:val="00BF0BA2"/>
    <w:rsid w:val="00BF0F74"/>
    <w:rsid w:val="00BF1B41"/>
    <w:rsid w:val="00BF1D37"/>
    <w:rsid w:val="00BF29AB"/>
    <w:rsid w:val="00BF2B38"/>
    <w:rsid w:val="00BF2B44"/>
    <w:rsid w:val="00BF2D89"/>
    <w:rsid w:val="00BF335C"/>
    <w:rsid w:val="00BF3549"/>
    <w:rsid w:val="00BF3992"/>
    <w:rsid w:val="00BF3F14"/>
    <w:rsid w:val="00BF4126"/>
    <w:rsid w:val="00BF460B"/>
    <w:rsid w:val="00BF49A0"/>
    <w:rsid w:val="00BF4A05"/>
    <w:rsid w:val="00BF4B17"/>
    <w:rsid w:val="00BF4C05"/>
    <w:rsid w:val="00BF4C17"/>
    <w:rsid w:val="00BF4E3C"/>
    <w:rsid w:val="00BF4F98"/>
    <w:rsid w:val="00BF562E"/>
    <w:rsid w:val="00BF5965"/>
    <w:rsid w:val="00BF5BA9"/>
    <w:rsid w:val="00BF5DFE"/>
    <w:rsid w:val="00BF5E73"/>
    <w:rsid w:val="00BF6BCE"/>
    <w:rsid w:val="00BF6C2F"/>
    <w:rsid w:val="00BF78E0"/>
    <w:rsid w:val="00BF79AC"/>
    <w:rsid w:val="00BF7E09"/>
    <w:rsid w:val="00C0022A"/>
    <w:rsid w:val="00C00345"/>
    <w:rsid w:val="00C003D1"/>
    <w:rsid w:val="00C005BA"/>
    <w:rsid w:val="00C00739"/>
    <w:rsid w:val="00C007D6"/>
    <w:rsid w:val="00C0113B"/>
    <w:rsid w:val="00C01400"/>
    <w:rsid w:val="00C014B3"/>
    <w:rsid w:val="00C02160"/>
    <w:rsid w:val="00C022C0"/>
    <w:rsid w:val="00C02A2A"/>
    <w:rsid w:val="00C034DA"/>
    <w:rsid w:val="00C038EC"/>
    <w:rsid w:val="00C03A3A"/>
    <w:rsid w:val="00C03F90"/>
    <w:rsid w:val="00C04BBC"/>
    <w:rsid w:val="00C050CC"/>
    <w:rsid w:val="00C0521A"/>
    <w:rsid w:val="00C05542"/>
    <w:rsid w:val="00C05810"/>
    <w:rsid w:val="00C0592E"/>
    <w:rsid w:val="00C05DFB"/>
    <w:rsid w:val="00C05E13"/>
    <w:rsid w:val="00C060C4"/>
    <w:rsid w:val="00C06A42"/>
    <w:rsid w:val="00C06AE8"/>
    <w:rsid w:val="00C06DB1"/>
    <w:rsid w:val="00C07448"/>
    <w:rsid w:val="00C07C31"/>
    <w:rsid w:val="00C07F4F"/>
    <w:rsid w:val="00C10236"/>
    <w:rsid w:val="00C10323"/>
    <w:rsid w:val="00C1096D"/>
    <w:rsid w:val="00C10B23"/>
    <w:rsid w:val="00C10EE2"/>
    <w:rsid w:val="00C113AC"/>
    <w:rsid w:val="00C11761"/>
    <w:rsid w:val="00C11854"/>
    <w:rsid w:val="00C11909"/>
    <w:rsid w:val="00C11C55"/>
    <w:rsid w:val="00C11C90"/>
    <w:rsid w:val="00C12189"/>
    <w:rsid w:val="00C12AD1"/>
    <w:rsid w:val="00C12E56"/>
    <w:rsid w:val="00C13042"/>
    <w:rsid w:val="00C13087"/>
    <w:rsid w:val="00C13237"/>
    <w:rsid w:val="00C139EB"/>
    <w:rsid w:val="00C14F74"/>
    <w:rsid w:val="00C1559B"/>
    <w:rsid w:val="00C15B4A"/>
    <w:rsid w:val="00C15FA7"/>
    <w:rsid w:val="00C1618A"/>
    <w:rsid w:val="00C165EB"/>
    <w:rsid w:val="00C16EF2"/>
    <w:rsid w:val="00C16F8B"/>
    <w:rsid w:val="00C170AA"/>
    <w:rsid w:val="00C17288"/>
    <w:rsid w:val="00C17324"/>
    <w:rsid w:val="00C175D3"/>
    <w:rsid w:val="00C1792F"/>
    <w:rsid w:val="00C17E46"/>
    <w:rsid w:val="00C17F0D"/>
    <w:rsid w:val="00C2040C"/>
    <w:rsid w:val="00C20A4D"/>
    <w:rsid w:val="00C2170A"/>
    <w:rsid w:val="00C21EBF"/>
    <w:rsid w:val="00C224A7"/>
    <w:rsid w:val="00C2266A"/>
    <w:rsid w:val="00C229A1"/>
    <w:rsid w:val="00C22B96"/>
    <w:rsid w:val="00C234E3"/>
    <w:rsid w:val="00C240E5"/>
    <w:rsid w:val="00C241BE"/>
    <w:rsid w:val="00C245B6"/>
    <w:rsid w:val="00C24ECF"/>
    <w:rsid w:val="00C25639"/>
    <w:rsid w:val="00C25867"/>
    <w:rsid w:val="00C26548"/>
    <w:rsid w:val="00C2657A"/>
    <w:rsid w:val="00C26980"/>
    <w:rsid w:val="00C272F1"/>
    <w:rsid w:val="00C27610"/>
    <w:rsid w:val="00C279EB"/>
    <w:rsid w:val="00C27BBA"/>
    <w:rsid w:val="00C27EBB"/>
    <w:rsid w:val="00C3054E"/>
    <w:rsid w:val="00C30A4E"/>
    <w:rsid w:val="00C30BA4"/>
    <w:rsid w:val="00C30BD5"/>
    <w:rsid w:val="00C30DF2"/>
    <w:rsid w:val="00C30F9D"/>
    <w:rsid w:val="00C30F9F"/>
    <w:rsid w:val="00C3258F"/>
    <w:rsid w:val="00C32AFA"/>
    <w:rsid w:val="00C333EC"/>
    <w:rsid w:val="00C335CB"/>
    <w:rsid w:val="00C34673"/>
    <w:rsid w:val="00C3495F"/>
    <w:rsid w:val="00C355CE"/>
    <w:rsid w:val="00C357D3"/>
    <w:rsid w:val="00C362F9"/>
    <w:rsid w:val="00C3652F"/>
    <w:rsid w:val="00C36CC6"/>
    <w:rsid w:val="00C370AF"/>
    <w:rsid w:val="00C371C3"/>
    <w:rsid w:val="00C374EC"/>
    <w:rsid w:val="00C379EB"/>
    <w:rsid w:val="00C40285"/>
    <w:rsid w:val="00C40FDA"/>
    <w:rsid w:val="00C4109C"/>
    <w:rsid w:val="00C42143"/>
    <w:rsid w:val="00C4223E"/>
    <w:rsid w:val="00C424AF"/>
    <w:rsid w:val="00C42AC8"/>
    <w:rsid w:val="00C43009"/>
    <w:rsid w:val="00C43726"/>
    <w:rsid w:val="00C43C46"/>
    <w:rsid w:val="00C43C8C"/>
    <w:rsid w:val="00C43FAC"/>
    <w:rsid w:val="00C4443D"/>
    <w:rsid w:val="00C44964"/>
    <w:rsid w:val="00C44CE1"/>
    <w:rsid w:val="00C44FFF"/>
    <w:rsid w:val="00C45091"/>
    <w:rsid w:val="00C45741"/>
    <w:rsid w:val="00C45D7F"/>
    <w:rsid w:val="00C46814"/>
    <w:rsid w:val="00C46CB4"/>
    <w:rsid w:val="00C4704F"/>
    <w:rsid w:val="00C5033E"/>
    <w:rsid w:val="00C504C9"/>
    <w:rsid w:val="00C50B1D"/>
    <w:rsid w:val="00C50E36"/>
    <w:rsid w:val="00C511EA"/>
    <w:rsid w:val="00C51DE6"/>
    <w:rsid w:val="00C520F3"/>
    <w:rsid w:val="00C52328"/>
    <w:rsid w:val="00C5240F"/>
    <w:rsid w:val="00C525EB"/>
    <w:rsid w:val="00C52AD9"/>
    <w:rsid w:val="00C52F80"/>
    <w:rsid w:val="00C52FE9"/>
    <w:rsid w:val="00C530C3"/>
    <w:rsid w:val="00C5343A"/>
    <w:rsid w:val="00C536F7"/>
    <w:rsid w:val="00C5383F"/>
    <w:rsid w:val="00C539A8"/>
    <w:rsid w:val="00C54017"/>
    <w:rsid w:val="00C5522A"/>
    <w:rsid w:val="00C553A0"/>
    <w:rsid w:val="00C55984"/>
    <w:rsid w:val="00C55BB0"/>
    <w:rsid w:val="00C56BC1"/>
    <w:rsid w:val="00C57124"/>
    <w:rsid w:val="00C573E2"/>
    <w:rsid w:val="00C57A3B"/>
    <w:rsid w:val="00C603B0"/>
    <w:rsid w:val="00C60764"/>
    <w:rsid w:val="00C60EA0"/>
    <w:rsid w:val="00C6115E"/>
    <w:rsid w:val="00C611D5"/>
    <w:rsid w:val="00C61D40"/>
    <w:rsid w:val="00C61E6E"/>
    <w:rsid w:val="00C61EAD"/>
    <w:rsid w:val="00C6201A"/>
    <w:rsid w:val="00C6246B"/>
    <w:rsid w:val="00C6358F"/>
    <w:rsid w:val="00C6391C"/>
    <w:rsid w:val="00C63AEF"/>
    <w:rsid w:val="00C64023"/>
    <w:rsid w:val="00C640CA"/>
    <w:rsid w:val="00C64259"/>
    <w:rsid w:val="00C64D0B"/>
    <w:rsid w:val="00C65B70"/>
    <w:rsid w:val="00C66013"/>
    <w:rsid w:val="00C660FD"/>
    <w:rsid w:val="00C66AD0"/>
    <w:rsid w:val="00C674DF"/>
    <w:rsid w:val="00C67904"/>
    <w:rsid w:val="00C67AB4"/>
    <w:rsid w:val="00C7051D"/>
    <w:rsid w:val="00C7053E"/>
    <w:rsid w:val="00C70661"/>
    <w:rsid w:val="00C709FA"/>
    <w:rsid w:val="00C70B86"/>
    <w:rsid w:val="00C70D21"/>
    <w:rsid w:val="00C70DBE"/>
    <w:rsid w:val="00C71042"/>
    <w:rsid w:val="00C7233F"/>
    <w:rsid w:val="00C723FF"/>
    <w:rsid w:val="00C72487"/>
    <w:rsid w:val="00C7274E"/>
    <w:rsid w:val="00C7275B"/>
    <w:rsid w:val="00C7298E"/>
    <w:rsid w:val="00C729E5"/>
    <w:rsid w:val="00C72D5E"/>
    <w:rsid w:val="00C7341E"/>
    <w:rsid w:val="00C739AB"/>
    <w:rsid w:val="00C74588"/>
    <w:rsid w:val="00C745F5"/>
    <w:rsid w:val="00C74AA0"/>
    <w:rsid w:val="00C7536D"/>
    <w:rsid w:val="00C754D9"/>
    <w:rsid w:val="00C75C08"/>
    <w:rsid w:val="00C75C3A"/>
    <w:rsid w:val="00C75D16"/>
    <w:rsid w:val="00C76531"/>
    <w:rsid w:val="00C76705"/>
    <w:rsid w:val="00C77619"/>
    <w:rsid w:val="00C77AF6"/>
    <w:rsid w:val="00C77B34"/>
    <w:rsid w:val="00C77B54"/>
    <w:rsid w:val="00C8053E"/>
    <w:rsid w:val="00C806B0"/>
    <w:rsid w:val="00C81A24"/>
    <w:rsid w:val="00C82046"/>
    <w:rsid w:val="00C8248D"/>
    <w:rsid w:val="00C82CD1"/>
    <w:rsid w:val="00C8390B"/>
    <w:rsid w:val="00C839FB"/>
    <w:rsid w:val="00C83AFA"/>
    <w:rsid w:val="00C83B3B"/>
    <w:rsid w:val="00C84DBA"/>
    <w:rsid w:val="00C86590"/>
    <w:rsid w:val="00C86BE1"/>
    <w:rsid w:val="00C86F92"/>
    <w:rsid w:val="00C870B3"/>
    <w:rsid w:val="00C871A0"/>
    <w:rsid w:val="00C87311"/>
    <w:rsid w:val="00C87B5E"/>
    <w:rsid w:val="00C87C2A"/>
    <w:rsid w:val="00C87FD8"/>
    <w:rsid w:val="00C90E74"/>
    <w:rsid w:val="00C90F40"/>
    <w:rsid w:val="00C9105A"/>
    <w:rsid w:val="00C91413"/>
    <w:rsid w:val="00C91720"/>
    <w:rsid w:val="00C923AB"/>
    <w:rsid w:val="00C92B43"/>
    <w:rsid w:val="00C92B6A"/>
    <w:rsid w:val="00C93289"/>
    <w:rsid w:val="00C93C97"/>
    <w:rsid w:val="00C93DB5"/>
    <w:rsid w:val="00C94166"/>
    <w:rsid w:val="00C94289"/>
    <w:rsid w:val="00C94AAE"/>
    <w:rsid w:val="00C94CA1"/>
    <w:rsid w:val="00C95583"/>
    <w:rsid w:val="00C96385"/>
    <w:rsid w:val="00C969FD"/>
    <w:rsid w:val="00C96DAC"/>
    <w:rsid w:val="00C96FE4"/>
    <w:rsid w:val="00C97345"/>
    <w:rsid w:val="00C97885"/>
    <w:rsid w:val="00CA01C4"/>
    <w:rsid w:val="00CA035C"/>
    <w:rsid w:val="00CA04FC"/>
    <w:rsid w:val="00CA1223"/>
    <w:rsid w:val="00CA178C"/>
    <w:rsid w:val="00CA1EAB"/>
    <w:rsid w:val="00CA210B"/>
    <w:rsid w:val="00CA22DD"/>
    <w:rsid w:val="00CA2341"/>
    <w:rsid w:val="00CA263B"/>
    <w:rsid w:val="00CA280F"/>
    <w:rsid w:val="00CA2AD4"/>
    <w:rsid w:val="00CA2BE6"/>
    <w:rsid w:val="00CA3209"/>
    <w:rsid w:val="00CA340B"/>
    <w:rsid w:val="00CA3730"/>
    <w:rsid w:val="00CA419B"/>
    <w:rsid w:val="00CA4414"/>
    <w:rsid w:val="00CA46DD"/>
    <w:rsid w:val="00CA4A79"/>
    <w:rsid w:val="00CA4D4B"/>
    <w:rsid w:val="00CA52C5"/>
    <w:rsid w:val="00CA5487"/>
    <w:rsid w:val="00CA5B4D"/>
    <w:rsid w:val="00CA5BB4"/>
    <w:rsid w:val="00CA6DF0"/>
    <w:rsid w:val="00CA7625"/>
    <w:rsid w:val="00CA7804"/>
    <w:rsid w:val="00CA78F2"/>
    <w:rsid w:val="00CA7A0F"/>
    <w:rsid w:val="00CA7B6A"/>
    <w:rsid w:val="00CB0275"/>
    <w:rsid w:val="00CB084D"/>
    <w:rsid w:val="00CB0B6B"/>
    <w:rsid w:val="00CB0CCF"/>
    <w:rsid w:val="00CB0F1C"/>
    <w:rsid w:val="00CB118A"/>
    <w:rsid w:val="00CB1296"/>
    <w:rsid w:val="00CB129D"/>
    <w:rsid w:val="00CB15A1"/>
    <w:rsid w:val="00CB175D"/>
    <w:rsid w:val="00CB1796"/>
    <w:rsid w:val="00CB24D0"/>
    <w:rsid w:val="00CB2635"/>
    <w:rsid w:val="00CB33F5"/>
    <w:rsid w:val="00CB3453"/>
    <w:rsid w:val="00CB3582"/>
    <w:rsid w:val="00CB364A"/>
    <w:rsid w:val="00CB371B"/>
    <w:rsid w:val="00CB385B"/>
    <w:rsid w:val="00CB3AEF"/>
    <w:rsid w:val="00CB4473"/>
    <w:rsid w:val="00CB4C33"/>
    <w:rsid w:val="00CB4C9E"/>
    <w:rsid w:val="00CB563E"/>
    <w:rsid w:val="00CB57FE"/>
    <w:rsid w:val="00CB59CF"/>
    <w:rsid w:val="00CB5DC9"/>
    <w:rsid w:val="00CB664F"/>
    <w:rsid w:val="00CB6B54"/>
    <w:rsid w:val="00CB6F55"/>
    <w:rsid w:val="00CB6FD5"/>
    <w:rsid w:val="00CB79E0"/>
    <w:rsid w:val="00CC028C"/>
    <w:rsid w:val="00CC168C"/>
    <w:rsid w:val="00CC1898"/>
    <w:rsid w:val="00CC1AC2"/>
    <w:rsid w:val="00CC1ACD"/>
    <w:rsid w:val="00CC1CFD"/>
    <w:rsid w:val="00CC1F28"/>
    <w:rsid w:val="00CC2425"/>
    <w:rsid w:val="00CC2451"/>
    <w:rsid w:val="00CC24FE"/>
    <w:rsid w:val="00CC279F"/>
    <w:rsid w:val="00CC2965"/>
    <w:rsid w:val="00CC39C8"/>
    <w:rsid w:val="00CC436A"/>
    <w:rsid w:val="00CC4583"/>
    <w:rsid w:val="00CC4BC1"/>
    <w:rsid w:val="00CC4DAF"/>
    <w:rsid w:val="00CC5186"/>
    <w:rsid w:val="00CC552E"/>
    <w:rsid w:val="00CC55BE"/>
    <w:rsid w:val="00CC5715"/>
    <w:rsid w:val="00CC5C94"/>
    <w:rsid w:val="00CC686B"/>
    <w:rsid w:val="00CC69CC"/>
    <w:rsid w:val="00CC72B5"/>
    <w:rsid w:val="00CC7461"/>
    <w:rsid w:val="00CC7609"/>
    <w:rsid w:val="00CC762D"/>
    <w:rsid w:val="00CC7C1C"/>
    <w:rsid w:val="00CD020E"/>
    <w:rsid w:val="00CD039B"/>
    <w:rsid w:val="00CD0ABB"/>
    <w:rsid w:val="00CD1061"/>
    <w:rsid w:val="00CD1634"/>
    <w:rsid w:val="00CD1856"/>
    <w:rsid w:val="00CD1A5C"/>
    <w:rsid w:val="00CD1BC2"/>
    <w:rsid w:val="00CD1F4D"/>
    <w:rsid w:val="00CD25CC"/>
    <w:rsid w:val="00CD2786"/>
    <w:rsid w:val="00CD27D4"/>
    <w:rsid w:val="00CD30CB"/>
    <w:rsid w:val="00CD3298"/>
    <w:rsid w:val="00CD349E"/>
    <w:rsid w:val="00CD3917"/>
    <w:rsid w:val="00CD395F"/>
    <w:rsid w:val="00CD39C7"/>
    <w:rsid w:val="00CD41DC"/>
    <w:rsid w:val="00CD42FA"/>
    <w:rsid w:val="00CD44D4"/>
    <w:rsid w:val="00CD45C0"/>
    <w:rsid w:val="00CD45DA"/>
    <w:rsid w:val="00CD4F71"/>
    <w:rsid w:val="00CD582B"/>
    <w:rsid w:val="00CD5DBD"/>
    <w:rsid w:val="00CD61C3"/>
    <w:rsid w:val="00CD62F9"/>
    <w:rsid w:val="00CD6A96"/>
    <w:rsid w:val="00CD6CBA"/>
    <w:rsid w:val="00CD6E80"/>
    <w:rsid w:val="00CD731B"/>
    <w:rsid w:val="00CD753A"/>
    <w:rsid w:val="00CD76B8"/>
    <w:rsid w:val="00CD7A2C"/>
    <w:rsid w:val="00CE0116"/>
    <w:rsid w:val="00CE0176"/>
    <w:rsid w:val="00CE0856"/>
    <w:rsid w:val="00CE0906"/>
    <w:rsid w:val="00CE0E90"/>
    <w:rsid w:val="00CE10D5"/>
    <w:rsid w:val="00CE1123"/>
    <w:rsid w:val="00CE139C"/>
    <w:rsid w:val="00CE14D0"/>
    <w:rsid w:val="00CE154D"/>
    <w:rsid w:val="00CE2079"/>
    <w:rsid w:val="00CE2087"/>
    <w:rsid w:val="00CE22C4"/>
    <w:rsid w:val="00CE25A6"/>
    <w:rsid w:val="00CE2C05"/>
    <w:rsid w:val="00CE2ED0"/>
    <w:rsid w:val="00CE2F69"/>
    <w:rsid w:val="00CE2FF0"/>
    <w:rsid w:val="00CE35C3"/>
    <w:rsid w:val="00CE368D"/>
    <w:rsid w:val="00CE3BD0"/>
    <w:rsid w:val="00CE3BEF"/>
    <w:rsid w:val="00CE41DE"/>
    <w:rsid w:val="00CE4699"/>
    <w:rsid w:val="00CE469F"/>
    <w:rsid w:val="00CE5683"/>
    <w:rsid w:val="00CE5D23"/>
    <w:rsid w:val="00CE6137"/>
    <w:rsid w:val="00CE6983"/>
    <w:rsid w:val="00CE6CE4"/>
    <w:rsid w:val="00CE7167"/>
    <w:rsid w:val="00CE797D"/>
    <w:rsid w:val="00CE7DF7"/>
    <w:rsid w:val="00CE7E14"/>
    <w:rsid w:val="00CF05DC"/>
    <w:rsid w:val="00CF0725"/>
    <w:rsid w:val="00CF0A84"/>
    <w:rsid w:val="00CF0CC1"/>
    <w:rsid w:val="00CF0FAE"/>
    <w:rsid w:val="00CF225E"/>
    <w:rsid w:val="00CF2982"/>
    <w:rsid w:val="00CF2B73"/>
    <w:rsid w:val="00CF34B5"/>
    <w:rsid w:val="00CF3CD5"/>
    <w:rsid w:val="00CF3FBA"/>
    <w:rsid w:val="00CF49C4"/>
    <w:rsid w:val="00CF6214"/>
    <w:rsid w:val="00CF6CCA"/>
    <w:rsid w:val="00CF7378"/>
    <w:rsid w:val="00CF776F"/>
    <w:rsid w:val="00CF791A"/>
    <w:rsid w:val="00CF7B62"/>
    <w:rsid w:val="00D00125"/>
    <w:rsid w:val="00D0030E"/>
    <w:rsid w:val="00D00420"/>
    <w:rsid w:val="00D00831"/>
    <w:rsid w:val="00D009DC"/>
    <w:rsid w:val="00D00F6E"/>
    <w:rsid w:val="00D01776"/>
    <w:rsid w:val="00D017E2"/>
    <w:rsid w:val="00D01AA3"/>
    <w:rsid w:val="00D01B0F"/>
    <w:rsid w:val="00D01D0B"/>
    <w:rsid w:val="00D0241A"/>
    <w:rsid w:val="00D0242E"/>
    <w:rsid w:val="00D0478A"/>
    <w:rsid w:val="00D056DC"/>
    <w:rsid w:val="00D057C6"/>
    <w:rsid w:val="00D05ED9"/>
    <w:rsid w:val="00D06E6C"/>
    <w:rsid w:val="00D074BA"/>
    <w:rsid w:val="00D0792A"/>
    <w:rsid w:val="00D101C2"/>
    <w:rsid w:val="00D10254"/>
    <w:rsid w:val="00D109B0"/>
    <w:rsid w:val="00D10FCD"/>
    <w:rsid w:val="00D11512"/>
    <w:rsid w:val="00D1152D"/>
    <w:rsid w:val="00D12061"/>
    <w:rsid w:val="00D12F5C"/>
    <w:rsid w:val="00D13904"/>
    <w:rsid w:val="00D13FC3"/>
    <w:rsid w:val="00D142B6"/>
    <w:rsid w:val="00D14C9F"/>
    <w:rsid w:val="00D15A3C"/>
    <w:rsid w:val="00D15C43"/>
    <w:rsid w:val="00D15D73"/>
    <w:rsid w:val="00D16CF9"/>
    <w:rsid w:val="00D16D5A"/>
    <w:rsid w:val="00D173C5"/>
    <w:rsid w:val="00D174F4"/>
    <w:rsid w:val="00D17A69"/>
    <w:rsid w:val="00D20479"/>
    <w:rsid w:val="00D207D2"/>
    <w:rsid w:val="00D215FA"/>
    <w:rsid w:val="00D21853"/>
    <w:rsid w:val="00D21C0D"/>
    <w:rsid w:val="00D22354"/>
    <w:rsid w:val="00D223A7"/>
    <w:rsid w:val="00D22527"/>
    <w:rsid w:val="00D22CC1"/>
    <w:rsid w:val="00D22EE0"/>
    <w:rsid w:val="00D22F0C"/>
    <w:rsid w:val="00D23B66"/>
    <w:rsid w:val="00D241C9"/>
    <w:rsid w:val="00D245D3"/>
    <w:rsid w:val="00D2502B"/>
    <w:rsid w:val="00D2583D"/>
    <w:rsid w:val="00D258C1"/>
    <w:rsid w:val="00D25FDA"/>
    <w:rsid w:val="00D27172"/>
    <w:rsid w:val="00D2757D"/>
    <w:rsid w:val="00D275E0"/>
    <w:rsid w:val="00D27A61"/>
    <w:rsid w:val="00D27CAE"/>
    <w:rsid w:val="00D27D4E"/>
    <w:rsid w:val="00D31466"/>
    <w:rsid w:val="00D31CB4"/>
    <w:rsid w:val="00D31D60"/>
    <w:rsid w:val="00D31FA1"/>
    <w:rsid w:val="00D321BA"/>
    <w:rsid w:val="00D3220B"/>
    <w:rsid w:val="00D3238D"/>
    <w:rsid w:val="00D32C29"/>
    <w:rsid w:val="00D3317B"/>
    <w:rsid w:val="00D335B5"/>
    <w:rsid w:val="00D338C7"/>
    <w:rsid w:val="00D33D75"/>
    <w:rsid w:val="00D3418C"/>
    <w:rsid w:val="00D34950"/>
    <w:rsid w:val="00D34C34"/>
    <w:rsid w:val="00D34FB9"/>
    <w:rsid w:val="00D350EC"/>
    <w:rsid w:val="00D353C3"/>
    <w:rsid w:val="00D35D2A"/>
    <w:rsid w:val="00D3600D"/>
    <w:rsid w:val="00D36014"/>
    <w:rsid w:val="00D3620E"/>
    <w:rsid w:val="00D36747"/>
    <w:rsid w:val="00D36FBE"/>
    <w:rsid w:val="00D37016"/>
    <w:rsid w:val="00D37864"/>
    <w:rsid w:val="00D37AC5"/>
    <w:rsid w:val="00D37C3F"/>
    <w:rsid w:val="00D40B4C"/>
    <w:rsid w:val="00D41095"/>
    <w:rsid w:val="00D4118A"/>
    <w:rsid w:val="00D4146F"/>
    <w:rsid w:val="00D41730"/>
    <w:rsid w:val="00D417CA"/>
    <w:rsid w:val="00D41F28"/>
    <w:rsid w:val="00D42694"/>
    <w:rsid w:val="00D4289B"/>
    <w:rsid w:val="00D42955"/>
    <w:rsid w:val="00D43074"/>
    <w:rsid w:val="00D4416C"/>
    <w:rsid w:val="00D44229"/>
    <w:rsid w:val="00D444B7"/>
    <w:rsid w:val="00D44922"/>
    <w:rsid w:val="00D449C7"/>
    <w:rsid w:val="00D44A88"/>
    <w:rsid w:val="00D44C70"/>
    <w:rsid w:val="00D44F80"/>
    <w:rsid w:val="00D45A3D"/>
    <w:rsid w:val="00D45C11"/>
    <w:rsid w:val="00D464B2"/>
    <w:rsid w:val="00D4659C"/>
    <w:rsid w:val="00D46F20"/>
    <w:rsid w:val="00D474E9"/>
    <w:rsid w:val="00D47647"/>
    <w:rsid w:val="00D478AD"/>
    <w:rsid w:val="00D478FD"/>
    <w:rsid w:val="00D47C10"/>
    <w:rsid w:val="00D47C67"/>
    <w:rsid w:val="00D5087D"/>
    <w:rsid w:val="00D50A8D"/>
    <w:rsid w:val="00D50B9D"/>
    <w:rsid w:val="00D50FAA"/>
    <w:rsid w:val="00D512E6"/>
    <w:rsid w:val="00D514E7"/>
    <w:rsid w:val="00D51A02"/>
    <w:rsid w:val="00D51DB9"/>
    <w:rsid w:val="00D52462"/>
    <w:rsid w:val="00D52928"/>
    <w:rsid w:val="00D529FC"/>
    <w:rsid w:val="00D52A81"/>
    <w:rsid w:val="00D5342F"/>
    <w:rsid w:val="00D53E1B"/>
    <w:rsid w:val="00D53FAC"/>
    <w:rsid w:val="00D53FEB"/>
    <w:rsid w:val="00D5411F"/>
    <w:rsid w:val="00D541BB"/>
    <w:rsid w:val="00D554CE"/>
    <w:rsid w:val="00D55CF0"/>
    <w:rsid w:val="00D55F56"/>
    <w:rsid w:val="00D5645F"/>
    <w:rsid w:val="00D56502"/>
    <w:rsid w:val="00D5658C"/>
    <w:rsid w:val="00D567C7"/>
    <w:rsid w:val="00D568D0"/>
    <w:rsid w:val="00D56E4C"/>
    <w:rsid w:val="00D56ED9"/>
    <w:rsid w:val="00D57B79"/>
    <w:rsid w:val="00D57F02"/>
    <w:rsid w:val="00D60161"/>
    <w:rsid w:val="00D60480"/>
    <w:rsid w:val="00D60893"/>
    <w:rsid w:val="00D609FF"/>
    <w:rsid w:val="00D60B46"/>
    <w:rsid w:val="00D6144B"/>
    <w:rsid w:val="00D61AB5"/>
    <w:rsid w:val="00D61AC9"/>
    <w:rsid w:val="00D62A62"/>
    <w:rsid w:val="00D62DA0"/>
    <w:rsid w:val="00D62EEF"/>
    <w:rsid w:val="00D636AC"/>
    <w:rsid w:val="00D63B14"/>
    <w:rsid w:val="00D649CB"/>
    <w:rsid w:val="00D64EF3"/>
    <w:rsid w:val="00D652C6"/>
    <w:rsid w:val="00D65575"/>
    <w:rsid w:val="00D656CF"/>
    <w:rsid w:val="00D65B13"/>
    <w:rsid w:val="00D66D5E"/>
    <w:rsid w:val="00D67021"/>
    <w:rsid w:val="00D6769E"/>
    <w:rsid w:val="00D67A71"/>
    <w:rsid w:val="00D71353"/>
    <w:rsid w:val="00D722AF"/>
    <w:rsid w:val="00D723D8"/>
    <w:rsid w:val="00D73818"/>
    <w:rsid w:val="00D7397D"/>
    <w:rsid w:val="00D73F6F"/>
    <w:rsid w:val="00D7429E"/>
    <w:rsid w:val="00D74751"/>
    <w:rsid w:val="00D7569B"/>
    <w:rsid w:val="00D75C5F"/>
    <w:rsid w:val="00D75EB1"/>
    <w:rsid w:val="00D75F4B"/>
    <w:rsid w:val="00D76BE0"/>
    <w:rsid w:val="00D77175"/>
    <w:rsid w:val="00D77B73"/>
    <w:rsid w:val="00D77D4E"/>
    <w:rsid w:val="00D77F41"/>
    <w:rsid w:val="00D804E3"/>
    <w:rsid w:val="00D80F1A"/>
    <w:rsid w:val="00D8167C"/>
    <w:rsid w:val="00D816BF"/>
    <w:rsid w:val="00D81EDC"/>
    <w:rsid w:val="00D823C1"/>
    <w:rsid w:val="00D82840"/>
    <w:rsid w:val="00D82A9E"/>
    <w:rsid w:val="00D82BBB"/>
    <w:rsid w:val="00D8313D"/>
    <w:rsid w:val="00D83B21"/>
    <w:rsid w:val="00D842A0"/>
    <w:rsid w:val="00D845AD"/>
    <w:rsid w:val="00D84905"/>
    <w:rsid w:val="00D84A1A"/>
    <w:rsid w:val="00D84E02"/>
    <w:rsid w:val="00D855D0"/>
    <w:rsid w:val="00D8577D"/>
    <w:rsid w:val="00D85C55"/>
    <w:rsid w:val="00D85EC7"/>
    <w:rsid w:val="00D8610D"/>
    <w:rsid w:val="00D86166"/>
    <w:rsid w:val="00D8645E"/>
    <w:rsid w:val="00D86DB7"/>
    <w:rsid w:val="00D87198"/>
    <w:rsid w:val="00D876A9"/>
    <w:rsid w:val="00D87889"/>
    <w:rsid w:val="00D87B4E"/>
    <w:rsid w:val="00D87C61"/>
    <w:rsid w:val="00D87C6F"/>
    <w:rsid w:val="00D90AFB"/>
    <w:rsid w:val="00D913C2"/>
    <w:rsid w:val="00D91840"/>
    <w:rsid w:val="00D923A8"/>
    <w:rsid w:val="00D925B4"/>
    <w:rsid w:val="00D925C9"/>
    <w:rsid w:val="00D92705"/>
    <w:rsid w:val="00D9321A"/>
    <w:rsid w:val="00D935DE"/>
    <w:rsid w:val="00D9393C"/>
    <w:rsid w:val="00D93E1C"/>
    <w:rsid w:val="00D951B1"/>
    <w:rsid w:val="00D95221"/>
    <w:rsid w:val="00D95293"/>
    <w:rsid w:val="00D9537C"/>
    <w:rsid w:val="00D95ADC"/>
    <w:rsid w:val="00D95B5A"/>
    <w:rsid w:val="00D96491"/>
    <w:rsid w:val="00D9659B"/>
    <w:rsid w:val="00D966A5"/>
    <w:rsid w:val="00D96D75"/>
    <w:rsid w:val="00D97089"/>
    <w:rsid w:val="00D973F2"/>
    <w:rsid w:val="00D975EF"/>
    <w:rsid w:val="00D979A4"/>
    <w:rsid w:val="00D979F4"/>
    <w:rsid w:val="00D97A70"/>
    <w:rsid w:val="00D97C87"/>
    <w:rsid w:val="00D97F4B"/>
    <w:rsid w:val="00DA01AB"/>
    <w:rsid w:val="00DA08FF"/>
    <w:rsid w:val="00DA0EC8"/>
    <w:rsid w:val="00DA1348"/>
    <w:rsid w:val="00DA1523"/>
    <w:rsid w:val="00DA1ACF"/>
    <w:rsid w:val="00DA2015"/>
    <w:rsid w:val="00DA28BA"/>
    <w:rsid w:val="00DA3361"/>
    <w:rsid w:val="00DA35C9"/>
    <w:rsid w:val="00DA37EF"/>
    <w:rsid w:val="00DA3CB0"/>
    <w:rsid w:val="00DA4188"/>
    <w:rsid w:val="00DA4670"/>
    <w:rsid w:val="00DA4ACF"/>
    <w:rsid w:val="00DA531E"/>
    <w:rsid w:val="00DA552A"/>
    <w:rsid w:val="00DA5848"/>
    <w:rsid w:val="00DA5B4A"/>
    <w:rsid w:val="00DA639F"/>
    <w:rsid w:val="00DA6559"/>
    <w:rsid w:val="00DA6CCA"/>
    <w:rsid w:val="00DA6CD3"/>
    <w:rsid w:val="00DA7048"/>
    <w:rsid w:val="00DA7232"/>
    <w:rsid w:val="00DA729D"/>
    <w:rsid w:val="00DA72DC"/>
    <w:rsid w:val="00DA7464"/>
    <w:rsid w:val="00DA7B30"/>
    <w:rsid w:val="00DB00E9"/>
    <w:rsid w:val="00DB0472"/>
    <w:rsid w:val="00DB073C"/>
    <w:rsid w:val="00DB09B8"/>
    <w:rsid w:val="00DB09EF"/>
    <w:rsid w:val="00DB1495"/>
    <w:rsid w:val="00DB14A8"/>
    <w:rsid w:val="00DB266B"/>
    <w:rsid w:val="00DB27B1"/>
    <w:rsid w:val="00DB2898"/>
    <w:rsid w:val="00DB2ECB"/>
    <w:rsid w:val="00DB34D3"/>
    <w:rsid w:val="00DB4B86"/>
    <w:rsid w:val="00DB4C14"/>
    <w:rsid w:val="00DB553B"/>
    <w:rsid w:val="00DB559E"/>
    <w:rsid w:val="00DB5646"/>
    <w:rsid w:val="00DB5978"/>
    <w:rsid w:val="00DB5D6F"/>
    <w:rsid w:val="00DB5F64"/>
    <w:rsid w:val="00DB5F94"/>
    <w:rsid w:val="00DB6241"/>
    <w:rsid w:val="00DB634A"/>
    <w:rsid w:val="00DB6A87"/>
    <w:rsid w:val="00DB6FA7"/>
    <w:rsid w:val="00DB707E"/>
    <w:rsid w:val="00DB76A0"/>
    <w:rsid w:val="00DB7821"/>
    <w:rsid w:val="00DB7828"/>
    <w:rsid w:val="00DB7CC9"/>
    <w:rsid w:val="00DB7EAD"/>
    <w:rsid w:val="00DC150B"/>
    <w:rsid w:val="00DC16D6"/>
    <w:rsid w:val="00DC1F8B"/>
    <w:rsid w:val="00DC2964"/>
    <w:rsid w:val="00DC2A16"/>
    <w:rsid w:val="00DC3253"/>
    <w:rsid w:val="00DC32B3"/>
    <w:rsid w:val="00DC3521"/>
    <w:rsid w:val="00DC3714"/>
    <w:rsid w:val="00DC3784"/>
    <w:rsid w:val="00DC378F"/>
    <w:rsid w:val="00DC37AD"/>
    <w:rsid w:val="00DC40F4"/>
    <w:rsid w:val="00DC46A6"/>
    <w:rsid w:val="00DC4AD6"/>
    <w:rsid w:val="00DC4D1E"/>
    <w:rsid w:val="00DC5362"/>
    <w:rsid w:val="00DC5384"/>
    <w:rsid w:val="00DC56AE"/>
    <w:rsid w:val="00DC5BC8"/>
    <w:rsid w:val="00DC5C6C"/>
    <w:rsid w:val="00DC6018"/>
    <w:rsid w:val="00DC6322"/>
    <w:rsid w:val="00DC6478"/>
    <w:rsid w:val="00DC67BD"/>
    <w:rsid w:val="00DC77C0"/>
    <w:rsid w:val="00DC78A2"/>
    <w:rsid w:val="00DD070F"/>
    <w:rsid w:val="00DD0B87"/>
    <w:rsid w:val="00DD0D08"/>
    <w:rsid w:val="00DD0F79"/>
    <w:rsid w:val="00DD0FAE"/>
    <w:rsid w:val="00DD10F7"/>
    <w:rsid w:val="00DD1794"/>
    <w:rsid w:val="00DD1C30"/>
    <w:rsid w:val="00DD22BB"/>
    <w:rsid w:val="00DD232F"/>
    <w:rsid w:val="00DD2601"/>
    <w:rsid w:val="00DD2A53"/>
    <w:rsid w:val="00DD2F2D"/>
    <w:rsid w:val="00DD31F5"/>
    <w:rsid w:val="00DD3ED3"/>
    <w:rsid w:val="00DD4694"/>
    <w:rsid w:val="00DD4B88"/>
    <w:rsid w:val="00DD5727"/>
    <w:rsid w:val="00DD5849"/>
    <w:rsid w:val="00DD5D21"/>
    <w:rsid w:val="00DD6700"/>
    <w:rsid w:val="00DD68D5"/>
    <w:rsid w:val="00DD73C2"/>
    <w:rsid w:val="00DD75A1"/>
    <w:rsid w:val="00DD7DF7"/>
    <w:rsid w:val="00DE01CB"/>
    <w:rsid w:val="00DE0308"/>
    <w:rsid w:val="00DE0CD1"/>
    <w:rsid w:val="00DE1098"/>
    <w:rsid w:val="00DE145F"/>
    <w:rsid w:val="00DE173C"/>
    <w:rsid w:val="00DE1B41"/>
    <w:rsid w:val="00DE2079"/>
    <w:rsid w:val="00DE2910"/>
    <w:rsid w:val="00DE2C8D"/>
    <w:rsid w:val="00DE2C9B"/>
    <w:rsid w:val="00DE2FB5"/>
    <w:rsid w:val="00DE3432"/>
    <w:rsid w:val="00DE36C5"/>
    <w:rsid w:val="00DE3D5F"/>
    <w:rsid w:val="00DE51DF"/>
    <w:rsid w:val="00DE611A"/>
    <w:rsid w:val="00DE66F4"/>
    <w:rsid w:val="00DE6C5E"/>
    <w:rsid w:val="00DE6FE7"/>
    <w:rsid w:val="00DE7378"/>
    <w:rsid w:val="00DE7FC4"/>
    <w:rsid w:val="00DF0249"/>
    <w:rsid w:val="00DF1430"/>
    <w:rsid w:val="00DF1575"/>
    <w:rsid w:val="00DF2490"/>
    <w:rsid w:val="00DF273C"/>
    <w:rsid w:val="00DF35F9"/>
    <w:rsid w:val="00DF42C8"/>
    <w:rsid w:val="00DF45E0"/>
    <w:rsid w:val="00DF50D3"/>
    <w:rsid w:val="00DF603B"/>
    <w:rsid w:val="00DF62AF"/>
    <w:rsid w:val="00DF65E5"/>
    <w:rsid w:val="00DF6708"/>
    <w:rsid w:val="00DF7190"/>
    <w:rsid w:val="00DF71E5"/>
    <w:rsid w:val="00DF757D"/>
    <w:rsid w:val="00DF77B1"/>
    <w:rsid w:val="00E0024D"/>
    <w:rsid w:val="00E00894"/>
    <w:rsid w:val="00E00A67"/>
    <w:rsid w:val="00E00B14"/>
    <w:rsid w:val="00E00B6A"/>
    <w:rsid w:val="00E00C87"/>
    <w:rsid w:val="00E01128"/>
    <w:rsid w:val="00E01D11"/>
    <w:rsid w:val="00E0206F"/>
    <w:rsid w:val="00E020E6"/>
    <w:rsid w:val="00E0249E"/>
    <w:rsid w:val="00E026F3"/>
    <w:rsid w:val="00E02ED3"/>
    <w:rsid w:val="00E03081"/>
    <w:rsid w:val="00E03127"/>
    <w:rsid w:val="00E03D56"/>
    <w:rsid w:val="00E040AE"/>
    <w:rsid w:val="00E04238"/>
    <w:rsid w:val="00E0435A"/>
    <w:rsid w:val="00E047BE"/>
    <w:rsid w:val="00E049AE"/>
    <w:rsid w:val="00E04A5B"/>
    <w:rsid w:val="00E04E02"/>
    <w:rsid w:val="00E04EF8"/>
    <w:rsid w:val="00E05250"/>
    <w:rsid w:val="00E054AF"/>
    <w:rsid w:val="00E0564C"/>
    <w:rsid w:val="00E056D1"/>
    <w:rsid w:val="00E057A6"/>
    <w:rsid w:val="00E05BCD"/>
    <w:rsid w:val="00E0693E"/>
    <w:rsid w:val="00E06990"/>
    <w:rsid w:val="00E06A96"/>
    <w:rsid w:val="00E06F69"/>
    <w:rsid w:val="00E070B9"/>
    <w:rsid w:val="00E07A8C"/>
    <w:rsid w:val="00E07D21"/>
    <w:rsid w:val="00E07EBF"/>
    <w:rsid w:val="00E07FF3"/>
    <w:rsid w:val="00E1029A"/>
    <w:rsid w:val="00E10444"/>
    <w:rsid w:val="00E11089"/>
    <w:rsid w:val="00E11281"/>
    <w:rsid w:val="00E118C9"/>
    <w:rsid w:val="00E11A8A"/>
    <w:rsid w:val="00E11F68"/>
    <w:rsid w:val="00E11FF5"/>
    <w:rsid w:val="00E12479"/>
    <w:rsid w:val="00E12606"/>
    <w:rsid w:val="00E129B7"/>
    <w:rsid w:val="00E12E73"/>
    <w:rsid w:val="00E1301D"/>
    <w:rsid w:val="00E1409F"/>
    <w:rsid w:val="00E144C4"/>
    <w:rsid w:val="00E14D73"/>
    <w:rsid w:val="00E14DEF"/>
    <w:rsid w:val="00E14E3B"/>
    <w:rsid w:val="00E1509F"/>
    <w:rsid w:val="00E150F4"/>
    <w:rsid w:val="00E1545E"/>
    <w:rsid w:val="00E1649A"/>
    <w:rsid w:val="00E16DD1"/>
    <w:rsid w:val="00E16ED9"/>
    <w:rsid w:val="00E17057"/>
    <w:rsid w:val="00E17265"/>
    <w:rsid w:val="00E17F2D"/>
    <w:rsid w:val="00E20187"/>
    <w:rsid w:val="00E20252"/>
    <w:rsid w:val="00E20470"/>
    <w:rsid w:val="00E20506"/>
    <w:rsid w:val="00E208F2"/>
    <w:rsid w:val="00E2094F"/>
    <w:rsid w:val="00E20F48"/>
    <w:rsid w:val="00E20F6A"/>
    <w:rsid w:val="00E21726"/>
    <w:rsid w:val="00E2192E"/>
    <w:rsid w:val="00E219BD"/>
    <w:rsid w:val="00E219F3"/>
    <w:rsid w:val="00E21C8E"/>
    <w:rsid w:val="00E22484"/>
    <w:rsid w:val="00E225D3"/>
    <w:rsid w:val="00E22AB0"/>
    <w:rsid w:val="00E22E29"/>
    <w:rsid w:val="00E23046"/>
    <w:rsid w:val="00E2314B"/>
    <w:rsid w:val="00E237BC"/>
    <w:rsid w:val="00E23D87"/>
    <w:rsid w:val="00E23E5D"/>
    <w:rsid w:val="00E243BC"/>
    <w:rsid w:val="00E24498"/>
    <w:rsid w:val="00E24B75"/>
    <w:rsid w:val="00E24C0D"/>
    <w:rsid w:val="00E24FE4"/>
    <w:rsid w:val="00E257B9"/>
    <w:rsid w:val="00E258F3"/>
    <w:rsid w:val="00E25BAD"/>
    <w:rsid w:val="00E264F7"/>
    <w:rsid w:val="00E26639"/>
    <w:rsid w:val="00E26A97"/>
    <w:rsid w:val="00E26BC2"/>
    <w:rsid w:val="00E26E5E"/>
    <w:rsid w:val="00E27516"/>
    <w:rsid w:val="00E27892"/>
    <w:rsid w:val="00E30855"/>
    <w:rsid w:val="00E310C4"/>
    <w:rsid w:val="00E317C2"/>
    <w:rsid w:val="00E31F2F"/>
    <w:rsid w:val="00E3205F"/>
    <w:rsid w:val="00E32116"/>
    <w:rsid w:val="00E32A27"/>
    <w:rsid w:val="00E32E85"/>
    <w:rsid w:val="00E32F5D"/>
    <w:rsid w:val="00E330C5"/>
    <w:rsid w:val="00E334F1"/>
    <w:rsid w:val="00E33AB8"/>
    <w:rsid w:val="00E34347"/>
    <w:rsid w:val="00E34CE3"/>
    <w:rsid w:val="00E35252"/>
    <w:rsid w:val="00E3525A"/>
    <w:rsid w:val="00E358EF"/>
    <w:rsid w:val="00E35EAD"/>
    <w:rsid w:val="00E36E6E"/>
    <w:rsid w:val="00E37407"/>
    <w:rsid w:val="00E376BA"/>
    <w:rsid w:val="00E3773B"/>
    <w:rsid w:val="00E378A3"/>
    <w:rsid w:val="00E378C5"/>
    <w:rsid w:val="00E37900"/>
    <w:rsid w:val="00E37A28"/>
    <w:rsid w:val="00E37C12"/>
    <w:rsid w:val="00E37CC5"/>
    <w:rsid w:val="00E402C2"/>
    <w:rsid w:val="00E40FE3"/>
    <w:rsid w:val="00E4154D"/>
    <w:rsid w:val="00E4163A"/>
    <w:rsid w:val="00E4172D"/>
    <w:rsid w:val="00E41E89"/>
    <w:rsid w:val="00E41F4E"/>
    <w:rsid w:val="00E42340"/>
    <w:rsid w:val="00E42CD0"/>
    <w:rsid w:val="00E432AD"/>
    <w:rsid w:val="00E43F8D"/>
    <w:rsid w:val="00E44069"/>
    <w:rsid w:val="00E4449B"/>
    <w:rsid w:val="00E44CF9"/>
    <w:rsid w:val="00E45571"/>
    <w:rsid w:val="00E4559C"/>
    <w:rsid w:val="00E45B5A"/>
    <w:rsid w:val="00E45C63"/>
    <w:rsid w:val="00E45DA4"/>
    <w:rsid w:val="00E45E44"/>
    <w:rsid w:val="00E45F4D"/>
    <w:rsid w:val="00E46251"/>
    <w:rsid w:val="00E463FB"/>
    <w:rsid w:val="00E47151"/>
    <w:rsid w:val="00E47336"/>
    <w:rsid w:val="00E4780F"/>
    <w:rsid w:val="00E47C23"/>
    <w:rsid w:val="00E5032E"/>
    <w:rsid w:val="00E507BA"/>
    <w:rsid w:val="00E51DEB"/>
    <w:rsid w:val="00E526B1"/>
    <w:rsid w:val="00E526C0"/>
    <w:rsid w:val="00E527F3"/>
    <w:rsid w:val="00E52CCB"/>
    <w:rsid w:val="00E53214"/>
    <w:rsid w:val="00E532A6"/>
    <w:rsid w:val="00E535BB"/>
    <w:rsid w:val="00E541C5"/>
    <w:rsid w:val="00E55BA3"/>
    <w:rsid w:val="00E55C85"/>
    <w:rsid w:val="00E565DC"/>
    <w:rsid w:val="00E56D79"/>
    <w:rsid w:val="00E56E85"/>
    <w:rsid w:val="00E56F11"/>
    <w:rsid w:val="00E5717F"/>
    <w:rsid w:val="00E5775F"/>
    <w:rsid w:val="00E5784B"/>
    <w:rsid w:val="00E57864"/>
    <w:rsid w:val="00E57D59"/>
    <w:rsid w:val="00E5DC64"/>
    <w:rsid w:val="00E601B3"/>
    <w:rsid w:val="00E602FC"/>
    <w:rsid w:val="00E6038C"/>
    <w:rsid w:val="00E60662"/>
    <w:rsid w:val="00E60894"/>
    <w:rsid w:val="00E60A46"/>
    <w:rsid w:val="00E61503"/>
    <w:rsid w:val="00E62040"/>
    <w:rsid w:val="00E62171"/>
    <w:rsid w:val="00E623DD"/>
    <w:rsid w:val="00E62BC4"/>
    <w:rsid w:val="00E62C50"/>
    <w:rsid w:val="00E62FDE"/>
    <w:rsid w:val="00E63655"/>
    <w:rsid w:val="00E63F8B"/>
    <w:rsid w:val="00E641D5"/>
    <w:rsid w:val="00E64329"/>
    <w:rsid w:val="00E64B6E"/>
    <w:rsid w:val="00E64D05"/>
    <w:rsid w:val="00E653E1"/>
    <w:rsid w:val="00E65748"/>
    <w:rsid w:val="00E6595C"/>
    <w:rsid w:val="00E665B4"/>
    <w:rsid w:val="00E6691B"/>
    <w:rsid w:val="00E676D5"/>
    <w:rsid w:val="00E707F4"/>
    <w:rsid w:val="00E70A2B"/>
    <w:rsid w:val="00E70D0C"/>
    <w:rsid w:val="00E71F12"/>
    <w:rsid w:val="00E7205C"/>
    <w:rsid w:val="00E72826"/>
    <w:rsid w:val="00E731AB"/>
    <w:rsid w:val="00E734AF"/>
    <w:rsid w:val="00E73C3A"/>
    <w:rsid w:val="00E73E79"/>
    <w:rsid w:val="00E7403A"/>
    <w:rsid w:val="00E7442F"/>
    <w:rsid w:val="00E747BB"/>
    <w:rsid w:val="00E74DA7"/>
    <w:rsid w:val="00E74F2C"/>
    <w:rsid w:val="00E750EE"/>
    <w:rsid w:val="00E750FB"/>
    <w:rsid w:val="00E75C9E"/>
    <w:rsid w:val="00E75DA4"/>
    <w:rsid w:val="00E760A3"/>
    <w:rsid w:val="00E7619D"/>
    <w:rsid w:val="00E7675C"/>
    <w:rsid w:val="00E77180"/>
    <w:rsid w:val="00E8152B"/>
    <w:rsid w:val="00E81817"/>
    <w:rsid w:val="00E81BF2"/>
    <w:rsid w:val="00E8237F"/>
    <w:rsid w:val="00E82AA5"/>
    <w:rsid w:val="00E82AE6"/>
    <w:rsid w:val="00E82B1C"/>
    <w:rsid w:val="00E82C87"/>
    <w:rsid w:val="00E82CB6"/>
    <w:rsid w:val="00E82FB8"/>
    <w:rsid w:val="00E831C4"/>
    <w:rsid w:val="00E8374A"/>
    <w:rsid w:val="00E83E9D"/>
    <w:rsid w:val="00E83ED8"/>
    <w:rsid w:val="00E848BB"/>
    <w:rsid w:val="00E84AD6"/>
    <w:rsid w:val="00E85BBF"/>
    <w:rsid w:val="00E85D42"/>
    <w:rsid w:val="00E85E55"/>
    <w:rsid w:val="00E85E62"/>
    <w:rsid w:val="00E85FDF"/>
    <w:rsid w:val="00E8684F"/>
    <w:rsid w:val="00E86E1B"/>
    <w:rsid w:val="00E87B1C"/>
    <w:rsid w:val="00E87D4D"/>
    <w:rsid w:val="00E87EA1"/>
    <w:rsid w:val="00E87F6A"/>
    <w:rsid w:val="00E90121"/>
    <w:rsid w:val="00E901A7"/>
    <w:rsid w:val="00E901FD"/>
    <w:rsid w:val="00E902AF"/>
    <w:rsid w:val="00E903BA"/>
    <w:rsid w:val="00E9150E"/>
    <w:rsid w:val="00E919AD"/>
    <w:rsid w:val="00E91BBB"/>
    <w:rsid w:val="00E9266E"/>
    <w:rsid w:val="00E92B83"/>
    <w:rsid w:val="00E930E8"/>
    <w:rsid w:val="00E934FF"/>
    <w:rsid w:val="00E93BEF"/>
    <w:rsid w:val="00E93EED"/>
    <w:rsid w:val="00E9401D"/>
    <w:rsid w:val="00E944E1"/>
    <w:rsid w:val="00E945B1"/>
    <w:rsid w:val="00E9479E"/>
    <w:rsid w:val="00E950C1"/>
    <w:rsid w:val="00E952A0"/>
    <w:rsid w:val="00E95E84"/>
    <w:rsid w:val="00E95EE0"/>
    <w:rsid w:val="00E9604E"/>
    <w:rsid w:val="00E96C2C"/>
    <w:rsid w:val="00E97114"/>
    <w:rsid w:val="00E97171"/>
    <w:rsid w:val="00E97644"/>
    <w:rsid w:val="00E97BC7"/>
    <w:rsid w:val="00E97E6E"/>
    <w:rsid w:val="00EA02FC"/>
    <w:rsid w:val="00EA05BE"/>
    <w:rsid w:val="00EA0E7D"/>
    <w:rsid w:val="00EA0EF4"/>
    <w:rsid w:val="00EA1734"/>
    <w:rsid w:val="00EA1FF6"/>
    <w:rsid w:val="00EA265C"/>
    <w:rsid w:val="00EA284E"/>
    <w:rsid w:val="00EA287B"/>
    <w:rsid w:val="00EA2A42"/>
    <w:rsid w:val="00EA2BBB"/>
    <w:rsid w:val="00EA2D35"/>
    <w:rsid w:val="00EA2E26"/>
    <w:rsid w:val="00EA321A"/>
    <w:rsid w:val="00EA3B1C"/>
    <w:rsid w:val="00EA3F04"/>
    <w:rsid w:val="00EA4074"/>
    <w:rsid w:val="00EA4094"/>
    <w:rsid w:val="00EA4219"/>
    <w:rsid w:val="00EA431C"/>
    <w:rsid w:val="00EA4EEC"/>
    <w:rsid w:val="00EA505F"/>
    <w:rsid w:val="00EA5287"/>
    <w:rsid w:val="00EA5FBB"/>
    <w:rsid w:val="00EA6822"/>
    <w:rsid w:val="00EA68F7"/>
    <w:rsid w:val="00EA6907"/>
    <w:rsid w:val="00EA6E43"/>
    <w:rsid w:val="00EA709E"/>
    <w:rsid w:val="00EA70F5"/>
    <w:rsid w:val="00EA7198"/>
    <w:rsid w:val="00EA7921"/>
    <w:rsid w:val="00EB01E8"/>
    <w:rsid w:val="00EB0FEA"/>
    <w:rsid w:val="00EB116A"/>
    <w:rsid w:val="00EB1F3C"/>
    <w:rsid w:val="00EB1F8D"/>
    <w:rsid w:val="00EB21F0"/>
    <w:rsid w:val="00EB2B41"/>
    <w:rsid w:val="00EB3583"/>
    <w:rsid w:val="00EB4573"/>
    <w:rsid w:val="00EB45E7"/>
    <w:rsid w:val="00EB4B3F"/>
    <w:rsid w:val="00EB4B91"/>
    <w:rsid w:val="00EB55A2"/>
    <w:rsid w:val="00EB5A06"/>
    <w:rsid w:val="00EB5C89"/>
    <w:rsid w:val="00EB6039"/>
    <w:rsid w:val="00EB63D1"/>
    <w:rsid w:val="00EB654F"/>
    <w:rsid w:val="00EB6631"/>
    <w:rsid w:val="00EB67A3"/>
    <w:rsid w:val="00EB6DD5"/>
    <w:rsid w:val="00EB6F6A"/>
    <w:rsid w:val="00EB74DF"/>
    <w:rsid w:val="00EC0169"/>
    <w:rsid w:val="00EC08DB"/>
    <w:rsid w:val="00EC0CC8"/>
    <w:rsid w:val="00EC1232"/>
    <w:rsid w:val="00EC12DB"/>
    <w:rsid w:val="00EC177E"/>
    <w:rsid w:val="00EC1F28"/>
    <w:rsid w:val="00EC243F"/>
    <w:rsid w:val="00EC2570"/>
    <w:rsid w:val="00EC2694"/>
    <w:rsid w:val="00EC2781"/>
    <w:rsid w:val="00EC311C"/>
    <w:rsid w:val="00EC3C0C"/>
    <w:rsid w:val="00EC40A5"/>
    <w:rsid w:val="00EC4278"/>
    <w:rsid w:val="00EC45B9"/>
    <w:rsid w:val="00EC4D78"/>
    <w:rsid w:val="00EC4E98"/>
    <w:rsid w:val="00EC51FB"/>
    <w:rsid w:val="00EC52A9"/>
    <w:rsid w:val="00EC5411"/>
    <w:rsid w:val="00EC5A34"/>
    <w:rsid w:val="00EC5DE2"/>
    <w:rsid w:val="00EC6FB8"/>
    <w:rsid w:val="00EC7C1F"/>
    <w:rsid w:val="00EC7D17"/>
    <w:rsid w:val="00ED02A8"/>
    <w:rsid w:val="00ED02CF"/>
    <w:rsid w:val="00ED07D2"/>
    <w:rsid w:val="00ED1127"/>
    <w:rsid w:val="00ED1F68"/>
    <w:rsid w:val="00ED2487"/>
    <w:rsid w:val="00ED2803"/>
    <w:rsid w:val="00ED3328"/>
    <w:rsid w:val="00ED4268"/>
    <w:rsid w:val="00ED4C80"/>
    <w:rsid w:val="00ED4CD4"/>
    <w:rsid w:val="00ED50D2"/>
    <w:rsid w:val="00ED52B7"/>
    <w:rsid w:val="00ED5380"/>
    <w:rsid w:val="00ED594A"/>
    <w:rsid w:val="00ED62D2"/>
    <w:rsid w:val="00ED696B"/>
    <w:rsid w:val="00ED6CD2"/>
    <w:rsid w:val="00ED6F4D"/>
    <w:rsid w:val="00ED715A"/>
    <w:rsid w:val="00ED73C4"/>
    <w:rsid w:val="00ED76D5"/>
    <w:rsid w:val="00ED7727"/>
    <w:rsid w:val="00ED7819"/>
    <w:rsid w:val="00ED79E2"/>
    <w:rsid w:val="00ED7F56"/>
    <w:rsid w:val="00ED7FCE"/>
    <w:rsid w:val="00EE11EB"/>
    <w:rsid w:val="00EE1369"/>
    <w:rsid w:val="00EE1578"/>
    <w:rsid w:val="00EE1C94"/>
    <w:rsid w:val="00EE1D13"/>
    <w:rsid w:val="00EE1F1C"/>
    <w:rsid w:val="00EE2037"/>
    <w:rsid w:val="00EE213D"/>
    <w:rsid w:val="00EE2181"/>
    <w:rsid w:val="00EE25FC"/>
    <w:rsid w:val="00EE305C"/>
    <w:rsid w:val="00EE3488"/>
    <w:rsid w:val="00EE36D0"/>
    <w:rsid w:val="00EE3AC2"/>
    <w:rsid w:val="00EE43C1"/>
    <w:rsid w:val="00EE4E7F"/>
    <w:rsid w:val="00EE5062"/>
    <w:rsid w:val="00EE5263"/>
    <w:rsid w:val="00EE543B"/>
    <w:rsid w:val="00EE56B4"/>
    <w:rsid w:val="00EE5F74"/>
    <w:rsid w:val="00EE61D0"/>
    <w:rsid w:val="00EE649F"/>
    <w:rsid w:val="00EE68E8"/>
    <w:rsid w:val="00EE6C32"/>
    <w:rsid w:val="00EE73DC"/>
    <w:rsid w:val="00EE75B5"/>
    <w:rsid w:val="00EE774B"/>
    <w:rsid w:val="00EE774F"/>
    <w:rsid w:val="00EF00E4"/>
    <w:rsid w:val="00EF03F2"/>
    <w:rsid w:val="00EF0530"/>
    <w:rsid w:val="00EF06EB"/>
    <w:rsid w:val="00EF089C"/>
    <w:rsid w:val="00EF0D62"/>
    <w:rsid w:val="00EF0F0A"/>
    <w:rsid w:val="00EF14B4"/>
    <w:rsid w:val="00EF16C6"/>
    <w:rsid w:val="00EF18DF"/>
    <w:rsid w:val="00EF1A75"/>
    <w:rsid w:val="00EF1B6D"/>
    <w:rsid w:val="00EF2030"/>
    <w:rsid w:val="00EF206C"/>
    <w:rsid w:val="00EF234D"/>
    <w:rsid w:val="00EF254B"/>
    <w:rsid w:val="00EF2A28"/>
    <w:rsid w:val="00EF2D43"/>
    <w:rsid w:val="00EF3255"/>
    <w:rsid w:val="00EF335F"/>
    <w:rsid w:val="00EF3381"/>
    <w:rsid w:val="00EF3EF6"/>
    <w:rsid w:val="00EF4499"/>
    <w:rsid w:val="00EF4A6B"/>
    <w:rsid w:val="00EF59B0"/>
    <w:rsid w:val="00EF5D7E"/>
    <w:rsid w:val="00EF5E22"/>
    <w:rsid w:val="00EF5EC2"/>
    <w:rsid w:val="00EF5F59"/>
    <w:rsid w:val="00EF600B"/>
    <w:rsid w:val="00EF62D8"/>
    <w:rsid w:val="00EF6AC1"/>
    <w:rsid w:val="00EF7B7A"/>
    <w:rsid w:val="00F001D5"/>
    <w:rsid w:val="00F00532"/>
    <w:rsid w:val="00F00685"/>
    <w:rsid w:val="00F00889"/>
    <w:rsid w:val="00F00D34"/>
    <w:rsid w:val="00F011C1"/>
    <w:rsid w:val="00F018E7"/>
    <w:rsid w:val="00F018F4"/>
    <w:rsid w:val="00F01E13"/>
    <w:rsid w:val="00F01F6F"/>
    <w:rsid w:val="00F02E5C"/>
    <w:rsid w:val="00F030A0"/>
    <w:rsid w:val="00F03653"/>
    <w:rsid w:val="00F04004"/>
    <w:rsid w:val="00F04678"/>
    <w:rsid w:val="00F04AA2"/>
    <w:rsid w:val="00F04C2D"/>
    <w:rsid w:val="00F05202"/>
    <w:rsid w:val="00F05286"/>
    <w:rsid w:val="00F0550E"/>
    <w:rsid w:val="00F057B1"/>
    <w:rsid w:val="00F05CA2"/>
    <w:rsid w:val="00F05E94"/>
    <w:rsid w:val="00F06F01"/>
    <w:rsid w:val="00F073FE"/>
    <w:rsid w:val="00F07753"/>
    <w:rsid w:val="00F07F8D"/>
    <w:rsid w:val="00F10289"/>
    <w:rsid w:val="00F10409"/>
    <w:rsid w:val="00F10500"/>
    <w:rsid w:val="00F105D2"/>
    <w:rsid w:val="00F1060C"/>
    <w:rsid w:val="00F10E39"/>
    <w:rsid w:val="00F10F12"/>
    <w:rsid w:val="00F110AC"/>
    <w:rsid w:val="00F119AE"/>
    <w:rsid w:val="00F119C4"/>
    <w:rsid w:val="00F11A5A"/>
    <w:rsid w:val="00F125E9"/>
    <w:rsid w:val="00F1333A"/>
    <w:rsid w:val="00F13D54"/>
    <w:rsid w:val="00F140B1"/>
    <w:rsid w:val="00F14434"/>
    <w:rsid w:val="00F154AF"/>
    <w:rsid w:val="00F15724"/>
    <w:rsid w:val="00F15FB6"/>
    <w:rsid w:val="00F161D9"/>
    <w:rsid w:val="00F16622"/>
    <w:rsid w:val="00F16D97"/>
    <w:rsid w:val="00F1709B"/>
    <w:rsid w:val="00F17B40"/>
    <w:rsid w:val="00F17B70"/>
    <w:rsid w:val="00F20005"/>
    <w:rsid w:val="00F203F0"/>
    <w:rsid w:val="00F20564"/>
    <w:rsid w:val="00F207AF"/>
    <w:rsid w:val="00F20FFD"/>
    <w:rsid w:val="00F214FD"/>
    <w:rsid w:val="00F21795"/>
    <w:rsid w:val="00F218DC"/>
    <w:rsid w:val="00F22182"/>
    <w:rsid w:val="00F22883"/>
    <w:rsid w:val="00F22DA9"/>
    <w:rsid w:val="00F23269"/>
    <w:rsid w:val="00F2342A"/>
    <w:rsid w:val="00F23542"/>
    <w:rsid w:val="00F23553"/>
    <w:rsid w:val="00F23EE5"/>
    <w:rsid w:val="00F24172"/>
    <w:rsid w:val="00F2439E"/>
    <w:rsid w:val="00F24819"/>
    <w:rsid w:val="00F248B2"/>
    <w:rsid w:val="00F24E36"/>
    <w:rsid w:val="00F24E48"/>
    <w:rsid w:val="00F24F41"/>
    <w:rsid w:val="00F25564"/>
    <w:rsid w:val="00F26219"/>
    <w:rsid w:val="00F262C9"/>
    <w:rsid w:val="00F26698"/>
    <w:rsid w:val="00F26C13"/>
    <w:rsid w:val="00F26EAE"/>
    <w:rsid w:val="00F26FA8"/>
    <w:rsid w:val="00F26FE2"/>
    <w:rsid w:val="00F279BB"/>
    <w:rsid w:val="00F30C4C"/>
    <w:rsid w:val="00F31003"/>
    <w:rsid w:val="00F31195"/>
    <w:rsid w:val="00F31410"/>
    <w:rsid w:val="00F31501"/>
    <w:rsid w:val="00F31A5A"/>
    <w:rsid w:val="00F32E00"/>
    <w:rsid w:val="00F330BE"/>
    <w:rsid w:val="00F33373"/>
    <w:rsid w:val="00F339CC"/>
    <w:rsid w:val="00F34195"/>
    <w:rsid w:val="00F341C7"/>
    <w:rsid w:val="00F34BDC"/>
    <w:rsid w:val="00F34E34"/>
    <w:rsid w:val="00F353AF"/>
    <w:rsid w:val="00F35767"/>
    <w:rsid w:val="00F35BC5"/>
    <w:rsid w:val="00F360C8"/>
    <w:rsid w:val="00F360F4"/>
    <w:rsid w:val="00F362F5"/>
    <w:rsid w:val="00F3645A"/>
    <w:rsid w:val="00F36491"/>
    <w:rsid w:val="00F364FE"/>
    <w:rsid w:val="00F364FF"/>
    <w:rsid w:val="00F366BA"/>
    <w:rsid w:val="00F3671B"/>
    <w:rsid w:val="00F3678F"/>
    <w:rsid w:val="00F36BB2"/>
    <w:rsid w:val="00F36E13"/>
    <w:rsid w:val="00F37813"/>
    <w:rsid w:val="00F37F37"/>
    <w:rsid w:val="00F4023D"/>
    <w:rsid w:val="00F402A8"/>
    <w:rsid w:val="00F40AC1"/>
    <w:rsid w:val="00F40F4F"/>
    <w:rsid w:val="00F411F2"/>
    <w:rsid w:val="00F4124A"/>
    <w:rsid w:val="00F4180D"/>
    <w:rsid w:val="00F41B4C"/>
    <w:rsid w:val="00F41E6A"/>
    <w:rsid w:val="00F42197"/>
    <w:rsid w:val="00F422D7"/>
    <w:rsid w:val="00F42F67"/>
    <w:rsid w:val="00F432F9"/>
    <w:rsid w:val="00F434FC"/>
    <w:rsid w:val="00F43970"/>
    <w:rsid w:val="00F43B3C"/>
    <w:rsid w:val="00F447E5"/>
    <w:rsid w:val="00F44A0C"/>
    <w:rsid w:val="00F44FD3"/>
    <w:rsid w:val="00F46064"/>
    <w:rsid w:val="00F467E2"/>
    <w:rsid w:val="00F46A46"/>
    <w:rsid w:val="00F46AC1"/>
    <w:rsid w:val="00F47BA7"/>
    <w:rsid w:val="00F5009E"/>
    <w:rsid w:val="00F504F6"/>
    <w:rsid w:val="00F50D16"/>
    <w:rsid w:val="00F50EBC"/>
    <w:rsid w:val="00F514B8"/>
    <w:rsid w:val="00F52CCA"/>
    <w:rsid w:val="00F52DE7"/>
    <w:rsid w:val="00F53E01"/>
    <w:rsid w:val="00F540DB"/>
    <w:rsid w:val="00F543E1"/>
    <w:rsid w:val="00F54400"/>
    <w:rsid w:val="00F54472"/>
    <w:rsid w:val="00F5472B"/>
    <w:rsid w:val="00F54980"/>
    <w:rsid w:val="00F54A14"/>
    <w:rsid w:val="00F54CFA"/>
    <w:rsid w:val="00F54DFC"/>
    <w:rsid w:val="00F54E57"/>
    <w:rsid w:val="00F556A6"/>
    <w:rsid w:val="00F56228"/>
    <w:rsid w:val="00F56CA8"/>
    <w:rsid w:val="00F57A74"/>
    <w:rsid w:val="00F57DD9"/>
    <w:rsid w:val="00F60012"/>
    <w:rsid w:val="00F60F8B"/>
    <w:rsid w:val="00F61068"/>
    <w:rsid w:val="00F615AF"/>
    <w:rsid w:val="00F617CD"/>
    <w:rsid w:val="00F61F9E"/>
    <w:rsid w:val="00F62214"/>
    <w:rsid w:val="00F623F0"/>
    <w:rsid w:val="00F62505"/>
    <w:rsid w:val="00F638B7"/>
    <w:rsid w:val="00F63FC0"/>
    <w:rsid w:val="00F645B8"/>
    <w:rsid w:val="00F65023"/>
    <w:rsid w:val="00F65748"/>
    <w:rsid w:val="00F66341"/>
    <w:rsid w:val="00F663CF"/>
    <w:rsid w:val="00F664B9"/>
    <w:rsid w:val="00F66517"/>
    <w:rsid w:val="00F6668D"/>
    <w:rsid w:val="00F66BE2"/>
    <w:rsid w:val="00F66C7F"/>
    <w:rsid w:val="00F66E3F"/>
    <w:rsid w:val="00F6794B"/>
    <w:rsid w:val="00F67DC4"/>
    <w:rsid w:val="00F702B7"/>
    <w:rsid w:val="00F7067B"/>
    <w:rsid w:val="00F70945"/>
    <w:rsid w:val="00F70BDE"/>
    <w:rsid w:val="00F70DB3"/>
    <w:rsid w:val="00F70F74"/>
    <w:rsid w:val="00F71B41"/>
    <w:rsid w:val="00F71F32"/>
    <w:rsid w:val="00F7235C"/>
    <w:rsid w:val="00F72565"/>
    <w:rsid w:val="00F72811"/>
    <w:rsid w:val="00F72821"/>
    <w:rsid w:val="00F72A31"/>
    <w:rsid w:val="00F72F80"/>
    <w:rsid w:val="00F73512"/>
    <w:rsid w:val="00F73735"/>
    <w:rsid w:val="00F73E74"/>
    <w:rsid w:val="00F74376"/>
    <w:rsid w:val="00F744E5"/>
    <w:rsid w:val="00F74F32"/>
    <w:rsid w:val="00F75120"/>
    <w:rsid w:val="00F76179"/>
    <w:rsid w:val="00F76712"/>
    <w:rsid w:val="00F773E9"/>
    <w:rsid w:val="00F774D4"/>
    <w:rsid w:val="00F77883"/>
    <w:rsid w:val="00F77F1E"/>
    <w:rsid w:val="00F80388"/>
    <w:rsid w:val="00F808BF"/>
    <w:rsid w:val="00F80DCB"/>
    <w:rsid w:val="00F80FE4"/>
    <w:rsid w:val="00F8129A"/>
    <w:rsid w:val="00F81ACC"/>
    <w:rsid w:val="00F81D88"/>
    <w:rsid w:val="00F827F6"/>
    <w:rsid w:val="00F82A7B"/>
    <w:rsid w:val="00F83AD3"/>
    <w:rsid w:val="00F846AD"/>
    <w:rsid w:val="00F84FC7"/>
    <w:rsid w:val="00F85346"/>
    <w:rsid w:val="00F85B67"/>
    <w:rsid w:val="00F85E54"/>
    <w:rsid w:val="00F860EB"/>
    <w:rsid w:val="00F87E4C"/>
    <w:rsid w:val="00F90028"/>
    <w:rsid w:val="00F900BE"/>
    <w:rsid w:val="00F904E3"/>
    <w:rsid w:val="00F9062C"/>
    <w:rsid w:val="00F918EA"/>
    <w:rsid w:val="00F91B4D"/>
    <w:rsid w:val="00F9222A"/>
    <w:rsid w:val="00F92380"/>
    <w:rsid w:val="00F923A2"/>
    <w:rsid w:val="00F923D0"/>
    <w:rsid w:val="00F92987"/>
    <w:rsid w:val="00F92D90"/>
    <w:rsid w:val="00F92F33"/>
    <w:rsid w:val="00F93E7D"/>
    <w:rsid w:val="00F94909"/>
    <w:rsid w:val="00F94D5C"/>
    <w:rsid w:val="00F94FD0"/>
    <w:rsid w:val="00F95C15"/>
    <w:rsid w:val="00F9608A"/>
    <w:rsid w:val="00F963E7"/>
    <w:rsid w:val="00F96EE4"/>
    <w:rsid w:val="00F96F3C"/>
    <w:rsid w:val="00F9710F"/>
    <w:rsid w:val="00F9762F"/>
    <w:rsid w:val="00F97868"/>
    <w:rsid w:val="00F97ADD"/>
    <w:rsid w:val="00F97B7B"/>
    <w:rsid w:val="00F97C27"/>
    <w:rsid w:val="00F97DF2"/>
    <w:rsid w:val="00F97E1C"/>
    <w:rsid w:val="00FA164C"/>
    <w:rsid w:val="00FA2064"/>
    <w:rsid w:val="00FA20CB"/>
    <w:rsid w:val="00FA263F"/>
    <w:rsid w:val="00FA38CB"/>
    <w:rsid w:val="00FA4098"/>
    <w:rsid w:val="00FA4102"/>
    <w:rsid w:val="00FA4E70"/>
    <w:rsid w:val="00FA4FB4"/>
    <w:rsid w:val="00FA549C"/>
    <w:rsid w:val="00FA5C86"/>
    <w:rsid w:val="00FA6239"/>
    <w:rsid w:val="00FA640A"/>
    <w:rsid w:val="00FA6A4E"/>
    <w:rsid w:val="00FA6C77"/>
    <w:rsid w:val="00FA6FA8"/>
    <w:rsid w:val="00FA72C7"/>
    <w:rsid w:val="00FA7932"/>
    <w:rsid w:val="00FA79BA"/>
    <w:rsid w:val="00FA7A9E"/>
    <w:rsid w:val="00FB02C9"/>
    <w:rsid w:val="00FB035B"/>
    <w:rsid w:val="00FB035C"/>
    <w:rsid w:val="00FB12B5"/>
    <w:rsid w:val="00FB13A7"/>
    <w:rsid w:val="00FB16E0"/>
    <w:rsid w:val="00FB182B"/>
    <w:rsid w:val="00FB23E7"/>
    <w:rsid w:val="00FB258A"/>
    <w:rsid w:val="00FB28C9"/>
    <w:rsid w:val="00FB2AC8"/>
    <w:rsid w:val="00FB2B32"/>
    <w:rsid w:val="00FB2CC0"/>
    <w:rsid w:val="00FB2E3C"/>
    <w:rsid w:val="00FB3CEE"/>
    <w:rsid w:val="00FB4872"/>
    <w:rsid w:val="00FB48E1"/>
    <w:rsid w:val="00FB4AE0"/>
    <w:rsid w:val="00FB4B3F"/>
    <w:rsid w:val="00FB4F32"/>
    <w:rsid w:val="00FB514B"/>
    <w:rsid w:val="00FB5311"/>
    <w:rsid w:val="00FB56EF"/>
    <w:rsid w:val="00FB5B11"/>
    <w:rsid w:val="00FB5D15"/>
    <w:rsid w:val="00FB67B4"/>
    <w:rsid w:val="00FB71AB"/>
    <w:rsid w:val="00FB735D"/>
    <w:rsid w:val="00FB769A"/>
    <w:rsid w:val="00FB7C8E"/>
    <w:rsid w:val="00FC0764"/>
    <w:rsid w:val="00FC16FF"/>
    <w:rsid w:val="00FC1FDD"/>
    <w:rsid w:val="00FC2CBB"/>
    <w:rsid w:val="00FC2D7D"/>
    <w:rsid w:val="00FC2E14"/>
    <w:rsid w:val="00FC3072"/>
    <w:rsid w:val="00FC3419"/>
    <w:rsid w:val="00FC3FC0"/>
    <w:rsid w:val="00FC40C8"/>
    <w:rsid w:val="00FC4418"/>
    <w:rsid w:val="00FC4461"/>
    <w:rsid w:val="00FC4870"/>
    <w:rsid w:val="00FC4E81"/>
    <w:rsid w:val="00FC5718"/>
    <w:rsid w:val="00FC6829"/>
    <w:rsid w:val="00FC6D50"/>
    <w:rsid w:val="00FC6FAE"/>
    <w:rsid w:val="00FC78EC"/>
    <w:rsid w:val="00FC7B3F"/>
    <w:rsid w:val="00FC7BCF"/>
    <w:rsid w:val="00FC7F70"/>
    <w:rsid w:val="00FD0142"/>
    <w:rsid w:val="00FD0202"/>
    <w:rsid w:val="00FD13E8"/>
    <w:rsid w:val="00FD14FA"/>
    <w:rsid w:val="00FD169C"/>
    <w:rsid w:val="00FD185F"/>
    <w:rsid w:val="00FD1A7B"/>
    <w:rsid w:val="00FD1D6C"/>
    <w:rsid w:val="00FD2F59"/>
    <w:rsid w:val="00FD2FF2"/>
    <w:rsid w:val="00FD311A"/>
    <w:rsid w:val="00FD3126"/>
    <w:rsid w:val="00FD3150"/>
    <w:rsid w:val="00FD36F6"/>
    <w:rsid w:val="00FD3A51"/>
    <w:rsid w:val="00FD3DA1"/>
    <w:rsid w:val="00FD49F7"/>
    <w:rsid w:val="00FD4B24"/>
    <w:rsid w:val="00FD5268"/>
    <w:rsid w:val="00FD6389"/>
    <w:rsid w:val="00FD63FE"/>
    <w:rsid w:val="00FD643D"/>
    <w:rsid w:val="00FD6F48"/>
    <w:rsid w:val="00FD7259"/>
    <w:rsid w:val="00FD7C51"/>
    <w:rsid w:val="00FD7FFD"/>
    <w:rsid w:val="00FE0141"/>
    <w:rsid w:val="00FE0273"/>
    <w:rsid w:val="00FE094F"/>
    <w:rsid w:val="00FE1A28"/>
    <w:rsid w:val="00FE1A62"/>
    <w:rsid w:val="00FE1B66"/>
    <w:rsid w:val="00FE1D41"/>
    <w:rsid w:val="00FE1E8F"/>
    <w:rsid w:val="00FE1F63"/>
    <w:rsid w:val="00FE2CCC"/>
    <w:rsid w:val="00FE2FD2"/>
    <w:rsid w:val="00FE30A7"/>
    <w:rsid w:val="00FE3EBA"/>
    <w:rsid w:val="00FE44CB"/>
    <w:rsid w:val="00FE4840"/>
    <w:rsid w:val="00FE56FE"/>
    <w:rsid w:val="00FE58F8"/>
    <w:rsid w:val="00FE5907"/>
    <w:rsid w:val="00FE5D2D"/>
    <w:rsid w:val="00FE644D"/>
    <w:rsid w:val="00FE6973"/>
    <w:rsid w:val="00FE6A69"/>
    <w:rsid w:val="00FE709B"/>
    <w:rsid w:val="00FE744C"/>
    <w:rsid w:val="00FE75AB"/>
    <w:rsid w:val="00FE75DD"/>
    <w:rsid w:val="00FE762E"/>
    <w:rsid w:val="00FE76AF"/>
    <w:rsid w:val="00FE7A2C"/>
    <w:rsid w:val="00FF02F9"/>
    <w:rsid w:val="00FF0484"/>
    <w:rsid w:val="00FF082C"/>
    <w:rsid w:val="00FF0EAF"/>
    <w:rsid w:val="00FF11E7"/>
    <w:rsid w:val="00FF13BE"/>
    <w:rsid w:val="00FF1D66"/>
    <w:rsid w:val="00FF1F91"/>
    <w:rsid w:val="00FF22B4"/>
    <w:rsid w:val="00FF2500"/>
    <w:rsid w:val="00FF286E"/>
    <w:rsid w:val="00FF2C95"/>
    <w:rsid w:val="00FF2CA5"/>
    <w:rsid w:val="00FF306B"/>
    <w:rsid w:val="00FF410E"/>
    <w:rsid w:val="00FF5044"/>
    <w:rsid w:val="00FF5832"/>
    <w:rsid w:val="00FF5C0D"/>
    <w:rsid w:val="00FF5E1B"/>
    <w:rsid w:val="00FF6457"/>
    <w:rsid w:val="00FF6B04"/>
    <w:rsid w:val="00FF6B78"/>
    <w:rsid w:val="00FF6CD7"/>
    <w:rsid w:val="00FF73FA"/>
    <w:rsid w:val="00FF7489"/>
    <w:rsid w:val="00FF756C"/>
    <w:rsid w:val="00FF7E50"/>
    <w:rsid w:val="00FF7F0D"/>
    <w:rsid w:val="00FF954C"/>
    <w:rsid w:val="012DB916"/>
    <w:rsid w:val="01300DE5"/>
    <w:rsid w:val="014EFF1C"/>
    <w:rsid w:val="0185124B"/>
    <w:rsid w:val="018C1B3E"/>
    <w:rsid w:val="01B88289"/>
    <w:rsid w:val="01D9BB4E"/>
    <w:rsid w:val="01E68B14"/>
    <w:rsid w:val="028D7605"/>
    <w:rsid w:val="02B59428"/>
    <w:rsid w:val="036C5377"/>
    <w:rsid w:val="03907A94"/>
    <w:rsid w:val="039C7D2B"/>
    <w:rsid w:val="03EC9036"/>
    <w:rsid w:val="04804390"/>
    <w:rsid w:val="04993093"/>
    <w:rsid w:val="050F98EE"/>
    <w:rsid w:val="0572527A"/>
    <w:rsid w:val="063F0DDA"/>
    <w:rsid w:val="06C01607"/>
    <w:rsid w:val="06F17F56"/>
    <w:rsid w:val="07052CB8"/>
    <w:rsid w:val="07067FDF"/>
    <w:rsid w:val="071BC2E0"/>
    <w:rsid w:val="07B5F1AB"/>
    <w:rsid w:val="07B95E78"/>
    <w:rsid w:val="07BDD43D"/>
    <w:rsid w:val="07C254ED"/>
    <w:rsid w:val="085500FC"/>
    <w:rsid w:val="086FC871"/>
    <w:rsid w:val="08950813"/>
    <w:rsid w:val="0896264A"/>
    <w:rsid w:val="089F9EE2"/>
    <w:rsid w:val="08B8480E"/>
    <w:rsid w:val="08E73052"/>
    <w:rsid w:val="095F3722"/>
    <w:rsid w:val="0966B233"/>
    <w:rsid w:val="09CA0F70"/>
    <w:rsid w:val="0A6CE2D7"/>
    <w:rsid w:val="0A785FF7"/>
    <w:rsid w:val="0AAE66AC"/>
    <w:rsid w:val="0B5E59A8"/>
    <w:rsid w:val="0B6559FD"/>
    <w:rsid w:val="0BDC0503"/>
    <w:rsid w:val="0BFB31E1"/>
    <w:rsid w:val="0C62EF78"/>
    <w:rsid w:val="0C847217"/>
    <w:rsid w:val="0CA53558"/>
    <w:rsid w:val="0CFBB877"/>
    <w:rsid w:val="0CFEF86B"/>
    <w:rsid w:val="0D9A0138"/>
    <w:rsid w:val="0DA03C9C"/>
    <w:rsid w:val="0DEE53C2"/>
    <w:rsid w:val="0E2C7369"/>
    <w:rsid w:val="0E2F27AB"/>
    <w:rsid w:val="0E370F22"/>
    <w:rsid w:val="0E702522"/>
    <w:rsid w:val="0E7D6AB2"/>
    <w:rsid w:val="0EC3D2A9"/>
    <w:rsid w:val="0F15FE41"/>
    <w:rsid w:val="0FBC4F53"/>
    <w:rsid w:val="0FC5B9D9"/>
    <w:rsid w:val="0FFCEA43"/>
    <w:rsid w:val="10298452"/>
    <w:rsid w:val="10AF4810"/>
    <w:rsid w:val="10F59334"/>
    <w:rsid w:val="11069F96"/>
    <w:rsid w:val="1114C8B1"/>
    <w:rsid w:val="119E3FE6"/>
    <w:rsid w:val="11DC50F4"/>
    <w:rsid w:val="1222A97D"/>
    <w:rsid w:val="12273900"/>
    <w:rsid w:val="12A35849"/>
    <w:rsid w:val="12E8434C"/>
    <w:rsid w:val="12F6CC3A"/>
    <w:rsid w:val="13141992"/>
    <w:rsid w:val="135C36B3"/>
    <w:rsid w:val="1393379E"/>
    <w:rsid w:val="14927588"/>
    <w:rsid w:val="14EB3CEC"/>
    <w:rsid w:val="14FF12BA"/>
    <w:rsid w:val="1540012A"/>
    <w:rsid w:val="1559900F"/>
    <w:rsid w:val="15A434A1"/>
    <w:rsid w:val="15B66422"/>
    <w:rsid w:val="15FA5009"/>
    <w:rsid w:val="163B00EE"/>
    <w:rsid w:val="168F33F2"/>
    <w:rsid w:val="16C2ACA7"/>
    <w:rsid w:val="16D740A9"/>
    <w:rsid w:val="170054FD"/>
    <w:rsid w:val="170E4273"/>
    <w:rsid w:val="1770F5BC"/>
    <w:rsid w:val="17B65C37"/>
    <w:rsid w:val="18430954"/>
    <w:rsid w:val="184731A5"/>
    <w:rsid w:val="189AD6B7"/>
    <w:rsid w:val="19034CF6"/>
    <w:rsid w:val="1934F2CD"/>
    <w:rsid w:val="19DCF254"/>
    <w:rsid w:val="19F84A88"/>
    <w:rsid w:val="1A69A93B"/>
    <w:rsid w:val="1AD3C21B"/>
    <w:rsid w:val="1B053FD0"/>
    <w:rsid w:val="1B25937F"/>
    <w:rsid w:val="1B4AE804"/>
    <w:rsid w:val="1B4AF0BD"/>
    <w:rsid w:val="1C1FDC6B"/>
    <w:rsid w:val="1C6117C8"/>
    <w:rsid w:val="1C678951"/>
    <w:rsid w:val="1C89D929"/>
    <w:rsid w:val="1CBA125E"/>
    <w:rsid w:val="1D0C6D85"/>
    <w:rsid w:val="1D5BC337"/>
    <w:rsid w:val="1E2AC026"/>
    <w:rsid w:val="1E6EB63A"/>
    <w:rsid w:val="1EB0B72B"/>
    <w:rsid w:val="1EB50E5D"/>
    <w:rsid w:val="1EDA86F3"/>
    <w:rsid w:val="2005DF08"/>
    <w:rsid w:val="214445A3"/>
    <w:rsid w:val="2207F23D"/>
    <w:rsid w:val="2284B16A"/>
    <w:rsid w:val="22DF3764"/>
    <w:rsid w:val="231E5CFE"/>
    <w:rsid w:val="23283660"/>
    <w:rsid w:val="24ABC84A"/>
    <w:rsid w:val="24B72B3F"/>
    <w:rsid w:val="24C014DA"/>
    <w:rsid w:val="251D96AE"/>
    <w:rsid w:val="25687063"/>
    <w:rsid w:val="2583A7E6"/>
    <w:rsid w:val="25D34371"/>
    <w:rsid w:val="25D75352"/>
    <w:rsid w:val="25FC7874"/>
    <w:rsid w:val="26185560"/>
    <w:rsid w:val="264EE82C"/>
    <w:rsid w:val="2665A363"/>
    <w:rsid w:val="26B12523"/>
    <w:rsid w:val="26D7FE54"/>
    <w:rsid w:val="26E8C892"/>
    <w:rsid w:val="276C8924"/>
    <w:rsid w:val="2797590C"/>
    <w:rsid w:val="27B452E3"/>
    <w:rsid w:val="280E8853"/>
    <w:rsid w:val="284AEACF"/>
    <w:rsid w:val="2875990B"/>
    <w:rsid w:val="28AE9ABE"/>
    <w:rsid w:val="28E1E47B"/>
    <w:rsid w:val="2941CD7F"/>
    <w:rsid w:val="298423A7"/>
    <w:rsid w:val="2984293F"/>
    <w:rsid w:val="29A0C66A"/>
    <w:rsid w:val="29F5A228"/>
    <w:rsid w:val="2A540B3E"/>
    <w:rsid w:val="2A700FF7"/>
    <w:rsid w:val="2A7E6E13"/>
    <w:rsid w:val="2AD4C2A1"/>
    <w:rsid w:val="2AEBAEDA"/>
    <w:rsid w:val="2B01B9ED"/>
    <w:rsid w:val="2B21E76E"/>
    <w:rsid w:val="2B50C6DB"/>
    <w:rsid w:val="2B967E46"/>
    <w:rsid w:val="2BD1C72A"/>
    <w:rsid w:val="2C044BD7"/>
    <w:rsid w:val="2C0D8919"/>
    <w:rsid w:val="2C2EA88F"/>
    <w:rsid w:val="2D59EBF8"/>
    <w:rsid w:val="2DA22783"/>
    <w:rsid w:val="2DF4DED8"/>
    <w:rsid w:val="2E061B3F"/>
    <w:rsid w:val="2E98A1CD"/>
    <w:rsid w:val="2E9984AD"/>
    <w:rsid w:val="2EA20DA2"/>
    <w:rsid w:val="2ED56594"/>
    <w:rsid w:val="2EEAA25B"/>
    <w:rsid w:val="2F9CC4DF"/>
    <w:rsid w:val="2F9DEAC1"/>
    <w:rsid w:val="2FD555FD"/>
    <w:rsid w:val="2FE07AF2"/>
    <w:rsid w:val="2FEC2BC8"/>
    <w:rsid w:val="300D49D2"/>
    <w:rsid w:val="302DE579"/>
    <w:rsid w:val="306D1959"/>
    <w:rsid w:val="308B9BDB"/>
    <w:rsid w:val="309A6A3B"/>
    <w:rsid w:val="30BC4116"/>
    <w:rsid w:val="30E4C5EC"/>
    <w:rsid w:val="30F4C5A1"/>
    <w:rsid w:val="312EEB69"/>
    <w:rsid w:val="316A26DF"/>
    <w:rsid w:val="317E262F"/>
    <w:rsid w:val="31B37032"/>
    <w:rsid w:val="31F09F75"/>
    <w:rsid w:val="329EA682"/>
    <w:rsid w:val="3305C62A"/>
    <w:rsid w:val="34196CA5"/>
    <w:rsid w:val="348D47EF"/>
    <w:rsid w:val="34B98CBC"/>
    <w:rsid w:val="34D53A67"/>
    <w:rsid w:val="34E55812"/>
    <w:rsid w:val="3573503D"/>
    <w:rsid w:val="357D375C"/>
    <w:rsid w:val="35F21E31"/>
    <w:rsid w:val="362FAF69"/>
    <w:rsid w:val="36552D8A"/>
    <w:rsid w:val="36577848"/>
    <w:rsid w:val="36F8E5A1"/>
    <w:rsid w:val="370B3ABA"/>
    <w:rsid w:val="372EFCB4"/>
    <w:rsid w:val="3748248B"/>
    <w:rsid w:val="375647A1"/>
    <w:rsid w:val="37E9340E"/>
    <w:rsid w:val="385F4C40"/>
    <w:rsid w:val="389A0926"/>
    <w:rsid w:val="38C557FC"/>
    <w:rsid w:val="394486B4"/>
    <w:rsid w:val="397EFBDA"/>
    <w:rsid w:val="39EF906D"/>
    <w:rsid w:val="3AAA96EC"/>
    <w:rsid w:val="3AC5ECA5"/>
    <w:rsid w:val="3B2FCAF9"/>
    <w:rsid w:val="3C3B4D64"/>
    <w:rsid w:val="3C5D07C5"/>
    <w:rsid w:val="3D09C4C2"/>
    <w:rsid w:val="3D14DAB4"/>
    <w:rsid w:val="3D5DA703"/>
    <w:rsid w:val="3D87C057"/>
    <w:rsid w:val="3E30C106"/>
    <w:rsid w:val="3E461D8B"/>
    <w:rsid w:val="3E4797D6"/>
    <w:rsid w:val="3E686ADB"/>
    <w:rsid w:val="3E6A7497"/>
    <w:rsid w:val="3E77FB9F"/>
    <w:rsid w:val="3EBC99F8"/>
    <w:rsid w:val="3F515A60"/>
    <w:rsid w:val="3F693668"/>
    <w:rsid w:val="3FA43C81"/>
    <w:rsid w:val="3FE80F5D"/>
    <w:rsid w:val="40A8BC07"/>
    <w:rsid w:val="40CD609B"/>
    <w:rsid w:val="4115C5A6"/>
    <w:rsid w:val="4143F639"/>
    <w:rsid w:val="41850BB5"/>
    <w:rsid w:val="4185CCE4"/>
    <w:rsid w:val="41991023"/>
    <w:rsid w:val="41A6961C"/>
    <w:rsid w:val="41B86B6E"/>
    <w:rsid w:val="41C2AEEB"/>
    <w:rsid w:val="41CD21AD"/>
    <w:rsid w:val="41E1EF5F"/>
    <w:rsid w:val="42247770"/>
    <w:rsid w:val="4274EAB0"/>
    <w:rsid w:val="431FD050"/>
    <w:rsid w:val="432DE120"/>
    <w:rsid w:val="433C0E56"/>
    <w:rsid w:val="4368D3B4"/>
    <w:rsid w:val="43969957"/>
    <w:rsid w:val="43B4DCED"/>
    <w:rsid w:val="44093845"/>
    <w:rsid w:val="444E1AC7"/>
    <w:rsid w:val="44622C4B"/>
    <w:rsid w:val="4485BB3D"/>
    <w:rsid w:val="44AB5183"/>
    <w:rsid w:val="457AB511"/>
    <w:rsid w:val="458D1C41"/>
    <w:rsid w:val="458F2292"/>
    <w:rsid w:val="45908C22"/>
    <w:rsid w:val="45A313F2"/>
    <w:rsid w:val="462AED41"/>
    <w:rsid w:val="463E6BB4"/>
    <w:rsid w:val="465876C1"/>
    <w:rsid w:val="46A58CB1"/>
    <w:rsid w:val="46DB36EA"/>
    <w:rsid w:val="46DE51E8"/>
    <w:rsid w:val="46FBE39F"/>
    <w:rsid w:val="47216DCC"/>
    <w:rsid w:val="4749CB53"/>
    <w:rsid w:val="47D321EC"/>
    <w:rsid w:val="47DAB262"/>
    <w:rsid w:val="47F0908E"/>
    <w:rsid w:val="4867BD9A"/>
    <w:rsid w:val="48B4A403"/>
    <w:rsid w:val="48CC268D"/>
    <w:rsid w:val="48CCB01F"/>
    <w:rsid w:val="49A2AC43"/>
    <w:rsid w:val="49F6751D"/>
    <w:rsid w:val="4AD381D0"/>
    <w:rsid w:val="4AD7AF85"/>
    <w:rsid w:val="4B4FD32B"/>
    <w:rsid w:val="4B9BF288"/>
    <w:rsid w:val="4CA6F0E9"/>
    <w:rsid w:val="4D9EBB49"/>
    <w:rsid w:val="4E23DFC4"/>
    <w:rsid w:val="4E55D15A"/>
    <w:rsid w:val="4E900C5D"/>
    <w:rsid w:val="4E963FB7"/>
    <w:rsid w:val="4EA17F51"/>
    <w:rsid w:val="4F81CD67"/>
    <w:rsid w:val="4FBDD147"/>
    <w:rsid w:val="5021DD1D"/>
    <w:rsid w:val="5034EA8D"/>
    <w:rsid w:val="50415FE4"/>
    <w:rsid w:val="504C638C"/>
    <w:rsid w:val="506840B1"/>
    <w:rsid w:val="509F5DE0"/>
    <w:rsid w:val="50D29BA7"/>
    <w:rsid w:val="50D49A23"/>
    <w:rsid w:val="50F1B04F"/>
    <w:rsid w:val="510CC015"/>
    <w:rsid w:val="5156F003"/>
    <w:rsid w:val="516A7856"/>
    <w:rsid w:val="517AF059"/>
    <w:rsid w:val="517D716D"/>
    <w:rsid w:val="51C750A3"/>
    <w:rsid w:val="51D47910"/>
    <w:rsid w:val="524F618C"/>
    <w:rsid w:val="5281D2EE"/>
    <w:rsid w:val="52A3B711"/>
    <w:rsid w:val="52EAEE6F"/>
    <w:rsid w:val="52F7EBB5"/>
    <w:rsid w:val="52F9FD4F"/>
    <w:rsid w:val="532881C0"/>
    <w:rsid w:val="53A49B18"/>
    <w:rsid w:val="53C4BF9B"/>
    <w:rsid w:val="5440F88B"/>
    <w:rsid w:val="54CB4E29"/>
    <w:rsid w:val="54D3D9D5"/>
    <w:rsid w:val="55016616"/>
    <w:rsid w:val="551902D4"/>
    <w:rsid w:val="552D65C2"/>
    <w:rsid w:val="55E873F8"/>
    <w:rsid w:val="560E314E"/>
    <w:rsid w:val="57C1DA42"/>
    <w:rsid w:val="57F6FCFD"/>
    <w:rsid w:val="584CB052"/>
    <w:rsid w:val="58F9C3EC"/>
    <w:rsid w:val="5970B9F4"/>
    <w:rsid w:val="597A808C"/>
    <w:rsid w:val="5988E7E9"/>
    <w:rsid w:val="598AB921"/>
    <w:rsid w:val="5ABFF6B4"/>
    <w:rsid w:val="5AE53976"/>
    <w:rsid w:val="5B1B65DB"/>
    <w:rsid w:val="5B3EF975"/>
    <w:rsid w:val="5B5EE0C3"/>
    <w:rsid w:val="5B6513DC"/>
    <w:rsid w:val="5B6DB057"/>
    <w:rsid w:val="5B746EF3"/>
    <w:rsid w:val="5BE2E540"/>
    <w:rsid w:val="5C1C06C0"/>
    <w:rsid w:val="5C277AB8"/>
    <w:rsid w:val="5C3F8037"/>
    <w:rsid w:val="5C5CEFD6"/>
    <w:rsid w:val="5D2B1384"/>
    <w:rsid w:val="5D4D92C4"/>
    <w:rsid w:val="5DB3EFC4"/>
    <w:rsid w:val="5E61B814"/>
    <w:rsid w:val="5ECD810E"/>
    <w:rsid w:val="5F1A0793"/>
    <w:rsid w:val="5F51A8BE"/>
    <w:rsid w:val="5FA4B297"/>
    <w:rsid w:val="5FE2A57A"/>
    <w:rsid w:val="600B91DE"/>
    <w:rsid w:val="60215236"/>
    <w:rsid w:val="60931D3F"/>
    <w:rsid w:val="60C16D56"/>
    <w:rsid w:val="60DB0EFC"/>
    <w:rsid w:val="6109F719"/>
    <w:rsid w:val="612223A6"/>
    <w:rsid w:val="61644A32"/>
    <w:rsid w:val="6195B514"/>
    <w:rsid w:val="61F3C965"/>
    <w:rsid w:val="62026EF1"/>
    <w:rsid w:val="6212236C"/>
    <w:rsid w:val="624B9CC8"/>
    <w:rsid w:val="62CFD5B0"/>
    <w:rsid w:val="62FAC5DF"/>
    <w:rsid w:val="632A7EC5"/>
    <w:rsid w:val="633AF6D5"/>
    <w:rsid w:val="63BDB9AC"/>
    <w:rsid w:val="63E8E373"/>
    <w:rsid w:val="6401358B"/>
    <w:rsid w:val="645D2BB2"/>
    <w:rsid w:val="645D9CFC"/>
    <w:rsid w:val="64E892D0"/>
    <w:rsid w:val="65417569"/>
    <w:rsid w:val="6563107F"/>
    <w:rsid w:val="659834B3"/>
    <w:rsid w:val="668C3490"/>
    <w:rsid w:val="66EB43C8"/>
    <w:rsid w:val="67004B52"/>
    <w:rsid w:val="676471F7"/>
    <w:rsid w:val="67DBF131"/>
    <w:rsid w:val="67FE716B"/>
    <w:rsid w:val="68066431"/>
    <w:rsid w:val="6843D1E2"/>
    <w:rsid w:val="684BAB22"/>
    <w:rsid w:val="6879254C"/>
    <w:rsid w:val="68DFBBED"/>
    <w:rsid w:val="68FBF5DE"/>
    <w:rsid w:val="69623B38"/>
    <w:rsid w:val="69F735CC"/>
    <w:rsid w:val="6A13C4E9"/>
    <w:rsid w:val="6A67A51F"/>
    <w:rsid w:val="6A9F6097"/>
    <w:rsid w:val="6AAB2B49"/>
    <w:rsid w:val="6B01E794"/>
    <w:rsid w:val="6B4E2FE6"/>
    <w:rsid w:val="6B6F0459"/>
    <w:rsid w:val="6BA009C2"/>
    <w:rsid w:val="6BB0587D"/>
    <w:rsid w:val="6C13F164"/>
    <w:rsid w:val="6C4D3460"/>
    <w:rsid w:val="6C53BD08"/>
    <w:rsid w:val="6CB771B5"/>
    <w:rsid w:val="6CC0D043"/>
    <w:rsid w:val="6CE11510"/>
    <w:rsid w:val="6D0C0A91"/>
    <w:rsid w:val="6D371058"/>
    <w:rsid w:val="6DB0F382"/>
    <w:rsid w:val="6EF55BEE"/>
    <w:rsid w:val="6F284724"/>
    <w:rsid w:val="6F834D43"/>
    <w:rsid w:val="7019BE81"/>
    <w:rsid w:val="701B4BD0"/>
    <w:rsid w:val="702E0D83"/>
    <w:rsid w:val="70388785"/>
    <w:rsid w:val="705F505E"/>
    <w:rsid w:val="7174376A"/>
    <w:rsid w:val="719597F0"/>
    <w:rsid w:val="720B7065"/>
    <w:rsid w:val="728592A7"/>
    <w:rsid w:val="72A64029"/>
    <w:rsid w:val="732E17EC"/>
    <w:rsid w:val="73304F18"/>
    <w:rsid w:val="733B9F67"/>
    <w:rsid w:val="74069017"/>
    <w:rsid w:val="744EE2AC"/>
    <w:rsid w:val="74852E08"/>
    <w:rsid w:val="74EB0375"/>
    <w:rsid w:val="75240C2C"/>
    <w:rsid w:val="75440DB8"/>
    <w:rsid w:val="75DEDF99"/>
    <w:rsid w:val="75EEB44C"/>
    <w:rsid w:val="7616342A"/>
    <w:rsid w:val="76492E1F"/>
    <w:rsid w:val="76964956"/>
    <w:rsid w:val="76CF7C71"/>
    <w:rsid w:val="76DD596F"/>
    <w:rsid w:val="780F83CB"/>
    <w:rsid w:val="781CBF69"/>
    <w:rsid w:val="783A5E22"/>
    <w:rsid w:val="7888BC18"/>
    <w:rsid w:val="78A4A2A0"/>
    <w:rsid w:val="7A161E6B"/>
    <w:rsid w:val="7A3069AD"/>
    <w:rsid w:val="7A44C0D9"/>
    <w:rsid w:val="7AA42BE7"/>
    <w:rsid w:val="7AAD6903"/>
    <w:rsid w:val="7ADD9ADB"/>
    <w:rsid w:val="7AFB764F"/>
    <w:rsid w:val="7B475E60"/>
    <w:rsid w:val="7B8F1816"/>
    <w:rsid w:val="7BC0F147"/>
    <w:rsid w:val="7C4F1F2A"/>
    <w:rsid w:val="7CFCD258"/>
    <w:rsid w:val="7D3F73B1"/>
    <w:rsid w:val="7D4EFE54"/>
    <w:rsid w:val="7D6A1939"/>
    <w:rsid w:val="7EE8CF05"/>
    <w:rsid w:val="7F03B4CC"/>
    <w:rsid w:val="7F42238C"/>
    <w:rsid w:val="7F4482EE"/>
    <w:rsid w:val="7F7C13AC"/>
    <w:rsid w:val="7F8F337A"/>
    <w:rsid w:val="7F9506B2"/>
    <w:rsid w:val="7FF4549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291F6"/>
  <w15:chartTrackingRefBased/>
  <w15:docId w15:val="{12F08CBB-A233-4C9D-94F2-CD8FA7A2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46B8"/>
    <w:rPr>
      <w:kern w:val="0"/>
      <w14:ligatures w14:val="none"/>
    </w:rPr>
  </w:style>
  <w:style w:type="paragraph" w:styleId="Nagwek1">
    <w:name w:val="heading 1"/>
    <w:aliases w:val="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9F06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Nagłówek 2 a"/>
    <w:basedOn w:val="Normalny"/>
    <w:next w:val="Normalny"/>
    <w:link w:val="Nagwek2Znak"/>
    <w:unhideWhenUsed/>
    <w:qFormat/>
    <w:rsid w:val="009F06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Nagłówek 3-cienki,T3"/>
    <w:basedOn w:val="Normalny"/>
    <w:next w:val="Normalny"/>
    <w:link w:val="Nagwek3Znak"/>
    <w:uiPriority w:val="9"/>
    <w:unhideWhenUsed/>
    <w:qFormat/>
    <w:rsid w:val="009F067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Nagłówek 4 cienki"/>
    <w:basedOn w:val="Normalny"/>
    <w:next w:val="Normalny"/>
    <w:link w:val="Nagwek4Znak"/>
    <w:unhideWhenUsed/>
    <w:qFormat/>
    <w:rsid w:val="009F067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9F067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9F067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9F067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9F067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9F067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er 1 Znak,level 1 Znak,Level 1 Head Znak,Rozdzia3 Znak,ImieNazwisko Znak,ImieNazwisko1 Znak,Rozdział Znak,Appendix 1 Znak,Chapterh1 Znak,CCBS Znak,Level 1 Topic Heading Znak,h1 chapter heading Znak,Heading 11 Znak,Main Section Znak"/>
    <w:basedOn w:val="Domylnaczcionkaakapitu"/>
    <w:link w:val="Nagwek1"/>
    <w:rsid w:val="009F0673"/>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Nagłówek 2 a Znak"/>
    <w:basedOn w:val="Domylnaczcionkaakapitu"/>
    <w:link w:val="Nagwek2"/>
    <w:rsid w:val="009F0673"/>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Nagłówek 3-cienki Znak,T3 Znak"/>
    <w:basedOn w:val="Domylnaczcionkaakapitu"/>
    <w:link w:val="Nagwek3"/>
    <w:uiPriority w:val="9"/>
    <w:rsid w:val="009F0673"/>
    <w:rPr>
      <w:rFonts w:eastAsiaTheme="majorEastAsia" w:cstheme="majorBidi"/>
      <w:color w:val="0F4761" w:themeColor="accent1" w:themeShade="BF"/>
      <w:sz w:val="28"/>
      <w:szCs w:val="28"/>
    </w:rPr>
  </w:style>
  <w:style w:type="character" w:customStyle="1" w:styleId="Nagwek4Znak">
    <w:name w:val="Nagłówek 4 Znak"/>
    <w:aliases w:val="Nagłówek 4 cienki Znak"/>
    <w:basedOn w:val="Domylnaczcionkaakapitu"/>
    <w:link w:val="Nagwek4"/>
    <w:rsid w:val="009F0673"/>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9F0673"/>
    <w:rPr>
      <w:rFonts w:eastAsiaTheme="majorEastAsia" w:cstheme="majorBidi"/>
      <w:color w:val="0F4761" w:themeColor="accent1" w:themeShade="BF"/>
    </w:rPr>
  </w:style>
  <w:style w:type="character" w:customStyle="1" w:styleId="Nagwek6Znak">
    <w:name w:val="Nagłówek 6 Znak"/>
    <w:basedOn w:val="Domylnaczcionkaakapitu"/>
    <w:link w:val="Nagwek6"/>
    <w:rsid w:val="009F0673"/>
    <w:rPr>
      <w:rFonts w:eastAsiaTheme="majorEastAsia" w:cstheme="majorBidi"/>
      <w:i/>
      <w:iCs/>
      <w:color w:val="595959" w:themeColor="text1" w:themeTint="A6"/>
    </w:rPr>
  </w:style>
  <w:style w:type="character" w:customStyle="1" w:styleId="Nagwek7Znak">
    <w:name w:val="Nagłówek 7 Znak"/>
    <w:basedOn w:val="Domylnaczcionkaakapitu"/>
    <w:link w:val="Nagwek7"/>
    <w:rsid w:val="009F0673"/>
    <w:rPr>
      <w:rFonts w:eastAsiaTheme="majorEastAsia" w:cstheme="majorBidi"/>
      <w:color w:val="595959" w:themeColor="text1" w:themeTint="A6"/>
    </w:rPr>
  </w:style>
  <w:style w:type="character" w:customStyle="1" w:styleId="Nagwek8Znak">
    <w:name w:val="Nagłówek 8 Znak"/>
    <w:basedOn w:val="Domylnaczcionkaakapitu"/>
    <w:link w:val="Nagwek8"/>
    <w:rsid w:val="009F0673"/>
    <w:rPr>
      <w:rFonts w:eastAsiaTheme="majorEastAsia" w:cstheme="majorBidi"/>
      <w:i/>
      <w:iCs/>
      <w:color w:val="272727" w:themeColor="text1" w:themeTint="D8"/>
    </w:rPr>
  </w:style>
  <w:style w:type="character" w:customStyle="1" w:styleId="Nagwek9Znak">
    <w:name w:val="Nagłówek 9 Znak"/>
    <w:basedOn w:val="Domylnaczcionkaakapitu"/>
    <w:link w:val="Nagwek9"/>
    <w:rsid w:val="009F0673"/>
    <w:rPr>
      <w:rFonts w:eastAsiaTheme="majorEastAsia" w:cstheme="majorBidi"/>
      <w:color w:val="272727" w:themeColor="text1" w:themeTint="D8"/>
    </w:rPr>
  </w:style>
  <w:style w:type="paragraph" w:styleId="Tytu">
    <w:name w:val="Title"/>
    <w:basedOn w:val="Normalny"/>
    <w:next w:val="Normalny"/>
    <w:link w:val="TytuZnak"/>
    <w:qFormat/>
    <w:rsid w:val="009F06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F067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F067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F06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F0673"/>
    <w:pPr>
      <w:spacing w:before="160"/>
      <w:jc w:val="center"/>
    </w:pPr>
    <w:rPr>
      <w:i/>
      <w:iCs/>
      <w:color w:val="404040" w:themeColor="text1" w:themeTint="BF"/>
    </w:rPr>
  </w:style>
  <w:style w:type="character" w:customStyle="1" w:styleId="CytatZnak">
    <w:name w:val="Cytat Znak"/>
    <w:basedOn w:val="Domylnaczcionkaakapitu"/>
    <w:link w:val="Cytat"/>
    <w:uiPriority w:val="29"/>
    <w:rsid w:val="009F0673"/>
    <w:rPr>
      <w:i/>
      <w:iCs/>
      <w:color w:val="404040" w:themeColor="text1" w:themeTint="BF"/>
    </w:rPr>
  </w:style>
  <w:style w:type="paragraph" w:styleId="Akapitzlist">
    <w:name w:val="List Paragraph"/>
    <w:aliases w:val="normalny tekst,BulletC,Obiekt,List Paragraph1,Wyliczanie,Akapit z listą31,ISCG Numerowanie,Akapit z listą3,Numerowanie,Akapit z listą1,Akapit z listą2,maz_wyliczenie,opis dzialania,K-P_odwolanie,A_wyliczenie,Podsis rysunku,Akapit z listą "/>
    <w:basedOn w:val="Normalny"/>
    <w:link w:val="AkapitzlistZnak"/>
    <w:uiPriority w:val="34"/>
    <w:qFormat/>
    <w:rsid w:val="009F0673"/>
    <w:pPr>
      <w:ind w:left="720"/>
      <w:contextualSpacing/>
    </w:pPr>
  </w:style>
  <w:style w:type="character" w:styleId="Wyrnienieintensywne">
    <w:name w:val="Intense Emphasis"/>
    <w:basedOn w:val="Domylnaczcionkaakapitu"/>
    <w:uiPriority w:val="21"/>
    <w:qFormat/>
    <w:rsid w:val="009F0673"/>
    <w:rPr>
      <w:i/>
      <w:iCs/>
      <w:color w:val="0F4761" w:themeColor="accent1" w:themeShade="BF"/>
    </w:rPr>
  </w:style>
  <w:style w:type="paragraph" w:styleId="Cytatintensywny">
    <w:name w:val="Intense Quote"/>
    <w:basedOn w:val="Normalny"/>
    <w:next w:val="Normalny"/>
    <w:link w:val="CytatintensywnyZnak"/>
    <w:uiPriority w:val="30"/>
    <w:qFormat/>
    <w:rsid w:val="009F06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F0673"/>
    <w:rPr>
      <w:i/>
      <w:iCs/>
      <w:color w:val="0F4761" w:themeColor="accent1" w:themeShade="BF"/>
    </w:rPr>
  </w:style>
  <w:style w:type="character" w:styleId="Odwoanieintensywne">
    <w:name w:val="Intense Reference"/>
    <w:basedOn w:val="Domylnaczcionkaakapitu"/>
    <w:uiPriority w:val="32"/>
    <w:qFormat/>
    <w:rsid w:val="009F0673"/>
    <w:rPr>
      <w:b/>
      <w:bCs/>
      <w:smallCaps/>
      <w:color w:val="0F4761" w:themeColor="accent1" w:themeShade="BF"/>
      <w:spacing w:val="5"/>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
    <w:basedOn w:val="Normalny"/>
    <w:link w:val="NagwekZnak"/>
    <w:unhideWhenUsed/>
    <w:rsid w:val="00B02CFA"/>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rsid w:val="00B02CFA"/>
  </w:style>
  <w:style w:type="paragraph" w:styleId="Stopka">
    <w:name w:val="footer"/>
    <w:basedOn w:val="Normalny"/>
    <w:link w:val="StopkaZnak"/>
    <w:unhideWhenUsed/>
    <w:rsid w:val="00B02CFA"/>
    <w:pPr>
      <w:tabs>
        <w:tab w:val="center" w:pos="4536"/>
        <w:tab w:val="right" w:pos="9072"/>
      </w:tabs>
      <w:spacing w:after="0" w:line="240" w:lineRule="auto"/>
    </w:pPr>
  </w:style>
  <w:style w:type="character" w:customStyle="1" w:styleId="StopkaZnak">
    <w:name w:val="Stopka Znak"/>
    <w:basedOn w:val="Domylnaczcionkaakapitu"/>
    <w:link w:val="Stopka"/>
    <w:rsid w:val="00B02CFA"/>
  </w:style>
  <w:style w:type="paragraph" w:styleId="Tekstprzypisudolnego">
    <w:name w:val="footnote text"/>
    <w:aliases w:val="Podrozdział,Footnote,Podrozdzia3,Tekst przypisu Znak"/>
    <w:basedOn w:val="Normalny"/>
    <w:link w:val="TekstprzypisudolnegoZnak"/>
    <w:uiPriority w:val="99"/>
    <w:rsid w:val="006B579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 Znak"/>
    <w:basedOn w:val="Domylnaczcionkaakapitu"/>
    <w:link w:val="Tekstprzypisudolnego"/>
    <w:uiPriority w:val="99"/>
    <w:rsid w:val="006B5799"/>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uiPriority w:val="99"/>
    <w:qFormat/>
    <w:rsid w:val="006B5799"/>
    <w:rPr>
      <w:vertAlign w:val="superscript"/>
    </w:rPr>
  </w:style>
  <w:style w:type="character" w:customStyle="1" w:styleId="AkapitzlistZnak">
    <w:name w:val="Akapit z listą Znak"/>
    <w:aliases w:val="normalny tekst Znak,BulletC Znak,Obiekt Znak,List Paragraph1 Znak,Wyliczanie Znak,Akapit z listą31 Znak,ISCG Numerowanie Znak,Akapit z listą3 Znak,Numerowanie Znak,Akapit z listą1 Znak,Akapit z listą2 Znak,maz_wyliczenie Znak"/>
    <w:link w:val="Akapitzlist"/>
    <w:uiPriority w:val="34"/>
    <w:qFormat/>
    <w:locked/>
    <w:rsid w:val="006B5799"/>
  </w:style>
  <w:style w:type="paragraph" w:styleId="NormalnyWeb">
    <w:name w:val="Normal (Web)"/>
    <w:basedOn w:val="Normalny"/>
    <w:link w:val="NormalnyWebZnak"/>
    <w:uiPriority w:val="99"/>
    <w:rsid w:val="006B5799"/>
    <w:pPr>
      <w:spacing w:before="100" w:beforeAutospacing="1" w:after="100" w:afterAutospacing="1" w:line="240" w:lineRule="auto"/>
      <w:jc w:val="both"/>
    </w:pPr>
    <w:rPr>
      <w:rFonts w:ascii="Arial Unicode MS" w:eastAsia="Arial Unicode MS" w:hAnsi="Arial Unicode MS" w:cs="Arial Unicode MS"/>
      <w:sz w:val="20"/>
      <w:szCs w:val="20"/>
      <w:lang w:eastAsia="pl-PL"/>
    </w:rPr>
  </w:style>
  <w:style w:type="paragraph" w:styleId="Tekstpodstawowy3">
    <w:name w:val="Body Text 3"/>
    <w:basedOn w:val="Normalny"/>
    <w:link w:val="Tekstpodstawowy3Znak"/>
    <w:rsid w:val="006B5799"/>
    <w:pPr>
      <w:spacing w:after="0" w:line="240" w:lineRule="auto"/>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rsid w:val="006B5799"/>
    <w:rPr>
      <w:rFonts w:ascii="Times New Roman" w:eastAsia="Times New Roman" w:hAnsi="Times New Roman" w:cs="Times New Roman"/>
      <w:kern w:val="0"/>
      <w:sz w:val="24"/>
      <w:szCs w:val="20"/>
      <w:lang w:eastAsia="pl-PL"/>
      <w14:ligatures w14:val="none"/>
    </w:rPr>
  </w:style>
  <w:style w:type="character" w:styleId="Odwoaniedokomentarza">
    <w:name w:val="annotation reference"/>
    <w:basedOn w:val="Domylnaczcionkaakapitu"/>
    <w:unhideWhenUsed/>
    <w:qFormat/>
    <w:rsid w:val="006B5799"/>
    <w:rPr>
      <w:sz w:val="16"/>
      <w:szCs w:val="16"/>
    </w:rPr>
  </w:style>
  <w:style w:type="paragraph" w:styleId="Tekstkomentarza">
    <w:name w:val="annotation text"/>
    <w:basedOn w:val="Normalny"/>
    <w:link w:val="TekstkomentarzaZnak"/>
    <w:unhideWhenUsed/>
    <w:qFormat/>
    <w:rsid w:val="006B5799"/>
    <w:pPr>
      <w:spacing w:after="200" w:line="240" w:lineRule="auto"/>
    </w:pPr>
    <w:rPr>
      <w:sz w:val="20"/>
      <w:szCs w:val="20"/>
    </w:rPr>
  </w:style>
  <w:style w:type="character" w:customStyle="1" w:styleId="TekstkomentarzaZnak">
    <w:name w:val="Tekst komentarza Znak"/>
    <w:basedOn w:val="Domylnaczcionkaakapitu"/>
    <w:link w:val="Tekstkomentarza"/>
    <w:rsid w:val="006B5799"/>
    <w:rPr>
      <w:kern w:val="0"/>
      <w:sz w:val="20"/>
      <w:szCs w:val="20"/>
      <w14:ligatures w14:val="none"/>
    </w:rPr>
  </w:style>
  <w:style w:type="character" w:styleId="Wzmianka">
    <w:name w:val="Mention"/>
    <w:basedOn w:val="Domylnaczcionkaakapitu"/>
    <w:uiPriority w:val="99"/>
    <w:unhideWhenUsed/>
    <w:rsid w:val="006B5799"/>
    <w:rPr>
      <w:color w:val="2B579A"/>
      <w:shd w:val="clear" w:color="auto" w:fill="E1DFDD"/>
    </w:rPr>
  </w:style>
  <w:style w:type="paragraph" w:styleId="Tekstpodstawowy">
    <w:name w:val="Body Text"/>
    <w:aliases w:val="Znak2, Znak2"/>
    <w:basedOn w:val="Normalny"/>
    <w:link w:val="TekstpodstawowyZnak"/>
    <w:unhideWhenUsed/>
    <w:rsid w:val="006B5799"/>
    <w:pPr>
      <w:spacing w:after="120" w:line="276" w:lineRule="auto"/>
    </w:pPr>
  </w:style>
  <w:style w:type="character" w:customStyle="1" w:styleId="TekstpodstawowyZnak">
    <w:name w:val="Tekst podstawowy Znak"/>
    <w:aliases w:val="Znak2 Znak, Znak2 Znak"/>
    <w:basedOn w:val="Domylnaczcionkaakapitu"/>
    <w:link w:val="Tekstpodstawowy"/>
    <w:rsid w:val="006B5799"/>
    <w:rPr>
      <w:kern w:val="0"/>
      <w14:ligatures w14:val="none"/>
    </w:rPr>
  </w:style>
  <w:style w:type="character" w:styleId="Hipercze">
    <w:name w:val="Hyperlink"/>
    <w:basedOn w:val="Domylnaczcionkaakapitu"/>
    <w:rsid w:val="006B5799"/>
    <w:rPr>
      <w:rFonts w:cs="Times New Roman"/>
      <w:color w:val="0000FF"/>
      <w:u w:val="single"/>
    </w:rPr>
  </w:style>
  <w:style w:type="paragraph" w:customStyle="1" w:styleId="BodyText31">
    <w:name w:val="Body Text 31"/>
    <w:basedOn w:val="Normalny"/>
    <w:rsid w:val="006B5799"/>
    <w:pPr>
      <w:spacing w:after="0" w:line="240" w:lineRule="auto"/>
    </w:pPr>
    <w:rPr>
      <w:rFonts w:ascii="Arial" w:eastAsia="Arial" w:hAnsi="Arial" w:cs="Arial"/>
      <w:sz w:val="24"/>
      <w:szCs w:val="20"/>
      <w:lang w:eastAsia="pl-PL"/>
    </w:rPr>
  </w:style>
  <w:style w:type="paragraph" w:styleId="Tematkomentarza">
    <w:name w:val="annotation subject"/>
    <w:basedOn w:val="Tekstkomentarza"/>
    <w:next w:val="Tekstkomentarza"/>
    <w:link w:val="TematkomentarzaZnak"/>
    <w:uiPriority w:val="99"/>
    <w:unhideWhenUsed/>
    <w:rsid w:val="006B5799"/>
    <w:pPr>
      <w:spacing w:after="160"/>
    </w:pPr>
    <w:rPr>
      <w:b/>
      <w:bCs/>
    </w:rPr>
  </w:style>
  <w:style w:type="character" w:customStyle="1" w:styleId="TematkomentarzaZnak">
    <w:name w:val="Temat komentarza Znak"/>
    <w:basedOn w:val="TekstkomentarzaZnak"/>
    <w:link w:val="Tematkomentarza"/>
    <w:uiPriority w:val="99"/>
    <w:rsid w:val="006B5799"/>
    <w:rPr>
      <w:b/>
      <w:bCs/>
      <w:kern w:val="0"/>
      <w:sz w:val="20"/>
      <w:szCs w:val="20"/>
      <w14:ligatures w14:val="none"/>
    </w:rPr>
  </w:style>
  <w:style w:type="character" w:styleId="Nierozpoznanawzmianka">
    <w:name w:val="Unresolved Mention"/>
    <w:basedOn w:val="Domylnaczcionkaakapitu"/>
    <w:uiPriority w:val="99"/>
    <w:unhideWhenUsed/>
    <w:rsid w:val="006B5799"/>
    <w:rPr>
      <w:color w:val="605E5C"/>
      <w:shd w:val="clear" w:color="auto" w:fill="E1DFDD"/>
    </w:rPr>
  </w:style>
  <w:style w:type="numbering" w:customStyle="1" w:styleId="Styl1">
    <w:name w:val="Styl1"/>
    <w:rsid w:val="006B5799"/>
    <w:pPr>
      <w:numPr>
        <w:numId w:val="20"/>
      </w:numPr>
    </w:pPr>
  </w:style>
  <w:style w:type="character" w:customStyle="1" w:styleId="normaltextrun">
    <w:name w:val="normaltextrun"/>
    <w:basedOn w:val="Domylnaczcionkaakapitu"/>
    <w:rsid w:val="006B5799"/>
  </w:style>
  <w:style w:type="character" w:customStyle="1" w:styleId="eop">
    <w:name w:val="eop"/>
    <w:basedOn w:val="Domylnaczcionkaakapitu"/>
    <w:rsid w:val="006B5799"/>
  </w:style>
  <w:style w:type="paragraph" w:customStyle="1" w:styleId="paragraph">
    <w:name w:val="paragraph"/>
    <w:basedOn w:val="Normalny"/>
    <w:rsid w:val="006B57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6B5799"/>
    <w:pPr>
      <w:spacing w:after="120" w:line="480" w:lineRule="auto"/>
    </w:pPr>
  </w:style>
  <w:style w:type="character" w:customStyle="1" w:styleId="Tekstpodstawowy2Znak">
    <w:name w:val="Tekst podstawowy 2 Znak"/>
    <w:basedOn w:val="Domylnaczcionkaakapitu"/>
    <w:link w:val="Tekstpodstawowy2"/>
    <w:uiPriority w:val="99"/>
    <w:rsid w:val="006B5799"/>
    <w:rPr>
      <w:kern w:val="0"/>
      <w14:ligatures w14:val="none"/>
    </w:rPr>
  </w:style>
  <w:style w:type="paragraph" w:styleId="Tekstpodstawowywcity">
    <w:name w:val="Body Text Indent"/>
    <w:basedOn w:val="Normalny"/>
    <w:link w:val="TekstpodstawowywcityZnak"/>
    <w:unhideWhenUsed/>
    <w:rsid w:val="006B5799"/>
    <w:pPr>
      <w:spacing w:after="120"/>
      <w:ind w:left="283"/>
    </w:pPr>
  </w:style>
  <w:style w:type="character" w:customStyle="1" w:styleId="TekstpodstawowywcityZnak">
    <w:name w:val="Tekst podstawowy wcięty Znak"/>
    <w:basedOn w:val="Domylnaczcionkaakapitu"/>
    <w:link w:val="Tekstpodstawowywcity"/>
    <w:rsid w:val="006B5799"/>
    <w:rPr>
      <w:kern w:val="0"/>
      <w14:ligatures w14:val="none"/>
    </w:rPr>
  </w:style>
  <w:style w:type="paragraph" w:customStyle="1" w:styleId="St4-punkt">
    <w:name w:val="St4-punkt"/>
    <w:basedOn w:val="Normalny"/>
    <w:rsid w:val="006B5799"/>
    <w:pPr>
      <w:autoSpaceDN w:val="0"/>
      <w:spacing w:after="0" w:line="240" w:lineRule="auto"/>
      <w:ind w:left="680" w:hanging="340"/>
      <w:jc w:val="both"/>
    </w:pPr>
    <w:rPr>
      <w:rFonts w:ascii="Times New Roman" w:eastAsia="Times New Roman" w:hAnsi="Times New Roman" w:cs="Times New Roman"/>
      <w:sz w:val="24"/>
      <w:szCs w:val="20"/>
      <w:lang w:eastAsia="pl-PL"/>
    </w:rPr>
  </w:style>
  <w:style w:type="character" w:customStyle="1" w:styleId="scxw226024138">
    <w:name w:val="scxw226024138"/>
    <w:basedOn w:val="Domylnaczcionkaakapitu"/>
    <w:rsid w:val="006B5799"/>
  </w:style>
  <w:style w:type="paragraph" w:styleId="Tekstdymka">
    <w:name w:val="Balloon Text"/>
    <w:basedOn w:val="Normalny"/>
    <w:link w:val="TekstdymkaZnak"/>
    <w:uiPriority w:val="99"/>
    <w:unhideWhenUsed/>
    <w:rsid w:val="006B579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6B5799"/>
    <w:rPr>
      <w:rFonts w:ascii="Segoe UI" w:hAnsi="Segoe UI" w:cs="Segoe UI"/>
      <w:kern w:val="0"/>
      <w:sz w:val="18"/>
      <w:szCs w:val="18"/>
      <w14:ligatures w14:val="none"/>
    </w:rPr>
  </w:style>
  <w:style w:type="table" w:styleId="Tabela-Siatka">
    <w:name w:val="Table Grid"/>
    <w:basedOn w:val="Standardowy"/>
    <w:rsid w:val="006B5799"/>
    <w:pPr>
      <w:spacing w:after="0" w:line="240" w:lineRule="auto"/>
    </w:pPr>
    <w:rPr>
      <w:kern w:val="0"/>
      <w14:ligatures w14:val="none"/>
    </w:rPr>
    <w:tblPr/>
  </w:style>
  <w:style w:type="paragraph" w:customStyle="1" w:styleId="ust">
    <w:name w:val="#ust"/>
    <w:basedOn w:val="Normalny"/>
    <w:link w:val="ustZnak"/>
    <w:uiPriority w:val="99"/>
    <w:qFormat/>
    <w:rsid w:val="006B5799"/>
    <w:pPr>
      <w:numPr>
        <w:ilvl w:val="1"/>
        <w:numId w:val="21"/>
      </w:numPr>
      <w:spacing w:before="120" w:after="0" w:line="264" w:lineRule="auto"/>
      <w:jc w:val="both"/>
    </w:pPr>
    <w:rPr>
      <w:rFonts w:ascii="Times New Roman" w:eastAsia="Times New Roman" w:hAnsi="Times New Roman" w:cs="Times New Roman"/>
      <w:sz w:val="20"/>
      <w:szCs w:val="20"/>
      <w:lang w:eastAsia="pl-PL"/>
    </w:rPr>
  </w:style>
  <w:style w:type="character" w:customStyle="1" w:styleId="ustZnak">
    <w:name w:val="#ust Znak"/>
    <w:link w:val="ust"/>
    <w:uiPriority w:val="99"/>
    <w:locked/>
    <w:rsid w:val="006B5799"/>
    <w:rPr>
      <w:rFonts w:ascii="Times New Roman" w:eastAsia="Times New Roman" w:hAnsi="Times New Roman" w:cs="Times New Roman"/>
      <w:kern w:val="0"/>
      <w:sz w:val="20"/>
      <w:szCs w:val="20"/>
      <w:lang w:eastAsia="pl-PL"/>
      <w14:ligatures w14:val="none"/>
    </w:rPr>
  </w:style>
  <w:style w:type="paragraph" w:customStyle="1" w:styleId="pkt">
    <w:name w:val="#pkt"/>
    <w:basedOn w:val="Normalny"/>
    <w:uiPriority w:val="99"/>
    <w:qFormat/>
    <w:rsid w:val="006B5799"/>
    <w:pPr>
      <w:numPr>
        <w:ilvl w:val="2"/>
        <w:numId w:val="21"/>
      </w:numPr>
      <w:spacing w:before="80" w:after="0" w:line="264" w:lineRule="auto"/>
      <w:jc w:val="both"/>
    </w:pPr>
    <w:rPr>
      <w:rFonts w:ascii="Times New Roman" w:eastAsia="Times New Roman" w:hAnsi="Times New Roman" w:cs="Times New Roman"/>
      <w:sz w:val="20"/>
      <w:szCs w:val="20"/>
      <w:lang w:eastAsia="pl-PL"/>
    </w:rPr>
  </w:style>
  <w:style w:type="paragraph" w:styleId="Poprawka">
    <w:name w:val="Revision"/>
    <w:hidden/>
    <w:semiHidden/>
    <w:rsid w:val="006B5799"/>
    <w:pPr>
      <w:spacing w:after="0" w:line="240" w:lineRule="auto"/>
    </w:pPr>
    <w:rPr>
      <w:kern w:val="0"/>
      <w14:ligatures w14:val="none"/>
    </w:rPr>
  </w:style>
  <w:style w:type="paragraph" w:styleId="Lista-kontynuacja3">
    <w:name w:val="List Continue 3"/>
    <w:basedOn w:val="Normalny"/>
    <w:uiPriority w:val="99"/>
    <w:semiHidden/>
    <w:unhideWhenUsed/>
    <w:rsid w:val="006B5799"/>
    <w:pPr>
      <w:numPr>
        <w:ilvl w:val="3"/>
        <w:numId w:val="22"/>
      </w:numPr>
      <w:spacing w:after="120" w:line="240" w:lineRule="auto"/>
      <w:contextualSpacing/>
    </w:pPr>
    <w:rPr>
      <w:rFonts w:ascii="Times New Roman" w:eastAsia="Times New Roman" w:hAnsi="Times New Roman" w:cs="Times New Roman"/>
      <w:sz w:val="24"/>
      <w:szCs w:val="24"/>
      <w:lang w:eastAsia="pl-PL"/>
    </w:rPr>
  </w:style>
  <w:style w:type="character" w:customStyle="1" w:styleId="Mention1">
    <w:name w:val="Mention1"/>
    <w:basedOn w:val="Domylnaczcionkaakapitu"/>
    <w:uiPriority w:val="99"/>
    <w:unhideWhenUsed/>
    <w:rsid w:val="006B5799"/>
    <w:rPr>
      <w:color w:val="2B579A"/>
      <w:shd w:val="clear" w:color="auto" w:fill="E1DFDD"/>
    </w:rPr>
  </w:style>
  <w:style w:type="character" w:styleId="Pogrubienie">
    <w:name w:val="Strong"/>
    <w:basedOn w:val="Domylnaczcionkaakapitu"/>
    <w:uiPriority w:val="22"/>
    <w:qFormat/>
    <w:rsid w:val="006B5799"/>
    <w:rPr>
      <w:b/>
      <w:bCs/>
    </w:rPr>
  </w:style>
  <w:style w:type="character" w:customStyle="1" w:styleId="contextualspellingandgrammarerror">
    <w:name w:val="contextualspellingandgrammarerror"/>
    <w:basedOn w:val="Domylnaczcionkaakapitu"/>
    <w:rsid w:val="006B5799"/>
  </w:style>
  <w:style w:type="paragraph" w:customStyle="1" w:styleId="Legenda2">
    <w:name w:val="Legenda2"/>
    <w:basedOn w:val="Normalny"/>
    <w:rsid w:val="006B5799"/>
    <w:pPr>
      <w:suppressAutoHyphens/>
      <w:spacing w:after="0" w:line="100" w:lineRule="atLeast"/>
      <w:jc w:val="center"/>
    </w:pPr>
    <w:rPr>
      <w:rFonts w:ascii="Arial" w:eastAsia="Times New Roman" w:hAnsi="Arial" w:cs="Arial"/>
      <w:b/>
      <w:sz w:val="20"/>
      <w:szCs w:val="20"/>
      <w:lang w:eastAsia="ar-SA"/>
    </w:rPr>
  </w:style>
  <w:style w:type="character" w:customStyle="1" w:styleId="TekstkomentarzaZnak1">
    <w:name w:val="Tekst komentarza Znak1"/>
    <w:uiPriority w:val="99"/>
    <w:rsid w:val="006B5799"/>
    <w:rPr>
      <w:rFonts w:ascii="Arial" w:eastAsia="Times New Roman" w:hAnsi="Arial" w:cs="Arial"/>
      <w:sz w:val="20"/>
      <w:szCs w:val="20"/>
      <w:lang w:eastAsia="ar-SA"/>
    </w:rPr>
  </w:style>
  <w:style w:type="character" w:customStyle="1" w:styleId="Mention2">
    <w:name w:val="Mention2"/>
    <w:basedOn w:val="Domylnaczcionkaakapitu"/>
    <w:uiPriority w:val="99"/>
    <w:unhideWhenUsed/>
    <w:rsid w:val="006B5799"/>
    <w:rPr>
      <w:color w:val="2B579A"/>
      <w:shd w:val="clear" w:color="auto" w:fill="E1DFDD"/>
    </w:rPr>
  </w:style>
  <w:style w:type="character" w:customStyle="1" w:styleId="Mention3">
    <w:name w:val="Mention3"/>
    <w:basedOn w:val="Domylnaczcionkaakapitu"/>
    <w:uiPriority w:val="99"/>
    <w:unhideWhenUsed/>
    <w:rsid w:val="006B5799"/>
    <w:rPr>
      <w:color w:val="2B579A"/>
      <w:shd w:val="clear" w:color="auto" w:fill="E1DFDD"/>
    </w:rPr>
  </w:style>
  <w:style w:type="paragraph" w:customStyle="1" w:styleId="Tekstpodstawowywcity1">
    <w:name w:val="Tekst podstawowy wcięty1"/>
    <w:basedOn w:val="Normalny"/>
    <w:rsid w:val="006B5799"/>
    <w:pPr>
      <w:suppressAutoHyphens/>
      <w:spacing w:after="0" w:line="100" w:lineRule="atLeast"/>
      <w:ind w:left="426" w:hanging="426"/>
    </w:pPr>
    <w:rPr>
      <w:rFonts w:ascii="Calibri" w:eastAsia="Times New Roman" w:hAnsi="Calibri" w:cs="font371"/>
      <w:sz w:val="20"/>
      <w:szCs w:val="20"/>
      <w:lang w:eastAsia="ar-SA"/>
    </w:rPr>
  </w:style>
  <w:style w:type="character" w:customStyle="1" w:styleId="search-result-value">
    <w:name w:val="search-result-value"/>
    <w:rsid w:val="006B5799"/>
  </w:style>
  <w:style w:type="character" w:customStyle="1" w:styleId="highlighted-search-term">
    <w:name w:val="highlighted-search-term"/>
    <w:rsid w:val="006B5799"/>
  </w:style>
  <w:style w:type="character" w:customStyle="1" w:styleId="WW8Num1z2">
    <w:name w:val="WW8Num1z2"/>
    <w:rsid w:val="006B5799"/>
  </w:style>
  <w:style w:type="character" w:customStyle="1" w:styleId="gltab01danetd1kol1txt1">
    <w:name w:val="gl_tab_0_1_dane_td_1_kol_1_txt1"/>
    <w:rsid w:val="006B5799"/>
    <w:rPr>
      <w:rFonts w:ascii="Verdana" w:hAnsi="Verdana" w:cs="Verdana"/>
      <w:strike w:val="0"/>
      <w:dstrike w:val="0"/>
      <w:color w:val="000000"/>
      <w:sz w:val="16"/>
      <w:u w:val="none"/>
    </w:rPr>
  </w:style>
  <w:style w:type="paragraph" w:styleId="Tekstpodstawowywcity2">
    <w:name w:val="Body Text Indent 2"/>
    <w:basedOn w:val="Normalny"/>
    <w:link w:val="Tekstpodstawowywcity2Znak"/>
    <w:unhideWhenUsed/>
    <w:rsid w:val="006B5799"/>
    <w:pPr>
      <w:spacing w:after="120" w:line="480" w:lineRule="auto"/>
      <w:ind w:left="283"/>
    </w:pPr>
  </w:style>
  <w:style w:type="character" w:customStyle="1" w:styleId="Tekstpodstawowywcity2Znak">
    <w:name w:val="Tekst podstawowy wcięty 2 Znak"/>
    <w:basedOn w:val="Domylnaczcionkaakapitu"/>
    <w:link w:val="Tekstpodstawowywcity2"/>
    <w:rsid w:val="006B5799"/>
    <w:rPr>
      <w:kern w:val="0"/>
      <w14:ligatures w14:val="none"/>
    </w:rPr>
  </w:style>
  <w:style w:type="paragraph" w:customStyle="1" w:styleId="Default">
    <w:name w:val="Default"/>
    <w:rsid w:val="006B5799"/>
    <w:pPr>
      <w:autoSpaceDE w:val="0"/>
      <w:autoSpaceDN w:val="0"/>
      <w:adjustRightInd w:val="0"/>
      <w:spacing w:after="0" w:line="240" w:lineRule="auto"/>
    </w:pPr>
    <w:rPr>
      <w:rFonts w:ascii="Tahoma" w:hAnsi="Tahoma" w:cs="Tahoma"/>
      <w:color w:val="000000"/>
      <w:kern w:val="0"/>
      <w:sz w:val="24"/>
      <w:szCs w:val="24"/>
      <w14:ligatures w14:val="none"/>
    </w:rPr>
  </w:style>
  <w:style w:type="paragraph" w:customStyle="1" w:styleId="Tekstpodstawowywcity10">
    <w:name w:val="Tekst podstawowy wcięty10"/>
    <w:basedOn w:val="Normalny"/>
    <w:rsid w:val="006B5799"/>
    <w:pPr>
      <w:ind w:left="426" w:hanging="426"/>
    </w:pPr>
    <w:rPr>
      <w:rFonts w:eastAsiaTheme="minorEastAsia"/>
      <w:lang w:eastAsia="pl-PL"/>
    </w:rPr>
  </w:style>
  <w:style w:type="character" w:customStyle="1" w:styleId="NormalnyWebZnak">
    <w:name w:val="Normalny (Web) Znak"/>
    <w:link w:val="NormalnyWeb"/>
    <w:uiPriority w:val="99"/>
    <w:rsid w:val="006B5799"/>
    <w:rPr>
      <w:rFonts w:ascii="Arial Unicode MS" w:eastAsia="Arial Unicode MS" w:hAnsi="Arial Unicode MS" w:cs="Arial Unicode MS"/>
      <w:kern w:val="0"/>
      <w:sz w:val="20"/>
      <w:szCs w:val="20"/>
      <w:lang w:eastAsia="pl-PL"/>
      <w14:ligatures w14:val="none"/>
    </w:rPr>
  </w:style>
  <w:style w:type="character" w:customStyle="1" w:styleId="Bodytext">
    <w:name w:val="Body text_"/>
    <w:link w:val="Tekstpodstawowy5"/>
    <w:locked/>
    <w:rsid w:val="006B5799"/>
    <w:rPr>
      <w:shd w:val="clear" w:color="auto" w:fill="FFFFFF"/>
    </w:rPr>
  </w:style>
  <w:style w:type="paragraph" w:customStyle="1" w:styleId="Tekstpodstawowy5">
    <w:name w:val="Tekst podstawowy5"/>
    <w:basedOn w:val="Normalny"/>
    <w:link w:val="Bodytext"/>
    <w:rsid w:val="006B5799"/>
    <w:pPr>
      <w:shd w:val="clear" w:color="auto" w:fill="FFFFFF"/>
      <w:spacing w:before="300" w:after="0" w:line="274" w:lineRule="exact"/>
      <w:ind w:hanging="920"/>
      <w:jc w:val="both"/>
    </w:pPr>
    <w:rPr>
      <w:kern w:val="2"/>
      <w14:ligatures w14:val="standardContextual"/>
    </w:rPr>
  </w:style>
  <w:style w:type="character" w:styleId="Numerstrony">
    <w:name w:val="page number"/>
    <w:basedOn w:val="Domylnaczcionkaakapitu"/>
    <w:rsid w:val="006B5799"/>
  </w:style>
  <w:style w:type="character" w:customStyle="1" w:styleId="ui-provider">
    <w:name w:val="ui-provider"/>
    <w:basedOn w:val="Domylnaczcionkaakapitu"/>
    <w:rsid w:val="006B5799"/>
  </w:style>
  <w:style w:type="character" w:customStyle="1" w:styleId="Teksttreci">
    <w:name w:val="Tekst treści_"/>
    <w:rsid w:val="006B5799"/>
    <w:rPr>
      <w:sz w:val="21"/>
      <w:szCs w:val="21"/>
      <w:shd w:val="clear" w:color="auto" w:fill="FFFFFF"/>
      <w:lang w:bidi="ar-SA"/>
    </w:rPr>
  </w:style>
  <w:style w:type="character" w:styleId="UyteHipercze">
    <w:name w:val="FollowedHyperlink"/>
    <w:basedOn w:val="Domylnaczcionkaakapitu"/>
    <w:unhideWhenUsed/>
    <w:rsid w:val="006B5799"/>
    <w:rPr>
      <w:color w:val="96607D" w:themeColor="followedHyperlink"/>
      <w:u w:val="single"/>
    </w:rPr>
  </w:style>
  <w:style w:type="paragraph" w:customStyle="1" w:styleId="Tekstpodstawowywcity11">
    <w:name w:val="Tekst podstawowy wcięty11"/>
    <w:basedOn w:val="Normalny"/>
    <w:link w:val="BodyTextIndentChar"/>
    <w:rsid w:val="006B5799"/>
    <w:pPr>
      <w:spacing w:after="0" w:line="240" w:lineRule="auto"/>
      <w:ind w:left="426" w:hanging="426"/>
    </w:pPr>
    <w:rPr>
      <w:rFonts w:ascii="Times New Roman" w:eastAsia="Times New Roman" w:hAnsi="Times New Roman" w:cs="Times New Roman"/>
      <w:sz w:val="24"/>
      <w:szCs w:val="24"/>
      <w:lang w:eastAsia="pl-PL"/>
    </w:rPr>
  </w:style>
  <w:style w:type="character" w:customStyle="1" w:styleId="BodyTextIndentChar">
    <w:name w:val="Body Text Indent Char"/>
    <w:link w:val="Tekstpodstawowywcity11"/>
    <w:rsid w:val="006B5799"/>
    <w:rPr>
      <w:rFonts w:ascii="Times New Roman" w:eastAsia="Times New Roman" w:hAnsi="Times New Roman" w:cs="Times New Roman"/>
      <w:kern w:val="0"/>
      <w:sz w:val="24"/>
      <w:szCs w:val="24"/>
      <w:lang w:eastAsia="pl-PL"/>
      <w14:ligatures w14:val="none"/>
    </w:rPr>
  </w:style>
  <w:style w:type="paragraph" w:customStyle="1" w:styleId="ZnakZnak5ZnakZnakZnakZnakZnakZnakZnak2ZnakZnakZnakZnak1ZnakZnakZnakZnakZnak">
    <w:name w:val="Znak Znak5 Znak Znak Znak Znak Znak Znak Znak2 Znak Znak Znak Znak1 Znak Znak Znak Znak Znak"/>
    <w:aliases w:val=" Znak Znak5 Znak Znak Znak Znak Znak Znak Znak Znak Znak Znak1 Znak Znak Znak1 Znak Znak Znak Znak Znak Znak"/>
    <w:basedOn w:val="Normalny"/>
    <w:rsid w:val="006B5799"/>
    <w:pPr>
      <w:tabs>
        <w:tab w:val="num" w:pos="928"/>
      </w:tabs>
      <w:spacing w:after="0" w:line="240" w:lineRule="auto"/>
      <w:ind w:left="928" w:hanging="360"/>
    </w:pPr>
    <w:rPr>
      <w:rFonts w:ascii="Times New Roman" w:eastAsia="Times New Roman" w:hAnsi="Times New Roman" w:cs="Times New Roman"/>
      <w:sz w:val="24"/>
      <w:szCs w:val="24"/>
      <w:lang w:eastAsia="pl-PL"/>
    </w:rPr>
  </w:style>
  <w:style w:type="paragraph" w:customStyle="1" w:styleId="ZnakZnak5ZnakZnakZnakZnakZnakZnakZnak2ZnakZnakZnak">
    <w:name w:val="Znak Znak5 Znak Znak Znak Znak Znak Znak Znak2 Znak Znak Znak"/>
    <w:aliases w:val=" Znak Znak5 Znak Znak Znak Znak Znak Znak Znak Znak Znak Znak1 Znak Znak, Znak Znak5 Znak Znak Znak Znak Znak Znak Znak1 Znak Znak Znak Znak Znak Znak"/>
    <w:basedOn w:val="Normalny"/>
    <w:rsid w:val="006B5799"/>
    <w:pPr>
      <w:tabs>
        <w:tab w:val="num" w:pos="2008"/>
      </w:tabs>
      <w:spacing w:after="0" w:line="240" w:lineRule="auto"/>
      <w:ind w:left="1792" w:hanging="504"/>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nhideWhenUsed/>
    <w:rsid w:val="006B5799"/>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6B5799"/>
    <w:rPr>
      <w:kern w:val="0"/>
      <w:sz w:val="20"/>
      <w:szCs w:val="20"/>
      <w14:ligatures w14:val="none"/>
    </w:rPr>
  </w:style>
  <w:style w:type="character" w:styleId="Odwoanieprzypisukocowego">
    <w:name w:val="endnote reference"/>
    <w:basedOn w:val="Domylnaczcionkaakapitu"/>
    <w:unhideWhenUsed/>
    <w:rsid w:val="006B5799"/>
    <w:rPr>
      <w:vertAlign w:val="superscript"/>
    </w:rPr>
  </w:style>
  <w:style w:type="paragraph" w:customStyle="1" w:styleId="ZnakZnak4ZnakZnakZnak2Znak">
    <w:name w:val="Znak Znak4 Znak Znak Znak2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rsid w:val="006B5799"/>
    <w:pPr>
      <w:spacing w:after="0" w:line="240" w:lineRule="auto"/>
      <w:jc w:val="both"/>
    </w:pPr>
    <w:rPr>
      <w:rFonts w:ascii="Times New Roman" w:eastAsia="Times New Roman" w:hAnsi="Times New Roman" w:cs="Times New Roman"/>
      <w:sz w:val="24"/>
      <w:szCs w:val="20"/>
      <w:lang w:eastAsia="pl-PL"/>
    </w:rPr>
  </w:style>
  <w:style w:type="paragraph" w:customStyle="1" w:styleId="xl54">
    <w:name w:val="xl54"/>
    <w:basedOn w:val="Normalny"/>
    <w:rsid w:val="006B5799"/>
    <w:pPr>
      <w:pBdr>
        <w:left w:val="single" w:sz="4" w:space="0" w:color="auto"/>
        <w:right w:val="single" w:sz="4" w:space="0" w:color="auto"/>
      </w:pBdr>
      <w:spacing w:before="100" w:after="100" w:line="240" w:lineRule="auto"/>
      <w:jc w:val="center"/>
    </w:pPr>
    <w:rPr>
      <w:rFonts w:ascii="Times New Roman" w:eastAsia="Times New Roman" w:hAnsi="Times New Roman" w:cs="Times New Roman"/>
      <w:b/>
      <w:sz w:val="24"/>
      <w:szCs w:val="20"/>
      <w:lang w:eastAsia="pl-PL"/>
    </w:rPr>
  </w:style>
  <w:style w:type="paragraph" w:customStyle="1" w:styleId="Tekstpodstawowy31">
    <w:name w:val="Tekst podstawowy 31"/>
    <w:basedOn w:val="Normalny"/>
    <w:rsid w:val="006B5799"/>
    <w:pPr>
      <w:spacing w:after="0" w:line="240" w:lineRule="auto"/>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6B5799"/>
    <w:pPr>
      <w:tabs>
        <w:tab w:val="num" w:pos="540"/>
        <w:tab w:val="left" w:pos="5245"/>
      </w:tabs>
      <w:spacing w:after="120" w:line="240" w:lineRule="auto"/>
      <w:ind w:left="357"/>
      <w:jc w:val="both"/>
    </w:pPr>
    <w:rPr>
      <w:rFonts w:ascii="Times New Roman" w:eastAsia="Times New Roman" w:hAnsi="Times New Roman" w:cs="Times New Roman"/>
      <w:szCs w:val="19"/>
      <w:lang w:eastAsia="pl-PL"/>
    </w:rPr>
  </w:style>
  <w:style w:type="character" w:customStyle="1" w:styleId="Tekstpodstawowywcity3Znak">
    <w:name w:val="Tekst podstawowy wcięty 3 Znak"/>
    <w:basedOn w:val="Domylnaczcionkaakapitu"/>
    <w:link w:val="Tekstpodstawowywcity3"/>
    <w:rsid w:val="006B5799"/>
    <w:rPr>
      <w:rFonts w:ascii="Times New Roman" w:eastAsia="Times New Roman" w:hAnsi="Times New Roman" w:cs="Times New Roman"/>
      <w:kern w:val="0"/>
      <w:szCs w:val="19"/>
      <w:lang w:eastAsia="pl-PL"/>
      <w14:ligatures w14:val="none"/>
    </w:rPr>
  </w:style>
  <w:style w:type="paragraph" w:customStyle="1" w:styleId="Nagwek1siwz">
    <w:name w:val="Nagłówek 1 siwz"/>
    <w:basedOn w:val="Normalny"/>
    <w:next w:val="Normalny"/>
    <w:rsid w:val="006B5799"/>
    <w:pPr>
      <w:tabs>
        <w:tab w:val="num" w:pos="851"/>
      </w:tabs>
      <w:spacing w:before="120" w:after="120" w:line="360" w:lineRule="auto"/>
      <w:ind w:left="851" w:hanging="681"/>
    </w:pPr>
    <w:rPr>
      <w:rFonts w:ascii="Times New Roman" w:eastAsia="Times New Roman" w:hAnsi="Times New Roman" w:cs="Times New Roman"/>
      <w:b/>
      <w:bCs/>
      <w:sz w:val="24"/>
      <w:szCs w:val="20"/>
      <w:lang w:eastAsia="pl-PL"/>
    </w:rPr>
  </w:style>
  <w:style w:type="paragraph" w:customStyle="1" w:styleId="Nagwek2siwz">
    <w:name w:val="Nagłówek 2 siwz"/>
    <w:basedOn w:val="Normalny"/>
    <w:rsid w:val="006B5799"/>
    <w:pPr>
      <w:tabs>
        <w:tab w:val="num" w:pos="1135"/>
      </w:tabs>
      <w:spacing w:before="120" w:after="120" w:line="360" w:lineRule="auto"/>
      <w:ind w:left="1135" w:hanging="737"/>
    </w:pPr>
    <w:rPr>
      <w:rFonts w:ascii="Times New Roman" w:eastAsia="Times New Roman" w:hAnsi="Times New Roman" w:cs="Times New Roman"/>
      <w:b/>
      <w:sz w:val="24"/>
      <w:szCs w:val="20"/>
      <w:lang w:eastAsia="pl-PL"/>
    </w:rPr>
  </w:style>
  <w:style w:type="paragraph" w:customStyle="1" w:styleId="Paragraf">
    <w:name w:val="Paragraf"/>
    <w:basedOn w:val="Normalny"/>
    <w:next w:val="Normalny"/>
    <w:uiPriority w:val="99"/>
    <w:rsid w:val="006B5799"/>
    <w:pPr>
      <w:spacing w:before="60" w:after="60" w:line="360" w:lineRule="auto"/>
      <w:jc w:val="center"/>
    </w:pPr>
    <w:rPr>
      <w:rFonts w:ascii="Times New Roman" w:eastAsia="Times New Roman" w:hAnsi="Times New Roman" w:cs="Times New Roman"/>
      <w:b/>
      <w:sz w:val="24"/>
      <w:szCs w:val="20"/>
      <w:lang w:eastAsia="pl-PL"/>
    </w:rPr>
  </w:style>
  <w:style w:type="paragraph" w:customStyle="1" w:styleId="Tyturozdziausiwz2">
    <w:name w:val="Tytuł rozdziału siwz 2"/>
    <w:basedOn w:val="Normalny"/>
    <w:rsid w:val="006B5799"/>
    <w:pPr>
      <w:tabs>
        <w:tab w:val="num" w:pos="1021"/>
      </w:tabs>
      <w:spacing w:after="0" w:line="240" w:lineRule="auto"/>
      <w:ind w:left="1021" w:hanging="851"/>
    </w:pPr>
    <w:rPr>
      <w:rFonts w:ascii="Times New Roman" w:eastAsia="Times New Roman" w:hAnsi="Times New Roman" w:cs="Times New Roman"/>
      <w:sz w:val="24"/>
      <w:szCs w:val="20"/>
      <w:lang w:eastAsia="pl-PL"/>
    </w:rPr>
  </w:style>
  <w:style w:type="paragraph" w:styleId="Listanumerowana">
    <w:name w:val="List Number"/>
    <w:basedOn w:val="Normalny"/>
    <w:next w:val="Normalny"/>
    <w:rsid w:val="006B5799"/>
    <w:pPr>
      <w:tabs>
        <w:tab w:val="num" w:pos="720"/>
      </w:tabs>
      <w:spacing w:after="0" w:line="240" w:lineRule="auto"/>
      <w:ind w:left="720" w:hanging="360"/>
      <w:jc w:val="both"/>
    </w:pPr>
    <w:rPr>
      <w:rFonts w:ascii="Times New Roman" w:eastAsia="Times New Roman" w:hAnsi="Times New Roman" w:cs="Times New Roman"/>
      <w:sz w:val="24"/>
      <w:szCs w:val="24"/>
      <w:lang w:eastAsia="pl-PL"/>
    </w:rPr>
  </w:style>
  <w:style w:type="paragraph" w:styleId="Lista">
    <w:name w:val="List"/>
    <w:basedOn w:val="Normalny"/>
    <w:uiPriority w:val="99"/>
    <w:rsid w:val="006B5799"/>
    <w:pPr>
      <w:spacing w:after="0" w:line="240" w:lineRule="auto"/>
      <w:ind w:left="283" w:hanging="283"/>
    </w:pPr>
    <w:rPr>
      <w:rFonts w:ascii="Times New Roman" w:eastAsia="Times New Roman" w:hAnsi="Times New Roman" w:cs="Times New Roman"/>
      <w:sz w:val="24"/>
      <w:szCs w:val="24"/>
      <w:lang w:eastAsia="pl-PL"/>
    </w:rPr>
  </w:style>
  <w:style w:type="paragraph" w:customStyle="1" w:styleId="Tyturozdziausiwz">
    <w:name w:val="Tytuł rozdziału siwz"/>
    <w:basedOn w:val="Normalny"/>
    <w:next w:val="Normalny"/>
    <w:rsid w:val="006B5799"/>
    <w:pPr>
      <w:keepNext/>
      <w:tabs>
        <w:tab w:val="num" w:pos="360"/>
      </w:tabs>
      <w:spacing w:before="120" w:after="240" w:line="240" w:lineRule="auto"/>
      <w:ind w:left="360" w:hanging="360"/>
      <w:jc w:val="both"/>
    </w:pPr>
    <w:rPr>
      <w:rFonts w:ascii="Times New Roman" w:eastAsia="Times New Roman" w:hAnsi="Times New Roman" w:cs="Times New Roman"/>
      <w:b/>
      <w:sz w:val="24"/>
      <w:szCs w:val="24"/>
      <w:u w:val="single"/>
      <w:lang w:eastAsia="pl-PL"/>
    </w:rPr>
  </w:style>
  <w:style w:type="paragraph" w:customStyle="1" w:styleId="ZnakZnak2">
    <w:name w:val="Znak Znak2"/>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konspekt1">
    <w:name w:val="konspekt1"/>
    <w:basedOn w:val="Normalny"/>
    <w:rsid w:val="006B5799"/>
    <w:pPr>
      <w:tabs>
        <w:tab w:val="num" w:pos="360"/>
      </w:tabs>
      <w:spacing w:before="60" w:after="60" w:line="240" w:lineRule="auto"/>
      <w:ind w:left="360" w:hanging="360"/>
      <w:jc w:val="both"/>
    </w:pPr>
    <w:rPr>
      <w:rFonts w:ascii="Times New Roman" w:eastAsia="Arial Unicode MS" w:hAnsi="Times New Roman" w:cs="Times New Roman"/>
      <w:b/>
      <w:bCs/>
      <w:sz w:val="24"/>
      <w:szCs w:val="24"/>
      <w:lang w:eastAsia="pl-PL"/>
    </w:rPr>
  </w:style>
  <w:style w:type="paragraph" w:customStyle="1" w:styleId="konspekt2">
    <w:name w:val="konspekt2"/>
    <w:basedOn w:val="Normalny"/>
    <w:rsid w:val="006B5799"/>
    <w:pPr>
      <w:tabs>
        <w:tab w:val="num" w:pos="792"/>
      </w:tabs>
      <w:spacing w:before="60" w:after="60" w:line="240" w:lineRule="auto"/>
      <w:ind w:left="792" w:hanging="432"/>
      <w:jc w:val="both"/>
    </w:pPr>
    <w:rPr>
      <w:rFonts w:ascii="Times New Roman" w:eastAsia="Arial Unicode MS" w:hAnsi="Times New Roman" w:cs="Times New Roman"/>
      <w:b/>
      <w:bCs/>
      <w:sz w:val="24"/>
      <w:szCs w:val="24"/>
      <w:lang w:eastAsia="pl-PL"/>
    </w:rPr>
  </w:style>
  <w:style w:type="paragraph" w:customStyle="1" w:styleId="konspekt3">
    <w:name w:val="konspekt3"/>
    <w:basedOn w:val="Normalny"/>
    <w:rsid w:val="006B5799"/>
    <w:pPr>
      <w:tabs>
        <w:tab w:val="num" w:pos="1440"/>
      </w:tabs>
      <w:spacing w:before="60" w:after="60" w:line="240" w:lineRule="auto"/>
      <w:ind w:left="1224" w:hanging="504"/>
      <w:jc w:val="both"/>
    </w:pPr>
    <w:rPr>
      <w:rFonts w:ascii="Times New Roman" w:eastAsia="Arial Unicode MS" w:hAnsi="Times New Roman" w:cs="Times New Roman"/>
      <w:sz w:val="24"/>
      <w:szCs w:val="24"/>
      <w:lang w:eastAsia="pl-PL"/>
    </w:rPr>
  </w:style>
  <w:style w:type="paragraph" w:customStyle="1" w:styleId="aaabc">
    <w:name w:val="aaabc"/>
    <w:basedOn w:val="Normalny"/>
    <w:rsid w:val="006B5799"/>
    <w:pPr>
      <w:tabs>
        <w:tab w:val="num" w:pos="360"/>
      </w:tabs>
      <w:spacing w:after="0" w:line="240" w:lineRule="auto"/>
      <w:ind w:left="360" w:hanging="360"/>
      <w:jc w:val="both"/>
    </w:pPr>
    <w:rPr>
      <w:rFonts w:ascii="Times New Roman" w:eastAsia="Arial Unicode MS" w:hAnsi="Times New Roman" w:cs="Times New Roman"/>
      <w:color w:val="000000"/>
      <w:sz w:val="24"/>
      <w:szCs w:val="24"/>
      <w:lang w:eastAsia="pl-PL"/>
    </w:rPr>
  </w:style>
  <w:style w:type="paragraph" w:customStyle="1" w:styleId="aanumer">
    <w:name w:val="aanumer"/>
    <w:basedOn w:val="Normalny"/>
    <w:rsid w:val="006B5799"/>
    <w:pPr>
      <w:tabs>
        <w:tab w:val="num" w:pos="-620"/>
      </w:tabs>
      <w:spacing w:after="0" w:line="240" w:lineRule="auto"/>
      <w:ind w:left="-620" w:hanging="397"/>
      <w:jc w:val="both"/>
    </w:pPr>
    <w:rPr>
      <w:rFonts w:ascii="Times New Roman" w:eastAsia="Arial Unicode MS" w:hAnsi="Times New Roman" w:cs="Times New Roman"/>
      <w:sz w:val="24"/>
      <w:szCs w:val="24"/>
      <w:lang w:eastAsia="pl-PL"/>
    </w:rPr>
  </w:style>
  <w:style w:type="paragraph" w:styleId="Lista2">
    <w:name w:val="List 2"/>
    <w:basedOn w:val="Normalny"/>
    <w:rsid w:val="006B5799"/>
    <w:pPr>
      <w:spacing w:after="0" w:line="240" w:lineRule="auto"/>
      <w:ind w:left="566" w:hanging="283"/>
    </w:pPr>
    <w:rPr>
      <w:rFonts w:ascii="Times New Roman" w:eastAsia="Times New Roman" w:hAnsi="Times New Roman" w:cs="Times New Roman"/>
      <w:sz w:val="24"/>
      <w:szCs w:val="24"/>
      <w:lang w:eastAsia="pl-PL"/>
    </w:rPr>
  </w:style>
  <w:style w:type="paragraph" w:customStyle="1" w:styleId="TP1">
    <w:name w:val="TP_1"/>
    <w:basedOn w:val="Nagwek1"/>
    <w:next w:val="TP2"/>
    <w:rsid w:val="006B5799"/>
    <w:pPr>
      <w:keepLines w:val="0"/>
      <w:tabs>
        <w:tab w:val="num" w:pos="540"/>
      </w:tabs>
      <w:spacing w:before="0" w:after="0" w:line="240" w:lineRule="auto"/>
      <w:ind w:left="540" w:hanging="540"/>
    </w:pPr>
    <w:rPr>
      <w:rFonts w:ascii="Times New Roman" w:eastAsia="Times New Roman" w:hAnsi="Times New Roman" w:cs="Times New Roman"/>
      <w:b/>
      <w:color w:val="auto"/>
      <w:sz w:val="24"/>
      <w:szCs w:val="24"/>
      <w:lang w:eastAsia="pl-PL"/>
    </w:rPr>
  </w:style>
  <w:style w:type="paragraph" w:customStyle="1" w:styleId="TP2">
    <w:name w:val="TP_2"/>
    <w:basedOn w:val="Nagwek2"/>
    <w:rsid w:val="006B5799"/>
    <w:pPr>
      <w:keepLines w:val="0"/>
      <w:tabs>
        <w:tab w:val="num" w:pos="540"/>
      </w:tabs>
      <w:spacing w:before="0" w:after="0" w:line="240" w:lineRule="auto"/>
      <w:ind w:left="540" w:hanging="540"/>
    </w:pPr>
    <w:rPr>
      <w:rFonts w:ascii="Times New Roman" w:eastAsia="Times New Roman" w:hAnsi="Times New Roman" w:cs="Times New Roman"/>
      <w:b/>
      <w:bCs/>
      <w:color w:val="000000"/>
      <w:sz w:val="24"/>
      <w:szCs w:val="24"/>
      <w:lang w:eastAsia="pl-PL"/>
    </w:rPr>
  </w:style>
  <w:style w:type="paragraph" w:customStyle="1" w:styleId="ZnakZnak4ZnakZnakZnak">
    <w:name w:val="Znak Znak4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Lista-kontynuacja2">
    <w:name w:val="List Continue 2"/>
    <w:basedOn w:val="Normalny"/>
    <w:rsid w:val="006B5799"/>
    <w:pPr>
      <w:spacing w:after="120" w:line="240" w:lineRule="auto"/>
      <w:ind w:left="566"/>
    </w:pPr>
    <w:rPr>
      <w:rFonts w:ascii="Times New Roman" w:eastAsia="Times New Roman" w:hAnsi="Times New Roman" w:cs="Times New Roman"/>
      <w:sz w:val="24"/>
      <w:szCs w:val="24"/>
      <w:lang w:eastAsia="pl-PL"/>
    </w:rPr>
  </w:style>
  <w:style w:type="paragraph" w:customStyle="1" w:styleId="ZnakZnak1">
    <w:name w:val="Znak Znak1"/>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
    <w:name w:val="Znak Znak5 Znak Znak Znak Znak Znak Znak Znak2 Znak Znak Znak Znak Znak Znak"/>
    <w:aliases w:val=" Znak Znak5 Znak Znak Znak Znak Znak Znak Znak Znak Znak Znak1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ust0">
    <w:name w:val="ust"/>
    <w:rsid w:val="006B5799"/>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ZnakZnakZnak">
    <w:name w:val="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ilustracjeitabele">
    <w:name w:val="ilustracjeitabele"/>
    <w:basedOn w:val="Normalny"/>
    <w:rsid w:val="006B5799"/>
    <w:pPr>
      <w:spacing w:before="100" w:beforeAutospacing="1" w:after="100" w:afterAutospacing="1" w:line="240" w:lineRule="auto"/>
    </w:pPr>
    <w:rPr>
      <w:rFonts w:ascii="Arial Unicode MS" w:eastAsia="Arial Unicode MS" w:hAnsi="Arial Unicode MS" w:cs="Arial Unicode MS"/>
      <w:color w:val="EAEC43"/>
      <w:sz w:val="24"/>
      <w:szCs w:val="24"/>
      <w:lang w:eastAsia="pl-PL"/>
    </w:rPr>
  </w:style>
  <w:style w:type="paragraph" w:customStyle="1" w:styleId="H1">
    <w:name w:val="H1"/>
    <w:basedOn w:val="Normalny"/>
    <w:next w:val="Normalny"/>
    <w:uiPriority w:val="99"/>
    <w:rsid w:val="006B5799"/>
    <w:pPr>
      <w:keepNext/>
      <w:autoSpaceDE w:val="0"/>
      <w:autoSpaceDN w:val="0"/>
      <w:adjustRightInd w:val="0"/>
      <w:spacing w:before="100" w:after="100" w:line="240" w:lineRule="auto"/>
      <w:outlineLvl w:val="1"/>
    </w:pPr>
    <w:rPr>
      <w:rFonts w:ascii="Times New Roman" w:eastAsia="Times New Roman" w:hAnsi="Times New Roman" w:cs="Times New Roman"/>
      <w:b/>
      <w:bCs/>
      <w:kern w:val="36"/>
      <w:sz w:val="48"/>
      <w:szCs w:val="48"/>
      <w:lang w:eastAsia="pl-PL"/>
    </w:rPr>
  </w:style>
  <w:style w:type="paragraph" w:customStyle="1" w:styleId="ZnakZnak4ZnakZnakZnak1">
    <w:name w:val="Znak Znak4 Znak Znak Znak1"/>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3ZnakZnakZnak">
    <w:name w:val="Znak Znak3 Znak Znak Znak"/>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
    <w:name w:val="Znak Znak4 Znak Znak Znak2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3ZnakZnakZnakZnak">
    <w:name w:val="Znak Znak3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Tekstblokowy">
    <w:name w:val="Block Text"/>
    <w:basedOn w:val="Normalny"/>
    <w:rsid w:val="006B5799"/>
    <w:pPr>
      <w:spacing w:after="0" w:line="240" w:lineRule="auto"/>
      <w:ind w:left="1134" w:right="-284" w:hanging="1134"/>
      <w:jc w:val="both"/>
    </w:pPr>
    <w:rPr>
      <w:rFonts w:ascii="Times New Roman" w:eastAsia="Times New Roman" w:hAnsi="Times New Roman" w:cs="Times New Roman"/>
      <w:szCs w:val="20"/>
      <w:lang w:eastAsia="pl-PL"/>
    </w:rPr>
  </w:style>
  <w:style w:type="character" w:styleId="HTML-staaszeroko">
    <w:name w:val="HTML Typewriter"/>
    <w:rsid w:val="006B5799"/>
    <w:rPr>
      <w:rFonts w:ascii="Courier New" w:eastAsia="Times New Roman" w:hAnsi="Courier New" w:cs="Courier New"/>
      <w:sz w:val="20"/>
      <w:szCs w:val="20"/>
    </w:rPr>
  </w:style>
  <w:style w:type="character" w:customStyle="1" w:styleId="nazwa">
    <w:name w:val="nazwa"/>
    <w:basedOn w:val="Domylnaczcionkaakapitu"/>
    <w:rsid w:val="006B5799"/>
  </w:style>
  <w:style w:type="paragraph" w:styleId="Lista-kontynuacja">
    <w:name w:val="List Continue"/>
    <w:basedOn w:val="Normalny"/>
    <w:rsid w:val="006B5799"/>
    <w:pPr>
      <w:spacing w:after="120" w:line="240" w:lineRule="auto"/>
      <w:ind w:left="283"/>
    </w:pPr>
    <w:rPr>
      <w:rFonts w:ascii="Times New Roman" w:eastAsia="Times New Roman" w:hAnsi="Times New Roman" w:cs="Times New Roman"/>
      <w:sz w:val="20"/>
      <w:szCs w:val="20"/>
      <w:lang w:eastAsia="pl-PL"/>
    </w:rPr>
  </w:style>
  <w:style w:type="paragraph" w:customStyle="1" w:styleId="podstawowy">
    <w:name w:val="podstawowy"/>
    <w:basedOn w:val="Tekstpodstawowy"/>
    <w:uiPriority w:val="99"/>
    <w:rsid w:val="006B5799"/>
    <w:pPr>
      <w:spacing w:before="120" w:line="360" w:lineRule="auto"/>
      <w:jc w:val="both"/>
    </w:pPr>
    <w:rPr>
      <w:rFonts w:ascii="Arial" w:eastAsia="Times New Roman" w:hAnsi="Arial" w:cs="Times New Roman"/>
      <w:lang w:eastAsia="pl-PL"/>
    </w:rPr>
  </w:style>
  <w:style w:type="paragraph" w:customStyle="1" w:styleId="Znak">
    <w:name w:val="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Znak">
    <w:name w:val="Znak Znak4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
    <w:name w:val="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
    <w:name w:val="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Znak">
    <w:name w:val="Znak Znak"/>
    <w:uiPriority w:val="99"/>
    <w:semiHidden/>
    <w:locked/>
    <w:rsid w:val="006B5799"/>
    <w:rPr>
      <w:sz w:val="24"/>
      <w:szCs w:val="24"/>
      <w:lang w:val="pl-PL" w:eastAsia="pl-PL" w:bidi="ar-SA"/>
    </w:rPr>
  </w:style>
  <w:style w:type="paragraph" w:customStyle="1" w:styleId="ZnakZnak5ZnakZnakZnak">
    <w:name w:val="Znak Znak5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6B5799"/>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rsid w:val="006B5799"/>
    <w:rPr>
      <w:rFonts w:ascii="Calibri" w:eastAsia="Times New Roman" w:hAnsi="Calibri" w:cs="Times New Roman"/>
      <w:kern w:val="0"/>
      <w:lang w:eastAsia="pl-PL"/>
      <w14:ligatures w14:val="none"/>
    </w:rPr>
  </w:style>
  <w:style w:type="paragraph" w:customStyle="1" w:styleId="ZnakZnak4ZnakZnakZnakZnakZnakZnak">
    <w:name w:val="Znak Znak4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apple-style-span">
    <w:name w:val="apple-style-span"/>
    <w:rsid w:val="006B5799"/>
    <w:rPr>
      <w:rFonts w:cs="Times New Roman"/>
    </w:rPr>
  </w:style>
  <w:style w:type="paragraph" w:styleId="Spisilustracji">
    <w:name w:val="table of figures"/>
    <w:basedOn w:val="Normalny"/>
    <w:rsid w:val="006B5799"/>
    <w:pPr>
      <w:spacing w:before="100" w:beforeAutospacing="1" w:after="100" w:afterAutospacing="1" w:line="240" w:lineRule="auto"/>
    </w:pPr>
    <w:rPr>
      <w:rFonts w:ascii="Arial Unicode MS" w:eastAsia="Arial Unicode MS" w:hAnsi="Arial Unicode MS" w:cs="Arial Unicode MS"/>
      <w:color w:val="EAEC43"/>
      <w:sz w:val="24"/>
      <w:szCs w:val="24"/>
      <w:lang w:eastAsia="pl-PL"/>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3ZnakZnakZnak0">
    <w:name w:val="Znak Znak3 Znak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
    <w:name w:val="Znak Znak7 Znak Znak Znak Znak Znak Znak Znak1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semiHidden/>
    <w:unhideWhenUsed/>
    <w:rsid w:val="006B5799"/>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semiHidden/>
    <w:rsid w:val="006B5799"/>
    <w:rPr>
      <w:rFonts w:ascii="Times New Roman" w:eastAsia="Times New Roman" w:hAnsi="Times New Roman" w:cs="Times New Roman"/>
      <w:kern w:val="0"/>
      <w:sz w:val="24"/>
      <w:szCs w:val="24"/>
      <w:lang w:eastAsia="pl-PL"/>
      <w14:ligatures w14:val="none"/>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Tekstpodstawowywcity30">
    <w:name w:val="Tekst podstawowy wcięty3"/>
    <w:basedOn w:val="Normalny"/>
    <w:uiPriority w:val="99"/>
    <w:rsid w:val="006B5799"/>
    <w:pPr>
      <w:spacing w:after="0" w:line="240" w:lineRule="auto"/>
      <w:ind w:left="426" w:hanging="426"/>
    </w:pPr>
    <w:rPr>
      <w:rFonts w:ascii="Times New Roman" w:eastAsia="Times New Roman" w:hAnsi="Times New Roman" w:cs="Times New Roman"/>
      <w:sz w:val="24"/>
      <w:szCs w:val="20"/>
      <w:lang w:eastAsia="pl-PL"/>
    </w:rPr>
  </w:style>
  <w:style w:type="paragraph" w:customStyle="1" w:styleId="BodyTextIndent1">
    <w:name w:val="Body Text Indent1"/>
    <w:basedOn w:val="Normalny"/>
    <w:rsid w:val="006B5799"/>
    <w:pPr>
      <w:spacing w:after="0" w:line="240" w:lineRule="auto"/>
      <w:ind w:left="426" w:hanging="426"/>
    </w:pPr>
    <w:rPr>
      <w:rFonts w:ascii="Times New Roman" w:eastAsia="Times New Roman" w:hAnsi="Times New Roman" w:cs="Times New Roman"/>
      <w:sz w:val="24"/>
      <w:szCs w:val="24"/>
      <w:lang w:eastAsia="pl-PL"/>
    </w:rPr>
  </w:style>
  <w:style w:type="table" w:customStyle="1" w:styleId="Zwykatabela21">
    <w:name w:val="Zwykła tabela 21"/>
    <w:basedOn w:val="Standardowy"/>
    <w:uiPriority w:val="42"/>
    <w:rsid w:val="006B5799"/>
    <w:pPr>
      <w:spacing w:after="0" w:line="240" w:lineRule="auto"/>
    </w:pPr>
    <w:rPr>
      <w:rFonts w:ascii="Times New Roman" w:eastAsia="Times New Roman" w:hAnsi="Times New Roman" w:cs="Times New Roman"/>
      <w:kern w:val="0"/>
      <w:lang w:eastAsia="pl-PL"/>
      <w14:ligatures w14:val="none"/>
    </w:rPr>
    <w:tblPr>
      <w:tblStyleRowBandSize w:val="1"/>
      <w:tblStyleColBandSize w:val="1"/>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nakZnak5ZnakZnakZnakZnakZnakZnakZnak2Znak">
    <w:name w:val="Znak Znak5 Znak Znak Znak Znak Znak Znak Znak2 Znak"/>
    <w:aliases w:val=" Znak Znak5 Znak Znak Znak Znak Znak Znak Znak Znak Znak Znak1, Znak Znak5 Znak Znak Znak Znak Znak Znak Znak1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4">
    <w:name w:val="Znak4"/>
    <w:rsid w:val="006B5799"/>
    <w:rPr>
      <w:b/>
      <w:noProof w:val="0"/>
      <w:sz w:val="52"/>
      <w:szCs w:val="24"/>
      <w:lang w:val="pl-PL" w:eastAsia="pl-PL" w:bidi="ar-SA"/>
    </w:rPr>
  </w:style>
  <w:style w:type="paragraph" w:styleId="Listapunktowana">
    <w:name w:val="List Bullet"/>
    <w:basedOn w:val="Normalny"/>
    <w:autoRedefine/>
    <w:rsid w:val="006B5799"/>
    <w:pPr>
      <w:numPr>
        <w:numId w:val="28"/>
      </w:numPr>
      <w:spacing w:after="0" w:line="240" w:lineRule="auto"/>
      <w:jc w:val="both"/>
    </w:pPr>
    <w:rPr>
      <w:rFonts w:ascii="Times New Roman" w:eastAsia="Times New Roman" w:hAnsi="Times New Roman" w:cs="Times New Roman"/>
      <w:sz w:val="24"/>
      <w:szCs w:val="20"/>
      <w:lang w:eastAsia="pl-PL"/>
    </w:rPr>
  </w:style>
  <w:style w:type="paragraph" w:customStyle="1" w:styleId="ZnakZnak5">
    <w:name w:val="Znak Znak5"/>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ZnakZnak1ZnakZnakZnakZnakZnakZnakZnak">
    <w:name w:val="Znak2 Znak Znak Znak Znak Znak Znak Znak Znak Znak Znak Znak Znak Znak Znak Znak Znak Znak Znak Znak Znak Znak Znak Znak Znak Znak Znak Znak Znak Znak Znak Znak Znak Znak Znak Znak Znak Znak1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1ZnakZnakZnakZnakZnakZnakZnakZnakZnakZnakZnakZnakZnakZnakZnakZnak">
    <w:name w:val="Znak Znak5 Znak Znak Znak Znak Znak Znak Znak2 Znak Znak Znak Znak1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FootnoteTextChar1">
    <w:name w:val="Footnote Text Char1"/>
    <w:aliases w:val="Podrozdział Char1,Footnote Char1,Podrozdzia3 Char1"/>
    <w:semiHidden/>
    <w:rsid w:val="006B5799"/>
    <w:rPr>
      <w:rFonts w:ascii="Times New Roman" w:hAnsi="Times New Roman" w:cs="Times New Roman"/>
      <w:sz w:val="20"/>
      <w:szCs w:val="20"/>
    </w:rPr>
  </w:style>
  <w:style w:type="character" w:customStyle="1" w:styleId="ListParagraphChar">
    <w:name w:val="List Paragraph Char"/>
    <w:rsid w:val="006B5799"/>
    <w:rPr>
      <w:rFonts w:ascii="Times New Roman" w:eastAsia="Times New Roman" w:hAnsi="Times New Roman" w:cs="Times New Roman"/>
      <w:sz w:val="24"/>
      <w:szCs w:val="24"/>
      <w:lang w:val="x-none" w:eastAsia="pl-PL"/>
    </w:rPr>
  </w:style>
  <w:style w:type="paragraph" w:customStyle="1" w:styleId="ZnakZnak4ZnakZnakZnak2Znak0">
    <w:name w:val="Znak Znak4 Znak Znak Znak2 Znak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Tekstpodstawowy310">
    <w:name w:val="Tekst podstawowy 31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20">
    <w:name w:val="Znak Znak20"/>
    <w:basedOn w:val="Normalny"/>
    <w:rsid w:val="006B5799"/>
    <w:pPr>
      <w:numPr>
        <w:ilvl w:val="1"/>
        <w:numId w:val="29"/>
      </w:numPr>
      <w:spacing w:after="0" w:line="240" w:lineRule="auto"/>
    </w:pPr>
    <w:rPr>
      <w:rFonts w:ascii="Times New Roman" w:eastAsia="Times New Roman" w:hAnsi="Times New Roman" w:cs="Times New Roman"/>
      <w:sz w:val="24"/>
      <w:szCs w:val="24"/>
      <w:lang w:eastAsia="pl-PL"/>
    </w:rPr>
  </w:style>
  <w:style w:type="paragraph" w:customStyle="1" w:styleId="ZnakZnak4ZnakZnakZnak0">
    <w:name w:val="Znak Znak4 Znak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10">
    <w:name w:val="Znak Znak1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0">
    <w:name w:val="Znak Znak5 Znak Znak Znak Znak Znak Znak Znak2 Znak Znak Znak Znak Znak Znak0"/>
    <w:aliases w:val="Znak Znak5 Znak Znak Znak Znak Znak Znak Znak Znak Znak Znak1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0">
    <w:name w:val="Znak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10">
    <w:name w:val="Znak Znak4 Znak Znak Znak1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0">
    <w:name w:val="Znak Znak4 Znak Znak Znak2 Znak Znak Znak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3ZnakZnakZnakZnak0">
    <w:name w:val="Znak Znak3 Znak Znak Znak Znak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0">
    <w:name w:val="Znak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Znak0">
    <w:name w:val="Znak Znak4 Znak Znak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0">
    <w:name w:val="Znak Znak4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0">
    <w:name w:val="Znak Znak Znak Znak Znak Znak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0">
    <w:name w:val="Znak Znak Znak Znak Znak Znak Znak Znak Znak0"/>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11">
    <w:name w:val="Znak Znak11"/>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ZnakZnakZnakZnak">
    <w:name w:val="Znak Znak Znak Znak Znak Znak Znak Znak Znak Znak Znak Znak Znak Znak"/>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rsid w:val="006B579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rsid w:val="006B5799"/>
    <w:rPr>
      <w:rFonts w:ascii="Tahoma" w:eastAsia="Times New Roman" w:hAnsi="Tahoma" w:cs="Tahoma"/>
      <w:kern w:val="0"/>
      <w:sz w:val="20"/>
      <w:szCs w:val="20"/>
      <w:shd w:val="clear" w:color="auto" w:fill="000080"/>
      <w:lang w:eastAsia="pl-PL"/>
      <w14:ligatures w14:val="none"/>
    </w:rPr>
  </w:style>
  <w:style w:type="paragraph" w:customStyle="1" w:styleId="Tekstpodstawowy32">
    <w:name w:val="Tekst podstawowy 32"/>
    <w:basedOn w:val="Normalny"/>
    <w:rsid w:val="006B5799"/>
    <w:pPr>
      <w:spacing w:after="0" w:line="240" w:lineRule="auto"/>
    </w:pPr>
    <w:rPr>
      <w:rFonts w:ascii="Times New Roman" w:eastAsia="Times New Roman" w:hAnsi="Times New Roman" w:cs="Times New Roman"/>
      <w:sz w:val="24"/>
      <w:szCs w:val="20"/>
      <w:lang w:eastAsia="pl-PL"/>
    </w:rPr>
  </w:style>
  <w:style w:type="paragraph" w:customStyle="1" w:styleId="Znak5ZnakZnakZnakZnakZnakZnakZnakZnakZnakZnakZnak">
    <w:name w:val="Znak5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ZnakZnakZnakZnakZnakZnakZnak">
    <w:name w:val="Znak5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akapitdomyslny">
    <w:name w:val="akapitdomyslny"/>
    <w:rsid w:val="006B5799"/>
    <w:rPr>
      <w:sz w:val="20"/>
    </w:rPr>
  </w:style>
  <w:style w:type="paragraph" w:customStyle="1" w:styleId="pkt0">
    <w:name w:val="pkt"/>
    <w:basedOn w:val="Normalny"/>
    <w:rsid w:val="006B5799"/>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eltit1">
    <w:name w:val="eltit1"/>
    <w:rsid w:val="006B5799"/>
    <w:rPr>
      <w:rFonts w:ascii="Verdana" w:hAnsi="Verdana" w:hint="default"/>
      <w:color w:val="333366"/>
      <w:sz w:val="20"/>
      <w:szCs w:val="20"/>
    </w:rPr>
  </w:style>
  <w:style w:type="paragraph" w:customStyle="1" w:styleId="tytu0">
    <w:name w:val="tytuł"/>
    <w:basedOn w:val="Normalny"/>
    <w:next w:val="Normalny"/>
    <w:autoRedefine/>
    <w:rsid w:val="006B5799"/>
    <w:pPr>
      <w:spacing w:after="0" w:line="240" w:lineRule="auto"/>
      <w:jc w:val="both"/>
      <w:outlineLvl w:val="0"/>
    </w:pPr>
    <w:rPr>
      <w:rFonts w:ascii="Times New Roman" w:eastAsia="Times New Roman" w:hAnsi="Times New Roman" w:cs="Times New Roman"/>
      <w:b/>
      <w:bCs/>
      <w:sz w:val="24"/>
      <w:szCs w:val="24"/>
      <w:lang w:eastAsia="pl-PL"/>
    </w:rPr>
  </w:style>
  <w:style w:type="paragraph" w:customStyle="1" w:styleId="xl23">
    <w:name w:val="xl23"/>
    <w:basedOn w:val="Normalny"/>
    <w:rsid w:val="006B5799"/>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6B579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biggertext">
    <w:name w:val="biggertext"/>
    <w:rsid w:val="006B5799"/>
  </w:style>
  <w:style w:type="paragraph" w:customStyle="1" w:styleId="ZnakZnak5Znak">
    <w:name w:val="Znak Znak5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2ZnakZnakZnak">
    <w:name w:val="Znak Znak2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Znak3">
    <w:name w:val="Znak Znak3"/>
    <w:semiHidden/>
    <w:rsid w:val="006B5799"/>
    <w:rPr>
      <w:lang w:val="pl-PL" w:eastAsia="pl-PL" w:bidi="ar-SA"/>
    </w:rPr>
  </w:style>
  <w:style w:type="paragraph" w:customStyle="1" w:styleId="ZnakZnak6">
    <w:name w:val="Znak Znak6"/>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xl43">
    <w:name w:val="xl43"/>
    <w:basedOn w:val="Normalny"/>
    <w:rsid w:val="006B579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Rub4">
    <w:name w:val="Rub4"/>
    <w:basedOn w:val="Normalny"/>
    <w:next w:val="Normalny"/>
    <w:rsid w:val="006B5799"/>
    <w:pPr>
      <w:tabs>
        <w:tab w:val="left" w:pos="709"/>
      </w:tabs>
      <w:spacing w:after="0" w:line="240" w:lineRule="auto"/>
      <w:jc w:val="both"/>
    </w:pPr>
    <w:rPr>
      <w:rFonts w:ascii="Times New Roman" w:eastAsia="Times New Roman" w:hAnsi="Times New Roman" w:cs="Times New Roman"/>
      <w:i/>
      <w:sz w:val="20"/>
      <w:szCs w:val="20"/>
      <w:lang w:val="fr-FR" w:eastAsia="pl-PL"/>
    </w:rPr>
  </w:style>
  <w:style w:type="paragraph" w:customStyle="1" w:styleId="wilData1">
    <w:name w:val="wilData1"/>
    <w:basedOn w:val="Normalny"/>
    <w:rsid w:val="006B5799"/>
    <w:pPr>
      <w:spacing w:after="120" w:line="280" w:lineRule="exact"/>
    </w:pPr>
    <w:rPr>
      <w:rFonts w:ascii="Arial" w:eastAsia="Times New Roman" w:hAnsi="Arial" w:cs="Times New Roman"/>
      <w:szCs w:val="20"/>
      <w:lang w:val="en-US" w:eastAsia="pl-PL"/>
    </w:rPr>
  </w:style>
  <w:style w:type="character" w:customStyle="1" w:styleId="shl">
    <w:name w:val="shl"/>
    <w:rsid w:val="006B5799"/>
  </w:style>
  <w:style w:type="character" w:customStyle="1" w:styleId="snippetword">
    <w:name w:val="snippet_word"/>
    <w:rsid w:val="006B5799"/>
  </w:style>
  <w:style w:type="character" w:customStyle="1" w:styleId="luchit">
    <w:name w:val="luchit"/>
    <w:rsid w:val="006B5799"/>
  </w:style>
  <w:style w:type="paragraph" w:customStyle="1" w:styleId="ZnakZnak6ZnakZnakZnak">
    <w:name w:val="Znak Znak6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
    <w:name w:val="Znak Znak5 Znak Znak Znak Znak Znak Znak"/>
    <w:aliases w:val=" Znak Znak5 Znak Znak Znak Znak Znak Znak Znak Znak, Znak Znak5 Znak Znak Znak Znak Znak Znak Znak1 Znak, Znak Znak5 Znak Znak Znak Znak Znak Znak Znak Znak Znak Znak Znak,Znak Znak5 Znak Znak Znak Znak Znak Zna"/>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
    <w:name w:val="Znak Znak5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1">
    <w:name w:val="Znak Znak5 Znak Znak Znak Znak Znak Znak Znak1"/>
    <w:aliases w:val=" Znak Znak5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0">
    <w:name w:val="Znak Znak50"/>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1">
    <w:name w:val="Znak1"/>
    <w:semiHidden/>
    <w:rsid w:val="006B5799"/>
    <w:rPr>
      <w:sz w:val="24"/>
      <w:lang w:val="pl-PL" w:eastAsia="pl-PL" w:bidi="ar-SA"/>
    </w:rPr>
  </w:style>
  <w:style w:type="paragraph" w:customStyle="1" w:styleId="aapunktowanie">
    <w:name w:val="aapunktowanie"/>
    <w:basedOn w:val="Normalny"/>
    <w:rsid w:val="006B5799"/>
    <w:pPr>
      <w:spacing w:after="0" w:line="240" w:lineRule="auto"/>
      <w:jc w:val="both"/>
    </w:pPr>
    <w:rPr>
      <w:rFonts w:ascii="Times New Roman" w:eastAsia="Arial Unicode MS" w:hAnsi="Times New Roman" w:cs="Times New Roman"/>
      <w:sz w:val="24"/>
      <w:szCs w:val="24"/>
      <w:lang w:eastAsia="pl-PL"/>
    </w:rPr>
  </w:style>
  <w:style w:type="paragraph" w:customStyle="1" w:styleId="aanumerabcd">
    <w:name w:val="aanumerabcd"/>
    <w:basedOn w:val="Normalny"/>
    <w:rsid w:val="006B5799"/>
    <w:pPr>
      <w:spacing w:after="0" w:line="240" w:lineRule="auto"/>
      <w:jc w:val="both"/>
    </w:pPr>
    <w:rPr>
      <w:rFonts w:ascii="Times New Roman" w:eastAsia="Arial Unicode MS" w:hAnsi="Times New Roman" w:cs="Times New Roman"/>
      <w:sz w:val="24"/>
      <w:szCs w:val="24"/>
      <w:lang w:eastAsia="pl-PL"/>
    </w:rPr>
  </w:style>
  <w:style w:type="character" w:customStyle="1" w:styleId="eltit">
    <w:name w:val="eltit"/>
    <w:rsid w:val="006B5799"/>
    <w:rPr>
      <w:rFonts w:cs="Times New Roman"/>
    </w:rPr>
  </w:style>
  <w:style w:type="paragraph" w:customStyle="1" w:styleId="ZnakZnak6ZnakZnakZnakZnakZnakZnakZnakZnakZnak">
    <w:name w:val="Znak Znak6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6B5799"/>
    <w:pPr>
      <w:tabs>
        <w:tab w:val="left" w:pos="0"/>
        <w:tab w:val="left" w:pos="284"/>
        <w:tab w:val="left" w:pos="540"/>
        <w:tab w:val="right" w:leader="dot" w:pos="9060"/>
      </w:tabs>
      <w:spacing w:after="0" w:line="240" w:lineRule="auto"/>
    </w:pPr>
    <w:rPr>
      <w:rFonts w:ascii="Times New Roman" w:eastAsia="Times New Roman" w:hAnsi="Times New Roman" w:cs="Times New Roman"/>
      <w:sz w:val="20"/>
      <w:szCs w:val="24"/>
      <w:lang w:eastAsia="pl-PL"/>
    </w:rPr>
  </w:style>
  <w:style w:type="paragraph" w:styleId="Spistreci3">
    <w:name w:val="toc 3"/>
    <w:basedOn w:val="Normalny"/>
    <w:next w:val="Normalny"/>
    <w:autoRedefine/>
    <w:rsid w:val="006B5799"/>
    <w:pPr>
      <w:spacing w:after="0" w:line="240" w:lineRule="auto"/>
      <w:ind w:left="480"/>
    </w:pPr>
    <w:rPr>
      <w:rFonts w:ascii="Times New Roman" w:eastAsia="Times New Roman" w:hAnsi="Times New Roman" w:cs="Times New Roman"/>
      <w:sz w:val="24"/>
      <w:szCs w:val="24"/>
      <w:lang w:eastAsia="pl-PL"/>
    </w:rPr>
  </w:style>
  <w:style w:type="paragraph" w:styleId="Spistreci2">
    <w:name w:val="toc 2"/>
    <w:basedOn w:val="Normalny"/>
    <w:next w:val="Normalny"/>
    <w:autoRedefine/>
    <w:rsid w:val="006B5799"/>
    <w:pPr>
      <w:tabs>
        <w:tab w:val="left" w:pos="284"/>
        <w:tab w:val="left" w:pos="960"/>
        <w:tab w:val="right" w:leader="dot" w:pos="9060"/>
      </w:tabs>
      <w:spacing w:after="0" w:line="240" w:lineRule="auto"/>
      <w:ind w:left="240"/>
    </w:pPr>
    <w:rPr>
      <w:rFonts w:ascii="Times New Roman" w:eastAsia="Times New Roman" w:hAnsi="Times New Roman" w:cs="Times New Roman"/>
      <w:sz w:val="20"/>
      <w:szCs w:val="24"/>
      <w:lang w:eastAsia="pl-PL"/>
    </w:rPr>
  </w:style>
  <w:style w:type="paragraph" w:styleId="Spistreci5">
    <w:name w:val="toc 5"/>
    <w:basedOn w:val="Normalny"/>
    <w:next w:val="Normalny"/>
    <w:autoRedefine/>
    <w:rsid w:val="006B5799"/>
    <w:pPr>
      <w:spacing w:after="0" w:line="240" w:lineRule="auto"/>
      <w:ind w:left="960"/>
    </w:pPr>
    <w:rPr>
      <w:rFonts w:ascii="Times New Roman" w:eastAsia="Times New Roman" w:hAnsi="Times New Roman" w:cs="Times New Roman"/>
      <w:sz w:val="24"/>
      <w:szCs w:val="24"/>
      <w:lang w:eastAsia="pl-PL"/>
    </w:rPr>
  </w:style>
  <w:style w:type="paragraph" w:customStyle="1" w:styleId="Konspekt10">
    <w:name w:val="Konspekt 1"/>
    <w:rsid w:val="006B5799"/>
    <w:pPr>
      <w:tabs>
        <w:tab w:val="num" w:pos="510"/>
      </w:tabs>
      <w:spacing w:after="0" w:line="240" w:lineRule="auto"/>
      <w:ind w:left="510" w:hanging="510"/>
      <w:jc w:val="both"/>
      <w:outlineLvl w:val="0"/>
    </w:pPr>
    <w:rPr>
      <w:rFonts w:ascii="Times New Roman" w:eastAsia="Times New Roman" w:hAnsi="Times New Roman" w:cs="Times New Roman"/>
      <w:kern w:val="0"/>
      <w:sz w:val="24"/>
      <w:szCs w:val="20"/>
      <w:lang w:eastAsia="pl-PL"/>
      <w14:ligatures w14:val="none"/>
    </w:rPr>
  </w:style>
  <w:style w:type="paragraph" w:customStyle="1" w:styleId="Konspekt20">
    <w:name w:val="Konspekt 2"/>
    <w:basedOn w:val="Konspekt10"/>
    <w:rsid w:val="006B5799"/>
    <w:pPr>
      <w:ind w:hanging="397"/>
      <w:outlineLvl w:val="1"/>
    </w:pPr>
  </w:style>
  <w:style w:type="paragraph" w:customStyle="1" w:styleId="Konspekt30">
    <w:name w:val="Konspekt 3"/>
    <w:basedOn w:val="Konspekt10"/>
    <w:rsid w:val="006B5799"/>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 Znak Znak5 Znak Znak Znak Znak Znak Znak Znak Znak Znak Znak1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Naglwekstrony">
    <w:name w:val="Naglówek strony"/>
    <w:basedOn w:val="Normalny"/>
    <w:rsid w:val="006B5799"/>
    <w:pPr>
      <w:widowControl w:val="0"/>
      <w:tabs>
        <w:tab w:val="center" w:pos="4536"/>
        <w:tab w:val="right" w:pos="9072"/>
      </w:tabs>
      <w:spacing w:after="0" w:line="240" w:lineRule="auto"/>
    </w:pPr>
    <w:rPr>
      <w:rFonts w:ascii="Arial" w:eastAsia="Times New Roman" w:hAnsi="Arial" w:cs="Arial"/>
      <w:sz w:val="24"/>
      <w:szCs w:val="24"/>
      <w:lang w:eastAsia="pl-PL"/>
    </w:rPr>
  </w:style>
  <w:style w:type="paragraph" w:customStyle="1" w:styleId="Teksttreci0">
    <w:name w:val="Tekst treści"/>
    <w:basedOn w:val="Normalny"/>
    <w:rsid w:val="006B5799"/>
    <w:pPr>
      <w:shd w:val="clear" w:color="auto" w:fill="FFFFFF"/>
      <w:spacing w:before="840" w:after="840" w:line="0" w:lineRule="atLeast"/>
      <w:ind w:hanging="700"/>
      <w:jc w:val="center"/>
    </w:pPr>
    <w:rPr>
      <w:rFonts w:ascii="Times New Roman" w:eastAsia="Times New Roman" w:hAnsi="Times New Roman" w:cs="Times New Roman"/>
      <w:sz w:val="21"/>
      <w:szCs w:val="21"/>
      <w:shd w:val="clear" w:color="auto" w:fill="FFFFFF"/>
      <w:lang w:eastAsia="pl-PL"/>
    </w:rPr>
  </w:style>
  <w:style w:type="character" w:customStyle="1" w:styleId="tabulatory">
    <w:name w:val="tabulatory"/>
    <w:rsid w:val="006B5799"/>
  </w:style>
  <w:style w:type="paragraph" w:styleId="Legenda">
    <w:name w:val="caption"/>
    <w:basedOn w:val="Normalny"/>
    <w:next w:val="Normalny"/>
    <w:qFormat/>
    <w:rsid w:val="006B5799"/>
    <w:pPr>
      <w:spacing w:after="0" w:line="240" w:lineRule="auto"/>
      <w:jc w:val="center"/>
    </w:pPr>
    <w:rPr>
      <w:rFonts w:ascii="Times New Roman" w:eastAsia="Times New Roman" w:hAnsi="Times New Roman" w:cs="Times New Roman"/>
      <w:b/>
      <w:sz w:val="24"/>
      <w:szCs w:val="20"/>
      <w:lang w:eastAsia="pl-PL"/>
    </w:rPr>
  </w:style>
  <w:style w:type="paragraph" w:customStyle="1" w:styleId="SIWZ">
    <w:name w:val="SIWZ"/>
    <w:basedOn w:val="Normalny"/>
    <w:next w:val="Normalny"/>
    <w:uiPriority w:val="99"/>
    <w:rsid w:val="006B5799"/>
    <w:pPr>
      <w:numPr>
        <w:numId w:val="30"/>
      </w:numPr>
      <w:spacing w:before="60" w:after="60" w:line="240" w:lineRule="auto"/>
      <w:jc w:val="both"/>
    </w:pPr>
    <w:rPr>
      <w:rFonts w:ascii="Times New Roman" w:eastAsia="Times New Roman" w:hAnsi="Times New Roman" w:cs="Times New Roman"/>
      <w:b/>
      <w:sz w:val="24"/>
      <w:szCs w:val="20"/>
      <w:lang w:eastAsia="pl-PL"/>
    </w:rPr>
  </w:style>
  <w:style w:type="paragraph" w:customStyle="1" w:styleId="Listasiwz1">
    <w:name w:val="Lista siwz 1"/>
    <w:basedOn w:val="Normalny"/>
    <w:uiPriority w:val="99"/>
    <w:rsid w:val="006B5799"/>
    <w:pPr>
      <w:numPr>
        <w:ilvl w:val="2"/>
        <w:numId w:val="30"/>
      </w:numPr>
      <w:spacing w:before="60" w:after="0" w:line="240" w:lineRule="auto"/>
      <w:jc w:val="both"/>
    </w:pPr>
    <w:rPr>
      <w:rFonts w:ascii="Times New Roman" w:eastAsia="Times New Roman" w:hAnsi="Times New Roman" w:cs="Times New Roman"/>
      <w:sz w:val="24"/>
      <w:szCs w:val="20"/>
      <w:lang w:eastAsia="pl-PL"/>
    </w:rPr>
  </w:style>
  <w:style w:type="paragraph" w:customStyle="1" w:styleId="Listasiwz">
    <w:name w:val="Lista siwz"/>
    <w:basedOn w:val="Normalny"/>
    <w:next w:val="Normalny"/>
    <w:uiPriority w:val="99"/>
    <w:rsid w:val="006B5799"/>
    <w:pPr>
      <w:numPr>
        <w:ilvl w:val="1"/>
        <w:numId w:val="30"/>
      </w:numPr>
      <w:spacing w:before="120" w:after="120" w:line="240" w:lineRule="auto"/>
      <w:jc w:val="both"/>
    </w:pPr>
    <w:rPr>
      <w:rFonts w:ascii="Times New Roman" w:eastAsia="Times New Roman" w:hAnsi="Times New Roman" w:cs="Times New Roman"/>
      <w:b/>
      <w:caps/>
      <w:sz w:val="24"/>
      <w:szCs w:val="20"/>
      <w:lang w:eastAsia="pl-PL"/>
    </w:rPr>
  </w:style>
  <w:style w:type="paragraph" w:styleId="Listapunktowana2">
    <w:name w:val="List Bullet 2"/>
    <w:basedOn w:val="Normalny"/>
    <w:autoRedefine/>
    <w:rsid w:val="006B5799"/>
    <w:pPr>
      <w:spacing w:after="0" w:line="240" w:lineRule="auto"/>
      <w:jc w:val="center"/>
    </w:pPr>
    <w:rPr>
      <w:rFonts w:ascii="Times New Roman" w:eastAsia="Times New Roman" w:hAnsi="Times New Roman" w:cs="Times New Roman"/>
      <w:sz w:val="20"/>
      <w:szCs w:val="20"/>
      <w:lang w:eastAsia="pl-PL"/>
    </w:rPr>
  </w:style>
  <w:style w:type="character" w:customStyle="1" w:styleId="publ2">
    <w:name w:val="publ2"/>
    <w:rsid w:val="006B5799"/>
    <w:rPr>
      <w:rFonts w:ascii="Arial" w:hAnsi="Arial" w:cs="Arial" w:hint="default"/>
      <w:b/>
      <w:bCs/>
      <w:color w:val="800000"/>
      <w:sz w:val="12"/>
      <w:szCs w:val="12"/>
    </w:rPr>
  </w:style>
  <w:style w:type="character" w:customStyle="1" w:styleId="title2">
    <w:name w:val="title2"/>
    <w:rsid w:val="006B5799"/>
    <w:rPr>
      <w:rFonts w:ascii="Arial" w:hAnsi="Arial" w:cs="Arial" w:hint="default"/>
      <w:b/>
      <w:bCs/>
      <w:color w:val="000000"/>
      <w:sz w:val="12"/>
      <w:szCs w:val="12"/>
    </w:rPr>
  </w:style>
  <w:style w:type="paragraph" w:customStyle="1" w:styleId="pub">
    <w:name w:val="pub"/>
    <w:basedOn w:val="Normalny"/>
    <w:rsid w:val="006B5799"/>
    <w:pPr>
      <w:spacing w:before="101" w:after="101" w:line="240" w:lineRule="auto"/>
      <w:jc w:val="center"/>
    </w:pPr>
    <w:rPr>
      <w:rFonts w:ascii="Times New Roman" w:eastAsia="Times New Roman" w:hAnsi="Times New Roman" w:cs="Times New Roman"/>
      <w:b/>
      <w:bCs/>
      <w:sz w:val="24"/>
      <w:szCs w:val="24"/>
      <w:lang w:eastAsia="pl-PL"/>
    </w:rPr>
  </w:style>
  <w:style w:type="paragraph" w:customStyle="1" w:styleId="ZnakZnak5ZnakZnakZnakZnakZnakZnakZnak2ZnakZnakZnakZnakZnakZnakZnakZnakZnak">
    <w:name w:val="Znak Znak5 Znak Znak Znak Znak Znak Znak Znak2 Znak Znak Znak Znak Znak Znak Znak Znak Znak"/>
    <w:aliases w:val=" Znak Znak5 Znak Znak Znak Znak Znak Znak Znak Znak Znak Znak1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
    <w:name w:val="Znak Znak2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
    <w:name w:val="Znak5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Heading3Char">
    <w:name w:val="Heading 3 Char"/>
    <w:aliases w:val="Nagłówek 3-cienki Char,T3 Char"/>
    <w:rsid w:val="006B5799"/>
    <w:rPr>
      <w:rFonts w:cs="Times New Roman"/>
      <w:b/>
      <w:sz w:val="28"/>
    </w:rPr>
  </w:style>
  <w:style w:type="character" w:customStyle="1" w:styleId="BodyText3Char">
    <w:name w:val="Body Text 3 Char"/>
    <w:rsid w:val="006B5799"/>
    <w:rPr>
      <w:rFonts w:cs="Times New Roman"/>
      <w:sz w:val="24"/>
      <w:lang w:val="x-none" w:eastAsia="x-none"/>
    </w:rPr>
  </w:style>
  <w:style w:type="character" w:customStyle="1" w:styleId="Znak8">
    <w:name w:val="Znak8"/>
    <w:rsid w:val="006B5799"/>
    <w:rPr>
      <w:sz w:val="24"/>
    </w:rPr>
  </w:style>
  <w:style w:type="character" w:customStyle="1" w:styleId="luchili">
    <w:name w:val="luc_hili"/>
    <w:rsid w:val="006B5799"/>
  </w:style>
  <w:style w:type="table" w:customStyle="1" w:styleId="Tabela-Siatka1">
    <w:name w:val="Tabela - Siatka1"/>
    <w:basedOn w:val="Standardowy"/>
    <w:next w:val="Tabela-Siatka"/>
    <w:uiPriority w:val="59"/>
    <w:rsid w:val="006B5799"/>
    <w:pPr>
      <w:spacing w:after="0" w:line="240" w:lineRule="auto"/>
    </w:pPr>
    <w:rPr>
      <w:rFonts w:ascii="Calibri" w:eastAsia="Calibri" w:hAnsi="Calibri" w:cs="Times New Roman"/>
      <w:kern w:val="0"/>
      <w14:ligatures w14:val="none"/>
    </w:rPr>
    <w:tbl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ZnakZnakZnakZnakZnakZnakZnakZnakZnak">
    <w:name w:val="Znak Znak4 Znak Znak Znak2 Znak Znak Znak Znak Znak Znak Znak Znak Znak Znak Znak Znak"/>
    <w:basedOn w:val="Normalny"/>
    <w:uiPriority w:val="99"/>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
    <w:name w:val="Znak2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
    <w:name w:val="Znak Znak5 Znak Znak Znak Znak Znak Znak Znak2 Znak Znak1 Znak"/>
    <w:aliases w:val=" Znak Znak5 Znak Znak Znak Znak Znak Znak Znak Znak Znak Znak1 Znak1 Znak, Znak Znak5 Znak Znak Znak Znak Znak Znak Znak1 Znak Znak Znak Znak Znak1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Znak8">
    <w:name w:val="Znak Znak8"/>
    <w:rsid w:val="006B5799"/>
    <w:rPr>
      <w:sz w:val="24"/>
      <w:lang w:val="pl-PL" w:eastAsia="pl-PL" w:bidi="ar-SA"/>
    </w:rPr>
  </w:style>
  <w:style w:type="character" w:customStyle="1" w:styleId="ZnakZnak9">
    <w:name w:val="Znak Znak9"/>
    <w:rsid w:val="006B5799"/>
    <w:rPr>
      <w:b/>
      <w:sz w:val="52"/>
      <w:lang w:val="pl-PL" w:eastAsia="pl-PL" w:bidi="ar-SA"/>
    </w:rPr>
  </w:style>
  <w:style w:type="character" w:customStyle="1" w:styleId="ZnakZnak7">
    <w:name w:val="Znak Znak7"/>
    <w:rsid w:val="006B5799"/>
    <w:rPr>
      <w:sz w:val="24"/>
      <w:lang w:val="pl-PL" w:eastAsia="pl-PL" w:bidi="ar-SA"/>
    </w:rPr>
  </w:style>
  <w:style w:type="paragraph" w:customStyle="1" w:styleId="1">
    <w:name w:val="1"/>
    <w:basedOn w:val="Normalny"/>
    <w:next w:val="Nagwek"/>
    <w:rsid w:val="006B5799"/>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ilosc1">
    <w:name w:val="ilosc1"/>
    <w:rsid w:val="006B5799"/>
    <w:rPr>
      <w:rFonts w:ascii="Verdana" w:hAnsi="Verdana" w:hint="default"/>
      <w:i w:val="0"/>
      <w:iCs w:val="0"/>
      <w:color w:val="666666"/>
      <w:sz w:val="13"/>
      <w:szCs w:val="13"/>
    </w:rPr>
  </w:style>
  <w:style w:type="paragraph" w:customStyle="1" w:styleId="xl41">
    <w:name w:val="xl41"/>
    <w:basedOn w:val="Normalny"/>
    <w:rsid w:val="006B5799"/>
    <w:pPr>
      <w:spacing w:before="100" w:beforeAutospacing="1" w:after="100" w:afterAutospacing="1" w:line="240" w:lineRule="auto"/>
      <w:jc w:val="center"/>
    </w:pPr>
    <w:rPr>
      <w:rFonts w:ascii="Arial" w:eastAsia="Arial Unicode MS" w:hAnsi="Arial" w:cs="Arial"/>
      <w:sz w:val="18"/>
      <w:szCs w:val="18"/>
      <w:lang w:eastAsia="pl-PL"/>
    </w:rPr>
  </w:style>
  <w:style w:type="character" w:customStyle="1" w:styleId="Znak12">
    <w:name w:val="Znak12"/>
    <w:rsid w:val="006B5799"/>
    <w:rPr>
      <w:sz w:val="24"/>
      <w:lang w:val="pl-PL" w:eastAsia="pl-PL" w:bidi="ar-SA"/>
    </w:rPr>
  </w:style>
  <w:style w:type="paragraph" w:customStyle="1" w:styleId="ZnakZnak6ZnakZnakZnakZnakZnak">
    <w:name w:val="Znak Znak6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styleId="Listapunktowana4">
    <w:name w:val="List Bullet 4"/>
    <w:basedOn w:val="Normalny"/>
    <w:autoRedefine/>
    <w:rsid w:val="006B5799"/>
    <w:pPr>
      <w:spacing w:after="0" w:line="240" w:lineRule="auto"/>
      <w:ind w:left="426"/>
      <w:jc w:val="both"/>
    </w:pPr>
    <w:rPr>
      <w:rFonts w:ascii="Times New Roman" w:eastAsia="Times New Roman" w:hAnsi="Times New Roman" w:cs="Times New Roman"/>
      <w:sz w:val="24"/>
      <w:szCs w:val="24"/>
      <w:lang w:eastAsia="pl-PL"/>
    </w:rPr>
  </w:style>
  <w:style w:type="character" w:customStyle="1" w:styleId="Nagwek3-cienkiZnakZnak">
    <w:name w:val="Nagłówek 3-cienki Znak Znak"/>
    <w:rsid w:val="006B5799"/>
    <w:rPr>
      <w:b/>
      <w:sz w:val="28"/>
      <w:lang w:val="pl-PL" w:eastAsia="pl-PL" w:bidi="ar-SA"/>
    </w:rPr>
  </w:style>
  <w:style w:type="paragraph" w:customStyle="1" w:styleId="ZnakZnak5ZnakZnakZnakZnakZnakZnakZnak2ZnakZnak">
    <w:name w:val="Znak Znak5 Znak Znak Znak Znak Znak Znak Znak2 Znak Znak"/>
    <w:aliases w:val=" Znak Znak5 Znak Znak Znak Znak Znak Znak Znak Znak Znak Znak1 Znak, Znak Znak5 Znak Znak Znak Znak Znak Znak Znak1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biggertext3">
    <w:name w:val="biggertext3"/>
    <w:rsid w:val="006B5799"/>
    <w:rPr>
      <w:sz w:val="28"/>
      <w:szCs w:val="28"/>
    </w:rPr>
  </w:style>
  <w:style w:type="paragraph" w:customStyle="1" w:styleId="ZnakZnak5ZnakZnakZnakZnakZnakZnakZnak2ZnakZnak1">
    <w:name w:val="Znak Znak5 Znak Znak Znak Znak Znak Znak Znak2 Znak Znak1"/>
    <w:aliases w:val=" Znak Znak5 Znak Znak Znak Znak Znak Znak Znak Znak Znak Znak1 Znak1, Znak Znak5 Znak Znak Znak Znak Znak Znak Znak1 Znak Znak Znak Znak Znak1"/>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
    <w:name w:val="Znak Znak5 Znak Znak Znak Znak Znak Znak Znak2 Znak Znak1 Znak Znak Znak"/>
    <w:aliases w:val=" Znak Znak5 Znak Znak Znak Znak Znak Znak Znak Znak Znak Znak1 Znak1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ZnakZnakZnak">
    <w:name w:val="Znak Znak2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
    <w:name w:val="Znak Znak5 Znak Znak Znak Znak Znak Znak Znak2 Znak Znak Znak Znak Znak Znak Znak Znak"/>
    <w:aliases w:val=" Znak Znak5 Znak Znak Znak Znak Znak Znak Znak Znak Znak Znak1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8ZnakZnakZnakZnakZnakZnakZnakZnak">
    <w:name w:val="Znak Znak8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ZnakZnak1">
    <w:name w:val="Znak5 Znak Znak Znak Znak Znak1"/>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
    <w:name w:val="Znak5 Znak Znak Znak Znak Znak1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ZnakZnakZnakZnakZnakZnak">
    <w:name w:val="Znak5 Znak Znak Znak Znak Znak1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
    <w:name w:val="Znak Znak5 Znak Znak Znak Znak Znak Znak Znak2 Znak Znak1 Znak Znak Znak Znak Znak Znak Znak"/>
    <w:aliases w:val=" Znak Znak5 Znak Znak Znak Znak Znak Znak Znak Znak Znak Znak1 Znak1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
    <w:name w:val="Znak2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40">
    <w:name w:val="Znak40"/>
    <w:rsid w:val="006B5799"/>
    <w:rPr>
      <w:b/>
      <w:sz w:val="52"/>
      <w:lang w:val="pl-PL" w:eastAsia="pl-PL" w:bidi="ar-SA"/>
    </w:rPr>
  </w:style>
  <w:style w:type="paragraph" w:styleId="Lista4">
    <w:name w:val="List 4"/>
    <w:basedOn w:val="Normalny"/>
    <w:unhideWhenUsed/>
    <w:rsid w:val="006B5799"/>
    <w:pPr>
      <w:spacing w:after="0" w:line="240" w:lineRule="auto"/>
      <w:ind w:left="1132" w:hanging="283"/>
      <w:contextualSpacing/>
    </w:pPr>
    <w:rPr>
      <w:rFonts w:ascii="Times New Roman" w:eastAsia="Times New Roman" w:hAnsi="Times New Roman" w:cs="Times New Roman"/>
      <w:sz w:val="24"/>
      <w:szCs w:val="24"/>
      <w:lang w:eastAsia="pl-PL"/>
    </w:r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ZnakZnakZnakZnakZnak">
    <w:name w:val="Znak5 Znak Znak Znak Znak Znak1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
    <w:name w:val="Znak2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
    <w:name w:val="Znak Znak5 Znak Znak Znak Znak Znak Znak Znak2"/>
    <w:aliases w:val=" Znak Znak5 Znak Znak Znak Znak Znak Znak Znak Znak Znak, Znak Znak5 Znak Znak Znak Znak Znak Znak Znak1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styleId="Uwydatnienie">
    <w:name w:val="Emphasis"/>
    <w:qFormat/>
    <w:rsid w:val="006B5799"/>
    <w:rPr>
      <w:i/>
      <w:iCs/>
    </w:rPr>
  </w:style>
  <w:style w:type="paragraph" w:customStyle="1" w:styleId="ZnakZnak7ZnakZnakZnakZnak">
    <w:name w:val="Znak Znak7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ZnakZnak">
    <w:name w:val="Znak Znak7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Znak6">
    <w:name w:val="Znak6"/>
    <w:rsid w:val="006B5799"/>
    <w:rPr>
      <w:b/>
      <w:sz w:val="52"/>
      <w:lang w:val="pl-PL" w:eastAsia="pl-PL" w:bidi="ar-SA"/>
    </w:rPr>
  </w:style>
  <w:style w:type="character" w:customStyle="1" w:styleId="BodyTextChar">
    <w:name w:val="Body Text Char"/>
    <w:rsid w:val="006B5799"/>
    <w:rPr>
      <w:b/>
      <w:sz w:val="52"/>
    </w:rPr>
  </w:style>
  <w:style w:type="paragraph" w:customStyle="1" w:styleId="ZnakZnak2ZnakZnakZnakZnakZnakZnakZnakZnakZnakZnakZnakZnakZnakZnakZnak">
    <w:name w:val="Znak Znak2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ZnakZnakZnakZnakZnakZnakZnakZnak">
    <w:name w:val="Znak Znak7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0">
    <w:name w:val="Znak Znak7 Znak Znak Znak Znak Znak Znak Znak1 Znak Znak0"/>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
    <w:name w:val="Znak Znak7 Znak Znak Znak Znak Znak Znak Znak1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ZnakZnakZnak">
    <w:name w:val="Znak Znak7 Znak Znak Znak Znak Znak Znak Znak1 Znak Znak Znak Znak Znak Znak"/>
    <w:basedOn w:val="Normalny"/>
    <w:rsid w:val="006B5799"/>
    <w:pPr>
      <w:spacing w:after="0" w:line="240" w:lineRule="auto"/>
    </w:pPr>
    <w:rPr>
      <w:rFonts w:ascii="Times New Roman" w:eastAsia="Times New Roman" w:hAnsi="Times New Roman" w:cs="Times New Roman"/>
      <w:sz w:val="24"/>
      <w:szCs w:val="24"/>
      <w:lang w:eastAsia="pl-PL"/>
    </w:rPr>
  </w:style>
  <w:style w:type="paragraph" w:customStyle="1" w:styleId="FR1">
    <w:name w:val="FR1"/>
    <w:rsid w:val="006B5799"/>
    <w:pPr>
      <w:widowControl w:val="0"/>
      <w:autoSpaceDE w:val="0"/>
      <w:autoSpaceDN w:val="0"/>
      <w:adjustRightInd w:val="0"/>
      <w:spacing w:after="0" w:line="240" w:lineRule="auto"/>
      <w:ind w:left="8920"/>
    </w:pPr>
    <w:rPr>
      <w:rFonts w:ascii="Arial" w:eastAsia="Times New Roman" w:hAnsi="Arial" w:cs="Times New Roman"/>
      <w:noProof/>
      <w:kern w:val="0"/>
      <w:sz w:val="32"/>
      <w:szCs w:val="20"/>
      <w:lang w:eastAsia="pl-PL"/>
      <w14:ligatures w14:val="none"/>
    </w:rPr>
  </w:style>
  <w:style w:type="paragraph" w:customStyle="1" w:styleId="Znak2Znak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Znak"/>
    <w:basedOn w:val="Normalny"/>
    <w:rsid w:val="006B5799"/>
    <w:pPr>
      <w:widowControl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character" w:customStyle="1" w:styleId="cs49d2e7db">
    <w:name w:val="cs49d2e7db"/>
    <w:rsid w:val="006B5799"/>
  </w:style>
  <w:style w:type="paragraph" w:customStyle="1" w:styleId="Znak2ZnakZnakZnakZnakZnakZnakZnakZnakZnakZnakZnakZnakZnakZnakZnakZnakZnakZnakZnakZnakZnakZnakZnakZnakZnakZnakZnakZnakZnakZnakZnakZnakZnakZnakZnakZnakZnak1ZnakZnak1ZnakZnak">
    <w:name w:val="Znak2 Znak Znak Znak Znak Znak Znak Znak Znak Znak Znak Znak Znak Znak Znak Znak Znak Znak Znak Znak Znak Znak Znak Znak Znak Znak Znak Znak Znak Znak Znak Znak Znak Znak Znak Znak Znak Znak1 Znak Znak1 Znak Znak"/>
    <w:basedOn w:val="Normalny"/>
    <w:rsid w:val="006B5799"/>
    <w:pPr>
      <w:spacing w:after="0" w:line="240" w:lineRule="auto"/>
    </w:pPr>
    <w:rPr>
      <w:rFonts w:ascii="Times New Roman" w:eastAsia="Times New Roman" w:hAnsi="Times New Roman" w:cs="Times New Roman"/>
      <w:sz w:val="24"/>
      <w:szCs w:val="24"/>
      <w:lang w:eastAsia="pl-PL"/>
    </w:rPr>
  </w:style>
  <w:style w:type="character" w:customStyle="1" w:styleId="StrongEmphasis">
    <w:name w:val="Strong Emphasis"/>
    <w:qFormat/>
    <w:rsid w:val="006B5799"/>
    <w:rPr>
      <w:b/>
      <w:bCs/>
    </w:rPr>
  </w:style>
  <w:style w:type="paragraph" w:customStyle="1" w:styleId="Tekstpodstawowy22">
    <w:name w:val="Tekst podstawowy 22"/>
    <w:basedOn w:val="Normalny"/>
    <w:qFormat/>
    <w:rsid w:val="006B5799"/>
    <w:pPr>
      <w:suppressAutoHyphens/>
      <w:spacing w:after="0" w:line="240" w:lineRule="auto"/>
      <w:jc w:val="both"/>
    </w:pPr>
    <w:rPr>
      <w:rFonts w:ascii="Times New Roman" w:eastAsia="Times New Roman" w:hAnsi="Times New Roman" w:cs="Times New Roman"/>
      <w:color w:val="00000A"/>
      <w:sz w:val="24"/>
      <w:szCs w:val="20"/>
      <w:lang w:eastAsia="zh-CN"/>
    </w:rPr>
  </w:style>
  <w:style w:type="character" w:customStyle="1" w:styleId="FootnoteCharacters">
    <w:name w:val="Footnote Characters"/>
    <w:rsid w:val="006B5799"/>
    <w:rPr>
      <w:vertAlign w:val="superscript"/>
    </w:rPr>
  </w:style>
  <w:style w:type="paragraph" w:customStyle="1" w:styleId="Bezformatowania">
    <w:name w:val="Bez formatowania"/>
    <w:rsid w:val="006B5799"/>
    <w:pPr>
      <w:spacing w:after="0" w:line="240" w:lineRule="auto"/>
    </w:pPr>
    <w:rPr>
      <w:rFonts w:ascii="Helvetica" w:eastAsia="ヒラギノ角ゴ Pro W3" w:hAnsi="Helvetica" w:cs="Times New Roman"/>
      <w:color w:val="000000"/>
      <w:kern w:val="1"/>
      <w:sz w:val="24"/>
      <w:szCs w:val="20"/>
      <w:lang w:eastAsia="zh-CN" w:bidi="hi-IN"/>
      <w14:ligatures w14:val="none"/>
    </w:rPr>
  </w:style>
  <w:style w:type="character" w:styleId="Tekstzastpczy">
    <w:name w:val="Placeholder Text"/>
    <w:basedOn w:val="Domylnaczcionkaakapitu"/>
    <w:uiPriority w:val="99"/>
    <w:semiHidden/>
    <w:rsid w:val="006B5799"/>
    <w:rPr>
      <w:color w:val="808080"/>
    </w:rPr>
  </w:style>
  <w:style w:type="paragraph" w:customStyle="1" w:styleId="pf0">
    <w:name w:val="pf0"/>
    <w:basedOn w:val="Normalny"/>
    <w:rsid w:val="006B57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cxw33033643">
    <w:name w:val="scxw33033643"/>
    <w:basedOn w:val="Domylnaczcionkaakapitu"/>
    <w:rsid w:val="005E08E0"/>
  </w:style>
  <w:style w:type="character" w:customStyle="1" w:styleId="scxw195822878">
    <w:name w:val="scxw195822878"/>
    <w:basedOn w:val="Domylnaczcionkaakapitu"/>
    <w:rsid w:val="00FB4B3F"/>
  </w:style>
  <w:style w:type="character" w:customStyle="1" w:styleId="cf01">
    <w:name w:val="cf01"/>
    <w:basedOn w:val="Domylnaczcionkaakapitu"/>
    <w:rsid w:val="00CF791A"/>
    <w:rPr>
      <w:rFonts w:ascii="Segoe UI" w:hAnsi="Segoe UI" w:cs="Segoe UI" w:hint="default"/>
      <w:color w:val="0000FF"/>
      <w:sz w:val="18"/>
      <w:szCs w:val="18"/>
    </w:rPr>
  </w:style>
  <w:style w:type="character" w:customStyle="1" w:styleId="cf11">
    <w:name w:val="cf11"/>
    <w:basedOn w:val="Domylnaczcionkaakapitu"/>
    <w:rsid w:val="00CF791A"/>
    <w:rPr>
      <w:rFonts w:ascii="Segoe UI" w:hAnsi="Segoe UI" w:cs="Segoe UI" w:hint="default"/>
      <w:sz w:val="18"/>
      <w:szCs w:val="18"/>
    </w:rPr>
  </w:style>
  <w:style w:type="character" w:customStyle="1" w:styleId="cf21">
    <w:name w:val="cf21"/>
    <w:basedOn w:val="Domylnaczcionkaakapitu"/>
    <w:rsid w:val="00CF791A"/>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938778">
      <w:bodyDiv w:val="1"/>
      <w:marLeft w:val="0"/>
      <w:marRight w:val="0"/>
      <w:marTop w:val="0"/>
      <w:marBottom w:val="0"/>
      <w:divBdr>
        <w:top w:val="none" w:sz="0" w:space="0" w:color="auto"/>
        <w:left w:val="none" w:sz="0" w:space="0" w:color="auto"/>
        <w:bottom w:val="none" w:sz="0" w:space="0" w:color="auto"/>
        <w:right w:val="none" w:sz="0" w:space="0" w:color="auto"/>
      </w:divBdr>
      <w:divsChild>
        <w:div w:id="2059930374">
          <w:marLeft w:val="0"/>
          <w:marRight w:val="0"/>
          <w:marTop w:val="0"/>
          <w:marBottom w:val="0"/>
          <w:divBdr>
            <w:top w:val="none" w:sz="0" w:space="0" w:color="auto"/>
            <w:left w:val="none" w:sz="0" w:space="0" w:color="auto"/>
            <w:bottom w:val="none" w:sz="0" w:space="0" w:color="auto"/>
            <w:right w:val="none" w:sz="0" w:space="0" w:color="auto"/>
          </w:divBdr>
        </w:div>
      </w:divsChild>
    </w:div>
    <w:div w:id="284044440">
      <w:bodyDiv w:val="1"/>
      <w:marLeft w:val="0"/>
      <w:marRight w:val="0"/>
      <w:marTop w:val="0"/>
      <w:marBottom w:val="0"/>
      <w:divBdr>
        <w:top w:val="none" w:sz="0" w:space="0" w:color="auto"/>
        <w:left w:val="none" w:sz="0" w:space="0" w:color="auto"/>
        <w:bottom w:val="none" w:sz="0" w:space="0" w:color="auto"/>
        <w:right w:val="none" w:sz="0" w:space="0" w:color="auto"/>
      </w:divBdr>
    </w:div>
    <w:div w:id="449666526">
      <w:bodyDiv w:val="1"/>
      <w:marLeft w:val="0"/>
      <w:marRight w:val="0"/>
      <w:marTop w:val="0"/>
      <w:marBottom w:val="0"/>
      <w:divBdr>
        <w:top w:val="none" w:sz="0" w:space="0" w:color="auto"/>
        <w:left w:val="none" w:sz="0" w:space="0" w:color="auto"/>
        <w:bottom w:val="none" w:sz="0" w:space="0" w:color="auto"/>
        <w:right w:val="none" w:sz="0" w:space="0" w:color="auto"/>
      </w:divBdr>
    </w:div>
    <w:div w:id="964653916">
      <w:bodyDiv w:val="1"/>
      <w:marLeft w:val="0"/>
      <w:marRight w:val="0"/>
      <w:marTop w:val="0"/>
      <w:marBottom w:val="0"/>
      <w:divBdr>
        <w:top w:val="none" w:sz="0" w:space="0" w:color="auto"/>
        <w:left w:val="none" w:sz="0" w:space="0" w:color="auto"/>
        <w:bottom w:val="none" w:sz="0" w:space="0" w:color="auto"/>
        <w:right w:val="none" w:sz="0" w:space="0" w:color="auto"/>
      </w:divBdr>
      <w:divsChild>
        <w:div w:id="126899408">
          <w:marLeft w:val="0"/>
          <w:marRight w:val="0"/>
          <w:marTop w:val="0"/>
          <w:marBottom w:val="0"/>
          <w:divBdr>
            <w:top w:val="none" w:sz="0" w:space="0" w:color="auto"/>
            <w:left w:val="none" w:sz="0" w:space="0" w:color="auto"/>
            <w:bottom w:val="none" w:sz="0" w:space="0" w:color="auto"/>
            <w:right w:val="none" w:sz="0" w:space="0" w:color="auto"/>
          </w:divBdr>
        </w:div>
        <w:div w:id="129711928">
          <w:marLeft w:val="0"/>
          <w:marRight w:val="0"/>
          <w:marTop w:val="0"/>
          <w:marBottom w:val="0"/>
          <w:divBdr>
            <w:top w:val="none" w:sz="0" w:space="0" w:color="auto"/>
            <w:left w:val="none" w:sz="0" w:space="0" w:color="auto"/>
            <w:bottom w:val="none" w:sz="0" w:space="0" w:color="auto"/>
            <w:right w:val="none" w:sz="0" w:space="0" w:color="auto"/>
          </w:divBdr>
        </w:div>
        <w:div w:id="190724536">
          <w:marLeft w:val="0"/>
          <w:marRight w:val="0"/>
          <w:marTop w:val="0"/>
          <w:marBottom w:val="0"/>
          <w:divBdr>
            <w:top w:val="none" w:sz="0" w:space="0" w:color="auto"/>
            <w:left w:val="none" w:sz="0" w:space="0" w:color="auto"/>
            <w:bottom w:val="none" w:sz="0" w:space="0" w:color="auto"/>
            <w:right w:val="none" w:sz="0" w:space="0" w:color="auto"/>
          </w:divBdr>
          <w:divsChild>
            <w:div w:id="134572280">
              <w:marLeft w:val="0"/>
              <w:marRight w:val="0"/>
              <w:marTop w:val="0"/>
              <w:marBottom w:val="0"/>
              <w:divBdr>
                <w:top w:val="none" w:sz="0" w:space="0" w:color="auto"/>
                <w:left w:val="none" w:sz="0" w:space="0" w:color="auto"/>
                <w:bottom w:val="none" w:sz="0" w:space="0" w:color="auto"/>
                <w:right w:val="none" w:sz="0" w:space="0" w:color="auto"/>
              </w:divBdr>
            </w:div>
            <w:div w:id="163253643">
              <w:marLeft w:val="0"/>
              <w:marRight w:val="0"/>
              <w:marTop w:val="0"/>
              <w:marBottom w:val="0"/>
              <w:divBdr>
                <w:top w:val="none" w:sz="0" w:space="0" w:color="auto"/>
                <w:left w:val="none" w:sz="0" w:space="0" w:color="auto"/>
                <w:bottom w:val="none" w:sz="0" w:space="0" w:color="auto"/>
                <w:right w:val="none" w:sz="0" w:space="0" w:color="auto"/>
              </w:divBdr>
            </w:div>
            <w:div w:id="163323047">
              <w:marLeft w:val="0"/>
              <w:marRight w:val="0"/>
              <w:marTop w:val="0"/>
              <w:marBottom w:val="0"/>
              <w:divBdr>
                <w:top w:val="none" w:sz="0" w:space="0" w:color="auto"/>
                <w:left w:val="none" w:sz="0" w:space="0" w:color="auto"/>
                <w:bottom w:val="none" w:sz="0" w:space="0" w:color="auto"/>
                <w:right w:val="none" w:sz="0" w:space="0" w:color="auto"/>
              </w:divBdr>
            </w:div>
            <w:div w:id="208491681">
              <w:marLeft w:val="0"/>
              <w:marRight w:val="0"/>
              <w:marTop w:val="0"/>
              <w:marBottom w:val="0"/>
              <w:divBdr>
                <w:top w:val="none" w:sz="0" w:space="0" w:color="auto"/>
                <w:left w:val="none" w:sz="0" w:space="0" w:color="auto"/>
                <w:bottom w:val="none" w:sz="0" w:space="0" w:color="auto"/>
                <w:right w:val="none" w:sz="0" w:space="0" w:color="auto"/>
              </w:divBdr>
            </w:div>
            <w:div w:id="285743032">
              <w:marLeft w:val="0"/>
              <w:marRight w:val="0"/>
              <w:marTop w:val="0"/>
              <w:marBottom w:val="0"/>
              <w:divBdr>
                <w:top w:val="none" w:sz="0" w:space="0" w:color="auto"/>
                <w:left w:val="none" w:sz="0" w:space="0" w:color="auto"/>
                <w:bottom w:val="none" w:sz="0" w:space="0" w:color="auto"/>
                <w:right w:val="none" w:sz="0" w:space="0" w:color="auto"/>
              </w:divBdr>
            </w:div>
            <w:div w:id="719288736">
              <w:marLeft w:val="0"/>
              <w:marRight w:val="0"/>
              <w:marTop w:val="0"/>
              <w:marBottom w:val="0"/>
              <w:divBdr>
                <w:top w:val="none" w:sz="0" w:space="0" w:color="auto"/>
                <w:left w:val="none" w:sz="0" w:space="0" w:color="auto"/>
                <w:bottom w:val="none" w:sz="0" w:space="0" w:color="auto"/>
                <w:right w:val="none" w:sz="0" w:space="0" w:color="auto"/>
              </w:divBdr>
            </w:div>
            <w:div w:id="772358976">
              <w:marLeft w:val="0"/>
              <w:marRight w:val="0"/>
              <w:marTop w:val="0"/>
              <w:marBottom w:val="0"/>
              <w:divBdr>
                <w:top w:val="none" w:sz="0" w:space="0" w:color="auto"/>
                <w:left w:val="none" w:sz="0" w:space="0" w:color="auto"/>
                <w:bottom w:val="none" w:sz="0" w:space="0" w:color="auto"/>
                <w:right w:val="none" w:sz="0" w:space="0" w:color="auto"/>
              </w:divBdr>
            </w:div>
            <w:div w:id="938294228">
              <w:marLeft w:val="0"/>
              <w:marRight w:val="0"/>
              <w:marTop w:val="0"/>
              <w:marBottom w:val="0"/>
              <w:divBdr>
                <w:top w:val="none" w:sz="0" w:space="0" w:color="auto"/>
                <w:left w:val="none" w:sz="0" w:space="0" w:color="auto"/>
                <w:bottom w:val="none" w:sz="0" w:space="0" w:color="auto"/>
                <w:right w:val="none" w:sz="0" w:space="0" w:color="auto"/>
              </w:divBdr>
            </w:div>
            <w:div w:id="1038971065">
              <w:marLeft w:val="0"/>
              <w:marRight w:val="0"/>
              <w:marTop w:val="0"/>
              <w:marBottom w:val="0"/>
              <w:divBdr>
                <w:top w:val="none" w:sz="0" w:space="0" w:color="auto"/>
                <w:left w:val="none" w:sz="0" w:space="0" w:color="auto"/>
                <w:bottom w:val="none" w:sz="0" w:space="0" w:color="auto"/>
                <w:right w:val="none" w:sz="0" w:space="0" w:color="auto"/>
              </w:divBdr>
            </w:div>
            <w:div w:id="1133794952">
              <w:marLeft w:val="0"/>
              <w:marRight w:val="0"/>
              <w:marTop w:val="0"/>
              <w:marBottom w:val="0"/>
              <w:divBdr>
                <w:top w:val="none" w:sz="0" w:space="0" w:color="auto"/>
                <w:left w:val="none" w:sz="0" w:space="0" w:color="auto"/>
                <w:bottom w:val="none" w:sz="0" w:space="0" w:color="auto"/>
                <w:right w:val="none" w:sz="0" w:space="0" w:color="auto"/>
              </w:divBdr>
            </w:div>
            <w:div w:id="1190412181">
              <w:marLeft w:val="0"/>
              <w:marRight w:val="0"/>
              <w:marTop w:val="0"/>
              <w:marBottom w:val="0"/>
              <w:divBdr>
                <w:top w:val="none" w:sz="0" w:space="0" w:color="auto"/>
                <w:left w:val="none" w:sz="0" w:space="0" w:color="auto"/>
                <w:bottom w:val="none" w:sz="0" w:space="0" w:color="auto"/>
                <w:right w:val="none" w:sz="0" w:space="0" w:color="auto"/>
              </w:divBdr>
            </w:div>
            <w:div w:id="1199507883">
              <w:marLeft w:val="0"/>
              <w:marRight w:val="0"/>
              <w:marTop w:val="0"/>
              <w:marBottom w:val="0"/>
              <w:divBdr>
                <w:top w:val="none" w:sz="0" w:space="0" w:color="auto"/>
                <w:left w:val="none" w:sz="0" w:space="0" w:color="auto"/>
                <w:bottom w:val="none" w:sz="0" w:space="0" w:color="auto"/>
                <w:right w:val="none" w:sz="0" w:space="0" w:color="auto"/>
              </w:divBdr>
            </w:div>
            <w:div w:id="1270622168">
              <w:marLeft w:val="0"/>
              <w:marRight w:val="0"/>
              <w:marTop w:val="0"/>
              <w:marBottom w:val="0"/>
              <w:divBdr>
                <w:top w:val="none" w:sz="0" w:space="0" w:color="auto"/>
                <w:left w:val="none" w:sz="0" w:space="0" w:color="auto"/>
                <w:bottom w:val="none" w:sz="0" w:space="0" w:color="auto"/>
                <w:right w:val="none" w:sz="0" w:space="0" w:color="auto"/>
              </w:divBdr>
            </w:div>
            <w:div w:id="1278836353">
              <w:marLeft w:val="0"/>
              <w:marRight w:val="0"/>
              <w:marTop w:val="0"/>
              <w:marBottom w:val="0"/>
              <w:divBdr>
                <w:top w:val="none" w:sz="0" w:space="0" w:color="auto"/>
                <w:left w:val="none" w:sz="0" w:space="0" w:color="auto"/>
                <w:bottom w:val="none" w:sz="0" w:space="0" w:color="auto"/>
                <w:right w:val="none" w:sz="0" w:space="0" w:color="auto"/>
              </w:divBdr>
            </w:div>
            <w:div w:id="1315112092">
              <w:marLeft w:val="0"/>
              <w:marRight w:val="0"/>
              <w:marTop w:val="0"/>
              <w:marBottom w:val="0"/>
              <w:divBdr>
                <w:top w:val="none" w:sz="0" w:space="0" w:color="auto"/>
                <w:left w:val="none" w:sz="0" w:space="0" w:color="auto"/>
                <w:bottom w:val="none" w:sz="0" w:space="0" w:color="auto"/>
                <w:right w:val="none" w:sz="0" w:space="0" w:color="auto"/>
              </w:divBdr>
            </w:div>
            <w:div w:id="1367410426">
              <w:marLeft w:val="0"/>
              <w:marRight w:val="0"/>
              <w:marTop w:val="0"/>
              <w:marBottom w:val="0"/>
              <w:divBdr>
                <w:top w:val="none" w:sz="0" w:space="0" w:color="auto"/>
                <w:left w:val="none" w:sz="0" w:space="0" w:color="auto"/>
                <w:bottom w:val="none" w:sz="0" w:space="0" w:color="auto"/>
                <w:right w:val="none" w:sz="0" w:space="0" w:color="auto"/>
              </w:divBdr>
            </w:div>
            <w:div w:id="1477920246">
              <w:marLeft w:val="0"/>
              <w:marRight w:val="0"/>
              <w:marTop w:val="0"/>
              <w:marBottom w:val="0"/>
              <w:divBdr>
                <w:top w:val="none" w:sz="0" w:space="0" w:color="auto"/>
                <w:left w:val="none" w:sz="0" w:space="0" w:color="auto"/>
                <w:bottom w:val="none" w:sz="0" w:space="0" w:color="auto"/>
                <w:right w:val="none" w:sz="0" w:space="0" w:color="auto"/>
              </w:divBdr>
            </w:div>
            <w:div w:id="1514538223">
              <w:marLeft w:val="0"/>
              <w:marRight w:val="0"/>
              <w:marTop w:val="0"/>
              <w:marBottom w:val="0"/>
              <w:divBdr>
                <w:top w:val="none" w:sz="0" w:space="0" w:color="auto"/>
                <w:left w:val="none" w:sz="0" w:space="0" w:color="auto"/>
                <w:bottom w:val="none" w:sz="0" w:space="0" w:color="auto"/>
                <w:right w:val="none" w:sz="0" w:space="0" w:color="auto"/>
              </w:divBdr>
            </w:div>
            <w:div w:id="1594433152">
              <w:marLeft w:val="0"/>
              <w:marRight w:val="0"/>
              <w:marTop w:val="0"/>
              <w:marBottom w:val="0"/>
              <w:divBdr>
                <w:top w:val="none" w:sz="0" w:space="0" w:color="auto"/>
                <w:left w:val="none" w:sz="0" w:space="0" w:color="auto"/>
                <w:bottom w:val="none" w:sz="0" w:space="0" w:color="auto"/>
                <w:right w:val="none" w:sz="0" w:space="0" w:color="auto"/>
              </w:divBdr>
            </w:div>
            <w:div w:id="1711997203">
              <w:marLeft w:val="0"/>
              <w:marRight w:val="0"/>
              <w:marTop w:val="0"/>
              <w:marBottom w:val="0"/>
              <w:divBdr>
                <w:top w:val="none" w:sz="0" w:space="0" w:color="auto"/>
                <w:left w:val="none" w:sz="0" w:space="0" w:color="auto"/>
                <w:bottom w:val="none" w:sz="0" w:space="0" w:color="auto"/>
                <w:right w:val="none" w:sz="0" w:space="0" w:color="auto"/>
              </w:divBdr>
            </w:div>
          </w:divsChild>
        </w:div>
        <w:div w:id="289210463">
          <w:marLeft w:val="0"/>
          <w:marRight w:val="0"/>
          <w:marTop w:val="0"/>
          <w:marBottom w:val="0"/>
          <w:divBdr>
            <w:top w:val="none" w:sz="0" w:space="0" w:color="auto"/>
            <w:left w:val="none" w:sz="0" w:space="0" w:color="auto"/>
            <w:bottom w:val="none" w:sz="0" w:space="0" w:color="auto"/>
            <w:right w:val="none" w:sz="0" w:space="0" w:color="auto"/>
          </w:divBdr>
        </w:div>
        <w:div w:id="330646490">
          <w:marLeft w:val="0"/>
          <w:marRight w:val="0"/>
          <w:marTop w:val="0"/>
          <w:marBottom w:val="0"/>
          <w:divBdr>
            <w:top w:val="none" w:sz="0" w:space="0" w:color="auto"/>
            <w:left w:val="none" w:sz="0" w:space="0" w:color="auto"/>
            <w:bottom w:val="none" w:sz="0" w:space="0" w:color="auto"/>
            <w:right w:val="none" w:sz="0" w:space="0" w:color="auto"/>
          </w:divBdr>
          <w:divsChild>
            <w:div w:id="2120292201">
              <w:marLeft w:val="-75"/>
              <w:marRight w:val="0"/>
              <w:marTop w:val="30"/>
              <w:marBottom w:val="30"/>
              <w:divBdr>
                <w:top w:val="none" w:sz="0" w:space="0" w:color="auto"/>
                <w:left w:val="none" w:sz="0" w:space="0" w:color="auto"/>
                <w:bottom w:val="none" w:sz="0" w:space="0" w:color="auto"/>
                <w:right w:val="none" w:sz="0" w:space="0" w:color="auto"/>
              </w:divBdr>
              <w:divsChild>
                <w:div w:id="74477092">
                  <w:marLeft w:val="0"/>
                  <w:marRight w:val="0"/>
                  <w:marTop w:val="0"/>
                  <w:marBottom w:val="0"/>
                  <w:divBdr>
                    <w:top w:val="none" w:sz="0" w:space="0" w:color="auto"/>
                    <w:left w:val="none" w:sz="0" w:space="0" w:color="auto"/>
                    <w:bottom w:val="none" w:sz="0" w:space="0" w:color="auto"/>
                    <w:right w:val="none" w:sz="0" w:space="0" w:color="auto"/>
                  </w:divBdr>
                  <w:divsChild>
                    <w:div w:id="1972903675">
                      <w:marLeft w:val="0"/>
                      <w:marRight w:val="0"/>
                      <w:marTop w:val="0"/>
                      <w:marBottom w:val="0"/>
                      <w:divBdr>
                        <w:top w:val="none" w:sz="0" w:space="0" w:color="auto"/>
                        <w:left w:val="none" w:sz="0" w:space="0" w:color="auto"/>
                        <w:bottom w:val="none" w:sz="0" w:space="0" w:color="auto"/>
                        <w:right w:val="none" w:sz="0" w:space="0" w:color="auto"/>
                      </w:divBdr>
                    </w:div>
                  </w:divsChild>
                </w:div>
                <w:div w:id="94981050">
                  <w:marLeft w:val="0"/>
                  <w:marRight w:val="0"/>
                  <w:marTop w:val="0"/>
                  <w:marBottom w:val="0"/>
                  <w:divBdr>
                    <w:top w:val="none" w:sz="0" w:space="0" w:color="auto"/>
                    <w:left w:val="none" w:sz="0" w:space="0" w:color="auto"/>
                    <w:bottom w:val="none" w:sz="0" w:space="0" w:color="auto"/>
                    <w:right w:val="none" w:sz="0" w:space="0" w:color="auto"/>
                  </w:divBdr>
                  <w:divsChild>
                    <w:div w:id="919800222">
                      <w:marLeft w:val="0"/>
                      <w:marRight w:val="0"/>
                      <w:marTop w:val="0"/>
                      <w:marBottom w:val="0"/>
                      <w:divBdr>
                        <w:top w:val="none" w:sz="0" w:space="0" w:color="auto"/>
                        <w:left w:val="none" w:sz="0" w:space="0" w:color="auto"/>
                        <w:bottom w:val="none" w:sz="0" w:space="0" w:color="auto"/>
                        <w:right w:val="none" w:sz="0" w:space="0" w:color="auto"/>
                      </w:divBdr>
                    </w:div>
                  </w:divsChild>
                </w:div>
                <w:div w:id="143476536">
                  <w:marLeft w:val="0"/>
                  <w:marRight w:val="0"/>
                  <w:marTop w:val="0"/>
                  <w:marBottom w:val="0"/>
                  <w:divBdr>
                    <w:top w:val="none" w:sz="0" w:space="0" w:color="auto"/>
                    <w:left w:val="none" w:sz="0" w:space="0" w:color="auto"/>
                    <w:bottom w:val="none" w:sz="0" w:space="0" w:color="auto"/>
                    <w:right w:val="none" w:sz="0" w:space="0" w:color="auto"/>
                  </w:divBdr>
                  <w:divsChild>
                    <w:div w:id="1366979265">
                      <w:marLeft w:val="0"/>
                      <w:marRight w:val="0"/>
                      <w:marTop w:val="0"/>
                      <w:marBottom w:val="0"/>
                      <w:divBdr>
                        <w:top w:val="none" w:sz="0" w:space="0" w:color="auto"/>
                        <w:left w:val="none" w:sz="0" w:space="0" w:color="auto"/>
                        <w:bottom w:val="none" w:sz="0" w:space="0" w:color="auto"/>
                        <w:right w:val="none" w:sz="0" w:space="0" w:color="auto"/>
                      </w:divBdr>
                    </w:div>
                    <w:div w:id="1853181750">
                      <w:marLeft w:val="0"/>
                      <w:marRight w:val="0"/>
                      <w:marTop w:val="0"/>
                      <w:marBottom w:val="0"/>
                      <w:divBdr>
                        <w:top w:val="none" w:sz="0" w:space="0" w:color="auto"/>
                        <w:left w:val="none" w:sz="0" w:space="0" w:color="auto"/>
                        <w:bottom w:val="none" w:sz="0" w:space="0" w:color="auto"/>
                        <w:right w:val="none" w:sz="0" w:space="0" w:color="auto"/>
                      </w:divBdr>
                    </w:div>
                    <w:div w:id="1907643214">
                      <w:marLeft w:val="0"/>
                      <w:marRight w:val="0"/>
                      <w:marTop w:val="0"/>
                      <w:marBottom w:val="0"/>
                      <w:divBdr>
                        <w:top w:val="none" w:sz="0" w:space="0" w:color="auto"/>
                        <w:left w:val="none" w:sz="0" w:space="0" w:color="auto"/>
                        <w:bottom w:val="none" w:sz="0" w:space="0" w:color="auto"/>
                        <w:right w:val="none" w:sz="0" w:space="0" w:color="auto"/>
                      </w:divBdr>
                    </w:div>
                  </w:divsChild>
                </w:div>
                <w:div w:id="202525084">
                  <w:marLeft w:val="0"/>
                  <w:marRight w:val="0"/>
                  <w:marTop w:val="0"/>
                  <w:marBottom w:val="0"/>
                  <w:divBdr>
                    <w:top w:val="none" w:sz="0" w:space="0" w:color="auto"/>
                    <w:left w:val="none" w:sz="0" w:space="0" w:color="auto"/>
                    <w:bottom w:val="none" w:sz="0" w:space="0" w:color="auto"/>
                    <w:right w:val="none" w:sz="0" w:space="0" w:color="auto"/>
                  </w:divBdr>
                  <w:divsChild>
                    <w:div w:id="243880548">
                      <w:marLeft w:val="0"/>
                      <w:marRight w:val="0"/>
                      <w:marTop w:val="0"/>
                      <w:marBottom w:val="0"/>
                      <w:divBdr>
                        <w:top w:val="none" w:sz="0" w:space="0" w:color="auto"/>
                        <w:left w:val="none" w:sz="0" w:space="0" w:color="auto"/>
                        <w:bottom w:val="none" w:sz="0" w:space="0" w:color="auto"/>
                        <w:right w:val="none" w:sz="0" w:space="0" w:color="auto"/>
                      </w:divBdr>
                    </w:div>
                    <w:div w:id="1683166096">
                      <w:marLeft w:val="0"/>
                      <w:marRight w:val="0"/>
                      <w:marTop w:val="0"/>
                      <w:marBottom w:val="0"/>
                      <w:divBdr>
                        <w:top w:val="none" w:sz="0" w:space="0" w:color="auto"/>
                        <w:left w:val="none" w:sz="0" w:space="0" w:color="auto"/>
                        <w:bottom w:val="none" w:sz="0" w:space="0" w:color="auto"/>
                        <w:right w:val="none" w:sz="0" w:space="0" w:color="auto"/>
                      </w:divBdr>
                    </w:div>
                  </w:divsChild>
                </w:div>
                <w:div w:id="254438251">
                  <w:marLeft w:val="0"/>
                  <w:marRight w:val="0"/>
                  <w:marTop w:val="0"/>
                  <w:marBottom w:val="0"/>
                  <w:divBdr>
                    <w:top w:val="none" w:sz="0" w:space="0" w:color="auto"/>
                    <w:left w:val="none" w:sz="0" w:space="0" w:color="auto"/>
                    <w:bottom w:val="none" w:sz="0" w:space="0" w:color="auto"/>
                    <w:right w:val="none" w:sz="0" w:space="0" w:color="auto"/>
                  </w:divBdr>
                  <w:divsChild>
                    <w:div w:id="267929045">
                      <w:marLeft w:val="0"/>
                      <w:marRight w:val="0"/>
                      <w:marTop w:val="0"/>
                      <w:marBottom w:val="0"/>
                      <w:divBdr>
                        <w:top w:val="none" w:sz="0" w:space="0" w:color="auto"/>
                        <w:left w:val="none" w:sz="0" w:space="0" w:color="auto"/>
                        <w:bottom w:val="none" w:sz="0" w:space="0" w:color="auto"/>
                        <w:right w:val="none" w:sz="0" w:space="0" w:color="auto"/>
                      </w:divBdr>
                    </w:div>
                  </w:divsChild>
                </w:div>
                <w:div w:id="388304899">
                  <w:marLeft w:val="0"/>
                  <w:marRight w:val="0"/>
                  <w:marTop w:val="0"/>
                  <w:marBottom w:val="0"/>
                  <w:divBdr>
                    <w:top w:val="none" w:sz="0" w:space="0" w:color="auto"/>
                    <w:left w:val="none" w:sz="0" w:space="0" w:color="auto"/>
                    <w:bottom w:val="none" w:sz="0" w:space="0" w:color="auto"/>
                    <w:right w:val="none" w:sz="0" w:space="0" w:color="auto"/>
                  </w:divBdr>
                  <w:divsChild>
                    <w:div w:id="858003495">
                      <w:marLeft w:val="0"/>
                      <w:marRight w:val="0"/>
                      <w:marTop w:val="0"/>
                      <w:marBottom w:val="0"/>
                      <w:divBdr>
                        <w:top w:val="none" w:sz="0" w:space="0" w:color="auto"/>
                        <w:left w:val="none" w:sz="0" w:space="0" w:color="auto"/>
                        <w:bottom w:val="none" w:sz="0" w:space="0" w:color="auto"/>
                        <w:right w:val="none" w:sz="0" w:space="0" w:color="auto"/>
                      </w:divBdr>
                    </w:div>
                  </w:divsChild>
                </w:div>
                <w:div w:id="527522174">
                  <w:marLeft w:val="0"/>
                  <w:marRight w:val="0"/>
                  <w:marTop w:val="0"/>
                  <w:marBottom w:val="0"/>
                  <w:divBdr>
                    <w:top w:val="none" w:sz="0" w:space="0" w:color="auto"/>
                    <w:left w:val="none" w:sz="0" w:space="0" w:color="auto"/>
                    <w:bottom w:val="none" w:sz="0" w:space="0" w:color="auto"/>
                    <w:right w:val="none" w:sz="0" w:space="0" w:color="auto"/>
                  </w:divBdr>
                  <w:divsChild>
                    <w:div w:id="626744010">
                      <w:marLeft w:val="0"/>
                      <w:marRight w:val="0"/>
                      <w:marTop w:val="0"/>
                      <w:marBottom w:val="0"/>
                      <w:divBdr>
                        <w:top w:val="none" w:sz="0" w:space="0" w:color="auto"/>
                        <w:left w:val="none" w:sz="0" w:space="0" w:color="auto"/>
                        <w:bottom w:val="none" w:sz="0" w:space="0" w:color="auto"/>
                        <w:right w:val="none" w:sz="0" w:space="0" w:color="auto"/>
                      </w:divBdr>
                    </w:div>
                    <w:div w:id="1726416226">
                      <w:marLeft w:val="0"/>
                      <w:marRight w:val="0"/>
                      <w:marTop w:val="0"/>
                      <w:marBottom w:val="0"/>
                      <w:divBdr>
                        <w:top w:val="none" w:sz="0" w:space="0" w:color="auto"/>
                        <w:left w:val="none" w:sz="0" w:space="0" w:color="auto"/>
                        <w:bottom w:val="none" w:sz="0" w:space="0" w:color="auto"/>
                        <w:right w:val="none" w:sz="0" w:space="0" w:color="auto"/>
                      </w:divBdr>
                    </w:div>
                    <w:div w:id="2094085201">
                      <w:marLeft w:val="0"/>
                      <w:marRight w:val="0"/>
                      <w:marTop w:val="0"/>
                      <w:marBottom w:val="0"/>
                      <w:divBdr>
                        <w:top w:val="none" w:sz="0" w:space="0" w:color="auto"/>
                        <w:left w:val="none" w:sz="0" w:space="0" w:color="auto"/>
                        <w:bottom w:val="none" w:sz="0" w:space="0" w:color="auto"/>
                        <w:right w:val="none" w:sz="0" w:space="0" w:color="auto"/>
                      </w:divBdr>
                    </w:div>
                  </w:divsChild>
                </w:div>
                <w:div w:id="716244320">
                  <w:marLeft w:val="0"/>
                  <w:marRight w:val="0"/>
                  <w:marTop w:val="0"/>
                  <w:marBottom w:val="0"/>
                  <w:divBdr>
                    <w:top w:val="none" w:sz="0" w:space="0" w:color="auto"/>
                    <w:left w:val="none" w:sz="0" w:space="0" w:color="auto"/>
                    <w:bottom w:val="none" w:sz="0" w:space="0" w:color="auto"/>
                    <w:right w:val="none" w:sz="0" w:space="0" w:color="auto"/>
                  </w:divBdr>
                  <w:divsChild>
                    <w:div w:id="118377502">
                      <w:marLeft w:val="0"/>
                      <w:marRight w:val="0"/>
                      <w:marTop w:val="0"/>
                      <w:marBottom w:val="0"/>
                      <w:divBdr>
                        <w:top w:val="none" w:sz="0" w:space="0" w:color="auto"/>
                        <w:left w:val="none" w:sz="0" w:space="0" w:color="auto"/>
                        <w:bottom w:val="none" w:sz="0" w:space="0" w:color="auto"/>
                        <w:right w:val="none" w:sz="0" w:space="0" w:color="auto"/>
                      </w:divBdr>
                    </w:div>
                  </w:divsChild>
                </w:div>
                <w:div w:id="727148575">
                  <w:marLeft w:val="0"/>
                  <w:marRight w:val="0"/>
                  <w:marTop w:val="0"/>
                  <w:marBottom w:val="0"/>
                  <w:divBdr>
                    <w:top w:val="none" w:sz="0" w:space="0" w:color="auto"/>
                    <w:left w:val="none" w:sz="0" w:space="0" w:color="auto"/>
                    <w:bottom w:val="none" w:sz="0" w:space="0" w:color="auto"/>
                    <w:right w:val="none" w:sz="0" w:space="0" w:color="auto"/>
                  </w:divBdr>
                  <w:divsChild>
                    <w:div w:id="373434695">
                      <w:marLeft w:val="0"/>
                      <w:marRight w:val="0"/>
                      <w:marTop w:val="0"/>
                      <w:marBottom w:val="0"/>
                      <w:divBdr>
                        <w:top w:val="none" w:sz="0" w:space="0" w:color="auto"/>
                        <w:left w:val="none" w:sz="0" w:space="0" w:color="auto"/>
                        <w:bottom w:val="none" w:sz="0" w:space="0" w:color="auto"/>
                        <w:right w:val="none" w:sz="0" w:space="0" w:color="auto"/>
                      </w:divBdr>
                    </w:div>
                  </w:divsChild>
                </w:div>
                <w:div w:id="957832495">
                  <w:marLeft w:val="0"/>
                  <w:marRight w:val="0"/>
                  <w:marTop w:val="0"/>
                  <w:marBottom w:val="0"/>
                  <w:divBdr>
                    <w:top w:val="none" w:sz="0" w:space="0" w:color="auto"/>
                    <w:left w:val="none" w:sz="0" w:space="0" w:color="auto"/>
                    <w:bottom w:val="none" w:sz="0" w:space="0" w:color="auto"/>
                    <w:right w:val="none" w:sz="0" w:space="0" w:color="auto"/>
                  </w:divBdr>
                  <w:divsChild>
                    <w:div w:id="206374670">
                      <w:marLeft w:val="0"/>
                      <w:marRight w:val="0"/>
                      <w:marTop w:val="0"/>
                      <w:marBottom w:val="0"/>
                      <w:divBdr>
                        <w:top w:val="none" w:sz="0" w:space="0" w:color="auto"/>
                        <w:left w:val="none" w:sz="0" w:space="0" w:color="auto"/>
                        <w:bottom w:val="none" w:sz="0" w:space="0" w:color="auto"/>
                        <w:right w:val="none" w:sz="0" w:space="0" w:color="auto"/>
                      </w:divBdr>
                    </w:div>
                  </w:divsChild>
                </w:div>
                <w:div w:id="1086003420">
                  <w:marLeft w:val="0"/>
                  <w:marRight w:val="0"/>
                  <w:marTop w:val="0"/>
                  <w:marBottom w:val="0"/>
                  <w:divBdr>
                    <w:top w:val="none" w:sz="0" w:space="0" w:color="auto"/>
                    <w:left w:val="none" w:sz="0" w:space="0" w:color="auto"/>
                    <w:bottom w:val="none" w:sz="0" w:space="0" w:color="auto"/>
                    <w:right w:val="none" w:sz="0" w:space="0" w:color="auto"/>
                  </w:divBdr>
                  <w:divsChild>
                    <w:div w:id="1724672282">
                      <w:marLeft w:val="0"/>
                      <w:marRight w:val="0"/>
                      <w:marTop w:val="0"/>
                      <w:marBottom w:val="0"/>
                      <w:divBdr>
                        <w:top w:val="none" w:sz="0" w:space="0" w:color="auto"/>
                        <w:left w:val="none" w:sz="0" w:space="0" w:color="auto"/>
                        <w:bottom w:val="none" w:sz="0" w:space="0" w:color="auto"/>
                        <w:right w:val="none" w:sz="0" w:space="0" w:color="auto"/>
                      </w:divBdr>
                    </w:div>
                  </w:divsChild>
                </w:div>
                <w:div w:id="1147474354">
                  <w:marLeft w:val="0"/>
                  <w:marRight w:val="0"/>
                  <w:marTop w:val="0"/>
                  <w:marBottom w:val="0"/>
                  <w:divBdr>
                    <w:top w:val="none" w:sz="0" w:space="0" w:color="auto"/>
                    <w:left w:val="none" w:sz="0" w:space="0" w:color="auto"/>
                    <w:bottom w:val="none" w:sz="0" w:space="0" w:color="auto"/>
                    <w:right w:val="none" w:sz="0" w:space="0" w:color="auto"/>
                  </w:divBdr>
                  <w:divsChild>
                    <w:div w:id="1404571878">
                      <w:marLeft w:val="0"/>
                      <w:marRight w:val="0"/>
                      <w:marTop w:val="0"/>
                      <w:marBottom w:val="0"/>
                      <w:divBdr>
                        <w:top w:val="none" w:sz="0" w:space="0" w:color="auto"/>
                        <w:left w:val="none" w:sz="0" w:space="0" w:color="auto"/>
                        <w:bottom w:val="none" w:sz="0" w:space="0" w:color="auto"/>
                        <w:right w:val="none" w:sz="0" w:space="0" w:color="auto"/>
                      </w:divBdr>
                    </w:div>
                  </w:divsChild>
                </w:div>
                <w:div w:id="1311521994">
                  <w:marLeft w:val="0"/>
                  <w:marRight w:val="0"/>
                  <w:marTop w:val="0"/>
                  <w:marBottom w:val="0"/>
                  <w:divBdr>
                    <w:top w:val="none" w:sz="0" w:space="0" w:color="auto"/>
                    <w:left w:val="none" w:sz="0" w:space="0" w:color="auto"/>
                    <w:bottom w:val="none" w:sz="0" w:space="0" w:color="auto"/>
                    <w:right w:val="none" w:sz="0" w:space="0" w:color="auto"/>
                  </w:divBdr>
                  <w:divsChild>
                    <w:div w:id="229846785">
                      <w:marLeft w:val="0"/>
                      <w:marRight w:val="0"/>
                      <w:marTop w:val="0"/>
                      <w:marBottom w:val="0"/>
                      <w:divBdr>
                        <w:top w:val="none" w:sz="0" w:space="0" w:color="auto"/>
                        <w:left w:val="none" w:sz="0" w:space="0" w:color="auto"/>
                        <w:bottom w:val="none" w:sz="0" w:space="0" w:color="auto"/>
                        <w:right w:val="none" w:sz="0" w:space="0" w:color="auto"/>
                      </w:divBdr>
                    </w:div>
                  </w:divsChild>
                </w:div>
                <w:div w:id="1372146175">
                  <w:marLeft w:val="0"/>
                  <w:marRight w:val="0"/>
                  <w:marTop w:val="0"/>
                  <w:marBottom w:val="0"/>
                  <w:divBdr>
                    <w:top w:val="none" w:sz="0" w:space="0" w:color="auto"/>
                    <w:left w:val="none" w:sz="0" w:space="0" w:color="auto"/>
                    <w:bottom w:val="none" w:sz="0" w:space="0" w:color="auto"/>
                    <w:right w:val="none" w:sz="0" w:space="0" w:color="auto"/>
                  </w:divBdr>
                  <w:divsChild>
                    <w:div w:id="714699566">
                      <w:marLeft w:val="0"/>
                      <w:marRight w:val="0"/>
                      <w:marTop w:val="0"/>
                      <w:marBottom w:val="0"/>
                      <w:divBdr>
                        <w:top w:val="none" w:sz="0" w:space="0" w:color="auto"/>
                        <w:left w:val="none" w:sz="0" w:space="0" w:color="auto"/>
                        <w:bottom w:val="none" w:sz="0" w:space="0" w:color="auto"/>
                        <w:right w:val="none" w:sz="0" w:space="0" w:color="auto"/>
                      </w:divBdr>
                    </w:div>
                  </w:divsChild>
                </w:div>
                <w:div w:id="1510480947">
                  <w:marLeft w:val="0"/>
                  <w:marRight w:val="0"/>
                  <w:marTop w:val="0"/>
                  <w:marBottom w:val="0"/>
                  <w:divBdr>
                    <w:top w:val="none" w:sz="0" w:space="0" w:color="auto"/>
                    <w:left w:val="none" w:sz="0" w:space="0" w:color="auto"/>
                    <w:bottom w:val="none" w:sz="0" w:space="0" w:color="auto"/>
                    <w:right w:val="none" w:sz="0" w:space="0" w:color="auto"/>
                  </w:divBdr>
                  <w:divsChild>
                    <w:div w:id="990522840">
                      <w:marLeft w:val="0"/>
                      <w:marRight w:val="0"/>
                      <w:marTop w:val="0"/>
                      <w:marBottom w:val="0"/>
                      <w:divBdr>
                        <w:top w:val="none" w:sz="0" w:space="0" w:color="auto"/>
                        <w:left w:val="none" w:sz="0" w:space="0" w:color="auto"/>
                        <w:bottom w:val="none" w:sz="0" w:space="0" w:color="auto"/>
                        <w:right w:val="none" w:sz="0" w:space="0" w:color="auto"/>
                      </w:divBdr>
                    </w:div>
                  </w:divsChild>
                </w:div>
                <w:div w:id="1523204765">
                  <w:marLeft w:val="0"/>
                  <w:marRight w:val="0"/>
                  <w:marTop w:val="0"/>
                  <w:marBottom w:val="0"/>
                  <w:divBdr>
                    <w:top w:val="none" w:sz="0" w:space="0" w:color="auto"/>
                    <w:left w:val="none" w:sz="0" w:space="0" w:color="auto"/>
                    <w:bottom w:val="none" w:sz="0" w:space="0" w:color="auto"/>
                    <w:right w:val="none" w:sz="0" w:space="0" w:color="auto"/>
                  </w:divBdr>
                  <w:divsChild>
                    <w:div w:id="2017607313">
                      <w:marLeft w:val="0"/>
                      <w:marRight w:val="0"/>
                      <w:marTop w:val="0"/>
                      <w:marBottom w:val="0"/>
                      <w:divBdr>
                        <w:top w:val="none" w:sz="0" w:space="0" w:color="auto"/>
                        <w:left w:val="none" w:sz="0" w:space="0" w:color="auto"/>
                        <w:bottom w:val="none" w:sz="0" w:space="0" w:color="auto"/>
                        <w:right w:val="none" w:sz="0" w:space="0" w:color="auto"/>
                      </w:divBdr>
                    </w:div>
                  </w:divsChild>
                </w:div>
                <w:div w:id="1558972447">
                  <w:marLeft w:val="0"/>
                  <w:marRight w:val="0"/>
                  <w:marTop w:val="0"/>
                  <w:marBottom w:val="0"/>
                  <w:divBdr>
                    <w:top w:val="none" w:sz="0" w:space="0" w:color="auto"/>
                    <w:left w:val="none" w:sz="0" w:space="0" w:color="auto"/>
                    <w:bottom w:val="none" w:sz="0" w:space="0" w:color="auto"/>
                    <w:right w:val="none" w:sz="0" w:space="0" w:color="auto"/>
                  </w:divBdr>
                  <w:divsChild>
                    <w:div w:id="1475567832">
                      <w:marLeft w:val="0"/>
                      <w:marRight w:val="0"/>
                      <w:marTop w:val="0"/>
                      <w:marBottom w:val="0"/>
                      <w:divBdr>
                        <w:top w:val="none" w:sz="0" w:space="0" w:color="auto"/>
                        <w:left w:val="none" w:sz="0" w:space="0" w:color="auto"/>
                        <w:bottom w:val="none" w:sz="0" w:space="0" w:color="auto"/>
                        <w:right w:val="none" w:sz="0" w:space="0" w:color="auto"/>
                      </w:divBdr>
                    </w:div>
                  </w:divsChild>
                </w:div>
                <w:div w:id="1654718977">
                  <w:marLeft w:val="0"/>
                  <w:marRight w:val="0"/>
                  <w:marTop w:val="0"/>
                  <w:marBottom w:val="0"/>
                  <w:divBdr>
                    <w:top w:val="none" w:sz="0" w:space="0" w:color="auto"/>
                    <w:left w:val="none" w:sz="0" w:space="0" w:color="auto"/>
                    <w:bottom w:val="none" w:sz="0" w:space="0" w:color="auto"/>
                    <w:right w:val="none" w:sz="0" w:space="0" w:color="auto"/>
                  </w:divBdr>
                  <w:divsChild>
                    <w:div w:id="2027561148">
                      <w:marLeft w:val="0"/>
                      <w:marRight w:val="0"/>
                      <w:marTop w:val="0"/>
                      <w:marBottom w:val="0"/>
                      <w:divBdr>
                        <w:top w:val="none" w:sz="0" w:space="0" w:color="auto"/>
                        <w:left w:val="none" w:sz="0" w:space="0" w:color="auto"/>
                        <w:bottom w:val="none" w:sz="0" w:space="0" w:color="auto"/>
                        <w:right w:val="none" w:sz="0" w:space="0" w:color="auto"/>
                      </w:divBdr>
                    </w:div>
                  </w:divsChild>
                </w:div>
                <w:div w:id="1807815017">
                  <w:marLeft w:val="0"/>
                  <w:marRight w:val="0"/>
                  <w:marTop w:val="0"/>
                  <w:marBottom w:val="0"/>
                  <w:divBdr>
                    <w:top w:val="none" w:sz="0" w:space="0" w:color="auto"/>
                    <w:left w:val="none" w:sz="0" w:space="0" w:color="auto"/>
                    <w:bottom w:val="none" w:sz="0" w:space="0" w:color="auto"/>
                    <w:right w:val="none" w:sz="0" w:space="0" w:color="auto"/>
                  </w:divBdr>
                  <w:divsChild>
                    <w:div w:id="931281330">
                      <w:marLeft w:val="0"/>
                      <w:marRight w:val="0"/>
                      <w:marTop w:val="0"/>
                      <w:marBottom w:val="0"/>
                      <w:divBdr>
                        <w:top w:val="none" w:sz="0" w:space="0" w:color="auto"/>
                        <w:left w:val="none" w:sz="0" w:space="0" w:color="auto"/>
                        <w:bottom w:val="none" w:sz="0" w:space="0" w:color="auto"/>
                        <w:right w:val="none" w:sz="0" w:space="0" w:color="auto"/>
                      </w:divBdr>
                    </w:div>
                  </w:divsChild>
                </w:div>
                <w:div w:id="1841234895">
                  <w:marLeft w:val="0"/>
                  <w:marRight w:val="0"/>
                  <w:marTop w:val="0"/>
                  <w:marBottom w:val="0"/>
                  <w:divBdr>
                    <w:top w:val="none" w:sz="0" w:space="0" w:color="auto"/>
                    <w:left w:val="none" w:sz="0" w:space="0" w:color="auto"/>
                    <w:bottom w:val="none" w:sz="0" w:space="0" w:color="auto"/>
                    <w:right w:val="none" w:sz="0" w:space="0" w:color="auto"/>
                  </w:divBdr>
                  <w:divsChild>
                    <w:div w:id="1564021260">
                      <w:marLeft w:val="0"/>
                      <w:marRight w:val="0"/>
                      <w:marTop w:val="0"/>
                      <w:marBottom w:val="0"/>
                      <w:divBdr>
                        <w:top w:val="none" w:sz="0" w:space="0" w:color="auto"/>
                        <w:left w:val="none" w:sz="0" w:space="0" w:color="auto"/>
                        <w:bottom w:val="none" w:sz="0" w:space="0" w:color="auto"/>
                        <w:right w:val="none" w:sz="0" w:space="0" w:color="auto"/>
                      </w:divBdr>
                    </w:div>
                  </w:divsChild>
                </w:div>
                <w:div w:id="2029333648">
                  <w:marLeft w:val="0"/>
                  <w:marRight w:val="0"/>
                  <w:marTop w:val="0"/>
                  <w:marBottom w:val="0"/>
                  <w:divBdr>
                    <w:top w:val="none" w:sz="0" w:space="0" w:color="auto"/>
                    <w:left w:val="none" w:sz="0" w:space="0" w:color="auto"/>
                    <w:bottom w:val="none" w:sz="0" w:space="0" w:color="auto"/>
                    <w:right w:val="none" w:sz="0" w:space="0" w:color="auto"/>
                  </w:divBdr>
                  <w:divsChild>
                    <w:div w:id="1080369481">
                      <w:marLeft w:val="0"/>
                      <w:marRight w:val="0"/>
                      <w:marTop w:val="0"/>
                      <w:marBottom w:val="0"/>
                      <w:divBdr>
                        <w:top w:val="none" w:sz="0" w:space="0" w:color="auto"/>
                        <w:left w:val="none" w:sz="0" w:space="0" w:color="auto"/>
                        <w:bottom w:val="none" w:sz="0" w:space="0" w:color="auto"/>
                        <w:right w:val="none" w:sz="0" w:space="0" w:color="auto"/>
                      </w:divBdr>
                    </w:div>
                  </w:divsChild>
                </w:div>
                <w:div w:id="2102219888">
                  <w:marLeft w:val="0"/>
                  <w:marRight w:val="0"/>
                  <w:marTop w:val="0"/>
                  <w:marBottom w:val="0"/>
                  <w:divBdr>
                    <w:top w:val="none" w:sz="0" w:space="0" w:color="auto"/>
                    <w:left w:val="none" w:sz="0" w:space="0" w:color="auto"/>
                    <w:bottom w:val="none" w:sz="0" w:space="0" w:color="auto"/>
                    <w:right w:val="none" w:sz="0" w:space="0" w:color="auto"/>
                  </w:divBdr>
                  <w:divsChild>
                    <w:div w:id="182257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309424">
          <w:marLeft w:val="0"/>
          <w:marRight w:val="0"/>
          <w:marTop w:val="0"/>
          <w:marBottom w:val="0"/>
          <w:divBdr>
            <w:top w:val="none" w:sz="0" w:space="0" w:color="auto"/>
            <w:left w:val="none" w:sz="0" w:space="0" w:color="auto"/>
            <w:bottom w:val="none" w:sz="0" w:space="0" w:color="auto"/>
            <w:right w:val="none" w:sz="0" w:space="0" w:color="auto"/>
          </w:divBdr>
          <w:divsChild>
            <w:div w:id="210847603">
              <w:marLeft w:val="0"/>
              <w:marRight w:val="0"/>
              <w:marTop w:val="0"/>
              <w:marBottom w:val="0"/>
              <w:divBdr>
                <w:top w:val="none" w:sz="0" w:space="0" w:color="auto"/>
                <w:left w:val="none" w:sz="0" w:space="0" w:color="auto"/>
                <w:bottom w:val="none" w:sz="0" w:space="0" w:color="auto"/>
                <w:right w:val="none" w:sz="0" w:space="0" w:color="auto"/>
              </w:divBdr>
            </w:div>
            <w:div w:id="255556577">
              <w:marLeft w:val="0"/>
              <w:marRight w:val="0"/>
              <w:marTop w:val="0"/>
              <w:marBottom w:val="0"/>
              <w:divBdr>
                <w:top w:val="none" w:sz="0" w:space="0" w:color="auto"/>
                <w:left w:val="none" w:sz="0" w:space="0" w:color="auto"/>
                <w:bottom w:val="none" w:sz="0" w:space="0" w:color="auto"/>
                <w:right w:val="none" w:sz="0" w:space="0" w:color="auto"/>
              </w:divBdr>
            </w:div>
            <w:div w:id="271321798">
              <w:marLeft w:val="0"/>
              <w:marRight w:val="0"/>
              <w:marTop w:val="0"/>
              <w:marBottom w:val="0"/>
              <w:divBdr>
                <w:top w:val="none" w:sz="0" w:space="0" w:color="auto"/>
                <w:left w:val="none" w:sz="0" w:space="0" w:color="auto"/>
                <w:bottom w:val="none" w:sz="0" w:space="0" w:color="auto"/>
                <w:right w:val="none" w:sz="0" w:space="0" w:color="auto"/>
              </w:divBdr>
            </w:div>
            <w:div w:id="283848800">
              <w:marLeft w:val="0"/>
              <w:marRight w:val="0"/>
              <w:marTop w:val="0"/>
              <w:marBottom w:val="0"/>
              <w:divBdr>
                <w:top w:val="none" w:sz="0" w:space="0" w:color="auto"/>
                <w:left w:val="none" w:sz="0" w:space="0" w:color="auto"/>
                <w:bottom w:val="none" w:sz="0" w:space="0" w:color="auto"/>
                <w:right w:val="none" w:sz="0" w:space="0" w:color="auto"/>
              </w:divBdr>
            </w:div>
            <w:div w:id="635722527">
              <w:marLeft w:val="0"/>
              <w:marRight w:val="0"/>
              <w:marTop w:val="0"/>
              <w:marBottom w:val="0"/>
              <w:divBdr>
                <w:top w:val="none" w:sz="0" w:space="0" w:color="auto"/>
                <w:left w:val="none" w:sz="0" w:space="0" w:color="auto"/>
                <w:bottom w:val="none" w:sz="0" w:space="0" w:color="auto"/>
                <w:right w:val="none" w:sz="0" w:space="0" w:color="auto"/>
              </w:divBdr>
            </w:div>
            <w:div w:id="713163587">
              <w:marLeft w:val="0"/>
              <w:marRight w:val="0"/>
              <w:marTop w:val="0"/>
              <w:marBottom w:val="0"/>
              <w:divBdr>
                <w:top w:val="none" w:sz="0" w:space="0" w:color="auto"/>
                <w:left w:val="none" w:sz="0" w:space="0" w:color="auto"/>
                <w:bottom w:val="none" w:sz="0" w:space="0" w:color="auto"/>
                <w:right w:val="none" w:sz="0" w:space="0" w:color="auto"/>
              </w:divBdr>
            </w:div>
            <w:div w:id="791245721">
              <w:marLeft w:val="0"/>
              <w:marRight w:val="0"/>
              <w:marTop w:val="0"/>
              <w:marBottom w:val="0"/>
              <w:divBdr>
                <w:top w:val="none" w:sz="0" w:space="0" w:color="auto"/>
                <w:left w:val="none" w:sz="0" w:space="0" w:color="auto"/>
                <w:bottom w:val="none" w:sz="0" w:space="0" w:color="auto"/>
                <w:right w:val="none" w:sz="0" w:space="0" w:color="auto"/>
              </w:divBdr>
            </w:div>
            <w:div w:id="793213048">
              <w:marLeft w:val="0"/>
              <w:marRight w:val="0"/>
              <w:marTop w:val="0"/>
              <w:marBottom w:val="0"/>
              <w:divBdr>
                <w:top w:val="none" w:sz="0" w:space="0" w:color="auto"/>
                <w:left w:val="none" w:sz="0" w:space="0" w:color="auto"/>
                <w:bottom w:val="none" w:sz="0" w:space="0" w:color="auto"/>
                <w:right w:val="none" w:sz="0" w:space="0" w:color="auto"/>
              </w:divBdr>
            </w:div>
            <w:div w:id="804011293">
              <w:marLeft w:val="0"/>
              <w:marRight w:val="0"/>
              <w:marTop w:val="0"/>
              <w:marBottom w:val="0"/>
              <w:divBdr>
                <w:top w:val="none" w:sz="0" w:space="0" w:color="auto"/>
                <w:left w:val="none" w:sz="0" w:space="0" w:color="auto"/>
                <w:bottom w:val="none" w:sz="0" w:space="0" w:color="auto"/>
                <w:right w:val="none" w:sz="0" w:space="0" w:color="auto"/>
              </w:divBdr>
            </w:div>
            <w:div w:id="917790159">
              <w:marLeft w:val="0"/>
              <w:marRight w:val="0"/>
              <w:marTop w:val="0"/>
              <w:marBottom w:val="0"/>
              <w:divBdr>
                <w:top w:val="none" w:sz="0" w:space="0" w:color="auto"/>
                <w:left w:val="none" w:sz="0" w:space="0" w:color="auto"/>
                <w:bottom w:val="none" w:sz="0" w:space="0" w:color="auto"/>
                <w:right w:val="none" w:sz="0" w:space="0" w:color="auto"/>
              </w:divBdr>
            </w:div>
            <w:div w:id="1027871732">
              <w:marLeft w:val="0"/>
              <w:marRight w:val="0"/>
              <w:marTop w:val="0"/>
              <w:marBottom w:val="0"/>
              <w:divBdr>
                <w:top w:val="none" w:sz="0" w:space="0" w:color="auto"/>
                <w:left w:val="none" w:sz="0" w:space="0" w:color="auto"/>
                <w:bottom w:val="none" w:sz="0" w:space="0" w:color="auto"/>
                <w:right w:val="none" w:sz="0" w:space="0" w:color="auto"/>
              </w:divBdr>
            </w:div>
            <w:div w:id="1045909565">
              <w:marLeft w:val="0"/>
              <w:marRight w:val="0"/>
              <w:marTop w:val="0"/>
              <w:marBottom w:val="0"/>
              <w:divBdr>
                <w:top w:val="none" w:sz="0" w:space="0" w:color="auto"/>
                <w:left w:val="none" w:sz="0" w:space="0" w:color="auto"/>
                <w:bottom w:val="none" w:sz="0" w:space="0" w:color="auto"/>
                <w:right w:val="none" w:sz="0" w:space="0" w:color="auto"/>
              </w:divBdr>
            </w:div>
            <w:div w:id="1072389773">
              <w:marLeft w:val="0"/>
              <w:marRight w:val="0"/>
              <w:marTop w:val="0"/>
              <w:marBottom w:val="0"/>
              <w:divBdr>
                <w:top w:val="none" w:sz="0" w:space="0" w:color="auto"/>
                <w:left w:val="none" w:sz="0" w:space="0" w:color="auto"/>
                <w:bottom w:val="none" w:sz="0" w:space="0" w:color="auto"/>
                <w:right w:val="none" w:sz="0" w:space="0" w:color="auto"/>
              </w:divBdr>
            </w:div>
            <w:div w:id="1194533983">
              <w:marLeft w:val="0"/>
              <w:marRight w:val="0"/>
              <w:marTop w:val="0"/>
              <w:marBottom w:val="0"/>
              <w:divBdr>
                <w:top w:val="none" w:sz="0" w:space="0" w:color="auto"/>
                <w:left w:val="none" w:sz="0" w:space="0" w:color="auto"/>
                <w:bottom w:val="none" w:sz="0" w:space="0" w:color="auto"/>
                <w:right w:val="none" w:sz="0" w:space="0" w:color="auto"/>
              </w:divBdr>
            </w:div>
            <w:div w:id="1218585022">
              <w:marLeft w:val="0"/>
              <w:marRight w:val="0"/>
              <w:marTop w:val="0"/>
              <w:marBottom w:val="0"/>
              <w:divBdr>
                <w:top w:val="none" w:sz="0" w:space="0" w:color="auto"/>
                <w:left w:val="none" w:sz="0" w:space="0" w:color="auto"/>
                <w:bottom w:val="none" w:sz="0" w:space="0" w:color="auto"/>
                <w:right w:val="none" w:sz="0" w:space="0" w:color="auto"/>
              </w:divBdr>
            </w:div>
            <w:div w:id="1294025210">
              <w:marLeft w:val="0"/>
              <w:marRight w:val="0"/>
              <w:marTop w:val="0"/>
              <w:marBottom w:val="0"/>
              <w:divBdr>
                <w:top w:val="none" w:sz="0" w:space="0" w:color="auto"/>
                <w:left w:val="none" w:sz="0" w:space="0" w:color="auto"/>
                <w:bottom w:val="none" w:sz="0" w:space="0" w:color="auto"/>
                <w:right w:val="none" w:sz="0" w:space="0" w:color="auto"/>
              </w:divBdr>
            </w:div>
            <w:div w:id="1543202449">
              <w:marLeft w:val="0"/>
              <w:marRight w:val="0"/>
              <w:marTop w:val="0"/>
              <w:marBottom w:val="0"/>
              <w:divBdr>
                <w:top w:val="none" w:sz="0" w:space="0" w:color="auto"/>
                <w:left w:val="none" w:sz="0" w:space="0" w:color="auto"/>
                <w:bottom w:val="none" w:sz="0" w:space="0" w:color="auto"/>
                <w:right w:val="none" w:sz="0" w:space="0" w:color="auto"/>
              </w:divBdr>
            </w:div>
            <w:div w:id="1647197120">
              <w:marLeft w:val="0"/>
              <w:marRight w:val="0"/>
              <w:marTop w:val="0"/>
              <w:marBottom w:val="0"/>
              <w:divBdr>
                <w:top w:val="none" w:sz="0" w:space="0" w:color="auto"/>
                <w:left w:val="none" w:sz="0" w:space="0" w:color="auto"/>
                <w:bottom w:val="none" w:sz="0" w:space="0" w:color="auto"/>
                <w:right w:val="none" w:sz="0" w:space="0" w:color="auto"/>
              </w:divBdr>
            </w:div>
            <w:div w:id="1720397455">
              <w:marLeft w:val="0"/>
              <w:marRight w:val="0"/>
              <w:marTop w:val="0"/>
              <w:marBottom w:val="0"/>
              <w:divBdr>
                <w:top w:val="none" w:sz="0" w:space="0" w:color="auto"/>
                <w:left w:val="none" w:sz="0" w:space="0" w:color="auto"/>
                <w:bottom w:val="none" w:sz="0" w:space="0" w:color="auto"/>
                <w:right w:val="none" w:sz="0" w:space="0" w:color="auto"/>
              </w:divBdr>
            </w:div>
            <w:div w:id="2070683343">
              <w:marLeft w:val="0"/>
              <w:marRight w:val="0"/>
              <w:marTop w:val="0"/>
              <w:marBottom w:val="0"/>
              <w:divBdr>
                <w:top w:val="none" w:sz="0" w:space="0" w:color="auto"/>
                <w:left w:val="none" w:sz="0" w:space="0" w:color="auto"/>
                <w:bottom w:val="none" w:sz="0" w:space="0" w:color="auto"/>
                <w:right w:val="none" w:sz="0" w:space="0" w:color="auto"/>
              </w:divBdr>
            </w:div>
          </w:divsChild>
        </w:div>
        <w:div w:id="485635565">
          <w:marLeft w:val="0"/>
          <w:marRight w:val="0"/>
          <w:marTop w:val="0"/>
          <w:marBottom w:val="0"/>
          <w:divBdr>
            <w:top w:val="none" w:sz="0" w:space="0" w:color="auto"/>
            <w:left w:val="none" w:sz="0" w:space="0" w:color="auto"/>
            <w:bottom w:val="none" w:sz="0" w:space="0" w:color="auto"/>
            <w:right w:val="none" w:sz="0" w:space="0" w:color="auto"/>
          </w:divBdr>
        </w:div>
        <w:div w:id="498691973">
          <w:marLeft w:val="0"/>
          <w:marRight w:val="0"/>
          <w:marTop w:val="0"/>
          <w:marBottom w:val="0"/>
          <w:divBdr>
            <w:top w:val="none" w:sz="0" w:space="0" w:color="auto"/>
            <w:left w:val="none" w:sz="0" w:space="0" w:color="auto"/>
            <w:bottom w:val="none" w:sz="0" w:space="0" w:color="auto"/>
            <w:right w:val="none" w:sz="0" w:space="0" w:color="auto"/>
          </w:divBdr>
        </w:div>
        <w:div w:id="750666695">
          <w:marLeft w:val="0"/>
          <w:marRight w:val="0"/>
          <w:marTop w:val="0"/>
          <w:marBottom w:val="0"/>
          <w:divBdr>
            <w:top w:val="none" w:sz="0" w:space="0" w:color="auto"/>
            <w:left w:val="none" w:sz="0" w:space="0" w:color="auto"/>
            <w:bottom w:val="none" w:sz="0" w:space="0" w:color="auto"/>
            <w:right w:val="none" w:sz="0" w:space="0" w:color="auto"/>
          </w:divBdr>
        </w:div>
        <w:div w:id="796023850">
          <w:marLeft w:val="0"/>
          <w:marRight w:val="0"/>
          <w:marTop w:val="0"/>
          <w:marBottom w:val="0"/>
          <w:divBdr>
            <w:top w:val="none" w:sz="0" w:space="0" w:color="auto"/>
            <w:left w:val="none" w:sz="0" w:space="0" w:color="auto"/>
            <w:bottom w:val="none" w:sz="0" w:space="0" w:color="auto"/>
            <w:right w:val="none" w:sz="0" w:space="0" w:color="auto"/>
          </w:divBdr>
        </w:div>
        <w:div w:id="797138509">
          <w:marLeft w:val="0"/>
          <w:marRight w:val="0"/>
          <w:marTop w:val="0"/>
          <w:marBottom w:val="0"/>
          <w:divBdr>
            <w:top w:val="none" w:sz="0" w:space="0" w:color="auto"/>
            <w:left w:val="none" w:sz="0" w:space="0" w:color="auto"/>
            <w:bottom w:val="none" w:sz="0" w:space="0" w:color="auto"/>
            <w:right w:val="none" w:sz="0" w:space="0" w:color="auto"/>
          </w:divBdr>
        </w:div>
        <w:div w:id="818495674">
          <w:marLeft w:val="0"/>
          <w:marRight w:val="0"/>
          <w:marTop w:val="0"/>
          <w:marBottom w:val="0"/>
          <w:divBdr>
            <w:top w:val="none" w:sz="0" w:space="0" w:color="auto"/>
            <w:left w:val="none" w:sz="0" w:space="0" w:color="auto"/>
            <w:bottom w:val="none" w:sz="0" w:space="0" w:color="auto"/>
            <w:right w:val="none" w:sz="0" w:space="0" w:color="auto"/>
          </w:divBdr>
        </w:div>
        <w:div w:id="904149905">
          <w:marLeft w:val="0"/>
          <w:marRight w:val="0"/>
          <w:marTop w:val="0"/>
          <w:marBottom w:val="0"/>
          <w:divBdr>
            <w:top w:val="none" w:sz="0" w:space="0" w:color="auto"/>
            <w:left w:val="none" w:sz="0" w:space="0" w:color="auto"/>
            <w:bottom w:val="none" w:sz="0" w:space="0" w:color="auto"/>
            <w:right w:val="none" w:sz="0" w:space="0" w:color="auto"/>
          </w:divBdr>
          <w:divsChild>
            <w:div w:id="803620700">
              <w:marLeft w:val="-75"/>
              <w:marRight w:val="0"/>
              <w:marTop w:val="30"/>
              <w:marBottom w:val="30"/>
              <w:divBdr>
                <w:top w:val="none" w:sz="0" w:space="0" w:color="auto"/>
                <w:left w:val="none" w:sz="0" w:space="0" w:color="auto"/>
                <w:bottom w:val="none" w:sz="0" w:space="0" w:color="auto"/>
                <w:right w:val="none" w:sz="0" w:space="0" w:color="auto"/>
              </w:divBdr>
              <w:divsChild>
                <w:div w:id="185095863">
                  <w:marLeft w:val="0"/>
                  <w:marRight w:val="0"/>
                  <w:marTop w:val="0"/>
                  <w:marBottom w:val="0"/>
                  <w:divBdr>
                    <w:top w:val="none" w:sz="0" w:space="0" w:color="auto"/>
                    <w:left w:val="none" w:sz="0" w:space="0" w:color="auto"/>
                    <w:bottom w:val="none" w:sz="0" w:space="0" w:color="auto"/>
                    <w:right w:val="none" w:sz="0" w:space="0" w:color="auto"/>
                  </w:divBdr>
                  <w:divsChild>
                    <w:div w:id="2040398882">
                      <w:marLeft w:val="0"/>
                      <w:marRight w:val="0"/>
                      <w:marTop w:val="0"/>
                      <w:marBottom w:val="0"/>
                      <w:divBdr>
                        <w:top w:val="none" w:sz="0" w:space="0" w:color="auto"/>
                        <w:left w:val="none" w:sz="0" w:space="0" w:color="auto"/>
                        <w:bottom w:val="none" w:sz="0" w:space="0" w:color="auto"/>
                        <w:right w:val="none" w:sz="0" w:space="0" w:color="auto"/>
                      </w:divBdr>
                    </w:div>
                  </w:divsChild>
                </w:div>
                <w:div w:id="252782935">
                  <w:marLeft w:val="0"/>
                  <w:marRight w:val="0"/>
                  <w:marTop w:val="0"/>
                  <w:marBottom w:val="0"/>
                  <w:divBdr>
                    <w:top w:val="none" w:sz="0" w:space="0" w:color="auto"/>
                    <w:left w:val="none" w:sz="0" w:space="0" w:color="auto"/>
                    <w:bottom w:val="none" w:sz="0" w:space="0" w:color="auto"/>
                    <w:right w:val="none" w:sz="0" w:space="0" w:color="auto"/>
                  </w:divBdr>
                  <w:divsChild>
                    <w:div w:id="1055736286">
                      <w:marLeft w:val="0"/>
                      <w:marRight w:val="0"/>
                      <w:marTop w:val="0"/>
                      <w:marBottom w:val="0"/>
                      <w:divBdr>
                        <w:top w:val="none" w:sz="0" w:space="0" w:color="auto"/>
                        <w:left w:val="none" w:sz="0" w:space="0" w:color="auto"/>
                        <w:bottom w:val="none" w:sz="0" w:space="0" w:color="auto"/>
                        <w:right w:val="none" w:sz="0" w:space="0" w:color="auto"/>
                      </w:divBdr>
                    </w:div>
                  </w:divsChild>
                </w:div>
                <w:div w:id="266886511">
                  <w:marLeft w:val="0"/>
                  <w:marRight w:val="0"/>
                  <w:marTop w:val="0"/>
                  <w:marBottom w:val="0"/>
                  <w:divBdr>
                    <w:top w:val="none" w:sz="0" w:space="0" w:color="auto"/>
                    <w:left w:val="none" w:sz="0" w:space="0" w:color="auto"/>
                    <w:bottom w:val="none" w:sz="0" w:space="0" w:color="auto"/>
                    <w:right w:val="none" w:sz="0" w:space="0" w:color="auto"/>
                  </w:divBdr>
                  <w:divsChild>
                    <w:div w:id="1747800033">
                      <w:marLeft w:val="0"/>
                      <w:marRight w:val="0"/>
                      <w:marTop w:val="0"/>
                      <w:marBottom w:val="0"/>
                      <w:divBdr>
                        <w:top w:val="none" w:sz="0" w:space="0" w:color="auto"/>
                        <w:left w:val="none" w:sz="0" w:space="0" w:color="auto"/>
                        <w:bottom w:val="none" w:sz="0" w:space="0" w:color="auto"/>
                        <w:right w:val="none" w:sz="0" w:space="0" w:color="auto"/>
                      </w:divBdr>
                    </w:div>
                  </w:divsChild>
                </w:div>
                <w:div w:id="274755638">
                  <w:marLeft w:val="0"/>
                  <w:marRight w:val="0"/>
                  <w:marTop w:val="0"/>
                  <w:marBottom w:val="0"/>
                  <w:divBdr>
                    <w:top w:val="none" w:sz="0" w:space="0" w:color="auto"/>
                    <w:left w:val="none" w:sz="0" w:space="0" w:color="auto"/>
                    <w:bottom w:val="none" w:sz="0" w:space="0" w:color="auto"/>
                    <w:right w:val="none" w:sz="0" w:space="0" w:color="auto"/>
                  </w:divBdr>
                  <w:divsChild>
                    <w:div w:id="210267604">
                      <w:marLeft w:val="0"/>
                      <w:marRight w:val="0"/>
                      <w:marTop w:val="0"/>
                      <w:marBottom w:val="0"/>
                      <w:divBdr>
                        <w:top w:val="none" w:sz="0" w:space="0" w:color="auto"/>
                        <w:left w:val="none" w:sz="0" w:space="0" w:color="auto"/>
                        <w:bottom w:val="none" w:sz="0" w:space="0" w:color="auto"/>
                        <w:right w:val="none" w:sz="0" w:space="0" w:color="auto"/>
                      </w:divBdr>
                    </w:div>
                  </w:divsChild>
                </w:div>
                <w:div w:id="449057599">
                  <w:marLeft w:val="0"/>
                  <w:marRight w:val="0"/>
                  <w:marTop w:val="0"/>
                  <w:marBottom w:val="0"/>
                  <w:divBdr>
                    <w:top w:val="none" w:sz="0" w:space="0" w:color="auto"/>
                    <w:left w:val="none" w:sz="0" w:space="0" w:color="auto"/>
                    <w:bottom w:val="none" w:sz="0" w:space="0" w:color="auto"/>
                    <w:right w:val="none" w:sz="0" w:space="0" w:color="auto"/>
                  </w:divBdr>
                  <w:divsChild>
                    <w:div w:id="1033381991">
                      <w:marLeft w:val="0"/>
                      <w:marRight w:val="0"/>
                      <w:marTop w:val="0"/>
                      <w:marBottom w:val="0"/>
                      <w:divBdr>
                        <w:top w:val="none" w:sz="0" w:space="0" w:color="auto"/>
                        <w:left w:val="none" w:sz="0" w:space="0" w:color="auto"/>
                        <w:bottom w:val="none" w:sz="0" w:space="0" w:color="auto"/>
                        <w:right w:val="none" w:sz="0" w:space="0" w:color="auto"/>
                      </w:divBdr>
                    </w:div>
                  </w:divsChild>
                </w:div>
                <w:div w:id="483594198">
                  <w:marLeft w:val="0"/>
                  <w:marRight w:val="0"/>
                  <w:marTop w:val="0"/>
                  <w:marBottom w:val="0"/>
                  <w:divBdr>
                    <w:top w:val="none" w:sz="0" w:space="0" w:color="auto"/>
                    <w:left w:val="none" w:sz="0" w:space="0" w:color="auto"/>
                    <w:bottom w:val="none" w:sz="0" w:space="0" w:color="auto"/>
                    <w:right w:val="none" w:sz="0" w:space="0" w:color="auto"/>
                  </w:divBdr>
                  <w:divsChild>
                    <w:div w:id="1420981006">
                      <w:marLeft w:val="0"/>
                      <w:marRight w:val="0"/>
                      <w:marTop w:val="0"/>
                      <w:marBottom w:val="0"/>
                      <w:divBdr>
                        <w:top w:val="none" w:sz="0" w:space="0" w:color="auto"/>
                        <w:left w:val="none" w:sz="0" w:space="0" w:color="auto"/>
                        <w:bottom w:val="none" w:sz="0" w:space="0" w:color="auto"/>
                        <w:right w:val="none" w:sz="0" w:space="0" w:color="auto"/>
                      </w:divBdr>
                    </w:div>
                  </w:divsChild>
                </w:div>
                <w:div w:id="484201235">
                  <w:marLeft w:val="0"/>
                  <w:marRight w:val="0"/>
                  <w:marTop w:val="0"/>
                  <w:marBottom w:val="0"/>
                  <w:divBdr>
                    <w:top w:val="none" w:sz="0" w:space="0" w:color="auto"/>
                    <w:left w:val="none" w:sz="0" w:space="0" w:color="auto"/>
                    <w:bottom w:val="none" w:sz="0" w:space="0" w:color="auto"/>
                    <w:right w:val="none" w:sz="0" w:space="0" w:color="auto"/>
                  </w:divBdr>
                  <w:divsChild>
                    <w:div w:id="1840807248">
                      <w:marLeft w:val="0"/>
                      <w:marRight w:val="0"/>
                      <w:marTop w:val="0"/>
                      <w:marBottom w:val="0"/>
                      <w:divBdr>
                        <w:top w:val="none" w:sz="0" w:space="0" w:color="auto"/>
                        <w:left w:val="none" w:sz="0" w:space="0" w:color="auto"/>
                        <w:bottom w:val="none" w:sz="0" w:space="0" w:color="auto"/>
                        <w:right w:val="none" w:sz="0" w:space="0" w:color="auto"/>
                      </w:divBdr>
                    </w:div>
                  </w:divsChild>
                </w:div>
                <w:div w:id="540095168">
                  <w:marLeft w:val="0"/>
                  <w:marRight w:val="0"/>
                  <w:marTop w:val="0"/>
                  <w:marBottom w:val="0"/>
                  <w:divBdr>
                    <w:top w:val="none" w:sz="0" w:space="0" w:color="auto"/>
                    <w:left w:val="none" w:sz="0" w:space="0" w:color="auto"/>
                    <w:bottom w:val="none" w:sz="0" w:space="0" w:color="auto"/>
                    <w:right w:val="none" w:sz="0" w:space="0" w:color="auto"/>
                  </w:divBdr>
                  <w:divsChild>
                    <w:div w:id="986517662">
                      <w:marLeft w:val="0"/>
                      <w:marRight w:val="0"/>
                      <w:marTop w:val="0"/>
                      <w:marBottom w:val="0"/>
                      <w:divBdr>
                        <w:top w:val="none" w:sz="0" w:space="0" w:color="auto"/>
                        <w:left w:val="none" w:sz="0" w:space="0" w:color="auto"/>
                        <w:bottom w:val="none" w:sz="0" w:space="0" w:color="auto"/>
                        <w:right w:val="none" w:sz="0" w:space="0" w:color="auto"/>
                      </w:divBdr>
                    </w:div>
                    <w:div w:id="1424497958">
                      <w:marLeft w:val="0"/>
                      <w:marRight w:val="0"/>
                      <w:marTop w:val="0"/>
                      <w:marBottom w:val="0"/>
                      <w:divBdr>
                        <w:top w:val="none" w:sz="0" w:space="0" w:color="auto"/>
                        <w:left w:val="none" w:sz="0" w:space="0" w:color="auto"/>
                        <w:bottom w:val="none" w:sz="0" w:space="0" w:color="auto"/>
                        <w:right w:val="none" w:sz="0" w:space="0" w:color="auto"/>
                      </w:divBdr>
                    </w:div>
                    <w:div w:id="2102406491">
                      <w:marLeft w:val="0"/>
                      <w:marRight w:val="0"/>
                      <w:marTop w:val="0"/>
                      <w:marBottom w:val="0"/>
                      <w:divBdr>
                        <w:top w:val="none" w:sz="0" w:space="0" w:color="auto"/>
                        <w:left w:val="none" w:sz="0" w:space="0" w:color="auto"/>
                        <w:bottom w:val="none" w:sz="0" w:space="0" w:color="auto"/>
                        <w:right w:val="none" w:sz="0" w:space="0" w:color="auto"/>
                      </w:divBdr>
                    </w:div>
                  </w:divsChild>
                </w:div>
                <w:div w:id="756244215">
                  <w:marLeft w:val="0"/>
                  <w:marRight w:val="0"/>
                  <w:marTop w:val="0"/>
                  <w:marBottom w:val="0"/>
                  <w:divBdr>
                    <w:top w:val="none" w:sz="0" w:space="0" w:color="auto"/>
                    <w:left w:val="none" w:sz="0" w:space="0" w:color="auto"/>
                    <w:bottom w:val="none" w:sz="0" w:space="0" w:color="auto"/>
                    <w:right w:val="none" w:sz="0" w:space="0" w:color="auto"/>
                  </w:divBdr>
                  <w:divsChild>
                    <w:div w:id="347146088">
                      <w:marLeft w:val="0"/>
                      <w:marRight w:val="0"/>
                      <w:marTop w:val="0"/>
                      <w:marBottom w:val="0"/>
                      <w:divBdr>
                        <w:top w:val="none" w:sz="0" w:space="0" w:color="auto"/>
                        <w:left w:val="none" w:sz="0" w:space="0" w:color="auto"/>
                        <w:bottom w:val="none" w:sz="0" w:space="0" w:color="auto"/>
                        <w:right w:val="none" w:sz="0" w:space="0" w:color="auto"/>
                      </w:divBdr>
                    </w:div>
                  </w:divsChild>
                </w:div>
                <w:div w:id="832337995">
                  <w:marLeft w:val="0"/>
                  <w:marRight w:val="0"/>
                  <w:marTop w:val="0"/>
                  <w:marBottom w:val="0"/>
                  <w:divBdr>
                    <w:top w:val="none" w:sz="0" w:space="0" w:color="auto"/>
                    <w:left w:val="none" w:sz="0" w:space="0" w:color="auto"/>
                    <w:bottom w:val="none" w:sz="0" w:space="0" w:color="auto"/>
                    <w:right w:val="none" w:sz="0" w:space="0" w:color="auto"/>
                  </w:divBdr>
                  <w:divsChild>
                    <w:div w:id="1427580935">
                      <w:marLeft w:val="0"/>
                      <w:marRight w:val="0"/>
                      <w:marTop w:val="0"/>
                      <w:marBottom w:val="0"/>
                      <w:divBdr>
                        <w:top w:val="none" w:sz="0" w:space="0" w:color="auto"/>
                        <w:left w:val="none" w:sz="0" w:space="0" w:color="auto"/>
                        <w:bottom w:val="none" w:sz="0" w:space="0" w:color="auto"/>
                        <w:right w:val="none" w:sz="0" w:space="0" w:color="auto"/>
                      </w:divBdr>
                    </w:div>
                  </w:divsChild>
                </w:div>
                <w:div w:id="942149358">
                  <w:marLeft w:val="0"/>
                  <w:marRight w:val="0"/>
                  <w:marTop w:val="0"/>
                  <w:marBottom w:val="0"/>
                  <w:divBdr>
                    <w:top w:val="none" w:sz="0" w:space="0" w:color="auto"/>
                    <w:left w:val="none" w:sz="0" w:space="0" w:color="auto"/>
                    <w:bottom w:val="none" w:sz="0" w:space="0" w:color="auto"/>
                    <w:right w:val="none" w:sz="0" w:space="0" w:color="auto"/>
                  </w:divBdr>
                  <w:divsChild>
                    <w:div w:id="538516975">
                      <w:marLeft w:val="0"/>
                      <w:marRight w:val="0"/>
                      <w:marTop w:val="0"/>
                      <w:marBottom w:val="0"/>
                      <w:divBdr>
                        <w:top w:val="none" w:sz="0" w:space="0" w:color="auto"/>
                        <w:left w:val="none" w:sz="0" w:space="0" w:color="auto"/>
                        <w:bottom w:val="none" w:sz="0" w:space="0" w:color="auto"/>
                        <w:right w:val="none" w:sz="0" w:space="0" w:color="auto"/>
                      </w:divBdr>
                    </w:div>
                    <w:div w:id="603804382">
                      <w:marLeft w:val="0"/>
                      <w:marRight w:val="0"/>
                      <w:marTop w:val="0"/>
                      <w:marBottom w:val="0"/>
                      <w:divBdr>
                        <w:top w:val="none" w:sz="0" w:space="0" w:color="auto"/>
                        <w:left w:val="none" w:sz="0" w:space="0" w:color="auto"/>
                        <w:bottom w:val="none" w:sz="0" w:space="0" w:color="auto"/>
                        <w:right w:val="none" w:sz="0" w:space="0" w:color="auto"/>
                      </w:divBdr>
                    </w:div>
                    <w:div w:id="1799061131">
                      <w:marLeft w:val="0"/>
                      <w:marRight w:val="0"/>
                      <w:marTop w:val="0"/>
                      <w:marBottom w:val="0"/>
                      <w:divBdr>
                        <w:top w:val="none" w:sz="0" w:space="0" w:color="auto"/>
                        <w:left w:val="none" w:sz="0" w:space="0" w:color="auto"/>
                        <w:bottom w:val="none" w:sz="0" w:space="0" w:color="auto"/>
                        <w:right w:val="none" w:sz="0" w:space="0" w:color="auto"/>
                      </w:divBdr>
                    </w:div>
                  </w:divsChild>
                </w:div>
                <w:div w:id="1020546822">
                  <w:marLeft w:val="0"/>
                  <w:marRight w:val="0"/>
                  <w:marTop w:val="0"/>
                  <w:marBottom w:val="0"/>
                  <w:divBdr>
                    <w:top w:val="none" w:sz="0" w:space="0" w:color="auto"/>
                    <w:left w:val="none" w:sz="0" w:space="0" w:color="auto"/>
                    <w:bottom w:val="none" w:sz="0" w:space="0" w:color="auto"/>
                    <w:right w:val="none" w:sz="0" w:space="0" w:color="auto"/>
                  </w:divBdr>
                  <w:divsChild>
                    <w:div w:id="750812424">
                      <w:marLeft w:val="0"/>
                      <w:marRight w:val="0"/>
                      <w:marTop w:val="0"/>
                      <w:marBottom w:val="0"/>
                      <w:divBdr>
                        <w:top w:val="none" w:sz="0" w:space="0" w:color="auto"/>
                        <w:left w:val="none" w:sz="0" w:space="0" w:color="auto"/>
                        <w:bottom w:val="none" w:sz="0" w:space="0" w:color="auto"/>
                        <w:right w:val="none" w:sz="0" w:space="0" w:color="auto"/>
                      </w:divBdr>
                    </w:div>
                  </w:divsChild>
                </w:div>
                <w:div w:id="1112021339">
                  <w:marLeft w:val="0"/>
                  <w:marRight w:val="0"/>
                  <w:marTop w:val="0"/>
                  <w:marBottom w:val="0"/>
                  <w:divBdr>
                    <w:top w:val="none" w:sz="0" w:space="0" w:color="auto"/>
                    <w:left w:val="none" w:sz="0" w:space="0" w:color="auto"/>
                    <w:bottom w:val="none" w:sz="0" w:space="0" w:color="auto"/>
                    <w:right w:val="none" w:sz="0" w:space="0" w:color="auto"/>
                  </w:divBdr>
                  <w:divsChild>
                    <w:div w:id="20011546">
                      <w:marLeft w:val="0"/>
                      <w:marRight w:val="0"/>
                      <w:marTop w:val="0"/>
                      <w:marBottom w:val="0"/>
                      <w:divBdr>
                        <w:top w:val="none" w:sz="0" w:space="0" w:color="auto"/>
                        <w:left w:val="none" w:sz="0" w:space="0" w:color="auto"/>
                        <w:bottom w:val="none" w:sz="0" w:space="0" w:color="auto"/>
                        <w:right w:val="none" w:sz="0" w:space="0" w:color="auto"/>
                      </w:divBdr>
                    </w:div>
                  </w:divsChild>
                </w:div>
                <w:div w:id="1243953069">
                  <w:marLeft w:val="0"/>
                  <w:marRight w:val="0"/>
                  <w:marTop w:val="0"/>
                  <w:marBottom w:val="0"/>
                  <w:divBdr>
                    <w:top w:val="none" w:sz="0" w:space="0" w:color="auto"/>
                    <w:left w:val="none" w:sz="0" w:space="0" w:color="auto"/>
                    <w:bottom w:val="none" w:sz="0" w:space="0" w:color="auto"/>
                    <w:right w:val="none" w:sz="0" w:space="0" w:color="auto"/>
                  </w:divBdr>
                  <w:divsChild>
                    <w:div w:id="173883689">
                      <w:marLeft w:val="0"/>
                      <w:marRight w:val="0"/>
                      <w:marTop w:val="0"/>
                      <w:marBottom w:val="0"/>
                      <w:divBdr>
                        <w:top w:val="none" w:sz="0" w:space="0" w:color="auto"/>
                        <w:left w:val="none" w:sz="0" w:space="0" w:color="auto"/>
                        <w:bottom w:val="none" w:sz="0" w:space="0" w:color="auto"/>
                        <w:right w:val="none" w:sz="0" w:space="0" w:color="auto"/>
                      </w:divBdr>
                    </w:div>
                  </w:divsChild>
                </w:div>
                <w:div w:id="1260485450">
                  <w:marLeft w:val="0"/>
                  <w:marRight w:val="0"/>
                  <w:marTop w:val="0"/>
                  <w:marBottom w:val="0"/>
                  <w:divBdr>
                    <w:top w:val="none" w:sz="0" w:space="0" w:color="auto"/>
                    <w:left w:val="none" w:sz="0" w:space="0" w:color="auto"/>
                    <w:bottom w:val="none" w:sz="0" w:space="0" w:color="auto"/>
                    <w:right w:val="none" w:sz="0" w:space="0" w:color="auto"/>
                  </w:divBdr>
                  <w:divsChild>
                    <w:div w:id="1234047820">
                      <w:marLeft w:val="0"/>
                      <w:marRight w:val="0"/>
                      <w:marTop w:val="0"/>
                      <w:marBottom w:val="0"/>
                      <w:divBdr>
                        <w:top w:val="none" w:sz="0" w:space="0" w:color="auto"/>
                        <w:left w:val="none" w:sz="0" w:space="0" w:color="auto"/>
                        <w:bottom w:val="none" w:sz="0" w:space="0" w:color="auto"/>
                        <w:right w:val="none" w:sz="0" w:space="0" w:color="auto"/>
                      </w:divBdr>
                    </w:div>
                  </w:divsChild>
                </w:div>
                <w:div w:id="1363481135">
                  <w:marLeft w:val="0"/>
                  <w:marRight w:val="0"/>
                  <w:marTop w:val="0"/>
                  <w:marBottom w:val="0"/>
                  <w:divBdr>
                    <w:top w:val="none" w:sz="0" w:space="0" w:color="auto"/>
                    <w:left w:val="none" w:sz="0" w:space="0" w:color="auto"/>
                    <w:bottom w:val="none" w:sz="0" w:space="0" w:color="auto"/>
                    <w:right w:val="none" w:sz="0" w:space="0" w:color="auto"/>
                  </w:divBdr>
                  <w:divsChild>
                    <w:div w:id="969092775">
                      <w:marLeft w:val="0"/>
                      <w:marRight w:val="0"/>
                      <w:marTop w:val="0"/>
                      <w:marBottom w:val="0"/>
                      <w:divBdr>
                        <w:top w:val="none" w:sz="0" w:space="0" w:color="auto"/>
                        <w:left w:val="none" w:sz="0" w:space="0" w:color="auto"/>
                        <w:bottom w:val="none" w:sz="0" w:space="0" w:color="auto"/>
                        <w:right w:val="none" w:sz="0" w:space="0" w:color="auto"/>
                      </w:divBdr>
                    </w:div>
                  </w:divsChild>
                </w:div>
                <w:div w:id="1397390724">
                  <w:marLeft w:val="0"/>
                  <w:marRight w:val="0"/>
                  <w:marTop w:val="0"/>
                  <w:marBottom w:val="0"/>
                  <w:divBdr>
                    <w:top w:val="none" w:sz="0" w:space="0" w:color="auto"/>
                    <w:left w:val="none" w:sz="0" w:space="0" w:color="auto"/>
                    <w:bottom w:val="none" w:sz="0" w:space="0" w:color="auto"/>
                    <w:right w:val="none" w:sz="0" w:space="0" w:color="auto"/>
                  </w:divBdr>
                  <w:divsChild>
                    <w:div w:id="1422877285">
                      <w:marLeft w:val="0"/>
                      <w:marRight w:val="0"/>
                      <w:marTop w:val="0"/>
                      <w:marBottom w:val="0"/>
                      <w:divBdr>
                        <w:top w:val="none" w:sz="0" w:space="0" w:color="auto"/>
                        <w:left w:val="none" w:sz="0" w:space="0" w:color="auto"/>
                        <w:bottom w:val="none" w:sz="0" w:space="0" w:color="auto"/>
                        <w:right w:val="none" w:sz="0" w:space="0" w:color="auto"/>
                      </w:divBdr>
                    </w:div>
                  </w:divsChild>
                </w:div>
                <w:div w:id="1403600005">
                  <w:marLeft w:val="0"/>
                  <w:marRight w:val="0"/>
                  <w:marTop w:val="0"/>
                  <w:marBottom w:val="0"/>
                  <w:divBdr>
                    <w:top w:val="none" w:sz="0" w:space="0" w:color="auto"/>
                    <w:left w:val="none" w:sz="0" w:space="0" w:color="auto"/>
                    <w:bottom w:val="none" w:sz="0" w:space="0" w:color="auto"/>
                    <w:right w:val="none" w:sz="0" w:space="0" w:color="auto"/>
                  </w:divBdr>
                  <w:divsChild>
                    <w:div w:id="2021735677">
                      <w:marLeft w:val="0"/>
                      <w:marRight w:val="0"/>
                      <w:marTop w:val="0"/>
                      <w:marBottom w:val="0"/>
                      <w:divBdr>
                        <w:top w:val="none" w:sz="0" w:space="0" w:color="auto"/>
                        <w:left w:val="none" w:sz="0" w:space="0" w:color="auto"/>
                        <w:bottom w:val="none" w:sz="0" w:space="0" w:color="auto"/>
                        <w:right w:val="none" w:sz="0" w:space="0" w:color="auto"/>
                      </w:divBdr>
                    </w:div>
                  </w:divsChild>
                </w:div>
                <w:div w:id="1627543701">
                  <w:marLeft w:val="0"/>
                  <w:marRight w:val="0"/>
                  <w:marTop w:val="0"/>
                  <w:marBottom w:val="0"/>
                  <w:divBdr>
                    <w:top w:val="none" w:sz="0" w:space="0" w:color="auto"/>
                    <w:left w:val="none" w:sz="0" w:space="0" w:color="auto"/>
                    <w:bottom w:val="none" w:sz="0" w:space="0" w:color="auto"/>
                    <w:right w:val="none" w:sz="0" w:space="0" w:color="auto"/>
                  </w:divBdr>
                  <w:divsChild>
                    <w:div w:id="1914007746">
                      <w:marLeft w:val="0"/>
                      <w:marRight w:val="0"/>
                      <w:marTop w:val="0"/>
                      <w:marBottom w:val="0"/>
                      <w:divBdr>
                        <w:top w:val="none" w:sz="0" w:space="0" w:color="auto"/>
                        <w:left w:val="none" w:sz="0" w:space="0" w:color="auto"/>
                        <w:bottom w:val="none" w:sz="0" w:space="0" w:color="auto"/>
                        <w:right w:val="none" w:sz="0" w:space="0" w:color="auto"/>
                      </w:divBdr>
                    </w:div>
                  </w:divsChild>
                </w:div>
                <w:div w:id="1659920921">
                  <w:marLeft w:val="0"/>
                  <w:marRight w:val="0"/>
                  <w:marTop w:val="0"/>
                  <w:marBottom w:val="0"/>
                  <w:divBdr>
                    <w:top w:val="none" w:sz="0" w:space="0" w:color="auto"/>
                    <w:left w:val="none" w:sz="0" w:space="0" w:color="auto"/>
                    <w:bottom w:val="none" w:sz="0" w:space="0" w:color="auto"/>
                    <w:right w:val="none" w:sz="0" w:space="0" w:color="auto"/>
                  </w:divBdr>
                  <w:divsChild>
                    <w:div w:id="442841628">
                      <w:marLeft w:val="0"/>
                      <w:marRight w:val="0"/>
                      <w:marTop w:val="0"/>
                      <w:marBottom w:val="0"/>
                      <w:divBdr>
                        <w:top w:val="none" w:sz="0" w:space="0" w:color="auto"/>
                        <w:left w:val="none" w:sz="0" w:space="0" w:color="auto"/>
                        <w:bottom w:val="none" w:sz="0" w:space="0" w:color="auto"/>
                        <w:right w:val="none" w:sz="0" w:space="0" w:color="auto"/>
                      </w:divBdr>
                    </w:div>
                  </w:divsChild>
                </w:div>
                <w:div w:id="1981498357">
                  <w:marLeft w:val="0"/>
                  <w:marRight w:val="0"/>
                  <w:marTop w:val="0"/>
                  <w:marBottom w:val="0"/>
                  <w:divBdr>
                    <w:top w:val="none" w:sz="0" w:space="0" w:color="auto"/>
                    <w:left w:val="none" w:sz="0" w:space="0" w:color="auto"/>
                    <w:bottom w:val="none" w:sz="0" w:space="0" w:color="auto"/>
                    <w:right w:val="none" w:sz="0" w:space="0" w:color="auto"/>
                  </w:divBdr>
                  <w:divsChild>
                    <w:div w:id="801773559">
                      <w:marLeft w:val="0"/>
                      <w:marRight w:val="0"/>
                      <w:marTop w:val="0"/>
                      <w:marBottom w:val="0"/>
                      <w:divBdr>
                        <w:top w:val="none" w:sz="0" w:space="0" w:color="auto"/>
                        <w:left w:val="none" w:sz="0" w:space="0" w:color="auto"/>
                        <w:bottom w:val="none" w:sz="0" w:space="0" w:color="auto"/>
                        <w:right w:val="none" w:sz="0" w:space="0" w:color="auto"/>
                      </w:divBdr>
                    </w:div>
                  </w:divsChild>
                </w:div>
                <w:div w:id="2116747571">
                  <w:marLeft w:val="0"/>
                  <w:marRight w:val="0"/>
                  <w:marTop w:val="0"/>
                  <w:marBottom w:val="0"/>
                  <w:divBdr>
                    <w:top w:val="none" w:sz="0" w:space="0" w:color="auto"/>
                    <w:left w:val="none" w:sz="0" w:space="0" w:color="auto"/>
                    <w:bottom w:val="none" w:sz="0" w:space="0" w:color="auto"/>
                    <w:right w:val="none" w:sz="0" w:space="0" w:color="auto"/>
                  </w:divBdr>
                  <w:divsChild>
                    <w:div w:id="161108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80698">
          <w:marLeft w:val="0"/>
          <w:marRight w:val="0"/>
          <w:marTop w:val="0"/>
          <w:marBottom w:val="0"/>
          <w:divBdr>
            <w:top w:val="none" w:sz="0" w:space="0" w:color="auto"/>
            <w:left w:val="none" w:sz="0" w:space="0" w:color="auto"/>
            <w:bottom w:val="none" w:sz="0" w:space="0" w:color="auto"/>
            <w:right w:val="none" w:sz="0" w:space="0" w:color="auto"/>
          </w:divBdr>
          <w:divsChild>
            <w:div w:id="54201889">
              <w:marLeft w:val="0"/>
              <w:marRight w:val="0"/>
              <w:marTop w:val="0"/>
              <w:marBottom w:val="0"/>
              <w:divBdr>
                <w:top w:val="none" w:sz="0" w:space="0" w:color="auto"/>
                <w:left w:val="none" w:sz="0" w:space="0" w:color="auto"/>
                <w:bottom w:val="none" w:sz="0" w:space="0" w:color="auto"/>
                <w:right w:val="none" w:sz="0" w:space="0" w:color="auto"/>
              </w:divBdr>
            </w:div>
            <w:div w:id="132797462">
              <w:marLeft w:val="0"/>
              <w:marRight w:val="0"/>
              <w:marTop w:val="0"/>
              <w:marBottom w:val="0"/>
              <w:divBdr>
                <w:top w:val="none" w:sz="0" w:space="0" w:color="auto"/>
                <w:left w:val="none" w:sz="0" w:space="0" w:color="auto"/>
                <w:bottom w:val="none" w:sz="0" w:space="0" w:color="auto"/>
                <w:right w:val="none" w:sz="0" w:space="0" w:color="auto"/>
              </w:divBdr>
            </w:div>
            <w:div w:id="369107533">
              <w:marLeft w:val="0"/>
              <w:marRight w:val="0"/>
              <w:marTop w:val="0"/>
              <w:marBottom w:val="0"/>
              <w:divBdr>
                <w:top w:val="none" w:sz="0" w:space="0" w:color="auto"/>
                <w:left w:val="none" w:sz="0" w:space="0" w:color="auto"/>
                <w:bottom w:val="none" w:sz="0" w:space="0" w:color="auto"/>
                <w:right w:val="none" w:sz="0" w:space="0" w:color="auto"/>
              </w:divBdr>
            </w:div>
            <w:div w:id="380324180">
              <w:marLeft w:val="0"/>
              <w:marRight w:val="0"/>
              <w:marTop w:val="0"/>
              <w:marBottom w:val="0"/>
              <w:divBdr>
                <w:top w:val="none" w:sz="0" w:space="0" w:color="auto"/>
                <w:left w:val="none" w:sz="0" w:space="0" w:color="auto"/>
                <w:bottom w:val="none" w:sz="0" w:space="0" w:color="auto"/>
                <w:right w:val="none" w:sz="0" w:space="0" w:color="auto"/>
              </w:divBdr>
            </w:div>
            <w:div w:id="448823003">
              <w:marLeft w:val="0"/>
              <w:marRight w:val="0"/>
              <w:marTop w:val="0"/>
              <w:marBottom w:val="0"/>
              <w:divBdr>
                <w:top w:val="none" w:sz="0" w:space="0" w:color="auto"/>
                <w:left w:val="none" w:sz="0" w:space="0" w:color="auto"/>
                <w:bottom w:val="none" w:sz="0" w:space="0" w:color="auto"/>
                <w:right w:val="none" w:sz="0" w:space="0" w:color="auto"/>
              </w:divBdr>
            </w:div>
            <w:div w:id="461923925">
              <w:marLeft w:val="0"/>
              <w:marRight w:val="0"/>
              <w:marTop w:val="0"/>
              <w:marBottom w:val="0"/>
              <w:divBdr>
                <w:top w:val="none" w:sz="0" w:space="0" w:color="auto"/>
                <w:left w:val="none" w:sz="0" w:space="0" w:color="auto"/>
                <w:bottom w:val="none" w:sz="0" w:space="0" w:color="auto"/>
                <w:right w:val="none" w:sz="0" w:space="0" w:color="auto"/>
              </w:divBdr>
            </w:div>
            <w:div w:id="485247611">
              <w:marLeft w:val="0"/>
              <w:marRight w:val="0"/>
              <w:marTop w:val="0"/>
              <w:marBottom w:val="0"/>
              <w:divBdr>
                <w:top w:val="none" w:sz="0" w:space="0" w:color="auto"/>
                <w:left w:val="none" w:sz="0" w:space="0" w:color="auto"/>
                <w:bottom w:val="none" w:sz="0" w:space="0" w:color="auto"/>
                <w:right w:val="none" w:sz="0" w:space="0" w:color="auto"/>
              </w:divBdr>
            </w:div>
            <w:div w:id="667290261">
              <w:marLeft w:val="0"/>
              <w:marRight w:val="0"/>
              <w:marTop w:val="0"/>
              <w:marBottom w:val="0"/>
              <w:divBdr>
                <w:top w:val="none" w:sz="0" w:space="0" w:color="auto"/>
                <w:left w:val="none" w:sz="0" w:space="0" w:color="auto"/>
                <w:bottom w:val="none" w:sz="0" w:space="0" w:color="auto"/>
                <w:right w:val="none" w:sz="0" w:space="0" w:color="auto"/>
              </w:divBdr>
            </w:div>
            <w:div w:id="703597374">
              <w:marLeft w:val="0"/>
              <w:marRight w:val="0"/>
              <w:marTop w:val="0"/>
              <w:marBottom w:val="0"/>
              <w:divBdr>
                <w:top w:val="none" w:sz="0" w:space="0" w:color="auto"/>
                <w:left w:val="none" w:sz="0" w:space="0" w:color="auto"/>
                <w:bottom w:val="none" w:sz="0" w:space="0" w:color="auto"/>
                <w:right w:val="none" w:sz="0" w:space="0" w:color="auto"/>
              </w:divBdr>
            </w:div>
            <w:div w:id="793209794">
              <w:marLeft w:val="0"/>
              <w:marRight w:val="0"/>
              <w:marTop w:val="0"/>
              <w:marBottom w:val="0"/>
              <w:divBdr>
                <w:top w:val="none" w:sz="0" w:space="0" w:color="auto"/>
                <w:left w:val="none" w:sz="0" w:space="0" w:color="auto"/>
                <w:bottom w:val="none" w:sz="0" w:space="0" w:color="auto"/>
                <w:right w:val="none" w:sz="0" w:space="0" w:color="auto"/>
              </w:divBdr>
            </w:div>
            <w:div w:id="914511768">
              <w:marLeft w:val="0"/>
              <w:marRight w:val="0"/>
              <w:marTop w:val="0"/>
              <w:marBottom w:val="0"/>
              <w:divBdr>
                <w:top w:val="none" w:sz="0" w:space="0" w:color="auto"/>
                <w:left w:val="none" w:sz="0" w:space="0" w:color="auto"/>
                <w:bottom w:val="none" w:sz="0" w:space="0" w:color="auto"/>
                <w:right w:val="none" w:sz="0" w:space="0" w:color="auto"/>
              </w:divBdr>
            </w:div>
            <w:div w:id="1038314598">
              <w:marLeft w:val="0"/>
              <w:marRight w:val="0"/>
              <w:marTop w:val="0"/>
              <w:marBottom w:val="0"/>
              <w:divBdr>
                <w:top w:val="none" w:sz="0" w:space="0" w:color="auto"/>
                <w:left w:val="none" w:sz="0" w:space="0" w:color="auto"/>
                <w:bottom w:val="none" w:sz="0" w:space="0" w:color="auto"/>
                <w:right w:val="none" w:sz="0" w:space="0" w:color="auto"/>
              </w:divBdr>
            </w:div>
            <w:div w:id="1084883506">
              <w:marLeft w:val="0"/>
              <w:marRight w:val="0"/>
              <w:marTop w:val="0"/>
              <w:marBottom w:val="0"/>
              <w:divBdr>
                <w:top w:val="none" w:sz="0" w:space="0" w:color="auto"/>
                <w:left w:val="none" w:sz="0" w:space="0" w:color="auto"/>
                <w:bottom w:val="none" w:sz="0" w:space="0" w:color="auto"/>
                <w:right w:val="none" w:sz="0" w:space="0" w:color="auto"/>
              </w:divBdr>
            </w:div>
            <w:div w:id="1147630274">
              <w:marLeft w:val="0"/>
              <w:marRight w:val="0"/>
              <w:marTop w:val="0"/>
              <w:marBottom w:val="0"/>
              <w:divBdr>
                <w:top w:val="none" w:sz="0" w:space="0" w:color="auto"/>
                <w:left w:val="none" w:sz="0" w:space="0" w:color="auto"/>
                <w:bottom w:val="none" w:sz="0" w:space="0" w:color="auto"/>
                <w:right w:val="none" w:sz="0" w:space="0" w:color="auto"/>
              </w:divBdr>
            </w:div>
            <w:div w:id="1395738233">
              <w:marLeft w:val="0"/>
              <w:marRight w:val="0"/>
              <w:marTop w:val="0"/>
              <w:marBottom w:val="0"/>
              <w:divBdr>
                <w:top w:val="none" w:sz="0" w:space="0" w:color="auto"/>
                <w:left w:val="none" w:sz="0" w:space="0" w:color="auto"/>
                <w:bottom w:val="none" w:sz="0" w:space="0" w:color="auto"/>
                <w:right w:val="none" w:sz="0" w:space="0" w:color="auto"/>
              </w:divBdr>
            </w:div>
            <w:div w:id="1567032295">
              <w:marLeft w:val="0"/>
              <w:marRight w:val="0"/>
              <w:marTop w:val="0"/>
              <w:marBottom w:val="0"/>
              <w:divBdr>
                <w:top w:val="none" w:sz="0" w:space="0" w:color="auto"/>
                <w:left w:val="none" w:sz="0" w:space="0" w:color="auto"/>
                <w:bottom w:val="none" w:sz="0" w:space="0" w:color="auto"/>
                <w:right w:val="none" w:sz="0" w:space="0" w:color="auto"/>
              </w:divBdr>
            </w:div>
            <w:div w:id="1831166323">
              <w:marLeft w:val="0"/>
              <w:marRight w:val="0"/>
              <w:marTop w:val="0"/>
              <w:marBottom w:val="0"/>
              <w:divBdr>
                <w:top w:val="none" w:sz="0" w:space="0" w:color="auto"/>
                <w:left w:val="none" w:sz="0" w:space="0" w:color="auto"/>
                <w:bottom w:val="none" w:sz="0" w:space="0" w:color="auto"/>
                <w:right w:val="none" w:sz="0" w:space="0" w:color="auto"/>
              </w:divBdr>
            </w:div>
            <w:div w:id="1833183950">
              <w:marLeft w:val="0"/>
              <w:marRight w:val="0"/>
              <w:marTop w:val="0"/>
              <w:marBottom w:val="0"/>
              <w:divBdr>
                <w:top w:val="none" w:sz="0" w:space="0" w:color="auto"/>
                <w:left w:val="none" w:sz="0" w:space="0" w:color="auto"/>
                <w:bottom w:val="none" w:sz="0" w:space="0" w:color="auto"/>
                <w:right w:val="none" w:sz="0" w:space="0" w:color="auto"/>
              </w:divBdr>
            </w:div>
            <w:div w:id="2010208543">
              <w:marLeft w:val="0"/>
              <w:marRight w:val="0"/>
              <w:marTop w:val="0"/>
              <w:marBottom w:val="0"/>
              <w:divBdr>
                <w:top w:val="none" w:sz="0" w:space="0" w:color="auto"/>
                <w:left w:val="none" w:sz="0" w:space="0" w:color="auto"/>
                <w:bottom w:val="none" w:sz="0" w:space="0" w:color="auto"/>
                <w:right w:val="none" w:sz="0" w:space="0" w:color="auto"/>
              </w:divBdr>
            </w:div>
            <w:div w:id="2060471157">
              <w:marLeft w:val="0"/>
              <w:marRight w:val="0"/>
              <w:marTop w:val="0"/>
              <w:marBottom w:val="0"/>
              <w:divBdr>
                <w:top w:val="none" w:sz="0" w:space="0" w:color="auto"/>
                <w:left w:val="none" w:sz="0" w:space="0" w:color="auto"/>
                <w:bottom w:val="none" w:sz="0" w:space="0" w:color="auto"/>
                <w:right w:val="none" w:sz="0" w:space="0" w:color="auto"/>
              </w:divBdr>
            </w:div>
          </w:divsChild>
        </w:div>
        <w:div w:id="1061632080">
          <w:marLeft w:val="0"/>
          <w:marRight w:val="0"/>
          <w:marTop w:val="0"/>
          <w:marBottom w:val="0"/>
          <w:divBdr>
            <w:top w:val="none" w:sz="0" w:space="0" w:color="auto"/>
            <w:left w:val="none" w:sz="0" w:space="0" w:color="auto"/>
            <w:bottom w:val="none" w:sz="0" w:space="0" w:color="auto"/>
            <w:right w:val="none" w:sz="0" w:space="0" w:color="auto"/>
          </w:divBdr>
        </w:div>
        <w:div w:id="1091202516">
          <w:marLeft w:val="0"/>
          <w:marRight w:val="0"/>
          <w:marTop w:val="0"/>
          <w:marBottom w:val="0"/>
          <w:divBdr>
            <w:top w:val="none" w:sz="0" w:space="0" w:color="auto"/>
            <w:left w:val="none" w:sz="0" w:space="0" w:color="auto"/>
            <w:bottom w:val="none" w:sz="0" w:space="0" w:color="auto"/>
            <w:right w:val="none" w:sz="0" w:space="0" w:color="auto"/>
          </w:divBdr>
        </w:div>
        <w:div w:id="1109348989">
          <w:marLeft w:val="0"/>
          <w:marRight w:val="0"/>
          <w:marTop w:val="0"/>
          <w:marBottom w:val="0"/>
          <w:divBdr>
            <w:top w:val="none" w:sz="0" w:space="0" w:color="auto"/>
            <w:left w:val="none" w:sz="0" w:space="0" w:color="auto"/>
            <w:bottom w:val="none" w:sz="0" w:space="0" w:color="auto"/>
            <w:right w:val="none" w:sz="0" w:space="0" w:color="auto"/>
          </w:divBdr>
        </w:div>
        <w:div w:id="1188985799">
          <w:marLeft w:val="0"/>
          <w:marRight w:val="0"/>
          <w:marTop w:val="0"/>
          <w:marBottom w:val="0"/>
          <w:divBdr>
            <w:top w:val="none" w:sz="0" w:space="0" w:color="auto"/>
            <w:left w:val="none" w:sz="0" w:space="0" w:color="auto"/>
            <w:bottom w:val="none" w:sz="0" w:space="0" w:color="auto"/>
            <w:right w:val="none" w:sz="0" w:space="0" w:color="auto"/>
          </w:divBdr>
        </w:div>
        <w:div w:id="1261793774">
          <w:marLeft w:val="0"/>
          <w:marRight w:val="0"/>
          <w:marTop w:val="0"/>
          <w:marBottom w:val="0"/>
          <w:divBdr>
            <w:top w:val="none" w:sz="0" w:space="0" w:color="auto"/>
            <w:left w:val="none" w:sz="0" w:space="0" w:color="auto"/>
            <w:bottom w:val="none" w:sz="0" w:space="0" w:color="auto"/>
            <w:right w:val="none" w:sz="0" w:space="0" w:color="auto"/>
          </w:divBdr>
        </w:div>
        <w:div w:id="1267931632">
          <w:marLeft w:val="0"/>
          <w:marRight w:val="0"/>
          <w:marTop w:val="0"/>
          <w:marBottom w:val="0"/>
          <w:divBdr>
            <w:top w:val="none" w:sz="0" w:space="0" w:color="auto"/>
            <w:left w:val="none" w:sz="0" w:space="0" w:color="auto"/>
            <w:bottom w:val="none" w:sz="0" w:space="0" w:color="auto"/>
            <w:right w:val="none" w:sz="0" w:space="0" w:color="auto"/>
          </w:divBdr>
        </w:div>
        <w:div w:id="1277560682">
          <w:marLeft w:val="0"/>
          <w:marRight w:val="0"/>
          <w:marTop w:val="0"/>
          <w:marBottom w:val="0"/>
          <w:divBdr>
            <w:top w:val="none" w:sz="0" w:space="0" w:color="auto"/>
            <w:left w:val="none" w:sz="0" w:space="0" w:color="auto"/>
            <w:bottom w:val="none" w:sz="0" w:space="0" w:color="auto"/>
            <w:right w:val="none" w:sz="0" w:space="0" w:color="auto"/>
          </w:divBdr>
        </w:div>
        <w:div w:id="1340277047">
          <w:marLeft w:val="0"/>
          <w:marRight w:val="0"/>
          <w:marTop w:val="0"/>
          <w:marBottom w:val="0"/>
          <w:divBdr>
            <w:top w:val="none" w:sz="0" w:space="0" w:color="auto"/>
            <w:left w:val="none" w:sz="0" w:space="0" w:color="auto"/>
            <w:bottom w:val="none" w:sz="0" w:space="0" w:color="auto"/>
            <w:right w:val="none" w:sz="0" w:space="0" w:color="auto"/>
          </w:divBdr>
        </w:div>
        <w:div w:id="1352993982">
          <w:marLeft w:val="0"/>
          <w:marRight w:val="0"/>
          <w:marTop w:val="0"/>
          <w:marBottom w:val="0"/>
          <w:divBdr>
            <w:top w:val="none" w:sz="0" w:space="0" w:color="auto"/>
            <w:left w:val="none" w:sz="0" w:space="0" w:color="auto"/>
            <w:bottom w:val="none" w:sz="0" w:space="0" w:color="auto"/>
            <w:right w:val="none" w:sz="0" w:space="0" w:color="auto"/>
          </w:divBdr>
        </w:div>
        <w:div w:id="1355880105">
          <w:marLeft w:val="0"/>
          <w:marRight w:val="0"/>
          <w:marTop w:val="0"/>
          <w:marBottom w:val="0"/>
          <w:divBdr>
            <w:top w:val="none" w:sz="0" w:space="0" w:color="auto"/>
            <w:left w:val="none" w:sz="0" w:space="0" w:color="auto"/>
            <w:bottom w:val="none" w:sz="0" w:space="0" w:color="auto"/>
            <w:right w:val="none" w:sz="0" w:space="0" w:color="auto"/>
          </w:divBdr>
        </w:div>
        <w:div w:id="1377779165">
          <w:marLeft w:val="0"/>
          <w:marRight w:val="0"/>
          <w:marTop w:val="0"/>
          <w:marBottom w:val="0"/>
          <w:divBdr>
            <w:top w:val="none" w:sz="0" w:space="0" w:color="auto"/>
            <w:left w:val="none" w:sz="0" w:space="0" w:color="auto"/>
            <w:bottom w:val="none" w:sz="0" w:space="0" w:color="auto"/>
            <w:right w:val="none" w:sz="0" w:space="0" w:color="auto"/>
          </w:divBdr>
        </w:div>
        <w:div w:id="1405374004">
          <w:marLeft w:val="0"/>
          <w:marRight w:val="0"/>
          <w:marTop w:val="0"/>
          <w:marBottom w:val="0"/>
          <w:divBdr>
            <w:top w:val="none" w:sz="0" w:space="0" w:color="auto"/>
            <w:left w:val="none" w:sz="0" w:space="0" w:color="auto"/>
            <w:bottom w:val="none" w:sz="0" w:space="0" w:color="auto"/>
            <w:right w:val="none" w:sz="0" w:space="0" w:color="auto"/>
          </w:divBdr>
        </w:div>
        <w:div w:id="1424103813">
          <w:marLeft w:val="0"/>
          <w:marRight w:val="0"/>
          <w:marTop w:val="0"/>
          <w:marBottom w:val="0"/>
          <w:divBdr>
            <w:top w:val="none" w:sz="0" w:space="0" w:color="auto"/>
            <w:left w:val="none" w:sz="0" w:space="0" w:color="auto"/>
            <w:bottom w:val="none" w:sz="0" w:space="0" w:color="auto"/>
            <w:right w:val="none" w:sz="0" w:space="0" w:color="auto"/>
          </w:divBdr>
        </w:div>
        <w:div w:id="1480265317">
          <w:marLeft w:val="0"/>
          <w:marRight w:val="0"/>
          <w:marTop w:val="0"/>
          <w:marBottom w:val="0"/>
          <w:divBdr>
            <w:top w:val="none" w:sz="0" w:space="0" w:color="auto"/>
            <w:left w:val="none" w:sz="0" w:space="0" w:color="auto"/>
            <w:bottom w:val="none" w:sz="0" w:space="0" w:color="auto"/>
            <w:right w:val="none" w:sz="0" w:space="0" w:color="auto"/>
          </w:divBdr>
        </w:div>
        <w:div w:id="1520074564">
          <w:marLeft w:val="0"/>
          <w:marRight w:val="0"/>
          <w:marTop w:val="0"/>
          <w:marBottom w:val="0"/>
          <w:divBdr>
            <w:top w:val="none" w:sz="0" w:space="0" w:color="auto"/>
            <w:left w:val="none" w:sz="0" w:space="0" w:color="auto"/>
            <w:bottom w:val="none" w:sz="0" w:space="0" w:color="auto"/>
            <w:right w:val="none" w:sz="0" w:space="0" w:color="auto"/>
          </w:divBdr>
        </w:div>
        <w:div w:id="1562520535">
          <w:marLeft w:val="0"/>
          <w:marRight w:val="0"/>
          <w:marTop w:val="0"/>
          <w:marBottom w:val="0"/>
          <w:divBdr>
            <w:top w:val="none" w:sz="0" w:space="0" w:color="auto"/>
            <w:left w:val="none" w:sz="0" w:space="0" w:color="auto"/>
            <w:bottom w:val="none" w:sz="0" w:space="0" w:color="auto"/>
            <w:right w:val="none" w:sz="0" w:space="0" w:color="auto"/>
          </w:divBdr>
        </w:div>
        <w:div w:id="1608803918">
          <w:marLeft w:val="0"/>
          <w:marRight w:val="0"/>
          <w:marTop w:val="0"/>
          <w:marBottom w:val="0"/>
          <w:divBdr>
            <w:top w:val="none" w:sz="0" w:space="0" w:color="auto"/>
            <w:left w:val="none" w:sz="0" w:space="0" w:color="auto"/>
            <w:bottom w:val="none" w:sz="0" w:space="0" w:color="auto"/>
            <w:right w:val="none" w:sz="0" w:space="0" w:color="auto"/>
          </w:divBdr>
          <w:divsChild>
            <w:div w:id="1810635133">
              <w:marLeft w:val="-75"/>
              <w:marRight w:val="0"/>
              <w:marTop w:val="30"/>
              <w:marBottom w:val="30"/>
              <w:divBdr>
                <w:top w:val="none" w:sz="0" w:space="0" w:color="auto"/>
                <w:left w:val="none" w:sz="0" w:space="0" w:color="auto"/>
                <w:bottom w:val="none" w:sz="0" w:space="0" w:color="auto"/>
                <w:right w:val="none" w:sz="0" w:space="0" w:color="auto"/>
              </w:divBdr>
              <w:divsChild>
                <w:div w:id="1248444">
                  <w:marLeft w:val="0"/>
                  <w:marRight w:val="0"/>
                  <w:marTop w:val="0"/>
                  <w:marBottom w:val="0"/>
                  <w:divBdr>
                    <w:top w:val="none" w:sz="0" w:space="0" w:color="auto"/>
                    <w:left w:val="none" w:sz="0" w:space="0" w:color="auto"/>
                    <w:bottom w:val="none" w:sz="0" w:space="0" w:color="auto"/>
                    <w:right w:val="none" w:sz="0" w:space="0" w:color="auto"/>
                  </w:divBdr>
                  <w:divsChild>
                    <w:div w:id="1613709627">
                      <w:marLeft w:val="0"/>
                      <w:marRight w:val="0"/>
                      <w:marTop w:val="0"/>
                      <w:marBottom w:val="0"/>
                      <w:divBdr>
                        <w:top w:val="none" w:sz="0" w:space="0" w:color="auto"/>
                        <w:left w:val="none" w:sz="0" w:space="0" w:color="auto"/>
                        <w:bottom w:val="none" w:sz="0" w:space="0" w:color="auto"/>
                        <w:right w:val="none" w:sz="0" w:space="0" w:color="auto"/>
                      </w:divBdr>
                    </w:div>
                  </w:divsChild>
                </w:div>
                <w:div w:id="18744395">
                  <w:marLeft w:val="0"/>
                  <w:marRight w:val="0"/>
                  <w:marTop w:val="0"/>
                  <w:marBottom w:val="0"/>
                  <w:divBdr>
                    <w:top w:val="none" w:sz="0" w:space="0" w:color="auto"/>
                    <w:left w:val="none" w:sz="0" w:space="0" w:color="auto"/>
                    <w:bottom w:val="none" w:sz="0" w:space="0" w:color="auto"/>
                    <w:right w:val="none" w:sz="0" w:space="0" w:color="auto"/>
                  </w:divBdr>
                  <w:divsChild>
                    <w:div w:id="553657021">
                      <w:marLeft w:val="0"/>
                      <w:marRight w:val="0"/>
                      <w:marTop w:val="0"/>
                      <w:marBottom w:val="0"/>
                      <w:divBdr>
                        <w:top w:val="none" w:sz="0" w:space="0" w:color="auto"/>
                        <w:left w:val="none" w:sz="0" w:space="0" w:color="auto"/>
                        <w:bottom w:val="none" w:sz="0" w:space="0" w:color="auto"/>
                        <w:right w:val="none" w:sz="0" w:space="0" w:color="auto"/>
                      </w:divBdr>
                    </w:div>
                    <w:div w:id="1167478091">
                      <w:marLeft w:val="0"/>
                      <w:marRight w:val="0"/>
                      <w:marTop w:val="0"/>
                      <w:marBottom w:val="0"/>
                      <w:divBdr>
                        <w:top w:val="none" w:sz="0" w:space="0" w:color="auto"/>
                        <w:left w:val="none" w:sz="0" w:space="0" w:color="auto"/>
                        <w:bottom w:val="none" w:sz="0" w:space="0" w:color="auto"/>
                        <w:right w:val="none" w:sz="0" w:space="0" w:color="auto"/>
                      </w:divBdr>
                    </w:div>
                    <w:div w:id="1724865082">
                      <w:marLeft w:val="0"/>
                      <w:marRight w:val="0"/>
                      <w:marTop w:val="0"/>
                      <w:marBottom w:val="0"/>
                      <w:divBdr>
                        <w:top w:val="none" w:sz="0" w:space="0" w:color="auto"/>
                        <w:left w:val="none" w:sz="0" w:space="0" w:color="auto"/>
                        <w:bottom w:val="none" w:sz="0" w:space="0" w:color="auto"/>
                        <w:right w:val="none" w:sz="0" w:space="0" w:color="auto"/>
                      </w:divBdr>
                    </w:div>
                  </w:divsChild>
                </w:div>
                <w:div w:id="52705696">
                  <w:marLeft w:val="0"/>
                  <w:marRight w:val="0"/>
                  <w:marTop w:val="0"/>
                  <w:marBottom w:val="0"/>
                  <w:divBdr>
                    <w:top w:val="none" w:sz="0" w:space="0" w:color="auto"/>
                    <w:left w:val="none" w:sz="0" w:space="0" w:color="auto"/>
                    <w:bottom w:val="none" w:sz="0" w:space="0" w:color="auto"/>
                    <w:right w:val="none" w:sz="0" w:space="0" w:color="auto"/>
                  </w:divBdr>
                  <w:divsChild>
                    <w:div w:id="1358503408">
                      <w:marLeft w:val="0"/>
                      <w:marRight w:val="0"/>
                      <w:marTop w:val="0"/>
                      <w:marBottom w:val="0"/>
                      <w:divBdr>
                        <w:top w:val="none" w:sz="0" w:space="0" w:color="auto"/>
                        <w:left w:val="none" w:sz="0" w:space="0" w:color="auto"/>
                        <w:bottom w:val="none" w:sz="0" w:space="0" w:color="auto"/>
                        <w:right w:val="none" w:sz="0" w:space="0" w:color="auto"/>
                      </w:divBdr>
                    </w:div>
                  </w:divsChild>
                </w:div>
                <w:div w:id="72894645">
                  <w:marLeft w:val="0"/>
                  <w:marRight w:val="0"/>
                  <w:marTop w:val="0"/>
                  <w:marBottom w:val="0"/>
                  <w:divBdr>
                    <w:top w:val="none" w:sz="0" w:space="0" w:color="auto"/>
                    <w:left w:val="none" w:sz="0" w:space="0" w:color="auto"/>
                    <w:bottom w:val="none" w:sz="0" w:space="0" w:color="auto"/>
                    <w:right w:val="none" w:sz="0" w:space="0" w:color="auto"/>
                  </w:divBdr>
                  <w:divsChild>
                    <w:div w:id="205870814">
                      <w:marLeft w:val="0"/>
                      <w:marRight w:val="0"/>
                      <w:marTop w:val="0"/>
                      <w:marBottom w:val="0"/>
                      <w:divBdr>
                        <w:top w:val="none" w:sz="0" w:space="0" w:color="auto"/>
                        <w:left w:val="none" w:sz="0" w:space="0" w:color="auto"/>
                        <w:bottom w:val="none" w:sz="0" w:space="0" w:color="auto"/>
                        <w:right w:val="none" w:sz="0" w:space="0" w:color="auto"/>
                      </w:divBdr>
                    </w:div>
                    <w:div w:id="708453370">
                      <w:marLeft w:val="0"/>
                      <w:marRight w:val="0"/>
                      <w:marTop w:val="0"/>
                      <w:marBottom w:val="0"/>
                      <w:divBdr>
                        <w:top w:val="none" w:sz="0" w:space="0" w:color="auto"/>
                        <w:left w:val="none" w:sz="0" w:space="0" w:color="auto"/>
                        <w:bottom w:val="none" w:sz="0" w:space="0" w:color="auto"/>
                        <w:right w:val="none" w:sz="0" w:space="0" w:color="auto"/>
                      </w:divBdr>
                    </w:div>
                    <w:div w:id="948701959">
                      <w:marLeft w:val="0"/>
                      <w:marRight w:val="0"/>
                      <w:marTop w:val="0"/>
                      <w:marBottom w:val="0"/>
                      <w:divBdr>
                        <w:top w:val="none" w:sz="0" w:space="0" w:color="auto"/>
                        <w:left w:val="none" w:sz="0" w:space="0" w:color="auto"/>
                        <w:bottom w:val="none" w:sz="0" w:space="0" w:color="auto"/>
                        <w:right w:val="none" w:sz="0" w:space="0" w:color="auto"/>
                      </w:divBdr>
                    </w:div>
                    <w:div w:id="1053693887">
                      <w:marLeft w:val="0"/>
                      <w:marRight w:val="0"/>
                      <w:marTop w:val="0"/>
                      <w:marBottom w:val="0"/>
                      <w:divBdr>
                        <w:top w:val="none" w:sz="0" w:space="0" w:color="auto"/>
                        <w:left w:val="none" w:sz="0" w:space="0" w:color="auto"/>
                        <w:bottom w:val="none" w:sz="0" w:space="0" w:color="auto"/>
                        <w:right w:val="none" w:sz="0" w:space="0" w:color="auto"/>
                      </w:divBdr>
                    </w:div>
                  </w:divsChild>
                </w:div>
                <w:div w:id="100540105">
                  <w:marLeft w:val="0"/>
                  <w:marRight w:val="0"/>
                  <w:marTop w:val="0"/>
                  <w:marBottom w:val="0"/>
                  <w:divBdr>
                    <w:top w:val="none" w:sz="0" w:space="0" w:color="auto"/>
                    <w:left w:val="none" w:sz="0" w:space="0" w:color="auto"/>
                    <w:bottom w:val="none" w:sz="0" w:space="0" w:color="auto"/>
                    <w:right w:val="none" w:sz="0" w:space="0" w:color="auto"/>
                  </w:divBdr>
                  <w:divsChild>
                    <w:div w:id="1530989459">
                      <w:marLeft w:val="0"/>
                      <w:marRight w:val="0"/>
                      <w:marTop w:val="0"/>
                      <w:marBottom w:val="0"/>
                      <w:divBdr>
                        <w:top w:val="none" w:sz="0" w:space="0" w:color="auto"/>
                        <w:left w:val="none" w:sz="0" w:space="0" w:color="auto"/>
                        <w:bottom w:val="none" w:sz="0" w:space="0" w:color="auto"/>
                        <w:right w:val="none" w:sz="0" w:space="0" w:color="auto"/>
                      </w:divBdr>
                    </w:div>
                  </w:divsChild>
                </w:div>
                <w:div w:id="142040152">
                  <w:marLeft w:val="0"/>
                  <w:marRight w:val="0"/>
                  <w:marTop w:val="0"/>
                  <w:marBottom w:val="0"/>
                  <w:divBdr>
                    <w:top w:val="none" w:sz="0" w:space="0" w:color="auto"/>
                    <w:left w:val="none" w:sz="0" w:space="0" w:color="auto"/>
                    <w:bottom w:val="none" w:sz="0" w:space="0" w:color="auto"/>
                    <w:right w:val="none" w:sz="0" w:space="0" w:color="auto"/>
                  </w:divBdr>
                  <w:divsChild>
                    <w:div w:id="693120961">
                      <w:marLeft w:val="0"/>
                      <w:marRight w:val="0"/>
                      <w:marTop w:val="0"/>
                      <w:marBottom w:val="0"/>
                      <w:divBdr>
                        <w:top w:val="none" w:sz="0" w:space="0" w:color="auto"/>
                        <w:left w:val="none" w:sz="0" w:space="0" w:color="auto"/>
                        <w:bottom w:val="none" w:sz="0" w:space="0" w:color="auto"/>
                        <w:right w:val="none" w:sz="0" w:space="0" w:color="auto"/>
                      </w:divBdr>
                    </w:div>
                  </w:divsChild>
                </w:div>
                <w:div w:id="162360995">
                  <w:marLeft w:val="0"/>
                  <w:marRight w:val="0"/>
                  <w:marTop w:val="0"/>
                  <w:marBottom w:val="0"/>
                  <w:divBdr>
                    <w:top w:val="none" w:sz="0" w:space="0" w:color="auto"/>
                    <w:left w:val="none" w:sz="0" w:space="0" w:color="auto"/>
                    <w:bottom w:val="none" w:sz="0" w:space="0" w:color="auto"/>
                    <w:right w:val="none" w:sz="0" w:space="0" w:color="auto"/>
                  </w:divBdr>
                  <w:divsChild>
                    <w:div w:id="525950262">
                      <w:marLeft w:val="0"/>
                      <w:marRight w:val="0"/>
                      <w:marTop w:val="0"/>
                      <w:marBottom w:val="0"/>
                      <w:divBdr>
                        <w:top w:val="none" w:sz="0" w:space="0" w:color="auto"/>
                        <w:left w:val="none" w:sz="0" w:space="0" w:color="auto"/>
                        <w:bottom w:val="none" w:sz="0" w:space="0" w:color="auto"/>
                        <w:right w:val="none" w:sz="0" w:space="0" w:color="auto"/>
                      </w:divBdr>
                    </w:div>
                  </w:divsChild>
                </w:div>
                <w:div w:id="177042006">
                  <w:marLeft w:val="0"/>
                  <w:marRight w:val="0"/>
                  <w:marTop w:val="0"/>
                  <w:marBottom w:val="0"/>
                  <w:divBdr>
                    <w:top w:val="none" w:sz="0" w:space="0" w:color="auto"/>
                    <w:left w:val="none" w:sz="0" w:space="0" w:color="auto"/>
                    <w:bottom w:val="none" w:sz="0" w:space="0" w:color="auto"/>
                    <w:right w:val="none" w:sz="0" w:space="0" w:color="auto"/>
                  </w:divBdr>
                  <w:divsChild>
                    <w:div w:id="2121142654">
                      <w:marLeft w:val="0"/>
                      <w:marRight w:val="0"/>
                      <w:marTop w:val="0"/>
                      <w:marBottom w:val="0"/>
                      <w:divBdr>
                        <w:top w:val="none" w:sz="0" w:space="0" w:color="auto"/>
                        <w:left w:val="none" w:sz="0" w:space="0" w:color="auto"/>
                        <w:bottom w:val="none" w:sz="0" w:space="0" w:color="auto"/>
                        <w:right w:val="none" w:sz="0" w:space="0" w:color="auto"/>
                      </w:divBdr>
                    </w:div>
                  </w:divsChild>
                </w:div>
                <w:div w:id="536313077">
                  <w:marLeft w:val="0"/>
                  <w:marRight w:val="0"/>
                  <w:marTop w:val="0"/>
                  <w:marBottom w:val="0"/>
                  <w:divBdr>
                    <w:top w:val="none" w:sz="0" w:space="0" w:color="auto"/>
                    <w:left w:val="none" w:sz="0" w:space="0" w:color="auto"/>
                    <w:bottom w:val="none" w:sz="0" w:space="0" w:color="auto"/>
                    <w:right w:val="none" w:sz="0" w:space="0" w:color="auto"/>
                  </w:divBdr>
                  <w:divsChild>
                    <w:div w:id="982076609">
                      <w:marLeft w:val="0"/>
                      <w:marRight w:val="0"/>
                      <w:marTop w:val="0"/>
                      <w:marBottom w:val="0"/>
                      <w:divBdr>
                        <w:top w:val="none" w:sz="0" w:space="0" w:color="auto"/>
                        <w:left w:val="none" w:sz="0" w:space="0" w:color="auto"/>
                        <w:bottom w:val="none" w:sz="0" w:space="0" w:color="auto"/>
                        <w:right w:val="none" w:sz="0" w:space="0" w:color="auto"/>
                      </w:divBdr>
                    </w:div>
                  </w:divsChild>
                </w:div>
                <w:div w:id="538511862">
                  <w:marLeft w:val="0"/>
                  <w:marRight w:val="0"/>
                  <w:marTop w:val="0"/>
                  <w:marBottom w:val="0"/>
                  <w:divBdr>
                    <w:top w:val="none" w:sz="0" w:space="0" w:color="auto"/>
                    <w:left w:val="none" w:sz="0" w:space="0" w:color="auto"/>
                    <w:bottom w:val="none" w:sz="0" w:space="0" w:color="auto"/>
                    <w:right w:val="none" w:sz="0" w:space="0" w:color="auto"/>
                  </w:divBdr>
                  <w:divsChild>
                    <w:div w:id="1297762376">
                      <w:marLeft w:val="0"/>
                      <w:marRight w:val="0"/>
                      <w:marTop w:val="0"/>
                      <w:marBottom w:val="0"/>
                      <w:divBdr>
                        <w:top w:val="none" w:sz="0" w:space="0" w:color="auto"/>
                        <w:left w:val="none" w:sz="0" w:space="0" w:color="auto"/>
                        <w:bottom w:val="none" w:sz="0" w:space="0" w:color="auto"/>
                        <w:right w:val="none" w:sz="0" w:space="0" w:color="auto"/>
                      </w:divBdr>
                    </w:div>
                  </w:divsChild>
                </w:div>
                <w:div w:id="545945615">
                  <w:marLeft w:val="0"/>
                  <w:marRight w:val="0"/>
                  <w:marTop w:val="0"/>
                  <w:marBottom w:val="0"/>
                  <w:divBdr>
                    <w:top w:val="none" w:sz="0" w:space="0" w:color="auto"/>
                    <w:left w:val="none" w:sz="0" w:space="0" w:color="auto"/>
                    <w:bottom w:val="none" w:sz="0" w:space="0" w:color="auto"/>
                    <w:right w:val="none" w:sz="0" w:space="0" w:color="auto"/>
                  </w:divBdr>
                  <w:divsChild>
                    <w:div w:id="539635556">
                      <w:marLeft w:val="0"/>
                      <w:marRight w:val="0"/>
                      <w:marTop w:val="0"/>
                      <w:marBottom w:val="0"/>
                      <w:divBdr>
                        <w:top w:val="none" w:sz="0" w:space="0" w:color="auto"/>
                        <w:left w:val="none" w:sz="0" w:space="0" w:color="auto"/>
                        <w:bottom w:val="none" w:sz="0" w:space="0" w:color="auto"/>
                        <w:right w:val="none" w:sz="0" w:space="0" w:color="auto"/>
                      </w:divBdr>
                    </w:div>
                  </w:divsChild>
                </w:div>
                <w:div w:id="644627804">
                  <w:marLeft w:val="0"/>
                  <w:marRight w:val="0"/>
                  <w:marTop w:val="0"/>
                  <w:marBottom w:val="0"/>
                  <w:divBdr>
                    <w:top w:val="none" w:sz="0" w:space="0" w:color="auto"/>
                    <w:left w:val="none" w:sz="0" w:space="0" w:color="auto"/>
                    <w:bottom w:val="none" w:sz="0" w:space="0" w:color="auto"/>
                    <w:right w:val="none" w:sz="0" w:space="0" w:color="auto"/>
                  </w:divBdr>
                  <w:divsChild>
                    <w:div w:id="576405559">
                      <w:marLeft w:val="0"/>
                      <w:marRight w:val="0"/>
                      <w:marTop w:val="0"/>
                      <w:marBottom w:val="0"/>
                      <w:divBdr>
                        <w:top w:val="none" w:sz="0" w:space="0" w:color="auto"/>
                        <w:left w:val="none" w:sz="0" w:space="0" w:color="auto"/>
                        <w:bottom w:val="none" w:sz="0" w:space="0" w:color="auto"/>
                        <w:right w:val="none" w:sz="0" w:space="0" w:color="auto"/>
                      </w:divBdr>
                    </w:div>
                  </w:divsChild>
                </w:div>
                <w:div w:id="726105081">
                  <w:marLeft w:val="0"/>
                  <w:marRight w:val="0"/>
                  <w:marTop w:val="0"/>
                  <w:marBottom w:val="0"/>
                  <w:divBdr>
                    <w:top w:val="none" w:sz="0" w:space="0" w:color="auto"/>
                    <w:left w:val="none" w:sz="0" w:space="0" w:color="auto"/>
                    <w:bottom w:val="none" w:sz="0" w:space="0" w:color="auto"/>
                    <w:right w:val="none" w:sz="0" w:space="0" w:color="auto"/>
                  </w:divBdr>
                  <w:divsChild>
                    <w:div w:id="1726177525">
                      <w:marLeft w:val="0"/>
                      <w:marRight w:val="0"/>
                      <w:marTop w:val="0"/>
                      <w:marBottom w:val="0"/>
                      <w:divBdr>
                        <w:top w:val="none" w:sz="0" w:space="0" w:color="auto"/>
                        <w:left w:val="none" w:sz="0" w:space="0" w:color="auto"/>
                        <w:bottom w:val="none" w:sz="0" w:space="0" w:color="auto"/>
                        <w:right w:val="none" w:sz="0" w:space="0" w:color="auto"/>
                      </w:divBdr>
                    </w:div>
                  </w:divsChild>
                </w:div>
                <w:div w:id="742262181">
                  <w:marLeft w:val="0"/>
                  <w:marRight w:val="0"/>
                  <w:marTop w:val="0"/>
                  <w:marBottom w:val="0"/>
                  <w:divBdr>
                    <w:top w:val="none" w:sz="0" w:space="0" w:color="auto"/>
                    <w:left w:val="none" w:sz="0" w:space="0" w:color="auto"/>
                    <w:bottom w:val="none" w:sz="0" w:space="0" w:color="auto"/>
                    <w:right w:val="none" w:sz="0" w:space="0" w:color="auto"/>
                  </w:divBdr>
                  <w:divsChild>
                    <w:div w:id="1286808139">
                      <w:marLeft w:val="0"/>
                      <w:marRight w:val="0"/>
                      <w:marTop w:val="0"/>
                      <w:marBottom w:val="0"/>
                      <w:divBdr>
                        <w:top w:val="none" w:sz="0" w:space="0" w:color="auto"/>
                        <w:left w:val="none" w:sz="0" w:space="0" w:color="auto"/>
                        <w:bottom w:val="none" w:sz="0" w:space="0" w:color="auto"/>
                        <w:right w:val="none" w:sz="0" w:space="0" w:color="auto"/>
                      </w:divBdr>
                    </w:div>
                  </w:divsChild>
                </w:div>
                <w:div w:id="749547311">
                  <w:marLeft w:val="0"/>
                  <w:marRight w:val="0"/>
                  <w:marTop w:val="0"/>
                  <w:marBottom w:val="0"/>
                  <w:divBdr>
                    <w:top w:val="none" w:sz="0" w:space="0" w:color="auto"/>
                    <w:left w:val="none" w:sz="0" w:space="0" w:color="auto"/>
                    <w:bottom w:val="none" w:sz="0" w:space="0" w:color="auto"/>
                    <w:right w:val="none" w:sz="0" w:space="0" w:color="auto"/>
                  </w:divBdr>
                  <w:divsChild>
                    <w:div w:id="256258953">
                      <w:marLeft w:val="0"/>
                      <w:marRight w:val="0"/>
                      <w:marTop w:val="0"/>
                      <w:marBottom w:val="0"/>
                      <w:divBdr>
                        <w:top w:val="none" w:sz="0" w:space="0" w:color="auto"/>
                        <w:left w:val="none" w:sz="0" w:space="0" w:color="auto"/>
                        <w:bottom w:val="none" w:sz="0" w:space="0" w:color="auto"/>
                        <w:right w:val="none" w:sz="0" w:space="0" w:color="auto"/>
                      </w:divBdr>
                    </w:div>
                  </w:divsChild>
                </w:div>
                <w:div w:id="788204872">
                  <w:marLeft w:val="0"/>
                  <w:marRight w:val="0"/>
                  <w:marTop w:val="0"/>
                  <w:marBottom w:val="0"/>
                  <w:divBdr>
                    <w:top w:val="none" w:sz="0" w:space="0" w:color="auto"/>
                    <w:left w:val="none" w:sz="0" w:space="0" w:color="auto"/>
                    <w:bottom w:val="none" w:sz="0" w:space="0" w:color="auto"/>
                    <w:right w:val="none" w:sz="0" w:space="0" w:color="auto"/>
                  </w:divBdr>
                  <w:divsChild>
                    <w:div w:id="624851601">
                      <w:marLeft w:val="0"/>
                      <w:marRight w:val="0"/>
                      <w:marTop w:val="0"/>
                      <w:marBottom w:val="0"/>
                      <w:divBdr>
                        <w:top w:val="none" w:sz="0" w:space="0" w:color="auto"/>
                        <w:left w:val="none" w:sz="0" w:space="0" w:color="auto"/>
                        <w:bottom w:val="none" w:sz="0" w:space="0" w:color="auto"/>
                        <w:right w:val="none" w:sz="0" w:space="0" w:color="auto"/>
                      </w:divBdr>
                    </w:div>
                  </w:divsChild>
                </w:div>
                <w:div w:id="804617610">
                  <w:marLeft w:val="0"/>
                  <w:marRight w:val="0"/>
                  <w:marTop w:val="0"/>
                  <w:marBottom w:val="0"/>
                  <w:divBdr>
                    <w:top w:val="none" w:sz="0" w:space="0" w:color="auto"/>
                    <w:left w:val="none" w:sz="0" w:space="0" w:color="auto"/>
                    <w:bottom w:val="none" w:sz="0" w:space="0" w:color="auto"/>
                    <w:right w:val="none" w:sz="0" w:space="0" w:color="auto"/>
                  </w:divBdr>
                  <w:divsChild>
                    <w:div w:id="103354804">
                      <w:marLeft w:val="0"/>
                      <w:marRight w:val="0"/>
                      <w:marTop w:val="0"/>
                      <w:marBottom w:val="0"/>
                      <w:divBdr>
                        <w:top w:val="none" w:sz="0" w:space="0" w:color="auto"/>
                        <w:left w:val="none" w:sz="0" w:space="0" w:color="auto"/>
                        <w:bottom w:val="none" w:sz="0" w:space="0" w:color="auto"/>
                        <w:right w:val="none" w:sz="0" w:space="0" w:color="auto"/>
                      </w:divBdr>
                    </w:div>
                  </w:divsChild>
                </w:div>
                <w:div w:id="946545935">
                  <w:marLeft w:val="0"/>
                  <w:marRight w:val="0"/>
                  <w:marTop w:val="0"/>
                  <w:marBottom w:val="0"/>
                  <w:divBdr>
                    <w:top w:val="none" w:sz="0" w:space="0" w:color="auto"/>
                    <w:left w:val="none" w:sz="0" w:space="0" w:color="auto"/>
                    <w:bottom w:val="none" w:sz="0" w:space="0" w:color="auto"/>
                    <w:right w:val="none" w:sz="0" w:space="0" w:color="auto"/>
                  </w:divBdr>
                  <w:divsChild>
                    <w:div w:id="818881106">
                      <w:marLeft w:val="0"/>
                      <w:marRight w:val="0"/>
                      <w:marTop w:val="0"/>
                      <w:marBottom w:val="0"/>
                      <w:divBdr>
                        <w:top w:val="none" w:sz="0" w:space="0" w:color="auto"/>
                        <w:left w:val="none" w:sz="0" w:space="0" w:color="auto"/>
                        <w:bottom w:val="none" w:sz="0" w:space="0" w:color="auto"/>
                        <w:right w:val="none" w:sz="0" w:space="0" w:color="auto"/>
                      </w:divBdr>
                    </w:div>
                  </w:divsChild>
                </w:div>
                <w:div w:id="981076175">
                  <w:marLeft w:val="0"/>
                  <w:marRight w:val="0"/>
                  <w:marTop w:val="0"/>
                  <w:marBottom w:val="0"/>
                  <w:divBdr>
                    <w:top w:val="none" w:sz="0" w:space="0" w:color="auto"/>
                    <w:left w:val="none" w:sz="0" w:space="0" w:color="auto"/>
                    <w:bottom w:val="none" w:sz="0" w:space="0" w:color="auto"/>
                    <w:right w:val="none" w:sz="0" w:space="0" w:color="auto"/>
                  </w:divBdr>
                  <w:divsChild>
                    <w:div w:id="151340769">
                      <w:marLeft w:val="0"/>
                      <w:marRight w:val="0"/>
                      <w:marTop w:val="0"/>
                      <w:marBottom w:val="0"/>
                      <w:divBdr>
                        <w:top w:val="none" w:sz="0" w:space="0" w:color="auto"/>
                        <w:left w:val="none" w:sz="0" w:space="0" w:color="auto"/>
                        <w:bottom w:val="none" w:sz="0" w:space="0" w:color="auto"/>
                        <w:right w:val="none" w:sz="0" w:space="0" w:color="auto"/>
                      </w:divBdr>
                    </w:div>
                  </w:divsChild>
                </w:div>
                <w:div w:id="1164590558">
                  <w:marLeft w:val="0"/>
                  <w:marRight w:val="0"/>
                  <w:marTop w:val="0"/>
                  <w:marBottom w:val="0"/>
                  <w:divBdr>
                    <w:top w:val="none" w:sz="0" w:space="0" w:color="auto"/>
                    <w:left w:val="none" w:sz="0" w:space="0" w:color="auto"/>
                    <w:bottom w:val="none" w:sz="0" w:space="0" w:color="auto"/>
                    <w:right w:val="none" w:sz="0" w:space="0" w:color="auto"/>
                  </w:divBdr>
                  <w:divsChild>
                    <w:div w:id="1280259081">
                      <w:marLeft w:val="0"/>
                      <w:marRight w:val="0"/>
                      <w:marTop w:val="0"/>
                      <w:marBottom w:val="0"/>
                      <w:divBdr>
                        <w:top w:val="none" w:sz="0" w:space="0" w:color="auto"/>
                        <w:left w:val="none" w:sz="0" w:space="0" w:color="auto"/>
                        <w:bottom w:val="none" w:sz="0" w:space="0" w:color="auto"/>
                        <w:right w:val="none" w:sz="0" w:space="0" w:color="auto"/>
                      </w:divBdr>
                    </w:div>
                  </w:divsChild>
                </w:div>
                <w:div w:id="1193109406">
                  <w:marLeft w:val="0"/>
                  <w:marRight w:val="0"/>
                  <w:marTop w:val="0"/>
                  <w:marBottom w:val="0"/>
                  <w:divBdr>
                    <w:top w:val="none" w:sz="0" w:space="0" w:color="auto"/>
                    <w:left w:val="none" w:sz="0" w:space="0" w:color="auto"/>
                    <w:bottom w:val="none" w:sz="0" w:space="0" w:color="auto"/>
                    <w:right w:val="none" w:sz="0" w:space="0" w:color="auto"/>
                  </w:divBdr>
                  <w:divsChild>
                    <w:div w:id="990980205">
                      <w:marLeft w:val="0"/>
                      <w:marRight w:val="0"/>
                      <w:marTop w:val="0"/>
                      <w:marBottom w:val="0"/>
                      <w:divBdr>
                        <w:top w:val="none" w:sz="0" w:space="0" w:color="auto"/>
                        <w:left w:val="none" w:sz="0" w:space="0" w:color="auto"/>
                        <w:bottom w:val="none" w:sz="0" w:space="0" w:color="auto"/>
                        <w:right w:val="none" w:sz="0" w:space="0" w:color="auto"/>
                      </w:divBdr>
                    </w:div>
                    <w:div w:id="1397050942">
                      <w:marLeft w:val="0"/>
                      <w:marRight w:val="0"/>
                      <w:marTop w:val="0"/>
                      <w:marBottom w:val="0"/>
                      <w:divBdr>
                        <w:top w:val="none" w:sz="0" w:space="0" w:color="auto"/>
                        <w:left w:val="none" w:sz="0" w:space="0" w:color="auto"/>
                        <w:bottom w:val="none" w:sz="0" w:space="0" w:color="auto"/>
                        <w:right w:val="none" w:sz="0" w:space="0" w:color="auto"/>
                      </w:divBdr>
                    </w:div>
                    <w:div w:id="1591500505">
                      <w:marLeft w:val="0"/>
                      <w:marRight w:val="0"/>
                      <w:marTop w:val="0"/>
                      <w:marBottom w:val="0"/>
                      <w:divBdr>
                        <w:top w:val="none" w:sz="0" w:space="0" w:color="auto"/>
                        <w:left w:val="none" w:sz="0" w:space="0" w:color="auto"/>
                        <w:bottom w:val="none" w:sz="0" w:space="0" w:color="auto"/>
                        <w:right w:val="none" w:sz="0" w:space="0" w:color="auto"/>
                      </w:divBdr>
                    </w:div>
                    <w:div w:id="1813978733">
                      <w:marLeft w:val="0"/>
                      <w:marRight w:val="0"/>
                      <w:marTop w:val="0"/>
                      <w:marBottom w:val="0"/>
                      <w:divBdr>
                        <w:top w:val="none" w:sz="0" w:space="0" w:color="auto"/>
                        <w:left w:val="none" w:sz="0" w:space="0" w:color="auto"/>
                        <w:bottom w:val="none" w:sz="0" w:space="0" w:color="auto"/>
                        <w:right w:val="none" w:sz="0" w:space="0" w:color="auto"/>
                      </w:divBdr>
                    </w:div>
                  </w:divsChild>
                </w:div>
                <w:div w:id="1467233299">
                  <w:marLeft w:val="0"/>
                  <w:marRight w:val="0"/>
                  <w:marTop w:val="0"/>
                  <w:marBottom w:val="0"/>
                  <w:divBdr>
                    <w:top w:val="none" w:sz="0" w:space="0" w:color="auto"/>
                    <w:left w:val="none" w:sz="0" w:space="0" w:color="auto"/>
                    <w:bottom w:val="none" w:sz="0" w:space="0" w:color="auto"/>
                    <w:right w:val="none" w:sz="0" w:space="0" w:color="auto"/>
                  </w:divBdr>
                  <w:divsChild>
                    <w:div w:id="694354459">
                      <w:marLeft w:val="0"/>
                      <w:marRight w:val="0"/>
                      <w:marTop w:val="0"/>
                      <w:marBottom w:val="0"/>
                      <w:divBdr>
                        <w:top w:val="none" w:sz="0" w:space="0" w:color="auto"/>
                        <w:left w:val="none" w:sz="0" w:space="0" w:color="auto"/>
                        <w:bottom w:val="none" w:sz="0" w:space="0" w:color="auto"/>
                        <w:right w:val="none" w:sz="0" w:space="0" w:color="auto"/>
                      </w:divBdr>
                    </w:div>
                  </w:divsChild>
                </w:div>
                <w:div w:id="1519470531">
                  <w:marLeft w:val="0"/>
                  <w:marRight w:val="0"/>
                  <w:marTop w:val="0"/>
                  <w:marBottom w:val="0"/>
                  <w:divBdr>
                    <w:top w:val="none" w:sz="0" w:space="0" w:color="auto"/>
                    <w:left w:val="none" w:sz="0" w:space="0" w:color="auto"/>
                    <w:bottom w:val="none" w:sz="0" w:space="0" w:color="auto"/>
                    <w:right w:val="none" w:sz="0" w:space="0" w:color="auto"/>
                  </w:divBdr>
                  <w:divsChild>
                    <w:div w:id="1162311230">
                      <w:marLeft w:val="0"/>
                      <w:marRight w:val="0"/>
                      <w:marTop w:val="0"/>
                      <w:marBottom w:val="0"/>
                      <w:divBdr>
                        <w:top w:val="none" w:sz="0" w:space="0" w:color="auto"/>
                        <w:left w:val="none" w:sz="0" w:space="0" w:color="auto"/>
                        <w:bottom w:val="none" w:sz="0" w:space="0" w:color="auto"/>
                        <w:right w:val="none" w:sz="0" w:space="0" w:color="auto"/>
                      </w:divBdr>
                    </w:div>
                  </w:divsChild>
                </w:div>
                <w:div w:id="1559823168">
                  <w:marLeft w:val="0"/>
                  <w:marRight w:val="0"/>
                  <w:marTop w:val="0"/>
                  <w:marBottom w:val="0"/>
                  <w:divBdr>
                    <w:top w:val="none" w:sz="0" w:space="0" w:color="auto"/>
                    <w:left w:val="none" w:sz="0" w:space="0" w:color="auto"/>
                    <w:bottom w:val="none" w:sz="0" w:space="0" w:color="auto"/>
                    <w:right w:val="none" w:sz="0" w:space="0" w:color="auto"/>
                  </w:divBdr>
                  <w:divsChild>
                    <w:div w:id="1512912395">
                      <w:marLeft w:val="0"/>
                      <w:marRight w:val="0"/>
                      <w:marTop w:val="0"/>
                      <w:marBottom w:val="0"/>
                      <w:divBdr>
                        <w:top w:val="none" w:sz="0" w:space="0" w:color="auto"/>
                        <w:left w:val="none" w:sz="0" w:space="0" w:color="auto"/>
                        <w:bottom w:val="none" w:sz="0" w:space="0" w:color="auto"/>
                        <w:right w:val="none" w:sz="0" w:space="0" w:color="auto"/>
                      </w:divBdr>
                    </w:div>
                  </w:divsChild>
                </w:div>
                <w:div w:id="1562253818">
                  <w:marLeft w:val="0"/>
                  <w:marRight w:val="0"/>
                  <w:marTop w:val="0"/>
                  <w:marBottom w:val="0"/>
                  <w:divBdr>
                    <w:top w:val="none" w:sz="0" w:space="0" w:color="auto"/>
                    <w:left w:val="none" w:sz="0" w:space="0" w:color="auto"/>
                    <w:bottom w:val="none" w:sz="0" w:space="0" w:color="auto"/>
                    <w:right w:val="none" w:sz="0" w:space="0" w:color="auto"/>
                  </w:divBdr>
                  <w:divsChild>
                    <w:div w:id="132068315">
                      <w:marLeft w:val="0"/>
                      <w:marRight w:val="0"/>
                      <w:marTop w:val="0"/>
                      <w:marBottom w:val="0"/>
                      <w:divBdr>
                        <w:top w:val="none" w:sz="0" w:space="0" w:color="auto"/>
                        <w:left w:val="none" w:sz="0" w:space="0" w:color="auto"/>
                        <w:bottom w:val="none" w:sz="0" w:space="0" w:color="auto"/>
                        <w:right w:val="none" w:sz="0" w:space="0" w:color="auto"/>
                      </w:divBdr>
                    </w:div>
                  </w:divsChild>
                </w:div>
                <w:div w:id="1588734400">
                  <w:marLeft w:val="0"/>
                  <w:marRight w:val="0"/>
                  <w:marTop w:val="0"/>
                  <w:marBottom w:val="0"/>
                  <w:divBdr>
                    <w:top w:val="none" w:sz="0" w:space="0" w:color="auto"/>
                    <w:left w:val="none" w:sz="0" w:space="0" w:color="auto"/>
                    <w:bottom w:val="none" w:sz="0" w:space="0" w:color="auto"/>
                    <w:right w:val="none" w:sz="0" w:space="0" w:color="auto"/>
                  </w:divBdr>
                  <w:divsChild>
                    <w:div w:id="79719147">
                      <w:marLeft w:val="0"/>
                      <w:marRight w:val="0"/>
                      <w:marTop w:val="0"/>
                      <w:marBottom w:val="0"/>
                      <w:divBdr>
                        <w:top w:val="none" w:sz="0" w:space="0" w:color="auto"/>
                        <w:left w:val="none" w:sz="0" w:space="0" w:color="auto"/>
                        <w:bottom w:val="none" w:sz="0" w:space="0" w:color="auto"/>
                        <w:right w:val="none" w:sz="0" w:space="0" w:color="auto"/>
                      </w:divBdr>
                    </w:div>
                  </w:divsChild>
                </w:div>
                <w:div w:id="1594043894">
                  <w:marLeft w:val="0"/>
                  <w:marRight w:val="0"/>
                  <w:marTop w:val="0"/>
                  <w:marBottom w:val="0"/>
                  <w:divBdr>
                    <w:top w:val="none" w:sz="0" w:space="0" w:color="auto"/>
                    <w:left w:val="none" w:sz="0" w:space="0" w:color="auto"/>
                    <w:bottom w:val="none" w:sz="0" w:space="0" w:color="auto"/>
                    <w:right w:val="none" w:sz="0" w:space="0" w:color="auto"/>
                  </w:divBdr>
                  <w:divsChild>
                    <w:div w:id="1768962925">
                      <w:marLeft w:val="0"/>
                      <w:marRight w:val="0"/>
                      <w:marTop w:val="0"/>
                      <w:marBottom w:val="0"/>
                      <w:divBdr>
                        <w:top w:val="none" w:sz="0" w:space="0" w:color="auto"/>
                        <w:left w:val="none" w:sz="0" w:space="0" w:color="auto"/>
                        <w:bottom w:val="none" w:sz="0" w:space="0" w:color="auto"/>
                        <w:right w:val="none" w:sz="0" w:space="0" w:color="auto"/>
                      </w:divBdr>
                    </w:div>
                  </w:divsChild>
                </w:div>
                <w:div w:id="1649356340">
                  <w:marLeft w:val="0"/>
                  <w:marRight w:val="0"/>
                  <w:marTop w:val="0"/>
                  <w:marBottom w:val="0"/>
                  <w:divBdr>
                    <w:top w:val="none" w:sz="0" w:space="0" w:color="auto"/>
                    <w:left w:val="none" w:sz="0" w:space="0" w:color="auto"/>
                    <w:bottom w:val="none" w:sz="0" w:space="0" w:color="auto"/>
                    <w:right w:val="none" w:sz="0" w:space="0" w:color="auto"/>
                  </w:divBdr>
                  <w:divsChild>
                    <w:div w:id="1064455146">
                      <w:marLeft w:val="0"/>
                      <w:marRight w:val="0"/>
                      <w:marTop w:val="0"/>
                      <w:marBottom w:val="0"/>
                      <w:divBdr>
                        <w:top w:val="none" w:sz="0" w:space="0" w:color="auto"/>
                        <w:left w:val="none" w:sz="0" w:space="0" w:color="auto"/>
                        <w:bottom w:val="none" w:sz="0" w:space="0" w:color="auto"/>
                        <w:right w:val="none" w:sz="0" w:space="0" w:color="auto"/>
                      </w:divBdr>
                    </w:div>
                  </w:divsChild>
                </w:div>
                <w:div w:id="1709645154">
                  <w:marLeft w:val="0"/>
                  <w:marRight w:val="0"/>
                  <w:marTop w:val="0"/>
                  <w:marBottom w:val="0"/>
                  <w:divBdr>
                    <w:top w:val="none" w:sz="0" w:space="0" w:color="auto"/>
                    <w:left w:val="none" w:sz="0" w:space="0" w:color="auto"/>
                    <w:bottom w:val="none" w:sz="0" w:space="0" w:color="auto"/>
                    <w:right w:val="none" w:sz="0" w:space="0" w:color="auto"/>
                  </w:divBdr>
                  <w:divsChild>
                    <w:div w:id="197281993">
                      <w:marLeft w:val="0"/>
                      <w:marRight w:val="0"/>
                      <w:marTop w:val="0"/>
                      <w:marBottom w:val="0"/>
                      <w:divBdr>
                        <w:top w:val="none" w:sz="0" w:space="0" w:color="auto"/>
                        <w:left w:val="none" w:sz="0" w:space="0" w:color="auto"/>
                        <w:bottom w:val="none" w:sz="0" w:space="0" w:color="auto"/>
                        <w:right w:val="none" w:sz="0" w:space="0" w:color="auto"/>
                      </w:divBdr>
                    </w:div>
                  </w:divsChild>
                </w:div>
                <w:div w:id="1718972656">
                  <w:marLeft w:val="0"/>
                  <w:marRight w:val="0"/>
                  <w:marTop w:val="0"/>
                  <w:marBottom w:val="0"/>
                  <w:divBdr>
                    <w:top w:val="none" w:sz="0" w:space="0" w:color="auto"/>
                    <w:left w:val="none" w:sz="0" w:space="0" w:color="auto"/>
                    <w:bottom w:val="none" w:sz="0" w:space="0" w:color="auto"/>
                    <w:right w:val="none" w:sz="0" w:space="0" w:color="auto"/>
                  </w:divBdr>
                  <w:divsChild>
                    <w:div w:id="447512271">
                      <w:marLeft w:val="0"/>
                      <w:marRight w:val="0"/>
                      <w:marTop w:val="0"/>
                      <w:marBottom w:val="0"/>
                      <w:divBdr>
                        <w:top w:val="none" w:sz="0" w:space="0" w:color="auto"/>
                        <w:left w:val="none" w:sz="0" w:space="0" w:color="auto"/>
                        <w:bottom w:val="none" w:sz="0" w:space="0" w:color="auto"/>
                        <w:right w:val="none" w:sz="0" w:space="0" w:color="auto"/>
                      </w:divBdr>
                    </w:div>
                    <w:div w:id="1855074581">
                      <w:marLeft w:val="0"/>
                      <w:marRight w:val="0"/>
                      <w:marTop w:val="0"/>
                      <w:marBottom w:val="0"/>
                      <w:divBdr>
                        <w:top w:val="none" w:sz="0" w:space="0" w:color="auto"/>
                        <w:left w:val="none" w:sz="0" w:space="0" w:color="auto"/>
                        <w:bottom w:val="none" w:sz="0" w:space="0" w:color="auto"/>
                        <w:right w:val="none" w:sz="0" w:space="0" w:color="auto"/>
                      </w:divBdr>
                    </w:div>
                  </w:divsChild>
                </w:div>
                <w:div w:id="1765566440">
                  <w:marLeft w:val="0"/>
                  <w:marRight w:val="0"/>
                  <w:marTop w:val="0"/>
                  <w:marBottom w:val="0"/>
                  <w:divBdr>
                    <w:top w:val="none" w:sz="0" w:space="0" w:color="auto"/>
                    <w:left w:val="none" w:sz="0" w:space="0" w:color="auto"/>
                    <w:bottom w:val="none" w:sz="0" w:space="0" w:color="auto"/>
                    <w:right w:val="none" w:sz="0" w:space="0" w:color="auto"/>
                  </w:divBdr>
                  <w:divsChild>
                    <w:div w:id="738400847">
                      <w:marLeft w:val="0"/>
                      <w:marRight w:val="0"/>
                      <w:marTop w:val="0"/>
                      <w:marBottom w:val="0"/>
                      <w:divBdr>
                        <w:top w:val="none" w:sz="0" w:space="0" w:color="auto"/>
                        <w:left w:val="none" w:sz="0" w:space="0" w:color="auto"/>
                        <w:bottom w:val="none" w:sz="0" w:space="0" w:color="auto"/>
                        <w:right w:val="none" w:sz="0" w:space="0" w:color="auto"/>
                      </w:divBdr>
                    </w:div>
                  </w:divsChild>
                </w:div>
                <w:div w:id="1781142629">
                  <w:marLeft w:val="0"/>
                  <w:marRight w:val="0"/>
                  <w:marTop w:val="0"/>
                  <w:marBottom w:val="0"/>
                  <w:divBdr>
                    <w:top w:val="none" w:sz="0" w:space="0" w:color="auto"/>
                    <w:left w:val="none" w:sz="0" w:space="0" w:color="auto"/>
                    <w:bottom w:val="none" w:sz="0" w:space="0" w:color="auto"/>
                    <w:right w:val="none" w:sz="0" w:space="0" w:color="auto"/>
                  </w:divBdr>
                  <w:divsChild>
                    <w:div w:id="434592006">
                      <w:marLeft w:val="0"/>
                      <w:marRight w:val="0"/>
                      <w:marTop w:val="0"/>
                      <w:marBottom w:val="0"/>
                      <w:divBdr>
                        <w:top w:val="none" w:sz="0" w:space="0" w:color="auto"/>
                        <w:left w:val="none" w:sz="0" w:space="0" w:color="auto"/>
                        <w:bottom w:val="none" w:sz="0" w:space="0" w:color="auto"/>
                        <w:right w:val="none" w:sz="0" w:space="0" w:color="auto"/>
                      </w:divBdr>
                    </w:div>
                  </w:divsChild>
                </w:div>
                <w:div w:id="1801848174">
                  <w:marLeft w:val="0"/>
                  <w:marRight w:val="0"/>
                  <w:marTop w:val="0"/>
                  <w:marBottom w:val="0"/>
                  <w:divBdr>
                    <w:top w:val="none" w:sz="0" w:space="0" w:color="auto"/>
                    <w:left w:val="none" w:sz="0" w:space="0" w:color="auto"/>
                    <w:bottom w:val="none" w:sz="0" w:space="0" w:color="auto"/>
                    <w:right w:val="none" w:sz="0" w:space="0" w:color="auto"/>
                  </w:divBdr>
                  <w:divsChild>
                    <w:div w:id="164440250">
                      <w:marLeft w:val="0"/>
                      <w:marRight w:val="0"/>
                      <w:marTop w:val="0"/>
                      <w:marBottom w:val="0"/>
                      <w:divBdr>
                        <w:top w:val="none" w:sz="0" w:space="0" w:color="auto"/>
                        <w:left w:val="none" w:sz="0" w:space="0" w:color="auto"/>
                        <w:bottom w:val="none" w:sz="0" w:space="0" w:color="auto"/>
                        <w:right w:val="none" w:sz="0" w:space="0" w:color="auto"/>
                      </w:divBdr>
                    </w:div>
                  </w:divsChild>
                </w:div>
                <w:div w:id="1817995057">
                  <w:marLeft w:val="0"/>
                  <w:marRight w:val="0"/>
                  <w:marTop w:val="0"/>
                  <w:marBottom w:val="0"/>
                  <w:divBdr>
                    <w:top w:val="none" w:sz="0" w:space="0" w:color="auto"/>
                    <w:left w:val="none" w:sz="0" w:space="0" w:color="auto"/>
                    <w:bottom w:val="none" w:sz="0" w:space="0" w:color="auto"/>
                    <w:right w:val="none" w:sz="0" w:space="0" w:color="auto"/>
                  </w:divBdr>
                  <w:divsChild>
                    <w:div w:id="909458632">
                      <w:marLeft w:val="0"/>
                      <w:marRight w:val="0"/>
                      <w:marTop w:val="0"/>
                      <w:marBottom w:val="0"/>
                      <w:divBdr>
                        <w:top w:val="none" w:sz="0" w:space="0" w:color="auto"/>
                        <w:left w:val="none" w:sz="0" w:space="0" w:color="auto"/>
                        <w:bottom w:val="none" w:sz="0" w:space="0" w:color="auto"/>
                        <w:right w:val="none" w:sz="0" w:space="0" w:color="auto"/>
                      </w:divBdr>
                    </w:div>
                  </w:divsChild>
                </w:div>
                <w:div w:id="1834176615">
                  <w:marLeft w:val="0"/>
                  <w:marRight w:val="0"/>
                  <w:marTop w:val="0"/>
                  <w:marBottom w:val="0"/>
                  <w:divBdr>
                    <w:top w:val="none" w:sz="0" w:space="0" w:color="auto"/>
                    <w:left w:val="none" w:sz="0" w:space="0" w:color="auto"/>
                    <w:bottom w:val="none" w:sz="0" w:space="0" w:color="auto"/>
                    <w:right w:val="none" w:sz="0" w:space="0" w:color="auto"/>
                  </w:divBdr>
                  <w:divsChild>
                    <w:div w:id="1133015634">
                      <w:marLeft w:val="0"/>
                      <w:marRight w:val="0"/>
                      <w:marTop w:val="0"/>
                      <w:marBottom w:val="0"/>
                      <w:divBdr>
                        <w:top w:val="none" w:sz="0" w:space="0" w:color="auto"/>
                        <w:left w:val="none" w:sz="0" w:space="0" w:color="auto"/>
                        <w:bottom w:val="none" w:sz="0" w:space="0" w:color="auto"/>
                        <w:right w:val="none" w:sz="0" w:space="0" w:color="auto"/>
                      </w:divBdr>
                    </w:div>
                  </w:divsChild>
                </w:div>
                <w:div w:id="1849783545">
                  <w:marLeft w:val="0"/>
                  <w:marRight w:val="0"/>
                  <w:marTop w:val="0"/>
                  <w:marBottom w:val="0"/>
                  <w:divBdr>
                    <w:top w:val="none" w:sz="0" w:space="0" w:color="auto"/>
                    <w:left w:val="none" w:sz="0" w:space="0" w:color="auto"/>
                    <w:bottom w:val="none" w:sz="0" w:space="0" w:color="auto"/>
                    <w:right w:val="none" w:sz="0" w:space="0" w:color="auto"/>
                  </w:divBdr>
                  <w:divsChild>
                    <w:div w:id="1228957649">
                      <w:marLeft w:val="0"/>
                      <w:marRight w:val="0"/>
                      <w:marTop w:val="0"/>
                      <w:marBottom w:val="0"/>
                      <w:divBdr>
                        <w:top w:val="none" w:sz="0" w:space="0" w:color="auto"/>
                        <w:left w:val="none" w:sz="0" w:space="0" w:color="auto"/>
                        <w:bottom w:val="none" w:sz="0" w:space="0" w:color="auto"/>
                        <w:right w:val="none" w:sz="0" w:space="0" w:color="auto"/>
                      </w:divBdr>
                    </w:div>
                  </w:divsChild>
                </w:div>
                <w:div w:id="1852066359">
                  <w:marLeft w:val="0"/>
                  <w:marRight w:val="0"/>
                  <w:marTop w:val="0"/>
                  <w:marBottom w:val="0"/>
                  <w:divBdr>
                    <w:top w:val="none" w:sz="0" w:space="0" w:color="auto"/>
                    <w:left w:val="none" w:sz="0" w:space="0" w:color="auto"/>
                    <w:bottom w:val="none" w:sz="0" w:space="0" w:color="auto"/>
                    <w:right w:val="none" w:sz="0" w:space="0" w:color="auto"/>
                  </w:divBdr>
                  <w:divsChild>
                    <w:div w:id="18312389">
                      <w:marLeft w:val="0"/>
                      <w:marRight w:val="0"/>
                      <w:marTop w:val="0"/>
                      <w:marBottom w:val="0"/>
                      <w:divBdr>
                        <w:top w:val="none" w:sz="0" w:space="0" w:color="auto"/>
                        <w:left w:val="none" w:sz="0" w:space="0" w:color="auto"/>
                        <w:bottom w:val="none" w:sz="0" w:space="0" w:color="auto"/>
                        <w:right w:val="none" w:sz="0" w:space="0" w:color="auto"/>
                      </w:divBdr>
                    </w:div>
                    <w:div w:id="72901155">
                      <w:marLeft w:val="0"/>
                      <w:marRight w:val="0"/>
                      <w:marTop w:val="0"/>
                      <w:marBottom w:val="0"/>
                      <w:divBdr>
                        <w:top w:val="none" w:sz="0" w:space="0" w:color="auto"/>
                        <w:left w:val="none" w:sz="0" w:space="0" w:color="auto"/>
                        <w:bottom w:val="none" w:sz="0" w:space="0" w:color="auto"/>
                        <w:right w:val="none" w:sz="0" w:space="0" w:color="auto"/>
                      </w:divBdr>
                    </w:div>
                    <w:div w:id="105777811">
                      <w:marLeft w:val="0"/>
                      <w:marRight w:val="0"/>
                      <w:marTop w:val="0"/>
                      <w:marBottom w:val="0"/>
                      <w:divBdr>
                        <w:top w:val="none" w:sz="0" w:space="0" w:color="auto"/>
                        <w:left w:val="none" w:sz="0" w:space="0" w:color="auto"/>
                        <w:bottom w:val="none" w:sz="0" w:space="0" w:color="auto"/>
                        <w:right w:val="none" w:sz="0" w:space="0" w:color="auto"/>
                      </w:divBdr>
                    </w:div>
                    <w:div w:id="668480134">
                      <w:marLeft w:val="0"/>
                      <w:marRight w:val="0"/>
                      <w:marTop w:val="0"/>
                      <w:marBottom w:val="0"/>
                      <w:divBdr>
                        <w:top w:val="none" w:sz="0" w:space="0" w:color="auto"/>
                        <w:left w:val="none" w:sz="0" w:space="0" w:color="auto"/>
                        <w:bottom w:val="none" w:sz="0" w:space="0" w:color="auto"/>
                        <w:right w:val="none" w:sz="0" w:space="0" w:color="auto"/>
                      </w:divBdr>
                    </w:div>
                    <w:div w:id="818153282">
                      <w:marLeft w:val="0"/>
                      <w:marRight w:val="0"/>
                      <w:marTop w:val="0"/>
                      <w:marBottom w:val="0"/>
                      <w:divBdr>
                        <w:top w:val="none" w:sz="0" w:space="0" w:color="auto"/>
                        <w:left w:val="none" w:sz="0" w:space="0" w:color="auto"/>
                        <w:bottom w:val="none" w:sz="0" w:space="0" w:color="auto"/>
                        <w:right w:val="none" w:sz="0" w:space="0" w:color="auto"/>
                      </w:divBdr>
                    </w:div>
                    <w:div w:id="1083065728">
                      <w:marLeft w:val="0"/>
                      <w:marRight w:val="0"/>
                      <w:marTop w:val="0"/>
                      <w:marBottom w:val="0"/>
                      <w:divBdr>
                        <w:top w:val="none" w:sz="0" w:space="0" w:color="auto"/>
                        <w:left w:val="none" w:sz="0" w:space="0" w:color="auto"/>
                        <w:bottom w:val="none" w:sz="0" w:space="0" w:color="auto"/>
                        <w:right w:val="none" w:sz="0" w:space="0" w:color="auto"/>
                      </w:divBdr>
                    </w:div>
                    <w:div w:id="1285774883">
                      <w:marLeft w:val="0"/>
                      <w:marRight w:val="0"/>
                      <w:marTop w:val="0"/>
                      <w:marBottom w:val="0"/>
                      <w:divBdr>
                        <w:top w:val="none" w:sz="0" w:space="0" w:color="auto"/>
                        <w:left w:val="none" w:sz="0" w:space="0" w:color="auto"/>
                        <w:bottom w:val="none" w:sz="0" w:space="0" w:color="auto"/>
                        <w:right w:val="none" w:sz="0" w:space="0" w:color="auto"/>
                      </w:divBdr>
                    </w:div>
                    <w:div w:id="1334258105">
                      <w:marLeft w:val="0"/>
                      <w:marRight w:val="0"/>
                      <w:marTop w:val="0"/>
                      <w:marBottom w:val="0"/>
                      <w:divBdr>
                        <w:top w:val="none" w:sz="0" w:space="0" w:color="auto"/>
                        <w:left w:val="none" w:sz="0" w:space="0" w:color="auto"/>
                        <w:bottom w:val="none" w:sz="0" w:space="0" w:color="auto"/>
                        <w:right w:val="none" w:sz="0" w:space="0" w:color="auto"/>
                      </w:divBdr>
                    </w:div>
                    <w:div w:id="1662463952">
                      <w:marLeft w:val="0"/>
                      <w:marRight w:val="0"/>
                      <w:marTop w:val="0"/>
                      <w:marBottom w:val="0"/>
                      <w:divBdr>
                        <w:top w:val="none" w:sz="0" w:space="0" w:color="auto"/>
                        <w:left w:val="none" w:sz="0" w:space="0" w:color="auto"/>
                        <w:bottom w:val="none" w:sz="0" w:space="0" w:color="auto"/>
                        <w:right w:val="none" w:sz="0" w:space="0" w:color="auto"/>
                      </w:divBdr>
                    </w:div>
                    <w:div w:id="1688292657">
                      <w:marLeft w:val="0"/>
                      <w:marRight w:val="0"/>
                      <w:marTop w:val="0"/>
                      <w:marBottom w:val="0"/>
                      <w:divBdr>
                        <w:top w:val="none" w:sz="0" w:space="0" w:color="auto"/>
                        <w:left w:val="none" w:sz="0" w:space="0" w:color="auto"/>
                        <w:bottom w:val="none" w:sz="0" w:space="0" w:color="auto"/>
                        <w:right w:val="none" w:sz="0" w:space="0" w:color="auto"/>
                      </w:divBdr>
                    </w:div>
                    <w:div w:id="1749762661">
                      <w:marLeft w:val="0"/>
                      <w:marRight w:val="0"/>
                      <w:marTop w:val="0"/>
                      <w:marBottom w:val="0"/>
                      <w:divBdr>
                        <w:top w:val="none" w:sz="0" w:space="0" w:color="auto"/>
                        <w:left w:val="none" w:sz="0" w:space="0" w:color="auto"/>
                        <w:bottom w:val="none" w:sz="0" w:space="0" w:color="auto"/>
                        <w:right w:val="none" w:sz="0" w:space="0" w:color="auto"/>
                      </w:divBdr>
                    </w:div>
                    <w:div w:id="1774207161">
                      <w:marLeft w:val="0"/>
                      <w:marRight w:val="0"/>
                      <w:marTop w:val="0"/>
                      <w:marBottom w:val="0"/>
                      <w:divBdr>
                        <w:top w:val="none" w:sz="0" w:space="0" w:color="auto"/>
                        <w:left w:val="none" w:sz="0" w:space="0" w:color="auto"/>
                        <w:bottom w:val="none" w:sz="0" w:space="0" w:color="auto"/>
                        <w:right w:val="none" w:sz="0" w:space="0" w:color="auto"/>
                      </w:divBdr>
                    </w:div>
                    <w:div w:id="1830975596">
                      <w:marLeft w:val="0"/>
                      <w:marRight w:val="0"/>
                      <w:marTop w:val="0"/>
                      <w:marBottom w:val="0"/>
                      <w:divBdr>
                        <w:top w:val="none" w:sz="0" w:space="0" w:color="auto"/>
                        <w:left w:val="none" w:sz="0" w:space="0" w:color="auto"/>
                        <w:bottom w:val="none" w:sz="0" w:space="0" w:color="auto"/>
                        <w:right w:val="none" w:sz="0" w:space="0" w:color="auto"/>
                      </w:divBdr>
                    </w:div>
                    <w:div w:id="1853912402">
                      <w:marLeft w:val="0"/>
                      <w:marRight w:val="0"/>
                      <w:marTop w:val="0"/>
                      <w:marBottom w:val="0"/>
                      <w:divBdr>
                        <w:top w:val="none" w:sz="0" w:space="0" w:color="auto"/>
                        <w:left w:val="none" w:sz="0" w:space="0" w:color="auto"/>
                        <w:bottom w:val="none" w:sz="0" w:space="0" w:color="auto"/>
                        <w:right w:val="none" w:sz="0" w:space="0" w:color="auto"/>
                      </w:divBdr>
                    </w:div>
                  </w:divsChild>
                </w:div>
                <w:div w:id="1852521571">
                  <w:marLeft w:val="0"/>
                  <w:marRight w:val="0"/>
                  <w:marTop w:val="0"/>
                  <w:marBottom w:val="0"/>
                  <w:divBdr>
                    <w:top w:val="none" w:sz="0" w:space="0" w:color="auto"/>
                    <w:left w:val="none" w:sz="0" w:space="0" w:color="auto"/>
                    <w:bottom w:val="none" w:sz="0" w:space="0" w:color="auto"/>
                    <w:right w:val="none" w:sz="0" w:space="0" w:color="auto"/>
                  </w:divBdr>
                  <w:divsChild>
                    <w:div w:id="259683389">
                      <w:marLeft w:val="0"/>
                      <w:marRight w:val="0"/>
                      <w:marTop w:val="0"/>
                      <w:marBottom w:val="0"/>
                      <w:divBdr>
                        <w:top w:val="none" w:sz="0" w:space="0" w:color="auto"/>
                        <w:left w:val="none" w:sz="0" w:space="0" w:color="auto"/>
                        <w:bottom w:val="none" w:sz="0" w:space="0" w:color="auto"/>
                        <w:right w:val="none" w:sz="0" w:space="0" w:color="auto"/>
                      </w:divBdr>
                    </w:div>
                  </w:divsChild>
                </w:div>
                <w:div w:id="1972051812">
                  <w:marLeft w:val="0"/>
                  <w:marRight w:val="0"/>
                  <w:marTop w:val="0"/>
                  <w:marBottom w:val="0"/>
                  <w:divBdr>
                    <w:top w:val="none" w:sz="0" w:space="0" w:color="auto"/>
                    <w:left w:val="none" w:sz="0" w:space="0" w:color="auto"/>
                    <w:bottom w:val="none" w:sz="0" w:space="0" w:color="auto"/>
                    <w:right w:val="none" w:sz="0" w:space="0" w:color="auto"/>
                  </w:divBdr>
                  <w:divsChild>
                    <w:div w:id="142357773">
                      <w:marLeft w:val="0"/>
                      <w:marRight w:val="0"/>
                      <w:marTop w:val="0"/>
                      <w:marBottom w:val="0"/>
                      <w:divBdr>
                        <w:top w:val="none" w:sz="0" w:space="0" w:color="auto"/>
                        <w:left w:val="none" w:sz="0" w:space="0" w:color="auto"/>
                        <w:bottom w:val="none" w:sz="0" w:space="0" w:color="auto"/>
                        <w:right w:val="none" w:sz="0" w:space="0" w:color="auto"/>
                      </w:divBdr>
                    </w:div>
                    <w:div w:id="817116961">
                      <w:marLeft w:val="0"/>
                      <w:marRight w:val="0"/>
                      <w:marTop w:val="0"/>
                      <w:marBottom w:val="0"/>
                      <w:divBdr>
                        <w:top w:val="none" w:sz="0" w:space="0" w:color="auto"/>
                        <w:left w:val="none" w:sz="0" w:space="0" w:color="auto"/>
                        <w:bottom w:val="none" w:sz="0" w:space="0" w:color="auto"/>
                        <w:right w:val="none" w:sz="0" w:space="0" w:color="auto"/>
                      </w:divBdr>
                    </w:div>
                    <w:div w:id="895437388">
                      <w:marLeft w:val="0"/>
                      <w:marRight w:val="0"/>
                      <w:marTop w:val="0"/>
                      <w:marBottom w:val="0"/>
                      <w:divBdr>
                        <w:top w:val="none" w:sz="0" w:space="0" w:color="auto"/>
                        <w:left w:val="none" w:sz="0" w:space="0" w:color="auto"/>
                        <w:bottom w:val="none" w:sz="0" w:space="0" w:color="auto"/>
                        <w:right w:val="none" w:sz="0" w:space="0" w:color="auto"/>
                      </w:divBdr>
                    </w:div>
                    <w:div w:id="1510607902">
                      <w:marLeft w:val="0"/>
                      <w:marRight w:val="0"/>
                      <w:marTop w:val="0"/>
                      <w:marBottom w:val="0"/>
                      <w:divBdr>
                        <w:top w:val="none" w:sz="0" w:space="0" w:color="auto"/>
                        <w:left w:val="none" w:sz="0" w:space="0" w:color="auto"/>
                        <w:bottom w:val="none" w:sz="0" w:space="0" w:color="auto"/>
                        <w:right w:val="none" w:sz="0" w:space="0" w:color="auto"/>
                      </w:divBdr>
                    </w:div>
                    <w:div w:id="1580142174">
                      <w:marLeft w:val="0"/>
                      <w:marRight w:val="0"/>
                      <w:marTop w:val="0"/>
                      <w:marBottom w:val="0"/>
                      <w:divBdr>
                        <w:top w:val="none" w:sz="0" w:space="0" w:color="auto"/>
                        <w:left w:val="none" w:sz="0" w:space="0" w:color="auto"/>
                        <w:bottom w:val="none" w:sz="0" w:space="0" w:color="auto"/>
                        <w:right w:val="none" w:sz="0" w:space="0" w:color="auto"/>
                      </w:divBdr>
                    </w:div>
                    <w:div w:id="1810510201">
                      <w:marLeft w:val="0"/>
                      <w:marRight w:val="0"/>
                      <w:marTop w:val="0"/>
                      <w:marBottom w:val="0"/>
                      <w:divBdr>
                        <w:top w:val="none" w:sz="0" w:space="0" w:color="auto"/>
                        <w:left w:val="none" w:sz="0" w:space="0" w:color="auto"/>
                        <w:bottom w:val="none" w:sz="0" w:space="0" w:color="auto"/>
                        <w:right w:val="none" w:sz="0" w:space="0" w:color="auto"/>
                      </w:divBdr>
                    </w:div>
                    <w:div w:id="1842306318">
                      <w:marLeft w:val="0"/>
                      <w:marRight w:val="0"/>
                      <w:marTop w:val="0"/>
                      <w:marBottom w:val="0"/>
                      <w:divBdr>
                        <w:top w:val="none" w:sz="0" w:space="0" w:color="auto"/>
                        <w:left w:val="none" w:sz="0" w:space="0" w:color="auto"/>
                        <w:bottom w:val="none" w:sz="0" w:space="0" w:color="auto"/>
                        <w:right w:val="none" w:sz="0" w:space="0" w:color="auto"/>
                      </w:divBdr>
                    </w:div>
                    <w:div w:id="2018075664">
                      <w:marLeft w:val="0"/>
                      <w:marRight w:val="0"/>
                      <w:marTop w:val="0"/>
                      <w:marBottom w:val="0"/>
                      <w:divBdr>
                        <w:top w:val="none" w:sz="0" w:space="0" w:color="auto"/>
                        <w:left w:val="none" w:sz="0" w:space="0" w:color="auto"/>
                        <w:bottom w:val="none" w:sz="0" w:space="0" w:color="auto"/>
                        <w:right w:val="none" w:sz="0" w:space="0" w:color="auto"/>
                      </w:divBdr>
                    </w:div>
                  </w:divsChild>
                </w:div>
                <w:div w:id="2071998014">
                  <w:marLeft w:val="0"/>
                  <w:marRight w:val="0"/>
                  <w:marTop w:val="0"/>
                  <w:marBottom w:val="0"/>
                  <w:divBdr>
                    <w:top w:val="none" w:sz="0" w:space="0" w:color="auto"/>
                    <w:left w:val="none" w:sz="0" w:space="0" w:color="auto"/>
                    <w:bottom w:val="none" w:sz="0" w:space="0" w:color="auto"/>
                    <w:right w:val="none" w:sz="0" w:space="0" w:color="auto"/>
                  </w:divBdr>
                  <w:divsChild>
                    <w:div w:id="57632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774375">
          <w:marLeft w:val="0"/>
          <w:marRight w:val="0"/>
          <w:marTop w:val="0"/>
          <w:marBottom w:val="0"/>
          <w:divBdr>
            <w:top w:val="none" w:sz="0" w:space="0" w:color="auto"/>
            <w:left w:val="none" w:sz="0" w:space="0" w:color="auto"/>
            <w:bottom w:val="none" w:sz="0" w:space="0" w:color="auto"/>
            <w:right w:val="none" w:sz="0" w:space="0" w:color="auto"/>
          </w:divBdr>
        </w:div>
        <w:div w:id="1656686284">
          <w:marLeft w:val="0"/>
          <w:marRight w:val="0"/>
          <w:marTop w:val="0"/>
          <w:marBottom w:val="0"/>
          <w:divBdr>
            <w:top w:val="none" w:sz="0" w:space="0" w:color="auto"/>
            <w:left w:val="none" w:sz="0" w:space="0" w:color="auto"/>
            <w:bottom w:val="none" w:sz="0" w:space="0" w:color="auto"/>
            <w:right w:val="none" w:sz="0" w:space="0" w:color="auto"/>
          </w:divBdr>
        </w:div>
        <w:div w:id="1694920403">
          <w:marLeft w:val="0"/>
          <w:marRight w:val="0"/>
          <w:marTop w:val="0"/>
          <w:marBottom w:val="0"/>
          <w:divBdr>
            <w:top w:val="none" w:sz="0" w:space="0" w:color="auto"/>
            <w:left w:val="none" w:sz="0" w:space="0" w:color="auto"/>
            <w:bottom w:val="none" w:sz="0" w:space="0" w:color="auto"/>
            <w:right w:val="none" w:sz="0" w:space="0" w:color="auto"/>
          </w:divBdr>
        </w:div>
        <w:div w:id="1714960324">
          <w:marLeft w:val="0"/>
          <w:marRight w:val="0"/>
          <w:marTop w:val="0"/>
          <w:marBottom w:val="0"/>
          <w:divBdr>
            <w:top w:val="none" w:sz="0" w:space="0" w:color="auto"/>
            <w:left w:val="none" w:sz="0" w:space="0" w:color="auto"/>
            <w:bottom w:val="none" w:sz="0" w:space="0" w:color="auto"/>
            <w:right w:val="none" w:sz="0" w:space="0" w:color="auto"/>
          </w:divBdr>
          <w:divsChild>
            <w:div w:id="178005741">
              <w:marLeft w:val="-75"/>
              <w:marRight w:val="0"/>
              <w:marTop w:val="30"/>
              <w:marBottom w:val="30"/>
              <w:divBdr>
                <w:top w:val="none" w:sz="0" w:space="0" w:color="auto"/>
                <w:left w:val="none" w:sz="0" w:space="0" w:color="auto"/>
                <w:bottom w:val="none" w:sz="0" w:space="0" w:color="auto"/>
                <w:right w:val="none" w:sz="0" w:space="0" w:color="auto"/>
              </w:divBdr>
              <w:divsChild>
                <w:div w:id="120270672">
                  <w:marLeft w:val="0"/>
                  <w:marRight w:val="0"/>
                  <w:marTop w:val="0"/>
                  <w:marBottom w:val="0"/>
                  <w:divBdr>
                    <w:top w:val="none" w:sz="0" w:space="0" w:color="auto"/>
                    <w:left w:val="none" w:sz="0" w:space="0" w:color="auto"/>
                    <w:bottom w:val="none" w:sz="0" w:space="0" w:color="auto"/>
                    <w:right w:val="none" w:sz="0" w:space="0" w:color="auto"/>
                  </w:divBdr>
                  <w:divsChild>
                    <w:div w:id="37248954">
                      <w:marLeft w:val="0"/>
                      <w:marRight w:val="0"/>
                      <w:marTop w:val="0"/>
                      <w:marBottom w:val="0"/>
                      <w:divBdr>
                        <w:top w:val="none" w:sz="0" w:space="0" w:color="auto"/>
                        <w:left w:val="none" w:sz="0" w:space="0" w:color="auto"/>
                        <w:bottom w:val="none" w:sz="0" w:space="0" w:color="auto"/>
                        <w:right w:val="none" w:sz="0" w:space="0" w:color="auto"/>
                      </w:divBdr>
                    </w:div>
                  </w:divsChild>
                </w:div>
                <w:div w:id="129594471">
                  <w:marLeft w:val="0"/>
                  <w:marRight w:val="0"/>
                  <w:marTop w:val="0"/>
                  <w:marBottom w:val="0"/>
                  <w:divBdr>
                    <w:top w:val="none" w:sz="0" w:space="0" w:color="auto"/>
                    <w:left w:val="none" w:sz="0" w:space="0" w:color="auto"/>
                    <w:bottom w:val="none" w:sz="0" w:space="0" w:color="auto"/>
                    <w:right w:val="none" w:sz="0" w:space="0" w:color="auto"/>
                  </w:divBdr>
                  <w:divsChild>
                    <w:div w:id="793526914">
                      <w:marLeft w:val="0"/>
                      <w:marRight w:val="0"/>
                      <w:marTop w:val="0"/>
                      <w:marBottom w:val="0"/>
                      <w:divBdr>
                        <w:top w:val="none" w:sz="0" w:space="0" w:color="auto"/>
                        <w:left w:val="none" w:sz="0" w:space="0" w:color="auto"/>
                        <w:bottom w:val="none" w:sz="0" w:space="0" w:color="auto"/>
                        <w:right w:val="none" w:sz="0" w:space="0" w:color="auto"/>
                      </w:divBdr>
                    </w:div>
                  </w:divsChild>
                </w:div>
                <w:div w:id="162625252">
                  <w:marLeft w:val="0"/>
                  <w:marRight w:val="0"/>
                  <w:marTop w:val="0"/>
                  <w:marBottom w:val="0"/>
                  <w:divBdr>
                    <w:top w:val="none" w:sz="0" w:space="0" w:color="auto"/>
                    <w:left w:val="none" w:sz="0" w:space="0" w:color="auto"/>
                    <w:bottom w:val="none" w:sz="0" w:space="0" w:color="auto"/>
                    <w:right w:val="none" w:sz="0" w:space="0" w:color="auto"/>
                  </w:divBdr>
                  <w:divsChild>
                    <w:div w:id="489097654">
                      <w:marLeft w:val="0"/>
                      <w:marRight w:val="0"/>
                      <w:marTop w:val="0"/>
                      <w:marBottom w:val="0"/>
                      <w:divBdr>
                        <w:top w:val="none" w:sz="0" w:space="0" w:color="auto"/>
                        <w:left w:val="none" w:sz="0" w:space="0" w:color="auto"/>
                        <w:bottom w:val="none" w:sz="0" w:space="0" w:color="auto"/>
                        <w:right w:val="none" w:sz="0" w:space="0" w:color="auto"/>
                      </w:divBdr>
                    </w:div>
                  </w:divsChild>
                </w:div>
                <w:div w:id="220601503">
                  <w:marLeft w:val="0"/>
                  <w:marRight w:val="0"/>
                  <w:marTop w:val="0"/>
                  <w:marBottom w:val="0"/>
                  <w:divBdr>
                    <w:top w:val="none" w:sz="0" w:space="0" w:color="auto"/>
                    <w:left w:val="none" w:sz="0" w:space="0" w:color="auto"/>
                    <w:bottom w:val="none" w:sz="0" w:space="0" w:color="auto"/>
                    <w:right w:val="none" w:sz="0" w:space="0" w:color="auto"/>
                  </w:divBdr>
                  <w:divsChild>
                    <w:div w:id="1049764553">
                      <w:marLeft w:val="0"/>
                      <w:marRight w:val="0"/>
                      <w:marTop w:val="0"/>
                      <w:marBottom w:val="0"/>
                      <w:divBdr>
                        <w:top w:val="none" w:sz="0" w:space="0" w:color="auto"/>
                        <w:left w:val="none" w:sz="0" w:space="0" w:color="auto"/>
                        <w:bottom w:val="none" w:sz="0" w:space="0" w:color="auto"/>
                        <w:right w:val="none" w:sz="0" w:space="0" w:color="auto"/>
                      </w:divBdr>
                    </w:div>
                  </w:divsChild>
                </w:div>
                <w:div w:id="376242970">
                  <w:marLeft w:val="0"/>
                  <w:marRight w:val="0"/>
                  <w:marTop w:val="0"/>
                  <w:marBottom w:val="0"/>
                  <w:divBdr>
                    <w:top w:val="none" w:sz="0" w:space="0" w:color="auto"/>
                    <w:left w:val="none" w:sz="0" w:space="0" w:color="auto"/>
                    <w:bottom w:val="none" w:sz="0" w:space="0" w:color="auto"/>
                    <w:right w:val="none" w:sz="0" w:space="0" w:color="auto"/>
                  </w:divBdr>
                  <w:divsChild>
                    <w:div w:id="1003892923">
                      <w:marLeft w:val="0"/>
                      <w:marRight w:val="0"/>
                      <w:marTop w:val="0"/>
                      <w:marBottom w:val="0"/>
                      <w:divBdr>
                        <w:top w:val="none" w:sz="0" w:space="0" w:color="auto"/>
                        <w:left w:val="none" w:sz="0" w:space="0" w:color="auto"/>
                        <w:bottom w:val="none" w:sz="0" w:space="0" w:color="auto"/>
                        <w:right w:val="none" w:sz="0" w:space="0" w:color="auto"/>
                      </w:divBdr>
                    </w:div>
                  </w:divsChild>
                </w:div>
                <w:div w:id="391774497">
                  <w:marLeft w:val="0"/>
                  <w:marRight w:val="0"/>
                  <w:marTop w:val="0"/>
                  <w:marBottom w:val="0"/>
                  <w:divBdr>
                    <w:top w:val="none" w:sz="0" w:space="0" w:color="auto"/>
                    <w:left w:val="none" w:sz="0" w:space="0" w:color="auto"/>
                    <w:bottom w:val="none" w:sz="0" w:space="0" w:color="auto"/>
                    <w:right w:val="none" w:sz="0" w:space="0" w:color="auto"/>
                  </w:divBdr>
                  <w:divsChild>
                    <w:div w:id="1177622507">
                      <w:marLeft w:val="0"/>
                      <w:marRight w:val="0"/>
                      <w:marTop w:val="0"/>
                      <w:marBottom w:val="0"/>
                      <w:divBdr>
                        <w:top w:val="none" w:sz="0" w:space="0" w:color="auto"/>
                        <w:left w:val="none" w:sz="0" w:space="0" w:color="auto"/>
                        <w:bottom w:val="none" w:sz="0" w:space="0" w:color="auto"/>
                        <w:right w:val="none" w:sz="0" w:space="0" w:color="auto"/>
                      </w:divBdr>
                    </w:div>
                  </w:divsChild>
                </w:div>
                <w:div w:id="401374122">
                  <w:marLeft w:val="0"/>
                  <w:marRight w:val="0"/>
                  <w:marTop w:val="0"/>
                  <w:marBottom w:val="0"/>
                  <w:divBdr>
                    <w:top w:val="none" w:sz="0" w:space="0" w:color="auto"/>
                    <w:left w:val="none" w:sz="0" w:space="0" w:color="auto"/>
                    <w:bottom w:val="none" w:sz="0" w:space="0" w:color="auto"/>
                    <w:right w:val="none" w:sz="0" w:space="0" w:color="auto"/>
                  </w:divBdr>
                  <w:divsChild>
                    <w:div w:id="17397282">
                      <w:marLeft w:val="0"/>
                      <w:marRight w:val="0"/>
                      <w:marTop w:val="0"/>
                      <w:marBottom w:val="0"/>
                      <w:divBdr>
                        <w:top w:val="none" w:sz="0" w:space="0" w:color="auto"/>
                        <w:left w:val="none" w:sz="0" w:space="0" w:color="auto"/>
                        <w:bottom w:val="none" w:sz="0" w:space="0" w:color="auto"/>
                        <w:right w:val="none" w:sz="0" w:space="0" w:color="auto"/>
                      </w:divBdr>
                    </w:div>
                  </w:divsChild>
                </w:div>
                <w:div w:id="444037976">
                  <w:marLeft w:val="0"/>
                  <w:marRight w:val="0"/>
                  <w:marTop w:val="0"/>
                  <w:marBottom w:val="0"/>
                  <w:divBdr>
                    <w:top w:val="none" w:sz="0" w:space="0" w:color="auto"/>
                    <w:left w:val="none" w:sz="0" w:space="0" w:color="auto"/>
                    <w:bottom w:val="none" w:sz="0" w:space="0" w:color="auto"/>
                    <w:right w:val="none" w:sz="0" w:space="0" w:color="auto"/>
                  </w:divBdr>
                  <w:divsChild>
                    <w:div w:id="2048798844">
                      <w:marLeft w:val="0"/>
                      <w:marRight w:val="0"/>
                      <w:marTop w:val="0"/>
                      <w:marBottom w:val="0"/>
                      <w:divBdr>
                        <w:top w:val="none" w:sz="0" w:space="0" w:color="auto"/>
                        <w:left w:val="none" w:sz="0" w:space="0" w:color="auto"/>
                        <w:bottom w:val="none" w:sz="0" w:space="0" w:color="auto"/>
                        <w:right w:val="none" w:sz="0" w:space="0" w:color="auto"/>
                      </w:divBdr>
                    </w:div>
                  </w:divsChild>
                </w:div>
                <w:div w:id="464473657">
                  <w:marLeft w:val="0"/>
                  <w:marRight w:val="0"/>
                  <w:marTop w:val="0"/>
                  <w:marBottom w:val="0"/>
                  <w:divBdr>
                    <w:top w:val="none" w:sz="0" w:space="0" w:color="auto"/>
                    <w:left w:val="none" w:sz="0" w:space="0" w:color="auto"/>
                    <w:bottom w:val="none" w:sz="0" w:space="0" w:color="auto"/>
                    <w:right w:val="none" w:sz="0" w:space="0" w:color="auto"/>
                  </w:divBdr>
                  <w:divsChild>
                    <w:div w:id="531302841">
                      <w:marLeft w:val="0"/>
                      <w:marRight w:val="0"/>
                      <w:marTop w:val="0"/>
                      <w:marBottom w:val="0"/>
                      <w:divBdr>
                        <w:top w:val="none" w:sz="0" w:space="0" w:color="auto"/>
                        <w:left w:val="none" w:sz="0" w:space="0" w:color="auto"/>
                        <w:bottom w:val="none" w:sz="0" w:space="0" w:color="auto"/>
                        <w:right w:val="none" w:sz="0" w:space="0" w:color="auto"/>
                      </w:divBdr>
                    </w:div>
                  </w:divsChild>
                </w:div>
                <w:div w:id="505362220">
                  <w:marLeft w:val="0"/>
                  <w:marRight w:val="0"/>
                  <w:marTop w:val="0"/>
                  <w:marBottom w:val="0"/>
                  <w:divBdr>
                    <w:top w:val="none" w:sz="0" w:space="0" w:color="auto"/>
                    <w:left w:val="none" w:sz="0" w:space="0" w:color="auto"/>
                    <w:bottom w:val="none" w:sz="0" w:space="0" w:color="auto"/>
                    <w:right w:val="none" w:sz="0" w:space="0" w:color="auto"/>
                  </w:divBdr>
                  <w:divsChild>
                    <w:div w:id="1527449761">
                      <w:marLeft w:val="0"/>
                      <w:marRight w:val="0"/>
                      <w:marTop w:val="0"/>
                      <w:marBottom w:val="0"/>
                      <w:divBdr>
                        <w:top w:val="none" w:sz="0" w:space="0" w:color="auto"/>
                        <w:left w:val="none" w:sz="0" w:space="0" w:color="auto"/>
                        <w:bottom w:val="none" w:sz="0" w:space="0" w:color="auto"/>
                        <w:right w:val="none" w:sz="0" w:space="0" w:color="auto"/>
                      </w:divBdr>
                    </w:div>
                  </w:divsChild>
                </w:div>
                <w:div w:id="569923248">
                  <w:marLeft w:val="0"/>
                  <w:marRight w:val="0"/>
                  <w:marTop w:val="0"/>
                  <w:marBottom w:val="0"/>
                  <w:divBdr>
                    <w:top w:val="none" w:sz="0" w:space="0" w:color="auto"/>
                    <w:left w:val="none" w:sz="0" w:space="0" w:color="auto"/>
                    <w:bottom w:val="none" w:sz="0" w:space="0" w:color="auto"/>
                    <w:right w:val="none" w:sz="0" w:space="0" w:color="auto"/>
                  </w:divBdr>
                  <w:divsChild>
                    <w:div w:id="692921821">
                      <w:marLeft w:val="0"/>
                      <w:marRight w:val="0"/>
                      <w:marTop w:val="0"/>
                      <w:marBottom w:val="0"/>
                      <w:divBdr>
                        <w:top w:val="none" w:sz="0" w:space="0" w:color="auto"/>
                        <w:left w:val="none" w:sz="0" w:space="0" w:color="auto"/>
                        <w:bottom w:val="none" w:sz="0" w:space="0" w:color="auto"/>
                        <w:right w:val="none" w:sz="0" w:space="0" w:color="auto"/>
                      </w:divBdr>
                    </w:div>
                  </w:divsChild>
                </w:div>
                <w:div w:id="634139485">
                  <w:marLeft w:val="0"/>
                  <w:marRight w:val="0"/>
                  <w:marTop w:val="0"/>
                  <w:marBottom w:val="0"/>
                  <w:divBdr>
                    <w:top w:val="none" w:sz="0" w:space="0" w:color="auto"/>
                    <w:left w:val="none" w:sz="0" w:space="0" w:color="auto"/>
                    <w:bottom w:val="none" w:sz="0" w:space="0" w:color="auto"/>
                    <w:right w:val="none" w:sz="0" w:space="0" w:color="auto"/>
                  </w:divBdr>
                  <w:divsChild>
                    <w:div w:id="1657420388">
                      <w:marLeft w:val="0"/>
                      <w:marRight w:val="0"/>
                      <w:marTop w:val="0"/>
                      <w:marBottom w:val="0"/>
                      <w:divBdr>
                        <w:top w:val="none" w:sz="0" w:space="0" w:color="auto"/>
                        <w:left w:val="none" w:sz="0" w:space="0" w:color="auto"/>
                        <w:bottom w:val="none" w:sz="0" w:space="0" w:color="auto"/>
                        <w:right w:val="none" w:sz="0" w:space="0" w:color="auto"/>
                      </w:divBdr>
                    </w:div>
                  </w:divsChild>
                </w:div>
                <w:div w:id="663506574">
                  <w:marLeft w:val="0"/>
                  <w:marRight w:val="0"/>
                  <w:marTop w:val="0"/>
                  <w:marBottom w:val="0"/>
                  <w:divBdr>
                    <w:top w:val="none" w:sz="0" w:space="0" w:color="auto"/>
                    <w:left w:val="none" w:sz="0" w:space="0" w:color="auto"/>
                    <w:bottom w:val="none" w:sz="0" w:space="0" w:color="auto"/>
                    <w:right w:val="none" w:sz="0" w:space="0" w:color="auto"/>
                  </w:divBdr>
                  <w:divsChild>
                    <w:div w:id="1635721840">
                      <w:marLeft w:val="0"/>
                      <w:marRight w:val="0"/>
                      <w:marTop w:val="0"/>
                      <w:marBottom w:val="0"/>
                      <w:divBdr>
                        <w:top w:val="none" w:sz="0" w:space="0" w:color="auto"/>
                        <w:left w:val="none" w:sz="0" w:space="0" w:color="auto"/>
                        <w:bottom w:val="none" w:sz="0" w:space="0" w:color="auto"/>
                        <w:right w:val="none" w:sz="0" w:space="0" w:color="auto"/>
                      </w:divBdr>
                    </w:div>
                  </w:divsChild>
                </w:div>
                <w:div w:id="761999415">
                  <w:marLeft w:val="0"/>
                  <w:marRight w:val="0"/>
                  <w:marTop w:val="0"/>
                  <w:marBottom w:val="0"/>
                  <w:divBdr>
                    <w:top w:val="none" w:sz="0" w:space="0" w:color="auto"/>
                    <w:left w:val="none" w:sz="0" w:space="0" w:color="auto"/>
                    <w:bottom w:val="none" w:sz="0" w:space="0" w:color="auto"/>
                    <w:right w:val="none" w:sz="0" w:space="0" w:color="auto"/>
                  </w:divBdr>
                  <w:divsChild>
                    <w:div w:id="76441118">
                      <w:marLeft w:val="0"/>
                      <w:marRight w:val="0"/>
                      <w:marTop w:val="0"/>
                      <w:marBottom w:val="0"/>
                      <w:divBdr>
                        <w:top w:val="none" w:sz="0" w:space="0" w:color="auto"/>
                        <w:left w:val="none" w:sz="0" w:space="0" w:color="auto"/>
                        <w:bottom w:val="none" w:sz="0" w:space="0" w:color="auto"/>
                        <w:right w:val="none" w:sz="0" w:space="0" w:color="auto"/>
                      </w:divBdr>
                    </w:div>
                  </w:divsChild>
                </w:div>
                <w:div w:id="884636854">
                  <w:marLeft w:val="0"/>
                  <w:marRight w:val="0"/>
                  <w:marTop w:val="0"/>
                  <w:marBottom w:val="0"/>
                  <w:divBdr>
                    <w:top w:val="none" w:sz="0" w:space="0" w:color="auto"/>
                    <w:left w:val="none" w:sz="0" w:space="0" w:color="auto"/>
                    <w:bottom w:val="none" w:sz="0" w:space="0" w:color="auto"/>
                    <w:right w:val="none" w:sz="0" w:space="0" w:color="auto"/>
                  </w:divBdr>
                  <w:divsChild>
                    <w:div w:id="470635434">
                      <w:marLeft w:val="0"/>
                      <w:marRight w:val="0"/>
                      <w:marTop w:val="0"/>
                      <w:marBottom w:val="0"/>
                      <w:divBdr>
                        <w:top w:val="none" w:sz="0" w:space="0" w:color="auto"/>
                        <w:left w:val="none" w:sz="0" w:space="0" w:color="auto"/>
                        <w:bottom w:val="none" w:sz="0" w:space="0" w:color="auto"/>
                        <w:right w:val="none" w:sz="0" w:space="0" w:color="auto"/>
                      </w:divBdr>
                    </w:div>
                  </w:divsChild>
                </w:div>
                <w:div w:id="919489605">
                  <w:marLeft w:val="0"/>
                  <w:marRight w:val="0"/>
                  <w:marTop w:val="0"/>
                  <w:marBottom w:val="0"/>
                  <w:divBdr>
                    <w:top w:val="none" w:sz="0" w:space="0" w:color="auto"/>
                    <w:left w:val="none" w:sz="0" w:space="0" w:color="auto"/>
                    <w:bottom w:val="none" w:sz="0" w:space="0" w:color="auto"/>
                    <w:right w:val="none" w:sz="0" w:space="0" w:color="auto"/>
                  </w:divBdr>
                  <w:divsChild>
                    <w:div w:id="206572042">
                      <w:marLeft w:val="0"/>
                      <w:marRight w:val="0"/>
                      <w:marTop w:val="0"/>
                      <w:marBottom w:val="0"/>
                      <w:divBdr>
                        <w:top w:val="none" w:sz="0" w:space="0" w:color="auto"/>
                        <w:left w:val="none" w:sz="0" w:space="0" w:color="auto"/>
                        <w:bottom w:val="none" w:sz="0" w:space="0" w:color="auto"/>
                        <w:right w:val="none" w:sz="0" w:space="0" w:color="auto"/>
                      </w:divBdr>
                    </w:div>
                    <w:div w:id="759717011">
                      <w:marLeft w:val="0"/>
                      <w:marRight w:val="0"/>
                      <w:marTop w:val="0"/>
                      <w:marBottom w:val="0"/>
                      <w:divBdr>
                        <w:top w:val="none" w:sz="0" w:space="0" w:color="auto"/>
                        <w:left w:val="none" w:sz="0" w:space="0" w:color="auto"/>
                        <w:bottom w:val="none" w:sz="0" w:space="0" w:color="auto"/>
                        <w:right w:val="none" w:sz="0" w:space="0" w:color="auto"/>
                      </w:divBdr>
                    </w:div>
                  </w:divsChild>
                </w:div>
                <w:div w:id="937375581">
                  <w:marLeft w:val="0"/>
                  <w:marRight w:val="0"/>
                  <w:marTop w:val="0"/>
                  <w:marBottom w:val="0"/>
                  <w:divBdr>
                    <w:top w:val="none" w:sz="0" w:space="0" w:color="auto"/>
                    <w:left w:val="none" w:sz="0" w:space="0" w:color="auto"/>
                    <w:bottom w:val="none" w:sz="0" w:space="0" w:color="auto"/>
                    <w:right w:val="none" w:sz="0" w:space="0" w:color="auto"/>
                  </w:divBdr>
                  <w:divsChild>
                    <w:div w:id="984436863">
                      <w:marLeft w:val="0"/>
                      <w:marRight w:val="0"/>
                      <w:marTop w:val="0"/>
                      <w:marBottom w:val="0"/>
                      <w:divBdr>
                        <w:top w:val="none" w:sz="0" w:space="0" w:color="auto"/>
                        <w:left w:val="none" w:sz="0" w:space="0" w:color="auto"/>
                        <w:bottom w:val="none" w:sz="0" w:space="0" w:color="auto"/>
                        <w:right w:val="none" w:sz="0" w:space="0" w:color="auto"/>
                      </w:divBdr>
                    </w:div>
                  </w:divsChild>
                </w:div>
                <w:div w:id="1028917262">
                  <w:marLeft w:val="0"/>
                  <w:marRight w:val="0"/>
                  <w:marTop w:val="0"/>
                  <w:marBottom w:val="0"/>
                  <w:divBdr>
                    <w:top w:val="none" w:sz="0" w:space="0" w:color="auto"/>
                    <w:left w:val="none" w:sz="0" w:space="0" w:color="auto"/>
                    <w:bottom w:val="none" w:sz="0" w:space="0" w:color="auto"/>
                    <w:right w:val="none" w:sz="0" w:space="0" w:color="auto"/>
                  </w:divBdr>
                  <w:divsChild>
                    <w:div w:id="635257358">
                      <w:marLeft w:val="0"/>
                      <w:marRight w:val="0"/>
                      <w:marTop w:val="0"/>
                      <w:marBottom w:val="0"/>
                      <w:divBdr>
                        <w:top w:val="none" w:sz="0" w:space="0" w:color="auto"/>
                        <w:left w:val="none" w:sz="0" w:space="0" w:color="auto"/>
                        <w:bottom w:val="none" w:sz="0" w:space="0" w:color="auto"/>
                        <w:right w:val="none" w:sz="0" w:space="0" w:color="auto"/>
                      </w:divBdr>
                    </w:div>
                  </w:divsChild>
                </w:div>
                <w:div w:id="1168128918">
                  <w:marLeft w:val="0"/>
                  <w:marRight w:val="0"/>
                  <w:marTop w:val="0"/>
                  <w:marBottom w:val="0"/>
                  <w:divBdr>
                    <w:top w:val="none" w:sz="0" w:space="0" w:color="auto"/>
                    <w:left w:val="none" w:sz="0" w:space="0" w:color="auto"/>
                    <w:bottom w:val="none" w:sz="0" w:space="0" w:color="auto"/>
                    <w:right w:val="none" w:sz="0" w:space="0" w:color="auto"/>
                  </w:divBdr>
                  <w:divsChild>
                    <w:div w:id="534587326">
                      <w:marLeft w:val="0"/>
                      <w:marRight w:val="0"/>
                      <w:marTop w:val="0"/>
                      <w:marBottom w:val="0"/>
                      <w:divBdr>
                        <w:top w:val="none" w:sz="0" w:space="0" w:color="auto"/>
                        <w:left w:val="none" w:sz="0" w:space="0" w:color="auto"/>
                        <w:bottom w:val="none" w:sz="0" w:space="0" w:color="auto"/>
                        <w:right w:val="none" w:sz="0" w:space="0" w:color="auto"/>
                      </w:divBdr>
                    </w:div>
                  </w:divsChild>
                </w:div>
                <w:div w:id="1263032905">
                  <w:marLeft w:val="0"/>
                  <w:marRight w:val="0"/>
                  <w:marTop w:val="0"/>
                  <w:marBottom w:val="0"/>
                  <w:divBdr>
                    <w:top w:val="none" w:sz="0" w:space="0" w:color="auto"/>
                    <w:left w:val="none" w:sz="0" w:space="0" w:color="auto"/>
                    <w:bottom w:val="none" w:sz="0" w:space="0" w:color="auto"/>
                    <w:right w:val="none" w:sz="0" w:space="0" w:color="auto"/>
                  </w:divBdr>
                  <w:divsChild>
                    <w:div w:id="1332297748">
                      <w:marLeft w:val="0"/>
                      <w:marRight w:val="0"/>
                      <w:marTop w:val="0"/>
                      <w:marBottom w:val="0"/>
                      <w:divBdr>
                        <w:top w:val="none" w:sz="0" w:space="0" w:color="auto"/>
                        <w:left w:val="none" w:sz="0" w:space="0" w:color="auto"/>
                        <w:bottom w:val="none" w:sz="0" w:space="0" w:color="auto"/>
                        <w:right w:val="none" w:sz="0" w:space="0" w:color="auto"/>
                      </w:divBdr>
                    </w:div>
                  </w:divsChild>
                </w:div>
                <w:div w:id="1267807777">
                  <w:marLeft w:val="0"/>
                  <w:marRight w:val="0"/>
                  <w:marTop w:val="0"/>
                  <w:marBottom w:val="0"/>
                  <w:divBdr>
                    <w:top w:val="none" w:sz="0" w:space="0" w:color="auto"/>
                    <w:left w:val="none" w:sz="0" w:space="0" w:color="auto"/>
                    <w:bottom w:val="none" w:sz="0" w:space="0" w:color="auto"/>
                    <w:right w:val="none" w:sz="0" w:space="0" w:color="auto"/>
                  </w:divBdr>
                  <w:divsChild>
                    <w:div w:id="459878342">
                      <w:marLeft w:val="0"/>
                      <w:marRight w:val="0"/>
                      <w:marTop w:val="0"/>
                      <w:marBottom w:val="0"/>
                      <w:divBdr>
                        <w:top w:val="none" w:sz="0" w:space="0" w:color="auto"/>
                        <w:left w:val="none" w:sz="0" w:space="0" w:color="auto"/>
                        <w:bottom w:val="none" w:sz="0" w:space="0" w:color="auto"/>
                        <w:right w:val="none" w:sz="0" w:space="0" w:color="auto"/>
                      </w:divBdr>
                    </w:div>
                  </w:divsChild>
                </w:div>
                <w:div w:id="1268345454">
                  <w:marLeft w:val="0"/>
                  <w:marRight w:val="0"/>
                  <w:marTop w:val="0"/>
                  <w:marBottom w:val="0"/>
                  <w:divBdr>
                    <w:top w:val="none" w:sz="0" w:space="0" w:color="auto"/>
                    <w:left w:val="none" w:sz="0" w:space="0" w:color="auto"/>
                    <w:bottom w:val="none" w:sz="0" w:space="0" w:color="auto"/>
                    <w:right w:val="none" w:sz="0" w:space="0" w:color="auto"/>
                  </w:divBdr>
                  <w:divsChild>
                    <w:div w:id="1779985541">
                      <w:marLeft w:val="0"/>
                      <w:marRight w:val="0"/>
                      <w:marTop w:val="0"/>
                      <w:marBottom w:val="0"/>
                      <w:divBdr>
                        <w:top w:val="none" w:sz="0" w:space="0" w:color="auto"/>
                        <w:left w:val="none" w:sz="0" w:space="0" w:color="auto"/>
                        <w:bottom w:val="none" w:sz="0" w:space="0" w:color="auto"/>
                        <w:right w:val="none" w:sz="0" w:space="0" w:color="auto"/>
                      </w:divBdr>
                    </w:div>
                  </w:divsChild>
                </w:div>
                <w:div w:id="1334382169">
                  <w:marLeft w:val="0"/>
                  <w:marRight w:val="0"/>
                  <w:marTop w:val="0"/>
                  <w:marBottom w:val="0"/>
                  <w:divBdr>
                    <w:top w:val="none" w:sz="0" w:space="0" w:color="auto"/>
                    <w:left w:val="none" w:sz="0" w:space="0" w:color="auto"/>
                    <w:bottom w:val="none" w:sz="0" w:space="0" w:color="auto"/>
                    <w:right w:val="none" w:sz="0" w:space="0" w:color="auto"/>
                  </w:divBdr>
                  <w:divsChild>
                    <w:div w:id="170685345">
                      <w:marLeft w:val="0"/>
                      <w:marRight w:val="0"/>
                      <w:marTop w:val="0"/>
                      <w:marBottom w:val="0"/>
                      <w:divBdr>
                        <w:top w:val="none" w:sz="0" w:space="0" w:color="auto"/>
                        <w:left w:val="none" w:sz="0" w:space="0" w:color="auto"/>
                        <w:bottom w:val="none" w:sz="0" w:space="0" w:color="auto"/>
                        <w:right w:val="none" w:sz="0" w:space="0" w:color="auto"/>
                      </w:divBdr>
                    </w:div>
                    <w:div w:id="224221453">
                      <w:marLeft w:val="0"/>
                      <w:marRight w:val="0"/>
                      <w:marTop w:val="0"/>
                      <w:marBottom w:val="0"/>
                      <w:divBdr>
                        <w:top w:val="none" w:sz="0" w:space="0" w:color="auto"/>
                        <w:left w:val="none" w:sz="0" w:space="0" w:color="auto"/>
                        <w:bottom w:val="none" w:sz="0" w:space="0" w:color="auto"/>
                        <w:right w:val="none" w:sz="0" w:space="0" w:color="auto"/>
                      </w:divBdr>
                    </w:div>
                    <w:div w:id="260063854">
                      <w:marLeft w:val="0"/>
                      <w:marRight w:val="0"/>
                      <w:marTop w:val="0"/>
                      <w:marBottom w:val="0"/>
                      <w:divBdr>
                        <w:top w:val="none" w:sz="0" w:space="0" w:color="auto"/>
                        <w:left w:val="none" w:sz="0" w:space="0" w:color="auto"/>
                        <w:bottom w:val="none" w:sz="0" w:space="0" w:color="auto"/>
                        <w:right w:val="none" w:sz="0" w:space="0" w:color="auto"/>
                      </w:divBdr>
                    </w:div>
                    <w:div w:id="415326326">
                      <w:marLeft w:val="0"/>
                      <w:marRight w:val="0"/>
                      <w:marTop w:val="0"/>
                      <w:marBottom w:val="0"/>
                      <w:divBdr>
                        <w:top w:val="none" w:sz="0" w:space="0" w:color="auto"/>
                        <w:left w:val="none" w:sz="0" w:space="0" w:color="auto"/>
                        <w:bottom w:val="none" w:sz="0" w:space="0" w:color="auto"/>
                        <w:right w:val="none" w:sz="0" w:space="0" w:color="auto"/>
                      </w:divBdr>
                    </w:div>
                    <w:div w:id="481820896">
                      <w:marLeft w:val="0"/>
                      <w:marRight w:val="0"/>
                      <w:marTop w:val="0"/>
                      <w:marBottom w:val="0"/>
                      <w:divBdr>
                        <w:top w:val="none" w:sz="0" w:space="0" w:color="auto"/>
                        <w:left w:val="none" w:sz="0" w:space="0" w:color="auto"/>
                        <w:bottom w:val="none" w:sz="0" w:space="0" w:color="auto"/>
                        <w:right w:val="none" w:sz="0" w:space="0" w:color="auto"/>
                      </w:divBdr>
                    </w:div>
                    <w:div w:id="866987313">
                      <w:marLeft w:val="0"/>
                      <w:marRight w:val="0"/>
                      <w:marTop w:val="0"/>
                      <w:marBottom w:val="0"/>
                      <w:divBdr>
                        <w:top w:val="none" w:sz="0" w:space="0" w:color="auto"/>
                        <w:left w:val="none" w:sz="0" w:space="0" w:color="auto"/>
                        <w:bottom w:val="none" w:sz="0" w:space="0" w:color="auto"/>
                        <w:right w:val="none" w:sz="0" w:space="0" w:color="auto"/>
                      </w:divBdr>
                    </w:div>
                    <w:div w:id="992754558">
                      <w:marLeft w:val="0"/>
                      <w:marRight w:val="0"/>
                      <w:marTop w:val="0"/>
                      <w:marBottom w:val="0"/>
                      <w:divBdr>
                        <w:top w:val="none" w:sz="0" w:space="0" w:color="auto"/>
                        <w:left w:val="none" w:sz="0" w:space="0" w:color="auto"/>
                        <w:bottom w:val="none" w:sz="0" w:space="0" w:color="auto"/>
                        <w:right w:val="none" w:sz="0" w:space="0" w:color="auto"/>
                      </w:divBdr>
                    </w:div>
                    <w:div w:id="1444422634">
                      <w:marLeft w:val="0"/>
                      <w:marRight w:val="0"/>
                      <w:marTop w:val="0"/>
                      <w:marBottom w:val="0"/>
                      <w:divBdr>
                        <w:top w:val="none" w:sz="0" w:space="0" w:color="auto"/>
                        <w:left w:val="none" w:sz="0" w:space="0" w:color="auto"/>
                        <w:bottom w:val="none" w:sz="0" w:space="0" w:color="auto"/>
                        <w:right w:val="none" w:sz="0" w:space="0" w:color="auto"/>
                      </w:divBdr>
                    </w:div>
                    <w:div w:id="1478374549">
                      <w:marLeft w:val="0"/>
                      <w:marRight w:val="0"/>
                      <w:marTop w:val="0"/>
                      <w:marBottom w:val="0"/>
                      <w:divBdr>
                        <w:top w:val="none" w:sz="0" w:space="0" w:color="auto"/>
                        <w:left w:val="none" w:sz="0" w:space="0" w:color="auto"/>
                        <w:bottom w:val="none" w:sz="0" w:space="0" w:color="auto"/>
                        <w:right w:val="none" w:sz="0" w:space="0" w:color="auto"/>
                      </w:divBdr>
                    </w:div>
                    <w:div w:id="1490445677">
                      <w:marLeft w:val="0"/>
                      <w:marRight w:val="0"/>
                      <w:marTop w:val="0"/>
                      <w:marBottom w:val="0"/>
                      <w:divBdr>
                        <w:top w:val="none" w:sz="0" w:space="0" w:color="auto"/>
                        <w:left w:val="none" w:sz="0" w:space="0" w:color="auto"/>
                        <w:bottom w:val="none" w:sz="0" w:space="0" w:color="auto"/>
                        <w:right w:val="none" w:sz="0" w:space="0" w:color="auto"/>
                      </w:divBdr>
                    </w:div>
                    <w:div w:id="1590656499">
                      <w:marLeft w:val="0"/>
                      <w:marRight w:val="0"/>
                      <w:marTop w:val="0"/>
                      <w:marBottom w:val="0"/>
                      <w:divBdr>
                        <w:top w:val="none" w:sz="0" w:space="0" w:color="auto"/>
                        <w:left w:val="none" w:sz="0" w:space="0" w:color="auto"/>
                        <w:bottom w:val="none" w:sz="0" w:space="0" w:color="auto"/>
                        <w:right w:val="none" w:sz="0" w:space="0" w:color="auto"/>
                      </w:divBdr>
                    </w:div>
                    <w:div w:id="1648894657">
                      <w:marLeft w:val="0"/>
                      <w:marRight w:val="0"/>
                      <w:marTop w:val="0"/>
                      <w:marBottom w:val="0"/>
                      <w:divBdr>
                        <w:top w:val="none" w:sz="0" w:space="0" w:color="auto"/>
                        <w:left w:val="none" w:sz="0" w:space="0" w:color="auto"/>
                        <w:bottom w:val="none" w:sz="0" w:space="0" w:color="auto"/>
                        <w:right w:val="none" w:sz="0" w:space="0" w:color="auto"/>
                      </w:divBdr>
                    </w:div>
                    <w:div w:id="2074159660">
                      <w:marLeft w:val="0"/>
                      <w:marRight w:val="0"/>
                      <w:marTop w:val="0"/>
                      <w:marBottom w:val="0"/>
                      <w:divBdr>
                        <w:top w:val="none" w:sz="0" w:space="0" w:color="auto"/>
                        <w:left w:val="none" w:sz="0" w:space="0" w:color="auto"/>
                        <w:bottom w:val="none" w:sz="0" w:space="0" w:color="auto"/>
                        <w:right w:val="none" w:sz="0" w:space="0" w:color="auto"/>
                      </w:divBdr>
                    </w:div>
                    <w:div w:id="2078742165">
                      <w:marLeft w:val="0"/>
                      <w:marRight w:val="0"/>
                      <w:marTop w:val="0"/>
                      <w:marBottom w:val="0"/>
                      <w:divBdr>
                        <w:top w:val="none" w:sz="0" w:space="0" w:color="auto"/>
                        <w:left w:val="none" w:sz="0" w:space="0" w:color="auto"/>
                        <w:bottom w:val="none" w:sz="0" w:space="0" w:color="auto"/>
                        <w:right w:val="none" w:sz="0" w:space="0" w:color="auto"/>
                      </w:divBdr>
                    </w:div>
                  </w:divsChild>
                </w:div>
                <w:div w:id="1424491174">
                  <w:marLeft w:val="0"/>
                  <w:marRight w:val="0"/>
                  <w:marTop w:val="0"/>
                  <w:marBottom w:val="0"/>
                  <w:divBdr>
                    <w:top w:val="none" w:sz="0" w:space="0" w:color="auto"/>
                    <w:left w:val="none" w:sz="0" w:space="0" w:color="auto"/>
                    <w:bottom w:val="none" w:sz="0" w:space="0" w:color="auto"/>
                    <w:right w:val="none" w:sz="0" w:space="0" w:color="auto"/>
                  </w:divBdr>
                  <w:divsChild>
                    <w:div w:id="1032803116">
                      <w:marLeft w:val="0"/>
                      <w:marRight w:val="0"/>
                      <w:marTop w:val="0"/>
                      <w:marBottom w:val="0"/>
                      <w:divBdr>
                        <w:top w:val="none" w:sz="0" w:space="0" w:color="auto"/>
                        <w:left w:val="none" w:sz="0" w:space="0" w:color="auto"/>
                        <w:bottom w:val="none" w:sz="0" w:space="0" w:color="auto"/>
                        <w:right w:val="none" w:sz="0" w:space="0" w:color="auto"/>
                      </w:divBdr>
                    </w:div>
                  </w:divsChild>
                </w:div>
                <w:div w:id="1442912937">
                  <w:marLeft w:val="0"/>
                  <w:marRight w:val="0"/>
                  <w:marTop w:val="0"/>
                  <w:marBottom w:val="0"/>
                  <w:divBdr>
                    <w:top w:val="none" w:sz="0" w:space="0" w:color="auto"/>
                    <w:left w:val="none" w:sz="0" w:space="0" w:color="auto"/>
                    <w:bottom w:val="none" w:sz="0" w:space="0" w:color="auto"/>
                    <w:right w:val="none" w:sz="0" w:space="0" w:color="auto"/>
                  </w:divBdr>
                  <w:divsChild>
                    <w:div w:id="1097947234">
                      <w:marLeft w:val="0"/>
                      <w:marRight w:val="0"/>
                      <w:marTop w:val="0"/>
                      <w:marBottom w:val="0"/>
                      <w:divBdr>
                        <w:top w:val="none" w:sz="0" w:space="0" w:color="auto"/>
                        <w:left w:val="none" w:sz="0" w:space="0" w:color="auto"/>
                        <w:bottom w:val="none" w:sz="0" w:space="0" w:color="auto"/>
                        <w:right w:val="none" w:sz="0" w:space="0" w:color="auto"/>
                      </w:divBdr>
                    </w:div>
                  </w:divsChild>
                </w:div>
                <w:div w:id="1471557799">
                  <w:marLeft w:val="0"/>
                  <w:marRight w:val="0"/>
                  <w:marTop w:val="0"/>
                  <w:marBottom w:val="0"/>
                  <w:divBdr>
                    <w:top w:val="none" w:sz="0" w:space="0" w:color="auto"/>
                    <w:left w:val="none" w:sz="0" w:space="0" w:color="auto"/>
                    <w:bottom w:val="none" w:sz="0" w:space="0" w:color="auto"/>
                    <w:right w:val="none" w:sz="0" w:space="0" w:color="auto"/>
                  </w:divBdr>
                  <w:divsChild>
                    <w:div w:id="2138798314">
                      <w:marLeft w:val="0"/>
                      <w:marRight w:val="0"/>
                      <w:marTop w:val="0"/>
                      <w:marBottom w:val="0"/>
                      <w:divBdr>
                        <w:top w:val="none" w:sz="0" w:space="0" w:color="auto"/>
                        <w:left w:val="none" w:sz="0" w:space="0" w:color="auto"/>
                        <w:bottom w:val="none" w:sz="0" w:space="0" w:color="auto"/>
                        <w:right w:val="none" w:sz="0" w:space="0" w:color="auto"/>
                      </w:divBdr>
                    </w:div>
                  </w:divsChild>
                </w:div>
                <w:div w:id="1529296127">
                  <w:marLeft w:val="0"/>
                  <w:marRight w:val="0"/>
                  <w:marTop w:val="0"/>
                  <w:marBottom w:val="0"/>
                  <w:divBdr>
                    <w:top w:val="none" w:sz="0" w:space="0" w:color="auto"/>
                    <w:left w:val="none" w:sz="0" w:space="0" w:color="auto"/>
                    <w:bottom w:val="none" w:sz="0" w:space="0" w:color="auto"/>
                    <w:right w:val="none" w:sz="0" w:space="0" w:color="auto"/>
                  </w:divBdr>
                  <w:divsChild>
                    <w:div w:id="1458180630">
                      <w:marLeft w:val="0"/>
                      <w:marRight w:val="0"/>
                      <w:marTop w:val="0"/>
                      <w:marBottom w:val="0"/>
                      <w:divBdr>
                        <w:top w:val="none" w:sz="0" w:space="0" w:color="auto"/>
                        <w:left w:val="none" w:sz="0" w:space="0" w:color="auto"/>
                        <w:bottom w:val="none" w:sz="0" w:space="0" w:color="auto"/>
                        <w:right w:val="none" w:sz="0" w:space="0" w:color="auto"/>
                      </w:divBdr>
                    </w:div>
                  </w:divsChild>
                </w:div>
                <w:div w:id="1653025992">
                  <w:marLeft w:val="0"/>
                  <w:marRight w:val="0"/>
                  <w:marTop w:val="0"/>
                  <w:marBottom w:val="0"/>
                  <w:divBdr>
                    <w:top w:val="none" w:sz="0" w:space="0" w:color="auto"/>
                    <w:left w:val="none" w:sz="0" w:space="0" w:color="auto"/>
                    <w:bottom w:val="none" w:sz="0" w:space="0" w:color="auto"/>
                    <w:right w:val="none" w:sz="0" w:space="0" w:color="auto"/>
                  </w:divBdr>
                  <w:divsChild>
                    <w:div w:id="239482983">
                      <w:marLeft w:val="0"/>
                      <w:marRight w:val="0"/>
                      <w:marTop w:val="0"/>
                      <w:marBottom w:val="0"/>
                      <w:divBdr>
                        <w:top w:val="none" w:sz="0" w:space="0" w:color="auto"/>
                        <w:left w:val="none" w:sz="0" w:space="0" w:color="auto"/>
                        <w:bottom w:val="none" w:sz="0" w:space="0" w:color="auto"/>
                        <w:right w:val="none" w:sz="0" w:space="0" w:color="auto"/>
                      </w:divBdr>
                    </w:div>
                  </w:divsChild>
                </w:div>
                <w:div w:id="1727147186">
                  <w:marLeft w:val="0"/>
                  <w:marRight w:val="0"/>
                  <w:marTop w:val="0"/>
                  <w:marBottom w:val="0"/>
                  <w:divBdr>
                    <w:top w:val="none" w:sz="0" w:space="0" w:color="auto"/>
                    <w:left w:val="none" w:sz="0" w:space="0" w:color="auto"/>
                    <w:bottom w:val="none" w:sz="0" w:space="0" w:color="auto"/>
                    <w:right w:val="none" w:sz="0" w:space="0" w:color="auto"/>
                  </w:divBdr>
                  <w:divsChild>
                    <w:div w:id="18706866">
                      <w:marLeft w:val="0"/>
                      <w:marRight w:val="0"/>
                      <w:marTop w:val="0"/>
                      <w:marBottom w:val="0"/>
                      <w:divBdr>
                        <w:top w:val="none" w:sz="0" w:space="0" w:color="auto"/>
                        <w:left w:val="none" w:sz="0" w:space="0" w:color="auto"/>
                        <w:bottom w:val="none" w:sz="0" w:space="0" w:color="auto"/>
                        <w:right w:val="none" w:sz="0" w:space="0" w:color="auto"/>
                      </w:divBdr>
                    </w:div>
                    <w:div w:id="689642760">
                      <w:marLeft w:val="0"/>
                      <w:marRight w:val="0"/>
                      <w:marTop w:val="0"/>
                      <w:marBottom w:val="0"/>
                      <w:divBdr>
                        <w:top w:val="none" w:sz="0" w:space="0" w:color="auto"/>
                        <w:left w:val="none" w:sz="0" w:space="0" w:color="auto"/>
                        <w:bottom w:val="none" w:sz="0" w:space="0" w:color="auto"/>
                        <w:right w:val="none" w:sz="0" w:space="0" w:color="auto"/>
                      </w:divBdr>
                    </w:div>
                    <w:div w:id="1485122125">
                      <w:marLeft w:val="0"/>
                      <w:marRight w:val="0"/>
                      <w:marTop w:val="0"/>
                      <w:marBottom w:val="0"/>
                      <w:divBdr>
                        <w:top w:val="none" w:sz="0" w:space="0" w:color="auto"/>
                        <w:left w:val="none" w:sz="0" w:space="0" w:color="auto"/>
                        <w:bottom w:val="none" w:sz="0" w:space="0" w:color="auto"/>
                        <w:right w:val="none" w:sz="0" w:space="0" w:color="auto"/>
                      </w:divBdr>
                    </w:div>
                    <w:div w:id="1700428720">
                      <w:marLeft w:val="0"/>
                      <w:marRight w:val="0"/>
                      <w:marTop w:val="0"/>
                      <w:marBottom w:val="0"/>
                      <w:divBdr>
                        <w:top w:val="none" w:sz="0" w:space="0" w:color="auto"/>
                        <w:left w:val="none" w:sz="0" w:space="0" w:color="auto"/>
                        <w:bottom w:val="none" w:sz="0" w:space="0" w:color="auto"/>
                        <w:right w:val="none" w:sz="0" w:space="0" w:color="auto"/>
                      </w:divBdr>
                    </w:div>
                  </w:divsChild>
                </w:div>
                <w:div w:id="1748070017">
                  <w:marLeft w:val="0"/>
                  <w:marRight w:val="0"/>
                  <w:marTop w:val="0"/>
                  <w:marBottom w:val="0"/>
                  <w:divBdr>
                    <w:top w:val="none" w:sz="0" w:space="0" w:color="auto"/>
                    <w:left w:val="none" w:sz="0" w:space="0" w:color="auto"/>
                    <w:bottom w:val="none" w:sz="0" w:space="0" w:color="auto"/>
                    <w:right w:val="none" w:sz="0" w:space="0" w:color="auto"/>
                  </w:divBdr>
                  <w:divsChild>
                    <w:div w:id="256712612">
                      <w:marLeft w:val="0"/>
                      <w:marRight w:val="0"/>
                      <w:marTop w:val="0"/>
                      <w:marBottom w:val="0"/>
                      <w:divBdr>
                        <w:top w:val="none" w:sz="0" w:space="0" w:color="auto"/>
                        <w:left w:val="none" w:sz="0" w:space="0" w:color="auto"/>
                        <w:bottom w:val="none" w:sz="0" w:space="0" w:color="auto"/>
                        <w:right w:val="none" w:sz="0" w:space="0" w:color="auto"/>
                      </w:divBdr>
                    </w:div>
                  </w:divsChild>
                </w:div>
                <w:div w:id="1819614314">
                  <w:marLeft w:val="0"/>
                  <w:marRight w:val="0"/>
                  <w:marTop w:val="0"/>
                  <w:marBottom w:val="0"/>
                  <w:divBdr>
                    <w:top w:val="none" w:sz="0" w:space="0" w:color="auto"/>
                    <w:left w:val="none" w:sz="0" w:space="0" w:color="auto"/>
                    <w:bottom w:val="none" w:sz="0" w:space="0" w:color="auto"/>
                    <w:right w:val="none" w:sz="0" w:space="0" w:color="auto"/>
                  </w:divBdr>
                  <w:divsChild>
                    <w:div w:id="156849644">
                      <w:marLeft w:val="0"/>
                      <w:marRight w:val="0"/>
                      <w:marTop w:val="0"/>
                      <w:marBottom w:val="0"/>
                      <w:divBdr>
                        <w:top w:val="none" w:sz="0" w:space="0" w:color="auto"/>
                        <w:left w:val="none" w:sz="0" w:space="0" w:color="auto"/>
                        <w:bottom w:val="none" w:sz="0" w:space="0" w:color="auto"/>
                        <w:right w:val="none" w:sz="0" w:space="0" w:color="auto"/>
                      </w:divBdr>
                    </w:div>
                    <w:div w:id="222722582">
                      <w:marLeft w:val="0"/>
                      <w:marRight w:val="0"/>
                      <w:marTop w:val="0"/>
                      <w:marBottom w:val="0"/>
                      <w:divBdr>
                        <w:top w:val="none" w:sz="0" w:space="0" w:color="auto"/>
                        <w:left w:val="none" w:sz="0" w:space="0" w:color="auto"/>
                        <w:bottom w:val="none" w:sz="0" w:space="0" w:color="auto"/>
                        <w:right w:val="none" w:sz="0" w:space="0" w:color="auto"/>
                      </w:divBdr>
                    </w:div>
                    <w:div w:id="514029500">
                      <w:marLeft w:val="0"/>
                      <w:marRight w:val="0"/>
                      <w:marTop w:val="0"/>
                      <w:marBottom w:val="0"/>
                      <w:divBdr>
                        <w:top w:val="none" w:sz="0" w:space="0" w:color="auto"/>
                        <w:left w:val="none" w:sz="0" w:space="0" w:color="auto"/>
                        <w:bottom w:val="none" w:sz="0" w:space="0" w:color="auto"/>
                        <w:right w:val="none" w:sz="0" w:space="0" w:color="auto"/>
                      </w:divBdr>
                    </w:div>
                    <w:div w:id="904684733">
                      <w:marLeft w:val="0"/>
                      <w:marRight w:val="0"/>
                      <w:marTop w:val="0"/>
                      <w:marBottom w:val="0"/>
                      <w:divBdr>
                        <w:top w:val="none" w:sz="0" w:space="0" w:color="auto"/>
                        <w:left w:val="none" w:sz="0" w:space="0" w:color="auto"/>
                        <w:bottom w:val="none" w:sz="0" w:space="0" w:color="auto"/>
                        <w:right w:val="none" w:sz="0" w:space="0" w:color="auto"/>
                      </w:divBdr>
                    </w:div>
                    <w:div w:id="1292132286">
                      <w:marLeft w:val="0"/>
                      <w:marRight w:val="0"/>
                      <w:marTop w:val="0"/>
                      <w:marBottom w:val="0"/>
                      <w:divBdr>
                        <w:top w:val="none" w:sz="0" w:space="0" w:color="auto"/>
                        <w:left w:val="none" w:sz="0" w:space="0" w:color="auto"/>
                        <w:bottom w:val="none" w:sz="0" w:space="0" w:color="auto"/>
                        <w:right w:val="none" w:sz="0" w:space="0" w:color="auto"/>
                      </w:divBdr>
                    </w:div>
                    <w:div w:id="1312253498">
                      <w:marLeft w:val="0"/>
                      <w:marRight w:val="0"/>
                      <w:marTop w:val="0"/>
                      <w:marBottom w:val="0"/>
                      <w:divBdr>
                        <w:top w:val="none" w:sz="0" w:space="0" w:color="auto"/>
                        <w:left w:val="none" w:sz="0" w:space="0" w:color="auto"/>
                        <w:bottom w:val="none" w:sz="0" w:space="0" w:color="auto"/>
                        <w:right w:val="none" w:sz="0" w:space="0" w:color="auto"/>
                      </w:divBdr>
                    </w:div>
                    <w:div w:id="1743915595">
                      <w:marLeft w:val="0"/>
                      <w:marRight w:val="0"/>
                      <w:marTop w:val="0"/>
                      <w:marBottom w:val="0"/>
                      <w:divBdr>
                        <w:top w:val="none" w:sz="0" w:space="0" w:color="auto"/>
                        <w:left w:val="none" w:sz="0" w:space="0" w:color="auto"/>
                        <w:bottom w:val="none" w:sz="0" w:space="0" w:color="auto"/>
                        <w:right w:val="none" w:sz="0" w:space="0" w:color="auto"/>
                      </w:divBdr>
                    </w:div>
                    <w:div w:id="2081517646">
                      <w:marLeft w:val="0"/>
                      <w:marRight w:val="0"/>
                      <w:marTop w:val="0"/>
                      <w:marBottom w:val="0"/>
                      <w:divBdr>
                        <w:top w:val="none" w:sz="0" w:space="0" w:color="auto"/>
                        <w:left w:val="none" w:sz="0" w:space="0" w:color="auto"/>
                        <w:bottom w:val="none" w:sz="0" w:space="0" w:color="auto"/>
                        <w:right w:val="none" w:sz="0" w:space="0" w:color="auto"/>
                      </w:divBdr>
                    </w:div>
                  </w:divsChild>
                </w:div>
                <w:div w:id="1833370319">
                  <w:marLeft w:val="0"/>
                  <w:marRight w:val="0"/>
                  <w:marTop w:val="0"/>
                  <w:marBottom w:val="0"/>
                  <w:divBdr>
                    <w:top w:val="none" w:sz="0" w:space="0" w:color="auto"/>
                    <w:left w:val="none" w:sz="0" w:space="0" w:color="auto"/>
                    <w:bottom w:val="none" w:sz="0" w:space="0" w:color="auto"/>
                    <w:right w:val="none" w:sz="0" w:space="0" w:color="auto"/>
                  </w:divBdr>
                  <w:divsChild>
                    <w:div w:id="1167749464">
                      <w:marLeft w:val="0"/>
                      <w:marRight w:val="0"/>
                      <w:marTop w:val="0"/>
                      <w:marBottom w:val="0"/>
                      <w:divBdr>
                        <w:top w:val="none" w:sz="0" w:space="0" w:color="auto"/>
                        <w:left w:val="none" w:sz="0" w:space="0" w:color="auto"/>
                        <w:bottom w:val="none" w:sz="0" w:space="0" w:color="auto"/>
                        <w:right w:val="none" w:sz="0" w:space="0" w:color="auto"/>
                      </w:divBdr>
                    </w:div>
                    <w:div w:id="1273394750">
                      <w:marLeft w:val="0"/>
                      <w:marRight w:val="0"/>
                      <w:marTop w:val="0"/>
                      <w:marBottom w:val="0"/>
                      <w:divBdr>
                        <w:top w:val="none" w:sz="0" w:space="0" w:color="auto"/>
                        <w:left w:val="none" w:sz="0" w:space="0" w:color="auto"/>
                        <w:bottom w:val="none" w:sz="0" w:space="0" w:color="auto"/>
                        <w:right w:val="none" w:sz="0" w:space="0" w:color="auto"/>
                      </w:divBdr>
                    </w:div>
                    <w:div w:id="1391532954">
                      <w:marLeft w:val="0"/>
                      <w:marRight w:val="0"/>
                      <w:marTop w:val="0"/>
                      <w:marBottom w:val="0"/>
                      <w:divBdr>
                        <w:top w:val="none" w:sz="0" w:space="0" w:color="auto"/>
                        <w:left w:val="none" w:sz="0" w:space="0" w:color="auto"/>
                        <w:bottom w:val="none" w:sz="0" w:space="0" w:color="auto"/>
                        <w:right w:val="none" w:sz="0" w:space="0" w:color="auto"/>
                      </w:divBdr>
                    </w:div>
                    <w:div w:id="1863667750">
                      <w:marLeft w:val="0"/>
                      <w:marRight w:val="0"/>
                      <w:marTop w:val="0"/>
                      <w:marBottom w:val="0"/>
                      <w:divBdr>
                        <w:top w:val="none" w:sz="0" w:space="0" w:color="auto"/>
                        <w:left w:val="none" w:sz="0" w:space="0" w:color="auto"/>
                        <w:bottom w:val="none" w:sz="0" w:space="0" w:color="auto"/>
                        <w:right w:val="none" w:sz="0" w:space="0" w:color="auto"/>
                      </w:divBdr>
                    </w:div>
                  </w:divsChild>
                </w:div>
                <w:div w:id="1838033915">
                  <w:marLeft w:val="0"/>
                  <w:marRight w:val="0"/>
                  <w:marTop w:val="0"/>
                  <w:marBottom w:val="0"/>
                  <w:divBdr>
                    <w:top w:val="none" w:sz="0" w:space="0" w:color="auto"/>
                    <w:left w:val="none" w:sz="0" w:space="0" w:color="auto"/>
                    <w:bottom w:val="none" w:sz="0" w:space="0" w:color="auto"/>
                    <w:right w:val="none" w:sz="0" w:space="0" w:color="auto"/>
                  </w:divBdr>
                  <w:divsChild>
                    <w:div w:id="1192957466">
                      <w:marLeft w:val="0"/>
                      <w:marRight w:val="0"/>
                      <w:marTop w:val="0"/>
                      <w:marBottom w:val="0"/>
                      <w:divBdr>
                        <w:top w:val="none" w:sz="0" w:space="0" w:color="auto"/>
                        <w:left w:val="none" w:sz="0" w:space="0" w:color="auto"/>
                        <w:bottom w:val="none" w:sz="0" w:space="0" w:color="auto"/>
                        <w:right w:val="none" w:sz="0" w:space="0" w:color="auto"/>
                      </w:divBdr>
                    </w:div>
                  </w:divsChild>
                </w:div>
                <w:div w:id="1857572288">
                  <w:marLeft w:val="0"/>
                  <w:marRight w:val="0"/>
                  <w:marTop w:val="0"/>
                  <w:marBottom w:val="0"/>
                  <w:divBdr>
                    <w:top w:val="none" w:sz="0" w:space="0" w:color="auto"/>
                    <w:left w:val="none" w:sz="0" w:space="0" w:color="auto"/>
                    <w:bottom w:val="none" w:sz="0" w:space="0" w:color="auto"/>
                    <w:right w:val="none" w:sz="0" w:space="0" w:color="auto"/>
                  </w:divBdr>
                  <w:divsChild>
                    <w:div w:id="239827215">
                      <w:marLeft w:val="0"/>
                      <w:marRight w:val="0"/>
                      <w:marTop w:val="0"/>
                      <w:marBottom w:val="0"/>
                      <w:divBdr>
                        <w:top w:val="none" w:sz="0" w:space="0" w:color="auto"/>
                        <w:left w:val="none" w:sz="0" w:space="0" w:color="auto"/>
                        <w:bottom w:val="none" w:sz="0" w:space="0" w:color="auto"/>
                        <w:right w:val="none" w:sz="0" w:space="0" w:color="auto"/>
                      </w:divBdr>
                    </w:div>
                  </w:divsChild>
                </w:div>
                <w:div w:id="1926649370">
                  <w:marLeft w:val="0"/>
                  <w:marRight w:val="0"/>
                  <w:marTop w:val="0"/>
                  <w:marBottom w:val="0"/>
                  <w:divBdr>
                    <w:top w:val="none" w:sz="0" w:space="0" w:color="auto"/>
                    <w:left w:val="none" w:sz="0" w:space="0" w:color="auto"/>
                    <w:bottom w:val="none" w:sz="0" w:space="0" w:color="auto"/>
                    <w:right w:val="none" w:sz="0" w:space="0" w:color="auto"/>
                  </w:divBdr>
                  <w:divsChild>
                    <w:div w:id="1654218495">
                      <w:marLeft w:val="0"/>
                      <w:marRight w:val="0"/>
                      <w:marTop w:val="0"/>
                      <w:marBottom w:val="0"/>
                      <w:divBdr>
                        <w:top w:val="none" w:sz="0" w:space="0" w:color="auto"/>
                        <w:left w:val="none" w:sz="0" w:space="0" w:color="auto"/>
                        <w:bottom w:val="none" w:sz="0" w:space="0" w:color="auto"/>
                        <w:right w:val="none" w:sz="0" w:space="0" w:color="auto"/>
                      </w:divBdr>
                    </w:div>
                  </w:divsChild>
                </w:div>
                <w:div w:id="1964573291">
                  <w:marLeft w:val="0"/>
                  <w:marRight w:val="0"/>
                  <w:marTop w:val="0"/>
                  <w:marBottom w:val="0"/>
                  <w:divBdr>
                    <w:top w:val="none" w:sz="0" w:space="0" w:color="auto"/>
                    <w:left w:val="none" w:sz="0" w:space="0" w:color="auto"/>
                    <w:bottom w:val="none" w:sz="0" w:space="0" w:color="auto"/>
                    <w:right w:val="none" w:sz="0" w:space="0" w:color="auto"/>
                  </w:divBdr>
                  <w:divsChild>
                    <w:div w:id="729115999">
                      <w:marLeft w:val="0"/>
                      <w:marRight w:val="0"/>
                      <w:marTop w:val="0"/>
                      <w:marBottom w:val="0"/>
                      <w:divBdr>
                        <w:top w:val="none" w:sz="0" w:space="0" w:color="auto"/>
                        <w:left w:val="none" w:sz="0" w:space="0" w:color="auto"/>
                        <w:bottom w:val="none" w:sz="0" w:space="0" w:color="auto"/>
                        <w:right w:val="none" w:sz="0" w:space="0" w:color="auto"/>
                      </w:divBdr>
                    </w:div>
                    <w:div w:id="1467775126">
                      <w:marLeft w:val="0"/>
                      <w:marRight w:val="0"/>
                      <w:marTop w:val="0"/>
                      <w:marBottom w:val="0"/>
                      <w:divBdr>
                        <w:top w:val="none" w:sz="0" w:space="0" w:color="auto"/>
                        <w:left w:val="none" w:sz="0" w:space="0" w:color="auto"/>
                        <w:bottom w:val="none" w:sz="0" w:space="0" w:color="auto"/>
                        <w:right w:val="none" w:sz="0" w:space="0" w:color="auto"/>
                      </w:divBdr>
                    </w:div>
                    <w:div w:id="2054579509">
                      <w:marLeft w:val="0"/>
                      <w:marRight w:val="0"/>
                      <w:marTop w:val="0"/>
                      <w:marBottom w:val="0"/>
                      <w:divBdr>
                        <w:top w:val="none" w:sz="0" w:space="0" w:color="auto"/>
                        <w:left w:val="none" w:sz="0" w:space="0" w:color="auto"/>
                        <w:bottom w:val="none" w:sz="0" w:space="0" w:color="auto"/>
                        <w:right w:val="none" w:sz="0" w:space="0" w:color="auto"/>
                      </w:divBdr>
                    </w:div>
                  </w:divsChild>
                </w:div>
                <w:div w:id="2026249882">
                  <w:marLeft w:val="0"/>
                  <w:marRight w:val="0"/>
                  <w:marTop w:val="0"/>
                  <w:marBottom w:val="0"/>
                  <w:divBdr>
                    <w:top w:val="none" w:sz="0" w:space="0" w:color="auto"/>
                    <w:left w:val="none" w:sz="0" w:space="0" w:color="auto"/>
                    <w:bottom w:val="none" w:sz="0" w:space="0" w:color="auto"/>
                    <w:right w:val="none" w:sz="0" w:space="0" w:color="auto"/>
                  </w:divBdr>
                  <w:divsChild>
                    <w:div w:id="1320963144">
                      <w:marLeft w:val="0"/>
                      <w:marRight w:val="0"/>
                      <w:marTop w:val="0"/>
                      <w:marBottom w:val="0"/>
                      <w:divBdr>
                        <w:top w:val="none" w:sz="0" w:space="0" w:color="auto"/>
                        <w:left w:val="none" w:sz="0" w:space="0" w:color="auto"/>
                        <w:bottom w:val="none" w:sz="0" w:space="0" w:color="auto"/>
                        <w:right w:val="none" w:sz="0" w:space="0" w:color="auto"/>
                      </w:divBdr>
                    </w:div>
                  </w:divsChild>
                </w:div>
                <w:div w:id="2065173227">
                  <w:marLeft w:val="0"/>
                  <w:marRight w:val="0"/>
                  <w:marTop w:val="0"/>
                  <w:marBottom w:val="0"/>
                  <w:divBdr>
                    <w:top w:val="none" w:sz="0" w:space="0" w:color="auto"/>
                    <w:left w:val="none" w:sz="0" w:space="0" w:color="auto"/>
                    <w:bottom w:val="none" w:sz="0" w:space="0" w:color="auto"/>
                    <w:right w:val="none" w:sz="0" w:space="0" w:color="auto"/>
                  </w:divBdr>
                  <w:divsChild>
                    <w:div w:id="403067312">
                      <w:marLeft w:val="0"/>
                      <w:marRight w:val="0"/>
                      <w:marTop w:val="0"/>
                      <w:marBottom w:val="0"/>
                      <w:divBdr>
                        <w:top w:val="none" w:sz="0" w:space="0" w:color="auto"/>
                        <w:left w:val="none" w:sz="0" w:space="0" w:color="auto"/>
                        <w:bottom w:val="none" w:sz="0" w:space="0" w:color="auto"/>
                        <w:right w:val="none" w:sz="0" w:space="0" w:color="auto"/>
                      </w:divBdr>
                    </w:div>
                  </w:divsChild>
                </w:div>
                <w:div w:id="2104178256">
                  <w:marLeft w:val="0"/>
                  <w:marRight w:val="0"/>
                  <w:marTop w:val="0"/>
                  <w:marBottom w:val="0"/>
                  <w:divBdr>
                    <w:top w:val="none" w:sz="0" w:space="0" w:color="auto"/>
                    <w:left w:val="none" w:sz="0" w:space="0" w:color="auto"/>
                    <w:bottom w:val="none" w:sz="0" w:space="0" w:color="auto"/>
                    <w:right w:val="none" w:sz="0" w:space="0" w:color="auto"/>
                  </w:divBdr>
                  <w:divsChild>
                    <w:div w:id="1472601503">
                      <w:marLeft w:val="0"/>
                      <w:marRight w:val="0"/>
                      <w:marTop w:val="0"/>
                      <w:marBottom w:val="0"/>
                      <w:divBdr>
                        <w:top w:val="none" w:sz="0" w:space="0" w:color="auto"/>
                        <w:left w:val="none" w:sz="0" w:space="0" w:color="auto"/>
                        <w:bottom w:val="none" w:sz="0" w:space="0" w:color="auto"/>
                        <w:right w:val="none" w:sz="0" w:space="0" w:color="auto"/>
                      </w:divBdr>
                    </w:div>
                  </w:divsChild>
                </w:div>
                <w:div w:id="2127694302">
                  <w:marLeft w:val="0"/>
                  <w:marRight w:val="0"/>
                  <w:marTop w:val="0"/>
                  <w:marBottom w:val="0"/>
                  <w:divBdr>
                    <w:top w:val="none" w:sz="0" w:space="0" w:color="auto"/>
                    <w:left w:val="none" w:sz="0" w:space="0" w:color="auto"/>
                    <w:bottom w:val="none" w:sz="0" w:space="0" w:color="auto"/>
                    <w:right w:val="none" w:sz="0" w:space="0" w:color="auto"/>
                  </w:divBdr>
                  <w:divsChild>
                    <w:div w:id="197278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46668">
          <w:marLeft w:val="0"/>
          <w:marRight w:val="0"/>
          <w:marTop w:val="0"/>
          <w:marBottom w:val="0"/>
          <w:divBdr>
            <w:top w:val="none" w:sz="0" w:space="0" w:color="auto"/>
            <w:left w:val="none" w:sz="0" w:space="0" w:color="auto"/>
            <w:bottom w:val="none" w:sz="0" w:space="0" w:color="auto"/>
            <w:right w:val="none" w:sz="0" w:space="0" w:color="auto"/>
          </w:divBdr>
        </w:div>
        <w:div w:id="1855652759">
          <w:marLeft w:val="0"/>
          <w:marRight w:val="0"/>
          <w:marTop w:val="0"/>
          <w:marBottom w:val="0"/>
          <w:divBdr>
            <w:top w:val="none" w:sz="0" w:space="0" w:color="auto"/>
            <w:left w:val="none" w:sz="0" w:space="0" w:color="auto"/>
            <w:bottom w:val="none" w:sz="0" w:space="0" w:color="auto"/>
            <w:right w:val="none" w:sz="0" w:space="0" w:color="auto"/>
          </w:divBdr>
        </w:div>
        <w:div w:id="1886138892">
          <w:marLeft w:val="0"/>
          <w:marRight w:val="0"/>
          <w:marTop w:val="0"/>
          <w:marBottom w:val="0"/>
          <w:divBdr>
            <w:top w:val="none" w:sz="0" w:space="0" w:color="auto"/>
            <w:left w:val="none" w:sz="0" w:space="0" w:color="auto"/>
            <w:bottom w:val="none" w:sz="0" w:space="0" w:color="auto"/>
            <w:right w:val="none" w:sz="0" w:space="0" w:color="auto"/>
          </w:divBdr>
        </w:div>
        <w:div w:id="1944530798">
          <w:marLeft w:val="0"/>
          <w:marRight w:val="0"/>
          <w:marTop w:val="0"/>
          <w:marBottom w:val="0"/>
          <w:divBdr>
            <w:top w:val="none" w:sz="0" w:space="0" w:color="auto"/>
            <w:left w:val="none" w:sz="0" w:space="0" w:color="auto"/>
            <w:bottom w:val="none" w:sz="0" w:space="0" w:color="auto"/>
            <w:right w:val="none" w:sz="0" w:space="0" w:color="auto"/>
          </w:divBdr>
        </w:div>
        <w:div w:id="1980651552">
          <w:marLeft w:val="0"/>
          <w:marRight w:val="0"/>
          <w:marTop w:val="0"/>
          <w:marBottom w:val="0"/>
          <w:divBdr>
            <w:top w:val="none" w:sz="0" w:space="0" w:color="auto"/>
            <w:left w:val="none" w:sz="0" w:space="0" w:color="auto"/>
            <w:bottom w:val="none" w:sz="0" w:space="0" w:color="auto"/>
            <w:right w:val="none" w:sz="0" w:space="0" w:color="auto"/>
          </w:divBdr>
          <w:divsChild>
            <w:div w:id="59254183">
              <w:marLeft w:val="0"/>
              <w:marRight w:val="0"/>
              <w:marTop w:val="0"/>
              <w:marBottom w:val="0"/>
              <w:divBdr>
                <w:top w:val="none" w:sz="0" w:space="0" w:color="auto"/>
                <w:left w:val="none" w:sz="0" w:space="0" w:color="auto"/>
                <w:bottom w:val="none" w:sz="0" w:space="0" w:color="auto"/>
                <w:right w:val="none" w:sz="0" w:space="0" w:color="auto"/>
              </w:divBdr>
            </w:div>
            <w:div w:id="69161455">
              <w:marLeft w:val="0"/>
              <w:marRight w:val="0"/>
              <w:marTop w:val="0"/>
              <w:marBottom w:val="0"/>
              <w:divBdr>
                <w:top w:val="none" w:sz="0" w:space="0" w:color="auto"/>
                <w:left w:val="none" w:sz="0" w:space="0" w:color="auto"/>
                <w:bottom w:val="none" w:sz="0" w:space="0" w:color="auto"/>
                <w:right w:val="none" w:sz="0" w:space="0" w:color="auto"/>
              </w:divBdr>
            </w:div>
            <w:div w:id="173345379">
              <w:marLeft w:val="0"/>
              <w:marRight w:val="0"/>
              <w:marTop w:val="0"/>
              <w:marBottom w:val="0"/>
              <w:divBdr>
                <w:top w:val="none" w:sz="0" w:space="0" w:color="auto"/>
                <w:left w:val="none" w:sz="0" w:space="0" w:color="auto"/>
                <w:bottom w:val="none" w:sz="0" w:space="0" w:color="auto"/>
                <w:right w:val="none" w:sz="0" w:space="0" w:color="auto"/>
              </w:divBdr>
            </w:div>
            <w:div w:id="290325297">
              <w:marLeft w:val="0"/>
              <w:marRight w:val="0"/>
              <w:marTop w:val="0"/>
              <w:marBottom w:val="0"/>
              <w:divBdr>
                <w:top w:val="none" w:sz="0" w:space="0" w:color="auto"/>
                <w:left w:val="none" w:sz="0" w:space="0" w:color="auto"/>
                <w:bottom w:val="none" w:sz="0" w:space="0" w:color="auto"/>
                <w:right w:val="none" w:sz="0" w:space="0" w:color="auto"/>
              </w:divBdr>
            </w:div>
            <w:div w:id="456872264">
              <w:marLeft w:val="0"/>
              <w:marRight w:val="0"/>
              <w:marTop w:val="0"/>
              <w:marBottom w:val="0"/>
              <w:divBdr>
                <w:top w:val="none" w:sz="0" w:space="0" w:color="auto"/>
                <w:left w:val="none" w:sz="0" w:space="0" w:color="auto"/>
                <w:bottom w:val="none" w:sz="0" w:space="0" w:color="auto"/>
                <w:right w:val="none" w:sz="0" w:space="0" w:color="auto"/>
              </w:divBdr>
            </w:div>
            <w:div w:id="581453635">
              <w:marLeft w:val="0"/>
              <w:marRight w:val="0"/>
              <w:marTop w:val="0"/>
              <w:marBottom w:val="0"/>
              <w:divBdr>
                <w:top w:val="none" w:sz="0" w:space="0" w:color="auto"/>
                <w:left w:val="none" w:sz="0" w:space="0" w:color="auto"/>
                <w:bottom w:val="none" w:sz="0" w:space="0" w:color="auto"/>
                <w:right w:val="none" w:sz="0" w:space="0" w:color="auto"/>
              </w:divBdr>
            </w:div>
            <w:div w:id="654066593">
              <w:marLeft w:val="0"/>
              <w:marRight w:val="0"/>
              <w:marTop w:val="0"/>
              <w:marBottom w:val="0"/>
              <w:divBdr>
                <w:top w:val="none" w:sz="0" w:space="0" w:color="auto"/>
                <w:left w:val="none" w:sz="0" w:space="0" w:color="auto"/>
                <w:bottom w:val="none" w:sz="0" w:space="0" w:color="auto"/>
                <w:right w:val="none" w:sz="0" w:space="0" w:color="auto"/>
              </w:divBdr>
            </w:div>
            <w:div w:id="894197068">
              <w:marLeft w:val="0"/>
              <w:marRight w:val="0"/>
              <w:marTop w:val="0"/>
              <w:marBottom w:val="0"/>
              <w:divBdr>
                <w:top w:val="none" w:sz="0" w:space="0" w:color="auto"/>
                <w:left w:val="none" w:sz="0" w:space="0" w:color="auto"/>
                <w:bottom w:val="none" w:sz="0" w:space="0" w:color="auto"/>
                <w:right w:val="none" w:sz="0" w:space="0" w:color="auto"/>
              </w:divBdr>
            </w:div>
            <w:div w:id="1004670013">
              <w:marLeft w:val="0"/>
              <w:marRight w:val="0"/>
              <w:marTop w:val="0"/>
              <w:marBottom w:val="0"/>
              <w:divBdr>
                <w:top w:val="none" w:sz="0" w:space="0" w:color="auto"/>
                <w:left w:val="none" w:sz="0" w:space="0" w:color="auto"/>
                <w:bottom w:val="none" w:sz="0" w:space="0" w:color="auto"/>
                <w:right w:val="none" w:sz="0" w:space="0" w:color="auto"/>
              </w:divBdr>
            </w:div>
            <w:div w:id="1072121342">
              <w:marLeft w:val="0"/>
              <w:marRight w:val="0"/>
              <w:marTop w:val="0"/>
              <w:marBottom w:val="0"/>
              <w:divBdr>
                <w:top w:val="none" w:sz="0" w:space="0" w:color="auto"/>
                <w:left w:val="none" w:sz="0" w:space="0" w:color="auto"/>
                <w:bottom w:val="none" w:sz="0" w:space="0" w:color="auto"/>
                <w:right w:val="none" w:sz="0" w:space="0" w:color="auto"/>
              </w:divBdr>
            </w:div>
            <w:div w:id="1084688091">
              <w:marLeft w:val="0"/>
              <w:marRight w:val="0"/>
              <w:marTop w:val="0"/>
              <w:marBottom w:val="0"/>
              <w:divBdr>
                <w:top w:val="none" w:sz="0" w:space="0" w:color="auto"/>
                <w:left w:val="none" w:sz="0" w:space="0" w:color="auto"/>
                <w:bottom w:val="none" w:sz="0" w:space="0" w:color="auto"/>
                <w:right w:val="none" w:sz="0" w:space="0" w:color="auto"/>
              </w:divBdr>
            </w:div>
            <w:div w:id="1120299588">
              <w:marLeft w:val="0"/>
              <w:marRight w:val="0"/>
              <w:marTop w:val="0"/>
              <w:marBottom w:val="0"/>
              <w:divBdr>
                <w:top w:val="none" w:sz="0" w:space="0" w:color="auto"/>
                <w:left w:val="none" w:sz="0" w:space="0" w:color="auto"/>
                <w:bottom w:val="none" w:sz="0" w:space="0" w:color="auto"/>
                <w:right w:val="none" w:sz="0" w:space="0" w:color="auto"/>
              </w:divBdr>
            </w:div>
            <w:div w:id="1515991504">
              <w:marLeft w:val="0"/>
              <w:marRight w:val="0"/>
              <w:marTop w:val="0"/>
              <w:marBottom w:val="0"/>
              <w:divBdr>
                <w:top w:val="none" w:sz="0" w:space="0" w:color="auto"/>
                <w:left w:val="none" w:sz="0" w:space="0" w:color="auto"/>
                <w:bottom w:val="none" w:sz="0" w:space="0" w:color="auto"/>
                <w:right w:val="none" w:sz="0" w:space="0" w:color="auto"/>
              </w:divBdr>
            </w:div>
            <w:div w:id="1595630565">
              <w:marLeft w:val="0"/>
              <w:marRight w:val="0"/>
              <w:marTop w:val="0"/>
              <w:marBottom w:val="0"/>
              <w:divBdr>
                <w:top w:val="none" w:sz="0" w:space="0" w:color="auto"/>
                <w:left w:val="none" w:sz="0" w:space="0" w:color="auto"/>
                <w:bottom w:val="none" w:sz="0" w:space="0" w:color="auto"/>
                <w:right w:val="none" w:sz="0" w:space="0" w:color="auto"/>
              </w:divBdr>
            </w:div>
            <w:div w:id="1618831241">
              <w:marLeft w:val="0"/>
              <w:marRight w:val="0"/>
              <w:marTop w:val="0"/>
              <w:marBottom w:val="0"/>
              <w:divBdr>
                <w:top w:val="none" w:sz="0" w:space="0" w:color="auto"/>
                <w:left w:val="none" w:sz="0" w:space="0" w:color="auto"/>
                <w:bottom w:val="none" w:sz="0" w:space="0" w:color="auto"/>
                <w:right w:val="none" w:sz="0" w:space="0" w:color="auto"/>
              </w:divBdr>
            </w:div>
            <w:div w:id="1682780952">
              <w:marLeft w:val="0"/>
              <w:marRight w:val="0"/>
              <w:marTop w:val="0"/>
              <w:marBottom w:val="0"/>
              <w:divBdr>
                <w:top w:val="none" w:sz="0" w:space="0" w:color="auto"/>
                <w:left w:val="none" w:sz="0" w:space="0" w:color="auto"/>
                <w:bottom w:val="none" w:sz="0" w:space="0" w:color="auto"/>
                <w:right w:val="none" w:sz="0" w:space="0" w:color="auto"/>
              </w:divBdr>
            </w:div>
            <w:div w:id="1693218674">
              <w:marLeft w:val="0"/>
              <w:marRight w:val="0"/>
              <w:marTop w:val="0"/>
              <w:marBottom w:val="0"/>
              <w:divBdr>
                <w:top w:val="none" w:sz="0" w:space="0" w:color="auto"/>
                <w:left w:val="none" w:sz="0" w:space="0" w:color="auto"/>
                <w:bottom w:val="none" w:sz="0" w:space="0" w:color="auto"/>
                <w:right w:val="none" w:sz="0" w:space="0" w:color="auto"/>
              </w:divBdr>
            </w:div>
            <w:div w:id="1712462944">
              <w:marLeft w:val="0"/>
              <w:marRight w:val="0"/>
              <w:marTop w:val="0"/>
              <w:marBottom w:val="0"/>
              <w:divBdr>
                <w:top w:val="none" w:sz="0" w:space="0" w:color="auto"/>
                <w:left w:val="none" w:sz="0" w:space="0" w:color="auto"/>
                <w:bottom w:val="none" w:sz="0" w:space="0" w:color="auto"/>
                <w:right w:val="none" w:sz="0" w:space="0" w:color="auto"/>
              </w:divBdr>
            </w:div>
            <w:div w:id="1811363006">
              <w:marLeft w:val="0"/>
              <w:marRight w:val="0"/>
              <w:marTop w:val="0"/>
              <w:marBottom w:val="0"/>
              <w:divBdr>
                <w:top w:val="none" w:sz="0" w:space="0" w:color="auto"/>
                <w:left w:val="none" w:sz="0" w:space="0" w:color="auto"/>
                <w:bottom w:val="none" w:sz="0" w:space="0" w:color="auto"/>
                <w:right w:val="none" w:sz="0" w:space="0" w:color="auto"/>
              </w:divBdr>
            </w:div>
            <w:div w:id="2078933241">
              <w:marLeft w:val="0"/>
              <w:marRight w:val="0"/>
              <w:marTop w:val="0"/>
              <w:marBottom w:val="0"/>
              <w:divBdr>
                <w:top w:val="none" w:sz="0" w:space="0" w:color="auto"/>
                <w:left w:val="none" w:sz="0" w:space="0" w:color="auto"/>
                <w:bottom w:val="none" w:sz="0" w:space="0" w:color="auto"/>
                <w:right w:val="none" w:sz="0" w:space="0" w:color="auto"/>
              </w:divBdr>
            </w:div>
          </w:divsChild>
        </w:div>
        <w:div w:id="2037920776">
          <w:marLeft w:val="0"/>
          <w:marRight w:val="0"/>
          <w:marTop w:val="0"/>
          <w:marBottom w:val="0"/>
          <w:divBdr>
            <w:top w:val="none" w:sz="0" w:space="0" w:color="auto"/>
            <w:left w:val="none" w:sz="0" w:space="0" w:color="auto"/>
            <w:bottom w:val="none" w:sz="0" w:space="0" w:color="auto"/>
            <w:right w:val="none" w:sz="0" w:space="0" w:color="auto"/>
          </w:divBdr>
          <w:divsChild>
            <w:div w:id="1598709430">
              <w:marLeft w:val="0"/>
              <w:marRight w:val="0"/>
              <w:marTop w:val="0"/>
              <w:marBottom w:val="0"/>
              <w:divBdr>
                <w:top w:val="none" w:sz="0" w:space="0" w:color="auto"/>
                <w:left w:val="none" w:sz="0" w:space="0" w:color="auto"/>
                <w:bottom w:val="none" w:sz="0" w:space="0" w:color="auto"/>
                <w:right w:val="none" w:sz="0" w:space="0" w:color="auto"/>
              </w:divBdr>
            </w:div>
            <w:div w:id="1616207201">
              <w:marLeft w:val="0"/>
              <w:marRight w:val="0"/>
              <w:marTop w:val="0"/>
              <w:marBottom w:val="0"/>
              <w:divBdr>
                <w:top w:val="none" w:sz="0" w:space="0" w:color="auto"/>
                <w:left w:val="none" w:sz="0" w:space="0" w:color="auto"/>
                <w:bottom w:val="none" w:sz="0" w:space="0" w:color="auto"/>
                <w:right w:val="none" w:sz="0" w:space="0" w:color="auto"/>
              </w:divBdr>
            </w:div>
            <w:div w:id="2140107120">
              <w:marLeft w:val="0"/>
              <w:marRight w:val="0"/>
              <w:marTop w:val="0"/>
              <w:marBottom w:val="0"/>
              <w:divBdr>
                <w:top w:val="none" w:sz="0" w:space="0" w:color="auto"/>
                <w:left w:val="none" w:sz="0" w:space="0" w:color="auto"/>
                <w:bottom w:val="none" w:sz="0" w:space="0" w:color="auto"/>
                <w:right w:val="none" w:sz="0" w:space="0" w:color="auto"/>
              </w:divBdr>
            </w:div>
          </w:divsChild>
        </w:div>
        <w:div w:id="2092119419">
          <w:marLeft w:val="0"/>
          <w:marRight w:val="0"/>
          <w:marTop w:val="0"/>
          <w:marBottom w:val="0"/>
          <w:divBdr>
            <w:top w:val="none" w:sz="0" w:space="0" w:color="auto"/>
            <w:left w:val="none" w:sz="0" w:space="0" w:color="auto"/>
            <w:bottom w:val="none" w:sz="0" w:space="0" w:color="auto"/>
            <w:right w:val="none" w:sz="0" w:space="0" w:color="auto"/>
          </w:divBdr>
          <w:divsChild>
            <w:div w:id="66155204">
              <w:marLeft w:val="0"/>
              <w:marRight w:val="0"/>
              <w:marTop w:val="0"/>
              <w:marBottom w:val="0"/>
              <w:divBdr>
                <w:top w:val="none" w:sz="0" w:space="0" w:color="auto"/>
                <w:left w:val="none" w:sz="0" w:space="0" w:color="auto"/>
                <w:bottom w:val="none" w:sz="0" w:space="0" w:color="auto"/>
                <w:right w:val="none" w:sz="0" w:space="0" w:color="auto"/>
              </w:divBdr>
            </w:div>
            <w:div w:id="74863234">
              <w:marLeft w:val="0"/>
              <w:marRight w:val="0"/>
              <w:marTop w:val="0"/>
              <w:marBottom w:val="0"/>
              <w:divBdr>
                <w:top w:val="none" w:sz="0" w:space="0" w:color="auto"/>
                <w:left w:val="none" w:sz="0" w:space="0" w:color="auto"/>
                <w:bottom w:val="none" w:sz="0" w:space="0" w:color="auto"/>
                <w:right w:val="none" w:sz="0" w:space="0" w:color="auto"/>
              </w:divBdr>
            </w:div>
            <w:div w:id="301736621">
              <w:marLeft w:val="0"/>
              <w:marRight w:val="0"/>
              <w:marTop w:val="0"/>
              <w:marBottom w:val="0"/>
              <w:divBdr>
                <w:top w:val="none" w:sz="0" w:space="0" w:color="auto"/>
                <w:left w:val="none" w:sz="0" w:space="0" w:color="auto"/>
                <w:bottom w:val="none" w:sz="0" w:space="0" w:color="auto"/>
                <w:right w:val="none" w:sz="0" w:space="0" w:color="auto"/>
              </w:divBdr>
            </w:div>
            <w:div w:id="327950889">
              <w:marLeft w:val="0"/>
              <w:marRight w:val="0"/>
              <w:marTop w:val="0"/>
              <w:marBottom w:val="0"/>
              <w:divBdr>
                <w:top w:val="none" w:sz="0" w:space="0" w:color="auto"/>
                <w:left w:val="none" w:sz="0" w:space="0" w:color="auto"/>
                <w:bottom w:val="none" w:sz="0" w:space="0" w:color="auto"/>
                <w:right w:val="none" w:sz="0" w:space="0" w:color="auto"/>
              </w:divBdr>
            </w:div>
            <w:div w:id="487331691">
              <w:marLeft w:val="0"/>
              <w:marRight w:val="0"/>
              <w:marTop w:val="0"/>
              <w:marBottom w:val="0"/>
              <w:divBdr>
                <w:top w:val="none" w:sz="0" w:space="0" w:color="auto"/>
                <w:left w:val="none" w:sz="0" w:space="0" w:color="auto"/>
                <w:bottom w:val="none" w:sz="0" w:space="0" w:color="auto"/>
                <w:right w:val="none" w:sz="0" w:space="0" w:color="auto"/>
              </w:divBdr>
            </w:div>
            <w:div w:id="504395162">
              <w:marLeft w:val="0"/>
              <w:marRight w:val="0"/>
              <w:marTop w:val="0"/>
              <w:marBottom w:val="0"/>
              <w:divBdr>
                <w:top w:val="none" w:sz="0" w:space="0" w:color="auto"/>
                <w:left w:val="none" w:sz="0" w:space="0" w:color="auto"/>
                <w:bottom w:val="none" w:sz="0" w:space="0" w:color="auto"/>
                <w:right w:val="none" w:sz="0" w:space="0" w:color="auto"/>
              </w:divBdr>
            </w:div>
            <w:div w:id="530916484">
              <w:marLeft w:val="0"/>
              <w:marRight w:val="0"/>
              <w:marTop w:val="0"/>
              <w:marBottom w:val="0"/>
              <w:divBdr>
                <w:top w:val="none" w:sz="0" w:space="0" w:color="auto"/>
                <w:left w:val="none" w:sz="0" w:space="0" w:color="auto"/>
                <w:bottom w:val="none" w:sz="0" w:space="0" w:color="auto"/>
                <w:right w:val="none" w:sz="0" w:space="0" w:color="auto"/>
              </w:divBdr>
            </w:div>
            <w:div w:id="789129321">
              <w:marLeft w:val="0"/>
              <w:marRight w:val="0"/>
              <w:marTop w:val="0"/>
              <w:marBottom w:val="0"/>
              <w:divBdr>
                <w:top w:val="none" w:sz="0" w:space="0" w:color="auto"/>
                <w:left w:val="none" w:sz="0" w:space="0" w:color="auto"/>
                <w:bottom w:val="none" w:sz="0" w:space="0" w:color="auto"/>
                <w:right w:val="none" w:sz="0" w:space="0" w:color="auto"/>
              </w:divBdr>
            </w:div>
            <w:div w:id="891577035">
              <w:marLeft w:val="0"/>
              <w:marRight w:val="0"/>
              <w:marTop w:val="0"/>
              <w:marBottom w:val="0"/>
              <w:divBdr>
                <w:top w:val="none" w:sz="0" w:space="0" w:color="auto"/>
                <w:left w:val="none" w:sz="0" w:space="0" w:color="auto"/>
                <w:bottom w:val="none" w:sz="0" w:space="0" w:color="auto"/>
                <w:right w:val="none" w:sz="0" w:space="0" w:color="auto"/>
              </w:divBdr>
            </w:div>
            <w:div w:id="1008024599">
              <w:marLeft w:val="0"/>
              <w:marRight w:val="0"/>
              <w:marTop w:val="0"/>
              <w:marBottom w:val="0"/>
              <w:divBdr>
                <w:top w:val="none" w:sz="0" w:space="0" w:color="auto"/>
                <w:left w:val="none" w:sz="0" w:space="0" w:color="auto"/>
                <w:bottom w:val="none" w:sz="0" w:space="0" w:color="auto"/>
                <w:right w:val="none" w:sz="0" w:space="0" w:color="auto"/>
              </w:divBdr>
            </w:div>
            <w:div w:id="1051805141">
              <w:marLeft w:val="0"/>
              <w:marRight w:val="0"/>
              <w:marTop w:val="0"/>
              <w:marBottom w:val="0"/>
              <w:divBdr>
                <w:top w:val="none" w:sz="0" w:space="0" w:color="auto"/>
                <w:left w:val="none" w:sz="0" w:space="0" w:color="auto"/>
                <w:bottom w:val="none" w:sz="0" w:space="0" w:color="auto"/>
                <w:right w:val="none" w:sz="0" w:space="0" w:color="auto"/>
              </w:divBdr>
            </w:div>
            <w:div w:id="1051881985">
              <w:marLeft w:val="0"/>
              <w:marRight w:val="0"/>
              <w:marTop w:val="0"/>
              <w:marBottom w:val="0"/>
              <w:divBdr>
                <w:top w:val="none" w:sz="0" w:space="0" w:color="auto"/>
                <w:left w:val="none" w:sz="0" w:space="0" w:color="auto"/>
                <w:bottom w:val="none" w:sz="0" w:space="0" w:color="auto"/>
                <w:right w:val="none" w:sz="0" w:space="0" w:color="auto"/>
              </w:divBdr>
            </w:div>
            <w:div w:id="1093091745">
              <w:marLeft w:val="0"/>
              <w:marRight w:val="0"/>
              <w:marTop w:val="0"/>
              <w:marBottom w:val="0"/>
              <w:divBdr>
                <w:top w:val="none" w:sz="0" w:space="0" w:color="auto"/>
                <w:left w:val="none" w:sz="0" w:space="0" w:color="auto"/>
                <w:bottom w:val="none" w:sz="0" w:space="0" w:color="auto"/>
                <w:right w:val="none" w:sz="0" w:space="0" w:color="auto"/>
              </w:divBdr>
            </w:div>
            <w:div w:id="1139686979">
              <w:marLeft w:val="0"/>
              <w:marRight w:val="0"/>
              <w:marTop w:val="0"/>
              <w:marBottom w:val="0"/>
              <w:divBdr>
                <w:top w:val="none" w:sz="0" w:space="0" w:color="auto"/>
                <w:left w:val="none" w:sz="0" w:space="0" w:color="auto"/>
                <w:bottom w:val="none" w:sz="0" w:space="0" w:color="auto"/>
                <w:right w:val="none" w:sz="0" w:space="0" w:color="auto"/>
              </w:divBdr>
            </w:div>
            <w:div w:id="1362363206">
              <w:marLeft w:val="0"/>
              <w:marRight w:val="0"/>
              <w:marTop w:val="0"/>
              <w:marBottom w:val="0"/>
              <w:divBdr>
                <w:top w:val="none" w:sz="0" w:space="0" w:color="auto"/>
                <w:left w:val="none" w:sz="0" w:space="0" w:color="auto"/>
                <w:bottom w:val="none" w:sz="0" w:space="0" w:color="auto"/>
                <w:right w:val="none" w:sz="0" w:space="0" w:color="auto"/>
              </w:divBdr>
            </w:div>
            <w:div w:id="1369915922">
              <w:marLeft w:val="0"/>
              <w:marRight w:val="0"/>
              <w:marTop w:val="0"/>
              <w:marBottom w:val="0"/>
              <w:divBdr>
                <w:top w:val="none" w:sz="0" w:space="0" w:color="auto"/>
                <w:left w:val="none" w:sz="0" w:space="0" w:color="auto"/>
                <w:bottom w:val="none" w:sz="0" w:space="0" w:color="auto"/>
                <w:right w:val="none" w:sz="0" w:space="0" w:color="auto"/>
              </w:divBdr>
            </w:div>
            <w:div w:id="1522427769">
              <w:marLeft w:val="0"/>
              <w:marRight w:val="0"/>
              <w:marTop w:val="0"/>
              <w:marBottom w:val="0"/>
              <w:divBdr>
                <w:top w:val="none" w:sz="0" w:space="0" w:color="auto"/>
                <w:left w:val="none" w:sz="0" w:space="0" w:color="auto"/>
                <w:bottom w:val="none" w:sz="0" w:space="0" w:color="auto"/>
                <w:right w:val="none" w:sz="0" w:space="0" w:color="auto"/>
              </w:divBdr>
            </w:div>
            <w:div w:id="1941790730">
              <w:marLeft w:val="0"/>
              <w:marRight w:val="0"/>
              <w:marTop w:val="0"/>
              <w:marBottom w:val="0"/>
              <w:divBdr>
                <w:top w:val="none" w:sz="0" w:space="0" w:color="auto"/>
                <w:left w:val="none" w:sz="0" w:space="0" w:color="auto"/>
                <w:bottom w:val="none" w:sz="0" w:space="0" w:color="auto"/>
                <w:right w:val="none" w:sz="0" w:space="0" w:color="auto"/>
              </w:divBdr>
            </w:div>
            <w:div w:id="1961108413">
              <w:marLeft w:val="0"/>
              <w:marRight w:val="0"/>
              <w:marTop w:val="0"/>
              <w:marBottom w:val="0"/>
              <w:divBdr>
                <w:top w:val="none" w:sz="0" w:space="0" w:color="auto"/>
                <w:left w:val="none" w:sz="0" w:space="0" w:color="auto"/>
                <w:bottom w:val="none" w:sz="0" w:space="0" w:color="auto"/>
                <w:right w:val="none" w:sz="0" w:space="0" w:color="auto"/>
              </w:divBdr>
            </w:div>
            <w:div w:id="202528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55613">
      <w:bodyDiv w:val="1"/>
      <w:marLeft w:val="0"/>
      <w:marRight w:val="0"/>
      <w:marTop w:val="0"/>
      <w:marBottom w:val="0"/>
      <w:divBdr>
        <w:top w:val="none" w:sz="0" w:space="0" w:color="auto"/>
        <w:left w:val="none" w:sz="0" w:space="0" w:color="auto"/>
        <w:bottom w:val="none" w:sz="0" w:space="0" w:color="auto"/>
        <w:right w:val="none" w:sz="0" w:space="0" w:color="auto"/>
      </w:divBdr>
    </w:div>
    <w:div w:id="1512644615">
      <w:bodyDiv w:val="1"/>
      <w:marLeft w:val="0"/>
      <w:marRight w:val="0"/>
      <w:marTop w:val="0"/>
      <w:marBottom w:val="0"/>
      <w:divBdr>
        <w:top w:val="none" w:sz="0" w:space="0" w:color="auto"/>
        <w:left w:val="none" w:sz="0" w:space="0" w:color="auto"/>
        <w:bottom w:val="none" w:sz="0" w:space="0" w:color="auto"/>
        <w:right w:val="none" w:sz="0" w:space="0" w:color="auto"/>
      </w:divBdr>
      <w:divsChild>
        <w:div w:id="674961404">
          <w:marLeft w:val="0"/>
          <w:marRight w:val="0"/>
          <w:marTop w:val="0"/>
          <w:marBottom w:val="0"/>
          <w:divBdr>
            <w:top w:val="none" w:sz="0" w:space="0" w:color="auto"/>
            <w:left w:val="none" w:sz="0" w:space="0" w:color="auto"/>
            <w:bottom w:val="none" w:sz="0" w:space="0" w:color="auto"/>
            <w:right w:val="none" w:sz="0" w:space="0" w:color="auto"/>
          </w:divBdr>
        </w:div>
      </w:divsChild>
    </w:div>
    <w:div w:id="1546068158">
      <w:bodyDiv w:val="1"/>
      <w:marLeft w:val="0"/>
      <w:marRight w:val="0"/>
      <w:marTop w:val="0"/>
      <w:marBottom w:val="0"/>
      <w:divBdr>
        <w:top w:val="none" w:sz="0" w:space="0" w:color="auto"/>
        <w:left w:val="none" w:sz="0" w:space="0" w:color="auto"/>
        <w:bottom w:val="none" w:sz="0" w:space="0" w:color="auto"/>
        <w:right w:val="none" w:sz="0" w:space="0" w:color="auto"/>
      </w:divBdr>
      <w:divsChild>
        <w:div w:id="1249727335">
          <w:marLeft w:val="0"/>
          <w:marRight w:val="0"/>
          <w:marTop w:val="0"/>
          <w:marBottom w:val="0"/>
          <w:divBdr>
            <w:top w:val="none" w:sz="0" w:space="0" w:color="auto"/>
            <w:left w:val="none" w:sz="0" w:space="0" w:color="auto"/>
            <w:bottom w:val="none" w:sz="0" w:space="0" w:color="auto"/>
            <w:right w:val="none" w:sz="0" w:space="0" w:color="auto"/>
          </w:divBdr>
        </w:div>
      </w:divsChild>
    </w:div>
    <w:div w:id="1702513437">
      <w:bodyDiv w:val="1"/>
      <w:marLeft w:val="0"/>
      <w:marRight w:val="0"/>
      <w:marTop w:val="0"/>
      <w:marBottom w:val="0"/>
      <w:divBdr>
        <w:top w:val="none" w:sz="0" w:space="0" w:color="auto"/>
        <w:left w:val="none" w:sz="0" w:space="0" w:color="auto"/>
        <w:bottom w:val="none" w:sz="0" w:space="0" w:color="auto"/>
        <w:right w:val="none" w:sz="0" w:space="0" w:color="auto"/>
      </w:divBdr>
      <w:divsChild>
        <w:div w:id="1085955375">
          <w:marLeft w:val="0"/>
          <w:marRight w:val="0"/>
          <w:marTop w:val="0"/>
          <w:marBottom w:val="0"/>
          <w:divBdr>
            <w:top w:val="none" w:sz="0" w:space="0" w:color="auto"/>
            <w:left w:val="none" w:sz="0" w:space="0" w:color="auto"/>
            <w:bottom w:val="none" w:sz="0" w:space="0" w:color="auto"/>
            <w:right w:val="none" w:sz="0" w:space="0" w:color="auto"/>
          </w:divBdr>
        </w:div>
      </w:divsChild>
    </w:div>
    <w:div w:id="200415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waw.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w.waw.pl/sygnalisc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waw.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waw.pl/sygnali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3BC10CF5D7AA449FFD03201A81C0FB" ma:contentTypeVersion="21" ma:contentTypeDescription="Utwórz nowy dokument." ma:contentTypeScope="" ma:versionID="1d6104eed378e78e98782dadac07c260">
  <xsd:schema xmlns:xsd="http://www.w3.org/2001/XMLSchema" xmlns:xs="http://www.w3.org/2001/XMLSchema" xmlns:p="http://schemas.microsoft.com/office/2006/metadata/properties" xmlns:ns2="5d58e1bb-caf5-441e-9eaf-c68b75bd87fd" xmlns:ns3="ca1c8563-883c-4036-a925-88bad704af7b" xmlns:ns4="e2df3128-fc0d-4f59-a9ff-49eb203ac4ff" targetNamespace="http://schemas.microsoft.com/office/2006/metadata/properties" ma:root="true" ma:fieldsID="a45202d7c48241143278dace7a526efb" ns2:_="" ns3:_="" ns4:_="">
    <xsd:import namespace="5d58e1bb-caf5-441e-9eaf-c68b75bd87fd"/>
    <xsd:import namespace="ca1c8563-883c-4036-a925-88bad704af7b"/>
    <xsd:import namespace="e2df3128-fc0d-4f59-a9ff-49eb203ac4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Osobaprowadz_x0105_ca" minOccurs="0"/>
                <xsd:element ref="ns2:MediaServiceDateTaken"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Data_x0020_i_x0020_godzina"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8e1bb-caf5-441e-9eaf-c68b75bd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sobaprowadz_x0105_ca" ma:index="12" nillable="true" ma:displayName="Osoba prowadząca" ma:format="Dropdown" ma:list="UserInfo" ma:SharePointGroup="0" ma:internalName="Osobaprowadz_x0105_c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a_x0020_i_x0020_godzina" ma:index="21" nillable="true" ma:displayName="Data i godzina" ma:format="DateOnly" ma:internalName="Data_x0020_i_x0020_godzina">
      <xsd:simpleType>
        <xsd:restriction base="dms:DateTime"/>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1c8563-883c-4036-a925-88bad704af7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58e1bb-caf5-441e-9eaf-c68b75bd87fd">
      <Terms xmlns="http://schemas.microsoft.com/office/infopath/2007/PartnerControls"/>
    </lcf76f155ced4ddcb4097134ff3c332f>
    <Osobaprowadz_x0105_ca xmlns="5d58e1bb-caf5-441e-9eaf-c68b75bd87fd">
      <UserInfo>
        <DisplayName/>
        <AccountId xsi:nil="true"/>
        <AccountType/>
      </UserInfo>
    </Osobaprowadz_x0105_ca>
    <TaxCatchAll xmlns="e2df3128-fc0d-4f59-a9ff-49eb203ac4ff" xsi:nil="true"/>
    <Data_x0020_i_x0020_godzina xmlns="5d58e1bb-caf5-441e-9eaf-c68b75bd87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A0196-BCCE-4D4B-A490-90878B356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8e1bb-caf5-441e-9eaf-c68b75bd87fd"/>
    <ds:schemaRef ds:uri="ca1c8563-883c-4036-a925-88bad704af7b"/>
    <ds:schemaRef ds:uri="e2df3128-fc0d-4f59-a9ff-49eb203a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E22C4-8EFF-4E4C-A1A8-E689E4F8BFE5}">
  <ds:schemaRefs>
    <ds:schemaRef ds:uri="http://schemas.microsoft.com/office/2006/metadata/properties"/>
    <ds:schemaRef ds:uri="http://schemas.microsoft.com/office/infopath/2007/PartnerControls"/>
    <ds:schemaRef ds:uri="5d58e1bb-caf5-441e-9eaf-c68b75bd87fd"/>
    <ds:schemaRef ds:uri="e2df3128-fc0d-4f59-a9ff-49eb203ac4ff"/>
  </ds:schemaRefs>
</ds:datastoreItem>
</file>

<file path=customXml/itemProps3.xml><?xml version="1.0" encoding="utf-8"?>
<ds:datastoreItem xmlns:ds="http://schemas.openxmlformats.org/officeDocument/2006/customXml" ds:itemID="{93CA8185-0E8B-4858-9A60-F2D6AA5A05C4}">
  <ds:schemaRefs>
    <ds:schemaRef ds:uri="http://schemas.microsoft.com/sharepoint/v3/contenttype/forms"/>
  </ds:schemaRefs>
</ds:datastoreItem>
</file>

<file path=customXml/itemProps4.xml><?xml version="1.0" encoding="utf-8"?>
<ds:datastoreItem xmlns:ds="http://schemas.openxmlformats.org/officeDocument/2006/customXml" ds:itemID="{D1100524-D6E7-43A7-A6CA-E71A07F7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2463</Words>
  <Characters>14779</Characters>
  <Application>Microsoft Office Word</Application>
  <DocSecurity>0</DocSecurity>
  <Lines>123</Lines>
  <Paragraphs>34</Paragraphs>
  <ScaleCrop>false</ScaleCrop>
  <Company>Tramwaje Warszawskie</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Racis Barbara</dc:creator>
  <cp:keywords/>
  <dc:description/>
  <cp:lastModifiedBy>Michalczyk Paulina</cp:lastModifiedBy>
  <cp:revision>3801</cp:revision>
  <cp:lastPrinted>2025-11-04T22:17:00Z</cp:lastPrinted>
  <dcterms:created xsi:type="dcterms:W3CDTF">2024-09-29T01:33:00Z</dcterms:created>
  <dcterms:modified xsi:type="dcterms:W3CDTF">2026-04-30T12:38:00Z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0x010100513BC10CF5D7AA449FFD03201A81C0FB</vt:lpwstr>
  </property>
  <property fmtid="{D5CDD505-2E9C-101B-9397-08002B2CF9AE}" pid="3" name="MediaServiceImageTags">
    <vt:lpwstr/>
  </property>
</Properties>
</file>