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7BB" w:rsidRDefault="00C207BB" w:rsidP="00F02CDB">
      <w:pPr>
        <w:tabs>
          <w:tab w:val="left" w:leader="dot" w:pos="3969"/>
          <w:tab w:val="right" w:leader="dot" w:pos="9637"/>
        </w:tabs>
        <w:spacing w:after="0" w:line="240" w:lineRule="auto"/>
        <w:jc w:val="center"/>
        <w:rPr>
          <w:rFonts w:ascii="Tahoma" w:hAnsi="Tahoma" w:cs="Tahoma"/>
          <w:b/>
          <w:sz w:val="32"/>
          <w:szCs w:val="32"/>
        </w:rPr>
      </w:pPr>
    </w:p>
    <w:p w:rsidR="00F02CDB" w:rsidRPr="003B4AC9" w:rsidRDefault="00F02CDB" w:rsidP="00F02CDB">
      <w:pPr>
        <w:tabs>
          <w:tab w:val="left" w:leader="dot" w:pos="3969"/>
          <w:tab w:val="right" w:leader="dot" w:pos="9637"/>
        </w:tabs>
        <w:spacing w:after="0" w:line="240" w:lineRule="auto"/>
        <w:jc w:val="center"/>
        <w:rPr>
          <w:rFonts w:ascii="Tahoma" w:hAnsi="Tahoma" w:cs="Tahoma"/>
          <w:b/>
          <w:sz w:val="32"/>
          <w:szCs w:val="32"/>
        </w:rPr>
      </w:pPr>
      <w:r w:rsidRPr="003B4AC9">
        <w:rPr>
          <w:rFonts w:ascii="Tahoma" w:hAnsi="Tahoma" w:cs="Tahoma"/>
          <w:b/>
          <w:sz w:val="32"/>
          <w:szCs w:val="32"/>
        </w:rPr>
        <w:t>Projekt umowy nr…….</w:t>
      </w:r>
    </w:p>
    <w:p w:rsidR="00F02CDB" w:rsidRPr="003B4AC9" w:rsidRDefault="00F02CDB" w:rsidP="00F02CDB">
      <w:pPr>
        <w:tabs>
          <w:tab w:val="left" w:leader="dot" w:pos="3969"/>
          <w:tab w:val="right" w:leader="dot" w:pos="9637"/>
        </w:tabs>
        <w:spacing w:after="0" w:line="240" w:lineRule="auto"/>
        <w:jc w:val="center"/>
        <w:rPr>
          <w:rFonts w:ascii="Tahoma" w:hAnsi="Tahoma" w:cs="Tahoma"/>
          <w:b/>
          <w:sz w:val="32"/>
          <w:szCs w:val="32"/>
        </w:rPr>
      </w:pPr>
    </w:p>
    <w:p w:rsidR="00F02CDB" w:rsidRPr="003B4AC9" w:rsidRDefault="00F02CDB" w:rsidP="00F02CDB">
      <w:pPr>
        <w:tabs>
          <w:tab w:val="left" w:leader="dot" w:pos="3969"/>
          <w:tab w:val="right" w:leader="dot" w:pos="9637"/>
        </w:tabs>
        <w:spacing w:after="0" w:line="240" w:lineRule="auto"/>
        <w:jc w:val="both"/>
        <w:rPr>
          <w:rFonts w:ascii="Tahoma" w:hAnsi="Tahoma" w:cs="Tahoma"/>
        </w:rPr>
      </w:pPr>
      <w:r w:rsidRPr="003B4AC9">
        <w:rPr>
          <w:rFonts w:ascii="Tahoma" w:hAnsi="Tahoma" w:cs="Tahoma"/>
        </w:rPr>
        <w:t xml:space="preserve">zawarta w dniu ................. r. w  </w:t>
      </w:r>
      <w:r w:rsidR="00CF71BA">
        <w:rPr>
          <w:rFonts w:ascii="Tahoma" w:hAnsi="Tahoma" w:cs="Tahoma"/>
        </w:rPr>
        <w:t>Tuszowie Narodowym</w:t>
      </w:r>
    </w:p>
    <w:p w:rsidR="00F02CDB" w:rsidRPr="003B4AC9" w:rsidRDefault="00F02CDB" w:rsidP="00F02CDB">
      <w:pPr>
        <w:spacing w:after="0" w:line="240" w:lineRule="auto"/>
        <w:jc w:val="both"/>
        <w:rPr>
          <w:rFonts w:ascii="Tahoma" w:hAnsi="Tahoma" w:cs="Tahoma"/>
        </w:rPr>
      </w:pPr>
      <w:r w:rsidRPr="003B4AC9">
        <w:rPr>
          <w:rFonts w:ascii="Tahoma" w:hAnsi="Tahoma" w:cs="Tahoma"/>
        </w:rPr>
        <w:t>pomiędzy :</w:t>
      </w:r>
    </w:p>
    <w:p w:rsidR="00F02CDB" w:rsidRPr="003B4AC9" w:rsidRDefault="009036C1" w:rsidP="00C207BB">
      <w:pPr>
        <w:tabs>
          <w:tab w:val="right" w:pos="9072"/>
        </w:tabs>
        <w:spacing w:after="0" w:line="240" w:lineRule="auto"/>
        <w:jc w:val="both"/>
        <w:rPr>
          <w:rFonts w:ascii="Tahoma" w:hAnsi="Tahoma" w:cs="Tahoma"/>
        </w:rPr>
      </w:pPr>
      <w:r w:rsidRPr="003B4AC9">
        <w:rPr>
          <w:rFonts w:ascii="Tahoma" w:hAnsi="Tahoma" w:cs="Tahoma"/>
        </w:rPr>
        <w:t xml:space="preserve">Gminą </w:t>
      </w:r>
      <w:r w:rsidR="00CF71BA">
        <w:rPr>
          <w:rFonts w:ascii="Tahoma" w:hAnsi="Tahoma" w:cs="Tahoma"/>
        </w:rPr>
        <w:t>Tuszów Narodowy</w:t>
      </w:r>
      <w:r w:rsidR="00C207BB">
        <w:rPr>
          <w:rFonts w:ascii="Tahoma" w:hAnsi="Tahoma" w:cs="Tahoma"/>
        </w:rPr>
        <w:tab/>
      </w:r>
    </w:p>
    <w:p w:rsidR="00F02CDB" w:rsidRPr="003B4AC9" w:rsidRDefault="00F02CDB" w:rsidP="00F02CDB">
      <w:pPr>
        <w:spacing w:after="0" w:line="240" w:lineRule="auto"/>
        <w:jc w:val="both"/>
        <w:rPr>
          <w:rFonts w:ascii="Tahoma" w:hAnsi="Tahoma" w:cs="Tahoma"/>
        </w:rPr>
      </w:pPr>
      <w:r w:rsidRPr="003B4AC9">
        <w:rPr>
          <w:rFonts w:ascii="Tahoma" w:hAnsi="Tahoma" w:cs="Tahoma"/>
        </w:rPr>
        <w:t>zwaną dalej „Inwestorem”,</w:t>
      </w:r>
    </w:p>
    <w:p w:rsidR="00F02CDB" w:rsidRPr="003B4AC9" w:rsidRDefault="00F02CDB" w:rsidP="00C207BB">
      <w:pPr>
        <w:tabs>
          <w:tab w:val="left" w:pos="7155"/>
        </w:tabs>
        <w:spacing w:after="0" w:line="240" w:lineRule="auto"/>
        <w:jc w:val="both"/>
        <w:rPr>
          <w:rFonts w:ascii="Tahoma" w:hAnsi="Tahoma" w:cs="Tahoma"/>
        </w:rPr>
      </w:pPr>
      <w:r w:rsidRPr="003B4AC9">
        <w:rPr>
          <w:rFonts w:ascii="Tahoma" w:hAnsi="Tahoma" w:cs="Tahoma"/>
        </w:rPr>
        <w:t>reprezentowaną przez</w:t>
      </w:r>
      <w:r w:rsidR="00C207BB">
        <w:rPr>
          <w:rFonts w:ascii="Tahoma" w:hAnsi="Tahoma" w:cs="Tahoma"/>
        </w:rPr>
        <w:tab/>
      </w:r>
    </w:p>
    <w:p w:rsidR="00F02CDB" w:rsidRPr="003B4AC9" w:rsidRDefault="00F02CDB" w:rsidP="00F02CDB">
      <w:pPr>
        <w:tabs>
          <w:tab w:val="right" w:leader="dot" w:pos="9637"/>
        </w:tabs>
        <w:spacing w:after="0" w:line="240" w:lineRule="auto"/>
        <w:jc w:val="both"/>
        <w:rPr>
          <w:rFonts w:ascii="Tahoma" w:hAnsi="Tahoma" w:cs="Tahoma"/>
        </w:rPr>
      </w:pPr>
      <w:r w:rsidRPr="003B4AC9">
        <w:rPr>
          <w:rFonts w:ascii="Tahoma" w:hAnsi="Tahoma" w:cs="Tahoma"/>
        </w:rPr>
        <w:t xml:space="preserve">Wójta – Pana </w:t>
      </w:r>
      <w:r w:rsidR="00CF71BA">
        <w:rPr>
          <w:rFonts w:ascii="Tahoma" w:hAnsi="Tahoma" w:cs="Tahoma"/>
        </w:rPr>
        <w:t>Andrzeja Głaz</w:t>
      </w:r>
    </w:p>
    <w:p w:rsidR="00F02CDB" w:rsidRPr="003B4AC9" w:rsidRDefault="00F02CDB" w:rsidP="00F02CDB">
      <w:pPr>
        <w:tabs>
          <w:tab w:val="right" w:leader="dot" w:pos="9637"/>
        </w:tabs>
        <w:spacing w:after="0" w:line="240" w:lineRule="auto"/>
        <w:jc w:val="both"/>
        <w:rPr>
          <w:rFonts w:ascii="Tahoma" w:hAnsi="Tahoma" w:cs="Tahoma"/>
        </w:rPr>
      </w:pPr>
      <w:r w:rsidRPr="003B4AC9">
        <w:rPr>
          <w:rFonts w:ascii="Tahoma" w:hAnsi="Tahoma" w:cs="Tahoma"/>
        </w:rPr>
        <w:t xml:space="preserve">przy kontrasygnacie Skarbnika Gminy – Pani </w:t>
      </w:r>
      <w:r w:rsidR="00CF71BA">
        <w:rPr>
          <w:rFonts w:ascii="Tahoma" w:hAnsi="Tahoma" w:cs="Tahoma"/>
        </w:rPr>
        <w:t>Bronisławy Zięba</w:t>
      </w:r>
    </w:p>
    <w:p w:rsidR="00F02CDB" w:rsidRPr="003B4AC9" w:rsidRDefault="004A6D1C" w:rsidP="00F02CDB">
      <w:pPr>
        <w:tabs>
          <w:tab w:val="right" w:leader="dot" w:pos="9637"/>
        </w:tabs>
        <w:spacing w:after="0" w:line="240" w:lineRule="auto"/>
        <w:jc w:val="both"/>
        <w:rPr>
          <w:rFonts w:ascii="Tahoma" w:hAnsi="Tahoma" w:cs="Tahoma"/>
        </w:rPr>
      </w:pPr>
      <w:r>
        <w:rPr>
          <w:rFonts w:ascii="Tahoma" w:hAnsi="Tahoma" w:cs="Tahoma"/>
        </w:rPr>
        <w:t xml:space="preserve">a </w:t>
      </w:r>
      <w:r w:rsidR="00F02CDB" w:rsidRPr="003B4AC9">
        <w:rPr>
          <w:rFonts w:ascii="Tahoma" w:hAnsi="Tahoma" w:cs="Tahoma"/>
        </w:rPr>
        <w:t xml:space="preserve"> .............................................................................</w:t>
      </w:r>
    </w:p>
    <w:p w:rsidR="00F02CDB" w:rsidRPr="003B4AC9" w:rsidRDefault="00F02CDB" w:rsidP="00F02CDB">
      <w:pPr>
        <w:tabs>
          <w:tab w:val="right" w:leader="dot" w:pos="9637"/>
        </w:tabs>
        <w:spacing w:after="0" w:line="240" w:lineRule="auto"/>
        <w:jc w:val="both"/>
        <w:rPr>
          <w:rFonts w:ascii="Tahoma" w:hAnsi="Tahoma" w:cs="Tahoma"/>
        </w:rPr>
      </w:pPr>
      <w:r w:rsidRPr="003B4AC9">
        <w:rPr>
          <w:rFonts w:ascii="Tahoma" w:hAnsi="Tahoma" w:cs="Tahoma"/>
        </w:rPr>
        <w:t>z siedzibą .................................................................................</w:t>
      </w:r>
    </w:p>
    <w:p w:rsidR="00F02CDB" w:rsidRPr="003B4AC9" w:rsidRDefault="00F02CDB" w:rsidP="00F02CDB">
      <w:pPr>
        <w:spacing w:after="0" w:line="240" w:lineRule="auto"/>
        <w:jc w:val="both"/>
        <w:rPr>
          <w:rFonts w:ascii="Tahoma" w:hAnsi="Tahoma" w:cs="Tahoma"/>
        </w:rPr>
      </w:pPr>
      <w:r w:rsidRPr="003B4AC9">
        <w:rPr>
          <w:rFonts w:ascii="Tahoma" w:hAnsi="Tahoma" w:cs="Tahoma"/>
        </w:rPr>
        <w:t>zwanym dalej „Wykonawcą”</w:t>
      </w:r>
    </w:p>
    <w:p w:rsidR="00F02CDB" w:rsidRPr="003B4AC9" w:rsidRDefault="00F02CDB" w:rsidP="00F02CDB">
      <w:pPr>
        <w:spacing w:after="0" w:line="240" w:lineRule="auto"/>
        <w:jc w:val="both"/>
        <w:rPr>
          <w:rFonts w:ascii="Tahoma" w:hAnsi="Tahoma" w:cs="Tahoma"/>
        </w:rPr>
      </w:pPr>
      <w:r w:rsidRPr="003B4AC9">
        <w:rPr>
          <w:rFonts w:ascii="Tahoma" w:hAnsi="Tahoma" w:cs="Tahoma"/>
        </w:rPr>
        <w:t>reprezentowaną przez:</w:t>
      </w:r>
    </w:p>
    <w:p w:rsidR="00F02CDB" w:rsidRPr="003B4AC9" w:rsidRDefault="00F02CDB" w:rsidP="00F02CDB">
      <w:pPr>
        <w:tabs>
          <w:tab w:val="left" w:leader="dot" w:pos="4678"/>
          <w:tab w:val="right" w:leader="dot" w:pos="9637"/>
        </w:tabs>
        <w:spacing w:after="0" w:line="240" w:lineRule="auto"/>
        <w:jc w:val="both"/>
        <w:rPr>
          <w:rFonts w:ascii="Tahoma" w:hAnsi="Tahoma" w:cs="Tahoma"/>
        </w:rPr>
      </w:pPr>
      <w:r w:rsidRPr="003B4AC9">
        <w:rPr>
          <w:rFonts w:ascii="Tahoma" w:hAnsi="Tahoma" w:cs="Tahoma"/>
        </w:rPr>
        <w:t xml:space="preserve">Pana ............................................................ –     Prezes </w:t>
      </w:r>
    </w:p>
    <w:p w:rsidR="00F02CDB" w:rsidRPr="003B4AC9" w:rsidRDefault="00F02CDB" w:rsidP="00F02CDB">
      <w:pPr>
        <w:tabs>
          <w:tab w:val="left" w:leader="dot" w:pos="4678"/>
          <w:tab w:val="right" w:leader="dot" w:pos="9637"/>
        </w:tabs>
        <w:spacing w:after="0" w:line="240" w:lineRule="auto"/>
        <w:jc w:val="both"/>
        <w:rPr>
          <w:rFonts w:ascii="Tahoma" w:hAnsi="Tahoma" w:cs="Tahoma"/>
        </w:rPr>
      </w:pPr>
      <w:r w:rsidRPr="003B4AC9">
        <w:rPr>
          <w:rFonts w:ascii="Tahoma" w:hAnsi="Tahoma" w:cs="Tahoma"/>
        </w:rPr>
        <w:t>..........................................................................................</w:t>
      </w:r>
    </w:p>
    <w:p w:rsidR="003B4AC9" w:rsidRPr="003B4AC9" w:rsidRDefault="003B4AC9" w:rsidP="008B310A">
      <w:pPr>
        <w:spacing w:after="0" w:line="240" w:lineRule="auto"/>
        <w:jc w:val="both"/>
        <w:rPr>
          <w:rFonts w:ascii="Tahoma" w:eastAsia="Times New Roman" w:hAnsi="Tahoma" w:cs="Tahoma"/>
        </w:rPr>
      </w:pPr>
    </w:p>
    <w:p w:rsidR="008B310A" w:rsidRPr="003B4AC9" w:rsidRDefault="008B310A" w:rsidP="008B310A">
      <w:pPr>
        <w:spacing w:after="0" w:line="240" w:lineRule="auto"/>
        <w:jc w:val="both"/>
        <w:rPr>
          <w:rFonts w:ascii="Tahoma" w:eastAsia="Times New Roman" w:hAnsi="Tahoma" w:cs="Tahoma"/>
        </w:rPr>
      </w:pPr>
      <w:r w:rsidRPr="003B4AC9">
        <w:rPr>
          <w:rFonts w:ascii="Tahoma" w:eastAsia="Times New Roman" w:hAnsi="Tahoma" w:cs="Tahoma"/>
          <w:bCs/>
        </w:rPr>
        <w:t>o następującej treści :</w:t>
      </w:r>
    </w:p>
    <w:p w:rsidR="008B310A" w:rsidRPr="003B4AC9" w:rsidRDefault="008B310A" w:rsidP="008B310A">
      <w:pPr>
        <w:spacing w:after="0" w:line="240" w:lineRule="auto"/>
        <w:jc w:val="center"/>
        <w:rPr>
          <w:rFonts w:ascii="Tahoma" w:eastAsia="Times New Roman" w:hAnsi="Tahoma" w:cs="Tahoma"/>
          <w:bCs/>
        </w:rPr>
      </w:pPr>
    </w:p>
    <w:p w:rsidR="008B310A" w:rsidRPr="003B4AC9" w:rsidRDefault="008B310A" w:rsidP="003B4AC9">
      <w:pPr>
        <w:spacing w:after="120" w:line="240" w:lineRule="auto"/>
        <w:jc w:val="center"/>
        <w:rPr>
          <w:rFonts w:ascii="Tahoma" w:eastAsia="Times New Roman" w:hAnsi="Tahoma" w:cs="Tahoma"/>
          <w:b/>
        </w:rPr>
      </w:pPr>
      <w:r w:rsidRPr="003B4AC9">
        <w:rPr>
          <w:rFonts w:ascii="Tahoma" w:eastAsia="Times New Roman" w:hAnsi="Tahoma" w:cs="Tahoma"/>
          <w:b/>
          <w:bCs/>
        </w:rPr>
        <w:t>§ 1</w:t>
      </w:r>
    </w:p>
    <w:p w:rsidR="00BC0FA6" w:rsidRPr="003B4AC9" w:rsidRDefault="008B310A" w:rsidP="003B4AC9">
      <w:pPr>
        <w:spacing w:before="240" w:after="0" w:line="240" w:lineRule="auto"/>
        <w:rPr>
          <w:rFonts w:ascii="Tahoma" w:hAnsi="Tahoma" w:cs="Tahoma"/>
        </w:rPr>
      </w:pPr>
      <w:r w:rsidRPr="003B4AC9">
        <w:rPr>
          <w:rFonts w:ascii="Tahoma" w:eastAsia="Times New Roman" w:hAnsi="Tahoma" w:cs="Tahoma"/>
        </w:rPr>
        <w:t xml:space="preserve">Na podstawie rozstrzygniętego w dniu </w:t>
      </w:r>
      <w:r w:rsidR="00CD5CA2" w:rsidRPr="003B4AC9">
        <w:rPr>
          <w:rFonts w:ascii="Tahoma" w:eastAsia="Times New Roman" w:hAnsi="Tahoma" w:cs="Tahoma"/>
        </w:rPr>
        <w:t>………</w:t>
      </w:r>
      <w:r w:rsidRPr="003B4AC9">
        <w:rPr>
          <w:rFonts w:ascii="Tahoma" w:eastAsia="Times New Roman" w:hAnsi="Tahoma" w:cs="Tahoma"/>
        </w:rPr>
        <w:t xml:space="preserve"> zapytania ofertowego</w:t>
      </w:r>
      <w:r w:rsidR="00E72B42" w:rsidRPr="003B4AC9">
        <w:rPr>
          <w:rFonts w:ascii="Tahoma" w:hAnsi="Tahoma" w:cs="Tahoma"/>
        </w:rPr>
        <w:t xml:space="preserve"> </w:t>
      </w:r>
      <w:r w:rsidR="00CF71BA">
        <w:rPr>
          <w:rFonts w:ascii="Tahoma" w:eastAsia="Times New Roman" w:hAnsi="Tahoma" w:cs="Tahoma"/>
        </w:rPr>
        <w:t>Wykonawca przyjmuje do wykonania zadania</w:t>
      </w:r>
      <w:r w:rsidR="00E72B42" w:rsidRPr="003B4AC9">
        <w:rPr>
          <w:rFonts w:ascii="Tahoma" w:eastAsia="Times New Roman" w:hAnsi="Tahoma" w:cs="Tahoma"/>
        </w:rPr>
        <w:t xml:space="preserve"> pod nazwą</w:t>
      </w:r>
      <w:r w:rsidR="00BC0FA6" w:rsidRPr="003B4AC9">
        <w:rPr>
          <w:rFonts w:ascii="Tahoma" w:hAnsi="Tahoma" w:cs="Tahoma"/>
        </w:rPr>
        <w:t>:</w:t>
      </w:r>
    </w:p>
    <w:p w:rsidR="00CF71BA" w:rsidRDefault="00CF71BA" w:rsidP="009036C1">
      <w:pPr>
        <w:spacing w:before="120" w:after="0" w:line="240" w:lineRule="auto"/>
        <w:jc w:val="both"/>
        <w:rPr>
          <w:rFonts w:ascii="Tahoma" w:eastAsia="Times New Roman" w:hAnsi="Tahoma" w:cs="Tahoma"/>
          <w:b/>
        </w:rPr>
      </w:pPr>
      <w:r>
        <w:rPr>
          <w:rFonts w:ascii="Tahoma" w:eastAsia="Times New Roman" w:hAnsi="Tahoma" w:cs="Tahoma"/>
          <w:b/>
        </w:rPr>
        <w:t>„</w:t>
      </w:r>
      <w:r w:rsidRPr="00CF71BA">
        <w:rPr>
          <w:rFonts w:ascii="Tahoma" w:eastAsia="Times New Roman" w:hAnsi="Tahoma" w:cs="Tahoma"/>
          <w:b/>
        </w:rPr>
        <w:t>Dostawa nowego służbowego samochodu osobowego dl</w:t>
      </w:r>
      <w:r>
        <w:rPr>
          <w:rFonts w:ascii="Tahoma" w:eastAsia="Times New Roman" w:hAnsi="Tahoma" w:cs="Tahoma"/>
          <w:b/>
        </w:rPr>
        <w:t>a Urzędu Gminy w </w:t>
      </w:r>
      <w:r w:rsidRPr="00CF71BA">
        <w:rPr>
          <w:rFonts w:ascii="Tahoma" w:eastAsia="Times New Roman" w:hAnsi="Tahoma" w:cs="Tahoma"/>
          <w:b/>
        </w:rPr>
        <w:t>Tuszowie Narodowym</w:t>
      </w:r>
      <w:r>
        <w:rPr>
          <w:rFonts w:ascii="Tahoma" w:eastAsia="Times New Roman" w:hAnsi="Tahoma" w:cs="Tahoma"/>
          <w:b/>
        </w:rPr>
        <w:t>”</w:t>
      </w:r>
    </w:p>
    <w:p w:rsidR="008B310A" w:rsidRPr="003B4AC9" w:rsidRDefault="008B310A" w:rsidP="009036C1">
      <w:pPr>
        <w:spacing w:before="120" w:after="0" w:line="240" w:lineRule="auto"/>
        <w:jc w:val="both"/>
        <w:rPr>
          <w:rFonts w:ascii="Tahoma" w:hAnsi="Tahoma" w:cs="Tahoma"/>
        </w:rPr>
      </w:pPr>
      <w:r w:rsidRPr="003B4AC9">
        <w:rPr>
          <w:rFonts w:ascii="Tahoma" w:eastAsia="Times New Roman" w:hAnsi="Tahoma" w:cs="Tahoma"/>
          <w:color w:val="000000"/>
        </w:rPr>
        <w:t xml:space="preserve">Wykonawca oświadcza, że zapoznał się z zapytaniem ofertowym wraz z załącznikami </w:t>
      </w:r>
      <w:r w:rsidRPr="003B4AC9">
        <w:rPr>
          <w:rFonts w:ascii="Tahoma" w:eastAsia="Times New Roman" w:hAnsi="Tahoma" w:cs="Tahoma"/>
          <w:color w:val="000000"/>
        </w:rPr>
        <w:br/>
        <w:t>i uznaje je za wystarczające do realizacji przedmiotu niniejszej umowy</w:t>
      </w:r>
    </w:p>
    <w:p w:rsidR="00A622B0" w:rsidRPr="003B4AC9" w:rsidRDefault="00A622B0" w:rsidP="00A622B0">
      <w:pPr>
        <w:spacing w:before="360" w:after="120" w:line="240" w:lineRule="auto"/>
        <w:ind w:left="284" w:hanging="284"/>
        <w:jc w:val="center"/>
        <w:rPr>
          <w:rFonts w:ascii="Tahoma" w:hAnsi="Tahoma" w:cs="Tahoma"/>
        </w:rPr>
      </w:pPr>
      <w:r w:rsidRPr="003B4AC9">
        <w:rPr>
          <w:rFonts w:ascii="Tahoma" w:hAnsi="Tahoma" w:cs="Tahoma"/>
        </w:rPr>
        <w:t>§ 2</w:t>
      </w:r>
    </w:p>
    <w:p w:rsidR="00A622B0" w:rsidRPr="00CF71BA" w:rsidRDefault="00A622B0" w:rsidP="00CF71BA">
      <w:pPr>
        <w:pStyle w:val="Akapitzlist"/>
        <w:numPr>
          <w:ilvl w:val="0"/>
          <w:numId w:val="29"/>
        </w:numPr>
        <w:spacing w:before="120" w:after="20"/>
        <w:ind w:left="426" w:hanging="426"/>
        <w:jc w:val="both"/>
        <w:rPr>
          <w:rFonts w:ascii="Tahoma" w:hAnsi="Tahoma" w:cs="Tahoma"/>
          <w:b/>
          <w:sz w:val="22"/>
        </w:rPr>
      </w:pPr>
      <w:r w:rsidRPr="00CF71BA">
        <w:rPr>
          <w:rFonts w:ascii="Tahoma" w:hAnsi="Tahoma" w:cs="Tahoma"/>
          <w:sz w:val="22"/>
        </w:rPr>
        <w:t xml:space="preserve">Przedmiotem umowy jest: </w:t>
      </w:r>
      <w:r w:rsidR="00CF71BA" w:rsidRPr="00CF71BA">
        <w:rPr>
          <w:rFonts w:ascii="Tahoma" w:hAnsi="Tahoma" w:cs="Tahoma"/>
          <w:bCs/>
          <w:sz w:val="22"/>
        </w:rPr>
        <w:t>„Dostawa nowego służbowego samochodu osobowego dla Urzędu Gminy w Tuszowie Narodowym”</w:t>
      </w:r>
    </w:p>
    <w:p w:rsidR="00A622B0" w:rsidRPr="003B4AC9" w:rsidRDefault="00A622B0" w:rsidP="00B301B8">
      <w:pPr>
        <w:numPr>
          <w:ilvl w:val="0"/>
          <w:numId w:val="29"/>
        </w:numPr>
        <w:spacing w:before="120" w:after="0" w:line="240" w:lineRule="auto"/>
        <w:ind w:left="426" w:hanging="426"/>
        <w:jc w:val="both"/>
        <w:rPr>
          <w:rFonts w:ascii="Tahoma" w:hAnsi="Tahoma" w:cs="Tahoma"/>
        </w:rPr>
      </w:pPr>
      <w:r w:rsidRPr="003B4AC9">
        <w:rPr>
          <w:rFonts w:ascii="Tahoma" w:hAnsi="Tahoma" w:cs="Tahoma"/>
        </w:rPr>
        <w:t xml:space="preserve">Wykonawca dostarczy przedmiot umowy w pełnym zakresie rzeczowym, zgodnie </w:t>
      </w:r>
      <w:r w:rsidR="005677A2" w:rsidRPr="003B4AC9">
        <w:rPr>
          <w:rFonts w:ascii="Tahoma" w:hAnsi="Tahoma" w:cs="Tahoma"/>
        </w:rPr>
        <w:br/>
      </w:r>
      <w:r w:rsidRPr="003B4AC9">
        <w:rPr>
          <w:rFonts w:ascii="Tahoma" w:hAnsi="Tahoma" w:cs="Tahoma"/>
        </w:rPr>
        <w:t xml:space="preserve">z niniejszą umową, parametrami technicznymi, wraz z niezbędnym wyposażeniem zawartym w zapytaniu ofertowym, ofertą Wykonawcy oraz warunkami serwisu </w:t>
      </w:r>
      <w:r w:rsidR="00A82AB2" w:rsidRPr="003B4AC9">
        <w:rPr>
          <w:rFonts w:ascii="Tahoma" w:hAnsi="Tahoma" w:cs="Tahoma"/>
        </w:rPr>
        <w:br/>
      </w:r>
      <w:r w:rsidRPr="003B4AC9">
        <w:rPr>
          <w:rFonts w:ascii="Tahoma" w:hAnsi="Tahoma" w:cs="Tahoma"/>
        </w:rPr>
        <w:t>i gwarancji.</w:t>
      </w:r>
    </w:p>
    <w:p w:rsidR="00A622B0" w:rsidRPr="003B4AC9" w:rsidRDefault="00A622B0" w:rsidP="00B301B8">
      <w:pPr>
        <w:numPr>
          <w:ilvl w:val="0"/>
          <w:numId w:val="29"/>
        </w:numPr>
        <w:spacing w:before="120" w:after="0" w:line="240" w:lineRule="auto"/>
        <w:ind w:left="426" w:hanging="426"/>
        <w:jc w:val="both"/>
        <w:rPr>
          <w:rFonts w:ascii="Tahoma" w:hAnsi="Tahoma" w:cs="Tahoma"/>
        </w:rPr>
      </w:pPr>
      <w:r w:rsidRPr="003B4AC9">
        <w:rPr>
          <w:rFonts w:ascii="Tahoma" w:hAnsi="Tahoma" w:cs="Tahoma"/>
        </w:rPr>
        <w:t>Wykonawca oświadcza, że dostarczany przedmiot umowy będzie wolny od jakichkolwiek wad prawnych, obciążeń i roszczeń na rzecz osób trzec</w:t>
      </w:r>
      <w:r w:rsidR="00CF71BA">
        <w:rPr>
          <w:rFonts w:ascii="Tahoma" w:hAnsi="Tahoma" w:cs="Tahoma"/>
        </w:rPr>
        <w:t>ich, nie wystąpią w stosunku do </w:t>
      </w:r>
      <w:r w:rsidRPr="003B4AC9">
        <w:rPr>
          <w:rFonts w:ascii="Tahoma" w:hAnsi="Tahoma" w:cs="Tahoma"/>
        </w:rPr>
        <w:t>niego jakiekolwiek ograniczenia w rozporządzaniu oraz nie będzie przedmiotem żadnego postępowania administracyjnego bądź cywilnego, jak również przedmiotem zabezpieczenia lub zajęcia z innego tytułu.</w:t>
      </w:r>
    </w:p>
    <w:p w:rsidR="00A622B0" w:rsidRPr="003B4AC9" w:rsidRDefault="00A622B0" w:rsidP="00B301B8">
      <w:pPr>
        <w:numPr>
          <w:ilvl w:val="0"/>
          <w:numId w:val="29"/>
        </w:numPr>
        <w:spacing w:before="120" w:after="0" w:line="240" w:lineRule="auto"/>
        <w:ind w:left="426" w:hanging="426"/>
        <w:jc w:val="both"/>
        <w:rPr>
          <w:rFonts w:ascii="Tahoma" w:hAnsi="Tahoma" w:cs="Tahoma"/>
        </w:rPr>
      </w:pPr>
      <w:r w:rsidRPr="003B4AC9">
        <w:rPr>
          <w:rFonts w:ascii="Tahoma" w:hAnsi="Tahoma" w:cs="Tahoma"/>
        </w:rPr>
        <w:t>Wykonawca jest odpowiedzialny względem Zamawiającego za wszelkie ukryte wady fizyczne i wady prawne przedmiotu umowy.</w:t>
      </w:r>
    </w:p>
    <w:p w:rsidR="00A622B0" w:rsidRPr="003B4AC9" w:rsidRDefault="00A622B0" w:rsidP="00B301B8">
      <w:pPr>
        <w:numPr>
          <w:ilvl w:val="0"/>
          <w:numId w:val="29"/>
        </w:numPr>
        <w:spacing w:before="120" w:after="0" w:line="240" w:lineRule="auto"/>
        <w:ind w:left="426" w:hanging="426"/>
        <w:jc w:val="both"/>
        <w:rPr>
          <w:rFonts w:ascii="Tahoma" w:hAnsi="Tahoma" w:cs="Tahoma"/>
        </w:rPr>
      </w:pPr>
      <w:r w:rsidRPr="003B4AC9">
        <w:rPr>
          <w:rFonts w:ascii="Tahoma" w:hAnsi="Tahoma" w:cs="Tahoma"/>
        </w:rPr>
        <w:t>Za dzień dostawy przedmiotu zamówienia uznaje się dzień podpisania protokołu zdawczo odbiorczego przez obie strony bez zastrzeżeń.</w:t>
      </w:r>
    </w:p>
    <w:p w:rsidR="00A622B0" w:rsidRPr="003B4AC9" w:rsidRDefault="00A622B0" w:rsidP="00B301B8">
      <w:pPr>
        <w:numPr>
          <w:ilvl w:val="0"/>
          <w:numId w:val="29"/>
        </w:numPr>
        <w:spacing w:before="120" w:after="0" w:line="240" w:lineRule="auto"/>
        <w:ind w:left="426" w:hanging="426"/>
        <w:jc w:val="both"/>
        <w:rPr>
          <w:rFonts w:ascii="Tahoma" w:hAnsi="Tahoma" w:cs="Tahoma"/>
        </w:rPr>
      </w:pPr>
      <w:r w:rsidRPr="003B4AC9">
        <w:rPr>
          <w:rFonts w:ascii="Tahoma" w:hAnsi="Tahoma" w:cs="Tahoma"/>
        </w:rPr>
        <w:t>Odbioru przedmiotu umowy dokonają pracownicy upoważnieni przez Zamawiającego. Protokół zatwierdza wójt gminy.</w:t>
      </w:r>
    </w:p>
    <w:p w:rsidR="00A622B0" w:rsidRPr="003B4AC9" w:rsidRDefault="00A622B0" w:rsidP="00B301B8">
      <w:pPr>
        <w:numPr>
          <w:ilvl w:val="0"/>
          <w:numId w:val="29"/>
        </w:numPr>
        <w:spacing w:before="120" w:after="0" w:line="240" w:lineRule="auto"/>
        <w:ind w:left="426" w:hanging="426"/>
        <w:jc w:val="both"/>
        <w:rPr>
          <w:rFonts w:ascii="Tahoma" w:hAnsi="Tahoma" w:cs="Tahoma"/>
        </w:rPr>
      </w:pPr>
      <w:r w:rsidRPr="003B4AC9">
        <w:rPr>
          <w:rFonts w:ascii="Tahoma" w:hAnsi="Tahoma" w:cs="Tahoma"/>
        </w:rPr>
        <w:lastRenderedPageBreak/>
        <w:t>W przypadku dostarczenia przedmiotu umowy nieodpowiadającego wymaganiom</w:t>
      </w:r>
      <w:r w:rsidRPr="003B4AC9">
        <w:rPr>
          <w:rFonts w:ascii="Tahoma" w:hAnsi="Tahoma" w:cs="Tahoma"/>
        </w:rPr>
        <w:br/>
        <w:t>zawartym w zapytaniu ofertowym i opisie zawartym w ofercie, Zamawiający odmówi przyjęcia przedmiotu umowy.</w:t>
      </w:r>
    </w:p>
    <w:p w:rsidR="00A622B0" w:rsidRPr="003B4AC9" w:rsidRDefault="00A622B0" w:rsidP="00B301B8">
      <w:pPr>
        <w:numPr>
          <w:ilvl w:val="0"/>
          <w:numId w:val="29"/>
        </w:numPr>
        <w:spacing w:before="120" w:after="0" w:line="240" w:lineRule="auto"/>
        <w:ind w:left="426" w:hanging="426"/>
        <w:jc w:val="both"/>
        <w:rPr>
          <w:rFonts w:ascii="Tahoma" w:hAnsi="Tahoma" w:cs="Tahoma"/>
        </w:rPr>
      </w:pPr>
      <w:r w:rsidRPr="003B4AC9">
        <w:rPr>
          <w:rFonts w:ascii="Tahoma" w:hAnsi="Tahoma" w:cs="Tahoma"/>
        </w:rPr>
        <w:t>Wykonawca dostarczy przedmiot umowy we własnym zakresie tj. własnym transportem, na własny koszt i na własne ryzyko.</w:t>
      </w:r>
    </w:p>
    <w:p w:rsidR="00A622B0" w:rsidRPr="003B4AC9" w:rsidRDefault="00A622B0" w:rsidP="00B301B8">
      <w:pPr>
        <w:numPr>
          <w:ilvl w:val="0"/>
          <w:numId w:val="29"/>
        </w:numPr>
        <w:spacing w:before="120" w:after="0" w:line="240" w:lineRule="auto"/>
        <w:ind w:left="426" w:hanging="426"/>
        <w:jc w:val="both"/>
        <w:rPr>
          <w:rFonts w:ascii="Tahoma" w:hAnsi="Tahoma" w:cs="Tahoma"/>
        </w:rPr>
      </w:pPr>
      <w:r w:rsidRPr="003B4AC9">
        <w:rPr>
          <w:rFonts w:ascii="Tahoma" w:hAnsi="Tahoma" w:cs="Tahoma"/>
        </w:rPr>
        <w:t>Do przedmiotu umowy Wykonawca zobowiązuje się dostarczyć dokumentację techniczną (wraz z instrukcją obsługi i z katalogiem części osprzętu w języku polskim) oraz części składowych wchodzących w skład wyposażenia, kartę gwarancyjną w języku polskim oraz wszystkie dokumenty niezbędne do rejestracji pojazdu.</w:t>
      </w:r>
    </w:p>
    <w:p w:rsidR="00A622B0" w:rsidRPr="003B4AC9" w:rsidRDefault="00A622B0" w:rsidP="00B301B8">
      <w:pPr>
        <w:numPr>
          <w:ilvl w:val="0"/>
          <w:numId w:val="29"/>
        </w:numPr>
        <w:spacing w:before="120" w:after="0" w:line="240" w:lineRule="auto"/>
        <w:ind w:left="426" w:hanging="426"/>
        <w:jc w:val="both"/>
        <w:rPr>
          <w:rFonts w:ascii="Tahoma" w:hAnsi="Tahoma" w:cs="Tahoma"/>
        </w:rPr>
      </w:pPr>
      <w:r w:rsidRPr="003B4AC9">
        <w:rPr>
          <w:rFonts w:ascii="Tahoma" w:hAnsi="Tahoma" w:cs="Tahoma"/>
        </w:rPr>
        <w:t>Wykonawca dostarczy Zamawiającemu wraz z przedmiotem zamówienia dokumenty określające zasady świadczenia serwisu gwarancyjnego i pogwarancyjnego oraz wykaz punktów serwisowych na terenie kraju uprawnionych do napraw gwarancyjnych.</w:t>
      </w:r>
    </w:p>
    <w:p w:rsidR="00A622B0" w:rsidRPr="003B4AC9" w:rsidRDefault="00A622B0" w:rsidP="00B301B8">
      <w:pPr>
        <w:numPr>
          <w:ilvl w:val="0"/>
          <w:numId w:val="29"/>
        </w:numPr>
        <w:spacing w:before="120" w:after="0" w:line="240" w:lineRule="auto"/>
        <w:ind w:left="426" w:hanging="426"/>
        <w:jc w:val="both"/>
        <w:rPr>
          <w:rFonts w:ascii="Tahoma" w:hAnsi="Tahoma" w:cs="Tahoma"/>
        </w:rPr>
      </w:pPr>
      <w:r w:rsidRPr="003B4AC9">
        <w:rPr>
          <w:rFonts w:ascii="Tahoma" w:hAnsi="Tahoma" w:cs="Tahoma"/>
        </w:rPr>
        <w:t xml:space="preserve">Wykonawca jest odpowiedzialny za jakość, zgodność z warunkami technicznymi </w:t>
      </w:r>
      <w:r w:rsidRPr="003B4AC9">
        <w:rPr>
          <w:rFonts w:ascii="Tahoma" w:hAnsi="Tahoma" w:cs="Tahoma"/>
        </w:rPr>
        <w:br/>
        <w:t>i jakościowymi opisanymi dla przedmiotu umowy.</w:t>
      </w:r>
    </w:p>
    <w:p w:rsidR="00A622B0" w:rsidRPr="003B4AC9" w:rsidRDefault="00A622B0" w:rsidP="00B301B8">
      <w:pPr>
        <w:numPr>
          <w:ilvl w:val="0"/>
          <w:numId w:val="29"/>
        </w:numPr>
        <w:spacing w:before="120" w:after="0" w:line="240" w:lineRule="auto"/>
        <w:ind w:left="426" w:hanging="426"/>
        <w:jc w:val="both"/>
        <w:rPr>
          <w:rFonts w:ascii="Tahoma" w:hAnsi="Tahoma" w:cs="Tahoma"/>
        </w:rPr>
      </w:pPr>
      <w:r w:rsidRPr="003B4AC9">
        <w:rPr>
          <w:rFonts w:ascii="Tahoma" w:hAnsi="Tahoma" w:cs="Tahoma"/>
        </w:rPr>
        <w:t>Wymagana jest należyta staranność przy realizacji zobowiązań umowy.</w:t>
      </w:r>
    </w:p>
    <w:p w:rsidR="00A622B0" w:rsidRPr="003B4AC9" w:rsidRDefault="00A622B0" w:rsidP="00B301B8">
      <w:pPr>
        <w:numPr>
          <w:ilvl w:val="0"/>
          <w:numId w:val="29"/>
        </w:numPr>
        <w:spacing w:before="120" w:after="0" w:line="240" w:lineRule="auto"/>
        <w:ind w:left="426" w:hanging="426"/>
        <w:jc w:val="both"/>
        <w:rPr>
          <w:rFonts w:ascii="Tahoma" w:hAnsi="Tahoma" w:cs="Tahoma"/>
        </w:rPr>
      </w:pPr>
      <w:r w:rsidRPr="003B4AC9">
        <w:rPr>
          <w:rFonts w:ascii="Tahoma" w:hAnsi="Tahoma" w:cs="Tahoma"/>
        </w:rPr>
        <w:t>Ustalenia i decyzje dotyczące wykonywania umowy uzgadniane będą przez Zamawiającego z ustanowionym przedstawicielem Wykonawcy.</w:t>
      </w:r>
    </w:p>
    <w:p w:rsidR="00A622B0" w:rsidRPr="003B4AC9" w:rsidRDefault="00A622B0" w:rsidP="00B301B8">
      <w:pPr>
        <w:numPr>
          <w:ilvl w:val="0"/>
          <w:numId w:val="29"/>
        </w:numPr>
        <w:spacing w:before="120" w:after="0" w:line="240" w:lineRule="auto"/>
        <w:ind w:left="426" w:hanging="426"/>
        <w:jc w:val="both"/>
        <w:rPr>
          <w:rFonts w:ascii="Tahoma" w:hAnsi="Tahoma" w:cs="Tahoma"/>
        </w:rPr>
      </w:pPr>
      <w:r w:rsidRPr="003B4AC9">
        <w:rPr>
          <w:rFonts w:ascii="Tahoma" w:hAnsi="Tahoma" w:cs="Tahoma"/>
        </w:rPr>
        <w:t>Wykonawca przed podpisaniem Umowy zapoznał się z warunkami i zakresem realizacji zamówienia i przyjmuje zamówienie do wykonania bez zastrzeżeń i zobowiązuje się wykonać je zgodnie z Umową.</w:t>
      </w:r>
    </w:p>
    <w:p w:rsidR="00A622B0" w:rsidRPr="003B4AC9" w:rsidRDefault="00A622B0" w:rsidP="00B301B8">
      <w:pPr>
        <w:numPr>
          <w:ilvl w:val="0"/>
          <w:numId w:val="29"/>
        </w:numPr>
        <w:spacing w:before="120" w:after="0" w:line="240" w:lineRule="auto"/>
        <w:ind w:left="426" w:hanging="426"/>
        <w:jc w:val="both"/>
        <w:rPr>
          <w:rFonts w:ascii="Tahoma" w:hAnsi="Tahoma" w:cs="Tahoma"/>
        </w:rPr>
      </w:pPr>
      <w:r w:rsidRPr="003B4AC9">
        <w:rPr>
          <w:rFonts w:ascii="Tahoma" w:hAnsi="Tahoma" w:cs="Tahoma"/>
        </w:rPr>
        <w:t>Wykonawca przejmuje na siebie pełną odpowiedzialność za właściwe i terminowe wykonanie przedmiotu umowy.</w:t>
      </w:r>
    </w:p>
    <w:p w:rsidR="00A622B0" w:rsidRPr="003B4AC9" w:rsidRDefault="00A622B0" w:rsidP="00B301B8">
      <w:pPr>
        <w:numPr>
          <w:ilvl w:val="0"/>
          <w:numId w:val="29"/>
        </w:numPr>
        <w:spacing w:before="120" w:after="0" w:line="240" w:lineRule="auto"/>
        <w:ind w:left="426" w:hanging="426"/>
        <w:jc w:val="both"/>
        <w:rPr>
          <w:rFonts w:ascii="Tahoma" w:hAnsi="Tahoma" w:cs="Tahoma"/>
        </w:rPr>
      </w:pPr>
      <w:r w:rsidRPr="003B4AC9">
        <w:rPr>
          <w:rFonts w:ascii="Tahoma" w:hAnsi="Tahoma" w:cs="Tahoma"/>
        </w:rPr>
        <w:t>Wykonawca odpowiada za działania, uchybienia i zaniechania osób, z pomocą których zobowiązanie wykonuje, jak również pracowników, którym wykonanie umowy powierza, jak za własne działania, uchybienia lub zaniechanie.</w:t>
      </w:r>
    </w:p>
    <w:p w:rsidR="00A622B0" w:rsidRPr="003B4AC9" w:rsidRDefault="00A622B0" w:rsidP="00B301B8">
      <w:pPr>
        <w:spacing w:before="360" w:after="120" w:line="240" w:lineRule="auto"/>
        <w:ind w:left="284" w:hanging="284"/>
        <w:jc w:val="center"/>
        <w:rPr>
          <w:rFonts w:ascii="Tahoma" w:hAnsi="Tahoma" w:cs="Tahoma"/>
        </w:rPr>
      </w:pPr>
      <w:r w:rsidRPr="003B4AC9">
        <w:rPr>
          <w:rFonts w:ascii="Tahoma" w:hAnsi="Tahoma" w:cs="Tahoma"/>
        </w:rPr>
        <w:t>§ 3</w:t>
      </w:r>
    </w:p>
    <w:p w:rsidR="00A622B0" w:rsidRPr="003B4AC9" w:rsidRDefault="00A622B0" w:rsidP="00B301B8">
      <w:pPr>
        <w:numPr>
          <w:ilvl w:val="0"/>
          <w:numId w:val="30"/>
        </w:numPr>
        <w:spacing w:before="120" w:after="0" w:line="240" w:lineRule="auto"/>
        <w:ind w:left="426" w:hanging="426"/>
        <w:jc w:val="both"/>
        <w:rPr>
          <w:rFonts w:ascii="Tahoma" w:hAnsi="Tahoma" w:cs="Tahoma"/>
          <w:b/>
        </w:rPr>
      </w:pPr>
      <w:r w:rsidRPr="003B4AC9">
        <w:rPr>
          <w:rFonts w:ascii="Tahoma" w:hAnsi="Tahoma" w:cs="Tahoma"/>
        </w:rPr>
        <w:t>Termin wykonania umowy: …</w:t>
      </w:r>
      <w:r w:rsidR="00E54B56">
        <w:rPr>
          <w:rFonts w:ascii="Tahoma" w:hAnsi="Tahoma" w:cs="Tahoma"/>
        </w:rPr>
        <w:t>………</w:t>
      </w:r>
      <w:r w:rsidRPr="003B4AC9">
        <w:rPr>
          <w:rFonts w:ascii="Tahoma" w:hAnsi="Tahoma" w:cs="Tahoma"/>
        </w:rPr>
        <w:t>……dni od daty podpisania niniejszej umowy.</w:t>
      </w:r>
    </w:p>
    <w:p w:rsidR="00A622B0" w:rsidRPr="003B4AC9" w:rsidRDefault="00A622B0" w:rsidP="00B301B8">
      <w:pPr>
        <w:numPr>
          <w:ilvl w:val="0"/>
          <w:numId w:val="30"/>
        </w:numPr>
        <w:spacing w:before="120" w:after="0" w:line="240" w:lineRule="auto"/>
        <w:ind w:left="426" w:hanging="426"/>
        <w:jc w:val="both"/>
        <w:rPr>
          <w:rFonts w:ascii="Tahoma" w:hAnsi="Tahoma" w:cs="Tahoma"/>
          <w:b/>
        </w:rPr>
      </w:pPr>
      <w:r w:rsidRPr="003B4AC9">
        <w:rPr>
          <w:rFonts w:ascii="Tahoma" w:hAnsi="Tahoma" w:cs="Tahoma"/>
        </w:rPr>
        <w:t>Wykonawca dostarczy Zamawiającemu przedmiot umowy w maksymalnym terminie</w:t>
      </w:r>
      <w:r w:rsidRPr="003B4AC9">
        <w:rPr>
          <w:rFonts w:ascii="Tahoma" w:hAnsi="Tahoma" w:cs="Tahoma"/>
          <w:b/>
        </w:rPr>
        <w:t xml:space="preserve"> </w:t>
      </w:r>
      <w:r w:rsidRPr="003B4AC9">
        <w:rPr>
          <w:rFonts w:ascii="Tahoma" w:hAnsi="Tahoma" w:cs="Tahoma"/>
        </w:rPr>
        <w:t xml:space="preserve">określonym w § 3 ust. 1 niniejszej umowy </w:t>
      </w:r>
      <w:r w:rsidR="00A82AB2" w:rsidRPr="003B4AC9">
        <w:rPr>
          <w:rFonts w:ascii="Tahoma" w:hAnsi="Tahoma" w:cs="Tahoma"/>
        </w:rPr>
        <w:t>do siedziby</w:t>
      </w:r>
      <w:r w:rsidRPr="003B4AC9">
        <w:rPr>
          <w:rFonts w:ascii="Tahoma" w:hAnsi="Tahoma" w:cs="Tahoma"/>
        </w:rPr>
        <w:t xml:space="preserve"> Zamawiającego </w:t>
      </w:r>
      <w:r w:rsidR="00A82AB2" w:rsidRPr="003B4AC9">
        <w:rPr>
          <w:rFonts w:ascii="Tahoma" w:hAnsi="Tahoma" w:cs="Tahoma"/>
        </w:rPr>
        <w:br/>
      </w:r>
      <w:r w:rsidRPr="003B4AC9">
        <w:rPr>
          <w:rFonts w:ascii="Tahoma" w:hAnsi="Tahoma" w:cs="Tahoma"/>
        </w:rPr>
        <w:t>tj.</w:t>
      </w:r>
      <w:r w:rsidR="00CF71BA">
        <w:rPr>
          <w:rFonts w:ascii="Tahoma" w:hAnsi="Tahoma" w:cs="Tahoma"/>
        </w:rPr>
        <w:t xml:space="preserve"> </w:t>
      </w:r>
      <w:r w:rsidRPr="003B4AC9">
        <w:rPr>
          <w:rFonts w:ascii="Tahoma" w:hAnsi="Tahoma" w:cs="Tahoma"/>
        </w:rPr>
        <w:t>39-3</w:t>
      </w:r>
      <w:r w:rsidR="00CF71BA">
        <w:rPr>
          <w:rFonts w:ascii="Tahoma" w:hAnsi="Tahoma" w:cs="Tahoma"/>
        </w:rPr>
        <w:t>32 Tuszów Narodowy 225</w:t>
      </w:r>
      <w:r w:rsidRPr="003B4AC9">
        <w:rPr>
          <w:rFonts w:ascii="Tahoma" w:hAnsi="Tahoma" w:cs="Tahoma"/>
        </w:rPr>
        <w:t xml:space="preserve"> w godzinach </w:t>
      </w:r>
      <w:r w:rsidR="00CF71BA">
        <w:rPr>
          <w:rFonts w:ascii="Tahoma" w:hAnsi="Tahoma" w:cs="Tahoma"/>
        </w:rPr>
        <w:t xml:space="preserve">pracy urzędu </w:t>
      </w:r>
      <w:r w:rsidRPr="003B4AC9">
        <w:rPr>
          <w:rFonts w:ascii="Tahoma" w:hAnsi="Tahoma" w:cs="Tahoma"/>
        </w:rPr>
        <w:t>od poniedziałku do piątku, po wcześniejszym powiadomieniu telefonicznym lub e-mailowym najpóźniej jeden</w:t>
      </w:r>
      <w:r w:rsidRPr="003B4AC9">
        <w:rPr>
          <w:rFonts w:ascii="Tahoma" w:hAnsi="Tahoma" w:cs="Tahoma"/>
          <w:b/>
        </w:rPr>
        <w:t xml:space="preserve"> </w:t>
      </w:r>
      <w:r w:rsidRPr="003B4AC9">
        <w:rPr>
          <w:rFonts w:ascii="Tahoma" w:hAnsi="Tahoma" w:cs="Tahoma"/>
        </w:rPr>
        <w:t>dzień przed realizacją przedmiotu umowy.</w:t>
      </w:r>
    </w:p>
    <w:p w:rsidR="00FB1A8A" w:rsidRPr="003B4AC9" w:rsidRDefault="00FB1A8A" w:rsidP="00B301B8">
      <w:pPr>
        <w:numPr>
          <w:ilvl w:val="0"/>
          <w:numId w:val="30"/>
        </w:numPr>
        <w:spacing w:before="120" w:after="0" w:line="240" w:lineRule="auto"/>
        <w:ind w:left="426" w:hanging="426"/>
        <w:jc w:val="both"/>
        <w:rPr>
          <w:rFonts w:ascii="Tahoma" w:hAnsi="Tahoma" w:cs="Tahoma"/>
          <w:b/>
        </w:rPr>
      </w:pPr>
      <w:r w:rsidRPr="003B4AC9">
        <w:rPr>
          <w:rFonts w:ascii="Tahoma" w:eastAsia="Times New Roman" w:hAnsi="Tahoma" w:cs="Tahoma"/>
        </w:rPr>
        <w:t>Ustalenie nowego terminu zakończenia dostaw wymaga sporządzenia stosownego aneksu, pod rygorem nieważności</w:t>
      </w:r>
    </w:p>
    <w:p w:rsidR="00A622B0" w:rsidRPr="003B4AC9" w:rsidRDefault="00A622B0" w:rsidP="00B301B8">
      <w:pPr>
        <w:spacing w:before="360" w:after="120" w:line="240" w:lineRule="auto"/>
        <w:ind w:left="284" w:hanging="284"/>
        <w:jc w:val="center"/>
        <w:rPr>
          <w:rFonts w:ascii="Tahoma" w:hAnsi="Tahoma" w:cs="Tahoma"/>
        </w:rPr>
      </w:pPr>
      <w:r w:rsidRPr="003B4AC9">
        <w:rPr>
          <w:rFonts w:ascii="Tahoma" w:hAnsi="Tahoma" w:cs="Tahoma"/>
        </w:rPr>
        <w:t>§ 4</w:t>
      </w:r>
    </w:p>
    <w:p w:rsidR="00A622B0" w:rsidRPr="003B4AC9" w:rsidRDefault="00A622B0" w:rsidP="00810773">
      <w:pPr>
        <w:numPr>
          <w:ilvl w:val="0"/>
          <w:numId w:val="28"/>
        </w:numPr>
        <w:spacing w:after="0" w:line="240" w:lineRule="auto"/>
        <w:ind w:left="426" w:hanging="426"/>
        <w:jc w:val="both"/>
        <w:rPr>
          <w:rFonts w:ascii="Tahoma" w:hAnsi="Tahoma" w:cs="Tahoma"/>
        </w:rPr>
      </w:pPr>
      <w:r w:rsidRPr="003B4AC9">
        <w:rPr>
          <w:rFonts w:ascii="Tahoma" w:hAnsi="Tahoma" w:cs="Tahoma"/>
        </w:rPr>
        <w:t>Wysokość wynagrodzenia za przedmiot umowy wynosi:</w:t>
      </w:r>
    </w:p>
    <w:p w:rsidR="00A622B0" w:rsidRPr="003B4AC9" w:rsidRDefault="00A622B0" w:rsidP="00810773">
      <w:pPr>
        <w:spacing w:after="0" w:line="240" w:lineRule="auto"/>
        <w:ind w:left="426"/>
        <w:jc w:val="both"/>
        <w:rPr>
          <w:rFonts w:ascii="Tahoma" w:hAnsi="Tahoma" w:cs="Tahoma"/>
          <w:bCs/>
          <w:lang w:eastAsia="zh-CN"/>
        </w:rPr>
      </w:pPr>
      <w:r w:rsidRPr="003B4AC9">
        <w:rPr>
          <w:rFonts w:ascii="Tahoma" w:hAnsi="Tahoma" w:cs="Tahoma"/>
          <w:bCs/>
          <w:lang w:eastAsia="zh-CN"/>
        </w:rPr>
        <w:t>netto: ………………………</w:t>
      </w:r>
      <w:r w:rsidR="00A82AB2" w:rsidRPr="003B4AC9">
        <w:rPr>
          <w:rFonts w:ascii="Tahoma" w:hAnsi="Tahoma" w:cs="Tahoma"/>
          <w:bCs/>
          <w:lang w:eastAsia="zh-CN"/>
        </w:rPr>
        <w:t>.</w:t>
      </w:r>
      <w:r w:rsidRPr="003B4AC9">
        <w:rPr>
          <w:rFonts w:ascii="Tahoma" w:hAnsi="Tahoma" w:cs="Tahoma"/>
          <w:bCs/>
          <w:lang w:eastAsia="zh-CN"/>
        </w:rPr>
        <w:t>…………………. zł</w:t>
      </w:r>
    </w:p>
    <w:p w:rsidR="00A82AB2" w:rsidRPr="003B4AC9" w:rsidRDefault="00A82AB2" w:rsidP="00810773">
      <w:pPr>
        <w:spacing w:after="0" w:line="240" w:lineRule="auto"/>
        <w:ind w:left="426"/>
        <w:jc w:val="both"/>
        <w:rPr>
          <w:rFonts w:ascii="Tahoma" w:hAnsi="Tahoma" w:cs="Tahoma"/>
          <w:bCs/>
          <w:lang w:eastAsia="zh-CN"/>
        </w:rPr>
      </w:pPr>
      <w:r w:rsidRPr="003B4AC9">
        <w:rPr>
          <w:rFonts w:ascii="Tahoma" w:hAnsi="Tahoma" w:cs="Tahoma"/>
          <w:bCs/>
          <w:lang w:eastAsia="zh-CN"/>
        </w:rPr>
        <w:t>słownie:………………………………………………………………………………... zł</w:t>
      </w:r>
    </w:p>
    <w:p w:rsidR="00A622B0" w:rsidRPr="003B4AC9" w:rsidRDefault="00A622B0" w:rsidP="00810773">
      <w:pPr>
        <w:shd w:val="clear" w:color="auto" w:fill="FFFFFF"/>
        <w:tabs>
          <w:tab w:val="left" w:leader="dot" w:pos="6763"/>
        </w:tabs>
        <w:spacing w:after="0" w:line="240" w:lineRule="auto"/>
        <w:ind w:left="426"/>
        <w:jc w:val="both"/>
        <w:rPr>
          <w:rFonts w:ascii="Tahoma" w:hAnsi="Tahoma" w:cs="Tahoma"/>
          <w:bCs/>
          <w:lang w:eastAsia="zh-CN"/>
        </w:rPr>
      </w:pPr>
      <w:r w:rsidRPr="003B4AC9">
        <w:rPr>
          <w:rFonts w:ascii="Tahoma" w:hAnsi="Tahoma" w:cs="Tahoma"/>
          <w:bCs/>
          <w:lang w:eastAsia="zh-CN"/>
        </w:rPr>
        <w:t>podatek VAT (</w:t>
      </w:r>
      <w:r w:rsidR="00A82AB2" w:rsidRPr="003B4AC9">
        <w:rPr>
          <w:rFonts w:ascii="Tahoma" w:hAnsi="Tahoma" w:cs="Tahoma"/>
          <w:bCs/>
          <w:lang w:eastAsia="zh-CN"/>
        </w:rPr>
        <w:t>…….</w:t>
      </w:r>
      <w:r w:rsidRPr="003B4AC9">
        <w:rPr>
          <w:rFonts w:ascii="Tahoma" w:hAnsi="Tahoma" w:cs="Tahoma"/>
          <w:bCs/>
          <w:lang w:eastAsia="zh-CN"/>
        </w:rPr>
        <w:t>%)</w:t>
      </w:r>
      <w:r w:rsidR="00A82AB2" w:rsidRPr="003B4AC9">
        <w:rPr>
          <w:rFonts w:ascii="Tahoma" w:hAnsi="Tahoma" w:cs="Tahoma"/>
          <w:bCs/>
          <w:lang w:eastAsia="zh-CN"/>
        </w:rPr>
        <w:t xml:space="preserve"> </w:t>
      </w:r>
      <w:r w:rsidRPr="003B4AC9">
        <w:rPr>
          <w:rFonts w:ascii="Tahoma" w:hAnsi="Tahoma" w:cs="Tahoma"/>
          <w:bCs/>
          <w:lang w:eastAsia="zh-CN"/>
        </w:rPr>
        <w:t xml:space="preserve">kwota: </w:t>
      </w:r>
      <w:r w:rsidR="00A82AB2" w:rsidRPr="003B4AC9">
        <w:rPr>
          <w:rFonts w:ascii="Tahoma" w:hAnsi="Tahoma" w:cs="Tahoma"/>
          <w:bCs/>
          <w:lang w:eastAsia="zh-CN"/>
        </w:rPr>
        <w:t>……………………….…………………</w:t>
      </w:r>
      <w:r w:rsidRPr="003B4AC9">
        <w:rPr>
          <w:rFonts w:ascii="Tahoma" w:hAnsi="Tahoma" w:cs="Tahoma"/>
          <w:bCs/>
          <w:lang w:eastAsia="zh-CN"/>
        </w:rPr>
        <w:t>. zł</w:t>
      </w:r>
    </w:p>
    <w:p w:rsidR="00A82AB2" w:rsidRPr="003B4AC9" w:rsidRDefault="00A82AB2" w:rsidP="00810773">
      <w:pPr>
        <w:spacing w:after="0" w:line="240" w:lineRule="auto"/>
        <w:ind w:left="426"/>
        <w:jc w:val="both"/>
        <w:rPr>
          <w:rFonts w:ascii="Tahoma" w:hAnsi="Tahoma" w:cs="Tahoma"/>
          <w:bCs/>
          <w:lang w:eastAsia="zh-CN"/>
        </w:rPr>
      </w:pPr>
      <w:r w:rsidRPr="003B4AC9">
        <w:rPr>
          <w:rFonts w:ascii="Tahoma" w:hAnsi="Tahoma" w:cs="Tahoma"/>
          <w:bCs/>
          <w:lang w:eastAsia="zh-CN"/>
        </w:rPr>
        <w:t>słownie:………………………………………………………………………………... zł</w:t>
      </w:r>
    </w:p>
    <w:p w:rsidR="00A622B0" w:rsidRPr="003B4AC9" w:rsidRDefault="00A622B0" w:rsidP="00810773">
      <w:pPr>
        <w:shd w:val="clear" w:color="auto" w:fill="FFFFFF"/>
        <w:tabs>
          <w:tab w:val="left" w:leader="dot" w:pos="6763"/>
        </w:tabs>
        <w:spacing w:after="0" w:line="240" w:lineRule="auto"/>
        <w:ind w:left="426"/>
        <w:jc w:val="both"/>
        <w:rPr>
          <w:rFonts w:ascii="Tahoma" w:hAnsi="Tahoma" w:cs="Tahoma"/>
          <w:bCs/>
          <w:lang w:eastAsia="zh-CN"/>
        </w:rPr>
      </w:pPr>
      <w:r w:rsidRPr="003B4AC9">
        <w:rPr>
          <w:rFonts w:ascii="Tahoma" w:hAnsi="Tahoma" w:cs="Tahoma"/>
          <w:bCs/>
          <w:lang w:eastAsia="zh-CN"/>
        </w:rPr>
        <w:t xml:space="preserve">brutto: </w:t>
      </w:r>
      <w:r w:rsidR="00A82AB2" w:rsidRPr="003B4AC9">
        <w:rPr>
          <w:rFonts w:ascii="Tahoma" w:hAnsi="Tahoma" w:cs="Tahoma"/>
          <w:bCs/>
          <w:lang w:eastAsia="zh-CN"/>
        </w:rPr>
        <w:t>……………………….…………………</w:t>
      </w:r>
      <w:r w:rsidRPr="003B4AC9">
        <w:rPr>
          <w:rFonts w:ascii="Tahoma" w:hAnsi="Tahoma" w:cs="Tahoma"/>
          <w:bCs/>
          <w:lang w:eastAsia="zh-CN"/>
        </w:rPr>
        <w:t xml:space="preserve"> zł</w:t>
      </w:r>
    </w:p>
    <w:p w:rsidR="00A82AB2" w:rsidRPr="003B4AC9" w:rsidRDefault="00A82AB2" w:rsidP="00810773">
      <w:pPr>
        <w:spacing w:after="0" w:line="240" w:lineRule="auto"/>
        <w:ind w:left="426"/>
        <w:jc w:val="both"/>
        <w:rPr>
          <w:rFonts w:ascii="Tahoma" w:hAnsi="Tahoma" w:cs="Tahoma"/>
          <w:bCs/>
          <w:lang w:eastAsia="zh-CN"/>
        </w:rPr>
      </w:pPr>
      <w:r w:rsidRPr="003B4AC9">
        <w:rPr>
          <w:rFonts w:ascii="Tahoma" w:hAnsi="Tahoma" w:cs="Tahoma"/>
          <w:bCs/>
          <w:lang w:eastAsia="zh-CN"/>
        </w:rPr>
        <w:t>słownie:………………………………………………………………………………... zł</w:t>
      </w:r>
    </w:p>
    <w:p w:rsidR="00A622B0" w:rsidRPr="003B4AC9" w:rsidRDefault="00A622B0" w:rsidP="00810773">
      <w:pPr>
        <w:shd w:val="clear" w:color="auto" w:fill="FFFFFF"/>
        <w:tabs>
          <w:tab w:val="left" w:leader="dot" w:pos="6763"/>
        </w:tabs>
        <w:spacing w:after="0" w:line="240" w:lineRule="auto"/>
        <w:ind w:left="284" w:firstLine="142"/>
        <w:jc w:val="both"/>
        <w:rPr>
          <w:rFonts w:ascii="Tahoma" w:hAnsi="Tahoma" w:cs="Tahoma"/>
          <w:bCs/>
          <w:lang w:eastAsia="zh-CN"/>
        </w:rPr>
      </w:pPr>
      <w:r w:rsidRPr="003B4AC9">
        <w:rPr>
          <w:rFonts w:ascii="Tahoma" w:hAnsi="Tahoma" w:cs="Tahoma"/>
          <w:bCs/>
          <w:lang w:eastAsia="zh-CN"/>
        </w:rPr>
        <w:t>w tym:</w:t>
      </w:r>
    </w:p>
    <w:p w:rsidR="00A622B0" w:rsidRPr="003B4AC9" w:rsidRDefault="00A622B0" w:rsidP="00810773">
      <w:pPr>
        <w:spacing w:before="120" w:after="0" w:line="240" w:lineRule="auto"/>
        <w:ind w:left="426" w:hanging="426"/>
        <w:jc w:val="both"/>
        <w:rPr>
          <w:rFonts w:ascii="Tahoma" w:hAnsi="Tahoma" w:cs="Tahoma"/>
        </w:rPr>
      </w:pPr>
      <w:r w:rsidRPr="003B4AC9">
        <w:rPr>
          <w:rFonts w:ascii="Tahoma" w:hAnsi="Tahoma" w:cs="Tahoma"/>
        </w:rPr>
        <w:lastRenderedPageBreak/>
        <w:t>3.</w:t>
      </w:r>
      <w:r w:rsidRPr="003B4AC9">
        <w:rPr>
          <w:rFonts w:ascii="Tahoma" w:hAnsi="Tahoma" w:cs="Tahoma"/>
        </w:rPr>
        <w:tab/>
        <w:t xml:space="preserve">Wynagrodzenie za przedmiot umowy obejmuje koszt dostarczenia </w:t>
      </w:r>
      <w:r w:rsidR="00213D26">
        <w:rPr>
          <w:rFonts w:ascii="Tahoma" w:hAnsi="Tahoma" w:cs="Tahoma"/>
        </w:rPr>
        <w:t>samochodu osobowego</w:t>
      </w:r>
      <w:r w:rsidRPr="003B4AC9">
        <w:rPr>
          <w:rFonts w:ascii="Tahoma" w:hAnsi="Tahoma" w:cs="Tahoma"/>
        </w:rPr>
        <w:t xml:space="preserve"> w miejsce wskazane przez Zamawiającego oraz koszt jego rozładunku.</w:t>
      </w:r>
    </w:p>
    <w:p w:rsidR="00A622B0" w:rsidRPr="003B4AC9" w:rsidRDefault="00A622B0" w:rsidP="00810773">
      <w:pPr>
        <w:spacing w:before="120" w:after="0" w:line="240" w:lineRule="auto"/>
        <w:ind w:left="426" w:hanging="426"/>
        <w:jc w:val="both"/>
        <w:rPr>
          <w:rFonts w:ascii="Tahoma" w:hAnsi="Tahoma" w:cs="Tahoma"/>
        </w:rPr>
      </w:pPr>
      <w:r w:rsidRPr="003B4AC9">
        <w:rPr>
          <w:rFonts w:ascii="Tahoma" w:hAnsi="Tahoma" w:cs="Tahoma"/>
        </w:rPr>
        <w:t>4.</w:t>
      </w:r>
      <w:r w:rsidRPr="003B4AC9">
        <w:rPr>
          <w:rFonts w:ascii="Tahoma" w:hAnsi="Tahoma" w:cs="Tahoma"/>
        </w:rPr>
        <w:tab/>
        <w:t xml:space="preserve">Zapłata nastąpi w terminie </w:t>
      </w:r>
      <w:r w:rsidR="00810773" w:rsidRPr="003B4AC9">
        <w:rPr>
          <w:rFonts w:ascii="Tahoma" w:hAnsi="Tahoma" w:cs="Tahoma"/>
        </w:rPr>
        <w:t>……….</w:t>
      </w:r>
      <w:r w:rsidRPr="003B4AC9">
        <w:rPr>
          <w:rFonts w:ascii="Tahoma" w:hAnsi="Tahoma" w:cs="Tahoma"/>
        </w:rPr>
        <w:t xml:space="preserve"> dni od dnia podpisania protokołu zdawczo odbiorczego </w:t>
      </w:r>
      <w:r w:rsidR="00213D26">
        <w:rPr>
          <w:rFonts w:ascii="Tahoma" w:hAnsi="Tahoma" w:cs="Tahoma"/>
        </w:rPr>
        <w:t>samochodu osobowego</w:t>
      </w:r>
      <w:r w:rsidRPr="003B4AC9">
        <w:rPr>
          <w:rFonts w:ascii="Tahoma" w:hAnsi="Tahoma" w:cs="Tahoma"/>
        </w:rPr>
        <w:t xml:space="preserve"> bez zastrzeżeń oraz doręczeniu Zamawiającemu prawi</w:t>
      </w:r>
      <w:r w:rsidR="00841C4F" w:rsidRPr="003B4AC9">
        <w:rPr>
          <w:rFonts w:ascii="Tahoma" w:hAnsi="Tahoma" w:cs="Tahoma"/>
        </w:rPr>
        <w:t xml:space="preserve">dłowo wystawionej faktury VAT. </w:t>
      </w:r>
      <w:r w:rsidRPr="003B4AC9">
        <w:rPr>
          <w:rFonts w:ascii="Tahoma" w:hAnsi="Tahoma" w:cs="Tahoma"/>
        </w:rPr>
        <w:t>Zapłata nastąpi przelewem na konto bankowe Wykonawcy.</w:t>
      </w:r>
    </w:p>
    <w:p w:rsidR="00A622B0" w:rsidRPr="003B4AC9" w:rsidRDefault="00A622B0" w:rsidP="00810773">
      <w:pPr>
        <w:numPr>
          <w:ilvl w:val="0"/>
          <w:numId w:val="31"/>
        </w:numPr>
        <w:tabs>
          <w:tab w:val="clear" w:pos="720"/>
          <w:tab w:val="num" w:pos="426"/>
        </w:tabs>
        <w:spacing w:before="120" w:after="0" w:line="240" w:lineRule="auto"/>
        <w:ind w:left="426" w:hanging="426"/>
        <w:jc w:val="both"/>
        <w:rPr>
          <w:rFonts w:ascii="Tahoma" w:hAnsi="Tahoma" w:cs="Tahoma"/>
        </w:rPr>
      </w:pPr>
      <w:r w:rsidRPr="003B4AC9">
        <w:rPr>
          <w:rFonts w:ascii="Tahoma" w:hAnsi="Tahoma" w:cs="Tahoma"/>
        </w:rPr>
        <w:t xml:space="preserve">Cena brutto obejmuje wszelkie koszty związane z realizacją umowy przez Wykonawcę </w:t>
      </w:r>
      <w:r w:rsidR="00810773" w:rsidRPr="003B4AC9">
        <w:rPr>
          <w:rFonts w:ascii="Tahoma" w:hAnsi="Tahoma" w:cs="Tahoma"/>
        </w:rPr>
        <w:br/>
      </w:r>
      <w:r w:rsidR="00FB1A8A" w:rsidRPr="003B4AC9">
        <w:rPr>
          <w:rFonts w:ascii="Tahoma" w:hAnsi="Tahoma" w:cs="Tahoma"/>
          <w:bCs/>
        </w:rPr>
        <w:t>i nie ulega zmianie w toku realizacji zadania</w:t>
      </w:r>
      <w:r w:rsidRPr="003B4AC9">
        <w:rPr>
          <w:rFonts w:ascii="Tahoma" w:hAnsi="Tahoma" w:cs="Tahoma"/>
        </w:rPr>
        <w:t>.</w:t>
      </w:r>
    </w:p>
    <w:p w:rsidR="00A622B0" w:rsidRPr="003B4AC9" w:rsidRDefault="00A622B0" w:rsidP="00FB1A8A">
      <w:pPr>
        <w:numPr>
          <w:ilvl w:val="0"/>
          <w:numId w:val="31"/>
        </w:numPr>
        <w:tabs>
          <w:tab w:val="clear" w:pos="720"/>
          <w:tab w:val="num" w:pos="426"/>
        </w:tabs>
        <w:spacing w:before="120" w:after="0" w:line="240" w:lineRule="auto"/>
        <w:ind w:left="425" w:hanging="425"/>
        <w:jc w:val="both"/>
        <w:rPr>
          <w:rFonts w:ascii="Tahoma" w:hAnsi="Tahoma" w:cs="Tahoma"/>
        </w:rPr>
      </w:pPr>
      <w:r w:rsidRPr="003B4AC9">
        <w:rPr>
          <w:rFonts w:ascii="Tahoma" w:hAnsi="Tahoma" w:cs="Tahoma"/>
        </w:rPr>
        <w:t xml:space="preserve">Wykonawca przenosi na rzecz Zamawiającego własność przedmiotu określonego w § 2 niniejszej umowy za kwotę określoną w § 4 </w:t>
      </w:r>
      <w:r w:rsidR="005677A2" w:rsidRPr="003B4AC9">
        <w:rPr>
          <w:rFonts w:ascii="Tahoma" w:hAnsi="Tahoma" w:cs="Tahoma"/>
        </w:rPr>
        <w:t>pkt</w:t>
      </w:r>
      <w:r w:rsidRPr="003B4AC9">
        <w:rPr>
          <w:rFonts w:ascii="Tahoma" w:hAnsi="Tahoma" w:cs="Tahoma"/>
        </w:rPr>
        <w:t xml:space="preserve">. </w:t>
      </w:r>
      <w:r w:rsidR="005677A2" w:rsidRPr="003B4AC9">
        <w:rPr>
          <w:rFonts w:ascii="Tahoma" w:hAnsi="Tahoma" w:cs="Tahoma"/>
        </w:rPr>
        <w:t>1</w:t>
      </w:r>
      <w:r w:rsidRPr="003B4AC9">
        <w:rPr>
          <w:rFonts w:ascii="Tahoma" w:hAnsi="Tahoma" w:cs="Tahoma"/>
        </w:rPr>
        <w:t xml:space="preserve"> niniejszej umowy.</w:t>
      </w:r>
    </w:p>
    <w:p w:rsidR="00A622B0" w:rsidRPr="003B4AC9" w:rsidRDefault="00A622B0" w:rsidP="00FB1A8A">
      <w:pPr>
        <w:numPr>
          <w:ilvl w:val="0"/>
          <w:numId w:val="31"/>
        </w:numPr>
        <w:tabs>
          <w:tab w:val="clear" w:pos="720"/>
          <w:tab w:val="num" w:pos="426"/>
        </w:tabs>
        <w:spacing w:before="120" w:after="0" w:line="240" w:lineRule="auto"/>
        <w:ind w:left="425" w:hanging="425"/>
        <w:jc w:val="both"/>
        <w:rPr>
          <w:rFonts w:ascii="Tahoma" w:hAnsi="Tahoma" w:cs="Tahoma"/>
        </w:rPr>
      </w:pPr>
      <w:r w:rsidRPr="003B4AC9">
        <w:rPr>
          <w:rFonts w:ascii="Tahoma" w:hAnsi="Tahoma" w:cs="Tahoma"/>
        </w:rPr>
        <w:t xml:space="preserve">Wynagrodzenie uwzględnia wszelkie koszty związane z przedmiotem umowy. </w:t>
      </w:r>
    </w:p>
    <w:p w:rsidR="00A622B0" w:rsidRPr="003B4AC9" w:rsidRDefault="00A622B0" w:rsidP="00FB1A8A">
      <w:pPr>
        <w:numPr>
          <w:ilvl w:val="0"/>
          <w:numId w:val="31"/>
        </w:numPr>
        <w:tabs>
          <w:tab w:val="clear" w:pos="720"/>
          <w:tab w:val="num" w:pos="426"/>
        </w:tabs>
        <w:spacing w:before="120" w:after="0" w:line="240" w:lineRule="auto"/>
        <w:ind w:left="425" w:hanging="425"/>
        <w:jc w:val="both"/>
        <w:rPr>
          <w:rFonts w:ascii="Tahoma" w:hAnsi="Tahoma" w:cs="Tahoma"/>
        </w:rPr>
      </w:pPr>
      <w:r w:rsidRPr="003B4AC9">
        <w:rPr>
          <w:rFonts w:ascii="Tahoma" w:hAnsi="Tahoma" w:cs="Tahoma"/>
        </w:rPr>
        <w:t>Wynagrodzenie zawiera wszelkie koszty związane z realizacją zadania, a niezbędne do prawidłowego wykonania przedmiotu umowy, w tym podatek VAT.</w:t>
      </w:r>
    </w:p>
    <w:p w:rsidR="00A622B0" w:rsidRPr="003B4AC9" w:rsidRDefault="00A622B0" w:rsidP="00FB1A8A">
      <w:pPr>
        <w:numPr>
          <w:ilvl w:val="0"/>
          <w:numId w:val="31"/>
        </w:numPr>
        <w:tabs>
          <w:tab w:val="clear" w:pos="720"/>
          <w:tab w:val="num" w:pos="426"/>
        </w:tabs>
        <w:spacing w:before="120" w:after="0" w:line="240" w:lineRule="auto"/>
        <w:ind w:left="425" w:hanging="425"/>
        <w:jc w:val="both"/>
        <w:rPr>
          <w:rFonts w:ascii="Tahoma" w:hAnsi="Tahoma" w:cs="Tahoma"/>
        </w:rPr>
      </w:pPr>
      <w:r w:rsidRPr="003B4AC9">
        <w:rPr>
          <w:rFonts w:ascii="Tahoma" w:hAnsi="Tahoma" w:cs="Tahoma"/>
        </w:rPr>
        <w:t>Wykonawca oświadcza, że jest płatnikiem VAT i posiada NIP: …………………………..</w:t>
      </w:r>
    </w:p>
    <w:p w:rsidR="001169EB" w:rsidRPr="003B4AC9" w:rsidRDefault="001169EB" w:rsidP="00FB1A8A">
      <w:pPr>
        <w:numPr>
          <w:ilvl w:val="0"/>
          <w:numId w:val="31"/>
        </w:numPr>
        <w:tabs>
          <w:tab w:val="clear" w:pos="720"/>
          <w:tab w:val="num" w:pos="426"/>
        </w:tabs>
        <w:spacing w:before="120" w:after="0" w:line="240" w:lineRule="auto"/>
        <w:ind w:left="425" w:hanging="425"/>
        <w:jc w:val="both"/>
        <w:rPr>
          <w:rFonts w:ascii="Tahoma" w:hAnsi="Tahoma" w:cs="Tahoma"/>
        </w:rPr>
      </w:pPr>
      <w:r w:rsidRPr="003B4AC9">
        <w:rPr>
          <w:rFonts w:ascii="Tahoma" w:eastAsia="Times New Roman" w:hAnsi="Tahoma" w:cs="Tahoma"/>
          <w:color w:val="000000"/>
        </w:rPr>
        <w:t>Zamawiający upoważnia Wykonawcę do wystawienia faktur bez podpisu Zamawiającego.</w:t>
      </w:r>
    </w:p>
    <w:p w:rsidR="001169EB" w:rsidRDefault="001169EB" w:rsidP="00452662">
      <w:pPr>
        <w:pStyle w:val="Akapitzlist"/>
        <w:spacing w:before="120" w:beforeAutospacing="0" w:after="0" w:afterAutospacing="0"/>
        <w:ind w:left="357"/>
        <w:jc w:val="both"/>
        <w:rPr>
          <w:rFonts w:ascii="Tahoma" w:hAnsi="Tahoma" w:cs="Tahoma"/>
          <w:sz w:val="22"/>
          <w:szCs w:val="22"/>
        </w:rPr>
      </w:pPr>
      <w:r w:rsidRPr="003B4AC9">
        <w:rPr>
          <w:rFonts w:ascii="Tahoma" w:hAnsi="Tahoma" w:cs="Tahoma"/>
          <w:sz w:val="22"/>
          <w:szCs w:val="22"/>
        </w:rPr>
        <w:t xml:space="preserve">Fakturę za wykonane dostawy należy wystawić na adres Zamawiającego: </w:t>
      </w:r>
      <w:r w:rsidRPr="003B4AC9">
        <w:rPr>
          <w:rFonts w:ascii="Tahoma" w:hAnsi="Tahoma" w:cs="Tahoma"/>
          <w:sz w:val="22"/>
          <w:szCs w:val="22"/>
        </w:rPr>
        <w:br/>
        <w:t xml:space="preserve">Gmina </w:t>
      </w:r>
      <w:r w:rsidR="00CF71BA">
        <w:rPr>
          <w:rFonts w:ascii="Tahoma" w:hAnsi="Tahoma" w:cs="Tahoma"/>
          <w:sz w:val="22"/>
          <w:szCs w:val="22"/>
        </w:rPr>
        <w:t>Tuszów Narodowy, 39-332 Tuszów Narodowy 225</w:t>
      </w:r>
      <w:r w:rsidRPr="003B4AC9">
        <w:rPr>
          <w:rFonts w:ascii="Tahoma" w:hAnsi="Tahoma" w:cs="Tahoma"/>
          <w:sz w:val="22"/>
          <w:szCs w:val="22"/>
        </w:rPr>
        <w:t xml:space="preserve">, NIP </w:t>
      </w:r>
      <w:r w:rsidR="008A02FF">
        <w:rPr>
          <w:rFonts w:ascii="Tahoma" w:hAnsi="Tahoma" w:cs="Tahoma"/>
          <w:sz w:val="22"/>
          <w:szCs w:val="22"/>
        </w:rPr>
        <w:t xml:space="preserve">817-198-47-40. </w:t>
      </w:r>
      <w:r w:rsidR="00CF71BA">
        <w:rPr>
          <w:rFonts w:ascii="Tahoma" w:hAnsi="Tahoma" w:cs="Tahoma"/>
          <w:sz w:val="22"/>
          <w:szCs w:val="22"/>
        </w:rPr>
        <w:t xml:space="preserve"> </w:t>
      </w:r>
    </w:p>
    <w:p w:rsidR="008A02FF" w:rsidRPr="008A02FF" w:rsidRDefault="008A02FF" w:rsidP="008A02FF">
      <w:pPr>
        <w:ind w:left="360"/>
        <w:contextualSpacing/>
        <w:jc w:val="both"/>
        <w:rPr>
          <w:rFonts w:ascii="Tahoma" w:hAnsi="Tahoma" w:cs="Tahoma"/>
        </w:rPr>
      </w:pPr>
      <w:r w:rsidRPr="008A02FF">
        <w:rPr>
          <w:rFonts w:ascii="Tahoma" w:hAnsi="Tahoma" w:cs="Tahoma"/>
        </w:rPr>
        <w:t xml:space="preserve">W przypadku faktur ustrukturyzowanych wystawionych za pośrednictwem Krajowego Systemu e-Faktur, (dalej: </w:t>
      </w:r>
      <w:proofErr w:type="spellStart"/>
      <w:r w:rsidRPr="008A02FF">
        <w:rPr>
          <w:rFonts w:ascii="Tahoma" w:hAnsi="Tahoma" w:cs="Tahoma"/>
        </w:rPr>
        <w:t>KSeF</w:t>
      </w:r>
      <w:proofErr w:type="spellEnd"/>
      <w:r w:rsidRPr="008A02FF">
        <w:rPr>
          <w:rFonts w:ascii="Tahoma" w:hAnsi="Tahoma" w:cs="Tahoma"/>
        </w:rPr>
        <w:t>) na każdej fakturze Wykonawca zobowiązany jest wskazać:</w:t>
      </w:r>
    </w:p>
    <w:p w:rsidR="008A02FF" w:rsidRPr="008A02FF" w:rsidRDefault="008A02FF" w:rsidP="008A02FF">
      <w:pPr>
        <w:ind w:left="360"/>
        <w:contextualSpacing/>
        <w:jc w:val="both"/>
        <w:rPr>
          <w:rFonts w:ascii="Tahoma" w:hAnsi="Tahoma" w:cs="Tahoma"/>
        </w:rPr>
      </w:pPr>
      <w:r w:rsidRPr="008A02FF">
        <w:rPr>
          <w:rFonts w:ascii="Tahoma" w:hAnsi="Tahoma" w:cs="Tahoma"/>
        </w:rPr>
        <w:t>PODMIOT 2</w:t>
      </w:r>
    </w:p>
    <w:p w:rsidR="008A02FF" w:rsidRPr="008A02FF" w:rsidRDefault="008A02FF" w:rsidP="008A02FF">
      <w:pPr>
        <w:ind w:left="360"/>
        <w:contextualSpacing/>
        <w:jc w:val="both"/>
        <w:rPr>
          <w:rFonts w:ascii="Tahoma" w:hAnsi="Tahoma" w:cs="Tahoma"/>
        </w:rPr>
      </w:pPr>
      <w:r w:rsidRPr="008A02FF">
        <w:rPr>
          <w:rFonts w:ascii="Tahoma" w:hAnsi="Tahoma" w:cs="Tahoma"/>
        </w:rPr>
        <w:t>NABYWCA:</w:t>
      </w:r>
    </w:p>
    <w:p w:rsidR="008A02FF" w:rsidRPr="008A02FF" w:rsidRDefault="008A02FF" w:rsidP="008A02FF">
      <w:pPr>
        <w:ind w:left="360"/>
        <w:contextualSpacing/>
        <w:jc w:val="both"/>
        <w:rPr>
          <w:rFonts w:ascii="Tahoma" w:hAnsi="Tahoma" w:cs="Tahoma"/>
        </w:rPr>
      </w:pPr>
      <w:r w:rsidRPr="008A02FF">
        <w:rPr>
          <w:rFonts w:ascii="Tahoma" w:hAnsi="Tahoma" w:cs="Tahoma"/>
        </w:rPr>
        <w:t>Gmina Tuszów Narodowy</w:t>
      </w:r>
    </w:p>
    <w:p w:rsidR="008A02FF" w:rsidRPr="008A02FF" w:rsidRDefault="008A02FF" w:rsidP="008A02FF">
      <w:pPr>
        <w:ind w:left="360"/>
        <w:contextualSpacing/>
        <w:jc w:val="both"/>
        <w:rPr>
          <w:rFonts w:ascii="Tahoma" w:hAnsi="Tahoma" w:cs="Tahoma"/>
        </w:rPr>
      </w:pPr>
      <w:r w:rsidRPr="008A02FF">
        <w:rPr>
          <w:rFonts w:ascii="Tahoma" w:hAnsi="Tahoma" w:cs="Tahoma"/>
        </w:rPr>
        <w:t>39-332 Tuszów Narodowy 225</w:t>
      </w:r>
    </w:p>
    <w:p w:rsidR="008A02FF" w:rsidRPr="008A02FF" w:rsidRDefault="008A02FF" w:rsidP="008A02FF">
      <w:pPr>
        <w:ind w:left="360"/>
        <w:contextualSpacing/>
        <w:jc w:val="both"/>
        <w:rPr>
          <w:rFonts w:ascii="Tahoma" w:hAnsi="Tahoma" w:cs="Tahoma"/>
        </w:rPr>
      </w:pPr>
      <w:r w:rsidRPr="008A02FF">
        <w:rPr>
          <w:rFonts w:ascii="Tahoma" w:hAnsi="Tahoma" w:cs="Tahoma"/>
        </w:rPr>
        <w:t>(NIP: 817-198-47-40)</w:t>
      </w:r>
    </w:p>
    <w:p w:rsidR="008A02FF" w:rsidRPr="008A02FF" w:rsidRDefault="008A02FF" w:rsidP="008A02FF">
      <w:pPr>
        <w:ind w:left="360"/>
        <w:contextualSpacing/>
        <w:jc w:val="both"/>
        <w:rPr>
          <w:rFonts w:ascii="Tahoma" w:hAnsi="Tahoma" w:cs="Tahoma"/>
        </w:rPr>
      </w:pPr>
      <w:r w:rsidRPr="008A02FF">
        <w:rPr>
          <w:rFonts w:ascii="Tahoma" w:hAnsi="Tahoma" w:cs="Tahoma"/>
        </w:rPr>
        <w:t xml:space="preserve">Wskazanie danych odbiorcy następuje przez uzupełnienie odpowiednich pól faktury ustrukturyzowanej w </w:t>
      </w:r>
      <w:proofErr w:type="spellStart"/>
      <w:r w:rsidRPr="008A02FF">
        <w:rPr>
          <w:rFonts w:ascii="Tahoma" w:hAnsi="Tahoma" w:cs="Tahoma"/>
        </w:rPr>
        <w:t>KSeF</w:t>
      </w:r>
      <w:proofErr w:type="spellEnd"/>
      <w:r w:rsidRPr="008A02FF">
        <w:rPr>
          <w:rFonts w:ascii="Tahoma" w:hAnsi="Tahoma" w:cs="Tahoma"/>
        </w:rPr>
        <w:t xml:space="preserve"> (pole PODMIOT 3) </w:t>
      </w:r>
      <w:r w:rsidRPr="008A02FF">
        <w:rPr>
          <w:rFonts w:ascii="Tahoma" w:eastAsia="Times New Roman" w:hAnsi="Tahoma" w:cs="Tahoma"/>
          <w:color w:val="000000"/>
        </w:rPr>
        <w:t>ODBIORCA: Urząd Gminy Tuszów Narodowy, 39-332 Tuszów Narodowy 225, NIP: 8171238238</w:t>
      </w:r>
    </w:p>
    <w:p w:rsidR="008A02FF" w:rsidRPr="008A02FF" w:rsidRDefault="008A02FF" w:rsidP="008A02FF">
      <w:pPr>
        <w:suppressAutoHyphens/>
        <w:overflowPunct w:val="0"/>
        <w:autoSpaceDE w:val="0"/>
        <w:autoSpaceDN w:val="0"/>
        <w:adjustRightInd w:val="0"/>
        <w:spacing w:before="120" w:after="0" w:line="240" w:lineRule="auto"/>
        <w:ind w:left="425"/>
        <w:jc w:val="both"/>
        <w:textAlignment w:val="baseline"/>
        <w:rPr>
          <w:rFonts w:ascii="Tahoma" w:hAnsi="Tahoma" w:cs="Tahoma"/>
          <w:kern w:val="2"/>
        </w:rPr>
      </w:pPr>
    </w:p>
    <w:p w:rsidR="00FB1A8A" w:rsidRPr="003B4AC9" w:rsidRDefault="00FB1A8A" w:rsidP="00253183">
      <w:pPr>
        <w:numPr>
          <w:ilvl w:val="0"/>
          <w:numId w:val="31"/>
        </w:numPr>
        <w:tabs>
          <w:tab w:val="clear" w:pos="720"/>
          <w:tab w:val="num" w:pos="426"/>
        </w:tabs>
        <w:suppressAutoHyphens/>
        <w:overflowPunct w:val="0"/>
        <w:autoSpaceDE w:val="0"/>
        <w:autoSpaceDN w:val="0"/>
        <w:adjustRightInd w:val="0"/>
        <w:spacing w:before="120" w:after="0" w:line="240" w:lineRule="auto"/>
        <w:ind w:left="425" w:hanging="425"/>
        <w:jc w:val="both"/>
        <w:textAlignment w:val="baseline"/>
        <w:rPr>
          <w:rFonts w:ascii="Tahoma" w:hAnsi="Tahoma" w:cs="Tahoma"/>
          <w:kern w:val="2"/>
        </w:rPr>
      </w:pPr>
      <w:r w:rsidRPr="003B4AC9">
        <w:rPr>
          <w:rFonts w:ascii="Tahoma" w:hAnsi="Tahoma" w:cs="Tahoma"/>
        </w:rPr>
        <w:t>Wykonawca oświadcza, że numer rachunku rozliczeniowego wskazany we wszystkich fakturach, które będą wystawione w jego imieniu, jest rachunkiem/nie jest rachunkiem* dla którego zgodnie z Rozdziałem 3a ustawy z dnia 29 sierpnia 1997 r. - Prawo Bankowe (Dz.U.2023.2488 t.j.) prowadzony jest rachunek VAT. (zgodnie z oświadczeniem Wykonawcy złożonym w ofercie).</w:t>
      </w:r>
    </w:p>
    <w:p w:rsidR="00FB1A8A" w:rsidRPr="003B4AC9" w:rsidRDefault="00FB1A8A" w:rsidP="00253183">
      <w:pPr>
        <w:pStyle w:val="Akapitzlist"/>
        <w:numPr>
          <w:ilvl w:val="0"/>
          <w:numId w:val="31"/>
        </w:numPr>
        <w:tabs>
          <w:tab w:val="clear" w:pos="720"/>
          <w:tab w:val="num" w:pos="426"/>
          <w:tab w:val="left" w:pos="567"/>
        </w:tabs>
        <w:suppressAutoHyphens/>
        <w:overflowPunct w:val="0"/>
        <w:autoSpaceDE w:val="0"/>
        <w:autoSpaceDN w:val="0"/>
        <w:adjustRightInd w:val="0"/>
        <w:spacing w:before="120" w:beforeAutospacing="0" w:after="0" w:afterAutospacing="0"/>
        <w:ind w:left="425" w:hanging="425"/>
        <w:jc w:val="both"/>
        <w:textAlignment w:val="baseline"/>
        <w:rPr>
          <w:rFonts w:ascii="Tahoma" w:hAnsi="Tahoma" w:cs="Tahoma"/>
          <w:sz w:val="22"/>
          <w:szCs w:val="22"/>
        </w:rPr>
      </w:pPr>
      <w:r w:rsidRPr="003B4AC9">
        <w:rPr>
          <w:rFonts w:ascii="Tahoma" w:hAnsi="Tahoma" w:cs="Tahoma"/>
          <w:sz w:val="22"/>
          <w:szCs w:val="22"/>
        </w:rPr>
        <w:t xml:space="preserve">Jeśli numer rachunku rozliczeniowego wskazany przez Wykonawcę, o którym mowa </w:t>
      </w:r>
      <w:r w:rsidRPr="003B4AC9">
        <w:rPr>
          <w:rFonts w:ascii="Tahoma" w:hAnsi="Tahoma" w:cs="Tahoma"/>
          <w:sz w:val="22"/>
          <w:szCs w:val="22"/>
        </w:rPr>
        <w:br/>
        <w:t xml:space="preserve">w </w:t>
      </w:r>
      <w:r w:rsidR="00253183" w:rsidRPr="003B4AC9">
        <w:rPr>
          <w:rFonts w:ascii="Tahoma" w:hAnsi="Tahoma" w:cs="Tahoma"/>
          <w:sz w:val="22"/>
          <w:szCs w:val="22"/>
        </w:rPr>
        <w:t>pkt</w:t>
      </w:r>
      <w:r w:rsidRPr="003B4AC9">
        <w:rPr>
          <w:rFonts w:ascii="Tahoma" w:hAnsi="Tahoma" w:cs="Tahoma"/>
          <w:sz w:val="22"/>
          <w:szCs w:val="22"/>
        </w:rPr>
        <w:t xml:space="preserve">. </w:t>
      </w:r>
      <w:r w:rsidR="00253183" w:rsidRPr="003B4AC9">
        <w:rPr>
          <w:rFonts w:ascii="Tahoma" w:hAnsi="Tahoma" w:cs="Tahoma"/>
          <w:sz w:val="22"/>
          <w:szCs w:val="22"/>
        </w:rPr>
        <w:t>1</w:t>
      </w:r>
      <w:r w:rsidR="001169EB" w:rsidRPr="003B4AC9">
        <w:rPr>
          <w:rFonts w:ascii="Tahoma" w:hAnsi="Tahoma" w:cs="Tahoma"/>
          <w:sz w:val="22"/>
          <w:szCs w:val="22"/>
        </w:rPr>
        <w:t>3</w:t>
      </w:r>
      <w:r w:rsidRPr="003B4AC9">
        <w:rPr>
          <w:rFonts w:ascii="Tahoma" w:hAnsi="Tahoma" w:cs="Tahoma"/>
          <w:sz w:val="22"/>
          <w:szCs w:val="22"/>
        </w:rPr>
        <w:t xml:space="preserve"> jest rachunkiem dla którego zgodnie z Rozdziałem 3a ustawy z dnia 29 sierpnia 1997 r. - Prawo Bankowe (Dz.U.2023.2488 t.j.) prowadzony jest rachunek VAT to:</w:t>
      </w:r>
    </w:p>
    <w:p w:rsidR="00FB1A8A" w:rsidRPr="003B4AC9" w:rsidRDefault="00FB1A8A" w:rsidP="00253183">
      <w:pPr>
        <w:numPr>
          <w:ilvl w:val="1"/>
          <w:numId w:val="5"/>
        </w:numPr>
        <w:autoSpaceDE w:val="0"/>
        <w:autoSpaceDN w:val="0"/>
        <w:adjustRightInd w:val="0"/>
        <w:spacing w:before="60" w:after="0" w:line="240" w:lineRule="auto"/>
        <w:ind w:left="709" w:hanging="284"/>
        <w:jc w:val="both"/>
        <w:rPr>
          <w:rFonts w:ascii="Tahoma" w:eastAsia="Times New Roman" w:hAnsi="Tahoma" w:cs="Tahoma"/>
        </w:rPr>
      </w:pPr>
      <w:r w:rsidRPr="003B4AC9">
        <w:rPr>
          <w:rFonts w:ascii="Tahoma" w:eastAsia="Times New Roman" w:hAnsi="Tahoma" w:cs="Tahoma"/>
        </w:rPr>
        <w:t>Zamawiający oświadcza, że będzie realizować płatności za faktury z zastosowaniem mechanizmu podzielonej płatności tzw. split payment. Zapłatę w tym systemie uznaje się za dokonanie płatności w terminie ustalonym w § 10 ust. 6 umowy.</w:t>
      </w:r>
    </w:p>
    <w:p w:rsidR="00FB1A8A" w:rsidRPr="003B4AC9" w:rsidRDefault="00FB1A8A" w:rsidP="00253183">
      <w:pPr>
        <w:numPr>
          <w:ilvl w:val="1"/>
          <w:numId w:val="5"/>
        </w:numPr>
        <w:autoSpaceDE w:val="0"/>
        <w:autoSpaceDN w:val="0"/>
        <w:adjustRightInd w:val="0"/>
        <w:spacing w:before="60" w:after="0" w:line="240" w:lineRule="auto"/>
        <w:ind w:left="709" w:hanging="284"/>
        <w:jc w:val="both"/>
        <w:rPr>
          <w:rFonts w:ascii="Tahoma" w:eastAsia="Times New Roman" w:hAnsi="Tahoma" w:cs="Tahoma"/>
        </w:rPr>
      </w:pPr>
      <w:r w:rsidRPr="003B4AC9">
        <w:rPr>
          <w:rFonts w:ascii="Tahoma" w:eastAsia="Times New Roman" w:hAnsi="Tahoma" w:cs="Tahoma"/>
        </w:rPr>
        <w:t xml:space="preserve">Podzieloną płatność tzw. split payment stosuje się wyłącznie przy płatnościach bezgotówkowych, realizowanych za pośrednictwem polecenia przelewu lub polecenia zapłaty dla </w:t>
      </w:r>
      <w:r w:rsidRPr="003B4AC9">
        <w:rPr>
          <w:rFonts w:ascii="Tahoma" w:eastAsia="Times New Roman" w:hAnsi="Tahoma" w:cs="Tahoma"/>
          <w:bCs/>
        </w:rPr>
        <w:t>czynnych podatników VAT.</w:t>
      </w:r>
      <w:r w:rsidRPr="003B4AC9">
        <w:rPr>
          <w:rFonts w:ascii="Tahoma" w:eastAsia="Times New Roman" w:hAnsi="Tahoma" w:cs="Tahoma"/>
          <w:b/>
          <w:bCs/>
        </w:rPr>
        <w:t xml:space="preserve"> </w:t>
      </w:r>
      <w:r w:rsidRPr="003B4AC9">
        <w:rPr>
          <w:rFonts w:ascii="Tahoma" w:eastAsia="Times New Roman" w:hAnsi="Tahoma" w:cs="Tahoma"/>
        </w:rPr>
        <w:t xml:space="preserve">Mechanizm podzielonej płatności nie będzie wykorzystywany do zapłaty za czynności lub zdarzenia pozostające poza zakresem VAT (np. zapłata odszkodowania, kara umowna), a także za świadczenia zwolnione </w:t>
      </w:r>
      <w:r w:rsidR="00253183" w:rsidRPr="003B4AC9">
        <w:rPr>
          <w:rFonts w:ascii="Tahoma" w:eastAsia="Times New Roman" w:hAnsi="Tahoma" w:cs="Tahoma"/>
        </w:rPr>
        <w:br/>
      </w:r>
      <w:r w:rsidRPr="003B4AC9">
        <w:rPr>
          <w:rFonts w:ascii="Tahoma" w:eastAsia="Times New Roman" w:hAnsi="Tahoma" w:cs="Tahoma"/>
        </w:rPr>
        <w:t>z VAT</w:t>
      </w:r>
    </w:p>
    <w:p w:rsidR="00FB1A8A" w:rsidRPr="003B4AC9" w:rsidRDefault="00FB1A8A" w:rsidP="00253183">
      <w:pPr>
        <w:numPr>
          <w:ilvl w:val="1"/>
          <w:numId w:val="5"/>
        </w:numPr>
        <w:autoSpaceDE w:val="0"/>
        <w:autoSpaceDN w:val="0"/>
        <w:adjustRightInd w:val="0"/>
        <w:spacing w:before="60" w:after="0" w:line="240" w:lineRule="auto"/>
        <w:ind w:left="709" w:hanging="284"/>
        <w:jc w:val="both"/>
        <w:rPr>
          <w:rFonts w:ascii="Tahoma" w:eastAsia="Times New Roman" w:hAnsi="Tahoma" w:cs="Tahoma"/>
        </w:rPr>
      </w:pPr>
      <w:r w:rsidRPr="003B4AC9">
        <w:rPr>
          <w:rFonts w:ascii="Tahoma" w:eastAsia="Times New Roman" w:hAnsi="Tahoma" w:cs="Tahoma"/>
        </w:rPr>
        <w:lastRenderedPageBreak/>
        <w:t xml:space="preserve">Wykonawca oświadcza, że wyraża zgodę na dokonywanie przez Zamawiającego płatności w systemie podzielonej płatności tzw. split payment. </w:t>
      </w:r>
    </w:p>
    <w:p w:rsidR="008B2A85" w:rsidRPr="00452662" w:rsidRDefault="008B2A85" w:rsidP="00452662">
      <w:pPr>
        <w:pStyle w:val="Tekstpodstawowy"/>
        <w:numPr>
          <w:ilvl w:val="0"/>
          <w:numId w:val="31"/>
        </w:numPr>
        <w:spacing w:before="120" w:after="0" w:line="240" w:lineRule="auto"/>
        <w:ind w:left="357" w:hanging="357"/>
        <w:jc w:val="both"/>
        <w:rPr>
          <w:rFonts w:ascii="Arial" w:hAnsi="Arial" w:cs="Arial"/>
        </w:rPr>
      </w:pPr>
      <w:r w:rsidRPr="00452662">
        <w:rPr>
          <w:rFonts w:ascii="Arial" w:hAnsi="Arial" w:cs="Arial"/>
        </w:rPr>
        <w:t>Płatność nastąpi tylko na konto Wykonawcy związane z prowadzoną działalnością (pod rygorem odmowy zapłat</w:t>
      </w:r>
      <w:r w:rsidR="00452662" w:rsidRPr="00452662">
        <w:rPr>
          <w:rFonts w:ascii="Arial" w:hAnsi="Arial" w:cs="Arial"/>
        </w:rPr>
        <w:t>y) o nr: ……………………………………………………….</w:t>
      </w:r>
    </w:p>
    <w:p w:rsidR="008B2A85" w:rsidRPr="00452662" w:rsidRDefault="008B2A85" w:rsidP="00452662">
      <w:pPr>
        <w:pStyle w:val="Tekstpodstawowy"/>
        <w:numPr>
          <w:ilvl w:val="0"/>
          <w:numId w:val="31"/>
        </w:numPr>
        <w:spacing w:before="120" w:after="0" w:line="240" w:lineRule="auto"/>
        <w:ind w:left="357" w:hanging="357"/>
        <w:jc w:val="both"/>
        <w:rPr>
          <w:rFonts w:ascii="Arial" w:hAnsi="Arial" w:cs="Arial"/>
        </w:rPr>
      </w:pPr>
      <w:r w:rsidRPr="00452662">
        <w:rPr>
          <w:rFonts w:ascii="Arial" w:hAnsi="Arial" w:cs="Arial"/>
        </w:rPr>
        <w:t>Konto bankowe, o którym w pkt. 10 Wykonawcy będącego podatnikiem podatku VAT, musi znajdować się w wykazie rachunków rozli</w:t>
      </w:r>
      <w:r w:rsidR="00452662" w:rsidRPr="00452662">
        <w:rPr>
          <w:rFonts w:ascii="Arial" w:hAnsi="Arial" w:cs="Arial"/>
        </w:rPr>
        <w:t xml:space="preserve">czeniowych otwartych w związku </w:t>
      </w:r>
      <w:r w:rsidRPr="00452662">
        <w:rPr>
          <w:rFonts w:ascii="Arial" w:hAnsi="Arial" w:cs="Arial"/>
        </w:rPr>
        <w:t>z</w:t>
      </w:r>
      <w:r w:rsidR="00452662" w:rsidRPr="00452662">
        <w:rPr>
          <w:rFonts w:ascii="Arial" w:hAnsi="Arial" w:cs="Arial"/>
        </w:rPr>
        <w:t> </w:t>
      </w:r>
      <w:r w:rsidRPr="00452662">
        <w:rPr>
          <w:rFonts w:ascii="Arial" w:hAnsi="Arial" w:cs="Arial"/>
        </w:rPr>
        <w:t>prowadzoną działalnością gospodarczą, wymienionych w wykazie podmiotów zarejestrowanych jako podatnicy VAT, niezare</w:t>
      </w:r>
      <w:r w:rsidR="00452662" w:rsidRPr="00452662">
        <w:rPr>
          <w:rFonts w:ascii="Arial" w:hAnsi="Arial" w:cs="Arial"/>
        </w:rPr>
        <w:t xml:space="preserve">jestrowanych oraz wykreślonych </w:t>
      </w:r>
      <w:r w:rsidRPr="00452662">
        <w:rPr>
          <w:rFonts w:ascii="Arial" w:hAnsi="Arial" w:cs="Arial"/>
        </w:rPr>
        <w:t>i</w:t>
      </w:r>
      <w:r w:rsidR="00452662" w:rsidRPr="00452662">
        <w:rPr>
          <w:rFonts w:ascii="Arial" w:hAnsi="Arial" w:cs="Arial"/>
        </w:rPr>
        <w:t> </w:t>
      </w:r>
      <w:r w:rsidRPr="00452662">
        <w:rPr>
          <w:rFonts w:ascii="Arial" w:hAnsi="Arial" w:cs="Arial"/>
        </w:rPr>
        <w:t>przywróconych do rejestru VAT, prowadzonym przez Szefa Krajowej Administracji Skarbowej (tzw. „Biała lista”).</w:t>
      </w:r>
    </w:p>
    <w:p w:rsidR="008B2A85" w:rsidRPr="00452662" w:rsidRDefault="008B2A85" w:rsidP="00452662">
      <w:pPr>
        <w:pStyle w:val="Tekstpodstawowy"/>
        <w:numPr>
          <w:ilvl w:val="0"/>
          <w:numId w:val="31"/>
        </w:numPr>
        <w:spacing w:before="120" w:line="240" w:lineRule="auto"/>
        <w:ind w:left="357" w:hanging="357"/>
        <w:jc w:val="both"/>
        <w:rPr>
          <w:rFonts w:ascii="Arial" w:hAnsi="Arial" w:cs="Arial"/>
        </w:rPr>
      </w:pPr>
      <w:r w:rsidRPr="00452662">
        <w:rPr>
          <w:rFonts w:ascii="Arial" w:hAnsi="Arial" w:cs="Arial"/>
        </w:rPr>
        <w:t>W przypadku podania przez Wykonawcę na fakturze/fakturach numeru rachunku bankowego niespełniającego warunku, o którym mowa w pkt. 10 Zamawiający wstrzyma zapłatę wynagrodzenia wykazanego na fakturze do czasu uzgodnienia z Wykonawcą prawidłowego numeru rachunku bankowego, a Wykonawca nie będzie miał prawa do naliczenia za ten okres odsetek ustawowych za opóźnienie w zapłacie.</w:t>
      </w:r>
    </w:p>
    <w:p w:rsidR="00A622B0" w:rsidRPr="003B4AC9" w:rsidRDefault="00A622B0" w:rsidP="00883504">
      <w:pPr>
        <w:spacing w:before="360" w:after="120" w:line="240" w:lineRule="auto"/>
        <w:ind w:left="284" w:hanging="284"/>
        <w:jc w:val="center"/>
        <w:rPr>
          <w:rFonts w:ascii="Tahoma" w:hAnsi="Tahoma" w:cs="Tahoma"/>
        </w:rPr>
      </w:pPr>
      <w:r w:rsidRPr="003B4AC9">
        <w:rPr>
          <w:rFonts w:ascii="Tahoma" w:hAnsi="Tahoma" w:cs="Tahoma"/>
        </w:rPr>
        <w:t>§ 5</w:t>
      </w:r>
    </w:p>
    <w:p w:rsidR="00883504" w:rsidRPr="003B4AC9" w:rsidRDefault="00883504" w:rsidP="00883504">
      <w:pPr>
        <w:spacing w:after="0" w:line="240" w:lineRule="auto"/>
        <w:ind w:left="284" w:hanging="284"/>
        <w:jc w:val="both"/>
        <w:rPr>
          <w:rFonts w:ascii="Tahoma" w:eastAsia="Times New Roman" w:hAnsi="Tahoma" w:cs="Tahoma"/>
        </w:rPr>
      </w:pPr>
      <w:r w:rsidRPr="003B4AC9">
        <w:rPr>
          <w:rFonts w:ascii="Tahoma" w:eastAsia="Times New Roman" w:hAnsi="Tahoma" w:cs="Tahoma"/>
        </w:rPr>
        <w:t>Strony postanawiają, że obowiązującą je formą odszkodowania stanowią kary umowne:</w:t>
      </w:r>
    </w:p>
    <w:p w:rsidR="00883504" w:rsidRPr="003B4AC9" w:rsidRDefault="00883504" w:rsidP="00452662">
      <w:pPr>
        <w:numPr>
          <w:ilvl w:val="0"/>
          <w:numId w:val="11"/>
        </w:numPr>
        <w:spacing w:before="120" w:after="0" w:line="240" w:lineRule="auto"/>
        <w:ind w:left="357" w:hanging="357"/>
        <w:jc w:val="both"/>
        <w:rPr>
          <w:rFonts w:ascii="Tahoma" w:eastAsia="Times New Roman" w:hAnsi="Tahoma" w:cs="Tahoma"/>
        </w:rPr>
      </w:pPr>
      <w:r w:rsidRPr="003B4AC9">
        <w:rPr>
          <w:rFonts w:ascii="Tahoma" w:eastAsia="Times New Roman" w:hAnsi="Tahoma" w:cs="Tahoma"/>
        </w:rPr>
        <w:t xml:space="preserve">Zamawiający ma prawo do naliczania kary umownej w wysokości </w:t>
      </w:r>
      <w:r w:rsidR="008A02FF">
        <w:rPr>
          <w:rFonts w:ascii="Tahoma" w:eastAsia="Times New Roman" w:hAnsi="Tahoma" w:cs="Tahoma"/>
          <w:i/>
        </w:rPr>
        <w:t>1</w:t>
      </w:r>
      <w:r w:rsidRPr="003B4AC9">
        <w:rPr>
          <w:rFonts w:ascii="Tahoma" w:eastAsia="Times New Roman" w:hAnsi="Tahoma" w:cs="Tahoma"/>
          <w:i/>
        </w:rPr>
        <w:t>0%</w:t>
      </w:r>
      <w:r w:rsidRPr="003B4AC9">
        <w:rPr>
          <w:rFonts w:ascii="Tahoma" w:eastAsia="Times New Roman" w:hAnsi="Tahoma" w:cs="Tahoma"/>
        </w:rPr>
        <w:t xml:space="preserve"> wynagrodzenia umownego brutto w przypadku odstąpienia od umo</w:t>
      </w:r>
      <w:r w:rsidR="00452662">
        <w:rPr>
          <w:rFonts w:ascii="Tahoma" w:eastAsia="Times New Roman" w:hAnsi="Tahoma" w:cs="Tahoma"/>
        </w:rPr>
        <w:t xml:space="preserve">wy przez którąkolwiek ze stron </w:t>
      </w:r>
      <w:r w:rsidRPr="003B4AC9">
        <w:rPr>
          <w:rFonts w:ascii="Tahoma" w:eastAsia="Times New Roman" w:hAnsi="Tahoma" w:cs="Tahoma"/>
        </w:rPr>
        <w:t>z</w:t>
      </w:r>
      <w:r w:rsidR="00452662">
        <w:rPr>
          <w:rFonts w:ascii="Tahoma" w:eastAsia="Times New Roman" w:hAnsi="Tahoma" w:cs="Tahoma"/>
        </w:rPr>
        <w:t> </w:t>
      </w:r>
      <w:r w:rsidRPr="003B4AC9">
        <w:rPr>
          <w:rFonts w:ascii="Tahoma" w:eastAsia="Times New Roman" w:hAnsi="Tahoma" w:cs="Tahoma"/>
        </w:rPr>
        <w:t>przyczyn za które odpowiedzialność ponosi Wykonawca.</w:t>
      </w:r>
    </w:p>
    <w:p w:rsidR="00883504" w:rsidRPr="003B4AC9" w:rsidRDefault="00883504" w:rsidP="00452662">
      <w:pPr>
        <w:numPr>
          <w:ilvl w:val="0"/>
          <w:numId w:val="11"/>
        </w:numPr>
        <w:spacing w:before="120" w:after="0" w:line="240" w:lineRule="auto"/>
        <w:ind w:left="357" w:hanging="357"/>
        <w:jc w:val="both"/>
        <w:rPr>
          <w:rFonts w:ascii="Tahoma" w:eastAsia="Times New Roman" w:hAnsi="Tahoma" w:cs="Tahoma"/>
        </w:rPr>
      </w:pPr>
      <w:r w:rsidRPr="003B4AC9">
        <w:rPr>
          <w:rFonts w:ascii="Tahoma" w:eastAsia="Times New Roman" w:hAnsi="Tahoma" w:cs="Tahoma"/>
        </w:rPr>
        <w:t xml:space="preserve">Wykonawca ma prawo do naliczania kary umownej w wysokości </w:t>
      </w:r>
      <w:r w:rsidR="008A02FF">
        <w:rPr>
          <w:rFonts w:ascii="Tahoma" w:eastAsia="Times New Roman" w:hAnsi="Tahoma" w:cs="Tahoma"/>
          <w:i/>
        </w:rPr>
        <w:t>1</w:t>
      </w:r>
      <w:r w:rsidRPr="003B4AC9">
        <w:rPr>
          <w:rFonts w:ascii="Tahoma" w:eastAsia="Times New Roman" w:hAnsi="Tahoma" w:cs="Tahoma"/>
          <w:i/>
        </w:rPr>
        <w:t>0%</w:t>
      </w:r>
      <w:r w:rsidRPr="003B4AC9">
        <w:rPr>
          <w:rFonts w:ascii="Tahoma" w:eastAsia="Times New Roman" w:hAnsi="Tahoma" w:cs="Tahoma"/>
        </w:rPr>
        <w:t xml:space="preserve"> wynagrodzenia umownego brutto w przypadku odstąpienia od umo</w:t>
      </w:r>
      <w:r w:rsidR="00452662">
        <w:rPr>
          <w:rFonts w:ascii="Tahoma" w:eastAsia="Times New Roman" w:hAnsi="Tahoma" w:cs="Tahoma"/>
        </w:rPr>
        <w:t xml:space="preserve">wy przez którąkolwiek ze stron </w:t>
      </w:r>
      <w:r w:rsidRPr="003B4AC9">
        <w:rPr>
          <w:rFonts w:ascii="Tahoma" w:eastAsia="Times New Roman" w:hAnsi="Tahoma" w:cs="Tahoma"/>
        </w:rPr>
        <w:t>z</w:t>
      </w:r>
      <w:r w:rsidR="00452662">
        <w:rPr>
          <w:rFonts w:ascii="Tahoma" w:eastAsia="Times New Roman" w:hAnsi="Tahoma" w:cs="Tahoma"/>
        </w:rPr>
        <w:t> </w:t>
      </w:r>
      <w:r w:rsidRPr="003B4AC9">
        <w:rPr>
          <w:rFonts w:ascii="Tahoma" w:eastAsia="Times New Roman" w:hAnsi="Tahoma" w:cs="Tahoma"/>
        </w:rPr>
        <w:t xml:space="preserve">przyczyn za które odpowiedzialność ponosi Zamawiający. </w:t>
      </w:r>
    </w:p>
    <w:p w:rsidR="00883504" w:rsidRPr="003B4AC9" w:rsidRDefault="00883504" w:rsidP="00452662">
      <w:pPr>
        <w:numPr>
          <w:ilvl w:val="0"/>
          <w:numId w:val="11"/>
        </w:numPr>
        <w:spacing w:before="120" w:after="0" w:line="240" w:lineRule="auto"/>
        <w:ind w:left="357" w:hanging="357"/>
        <w:jc w:val="both"/>
        <w:rPr>
          <w:rFonts w:ascii="Tahoma" w:eastAsia="Times New Roman" w:hAnsi="Tahoma" w:cs="Tahoma"/>
        </w:rPr>
      </w:pPr>
      <w:r w:rsidRPr="003B4AC9">
        <w:rPr>
          <w:rFonts w:ascii="Tahoma" w:eastAsia="Times New Roman" w:hAnsi="Tahoma" w:cs="Tahoma"/>
        </w:rPr>
        <w:t>Zamawiający ma prawo do naliczania kar umownych:</w:t>
      </w:r>
    </w:p>
    <w:p w:rsidR="00883504" w:rsidRPr="003B4AC9" w:rsidRDefault="00883504" w:rsidP="00452662">
      <w:pPr>
        <w:spacing w:after="0" w:line="240" w:lineRule="auto"/>
        <w:ind w:left="709" w:hanging="357"/>
        <w:rPr>
          <w:rFonts w:ascii="Tahoma" w:eastAsia="Times New Roman" w:hAnsi="Tahoma" w:cs="Tahoma"/>
        </w:rPr>
      </w:pPr>
      <w:r w:rsidRPr="003B4AC9">
        <w:rPr>
          <w:rFonts w:ascii="Tahoma" w:eastAsia="Times New Roman" w:hAnsi="Tahoma" w:cs="Tahoma"/>
        </w:rPr>
        <w:t>-</w:t>
      </w:r>
      <w:r w:rsidRPr="003B4AC9">
        <w:rPr>
          <w:rFonts w:ascii="Tahoma" w:eastAsia="Times New Roman" w:hAnsi="Tahoma" w:cs="Tahoma"/>
        </w:rPr>
        <w:tab/>
        <w:t xml:space="preserve">w wysokości </w:t>
      </w:r>
      <w:r w:rsidRPr="003B4AC9">
        <w:rPr>
          <w:rFonts w:ascii="Tahoma" w:eastAsia="Times New Roman" w:hAnsi="Tahoma" w:cs="Tahoma"/>
          <w:i/>
        </w:rPr>
        <w:t>1,0 %</w:t>
      </w:r>
      <w:r w:rsidRPr="003B4AC9">
        <w:rPr>
          <w:rFonts w:ascii="Tahoma" w:eastAsia="Times New Roman" w:hAnsi="Tahoma" w:cs="Tahoma"/>
        </w:rPr>
        <w:t xml:space="preserve"> wynagrodzenia umownego br</w:t>
      </w:r>
      <w:r w:rsidR="00452662">
        <w:rPr>
          <w:rFonts w:ascii="Tahoma" w:eastAsia="Times New Roman" w:hAnsi="Tahoma" w:cs="Tahoma"/>
        </w:rPr>
        <w:t xml:space="preserve">utto za każdy dzień opóźnienia </w:t>
      </w:r>
      <w:r w:rsidRPr="003B4AC9">
        <w:rPr>
          <w:rFonts w:ascii="Tahoma" w:eastAsia="Times New Roman" w:hAnsi="Tahoma" w:cs="Tahoma"/>
        </w:rPr>
        <w:t>w</w:t>
      </w:r>
      <w:r w:rsidR="00452662">
        <w:rPr>
          <w:rFonts w:ascii="Tahoma" w:eastAsia="Times New Roman" w:hAnsi="Tahoma" w:cs="Tahoma"/>
        </w:rPr>
        <w:t> </w:t>
      </w:r>
      <w:r w:rsidRPr="003B4AC9">
        <w:rPr>
          <w:rFonts w:ascii="Tahoma" w:eastAsia="Times New Roman" w:hAnsi="Tahoma" w:cs="Tahoma"/>
        </w:rPr>
        <w:t xml:space="preserve">terminie realizacji przedmiotu umowy, </w:t>
      </w:r>
      <w:r w:rsidRPr="003B4AC9">
        <w:rPr>
          <w:rFonts w:ascii="Tahoma" w:hAnsi="Tahoma" w:cs="Tahoma"/>
        </w:rPr>
        <w:t>max. wysokość kary umownej to 1 miesięczny okres (1,0% wynagrodzenia umownego brutto x 31dni)</w:t>
      </w:r>
    </w:p>
    <w:p w:rsidR="00883504" w:rsidRPr="003B4AC9" w:rsidRDefault="00883504" w:rsidP="00452662">
      <w:pPr>
        <w:numPr>
          <w:ilvl w:val="0"/>
          <w:numId w:val="11"/>
        </w:numPr>
        <w:spacing w:before="120" w:after="0" w:line="240" w:lineRule="auto"/>
        <w:ind w:left="357" w:hanging="357"/>
        <w:jc w:val="both"/>
        <w:rPr>
          <w:rFonts w:ascii="Tahoma" w:eastAsia="Times New Roman" w:hAnsi="Tahoma" w:cs="Tahoma"/>
        </w:rPr>
      </w:pPr>
      <w:r w:rsidRPr="003B4AC9">
        <w:rPr>
          <w:rFonts w:ascii="Tahoma" w:eastAsia="Times New Roman" w:hAnsi="Tahoma" w:cs="Tahoma"/>
        </w:rPr>
        <w:t>Zamawiający zapłaci Wykonawcy kary umowne za:</w:t>
      </w:r>
    </w:p>
    <w:p w:rsidR="00711613" w:rsidRPr="003B4AC9" w:rsidRDefault="00711613" w:rsidP="00452662">
      <w:pPr>
        <w:pStyle w:val="Akapitzlist"/>
        <w:spacing w:before="40" w:beforeAutospacing="0" w:after="0" w:afterAutospacing="0"/>
        <w:ind w:left="357" w:hanging="357"/>
        <w:rPr>
          <w:rFonts w:ascii="Tahoma" w:hAnsi="Tahoma" w:cs="Tahoma"/>
          <w:sz w:val="22"/>
          <w:szCs w:val="22"/>
        </w:rPr>
      </w:pPr>
      <w:r w:rsidRPr="003B4AC9">
        <w:rPr>
          <w:rFonts w:ascii="Tahoma" w:hAnsi="Tahoma" w:cs="Tahoma"/>
          <w:sz w:val="22"/>
          <w:szCs w:val="22"/>
        </w:rPr>
        <w:t>-</w:t>
      </w:r>
      <w:r w:rsidRPr="003B4AC9">
        <w:rPr>
          <w:rFonts w:ascii="Tahoma" w:hAnsi="Tahoma" w:cs="Tahoma"/>
          <w:sz w:val="22"/>
          <w:szCs w:val="22"/>
        </w:rPr>
        <w:tab/>
        <w:t xml:space="preserve">za zwłokę w przeprowadzeniu odbioru dostaw w wysokości </w:t>
      </w:r>
      <w:r w:rsidRPr="003B4AC9">
        <w:rPr>
          <w:rFonts w:ascii="Tahoma" w:hAnsi="Tahoma" w:cs="Tahoma"/>
          <w:i/>
          <w:sz w:val="22"/>
          <w:szCs w:val="22"/>
        </w:rPr>
        <w:t>0,5 %</w:t>
      </w:r>
      <w:r w:rsidRPr="003B4AC9">
        <w:rPr>
          <w:rFonts w:ascii="Tahoma" w:hAnsi="Tahoma" w:cs="Tahoma"/>
          <w:sz w:val="22"/>
          <w:szCs w:val="22"/>
        </w:rPr>
        <w:t xml:space="preserve"> wynagrodzenia umownego brutto, za każdy dzień zwłoki, max. wysokość kary umownej to 1 miesięczny okres (0,5 % wynagrodzenia umownego brutto x 31dni) </w:t>
      </w:r>
    </w:p>
    <w:p w:rsidR="0004551A" w:rsidRPr="003B4AC9" w:rsidRDefault="0004551A" w:rsidP="00452662">
      <w:pPr>
        <w:numPr>
          <w:ilvl w:val="0"/>
          <w:numId w:val="11"/>
        </w:numPr>
        <w:spacing w:before="120" w:after="0" w:line="240" w:lineRule="auto"/>
        <w:ind w:left="357" w:hanging="357"/>
        <w:jc w:val="both"/>
        <w:rPr>
          <w:rFonts w:ascii="Tahoma" w:eastAsia="Times New Roman" w:hAnsi="Tahoma" w:cs="Tahoma"/>
        </w:rPr>
      </w:pPr>
      <w:r w:rsidRPr="003B4AC9">
        <w:rPr>
          <w:rFonts w:ascii="Tahoma" w:eastAsia="Times New Roman" w:hAnsi="Tahoma" w:cs="Tahoma"/>
        </w:rPr>
        <w:t>Wykonawca zapłaci Zamawiającemu karę umowną w wysokości:</w:t>
      </w:r>
    </w:p>
    <w:p w:rsidR="0004551A" w:rsidRPr="003B4AC9" w:rsidRDefault="0004551A" w:rsidP="00452662">
      <w:pPr>
        <w:spacing w:before="40" w:after="0" w:line="240" w:lineRule="auto"/>
        <w:ind w:left="568" w:hanging="357"/>
        <w:jc w:val="both"/>
        <w:rPr>
          <w:rFonts w:ascii="Tahoma" w:hAnsi="Tahoma" w:cs="Tahoma"/>
        </w:rPr>
      </w:pPr>
      <w:r w:rsidRPr="003B4AC9">
        <w:rPr>
          <w:rFonts w:ascii="Tahoma" w:hAnsi="Tahoma" w:cs="Tahoma"/>
        </w:rPr>
        <w:t>-</w:t>
      </w:r>
      <w:r w:rsidRPr="003B4AC9">
        <w:rPr>
          <w:rFonts w:ascii="Tahoma" w:eastAsia="Times New Roman" w:hAnsi="Tahoma" w:cs="Tahoma"/>
        </w:rPr>
        <w:tab/>
        <w:t>0,</w:t>
      </w:r>
      <w:r w:rsidR="00711613" w:rsidRPr="003B4AC9">
        <w:rPr>
          <w:rFonts w:ascii="Tahoma" w:hAnsi="Tahoma" w:cs="Tahoma"/>
        </w:rPr>
        <w:t>5</w:t>
      </w:r>
      <w:r w:rsidRPr="003B4AC9">
        <w:rPr>
          <w:rFonts w:ascii="Tahoma" w:eastAsia="Times New Roman" w:hAnsi="Tahoma" w:cs="Tahoma"/>
        </w:rPr>
        <w:t xml:space="preserve">% wartości umowy określonej w § 4 </w:t>
      </w:r>
      <w:r w:rsidRPr="003B4AC9">
        <w:rPr>
          <w:rFonts w:ascii="Tahoma" w:hAnsi="Tahoma" w:cs="Tahoma"/>
        </w:rPr>
        <w:t xml:space="preserve">pkt. 1 </w:t>
      </w:r>
      <w:r w:rsidRPr="003B4AC9">
        <w:rPr>
          <w:rFonts w:ascii="Tahoma" w:eastAsia="Times New Roman" w:hAnsi="Tahoma" w:cs="Tahoma"/>
        </w:rPr>
        <w:t xml:space="preserve">za opóźnienie reakcji serwisu za każdy dzień zwłoki, o którym mowa w § </w:t>
      </w:r>
      <w:r w:rsidR="00281B39" w:rsidRPr="003B4AC9">
        <w:rPr>
          <w:rFonts w:ascii="Tahoma" w:hAnsi="Tahoma" w:cs="Tahoma"/>
        </w:rPr>
        <w:t>7</w:t>
      </w:r>
      <w:r w:rsidRPr="003B4AC9">
        <w:rPr>
          <w:rFonts w:ascii="Tahoma" w:eastAsia="Times New Roman" w:hAnsi="Tahoma" w:cs="Tahoma"/>
        </w:rPr>
        <w:t xml:space="preserve"> </w:t>
      </w:r>
      <w:r w:rsidR="00281B39" w:rsidRPr="003B4AC9">
        <w:rPr>
          <w:rFonts w:ascii="Tahoma" w:hAnsi="Tahoma" w:cs="Tahoma"/>
        </w:rPr>
        <w:t>pkt</w:t>
      </w:r>
      <w:r w:rsidRPr="003B4AC9">
        <w:rPr>
          <w:rFonts w:ascii="Tahoma" w:eastAsia="Times New Roman" w:hAnsi="Tahoma" w:cs="Tahoma"/>
        </w:rPr>
        <w:t>. 6,</w:t>
      </w:r>
      <w:r w:rsidR="00711613" w:rsidRPr="003B4AC9">
        <w:rPr>
          <w:rFonts w:ascii="Tahoma" w:hAnsi="Tahoma" w:cs="Tahoma"/>
        </w:rPr>
        <w:t xml:space="preserve"> max. wysokość kary umownej to 1</w:t>
      </w:r>
      <w:r w:rsidR="00452662">
        <w:rPr>
          <w:rFonts w:ascii="Tahoma" w:hAnsi="Tahoma" w:cs="Tahoma"/>
        </w:rPr>
        <w:t> </w:t>
      </w:r>
      <w:r w:rsidR="00711613" w:rsidRPr="003B4AC9">
        <w:rPr>
          <w:rFonts w:ascii="Tahoma" w:hAnsi="Tahoma" w:cs="Tahoma"/>
        </w:rPr>
        <w:t>miesięczny okres (0,5 % wynagrodzenia umownego brutto x 31dni)</w:t>
      </w:r>
    </w:p>
    <w:p w:rsidR="00281B39" w:rsidRPr="003B4AC9" w:rsidRDefault="00281B39" w:rsidP="00452662">
      <w:pPr>
        <w:spacing w:before="40" w:after="0" w:line="240" w:lineRule="auto"/>
        <w:ind w:left="568" w:hanging="357"/>
        <w:jc w:val="both"/>
        <w:rPr>
          <w:rFonts w:ascii="Tahoma" w:eastAsia="Times New Roman" w:hAnsi="Tahoma" w:cs="Tahoma"/>
        </w:rPr>
      </w:pPr>
      <w:r w:rsidRPr="003B4AC9">
        <w:rPr>
          <w:rFonts w:ascii="Tahoma" w:hAnsi="Tahoma" w:cs="Tahoma"/>
        </w:rPr>
        <w:t>-</w:t>
      </w:r>
      <w:r w:rsidRPr="003B4AC9">
        <w:rPr>
          <w:rFonts w:ascii="Tahoma" w:hAnsi="Tahoma" w:cs="Tahoma"/>
        </w:rPr>
        <w:tab/>
      </w:r>
      <w:r w:rsidRPr="003B4AC9">
        <w:rPr>
          <w:rFonts w:ascii="Tahoma" w:eastAsia="Times New Roman" w:hAnsi="Tahoma" w:cs="Tahoma"/>
        </w:rPr>
        <w:t>0,</w:t>
      </w:r>
      <w:r w:rsidR="00711613" w:rsidRPr="003B4AC9">
        <w:rPr>
          <w:rFonts w:ascii="Tahoma" w:hAnsi="Tahoma" w:cs="Tahoma"/>
        </w:rPr>
        <w:t>5</w:t>
      </w:r>
      <w:r w:rsidRPr="003B4AC9">
        <w:rPr>
          <w:rFonts w:ascii="Tahoma" w:eastAsia="Times New Roman" w:hAnsi="Tahoma" w:cs="Tahoma"/>
        </w:rPr>
        <w:t xml:space="preserve">% wartości umowy określonej w § 4 </w:t>
      </w:r>
      <w:r w:rsidRPr="003B4AC9">
        <w:rPr>
          <w:rFonts w:ascii="Tahoma" w:hAnsi="Tahoma" w:cs="Tahoma"/>
        </w:rPr>
        <w:t xml:space="preserve">pkt. 1 </w:t>
      </w:r>
      <w:r w:rsidRPr="003B4AC9">
        <w:rPr>
          <w:rFonts w:ascii="Tahoma" w:eastAsia="Times New Roman" w:hAnsi="Tahoma" w:cs="Tahoma"/>
        </w:rPr>
        <w:t xml:space="preserve">za opóźnienie </w:t>
      </w:r>
      <w:r w:rsidRPr="003B4AC9">
        <w:rPr>
          <w:rFonts w:ascii="Tahoma" w:hAnsi="Tahoma" w:cs="Tahoma"/>
        </w:rPr>
        <w:t xml:space="preserve">w usunięciu wad </w:t>
      </w:r>
      <w:r w:rsidRPr="003B4AC9">
        <w:rPr>
          <w:rFonts w:ascii="Tahoma" w:eastAsia="Times New Roman" w:hAnsi="Tahoma" w:cs="Tahoma"/>
        </w:rPr>
        <w:t xml:space="preserve">za każdy dzień </w:t>
      </w:r>
      <w:r w:rsidRPr="003B4AC9">
        <w:rPr>
          <w:rFonts w:ascii="Tahoma" w:hAnsi="Tahoma" w:cs="Tahoma"/>
        </w:rPr>
        <w:t>opóźnienia</w:t>
      </w:r>
      <w:r w:rsidRPr="003B4AC9">
        <w:rPr>
          <w:rFonts w:ascii="Tahoma" w:eastAsia="Times New Roman" w:hAnsi="Tahoma" w:cs="Tahoma"/>
        </w:rPr>
        <w:t xml:space="preserve">, o którym mowa w § </w:t>
      </w:r>
      <w:r w:rsidRPr="003B4AC9">
        <w:rPr>
          <w:rFonts w:ascii="Tahoma" w:hAnsi="Tahoma" w:cs="Tahoma"/>
        </w:rPr>
        <w:t>7</w:t>
      </w:r>
      <w:r w:rsidRPr="003B4AC9">
        <w:rPr>
          <w:rFonts w:ascii="Tahoma" w:eastAsia="Times New Roman" w:hAnsi="Tahoma" w:cs="Tahoma"/>
        </w:rPr>
        <w:t xml:space="preserve"> </w:t>
      </w:r>
      <w:r w:rsidRPr="003B4AC9">
        <w:rPr>
          <w:rFonts w:ascii="Tahoma" w:hAnsi="Tahoma" w:cs="Tahoma"/>
        </w:rPr>
        <w:t>pkt</w:t>
      </w:r>
      <w:r w:rsidRPr="003B4AC9">
        <w:rPr>
          <w:rFonts w:ascii="Tahoma" w:eastAsia="Times New Roman" w:hAnsi="Tahoma" w:cs="Tahoma"/>
        </w:rPr>
        <w:t xml:space="preserve">. </w:t>
      </w:r>
      <w:r w:rsidRPr="003B4AC9">
        <w:rPr>
          <w:rFonts w:ascii="Tahoma" w:hAnsi="Tahoma" w:cs="Tahoma"/>
        </w:rPr>
        <w:t>11</w:t>
      </w:r>
      <w:r w:rsidRPr="003B4AC9">
        <w:rPr>
          <w:rFonts w:ascii="Tahoma" w:eastAsia="Times New Roman" w:hAnsi="Tahoma" w:cs="Tahoma"/>
        </w:rPr>
        <w:t>,</w:t>
      </w:r>
      <w:r w:rsidRPr="003B4AC9">
        <w:rPr>
          <w:rFonts w:ascii="Tahoma" w:hAnsi="Tahoma" w:cs="Tahoma"/>
        </w:rPr>
        <w:t xml:space="preserve"> jeżeli wykonawca nie udostępnił pojazdu zastępczego</w:t>
      </w:r>
      <w:r w:rsidR="00711613" w:rsidRPr="003B4AC9">
        <w:rPr>
          <w:rFonts w:ascii="Tahoma" w:hAnsi="Tahoma" w:cs="Tahoma"/>
        </w:rPr>
        <w:t>, max. wysokość kary umownej to 1 miesięczny okres (0,5 % wynagrodzenia umownego brutto x 31dni)</w:t>
      </w:r>
    </w:p>
    <w:p w:rsidR="00883504" w:rsidRPr="003B4AC9" w:rsidRDefault="00883504" w:rsidP="00452662">
      <w:pPr>
        <w:numPr>
          <w:ilvl w:val="0"/>
          <w:numId w:val="11"/>
        </w:numPr>
        <w:spacing w:before="120" w:after="0" w:line="240" w:lineRule="auto"/>
        <w:ind w:left="357" w:hanging="357"/>
        <w:rPr>
          <w:rFonts w:ascii="Tahoma" w:eastAsia="Times New Roman" w:hAnsi="Tahoma" w:cs="Tahoma"/>
        </w:rPr>
      </w:pPr>
      <w:r w:rsidRPr="003B4AC9">
        <w:rPr>
          <w:rFonts w:ascii="Tahoma" w:eastAsia="Times New Roman" w:hAnsi="Tahoma" w:cs="Tahoma"/>
        </w:rPr>
        <w:t>Jeżeli szkody przekroczą kary umowne, strony mogą dochodzić na zasadach określonych Kodeksem Cywilnym odszkodowania uzupełniającego przewyższającego kary umowne, do wysokości poniesionej szkody.</w:t>
      </w:r>
    </w:p>
    <w:p w:rsidR="00A622B0" w:rsidRPr="003B4AC9" w:rsidRDefault="00A622B0" w:rsidP="00452662">
      <w:pPr>
        <w:spacing w:before="240" w:after="120" w:line="240" w:lineRule="auto"/>
        <w:ind w:left="284" w:hanging="357"/>
        <w:jc w:val="center"/>
        <w:rPr>
          <w:rFonts w:ascii="Tahoma" w:hAnsi="Tahoma" w:cs="Tahoma"/>
        </w:rPr>
      </w:pPr>
      <w:r w:rsidRPr="003B4AC9">
        <w:rPr>
          <w:rFonts w:ascii="Tahoma" w:hAnsi="Tahoma" w:cs="Tahoma"/>
        </w:rPr>
        <w:t>§ 6</w:t>
      </w:r>
    </w:p>
    <w:p w:rsidR="0005337F" w:rsidRPr="003B4AC9" w:rsidRDefault="0005337F" w:rsidP="0005337F">
      <w:pPr>
        <w:numPr>
          <w:ilvl w:val="6"/>
          <w:numId w:val="2"/>
        </w:numPr>
        <w:tabs>
          <w:tab w:val="clear" w:pos="5040"/>
        </w:tabs>
        <w:spacing w:before="120" w:after="0" w:line="240" w:lineRule="auto"/>
        <w:ind w:left="426" w:hanging="426"/>
        <w:jc w:val="both"/>
        <w:rPr>
          <w:rFonts w:ascii="Tahoma" w:eastAsia="Times New Roman" w:hAnsi="Tahoma" w:cs="Tahoma"/>
        </w:rPr>
      </w:pPr>
      <w:r w:rsidRPr="003B4AC9">
        <w:rPr>
          <w:rFonts w:ascii="Tahoma" w:eastAsia="Times New Roman" w:hAnsi="Tahoma" w:cs="Tahoma"/>
        </w:rPr>
        <w:t>Strony nie będą zobowiązane do zapłaty kar umownych, jeżeli nie wykonanie obowiązków zostanie spowodowane siłą wyższą.</w:t>
      </w:r>
    </w:p>
    <w:p w:rsidR="0005337F" w:rsidRPr="003B4AC9" w:rsidRDefault="0005337F" w:rsidP="0005337F">
      <w:pPr>
        <w:numPr>
          <w:ilvl w:val="6"/>
          <w:numId w:val="2"/>
        </w:numPr>
        <w:tabs>
          <w:tab w:val="clear" w:pos="5040"/>
        </w:tabs>
        <w:spacing w:before="120" w:after="0" w:line="240" w:lineRule="auto"/>
        <w:ind w:left="426" w:hanging="426"/>
        <w:jc w:val="both"/>
        <w:rPr>
          <w:rFonts w:ascii="Tahoma" w:eastAsia="Times New Roman" w:hAnsi="Tahoma" w:cs="Tahoma"/>
        </w:rPr>
      </w:pPr>
      <w:r w:rsidRPr="003B4AC9">
        <w:rPr>
          <w:rFonts w:ascii="Tahoma" w:eastAsia="Times New Roman" w:hAnsi="Tahoma" w:cs="Tahoma"/>
        </w:rPr>
        <w:lastRenderedPageBreak/>
        <w:t>Przez siłę wyższą rozumie się wszelkie nieprzewidywalne przez żadną ze stron przyczyny, bądź będące poza ich kontrolą, które w części lub w całości uniemożliwiają wykonanie zobowiązań zawartych w umowie, takich jak: naturalne katastrofy, pożary, powodzie, wybuchy, strajki, niepokoje społeczne, działania wojenne.</w:t>
      </w:r>
    </w:p>
    <w:p w:rsidR="0005337F" w:rsidRPr="003B4AC9" w:rsidRDefault="0005337F" w:rsidP="0005337F">
      <w:pPr>
        <w:numPr>
          <w:ilvl w:val="6"/>
          <w:numId w:val="2"/>
        </w:numPr>
        <w:tabs>
          <w:tab w:val="clear" w:pos="5040"/>
        </w:tabs>
        <w:spacing w:before="120" w:after="0" w:line="240" w:lineRule="auto"/>
        <w:ind w:left="426" w:hanging="426"/>
        <w:jc w:val="both"/>
        <w:rPr>
          <w:rFonts w:ascii="Tahoma" w:eastAsia="Times New Roman" w:hAnsi="Tahoma" w:cs="Tahoma"/>
        </w:rPr>
      </w:pPr>
      <w:r w:rsidRPr="003B4AC9">
        <w:rPr>
          <w:rFonts w:ascii="Tahoma" w:eastAsia="Times New Roman" w:hAnsi="Tahoma" w:cs="Tahoma"/>
        </w:rPr>
        <w:t>W przypadku zaistnienia siły wyższej, strona dotknięta informuje natychmiast pisemnie drugą stronę oraz przeprowadzane są konsultacje w celu ustalenia wspólnego postępowania.</w:t>
      </w:r>
    </w:p>
    <w:p w:rsidR="007A4293" w:rsidRPr="003B4AC9" w:rsidRDefault="007A4293" w:rsidP="00BB19B1">
      <w:pPr>
        <w:pStyle w:val="Akapitzlist"/>
        <w:tabs>
          <w:tab w:val="left" w:pos="426"/>
        </w:tabs>
        <w:spacing w:before="360" w:beforeAutospacing="0" w:after="120" w:afterAutospacing="0"/>
        <w:jc w:val="center"/>
        <w:rPr>
          <w:rFonts w:ascii="Tahoma" w:hAnsi="Tahoma" w:cs="Tahoma"/>
          <w:sz w:val="22"/>
          <w:szCs w:val="22"/>
        </w:rPr>
      </w:pPr>
      <w:r w:rsidRPr="003B4AC9">
        <w:rPr>
          <w:rFonts w:ascii="Tahoma" w:hAnsi="Tahoma" w:cs="Tahoma"/>
          <w:sz w:val="22"/>
          <w:szCs w:val="22"/>
        </w:rPr>
        <w:t>§ 7</w:t>
      </w:r>
    </w:p>
    <w:p w:rsidR="00A622B0" w:rsidRPr="007F5BEE" w:rsidRDefault="00A622B0" w:rsidP="007F5BEE">
      <w:pPr>
        <w:pStyle w:val="Akapitzlist"/>
        <w:numPr>
          <w:ilvl w:val="6"/>
          <w:numId w:val="2"/>
        </w:numPr>
        <w:ind w:left="357" w:hanging="357"/>
        <w:jc w:val="both"/>
        <w:rPr>
          <w:rFonts w:ascii="Tahoma" w:hAnsi="Tahoma" w:cs="Tahoma"/>
          <w:sz w:val="22"/>
          <w:szCs w:val="22"/>
        </w:rPr>
      </w:pPr>
      <w:r w:rsidRPr="007F5BEE">
        <w:rPr>
          <w:rFonts w:ascii="Tahoma" w:hAnsi="Tahoma" w:cs="Tahoma"/>
          <w:sz w:val="22"/>
          <w:szCs w:val="22"/>
        </w:rPr>
        <w:t xml:space="preserve">Wykonawca ponosi wobec Zamawiającego odpowiedzialność z tytułu rękojmi za wady przedmiotowego zamówienia oraz gwarancji jakości. </w:t>
      </w:r>
    </w:p>
    <w:p w:rsidR="00452662" w:rsidRPr="007F5BEE" w:rsidRDefault="00A622B0" w:rsidP="007F5BEE">
      <w:pPr>
        <w:pStyle w:val="Akapitzlist"/>
        <w:numPr>
          <w:ilvl w:val="6"/>
          <w:numId w:val="2"/>
        </w:numPr>
        <w:suppressAutoHyphens/>
        <w:overflowPunct w:val="0"/>
        <w:autoSpaceDE w:val="0"/>
        <w:autoSpaceDN w:val="0"/>
        <w:adjustRightInd w:val="0"/>
        <w:ind w:left="357" w:hanging="357"/>
        <w:jc w:val="both"/>
        <w:textAlignment w:val="baseline"/>
        <w:rPr>
          <w:rFonts w:ascii="Tahoma" w:hAnsi="Tahoma" w:cs="Tahoma"/>
          <w:sz w:val="22"/>
          <w:szCs w:val="22"/>
        </w:rPr>
      </w:pPr>
      <w:r w:rsidRPr="007F5BEE">
        <w:rPr>
          <w:rFonts w:ascii="Tahoma" w:hAnsi="Tahoma" w:cs="Tahoma"/>
          <w:sz w:val="22"/>
          <w:szCs w:val="22"/>
        </w:rPr>
        <w:t xml:space="preserve">Wykonawca udziela </w:t>
      </w:r>
      <w:r w:rsidR="007F5BEE" w:rsidRPr="007F5BEE">
        <w:rPr>
          <w:rFonts w:ascii="Tahoma" w:hAnsi="Tahoma" w:cs="Tahoma"/>
          <w:sz w:val="22"/>
          <w:szCs w:val="22"/>
        </w:rPr>
        <w:t xml:space="preserve">poniższych </w:t>
      </w:r>
      <w:r w:rsidRPr="007F5BEE">
        <w:rPr>
          <w:rFonts w:ascii="Tahoma" w:hAnsi="Tahoma" w:cs="Tahoma"/>
          <w:sz w:val="22"/>
          <w:szCs w:val="22"/>
        </w:rPr>
        <w:t>gwarancji na dostarczony przedmiot zamówienia</w:t>
      </w:r>
      <w:r w:rsidR="007F5BEE">
        <w:rPr>
          <w:rFonts w:ascii="Tahoma" w:hAnsi="Tahoma" w:cs="Tahoma"/>
          <w:sz w:val="22"/>
          <w:szCs w:val="22"/>
        </w:rPr>
        <w:t>:</w:t>
      </w:r>
      <w:r w:rsidRPr="007F5BEE">
        <w:rPr>
          <w:rFonts w:ascii="Tahoma" w:hAnsi="Tahoma" w:cs="Tahoma"/>
          <w:sz w:val="22"/>
          <w:szCs w:val="22"/>
        </w:rPr>
        <w:t xml:space="preserve"> </w:t>
      </w:r>
    </w:p>
    <w:p w:rsidR="00452662" w:rsidRPr="007F5BEE" w:rsidRDefault="00452662" w:rsidP="007F5BEE">
      <w:pPr>
        <w:pStyle w:val="Akapitzlist"/>
        <w:suppressAutoHyphens/>
        <w:overflowPunct w:val="0"/>
        <w:autoSpaceDE w:val="0"/>
        <w:autoSpaceDN w:val="0"/>
        <w:adjustRightInd w:val="0"/>
        <w:spacing w:before="120" w:after="0"/>
        <w:ind w:left="658" w:hanging="232"/>
        <w:jc w:val="both"/>
        <w:textAlignment w:val="baseline"/>
        <w:rPr>
          <w:rFonts w:ascii="Tahoma" w:hAnsi="Tahoma" w:cs="Tahoma"/>
          <w:sz w:val="22"/>
          <w:szCs w:val="22"/>
        </w:rPr>
      </w:pPr>
      <w:r w:rsidRPr="007F5BEE">
        <w:rPr>
          <w:rFonts w:ascii="Tahoma" w:hAnsi="Tahoma" w:cs="Tahoma"/>
          <w:sz w:val="22"/>
          <w:szCs w:val="22"/>
        </w:rPr>
        <w:t>- Gwarancja i rękojmia na podzespoły mechaniczne/elektryczne/elektroniczne – limit kilometrów przebiegu pojazdu - ……………………………………………………</w:t>
      </w:r>
    </w:p>
    <w:p w:rsidR="00452662" w:rsidRPr="007F5BEE" w:rsidRDefault="007F5BEE" w:rsidP="00452662">
      <w:pPr>
        <w:pStyle w:val="Akapitzlist"/>
        <w:suppressAutoHyphens/>
        <w:overflowPunct w:val="0"/>
        <w:autoSpaceDE w:val="0"/>
        <w:autoSpaceDN w:val="0"/>
        <w:adjustRightInd w:val="0"/>
        <w:spacing w:before="120" w:after="0"/>
        <w:ind w:left="426"/>
        <w:jc w:val="both"/>
        <w:textAlignment w:val="baseline"/>
        <w:rPr>
          <w:rFonts w:ascii="Tahoma" w:hAnsi="Tahoma" w:cs="Tahoma"/>
          <w:sz w:val="22"/>
          <w:szCs w:val="22"/>
        </w:rPr>
      </w:pPr>
      <w:r w:rsidRPr="007F5BEE">
        <w:rPr>
          <w:rFonts w:ascii="Tahoma" w:hAnsi="Tahoma" w:cs="Tahoma"/>
          <w:sz w:val="22"/>
          <w:szCs w:val="22"/>
        </w:rPr>
        <w:t xml:space="preserve">- </w:t>
      </w:r>
      <w:r w:rsidR="00452662" w:rsidRPr="007F5BEE">
        <w:rPr>
          <w:rFonts w:ascii="Tahoma" w:hAnsi="Tahoma" w:cs="Tahoma"/>
          <w:sz w:val="22"/>
          <w:szCs w:val="22"/>
        </w:rPr>
        <w:t>Okres gwarancji na powłokę lakierniczą - ……………………………….. miesięcy</w:t>
      </w:r>
    </w:p>
    <w:p w:rsidR="00452662" w:rsidRPr="007F5BEE" w:rsidRDefault="007F5BEE" w:rsidP="00452662">
      <w:pPr>
        <w:pStyle w:val="Akapitzlist"/>
        <w:suppressAutoHyphens/>
        <w:overflowPunct w:val="0"/>
        <w:autoSpaceDE w:val="0"/>
        <w:autoSpaceDN w:val="0"/>
        <w:adjustRightInd w:val="0"/>
        <w:spacing w:before="120" w:beforeAutospacing="0" w:after="0" w:afterAutospacing="0"/>
        <w:ind w:left="426"/>
        <w:jc w:val="both"/>
        <w:textAlignment w:val="baseline"/>
        <w:rPr>
          <w:rFonts w:ascii="Tahoma" w:hAnsi="Tahoma" w:cs="Tahoma"/>
          <w:sz w:val="22"/>
          <w:szCs w:val="22"/>
        </w:rPr>
      </w:pPr>
      <w:r w:rsidRPr="007F5BEE">
        <w:rPr>
          <w:rFonts w:ascii="Tahoma" w:hAnsi="Tahoma" w:cs="Tahoma"/>
          <w:sz w:val="22"/>
          <w:szCs w:val="22"/>
        </w:rPr>
        <w:t xml:space="preserve">- </w:t>
      </w:r>
      <w:r w:rsidR="00452662" w:rsidRPr="007F5BEE">
        <w:rPr>
          <w:rFonts w:ascii="Tahoma" w:hAnsi="Tahoma" w:cs="Tahoma"/>
          <w:sz w:val="22"/>
          <w:szCs w:val="22"/>
        </w:rPr>
        <w:t>Okres gwarancji na perforację nadwozia - ………………………………..miesięcy</w:t>
      </w:r>
    </w:p>
    <w:p w:rsidR="00C40B5E" w:rsidRDefault="007A4293" w:rsidP="00C40B5E">
      <w:pPr>
        <w:suppressAutoHyphens/>
        <w:overflowPunct w:val="0"/>
        <w:autoSpaceDE w:val="0"/>
        <w:autoSpaceDN w:val="0"/>
        <w:adjustRightInd w:val="0"/>
        <w:spacing w:before="120" w:after="0"/>
        <w:jc w:val="both"/>
        <w:textAlignment w:val="baseline"/>
        <w:rPr>
          <w:rFonts w:ascii="Tahoma" w:hAnsi="Tahoma" w:cs="Tahoma"/>
        </w:rPr>
      </w:pPr>
      <w:r w:rsidRPr="007F5BEE">
        <w:rPr>
          <w:rFonts w:ascii="Tahoma" w:hAnsi="Tahoma" w:cs="Tahoma"/>
        </w:rPr>
        <w:t>zgodnie ze złożoną ofertą</w:t>
      </w:r>
      <w:r w:rsidR="00BB19B1" w:rsidRPr="007F5BEE">
        <w:rPr>
          <w:rFonts w:ascii="Tahoma" w:hAnsi="Tahoma" w:cs="Tahoma"/>
        </w:rPr>
        <w:t xml:space="preserve">. </w:t>
      </w:r>
    </w:p>
    <w:p w:rsidR="00C40B5E" w:rsidRPr="00C40B5E" w:rsidRDefault="008D3A3A" w:rsidP="00267ED5">
      <w:pPr>
        <w:pStyle w:val="Akapitzlist"/>
        <w:numPr>
          <w:ilvl w:val="6"/>
          <w:numId w:val="2"/>
        </w:numPr>
        <w:suppressAutoHyphens/>
        <w:overflowPunct w:val="0"/>
        <w:autoSpaceDE w:val="0"/>
        <w:autoSpaceDN w:val="0"/>
        <w:adjustRightInd w:val="0"/>
        <w:ind w:left="567" w:hanging="567"/>
        <w:jc w:val="both"/>
        <w:textAlignment w:val="baseline"/>
        <w:rPr>
          <w:rFonts w:ascii="Tahoma" w:hAnsi="Tahoma" w:cs="Tahoma"/>
          <w:sz w:val="22"/>
          <w:szCs w:val="22"/>
        </w:rPr>
      </w:pPr>
      <w:r w:rsidRPr="00C40B5E">
        <w:rPr>
          <w:rFonts w:ascii="Tahoma" w:hAnsi="Tahoma" w:cs="Tahoma"/>
          <w:sz w:val="22"/>
          <w:szCs w:val="22"/>
        </w:rPr>
        <w:t xml:space="preserve">Jeśli gwarancja udzielana przez producenta wystawiana jest na dłuższy </w:t>
      </w:r>
      <w:r w:rsidR="007F5BEE" w:rsidRPr="00C40B5E">
        <w:rPr>
          <w:rFonts w:ascii="Tahoma" w:hAnsi="Tahoma" w:cs="Tahoma"/>
          <w:sz w:val="22"/>
          <w:szCs w:val="22"/>
        </w:rPr>
        <w:t>limit/</w:t>
      </w:r>
      <w:r w:rsidRPr="00C40B5E">
        <w:rPr>
          <w:rFonts w:ascii="Tahoma" w:hAnsi="Tahoma" w:cs="Tahoma"/>
          <w:sz w:val="22"/>
          <w:szCs w:val="22"/>
        </w:rPr>
        <w:t xml:space="preserve">okres niż określony w ust. </w:t>
      </w:r>
      <w:r w:rsidR="007F5BEE" w:rsidRPr="00C40B5E">
        <w:rPr>
          <w:rFonts w:ascii="Tahoma" w:hAnsi="Tahoma" w:cs="Tahoma"/>
          <w:sz w:val="22"/>
          <w:szCs w:val="22"/>
        </w:rPr>
        <w:t>5</w:t>
      </w:r>
      <w:r w:rsidRPr="00C40B5E">
        <w:rPr>
          <w:rFonts w:ascii="Tahoma" w:hAnsi="Tahoma" w:cs="Tahoma"/>
          <w:sz w:val="22"/>
          <w:szCs w:val="22"/>
        </w:rPr>
        <w:t xml:space="preserve"> wówczas stosuje się okres gwarancji udzielany przez producenta</w:t>
      </w:r>
      <w:r w:rsidR="00C40B5E" w:rsidRPr="00C40B5E">
        <w:rPr>
          <w:rFonts w:ascii="Tahoma" w:hAnsi="Tahoma" w:cs="Tahoma"/>
          <w:sz w:val="22"/>
          <w:szCs w:val="22"/>
        </w:rPr>
        <w:t>.</w:t>
      </w:r>
    </w:p>
    <w:p w:rsidR="00A622B0" w:rsidRPr="00C40B5E" w:rsidRDefault="00A622B0" w:rsidP="00267ED5">
      <w:pPr>
        <w:pStyle w:val="Akapitzlist"/>
        <w:numPr>
          <w:ilvl w:val="6"/>
          <w:numId w:val="2"/>
        </w:numPr>
        <w:suppressAutoHyphens/>
        <w:overflowPunct w:val="0"/>
        <w:autoSpaceDE w:val="0"/>
        <w:autoSpaceDN w:val="0"/>
        <w:adjustRightInd w:val="0"/>
        <w:ind w:left="567" w:hanging="567"/>
        <w:jc w:val="both"/>
        <w:textAlignment w:val="baseline"/>
        <w:rPr>
          <w:rFonts w:ascii="Tahoma" w:hAnsi="Tahoma" w:cs="Tahoma"/>
          <w:sz w:val="22"/>
          <w:szCs w:val="22"/>
        </w:rPr>
      </w:pPr>
      <w:r w:rsidRPr="00C40B5E">
        <w:rPr>
          <w:rFonts w:ascii="Tahoma" w:hAnsi="Tahoma" w:cs="Tahoma"/>
          <w:sz w:val="22"/>
          <w:szCs w:val="22"/>
        </w:rPr>
        <w:t>Bieg terminu gwarancji rozpoczyna się od dnia podpisania bezusterkowego protokołu</w:t>
      </w:r>
      <w:r w:rsidR="00BB19B1" w:rsidRPr="00C40B5E">
        <w:rPr>
          <w:rFonts w:ascii="Tahoma" w:hAnsi="Tahoma" w:cs="Tahoma"/>
          <w:sz w:val="22"/>
          <w:szCs w:val="22"/>
        </w:rPr>
        <w:t xml:space="preserve"> </w:t>
      </w:r>
      <w:r w:rsidRPr="00C40B5E">
        <w:rPr>
          <w:rFonts w:ascii="Tahoma" w:hAnsi="Tahoma" w:cs="Tahoma"/>
          <w:sz w:val="22"/>
          <w:szCs w:val="22"/>
        </w:rPr>
        <w:t>zdawczo-odbiorczego przedmiotu niniejszej Umowy.</w:t>
      </w:r>
    </w:p>
    <w:p w:rsidR="007F5BEE" w:rsidRPr="00C40B5E" w:rsidRDefault="007F5BEE" w:rsidP="00267ED5">
      <w:pPr>
        <w:pStyle w:val="Akapitzlist"/>
        <w:numPr>
          <w:ilvl w:val="6"/>
          <w:numId w:val="2"/>
        </w:numPr>
        <w:spacing w:before="0" w:beforeAutospacing="0" w:after="0" w:afterAutospacing="0"/>
        <w:ind w:left="567" w:hanging="567"/>
        <w:jc w:val="both"/>
        <w:rPr>
          <w:rFonts w:ascii="Tahoma" w:hAnsi="Tahoma" w:cs="Tahoma"/>
          <w:sz w:val="22"/>
          <w:szCs w:val="22"/>
        </w:rPr>
      </w:pPr>
      <w:r w:rsidRPr="00C40B5E">
        <w:rPr>
          <w:rFonts w:ascii="Tahoma" w:hAnsi="Tahoma" w:cs="Tahoma"/>
          <w:sz w:val="22"/>
          <w:szCs w:val="22"/>
        </w:rPr>
        <w:t xml:space="preserve">W </w:t>
      </w:r>
      <w:r w:rsidR="00D35CD1" w:rsidRPr="00C40B5E">
        <w:rPr>
          <w:rFonts w:ascii="Tahoma" w:hAnsi="Tahoma" w:cs="Tahoma"/>
          <w:sz w:val="22"/>
          <w:szCs w:val="22"/>
        </w:rPr>
        <w:t>limic</w:t>
      </w:r>
      <w:r w:rsidRPr="00C40B5E">
        <w:rPr>
          <w:rFonts w:ascii="Tahoma" w:hAnsi="Tahoma" w:cs="Tahoma"/>
          <w:sz w:val="22"/>
          <w:szCs w:val="22"/>
        </w:rPr>
        <w:t xml:space="preserve">ie/okresie gwarancji Wykonawca zobowiązuje </w:t>
      </w:r>
      <w:r w:rsidR="00C40B5E">
        <w:rPr>
          <w:rFonts w:ascii="Tahoma" w:hAnsi="Tahoma" w:cs="Tahoma"/>
          <w:sz w:val="22"/>
          <w:szCs w:val="22"/>
        </w:rPr>
        <w:t>się bezpłatnie usuwać usterki i </w:t>
      </w:r>
      <w:r w:rsidRPr="00C40B5E">
        <w:rPr>
          <w:rFonts w:ascii="Tahoma" w:hAnsi="Tahoma" w:cs="Tahoma"/>
          <w:sz w:val="22"/>
          <w:szCs w:val="22"/>
        </w:rPr>
        <w:t>awarie w terminie do 4 dni roboczych od zgłoszenia przez Zamawiającego, a także w</w:t>
      </w:r>
      <w:r w:rsidR="00267ED5">
        <w:rPr>
          <w:rFonts w:ascii="Tahoma" w:hAnsi="Tahoma" w:cs="Tahoma"/>
          <w:sz w:val="22"/>
          <w:szCs w:val="22"/>
        </w:rPr>
        <w:t> </w:t>
      </w:r>
      <w:r w:rsidRPr="00C40B5E">
        <w:rPr>
          <w:rFonts w:ascii="Tahoma" w:hAnsi="Tahoma" w:cs="Tahoma"/>
          <w:sz w:val="22"/>
          <w:szCs w:val="22"/>
        </w:rPr>
        <w:t>przypadku naprawy trwającej dłużej niż 4 dni robocze od zgłoszenia przez Zamawiającego, podstawienia bezpłatnego (na czas do</w:t>
      </w:r>
      <w:r w:rsidR="00C40B5E">
        <w:rPr>
          <w:rFonts w:ascii="Tahoma" w:hAnsi="Tahoma" w:cs="Tahoma"/>
          <w:sz w:val="22"/>
          <w:szCs w:val="22"/>
        </w:rPr>
        <w:t xml:space="preserve"> zakończenia usuwania usterki i </w:t>
      </w:r>
      <w:r w:rsidRPr="00C40B5E">
        <w:rPr>
          <w:rFonts w:ascii="Tahoma" w:hAnsi="Tahoma" w:cs="Tahoma"/>
          <w:sz w:val="22"/>
          <w:szCs w:val="22"/>
        </w:rPr>
        <w:t>awarii) samochodu zastępczego o parametrach technicznych i wyposażeniu nie gorszych niż samochód będący przedmiotem niniejszej Umowy.</w:t>
      </w:r>
    </w:p>
    <w:p w:rsidR="00A622B0" w:rsidRPr="003B4AC9" w:rsidRDefault="00A622B0" w:rsidP="00C40B5E">
      <w:pPr>
        <w:numPr>
          <w:ilvl w:val="0"/>
          <w:numId w:val="43"/>
        </w:numPr>
        <w:tabs>
          <w:tab w:val="clear" w:pos="454"/>
        </w:tabs>
        <w:spacing w:before="120" w:after="0" w:line="240" w:lineRule="auto"/>
        <w:ind w:left="510" w:hanging="510"/>
        <w:jc w:val="both"/>
        <w:rPr>
          <w:rFonts w:ascii="Tahoma" w:hAnsi="Tahoma" w:cs="Tahoma"/>
        </w:rPr>
      </w:pPr>
      <w:r w:rsidRPr="00C40B5E">
        <w:rPr>
          <w:rFonts w:ascii="Tahoma" w:hAnsi="Tahoma" w:cs="Tahoma"/>
        </w:rPr>
        <w:t>Wykonawca przekaże Zamawiającemu karty gwarancyjne określające szczegółowe</w:t>
      </w:r>
      <w:r w:rsidR="00BB19B1" w:rsidRPr="003B4AC9">
        <w:rPr>
          <w:rFonts w:ascii="Tahoma" w:hAnsi="Tahoma" w:cs="Tahoma"/>
        </w:rPr>
        <w:t xml:space="preserve"> </w:t>
      </w:r>
      <w:r w:rsidRPr="003B4AC9">
        <w:rPr>
          <w:rFonts w:ascii="Tahoma" w:hAnsi="Tahoma" w:cs="Tahoma"/>
        </w:rPr>
        <w:t>warunki gwarancji.</w:t>
      </w:r>
    </w:p>
    <w:p w:rsidR="00A622B0" w:rsidRPr="003B4AC9" w:rsidRDefault="00A622B0" w:rsidP="00C40B5E">
      <w:pPr>
        <w:numPr>
          <w:ilvl w:val="0"/>
          <w:numId w:val="43"/>
        </w:numPr>
        <w:tabs>
          <w:tab w:val="clear" w:pos="454"/>
          <w:tab w:val="num" w:pos="709"/>
        </w:tabs>
        <w:spacing w:before="120" w:after="0" w:line="240" w:lineRule="auto"/>
        <w:ind w:left="510" w:hanging="510"/>
        <w:jc w:val="both"/>
        <w:rPr>
          <w:rFonts w:ascii="Tahoma" w:hAnsi="Tahoma" w:cs="Tahoma"/>
        </w:rPr>
      </w:pPr>
      <w:r w:rsidRPr="003B4AC9">
        <w:rPr>
          <w:rFonts w:ascii="Tahoma" w:hAnsi="Tahoma" w:cs="Tahoma"/>
        </w:rPr>
        <w:t>Wykonawca gwarantuje sprawne działanie, właściwą konstrukcję, jakość i użyte materiały,</w:t>
      </w:r>
      <w:r w:rsidR="00285ACB" w:rsidRPr="003B4AC9">
        <w:rPr>
          <w:rFonts w:ascii="Tahoma" w:hAnsi="Tahoma" w:cs="Tahoma"/>
        </w:rPr>
        <w:t xml:space="preserve"> </w:t>
      </w:r>
      <w:r w:rsidRPr="003B4AC9">
        <w:rPr>
          <w:rFonts w:ascii="Tahoma" w:hAnsi="Tahoma" w:cs="Tahoma"/>
        </w:rPr>
        <w:t>właściwe wykonanie przedmiotu zamówienia i zgodności z normami wymaganymi prawem oraz kompletność dostawy zgodnie z ofertą i specyfikacją przedmiotu zamówienia.</w:t>
      </w:r>
    </w:p>
    <w:p w:rsidR="00A622B0" w:rsidRPr="003B4AC9" w:rsidRDefault="00A622B0" w:rsidP="00C40B5E">
      <w:pPr>
        <w:numPr>
          <w:ilvl w:val="0"/>
          <w:numId w:val="43"/>
        </w:numPr>
        <w:tabs>
          <w:tab w:val="clear" w:pos="454"/>
          <w:tab w:val="num" w:pos="709"/>
        </w:tabs>
        <w:spacing w:before="120" w:after="0" w:line="240" w:lineRule="auto"/>
        <w:ind w:left="510" w:hanging="510"/>
        <w:jc w:val="both"/>
        <w:rPr>
          <w:rFonts w:ascii="Tahoma" w:hAnsi="Tahoma" w:cs="Tahoma"/>
        </w:rPr>
      </w:pPr>
      <w:r w:rsidRPr="003B4AC9">
        <w:rPr>
          <w:rFonts w:ascii="Tahoma" w:hAnsi="Tahoma" w:cs="Tahoma"/>
        </w:rPr>
        <w:t>Z każdej naprawy i każdego przeglądu należy sporządzić protokół.</w:t>
      </w:r>
      <w:r w:rsidR="00BB19B1" w:rsidRPr="003B4AC9">
        <w:rPr>
          <w:rFonts w:ascii="Tahoma" w:hAnsi="Tahoma" w:cs="Tahoma"/>
        </w:rPr>
        <w:t xml:space="preserve"> Protokół musi być zaakceptowany przez Zamawiającego.</w:t>
      </w:r>
    </w:p>
    <w:p w:rsidR="00A622B0" w:rsidRPr="003B4AC9" w:rsidRDefault="00A622B0" w:rsidP="00C40B5E">
      <w:pPr>
        <w:numPr>
          <w:ilvl w:val="0"/>
          <w:numId w:val="43"/>
        </w:numPr>
        <w:tabs>
          <w:tab w:val="clear" w:pos="454"/>
        </w:tabs>
        <w:spacing w:before="120" w:after="0" w:line="240" w:lineRule="auto"/>
        <w:ind w:left="510" w:hanging="510"/>
        <w:jc w:val="both"/>
        <w:rPr>
          <w:rFonts w:ascii="Tahoma" w:hAnsi="Tahoma" w:cs="Tahoma"/>
        </w:rPr>
      </w:pPr>
      <w:r w:rsidRPr="003B4AC9">
        <w:rPr>
          <w:rFonts w:ascii="Tahoma" w:hAnsi="Tahoma" w:cs="Tahoma"/>
        </w:rPr>
        <w:t>W przypadku stwierdzenia ukrytych wad techniczny</w:t>
      </w:r>
      <w:r w:rsidR="00C40B5E">
        <w:rPr>
          <w:rFonts w:ascii="Tahoma" w:hAnsi="Tahoma" w:cs="Tahoma"/>
        </w:rPr>
        <w:t xml:space="preserve">ch przedmiotu zamówienia koszty </w:t>
      </w:r>
      <w:r w:rsidRPr="003B4AC9">
        <w:rPr>
          <w:rFonts w:ascii="Tahoma" w:hAnsi="Tahoma" w:cs="Tahoma"/>
        </w:rPr>
        <w:t>napraw pokryje Wykonawca.</w:t>
      </w:r>
    </w:p>
    <w:p w:rsidR="00A622B0" w:rsidRPr="003B4AC9" w:rsidRDefault="00A622B0" w:rsidP="00C40B5E">
      <w:pPr>
        <w:numPr>
          <w:ilvl w:val="0"/>
          <w:numId w:val="43"/>
        </w:numPr>
        <w:tabs>
          <w:tab w:val="clear" w:pos="454"/>
        </w:tabs>
        <w:spacing w:before="120" w:after="0" w:line="240" w:lineRule="auto"/>
        <w:ind w:left="510" w:hanging="510"/>
        <w:jc w:val="both"/>
        <w:rPr>
          <w:rFonts w:ascii="Tahoma" w:hAnsi="Tahoma" w:cs="Tahoma"/>
        </w:rPr>
      </w:pPr>
      <w:r w:rsidRPr="003B4AC9">
        <w:rPr>
          <w:rFonts w:ascii="Tahoma" w:hAnsi="Tahoma" w:cs="Tahoma"/>
        </w:rPr>
        <w:t>Wykonawca ponosi pełną odpowiedzialność wobec Zamawiającego oraz osób trzecich za szkody wyrządzone wskutek dostarczenia wadliwego przedmiotu umowy.</w:t>
      </w:r>
    </w:p>
    <w:p w:rsidR="00A622B0" w:rsidRPr="00267ED5" w:rsidRDefault="00A622B0" w:rsidP="00C40B5E">
      <w:pPr>
        <w:numPr>
          <w:ilvl w:val="0"/>
          <w:numId w:val="43"/>
        </w:numPr>
        <w:tabs>
          <w:tab w:val="clear" w:pos="454"/>
        </w:tabs>
        <w:spacing w:before="120" w:after="0" w:line="240" w:lineRule="auto"/>
        <w:ind w:left="510" w:hanging="510"/>
        <w:jc w:val="both"/>
        <w:rPr>
          <w:rFonts w:ascii="Tahoma" w:hAnsi="Tahoma" w:cs="Tahoma"/>
        </w:rPr>
      </w:pPr>
      <w:r w:rsidRPr="00267ED5">
        <w:rPr>
          <w:rFonts w:ascii="Tahoma" w:hAnsi="Tahoma" w:cs="Tahoma"/>
        </w:rPr>
        <w:t>Naprawy będą wykonywane przez serwis w terminach i na warunkach zawartych w</w:t>
      </w:r>
      <w:r w:rsidR="00BD1810" w:rsidRPr="00267ED5">
        <w:rPr>
          <w:rFonts w:ascii="Tahoma" w:hAnsi="Tahoma" w:cs="Tahoma"/>
        </w:rPr>
        <w:t> </w:t>
      </w:r>
      <w:r w:rsidRPr="00267ED5">
        <w:rPr>
          <w:rFonts w:ascii="Tahoma" w:hAnsi="Tahoma" w:cs="Tahoma"/>
        </w:rPr>
        <w:t>książce gwarancyjnej.</w:t>
      </w:r>
    </w:p>
    <w:p w:rsidR="00A622B0" w:rsidRPr="003B4AC9" w:rsidRDefault="00A622B0" w:rsidP="00C40B5E">
      <w:pPr>
        <w:numPr>
          <w:ilvl w:val="0"/>
          <w:numId w:val="43"/>
        </w:numPr>
        <w:tabs>
          <w:tab w:val="clear" w:pos="454"/>
        </w:tabs>
        <w:spacing w:before="120" w:after="0" w:line="240" w:lineRule="auto"/>
        <w:ind w:left="510" w:hanging="510"/>
        <w:jc w:val="both"/>
        <w:rPr>
          <w:rFonts w:ascii="Tahoma" w:hAnsi="Tahoma" w:cs="Tahoma"/>
        </w:rPr>
      </w:pPr>
      <w:r w:rsidRPr="00267ED5">
        <w:rPr>
          <w:rFonts w:ascii="Tahoma" w:hAnsi="Tahoma" w:cs="Tahoma"/>
        </w:rPr>
        <w:t xml:space="preserve">Po </w:t>
      </w:r>
      <w:r w:rsidR="00267ED5">
        <w:rPr>
          <w:rFonts w:ascii="Tahoma" w:hAnsi="Tahoma" w:cs="Tahoma"/>
        </w:rPr>
        <w:t>limic</w:t>
      </w:r>
      <w:r w:rsidR="007F5BEE" w:rsidRPr="00267ED5">
        <w:rPr>
          <w:rFonts w:ascii="Tahoma" w:hAnsi="Tahoma" w:cs="Tahoma"/>
        </w:rPr>
        <w:t>ie/</w:t>
      </w:r>
      <w:r w:rsidRPr="00267ED5">
        <w:rPr>
          <w:rFonts w:ascii="Tahoma" w:hAnsi="Tahoma" w:cs="Tahoma"/>
        </w:rPr>
        <w:t>okresie gwarancji serwis będzie prowadzony na podstawie indywidualnych</w:t>
      </w:r>
      <w:r w:rsidRPr="003B4AC9">
        <w:rPr>
          <w:rFonts w:ascii="Tahoma" w:hAnsi="Tahoma" w:cs="Tahoma"/>
        </w:rPr>
        <w:t xml:space="preserve"> zleceń Zamawiającego.</w:t>
      </w:r>
    </w:p>
    <w:p w:rsidR="00A622B0" w:rsidRPr="003B4AC9" w:rsidRDefault="00A622B0" w:rsidP="00C40B5E">
      <w:pPr>
        <w:numPr>
          <w:ilvl w:val="0"/>
          <w:numId w:val="43"/>
        </w:numPr>
        <w:tabs>
          <w:tab w:val="clear" w:pos="454"/>
        </w:tabs>
        <w:spacing w:before="120" w:after="0" w:line="240" w:lineRule="auto"/>
        <w:ind w:left="510" w:hanging="510"/>
        <w:jc w:val="both"/>
        <w:rPr>
          <w:rFonts w:ascii="Tahoma" w:hAnsi="Tahoma" w:cs="Tahoma"/>
        </w:rPr>
      </w:pPr>
      <w:r w:rsidRPr="003B4AC9">
        <w:rPr>
          <w:rFonts w:ascii="Tahoma" w:hAnsi="Tahoma" w:cs="Tahoma"/>
        </w:rPr>
        <w:lastRenderedPageBreak/>
        <w:t>Z gwarancji wyłączone są uszkodzenia spowodowane przez Zamawiającego w wyniku eksploatacji niezgodnej z dostarczonymi instrukcjami obsługi i konserwacji.</w:t>
      </w:r>
    </w:p>
    <w:p w:rsidR="00A622B0" w:rsidRPr="003B4AC9" w:rsidRDefault="00A622B0" w:rsidP="00C40B5E">
      <w:pPr>
        <w:numPr>
          <w:ilvl w:val="0"/>
          <w:numId w:val="43"/>
        </w:numPr>
        <w:tabs>
          <w:tab w:val="clear" w:pos="454"/>
        </w:tabs>
        <w:spacing w:before="120" w:after="0" w:line="240" w:lineRule="auto"/>
        <w:ind w:left="510" w:hanging="510"/>
        <w:jc w:val="both"/>
        <w:rPr>
          <w:rFonts w:ascii="Tahoma" w:hAnsi="Tahoma" w:cs="Tahoma"/>
        </w:rPr>
      </w:pPr>
      <w:r w:rsidRPr="003B4AC9">
        <w:rPr>
          <w:rFonts w:ascii="Tahoma" w:hAnsi="Tahoma" w:cs="Tahoma"/>
        </w:rPr>
        <w:t>Wykonawca oświadcza, że przedmiot zamówienia spełnia wszelkie wymagania prawa polskiego w szczególności w zakresie bezpieczeństwa użytkowania.</w:t>
      </w:r>
    </w:p>
    <w:p w:rsidR="003A487C" w:rsidRPr="003B4AC9" w:rsidRDefault="003A487C" w:rsidP="00C40B5E">
      <w:pPr>
        <w:numPr>
          <w:ilvl w:val="0"/>
          <w:numId w:val="43"/>
        </w:numPr>
        <w:tabs>
          <w:tab w:val="clear" w:pos="454"/>
        </w:tabs>
        <w:suppressAutoHyphens/>
        <w:overflowPunct w:val="0"/>
        <w:autoSpaceDE w:val="0"/>
        <w:autoSpaceDN w:val="0"/>
        <w:adjustRightInd w:val="0"/>
        <w:spacing w:before="120" w:after="0" w:line="240" w:lineRule="auto"/>
        <w:ind w:left="510" w:hanging="510"/>
        <w:jc w:val="both"/>
        <w:textAlignment w:val="baseline"/>
        <w:rPr>
          <w:rFonts w:ascii="Tahoma" w:eastAsia="Times New Roman" w:hAnsi="Tahoma" w:cs="Tahoma"/>
        </w:rPr>
      </w:pPr>
      <w:r w:rsidRPr="003B4AC9">
        <w:rPr>
          <w:rFonts w:ascii="Tahoma" w:eastAsia="Times New Roman" w:hAnsi="Tahoma" w:cs="Tahoma"/>
        </w:rPr>
        <w:t xml:space="preserve">W ramach udzielonej gwarancji Wykonawca jest zobowiązany na swój koszt i ryzyko do usunięcia wady w przedmiocie umowy lub do ponownego jego wykonania, jeżeli wadliwość przedmiotu umowy ujawni się w </w:t>
      </w:r>
      <w:r w:rsidR="007F5BEE">
        <w:rPr>
          <w:rFonts w:ascii="Tahoma" w:eastAsia="Times New Roman" w:hAnsi="Tahoma" w:cs="Tahoma"/>
        </w:rPr>
        <w:t>limicie/</w:t>
      </w:r>
      <w:r w:rsidRPr="003B4AC9">
        <w:rPr>
          <w:rFonts w:ascii="Tahoma" w:eastAsia="Times New Roman" w:hAnsi="Tahoma" w:cs="Tahoma"/>
        </w:rPr>
        <w:t xml:space="preserve">okresie udzielonej gwarancji. </w:t>
      </w:r>
    </w:p>
    <w:p w:rsidR="003A487C" w:rsidRPr="003B4AC9" w:rsidRDefault="003A487C" w:rsidP="00C40B5E">
      <w:pPr>
        <w:numPr>
          <w:ilvl w:val="0"/>
          <w:numId w:val="43"/>
        </w:numPr>
        <w:tabs>
          <w:tab w:val="clear" w:pos="454"/>
          <w:tab w:val="num" w:pos="709"/>
        </w:tabs>
        <w:suppressAutoHyphens/>
        <w:overflowPunct w:val="0"/>
        <w:autoSpaceDE w:val="0"/>
        <w:autoSpaceDN w:val="0"/>
        <w:adjustRightInd w:val="0"/>
        <w:spacing w:before="120" w:after="0" w:line="240" w:lineRule="auto"/>
        <w:ind w:left="510" w:hanging="510"/>
        <w:jc w:val="both"/>
        <w:textAlignment w:val="baseline"/>
        <w:rPr>
          <w:rFonts w:ascii="Tahoma" w:eastAsia="Times New Roman" w:hAnsi="Tahoma" w:cs="Tahoma"/>
        </w:rPr>
      </w:pPr>
      <w:r w:rsidRPr="003B4AC9">
        <w:rPr>
          <w:rFonts w:ascii="Tahoma" w:eastAsia="Times New Roman" w:hAnsi="Tahoma" w:cs="Tahoma"/>
        </w:rPr>
        <w:t xml:space="preserve">Do ponownego wykonania przedmiotu umowy Wykonawca jest zobowiązany, jeżeli uprzednie dwukrotne naprawy tej samej wady nie odniosły rezultatu i wady nie da się usunąć. </w:t>
      </w:r>
    </w:p>
    <w:p w:rsidR="003A487C" w:rsidRPr="003B4AC9" w:rsidRDefault="003A487C" w:rsidP="00C40B5E">
      <w:pPr>
        <w:numPr>
          <w:ilvl w:val="0"/>
          <w:numId w:val="43"/>
        </w:numPr>
        <w:tabs>
          <w:tab w:val="clear" w:pos="454"/>
          <w:tab w:val="num" w:pos="709"/>
        </w:tabs>
        <w:suppressAutoHyphens/>
        <w:overflowPunct w:val="0"/>
        <w:autoSpaceDE w:val="0"/>
        <w:autoSpaceDN w:val="0"/>
        <w:adjustRightInd w:val="0"/>
        <w:spacing w:before="120" w:after="0" w:line="240" w:lineRule="auto"/>
        <w:ind w:left="510" w:hanging="510"/>
        <w:jc w:val="both"/>
        <w:textAlignment w:val="baseline"/>
        <w:rPr>
          <w:rFonts w:ascii="Tahoma" w:eastAsia="Times New Roman" w:hAnsi="Tahoma" w:cs="Tahoma"/>
        </w:rPr>
      </w:pPr>
      <w:r w:rsidRPr="003B4AC9">
        <w:rPr>
          <w:rFonts w:ascii="Tahoma" w:eastAsia="Times New Roman" w:hAnsi="Tahoma" w:cs="Tahoma"/>
        </w:rPr>
        <w:t>W przypadku uchylania się przez Wykonawcę lub wystąpienia opóźnienia w wykonaniu obowiązków gwarancyjnych, Zamawiający może bez wyznaczania dodatkowego terminu powierzyć wykonanie obowiązku gwarancyjnego osobie trzeciej, na koszt i ryzyko Wykonawcy.</w:t>
      </w:r>
    </w:p>
    <w:p w:rsidR="003A487C" w:rsidRPr="003B4AC9" w:rsidRDefault="003A487C" w:rsidP="00C40B5E">
      <w:pPr>
        <w:numPr>
          <w:ilvl w:val="0"/>
          <w:numId w:val="43"/>
        </w:numPr>
        <w:tabs>
          <w:tab w:val="clear" w:pos="454"/>
          <w:tab w:val="num" w:pos="709"/>
        </w:tabs>
        <w:spacing w:before="120" w:after="0" w:line="240" w:lineRule="auto"/>
        <w:ind w:left="510" w:hanging="510"/>
        <w:jc w:val="both"/>
        <w:rPr>
          <w:rFonts w:ascii="Tahoma" w:eastAsia="Times New Roman" w:hAnsi="Tahoma" w:cs="Tahoma"/>
        </w:rPr>
      </w:pPr>
      <w:r w:rsidRPr="003B4AC9">
        <w:rPr>
          <w:rFonts w:ascii="Tahoma" w:eastAsia="Times New Roman" w:hAnsi="Tahoma" w:cs="Tahoma"/>
        </w:rPr>
        <w:t xml:space="preserve">W przypadku ponownego wykonania przedmiotu umowy lub dokonania jego istotnych napraw okres gwarancji biegnie na nowo od chwili odbioru lub potwierdzenia przez Zamawiającego wykonania naprawy. </w:t>
      </w:r>
    </w:p>
    <w:p w:rsidR="00BB19B1" w:rsidRPr="007F5BEE" w:rsidRDefault="003A487C" w:rsidP="00C40B5E">
      <w:pPr>
        <w:numPr>
          <w:ilvl w:val="0"/>
          <w:numId w:val="43"/>
        </w:numPr>
        <w:tabs>
          <w:tab w:val="clear" w:pos="454"/>
          <w:tab w:val="left" w:pos="426"/>
          <w:tab w:val="num" w:pos="709"/>
        </w:tabs>
        <w:spacing w:before="120" w:after="0" w:line="240" w:lineRule="auto"/>
        <w:ind w:left="510" w:hanging="510"/>
        <w:jc w:val="both"/>
        <w:rPr>
          <w:rFonts w:ascii="Tahoma" w:hAnsi="Tahoma" w:cs="Tahoma"/>
        </w:rPr>
      </w:pPr>
      <w:r w:rsidRPr="007F5BEE">
        <w:rPr>
          <w:rFonts w:ascii="Tahoma" w:eastAsia="Times New Roman" w:hAnsi="Tahoma" w:cs="Tahoma"/>
        </w:rPr>
        <w:t>Wykonawca może powierzyć na swój koszt i ryzyko wykonanie obowiązków gwarancyjnych osobie trzeciej.</w:t>
      </w:r>
      <w:r w:rsidR="00BB19B1" w:rsidRPr="007F5BEE">
        <w:rPr>
          <w:rFonts w:ascii="Tahoma" w:hAnsi="Tahoma" w:cs="Tahoma"/>
        </w:rPr>
        <w:t xml:space="preserve"> </w:t>
      </w:r>
    </w:p>
    <w:p w:rsidR="00BB19B1" w:rsidRPr="007F5BEE" w:rsidRDefault="00BB19B1" w:rsidP="00C40B5E">
      <w:pPr>
        <w:numPr>
          <w:ilvl w:val="0"/>
          <w:numId w:val="43"/>
        </w:numPr>
        <w:tabs>
          <w:tab w:val="clear" w:pos="454"/>
        </w:tabs>
        <w:spacing w:before="120" w:after="0" w:line="240" w:lineRule="auto"/>
        <w:ind w:left="510" w:hanging="510"/>
        <w:jc w:val="both"/>
        <w:rPr>
          <w:rFonts w:ascii="Tahoma" w:hAnsi="Tahoma" w:cs="Tahoma"/>
        </w:rPr>
      </w:pPr>
      <w:r w:rsidRPr="007F5BEE">
        <w:rPr>
          <w:rFonts w:ascii="Tahoma" w:hAnsi="Tahoma" w:cs="Tahoma"/>
        </w:rPr>
        <w:t>Strony dopuszczają formę telefoniczną, Tel….. i elektroniczną e-mail:…… zgłoszenia wad i usterek.</w:t>
      </w:r>
    </w:p>
    <w:p w:rsidR="00A622B0" w:rsidRPr="003B4AC9" w:rsidRDefault="00A622B0" w:rsidP="00BB19B1">
      <w:pPr>
        <w:spacing w:before="360" w:after="120" w:line="240" w:lineRule="auto"/>
        <w:ind w:left="284" w:hanging="284"/>
        <w:jc w:val="center"/>
        <w:rPr>
          <w:rFonts w:ascii="Tahoma" w:hAnsi="Tahoma" w:cs="Tahoma"/>
        </w:rPr>
      </w:pPr>
      <w:r w:rsidRPr="003B4AC9">
        <w:rPr>
          <w:rFonts w:ascii="Tahoma" w:hAnsi="Tahoma" w:cs="Tahoma"/>
        </w:rPr>
        <w:t xml:space="preserve">§ </w:t>
      </w:r>
      <w:r w:rsidR="00CA18D8" w:rsidRPr="003B4AC9">
        <w:rPr>
          <w:rFonts w:ascii="Tahoma" w:hAnsi="Tahoma" w:cs="Tahoma"/>
        </w:rPr>
        <w:t>8</w:t>
      </w:r>
    </w:p>
    <w:p w:rsidR="00A622B0" w:rsidRPr="003B4AC9" w:rsidRDefault="00A622B0" w:rsidP="00841C4F">
      <w:pPr>
        <w:spacing w:before="120" w:after="0" w:line="240" w:lineRule="auto"/>
        <w:ind w:left="284" w:hanging="284"/>
        <w:jc w:val="both"/>
        <w:rPr>
          <w:rFonts w:ascii="Tahoma" w:hAnsi="Tahoma" w:cs="Tahoma"/>
        </w:rPr>
      </w:pPr>
      <w:r w:rsidRPr="003B4AC9">
        <w:rPr>
          <w:rFonts w:ascii="Tahoma" w:hAnsi="Tahoma" w:cs="Tahoma"/>
        </w:rPr>
        <w:t>1.</w:t>
      </w:r>
      <w:r w:rsidRPr="003B4AC9">
        <w:rPr>
          <w:rFonts w:ascii="Tahoma" w:hAnsi="Tahoma" w:cs="Tahoma"/>
        </w:rPr>
        <w:tab/>
        <w:t>Do reprezentowania Zamawiającego przy realizacji niniejszej umowy upoważniona jest</w:t>
      </w:r>
      <w:r w:rsidR="00841C4F" w:rsidRPr="003B4AC9">
        <w:rPr>
          <w:rFonts w:ascii="Tahoma" w:hAnsi="Tahoma" w:cs="Tahoma"/>
        </w:rPr>
        <w:br/>
        <w:t>…………………………………………………</w:t>
      </w:r>
    </w:p>
    <w:p w:rsidR="00A622B0" w:rsidRPr="003B4AC9" w:rsidRDefault="00A622B0" w:rsidP="00841C4F">
      <w:pPr>
        <w:spacing w:before="120" w:after="0" w:line="240" w:lineRule="auto"/>
        <w:ind w:left="284" w:hanging="284"/>
        <w:jc w:val="both"/>
        <w:rPr>
          <w:rFonts w:ascii="Tahoma" w:hAnsi="Tahoma" w:cs="Tahoma"/>
        </w:rPr>
      </w:pPr>
      <w:r w:rsidRPr="003B4AC9">
        <w:rPr>
          <w:rFonts w:ascii="Tahoma" w:hAnsi="Tahoma" w:cs="Tahoma"/>
        </w:rPr>
        <w:t xml:space="preserve">2. Do reprezentowania Wykonawcy przy realizacji niniejszej umowy upoważniona jest </w:t>
      </w:r>
      <w:r w:rsidR="00841C4F" w:rsidRPr="003B4AC9">
        <w:rPr>
          <w:rFonts w:ascii="Tahoma" w:hAnsi="Tahoma" w:cs="Tahoma"/>
        </w:rPr>
        <w:t>…..</w:t>
      </w:r>
      <w:r w:rsidRPr="003B4AC9">
        <w:rPr>
          <w:rFonts w:ascii="Tahoma" w:hAnsi="Tahoma" w:cs="Tahoma"/>
        </w:rPr>
        <w:t>…………………………………………….</w:t>
      </w:r>
    </w:p>
    <w:p w:rsidR="00A622B0" w:rsidRPr="003B4AC9" w:rsidRDefault="00A622B0" w:rsidP="00841C4F">
      <w:pPr>
        <w:spacing w:before="120" w:after="0" w:line="240" w:lineRule="auto"/>
        <w:ind w:left="284" w:hanging="284"/>
        <w:jc w:val="both"/>
        <w:rPr>
          <w:rFonts w:ascii="Tahoma" w:hAnsi="Tahoma" w:cs="Tahoma"/>
        </w:rPr>
      </w:pPr>
      <w:r w:rsidRPr="003B4AC9">
        <w:rPr>
          <w:rFonts w:ascii="Tahoma" w:hAnsi="Tahoma" w:cs="Tahoma"/>
        </w:rPr>
        <w:t>3.</w:t>
      </w:r>
      <w:r w:rsidRPr="003B4AC9">
        <w:rPr>
          <w:rFonts w:ascii="Tahoma" w:hAnsi="Tahoma" w:cs="Tahoma"/>
        </w:rPr>
        <w:tab/>
        <w:t>Komunikacja pomiędzy Zamawiającym a Wykonawcą na etapie realizacji umowy może odbywać się: telefonicznie, telefaksem, pocztą elektroniczną lub przy pomocy innych dostępnych środków komunikacji.</w:t>
      </w:r>
    </w:p>
    <w:p w:rsidR="003A487C" w:rsidRPr="003B4AC9" w:rsidRDefault="003A487C" w:rsidP="003A487C">
      <w:pPr>
        <w:spacing w:before="360" w:after="120" w:line="240" w:lineRule="auto"/>
        <w:jc w:val="center"/>
        <w:rPr>
          <w:rFonts w:ascii="Tahoma" w:eastAsia="Times New Roman" w:hAnsi="Tahoma" w:cs="Tahoma"/>
        </w:rPr>
      </w:pPr>
      <w:r w:rsidRPr="003B4AC9">
        <w:rPr>
          <w:rFonts w:ascii="Tahoma" w:eastAsia="Times New Roman" w:hAnsi="Tahoma" w:cs="Tahoma"/>
        </w:rPr>
        <w:t xml:space="preserve">§ </w:t>
      </w:r>
      <w:r w:rsidR="007F5BEE">
        <w:rPr>
          <w:rFonts w:ascii="Tahoma" w:eastAsia="Times New Roman" w:hAnsi="Tahoma" w:cs="Tahoma"/>
        </w:rPr>
        <w:t>9</w:t>
      </w:r>
    </w:p>
    <w:p w:rsidR="003A487C" w:rsidRPr="003B4AC9" w:rsidRDefault="003A487C" w:rsidP="003A487C">
      <w:pPr>
        <w:pStyle w:val="Tekstpodstawowy2"/>
        <w:spacing w:after="0" w:line="240" w:lineRule="auto"/>
        <w:jc w:val="both"/>
        <w:rPr>
          <w:rFonts w:ascii="Tahoma" w:eastAsia="Times New Roman" w:hAnsi="Tahoma" w:cs="Tahoma"/>
          <w:bCs/>
        </w:rPr>
      </w:pPr>
      <w:r w:rsidRPr="003B4AC9">
        <w:rPr>
          <w:rFonts w:ascii="Tahoma" w:eastAsia="Times New Roman" w:hAnsi="Tahoma" w:cs="Tahoma"/>
          <w:bCs/>
        </w:rPr>
        <w:t xml:space="preserve">Wykonawca nie może przenieść swoich praw i obowiązków wynikających z niniejszej </w:t>
      </w:r>
      <w:r w:rsidRPr="003B4AC9">
        <w:rPr>
          <w:rFonts w:ascii="Tahoma" w:eastAsia="Times New Roman" w:hAnsi="Tahoma" w:cs="Tahoma"/>
          <w:bCs/>
        </w:rPr>
        <w:br/>
        <w:t>umowy na inną osobę czy jednostkę organizacyjną, w całości lub w części, bez wcześniejszej pisemnej zgody Zamawiającego.</w:t>
      </w:r>
    </w:p>
    <w:p w:rsidR="00CA18D8" w:rsidRPr="003B4AC9" w:rsidRDefault="00CA18D8" w:rsidP="00CA18D8">
      <w:pPr>
        <w:spacing w:before="360" w:after="120" w:line="240" w:lineRule="auto"/>
        <w:jc w:val="center"/>
        <w:rPr>
          <w:rFonts w:ascii="Tahoma" w:eastAsia="Times New Roman" w:hAnsi="Tahoma" w:cs="Tahoma"/>
        </w:rPr>
      </w:pPr>
      <w:r w:rsidRPr="003B4AC9">
        <w:rPr>
          <w:rFonts w:ascii="Tahoma" w:eastAsia="Times New Roman" w:hAnsi="Tahoma" w:cs="Tahoma"/>
        </w:rPr>
        <w:t xml:space="preserve">§ </w:t>
      </w:r>
      <w:r w:rsidR="007F5BEE">
        <w:rPr>
          <w:rFonts w:ascii="Tahoma" w:eastAsia="Times New Roman" w:hAnsi="Tahoma" w:cs="Tahoma"/>
        </w:rPr>
        <w:t>10</w:t>
      </w:r>
    </w:p>
    <w:p w:rsidR="00A622B0" w:rsidRPr="003B4AC9" w:rsidRDefault="00A622B0" w:rsidP="00CA18D8">
      <w:pPr>
        <w:numPr>
          <w:ilvl w:val="0"/>
          <w:numId w:val="27"/>
        </w:numPr>
        <w:tabs>
          <w:tab w:val="num" w:pos="426"/>
        </w:tabs>
        <w:spacing w:before="120" w:after="0" w:line="240" w:lineRule="auto"/>
        <w:ind w:left="425" w:hanging="425"/>
        <w:jc w:val="both"/>
        <w:rPr>
          <w:rFonts w:ascii="Tahoma" w:hAnsi="Tahoma" w:cs="Tahoma"/>
          <w:iCs/>
        </w:rPr>
      </w:pPr>
      <w:r w:rsidRPr="003B4AC9">
        <w:rPr>
          <w:rFonts w:ascii="Tahoma" w:hAnsi="Tahoma" w:cs="Tahoma"/>
          <w:iCs/>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w:t>
      </w:r>
      <w:r w:rsidR="00CA18D8" w:rsidRPr="003B4AC9">
        <w:rPr>
          <w:rFonts w:ascii="Tahoma" w:hAnsi="Tahoma" w:cs="Tahoma"/>
          <w:iCs/>
        </w:rPr>
        <w:t>14</w:t>
      </w:r>
      <w:r w:rsidRPr="003B4AC9">
        <w:rPr>
          <w:rFonts w:ascii="Tahoma" w:hAnsi="Tahoma" w:cs="Tahoma"/>
          <w:iCs/>
        </w:rPr>
        <w:t xml:space="preserve"> dni od dnia powzięcia wiadomości o tych okolicznościach. </w:t>
      </w:r>
      <w:r w:rsidR="00DF6F66" w:rsidRPr="003B4AC9">
        <w:rPr>
          <w:rFonts w:ascii="Tahoma" w:hAnsi="Tahoma" w:cs="Tahoma"/>
          <w:iCs/>
        </w:rPr>
        <w:br/>
      </w:r>
      <w:r w:rsidRPr="003B4AC9">
        <w:rPr>
          <w:rFonts w:ascii="Tahoma" w:hAnsi="Tahoma" w:cs="Tahoma"/>
          <w:iCs/>
        </w:rPr>
        <w:t>W takim wypadku Wykonawca może żądać wyłącznie wynagrodzenia należnego z tytułu wykonania części umowy.</w:t>
      </w:r>
    </w:p>
    <w:p w:rsidR="00A622B0" w:rsidRPr="003B4AC9" w:rsidRDefault="00A622B0" w:rsidP="00CA18D8">
      <w:pPr>
        <w:numPr>
          <w:ilvl w:val="0"/>
          <w:numId w:val="27"/>
        </w:numPr>
        <w:tabs>
          <w:tab w:val="num" w:pos="426"/>
        </w:tabs>
        <w:spacing w:before="120" w:after="0" w:line="240" w:lineRule="auto"/>
        <w:ind w:left="425" w:hanging="425"/>
        <w:jc w:val="both"/>
        <w:rPr>
          <w:rFonts w:ascii="Tahoma" w:hAnsi="Tahoma" w:cs="Tahoma"/>
          <w:iCs/>
        </w:rPr>
      </w:pPr>
      <w:r w:rsidRPr="003B4AC9">
        <w:rPr>
          <w:rFonts w:ascii="Tahoma" w:hAnsi="Tahoma" w:cs="Tahoma"/>
          <w:iCs/>
        </w:rPr>
        <w:t xml:space="preserve">Zamawiający może odstąpić od umowy z przyczyn leżących po stronie Wykonawcy, </w:t>
      </w:r>
      <w:r w:rsidR="00DF6F66" w:rsidRPr="003B4AC9">
        <w:rPr>
          <w:rFonts w:ascii="Tahoma" w:hAnsi="Tahoma" w:cs="Tahoma"/>
          <w:iCs/>
        </w:rPr>
        <w:br/>
        <w:t>w terminie</w:t>
      </w:r>
      <w:r w:rsidRPr="003B4AC9">
        <w:rPr>
          <w:rFonts w:ascii="Tahoma" w:hAnsi="Tahoma" w:cs="Tahoma"/>
          <w:iCs/>
        </w:rPr>
        <w:t xml:space="preserve"> 14 dni od dnia powzięcia wiadomości o tych przyczynach.</w:t>
      </w:r>
    </w:p>
    <w:p w:rsidR="00A622B0" w:rsidRPr="003B4AC9" w:rsidRDefault="00A622B0" w:rsidP="00CA18D8">
      <w:pPr>
        <w:numPr>
          <w:ilvl w:val="0"/>
          <w:numId w:val="27"/>
        </w:numPr>
        <w:tabs>
          <w:tab w:val="num" w:pos="426"/>
        </w:tabs>
        <w:spacing w:before="120" w:after="0" w:line="240" w:lineRule="auto"/>
        <w:ind w:left="425" w:hanging="425"/>
        <w:jc w:val="both"/>
        <w:rPr>
          <w:rFonts w:ascii="Tahoma" w:hAnsi="Tahoma" w:cs="Tahoma"/>
          <w:iCs/>
        </w:rPr>
      </w:pPr>
      <w:r w:rsidRPr="003B4AC9">
        <w:rPr>
          <w:rFonts w:ascii="Tahoma" w:hAnsi="Tahoma" w:cs="Tahoma"/>
          <w:iCs/>
        </w:rPr>
        <w:lastRenderedPageBreak/>
        <w:t>Wykonawca może odstąpić od umowy z przyczyn leżących po str</w:t>
      </w:r>
      <w:r w:rsidR="008A02FF">
        <w:rPr>
          <w:rFonts w:ascii="Tahoma" w:hAnsi="Tahoma" w:cs="Tahoma"/>
          <w:iCs/>
        </w:rPr>
        <w:t>onie Zamawiającego, w </w:t>
      </w:r>
      <w:r w:rsidR="00CA18D8" w:rsidRPr="003B4AC9">
        <w:rPr>
          <w:rFonts w:ascii="Tahoma" w:hAnsi="Tahoma" w:cs="Tahoma"/>
          <w:iCs/>
        </w:rPr>
        <w:t xml:space="preserve">terminie </w:t>
      </w:r>
      <w:r w:rsidRPr="003B4AC9">
        <w:rPr>
          <w:rFonts w:ascii="Tahoma" w:hAnsi="Tahoma" w:cs="Tahoma"/>
          <w:iCs/>
        </w:rPr>
        <w:t>14 dni od dnia powzięcia wiadomości o tych przyczynach.</w:t>
      </w:r>
    </w:p>
    <w:p w:rsidR="00A622B0" w:rsidRPr="003B4AC9" w:rsidRDefault="00A622B0" w:rsidP="00CA18D8">
      <w:pPr>
        <w:numPr>
          <w:ilvl w:val="0"/>
          <w:numId w:val="27"/>
        </w:numPr>
        <w:tabs>
          <w:tab w:val="num" w:pos="426"/>
        </w:tabs>
        <w:spacing w:before="120" w:after="0" w:line="240" w:lineRule="auto"/>
        <w:ind w:left="425" w:hanging="425"/>
        <w:jc w:val="both"/>
        <w:rPr>
          <w:rFonts w:ascii="Tahoma" w:hAnsi="Tahoma" w:cs="Tahoma"/>
          <w:iCs/>
        </w:rPr>
      </w:pPr>
      <w:r w:rsidRPr="003B4AC9">
        <w:rPr>
          <w:rFonts w:ascii="Tahoma" w:hAnsi="Tahoma" w:cs="Tahoma"/>
          <w:iCs/>
        </w:rPr>
        <w:t>Odstąpienie od umowy przez którąkolwiek ze Stron wymaga zachowania formy pisemnej pod rygorem nieważności oraz powinno zawierać uzasadnienie.</w:t>
      </w:r>
    </w:p>
    <w:p w:rsidR="00A622B0" w:rsidRPr="003B4AC9" w:rsidRDefault="00A622B0" w:rsidP="003B4AC9">
      <w:pPr>
        <w:spacing w:before="480" w:after="0" w:line="240" w:lineRule="auto"/>
        <w:ind w:left="284" w:hanging="284"/>
        <w:jc w:val="center"/>
        <w:rPr>
          <w:rFonts w:ascii="Tahoma" w:hAnsi="Tahoma" w:cs="Tahoma"/>
        </w:rPr>
      </w:pPr>
      <w:r w:rsidRPr="003B4AC9">
        <w:rPr>
          <w:rFonts w:ascii="Tahoma" w:hAnsi="Tahoma" w:cs="Tahoma"/>
        </w:rPr>
        <w:t xml:space="preserve">§ </w:t>
      </w:r>
      <w:r w:rsidR="007F5BEE">
        <w:rPr>
          <w:rFonts w:ascii="Tahoma" w:hAnsi="Tahoma" w:cs="Tahoma"/>
        </w:rPr>
        <w:t>11</w:t>
      </w:r>
      <w:r w:rsidRPr="003B4AC9">
        <w:rPr>
          <w:rFonts w:ascii="Tahoma" w:hAnsi="Tahoma" w:cs="Tahoma"/>
        </w:rPr>
        <w:t xml:space="preserve"> </w:t>
      </w:r>
    </w:p>
    <w:p w:rsidR="00A622B0" w:rsidRPr="003B4AC9" w:rsidRDefault="00A622B0" w:rsidP="003A487C">
      <w:pPr>
        <w:numPr>
          <w:ilvl w:val="0"/>
          <w:numId w:val="26"/>
        </w:numPr>
        <w:spacing w:before="120" w:after="0" w:line="240" w:lineRule="auto"/>
        <w:ind w:left="357" w:hanging="357"/>
        <w:jc w:val="both"/>
        <w:rPr>
          <w:rFonts w:ascii="Tahoma" w:hAnsi="Tahoma" w:cs="Tahoma"/>
          <w:iCs/>
        </w:rPr>
      </w:pPr>
      <w:r w:rsidRPr="003B4AC9">
        <w:rPr>
          <w:rFonts w:ascii="Tahoma" w:hAnsi="Tahoma" w:cs="Tahoma"/>
          <w:iCs/>
        </w:rPr>
        <w:t xml:space="preserve">Zakazuje się zmian postanowień zawartej umowy </w:t>
      </w:r>
      <w:r w:rsidR="008A02FF">
        <w:rPr>
          <w:rFonts w:ascii="Tahoma" w:hAnsi="Tahoma" w:cs="Tahoma"/>
          <w:iCs/>
        </w:rPr>
        <w:t>w stosunku do treści oferty, na </w:t>
      </w:r>
      <w:bookmarkStart w:id="0" w:name="_GoBack"/>
      <w:bookmarkEnd w:id="0"/>
      <w:r w:rsidRPr="003B4AC9">
        <w:rPr>
          <w:rFonts w:ascii="Tahoma" w:hAnsi="Tahoma" w:cs="Tahoma"/>
          <w:iCs/>
        </w:rPr>
        <w:t>podstawie której dokonano wyboru Wykonawcy</w:t>
      </w:r>
      <w:r w:rsidR="003A487C" w:rsidRPr="003B4AC9">
        <w:rPr>
          <w:rFonts w:ascii="Tahoma" w:hAnsi="Tahoma" w:cs="Tahoma"/>
          <w:iCs/>
        </w:rPr>
        <w:t>.</w:t>
      </w:r>
    </w:p>
    <w:p w:rsidR="00A622B0" w:rsidRPr="003B4AC9" w:rsidRDefault="00A622B0" w:rsidP="003A487C">
      <w:pPr>
        <w:numPr>
          <w:ilvl w:val="0"/>
          <w:numId w:val="26"/>
        </w:numPr>
        <w:spacing w:before="120" w:after="0" w:line="240" w:lineRule="auto"/>
        <w:ind w:left="357" w:hanging="357"/>
        <w:jc w:val="both"/>
        <w:rPr>
          <w:rFonts w:ascii="Tahoma" w:hAnsi="Tahoma" w:cs="Tahoma"/>
          <w:iCs/>
        </w:rPr>
      </w:pPr>
      <w:r w:rsidRPr="003B4AC9">
        <w:rPr>
          <w:rFonts w:ascii="Tahoma" w:hAnsi="Tahoma" w:cs="Tahoma"/>
          <w:iCs/>
        </w:rPr>
        <w:t>Zmiany umowy wymagają formy pisemnej pod rygorem nieważności.</w:t>
      </w:r>
    </w:p>
    <w:p w:rsidR="0036670C" w:rsidRPr="003B4AC9" w:rsidRDefault="0036670C" w:rsidP="003B4AC9">
      <w:pPr>
        <w:spacing w:before="480" w:after="120" w:line="240" w:lineRule="auto"/>
        <w:jc w:val="center"/>
        <w:rPr>
          <w:rFonts w:ascii="Tahoma" w:hAnsi="Tahoma" w:cs="Tahoma"/>
        </w:rPr>
      </w:pPr>
      <w:r w:rsidRPr="003B4AC9">
        <w:rPr>
          <w:rFonts w:ascii="Tahoma" w:eastAsia="Times New Roman" w:hAnsi="Tahoma" w:cs="Tahoma"/>
        </w:rPr>
        <w:t xml:space="preserve">§ </w:t>
      </w:r>
      <w:r w:rsidR="007F5BEE">
        <w:rPr>
          <w:rFonts w:ascii="Tahoma" w:eastAsia="Times New Roman" w:hAnsi="Tahoma" w:cs="Tahoma"/>
        </w:rPr>
        <w:t>12</w:t>
      </w:r>
    </w:p>
    <w:p w:rsidR="0036670C" w:rsidRPr="003B4AC9" w:rsidRDefault="0036670C" w:rsidP="0036670C">
      <w:pPr>
        <w:spacing w:before="120" w:after="0" w:line="240" w:lineRule="auto"/>
        <w:ind w:left="284" w:hanging="284"/>
        <w:jc w:val="both"/>
        <w:rPr>
          <w:rFonts w:ascii="Tahoma" w:eastAsia="Times New Roman" w:hAnsi="Tahoma" w:cs="Tahoma"/>
        </w:rPr>
      </w:pPr>
      <w:r w:rsidRPr="003B4AC9">
        <w:rPr>
          <w:rFonts w:ascii="Tahoma" w:eastAsia="Times New Roman" w:hAnsi="Tahoma" w:cs="Tahoma"/>
          <w:iCs/>
        </w:rPr>
        <w:t>1.</w:t>
      </w:r>
      <w:r w:rsidRPr="003B4AC9">
        <w:rPr>
          <w:rFonts w:ascii="Tahoma" w:eastAsia="Times New Roman" w:hAnsi="Tahoma" w:cs="Tahoma"/>
          <w:iCs/>
        </w:rPr>
        <w:tab/>
        <w:t xml:space="preserve">Realizując zadanie publiczne objęte niniejszą umową Wykonawca zobowiązany jest do zapewnienia dostępności architektonicznej, cyfrowej oraz informacyjno-komunikacyjnej, osobom ze szczególnymi potrzebami, co najmniej w zakresie określonym przez minimalne wymagania, o których mowa w art. 6 ustawy z dnia 19 lipca 2019 roku o zapewnieniu dostępności osobom ze szczególnymi potrzebami. </w:t>
      </w:r>
    </w:p>
    <w:p w:rsidR="0036670C" w:rsidRPr="003B4AC9" w:rsidRDefault="0036670C" w:rsidP="0036670C">
      <w:pPr>
        <w:spacing w:before="120" w:after="0" w:line="240" w:lineRule="auto"/>
        <w:ind w:left="284" w:hanging="284"/>
        <w:jc w:val="both"/>
        <w:rPr>
          <w:rFonts w:ascii="Tahoma" w:eastAsia="Times New Roman" w:hAnsi="Tahoma" w:cs="Tahoma"/>
        </w:rPr>
      </w:pPr>
      <w:r w:rsidRPr="003B4AC9">
        <w:rPr>
          <w:rFonts w:ascii="Tahoma" w:eastAsia="Times New Roman" w:hAnsi="Tahoma" w:cs="Tahoma"/>
          <w:iCs/>
        </w:rPr>
        <w:t>2.</w:t>
      </w:r>
      <w:r w:rsidRPr="003B4AC9">
        <w:rPr>
          <w:rFonts w:ascii="Tahoma" w:eastAsia="Times New Roman" w:hAnsi="Tahoma" w:cs="Tahoma"/>
          <w:iCs/>
        </w:rPr>
        <w:tab/>
        <w:t>Zapewnienie dostępności osobom ze szczególnymi potrzebami w ramach niniejszej umowy następuje, o ile jest to możliwe, z uwzględnieniem uniwersalnego projektowania.</w:t>
      </w:r>
    </w:p>
    <w:p w:rsidR="0036670C" w:rsidRPr="003B4AC9" w:rsidRDefault="0036670C" w:rsidP="003B4AC9">
      <w:pPr>
        <w:spacing w:before="480" w:after="120" w:line="240" w:lineRule="auto"/>
        <w:jc w:val="center"/>
        <w:rPr>
          <w:rFonts w:ascii="Tahoma" w:eastAsia="Times New Roman" w:hAnsi="Tahoma" w:cs="Tahoma"/>
        </w:rPr>
      </w:pPr>
      <w:r w:rsidRPr="003B4AC9">
        <w:rPr>
          <w:rFonts w:ascii="Tahoma" w:eastAsia="Times New Roman" w:hAnsi="Tahoma" w:cs="Tahoma"/>
        </w:rPr>
        <w:sym w:font="Times New Roman" w:char="00A7"/>
      </w:r>
      <w:r w:rsidRPr="003B4AC9">
        <w:rPr>
          <w:rFonts w:ascii="Tahoma" w:eastAsia="Times New Roman" w:hAnsi="Tahoma" w:cs="Tahoma"/>
        </w:rPr>
        <w:t xml:space="preserve"> </w:t>
      </w:r>
      <w:r w:rsidR="007F5BEE">
        <w:rPr>
          <w:rFonts w:ascii="Tahoma" w:eastAsia="Times New Roman" w:hAnsi="Tahoma" w:cs="Tahoma"/>
        </w:rPr>
        <w:t>13</w:t>
      </w:r>
    </w:p>
    <w:p w:rsidR="0036670C" w:rsidRPr="003B4AC9" w:rsidRDefault="0036670C" w:rsidP="0036670C">
      <w:pPr>
        <w:autoSpaceDE w:val="0"/>
        <w:autoSpaceDN w:val="0"/>
        <w:adjustRightInd w:val="0"/>
        <w:spacing w:before="60"/>
        <w:jc w:val="both"/>
        <w:rPr>
          <w:rFonts w:ascii="Tahoma" w:hAnsi="Tahoma" w:cs="Tahoma"/>
        </w:rPr>
      </w:pPr>
      <w:r w:rsidRPr="003B4AC9">
        <w:rPr>
          <w:rFonts w:ascii="Tahoma" w:hAnsi="Tahoma" w:cs="Tahoma"/>
        </w:rPr>
        <w:t>W sprawie majątkowej, w której zawarcie ugody jest dopuszczalne, każda ze Stron Umowy, w przypadku sporu wynikającego z zamówienia, może złożyć wniosek o przeprowadzenie mediacji lub inne polubowne rozwiązanie sporu do Sądu Polubownego przy Prokuratorii Generalnej Rzeczypospolitej Polskiej, wybranego mediatora albo osoby prowadzącej inne polubowne rozwiązanie sporu. Jeżeli rozwiązanie sporu drogą mediacji lub innego polubownego rozwiązania sporu nie będzie możliwe, to rozstrzygać je będzie sąd powszechny właściwy dla siedziby Zamawiającego.</w:t>
      </w:r>
    </w:p>
    <w:p w:rsidR="0036670C" w:rsidRPr="003B4AC9" w:rsidRDefault="0036670C" w:rsidP="003B4AC9">
      <w:pPr>
        <w:spacing w:before="480" w:after="120" w:line="240" w:lineRule="auto"/>
        <w:jc w:val="center"/>
        <w:rPr>
          <w:rFonts w:ascii="Tahoma" w:eastAsia="Times New Roman" w:hAnsi="Tahoma" w:cs="Tahoma"/>
        </w:rPr>
      </w:pPr>
      <w:r w:rsidRPr="003B4AC9">
        <w:rPr>
          <w:rFonts w:ascii="Tahoma" w:eastAsia="Times New Roman" w:hAnsi="Tahoma" w:cs="Tahoma"/>
        </w:rPr>
        <w:sym w:font="Times New Roman" w:char="00A7"/>
      </w:r>
      <w:r w:rsidRPr="003B4AC9">
        <w:rPr>
          <w:rFonts w:ascii="Tahoma" w:eastAsia="Times New Roman" w:hAnsi="Tahoma" w:cs="Tahoma"/>
        </w:rPr>
        <w:t xml:space="preserve"> </w:t>
      </w:r>
      <w:r w:rsidR="007F5BEE">
        <w:rPr>
          <w:rFonts w:ascii="Tahoma" w:eastAsia="Times New Roman" w:hAnsi="Tahoma" w:cs="Tahoma"/>
        </w:rPr>
        <w:t>14</w:t>
      </w:r>
    </w:p>
    <w:p w:rsidR="008762F4" w:rsidRPr="003B4AC9" w:rsidRDefault="0036670C" w:rsidP="003B4AC9">
      <w:pPr>
        <w:pStyle w:val="Tekstpodstawowy"/>
        <w:spacing w:before="120" w:after="0" w:line="240" w:lineRule="auto"/>
        <w:rPr>
          <w:rFonts w:ascii="Tahoma" w:eastAsia="Times New Roman" w:hAnsi="Tahoma" w:cs="Tahoma"/>
        </w:rPr>
      </w:pPr>
      <w:r w:rsidRPr="003B4AC9">
        <w:rPr>
          <w:rFonts w:ascii="Tahoma" w:eastAsia="Times New Roman" w:hAnsi="Tahoma" w:cs="Tahoma"/>
        </w:rPr>
        <w:t>W sprawach nieuregulowanych niniejszą umową mają zastosowanie przepisy Kodeksu Cywilnego.</w:t>
      </w:r>
    </w:p>
    <w:p w:rsidR="0036670C" w:rsidRPr="003B4AC9" w:rsidRDefault="0036670C" w:rsidP="003B4AC9">
      <w:pPr>
        <w:spacing w:before="480" w:after="120" w:line="240" w:lineRule="auto"/>
        <w:jc w:val="center"/>
        <w:rPr>
          <w:rFonts w:ascii="Tahoma" w:eastAsia="Times New Roman" w:hAnsi="Tahoma" w:cs="Tahoma"/>
        </w:rPr>
      </w:pPr>
      <w:r w:rsidRPr="003B4AC9">
        <w:rPr>
          <w:rFonts w:ascii="Tahoma" w:eastAsia="Times New Roman" w:hAnsi="Tahoma" w:cs="Tahoma"/>
        </w:rPr>
        <w:sym w:font="Times New Roman" w:char="00A7"/>
      </w:r>
      <w:r w:rsidRPr="003B4AC9">
        <w:rPr>
          <w:rFonts w:ascii="Tahoma" w:eastAsia="Times New Roman" w:hAnsi="Tahoma" w:cs="Tahoma"/>
        </w:rPr>
        <w:t xml:space="preserve"> </w:t>
      </w:r>
      <w:r w:rsidR="007F5BEE">
        <w:rPr>
          <w:rFonts w:ascii="Tahoma" w:eastAsia="Times New Roman" w:hAnsi="Tahoma" w:cs="Tahoma"/>
        </w:rPr>
        <w:t>15</w:t>
      </w:r>
    </w:p>
    <w:p w:rsidR="0036670C" w:rsidRPr="003B4AC9" w:rsidRDefault="0036670C" w:rsidP="003B4AC9">
      <w:pPr>
        <w:spacing w:before="120" w:after="240" w:line="240" w:lineRule="auto"/>
        <w:jc w:val="both"/>
        <w:rPr>
          <w:rFonts w:ascii="Tahoma" w:eastAsia="Times New Roman" w:hAnsi="Tahoma" w:cs="Tahoma"/>
        </w:rPr>
      </w:pPr>
      <w:r w:rsidRPr="003B4AC9">
        <w:rPr>
          <w:rFonts w:ascii="Tahoma" w:eastAsia="Times New Roman" w:hAnsi="Tahoma" w:cs="Tahoma"/>
        </w:rPr>
        <w:t>Spory mogące wyniknąć z realizacji niniejszej umowy rozpatrywane będą przez właściwy Sąd Powszechny, właściwy miejscowo ze względu na siedzibę Zamawiającego.</w:t>
      </w:r>
    </w:p>
    <w:p w:rsidR="003A487C" w:rsidRPr="003B4AC9" w:rsidRDefault="003A487C" w:rsidP="003B4AC9">
      <w:pPr>
        <w:spacing w:before="480" w:after="120" w:line="240" w:lineRule="auto"/>
        <w:jc w:val="center"/>
        <w:rPr>
          <w:rFonts w:ascii="Tahoma" w:eastAsia="Times New Roman" w:hAnsi="Tahoma" w:cs="Tahoma"/>
        </w:rPr>
      </w:pPr>
      <w:r w:rsidRPr="003B4AC9">
        <w:rPr>
          <w:rFonts w:ascii="Tahoma" w:eastAsia="Times New Roman" w:hAnsi="Tahoma" w:cs="Tahoma"/>
        </w:rPr>
        <w:sym w:font="Times New Roman" w:char="00A7"/>
      </w:r>
      <w:r w:rsidRPr="003B4AC9">
        <w:rPr>
          <w:rFonts w:ascii="Tahoma" w:eastAsia="Times New Roman" w:hAnsi="Tahoma" w:cs="Tahoma"/>
        </w:rPr>
        <w:t xml:space="preserve"> </w:t>
      </w:r>
      <w:r w:rsidR="007F5BEE">
        <w:rPr>
          <w:rFonts w:ascii="Tahoma" w:eastAsia="Times New Roman" w:hAnsi="Tahoma" w:cs="Tahoma"/>
        </w:rPr>
        <w:t>16</w:t>
      </w:r>
    </w:p>
    <w:p w:rsidR="003A487C" w:rsidRPr="003B4AC9" w:rsidRDefault="003A487C" w:rsidP="003A487C">
      <w:pPr>
        <w:pStyle w:val="Akapitzlist"/>
        <w:spacing w:before="0" w:beforeAutospacing="0" w:after="0" w:afterAutospacing="0"/>
        <w:contextualSpacing/>
        <w:jc w:val="both"/>
        <w:rPr>
          <w:rFonts w:ascii="Tahoma" w:hAnsi="Tahoma" w:cs="Tahoma"/>
          <w:iCs/>
          <w:sz w:val="22"/>
          <w:szCs w:val="22"/>
        </w:rPr>
      </w:pPr>
      <w:r w:rsidRPr="003B4AC9">
        <w:rPr>
          <w:rFonts w:ascii="Tahoma" w:hAnsi="Tahoma" w:cs="Tahoma"/>
          <w:sz w:val="22"/>
          <w:szCs w:val="22"/>
        </w:rPr>
        <w:t>Integralną część niniejszej umowy stanowią:</w:t>
      </w:r>
    </w:p>
    <w:p w:rsidR="003A487C" w:rsidRPr="003B4AC9" w:rsidRDefault="003A487C" w:rsidP="003A487C">
      <w:pPr>
        <w:numPr>
          <w:ilvl w:val="0"/>
          <w:numId w:val="35"/>
        </w:numPr>
        <w:tabs>
          <w:tab w:val="left" w:pos="284"/>
        </w:tabs>
        <w:spacing w:after="0" w:line="240" w:lineRule="auto"/>
        <w:ind w:left="0" w:firstLine="0"/>
        <w:jc w:val="both"/>
        <w:rPr>
          <w:rFonts w:ascii="Tahoma" w:hAnsi="Tahoma" w:cs="Tahoma"/>
        </w:rPr>
      </w:pPr>
      <w:r w:rsidRPr="003B4AC9">
        <w:rPr>
          <w:rFonts w:ascii="Tahoma" w:hAnsi="Tahoma" w:cs="Tahoma"/>
        </w:rPr>
        <w:t>Zapytanie ofertowe</w:t>
      </w:r>
    </w:p>
    <w:p w:rsidR="003A487C" w:rsidRPr="003B4AC9" w:rsidRDefault="003A487C" w:rsidP="003A487C">
      <w:pPr>
        <w:numPr>
          <w:ilvl w:val="0"/>
          <w:numId w:val="35"/>
        </w:numPr>
        <w:tabs>
          <w:tab w:val="left" w:pos="284"/>
        </w:tabs>
        <w:spacing w:after="0" w:line="240" w:lineRule="auto"/>
        <w:ind w:left="0" w:firstLine="0"/>
        <w:jc w:val="both"/>
        <w:rPr>
          <w:rFonts w:ascii="Tahoma" w:hAnsi="Tahoma" w:cs="Tahoma"/>
        </w:rPr>
      </w:pPr>
      <w:r w:rsidRPr="003B4AC9">
        <w:rPr>
          <w:rFonts w:ascii="Tahoma" w:hAnsi="Tahoma" w:cs="Tahoma"/>
        </w:rPr>
        <w:t>Oferta Wykonawcy</w:t>
      </w:r>
    </w:p>
    <w:p w:rsidR="003A487C" w:rsidRDefault="003A487C" w:rsidP="003A487C">
      <w:pPr>
        <w:numPr>
          <w:ilvl w:val="0"/>
          <w:numId w:val="35"/>
        </w:numPr>
        <w:tabs>
          <w:tab w:val="left" w:pos="284"/>
        </w:tabs>
        <w:spacing w:after="0" w:line="240" w:lineRule="auto"/>
        <w:ind w:left="0" w:firstLine="0"/>
        <w:jc w:val="both"/>
        <w:rPr>
          <w:rFonts w:ascii="Tahoma" w:hAnsi="Tahoma" w:cs="Tahoma"/>
        </w:rPr>
      </w:pPr>
      <w:r w:rsidRPr="003B4AC9">
        <w:rPr>
          <w:rFonts w:ascii="Tahoma" w:hAnsi="Tahoma" w:cs="Tahoma"/>
        </w:rPr>
        <w:t>Załącznik nr 7 do zapytania ofertowego</w:t>
      </w:r>
    </w:p>
    <w:p w:rsidR="003B4AC9" w:rsidRDefault="003B4AC9" w:rsidP="003B4AC9">
      <w:pPr>
        <w:tabs>
          <w:tab w:val="left" w:pos="284"/>
        </w:tabs>
        <w:spacing w:after="0" w:line="240" w:lineRule="auto"/>
        <w:jc w:val="both"/>
        <w:rPr>
          <w:rFonts w:ascii="Tahoma" w:hAnsi="Tahoma" w:cs="Tahoma"/>
        </w:rPr>
      </w:pPr>
    </w:p>
    <w:p w:rsidR="003B4AC9" w:rsidRDefault="003B4AC9" w:rsidP="003B4AC9">
      <w:pPr>
        <w:tabs>
          <w:tab w:val="left" w:pos="284"/>
        </w:tabs>
        <w:spacing w:after="0" w:line="240" w:lineRule="auto"/>
        <w:jc w:val="both"/>
        <w:rPr>
          <w:rFonts w:ascii="Tahoma" w:hAnsi="Tahoma" w:cs="Tahoma"/>
        </w:rPr>
      </w:pPr>
    </w:p>
    <w:p w:rsidR="003B4AC9" w:rsidRDefault="003B4AC9" w:rsidP="003B4AC9">
      <w:pPr>
        <w:tabs>
          <w:tab w:val="left" w:pos="284"/>
        </w:tabs>
        <w:spacing w:after="0" w:line="240" w:lineRule="auto"/>
        <w:jc w:val="both"/>
        <w:rPr>
          <w:rFonts w:ascii="Tahoma" w:hAnsi="Tahoma" w:cs="Tahoma"/>
        </w:rPr>
      </w:pPr>
    </w:p>
    <w:p w:rsidR="003B4AC9" w:rsidRPr="003B4AC9" w:rsidRDefault="003B4AC9" w:rsidP="003B4AC9">
      <w:pPr>
        <w:tabs>
          <w:tab w:val="left" w:pos="284"/>
        </w:tabs>
        <w:spacing w:after="0" w:line="240" w:lineRule="auto"/>
        <w:jc w:val="both"/>
        <w:rPr>
          <w:rFonts w:ascii="Tahoma" w:hAnsi="Tahoma" w:cs="Tahoma"/>
        </w:rPr>
      </w:pPr>
    </w:p>
    <w:p w:rsidR="0036670C" w:rsidRPr="003B4AC9" w:rsidRDefault="0036670C" w:rsidP="0036670C">
      <w:pPr>
        <w:spacing w:before="360" w:after="120" w:line="240" w:lineRule="auto"/>
        <w:jc w:val="center"/>
        <w:outlineLvl w:val="0"/>
        <w:rPr>
          <w:rFonts w:ascii="Tahoma" w:eastAsia="Times New Roman" w:hAnsi="Tahoma" w:cs="Tahoma"/>
        </w:rPr>
      </w:pPr>
      <w:r w:rsidRPr="003B4AC9">
        <w:rPr>
          <w:rFonts w:ascii="Tahoma" w:eastAsia="Times New Roman" w:hAnsi="Tahoma" w:cs="Tahoma"/>
        </w:rPr>
        <w:sym w:font="Times New Roman" w:char="00A7"/>
      </w:r>
      <w:r w:rsidRPr="003B4AC9">
        <w:rPr>
          <w:rFonts w:ascii="Tahoma" w:eastAsia="Times New Roman" w:hAnsi="Tahoma" w:cs="Tahoma"/>
        </w:rPr>
        <w:t xml:space="preserve"> </w:t>
      </w:r>
      <w:r w:rsidR="007F5BEE">
        <w:rPr>
          <w:rFonts w:ascii="Tahoma" w:eastAsia="Times New Roman" w:hAnsi="Tahoma" w:cs="Tahoma"/>
        </w:rPr>
        <w:t>17</w:t>
      </w:r>
    </w:p>
    <w:p w:rsidR="0036670C" w:rsidRPr="003B4AC9" w:rsidRDefault="0036670C" w:rsidP="0036670C">
      <w:pPr>
        <w:jc w:val="both"/>
        <w:rPr>
          <w:rFonts w:ascii="Tahoma" w:eastAsia="Times New Roman" w:hAnsi="Tahoma" w:cs="Tahoma"/>
        </w:rPr>
      </w:pPr>
      <w:r w:rsidRPr="003B4AC9">
        <w:rPr>
          <w:rFonts w:ascii="Tahoma" w:eastAsia="Times New Roman" w:hAnsi="Tahoma" w:cs="Tahoma"/>
        </w:rPr>
        <w:t xml:space="preserve">Umowa została sporządzona w trzech jednobrzmiących egzemplarzach, jeden egzemplarz dla Wykonawcy , dwa dla Zamawiającego. </w:t>
      </w:r>
    </w:p>
    <w:p w:rsidR="00A622B0" w:rsidRPr="003B4AC9" w:rsidRDefault="00A622B0" w:rsidP="00A622B0">
      <w:pPr>
        <w:ind w:left="284" w:hanging="284"/>
        <w:rPr>
          <w:rFonts w:ascii="Tahoma" w:hAnsi="Tahoma" w:cs="Tahoma"/>
        </w:rPr>
      </w:pPr>
    </w:p>
    <w:p w:rsidR="00A622B0" w:rsidRPr="003B4AC9" w:rsidRDefault="00A622B0" w:rsidP="00A622B0">
      <w:pPr>
        <w:spacing w:before="360" w:after="120" w:line="240" w:lineRule="auto"/>
        <w:jc w:val="center"/>
        <w:rPr>
          <w:rFonts w:ascii="Tahoma" w:eastAsia="Times New Roman" w:hAnsi="Tahoma" w:cs="Tahoma"/>
          <w:b/>
        </w:rPr>
      </w:pPr>
      <w:r w:rsidRPr="003B4AC9">
        <w:rPr>
          <w:rFonts w:ascii="Tahoma" w:hAnsi="Tahoma" w:cs="Tahoma"/>
          <w:b/>
          <w:bCs/>
        </w:rPr>
        <w:t>ZAMAWIAJĄCY</w:t>
      </w:r>
      <w:r w:rsidRPr="003B4AC9">
        <w:rPr>
          <w:rFonts w:ascii="Tahoma" w:hAnsi="Tahoma" w:cs="Tahoma"/>
          <w:b/>
          <w:bCs/>
        </w:rPr>
        <w:tab/>
      </w:r>
      <w:r w:rsidRPr="003B4AC9">
        <w:rPr>
          <w:rFonts w:ascii="Tahoma" w:hAnsi="Tahoma" w:cs="Tahoma"/>
          <w:b/>
          <w:bCs/>
        </w:rPr>
        <w:tab/>
      </w:r>
      <w:r w:rsidRPr="003B4AC9">
        <w:rPr>
          <w:rFonts w:ascii="Tahoma" w:hAnsi="Tahoma" w:cs="Tahoma"/>
          <w:b/>
          <w:bCs/>
        </w:rPr>
        <w:tab/>
      </w:r>
      <w:r w:rsidRPr="003B4AC9">
        <w:rPr>
          <w:rFonts w:ascii="Tahoma" w:hAnsi="Tahoma" w:cs="Tahoma"/>
          <w:b/>
          <w:bCs/>
        </w:rPr>
        <w:tab/>
      </w:r>
      <w:r w:rsidRPr="003B4AC9">
        <w:rPr>
          <w:rFonts w:ascii="Tahoma" w:hAnsi="Tahoma" w:cs="Tahoma"/>
          <w:b/>
          <w:bCs/>
        </w:rPr>
        <w:tab/>
      </w:r>
      <w:r w:rsidRPr="003B4AC9">
        <w:rPr>
          <w:rFonts w:ascii="Tahoma" w:hAnsi="Tahoma" w:cs="Tahoma"/>
          <w:b/>
          <w:bCs/>
        </w:rPr>
        <w:tab/>
      </w:r>
      <w:r w:rsidRPr="003B4AC9">
        <w:rPr>
          <w:rFonts w:ascii="Tahoma" w:hAnsi="Tahoma" w:cs="Tahoma"/>
          <w:b/>
          <w:bCs/>
        </w:rPr>
        <w:tab/>
      </w:r>
      <w:r w:rsidRPr="003B4AC9">
        <w:rPr>
          <w:rFonts w:ascii="Tahoma" w:hAnsi="Tahoma" w:cs="Tahoma"/>
          <w:b/>
          <w:bCs/>
        </w:rPr>
        <w:tab/>
        <w:t>WYKON</w:t>
      </w:r>
      <w:r w:rsidR="00841C4F" w:rsidRPr="003B4AC9">
        <w:rPr>
          <w:rFonts w:ascii="Tahoma" w:hAnsi="Tahoma" w:cs="Tahoma"/>
          <w:b/>
          <w:bCs/>
        </w:rPr>
        <w:t>AWCA</w:t>
      </w:r>
    </w:p>
    <w:sectPr w:rsidR="00A622B0" w:rsidRPr="003B4AC9" w:rsidSect="00C207BB">
      <w:headerReference w:type="default" r:id="rId7"/>
      <w:headerReference w:type="first" r:id="rId8"/>
      <w:pgSz w:w="11906" w:h="16838"/>
      <w:pgMar w:top="993"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ED3" w:rsidRDefault="00F72ED3" w:rsidP="00C207BB">
      <w:pPr>
        <w:spacing w:after="0" w:line="240" w:lineRule="auto"/>
      </w:pPr>
      <w:r>
        <w:separator/>
      </w:r>
    </w:p>
  </w:endnote>
  <w:endnote w:type="continuationSeparator" w:id="0">
    <w:p w:rsidR="00F72ED3" w:rsidRDefault="00F72ED3" w:rsidP="00C20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ED3" w:rsidRDefault="00F72ED3" w:rsidP="00C207BB">
      <w:pPr>
        <w:spacing w:after="0" w:line="240" w:lineRule="auto"/>
      </w:pPr>
      <w:r>
        <w:separator/>
      </w:r>
    </w:p>
  </w:footnote>
  <w:footnote w:type="continuationSeparator" w:id="0">
    <w:p w:rsidR="00F72ED3" w:rsidRDefault="00F72ED3" w:rsidP="00C207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BB" w:rsidRPr="00C207BB" w:rsidRDefault="00C207BB" w:rsidP="00C207BB">
    <w:pPr>
      <w:widowControl w:val="0"/>
      <w:autoSpaceDE w:val="0"/>
      <w:autoSpaceDN w:val="0"/>
      <w:adjustRightInd w:val="0"/>
      <w:spacing w:after="0" w:line="240" w:lineRule="auto"/>
      <w:ind w:left="5103"/>
      <w:rPr>
        <w:rFonts w:ascii="Tahoma" w:eastAsia="Times New Roman" w:hAnsi="Tahoma" w:cs="Tahoma"/>
        <w:color w:val="000000"/>
      </w:rPr>
    </w:pPr>
  </w:p>
  <w:p w:rsidR="00C207BB" w:rsidRDefault="00C207BB">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BB" w:rsidRPr="00C207BB" w:rsidRDefault="00C207BB" w:rsidP="00C207BB">
    <w:pPr>
      <w:pStyle w:val="Nagwek"/>
      <w:tabs>
        <w:tab w:val="clear" w:pos="4536"/>
        <w:tab w:val="clear" w:pos="9072"/>
      </w:tabs>
      <w:ind w:left="5103"/>
      <w:rPr>
        <w:rFonts w:ascii="Tahoma" w:hAnsi="Tahoma" w:cs="Tahoma"/>
      </w:rPr>
    </w:pPr>
    <w:r w:rsidRPr="00C207BB">
      <w:rPr>
        <w:rFonts w:ascii="Tahoma" w:hAnsi="Tahoma" w:cs="Tahoma"/>
      </w:rPr>
      <w:t xml:space="preserve">Załącznik nr 6 do zapytania ofertowego </w:t>
    </w:r>
  </w:p>
  <w:p w:rsidR="00C207BB" w:rsidRPr="00C207BB" w:rsidRDefault="00CF71BA" w:rsidP="00CF71BA">
    <w:pPr>
      <w:pStyle w:val="Nagwek"/>
      <w:tabs>
        <w:tab w:val="clear" w:pos="4536"/>
        <w:tab w:val="clear" w:pos="9072"/>
      </w:tabs>
      <w:ind w:left="5103"/>
      <w:rPr>
        <w:rFonts w:ascii="Tahoma" w:hAnsi="Tahoma" w:cs="Tahoma"/>
      </w:rPr>
    </w:pPr>
    <w:r w:rsidRPr="00CF71BA">
      <w:rPr>
        <w:rFonts w:ascii="Tahoma" w:hAnsi="Tahoma" w:cs="Tahoma"/>
      </w:rPr>
      <w:t>DKP.271.NSS.TN.2.2026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AAE"/>
    <w:multiLevelType w:val="hybridMultilevel"/>
    <w:tmpl w:val="4F086204"/>
    <w:lvl w:ilvl="0" w:tplc="4F5A9C26">
      <w:start w:val="1"/>
      <w:numFmt w:val="decimal"/>
      <w:lvlText w:val="%1."/>
      <w:lvlJc w:val="left"/>
      <w:pPr>
        <w:ind w:left="720" w:hanging="360"/>
      </w:pPr>
      <w:rPr>
        <w:rFonts w:ascii="Times New Roman" w:hAnsi="Times New Roman" w:cs="Times New Roman"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65279B"/>
    <w:multiLevelType w:val="hybridMultilevel"/>
    <w:tmpl w:val="1F5089A2"/>
    <w:lvl w:ilvl="0" w:tplc="41A4A3CA">
      <w:start w:val="1"/>
      <w:numFmt w:val="decimal"/>
      <w:lvlText w:val="%1."/>
      <w:lvlJc w:val="left"/>
      <w:pPr>
        <w:tabs>
          <w:tab w:val="num" w:pos="454"/>
        </w:tabs>
        <w:ind w:left="454" w:hanging="454"/>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14581B21"/>
    <w:multiLevelType w:val="hybridMultilevel"/>
    <w:tmpl w:val="D9BEF8BA"/>
    <w:lvl w:ilvl="0" w:tplc="03F88C08">
      <w:start w:val="1"/>
      <w:numFmt w:val="bullet"/>
      <w:lvlText w:val=""/>
      <w:lvlJc w:val="left"/>
      <w:pPr>
        <w:ind w:left="644" w:hanging="360"/>
      </w:pPr>
      <w:rPr>
        <w:rFonts w:ascii="Symbol" w:hAnsi="Symbol" w:hint="default"/>
      </w:rPr>
    </w:lvl>
    <w:lvl w:ilvl="1" w:tplc="04150003">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 w15:restartNumberingAfterBreak="0">
    <w:nsid w:val="1C4E1636"/>
    <w:multiLevelType w:val="multilevel"/>
    <w:tmpl w:val="0415001F"/>
    <w:numStyleLink w:val="Styl1"/>
  </w:abstractNum>
  <w:abstractNum w:abstractNumId="4" w15:restartNumberingAfterBreak="0">
    <w:nsid w:val="1C703DAB"/>
    <w:multiLevelType w:val="hybridMultilevel"/>
    <w:tmpl w:val="D65E6D8C"/>
    <w:lvl w:ilvl="0" w:tplc="04150017">
      <w:start w:val="1"/>
      <w:numFmt w:val="lowerLetter"/>
      <w:lvlText w:val="%1)"/>
      <w:lvlJc w:val="left"/>
      <w:pPr>
        <w:ind w:left="16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1DCD05AC"/>
    <w:multiLevelType w:val="hybridMultilevel"/>
    <w:tmpl w:val="180E4D32"/>
    <w:lvl w:ilvl="0" w:tplc="B588960E">
      <w:start w:val="10"/>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1EE1483B"/>
    <w:multiLevelType w:val="hybridMultilevel"/>
    <w:tmpl w:val="9282ED1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21B54706"/>
    <w:multiLevelType w:val="hybridMultilevel"/>
    <w:tmpl w:val="490CDDDA"/>
    <w:lvl w:ilvl="0" w:tplc="917CEBC4">
      <w:start w:val="1"/>
      <w:numFmt w:val="decimal"/>
      <w:lvlText w:val="%1."/>
      <w:lvlJc w:val="left"/>
      <w:pPr>
        <w:ind w:left="1637" w:hanging="360"/>
      </w:pPr>
      <w:rPr>
        <w:rFonts w:hint="default"/>
        <w:color w:val="auto"/>
      </w:rPr>
    </w:lvl>
    <w:lvl w:ilvl="1" w:tplc="39722268">
      <w:start w:val="1"/>
      <w:numFmt w:val="decimal"/>
      <w:lvlText w:val="%2)"/>
      <w:lvlJc w:val="left"/>
      <w:pPr>
        <w:ind w:left="1440" w:hanging="360"/>
      </w:pPr>
      <w:rPr>
        <w:rFonts w:hint="default"/>
      </w:rPr>
    </w:lvl>
    <w:lvl w:ilvl="2" w:tplc="E804A004">
      <w:start w:val="2"/>
      <w:numFmt w:val="bullet"/>
      <w:lvlText w:val=""/>
      <w:lvlJc w:val="left"/>
      <w:pPr>
        <w:ind w:left="2340" w:hanging="360"/>
      </w:pPr>
      <w:rPr>
        <w:rFonts w:ascii="Symbol" w:eastAsia="Times New Roman" w:hAnsi="Symbol" w:cs="Times New Roman" w:hint="default"/>
      </w:rPr>
    </w:lvl>
    <w:lvl w:ilvl="3" w:tplc="6F64C8BA">
      <w:start w:val="6"/>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ACF7500"/>
    <w:multiLevelType w:val="hybridMultilevel"/>
    <w:tmpl w:val="6C240B1E"/>
    <w:lvl w:ilvl="0" w:tplc="22625240">
      <w:start w:val="1"/>
      <w:numFmt w:val="decimal"/>
      <w:lvlText w:val="%1."/>
      <w:lvlJc w:val="left"/>
      <w:pPr>
        <w:tabs>
          <w:tab w:val="num" w:pos="340"/>
        </w:tabs>
        <w:ind w:left="340" w:hanging="360"/>
      </w:pPr>
      <w:rPr>
        <w:rFonts w:hint="default"/>
      </w:rPr>
    </w:lvl>
    <w:lvl w:ilvl="1" w:tplc="04150019" w:tentative="1">
      <w:start w:val="1"/>
      <w:numFmt w:val="lowerLetter"/>
      <w:lvlText w:val="%2."/>
      <w:lvlJc w:val="left"/>
      <w:pPr>
        <w:tabs>
          <w:tab w:val="num" w:pos="1060"/>
        </w:tabs>
        <w:ind w:left="1060" w:hanging="360"/>
      </w:pPr>
    </w:lvl>
    <w:lvl w:ilvl="2" w:tplc="0415001B" w:tentative="1">
      <w:start w:val="1"/>
      <w:numFmt w:val="lowerRoman"/>
      <w:lvlText w:val="%3."/>
      <w:lvlJc w:val="right"/>
      <w:pPr>
        <w:tabs>
          <w:tab w:val="num" w:pos="1780"/>
        </w:tabs>
        <w:ind w:left="1780" w:hanging="180"/>
      </w:pPr>
    </w:lvl>
    <w:lvl w:ilvl="3" w:tplc="0415000F" w:tentative="1">
      <w:start w:val="1"/>
      <w:numFmt w:val="decimal"/>
      <w:lvlText w:val="%4."/>
      <w:lvlJc w:val="left"/>
      <w:pPr>
        <w:tabs>
          <w:tab w:val="num" w:pos="2500"/>
        </w:tabs>
        <w:ind w:left="2500" w:hanging="360"/>
      </w:pPr>
    </w:lvl>
    <w:lvl w:ilvl="4" w:tplc="04150019" w:tentative="1">
      <w:start w:val="1"/>
      <w:numFmt w:val="lowerLetter"/>
      <w:lvlText w:val="%5."/>
      <w:lvlJc w:val="left"/>
      <w:pPr>
        <w:tabs>
          <w:tab w:val="num" w:pos="3220"/>
        </w:tabs>
        <w:ind w:left="3220" w:hanging="360"/>
      </w:pPr>
    </w:lvl>
    <w:lvl w:ilvl="5" w:tplc="0415001B" w:tentative="1">
      <w:start w:val="1"/>
      <w:numFmt w:val="lowerRoman"/>
      <w:lvlText w:val="%6."/>
      <w:lvlJc w:val="right"/>
      <w:pPr>
        <w:tabs>
          <w:tab w:val="num" w:pos="3940"/>
        </w:tabs>
        <w:ind w:left="3940" w:hanging="180"/>
      </w:pPr>
    </w:lvl>
    <w:lvl w:ilvl="6" w:tplc="0415000F" w:tentative="1">
      <w:start w:val="1"/>
      <w:numFmt w:val="decimal"/>
      <w:lvlText w:val="%7."/>
      <w:lvlJc w:val="left"/>
      <w:pPr>
        <w:tabs>
          <w:tab w:val="num" w:pos="4660"/>
        </w:tabs>
        <w:ind w:left="4660" w:hanging="360"/>
      </w:pPr>
    </w:lvl>
    <w:lvl w:ilvl="7" w:tplc="04150019" w:tentative="1">
      <w:start w:val="1"/>
      <w:numFmt w:val="lowerLetter"/>
      <w:lvlText w:val="%8."/>
      <w:lvlJc w:val="left"/>
      <w:pPr>
        <w:tabs>
          <w:tab w:val="num" w:pos="5380"/>
        </w:tabs>
        <w:ind w:left="5380" w:hanging="360"/>
      </w:pPr>
    </w:lvl>
    <w:lvl w:ilvl="8" w:tplc="0415001B" w:tentative="1">
      <w:start w:val="1"/>
      <w:numFmt w:val="lowerRoman"/>
      <w:lvlText w:val="%9."/>
      <w:lvlJc w:val="right"/>
      <w:pPr>
        <w:tabs>
          <w:tab w:val="num" w:pos="6100"/>
        </w:tabs>
        <w:ind w:left="6100" w:hanging="180"/>
      </w:pPr>
    </w:lvl>
  </w:abstractNum>
  <w:abstractNum w:abstractNumId="9" w15:restartNumberingAfterBreak="0">
    <w:nsid w:val="2C1E3CC5"/>
    <w:multiLevelType w:val="hybridMultilevel"/>
    <w:tmpl w:val="43E89FC2"/>
    <w:lvl w:ilvl="0" w:tplc="D1D6BB76">
      <w:start w:val="2"/>
      <w:numFmt w:val="decimal"/>
      <w:lvlText w:val="%1."/>
      <w:lvlJc w:val="left"/>
      <w:pPr>
        <w:tabs>
          <w:tab w:val="num" w:pos="454"/>
        </w:tabs>
        <w:ind w:left="454" w:hanging="45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D346497"/>
    <w:multiLevelType w:val="multilevel"/>
    <w:tmpl w:val="A95840D4"/>
    <w:lvl w:ilvl="0">
      <w:start w:val="1"/>
      <w:numFmt w:val="lowerLetter"/>
      <w:lvlText w:val="%1)"/>
      <w:lvlJc w:val="left"/>
      <w:pPr>
        <w:tabs>
          <w:tab w:val="num" w:pos="794"/>
        </w:tabs>
        <w:ind w:left="794" w:hanging="454"/>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2D4A36F7"/>
    <w:multiLevelType w:val="hybridMultilevel"/>
    <w:tmpl w:val="295E7C3E"/>
    <w:lvl w:ilvl="0" w:tplc="CF1617F4">
      <w:start w:val="1"/>
      <w:numFmt w:val="decimal"/>
      <w:lvlText w:val="%1."/>
      <w:lvlJc w:val="left"/>
      <w:pPr>
        <w:ind w:left="720" w:hanging="360"/>
      </w:pPr>
      <w:rPr>
        <w:rFonts w:ascii="Calibri" w:eastAsia="Times New Roman"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C55BC5"/>
    <w:multiLevelType w:val="hybridMultilevel"/>
    <w:tmpl w:val="9E409AE6"/>
    <w:lvl w:ilvl="0" w:tplc="C214ED76">
      <w:start w:val="9"/>
      <w:numFmt w:val="decimal"/>
      <w:lvlText w:val="%1."/>
      <w:lvlJc w:val="left"/>
      <w:pPr>
        <w:tabs>
          <w:tab w:val="num" w:pos="454"/>
        </w:tabs>
        <w:ind w:left="454" w:hanging="45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777045"/>
    <w:multiLevelType w:val="hybridMultilevel"/>
    <w:tmpl w:val="95B610EE"/>
    <w:lvl w:ilvl="0" w:tplc="84C0225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0A545A9"/>
    <w:multiLevelType w:val="hybridMultilevel"/>
    <w:tmpl w:val="2E7A52A8"/>
    <w:lvl w:ilvl="0" w:tplc="4DA667F8">
      <w:start w:val="1"/>
      <w:numFmt w:val="decimal"/>
      <w:lvlText w:val="%1)"/>
      <w:lvlJc w:val="left"/>
      <w:pPr>
        <w:ind w:left="720" w:hanging="360"/>
      </w:pPr>
      <w:rPr>
        <w:rFonts w:ascii="Times New Roman" w:eastAsia="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0D16127"/>
    <w:multiLevelType w:val="hybridMultilevel"/>
    <w:tmpl w:val="B9D471E6"/>
    <w:lvl w:ilvl="0" w:tplc="F50ED6CA">
      <w:start w:val="1"/>
      <w:numFmt w:val="bullet"/>
      <w:lvlText w:val=""/>
      <w:lvlJc w:val="left"/>
      <w:pPr>
        <w:tabs>
          <w:tab w:val="num" w:pos="717"/>
        </w:tabs>
        <w:ind w:left="717" w:hanging="357"/>
      </w:pPr>
      <w:rPr>
        <w:rFonts w:ascii="Symbol" w:hAnsi="Symbol" w:hint="default"/>
        <w:color w:val="auto"/>
      </w:rPr>
    </w:lvl>
    <w:lvl w:ilvl="1" w:tplc="04150003">
      <w:start w:val="1"/>
      <w:numFmt w:val="bullet"/>
      <w:lvlText w:val="o"/>
      <w:lvlJc w:val="left"/>
      <w:pPr>
        <w:tabs>
          <w:tab w:val="num" w:pos="1443"/>
        </w:tabs>
        <w:ind w:left="1443" w:hanging="360"/>
      </w:pPr>
      <w:rPr>
        <w:rFonts w:ascii="Courier New" w:hAnsi="Courier New" w:cs="Courier New" w:hint="default"/>
      </w:rPr>
    </w:lvl>
    <w:lvl w:ilvl="2" w:tplc="04150005" w:tentative="1">
      <w:start w:val="1"/>
      <w:numFmt w:val="bullet"/>
      <w:lvlText w:val=""/>
      <w:lvlJc w:val="left"/>
      <w:pPr>
        <w:tabs>
          <w:tab w:val="num" w:pos="2163"/>
        </w:tabs>
        <w:ind w:left="2163" w:hanging="360"/>
      </w:pPr>
      <w:rPr>
        <w:rFonts w:ascii="Wingdings" w:hAnsi="Wingdings" w:hint="default"/>
      </w:rPr>
    </w:lvl>
    <w:lvl w:ilvl="3" w:tplc="04150001" w:tentative="1">
      <w:start w:val="1"/>
      <w:numFmt w:val="bullet"/>
      <w:lvlText w:val=""/>
      <w:lvlJc w:val="left"/>
      <w:pPr>
        <w:tabs>
          <w:tab w:val="num" w:pos="2883"/>
        </w:tabs>
        <w:ind w:left="2883" w:hanging="360"/>
      </w:pPr>
      <w:rPr>
        <w:rFonts w:ascii="Symbol" w:hAnsi="Symbol" w:hint="default"/>
      </w:rPr>
    </w:lvl>
    <w:lvl w:ilvl="4" w:tplc="04150003" w:tentative="1">
      <w:start w:val="1"/>
      <w:numFmt w:val="bullet"/>
      <w:lvlText w:val="o"/>
      <w:lvlJc w:val="left"/>
      <w:pPr>
        <w:tabs>
          <w:tab w:val="num" w:pos="3603"/>
        </w:tabs>
        <w:ind w:left="3603" w:hanging="360"/>
      </w:pPr>
      <w:rPr>
        <w:rFonts w:ascii="Courier New" w:hAnsi="Courier New" w:cs="Courier New" w:hint="default"/>
      </w:rPr>
    </w:lvl>
    <w:lvl w:ilvl="5" w:tplc="04150005" w:tentative="1">
      <w:start w:val="1"/>
      <w:numFmt w:val="bullet"/>
      <w:lvlText w:val=""/>
      <w:lvlJc w:val="left"/>
      <w:pPr>
        <w:tabs>
          <w:tab w:val="num" w:pos="4323"/>
        </w:tabs>
        <w:ind w:left="4323" w:hanging="360"/>
      </w:pPr>
      <w:rPr>
        <w:rFonts w:ascii="Wingdings" w:hAnsi="Wingdings" w:hint="default"/>
      </w:rPr>
    </w:lvl>
    <w:lvl w:ilvl="6" w:tplc="04150001" w:tentative="1">
      <w:start w:val="1"/>
      <w:numFmt w:val="bullet"/>
      <w:lvlText w:val=""/>
      <w:lvlJc w:val="left"/>
      <w:pPr>
        <w:tabs>
          <w:tab w:val="num" w:pos="5043"/>
        </w:tabs>
        <w:ind w:left="5043" w:hanging="360"/>
      </w:pPr>
      <w:rPr>
        <w:rFonts w:ascii="Symbol" w:hAnsi="Symbol" w:hint="default"/>
      </w:rPr>
    </w:lvl>
    <w:lvl w:ilvl="7" w:tplc="04150003" w:tentative="1">
      <w:start w:val="1"/>
      <w:numFmt w:val="bullet"/>
      <w:lvlText w:val="o"/>
      <w:lvlJc w:val="left"/>
      <w:pPr>
        <w:tabs>
          <w:tab w:val="num" w:pos="5763"/>
        </w:tabs>
        <w:ind w:left="5763" w:hanging="360"/>
      </w:pPr>
      <w:rPr>
        <w:rFonts w:ascii="Courier New" w:hAnsi="Courier New" w:cs="Courier New" w:hint="default"/>
      </w:rPr>
    </w:lvl>
    <w:lvl w:ilvl="8" w:tplc="04150005" w:tentative="1">
      <w:start w:val="1"/>
      <w:numFmt w:val="bullet"/>
      <w:lvlText w:val=""/>
      <w:lvlJc w:val="left"/>
      <w:pPr>
        <w:tabs>
          <w:tab w:val="num" w:pos="6483"/>
        </w:tabs>
        <w:ind w:left="6483" w:hanging="360"/>
      </w:pPr>
      <w:rPr>
        <w:rFonts w:ascii="Wingdings" w:hAnsi="Wingdings" w:hint="default"/>
      </w:rPr>
    </w:lvl>
  </w:abstractNum>
  <w:abstractNum w:abstractNumId="16" w15:restartNumberingAfterBreak="0">
    <w:nsid w:val="4259211C"/>
    <w:multiLevelType w:val="hybridMultilevel"/>
    <w:tmpl w:val="560A4B10"/>
    <w:lvl w:ilvl="0" w:tplc="0412A0A2">
      <w:start w:val="1"/>
      <w:numFmt w:val="decimal"/>
      <w:lvlText w:val="%1."/>
      <w:lvlJc w:val="left"/>
      <w:pPr>
        <w:ind w:left="720" w:hanging="360"/>
      </w:pPr>
      <w:rPr>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4663DC3"/>
    <w:multiLevelType w:val="hybridMultilevel"/>
    <w:tmpl w:val="50A06B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A473FE"/>
    <w:multiLevelType w:val="hybridMultilevel"/>
    <w:tmpl w:val="78E67A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A0A1F56"/>
    <w:multiLevelType w:val="hybridMultilevel"/>
    <w:tmpl w:val="C4F44374"/>
    <w:lvl w:ilvl="0" w:tplc="BF8632B8">
      <w:start w:val="1"/>
      <w:numFmt w:val="decimal"/>
      <w:lvlText w:val="%1."/>
      <w:lvlJc w:val="left"/>
      <w:pPr>
        <w:tabs>
          <w:tab w:val="num" w:pos="360"/>
        </w:tabs>
        <w:ind w:left="360" w:hanging="360"/>
      </w:pPr>
    </w:lvl>
    <w:lvl w:ilvl="1" w:tplc="5B6CA13E">
      <w:start w:val="3"/>
      <w:numFmt w:val="decimal"/>
      <w:lvlText w:val="%2."/>
      <w:lvlJc w:val="left"/>
      <w:pPr>
        <w:tabs>
          <w:tab w:val="num" w:pos="360"/>
        </w:tabs>
        <w:ind w:left="360" w:hanging="360"/>
      </w:pPr>
      <w:rPr>
        <w:i w:val="0"/>
        <w:sz w:val="24"/>
        <w:szCs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53510440"/>
    <w:multiLevelType w:val="hybridMultilevel"/>
    <w:tmpl w:val="A7109844"/>
    <w:lvl w:ilvl="0" w:tplc="09A8D1EE">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46F6AF3"/>
    <w:multiLevelType w:val="hybridMultilevel"/>
    <w:tmpl w:val="17965730"/>
    <w:lvl w:ilvl="0" w:tplc="62BC2050">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78F3F2A"/>
    <w:multiLevelType w:val="hybridMultilevel"/>
    <w:tmpl w:val="F03A7BB6"/>
    <w:lvl w:ilvl="0" w:tplc="03F88C08">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1567BB"/>
    <w:multiLevelType w:val="hybridMultilevel"/>
    <w:tmpl w:val="6986B8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A3A194C"/>
    <w:multiLevelType w:val="hybridMultilevel"/>
    <w:tmpl w:val="490CB5D8"/>
    <w:lvl w:ilvl="0" w:tplc="1BBAF1B0">
      <w:start w:val="5"/>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26510FB"/>
    <w:multiLevelType w:val="hybridMultilevel"/>
    <w:tmpl w:val="4F086204"/>
    <w:lvl w:ilvl="0" w:tplc="4F5A9C26">
      <w:start w:val="1"/>
      <w:numFmt w:val="decimal"/>
      <w:lvlText w:val="%1."/>
      <w:lvlJc w:val="left"/>
      <w:pPr>
        <w:ind w:left="720" w:hanging="360"/>
      </w:pPr>
      <w:rPr>
        <w:rFonts w:ascii="Times New Roman" w:hAnsi="Times New Roman" w:cs="Times New Roman"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32A063C"/>
    <w:multiLevelType w:val="hybridMultilevel"/>
    <w:tmpl w:val="C73E0A2C"/>
    <w:lvl w:ilvl="0" w:tplc="3F5E7E2C">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7" w15:restartNumberingAfterBreak="0">
    <w:nsid w:val="675159ED"/>
    <w:multiLevelType w:val="hybridMultilevel"/>
    <w:tmpl w:val="5DD2B69C"/>
    <w:lvl w:ilvl="0" w:tplc="2B28EC3A">
      <w:start w:val="3"/>
      <w:numFmt w:val="decimal"/>
      <w:lvlText w:val="%1."/>
      <w:lvlJc w:val="left"/>
      <w:pPr>
        <w:tabs>
          <w:tab w:val="num" w:pos="454"/>
        </w:tabs>
        <w:ind w:left="454" w:hanging="454"/>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6A51774C"/>
    <w:multiLevelType w:val="singleLevel"/>
    <w:tmpl w:val="69C62730"/>
    <w:lvl w:ilvl="0">
      <w:start w:val="1"/>
      <w:numFmt w:val="decimal"/>
      <w:lvlText w:val="%1."/>
      <w:lvlJc w:val="left"/>
      <w:pPr>
        <w:tabs>
          <w:tab w:val="num" w:pos="360"/>
        </w:tabs>
        <w:ind w:left="360" w:hanging="360"/>
      </w:pPr>
    </w:lvl>
  </w:abstractNum>
  <w:abstractNum w:abstractNumId="29" w15:restartNumberingAfterBreak="0">
    <w:nsid w:val="6C1061CC"/>
    <w:multiLevelType w:val="hybridMultilevel"/>
    <w:tmpl w:val="4942CAEC"/>
    <w:lvl w:ilvl="0" w:tplc="1F72D564">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6C861B30"/>
    <w:multiLevelType w:val="hybridMultilevel"/>
    <w:tmpl w:val="63982D4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0456005"/>
    <w:multiLevelType w:val="hybridMultilevel"/>
    <w:tmpl w:val="9F6C987E"/>
    <w:lvl w:ilvl="0" w:tplc="4CB8C6A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707748C8"/>
    <w:multiLevelType w:val="hybridMultilevel"/>
    <w:tmpl w:val="06DED6E4"/>
    <w:lvl w:ilvl="0" w:tplc="9C9C94A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739F7DAD"/>
    <w:multiLevelType w:val="hybridMultilevel"/>
    <w:tmpl w:val="D1AC4726"/>
    <w:lvl w:ilvl="0" w:tplc="08F60592">
      <w:start w:val="1"/>
      <w:numFmt w:val="decimal"/>
      <w:lvlText w:val="%1."/>
      <w:lvlJc w:val="left"/>
      <w:pPr>
        <w:tabs>
          <w:tab w:val="num" w:pos="397"/>
        </w:tabs>
        <w:ind w:left="397" w:hanging="397"/>
      </w:pPr>
      <w:rPr>
        <w:rFonts w:hint="default"/>
      </w:rPr>
    </w:lvl>
    <w:lvl w:ilvl="1" w:tplc="04150003">
      <w:start w:val="1"/>
      <w:numFmt w:val="lowerLetter"/>
      <w:lvlText w:val="%2)"/>
      <w:lvlJc w:val="left"/>
      <w:pPr>
        <w:tabs>
          <w:tab w:val="num" w:pos="641"/>
        </w:tabs>
        <w:ind w:left="641" w:hanging="357"/>
      </w:pPr>
      <w:rPr>
        <w:rFonts w:ascii="Courier New" w:hAnsi="Courier New" w:hint="default"/>
        <w:b w:val="0"/>
        <w:i w:val="0"/>
        <w:color w:val="000000"/>
        <w:sz w:val="20"/>
        <w:szCs w:val="20"/>
      </w:r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4" w15:restartNumberingAfterBreak="0">
    <w:nsid w:val="780D52E8"/>
    <w:multiLevelType w:val="hybridMultilevel"/>
    <w:tmpl w:val="A582D9F0"/>
    <w:lvl w:ilvl="0" w:tplc="03F88C08">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A01FE4"/>
    <w:multiLevelType w:val="singleLevel"/>
    <w:tmpl w:val="0415000F"/>
    <w:lvl w:ilvl="0">
      <w:start w:val="1"/>
      <w:numFmt w:val="decimal"/>
      <w:lvlText w:val="%1."/>
      <w:lvlJc w:val="left"/>
      <w:pPr>
        <w:tabs>
          <w:tab w:val="num" w:pos="360"/>
        </w:tabs>
        <w:ind w:left="360" w:hanging="360"/>
      </w:pPr>
      <w:rPr>
        <w:rFonts w:cs="Times New Roman"/>
      </w:rPr>
    </w:lvl>
  </w:abstractNum>
  <w:abstractNum w:abstractNumId="36" w15:restartNumberingAfterBreak="0">
    <w:nsid w:val="7AE32BA0"/>
    <w:multiLevelType w:val="multilevel"/>
    <w:tmpl w:val="0415001F"/>
    <w:styleLink w:val="Styl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CE61E3"/>
    <w:multiLevelType w:val="hybridMultilevel"/>
    <w:tmpl w:val="0C1ABC3C"/>
    <w:lvl w:ilvl="0" w:tplc="FFFFFFFF">
      <w:start w:val="1"/>
      <w:numFmt w:val="bullet"/>
      <w:lvlText w:val=""/>
      <w:lvlJc w:val="left"/>
      <w:pPr>
        <w:tabs>
          <w:tab w:val="num" w:pos="717"/>
        </w:tabs>
        <w:ind w:left="717" w:hanging="357"/>
      </w:pPr>
      <w:rPr>
        <w:rFonts w:ascii="Symbol" w:hAnsi="Symbol" w:hint="default"/>
        <w:color w:val="auto"/>
      </w:rPr>
    </w:lvl>
    <w:lvl w:ilvl="1" w:tplc="FFFFFFFF" w:tentative="1">
      <w:start w:val="1"/>
      <w:numFmt w:val="bullet"/>
      <w:lvlText w:val="o"/>
      <w:lvlJc w:val="left"/>
      <w:pPr>
        <w:tabs>
          <w:tab w:val="num" w:pos="1443"/>
        </w:tabs>
        <w:ind w:left="1443" w:hanging="360"/>
      </w:pPr>
      <w:rPr>
        <w:rFonts w:ascii="Courier New" w:hAnsi="Courier New" w:cs="Courier New" w:hint="default"/>
      </w:rPr>
    </w:lvl>
    <w:lvl w:ilvl="2" w:tplc="FFFFFFFF" w:tentative="1">
      <w:start w:val="1"/>
      <w:numFmt w:val="bullet"/>
      <w:lvlText w:val=""/>
      <w:lvlJc w:val="left"/>
      <w:pPr>
        <w:tabs>
          <w:tab w:val="num" w:pos="2163"/>
        </w:tabs>
        <w:ind w:left="2163" w:hanging="360"/>
      </w:pPr>
      <w:rPr>
        <w:rFonts w:ascii="Wingdings" w:hAnsi="Wingdings" w:hint="default"/>
      </w:rPr>
    </w:lvl>
    <w:lvl w:ilvl="3" w:tplc="FFFFFFFF" w:tentative="1">
      <w:start w:val="1"/>
      <w:numFmt w:val="bullet"/>
      <w:lvlText w:val=""/>
      <w:lvlJc w:val="left"/>
      <w:pPr>
        <w:tabs>
          <w:tab w:val="num" w:pos="2883"/>
        </w:tabs>
        <w:ind w:left="2883" w:hanging="360"/>
      </w:pPr>
      <w:rPr>
        <w:rFonts w:ascii="Symbol" w:hAnsi="Symbol" w:hint="default"/>
      </w:rPr>
    </w:lvl>
    <w:lvl w:ilvl="4" w:tplc="FFFFFFFF" w:tentative="1">
      <w:start w:val="1"/>
      <w:numFmt w:val="bullet"/>
      <w:lvlText w:val="o"/>
      <w:lvlJc w:val="left"/>
      <w:pPr>
        <w:tabs>
          <w:tab w:val="num" w:pos="3603"/>
        </w:tabs>
        <w:ind w:left="3603" w:hanging="360"/>
      </w:pPr>
      <w:rPr>
        <w:rFonts w:ascii="Courier New" w:hAnsi="Courier New" w:cs="Courier New" w:hint="default"/>
      </w:rPr>
    </w:lvl>
    <w:lvl w:ilvl="5" w:tplc="FFFFFFFF" w:tentative="1">
      <w:start w:val="1"/>
      <w:numFmt w:val="bullet"/>
      <w:lvlText w:val=""/>
      <w:lvlJc w:val="left"/>
      <w:pPr>
        <w:tabs>
          <w:tab w:val="num" w:pos="4323"/>
        </w:tabs>
        <w:ind w:left="4323" w:hanging="360"/>
      </w:pPr>
      <w:rPr>
        <w:rFonts w:ascii="Wingdings" w:hAnsi="Wingdings" w:hint="default"/>
      </w:rPr>
    </w:lvl>
    <w:lvl w:ilvl="6" w:tplc="FFFFFFFF" w:tentative="1">
      <w:start w:val="1"/>
      <w:numFmt w:val="bullet"/>
      <w:lvlText w:val=""/>
      <w:lvlJc w:val="left"/>
      <w:pPr>
        <w:tabs>
          <w:tab w:val="num" w:pos="5043"/>
        </w:tabs>
        <w:ind w:left="5043" w:hanging="360"/>
      </w:pPr>
      <w:rPr>
        <w:rFonts w:ascii="Symbol" w:hAnsi="Symbol" w:hint="default"/>
      </w:rPr>
    </w:lvl>
    <w:lvl w:ilvl="7" w:tplc="FFFFFFFF" w:tentative="1">
      <w:start w:val="1"/>
      <w:numFmt w:val="bullet"/>
      <w:lvlText w:val="o"/>
      <w:lvlJc w:val="left"/>
      <w:pPr>
        <w:tabs>
          <w:tab w:val="num" w:pos="5763"/>
        </w:tabs>
        <w:ind w:left="5763" w:hanging="360"/>
      </w:pPr>
      <w:rPr>
        <w:rFonts w:ascii="Courier New" w:hAnsi="Courier New" w:cs="Courier New" w:hint="default"/>
      </w:rPr>
    </w:lvl>
    <w:lvl w:ilvl="8" w:tplc="FFFFFFFF" w:tentative="1">
      <w:start w:val="1"/>
      <w:numFmt w:val="bullet"/>
      <w:lvlText w:val=""/>
      <w:lvlJc w:val="left"/>
      <w:pPr>
        <w:tabs>
          <w:tab w:val="num" w:pos="6483"/>
        </w:tabs>
        <w:ind w:left="6483" w:hanging="360"/>
      </w:pPr>
      <w:rPr>
        <w:rFonts w:ascii="Wingdings" w:hAnsi="Wingdings" w:hint="default"/>
      </w:rPr>
    </w:lvl>
  </w:abstractNum>
  <w:abstractNum w:abstractNumId="38" w15:restartNumberingAfterBreak="0">
    <w:nsid w:val="7C7F77F8"/>
    <w:multiLevelType w:val="multilevel"/>
    <w:tmpl w:val="DBB08404"/>
    <w:lvl w:ilvl="0">
      <w:start w:val="1"/>
      <w:numFmt w:val="lowerLetter"/>
      <w:lvlText w:val="%1)"/>
      <w:lvlJc w:val="left"/>
      <w:pPr>
        <w:tabs>
          <w:tab w:val="num" w:pos="794"/>
        </w:tabs>
        <w:ind w:left="794" w:hanging="454"/>
      </w:pPr>
    </w:lvl>
    <w:lvl w:ilvl="1">
      <w:start w:val="1"/>
      <w:numFmt w:val="lowerLetter"/>
      <w:lvlText w:val="%2)"/>
      <w:lvlJc w:val="left"/>
      <w:pPr>
        <w:tabs>
          <w:tab w:val="num" w:pos="644"/>
        </w:tabs>
        <w:ind w:left="644"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rPr>
        <w:i w:val="0"/>
        <w:color w:val="000000"/>
        <w:sz w:val="24"/>
        <w:szCs w:val="24"/>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CA63CDC"/>
    <w:multiLevelType w:val="hybridMultilevel"/>
    <w:tmpl w:val="02BEA38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7E8C2611"/>
    <w:multiLevelType w:val="hybridMultilevel"/>
    <w:tmpl w:val="DA045312"/>
    <w:lvl w:ilvl="0" w:tplc="67A23C3A">
      <w:start w:val="1"/>
      <w:numFmt w:val="decimal"/>
      <w:lvlText w:val="%1."/>
      <w:lvlJc w:val="left"/>
      <w:pPr>
        <w:ind w:left="720" w:hanging="360"/>
      </w:pPr>
      <w:rPr>
        <w:rFonts w:ascii="Tahoma" w:eastAsiaTheme="minorEastAsia" w:hAnsi="Tahoma" w:cs="Tahoma"/>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30"/>
  </w:num>
  <w:num w:numId="6">
    <w:abstractNumId w:val="5"/>
  </w:num>
  <w:num w:numId="7">
    <w:abstractNumId w:val="17"/>
  </w:num>
  <w:num w:numId="8">
    <w:abstractNumId w:val="19"/>
  </w:num>
  <w:num w:numId="9">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28"/>
  </w:num>
  <w:num w:numId="12">
    <w:abstractNumId w:val="15"/>
  </w:num>
  <w:num w:numId="13">
    <w:abstractNumId w:val="37"/>
  </w:num>
  <w:num w:numId="14">
    <w:abstractNumId w:val="33"/>
  </w:num>
  <w:num w:numId="1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7"/>
  </w:num>
  <w:num w:numId="18">
    <w:abstractNumId w:val="9"/>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 w:ilvl="0">
        <w:numFmt w:val="decimal"/>
        <w:lvlText w:val=""/>
        <w:lvlJc w:val="left"/>
      </w:lvl>
    </w:lvlOverride>
    <w:lvlOverride w:ilvl="1">
      <w:lvl w:ilvl="1">
        <w:start w:val="1"/>
        <w:numFmt w:val="decimal"/>
        <w:lvlText w:val="%1.%2."/>
        <w:lvlJc w:val="left"/>
        <w:pPr>
          <w:ind w:left="792" w:hanging="432"/>
        </w:pPr>
        <w:rPr>
          <w:b w:val="0"/>
        </w:rPr>
      </w:lvl>
    </w:lvlOverride>
  </w:num>
  <w:num w:numId="21">
    <w:abstractNumId w:val="36"/>
  </w:num>
  <w:num w:numId="22">
    <w:abstractNumId w:val="31"/>
  </w:num>
  <w:num w:numId="23">
    <w:abstractNumId w:val="22"/>
  </w:num>
  <w:num w:numId="24">
    <w:abstractNumId w:val="34"/>
  </w:num>
  <w:num w:numId="25">
    <w:abstractNumId w:val="2"/>
  </w:num>
  <w:num w:numId="26">
    <w:abstractNumId w:val="35"/>
    <w:lvlOverride w:ilvl="0">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40"/>
  </w:num>
  <w:num w:numId="30">
    <w:abstractNumId w:val="16"/>
  </w:num>
  <w:num w:numId="31">
    <w:abstractNumId w:val="24"/>
  </w:num>
  <w:num w:numId="32">
    <w:abstractNumId w:val="0"/>
  </w:num>
  <w:num w:numId="33">
    <w:abstractNumId w:val="14"/>
  </w:num>
  <w:num w:numId="34">
    <w:abstractNumId w:val="20"/>
  </w:num>
  <w:num w:numId="35">
    <w:abstractNumId w:val="26"/>
  </w:num>
  <w:num w:numId="36">
    <w:abstractNumId w:val="11"/>
  </w:num>
  <w:num w:numId="37">
    <w:abstractNumId w:val="32"/>
  </w:num>
  <w:num w:numId="38">
    <w:abstractNumId w:val="4"/>
  </w:num>
  <w:num w:numId="39">
    <w:abstractNumId w:val="23"/>
  </w:num>
  <w:num w:numId="40">
    <w:abstractNumId w:val="13"/>
  </w:num>
  <w:num w:numId="41">
    <w:abstractNumId w:val="25"/>
  </w:num>
  <w:num w:numId="42">
    <w:abstractNumId w:val="7"/>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66AA4"/>
    <w:rsid w:val="0004551A"/>
    <w:rsid w:val="0005337F"/>
    <w:rsid w:val="000B227A"/>
    <w:rsid w:val="000B6C9B"/>
    <w:rsid w:val="000F7DE0"/>
    <w:rsid w:val="00110542"/>
    <w:rsid w:val="001169EB"/>
    <w:rsid w:val="0016651D"/>
    <w:rsid w:val="00181F7F"/>
    <w:rsid w:val="001910FF"/>
    <w:rsid w:val="001C60B0"/>
    <w:rsid w:val="001F357D"/>
    <w:rsid w:val="00213D26"/>
    <w:rsid w:val="00253183"/>
    <w:rsid w:val="00267ED5"/>
    <w:rsid w:val="00281B39"/>
    <w:rsid w:val="002829BC"/>
    <w:rsid w:val="00285ACB"/>
    <w:rsid w:val="00294FEA"/>
    <w:rsid w:val="002F0EE7"/>
    <w:rsid w:val="0031312F"/>
    <w:rsid w:val="00335B65"/>
    <w:rsid w:val="0035072B"/>
    <w:rsid w:val="0036670C"/>
    <w:rsid w:val="003A487C"/>
    <w:rsid w:val="003B4AC9"/>
    <w:rsid w:val="003B4FAD"/>
    <w:rsid w:val="003D159D"/>
    <w:rsid w:val="003D7E8C"/>
    <w:rsid w:val="003E3059"/>
    <w:rsid w:val="00437333"/>
    <w:rsid w:val="00452662"/>
    <w:rsid w:val="00481B2A"/>
    <w:rsid w:val="004A6D1C"/>
    <w:rsid w:val="004B49E2"/>
    <w:rsid w:val="004C05DD"/>
    <w:rsid w:val="004E7CD5"/>
    <w:rsid w:val="00506D46"/>
    <w:rsid w:val="005174ED"/>
    <w:rsid w:val="00536C74"/>
    <w:rsid w:val="0055201E"/>
    <w:rsid w:val="005525DD"/>
    <w:rsid w:val="0056086E"/>
    <w:rsid w:val="00566FA6"/>
    <w:rsid w:val="005677A2"/>
    <w:rsid w:val="00593A9C"/>
    <w:rsid w:val="00593D68"/>
    <w:rsid w:val="00596F5C"/>
    <w:rsid w:val="005D2A00"/>
    <w:rsid w:val="005D3FB8"/>
    <w:rsid w:val="005F01A1"/>
    <w:rsid w:val="00654983"/>
    <w:rsid w:val="006815C9"/>
    <w:rsid w:val="00686457"/>
    <w:rsid w:val="0069312D"/>
    <w:rsid w:val="006A0D15"/>
    <w:rsid w:val="006B1E4A"/>
    <w:rsid w:val="006E29C1"/>
    <w:rsid w:val="006F19F0"/>
    <w:rsid w:val="006F1EB5"/>
    <w:rsid w:val="00711613"/>
    <w:rsid w:val="007A4293"/>
    <w:rsid w:val="007C08D4"/>
    <w:rsid w:val="007F5BEE"/>
    <w:rsid w:val="00803E50"/>
    <w:rsid w:val="00810773"/>
    <w:rsid w:val="00841C4F"/>
    <w:rsid w:val="00854362"/>
    <w:rsid w:val="00866AA4"/>
    <w:rsid w:val="008762F4"/>
    <w:rsid w:val="00883504"/>
    <w:rsid w:val="008A02FF"/>
    <w:rsid w:val="008B2A85"/>
    <w:rsid w:val="008B310A"/>
    <w:rsid w:val="008B3433"/>
    <w:rsid w:val="008B3D87"/>
    <w:rsid w:val="008D3A3A"/>
    <w:rsid w:val="008E17FB"/>
    <w:rsid w:val="008F084D"/>
    <w:rsid w:val="009015B1"/>
    <w:rsid w:val="009036C1"/>
    <w:rsid w:val="00946246"/>
    <w:rsid w:val="00962CF8"/>
    <w:rsid w:val="00996E49"/>
    <w:rsid w:val="00A1099D"/>
    <w:rsid w:val="00A24C7C"/>
    <w:rsid w:val="00A372FD"/>
    <w:rsid w:val="00A37A21"/>
    <w:rsid w:val="00A622B0"/>
    <w:rsid w:val="00A82AB2"/>
    <w:rsid w:val="00A83299"/>
    <w:rsid w:val="00AB6609"/>
    <w:rsid w:val="00AC2CA1"/>
    <w:rsid w:val="00B301B8"/>
    <w:rsid w:val="00B72F8A"/>
    <w:rsid w:val="00B976D4"/>
    <w:rsid w:val="00BB19B1"/>
    <w:rsid w:val="00BC0FA6"/>
    <w:rsid w:val="00BD1810"/>
    <w:rsid w:val="00BD1B03"/>
    <w:rsid w:val="00BF1372"/>
    <w:rsid w:val="00C02929"/>
    <w:rsid w:val="00C207BB"/>
    <w:rsid w:val="00C351FA"/>
    <w:rsid w:val="00C35453"/>
    <w:rsid w:val="00C40B5E"/>
    <w:rsid w:val="00C521C3"/>
    <w:rsid w:val="00C56E7E"/>
    <w:rsid w:val="00C866C6"/>
    <w:rsid w:val="00CA18D8"/>
    <w:rsid w:val="00CD5CA2"/>
    <w:rsid w:val="00CF71BA"/>
    <w:rsid w:val="00D0280F"/>
    <w:rsid w:val="00D35CD1"/>
    <w:rsid w:val="00D53773"/>
    <w:rsid w:val="00D53D6D"/>
    <w:rsid w:val="00D87B93"/>
    <w:rsid w:val="00D914E3"/>
    <w:rsid w:val="00D945A2"/>
    <w:rsid w:val="00DB7C94"/>
    <w:rsid w:val="00DF187C"/>
    <w:rsid w:val="00DF6F66"/>
    <w:rsid w:val="00E17FDC"/>
    <w:rsid w:val="00E46180"/>
    <w:rsid w:val="00E54B56"/>
    <w:rsid w:val="00E72B42"/>
    <w:rsid w:val="00EC418D"/>
    <w:rsid w:val="00EF2873"/>
    <w:rsid w:val="00F02CDB"/>
    <w:rsid w:val="00F03FF7"/>
    <w:rsid w:val="00F21956"/>
    <w:rsid w:val="00F26CEB"/>
    <w:rsid w:val="00F47A5E"/>
    <w:rsid w:val="00F661A3"/>
    <w:rsid w:val="00F72ED3"/>
    <w:rsid w:val="00F736C2"/>
    <w:rsid w:val="00F75E0C"/>
    <w:rsid w:val="00FB1A8A"/>
    <w:rsid w:val="00FE7D9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063663-9DA7-4A25-B10A-62E482480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54983"/>
  </w:style>
  <w:style w:type="paragraph" w:styleId="Nagwek2">
    <w:name w:val="heading 2"/>
    <w:aliases w:val="h2,A.B.C.,l2,heading 2"/>
    <w:basedOn w:val="Normalny"/>
    <w:next w:val="Normalny"/>
    <w:link w:val="Nagwek2Znak"/>
    <w:qFormat/>
    <w:rsid w:val="006E29C1"/>
    <w:pPr>
      <w:keepNext/>
      <w:spacing w:after="0" w:line="240" w:lineRule="auto"/>
      <w:jc w:val="center"/>
      <w:outlineLvl w:val="1"/>
    </w:pPr>
    <w:rPr>
      <w:rFonts w:ascii="Times New Roman" w:eastAsia="Times New Roman" w:hAnsi="Times New Roman" w:cs="Times New Roman"/>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C60B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C60B0"/>
    <w:rPr>
      <w:rFonts w:ascii="Tahoma" w:hAnsi="Tahoma" w:cs="Tahoma"/>
      <w:sz w:val="16"/>
      <w:szCs w:val="16"/>
    </w:rPr>
  </w:style>
  <w:style w:type="paragraph" w:styleId="Tekstpodstawowywcity">
    <w:name w:val="Body Text Indent"/>
    <w:basedOn w:val="Normalny"/>
    <w:link w:val="TekstpodstawowywcityZnak"/>
    <w:semiHidden/>
    <w:rsid w:val="008B310A"/>
    <w:pPr>
      <w:spacing w:after="0" w:line="240" w:lineRule="auto"/>
      <w:ind w:left="1560" w:hanging="1560"/>
      <w:jc w:val="both"/>
    </w:pPr>
    <w:rPr>
      <w:rFonts w:ascii="Times New Roman" w:eastAsia="Times New Roman" w:hAnsi="Times New Roman" w:cs="Times New Roman"/>
      <w:b/>
      <w:sz w:val="36"/>
      <w:szCs w:val="20"/>
    </w:rPr>
  </w:style>
  <w:style w:type="character" w:customStyle="1" w:styleId="TekstpodstawowywcityZnak">
    <w:name w:val="Tekst podstawowy wcięty Znak"/>
    <w:basedOn w:val="Domylnaczcionkaakapitu"/>
    <w:link w:val="Tekstpodstawowywcity"/>
    <w:semiHidden/>
    <w:rsid w:val="008B310A"/>
    <w:rPr>
      <w:rFonts w:ascii="Times New Roman" w:eastAsia="Times New Roman" w:hAnsi="Times New Roman" w:cs="Times New Roman"/>
      <w:b/>
      <w:sz w:val="36"/>
      <w:szCs w:val="20"/>
    </w:rPr>
  </w:style>
  <w:style w:type="paragraph" w:styleId="Tekstpodstawowy">
    <w:name w:val="Body Text"/>
    <w:basedOn w:val="Normalny"/>
    <w:link w:val="TekstpodstawowyZnak"/>
    <w:uiPriority w:val="99"/>
    <w:unhideWhenUsed/>
    <w:rsid w:val="008B310A"/>
    <w:pPr>
      <w:spacing w:after="120"/>
    </w:pPr>
  </w:style>
  <w:style w:type="character" w:customStyle="1" w:styleId="TekstpodstawowyZnak">
    <w:name w:val="Tekst podstawowy Znak"/>
    <w:basedOn w:val="Domylnaczcionkaakapitu"/>
    <w:link w:val="Tekstpodstawowy"/>
    <w:uiPriority w:val="99"/>
    <w:rsid w:val="008B310A"/>
  </w:style>
  <w:style w:type="paragraph" w:styleId="Tekstpodstawowy2">
    <w:name w:val="Body Text 2"/>
    <w:basedOn w:val="Normalny"/>
    <w:link w:val="Tekstpodstawowy2Znak"/>
    <w:uiPriority w:val="99"/>
    <w:semiHidden/>
    <w:unhideWhenUsed/>
    <w:rsid w:val="00C866C6"/>
    <w:pPr>
      <w:spacing w:after="120" w:line="480" w:lineRule="auto"/>
    </w:pPr>
  </w:style>
  <w:style w:type="character" w:customStyle="1" w:styleId="Tekstpodstawowy2Znak">
    <w:name w:val="Tekst podstawowy 2 Znak"/>
    <w:basedOn w:val="Domylnaczcionkaakapitu"/>
    <w:link w:val="Tekstpodstawowy2"/>
    <w:uiPriority w:val="99"/>
    <w:semiHidden/>
    <w:rsid w:val="00C866C6"/>
  </w:style>
  <w:style w:type="character" w:customStyle="1" w:styleId="Nagwek2Znak">
    <w:name w:val="Nagłówek 2 Znak"/>
    <w:aliases w:val="h2 Znak,A.B.C. Znak,l2 Znak,heading 2 Znak"/>
    <w:basedOn w:val="Domylnaczcionkaakapitu"/>
    <w:link w:val="Nagwek2"/>
    <w:rsid w:val="006E29C1"/>
    <w:rPr>
      <w:rFonts w:ascii="Times New Roman" w:eastAsia="Times New Roman" w:hAnsi="Times New Roman" w:cs="Times New Roman"/>
      <w:sz w:val="32"/>
      <w:szCs w:val="20"/>
    </w:rPr>
  </w:style>
  <w:style w:type="character" w:styleId="Uwydatnienie">
    <w:name w:val="Emphasis"/>
    <w:basedOn w:val="Domylnaczcionkaakapitu"/>
    <w:uiPriority w:val="20"/>
    <w:qFormat/>
    <w:rsid w:val="00996E49"/>
    <w:rPr>
      <w:i/>
      <w:iCs/>
    </w:rPr>
  </w:style>
  <w:style w:type="paragraph" w:styleId="Akapitzlist">
    <w:name w:val="List Paragraph"/>
    <w:aliases w:val="Numerowanie,Akapit z listą BS,List Paragraph,normalny tekst"/>
    <w:basedOn w:val="Normalny"/>
    <w:link w:val="AkapitzlistZnak"/>
    <w:uiPriority w:val="34"/>
    <w:qFormat/>
    <w:rsid w:val="00996E49"/>
    <w:pPr>
      <w:spacing w:before="100" w:beforeAutospacing="1" w:after="100" w:afterAutospacing="1" w:line="240" w:lineRule="auto"/>
    </w:pPr>
    <w:rPr>
      <w:rFonts w:ascii="Times New Roman" w:eastAsia="Times New Roman" w:hAnsi="Times New Roman" w:cs="Times New Roman"/>
      <w:sz w:val="24"/>
      <w:szCs w:val="24"/>
    </w:rPr>
  </w:style>
  <w:style w:type="paragraph" w:styleId="Tytu">
    <w:name w:val="Title"/>
    <w:basedOn w:val="Normalny"/>
    <w:link w:val="TytuZnak"/>
    <w:qFormat/>
    <w:rsid w:val="00F02CDB"/>
    <w:pPr>
      <w:spacing w:after="0" w:line="240" w:lineRule="auto"/>
      <w:jc w:val="center"/>
    </w:pPr>
    <w:rPr>
      <w:rFonts w:ascii="Times New Roman" w:eastAsia="Times New Roman" w:hAnsi="Times New Roman" w:cs="Times New Roman"/>
      <w:b/>
      <w:sz w:val="32"/>
      <w:szCs w:val="20"/>
    </w:rPr>
  </w:style>
  <w:style w:type="character" w:customStyle="1" w:styleId="TytuZnak">
    <w:name w:val="Tytuł Znak"/>
    <w:basedOn w:val="Domylnaczcionkaakapitu"/>
    <w:link w:val="Tytu"/>
    <w:rsid w:val="00F02CDB"/>
    <w:rPr>
      <w:rFonts w:ascii="Times New Roman" w:eastAsia="Times New Roman" w:hAnsi="Times New Roman" w:cs="Times New Roman"/>
      <w:b/>
      <w:sz w:val="32"/>
      <w:szCs w:val="20"/>
    </w:rPr>
  </w:style>
  <w:style w:type="numbering" w:customStyle="1" w:styleId="Styl1">
    <w:name w:val="Styl1"/>
    <w:uiPriority w:val="99"/>
    <w:rsid w:val="008E17FB"/>
    <w:pPr>
      <w:numPr>
        <w:numId w:val="21"/>
      </w:numPr>
    </w:pPr>
  </w:style>
  <w:style w:type="character" w:customStyle="1" w:styleId="AkapitzlistZnak">
    <w:name w:val="Akapit z listą Znak"/>
    <w:aliases w:val="Numerowanie Znak,Akapit z listą BS Znak,List Paragraph Znak,normalny tekst Znak"/>
    <w:link w:val="Akapitzlist"/>
    <w:uiPriority w:val="34"/>
    <w:qFormat/>
    <w:rsid w:val="00A622B0"/>
    <w:rPr>
      <w:rFonts w:ascii="Times New Roman" w:eastAsia="Times New Roman" w:hAnsi="Times New Roman" w:cs="Times New Roman"/>
      <w:sz w:val="24"/>
      <w:szCs w:val="24"/>
    </w:rPr>
  </w:style>
  <w:style w:type="character" w:styleId="Hipercze">
    <w:name w:val="Hyperlink"/>
    <w:basedOn w:val="Domylnaczcionkaakapitu"/>
    <w:uiPriority w:val="99"/>
    <w:unhideWhenUsed/>
    <w:rsid w:val="00A622B0"/>
    <w:rPr>
      <w:color w:val="0563C1"/>
      <w:u w:val="single"/>
    </w:rPr>
  </w:style>
  <w:style w:type="paragraph" w:styleId="Nagwek">
    <w:name w:val="header"/>
    <w:basedOn w:val="Normalny"/>
    <w:link w:val="NagwekZnak"/>
    <w:uiPriority w:val="99"/>
    <w:unhideWhenUsed/>
    <w:rsid w:val="00C207B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207BB"/>
  </w:style>
  <w:style w:type="paragraph" w:styleId="Stopka">
    <w:name w:val="footer"/>
    <w:basedOn w:val="Normalny"/>
    <w:link w:val="StopkaZnak"/>
    <w:uiPriority w:val="99"/>
    <w:unhideWhenUsed/>
    <w:rsid w:val="00C207B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20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278391">
      <w:bodyDiv w:val="1"/>
      <w:marLeft w:val="0"/>
      <w:marRight w:val="0"/>
      <w:marTop w:val="0"/>
      <w:marBottom w:val="0"/>
      <w:divBdr>
        <w:top w:val="none" w:sz="0" w:space="0" w:color="auto"/>
        <w:left w:val="none" w:sz="0" w:space="0" w:color="auto"/>
        <w:bottom w:val="none" w:sz="0" w:space="0" w:color="auto"/>
        <w:right w:val="none" w:sz="0" w:space="0" w:color="auto"/>
      </w:divBdr>
      <w:divsChild>
        <w:div w:id="142091698">
          <w:marLeft w:val="0"/>
          <w:marRight w:val="0"/>
          <w:marTop w:val="0"/>
          <w:marBottom w:val="0"/>
          <w:divBdr>
            <w:top w:val="none" w:sz="0" w:space="0" w:color="auto"/>
            <w:left w:val="none" w:sz="0" w:space="0" w:color="auto"/>
            <w:bottom w:val="none" w:sz="0" w:space="0" w:color="auto"/>
            <w:right w:val="none" w:sz="0" w:space="0" w:color="auto"/>
          </w:divBdr>
          <w:divsChild>
            <w:div w:id="170139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73501">
      <w:bodyDiv w:val="1"/>
      <w:marLeft w:val="0"/>
      <w:marRight w:val="0"/>
      <w:marTop w:val="0"/>
      <w:marBottom w:val="0"/>
      <w:divBdr>
        <w:top w:val="none" w:sz="0" w:space="0" w:color="auto"/>
        <w:left w:val="none" w:sz="0" w:space="0" w:color="auto"/>
        <w:bottom w:val="none" w:sz="0" w:space="0" w:color="auto"/>
        <w:right w:val="none" w:sz="0" w:space="0" w:color="auto"/>
      </w:divBdr>
      <w:divsChild>
        <w:div w:id="1267424479">
          <w:marLeft w:val="0"/>
          <w:marRight w:val="0"/>
          <w:marTop w:val="0"/>
          <w:marBottom w:val="0"/>
          <w:divBdr>
            <w:top w:val="none" w:sz="0" w:space="0" w:color="auto"/>
            <w:left w:val="none" w:sz="0" w:space="0" w:color="auto"/>
            <w:bottom w:val="none" w:sz="0" w:space="0" w:color="auto"/>
            <w:right w:val="none" w:sz="0" w:space="0" w:color="auto"/>
          </w:divBdr>
        </w:div>
        <w:div w:id="19465740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8</Pages>
  <Words>2549</Words>
  <Characters>15297</Characters>
  <Application>Microsoft Office Word</Application>
  <DocSecurity>0</DocSecurity>
  <Lines>127</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Piotr Rogala</cp:lastModifiedBy>
  <cp:revision>14</cp:revision>
  <cp:lastPrinted>2025-04-11T11:51:00Z</cp:lastPrinted>
  <dcterms:created xsi:type="dcterms:W3CDTF">2025-04-11T08:06:00Z</dcterms:created>
  <dcterms:modified xsi:type="dcterms:W3CDTF">2026-04-27T09:46:00Z</dcterms:modified>
</cp:coreProperties>
</file>