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99AA35" w14:textId="3905C3A3" w:rsidR="001C4722" w:rsidRPr="00927B4D" w:rsidRDefault="00B619C6" w:rsidP="00927B4D">
      <w:pPr>
        <w:pStyle w:val="Nagwek1"/>
        <w:spacing w:before="1680" w:after="360"/>
        <w:rPr>
          <w:rFonts w:asciiTheme="minorHAnsi" w:hAnsiTheme="minorHAnsi" w:cstheme="minorHAnsi"/>
          <w:b/>
        </w:rPr>
      </w:pPr>
      <w:r w:rsidRPr="00927B4D">
        <w:rPr>
          <w:rFonts w:asciiTheme="minorHAnsi" w:hAnsiTheme="minorHAnsi" w:cstheme="minorHAnsi"/>
          <w:b/>
        </w:rPr>
        <w:t>SPECYFIKACJA WARUNKÓW ZAMÓWIENIA</w:t>
      </w:r>
    </w:p>
    <w:p w14:paraId="4D19C8C0" w14:textId="35209254" w:rsidR="00C66650" w:rsidRPr="0038147D" w:rsidRDefault="001B5679" w:rsidP="0038147D">
      <w:pPr>
        <w:spacing w:after="0" w:line="360" w:lineRule="auto"/>
        <w:rPr>
          <w:rFonts w:cstheme="minorHAnsi"/>
        </w:rPr>
      </w:pPr>
      <w:r w:rsidRPr="00C51E40">
        <w:rPr>
          <w:rFonts w:cstheme="minorHAnsi"/>
        </w:rPr>
        <w:t xml:space="preserve">Centrum Medyczne „Żelazna” </w:t>
      </w:r>
      <w:r w:rsidR="00B619C6">
        <w:rPr>
          <w:rFonts w:cstheme="minorHAnsi"/>
        </w:rPr>
        <w:t xml:space="preserve">spółka z ograniczoną odpowiedzialnością </w:t>
      </w:r>
      <w:r w:rsidR="004E16DE">
        <w:rPr>
          <w:rFonts w:cstheme="minorHAnsi"/>
        </w:rPr>
        <w:t>z</w:t>
      </w:r>
      <w:r w:rsidR="001C4722" w:rsidRPr="00C51E40">
        <w:rPr>
          <w:rFonts w:cstheme="minorHAnsi"/>
        </w:rPr>
        <w:t xml:space="preserve">aprasza do złożenia oferty </w:t>
      </w:r>
      <w:r w:rsidR="00B619C6">
        <w:rPr>
          <w:rFonts w:cstheme="minorHAnsi"/>
        </w:rPr>
        <w:br/>
      </w:r>
      <w:r w:rsidR="001C4722" w:rsidRPr="00C51E40">
        <w:rPr>
          <w:rFonts w:cstheme="minorHAnsi"/>
        </w:rPr>
        <w:t xml:space="preserve">w postępowaniu </w:t>
      </w:r>
      <w:r w:rsidR="001C4722" w:rsidRPr="0038147D">
        <w:rPr>
          <w:rFonts w:cstheme="minorHAnsi"/>
        </w:rPr>
        <w:t xml:space="preserve">o udzielenie zamówienia publicznego prowadzonego w trybie </w:t>
      </w:r>
      <w:r w:rsidR="00EE3B8F" w:rsidRPr="0038147D">
        <w:rPr>
          <w:rFonts w:cstheme="minorHAnsi"/>
        </w:rPr>
        <w:t>przetargu nieograniczonego</w:t>
      </w:r>
      <w:r w:rsidR="001C4722" w:rsidRPr="0038147D">
        <w:rPr>
          <w:rFonts w:cstheme="minorHAnsi"/>
        </w:rPr>
        <w:t xml:space="preserve"> o wartości zamówienia </w:t>
      </w:r>
      <w:r w:rsidR="00F92392" w:rsidRPr="0038147D">
        <w:rPr>
          <w:rFonts w:cstheme="minorHAnsi"/>
        </w:rPr>
        <w:t xml:space="preserve">równej lub </w:t>
      </w:r>
      <w:r w:rsidR="00EE3B8F" w:rsidRPr="0038147D">
        <w:rPr>
          <w:rFonts w:cstheme="minorHAnsi"/>
        </w:rPr>
        <w:t xml:space="preserve">przekraczającej </w:t>
      </w:r>
      <w:r w:rsidR="001C4722" w:rsidRPr="0038147D">
        <w:rPr>
          <w:rFonts w:cstheme="minorHAnsi"/>
        </w:rPr>
        <w:t>pr</w:t>
      </w:r>
      <w:r w:rsidR="00C84401" w:rsidRPr="0038147D">
        <w:rPr>
          <w:rFonts w:cstheme="minorHAnsi"/>
        </w:rPr>
        <w:t>óg</w:t>
      </w:r>
      <w:r w:rsidR="001C4722" w:rsidRPr="0038147D">
        <w:rPr>
          <w:rFonts w:cstheme="minorHAnsi"/>
        </w:rPr>
        <w:t xml:space="preserve"> unijny o jaki</w:t>
      </w:r>
      <w:r w:rsidR="008C5C1A" w:rsidRPr="0038147D">
        <w:rPr>
          <w:rFonts w:cstheme="minorHAnsi"/>
        </w:rPr>
        <w:t>m</w:t>
      </w:r>
      <w:r w:rsidR="001C4722" w:rsidRPr="0038147D">
        <w:rPr>
          <w:rFonts w:cstheme="minorHAnsi"/>
        </w:rPr>
        <w:t xml:space="preserve"> stanowi art. 3</w:t>
      </w:r>
      <w:r w:rsidR="00655ADD" w:rsidRPr="0038147D">
        <w:rPr>
          <w:rFonts w:cstheme="minorHAnsi"/>
        </w:rPr>
        <w:t xml:space="preserve"> ust. 1 pkt 1</w:t>
      </w:r>
      <w:r w:rsidR="001C4722" w:rsidRPr="0038147D">
        <w:rPr>
          <w:rFonts w:cstheme="minorHAnsi"/>
        </w:rPr>
        <w:t xml:space="preserve"> ustawy z </w:t>
      </w:r>
      <w:r w:rsidR="00C84401" w:rsidRPr="0038147D">
        <w:rPr>
          <w:rFonts w:cstheme="minorHAnsi"/>
        </w:rPr>
        <w:t xml:space="preserve">dnia </w:t>
      </w:r>
      <w:r w:rsidR="001C4722" w:rsidRPr="0038147D">
        <w:rPr>
          <w:rFonts w:cstheme="minorHAnsi"/>
        </w:rPr>
        <w:t>11 września 2019 r. - Prawo zamówień publiczn</w:t>
      </w:r>
      <w:r w:rsidR="00526F60" w:rsidRPr="0038147D">
        <w:rPr>
          <w:rFonts w:cstheme="minorHAnsi"/>
        </w:rPr>
        <w:t>ych (Dz. U. z 2</w:t>
      </w:r>
      <w:r w:rsidR="00B95426">
        <w:rPr>
          <w:rFonts w:cstheme="minorHAnsi"/>
        </w:rPr>
        <w:t>02</w:t>
      </w:r>
      <w:r w:rsidR="00842865">
        <w:rPr>
          <w:rFonts w:cstheme="minorHAnsi"/>
        </w:rPr>
        <w:t>4</w:t>
      </w:r>
      <w:r w:rsidR="001C4722" w:rsidRPr="0038147D">
        <w:rPr>
          <w:rFonts w:cstheme="minorHAnsi"/>
        </w:rPr>
        <w:t xml:space="preserve"> r.</w:t>
      </w:r>
      <w:r w:rsidR="00B95426">
        <w:rPr>
          <w:rFonts w:cstheme="minorHAnsi"/>
        </w:rPr>
        <w:t xml:space="preserve"> poz. 1</w:t>
      </w:r>
      <w:r w:rsidR="00842865">
        <w:rPr>
          <w:rFonts w:cstheme="minorHAnsi"/>
        </w:rPr>
        <w:t>320</w:t>
      </w:r>
      <w:r w:rsidR="00B95426">
        <w:rPr>
          <w:rFonts w:cstheme="minorHAnsi"/>
        </w:rPr>
        <w:t xml:space="preserve"> </w:t>
      </w:r>
      <w:r w:rsidR="00842865">
        <w:rPr>
          <w:rFonts w:cstheme="minorHAnsi"/>
        </w:rPr>
        <w:t>ze zm</w:t>
      </w:r>
      <w:r w:rsidR="00655ADD" w:rsidRPr="0038147D">
        <w:rPr>
          <w:rFonts w:cstheme="minorHAnsi"/>
        </w:rPr>
        <w:t>.</w:t>
      </w:r>
      <w:r w:rsidR="001C4722" w:rsidRPr="0038147D">
        <w:rPr>
          <w:rFonts w:cstheme="minorHAnsi"/>
        </w:rPr>
        <w:t>).</w:t>
      </w:r>
      <w:r w:rsidR="001C4722" w:rsidRPr="0038147D">
        <w:rPr>
          <w:rFonts w:cstheme="minorHAnsi"/>
          <w:b/>
        </w:rPr>
        <w:t xml:space="preserve"> </w:t>
      </w:r>
      <w:r w:rsidR="00A410A2" w:rsidRPr="0038147D">
        <w:rPr>
          <w:rFonts w:cstheme="minorHAnsi"/>
          <w:b/>
        </w:rPr>
        <w:br/>
      </w:r>
      <w:r w:rsidR="001C4722" w:rsidRPr="0038147D">
        <w:rPr>
          <w:rFonts w:cstheme="minorHAnsi"/>
          <w:b/>
        </w:rPr>
        <w:t>na</w:t>
      </w:r>
      <w:r w:rsidR="00B619C6" w:rsidRPr="0038147D">
        <w:rPr>
          <w:rFonts w:cstheme="minorHAnsi"/>
          <w:b/>
        </w:rPr>
        <w:t xml:space="preserve"> dostawę</w:t>
      </w:r>
      <w:r w:rsidR="00623F6D" w:rsidRPr="0038147D">
        <w:rPr>
          <w:rFonts w:cstheme="minorHAnsi"/>
          <w:b/>
        </w:rPr>
        <w:t xml:space="preserve"> </w:t>
      </w:r>
      <w:r w:rsidR="00EE3B8F" w:rsidRPr="0038147D">
        <w:rPr>
          <w:rFonts w:cstheme="minorHAnsi"/>
          <w:b/>
        </w:rPr>
        <w:t>lek</w:t>
      </w:r>
      <w:r w:rsidR="0087282B">
        <w:rPr>
          <w:rFonts w:cstheme="minorHAnsi"/>
          <w:b/>
        </w:rPr>
        <w:t>u</w:t>
      </w:r>
      <w:r w:rsidR="00A410A2" w:rsidRPr="0038147D">
        <w:rPr>
          <w:rFonts w:cstheme="minorHAnsi"/>
          <w:b/>
        </w:rPr>
        <w:br/>
      </w:r>
      <w:r w:rsidR="001C4722" w:rsidRPr="0038147D">
        <w:rPr>
          <w:rFonts w:cstheme="minorHAnsi"/>
        </w:rPr>
        <w:t>Przedmiotowe postępowanie prowadzone jest przy użyciu środków komunikacji elektronicznej.</w:t>
      </w:r>
    </w:p>
    <w:p w14:paraId="1E629CB4" w14:textId="1CE6A7AD" w:rsidR="001C4722" w:rsidRPr="000042BE" w:rsidRDefault="001C4722" w:rsidP="0038147D">
      <w:pPr>
        <w:tabs>
          <w:tab w:val="center" w:pos="4536"/>
          <w:tab w:val="left" w:pos="6945"/>
        </w:tabs>
        <w:spacing w:after="120" w:line="360" w:lineRule="auto"/>
        <w:rPr>
          <w:rFonts w:cstheme="minorHAnsi"/>
        </w:rPr>
      </w:pPr>
      <w:r w:rsidRPr="0038147D">
        <w:rPr>
          <w:rFonts w:cstheme="minorHAnsi"/>
        </w:rPr>
        <w:t xml:space="preserve">Składanie ofert następuje za pośrednictwem platformy zakupowej dostępnej pod adresem internetowym: </w:t>
      </w:r>
      <w:hyperlink r:id="rId9" w:history="1">
        <w:r w:rsidR="004E16DE" w:rsidRPr="0038147D">
          <w:rPr>
            <w:rStyle w:val="Hipercze"/>
            <w:rFonts w:eastAsia="Times New Roman" w:cstheme="minorHAnsi"/>
            <w:bCs/>
          </w:rPr>
          <w:t>https://szpitalzelazna.eb2b.com.pl/</w:t>
        </w:r>
      </w:hyperlink>
    </w:p>
    <w:p w14:paraId="482264DB" w14:textId="72D91155" w:rsidR="001C4722" w:rsidRDefault="0033655D" w:rsidP="0038147D">
      <w:pPr>
        <w:tabs>
          <w:tab w:val="center" w:pos="4536"/>
          <w:tab w:val="left" w:pos="6945"/>
        </w:tabs>
        <w:spacing w:after="1440" w:line="360" w:lineRule="auto"/>
        <w:rPr>
          <w:rFonts w:cstheme="minorHAnsi"/>
          <w:caps/>
        </w:rPr>
      </w:pPr>
      <w:r w:rsidRPr="00827376">
        <w:rPr>
          <w:rFonts w:cstheme="minorHAnsi"/>
        </w:rPr>
        <w:t>Sygnatura</w:t>
      </w:r>
      <w:r w:rsidR="001C4722" w:rsidRPr="00827376">
        <w:rPr>
          <w:rFonts w:cstheme="minorHAnsi"/>
        </w:rPr>
        <w:t xml:space="preserve"> postępowania</w:t>
      </w:r>
      <w:r w:rsidR="001C4722" w:rsidRPr="00EF41EC">
        <w:rPr>
          <w:rFonts w:cstheme="minorHAnsi"/>
        </w:rPr>
        <w:t>:</w:t>
      </w:r>
      <w:r w:rsidR="00EE3B8F" w:rsidRPr="00EF41EC">
        <w:rPr>
          <w:rFonts w:cstheme="minorHAnsi"/>
        </w:rPr>
        <w:t xml:space="preserve"> </w:t>
      </w:r>
      <w:r w:rsidR="00EF41EC" w:rsidRPr="00EF41EC">
        <w:rPr>
          <w:rFonts w:cstheme="minorHAnsi"/>
        </w:rPr>
        <w:t>1</w:t>
      </w:r>
      <w:r w:rsidR="0087282B">
        <w:rPr>
          <w:rFonts w:cstheme="minorHAnsi"/>
        </w:rPr>
        <w:t>0</w:t>
      </w:r>
      <w:r w:rsidR="00EF41EC" w:rsidRPr="00EF41EC">
        <w:rPr>
          <w:rFonts w:cstheme="minorHAnsi"/>
        </w:rPr>
        <w:t>9</w:t>
      </w:r>
      <w:r w:rsidR="00827376" w:rsidRPr="00EF41EC">
        <w:rPr>
          <w:rFonts w:cstheme="minorHAnsi"/>
        </w:rPr>
        <w:t>-</w:t>
      </w:r>
      <w:r w:rsidR="003023B3" w:rsidRPr="00EF41EC">
        <w:rPr>
          <w:rFonts w:cstheme="minorHAnsi"/>
          <w:caps/>
        </w:rPr>
        <w:t>W-D-</w:t>
      </w:r>
      <w:r w:rsidR="0087282B">
        <w:rPr>
          <w:rFonts w:cstheme="minorHAnsi"/>
          <w:caps/>
        </w:rPr>
        <w:t>04</w:t>
      </w:r>
      <w:r w:rsidR="00BB5360" w:rsidRPr="00EF41EC">
        <w:rPr>
          <w:rFonts w:cstheme="minorHAnsi"/>
          <w:caps/>
        </w:rPr>
        <w:t>-202</w:t>
      </w:r>
      <w:r w:rsidR="003B1FCB">
        <w:rPr>
          <w:rFonts w:cstheme="minorHAnsi"/>
          <w:caps/>
        </w:rPr>
        <w:t>6</w:t>
      </w:r>
    </w:p>
    <w:p w14:paraId="3D740D20" w14:textId="174DD2A4" w:rsidR="00526F60" w:rsidRDefault="009A0B57" w:rsidP="009A0B57">
      <w:pPr>
        <w:tabs>
          <w:tab w:val="center" w:pos="4536"/>
          <w:tab w:val="left" w:pos="6945"/>
        </w:tabs>
        <w:spacing w:after="1440" w:line="360" w:lineRule="auto"/>
        <w:rPr>
          <w:rFonts w:cstheme="minorHAnsi"/>
          <w:caps/>
        </w:rPr>
      </w:pPr>
      <w:r w:rsidRPr="00F14C38">
        <w:rPr>
          <w:rFonts w:eastAsia="Times New Roman" w:cstheme="minorHAnsi"/>
          <w:b/>
          <w:lang w:eastAsia="pl-PL"/>
        </w:rPr>
        <w:t>Zatwierdzam:</w:t>
      </w:r>
    </w:p>
    <w:p w14:paraId="208A07B1" w14:textId="77777777" w:rsidR="00526F60" w:rsidRDefault="00526F60" w:rsidP="0033655D">
      <w:pPr>
        <w:tabs>
          <w:tab w:val="center" w:pos="4536"/>
          <w:tab w:val="left" w:pos="6945"/>
        </w:tabs>
        <w:spacing w:after="1440" w:line="360" w:lineRule="auto"/>
        <w:jc w:val="center"/>
        <w:rPr>
          <w:rFonts w:cstheme="minorHAnsi"/>
          <w:caps/>
        </w:rPr>
      </w:pPr>
    </w:p>
    <w:p w14:paraId="6A55E18C" w14:textId="497D2592" w:rsidR="00526F60" w:rsidRPr="00C51E40" w:rsidRDefault="004E3857" w:rsidP="004E3857">
      <w:pPr>
        <w:tabs>
          <w:tab w:val="center" w:pos="4536"/>
          <w:tab w:val="left" w:pos="6945"/>
        </w:tabs>
        <w:spacing w:after="1440" w:line="360" w:lineRule="auto"/>
        <w:jc w:val="center"/>
        <w:rPr>
          <w:rFonts w:cstheme="minorHAnsi"/>
          <w:caps/>
        </w:rPr>
      </w:pPr>
      <w:r>
        <w:rPr>
          <w:rFonts w:cstheme="minorHAnsi"/>
        </w:rPr>
        <w:t>Warszawa, dnia 28.04.2026 r.</w:t>
      </w:r>
    </w:p>
    <w:p w14:paraId="7AB51721" w14:textId="7C3E3082" w:rsidR="00F3173B" w:rsidRPr="00C51E40" w:rsidRDefault="00F3173B" w:rsidP="00E8088B">
      <w:pPr>
        <w:pStyle w:val="Styl1"/>
      </w:pPr>
      <w:r w:rsidRPr="00C51E40">
        <w:lastRenderedPageBreak/>
        <w:t xml:space="preserve">NAZWA ORAZ ADRES </w:t>
      </w:r>
      <w:r w:rsidRPr="00E8088B">
        <w:t>ZAMAWIAJĄCEGO</w:t>
      </w:r>
    </w:p>
    <w:p w14:paraId="10454E2B" w14:textId="491922DB" w:rsidR="00F3173B" w:rsidRPr="00C51E40" w:rsidRDefault="002805BA" w:rsidP="00AF57F3">
      <w:pPr>
        <w:tabs>
          <w:tab w:val="left" w:pos="540"/>
        </w:tabs>
        <w:spacing w:after="0" w:line="360" w:lineRule="auto"/>
        <w:ind w:left="284"/>
        <w:rPr>
          <w:rFonts w:eastAsia="Times New Roman" w:cstheme="minorHAnsi"/>
          <w:lang w:eastAsia="pl-PL"/>
        </w:rPr>
      </w:pPr>
      <w:r w:rsidRPr="00C51E40">
        <w:rPr>
          <w:rFonts w:eastAsia="Times New Roman" w:cstheme="minorHAnsi"/>
          <w:lang w:eastAsia="pl-PL"/>
        </w:rPr>
        <w:t xml:space="preserve">Centrum </w:t>
      </w:r>
      <w:r w:rsidR="005B5955">
        <w:rPr>
          <w:rFonts w:eastAsia="Times New Roman" w:cstheme="minorHAnsi"/>
          <w:lang w:eastAsia="pl-PL"/>
        </w:rPr>
        <w:t>Medyczne „Żelazna” sp. z o.</w:t>
      </w:r>
      <w:r w:rsidRPr="00C51E40">
        <w:rPr>
          <w:rFonts w:eastAsia="Times New Roman" w:cstheme="minorHAnsi"/>
          <w:lang w:eastAsia="pl-PL"/>
        </w:rPr>
        <w:t>o.</w:t>
      </w:r>
    </w:p>
    <w:p w14:paraId="4DD480CA" w14:textId="77777777" w:rsidR="00F3173B" w:rsidRPr="00C51E40" w:rsidRDefault="002805BA" w:rsidP="00AF57F3">
      <w:pPr>
        <w:tabs>
          <w:tab w:val="left" w:pos="540"/>
        </w:tabs>
        <w:spacing w:after="0" w:line="360" w:lineRule="auto"/>
        <w:ind w:left="284"/>
        <w:rPr>
          <w:rFonts w:eastAsia="Times New Roman" w:cstheme="minorHAnsi"/>
          <w:lang w:eastAsia="pl-PL"/>
        </w:rPr>
      </w:pPr>
      <w:r w:rsidRPr="00C51E40">
        <w:rPr>
          <w:rFonts w:eastAsia="Times New Roman" w:cstheme="minorHAnsi"/>
          <w:lang w:eastAsia="pl-PL"/>
        </w:rPr>
        <w:t>ul. Żelazna 90, 01-004 Warszawa</w:t>
      </w:r>
    </w:p>
    <w:p w14:paraId="6C5DB5EC" w14:textId="77777777" w:rsidR="00F3173B" w:rsidRPr="00C51E40" w:rsidRDefault="002805BA" w:rsidP="00AF57F3">
      <w:pPr>
        <w:tabs>
          <w:tab w:val="left" w:pos="540"/>
        </w:tabs>
        <w:spacing w:after="0" w:line="360" w:lineRule="auto"/>
        <w:ind w:left="284"/>
        <w:rPr>
          <w:rFonts w:eastAsia="Times New Roman" w:cstheme="minorHAnsi"/>
          <w:lang w:eastAsia="pl-PL"/>
        </w:rPr>
      </w:pPr>
      <w:r w:rsidRPr="00C51E40">
        <w:rPr>
          <w:rFonts w:eastAsia="Times New Roman" w:cstheme="minorHAnsi"/>
          <w:lang w:eastAsia="pl-PL"/>
        </w:rPr>
        <w:t>tel.: 22 255 98 78</w:t>
      </w:r>
    </w:p>
    <w:p w14:paraId="62191831" w14:textId="77777777" w:rsidR="00F3173B" w:rsidRDefault="008427E2" w:rsidP="00AF57F3">
      <w:pPr>
        <w:tabs>
          <w:tab w:val="left" w:pos="540"/>
        </w:tabs>
        <w:spacing w:after="0" w:line="360" w:lineRule="auto"/>
        <w:ind w:left="284"/>
        <w:rPr>
          <w:rFonts w:eastAsia="Times New Roman" w:cstheme="minorHAnsi"/>
          <w:lang w:eastAsia="pl-PL"/>
        </w:rPr>
      </w:pPr>
      <w:r w:rsidRPr="003B13CC">
        <w:rPr>
          <w:rFonts w:eastAsia="Times New Roman" w:cstheme="minorHAnsi"/>
          <w:lang w:eastAsia="pl-PL"/>
        </w:rPr>
        <w:t>NIP</w:t>
      </w:r>
      <w:r w:rsidR="002805BA" w:rsidRPr="003B13CC">
        <w:rPr>
          <w:rFonts w:eastAsia="Times New Roman" w:cstheme="minorHAnsi"/>
          <w:lang w:eastAsia="pl-PL"/>
        </w:rPr>
        <w:t xml:space="preserve">: </w:t>
      </w:r>
      <w:r w:rsidRPr="00866E6A">
        <w:rPr>
          <w:rFonts w:eastAsia="Times New Roman" w:cstheme="minorHAnsi"/>
          <w:lang w:eastAsia="pl-PL"/>
        </w:rPr>
        <w:t>527-01-04-746, REGON: 012103423</w:t>
      </w:r>
    </w:p>
    <w:p w14:paraId="59C995DF" w14:textId="45BCE1FF" w:rsidR="003D3B7A" w:rsidRPr="006737A0" w:rsidRDefault="003D3B7A" w:rsidP="00AF57F3">
      <w:pPr>
        <w:tabs>
          <w:tab w:val="left" w:pos="540"/>
        </w:tabs>
        <w:spacing w:after="0" w:line="360" w:lineRule="auto"/>
        <w:ind w:left="284"/>
        <w:rPr>
          <w:rFonts w:eastAsia="Times New Roman" w:cstheme="minorHAnsi"/>
          <w:lang w:val="en-US" w:eastAsia="pl-PL"/>
        </w:rPr>
      </w:pPr>
      <w:r w:rsidRPr="003D3B7A">
        <w:rPr>
          <w:rFonts w:eastAsia="Times New Roman" w:cstheme="minorHAnsi"/>
          <w:lang w:val="en-US" w:eastAsia="pl-PL"/>
        </w:rPr>
        <w:t xml:space="preserve">e-mail: </w:t>
      </w:r>
      <w:hyperlink r:id="rId10" w:history="1">
        <w:r w:rsidR="0038147D" w:rsidRPr="00962B68">
          <w:rPr>
            <w:rStyle w:val="Hipercze"/>
            <w:rFonts w:eastAsia="Times New Roman" w:cstheme="minorHAnsi"/>
            <w:lang w:val="en-US" w:eastAsia="pl-PL"/>
          </w:rPr>
          <w:t>m.kazanowska@szpitalzelazna.pl</w:t>
        </w:r>
      </w:hyperlink>
      <w:r>
        <w:rPr>
          <w:rFonts w:eastAsia="Times New Roman" w:cstheme="minorHAnsi"/>
          <w:lang w:val="en-US" w:eastAsia="pl-PL"/>
        </w:rPr>
        <w:t xml:space="preserve"> </w:t>
      </w:r>
    </w:p>
    <w:p w14:paraId="220ED37F" w14:textId="77777777" w:rsidR="005B5955" w:rsidRPr="00C51E40" w:rsidRDefault="005B5955" w:rsidP="005B5955">
      <w:pPr>
        <w:tabs>
          <w:tab w:val="left" w:pos="540"/>
        </w:tabs>
        <w:spacing w:after="0" w:line="360" w:lineRule="auto"/>
        <w:ind w:left="284"/>
        <w:rPr>
          <w:rFonts w:eastAsia="Times New Roman" w:cstheme="minorHAnsi"/>
          <w:lang w:eastAsia="pl-PL"/>
        </w:rPr>
      </w:pPr>
      <w:r w:rsidRPr="00C51E40">
        <w:rPr>
          <w:rFonts w:eastAsia="Times New Roman" w:cstheme="minorHAnsi"/>
          <w:lang w:eastAsia="pl-PL"/>
        </w:rPr>
        <w:t xml:space="preserve">Godziny pracy: </w:t>
      </w:r>
      <w:r w:rsidRPr="00C51E40">
        <w:rPr>
          <w:rFonts w:eastAsia="Times New Roman" w:cstheme="minorHAnsi"/>
          <w:caps/>
          <w:lang w:eastAsia="pl-PL"/>
        </w:rPr>
        <w:t xml:space="preserve">7-15 </w:t>
      </w:r>
      <w:r w:rsidRPr="00C51E40">
        <w:rPr>
          <w:rFonts w:eastAsia="Times New Roman" w:cstheme="minorHAnsi"/>
          <w:lang w:eastAsia="pl-PL"/>
        </w:rPr>
        <w:t>od poniedziałku do piątku, z wyłączeniem dni ustawowo wolnych od pracy.</w:t>
      </w:r>
    </w:p>
    <w:p w14:paraId="67B6AD05" w14:textId="47DF72C4" w:rsidR="008427E2" w:rsidRDefault="00F3173B" w:rsidP="00AF57F3">
      <w:pPr>
        <w:tabs>
          <w:tab w:val="left" w:pos="540"/>
        </w:tabs>
        <w:spacing w:after="0" w:line="360" w:lineRule="auto"/>
        <w:ind w:left="284"/>
        <w:rPr>
          <w:rFonts w:eastAsia="Times New Roman" w:cstheme="minorHAnsi"/>
          <w:bCs/>
        </w:rPr>
      </w:pPr>
      <w:r w:rsidRPr="00C51E40">
        <w:rPr>
          <w:rFonts w:eastAsia="Times New Roman" w:cstheme="minorHAnsi"/>
          <w:lang w:eastAsia="pl-PL"/>
        </w:rPr>
        <w:t>Adres strony internetowej, na której jest prowadzone postępowanie i na której będą dostępne wszelkie dokumenty związane z prowadzon</w:t>
      </w:r>
      <w:r w:rsidR="001775C4" w:rsidRPr="00C51E40">
        <w:rPr>
          <w:rFonts w:eastAsia="Times New Roman" w:cstheme="minorHAnsi"/>
          <w:lang w:eastAsia="pl-PL"/>
        </w:rPr>
        <w:t>ym</w:t>
      </w:r>
      <w:r w:rsidRPr="00C51E40">
        <w:rPr>
          <w:rFonts w:eastAsia="Times New Roman" w:cstheme="minorHAnsi"/>
          <w:lang w:eastAsia="pl-PL"/>
        </w:rPr>
        <w:t xml:space="preserve"> p</w:t>
      </w:r>
      <w:r w:rsidR="001775C4" w:rsidRPr="00C51E40">
        <w:rPr>
          <w:rFonts w:eastAsia="Times New Roman" w:cstheme="minorHAnsi"/>
          <w:lang w:eastAsia="pl-PL"/>
        </w:rPr>
        <w:t>ostępowaniem, w tym zmiany i wyjaśnienia treści Specyfikacji Warunków Zamówienia</w:t>
      </w:r>
      <w:r w:rsidRPr="00C51E40">
        <w:rPr>
          <w:rFonts w:eastAsia="Times New Roman" w:cstheme="minorHAnsi"/>
          <w:lang w:eastAsia="pl-PL"/>
        </w:rPr>
        <w:t xml:space="preserve">: </w:t>
      </w:r>
      <w:hyperlink r:id="rId11" w:history="1">
        <w:r w:rsidR="00434594" w:rsidRPr="007F1413">
          <w:rPr>
            <w:rStyle w:val="Hipercze"/>
          </w:rPr>
          <w:t>https://szpitalzelazna.eb2b.com.pl/open-preview-auction.html/513133</w:t>
        </w:r>
      </w:hyperlink>
      <w:r w:rsidR="00434594">
        <w:t xml:space="preserve"> </w:t>
      </w:r>
      <w:r w:rsidR="00D9174A" w:rsidRPr="00C51E40">
        <w:rPr>
          <w:rFonts w:eastAsia="Times New Roman" w:cstheme="minorHAnsi"/>
          <w:bCs/>
        </w:rPr>
        <w:t xml:space="preserve"> </w:t>
      </w:r>
    </w:p>
    <w:p w14:paraId="5709B9A1" w14:textId="5BD56C63" w:rsidR="00F3173B" w:rsidRPr="00C51E40" w:rsidRDefault="00F3173B" w:rsidP="00E8088B">
      <w:pPr>
        <w:pStyle w:val="Styl1"/>
      </w:pPr>
      <w:r w:rsidRPr="00C51E40">
        <w:tab/>
        <w:t>OCHRONA DANYCH OSOBOWYCH</w:t>
      </w:r>
      <w:r w:rsidR="00BC41C8" w:rsidRPr="00C51E40">
        <w:t xml:space="preserve"> </w:t>
      </w:r>
    </w:p>
    <w:p w14:paraId="6DFD008C" w14:textId="77777777" w:rsidR="00A272D5" w:rsidRPr="00C51E40" w:rsidRDefault="00A272D5" w:rsidP="00AF57F3">
      <w:pPr>
        <w:spacing w:after="0" w:line="360" w:lineRule="auto"/>
        <w:ind w:left="284"/>
        <w:rPr>
          <w:rFonts w:eastAsia="Times New Roman" w:cstheme="minorHAnsi"/>
          <w:lang w:eastAsia="pl-PL"/>
        </w:rPr>
      </w:pPr>
      <w:r w:rsidRPr="00C51E40">
        <w:rPr>
          <w:rFonts w:eastAsia="Times New Roman" w:cstheme="minorHAnsi"/>
          <w:lang w:eastAsia="pl-PL"/>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danych) (Dz. U. UE L119 z dnia 4 maja 2016 r., str. 1; zwanym dalej „RODO”) informujemy, że:</w:t>
      </w:r>
    </w:p>
    <w:p w14:paraId="1E0AF1A0" w14:textId="77777777" w:rsidR="00A272D5" w:rsidRPr="00C51E40" w:rsidRDefault="00A272D5" w:rsidP="003670CD">
      <w:pPr>
        <w:numPr>
          <w:ilvl w:val="0"/>
          <w:numId w:val="26"/>
        </w:numPr>
        <w:spacing w:after="0" w:line="360" w:lineRule="auto"/>
        <w:ind w:left="709" w:hanging="401"/>
        <w:rPr>
          <w:rFonts w:eastAsia="Times New Roman" w:cstheme="minorHAnsi"/>
          <w:lang w:eastAsia="pl-PL"/>
        </w:rPr>
      </w:pPr>
      <w:r w:rsidRPr="00C51E40">
        <w:rPr>
          <w:rFonts w:eastAsia="Times New Roman" w:cstheme="minorHAnsi"/>
          <w:lang w:eastAsia="pl-PL"/>
        </w:rPr>
        <w:t xml:space="preserve">administratorem Pani/Pana danych osobowych jest </w:t>
      </w:r>
      <w:r w:rsidRPr="00C51E40">
        <w:rPr>
          <w:rFonts w:cstheme="minorHAnsi"/>
        </w:rPr>
        <w:t xml:space="preserve">Centrum Medyczne „Żelazna” sp. z o.o., </w:t>
      </w:r>
      <w:r w:rsidRPr="00C51E40">
        <w:rPr>
          <w:rFonts w:cstheme="minorHAnsi"/>
        </w:rPr>
        <w:br/>
        <w:t>ul. Żelazna 90, 01-004 Warszawa, adres strony internetowej: www.szpitalzelazna.pl,</w:t>
      </w:r>
    </w:p>
    <w:p w14:paraId="24E436DB" w14:textId="77777777" w:rsidR="00A272D5" w:rsidRPr="00C51E40" w:rsidRDefault="00A272D5" w:rsidP="003670CD">
      <w:pPr>
        <w:numPr>
          <w:ilvl w:val="0"/>
          <w:numId w:val="26"/>
        </w:numPr>
        <w:spacing w:after="0" w:line="360" w:lineRule="auto"/>
        <w:ind w:left="709" w:hanging="401"/>
        <w:rPr>
          <w:rFonts w:eastAsia="Times New Roman" w:cstheme="minorHAnsi"/>
          <w:lang w:eastAsia="pl-PL"/>
        </w:rPr>
      </w:pPr>
      <w:r w:rsidRPr="00C51E40">
        <w:rPr>
          <w:rFonts w:eastAsia="Times New Roman" w:cstheme="minorHAnsi"/>
          <w:lang w:eastAsia="pl-PL"/>
        </w:rPr>
        <w:t xml:space="preserve">administrator wyznaczył Inspektora Danych Osobowych, z którym można się kontaktować pod </w:t>
      </w:r>
      <w:r w:rsidRPr="00C51E40">
        <w:rPr>
          <w:rFonts w:cstheme="minorHAnsi"/>
        </w:rPr>
        <w:t xml:space="preserve">adresem mailowym: </w:t>
      </w:r>
      <w:hyperlink r:id="rId12" w:history="1">
        <w:r w:rsidRPr="00C51E40">
          <w:rPr>
            <w:rStyle w:val="Hipercze"/>
            <w:rFonts w:cstheme="minorHAnsi"/>
          </w:rPr>
          <w:t>iod@szpitalzelazna.pl</w:t>
        </w:r>
      </w:hyperlink>
      <w:r w:rsidRPr="00C51E40">
        <w:rPr>
          <w:rFonts w:cstheme="minorHAnsi"/>
        </w:rPr>
        <w:t>, tel. 22 25 59 801,</w:t>
      </w:r>
    </w:p>
    <w:p w14:paraId="62193E15" w14:textId="72E13543" w:rsidR="00A272D5" w:rsidRPr="00C51E40" w:rsidRDefault="00A272D5" w:rsidP="003670CD">
      <w:pPr>
        <w:numPr>
          <w:ilvl w:val="0"/>
          <w:numId w:val="26"/>
        </w:numPr>
        <w:spacing w:after="0" w:line="360" w:lineRule="auto"/>
        <w:ind w:left="709" w:hanging="401"/>
        <w:rPr>
          <w:rFonts w:eastAsia="Times New Roman" w:cstheme="minorHAnsi"/>
          <w:lang w:eastAsia="pl-PL"/>
        </w:rPr>
      </w:pPr>
      <w:r w:rsidRPr="00C51E40">
        <w:rPr>
          <w:rFonts w:eastAsia="Times New Roman" w:cstheme="minorHAnsi"/>
          <w:lang w:eastAsia="pl-PL"/>
        </w:rPr>
        <w:t xml:space="preserve">Pani/Pana dane osobowe przetwarzane będą na podstawie art. 6 ust. 1 lit. c RODO w celu związanym z przedmiotowym postępowaniem o udzielenie zamówienia publicznego, prowadzonym w trybie </w:t>
      </w:r>
      <w:r w:rsidR="00F92392">
        <w:rPr>
          <w:rFonts w:eastAsia="Times New Roman" w:cstheme="minorHAnsi"/>
          <w:lang w:eastAsia="pl-PL"/>
        </w:rPr>
        <w:t>przetargu nieograniczonym</w:t>
      </w:r>
      <w:r w:rsidRPr="00C51E40">
        <w:rPr>
          <w:rFonts w:eastAsia="Times New Roman" w:cstheme="minorHAnsi"/>
          <w:lang w:eastAsia="pl-PL"/>
        </w:rPr>
        <w:t>,</w:t>
      </w:r>
    </w:p>
    <w:p w14:paraId="7D6F9340" w14:textId="5C2BD231" w:rsidR="00A272D5" w:rsidRPr="00C51E40" w:rsidRDefault="00A272D5" w:rsidP="003670CD">
      <w:pPr>
        <w:numPr>
          <w:ilvl w:val="0"/>
          <w:numId w:val="26"/>
        </w:numPr>
        <w:spacing w:after="0" w:line="360" w:lineRule="auto"/>
        <w:ind w:left="709" w:hanging="401"/>
        <w:rPr>
          <w:rFonts w:eastAsia="Times New Roman" w:cstheme="minorHAnsi"/>
          <w:lang w:eastAsia="pl-PL"/>
        </w:rPr>
      </w:pPr>
      <w:r w:rsidRPr="00C51E40">
        <w:rPr>
          <w:rFonts w:eastAsia="Times New Roman" w:cstheme="minorHAnsi"/>
          <w:lang w:eastAsia="pl-PL"/>
        </w:rPr>
        <w:t xml:space="preserve">odbiorcami Pani/Pana danych osobowych będą osoby lub podmioty, którym udostępniona zostanie dokumentacja postępowania w oparciu o art. 74 </w:t>
      </w:r>
      <w:r w:rsidR="0038147D" w:rsidRPr="00863E4F">
        <w:rPr>
          <w:rFonts w:eastAsia="Times New Roman" w:cstheme="minorHAnsi"/>
          <w:lang w:eastAsia="pl-PL"/>
        </w:rPr>
        <w:t xml:space="preserve">Ustawy </w:t>
      </w:r>
      <w:r w:rsidR="0038147D" w:rsidRPr="00863E4F">
        <w:rPr>
          <w:rFonts w:cstheme="minorHAnsi"/>
        </w:rPr>
        <w:t>Prawo zamówie</w:t>
      </w:r>
      <w:r w:rsidR="00B95426">
        <w:rPr>
          <w:rFonts w:cstheme="minorHAnsi"/>
        </w:rPr>
        <w:t>ń publicznych</w:t>
      </w:r>
      <w:r w:rsidR="0038147D" w:rsidRPr="00863E4F">
        <w:rPr>
          <w:rFonts w:cstheme="minorHAnsi"/>
        </w:rPr>
        <w:t xml:space="preserve">, dalej „ustawa </w:t>
      </w:r>
      <w:proofErr w:type="spellStart"/>
      <w:r w:rsidR="0038147D" w:rsidRPr="00863E4F">
        <w:rPr>
          <w:rFonts w:cstheme="minorHAnsi"/>
        </w:rPr>
        <w:t>Pzp</w:t>
      </w:r>
      <w:proofErr w:type="spellEnd"/>
      <w:r w:rsidR="0038147D" w:rsidRPr="00863E4F">
        <w:rPr>
          <w:rFonts w:cstheme="minorHAnsi"/>
        </w:rPr>
        <w:t>”</w:t>
      </w:r>
    </w:p>
    <w:p w14:paraId="3C710678" w14:textId="760B1C56" w:rsidR="00A272D5" w:rsidRPr="00C51E40" w:rsidRDefault="00A272D5" w:rsidP="003670CD">
      <w:pPr>
        <w:numPr>
          <w:ilvl w:val="0"/>
          <w:numId w:val="26"/>
        </w:numPr>
        <w:spacing w:after="0" w:line="360" w:lineRule="auto"/>
        <w:ind w:left="709" w:hanging="401"/>
        <w:rPr>
          <w:rFonts w:eastAsia="Times New Roman" w:cstheme="minorHAnsi"/>
          <w:lang w:eastAsia="pl-PL"/>
        </w:rPr>
      </w:pPr>
      <w:r w:rsidRPr="00C51E40">
        <w:rPr>
          <w:rFonts w:eastAsia="Times New Roman" w:cstheme="minorHAnsi"/>
          <w:lang w:eastAsia="pl-PL"/>
        </w:rPr>
        <w:t xml:space="preserve">Pani/Pana dane osobowe będą przechowywane, zgodnie z art. 78 ust. 1 i 4 ustawy </w:t>
      </w:r>
      <w:proofErr w:type="spellStart"/>
      <w:r w:rsidR="00DC72DC">
        <w:rPr>
          <w:rFonts w:eastAsia="Times New Roman" w:cstheme="minorHAnsi"/>
          <w:lang w:eastAsia="pl-PL"/>
        </w:rPr>
        <w:t>Pzp</w:t>
      </w:r>
      <w:proofErr w:type="spellEnd"/>
      <w:r w:rsidRPr="00C51E40">
        <w:rPr>
          <w:rFonts w:eastAsia="Times New Roman" w:cstheme="minorHAnsi"/>
          <w:lang w:eastAsia="pl-PL"/>
        </w:rPr>
        <w:t xml:space="preserve"> przez okres 4 lat od dnia zakończenia postępowania o udzielenie zamówienia, a jeżeli czas trwania umowy przekracza 4 lata, okres przechowywania obejmuje cały czas trwania umowy,</w:t>
      </w:r>
    </w:p>
    <w:p w14:paraId="57120C20" w14:textId="234B1657" w:rsidR="00A272D5" w:rsidRPr="00C51E40" w:rsidRDefault="00A272D5" w:rsidP="003670CD">
      <w:pPr>
        <w:numPr>
          <w:ilvl w:val="0"/>
          <w:numId w:val="26"/>
        </w:numPr>
        <w:spacing w:after="0" w:line="360" w:lineRule="auto"/>
        <w:ind w:left="709" w:hanging="401"/>
        <w:rPr>
          <w:rFonts w:eastAsia="Times New Roman" w:cstheme="minorHAnsi"/>
          <w:lang w:eastAsia="pl-PL"/>
        </w:rPr>
      </w:pPr>
      <w:r w:rsidRPr="00C51E40">
        <w:rPr>
          <w:rFonts w:eastAsia="Times New Roman" w:cstheme="minorHAnsi"/>
          <w:lang w:eastAsia="pl-PL"/>
        </w:rPr>
        <w:t xml:space="preserve">obowiązek podania przez Panią/Pana danych osobowych bezpośrednio Pani/Pana dotyczących jest wymogiem ustawowym określonym w przepisanych ustawy </w:t>
      </w:r>
      <w:proofErr w:type="spellStart"/>
      <w:r w:rsidR="00DC72DC">
        <w:rPr>
          <w:rFonts w:eastAsia="Times New Roman" w:cstheme="minorHAnsi"/>
          <w:lang w:eastAsia="pl-PL"/>
        </w:rPr>
        <w:t>Pzp</w:t>
      </w:r>
      <w:proofErr w:type="spellEnd"/>
      <w:r w:rsidRPr="00C51E40">
        <w:rPr>
          <w:rFonts w:eastAsia="Times New Roman" w:cstheme="minorHAnsi"/>
          <w:lang w:eastAsia="pl-PL"/>
        </w:rPr>
        <w:t>, związanym z udziałem w postępowaniu o udzielenie zamówienia publicznego,</w:t>
      </w:r>
    </w:p>
    <w:p w14:paraId="6A67FBFE" w14:textId="77777777" w:rsidR="00A272D5" w:rsidRPr="00C51E40" w:rsidRDefault="00A272D5" w:rsidP="003670CD">
      <w:pPr>
        <w:numPr>
          <w:ilvl w:val="0"/>
          <w:numId w:val="26"/>
        </w:numPr>
        <w:tabs>
          <w:tab w:val="num" w:pos="709"/>
        </w:tabs>
        <w:spacing w:after="0" w:line="360" w:lineRule="auto"/>
        <w:ind w:left="709" w:hanging="401"/>
        <w:rPr>
          <w:rFonts w:eastAsia="Times New Roman" w:cstheme="minorHAnsi"/>
          <w:lang w:eastAsia="pl-PL"/>
        </w:rPr>
      </w:pPr>
      <w:r w:rsidRPr="00C51E40">
        <w:rPr>
          <w:rFonts w:eastAsia="Times New Roman" w:cstheme="minorHAnsi"/>
          <w:lang w:eastAsia="pl-PL"/>
        </w:rPr>
        <w:lastRenderedPageBreak/>
        <w:t>w odniesieniu do Pani/Pana danych osobowych decyzję nie będą podejmowane w sposób zautomatyzowany, stosownie do art. 22 RODO,</w:t>
      </w:r>
    </w:p>
    <w:p w14:paraId="323B2D58" w14:textId="77777777" w:rsidR="00A272D5" w:rsidRPr="00C51E40" w:rsidRDefault="00A272D5" w:rsidP="003670CD">
      <w:pPr>
        <w:numPr>
          <w:ilvl w:val="0"/>
          <w:numId w:val="26"/>
        </w:numPr>
        <w:spacing w:after="0" w:line="360" w:lineRule="auto"/>
        <w:ind w:left="709" w:hanging="401"/>
        <w:rPr>
          <w:rFonts w:eastAsia="Times New Roman" w:cstheme="minorHAnsi"/>
          <w:lang w:eastAsia="pl-PL"/>
        </w:rPr>
      </w:pPr>
      <w:r w:rsidRPr="00C51E40">
        <w:rPr>
          <w:rFonts w:eastAsia="Times New Roman" w:cstheme="minorHAnsi"/>
          <w:lang w:eastAsia="pl-PL"/>
        </w:rPr>
        <w:t>posiada Pani/Pan:</w:t>
      </w:r>
    </w:p>
    <w:p w14:paraId="23475C4B" w14:textId="77777777" w:rsidR="00A272D5" w:rsidRPr="00C51E40" w:rsidRDefault="00A272D5" w:rsidP="003670CD">
      <w:pPr>
        <w:numPr>
          <w:ilvl w:val="0"/>
          <w:numId w:val="27"/>
        </w:numPr>
        <w:spacing w:after="0" w:line="360" w:lineRule="auto"/>
        <w:ind w:left="851" w:hanging="284"/>
        <w:rPr>
          <w:rFonts w:eastAsia="Times New Roman" w:cstheme="minorHAnsi"/>
          <w:lang w:eastAsia="pl-PL"/>
        </w:rPr>
      </w:pPr>
      <w:r w:rsidRPr="00C51E40">
        <w:rPr>
          <w:rFonts w:eastAsia="Times New Roman" w:cstheme="minorHAnsi"/>
          <w:lang w:eastAsia="pl-PL"/>
        </w:rPr>
        <w:t>na podstawie art. 15 RODO prawo dostępu do danych osobowych Pani/Pana dotyczących (w przypadku, gdy skorzystanie z tego prawa wymagałoby po stronie administratora niewspółmiernie dużego wysiłku może zostać Pani/Pan zobowiązana do wskazania dodatkowych informacji mających na celu sprecyzowanie żądania, w szczególności podania nazwy lub daty postępowania o udzielenie zamówienia publicznego lub konkursu albo sprecyzowanie nazwy lub daty zakończonego postępowania o udzielenie zamówienia);</w:t>
      </w:r>
    </w:p>
    <w:p w14:paraId="03AC5C20" w14:textId="5789C531" w:rsidR="00A272D5" w:rsidRPr="00C51E40" w:rsidRDefault="00A272D5" w:rsidP="003670CD">
      <w:pPr>
        <w:numPr>
          <w:ilvl w:val="0"/>
          <w:numId w:val="27"/>
        </w:numPr>
        <w:spacing w:after="0" w:line="360" w:lineRule="auto"/>
        <w:ind w:left="851" w:hanging="284"/>
        <w:rPr>
          <w:rFonts w:eastAsia="Times New Roman" w:cstheme="minorHAnsi"/>
          <w:lang w:eastAsia="pl-PL"/>
        </w:rPr>
      </w:pPr>
      <w:r w:rsidRPr="00C51E40">
        <w:rPr>
          <w:rFonts w:eastAsia="Times New Roman" w:cstheme="minorHAnsi"/>
          <w:lang w:eastAsia="pl-PL"/>
        </w:rPr>
        <w:t xml:space="preserve">na podstawie art. 16 RODO prawo do sprostowania Pani/Pana danych osobowych (skorzystanie z prawa do sprostowania nie może skutkować zmianą wyniku postępowania o udzielenie zamówienia publicznego ani zmianą postanowień umowy w zakresie niezgodnym z ustawą </w:t>
      </w:r>
      <w:proofErr w:type="spellStart"/>
      <w:r w:rsidR="002657F7">
        <w:rPr>
          <w:rFonts w:eastAsia="Times New Roman" w:cstheme="minorHAnsi"/>
          <w:lang w:eastAsia="pl-PL"/>
        </w:rPr>
        <w:t>Pzp</w:t>
      </w:r>
      <w:proofErr w:type="spellEnd"/>
      <w:r w:rsidRPr="00C51E40">
        <w:rPr>
          <w:rFonts w:eastAsia="Times New Roman" w:cstheme="minorHAnsi"/>
          <w:lang w:eastAsia="pl-PL"/>
        </w:rPr>
        <w:t xml:space="preserve"> oraz nie może naruszać integralności protokołu oraz jego załączników);</w:t>
      </w:r>
    </w:p>
    <w:p w14:paraId="0656F7EB" w14:textId="77777777" w:rsidR="00A272D5" w:rsidRPr="00C51E40" w:rsidRDefault="00A272D5" w:rsidP="003670CD">
      <w:pPr>
        <w:numPr>
          <w:ilvl w:val="0"/>
          <w:numId w:val="27"/>
        </w:numPr>
        <w:spacing w:after="0" w:line="360" w:lineRule="auto"/>
        <w:ind w:left="851" w:hanging="284"/>
        <w:rPr>
          <w:rFonts w:eastAsia="Times New Roman" w:cstheme="minorHAnsi"/>
          <w:lang w:eastAsia="pl-PL"/>
        </w:rPr>
      </w:pPr>
      <w:r w:rsidRPr="00C51E40">
        <w:rPr>
          <w:rFonts w:eastAsia="Times New Roman" w:cstheme="minorHAnsi"/>
          <w:lang w:eastAsia="pl-PL"/>
        </w:rPr>
        <w:t>na podstawie art. 18 RODO prawo żądania od administratora ograniczenia przetwarzania danych osobowych z zastrzeżeniem okresu trwania postępowania o udzielenie zamówienia publicznego lub konkursu oraz przypadków, o których mowa w art. 18 ust. 2 RODO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5171A000" w14:textId="6C79F524" w:rsidR="00A272D5" w:rsidRPr="00C51E40" w:rsidRDefault="00A272D5" w:rsidP="003670CD">
      <w:pPr>
        <w:numPr>
          <w:ilvl w:val="0"/>
          <w:numId w:val="27"/>
        </w:numPr>
        <w:spacing w:after="0" w:line="360" w:lineRule="auto"/>
        <w:ind w:left="851" w:hanging="284"/>
        <w:rPr>
          <w:rFonts w:eastAsia="Times New Roman" w:cstheme="minorHAnsi"/>
          <w:lang w:eastAsia="pl-PL"/>
        </w:rPr>
      </w:pPr>
      <w:r w:rsidRPr="00C51E40">
        <w:rPr>
          <w:rFonts w:cstheme="minorHAnsi"/>
        </w:rPr>
        <w:t>prawo do wniesienia skargi do Prezesa Urzędu Ochrony Danych Osobowych, gdy uzna Pani/Pan, że przetwarzanie danych osobowych Pani/Pana dotyczących narusza przepisy RODO,</w:t>
      </w:r>
    </w:p>
    <w:p w14:paraId="0F141198" w14:textId="77777777" w:rsidR="00A272D5" w:rsidRPr="00C51E40" w:rsidRDefault="00A272D5" w:rsidP="003670CD">
      <w:pPr>
        <w:numPr>
          <w:ilvl w:val="0"/>
          <w:numId w:val="26"/>
        </w:numPr>
        <w:spacing w:after="0" w:line="360" w:lineRule="auto"/>
        <w:ind w:left="709" w:hanging="401"/>
        <w:rPr>
          <w:rFonts w:eastAsia="Times New Roman" w:cstheme="minorHAnsi"/>
          <w:lang w:eastAsia="pl-PL"/>
        </w:rPr>
      </w:pPr>
      <w:r w:rsidRPr="00C51E40">
        <w:rPr>
          <w:rFonts w:eastAsia="Times New Roman" w:cstheme="minorHAnsi"/>
          <w:lang w:eastAsia="pl-PL"/>
        </w:rPr>
        <w:t>nie przysługuje Pani/Panu:</w:t>
      </w:r>
    </w:p>
    <w:p w14:paraId="0FF3B5C9" w14:textId="77777777" w:rsidR="00A272D5" w:rsidRPr="00C51E40" w:rsidRDefault="00A272D5" w:rsidP="003670CD">
      <w:pPr>
        <w:numPr>
          <w:ilvl w:val="0"/>
          <w:numId w:val="28"/>
        </w:numPr>
        <w:spacing w:after="0" w:line="360" w:lineRule="auto"/>
        <w:ind w:left="1008" w:hanging="392"/>
        <w:rPr>
          <w:rFonts w:eastAsia="Times New Roman" w:cstheme="minorHAnsi"/>
          <w:lang w:eastAsia="pl-PL"/>
        </w:rPr>
      </w:pPr>
      <w:r w:rsidRPr="00C51E40">
        <w:rPr>
          <w:rFonts w:eastAsia="Times New Roman" w:cstheme="minorHAnsi"/>
          <w:lang w:eastAsia="pl-PL"/>
        </w:rPr>
        <w:t>w związku z art. 17 ust. 3 lit. b, d lub e RODO prawo do usunięcia danych osobowych;</w:t>
      </w:r>
    </w:p>
    <w:p w14:paraId="13919107" w14:textId="77777777" w:rsidR="00A272D5" w:rsidRPr="00C51E40" w:rsidRDefault="00A272D5" w:rsidP="003670CD">
      <w:pPr>
        <w:numPr>
          <w:ilvl w:val="0"/>
          <w:numId w:val="28"/>
        </w:numPr>
        <w:spacing w:after="0" w:line="360" w:lineRule="auto"/>
        <w:ind w:left="1008" w:hanging="392"/>
        <w:rPr>
          <w:rFonts w:eastAsia="Times New Roman" w:cstheme="minorHAnsi"/>
          <w:lang w:eastAsia="pl-PL"/>
        </w:rPr>
      </w:pPr>
      <w:r w:rsidRPr="00C51E40">
        <w:rPr>
          <w:rFonts w:eastAsia="Times New Roman" w:cstheme="minorHAnsi"/>
          <w:lang w:eastAsia="pl-PL"/>
        </w:rPr>
        <w:t>prawo do przenoszenia danych osobowych, o którym mowa w art. 20 RODO;</w:t>
      </w:r>
    </w:p>
    <w:p w14:paraId="3DC5C3AA" w14:textId="7F2AA6D2" w:rsidR="005302D2" w:rsidRPr="00027924" w:rsidRDefault="00A272D5" w:rsidP="00FE4919">
      <w:pPr>
        <w:numPr>
          <w:ilvl w:val="0"/>
          <w:numId w:val="28"/>
        </w:numPr>
        <w:spacing w:after="0" w:line="360" w:lineRule="auto"/>
        <w:ind w:left="1008" w:hanging="392"/>
        <w:rPr>
          <w:rFonts w:eastAsia="Times New Roman" w:cstheme="minorHAnsi"/>
          <w:lang w:eastAsia="pl-PL"/>
        </w:rPr>
      </w:pPr>
      <w:r w:rsidRPr="00C51E40">
        <w:rPr>
          <w:rFonts w:eastAsia="Times New Roman" w:cstheme="minorHAnsi"/>
          <w:lang w:eastAsia="pl-PL"/>
        </w:rPr>
        <w:t>na podstawie art. 21 RODO prawo sprzeciwu, wobec przetwarzania danych osobowych, gdyż podstawą prawną przetwarzania Pani/Pana danych osobowych jest art. 6 ust. 1 lit. c RODO.</w:t>
      </w:r>
      <w:r w:rsidR="005302D2" w:rsidRPr="00C51E40">
        <w:rPr>
          <w:rFonts w:eastAsia="Times New Roman" w:cstheme="minorHAnsi"/>
          <w:lang w:eastAsia="pl-PL"/>
        </w:rPr>
        <w:t xml:space="preserve"> </w:t>
      </w:r>
    </w:p>
    <w:p w14:paraId="4677CDA6" w14:textId="3D843868" w:rsidR="00027924" w:rsidRPr="00C51E40" w:rsidRDefault="00027924" w:rsidP="00FE4919">
      <w:pPr>
        <w:pStyle w:val="Styl1"/>
        <w:spacing w:line="360" w:lineRule="auto"/>
      </w:pPr>
      <w:r>
        <w:t>TRYB UDZIELENIA ZAMÓWIENIA</w:t>
      </w:r>
    </w:p>
    <w:p w14:paraId="23FC7DA2" w14:textId="034FF95A" w:rsidR="00027924" w:rsidRDefault="00027924" w:rsidP="003670CD">
      <w:pPr>
        <w:pStyle w:val="Akapitzlist"/>
        <w:numPr>
          <w:ilvl w:val="0"/>
          <w:numId w:val="63"/>
        </w:numPr>
        <w:spacing w:after="0" w:line="360" w:lineRule="auto"/>
        <w:rPr>
          <w:rFonts w:eastAsia="Times New Roman" w:cstheme="minorHAnsi"/>
          <w:lang w:eastAsia="pl-PL"/>
        </w:rPr>
      </w:pPr>
      <w:r>
        <w:rPr>
          <w:rFonts w:eastAsia="Times New Roman" w:cstheme="minorHAnsi"/>
          <w:lang w:eastAsia="pl-PL"/>
        </w:rPr>
        <w:t>Niniejsze postępowanie prowadzone jest w trybie przetargu nieograniczonego na podstawie ar</w:t>
      </w:r>
      <w:r w:rsidR="00603085">
        <w:rPr>
          <w:rFonts w:eastAsia="Times New Roman" w:cstheme="minorHAnsi"/>
          <w:lang w:eastAsia="pl-PL"/>
        </w:rPr>
        <w:t>t</w:t>
      </w:r>
      <w:r>
        <w:rPr>
          <w:rFonts w:eastAsia="Times New Roman" w:cstheme="minorHAnsi"/>
          <w:lang w:eastAsia="pl-PL"/>
        </w:rPr>
        <w:t xml:space="preserve">. 132 ustawy z dnia 11 września 2019 r. Prawo zamówień publicznych (Dz. U. z </w:t>
      </w:r>
      <w:r w:rsidR="00C37C31">
        <w:rPr>
          <w:rFonts w:eastAsia="Times New Roman" w:cstheme="minorHAnsi"/>
          <w:lang w:eastAsia="pl-PL"/>
        </w:rPr>
        <w:t>202</w:t>
      </w:r>
      <w:r w:rsidR="00842865">
        <w:rPr>
          <w:rFonts w:eastAsia="Times New Roman" w:cstheme="minorHAnsi"/>
          <w:lang w:eastAsia="pl-PL"/>
        </w:rPr>
        <w:t>4</w:t>
      </w:r>
      <w:r w:rsidR="00C37C31">
        <w:rPr>
          <w:rFonts w:eastAsia="Times New Roman" w:cstheme="minorHAnsi"/>
          <w:lang w:eastAsia="pl-PL"/>
        </w:rPr>
        <w:t xml:space="preserve"> r. poz. 1</w:t>
      </w:r>
      <w:r w:rsidR="00842865">
        <w:rPr>
          <w:rFonts w:eastAsia="Times New Roman" w:cstheme="minorHAnsi"/>
          <w:lang w:eastAsia="pl-PL"/>
        </w:rPr>
        <w:t>320</w:t>
      </w:r>
      <w:r w:rsidR="00C37C31">
        <w:rPr>
          <w:rFonts w:eastAsia="Times New Roman" w:cstheme="minorHAnsi"/>
          <w:lang w:eastAsia="pl-PL"/>
        </w:rPr>
        <w:t xml:space="preserve"> </w:t>
      </w:r>
      <w:r w:rsidR="00842865">
        <w:rPr>
          <w:rFonts w:eastAsia="Times New Roman" w:cstheme="minorHAnsi"/>
          <w:lang w:eastAsia="pl-PL"/>
        </w:rPr>
        <w:t>ze zm</w:t>
      </w:r>
      <w:r>
        <w:rPr>
          <w:rFonts w:eastAsia="Times New Roman" w:cstheme="minorHAnsi"/>
          <w:lang w:eastAsia="pl-PL"/>
        </w:rPr>
        <w:t>.), zwanej dalej „ustawą”</w:t>
      </w:r>
      <w:r w:rsidR="003643F3">
        <w:rPr>
          <w:rFonts w:eastAsia="Times New Roman" w:cstheme="minorHAnsi"/>
          <w:lang w:eastAsia="pl-PL"/>
        </w:rPr>
        <w:t xml:space="preserve"> lub „</w:t>
      </w:r>
      <w:proofErr w:type="spellStart"/>
      <w:r w:rsidR="003643F3">
        <w:rPr>
          <w:rFonts w:eastAsia="Times New Roman" w:cstheme="minorHAnsi"/>
          <w:lang w:eastAsia="pl-PL"/>
        </w:rPr>
        <w:t>Pzp</w:t>
      </w:r>
      <w:proofErr w:type="spellEnd"/>
      <w:r w:rsidR="003643F3">
        <w:rPr>
          <w:rFonts w:eastAsia="Times New Roman" w:cstheme="minorHAnsi"/>
          <w:lang w:eastAsia="pl-PL"/>
        </w:rPr>
        <w:t>”</w:t>
      </w:r>
      <w:r>
        <w:rPr>
          <w:rFonts w:eastAsia="Times New Roman" w:cstheme="minorHAnsi"/>
          <w:lang w:eastAsia="pl-PL"/>
        </w:rPr>
        <w:t>.</w:t>
      </w:r>
    </w:p>
    <w:p w14:paraId="666AC834" w14:textId="4E66F96C" w:rsidR="003B1FCB" w:rsidRPr="00702A6C" w:rsidRDefault="003B1FCB" w:rsidP="003670CD">
      <w:pPr>
        <w:pStyle w:val="Akapitzlist"/>
        <w:numPr>
          <w:ilvl w:val="0"/>
          <w:numId w:val="63"/>
        </w:numPr>
        <w:spacing w:after="0" w:line="360" w:lineRule="auto"/>
        <w:rPr>
          <w:rFonts w:eastAsia="Times New Roman" w:cstheme="minorHAnsi"/>
          <w:lang w:eastAsia="pl-PL"/>
        </w:rPr>
      </w:pPr>
      <w:r w:rsidRPr="00702A6C">
        <w:rPr>
          <w:rFonts w:eastAsia="Times New Roman" w:cstheme="minorHAnsi"/>
          <w:lang w:eastAsia="pl-PL"/>
        </w:rPr>
        <w:lastRenderedPageBreak/>
        <w:t xml:space="preserve">Postępowanie prowadzone jest zgodnie z art. 138 ust. 2 pkt 2 ustawy </w:t>
      </w:r>
      <w:proofErr w:type="spellStart"/>
      <w:r w:rsidRPr="00702A6C">
        <w:rPr>
          <w:rFonts w:eastAsia="Times New Roman" w:cstheme="minorHAnsi"/>
          <w:lang w:eastAsia="pl-PL"/>
        </w:rPr>
        <w:t>Pzp</w:t>
      </w:r>
      <w:proofErr w:type="spellEnd"/>
      <w:r w:rsidRPr="00702A6C">
        <w:rPr>
          <w:rFonts w:eastAsia="Times New Roman" w:cstheme="minorHAnsi"/>
          <w:lang w:eastAsia="pl-PL"/>
        </w:rPr>
        <w:t xml:space="preserve">, tj. terminy składania ofert i wniosków o wyjaśnienia treści SWZ są skrócone. Pilna potrzeba udzielenia zamówienia publicznego wynika z konieczności zabezpieczenia przez Zamawiającego ciągłości dostaw leku objętego zamówieniem. Jest to niezbędne do zapewnienia </w:t>
      </w:r>
      <w:r w:rsidR="00702A6C" w:rsidRPr="00702A6C">
        <w:rPr>
          <w:rFonts w:eastAsia="Times New Roman" w:cstheme="minorHAnsi"/>
          <w:lang w:eastAsia="pl-PL"/>
        </w:rPr>
        <w:t xml:space="preserve">przez Zamawiającego </w:t>
      </w:r>
      <w:r w:rsidRPr="00702A6C">
        <w:rPr>
          <w:rFonts w:eastAsia="Times New Roman" w:cstheme="minorHAnsi"/>
          <w:lang w:eastAsia="pl-PL"/>
        </w:rPr>
        <w:t>prawidłowego</w:t>
      </w:r>
      <w:r w:rsidR="00702A6C" w:rsidRPr="00702A6C">
        <w:rPr>
          <w:rFonts w:eastAsia="Times New Roman" w:cstheme="minorHAnsi"/>
          <w:lang w:eastAsia="pl-PL"/>
        </w:rPr>
        <w:t xml:space="preserve"> udzielenia pacjentom świadczeń zdrowotnych. </w:t>
      </w:r>
      <w:r w:rsidRPr="00702A6C">
        <w:rPr>
          <w:rFonts w:eastAsia="Times New Roman" w:cstheme="minorHAnsi"/>
          <w:lang w:eastAsia="pl-PL"/>
        </w:rPr>
        <w:t xml:space="preserve"> </w:t>
      </w:r>
      <w:r w:rsidRPr="00702A6C">
        <w:rPr>
          <w:iCs/>
          <w:szCs w:val="24"/>
        </w:rPr>
        <w:t>Mając na uwadze powyższe zachodzi pilna potrzeba udzielenia zamówienia</w:t>
      </w:r>
      <w:r w:rsidR="00702A6C" w:rsidRPr="00702A6C">
        <w:rPr>
          <w:iCs/>
          <w:szCs w:val="24"/>
        </w:rPr>
        <w:t>.</w:t>
      </w:r>
    </w:p>
    <w:p w14:paraId="7FD29103" w14:textId="569BE325" w:rsidR="00145F9F" w:rsidRDefault="00484685" w:rsidP="00BB5360">
      <w:pPr>
        <w:pStyle w:val="Akapitzlist"/>
        <w:numPr>
          <w:ilvl w:val="0"/>
          <w:numId w:val="63"/>
        </w:numPr>
        <w:spacing w:after="0" w:line="360" w:lineRule="auto"/>
        <w:rPr>
          <w:rFonts w:eastAsia="Times New Roman" w:cstheme="minorHAnsi"/>
          <w:lang w:eastAsia="pl-PL"/>
        </w:rPr>
      </w:pPr>
      <w:r>
        <w:rPr>
          <w:rFonts w:eastAsia="Times New Roman" w:cstheme="minorHAnsi"/>
          <w:lang w:eastAsia="pl-PL"/>
        </w:rPr>
        <w:t xml:space="preserve">Zamawiający przewiduje zastosowanie tzw. </w:t>
      </w:r>
      <w:r w:rsidR="00145F9F">
        <w:rPr>
          <w:rFonts w:eastAsia="Times New Roman" w:cstheme="minorHAnsi"/>
          <w:lang w:eastAsia="pl-PL"/>
        </w:rPr>
        <w:t>p</w:t>
      </w:r>
      <w:r>
        <w:rPr>
          <w:rFonts w:eastAsia="Times New Roman" w:cstheme="minorHAnsi"/>
          <w:lang w:eastAsia="pl-PL"/>
        </w:rPr>
        <w:t xml:space="preserve">rocedury odwróconej, o której mowa w art. 139 ust. 1 ustawy </w:t>
      </w:r>
      <w:proofErr w:type="spellStart"/>
      <w:r>
        <w:rPr>
          <w:rFonts w:eastAsia="Times New Roman" w:cstheme="minorHAnsi"/>
          <w:lang w:eastAsia="pl-PL"/>
        </w:rPr>
        <w:t>Pzp</w:t>
      </w:r>
      <w:proofErr w:type="spellEnd"/>
      <w:r>
        <w:rPr>
          <w:rFonts w:eastAsia="Times New Roman" w:cstheme="minorHAnsi"/>
          <w:lang w:eastAsia="pl-PL"/>
        </w:rPr>
        <w:t xml:space="preserve">, tj. Zamawiający najpierw dokona badania i oceny ofert, a następnie dokona kwalifikacji podmiotowej Wykonawcy, którego oferta została najwyżej oceniona, </w:t>
      </w:r>
      <w:r>
        <w:rPr>
          <w:rFonts w:eastAsia="Times New Roman" w:cstheme="minorHAnsi"/>
          <w:lang w:eastAsia="pl-PL"/>
        </w:rPr>
        <w:br/>
        <w:t xml:space="preserve">w zakresie braku podstaw wykluczenia oraz spełniania warunków udziału w postępowaniu. </w:t>
      </w:r>
    </w:p>
    <w:p w14:paraId="02D615DD" w14:textId="6A117EF9" w:rsidR="00055691" w:rsidRPr="00BB5360" w:rsidRDefault="00055691" w:rsidP="00BB5360">
      <w:pPr>
        <w:pStyle w:val="Akapitzlist"/>
        <w:numPr>
          <w:ilvl w:val="0"/>
          <w:numId w:val="63"/>
        </w:numPr>
        <w:spacing w:after="0" w:line="360" w:lineRule="auto"/>
        <w:rPr>
          <w:rFonts w:eastAsia="Times New Roman" w:cstheme="minorHAnsi"/>
          <w:lang w:eastAsia="pl-PL"/>
        </w:rPr>
      </w:pPr>
      <w:r>
        <w:rPr>
          <w:rFonts w:eastAsia="Times New Roman" w:cstheme="minorHAnsi"/>
          <w:lang w:eastAsia="pl-PL"/>
        </w:rPr>
        <w:t>W sprawach nieuregulowanych niniejszą specyfikacją warunków zamówienia, zwaną dalej „SWZ”, mają zastosowanie przepisy ustawy</w:t>
      </w:r>
    </w:p>
    <w:p w14:paraId="66F01910" w14:textId="77777777" w:rsidR="005302D2" w:rsidRPr="00C51E40" w:rsidRDefault="005302D2" w:rsidP="00BB5360">
      <w:pPr>
        <w:pStyle w:val="Styl1"/>
        <w:spacing w:line="360" w:lineRule="auto"/>
      </w:pPr>
      <w:r w:rsidRPr="00C51E40">
        <w:t>OPIS PRZEDMIOTU ZAMÓWIENIA</w:t>
      </w:r>
    </w:p>
    <w:p w14:paraId="3CB25A43" w14:textId="0627534C" w:rsidR="003C55F0" w:rsidRDefault="005302D2" w:rsidP="00312766">
      <w:pPr>
        <w:numPr>
          <w:ilvl w:val="0"/>
          <w:numId w:val="2"/>
        </w:numPr>
        <w:spacing w:after="0" w:line="360" w:lineRule="auto"/>
        <w:rPr>
          <w:rFonts w:eastAsia="Times New Roman" w:cstheme="minorHAnsi"/>
          <w:lang w:eastAsia="pl-PL"/>
        </w:rPr>
      </w:pPr>
      <w:r w:rsidRPr="0075326A">
        <w:rPr>
          <w:rFonts w:eastAsia="Times New Roman" w:cstheme="minorHAnsi"/>
          <w:lang w:eastAsia="pl-PL"/>
        </w:rPr>
        <w:t xml:space="preserve">Przedmiotem zamówienia jest </w:t>
      </w:r>
      <w:r w:rsidR="001239E8" w:rsidRPr="0075326A">
        <w:rPr>
          <w:rFonts w:eastAsia="Times New Roman" w:cstheme="minorHAnsi"/>
          <w:lang w:eastAsia="pl-PL"/>
        </w:rPr>
        <w:t xml:space="preserve">sukcesywna </w:t>
      </w:r>
      <w:r w:rsidR="007709DE" w:rsidRPr="0075326A">
        <w:rPr>
          <w:rFonts w:eastAsia="Times New Roman" w:cstheme="minorHAnsi"/>
          <w:lang w:eastAsia="pl-PL"/>
        </w:rPr>
        <w:t xml:space="preserve">dostawa </w:t>
      </w:r>
      <w:r w:rsidR="00312766">
        <w:rPr>
          <w:rFonts w:eastAsia="Times New Roman" w:cstheme="minorHAnsi"/>
          <w:lang w:eastAsia="pl-PL"/>
        </w:rPr>
        <w:t>lek</w:t>
      </w:r>
      <w:r w:rsidR="003F1D09">
        <w:rPr>
          <w:rFonts w:eastAsia="Times New Roman" w:cstheme="minorHAnsi"/>
          <w:lang w:eastAsia="pl-PL"/>
        </w:rPr>
        <w:t>u</w:t>
      </w:r>
      <w:r w:rsidR="00312766">
        <w:rPr>
          <w:rFonts w:eastAsia="Times New Roman" w:cstheme="minorHAnsi"/>
          <w:lang w:eastAsia="pl-PL"/>
        </w:rPr>
        <w:t xml:space="preserve"> </w:t>
      </w:r>
      <w:r w:rsidR="00AE123E" w:rsidRPr="0075326A">
        <w:rPr>
          <w:rFonts w:eastAsia="Times New Roman" w:cstheme="minorHAnsi"/>
          <w:lang w:eastAsia="pl-PL"/>
        </w:rPr>
        <w:t>do Centrum Medycznego „Żelazna” sp. z</w:t>
      </w:r>
      <w:r w:rsidR="00240931" w:rsidRPr="0075326A">
        <w:rPr>
          <w:rFonts w:eastAsia="Times New Roman" w:cstheme="minorHAnsi"/>
          <w:lang w:eastAsia="pl-PL"/>
        </w:rPr>
        <w:t xml:space="preserve"> </w:t>
      </w:r>
      <w:r w:rsidR="00AE123E" w:rsidRPr="0075326A">
        <w:rPr>
          <w:rFonts w:eastAsia="Times New Roman" w:cstheme="minorHAnsi"/>
          <w:lang w:eastAsia="pl-PL"/>
        </w:rPr>
        <w:t>o.o.</w:t>
      </w:r>
    </w:p>
    <w:p w14:paraId="0179D5CF" w14:textId="00BB7436" w:rsidR="00362B91" w:rsidRPr="00EF41EC" w:rsidRDefault="005302D2" w:rsidP="00C37C31">
      <w:pPr>
        <w:numPr>
          <w:ilvl w:val="0"/>
          <w:numId w:val="2"/>
        </w:numPr>
        <w:spacing w:after="0" w:line="360" w:lineRule="auto"/>
        <w:rPr>
          <w:rFonts w:eastAsia="Times New Roman" w:cstheme="minorHAnsi"/>
          <w:lang w:eastAsia="pl-PL"/>
        </w:rPr>
      </w:pPr>
      <w:r w:rsidRPr="00C37C31">
        <w:rPr>
          <w:rFonts w:eastAsia="Times New Roman" w:cstheme="minorHAnsi"/>
          <w:lang w:eastAsia="pl-PL"/>
        </w:rPr>
        <w:t xml:space="preserve">Wspólny Słownik Zamówień CPV: </w:t>
      </w:r>
      <w:r w:rsidR="00312766" w:rsidRPr="00C37C31">
        <w:rPr>
          <w:rFonts w:cstheme="minorHAnsi"/>
        </w:rPr>
        <w:t>33600000-6 Produkty Farmaceutyczne</w:t>
      </w:r>
      <w:r w:rsidR="00362B91" w:rsidRPr="00C37C31">
        <w:rPr>
          <w:rFonts w:cstheme="minorHAnsi"/>
        </w:rPr>
        <w:t xml:space="preserve">; </w:t>
      </w:r>
      <w:r w:rsidR="00362B91" w:rsidRPr="00EF41EC">
        <w:rPr>
          <w:rFonts w:ascii="Calibri" w:hAnsi="Calibri"/>
          <w:color w:val="000000"/>
        </w:rPr>
        <w:t xml:space="preserve">Immunoglobuliny </w:t>
      </w:r>
      <w:r w:rsidR="00362B91" w:rsidRPr="00EF41EC">
        <w:rPr>
          <w:rFonts w:ascii="Calibri" w:hAnsi="Calibri"/>
          <w:snapToGrid w:val="0"/>
        </w:rPr>
        <w:t>33651520-9;</w:t>
      </w:r>
    </w:p>
    <w:p w14:paraId="2787477C" w14:textId="5A251F9F" w:rsidR="00312766" w:rsidRPr="00BB5360" w:rsidRDefault="00C37C31" w:rsidP="00C37C31">
      <w:pPr>
        <w:pStyle w:val="Akapitzlist"/>
        <w:numPr>
          <w:ilvl w:val="0"/>
          <w:numId w:val="2"/>
        </w:numPr>
        <w:tabs>
          <w:tab w:val="right" w:leader="underscore" w:pos="9072"/>
        </w:tabs>
        <w:spacing w:after="0" w:line="360" w:lineRule="auto"/>
        <w:rPr>
          <w:rFonts w:ascii="Calibri" w:hAnsi="Calibri"/>
          <w:bCs/>
        </w:rPr>
      </w:pPr>
      <w:r w:rsidRPr="00EF41EC">
        <w:rPr>
          <w:rFonts w:eastAsia="Times New Roman" w:cstheme="minorHAnsi"/>
          <w:lang w:eastAsia="pl-PL"/>
        </w:rPr>
        <w:t>Szczegółowy</w:t>
      </w:r>
      <w:r w:rsidRPr="00BB5360">
        <w:rPr>
          <w:rFonts w:eastAsia="Times New Roman" w:cstheme="minorHAnsi"/>
          <w:lang w:eastAsia="pl-PL"/>
        </w:rPr>
        <w:t xml:space="preserve"> zakres oraz opis przedmiotu zamówienia stanowi Załącznik nr 2 do SWZ.</w:t>
      </w:r>
    </w:p>
    <w:p w14:paraId="6E9A0CA4" w14:textId="57460482" w:rsidR="0060396F" w:rsidRPr="00CB0CCF" w:rsidRDefault="0060396F" w:rsidP="00C37C31">
      <w:pPr>
        <w:spacing w:after="0" w:line="360" w:lineRule="auto"/>
        <w:ind w:left="567"/>
        <w:rPr>
          <w:rFonts w:ascii="Calibri" w:hAnsi="Calibri"/>
          <w:strike/>
          <w:color w:val="000000"/>
        </w:rPr>
      </w:pPr>
      <w:r w:rsidRPr="00CB0CCF">
        <w:rPr>
          <w:rFonts w:ascii="Calibri" w:hAnsi="Calibri"/>
          <w:color w:val="000000"/>
        </w:rPr>
        <w:t xml:space="preserve">Zamawiający </w:t>
      </w:r>
      <w:r w:rsidRPr="00CB0CCF">
        <w:rPr>
          <w:rFonts w:ascii="Calibri" w:hAnsi="Calibri"/>
          <w:b/>
          <w:color w:val="000000"/>
          <w:u w:val="single"/>
        </w:rPr>
        <w:t>dopuszcza</w:t>
      </w:r>
      <w:r w:rsidRPr="00CB0CCF">
        <w:rPr>
          <w:rFonts w:ascii="Calibri" w:hAnsi="Calibri"/>
          <w:color w:val="000000"/>
        </w:rPr>
        <w:t xml:space="preserve"> zaoferowanie tabletek,  tabletek </w:t>
      </w:r>
      <w:proofErr w:type="spellStart"/>
      <w:r w:rsidRPr="00CB0CCF">
        <w:rPr>
          <w:rFonts w:ascii="Calibri" w:hAnsi="Calibri"/>
          <w:color w:val="000000"/>
        </w:rPr>
        <w:t>powl</w:t>
      </w:r>
      <w:proofErr w:type="spellEnd"/>
      <w:r w:rsidRPr="00CB0CCF">
        <w:rPr>
          <w:rFonts w:ascii="Calibri" w:hAnsi="Calibri"/>
          <w:color w:val="000000"/>
        </w:rPr>
        <w:t xml:space="preserve">., drażetek lub kapsułek </w:t>
      </w:r>
      <w:r w:rsidRPr="00CB0CCF">
        <w:rPr>
          <w:rFonts w:ascii="Calibri" w:hAnsi="Calibri"/>
          <w:color w:val="000000"/>
        </w:rPr>
        <w:br/>
      </w:r>
      <w:r w:rsidRPr="00CB0CCF">
        <w:rPr>
          <w:rFonts w:ascii="Calibri" w:hAnsi="Calibri"/>
          <w:b/>
          <w:color w:val="000000"/>
        </w:rPr>
        <w:t>w opakowaniach</w:t>
      </w:r>
      <w:r w:rsidRPr="00CB0CCF">
        <w:rPr>
          <w:rFonts w:ascii="Calibri" w:hAnsi="Calibri"/>
          <w:color w:val="000000"/>
        </w:rPr>
        <w:t xml:space="preserve"> </w:t>
      </w:r>
      <w:r w:rsidRPr="00CB0CCF">
        <w:rPr>
          <w:rFonts w:ascii="Calibri" w:hAnsi="Calibri"/>
          <w:b/>
          <w:color w:val="000000"/>
        </w:rPr>
        <w:t xml:space="preserve">zawierających </w:t>
      </w:r>
      <w:r w:rsidRPr="00CB0CCF">
        <w:rPr>
          <w:rFonts w:ascii="Calibri" w:hAnsi="Calibri"/>
          <w:b/>
          <w:color w:val="000000"/>
          <w:u w:val="single"/>
        </w:rPr>
        <w:t>mniejszą</w:t>
      </w:r>
      <w:r w:rsidRPr="00CB0CCF">
        <w:rPr>
          <w:rFonts w:ascii="Calibri" w:hAnsi="Calibri"/>
          <w:b/>
          <w:color w:val="000000"/>
        </w:rPr>
        <w:t xml:space="preserve"> ilość sztuk</w:t>
      </w:r>
      <w:r w:rsidRPr="00CB0CCF">
        <w:rPr>
          <w:rFonts w:ascii="Calibri" w:hAnsi="Calibri"/>
          <w:color w:val="000000"/>
        </w:rPr>
        <w:t xml:space="preserve"> niż podano w Formularzu Cenowym (załącznik nr 2 do SWZ) pod warunkiem, iż ogólna ilość oferowanych tabletek, tabletek </w:t>
      </w:r>
      <w:proofErr w:type="spellStart"/>
      <w:r w:rsidRPr="00CB0CCF">
        <w:rPr>
          <w:rFonts w:ascii="Calibri" w:hAnsi="Calibri"/>
          <w:color w:val="000000"/>
        </w:rPr>
        <w:t>powl</w:t>
      </w:r>
      <w:proofErr w:type="spellEnd"/>
      <w:r w:rsidRPr="00CB0CCF">
        <w:rPr>
          <w:rFonts w:ascii="Calibri" w:hAnsi="Calibri"/>
          <w:color w:val="000000"/>
        </w:rPr>
        <w:t>., drażetek lub kapsułek nie będzie mniejsza od ilości wymaganej w SWZ dla poszczególnych pozycji. Oferowaną ilość opakowań należy zaokrąglić w górę do pełnego opakowania.</w:t>
      </w:r>
    </w:p>
    <w:p w14:paraId="4E82F0AC" w14:textId="7831A205" w:rsidR="0060396F" w:rsidRPr="00CB0CCF" w:rsidRDefault="0060396F" w:rsidP="00C37C31">
      <w:pPr>
        <w:tabs>
          <w:tab w:val="right" w:leader="underscore" w:pos="9214"/>
        </w:tabs>
        <w:spacing w:before="240" w:after="0" w:line="360" w:lineRule="auto"/>
        <w:ind w:left="567"/>
        <w:rPr>
          <w:rFonts w:ascii="Calibri" w:hAnsi="Calibri"/>
          <w:color w:val="000000"/>
        </w:rPr>
      </w:pPr>
      <w:r w:rsidRPr="00CB0CCF">
        <w:rPr>
          <w:rFonts w:ascii="Calibri" w:hAnsi="Calibri"/>
          <w:color w:val="000000"/>
        </w:rPr>
        <w:t xml:space="preserve"> Zamawiający </w:t>
      </w:r>
      <w:r w:rsidRPr="00CB0CCF">
        <w:rPr>
          <w:rFonts w:ascii="Calibri" w:hAnsi="Calibri"/>
          <w:b/>
          <w:color w:val="000000"/>
          <w:u w:val="single"/>
        </w:rPr>
        <w:t>dopuszcza</w:t>
      </w:r>
      <w:r w:rsidRPr="00CB0CCF">
        <w:rPr>
          <w:rFonts w:ascii="Calibri" w:hAnsi="Calibri"/>
          <w:color w:val="000000"/>
        </w:rPr>
        <w:t xml:space="preserve"> zamianę następujących postaci form doustnych:</w:t>
      </w:r>
    </w:p>
    <w:p w14:paraId="1057DBF1" w14:textId="79D0ABFD" w:rsidR="0060396F" w:rsidRPr="001D446F" w:rsidRDefault="0060396F" w:rsidP="003670CD">
      <w:pPr>
        <w:pStyle w:val="Akapitzlist"/>
        <w:numPr>
          <w:ilvl w:val="0"/>
          <w:numId w:val="66"/>
        </w:numPr>
        <w:spacing w:line="360" w:lineRule="auto"/>
        <w:ind w:left="567" w:firstLine="0"/>
        <w:rPr>
          <w:rFonts w:ascii="Calibri" w:hAnsi="Calibri"/>
          <w:color w:val="000000"/>
        </w:rPr>
      </w:pPr>
      <w:r w:rsidRPr="001D446F">
        <w:rPr>
          <w:rFonts w:ascii="Calibri" w:hAnsi="Calibri"/>
          <w:color w:val="000000"/>
        </w:rPr>
        <w:t>zamiast tabletek – tabletki powlekane, kapsułki (w tym twarde i elastyczne) lub drażetki,</w:t>
      </w:r>
    </w:p>
    <w:p w14:paraId="159D5DC8" w14:textId="55631074" w:rsidR="0060396F" w:rsidRPr="001D446F" w:rsidRDefault="0060396F" w:rsidP="003670CD">
      <w:pPr>
        <w:pStyle w:val="Akapitzlist"/>
        <w:numPr>
          <w:ilvl w:val="0"/>
          <w:numId w:val="66"/>
        </w:numPr>
        <w:spacing w:line="360" w:lineRule="auto"/>
        <w:ind w:left="567" w:firstLine="0"/>
        <w:rPr>
          <w:rFonts w:ascii="Calibri" w:hAnsi="Calibri"/>
          <w:color w:val="000000"/>
        </w:rPr>
      </w:pPr>
      <w:r w:rsidRPr="001D446F">
        <w:rPr>
          <w:rFonts w:ascii="Calibri" w:hAnsi="Calibri"/>
          <w:color w:val="000000"/>
        </w:rPr>
        <w:t>zamiast tabletek powlekanych – tabletki, kapsułki (w tym twarde i elastyczne)  lub drażetki,</w:t>
      </w:r>
    </w:p>
    <w:p w14:paraId="51238218" w14:textId="5433DB49" w:rsidR="0060396F" w:rsidRPr="001D446F" w:rsidRDefault="0060396F" w:rsidP="003670CD">
      <w:pPr>
        <w:pStyle w:val="Akapitzlist"/>
        <w:numPr>
          <w:ilvl w:val="0"/>
          <w:numId w:val="66"/>
        </w:numPr>
        <w:spacing w:line="360" w:lineRule="auto"/>
        <w:ind w:left="567" w:firstLine="0"/>
        <w:rPr>
          <w:rFonts w:ascii="Calibri" w:hAnsi="Calibri"/>
          <w:color w:val="000000"/>
        </w:rPr>
      </w:pPr>
      <w:r w:rsidRPr="001D446F">
        <w:rPr>
          <w:rFonts w:ascii="Calibri" w:hAnsi="Calibri"/>
          <w:color w:val="000000"/>
        </w:rPr>
        <w:t>zamiast kapsułek (w tym twardych i elastycznych) -</w:t>
      </w:r>
      <w:r w:rsidR="0038147D">
        <w:rPr>
          <w:rFonts w:ascii="Calibri" w:hAnsi="Calibri"/>
          <w:color w:val="000000"/>
        </w:rPr>
        <w:t xml:space="preserve"> </w:t>
      </w:r>
      <w:r w:rsidRPr="001D446F">
        <w:rPr>
          <w:rFonts w:ascii="Calibri" w:hAnsi="Calibri"/>
          <w:color w:val="000000"/>
        </w:rPr>
        <w:t>tabletki po</w:t>
      </w:r>
      <w:r w:rsidR="00BB5360">
        <w:rPr>
          <w:rFonts w:ascii="Calibri" w:hAnsi="Calibri"/>
          <w:color w:val="000000"/>
        </w:rPr>
        <w:t>wlekane, tabletki, lub drażetki,</w:t>
      </w:r>
    </w:p>
    <w:p w14:paraId="5A42B4A6" w14:textId="6470693E" w:rsidR="0060396F" w:rsidRPr="001D446F" w:rsidRDefault="0060396F" w:rsidP="003670CD">
      <w:pPr>
        <w:pStyle w:val="Akapitzlist"/>
        <w:numPr>
          <w:ilvl w:val="0"/>
          <w:numId w:val="66"/>
        </w:numPr>
        <w:spacing w:line="360" w:lineRule="auto"/>
        <w:ind w:left="567" w:firstLine="0"/>
        <w:rPr>
          <w:rFonts w:ascii="Calibri" w:hAnsi="Calibri"/>
          <w:color w:val="000000"/>
        </w:rPr>
      </w:pPr>
      <w:r w:rsidRPr="001D446F">
        <w:rPr>
          <w:rFonts w:ascii="Calibri" w:hAnsi="Calibri"/>
          <w:color w:val="000000"/>
        </w:rPr>
        <w:t>zamiast drażetek – kapsułki (w tym twarde i elastyczne), tabletki lub tabletki powlekane</w:t>
      </w:r>
      <w:r w:rsidR="00BB5360">
        <w:rPr>
          <w:rFonts w:ascii="Calibri" w:hAnsi="Calibri"/>
          <w:color w:val="000000"/>
        </w:rPr>
        <w:t>.</w:t>
      </w:r>
    </w:p>
    <w:p w14:paraId="4C192DA7" w14:textId="77777777" w:rsidR="0060396F" w:rsidRPr="00CB0CCF" w:rsidRDefault="0060396F" w:rsidP="0059177B">
      <w:pPr>
        <w:tabs>
          <w:tab w:val="num" w:pos="851"/>
        </w:tabs>
        <w:spacing w:before="360" w:after="0" w:line="360" w:lineRule="auto"/>
        <w:ind w:left="567"/>
        <w:jc w:val="both"/>
        <w:rPr>
          <w:rFonts w:ascii="Calibri" w:hAnsi="Calibri"/>
          <w:color w:val="000000"/>
        </w:rPr>
      </w:pPr>
      <w:r w:rsidRPr="00CB0CCF">
        <w:rPr>
          <w:rFonts w:ascii="Calibri" w:hAnsi="Calibri"/>
          <w:color w:val="000000"/>
        </w:rPr>
        <w:t xml:space="preserve">Zamawiający </w:t>
      </w:r>
      <w:r w:rsidRPr="00CB0CCF">
        <w:rPr>
          <w:rFonts w:ascii="Calibri" w:hAnsi="Calibri"/>
          <w:b/>
          <w:color w:val="000000"/>
          <w:u w:val="single"/>
        </w:rPr>
        <w:t>nie dopuszcza</w:t>
      </w:r>
      <w:r w:rsidRPr="00CB0CCF">
        <w:rPr>
          <w:rFonts w:ascii="Calibri" w:hAnsi="Calibri"/>
          <w:color w:val="000000"/>
        </w:rPr>
        <w:t xml:space="preserve"> zamiany następujących form doustnych:</w:t>
      </w:r>
    </w:p>
    <w:p w14:paraId="7CF94857" w14:textId="4F4A5E62" w:rsidR="0060396F" w:rsidRPr="001D446F" w:rsidRDefault="0060396F" w:rsidP="003670CD">
      <w:pPr>
        <w:pStyle w:val="Akapitzlist"/>
        <w:numPr>
          <w:ilvl w:val="0"/>
          <w:numId w:val="64"/>
        </w:numPr>
        <w:tabs>
          <w:tab w:val="num" w:pos="720"/>
        </w:tabs>
        <w:spacing w:line="360" w:lineRule="auto"/>
        <w:ind w:left="567" w:firstLine="0"/>
        <w:rPr>
          <w:rFonts w:ascii="Calibri" w:hAnsi="Calibri"/>
          <w:color w:val="000000"/>
        </w:rPr>
      </w:pPr>
      <w:r w:rsidRPr="001D446F">
        <w:rPr>
          <w:rFonts w:ascii="Calibri" w:hAnsi="Calibri"/>
          <w:color w:val="000000"/>
        </w:rPr>
        <w:t xml:space="preserve">zamiast: (tabletek , tabletek powlekanych   lub kapsułek) - o powolnym uwalnianiu –(tabletki,  tabletki </w:t>
      </w:r>
      <w:proofErr w:type="spellStart"/>
      <w:r w:rsidRPr="001D446F">
        <w:rPr>
          <w:rFonts w:ascii="Calibri" w:hAnsi="Calibri"/>
          <w:color w:val="000000"/>
        </w:rPr>
        <w:t>powl</w:t>
      </w:r>
      <w:proofErr w:type="spellEnd"/>
      <w:r w:rsidRPr="001D446F">
        <w:rPr>
          <w:rFonts w:ascii="Calibri" w:hAnsi="Calibri"/>
          <w:color w:val="000000"/>
        </w:rPr>
        <w:t>. lub kapsułki) -  o zmodyfikowanym uwalnianiu.</w:t>
      </w:r>
    </w:p>
    <w:p w14:paraId="0259284C" w14:textId="77777777" w:rsidR="0060396F" w:rsidRPr="00CB0CCF" w:rsidRDefault="0060396F" w:rsidP="0059177B">
      <w:pPr>
        <w:tabs>
          <w:tab w:val="num" w:pos="720"/>
        </w:tabs>
        <w:spacing w:before="360" w:after="0" w:line="360" w:lineRule="auto"/>
        <w:ind w:left="567"/>
        <w:jc w:val="both"/>
        <w:rPr>
          <w:rFonts w:ascii="Calibri" w:hAnsi="Calibri"/>
          <w:color w:val="000000"/>
        </w:rPr>
      </w:pPr>
      <w:r w:rsidRPr="00CB0CCF">
        <w:rPr>
          <w:rFonts w:ascii="Calibri" w:hAnsi="Calibri"/>
          <w:color w:val="000000"/>
        </w:rPr>
        <w:lastRenderedPageBreak/>
        <w:t xml:space="preserve">Zamawiający </w:t>
      </w:r>
      <w:r w:rsidRPr="00CB0CCF">
        <w:rPr>
          <w:rFonts w:ascii="Calibri" w:hAnsi="Calibri"/>
          <w:b/>
          <w:color w:val="000000"/>
          <w:u w:val="single"/>
        </w:rPr>
        <w:t>nie dopuszcza</w:t>
      </w:r>
      <w:r w:rsidRPr="00CB0CCF">
        <w:rPr>
          <w:rFonts w:ascii="Calibri" w:hAnsi="Calibri"/>
          <w:color w:val="000000"/>
        </w:rPr>
        <w:t xml:space="preserve"> zmiany form iniekcyjnych np.:</w:t>
      </w:r>
    </w:p>
    <w:p w14:paraId="316B944C" w14:textId="77777777" w:rsidR="0060396F" w:rsidRPr="001D446F" w:rsidRDefault="0060396F" w:rsidP="003670CD">
      <w:pPr>
        <w:pStyle w:val="Akapitzlist"/>
        <w:numPr>
          <w:ilvl w:val="0"/>
          <w:numId w:val="65"/>
        </w:numPr>
        <w:tabs>
          <w:tab w:val="num" w:pos="720"/>
        </w:tabs>
        <w:spacing w:after="0" w:line="360" w:lineRule="auto"/>
        <w:ind w:left="567" w:firstLine="0"/>
        <w:jc w:val="both"/>
        <w:rPr>
          <w:rFonts w:ascii="Calibri" w:hAnsi="Calibri"/>
          <w:color w:val="000000"/>
        </w:rPr>
      </w:pPr>
      <w:r w:rsidRPr="001D446F">
        <w:rPr>
          <w:rFonts w:ascii="Calibri" w:hAnsi="Calibri"/>
          <w:color w:val="000000"/>
        </w:rPr>
        <w:t>zamiast ampułek - fiolki i odwrotnie.</w:t>
      </w:r>
    </w:p>
    <w:p w14:paraId="0724F34B" w14:textId="45F92212" w:rsidR="0060396F" w:rsidRPr="00CB0CCF" w:rsidRDefault="0060396F" w:rsidP="00FC0B39">
      <w:pPr>
        <w:tabs>
          <w:tab w:val="right" w:leader="underscore" w:pos="9214"/>
        </w:tabs>
        <w:spacing w:after="0" w:line="360" w:lineRule="auto"/>
        <w:ind w:left="567"/>
        <w:jc w:val="both"/>
        <w:rPr>
          <w:rFonts w:ascii="Calibri" w:hAnsi="Calibri"/>
          <w:color w:val="000000"/>
        </w:rPr>
      </w:pPr>
      <w:r w:rsidRPr="00CB0CCF">
        <w:rPr>
          <w:rFonts w:ascii="Calibri" w:hAnsi="Calibri"/>
          <w:color w:val="000000"/>
        </w:rPr>
        <w:t>W</w:t>
      </w:r>
      <w:r w:rsidR="001D446F">
        <w:rPr>
          <w:rFonts w:ascii="Calibri" w:hAnsi="Calibri"/>
          <w:color w:val="000000"/>
        </w:rPr>
        <w:t>szelkie inne</w:t>
      </w:r>
      <w:r w:rsidRPr="00CB0CCF">
        <w:rPr>
          <w:rFonts w:ascii="Calibri" w:hAnsi="Calibri"/>
          <w:color w:val="000000"/>
        </w:rPr>
        <w:t xml:space="preserve"> </w:t>
      </w:r>
      <w:r w:rsidR="00294DFF">
        <w:rPr>
          <w:rFonts w:ascii="Calibri" w:hAnsi="Calibri"/>
          <w:color w:val="000000"/>
        </w:rPr>
        <w:t xml:space="preserve">niż </w:t>
      </w:r>
      <w:r w:rsidRPr="00CB0CCF">
        <w:rPr>
          <w:rFonts w:ascii="Calibri" w:hAnsi="Calibri"/>
          <w:color w:val="000000"/>
        </w:rPr>
        <w:t>wyżej niewym</w:t>
      </w:r>
      <w:r w:rsidR="001D446F">
        <w:rPr>
          <w:rFonts w:ascii="Calibri" w:hAnsi="Calibri"/>
          <w:color w:val="000000"/>
        </w:rPr>
        <w:t>ienione</w:t>
      </w:r>
      <w:r w:rsidRPr="00CB0CCF">
        <w:rPr>
          <w:rFonts w:ascii="Calibri" w:hAnsi="Calibri"/>
          <w:color w:val="000000"/>
        </w:rPr>
        <w:t xml:space="preserve"> zmiany form oferowanych produktów, muszą zostać wcześniej zaakceptowane przez Zamawiającego w fo</w:t>
      </w:r>
      <w:r w:rsidR="00C311B1">
        <w:rPr>
          <w:rFonts w:ascii="Calibri" w:hAnsi="Calibri"/>
          <w:color w:val="000000"/>
        </w:rPr>
        <w:t>rmie udzielonych wyjaśnień do S</w:t>
      </w:r>
      <w:r w:rsidRPr="00CB0CCF">
        <w:rPr>
          <w:rFonts w:ascii="Calibri" w:hAnsi="Calibri"/>
          <w:color w:val="000000"/>
        </w:rPr>
        <w:t xml:space="preserve">WZ pod rygorem odrzucenia złożonej oferty na podstawie art. </w:t>
      </w:r>
      <w:r w:rsidR="00FF45CB">
        <w:rPr>
          <w:rFonts w:ascii="Calibri" w:hAnsi="Calibri"/>
          <w:color w:val="000000"/>
        </w:rPr>
        <w:t>226 ust. 1 pkt 5</w:t>
      </w:r>
      <w:r w:rsidRPr="00CB0CCF">
        <w:rPr>
          <w:rFonts w:ascii="Calibri" w:hAnsi="Calibri"/>
          <w:color w:val="000000"/>
        </w:rPr>
        <w:t xml:space="preserve"> </w:t>
      </w:r>
      <w:proofErr w:type="spellStart"/>
      <w:r w:rsidRPr="00CB0CCF">
        <w:rPr>
          <w:rFonts w:ascii="Calibri" w:hAnsi="Calibri"/>
          <w:color w:val="000000"/>
        </w:rPr>
        <w:t>Pzp</w:t>
      </w:r>
      <w:proofErr w:type="spellEnd"/>
      <w:r w:rsidRPr="00CB0CCF">
        <w:rPr>
          <w:rFonts w:ascii="Calibri" w:hAnsi="Calibri"/>
          <w:color w:val="000000"/>
        </w:rPr>
        <w:t xml:space="preserve">. </w:t>
      </w:r>
    </w:p>
    <w:p w14:paraId="4716FDAB" w14:textId="1102F5A6" w:rsidR="0060396F" w:rsidRDefault="0060396F" w:rsidP="003670CD">
      <w:pPr>
        <w:numPr>
          <w:ilvl w:val="0"/>
          <w:numId w:val="22"/>
        </w:numPr>
        <w:tabs>
          <w:tab w:val="clear" w:pos="595"/>
          <w:tab w:val="num" w:pos="426"/>
        </w:tabs>
        <w:spacing w:after="0" w:line="360" w:lineRule="auto"/>
        <w:ind w:left="426" w:hanging="426"/>
        <w:rPr>
          <w:rFonts w:eastAsia="Times New Roman" w:cstheme="minorHAnsi"/>
          <w:lang w:eastAsia="pl-PL"/>
        </w:rPr>
      </w:pPr>
      <w:r w:rsidRPr="0060396F">
        <w:rPr>
          <w:rFonts w:eastAsia="Times New Roman" w:cstheme="minorHAnsi"/>
          <w:lang w:eastAsia="pl-PL"/>
        </w:rPr>
        <w:t xml:space="preserve">Oznakowanie dostarczonych wyrobów, instrukcje użytkowania, opis wyrobu, etykiety (oryginalne) muszą być sporządzone w języku polskim. </w:t>
      </w:r>
      <w:r w:rsidR="00A904B4" w:rsidRPr="0060396F">
        <w:rPr>
          <w:rFonts w:eastAsia="Times New Roman" w:cstheme="minorHAnsi"/>
          <w:lang w:eastAsia="pl-PL"/>
        </w:rPr>
        <w:t>Szczegółowy opis przedmiotu zamówienia stanowi Załącznik nr 2 do SWZ</w:t>
      </w:r>
      <w:r w:rsidR="00A904B4">
        <w:rPr>
          <w:rFonts w:eastAsia="Times New Roman" w:cstheme="minorHAnsi"/>
          <w:lang w:eastAsia="pl-PL"/>
        </w:rPr>
        <w:t xml:space="preserve"> </w:t>
      </w:r>
      <w:r w:rsidR="00A904B4" w:rsidRPr="008A703F">
        <w:rPr>
          <w:rFonts w:eastAsia="Times New Roman" w:cstheme="minorHAnsi"/>
          <w:lang w:eastAsia="pl-PL"/>
        </w:rPr>
        <w:t xml:space="preserve">oraz </w:t>
      </w:r>
      <w:r w:rsidR="00A904B4" w:rsidRPr="0060396F">
        <w:rPr>
          <w:rFonts w:eastAsia="Times New Roman" w:cstheme="minorHAnsi"/>
          <w:lang w:eastAsia="pl-PL"/>
        </w:rPr>
        <w:t xml:space="preserve">Załącznik nr </w:t>
      </w:r>
      <w:r w:rsidR="00A904B4">
        <w:rPr>
          <w:rFonts w:eastAsia="Times New Roman" w:cstheme="minorHAnsi"/>
          <w:lang w:eastAsia="pl-PL"/>
        </w:rPr>
        <w:t xml:space="preserve">4 </w:t>
      </w:r>
      <w:r w:rsidR="00A904B4" w:rsidRPr="008A703F">
        <w:rPr>
          <w:rFonts w:eastAsia="Times New Roman" w:cstheme="minorHAnsi"/>
          <w:lang w:eastAsia="pl-PL"/>
        </w:rPr>
        <w:t>Projekt Umowy</w:t>
      </w:r>
      <w:r w:rsidR="00A904B4" w:rsidRPr="00863E4F">
        <w:rPr>
          <w:rFonts w:eastAsia="Times New Roman" w:cstheme="minorHAnsi"/>
          <w:lang w:eastAsia="pl-PL"/>
        </w:rPr>
        <w:t>.</w:t>
      </w:r>
    </w:p>
    <w:p w14:paraId="43940FAE" w14:textId="77777777" w:rsidR="0052465E" w:rsidRPr="0052465E" w:rsidRDefault="009F3996" w:rsidP="00BB5360">
      <w:pPr>
        <w:numPr>
          <w:ilvl w:val="0"/>
          <w:numId w:val="22"/>
        </w:numPr>
        <w:tabs>
          <w:tab w:val="clear" w:pos="595"/>
          <w:tab w:val="num" w:pos="426"/>
        </w:tabs>
        <w:spacing w:after="0" w:line="360" w:lineRule="auto"/>
        <w:ind w:left="426" w:hanging="426"/>
        <w:rPr>
          <w:rFonts w:eastAsia="Times New Roman" w:cstheme="minorHAnsi"/>
          <w:lang w:eastAsia="pl-PL"/>
        </w:rPr>
      </w:pPr>
      <w:r w:rsidRPr="00BB5360">
        <w:rPr>
          <w:rFonts w:cstheme="minorHAnsi"/>
        </w:rPr>
        <w:t xml:space="preserve">Zamawiający </w:t>
      </w:r>
      <w:r w:rsidR="0052465E">
        <w:rPr>
          <w:rFonts w:cstheme="minorHAnsi"/>
        </w:rPr>
        <w:t xml:space="preserve">nie </w:t>
      </w:r>
      <w:r w:rsidRPr="00BB5360">
        <w:rPr>
          <w:rFonts w:cstheme="minorHAnsi"/>
        </w:rPr>
        <w:t>dopuszcza składanie ofert częściowych.</w:t>
      </w:r>
      <w:r w:rsidR="0052465E">
        <w:rPr>
          <w:rFonts w:cstheme="minorHAnsi"/>
        </w:rPr>
        <w:t xml:space="preserve"> </w:t>
      </w:r>
    </w:p>
    <w:p w14:paraId="57C925A5" w14:textId="77777777" w:rsidR="0052465E" w:rsidRPr="006E1FCF" w:rsidRDefault="0052465E" w:rsidP="0052465E">
      <w:pPr>
        <w:tabs>
          <w:tab w:val="num" w:pos="426"/>
        </w:tabs>
        <w:spacing w:after="0" w:line="360" w:lineRule="auto"/>
        <w:ind w:left="426"/>
        <w:rPr>
          <w:rFonts w:cstheme="minorHAnsi"/>
          <w:u w:val="single"/>
        </w:rPr>
      </w:pPr>
      <w:r w:rsidRPr="006E1FCF">
        <w:rPr>
          <w:rFonts w:cstheme="minorHAnsi"/>
          <w:u w:val="single"/>
        </w:rPr>
        <w:t>Uzasadnienie:</w:t>
      </w:r>
    </w:p>
    <w:p w14:paraId="208D735C" w14:textId="22876C50" w:rsidR="008D28AB" w:rsidRPr="00BB5360" w:rsidRDefault="0052465E" w:rsidP="0052465E">
      <w:pPr>
        <w:tabs>
          <w:tab w:val="num" w:pos="426"/>
        </w:tabs>
        <w:spacing w:after="0" w:line="360" w:lineRule="auto"/>
        <w:ind w:left="426"/>
        <w:rPr>
          <w:rFonts w:eastAsia="Times New Roman" w:cstheme="minorHAnsi"/>
          <w:lang w:eastAsia="pl-PL"/>
        </w:rPr>
      </w:pPr>
      <w:r>
        <w:rPr>
          <w:rFonts w:cstheme="minorHAnsi"/>
        </w:rPr>
        <w:t>Przedmiot zamówienia</w:t>
      </w:r>
      <w:r w:rsidRPr="00D41992">
        <w:rPr>
          <w:rFonts w:cstheme="minorHAnsi"/>
        </w:rPr>
        <w:t xml:space="preserve"> stanowi jednolitą, nierozerwalną i funkcjonalną całość. Nie ma fizycznej ani logicznej możliwości podzielenia przedmiotu zamówienia na części</w:t>
      </w:r>
      <w:r>
        <w:rPr>
          <w:rFonts w:cstheme="minorHAnsi"/>
        </w:rPr>
        <w:t>.</w:t>
      </w:r>
      <w:r w:rsidR="009F3996" w:rsidRPr="00BB5360">
        <w:rPr>
          <w:rFonts w:eastAsia="Times New Roman" w:cstheme="minorHAnsi"/>
          <w:lang w:eastAsia="pl-PL"/>
        </w:rPr>
        <w:t xml:space="preserve"> </w:t>
      </w:r>
    </w:p>
    <w:p w14:paraId="6D8F48B1" w14:textId="1B0A302E" w:rsidR="005302D2" w:rsidRPr="008A703F" w:rsidRDefault="005302D2" w:rsidP="003670CD">
      <w:pPr>
        <w:numPr>
          <w:ilvl w:val="0"/>
          <w:numId w:val="22"/>
        </w:numPr>
        <w:spacing w:after="0" w:line="360" w:lineRule="auto"/>
        <w:ind w:left="434" w:hanging="434"/>
        <w:rPr>
          <w:rFonts w:eastAsia="Times New Roman" w:cstheme="minorHAnsi"/>
          <w:lang w:eastAsia="pl-PL"/>
        </w:rPr>
      </w:pPr>
      <w:r w:rsidRPr="008A703F">
        <w:rPr>
          <w:rFonts w:eastAsia="Times New Roman" w:cstheme="minorHAnsi"/>
          <w:lang w:eastAsia="pl-PL"/>
        </w:rPr>
        <w:t>Zamawiający nie dopuszcza składania ofert wariantowych</w:t>
      </w:r>
      <w:r w:rsidR="00BF4183" w:rsidRPr="008A703F">
        <w:rPr>
          <w:rFonts w:eastAsia="Times New Roman" w:cstheme="minorHAnsi"/>
          <w:lang w:eastAsia="pl-PL"/>
        </w:rPr>
        <w:t>.</w:t>
      </w:r>
      <w:r w:rsidRPr="008A703F">
        <w:rPr>
          <w:rFonts w:eastAsia="Times New Roman" w:cstheme="minorHAnsi"/>
          <w:lang w:eastAsia="pl-PL"/>
        </w:rPr>
        <w:t xml:space="preserve"> </w:t>
      </w:r>
    </w:p>
    <w:p w14:paraId="2CE497F4" w14:textId="653CFFAB" w:rsidR="005302D2" w:rsidRPr="008A703F" w:rsidRDefault="005302D2" w:rsidP="00BD7E3C">
      <w:pPr>
        <w:numPr>
          <w:ilvl w:val="0"/>
          <w:numId w:val="22"/>
        </w:numPr>
        <w:tabs>
          <w:tab w:val="clear" w:pos="595"/>
          <w:tab w:val="num" w:pos="426"/>
        </w:tabs>
        <w:spacing w:after="0" w:line="360" w:lineRule="auto"/>
        <w:ind w:left="462" w:hanging="462"/>
        <w:rPr>
          <w:rFonts w:eastAsia="Times New Roman" w:cstheme="minorHAnsi"/>
          <w:lang w:eastAsia="pl-PL"/>
        </w:rPr>
      </w:pPr>
      <w:r w:rsidRPr="008A703F">
        <w:rPr>
          <w:rFonts w:eastAsia="Times New Roman" w:cstheme="minorHAnsi"/>
          <w:lang w:eastAsia="pl-PL"/>
        </w:rPr>
        <w:t>Zamawiający nie przewiduje udzielania zamówień, o których mowa w art. 214 ust. 1 pkt 7 i 8</w:t>
      </w:r>
      <w:r w:rsidR="00343BA6" w:rsidRPr="008A703F">
        <w:rPr>
          <w:rFonts w:eastAsia="Times New Roman" w:cstheme="minorHAnsi"/>
          <w:lang w:eastAsia="pl-PL"/>
        </w:rPr>
        <w:t xml:space="preserve"> </w:t>
      </w:r>
      <w:proofErr w:type="spellStart"/>
      <w:r w:rsidR="00DC72DC">
        <w:rPr>
          <w:rFonts w:eastAsia="Times New Roman" w:cstheme="minorHAnsi"/>
          <w:lang w:eastAsia="pl-PL"/>
        </w:rPr>
        <w:t>Pzp</w:t>
      </w:r>
      <w:proofErr w:type="spellEnd"/>
      <w:r w:rsidR="00C37C31">
        <w:rPr>
          <w:rFonts w:eastAsia="Times New Roman" w:cstheme="minorHAnsi"/>
          <w:lang w:eastAsia="pl-PL"/>
        </w:rPr>
        <w:t>.</w:t>
      </w:r>
    </w:p>
    <w:p w14:paraId="58A6239C" w14:textId="0CCC0C98" w:rsidR="005302D2" w:rsidRDefault="005302D2" w:rsidP="003670CD">
      <w:pPr>
        <w:numPr>
          <w:ilvl w:val="0"/>
          <w:numId w:val="22"/>
        </w:numPr>
        <w:spacing w:after="0" w:line="360" w:lineRule="auto"/>
        <w:ind w:left="462" w:hanging="462"/>
        <w:rPr>
          <w:rFonts w:eastAsia="Times New Roman" w:cstheme="minorHAnsi"/>
          <w:lang w:eastAsia="pl-PL"/>
        </w:rPr>
      </w:pPr>
      <w:r w:rsidRPr="008A703F">
        <w:rPr>
          <w:rFonts w:eastAsia="Times New Roman" w:cstheme="minorHAnsi"/>
          <w:lang w:eastAsia="pl-PL"/>
        </w:rPr>
        <w:t xml:space="preserve">Szczegółowy opis oraz sposób realizacji zamówienia zawiera </w:t>
      </w:r>
      <w:r w:rsidR="00045DCE" w:rsidRPr="008A703F">
        <w:rPr>
          <w:rFonts w:eastAsia="Times New Roman" w:cstheme="minorHAnsi"/>
          <w:lang w:eastAsia="pl-PL"/>
        </w:rPr>
        <w:t xml:space="preserve">Formularz cenowy. </w:t>
      </w:r>
      <w:r w:rsidR="00D0362F">
        <w:rPr>
          <w:rFonts w:eastAsia="Times New Roman" w:cstheme="minorHAnsi"/>
          <w:lang w:eastAsia="pl-PL"/>
        </w:rPr>
        <w:t xml:space="preserve">Opis Przedmiotu Zamówienia </w:t>
      </w:r>
      <w:r w:rsidR="00343BA6" w:rsidRPr="008A703F">
        <w:rPr>
          <w:rFonts w:eastAsia="Times New Roman" w:cstheme="minorHAnsi"/>
          <w:lang w:eastAsia="pl-PL"/>
        </w:rPr>
        <w:t>oraz P</w:t>
      </w:r>
      <w:r w:rsidR="00AD7851" w:rsidRPr="008A703F">
        <w:rPr>
          <w:rFonts w:eastAsia="Times New Roman" w:cstheme="minorHAnsi"/>
          <w:lang w:eastAsia="pl-PL"/>
        </w:rPr>
        <w:t>rojekt U</w:t>
      </w:r>
      <w:r w:rsidR="00BF4183" w:rsidRPr="008A703F">
        <w:rPr>
          <w:rFonts w:eastAsia="Times New Roman" w:cstheme="minorHAnsi"/>
          <w:lang w:eastAsia="pl-PL"/>
        </w:rPr>
        <w:t>mowy</w:t>
      </w:r>
      <w:r w:rsidRPr="008A703F">
        <w:rPr>
          <w:rFonts w:eastAsia="Times New Roman" w:cstheme="minorHAnsi"/>
          <w:lang w:eastAsia="pl-PL"/>
        </w:rPr>
        <w:t>, stanowiąc</w:t>
      </w:r>
      <w:r w:rsidR="00BF4183" w:rsidRPr="008A703F">
        <w:rPr>
          <w:rFonts w:eastAsia="Times New Roman" w:cstheme="minorHAnsi"/>
          <w:lang w:eastAsia="pl-PL"/>
        </w:rPr>
        <w:t>e odpowiednio</w:t>
      </w:r>
      <w:r w:rsidRPr="008A703F">
        <w:rPr>
          <w:rFonts w:eastAsia="Times New Roman" w:cstheme="minorHAnsi"/>
          <w:lang w:eastAsia="pl-PL"/>
        </w:rPr>
        <w:t xml:space="preserve"> </w:t>
      </w:r>
      <w:r w:rsidR="00045DCE" w:rsidRPr="008A703F">
        <w:rPr>
          <w:rFonts w:eastAsia="Times New Roman" w:cstheme="minorHAnsi"/>
          <w:lang w:eastAsia="pl-PL"/>
        </w:rPr>
        <w:t>Załącznik</w:t>
      </w:r>
      <w:r w:rsidR="00343BA6" w:rsidRPr="008A703F">
        <w:rPr>
          <w:rFonts w:eastAsia="Times New Roman" w:cstheme="minorHAnsi"/>
          <w:lang w:eastAsia="pl-PL"/>
        </w:rPr>
        <w:t>i</w:t>
      </w:r>
      <w:r w:rsidR="00045DCE" w:rsidRPr="008A703F">
        <w:rPr>
          <w:rFonts w:eastAsia="Times New Roman" w:cstheme="minorHAnsi"/>
          <w:lang w:eastAsia="pl-PL"/>
        </w:rPr>
        <w:t xml:space="preserve"> nr 2</w:t>
      </w:r>
      <w:r w:rsidRPr="008A703F">
        <w:rPr>
          <w:rFonts w:eastAsia="Times New Roman" w:cstheme="minorHAnsi"/>
          <w:lang w:eastAsia="pl-PL"/>
        </w:rPr>
        <w:t xml:space="preserve"> </w:t>
      </w:r>
      <w:r w:rsidR="00BF4183" w:rsidRPr="008A703F">
        <w:rPr>
          <w:rFonts w:eastAsia="Times New Roman" w:cstheme="minorHAnsi"/>
          <w:lang w:eastAsia="pl-PL"/>
        </w:rPr>
        <w:t xml:space="preserve">i </w:t>
      </w:r>
      <w:r w:rsidR="00C51E40" w:rsidRPr="008A703F">
        <w:rPr>
          <w:rFonts w:eastAsia="Times New Roman" w:cstheme="minorHAnsi"/>
          <w:lang w:eastAsia="pl-PL"/>
        </w:rPr>
        <w:t>4</w:t>
      </w:r>
      <w:r w:rsidR="00BF4183" w:rsidRPr="008A703F">
        <w:rPr>
          <w:rFonts w:eastAsia="Times New Roman" w:cstheme="minorHAnsi"/>
          <w:lang w:eastAsia="pl-PL"/>
        </w:rPr>
        <w:t xml:space="preserve"> </w:t>
      </w:r>
      <w:r w:rsidRPr="008A703F">
        <w:rPr>
          <w:rFonts w:eastAsia="Times New Roman" w:cstheme="minorHAnsi"/>
          <w:lang w:eastAsia="pl-PL"/>
        </w:rPr>
        <w:t>do SWZ.</w:t>
      </w:r>
    </w:p>
    <w:p w14:paraId="70292E0B" w14:textId="14FC55D3" w:rsidR="00C37C31" w:rsidRDefault="00AE17EF" w:rsidP="003670CD">
      <w:pPr>
        <w:numPr>
          <w:ilvl w:val="0"/>
          <w:numId w:val="22"/>
        </w:numPr>
        <w:spacing w:after="0" w:line="360" w:lineRule="auto"/>
        <w:ind w:left="462" w:hanging="462"/>
        <w:rPr>
          <w:rFonts w:eastAsia="Times New Roman" w:cstheme="minorHAnsi"/>
          <w:lang w:eastAsia="pl-PL"/>
        </w:rPr>
      </w:pPr>
      <w:r w:rsidRPr="00D4670F">
        <w:rPr>
          <w:rFonts w:eastAsia="Times New Roman" w:cstheme="minorHAnsi"/>
          <w:lang w:eastAsia="pl-PL"/>
        </w:rPr>
        <w:t xml:space="preserve">Zamawiający wymaga złożenia wraz z ofertą przedmiotowych środków dowodowych wskazanych w </w:t>
      </w:r>
      <w:r w:rsidRPr="00F620D8">
        <w:rPr>
          <w:rFonts w:eastAsia="Times New Roman" w:cstheme="minorHAnsi"/>
          <w:lang w:eastAsia="pl-PL"/>
        </w:rPr>
        <w:t>rozdz. X SWZ.</w:t>
      </w:r>
    </w:p>
    <w:p w14:paraId="50DF6AEA" w14:textId="019CD6F2" w:rsidR="00407871" w:rsidRPr="008A703F" w:rsidRDefault="00407871" w:rsidP="003670CD">
      <w:pPr>
        <w:numPr>
          <w:ilvl w:val="0"/>
          <w:numId w:val="22"/>
        </w:numPr>
        <w:spacing w:after="0" w:line="360" w:lineRule="auto"/>
        <w:ind w:left="462" w:hanging="462"/>
        <w:rPr>
          <w:rFonts w:eastAsia="Times New Roman" w:cstheme="minorHAnsi"/>
          <w:lang w:eastAsia="pl-PL"/>
        </w:rPr>
      </w:pPr>
      <w:r w:rsidRPr="00E13281">
        <w:rPr>
          <w:rFonts w:eastAsia="Times New Roman" w:cstheme="minorHAnsi"/>
          <w:lang w:eastAsia="pl-PL"/>
        </w:rPr>
        <w:t xml:space="preserve">Jeżeli Wykonawca nie złoży przedmiotowych środków dowodowych lub złożone środki dowodowe będą niekompletne Zamawiający wezwie do ich złożenia lub uzupełnienia w wyznaczonym terminie na podstawie art. 107 ust 2 </w:t>
      </w:r>
      <w:proofErr w:type="spellStart"/>
      <w:r w:rsidRPr="00E13281">
        <w:rPr>
          <w:rFonts w:eastAsia="Times New Roman" w:cstheme="minorHAnsi"/>
          <w:lang w:eastAsia="pl-PL"/>
        </w:rPr>
        <w:t>Pzp</w:t>
      </w:r>
      <w:proofErr w:type="spellEnd"/>
      <w:r w:rsidRPr="00E13281">
        <w:rPr>
          <w:rFonts w:eastAsia="Times New Roman" w:cstheme="minorHAnsi"/>
          <w:lang w:eastAsia="pl-PL"/>
        </w:rPr>
        <w:t>.</w:t>
      </w:r>
    </w:p>
    <w:p w14:paraId="2D58136E" w14:textId="59B268E3" w:rsidR="00E17A31" w:rsidRDefault="00E17A31" w:rsidP="003670CD">
      <w:pPr>
        <w:numPr>
          <w:ilvl w:val="0"/>
          <w:numId w:val="22"/>
        </w:numPr>
        <w:spacing w:after="0" w:line="360" w:lineRule="auto"/>
        <w:ind w:left="462" w:hanging="462"/>
        <w:rPr>
          <w:rFonts w:eastAsia="Times New Roman" w:cstheme="minorHAnsi"/>
          <w:lang w:eastAsia="pl-PL"/>
        </w:rPr>
      </w:pPr>
      <w:r w:rsidRPr="00112CD4">
        <w:rPr>
          <w:rFonts w:eastAsia="Times New Roman" w:cstheme="minorHAnsi"/>
          <w:lang w:eastAsia="pl-PL"/>
        </w:rPr>
        <w:t>Zamawiający nie przewiduje odbycia przez Wykonawcę wizji lokalnej i złożenie oferty nie wymaga odbyci</w:t>
      </w:r>
      <w:r w:rsidR="009956D9" w:rsidRPr="00112CD4">
        <w:rPr>
          <w:rFonts w:eastAsia="Times New Roman" w:cstheme="minorHAnsi"/>
          <w:lang w:eastAsia="pl-PL"/>
        </w:rPr>
        <w:t>a</w:t>
      </w:r>
      <w:r w:rsidRPr="00112CD4">
        <w:rPr>
          <w:rFonts w:eastAsia="Times New Roman" w:cstheme="minorHAnsi"/>
          <w:lang w:eastAsia="pl-PL"/>
        </w:rPr>
        <w:t xml:space="preserve"> przez Wykonawcę wizji lokalnej.</w:t>
      </w:r>
      <w:r w:rsidR="00CA3822" w:rsidRPr="00112CD4">
        <w:rPr>
          <w:rFonts w:eastAsia="Times New Roman" w:cstheme="minorHAnsi"/>
          <w:lang w:eastAsia="pl-PL"/>
        </w:rPr>
        <w:t xml:space="preserve"> </w:t>
      </w:r>
    </w:p>
    <w:p w14:paraId="38E2F283" w14:textId="438848C7" w:rsidR="00407871" w:rsidRPr="00055691" w:rsidRDefault="00407871" w:rsidP="003670CD">
      <w:pPr>
        <w:numPr>
          <w:ilvl w:val="0"/>
          <w:numId w:val="22"/>
        </w:numPr>
        <w:spacing w:after="0" w:line="360" w:lineRule="auto"/>
        <w:ind w:left="462" w:hanging="462"/>
        <w:rPr>
          <w:rFonts w:eastAsia="Times New Roman" w:cstheme="minorHAnsi"/>
          <w:lang w:eastAsia="pl-PL"/>
        </w:rPr>
      </w:pPr>
      <w:r w:rsidRPr="00D4670F">
        <w:rPr>
          <w:rFonts w:eastAsia="Times New Roman" w:cstheme="minorHAnsi"/>
          <w:lang w:eastAsia="pl-PL"/>
        </w:rPr>
        <w:t xml:space="preserve">Zamawiający nie </w:t>
      </w:r>
      <w:r w:rsidRPr="00055691">
        <w:rPr>
          <w:rFonts w:eastAsia="Times New Roman" w:cstheme="minorHAnsi"/>
          <w:lang w:eastAsia="pl-PL"/>
        </w:rPr>
        <w:t>przewiduje aukcji elektronicznej.</w:t>
      </w:r>
    </w:p>
    <w:p w14:paraId="25FFD7CF" w14:textId="0A7C6267" w:rsidR="008B6673" w:rsidRPr="00055691" w:rsidRDefault="008B6673" w:rsidP="003670CD">
      <w:pPr>
        <w:numPr>
          <w:ilvl w:val="0"/>
          <w:numId w:val="22"/>
        </w:numPr>
        <w:tabs>
          <w:tab w:val="clear" w:pos="595"/>
          <w:tab w:val="num" w:pos="426"/>
        </w:tabs>
        <w:spacing w:after="0" w:line="360" w:lineRule="auto"/>
        <w:ind w:hanging="595"/>
        <w:rPr>
          <w:rFonts w:eastAsia="Times New Roman" w:cstheme="minorHAnsi"/>
          <w:lang w:eastAsia="pl-PL"/>
        </w:rPr>
      </w:pPr>
      <w:r w:rsidRPr="00055691">
        <w:rPr>
          <w:rFonts w:eastAsia="Times New Roman" w:cstheme="minorHAnsi"/>
          <w:lang w:eastAsia="pl-PL"/>
        </w:rPr>
        <w:t xml:space="preserve">Zamawiający nie </w:t>
      </w:r>
      <w:r w:rsidR="008A703F" w:rsidRPr="00055691">
        <w:rPr>
          <w:rFonts w:eastAsia="Times New Roman" w:cstheme="minorHAnsi"/>
          <w:lang w:eastAsia="pl-PL"/>
        </w:rPr>
        <w:t>dopuszcza</w:t>
      </w:r>
      <w:r w:rsidRPr="00055691">
        <w:rPr>
          <w:rFonts w:eastAsia="Times New Roman" w:cstheme="minorHAnsi"/>
          <w:lang w:eastAsia="pl-PL"/>
        </w:rPr>
        <w:t xml:space="preserve"> złożenia oferty w postaci katalogów elektronicznych. </w:t>
      </w:r>
    </w:p>
    <w:p w14:paraId="5E5CC931" w14:textId="423832A9" w:rsidR="00407871" w:rsidRPr="00112CD4" w:rsidRDefault="00407871" w:rsidP="003670CD">
      <w:pPr>
        <w:numPr>
          <w:ilvl w:val="0"/>
          <w:numId w:val="22"/>
        </w:numPr>
        <w:tabs>
          <w:tab w:val="clear" w:pos="595"/>
          <w:tab w:val="num" w:pos="426"/>
        </w:tabs>
        <w:spacing w:after="0" w:line="360" w:lineRule="auto"/>
        <w:ind w:hanging="595"/>
        <w:rPr>
          <w:rFonts w:eastAsia="Times New Roman" w:cstheme="minorHAnsi"/>
          <w:lang w:eastAsia="pl-PL"/>
        </w:rPr>
      </w:pPr>
      <w:r w:rsidRPr="00055691">
        <w:rPr>
          <w:rFonts w:eastAsia="Times New Roman" w:cstheme="minorHAnsi"/>
          <w:lang w:eastAsia="pl-PL"/>
        </w:rPr>
        <w:t>Zamawiający nie prowadzi postępowania w celu zawarcia</w:t>
      </w:r>
      <w:r>
        <w:rPr>
          <w:rFonts w:eastAsia="Times New Roman" w:cstheme="minorHAnsi"/>
          <w:lang w:eastAsia="pl-PL"/>
        </w:rPr>
        <w:t xml:space="preserve"> umowy ramowej.</w:t>
      </w:r>
    </w:p>
    <w:p w14:paraId="1A438AE2" w14:textId="4BDE984B" w:rsidR="008B6673" w:rsidRPr="00112CD4" w:rsidRDefault="008B6673" w:rsidP="003670CD">
      <w:pPr>
        <w:numPr>
          <w:ilvl w:val="0"/>
          <w:numId w:val="22"/>
        </w:numPr>
        <w:tabs>
          <w:tab w:val="clear" w:pos="595"/>
          <w:tab w:val="num" w:pos="426"/>
        </w:tabs>
        <w:spacing w:after="0" w:line="360" w:lineRule="auto"/>
        <w:ind w:left="426" w:hanging="426"/>
        <w:rPr>
          <w:rFonts w:eastAsia="Times New Roman" w:cstheme="minorHAnsi"/>
          <w:lang w:eastAsia="pl-PL"/>
        </w:rPr>
      </w:pPr>
      <w:r w:rsidRPr="00112CD4">
        <w:rPr>
          <w:rFonts w:eastAsia="Times New Roman" w:cstheme="minorHAnsi"/>
          <w:lang w:eastAsia="pl-PL"/>
        </w:rPr>
        <w:t xml:space="preserve">Zamawiający nie zastrzega możliwości ubiegania się o udzielenie zamówienia wyłącznie przez wykonawców, o których mowa w art. 94 </w:t>
      </w:r>
      <w:proofErr w:type="spellStart"/>
      <w:r w:rsidR="00DC72DC">
        <w:rPr>
          <w:rFonts w:eastAsia="Times New Roman" w:cstheme="minorHAnsi"/>
          <w:lang w:eastAsia="pl-PL"/>
        </w:rPr>
        <w:t>Pzp</w:t>
      </w:r>
      <w:proofErr w:type="spellEnd"/>
      <w:r w:rsidRPr="00112CD4">
        <w:rPr>
          <w:rFonts w:eastAsia="Times New Roman" w:cstheme="minorHAnsi"/>
          <w:lang w:eastAsia="pl-PL"/>
        </w:rPr>
        <w:t xml:space="preserve"> </w:t>
      </w:r>
    </w:p>
    <w:p w14:paraId="26EE2234" w14:textId="77777777" w:rsidR="005302D2" w:rsidRPr="00C51E40" w:rsidRDefault="005302D2" w:rsidP="00E8088B">
      <w:pPr>
        <w:pStyle w:val="Styl1"/>
      </w:pPr>
      <w:r w:rsidRPr="00C51E40">
        <w:t>PODWYKONAWSTWO</w:t>
      </w:r>
    </w:p>
    <w:p w14:paraId="18A2E40F" w14:textId="77777777" w:rsidR="005302D2" w:rsidRPr="00C51E40" w:rsidRDefault="005302D2" w:rsidP="00AF57F3">
      <w:pPr>
        <w:numPr>
          <w:ilvl w:val="0"/>
          <w:numId w:val="3"/>
        </w:numPr>
        <w:suppressAutoHyphens/>
        <w:spacing w:after="0" w:line="360" w:lineRule="auto"/>
        <w:rPr>
          <w:rFonts w:eastAsia="Times New Roman" w:cstheme="minorHAnsi"/>
          <w:lang w:eastAsia="pl-PL"/>
        </w:rPr>
      </w:pPr>
      <w:r w:rsidRPr="00C51E40">
        <w:rPr>
          <w:rFonts w:eastAsia="Times New Roman" w:cstheme="minorHAnsi"/>
          <w:lang w:eastAsia="pl-PL"/>
        </w:rPr>
        <w:t xml:space="preserve">Wykonawca może powierzyć wykonanie części zamówienia podwykonawcy (podwykonawcom). </w:t>
      </w:r>
    </w:p>
    <w:p w14:paraId="3C13CBA5" w14:textId="77777777" w:rsidR="005302D2" w:rsidRPr="00C51E40" w:rsidRDefault="005302D2" w:rsidP="00AF57F3">
      <w:pPr>
        <w:numPr>
          <w:ilvl w:val="0"/>
          <w:numId w:val="3"/>
        </w:numPr>
        <w:suppressAutoHyphens/>
        <w:spacing w:after="0" w:line="360" w:lineRule="auto"/>
        <w:rPr>
          <w:rFonts w:eastAsia="Times New Roman" w:cstheme="minorHAnsi"/>
          <w:lang w:eastAsia="pl-PL"/>
        </w:rPr>
      </w:pPr>
      <w:r w:rsidRPr="00C51E40">
        <w:rPr>
          <w:rFonts w:eastAsia="Times New Roman" w:cstheme="minorHAnsi"/>
          <w:lang w:eastAsia="pl-PL"/>
        </w:rPr>
        <w:t>Zamawiający nie zastrzega obowiązku osobistego wykonania przez Wykonawcę kluczowych części zamówienia.</w:t>
      </w:r>
    </w:p>
    <w:p w14:paraId="5E785B9F" w14:textId="5819EDD4" w:rsidR="005302D2" w:rsidRPr="00C51E40" w:rsidRDefault="005302D2" w:rsidP="00AF57F3">
      <w:pPr>
        <w:numPr>
          <w:ilvl w:val="0"/>
          <w:numId w:val="3"/>
        </w:numPr>
        <w:suppressAutoHyphens/>
        <w:spacing w:after="0" w:line="360" w:lineRule="auto"/>
        <w:rPr>
          <w:rFonts w:eastAsia="Times New Roman" w:cstheme="minorHAnsi"/>
          <w:lang w:eastAsia="pl-PL"/>
        </w:rPr>
      </w:pPr>
      <w:r w:rsidRPr="00C51E40">
        <w:rPr>
          <w:rFonts w:eastAsia="Times New Roman" w:cstheme="minorHAnsi"/>
          <w:lang w:eastAsia="pl-PL"/>
        </w:rPr>
        <w:lastRenderedPageBreak/>
        <w:t>Zamawiający wymaga, aby w przypadku powierzenia części zamówienia podwykonawcom, Wykonawca wskazał w ofercie części zamówienia, których wykonanie zamierza powierzyć podwykonawcom oraz podał (o ile są mu wiadome na tym etapie) nazwy (firmy) tych podwykonawców.</w:t>
      </w:r>
    </w:p>
    <w:p w14:paraId="4A5FC511" w14:textId="77777777" w:rsidR="005302D2" w:rsidRPr="00C51E40" w:rsidRDefault="005302D2" w:rsidP="00E8088B">
      <w:pPr>
        <w:pStyle w:val="Styl1"/>
      </w:pPr>
      <w:r w:rsidRPr="00C51E40">
        <w:t>TERMIN WYKONANIA ZAMÓWIENIA</w:t>
      </w:r>
    </w:p>
    <w:p w14:paraId="427C76D4" w14:textId="19B1D93A" w:rsidR="007626F0" w:rsidRDefault="00FC250F" w:rsidP="00603085">
      <w:pPr>
        <w:spacing w:after="0" w:line="360" w:lineRule="auto"/>
        <w:ind w:left="426"/>
        <w:rPr>
          <w:rFonts w:eastAsia="Times New Roman" w:cstheme="minorHAnsi"/>
          <w:lang w:eastAsia="pl-PL"/>
        </w:rPr>
      </w:pPr>
      <w:r w:rsidRPr="00C51E40">
        <w:rPr>
          <w:rFonts w:eastAsia="Times New Roman" w:cstheme="minorHAnsi"/>
          <w:lang w:eastAsia="pl-PL"/>
        </w:rPr>
        <w:t>Termin realizacji zamówienia</w:t>
      </w:r>
      <w:r w:rsidR="00AC27F5" w:rsidRPr="00C51E40">
        <w:rPr>
          <w:rFonts w:eastAsia="Times New Roman" w:cstheme="minorHAnsi"/>
          <w:lang w:eastAsia="pl-PL"/>
        </w:rPr>
        <w:t xml:space="preserve"> wynosi: </w:t>
      </w:r>
      <w:r w:rsidR="003E0476">
        <w:rPr>
          <w:rFonts w:eastAsia="Times New Roman" w:cstheme="minorHAnsi"/>
          <w:lang w:eastAsia="pl-PL"/>
        </w:rPr>
        <w:t xml:space="preserve">12 miesięcy </w:t>
      </w:r>
      <w:r w:rsidR="00AC27F5" w:rsidRPr="00C51E40">
        <w:rPr>
          <w:rFonts w:eastAsia="Times New Roman" w:cstheme="minorHAnsi"/>
          <w:lang w:eastAsia="pl-PL"/>
        </w:rPr>
        <w:t xml:space="preserve">od </w:t>
      </w:r>
      <w:r w:rsidR="003E0476">
        <w:rPr>
          <w:rFonts w:eastAsia="Times New Roman" w:cstheme="minorHAnsi"/>
          <w:lang w:eastAsia="pl-PL"/>
        </w:rPr>
        <w:t>dnia</w:t>
      </w:r>
      <w:r w:rsidR="00AC27F5" w:rsidRPr="00C51E40">
        <w:rPr>
          <w:rFonts w:eastAsia="Times New Roman" w:cstheme="minorHAnsi"/>
          <w:lang w:eastAsia="pl-PL"/>
        </w:rPr>
        <w:t xml:space="preserve"> </w:t>
      </w:r>
      <w:r w:rsidR="009956D9" w:rsidRPr="00C51E40">
        <w:rPr>
          <w:rFonts w:eastAsia="Times New Roman" w:cstheme="minorHAnsi"/>
          <w:lang w:eastAsia="pl-PL"/>
        </w:rPr>
        <w:t xml:space="preserve">zawarcia </w:t>
      </w:r>
      <w:r w:rsidR="00AC27F5" w:rsidRPr="00C51E40">
        <w:rPr>
          <w:rFonts w:eastAsia="Times New Roman" w:cstheme="minorHAnsi"/>
          <w:lang w:eastAsia="pl-PL"/>
        </w:rPr>
        <w:t>umowy.</w:t>
      </w:r>
    </w:p>
    <w:p w14:paraId="7019EE3D" w14:textId="2DD59797" w:rsidR="00C63833" w:rsidRPr="00C51E40" w:rsidRDefault="00C63833" w:rsidP="00603085">
      <w:pPr>
        <w:spacing w:after="0" w:line="360" w:lineRule="auto"/>
        <w:ind w:left="426"/>
        <w:rPr>
          <w:rFonts w:eastAsia="Times New Roman" w:cstheme="minorHAnsi"/>
          <w:lang w:eastAsia="pl-PL"/>
        </w:rPr>
      </w:pPr>
      <w:r w:rsidRPr="00863E4F">
        <w:rPr>
          <w:rFonts w:eastAsia="Times New Roman" w:cstheme="minorHAnsi"/>
          <w:lang w:eastAsia="pl-PL"/>
        </w:rPr>
        <w:t xml:space="preserve">Szczegółowe zagadnienia dotyczące terminu realizacji umowy uregulowane są w Projekcie Umowy stanowiącej </w:t>
      </w:r>
      <w:r w:rsidRPr="00863E4F">
        <w:rPr>
          <w:rFonts w:eastAsia="Times New Roman" w:cstheme="minorHAnsi"/>
          <w:bCs/>
          <w:lang w:eastAsia="pl-PL"/>
        </w:rPr>
        <w:t>załącznik nr 4 do SWZ</w:t>
      </w:r>
      <w:r w:rsidRPr="00863E4F">
        <w:rPr>
          <w:rFonts w:eastAsia="Times New Roman" w:cstheme="minorHAnsi"/>
          <w:lang w:eastAsia="pl-PL"/>
        </w:rPr>
        <w:t>.</w:t>
      </w:r>
    </w:p>
    <w:p w14:paraId="4539CDC8" w14:textId="4EEB54EE" w:rsidR="00391A9A" w:rsidRPr="00C51E40" w:rsidRDefault="00391A9A" w:rsidP="00391A9A">
      <w:pPr>
        <w:pStyle w:val="Styl1"/>
        <w:rPr>
          <w:iCs/>
        </w:rPr>
      </w:pPr>
      <w:r>
        <w:t>WARUNKI UDZIAŁU W POSTĘPOWANIU</w:t>
      </w:r>
    </w:p>
    <w:p w14:paraId="4377E303" w14:textId="77777777" w:rsidR="001E7621" w:rsidRDefault="001E7621" w:rsidP="003670CD">
      <w:pPr>
        <w:pStyle w:val="Akapitzlist"/>
        <w:numPr>
          <w:ilvl w:val="0"/>
          <w:numId w:val="68"/>
        </w:numPr>
        <w:spacing w:after="0" w:line="360" w:lineRule="auto"/>
        <w:ind w:left="426" w:hanging="426"/>
        <w:rPr>
          <w:rFonts w:eastAsia="Times New Roman" w:cstheme="minorHAnsi"/>
          <w:lang w:eastAsia="pl-PL"/>
        </w:rPr>
      </w:pPr>
      <w:r w:rsidRPr="00754E69">
        <w:rPr>
          <w:rFonts w:eastAsia="Times New Roman" w:cstheme="minorHAnsi"/>
          <w:lang w:eastAsia="pl-PL"/>
        </w:rPr>
        <w:t xml:space="preserve">O zamówienie może ubiegać się Wykonawca zgodnie z art. 57 ustawy </w:t>
      </w:r>
      <w:proofErr w:type="spellStart"/>
      <w:r w:rsidRPr="00754E69">
        <w:rPr>
          <w:rFonts w:eastAsia="Times New Roman" w:cstheme="minorHAnsi"/>
          <w:lang w:eastAsia="pl-PL"/>
        </w:rPr>
        <w:t>P</w:t>
      </w:r>
      <w:r>
        <w:rPr>
          <w:rFonts w:eastAsia="Times New Roman" w:cstheme="minorHAnsi"/>
          <w:lang w:eastAsia="pl-PL"/>
        </w:rPr>
        <w:t>zp</w:t>
      </w:r>
      <w:proofErr w:type="spellEnd"/>
      <w:r w:rsidRPr="00754E69">
        <w:rPr>
          <w:rFonts w:eastAsia="Times New Roman" w:cstheme="minorHAnsi"/>
          <w:lang w:eastAsia="pl-PL"/>
        </w:rPr>
        <w:t xml:space="preserve">, który nie podlega wykluczeniu oraz spełnia </w:t>
      </w:r>
      <w:r>
        <w:rPr>
          <w:rFonts w:eastAsia="Times New Roman" w:cstheme="minorHAnsi"/>
          <w:lang w:eastAsia="pl-PL"/>
        </w:rPr>
        <w:t>warunki udziału w postępowaniu</w:t>
      </w:r>
      <w:r w:rsidRPr="003633F2">
        <w:rPr>
          <w:rFonts w:eastAsia="Times New Roman" w:cstheme="minorHAnsi"/>
          <w:lang w:eastAsia="pl-PL"/>
        </w:rPr>
        <w:t xml:space="preserve"> </w:t>
      </w:r>
      <w:r>
        <w:rPr>
          <w:rFonts w:eastAsia="Times New Roman" w:cstheme="minorHAnsi"/>
          <w:lang w:eastAsia="pl-PL"/>
        </w:rPr>
        <w:t>.</w:t>
      </w:r>
    </w:p>
    <w:p w14:paraId="010F6130" w14:textId="77540F40" w:rsidR="006F2394" w:rsidRPr="007B2EC4" w:rsidRDefault="00374A93" w:rsidP="003670CD">
      <w:pPr>
        <w:pStyle w:val="Akapitzlist"/>
        <w:numPr>
          <w:ilvl w:val="0"/>
          <w:numId w:val="68"/>
        </w:numPr>
        <w:spacing w:after="0" w:line="360" w:lineRule="auto"/>
        <w:ind w:left="426" w:hanging="426"/>
        <w:rPr>
          <w:rFonts w:eastAsia="Times New Roman" w:cstheme="minorHAnsi"/>
          <w:lang w:eastAsia="pl-PL"/>
        </w:rPr>
      </w:pPr>
      <w:r w:rsidRPr="007B2EC4">
        <w:rPr>
          <w:rFonts w:eastAsia="Times New Roman" w:cstheme="minorHAnsi"/>
          <w:lang w:eastAsia="pl-PL"/>
        </w:rPr>
        <w:t>O udzielenie zamówienia mogą ubiegać się Wykonawcy, którzy spełniają warunki określone w art. 112 ust. 2 pkt 2 ustawy dotyczące uprawnień do prowadzenia określonej działalności gospodarczej lub zawodowej - dotyczy przypadków gdy Wykonawca składa ofertę na produkty lecznicze.</w:t>
      </w:r>
    </w:p>
    <w:p w14:paraId="0C9002CF" w14:textId="2F125349" w:rsidR="00427E17" w:rsidRPr="00E97DDD" w:rsidRDefault="00847684" w:rsidP="003670CD">
      <w:pPr>
        <w:pStyle w:val="Akapitzlist"/>
        <w:numPr>
          <w:ilvl w:val="0"/>
          <w:numId w:val="68"/>
        </w:numPr>
        <w:spacing w:after="0" w:line="360" w:lineRule="auto"/>
        <w:ind w:left="426" w:hanging="426"/>
        <w:rPr>
          <w:rFonts w:eastAsia="Times New Roman" w:cstheme="minorHAnsi"/>
          <w:lang w:eastAsia="pl-PL"/>
        </w:rPr>
      </w:pPr>
      <w:r w:rsidRPr="00E97DDD">
        <w:rPr>
          <w:rFonts w:eastAsia="Times New Roman" w:cstheme="minorHAnsi"/>
          <w:lang w:eastAsia="pl-PL"/>
        </w:rPr>
        <w:t>Zamawiający uzna, że W</w:t>
      </w:r>
      <w:r w:rsidR="003633F2" w:rsidRPr="00E97DDD">
        <w:rPr>
          <w:rFonts w:eastAsia="Times New Roman" w:cstheme="minorHAnsi"/>
          <w:lang w:eastAsia="pl-PL"/>
        </w:rPr>
        <w:t xml:space="preserve">ykonawca spełnia ten warunek, jeżeli wykaże, iż </w:t>
      </w:r>
      <w:r w:rsidR="003633F2" w:rsidRPr="00247F54">
        <w:rPr>
          <w:rFonts w:eastAsia="Times New Roman" w:cstheme="minorHAnsi"/>
          <w:b/>
          <w:lang w:eastAsia="pl-PL"/>
        </w:rPr>
        <w:t>posiada uprawnienia do prowadzenia obrotu produktami leczniczymi</w:t>
      </w:r>
      <w:r w:rsidR="003633F2" w:rsidRPr="00E97DDD">
        <w:rPr>
          <w:rFonts w:eastAsia="Times New Roman" w:cstheme="minorHAnsi"/>
          <w:lang w:eastAsia="pl-PL"/>
        </w:rPr>
        <w:t xml:space="preserve"> zgodnie z ustawą z dnia 6 września 2001 r. Pra</w:t>
      </w:r>
      <w:r w:rsidR="00407871">
        <w:rPr>
          <w:rFonts w:eastAsia="Times New Roman" w:cstheme="minorHAnsi"/>
          <w:lang w:eastAsia="pl-PL"/>
        </w:rPr>
        <w:t>wo farmaceutyczne (Dz. U. z 202</w:t>
      </w:r>
      <w:r w:rsidR="001E7621">
        <w:rPr>
          <w:rFonts w:eastAsia="Times New Roman" w:cstheme="minorHAnsi"/>
          <w:lang w:eastAsia="pl-PL"/>
        </w:rPr>
        <w:t>5</w:t>
      </w:r>
      <w:r w:rsidR="00407871">
        <w:rPr>
          <w:rFonts w:eastAsia="Times New Roman" w:cstheme="minorHAnsi"/>
          <w:lang w:eastAsia="pl-PL"/>
        </w:rPr>
        <w:t xml:space="preserve"> r. poz. </w:t>
      </w:r>
      <w:r w:rsidR="001E7621">
        <w:rPr>
          <w:rFonts w:eastAsia="Times New Roman" w:cstheme="minorHAnsi"/>
          <w:lang w:eastAsia="pl-PL"/>
        </w:rPr>
        <w:t>750 ze zm</w:t>
      </w:r>
      <w:r w:rsidR="00407871">
        <w:rPr>
          <w:rFonts w:eastAsia="Times New Roman" w:cstheme="minorHAnsi"/>
          <w:lang w:eastAsia="pl-PL"/>
        </w:rPr>
        <w:t>.</w:t>
      </w:r>
      <w:r w:rsidR="003633F2" w:rsidRPr="00E97DDD">
        <w:rPr>
          <w:rFonts w:eastAsia="Times New Roman" w:cstheme="minorHAnsi"/>
          <w:lang w:eastAsia="pl-PL"/>
        </w:rPr>
        <w:t>).</w:t>
      </w:r>
    </w:p>
    <w:p w14:paraId="1F3C4C1D" w14:textId="205BD116" w:rsidR="0098633B" w:rsidRDefault="0098633B" w:rsidP="003670CD">
      <w:pPr>
        <w:pStyle w:val="Akapitzlist"/>
        <w:numPr>
          <w:ilvl w:val="0"/>
          <w:numId w:val="68"/>
        </w:numPr>
        <w:spacing w:after="0" w:line="360" w:lineRule="auto"/>
        <w:ind w:left="426" w:hanging="426"/>
        <w:rPr>
          <w:rFonts w:eastAsia="Times New Roman" w:cstheme="minorHAnsi"/>
          <w:lang w:eastAsia="pl-PL"/>
        </w:rPr>
      </w:pPr>
      <w:r>
        <w:rPr>
          <w:rFonts w:eastAsia="Times New Roman" w:cstheme="minorHAnsi"/>
          <w:lang w:eastAsia="pl-PL"/>
        </w:rPr>
        <w:t>Warunek dotyczący uprawnień do prowadzenia określonej działalności gospodarczej lub zawodowej, o któ</w:t>
      </w:r>
      <w:r w:rsidR="00247F54">
        <w:rPr>
          <w:rFonts w:eastAsia="Times New Roman" w:cstheme="minorHAnsi"/>
          <w:lang w:eastAsia="pl-PL"/>
        </w:rPr>
        <w:t xml:space="preserve">rej mowa w punkcie </w:t>
      </w:r>
      <w:r w:rsidR="00247F54" w:rsidRPr="00374A93">
        <w:rPr>
          <w:rFonts w:eastAsia="Times New Roman" w:cstheme="minorHAnsi"/>
          <w:lang w:eastAsia="pl-PL"/>
        </w:rPr>
        <w:t xml:space="preserve">nr </w:t>
      </w:r>
      <w:r w:rsidR="00F646DB" w:rsidRPr="00374A93">
        <w:rPr>
          <w:rFonts w:eastAsia="Times New Roman" w:cstheme="minorHAnsi"/>
          <w:lang w:eastAsia="pl-PL"/>
        </w:rPr>
        <w:t>3</w:t>
      </w:r>
      <w:r w:rsidR="00247F54" w:rsidRPr="00F646DB">
        <w:rPr>
          <w:rFonts w:eastAsia="Times New Roman" w:cstheme="minorHAnsi"/>
          <w:color w:val="EE0000"/>
          <w:lang w:eastAsia="pl-PL"/>
        </w:rPr>
        <w:t xml:space="preserve"> </w:t>
      </w:r>
      <w:r w:rsidR="00247F54">
        <w:rPr>
          <w:rFonts w:eastAsia="Times New Roman" w:cstheme="minorHAnsi"/>
          <w:lang w:eastAsia="pl-PL"/>
        </w:rPr>
        <w:t>powyżej jest spełniony,</w:t>
      </w:r>
      <w:r>
        <w:rPr>
          <w:rFonts w:eastAsia="Times New Roman" w:cstheme="minorHAnsi"/>
          <w:lang w:eastAsia="pl-PL"/>
        </w:rPr>
        <w:t xml:space="preserve"> jeżeli co najmniej jeden z Wykonawców wspólnie ubiegających się o udzielenie zamówienia posiada uprawnienia do prowadzenia określonej działalności gospodarczej lub zawodowej i zrealizuje dostawy, do których realizacji te uprawnienia są wymagane.</w:t>
      </w:r>
    </w:p>
    <w:p w14:paraId="2657B228" w14:textId="420F4227" w:rsidR="0098633B" w:rsidRDefault="0098633B" w:rsidP="003670CD">
      <w:pPr>
        <w:pStyle w:val="Akapitzlist"/>
        <w:numPr>
          <w:ilvl w:val="0"/>
          <w:numId w:val="68"/>
        </w:numPr>
        <w:spacing w:after="0" w:line="360" w:lineRule="auto"/>
        <w:ind w:left="426" w:hanging="426"/>
        <w:rPr>
          <w:rFonts w:eastAsia="Times New Roman" w:cstheme="minorHAnsi"/>
          <w:lang w:eastAsia="pl-PL"/>
        </w:rPr>
      </w:pPr>
      <w:r>
        <w:rPr>
          <w:rFonts w:eastAsia="Times New Roman" w:cstheme="minorHAnsi"/>
          <w:lang w:eastAsia="pl-PL"/>
        </w:rPr>
        <w:t>W</w:t>
      </w:r>
      <w:r w:rsidRPr="0098633B">
        <w:rPr>
          <w:rFonts w:eastAsia="Times New Roman" w:cstheme="minorHAnsi"/>
          <w:lang w:eastAsia="pl-PL"/>
        </w:rPr>
        <w:t xml:space="preserve"> przypadku, o którym mowa w </w:t>
      </w:r>
      <w:r>
        <w:rPr>
          <w:rFonts w:eastAsia="Times New Roman" w:cstheme="minorHAnsi"/>
          <w:lang w:eastAsia="pl-PL"/>
        </w:rPr>
        <w:t>punkcie powyżej, W</w:t>
      </w:r>
      <w:r w:rsidRPr="0098633B">
        <w:rPr>
          <w:rFonts w:eastAsia="Times New Roman" w:cstheme="minorHAnsi"/>
          <w:lang w:eastAsia="pl-PL"/>
        </w:rPr>
        <w:t>ykonawcy wspólnie ubiegający się o udzielenie zamówienia dołączają do oferty oświadczenie, z którego wynika, które</w:t>
      </w:r>
      <w:r w:rsidR="000C3544">
        <w:rPr>
          <w:rFonts w:eastAsia="Times New Roman" w:cstheme="minorHAnsi"/>
          <w:lang w:eastAsia="pl-PL"/>
        </w:rPr>
        <w:t xml:space="preserve"> dostawy wykonają poszczególni W</w:t>
      </w:r>
      <w:r w:rsidRPr="0098633B">
        <w:rPr>
          <w:rFonts w:eastAsia="Times New Roman" w:cstheme="minorHAnsi"/>
          <w:lang w:eastAsia="pl-PL"/>
        </w:rPr>
        <w:t>ykonawcy.</w:t>
      </w:r>
      <w:r>
        <w:rPr>
          <w:rFonts w:eastAsia="Times New Roman" w:cstheme="minorHAnsi"/>
          <w:lang w:eastAsia="pl-PL"/>
        </w:rPr>
        <w:t xml:space="preserve"> </w:t>
      </w:r>
    </w:p>
    <w:p w14:paraId="464E3001" w14:textId="16AB11D7" w:rsidR="00FC250F" w:rsidRPr="00C51E40" w:rsidRDefault="00FC250F" w:rsidP="00E8088B">
      <w:pPr>
        <w:pStyle w:val="Styl1"/>
        <w:rPr>
          <w:iCs/>
        </w:rPr>
      </w:pPr>
      <w:r w:rsidRPr="00C51E40">
        <w:t>PODSTAWY WYKLUCZENIA Z POSTĘPOWANIA</w:t>
      </w:r>
    </w:p>
    <w:p w14:paraId="409464BD" w14:textId="77777777" w:rsidR="00FC250F" w:rsidRPr="0038147D" w:rsidRDefault="00FC250F" w:rsidP="003670CD">
      <w:pPr>
        <w:numPr>
          <w:ilvl w:val="0"/>
          <w:numId w:val="4"/>
        </w:numPr>
        <w:tabs>
          <w:tab w:val="clear" w:pos="1009"/>
        </w:tabs>
        <w:spacing w:after="0" w:line="360" w:lineRule="auto"/>
        <w:ind w:left="426" w:hanging="426"/>
        <w:rPr>
          <w:rFonts w:eastAsia="Times New Roman" w:cstheme="minorHAnsi"/>
          <w:lang w:eastAsia="pl-PL"/>
        </w:rPr>
      </w:pPr>
      <w:r w:rsidRPr="0038147D">
        <w:rPr>
          <w:rFonts w:eastAsia="Times New Roman" w:cstheme="minorHAnsi"/>
          <w:lang w:eastAsia="pl-PL"/>
        </w:rPr>
        <w:t>Z postępowania o udzielenie zamówienia wyklucza się Wykonawców, w stosunku do których zachodzi którakolwiek z okoliczności wskazanych:</w:t>
      </w:r>
    </w:p>
    <w:p w14:paraId="17E9805A" w14:textId="3885C503" w:rsidR="00FC250F" w:rsidRPr="0038147D" w:rsidRDefault="00FC250F" w:rsidP="003670CD">
      <w:pPr>
        <w:numPr>
          <w:ilvl w:val="0"/>
          <w:numId w:val="5"/>
        </w:numPr>
        <w:spacing w:after="0" w:line="360" w:lineRule="auto"/>
        <w:ind w:left="812" w:hanging="386"/>
        <w:rPr>
          <w:rFonts w:eastAsia="Times New Roman" w:cstheme="minorHAnsi"/>
          <w:lang w:eastAsia="pl-PL"/>
        </w:rPr>
      </w:pPr>
      <w:r w:rsidRPr="0038147D">
        <w:rPr>
          <w:rFonts w:eastAsia="Times New Roman" w:cstheme="minorHAnsi"/>
          <w:lang w:eastAsia="pl-PL"/>
        </w:rPr>
        <w:t xml:space="preserve">w art. 108 ust. 1 </w:t>
      </w:r>
      <w:proofErr w:type="spellStart"/>
      <w:r w:rsidR="00DC72DC" w:rsidRPr="0038147D">
        <w:rPr>
          <w:rFonts w:eastAsia="Times New Roman" w:cstheme="minorHAnsi"/>
          <w:lang w:eastAsia="pl-PL"/>
        </w:rPr>
        <w:t>Pzp</w:t>
      </w:r>
      <w:proofErr w:type="spellEnd"/>
      <w:r w:rsidRPr="0038147D">
        <w:rPr>
          <w:rFonts w:eastAsia="Times New Roman" w:cstheme="minorHAnsi"/>
          <w:lang w:eastAsia="pl-PL"/>
        </w:rPr>
        <w:t>;</w:t>
      </w:r>
    </w:p>
    <w:p w14:paraId="03717435" w14:textId="77777777" w:rsidR="00FF77C8" w:rsidRPr="0038147D" w:rsidRDefault="00FC250F" w:rsidP="003670CD">
      <w:pPr>
        <w:numPr>
          <w:ilvl w:val="0"/>
          <w:numId w:val="5"/>
        </w:numPr>
        <w:spacing w:after="0" w:line="360" w:lineRule="auto"/>
        <w:ind w:left="812" w:hanging="386"/>
        <w:rPr>
          <w:rFonts w:eastAsia="Times New Roman" w:cstheme="minorHAnsi"/>
          <w:lang w:eastAsia="pl-PL"/>
        </w:rPr>
      </w:pPr>
      <w:r w:rsidRPr="0038147D">
        <w:rPr>
          <w:rFonts w:eastAsia="Times New Roman" w:cstheme="minorHAnsi"/>
          <w:lang w:eastAsia="pl-PL"/>
        </w:rPr>
        <w:t xml:space="preserve">w art. 109 ust. 1 pkt. 4, 5, </w:t>
      </w:r>
      <w:proofErr w:type="spellStart"/>
      <w:r w:rsidR="00DC72DC" w:rsidRPr="0038147D">
        <w:rPr>
          <w:rFonts w:eastAsia="Times New Roman" w:cstheme="minorHAnsi"/>
          <w:lang w:eastAsia="pl-PL"/>
        </w:rPr>
        <w:t>Pzp</w:t>
      </w:r>
      <w:proofErr w:type="spellEnd"/>
      <w:r w:rsidR="00FF77C8" w:rsidRPr="0038147D">
        <w:rPr>
          <w:rFonts w:eastAsia="Times New Roman" w:cstheme="minorHAnsi"/>
          <w:lang w:eastAsia="pl-PL"/>
        </w:rPr>
        <w:t>;</w:t>
      </w:r>
    </w:p>
    <w:p w14:paraId="76AF0B25" w14:textId="0F48B25A" w:rsidR="00FF77C8" w:rsidRPr="0038147D" w:rsidRDefault="00FF77C8" w:rsidP="003670CD">
      <w:pPr>
        <w:numPr>
          <w:ilvl w:val="0"/>
          <w:numId w:val="5"/>
        </w:numPr>
        <w:autoSpaceDE w:val="0"/>
        <w:autoSpaceDN w:val="0"/>
        <w:adjustRightInd w:val="0"/>
        <w:spacing w:after="0" w:line="360" w:lineRule="auto"/>
        <w:ind w:left="812" w:hanging="386"/>
        <w:rPr>
          <w:rFonts w:cstheme="minorHAnsi"/>
        </w:rPr>
      </w:pPr>
      <w:r w:rsidRPr="0038147D">
        <w:rPr>
          <w:rFonts w:cstheme="minorHAnsi"/>
        </w:rPr>
        <w:lastRenderedPageBreak/>
        <w:t>w art. 7 ust. 1 ustawy z dnia 13 kwietnia 2022 r. o szczególnych rozwiązaniach w zakresie przeciwdziałania wspieraniu agresji na Ukrainę oraz służących ochronie bezpiecz</w:t>
      </w:r>
      <w:r w:rsidR="00407871">
        <w:rPr>
          <w:rFonts w:cstheme="minorHAnsi"/>
        </w:rPr>
        <w:t>eństwa narodowego</w:t>
      </w:r>
      <w:r w:rsidRPr="0038147D">
        <w:rPr>
          <w:rFonts w:cstheme="minorHAnsi"/>
        </w:rPr>
        <w:t>,</w:t>
      </w:r>
    </w:p>
    <w:p w14:paraId="67FA39C0" w14:textId="1C9D5445" w:rsidR="00043B06" w:rsidRPr="007B2EC4" w:rsidRDefault="00FF77C8" w:rsidP="003670CD">
      <w:pPr>
        <w:numPr>
          <w:ilvl w:val="0"/>
          <w:numId w:val="5"/>
        </w:numPr>
        <w:autoSpaceDE w:val="0"/>
        <w:autoSpaceDN w:val="0"/>
        <w:adjustRightInd w:val="0"/>
        <w:spacing w:after="0" w:line="360" w:lineRule="auto"/>
        <w:ind w:left="812" w:hanging="386"/>
        <w:rPr>
          <w:rFonts w:cstheme="minorHAnsi"/>
        </w:rPr>
      </w:pPr>
      <w:r w:rsidRPr="007B2EC4">
        <w:rPr>
          <w:rFonts w:cstheme="minorHAnsi"/>
        </w:rPr>
        <w:t xml:space="preserve">w art. 5 k rozporządzenia </w:t>
      </w:r>
      <w:r w:rsidR="007B2EC4" w:rsidRPr="007B2EC4">
        <w:rPr>
          <w:rFonts w:cstheme="minorHAnsi"/>
        </w:rPr>
        <w:t xml:space="preserve">(UE) nr </w:t>
      </w:r>
      <w:r w:rsidRPr="007B2EC4">
        <w:rPr>
          <w:rFonts w:cstheme="minorHAnsi"/>
        </w:rPr>
        <w:t xml:space="preserve">833/2014 </w:t>
      </w:r>
      <w:r w:rsidR="007B2EC4" w:rsidRPr="007B2EC4">
        <w:rPr>
          <w:rFonts w:cstheme="minorHAnsi"/>
        </w:rPr>
        <w:t xml:space="preserve">z dnia 31 lipca 2014 r. </w:t>
      </w:r>
      <w:r w:rsidRPr="007B2EC4">
        <w:rPr>
          <w:rFonts w:cstheme="minorHAnsi"/>
        </w:rPr>
        <w:t>dotyczącego środków ograniczających w związku z działaniami Rosji destabilizującymi sytuację na Ukrainie</w:t>
      </w:r>
      <w:r w:rsidR="007B2EC4" w:rsidRPr="007B2EC4">
        <w:rPr>
          <w:rFonts w:cstheme="minorHAnsi"/>
        </w:rPr>
        <w:t>.</w:t>
      </w:r>
    </w:p>
    <w:p w14:paraId="6DA64C3D" w14:textId="2E775D5D" w:rsidR="00043B06" w:rsidRPr="0038147D" w:rsidRDefault="00043B06" w:rsidP="003670CD">
      <w:pPr>
        <w:pStyle w:val="Akapitzlist"/>
        <w:numPr>
          <w:ilvl w:val="0"/>
          <w:numId w:val="4"/>
        </w:numPr>
        <w:autoSpaceDE w:val="0"/>
        <w:autoSpaceDN w:val="0"/>
        <w:adjustRightInd w:val="0"/>
        <w:spacing w:after="0" w:line="360" w:lineRule="auto"/>
        <w:ind w:left="426" w:hanging="426"/>
        <w:rPr>
          <w:rFonts w:eastAsia="Times New Roman" w:cstheme="minorHAnsi"/>
          <w:lang w:eastAsia="pl-PL"/>
        </w:rPr>
      </w:pPr>
      <w:r w:rsidRPr="007B2EC4">
        <w:rPr>
          <w:rFonts w:cstheme="minorHAnsi"/>
        </w:rPr>
        <w:t xml:space="preserve">Wykluczenie, o którym mowa w ust. 1 pkt 3 niniejszego rozdziału, następuje na okres trwania </w:t>
      </w:r>
      <w:r w:rsidRPr="0038147D">
        <w:rPr>
          <w:rFonts w:cstheme="minorHAnsi"/>
        </w:rPr>
        <w:t>okoliczności określonych w ust. 1 pkt 3 niniejszego rozdziału.</w:t>
      </w:r>
    </w:p>
    <w:p w14:paraId="4B3824FA" w14:textId="77777777" w:rsidR="00731C86" w:rsidRPr="0038147D" w:rsidRDefault="002F2765" w:rsidP="003670CD">
      <w:pPr>
        <w:numPr>
          <w:ilvl w:val="0"/>
          <w:numId w:val="4"/>
        </w:numPr>
        <w:spacing w:after="0" w:line="360" w:lineRule="auto"/>
        <w:ind w:left="426" w:hanging="426"/>
        <w:rPr>
          <w:rFonts w:eastAsia="Times New Roman" w:cstheme="minorHAnsi"/>
          <w:lang w:eastAsia="pl-PL"/>
        </w:rPr>
      </w:pPr>
      <w:r w:rsidRPr="0038147D">
        <w:rPr>
          <w:rFonts w:eastAsia="Times New Roman" w:cstheme="minorHAnsi"/>
          <w:lang w:eastAsia="pl-PL"/>
        </w:rPr>
        <w:t xml:space="preserve">Wykonawca może zostać wykluczony przez Zamawiającego na każdym etapie postępowania </w:t>
      </w:r>
      <w:r w:rsidR="00A44A82" w:rsidRPr="0038147D">
        <w:rPr>
          <w:rFonts w:eastAsia="Times New Roman" w:cstheme="minorHAnsi"/>
          <w:lang w:eastAsia="pl-PL"/>
        </w:rPr>
        <w:br/>
      </w:r>
      <w:r w:rsidRPr="0038147D">
        <w:rPr>
          <w:rFonts w:eastAsia="Times New Roman" w:cstheme="minorHAnsi"/>
          <w:lang w:eastAsia="pl-PL"/>
        </w:rPr>
        <w:t xml:space="preserve">o udzielenie zamówienia. </w:t>
      </w:r>
    </w:p>
    <w:p w14:paraId="38F5BA09" w14:textId="79F6F67F" w:rsidR="002F2765" w:rsidRPr="00055691" w:rsidRDefault="002F2765" w:rsidP="003670CD">
      <w:pPr>
        <w:numPr>
          <w:ilvl w:val="0"/>
          <w:numId w:val="4"/>
        </w:numPr>
        <w:spacing w:after="0" w:line="360" w:lineRule="auto"/>
        <w:ind w:left="426" w:hanging="426"/>
        <w:rPr>
          <w:rFonts w:eastAsia="Times New Roman" w:cstheme="minorHAnsi"/>
          <w:color w:val="EE0000"/>
          <w:lang w:eastAsia="pl-PL"/>
        </w:rPr>
      </w:pPr>
      <w:r w:rsidRPr="007B2EC4">
        <w:rPr>
          <w:rFonts w:eastAsia="Times New Roman" w:cstheme="minorHAnsi"/>
          <w:lang w:eastAsia="pl-PL"/>
        </w:rPr>
        <w:t xml:space="preserve">Wykluczenie Wykonawcy następuje zgodnie z art. 111 </w:t>
      </w:r>
      <w:proofErr w:type="spellStart"/>
      <w:r w:rsidR="00DC72DC" w:rsidRPr="007B2EC4">
        <w:rPr>
          <w:rFonts w:eastAsia="Times New Roman" w:cstheme="minorHAnsi"/>
          <w:lang w:eastAsia="pl-PL"/>
        </w:rPr>
        <w:t>Pzp</w:t>
      </w:r>
      <w:proofErr w:type="spellEnd"/>
      <w:r w:rsidRPr="007B2EC4">
        <w:rPr>
          <w:rFonts w:eastAsia="Times New Roman" w:cstheme="minorHAnsi"/>
          <w:lang w:eastAsia="pl-PL"/>
        </w:rPr>
        <w:t xml:space="preserve"> </w:t>
      </w:r>
      <w:r w:rsidR="00731C86" w:rsidRPr="007B2EC4">
        <w:rPr>
          <w:rFonts w:cstheme="minorHAnsi"/>
        </w:rPr>
        <w:t>zgodnie z art. 7 ust. 1 ustawy z dnia 13 kwietnia 2022 r. o szczególnych rozwiązaniach w zakresie przeciwdziałania wspieraniu agresji na Ukrainę oraz służących ochronie bezpiecz</w:t>
      </w:r>
      <w:r w:rsidR="005B101B" w:rsidRPr="007B2EC4">
        <w:rPr>
          <w:rFonts w:cstheme="minorHAnsi"/>
        </w:rPr>
        <w:t xml:space="preserve">eństwa narodowego </w:t>
      </w:r>
      <w:r w:rsidR="00731C86" w:rsidRPr="007B2EC4">
        <w:rPr>
          <w:rFonts w:cstheme="minorHAnsi"/>
        </w:rPr>
        <w:t xml:space="preserve">lub zgodnie z </w:t>
      </w:r>
      <w:r w:rsidR="007B2EC4" w:rsidRPr="007B2EC4">
        <w:rPr>
          <w:rFonts w:cstheme="minorHAnsi"/>
        </w:rPr>
        <w:t>art. 5 k rozporządzenia (UE) nr 833/2014 z dnia 31 lipca 2014 r. dotyczącego środków ograniczających w związku z działaniami Rosji destabilizującymi sytuację na Ukrainie</w:t>
      </w:r>
      <w:r w:rsidR="007B2EC4">
        <w:rPr>
          <w:rFonts w:cstheme="minorHAnsi"/>
        </w:rPr>
        <w:t>.</w:t>
      </w:r>
    </w:p>
    <w:p w14:paraId="2F5FE696" w14:textId="679D4085" w:rsidR="00FC250F" w:rsidRPr="00603085" w:rsidRDefault="00FC250F" w:rsidP="00E8088B">
      <w:pPr>
        <w:pStyle w:val="Styl1"/>
        <w:rPr>
          <w:bCs/>
        </w:rPr>
      </w:pPr>
      <w:r w:rsidRPr="00603085">
        <w:t xml:space="preserve">OŚWIADCZENIA I DOKUMENTY, JAKIE ZOBOWIĄZANI SĄ DOSTARCZYĆ WYKONAWCY W CELU WYKAZANIA BRAKU PODSTAW WYKLUCZENIA </w:t>
      </w:r>
      <w:r w:rsidR="001B23DE" w:rsidRPr="00603085">
        <w:t xml:space="preserve">ORAZ POTWIERDZENIA SPEŁNIANIA WARUNKÓW UDZIAŁU W POSTĘPOWANIU </w:t>
      </w:r>
      <w:r w:rsidRPr="00603085">
        <w:t>(PODMIOTOWE ŚRODKI DOWODOWE)</w:t>
      </w:r>
    </w:p>
    <w:p w14:paraId="152FB80B" w14:textId="10723B31" w:rsidR="00FA5AB4" w:rsidRPr="00FA5AB4" w:rsidRDefault="00FA5AB4" w:rsidP="00FA5AB4">
      <w:pPr>
        <w:numPr>
          <w:ilvl w:val="3"/>
          <w:numId w:val="1"/>
        </w:numPr>
        <w:tabs>
          <w:tab w:val="left" w:pos="2410"/>
        </w:tabs>
        <w:spacing w:after="0" w:line="360" w:lineRule="auto"/>
        <w:ind w:left="426"/>
        <w:contextualSpacing/>
        <w:rPr>
          <w:rFonts w:eastAsia="Times New Roman" w:cstheme="minorHAnsi"/>
          <w:lang w:eastAsia="pl-PL"/>
        </w:rPr>
      </w:pPr>
      <w:r w:rsidRPr="009B0CAD">
        <w:rPr>
          <w:rFonts w:eastAsia="Times New Roman" w:cstheme="minorHAnsi"/>
          <w:lang w:eastAsia="pl-PL"/>
        </w:rPr>
        <w:t xml:space="preserve">Do oferty Wykonawca zobowiązany jest dołączyć aktualne na dzień składania ofert </w:t>
      </w:r>
      <w:r w:rsidRPr="00FD16B5">
        <w:rPr>
          <w:rFonts w:eastAsia="Times New Roman" w:cstheme="minorHAnsi"/>
          <w:lang w:eastAsia="pl-PL"/>
        </w:rPr>
        <w:t xml:space="preserve">oświadczenie o braku podstaw wykluczenia, spełniania warunków udziału w postępowaniu. </w:t>
      </w:r>
      <w:r w:rsidRPr="00FD16B5">
        <w:rPr>
          <w:rFonts w:eastAsia="Times New Roman" w:cstheme="minorHAnsi"/>
          <w:lang w:eastAsia="pl-PL"/>
        </w:rPr>
        <w:br/>
        <w:t xml:space="preserve">Przedmiotowe oświadczenie Wykonawca składa w formie Jednolitego Europejskiego Dokumentu Zamówienia (dalej JEDZ)  zgodnie z </w:t>
      </w:r>
      <w:r w:rsidRPr="00FD16B5">
        <w:rPr>
          <w:rFonts w:eastAsia="Times New Roman" w:cstheme="minorHAnsi"/>
          <w:b/>
          <w:bCs/>
          <w:lang w:eastAsia="pl-PL"/>
        </w:rPr>
        <w:t xml:space="preserve">załącznikiem nr </w:t>
      </w:r>
      <w:r>
        <w:rPr>
          <w:rFonts w:eastAsia="Times New Roman" w:cstheme="minorHAnsi"/>
          <w:b/>
          <w:bCs/>
          <w:lang w:eastAsia="pl-PL"/>
        </w:rPr>
        <w:t>6</w:t>
      </w:r>
      <w:r w:rsidRPr="00FD16B5">
        <w:rPr>
          <w:rFonts w:eastAsia="Times New Roman" w:cstheme="minorHAnsi"/>
          <w:lang w:eastAsia="pl-PL"/>
        </w:rPr>
        <w:t xml:space="preserve"> do SWZ oraz </w:t>
      </w:r>
      <w:r w:rsidRPr="00FD16B5">
        <w:rPr>
          <w:rFonts w:eastAsia="Times New Roman" w:cstheme="minorHAnsi"/>
          <w:b/>
          <w:bCs/>
          <w:lang w:eastAsia="pl-PL"/>
        </w:rPr>
        <w:t>załącznikiem nr</w:t>
      </w:r>
      <w:r w:rsidRPr="00FD16B5">
        <w:rPr>
          <w:rFonts w:eastAsia="Times New Roman" w:cstheme="minorHAnsi"/>
          <w:lang w:eastAsia="pl-PL"/>
        </w:rPr>
        <w:t xml:space="preserve"> </w:t>
      </w:r>
      <w:r>
        <w:rPr>
          <w:rFonts w:eastAsia="Times New Roman" w:cstheme="minorHAnsi"/>
          <w:b/>
          <w:bCs/>
          <w:u w:val="single"/>
          <w:lang w:eastAsia="pl-PL"/>
        </w:rPr>
        <w:t>6</w:t>
      </w:r>
      <w:r w:rsidRPr="00FD16B5">
        <w:rPr>
          <w:rFonts w:eastAsia="Times New Roman" w:cstheme="minorHAnsi"/>
          <w:b/>
          <w:bCs/>
          <w:u w:val="single"/>
          <w:lang w:eastAsia="pl-PL"/>
        </w:rPr>
        <w:t>a do SWZ</w:t>
      </w:r>
      <w:r w:rsidRPr="00FD16B5">
        <w:rPr>
          <w:rFonts w:eastAsia="Times New Roman" w:cstheme="minorHAnsi"/>
          <w:lang w:eastAsia="pl-PL"/>
        </w:rPr>
        <w:t xml:space="preserve"> pod nazwą: </w:t>
      </w:r>
      <w:bookmarkStart w:id="0" w:name="_Hlk219994060"/>
      <w:r w:rsidRPr="00FD16B5">
        <w:rPr>
          <w:rFonts w:eastAsia="Times New Roman" w:cstheme="minorHAnsi"/>
          <w:lang w:eastAsia="pl-PL"/>
        </w:rPr>
        <w:t xml:space="preserve">oświadczenie wykonawcy dotyczące przesłanek wykluczenia z art. 5k Rozporządzenia 833/2014 oraz z art. 7 ust. 1 ustawy o szczególnych rozwiązaniach w zakresie przeciwdziałania wspieraniu agresji na Ukrainę oraz służących ochronie bezpieczeństwa narodowego. </w:t>
      </w:r>
      <w:bookmarkEnd w:id="0"/>
      <w:r w:rsidRPr="00FD16B5">
        <w:rPr>
          <w:rFonts w:eastAsia="Times New Roman" w:cstheme="minorHAnsi"/>
          <w:b/>
          <w:bCs/>
          <w:u w:val="single"/>
          <w:lang w:eastAsia="pl-PL"/>
        </w:rPr>
        <w:t xml:space="preserve">Załącznik nr </w:t>
      </w:r>
      <w:r>
        <w:rPr>
          <w:rFonts w:eastAsia="Times New Roman" w:cstheme="minorHAnsi"/>
          <w:b/>
          <w:bCs/>
          <w:u w:val="single"/>
          <w:lang w:eastAsia="pl-PL"/>
        </w:rPr>
        <w:t>6</w:t>
      </w:r>
      <w:r w:rsidRPr="00FD16B5">
        <w:rPr>
          <w:rFonts w:eastAsia="Times New Roman" w:cstheme="minorHAnsi"/>
          <w:b/>
          <w:bCs/>
          <w:u w:val="single"/>
          <w:lang w:eastAsia="pl-PL"/>
        </w:rPr>
        <w:t>a jest integralną częścią dokumentu JEDZ i powinien być złożony wraz z ofertą</w:t>
      </w:r>
      <w:r w:rsidRPr="00FD16B5">
        <w:rPr>
          <w:rFonts w:eastAsia="Times New Roman" w:cstheme="minorHAnsi"/>
          <w:lang w:eastAsia="pl-PL"/>
        </w:rPr>
        <w:t>.</w:t>
      </w:r>
      <w:r>
        <w:rPr>
          <w:rFonts w:eastAsia="Times New Roman" w:cstheme="minorHAnsi"/>
          <w:lang w:eastAsia="pl-PL"/>
        </w:rPr>
        <w:t xml:space="preserve"> </w:t>
      </w:r>
      <w:r w:rsidRPr="00FA5AB4">
        <w:rPr>
          <w:rFonts w:eastAsia="Times New Roman" w:cstheme="minorHAnsi"/>
          <w:lang w:eastAsia="pl-PL"/>
        </w:rPr>
        <w:t xml:space="preserve">W celu przygotowania JEDZ Wykonawca może również  skorzystać np. z serwisu dostępnego pod adresem: </w:t>
      </w:r>
      <w:hyperlink r:id="rId13" w:history="1">
        <w:r w:rsidRPr="00FA5AB4">
          <w:rPr>
            <w:rFonts w:eastAsia="Times New Roman" w:cstheme="minorHAnsi"/>
            <w:color w:val="0563C1" w:themeColor="hyperlink"/>
            <w:u w:val="single"/>
            <w:lang w:eastAsia="pl-PL"/>
          </w:rPr>
          <w:t>https://espd.uzp.gov.pl/</w:t>
        </w:r>
      </w:hyperlink>
    </w:p>
    <w:p w14:paraId="370A9D4F" w14:textId="5EC06000" w:rsidR="00A50440" w:rsidRPr="00A50440" w:rsidRDefault="00A50440" w:rsidP="00A50440">
      <w:pPr>
        <w:numPr>
          <w:ilvl w:val="3"/>
          <w:numId w:val="1"/>
        </w:numPr>
        <w:tabs>
          <w:tab w:val="left" w:pos="2410"/>
        </w:tabs>
        <w:spacing w:after="0" w:line="360" w:lineRule="auto"/>
        <w:ind w:left="426"/>
        <w:contextualSpacing/>
        <w:rPr>
          <w:rFonts w:eastAsia="Times New Roman" w:cstheme="minorHAnsi"/>
          <w:lang w:eastAsia="pl-PL"/>
        </w:rPr>
      </w:pPr>
      <w:r w:rsidRPr="00A50440">
        <w:rPr>
          <w:rFonts w:eastAsia="Times New Roman" w:cstheme="minorHAnsi"/>
          <w:lang w:eastAsia="pl-PL"/>
        </w:rPr>
        <w:t>Przygotowując JEDZ Wykonawca jest zobowiązany wypełnić następujące części:</w:t>
      </w:r>
    </w:p>
    <w:p w14:paraId="2D41B3B2" w14:textId="22CBF3E5" w:rsidR="00A50440" w:rsidRPr="0038147D" w:rsidRDefault="00A50440" w:rsidP="003670CD">
      <w:pPr>
        <w:numPr>
          <w:ilvl w:val="0"/>
          <w:numId w:val="69"/>
        </w:numPr>
        <w:tabs>
          <w:tab w:val="left" w:pos="2410"/>
        </w:tabs>
        <w:spacing w:after="0" w:line="360" w:lineRule="auto"/>
        <w:ind w:left="709" w:hanging="283"/>
        <w:contextualSpacing/>
        <w:rPr>
          <w:rFonts w:eastAsia="Times New Roman" w:cstheme="minorHAnsi"/>
          <w:lang w:eastAsia="pl-PL"/>
        </w:rPr>
      </w:pPr>
      <w:r w:rsidRPr="0038147D">
        <w:rPr>
          <w:rFonts w:eastAsia="Times New Roman" w:cstheme="minorHAnsi"/>
          <w:lang w:eastAsia="pl-PL"/>
        </w:rPr>
        <w:t>Część I: Informacje dotyczące postępowania o udzielenie zamówienia oraz instytucji zamawiającej lub podmiotu zamawia</w:t>
      </w:r>
      <w:r w:rsidR="00C310C0" w:rsidRPr="0038147D">
        <w:rPr>
          <w:rFonts w:eastAsia="Times New Roman" w:cstheme="minorHAnsi"/>
          <w:lang w:eastAsia="pl-PL"/>
        </w:rPr>
        <w:t>jącego – w przypadku korzystania</w:t>
      </w:r>
      <w:r w:rsidRPr="0038147D">
        <w:rPr>
          <w:rFonts w:eastAsia="Times New Roman" w:cstheme="minorHAnsi"/>
          <w:lang w:eastAsia="pl-PL"/>
        </w:rPr>
        <w:t xml:space="preserve"> przez Wykonawcę </w:t>
      </w:r>
      <w:r w:rsidR="00C310C0" w:rsidRPr="0038147D">
        <w:rPr>
          <w:rFonts w:eastAsia="Times New Roman" w:cstheme="minorHAnsi"/>
          <w:lang w:eastAsia="pl-PL"/>
        </w:rPr>
        <w:br/>
      </w:r>
      <w:r w:rsidRPr="0038147D">
        <w:rPr>
          <w:rFonts w:eastAsia="Times New Roman" w:cstheme="minorHAnsi"/>
          <w:lang w:eastAsia="pl-PL"/>
        </w:rPr>
        <w:t>z innego wzoru JEDZ niż załączony do niniejszej SWZ;</w:t>
      </w:r>
    </w:p>
    <w:p w14:paraId="4C977EE4" w14:textId="1CBFDC83" w:rsidR="00A50440" w:rsidRPr="0038147D" w:rsidRDefault="00A50440" w:rsidP="003670CD">
      <w:pPr>
        <w:numPr>
          <w:ilvl w:val="0"/>
          <w:numId w:val="69"/>
        </w:numPr>
        <w:tabs>
          <w:tab w:val="left" w:pos="2410"/>
        </w:tabs>
        <w:spacing w:after="0" w:line="360" w:lineRule="auto"/>
        <w:ind w:left="709" w:hanging="283"/>
        <w:contextualSpacing/>
        <w:rPr>
          <w:rFonts w:eastAsia="Times New Roman" w:cstheme="minorHAnsi"/>
          <w:lang w:eastAsia="pl-PL"/>
        </w:rPr>
      </w:pPr>
      <w:r w:rsidRPr="0038147D">
        <w:rPr>
          <w:rFonts w:eastAsia="Times New Roman" w:cstheme="minorHAnsi"/>
          <w:lang w:eastAsia="pl-PL"/>
        </w:rPr>
        <w:t>Część II: Informacje dotyczące wykonawcy – sekcja A, B, C, D</w:t>
      </w:r>
      <w:r w:rsidR="005B101B">
        <w:rPr>
          <w:rFonts w:eastAsia="Times New Roman" w:cstheme="minorHAnsi"/>
          <w:lang w:eastAsia="pl-PL"/>
        </w:rPr>
        <w:t>;</w:t>
      </w:r>
    </w:p>
    <w:p w14:paraId="6AEBD8C0" w14:textId="077B529A" w:rsidR="00A50440" w:rsidRPr="0038147D" w:rsidRDefault="00A50440" w:rsidP="003670CD">
      <w:pPr>
        <w:numPr>
          <w:ilvl w:val="0"/>
          <w:numId w:val="69"/>
        </w:numPr>
        <w:tabs>
          <w:tab w:val="left" w:pos="2410"/>
        </w:tabs>
        <w:spacing w:after="0" w:line="360" w:lineRule="auto"/>
        <w:ind w:left="709" w:hanging="283"/>
        <w:contextualSpacing/>
        <w:rPr>
          <w:rFonts w:eastAsia="Times New Roman" w:cstheme="minorHAnsi"/>
          <w:lang w:eastAsia="pl-PL"/>
        </w:rPr>
      </w:pPr>
      <w:r w:rsidRPr="0038147D">
        <w:rPr>
          <w:rFonts w:eastAsia="Times New Roman" w:cstheme="minorHAnsi"/>
          <w:lang w:eastAsia="pl-PL"/>
        </w:rPr>
        <w:lastRenderedPageBreak/>
        <w:t xml:space="preserve">Część III: Podstawy wykluczenia – w zakresie informacji dotyczących podstaw wykluczenia, </w:t>
      </w:r>
      <w:r w:rsidR="00C310C0" w:rsidRPr="0038147D">
        <w:rPr>
          <w:rFonts w:eastAsia="Times New Roman" w:cstheme="minorHAnsi"/>
          <w:lang w:eastAsia="pl-PL"/>
        </w:rPr>
        <w:br/>
      </w:r>
      <w:r w:rsidRPr="0038147D">
        <w:rPr>
          <w:rFonts w:eastAsia="Times New Roman" w:cstheme="minorHAnsi"/>
          <w:lang w:eastAsia="pl-PL"/>
        </w:rPr>
        <w:t>o których mowa w  rozdz. VIII pkt 1 niniejszej SWZ</w:t>
      </w:r>
      <w:r w:rsidR="005B101B">
        <w:rPr>
          <w:rFonts w:eastAsia="Times New Roman" w:cstheme="minorHAnsi"/>
          <w:lang w:eastAsia="pl-PL"/>
        </w:rPr>
        <w:t>;</w:t>
      </w:r>
    </w:p>
    <w:p w14:paraId="74E73B7A" w14:textId="211C9C96" w:rsidR="00A50440" w:rsidRPr="0038147D" w:rsidRDefault="00A50440" w:rsidP="003670CD">
      <w:pPr>
        <w:numPr>
          <w:ilvl w:val="0"/>
          <w:numId w:val="69"/>
        </w:numPr>
        <w:tabs>
          <w:tab w:val="left" w:pos="2410"/>
        </w:tabs>
        <w:spacing w:after="0" w:line="360" w:lineRule="auto"/>
        <w:ind w:left="709" w:hanging="283"/>
        <w:contextualSpacing/>
        <w:rPr>
          <w:rFonts w:eastAsia="Times New Roman" w:cstheme="minorHAnsi"/>
          <w:lang w:eastAsia="pl-PL"/>
        </w:rPr>
      </w:pPr>
      <w:r w:rsidRPr="0038147D">
        <w:rPr>
          <w:rFonts w:eastAsia="Times New Roman" w:cstheme="minorHAnsi"/>
          <w:lang w:eastAsia="pl-PL"/>
        </w:rPr>
        <w:t>Część IV: Kryteria kwalifikacji – sekcja α - Ogólne Oświadczenie Dotyczące Wszystkich Kryteriów Kwalifikacji</w:t>
      </w:r>
      <w:r w:rsidR="005B101B">
        <w:rPr>
          <w:rFonts w:eastAsia="Times New Roman" w:cstheme="minorHAnsi"/>
          <w:lang w:eastAsia="pl-PL"/>
        </w:rPr>
        <w:t>;</w:t>
      </w:r>
    </w:p>
    <w:p w14:paraId="65E1AFBA" w14:textId="61AFFAA3" w:rsidR="00A50440" w:rsidRPr="0038147D" w:rsidRDefault="00A50440" w:rsidP="003670CD">
      <w:pPr>
        <w:numPr>
          <w:ilvl w:val="0"/>
          <w:numId w:val="69"/>
        </w:numPr>
        <w:tabs>
          <w:tab w:val="left" w:pos="2410"/>
        </w:tabs>
        <w:spacing w:after="0" w:line="360" w:lineRule="auto"/>
        <w:ind w:left="709" w:hanging="283"/>
        <w:contextualSpacing/>
        <w:rPr>
          <w:rFonts w:eastAsia="Times New Roman" w:cstheme="minorHAnsi"/>
          <w:lang w:eastAsia="pl-PL"/>
        </w:rPr>
      </w:pPr>
      <w:r w:rsidRPr="0038147D">
        <w:rPr>
          <w:rFonts w:eastAsia="Times New Roman" w:cstheme="minorHAnsi"/>
          <w:lang w:eastAsia="pl-PL"/>
        </w:rPr>
        <w:t>Część VI: Oświadczenia końcowe</w:t>
      </w:r>
      <w:r w:rsidR="005B101B">
        <w:rPr>
          <w:rFonts w:eastAsia="Times New Roman" w:cstheme="minorHAnsi"/>
          <w:lang w:eastAsia="pl-PL"/>
        </w:rPr>
        <w:t>.</w:t>
      </w:r>
    </w:p>
    <w:p w14:paraId="1E1F6EE1" w14:textId="77777777" w:rsidR="00A50440" w:rsidRPr="00A50440" w:rsidRDefault="00A50440" w:rsidP="00A50440">
      <w:pPr>
        <w:numPr>
          <w:ilvl w:val="3"/>
          <w:numId w:val="1"/>
        </w:numPr>
        <w:tabs>
          <w:tab w:val="left" w:pos="426"/>
        </w:tabs>
        <w:spacing w:after="0" w:line="360" w:lineRule="auto"/>
        <w:ind w:left="426" w:hanging="426"/>
        <w:contextualSpacing/>
        <w:rPr>
          <w:rFonts w:eastAsia="Times New Roman" w:cstheme="minorHAnsi"/>
          <w:lang w:eastAsia="pl-PL"/>
        </w:rPr>
      </w:pPr>
      <w:r w:rsidRPr="00A50440">
        <w:rPr>
          <w:rFonts w:eastAsia="Times New Roman" w:cstheme="minorHAnsi"/>
          <w:lang w:eastAsia="pl-PL"/>
        </w:rPr>
        <w:t>Oświadczenie, o którym mowa w punkcie nr 1 powyżej, stanowi dowód potwierdzający brak podstaw wykluczenia i spełnianie warunków udziału w postępowaniu na dzień składania ofert, tymczasowo zastępujący wymagane przez Zamawiającego podmiotowe środki dowodowe.</w:t>
      </w:r>
    </w:p>
    <w:p w14:paraId="36ED6E54" w14:textId="3168EE49" w:rsidR="00A50440" w:rsidRDefault="00A50440" w:rsidP="00A50440">
      <w:pPr>
        <w:numPr>
          <w:ilvl w:val="3"/>
          <w:numId w:val="1"/>
        </w:numPr>
        <w:tabs>
          <w:tab w:val="left" w:pos="426"/>
        </w:tabs>
        <w:spacing w:after="0" w:line="360" w:lineRule="auto"/>
        <w:ind w:left="426" w:hanging="426"/>
        <w:contextualSpacing/>
        <w:rPr>
          <w:rFonts w:eastAsia="Times New Roman" w:cstheme="minorHAnsi"/>
          <w:lang w:eastAsia="pl-PL"/>
        </w:rPr>
      </w:pPr>
      <w:r w:rsidRPr="00A50440">
        <w:rPr>
          <w:rFonts w:eastAsia="Times New Roman" w:cstheme="minorHAnsi"/>
          <w:lang w:eastAsia="pl-PL"/>
        </w:rPr>
        <w:t xml:space="preserve">W przypadku wspólnego ubiegania się o zamówienie przez Wykonawców, oświadczenie, </w:t>
      </w:r>
      <w:r w:rsidR="00ED6F52">
        <w:rPr>
          <w:rFonts w:eastAsia="Times New Roman" w:cstheme="minorHAnsi"/>
          <w:lang w:eastAsia="pl-PL"/>
        </w:rPr>
        <w:br/>
      </w:r>
      <w:r w:rsidRPr="00A50440">
        <w:rPr>
          <w:rFonts w:eastAsia="Times New Roman" w:cstheme="minorHAnsi"/>
          <w:lang w:eastAsia="pl-PL"/>
        </w:rPr>
        <w:t>o którym mowa w punkcie nr 1 powyżej, składa każdy z Wykonawców. Oświadczenia te potwierdzają brak podstaw wykluczenia oraz spełnianie warunków udziału w postępowan</w:t>
      </w:r>
      <w:r w:rsidR="00ED6F52">
        <w:rPr>
          <w:rFonts w:eastAsia="Times New Roman" w:cstheme="minorHAnsi"/>
          <w:lang w:eastAsia="pl-PL"/>
        </w:rPr>
        <w:t>iu w zakresie, w jakim każdy z W</w:t>
      </w:r>
      <w:r w:rsidRPr="00A50440">
        <w:rPr>
          <w:rFonts w:eastAsia="Times New Roman" w:cstheme="minorHAnsi"/>
          <w:lang w:eastAsia="pl-PL"/>
        </w:rPr>
        <w:t>ykonawców wykazuje spełnianie warunków udziału w postępowaniu.</w:t>
      </w:r>
    </w:p>
    <w:p w14:paraId="16C118CB" w14:textId="0A02FB17" w:rsidR="001B23DE" w:rsidRPr="00603085" w:rsidRDefault="001B23DE" w:rsidP="00A50440">
      <w:pPr>
        <w:numPr>
          <w:ilvl w:val="3"/>
          <w:numId w:val="1"/>
        </w:numPr>
        <w:tabs>
          <w:tab w:val="left" w:pos="426"/>
        </w:tabs>
        <w:spacing w:after="0" w:line="360" w:lineRule="auto"/>
        <w:ind w:left="426" w:hanging="426"/>
        <w:contextualSpacing/>
        <w:rPr>
          <w:rFonts w:eastAsia="Times New Roman" w:cstheme="minorHAnsi"/>
          <w:lang w:eastAsia="pl-PL"/>
        </w:rPr>
      </w:pPr>
      <w:r w:rsidRPr="00247F54">
        <w:rPr>
          <w:rFonts w:eastAsia="Times New Roman" w:cstheme="minorHAnsi"/>
          <w:b/>
          <w:lang w:eastAsia="pl-PL"/>
        </w:rPr>
        <w:t>Zamawiający przed wyborem najkorzystniejszej oferty wezwie Wykonawcę, którego oferta została na</w:t>
      </w:r>
      <w:r w:rsidR="0018336C" w:rsidRPr="00247F54">
        <w:rPr>
          <w:rFonts w:eastAsia="Times New Roman" w:cstheme="minorHAnsi"/>
          <w:b/>
          <w:lang w:eastAsia="pl-PL"/>
        </w:rPr>
        <w:t>j</w:t>
      </w:r>
      <w:r w:rsidRPr="00247F54">
        <w:rPr>
          <w:rFonts w:eastAsia="Times New Roman" w:cstheme="minorHAnsi"/>
          <w:b/>
          <w:lang w:eastAsia="pl-PL"/>
        </w:rPr>
        <w:t xml:space="preserve">wyżej oceniona, do złożenia w wyznaczonym terminie, nie krótszym niż 10 dni, </w:t>
      </w:r>
      <w:r w:rsidRPr="00603085">
        <w:rPr>
          <w:rFonts w:eastAsia="Times New Roman" w:cstheme="minorHAnsi"/>
          <w:b/>
          <w:lang w:eastAsia="pl-PL"/>
        </w:rPr>
        <w:t xml:space="preserve">aktualnych na dzień złożenia, następujących </w:t>
      </w:r>
      <w:r w:rsidR="00682E0D" w:rsidRPr="00603085">
        <w:rPr>
          <w:rFonts w:eastAsia="Times New Roman" w:cstheme="minorHAnsi"/>
          <w:b/>
          <w:lang w:eastAsia="pl-PL"/>
        </w:rPr>
        <w:t xml:space="preserve">podmiotowych </w:t>
      </w:r>
      <w:r w:rsidRPr="00603085">
        <w:rPr>
          <w:rFonts w:eastAsia="Times New Roman" w:cstheme="minorHAnsi"/>
          <w:b/>
          <w:lang w:eastAsia="pl-PL"/>
        </w:rPr>
        <w:t>środków dowodowych</w:t>
      </w:r>
      <w:r w:rsidRPr="00603085">
        <w:rPr>
          <w:rFonts w:eastAsia="Times New Roman" w:cstheme="minorHAnsi"/>
          <w:lang w:eastAsia="pl-PL"/>
        </w:rPr>
        <w:t>:</w:t>
      </w:r>
    </w:p>
    <w:p w14:paraId="26FBD238" w14:textId="4AFF4764" w:rsidR="001B23DE" w:rsidRDefault="00776862" w:rsidP="003670CD">
      <w:pPr>
        <w:pStyle w:val="Akapitzlist"/>
        <w:numPr>
          <w:ilvl w:val="0"/>
          <w:numId w:val="71"/>
        </w:numPr>
        <w:tabs>
          <w:tab w:val="left" w:pos="426"/>
        </w:tabs>
        <w:spacing w:after="0" w:line="360" w:lineRule="auto"/>
        <w:ind w:left="993" w:hanging="567"/>
        <w:rPr>
          <w:rFonts w:eastAsia="Times New Roman" w:cstheme="minorHAnsi"/>
          <w:lang w:eastAsia="pl-PL"/>
        </w:rPr>
      </w:pPr>
      <w:r>
        <w:rPr>
          <w:rFonts w:eastAsia="Times New Roman" w:cstheme="minorHAnsi"/>
          <w:lang w:eastAsia="pl-PL"/>
        </w:rPr>
        <w:t>informacja</w:t>
      </w:r>
      <w:r w:rsidR="003643F3">
        <w:rPr>
          <w:rFonts w:eastAsia="Times New Roman" w:cstheme="minorHAnsi"/>
          <w:lang w:eastAsia="pl-PL"/>
        </w:rPr>
        <w:t xml:space="preserve"> z Krajowego Rejestru Karnego w zakresie dotyczącym podstaw wykluczenia wskazanych w art. 108 ust. 1 pkt 1, 2 i 4 ustawy</w:t>
      </w:r>
      <w:r w:rsidR="00177CFC">
        <w:rPr>
          <w:rFonts w:eastAsia="Times New Roman" w:cstheme="minorHAnsi"/>
          <w:lang w:eastAsia="pl-PL"/>
        </w:rPr>
        <w:t>, sporządzoną nie wcześniej niż 6 miesięcy przed jej złożeniem;</w:t>
      </w:r>
    </w:p>
    <w:p w14:paraId="4C6A9476" w14:textId="0AB038A0" w:rsidR="00776862" w:rsidRPr="000C504D" w:rsidRDefault="00776862" w:rsidP="003670CD">
      <w:pPr>
        <w:pStyle w:val="Akapitzlist"/>
        <w:numPr>
          <w:ilvl w:val="0"/>
          <w:numId w:val="71"/>
        </w:numPr>
        <w:tabs>
          <w:tab w:val="left" w:pos="426"/>
        </w:tabs>
        <w:spacing w:after="0" w:line="360" w:lineRule="auto"/>
        <w:ind w:left="851" w:hanging="425"/>
        <w:rPr>
          <w:rFonts w:eastAsia="Times New Roman" w:cstheme="minorHAnsi"/>
          <w:lang w:eastAsia="pl-PL"/>
        </w:rPr>
      </w:pPr>
      <w:r>
        <w:rPr>
          <w:rFonts w:eastAsia="Times New Roman" w:cstheme="minorHAnsi"/>
          <w:lang w:eastAsia="pl-PL"/>
        </w:rPr>
        <w:t>oświadczenie Wykonawcy w zakresie art. 1</w:t>
      </w:r>
      <w:r w:rsidR="00177CFC">
        <w:rPr>
          <w:rFonts w:eastAsia="Times New Roman" w:cstheme="minorHAnsi"/>
          <w:lang w:eastAsia="pl-PL"/>
        </w:rPr>
        <w:t>0</w:t>
      </w:r>
      <w:r>
        <w:rPr>
          <w:rFonts w:eastAsia="Times New Roman" w:cstheme="minorHAnsi"/>
          <w:lang w:eastAsia="pl-PL"/>
        </w:rPr>
        <w:t>8 ust. 1 pkt 5 ustawy, o braku przynależności do  tej samej grupy kapitałowej, w rozumieniu ustawy z dnia 16.02.2007 r. o ochronie konkurencji i konsumentów</w:t>
      </w:r>
      <w:r w:rsidR="0019135B">
        <w:rPr>
          <w:rFonts w:eastAsia="Times New Roman" w:cstheme="minorHAnsi"/>
          <w:lang w:eastAsia="pl-PL"/>
        </w:rPr>
        <w:t xml:space="preserve">, z innym Wykonawcą, który złożył odrębną ofertę, ofertę częściową, albo oświadczenie o przynależności do tej samej grupy kapitałowej wraz z dokumentami lub informacjami potwierdzającymi przygotowanie oferty, oferty częściowej niezależnie od innego Wykonawcy należącego do tej samej grupy kapitałowej – Załącznik nr </w:t>
      </w:r>
      <w:r w:rsidR="00FE7EE8">
        <w:rPr>
          <w:rFonts w:eastAsia="Times New Roman" w:cstheme="minorHAnsi"/>
          <w:lang w:eastAsia="pl-PL"/>
        </w:rPr>
        <w:t>3</w:t>
      </w:r>
      <w:r w:rsidR="0019135B">
        <w:rPr>
          <w:rFonts w:eastAsia="Times New Roman" w:cstheme="minorHAnsi"/>
          <w:lang w:eastAsia="pl-PL"/>
        </w:rPr>
        <w:t xml:space="preserve"> do SWZ</w:t>
      </w:r>
      <w:r w:rsidR="00935B34">
        <w:rPr>
          <w:rFonts w:eastAsia="Times New Roman" w:cstheme="minorHAnsi"/>
          <w:lang w:eastAsia="pl-PL"/>
        </w:rPr>
        <w:t>;</w:t>
      </w:r>
      <w:r w:rsidR="008D52B2">
        <w:rPr>
          <w:rFonts w:eastAsia="Times New Roman" w:cstheme="minorHAnsi"/>
          <w:lang w:eastAsia="pl-PL"/>
        </w:rPr>
        <w:t xml:space="preserve"> </w:t>
      </w:r>
    </w:p>
    <w:p w14:paraId="2C10315F" w14:textId="3BBECBB6" w:rsidR="00516522" w:rsidRPr="00516522" w:rsidRDefault="00516522" w:rsidP="003670CD">
      <w:pPr>
        <w:pStyle w:val="Akapitzlist"/>
        <w:numPr>
          <w:ilvl w:val="0"/>
          <w:numId w:val="71"/>
        </w:numPr>
        <w:spacing w:line="360" w:lineRule="auto"/>
        <w:ind w:left="851" w:hanging="425"/>
        <w:rPr>
          <w:rFonts w:eastAsia="Times New Roman" w:cstheme="minorHAnsi"/>
          <w:lang w:eastAsia="pl-PL"/>
        </w:rPr>
      </w:pPr>
      <w:r w:rsidRPr="00516522">
        <w:rPr>
          <w:rFonts w:eastAsia="Times New Roman" w:cstheme="minorHAnsi"/>
          <w:lang w:eastAsia="pl-PL"/>
        </w:rPr>
        <w:t>odpis lub informacja z Krajowego Rejestru Sądowego lub z Centralnej Ewidencji i Informacji o Działalności Gospodarczej, w zakresie art. 109 ust. 1 pkt 4 ustawy, sporządzonych nie wcześniej niż 3 miesiące przed jej złożeniem, jeżeli odrębne przepisy wymagają wpisu do rejestru lub ewidencji</w:t>
      </w:r>
      <w:r w:rsidR="00935B34">
        <w:rPr>
          <w:rFonts w:eastAsia="Times New Roman" w:cstheme="minorHAnsi"/>
          <w:lang w:eastAsia="pl-PL"/>
        </w:rPr>
        <w:t>;</w:t>
      </w:r>
    </w:p>
    <w:p w14:paraId="3C8C0C43" w14:textId="3E62ACA2" w:rsidR="000C504D" w:rsidRDefault="00516522" w:rsidP="003670CD">
      <w:pPr>
        <w:pStyle w:val="Akapitzlist"/>
        <w:numPr>
          <w:ilvl w:val="0"/>
          <w:numId w:val="71"/>
        </w:numPr>
        <w:tabs>
          <w:tab w:val="left" w:pos="426"/>
        </w:tabs>
        <w:spacing w:after="0" w:line="360" w:lineRule="auto"/>
        <w:ind w:left="851" w:hanging="425"/>
        <w:rPr>
          <w:rFonts w:eastAsia="Times New Roman" w:cstheme="minorHAnsi"/>
          <w:lang w:eastAsia="pl-PL"/>
        </w:rPr>
      </w:pPr>
      <w:r w:rsidRPr="00516522">
        <w:rPr>
          <w:rFonts w:eastAsia="Times New Roman" w:cstheme="minorHAnsi"/>
          <w:lang w:eastAsia="pl-PL"/>
        </w:rPr>
        <w:t xml:space="preserve">oświadczenie Wykonawcy o aktualności </w:t>
      </w:r>
      <w:r w:rsidR="00177CFC">
        <w:rPr>
          <w:rFonts w:eastAsia="Times New Roman" w:cstheme="minorHAnsi"/>
          <w:lang w:eastAsia="pl-PL"/>
        </w:rPr>
        <w:t xml:space="preserve">informacji </w:t>
      </w:r>
      <w:r w:rsidRPr="00516522">
        <w:rPr>
          <w:rFonts w:eastAsia="Times New Roman" w:cstheme="minorHAnsi"/>
          <w:lang w:eastAsia="pl-PL"/>
        </w:rPr>
        <w:t>zawartych w oświadczeniu, o którym mowa w art. 125 ust. 1 ustawy (JEDZ), w zakresie podstaw wykluczenia z postępowania wskazanych w: art. 108 ust. 1 pkt 3</w:t>
      </w:r>
      <w:r>
        <w:rPr>
          <w:rFonts w:eastAsia="Times New Roman" w:cstheme="minorHAnsi"/>
          <w:lang w:eastAsia="pl-PL"/>
        </w:rPr>
        <w:t>-6</w:t>
      </w:r>
      <w:r w:rsidRPr="00516522">
        <w:rPr>
          <w:rFonts w:eastAsia="Times New Roman" w:cstheme="minorHAnsi"/>
          <w:lang w:eastAsia="pl-PL"/>
        </w:rPr>
        <w:t xml:space="preserve"> </w:t>
      </w:r>
      <w:r w:rsidR="00355B54">
        <w:rPr>
          <w:rFonts w:eastAsia="Times New Roman" w:cstheme="minorHAnsi"/>
          <w:lang w:eastAsia="pl-PL"/>
        </w:rPr>
        <w:t xml:space="preserve"> oraz w art. 109 ust. 1 pkt 5 </w:t>
      </w:r>
      <w:r w:rsidRPr="00516522">
        <w:rPr>
          <w:rFonts w:eastAsia="Times New Roman" w:cstheme="minorHAnsi"/>
          <w:lang w:eastAsia="pl-PL"/>
        </w:rPr>
        <w:t>ustawy</w:t>
      </w:r>
      <w:r w:rsidR="00355B54">
        <w:rPr>
          <w:rFonts w:eastAsia="Times New Roman" w:cstheme="minorHAnsi"/>
          <w:lang w:eastAsia="pl-PL"/>
        </w:rPr>
        <w:t>.</w:t>
      </w:r>
    </w:p>
    <w:p w14:paraId="07B0D0AC" w14:textId="6FA60B5A" w:rsidR="00355B54" w:rsidRDefault="00355B54" w:rsidP="00355B54">
      <w:pPr>
        <w:pStyle w:val="Akapitzlist"/>
        <w:numPr>
          <w:ilvl w:val="3"/>
          <w:numId w:val="1"/>
        </w:numPr>
        <w:tabs>
          <w:tab w:val="left" w:pos="426"/>
        </w:tabs>
        <w:spacing w:after="0" w:line="360" w:lineRule="auto"/>
        <w:ind w:left="426" w:hanging="426"/>
        <w:rPr>
          <w:rFonts w:eastAsia="Times New Roman" w:cstheme="minorHAnsi"/>
          <w:lang w:eastAsia="pl-PL"/>
        </w:rPr>
      </w:pPr>
      <w:r>
        <w:rPr>
          <w:rFonts w:eastAsia="Times New Roman" w:cstheme="minorHAnsi"/>
          <w:lang w:eastAsia="pl-PL"/>
        </w:rPr>
        <w:t>Jeżeli Wykonawca ma siedzibę lub miejsce zamieszkania poza granicami Rzeczypospolitej Polskiej</w:t>
      </w:r>
      <w:r w:rsidR="00A974ED">
        <w:rPr>
          <w:rFonts w:eastAsia="Times New Roman" w:cstheme="minorHAnsi"/>
          <w:lang w:eastAsia="pl-PL"/>
        </w:rPr>
        <w:t xml:space="preserve"> </w:t>
      </w:r>
      <w:r w:rsidR="00557180">
        <w:rPr>
          <w:rFonts w:eastAsia="Times New Roman" w:cstheme="minorHAnsi"/>
          <w:lang w:eastAsia="pl-PL"/>
        </w:rPr>
        <w:t>zamiast</w:t>
      </w:r>
      <w:r>
        <w:rPr>
          <w:rFonts w:eastAsia="Times New Roman" w:cstheme="minorHAnsi"/>
          <w:lang w:eastAsia="pl-PL"/>
        </w:rPr>
        <w:t>:</w:t>
      </w:r>
    </w:p>
    <w:p w14:paraId="18411B6B" w14:textId="6EF4CDCB" w:rsidR="00557180" w:rsidRDefault="00935B34" w:rsidP="003670CD">
      <w:pPr>
        <w:pStyle w:val="Akapitzlist"/>
        <w:numPr>
          <w:ilvl w:val="0"/>
          <w:numId w:val="72"/>
        </w:numPr>
        <w:tabs>
          <w:tab w:val="left" w:pos="426"/>
        </w:tabs>
        <w:spacing w:after="0" w:line="360" w:lineRule="auto"/>
        <w:ind w:left="851" w:hanging="425"/>
        <w:rPr>
          <w:rFonts w:eastAsia="Times New Roman" w:cstheme="minorHAnsi"/>
          <w:lang w:eastAsia="pl-PL"/>
        </w:rPr>
      </w:pPr>
      <w:r w:rsidRPr="00592CFF">
        <w:rPr>
          <w:rFonts w:eastAsia="Times New Roman" w:cstheme="minorHAnsi"/>
          <w:lang w:eastAsia="pl-PL"/>
        </w:rPr>
        <w:lastRenderedPageBreak/>
        <w:t>informacji z Krajowego Rejestru Karnego, o której mowa w punkcie nr 5 lit. a) – składa informację z odpowiedniego rejestru, takiego jak rejestr sądowy, albo, w przypadku braku takiego rejestru, inny równoważny dokument wydany przez właściwy organ sądowy lub administracyjny kraju, w którym wykonawca ma siedzibę lub miejsce zamieszkania lub miejsce zamieszkania ma osoba, której dotyczy informacja albo dokument, w zakresie, o którym mowa w pkt 5 lit. a);</w:t>
      </w:r>
    </w:p>
    <w:p w14:paraId="265ABAE3" w14:textId="47580CD7" w:rsidR="00557180" w:rsidRPr="00B94A8B" w:rsidRDefault="00557180" w:rsidP="003670CD">
      <w:pPr>
        <w:pStyle w:val="Akapitzlist"/>
        <w:numPr>
          <w:ilvl w:val="0"/>
          <w:numId w:val="72"/>
        </w:numPr>
        <w:tabs>
          <w:tab w:val="left" w:pos="426"/>
        </w:tabs>
        <w:spacing w:after="0" w:line="360" w:lineRule="auto"/>
        <w:ind w:left="851" w:hanging="425"/>
        <w:rPr>
          <w:rFonts w:eastAsia="Times New Roman" w:cstheme="minorHAnsi"/>
          <w:lang w:eastAsia="pl-PL"/>
        </w:rPr>
      </w:pPr>
      <w:r w:rsidRPr="00557180">
        <w:rPr>
          <w:rFonts w:eastAsia="Times New Roman" w:cstheme="minorHAnsi"/>
          <w:lang w:eastAsia="pl-PL"/>
        </w:rPr>
        <w:t xml:space="preserve">odpisu albo informacji z Krajowego Rejestru Sądowego lub z Centralnej Ewidencji i Informacji o Działalności Gospodarczej, o których mowa w </w:t>
      </w:r>
      <w:r>
        <w:rPr>
          <w:rFonts w:eastAsia="Times New Roman" w:cstheme="minorHAnsi"/>
          <w:lang w:eastAsia="pl-PL"/>
        </w:rPr>
        <w:t xml:space="preserve">punkcie nr </w:t>
      </w:r>
      <w:r w:rsidR="001D2CA4">
        <w:rPr>
          <w:rFonts w:eastAsia="Times New Roman" w:cstheme="minorHAnsi"/>
          <w:lang w:eastAsia="pl-PL"/>
        </w:rPr>
        <w:t>5</w:t>
      </w:r>
      <w:r>
        <w:rPr>
          <w:rFonts w:eastAsia="Times New Roman" w:cstheme="minorHAnsi"/>
          <w:lang w:eastAsia="pl-PL"/>
        </w:rPr>
        <w:t xml:space="preserve"> lit. c)</w:t>
      </w:r>
      <w:r w:rsidRPr="00557180">
        <w:rPr>
          <w:rFonts w:eastAsia="Times New Roman" w:cstheme="minorHAnsi"/>
          <w:lang w:eastAsia="pl-PL"/>
        </w:rPr>
        <w:t xml:space="preserve"> – składa dokument lub dokumenty wystawione w kraju, w którym wykonawca ma siedzibę lub miejsce zamieszkania, potwierdzające</w:t>
      </w:r>
      <w:r>
        <w:rPr>
          <w:rFonts w:eastAsia="Times New Roman" w:cstheme="minorHAnsi"/>
          <w:lang w:eastAsia="pl-PL"/>
        </w:rPr>
        <w:t xml:space="preserve"> odpowiednio, że</w:t>
      </w:r>
      <w:r w:rsidRPr="00557180">
        <w:rPr>
          <w:rFonts w:eastAsia="Times New Roman" w:cstheme="minorHAnsi"/>
          <w:lang w:eastAsia="pl-PL"/>
        </w:rPr>
        <w:t xml:space="preserve"> 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t>
      </w:r>
      <w:r w:rsidRPr="00B94A8B">
        <w:rPr>
          <w:rFonts w:eastAsia="Times New Roman" w:cstheme="minorHAnsi"/>
          <w:lang w:eastAsia="pl-PL"/>
        </w:rPr>
        <w:t>wszczęcia tej procedury.</w:t>
      </w:r>
    </w:p>
    <w:p w14:paraId="723CD4FD" w14:textId="232DB8EF" w:rsidR="007C2A68" w:rsidRPr="00006885" w:rsidRDefault="007C2A68" w:rsidP="00B94A8B">
      <w:pPr>
        <w:pStyle w:val="Akapitzlist"/>
        <w:numPr>
          <w:ilvl w:val="3"/>
          <w:numId w:val="1"/>
        </w:numPr>
        <w:tabs>
          <w:tab w:val="left" w:pos="426"/>
        </w:tabs>
        <w:spacing w:after="0" w:line="360" w:lineRule="auto"/>
        <w:ind w:left="426" w:hanging="426"/>
        <w:rPr>
          <w:rFonts w:eastAsia="Times New Roman" w:cstheme="minorHAnsi"/>
          <w:lang w:eastAsia="pl-PL"/>
        </w:rPr>
      </w:pPr>
      <w:r w:rsidRPr="00B94A8B">
        <w:rPr>
          <w:rFonts w:eastAsia="Times New Roman" w:cstheme="minorHAnsi"/>
          <w:lang w:eastAsia="pl-PL"/>
        </w:rPr>
        <w:t xml:space="preserve">Dokument, o którym mowa w </w:t>
      </w:r>
      <w:r w:rsidR="00B94A8B" w:rsidRPr="00B94A8B">
        <w:rPr>
          <w:rFonts w:eastAsia="Times New Roman" w:cstheme="minorHAnsi"/>
          <w:lang w:eastAsia="pl-PL"/>
        </w:rPr>
        <w:t xml:space="preserve">punkcie nr </w:t>
      </w:r>
      <w:r w:rsidR="001D2CA4">
        <w:rPr>
          <w:rFonts w:eastAsia="Times New Roman" w:cstheme="minorHAnsi"/>
          <w:lang w:eastAsia="pl-PL"/>
        </w:rPr>
        <w:t>6</w:t>
      </w:r>
      <w:r w:rsidR="00B94A8B" w:rsidRPr="00B94A8B">
        <w:rPr>
          <w:rFonts w:eastAsia="Times New Roman" w:cstheme="minorHAnsi"/>
          <w:lang w:eastAsia="pl-PL"/>
        </w:rPr>
        <w:t xml:space="preserve"> </w:t>
      </w:r>
      <w:proofErr w:type="spellStart"/>
      <w:r w:rsidR="00B94A8B" w:rsidRPr="00B94A8B">
        <w:rPr>
          <w:rFonts w:eastAsia="Times New Roman" w:cstheme="minorHAnsi"/>
          <w:lang w:eastAsia="pl-PL"/>
        </w:rPr>
        <w:t>lit.a</w:t>
      </w:r>
      <w:proofErr w:type="spellEnd"/>
      <w:r w:rsidR="00B94A8B" w:rsidRPr="00B94A8B">
        <w:rPr>
          <w:rFonts w:eastAsia="Times New Roman" w:cstheme="minorHAnsi"/>
          <w:lang w:eastAsia="pl-PL"/>
        </w:rPr>
        <w:t xml:space="preserve">) </w:t>
      </w:r>
      <w:r w:rsidRPr="00B94A8B">
        <w:rPr>
          <w:rFonts w:eastAsia="Times New Roman" w:cstheme="minorHAnsi"/>
          <w:lang w:eastAsia="pl-PL"/>
        </w:rPr>
        <w:t xml:space="preserve"> powinien być wystawiony nie wcześnie</w:t>
      </w:r>
      <w:r w:rsidR="00B94A8B" w:rsidRPr="00B94A8B">
        <w:rPr>
          <w:rFonts w:eastAsia="Times New Roman" w:cstheme="minorHAnsi"/>
          <w:lang w:eastAsia="pl-PL"/>
        </w:rPr>
        <w:t>j niż 6 miesięcy przed jego zło</w:t>
      </w:r>
      <w:r w:rsidRPr="00B94A8B">
        <w:rPr>
          <w:rFonts w:eastAsia="Times New Roman" w:cstheme="minorHAnsi"/>
          <w:lang w:eastAsia="pl-PL"/>
        </w:rPr>
        <w:t xml:space="preserve">żeniem. Dokumenty, o których mowa w </w:t>
      </w:r>
      <w:r w:rsidR="00B94A8B" w:rsidRPr="00B94A8B">
        <w:rPr>
          <w:rFonts w:eastAsia="Times New Roman" w:cstheme="minorHAnsi"/>
          <w:lang w:eastAsia="pl-PL"/>
        </w:rPr>
        <w:t xml:space="preserve">punkcie nr </w:t>
      </w:r>
      <w:r w:rsidR="001D2CA4">
        <w:rPr>
          <w:rFonts w:eastAsia="Times New Roman" w:cstheme="minorHAnsi"/>
          <w:lang w:eastAsia="pl-PL"/>
        </w:rPr>
        <w:t>6</w:t>
      </w:r>
      <w:r w:rsidR="00B94A8B" w:rsidRPr="00B94A8B">
        <w:rPr>
          <w:rFonts w:eastAsia="Times New Roman" w:cstheme="minorHAnsi"/>
          <w:lang w:eastAsia="pl-PL"/>
        </w:rPr>
        <w:t xml:space="preserve"> lit. b)</w:t>
      </w:r>
      <w:r w:rsidRPr="00B94A8B">
        <w:rPr>
          <w:rFonts w:eastAsia="Times New Roman" w:cstheme="minorHAnsi"/>
          <w:lang w:eastAsia="pl-PL"/>
        </w:rPr>
        <w:t xml:space="preserve">, powinny być </w:t>
      </w:r>
      <w:r w:rsidRPr="00006885">
        <w:rPr>
          <w:rFonts w:eastAsia="Times New Roman" w:cstheme="minorHAnsi"/>
          <w:lang w:eastAsia="pl-PL"/>
        </w:rPr>
        <w:t>wystawione nie wcześniej niż 3 miesiące przed ich złożeniem.</w:t>
      </w:r>
    </w:p>
    <w:p w14:paraId="1135B177" w14:textId="27B2957C" w:rsidR="007C2A68" w:rsidRDefault="009F6176" w:rsidP="00B94A8B">
      <w:pPr>
        <w:pStyle w:val="Akapitzlist"/>
        <w:numPr>
          <w:ilvl w:val="3"/>
          <w:numId w:val="1"/>
        </w:numPr>
        <w:tabs>
          <w:tab w:val="left" w:pos="426"/>
        </w:tabs>
        <w:spacing w:after="0" w:line="360" w:lineRule="auto"/>
        <w:ind w:left="426" w:hanging="426"/>
        <w:rPr>
          <w:rFonts w:eastAsia="Times New Roman" w:cstheme="minorHAnsi"/>
          <w:lang w:eastAsia="pl-PL"/>
        </w:rPr>
      </w:pPr>
      <w:r w:rsidRPr="00592CFF">
        <w:rPr>
          <w:rFonts w:eastAsia="Times New Roman" w:cstheme="minorHAnsi"/>
          <w:lang w:eastAsia="pl-PL"/>
        </w:rPr>
        <w:t xml:space="preserve">Jeżeli w kraju, w którym </w:t>
      </w:r>
      <w:r w:rsidRPr="00BD7E3C">
        <w:rPr>
          <w:rFonts w:eastAsia="Times New Roman" w:cstheme="minorHAnsi"/>
          <w:lang w:eastAsia="pl-PL"/>
        </w:rPr>
        <w:t>wykonawc</w:t>
      </w:r>
      <w:r w:rsidRPr="00592CFF">
        <w:rPr>
          <w:rFonts w:eastAsia="Times New Roman" w:cstheme="minorHAnsi"/>
          <w:lang w:eastAsia="pl-PL"/>
        </w:rPr>
        <w:t>a ma siedzibę lub miejsce zamieszkania lub miejsce zamieszkania ma osoba, której dokument dotyczy, nie wydaje się dokumentów, o których mowa w punkcie nr 6, lub gdy dokumenty te nie odnoszą się do wszystkich przypadków, o których mowa w art. 108 ust. 1 pkt 1, 2 i 4,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lub miejsce zamieszkania ma osoba, której dokument miał dotyczyć, nie ma przepisów o oświadczeniu pod przysięgą, złożone przed organem sądowym lub administracyjnym, notariuszem, organem samorządu zawodowego lub gospodarczego, właściwym ze względu na siedzibę lub miejsce zamieszkania Wykonawcy lub miejsce zamieszkania osoby, której dokument miał dotyczyć. Postanowienie punktu nr 7  stosuje się.</w:t>
      </w:r>
    </w:p>
    <w:p w14:paraId="76EB1210" w14:textId="601F1473" w:rsidR="004E2F89" w:rsidRPr="00813D3B" w:rsidRDefault="004E2F89" w:rsidP="004E2F89">
      <w:pPr>
        <w:pStyle w:val="Akapitzlist"/>
        <w:numPr>
          <w:ilvl w:val="3"/>
          <w:numId w:val="1"/>
        </w:numPr>
        <w:tabs>
          <w:tab w:val="left" w:pos="426"/>
        </w:tabs>
        <w:spacing w:after="0" w:line="360" w:lineRule="auto"/>
        <w:ind w:left="426" w:hanging="426"/>
        <w:rPr>
          <w:rFonts w:eastAsia="Times New Roman" w:cstheme="minorHAnsi"/>
          <w:lang w:eastAsia="pl-PL"/>
        </w:rPr>
      </w:pPr>
      <w:r w:rsidRPr="00813D3B">
        <w:rPr>
          <w:rFonts w:eastAsia="Times New Roman" w:cstheme="minorHAnsi"/>
          <w:b/>
          <w:lang w:eastAsia="pl-PL"/>
        </w:rPr>
        <w:t>W celu potwierdzenia spełniania przez Wykonawcę warunków udziału w postępowaniu dotyczących wymaganych uprawnień do prowadzenia określonej działalności gospodarczej lub zawodowej, Zamawiający wezwie Wykonawcę, którego oferta została najwyżej oceniona w danym zakresie, do złożenia w wyznaczonym terminie</w:t>
      </w:r>
      <w:r w:rsidR="007D3ED5" w:rsidRPr="00813D3B">
        <w:rPr>
          <w:rFonts w:eastAsia="Times New Roman" w:cstheme="minorHAnsi"/>
          <w:b/>
          <w:lang w:eastAsia="pl-PL"/>
        </w:rPr>
        <w:t>, nie krótszym niż 10 dni</w:t>
      </w:r>
      <w:r w:rsidRPr="00813D3B">
        <w:rPr>
          <w:rFonts w:eastAsia="Times New Roman" w:cstheme="minorHAnsi"/>
          <w:b/>
          <w:lang w:eastAsia="pl-PL"/>
        </w:rPr>
        <w:t xml:space="preserve">  następujących środków dowodowych</w:t>
      </w:r>
      <w:r w:rsidRPr="00813D3B">
        <w:rPr>
          <w:rFonts w:eastAsia="Times New Roman" w:cstheme="minorHAnsi"/>
          <w:lang w:eastAsia="pl-PL"/>
        </w:rPr>
        <w:t>:</w:t>
      </w:r>
    </w:p>
    <w:p w14:paraId="3320F436" w14:textId="42A508CE" w:rsidR="004E2F89" w:rsidRPr="00813D3B" w:rsidRDefault="004E2F89" w:rsidP="003670CD">
      <w:pPr>
        <w:pStyle w:val="Akapitzlist"/>
        <w:numPr>
          <w:ilvl w:val="2"/>
          <w:numId w:val="70"/>
        </w:numPr>
        <w:tabs>
          <w:tab w:val="left" w:pos="851"/>
        </w:tabs>
        <w:spacing w:after="0" w:line="360" w:lineRule="auto"/>
        <w:ind w:left="709" w:hanging="283"/>
        <w:rPr>
          <w:rFonts w:eastAsia="Times New Roman" w:cstheme="minorHAnsi"/>
          <w:lang w:eastAsia="pl-PL"/>
        </w:rPr>
      </w:pPr>
      <w:r w:rsidRPr="00E97DDD">
        <w:rPr>
          <w:rFonts w:eastAsia="Times New Roman" w:cstheme="minorHAnsi"/>
          <w:lang w:eastAsia="pl-PL"/>
        </w:rPr>
        <w:lastRenderedPageBreak/>
        <w:t xml:space="preserve">zezwolenie potwierdzające, że wykonawca posiada uprawnienia do prowadzenia obrotu produktami leczniczymi zgodnie z ustawą z dnia 6 września 2001 r. Prawo farmaceutyczne </w:t>
      </w:r>
      <w:r w:rsidRPr="00813D3B">
        <w:rPr>
          <w:rFonts w:eastAsia="Times New Roman" w:cstheme="minorHAnsi"/>
          <w:lang w:eastAsia="pl-PL"/>
        </w:rPr>
        <w:t>(D</w:t>
      </w:r>
      <w:r w:rsidR="009F6176">
        <w:rPr>
          <w:rFonts w:eastAsia="Times New Roman" w:cstheme="minorHAnsi"/>
          <w:lang w:eastAsia="pl-PL"/>
        </w:rPr>
        <w:t>z. U. z 202</w:t>
      </w:r>
      <w:r w:rsidR="001E7621">
        <w:rPr>
          <w:rFonts w:eastAsia="Times New Roman" w:cstheme="minorHAnsi"/>
          <w:lang w:eastAsia="pl-PL"/>
        </w:rPr>
        <w:t>5</w:t>
      </w:r>
      <w:r w:rsidR="009F6176">
        <w:rPr>
          <w:rFonts w:eastAsia="Times New Roman" w:cstheme="minorHAnsi"/>
          <w:lang w:eastAsia="pl-PL"/>
        </w:rPr>
        <w:t xml:space="preserve"> r. poz. </w:t>
      </w:r>
      <w:r w:rsidR="001E7621">
        <w:rPr>
          <w:rFonts w:eastAsia="Times New Roman" w:cstheme="minorHAnsi"/>
          <w:lang w:eastAsia="pl-PL"/>
        </w:rPr>
        <w:t>750 ze zm</w:t>
      </w:r>
      <w:r w:rsidR="00603085" w:rsidRPr="00813D3B">
        <w:rPr>
          <w:rFonts w:eastAsia="Times New Roman" w:cstheme="minorHAnsi"/>
          <w:lang w:eastAsia="pl-PL"/>
        </w:rPr>
        <w:t>.</w:t>
      </w:r>
      <w:r w:rsidRPr="00813D3B">
        <w:rPr>
          <w:rFonts w:eastAsia="Times New Roman" w:cstheme="minorHAnsi"/>
          <w:lang w:eastAsia="pl-PL"/>
        </w:rPr>
        <w:t>).</w:t>
      </w:r>
    </w:p>
    <w:p w14:paraId="09D326D1" w14:textId="783B42C5" w:rsidR="001D2CA4" w:rsidRPr="00CC2412" w:rsidRDefault="001877E3" w:rsidP="003670CD">
      <w:pPr>
        <w:pStyle w:val="Akapitzlist"/>
        <w:numPr>
          <w:ilvl w:val="0"/>
          <w:numId w:val="84"/>
        </w:numPr>
        <w:tabs>
          <w:tab w:val="left" w:pos="426"/>
        </w:tabs>
        <w:spacing w:after="0" w:line="360" w:lineRule="auto"/>
        <w:ind w:left="426" w:hanging="426"/>
        <w:rPr>
          <w:rFonts w:eastAsia="Times New Roman" w:cstheme="minorHAnsi"/>
          <w:lang w:eastAsia="pl-PL"/>
        </w:rPr>
      </w:pPr>
      <w:r w:rsidRPr="00CC2412">
        <w:rPr>
          <w:rFonts w:eastAsia="Times New Roman" w:cstheme="minorHAnsi"/>
          <w:lang w:eastAsia="pl-PL"/>
        </w:rPr>
        <w:t>W celu potwierdzenia, że osoba działająca w imieniu Wykonawcy jest umocowana do jego reprezentowania, Z</w:t>
      </w:r>
      <w:r w:rsidR="00A4577A" w:rsidRPr="00CC2412">
        <w:rPr>
          <w:rFonts w:eastAsia="Times New Roman" w:cstheme="minorHAnsi"/>
          <w:lang w:eastAsia="pl-PL"/>
        </w:rPr>
        <w:t>amawiający żąda od W</w:t>
      </w:r>
      <w:r w:rsidRPr="00CC2412">
        <w:rPr>
          <w:rFonts w:eastAsia="Times New Roman" w:cstheme="minorHAnsi"/>
          <w:lang w:eastAsia="pl-PL"/>
        </w:rPr>
        <w:t>ykonawcy odpisu lub informacji z Krajowego Rejestru Sądowego, Centralnej Ewidencji i Informacji o Działalności Gospodarczej lub innego właściwego rejestru.</w:t>
      </w:r>
      <w:r w:rsidR="00A4577A" w:rsidRPr="00CC2412">
        <w:rPr>
          <w:rFonts w:eastAsia="Times New Roman" w:cstheme="minorHAnsi"/>
          <w:lang w:eastAsia="pl-PL"/>
        </w:rPr>
        <w:t xml:space="preserve"> </w:t>
      </w:r>
      <w:r w:rsidR="001D2CA4" w:rsidRPr="00CC2412">
        <w:rPr>
          <w:rFonts w:eastAsia="Times New Roman" w:cstheme="minorHAnsi"/>
          <w:lang w:eastAsia="pl-PL"/>
        </w:rPr>
        <w:t>Jeżeli w imieniu Wykonawcy działa osoba, której umocowanie do jego reprezentowania nie wynika z dokumentów, o których mowa w pierwszym zdaniu, Zamawiający żąda od Wykonawcy pełnomocnictwa lub innego dokumentu potwierdzającego umocowanie do reprezentowania Wykonawcy.</w:t>
      </w:r>
    </w:p>
    <w:p w14:paraId="31E1D9E3" w14:textId="0BF62A78" w:rsidR="009D0EB2" w:rsidRPr="005A6202" w:rsidRDefault="001877E3" w:rsidP="003670CD">
      <w:pPr>
        <w:pStyle w:val="Akapitzlist"/>
        <w:numPr>
          <w:ilvl w:val="0"/>
          <w:numId w:val="84"/>
        </w:numPr>
        <w:tabs>
          <w:tab w:val="left" w:pos="426"/>
        </w:tabs>
        <w:spacing w:after="0" w:line="360" w:lineRule="auto"/>
        <w:ind w:left="426" w:hanging="426"/>
        <w:rPr>
          <w:rFonts w:eastAsia="Times New Roman" w:cstheme="minorHAnsi"/>
          <w:lang w:eastAsia="pl-PL"/>
        </w:rPr>
      </w:pPr>
      <w:r w:rsidRPr="00A4577A">
        <w:rPr>
          <w:rFonts w:eastAsia="Times New Roman" w:cstheme="minorHAnsi"/>
          <w:lang w:eastAsia="pl-PL"/>
        </w:rPr>
        <w:t>Wykonawca nie jest zobowiązany do złożenia dokumentów, o kt</w:t>
      </w:r>
      <w:r w:rsidR="00A4577A">
        <w:rPr>
          <w:rFonts w:eastAsia="Times New Roman" w:cstheme="minorHAnsi"/>
          <w:lang w:eastAsia="pl-PL"/>
        </w:rPr>
        <w:t xml:space="preserve">órych </w:t>
      </w:r>
      <w:r w:rsidR="00A4577A" w:rsidRPr="00491D25">
        <w:rPr>
          <w:rFonts w:eastAsia="Times New Roman" w:cstheme="minorHAnsi"/>
          <w:lang w:eastAsia="pl-PL"/>
        </w:rPr>
        <w:t xml:space="preserve">mowa w </w:t>
      </w:r>
      <w:r w:rsidR="00A2135D">
        <w:rPr>
          <w:rFonts w:eastAsia="Times New Roman" w:cstheme="minorHAnsi"/>
          <w:lang w:eastAsia="pl-PL"/>
        </w:rPr>
        <w:t xml:space="preserve">ust. 10 </w:t>
      </w:r>
      <w:r w:rsidR="00A4577A" w:rsidRPr="00491D25">
        <w:rPr>
          <w:rFonts w:eastAsia="Times New Roman" w:cstheme="minorHAnsi"/>
          <w:lang w:eastAsia="pl-PL"/>
        </w:rPr>
        <w:t>, jeżeli Z</w:t>
      </w:r>
      <w:r w:rsidRPr="00491D25">
        <w:rPr>
          <w:rFonts w:eastAsia="Times New Roman" w:cstheme="minorHAnsi"/>
          <w:lang w:eastAsia="pl-PL"/>
        </w:rPr>
        <w:t>amawiający może je uzyskać za pomocą bezpłatnych i</w:t>
      </w:r>
      <w:r w:rsidRPr="00A4577A">
        <w:rPr>
          <w:rFonts w:eastAsia="Times New Roman" w:cstheme="minorHAnsi"/>
          <w:lang w:eastAsia="pl-PL"/>
        </w:rPr>
        <w:t xml:space="preserve"> ogól</w:t>
      </w:r>
      <w:r w:rsidR="00A4577A">
        <w:rPr>
          <w:rFonts w:eastAsia="Times New Roman" w:cstheme="minorHAnsi"/>
          <w:lang w:eastAsia="pl-PL"/>
        </w:rPr>
        <w:t>nodostępnych baz danych, o ile W</w:t>
      </w:r>
      <w:r w:rsidRPr="00A4577A">
        <w:rPr>
          <w:rFonts w:eastAsia="Times New Roman" w:cstheme="minorHAnsi"/>
          <w:lang w:eastAsia="pl-PL"/>
        </w:rPr>
        <w:t>ykonawca wskazał dane umożliwiające dostęp do tych dokumentów.</w:t>
      </w:r>
      <w:r w:rsidR="0059177B">
        <w:rPr>
          <w:rFonts w:eastAsia="Times New Roman" w:cstheme="minorHAnsi"/>
          <w:lang w:eastAsia="pl-PL"/>
        </w:rPr>
        <w:t xml:space="preserve"> </w:t>
      </w:r>
      <w:r w:rsidR="009D0EB2" w:rsidRPr="005A6202">
        <w:rPr>
          <w:rFonts w:eastAsia="Times New Roman" w:cstheme="minorHAnsi"/>
          <w:lang w:eastAsia="pl-PL"/>
        </w:rPr>
        <w:t xml:space="preserve">W przypadku wskazania przez Wykonawcę dostępności podmiotowych środków dowodowych lub dokumentów, o których mowa w </w:t>
      </w:r>
      <w:r w:rsidR="0096276F">
        <w:rPr>
          <w:rFonts w:eastAsia="Times New Roman" w:cstheme="minorHAnsi"/>
          <w:lang w:eastAsia="pl-PL"/>
        </w:rPr>
        <w:t>ust. 10</w:t>
      </w:r>
      <w:r w:rsidR="009D0EB2" w:rsidRPr="005A6202">
        <w:rPr>
          <w:rFonts w:eastAsia="Times New Roman" w:cstheme="minorHAnsi"/>
          <w:lang w:eastAsia="pl-PL"/>
        </w:rPr>
        <w:t xml:space="preserve">, pod określonymi adresami internetowymi ogólnodostępnych i bezpłatnych baz danych, Zamawiający może żądać od Wykonawcy przedstawienia tłumaczenia na język polski pobranych samodzielnie przez Zamawiającego podmiotowych środków dowodowych lub dokumentów. </w:t>
      </w:r>
    </w:p>
    <w:p w14:paraId="36714FF1" w14:textId="1BF1F447" w:rsidR="008127B4" w:rsidRPr="009D0EB2" w:rsidRDefault="008127B4" w:rsidP="003670CD">
      <w:pPr>
        <w:pStyle w:val="Akapitzlist"/>
        <w:numPr>
          <w:ilvl w:val="0"/>
          <w:numId w:val="84"/>
        </w:numPr>
        <w:tabs>
          <w:tab w:val="left" w:pos="426"/>
        </w:tabs>
        <w:spacing w:after="0" w:line="360" w:lineRule="auto"/>
        <w:ind w:left="426" w:hanging="426"/>
        <w:rPr>
          <w:rFonts w:eastAsia="Times New Roman" w:cstheme="minorHAnsi"/>
          <w:lang w:eastAsia="pl-PL"/>
        </w:rPr>
      </w:pPr>
      <w:r w:rsidRPr="009D0EB2">
        <w:rPr>
          <w:rFonts w:eastAsia="Times New Roman" w:cstheme="minorHAnsi"/>
          <w:lang w:eastAsia="pl-PL"/>
        </w:rPr>
        <w:t>Wykonawca składa podmiotowe środki dowodowe oraz inne dokumenty lub oświadczenia, o których mowa w niniejszym rozdziale SWZ pod rygorem nieważności w postaci elektronicznej opatrzonej kwalifikowanym podpisem elektronicznym.</w:t>
      </w:r>
      <w:r w:rsidR="008D78DB" w:rsidRPr="009D0EB2">
        <w:rPr>
          <w:rFonts w:eastAsia="Times New Roman" w:cstheme="minorHAnsi"/>
          <w:lang w:eastAsia="pl-PL"/>
        </w:rPr>
        <w:t xml:space="preserve"> </w:t>
      </w:r>
    </w:p>
    <w:p w14:paraId="28E0F1A3" w14:textId="0FE4759D" w:rsidR="00933092" w:rsidRPr="00C51E40" w:rsidRDefault="00933092" w:rsidP="00E8088B">
      <w:pPr>
        <w:pStyle w:val="Styl1"/>
      </w:pPr>
      <w:r w:rsidRPr="00C51E40">
        <w:t>PRZEDMIOTOWE ŚRODKI DOWODOWE</w:t>
      </w:r>
    </w:p>
    <w:p w14:paraId="6F337872" w14:textId="31CCA2F4" w:rsidR="004C3F12" w:rsidRPr="004C3F12" w:rsidRDefault="00D172E6" w:rsidP="00DB5756">
      <w:pPr>
        <w:pStyle w:val="Akapitzlist"/>
        <w:numPr>
          <w:ilvl w:val="0"/>
          <w:numId w:val="73"/>
        </w:numPr>
        <w:tabs>
          <w:tab w:val="left" w:pos="2410"/>
        </w:tabs>
        <w:spacing w:after="0" w:line="360" w:lineRule="auto"/>
        <w:ind w:left="426" w:hanging="426"/>
        <w:rPr>
          <w:rFonts w:ascii="Calibri" w:hAnsi="Calibri"/>
        </w:rPr>
      </w:pPr>
      <w:r w:rsidRPr="004C3F12">
        <w:rPr>
          <w:rFonts w:eastAsia="Times New Roman" w:cstheme="minorHAnsi"/>
          <w:lang w:eastAsia="pl-PL"/>
        </w:rPr>
        <w:t>W celu potwierdzenia, że oferowane dos</w:t>
      </w:r>
      <w:r w:rsidR="001A7BB4">
        <w:rPr>
          <w:rFonts w:eastAsia="Times New Roman" w:cstheme="minorHAnsi"/>
          <w:lang w:eastAsia="pl-PL"/>
        </w:rPr>
        <w:t>tawy spełniają określone przez Z</w:t>
      </w:r>
      <w:r w:rsidRPr="004C3F12">
        <w:rPr>
          <w:rFonts w:eastAsia="Times New Roman" w:cstheme="minorHAnsi"/>
          <w:lang w:eastAsia="pl-PL"/>
        </w:rPr>
        <w:t xml:space="preserve">amawiającego wymagania, </w:t>
      </w:r>
      <w:r w:rsidR="00E2797B">
        <w:rPr>
          <w:rFonts w:eastAsia="Times New Roman" w:cstheme="minorHAnsi"/>
          <w:lang w:eastAsia="pl-PL"/>
        </w:rPr>
        <w:t>Zamawiający żąda od W</w:t>
      </w:r>
      <w:r w:rsidRPr="004C3F12">
        <w:rPr>
          <w:rFonts w:eastAsia="Times New Roman" w:cstheme="minorHAnsi"/>
          <w:lang w:eastAsia="pl-PL"/>
        </w:rPr>
        <w:t xml:space="preserve">ykonawcy złożenia </w:t>
      </w:r>
      <w:r w:rsidRPr="0038147D">
        <w:rPr>
          <w:rFonts w:eastAsia="Times New Roman" w:cstheme="minorHAnsi"/>
          <w:b/>
          <w:lang w:eastAsia="pl-PL"/>
        </w:rPr>
        <w:t>wraz z ofertą</w:t>
      </w:r>
      <w:r w:rsidRPr="004C3F12">
        <w:rPr>
          <w:rFonts w:eastAsia="Times New Roman" w:cstheme="minorHAnsi"/>
          <w:lang w:eastAsia="pl-PL"/>
        </w:rPr>
        <w:t xml:space="preserve"> następujących przedmiotowych środków dowodowych</w:t>
      </w:r>
      <w:r w:rsidR="00344261" w:rsidRPr="004C3F12">
        <w:rPr>
          <w:rFonts w:eastAsia="Times New Roman" w:cstheme="minorHAnsi"/>
          <w:lang w:eastAsia="pl-PL"/>
        </w:rPr>
        <w:t>:</w:t>
      </w:r>
    </w:p>
    <w:p w14:paraId="253D22D5" w14:textId="6BB680DB" w:rsidR="00237CC8" w:rsidRPr="007216DB" w:rsidRDefault="009D6588" w:rsidP="00DB5756">
      <w:pPr>
        <w:pStyle w:val="Akapitzlist"/>
        <w:numPr>
          <w:ilvl w:val="0"/>
          <w:numId w:val="74"/>
        </w:numPr>
        <w:tabs>
          <w:tab w:val="left" w:pos="2410"/>
        </w:tabs>
        <w:spacing w:after="0" w:line="360" w:lineRule="auto"/>
        <w:ind w:left="851" w:hanging="425"/>
        <w:rPr>
          <w:rFonts w:ascii="Calibri" w:hAnsi="Calibri"/>
        </w:rPr>
      </w:pPr>
      <w:r w:rsidRPr="00E97DDD">
        <w:rPr>
          <w:rFonts w:ascii="Calibri" w:hAnsi="Calibri"/>
        </w:rPr>
        <w:t>oświadczenie</w:t>
      </w:r>
      <w:r w:rsidR="000F7321" w:rsidRPr="00E97DDD">
        <w:rPr>
          <w:rFonts w:ascii="Calibri" w:hAnsi="Calibri"/>
        </w:rPr>
        <w:t xml:space="preserve">, </w:t>
      </w:r>
      <w:r w:rsidRPr="00E97DDD">
        <w:rPr>
          <w:rFonts w:ascii="Calibri" w:hAnsi="Calibri"/>
        </w:rPr>
        <w:t>o posiadaniu dokumentów</w:t>
      </w:r>
      <w:r w:rsidR="000F7321" w:rsidRPr="00E97DDD">
        <w:rPr>
          <w:rFonts w:ascii="Calibri" w:hAnsi="Calibri"/>
        </w:rPr>
        <w:t xml:space="preserve"> dopuszczając</w:t>
      </w:r>
      <w:r w:rsidRPr="00E97DDD">
        <w:rPr>
          <w:rFonts w:ascii="Calibri" w:hAnsi="Calibri"/>
        </w:rPr>
        <w:t>ych</w:t>
      </w:r>
      <w:r w:rsidR="000F7321" w:rsidRPr="00E97DDD">
        <w:rPr>
          <w:rFonts w:ascii="Calibri" w:hAnsi="Calibri"/>
        </w:rPr>
        <w:t xml:space="preserve"> oferowane </w:t>
      </w:r>
      <w:r w:rsidRPr="00E97DDD">
        <w:rPr>
          <w:rFonts w:ascii="Calibri" w:hAnsi="Calibri"/>
        </w:rPr>
        <w:t xml:space="preserve"> </w:t>
      </w:r>
      <w:r w:rsidR="000F7321" w:rsidRPr="00E97DDD">
        <w:rPr>
          <w:rFonts w:ascii="Calibri" w:hAnsi="Calibri"/>
        </w:rPr>
        <w:t>produkty lecznicze do obrotu na terenie Rzeczypospolitej Polskiej, zgodnie z ustawą z dnia 6 września 2001 r. P</w:t>
      </w:r>
      <w:r w:rsidR="00AA5120">
        <w:rPr>
          <w:rFonts w:ascii="Calibri" w:hAnsi="Calibri"/>
        </w:rPr>
        <w:t>rawo farmaceutyczne (Dz. U. 202</w:t>
      </w:r>
      <w:r w:rsidR="001E7621">
        <w:rPr>
          <w:rFonts w:ascii="Calibri" w:hAnsi="Calibri"/>
        </w:rPr>
        <w:t>5</w:t>
      </w:r>
      <w:r w:rsidR="00AA5120">
        <w:rPr>
          <w:rFonts w:ascii="Calibri" w:hAnsi="Calibri"/>
        </w:rPr>
        <w:t xml:space="preserve"> r. poz. </w:t>
      </w:r>
      <w:r w:rsidR="001E7621">
        <w:rPr>
          <w:rFonts w:ascii="Calibri" w:hAnsi="Calibri"/>
        </w:rPr>
        <w:t>750 ze zm</w:t>
      </w:r>
      <w:r w:rsidR="00526F60">
        <w:rPr>
          <w:rFonts w:ascii="Calibri" w:hAnsi="Calibri"/>
        </w:rPr>
        <w:t xml:space="preserve">. </w:t>
      </w:r>
      <w:r w:rsidR="000F7321" w:rsidRPr="00E97DDD">
        <w:rPr>
          <w:rFonts w:ascii="Calibri" w:hAnsi="Calibri"/>
        </w:rPr>
        <w:t xml:space="preserve">)”- </w:t>
      </w:r>
      <w:r w:rsidR="006742F6" w:rsidRPr="00723743">
        <w:rPr>
          <w:rFonts w:cstheme="minorHAnsi"/>
        </w:rPr>
        <w:t>nie dotyczy produktów leczniczych sprowadzanych w ramach procedury importu docelowego</w:t>
      </w:r>
      <w:r w:rsidR="00D172E6" w:rsidRPr="004C3F12">
        <w:rPr>
          <w:rFonts w:ascii="Calibri" w:hAnsi="Calibri"/>
        </w:rPr>
        <w:t>.</w:t>
      </w:r>
      <w:r w:rsidR="00FD5966">
        <w:rPr>
          <w:rFonts w:ascii="Calibri" w:hAnsi="Calibri"/>
        </w:rPr>
        <w:t xml:space="preserve"> </w:t>
      </w:r>
    </w:p>
    <w:p w14:paraId="1E194116" w14:textId="37EBEB5B" w:rsidR="008A703F" w:rsidRPr="00DB5756" w:rsidRDefault="008A703F" w:rsidP="00DB5756">
      <w:pPr>
        <w:numPr>
          <w:ilvl w:val="0"/>
          <w:numId w:val="67"/>
        </w:numPr>
        <w:tabs>
          <w:tab w:val="clear" w:pos="595"/>
        </w:tabs>
        <w:spacing w:after="0" w:line="360" w:lineRule="auto"/>
        <w:ind w:left="426" w:hanging="426"/>
        <w:rPr>
          <w:rFonts w:eastAsia="Times New Roman" w:cstheme="minorHAnsi"/>
          <w:lang w:eastAsia="pl-PL"/>
        </w:rPr>
      </w:pPr>
      <w:r w:rsidRPr="00DB5756">
        <w:rPr>
          <w:rFonts w:eastAsia="Times New Roman" w:cstheme="minorHAnsi"/>
          <w:lang w:eastAsia="pl-PL"/>
        </w:rPr>
        <w:t>Jeżeli Wykonawca nie złoży przedmiotowych środków dowodowych lub złożone środki dowodowe będą niekompletne Zamawiający wezwie do ich złożenia lub uzupełnienia w wyznaczonym terminie</w:t>
      </w:r>
      <w:r w:rsidR="00AA5120" w:rsidRPr="00DB5756">
        <w:rPr>
          <w:rFonts w:eastAsia="Times New Roman" w:cstheme="minorHAnsi"/>
          <w:lang w:eastAsia="pl-PL"/>
        </w:rPr>
        <w:t xml:space="preserve"> na podstawie art. 107 ust 2 </w:t>
      </w:r>
      <w:proofErr w:type="spellStart"/>
      <w:r w:rsidR="00AA5120" w:rsidRPr="00DB5756">
        <w:rPr>
          <w:rFonts w:eastAsia="Times New Roman" w:cstheme="minorHAnsi"/>
          <w:lang w:eastAsia="pl-PL"/>
        </w:rPr>
        <w:t>Pzp</w:t>
      </w:r>
      <w:proofErr w:type="spellEnd"/>
      <w:r w:rsidRPr="00DB5756">
        <w:rPr>
          <w:rFonts w:eastAsia="Times New Roman" w:cstheme="minorHAnsi"/>
          <w:lang w:eastAsia="pl-PL"/>
        </w:rPr>
        <w:t xml:space="preserve">. </w:t>
      </w:r>
    </w:p>
    <w:p w14:paraId="11FEE4EA" w14:textId="56E41690" w:rsidR="00FC250F" w:rsidRPr="00C51E40" w:rsidRDefault="00FC250F" w:rsidP="007216DB">
      <w:pPr>
        <w:pStyle w:val="Styl1"/>
        <w:spacing w:line="360" w:lineRule="auto"/>
        <w:rPr>
          <w:lang w:val="cs-CZ"/>
        </w:rPr>
      </w:pPr>
      <w:bookmarkStart w:id="1" w:name="bookmark11"/>
      <w:r w:rsidRPr="00C51E40">
        <w:rPr>
          <w:lang w:val="cs-CZ"/>
        </w:rPr>
        <w:lastRenderedPageBreak/>
        <w:t xml:space="preserve">SPOSÓB KOMUNIKACJI ORAZ </w:t>
      </w:r>
      <w:bookmarkEnd w:id="1"/>
      <w:r w:rsidR="00AA5120">
        <w:rPr>
          <w:lang w:val="cs-CZ"/>
        </w:rPr>
        <w:t>INFORMACJE O WYMAGANIACH TECHNICZNYCH I ORGANIZACYJNYCH SPORZĄDZANIA, WYSYŁANIA I OBIERANIA KORESPONDENCJI ELEKTRONICZNEJ</w:t>
      </w:r>
    </w:p>
    <w:p w14:paraId="4A043913" w14:textId="6E2BBEDC" w:rsidR="00602E55" w:rsidRPr="00195212" w:rsidRDefault="00AA5120" w:rsidP="00DB5756">
      <w:pPr>
        <w:pStyle w:val="Akapitzlist"/>
        <w:numPr>
          <w:ilvl w:val="0"/>
          <w:numId w:val="16"/>
        </w:numPr>
        <w:spacing w:after="0" w:line="360" w:lineRule="auto"/>
        <w:ind w:left="426" w:right="91" w:hanging="426"/>
        <w:rPr>
          <w:rFonts w:eastAsia="Times New Roman" w:cstheme="minorHAnsi"/>
          <w:bCs/>
          <w:lang w:eastAsia="pl-PL"/>
        </w:rPr>
      </w:pPr>
      <w:r w:rsidRPr="006434EB">
        <w:rPr>
          <w:rFonts w:eastAsia="Times New Roman" w:cstheme="minorHAnsi"/>
          <w:bCs/>
          <w:lang w:eastAsia="pl-PL"/>
        </w:rPr>
        <w:t xml:space="preserve">Komunikacja w postępowaniu o udzielenie zamówienia, w tym składanie ofert, wymiana informacji oraz przekazywanie dokumentów, zawiadomień, wniosków lub oświadczeń między Zamawiającym a Wykonawcą, z uwzględnieniem wyjątków określonych w ustawie </w:t>
      </w:r>
      <w:proofErr w:type="spellStart"/>
      <w:r w:rsidR="00842865">
        <w:rPr>
          <w:rFonts w:eastAsia="Times New Roman" w:cstheme="minorHAnsi"/>
          <w:bCs/>
          <w:lang w:eastAsia="pl-PL"/>
        </w:rPr>
        <w:t>Pzp</w:t>
      </w:r>
      <w:proofErr w:type="spellEnd"/>
      <w:r w:rsidRPr="006434EB">
        <w:rPr>
          <w:rFonts w:eastAsia="Times New Roman" w:cstheme="minorHAnsi"/>
          <w:bCs/>
          <w:lang w:eastAsia="pl-PL"/>
        </w:rPr>
        <w:t xml:space="preserve">, odbywa się przy użyciu środków komunikacji elektronicznej. Przez środki komunikacji elektronicznej rozumie się środki komunikacji elektronicznej zdefiniowane w ustawie z dnia 18 lipca 2002 r. o świadczeniu usług drogą elektroniczną. W niniejszym postępowaniu środkiem komunikacji elektronicznej jest </w:t>
      </w:r>
      <w:hyperlink r:id="rId14" w:history="1">
        <w:r w:rsidRPr="006434EB">
          <w:rPr>
            <w:rStyle w:val="Hipercze"/>
            <w:rFonts w:eastAsia="Times New Roman" w:cstheme="minorHAnsi"/>
            <w:bCs/>
            <w:lang w:eastAsia="pl-PL"/>
          </w:rPr>
          <w:t>Platforma Zakupowa</w:t>
        </w:r>
      </w:hyperlink>
      <w:r w:rsidRPr="006434EB">
        <w:rPr>
          <w:rFonts w:eastAsia="Times New Roman" w:cstheme="minorHAnsi"/>
          <w:bCs/>
          <w:lang w:eastAsia="pl-PL"/>
        </w:rPr>
        <w:t xml:space="preserve"> (dostępna pod adresem: </w:t>
      </w:r>
      <w:hyperlink r:id="rId15" w:history="1">
        <w:r w:rsidRPr="006434EB">
          <w:rPr>
            <w:rStyle w:val="Hipercze"/>
            <w:rFonts w:eastAsia="Times New Roman" w:cstheme="minorHAnsi"/>
            <w:bCs/>
            <w:lang w:eastAsia="pl-PL"/>
          </w:rPr>
          <w:t>https://szpitalzelazna.eb2b.com.pl/</w:t>
        </w:r>
      </w:hyperlink>
      <w:r w:rsidRPr="006434EB">
        <w:rPr>
          <w:rStyle w:val="Hipercze"/>
          <w:rFonts w:eastAsia="Times New Roman" w:cstheme="minorHAnsi"/>
          <w:bCs/>
          <w:color w:val="auto"/>
          <w:lang w:eastAsia="pl-PL"/>
        </w:rPr>
        <w:t>)</w:t>
      </w:r>
      <w:r w:rsidRPr="006434EB">
        <w:rPr>
          <w:rFonts w:eastAsia="Times New Roman" w:cstheme="minorHAnsi"/>
          <w:bCs/>
          <w:lang w:eastAsia="pl-PL"/>
        </w:rPr>
        <w:t xml:space="preserve"> . UWAGA: W przypadku pytań prosimy o skorzystanie z pomocy technicznej platformy eb2b, która udziela wszelkich informacji związanych z procesem składania ofert, rejestracji czy innych aspektów technicznych Platformy. Dane do kontaktu: pomoc techniczna (po polsku): tel. +48 22 428 19 28, +48 22 378 39 70, </w:t>
      </w:r>
      <w:hyperlink r:id="rId16" w:history="1">
        <w:r w:rsidRPr="006434EB">
          <w:rPr>
            <w:rStyle w:val="Hipercze"/>
            <w:rFonts w:eastAsia="Times New Roman" w:cstheme="minorHAnsi"/>
            <w:bCs/>
            <w:color w:val="auto"/>
            <w:lang w:eastAsia="pl-PL"/>
          </w:rPr>
          <w:t>admin@eb2b.com.pl</w:t>
        </w:r>
      </w:hyperlink>
      <w:r w:rsidRPr="006434EB">
        <w:rPr>
          <w:rFonts w:eastAsia="Times New Roman" w:cstheme="minorHAnsi"/>
          <w:bCs/>
          <w:lang w:eastAsia="pl-PL"/>
        </w:rPr>
        <w:t xml:space="preserve">; pomoc techniczna (po angielsku): tel. +48 600 390 036 </w:t>
      </w:r>
      <w:hyperlink r:id="rId17" w:history="1">
        <w:r w:rsidRPr="006434EB">
          <w:rPr>
            <w:rStyle w:val="Hipercze"/>
            <w:rFonts w:eastAsia="Times New Roman" w:cstheme="minorHAnsi"/>
            <w:bCs/>
            <w:color w:val="auto"/>
            <w:lang w:eastAsia="pl-PL"/>
          </w:rPr>
          <w:t>support@eb2b.com.pl</w:t>
        </w:r>
      </w:hyperlink>
      <w:r w:rsidRPr="006434EB">
        <w:rPr>
          <w:rFonts w:eastAsia="Times New Roman" w:cstheme="minorHAnsi"/>
          <w:bCs/>
          <w:lang w:eastAsia="pl-PL"/>
        </w:rPr>
        <w:t>. Godziny pracy: pn. – pt. godz. 8:00 - 16:00. W nagłych przypadkach tel. 600 390 036 lub 722 323</w:t>
      </w:r>
      <w:r>
        <w:rPr>
          <w:rFonts w:eastAsia="Times New Roman" w:cstheme="minorHAnsi"/>
          <w:bCs/>
          <w:lang w:eastAsia="pl-PL"/>
        </w:rPr>
        <w:t> </w:t>
      </w:r>
      <w:r w:rsidRPr="006434EB">
        <w:rPr>
          <w:rFonts w:eastAsia="Times New Roman" w:cstheme="minorHAnsi"/>
          <w:bCs/>
          <w:lang w:eastAsia="pl-PL"/>
        </w:rPr>
        <w:t>222.</w:t>
      </w:r>
      <w:r w:rsidR="00E779E3" w:rsidRPr="00195212">
        <w:rPr>
          <w:rFonts w:eastAsia="Times New Roman" w:cstheme="minorHAnsi"/>
          <w:bCs/>
          <w:lang w:eastAsia="pl-PL"/>
        </w:rPr>
        <w:t xml:space="preserve"> </w:t>
      </w:r>
    </w:p>
    <w:p w14:paraId="0766123F" w14:textId="682A13CB" w:rsidR="000F46B4" w:rsidRPr="00C51E40" w:rsidRDefault="00AA5120" w:rsidP="00DB5756">
      <w:pPr>
        <w:pStyle w:val="Akapitzlist"/>
        <w:numPr>
          <w:ilvl w:val="0"/>
          <w:numId w:val="16"/>
        </w:numPr>
        <w:spacing w:after="0" w:line="360" w:lineRule="auto"/>
        <w:ind w:left="426" w:right="91" w:hanging="426"/>
        <w:rPr>
          <w:rFonts w:eastAsia="Times New Roman" w:cstheme="minorHAnsi"/>
          <w:bCs/>
          <w:lang w:eastAsia="pl-PL"/>
        </w:rPr>
      </w:pPr>
      <w:r w:rsidRPr="006434EB">
        <w:rPr>
          <w:rFonts w:eastAsia="Times New Roman" w:cstheme="minorHAnsi"/>
          <w:bCs/>
          <w:lang w:eastAsia="pl-PL"/>
        </w:rPr>
        <w:t>Za datę wpływu oświadczeń, wniosków, zawiadomień oraz informacji przyjmuje się datę ich wczytania do platformy zakupowej.</w:t>
      </w:r>
      <w:r w:rsidR="00602E55" w:rsidRPr="00C51E40">
        <w:rPr>
          <w:rFonts w:cstheme="minorHAnsi"/>
          <w:color w:val="000000"/>
        </w:rPr>
        <w:t xml:space="preserve"> </w:t>
      </w:r>
    </w:p>
    <w:p w14:paraId="26C27589" w14:textId="77777777" w:rsidR="00AA5120" w:rsidRPr="006434EB" w:rsidRDefault="00AA5120" w:rsidP="003670CD">
      <w:pPr>
        <w:pStyle w:val="Akapitzlist"/>
        <w:numPr>
          <w:ilvl w:val="0"/>
          <w:numId w:val="16"/>
        </w:numPr>
        <w:spacing w:after="0" w:line="360" w:lineRule="auto"/>
        <w:ind w:left="426" w:right="91" w:hanging="426"/>
        <w:rPr>
          <w:rFonts w:eastAsia="Times New Roman" w:cstheme="minorHAnsi"/>
          <w:bCs/>
          <w:lang w:eastAsia="pl-PL"/>
        </w:rPr>
      </w:pPr>
      <w:r w:rsidRPr="006434EB">
        <w:rPr>
          <w:rFonts w:eastAsia="Times New Roman" w:cstheme="minorHAnsi"/>
          <w:snapToGrid w:val="0"/>
          <w:lang w:eastAsia="pl-PL"/>
        </w:rPr>
        <w:t>Wykonawca zamierzający wziąć udział w postępowaniu o udzielenie zamówienia publicznego, musi posiadać konto na Platformie. W przypadku gdy Wykonawca nie posiada konta na platformie – po wypełnieniu formularza rejestrowego i po zaakceptowaniu rejestracji przez administratora systemu otrzymuje wiadomość e-mail z hasłem dostępowym (w terminie jednego dnia roboczego, tj. w dni powszednie – od poniedziałku do piątku, a godzinach 8:00 – 16:00), która informuje  o tym, że może dokonać pierwszego logowania do platformy.</w:t>
      </w:r>
    </w:p>
    <w:p w14:paraId="5F5388B8" w14:textId="344371A6" w:rsidR="00956451" w:rsidRPr="00C51E40" w:rsidRDefault="00AA5120" w:rsidP="00DB5756">
      <w:pPr>
        <w:pStyle w:val="Akapitzlist"/>
        <w:numPr>
          <w:ilvl w:val="0"/>
          <w:numId w:val="16"/>
        </w:numPr>
        <w:spacing w:after="0" w:line="360" w:lineRule="auto"/>
        <w:ind w:left="426" w:right="92" w:hanging="426"/>
        <w:rPr>
          <w:rFonts w:eastAsia="Times New Roman" w:cstheme="minorHAnsi"/>
          <w:lang w:eastAsia="pl-PL"/>
        </w:rPr>
      </w:pPr>
      <w:r w:rsidRPr="006434EB">
        <w:rPr>
          <w:rFonts w:eastAsia="Calibri" w:cstheme="minorHAnsi"/>
          <w:snapToGrid w:val="0"/>
        </w:rPr>
        <w:t xml:space="preserve">Wymagania techniczne i organizacyjne korzystania z elektronicznej platformy zakupowej eb2b określa </w:t>
      </w:r>
      <w:hyperlink r:id="rId18" w:history="1">
        <w:r w:rsidRPr="006434EB">
          <w:rPr>
            <w:rStyle w:val="Hipercze"/>
            <w:rFonts w:eastAsia="Calibri" w:cstheme="minorHAnsi"/>
            <w:snapToGrid w:val="0"/>
          </w:rPr>
          <w:t>Regulamin Platformy</w:t>
        </w:r>
      </w:hyperlink>
      <w:r w:rsidRPr="006434EB">
        <w:rPr>
          <w:rFonts w:eastAsia="Calibri" w:cstheme="minorHAnsi"/>
          <w:snapToGrid w:val="0"/>
        </w:rPr>
        <w:t xml:space="preserve">(dostępny pod adresem internetowym </w:t>
      </w:r>
      <w:hyperlink r:id="rId19" w:history="1">
        <w:r w:rsidRPr="006434EB">
          <w:rPr>
            <w:rStyle w:val="Hipercze"/>
            <w:rFonts w:eastAsia="Calibri" w:cstheme="minorHAnsi"/>
            <w:snapToGrid w:val="0"/>
          </w:rPr>
          <w:t>https://platforma.eb2b.com.pl/user/terms</w:t>
        </w:r>
      </w:hyperlink>
      <w:r w:rsidRPr="006434EB">
        <w:rPr>
          <w:rFonts w:eastAsia="Calibri" w:cstheme="minorHAnsi"/>
          <w:snapToGrid w:val="0"/>
        </w:rPr>
        <w:t>). Wykonawca przystępując do postępowania o udzielenie zamówienia publicznego tj. bezpłatnie rejestrując się lub logując (w przypadku posiadania konta w Platformie Zakupowej), akceptuje warunki korzystania z Platformy, określone w Regulaminie oraz uznaje go za wiążący.</w:t>
      </w:r>
    </w:p>
    <w:p w14:paraId="22B0DCA1" w14:textId="6BA69843" w:rsidR="00956451" w:rsidRPr="00AA5120" w:rsidRDefault="00AA5120" w:rsidP="00DB5756">
      <w:pPr>
        <w:pStyle w:val="Akapitzlist"/>
        <w:numPr>
          <w:ilvl w:val="0"/>
          <w:numId w:val="16"/>
        </w:numPr>
        <w:spacing w:after="0" w:line="360" w:lineRule="auto"/>
        <w:ind w:left="426" w:right="92" w:hanging="426"/>
        <w:rPr>
          <w:rFonts w:eastAsia="Times New Roman" w:cstheme="minorHAnsi"/>
          <w:lang w:eastAsia="pl-PL"/>
        </w:rPr>
      </w:pPr>
      <w:r w:rsidRPr="006434EB">
        <w:rPr>
          <w:rFonts w:eastAsia="Calibri" w:cstheme="minorHAnsi"/>
        </w:rPr>
        <w:t>Instrukcja korzystania z elektronicznej platformy eb2b:</w:t>
      </w:r>
    </w:p>
    <w:p w14:paraId="712C2338" w14:textId="1B74AA44" w:rsidR="00AA5120" w:rsidRPr="00AA5120" w:rsidRDefault="00AA5120" w:rsidP="003670CD">
      <w:pPr>
        <w:pStyle w:val="Akapitzlist"/>
        <w:numPr>
          <w:ilvl w:val="0"/>
          <w:numId w:val="85"/>
        </w:numPr>
        <w:spacing w:after="0" w:line="360" w:lineRule="auto"/>
        <w:ind w:left="851" w:right="92" w:hanging="425"/>
        <w:rPr>
          <w:rFonts w:eastAsia="Times New Roman" w:cstheme="minorHAnsi"/>
          <w:lang w:eastAsia="pl-PL"/>
        </w:rPr>
      </w:pPr>
      <w:r w:rsidRPr="006434EB">
        <w:rPr>
          <w:rFonts w:eastAsia="Times New Roman" w:cstheme="minorHAnsi"/>
          <w:snapToGrid w:val="0"/>
          <w:lang w:eastAsia="pl-PL"/>
        </w:rPr>
        <w:t>w zakładce „Postępowania”, dalej „Lista postępowań otwartych” Wykonawca wybiera niniejsze postępowanie korzystając z polecenia „Zgłoś się do udziału w postępowaniu”;</w:t>
      </w:r>
    </w:p>
    <w:p w14:paraId="65B4AEDE" w14:textId="1306C206" w:rsidR="00AA5120" w:rsidRPr="00AA5120" w:rsidRDefault="00AA5120" w:rsidP="003670CD">
      <w:pPr>
        <w:pStyle w:val="Akapitzlist"/>
        <w:numPr>
          <w:ilvl w:val="0"/>
          <w:numId w:val="85"/>
        </w:numPr>
        <w:spacing w:after="0" w:line="360" w:lineRule="auto"/>
        <w:ind w:left="851" w:right="92" w:hanging="425"/>
        <w:rPr>
          <w:rFonts w:eastAsia="Times New Roman" w:cstheme="minorHAnsi"/>
          <w:lang w:eastAsia="pl-PL"/>
        </w:rPr>
      </w:pPr>
      <w:r w:rsidRPr="006434EB">
        <w:rPr>
          <w:rFonts w:eastAsia="Times New Roman" w:cstheme="minorHAnsi"/>
          <w:snapToGrid w:val="0"/>
          <w:lang w:eastAsia="pl-PL"/>
        </w:rPr>
        <w:lastRenderedPageBreak/>
        <w:t>zgłoszenie do postępowania wymaga zalogowania Wykonawcy do Platformy. Po wprowadzeniu danych użytkownika tj. adresu e-mail oraz hasła zgłoszenie jest automatycznie akceptowane przez Platformę;</w:t>
      </w:r>
    </w:p>
    <w:p w14:paraId="054E130F" w14:textId="69245C42" w:rsidR="00AA5120" w:rsidRPr="00C51E40" w:rsidRDefault="00AA5120" w:rsidP="003670CD">
      <w:pPr>
        <w:pStyle w:val="Akapitzlist"/>
        <w:numPr>
          <w:ilvl w:val="0"/>
          <w:numId w:val="85"/>
        </w:numPr>
        <w:spacing w:after="0" w:line="360" w:lineRule="auto"/>
        <w:ind w:left="851" w:right="92" w:hanging="425"/>
        <w:rPr>
          <w:rFonts w:eastAsia="Times New Roman" w:cstheme="minorHAnsi"/>
          <w:lang w:eastAsia="pl-PL"/>
        </w:rPr>
      </w:pPr>
      <w:r w:rsidRPr="006434EB">
        <w:rPr>
          <w:rFonts w:eastAsia="Times New Roman" w:cstheme="minorHAnsi"/>
          <w:snapToGrid w:val="0"/>
          <w:lang w:eastAsia="pl-PL"/>
        </w:rPr>
        <w:t>w zakładce „Załączniki organizatora” przedmiotowego postępowania dostępna jest dokumentacja postępowania. Pobranie dokumentu następuje po kliknięciu na wybrany załącznik i wciśnięciu polecenia „Pobierz”. W celu pobrania wszystkich załączników jednocześnie należy wybrać polecenie „Pobierz paczkę”, a następnie „Pobierz wszystkie załączniki organizatora”;</w:t>
      </w:r>
    </w:p>
    <w:p w14:paraId="760CC189" w14:textId="00FB3B41" w:rsidR="00956451" w:rsidRPr="00C51E40" w:rsidRDefault="00AA5120" w:rsidP="00DB5756">
      <w:pPr>
        <w:pStyle w:val="Akapitzlist"/>
        <w:numPr>
          <w:ilvl w:val="0"/>
          <w:numId w:val="16"/>
        </w:numPr>
        <w:spacing w:after="0" w:line="360" w:lineRule="auto"/>
        <w:ind w:left="426" w:right="92" w:hanging="426"/>
        <w:rPr>
          <w:rFonts w:eastAsia="Times New Roman" w:cstheme="minorHAnsi"/>
          <w:lang w:eastAsia="pl-PL"/>
        </w:rPr>
      </w:pPr>
      <w:r w:rsidRPr="006434EB">
        <w:rPr>
          <w:rFonts w:eastAsia="Times New Roman" w:cstheme="minorHAnsi"/>
          <w:bCs/>
          <w:lang w:eastAsia="pl-PL"/>
        </w:rPr>
        <w:t>Korzystanie z Platformy zakupowej jest bezpłatne.</w:t>
      </w:r>
    </w:p>
    <w:p w14:paraId="587091C8" w14:textId="77777777" w:rsidR="00AA5120" w:rsidRPr="00AA5120" w:rsidRDefault="00AA5120" w:rsidP="003670CD">
      <w:pPr>
        <w:pStyle w:val="Akapitzlist"/>
        <w:numPr>
          <w:ilvl w:val="0"/>
          <w:numId w:val="16"/>
        </w:numPr>
        <w:spacing w:after="0" w:line="360" w:lineRule="auto"/>
        <w:ind w:left="426" w:hanging="426"/>
        <w:rPr>
          <w:rFonts w:eastAsia="Calibri" w:cstheme="minorHAnsi"/>
        </w:rPr>
      </w:pPr>
      <w:r w:rsidRPr="006434EB">
        <w:rPr>
          <w:rFonts w:eastAsia="Times New Roman" w:cstheme="minorHAnsi"/>
          <w:lang w:eastAsia="pl-PL"/>
        </w:rPr>
        <w:t>W korespondencji kierowanej do Zamawiającego Wykonawcy powinni posługiwać się numerem przedmiotowego postępowania.</w:t>
      </w:r>
    </w:p>
    <w:p w14:paraId="499F9914" w14:textId="4E2FDE2E" w:rsidR="00E45677" w:rsidRPr="00AA5120" w:rsidRDefault="00AA5120" w:rsidP="003670CD">
      <w:pPr>
        <w:pStyle w:val="Akapitzlist"/>
        <w:numPr>
          <w:ilvl w:val="0"/>
          <w:numId w:val="16"/>
        </w:numPr>
        <w:spacing w:after="0" w:line="360" w:lineRule="auto"/>
        <w:ind w:left="426" w:hanging="426"/>
        <w:rPr>
          <w:rFonts w:eastAsia="Calibri" w:cstheme="minorHAnsi"/>
        </w:rPr>
      </w:pPr>
      <w:r w:rsidRPr="006434EB">
        <w:rPr>
          <w:rFonts w:eastAsia="Times New Roman" w:cstheme="minorHAnsi"/>
          <w:lang w:eastAsia="pl-PL"/>
        </w:rPr>
        <w:t xml:space="preserve">Wykonawca może zwrócić się do zamawiającego z wnioskiem o wyjaśnienie treści SWZ. </w:t>
      </w:r>
      <w:r w:rsidRPr="006434EB">
        <w:rPr>
          <w:rFonts w:eastAsia="Calibri" w:cstheme="minorHAnsi"/>
        </w:rPr>
        <w:t>Wniosek należy przesłać za pośrednictwem platformy zakupowej w zakładce „Pytania / Informacje” poprzez wybór przycisku „Nowe/Wysłane” a następnie „Dodaj pytanie / komentarz”.</w:t>
      </w:r>
    </w:p>
    <w:p w14:paraId="19FC482D" w14:textId="5A51D251" w:rsidR="00AC2BF4" w:rsidRDefault="00AA5120" w:rsidP="003670CD">
      <w:pPr>
        <w:pStyle w:val="Akapitzlist"/>
        <w:widowControl w:val="0"/>
        <w:numPr>
          <w:ilvl w:val="0"/>
          <w:numId w:val="16"/>
        </w:numPr>
        <w:autoSpaceDE w:val="0"/>
        <w:autoSpaceDN w:val="0"/>
        <w:adjustRightInd w:val="0"/>
        <w:spacing w:after="0" w:line="360" w:lineRule="auto"/>
        <w:ind w:left="426" w:hanging="426"/>
        <w:rPr>
          <w:rFonts w:eastAsia="Calibri" w:cstheme="minorHAnsi"/>
          <w:snapToGrid w:val="0"/>
        </w:rPr>
      </w:pPr>
      <w:r w:rsidRPr="006434EB">
        <w:rPr>
          <w:rFonts w:eastAsia="Calibri" w:cstheme="minorHAnsi"/>
        </w:rPr>
        <w:t>Treść pytań (bez ujawnienia źródła) wraz z wyjaśnieniami, bądź informacje o dokonaniu modyfikacji SWZ, Zamawiający udostępni Wykonawcom (za pośrednictwem Platformy) na zasadach określonych w ustawie. W przypadku rozbieżności pomiędzy treścią SWZ a treścią udzielonych wyjaśnień i zmian, jako obowiązującą należy przyjąć treść informacji zawierającej późniejsze oświadczenie Zamawiającego.</w:t>
      </w:r>
    </w:p>
    <w:p w14:paraId="441D8DBA" w14:textId="77777777" w:rsidR="0067781A" w:rsidRPr="0067781A" w:rsidRDefault="0067781A" w:rsidP="003670CD">
      <w:pPr>
        <w:pStyle w:val="Akapitzlist"/>
        <w:widowControl w:val="0"/>
        <w:numPr>
          <w:ilvl w:val="0"/>
          <w:numId w:val="16"/>
        </w:numPr>
        <w:autoSpaceDE w:val="0"/>
        <w:autoSpaceDN w:val="0"/>
        <w:adjustRightInd w:val="0"/>
        <w:spacing w:after="0" w:line="360" w:lineRule="auto"/>
        <w:ind w:left="426" w:hanging="426"/>
        <w:rPr>
          <w:rFonts w:eastAsia="Calibri" w:cstheme="minorHAnsi"/>
          <w:snapToGrid w:val="0"/>
        </w:rPr>
      </w:pPr>
      <w:r w:rsidRPr="006434EB">
        <w:rPr>
          <w:rFonts w:cstheme="minorHAnsi"/>
          <w:color w:val="000000"/>
        </w:rPr>
        <w:t>Zamawiający informuje, że nie ponosi odpowiedzialności za niedostarczenie wiadomości do adresata z przyczyn leżących po stronie wykonawcy, tzn.:</w:t>
      </w:r>
    </w:p>
    <w:p w14:paraId="2AEDD287" w14:textId="27125A02" w:rsidR="0067781A" w:rsidRPr="0067781A" w:rsidRDefault="0067781A" w:rsidP="00DB5756">
      <w:pPr>
        <w:pStyle w:val="Akapitzlist"/>
        <w:widowControl w:val="0"/>
        <w:numPr>
          <w:ilvl w:val="0"/>
          <w:numId w:val="86"/>
        </w:numPr>
        <w:autoSpaceDE w:val="0"/>
        <w:autoSpaceDN w:val="0"/>
        <w:adjustRightInd w:val="0"/>
        <w:spacing w:after="0" w:line="360" w:lineRule="auto"/>
        <w:ind w:left="851" w:hanging="425"/>
        <w:rPr>
          <w:rFonts w:eastAsia="Calibri" w:cstheme="minorHAnsi"/>
          <w:snapToGrid w:val="0"/>
        </w:rPr>
      </w:pPr>
      <w:r w:rsidRPr="006434EB">
        <w:rPr>
          <w:rFonts w:cstheme="minorHAnsi"/>
          <w:color w:val="000000"/>
        </w:rPr>
        <w:t>ze względu na ochronę antywirusową i antyspamową;</w:t>
      </w:r>
    </w:p>
    <w:p w14:paraId="0613BC6F" w14:textId="2AD51A42" w:rsidR="0067781A" w:rsidRPr="0067781A" w:rsidRDefault="0067781A" w:rsidP="00DB5756">
      <w:pPr>
        <w:pStyle w:val="Akapitzlist"/>
        <w:widowControl w:val="0"/>
        <w:numPr>
          <w:ilvl w:val="0"/>
          <w:numId w:val="86"/>
        </w:numPr>
        <w:autoSpaceDE w:val="0"/>
        <w:autoSpaceDN w:val="0"/>
        <w:adjustRightInd w:val="0"/>
        <w:spacing w:after="0" w:line="360" w:lineRule="auto"/>
        <w:ind w:left="851" w:hanging="425"/>
        <w:rPr>
          <w:rFonts w:eastAsia="Calibri" w:cstheme="minorHAnsi"/>
          <w:snapToGrid w:val="0"/>
        </w:rPr>
      </w:pPr>
      <w:r w:rsidRPr="006434EB">
        <w:rPr>
          <w:rFonts w:cstheme="minorHAnsi"/>
          <w:color w:val="000000"/>
        </w:rPr>
        <w:t>błędy w transmisji danych wynikające w szczególności z awarii sieci informatycznych;</w:t>
      </w:r>
    </w:p>
    <w:p w14:paraId="4C5D1D3C" w14:textId="6CBBE4B1" w:rsidR="0067781A" w:rsidRPr="0067781A" w:rsidRDefault="0067781A" w:rsidP="00DB5756">
      <w:pPr>
        <w:pStyle w:val="Akapitzlist"/>
        <w:widowControl w:val="0"/>
        <w:numPr>
          <w:ilvl w:val="0"/>
          <w:numId w:val="86"/>
        </w:numPr>
        <w:autoSpaceDE w:val="0"/>
        <w:autoSpaceDN w:val="0"/>
        <w:adjustRightInd w:val="0"/>
        <w:spacing w:after="0" w:line="360" w:lineRule="auto"/>
        <w:ind w:left="851" w:hanging="425"/>
        <w:rPr>
          <w:rFonts w:eastAsia="Calibri" w:cstheme="minorHAnsi"/>
          <w:snapToGrid w:val="0"/>
        </w:rPr>
      </w:pPr>
      <w:r w:rsidRPr="006434EB">
        <w:rPr>
          <w:rFonts w:cstheme="minorHAnsi"/>
          <w:color w:val="000000"/>
        </w:rPr>
        <w:t>awarie systemów zasilania</w:t>
      </w:r>
      <w:r>
        <w:rPr>
          <w:rFonts w:cstheme="minorHAnsi"/>
          <w:color w:val="000000"/>
        </w:rPr>
        <w:t>;</w:t>
      </w:r>
    </w:p>
    <w:p w14:paraId="0574CBD2" w14:textId="69AB70F3" w:rsidR="0067781A" w:rsidRPr="0067781A" w:rsidRDefault="0067781A" w:rsidP="00DB5756">
      <w:pPr>
        <w:pStyle w:val="Akapitzlist"/>
        <w:widowControl w:val="0"/>
        <w:numPr>
          <w:ilvl w:val="0"/>
          <w:numId w:val="86"/>
        </w:numPr>
        <w:autoSpaceDE w:val="0"/>
        <w:autoSpaceDN w:val="0"/>
        <w:adjustRightInd w:val="0"/>
        <w:spacing w:after="0" w:line="360" w:lineRule="auto"/>
        <w:ind w:left="851" w:hanging="425"/>
        <w:rPr>
          <w:rFonts w:eastAsia="Calibri" w:cstheme="minorHAnsi"/>
          <w:snapToGrid w:val="0"/>
        </w:rPr>
      </w:pPr>
      <w:r w:rsidRPr="006434EB">
        <w:rPr>
          <w:rFonts w:cstheme="minorHAnsi"/>
          <w:color w:val="000000"/>
        </w:rPr>
        <w:t xml:space="preserve">ze względu na </w:t>
      </w:r>
      <w:r w:rsidRPr="006434EB">
        <w:rPr>
          <w:rFonts w:eastAsia="Calibri" w:cstheme="minorHAnsi"/>
        </w:rPr>
        <w:t>złożenie oferty w sposób niezgodny z Instrukcją korzystania z Platformy, w szczególności za sytuację, gdy Zamawiający zapozna się z treścią oferty przed upływem terminu składania ofert. (np. złożenie oferty w zakładce Pytania/Informacje).</w:t>
      </w:r>
    </w:p>
    <w:p w14:paraId="34CF8105" w14:textId="25012355" w:rsidR="0067781A" w:rsidRPr="000175FB" w:rsidRDefault="00956451" w:rsidP="000175FB">
      <w:pPr>
        <w:pStyle w:val="Akapitzlist"/>
        <w:widowControl w:val="0"/>
        <w:numPr>
          <w:ilvl w:val="0"/>
          <w:numId w:val="16"/>
        </w:numPr>
        <w:autoSpaceDE w:val="0"/>
        <w:autoSpaceDN w:val="0"/>
        <w:adjustRightInd w:val="0"/>
        <w:spacing w:after="0" w:line="360" w:lineRule="auto"/>
        <w:ind w:left="426" w:hanging="426"/>
        <w:rPr>
          <w:rFonts w:eastAsia="Calibri" w:cstheme="minorHAnsi"/>
          <w:snapToGrid w:val="0"/>
        </w:rPr>
      </w:pPr>
      <w:r w:rsidRPr="00B87E35">
        <w:rPr>
          <w:rFonts w:eastAsia="Calibri" w:cstheme="minorHAnsi"/>
          <w:snapToGrid w:val="0"/>
        </w:rPr>
        <w:t xml:space="preserve"> </w:t>
      </w:r>
      <w:r w:rsidR="0067781A" w:rsidRPr="000175FB">
        <w:rPr>
          <w:rFonts w:eastAsia="Times New Roman" w:cstheme="minorHAnsi"/>
          <w:snapToGrid w:val="0"/>
          <w:lang w:eastAsia="pl-PL"/>
        </w:rPr>
        <w:t>Niezbędne wymagania sprzętowo-aplikacyjne umożliwiające pracę na Platformie:</w:t>
      </w:r>
    </w:p>
    <w:p w14:paraId="00EB062C" w14:textId="77777777" w:rsidR="0067781A" w:rsidRDefault="0067781A" w:rsidP="003670CD">
      <w:pPr>
        <w:pStyle w:val="Akapitzlist"/>
        <w:widowControl w:val="0"/>
        <w:numPr>
          <w:ilvl w:val="0"/>
          <w:numId w:val="87"/>
        </w:numPr>
        <w:autoSpaceDE w:val="0"/>
        <w:autoSpaceDN w:val="0"/>
        <w:adjustRightInd w:val="0"/>
        <w:spacing w:after="0" w:line="360" w:lineRule="auto"/>
        <w:rPr>
          <w:rFonts w:eastAsia="Times New Roman" w:cstheme="minorHAnsi"/>
          <w:snapToGrid w:val="0"/>
          <w:lang w:eastAsia="pl-PL"/>
        </w:rPr>
      </w:pPr>
      <w:r w:rsidRPr="0067781A">
        <w:rPr>
          <w:rFonts w:eastAsia="Times New Roman" w:cstheme="minorHAnsi"/>
          <w:snapToGrid w:val="0"/>
          <w:lang w:eastAsia="pl-PL"/>
        </w:rPr>
        <w:t xml:space="preserve">stały dostęp do sieci Internet o gwarantowanej przepustowości nie mniejszej niż 1 </w:t>
      </w:r>
      <w:proofErr w:type="spellStart"/>
      <w:r w:rsidRPr="0067781A">
        <w:rPr>
          <w:rFonts w:eastAsia="Times New Roman" w:cstheme="minorHAnsi"/>
          <w:snapToGrid w:val="0"/>
          <w:lang w:eastAsia="pl-PL"/>
        </w:rPr>
        <w:t>mb</w:t>
      </w:r>
      <w:proofErr w:type="spellEnd"/>
      <w:r w:rsidRPr="0067781A">
        <w:rPr>
          <w:rFonts w:eastAsia="Times New Roman" w:cstheme="minorHAnsi"/>
          <w:snapToGrid w:val="0"/>
          <w:lang w:eastAsia="pl-PL"/>
        </w:rPr>
        <w:t>/s;</w:t>
      </w:r>
    </w:p>
    <w:p w14:paraId="6C9039E4" w14:textId="358BF6A1" w:rsidR="0067781A" w:rsidRPr="0067781A" w:rsidRDefault="0067781A" w:rsidP="003670CD">
      <w:pPr>
        <w:pStyle w:val="Akapitzlist"/>
        <w:widowControl w:val="0"/>
        <w:numPr>
          <w:ilvl w:val="0"/>
          <w:numId w:val="87"/>
        </w:numPr>
        <w:autoSpaceDE w:val="0"/>
        <w:autoSpaceDN w:val="0"/>
        <w:adjustRightInd w:val="0"/>
        <w:spacing w:after="0" w:line="360" w:lineRule="auto"/>
        <w:rPr>
          <w:rFonts w:eastAsia="Times New Roman" w:cstheme="minorHAnsi"/>
          <w:snapToGrid w:val="0"/>
          <w:lang w:eastAsia="pl-PL"/>
        </w:rPr>
      </w:pPr>
      <w:r w:rsidRPr="006434EB">
        <w:rPr>
          <w:rFonts w:eastAsia="Times New Roman" w:cstheme="minorHAnsi"/>
          <w:snapToGrid w:val="0"/>
          <w:lang w:eastAsia="pl-PL"/>
        </w:rPr>
        <w:t xml:space="preserve">komputer klasy PC lub Mac, o następującej konfiguracji: pamięć RAM min. 8 GB,  procesor dwurdzeniowy o taktowaniu min. 2,4 GHz, jeden z systemów operacyjnych: MS Windows 7, Mac OS x 10.4, Linux, </w:t>
      </w:r>
      <w:r w:rsidRPr="006434EB">
        <w:rPr>
          <w:rFonts w:cstheme="minorHAnsi"/>
        </w:rPr>
        <w:t>z aktualnym wsparciem technicznym producenta (sugerujemy nie starsze niż 3 lata od daty wszczęcia postępowania);</w:t>
      </w:r>
    </w:p>
    <w:p w14:paraId="5581478B" w14:textId="692B67D2" w:rsidR="0067781A" w:rsidRDefault="0067781A" w:rsidP="003670CD">
      <w:pPr>
        <w:pStyle w:val="Akapitzlist"/>
        <w:widowControl w:val="0"/>
        <w:numPr>
          <w:ilvl w:val="0"/>
          <w:numId w:val="87"/>
        </w:numPr>
        <w:autoSpaceDE w:val="0"/>
        <w:autoSpaceDN w:val="0"/>
        <w:adjustRightInd w:val="0"/>
        <w:spacing w:after="0" w:line="360" w:lineRule="auto"/>
        <w:rPr>
          <w:rFonts w:eastAsia="Times New Roman" w:cstheme="minorHAnsi"/>
          <w:snapToGrid w:val="0"/>
          <w:lang w:eastAsia="pl-PL"/>
        </w:rPr>
      </w:pPr>
      <w:r w:rsidRPr="006434EB">
        <w:rPr>
          <w:rFonts w:eastAsia="Times New Roman" w:cstheme="minorHAnsi"/>
          <w:snapToGrid w:val="0"/>
          <w:lang w:eastAsia="pl-PL"/>
        </w:rPr>
        <w:t xml:space="preserve">zainstalowana dowolna wersja  przeglądarki internetowej – sugerujemy najnowsza wersję: </w:t>
      </w:r>
      <w:r w:rsidRPr="006434EB">
        <w:rPr>
          <w:rFonts w:cstheme="minorHAnsi"/>
        </w:rPr>
        <w:t xml:space="preserve">Chrome, Safari, Edge, </w:t>
      </w:r>
      <w:proofErr w:type="spellStart"/>
      <w:r w:rsidRPr="006434EB">
        <w:rPr>
          <w:rFonts w:cstheme="minorHAnsi"/>
        </w:rPr>
        <w:t>Firefox</w:t>
      </w:r>
      <w:proofErr w:type="spellEnd"/>
      <w:r w:rsidRPr="006434EB">
        <w:rPr>
          <w:rFonts w:cstheme="minorHAnsi"/>
        </w:rPr>
        <w:t>, Opera</w:t>
      </w:r>
      <w:r w:rsidRPr="006434EB">
        <w:rPr>
          <w:rFonts w:eastAsia="Times New Roman" w:cstheme="minorHAnsi"/>
          <w:snapToGrid w:val="0"/>
          <w:lang w:eastAsia="pl-PL"/>
        </w:rPr>
        <w:t>;</w:t>
      </w:r>
    </w:p>
    <w:p w14:paraId="413AC49F" w14:textId="38170986" w:rsidR="0067781A" w:rsidRDefault="0067781A" w:rsidP="003670CD">
      <w:pPr>
        <w:pStyle w:val="Akapitzlist"/>
        <w:widowControl w:val="0"/>
        <w:numPr>
          <w:ilvl w:val="0"/>
          <w:numId w:val="87"/>
        </w:numPr>
        <w:autoSpaceDE w:val="0"/>
        <w:autoSpaceDN w:val="0"/>
        <w:adjustRightInd w:val="0"/>
        <w:spacing w:after="0" w:line="360" w:lineRule="auto"/>
        <w:rPr>
          <w:rFonts w:eastAsia="Times New Roman" w:cstheme="minorHAnsi"/>
          <w:snapToGrid w:val="0"/>
          <w:lang w:eastAsia="pl-PL"/>
        </w:rPr>
      </w:pPr>
      <w:r w:rsidRPr="006434EB">
        <w:rPr>
          <w:rFonts w:eastAsia="Times New Roman" w:cstheme="minorHAnsi"/>
          <w:snapToGrid w:val="0"/>
          <w:lang w:eastAsia="pl-PL"/>
        </w:rPr>
        <w:lastRenderedPageBreak/>
        <w:t>włączona obsługa JavaScript;</w:t>
      </w:r>
    </w:p>
    <w:p w14:paraId="66E1EDD6" w14:textId="3AE00DE3" w:rsidR="0067781A" w:rsidRPr="00DB5756" w:rsidRDefault="0067781A" w:rsidP="00DB5756">
      <w:pPr>
        <w:pStyle w:val="Akapitzlist"/>
        <w:widowControl w:val="0"/>
        <w:numPr>
          <w:ilvl w:val="0"/>
          <w:numId w:val="87"/>
        </w:numPr>
        <w:autoSpaceDE w:val="0"/>
        <w:autoSpaceDN w:val="0"/>
        <w:adjustRightInd w:val="0"/>
        <w:spacing w:after="0" w:line="360" w:lineRule="auto"/>
        <w:rPr>
          <w:rFonts w:eastAsia="Times New Roman" w:cstheme="minorHAnsi"/>
          <w:snapToGrid w:val="0"/>
          <w:lang w:eastAsia="pl-PL"/>
        </w:rPr>
      </w:pPr>
      <w:r w:rsidRPr="006434EB">
        <w:rPr>
          <w:rFonts w:eastAsia="Times New Roman" w:cstheme="minorHAnsi"/>
          <w:snapToGrid w:val="0"/>
          <w:lang w:eastAsia="pl-PL"/>
        </w:rPr>
        <w:t xml:space="preserve">zainstalowany program obsługujący stosowane przez wykonawcę formaty plików (np. </w:t>
      </w:r>
      <w:proofErr w:type="spellStart"/>
      <w:r w:rsidRPr="006434EB">
        <w:rPr>
          <w:rFonts w:eastAsia="Times New Roman" w:cstheme="minorHAnsi"/>
          <w:snapToGrid w:val="0"/>
          <w:lang w:eastAsia="pl-PL"/>
        </w:rPr>
        <w:t>Acrobat</w:t>
      </w:r>
      <w:proofErr w:type="spellEnd"/>
      <w:r w:rsidRPr="006434EB">
        <w:rPr>
          <w:rFonts w:eastAsia="Times New Roman" w:cstheme="minorHAnsi"/>
          <w:snapToGrid w:val="0"/>
          <w:lang w:eastAsia="pl-PL"/>
        </w:rPr>
        <w:t xml:space="preserve"> Reader dla plików w formacie .pdf).</w:t>
      </w:r>
    </w:p>
    <w:p w14:paraId="28ADFE30" w14:textId="78F4B9BC" w:rsidR="00956451" w:rsidRPr="0067781A" w:rsidRDefault="0067781A" w:rsidP="000175FB">
      <w:pPr>
        <w:pStyle w:val="Akapitzlist"/>
        <w:widowControl w:val="0"/>
        <w:numPr>
          <w:ilvl w:val="0"/>
          <w:numId w:val="91"/>
        </w:numPr>
        <w:autoSpaceDE w:val="0"/>
        <w:autoSpaceDN w:val="0"/>
        <w:adjustRightInd w:val="0"/>
        <w:spacing w:after="0" w:line="360" w:lineRule="auto"/>
        <w:ind w:left="426" w:hanging="426"/>
        <w:rPr>
          <w:rFonts w:eastAsia="Calibri" w:cstheme="minorHAnsi"/>
          <w:snapToGrid w:val="0"/>
        </w:rPr>
      </w:pPr>
      <w:r w:rsidRPr="0021557C">
        <w:rPr>
          <w:rFonts w:eastAsia="Times New Roman" w:cstheme="minorHAnsi"/>
          <w:snapToGrid w:val="0"/>
          <w:lang w:eastAsia="pl-PL"/>
        </w:rPr>
        <w:t>Zalecenia Zamawiającego odnośnie kwalifikowanego podpisu elektronicznego:</w:t>
      </w:r>
    </w:p>
    <w:p w14:paraId="6DC153E0" w14:textId="77777777" w:rsidR="0067781A" w:rsidRDefault="0067781A" w:rsidP="000175FB">
      <w:pPr>
        <w:pStyle w:val="Akapitzlist"/>
        <w:widowControl w:val="0"/>
        <w:numPr>
          <w:ilvl w:val="0"/>
          <w:numId w:val="88"/>
        </w:numPr>
        <w:autoSpaceDE w:val="0"/>
        <w:autoSpaceDN w:val="0"/>
        <w:adjustRightInd w:val="0"/>
        <w:spacing w:after="0" w:line="360" w:lineRule="auto"/>
        <w:ind w:hanging="294"/>
        <w:rPr>
          <w:rFonts w:eastAsia="Times New Roman" w:cstheme="minorHAnsi"/>
          <w:snapToGrid w:val="0"/>
          <w:lang w:eastAsia="pl-PL"/>
        </w:rPr>
      </w:pPr>
      <w:r w:rsidRPr="0067781A">
        <w:rPr>
          <w:rFonts w:eastAsia="Times New Roman" w:cstheme="minorHAnsi"/>
          <w:snapToGrid w:val="0"/>
          <w:lang w:eastAsia="pl-PL"/>
        </w:rPr>
        <w:t xml:space="preserve">dla dokumentów w formacie .pdf zaleca się zastosowanie podpisu w formacie </w:t>
      </w:r>
      <w:proofErr w:type="spellStart"/>
      <w:r w:rsidRPr="0067781A">
        <w:rPr>
          <w:rFonts w:eastAsia="Times New Roman" w:cstheme="minorHAnsi"/>
          <w:snapToGrid w:val="0"/>
          <w:lang w:eastAsia="pl-PL"/>
        </w:rPr>
        <w:t>PAdES</w:t>
      </w:r>
      <w:proofErr w:type="spellEnd"/>
      <w:r w:rsidRPr="0067781A">
        <w:rPr>
          <w:rFonts w:eastAsia="Times New Roman" w:cstheme="minorHAnsi"/>
          <w:snapToGrid w:val="0"/>
          <w:lang w:eastAsia="pl-PL"/>
        </w:rPr>
        <w:t>;</w:t>
      </w:r>
    </w:p>
    <w:p w14:paraId="5F865BE1" w14:textId="33772F49" w:rsidR="0067781A" w:rsidRPr="0067781A" w:rsidRDefault="0067781A" w:rsidP="000175FB">
      <w:pPr>
        <w:pStyle w:val="Akapitzlist"/>
        <w:widowControl w:val="0"/>
        <w:numPr>
          <w:ilvl w:val="0"/>
          <w:numId w:val="88"/>
        </w:numPr>
        <w:autoSpaceDE w:val="0"/>
        <w:autoSpaceDN w:val="0"/>
        <w:adjustRightInd w:val="0"/>
        <w:spacing w:after="0" w:line="360" w:lineRule="auto"/>
        <w:ind w:hanging="294"/>
        <w:rPr>
          <w:rFonts w:eastAsia="Times New Roman" w:cstheme="minorHAnsi"/>
          <w:snapToGrid w:val="0"/>
          <w:lang w:eastAsia="pl-PL"/>
        </w:rPr>
      </w:pPr>
      <w:r w:rsidRPr="0021557C">
        <w:rPr>
          <w:rFonts w:eastAsia="Times New Roman" w:cstheme="minorHAnsi"/>
          <w:snapToGrid w:val="0"/>
          <w:lang w:eastAsia="pl-PL"/>
        </w:rPr>
        <w:t xml:space="preserve">dla dokumentów w formacie innym niż .pdf zaleca się zastosowanie podpisu wewnętrznego </w:t>
      </w:r>
      <w:r w:rsidRPr="0021557C">
        <w:rPr>
          <w:rFonts w:eastAsia="Times New Roman" w:cstheme="minorHAnsi"/>
          <w:snapToGrid w:val="0"/>
          <w:lang w:eastAsia="pl-PL"/>
        </w:rPr>
        <w:br/>
        <w:t xml:space="preserve">w formacie </w:t>
      </w:r>
      <w:proofErr w:type="spellStart"/>
      <w:r w:rsidRPr="0021557C">
        <w:rPr>
          <w:rFonts w:eastAsia="Times New Roman" w:cstheme="minorHAnsi"/>
          <w:snapToGrid w:val="0"/>
          <w:lang w:eastAsia="pl-PL"/>
        </w:rPr>
        <w:t>XAdES</w:t>
      </w:r>
      <w:proofErr w:type="spellEnd"/>
      <w:r w:rsidRPr="0021557C">
        <w:rPr>
          <w:rFonts w:eastAsia="Times New Roman" w:cstheme="minorHAnsi"/>
          <w:snapToGrid w:val="0"/>
          <w:lang w:eastAsia="pl-PL"/>
        </w:rPr>
        <w:t xml:space="preserve">. </w:t>
      </w:r>
      <w:r w:rsidRPr="0021557C">
        <w:rPr>
          <w:rFonts w:cstheme="minorHAnsi"/>
          <w:color w:val="000000"/>
        </w:rPr>
        <w:t xml:space="preserve">Stosując format </w:t>
      </w:r>
      <w:proofErr w:type="spellStart"/>
      <w:r w:rsidRPr="0021557C">
        <w:rPr>
          <w:rFonts w:cstheme="minorHAnsi"/>
          <w:color w:val="000000"/>
        </w:rPr>
        <w:t>XAdES</w:t>
      </w:r>
      <w:proofErr w:type="spellEnd"/>
      <w:r w:rsidRPr="0021557C">
        <w:rPr>
          <w:rFonts w:cstheme="minorHAnsi"/>
          <w:color w:val="000000"/>
        </w:rPr>
        <w:t xml:space="preserve"> można wybrać dwa typy podpisu: wewnętrzny lub zewnętrzny. W przypadku podpisu wewnętrznego plik podpisu będzie zawierał również treść podpisywanego dokumentu, natomiast w przypadku podpisu zewnętrznego plik podpisu będzie zawierał tylko informacje o podpisie – wykonawca wówczas zobowiązany jest dołączyć do postępowania oryginał dokumentu wraz z podpisanym plikiem.</w:t>
      </w:r>
    </w:p>
    <w:p w14:paraId="35FD36E7" w14:textId="6370C780" w:rsidR="00E45677" w:rsidRPr="00C51E40" w:rsidRDefault="0067781A" w:rsidP="003670CD">
      <w:pPr>
        <w:pStyle w:val="Akapitzlist"/>
        <w:widowControl w:val="0"/>
        <w:numPr>
          <w:ilvl w:val="0"/>
          <w:numId w:val="21"/>
        </w:numPr>
        <w:autoSpaceDE w:val="0"/>
        <w:autoSpaceDN w:val="0"/>
        <w:adjustRightInd w:val="0"/>
        <w:spacing w:after="0" w:line="360" w:lineRule="auto"/>
        <w:ind w:left="426" w:hanging="426"/>
        <w:rPr>
          <w:rFonts w:eastAsia="Calibri" w:cstheme="minorHAnsi"/>
          <w:snapToGrid w:val="0"/>
        </w:rPr>
      </w:pPr>
      <w:r w:rsidRPr="0021557C">
        <w:rPr>
          <w:rFonts w:eastAsia="Times New Roman" w:cstheme="minorHAnsi"/>
          <w:snapToGrid w:val="0"/>
          <w:lang w:eastAsia="pl-PL"/>
        </w:rPr>
        <w:t>Informacja na temat specyfikacji połączenia, formatu przesyłanych danych oraz kodowania,</w:t>
      </w:r>
      <w:r w:rsidRPr="006C1B8D">
        <w:rPr>
          <w:rFonts w:eastAsia="Times New Roman" w:cstheme="minorHAnsi"/>
          <w:snapToGrid w:val="0"/>
          <w:lang w:eastAsia="pl-PL"/>
        </w:rPr>
        <w:t xml:space="preserve"> szyfrowania i oznaczania czasu  przekazania i odbioru danych:</w:t>
      </w:r>
    </w:p>
    <w:p w14:paraId="4E300FFD" w14:textId="0028061C" w:rsidR="00E45677" w:rsidRPr="00C51E40" w:rsidRDefault="0067781A" w:rsidP="003670CD">
      <w:pPr>
        <w:widowControl w:val="0"/>
        <w:numPr>
          <w:ilvl w:val="0"/>
          <w:numId w:val="15"/>
        </w:numPr>
        <w:autoSpaceDE w:val="0"/>
        <w:autoSpaceDN w:val="0"/>
        <w:adjustRightInd w:val="0"/>
        <w:spacing w:after="0" w:line="360" w:lineRule="auto"/>
        <w:ind w:left="709" w:hanging="283"/>
        <w:contextualSpacing/>
        <w:rPr>
          <w:rFonts w:eastAsia="Times New Roman" w:cstheme="minorHAnsi"/>
          <w:snapToGrid w:val="0"/>
          <w:lang w:eastAsia="pl-PL"/>
        </w:rPr>
      </w:pPr>
      <w:r w:rsidRPr="006C1B8D">
        <w:rPr>
          <w:rFonts w:eastAsia="Times New Roman" w:cstheme="minorHAnsi"/>
          <w:snapToGrid w:val="0"/>
          <w:lang w:eastAsia="pl-PL"/>
        </w:rPr>
        <w:t>szyfrowanie  za pomocą protokołu TLS;</w:t>
      </w:r>
    </w:p>
    <w:p w14:paraId="5A999082" w14:textId="77777777" w:rsidR="0067781A" w:rsidRPr="006C1B8D" w:rsidRDefault="0067781A" w:rsidP="003670CD">
      <w:pPr>
        <w:pStyle w:val="Akapitzlist"/>
        <w:widowControl w:val="0"/>
        <w:numPr>
          <w:ilvl w:val="0"/>
          <w:numId w:val="15"/>
        </w:numPr>
        <w:autoSpaceDE w:val="0"/>
        <w:autoSpaceDN w:val="0"/>
        <w:adjustRightInd w:val="0"/>
        <w:spacing w:after="0" w:line="360" w:lineRule="auto"/>
        <w:ind w:hanging="295"/>
        <w:rPr>
          <w:rFonts w:eastAsia="Times New Roman" w:cstheme="minorHAnsi"/>
          <w:snapToGrid w:val="0"/>
          <w:lang w:eastAsia="pl-PL"/>
        </w:rPr>
      </w:pPr>
      <w:r w:rsidRPr="006C1B8D">
        <w:rPr>
          <w:rFonts w:eastAsia="Times New Roman" w:cstheme="minorHAnsi"/>
          <w:snapToGrid w:val="0"/>
          <w:lang w:eastAsia="pl-PL"/>
        </w:rPr>
        <w:t>formularze dostępne są w formacie HTML z kodowaniem UTF-8;</w:t>
      </w:r>
    </w:p>
    <w:p w14:paraId="24E22F1C" w14:textId="3705EF8D" w:rsidR="00956451" w:rsidRDefault="0067781A" w:rsidP="003670CD">
      <w:pPr>
        <w:widowControl w:val="0"/>
        <w:numPr>
          <w:ilvl w:val="0"/>
          <w:numId w:val="15"/>
        </w:numPr>
        <w:autoSpaceDE w:val="0"/>
        <w:autoSpaceDN w:val="0"/>
        <w:adjustRightInd w:val="0"/>
        <w:spacing w:after="0" w:line="360" w:lineRule="auto"/>
        <w:ind w:left="709" w:hanging="283"/>
        <w:contextualSpacing/>
        <w:rPr>
          <w:rFonts w:eastAsia="Times New Roman" w:cstheme="minorHAnsi"/>
          <w:snapToGrid w:val="0"/>
          <w:lang w:eastAsia="pl-PL"/>
        </w:rPr>
      </w:pPr>
      <w:r w:rsidRPr="006C1B8D">
        <w:rPr>
          <w:rFonts w:eastAsia="Times New Roman" w:cstheme="minorHAnsi"/>
          <w:snapToGrid w:val="0"/>
          <w:lang w:eastAsia="pl-PL"/>
        </w:rPr>
        <w:t>wszelkie operacje opierają się o czas serwera i dane zapisywane są z dokładnością co do setnej części sekundy;</w:t>
      </w:r>
    </w:p>
    <w:p w14:paraId="79C3CDC2" w14:textId="66D50E98" w:rsidR="0067781A" w:rsidRPr="0067781A" w:rsidRDefault="0067781A" w:rsidP="003670CD">
      <w:pPr>
        <w:widowControl w:val="0"/>
        <w:numPr>
          <w:ilvl w:val="0"/>
          <w:numId w:val="15"/>
        </w:numPr>
        <w:autoSpaceDE w:val="0"/>
        <w:autoSpaceDN w:val="0"/>
        <w:adjustRightInd w:val="0"/>
        <w:spacing w:after="0" w:line="360" w:lineRule="auto"/>
        <w:ind w:left="709" w:hanging="283"/>
        <w:contextualSpacing/>
        <w:rPr>
          <w:rFonts w:eastAsia="Times New Roman" w:cstheme="minorHAnsi"/>
          <w:snapToGrid w:val="0"/>
          <w:lang w:eastAsia="pl-PL"/>
        </w:rPr>
      </w:pPr>
      <w:r w:rsidRPr="006C1B8D">
        <w:rPr>
          <w:rFonts w:cstheme="minorHAnsi"/>
          <w:color w:val="000000"/>
        </w:rPr>
        <w:t>plik zawierający ofertę wczytany przez wykonawcę na platformie zakupowej nie jest widoczny dla zamawiającego, gdyż istnieje w systemie jako zaszyfrowany. Możliwość otworzenia pliku dostępna jest dopiero po odszyfrowaniu przez zamawiającego po upływie terminu otwarcia ofert</w:t>
      </w:r>
      <w:r>
        <w:rPr>
          <w:rFonts w:cstheme="minorHAnsi"/>
          <w:color w:val="000000"/>
        </w:rPr>
        <w:t>;</w:t>
      </w:r>
    </w:p>
    <w:p w14:paraId="5D217010" w14:textId="34B7C613" w:rsidR="0067781A" w:rsidRPr="00C51E40" w:rsidRDefault="007E570E" w:rsidP="003670CD">
      <w:pPr>
        <w:widowControl w:val="0"/>
        <w:numPr>
          <w:ilvl w:val="0"/>
          <w:numId w:val="15"/>
        </w:numPr>
        <w:autoSpaceDE w:val="0"/>
        <w:autoSpaceDN w:val="0"/>
        <w:adjustRightInd w:val="0"/>
        <w:spacing w:after="0" w:line="360" w:lineRule="auto"/>
        <w:ind w:left="709" w:hanging="283"/>
        <w:contextualSpacing/>
        <w:rPr>
          <w:rFonts w:eastAsia="Times New Roman" w:cstheme="minorHAnsi"/>
          <w:snapToGrid w:val="0"/>
          <w:lang w:eastAsia="pl-PL"/>
        </w:rPr>
      </w:pPr>
      <w:r w:rsidRPr="006C1B8D">
        <w:rPr>
          <w:rFonts w:eastAsia="Times New Roman" w:cstheme="minorHAnsi"/>
          <w:snapToGrid w:val="0"/>
          <w:lang w:eastAsia="pl-PL"/>
        </w:rPr>
        <w:t>oznaczenie czasu odbioru danych przez Platformę stanowi przypiętą do dokumentu elektronicznego datę oraz dokładny czas (</w:t>
      </w:r>
      <w:proofErr w:type="spellStart"/>
      <w:r w:rsidRPr="006C1B8D">
        <w:rPr>
          <w:rFonts w:eastAsia="Times New Roman" w:cstheme="minorHAnsi"/>
          <w:snapToGrid w:val="0"/>
          <w:lang w:eastAsia="pl-PL"/>
        </w:rPr>
        <w:t>hh:mm:ss</w:t>
      </w:r>
      <w:proofErr w:type="spellEnd"/>
      <w:r w:rsidRPr="006C1B8D">
        <w:rPr>
          <w:rFonts w:eastAsia="Times New Roman" w:cstheme="minorHAnsi"/>
          <w:snapToGrid w:val="0"/>
          <w:lang w:eastAsia="pl-PL"/>
        </w:rPr>
        <w:t>), znajdującą się po lewej stronie dokumentu w kolumnie „Data przesłania”</w:t>
      </w:r>
      <w:r w:rsidRPr="006C1B8D">
        <w:rPr>
          <w:rFonts w:eastAsia="Times New Roman" w:cstheme="minorHAnsi"/>
          <w:bCs/>
          <w:lang w:eastAsia="pl-PL"/>
        </w:rPr>
        <w:t>.</w:t>
      </w:r>
    </w:p>
    <w:p w14:paraId="1436029E" w14:textId="3926EE46" w:rsidR="00956451" w:rsidRPr="00C51E40" w:rsidRDefault="007E570E" w:rsidP="003670CD">
      <w:pPr>
        <w:pStyle w:val="Akapitzlist"/>
        <w:widowControl w:val="0"/>
        <w:numPr>
          <w:ilvl w:val="0"/>
          <w:numId w:val="21"/>
        </w:numPr>
        <w:autoSpaceDE w:val="0"/>
        <w:autoSpaceDN w:val="0"/>
        <w:adjustRightInd w:val="0"/>
        <w:spacing w:after="0" w:line="360" w:lineRule="auto"/>
        <w:ind w:left="426" w:hanging="426"/>
        <w:rPr>
          <w:rFonts w:eastAsia="Times New Roman" w:cstheme="minorHAnsi"/>
          <w:snapToGrid w:val="0"/>
          <w:lang w:eastAsia="pl-PL"/>
        </w:rPr>
      </w:pPr>
      <w:r w:rsidRPr="006C1B8D">
        <w:rPr>
          <w:rFonts w:cstheme="minorHAnsi"/>
          <w:color w:val="000000"/>
        </w:rPr>
        <w:t>Zamawiający zaleca wczytywanie na platformę plików w maksymalnym rozmiarze do 250 MB, a w przypadku dokumentów podpisa</w:t>
      </w:r>
      <w:r>
        <w:rPr>
          <w:rFonts w:cstheme="minorHAnsi"/>
          <w:color w:val="000000"/>
        </w:rPr>
        <w:t>nych podpisem zaufanym do 10 MB</w:t>
      </w:r>
      <w:r w:rsidR="00E45677" w:rsidRPr="00C51E40">
        <w:rPr>
          <w:rFonts w:eastAsia="Calibri" w:cstheme="minorHAnsi"/>
          <w:snapToGrid w:val="0"/>
        </w:rPr>
        <w:t>.</w:t>
      </w:r>
    </w:p>
    <w:p w14:paraId="728E1DD2" w14:textId="1B1454C7" w:rsidR="00956451" w:rsidRPr="007E570E" w:rsidRDefault="00FC250F" w:rsidP="003670CD">
      <w:pPr>
        <w:pStyle w:val="Akapitzlist"/>
        <w:widowControl w:val="0"/>
        <w:numPr>
          <w:ilvl w:val="0"/>
          <w:numId w:val="21"/>
        </w:numPr>
        <w:autoSpaceDE w:val="0"/>
        <w:autoSpaceDN w:val="0"/>
        <w:adjustRightInd w:val="0"/>
        <w:spacing w:after="0" w:line="360" w:lineRule="auto"/>
        <w:ind w:left="426" w:hanging="426"/>
        <w:rPr>
          <w:rFonts w:eastAsia="Times New Roman" w:cstheme="minorHAnsi"/>
          <w:snapToGrid w:val="0"/>
          <w:lang w:eastAsia="pl-PL"/>
        </w:rPr>
      </w:pPr>
      <w:r w:rsidRPr="007E570E">
        <w:rPr>
          <w:rFonts w:eastAsia="Times New Roman" w:cstheme="minorHAnsi"/>
          <w:lang w:eastAsia="pl-PL"/>
        </w:rPr>
        <w:t>Osobą uprawnioną do porozu</w:t>
      </w:r>
      <w:r w:rsidR="00956451" w:rsidRPr="007E570E">
        <w:rPr>
          <w:rFonts w:eastAsia="Times New Roman" w:cstheme="minorHAnsi"/>
          <w:lang w:eastAsia="pl-PL"/>
        </w:rPr>
        <w:t xml:space="preserve">miewania się z Wykonawcami jest </w:t>
      </w:r>
      <w:r w:rsidR="00B87E35" w:rsidRPr="007E570E">
        <w:rPr>
          <w:rFonts w:eastAsia="Times New Roman" w:cstheme="minorHAnsi"/>
          <w:lang w:eastAsia="pl-PL"/>
        </w:rPr>
        <w:t xml:space="preserve">Monika </w:t>
      </w:r>
      <w:r w:rsidR="007E570E">
        <w:rPr>
          <w:rFonts w:eastAsia="Times New Roman" w:cstheme="minorHAnsi"/>
          <w:lang w:eastAsia="pl-PL"/>
        </w:rPr>
        <w:t>Kazanowska tel. 22 255 98 78.</w:t>
      </w:r>
    </w:p>
    <w:p w14:paraId="3D7A6227" w14:textId="51ACDF98" w:rsidR="007E570E" w:rsidRPr="007E570E" w:rsidRDefault="007E570E" w:rsidP="003670CD">
      <w:pPr>
        <w:pStyle w:val="Akapitzlist"/>
        <w:widowControl w:val="0"/>
        <w:numPr>
          <w:ilvl w:val="0"/>
          <w:numId w:val="21"/>
        </w:numPr>
        <w:autoSpaceDE w:val="0"/>
        <w:autoSpaceDN w:val="0"/>
        <w:adjustRightInd w:val="0"/>
        <w:spacing w:after="0" w:line="360" w:lineRule="auto"/>
        <w:ind w:left="426" w:hanging="426"/>
        <w:rPr>
          <w:rFonts w:eastAsia="Times New Roman" w:cstheme="minorHAnsi"/>
          <w:snapToGrid w:val="0"/>
          <w:lang w:eastAsia="pl-PL"/>
        </w:rPr>
      </w:pPr>
      <w:r w:rsidRPr="007E570E">
        <w:rPr>
          <w:rFonts w:eastAsia="Times New Roman" w:cstheme="minorHAnsi"/>
          <w:snapToGrid w:val="0"/>
          <w:lang w:eastAsia="pl-PL"/>
        </w:rPr>
        <w:t>Zamawiający zaleca przesyłanie plików w formacie .pdf</w:t>
      </w:r>
    </w:p>
    <w:p w14:paraId="0697212B" w14:textId="77777777" w:rsidR="00FC250F" w:rsidRPr="00C51E40" w:rsidRDefault="00FC250F" w:rsidP="007E570E">
      <w:pPr>
        <w:pStyle w:val="Styl1"/>
        <w:spacing w:line="360" w:lineRule="auto"/>
        <w:rPr>
          <w:lang w:val="cs-CZ"/>
        </w:rPr>
      </w:pPr>
      <w:bookmarkStart w:id="2" w:name="bookmark12"/>
      <w:r w:rsidRPr="00C51E40">
        <w:rPr>
          <w:lang w:val="cs-CZ"/>
        </w:rPr>
        <w:t>OPIS SPOSOBU PRZYGOTOWANIA OFER</w:t>
      </w:r>
      <w:bookmarkEnd w:id="2"/>
      <w:r w:rsidRPr="00C51E40">
        <w:rPr>
          <w:lang w:val="cs-CZ"/>
        </w:rPr>
        <w:t>T ORAZ WYMAGANIA FORMALNE DOTYCZĄCE SKŁADANYCH OŚWIADCZEŃ I DOKUMENTÓW</w:t>
      </w:r>
    </w:p>
    <w:p w14:paraId="6EE02730" w14:textId="77777777" w:rsidR="00FC250F" w:rsidRPr="00C51E40" w:rsidRDefault="00FC250F" w:rsidP="003670CD">
      <w:pPr>
        <w:numPr>
          <w:ilvl w:val="0"/>
          <w:numId w:val="6"/>
        </w:numPr>
        <w:tabs>
          <w:tab w:val="clear" w:pos="1706"/>
        </w:tabs>
        <w:spacing w:after="0" w:line="360" w:lineRule="auto"/>
        <w:ind w:left="426" w:hanging="426"/>
        <w:rPr>
          <w:rFonts w:eastAsia="Times New Roman" w:cstheme="minorHAnsi"/>
          <w:lang w:eastAsia="pl-PL"/>
        </w:rPr>
      </w:pPr>
      <w:r w:rsidRPr="00C51E40">
        <w:rPr>
          <w:rFonts w:eastAsia="Times New Roman" w:cstheme="minorHAnsi"/>
          <w:lang w:eastAsia="pl-PL"/>
        </w:rPr>
        <w:t>Wykonawca może złożyć tylko jedną ofertę.</w:t>
      </w:r>
    </w:p>
    <w:p w14:paraId="284C61F6" w14:textId="77777777" w:rsidR="00FC250F" w:rsidRPr="00C51E40" w:rsidRDefault="00FC250F" w:rsidP="003670CD">
      <w:pPr>
        <w:numPr>
          <w:ilvl w:val="0"/>
          <w:numId w:val="6"/>
        </w:numPr>
        <w:tabs>
          <w:tab w:val="clear" w:pos="1706"/>
        </w:tabs>
        <w:spacing w:after="0" w:line="360" w:lineRule="auto"/>
        <w:ind w:left="426" w:hanging="426"/>
        <w:rPr>
          <w:rFonts w:eastAsia="Times New Roman" w:cstheme="minorHAnsi"/>
          <w:lang w:eastAsia="pl-PL"/>
        </w:rPr>
      </w:pPr>
      <w:r w:rsidRPr="00C51E40">
        <w:rPr>
          <w:rFonts w:eastAsia="Times New Roman" w:cstheme="minorHAnsi"/>
          <w:lang w:eastAsia="pl-PL"/>
        </w:rPr>
        <w:t>Treść oferty musi odpowiadać treści SWZ.</w:t>
      </w:r>
    </w:p>
    <w:p w14:paraId="1556E838" w14:textId="4788313D" w:rsidR="004C0954" w:rsidRPr="00C51E40" w:rsidRDefault="00FC250F" w:rsidP="003670CD">
      <w:pPr>
        <w:numPr>
          <w:ilvl w:val="0"/>
          <w:numId w:val="6"/>
        </w:numPr>
        <w:tabs>
          <w:tab w:val="clear" w:pos="1706"/>
        </w:tabs>
        <w:spacing w:after="0" w:line="360" w:lineRule="auto"/>
        <w:ind w:left="426" w:right="20" w:hanging="426"/>
        <w:rPr>
          <w:rFonts w:eastAsia="Times New Roman" w:cstheme="minorHAnsi"/>
          <w:b/>
          <w:lang w:eastAsia="pl-PL"/>
        </w:rPr>
      </w:pPr>
      <w:r w:rsidRPr="00C51E40">
        <w:rPr>
          <w:rFonts w:eastAsia="Times New Roman" w:cstheme="minorHAnsi"/>
          <w:lang w:eastAsia="pl-PL"/>
        </w:rPr>
        <w:lastRenderedPageBreak/>
        <w:t>Ofertę</w:t>
      </w:r>
      <w:r w:rsidR="004C0954" w:rsidRPr="00C51E40">
        <w:rPr>
          <w:rFonts w:eastAsia="Times New Roman" w:cstheme="minorHAnsi"/>
          <w:lang w:eastAsia="pl-PL"/>
        </w:rPr>
        <w:t xml:space="preserve"> stanowi wypełniony Formularz „Oferta” wraz z „Formularzem Cenowym. Opisem Przedmiotu Zamówienia</w:t>
      </w:r>
      <w:r w:rsidR="00FE32FE">
        <w:rPr>
          <w:rFonts w:eastAsia="Times New Roman" w:cstheme="minorHAnsi"/>
          <w:lang w:eastAsia="pl-PL"/>
        </w:rPr>
        <w:t>”</w:t>
      </w:r>
      <w:r w:rsidRPr="00C51E40">
        <w:rPr>
          <w:rFonts w:eastAsia="Times New Roman" w:cstheme="minorHAnsi"/>
          <w:lang w:eastAsia="pl-PL"/>
        </w:rPr>
        <w:t xml:space="preserve"> – zgodnie z </w:t>
      </w:r>
      <w:r w:rsidRPr="00C51E40">
        <w:rPr>
          <w:rFonts w:eastAsia="Times New Roman" w:cstheme="minorHAnsi"/>
          <w:b/>
          <w:lang w:eastAsia="pl-PL"/>
        </w:rPr>
        <w:t>Załącznikiem nr 1</w:t>
      </w:r>
      <w:r w:rsidR="004C0954" w:rsidRPr="00C51E40">
        <w:rPr>
          <w:rFonts w:eastAsia="Times New Roman" w:cstheme="minorHAnsi"/>
          <w:b/>
          <w:lang w:eastAsia="pl-PL"/>
        </w:rPr>
        <w:t xml:space="preserve"> i 2</w:t>
      </w:r>
      <w:r w:rsidRPr="00C51E40">
        <w:rPr>
          <w:rFonts w:eastAsia="Times New Roman" w:cstheme="minorHAnsi"/>
          <w:b/>
          <w:lang w:eastAsia="pl-PL"/>
        </w:rPr>
        <w:t xml:space="preserve"> do SWZ</w:t>
      </w:r>
      <w:r w:rsidRPr="00C51E40">
        <w:rPr>
          <w:rFonts w:eastAsia="Times New Roman" w:cstheme="minorHAnsi"/>
          <w:lang w:eastAsia="pl-PL"/>
        </w:rPr>
        <w:t xml:space="preserve">. </w:t>
      </w:r>
    </w:p>
    <w:p w14:paraId="42177B9E" w14:textId="77777777" w:rsidR="00FC250F" w:rsidRPr="00C51E40" w:rsidRDefault="00FC250F" w:rsidP="003670CD">
      <w:pPr>
        <w:numPr>
          <w:ilvl w:val="0"/>
          <w:numId w:val="6"/>
        </w:numPr>
        <w:tabs>
          <w:tab w:val="clear" w:pos="1706"/>
        </w:tabs>
        <w:spacing w:after="0" w:line="360" w:lineRule="auto"/>
        <w:ind w:left="426" w:right="20" w:hanging="426"/>
        <w:rPr>
          <w:rFonts w:eastAsia="Times New Roman" w:cstheme="minorHAnsi"/>
          <w:b/>
          <w:lang w:eastAsia="pl-PL"/>
        </w:rPr>
      </w:pPr>
      <w:r w:rsidRPr="00C51E40">
        <w:rPr>
          <w:rFonts w:eastAsia="Times New Roman" w:cstheme="minorHAnsi"/>
          <w:lang w:eastAsia="pl-PL"/>
        </w:rPr>
        <w:t>Wraz z ofertą Wykonawca jest zobowiązany złożyć:</w:t>
      </w:r>
    </w:p>
    <w:p w14:paraId="19EE3CFC" w14:textId="4FF803D8" w:rsidR="00FC250F" w:rsidRPr="00C51E40" w:rsidRDefault="00FC250F" w:rsidP="003670CD">
      <w:pPr>
        <w:numPr>
          <w:ilvl w:val="0"/>
          <w:numId w:val="7"/>
        </w:numPr>
        <w:spacing w:after="0" w:line="360" w:lineRule="auto"/>
        <w:ind w:left="852" w:right="20" w:hanging="426"/>
        <w:rPr>
          <w:rFonts w:eastAsia="Times New Roman" w:cstheme="minorHAnsi"/>
          <w:b/>
          <w:lang w:eastAsia="pl-PL"/>
        </w:rPr>
      </w:pPr>
      <w:r w:rsidRPr="00C51E40">
        <w:rPr>
          <w:rFonts w:eastAsia="Times New Roman" w:cstheme="minorHAnsi"/>
          <w:lang w:eastAsia="pl-PL"/>
        </w:rPr>
        <w:t>oświadcze</w:t>
      </w:r>
      <w:r w:rsidR="00DF6923" w:rsidRPr="00C51E40">
        <w:rPr>
          <w:rFonts w:eastAsia="Times New Roman" w:cstheme="minorHAnsi"/>
          <w:lang w:eastAsia="pl-PL"/>
        </w:rPr>
        <w:t xml:space="preserve">nia, o których mowa w </w:t>
      </w:r>
      <w:r w:rsidR="00DF6923" w:rsidRPr="00803108">
        <w:rPr>
          <w:rFonts w:eastAsia="Times New Roman" w:cstheme="minorHAnsi"/>
          <w:lang w:eastAsia="pl-PL"/>
        </w:rPr>
        <w:t>Rozdziale</w:t>
      </w:r>
      <w:r w:rsidRPr="00803108">
        <w:rPr>
          <w:rFonts w:eastAsia="Times New Roman" w:cstheme="minorHAnsi"/>
          <w:lang w:eastAsia="pl-PL"/>
        </w:rPr>
        <w:t xml:space="preserve"> </w:t>
      </w:r>
      <w:r w:rsidR="00FE32FE">
        <w:rPr>
          <w:rFonts w:eastAsia="Times New Roman" w:cstheme="minorHAnsi"/>
          <w:lang w:eastAsia="pl-PL"/>
        </w:rPr>
        <w:t>IX</w:t>
      </w:r>
      <w:r w:rsidR="003B293A" w:rsidRPr="00803108">
        <w:rPr>
          <w:rFonts w:eastAsia="Times New Roman" w:cstheme="minorHAnsi"/>
          <w:lang w:eastAsia="pl-PL"/>
        </w:rPr>
        <w:t xml:space="preserve"> </w:t>
      </w:r>
      <w:r w:rsidR="00FE32FE">
        <w:rPr>
          <w:rFonts w:eastAsia="Times New Roman" w:cstheme="minorHAnsi"/>
          <w:lang w:eastAsia="pl-PL"/>
        </w:rPr>
        <w:t>pkt</w:t>
      </w:r>
      <w:r w:rsidRPr="00C51E40">
        <w:rPr>
          <w:rFonts w:eastAsia="Times New Roman" w:cstheme="minorHAnsi"/>
          <w:lang w:eastAsia="pl-PL"/>
        </w:rPr>
        <w:t>. 1 SWZ;</w:t>
      </w:r>
    </w:p>
    <w:p w14:paraId="63A64831" w14:textId="77777777" w:rsidR="00FC250F" w:rsidRPr="00C51E40" w:rsidRDefault="00FC250F" w:rsidP="003670CD">
      <w:pPr>
        <w:numPr>
          <w:ilvl w:val="0"/>
          <w:numId w:val="7"/>
        </w:numPr>
        <w:spacing w:after="0" w:line="360" w:lineRule="auto"/>
        <w:ind w:left="852" w:right="20" w:hanging="426"/>
        <w:rPr>
          <w:rFonts w:eastAsia="Times New Roman" w:cstheme="minorHAnsi"/>
          <w:b/>
          <w:lang w:eastAsia="pl-PL"/>
        </w:rPr>
      </w:pPr>
      <w:r w:rsidRPr="00C51E40">
        <w:rPr>
          <w:rFonts w:eastAsia="Times New Roman" w:cstheme="minorHAnsi"/>
          <w:lang w:eastAsia="pl-PL"/>
        </w:rPr>
        <w:t xml:space="preserve">dokumenty, z których wynika prawo do podpisania oferty; odpowiednie pełnomocnictwa (jeżeli dotyczy). </w:t>
      </w:r>
    </w:p>
    <w:p w14:paraId="7D2C65ED" w14:textId="7D9CECFF" w:rsidR="001F6186" w:rsidRPr="00813D3B" w:rsidRDefault="00672B5A" w:rsidP="003670CD">
      <w:pPr>
        <w:numPr>
          <w:ilvl w:val="0"/>
          <w:numId w:val="7"/>
        </w:numPr>
        <w:spacing w:after="0" w:line="360" w:lineRule="auto"/>
        <w:ind w:left="852" w:right="20" w:hanging="426"/>
        <w:rPr>
          <w:rFonts w:eastAsia="Times New Roman" w:cstheme="minorHAnsi"/>
          <w:b/>
          <w:lang w:eastAsia="pl-PL"/>
        </w:rPr>
      </w:pPr>
      <w:r w:rsidRPr="00813D3B">
        <w:rPr>
          <w:rFonts w:eastAsia="Times New Roman" w:cstheme="minorHAnsi"/>
          <w:lang w:eastAsia="pl-PL"/>
        </w:rPr>
        <w:t>p</w:t>
      </w:r>
      <w:r w:rsidR="00813510" w:rsidRPr="00813D3B">
        <w:rPr>
          <w:rFonts w:eastAsia="Times New Roman" w:cstheme="minorHAnsi"/>
          <w:lang w:eastAsia="pl-PL"/>
        </w:rPr>
        <w:t>rzedmiotowe środki dowodowe</w:t>
      </w:r>
      <w:r w:rsidR="00DF6923" w:rsidRPr="00813D3B">
        <w:rPr>
          <w:rFonts w:eastAsia="Times New Roman" w:cstheme="minorHAnsi"/>
          <w:lang w:eastAsia="pl-PL"/>
        </w:rPr>
        <w:t xml:space="preserve">, o których mowa w Rozdziale </w:t>
      </w:r>
      <w:r w:rsidR="00813D3B" w:rsidRPr="00813D3B">
        <w:rPr>
          <w:rFonts w:eastAsia="Times New Roman" w:cstheme="minorHAnsi"/>
          <w:lang w:eastAsia="pl-PL"/>
        </w:rPr>
        <w:t>X</w:t>
      </w:r>
      <w:r w:rsidR="00803108" w:rsidRPr="00813D3B">
        <w:rPr>
          <w:rFonts w:eastAsia="Times New Roman" w:cstheme="minorHAnsi"/>
          <w:lang w:eastAsia="pl-PL"/>
        </w:rPr>
        <w:t>.</w:t>
      </w:r>
      <w:r w:rsidR="00813510" w:rsidRPr="00813D3B">
        <w:rPr>
          <w:rFonts w:eastAsia="Times New Roman" w:cstheme="minorHAnsi"/>
          <w:lang w:eastAsia="pl-PL"/>
        </w:rPr>
        <w:t xml:space="preserve"> </w:t>
      </w:r>
    </w:p>
    <w:p w14:paraId="5E69AC74" w14:textId="5AADE47B" w:rsidR="000C3544" w:rsidRPr="00E727BA" w:rsidRDefault="00672B5A" w:rsidP="003670CD">
      <w:pPr>
        <w:numPr>
          <w:ilvl w:val="0"/>
          <w:numId w:val="7"/>
        </w:numPr>
        <w:spacing w:after="0" w:line="360" w:lineRule="auto"/>
        <w:ind w:left="852" w:right="20" w:hanging="426"/>
        <w:rPr>
          <w:rFonts w:eastAsia="Times New Roman" w:cstheme="minorHAnsi"/>
          <w:b/>
          <w:lang w:eastAsia="pl-PL"/>
        </w:rPr>
      </w:pPr>
      <w:r w:rsidRPr="00E727BA">
        <w:rPr>
          <w:rFonts w:eastAsia="Times New Roman" w:cstheme="minorHAnsi"/>
          <w:lang w:eastAsia="pl-PL"/>
        </w:rPr>
        <w:t>o</w:t>
      </w:r>
      <w:r w:rsidR="000C3544" w:rsidRPr="00E727BA">
        <w:rPr>
          <w:rFonts w:eastAsia="Times New Roman" w:cstheme="minorHAnsi"/>
          <w:lang w:eastAsia="pl-PL"/>
        </w:rPr>
        <w:t xml:space="preserve">świadczenie o </w:t>
      </w:r>
      <w:r w:rsidR="000C3544" w:rsidRPr="000175FB">
        <w:rPr>
          <w:rFonts w:eastAsia="Times New Roman" w:cstheme="minorHAnsi"/>
          <w:lang w:eastAsia="pl-PL"/>
        </w:rPr>
        <w:t xml:space="preserve">którym mowa w </w:t>
      </w:r>
      <w:r w:rsidR="000C3544" w:rsidRPr="00901818">
        <w:rPr>
          <w:rFonts w:eastAsia="Times New Roman" w:cstheme="minorHAnsi"/>
          <w:lang w:eastAsia="pl-PL"/>
        </w:rPr>
        <w:t xml:space="preserve">rozdziale VII pkt </w:t>
      </w:r>
      <w:r w:rsidR="0094718B" w:rsidRPr="00901818">
        <w:rPr>
          <w:rFonts w:eastAsia="Times New Roman" w:cstheme="minorHAnsi"/>
          <w:lang w:eastAsia="pl-PL"/>
        </w:rPr>
        <w:t>5</w:t>
      </w:r>
      <w:r w:rsidR="000C3544" w:rsidRPr="00901818">
        <w:rPr>
          <w:rFonts w:eastAsia="Times New Roman" w:cstheme="minorHAnsi"/>
          <w:lang w:eastAsia="pl-PL"/>
        </w:rPr>
        <w:t xml:space="preserve"> </w:t>
      </w:r>
      <w:r w:rsidR="000C3544" w:rsidRPr="00E727BA">
        <w:rPr>
          <w:rFonts w:eastAsia="Times New Roman" w:cstheme="minorHAnsi"/>
          <w:lang w:eastAsia="pl-PL"/>
        </w:rPr>
        <w:t>– o ile dotyczy</w:t>
      </w:r>
      <w:r w:rsidR="000A0758" w:rsidRPr="00E727BA">
        <w:rPr>
          <w:rFonts w:eastAsia="Times New Roman" w:cstheme="minorHAnsi"/>
          <w:lang w:eastAsia="pl-PL"/>
        </w:rPr>
        <w:t xml:space="preserve"> </w:t>
      </w:r>
    </w:p>
    <w:p w14:paraId="1D283CCD" w14:textId="4020B012" w:rsidR="00FC250F" w:rsidRDefault="007E570E" w:rsidP="003670CD">
      <w:pPr>
        <w:numPr>
          <w:ilvl w:val="0"/>
          <w:numId w:val="6"/>
        </w:numPr>
        <w:spacing w:after="0" w:line="360" w:lineRule="auto"/>
        <w:ind w:left="426" w:right="23" w:hanging="440"/>
        <w:rPr>
          <w:rFonts w:eastAsia="Times New Roman" w:cstheme="minorHAnsi"/>
          <w:lang w:eastAsia="pl-PL"/>
        </w:rPr>
      </w:pPr>
      <w:r w:rsidRPr="00BB4438">
        <w:rPr>
          <w:rFonts w:eastAsia="Times New Roman" w:cstheme="minorHAnsi"/>
          <w:lang w:eastAsia="pl-PL"/>
        </w:rPr>
        <w:t>Oferta powinna być podpisana przez osobę upoważnioną do reprezentowania Wykonawcy, zgodnie z formą reprezentacji Wykonawcy określoną w rejestrze lub innym dokumencie, właściwym dla danej formy organizacyjnej Wykonawcy albo przez upełnomocnionego przedstawiciela Wykonawcy. W celu potwierdzenia, że osoba działająca w imieniu Wykonawcy</w:t>
      </w:r>
      <w:r w:rsidRPr="00863E4F">
        <w:rPr>
          <w:rFonts w:eastAsia="Times New Roman" w:cstheme="minorHAnsi"/>
          <w:lang w:eastAsia="pl-PL"/>
        </w:rPr>
        <w:t xml:space="preserve"> jest umocowana do jego reprezent</w:t>
      </w:r>
      <w:r w:rsidR="000175FB">
        <w:rPr>
          <w:rFonts w:eastAsia="Times New Roman" w:cstheme="minorHAnsi"/>
          <w:lang w:eastAsia="pl-PL"/>
        </w:rPr>
        <w:t>owania, Z</w:t>
      </w:r>
      <w:r w:rsidRPr="00863E4F">
        <w:rPr>
          <w:rFonts w:eastAsia="Times New Roman" w:cstheme="minorHAnsi"/>
          <w:lang w:eastAsia="pl-PL"/>
        </w:rPr>
        <w:t>amawiający żąda od wykonawcy odpisu lub informacji z Krajowego Rejestru Sądowego, Centralnej Ewidencji i Informacji o Działalności Gospodarczej lub innego właściwego rejestru</w:t>
      </w:r>
      <w:r w:rsidRPr="00B62D12">
        <w:rPr>
          <w:rFonts w:eastAsia="Times New Roman" w:cstheme="minorHAnsi"/>
          <w:lang w:eastAsia="pl-PL"/>
        </w:rPr>
        <w:t xml:space="preserve">. </w:t>
      </w:r>
      <w:r w:rsidRPr="00B62D12">
        <w:rPr>
          <w:rFonts w:eastAsia="Times New Roman" w:cs="Calibri"/>
          <w:lang w:eastAsia="pl-PL"/>
        </w:rPr>
        <w:t>Jeżeli w imieniu Wykonawcy działa osoba, której umocowanie do jego reprezentowania nie wynika z dokumentów, o których mowa w pierwszym zdaniu, Wykonawca powinien dołączyć do oferty pełnomocnictwo lub inny dokument potwierdzający umocowanie do reprezentowania Wykonawcy.</w:t>
      </w:r>
    </w:p>
    <w:p w14:paraId="2BB145E3" w14:textId="4B95248A" w:rsidR="00FC250F" w:rsidRPr="00C51E40" w:rsidRDefault="00F17D57" w:rsidP="003670CD">
      <w:pPr>
        <w:numPr>
          <w:ilvl w:val="0"/>
          <w:numId w:val="6"/>
        </w:numPr>
        <w:tabs>
          <w:tab w:val="clear" w:pos="1706"/>
        </w:tabs>
        <w:spacing w:after="0" w:line="360" w:lineRule="auto"/>
        <w:ind w:left="426" w:right="23" w:hanging="440"/>
        <w:rPr>
          <w:rFonts w:eastAsia="Times New Roman" w:cstheme="minorHAnsi"/>
          <w:lang w:eastAsia="pl-PL"/>
        </w:rPr>
      </w:pPr>
      <w:r>
        <w:rPr>
          <w:rFonts w:eastAsia="Times New Roman" w:cstheme="minorHAnsi"/>
          <w:lang w:eastAsia="pl-PL"/>
        </w:rPr>
        <w:t>P</w:t>
      </w:r>
      <w:r w:rsidRPr="00863E4F">
        <w:rPr>
          <w:rFonts w:eastAsia="Times New Roman" w:cstheme="minorHAnsi"/>
          <w:lang w:eastAsia="pl-PL"/>
        </w:rPr>
        <w:t>ełnomocnictwo przekazuje się w postaci elektronicznej i opatruje się kwalifi</w:t>
      </w:r>
      <w:r>
        <w:rPr>
          <w:rFonts w:eastAsia="Times New Roman" w:cstheme="minorHAnsi"/>
          <w:lang w:eastAsia="pl-PL"/>
        </w:rPr>
        <w:t>kowanym podpisem elektronicznym</w:t>
      </w:r>
      <w:r w:rsidRPr="00863E4F">
        <w:rPr>
          <w:rFonts w:eastAsia="Times New Roman" w:cstheme="minorHAnsi"/>
          <w:lang w:eastAsia="pl-PL"/>
        </w:rPr>
        <w:t>. W przypadku gdy pełnomocnictwo, został</w:t>
      </w:r>
      <w:r>
        <w:rPr>
          <w:rFonts w:eastAsia="Times New Roman" w:cstheme="minorHAnsi"/>
          <w:lang w:eastAsia="pl-PL"/>
        </w:rPr>
        <w:t>o</w:t>
      </w:r>
      <w:r w:rsidRPr="00863E4F">
        <w:rPr>
          <w:rFonts w:eastAsia="Times New Roman" w:cstheme="minorHAnsi"/>
          <w:lang w:eastAsia="pl-PL"/>
        </w:rPr>
        <w:t xml:space="preserve"> sporządzone jako dokument w postaci papierowej i opatrzone własnoręcznym podpisem, przekazuje się cyfrowe odwzorowanie tego dokumentu opatrzone kwalifikowanym podpisem elektronicznym, poświadczającym zgodność cyfrowego odwzorowania z dokumentem w postaci papierowej</w:t>
      </w:r>
      <w:r w:rsidRPr="00FC499D">
        <w:rPr>
          <w:rFonts w:eastAsia="Times New Roman" w:cs="Calibri"/>
          <w:lang w:eastAsia="pl-PL"/>
        </w:rPr>
        <w:t>.</w:t>
      </w:r>
    </w:p>
    <w:p w14:paraId="51B3AF51" w14:textId="4E2CEB14" w:rsidR="003953CD" w:rsidRPr="00C51E40" w:rsidRDefault="00F17D57" w:rsidP="003670CD">
      <w:pPr>
        <w:numPr>
          <w:ilvl w:val="0"/>
          <w:numId w:val="6"/>
        </w:numPr>
        <w:tabs>
          <w:tab w:val="clear" w:pos="1706"/>
        </w:tabs>
        <w:spacing w:after="0" w:line="360" w:lineRule="auto"/>
        <w:ind w:left="426" w:right="23" w:hanging="440"/>
        <w:rPr>
          <w:rFonts w:eastAsia="Times New Roman" w:cstheme="minorHAnsi"/>
          <w:lang w:eastAsia="pl-PL"/>
        </w:rPr>
      </w:pPr>
      <w:r w:rsidRPr="00863E4F">
        <w:rPr>
          <w:rFonts w:eastAsia="Times New Roman" w:cstheme="minorHAnsi"/>
          <w:lang w:eastAsia="pl-PL"/>
        </w:rPr>
        <w:t xml:space="preserve">Oferta oraz pozostałe oświadczenia i dokumenty, dla których Zamawiający określił wzory w formie formularzy zamieszczonych w załącznikach do SWZ, powinny być sporządzone zgodnie z </w:t>
      </w:r>
      <w:r w:rsidRPr="00D05BA8">
        <w:rPr>
          <w:rFonts w:eastAsia="Times New Roman" w:cstheme="minorHAnsi"/>
          <w:lang w:eastAsia="pl-PL"/>
        </w:rPr>
        <w:t>tymi wzorami, co do treści oraz opisu kolumn i wierszy.</w:t>
      </w:r>
      <w:r w:rsidR="00696D13" w:rsidRPr="00C51E40">
        <w:rPr>
          <w:rFonts w:eastAsia="Times New Roman" w:cstheme="minorHAnsi"/>
          <w:lang w:eastAsia="pl-PL"/>
        </w:rPr>
        <w:t xml:space="preserve"> </w:t>
      </w:r>
    </w:p>
    <w:p w14:paraId="16BDD155" w14:textId="66882A74" w:rsidR="00FC250F" w:rsidRPr="00C51E40" w:rsidRDefault="00F17D57" w:rsidP="003670CD">
      <w:pPr>
        <w:numPr>
          <w:ilvl w:val="0"/>
          <w:numId w:val="6"/>
        </w:numPr>
        <w:tabs>
          <w:tab w:val="clear" w:pos="1706"/>
        </w:tabs>
        <w:spacing w:after="0" w:line="360" w:lineRule="auto"/>
        <w:ind w:left="426" w:right="23" w:hanging="440"/>
        <w:rPr>
          <w:rFonts w:eastAsia="Times New Roman" w:cstheme="minorHAnsi"/>
          <w:lang w:eastAsia="pl-PL"/>
        </w:rPr>
      </w:pPr>
      <w:r w:rsidRPr="00863E4F">
        <w:rPr>
          <w:rFonts w:eastAsia="Times New Roman" w:cstheme="minorHAnsi"/>
          <w:lang w:eastAsia="pl-PL"/>
        </w:rPr>
        <w:t>Ofertę i oświadczenie</w:t>
      </w:r>
      <w:r>
        <w:rPr>
          <w:rFonts w:eastAsia="Times New Roman" w:cstheme="minorHAnsi"/>
          <w:lang w:eastAsia="pl-PL"/>
        </w:rPr>
        <w:t>,</w:t>
      </w:r>
      <w:r w:rsidRPr="00863E4F">
        <w:rPr>
          <w:rFonts w:eastAsia="Times New Roman" w:cstheme="minorHAnsi"/>
          <w:lang w:eastAsia="pl-PL"/>
        </w:rPr>
        <w:t xml:space="preserve"> o którym mowa </w:t>
      </w:r>
      <w:r w:rsidRPr="009E1AB7">
        <w:rPr>
          <w:rFonts w:eastAsia="Times New Roman" w:cstheme="minorHAnsi"/>
          <w:lang w:eastAsia="pl-PL"/>
        </w:rPr>
        <w:t xml:space="preserve">w Rozdziale IX ust 1 SWZ składa </w:t>
      </w:r>
      <w:r w:rsidRPr="00863E4F">
        <w:rPr>
          <w:rFonts w:eastAsia="Times New Roman" w:cstheme="minorHAnsi"/>
          <w:lang w:eastAsia="pl-PL"/>
        </w:rPr>
        <w:t>się pod rygorem nieważności w formie elektronicznej lub w postaci elektronicznej opatrzonej kwalifi</w:t>
      </w:r>
      <w:r>
        <w:rPr>
          <w:rFonts w:eastAsia="Times New Roman" w:cstheme="minorHAnsi"/>
          <w:lang w:eastAsia="pl-PL"/>
        </w:rPr>
        <w:t>kowanym podpisem elektronicznym</w:t>
      </w:r>
      <w:r w:rsidRPr="009B0CAD">
        <w:rPr>
          <w:rFonts w:eastAsia="Times New Roman" w:cstheme="minorHAnsi"/>
          <w:lang w:eastAsia="pl-PL"/>
        </w:rPr>
        <w:t>.</w:t>
      </w:r>
    </w:p>
    <w:p w14:paraId="0B147110" w14:textId="6E3B582C" w:rsidR="00FC250F" w:rsidRPr="00C51E40" w:rsidRDefault="00F17D57" w:rsidP="003670CD">
      <w:pPr>
        <w:numPr>
          <w:ilvl w:val="0"/>
          <w:numId w:val="6"/>
        </w:numPr>
        <w:tabs>
          <w:tab w:val="clear" w:pos="1706"/>
        </w:tabs>
        <w:spacing w:after="0" w:line="360" w:lineRule="auto"/>
        <w:ind w:left="426" w:right="23" w:hanging="440"/>
        <w:rPr>
          <w:rFonts w:eastAsia="Times New Roman" w:cstheme="minorHAnsi"/>
          <w:lang w:eastAsia="pl-PL"/>
        </w:rPr>
      </w:pPr>
      <w:r w:rsidRPr="00863E4F">
        <w:rPr>
          <w:rFonts w:eastAsia="Times New Roman" w:cstheme="minorHAnsi"/>
          <w:lang w:eastAsia="pl-PL"/>
        </w:rPr>
        <w:t>Oferta powinna być sporządzona w języku polskim. Każdy dokument składający się na ofertę powinien być czytelny.</w:t>
      </w:r>
    </w:p>
    <w:p w14:paraId="2A423BB8" w14:textId="438B57EC" w:rsidR="00FC250F" w:rsidRPr="00C51E40" w:rsidRDefault="00F17D57" w:rsidP="003670CD">
      <w:pPr>
        <w:numPr>
          <w:ilvl w:val="0"/>
          <w:numId w:val="6"/>
        </w:numPr>
        <w:spacing w:after="0" w:line="360" w:lineRule="auto"/>
        <w:ind w:left="426" w:right="23" w:hanging="440"/>
        <w:rPr>
          <w:rFonts w:eastAsia="Times New Roman" w:cstheme="minorHAnsi"/>
          <w:lang w:eastAsia="pl-PL"/>
        </w:rPr>
      </w:pPr>
      <w:r w:rsidRPr="00863E4F">
        <w:rPr>
          <w:rFonts w:eastAsia="Times New Roman" w:cstheme="minorHAnsi"/>
          <w:lang w:eastAsia="pl-PL"/>
        </w:rPr>
        <w:t xml:space="preserve">Przed upływem terminu składania ofert, Wykonawca może wprowadzić zmiany do złożonej </w:t>
      </w:r>
      <w:r w:rsidRPr="00CF211C">
        <w:rPr>
          <w:rFonts w:eastAsia="Times New Roman" w:cstheme="minorHAnsi"/>
          <w:lang w:eastAsia="pl-PL"/>
        </w:rPr>
        <w:t xml:space="preserve">oferty lub wycofać ofertę. </w:t>
      </w:r>
      <w:r w:rsidRPr="00CF211C">
        <w:rPr>
          <w:rFonts w:cstheme="minorHAnsi"/>
        </w:rPr>
        <w:t>Sposób dokonywania zmiany lub wycofania oferty polega na usunięciu plików składających się na ofertę</w:t>
      </w:r>
      <w:r w:rsidRPr="00CF211C">
        <w:rPr>
          <w:rFonts w:eastAsia="Times New Roman" w:cstheme="minorHAnsi"/>
          <w:lang w:eastAsia="pl-PL"/>
        </w:rPr>
        <w:t>.</w:t>
      </w:r>
      <w:r w:rsidR="009B7FEB" w:rsidRPr="00C51E40">
        <w:rPr>
          <w:rFonts w:eastAsia="Times New Roman" w:cstheme="minorHAnsi"/>
          <w:lang w:eastAsia="pl-PL"/>
        </w:rPr>
        <w:t xml:space="preserve"> </w:t>
      </w:r>
      <w:r w:rsidR="00FC250F" w:rsidRPr="00C51E40">
        <w:rPr>
          <w:rFonts w:eastAsia="Times New Roman" w:cstheme="minorHAnsi"/>
          <w:lang w:eastAsia="pl-PL"/>
        </w:rPr>
        <w:t xml:space="preserve"> </w:t>
      </w:r>
    </w:p>
    <w:p w14:paraId="49F9D191" w14:textId="000D3BDE" w:rsidR="00FC250F" w:rsidRPr="00C51E40" w:rsidRDefault="00F17D57" w:rsidP="003670CD">
      <w:pPr>
        <w:numPr>
          <w:ilvl w:val="0"/>
          <w:numId w:val="6"/>
        </w:numPr>
        <w:tabs>
          <w:tab w:val="clear" w:pos="1706"/>
        </w:tabs>
        <w:spacing w:after="0" w:line="360" w:lineRule="auto"/>
        <w:ind w:left="426" w:right="23" w:hanging="440"/>
        <w:rPr>
          <w:rFonts w:eastAsia="Times New Roman" w:cstheme="minorHAnsi"/>
          <w:lang w:eastAsia="pl-PL"/>
        </w:rPr>
      </w:pPr>
      <w:r w:rsidRPr="00CF211C">
        <w:rPr>
          <w:rFonts w:eastAsia="Times New Roman" w:cstheme="minorHAnsi"/>
          <w:lang w:eastAsia="pl-PL"/>
        </w:rPr>
        <w:lastRenderedPageBreak/>
        <w:t>W przypadku przekazywania przez Wykonawcę dokumentu elektronicznego w formacie poddającym dane kompresji, opatrzenie pliku (zawierającego skompresowane dane) kwalifikowanym podpisem elektronicznym jest równoznaczne z opatrzeniem wszystkich dokumentów zawartych w tym pliku kwalifikowanym podpisem elektronicznym</w:t>
      </w:r>
      <w:r w:rsidRPr="009B0CAD">
        <w:rPr>
          <w:rFonts w:eastAsia="Times New Roman" w:cstheme="minorHAnsi"/>
          <w:lang w:eastAsia="pl-PL"/>
        </w:rPr>
        <w:t>.</w:t>
      </w:r>
    </w:p>
    <w:p w14:paraId="0FE98BB5" w14:textId="75375A6D" w:rsidR="00FC250F" w:rsidRPr="00C51E40" w:rsidRDefault="00F17D57" w:rsidP="003670CD">
      <w:pPr>
        <w:numPr>
          <w:ilvl w:val="0"/>
          <w:numId w:val="6"/>
        </w:numPr>
        <w:tabs>
          <w:tab w:val="clear" w:pos="1706"/>
        </w:tabs>
        <w:spacing w:after="0" w:line="360" w:lineRule="auto"/>
        <w:ind w:left="434" w:right="23" w:hanging="426"/>
        <w:rPr>
          <w:rFonts w:eastAsia="Times New Roman" w:cstheme="minorHAnsi"/>
          <w:lang w:eastAsia="pl-PL"/>
        </w:rPr>
      </w:pPr>
      <w:r w:rsidRPr="00CF211C">
        <w:rPr>
          <w:rFonts w:cstheme="minorHAnsi"/>
          <w:color w:val="000000"/>
        </w:rPr>
        <w:t>W przypadku gdy dokumenty elektroniczne w postępowaniu, przekazywane przy użyciu środków komunikacji elektronicznej, zawierają informacje stanowiące tajemnicę przedsiębiorstwa w rozumieniu przepisów ustawy z dnia 16 kwietnia 1993 r. o zwalczaniu nieuczciwej konkurencji, wykonawca, w celu utrzymania w poufności tych informacji, przekazuje je w osobnym i odpowiednio oznaczonym pliku z jednoczesnym zaznaczeniem polecenia „Załącznik stanowiący tajemnicę przedsiębiorstwa”. Wczytanie załącznika następuje poprzez polecenie „Zapisz”. Brak zastrzeżenia będzie traktowany jako zgoda na włączenie całości przekazanych dokumentów i danych do dokumentacji postępowania oraz ich ujawnienie na zasadach określonych w ustawie.</w:t>
      </w:r>
    </w:p>
    <w:p w14:paraId="0DA1650A" w14:textId="6118E6E3" w:rsidR="00FC250F" w:rsidRDefault="00F17D57" w:rsidP="003670CD">
      <w:pPr>
        <w:numPr>
          <w:ilvl w:val="0"/>
          <w:numId w:val="6"/>
        </w:numPr>
        <w:tabs>
          <w:tab w:val="clear" w:pos="1706"/>
        </w:tabs>
        <w:spacing w:after="0" w:line="360" w:lineRule="auto"/>
        <w:ind w:left="434" w:right="23" w:hanging="426"/>
        <w:rPr>
          <w:rFonts w:eastAsia="Times New Roman" w:cstheme="minorHAnsi"/>
          <w:lang w:eastAsia="pl-PL"/>
        </w:rPr>
      </w:pPr>
      <w:r w:rsidRPr="00CF211C">
        <w:rPr>
          <w:rFonts w:eastAsia="Times New Roman" w:cstheme="minorHAnsi"/>
          <w:lang w:eastAsia="pl-PL"/>
        </w:rPr>
        <w:t>Podmiotowe</w:t>
      </w:r>
      <w:r>
        <w:rPr>
          <w:rFonts w:eastAsia="Times New Roman" w:cstheme="minorHAnsi"/>
          <w:lang w:eastAsia="pl-PL"/>
        </w:rPr>
        <w:t>, przedmiotowe</w:t>
      </w:r>
      <w:r w:rsidRPr="00CF211C">
        <w:rPr>
          <w:rFonts w:eastAsia="Times New Roman" w:cstheme="minorHAnsi"/>
          <w:lang w:eastAsia="pl-PL"/>
        </w:rPr>
        <w:t xml:space="preserve"> środki dowodowe lub inne dokumenty, w tym dokumenty potwierdzające umocowanie do reprezentowania, sporządzone w języku obcym przekazuje się wraz z tłumaczeniem na język polski.</w:t>
      </w:r>
    </w:p>
    <w:p w14:paraId="135E8A94" w14:textId="1C5ADB0B" w:rsidR="00F17D57" w:rsidRPr="00C51E40" w:rsidRDefault="00F17D57" w:rsidP="003670CD">
      <w:pPr>
        <w:numPr>
          <w:ilvl w:val="0"/>
          <w:numId w:val="6"/>
        </w:numPr>
        <w:tabs>
          <w:tab w:val="clear" w:pos="1706"/>
        </w:tabs>
        <w:spacing w:after="0" w:line="360" w:lineRule="auto"/>
        <w:ind w:left="434" w:right="23" w:hanging="426"/>
        <w:rPr>
          <w:rFonts w:eastAsia="Times New Roman" w:cstheme="minorHAnsi"/>
          <w:lang w:eastAsia="pl-PL"/>
        </w:rPr>
      </w:pPr>
      <w:r w:rsidRPr="00CF211C">
        <w:rPr>
          <w:rFonts w:eastAsia="Times New Roman" w:cstheme="minorHAnsi"/>
          <w:lang w:eastAsia="pl-PL"/>
        </w:rPr>
        <w:t>Wszystkie koszty związane z uczestnictwem w postępowaniu, w szczególności z przygotowaniem i złożeniem oferty ponosi Wykonawca składający ofertę. Zamawiający nie przewiduje zwrotu kosztów udziału w postępowaniu</w:t>
      </w:r>
      <w:r w:rsidRPr="009B0CAD">
        <w:rPr>
          <w:rFonts w:eastAsia="Times New Roman" w:cstheme="minorHAnsi"/>
          <w:lang w:eastAsia="pl-PL"/>
        </w:rPr>
        <w:t>.</w:t>
      </w:r>
    </w:p>
    <w:p w14:paraId="03ADF2A6" w14:textId="77777777" w:rsidR="00FC250F" w:rsidRPr="00C51E40" w:rsidRDefault="00FC250F" w:rsidP="00F17D57">
      <w:pPr>
        <w:pStyle w:val="Styl1"/>
        <w:spacing w:line="360" w:lineRule="auto"/>
      </w:pPr>
      <w:r w:rsidRPr="00C51E40">
        <w:rPr>
          <w:bCs/>
          <w:lang w:val="cs-CZ"/>
        </w:rPr>
        <w:t>SPOSÓB</w:t>
      </w:r>
      <w:r w:rsidRPr="00C51E40">
        <w:t xml:space="preserve"> OBLICZENIA CENY OFERTY</w:t>
      </w:r>
    </w:p>
    <w:p w14:paraId="43427EC1" w14:textId="6CBF54DF" w:rsidR="00FC250F" w:rsidRPr="00C51E40" w:rsidRDefault="00F17D57" w:rsidP="003670CD">
      <w:pPr>
        <w:numPr>
          <w:ilvl w:val="0"/>
          <w:numId w:val="9"/>
        </w:numPr>
        <w:suppressAutoHyphens/>
        <w:spacing w:after="0" w:line="360" w:lineRule="auto"/>
        <w:ind w:left="426" w:hanging="426"/>
        <w:rPr>
          <w:rFonts w:eastAsia="Times New Roman" w:cstheme="minorHAnsi"/>
          <w:lang w:eastAsia="pl-PL"/>
        </w:rPr>
      </w:pPr>
      <w:r w:rsidRPr="00B67C9C">
        <w:rPr>
          <w:rFonts w:cstheme="minorHAnsi"/>
        </w:rPr>
        <w:t xml:space="preserve">Cena oferty zostanie wyliczona przez Wykonawcę w oparciu o </w:t>
      </w:r>
      <w:r>
        <w:rPr>
          <w:rFonts w:cstheme="minorHAnsi"/>
        </w:rPr>
        <w:t>Formularz cenowy. Opis przedmiotu zamówienia stanowiącego załącznik nr 2</w:t>
      </w:r>
      <w:r w:rsidRPr="00B67C9C">
        <w:rPr>
          <w:rFonts w:cstheme="minorHAnsi"/>
        </w:rPr>
        <w:t>.</w:t>
      </w:r>
    </w:p>
    <w:p w14:paraId="690591A5" w14:textId="5BBB5C54" w:rsidR="00FC250F" w:rsidRDefault="00F17D57" w:rsidP="003670CD">
      <w:pPr>
        <w:numPr>
          <w:ilvl w:val="0"/>
          <w:numId w:val="9"/>
        </w:numPr>
        <w:suppressAutoHyphens/>
        <w:spacing w:after="0" w:line="360" w:lineRule="auto"/>
        <w:ind w:left="426" w:hanging="426"/>
        <w:rPr>
          <w:rFonts w:eastAsia="Times New Roman" w:cstheme="minorHAnsi"/>
          <w:lang w:eastAsia="pl-PL"/>
        </w:rPr>
      </w:pPr>
      <w:r w:rsidRPr="00A2078C">
        <w:rPr>
          <w:rFonts w:cstheme="minorHAnsi"/>
        </w:rPr>
        <w:t xml:space="preserve">Wyliczoną wartość, zgodnie z pkt 1 należy wpisać do Formularza </w:t>
      </w:r>
      <w:r w:rsidR="00CE0B7B">
        <w:rPr>
          <w:rFonts w:cstheme="minorHAnsi"/>
        </w:rPr>
        <w:t>„O</w:t>
      </w:r>
      <w:r w:rsidRPr="00A2078C">
        <w:rPr>
          <w:rFonts w:cstheme="minorHAnsi"/>
        </w:rPr>
        <w:t>ferty</w:t>
      </w:r>
      <w:r w:rsidR="00CE0B7B">
        <w:rPr>
          <w:rFonts w:cstheme="minorHAnsi"/>
        </w:rPr>
        <w:t>”</w:t>
      </w:r>
      <w:r w:rsidRPr="00A2078C">
        <w:rPr>
          <w:rFonts w:cstheme="minorHAnsi"/>
        </w:rPr>
        <w:t xml:space="preserve"> st</w:t>
      </w:r>
      <w:r>
        <w:rPr>
          <w:rFonts w:cstheme="minorHAnsi"/>
        </w:rPr>
        <w:t>anowiącego Załącznik nr 1 do SWZ</w:t>
      </w:r>
      <w:r w:rsidRPr="00A2078C">
        <w:rPr>
          <w:rFonts w:cstheme="minorHAnsi"/>
        </w:rPr>
        <w:t>.</w:t>
      </w:r>
    </w:p>
    <w:p w14:paraId="51F8EA26" w14:textId="01C59EDB" w:rsidR="00EA0D05" w:rsidRPr="00F17D57" w:rsidRDefault="00F17D57" w:rsidP="003670CD">
      <w:pPr>
        <w:numPr>
          <w:ilvl w:val="0"/>
          <w:numId w:val="9"/>
        </w:numPr>
        <w:suppressAutoHyphens/>
        <w:spacing w:after="0" w:line="360" w:lineRule="auto"/>
        <w:ind w:left="426" w:hanging="426"/>
        <w:rPr>
          <w:rFonts w:eastAsia="Times New Roman" w:cstheme="minorHAnsi"/>
          <w:lang w:eastAsia="pl-PL"/>
        </w:rPr>
      </w:pPr>
      <w:r w:rsidRPr="00612C91">
        <w:rPr>
          <w:rFonts w:cstheme="minorHAnsi"/>
        </w:rPr>
        <w:t xml:space="preserve">Wykonawca obliczając cenę oferty musi uwzględnić koszty związane z realizacją przedmiotu zamówienia, w tym ryzyko Wykonawcy z tytułu oszacowania wszelkich kosztów związanych </w:t>
      </w:r>
      <w:r>
        <w:rPr>
          <w:rFonts w:cstheme="minorHAnsi"/>
        </w:rPr>
        <w:br/>
      </w:r>
      <w:r w:rsidRPr="00612C91">
        <w:rPr>
          <w:rFonts w:cstheme="minorHAnsi"/>
        </w:rPr>
        <w:t>z wykonaniem umowy.</w:t>
      </w:r>
    </w:p>
    <w:p w14:paraId="2D1A9A70" w14:textId="77777777" w:rsidR="00F17D57" w:rsidRPr="00F17D57" w:rsidRDefault="00F17D57" w:rsidP="003670CD">
      <w:pPr>
        <w:numPr>
          <w:ilvl w:val="0"/>
          <w:numId w:val="9"/>
        </w:numPr>
        <w:suppressAutoHyphens/>
        <w:spacing w:after="0" w:line="360" w:lineRule="auto"/>
        <w:ind w:left="426" w:hanging="426"/>
        <w:rPr>
          <w:rFonts w:eastAsia="Times New Roman" w:cstheme="minorHAnsi"/>
          <w:lang w:eastAsia="pl-PL"/>
        </w:rPr>
      </w:pPr>
      <w:r w:rsidRPr="00F17D57">
        <w:rPr>
          <w:rFonts w:cstheme="minorHAnsi"/>
        </w:rPr>
        <w:t xml:space="preserve">Cena oferty powinna obejmować całkowity koszt wykonania przedmiotu zamówienia, w tym wszelkie koszty towarzyszące jego wykonaniu, tj.: </w:t>
      </w:r>
    </w:p>
    <w:p w14:paraId="70A3986C" w14:textId="77777777" w:rsidR="00F17D57" w:rsidRDefault="00F17D57" w:rsidP="003670CD">
      <w:pPr>
        <w:pStyle w:val="Default"/>
        <w:numPr>
          <w:ilvl w:val="0"/>
          <w:numId w:val="89"/>
        </w:numPr>
        <w:spacing w:line="360" w:lineRule="auto"/>
        <w:ind w:left="426"/>
        <w:rPr>
          <w:rFonts w:asciiTheme="minorHAnsi" w:hAnsiTheme="minorHAnsi" w:cstheme="minorHAnsi"/>
          <w:sz w:val="22"/>
          <w:szCs w:val="22"/>
        </w:rPr>
      </w:pPr>
      <w:r w:rsidRPr="00612C91">
        <w:rPr>
          <w:rFonts w:asciiTheme="minorHAnsi" w:hAnsiTheme="minorHAnsi" w:cstheme="minorHAnsi"/>
          <w:sz w:val="22"/>
          <w:szCs w:val="22"/>
        </w:rPr>
        <w:t xml:space="preserve">koszty bezpośrednie (m. in. koszty wynagrodzenia pracowników wraz z narzutami, koszty amortyzacji sprzętu i oprogramowania, koszty delegacji, koszty materiałów biurowych); </w:t>
      </w:r>
    </w:p>
    <w:p w14:paraId="4F1B49FD" w14:textId="77777777" w:rsidR="00F17D57" w:rsidRDefault="00F17D57" w:rsidP="003670CD">
      <w:pPr>
        <w:pStyle w:val="Default"/>
        <w:numPr>
          <w:ilvl w:val="0"/>
          <w:numId w:val="89"/>
        </w:numPr>
        <w:spacing w:line="360" w:lineRule="auto"/>
        <w:ind w:left="426"/>
        <w:rPr>
          <w:rFonts w:asciiTheme="minorHAnsi" w:hAnsiTheme="minorHAnsi" w:cstheme="minorHAnsi"/>
          <w:sz w:val="22"/>
          <w:szCs w:val="22"/>
        </w:rPr>
      </w:pPr>
      <w:r w:rsidRPr="00B67C9C">
        <w:rPr>
          <w:rFonts w:asciiTheme="minorHAnsi" w:hAnsiTheme="minorHAnsi" w:cstheme="minorHAnsi"/>
          <w:sz w:val="22"/>
          <w:szCs w:val="22"/>
        </w:rPr>
        <w:t xml:space="preserve">koszty pośrednie (m.in. koszty zapewnienia biura, koszty administracyjne, koszty ubezpieczeń, koszty obsługi prawnej, koszty mediów i szkoleń); </w:t>
      </w:r>
    </w:p>
    <w:p w14:paraId="2546EDB9" w14:textId="64F25855" w:rsidR="00F17D57" w:rsidRPr="00F17D57" w:rsidRDefault="00F17D57" w:rsidP="003670CD">
      <w:pPr>
        <w:pStyle w:val="Default"/>
        <w:numPr>
          <w:ilvl w:val="0"/>
          <w:numId w:val="89"/>
        </w:numPr>
        <w:spacing w:line="360" w:lineRule="auto"/>
        <w:ind w:left="426"/>
        <w:rPr>
          <w:rFonts w:asciiTheme="minorHAnsi" w:hAnsiTheme="minorHAnsi" w:cstheme="minorHAnsi"/>
          <w:sz w:val="22"/>
          <w:szCs w:val="22"/>
        </w:rPr>
      </w:pPr>
      <w:r w:rsidRPr="00F17D57">
        <w:rPr>
          <w:rFonts w:asciiTheme="minorHAnsi" w:hAnsiTheme="minorHAnsi" w:cstheme="minorHAnsi"/>
          <w:sz w:val="22"/>
          <w:szCs w:val="22"/>
        </w:rPr>
        <w:lastRenderedPageBreak/>
        <w:t>zysk.</w:t>
      </w:r>
    </w:p>
    <w:p w14:paraId="60151E3A" w14:textId="57504632" w:rsidR="00F17D57" w:rsidRPr="00F17D57" w:rsidRDefault="00F17D57" w:rsidP="003670CD">
      <w:pPr>
        <w:numPr>
          <w:ilvl w:val="0"/>
          <w:numId w:val="9"/>
        </w:numPr>
        <w:suppressAutoHyphens/>
        <w:spacing w:after="0" w:line="360" w:lineRule="auto"/>
        <w:ind w:left="426" w:hanging="426"/>
        <w:rPr>
          <w:rFonts w:eastAsia="Times New Roman" w:cstheme="minorHAnsi"/>
          <w:lang w:eastAsia="pl-PL"/>
        </w:rPr>
      </w:pPr>
      <w:r w:rsidRPr="00B67C9C">
        <w:rPr>
          <w:rFonts w:cstheme="minorHAnsi"/>
        </w:rPr>
        <w:t>W łącznej cenie oferty należy uwzględnić wszystkie wym</w:t>
      </w:r>
      <w:r w:rsidR="000175FB">
        <w:rPr>
          <w:rFonts w:cstheme="minorHAnsi"/>
        </w:rPr>
        <w:t>agania określone w niniejszej SWZ</w:t>
      </w:r>
      <w:r w:rsidRPr="00B67C9C">
        <w:rPr>
          <w:rFonts w:cstheme="minorHAnsi"/>
        </w:rPr>
        <w:t>, wymagania wynikające z umowy oraz wszelkie koszty, jakie poniesie wykonawca z tytułu należytego wykonania zamówienia oraz ewentualne opusty i rabaty.</w:t>
      </w:r>
    </w:p>
    <w:p w14:paraId="6F19EC28" w14:textId="50859CFD" w:rsidR="00F17D57" w:rsidRDefault="00F17D57" w:rsidP="003670CD">
      <w:pPr>
        <w:numPr>
          <w:ilvl w:val="0"/>
          <w:numId w:val="9"/>
        </w:numPr>
        <w:suppressAutoHyphens/>
        <w:spacing w:after="0" w:line="360" w:lineRule="auto"/>
        <w:ind w:left="426" w:hanging="426"/>
        <w:rPr>
          <w:rFonts w:eastAsia="Times New Roman" w:cstheme="minorHAnsi"/>
          <w:lang w:eastAsia="pl-PL"/>
        </w:rPr>
      </w:pPr>
      <w:r w:rsidRPr="00B67C9C">
        <w:rPr>
          <w:rFonts w:eastAsia="Times New Roman" w:cstheme="minorHAnsi"/>
          <w:lang w:eastAsia="pl-PL"/>
        </w:rPr>
        <w:t>Cena oferty powinna być wyrażona w złotych polskich (PLN) z dokładnością do dwóch miejsc po przecinku.</w:t>
      </w:r>
    </w:p>
    <w:p w14:paraId="30E46376" w14:textId="404E0919" w:rsidR="00F17D57" w:rsidRDefault="00F17D57" w:rsidP="003670CD">
      <w:pPr>
        <w:numPr>
          <w:ilvl w:val="0"/>
          <w:numId w:val="9"/>
        </w:numPr>
        <w:suppressAutoHyphens/>
        <w:spacing w:after="0" w:line="360" w:lineRule="auto"/>
        <w:ind w:left="426" w:hanging="426"/>
        <w:rPr>
          <w:rFonts w:eastAsia="Times New Roman" w:cstheme="minorHAnsi"/>
          <w:lang w:eastAsia="pl-PL"/>
        </w:rPr>
      </w:pPr>
      <w:r w:rsidRPr="00B67C9C">
        <w:rPr>
          <w:rFonts w:eastAsia="Times New Roman" w:cstheme="minorHAnsi"/>
          <w:lang w:eastAsia="pl-PL"/>
        </w:rPr>
        <w:t>Zamawiający nie przewiduje rozliczeń w walucie obcej.</w:t>
      </w:r>
    </w:p>
    <w:p w14:paraId="0CBFD1F0" w14:textId="651ED0C4" w:rsidR="00F17D57" w:rsidRDefault="00F17D57" w:rsidP="003670CD">
      <w:pPr>
        <w:numPr>
          <w:ilvl w:val="0"/>
          <w:numId w:val="9"/>
        </w:numPr>
        <w:suppressAutoHyphens/>
        <w:spacing w:after="0" w:line="360" w:lineRule="auto"/>
        <w:ind w:left="426" w:hanging="426"/>
        <w:rPr>
          <w:rFonts w:eastAsia="Times New Roman" w:cstheme="minorHAnsi"/>
          <w:lang w:eastAsia="pl-PL"/>
        </w:rPr>
      </w:pPr>
      <w:r w:rsidRPr="00B67C9C">
        <w:rPr>
          <w:rFonts w:eastAsia="Times New Roman" w:cstheme="minorHAnsi"/>
          <w:lang w:eastAsia="pl-PL"/>
        </w:rPr>
        <w:t xml:space="preserve">Wyliczona cena oferty brutto będzie służyć do porównania złożonych ofert i do rozliczenia </w:t>
      </w:r>
      <w:r w:rsidRPr="00B67C9C">
        <w:rPr>
          <w:rFonts w:eastAsia="Times New Roman" w:cstheme="minorHAnsi"/>
          <w:lang w:eastAsia="pl-PL"/>
        </w:rPr>
        <w:br/>
        <w:t>w trakcie realizacji zamówienia.</w:t>
      </w:r>
    </w:p>
    <w:p w14:paraId="50B341BD" w14:textId="5192A98E" w:rsidR="00F17D57" w:rsidRPr="00B67C9C" w:rsidRDefault="00F17D57" w:rsidP="003670CD">
      <w:pPr>
        <w:pStyle w:val="Default"/>
        <w:numPr>
          <w:ilvl w:val="0"/>
          <w:numId w:val="9"/>
        </w:numPr>
        <w:spacing w:line="360" w:lineRule="auto"/>
        <w:ind w:left="426" w:hanging="426"/>
        <w:rPr>
          <w:rFonts w:asciiTheme="minorHAnsi" w:eastAsia="Times New Roman" w:hAnsiTheme="minorHAnsi" w:cstheme="minorHAnsi"/>
          <w:sz w:val="22"/>
          <w:szCs w:val="22"/>
          <w:lang w:eastAsia="pl-PL"/>
        </w:rPr>
      </w:pPr>
      <w:r w:rsidRPr="00B67C9C">
        <w:rPr>
          <w:rFonts w:asciiTheme="minorHAnsi" w:eastAsia="Times New Roman" w:hAnsiTheme="minorHAnsi" w:cstheme="minorHAnsi"/>
          <w:sz w:val="22"/>
          <w:szCs w:val="22"/>
          <w:lang w:eastAsia="pl-PL"/>
        </w:rPr>
        <w:t>Jeżeli została złożona oferta, której wybór prowadziłby do powstania u Zamawiającego obowiązku podatkowego zgodnie z ustawą z dnia 11 marca 2004 r. o podatku od towarów i usług (</w:t>
      </w:r>
      <w:r w:rsidRPr="00B67C9C">
        <w:rPr>
          <w:rStyle w:val="ng-binding"/>
          <w:rFonts w:asciiTheme="minorHAnsi" w:hAnsiTheme="minorHAnsi" w:cstheme="minorHAnsi"/>
          <w:sz w:val="22"/>
          <w:szCs w:val="22"/>
        </w:rPr>
        <w:t>Dz.U.202</w:t>
      </w:r>
      <w:r w:rsidR="0094718B">
        <w:rPr>
          <w:rStyle w:val="ng-binding"/>
          <w:rFonts w:asciiTheme="minorHAnsi" w:hAnsiTheme="minorHAnsi" w:cstheme="minorHAnsi"/>
          <w:sz w:val="22"/>
          <w:szCs w:val="22"/>
        </w:rPr>
        <w:t>5 r. poz</w:t>
      </w:r>
      <w:r w:rsidRPr="00B67C9C">
        <w:rPr>
          <w:rStyle w:val="ng-binding"/>
          <w:rFonts w:asciiTheme="minorHAnsi" w:hAnsiTheme="minorHAnsi" w:cstheme="minorHAnsi"/>
          <w:sz w:val="22"/>
          <w:szCs w:val="22"/>
        </w:rPr>
        <w:t>.</w:t>
      </w:r>
      <w:r w:rsidR="0094718B">
        <w:rPr>
          <w:rStyle w:val="ng-binding"/>
          <w:rFonts w:asciiTheme="minorHAnsi" w:hAnsiTheme="minorHAnsi" w:cstheme="minorHAnsi"/>
          <w:sz w:val="22"/>
          <w:szCs w:val="22"/>
        </w:rPr>
        <w:t xml:space="preserve"> 775 ze zm</w:t>
      </w:r>
      <w:r w:rsidRPr="00B67C9C">
        <w:rPr>
          <w:rStyle w:val="ng-binding"/>
          <w:rFonts w:asciiTheme="minorHAnsi" w:hAnsiTheme="minorHAnsi" w:cstheme="minorHAnsi"/>
          <w:sz w:val="22"/>
          <w:szCs w:val="22"/>
        </w:rPr>
        <w:t>.</w:t>
      </w:r>
      <w:r w:rsidRPr="00B67C9C">
        <w:rPr>
          <w:rFonts w:asciiTheme="minorHAnsi" w:eastAsia="Times New Roman" w:hAnsiTheme="minorHAnsi" w:cstheme="minorHAnsi"/>
          <w:sz w:val="22"/>
          <w:szCs w:val="22"/>
          <w:lang w:eastAsia="pl-PL"/>
        </w:rPr>
        <w:t>), dla celów zastosowania kryterium ceny lub kosztu zamawiający dolicza do przedstawionej w tej ofercie ceny kwotę podatku od towarów i usług, którą miałby obowiązek rozliczyć.</w:t>
      </w:r>
      <w:r w:rsidRPr="00B67C9C">
        <w:rPr>
          <w:rFonts w:asciiTheme="minorHAnsi" w:eastAsia="Times New Roman" w:hAnsiTheme="minorHAnsi" w:cstheme="minorHAnsi"/>
          <w:b/>
          <w:sz w:val="22"/>
          <w:szCs w:val="22"/>
          <w:lang w:eastAsia="pl-PL"/>
        </w:rPr>
        <w:t xml:space="preserve"> </w:t>
      </w:r>
      <w:r w:rsidRPr="00B67C9C">
        <w:rPr>
          <w:rFonts w:asciiTheme="minorHAnsi" w:eastAsia="Times New Roman" w:hAnsiTheme="minorHAnsi" w:cstheme="minorHAnsi"/>
          <w:sz w:val="22"/>
          <w:szCs w:val="22"/>
          <w:lang w:eastAsia="pl-PL"/>
        </w:rPr>
        <w:t xml:space="preserve">W Formularzu </w:t>
      </w:r>
      <w:r w:rsidR="00CE0B7B">
        <w:rPr>
          <w:rFonts w:asciiTheme="minorHAnsi" w:eastAsia="Times New Roman" w:hAnsiTheme="minorHAnsi" w:cstheme="minorHAnsi"/>
          <w:sz w:val="22"/>
          <w:szCs w:val="22"/>
          <w:lang w:eastAsia="pl-PL"/>
        </w:rPr>
        <w:t>„Oferta”, o którym mowa w ust. 2</w:t>
      </w:r>
      <w:r w:rsidRPr="00B67C9C">
        <w:rPr>
          <w:rFonts w:asciiTheme="minorHAnsi" w:eastAsia="Times New Roman" w:hAnsiTheme="minorHAnsi" w:cstheme="minorHAnsi"/>
          <w:sz w:val="22"/>
          <w:szCs w:val="22"/>
          <w:lang w:eastAsia="pl-PL"/>
        </w:rPr>
        <w:t>, Wykonawca ma obowiązek:</w:t>
      </w:r>
    </w:p>
    <w:p w14:paraId="07EDC322" w14:textId="77777777" w:rsidR="00F17D57" w:rsidRPr="00B67C9C" w:rsidRDefault="00F17D57" w:rsidP="00F17D57">
      <w:pPr>
        <w:tabs>
          <w:tab w:val="left" w:pos="851"/>
        </w:tabs>
        <w:suppressAutoHyphens/>
        <w:spacing w:after="0" w:line="360" w:lineRule="auto"/>
        <w:ind w:left="851" w:hanging="425"/>
        <w:rPr>
          <w:rFonts w:eastAsia="Times New Roman" w:cstheme="minorHAnsi"/>
          <w:lang w:eastAsia="pl-PL"/>
        </w:rPr>
      </w:pPr>
      <w:r w:rsidRPr="00B67C9C">
        <w:rPr>
          <w:rFonts w:eastAsia="Times New Roman" w:cstheme="minorHAnsi"/>
          <w:lang w:eastAsia="pl-PL"/>
        </w:rPr>
        <w:t>1)</w:t>
      </w:r>
      <w:r w:rsidRPr="00B67C9C">
        <w:rPr>
          <w:rFonts w:eastAsia="Times New Roman" w:cstheme="minorHAnsi"/>
          <w:lang w:eastAsia="pl-PL"/>
        </w:rPr>
        <w:tab/>
        <w:t>poinformowania Zamawiającego, że wybór jego oferty będzie prowadził do powstania u Zamawiającego obowiązku podatkowego;</w:t>
      </w:r>
    </w:p>
    <w:p w14:paraId="4763B02A" w14:textId="77777777" w:rsidR="00F17D57" w:rsidRPr="00B67C9C" w:rsidRDefault="00F17D57" w:rsidP="00F17D57">
      <w:pPr>
        <w:tabs>
          <w:tab w:val="left" w:pos="851"/>
        </w:tabs>
        <w:suppressAutoHyphens/>
        <w:spacing w:after="0" w:line="360" w:lineRule="auto"/>
        <w:ind w:left="851" w:hanging="425"/>
        <w:rPr>
          <w:rFonts w:eastAsia="Times New Roman" w:cstheme="minorHAnsi"/>
          <w:lang w:eastAsia="pl-PL"/>
        </w:rPr>
      </w:pPr>
      <w:r w:rsidRPr="00B67C9C">
        <w:rPr>
          <w:rFonts w:eastAsia="Times New Roman" w:cstheme="minorHAnsi"/>
          <w:lang w:eastAsia="pl-PL"/>
        </w:rPr>
        <w:t>2)</w:t>
      </w:r>
      <w:r w:rsidRPr="00B67C9C">
        <w:rPr>
          <w:rFonts w:eastAsia="Times New Roman" w:cstheme="minorHAnsi"/>
          <w:lang w:eastAsia="pl-PL"/>
        </w:rPr>
        <w:tab/>
        <w:t>wskazania nazwy (rodzaju) towaru lub usługi, których dostawa lub świadczenie będą prowadziły do powstania obowiązku podatkowego;</w:t>
      </w:r>
    </w:p>
    <w:p w14:paraId="566A19AB" w14:textId="77777777" w:rsidR="00F17D57" w:rsidRPr="00B67C9C" w:rsidRDefault="00F17D57" w:rsidP="00F17D57">
      <w:pPr>
        <w:tabs>
          <w:tab w:val="left" w:pos="851"/>
        </w:tabs>
        <w:suppressAutoHyphens/>
        <w:spacing w:after="0" w:line="360" w:lineRule="auto"/>
        <w:ind w:left="851" w:hanging="425"/>
        <w:rPr>
          <w:rFonts w:eastAsia="Times New Roman" w:cstheme="minorHAnsi"/>
          <w:lang w:eastAsia="pl-PL"/>
        </w:rPr>
      </w:pPr>
      <w:r w:rsidRPr="00B67C9C">
        <w:rPr>
          <w:rFonts w:eastAsia="Times New Roman" w:cstheme="minorHAnsi"/>
          <w:lang w:eastAsia="pl-PL"/>
        </w:rPr>
        <w:t>3)</w:t>
      </w:r>
      <w:r w:rsidRPr="00B67C9C">
        <w:rPr>
          <w:rFonts w:eastAsia="Times New Roman" w:cstheme="minorHAnsi"/>
          <w:lang w:eastAsia="pl-PL"/>
        </w:rPr>
        <w:tab/>
        <w:t>wskazania wartości towaru lub usługi objętego obowiązkiem podatkowym zamawiającego, bez kwoty podatku;</w:t>
      </w:r>
    </w:p>
    <w:p w14:paraId="6A3BD554" w14:textId="086C0730" w:rsidR="00F17D57" w:rsidRPr="00F17D57" w:rsidRDefault="00F17D57" w:rsidP="00F17D57">
      <w:pPr>
        <w:suppressAutoHyphens/>
        <w:spacing w:after="0" w:line="360" w:lineRule="auto"/>
        <w:ind w:left="851" w:hanging="425"/>
        <w:rPr>
          <w:rFonts w:eastAsia="Times New Roman" w:cstheme="minorHAnsi"/>
          <w:lang w:eastAsia="pl-PL"/>
        </w:rPr>
      </w:pPr>
      <w:r w:rsidRPr="00B67C9C">
        <w:rPr>
          <w:rFonts w:eastAsia="Times New Roman" w:cstheme="minorHAnsi"/>
          <w:lang w:eastAsia="pl-PL"/>
        </w:rPr>
        <w:t>4)</w:t>
      </w:r>
      <w:r w:rsidRPr="00B67C9C">
        <w:rPr>
          <w:rFonts w:eastAsia="Times New Roman" w:cstheme="minorHAnsi"/>
          <w:lang w:eastAsia="pl-PL"/>
        </w:rPr>
        <w:tab/>
        <w:t>wskazania stawki podatku od towarów i usług, która zgodnie z wiedzą wykonawcy, będzie miała zastosowanie</w:t>
      </w:r>
      <w:r>
        <w:rPr>
          <w:rFonts w:eastAsia="Times New Roman" w:cstheme="minorHAnsi"/>
          <w:lang w:eastAsia="pl-PL"/>
        </w:rPr>
        <w:t>.</w:t>
      </w:r>
    </w:p>
    <w:p w14:paraId="15B1577D" w14:textId="7F64956C" w:rsidR="00FC250F" w:rsidRPr="00F17D57" w:rsidRDefault="00EA0D05" w:rsidP="003670CD">
      <w:pPr>
        <w:numPr>
          <w:ilvl w:val="0"/>
          <w:numId w:val="9"/>
        </w:numPr>
        <w:suppressAutoHyphens/>
        <w:spacing w:after="0" w:line="360" w:lineRule="auto"/>
        <w:ind w:left="426" w:hanging="426"/>
        <w:rPr>
          <w:rFonts w:eastAsia="Times New Roman" w:cstheme="minorHAnsi"/>
          <w:lang w:eastAsia="pl-PL"/>
        </w:rPr>
      </w:pPr>
      <w:r w:rsidRPr="00CE0B7B">
        <w:rPr>
          <w:rFonts w:eastAsia="Times New Roman" w:cstheme="minorHAnsi"/>
          <w:lang w:eastAsia="pl-PL"/>
        </w:rPr>
        <w:t>Wykonawca składając ofertę na dany zakres</w:t>
      </w:r>
      <w:r w:rsidRPr="00EA0D05">
        <w:rPr>
          <w:rFonts w:eastAsia="Times New Roman" w:cstheme="minorHAnsi"/>
          <w:lang w:eastAsia="pl-PL"/>
        </w:rPr>
        <w:t xml:space="preserve"> powinien wycenić wszystkie preparaty, które są w nim wyszczególnione, również te, które na dzień składania ofert nie są produkowane, lub występują okresowe przerwy w ich dostawach. Należy również podać informację na temat przyczyny niedostępności.</w:t>
      </w:r>
    </w:p>
    <w:p w14:paraId="3B4A1651" w14:textId="03D40771" w:rsidR="00FC250F" w:rsidRPr="00126C93" w:rsidRDefault="00202AEA" w:rsidP="003670CD">
      <w:pPr>
        <w:numPr>
          <w:ilvl w:val="0"/>
          <w:numId w:val="9"/>
        </w:numPr>
        <w:suppressAutoHyphens/>
        <w:spacing w:after="0" w:line="360" w:lineRule="auto"/>
        <w:ind w:left="426" w:hanging="426"/>
        <w:rPr>
          <w:rFonts w:eastAsia="Times New Roman" w:cstheme="minorHAnsi"/>
          <w:lang w:eastAsia="pl-PL"/>
        </w:rPr>
      </w:pPr>
      <w:r w:rsidRPr="00CE0B7B">
        <w:rPr>
          <w:rFonts w:eastAsia="Times New Roman" w:cstheme="minorHAnsi"/>
          <w:lang w:eastAsia="pl-PL"/>
        </w:rPr>
        <w:t>Podczas obliczania ceny należy uwzględnić</w:t>
      </w:r>
      <w:r w:rsidRPr="003048C0">
        <w:rPr>
          <w:rFonts w:eastAsia="Times New Roman" w:cstheme="minorHAnsi"/>
          <w:lang w:eastAsia="pl-PL"/>
        </w:rPr>
        <w:t xml:space="preserve"> zapisy art. 9 </w:t>
      </w:r>
      <w:r w:rsidR="00BA4B0F" w:rsidRPr="003048C0">
        <w:rPr>
          <w:rFonts w:eastAsia="Times New Roman" w:cstheme="minorHAnsi"/>
          <w:lang w:eastAsia="pl-PL"/>
        </w:rPr>
        <w:t xml:space="preserve">ustawy z dnia 12 maja 2011 r. </w:t>
      </w:r>
      <w:r w:rsidRPr="003048C0">
        <w:rPr>
          <w:rFonts w:eastAsia="Times New Roman" w:cstheme="minorHAnsi"/>
          <w:lang w:eastAsia="pl-PL"/>
        </w:rPr>
        <w:br/>
      </w:r>
      <w:r w:rsidR="00BA4B0F" w:rsidRPr="003048C0">
        <w:rPr>
          <w:rFonts w:eastAsia="Times New Roman" w:cstheme="minorHAnsi"/>
          <w:lang w:eastAsia="pl-PL"/>
        </w:rPr>
        <w:t>o refundacji leków, środków spożywczych specjalnego przeznaczenia żywieniowego oraz wyrobów medycznych</w:t>
      </w:r>
      <w:r w:rsidRPr="003048C0">
        <w:rPr>
          <w:rFonts w:eastAsia="Times New Roman" w:cstheme="minorHAnsi"/>
          <w:lang w:eastAsia="pl-PL"/>
        </w:rPr>
        <w:t>.</w:t>
      </w:r>
    </w:p>
    <w:p w14:paraId="526FCDE2" w14:textId="77777777" w:rsidR="00FC250F" w:rsidRPr="00C51E40" w:rsidRDefault="00FC250F" w:rsidP="00126C93">
      <w:pPr>
        <w:pStyle w:val="Styl1"/>
        <w:spacing w:line="360" w:lineRule="auto"/>
        <w:rPr>
          <w:lang w:val="cs-CZ"/>
        </w:rPr>
      </w:pPr>
      <w:r w:rsidRPr="00C51E40">
        <w:rPr>
          <w:bCs/>
          <w:lang w:val="cs-CZ"/>
        </w:rPr>
        <w:t>WYMAGANIA</w:t>
      </w:r>
      <w:r w:rsidRPr="00C51E40">
        <w:rPr>
          <w:lang w:val="cs-CZ"/>
        </w:rPr>
        <w:t xml:space="preserve"> DOTYCZĄCE WADIUM</w:t>
      </w:r>
    </w:p>
    <w:p w14:paraId="5AD1D056" w14:textId="1C51C0A3" w:rsidR="00FF6491" w:rsidRPr="00312328" w:rsidRDefault="00247F54" w:rsidP="00126C93">
      <w:pPr>
        <w:pStyle w:val="Akapitzlist"/>
        <w:autoSpaceDE w:val="0"/>
        <w:autoSpaceDN w:val="0"/>
        <w:adjustRightInd w:val="0"/>
        <w:spacing w:after="0" w:line="360" w:lineRule="auto"/>
        <w:ind w:left="284"/>
        <w:rPr>
          <w:rFonts w:cs="Book Antiqua"/>
          <w:color w:val="000000"/>
        </w:rPr>
      </w:pPr>
      <w:r>
        <w:rPr>
          <w:rFonts w:cs="Book Antiqua"/>
          <w:color w:val="000000"/>
        </w:rPr>
        <w:t>Zamawiający nie wymaga wniesienia wadium.</w:t>
      </w:r>
      <w:r w:rsidR="00FF6491" w:rsidRPr="00312328">
        <w:rPr>
          <w:rFonts w:cs="Book Antiqua"/>
          <w:color w:val="000000"/>
        </w:rPr>
        <w:t xml:space="preserve"> </w:t>
      </w:r>
    </w:p>
    <w:p w14:paraId="21F5B968" w14:textId="77777777" w:rsidR="00CC3309" w:rsidRPr="00C51E40" w:rsidRDefault="00CC3309" w:rsidP="00126C93">
      <w:pPr>
        <w:pStyle w:val="Styl1"/>
        <w:spacing w:line="360" w:lineRule="auto"/>
        <w:rPr>
          <w:lang w:val="cs-CZ"/>
        </w:rPr>
      </w:pPr>
      <w:r w:rsidRPr="00C51E40">
        <w:rPr>
          <w:bCs/>
          <w:lang w:val="cs-CZ"/>
        </w:rPr>
        <w:lastRenderedPageBreak/>
        <w:t>TERMIN</w:t>
      </w:r>
      <w:r w:rsidRPr="00C51E40">
        <w:rPr>
          <w:lang w:val="cs-CZ"/>
        </w:rPr>
        <w:t xml:space="preserve"> ZWIĄZANIA OFERTĄ</w:t>
      </w:r>
    </w:p>
    <w:p w14:paraId="6AD6842D" w14:textId="700134D4" w:rsidR="00CC3309" w:rsidRPr="00C51E40" w:rsidRDefault="00CC3309" w:rsidP="003670CD">
      <w:pPr>
        <w:numPr>
          <w:ilvl w:val="0"/>
          <w:numId w:val="10"/>
        </w:numPr>
        <w:spacing w:after="0" w:line="360" w:lineRule="auto"/>
        <w:ind w:left="426" w:hanging="426"/>
        <w:rPr>
          <w:rFonts w:eastAsia="Times New Roman" w:cstheme="minorHAnsi"/>
          <w:lang w:eastAsia="pl-PL"/>
        </w:rPr>
      </w:pPr>
      <w:r w:rsidRPr="00C51E40">
        <w:rPr>
          <w:rFonts w:eastAsia="Times New Roman" w:cstheme="minorHAnsi"/>
          <w:lang w:eastAsia="pl-PL"/>
        </w:rPr>
        <w:t xml:space="preserve">Wykonawca będzie związany </w:t>
      </w:r>
      <w:r w:rsidRPr="00EF447A">
        <w:rPr>
          <w:rFonts w:eastAsia="Times New Roman" w:cstheme="minorHAnsi"/>
          <w:lang w:eastAsia="pl-PL"/>
        </w:rPr>
        <w:t xml:space="preserve">ofertą </w:t>
      </w:r>
      <w:r w:rsidRPr="00AF00C4">
        <w:rPr>
          <w:rFonts w:eastAsia="Times New Roman" w:cstheme="minorHAnsi"/>
          <w:b/>
          <w:lang w:eastAsia="pl-PL"/>
        </w:rPr>
        <w:t xml:space="preserve">do </w:t>
      </w:r>
      <w:r w:rsidRPr="00440033">
        <w:rPr>
          <w:rFonts w:eastAsia="Times New Roman" w:cstheme="minorHAnsi"/>
          <w:b/>
          <w:lang w:eastAsia="pl-PL"/>
        </w:rPr>
        <w:t xml:space="preserve">dnia </w:t>
      </w:r>
      <w:r w:rsidR="004B397C">
        <w:rPr>
          <w:rFonts w:eastAsia="Times New Roman" w:cstheme="minorHAnsi"/>
          <w:b/>
          <w:lang w:eastAsia="pl-PL"/>
        </w:rPr>
        <w:t>11</w:t>
      </w:r>
      <w:r w:rsidR="00915E11">
        <w:rPr>
          <w:rFonts w:eastAsia="Times New Roman" w:cstheme="minorHAnsi"/>
          <w:b/>
          <w:lang w:eastAsia="pl-PL"/>
        </w:rPr>
        <w:t>.0</w:t>
      </w:r>
      <w:r w:rsidR="004B397C">
        <w:rPr>
          <w:rFonts w:eastAsia="Times New Roman" w:cstheme="minorHAnsi"/>
          <w:b/>
          <w:lang w:eastAsia="pl-PL"/>
        </w:rPr>
        <w:t>8</w:t>
      </w:r>
      <w:r w:rsidR="00915E11">
        <w:rPr>
          <w:rFonts w:eastAsia="Times New Roman" w:cstheme="minorHAnsi"/>
          <w:b/>
          <w:lang w:eastAsia="pl-PL"/>
        </w:rPr>
        <w:t>.2026</w:t>
      </w:r>
      <w:r w:rsidRPr="00440033">
        <w:rPr>
          <w:rFonts w:eastAsia="Times New Roman" w:cstheme="minorHAnsi"/>
          <w:b/>
          <w:caps/>
          <w:lang w:eastAsia="pl-PL"/>
        </w:rPr>
        <w:t xml:space="preserve"> </w:t>
      </w:r>
      <w:r w:rsidRPr="00440033">
        <w:rPr>
          <w:rFonts w:eastAsia="Times New Roman" w:cstheme="minorHAnsi"/>
          <w:b/>
          <w:lang w:eastAsia="pl-PL"/>
        </w:rPr>
        <w:t>r.</w:t>
      </w:r>
      <w:r w:rsidRPr="00440033">
        <w:rPr>
          <w:rFonts w:eastAsia="Times New Roman" w:cstheme="minorHAnsi"/>
          <w:lang w:eastAsia="pl-PL"/>
        </w:rPr>
        <w:t xml:space="preserve"> Bieg</w:t>
      </w:r>
      <w:r w:rsidRPr="00EF447A">
        <w:rPr>
          <w:rFonts w:eastAsia="Times New Roman" w:cstheme="minorHAnsi"/>
          <w:lang w:eastAsia="pl-PL"/>
        </w:rPr>
        <w:t xml:space="preserve"> terminu</w:t>
      </w:r>
      <w:r w:rsidRPr="00C51E40">
        <w:rPr>
          <w:rFonts w:eastAsia="Times New Roman" w:cstheme="minorHAnsi"/>
          <w:lang w:eastAsia="pl-PL"/>
        </w:rPr>
        <w:t xml:space="preserve"> związania ofertą rozpoczyna się wraz z upływem terminu składania ofert.</w:t>
      </w:r>
    </w:p>
    <w:p w14:paraId="4299916F" w14:textId="050E3411" w:rsidR="00CC3309" w:rsidRPr="00C51E40" w:rsidRDefault="00CC3309" w:rsidP="003670CD">
      <w:pPr>
        <w:numPr>
          <w:ilvl w:val="0"/>
          <w:numId w:val="10"/>
        </w:numPr>
        <w:spacing w:after="0" w:line="360" w:lineRule="auto"/>
        <w:ind w:left="426" w:hanging="426"/>
        <w:rPr>
          <w:rFonts w:eastAsia="Times New Roman" w:cstheme="minorHAnsi"/>
          <w:lang w:eastAsia="pl-PL"/>
        </w:rPr>
      </w:pPr>
      <w:r w:rsidRPr="00C51E40">
        <w:rPr>
          <w:rFonts w:eastAsia="Times New Roman" w:cstheme="minorHAnsi"/>
          <w:lang w:eastAsia="pl-PL"/>
        </w:rPr>
        <w:t>W przypadku gdy wybór najkorzystniejszej oferty nie nastąpi przed upływem terminu związania ofertą wskazanego w ust. 1, Zamawiający przed upływem terminu związania ofe</w:t>
      </w:r>
      <w:r w:rsidR="00F40A7D">
        <w:rPr>
          <w:rFonts w:eastAsia="Times New Roman" w:cstheme="minorHAnsi"/>
          <w:lang w:eastAsia="pl-PL"/>
        </w:rPr>
        <w:t>rtą zwraca się jednokrotnie do W</w:t>
      </w:r>
      <w:r w:rsidRPr="00C51E40">
        <w:rPr>
          <w:rFonts w:eastAsia="Times New Roman" w:cstheme="minorHAnsi"/>
          <w:lang w:eastAsia="pl-PL"/>
        </w:rPr>
        <w:t>ykonawców o wyrażenie zgody na przedłużenie tego terminu o wskazywany prze</w:t>
      </w:r>
      <w:r w:rsidR="00057BFD">
        <w:rPr>
          <w:rFonts w:eastAsia="Times New Roman" w:cstheme="minorHAnsi"/>
          <w:lang w:eastAsia="pl-PL"/>
        </w:rPr>
        <w:t>z niego okres, nie dłuższy niż 60</w:t>
      </w:r>
      <w:r w:rsidRPr="00C51E40">
        <w:rPr>
          <w:rFonts w:eastAsia="Times New Roman" w:cstheme="minorHAnsi"/>
          <w:lang w:eastAsia="pl-PL"/>
        </w:rPr>
        <w:t xml:space="preserve"> dni. Przedłużenie terminu związania ofertą wymaga złożenia przez</w:t>
      </w:r>
      <w:r w:rsidR="008D1BB8">
        <w:rPr>
          <w:rFonts w:eastAsia="Times New Roman" w:cstheme="minorHAnsi"/>
          <w:lang w:eastAsia="pl-PL"/>
        </w:rPr>
        <w:t xml:space="preserve"> W</w:t>
      </w:r>
      <w:r w:rsidRPr="00C51E40">
        <w:rPr>
          <w:rFonts w:eastAsia="Times New Roman" w:cstheme="minorHAnsi"/>
          <w:lang w:eastAsia="pl-PL"/>
        </w:rPr>
        <w:t>ykonawcę pisemnego oświadczenia o wyrażeniu zgody na przedłużenie terminu związania ofertą.</w:t>
      </w:r>
    </w:p>
    <w:p w14:paraId="2BF6E2C8" w14:textId="77777777" w:rsidR="00CC3309" w:rsidRPr="00EF447A" w:rsidRDefault="00CC3309" w:rsidP="00E8088B">
      <w:pPr>
        <w:pStyle w:val="Styl1"/>
        <w:rPr>
          <w:lang w:val="cs-CZ"/>
        </w:rPr>
      </w:pPr>
      <w:r w:rsidRPr="00EF447A">
        <w:rPr>
          <w:bCs/>
          <w:lang w:val="cs-CZ"/>
        </w:rPr>
        <w:t>SPOSÓB</w:t>
      </w:r>
      <w:r w:rsidRPr="00EF447A">
        <w:rPr>
          <w:lang w:val="cs-CZ"/>
        </w:rPr>
        <w:t xml:space="preserve"> I TERMIN SKŁADANIA I OTWARCIA OFERT</w:t>
      </w:r>
    </w:p>
    <w:p w14:paraId="3966D09F" w14:textId="4956DAAB" w:rsidR="00CC3309" w:rsidRPr="00EF447A" w:rsidRDefault="00CC3309" w:rsidP="003670CD">
      <w:pPr>
        <w:numPr>
          <w:ilvl w:val="0"/>
          <w:numId w:val="11"/>
        </w:numPr>
        <w:spacing w:after="0" w:line="360" w:lineRule="auto"/>
        <w:ind w:left="426" w:hanging="426"/>
        <w:rPr>
          <w:rFonts w:eastAsia="Times New Roman" w:cstheme="minorHAnsi"/>
          <w:b/>
          <w:lang w:eastAsia="pl-PL"/>
        </w:rPr>
      </w:pPr>
      <w:r w:rsidRPr="00EF447A">
        <w:rPr>
          <w:rFonts w:eastAsia="Times New Roman" w:cstheme="minorHAnsi"/>
          <w:lang w:eastAsia="pl-PL"/>
        </w:rPr>
        <w:t xml:space="preserve">Ofertę należy złożyć poprzez </w:t>
      </w:r>
      <w:r w:rsidRPr="00AF00C4">
        <w:rPr>
          <w:rFonts w:eastAsia="Times New Roman" w:cstheme="minorHAnsi"/>
          <w:lang w:eastAsia="pl-PL"/>
        </w:rPr>
        <w:t xml:space="preserve">Platformę </w:t>
      </w:r>
      <w:r w:rsidRPr="00AF00C4">
        <w:rPr>
          <w:rFonts w:eastAsia="Times New Roman" w:cstheme="minorHAnsi"/>
          <w:b/>
          <w:lang w:eastAsia="pl-PL"/>
        </w:rPr>
        <w:t xml:space="preserve">do </w:t>
      </w:r>
      <w:r w:rsidR="00C66650" w:rsidRPr="00440033">
        <w:rPr>
          <w:rFonts w:eastAsia="Times New Roman" w:cstheme="minorHAnsi"/>
          <w:b/>
          <w:lang w:eastAsia="pl-PL"/>
        </w:rPr>
        <w:t>dnia</w:t>
      </w:r>
      <w:r w:rsidR="00373415" w:rsidRPr="00440033">
        <w:rPr>
          <w:rFonts w:eastAsia="Times New Roman" w:cstheme="minorHAnsi"/>
          <w:b/>
          <w:lang w:eastAsia="pl-PL"/>
        </w:rPr>
        <w:t xml:space="preserve"> </w:t>
      </w:r>
      <w:r w:rsidR="004B397C">
        <w:rPr>
          <w:rFonts w:eastAsia="Times New Roman" w:cstheme="minorHAnsi"/>
          <w:b/>
          <w:lang w:eastAsia="pl-PL"/>
        </w:rPr>
        <w:t>14</w:t>
      </w:r>
      <w:r w:rsidR="00374A93">
        <w:rPr>
          <w:rFonts w:eastAsia="Times New Roman" w:cstheme="minorHAnsi"/>
          <w:b/>
          <w:lang w:eastAsia="pl-PL"/>
        </w:rPr>
        <w:t>.</w:t>
      </w:r>
      <w:r w:rsidR="004B397C">
        <w:rPr>
          <w:rFonts w:eastAsia="Times New Roman" w:cstheme="minorHAnsi"/>
          <w:b/>
          <w:lang w:eastAsia="pl-PL"/>
        </w:rPr>
        <w:t>05</w:t>
      </w:r>
      <w:r w:rsidR="00374A93">
        <w:rPr>
          <w:rFonts w:eastAsia="Times New Roman" w:cstheme="minorHAnsi"/>
          <w:b/>
          <w:lang w:eastAsia="pl-PL"/>
        </w:rPr>
        <w:t>.202</w:t>
      </w:r>
      <w:r w:rsidR="004B397C">
        <w:rPr>
          <w:rFonts w:eastAsia="Times New Roman" w:cstheme="minorHAnsi"/>
          <w:b/>
          <w:lang w:eastAsia="pl-PL"/>
        </w:rPr>
        <w:t>6</w:t>
      </w:r>
      <w:r w:rsidRPr="00440033">
        <w:rPr>
          <w:rFonts w:eastAsia="Times New Roman" w:cstheme="minorHAnsi"/>
          <w:caps/>
          <w:lang w:eastAsia="pl-PL"/>
        </w:rPr>
        <w:t xml:space="preserve"> </w:t>
      </w:r>
      <w:r w:rsidRPr="00440033">
        <w:rPr>
          <w:rFonts w:eastAsia="Times New Roman" w:cstheme="minorHAnsi"/>
          <w:b/>
          <w:lang w:eastAsia="pl-PL"/>
        </w:rPr>
        <w:t>r. do</w:t>
      </w:r>
      <w:r w:rsidRPr="00AF00C4">
        <w:rPr>
          <w:rFonts w:eastAsia="Times New Roman" w:cstheme="minorHAnsi"/>
          <w:b/>
          <w:lang w:eastAsia="pl-PL"/>
        </w:rPr>
        <w:t xml:space="preserve"> godziny</w:t>
      </w:r>
      <w:r w:rsidRPr="00EF447A">
        <w:rPr>
          <w:rFonts w:eastAsia="Times New Roman" w:cstheme="minorHAnsi"/>
          <w:b/>
          <w:lang w:eastAsia="pl-PL"/>
        </w:rPr>
        <w:t xml:space="preserve"> </w:t>
      </w:r>
      <w:r w:rsidR="00C66650" w:rsidRPr="00EF447A">
        <w:rPr>
          <w:rFonts w:eastAsia="Times New Roman" w:cstheme="minorHAnsi"/>
          <w:b/>
          <w:bCs/>
          <w:caps/>
          <w:lang w:eastAsia="pl-PL"/>
        </w:rPr>
        <w:t>10</w:t>
      </w:r>
      <w:r w:rsidRPr="00EF447A">
        <w:rPr>
          <w:rFonts w:eastAsia="Times New Roman" w:cstheme="minorHAnsi"/>
          <w:b/>
          <w:lang w:eastAsia="pl-PL"/>
        </w:rPr>
        <w:t>:00</w:t>
      </w:r>
      <w:r w:rsidR="00F65320" w:rsidRPr="00EF447A">
        <w:rPr>
          <w:rFonts w:eastAsia="Times New Roman" w:cstheme="minorHAnsi"/>
          <w:b/>
          <w:lang w:eastAsia="pl-PL"/>
        </w:rPr>
        <w:t xml:space="preserve"> </w:t>
      </w:r>
      <w:r w:rsidR="00F65320" w:rsidRPr="00EF447A">
        <w:rPr>
          <w:rFonts w:eastAsia="Times New Roman" w:cstheme="minorHAnsi"/>
          <w:lang w:eastAsia="pl-PL"/>
        </w:rPr>
        <w:t>– termin składania ofert</w:t>
      </w:r>
      <w:r w:rsidRPr="00EF447A">
        <w:rPr>
          <w:rFonts w:eastAsia="Times New Roman" w:cstheme="minorHAnsi"/>
          <w:lang w:eastAsia="pl-PL"/>
        </w:rPr>
        <w:t>.</w:t>
      </w:r>
    </w:p>
    <w:p w14:paraId="385E45EB" w14:textId="77777777" w:rsidR="00CC3309" w:rsidRPr="00EF447A" w:rsidRDefault="00CC3309" w:rsidP="003670CD">
      <w:pPr>
        <w:numPr>
          <w:ilvl w:val="0"/>
          <w:numId w:val="11"/>
        </w:numPr>
        <w:tabs>
          <w:tab w:val="clear" w:pos="2340"/>
        </w:tabs>
        <w:spacing w:after="0" w:line="360" w:lineRule="auto"/>
        <w:ind w:left="426" w:hanging="426"/>
        <w:rPr>
          <w:rFonts w:eastAsia="Times New Roman" w:cstheme="minorHAnsi"/>
          <w:b/>
          <w:lang w:eastAsia="pl-PL"/>
        </w:rPr>
      </w:pPr>
      <w:r w:rsidRPr="00EF447A">
        <w:rPr>
          <w:rFonts w:eastAsia="Times New Roman" w:cstheme="minorHAnsi"/>
          <w:lang w:eastAsia="pl-PL"/>
        </w:rPr>
        <w:t>O terminie złożenia oferty decyduje czas pełnego przeprocesowania transakcji na Platformie.</w:t>
      </w:r>
    </w:p>
    <w:p w14:paraId="13AD2044" w14:textId="1DCC7C1B" w:rsidR="00CC3309" w:rsidRPr="00EF447A" w:rsidRDefault="00293D2C" w:rsidP="003670CD">
      <w:pPr>
        <w:numPr>
          <w:ilvl w:val="0"/>
          <w:numId w:val="11"/>
        </w:numPr>
        <w:spacing w:after="0" w:line="360" w:lineRule="auto"/>
        <w:ind w:left="426" w:hanging="426"/>
        <w:rPr>
          <w:rFonts w:eastAsia="Times New Roman" w:cstheme="minorHAnsi"/>
          <w:b/>
          <w:lang w:eastAsia="pl-PL"/>
        </w:rPr>
      </w:pPr>
      <w:r w:rsidRPr="00EF447A">
        <w:rPr>
          <w:rFonts w:eastAsia="Times New Roman" w:cstheme="minorHAnsi"/>
          <w:lang w:eastAsia="pl-PL"/>
        </w:rPr>
        <w:t>O</w:t>
      </w:r>
      <w:r w:rsidR="004F2B67">
        <w:rPr>
          <w:rFonts w:eastAsia="Times New Roman" w:cstheme="minorHAnsi"/>
          <w:lang w:eastAsia="pl-PL"/>
        </w:rPr>
        <w:t>dszyfrowanie i o</w:t>
      </w:r>
      <w:r w:rsidRPr="004F2B67">
        <w:rPr>
          <w:rFonts w:eastAsia="Times New Roman" w:cstheme="minorHAnsi"/>
          <w:lang w:eastAsia="pl-PL"/>
        </w:rPr>
        <w:t>twarcie ofert nastąpi</w:t>
      </w:r>
      <w:r w:rsidR="00CC3309" w:rsidRPr="00EF447A">
        <w:rPr>
          <w:rFonts w:eastAsia="Times New Roman" w:cstheme="minorHAnsi"/>
          <w:lang w:eastAsia="pl-PL"/>
        </w:rPr>
        <w:t xml:space="preserve"> w dniu </w:t>
      </w:r>
      <w:r w:rsidR="00D51A6F" w:rsidRPr="00EF447A">
        <w:rPr>
          <w:rFonts w:eastAsia="Times New Roman" w:cstheme="minorHAnsi"/>
          <w:lang w:eastAsia="pl-PL"/>
        </w:rPr>
        <w:t>składania ofert</w:t>
      </w:r>
      <w:r w:rsidR="00C66650" w:rsidRPr="00EF447A">
        <w:rPr>
          <w:rFonts w:eastAsia="Times New Roman" w:cstheme="minorHAnsi"/>
          <w:b/>
          <w:lang w:eastAsia="pl-PL"/>
        </w:rPr>
        <w:t xml:space="preserve"> o godzinie 10</w:t>
      </w:r>
      <w:r w:rsidR="00CC3309" w:rsidRPr="00EF447A">
        <w:rPr>
          <w:rFonts w:eastAsia="Times New Roman" w:cstheme="minorHAnsi"/>
          <w:b/>
          <w:lang w:eastAsia="pl-PL"/>
        </w:rPr>
        <w:t>:30</w:t>
      </w:r>
      <w:r w:rsidR="00C66650" w:rsidRPr="00EF447A">
        <w:rPr>
          <w:rFonts w:eastAsia="Times New Roman" w:cstheme="minorHAnsi"/>
          <w:b/>
          <w:lang w:eastAsia="pl-PL"/>
        </w:rPr>
        <w:t>.</w:t>
      </w:r>
      <w:r w:rsidR="00CC3309" w:rsidRPr="00EF447A">
        <w:rPr>
          <w:rFonts w:eastAsia="Times New Roman" w:cstheme="minorHAnsi"/>
          <w:lang w:eastAsia="pl-PL"/>
        </w:rPr>
        <w:t xml:space="preserve">  </w:t>
      </w:r>
    </w:p>
    <w:p w14:paraId="73BB86A6" w14:textId="4ECCF9EB" w:rsidR="002D5D16" w:rsidRPr="004F2B67" w:rsidRDefault="00126C93" w:rsidP="003670CD">
      <w:pPr>
        <w:numPr>
          <w:ilvl w:val="0"/>
          <w:numId w:val="11"/>
        </w:numPr>
        <w:spacing w:after="0" w:line="360" w:lineRule="auto"/>
        <w:ind w:left="426" w:hanging="426"/>
        <w:rPr>
          <w:rFonts w:eastAsia="Times New Roman" w:cstheme="minorHAnsi"/>
          <w:b/>
          <w:lang w:eastAsia="pl-PL"/>
        </w:rPr>
      </w:pPr>
      <w:r w:rsidRPr="00CF211C">
        <w:rPr>
          <w:rFonts w:eastAsia="Times New Roman" w:cstheme="minorHAnsi"/>
          <w:lang w:eastAsia="pl-PL"/>
        </w:rPr>
        <w:t>Najpóźniej przed otwarciem ofert, udostępnia się na Platformie w zakładce Załączniki Organizatora informację o kwocie, jaką zamierza się przeznaczyć</w:t>
      </w:r>
      <w:r>
        <w:rPr>
          <w:rFonts w:eastAsia="Times New Roman" w:cstheme="minorHAnsi"/>
          <w:lang w:eastAsia="pl-PL"/>
        </w:rPr>
        <w:t xml:space="preserve"> na sfinansowanie zamówienia</w:t>
      </w:r>
      <w:r w:rsidR="002D5D16" w:rsidRPr="00C51E40">
        <w:rPr>
          <w:rFonts w:eastAsia="Times New Roman" w:cstheme="minorHAnsi"/>
          <w:lang w:eastAsia="pl-PL"/>
        </w:rPr>
        <w:t>.</w:t>
      </w:r>
    </w:p>
    <w:p w14:paraId="281FA4CA" w14:textId="768D2DDA" w:rsidR="004F2B67" w:rsidRPr="00C51E40" w:rsidRDefault="00126C93" w:rsidP="003670CD">
      <w:pPr>
        <w:numPr>
          <w:ilvl w:val="0"/>
          <w:numId w:val="11"/>
        </w:numPr>
        <w:spacing w:after="0" w:line="360" w:lineRule="auto"/>
        <w:ind w:left="426" w:hanging="426"/>
        <w:rPr>
          <w:rFonts w:eastAsia="Times New Roman" w:cstheme="minorHAnsi"/>
          <w:b/>
          <w:lang w:eastAsia="pl-PL"/>
        </w:rPr>
      </w:pPr>
      <w:r w:rsidRPr="00CF211C">
        <w:rPr>
          <w:rFonts w:eastAsia="Times New Roman" w:cstheme="minorHAnsi"/>
          <w:lang w:eastAsia="pl-PL"/>
        </w:rPr>
        <w:t>Wykonawca składa ofertę dodając (w zakładce „złóż ofertę”) dokumenty ( w for</w:t>
      </w:r>
      <w:r w:rsidR="008546C6">
        <w:rPr>
          <w:rFonts w:eastAsia="Times New Roman" w:cstheme="minorHAnsi"/>
          <w:lang w:eastAsia="pl-PL"/>
        </w:rPr>
        <w:t>mie załączników) określone w SWZ</w:t>
      </w:r>
      <w:r w:rsidRPr="00CF211C">
        <w:rPr>
          <w:rFonts w:eastAsia="Times New Roman" w:cstheme="minorHAnsi"/>
          <w:lang w:eastAsia="pl-PL"/>
        </w:rPr>
        <w:t xml:space="preserve"> poprzez wybranie polecenia „Dodaj załącznik” i wybranie docelowego pliku, który ma zostać wczytany. Wykonawca opisuje załącznik nazwą umożliwiającą jego identyfikację.</w:t>
      </w:r>
    </w:p>
    <w:p w14:paraId="4A2FEDCC" w14:textId="21A2ABC6" w:rsidR="004F2B67" w:rsidRPr="00126C93" w:rsidRDefault="00126C93" w:rsidP="003670CD">
      <w:pPr>
        <w:numPr>
          <w:ilvl w:val="0"/>
          <w:numId w:val="11"/>
        </w:numPr>
        <w:spacing w:after="0" w:line="360" w:lineRule="auto"/>
        <w:ind w:left="426" w:hanging="426"/>
        <w:rPr>
          <w:rFonts w:eastAsia="Times New Roman" w:cstheme="minorHAnsi"/>
          <w:b/>
          <w:lang w:eastAsia="pl-PL"/>
        </w:rPr>
      </w:pPr>
      <w:r w:rsidRPr="00CF211C">
        <w:rPr>
          <w:rFonts w:eastAsia="Times New Roman" w:cstheme="minorHAnsi"/>
          <w:lang w:eastAsia="pl-PL"/>
        </w:rPr>
        <w:t>Wczytanie załącznika następuje poprzez polecenie „Zapisz”. Potwierdzeniem prawidłowo złożonej oferty jest komunikat systemowy</w:t>
      </w:r>
      <w:r>
        <w:rPr>
          <w:rFonts w:eastAsia="Times New Roman" w:cstheme="minorHAnsi"/>
          <w:lang w:eastAsia="pl-PL"/>
        </w:rPr>
        <w:t xml:space="preserve"> </w:t>
      </w:r>
      <w:r w:rsidRPr="00CF211C">
        <w:rPr>
          <w:rFonts w:eastAsia="Times New Roman" w:cstheme="minorHAnsi"/>
          <w:lang w:eastAsia="pl-PL"/>
        </w:rPr>
        <w:t xml:space="preserve"> </w:t>
      </w:r>
      <w:r>
        <w:rPr>
          <w:rFonts w:eastAsia="Times New Roman" w:cstheme="minorHAnsi"/>
          <w:lang w:eastAsia="pl-PL"/>
        </w:rPr>
        <w:t>„</w:t>
      </w:r>
      <w:r w:rsidRPr="00CF211C">
        <w:rPr>
          <w:rFonts w:eastAsia="Times New Roman" w:cstheme="minorHAnsi"/>
          <w:lang w:eastAsia="pl-PL"/>
        </w:rPr>
        <w:t xml:space="preserve">Plik został wczytany”. Po zapisaniu plik jest widoczny w systemie jako zaszyfrowany. Jeśli </w:t>
      </w:r>
      <w:r w:rsidR="008546C6">
        <w:rPr>
          <w:rFonts w:eastAsia="Times New Roman" w:cstheme="minorHAnsi"/>
          <w:lang w:eastAsia="pl-PL"/>
        </w:rPr>
        <w:t>W</w:t>
      </w:r>
      <w:r w:rsidRPr="00CF211C">
        <w:rPr>
          <w:rFonts w:eastAsia="Times New Roman" w:cstheme="minorHAnsi"/>
          <w:lang w:eastAsia="pl-PL"/>
        </w:rPr>
        <w:t>ykonawca zamieścił niewłaściwy plik może go usunąć zaznaczając plik i klikając polecenie „Usuń”.</w:t>
      </w:r>
    </w:p>
    <w:p w14:paraId="10083D69" w14:textId="1AA1CD99" w:rsidR="002D5D16" w:rsidRPr="00126C93" w:rsidRDefault="00126C93" w:rsidP="003670CD">
      <w:pPr>
        <w:numPr>
          <w:ilvl w:val="0"/>
          <w:numId w:val="11"/>
        </w:numPr>
        <w:spacing w:after="0" w:line="360" w:lineRule="auto"/>
        <w:ind w:left="426" w:hanging="426"/>
        <w:rPr>
          <w:rFonts w:eastAsia="Times New Roman" w:cstheme="minorHAnsi"/>
          <w:b/>
          <w:lang w:eastAsia="pl-PL"/>
        </w:rPr>
      </w:pPr>
      <w:r w:rsidRPr="00CF211C">
        <w:rPr>
          <w:rFonts w:eastAsia="Times New Roman" w:cstheme="minorHAnsi"/>
          <w:lang w:eastAsia="pl-PL"/>
        </w:rPr>
        <w:t>W przypadku zastrzeżenia tajemnicy przeds</w:t>
      </w:r>
      <w:r w:rsidR="008546C6">
        <w:rPr>
          <w:rFonts w:eastAsia="Times New Roman" w:cstheme="minorHAnsi"/>
          <w:lang w:eastAsia="pl-PL"/>
        </w:rPr>
        <w:t>iębiorstwa, w treści dokumentu W</w:t>
      </w:r>
      <w:r w:rsidRPr="00CF211C">
        <w:rPr>
          <w:rFonts w:eastAsia="Times New Roman" w:cstheme="minorHAnsi"/>
          <w:lang w:eastAsia="pl-PL"/>
        </w:rPr>
        <w:t>ykonawca zaznacza polecenie „Załącznik stanowiący tajemnicę przedsiębiorstwa”.</w:t>
      </w:r>
    </w:p>
    <w:p w14:paraId="11BBA8B9" w14:textId="67448697" w:rsidR="00126C93" w:rsidRPr="00C51E40" w:rsidRDefault="00126C93" w:rsidP="003670CD">
      <w:pPr>
        <w:numPr>
          <w:ilvl w:val="0"/>
          <w:numId w:val="11"/>
        </w:numPr>
        <w:spacing w:after="0" w:line="360" w:lineRule="auto"/>
        <w:ind w:left="426" w:hanging="426"/>
        <w:rPr>
          <w:rFonts w:eastAsia="Times New Roman" w:cstheme="minorHAnsi"/>
          <w:b/>
          <w:lang w:eastAsia="pl-PL"/>
        </w:rPr>
      </w:pPr>
      <w:r w:rsidRPr="00CF211C">
        <w:rPr>
          <w:rFonts w:eastAsia="Times New Roman" w:cstheme="minorHAnsi"/>
          <w:lang w:eastAsia="pl-PL"/>
        </w:rPr>
        <w:t>Otwarcie ofert na elektronicznej platformie eb2b dokonywane jest poprzez odszyfrowanie i otwarcie ofert, które jest jednoznaczne z ich upublicznieniem na elektronicznej platformie zakupowej eb2b.</w:t>
      </w:r>
    </w:p>
    <w:p w14:paraId="27289BEC" w14:textId="2AFECFF9" w:rsidR="00CC3309" w:rsidRPr="00C51E40" w:rsidRDefault="00CC3309" w:rsidP="003670CD">
      <w:pPr>
        <w:numPr>
          <w:ilvl w:val="0"/>
          <w:numId w:val="11"/>
        </w:numPr>
        <w:spacing w:after="0" w:line="360" w:lineRule="auto"/>
        <w:ind w:left="426" w:hanging="426"/>
        <w:rPr>
          <w:rFonts w:eastAsia="Times New Roman" w:cstheme="minorHAnsi"/>
          <w:b/>
          <w:lang w:eastAsia="pl-PL"/>
        </w:rPr>
      </w:pPr>
      <w:r w:rsidRPr="00C51E40">
        <w:rPr>
          <w:rFonts w:eastAsia="Times New Roman" w:cstheme="minorHAnsi"/>
          <w:lang w:eastAsia="pl-PL"/>
        </w:rPr>
        <w:t xml:space="preserve">Niezwłocznie po otwarciu </w:t>
      </w:r>
      <w:r w:rsidRPr="00637DD2">
        <w:rPr>
          <w:rFonts w:eastAsia="Times New Roman" w:cstheme="minorHAnsi"/>
          <w:lang w:eastAsia="pl-PL"/>
        </w:rPr>
        <w:t xml:space="preserve">ofert, </w:t>
      </w:r>
      <w:r w:rsidR="00057A37" w:rsidRPr="00637DD2">
        <w:rPr>
          <w:rFonts w:eastAsia="Times New Roman" w:cstheme="minorHAnsi"/>
          <w:lang w:eastAsia="pl-PL"/>
        </w:rPr>
        <w:t xml:space="preserve">Zamawiający </w:t>
      </w:r>
      <w:r w:rsidRPr="00637DD2">
        <w:rPr>
          <w:rFonts w:eastAsia="Times New Roman" w:cstheme="minorHAnsi"/>
          <w:lang w:eastAsia="pl-PL"/>
        </w:rPr>
        <w:t>udostępni</w:t>
      </w:r>
      <w:r w:rsidRPr="00C51E40">
        <w:rPr>
          <w:rFonts w:eastAsia="Times New Roman" w:cstheme="minorHAnsi"/>
          <w:lang w:eastAsia="pl-PL"/>
        </w:rPr>
        <w:t xml:space="preserve"> na stronie internetowej prowadzonego postępowania informacje o: </w:t>
      </w:r>
    </w:p>
    <w:p w14:paraId="5BF26EBF" w14:textId="53C0D09A" w:rsidR="00CC3309" w:rsidRPr="00C51E40" w:rsidRDefault="00CC3309" w:rsidP="00AF57F3">
      <w:pPr>
        <w:spacing w:after="0" w:line="360" w:lineRule="auto"/>
        <w:ind w:left="826" w:hanging="395"/>
        <w:rPr>
          <w:rFonts w:eastAsia="Times New Roman" w:cstheme="minorHAnsi"/>
          <w:lang w:eastAsia="pl-PL"/>
        </w:rPr>
      </w:pPr>
      <w:r w:rsidRPr="00C51E40">
        <w:rPr>
          <w:rFonts w:eastAsia="Times New Roman" w:cstheme="minorHAnsi"/>
          <w:lang w:eastAsia="pl-PL"/>
        </w:rPr>
        <w:t>1)</w:t>
      </w:r>
      <w:r w:rsidRPr="00C51E40">
        <w:rPr>
          <w:rFonts w:eastAsia="Times New Roman" w:cstheme="minorHAnsi"/>
          <w:lang w:eastAsia="pl-PL"/>
        </w:rPr>
        <w:tab/>
        <w:t>nazwach albo imionach i nazwiskach oraz siedzibach lub miejscach prowadzonej działalności gospodarcz</w:t>
      </w:r>
      <w:r w:rsidR="00057A37">
        <w:rPr>
          <w:rFonts w:eastAsia="Times New Roman" w:cstheme="minorHAnsi"/>
          <w:lang w:eastAsia="pl-PL"/>
        </w:rPr>
        <w:t>ej albo miejscach zamieszkania W</w:t>
      </w:r>
      <w:r w:rsidRPr="00C51E40">
        <w:rPr>
          <w:rFonts w:eastAsia="Times New Roman" w:cstheme="minorHAnsi"/>
          <w:lang w:eastAsia="pl-PL"/>
        </w:rPr>
        <w:t xml:space="preserve">ykonawców, których oferty zostały otwarte; </w:t>
      </w:r>
    </w:p>
    <w:p w14:paraId="7E8F7032" w14:textId="7FEED950" w:rsidR="00CC3309" w:rsidRDefault="00CC3309" w:rsidP="00AF57F3">
      <w:pPr>
        <w:spacing w:after="0" w:line="360" w:lineRule="auto"/>
        <w:ind w:left="826" w:hanging="395"/>
        <w:rPr>
          <w:rFonts w:eastAsia="Times New Roman" w:cstheme="minorHAnsi"/>
          <w:lang w:eastAsia="pl-PL"/>
        </w:rPr>
      </w:pPr>
      <w:r w:rsidRPr="00C51E40">
        <w:rPr>
          <w:rFonts w:eastAsia="Times New Roman" w:cstheme="minorHAnsi"/>
          <w:lang w:eastAsia="pl-PL"/>
        </w:rPr>
        <w:t>2)</w:t>
      </w:r>
      <w:r w:rsidRPr="00C51E40">
        <w:rPr>
          <w:rFonts w:eastAsia="Times New Roman" w:cstheme="minorHAnsi"/>
          <w:lang w:eastAsia="pl-PL"/>
        </w:rPr>
        <w:tab/>
        <w:t>cenach zawartych w ofertach.</w:t>
      </w:r>
    </w:p>
    <w:p w14:paraId="4AEC3056" w14:textId="4C591BA1" w:rsidR="00126C93" w:rsidRPr="00126C93" w:rsidRDefault="00126C93" w:rsidP="003670CD">
      <w:pPr>
        <w:pStyle w:val="Akapitzlist"/>
        <w:numPr>
          <w:ilvl w:val="0"/>
          <w:numId w:val="90"/>
        </w:numPr>
        <w:spacing w:after="0" w:line="360" w:lineRule="auto"/>
        <w:ind w:left="426" w:hanging="426"/>
        <w:rPr>
          <w:rFonts w:eastAsia="Times New Roman" w:cstheme="minorHAnsi"/>
          <w:lang w:eastAsia="pl-PL"/>
        </w:rPr>
      </w:pPr>
      <w:r w:rsidRPr="00CD4AA3">
        <w:rPr>
          <w:rFonts w:eastAsia="Calibri" w:cstheme="minorHAnsi"/>
          <w:snapToGrid w:val="0"/>
        </w:rPr>
        <w:lastRenderedPageBreak/>
        <w:t xml:space="preserve">Dokumenty elektroniczne, oświadczenia, uzupełnienia, elektroniczne kopie dokumentów lub oświadczeń składane przez </w:t>
      </w:r>
      <w:r w:rsidRPr="00CD4AA3">
        <w:rPr>
          <w:rFonts w:eastAsia="Calibri" w:cstheme="minorHAnsi"/>
          <w:b/>
          <w:snapToGrid w:val="0"/>
        </w:rPr>
        <w:t>Wykonawcę po złożeniu ofert</w:t>
      </w:r>
      <w:r w:rsidRPr="00CD4AA3">
        <w:rPr>
          <w:rFonts w:eastAsia="Calibri" w:cstheme="minorHAnsi"/>
          <w:snapToGrid w:val="0"/>
        </w:rPr>
        <w:t xml:space="preserve"> (np. na wezwanie zamawiającego), składane są przy użyciu zakładki „Pytania/informacje”</w:t>
      </w:r>
      <w:r w:rsidR="008546C6">
        <w:rPr>
          <w:rFonts w:eastAsia="Calibri" w:cstheme="minorHAnsi"/>
          <w:snapToGrid w:val="0"/>
        </w:rPr>
        <w:t>.</w:t>
      </w:r>
    </w:p>
    <w:p w14:paraId="5FD0340F" w14:textId="77777777" w:rsidR="00CC3309" w:rsidRPr="00C51E40" w:rsidRDefault="00CC3309" w:rsidP="00124D81">
      <w:pPr>
        <w:pStyle w:val="Styl1"/>
      </w:pPr>
      <w:r w:rsidRPr="00C51E40">
        <w:t>OPIS KRYTERIÓW OCENY OFERT, WRAZ Z PODANIEM WAG TYCH KRYTERIÓW I SPOSOBU OCENY OFERT</w:t>
      </w:r>
    </w:p>
    <w:p w14:paraId="516A1411" w14:textId="57FEC55B" w:rsidR="00CC3309" w:rsidRPr="00C51E40" w:rsidRDefault="00CC3309" w:rsidP="003670CD">
      <w:pPr>
        <w:numPr>
          <w:ilvl w:val="0"/>
          <w:numId w:val="12"/>
        </w:numPr>
        <w:spacing w:after="0" w:line="360" w:lineRule="auto"/>
        <w:ind w:left="426" w:hanging="426"/>
        <w:rPr>
          <w:rFonts w:eastAsia="Times New Roman" w:cstheme="minorHAnsi"/>
          <w:lang w:eastAsia="pl-PL"/>
        </w:rPr>
      </w:pPr>
      <w:r w:rsidRPr="00C51E40">
        <w:rPr>
          <w:rFonts w:eastAsia="Times New Roman" w:cstheme="minorHAnsi"/>
          <w:lang w:eastAsia="pl-PL"/>
        </w:rPr>
        <w:t>Przy wyborze najkorzystniejszej oferty Zamawiający będzie się kierował nastę</w:t>
      </w:r>
      <w:r w:rsidR="007A75B4" w:rsidRPr="00C51E40">
        <w:rPr>
          <w:rFonts w:eastAsia="Times New Roman" w:cstheme="minorHAnsi"/>
          <w:lang w:eastAsia="pl-PL"/>
        </w:rPr>
        <w:t xml:space="preserve">pującym kryterium </w:t>
      </w:r>
      <w:r w:rsidRPr="00C51E40">
        <w:rPr>
          <w:rFonts w:eastAsia="Times New Roman" w:cstheme="minorHAnsi"/>
          <w:lang w:eastAsia="pl-PL"/>
        </w:rPr>
        <w:t xml:space="preserve">Cena (C) – waga kryterium </w:t>
      </w:r>
      <w:r w:rsidR="007A75B4" w:rsidRPr="00C51E40">
        <w:rPr>
          <w:rFonts w:eastAsia="Times New Roman" w:cstheme="minorHAnsi"/>
          <w:lang w:eastAsia="pl-PL"/>
        </w:rPr>
        <w:t>100</w:t>
      </w:r>
      <w:r w:rsidR="008546C6">
        <w:rPr>
          <w:rFonts w:eastAsia="Times New Roman" w:cstheme="minorHAnsi"/>
          <w:lang w:eastAsia="pl-PL"/>
        </w:rPr>
        <w:t>%.</w:t>
      </w:r>
    </w:p>
    <w:p w14:paraId="6D90AA3D" w14:textId="77777777" w:rsidR="00CC3309" w:rsidRPr="00322C0A" w:rsidRDefault="00CC3309" w:rsidP="003670CD">
      <w:pPr>
        <w:pStyle w:val="Akapitzlist"/>
        <w:numPr>
          <w:ilvl w:val="0"/>
          <w:numId w:val="23"/>
        </w:numPr>
        <w:spacing w:after="0" w:line="360" w:lineRule="auto"/>
        <w:ind w:left="426" w:hanging="426"/>
        <w:rPr>
          <w:rFonts w:eastAsia="Times New Roman" w:cstheme="minorHAnsi"/>
          <w:lang w:eastAsia="pl-PL"/>
        </w:rPr>
      </w:pPr>
      <w:r w:rsidRPr="00C51E40">
        <w:rPr>
          <w:rFonts w:eastAsia="Times New Roman" w:cstheme="minorHAnsi"/>
          <w:lang w:eastAsia="pl-PL"/>
        </w:rPr>
        <w:t>Zas</w:t>
      </w:r>
      <w:r w:rsidR="007A75B4" w:rsidRPr="00C51E40">
        <w:rPr>
          <w:rFonts w:eastAsia="Times New Roman" w:cstheme="minorHAnsi"/>
          <w:lang w:eastAsia="pl-PL"/>
        </w:rPr>
        <w:t>ady oce</w:t>
      </w:r>
      <w:r w:rsidR="007A75B4" w:rsidRPr="00322C0A">
        <w:rPr>
          <w:rFonts w:eastAsia="Times New Roman" w:cstheme="minorHAnsi"/>
          <w:lang w:eastAsia="pl-PL"/>
        </w:rPr>
        <w:t>ny ofert w powyższym kryterium</w:t>
      </w:r>
      <w:r w:rsidRPr="00322C0A">
        <w:rPr>
          <w:rFonts w:eastAsia="Times New Roman" w:cstheme="minorHAnsi"/>
          <w:lang w:eastAsia="pl-PL"/>
        </w:rPr>
        <w:t>:</w:t>
      </w:r>
    </w:p>
    <w:p w14:paraId="61DFCCBC" w14:textId="77777777" w:rsidR="00CC3309" w:rsidRDefault="00CC3309" w:rsidP="003670CD">
      <w:pPr>
        <w:pStyle w:val="Akapitzlist"/>
        <w:numPr>
          <w:ilvl w:val="0"/>
          <w:numId w:val="17"/>
        </w:numPr>
        <w:spacing w:after="0" w:line="360" w:lineRule="auto"/>
        <w:ind w:left="709" w:hanging="283"/>
        <w:rPr>
          <w:rFonts w:eastAsia="Times New Roman" w:cstheme="minorHAnsi"/>
          <w:lang w:eastAsia="pl-PL"/>
        </w:rPr>
      </w:pPr>
      <w:r w:rsidRPr="00322C0A">
        <w:rPr>
          <w:rFonts w:eastAsia="Times New Roman" w:cstheme="minorHAnsi"/>
          <w:lang w:eastAsia="pl-PL"/>
        </w:rPr>
        <w:t xml:space="preserve">Cena (C) – waga </w:t>
      </w:r>
      <w:r w:rsidR="007A75B4" w:rsidRPr="00322C0A">
        <w:rPr>
          <w:rFonts w:eastAsia="Times New Roman" w:cstheme="minorHAnsi"/>
          <w:lang w:eastAsia="pl-PL"/>
        </w:rPr>
        <w:t>100</w:t>
      </w:r>
      <w:r w:rsidRPr="00322C0A">
        <w:rPr>
          <w:rFonts w:eastAsia="Times New Roman" w:cstheme="minorHAnsi"/>
          <w:lang w:eastAsia="pl-PL"/>
        </w:rPr>
        <w:t>%</w:t>
      </w:r>
    </w:p>
    <w:p w14:paraId="709195ED" w14:textId="1C3186F5" w:rsidR="008546C6" w:rsidRPr="00322C0A" w:rsidRDefault="008546C6" w:rsidP="008546C6">
      <w:pPr>
        <w:pStyle w:val="Akapitzlist"/>
        <w:spacing w:after="0" w:line="360" w:lineRule="auto"/>
        <w:ind w:left="709"/>
        <w:rPr>
          <w:rFonts w:eastAsia="Times New Roman" w:cstheme="minorHAnsi"/>
          <w:lang w:eastAsia="pl-PL"/>
        </w:rPr>
      </w:pPr>
      <w:r w:rsidRPr="00B36F33">
        <w:rPr>
          <w:rFonts w:eastAsia="Times New Roman" w:cstheme="minorHAnsi"/>
          <w:b/>
          <w:lang w:eastAsia="pl-PL"/>
        </w:rPr>
        <w:t>C = (najniższa cena brutto* /  cena oferty ocenianej brutto) x 100 pkt x 100%</w:t>
      </w:r>
    </w:p>
    <w:p w14:paraId="785B63A0" w14:textId="77777777" w:rsidR="00CC3309" w:rsidRPr="00C51E40" w:rsidRDefault="00CC3309" w:rsidP="00C301E0">
      <w:pPr>
        <w:spacing w:after="0" w:line="360" w:lineRule="auto"/>
        <w:ind w:left="709" w:hanging="283"/>
        <w:rPr>
          <w:rFonts w:eastAsia="Times New Roman" w:cstheme="minorHAnsi"/>
          <w:lang w:eastAsia="pl-PL"/>
        </w:rPr>
      </w:pPr>
      <w:r w:rsidRPr="00C51E40">
        <w:rPr>
          <w:rFonts w:eastAsia="Times New Roman" w:cstheme="minorHAnsi"/>
          <w:lang w:eastAsia="pl-PL"/>
        </w:rPr>
        <w:t>* spośród wszystkich złożonych ofert niepodlegających odrzuceniu</w:t>
      </w:r>
    </w:p>
    <w:p w14:paraId="6509FA9E" w14:textId="77777777" w:rsidR="00362832" w:rsidRPr="008546C6" w:rsidRDefault="00CC3309" w:rsidP="008546C6">
      <w:pPr>
        <w:spacing w:after="0" w:line="360" w:lineRule="auto"/>
        <w:rPr>
          <w:rFonts w:eastAsia="Times New Roman" w:cstheme="minorHAnsi"/>
          <w:lang w:eastAsia="pl-PL"/>
        </w:rPr>
      </w:pPr>
      <w:r w:rsidRPr="008546C6">
        <w:rPr>
          <w:rFonts w:eastAsia="Times New Roman" w:cstheme="minorHAnsi"/>
          <w:lang w:eastAsia="pl-PL"/>
        </w:rPr>
        <w:t>Podstawą przyznania punktów w kryterium „cena” będzie cena ofertowa brutto podana przez Wykonawcę w Formularzu Ofertowym.</w:t>
      </w:r>
    </w:p>
    <w:p w14:paraId="1D983624" w14:textId="77777777" w:rsidR="00CC3309" w:rsidRPr="00C51E40" w:rsidRDefault="00CC3309" w:rsidP="008546C6">
      <w:pPr>
        <w:numPr>
          <w:ilvl w:val="0"/>
          <w:numId w:val="24"/>
        </w:numPr>
        <w:tabs>
          <w:tab w:val="clear" w:pos="1800"/>
        </w:tabs>
        <w:spacing w:after="0" w:line="360" w:lineRule="auto"/>
        <w:ind w:left="426" w:hanging="426"/>
        <w:rPr>
          <w:rFonts w:eastAsia="Times New Roman" w:cstheme="minorHAnsi"/>
          <w:lang w:eastAsia="pl-PL"/>
        </w:rPr>
      </w:pPr>
      <w:r w:rsidRPr="00C51E40">
        <w:rPr>
          <w:rFonts w:eastAsia="Times New Roman" w:cstheme="minorHAnsi"/>
          <w:lang w:eastAsia="pl-PL"/>
        </w:rPr>
        <w:t>Punktacja przyznawana ofertom będzie liczona z dokładnością do dwóch miejsc po przecinku, zgodnie z zasadami arytmetyki.</w:t>
      </w:r>
    </w:p>
    <w:p w14:paraId="7361D546" w14:textId="77777777" w:rsidR="00CC3309" w:rsidRPr="00C51E40" w:rsidRDefault="00CC3309" w:rsidP="008546C6">
      <w:pPr>
        <w:numPr>
          <w:ilvl w:val="0"/>
          <w:numId w:val="24"/>
        </w:numPr>
        <w:spacing w:after="0" w:line="360" w:lineRule="auto"/>
        <w:ind w:left="426" w:hanging="404"/>
        <w:rPr>
          <w:rFonts w:eastAsia="Times New Roman" w:cstheme="minorHAnsi"/>
          <w:lang w:eastAsia="pl-PL"/>
        </w:rPr>
      </w:pPr>
      <w:r w:rsidRPr="00C51E40">
        <w:rPr>
          <w:rFonts w:eastAsia="Times New Roman" w:cstheme="minorHAnsi"/>
          <w:lang w:eastAsia="pl-PL"/>
        </w:rPr>
        <w:t>W toku badania i oceny ofert Zamawiający może żądać od Wykonawcy wyjaśnień dotyczących treści złożonej oferty, w tym zaoferowanej ceny.</w:t>
      </w:r>
    </w:p>
    <w:p w14:paraId="0B3FC23D" w14:textId="77777777" w:rsidR="00CC3309" w:rsidRPr="00C51E40" w:rsidRDefault="00CC3309" w:rsidP="003670CD">
      <w:pPr>
        <w:numPr>
          <w:ilvl w:val="0"/>
          <w:numId w:val="24"/>
        </w:numPr>
        <w:spacing w:after="0" w:line="360" w:lineRule="auto"/>
        <w:ind w:left="448" w:hanging="426"/>
        <w:rPr>
          <w:rFonts w:eastAsia="Times New Roman" w:cstheme="minorHAnsi"/>
          <w:lang w:eastAsia="pl-PL"/>
        </w:rPr>
      </w:pPr>
      <w:r w:rsidRPr="00C51E40">
        <w:rPr>
          <w:rFonts w:eastAsia="Times New Roman" w:cstheme="minorHAnsi"/>
          <w:lang w:eastAsia="pl-PL"/>
        </w:rPr>
        <w:t>Zamawiający udzieli zamówienia Wykonawcy, którego oferta zostanie uznana za najkorzystniejszą.</w:t>
      </w:r>
    </w:p>
    <w:p w14:paraId="280B4F8A" w14:textId="77777777" w:rsidR="00CC3309" w:rsidRPr="00C51E40" w:rsidRDefault="00CC3309" w:rsidP="00124D81">
      <w:pPr>
        <w:pStyle w:val="Styl1"/>
        <w:rPr>
          <w:lang w:val="cs-CZ"/>
        </w:rPr>
      </w:pPr>
      <w:r w:rsidRPr="00C51E40">
        <w:rPr>
          <w:bCs/>
          <w:lang w:val="cs-CZ"/>
        </w:rPr>
        <w:t>INFORMACJE</w:t>
      </w:r>
      <w:r w:rsidRPr="00C51E40">
        <w:rPr>
          <w:lang w:val="cs-CZ"/>
        </w:rPr>
        <w:t xml:space="preserve"> O FORMALNOŚCIACH, JAKIE POWINNY BYĆ DOPEŁNIONE PO WYBORZE OFERTY W CELU ZAWARCIA UMOWY W SPRAWIE ZAMÓWIENIA PUBLICZNEGO</w:t>
      </w:r>
    </w:p>
    <w:p w14:paraId="54F72F82" w14:textId="1912656C" w:rsidR="00CC3309" w:rsidRPr="00C51E40" w:rsidRDefault="00CC3309" w:rsidP="003670CD">
      <w:pPr>
        <w:numPr>
          <w:ilvl w:val="0"/>
          <w:numId w:val="13"/>
        </w:numPr>
        <w:spacing w:after="0" w:line="360" w:lineRule="auto"/>
        <w:ind w:left="462" w:hanging="426"/>
        <w:rPr>
          <w:rFonts w:eastAsia="Times New Roman" w:cstheme="minorHAnsi"/>
          <w:lang w:eastAsia="pl-PL"/>
        </w:rPr>
      </w:pPr>
      <w:r w:rsidRPr="00C51E40">
        <w:rPr>
          <w:rFonts w:eastAsia="Times New Roman" w:cstheme="minorHAnsi"/>
          <w:lang w:eastAsia="pl-PL"/>
        </w:rPr>
        <w:t xml:space="preserve">Zamawiający zawiera umowę w sprawie zamówienia publicznego w terminie nie krótszym niż </w:t>
      </w:r>
      <w:r w:rsidR="009929C7" w:rsidRPr="00C51E40">
        <w:rPr>
          <w:rFonts w:eastAsia="Times New Roman" w:cstheme="minorHAnsi"/>
          <w:lang w:eastAsia="pl-PL"/>
        </w:rPr>
        <w:br/>
      </w:r>
      <w:r w:rsidR="00BD526A">
        <w:rPr>
          <w:rFonts w:eastAsia="Times New Roman" w:cstheme="minorHAnsi"/>
          <w:lang w:eastAsia="pl-PL"/>
        </w:rPr>
        <w:t>10</w:t>
      </w:r>
      <w:r w:rsidRPr="00C51E40">
        <w:rPr>
          <w:rFonts w:eastAsia="Times New Roman" w:cstheme="minorHAnsi"/>
          <w:lang w:eastAsia="pl-PL"/>
        </w:rPr>
        <w:t xml:space="preserve"> dni od dnia przesłania zawiadomienia o wyborze najkorzystniejszej oferty.</w:t>
      </w:r>
    </w:p>
    <w:p w14:paraId="29E667EB" w14:textId="5DA499BE" w:rsidR="00CC3309" w:rsidRPr="00C51E40" w:rsidRDefault="00CC3309" w:rsidP="003670CD">
      <w:pPr>
        <w:numPr>
          <w:ilvl w:val="0"/>
          <w:numId w:val="13"/>
        </w:numPr>
        <w:spacing w:after="0" w:line="360" w:lineRule="auto"/>
        <w:ind w:left="462" w:hanging="426"/>
        <w:rPr>
          <w:rFonts w:eastAsia="Times New Roman" w:cstheme="minorHAnsi"/>
          <w:lang w:eastAsia="pl-PL"/>
        </w:rPr>
      </w:pPr>
      <w:r w:rsidRPr="00C51E40">
        <w:rPr>
          <w:rFonts w:eastAsia="Times New Roman" w:cstheme="minorHAnsi"/>
          <w:lang w:eastAsia="pl-PL"/>
        </w:rPr>
        <w:t xml:space="preserve">Zamawiający może zawrzeć umowę w sprawie zamówienia publicznego przed upływem terminu, o którym mowa w ust. 1, jeżeli w postępowaniu o udzielenie </w:t>
      </w:r>
      <w:r w:rsidR="009929C7" w:rsidRPr="00C51E40">
        <w:rPr>
          <w:rFonts w:eastAsia="Times New Roman" w:cstheme="minorHAnsi"/>
          <w:lang w:eastAsia="pl-PL"/>
        </w:rPr>
        <w:t xml:space="preserve">zamówienia prowadzonym w trybie </w:t>
      </w:r>
      <w:r w:rsidR="00BD526A">
        <w:rPr>
          <w:rFonts w:eastAsia="Times New Roman" w:cstheme="minorHAnsi"/>
          <w:lang w:eastAsia="pl-PL"/>
        </w:rPr>
        <w:t>przetargu nieograniczonego</w:t>
      </w:r>
      <w:r w:rsidRPr="00C51E40">
        <w:rPr>
          <w:rFonts w:eastAsia="Times New Roman" w:cstheme="minorHAnsi"/>
          <w:lang w:eastAsia="pl-PL"/>
        </w:rPr>
        <w:t xml:space="preserve"> złożono tylko jedną ofertę.</w:t>
      </w:r>
    </w:p>
    <w:p w14:paraId="072D661C" w14:textId="77777777" w:rsidR="00CC3309" w:rsidRPr="00C51E40" w:rsidRDefault="00CC3309" w:rsidP="003670CD">
      <w:pPr>
        <w:numPr>
          <w:ilvl w:val="0"/>
          <w:numId w:val="13"/>
        </w:numPr>
        <w:spacing w:after="0" w:line="360" w:lineRule="auto"/>
        <w:ind w:left="462" w:hanging="426"/>
        <w:rPr>
          <w:rFonts w:eastAsia="Times New Roman" w:cstheme="minorHAnsi"/>
          <w:lang w:eastAsia="pl-PL"/>
        </w:rPr>
      </w:pPr>
      <w:r w:rsidRPr="00C51E40">
        <w:rPr>
          <w:rFonts w:eastAsia="Times New Roman" w:cstheme="minorHAnsi"/>
          <w:lang w:eastAsia="pl-PL"/>
        </w:rPr>
        <w:t>W przypadku wyboru oferty złożonej przez Wykonawców wspólnie ubiegających się o udzielenie zamówienia Zamawiający zastrzega sobie prawo żądania przed zawarciem umowy w sprawie zamówienia publicznego umowy regulującej współpracę tych Wykonawców.</w:t>
      </w:r>
    </w:p>
    <w:p w14:paraId="73B2FB70" w14:textId="77777777" w:rsidR="00CC3309" w:rsidRPr="00C51E40" w:rsidRDefault="00CC3309" w:rsidP="003670CD">
      <w:pPr>
        <w:numPr>
          <w:ilvl w:val="0"/>
          <w:numId w:val="13"/>
        </w:numPr>
        <w:spacing w:after="0" w:line="360" w:lineRule="auto"/>
        <w:ind w:left="462" w:hanging="426"/>
        <w:rPr>
          <w:rFonts w:eastAsia="Times New Roman" w:cstheme="minorHAnsi"/>
          <w:lang w:eastAsia="pl-PL"/>
        </w:rPr>
      </w:pPr>
      <w:r w:rsidRPr="00C51E40">
        <w:rPr>
          <w:rFonts w:eastAsia="Times New Roman" w:cstheme="minorHAnsi"/>
          <w:lang w:eastAsia="pl-PL"/>
        </w:rPr>
        <w:t>Wykonawca będzie zobowiązany do podpisania umowy w miejscu i terminie wskazanym przez Zamawiającego.</w:t>
      </w:r>
    </w:p>
    <w:p w14:paraId="3464EB87" w14:textId="77777777" w:rsidR="00CC3309" w:rsidRPr="00C51E40" w:rsidRDefault="00CC3309" w:rsidP="00124D81">
      <w:pPr>
        <w:pStyle w:val="Styl1"/>
        <w:rPr>
          <w:lang w:val="cs-CZ"/>
        </w:rPr>
      </w:pPr>
      <w:r w:rsidRPr="00C51E40">
        <w:rPr>
          <w:bCs/>
          <w:lang w:val="cs-CZ"/>
        </w:rPr>
        <w:lastRenderedPageBreak/>
        <w:t>WYMAGANIA</w:t>
      </w:r>
      <w:r w:rsidRPr="00C51E40">
        <w:rPr>
          <w:lang w:val="cs-CZ"/>
        </w:rPr>
        <w:t xml:space="preserve"> DOTYCZĄCE ZABEZPIECZENIA NALEŻYTEGO WYKONANIA UMOWY</w:t>
      </w:r>
    </w:p>
    <w:p w14:paraId="1EAC6CFE" w14:textId="77777777" w:rsidR="00CC3309" w:rsidRPr="00186C4B" w:rsidRDefault="00CC3309" w:rsidP="00AF57F3">
      <w:pPr>
        <w:spacing w:after="0" w:line="360" w:lineRule="auto"/>
        <w:ind w:left="426"/>
        <w:rPr>
          <w:rFonts w:eastAsia="Times New Roman" w:cstheme="minorHAnsi"/>
          <w:lang w:eastAsia="pl-PL"/>
        </w:rPr>
      </w:pPr>
      <w:r w:rsidRPr="00186C4B">
        <w:rPr>
          <w:rFonts w:eastAsia="Times New Roman" w:cstheme="minorHAnsi"/>
          <w:lang w:eastAsia="pl-PL"/>
        </w:rPr>
        <w:t>Zamawiający nie wymaga wniesienia zabezpieczenia należytego wykonania umowy.</w:t>
      </w:r>
    </w:p>
    <w:p w14:paraId="57DE02AC" w14:textId="77777777" w:rsidR="00CC3309" w:rsidRPr="00C51E40" w:rsidRDefault="00CC3309" w:rsidP="00124D81">
      <w:pPr>
        <w:pStyle w:val="Styl1"/>
        <w:rPr>
          <w:lang w:val="cs-CZ"/>
        </w:rPr>
      </w:pPr>
      <w:r w:rsidRPr="00C51E40">
        <w:rPr>
          <w:bCs/>
          <w:lang w:val="cs-CZ"/>
        </w:rPr>
        <w:t>INFORMACJE</w:t>
      </w:r>
      <w:r w:rsidRPr="00C51E40">
        <w:rPr>
          <w:lang w:val="cs-CZ"/>
        </w:rPr>
        <w:t xml:space="preserve"> O TREŚCI ZAWIERANEJ UMOWY ORAZ MOŻLIWOŚCI JEJ ZMIANY</w:t>
      </w:r>
    </w:p>
    <w:p w14:paraId="7B195560" w14:textId="108A5456" w:rsidR="00CC3309" w:rsidRPr="0066375F" w:rsidRDefault="00CC3309" w:rsidP="003670CD">
      <w:pPr>
        <w:numPr>
          <w:ilvl w:val="0"/>
          <w:numId w:val="61"/>
        </w:numPr>
        <w:spacing w:after="0" w:line="360" w:lineRule="auto"/>
        <w:ind w:left="426" w:hanging="426"/>
        <w:rPr>
          <w:rFonts w:eastAsia="Times New Roman" w:cstheme="minorHAnsi"/>
          <w:lang w:eastAsia="pl-PL"/>
        </w:rPr>
      </w:pPr>
      <w:r w:rsidRPr="00C51E40">
        <w:rPr>
          <w:rFonts w:eastAsia="Times New Roman" w:cstheme="minorHAnsi"/>
          <w:lang w:eastAsia="pl-PL"/>
        </w:rPr>
        <w:t xml:space="preserve">Wybrany Wykonawca jest zobowiązany do zawarcia umowy w sprawie zamówienia publicznego </w:t>
      </w:r>
      <w:r w:rsidR="00FF2451">
        <w:rPr>
          <w:rFonts w:eastAsia="Times New Roman" w:cstheme="minorHAnsi"/>
          <w:lang w:eastAsia="pl-PL"/>
        </w:rPr>
        <w:t>na warunkach określonych w</w:t>
      </w:r>
      <w:r w:rsidRPr="00186C4B">
        <w:rPr>
          <w:rFonts w:eastAsia="Times New Roman" w:cstheme="minorHAnsi"/>
          <w:lang w:eastAsia="pl-PL"/>
        </w:rPr>
        <w:t xml:space="preserve"> </w:t>
      </w:r>
      <w:r w:rsidR="00A26EB5" w:rsidRPr="00186C4B">
        <w:rPr>
          <w:rFonts w:eastAsia="Times New Roman" w:cstheme="minorHAnsi"/>
          <w:lang w:eastAsia="pl-PL"/>
        </w:rPr>
        <w:t>Projekcie</w:t>
      </w:r>
      <w:r w:rsidRPr="00186C4B">
        <w:rPr>
          <w:rFonts w:eastAsia="Times New Roman" w:cstheme="minorHAnsi"/>
          <w:lang w:eastAsia="pl-PL"/>
        </w:rPr>
        <w:t xml:space="preserve"> Umowy, </w:t>
      </w:r>
      <w:r w:rsidRPr="0066375F">
        <w:rPr>
          <w:rFonts w:eastAsia="Times New Roman" w:cstheme="minorHAnsi"/>
          <w:lang w:eastAsia="pl-PL"/>
        </w:rPr>
        <w:t xml:space="preserve">stanowiącym </w:t>
      </w:r>
      <w:r w:rsidR="00186C4B" w:rsidRPr="0066375F">
        <w:rPr>
          <w:rFonts w:eastAsia="Times New Roman" w:cstheme="minorHAnsi"/>
          <w:lang w:eastAsia="pl-PL"/>
        </w:rPr>
        <w:t>Załącznik nr 4</w:t>
      </w:r>
      <w:r w:rsidRPr="0066375F">
        <w:rPr>
          <w:rFonts w:eastAsia="Times New Roman" w:cstheme="minorHAnsi"/>
          <w:lang w:eastAsia="pl-PL"/>
        </w:rPr>
        <w:t xml:space="preserve"> do SWZ.</w:t>
      </w:r>
    </w:p>
    <w:p w14:paraId="15ED3C5D" w14:textId="77777777" w:rsidR="00CC3309" w:rsidRPr="00C51E40" w:rsidRDefault="00CC3309" w:rsidP="003670CD">
      <w:pPr>
        <w:numPr>
          <w:ilvl w:val="0"/>
          <w:numId w:val="61"/>
        </w:numPr>
        <w:spacing w:after="0" w:line="360" w:lineRule="auto"/>
        <w:ind w:left="426" w:hanging="426"/>
        <w:rPr>
          <w:rFonts w:eastAsia="Times New Roman" w:cstheme="minorHAnsi"/>
          <w:lang w:eastAsia="pl-PL"/>
        </w:rPr>
      </w:pPr>
      <w:r w:rsidRPr="00C51E40">
        <w:rPr>
          <w:rFonts w:eastAsia="Times New Roman" w:cstheme="minorHAnsi"/>
          <w:lang w:eastAsia="pl-PL"/>
        </w:rPr>
        <w:t>Zakres świadczenia Wykonawcy wynikający z umowy jest tożsamy z jego zobowiązaniem zawartym w ofercie.</w:t>
      </w:r>
    </w:p>
    <w:p w14:paraId="49317242" w14:textId="2CAEEF73" w:rsidR="00CC3309" w:rsidRPr="00186C4B" w:rsidRDefault="00CC3309" w:rsidP="003670CD">
      <w:pPr>
        <w:numPr>
          <w:ilvl w:val="0"/>
          <w:numId w:val="61"/>
        </w:numPr>
        <w:spacing w:after="0" w:line="360" w:lineRule="auto"/>
        <w:ind w:left="426" w:hanging="426"/>
        <w:rPr>
          <w:rFonts w:eastAsia="Times New Roman" w:cstheme="minorHAnsi"/>
          <w:lang w:eastAsia="pl-PL"/>
        </w:rPr>
      </w:pPr>
      <w:r w:rsidRPr="00C51E40">
        <w:rPr>
          <w:rFonts w:eastAsia="Times New Roman" w:cstheme="minorHAnsi"/>
          <w:lang w:eastAsia="pl-PL"/>
        </w:rPr>
        <w:t>Zamawiający przewiduje możliwość zmiany zawartej umowy w stosunku do treści wybranej oferty w zakresie uregulowanym w art</w:t>
      </w:r>
      <w:r w:rsidRPr="0014781E">
        <w:rPr>
          <w:rFonts w:eastAsia="Times New Roman" w:cstheme="minorHAnsi"/>
          <w:lang w:eastAsia="pl-PL"/>
        </w:rPr>
        <w:t>. 454-455</w:t>
      </w:r>
      <w:r w:rsidR="00017F08">
        <w:rPr>
          <w:rFonts w:eastAsia="Times New Roman" w:cstheme="minorHAnsi"/>
          <w:lang w:eastAsia="pl-PL"/>
        </w:rPr>
        <w:t xml:space="preserve"> </w:t>
      </w:r>
      <w:proofErr w:type="spellStart"/>
      <w:r w:rsidR="00DC72DC">
        <w:rPr>
          <w:rFonts w:eastAsia="Times New Roman" w:cstheme="minorHAnsi"/>
          <w:lang w:eastAsia="pl-PL"/>
        </w:rPr>
        <w:t>Pzp</w:t>
      </w:r>
      <w:proofErr w:type="spellEnd"/>
      <w:r w:rsidR="00017F08">
        <w:rPr>
          <w:rFonts w:eastAsia="Times New Roman" w:cstheme="minorHAnsi"/>
          <w:lang w:eastAsia="pl-PL"/>
        </w:rPr>
        <w:t xml:space="preserve"> oraz wskazanym w</w:t>
      </w:r>
      <w:r w:rsidRPr="00C51E40">
        <w:rPr>
          <w:rFonts w:eastAsia="Times New Roman" w:cstheme="minorHAnsi"/>
          <w:lang w:eastAsia="pl-PL"/>
        </w:rPr>
        <w:t xml:space="preserve"> </w:t>
      </w:r>
      <w:r w:rsidR="00D51A6F" w:rsidRPr="00C51E40">
        <w:rPr>
          <w:rFonts w:eastAsia="Times New Roman" w:cstheme="minorHAnsi"/>
          <w:lang w:eastAsia="pl-PL"/>
        </w:rPr>
        <w:t>Projekcie</w:t>
      </w:r>
      <w:r w:rsidRPr="00C51E40">
        <w:rPr>
          <w:rFonts w:eastAsia="Times New Roman" w:cstheme="minorHAnsi"/>
          <w:lang w:eastAsia="pl-PL"/>
        </w:rPr>
        <w:t xml:space="preserve"> Umowy, </w:t>
      </w:r>
      <w:r w:rsidRPr="00186C4B">
        <w:rPr>
          <w:rFonts w:eastAsia="Times New Roman" w:cstheme="minorHAnsi"/>
          <w:lang w:eastAsia="pl-PL"/>
        </w:rPr>
        <w:t xml:space="preserve">stanowiącym </w:t>
      </w:r>
      <w:r w:rsidR="00186C4B" w:rsidRPr="00186C4B">
        <w:rPr>
          <w:rFonts w:eastAsia="Times New Roman" w:cstheme="minorHAnsi"/>
          <w:lang w:eastAsia="pl-PL"/>
        </w:rPr>
        <w:t>Załącznik nr 4</w:t>
      </w:r>
      <w:r w:rsidRPr="00186C4B">
        <w:rPr>
          <w:rFonts w:eastAsia="Times New Roman" w:cstheme="minorHAnsi"/>
          <w:lang w:eastAsia="pl-PL"/>
        </w:rPr>
        <w:t xml:space="preserve"> do SWZ.</w:t>
      </w:r>
    </w:p>
    <w:p w14:paraId="08F929D8" w14:textId="77777777" w:rsidR="00CC3309" w:rsidRPr="00C51E40" w:rsidRDefault="00CC3309" w:rsidP="003670CD">
      <w:pPr>
        <w:numPr>
          <w:ilvl w:val="0"/>
          <w:numId w:val="61"/>
        </w:numPr>
        <w:spacing w:after="0" w:line="360" w:lineRule="auto"/>
        <w:ind w:left="426" w:hanging="426"/>
        <w:rPr>
          <w:rFonts w:eastAsia="Times New Roman" w:cstheme="minorHAnsi"/>
          <w:lang w:eastAsia="pl-PL"/>
        </w:rPr>
      </w:pPr>
      <w:r w:rsidRPr="00C51E40">
        <w:rPr>
          <w:rFonts w:eastAsia="Times New Roman" w:cstheme="minorHAnsi"/>
          <w:lang w:eastAsia="pl-PL"/>
        </w:rPr>
        <w:t>Zmiana umowy wymaga dla swej ważności, pod rygorem nieważności, zachowania formy pisemnej.</w:t>
      </w:r>
    </w:p>
    <w:p w14:paraId="59C6EB1B" w14:textId="77777777" w:rsidR="00CC3309" w:rsidRPr="00C51E40" w:rsidRDefault="00CC3309" w:rsidP="00124D81">
      <w:pPr>
        <w:pStyle w:val="Styl1"/>
        <w:rPr>
          <w:lang w:val="cs-CZ"/>
        </w:rPr>
      </w:pPr>
      <w:r w:rsidRPr="00C51E40">
        <w:rPr>
          <w:lang w:val="cs-CZ"/>
        </w:rPr>
        <w:t xml:space="preserve">POUCZENIE O </w:t>
      </w:r>
      <w:r w:rsidRPr="00C51E40">
        <w:rPr>
          <w:bCs/>
          <w:lang w:val="cs-CZ"/>
        </w:rPr>
        <w:t>ŚRODKACH</w:t>
      </w:r>
      <w:r w:rsidRPr="00C51E40">
        <w:rPr>
          <w:lang w:val="cs-CZ"/>
        </w:rPr>
        <w:t xml:space="preserve"> OCHRONY PRAWNEJ PRZYSŁUGUJĄCYCH WYKONAWCY</w:t>
      </w:r>
    </w:p>
    <w:p w14:paraId="3F364805" w14:textId="25DD7809" w:rsidR="00CC3309" w:rsidRPr="00C51E40" w:rsidRDefault="00CC3309" w:rsidP="003670CD">
      <w:pPr>
        <w:numPr>
          <w:ilvl w:val="0"/>
          <w:numId w:val="14"/>
        </w:numPr>
        <w:suppressAutoHyphens/>
        <w:spacing w:after="0" w:line="360" w:lineRule="auto"/>
        <w:ind w:left="426" w:hanging="426"/>
        <w:rPr>
          <w:rFonts w:eastAsia="Times New Roman" w:cstheme="minorHAnsi"/>
          <w:lang w:eastAsia="pl-PL"/>
        </w:rPr>
      </w:pPr>
      <w:r w:rsidRPr="00C51E40">
        <w:rPr>
          <w:rFonts w:eastAsia="Times New Roman" w:cstheme="minorHAnsi"/>
          <w:lang w:eastAsia="pl-PL"/>
        </w:rPr>
        <w:tab/>
        <w:t>Środki ochrony prawnej określone w</w:t>
      </w:r>
      <w:r w:rsidR="00FF2451">
        <w:rPr>
          <w:rFonts w:eastAsia="Times New Roman" w:cstheme="minorHAnsi"/>
          <w:lang w:eastAsia="pl-PL"/>
        </w:rPr>
        <w:t xml:space="preserve"> niniejszym dziale przysługują W</w:t>
      </w:r>
      <w:r w:rsidRPr="00C51E40">
        <w:rPr>
          <w:rFonts w:eastAsia="Times New Roman" w:cstheme="minorHAnsi"/>
          <w:lang w:eastAsia="pl-PL"/>
        </w:rPr>
        <w:t>ykonawcy, oraz innemu podmiotowi, jeżeli ma lub miał interes w uzyskaniu zamówienia oraz poniósł lub może ponieść sz</w:t>
      </w:r>
      <w:r w:rsidR="00B06473">
        <w:rPr>
          <w:rFonts w:eastAsia="Times New Roman" w:cstheme="minorHAnsi"/>
          <w:lang w:eastAsia="pl-PL"/>
        </w:rPr>
        <w:t>kodę w wyniku naruszenia przez Z</w:t>
      </w:r>
      <w:r w:rsidRPr="00C51E40">
        <w:rPr>
          <w:rFonts w:eastAsia="Times New Roman" w:cstheme="minorHAnsi"/>
          <w:lang w:eastAsia="pl-PL"/>
        </w:rPr>
        <w:t xml:space="preserve">amawiającego przepisów </w:t>
      </w:r>
      <w:r w:rsidR="00067C16">
        <w:rPr>
          <w:rFonts w:eastAsia="Times New Roman" w:cstheme="minorHAnsi"/>
          <w:lang w:eastAsia="pl-PL"/>
        </w:rPr>
        <w:t xml:space="preserve">ustawy </w:t>
      </w:r>
      <w:proofErr w:type="spellStart"/>
      <w:r w:rsidR="00067C16">
        <w:rPr>
          <w:rFonts w:eastAsia="Times New Roman" w:cstheme="minorHAnsi"/>
          <w:lang w:eastAsia="pl-PL"/>
        </w:rPr>
        <w:t>Pzp</w:t>
      </w:r>
      <w:proofErr w:type="spellEnd"/>
      <w:r w:rsidR="00067C16">
        <w:rPr>
          <w:rFonts w:eastAsia="Times New Roman" w:cstheme="minorHAnsi"/>
          <w:lang w:eastAsia="pl-PL"/>
        </w:rPr>
        <w:t>.</w:t>
      </w:r>
    </w:p>
    <w:p w14:paraId="2075C029" w14:textId="76144890" w:rsidR="00CC3309" w:rsidRPr="00C51E40" w:rsidRDefault="00CC3309" w:rsidP="003670CD">
      <w:pPr>
        <w:numPr>
          <w:ilvl w:val="0"/>
          <w:numId w:val="14"/>
        </w:numPr>
        <w:suppressAutoHyphens/>
        <w:spacing w:after="0" w:line="360" w:lineRule="auto"/>
        <w:ind w:left="426" w:hanging="426"/>
        <w:rPr>
          <w:rFonts w:eastAsia="Times New Roman" w:cstheme="minorHAnsi"/>
          <w:lang w:eastAsia="pl-PL"/>
        </w:rPr>
      </w:pPr>
      <w:r w:rsidRPr="00C51E40">
        <w:rPr>
          <w:rFonts w:eastAsia="Times New Roman" w:cstheme="minorHAnsi"/>
          <w:lang w:eastAsia="pl-PL"/>
        </w:rPr>
        <w:tab/>
        <w:t xml:space="preserve">Środki ochrony prawnej wobec ogłoszenia wszczynającego postępowanie o udzielenie zamówienia oraz dokumentów zamówienia przysługują również organizacjom wpisanym na listę, o której mowa w art. 469 pkt 15 </w:t>
      </w:r>
      <w:proofErr w:type="spellStart"/>
      <w:r w:rsidR="002A0BA1">
        <w:rPr>
          <w:rFonts w:eastAsia="Times New Roman" w:cstheme="minorHAnsi"/>
          <w:lang w:eastAsia="pl-PL"/>
        </w:rPr>
        <w:t>Pzp</w:t>
      </w:r>
      <w:proofErr w:type="spellEnd"/>
      <w:r w:rsidRPr="00C51E40">
        <w:rPr>
          <w:rFonts w:eastAsia="Times New Roman" w:cstheme="minorHAnsi"/>
          <w:lang w:eastAsia="pl-PL"/>
        </w:rPr>
        <w:t>. oraz Rzecznikowi Małych i Średnich Przedsiębiorców.</w:t>
      </w:r>
    </w:p>
    <w:p w14:paraId="60599E4A" w14:textId="77777777" w:rsidR="00CC3309" w:rsidRPr="00C51E40" w:rsidRDefault="00CC3309" w:rsidP="003670CD">
      <w:pPr>
        <w:numPr>
          <w:ilvl w:val="0"/>
          <w:numId w:val="14"/>
        </w:numPr>
        <w:suppressAutoHyphens/>
        <w:spacing w:after="0" w:line="360" w:lineRule="auto"/>
        <w:ind w:left="426" w:hanging="426"/>
        <w:rPr>
          <w:rFonts w:eastAsia="Times New Roman" w:cstheme="minorHAnsi"/>
          <w:lang w:eastAsia="pl-PL"/>
        </w:rPr>
      </w:pPr>
      <w:r w:rsidRPr="00C51E40">
        <w:rPr>
          <w:rFonts w:eastAsia="Times New Roman" w:cstheme="minorHAnsi"/>
          <w:lang w:eastAsia="pl-PL"/>
        </w:rPr>
        <w:tab/>
        <w:t>Odwołanie przysługuje na:</w:t>
      </w:r>
    </w:p>
    <w:p w14:paraId="691A5BF7" w14:textId="78450446" w:rsidR="00CC3309" w:rsidRPr="00BD2124" w:rsidRDefault="00CC3309" w:rsidP="003670CD">
      <w:pPr>
        <w:pStyle w:val="Akapitzlist"/>
        <w:numPr>
          <w:ilvl w:val="0"/>
          <w:numId w:val="75"/>
        </w:numPr>
        <w:suppressAutoHyphens/>
        <w:spacing w:after="0" w:line="360" w:lineRule="auto"/>
        <w:ind w:left="851" w:hanging="425"/>
        <w:rPr>
          <w:rFonts w:eastAsia="Times New Roman" w:cstheme="minorHAnsi"/>
          <w:lang w:eastAsia="pl-PL"/>
        </w:rPr>
      </w:pPr>
      <w:r w:rsidRPr="00BD2124">
        <w:rPr>
          <w:rFonts w:eastAsia="Times New Roman" w:cstheme="minorHAnsi"/>
          <w:lang w:eastAsia="pl-PL"/>
        </w:rPr>
        <w:t>niezgodną z przepisami ustawy czynność Zamawiającego, podjętą w postępowaniu o udzielenie zamówienia, w tym na projektowane postanowienie umowy;</w:t>
      </w:r>
    </w:p>
    <w:p w14:paraId="4815E873" w14:textId="4BDEAEB9" w:rsidR="00BD2124" w:rsidRPr="00BD2124" w:rsidRDefault="00CC3309" w:rsidP="003670CD">
      <w:pPr>
        <w:pStyle w:val="Akapitzlist"/>
        <w:numPr>
          <w:ilvl w:val="0"/>
          <w:numId w:val="75"/>
        </w:numPr>
        <w:suppressAutoHyphens/>
        <w:spacing w:after="0" w:line="360" w:lineRule="auto"/>
        <w:ind w:left="851" w:hanging="425"/>
        <w:rPr>
          <w:rFonts w:eastAsia="Times New Roman" w:cstheme="minorHAnsi"/>
          <w:lang w:eastAsia="pl-PL"/>
        </w:rPr>
      </w:pPr>
      <w:r w:rsidRPr="00BD2124">
        <w:rPr>
          <w:rFonts w:eastAsia="Times New Roman" w:cstheme="minorHAnsi"/>
          <w:lang w:eastAsia="pl-PL"/>
        </w:rPr>
        <w:t>zaniechanie czynności w postępowaniu o udzielenie zamówienia do któr</w:t>
      </w:r>
      <w:r w:rsidR="007B2B33" w:rsidRPr="00BD2124">
        <w:rPr>
          <w:rFonts w:eastAsia="Times New Roman" w:cstheme="minorHAnsi"/>
          <w:lang w:eastAsia="pl-PL"/>
        </w:rPr>
        <w:t>ej Z</w:t>
      </w:r>
      <w:r w:rsidRPr="00BD2124">
        <w:rPr>
          <w:rFonts w:eastAsia="Times New Roman" w:cstheme="minorHAnsi"/>
          <w:lang w:eastAsia="pl-PL"/>
        </w:rPr>
        <w:t>amawiający był obowiązany na podstawie ustawy</w:t>
      </w:r>
    </w:p>
    <w:p w14:paraId="3346FFD4" w14:textId="252B6E90" w:rsidR="00CC3309" w:rsidRPr="00BD2124" w:rsidRDefault="00BD2124" w:rsidP="003670CD">
      <w:pPr>
        <w:pStyle w:val="Akapitzlist"/>
        <w:numPr>
          <w:ilvl w:val="0"/>
          <w:numId w:val="75"/>
        </w:numPr>
        <w:suppressAutoHyphens/>
        <w:spacing w:after="0" w:line="360" w:lineRule="auto"/>
        <w:ind w:left="851" w:hanging="425"/>
        <w:rPr>
          <w:rFonts w:eastAsia="Times New Roman" w:cstheme="minorHAnsi"/>
          <w:lang w:eastAsia="pl-PL"/>
        </w:rPr>
      </w:pPr>
      <w:r w:rsidRPr="005C31CE">
        <w:rPr>
          <w:rFonts w:eastAsia="Times New Roman" w:cstheme="minorHAnsi"/>
          <w:lang w:eastAsia="pl-PL"/>
        </w:rPr>
        <w:t>zaniechanie przeprowadzenia postępowania o udzielenie zamówienia, mimo że Zamawiający był do tego</w:t>
      </w:r>
      <w:r>
        <w:rPr>
          <w:rFonts w:eastAsia="Times New Roman" w:cstheme="minorHAnsi"/>
          <w:lang w:eastAsia="pl-PL"/>
        </w:rPr>
        <w:t xml:space="preserve"> zobowiązany.</w:t>
      </w:r>
      <w:r w:rsidR="00CC3309" w:rsidRPr="00BD2124">
        <w:rPr>
          <w:rFonts w:eastAsia="Times New Roman" w:cstheme="minorHAnsi"/>
          <w:lang w:eastAsia="pl-PL"/>
        </w:rPr>
        <w:t>;</w:t>
      </w:r>
    </w:p>
    <w:p w14:paraId="45D12D79" w14:textId="171E1A4A" w:rsidR="00CC3309" w:rsidRPr="00C51E40" w:rsidRDefault="00CC3309" w:rsidP="003670CD">
      <w:pPr>
        <w:numPr>
          <w:ilvl w:val="0"/>
          <w:numId w:val="14"/>
        </w:numPr>
        <w:suppressAutoHyphens/>
        <w:spacing w:after="0" w:line="360" w:lineRule="auto"/>
        <w:ind w:left="426" w:hanging="426"/>
        <w:rPr>
          <w:rFonts w:eastAsia="Times New Roman" w:cstheme="minorHAnsi"/>
          <w:lang w:eastAsia="pl-PL"/>
        </w:rPr>
      </w:pPr>
      <w:r w:rsidRPr="00C51E40">
        <w:rPr>
          <w:rFonts w:eastAsia="Times New Roman" w:cstheme="minorHAnsi"/>
          <w:lang w:eastAsia="pl-PL"/>
        </w:rPr>
        <w:tab/>
        <w:t xml:space="preserve">Odwołanie wnosi się do Prezesa Izby. Odwołujący przekazuje </w:t>
      </w:r>
      <w:r w:rsidR="00A92A94" w:rsidRPr="00C51E40">
        <w:rPr>
          <w:rFonts w:eastAsia="Times New Roman" w:cstheme="minorHAnsi"/>
          <w:lang w:eastAsia="pl-PL"/>
        </w:rPr>
        <w:t xml:space="preserve">Zamawiającemu odwołanie wniesione w formie elektronicznej albo postaci elektronicznej albo </w:t>
      </w:r>
      <w:r w:rsidRPr="00C51E40">
        <w:rPr>
          <w:rFonts w:eastAsia="Times New Roman" w:cstheme="minorHAnsi"/>
          <w:lang w:eastAsia="pl-PL"/>
        </w:rPr>
        <w:t xml:space="preserve">kopię </w:t>
      </w:r>
      <w:r w:rsidR="00A92A94" w:rsidRPr="00C51E40">
        <w:rPr>
          <w:rFonts w:eastAsia="Times New Roman" w:cstheme="minorHAnsi"/>
          <w:lang w:eastAsia="pl-PL"/>
        </w:rPr>
        <w:t xml:space="preserve">tego </w:t>
      </w:r>
      <w:r w:rsidRPr="00C51E40">
        <w:rPr>
          <w:rFonts w:eastAsia="Times New Roman" w:cstheme="minorHAnsi"/>
          <w:lang w:eastAsia="pl-PL"/>
        </w:rPr>
        <w:t xml:space="preserve">odwołania </w:t>
      </w:r>
      <w:r w:rsidR="00A92A94" w:rsidRPr="00C51E40">
        <w:rPr>
          <w:rFonts w:eastAsia="Times New Roman" w:cstheme="minorHAnsi"/>
          <w:lang w:eastAsia="pl-PL"/>
        </w:rPr>
        <w:t xml:space="preserve">jeżeli zostało wniesione w formie pisemnej </w:t>
      </w:r>
      <w:r w:rsidRPr="00C51E40">
        <w:rPr>
          <w:rFonts w:eastAsia="Times New Roman" w:cstheme="minorHAnsi"/>
          <w:lang w:eastAsia="pl-PL"/>
        </w:rPr>
        <w:t>przed upływem terminu do wniesienia odwołania w taki sposób, aby mógł on zapoznać się z jego treścią przed upływem tego terminu.</w:t>
      </w:r>
      <w:r w:rsidR="00A92A94" w:rsidRPr="00C51E40">
        <w:rPr>
          <w:rFonts w:eastAsia="Times New Roman" w:cstheme="minorHAnsi"/>
          <w:lang w:eastAsia="pl-PL"/>
        </w:rPr>
        <w:t xml:space="preserve"> </w:t>
      </w:r>
    </w:p>
    <w:p w14:paraId="43FA5CF9" w14:textId="77777777" w:rsidR="00DA2B95" w:rsidRPr="00C51E40" w:rsidRDefault="00DA2B95" w:rsidP="003670CD">
      <w:pPr>
        <w:pStyle w:val="Akapitzlist"/>
        <w:numPr>
          <w:ilvl w:val="0"/>
          <w:numId w:val="14"/>
        </w:numPr>
        <w:suppressAutoHyphens/>
        <w:spacing w:after="0" w:line="360" w:lineRule="auto"/>
        <w:rPr>
          <w:rFonts w:eastAsia="Times New Roman" w:cstheme="minorHAnsi"/>
          <w:lang w:eastAsia="pl-PL"/>
        </w:rPr>
      </w:pPr>
      <w:r w:rsidRPr="00C51E40">
        <w:rPr>
          <w:rFonts w:eastAsia="Times New Roman" w:cstheme="minorHAnsi"/>
          <w:lang w:eastAsia="pl-PL"/>
        </w:rPr>
        <w:t>Odwołanie wnosi się w terminie:</w:t>
      </w:r>
    </w:p>
    <w:p w14:paraId="76CD8B81" w14:textId="169B0F2A" w:rsidR="00DA2B95" w:rsidRPr="00C51E40" w:rsidRDefault="00BD2124" w:rsidP="003670CD">
      <w:pPr>
        <w:pStyle w:val="Akapitzlist"/>
        <w:numPr>
          <w:ilvl w:val="0"/>
          <w:numId w:val="19"/>
        </w:numPr>
        <w:suppressAutoHyphens/>
        <w:spacing w:after="0" w:line="360" w:lineRule="auto"/>
        <w:ind w:left="709" w:hanging="425"/>
        <w:rPr>
          <w:rFonts w:eastAsia="Times New Roman" w:cstheme="minorHAnsi"/>
          <w:lang w:eastAsia="pl-PL"/>
        </w:rPr>
      </w:pPr>
      <w:r>
        <w:rPr>
          <w:rFonts w:eastAsia="Times New Roman" w:cstheme="minorHAnsi"/>
          <w:lang w:eastAsia="pl-PL"/>
        </w:rPr>
        <w:lastRenderedPageBreak/>
        <w:t>10</w:t>
      </w:r>
      <w:r w:rsidR="00DA2B95" w:rsidRPr="00C51E40">
        <w:rPr>
          <w:rFonts w:eastAsia="Times New Roman" w:cstheme="minorHAnsi"/>
          <w:lang w:eastAsia="pl-PL"/>
        </w:rPr>
        <w:t xml:space="preserve"> dni od dnia prze</w:t>
      </w:r>
      <w:r w:rsidR="00F62711">
        <w:rPr>
          <w:rFonts w:eastAsia="Times New Roman" w:cstheme="minorHAnsi"/>
          <w:lang w:eastAsia="pl-PL"/>
        </w:rPr>
        <w:t>kazania informacji o czynności Z</w:t>
      </w:r>
      <w:r w:rsidR="00DA2B95" w:rsidRPr="00C51E40">
        <w:rPr>
          <w:rFonts w:eastAsia="Times New Roman" w:cstheme="minorHAnsi"/>
          <w:lang w:eastAsia="pl-PL"/>
        </w:rPr>
        <w:t>amawiającego stanowiącej podstawę jego wniesienia, jeżeli informacja została przekazana przy użyciu środków komunikacji elektronicznej,</w:t>
      </w:r>
    </w:p>
    <w:p w14:paraId="1EBA62EE" w14:textId="483985B1" w:rsidR="00DA2B95" w:rsidRPr="00C51E40" w:rsidRDefault="00BD2124" w:rsidP="00AF57F3">
      <w:pPr>
        <w:pStyle w:val="Akapitzlist"/>
        <w:suppressAutoHyphens/>
        <w:spacing w:after="0" w:line="360" w:lineRule="auto"/>
        <w:ind w:left="709" w:hanging="349"/>
        <w:rPr>
          <w:rFonts w:eastAsia="Times New Roman" w:cstheme="minorHAnsi"/>
          <w:lang w:eastAsia="pl-PL"/>
        </w:rPr>
      </w:pPr>
      <w:r>
        <w:rPr>
          <w:rFonts w:eastAsia="Times New Roman" w:cstheme="minorHAnsi"/>
          <w:lang w:eastAsia="pl-PL"/>
        </w:rPr>
        <w:t>2)</w:t>
      </w:r>
      <w:r>
        <w:rPr>
          <w:rFonts w:eastAsia="Times New Roman" w:cstheme="minorHAnsi"/>
          <w:lang w:eastAsia="pl-PL"/>
        </w:rPr>
        <w:tab/>
        <w:t>15</w:t>
      </w:r>
      <w:r w:rsidR="00DA2B95" w:rsidRPr="00C51E40">
        <w:rPr>
          <w:rFonts w:eastAsia="Times New Roman" w:cstheme="minorHAnsi"/>
          <w:lang w:eastAsia="pl-PL"/>
        </w:rPr>
        <w:t xml:space="preserve"> dni od dnia prze</w:t>
      </w:r>
      <w:r>
        <w:rPr>
          <w:rFonts w:eastAsia="Times New Roman" w:cstheme="minorHAnsi"/>
          <w:lang w:eastAsia="pl-PL"/>
        </w:rPr>
        <w:t>kazania informacji o czynności Z</w:t>
      </w:r>
      <w:r w:rsidR="00DA2B95" w:rsidRPr="00C51E40">
        <w:rPr>
          <w:rFonts w:eastAsia="Times New Roman" w:cstheme="minorHAnsi"/>
          <w:lang w:eastAsia="pl-PL"/>
        </w:rPr>
        <w:t>amawiającego stanowiącej podstawę jego wniesienia, jeżeli informacja została przekazana w sposób inny niż określony w pkt 1).</w:t>
      </w:r>
    </w:p>
    <w:p w14:paraId="728BBE83" w14:textId="4CCE4594" w:rsidR="00FC7F33" w:rsidRPr="00C51E40" w:rsidRDefault="00CC3309" w:rsidP="003670CD">
      <w:pPr>
        <w:pStyle w:val="Akapitzlist"/>
        <w:numPr>
          <w:ilvl w:val="0"/>
          <w:numId w:val="20"/>
        </w:numPr>
        <w:suppressAutoHyphens/>
        <w:spacing w:after="0" w:line="360" w:lineRule="auto"/>
        <w:ind w:left="426"/>
        <w:rPr>
          <w:rFonts w:eastAsia="Times New Roman" w:cstheme="minorHAnsi"/>
          <w:lang w:eastAsia="pl-PL"/>
        </w:rPr>
      </w:pPr>
      <w:r w:rsidRPr="00C51E40">
        <w:rPr>
          <w:rFonts w:eastAsia="Times New Roman" w:cstheme="minorHAnsi"/>
          <w:lang w:eastAsia="pl-PL"/>
        </w:rPr>
        <w:t>Odwołanie wobec treści ogłoszenia</w:t>
      </w:r>
      <w:r w:rsidR="00A92A94" w:rsidRPr="00C51E40">
        <w:rPr>
          <w:rFonts w:eastAsia="Times New Roman" w:cstheme="minorHAnsi"/>
          <w:lang w:eastAsia="pl-PL"/>
        </w:rPr>
        <w:t xml:space="preserve"> wszczynającego postępowanie o udzielenie zamówienia</w:t>
      </w:r>
      <w:r w:rsidRPr="00C51E40">
        <w:rPr>
          <w:rFonts w:eastAsia="Times New Roman" w:cstheme="minorHAnsi"/>
          <w:lang w:eastAsia="pl-PL"/>
        </w:rPr>
        <w:t xml:space="preserve"> lub treści </w:t>
      </w:r>
      <w:r w:rsidR="00DA2B95" w:rsidRPr="00C51E40">
        <w:rPr>
          <w:rFonts w:eastAsia="Times New Roman" w:cstheme="minorHAnsi"/>
          <w:lang w:eastAsia="pl-PL"/>
        </w:rPr>
        <w:t xml:space="preserve">wobec treści dokumentów zamówienia </w:t>
      </w:r>
      <w:r w:rsidR="00BD2124">
        <w:rPr>
          <w:rFonts w:eastAsia="Times New Roman" w:cstheme="minorHAnsi"/>
          <w:lang w:eastAsia="pl-PL"/>
        </w:rPr>
        <w:t>wnosi się w terminie 10</w:t>
      </w:r>
      <w:r w:rsidRPr="00C51E40">
        <w:rPr>
          <w:rFonts w:eastAsia="Times New Roman" w:cstheme="minorHAnsi"/>
          <w:lang w:eastAsia="pl-PL"/>
        </w:rPr>
        <w:t xml:space="preserve"> dni od dnia </w:t>
      </w:r>
      <w:r w:rsidR="00BD2124">
        <w:rPr>
          <w:rFonts w:eastAsia="Times New Roman" w:cstheme="minorHAnsi"/>
          <w:lang w:eastAsia="pl-PL"/>
        </w:rPr>
        <w:t xml:space="preserve">publikacji ogłoszenia w Dzienniku Urzędowym Unii Europejskiej </w:t>
      </w:r>
      <w:r w:rsidRPr="00C51E40">
        <w:rPr>
          <w:rFonts w:eastAsia="Times New Roman" w:cstheme="minorHAnsi"/>
          <w:lang w:eastAsia="pl-PL"/>
        </w:rPr>
        <w:t>lub</w:t>
      </w:r>
      <w:r w:rsidR="00BD2124">
        <w:rPr>
          <w:rFonts w:eastAsia="Times New Roman" w:cstheme="minorHAnsi"/>
          <w:lang w:eastAsia="pl-PL"/>
        </w:rPr>
        <w:t xml:space="preserve"> zamieszczenia dokumentów zamówienia na stronie internetowej</w:t>
      </w:r>
      <w:r w:rsidR="00A92A94" w:rsidRPr="00C51E40">
        <w:rPr>
          <w:rFonts w:eastAsia="Times New Roman" w:cstheme="minorHAnsi"/>
          <w:lang w:eastAsia="pl-PL"/>
        </w:rPr>
        <w:t xml:space="preserve"> –</w:t>
      </w:r>
    </w:p>
    <w:p w14:paraId="1DA5AA34" w14:textId="77A7163F" w:rsidR="00CC3309" w:rsidRPr="00C51E40" w:rsidRDefault="00CC3309" w:rsidP="003670CD">
      <w:pPr>
        <w:pStyle w:val="Akapitzlist"/>
        <w:numPr>
          <w:ilvl w:val="0"/>
          <w:numId w:val="20"/>
        </w:numPr>
        <w:suppressAutoHyphens/>
        <w:spacing w:after="0" w:line="360" w:lineRule="auto"/>
        <w:ind w:left="426" w:hanging="284"/>
        <w:rPr>
          <w:rFonts w:eastAsia="Times New Roman" w:cstheme="minorHAnsi"/>
          <w:lang w:eastAsia="pl-PL"/>
        </w:rPr>
      </w:pPr>
      <w:r w:rsidRPr="00C51E40">
        <w:rPr>
          <w:rFonts w:eastAsia="Times New Roman" w:cstheme="minorHAnsi"/>
          <w:lang w:eastAsia="pl-PL"/>
        </w:rPr>
        <w:t xml:space="preserve">Odwołanie w przypadkach innych niż określone w </w:t>
      </w:r>
      <w:r w:rsidR="00FC32D8">
        <w:rPr>
          <w:rFonts w:eastAsia="Times New Roman" w:cstheme="minorHAnsi"/>
          <w:lang w:eastAsia="pl-PL"/>
        </w:rPr>
        <w:t>pkt 5 i 6 wnosi się w terminie 10</w:t>
      </w:r>
      <w:r w:rsidRPr="00C51E40">
        <w:rPr>
          <w:rFonts w:eastAsia="Times New Roman" w:cstheme="minorHAnsi"/>
          <w:lang w:eastAsia="pl-PL"/>
        </w:rPr>
        <w:t xml:space="preserve"> dni od dnia, w którym powzięto lub przy zachowaniu należytej staranności można było powziąć wiadomość o okolicznościach stanowiących podstawę jego wniesienia</w:t>
      </w:r>
    </w:p>
    <w:p w14:paraId="777F3CC4" w14:textId="0330B540" w:rsidR="00CC3309" w:rsidRPr="00C51E40" w:rsidRDefault="00CC3309" w:rsidP="003670CD">
      <w:pPr>
        <w:numPr>
          <w:ilvl w:val="0"/>
          <w:numId w:val="25"/>
        </w:numPr>
        <w:tabs>
          <w:tab w:val="clear" w:pos="1800"/>
          <w:tab w:val="num" w:pos="0"/>
        </w:tabs>
        <w:suppressAutoHyphens/>
        <w:spacing w:after="0" w:line="360" w:lineRule="auto"/>
        <w:ind w:left="426" w:hanging="426"/>
        <w:rPr>
          <w:rFonts w:eastAsia="Times New Roman" w:cstheme="minorHAnsi"/>
          <w:lang w:eastAsia="pl-PL"/>
        </w:rPr>
      </w:pPr>
      <w:r w:rsidRPr="00C51E40">
        <w:rPr>
          <w:rFonts w:eastAsia="Times New Roman" w:cstheme="minorHAnsi"/>
          <w:lang w:eastAsia="pl-PL"/>
        </w:rPr>
        <w:t xml:space="preserve">Na orzeczenie Izby oraz postanowienie Prezesa Izby, o którym mowa w art. 519 ust. 1 </w:t>
      </w:r>
      <w:proofErr w:type="spellStart"/>
      <w:r w:rsidR="002A0BA1">
        <w:rPr>
          <w:rFonts w:eastAsia="Times New Roman" w:cstheme="minorHAnsi"/>
          <w:lang w:eastAsia="pl-PL"/>
        </w:rPr>
        <w:t>Pzp</w:t>
      </w:r>
      <w:proofErr w:type="spellEnd"/>
      <w:r w:rsidRPr="00C51E40">
        <w:rPr>
          <w:rFonts w:eastAsia="Times New Roman" w:cstheme="minorHAnsi"/>
          <w:lang w:eastAsia="pl-PL"/>
        </w:rPr>
        <w:t xml:space="preserve"> stronom oraz uczestnikom postępowania odwoławczego przysługuje skarga do sądu.</w:t>
      </w:r>
    </w:p>
    <w:p w14:paraId="674B2E07" w14:textId="514DEF8D" w:rsidR="00CC3309" w:rsidRPr="00C51E40" w:rsidRDefault="00CC3309" w:rsidP="003670CD">
      <w:pPr>
        <w:numPr>
          <w:ilvl w:val="0"/>
          <w:numId w:val="25"/>
        </w:numPr>
        <w:suppressAutoHyphens/>
        <w:spacing w:after="0" w:line="360" w:lineRule="auto"/>
        <w:ind w:left="448" w:hanging="448"/>
        <w:rPr>
          <w:rFonts w:eastAsia="Times New Roman" w:cstheme="minorHAnsi"/>
          <w:lang w:eastAsia="pl-PL"/>
        </w:rPr>
      </w:pPr>
      <w:r w:rsidRPr="00C51E40">
        <w:rPr>
          <w:rFonts w:eastAsia="Times New Roman" w:cstheme="minorHAnsi"/>
          <w:lang w:eastAsia="pl-PL"/>
        </w:rPr>
        <w:t xml:space="preserve">W postępowaniu toczącym się wskutek wniesienia skargi stosuje się odpowiednio przepisy ustawy z dnia 17 listopada 1964 r. - Kodeks postępowania cywilnego o apelacji, </w:t>
      </w:r>
      <w:r w:rsidR="00FC7F33" w:rsidRPr="00C51E40">
        <w:rPr>
          <w:rFonts w:eastAsia="Times New Roman" w:cstheme="minorHAnsi"/>
          <w:lang w:eastAsia="pl-PL"/>
        </w:rPr>
        <w:t>jeżeli</w:t>
      </w:r>
      <w:r w:rsidRPr="00C51E40">
        <w:rPr>
          <w:rFonts w:eastAsia="Times New Roman" w:cstheme="minorHAnsi"/>
          <w:lang w:eastAsia="pl-PL"/>
        </w:rPr>
        <w:t xml:space="preserve"> przepisy niniejszego rozdziału nie stanowią inaczej.</w:t>
      </w:r>
    </w:p>
    <w:p w14:paraId="4A31A214" w14:textId="77777777" w:rsidR="00CC3309" w:rsidRPr="00C51E40" w:rsidRDefault="00CC3309" w:rsidP="003670CD">
      <w:pPr>
        <w:numPr>
          <w:ilvl w:val="0"/>
          <w:numId w:val="25"/>
        </w:numPr>
        <w:suppressAutoHyphens/>
        <w:spacing w:after="0" w:line="360" w:lineRule="auto"/>
        <w:ind w:left="448" w:hanging="448"/>
        <w:rPr>
          <w:rFonts w:eastAsia="Times New Roman" w:cstheme="minorHAnsi"/>
          <w:lang w:eastAsia="pl-PL"/>
        </w:rPr>
      </w:pPr>
      <w:r w:rsidRPr="00C51E40">
        <w:rPr>
          <w:rFonts w:eastAsia="Times New Roman" w:cstheme="minorHAnsi"/>
          <w:lang w:eastAsia="pl-PL"/>
        </w:rPr>
        <w:t>Skargę wnosi się do Sądu Okręgowego w Warszawie - sądu zamówień publicznych, zwanego dalej "sądem zamówień publicznych".</w:t>
      </w:r>
    </w:p>
    <w:p w14:paraId="6D23A371" w14:textId="7EA61251" w:rsidR="00CC3309" w:rsidRPr="00C51E40" w:rsidRDefault="00CC3309" w:rsidP="003670CD">
      <w:pPr>
        <w:numPr>
          <w:ilvl w:val="0"/>
          <w:numId w:val="25"/>
        </w:numPr>
        <w:suppressAutoHyphens/>
        <w:spacing w:after="0" w:line="360" w:lineRule="auto"/>
        <w:ind w:left="448" w:hanging="448"/>
        <w:rPr>
          <w:rFonts w:eastAsia="Times New Roman" w:cstheme="minorHAnsi"/>
          <w:lang w:eastAsia="pl-PL"/>
        </w:rPr>
      </w:pPr>
      <w:r w:rsidRPr="00C51E40">
        <w:rPr>
          <w:rFonts w:eastAsia="Times New Roman" w:cstheme="minorHAnsi"/>
          <w:lang w:eastAsia="pl-PL"/>
        </w:rPr>
        <w:t xml:space="preserve">Skargę wnosi się za pośrednictwem Prezesa Izby, w terminie 14 dni </w:t>
      </w:r>
      <w:r w:rsidRPr="00262C6A">
        <w:rPr>
          <w:rFonts w:eastAsia="Times New Roman" w:cstheme="minorHAnsi"/>
          <w:lang w:eastAsia="pl-PL"/>
        </w:rPr>
        <w:t xml:space="preserve">od dnia doręczenia orzeczenia Izby lub postanowienia Prezesa Izby, o którym mowa w art. 519 ust. 1 </w:t>
      </w:r>
      <w:proofErr w:type="spellStart"/>
      <w:r w:rsidR="002A0BA1">
        <w:rPr>
          <w:rFonts w:eastAsia="Times New Roman" w:cstheme="minorHAnsi"/>
          <w:lang w:eastAsia="pl-PL"/>
        </w:rPr>
        <w:t>Pzp</w:t>
      </w:r>
      <w:proofErr w:type="spellEnd"/>
      <w:r w:rsidRPr="00C51E40">
        <w:rPr>
          <w:rFonts w:eastAsia="Times New Roman" w:cstheme="minorHAnsi"/>
          <w:lang w:eastAsia="pl-PL"/>
        </w:rPr>
        <w:t xml:space="preserve"> przesyłając jednocześnie jej odpis przeciwnikowi skargi. Złożenie skargi w placówce pocztowej operatora wyznaczonego w rozumieniu ustawy z dnia 23 listopada 2012 r. - Prawo pocztowe jest równoznaczne z jej wniesieniem.</w:t>
      </w:r>
    </w:p>
    <w:p w14:paraId="0B421F83" w14:textId="77777777" w:rsidR="00CC3309" w:rsidRPr="00C51E40" w:rsidRDefault="00CC3309" w:rsidP="003670CD">
      <w:pPr>
        <w:numPr>
          <w:ilvl w:val="0"/>
          <w:numId w:val="25"/>
        </w:numPr>
        <w:suppressAutoHyphens/>
        <w:spacing w:after="0" w:line="360" w:lineRule="auto"/>
        <w:ind w:left="426" w:hanging="426"/>
        <w:rPr>
          <w:rFonts w:eastAsia="Times New Roman" w:cstheme="minorHAnsi"/>
          <w:lang w:eastAsia="pl-PL"/>
        </w:rPr>
      </w:pPr>
      <w:r w:rsidRPr="00C51E40">
        <w:rPr>
          <w:rFonts w:eastAsia="Times New Roman" w:cstheme="minorHAnsi"/>
          <w:lang w:eastAsia="pl-PL"/>
        </w:rPr>
        <w:t>Prezes Izby przekazuje skargę wraz z aktami postępowania odwoławczego do sądu zamówień publicznych w terminie 7 dni od dnia jej otrzymania.</w:t>
      </w:r>
    </w:p>
    <w:p w14:paraId="02BFA901" w14:textId="77777777" w:rsidR="00CC3309" w:rsidRPr="00C51E40" w:rsidRDefault="00CC3309" w:rsidP="00FA5AB4">
      <w:pPr>
        <w:pStyle w:val="Styl1"/>
        <w:ind w:hanging="294"/>
        <w:rPr>
          <w:lang w:val="cs-CZ"/>
        </w:rPr>
      </w:pPr>
      <w:r w:rsidRPr="00C51E40">
        <w:rPr>
          <w:lang w:val="cs-CZ"/>
        </w:rPr>
        <w:t xml:space="preserve">WYKAZ </w:t>
      </w:r>
      <w:r w:rsidRPr="00C51E40">
        <w:rPr>
          <w:bCs/>
          <w:lang w:val="cs-CZ"/>
        </w:rPr>
        <w:t>ZAŁĄCZNIKÓW</w:t>
      </w:r>
      <w:r w:rsidRPr="00C51E40">
        <w:rPr>
          <w:lang w:val="cs-CZ"/>
        </w:rPr>
        <w:t xml:space="preserve"> DO SWZ</w:t>
      </w:r>
    </w:p>
    <w:p w14:paraId="5FE72668" w14:textId="5775C46C" w:rsidR="00FA5AB4" w:rsidRDefault="00FA5AB4" w:rsidP="00FA5AB4">
      <w:pPr>
        <w:tabs>
          <w:tab w:val="left" w:pos="426"/>
          <w:tab w:val="right" w:pos="9070"/>
        </w:tabs>
        <w:spacing w:after="0" w:line="360" w:lineRule="auto"/>
        <w:ind w:left="426"/>
        <w:rPr>
          <w:rFonts w:eastAsia="Times New Roman" w:cstheme="minorHAnsi"/>
          <w:bCs/>
          <w:lang w:eastAsia="pl-PL"/>
        </w:rPr>
      </w:pPr>
      <w:r w:rsidRPr="00FA5AB4">
        <w:rPr>
          <w:rFonts w:eastAsia="Times New Roman" w:cstheme="minorHAnsi"/>
          <w:bCs/>
          <w:color w:val="000000" w:themeColor="text1"/>
          <w:lang w:val="cs-CZ" w:eastAsia="pl-PL"/>
        </w:rPr>
        <w:t>Załącznik nr 1</w:t>
      </w:r>
      <w:r>
        <w:rPr>
          <w:rFonts w:eastAsia="Times New Roman" w:cstheme="minorHAnsi"/>
          <w:bCs/>
          <w:color w:val="000000" w:themeColor="text1"/>
          <w:lang w:val="cs-CZ" w:eastAsia="pl-PL"/>
        </w:rPr>
        <w:t xml:space="preserve"> </w:t>
      </w:r>
      <w:r w:rsidR="00925F4E">
        <w:rPr>
          <w:rFonts w:eastAsia="Times New Roman" w:cstheme="minorHAnsi"/>
          <w:bCs/>
          <w:color w:val="000000" w:themeColor="text1"/>
          <w:lang w:val="cs-CZ" w:eastAsia="pl-PL"/>
        </w:rPr>
        <w:t xml:space="preserve">  </w:t>
      </w:r>
      <w:r w:rsidRPr="00FA5AB4">
        <w:rPr>
          <w:rFonts w:eastAsia="Times New Roman" w:cstheme="minorHAnsi"/>
          <w:bCs/>
          <w:lang w:eastAsia="pl-PL"/>
        </w:rPr>
        <w:t>Formularz Ofertowy</w:t>
      </w:r>
      <w:r w:rsidR="00925F4E">
        <w:rPr>
          <w:rFonts w:eastAsia="Times New Roman" w:cstheme="minorHAnsi"/>
          <w:bCs/>
          <w:lang w:eastAsia="pl-PL"/>
        </w:rPr>
        <w:t>.</w:t>
      </w:r>
    </w:p>
    <w:p w14:paraId="7368F6FB" w14:textId="6620D080" w:rsidR="00FA5AB4" w:rsidRDefault="00FA5AB4" w:rsidP="00FA5AB4">
      <w:pPr>
        <w:tabs>
          <w:tab w:val="left" w:pos="426"/>
          <w:tab w:val="right" w:pos="9070"/>
        </w:tabs>
        <w:spacing w:after="0" w:line="360" w:lineRule="auto"/>
        <w:ind w:left="426"/>
        <w:rPr>
          <w:rFonts w:eastAsia="Times New Roman" w:cstheme="minorHAnsi"/>
          <w:bCs/>
          <w:lang w:eastAsia="pl-PL"/>
        </w:rPr>
      </w:pPr>
      <w:r>
        <w:rPr>
          <w:rFonts w:eastAsia="Times New Roman" w:cstheme="minorHAnsi"/>
          <w:bCs/>
          <w:lang w:eastAsia="pl-PL"/>
        </w:rPr>
        <w:t xml:space="preserve">Załącznik nr 2 </w:t>
      </w:r>
      <w:r w:rsidR="00925F4E">
        <w:rPr>
          <w:rFonts w:eastAsia="Times New Roman" w:cstheme="minorHAnsi"/>
          <w:bCs/>
          <w:lang w:eastAsia="pl-PL"/>
        </w:rPr>
        <w:t xml:space="preserve">  </w:t>
      </w:r>
      <w:r>
        <w:rPr>
          <w:rFonts w:eastAsia="Times New Roman" w:cstheme="minorHAnsi"/>
          <w:bCs/>
          <w:lang w:eastAsia="pl-PL"/>
        </w:rPr>
        <w:t>Formularz Cenowy. Opis przedmiotu zamówienia.</w:t>
      </w:r>
    </w:p>
    <w:p w14:paraId="2109B9AA" w14:textId="0D28208F" w:rsidR="00FA5AB4" w:rsidRDefault="00FA5AB4" w:rsidP="00925F4E">
      <w:pPr>
        <w:tabs>
          <w:tab w:val="left" w:pos="1843"/>
          <w:tab w:val="right" w:pos="9070"/>
        </w:tabs>
        <w:spacing w:after="0" w:line="360" w:lineRule="auto"/>
        <w:ind w:left="1843" w:hanging="1417"/>
        <w:rPr>
          <w:rFonts w:eastAsia="Times New Roman" w:cstheme="minorHAnsi"/>
          <w:lang w:eastAsia="pl-PL"/>
        </w:rPr>
      </w:pPr>
      <w:r>
        <w:rPr>
          <w:rFonts w:eastAsia="Times New Roman" w:cstheme="minorHAnsi"/>
          <w:bCs/>
          <w:lang w:eastAsia="pl-PL"/>
        </w:rPr>
        <w:t xml:space="preserve">Załącznik nr 3 </w:t>
      </w:r>
      <w:r w:rsidR="00925F4E">
        <w:rPr>
          <w:rFonts w:eastAsia="Times New Roman" w:cstheme="minorHAnsi"/>
          <w:bCs/>
          <w:lang w:eastAsia="pl-PL"/>
        </w:rPr>
        <w:t xml:space="preserve">  </w:t>
      </w:r>
      <w:r>
        <w:rPr>
          <w:rFonts w:eastAsia="Times New Roman" w:cstheme="minorHAnsi"/>
          <w:lang w:eastAsia="pl-PL"/>
        </w:rPr>
        <w:t xml:space="preserve">Oświadczenie o przynależności lub braku przynależności do tej samej grupy </w:t>
      </w:r>
      <w:r>
        <w:rPr>
          <w:rFonts w:eastAsia="Times New Roman" w:cstheme="minorHAnsi"/>
          <w:lang w:eastAsia="pl-PL"/>
        </w:rPr>
        <w:t xml:space="preserve">                 </w:t>
      </w:r>
      <w:r w:rsidR="00925F4E">
        <w:rPr>
          <w:rFonts w:eastAsia="Times New Roman" w:cstheme="minorHAnsi"/>
          <w:lang w:eastAsia="pl-PL"/>
        </w:rPr>
        <w:t xml:space="preserve"> </w:t>
      </w:r>
      <w:r>
        <w:rPr>
          <w:rFonts w:eastAsia="Times New Roman" w:cstheme="minorHAnsi"/>
          <w:lang w:eastAsia="pl-PL"/>
        </w:rPr>
        <w:t>kapitałowej</w:t>
      </w:r>
      <w:r w:rsidR="00925F4E">
        <w:rPr>
          <w:rFonts w:eastAsia="Times New Roman" w:cstheme="minorHAnsi"/>
          <w:lang w:eastAsia="pl-PL"/>
        </w:rPr>
        <w:t>.</w:t>
      </w:r>
    </w:p>
    <w:p w14:paraId="4CCAE8E0" w14:textId="5BFD3F18" w:rsidR="00925F4E" w:rsidRDefault="00FA5AB4" w:rsidP="00FA5AB4">
      <w:pPr>
        <w:tabs>
          <w:tab w:val="left" w:pos="1843"/>
          <w:tab w:val="right" w:pos="9070"/>
        </w:tabs>
        <w:spacing w:after="0" w:line="360" w:lineRule="auto"/>
        <w:ind w:left="1843" w:hanging="1417"/>
        <w:rPr>
          <w:rFonts w:eastAsia="Times New Roman" w:cstheme="minorHAnsi"/>
          <w:lang w:eastAsia="pl-PL"/>
        </w:rPr>
      </w:pPr>
      <w:r>
        <w:rPr>
          <w:rFonts w:eastAsia="Times New Roman" w:cstheme="minorHAnsi"/>
          <w:lang w:eastAsia="pl-PL"/>
        </w:rPr>
        <w:t xml:space="preserve">Załącznik nr 4 </w:t>
      </w:r>
      <w:r w:rsidR="00925F4E">
        <w:rPr>
          <w:rFonts w:eastAsia="Times New Roman" w:cstheme="minorHAnsi"/>
          <w:lang w:eastAsia="pl-PL"/>
        </w:rPr>
        <w:t xml:space="preserve">   </w:t>
      </w:r>
      <w:r>
        <w:rPr>
          <w:rFonts w:eastAsia="Times New Roman" w:cstheme="minorHAnsi"/>
          <w:lang w:eastAsia="pl-PL"/>
        </w:rPr>
        <w:t>Projekt umowy</w:t>
      </w:r>
      <w:r w:rsidR="00925F4E">
        <w:rPr>
          <w:rFonts w:eastAsia="Times New Roman" w:cstheme="minorHAnsi"/>
          <w:lang w:eastAsia="pl-PL"/>
        </w:rPr>
        <w:t>.</w:t>
      </w:r>
    </w:p>
    <w:p w14:paraId="05AFE144" w14:textId="1D6A7016" w:rsidR="00925F4E" w:rsidRDefault="00925F4E" w:rsidP="00925F4E">
      <w:pPr>
        <w:tabs>
          <w:tab w:val="left" w:pos="1843"/>
          <w:tab w:val="right" w:pos="9070"/>
        </w:tabs>
        <w:spacing w:after="0" w:line="360" w:lineRule="auto"/>
        <w:ind w:left="1843" w:hanging="1417"/>
        <w:rPr>
          <w:szCs w:val="24"/>
        </w:rPr>
      </w:pPr>
      <w:r>
        <w:rPr>
          <w:rFonts w:eastAsia="Times New Roman" w:cstheme="minorHAnsi"/>
          <w:lang w:eastAsia="pl-PL"/>
        </w:rPr>
        <w:t xml:space="preserve">Załącznik nr 5    </w:t>
      </w:r>
      <w:r w:rsidRPr="0000050B">
        <w:rPr>
          <w:szCs w:val="24"/>
        </w:rPr>
        <w:t>Oświadczenie Wykonawcy o posiadaniu świadectw dopuszczających produkty do stosowania w Polsce</w:t>
      </w:r>
      <w:r>
        <w:rPr>
          <w:szCs w:val="24"/>
        </w:rPr>
        <w:t>.</w:t>
      </w:r>
    </w:p>
    <w:p w14:paraId="76C5559C" w14:textId="175AB2D8" w:rsidR="00925F4E" w:rsidRDefault="00925F4E" w:rsidP="00925F4E">
      <w:pPr>
        <w:tabs>
          <w:tab w:val="left" w:pos="1701"/>
          <w:tab w:val="right" w:pos="9070"/>
        </w:tabs>
        <w:spacing w:after="0" w:line="360" w:lineRule="auto"/>
        <w:ind w:left="1701" w:hanging="1275"/>
        <w:rPr>
          <w:rFonts w:eastAsia="Times New Roman" w:cstheme="minorHAnsi"/>
          <w:lang w:eastAsia="pl-PL"/>
        </w:rPr>
      </w:pPr>
      <w:r>
        <w:rPr>
          <w:szCs w:val="24"/>
        </w:rPr>
        <w:lastRenderedPageBreak/>
        <w:t xml:space="preserve">Załącznik nr 6    </w:t>
      </w:r>
      <w:r>
        <w:rPr>
          <w:rFonts w:eastAsia="Times New Roman" w:cstheme="minorHAnsi"/>
          <w:lang w:eastAsia="pl-PL"/>
        </w:rPr>
        <w:t>Jednolity Europejski Dokument Zamówienia</w:t>
      </w:r>
      <w:r>
        <w:rPr>
          <w:rFonts w:eastAsia="Times New Roman" w:cstheme="minorHAnsi"/>
          <w:lang w:eastAsia="pl-PL"/>
        </w:rPr>
        <w:t>.</w:t>
      </w:r>
    </w:p>
    <w:p w14:paraId="4F25E73A" w14:textId="0D8BBA73" w:rsidR="00124D81" w:rsidRPr="00FA5AB4" w:rsidRDefault="00925F4E" w:rsidP="00925F4E">
      <w:pPr>
        <w:tabs>
          <w:tab w:val="left" w:pos="1843"/>
          <w:tab w:val="right" w:pos="9070"/>
        </w:tabs>
        <w:spacing w:after="0" w:line="360" w:lineRule="auto"/>
        <w:ind w:left="1843" w:hanging="1417"/>
        <w:rPr>
          <w:rFonts w:eastAsia="Times New Roman" w:cstheme="minorHAnsi"/>
          <w:bCs/>
          <w:color w:val="000000" w:themeColor="text1"/>
          <w:lang w:val="cs-CZ" w:eastAsia="pl-PL"/>
        </w:rPr>
      </w:pPr>
      <w:r>
        <w:rPr>
          <w:rFonts w:eastAsia="Times New Roman" w:cstheme="minorHAnsi"/>
          <w:lang w:eastAsia="pl-PL"/>
        </w:rPr>
        <w:t xml:space="preserve">Załącznik nr 6a  </w:t>
      </w:r>
      <w:r>
        <w:rPr>
          <w:rFonts w:eastAsia="Times New Roman" w:cstheme="minorHAnsi"/>
          <w:lang w:eastAsia="pl-PL"/>
        </w:rPr>
        <w:t>O</w:t>
      </w:r>
      <w:r w:rsidRPr="00FD16B5">
        <w:rPr>
          <w:rFonts w:eastAsia="Times New Roman" w:cstheme="minorHAnsi"/>
          <w:lang w:eastAsia="pl-PL"/>
        </w:rPr>
        <w:t>świadczenie wykonawcy dotyczące przesłanek wykluczenia z art. 5k Rozporządzenia 833/2014 oraz z art. 7 ust. 1 ustawy o szczególnych rozwiązaniach w zakresie przeciwdziałania wspieraniu agresji na Ukrainę oraz służących ochronie bezpieczeństwa narodowego</w:t>
      </w:r>
      <w:r>
        <w:rPr>
          <w:rFonts w:eastAsia="Times New Roman" w:cstheme="minorHAnsi"/>
          <w:lang w:eastAsia="pl-PL"/>
        </w:rPr>
        <w:t xml:space="preserve"> </w:t>
      </w:r>
      <w:r w:rsidRPr="00FD16B5">
        <w:rPr>
          <w:rFonts w:eastAsia="Times New Roman" w:cstheme="minorHAnsi"/>
          <w:lang w:eastAsia="pl-PL"/>
        </w:rPr>
        <w:t xml:space="preserve"> (integralna część JEDZ)</w:t>
      </w:r>
      <w:r>
        <w:rPr>
          <w:rFonts w:eastAsia="Times New Roman" w:cstheme="minorHAnsi"/>
          <w:lang w:eastAsia="pl-PL"/>
        </w:rPr>
        <w:t>.</w:t>
      </w:r>
      <w:r w:rsidR="00FA5AB4" w:rsidRPr="00FA5AB4">
        <w:rPr>
          <w:rFonts w:eastAsia="Times New Roman" w:cstheme="minorHAnsi"/>
          <w:bCs/>
          <w:color w:val="000000" w:themeColor="text1"/>
          <w:lang w:val="cs-CZ" w:eastAsia="pl-PL"/>
        </w:rPr>
        <w:tab/>
      </w:r>
    </w:p>
    <w:p w14:paraId="6259E233" w14:textId="77777777" w:rsidR="00FA5AB4" w:rsidRPr="00FA5AB4" w:rsidRDefault="00FA5AB4" w:rsidP="00FA5AB4">
      <w:pPr>
        <w:rPr>
          <w:rFonts w:eastAsia="Times New Roman" w:cstheme="minorHAnsi"/>
          <w:lang w:eastAsia="pl-PL"/>
        </w:rPr>
        <w:sectPr w:rsidR="00FA5AB4" w:rsidRPr="00FA5AB4" w:rsidSect="00842865">
          <w:headerReference w:type="default" r:id="rId20"/>
          <w:footerReference w:type="default" r:id="rId21"/>
          <w:headerReference w:type="first" r:id="rId22"/>
          <w:footerReference w:type="first" r:id="rId23"/>
          <w:pgSz w:w="11906" w:h="16838"/>
          <w:pgMar w:top="1276" w:right="1418" w:bottom="1418" w:left="1418" w:header="709" w:footer="709" w:gutter="0"/>
          <w:cols w:space="708"/>
          <w:titlePg/>
          <w:docGrid w:linePitch="360"/>
        </w:sectPr>
      </w:pPr>
    </w:p>
    <w:p w14:paraId="626E0DAD" w14:textId="21C01E5F" w:rsidR="00186C4B" w:rsidRPr="00827D45" w:rsidRDefault="00186C4B" w:rsidP="000D6994">
      <w:pPr>
        <w:pStyle w:val="Styl2"/>
        <w:rPr>
          <w:rFonts w:asciiTheme="minorHAnsi" w:hAnsiTheme="minorHAnsi" w:cstheme="minorHAnsi"/>
          <w:color w:val="auto"/>
        </w:rPr>
      </w:pPr>
      <w:r w:rsidRPr="00827D45">
        <w:rPr>
          <w:rFonts w:asciiTheme="minorHAnsi" w:hAnsiTheme="minorHAnsi" w:cstheme="minorHAnsi"/>
          <w:color w:val="auto"/>
        </w:rPr>
        <w:lastRenderedPageBreak/>
        <w:t>Załącznik nr 1</w:t>
      </w:r>
      <w:r w:rsidR="00A61483" w:rsidRPr="00827D45">
        <w:rPr>
          <w:rFonts w:asciiTheme="minorHAnsi" w:hAnsiTheme="minorHAnsi" w:cstheme="minorHAnsi"/>
          <w:color w:val="auto"/>
        </w:rPr>
        <w:t xml:space="preserve"> do SWZ</w:t>
      </w:r>
    </w:p>
    <w:p w14:paraId="1832425B" w14:textId="77777777" w:rsidR="00186C4B" w:rsidRPr="007A39C0" w:rsidRDefault="00186C4B" w:rsidP="000347E3">
      <w:pPr>
        <w:spacing w:line="360" w:lineRule="auto"/>
        <w:ind w:right="213"/>
        <w:jc w:val="center"/>
        <w:rPr>
          <w:rFonts w:ascii="Calibri" w:hAnsi="Calibri" w:cs="Calibri"/>
          <w:b/>
          <w:szCs w:val="24"/>
        </w:rPr>
      </w:pPr>
      <w:r w:rsidRPr="007A39C0">
        <w:rPr>
          <w:rFonts w:ascii="Calibri" w:hAnsi="Calibri" w:cs="Calibri"/>
          <w:b/>
          <w:szCs w:val="24"/>
        </w:rPr>
        <w:t>OFERTA</w:t>
      </w:r>
    </w:p>
    <w:p w14:paraId="5B286AE8" w14:textId="51A02D54" w:rsidR="00186C4B" w:rsidRPr="00CC0024" w:rsidRDefault="00186C4B" w:rsidP="00AF57F3">
      <w:pPr>
        <w:tabs>
          <w:tab w:val="left" w:leader="dot" w:pos="9360"/>
        </w:tabs>
        <w:suppressAutoHyphens/>
        <w:spacing w:line="360" w:lineRule="auto"/>
        <w:rPr>
          <w:rFonts w:ascii="Calibri" w:hAnsi="Calibri" w:cs="Calibri"/>
          <w:spacing w:val="-2"/>
          <w:szCs w:val="24"/>
        </w:rPr>
      </w:pPr>
      <w:r w:rsidRPr="007A39C0">
        <w:rPr>
          <w:rFonts w:ascii="Calibri" w:hAnsi="Calibri" w:cs="Calibri"/>
          <w:szCs w:val="24"/>
          <w:lang w:eastAsia="ar-SA"/>
        </w:rPr>
        <w:t xml:space="preserve">Nawiązując do ogłoszenia o </w:t>
      </w:r>
      <w:r w:rsidRPr="00D5328E">
        <w:rPr>
          <w:rFonts w:ascii="Calibri" w:hAnsi="Calibri" w:cs="Calibri"/>
          <w:szCs w:val="24"/>
          <w:lang w:eastAsia="ar-SA"/>
        </w:rPr>
        <w:t xml:space="preserve">zamówieniu </w:t>
      </w:r>
      <w:r w:rsidR="00D133E7" w:rsidRPr="00D5328E">
        <w:rPr>
          <w:rFonts w:ascii="Calibri" w:hAnsi="Calibri" w:cs="Calibri"/>
          <w:szCs w:val="24"/>
          <w:lang w:eastAsia="ar-SA"/>
        </w:rPr>
        <w:t xml:space="preserve">dotyczącego </w:t>
      </w:r>
      <w:r w:rsidR="009F66F0" w:rsidRPr="00D5328E">
        <w:rPr>
          <w:rFonts w:cstheme="minorHAnsi"/>
        </w:rPr>
        <w:t>postępowani</w:t>
      </w:r>
      <w:r w:rsidR="00D133E7" w:rsidRPr="00D5328E">
        <w:rPr>
          <w:rFonts w:cstheme="minorHAnsi"/>
        </w:rPr>
        <w:t>a</w:t>
      </w:r>
      <w:r w:rsidR="009F66F0" w:rsidRPr="00D5328E">
        <w:rPr>
          <w:rFonts w:cstheme="minorHAnsi"/>
          <w:color w:val="FF0000"/>
        </w:rPr>
        <w:t xml:space="preserve"> </w:t>
      </w:r>
      <w:r w:rsidR="009F66F0" w:rsidRPr="00D5328E">
        <w:rPr>
          <w:rFonts w:cstheme="minorHAnsi"/>
        </w:rPr>
        <w:t>o</w:t>
      </w:r>
      <w:r w:rsidR="009F66F0" w:rsidRPr="00C51E40">
        <w:rPr>
          <w:rFonts w:cstheme="minorHAnsi"/>
        </w:rPr>
        <w:t xml:space="preserve"> udzielenie zamówienia publicznego prowadzonego w trybie </w:t>
      </w:r>
      <w:r w:rsidR="00A906EF">
        <w:rPr>
          <w:rFonts w:cstheme="minorHAnsi"/>
        </w:rPr>
        <w:t>przetargu nieograniczonego</w:t>
      </w:r>
      <w:r w:rsidR="009F66F0" w:rsidRPr="00C51E40">
        <w:rPr>
          <w:rFonts w:cstheme="minorHAnsi"/>
        </w:rPr>
        <w:t xml:space="preserve"> o </w:t>
      </w:r>
      <w:r w:rsidR="00A906EF" w:rsidRPr="00A906EF">
        <w:rPr>
          <w:rFonts w:cstheme="minorHAnsi"/>
        </w:rPr>
        <w:t xml:space="preserve">wartości zamówienia </w:t>
      </w:r>
      <w:r w:rsidR="00FE0218">
        <w:rPr>
          <w:rFonts w:cstheme="minorHAnsi"/>
        </w:rPr>
        <w:t xml:space="preserve">równej lub </w:t>
      </w:r>
      <w:r w:rsidR="00A906EF" w:rsidRPr="00A906EF">
        <w:rPr>
          <w:rFonts w:cstheme="minorHAnsi"/>
        </w:rPr>
        <w:t>przekraczającej próg unijny o jakim stanowi art. 3 ust. 1 pkt 1 ustawy z dnia 11 września 2019 r</w:t>
      </w:r>
      <w:r w:rsidR="009F66F0" w:rsidRPr="00C51E40">
        <w:rPr>
          <w:rFonts w:cstheme="minorHAnsi"/>
        </w:rPr>
        <w:t>. - Prawo</w:t>
      </w:r>
      <w:r w:rsidR="001238BC">
        <w:rPr>
          <w:rFonts w:cstheme="minorHAnsi"/>
        </w:rPr>
        <w:t xml:space="preserve"> za</w:t>
      </w:r>
      <w:r w:rsidR="00126C93">
        <w:rPr>
          <w:rFonts w:cstheme="minorHAnsi"/>
        </w:rPr>
        <w:t>mówień publicznych (Dz. U. 202</w:t>
      </w:r>
      <w:r w:rsidR="00842865">
        <w:rPr>
          <w:rFonts w:cstheme="minorHAnsi"/>
        </w:rPr>
        <w:t>4</w:t>
      </w:r>
      <w:r w:rsidR="00126C93">
        <w:rPr>
          <w:rFonts w:cstheme="minorHAnsi"/>
        </w:rPr>
        <w:t xml:space="preserve"> </w:t>
      </w:r>
      <w:r w:rsidR="00842865">
        <w:rPr>
          <w:rFonts w:cstheme="minorHAnsi"/>
        </w:rPr>
        <w:t xml:space="preserve">r. </w:t>
      </w:r>
      <w:r w:rsidR="00126C93">
        <w:rPr>
          <w:rFonts w:cstheme="minorHAnsi"/>
        </w:rPr>
        <w:t xml:space="preserve">poz. </w:t>
      </w:r>
      <w:r w:rsidR="00842865">
        <w:rPr>
          <w:rFonts w:cstheme="minorHAnsi"/>
        </w:rPr>
        <w:t>1320</w:t>
      </w:r>
      <w:r w:rsidR="001238BC">
        <w:rPr>
          <w:rFonts w:cstheme="minorHAnsi"/>
        </w:rPr>
        <w:t xml:space="preserve"> </w:t>
      </w:r>
      <w:r w:rsidR="00842865">
        <w:rPr>
          <w:rFonts w:cstheme="minorHAnsi"/>
        </w:rPr>
        <w:t>ze zm</w:t>
      </w:r>
      <w:r w:rsidR="001238BC">
        <w:rPr>
          <w:rFonts w:cstheme="minorHAnsi"/>
        </w:rPr>
        <w:t>.</w:t>
      </w:r>
      <w:r w:rsidR="009F66F0" w:rsidRPr="00C51E40">
        <w:rPr>
          <w:rFonts w:cstheme="minorHAnsi"/>
        </w:rPr>
        <w:t xml:space="preserve">) – dalej </w:t>
      </w:r>
      <w:proofErr w:type="spellStart"/>
      <w:r w:rsidR="00DC72DC">
        <w:rPr>
          <w:rFonts w:cstheme="minorHAnsi"/>
        </w:rPr>
        <w:t>Pzp</w:t>
      </w:r>
      <w:proofErr w:type="spellEnd"/>
      <w:r w:rsidR="009F66F0" w:rsidRPr="00C51E40">
        <w:rPr>
          <w:rFonts w:cstheme="minorHAnsi"/>
          <w:b/>
        </w:rPr>
        <w:t xml:space="preserve"> na dostawę </w:t>
      </w:r>
      <w:r w:rsidR="00A906EF">
        <w:rPr>
          <w:rFonts w:cstheme="minorHAnsi"/>
          <w:b/>
        </w:rPr>
        <w:t>lek</w:t>
      </w:r>
      <w:r w:rsidR="004B397C">
        <w:rPr>
          <w:rFonts w:cstheme="minorHAnsi"/>
          <w:b/>
        </w:rPr>
        <w:t xml:space="preserve">u </w:t>
      </w:r>
      <w:r w:rsidR="007B6121">
        <w:rPr>
          <w:rFonts w:cstheme="minorHAnsi"/>
          <w:b/>
        </w:rPr>
        <w:t>do Centrum Medycznego „Żelazna” sp. z o.o.</w:t>
      </w:r>
    </w:p>
    <w:p w14:paraId="389A3BEB" w14:textId="478698F7" w:rsidR="00186C4B" w:rsidRPr="007A39C0" w:rsidRDefault="00D133E7" w:rsidP="00AF57F3">
      <w:pPr>
        <w:tabs>
          <w:tab w:val="left" w:leader="dot" w:pos="9360"/>
        </w:tabs>
        <w:suppressAutoHyphens/>
        <w:spacing w:line="360" w:lineRule="auto"/>
        <w:rPr>
          <w:rFonts w:ascii="Calibri" w:hAnsi="Calibri" w:cs="Calibri"/>
          <w:szCs w:val="24"/>
          <w:lang w:eastAsia="ar-SA"/>
        </w:rPr>
      </w:pPr>
      <w:r>
        <w:rPr>
          <w:rFonts w:ascii="Calibri" w:hAnsi="Calibri" w:cs="Calibri"/>
          <w:szCs w:val="24"/>
          <w:lang w:eastAsia="ar-SA"/>
        </w:rPr>
        <w:t>M</w:t>
      </w:r>
      <w:r w:rsidR="00186C4B" w:rsidRPr="007A39C0">
        <w:rPr>
          <w:rFonts w:ascii="Calibri" w:hAnsi="Calibri" w:cs="Calibri"/>
          <w:szCs w:val="24"/>
          <w:lang w:eastAsia="ar-SA"/>
        </w:rPr>
        <w:t>y niżej podpisani:…………………………………………………………………………….</w:t>
      </w:r>
    </w:p>
    <w:p w14:paraId="0FF986F5" w14:textId="77777777" w:rsidR="00186C4B" w:rsidRPr="007A39C0" w:rsidRDefault="00186C4B" w:rsidP="00AF57F3">
      <w:pPr>
        <w:tabs>
          <w:tab w:val="left" w:leader="dot" w:pos="9360"/>
        </w:tabs>
        <w:suppressAutoHyphens/>
        <w:spacing w:line="360" w:lineRule="auto"/>
        <w:rPr>
          <w:rFonts w:ascii="Calibri" w:hAnsi="Calibri" w:cs="Calibri"/>
          <w:szCs w:val="24"/>
          <w:lang w:eastAsia="ar-SA"/>
        </w:rPr>
      </w:pPr>
      <w:r w:rsidRPr="007A39C0">
        <w:rPr>
          <w:rFonts w:ascii="Calibri" w:hAnsi="Calibri" w:cs="Calibri"/>
          <w:szCs w:val="24"/>
          <w:lang w:eastAsia="ar-SA"/>
        </w:rPr>
        <w:t>działając w imieniu i na rzecz:</w:t>
      </w:r>
    </w:p>
    <w:p w14:paraId="72BB1DA6" w14:textId="77777777" w:rsidR="00186C4B" w:rsidRPr="007A39C0" w:rsidRDefault="00186C4B" w:rsidP="00AF57F3">
      <w:pPr>
        <w:spacing w:line="360" w:lineRule="auto"/>
        <w:rPr>
          <w:rFonts w:ascii="Calibri" w:hAnsi="Calibri" w:cs="Calibri"/>
          <w:szCs w:val="24"/>
        </w:rPr>
      </w:pPr>
      <w:r w:rsidRPr="007A39C0">
        <w:rPr>
          <w:rFonts w:ascii="Calibri" w:hAnsi="Calibri" w:cs="Calibri"/>
          <w:szCs w:val="24"/>
        </w:rPr>
        <w:t>Nazwa: ………………………………………………………………………………….</w:t>
      </w:r>
    </w:p>
    <w:p w14:paraId="0F6D4F6F" w14:textId="77777777" w:rsidR="00186C4B" w:rsidRPr="007A39C0" w:rsidRDefault="00186C4B" w:rsidP="00AF57F3">
      <w:pPr>
        <w:spacing w:line="360" w:lineRule="auto"/>
        <w:rPr>
          <w:rFonts w:ascii="Calibri" w:hAnsi="Calibri" w:cs="Calibri"/>
          <w:szCs w:val="24"/>
        </w:rPr>
      </w:pPr>
      <w:r w:rsidRPr="007A39C0">
        <w:rPr>
          <w:rFonts w:ascii="Calibri" w:hAnsi="Calibri" w:cs="Calibri"/>
          <w:szCs w:val="24"/>
        </w:rPr>
        <w:t>Adres:  ………………………………………………………………………………….</w:t>
      </w:r>
    </w:p>
    <w:p w14:paraId="6F8D1EFA" w14:textId="77777777" w:rsidR="00186C4B" w:rsidRPr="007A39C0" w:rsidRDefault="00186C4B" w:rsidP="00AF57F3">
      <w:pPr>
        <w:spacing w:line="360" w:lineRule="auto"/>
        <w:rPr>
          <w:rFonts w:ascii="Calibri" w:hAnsi="Calibri" w:cs="Calibri"/>
          <w:szCs w:val="24"/>
        </w:rPr>
      </w:pPr>
      <w:r w:rsidRPr="007A39C0">
        <w:rPr>
          <w:rFonts w:ascii="Calibri" w:hAnsi="Calibri" w:cs="Calibri"/>
          <w:szCs w:val="24"/>
        </w:rPr>
        <w:t>NIP</w:t>
      </w:r>
      <w:r w:rsidRPr="007A39C0">
        <w:rPr>
          <w:rFonts w:ascii="Calibri" w:hAnsi="Calibri" w:cs="Calibri"/>
          <w:szCs w:val="24"/>
        </w:rPr>
        <w:tab/>
        <w:t>………………………………………………………………………………….</w:t>
      </w:r>
    </w:p>
    <w:p w14:paraId="13EA4BDE" w14:textId="77777777" w:rsidR="00186C4B" w:rsidRPr="007A39C0" w:rsidRDefault="00186C4B" w:rsidP="00AF57F3">
      <w:pPr>
        <w:tabs>
          <w:tab w:val="left" w:leader="dot" w:pos="9072"/>
        </w:tabs>
        <w:suppressAutoHyphens/>
        <w:spacing w:line="360" w:lineRule="auto"/>
        <w:rPr>
          <w:rFonts w:ascii="Calibri" w:hAnsi="Calibri" w:cs="Calibri"/>
          <w:szCs w:val="24"/>
        </w:rPr>
      </w:pPr>
      <w:r w:rsidRPr="007A39C0">
        <w:rPr>
          <w:rFonts w:ascii="Calibri" w:hAnsi="Calibri" w:cs="Calibri"/>
          <w:szCs w:val="24"/>
        </w:rPr>
        <w:t>REGON ………………………………………………………………………………..</w:t>
      </w:r>
    </w:p>
    <w:p w14:paraId="1E6D3E9F" w14:textId="57CE3888" w:rsidR="00186C4B" w:rsidRPr="005D7EBC" w:rsidRDefault="00186C4B" w:rsidP="00AF57F3">
      <w:pPr>
        <w:tabs>
          <w:tab w:val="left" w:leader="dot" w:pos="9072"/>
        </w:tabs>
        <w:suppressAutoHyphens/>
        <w:spacing w:line="360" w:lineRule="auto"/>
        <w:rPr>
          <w:rFonts w:ascii="Calibri" w:hAnsi="Calibri" w:cs="Calibri"/>
          <w:sz w:val="20"/>
          <w:szCs w:val="20"/>
          <w:lang w:eastAsia="ar-SA"/>
        </w:rPr>
      </w:pPr>
      <w:r w:rsidRPr="005D7EBC">
        <w:rPr>
          <w:rFonts w:ascii="Calibri" w:hAnsi="Calibri" w:cs="Calibri"/>
          <w:sz w:val="20"/>
          <w:szCs w:val="20"/>
          <w:lang w:eastAsia="ar-SA"/>
        </w:rPr>
        <w:t>(w przypadku składania oferty przez podmioty występujące wspólnie podać nazwy(firmy) i dokładne adresy wszystkich wspólników spółki cywilnej lub członków konsorcjum)</w:t>
      </w:r>
    </w:p>
    <w:p w14:paraId="60080B5D" w14:textId="3BD46CD5" w:rsidR="00186C4B" w:rsidRPr="007A39C0" w:rsidRDefault="00186C4B" w:rsidP="00827D45">
      <w:pPr>
        <w:numPr>
          <w:ilvl w:val="0"/>
          <w:numId w:val="30"/>
        </w:numPr>
        <w:suppressAutoHyphens/>
        <w:spacing w:after="0" w:line="360" w:lineRule="auto"/>
        <w:ind w:left="426" w:hanging="426"/>
        <w:rPr>
          <w:rFonts w:ascii="Calibri" w:hAnsi="Calibri" w:cs="Calibri"/>
          <w:b/>
          <w:bCs/>
          <w:szCs w:val="24"/>
          <w:lang w:eastAsia="ar-SA"/>
        </w:rPr>
      </w:pPr>
      <w:r w:rsidRPr="007A39C0">
        <w:rPr>
          <w:rFonts w:ascii="Calibri" w:hAnsi="Calibri" w:cs="Calibri"/>
          <w:szCs w:val="24"/>
          <w:lang w:eastAsia="ar-SA"/>
        </w:rPr>
        <w:t xml:space="preserve">Składamy ofertę na wykonanie przedmiotu zamówienia zgodnie ze Specyfikacją </w:t>
      </w:r>
      <w:r w:rsidR="009F66F0">
        <w:rPr>
          <w:rFonts w:ascii="Calibri" w:hAnsi="Calibri" w:cs="Calibri"/>
          <w:szCs w:val="24"/>
          <w:lang w:eastAsia="ar-SA"/>
        </w:rPr>
        <w:t>Warunków Zamówienia (S</w:t>
      </w:r>
      <w:r w:rsidRPr="007A39C0">
        <w:rPr>
          <w:rFonts w:ascii="Calibri" w:hAnsi="Calibri" w:cs="Calibri"/>
          <w:szCs w:val="24"/>
          <w:lang w:eastAsia="ar-SA"/>
        </w:rPr>
        <w:t>WZ).</w:t>
      </w:r>
    </w:p>
    <w:p w14:paraId="2FA8D211" w14:textId="0372D6A9" w:rsidR="00186C4B" w:rsidRPr="007A39C0" w:rsidRDefault="00186C4B" w:rsidP="00827D45">
      <w:pPr>
        <w:numPr>
          <w:ilvl w:val="0"/>
          <w:numId w:val="30"/>
        </w:numPr>
        <w:suppressAutoHyphens/>
        <w:spacing w:after="0" w:line="360" w:lineRule="auto"/>
        <w:ind w:left="426" w:hanging="426"/>
        <w:rPr>
          <w:rFonts w:ascii="Calibri" w:hAnsi="Calibri" w:cs="Calibri"/>
          <w:b/>
          <w:bCs/>
          <w:szCs w:val="24"/>
          <w:lang w:eastAsia="ar-SA"/>
        </w:rPr>
      </w:pPr>
      <w:r w:rsidRPr="005C31CE">
        <w:rPr>
          <w:rFonts w:ascii="Calibri" w:hAnsi="Calibri" w:cs="Calibri"/>
          <w:szCs w:val="24"/>
          <w:lang w:eastAsia="ar-SA"/>
        </w:rPr>
        <w:t>Oświadczamy, że zapoznaliśmy</w:t>
      </w:r>
      <w:r w:rsidRPr="007A39C0">
        <w:rPr>
          <w:rFonts w:ascii="Calibri" w:hAnsi="Calibri" w:cs="Calibri"/>
          <w:szCs w:val="24"/>
          <w:lang w:eastAsia="ar-SA"/>
        </w:rPr>
        <w:t xml:space="preserve"> się z ogłoszeniem o zamówieniu, Specyfikacją Warunków Zamówienia oraz wyjaśnieniami i zmianami SWZ przekazanymi przez Zamawiającego i uznajemy się za związanych określonymi w nich postanowieniami i zasadami postępowania.</w:t>
      </w:r>
    </w:p>
    <w:p w14:paraId="7A8FA380" w14:textId="08F7E36F" w:rsidR="00186C4B" w:rsidRPr="00FA266E" w:rsidRDefault="00186C4B" w:rsidP="003670CD">
      <w:pPr>
        <w:numPr>
          <w:ilvl w:val="0"/>
          <w:numId w:val="30"/>
        </w:numPr>
        <w:suppressAutoHyphens/>
        <w:spacing w:after="0" w:line="360" w:lineRule="auto"/>
        <w:ind w:left="426" w:hanging="426"/>
        <w:rPr>
          <w:rFonts w:ascii="Calibri" w:hAnsi="Calibri" w:cs="Calibri"/>
          <w:b/>
          <w:szCs w:val="24"/>
          <w:lang w:eastAsia="ar-SA"/>
        </w:rPr>
      </w:pPr>
      <w:r w:rsidRPr="007A39C0">
        <w:rPr>
          <w:rFonts w:ascii="Calibri" w:hAnsi="Calibri" w:cs="Calibri"/>
          <w:szCs w:val="24"/>
          <w:lang w:eastAsia="ar-SA"/>
        </w:rPr>
        <w:t>Oferujemy</w:t>
      </w:r>
      <w:r w:rsidRPr="007A39C0">
        <w:rPr>
          <w:rFonts w:ascii="Calibri" w:hAnsi="Calibri" w:cs="Calibri"/>
          <w:b/>
          <w:szCs w:val="24"/>
          <w:lang w:eastAsia="ar-SA"/>
        </w:rPr>
        <w:t xml:space="preserve"> </w:t>
      </w:r>
      <w:r w:rsidRPr="007A39C0">
        <w:rPr>
          <w:rFonts w:ascii="Calibri" w:hAnsi="Calibri" w:cs="Calibri"/>
          <w:szCs w:val="24"/>
          <w:lang w:eastAsia="ar-SA"/>
        </w:rPr>
        <w:t>wykonanie przedmiotu zamówienia</w:t>
      </w:r>
      <w:r w:rsidRPr="007A39C0">
        <w:rPr>
          <w:rFonts w:ascii="Calibri" w:hAnsi="Calibri" w:cs="Calibri"/>
          <w:b/>
          <w:szCs w:val="24"/>
          <w:lang w:eastAsia="ar-SA"/>
        </w:rPr>
        <w:t xml:space="preserve"> </w:t>
      </w:r>
      <w:r w:rsidRPr="007A39C0">
        <w:rPr>
          <w:rFonts w:ascii="Calibri" w:hAnsi="Calibri" w:cs="Calibri"/>
          <w:szCs w:val="24"/>
          <w:lang w:eastAsia="ar-SA"/>
        </w:rPr>
        <w:t>za cenę:</w:t>
      </w:r>
      <w:r w:rsidR="00D03A1E">
        <w:rPr>
          <w:rFonts w:ascii="Calibri" w:hAnsi="Calibri" w:cs="Calibri"/>
          <w:szCs w:val="24"/>
          <w:lang w:eastAsia="ar-SA"/>
        </w:rPr>
        <w:br/>
      </w:r>
      <w:r w:rsidRPr="00FA266E">
        <w:rPr>
          <w:rFonts w:ascii="Calibri" w:hAnsi="Calibri" w:cs="Calibri"/>
          <w:szCs w:val="24"/>
          <w:lang w:eastAsia="ar-SA"/>
        </w:rPr>
        <w:t xml:space="preserve">wartość netto: ……………………. PLN (słownie: …………………………….zł/gr), </w:t>
      </w:r>
      <w:r w:rsidR="00C6480E" w:rsidRPr="00FA266E">
        <w:rPr>
          <w:rFonts w:ascii="Calibri" w:hAnsi="Calibri" w:cs="Calibri"/>
          <w:szCs w:val="24"/>
          <w:lang w:eastAsia="ar-SA"/>
        </w:rPr>
        <w:br/>
      </w:r>
      <w:r w:rsidRPr="00FA266E">
        <w:rPr>
          <w:rFonts w:ascii="Calibri" w:hAnsi="Calibri" w:cs="Calibri"/>
          <w:szCs w:val="24"/>
          <w:lang w:eastAsia="ar-SA"/>
        </w:rPr>
        <w:t xml:space="preserve">podatek VAT: ……% co stanowi: ……………………… PLN (słownie: ………% ………………… zł/gr) </w:t>
      </w:r>
      <w:r w:rsidR="00C6480E" w:rsidRPr="00FA266E">
        <w:rPr>
          <w:rFonts w:ascii="Calibri" w:hAnsi="Calibri" w:cs="Calibri"/>
          <w:szCs w:val="24"/>
          <w:lang w:eastAsia="ar-SA"/>
        </w:rPr>
        <w:br/>
      </w:r>
      <w:r w:rsidRPr="00FA266E">
        <w:rPr>
          <w:rFonts w:ascii="Calibri" w:hAnsi="Calibri" w:cs="Calibri"/>
          <w:szCs w:val="24"/>
          <w:lang w:eastAsia="ar-SA"/>
        </w:rPr>
        <w:t>wartość brutto: ………………… PLN (słownie: …………………..zł/gr);</w:t>
      </w:r>
    </w:p>
    <w:p w14:paraId="190559C4" w14:textId="1D0DCAAB" w:rsidR="00186C4B" w:rsidRPr="00F92BBF" w:rsidRDefault="00186C4B" w:rsidP="00827D45">
      <w:pPr>
        <w:pStyle w:val="Akapitzlist"/>
        <w:numPr>
          <w:ilvl w:val="0"/>
          <w:numId w:val="62"/>
        </w:numPr>
        <w:suppressAutoHyphens/>
        <w:spacing w:after="0" w:line="360" w:lineRule="auto"/>
        <w:ind w:left="426" w:hanging="426"/>
        <w:rPr>
          <w:rFonts w:ascii="Calibri" w:hAnsi="Calibri" w:cs="Calibri"/>
          <w:szCs w:val="24"/>
        </w:rPr>
      </w:pPr>
      <w:r w:rsidRPr="00F92BBF">
        <w:rPr>
          <w:rFonts w:ascii="Calibri" w:hAnsi="Calibri" w:cs="Calibri"/>
          <w:szCs w:val="24"/>
        </w:rPr>
        <w:t>Oświadczamy, że wypełniliśmy obowiązki informacyjne przewidziane w art. 13 lub art. 14 RODO</w:t>
      </w:r>
      <w:r w:rsidRPr="007A39C0">
        <w:rPr>
          <w:rStyle w:val="Odwoanieprzypisudolnego"/>
          <w:rFonts w:ascii="Calibri" w:hAnsi="Calibri" w:cs="Calibri"/>
          <w:szCs w:val="24"/>
        </w:rPr>
        <w:footnoteReference w:id="1"/>
      </w:r>
      <w:r w:rsidRPr="00F92BBF">
        <w:rPr>
          <w:rFonts w:ascii="Calibri" w:hAnsi="Calibri" w:cs="Calibri"/>
          <w:szCs w:val="24"/>
        </w:rPr>
        <w:t xml:space="preserve">) wobec osób fizycznych, od których dane osobowe bezpośrednio lub pośrednio </w:t>
      </w:r>
      <w:r w:rsidRPr="00F92BBF">
        <w:rPr>
          <w:rFonts w:ascii="Calibri" w:hAnsi="Calibri" w:cs="Calibri"/>
          <w:szCs w:val="24"/>
        </w:rPr>
        <w:lastRenderedPageBreak/>
        <w:t>pozyskaliśmy w celu ubiegania się o udzielenie zamówienia publicznego w niniejszym postępowaniu.</w:t>
      </w:r>
      <w:r w:rsidRPr="007A39C0">
        <w:rPr>
          <w:rStyle w:val="Odwoanieprzypisudolnego"/>
          <w:rFonts w:ascii="Calibri" w:hAnsi="Calibri" w:cs="Calibri"/>
          <w:szCs w:val="24"/>
        </w:rPr>
        <w:footnoteReference w:id="2"/>
      </w:r>
    </w:p>
    <w:p w14:paraId="7D516919" w14:textId="3F88CDBF" w:rsidR="00186C4B" w:rsidRPr="007A39C0" w:rsidRDefault="00186C4B" w:rsidP="00827D45">
      <w:pPr>
        <w:numPr>
          <w:ilvl w:val="0"/>
          <w:numId w:val="29"/>
        </w:numPr>
        <w:tabs>
          <w:tab w:val="clear" w:pos="0"/>
        </w:tabs>
        <w:suppressAutoHyphens/>
        <w:spacing w:after="0" w:line="360" w:lineRule="auto"/>
        <w:ind w:left="426" w:hanging="425"/>
        <w:rPr>
          <w:rFonts w:ascii="Calibri" w:hAnsi="Calibri" w:cs="Calibri"/>
          <w:iCs/>
          <w:szCs w:val="24"/>
          <w:lang w:eastAsia="ar-SA"/>
        </w:rPr>
      </w:pPr>
      <w:r w:rsidRPr="007A39C0">
        <w:rPr>
          <w:rFonts w:ascii="Calibri" w:hAnsi="Calibri" w:cs="Calibri"/>
          <w:iCs/>
          <w:szCs w:val="24"/>
          <w:lang w:eastAsia="ar-SA"/>
        </w:rPr>
        <w:t>Zobowiązujemy się do wykonania zamówienia w terminie określonym w Specyfikacji</w:t>
      </w:r>
      <w:r w:rsidR="009F66F0">
        <w:rPr>
          <w:rFonts w:ascii="Calibri" w:hAnsi="Calibri" w:cs="Calibri"/>
          <w:iCs/>
          <w:szCs w:val="24"/>
          <w:lang w:eastAsia="ar-SA"/>
        </w:rPr>
        <w:t xml:space="preserve"> </w:t>
      </w:r>
      <w:r w:rsidRPr="007A39C0">
        <w:rPr>
          <w:rFonts w:ascii="Calibri" w:hAnsi="Calibri" w:cs="Calibri"/>
          <w:iCs/>
          <w:szCs w:val="24"/>
          <w:lang w:eastAsia="ar-SA"/>
        </w:rPr>
        <w:t>Warunków Zamówienia.</w:t>
      </w:r>
    </w:p>
    <w:p w14:paraId="3739ED6D" w14:textId="522B794F" w:rsidR="00186C4B" w:rsidRPr="007A39C0" w:rsidRDefault="00186C4B" w:rsidP="00827D45">
      <w:pPr>
        <w:numPr>
          <w:ilvl w:val="0"/>
          <w:numId w:val="29"/>
        </w:numPr>
        <w:tabs>
          <w:tab w:val="clear" w:pos="0"/>
        </w:tabs>
        <w:suppressAutoHyphens/>
        <w:spacing w:after="0" w:line="360" w:lineRule="auto"/>
        <w:ind w:left="426" w:hanging="426"/>
        <w:rPr>
          <w:rFonts w:ascii="Calibri" w:hAnsi="Calibri" w:cs="Calibri"/>
          <w:szCs w:val="24"/>
          <w:lang w:eastAsia="ar-SA"/>
        </w:rPr>
      </w:pPr>
      <w:r w:rsidRPr="007A39C0">
        <w:rPr>
          <w:rFonts w:ascii="Calibri" w:hAnsi="Calibri" w:cs="Calibri"/>
          <w:szCs w:val="24"/>
          <w:lang w:eastAsia="ar-SA"/>
        </w:rPr>
        <w:t>Akceptujemy</w:t>
      </w:r>
      <w:r w:rsidRPr="007A39C0">
        <w:rPr>
          <w:rFonts w:ascii="Calibri" w:hAnsi="Calibri" w:cs="Calibri"/>
          <w:b/>
          <w:szCs w:val="24"/>
          <w:lang w:eastAsia="ar-SA"/>
        </w:rPr>
        <w:t xml:space="preserve"> </w:t>
      </w:r>
      <w:r w:rsidRPr="007A39C0">
        <w:rPr>
          <w:rFonts w:ascii="Calibri" w:hAnsi="Calibri" w:cs="Calibri"/>
          <w:szCs w:val="24"/>
          <w:lang w:eastAsia="ar-SA"/>
        </w:rPr>
        <w:t>warunki płatności określone przez Zamawiającego w Specyfikacji Warunków Zamówienia.</w:t>
      </w:r>
    </w:p>
    <w:p w14:paraId="4456467D" w14:textId="5745D94A" w:rsidR="00186C4B" w:rsidRDefault="00186C4B" w:rsidP="00827D45">
      <w:pPr>
        <w:numPr>
          <w:ilvl w:val="0"/>
          <w:numId w:val="29"/>
        </w:numPr>
        <w:tabs>
          <w:tab w:val="clear" w:pos="0"/>
        </w:tabs>
        <w:suppressAutoHyphens/>
        <w:spacing w:after="0" w:line="360" w:lineRule="auto"/>
        <w:ind w:left="426" w:hanging="426"/>
        <w:rPr>
          <w:rFonts w:ascii="Calibri" w:hAnsi="Calibri" w:cs="Calibri"/>
          <w:szCs w:val="24"/>
          <w:lang w:eastAsia="ar-SA"/>
        </w:rPr>
      </w:pPr>
      <w:r w:rsidRPr="007A39C0">
        <w:rPr>
          <w:rFonts w:ascii="Calibri" w:hAnsi="Calibri" w:cs="Calibri"/>
          <w:szCs w:val="24"/>
          <w:lang w:eastAsia="ar-SA"/>
        </w:rPr>
        <w:t>Jesteśmy związani ofertą przez okres wskazany w Specyfikacji Warunków Zamówienia.</w:t>
      </w:r>
    </w:p>
    <w:p w14:paraId="33040084" w14:textId="42E566C8" w:rsidR="00186C4B" w:rsidRPr="005411EC" w:rsidRDefault="00186C4B" w:rsidP="007D1976">
      <w:pPr>
        <w:numPr>
          <w:ilvl w:val="0"/>
          <w:numId w:val="29"/>
        </w:numPr>
        <w:tabs>
          <w:tab w:val="clear" w:pos="0"/>
        </w:tabs>
        <w:suppressAutoHyphens/>
        <w:spacing w:after="0" w:line="360" w:lineRule="auto"/>
        <w:ind w:left="426" w:hanging="425"/>
        <w:rPr>
          <w:rFonts w:ascii="Calibri" w:hAnsi="Calibri" w:cs="Calibri"/>
          <w:szCs w:val="24"/>
          <w:lang w:eastAsia="ar-SA"/>
        </w:rPr>
      </w:pPr>
      <w:r w:rsidRPr="007A39C0">
        <w:rPr>
          <w:rFonts w:ascii="Calibri" w:hAnsi="Calibri" w:cs="Calibri"/>
          <w:szCs w:val="24"/>
          <w:lang w:eastAsia="ar-SA"/>
        </w:rPr>
        <w:t>Oświadczamy, że następując</w:t>
      </w:r>
      <w:r w:rsidR="004B397C">
        <w:rPr>
          <w:rFonts w:ascii="Calibri" w:hAnsi="Calibri" w:cs="Calibri"/>
          <w:szCs w:val="24"/>
          <w:lang w:eastAsia="ar-SA"/>
        </w:rPr>
        <w:t>a</w:t>
      </w:r>
      <w:r w:rsidRPr="007A39C0">
        <w:rPr>
          <w:rFonts w:ascii="Calibri" w:hAnsi="Calibri" w:cs="Calibri"/>
          <w:szCs w:val="24"/>
          <w:lang w:eastAsia="ar-SA"/>
        </w:rPr>
        <w:t xml:space="preserve"> częś</w:t>
      </w:r>
      <w:r w:rsidR="004B397C">
        <w:rPr>
          <w:rFonts w:ascii="Calibri" w:hAnsi="Calibri" w:cs="Calibri"/>
          <w:szCs w:val="24"/>
          <w:lang w:eastAsia="ar-SA"/>
        </w:rPr>
        <w:t>ć</w:t>
      </w:r>
      <w:r w:rsidRPr="007A39C0">
        <w:rPr>
          <w:rFonts w:ascii="Calibri" w:hAnsi="Calibri" w:cs="Calibri"/>
          <w:szCs w:val="24"/>
          <w:lang w:eastAsia="ar-SA"/>
        </w:rPr>
        <w:t xml:space="preserve"> zamówienia wykonamy z udziałem podwykonawców (nazwa i adres)</w:t>
      </w:r>
      <w:r>
        <w:rPr>
          <w:rFonts w:ascii="Calibri" w:hAnsi="Calibri" w:cs="Calibri"/>
          <w:szCs w:val="24"/>
          <w:lang w:eastAsia="ar-SA"/>
        </w:rPr>
        <w:t xml:space="preserve"> </w:t>
      </w:r>
      <w:r w:rsidR="00E25CA5">
        <w:rPr>
          <w:rFonts w:ascii="Calibri" w:hAnsi="Calibri" w:cs="Calibri"/>
          <w:szCs w:val="24"/>
          <w:lang w:eastAsia="ar-SA"/>
        </w:rPr>
        <w:t xml:space="preserve">………………………………………………. </w:t>
      </w:r>
    </w:p>
    <w:p w14:paraId="3B94A28B" w14:textId="1F449DDA" w:rsidR="00186C4B" w:rsidRPr="007A39C0" w:rsidRDefault="00186C4B" w:rsidP="007D1976">
      <w:pPr>
        <w:numPr>
          <w:ilvl w:val="0"/>
          <w:numId w:val="29"/>
        </w:numPr>
        <w:tabs>
          <w:tab w:val="clear" w:pos="0"/>
        </w:tabs>
        <w:suppressAutoHyphens/>
        <w:spacing w:after="0" w:line="360" w:lineRule="auto"/>
        <w:ind w:left="426" w:hanging="425"/>
        <w:rPr>
          <w:rFonts w:ascii="Calibri" w:hAnsi="Calibri" w:cs="Calibri"/>
          <w:szCs w:val="24"/>
          <w:lang w:eastAsia="ar-SA"/>
        </w:rPr>
      </w:pPr>
      <w:r w:rsidRPr="007A39C0">
        <w:rPr>
          <w:rFonts w:ascii="Calibri" w:hAnsi="Calibri" w:cs="Calibri"/>
          <w:szCs w:val="24"/>
          <w:lang w:eastAsia="ar-SA"/>
        </w:rPr>
        <w:t>Oświadczamy, że zapo</w:t>
      </w:r>
      <w:r w:rsidR="000D57CD">
        <w:rPr>
          <w:rFonts w:ascii="Calibri" w:hAnsi="Calibri" w:cs="Calibri"/>
          <w:szCs w:val="24"/>
          <w:lang w:eastAsia="ar-SA"/>
        </w:rPr>
        <w:t>znaliśmy się z postanowieniami P</w:t>
      </w:r>
      <w:r w:rsidR="006E7CCB">
        <w:rPr>
          <w:rFonts w:ascii="Calibri" w:hAnsi="Calibri" w:cs="Calibri"/>
          <w:szCs w:val="24"/>
          <w:lang w:eastAsia="ar-SA"/>
        </w:rPr>
        <w:t xml:space="preserve">rojektu </w:t>
      </w:r>
      <w:r w:rsidR="000D57CD">
        <w:rPr>
          <w:rFonts w:ascii="Calibri" w:hAnsi="Calibri" w:cs="Calibri"/>
          <w:szCs w:val="24"/>
          <w:lang w:eastAsia="ar-SA"/>
        </w:rPr>
        <w:t>U</w:t>
      </w:r>
      <w:r w:rsidRPr="007A39C0">
        <w:rPr>
          <w:rFonts w:ascii="Calibri" w:hAnsi="Calibri" w:cs="Calibri"/>
          <w:szCs w:val="24"/>
          <w:lang w:eastAsia="ar-SA"/>
        </w:rPr>
        <w:t xml:space="preserve">mowy zawartymi </w:t>
      </w:r>
      <w:r w:rsidRPr="007A39C0">
        <w:rPr>
          <w:rFonts w:ascii="Calibri" w:hAnsi="Calibri" w:cs="Calibri"/>
          <w:szCs w:val="24"/>
          <w:lang w:eastAsia="ar-SA"/>
        </w:rPr>
        <w:br/>
        <w:t>w Specyfikacji Warunków Zamówienia i zobowiązujemy się, w przypadku wyboru naszej oferty, do zawarcia umowy zgodnej z niniejszą ofertą, na warunkach określonych w Specyfikacji Warunków Zamówienia, w miejscu i terminie wyznaczonym przez Zamawiającego.</w:t>
      </w:r>
    </w:p>
    <w:p w14:paraId="502C7920" w14:textId="30BF07CD" w:rsidR="00186C4B" w:rsidRPr="00D5328E" w:rsidRDefault="00186C4B" w:rsidP="007D1976">
      <w:pPr>
        <w:numPr>
          <w:ilvl w:val="0"/>
          <w:numId w:val="29"/>
        </w:numPr>
        <w:tabs>
          <w:tab w:val="clear" w:pos="0"/>
          <w:tab w:val="num" w:pos="426"/>
        </w:tabs>
        <w:suppressAutoHyphens/>
        <w:spacing w:after="0" w:line="360" w:lineRule="auto"/>
        <w:ind w:left="426" w:hanging="426"/>
        <w:rPr>
          <w:rFonts w:ascii="Calibri" w:hAnsi="Calibri" w:cs="Calibri"/>
          <w:szCs w:val="24"/>
        </w:rPr>
      </w:pPr>
      <w:r w:rsidRPr="00D5328E">
        <w:rPr>
          <w:rFonts w:ascii="Calibri" w:hAnsi="Calibri" w:cs="Calibri"/>
          <w:szCs w:val="24"/>
        </w:rPr>
        <w:t>Oświadczamy, iż wybór naszej oferty będzie / nie będzie* prowadził do powstania u Zamawiającego obowiązku podatkowego. Jeżeli powyżej zaznaczono „będzie” należy również wskazać nazwę (rodzaj) towaru lub usługi, których dostawa lub świadczenie będzie prowadzić do powstania obowiązku u Zamawiającego obowiązku podatkowego</w:t>
      </w:r>
      <w:r w:rsidR="0012792C" w:rsidRPr="00D5328E">
        <w:rPr>
          <w:rFonts w:ascii="Calibri" w:hAnsi="Calibri" w:cs="Calibri"/>
          <w:szCs w:val="24"/>
        </w:rPr>
        <w:t xml:space="preserve"> ………………………………………………..</w:t>
      </w:r>
      <w:r w:rsidRPr="00D5328E">
        <w:rPr>
          <w:rFonts w:ascii="Calibri" w:hAnsi="Calibri" w:cs="Calibri"/>
          <w:szCs w:val="24"/>
        </w:rPr>
        <w:t>, oraz wskazać ich wartość bez kwoty podatku: nazwa (rodzaj) towaru lub usł</w:t>
      </w:r>
      <w:r w:rsidR="000D57CD" w:rsidRPr="00D5328E">
        <w:rPr>
          <w:rFonts w:ascii="Calibri" w:hAnsi="Calibri" w:cs="Calibri"/>
          <w:szCs w:val="24"/>
        </w:rPr>
        <w:t>ugi: ……………………………………., i stawkę podatku od towarów i usług, która zgodnie z wiedzą Wykonawcy będzie miała zastosowanie</w:t>
      </w:r>
      <w:r w:rsidRPr="00D5328E">
        <w:rPr>
          <w:rFonts w:ascii="Calibri" w:hAnsi="Calibri" w:cs="Calibri"/>
          <w:szCs w:val="24"/>
        </w:rPr>
        <w:t>: …………………………………..</w:t>
      </w:r>
    </w:p>
    <w:p w14:paraId="552F972B" w14:textId="00EE2080" w:rsidR="00186C4B" w:rsidRDefault="00186C4B" w:rsidP="007D1976">
      <w:pPr>
        <w:tabs>
          <w:tab w:val="num" w:pos="426"/>
        </w:tabs>
        <w:spacing w:before="80" w:after="0" w:line="360" w:lineRule="auto"/>
        <w:ind w:left="426"/>
        <w:rPr>
          <w:rFonts w:ascii="Calibri" w:hAnsi="Calibri" w:cs="Calibri"/>
          <w:bCs/>
          <w:szCs w:val="24"/>
        </w:rPr>
      </w:pPr>
      <w:r w:rsidRPr="00D5328E">
        <w:rPr>
          <w:rFonts w:ascii="Calibri" w:hAnsi="Calibri" w:cs="Calibri"/>
          <w:bCs/>
          <w:szCs w:val="24"/>
        </w:rPr>
        <w:t xml:space="preserve">Jeżeli Wykonawca błędnie określi powstanie u Zamawiającego obowiązku podatkowego, Zamawiający zastosuje się do art. 17 ustawy z dnia 11 marca 2004r. </w:t>
      </w:r>
      <w:r w:rsidR="00F112AA" w:rsidRPr="00D5328E">
        <w:rPr>
          <w:rFonts w:ascii="Calibri" w:hAnsi="Calibri" w:cs="Calibri"/>
          <w:bCs/>
          <w:szCs w:val="24"/>
        </w:rPr>
        <w:t>o podatku od towarów i usług</w:t>
      </w:r>
      <w:r w:rsidR="004F5F26">
        <w:rPr>
          <w:rFonts w:ascii="Calibri" w:hAnsi="Calibri" w:cs="Calibri"/>
          <w:bCs/>
          <w:szCs w:val="24"/>
        </w:rPr>
        <w:t>.</w:t>
      </w:r>
      <w:r w:rsidRPr="00D5328E">
        <w:rPr>
          <w:rFonts w:ascii="Calibri" w:hAnsi="Calibri" w:cs="Calibri"/>
          <w:bCs/>
          <w:szCs w:val="24"/>
        </w:rPr>
        <w:t xml:space="preserve"> </w:t>
      </w:r>
    </w:p>
    <w:p w14:paraId="5943B904" w14:textId="701832D6" w:rsidR="005C31CE" w:rsidRDefault="005C31CE" w:rsidP="003670CD">
      <w:pPr>
        <w:pStyle w:val="Akapitzlist"/>
        <w:numPr>
          <w:ilvl w:val="0"/>
          <w:numId w:val="29"/>
        </w:numPr>
        <w:spacing w:after="0" w:line="360" w:lineRule="auto"/>
        <w:rPr>
          <w:rFonts w:cstheme="minorHAnsi"/>
          <w:bCs/>
          <w:szCs w:val="24"/>
        </w:rPr>
      </w:pPr>
      <w:r>
        <w:rPr>
          <w:rFonts w:cstheme="minorHAnsi"/>
          <w:bCs/>
          <w:szCs w:val="24"/>
        </w:rPr>
        <w:t xml:space="preserve"> Oświadczamy, że nie podlegamy wykluczeniu na podstawie:</w:t>
      </w:r>
    </w:p>
    <w:p w14:paraId="161DA6DF" w14:textId="5561057B" w:rsidR="005C31CE" w:rsidRPr="00257A2D" w:rsidRDefault="005C31CE" w:rsidP="00D47346">
      <w:pPr>
        <w:spacing w:after="0" w:line="360" w:lineRule="auto"/>
        <w:ind w:left="426"/>
        <w:rPr>
          <w:rFonts w:cstheme="minorHAnsi"/>
          <w:bCs/>
          <w:szCs w:val="24"/>
        </w:rPr>
      </w:pPr>
      <w:r>
        <w:rPr>
          <w:rFonts w:cstheme="minorHAnsi"/>
          <w:bCs/>
          <w:szCs w:val="24"/>
        </w:rPr>
        <w:t xml:space="preserve">- </w:t>
      </w:r>
      <w:r w:rsidRPr="00257A2D">
        <w:rPr>
          <w:rFonts w:cstheme="minorHAnsi"/>
          <w:bCs/>
          <w:szCs w:val="24"/>
        </w:rPr>
        <w:t>art. 7 ust. 1 ustawy z dnia 13 kwietnia 2022 r. o szczególnych rozwiązaniach w zakresie przeciwdziałania wspieraniu agresji na Ukrainę oraz służących ochronie bezpieczeństwa narodowego</w:t>
      </w:r>
      <w:r w:rsidR="00854B15">
        <w:rPr>
          <w:rFonts w:cstheme="minorHAnsi"/>
          <w:bCs/>
          <w:szCs w:val="24"/>
        </w:rPr>
        <w:t>.</w:t>
      </w:r>
    </w:p>
    <w:p w14:paraId="03792316" w14:textId="4508A978" w:rsidR="005C31CE" w:rsidRPr="00901818" w:rsidRDefault="005C31CE" w:rsidP="00D47346">
      <w:pPr>
        <w:spacing w:after="0" w:line="360" w:lineRule="auto"/>
        <w:ind w:left="426" w:right="-144"/>
        <w:rPr>
          <w:rFonts w:cstheme="minorHAnsi"/>
          <w:bCs/>
          <w:color w:val="EE0000"/>
          <w:szCs w:val="24"/>
        </w:rPr>
      </w:pPr>
      <w:r w:rsidRPr="007B2EC4">
        <w:rPr>
          <w:rFonts w:cstheme="minorHAnsi"/>
          <w:bCs/>
          <w:szCs w:val="24"/>
        </w:rPr>
        <w:t xml:space="preserve">- </w:t>
      </w:r>
      <w:r w:rsidR="007B2EC4" w:rsidRPr="007B2EC4">
        <w:rPr>
          <w:rFonts w:cstheme="minorHAnsi"/>
        </w:rPr>
        <w:t>art. 5 k rozporządzenia (UE) nr 833/2014 z dnia 31 lipca 2014 r. dotyczącego środków ograniczających w związku z działaniami Rosji destabilizującymi sytuację na Ukrainie</w:t>
      </w:r>
      <w:r w:rsidR="00192F77">
        <w:rPr>
          <w:rFonts w:cstheme="minorHAnsi"/>
        </w:rPr>
        <w:t>.</w:t>
      </w:r>
    </w:p>
    <w:p w14:paraId="1DC71E98" w14:textId="77777777" w:rsidR="00186C4B" w:rsidRPr="00DE419F" w:rsidRDefault="00186C4B" w:rsidP="00D47346">
      <w:pPr>
        <w:numPr>
          <w:ilvl w:val="0"/>
          <w:numId w:val="29"/>
        </w:numPr>
        <w:tabs>
          <w:tab w:val="clear" w:pos="0"/>
          <w:tab w:val="num" w:pos="426"/>
        </w:tabs>
        <w:suppressAutoHyphens/>
        <w:spacing w:after="0" w:line="360" w:lineRule="auto"/>
        <w:ind w:left="426" w:hanging="426"/>
        <w:rPr>
          <w:rFonts w:ascii="Calibri" w:hAnsi="Calibri" w:cs="Calibri"/>
          <w:szCs w:val="24"/>
        </w:rPr>
      </w:pPr>
      <w:r w:rsidRPr="007A39C0">
        <w:rPr>
          <w:rFonts w:ascii="Calibri" w:hAnsi="Calibri" w:cs="Calibri"/>
          <w:szCs w:val="24"/>
        </w:rPr>
        <w:t xml:space="preserve">Oświadczamy, że jesteśmy wpisani do Krajowego Rejestru Sądowego / Centralnej Ewidencji i Informacji o Działalności Gospodarczej* pod numerem ………………………………… </w:t>
      </w:r>
      <w:r w:rsidRPr="007A39C0">
        <w:rPr>
          <w:rFonts w:ascii="Calibri" w:hAnsi="Calibri" w:cs="Calibri"/>
          <w:i/>
          <w:szCs w:val="24"/>
        </w:rPr>
        <w:t>(proszę podać).</w:t>
      </w:r>
    </w:p>
    <w:p w14:paraId="0B1F557C" w14:textId="534C419D" w:rsidR="00DE419F" w:rsidRPr="00407DEA" w:rsidRDefault="00DE419F" w:rsidP="00D47346">
      <w:pPr>
        <w:numPr>
          <w:ilvl w:val="0"/>
          <w:numId w:val="29"/>
        </w:numPr>
        <w:tabs>
          <w:tab w:val="clear" w:pos="0"/>
          <w:tab w:val="num" w:pos="426"/>
        </w:tabs>
        <w:suppressAutoHyphens/>
        <w:spacing w:after="0" w:line="360" w:lineRule="auto"/>
        <w:ind w:left="426" w:hanging="426"/>
        <w:jc w:val="both"/>
        <w:rPr>
          <w:rFonts w:ascii="Calibri" w:hAnsi="Calibri"/>
          <w:szCs w:val="24"/>
        </w:rPr>
      </w:pPr>
      <w:r>
        <w:rPr>
          <w:rFonts w:ascii="Calibri" w:hAnsi="Calibri" w:cs="Calibri"/>
          <w:i/>
          <w:szCs w:val="24"/>
        </w:rPr>
        <w:lastRenderedPageBreak/>
        <w:t xml:space="preserve"> </w:t>
      </w:r>
      <w:r w:rsidRPr="00407DEA">
        <w:rPr>
          <w:rFonts w:ascii="Calibri" w:hAnsi="Calibri"/>
          <w:szCs w:val="24"/>
        </w:rPr>
        <w:t xml:space="preserve">Oświadczamy, iż jesteśmy: mikroprzedsiębiorstwem / małym przedsiębiorstwem / </w:t>
      </w:r>
      <w:r w:rsidRPr="00407DEA">
        <w:rPr>
          <w:rFonts w:ascii="Calibri" w:hAnsi="Calibri"/>
          <w:szCs w:val="24"/>
        </w:rPr>
        <w:br/>
        <w:t>średnim przedsiębiorstwem  / innym (dużym przedsiębiorstwem /</w:t>
      </w:r>
      <w:proofErr w:type="spellStart"/>
      <w:r w:rsidRPr="00407DEA">
        <w:rPr>
          <w:rFonts w:ascii="Calibri" w:hAnsi="Calibri"/>
          <w:szCs w:val="24"/>
        </w:rPr>
        <w:t>makroprzedsiębiorstwem</w:t>
      </w:r>
      <w:proofErr w:type="spellEnd"/>
      <w:r w:rsidRPr="00407DEA">
        <w:rPr>
          <w:rFonts w:ascii="Calibri" w:hAnsi="Calibri"/>
          <w:szCs w:val="24"/>
        </w:rPr>
        <w:t>)</w:t>
      </w:r>
      <w:r w:rsidR="00D47346">
        <w:rPr>
          <w:rFonts w:ascii="Calibri" w:hAnsi="Calibri"/>
          <w:szCs w:val="24"/>
        </w:rPr>
        <w:t>*</w:t>
      </w:r>
      <w:r w:rsidRPr="00407DEA">
        <w:rPr>
          <w:rFonts w:ascii="Calibri" w:hAnsi="Calibri"/>
          <w:szCs w:val="24"/>
        </w:rPr>
        <w:t>.</w:t>
      </w:r>
    </w:p>
    <w:p w14:paraId="5F8B048F" w14:textId="5B6C0F01" w:rsidR="00030EF4" w:rsidRPr="007A39C0" w:rsidRDefault="00030EF4" w:rsidP="00D47346">
      <w:pPr>
        <w:numPr>
          <w:ilvl w:val="0"/>
          <w:numId w:val="29"/>
        </w:numPr>
        <w:tabs>
          <w:tab w:val="clear" w:pos="0"/>
          <w:tab w:val="num" w:pos="426"/>
        </w:tabs>
        <w:suppressAutoHyphens/>
        <w:spacing w:after="0" w:line="360" w:lineRule="auto"/>
        <w:ind w:left="426" w:hanging="426"/>
        <w:rPr>
          <w:rFonts w:ascii="Calibri" w:hAnsi="Calibri" w:cs="Calibri"/>
          <w:szCs w:val="24"/>
        </w:rPr>
      </w:pPr>
      <w:r>
        <w:rPr>
          <w:rFonts w:ascii="Calibri" w:hAnsi="Calibri" w:cs="Calibri"/>
          <w:szCs w:val="24"/>
        </w:rPr>
        <w:t xml:space="preserve"> Numer ID hurtowni farmaceutycznej w Rejestrach Medycznych</w:t>
      </w:r>
      <w:r w:rsidR="00D47346">
        <w:rPr>
          <w:rFonts w:ascii="Calibri" w:hAnsi="Calibri" w:cs="Calibri"/>
          <w:szCs w:val="24"/>
        </w:rPr>
        <w:t xml:space="preserve">: ………………………………… </w:t>
      </w:r>
      <w:r w:rsidRPr="00030EF4">
        <w:rPr>
          <w:rFonts w:ascii="Calibri" w:hAnsi="Calibri" w:cs="Calibri"/>
          <w:i/>
          <w:szCs w:val="24"/>
        </w:rPr>
        <w:t>(proszę podać)</w:t>
      </w:r>
    </w:p>
    <w:p w14:paraId="7AED7C1D" w14:textId="2C0C9E24" w:rsidR="00186C4B" w:rsidRPr="007A39C0" w:rsidRDefault="005C31CE" w:rsidP="00D47346">
      <w:pPr>
        <w:numPr>
          <w:ilvl w:val="0"/>
          <w:numId w:val="29"/>
        </w:numPr>
        <w:tabs>
          <w:tab w:val="clear" w:pos="0"/>
        </w:tabs>
        <w:suppressAutoHyphens/>
        <w:spacing w:after="0" w:line="360" w:lineRule="auto"/>
        <w:ind w:left="426" w:hanging="426"/>
        <w:rPr>
          <w:rFonts w:ascii="Calibri" w:hAnsi="Calibri" w:cs="Calibri"/>
          <w:szCs w:val="24"/>
          <w:lang w:eastAsia="ar-SA"/>
        </w:rPr>
      </w:pPr>
      <w:r>
        <w:rPr>
          <w:rFonts w:ascii="Calibri" w:hAnsi="Calibri" w:cs="Calibri"/>
          <w:szCs w:val="24"/>
          <w:lang w:eastAsia="ar-SA"/>
        </w:rPr>
        <w:t xml:space="preserve"> </w:t>
      </w:r>
      <w:r w:rsidR="00186C4B" w:rsidRPr="007A39C0">
        <w:rPr>
          <w:rFonts w:ascii="Calibri" w:hAnsi="Calibri" w:cs="Calibri"/>
          <w:szCs w:val="24"/>
          <w:lang w:eastAsia="ar-SA"/>
        </w:rPr>
        <w:t>Wszelką korespondencję w sprawie postępowania należy kierować na poniższy adres:</w:t>
      </w:r>
    </w:p>
    <w:p w14:paraId="03BF6F02" w14:textId="77777777" w:rsidR="00186C4B" w:rsidRPr="007A39C0" w:rsidRDefault="00186C4B" w:rsidP="00186C4B">
      <w:pPr>
        <w:suppressAutoHyphens/>
        <w:spacing w:line="360" w:lineRule="auto"/>
        <w:ind w:firstLine="426"/>
        <w:rPr>
          <w:rFonts w:ascii="Calibri" w:hAnsi="Calibri" w:cs="Calibri"/>
          <w:szCs w:val="24"/>
          <w:lang w:eastAsia="ar-SA"/>
        </w:rPr>
      </w:pPr>
      <w:r w:rsidRPr="007A39C0">
        <w:rPr>
          <w:rFonts w:ascii="Calibri" w:hAnsi="Calibri" w:cs="Calibri"/>
          <w:szCs w:val="24"/>
          <w:lang w:eastAsia="ar-SA"/>
        </w:rPr>
        <w:t>Imię i nazwisko: ……………………………………………………………………………</w:t>
      </w:r>
    </w:p>
    <w:p w14:paraId="6212469D" w14:textId="77777777" w:rsidR="00186C4B" w:rsidRPr="007A39C0" w:rsidRDefault="00186C4B" w:rsidP="00186C4B">
      <w:pPr>
        <w:suppressAutoHyphens/>
        <w:spacing w:line="360" w:lineRule="auto"/>
        <w:ind w:firstLine="426"/>
        <w:rPr>
          <w:rFonts w:ascii="Calibri" w:hAnsi="Calibri" w:cs="Calibri"/>
          <w:szCs w:val="24"/>
          <w:lang w:eastAsia="ar-SA"/>
        </w:rPr>
      </w:pPr>
      <w:r w:rsidRPr="007A39C0">
        <w:rPr>
          <w:rFonts w:ascii="Calibri" w:hAnsi="Calibri" w:cs="Calibri"/>
          <w:szCs w:val="24"/>
          <w:lang w:eastAsia="ar-SA"/>
        </w:rPr>
        <w:t>Adres:……………………….………………………………………………………………</w:t>
      </w:r>
    </w:p>
    <w:p w14:paraId="722BD949" w14:textId="77777777" w:rsidR="00186C4B" w:rsidRPr="007A39C0" w:rsidRDefault="00186C4B" w:rsidP="00186C4B">
      <w:pPr>
        <w:suppressAutoHyphens/>
        <w:spacing w:line="360" w:lineRule="auto"/>
        <w:ind w:firstLine="426"/>
        <w:rPr>
          <w:rFonts w:ascii="Calibri" w:hAnsi="Calibri" w:cs="Calibri"/>
          <w:szCs w:val="24"/>
          <w:lang w:eastAsia="ar-SA"/>
        </w:rPr>
      </w:pPr>
      <w:r w:rsidRPr="007A39C0">
        <w:rPr>
          <w:rFonts w:ascii="Calibri" w:hAnsi="Calibri" w:cs="Calibri"/>
          <w:szCs w:val="24"/>
          <w:lang w:eastAsia="ar-SA"/>
        </w:rPr>
        <w:t>tel. _______________ fax _______________ e-mail: ____________________________</w:t>
      </w:r>
    </w:p>
    <w:p w14:paraId="173BC713" w14:textId="77777777" w:rsidR="00186C4B" w:rsidRPr="007A39C0" w:rsidRDefault="00186C4B" w:rsidP="00D47346">
      <w:pPr>
        <w:numPr>
          <w:ilvl w:val="0"/>
          <w:numId w:val="29"/>
        </w:numPr>
        <w:tabs>
          <w:tab w:val="clear" w:pos="0"/>
          <w:tab w:val="num" w:pos="426"/>
        </w:tabs>
        <w:suppressAutoHyphens/>
        <w:spacing w:after="0" w:line="360" w:lineRule="auto"/>
        <w:ind w:left="426" w:hanging="426"/>
        <w:rPr>
          <w:rFonts w:ascii="Calibri" w:hAnsi="Calibri" w:cs="Calibri"/>
          <w:szCs w:val="24"/>
          <w:lang w:eastAsia="ar-SA"/>
        </w:rPr>
      </w:pPr>
      <w:r w:rsidRPr="007A39C0">
        <w:rPr>
          <w:rFonts w:ascii="Calibri" w:hAnsi="Calibri" w:cs="Calibri"/>
          <w:szCs w:val="24"/>
          <w:lang w:eastAsia="ar-SA"/>
        </w:rPr>
        <w:t>W przypadku wyboru naszej oferty, wskazujemy następujące osoby do umieszczenia w Umowie jako reprezentacja Wykonawcy (zgodnie z wpisem w Krajowym Rejestrze Sądowym*/ wpisem w ewidencji gospodarczej*/ udzielonym pełnomocnictwem*):</w:t>
      </w:r>
    </w:p>
    <w:p w14:paraId="6B50D9A0" w14:textId="77777777" w:rsidR="00186C4B" w:rsidRPr="007A39C0" w:rsidRDefault="00186C4B" w:rsidP="00186C4B">
      <w:pPr>
        <w:suppressAutoHyphens/>
        <w:spacing w:line="360" w:lineRule="auto"/>
        <w:ind w:left="426"/>
        <w:rPr>
          <w:rFonts w:ascii="Calibri" w:hAnsi="Calibri" w:cs="Calibri"/>
          <w:szCs w:val="24"/>
          <w:lang w:eastAsia="ar-SA"/>
        </w:rPr>
      </w:pPr>
      <w:r w:rsidRPr="007A39C0">
        <w:rPr>
          <w:rFonts w:ascii="Calibri" w:hAnsi="Calibri" w:cs="Calibri"/>
          <w:szCs w:val="24"/>
          <w:lang w:eastAsia="ar-SA"/>
        </w:rPr>
        <w:t>Imię i nazwisko ………………………….... – stanowisko/funkcja* ……………………</w:t>
      </w:r>
    </w:p>
    <w:p w14:paraId="17B9B208" w14:textId="77777777" w:rsidR="00186C4B" w:rsidRPr="007A39C0" w:rsidRDefault="00186C4B" w:rsidP="00D47346">
      <w:pPr>
        <w:suppressAutoHyphens/>
        <w:spacing w:after="0" w:line="360" w:lineRule="auto"/>
        <w:ind w:left="426"/>
        <w:rPr>
          <w:rFonts w:ascii="Calibri" w:hAnsi="Calibri" w:cs="Calibri"/>
          <w:szCs w:val="24"/>
          <w:lang w:eastAsia="ar-SA"/>
        </w:rPr>
      </w:pPr>
      <w:r w:rsidRPr="007A39C0">
        <w:rPr>
          <w:rFonts w:ascii="Calibri" w:hAnsi="Calibri" w:cs="Calibri"/>
          <w:szCs w:val="24"/>
          <w:lang w:eastAsia="ar-SA"/>
        </w:rPr>
        <w:t>Imię i nazwisko …………………………… – stanowisko/funkcja* ……………………</w:t>
      </w:r>
    </w:p>
    <w:p w14:paraId="044399C5" w14:textId="0D5A1109" w:rsidR="00D47346" w:rsidRDefault="00D47346" w:rsidP="00D47346">
      <w:pPr>
        <w:numPr>
          <w:ilvl w:val="0"/>
          <w:numId w:val="29"/>
        </w:numPr>
        <w:tabs>
          <w:tab w:val="clear" w:pos="0"/>
        </w:tabs>
        <w:suppressAutoHyphens/>
        <w:spacing w:after="0" w:line="360" w:lineRule="auto"/>
        <w:ind w:left="426" w:hanging="426"/>
        <w:rPr>
          <w:rFonts w:ascii="Calibri" w:hAnsi="Calibri" w:cs="Calibri"/>
          <w:szCs w:val="24"/>
          <w:lang w:eastAsia="ar-SA"/>
        </w:rPr>
      </w:pPr>
      <w:r w:rsidRPr="005F616E">
        <w:rPr>
          <w:rFonts w:cstheme="minorHAnsi"/>
          <w:szCs w:val="24"/>
          <w:lang w:eastAsia="ar-SA"/>
        </w:rPr>
        <w:t>Ofertę składamy na</w:t>
      </w:r>
      <w:r>
        <w:rPr>
          <w:rFonts w:cstheme="minorHAnsi"/>
          <w:szCs w:val="24"/>
          <w:lang w:eastAsia="ar-SA"/>
        </w:rPr>
        <w:t xml:space="preserve"> ………… stronach.</w:t>
      </w:r>
    </w:p>
    <w:p w14:paraId="0AE99E95" w14:textId="77777777" w:rsidR="00186C4B" w:rsidRPr="007A39C0" w:rsidRDefault="00186C4B" w:rsidP="00D47346">
      <w:pPr>
        <w:numPr>
          <w:ilvl w:val="0"/>
          <w:numId w:val="29"/>
        </w:numPr>
        <w:tabs>
          <w:tab w:val="clear" w:pos="0"/>
        </w:tabs>
        <w:suppressAutoHyphens/>
        <w:spacing w:after="0" w:line="360" w:lineRule="auto"/>
        <w:ind w:left="426" w:hanging="426"/>
        <w:rPr>
          <w:rFonts w:ascii="Calibri" w:hAnsi="Calibri" w:cs="Calibri"/>
          <w:szCs w:val="24"/>
          <w:lang w:eastAsia="ar-SA"/>
        </w:rPr>
      </w:pPr>
      <w:r w:rsidRPr="007A39C0">
        <w:rPr>
          <w:rFonts w:ascii="Calibri" w:hAnsi="Calibri" w:cs="Calibri"/>
          <w:szCs w:val="24"/>
          <w:lang w:eastAsia="ar-SA"/>
        </w:rPr>
        <w:t>Załącznikami do oferty, stanowiącymi jej integralną część są:</w:t>
      </w:r>
    </w:p>
    <w:p w14:paraId="3F7568F6" w14:textId="77777777" w:rsidR="00186C4B" w:rsidRDefault="00186C4B" w:rsidP="00D47346">
      <w:pPr>
        <w:tabs>
          <w:tab w:val="left" w:pos="426"/>
        </w:tabs>
        <w:suppressAutoHyphens/>
        <w:spacing w:after="0" w:line="360" w:lineRule="auto"/>
        <w:ind w:left="426"/>
        <w:rPr>
          <w:rFonts w:ascii="Calibri" w:hAnsi="Calibri" w:cs="Calibri"/>
          <w:szCs w:val="24"/>
          <w:lang w:eastAsia="ar-SA"/>
        </w:rPr>
      </w:pPr>
      <w:r w:rsidRPr="007A39C0">
        <w:rPr>
          <w:rFonts w:ascii="Calibri" w:hAnsi="Calibri" w:cs="Calibri"/>
          <w:szCs w:val="24"/>
          <w:lang w:eastAsia="ar-SA"/>
        </w:rPr>
        <w:t>- ..........................................</w:t>
      </w:r>
    </w:p>
    <w:p w14:paraId="1C8CD586" w14:textId="28E863B1" w:rsidR="00D47346" w:rsidRPr="007A39C0" w:rsidRDefault="00D47346" w:rsidP="00D47346">
      <w:pPr>
        <w:tabs>
          <w:tab w:val="left" w:pos="426"/>
        </w:tabs>
        <w:suppressAutoHyphens/>
        <w:spacing w:after="0" w:line="360" w:lineRule="auto"/>
        <w:ind w:left="426"/>
        <w:rPr>
          <w:rFonts w:ascii="Calibri" w:hAnsi="Calibri" w:cs="Calibri"/>
          <w:szCs w:val="24"/>
          <w:lang w:eastAsia="ar-SA"/>
        </w:rPr>
      </w:pPr>
      <w:r>
        <w:rPr>
          <w:rFonts w:ascii="Calibri" w:hAnsi="Calibri" w:cs="Calibri"/>
          <w:szCs w:val="24"/>
          <w:lang w:eastAsia="ar-SA"/>
        </w:rPr>
        <w:t>- ……………………………………….</w:t>
      </w:r>
    </w:p>
    <w:p w14:paraId="4A65F696" w14:textId="77777777" w:rsidR="00186C4B" w:rsidRPr="007A39C0" w:rsidRDefault="00186C4B" w:rsidP="00186C4B">
      <w:pPr>
        <w:pBdr>
          <w:bottom w:val="single" w:sz="12" w:space="1" w:color="auto"/>
        </w:pBdr>
        <w:suppressAutoHyphens/>
        <w:spacing w:line="360" w:lineRule="auto"/>
        <w:rPr>
          <w:rFonts w:ascii="Calibri" w:hAnsi="Calibri" w:cs="Calibri"/>
          <w:szCs w:val="24"/>
          <w:lang w:eastAsia="ar-SA"/>
        </w:rPr>
      </w:pPr>
      <w:r w:rsidRPr="007A39C0">
        <w:rPr>
          <w:rFonts w:ascii="Calibri" w:hAnsi="Calibri" w:cs="Calibri"/>
          <w:szCs w:val="24"/>
          <w:lang w:eastAsia="ar-SA"/>
        </w:rPr>
        <w:t>__________________ dnia __ __ ____ roku</w:t>
      </w:r>
    </w:p>
    <w:p w14:paraId="44B1BF4B" w14:textId="77777777" w:rsidR="00186C4B" w:rsidRPr="007A39C0" w:rsidRDefault="00186C4B" w:rsidP="00186C4B">
      <w:pPr>
        <w:suppressAutoHyphens/>
        <w:spacing w:line="360" w:lineRule="auto"/>
        <w:ind w:firstLine="3960"/>
        <w:rPr>
          <w:rFonts w:ascii="Calibri" w:hAnsi="Calibri" w:cs="Calibri"/>
          <w:i/>
          <w:szCs w:val="24"/>
          <w:lang w:eastAsia="ar-SA"/>
        </w:rPr>
      </w:pPr>
      <w:r w:rsidRPr="007A39C0">
        <w:rPr>
          <w:rFonts w:ascii="Calibri" w:hAnsi="Calibri" w:cs="Calibri"/>
          <w:i/>
          <w:szCs w:val="24"/>
          <w:lang w:eastAsia="ar-SA"/>
        </w:rPr>
        <w:t>(podpis Wykonawcy/Pełnomocnika)</w:t>
      </w:r>
    </w:p>
    <w:p w14:paraId="7A87342D" w14:textId="77777777" w:rsidR="00DE419F" w:rsidRPr="00F50130" w:rsidRDefault="00DE419F" w:rsidP="00DE419F">
      <w:pPr>
        <w:spacing w:after="0" w:line="240" w:lineRule="auto"/>
        <w:rPr>
          <w:rFonts w:eastAsia="Times New Roman" w:cstheme="minorHAnsi"/>
          <w:i/>
          <w:sz w:val="20"/>
          <w:szCs w:val="20"/>
          <w:lang w:eastAsia="ar-SA"/>
        </w:rPr>
      </w:pPr>
      <w:r w:rsidRPr="00F50130">
        <w:rPr>
          <w:rFonts w:ascii="Calibri" w:hAnsi="Calibri" w:cs="Calibri"/>
          <w:sz w:val="20"/>
          <w:szCs w:val="20"/>
          <w:lang w:eastAsia="ar-SA"/>
        </w:rPr>
        <w:t xml:space="preserve">* </w:t>
      </w:r>
      <w:bookmarkStart w:id="5" w:name="_Hlk212481824"/>
      <w:r w:rsidRPr="00F50130">
        <w:rPr>
          <w:rFonts w:ascii="Calibri" w:hAnsi="Calibri" w:cs="Calibri"/>
          <w:sz w:val="20"/>
          <w:szCs w:val="20"/>
          <w:lang w:eastAsia="ar-SA"/>
        </w:rPr>
        <w:t xml:space="preserve">niepotrzebne skreślić </w:t>
      </w:r>
      <w:r w:rsidRPr="00F50130">
        <w:rPr>
          <w:rFonts w:eastAsia="Times New Roman" w:cstheme="minorHAnsi"/>
          <w:i/>
          <w:sz w:val="20"/>
          <w:szCs w:val="20"/>
          <w:lang w:eastAsia="ar-SA"/>
        </w:rPr>
        <w:t xml:space="preserve">Por. zalecenie Komisji z dnia 6 maja 2003 r. dotyczące definicji mikroprzedsiębiorstw oraz małych i średnich przedsiębiorstw (Dz.U. L 124 z 20.5.2003, s. 36). Te informacje są wymagane wyłącznie do celów statystycznych. </w:t>
      </w:r>
    </w:p>
    <w:p w14:paraId="2FE995E3" w14:textId="77777777" w:rsidR="00DE419F" w:rsidRPr="00F50130" w:rsidRDefault="00DE419F" w:rsidP="00DE419F">
      <w:pPr>
        <w:spacing w:after="0" w:line="240" w:lineRule="auto"/>
        <w:rPr>
          <w:rFonts w:eastAsia="Times New Roman" w:cstheme="minorHAnsi"/>
          <w:i/>
          <w:sz w:val="20"/>
          <w:szCs w:val="20"/>
          <w:lang w:eastAsia="ar-SA"/>
        </w:rPr>
      </w:pPr>
      <w:r w:rsidRPr="00F50130">
        <w:rPr>
          <w:rFonts w:eastAsia="Times New Roman" w:cstheme="minorHAnsi"/>
          <w:i/>
          <w:sz w:val="20"/>
          <w:szCs w:val="20"/>
          <w:lang w:eastAsia="ar-SA"/>
        </w:rPr>
        <w:t>Mikroprzedsiębiorstwo: przedsiębiorstwo, które zatrudnia mniej niż 10 osób i którego roczny obrót lub roczna suma bilansowa nie przekracza 2 milionów EUR.</w:t>
      </w:r>
    </w:p>
    <w:p w14:paraId="2F2802E7" w14:textId="77777777" w:rsidR="00DE419F" w:rsidRPr="00F50130" w:rsidRDefault="00DE419F" w:rsidP="00DE419F">
      <w:pPr>
        <w:spacing w:after="0" w:line="240" w:lineRule="auto"/>
        <w:rPr>
          <w:rFonts w:eastAsia="Times New Roman" w:cstheme="minorHAnsi"/>
          <w:i/>
          <w:sz w:val="20"/>
          <w:szCs w:val="20"/>
          <w:lang w:eastAsia="ar-SA"/>
        </w:rPr>
      </w:pPr>
      <w:r w:rsidRPr="00F50130">
        <w:rPr>
          <w:rFonts w:eastAsia="Times New Roman" w:cstheme="minorHAnsi"/>
          <w:i/>
          <w:sz w:val="20"/>
          <w:szCs w:val="20"/>
          <w:lang w:eastAsia="ar-SA"/>
        </w:rPr>
        <w:t>Małe przedsiębiorstwo: przedsiębiorstwo, które zatrudnia mniej niż 50 osób i którego roczny obrót lub roczna suma bilansowa nie przekracza 10 milionów EUR.</w:t>
      </w:r>
    </w:p>
    <w:p w14:paraId="1FCF08C8" w14:textId="2D041ECD" w:rsidR="00292438" w:rsidRDefault="00DE419F" w:rsidP="00DE419F">
      <w:pPr>
        <w:tabs>
          <w:tab w:val="center" w:pos="4535"/>
        </w:tabs>
        <w:spacing w:after="0" w:line="240" w:lineRule="auto"/>
        <w:rPr>
          <w:rFonts w:eastAsia="Times New Roman" w:cstheme="minorHAnsi"/>
          <w:lang w:eastAsia="pl-PL"/>
        </w:rPr>
      </w:pPr>
      <w:r w:rsidRPr="00F50130">
        <w:rPr>
          <w:rFonts w:eastAsia="Times New Roman" w:cstheme="minorHAnsi"/>
          <w:i/>
          <w:sz w:val="20"/>
          <w:szCs w:val="20"/>
          <w:lang w:eastAsia="ar-SA"/>
        </w:rPr>
        <w:t>Średnie przedsiębiorstwa: przedsiębiorstwa, które nie są mikroprzedsiębiorstwami ani małymi przedsiębiorstwami</w:t>
      </w:r>
      <w:r w:rsidRPr="00F50130">
        <w:rPr>
          <w:rFonts w:eastAsia="Times New Roman" w:cstheme="minorHAnsi"/>
          <w:b/>
          <w:i/>
          <w:sz w:val="20"/>
          <w:szCs w:val="20"/>
          <w:lang w:eastAsia="ar-SA"/>
        </w:rPr>
        <w:t xml:space="preserve"> </w:t>
      </w:r>
      <w:r w:rsidRPr="00F50130">
        <w:rPr>
          <w:rFonts w:eastAsia="Times New Roman" w:cstheme="minorHAnsi"/>
          <w:i/>
          <w:sz w:val="20"/>
          <w:szCs w:val="20"/>
          <w:lang w:eastAsia="ar-SA"/>
        </w:rPr>
        <w:t>i które zatrudniają mniej niż 250 osób i których roczny obrót nie przekracza 50 milionów EUR lub roczna suma bilansowa nie przekracza 43 milionów EUR</w:t>
      </w:r>
      <w:r>
        <w:rPr>
          <w:rFonts w:eastAsia="Times New Roman" w:cstheme="minorHAnsi"/>
          <w:lang w:eastAsia="pl-PL"/>
        </w:rPr>
        <w:tab/>
      </w:r>
    </w:p>
    <w:bookmarkEnd w:id="5"/>
    <w:p w14:paraId="4C1F3702" w14:textId="77777777" w:rsidR="00DE419F" w:rsidRDefault="00DE419F" w:rsidP="00DE419F">
      <w:pPr>
        <w:spacing w:after="0" w:line="240" w:lineRule="auto"/>
        <w:rPr>
          <w:rFonts w:eastAsia="Times New Roman" w:cstheme="minorHAnsi"/>
          <w:lang w:eastAsia="pl-PL"/>
        </w:rPr>
        <w:sectPr w:rsidR="00DE419F" w:rsidSect="00A61483">
          <w:pgSz w:w="11906" w:h="16838"/>
          <w:pgMar w:top="1276" w:right="1418" w:bottom="1418" w:left="1418" w:header="709" w:footer="709" w:gutter="0"/>
          <w:cols w:space="708"/>
          <w:titlePg/>
          <w:docGrid w:linePitch="360"/>
        </w:sectPr>
      </w:pPr>
    </w:p>
    <w:p w14:paraId="330F85FB" w14:textId="2F121D62" w:rsidR="00186C4B" w:rsidRPr="000D6994" w:rsidRDefault="002319D4" w:rsidP="002319D4">
      <w:pPr>
        <w:pStyle w:val="Nagwek3"/>
        <w:tabs>
          <w:tab w:val="right" w:pos="9070"/>
        </w:tabs>
        <w:rPr>
          <w:rFonts w:eastAsia="Times New Roman"/>
          <w:lang w:eastAsia="pl-PL"/>
        </w:rPr>
      </w:pPr>
      <w:r>
        <w:rPr>
          <w:rFonts w:eastAsia="Times New Roman"/>
          <w:lang w:eastAsia="pl-PL"/>
        </w:rPr>
        <w:lastRenderedPageBreak/>
        <w:tab/>
      </w:r>
      <w:r w:rsidR="00702A2A" w:rsidRPr="00AF00C4">
        <w:rPr>
          <w:rFonts w:eastAsia="Times New Roman"/>
          <w:color w:val="auto"/>
          <w:lang w:eastAsia="pl-PL"/>
        </w:rPr>
        <w:t>Załącznik nr 2</w:t>
      </w:r>
      <w:r w:rsidR="00A61483" w:rsidRPr="00AF00C4">
        <w:rPr>
          <w:rFonts w:eastAsia="Times New Roman"/>
          <w:color w:val="auto"/>
          <w:lang w:eastAsia="pl-PL"/>
        </w:rPr>
        <w:t xml:space="preserve"> do SWZ</w:t>
      </w:r>
    </w:p>
    <w:p w14:paraId="30B37275" w14:textId="6DFA077C" w:rsidR="002319D4" w:rsidRDefault="002319D4" w:rsidP="000D3AD2">
      <w:pPr>
        <w:spacing w:after="0" w:line="360" w:lineRule="auto"/>
        <w:jc w:val="right"/>
        <w:rPr>
          <w:rFonts w:eastAsia="Times New Roman" w:cstheme="minorHAnsi"/>
          <w:strike/>
          <w:lang w:eastAsia="pl-PL"/>
        </w:rPr>
      </w:pPr>
    </w:p>
    <w:p w14:paraId="4C5E0B10" w14:textId="4B93CEBA" w:rsidR="002319D4" w:rsidRPr="00832B38" w:rsidRDefault="002319D4" w:rsidP="00832B38">
      <w:pPr>
        <w:spacing w:before="4320"/>
        <w:jc w:val="center"/>
        <w:rPr>
          <w:b/>
          <w:sz w:val="36"/>
          <w:szCs w:val="36"/>
          <w:lang w:eastAsia="pl-PL"/>
        </w:rPr>
      </w:pPr>
      <w:r w:rsidRPr="00832B38">
        <w:rPr>
          <w:b/>
          <w:sz w:val="36"/>
          <w:szCs w:val="36"/>
          <w:lang w:eastAsia="pl-PL"/>
        </w:rPr>
        <w:t>FORMULARZ CENOWY.</w:t>
      </w:r>
    </w:p>
    <w:p w14:paraId="4EDB5461" w14:textId="0D6F6625" w:rsidR="002319D4" w:rsidRPr="00832B38" w:rsidRDefault="002319D4" w:rsidP="00832B38">
      <w:pPr>
        <w:jc w:val="center"/>
        <w:rPr>
          <w:b/>
          <w:sz w:val="36"/>
          <w:szCs w:val="36"/>
          <w:lang w:eastAsia="pl-PL"/>
        </w:rPr>
      </w:pPr>
      <w:r w:rsidRPr="00832B38">
        <w:rPr>
          <w:b/>
          <w:sz w:val="36"/>
          <w:szCs w:val="36"/>
          <w:lang w:eastAsia="pl-PL"/>
        </w:rPr>
        <w:t>OPIS PRZEDMIOTU ZAMÓWIENIA</w:t>
      </w:r>
      <w:r w:rsidR="003670CD">
        <w:rPr>
          <w:b/>
          <w:sz w:val="36"/>
          <w:szCs w:val="36"/>
          <w:lang w:eastAsia="pl-PL"/>
        </w:rPr>
        <w:t>.</w:t>
      </w:r>
    </w:p>
    <w:p w14:paraId="4F40F8D6" w14:textId="77777777" w:rsidR="002319D4" w:rsidRPr="002319D4" w:rsidRDefault="002319D4" w:rsidP="002319D4">
      <w:pPr>
        <w:spacing w:after="0" w:line="240" w:lineRule="auto"/>
        <w:jc w:val="center"/>
        <w:rPr>
          <w:rFonts w:ascii="Times New Roman" w:eastAsia="Times New Roman" w:hAnsi="Times New Roman" w:cs="Times New Roman"/>
          <w:bCs/>
          <w:sz w:val="24"/>
          <w:szCs w:val="20"/>
          <w:lang w:eastAsia="pl-PL"/>
        </w:rPr>
      </w:pPr>
      <w:r w:rsidRPr="002319D4">
        <w:rPr>
          <w:rFonts w:ascii="Times New Roman" w:eastAsia="Times New Roman" w:hAnsi="Times New Roman" w:cs="Times New Roman"/>
          <w:bCs/>
          <w:sz w:val="24"/>
          <w:szCs w:val="20"/>
          <w:lang w:eastAsia="pl-PL"/>
        </w:rPr>
        <w:t>(format .xls)</w:t>
      </w:r>
    </w:p>
    <w:p w14:paraId="2BFE09EC" w14:textId="52607B2D" w:rsidR="002319D4" w:rsidRDefault="002319D4" w:rsidP="002319D4">
      <w:pPr>
        <w:tabs>
          <w:tab w:val="left" w:pos="2745"/>
        </w:tabs>
        <w:rPr>
          <w:rFonts w:eastAsia="Times New Roman" w:cstheme="minorHAnsi"/>
          <w:lang w:eastAsia="pl-PL"/>
        </w:rPr>
      </w:pPr>
      <w:r>
        <w:rPr>
          <w:rFonts w:eastAsia="Times New Roman" w:cstheme="minorHAnsi"/>
          <w:lang w:eastAsia="pl-PL"/>
        </w:rPr>
        <w:tab/>
      </w:r>
    </w:p>
    <w:p w14:paraId="24E99AFB" w14:textId="30EB44FC" w:rsidR="002319D4" w:rsidRDefault="002319D4" w:rsidP="002319D4">
      <w:pPr>
        <w:rPr>
          <w:rFonts w:eastAsia="Times New Roman" w:cstheme="minorHAnsi"/>
          <w:lang w:eastAsia="pl-PL"/>
        </w:rPr>
      </w:pPr>
    </w:p>
    <w:p w14:paraId="4CC23B0F" w14:textId="77777777" w:rsidR="00513AB7" w:rsidRPr="002319D4" w:rsidRDefault="00513AB7" w:rsidP="002319D4">
      <w:pPr>
        <w:rPr>
          <w:rFonts w:eastAsia="Times New Roman" w:cstheme="minorHAnsi"/>
          <w:lang w:eastAsia="pl-PL"/>
        </w:rPr>
        <w:sectPr w:rsidR="00513AB7" w:rsidRPr="002319D4" w:rsidSect="002319D4">
          <w:pgSz w:w="11906" w:h="16838"/>
          <w:pgMar w:top="567" w:right="1418" w:bottom="1418" w:left="1418" w:header="709" w:footer="709" w:gutter="0"/>
          <w:cols w:space="708"/>
          <w:docGrid w:linePitch="360"/>
        </w:sectPr>
      </w:pPr>
    </w:p>
    <w:p w14:paraId="69D2F0BD" w14:textId="613C4482" w:rsidR="00FF7B53" w:rsidRPr="00D47346" w:rsidRDefault="00FF7B53" w:rsidP="000D6994">
      <w:pPr>
        <w:pStyle w:val="Nagwek3"/>
        <w:jc w:val="right"/>
        <w:rPr>
          <w:rFonts w:asciiTheme="minorHAnsi" w:eastAsia="Times New Roman" w:hAnsiTheme="minorHAnsi" w:cstheme="minorHAnsi"/>
          <w:color w:val="auto"/>
          <w:lang w:eastAsia="pl-PL"/>
        </w:rPr>
      </w:pPr>
      <w:r w:rsidRPr="00D47346">
        <w:rPr>
          <w:rFonts w:asciiTheme="minorHAnsi" w:eastAsia="Times New Roman" w:hAnsiTheme="minorHAnsi" w:cstheme="minorHAnsi"/>
          <w:color w:val="auto"/>
          <w:lang w:eastAsia="pl-PL"/>
        </w:rPr>
        <w:lastRenderedPageBreak/>
        <w:t>Załącznik nr 3</w:t>
      </w:r>
      <w:r w:rsidR="00A61483" w:rsidRPr="00D47346">
        <w:rPr>
          <w:rFonts w:asciiTheme="minorHAnsi" w:eastAsia="Times New Roman" w:hAnsiTheme="minorHAnsi" w:cstheme="minorHAnsi"/>
          <w:color w:val="auto"/>
          <w:lang w:eastAsia="pl-PL"/>
        </w:rPr>
        <w:t xml:space="preserve"> do SWZ</w:t>
      </w:r>
    </w:p>
    <w:p w14:paraId="3F687F12" w14:textId="089222BB" w:rsidR="00FE7907" w:rsidRPr="00AD26E8" w:rsidRDefault="00FE7907" w:rsidP="00FE7907">
      <w:pPr>
        <w:spacing w:before="720"/>
        <w:jc w:val="center"/>
        <w:rPr>
          <w:szCs w:val="24"/>
        </w:rPr>
      </w:pPr>
      <w:r w:rsidRPr="00AD26E8">
        <w:rPr>
          <w:szCs w:val="24"/>
        </w:rPr>
        <w:t>Oświadczenie</w:t>
      </w:r>
      <w:r>
        <w:rPr>
          <w:szCs w:val="24"/>
        </w:rPr>
        <w:br/>
      </w:r>
      <w:r w:rsidRPr="00AD26E8">
        <w:rPr>
          <w:szCs w:val="24"/>
        </w:rPr>
        <w:t>o przynależności lub braku przynależności do tej samej grupy kapitałowej,</w:t>
      </w:r>
      <w:r>
        <w:rPr>
          <w:szCs w:val="24"/>
        </w:rPr>
        <w:br/>
      </w:r>
      <w:r w:rsidRPr="00AD26E8">
        <w:rPr>
          <w:szCs w:val="24"/>
        </w:rPr>
        <w:t xml:space="preserve">o której </w:t>
      </w:r>
      <w:r w:rsidRPr="000770D2">
        <w:rPr>
          <w:szCs w:val="24"/>
        </w:rPr>
        <w:t>mowa w art. 108 ust. 1 pkt</w:t>
      </w:r>
      <w:r>
        <w:rPr>
          <w:szCs w:val="24"/>
        </w:rPr>
        <w:t xml:space="preserve"> 5 </w:t>
      </w:r>
      <w:proofErr w:type="spellStart"/>
      <w:r>
        <w:rPr>
          <w:szCs w:val="24"/>
        </w:rPr>
        <w:t>Pzp</w:t>
      </w:r>
      <w:proofErr w:type="spellEnd"/>
    </w:p>
    <w:p w14:paraId="161A5327" w14:textId="77777777" w:rsidR="003B6CCB" w:rsidRPr="003F23CD" w:rsidRDefault="003B6CCB" w:rsidP="003B6CCB">
      <w:pPr>
        <w:spacing w:before="480" w:after="0" w:line="240" w:lineRule="auto"/>
        <w:rPr>
          <w:rFonts w:ascii="Calibri" w:eastAsia="Times New Roman" w:hAnsi="Calibri" w:cs="Times New Roman"/>
          <w:lang w:eastAsia="pl-PL"/>
        </w:rPr>
      </w:pPr>
      <w:r w:rsidRPr="003F23CD">
        <w:rPr>
          <w:rFonts w:ascii="Calibri" w:eastAsia="Times New Roman" w:hAnsi="Calibri" w:cs="Times New Roman"/>
          <w:lang w:eastAsia="pl-PL"/>
        </w:rPr>
        <w:t>Nazwa Wykonawcy</w:t>
      </w:r>
      <w:r>
        <w:rPr>
          <w:rFonts w:ascii="Calibri" w:eastAsia="Times New Roman" w:hAnsi="Calibri" w:cs="Times New Roman"/>
          <w:lang w:eastAsia="pl-PL"/>
        </w:rPr>
        <w:t>:</w:t>
      </w:r>
      <w:r w:rsidRPr="003F23CD">
        <w:rPr>
          <w:rFonts w:ascii="Calibri" w:eastAsia="Times New Roman" w:hAnsi="Calibri" w:cs="Times New Roman"/>
          <w:lang w:eastAsia="pl-PL"/>
        </w:rPr>
        <w:t xml:space="preserve"> </w:t>
      </w:r>
      <w:r w:rsidRPr="003F23CD">
        <w:rPr>
          <w:rFonts w:ascii="Calibri" w:eastAsia="Times New Roman" w:hAnsi="Calibri" w:cs="Times New Roman"/>
          <w:lang w:eastAsia="pl-PL"/>
        </w:rPr>
        <w:tab/>
        <w:t>.....................................................................................................................</w:t>
      </w:r>
    </w:p>
    <w:p w14:paraId="0AF4CD9F" w14:textId="77777777" w:rsidR="003B6CCB" w:rsidRPr="003F23CD" w:rsidRDefault="003B6CCB" w:rsidP="003B6CCB">
      <w:pPr>
        <w:spacing w:before="240" w:after="0" w:line="240" w:lineRule="auto"/>
        <w:rPr>
          <w:rFonts w:ascii="Calibri" w:eastAsia="Times New Roman" w:hAnsi="Calibri" w:cs="Times New Roman"/>
          <w:lang w:eastAsia="pl-PL"/>
        </w:rPr>
      </w:pPr>
      <w:r w:rsidRPr="003F23CD">
        <w:rPr>
          <w:rFonts w:ascii="Calibri" w:eastAsia="Times New Roman" w:hAnsi="Calibri" w:cs="Times New Roman"/>
          <w:lang w:eastAsia="pl-PL"/>
        </w:rPr>
        <w:t>Adres  Wykonawcy</w:t>
      </w:r>
      <w:r>
        <w:rPr>
          <w:rFonts w:ascii="Calibri" w:eastAsia="Times New Roman" w:hAnsi="Calibri" w:cs="Times New Roman"/>
          <w:lang w:eastAsia="pl-PL"/>
        </w:rPr>
        <w:t>:</w:t>
      </w:r>
      <w:r w:rsidRPr="003F23CD">
        <w:rPr>
          <w:rFonts w:ascii="Calibri" w:eastAsia="Times New Roman" w:hAnsi="Calibri" w:cs="Times New Roman"/>
          <w:lang w:eastAsia="pl-PL"/>
        </w:rPr>
        <w:t xml:space="preserve"> </w:t>
      </w:r>
      <w:r w:rsidRPr="003F23CD">
        <w:rPr>
          <w:rFonts w:ascii="Calibri" w:eastAsia="Times New Roman" w:hAnsi="Calibri" w:cs="Times New Roman"/>
          <w:lang w:eastAsia="pl-PL"/>
        </w:rPr>
        <w:tab/>
        <w:t>.....................................................................................................................</w:t>
      </w:r>
    </w:p>
    <w:p w14:paraId="6C81070E" w14:textId="77777777" w:rsidR="003B6CCB" w:rsidRPr="003F23CD" w:rsidRDefault="003B6CCB" w:rsidP="003B6CCB">
      <w:pPr>
        <w:spacing w:before="240" w:after="0" w:line="480" w:lineRule="auto"/>
        <w:rPr>
          <w:rFonts w:ascii="Calibri" w:eastAsia="Times New Roman" w:hAnsi="Calibri" w:cs="Times New Roman"/>
          <w:lang w:eastAsia="pl-PL"/>
        </w:rPr>
      </w:pPr>
      <w:r>
        <w:rPr>
          <w:rFonts w:ascii="Calibri" w:eastAsia="Times New Roman" w:hAnsi="Calibri" w:cs="Times New Roman"/>
          <w:lang w:eastAsia="pl-PL"/>
        </w:rPr>
        <w:t>NIP:</w:t>
      </w:r>
      <w:r>
        <w:rPr>
          <w:rFonts w:ascii="Calibri" w:eastAsia="Times New Roman" w:hAnsi="Calibri" w:cs="Times New Roman"/>
          <w:lang w:eastAsia="pl-PL"/>
        </w:rPr>
        <w:tab/>
      </w:r>
      <w:r>
        <w:rPr>
          <w:rFonts w:ascii="Calibri" w:eastAsia="Times New Roman" w:hAnsi="Calibri" w:cs="Times New Roman"/>
          <w:lang w:eastAsia="pl-PL"/>
        </w:rPr>
        <w:tab/>
      </w:r>
      <w:r>
        <w:rPr>
          <w:rFonts w:ascii="Calibri" w:eastAsia="Times New Roman" w:hAnsi="Calibri" w:cs="Times New Roman"/>
          <w:lang w:eastAsia="pl-PL"/>
        </w:rPr>
        <w:tab/>
      </w:r>
      <w:r w:rsidRPr="003F23CD">
        <w:rPr>
          <w:rFonts w:ascii="Calibri" w:eastAsia="Times New Roman" w:hAnsi="Calibri" w:cs="Times New Roman"/>
          <w:lang w:eastAsia="pl-PL"/>
        </w:rPr>
        <w:t>.....................................................................................................................</w:t>
      </w:r>
    </w:p>
    <w:p w14:paraId="2CF88A11" w14:textId="77777777" w:rsidR="003B6CCB" w:rsidRPr="003F23CD" w:rsidRDefault="003B6CCB" w:rsidP="003B6CCB">
      <w:pPr>
        <w:spacing w:after="0" w:line="360" w:lineRule="auto"/>
        <w:rPr>
          <w:rFonts w:ascii="Calibri" w:eastAsia="Times New Roman" w:hAnsi="Calibri" w:cs="Times New Roman"/>
          <w:lang w:eastAsia="pl-PL"/>
        </w:rPr>
      </w:pPr>
      <w:r>
        <w:rPr>
          <w:rFonts w:ascii="Calibri" w:eastAsia="Times New Roman" w:hAnsi="Calibri" w:cs="Times New Roman"/>
          <w:lang w:eastAsia="pl-PL"/>
        </w:rPr>
        <w:t>REGON:</w:t>
      </w:r>
      <w:r w:rsidRPr="003F23CD">
        <w:rPr>
          <w:rFonts w:ascii="Calibri" w:eastAsia="Times New Roman" w:hAnsi="Calibri" w:cs="Times New Roman"/>
          <w:lang w:eastAsia="pl-PL"/>
        </w:rPr>
        <w:tab/>
      </w:r>
      <w:r w:rsidRPr="003F23CD">
        <w:rPr>
          <w:rFonts w:ascii="Calibri" w:eastAsia="Times New Roman" w:hAnsi="Calibri" w:cs="Times New Roman"/>
          <w:lang w:eastAsia="pl-PL"/>
        </w:rPr>
        <w:tab/>
        <w:t>….</w:t>
      </w:r>
      <w:r>
        <w:rPr>
          <w:rFonts w:ascii="Calibri" w:eastAsia="Times New Roman" w:hAnsi="Calibri" w:cs="Times New Roman"/>
          <w:lang w:eastAsia="pl-PL"/>
        </w:rPr>
        <w:t>.</w:t>
      </w:r>
      <w:r w:rsidRPr="003F23CD">
        <w:rPr>
          <w:rFonts w:ascii="Calibri" w:eastAsia="Times New Roman" w:hAnsi="Calibri" w:cs="Times New Roman"/>
          <w:lang w:eastAsia="pl-PL"/>
        </w:rPr>
        <w:t>...............................................................................................................</w:t>
      </w:r>
    </w:p>
    <w:p w14:paraId="55D569E5" w14:textId="667A599B" w:rsidR="003B6CCB" w:rsidRPr="003F23CD" w:rsidRDefault="003B6CCB" w:rsidP="003B6CCB">
      <w:pPr>
        <w:spacing w:before="480" w:after="0" w:line="240" w:lineRule="auto"/>
        <w:jc w:val="both"/>
        <w:rPr>
          <w:rFonts w:ascii="Calibri" w:eastAsia="Times New Roman" w:hAnsi="Calibri" w:cs="Times New Roman"/>
          <w:u w:val="single"/>
          <w:lang w:eastAsia="pl-PL"/>
        </w:rPr>
      </w:pPr>
      <w:r w:rsidRPr="003F23CD">
        <w:rPr>
          <w:rFonts w:ascii="Calibri" w:eastAsia="Times New Roman" w:hAnsi="Calibri" w:cs="Times New Roman"/>
          <w:u w:val="single"/>
          <w:lang w:eastAsia="pl-PL"/>
        </w:rPr>
        <w:t>Dotyczy postępowania na dostawę le</w:t>
      </w:r>
      <w:r w:rsidR="004B397C">
        <w:rPr>
          <w:rFonts w:ascii="Calibri" w:eastAsia="Times New Roman" w:hAnsi="Calibri" w:cs="Times New Roman"/>
          <w:u w:val="single"/>
          <w:lang w:eastAsia="pl-PL"/>
        </w:rPr>
        <w:t>ku</w:t>
      </w:r>
      <w:r w:rsidRPr="003F23CD">
        <w:rPr>
          <w:rFonts w:ascii="Calibri" w:eastAsia="Times New Roman" w:hAnsi="Calibri" w:cs="Times New Roman"/>
          <w:u w:val="single"/>
          <w:lang w:eastAsia="pl-PL"/>
        </w:rPr>
        <w:t xml:space="preserve"> do Centrum Medycznego „Żelazna” </w:t>
      </w:r>
      <w:r w:rsidRPr="003F23CD">
        <w:rPr>
          <w:rFonts w:ascii="Calibri" w:eastAsia="Times New Roman" w:hAnsi="Calibri" w:cs="Times New Roman"/>
          <w:u w:val="single"/>
          <w:lang w:eastAsia="pl-PL"/>
        </w:rPr>
        <w:br/>
        <w:t>sp. z o.o., sygn</w:t>
      </w:r>
      <w:r w:rsidRPr="00915E11">
        <w:rPr>
          <w:rFonts w:ascii="Calibri" w:eastAsia="Times New Roman" w:hAnsi="Calibri" w:cs="Times New Roman"/>
          <w:u w:val="single"/>
          <w:lang w:eastAsia="pl-PL"/>
        </w:rPr>
        <w:t xml:space="preserve">. sprawy </w:t>
      </w:r>
      <w:r w:rsidR="00915E11" w:rsidRPr="00915E11">
        <w:rPr>
          <w:rFonts w:ascii="Calibri" w:eastAsia="Times New Roman" w:hAnsi="Calibri" w:cs="Times New Roman"/>
          <w:u w:val="single"/>
          <w:lang w:eastAsia="pl-PL"/>
        </w:rPr>
        <w:t>1</w:t>
      </w:r>
      <w:r w:rsidR="004B397C">
        <w:rPr>
          <w:rFonts w:ascii="Calibri" w:eastAsia="Times New Roman" w:hAnsi="Calibri" w:cs="Times New Roman"/>
          <w:u w:val="single"/>
          <w:lang w:eastAsia="pl-PL"/>
        </w:rPr>
        <w:t>0</w:t>
      </w:r>
      <w:r w:rsidR="00915E11" w:rsidRPr="00915E11">
        <w:rPr>
          <w:rFonts w:ascii="Calibri" w:eastAsia="Times New Roman" w:hAnsi="Calibri" w:cs="Times New Roman"/>
          <w:u w:val="single"/>
          <w:lang w:eastAsia="pl-PL"/>
        </w:rPr>
        <w:t>9</w:t>
      </w:r>
      <w:r w:rsidR="00854B15" w:rsidRPr="00915E11">
        <w:rPr>
          <w:rFonts w:ascii="Calibri" w:eastAsia="Times New Roman" w:hAnsi="Calibri" w:cs="Times New Roman"/>
          <w:u w:val="single"/>
          <w:lang w:eastAsia="pl-PL"/>
        </w:rPr>
        <w:t xml:space="preserve"> </w:t>
      </w:r>
      <w:r w:rsidR="00B86067" w:rsidRPr="00915E11">
        <w:rPr>
          <w:rFonts w:ascii="Calibri" w:eastAsia="Times New Roman" w:hAnsi="Calibri" w:cs="Times New Roman"/>
          <w:u w:val="single"/>
          <w:lang w:eastAsia="pl-PL"/>
        </w:rPr>
        <w:t>-</w:t>
      </w:r>
      <w:r w:rsidRPr="00915E11">
        <w:rPr>
          <w:rFonts w:ascii="Calibri" w:eastAsia="Times New Roman" w:hAnsi="Calibri" w:cs="Times New Roman"/>
          <w:u w:val="single"/>
          <w:lang w:eastAsia="pl-PL"/>
        </w:rPr>
        <w:t>W-D-</w:t>
      </w:r>
      <w:r w:rsidR="004B397C">
        <w:rPr>
          <w:rFonts w:ascii="Calibri" w:eastAsia="Times New Roman" w:hAnsi="Calibri" w:cs="Times New Roman"/>
          <w:u w:val="single"/>
          <w:lang w:eastAsia="pl-PL"/>
        </w:rPr>
        <w:t>04</w:t>
      </w:r>
      <w:r w:rsidR="003670CD" w:rsidRPr="00915E11">
        <w:rPr>
          <w:rFonts w:ascii="Calibri" w:eastAsia="Times New Roman" w:hAnsi="Calibri" w:cs="Times New Roman"/>
          <w:u w:val="single"/>
          <w:lang w:eastAsia="pl-PL"/>
        </w:rPr>
        <w:t>-202</w:t>
      </w:r>
      <w:r w:rsidR="004B397C">
        <w:rPr>
          <w:rFonts w:ascii="Calibri" w:eastAsia="Times New Roman" w:hAnsi="Calibri" w:cs="Times New Roman"/>
          <w:u w:val="single"/>
          <w:lang w:eastAsia="pl-PL"/>
        </w:rPr>
        <w:t>6</w:t>
      </w:r>
      <w:r w:rsidRPr="00915E11">
        <w:rPr>
          <w:rFonts w:ascii="Calibri" w:eastAsia="Times New Roman" w:hAnsi="Calibri" w:cs="Times New Roman"/>
          <w:u w:val="single"/>
          <w:lang w:eastAsia="pl-PL"/>
        </w:rPr>
        <w:t>.</w:t>
      </w:r>
      <w:r w:rsidR="00854B15">
        <w:rPr>
          <w:rFonts w:ascii="Calibri" w:eastAsia="Times New Roman" w:hAnsi="Calibri" w:cs="Times New Roman"/>
          <w:u w:val="single"/>
          <w:lang w:eastAsia="pl-PL"/>
        </w:rPr>
        <w:t xml:space="preserve"> </w:t>
      </w:r>
    </w:p>
    <w:p w14:paraId="26DF9ED2" w14:textId="73FDB1CB" w:rsidR="00FE7907" w:rsidRDefault="00FE7907" w:rsidP="003B6CCB">
      <w:pPr>
        <w:spacing w:before="480"/>
        <w:rPr>
          <w:szCs w:val="24"/>
        </w:rPr>
      </w:pPr>
      <w:r w:rsidRPr="00AD26E8">
        <w:rPr>
          <w:szCs w:val="24"/>
        </w:rPr>
        <w:t xml:space="preserve">Składając ofertę w </w:t>
      </w:r>
      <w:r w:rsidR="003B6CCB">
        <w:rPr>
          <w:szCs w:val="24"/>
        </w:rPr>
        <w:t xml:space="preserve">niniejszym </w:t>
      </w:r>
      <w:r w:rsidRPr="00AD26E8">
        <w:rPr>
          <w:szCs w:val="24"/>
        </w:rPr>
        <w:t>postępowaniu o ud</w:t>
      </w:r>
      <w:r w:rsidR="003B6CCB">
        <w:rPr>
          <w:szCs w:val="24"/>
        </w:rPr>
        <w:t>zielenie zamówienia publicznego:</w:t>
      </w:r>
    </w:p>
    <w:p w14:paraId="6BDCAA7D" w14:textId="6DAFB4D6" w:rsidR="00FE7907" w:rsidRPr="006D106A" w:rsidRDefault="003B6CCB" w:rsidP="00FE7907">
      <w:pPr>
        <w:ind w:left="284" w:hanging="284"/>
        <w:rPr>
          <w:szCs w:val="24"/>
        </w:rPr>
      </w:pPr>
      <w:r>
        <w:rPr>
          <w:szCs w:val="24"/>
        </w:rPr>
        <w:t>1.</w:t>
      </w:r>
      <w:r>
        <w:rPr>
          <w:szCs w:val="24"/>
        </w:rPr>
        <w:tab/>
        <w:t>p</w:t>
      </w:r>
      <w:r w:rsidR="00FE7907" w:rsidRPr="006D106A">
        <w:rPr>
          <w:szCs w:val="24"/>
        </w:rPr>
        <w:t xml:space="preserve">rzedkładam(y) poniżej listę podmiotów należących do tej samej grupy kapitałowej, o której mowa w art. </w:t>
      </w:r>
      <w:r w:rsidR="00FE0218">
        <w:rPr>
          <w:szCs w:val="24"/>
        </w:rPr>
        <w:t>108</w:t>
      </w:r>
      <w:r w:rsidR="001238BC">
        <w:rPr>
          <w:szCs w:val="24"/>
        </w:rPr>
        <w:t xml:space="preserve"> </w:t>
      </w:r>
      <w:r w:rsidR="00FE7907" w:rsidRPr="006D106A">
        <w:rPr>
          <w:szCs w:val="24"/>
        </w:rPr>
        <w:t xml:space="preserve">ust. 1 pkt </w:t>
      </w:r>
      <w:r w:rsidR="00FE0218">
        <w:rPr>
          <w:szCs w:val="24"/>
        </w:rPr>
        <w:t>5</w:t>
      </w:r>
      <w:r w:rsidR="00FE7907" w:rsidRPr="006D106A">
        <w:rPr>
          <w:szCs w:val="24"/>
        </w:rPr>
        <w:t xml:space="preserve"> ustawy </w:t>
      </w:r>
      <w:proofErr w:type="spellStart"/>
      <w:r w:rsidR="00FE7907" w:rsidRPr="006D106A">
        <w:rPr>
          <w:szCs w:val="24"/>
        </w:rPr>
        <w:t>Pzp</w:t>
      </w:r>
      <w:proofErr w:type="spellEnd"/>
      <w:r w:rsidR="00FE7907" w:rsidRPr="006D106A">
        <w:rPr>
          <w:szCs w:val="24"/>
        </w:rPr>
        <w:t>, do której należy Wykonawca*:</w:t>
      </w:r>
    </w:p>
    <w:p w14:paraId="0B857333" w14:textId="77777777" w:rsidR="00FE7907" w:rsidRPr="00AD26E8" w:rsidRDefault="00FE7907" w:rsidP="00FE7907">
      <w:pPr>
        <w:ind w:left="142" w:firstLine="284"/>
        <w:rPr>
          <w:szCs w:val="24"/>
        </w:rPr>
      </w:pPr>
      <w:r>
        <w:rPr>
          <w:szCs w:val="24"/>
        </w:rPr>
        <w:t>Lp.</w:t>
      </w:r>
      <w:r>
        <w:rPr>
          <w:szCs w:val="24"/>
        </w:rPr>
        <w:tab/>
        <w:t>Nazwa podmiotu i adres siedziby:</w:t>
      </w:r>
    </w:p>
    <w:p w14:paraId="19A133B0" w14:textId="77777777" w:rsidR="00FE7907" w:rsidRPr="00B37882" w:rsidRDefault="00FE7907" w:rsidP="003670CD">
      <w:pPr>
        <w:pStyle w:val="Akapitzlist"/>
        <w:numPr>
          <w:ilvl w:val="6"/>
          <w:numId w:val="77"/>
        </w:numPr>
        <w:spacing w:line="360" w:lineRule="auto"/>
        <w:ind w:left="709" w:hanging="283"/>
        <w:rPr>
          <w:szCs w:val="24"/>
        </w:rPr>
      </w:pPr>
      <w:r w:rsidRPr="00B37882">
        <w:rPr>
          <w:szCs w:val="24"/>
        </w:rPr>
        <w:t>………………………………………………………………………………………………………………………………………</w:t>
      </w:r>
    </w:p>
    <w:p w14:paraId="58489757" w14:textId="77777777" w:rsidR="00FE7907" w:rsidRPr="00B37882" w:rsidRDefault="00FE7907" w:rsidP="003670CD">
      <w:pPr>
        <w:pStyle w:val="Akapitzlist"/>
        <w:numPr>
          <w:ilvl w:val="0"/>
          <w:numId w:val="53"/>
        </w:numPr>
        <w:spacing w:line="360" w:lineRule="auto"/>
        <w:ind w:left="709" w:hanging="283"/>
        <w:rPr>
          <w:szCs w:val="24"/>
        </w:rPr>
      </w:pPr>
      <w:r w:rsidRPr="00B37882">
        <w:rPr>
          <w:szCs w:val="24"/>
        </w:rPr>
        <w:t>………………………………………………………………………………………………………………………………………</w:t>
      </w:r>
    </w:p>
    <w:p w14:paraId="73E2CB7B" w14:textId="77777777" w:rsidR="00FE7907" w:rsidRPr="00AD26E8" w:rsidRDefault="00FE7907" w:rsidP="00FE7907">
      <w:pPr>
        <w:spacing w:after="480"/>
        <w:ind w:left="709" w:hanging="283"/>
        <w:rPr>
          <w:szCs w:val="24"/>
        </w:rPr>
      </w:pPr>
      <w:r w:rsidRPr="00AD26E8">
        <w:rPr>
          <w:szCs w:val="24"/>
        </w:rPr>
        <w:tab/>
      </w:r>
      <w:r>
        <w:rPr>
          <w:szCs w:val="24"/>
        </w:rPr>
        <w:t>(…)</w:t>
      </w:r>
    </w:p>
    <w:p w14:paraId="7E60375B" w14:textId="6C792990" w:rsidR="00FE7907" w:rsidRPr="006D106A" w:rsidRDefault="00FE7907" w:rsidP="003670CD">
      <w:pPr>
        <w:pStyle w:val="Akapitzlist"/>
        <w:numPr>
          <w:ilvl w:val="0"/>
          <w:numId w:val="76"/>
        </w:numPr>
        <w:spacing w:after="960"/>
        <w:ind w:left="284" w:hanging="284"/>
        <w:rPr>
          <w:szCs w:val="24"/>
        </w:rPr>
      </w:pPr>
      <w:r w:rsidRPr="006D106A">
        <w:rPr>
          <w:szCs w:val="24"/>
        </w:rPr>
        <w:t xml:space="preserve">Informuje(my), że Wykonawca nie należy do tej samej grupy kapitałowej, o której mowa w art. 108 ust. 1 pkt 5 </w:t>
      </w:r>
      <w:proofErr w:type="spellStart"/>
      <w:r w:rsidRPr="006D106A">
        <w:rPr>
          <w:szCs w:val="24"/>
        </w:rPr>
        <w:t>Pzp</w:t>
      </w:r>
      <w:proofErr w:type="spellEnd"/>
      <w:r w:rsidRPr="006D106A">
        <w:rPr>
          <w:szCs w:val="24"/>
        </w:rPr>
        <w:t xml:space="preserve">*. </w:t>
      </w:r>
    </w:p>
    <w:p w14:paraId="4C38871C" w14:textId="77777777" w:rsidR="00FE7907" w:rsidRPr="000770D2" w:rsidRDefault="00FE7907" w:rsidP="007456DE">
      <w:pPr>
        <w:spacing w:after="600"/>
        <w:rPr>
          <w:szCs w:val="24"/>
        </w:rPr>
      </w:pPr>
      <w:r w:rsidRPr="000770D2">
        <w:rPr>
          <w:szCs w:val="24"/>
        </w:rPr>
        <w:t>__________________ dnia __ __  ____ roku</w:t>
      </w:r>
    </w:p>
    <w:p w14:paraId="2FA40A20" w14:textId="77777777" w:rsidR="00FE7907" w:rsidRPr="00651716" w:rsidRDefault="00FE7907" w:rsidP="007456DE">
      <w:pPr>
        <w:spacing w:after="480"/>
        <w:rPr>
          <w:i/>
          <w:szCs w:val="24"/>
        </w:rPr>
      </w:pPr>
      <w:r w:rsidRPr="00651716">
        <w:rPr>
          <w:i/>
          <w:szCs w:val="24"/>
        </w:rPr>
        <w:t>*niepotrzebne skreślić</w:t>
      </w:r>
    </w:p>
    <w:p w14:paraId="43253602" w14:textId="360C4941" w:rsidR="00FE7907" w:rsidRDefault="00FE7907" w:rsidP="00FE7907">
      <w:pPr>
        <w:spacing w:before="1200" w:after="600"/>
        <w:rPr>
          <w:szCs w:val="24"/>
        </w:rPr>
      </w:pPr>
      <w:r w:rsidRPr="00651716">
        <w:rPr>
          <w:b/>
          <w:szCs w:val="24"/>
        </w:rPr>
        <w:t>UWAGA:</w:t>
      </w:r>
      <w:r w:rsidR="00394C94">
        <w:rPr>
          <w:szCs w:val="24"/>
        </w:rPr>
        <w:t xml:space="preserve">  </w:t>
      </w:r>
      <w:r>
        <w:rPr>
          <w:szCs w:val="24"/>
        </w:rPr>
        <w:t>niniejsze</w:t>
      </w:r>
      <w:r w:rsidRPr="00AD26E8">
        <w:rPr>
          <w:szCs w:val="24"/>
        </w:rPr>
        <w:t xml:space="preserve"> „</w:t>
      </w:r>
      <w:r>
        <w:rPr>
          <w:szCs w:val="24"/>
        </w:rPr>
        <w:t>Oświadczenie</w:t>
      </w:r>
      <w:r w:rsidRPr="00AD26E8">
        <w:rPr>
          <w:szCs w:val="24"/>
        </w:rPr>
        <w:t xml:space="preserve">” składa Wykonawca ubiegający się o udzielenie zamówienia. </w:t>
      </w:r>
      <w:r w:rsidR="00394C94">
        <w:rPr>
          <w:szCs w:val="24"/>
        </w:rPr>
        <w:t xml:space="preserve">         </w:t>
      </w:r>
      <w:r w:rsidRPr="00AD26E8">
        <w:rPr>
          <w:szCs w:val="24"/>
        </w:rPr>
        <w:t>W przypadku Wykonawców wspólnie ubiegających się o udzielenie zamówienia składa j</w:t>
      </w:r>
      <w:r>
        <w:rPr>
          <w:szCs w:val="24"/>
        </w:rPr>
        <w:t>e</w:t>
      </w:r>
      <w:r w:rsidRPr="00AD26E8">
        <w:rPr>
          <w:szCs w:val="24"/>
        </w:rPr>
        <w:t xml:space="preserve"> każdy z członków Konsorcjum lub wspólników spółki cywilnej.</w:t>
      </w:r>
    </w:p>
    <w:p w14:paraId="28F4FA1D" w14:textId="77777777" w:rsidR="0053441B" w:rsidRDefault="0053441B" w:rsidP="0053441B">
      <w:pPr>
        <w:pStyle w:val="right"/>
        <w:spacing w:after="0" w:line="360" w:lineRule="auto"/>
        <w:jc w:val="left"/>
        <w:rPr>
          <w:rFonts w:asciiTheme="minorHAnsi" w:hAnsiTheme="minorHAnsi" w:cstheme="minorHAnsi"/>
        </w:rPr>
        <w:sectPr w:rsidR="0053441B" w:rsidSect="00292438">
          <w:pgSz w:w="11906" w:h="16838"/>
          <w:pgMar w:top="567" w:right="1418" w:bottom="1418" w:left="1418" w:header="709" w:footer="709" w:gutter="0"/>
          <w:cols w:space="708"/>
          <w:docGrid w:linePitch="360"/>
        </w:sectPr>
      </w:pPr>
    </w:p>
    <w:p w14:paraId="0F14D92E" w14:textId="38D1D27A" w:rsidR="00C05959" w:rsidRPr="00394C94" w:rsidRDefault="00C05959" w:rsidP="000D6994">
      <w:pPr>
        <w:pStyle w:val="Nagwek3"/>
        <w:jc w:val="right"/>
        <w:rPr>
          <w:rFonts w:asciiTheme="minorHAnsi" w:hAnsiTheme="minorHAnsi" w:cstheme="minorHAnsi"/>
          <w:color w:val="auto"/>
        </w:rPr>
      </w:pPr>
      <w:r w:rsidRPr="00394C94">
        <w:rPr>
          <w:rFonts w:asciiTheme="minorHAnsi" w:hAnsiTheme="minorHAnsi" w:cstheme="minorHAnsi"/>
          <w:color w:val="auto"/>
        </w:rPr>
        <w:lastRenderedPageBreak/>
        <w:t>Załącznik nr 4</w:t>
      </w:r>
      <w:r w:rsidR="00124D81" w:rsidRPr="00394C94">
        <w:rPr>
          <w:rFonts w:asciiTheme="minorHAnsi" w:hAnsiTheme="minorHAnsi" w:cstheme="minorHAnsi"/>
          <w:color w:val="auto"/>
        </w:rPr>
        <w:t xml:space="preserve"> do SWZ</w:t>
      </w:r>
    </w:p>
    <w:p w14:paraId="000D114F" w14:textId="77777777" w:rsidR="00C05959" w:rsidRDefault="00C05959" w:rsidP="00D17204">
      <w:pPr>
        <w:pStyle w:val="right"/>
        <w:spacing w:after="0" w:line="360" w:lineRule="auto"/>
        <w:rPr>
          <w:rFonts w:asciiTheme="minorHAnsi" w:hAnsiTheme="minorHAnsi" w:cstheme="minorHAnsi"/>
        </w:rPr>
      </w:pPr>
    </w:p>
    <w:p w14:paraId="520F0EE8" w14:textId="0BE9FE0A" w:rsidR="005822D6" w:rsidRPr="005822D6" w:rsidRDefault="003670CD" w:rsidP="003670CD">
      <w:pPr>
        <w:pStyle w:val="right"/>
        <w:tabs>
          <w:tab w:val="center" w:pos="4535"/>
          <w:tab w:val="left" w:pos="6561"/>
        </w:tabs>
        <w:spacing w:after="0" w:line="360" w:lineRule="auto"/>
        <w:jc w:val="left"/>
        <w:rPr>
          <w:rFonts w:asciiTheme="minorHAnsi" w:hAnsiTheme="minorHAnsi" w:cstheme="minorHAnsi"/>
          <w:b/>
        </w:rPr>
      </w:pPr>
      <w:r>
        <w:rPr>
          <w:rFonts w:asciiTheme="minorHAnsi" w:hAnsiTheme="minorHAnsi" w:cstheme="minorHAnsi"/>
          <w:b/>
        </w:rPr>
        <w:tab/>
      </w:r>
      <w:r w:rsidR="005822D6" w:rsidRPr="005822D6">
        <w:rPr>
          <w:rFonts w:asciiTheme="minorHAnsi" w:hAnsiTheme="minorHAnsi" w:cstheme="minorHAnsi"/>
          <w:b/>
        </w:rPr>
        <w:t>PROJEKT UMOWY</w:t>
      </w:r>
      <w:r>
        <w:rPr>
          <w:rFonts w:asciiTheme="minorHAnsi" w:hAnsiTheme="minorHAnsi" w:cstheme="minorHAnsi"/>
          <w:b/>
        </w:rPr>
        <w:tab/>
      </w:r>
    </w:p>
    <w:p w14:paraId="2879E0CC" w14:textId="1711AFFB" w:rsidR="005822D6" w:rsidRPr="00CB1B92" w:rsidRDefault="003670CD" w:rsidP="005822D6">
      <w:pPr>
        <w:spacing w:after="0" w:line="360" w:lineRule="auto"/>
        <w:ind w:right="-54"/>
        <w:rPr>
          <w:rFonts w:eastAsia="Times New Roman" w:cstheme="minorHAnsi"/>
          <w:b/>
          <w:bCs/>
          <w:lang w:eastAsia="pl-PL"/>
        </w:rPr>
      </w:pPr>
      <w:r>
        <w:rPr>
          <w:rFonts w:eastAsia="Times New Roman" w:cstheme="minorHAnsi"/>
          <w:b/>
          <w:bCs/>
          <w:lang w:eastAsia="pl-PL"/>
        </w:rPr>
        <w:t xml:space="preserve">W </w:t>
      </w:r>
      <w:r w:rsidR="00854B15">
        <w:rPr>
          <w:rFonts w:eastAsia="Times New Roman" w:cstheme="minorHAnsi"/>
          <w:b/>
          <w:bCs/>
          <w:lang w:eastAsia="pl-PL"/>
        </w:rPr>
        <w:t>Warszawie</w:t>
      </w:r>
      <w:r w:rsidR="005822D6" w:rsidRPr="00CB1B92">
        <w:rPr>
          <w:rFonts w:eastAsia="Times New Roman" w:cstheme="minorHAnsi"/>
          <w:b/>
          <w:bCs/>
          <w:lang w:eastAsia="pl-PL"/>
        </w:rPr>
        <w:t xml:space="preserve"> między:</w:t>
      </w:r>
    </w:p>
    <w:p w14:paraId="66B1B265" w14:textId="426780EC" w:rsidR="005822D6" w:rsidRPr="00CB1B92" w:rsidRDefault="005822D6" w:rsidP="005822D6">
      <w:pPr>
        <w:spacing w:after="0" w:line="360" w:lineRule="auto"/>
        <w:rPr>
          <w:rFonts w:eastAsia="Times New Roman" w:cstheme="minorHAnsi"/>
          <w:bCs/>
          <w:lang w:eastAsia="pl-PL"/>
        </w:rPr>
      </w:pPr>
      <w:r w:rsidRPr="00CB1B92">
        <w:rPr>
          <w:rFonts w:eastAsia="Times New Roman" w:cstheme="minorHAnsi"/>
          <w:b/>
          <w:lang w:eastAsia="pl-PL"/>
        </w:rPr>
        <w:t>Centrum Medyczne „Żelazna” sp. z o.o.</w:t>
      </w:r>
      <w:r w:rsidRPr="00CB1B92">
        <w:rPr>
          <w:rFonts w:eastAsia="Times New Roman" w:cstheme="minorHAnsi"/>
          <w:bCs/>
          <w:lang w:eastAsia="pl-PL"/>
        </w:rPr>
        <w:t xml:space="preserve"> z siedzibą w Warszawie (01 – 004), przy ul. Żelaznej 90, </w:t>
      </w:r>
      <w:r w:rsidRPr="00CB1B92">
        <w:rPr>
          <w:rFonts w:eastAsia="Times New Roman" w:cstheme="minorHAnsi"/>
          <w:lang w:eastAsia="pl-PL"/>
        </w:rPr>
        <w:t>zarejestrowaną przez Sąd Rejonowy dla m.st. Warszawy w Warszawie, XIII Wydział Gospodarczy Krajowego Rejestru Sądowego pod numerem KRS 0000445779, z kap</w:t>
      </w:r>
      <w:r w:rsidR="003670CD">
        <w:rPr>
          <w:rFonts w:eastAsia="Times New Roman" w:cstheme="minorHAnsi"/>
          <w:lang w:eastAsia="pl-PL"/>
        </w:rPr>
        <w:t>itałem zakładowym w wysokości 3.65</w:t>
      </w:r>
      <w:r w:rsidR="00394C94">
        <w:rPr>
          <w:rFonts w:eastAsia="Times New Roman" w:cstheme="minorHAnsi"/>
          <w:lang w:eastAsia="pl-PL"/>
        </w:rPr>
        <w:t>0.000,00 zł</w:t>
      </w:r>
      <w:r w:rsidRPr="00CB1B92">
        <w:rPr>
          <w:rFonts w:eastAsia="Times New Roman" w:cstheme="minorHAnsi"/>
          <w:lang w:eastAsia="pl-PL"/>
        </w:rPr>
        <w:t xml:space="preserve">, posiadającą numer </w:t>
      </w:r>
      <w:r w:rsidRPr="00CB1B92">
        <w:rPr>
          <w:rFonts w:eastAsia="Times New Roman" w:cstheme="minorHAnsi"/>
          <w:bCs/>
          <w:lang w:eastAsia="pl-PL"/>
        </w:rPr>
        <w:t>NIP: 5270104746 oraz REGON: 012103423,</w:t>
      </w:r>
    </w:p>
    <w:p w14:paraId="4A15C70D" w14:textId="77777777" w:rsidR="005822D6" w:rsidRPr="00CB1B92" w:rsidRDefault="005822D6" w:rsidP="005822D6">
      <w:pPr>
        <w:spacing w:after="0" w:line="360" w:lineRule="auto"/>
        <w:rPr>
          <w:rFonts w:eastAsia="Times New Roman" w:cstheme="minorHAnsi"/>
          <w:lang w:eastAsia="pl-PL"/>
        </w:rPr>
      </w:pPr>
      <w:r w:rsidRPr="00CB1B92">
        <w:rPr>
          <w:rFonts w:eastAsia="Times New Roman" w:cstheme="minorHAnsi"/>
          <w:lang w:eastAsia="pl-PL"/>
        </w:rPr>
        <w:t>zwaną dalej „</w:t>
      </w:r>
      <w:r w:rsidRPr="00CB1B92">
        <w:rPr>
          <w:rFonts w:eastAsia="Times New Roman" w:cstheme="minorHAnsi"/>
          <w:b/>
          <w:lang w:eastAsia="pl-PL"/>
        </w:rPr>
        <w:t>Zamawiającym</w:t>
      </w:r>
      <w:r w:rsidRPr="00CB1B92">
        <w:rPr>
          <w:rFonts w:eastAsia="Times New Roman" w:cstheme="minorHAnsi"/>
          <w:lang w:eastAsia="pl-PL"/>
        </w:rPr>
        <w:t>”</w:t>
      </w:r>
    </w:p>
    <w:p w14:paraId="408208F3" w14:textId="77777777" w:rsidR="005822D6" w:rsidRPr="00CB1B92" w:rsidRDefault="005822D6" w:rsidP="005822D6">
      <w:pPr>
        <w:spacing w:after="0" w:line="360" w:lineRule="auto"/>
        <w:rPr>
          <w:rFonts w:eastAsia="Times New Roman" w:cstheme="minorHAnsi"/>
          <w:b/>
          <w:lang w:eastAsia="pl-PL"/>
        </w:rPr>
      </w:pPr>
      <w:r w:rsidRPr="00CB1B92">
        <w:rPr>
          <w:rFonts w:eastAsia="Times New Roman" w:cstheme="minorHAnsi"/>
          <w:bCs/>
          <w:lang w:eastAsia="pl-PL"/>
        </w:rPr>
        <w:t xml:space="preserve">reprezentowaną przez: </w:t>
      </w:r>
      <w:r w:rsidRPr="00CB1B92">
        <w:rPr>
          <w:rFonts w:eastAsia="Times New Roman" w:cstheme="minorHAnsi"/>
          <w:b/>
          <w:lang w:eastAsia="pl-PL"/>
        </w:rPr>
        <w:t>Wojciecha Puzynę dr n. med. – Prezesa Zarządu</w:t>
      </w:r>
    </w:p>
    <w:p w14:paraId="579E3A34" w14:textId="5D59F0DE" w:rsidR="005822D6" w:rsidRPr="00CB1B92" w:rsidRDefault="005822D6" w:rsidP="003A4076">
      <w:pPr>
        <w:spacing w:after="0" w:line="360" w:lineRule="auto"/>
        <w:ind w:firstLine="2127"/>
        <w:rPr>
          <w:rFonts w:eastAsia="Times New Roman" w:cstheme="minorHAnsi"/>
          <w:bCs/>
          <w:lang w:eastAsia="pl-PL"/>
        </w:rPr>
      </w:pPr>
      <w:r w:rsidRPr="00CB1B92">
        <w:rPr>
          <w:rFonts w:eastAsia="Times New Roman" w:cstheme="minorHAnsi"/>
          <w:b/>
          <w:lang w:eastAsia="pl-PL"/>
        </w:rPr>
        <w:t>Agnieszkę Łydę – Członka Zarządu</w:t>
      </w:r>
    </w:p>
    <w:p w14:paraId="6C2BB441" w14:textId="77777777" w:rsidR="005822D6" w:rsidRPr="00CB1B92" w:rsidRDefault="005822D6" w:rsidP="005822D6">
      <w:pPr>
        <w:spacing w:after="0" w:line="360" w:lineRule="auto"/>
        <w:ind w:right="-54"/>
        <w:rPr>
          <w:rFonts w:eastAsia="Times New Roman" w:cstheme="minorHAnsi"/>
          <w:b/>
          <w:bCs/>
          <w:lang w:eastAsia="pl-PL"/>
        </w:rPr>
      </w:pPr>
      <w:r w:rsidRPr="00CB1B92">
        <w:rPr>
          <w:rFonts w:eastAsia="Times New Roman" w:cstheme="minorHAnsi"/>
          <w:b/>
          <w:bCs/>
          <w:lang w:eastAsia="pl-PL"/>
        </w:rPr>
        <w:t>a</w:t>
      </w:r>
    </w:p>
    <w:p w14:paraId="63AF19DF" w14:textId="77777777" w:rsidR="005822D6" w:rsidRPr="00CB1B92" w:rsidRDefault="005822D6" w:rsidP="005822D6">
      <w:pPr>
        <w:spacing w:after="0" w:line="360" w:lineRule="auto"/>
        <w:rPr>
          <w:rFonts w:eastAsia="Times New Roman" w:cstheme="minorHAnsi"/>
          <w:lang w:eastAsia="pl-PL"/>
        </w:rPr>
      </w:pPr>
      <w:r w:rsidRPr="00CB1B92">
        <w:rPr>
          <w:rFonts w:eastAsia="Times New Roman" w:cstheme="minorHAnsi"/>
          <w:b/>
          <w:bCs/>
          <w:lang w:eastAsia="pl-PL"/>
        </w:rPr>
        <w:t>.........................</w:t>
      </w:r>
      <w:r w:rsidRPr="00CB1B92">
        <w:rPr>
          <w:rFonts w:eastAsia="Times New Roman" w:cstheme="minorHAnsi"/>
          <w:lang w:eastAsia="pl-PL"/>
        </w:rPr>
        <w:t xml:space="preserve">, z siedzibą w .................. (... – .....) przy ul. ..................., wpisaną do rejestru przedsiębiorców Krajowego Rejestru Sądowego prowadzonego przez Sąd Rejonowy .............................., .... Wydział Gospodarczy Krajowego Rejestru Sądowego pod numerem KRS: ................., posiadającą numer REGON: ............... oraz numer NIP: ................, </w:t>
      </w:r>
    </w:p>
    <w:p w14:paraId="4F806E61" w14:textId="77777777" w:rsidR="005822D6" w:rsidRPr="00CB1B92" w:rsidRDefault="005822D6" w:rsidP="005822D6">
      <w:pPr>
        <w:spacing w:after="0" w:line="360" w:lineRule="auto"/>
        <w:rPr>
          <w:rFonts w:eastAsia="Times New Roman" w:cstheme="minorHAnsi"/>
          <w:lang w:eastAsia="pl-PL"/>
        </w:rPr>
      </w:pPr>
      <w:r w:rsidRPr="00CB1B92">
        <w:rPr>
          <w:rFonts w:eastAsia="Times New Roman" w:cstheme="minorHAnsi"/>
          <w:lang w:eastAsia="pl-PL"/>
        </w:rPr>
        <w:t>zwaną dalej „</w:t>
      </w:r>
      <w:r w:rsidRPr="00CB1B92">
        <w:rPr>
          <w:rFonts w:eastAsia="Times New Roman" w:cstheme="minorHAnsi"/>
          <w:b/>
          <w:bCs/>
          <w:lang w:eastAsia="pl-PL"/>
        </w:rPr>
        <w:t xml:space="preserve">Wykonawcą”, </w:t>
      </w:r>
      <w:r w:rsidRPr="00CB1B92">
        <w:rPr>
          <w:rFonts w:eastAsia="Times New Roman" w:cstheme="minorHAnsi"/>
          <w:lang w:eastAsia="pl-PL"/>
        </w:rPr>
        <w:t>reprezentowaną przez:</w:t>
      </w:r>
    </w:p>
    <w:p w14:paraId="0D176E6F" w14:textId="77777777" w:rsidR="005822D6" w:rsidRPr="00CB1B92" w:rsidRDefault="005822D6" w:rsidP="003670CD">
      <w:pPr>
        <w:numPr>
          <w:ilvl w:val="0"/>
          <w:numId w:val="31"/>
        </w:numPr>
        <w:spacing w:after="0" w:line="360" w:lineRule="auto"/>
        <w:rPr>
          <w:rFonts w:eastAsia="Times New Roman" w:cstheme="minorHAnsi"/>
          <w:bCs/>
          <w:lang w:eastAsia="pl-PL"/>
        </w:rPr>
      </w:pPr>
      <w:r w:rsidRPr="00CB1B92">
        <w:rPr>
          <w:rFonts w:eastAsia="Times New Roman" w:cstheme="minorHAnsi"/>
          <w:bCs/>
          <w:lang w:eastAsia="pl-PL"/>
        </w:rPr>
        <w:t>................................. – ..........................;</w:t>
      </w:r>
    </w:p>
    <w:p w14:paraId="56F46114" w14:textId="77777777" w:rsidR="005822D6" w:rsidRPr="00CB1B92" w:rsidRDefault="005822D6" w:rsidP="003670CD">
      <w:pPr>
        <w:numPr>
          <w:ilvl w:val="0"/>
          <w:numId w:val="31"/>
        </w:numPr>
        <w:spacing w:after="0" w:line="360" w:lineRule="auto"/>
        <w:rPr>
          <w:rFonts w:eastAsia="Times New Roman" w:cstheme="minorHAnsi"/>
          <w:bCs/>
          <w:lang w:eastAsia="pl-PL"/>
        </w:rPr>
      </w:pPr>
      <w:r w:rsidRPr="00CB1B92">
        <w:rPr>
          <w:rFonts w:eastAsia="Times New Roman" w:cstheme="minorHAnsi"/>
          <w:bCs/>
          <w:lang w:eastAsia="pl-PL"/>
        </w:rPr>
        <w:t>................................. – ..........................’</w:t>
      </w:r>
    </w:p>
    <w:p w14:paraId="783D246A" w14:textId="77777777" w:rsidR="005822D6" w:rsidRPr="00CB1B92" w:rsidRDefault="005822D6" w:rsidP="005822D6">
      <w:pPr>
        <w:spacing w:after="0" w:line="360" w:lineRule="auto"/>
        <w:rPr>
          <w:rFonts w:eastAsia="Times New Roman" w:cstheme="minorHAnsi"/>
          <w:b/>
          <w:lang w:eastAsia="pl-PL"/>
        </w:rPr>
      </w:pPr>
      <w:r w:rsidRPr="00CB1B92">
        <w:rPr>
          <w:rFonts w:eastAsia="Times New Roman" w:cstheme="minorHAnsi"/>
          <w:b/>
          <w:bCs/>
          <w:lang w:eastAsia="pl-PL"/>
        </w:rPr>
        <w:t>Panem/Panią</w:t>
      </w:r>
      <w:r w:rsidRPr="00CB1B92">
        <w:rPr>
          <w:rFonts w:eastAsia="Times New Roman" w:cstheme="minorHAnsi"/>
          <w:lang w:eastAsia="pl-PL"/>
        </w:rPr>
        <w:t xml:space="preserve">, zam. w ................... (... - .....) przy ul. .........................., prowadzącym/-ą działalność gospodarczą pod firmą </w:t>
      </w:r>
      <w:r w:rsidRPr="00CB1B92">
        <w:rPr>
          <w:rFonts w:eastAsia="Times New Roman" w:cstheme="minorHAnsi"/>
          <w:b/>
          <w:bCs/>
          <w:lang w:eastAsia="pl-PL"/>
        </w:rPr>
        <w:t xml:space="preserve">…………… </w:t>
      </w:r>
      <w:r w:rsidRPr="00CB1B92">
        <w:rPr>
          <w:rFonts w:eastAsia="Times New Roman" w:cstheme="minorHAnsi"/>
          <w:lang w:eastAsia="pl-PL"/>
        </w:rPr>
        <w:t>w ……………. (… – …..) przy ul. ……………., wpisanym/-ą do CENTRALNEJ EWIDENCJI I INFORMACJI O DZIAŁALNOŚCI GOSPODARCZEJ posiadającym/-ą numer REGON: ………….. oraz numer NIP: ……………………, zwanym/ą w dalszej części umowy „</w:t>
      </w:r>
      <w:r w:rsidRPr="00CB1B92">
        <w:rPr>
          <w:rFonts w:eastAsia="Times New Roman" w:cstheme="minorHAnsi"/>
          <w:b/>
          <w:bCs/>
          <w:lang w:eastAsia="pl-PL"/>
        </w:rPr>
        <w:t>Wykonawcą”</w:t>
      </w:r>
    </w:p>
    <w:p w14:paraId="5CAAE2C7" w14:textId="32E24C23" w:rsidR="005822D6" w:rsidRPr="00CB1B92" w:rsidRDefault="005822D6" w:rsidP="005822D6">
      <w:pPr>
        <w:spacing w:after="0" w:line="360" w:lineRule="auto"/>
        <w:rPr>
          <w:rFonts w:eastAsia="Times New Roman" w:cstheme="minorHAnsi"/>
        </w:rPr>
      </w:pPr>
      <w:r w:rsidRPr="00CB1B92">
        <w:rPr>
          <w:rFonts w:eastAsia="Times New Roman" w:cstheme="minorHAnsi"/>
        </w:rPr>
        <w:t>została zawarta umowa w wyniku postępowania przeprowadzonego w trybie  ...................................na podstawie przepisów ustawy z dnia 11.09.2019 r. Prawo zam</w:t>
      </w:r>
      <w:r w:rsidR="003670CD">
        <w:rPr>
          <w:rFonts w:eastAsia="Times New Roman" w:cstheme="minorHAnsi"/>
        </w:rPr>
        <w:t>ówień publicznych (Dz. U. 202</w:t>
      </w:r>
      <w:r w:rsidR="00842865">
        <w:rPr>
          <w:rFonts w:eastAsia="Times New Roman" w:cstheme="minorHAnsi"/>
        </w:rPr>
        <w:t>4</w:t>
      </w:r>
      <w:r w:rsidR="003670CD">
        <w:rPr>
          <w:rFonts w:eastAsia="Times New Roman" w:cstheme="minorHAnsi"/>
        </w:rPr>
        <w:t xml:space="preserve"> poz. 1</w:t>
      </w:r>
      <w:r w:rsidR="00842865">
        <w:rPr>
          <w:rFonts w:eastAsia="Times New Roman" w:cstheme="minorHAnsi"/>
        </w:rPr>
        <w:t>320 ze zm</w:t>
      </w:r>
      <w:r w:rsidRPr="00CB1B92">
        <w:rPr>
          <w:rFonts w:eastAsia="Times New Roman" w:cstheme="minorHAnsi"/>
        </w:rPr>
        <w:t xml:space="preserve">.) - dalej </w:t>
      </w:r>
      <w:proofErr w:type="spellStart"/>
      <w:r w:rsidR="00DC72DC">
        <w:rPr>
          <w:rFonts w:eastAsia="Times New Roman" w:cstheme="minorHAnsi"/>
        </w:rPr>
        <w:t>Pzp</w:t>
      </w:r>
      <w:proofErr w:type="spellEnd"/>
      <w:r w:rsidRPr="00CB1B92">
        <w:rPr>
          <w:rFonts w:eastAsia="Times New Roman" w:cstheme="minorHAnsi"/>
        </w:rPr>
        <w:t xml:space="preserve"> - o następującej treści:</w:t>
      </w:r>
    </w:p>
    <w:p w14:paraId="5AD778BA" w14:textId="27F0C8CE" w:rsidR="005822D6" w:rsidRPr="00CB1B92" w:rsidRDefault="005822D6" w:rsidP="00594929">
      <w:pPr>
        <w:spacing w:before="360" w:after="0" w:line="360" w:lineRule="auto"/>
        <w:jc w:val="center"/>
        <w:rPr>
          <w:rFonts w:cstheme="minorHAnsi"/>
          <w:b/>
          <w:bCs/>
        </w:rPr>
      </w:pPr>
      <w:r w:rsidRPr="00CB1B92">
        <w:rPr>
          <w:rFonts w:eastAsia="Times New Roman" w:cstheme="minorHAnsi"/>
          <w:b/>
          <w:bCs/>
        </w:rPr>
        <w:t>§ 1</w:t>
      </w:r>
      <w:r w:rsidR="00594929">
        <w:rPr>
          <w:rFonts w:eastAsia="Times New Roman" w:cstheme="minorHAnsi"/>
          <w:b/>
          <w:bCs/>
        </w:rPr>
        <w:br/>
      </w:r>
      <w:r w:rsidRPr="00CB1B92">
        <w:rPr>
          <w:rFonts w:eastAsia="Times New Roman" w:cstheme="minorHAnsi"/>
          <w:b/>
          <w:bCs/>
        </w:rPr>
        <w:t>PRZEDMIOT UMOWY I ZASADY REALIZACJI</w:t>
      </w:r>
    </w:p>
    <w:p w14:paraId="173F511D" w14:textId="1DC75131" w:rsidR="005822D6" w:rsidRPr="00CB1B92" w:rsidRDefault="005822D6" w:rsidP="00394C94">
      <w:pPr>
        <w:pStyle w:val="Akapitzlist"/>
        <w:numPr>
          <w:ilvl w:val="0"/>
          <w:numId w:val="45"/>
        </w:numPr>
        <w:spacing w:after="0" w:line="360" w:lineRule="auto"/>
        <w:ind w:left="426" w:hanging="426"/>
        <w:rPr>
          <w:rFonts w:cstheme="minorHAnsi"/>
        </w:rPr>
      </w:pPr>
      <w:r w:rsidRPr="00CB1B92">
        <w:rPr>
          <w:rFonts w:cstheme="minorHAnsi"/>
        </w:rPr>
        <w:t xml:space="preserve">Przedmiotem niniejszej umowy </w:t>
      </w:r>
      <w:r w:rsidR="0017741A">
        <w:rPr>
          <w:rFonts w:cstheme="minorHAnsi"/>
          <w:iCs/>
        </w:rPr>
        <w:t>jest</w:t>
      </w:r>
      <w:r w:rsidRPr="00CB1B92">
        <w:rPr>
          <w:rFonts w:cstheme="minorHAnsi"/>
          <w:iCs/>
        </w:rPr>
        <w:t xml:space="preserve"> </w:t>
      </w:r>
      <w:r w:rsidR="0017741A">
        <w:rPr>
          <w:rFonts w:cstheme="minorHAnsi"/>
          <w:iCs/>
        </w:rPr>
        <w:t xml:space="preserve">sukcesywna dostawa </w:t>
      </w:r>
      <w:r w:rsidR="00541965">
        <w:rPr>
          <w:rFonts w:cstheme="minorHAnsi"/>
        </w:rPr>
        <w:t>lek</w:t>
      </w:r>
      <w:r w:rsidR="004B397C">
        <w:rPr>
          <w:rFonts w:cstheme="minorHAnsi"/>
        </w:rPr>
        <w:t>u</w:t>
      </w:r>
      <w:r w:rsidR="00541965">
        <w:rPr>
          <w:rFonts w:cstheme="minorHAnsi"/>
        </w:rPr>
        <w:t xml:space="preserve"> do siedziby</w:t>
      </w:r>
      <w:r w:rsidRPr="00CB1B92">
        <w:rPr>
          <w:rFonts w:cstheme="minorHAnsi"/>
        </w:rPr>
        <w:t xml:space="preserve"> </w:t>
      </w:r>
      <w:r w:rsidRPr="00B46B1D">
        <w:rPr>
          <w:rFonts w:cstheme="minorHAnsi"/>
        </w:rPr>
        <w:t>Zamawiającego.</w:t>
      </w:r>
      <w:r w:rsidR="00072441" w:rsidRPr="00B46B1D">
        <w:rPr>
          <w:rFonts w:cstheme="minorHAnsi"/>
        </w:rPr>
        <w:t xml:space="preserve"> </w:t>
      </w:r>
    </w:p>
    <w:p w14:paraId="73177B55" w14:textId="75C4A9DE" w:rsidR="005822D6" w:rsidRPr="00CB1B92" w:rsidRDefault="005822D6" w:rsidP="00394C94">
      <w:pPr>
        <w:pStyle w:val="Akapitzlist"/>
        <w:numPr>
          <w:ilvl w:val="0"/>
          <w:numId w:val="45"/>
        </w:numPr>
        <w:spacing w:after="0" w:line="360" w:lineRule="auto"/>
        <w:ind w:left="426" w:hanging="426"/>
        <w:rPr>
          <w:rFonts w:cstheme="minorHAnsi"/>
        </w:rPr>
      </w:pPr>
      <w:r w:rsidRPr="00CB1B92">
        <w:rPr>
          <w:rFonts w:cstheme="minorHAnsi"/>
        </w:rPr>
        <w:t xml:space="preserve">Przedmiot zamówienia będzie realizowany zgodnie </w:t>
      </w:r>
      <w:r w:rsidR="0000643E">
        <w:rPr>
          <w:rFonts w:cstheme="minorHAnsi"/>
        </w:rPr>
        <w:t xml:space="preserve">z </w:t>
      </w:r>
      <w:r w:rsidRPr="00CB1B92">
        <w:rPr>
          <w:rFonts w:cstheme="minorHAnsi"/>
        </w:rPr>
        <w:t>„Formularzem cenowym. Opisem przedmiotu zam</w:t>
      </w:r>
      <w:r w:rsidR="003872BF">
        <w:rPr>
          <w:rFonts w:cstheme="minorHAnsi"/>
        </w:rPr>
        <w:t>ówienia</w:t>
      </w:r>
      <w:r w:rsidR="003670CD">
        <w:rPr>
          <w:rFonts w:cstheme="minorHAnsi"/>
        </w:rPr>
        <w:t>.</w:t>
      </w:r>
      <w:r w:rsidR="003872BF">
        <w:rPr>
          <w:rFonts w:cstheme="minorHAnsi"/>
        </w:rPr>
        <w:t>” Wykonawcy, stanowiącym</w:t>
      </w:r>
      <w:r w:rsidR="00493573">
        <w:rPr>
          <w:rFonts w:cstheme="minorHAnsi"/>
        </w:rPr>
        <w:t xml:space="preserve"> załącznik nr 1</w:t>
      </w:r>
      <w:r w:rsidR="00073002">
        <w:rPr>
          <w:rFonts w:cstheme="minorHAnsi"/>
        </w:rPr>
        <w:t xml:space="preserve"> do U</w:t>
      </w:r>
      <w:r w:rsidRPr="00CB1B92">
        <w:rPr>
          <w:rFonts w:cstheme="minorHAnsi"/>
        </w:rPr>
        <w:t>mowy. Załączniki są integralną częścią umowy.</w:t>
      </w:r>
    </w:p>
    <w:p w14:paraId="66E355C0" w14:textId="7C7B91F3" w:rsidR="005822D6" w:rsidRPr="00394C94" w:rsidRDefault="005822D6" w:rsidP="006535F3">
      <w:pPr>
        <w:pStyle w:val="Akapitzlist"/>
        <w:numPr>
          <w:ilvl w:val="0"/>
          <w:numId w:val="45"/>
        </w:numPr>
        <w:spacing w:after="0" w:line="360" w:lineRule="auto"/>
        <w:ind w:left="426" w:hanging="426"/>
        <w:rPr>
          <w:rFonts w:cstheme="minorHAnsi"/>
        </w:rPr>
      </w:pPr>
      <w:r w:rsidRPr="00CB1B92">
        <w:rPr>
          <w:rFonts w:cstheme="minorHAnsi"/>
        </w:rPr>
        <w:t>Dostawy realizowane będą sukcesywnie, zgodnie z wysłanym przez Z</w:t>
      </w:r>
      <w:r w:rsidR="00F112AA">
        <w:rPr>
          <w:rFonts w:cstheme="minorHAnsi"/>
        </w:rPr>
        <w:t>a</w:t>
      </w:r>
      <w:r w:rsidRPr="00CB1B92">
        <w:rPr>
          <w:rFonts w:cstheme="minorHAnsi"/>
        </w:rPr>
        <w:t xml:space="preserve">mawiającego zamówieniem oraz wymaganiami </w:t>
      </w:r>
      <w:r w:rsidRPr="00394C94">
        <w:rPr>
          <w:rFonts w:cstheme="minorHAnsi"/>
        </w:rPr>
        <w:t xml:space="preserve">określonymi </w:t>
      </w:r>
      <w:r w:rsidR="004F6507" w:rsidRPr="00394C94">
        <w:rPr>
          <w:rFonts w:cstheme="minorHAnsi"/>
        </w:rPr>
        <w:t xml:space="preserve">w ust. 4 - </w:t>
      </w:r>
      <w:r w:rsidR="004F6507" w:rsidRPr="00901818">
        <w:rPr>
          <w:rFonts w:cstheme="minorHAnsi"/>
        </w:rPr>
        <w:t>1</w:t>
      </w:r>
      <w:r w:rsidR="00B11019" w:rsidRPr="00901818">
        <w:rPr>
          <w:rFonts w:cstheme="minorHAnsi"/>
        </w:rPr>
        <w:t>4</w:t>
      </w:r>
      <w:r w:rsidRPr="00901818">
        <w:rPr>
          <w:rFonts w:cstheme="minorHAnsi"/>
          <w:b/>
          <w:i/>
        </w:rPr>
        <w:t>.</w:t>
      </w:r>
      <w:r w:rsidRPr="00901818">
        <w:rPr>
          <w:rFonts w:cstheme="minorHAnsi"/>
        </w:rPr>
        <w:t xml:space="preserve"> </w:t>
      </w:r>
    </w:p>
    <w:p w14:paraId="39041A2F" w14:textId="55D99195" w:rsidR="00541965" w:rsidRPr="00CB0CCF" w:rsidRDefault="005822D6" w:rsidP="003670CD">
      <w:pPr>
        <w:numPr>
          <w:ilvl w:val="0"/>
          <w:numId w:val="45"/>
        </w:numPr>
        <w:spacing w:after="0" w:line="360" w:lineRule="auto"/>
        <w:ind w:left="426" w:right="17" w:hanging="426"/>
        <w:jc w:val="both"/>
        <w:rPr>
          <w:rFonts w:ascii="Calibri" w:hAnsi="Calibri"/>
        </w:rPr>
      </w:pPr>
      <w:r w:rsidRPr="00CB1B92">
        <w:rPr>
          <w:rFonts w:cstheme="minorHAnsi"/>
          <w:iCs/>
        </w:rPr>
        <w:lastRenderedPageBreak/>
        <w:t xml:space="preserve">Każda dostawa, o </w:t>
      </w:r>
      <w:r w:rsidRPr="00B46B1D">
        <w:rPr>
          <w:rFonts w:cstheme="minorHAnsi"/>
          <w:iCs/>
        </w:rPr>
        <w:t xml:space="preserve">której mowa w ust. 3 (dostawa częściowa) zostanie zrealizowana przez Wykonawcę </w:t>
      </w:r>
      <w:r w:rsidR="00541965" w:rsidRPr="00CB0CCF">
        <w:rPr>
          <w:rFonts w:ascii="Calibri" w:eastAsia="Calibri" w:hAnsi="Calibri"/>
        </w:rPr>
        <w:t>na własny koszt i ryzyko, sukcesywnie wg wysłanego za pośrednictwem poczty elektronicznej, faksu lub w wyjątkowej sytuacji (</w:t>
      </w:r>
      <w:r w:rsidR="00541965" w:rsidRPr="00CB0CCF">
        <w:rPr>
          <w:rFonts w:ascii="Calibri" w:eastAsia="Calibri" w:hAnsi="Calibri"/>
          <w:u w:val="single"/>
        </w:rPr>
        <w:t>oraz po akceptacji Wykonawcy</w:t>
      </w:r>
      <w:r w:rsidR="00541965" w:rsidRPr="00CB0CCF">
        <w:rPr>
          <w:rFonts w:ascii="Calibri" w:eastAsia="Calibri" w:hAnsi="Calibri"/>
        </w:rPr>
        <w:t>) telefonicznego zlecenia Zamawiającego</w:t>
      </w:r>
      <w:r w:rsidR="00541965">
        <w:rPr>
          <w:rFonts w:ascii="Calibri" w:eastAsia="Calibri" w:hAnsi="Calibri"/>
        </w:rPr>
        <w:t xml:space="preserve"> </w:t>
      </w:r>
      <w:r w:rsidR="00541965" w:rsidRPr="00CB0CCF">
        <w:rPr>
          <w:rFonts w:ascii="Calibri" w:eastAsia="Calibri" w:hAnsi="Calibri"/>
        </w:rPr>
        <w:t>w następujących terminach</w:t>
      </w:r>
      <w:r w:rsidR="00541965" w:rsidRPr="00CB0CCF">
        <w:rPr>
          <w:rFonts w:ascii="Calibri" w:hAnsi="Calibri"/>
        </w:rPr>
        <w:t>:</w:t>
      </w:r>
    </w:p>
    <w:p w14:paraId="6D6D4334" w14:textId="4D1ED2CE" w:rsidR="00541965" w:rsidRPr="00CB0CCF" w:rsidRDefault="00541965" w:rsidP="003670CD">
      <w:pPr>
        <w:numPr>
          <w:ilvl w:val="2"/>
          <w:numId w:val="78"/>
        </w:numPr>
        <w:spacing w:after="0" w:line="360" w:lineRule="auto"/>
        <w:ind w:left="851" w:right="17" w:hanging="425"/>
        <w:jc w:val="both"/>
        <w:rPr>
          <w:rFonts w:ascii="Calibri" w:hAnsi="Calibri"/>
        </w:rPr>
      </w:pPr>
      <w:r w:rsidRPr="00CB0CCF">
        <w:rPr>
          <w:rFonts w:ascii="Calibri" w:hAnsi="Calibri"/>
        </w:rPr>
        <w:t xml:space="preserve">w trybie zwykłym- w następnym dniu do godziny 15:00 od momentu złożenia zamówienia przez Zamawiającego. Jeżeli dostawa wypada w dniu wolnym od pracy dostawa nastąpi </w:t>
      </w:r>
      <w:r w:rsidRPr="00CB0CCF">
        <w:rPr>
          <w:rFonts w:ascii="Calibri" w:hAnsi="Calibri"/>
        </w:rPr>
        <w:br/>
        <w:t>w pierwszym dniu r</w:t>
      </w:r>
      <w:r w:rsidR="009C64BD">
        <w:rPr>
          <w:rFonts w:ascii="Calibri" w:hAnsi="Calibri"/>
        </w:rPr>
        <w:t>oboczym po wyznaczonym terminie,</w:t>
      </w:r>
    </w:p>
    <w:p w14:paraId="13B822B2" w14:textId="67D70DC7" w:rsidR="00541965" w:rsidRPr="00CB0CCF" w:rsidRDefault="00541965" w:rsidP="003670CD">
      <w:pPr>
        <w:numPr>
          <w:ilvl w:val="2"/>
          <w:numId w:val="78"/>
        </w:numPr>
        <w:spacing w:after="0" w:line="360" w:lineRule="auto"/>
        <w:ind w:left="851" w:right="17" w:hanging="425"/>
        <w:jc w:val="both"/>
        <w:rPr>
          <w:rFonts w:ascii="Calibri" w:hAnsi="Calibri"/>
        </w:rPr>
      </w:pPr>
      <w:r w:rsidRPr="00CB0CCF">
        <w:rPr>
          <w:rFonts w:ascii="Calibri" w:hAnsi="Calibri"/>
        </w:rPr>
        <w:t xml:space="preserve">w trybie cito w razie </w:t>
      </w:r>
      <w:r w:rsidRPr="009B29BA">
        <w:rPr>
          <w:rFonts w:ascii="Calibri" w:hAnsi="Calibri"/>
        </w:rPr>
        <w:t>potrzeby natychmiastowej dostawy - w dniu telefonicznego zlecenia, nie później niż w ciągu 6 godzin (</w:t>
      </w:r>
      <w:r w:rsidR="00116383" w:rsidRPr="009B29BA">
        <w:rPr>
          <w:rFonts w:ascii="Calibri" w:hAnsi="Calibri"/>
        </w:rPr>
        <w:t xml:space="preserve">leków objętych importem </w:t>
      </w:r>
      <w:r w:rsidR="00116383" w:rsidRPr="00FB060E">
        <w:rPr>
          <w:rFonts w:ascii="Calibri" w:hAnsi="Calibri"/>
        </w:rPr>
        <w:t>doce</w:t>
      </w:r>
      <w:r w:rsidR="00FB060E" w:rsidRPr="00FB060E">
        <w:rPr>
          <w:rFonts w:ascii="Calibri" w:hAnsi="Calibri"/>
        </w:rPr>
        <w:t>lowym</w:t>
      </w:r>
      <w:r w:rsidR="004B397C">
        <w:rPr>
          <w:rFonts w:ascii="Calibri" w:hAnsi="Calibri"/>
        </w:rPr>
        <w:t xml:space="preserve">) </w:t>
      </w:r>
      <w:r w:rsidRPr="009B29BA">
        <w:rPr>
          <w:rFonts w:ascii="Calibri" w:hAnsi="Calibri"/>
        </w:rPr>
        <w:t xml:space="preserve">od </w:t>
      </w:r>
      <w:r w:rsidRPr="00CB0CCF">
        <w:rPr>
          <w:rFonts w:ascii="Calibri" w:hAnsi="Calibri"/>
        </w:rPr>
        <w:t>momentu złożenia zamówienia przez Zamawiającego. Jeżeli dostawa wypada poza godzinami pracy Apteki Szpitalnej dostawa nastąpi bezpośrednio na wskazany Oddział Szpitalny.</w:t>
      </w:r>
      <w:r w:rsidR="004A0D25">
        <w:rPr>
          <w:rFonts w:ascii="Calibri" w:hAnsi="Calibri"/>
        </w:rPr>
        <w:t xml:space="preserve"> </w:t>
      </w:r>
    </w:p>
    <w:p w14:paraId="3C24627E" w14:textId="741F88C0" w:rsidR="00214373" w:rsidRDefault="00214373" w:rsidP="00394C94">
      <w:pPr>
        <w:pStyle w:val="Akapitzlist"/>
        <w:numPr>
          <w:ilvl w:val="0"/>
          <w:numId w:val="45"/>
        </w:numPr>
        <w:spacing w:after="0" w:line="360" w:lineRule="auto"/>
        <w:ind w:left="426" w:hanging="426"/>
        <w:rPr>
          <w:rFonts w:cstheme="minorHAnsi"/>
        </w:rPr>
      </w:pPr>
      <w:r w:rsidRPr="00CB0CCF">
        <w:rPr>
          <w:rFonts w:ascii="Calibri" w:hAnsi="Calibri"/>
        </w:rPr>
        <w:t xml:space="preserve">W przypadku leków objętych importem docelowym termin dostawy wynosi maksymalnie dwa tygodnie od daty zlecenia. </w:t>
      </w:r>
      <w:r w:rsidR="00380A33" w:rsidRPr="00CB0CCF">
        <w:rPr>
          <w:rFonts w:ascii="Calibri" w:hAnsi="Calibri"/>
        </w:rPr>
        <w:t xml:space="preserve">W przypadku zaoferowania </w:t>
      </w:r>
      <w:r w:rsidR="00380A33" w:rsidRPr="00007604">
        <w:rPr>
          <w:rFonts w:ascii="Calibri" w:hAnsi="Calibri"/>
        </w:rPr>
        <w:t>leku</w:t>
      </w:r>
      <w:r w:rsidR="00380A33" w:rsidRPr="00CB0CCF">
        <w:rPr>
          <w:rFonts w:ascii="Calibri" w:hAnsi="Calibri"/>
        </w:rPr>
        <w:t xml:space="preserve"> sprowadzanego w ramach procedury importu docelowego, termin jego dostawy wynosi maksymalnie sześć tygodni od daty zlecenia</w:t>
      </w:r>
      <w:r w:rsidR="00380A33">
        <w:rPr>
          <w:rFonts w:ascii="Calibri" w:hAnsi="Calibri"/>
        </w:rPr>
        <w:t>.</w:t>
      </w:r>
    </w:p>
    <w:p w14:paraId="74BA3D4F" w14:textId="643B02C8" w:rsidR="00723743" w:rsidRPr="00CB0CCF" w:rsidRDefault="00723743" w:rsidP="006535F3">
      <w:pPr>
        <w:numPr>
          <w:ilvl w:val="0"/>
          <w:numId w:val="45"/>
        </w:numPr>
        <w:spacing w:after="0" w:line="360" w:lineRule="auto"/>
        <w:ind w:left="426" w:right="17" w:hanging="426"/>
        <w:jc w:val="both"/>
        <w:rPr>
          <w:rFonts w:ascii="Calibri" w:hAnsi="Calibri"/>
        </w:rPr>
      </w:pPr>
      <w:r w:rsidRPr="00CB0CCF">
        <w:rPr>
          <w:rFonts w:ascii="Calibri" w:hAnsi="Calibri"/>
        </w:rPr>
        <w:t>Wykonawca zobowiązany jest dostarczyć zamówiony przedmiot zamówienia do siedziby Zamawiającego</w:t>
      </w:r>
      <w:r>
        <w:rPr>
          <w:rFonts w:ascii="Calibri" w:hAnsi="Calibri"/>
        </w:rPr>
        <w:t xml:space="preserve"> </w:t>
      </w:r>
      <w:r w:rsidRPr="00723743">
        <w:rPr>
          <w:bCs/>
          <w:szCs w:val="24"/>
        </w:rPr>
        <w:t>(</w:t>
      </w:r>
      <w:proofErr w:type="spellStart"/>
      <w:r w:rsidRPr="00723743">
        <w:rPr>
          <w:bCs/>
          <w:szCs w:val="24"/>
        </w:rPr>
        <w:t>loco</w:t>
      </w:r>
      <w:proofErr w:type="spellEnd"/>
      <w:r w:rsidRPr="00723743">
        <w:rPr>
          <w:bCs/>
          <w:szCs w:val="24"/>
        </w:rPr>
        <w:t xml:space="preserve"> Magazyn Apteczny Szpitala: </w:t>
      </w:r>
      <w:r w:rsidRPr="00723743">
        <w:rPr>
          <w:szCs w:val="24"/>
        </w:rPr>
        <w:t>01-004 Warszawa, ul. Żelazna 90</w:t>
      </w:r>
      <w:r w:rsidRPr="00723743">
        <w:rPr>
          <w:bCs/>
          <w:szCs w:val="24"/>
        </w:rPr>
        <w:t>)</w:t>
      </w:r>
      <w:r w:rsidRPr="00CB0CCF">
        <w:rPr>
          <w:rFonts w:ascii="Calibri" w:hAnsi="Calibri"/>
        </w:rPr>
        <w:t xml:space="preserve"> oraz wnieść go do pomieszczeń wskazanych przez pracowników Zamawiającego. Obowiązkiem Wykonawcy jest zapewnienie do rozładunku odpowiedniego wózka transportowego. </w:t>
      </w:r>
      <w:r w:rsidRPr="00EA235B">
        <w:rPr>
          <w:rFonts w:ascii="Calibri" w:hAnsi="Calibri"/>
          <w:i/>
        </w:rPr>
        <w:t>Transport i dostawy przedmiotu zamówienia odbywać się będą zgodnie z warunkami określonymi w ustawie z dnia 6 września 2001 r. Prawo f</w:t>
      </w:r>
      <w:r w:rsidR="003670CD">
        <w:rPr>
          <w:rFonts w:ascii="Calibri" w:hAnsi="Calibri"/>
          <w:i/>
        </w:rPr>
        <w:t>armaceutyczne (Dz.U. 202</w:t>
      </w:r>
      <w:r w:rsidR="001E7621">
        <w:rPr>
          <w:rFonts w:ascii="Calibri" w:hAnsi="Calibri"/>
          <w:i/>
        </w:rPr>
        <w:t>5</w:t>
      </w:r>
      <w:r w:rsidR="003670CD">
        <w:rPr>
          <w:rFonts w:ascii="Calibri" w:hAnsi="Calibri"/>
          <w:i/>
        </w:rPr>
        <w:t xml:space="preserve"> r. poz. </w:t>
      </w:r>
      <w:r w:rsidR="001E7621">
        <w:rPr>
          <w:rFonts w:ascii="Calibri" w:hAnsi="Calibri"/>
          <w:i/>
        </w:rPr>
        <w:t>750 ze zm</w:t>
      </w:r>
      <w:r w:rsidR="00394C94">
        <w:rPr>
          <w:rFonts w:ascii="Calibri" w:hAnsi="Calibri"/>
          <w:i/>
        </w:rPr>
        <w:t>.</w:t>
      </w:r>
      <w:r w:rsidRPr="00EA235B">
        <w:rPr>
          <w:rFonts w:ascii="Calibri" w:hAnsi="Calibri"/>
          <w:i/>
        </w:rPr>
        <w:t>). W przypadku powierzenia części zamówienia podwykonawcy Wykonawca odpowiada za działania, uchybienia i zaniedbania podwykonawcy tak, jak za własne działania, uchybienia i zaniedbania.</w:t>
      </w:r>
      <w:r w:rsidRPr="00EA235B">
        <w:rPr>
          <w:rFonts w:ascii="Calibri" w:hAnsi="Calibri"/>
          <w:b/>
          <w:i/>
        </w:rPr>
        <w:t xml:space="preserve"> </w:t>
      </w:r>
    </w:p>
    <w:p w14:paraId="1DE3050B" w14:textId="1B569C5D" w:rsidR="00723743" w:rsidRPr="00723743" w:rsidRDefault="00723743" w:rsidP="006535F3">
      <w:pPr>
        <w:pStyle w:val="Akapitzlist"/>
        <w:numPr>
          <w:ilvl w:val="0"/>
          <w:numId w:val="45"/>
        </w:numPr>
        <w:spacing w:after="0" w:line="360" w:lineRule="auto"/>
        <w:ind w:left="426" w:hanging="426"/>
        <w:rPr>
          <w:rFonts w:cstheme="minorHAnsi"/>
        </w:rPr>
      </w:pPr>
      <w:r w:rsidRPr="00CB0CCF">
        <w:rPr>
          <w:rFonts w:ascii="Calibri" w:hAnsi="Calibri"/>
          <w:bCs/>
        </w:rPr>
        <w:t xml:space="preserve">Zamówienie w </w:t>
      </w:r>
      <w:r w:rsidRPr="003670CD">
        <w:rPr>
          <w:rFonts w:ascii="Calibri" w:hAnsi="Calibri"/>
          <w:bCs/>
        </w:rPr>
        <w:t>imieniu Zamawiającego składa</w:t>
      </w:r>
      <w:r w:rsidRPr="00CB0CCF">
        <w:rPr>
          <w:rFonts w:ascii="Calibri" w:hAnsi="Calibri"/>
          <w:bCs/>
        </w:rPr>
        <w:t xml:space="preserve"> Kierownik Apteki Szpitalnej</w:t>
      </w:r>
      <w:r w:rsidR="003B065E">
        <w:rPr>
          <w:rFonts w:ascii="Calibri" w:hAnsi="Calibri"/>
          <w:bCs/>
        </w:rPr>
        <w:t xml:space="preserve"> lub osoba upoważniona</w:t>
      </w:r>
      <w:r>
        <w:rPr>
          <w:rFonts w:ascii="Calibri" w:hAnsi="Calibri"/>
          <w:bCs/>
        </w:rPr>
        <w:t>.</w:t>
      </w:r>
    </w:p>
    <w:p w14:paraId="3FB49343" w14:textId="55F406D5" w:rsidR="00723743" w:rsidRPr="00723743" w:rsidRDefault="00723743" w:rsidP="006535F3">
      <w:pPr>
        <w:pStyle w:val="Akapitzlist"/>
        <w:numPr>
          <w:ilvl w:val="0"/>
          <w:numId w:val="45"/>
        </w:numPr>
        <w:spacing w:after="0" w:line="360" w:lineRule="auto"/>
        <w:ind w:left="426" w:hanging="426"/>
        <w:rPr>
          <w:rFonts w:cstheme="minorHAnsi"/>
        </w:rPr>
      </w:pPr>
      <w:r w:rsidRPr="00723743">
        <w:rPr>
          <w:rFonts w:cstheme="minorHAnsi"/>
        </w:rPr>
        <w:t>Wykonawca, przy pierwszej dostawie danego produktu, przedstawi pisemną informację na temat jego ważności po otwarciu opakowania, w przypadku produktów, których data przydatności do użycia jest inna, niż data ważności podana na opakowaniu.</w:t>
      </w:r>
    </w:p>
    <w:p w14:paraId="0D8259DE" w14:textId="7D2B3EB4" w:rsidR="00723743" w:rsidRPr="00723743" w:rsidRDefault="00723743" w:rsidP="006535F3">
      <w:pPr>
        <w:pStyle w:val="Akapitzlist"/>
        <w:numPr>
          <w:ilvl w:val="0"/>
          <w:numId w:val="45"/>
        </w:numPr>
        <w:spacing w:after="0" w:line="360" w:lineRule="auto"/>
        <w:ind w:left="426" w:hanging="426"/>
        <w:rPr>
          <w:rFonts w:cstheme="minorHAnsi"/>
        </w:rPr>
      </w:pPr>
      <w:r w:rsidRPr="00723743">
        <w:rPr>
          <w:rFonts w:cstheme="minorHAnsi"/>
        </w:rPr>
        <w:t xml:space="preserve">Wykonawca jest zobowiązany do dostarczenia do Zamawiającego w terminie do 14 dni od dnia </w:t>
      </w:r>
      <w:r w:rsidR="00EF7990">
        <w:rPr>
          <w:rFonts w:cstheme="minorHAnsi"/>
        </w:rPr>
        <w:t>zawarcia</w:t>
      </w:r>
      <w:r w:rsidRPr="00723743">
        <w:rPr>
          <w:rFonts w:cstheme="minorHAnsi"/>
        </w:rPr>
        <w:t xml:space="preserve"> umowy aktualnych Kart Charakterystyki Produktów Leczniczych w wersji elektronicznej (każda Karta Charakterystyki Produktu Leczniczego w osobnym pliku) dotyczących produktów objętych umową oraz każdorazowego dostarczenia zaktualizowanych Kart Charakterystyki Produktów Leczniczych w terminie 14 dni od momentu ich zmiany</w:t>
      </w:r>
      <w:r w:rsidR="00B11019">
        <w:rPr>
          <w:rFonts w:cstheme="minorHAnsi"/>
        </w:rPr>
        <w:t xml:space="preserve"> </w:t>
      </w:r>
      <w:r w:rsidRPr="00723743">
        <w:rPr>
          <w:rFonts w:cstheme="minorHAnsi"/>
        </w:rPr>
        <w:t xml:space="preserve">(niniejszy ustęp nie dotyczy produktów leczniczych sprowadzanych w ramach procedury importu docelowego). </w:t>
      </w:r>
    </w:p>
    <w:p w14:paraId="33E686D1" w14:textId="1D67439A" w:rsidR="005822D6" w:rsidRPr="00662C30" w:rsidRDefault="005822D6" w:rsidP="006535F3">
      <w:pPr>
        <w:pStyle w:val="Akapitzlist"/>
        <w:numPr>
          <w:ilvl w:val="0"/>
          <w:numId w:val="45"/>
        </w:numPr>
        <w:spacing w:after="0" w:line="360" w:lineRule="auto"/>
        <w:ind w:left="426" w:hanging="426"/>
        <w:rPr>
          <w:rFonts w:cstheme="minorHAnsi"/>
        </w:rPr>
      </w:pPr>
      <w:r w:rsidRPr="00662C30">
        <w:rPr>
          <w:rFonts w:cstheme="minorHAnsi"/>
        </w:rPr>
        <w:lastRenderedPageBreak/>
        <w:t xml:space="preserve">Dostawy częściowe </w:t>
      </w:r>
      <w:r w:rsidR="00662C30" w:rsidRPr="00662C30">
        <w:rPr>
          <w:rFonts w:cstheme="minorHAnsi"/>
        </w:rPr>
        <w:t xml:space="preserve"> w trybie zwykłym, o którym mowa w punkcie 4 </w:t>
      </w:r>
      <w:r w:rsidR="00B15DCA">
        <w:rPr>
          <w:rFonts w:cstheme="minorHAnsi"/>
        </w:rPr>
        <w:t xml:space="preserve">litera </w:t>
      </w:r>
      <w:r w:rsidR="00662C30" w:rsidRPr="00662C30">
        <w:rPr>
          <w:rFonts w:cstheme="minorHAnsi"/>
        </w:rPr>
        <w:t xml:space="preserve">a) powyżej </w:t>
      </w:r>
      <w:r w:rsidRPr="00662C30">
        <w:rPr>
          <w:rFonts w:cstheme="minorHAnsi"/>
        </w:rPr>
        <w:t>będą realizowane w godzinach od 8.00-15.00 w dniach pracy Zamawiającego czyli od poniedziałku do piątku, z wyłączeniem dni ustawowo wolnych od pracy.</w:t>
      </w:r>
    </w:p>
    <w:p w14:paraId="2DCECD7A" w14:textId="77777777" w:rsidR="005822D6" w:rsidRPr="00B46B1D" w:rsidRDefault="005822D6" w:rsidP="006535F3">
      <w:pPr>
        <w:pStyle w:val="Akapitzlist"/>
        <w:numPr>
          <w:ilvl w:val="0"/>
          <w:numId w:val="45"/>
        </w:numPr>
        <w:spacing w:after="0" w:line="360" w:lineRule="auto"/>
        <w:ind w:left="426" w:hanging="426"/>
        <w:rPr>
          <w:rFonts w:cstheme="minorHAnsi"/>
        </w:rPr>
      </w:pPr>
      <w:r w:rsidRPr="00B46B1D">
        <w:rPr>
          <w:rFonts w:cstheme="minorHAnsi"/>
        </w:rPr>
        <w:t>Dostarczane produkty (towary) muszą być nowe i oryginalnie zapakowane.</w:t>
      </w:r>
    </w:p>
    <w:p w14:paraId="01C30CB2" w14:textId="4F7EE2BE" w:rsidR="005822D6" w:rsidRPr="0052465E" w:rsidRDefault="005822D6" w:rsidP="0052465E">
      <w:pPr>
        <w:pStyle w:val="Akapitzlist"/>
        <w:numPr>
          <w:ilvl w:val="0"/>
          <w:numId w:val="45"/>
        </w:numPr>
        <w:spacing w:after="0" w:line="360" w:lineRule="auto"/>
        <w:ind w:left="426" w:hanging="426"/>
        <w:rPr>
          <w:rFonts w:cstheme="minorHAnsi"/>
        </w:rPr>
      </w:pPr>
      <w:r w:rsidRPr="00CB1B92">
        <w:rPr>
          <w:rFonts w:cstheme="minorHAnsi"/>
        </w:rPr>
        <w:t>Do każdej dostarczanej do Zamawiającego partii towaru - Wykonawca dołączy</w:t>
      </w:r>
      <w:r w:rsidR="0052465E">
        <w:rPr>
          <w:rFonts w:cstheme="minorHAnsi"/>
        </w:rPr>
        <w:t xml:space="preserve"> </w:t>
      </w:r>
      <w:r w:rsidRPr="0052465E">
        <w:rPr>
          <w:rFonts w:cstheme="minorHAnsi"/>
        </w:rPr>
        <w:t xml:space="preserve">list przewozowy </w:t>
      </w:r>
      <w:r w:rsidR="0052465E">
        <w:rPr>
          <w:rFonts w:cstheme="minorHAnsi"/>
        </w:rPr>
        <w:t xml:space="preserve">lub </w:t>
      </w:r>
      <w:r w:rsidR="00D01585">
        <w:rPr>
          <w:rFonts w:cstheme="minorHAnsi"/>
        </w:rPr>
        <w:t>wizualizacje faktury</w:t>
      </w:r>
      <w:r w:rsidR="0052465E">
        <w:rPr>
          <w:rFonts w:cstheme="minorHAnsi"/>
        </w:rPr>
        <w:t xml:space="preserve"> </w:t>
      </w:r>
      <w:r w:rsidRPr="0052465E">
        <w:rPr>
          <w:rFonts w:cstheme="minorHAnsi"/>
        </w:rPr>
        <w:t>potwierdzając</w:t>
      </w:r>
      <w:r w:rsidR="008B0D35">
        <w:rPr>
          <w:rFonts w:cstheme="minorHAnsi"/>
        </w:rPr>
        <w:t>ą</w:t>
      </w:r>
      <w:r w:rsidRPr="0052465E">
        <w:rPr>
          <w:rFonts w:cstheme="minorHAnsi"/>
        </w:rPr>
        <w:t xml:space="preserve"> rodzaj towaru będącego przedmiotem dostawy, jego serię i datę ważności; w takim przypadku, w dniu dostawy towaru</w:t>
      </w:r>
      <w:r w:rsidR="00D01585">
        <w:rPr>
          <w:rFonts w:cstheme="minorHAnsi"/>
        </w:rPr>
        <w:t>.</w:t>
      </w:r>
    </w:p>
    <w:p w14:paraId="32CAC356" w14:textId="77777777" w:rsidR="005822D6" w:rsidRDefault="005822D6" w:rsidP="006535F3">
      <w:pPr>
        <w:pStyle w:val="Akapitzlist"/>
        <w:numPr>
          <w:ilvl w:val="0"/>
          <w:numId w:val="82"/>
        </w:numPr>
        <w:spacing w:after="0" w:line="360" w:lineRule="auto"/>
        <w:ind w:left="426" w:hanging="426"/>
        <w:rPr>
          <w:rFonts w:cstheme="minorHAnsi"/>
        </w:rPr>
      </w:pPr>
      <w:r w:rsidRPr="00CB1B92">
        <w:rPr>
          <w:rFonts w:cstheme="minorHAnsi"/>
          <w:iCs/>
        </w:rPr>
        <w:t>Dostawy realizowane</w:t>
      </w:r>
      <w:r w:rsidRPr="00CB1B92">
        <w:rPr>
          <w:rFonts w:cstheme="minorHAnsi"/>
        </w:rPr>
        <w:t xml:space="preserve"> </w:t>
      </w:r>
      <w:r w:rsidRPr="00CB1B92">
        <w:rPr>
          <w:rFonts w:cstheme="minorHAnsi"/>
          <w:iCs/>
        </w:rPr>
        <w:t>będą</w:t>
      </w:r>
      <w:r w:rsidRPr="00CB1B92">
        <w:rPr>
          <w:rFonts w:cstheme="minorHAnsi"/>
        </w:rPr>
        <w:t xml:space="preserve"> na koszt i ryzyko Wykonawcy.</w:t>
      </w:r>
    </w:p>
    <w:p w14:paraId="5A812146" w14:textId="780D0DA2" w:rsidR="004F6507" w:rsidRPr="00A13E8E" w:rsidRDefault="005822D6" w:rsidP="00A13E8E">
      <w:pPr>
        <w:pStyle w:val="Akapitzlist"/>
        <w:numPr>
          <w:ilvl w:val="0"/>
          <w:numId w:val="82"/>
        </w:numPr>
        <w:spacing w:after="0" w:line="360" w:lineRule="auto"/>
        <w:ind w:left="426" w:hanging="426"/>
        <w:rPr>
          <w:rFonts w:cstheme="minorHAnsi"/>
        </w:rPr>
      </w:pPr>
      <w:r w:rsidRPr="006535F3">
        <w:rPr>
          <w:rFonts w:cstheme="minorHAnsi"/>
        </w:rPr>
        <w:t>Do czasu odbioru zamówienia przez Zamawiającego, ryzyko wszelkich niebezpieczeństw związanych z ewentualnym uszkodzeniem lub utratą przedmiotu zamówienia ponosi Wykonawca.</w:t>
      </w:r>
    </w:p>
    <w:p w14:paraId="70692823" w14:textId="0534F376" w:rsidR="004F6507" w:rsidRPr="006535F3" w:rsidRDefault="004F6507" w:rsidP="006535F3">
      <w:pPr>
        <w:pStyle w:val="Akapitzlist"/>
        <w:numPr>
          <w:ilvl w:val="0"/>
          <w:numId w:val="82"/>
        </w:numPr>
        <w:spacing w:after="0" w:line="360" w:lineRule="auto"/>
        <w:ind w:left="426" w:hanging="426"/>
        <w:rPr>
          <w:rFonts w:cstheme="minorHAnsi"/>
        </w:rPr>
      </w:pPr>
      <w:r w:rsidRPr="00197DC8">
        <w:t>Zamawiający zastrzega sobie prawo do zmniejszenia całkowitej wielkości przedmiotu umowy w zakresie do 25% całkowitej wartości brutto umowy, co oznacza zobowiązanie się Zamawiającego do wykorzystania min. 75% wartości brutto umowy.</w:t>
      </w:r>
    </w:p>
    <w:p w14:paraId="7236061C" w14:textId="77777777" w:rsidR="00541965" w:rsidRDefault="00541965" w:rsidP="006535F3">
      <w:pPr>
        <w:pStyle w:val="Akapitzlist"/>
        <w:numPr>
          <w:ilvl w:val="0"/>
          <w:numId w:val="82"/>
        </w:numPr>
        <w:spacing w:after="0" w:line="360" w:lineRule="auto"/>
        <w:ind w:left="426" w:hanging="426"/>
        <w:rPr>
          <w:rFonts w:cstheme="minorHAnsi"/>
        </w:rPr>
      </w:pPr>
      <w:r w:rsidRPr="006535F3">
        <w:rPr>
          <w:rFonts w:cstheme="minorHAnsi"/>
        </w:rPr>
        <w:t>Świadectwo rejestracji nie jest wymagane w przypadku zaoferowania przez Wykonawcę leków objętych importem docelowym.</w:t>
      </w:r>
    </w:p>
    <w:p w14:paraId="44F5E04A" w14:textId="298695E0" w:rsidR="00723743" w:rsidRPr="00C665F6" w:rsidRDefault="00723743" w:rsidP="006535F3">
      <w:pPr>
        <w:pStyle w:val="Akapitzlist"/>
        <w:numPr>
          <w:ilvl w:val="0"/>
          <w:numId w:val="82"/>
        </w:numPr>
        <w:spacing w:after="0" w:line="360" w:lineRule="auto"/>
        <w:ind w:left="426" w:hanging="426"/>
        <w:rPr>
          <w:rFonts w:cstheme="minorHAnsi"/>
        </w:rPr>
      </w:pPr>
      <w:r w:rsidRPr="006535F3">
        <w:rPr>
          <w:rFonts w:ascii="Calibri" w:hAnsi="Calibri"/>
        </w:rPr>
        <w:t xml:space="preserve">W przypadku wycofania z obrotu lub wstrzymania w obrocie przedmiotu Umowy </w:t>
      </w:r>
      <w:r w:rsidRPr="006535F3">
        <w:rPr>
          <w:rFonts w:ascii="Calibri" w:hAnsi="Calibri"/>
          <w:bCs/>
        </w:rPr>
        <w:t>Wykonawca</w:t>
      </w:r>
      <w:r w:rsidRPr="006535F3">
        <w:rPr>
          <w:rFonts w:ascii="Calibri" w:hAnsi="Calibri"/>
        </w:rPr>
        <w:t xml:space="preserve"> zobowiązuje się do niezwłocznego telefonicznego i pisemnego powiadomienia </w:t>
      </w:r>
      <w:r w:rsidRPr="006535F3">
        <w:rPr>
          <w:rFonts w:ascii="Calibri" w:hAnsi="Calibri"/>
          <w:bCs/>
        </w:rPr>
        <w:t>Zamawiającego</w:t>
      </w:r>
      <w:r w:rsidRPr="006535F3">
        <w:rPr>
          <w:rFonts w:ascii="Calibri" w:hAnsi="Calibri"/>
        </w:rPr>
        <w:t xml:space="preserve"> oraz do przyjęcia zwróconych przez </w:t>
      </w:r>
      <w:r w:rsidRPr="006535F3">
        <w:rPr>
          <w:rFonts w:ascii="Calibri" w:hAnsi="Calibri"/>
          <w:bCs/>
        </w:rPr>
        <w:t>Zamawiającego</w:t>
      </w:r>
      <w:r w:rsidRPr="006535F3">
        <w:rPr>
          <w:rFonts w:ascii="Calibri" w:hAnsi="Calibri"/>
        </w:rPr>
        <w:t xml:space="preserve"> przedmiotów Umowy. W przypadku dokonania zapłaty przez </w:t>
      </w:r>
      <w:r w:rsidRPr="006535F3">
        <w:rPr>
          <w:rFonts w:ascii="Calibri" w:hAnsi="Calibri"/>
          <w:bCs/>
        </w:rPr>
        <w:t>Zamawiającego</w:t>
      </w:r>
      <w:r w:rsidRPr="006535F3">
        <w:rPr>
          <w:rFonts w:ascii="Calibri" w:hAnsi="Calibri"/>
        </w:rPr>
        <w:t xml:space="preserve"> </w:t>
      </w:r>
      <w:r w:rsidRPr="006535F3">
        <w:rPr>
          <w:rFonts w:ascii="Calibri" w:hAnsi="Calibri"/>
          <w:bCs/>
        </w:rPr>
        <w:t>Wykonawca</w:t>
      </w:r>
      <w:r w:rsidRPr="006535F3">
        <w:rPr>
          <w:rFonts w:ascii="Calibri" w:hAnsi="Calibri"/>
        </w:rPr>
        <w:t xml:space="preserve"> odda cenę zakupu towaru w terminie </w:t>
      </w:r>
      <w:r w:rsidR="007E18B7" w:rsidRPr="006535F3">
        <w:rPr>
          <w:rFonts w:ascii="Calibri" w:hAnsi="Calibri"/>
        </w:rPr>
        <w:br/>
      </w:r>
      <w:r w:rsidRPr="00C665F6">
        <w:rPr>
          <w:rFonts w:ascii="Calibri" w:hAnsi="Calibri"/>
        </w:rPr>
        <w:t xml:space="preserve">7 dni od zwrotnego dostarczenia mu leków przez </w:t>
      </w:r>
      <w:r w:rsidRPr="00C665F6">
        <w:rPr>
          <w:rFonts w:ascii="Calibri" w:hAnsi="Calibri"/>
          <w:bCs/>
        </w:rPr>
        <w:t>Zamawiającego.</w:t>
      </w:r>
    </w:p>
    <w:p w14:paraId="1D95501E" w14:textId="5C72096A" w:rsidR="00541965" w:rsidRPr="00FB060E" w:rsidRDefault="00541965" w:rsidP="006535F3">
      <w:pPr>
        <w:pStyle w:val="Akapitzlist"/>
        <w:numPr>
          <w:ilvl w:val="0"/>
          <w:numId w:val="82"/>
        </w:numPr>
        <w:spacing w:after="0" w:line="360" w:lineRule="auto"/>
        <w:ind w:left="426" w:hanging="426"/>
        <w:rPr>
          <w:rFonts w:cstheme="minorHAnsi"/>
        </w:rPr>
      </w:pPr>
      <w:r w:rsidRPr="009536B6">
        <w:rPr>
          <w:rFonts w:cstheme="minorHAnsi"/>
        </w:rPr>
        <w:t xml:space="preserve">W przypadku zaprzestania produkcji lub okresowego niedoboru leku będącego przedmiotem umowy, Wykonawca dostarczy zamiennik (produkt równoważny), który w pełni odpowiada zapisom specyfikacji warunków zamówienia, na podstawie której dokonano wyboru oferty. Wykonawca jest zobowiązany do odpowiedniego udokumentowania równoważności tego leku. Dostawa musi być poprzedzona pisemną zgodą Zamawiającego. Zamawiający dopuszcza możliwość dostarczenia zamiennika (produktu równoważnego) w cenach rynkowych lub w cenach będących następstwem dodatkowych negocjacji pomiędzy stronami, jednak cena zamiennika nie może być wyższa od dotychczas dostarczanego leku. W razie okresowego niedoboru leku będącego przedmiotem umowy, zamiennik (produkt równoważny) będzie dostarczany do czasu wznowienia produkcji leku wskazanego w </w:t>
      </w:r>
      <w:r w:rsidR="00C665F6" w:rsidRPr="009536B6">
        <w:rPr>
          <w:rFonts w:cstheme="minorHAnsi"/>
        </w:rPr>
        <w:t>ofercie Wykonawcy</w:t>
      </w:r>
      <w:r w:rsidRPr="00FB060E">
        <w:rPr>
          <w:rFonts w:cstheme="minorHAnsi"/>
        </w:rPr>
        <w:t>.</w:t>
      </w:r>
      <w:r w:rsidR="00116383" w:rsidRPr="00FB060E">
        <w:rPr>
          <w:rFonts w:cstheme="minorHAnsi"/>
        </w:rPr>
        <w:t xml:space="preserve"> </w:t>
      </w:r>
    </w:p>
    <w:p w14:paraId="042F50C4" w14:textId="56847FF0" w:rsidR="00541965" w:rsidRDefault="00541965" w:rsidP="00C665F6">
      <w:pPr>
        <w:pStyle w:val="Akapitzlist"/>
        <w:numPr>
          <w:ilvl w:val="0"/>
          <w:numId w:val="82"/>
        </w:numPr>
        <w:spacing w:after="0" w:line="360" w:lineRule="auto"/>
        <w:ind w:left="426" w:hanging="426"/>
        <w:rPr>
          <w:rFonts w:cstheme="minorHAnsi"/>
        </w:rPr>
      </w:pPr>
      <w:r w:rsidRPr="009536B6">
        <w:rPr>
          <w:rFonts w:cstheme="minorHAnsi"/>
        </w:rPr>
        <w:t xml:space="preserve">W okresie obowiązywania umowy dodatkowe rabaty oraz promocje producenckie i inne skutkują obniżeniem cen leków stanowiących przedmiot umowy w odniesieniu do cen zaproponowanych w ofercie przetargowej. </w:t>
      </w:r>
    </w:p>
    <w:p w14:paraId="263A15B8" w14:textId="345BE77E" w:rsidR="00541965" w:rsidRPr="009536B6" w:rsidRDefault="00541965" w:rsidP="009536B6">
      <w:pPr>
        <w:pStyle w:val="Akapitzlist"/>
        <w:numPr>
          <w:ilvl w:val="0"/>
          <w:numId w:val="82"/>
        </w:numPr>
        <w:spacing w:after="0" w:line="360" w:lineRule="auto"/>
        <w:ind w:left="426" w:hanging="426"/>
        <w:rPr>
          <w:rFonts w:cstheme="minorHAnsi"/>
        </w:rPr>
      </w:pPr>
      <w:r w:rsidRPr="009536B6">
        <w:rPr>
          <w:rFonts w:cstheme="minorHAnsi"/>
        </w:rPr>
        <w:t>Wykonawca zobowiązany jest do:</w:t>
      </w:r>
      <w:r w:rsidR="004B30A1">
        <w:rPr>
          <w:rFonts w:cstheme="minorHAnsi"/>
        </w:rPr>
        <w:t xml:space="preserve"> </w:t>
      </w:r>
    </w:p>
    <w:p w14:paraId="68B468CF" w14:textId="1C36E223" w:rsidR="00A00309" w:rsidRPr="00CA3C5A" w:rsidRDefault="00541965" w:rsidP="004F6507">
      <w:pPr>
        <w:pStyle w:val="Tekstkomentarza"/>
        <w:numPr>
          <w:ilvl w:val="0"/>
          <w:numId w:val="79"/>
        </w:numPr>
        <w:tabs>
          <w:tab w:val="left" w:pos="851"/>
        </w:tabs>
        <w:spacing w:after="0" w:line="360" w:lineRule="auto"/>
        <w:ind w:left="851" w:hanging="284"/>
        <w:rPr>
          <w:sz w:val="22"/>
          <w:szCs w:val="22"/>
        </w:rPr>
      </w:pPr>
      <w:r w:rsidRPr="0084610E">
        <w:rPr>
          <w:rFonts w:cstheme="minorHAnsi"/>
          <w:sz w:val="22"/>
          <w:szCs w:val="22"/>
        </w:rPr>
        <w:lastRenderedPageBreak/>
        <w:t xml:space="preserve">informowania Zamawiającego z wyprzedzeniem o nadchodzących promocjach lub rabatach z innych tytułów stosowanych przez producentów leków lub hurtownie </w:t>
      </w:r>
      <w:r w:rsidR="00A00309" w:rsidRPr="00CA3C5A">
        <w:rPr>
          <w:sz w:val="22"/>
          <w:szCs w:val="22"/>
        </w:rPr>
        <w:t xml:space="preserve"> </w:t>
      </w:r>
    </w:p>
    <w:p w14:paraId="1D5FF542" w14:textId="77777777" w:rsidR="00541965" w:rsidRPr="00F6235F" w:rsidRDefault="00541965" w:rsidP="004F6507">
      <w:pPr>
        <w:pStyle w:val="Akapitzlist"/>
        <w:tabs>
          <w:tab w:val="left" w:pos="851"/>
        </w:tabs>
        <w:spacing w:after="0" w:line="360" w:lineRule="auto"/>
        <w:ind w:left="851"/>
        <w:rPr>
          <w:rFonts w:cstheme="minorHAnsi"/>
        </w:rPr>
      </w:pPr>
      <w:r w:rsidRPr="00F6235F">
        <w:rPr>
          <w:rFonts w:cstheme="minorHAnsi"/>
        </w:rPr>
        <w:t xml:space="preserve">farmaceutyczne; </w:t>
      </w:r>
    </w:p>
    <w:p w14:paraId="6C968655" w14:textId="21123E25" w:rsidR="009536B6" w:rsidRPr="009536B6" w:rsidRDefault="00541965" w:rsidP="009536B6">
      <w:pPr>
        <w:pStyle w:val="Akapitzlist"/>
        <w:numPr>
          <w:ilvl w:val="0"/>
          <w:numId w:val="79"/>
        </w:numPr>
        <w:tabs>
          <w:tab w:val="left" w:pos="851"/>
        </w:tabs>
        <w:spacing w:after="0" w:line="360" w:lineRule="auto"/>
        <w:ind w:left="851" w:hanging="284"/>
        <w:rPr>
          <w:rFonts w:cstheme="minorHAnsi"/>
        </w:rPr>
      </w:pPr>
      <w:r w:rsidRPr="00F6235F">
        <w:rPr>
          <w:rFonts w:cstheme="minorHAnsi"/>
        </w:rPr>
        <w:t xml:space="preserve">zastosowania w okresie promocji cen promocyjnych ustalonych przez producentów leków oraz hurtownie farmaceutyczne. </w:t>
      </w:r>
    </w:p>
    <w:p w14:paraId="65640150" w14:textId="77777777" w:rsidR="009536B6" w:rsidRDefault="00541965" w:rsidP="009536B6">
      <w:pPr>
        <w:pStyle w:val="Akapitzlist"/>
        <w:numPr>
          <w:ilvl w:val="0"/>
          <w:numId w:val="82"/>
        </w:numPr>
        <w:tabs>
          <w:tab w:val="left" w:pos="426"/>
        </w:tabs>
        <w:spacing w:after="0" w:line="360" w:lineRule="auto"/>
        <w:ind w:left="567" w:hanging="567"/>
        <w:rPr>
          <w:rFonts w:cstheme="minorHAnsi"/>
        </w:rPr>
      </w:pPr>
      <w:r w:rsidRPr="009536B6">
        <w:rPr>
          <w:rFonts w:cstheme="minorHAnsi"/>
        </w:rPr>
        <w:t xml:space="preserve">W przypadku dostaw produktów z programów lekowych dopuszcza się jedynie leki umieszczone </w:t>
      </w:r>
    </w:p>
    <w:p w14:paraId="230E0786" w14:textId="4893540C" w:rsidR="00541965" w:rsidRPr="009536B6" w:rsidRDefault="00541965" w:rsidP="009536B6">
      <w:pPr>
        <w:pStyle w:val="Akapitzlist"/>
        <w:tabs>
          <w:tab w:val="left" w:pos="426"/>
        </w:tabs>
        <w:spacing w:after="0" w:line="360" w:lineRule="auto"/>
        <w:ind w:left="567"/>
        <w:rPr>
          <w:rFonts w:cstheme="minorHAnsi"/>
        </w:rPr>
      </w:pPr>
      <w:r w:rsidRPr="009536B6">
        <w:rPr>
          <w:rFonts w:cstheme="minorHAnsi"/>
        </w:rPr>
        <w:t xml:space="preserve">na listach refundacyjnych NFZ, cena leku nie może przekroczyć limitu finansowania ustalonego przez NFZ, jeżeli dotyczy przedmiotu zamówienia. W przypadku zmian cen urzędowych lub na listach refundacyjnych NFZ, Wykonawca zobowiązany jest uwzględnić je od dnia obowiązywania nowych cen. </w:t>
      </w:r>
    </w:p>
    <w:p w14:paraId="555F4024" w14:textId="153EF844" w:rsidR="00735273" w:rsidRPr="00A31478" w:rsidRDefault="00735273" w:rsidP="009536B6">
      <w:pPr>
        <w:pStyle w:val="Akapitzlist"/>
        <w:numPr>
          <w:ilvl w:val="0"/>
          <w:numId w:val="82"/>
        </w:numPr>
        <w:tabs>
          <w:tab w:val="left" w:pos="426"/>
        </w:tabs>
        <w:spacing w:line="360" w:lineRule="auto"/>
        <w:ind w:left="567" w:hanging="567"/>
        <w:rPr>
          <w:rFonts w:cstheme="minorHAnsi"/>
        </w:rPr>
      </w:pPr>
      <w:r w:rsidRPr="00A31478">
        <w:rPr>
          <w:rFonts w:cstheme="minorHAnsi"/>
        </w:rPr>
        <w:t xml:space="preserve">Wykonawca  </w:t>
      </w:r>
      <w:r w:rsidR="00603CA2">
        <w:rPr>
          <w:rFonts w:cstheme="minorHAnsi"/>
        </w:rPr>
        <w:t>oświadcza, że  posiada</w:t>
      </w:r>
      <w:r w:rsidRPr="00A31478">
        <w:rPr>
          <w:rFonts w:cstheme="minorHAnsi"/>
        </w:rPr>
        <w:t xml:space="preserve">  wszelkie  wymagane  prawem  dokumenty  dopuszczające do obrotu i używania na  terenie RP oferowanych produktów i zobowiązuje się dostarczyć </w:t>
      </w:r>
      <w:r w:rsidR="00136FA5" w:rsidRPr="00A31478">
        <w:rPr>
          <w:rFonts w:cstheme="minorHAnsi"/>
        </w:rPr>
        <w:t xml:space="preserve">je </w:t>
      </w:r>
      <w:r w:rsidRPr="00A31478">
        <w:rPr>
          <w:rFonts w:cstheme="minorHAnsi"/>
        </w:rPr>
        <w:t>na  każde  żądanie  Zamawiającego  w  terminie  3  dni  roboczych  od  dnia wezwania</w:t>
      </w:r>
      <w:r w:rsidR="00A31478">
        <w:rPr>
          <w:rFonts w:cstheme="minorHAnsi"/>
        </w:rPr>
        <w:t xml:space="preserve"> </w:t>
      </w:r>
      <w:r w:rsidR="00A31478" w:rsidRPr="00A31478">
        <w:rPr>
          <w:rFonts w:cstheme="minorHAnsi"/>
        </w:rPr>
        <w:t>(</w:t>
      </w:r>
      <w:r w:rsidR="00C30CA8" w:rsidRPr="00723743">
        <w:rPr>
          <w:rFonts w:cstheme="minorHAnsi"/>
        </w:rPr>
        <w:t>nie dotyczy produktów leczniczych sprowadzanych w ramach procedury importu docelowego</w:t>
      </w:r>
      <w:r w:rsidR="00C30CA8">
        <w:rPr>
          <w:rFonts w:cstheme="minorHAnsi"/>
        </w:rPr>
        <w:t>).</w:t>
      </w:r>
    </w:p>
    <w:p w14:paraId="5ACC23F2" w14:textId="0BE9F41F" w:rsidR="005822D6" w:rsidRPr="00CB1B92" w:rsidRDefault="005822D6" w:rsidP="00594929">
      <w:pPr>
        <w:spacing w:before="360" w:after="0" w:line="360" w:lineRule="auto"/>
        <w:jc w:val="center"/>
        <w:rPr>
          <w:rFonts w:cstheme="minorHAnsi"/>
          <w:b/>
          <w:bCs/>
        </w:rPr>
      </w:pPr>
      <w:r w:rsidRPr="00CB1B92">
        <w:rPr>
          <w:rFonts w:eastAsia="Times New Roman" w:cstheme="minorHAnsi"/>
          <w:b/>
          <w:bCs/>
        </w:rPr>
        <w:t>§ 2</w:t>
      </w:r>
      <w:r w:rsidR="00594929">
        <w:rPr>
          <w:rFonts w:eastAsia="Times New Roman" w:cstheme="minorHAnsi"/>
          <w:b/>
          <w:bCs/>
        </w:rPr>
        <w:br/>
      </w:r>
      <w:r w:rsidRPr="00CB1B92">
        <w:rPr>
          <w:rFonts w:eastAsia="Times New Roman" w:cstheme="minorHAnsi"/>
          <w:b/>
          <w:bCs/>
        </w:rPr>
        <w:t>CZAS TRWANIA UMOWY</w:t>
      </w:r>
    </w:p>
    <w:p w14:paraId="648BD799" w14:textId="3F2E2C48" w:rsidR="005822D6" w:rsidRPr="00CB1B92" w:rsidRDefault="005822D6" w:rsidP="005822D6">
      <w:pPr>
        <w:spacing w:after="0" w:line="360" w:lineRule="auto"/>
        <w:ind w:left="75"/>
        <w:rPr>
          <w:rFonts w:eastAsia="Times New Roman" w:cstheme="minorHAnsi"/>
        </w:rPr>
      </w:pPr>
      <w:r w:rsidRPr="00CB1B92">
        <w:rPr>
          <w:rFonts w:eastAsia="Times New Roman" w:cstheme="minorHAnsi"/>
        </w:rPr>
        <w:t>Niniejsza umowa zostaje zawarta na okres</w:t>
      </w:r>
      <w:r w:rsidR="00214373">
        <w:rPr>
          <w:rFonts w:eastAsia="Times New Roman" w:cstheme="minorHAnsi"/>
        </w:rPr>
        <w:t xml:space="preserve"> 12 </w:t>
      </w:r>
      <w:r w:rsidR="00214373" w:rsidRPr="00CE5C31">
        <w:rPr>
          <w:rFonts w:eastAsia="Times New Roman" w:cstheme="minorHAnsi"/>
        </w:rPr>
        <w:t>miesięcy</w:t>
      </w:r>
      <w:r w:rsidR="003F2CE3">
        <w:rPr>
          <w:rFonts w:eastAsia="Times New Roman" w:cstheme="minorHAnsi"/>
        </w:rPr>
        <w:t>.</w:t>
      </w:r>
    </w:p>
    <w:p w14:paraId="6323CD41" w14:textId="256E7869" w:rsidR="005822D6" w:rsidRPr="00CB1B92" w:rsidRDefault="005822D6" w:rsidP="00594929">
      <w:pPr>
        <w:spacing w:before="360" w:after="0" w:line="360" w:lineRule="auto"/>
        <w:ind w:left="75"/>
        <w:jc w:val="center"/>
        <w:rPr>
          <w:rFonts w:cstheme="minorHAnsi"/>
          <w:b/>
          <w:bCs/>
        </w:rPr>
      </w:pPr>
      <w:r w:rsidRPr="00CB1B92">
        <w:rPr>
          <w:rFonts w:eastAsia="Times New Roman" w:cstheme="minorHAnsi"/>
          <w:b/>
          <w:bCs/>
        </w:rPr>
        <w:t>§ 3</w:t>
      </w:r>
      <w:r w:rsidR="00594929">
        <w:rPr>
          <w:rFonts w:eastAsia="Times New Roman" w:cstheme="minorHAnsi"/>
          <w:b/>
          <w:bCs/>
        </w:rPr>
        <w:br/>
      </w:r>
      <w:r w:rsidR="00594929" w:rsidRPr="00CB1B92">
        <w:rPr>
          <w:rFonts w:eastAsia="Times New Roman" w:cstheme="minorHAnsi"/>
          <w:b/>
          <w:bCs/>
        </w:rPr>
        <w:t>OSOBY UPOWAŻNIONE DO REALIZACJI UMOWY</w:t>
      </w:r>
    </w:p>
    <w:p w14:paraId="6F861312" w14:textId="77777777" w:rsidR="005822D6" w:rsidRPr="00CB1B92" w:rsidRDefault="005822D6" w:rsidP="005822D6">
      <w:pPr>
        <w:spacing w:after="0" w:line="360" w:lineRule="auto"/>
        <w:ind w:left="75"/>
        <w:rPr>
          <w:rFonts w:eastAsia="Times New Roman" w:cstheme="minorHAnsi"/>
        </w:rPr>
      </w:pPr>
      <w:r w:rsidRPr="00CB1B92">
        <w:rPr>
          <w:rFonts w:eastAsia="Times New Roman" w:cstheme="minorHAnsi"/>
        </w:rPr>
        <w:t xml:space="preserve">W sprawach związanych z realizacją niniejszej umowy Zamawiającego reprezentować będzie: </w:t>
      </w:r>
    </w:p>
    <w:p w14:paraId="05969F4A" w14:textId="77777777" w:rsidR="005822D6" w:rsidRPr="00CB1B92" w:rsidRDefault="005822D6" w:rsidP="003670CD">
      <w:pPr>
        <w:widowControl w:val="0"/>
        <w:numPr>
          <w:ilvl w:val="0"/>
          <w:numId w:val="39"/>
        </w:numPr>
        <w:suppressAutoHyphens/>
        <w:spacing w:after="0" w:line="360" w:lineRule="auto"/>
        <w:rPr>
          <w:rFonts w:eastAsia="Times New Roman" w:cstheme="minorHAnsi"/>
        </w:rPr>
      </w:pPr>
      <w:r w:rsidRPr="00CB1B92">
        <w:rPr>
          <w:rFonts w:eastAsia="Times New Roman" w:cstheme="minorHAnsi"/>
        </w:rPr>
        <w:tab/>
        <w:t>............................................................ (dane osoby)</w:t>
      </w:r>
    </w:p>
    <w:p w14:paraId="7E699632" w14:textId="77777777" w:rsidR="005822D6" w:rsidRPr="00CB1B92" w:rsidRDefault="005822D6" w:rsidP="005822D6">
      <w:pPr>
        <w:spacing w:after="0" w:line="360" w:lineRule="auto"/>
        <w:ind w:left="75"/>
        <w:rPr>
          <w:rFonts w:eastAsia="Times New Roman" w:cstheme="minorHAnsi"/>
        </w:rPr>
      </w:pPr>
      <w:r w:rsidRPr="00CB1B92">
        <w:rPr>
          <w:rFonts w:eastAsia="Times New Roman" w:cstheme="minorHAnsi"/>
        </w:rPr>
        <w:t>telefon do kontaktu: .......................................................</w:t>
      </w:r>
    </w:p>
    <w:p w14:paraId="33B404D6" w14:textId="77777777" w:rsidR="005822D6" w:rsidRPr="00CB1B92" w:rsidRDefault="005822D6" w:rsidP="005822D6">
      <w:pPr>
        <w:spacing w:after="0" w:line="360" w:lineRule="auto"/>
        <w:ind w:left="75"/>
        <w:rPr>
          <w:rFonts w:eastAsia="Times New Roman" w:cstheme="minorHAnsi"/>
        </w:rPr>
      </w:pPr>
      <w:r w:rsidRPr="00CB1B92">
        <w:rPr>
          <w:rFonts w:eastAsia="Times New Roman" w:cstheme="minorHAnsi"/>
        </w:rPr>
        <w:t>e-mail: ............................................................................</w:t>
      </w:r>
    </w:p>
    <w:p w14:paraId="1C2A4535" w14:textId="77777777" w:rsidR="005822D6" w:rsidRPr="00CB1B92" w:rsidRDefault="005822D6" w:rsidP="005822D6">
      <w:pPr>
        <w:spacing w:after="0" w:line="360" w:lineRule="auto"/>
        <w:ind w:left="75"/>
        <w:rPr>
          <w:rFonts w:eastAsia="Times New Roman" w:cstheme="minorHAnsi"/>
        </w:rPr>
      </w:pPr>
      <w:r w:rsidRPr="00CB1B92">
        <w:rPr>
          <w:rFonts w:eastAsia="Times New Roman" w:cstheme="minorHAnsi"/>
        </w:rPr>
        <w:t>Wykonawcę reprezentować będzie:</w:t>
      </w:r>
    </w:p>
    <w:p w14:paraId="1CADD653" w14:textId="77777777" w:rsidR="005822D6" w:rsidRPr="00CB1B92" w:rsidRDefault="005822D6" w:rsidP="003670CD">
      <w:pPr>
        <w:widowControl w:val="0"/>
        <w:numPr>
          <w:ilvl w:val="0"/>
          <w:numId w:val="39"/>
        </w:numPr>
        <w:suppressAutoHyphens/>
        <w:spacing w:after="0" w:line="360" w:lineRule="auto"/>
        <w:rPr>
          <w:rFonts w:eastAsia="Times New Roman" w:cstheme="minorHAnsi"/>
        </w:rPr>
      </w:pPr>
      <w:r w:rsidRPr="00CB1B92">
        <w:rPr>
          <w:rFonts w:eastAsia="Times New Roman" w:cstheme="minorHAnsi"/>
        </w:rPr>
        <w:tab/>
        <w:t>............................................................. (dane osoby)</w:t>
      </w:r>
    </w:p>
    <w:p w14:paraId="54040059" w14:textId="77777777" w:rsidR="005822D6" w:rsidRPr="00CB1B92" w:rsidRDefault="005822D6" w:rsidP="005822D6">
      <w:pPr>
        <w:spacing w:after="0" w:line="360" w:lineRule="auto"/>
        <w:ind w:left="75"/>
        <w:rPr>
          <w:rFonts w:cstheme="minorHAnsi"/>
        </w:rPr>
      </w:pPr>
      <w:r w:rsidRPr="00CB1B92">
        <w:rPr>
          <w:rFonts w:eastAsia="Times New Roman" w:cstheme="minorHAnsi"/>
        </w:rPr>
        <w:t>telefon do kontaktu: .......................................................</w:t>
      </w:r>
    </w:p>
    <w:p w14:paraId="388E3A23" w14:textId="77777777" w:rsidR="005822D6" w:rsidRPr="00CB1B92" w:rsidRDefault="005822D6" w:rsidP="005822D6">
      <w:pPr>
        <w:spacing w:after="0" w:line="360" w:lineRule="auto"/>
        <w:ind w:left="75"/>
        <w:rPr>
          <w:rFonts w:cstheme="minorHAnsi"/>
        </w:rPr>
      </w:pPr>
      <w:r w:rsidRPr="00CB1B92">
        <w:rPr>
          <w:rFonts w:cstheme="minorHAnsi"/>
        </w:rPr>
        <w:t xml:space="preserve">e-mail: </w:t>
      </w:r>
      <w:r w:rsidRPr="00CB1B92">
        <w:rPr>
          <w:rFonts w:eastAsia="Times New Roman" w:cstheme="minorHAnsi"/>
        </w:rPr>
        <w:t>............................................................................</w:t>
      </w:r>
    </w:p>
    <w:p w14:paraId="4E71DEE1" w14:textId="307FE2B4" w:rsidR="005822D6" w:rsidRPr="00594929" w:rsidRDefault="005822D6" w:rsidP="00594929">
      <w:pPr>
        <w:spacing w:before="360" w:after="0" w:line="360" w:lineRule="auto"/>
        <w:jc w:val="center"/>
        <w:rPr>
          <w:rFonts w:eastAsia="Times New Roman" w:cstheme="minorHAnsi"/>
          <w:b/>
          <w:bCs/>
        </w:rPr>
      </w:pPr>
      <w:r w:rsidRPr="00CB1B92">
        <w:rPr>
          <w:rFonts w:eastAsia="Times New Roman" w:cstheme="minorHAnsi"/>
          <w:b/>
          <w:bCs/>
        </w:rPr>
        <w:t>§ 4</w:t>
      </w:r>
      <w:r w:rsidR="00594929">
        <w:rPr>
          <w:rFonts w:eastAsia="Times New Roman" w:cstheme="minorHAnsi"/>
          <w:b/>
          <w:bCs/>
        </w:rPr>
        <w:t xml:space="preserve"> </w:t>
      </w:r>
      <w:r w:rsidR="00594929">
        <w:rPr>
          <w:rFonts w:eastAsia="Times New Roman" w:cstheme="minorHAnsi"/>
          <w:b/>
          <w:bCs/>
        </w:rPr>
        <w:br/>
      </w:r>
      <w:r w:rsidRPr="00AF00C4">
        <w:rPr>
          <w:rFonts w:eastAsia="Times New Roman" w:cstheme="minorHAnsi"/>
          <w:b/>
          <w:bCs/>
        </w:rPr>
        <w:t>WARTOŚĆ UMOWY</w:t>
      </w:r>
      <w:r w:rsidR="00B75C66" w:rsidRPr="00AF00C4">
        <w:rPr>
          <w:rFonts w:eastAsia="Times New Roman" w:cstheme="minorHAnsi"/>
          <w:b/>
          <w:bCs/>
        </w:rPr>
        <w:t>. WALORYZACJA.</w:t>
      </w:r>
    </w:p>
    <w:p w14:paraId="0180376E" w14:textId="47EBD36C" w:rsidR="005822D6" w:rsidRPr="00CB1B92" w:rsidRDefault="005822D6" w:rsidP="003670CD">
      <w:pPr>
        <w:pStyle w:val="Akapitzlist"/>
        <w:numPr>
          <w:ilvl w:val="0"/>
          <w:numId w:val="46"/>
        </w:numPr>
        <w:spacing w:after="0" w:line="360" w:lineRule="auto"/>
        <w:ind w:left="426"/>
        <w:rPr>
          <w:rFonts w:cstheme="minorHAnsi"/>
        </w:rPr>
      </w:pPr>
      <w:r w:rsidRPr="00CB1B92">
        <w:rPr>
          <w:rFonts w:cstheme="minorHAnsi"/>
        </w:rPr>
        <w:t xml:space="preserve">Wartość umowy zostaje określona na </w:t>
      </w:r>
      <w:r w:rsidR="009B29BA">
        <w:rPr>
          <w:rFonts w:cstheme="minorHAnsi"/>
        </w:rPr>
        <w:t xml:space="preserve">netto: </w:t>
      </w:r>
      <w:r w:rsidRPr="00CB1B92">
        <w:rPr>
          <w:rFonts w:cstheme="minorHAnsi"/>
        </w:rPr>
        <w:t>...................................................</w:t>
      </w:r>
      <w:r w:rsidRPr="00CB1B92">
        <w:rPr>
          <w:rFonts w:cstheme="minorHAnsi"/>
          <w:b/>
          <w:bCs/>
        </w:rPr>
        <w:t xml:space="preserve"> </w:t>
      </w:r>
      <w:r w:rsidRPr="00CB1B92">
        <w:rPr>
          <w:rFonts w:cstheme="minorHAnsi"/>
        </w:rPr>
        <w:t>zł (słownie: ……………..) plus podatek Vat według obowiązujących stawek, co stanowi wartość brutto:</w:t>
      </w:r>
      <w:r w:rsidR="009B29BA">
        <w:rPr>
          <w:rFonts w:cstheme="minorHAnsi"/>
        </w:rPr>
        <w:t xml:space="preserve"> ……….. zł. </w:t>
      </w:r>
      <w:r w:rsidRPr="00CB1B92">
        <w:rPr>
          <w:rFonts w:cstheme="minorHAnsi"/>
        </w:rPr>
        <w:t>(słownie ...................................................</w:t>
      </w:r>
      <w:r w:rsidRPr="00CB1B92">
        <w:rPr>
          <w:rFonts w:cstheme="minorHAnsi"/>
          <w:b/>
          <w:bCs/>
        </w:rPr>
        <w:t xml:space="preserve"> </w:t>
      </w:r>
      <w:r w:rsidRPr="00CB1B92">
        <w:rPr>
          <w:rFonts w:cstheme="minorHAnsi"/>
        </w:rPr>
        <w:t>złotych) i zawiera wszystkie składniki cenotwórcze.</w:t>
      </w:r>
    </w:p>
    <w:p w14:paraId="2EDB3AB3" w14:textId="77777777" w:rsidR="005822D6" w:rsidRPr="00CB1B92" w:rsidRDefault="005822D6" w:rsidP="003670CD">
      <w:pPr>
        <w:pStyle w:val="Akapitzlist"/>
        <w:numPr>
          <w:ilvl w:val="0"/>
          <w:numId w:val="46"/>
        </w:numPr>
        <w:spacing w:after="0" w:line="360" w:lineRule="auto"/>
        <w:ind w:left="426"/>
        <w:rPr>
          <w:rFonts w:cstheme="minorHAnsi"/>
        </w:rPr>
      </w:pPr>
      <w:r w:rsidRPr="00CB1B92">
        <w:rPr>
          <w:rFonts w:cstheme="minorHAnsi"/>
        </w:rPr>
        <w:lastRenderedPageBreak/>
        <w:t xml:space="preserve">Wartość umowy brutto określona w ust. 1 jest wartością maksymalną zamówienia. </w:t>
      </w:r>
    </w:p>
    <w:p w14:paraId="2B67A04C" w14:textId="6C3DF6B7" w:rsidR="005822D6" w:rsidRDefault="005822D6" w:rsidP="003670CD">
      <w:pPr>
        <w:pStyle w:val="Akapitzlist"/>
        <w:numPr>
          <w:ilvl w:val="0"/>
          <w:numId w:val="46"/>
        </w:numPr>
        <w:spacing w:after="0" w:line="360" w:lineRule="auto"/>
        <w:ind w:left="426"/>
        <w:rPr>
          <w:rFonts w:cstheme="minorHAnsi"/>
        </w:rPr>
      </w:pPr>
      <w:r w:rsidRPr="00CB1B92">
        <w:rPr>
          <w:rFonts w:cstheme="minorHAnsi"/>
        </w:rPr>
        <w:t>Zamawiający zobowiązuje się zapłacić za przedmiot umowy ceny jedn</w:t>
      </w:r>
      <w:r w:rsidR="00AF00C4">
        <w:rPr>
          <w:rFonts w:cstheme="minorHAnsi"/>
        </w:rPr>
        <w:t>ostkowe podane w Załączniku nr 1</w:t>
      </w:r>
      <w:r w:rsidRPr="00CB1B92">
        <w:rPr>
          <w:rFonts w:cstheme="minorHAnsi"/>
        </w:rPr>
        <w:t xml:space="preserve"> do Umowy „Formularzu cenowym. Opisie przedmiotu zamówienia”.</w:t>
      </w:r>
      <w:r w:rsidR="004C45B0">
        <w:rPr>
          <w:rFonts w:cstheme="minorHAnsi"/>
        </w:rPr>
        <w:t xml:space="preserve"> </w:t>
      </w:r>
      <w:r w:rsidR="004C45B0" w:rsidRPr="00D55774">
        <w:rPr>
          <w:rFonts w:cstheme="minorHAnsi"/>
        </w:rPr>
        <w:t>Ceny jednostkowe  określone w Załączniku nr 1 do Umowy (Formularz Cenowy. Opis przedmiotu zamówienia) są stałe przez cały okres obowiązywania umowy z zastrzeżeniem ust. 4 –7.</w:t>
      </w:r>
    </w:p>
    <w:p w14:paraId="4D96B1D1" w14:textId="22ED214A" w:rsidR="004C45B0" w:rsidRPr="00D55774" w:rsidRDefault="004C45B0" w:rsidP="003670CD">
      <w:pPr>
        <w:pStyle w:val="Akapitzlist"/>
        <w:numPr>
          <w:ilvl w:val="0"/>
          <w:numId w:val="46"/>
        </w:numPr>
        <w:spacing w:after="0" w:line="360" w:lineRule="auto"/>
        <w:ind w:left="426" w:hanging="426"/>
        <w:rPr>
          <w:rFonts w:cstheme="minorHAnsi"/>
          <w:iCs/>
        </w:rPr>
      </w:pPr>
      <w:r w:rsidRPr="00D55774">
        <w:rPr>
          <w:rFonts w:cstheme="minorHAnsi"/>
        </w:rPr>
        <w:t xml:space="preserve">Strony </w:t>
      </w:r>
      <w:r w:rsidR="002D2DAA" w:rsidRPr="001B6B72">
        <w:rPr>
          <w:rFonts w:cstheme="minorHAnsi"/>
        </w:rPr>
        <w:t xml:space="preserve">dopuszczają zmianę wysokości wynagrodzenia Wykonawcy, tj. waloryzację o wartość wskaźnika cen towarów i usług konsumpcyjnych ogółem ogłoszony w Komunikacie Prezesa Głównego Urzędu Statystycznego za jeden ostatni kwartał. </w:t>
      </w:r>
      <w:r w:rsidR="002D2DAA" w:rsidRPr="007403B1">
        <w:rPr>
          <w:rFonts w:cstheme="minorHAnsi"/>
        </w:rPr>
        <w:t>Zamawiający zastrzega, że maksymalna wartość zmiany wysokości wynagrodzenia, jaką dopuszcza w efekcie zastosowania postanowień o zasadach wprowadzania zmian jej wysokości, o którym mowa w zdaniu poprzedzającym, wynosi 5 % wysokości wynagrodzenia w ujęciu brutto, o którym mowa w ust. 1.</w:t>
      </w:r>
      <w:r w:rsidRPr="00D55774">
        <w:rPr>
          <w:rFonts w:cstheme="minorHAnsi"/>
          <w:iCs/>
        </w:rPr>
        <w:t xml:space="preserve"> </w:t>
      </w:r>
    </w:p>
    <w:p w14:paraId="472ABF9F" w14:textId="77777777" w:rsidR="004C45B0" w:rsidRPr="00D55774" w:rsidRDefault="004C45B0" w:rsidP="003670CD">
      <w:pPr>
        <w:pStyle w:val="Akapitzlist"/>
        <w:numPr>
          <w:ilvl w:val="0"/>
          <w:numId w:val="46"/>
        </w:numPr>
        <w:spacing w:after="0" w:line="360" w:lineRule="auto"/>
        <w:ind w:left="426" w:hanging="426"/>
        <w:rPr>
          <w:rFonts w:cstheme="minorHAnsi"/>
        </w:rPr>
      </w:pPr>
      <w:r w:rsidRPr="00D55774">
        <w:rPr>
          <w:rFonts w:cstheme="minorHAnsi"/>
        </w:rPr>
        <w:t xml:space="preserve">Zmiana wysokości wynagrodzenia Wykonawcy (waloryzacja) może nastąpić poprzez zmianę umowy dokonaną w drodze pisemnego aneksu. Strona inicjująca zmianę wysokości wynagrodzenia powinna złożyć wniosek zawierający żądanie zmiany wysokości wynagrodzenia przed upływem miesiąca, w którym opublikowano Komunikat Prezesa Głównego Urzędu Statystycznego, z tym że zmiana wysokości wynagrodzenia nastąpi począwszy od miesiąca, w którym został złożony ww. wniosek. Zmiana wysokości wynagrodzenia Wykonawcy wejdzie w życie nie wcześniej niż począwszy od kolejnego miesiąca kalendarzowego, następującego po miesiącu, w którym opublikowano Komunikat Prezesa Głównego Urzędu Statystycznego. </w:t>
      </w:r>
    </w:p>
    <w:p w14:paraId="581CA81C" w14:textId="0AB8EA9C" w:rsidR="004C45B0" w:rsidRPr="00D55774" w:rsidRDefault="004C45B0" w:rsidP="003670CD">
      <w:pPr>
        <w:pStyle w:val="Akapitzlist"/>
        <w:numPr>
          <w:ilvl w:val="0"/>
          <w:numId w:val="46"/>
        </w:numPr>
        <w:spacing w:after="0" w:line="360" w:lineRule="auto"/>
        <w:ind w:left="426" w:hanging="426"/>
        <w:rPr>
          <w:rFonts w:cstheme="minorHAnsi"/>
        </w:rPr>
      </w:pPr>
      <w:r w:rsidRPr="00D55774">
        <w:rPr>
          <w:rFonts w:cstheme="minorHAnsi"/>
        </w:rPr>
        <w:t xml:space="preserve">Pierwsza zmiana wynagrodzenia (waloryzacja) może </w:t>
      </w:r>
      <w:r w:rsidRPr="004B30A1">
        <w:rPr>
          <w:rFonts w:cstheme="minorHAnsi"/>
        </w:rPr>
        <w:t xml:space="preserve">nastąpić najwcześniej po upływie </w:t>
      </w:r>
      <w:r w:rsidR="004B30A1" w:rsidRPr="004B30A1">
        <w:rPr>
          <w:rFonts w:cstheme="minorHAnsi"/>
        </w:rPr>
        <w:t>6</w:t>
      </w:r>
      <w:r w:rsidRPr="004B30A1">
        <w:rPr>
          <w:rFonts w:cstheme="minorHAnsi"/>
        </w:rPr>
        <w:t xml:space="preserve"> </w:t>
      </w:r>
      <w:r w:rsidRPr="00D55774">
        <w:rPr>
          <w:rFonts w:cstheme="minorHAnsi"/>
        </w:rPr>
        <w:t xml:space="preserve">miesięcy od dnia zawarcia Umowy.  </w:t>
      </w:r>
    </w:p>
    <w:p w14:paraId="2891119D" w14:textId="77777777" w:rsidR="004C45B0" w:rsidRPr="00D55774" w:rsidRDefault="004C45B0" w:rsidP="003670CD">
      <w:pPr>
        <w:pStyle w:val="Akapitzlist"/>
        <w:numPr>
          <w:ilvl w:val="0"/>
          <w:numId w:val="46"/>
        </w:numPr>
        <w:spacing w:after="0" w:line="360" w:lineRule="auto"/>
        <w:ind w:left="357" w:hanging="357"/>
        <w:rPr>
          <w:rFonts w:cstheme="minorHAnsi"/>
        </w:rPr>
      </w:pPr>
      <w:r w:rsidRPr="00D55774">
        <w:rPr>
          <w:rFonts w:cstheme="minorHAnsi"/>
        </w:rPr>
        <w:t xml:space="preserve">Żadna ze Stron Umowy nie będzie uprawniona do zmiany wysokości wynagrodzenia Wykonawcy w przypadku gdy  wskaźnik wzrostu cen towarów i usług, o którym mowa w ust. 4 nie przekroczy 3 %. </w:t>
      </w:r>
    </w:p>
    <w:p w14:paraId="28CD7830" w14:textId="77777777" w:rsidR="004C45B0" w:rsidRPr="00D55774" w:rsidRDefault="004C45B0" w:rsidP="003670CD">
      <w:pPr>
        <w:pStyle w:val="Akapitzlist"/>
        <w:numPr>
          <w:ilvl w:val="0"/>
          <w:numId w:val="46"/>
        </w:numPr>
        <w:spacing w:after="0" w:line="360" w:lineRule="auto"/>
        <w:ind w:left="357" w:hanging="357"/>
        <w:rPr>
          <w:rFonts w:cstheme="minorHAnsi"/>
        </w:rPr>
      </w:pPr>
      <w:r w:rsidRPr="00D55774">
        <w:rPr>
          <w:rFonts w:cstheme="minorHAnsi"/>
        </w:rPr>
        <w:t xml:space="preserve">Wykonawca, w przypadku zmiany wysokości jego wynagrodzenia zgodnie z ust. 4 - 5, zobowiązany jest do zmiany wynagrodzenia przysługującego podwykonawcy, z którym zawarł umowę, w zakresie odpowiadającym powyższym zmianom dotyczących zobowiązania podwykonawcy, jeżeli łącznie spełnione są następujące warunki: </w:t>
      </w:r>
    </w:p>
    <w:p w14:paraId="6D8887ED" w14:textId="77777777" w:rsidR="004C45B0" w:rsidRPr="00D55774" w:rsidRDefault="004C45B0" w:rsidP="004C45B0">
      <w:pPr>
        <w:pStyle w:val="Akapitzlist"/>
        <w:spacing w:after="0" w:line="360" w:lineRule="auto"/>
        <w:ind w:left="357"/>
        <w:rPr>
          <w:rFonts w:cstheme="minorHAnsi"/>
        </w:rPr>
      </w:pPr>
      <w:r w:rsidRPr="00D55774">
        <w:rPr>
          <w:rFonts w:cstheme="minorHAnsi"/>
        </w:rPr>
        <w:t>1)</w:t>
      </w:r>
      <w:r w:rsidRPr="00D55774">
        <w:rPr>
          <w:rFonts w:cstheme="minorHAnsi"/>
        </w:rPr>
        <w:tab/>
        <w:t>przedmiotem umowy są dostawy lub usługi;</w:t>
      </w:r>
    </w:p>
    <w:p w14:paraId="0825CB29" w14:textId="43CC81B5" w:rsidR="00F80B54" w:rsidRPr="00F80B54" w:rsidRDefault="004C45B0" w:rsidP="00F80B54">
      <w:pPr>
        <w:pStyle w:val="Akapitzlist"/>
        <w:spacing w:after="0" w:line="360" w:lineRule="auto"/>
        <w:ind w:left="357"/>
        <w:rPr>
          <w:rFonts w:cstheme="minorHAnsi"/>
        </w:rPr>
      </w:pPr>
      <w:r w:rsidRPr="00D55774">
        <w:rPr>
          <w:rFonts w:cstheme="minorHAnsi"/>
        </w:rPr>
        <w:t>2)</w:t>
      </w:r>
      <w:r w:rsidRPr="00D55774">
        <w:rPr>
          <w:rFonts w:cstheme="minorHAnsi"/>
        </w:rPr>
        <w:tab/>
        <w:t>okres obowiązywania umowy przekracza 6 miesięcy.</w:t>
      </w:r>
    </w:p>
    <w:p w14:paraId="0155C7F1" w14:textId="3E5FC323" w:rsidR="005822D6" w:rsidRPr="00594929" w:rsidRDefault="005822D6" w:rsidP="00F80B54">
      <w:pPr>
        <w:spacing w:after="0" w:line="360" w:lineRule="auto"/>
        <w:ind w:left="75"/>
        <w:jc w:val="center"/>
        <w:rPr>
          <w:rFonts w:eastAsia="Times New Roman" w:cstheme="minorHAnsi"/>
          <w:b/>
          <w:bCs/>
        </w:rPr>
      </w:pPr>
      <w:r w:rsidRPr="00CB1B92">
        <w:rPr>
          <w:rFonts w:eastAsia="Times New Roman" w:cstheme="minorHAnsi"/>
          <w:b/>
          <w:bCs/>
        </w:rPr>
        <w:t>§ 5</w:t>
      </w:r>
      <w:r w:rsidR="00594929">
        <w:rPr>
          <w:rFonts w:eastAsia="Times New Roman" w:cstheme="minorHAnsi"/>
          <w:b/>
          <w:bCs/>
        </w:rPr>
        <w:t xml:space="preserve"> </w:t>
      </w:r>
      <w:r w:rsidR="00594929">
        <w:rPr>
          <w:rFonts w:eastAsia="Times New Roman" w:cstheme="minorHAnsi"/>
          <w:b/>
          <w:bCs/>
        </w:rPr>
        <w:br/>
      </w:r>
      <w:r w:rsidRPr="00CB1B92">
        <w:rPr>
          <w:rFonts w:eastAsia="Times New Roman" w:cstheme="minorHAnsi"/>
          <w:b/>
          <w:bCs/>
        </w:rPr>
        <w:t>WARUNKI PŁATNOŚCI</w:t>
      </w:r>
    </w:p>
    <w:p w14:paraId="52E41176" w14:textId="77777777" w:rsidR="005822D6" w:rsidRPr="00CB1B92" w:rsidRDefault="005822D6" w:rsidP="000A7E38">
      <w:pPr>
        <w:pStyle w:val="Akapitzlist"/>
        <w:numPr>
          <w:ilvl w:val="0"/>
          <w:numId w:val="47"/>
        </w:numPr>
        <w:spacing w:after="0" w:line="360" w:lineRule="auto"/>
        <w:ind w:left="426" w:hanging="426"/>
        <w:rPr>
          <w:rFonts w:cstheme="minorHAnsi"/>
        </w:rPr>
      </w:pPr>
      <w:r w:rsidRPr="00CB1B92">
        <w:rPr>
          <w:rFonts w:cstheme="minorHAnsi"/>
        </w:rPr>
        <w:t>Zamawiający zobowiązany jest do zapłaty należności przelewem, na rachunek Wykonawcy określony w fakturze.</w:t>
      </w:r>
    </w:p>
    <w:p w14:paraId="10632F2D" w14:textId="0C35851A" w:rsidR="0094763F" w:rsidRPr="00984164" w:rsidRDefault="005822D6" w:rsidP="00984164">
      <w:pPr>
        <w:pStyle w:val="Akapitzlist"/>
        <w:numPr>
          <w:ilvl w:val="0"/>
          <w:numId w:val="47"/>
        </w:numPr>
        <w:spacing w:after="0" w:line="360" w:lineRule="auto"/>
        <w:ind w:left="426" w:hanging="426"/>
        <w:rPr>
          <w:rFonts w:cstheme="minorHAnsi"/>
        </w:rPr>
      </w:pPr>
      <w:r w:rsidRPr="00CB1B92">
        <w:rPr>
          <w:rFonts w:cstheme="minorHAnsi"/>
        </w:rPr>
        <w:lastRenderedPageBreak/>
        <w:t xml:space="preserve">Termin zapłaty </w:t>
      </w:r>
      <w:r w:rsidRPr="00CC59CE">
        <w:rPr>
          <w:rFonts w:cstheme="minorHAnsi"/>
        </w:rPr>
        <w:t>ustala się na 30 dni licząc od daty otrzymania prawidłowo wystawion</w:t>
      </w:r>
      <w:r w:rsidR="00B46B1D" w:rsidRPr="00CC59CE">
        <w:rPr>
          <w:rFonts w:cstheme="minorHAnsi"/>
        </w:rPr>
        <w:t xml:space="preserve">ej faktury </w:t>
      </w:r>
      <w:r w:rsidR="006F7684">
        <w:rPr>
          <w:rFonts w:cstheme="minorHAnsi"/>
        </w:rPr>
        <w:br/>
      </w:r>
      <w:r w:rsidR="00B46B1D" w:rsidRPr="00CC59CE">
        <w:rPr>
          <w:rFonts w:cstheme="minorHAnsi"/>
        </w:rPr>
        <w:t>za dostawy częściowe</w:t>
      </w:r>
      <w:r w:rsidRPr="00CC59CE">
        <w:rPr>
          <w:rFonts w:cstheme="minorHAnsi"/>
        </w:rPr>
        <w:t>.</w:t>
      </w:r>
      <w:r w:rsidRPr="00CB1B92">
        <w:rPr>
          <w:rFonts w:cstheme="minorHAnsi"/>
        </w:rPr>
        <w:t xml:space="preserve"> </w:t>
      </w:r>
    </w:p>
    <w:p w14:paraId="4D62BE11" w14:textId="06B9F7C2" w:rsidR="004444F1" w:rsidRPr="004444F1" w:rsidRDefault="004444F1" w:rsidP="000A7E38">
      <w:pPr>
        <w:pStyle w:val="Akapitzlist"/>
        <w:numPr>
          <w:ilvl w:val="0"/>
          <w:numId w:val="47"/>
        </w:numPr>
        <w:spacing w:after="0" w:line="360" w:lineRule="auto"/>
        <w:ind w:left="426" w:hanging="426"/>
        <w:rPr>
          <w:rFonts w:cstheme="minorHAnsi"/>
        </w:rPr>
      </w:pPr>
      <w:r>
        <w:t>R</w:t>
      </w:r>
      <w:r w:rsidRPr="00E5505F">
        <w:t>ozliczenia z tytułu niniejszej Umowy będą dokonywane na podstawie faktur</w:t>
      </w:r>
      <w:r>
        <w:t xml:space="preserve"> </w:t>
      </w:r>
      <w:r w:rsidRPr="00E5505F">
        <w:t>ustrukturyzowanych wystawianych przez Wykonawcę i udostępnianych Zamawiającemu za pośrednictwem Krajowego Systemu e-Faktur (</w:t>
      </w:r>
      <w:proofErr w:type="spellStart"/>
      <w:r w:rsidRPr="00E5505F">
        <w:t>KSeF</w:t>
      </w:r>
      <w:proofErr w:type="spellEnd"/>
      <w:r w:rsidRPr="00E5505F">
        <w:t>), zgodnie z przepisami ustawy o podatku od towarów i usług.</w:t>
      </w:r>
    </w:p>
    <w:p w14:paraId="0B91E471" w14:textId="6F2F720D" w:rsidR="004444F1" w:rsidRPr="004444F1" w:rsidRDefault="004444F1" w:rsidP="000A7E38">
      <w:pPr>
        <w:pStyle w:val="Akapitzlist"/>
        <w:numPr>
          <w:ilvl w:val="0"/>
          <w:numId w:val="47"/>
        </w:numPr>
        <w:spacing w:after="0" w:line="360" w:lineRule="auto"/>
        <w:ind w:left="426" w:hanging="426"/>
        <w:rPr>
          <w:rFonts w:cstheme="minorHAnsi"/>
        </w:rPr>
      </w:pPr>
      <w:r w:rsidRPr="00E5505F">
        <w:t xml:space="preserve">Za datę otrzymania faktury ustrukturyzowanej przez Zamawiającego uznaje się datę przydzielenia tej fakturze numeru identyfikującego w systemie </w:t>
      </w:r>
      <w:proofErr w:type="spellStart"/>
      <w:r w:rsidRPr="00E5505F">
        <w:t>KSeF</w:t>
      </w:r>
      <w:proofErr w:type="spellEnd"/>
      <w:r w:rsidRPr="00E5505F">
        <w:t>. Terminy płatności określone w Umowie będą liczone od tej daty</w:t>
      </w:r>
      <w:r>
        <w:t>.</w:t>
      </w:r>
    </w:p>
    <w:p w14:paraId="4AE32519" w14:textId="741BC942" w:rsidR="004444F1" w:rsidRPr="004444F1" w:rsidRDefault="004444F1" w:rsidP="000A7E38">
      <w:pPr>
        <w:pStyle w:val="Akapitzlist"/>
        <w:numPr>
          <w:ilvl w:val="0"/>
          <w:numId w:val="47"/>
        </w:numPr>
        <w:spacing w:after="0" w:line="360" w:lineRule="auto"/>
        <w:ind w:left="426" w:hanging="426"/>
        <w:rPr>
          <w:rFonts w:cstheme="minorHAnsi"/>
        </w:rPr>
      </w:pPr>
      <w:r w:rsidRPr="00E5505F">
        <w:t xml:space="preserve">W przypadku niedostępności systemu </w:t>
      </w:r>
      <w:proofErr w:type="spellStart"/>
      <w:r w:rsidRPr="00E5505F">
        <w:t>KSeF</w:t>
      </w:r>
      <w:proofErr w:type="spellEnd"/>
      <w:r w:rsidRPr="00E5505F">
        <w:t xml:space="preserve"> (awaria, prace serwisowe lub tryb off-</w:t>
      </w:r>
      <w:proofErr w:type="spellStart"/>
      <w:r w:rsidRPr="00E5505F">
        <w:t>line</w:t>
      </w:r>
      <w:proofErr w:type="spellEnd"/>
      <w:r w:rsidRPr="00E5505F">
        <w:t xml:space="preserve">), Wykonawca zobowiązuje się do wystawienia faktury w formie elektronicznej (np. PDF) </w:t>
      </w:r>
      <w:r>
        <w:t xml:space="preserve">                 </w:t>
      </w:r>
      <w:r w:rsidRPr="00E5505F">
        <w:t>i dostarczenia jej Zamawiającemu drogą mailową na adres:</w:t>
      </w:r>
      <w:r>
        <w:t xml:space="preserve"> </w:t>
      </w:r>
      <w:hyperlink r:id="rId24" w:history="1">
        <w:r w:rsidRPr="004C42E0">
          <w:rPr>
            <w:rStyle w:val="Hipercze"/>
          </w:rPr>
          <w:t>faktury@szpitalzelazna.pl</w:t>
        </w:r>
      </w:hyperlink>
      <w:r>
        <w:t xml:space="preserve">  </w:t>
      </w:r>
      <w:r w:rsidRPr="00E5505F">
        <w:t xml:space="preserve">  Zamawiający ma obowiązek przesłać taką fakturę do systemu </w:t>
      </w:r>
      <w:proofErr w:type="spellStart"/>
      <w:r w:rsidRPr="00E5505F">
        <w:t>KSeF</w:t>
      </w:r>
      <w:proofErr w:type="spellEnd"/>
      <w:r w:rsidRPr="00E5505F">
        <w:t xml:space="preserve"> niezwłocznie po przywróceniu jego funkcjonalności</w:t>
      </w:r>
      <w:r>
        <w:t>.</w:t>
      </w:r>
    </w:p>
    <w:p w14:paraId="79140241" w14:textId="0F8055E1" w:rsidR="004444F1" w:rsidRPr="004444F1" w:rsidRDefault="004444F1" w:rsidP="000A7E38">
      <w:pPr>
        <w:pStyle w:val="Akapitzlist"/>
        <w:numPr>
          <w:ilvl w:val="0"/>
          <w:numId w:val="47"/>
        </w:numPr>
        <w:spacing w:after="0" w:line="360" w:lineRule="auto"/>
        <w:ind w:left="426" w:hanging="426"/>
        <w:rPr>
          <w:rFonts w:cstheme="minorHAnsi"/>
        </w:rPr>
      </w:pPr>
      <w:r w:rsidRPr="004444F1">
        <w:t xml:space="preserve">Wykonawca zobowiązuje się każdorazowo przesyłać na adres e-mail Zamawiającego </w:t>
      </w:r>
      <w:hyperlink r:id="rId25" w:history="1">
        <w:r w:rsidRPr="004444F1">
          <w:rPr>
            <w:rStyle w:val="Hipercze"/>
            <w:rFonts w:cstheme="minorHAnsi"/>
          </w:rPr>
          <w:t>faktury@szpitalzelazna.pl</w:t>
        </w:r>
      </w:hyperlink>
      <w:r w:rsidRPr="004444F1">
        <w:t xml:space="preserve"> wizualizację faktury ustrukturyzowanej (w formacie PDF) wraz z kodem QR, co ma charakter wyłącznie informacyjny i nie zastępuje faktury wystawionej w </w:t>
      </w:r>
      <w:proofErr w:type="spellStart"/>
      <w:r w:rsidRPr="004444F1">
        <w:t>KSeF</w:t>
      </w:r>
      <w:proofErr w:type="spellEnd"/>
      <w:r>
        <w:t>.</w:t>
      </w:r>
    </w:p>
    <w:p w14:paraId="4D18474E" w14:textId="4154613C" w:rsidR="00735F2A" w:rsidRPr="0042283F" w:rsidRDefault="005822D6" w:rsidP="0042283F">
      <w:pPr>
        <w:pStyle w:val="Akapitzlist"/>
        <w:numPr>
          <w:ilvl w:val="0"/>
          <w:numId w:val="47"/>
        </w:numPr>
        <w:spacing w:after="0" w:line="360" w:lineRule="auto"/>
        <w:ind w:left="426" w:hanging="426"/>
        <w:jc w:val="both"/>
        <w:rPr>
          <w:rFonts w:cstheme="minorHAnsi"/>
        </w:rPr>
      </w:pPr>
      <w:r w:rsidRPr="00CB1B92">
        <w:rPr>
          <w:rFonts w:cstheme="minorHAnsi"/>
        </w:rPr>
        <w:t>Wynagrodzenie za wykonanie przedmiotu Umowy będzie płatne częściowo - na podstawie faktur częściowych, wystawianych przez Wykonawcę zgodnie z jednostkowym zamówieniem Zamawiającego oraz ilościami dostarczanych na jego podstawie towarów, przemnożonymi przez ceny jednostkowe danego to</w:t>
      </w:r>
      <w:r w:rsidR="009536B6">
        <w:rPr>
          <w:rFonts w:cstheme="minorHAnsi"/>
        </w:rPr>
        <w:t>waru określone w Załączniku nr 1</w:t>
      </w:r>
      <w:r w:rsidRPr="00CB1B92">
        <w:rPr>
          <w:rFonts w:cstheme="minorHAnsi"/>
        </w:rPr>
        <w:t xml:space="preserve"> do Umowy (Formularz Cenowy. Opis przedmiotu zamówienia).</w:t>
      </w:r>
      <w:r w:rsidR="0052465E">
        <w:rPr>
          <w:rFonts w:cstheme="minorHAnsi"/>
        </w:rPr>
        <w:t xml:space="preserve"> </w:t>
      </w:r>
    </w:p>
    <w:p w14:paraId="48FBDF5C" w14:textId="77777777" w:rsidR="005822D6" w:rsidRPr="00CB1B92" w:rsidRDefault="005822D6" w:rsidP="000A7E38">
      <w:pPr>
        <w:pStyle w:val="Akapitzlist"/>
        <w:numPr>
          <w:ilvl w:val="0"/>
          <w:numId w:val="47"/>
        </w:numPr>
        <w:spacing w:after="0" w:line="360" w:lineRule="auto"/>
        <w:ind w:left="426" w:hanging="426"/>
        <w:rPr>
          <w:rFonts w:cstheme="minorHAnsi"/>
        </w:rPr>
      </w:pPr>
      <w:r w:rsidRPr="00CB1B92">
        <w:rPr>
          <w:rFonts w:cstheme="minorHAnsi"/>
        </w:rPr>
        <w:t>Wykonawca nie może dokonać przelewu wierzytelności z niniejszej Umowy na osoby trzecie bez uzyskania pisemnej zgody Zamawiającego.</w:t>
      </w:r>
    </w:p>
    <w:p w14:paraId="01B4ABA9" w14:textId="08880321" w:rsidR="005822D6" w:rsidRPr="00CB1B92" w:rsidRDefault="005822D6" w:rsidP="000A7E38">
      <w:pPr>
        <w:pStyle w:val="Akapitzlist"/>
        <w:numPr>
          <w:ilvl w:val="0"/>
          <w:numId w:val="47"/>
        </w:numPr>
        <w:spacing w:after="0" w:line="360" w:lineRule="auto"/>
        <w:ind w:left="426" w:hanging="426"/>
        <w:jc w:val="both"/>
        <w:rPr>
          <w:rFonts w:cstheme="minorHAnsi"/>
        </w:rPr>
      </w:pPr>
      <w:r w:rsidRPr="00CB1B92">
        <w:rPr>
          <w:rFonts w:eastAsia="CIDFont+F1" w:cstheme="minorHAnsi"/>
        </w:rPr>
        <w:t>Zamawiający oświadcza, że jest dużym przedsiębiorcą w rozumieniu przepisów ustawy z dnia 8 marca 2013 r. o przeciwdziałaniu nadmiernym opóźnieniom w transa</w:t>
      </w:r>
      <w:r w:rsidR="00B75C66">
        <w:rPr>
          <w:rFonts w:eastAsia="CIDFont+F1" w:cstheme="minorHAnsi"/>
        </w:rPr>
        <w:t xml:space="preserve">kcjach </w:t>
      </w:r>
      <w:r w:rsidR="004F6507">
        <w:rPr>
          <w:rFonts w:eastAsia="CIDFont+F1" w:cstheme="minorHAnsi"/>
        </w:rPr>
        <w:t>handlowych</w:t>
      </w:r>
      <w:r w:rsidRPr="00CB1B92">
        <w:rPr>
          <w:rFonts w:eastAsia="CIDFont+F1" w:cstheme="minorHAnsi"/>
        </w:rPr>
        <w:t>.</w:t>
      </w:r>
    </w:p>
    <w:p w14:paraId="6A35569B" w14:textId="4289DFE9" w:rsidR="005822D6" w:rsidRPr="00CB1B92" w:rsidRDefault="005822D6" w:rsidP="00594929">
      <w:pPr>
        <w:spacing w:before="360" w:after="0" w:line="360" w:lineRule="auto"/>
        <w:ind w:left="75"/>
        <w:jc w:val="center"/>
        <w:rPr>
          <w:rFonts w:eastAsia="Times New Roman" w:cstheme="minorHAnsi"/>
          <w:b/>
          <w:bCs/>
        </w:rPr>
      </w:pPr>
      <w:r w:rsidRPr="00CB1B92">
        <w:rPr>
          <w:rFonts w:eastAsia="Times New Roman" w:cstheme="minorHAnsi"/>
          <w:b/>
          <w:bCs/>
        </w:rPr>
        <w:t>§ 6</w:t>
      </w:r>
      <w:r w:rsidR="00594929">
        <w:rPr>
          <w:rFonts w:eastAsia="Times New Roman" w:cstheme="minorHAnsi"/>
          <w:b/>
          <w:bCs/>
        </w:rPr>
        <w:br/>
        <w:t>K</w:t>
      </w:r>
      <w:r w:rsidRPr="00CB1B92">
        <w:rPr>
          <w:rFonts w:eastAsia="Times New Roman" w:cstheme="minorHAnsi"/>
          <w:b/>
          <w:bCs/>
        </w:rPr>
        <w:t>ARY UMOWNE</w:t>
      </w:r>
    </w:p>
    <w:p w14:paraId="1B487881" w14:textId="77777777" w:rsidR="005822D6" w:rsidRPr="00E25CA5" w:rsidRDefault="005822D6" w:rsidP="000A7E38">
      <w:pPr>
        <w:pStyle w:val="Akapitzlist"/>
        <w:numPr>
          <w:ilvl w:val="0"/>
          <w:numId w:val="48"/>
        </w:numPr>
        <w:spacing w:after="0" w:line="360" w:lineRule="auto"/>
        <w:ind w:left="426" w:hanging="426"/>
        <w:jc w:val="both"/>
        <w:rPr>
          <w:rFonts w:cstheme="minorHAnsi"/>
        </w:rPr>
      </w:pPr>
      <w:r w:rsidRPr="00E25CA5">
        <w:rPr>
          <w:rFonts w:cstheme="minorHAnsi"/>
        </w:rPr>
        <w:t>Wykonawca zapłaci karę umowną w przypadku:</w:t>
      </w:r>
    </w:p>
    <w:p w14:paraId="2AD9D375" w14:textId="679622F8" w:rsidR="0094763F" w:rsidRPr="00E25CA5" w:rsidRDefault="005822D6" w:rsidP="003670CD">
      <w:pPr>
        <w:widowControl w:val="0"/>
        <w:numPr>
          <w:ilvl w:val="0"/>
          <w:numId w:val="40"/>
        </w:numPr>
        <w:suppressAutoHyphens/>
        <w:spacing w:after="0" w:line="360" w:lineRule="auto"/>
        <w:ind w:left="851" w:hanging="425"/>
        <w:jc w:val="both"/>
        <w:rPr>
          <w:rFonts w:eastAsia="Times New Roman" w:cstheme="minorHAnsi"/>
          <w:strike/>
        </w:rPr>
      </w:pPr>
      <w:r w:rsidRPr="00E25CA5">
        <w:rPr>
          <w:rFonts w:eastAsia="Times New Roman" w:cstheme="minorHAnsi"/>
        </w:rPr>
        <w:t>zwłoki w wykonaniu świad</w:t>
      </w:r>
      <w:r w:rsidR="0094763F" w:rsidRPr="00E25CA5">
        <w:rPr>
          <w:rFonts w:eastAsia="Times New Roman" w:cstheme="minorHAnsi"/>
        </w:rPr>
        <w:t>czenia w terminie, w wysokości 0,2</w:t>
      </w:r>
      <w:r w:rsidRPr="00E25CA5">
        <w:rPr>
          <w:rFonts w:eastAsia="Times New Roman" w:cstheme="minorHAnsi"/>
        </w:rPr>
        <w:t xml:space="preserve"> % wartości netto niezrealizowanego zamówienia, naliczonej za każdy dzień zwłoki</w:t>
      </w:r>
      <w:r w:rsidR="003A448C">
        <w:rPr>
          <w:rFonts w:eastAsia="Times New Roman" w:cstheme="minorHAnsi"/>
        </w:rPr>
        <w:t>:</w:t>
      </w:r>
    </w:p>
    <w:p w14:paraId="0EC6F445" w14:textId="4069788F" w:rsidR="0094763F" w:rsidRPr="00E25CA5" w:rsidRDefault="0094763F" w:rsidP="003670CD">
      <w:pPr>
        <w:pStyle w:val="Akapitzlist"/>
        <w:numPr>
          <w:ilvl w:val="0"/>
          <w:numId w:val="80"/>
        </w:numPr>
        <w:tabs>
          <w:tab w:val="num" w:pos="567"/>
        </w:tabs>
        <w:spacing w:line="360" w:lineRule="auto"/>
        <w:ind w:left="1134" w:right="17" w:hanging="283"/>
        <w:jc w:val="both"/>
        <w:rPr>
          <w:rFonts w:ascii="Calibri" w:hAnsi="Calibri"/>
        </w:rPr>
      </w:pPr>
      <w:r w:rsidRPr="00E25CA5">
        <w:rPr>
          <w:rFonts w:ascii="Calibri" w:hAnsi="Calibri"/>
        </w:rPr>
        <w:t>za każdy dzień zwłoki w dostawie towaru zamówionego w trybie §</w:t>
      </w:r>
      <w:r w:rsidR="0038789B" w:rsidRPr="00E25CA5">
        <w:rPr>
          <w:rFonts w:ascii="Calibri" w:hAnsi="Calibri"/>
        </w:rPr>
        <w:t>1</w:t>
      </w:r>
      <w:r w:rsidRPr="00E25CA5">
        <w:rPr>
          <w:rFonts w:ascii="Calibri" w:hAnsi="Calibri"/>
        </w:rPr>
        <w:t xml:space="preserve"> ust. </w:t>
      </w:r>
      <w:r w:rsidR="0038789B" w:rsidRPr="00E25CA5">
        <w:rPr>
          <w:rFonts w:ascii="Calibri" w:hAnsi="Calibri"/>
        </w:rPr>
        <w:t>4</w:t>
      </w:r>
      <w:r w:rsidRPr="00E25CA5">
        <w:rPr>
          <w:rFonts w:ascii="Calibri" w:hAnsi="Calibri"/>
        </w:rPr>
        <w:t xml:space="preserve"> lit. a) </w:t>
      </w:r>
    </w:p>
    <w:p w14:paraId="0195C267" w14:textId="1829BF95" w:rsidR="0094763F" w:rsidRPr="00E25CA5" w:rsidRDefault="0094763F" w:rsidP="003670CD">
      <w:pPr>
        <w:pStyle w:val="Akapitzlist"/>
        <w:numPr>
          <w:ilvl w:val="0"/>
          <w:numId w:val="80"/>
        </w:numPr>
        <w:tabs>
          <w:tab w:val="num" w:pos="567"/>
        </w:tabs>
        <w:spacing w:after="0" w:line="360" w:lineRule="auto"/>
        <w:ind w:left="1134" w:right="17" w:hanging="283"/>
        <w:jc w:val="both"/>
        <w:rPr>
          <w:rFonts w:ascii="Calibri" w:hAnsi="Calibri"/>
        </w:rPr>
      </w:pPr>
      <w:r w:rsidRPr="00E25CA5">
        <w:rPr>
          <w:rFonts w:ascii="Calibri" w:hAnsi="Calibri"/>
        </w:rPr>
        <w:t>za każdą godzinę zwłoki w przypadku towaru zamówionego w trybie §</w:t>
      </w:r>
      <w:r w:rsidR="0038789B" w:rsidRPr="00E25CA5">
        <w:rPr>
          <w:rFonts w:ascii="Calibri" w:hAnsi="Calibri"/>
        </w:rPr>
        <w:t>1</w:t>
      </w:r>
      <w:r w:rsidRPr="00E25CA5">
        <w:rPr>
          <w:rFonts w:ascii="Calibri" w:hAnsi="Calibri"/>
        </w:rPr>
        <w:t xml:space="preserve"> ust. </w:t>
      </w:r>
      <w:r w:rsidR="0038789B" w:rsidRPr="00E25CA5">
        <w:rPr>
          <w:rFonts w:ascii="Calibri" w:hAnsi="Calibri"/>
        </w:rPr>
        <w:t>4</w:t>
      </w:r>
      <w:r w:rsidRPr="00E25CA5">
        <w:rPr>
          <w:rFonts w:ascii="Calibri" w:hAnsi="Calibri"/>
        </w:rPr>
        <w:t xml:space="preserve"> lit. b).</w:t>
      </w:r>
    </w:p>
    <w:p w14:paraId="2DA7018B" w14:textId="77777777" w:rsidR="005822D6" w:rsidRPr="00E25CA5" w:rsidRDefault="005822D6" w:rsidP="003670CD">
      <w:pPr>
        <w:widowControl w:val="0"/>
        <w:numPr>
          <w:ilvl w:val="0"/>
          <w:numId w:val="40"/>
        </w:numPr>
        <w:suppressAutoHyphens/>
        <w:spacing w:after="0" w:line="360" w:lineRule="auto"/>
        <w:ind w:left="851" w:hanging="425"/>
        <w:jc w:val="both"/>
        <w:rPr>
          <w:rFonts w:eastAsia="Times New Roman" w:cstheme="minorHAnsi"/>
          <w:strike/>
        </w:rPr>
      </w:pPr>
      <w:r w:rsidRPr="00E25CA5">
        <w:rPr>
          <w:rFonts w:eastAsia="Times New Roman" w:cstheme="minorHAnsi"/>
        </w:rPr>
        <w:t xml:space="preserve">zwłoki w usunięciu wad stwierdzonych przy odbiorze dostawy lub realizacji roszczeń </w:t>
      </w:r>
      <w:r w:rsidRPr="00E25CA5">
        <w:rPr>
          <w:rFonts w:eastAsia="Times New Roman" w:cstheme="minorHAnsi"/>
        </w:rPr>
        <w:lastRenderedPageBreak/>
        <w:t xml:space="preserve">gwarancyjnych w wysokości 1 % wartości netto niezrealizowanej </w:t>
      </w:r>
      <w:r w:rsidRPr="00E25CA5">
        <w:rPr>
          <w:rFonts w:eastAsia="Times New Roman" w:cstheme="minorHAnsi"/>
          <w:iCs/>
        </w:rPr>
        <w:t>dostawy</w:t>
      </w:r>
      <w:r w:rsidRPr="00E25CA5">
        <w:rPr>
          <w:rFonts w:eastAsia="Times New Roman" w:cstheme="minorHAnsi"/>
        </w:rPr>
        <w:t xml:space="preserve"> </w:t>
      </w:r>
      <w:r w:rsidRPr="00E25CA5">
        <w:rPr>
          <w:rFonts w:eastAsia="Times New Roman" w:cstheme="minorHAnsi"/>
          <w:iCs/>
        </w:rPr>
        <w:t>częściowej</w:t>
      </w:r>
      <w:r w:rsidRPr="00E25CA5">
        <w:rPr>
          <w:rFonts w:eastAsia="Times New Roman" w:cstheme="minorHAnsi"/>
        </w:rPr>
        <w:t>, w terminach określonych w § 8 ust. 4, naliczone za każdy dzień zwłoki,</w:t>
      </w:r>
    </w:p>
    <w:p w14:paraId="7AF2FC6C" w14:textId="0C01C0A8" w:rsidR="005822D6" w:rsidRPr="00E25CA5" w:rsidRDefault="005822D6" w:rsidP="003670CD">
      <w:pPr>
        <w:widowControl w:val="0"/>
        <w:numPr>
          <w:ilvl w:val="0"/>
          <w:numId w:val="41"/>
        </w:numPr>
        <w:suppressAutoHyphens/>
        <w:spacing w:after="0" w:line="360" w:lineRule="auto"/>
        <w:ind w:left="851" w:hanging="425"/>
        <w:jc w:val="both"/>
        <w:rPr>
          <w:rFonts w:eastAsia="Times New Roman" w:cstheme="minorHAnsi"/>
        </w:rPr>
      </w:pPr>
      <w:r w:rsidRPr="00E25CA5">
        <w:rPr>
          <w:rFonts w:eastAsia="Times New Roman" w:cstheme="minorHAnsi"/>
        </w:rPr>
        <w:t xml:space="preserve">odstąpienia od umowy przez Zamawiającego z przyczyn, o których mowa w § 9, w wysokości 10 % wartości </w:t>
      </w:r>
      <w:r w:rsidR="000A7E38">
        <w:rPr>
          <w:rFonts w:eastAsia="Times New Roman" w:cstheme="minorHAnsi"/>
        </w:rPr>
        <w:t xml:space="preserve">niezrealizowanej części </w:t>
      </w:r>
      <w:r w:rsidRPr="00E25CA5">
        <w:rPr>
          <w:rFonts w:eastAsia="Times New Roman" w:cstheme="minorHAnsi"/>
        </w:rPr>
        <w:t>umowy brutto określonej w § 4 ust. 1,</w:t>
      </w:r>
    </w:p>
    <w:p w14:paraId="56CAADA6" w14:textId="0C273CC3" w:rsidR="005822D6" w:rsidRDefault="005822D6" w:rsidP="003670CD">
      <w:pPr>
        <w:widowControl w:val="0"/>
        <w:numPr>
          <w:ilvl w:val="0"/>
          <w:numId w:val="41"/>
        </w:numPr>
        <w:suppressAutoHyphens/>
        <w:spacing w:after="0" w:line="360" w:lineRule="auto"/>
        <w:ind w:left="851" w:hanging="425"/>
        <w:jc w:val="both"/>
        <w:rPr>
          <w:rFonts w:eastAsia="Times New Roman" w:cstheme="minorHAnsi"/>
        </w:rPr>
      </w:pPr>
      <w:r w:rsidRPr="00E25CA5">
        <w:rPr>
          <w:rFonts w:eastAsia="Times New Roman" w:cstheme="minorHAnsi"/>
        </w:rPr>
        <w:t xml:space="preserve">w przypadku odstąpienia od umowy przez Wykonawcę z przyczyn niezależnych od Zamawiającego, w wysokości 10 % wartości </w:t>
      </w:r>
      <w:r w:rsidR="000A7E38">
        <w:rPr>
          <w:rFonts w:eastAsia="Times New Roman" w:cstheme="minorHAnsi"/>
        </w:rPr>
        <w:t xml:space="preserve">niezrealizowanej części </w:t>
      </w:r>
      <w:r w:rsidRPr="00E25CA5">
        <w:rPr>
          <w:rFonts w:eastAsia="Times New Roman" w:cstheme="minorHAnsi"/>
        </w:rPr>
        <w:t>umowy brutto określonej w § 4 ust. 1.</w:t>
      </w:r>
    </w:p>
    <w:p w14:paraId="6166C40B" w14:textId="32EA04E2" w:rsidR="00194465" w:rsidRPr="00E25CA5" w:rsidRDefault="00194465" w:rsidP="003670CD">
      <w:pPr>
        <w:widowControl w:val="0"/>
        <w:numPr>
          <w:ilvl w:val="0"/>
          <w:numId w:val="41"/>
        </w:numPr>
        <w:suppressAutoHyphens/>
        <w:spacing w:after="0" w:line="360" w:lineRule="auto"/>
        <w:ind w:left="851" w:hanging="425"/>
        <w:jc w:val="both"/>
        <w:rPr>
          <w:rFonts w:eastAsia="Times New Roman" w:cstheme="minorHAnsi"/>
        </w:rPr>
      </w:pPr>
      <w:r w:rsidRPr="00256821">
        <w:rPr>
          <w:rFonts w:ascii="Calibri" w:eastAsia="Times New Roman" w:hAnsi="Calibri" w:cs="Calibri"/>
        </w:rPr>
        <w:t xml:space="preserve">w </w:t>
      </w:r>
      <w:r w:rsidRPr="000A7E38">
        <w:rPr>
          <w:rFonts w:ascii="Calibri" w:eastAsia="Times New Roman" w:hAnsi="Calibri" w:cs="Calibri"/>
        </w:rPr>
        <w:t>przypadku braku zapłaty lub</w:t>
      </w:r>
      <w:r w:rsidRPr="00256821">
        <w:rPr>
          <w:rFonts w:ascii="Calibri" w:eastAsia="Times New Roman" w:hAnsi="Calibri" w:cs="Calibri"/>
        </w:rPr>
        <w:t xml:space="preserve"> nieterminowej zapłaty przez Wykonawcę wynagrodzenia należnego podwykonawcom z tytułu zmiany wysokości wynagrodzenia, o której mowa w art. </w:t>
      </w:r>
      <w:r w:rsidRPr="00945547">
        <w:rPr>
          <w:rFonts w:ascii="Calibri" w:eastAsia="Times New Roman" w:hAnsi="Calibri" w:cs="Calibri"/>
        </w:rPr>
        <w:t xml:space="preserve">439 ust. 5 ustawy </w:t>
      </w:r>
      <w:proofErr w:type="spellStart"/>
      <w:r w:rsidRPr="00945547">
        <w:rPr>
          <w:rFonts w:ascii="Calibri" w:eastAsia="Times New Roman" w:hAnsi="Calibri" w:cs="Calibri"/>
        </w:rPr>
        <w:t>Pzp</w:t>
      </w:r>
      <w:proofErr w:type="spellEnd"/>
      <w:r w:rsidRPr="00945547">
        <w:rPr>
          <w:rFonts w:ascii="Calibri" w:eastAsia="Times New Roman" w:hAnsi="Calibri" w:cs="Calibri"/>
        </w:rPr>
        <w:t xml:space="preserve">, Wykonawca zapłaci karę umowną w wysokości 3% wynagrodzenia </w:t>
      </w:r>
      <w:r w:rsidRPr="00256821">
        <w:rPr>
          <w:rFonts w:ascii="Calibri" w:eastAsia="Times New Roman" w:hAnsi="Calibri" w:cs="Calibri"/>
        </w:rPr>
        <w:t>umownego brutto, o którym mowa w § 4 ust. 1, za każdy stwierdzony przypadek.</w:t>
      </w:r>
    </w:p>
    <w:p w14:paraId="3874A13B" w14:textId="77777777" w:rsidR="005822D6" w:rsidRPr="00E25CA5" w:rsidRDefault="005822D6" w:rsidP="000A7E38">
      <w:pPr>
        <w:pStyle w:val="Akapitzlist"/>
        <w:numPr>
          <w:ilvl w:val="0"/>
          <w:numId w:val="48"/>
        </w:numPr>
        <w:spacing w:after="0" w:line="360" w:lineRule="auto"/>
        <w:ind w:left="426" w:hanging="426"/>
        <w:jc w:val="both"/>
        <w:rPr>
          <w:rFonts w:cstheme="minorHAnsi"/>
        </w:rPr>
      </w:pPr>
      <w:r w:rsidRPr="00E25CA5">
        <w:rPr>
          <w:rFonts w:cstheme="minorHAnsi"/>
        </w:rPr>
        <w:t>Zamawiający zastrzega sobie prawo do żądania odszkodowania uzupełniającego, gdyby wysokość poniesionej szkody przewyższała wysokość kar umownych.</w:t>
      </w:r>
    </w:p>
    <w:p w14:paraId="6D5A2BCC" w14:textId="77777777" w:rsidR="005822D6" w:rsidRPr="00E25CA5" w:rsidRDefault="005822D6" w:rsidP="000A7E38">
      <w:pPr>
        <w:pStyle w:val="Akapitzlist"/>
        <w:numPr>
          <w:ilvl w:val="0"/>
          <w:numId w:val="48"/>
        </w:numPr>
        <w:spacing w:after="0" w:line="360" w:lineRule="auto"/>
        <w:ind w:left="426" w:hanging="426"/>
        <w:jc w:val="both"/>
        <w:rPr>
          <w:rFonts w:cstheme="minorHAnsi"/>
        </w:rPr>
      </w:pPr>
      <w:r w:rsidRPr="00E25CA5">
        <w:rPr>
          <w:rFonts w:cstheme="minorHAnsi"/>
        </w:rPr>
        <w:t>Wykonawca zapłaci Zamawiającemu w terminie 14 dni po wystawieniu noty obciążeniowej należne kary umowne. Naliczenie przez Zamawiającego kary umownej następuje przez sporządzenie noty księgowej wraz z pisemnym uzasadnieniem oraz terminem zapłaty.</w:t>
      </w:r>
    </w:p>
    <w:p w14:paraId="374F295F" w14:textId="77777777" w:rsidR="005822D6" w:rsidRPr="00E25CA5" w:rsidRDefault="005822D6" w:rsidP="000A7E38">
      <w:pPr>
        <w:pStyle w:val="Akapitzlist"/>
        <w:numPr>
          <w:ilvl w:val="0"/>
          <w:numId w:val="48"/>
        </w:numPr>
        <w:spacing w:after="0" w:line="360" w:lineRule="auto"/>
        <w:ind w:left="426" w:hanging="426"/>
        <w:jc w:val="both"/>
        <w:rPr>
          <w:rFonts w:cstheme="minorHAnsi"/>
        </w:rPr>
      </w:pPr>
      <w:r w:rsidRPr="00E25CA5">
        <w:rPr>
          <w:rFonts w:cstheme="minorHAnsi"/>
        </w:rPr>
        <w:t xml:space="preserve">Zamawiający, po wystawieniu przez niego noty obciążeniowej, ma prawo do potrącenia należności naliczonych z tytułu kar umownych z należności Wykonawcy określonej na fakturze w dniu zapłaty należności. </w:t>
      </w:r>
    </w:p>
    <w:p w14:paraId="72F2E984" w14:textId="77777777" w:rsidR="005822D6" w:rsidRPr="00E25CA5" w:rsidRDefault="005822D6" w:rsidP="000A7E38">
      <w:pPr>
        <w:pStyle w:val="Akapitzlist"/>
        <w:numPr>
          <w:ilvl w:val="0"/>
          <w:numId w:val="48"/>
        </w:numPr>
        <w:spacing w:after="0" w:line="360" w:lineRule="auto"/>
        <w:ind w:left="426" w:hanging="426"/>
        <w:jc w:val="both"/>
        <w:rPr>
          <w:rFonts w:cstheme="minorHAnsi"/>
        </w:rPr>
      </w:pPr>
      <w:r w:rsidRPr="00E25CA5">
        <w:rPr>
          <w:rFonts w:cstheme="minorHAnsi"/>
        </w:rPr>
        <w:t>Łączna maksymalna wysokość kar umownych, których może dochodzić Zamawiający wynosi 50% wartości brutto umowy określonej  w § 4 ust. 1.</w:t>
      </w:r>
    </w:p>
    <w:p w14:paraId="6BF55C25" w14:textId="77777777" w:rsidR="005822D6" w:rsidRPr="00E25CA5" w:rsidRDefault="005822D6" w:rsidP="000A7E38">
      <w:pPr>
        <w:pStyle w:val="Akapitzlist"/>
        <w:numPr>
          <w:ilvl w:val="0"/>
          <w:numId w:val="48"/>
        </w:numPr>
        <w:spacing w:after="0" w:line="360" w:lineRule="auto"/>
        <w:ind w:left="426" w:hanging="426"/>
        <w:jc w:val="both"/>
        <w:rPr>
          <w:rFonts w:cstheme="minorHAnsi"/>
        </w:rPr>
      </w:pPr>
      <w:r w:rsidRPr="00E25CA5">
        <w:rPr>
          <w:rFonts w:cstheme="minorHAnsi"/>
        </w:rPr>
        <w:t>Zapłata kar umownych nie zwalnia Wykonawcy z obowiązku realizacji Umowy.</w:t>
      </w:r>
    </w:p>
    <w:p w14:paraId="3EDCE68F" w14:textId="57BAC4CA" w:rsidR="005822D6" w:rsidRPr="00E25CA5" w:rsidRDefault="00763A49" w:rsidP="000A7E38">
      <w:pPr>
        <w:pStyle w:val="Akapitzlist"/>
        <w:numPr>
          <w:ilvl w:val="0"/>
          <w:numId w:val="48"/>
        </w:numPr>
        <w:spacing w:after="0" w:line="360" w:lineRule="auto"/>
        <w:ind w:left="426" w:hanging="426"/>
        <w:jc w:val="both"/>
        <w:rPr>
          <w:rFonts w:cstheme="minorHAnsi"/>
        </w:rPr>
      </w:pPr>
      <w:r w:rsidRPr="00E25CA5">
        <w:rPr>
          <w:rFonts w:ascii="Calibri" w:hAnsi="Calibri"/>
        </w:rPr>
        <w:t xml:space="preserve">W przypadku nie zrealizowania przez Wykonawcę zamówionej dostawy w trybie zwykłym </w:t>
      </w:r>
      <w:r w:rsidRPr="00E25CA5">
        <w:rPr>
          <w:rFonts w:ascii="Calibri" w:hAnsi="Calibri"/>
        </w:rPr>
        <w:br/>
        <w:t>w terminie oznaczonym w §</w:t>
      </w:r>
      <w:r w:rsidR="0038789B" w:rsidRPr="00E25CA5">
        <w:rPr>
          <w:rFonts w:ascii="Calibri" w:hAnsi="Calibri"/>
        </w:rPr>
        <w:t>1</w:t>
      </w:r>
      <w:r w:rsidRPr="00E25CA5">
        <w:rPr>
          <w:rFonts w:ascii="Calibri" w:hAnsi="Calibri"/>
        </w:rPr>
        <w:t xml:space="preserve"> ust.</w:t>
      </w:r>
      <w:r w:rsidR="0038789B" w:rsidRPr="00E25CA5">
        <w:rPr>
          <w:rFonts w:ascii="Calibri" w:hAnsi="Calibri"/>
        </w:rPr>
        <w:t>4</w:t>
      </w:r>
      <w:r w:rsidRPr="00E25CA5">
        <w:rPr>
          <w:rFonts w:ascii="Calibri" w:hAnsi="Calibri"/>
        </w:rPr>
        <w:t xml:space="preserve"> lit a) lub w trybie cito w terminie oznaczonym w §</w:t>
      </w:r>
      <w:r w:rsidR="0038789B" w:rsidRPr="00E25CA5">
        <w:rPr>
          <w:rFonts w:ascii="Calibri" w:hAnsi="Calibri"/>
        </w:rPr>
        <w:t>1</w:t>
      </w:r>
      <w:r w:rsidRPr="00E25CA5">
        <w:rPr>
          <w:rFonts w:ascii="Calibri" w:hAnsi="Calibri"/>
        </w:rPr>
        <w:t xml:space="preserve"> ust.</w:t>
      </w:r>
      <w:r w:rsidR="0038789B" w:rsidRPr="00E25CA5">
        <w:rPr>
          <w:rFonts w:ascii="Calibri" w:hAnsi="Calibri"/>
        </w:rPr>
        <w:t>4</w:t>
      </w:r>
      <w:r w:rsidRPr="00E25CA5">
        <w:rPr>
          <w:rFonts w:ascii="Calibri" w:hAnsi="Calibri"/>
        </w:rPr>
        <w:t xml:space="preserve"> lit. b) lub dostarczenia leków wadliwych bądź o terminie ważności krótszym niż wskazany </w:t>
      </w:r>
      <w:r w:rsidRPr="00E25CA5">
        <w:rPr>
          <w:rFonts w:ascii="Calibri" w:hAnsi="Calibri"/>
        </w:rPr>
        <w:br/>
        <w:t>w</w:t>
      </w:r>
      <w:r w:rsidRPr="00E25CA5">
        <w:rPr>
          <w:rFonts w:ascii="Calibri" w:hAnsi="Calibri"/>
          <w:color w:val="FF0000"/>
        </w:rPr>
        <w:t xml:space="preserve"> </w:t>
      </w:r>
      <w:r w:rsidRPr="00E25CA5">
        <w:rPr>
          <w:rFonts w:ascii="Calibri" w:hAnsi="Calibri"/>
        </w:rPr>
        <w:t>§</w:t>
      </w:r>
      <w:r w:rsidR="0038789B" w:rsidRPr="00E25CA5">
        <w:rPr>
          <w:rFonts w:ascii="Calibri" w:hAnsi="Calibri"/>
        </w:rPr>
        <w:t>8</w:t>
      </w:r>
      <w:r w:rsidRPr="00E25CA5">
        <w:rPr>
          <w:rFonts w:ascii="Calibri" w:hAnsi="Calibri"/>
        </w:rPr>
        <w:t xml:space="preserve"> ust. </w:t>
      </w:r>
      <w:r w:rsidR="00194465">
        <w:rPr>
          <w:rFonts w:ascii="Calibri" w:hAnsi="Calibri"/>
        </w:rPr>
        <w:t>2</w:t>
      </w:r>
      <w:r w:rsidRPr="00E25CA5">
        <w:rPr>
          <w:rFonts w:ascii="Calibri" w:hAnsi="Calibri"/>
        </w:rPr>
        <w:t>, bądź</w:t>
      </w:r>
      <w:r w:rsidRPr="00E25CA5">
        <w:rPr>
          <w:rFonts w:ascii="Calibri" w:hAnsi="Calibri"/>
          <w:b/>
        </w:rPr>
        <w:t xml:space="preserve"> </w:t>
      </w:r>
      <w:r w:rsidRPr="00E25CA5">
        <w:rPr>
          <w:rFonts w:ascii="Calibri" w:hAnsi="Calibri"/>
        </w:rPr>
        <w:t>nie zrealizowania</w:t>
      </w:r>
      <w:r w:rsidRPr="00E25CA5">
        <w:rPr>
          <w:rFonts w:ascii="Calibri" w:hAnsi="Calibri"/>
          <w:b/>
        </w:rPr>
        <w:t xml:space="preserve"> </w:t>
      </w:r>
      <w:r w:rsidRPr="00E25CA5">
        <w:rPr>
          <w:rFonts w:ascii="Calibri" w:hAnsi="Calibri"/>
        </w:rPr>
        <w:t>świadczenia gwarancyjnego lub z tytułu rękojmi w</w:t>
      </w:r>
      <w:r w:rsidRPr="00E25CA5">
        <w:rPr>
          <w:rFonts w:ascii="Calibri" w:hAnsi="Calibri"/>
          <w:b/>
        </w:rPr>
        <w:t xml:space="preserve"> </w:t>
      </w:r>
      <w:r w:rsidRPr="00E25CA5">
        <w:rPr>
          <w:rFonts w:ascii="Calibri" w:hAnsi="Calibri"/>
        </w:rPr>
        <w:t xml:space="preserve">terminach określonych w § </w:t>
      </w:r>
      <w:r w:rsidR="0038789B" w:rsidRPr="00E25CA5">
        <w:rPr>
          <w:rFonts w:ascii="Calibri" w:hAnsi="Calibri"/>
        </w:rPr>
        <w:t>8</w:t>
      </w:r>
      <w:r w:rsidRPr="00E25CA5">
        <w:rPr>
          <w:rFonts w:ascii="Calibri" w:hAnsi="Calibri"/>
        </w:rPr>
        <w:t xml:space="preserve"> pkt </w:t>
      </w:r>
      <w:r w:rsidR="0038789B" w:rsidRPr="00E25CA5">
        <w:rPr>
          <w:rFonts w:ascii="Calibri" w:hAnsi="Calibri"/>
        </w:rPr>
        <w:t>4</w:t>
      </w:r>
      <w:r w:rsidRPr="00E25CA5">
        <w:rPr>
          <w:rFonts w:ascii="Calibri" w:hAnsi="Calibri"/>
        </w:rPr>
        <w:t xml:space="preserve"> Umowy Zamawiający może zakupić towar od innego dostawcy na koszt i ryzyko </w:t>
      </w:r>
      <w:r w:rsidRPr="004F6507">
        <w:rPr>
          <w:rFonts w:ascii="Calibri" w:hAnsi="Calibri"/>
          <w:bCs/>
        </w:rPr>
        <w:t>Wykonawcy</w:t>
      </w:r>
      <w:r w:rsidRPr="00E25CA5">
        <w:rPr>
          <w:rFonts w:ascii="Calibri" w:hAnsi="Calibri"/>
        </w:rPr>
        <w:t xml:space="preserve">. W takim przypadku </w:t>
      </w:r>
      <w:r w:rsidRPr="004F6507">
        <w:rPr>
          <w:rFonts w:ascii="Calibri" w:hAnsi="Calibri"/>
        </w:rPr>
        <w:t xml:space="preserve">Wykonawca </w:t>
      </w:r>
      <w:r w:rsidRPr="00E25CA5">
        <w:rPr>
          <w:rFonts w:ascii="Calibri" w:hAnsi="Calibri"/>
        </w:rPr>
        <w:t>bez zastrzeżeń pokryje różnicę między ceną zakupu interwencyjnego, a ceną umowną.</w:t>
      </w:r>
      <w:r w:rsidR="00320C18" w:rsidRPr="00E25CA5">
        <w:rPr>
          <w:rFonts w:ascii="Calibri" w:hAnsi="Calibri"/>
        </w:rPr>
        <w:t xml:space="preserve"> </w:t>
      </w:r>
      <w:r w:rsidR="005822D6" w:rsidRPr="00E25CA5">
        <w:rPr>
          <w:rFonts w:cstheme="minorHAnsi"/>
        </w:rPr>
        <w:t>Powyższe terminy nie ograniczają prawa Zamawiającego do natychmiastowego zakupu na koszt i ryzyko Wykonawcy towaru od innego dostawcy, w przypadku gdyby po stronie Zamawiającego mogła powstać rażąca szkoda.</w:t>
      </w:r>
    </w:p>
    <w:p w14:paraId="3B85E42D" w14:textId="72347330" w:rsidR="005822D6" w:rsidRPr="00E25CA5" w:rsidRDefault="005822D6" w:rsidP="003670CD">
      <w:pPr>
        <w:pStyle w:val="Akapitzlist"/>
        <w:numPr>
          <w:ilvl w:val="0"/>
          <w:numId w:val="48"/>
        </w:numPr>
        <w:spacing w:after="0" w:line="360" w:lineRule="auto"/>
        <w:ind w:left="426"/>
        <w:jc w:val="both"/>
        <w:rPr>
          <w:rFonts w:cstheme="minorHAnsi"/>
        </w:rPr>
      </w:pPr>
      <w:r w:rsidRPr="00E25CA5">
        <w:rPr>
          <w:rFonts w:cstheme="minorHAnsi"/>
        </w:rPr>
        <w:t xml:space="preserve">Za koszt, o którym mowa w ust. 7, uważa się zarówno obowiązek zapłaty pełnego kosztu zakupu interwencyjnego (cena brutto oraz koszty towarzyszące takiemu zakupowi: transport, rozładunek, ubezpieczenie w drodze) – w przypadku gdy Zamawiający zapłacił uprzednio Wykonawcy za towar wadliwy, jak też różnicę w cenie zakupu towarów i kosztów towarzyszących (transport, </w:t>
      </w:r>
      <w:r w:rsidRPr="00E25CA5">
        <w:rPr>
          <w:rFonts w:cstheme="minorHAnsi"/>
        </w:rPr>
        <w:lastRenderedPageBreak/>
        <w:t xml:space="preserve">rozładunek, ubezpieczenie w drodze) w sytuacji gdy przed dokonaniem zakupu interwencyjnego Zamawiający nie zapłacił Wykonawcy za towar (partię towaru). Za ryzyko uważa się negatywne konsekwencje, jakie Zamawiający poniósł lub w przyszłości poniesie w związku z faktem wadliwego zrealizowania dostawy np. nie dostarczy pacjentowi </w:t>
      </w:r>
      <w:r w:rsidR="00320C18" w:rsidRPr="00E25CA5">
        <w:rPr>
          <w:rFonts w:cstheme="minorHAnsi"/>
        </w:rPr>
        <w:t>leku</w:t>
      </w:r>
      <w:r w:rsidRPr="00E25CA5">
        <w:rPr>
          <w:rFonts w:cstheme="minorHAnsi"/>
        </w:rPr>
        <w:t xml:space="preserve"> na czas co </w:t>
      </w:r>
      <w:r w:rsidR="000409B5" w:rsidRPr="00E25CA5">
        <w:rPr>
          <w:rFonts w:cstheme="minorHAnsi"/>
        </w:rPr>
        <w:t>wywoła</w:t>
      </w:r>
      <w:r w:rsidRPr="00E25CA5">
        <w:rPr>
          <w:rFonts w:cstheme="minorHAnsi"/>
        </w:rPr>
        <w:t xml:space="preserve"> odpowiedzialność Zamawiającego wobec pacjenta.</w:t>
      </w:r>
    </w:p>
    <w:p w14:paraId="01DBDAE7" w14:textId="712EB190" w:rsidR="009F2C72" w:rsidRPr="00E25CA5" w:rsidRDefault="009F2C72" w:rsidP="003670CD">
      <w:pPr>
        <w:pStyle w:val="Akapitzlist"/>
        <w:numPr>
          <w:ilvl w:val="0"/>
          <w:numId w:val="48"/>
        </w:numPr>
        <w:spacing w:after="0" w:line="360" w:lineRule="auto"/>
        <w:ind w:left="426" w:hanging="426"/>
        <w:jc w:val="both"/>
        <w:rPr>
          <w:rFonts w:eastAsia="Times New Roman" w:cstheme="minorHAnsi"/>
          <w:bCs/>
        </w:rPr>
      </w:pPr>
      <w:r w:rsidRPr="00E25CA5">
        <w:rPr>
          <w:rFonts w:eastAsia="Times New Roman" w:cstheme="minorHAnsi"/>
          <w:bCs/>
        </w:rPr>
        <w:t xml:space="preserve">Zamawiający traci prawo do zakupu interwencyjnego, o który mowa w ust. </w:t>
      </w:r>
      <w:r w:rsidR="0038789B" w:rsidRPr="00E25CA5">
        <w:rPr>
          <w:rFonts w:eastAsia="Times New Roman" w:cstheme="minorHAnsi"/>
          <w:bCs/>
        </w:rPr>
        <w:t>7</w:t>
      </w:r>
      <w:r w:rsidRPr="00E25CA5">
        <w:rPr>
          <w:rFonts w:eastAsia="Times New Roman" w:cstheme="minorHAnsi"/>
          <w:bCs/>
        </w:rPr>
        <w:t xml:space="preserve"> w sytuacji, gdy Wykonawca wstrzymał dostawę z powodu opóźnienia w zapłacie faktury o okres dłuższy niż 30 dni następujących bezpośrednio po terminie płatności faktury.</w:t>
      </w:r>
    </w:p>
    <w:p w14:paraId="1A8F5F3A" w14:textId="12AC72E0" w:rsidR="005822D6" w:rsidRPr="00E25CA5" w:rsidRDefault="009F2C72" w:rsidP="003670CD">
      <w:pPr>
        <w:pStyle w:val="Akapitzlist"/>
        <w:numPr>
          <w:ilvl w:val="0"/>
          <w:numId w:val="48"/>
        </w:numPr>
        <w:spacing w:after="0" w:line="360" w:lineRule="auto"/>
        <w:ind w:left="426" w:hanging="426"/>
        <w:jc w:val="both"/>
        <w:rPr>
          <w:rFonts w:eastAsia="Times New Roman" w:cstheme="minorHAnsi"/>
          <w:bCs/>
        </w:rPr>
      </w:pPr>
      <w:r w:rsidRPr="00E25CA5">
        <w:rPr>
          <w:rFonts w:eastAsia="Times New Roman" w:cstheme="minorHAnsi"/>
          <w:bCs/>
        </w:rPr>
        <w:t xml:space="preserve">Wykonawca wyraża zgodę na potrącanie kar umownych przewidzianych w niniejszym paragrafie z bieżących należności z tytułu wykonywanych </w:t>
      </w:r>
      <w:r w:rsidR="00666BD2">
        <w:rPr>
          <w:rFonts w:eastAsia="Times New Roman" w:cstheme="minorHAnsi"/>
          <w:bCs/>
        </w:rPr>
        <w:t>dostaw</w:t>
      </w:r>
      <w:r w:rsidRPr="00E25CA5">
        <w:rPr>
          <w:rFonts w:eastAsia="Times New Roman" w:cstheme="minorHAnsi"/>
          <w:bCs/>
        </w:rPr>
        <w:t>.</w:t>
      </w:r>
    </w:p>
    <w:p w14:paraId="0944F57D" w14:textId="233C5673" w:rsidR="005822D6" w:rsidRPr="00CB1B92" w:rsidRDefault="009F2C72" w:rsidP="00594929">
      <w:pPr>
        <w:spacing w:before="360" w:after="0" w:line="360" w:lineRule="auto"/>
        <w:jc w:val="center"/>
        <w:rPr>
          <w:rFonts w:eastAsia="Times New Roman" w:cstheme="minorHAnsi"/>
          <w:b/>
          <w:bCs/>
        </w:rPr>
      </w:pPr>
      <w:r w:rsidRPr="00E25CA5">
        <w:rPr>
          <w:rFonts w:eastAsia="Times New Roman" w:cstheme="minorHAnsi"/>
          <w:b/>
          <w:bCs/>
        </w:rPr>
        <w:t>§ 7</w:t>
      </w:r>
      <w:r>
        <w:rPr>
          <w:rFonts w:eastAsia="Times New Roman" w:cstheme="minorHAnsi"/>
          <w:b/>
          <w:bCs/>
        </w:rPr>
        <w:br/>
      </w:r>
      <w:r w:rsidR="005822D6" w:rsidRPr="00CB1B92">
        <w:rPr>
          <w:rFonts w:eastAsia="Times New Roman" w:cstheme="minorHAnsi"/>
          <w:b/>
          <w:bCs/>
        </w:rPr>
        <w:t>ZMIANY UMOWY</w:t>
      </w:r>
    </w:p>
    <w:p w14:paraId="358A5F7A" w14:textId="2A6134E2" w:rsidR="005822D6" w:rsidRPr="00CB1B92" w:rsidRDefault="005822D6" w:rsidP="000A7E38">
      <w:pPr>
        <w:pStyle w:val="Akapitzlist"/>
        <w:numPr>
          <w:ilvl w:val="0"/>
          <w:numId w:val="49"/>
        </w:numPr>
        <w:spacing w:after="0" w:line="360" w:lineRule="auto"/>
        <w:ind w:left="426" w:right="-54" w:hanging="426"/>
        <w:jc w:val="both"/>
        <w:rPr>
          <w:rFonts w:cstheme="minorHAnsi"/>
        </w:rPr>
      </w:pPr>
      <w:r w:rsidRPr="00CB1B92">
        <w:rPr>
          <w:rFonts w:cstheme="minorHAnsi"/>
        </w:rPr>
        <w:t xml:space="preserve">Strony  dopuszczają możliwość wprowadzania </w:t>
      </w:r>
      <w:r w:rsidRPr="0047639C">
        <w:rPr>
          <w:rFonts w:cstheme="minorHAnsi"/>
        </w:rPr>
        <w:t xml:space="preserve">zmian </w:t>
      </w:r>
      <w:r w:rsidR="0047639C" w:rsidRPr="0047639C">
        <w:rPr>
          <w:rFonts w:cstheme="minorHAnsi"/>
        </w:rPr>
        <w:t xml:space="preserve">do umowy innych niż  zmiana wysokości  wynagrodzenia Wykonawcy, o której  mowa w § 4, </w:t>
      </w:r>
      <w:r w:rsidRPr="0047639C">
        <w:rPr>
          <w:rFonts w:cstheme="minorHAnsi"/>
        </w:rPr>
        <w:t>na zasadach</w:t>
      </w:r>
      <w:r w:rsidRPr="00CB1B92">
        <w:rPr>
          <w:rFonts w:cstheme="minorHAnsi"/>
        </w:rPr>
        <w:t xml:space="preserve"> i warunkach określonych w niniejszej Umowie, która może obejmować w zakresie dozwolonym przez prawo:</w:t>
      </w:r>
    </w:p>
    <w:p w14:paraId="187DA576" w14:textId="3813D833" w:rsidR="005822D6" w:rsidRPr="00CB1B92" w:rsidRDefault="005822D6" w:rsidP="003670CD">
      <w:pPr>
        <w:numPr>
          <w:ilvl w:val="0"/>
          <w:numId w:val="32"/>
        </w:numPr>
        <w:tabs>
          <w:tab w:val="num" w:pos="709"/>
        </w:tabs>
        <w:spacing w:after="0" w:line="360" w:lineRule="auto"/>
        <w:ind w:left="709" w:right="-54" w:hanging="283"/>
        <w:jc w:val="both"/>
        <w:rPr>
          <w:rFonts w:eastAsia="Times New Roman" w:cstheme="minorHAnsi"/>
          <w:lang w:eastAsia="pl-PL"/>
        </w:rPr>
      </w:pPr>
      <w:r w:rsidRPr="00CB1B92">
        <w:rPr>
          <w:rFonts w:eastAsia="Times New Roman" w:cstheme="minorHAnsi"/>
          <w:lang w:eastAsia="pl-PL"/>
        </w:rPr>
        <w:t xml:space="preserve">zmianę jakości, parametrów lub innych cech charakterystycznych dla przedmiotu zamówienia, w tym zmianę numeru katalogowego produktu </w:t>
      </w:r>
      <w:r w:rsidR="000D41B9">
        <w:rPr>
          <w:rFonts w:eastAsia="Times New Roman" w:cstheme="minorHAnsi"/>
          <w:lang w:eastAsia="pl-PL"/>
        </w:rPr>
        <w:t xml:space="preserve">leczniczego lub </w:t>
      </w:r>
      <w:r w:rsidRPr="00CB1B92">
        <w:rPr>
          <w:rFonts w:eastAsia="Times New Roman" w:cstheme="minorHAnsi"/>
          <w:lang w:eastAsia="pl-PL"/>
        </w:rPr>
        <w:t xml:space="preserve">medycznego bądź nazwy własnej produktu </w:t>
      </w:r>
      <w:r w:rsidR="000D41B9">
        <w:rPr>
          <w:rFonts w:eastAsia="Times New Roman" w:cstheme="minorHAnsi"/>
          <w:lang w:eastAsia="pl-PL"/>
        </w:rPr>
        <w:t xml:space="preserve">leczniczego lub </w:t>
      </w:r>
      <w:r w:rsidRPr="00CB1B92">
        <w:rPr>
          <w:rFonts w:eastAsia="Times New Roman" w:cstheme="minorHAnsi"/>
          <w:lang w:eastAsia="pl-PL"/>
        </w:rPr>
        <w:t>medycznego;</w:t>
      </w:r>
    </w:p>
    <w:p w14:paraId="2741670D" w14:textId="77777777" w:rsidR="005822D6" w:rsidRPr="00CB1B92" w:rsidRDefault="005822D6" w:rsidP="003670CD">
      <w:pPr>
        <w:numPr>
          <w:ilvl w:val="0"/>
          <w:numId w:val="32"/>
        </w:numPr>
        <w:tabs>
          <w:tab w:val="num" w:pos="709"/>
        </w:tabs>
        <w:spacing w:after="0" w:line="360" w:lineRule="auto"/>
        <w:ind w:left="709" w:right="-54" w:hanging="283"/>
        <w:jc w:val="both"/>
        <w:rPr>
          <w:rFonts w:eastAsia="Times New Roman" w:cstheme="minorHAnsi"/>
          <w:lang w:eastAsia="pl-PL"/>
        </w:rPr>
      </w:pPr>
      <w:r w:rsidRPr="00CB1B92">
        <w:rPr>
          <w:rFonts w:eastAsia="Times New Roman" w:cstheme="minorHAnsi"/>
          <w:lang w:eastAsia="pl-PL"/>
        </w:rPr>
        <w:t>zmianę sposobu konfekcjonowania przedmiotu umowy;</w:t>
      </w:r>
    </w:p>
    <w:p w14:paraId="131B26A2" w14:textId="4D070B7C" w:rsidR="005822D6" w:rsidRPr="00CB1B92" w:rsidRDefault="005822D6" w:rsidP="003670CD">
      <w:pPr>
        <w:numPr>
          <w:ilvl w:val="0"/>
          <w:numId w:val="32"/>
        </w:numPr>
        <w:tabs>
          <w:tab w:val="num" w:pos="709"/>
        </w:tabs>
        <w:spacing w:after="0" w:line="360" w:lineRule="auto"/>
        <w:ind w:left="709" w:right="-54" w:hanging="283"/>
        <w:jc w:val="both"/>
        <w:rPr>
          <w:rFonts w:eastAsia="Times New Roman" w:cstheme="minorHAnsi"/>
          <w:lang w:eastAsia="pl-PL"/>
        </w:rPr>
      </w:pPr>
      <w:r w:rsidRPr="00CB1B92">
        <w:rPr>
          <w:rFonts w:eastAsia="Times New Roman" w:cstheme="minorHAnsi"/>
          <w:lang w:eastAsia="pl-PL"/>
        </w:rPr>
        <w:t>obniżenia ceny towaru;</w:t>
      </w:r>
    </w:p>
    <w:p w14:paraId="13A5BE37" w14:textId="6A78B6C0" w:rsidR="005822D6" w:rsidRPr="00CB1B92" w:rsidRDefault="005822D6" w:rsidP="003670CD">
      <w:pPr>
        <w:numPr>
          <w:ilvl w:val="0"/>
          <w:numId w:val="32"/>
        </w:numPr>
        <w:tabs>
          <w:tab w:val="num" w:pos="709"/>
        </w:tabs>
        <w:spacing w:after="0" w:line="360" w:lineRule="auto"/>
        <w:ind w:left="709" w:right="-54" w:hanging="283"/>
        <w:jc w:val="both"/>
        <w:rPr>
          <w:rFonts w:eastAsia="Times New Roman" w:cstheme="minorHAnsi"/>
          <w:lang w:eastAsia="pl-PL"/>
        </w:rPr>
      </w:pPr>
      <w:r w:rsidRPr="00CB1B92">
        <w:rPr>
          <w:rFonts w:cstheme="minorHAnsi"/>
        </w:rPr>
        <w:t xml:space="preserve">przedłużenia okresu trwania umowy nie </w:t>
      </w:r>
      <w:r w:rsidRPr="000A7E38">
        <w:rPr>
          <w:rFonts w:cstheme="minorHAnsi"/>
        </w:rPr>
        <w:t xml:space="preserve">dłużej jednak niż o </w:t>
      </w:r>
      <w:r w:rsidR="00194465" w:rsidRPr="000A7E38">
        <w:rPr>
          <w:rFonts w:cstheme="minorHAnsi"/>
        </w:rPr>
        <w:t>6 miesięcy</w:t>
      </w:r>
      <w:r w:rsidRPr="00CB1B92">
        <w:rPr>
          <w:rFonts w:cstheme="minorHAnsi"/>
        </w:rPr>
        <w:t xml:space="preserve">, w przypadku gdy przed upływem terminu jej obowiązywania nie zostanie wyczerpana wartościowo. </w:t>
      </w:r>
    </w:p>
    <w:p w14:paraId="587F01A5" w14:textId="77777777" w:rsidR="005822D6" w:rsidRPr="00CB1B92" w:rsidRDefault="005822D6" w:rsidP="000A7E38">
      <w:pPr>
        <w:pStyle w:val="Akapitzlist"/>
        <w:numPr>
          <w:ilvl w:val="1"/>
          <w:numId w:val="32"/>
        </w:numPr>
        <w:tabs>
          <w:tab w:val="clear" w:pos="1440"/>
        </w:tabs>
        <w:spacing w:after="0" w:line="360" w:lineRule="auto"/>
        <w:ind w:left="426" w:right="-54" w:hanging="426"/>
        <w:jc w:val="both"/>
        <w:rPr>
          <w:rFonts w:cstheme="minorHAnsi"/>
        </w:rPr>
      </w:pPr>
      <w:r w:rsidRPr="00CB1B92">
        <w:rPr>
          <w:rFonts w:cstheme="minorHAnsi"/>
        </w:rPr>
        <w:t xml:space="preserve">Zmiany umowy wskazane w ust. 1 mogą wynikać  z: </w:t>
      </w:r>
    </w:p>
    <w:p w14:paraId="1B6F0397" w14:textId="7F99D818" w:rsidR="005822D6" w:rsidRPr="00CB1B92" w:rsidRDefault="005822D6" w:rsidP="003670CD">
      <w:pPr>
        <w:numPr>
          <w:ilvl w:val="0"/>
          <w:numId w:val="33"/>
        </w:numPr>
        <w:tabs>
          <w:tab w:val="num" w:pos="709"/>
        </w:tabs>
        <w:spacing w:after="0" w:line="360" w:lineRule="auto"/>
        <w:ind w:left="709" w:right="-54" w:hanging="283"/>
        <w:jc w:val="both"/>
        <w:rPr>
          <w:rFonts w:eastAsia="Times New Roman" w:cstheme="minorHAnsi"/>
          <w:lang w:eastAsia="pl-PL"/>
        </w:rPr>
      </w:pPr>
      <w:r w:rsidRPr="00CB1B92">
        <w:rPr>
          <w:rFonts w:eastAsia="Times New Roman" w:cstheme="minorHAnsi"/>
          <w:lang w:eastAsia="pl-PL"/>
        </w:rPr>
        <w:t>modyfikacji lub udoskonalenia wprowadz</w:t>
      </w:r>
      <w:r w:rsidR="000A7E38">
        <w:rPr>
          <w:rFonts w:eastAsia="Times New Roman" w:cstheme="minorHAnsi"/>
          <w:lang w:eastAsia="pl-PL"/>
        </w:rPr>
        <w:t>onego produktu przez producenta</w:t>
      </w:r>
      <w:r w:rsidRPr="00CB1B92">
        <w:rPr>
          <w:rFonts w:eastAsia="Times New Roman" w:cstheme="minorHAnsi"/>
          <w:lang w:eastAsia="pl-PL"/>
        </w:rPr>
        <w:t>;</w:t>
      </w:r>
    </w:p>
    <w:p w14:paraId="0CE979DF" w14:textId="77777777" w:rsidR="005822D6" w:rsidRPr="00CB1B92" w:rsidRDefault="005822D6" w:rsidP="003670CD">
      <w:pPr>
        <w:numPr>
          <w:ilvl w:val="0"/>
          <w:numId w:val="33"/>
        </w:numPr>
        <w:tabs>
          <w:tab w:val="num" w:pos="709"/>
        </w:tabs>
        <w:spacing w:after="0" w:line="360" w:lineRule="auto"/>
        <w:ind w:left="709" w:right="-54" w:hanging="283"/>
        <w:jc w:val="both"/>
        <w:rPr>
          <w:rFonts w:eastAsia="Times New Roman" w:cstheme="minorHAnsi"/>
          <w:lang w:eastAsia="pl-PL"/>
        </w:rPr>
      </w:pPr>
      <w:r w:rsidRPr="00CB1B92">
        <w:rPr>
          <w:rFonts w:eastAsia="Times New Roman" w:cstheme="minorHAnsi"/>
          <w:lang w:eastAsia="pl-PL"/>
        </w:rPr>
        <w:t>niedostępności przedmiotu umowy, który jest spowodowany zaprzestaniem jego produkcji przez producenta przy jednoczesnej możliwości dostarczenia przedmiotu umowy zamiennego, o parametrach nie gorszych od produktu będącego przedmiotem umowy;</w:t>
      </w:r>
    </w:p>
    <w:p w14:paraId="73F51475" w14:textId="77777777" w:rsidR="005822D6" w:rsidRPr="00CB1B92" w:rsidRDefault="005822D6" w:rsidP="003670CD">
      <w:pPr>
        <w:numPr>
          <w:ilvl w:val="0"/>
          <w:numId w:val="33"/>
        </w:numPr>
        <w:tabs>
          <w:tab w:val="num" w:pos="709"/>
        </w:tabs>
        <w:spacing w:after="0" w:line="360" w:lineRule="auto"/>
        <w:ind w:left="709" w:right="-54" w:hanging="283"/>
        <w:rPr>
          <w:rFonts w:eastAsia="Times New Roman" w:cstheme="minorHAnsi"/>
          <w:lang w:eastAsia="pl-PL"/>
        </w:rPr>
      </w:pPr>
      <w:r w:rsidRPr="00CB1B92">
        <w:rPr>
          <w:rFonts w:eastAsia="Times New Roman" w:cstheme="minorHAnsi"/>
          <w:lang w:eastAsia="pl-PL"/>
        </w:rPr>
        <w:t xml:space="preserve">zmiany organizacyjna leżąca po stronie </w:t>
      </w:r>
      <w:r w:rsidRPr="004F6507">
        <w:rPr>
          <w:rFonts w:eastAsia="Times New Roman" w:cstheme="minorHAnsi"/>
          <w:lang w:eastAsia="pl-PL"/>
        </w:rPr>
        <w:t>Zamawiającego;</w:t>
      </w:r>
    </w:p>
    <w:p w14:paraId="1C1ED267" w14:textId="77777777" w:rsidR="005822D6" w:rsidRPr="00CB1B92" w:rsidRDefault="005822D6" w:rsidP="003670CD">
      <w:pPr>
        <w:numPr>
          <w:ilvl w:val="0"/>
          <w:numId w:val="33"/>
        </w:numPr>
        <w:tabs>
          <w:tab w:val="num" w:pos="709"/>
        </w:tabs>
        <w:spacing w:after="0" w:line="360" w:lineRule="auto"/>
        <w:ind w:left="709" w:right="-54" w:hanging="283"/>
        <w:jc w:val="both"/>
        <w:rPr>
          <w:rFonts w:eastAsia="Times New Roman" w:cstheme="minorHAnsi"/>
          <w:lang w:eastAsia="pl-PL"/>
        </w:rPr>
      </w:pPr>
      <w:r w:rsidRPr="00CB1B92">
        <w:rPr>
          <w:rFonts w:eastAsia="Times New Roman" w:cstheme="minorHAnsi"/>
          <w:lang w:eastAsia="pl-PL"/>
        </w:rPr>
        <w:t>konieczności zapewnienia bezpieczeństwa lub zapobieżenie awarii;</w:t>
      </w:r>
    </w:p>
    <w:p w14:paraId="657A83AC" w14:textId="77777777" w:rsidR="005822D6" w:rsidRPr="00CB1B92" w:rsidRDefault="005822D6" w:rsidP="003670CD">
      <w:pPr>
        <w:numPr>
          <w:ilvl w:val="0"/>
          <w:numId w:val="33"/>
        </w:numPr>
        <w:tabs>
          <w:tab w:val="num" w:pos="709"/>
        </w:tabs>
        <w:spacing w:after="0" w:line="360" w:lineRule="auto"/>
        <w:ind w:left="709" w:right="-54" w:hanging="283"/>
        <w:jc w:val="both"/>
        <w:rPr>
          <w:rFonts w:eastAsia="Times New Roman" w:cstheme="minorHAnsi"/>
          <w:lang w:eastAsia="pl-PL"/>
        </w:rPr>
      </w:pPr>
      <w:r w:rsidRPr="00CB1B92">
        <w:rPr>
          <w:rFonts w:eastAsia="Times New Roman" w:cstheme="minorHAnsi"/>
          <w:lang w:eastAsia="pl-PL"/>
        </w:rPr>
        <w:t>konieczności uwzględnienia zmian wynikających z powszechnie obowiązujących przepisów prawa;</w:t>
      </w:r>
    </w:p>
    <w:p w14:paraId="281A378D" w14:textId="77777777" w:rsidR="005822D6" w:rsidRPr="00CB1B92" w:rsidRDefault="005822D6" w:rsidP="000A7E38">
      <w:pPr>
        <w:pStyle w:val="Akapitzlist"/>
        <w:numPr>
          <w:ilvl w:val="1"/>
          <w:numId w:val="32"/>
        </w:numPr>
        <w:tabs>
          <w:tab w:val="clear" w:pos="1440"/>
        </w:tabs>
        <w:spacing w:after="0" w:line="360" w:lineRule="auto"/>
        <w:ind w:left="426" w:right="17" w:hanging="426"/>
        <w:jc w:val="both"/>
        <w:rPr>
          <w:rFonts w:cstheme="minorHAnsi"/>
          <w:bCs/>
        </w:rPr>
      </w:pPr>
      <w:r w:rsidRPr="00CB1B92">
        <w:rPr>
          <w:rFonts w:cstheme="minorHAnsi"/>
        </w:rPr>
        <w:t>Zmiany cen jednostkowych, mogą nastąpić w szczególności w przypadku:</w:t>
      </w:r>
    </w:p>
    <w:p w14:paraId="10D1DC70" w14:textId="77777777" w:rsidR="005822D6" w:rsidRPr="00CB1B92" w:rsidRDefault="005822D6" w:rsidP="003670CD">
      <w:pPr>
        <w:numPr>
          <w:ilvl w:val="0"/>
          <w:numId w:val="35"/>
        </w:numPr>
        <w:spacing w:after="0" w:line="360" w:lineRule="auto"/>
        <w:jc w:val="both"/>
        <w:rPr>
          <w:rFonts w:eastAsia="Times New Roman" w:cstheme="minorHAnsi"/>
          <w:lang w:eastAsia="pl-PL"/>
        </w:rPr>
      </w:pPr>
      <w:r w:rsidRPr="00CB1B92">
        <w:rPr>
          <w:rFonts w:eastAsia="Times New Roman" w:cstheme="minorHAnsi"/>
          <w:lang w:eastAsia="pl-PL"/>
        </w:rPr>
        <w:t>zmiany stawki podatku VAT – w takim przypadku zmianie ulegnie wyłącznie cena brutto, cena netto pozostanie bez zmian;</w:t>
      </w:r>
    </w:p>
    <w:p w14:paraId="5E0281B6" w14:textId="77777777" w:rsidR="005822D6" w:rsidRPr="00CB1B92" w:rsidRDefault="005822D6" w:rsidP="003670CD">
      <w:pPr>
        <w:numPr>
          <w:ilvl w:val="0"/>
          <w:numId w:val="35"/>
        </w:numPr>
        <w:spacing w:after="0" w:line="360" w:lineRule="auto"/>
        <w:jc w:val="both"/>
        <w:rPr>
          <w:rFonts w:eastAsia="Times New Roman" w:cstheme="minorHAnsi"/>
          <w:b/>
          <w:bCs/>
          <w:lang w:eastAsia="pl-PL"/>
        </w:rPr>
      </w:pPr>
      <w:r w:rsidRPr="00CB1B92">
        <w:rPr>
          <w:rFonts w:eastAsia="Times New Roman" w:cstheme="minorHAnsi"/>
          <w:lang w:eastAsia="pl-PL"/>
        </w:rPr>
        <w:lastRenderedPageBreak/>
        <w:t>zmiany cen urzędowych;</w:t>
      </w:r>
    </w:p>
    <w:p w14:paraId="213718D5" w14:textId="77777777" w:rsidR="005822D6" w:rsidRPr="008E1558" w:rsidRDefault="005822D6" w:rsidP="003670CD">
      <w:pPr>
        <w:numPr>
          <w:ilvl w:val="0"/>
          <w:numId w:val="34"/>
        </w:numPr>
        <w:tabs>
          <w:tab w:val="clear" w:pos="360"/>
          <w:tab w:val="num" w:pos="851"/>
        </w:tabs>
        <w:spacing w:after="0" w:line="360" w:lineRule="auto"/>
        <w:ind w:left="426" w:right="17" w:firstLine="0"/>
        <w:jc w:val="both"/>
        <w:rPr>
          <w:rFonts w:eastAsia="Times New Roman" w:cstheme="minorHAnsi"/>
          <w:bCs/>
          <w:lang w:eastAsia="pl-PL"/>
        </w:rPr>
      </w:pPr>
      <w:r w:rsidRPr="00CB1B92">
        <w:rPr>
          <w:rFonts w:eastAsia="Times New Roman" w:cstheme="minorHAnsi"/>
          <w:lang w:eastAsia="pl-PL"/>
        </w:rPr>
        <w:t xml:space="preserve">jednak nie wcześniej niż po uzyskaniu pisemnej zgody od </w:t>
      </w:r>
      <w:r w:rsidRPr="008E1558">
        <w:rPr>
          <w:rFonts w:eastAsia="Times New Roman" w:cstheme="minorHAnsi"/>
          <w:bCs/>
          <w:lang w:eastAsia="pl-PL"/>
        </w:rPr>
        <w:t>Zamawiającego</w:t>
      </w:r>
      <w:r w:rsidRPr="008E1558">
        <w:rPr>
          <w:rFonts w:eastAsia="Times New Roman" w:cstheme="minorHAnsi"/>
          <w:lang w:eastAsia="pl-PL"/>
        </w:rPr>
        <w:t>.</w:t>
      </w:r>
    </w:p>
    <w:p w14:paraId="59C06491" w14:textId="77777777" w:rsidR="005822D6" w:rsidRDefault="005822D6" w:rsidP="000A7E38">
      <w:pPr>
        <w:pStyle w:val="Akapitzlist"/>
        <w:numPr>
          <w:ilvl w:val="1"/>
          <w:numId w:val="32"/>
        </w:numPr>
        <w:tabs>
          <w:tab w:val="clear" w:pos="1440"/>
          <w:tab w:val="left" w:pos="426"/>
        </w:tabs>
        <w:autoSpaceDN w:val="0"/>
        <w:adjustRightInd w:val="0"/>
        <w:spacing w:after="0" w:line="360" w:lineRule="auto"/>
        <w:ind w:left="426" w:hanging="426"/>
        <w:jc w:val="both"/>
        <w:rPr>
          <w:rFonts w:cstheme="minorHAnsi"/>
        </w:rPr>
      </w:pPr>
      <w:r w:rsidRPr="00CB1B92">
        <w:rPr>
          <w:rFonts w:cstheme="minorHAnsi"/>
        </w:rPr>
        <w:t>Wykonawca powinien poinformować Zamawiającego o potrzebie dokonania zmiany ceny jednostkowej towaru w formie pisemnej pod rygorem nieważności zmiany, natychmiast po powzięciu wiadomości o zaistnieniu przesłanki takiej zmiany określonej w ust. 3. uzasadniając tę potrzebę, w tym udowadniając zaistnienie przesłanki do zmiany ceny jednostkowej.</w:t>
      </w:r>
    </w:p>
    <w:p w14:paraId="7F1D46C3" w14:textId="77777777" w:rsidR="00404725" w:rsidRDefault="00404725" w:rsidP="003670CD">
      <w:pPr>
        <w:pStyle w:val="Akapitzlist"/>
        <w:numPr>
          <w:ilvl w:val="1"/>
          <w:numId w:val="32"/>
        </w:numPr>
        <w:tabs>
          <w:tab w:val="clear" w:pos="1440"/>
          <w:tab w:val="num" w:pos="426"/>
        </w:tabs>
        <w:spacing w:line="360" w:lineRule="auto"/>
        <w:ind w:left="426" w:hanging="426"/>
        <w:jc w:val="both"/>
        <w:rPr>
          <w:rFonts w:cstheme="minorHAnsi"/>
        </w:rPr>
      </w:pPr>
      <w:r w:rsidRPr="00404725">
        <w:rPr>
          <w:rFonts w:cstheme="minorHAnsi"/>
        </w:rPr>
        <w:t>W wyjątkowych sytuacjach, gdy wstrzymano produkcję, lub wycofano z obrotu lek stanowiący przedmiot oferty, a jednocześnie brak jest możliwości dostarczenia zamiennika w cenie przetargowej i Wykonawca udowodni to, strony mogą dokonać stosownych zmian w umowie w zakresie asortymentu lub ceny.</w:t>
      </w:r>
    </w:p>
    <w:p w14:paraId="2F6A6654" w14:textId="11C8FD60" w:rsidR="0004502D" w:rsidRPr="0004502D" w:rsidRDefault="0004502D" w:rsidP="003670CD">
      <w:pPr>
        <w:pStyle w:val="Akapitzlist"/>
        <w:numPr>
          <w:ilvl w:val="1"/>
          <w:numId w:val="32"/>
        </w:numPr>
        <w:tabs>
          <w:tab w:val="clear" w:pos="1440"/>
          <w:tab w:val="num" w:pos="426"/>
        </w:tabs>
        <w:spacing w:line="360" w:lineRule="auto"/>
        <w:ind w:left="426" w:hanging="426"/>
        <w:jc w:val="both"/>
        <w:rPr>
          <w:rFonts w:cstheme="minorHAnsi"/>
        </w:rPr>
      </w:pPr>
      <w:r w:rsidRPr="0004502D">
        <w:rPr>
          <w:rFonts w:cstheme="minorHAnsi"/>
        </w:rPr>
        <w:t xml:space="preserve">Zmiany cen urzędowych produktów leczniczych wynikające z </w:t>
      </w:r>
      <w:proofErr w:type="spellStart"/>
      <w:r w:rsidRPr="0004502D">
        <w:rPr>
          <w:rFonts w:cstheme="minorHAnsi"/>
        </w:rPr>
        <w:t>obwieszczeń</w:t>
      </w:r>
      <w:proofErr w:type="spellEnd"/>
      <w:r w:rsidRPr="0004502D">
        <w:rPr>
          <w:rFonts w:cstheme="minorHAnsi"/>
        </w:rPr>
        <w:t xml:space="preserve"> Ministra Zdrowia związanych z Ustawą z dnia 12 maja 2011 o refundacji leków, środków spożywczych specjalnego przeznaczenia żywieniowego oraz wyrobów medycznych </w:t>
      </w:r>
      <w:r w:rsidR="00310B1B">
        <w:rPr>
          <w:rFonts w:cstheme="minorHAnsi"/>
        </w:rPr>
        <w:t xml:space="preserve"> </w:t>
      </w:r>
      <w:r w:rsidRPr="0004502D">
        <w:rPr>
          <w:rFonts w:cstheme="minorHAnsi"/>
        </w:rPr>
        <w:t xml:space="preserve">w przypadku ustalenia nowej ceny maksymalnej (wyższej od ustanowionej w ofercie) nie stanowią podstawy do zmiany cen jednostkowych netto i brutto w Umowie do poziomu wskazanego w obwieszczeniu Ministra Zdrowia (jeżeli dotyczy przedmiotu umowy). Zmiany ceny maksymalnej, o której jest mowa w zdaniu poprzedzającym nie wykluczają możliwości zmiany cen jednostkowych netto </w:t>
      </w:r>
    </w:p>
    <w:p w14:paraId="1FE46EC6" w14:textId="46637C69" w:rsidR="0004502D" w:rsidRPr="0004502D" w:rsidRDefault="0004502D" w:rsidP="00CA3C5A">
      <w:pPr>
        <w:pStyle w:val="Akapitzlist"/>
        <w:spacing w:line="360" w:lineRule="auto"/>
        <w:ind w:left="426"/>
        <w:jc w:val="both"/>
        <w:rPr>
          <w:rFonts w:cstheme="minorHAnsi"/>
        </w:rPr>
      </w:pPr>
      <w:r w:rsidRPr="0004502D">
        <w:rPr>
          <w:rFonts w:cstheme="minorHAnsi"/>
        </w:rPr>
        <w:t xml:space="preserve">i brutto na niższe w stosunku do cen wskazanych w ofercie. Na podstawie art 9 ust. 1 ustawy </w:t>
      </w:r>
      <w:r w:rsidR="00310B1B" w:rsidRPr="00310B1B">
        <w:rPr>
          <w:rFonts w:cstheme="minorHAnsi"/>
        </w:rPr>
        <w:t>z dnia 12 maja 2011 r.</w:t>
      </w:r>
      <w:r w:rsidR="00310B1B">
        <w:rPr>
          <w:rFonts w:cstheme="minorHAnsi"/>
        </w:rPr>
        <w:t xml:space="preserve"> </w:t>
      </w:r>
      <w:r w:rsidR="00310B1B" w:rsidRPr="00310B1B">
        <w:rPr>
          <w:rFonts w:cstheme="minorHAnsi"/>
        </w:rPr>
        <w:t xml:space="preserve">o refundacji leków, środków spożywczych specjalnego przeznaczenia żywieniowego oraz wyrobów medycznych </w:t>
      </w:r>
      <w:r w:rsidRPr="0004502D">
        <w:rPr>
          <w:rFonts w:cstheme="minorHAnsi"/>
        </w:rPr>
        <w:t>ceny urzędowe dla Zamawiającego i Wykonawcy mają charakter cen maksymalnych. Ewentualne koszty związane z ryzykiem handlowym wynikającym z ustawy refundacyjnej ponosi Wykonawca.</w:t>
      </w:r>
    </w:p>
    <w:p w14:paraId="197A55A2" w14:textId="77777777" w:rsidR="0004502D" w:rsidRDefault="0004502D" w:rsidP="003670CD">
      <w:pPr>
        <w:pStyle w:val="Akapitzlist"/>
        <w:numPr>
          <w:ilvl w:val="1"/>
          <w:numId w:val="32"/>
        </w:numPr>
        <w:tabs>
          <w:tab w:val="clear" w:pos="1440"/>
          <w:tab w:val="num" w:pos="426"/>
        </w:tabs>
        <w:spacing w:line="360" w:lineRule="auto"/>
        <w:ind w:left="426" w:hanging="426"/>
        <w:jc w:val="both"/>
        <w:rPr>
          <w:rFonts w:cstheme="minorHAnsi"/>
        </w:rPr>
      </w:pPr>
      <w:r w:rsidRPr="0004502D">
        <w:rPr>
          <w:rFonts w:cstheme="minorHAnsi"/>
        </w:rPr>
        <w:t>W przypadku wprowadzenia niższych cen urzędowych produktów leczniczych (obniżenia progu ceny maksymalnej) w stosunku do cen określonych w załączniku nr 1 do Umowy, dostosowanie cen jednostkowych określonych w załączniku nr 1 do Umowy do nowych cen maksymalnych następuje z mocy prawa i nie wymaga zwierania aneksu do Umowy (jeżeli dotyczy przedmiotu umowy). Zmiana ceny w tych przypadkach następuje z dniem wejścia w życie aktu prawnego zmieniającego tę stawkę.</w:t>
      </w:r>
    </w:p>
    <w:p w14:paraId="3F573409" w14:textId="3407E3A7" w:rsidR="00CC237F" w:rsidRPr="0004502D" w:rsidRDefault="00CC237F" w:rsidP="003670CD">
      <w:pPr>
        <w:pStyle w:val="Akapitzlist"/>
        <w:numPr>
          <w:ilvl w:val="1"/>
          <w:numId w:val="32"/>
        </w:numPr>
        <w:tabs>
          <w:tab w:val="clear" w:pos="1440"/>
          <w:tab w:val="num" w:pos="426"/>
        </w:tabs>
        <w:spacing w:line="360" w:lineRule="auto"/>
        <w:ind w:left="426" w:hanging="426"/>
        <w:jc w:val="both"/>
        <w:rPr>
          <w:rFonts w:cstheme="minorHAnsi"/>
        </w:rPr>
      </w:pPr>
      <w:r w:rsidRPr="00CC237F">
        <w:rPr>
          <w:rFonts w:cstheme="minorHAnsi"/>
        </w:rPr>
        <w:t>W przypadku wycofania z listy leków refundowanych, produktu objętego niniejszą Umową, Zamawiający, będzie uprawniony do dokonywania zakupu po cenie określonej w załączniku nr 1 do niniejszej Umowy (jeżeli dotyczy przedmiotu umowy)</w:t>
      </w:r>
      <w:r w:rsidR="00194465">
        <w:rPr>
          <w:rFonts w:cstheme="minorHAnsi"/>
        </w:rPr>
        <w:t>.</w:t>
      </w:r>
    </w:p>
    <w:p w14:paraId="44DEE990" w14:textId="422C7A28" w:rsidR="005822D6" w:rsidRPr="00CB1B92" w:rsidRDefault="005822D6" w:rsidP="003670CD">
      <w:pPr>
        <w:pStyle w:val="Akapitzlist"/>
        <w:numPr>
          <w:ilvl w:val="0"/>
          <w:numId w:val="83"/>
        </w:numPr>
        <w:tabs>
          <w:tab w:val="left" w:pos="540"/>
        </w:tabs>
        <w:autoSpaceDN w:val="0"/>
        <w:adjustRightInd w:val="0"/>
        <w:spacing w:after="0" w:line="360" w:lineRule="auto"/>
        <w:ind w:left="426" w:hanging="426"/>
        <w:rPr>
          <w:rFonts w:cstheme="minorHAnsi"/>
        </w:rPr>
      </w:pPr>
      <w:r w:rsidRPr="00CB1B92">
        <w:rPr>
          <w:rFonts w:cstheme="minorHAnsi"/>
        </w:rPr>
        <w:t>Zmiana niniejszej umowy wymaga formy pisemnej pod rygorem nieważności.</w:t>
      </w:r>
    </w:p>
    <w:p w14:paraId="36B31FD1" w14:textId="77777777" w:rsidR="005822D6" w:rsidRPr="00CB1B92" w:rsidRDefault="005822D6" w:rsidP="00594929">
      <w:pPr>
        <w:spacing w:before="360" w:after="0" w:line="360" w:lineRule="auto"/>
        <w:jc w:val="center"/>
        <w:rPr>
          <w:rFonts w:eastAsia="Times New Roman" w:cstheme="minorHAnsi"/>
          <w:b/>
          <w:bCs/>
        </w:rPr>
      </w:pPr>
      <w:r w:rsidRPr="00CB1B92">
        <w:rPr>
          <w:rFonts w:eastAsia="Times New Roman" w:cstheme="minorHAnsi"/>
          <w:b/>
          <w:bCs/>
        </w:rPr>
        <w:t>§ 8</w:t>
      </w:r>
    </w:p>
    <w:p w14:paraId="10D85AFD" w14:textId="77777777" w:rsidR="005822D6" w:rsidRPr="00CB1B92" w:rsidRDefault="005822D6" w:rsidP="00594929">
      <w:pPr>
        <w:spacing w:after="0" w:line="360" w:lineRule="auto"/>
        <w:ind w:right="17"/>
        <w:jc w:val="center"/>
        <w:rPr>
          <w:rFonts w:cstheme="minorHAnsi"/>
          <w:b/>
        </w:rPr>
      </w:pPr>
      <w:r w:rsidRPr="00CB1B92">
        <w:rPr>
          <w:rFonts w:cstheme="minorHAnsi"/>
          <w:b/>
        </w:rPr>
        <w:t>WARUNKI GWARANCJI</w:t>
      </w:r>
    </w:p>
    <w:p w14:paraId="57274904" w14:textId="77777777" w:rsidR="005822D6" w:rsidRPr="00CB1B92" w:rsidRDefault="005822D6" w:rsidP="003670CD">
      <w:pPr>
        <w:pStyle w:val="Akapitzlist"/>
        <w:numPr>
          <w:ilvl w:val="0"/>
          <w:numId w:val="36"/>
        </w:numPr>
        <w:spacing w:after="0" w:line="360" w:lineRule="auto"/>
        <w:ind w:left="426" w:right="17" w:hanging="426"/>
        <w:jc w:val="both"/>
        <w:rPr>
          <w:rFonts w:cstheme="minorHAnsi"/>
        </w:rPr>
      </w:pPr>
      <w:r w:rsidRPr="00194465">
        <w:rPr>
          <w:rFonts w:cstheme="minorHAnsi"/>
          <w:bCs/>
        </w:rPr>
        <w:lastRenderedPageBreak/>
        <w:t>Wykonawca</w:t>
      </w:r>
      <w:r w:rsidRPr="00CB1B92">
        <w:rPr>
          <w:rFonts w:cstheme="minorHAnsi"/>
        </w:rPr>
        <w:t xml:space="preserve"> oświadcza, że przedmiot Umowy jest wolny od wad oraz posiada wszelkie wymagane prawem atesty i zezwolenia.</w:t>
      </w:r>
    </w:p>
    <w:p w14:paraId="192905A2" w14:textId="06F3E8B0" w:rsidR="005822D6" w:rsidRPr="00AD3228" w:rsidRDefault="0004502D" w:rsidP="006B614A">
      <w:pPr>
        <w:pStyle w:val="Akapitzlist"/>
        <w:numPr>
          <w:ilvl w:val="0"/>
          <w:numId w:val="36"/>
        </w:numPr>
        <w:spacing w:after="0" w:line="360" w:lineRule="auto"/>
        <w:ind w:left="426" w:right="17" w:hanging="437"/>
        <w:rPr>
          <w:rFonts w:cstheme="minorHAnsi"/>
        </w:rPr>
      </w:pPr>
      <w:bookmarkStart w:id="6" w:name="_Hlk212455803"/>
      <w:r w:rsidRPr="00CB0CCF">
        <w:rPr>
          <w:rFonts w:ascii="Calibri" w:hAnsi="Calibri"/>
        </w:rPr>
        <w:t>Termin ważności leków w chwili dostawy nie będzie krótszy niż</w:t>
      </w:r>
      <w:r w:rsidR="006B614A">
        <w:rPr>
          <w:rFonts w:ascii="Calibri" w:hAnsi="Calibri"/>
          <w:b/>
          <w:u w:val="single"/>
        </w:rPr>
        <w:t xml:space="preserve"> </w:t>
      </w:r>
      <w:r w:rsidR="00194465" w:rsidRPr="000A7E38">
        <w:rPr>
          <w:rFonts w:ascii="Calibri" w:hAnsi="Calibri"/>
          <w:u w:val="single"/>
        </w:rPr>
        <w:t>12</w:t>
      </w:r>
      <w:r w:rsidRPr="000A7E38">
        <w:rPr>
          <w:rFonts w:ascii="Calibri" w:hAnsi="Calibri"/>
          <w:u w:val="single"/>
        </w:rPr>
        <w:t xml:space="preserve"> miesięcy</w:t>
      </w:r>
      <w:r w:rsidRPr="00CB0CCF">
        <w:rPr>
          <w:rFonts w:ascii="Calibri" w:hAnsi="Calibri"/>
        </w:rPr>
        <w:t xml:space="preserve">. W przypadku </w:t>
      </w:r>
      <w:r w:rsidRPr="00AD3228">
        <w:rPr>
          <w:rFonts w:ascii="Calibri" w:hAnsi="Calibri"/>
        </w:rPr>
        <w:t xml:space="preserve">dostarczenia leku o krótszym terminie ważności, </w:t>
      </w:r>
      <w:r w:rsidRPr="00194465">
        <w:rPr>
          <w:rFonts w:ascii="Calibri" w:hAnsi="Calibri"/>
        </w:rPr>
        <w:t>Wykonawca</w:t>
      </w:r>
      <w:r w:rsidRPr="00AD3228">
        <w:rPr>
          <w:rFonts w:ascii="Calibri" w:hAnsi="Calibri"/>
        </w:rPr>
        <w:t xml:space="preserve">, w terminie określonym w § </w:t>
      </w:r>
      <w:r w:rsidR="0038789B" w:rsidRPr="00AD3228">
        <w:rPr>
          <w:rFonts w:ascii="Calibri" w:hAnsi="Calibri"/>
        </w:rPr>
        <w:t>8</w:t>
      </w:r>
      <w:r w:rsidRPr="00AD3228">
        <w:rPr>
          <w:rFonts w:ascii="Calibri" w:hAnsi="Calibri"/>
        </w:rPr>
        <w:t xml:space="preserve"> ust.</w:t>
      </w:r>
      <w:r w:rsidR="00DF7317" w:rsidRPr="00AD3228">
        <w:rPr>
          <w:rFonts w:ascii="Calibri" w:hAnsi="Calibri"/>
        </w:rPr>
        <w:t xml:space="preserve"> </w:t>
      </w:r>
      <w:r w:rsidR="0038789B" w:rsidRPr="00AD3228">
        <w:rPr>
          <w:rFonts w:ascii="Calibri" w:hAnsi="Calibri"/>
        </w:rPr>
        <w:t>4</w:t>
      </w:r>
      <w:r w:rsidRPr="00AD3228">
        <w:rPr>
          <w:rFonts w:ascii="Calibri" w:hAnsi="Calibri"/>
        </w:rPr>
        <w:t xml:space="preserve"> umowy, wymieni produkt na posiadający t</w:t>
      </w:r>
      <w:r w:rsidR="00194465">
        <w:rPr>
          <w:rFonts w:ascii="Calibri" w:hAnsi="Calibri"/>
        </w:rPr>
        <w:t xml:space="preserve">ermin ważności </w:t>
      </w:r>
      <w:r w:rsidR="00194465" w:rsidRPr="000A7E38">
        <w:rPr>
          <w:rFonts w:ascii="Calibri" w:hAnsi="Calibri"/>
        </w:rPr>
        <w:t>nie krótszy niż 12</w:t>
      </w:r>
      <w:r w:rsidRPr="000A7E38">
        <w:rPr>
          <w:rFonts w:ascii="Calibri" w:hAnsi="Calibri"/>
        </w:rPr>
        <w:t xml:space="preserve"> miesięcy,</w:t>
      </w:r>
      <w:r w:rsidRPr="00AD3228">
        <w:rPr>
          <w:rFonts w:ascii="Calibri" w:hAnsi="Calibri"/>
        </w:rPr>
        <w:t xml:space="preserve"> liczony od daty pierwotnego zakupu, chyba że w tym czasie lek zostanie zużyty</w:t>
      </w:r>
      <w:r w:rsidR="005822D6" w:rsidRPr="00AD3228">
        <w:rPr>
          <w:rFonts w:cstheme="minorHAnsi"/>
        </w:rPr>
        <w:t>.</w:t>
      </w:r>
      <w:bookmarkEnd w:id="6"/>
    </w:p>
    <w:p w14:paraId="55C9CFE6" w14:textId="77777777" w:rsidR="005822D6" w:rsidRPr="00AD3228" w:rsidRDefault="005822D6" w:rsidP="003670CD">
      <w:pPr>
        <w:pStyle w:val="Akapitzlist"/>
        <w:numPr>
          <w:ilvl w:val="0"/>
          <w:numId w:val="36"/>
        </w:numPr>
        <w:spacing w:after="0" w:line="360" w:lineRule="auto"/>
        <w:ind w:left="426" w:right="17" w:hanging="426"/>
        <w:rPr>
          <w:rFonts w:cstheme="minorHAnsi"/>
        </w:rPr>
      </w:pPr>
      <w:r w:rsidRPr="00AD3228">
        <w:rPr>
          <w:rFonts w:cstheme="minorHAnsi"/>
        </w:rPr>
        <w:t xml:space="preserve">Jeżeli w okresie gwarancji przedmiot Umowy okaże się wadliwy, </w:t>
      </w:r>
      <w:r w:rsidRPr="00194465">
        <w:rPr>
          <w:rFonts w:cstheme="minorHAnsi"/>
        </w:rPr>
        <w:t>Wykonawca</w:t>
      </w:r>
      <w:r w:rsidRPr="00AD3228">
        <w:rPr>
          <w:rFonts w:cstheme="minorHAnsi"/>
        </w:rPr>
        <w:t xml:space="preserve"> zobowiązuje się do jego wymiany na pełnowartościowy.</w:t>
      </w:r>
    </w:p>
    <w:p w14:paraId="3A397F4D" w14:textId="77777777" w:rsidR="005822D6" w:rsidRPr="00AD3228" w:rsidRDefault="005822D6" w:rsidP="003670CD">
      <w:pPr>
        <w:pStyle w:val="Akapitzlist"/>
        <w:numPr>
          <w:ilvl w:val="0"/>
          <w:numId w:val="36"/>
        </w:numPr>
        <w:spacing w:after="0" w:line="360" w:lineRule="auto"/>
        <w:ind w:left="426" w:right="17" w:hanging="426"/>
        <w:rPr>
          <w:rFonts w:cstheme="minorHAnsi"/>
        </w:rPr>
      </w:pPr>
      <w:r w:rsidRPr="00AD3228">
        <w:rPr>
          <w:rFonts w:cstheme="minorHAnsi"/>
        </w:rPr>
        <w:t xml:space="preserve">Reklamacje </w:t>
      </w:r>
      <w:r w:rsidRPr="00194465">
        <w:rPr>
          <w:rFonts w:cstheme="minorHAnsi"/>
        </w:rPr>
        <w:t>Zamawiającego</w:t>
      </w:r>
      <w:r w:rsidRPr="00AD3228">
        <w:rPr>
          <w:rFonts w:cstheme="minorHAnsi"/>
        </w:rPr>
        <w:t xml:space="preserve"> będą załatwiane przez </w:t>
      </w:r>
      <w:r w:rsidRPr="00194465">
        <w:rPr>
          <w:rFonts w:cstheme="minorHAnsi"/>
        </w:rPr>
        <w:t>Wykonawcę</w:t>
      </w:r>
      <w:r w:rsidRPr="00AD3228">
        <w:rPr>
          <w:rFonts w:cstheme="minorHAnsi"/>
        </w:rPr>
        <w:t xml:space="preserve"> niezwłocznie, nie później jednak niż:</w:t>
      </w:r>
    </w:p>
    <w:p w14:paraId="323C2899" w14:textId="77777777" w:rsidR="0004502D" w:rsidRPr="00AD3228" w:rsidRDefault="0004502D" w:rsidP="003670CD">
      <w:pPr>
        <w:numPr>
          <w:ilvl w:val="0"/>
          <w:numId w:val="81"/>
        </w:numPr>
        <w:spacing w:after="0" w:line="360" w:lineRule="auto"/>
        <w:jc w:val="both"/>
        <w:rPr>
          <w:rFonts w:ascii="Calibri" w:hAnsi="Calibri"/>
          <w:iCs/>
        </w:rPr>
      </w:pPr>
      <w:r w:rsidRPr="00AD3228">
        <w:rPr>
          <w:rFonts w:ascii="Calibri" w:hAnsi="Calibri"/>
          <w:iCs/>
        </w:rPr>
        <w:t>w ciągu 1 dnia w przypadku braków ilościowych, poprzez dostarczenie brakującego towaru,</w:t>
      </w:r>
    </w:p>
    <w:p w14:paraId="48EE3E7D" w14:textId="77777777" w:rsidR="0004502D" w:rsidRPr="00AD3228" w:rsidRDefault="0004502D" w:rsidP="003670CD">
      <w:pPr>
        <w:numPr>
          <w:ilvl w:val="0"/>
          <w:numId w:val="81"/>
        </w:numPr>
        <w:spacing w:after="0" w:line="360" w:lineRule="auto"/>
        <w:jc w:val="both"/>
        <w:rPr>
          <w:rFonts w:ascii="Calibri" w:hAnsi="Calibri"/>
          <w:iCs/>
        </w:rPr>
      </w:pPr>
      <w:r w:rsidRPr="00AD3228">
        <w:rPr>
          <w:rFonts w:ascii="Calibri" w:hAnsi="Calibri"/>
          <w:iCs/>
        </w:rPr>
        <w:t xml:space="preserve">w ciągu 7 dni w przypadku wad jakościowych, poprzez dostarczenie towaru wolnego </w:t>
      </w:r>
      <w:r w:rsidRPr="00AD3228">
        <w:rPr>
          <w:rFonts w:ascii="Calibri" w:hAnsi="Calibri"/>
          <w:iCs/>
        </w:rPr>
        <w:br/>
        <w:t>od wad jakościowych,</w:t>
      </w:r>
    </w:p>
    <w:p w14:paraId="76E01121" w14:textId="0D865AF6" w:rsidR="0004502D" w:rsidRPr="00AD3228" w:rsidRDefault="0004502D" w:rsidP="003B535B">
      <w:pPr>
        <w:spacing w:after="0" w:line="360" w:lineRule="auto"/>
        <w:ind w:left="426"/>
        <w:rPr>
          <w:rFonts w:ascii="Calibri" w:hAnsi="Calibri"/>
        </w:rPr>
      </w:pPr>
      <w:r w:rsidRPr="00AD3228">
        <w:rPr>
          <w:rFonts w:ascii="Calibri" w:hAnsi="Calibri"/>
        </w:rPr>
        <w:t xml:space="preserve">od daty otrzymania od </w:t>
      </w:r>
      <w:r w:rsidRPr="00194465">
        <w:rPr>
          <w:rFonts w:ascii="Calibri" w:hAnsi="Calibri"/>
        </w:rPr>
        <w:t>Zamawiającego</w:t>
      </w:r>
      <w:r w:rsidRPr="00AD3228">
        <w:rPr>
          <w:rFonts w:ascii="Calibri" w:hAnsi="Calibri"/>
        </w:rPr>
        <w:t xml:space="preserve"> zgłoszenia o wadzie.</w:t>
      </w:r>
    </w:p>
    <w:p w14:paraId="63B56BC8" w14:textId="04A97A4A" w:rsidR="005822D6" w:rsidRPr="00AD3228" w:rsidRDefault="0004502D" w:rsidP="003B535B">
      <w:pPr>
        <w:tabs>
          <w:tab w:val="num" w:pos="426"/>
        </w:tabs>
        <w:spacing w:after="0" w:line="360" w:lineRule="auto"/>
        <w:ind w:left="426" w:right="17"/>
        <w:rPr>
          <w:rFonts w:cstheme="minorHAnsi"/>
        </w:rPr>
      </w:pPr>
      <w:r w:rsidRPr="00AD3228">
        <w:rPr>
          <w:rFonts w:ascii="Calibri" w:hAnsi="Calibri"/>
        </w:rPr>
        <w:t xml:space="preserve">Powyższe terminy nie ograniczają prawa </w:t>
      </w:r>
      <w:r w:rsidRPr="00194465">
        <w:rPr>
          <w:rFonts w:ascii="Calibri" w:hAnsi="Calibri"/>
        </w:rPr>
        <w:t>Zamawiającego</w:t>
      </w:r>
      <w:r w:rsidRPr="00AD3228">
        <w:rPr>
          <w:rFonts w:ascii="Calibri" w:hAnsi="Calibri"/>
        </w:rPr>
        <w:t xml:space="preserve"> do natychmiastowego zakupu niezbędnej ilości  leków</w:t>
      </w:r>
      <w:r w:rsidR="00702A6C">
        <w:rPr>
          <w:rFonts w:ascii="Calibri" w:hAnsi="Calibri"/>
        </w:rPr>
        <w:t xml:space="preserve"> </w:t>
      </w:r>
      <w:r w:rsidRPr="00AD3228">
        <w:rPr>
          <w:rFonts w:ascii="Calibri" w:hAnsi="Calibri"/>
        </w:rPr>
        <w:t xml:space="preserve">na koszt i ryzyko </w:t>
      </w:r>
      <w:r w:rsidRPr="00194465">
        <w:rPr>
          <w:rFonts w:ascii="Calibri" w:hAnsi="Calibri"/>
          <w:bCs/>
        </w:rPr>
        <w:t>Wykonawcy</w:t>
      </w:r>
      <w:r w:rsidRPr="00AD3228">
        <w:rPr>
          <w:rFonts w:ascii="Calibri" w:hAnsi="Calibri"/>
        </w:rPr>
        <w:t xml:space="preserve"> od innego dostawcy, według zasad oznaczonych w §</w:t>
      </w:r>
      <w:r w:rsidR="003B535B">
        <w:rPr>
          <w:rFonts w:ascii="Calibri" w:hAnsi="Calibri"/>
        </w:rPr>
        <w:t xml:space="preserve"> </w:t>
      </w:r>
      <w:r w:rsidR="0038789B" w:rsidRPr="00AD3228">
        <w:rPr>
          <w:rFonts w:ascii="Calibri" w:hAnsi="Calibri"/>
        </w:rPr>
        <w:t>6</w:t>
      </w:r>
      <w:r w:rsidRPr="00AD3228">
        <w:rPr>
          <w:rFonts w:ascii="Calibri" w:hAnsi="Calibri"/>
        </w:rPr>
        <w:t xml:space="preserve"> ust. </w:t>
      </w:r>
      <w:r w:rsidR="0038789B" w:rsidRPr="00AD3228">
        <w:rPr>
          <w:rFonts w:ascii="Calibri" w:hAnsi="Calibri"/>
        </w:rPr>
        <w:t>7</w:t>
      </w:r>
      <w:r w:rsidRPr="00AD3228">
        <w:rPr>
          <w:rFonts w:ascii="Calibri" w:hAnsi="Calibri"/>
        </w:rPr>
        <w:t xml:space="preserve"> i </w:t>
      </w:r>
      <w:r w:rsidR="0038789B" w:rsidRPr="00AD3228">
        <w:rPr>
          <w:rFonts w:ascii="Calibri" w:hAnsi="Calibri"/>
        </w:rPr>
        <w:t>8</w:t>
      </w:r>
      <w:r w:rsidRPr="00AD3228">
        <w:rPr>
          <w:rFonts w:ascii="Calibri" w:hAnsi="Calibri"/>
        </w:rPr>
        <w:t xml:space="preserve"> - w przypadku gdyby po stronie </w:t>
      </w:r>
      <w:r w:rsidRPr="00194465">
        <w:rPr>
          <w:rFonts w:ascii="Calibri" w:hAnsi="Calibri"/>
          <w:bCs/>
        </w:rPr>
        <w:t>Zamawiającego</w:t>
      </w:r>
      <w:r w:rsidRPr="00AD3228">
        <w:rPr>
          <w:rFonts w:ascii="Calibri" w:hAnsi="Calibri"/>
        </w:rPr>
        <w:t xml:space="preserve"> mogła powstać rażąca szkoda.</w:t>
      </w:r>
    </w:p>
    <w:p w14:paraId="41F4D310" w14:textId="59A1E194" w:rsidR="005822D6" w:rsidRPr="00AD3228" w:rsidRDefault="005822D6" w:rsidP="003670CD">
      <w:pPr>
        <w:pStyle w:val="Akapitzlist"/>
        <w:numPr>
          <w:ilvl w:val="0"/>
          <w:numId w:val="36"/>
        </w:numPr>
        <w:spacing w:after="0" w:line="360" w:lineRule="auto"/>
        <w:ind w:left="426" w:right="17" w:hanging="426"/>
        <w:rPr>
          <w:rFonts w:cstheme="minorHAnsi"/>
        </w:rPr>
      </w:pPr>
      <w:r w:rsidRPr="00194465">
        <w:rPr>
          <w:rFonts w:cstheme="minorHAnsi"/>
          <w:bCs/>
        </w:rPr>
        <w:t>Zamawiający</w:t>
      </w:r>
      <w:r w:rsidRPr="00AD3228">
        <w:rPr>
          <w:rFonts w:cstheme="minorHAnsi"/>
        </w:rPr>
        <w:t xml:space="preserve"> zastrzega sobie prawo nie przyjęcia dostawy produktów (partii towaru)</w:t>
      </w:r>
      <w:r w:rsidR="00B43137">
        <w:rPr>
          <w:rFonts w:cstheme="minorHAnsi"/>
        </w:rPr>
        <w:t xml:space="preserve"> </w:t>
      </w:r>
      <w:r w:rsidRPr="00AD3228">
        <w:rPr>
          <w:rFonts w:cstheme="minorHAnsi"/>
        </w:rPr>
        <w:t>szczególności w przypadku:</w:t>
      </w:r>
    </w:p>
    <w:p w14:paraId="6851ECDE" w14:textId="77777777" w:rsidR="005822D6" w:rsidRPr="00AD3228" w:rsidRDefault="005822D6" w:rsidP="003670CD">
      <w:pPr>
        <w:numPr>
          <w:ilvl w:val="0"/>
          <w:numId w:val="37"/>
        </w:numPr>
        <w:spacing w:after="0" w:line="360" w:lineRule="auto"/>
        <w:ind w:right="17"/>
        <w:rPr>
          <w:rFonts w:cstheme="minorHAnsi"/>
        </w:rPr>
      </w:pPr>
      <w:r w:rsidRPr="00AD3228">
        <w:rPr>
          <w:rFonts w:cstheme="minorHAnsi"/>
        </w:rPr>
        <w:t>niezgodności towaru z opisem zamówienia,</w:t>
      </w:r>
    </w:p>
    <w:p w14:paraId="29F8FB9C" w14:textId="31B3AB0F" w:rsidR="005822D6" w:rsidRPr="00AD3228" w:rsidRDefault="005822D6" w:rsidP="003670CD">
      <w:pPr>
        <w:numPr>
          <w:ilvl w:val="0"/>
          <w:numId w:val="37"/>
        </w:numPr>
        <w:spacing w:after="0" w:line="360" w:lineRule="auto"/>
        <w:ind w:right="17"/>
        <w:rPr>
          <w:rFonts w:cstheme="minorHAnsi"/>
        </w:rPr>
      </w:pPr>
      <w:r w:rsidRPr="00AD3228">
        <w:rPr>
          <w:rFonts w:cstheme="minorHAnsi"/>
        </w:rPr>
        <w:t>dostarczenia towaru niewłaściwej jakości, w tym mają</w:t>
      </w:r>
      <w:r w:rsidR="008E1558">
        <w:rPr>
          <w:rFonts w:cstheme="minorHAnsi"/>
        </w:rPr>
        <w:t xml:space="preserve">cego krótszy niż określony </w:t>
      </w:r>
      <w:r w:rsidR="008E1558" w:rsidRPr="003B535B">
        <w:rPr>
          <w:rFonts w:cstheme="minorHAnsi"/>
        </w:rPr>
        <w:t>w § 8 ust. 2</w:t>
      </w:r>
      <w:r w:rsidRPr="00AD3228">
        <w:rPr>
          <w:rFonts w:cstheme="minorHAnsi"/>
        </w:rPr>
        <w:t xml:space="preserve"> termin ważności (przydatności do użycia),</w:t>
      </w:r>
    </w:p>
    <w:p w14:paraId="4FD945EB" w14:textId="77777777" w:rsidR="005822D6" w:rsidRPr="00AD3228" w:rsidRDefault="005822D6" w:rsidP="003670CD">
      <w:pPr>
        <w:numPr>
          <w:ilvl w:val="0"/>
          <w:numId w:val="37"/>
        </w:numPr>
        <w:spacing w:after="0" w:line="360" w:lineRule="auto"/>
        <w:ind w:right="17"/>
        <w:rPr>
          <w:rFonts w:cstheme="minorHAnsi"/>
        </w:rPr>
      </w:pPr>
      <w:r w:rsidRPr="00AD3228">
        <w:rPr>
          <w:rFonts w:cstheme="minorHAnsi"/>
        </w:rPr>
        <w:t>dostarczenia towaru niewłaściwej jakości, w tym nie mającego określonego na opakowaniu</w:t>
      </w:r>
      <w:r w:rsidRPr="00AD3228">
        <w:rPr>
          <w:rFonts w:cstheme="minorHAnsi"/>
          <w:b/>
        </w:rPr>
        <w:t xml:space="preserve"> </w:t>
      </w:r>
      <w:r w:rsidRPr="00AD3228">
        <w:rPr>
          <w:rFonts w:cstheme="minorHAnsi"/>
        </w:rPr>
        <w:t>terminu ważności,</w:t>
      </w:r>
    </w:p>
    <w:p w14:paraId="5D5C35B1" w14:textId="77777777" w:rsidR="005822D6" w:rsidRPr="00CB1B92" w:rsidRDefault="005822D6" w:rsidP="003670CD">
      <w:pPr>
        <w:numPr>
          <w:ilvl w:val="0"/>
          <w:numId w:val="37"/>
        </w:numPr>
        <w:spacing w:after="0" w:line="360" w:lineRule="auto"/>
        <w:ind w:right="17"/>
        <w:rPr>
          <w:rFonts w:cstheme="minorHAnsi"/>
        </w:rPr>
      </w:pPr>
      <w:r w:rsidRPr="00AD3228">
        <w:rPr>
          <w:rFonts w:cstheme="minorHAnsi"/>
        </w:rPr>
        <w:t>dostarczenia towaru w niewłaściwych opakowaniach</w:t>
      </w:r>
      <w:r w:rsidRPr="00CB1B92">
        <w:rPr>
          <w:rFonts w:cstheme="minorHAnsi"/>
        </w:rPr>
        <w:t>,</w:t>
      </w:r>
    </w:p>
    <w:p w14:paraId="3584A1AA" w14:textId="34C2D60B" w:rsidR="005822D6" w:rsidRPr="00CB1B92" w:rsidRDefault="005822D6" w:rsidP="005822D6">
      <w:pPr>
        <w:spacing w:after="0" w:line="360" w:lineRule="auto"/>
        <w:ind w:left="426" w:right="17"/>
        <w:rPr>
          <w:rFonts w:cstheme="minorHAnsi"/>
        </w:rPr>
      </w:pPr>
      <w:r w:rsidRPr="00CB1B92">
        <w:rPr>
          <w:rFonts w:cstheme="minorHAnsi"/>
        </w:rPr>
        <w:t xml:space="preserve">i nie ponosi z tego tytułu odpowiedzialności, w szczególności </w:t>
      </w:r>
      <w:r w:rsidRPr="00194465">
        <w:rPr>
          <w:rFonts w:cstheme="minorHAnsi"/>
        </w:rPr>
        <w:t>Zamawiający</w:t>
      </w:r>
      <w:r w:rsidRPr="00CB1B92">
        <w:rPr>
          <w:rFonts w:cstheme="minorHAnsi"/>
        </w:rPr>
        <w:t xml:space="preserve"> nie będzie zobowiązany do zapłaty za dostarczony towar.</w:t>
      </w:r>
    </w:p>
    <w:p w14:paraId="3C3AD2D8" w14:textId="77777777" w:rsidR="005822D6" w:rsidRPr="00CB1B92" w:rsidRDefault="005822D6" w:rsidP="003670CD">
      <w:pPr>
        <w:numPr>
          <w:ilvl w:val="0"/>
          <w:numId w:val="36"/>
        </w:numPr>
        <w:spacing w:after="0" w:line="360" w:lineRule="auto"/>
        <w:ind w:left="426" w:right="17" w:hanging="426"/>
        <w:rPr>
          <w:rFonts w:cstheme="minorHAnsi"/>
        </w:rPr>
      </w:pPr>
      <w:r w:rsidRPr="00CB1B92">
        <w:rPr>
          <w:rFonts w:cstheme="minorHAnsi"/>
        </w:rPr>
        <w:t xml:space="preserve">O wszystkich stwierdzonych wadach </w:t>
      </w:r>
      <w:r w:rsidRPr="00194465">
        <w:rPr>
          <w:rFonts w:cstheme="minorHAnsi"/>
          <w:bCs/>
        </w:rPr>
        <w:t>Zamawiający</w:t>
      </w:r>
      <w:r w:rsidRPr="00194465">
        <w:rPr>
          <w:rFonts w:cstheme="minorHAnsi"/>
        </w:rPr>
        <w:t xml:space="preserve"> </w:t>
      </w:r>
      <w:r w:rsidRPr="00CB1B92">
        <w:rPr>
          <w:rFonts w:cstheme="minorHAnsi"/>
        </w:rPr>
        <w:t xml:space="preserve">niezwłocznie zawiadomi </w:t>
      </w:r>
      <w:r w:rsidRPr="00194465">
        <w:rPr>
          <w:rFonts w:cstheme="minorHAnsi"/>
          <w:bCs/>
        </w:rPr>
        <w:t>Wykonawcę</w:t>
      </w:r>
      <w:r w:rsidRPr="00CB1B92">
        <w:rPr>
          <w:rFonts w:cstheme="minorHAnsi"/>
        </w:rPr>
        <w:t xml:space="preserve"> na piśmie.</w:t>
      </w:r>
    </w:p>
    <w:p w14:paraId="37B78B60" w14:textId="0EB908BF" w:rsidR="005822D6" w:rsidRPr="00CB1B92" w:rsidRDefault="005822D6" w:rsidP="003670CD">
      <w:pPr>
        <w:numPr>
          <w:ilvl w:val="0"/>
          <w:numId w:val="36"/>
        </w:numPr>
        <w:tabs>
          <w:tab w:val="num" w:pos="426"/>
        </w:tabs>
        <w:spacing w:after="0" w:line="360" w:lineRule="auto"/>
        <w:ind w:left="426" w:right="17" w:hanging="426"/>
        <w:jc w:val="both"/>
        <w:rPr>
          <w:rFonts w:cstheme="minorHAnsi"/>
        </w:rPr>
      </w:pPr>
      <w:r w:rsidRPr="00CB1B92">
        <w:rPr>
          <w:rFonts w:cstheme="minorHAnsi"/>
        </w:rPr>
        <w:t xml:space="preserve">W przypadku wycofania z obrotu produktu medycznego lub wstrzymania obrotu produktu medycznego wchodzącego w zakres przedmiotu Umowy, </w:t>
      </w:r>
      <w:r w:rsidRPr="00194465">
        <w:rPr>
          <w:rFonts w:cstheme="minorHAnsi"/>
          <w:bCs/>
        </w:rPr>
        <w:t>Wykonawca</w:t>
      </w:r>
      <w:r w:rsidRPr="00CB1B92">
        <w:rPr>
          <w:rFonts w:cstheme="minorHAnsi"/>
        </w:rPr>
        <w:t xml:space="preserve"> zobowiązuje się do niezwłocznego telefonicznego i pisemnego powiadomienia </w:t>
      </w:r>
      <w:r w:rsidRPr="00194465">
        <w:rPr>
          <w:rFonts w:cstheme="minorHAnsi"/>
          <w:bCs/>
        </w:rPr>
        <w:t>Zamawiającego</w:t>
      </w:r>
      <w:r w:rsidRPr="00CB1B92">
        <w:rPr>
          <w:rFonts w:cstheme="minorHAnsi"/>
        </w:rPr>
        <w:t xml:space="preserve"> oraz do przyjęcia zwróconych przez </w:t>
      </w:r>
      <w:r w:rsidRPr="00194465">
        <w:rPr>
          <w:rFonts w:cstheme="minorHAnsi"/>
          <w:bCs/>
        </w:rPr>
        <w:t>Zamawiającego</w:t>
      </w:r>
      <w:r w:rsidRPr="00CB1B92">
        <w:rPr>
          <w:rFonts w:cstheme="minorHAnsi"/>
        </w:rPr>
        <w:t xml:space="preserve"> produktów </w:t>
      </w:r>
      <w:r w:rsidR="00E56AFF">
        <w:rPr>
          <w:rFonts w:cstheme="minorHAnsi"/>
        </w:rPr>
        <w:t xml:space="preserve">leczniczych lub </w:t>
      </w:r>
      <w:r w:rsidRPr="00CB1B92">
        <w:rPr>
          <w:rFonts w:cstheme="minorHAnsi"/>
        </w:rPr>
        <w:t xml:space="preserve">medycznych podlegających wycofaniu lub których dotyczy wstrzymanie obrotu. W przypadku dokonania zapłaty przez </w:t>
      </w:r>
      <w:r w:rsidRPr="00194465">
        <w:rPr>
          <w:rFonts w:cstheme="minorHAnsi"/>
          <w:bCs/>
        </w:rPr>
        <w:lastRenderedPageBreak/>
        <w:t>Zamawiającego</w:t>
      </w:r>
      <w:r w:rsidRPr="00CB1B92">
        <w:rPr>
          <w:rFonts w:cstheme="minorHAnsi"/>
          <w:b/>
          <w:bCs/>
        </w:rPr>
        <w:t xml:space="preserve"> </w:t>
      </w:r>
      <w:r w:rsidRPr="00CB1B92">
        <w:rPr>
          <w:rFonts w:cstheme="minorHAnsi"/>
          <w:bCs/>
        </w:rPr>
        <w:t>za</w:t>
      </w:r>
      <w:r w:rsidRPr="00CB1B92">
        <w:rPr>
          <w:rFonts w:cstheme="minorHAnsi"/>
        </w:rPr>
        <w:t xml:space="preserve"> zwracane produkty medyczne, </w:t>
      </w:r>
      <w:r w:rsidRPr="00194465">
        <w:rPr>
          <w:rFonts w:cstheme="minorHAnsi"/>
          <w:bCs/>
        </w:rPr>
        <w:t>Wykonawca</w:t>
      </w:r>
      <w:r w:rsidRPr="00CB1B92">
        <w:rPr>
          <w:rFonts w:cstheme="minorHAnsi"/>
        </w:rPr>
        <w:t xml:space="preserve"> zwróci Zamawiającemu zapłaconą część wynagrodzenia za te produkty, według ustalonych cen zakupu danego produktu w terminie </w:t>
      </w:r>
      <w:r w:rsidR="00903754">
        <w:rPr>
          <w:rFonts w:cstheme="minorHAnsi"/>
        </w:rPr>
        <w:br/>
      </w:r>
      <w:r w:rsidRPr="00CB1B92">
        <w:rPr>
          <w:rFonts w:cstheme="minorHAnsi"/>
        </w:rPr>
        <w:t xml:space="preserve">7 dni od zwrotnego dostarczenia mu go przez </w:t>
      </w:r>
      <w:r w:rsidRPr="00194465">
        <w:rPr>
          <w:rFonts w:cstheme="minorHAnsi"/>
          <w:bCs/>
        </w:rPr>
        <w:t>Zamawiającego.</w:t>
      </w:r>
    </w:p>
    <w:p w14:paraId="73573CAB" w14:textId="77777777" w:rsidR="005822D6" w:rsidRPr="00CB1B92" w:rsidRDefault="005822D6" w:rsidP="00594929">
      <w:pPr>
        <w:spacing w:before="360" w:after="0" w:line="360" w:lineRule="auto"/>
        <w:ind w:right="-54"/>
        <w:jc w:val="center"/>
        <w:rPr>
          <w:rFonts w:cstheme="minorHAnsi"/>
          <w:b/>
        </w:rPr>
      </w:pPr>
      <w:r w:rsidRPr="00CB1B92">
        <w:rPr>
          <w:rFonts w:cstheme="minorHAnsi"/>
          <w:b/>
        </w:rPr>
        <w:t>§ 9</w:t>
      </w:r>
    </w:p>
    <w:p w14:paraId="74BF67AD" w14:textId="77777777" w:rsidR="005822D6" w:rsidRPr="00CB1B92" w:rsidRDefault="005822D6" w:rsidP="00594929">
      <w:pPr>
        <w:spacing w:after="0" w:line="360" w:lineRule="auto"/>
        <w:ind w:right="-54"/>
        <w:jc w:val="center"/>
        <w:rPr>
          <w:rFonts w:eastAsia="Times New Roman" w:cstheme="minorHAnsi"/>
          <w:b/>
          <w:lang w:eastAsia="pl-PL"/>
        </w:rPr>
      </w:pPr>
      <w:r w:rsidRPr="00CB1B92">
        <w:rPr>
          <w:rFonts w:eastAsia="Times New Roman" w:cstheme="minorHAnsi"/>
          <w:b/>
          <w:lang w:eastAsia="pl-PL"/>
        </w:rPr>
        <w:t>ODSTĄPIENIE OD UMOWY</w:t>
      </w:r>
    </w:p>
    <w:p w14:paraId="6DF945EA" w14:textId="4FE7374F" w:rsidR="005822D6" w:rsidRPr="00CB1B92" w:rsidRDefault="005822D6" w:rsidP="003B535B">
      <w:pPr>
        <w:pStyle w:val="Akapitzlist"/>
        <w:numPr>
          <w:ilvl w:val="0"/>
          <w:numId w:val="50"/>
        </w:numPr>
        <w:spacing w:after="0" w:line="360" w:lineRule="auto"/>
        <w:ind w:left="426" w:hanging="426"/>
        <w:rPr>
          <w:rFonts w:cstheme="minorHAnsi"/>
          <w:lang w:eastAsia="ar-SA"/>
        </w:rPr>
      </w:pPr>
      <w:r w:rsidRPr="00194465">
        <w:rPr>
          <w:rFonts w:cstheme="minorHAnsi"/>
          <w:lang w:eastAsia="ar-SA"/>
        </w:rPr>
        <w:t>Zamawiającemu</w:t>
      </w:r>
      <w:r w:rsidRPr="00CB1B92">
        <w:rPr>
          <w:rFonts w:cstheme="minorHAnsi"/>
          <w:lang w:eastAsia="ar-SA"/>
        </w:rPr>
        <w:t xml:space="preserve"> przysługuje prawo odstąpienia od umowy</w:t>
      </w:r>
      <w:r w:rsidR="00C50A28">
        <w:rPr>
          <w:rFonts w:cstheme="minorHAnsi"/>
          <w:lang w:eastAsia="ar-SA"/>
        </w:rPr>
        <w:t xml:space="preserve"> w zakresie jej niezrealizowanej części </w:t>
      </w:r>
      <w:r w:rsidRPr="00CB1B92">
        <w:rPr>
          <w:rFonts w:cstheme="minorHAnsi"/>
          <w:lang w:eastAsia="ar-SA"/>
        </w:rPr>
        <w:t xml:space="preserve">w </w:t>
      </w:r>
      <w:r w:rsidR="00C50A28">
        <w:rPr>
          <w:rFonts w:cstheme="minorHAnsi"/>
          <w:lang w:eastAsia="ar-SA"/>
        </w:rPr>
        <w:t xml:space="preserve">następujących </w:t>
      </w:r>
      <w:r w:rsidRPr="00CB1B92">
        <w:rPr>
          <w:rFonts w:cstheme="minorHAnsi"/>
          <w:lang w:eastAsia="ar-SA"/>
        </w:rPr>
        <w:t>przypadk</w:t>
      </w:r>
      <w:r w:rsidR="00C50A28">
        <w:rPr>
          <w:rFonts w:cstheme="minorHAnsi"/>
          <w:lang w:eastAsia="ar-SA"/>
        </w:rPr>
        <w:t>ach</w:t>
      </w:r>
      <w:r w:rsidR="00EF7990">
        <w:rPr>
          <w:rFonts w:cstheme="minorHAnsi"/>
          <w:lang w:eastAsia="ar-SA"/>
        </w:rPr>
        <w:t>:</w:t>
      </w:r>
      <w:r w:rsidRPr="00CB1B92">
        <w:rPr>
          <w:rFonts w:cstheme="minorHAnsi"/>
          <w:lang w:eastAsia="ar-SA"/>
        </w:rPr>
        <w:t xml:space="preserve"> </w:t>
      </w:r>
    </w:p>
    <w:p w14:paraId="0EFC1BC5" w14:textId="7970FD70" w:rsidR="005822D6" w:rsidRPr="00CB1B92" w:rsidRDefault="005822D6" w:rsidP="003670CD">
      <w:pPr>
        <w:numPr>
          <w:ilvl w:val="0"/>
          <w:numId w:val="42"/>
        </w:numPr>
        <w:spacing w:after="0" w:line="360" w:lineRule="auto"/>
        <w:ind w:left="993" w:right="17" w:hanging="567"/>
        <w:jc w:val="both"/>
        <w:rPr>
          <w:rFonts w:eastAsia="Times New Roman" w:cstheme="minorHAnsi"/>
          <w:lang w:eastAsia="pl-PL"/>
        </w:rPr>
      </w:pPr>
      <w:r w:rsidRPr="00CB1B92">
        <w:rPr>
          <w:rFonts w:eastAsia="Times New Roman" w:cstheme="minorHAnsi"/>
          <w:lang w:eastAsia="pl-PL"/>
        </w:rPr>
        <w:t xml:space="preserve">dwukrotnego, w okresie trzech miesięcy, dostarczenia przez </w:t>
      </w:r>
      <w:r w:rsidRPr="00194465">
        <w:rPr>
          <w:rFonts w:eastAsia="Times New Roman" w:cstheme="minorHAnsi"/>
          <w:lang w:eastAsia="pl-PL"/>
        </w:rPr>
        <w:t>Wykonawcę</w:t>
      </w:r>
      <w:r w:rsidRPr="00CB1B92">
        <w:rPr>
          <w:rFonts w:eastAsia="Times New Roman" w:cstheme="minorHAnsi"/>
          <w:lang w:eastAsia="pl-PL"/>
        </w:rPr>
        <w:t xml:space="preserve"> towaru złej jakości lub ze zwłoką, nie zrealizowania bądź niewłaściwego zrealizowania świadczenia </w:t>
      </w:r>
      <w:r w:rsidR="00903754">
        <w:rPr>
          <w:rFonts w:eastAsia="Times New Roman" w:cstheme="minorHAnsi"/>
          <w:lang w:eastAsia="pl-PL"/>
        </w:rPr>
        <w:br/>
      </w:r>
      <w:r w:rsidRPr="00CB1B92">
        <w:rPr>
          <w:rFonts w:eastAsia="Times New Roman" w:cstheme="minorHAnsi"/>
          <w:lang w:eastAsia="pl-PL"/>
        </w:rPr>
        <w:t>z tytułu gwarancji lub rękojmi;</w:t>
      </w:r>
    </w:p>
    <w:p w14:paraId="78C20E7C" w14:textId="77777777" w:rsidR="005822D6" w:rsidRPr="00194465" w:rsidRDefault="005822D6" w:rsidP="003670CD">
      <w:pPr>
        <w:numPr>
          <w:ilvl w:val="0"/>
          <w:numId w:val="42"/>
        </w:numPr>
        <w:spacing w:after="0" w:line="360" w:lineRule="auto"/>
        <w:ind w:left="993" w:right="17" w:hanging="567"/>
        <w:jc w:val="both"/>
        <w:rPr>
          <w:rFonts w:eastAsia="Times New Roman" w:cstheme="minorHAnsi"/>
          <w:lang w:eastAsia="pl-PL"/>
        </w:rPr>
      </w:pPr>
      <w:r w:rsidRPr="00AD3228">
        <w:rPr>
          <w:rFonts w:eastAsia="Times New Roman" w:cstheme="minorHAnsi"/>
          <w:lang w:eastAsia="pl-PL"/>
        </w:rPr>
        <w:t xml:space="preserve">jeżeli </w:t>
      </w:r>
      <w:r w:rsidRPr="00194465">
        <w:rPr>
          <w:rFonts w:eastAsia="Times New Roman" w:cstheme="minorHAnsi"/>
          <w:lang w:eastAsia="pl-PL"/>
        </w:rPr>
        <w:t xml:space="preserve">Wykonawca </w:t>
      </w:r>
      <w:r w:rsidRPr="00AD3228">
        <w:rPr>
          <w:rFonts w:eastAsia="Times New Roman" w:cstheme="minorHAnsi"/>
          <w:lang w:eastAsia="pl-PL"/>
        </w:rPr>
        <w:t xml:space="preserve">odmówi dostarczenia towaru </w:t>
      </w:r>
      <w:r w:rsidRPr="00194465">
        <w:rPr>
          <w:rFonts w:eastAsia="Times New Roman" w:cstheme="minorHAnsi"/>
          <w:lang w:eastAsia="pl-PL"/>
        </w:rPr>
        <w:t>Zamawiającemu</w:t>
      </w:r>
      <w:r w:rsidRPr="00AD3228">
        <w:rPr>
          <w:rFonts w:eastAsia="Times New Roman" w:cstheme="minorHAnsi"/>
          <w:lang w:eastAsia="pl-PL"/>
        </w:rPr>
        <w:t xml:space="preserve"> z jakiejkolwiek przyczyny, z wyjątkiem przypadku nieterminowego regulowania płatności za dwie dostawy przez </w:t>
      </w:r>
      <w:r w:rsidRPr="00194465">
        <w:rPr>
          <w:rFonts w:eastAsia="Times New Roman" w:cstheme="minorHAnsi"/>
          <w:lang w:eastAsia="pl-PL"/>
        </w:rPr>
        <w:t>Zamawiającego;</w:t>
      </w:r>
    </w:p>
    <w:p w14:paraId="47B2948C" w14:textId="3DE6E86A" w:rsidR="005822D6" w:rsidRPr="008E1558" w:rsidRDefault="005822D6" w:rsidP="003670CD">
      <w:pPr>
        <w:numPr>
          <w:ilvl w:val="0"/>
          <w:numId w:val="42"/>
        </w:numPr>
        <w:spacing w:after="0" w:line="360" w:lineRule="auto"/>
        <w:ind w:left="993" w:right="17" w:hanging="567"/>
        <w:jc w:val="both"/>
        <w:rPr>
          <w:rFonts w:eastAsia="Times New Roman" w:cstheme="minorHAnsi"/>
          <w:lang w:eastAsia="pl-PL"/>
        </w:rPr>
      </w:pPr>
      <w:r w:rsidRPr="00AD3228">
        <w:rPr>
          <w:rFonts w:eastAsia="Times New Roman" w:cstheme="minorHAnsi"/>
          <w:lang w:eastAsia="pl-PL"/>
        </w:rPr>
        <w:t xml:space="preserve">w przypadku, gdy zwłoka w dostawie przedmiotu umowy, przekracza 7 dni niezależnie od przysługujących </w:t>
      </w:r>
      <w:r w:rsidRPr="008E1558">
        <w:rPr>
          <w:rFonts w:eastAsia="Times New Roman" w:cstheme="minorHAnsi"/>
          <w:lang w:eastAsia="pl-PL"/>
        </w:rPr>
        <w:t>Zamawiającemu</w:t>
      </w:r>
      <w:r w:rsidRPr="00AD3228">
        <w:rPr>
          <w:rFonts w:eastAsia="Times New Roman" w:cstheme="minorHAnsi"/>
          <w:lang w:eastAsia="pl-PL"/>
        </w:rPr>
        <w:t xml:space="preserve"> uprawnień do naliczenia kary umownych, z wyjątkiem przypadku nieterminowego regulowania płatności za dwie dostawy przez</w:t>
      </w:r>
      <w:r w:rsidRPr="00AD3228">
        <w:rPr>
          <w:rFonts w:eastAsia="Times New Roman" w:cstheme="minorHAnsi"/>
          <w:b/>
          <w:lang w:eastAsia="pl-PL"/>
        </w:rPr>
        <w:t xml:space="preserve"> </w:t>
      </w:r>
      <w:r w:rsidR="003B535B">
        <w:rPr>
          <w:rFonts w:eastAsia="Times New Roman" w:cstheme="minorHAnsi"/>
          <w:lang w:eastAsia="pl-PL"/>
        </w:rPr>
        <w:t>Zamawiającego;</w:t>
      </w:r>
    </w:p>
    <w:p w14:paraId="28F98F1C" w14:textId="62BC0AE0" w:rsidR="005822D6" w:rsidRPr="00AD3228" w:rsidRDefault="005822D6" w:rsidP="003670CD">
      <w:pPr>
        <w:numPr>
          <w:ilvl w:val="0"/>
          <w:numId w:val="42"/>
        </w:numPr>
        <w:spacing w:after="0" w:line="360" w:lineRule="auto"/>
        <w:ind w:left="993" w:right="17" w:hanging="567"/>
        <w:rPr>
          <w:rFonts w:eastAsia="Times New Roman" w:cstheme="minorHAnsi"/>
          <w:lang w:eastAsia="pl-PL"/>
        </w:rPr>
      </w:pPr>
      <w:r w:rsidRPr="00AD3228">
        <w:rPr>
          <w:rFonts w:eastAsia="Times New Roman" w:cstheme="minorHAnsi"/>
          <w:lang w:eastAsia="pl-PL"/>
        </w:rPr>
        <w:t>w przypadku dwukrotnego opóźnienia w ciągu trzech miesięcy w realizacji roszczeń gwarancyjnyc</w:t>
      </w:r>
      <w:r w:rsidR="003B535B">
        <w:rPr>
          <w:rFonts w:eastAsia="Times New Roman" w:cstheme="minorHAnsi"/>
          <w:lang w:eastAsia="pl-PL"/>
        </w:rPr>
        <w:t>h wskazanych w § 8 ust. 4 Umowy;</w:t>
      </w:r>
    </w:p>
    <w:p w14:paraId="08F3ED42" w14:textId="063094A3" w:rsidR="005822D6" w:rsidRPr="00AD3228" w:rsidRDefault="005822D6" w:rsidP="003670CD">
      <w:pPr>
        <w:numPr>
          <w:ilvl w:val="0"/>
          <w:numId w:val="42"/>
        </w:numPr>
        <w:spacing w:after="0" w:line="360" w:lineRule="auto"/>
        <w:ind w:left="993" w:right="17" w:hanging="567"/>
        <w:rPr>
          <w:rFonts w:eastAsia="Times New Roman" w:cstheme="minorHAnsi"/>
          <w:lang w:eastAsia="pl-PL"/>
        </w:rPr>
      </w:pPr>
      <w:r w:rsidRPr="00AD3228">
        <w:rPr>
          <w:rFonts w:eastAsia="Times New Roman" w:cstheme="minorHAnsi"/>
          <w:lang w:eastAsia="pl-PL"/>
        </w:rPr>
        <w:t>w przypadku opisanym w §</w:t>
      </w:r>
      <w:r w:rsidR="00E56AFF">
        <w:rPr>
          <w:rFonts w:eastAsia="Times New Roman" w:cstheme="minorHAnsi"/>
          <w:lang w:eastAsia="pl-PL"/>
        </w:rPr>
        <w:t xml:space="preserve"> </w:t>
      </w:r>
      <w:r w:rsidRPr="00AD3228">
        <w:rPr>
          <w:rFonts w:eastAsia="Times New Roman" w:cstheme="minorHAnsi"/>
          <w:lang w:eastAsia="pl-PL"/>
        </w:rPr>
        <w:t xml:space="preserve">10 ust. </w:t>
      </w:r>
      <w:r w:rsidR="0052465E">
        <w:rPr>
          <w:rFonts w:eastAsia="Times New Roman" w:cstheme="minorHAnsi"/>
          <w:lang w:eastAsia="pl-PL"/>
        </w:rPr>
        <w:t>5</w:t>
      </w:r>
      <w:r w:rsidRPr="00AD3228">
        <w:rPr>
          <w:rFonts w:eastAsia="Times New Roman" w:cstheme="minorHAnsi"/>
          <w:lang w:eastAsia="pl-PL"/>
        </w:rPr>
        <w:t xml:space="preserve"> Umowy.</w:t>
      </w:r>
    </w:p>
    <w:p w14:paraId="10E1A66A" w14:textId="79641BD9" w:rsidR="005822D6" w:rsidRPr="00CD184A" w:rsidRDefault="005822D6" w:rsidP="003670CD">
      <w:pPr>
        <w:numPr>
          <w:ilvl w:val="0"/>
          <w:numId w:val="43"/>
        </w:numPr>
        <w:autoSpaceDE w:val="0"/>
        <w:autoSpaceDN w:val="0"/>
        <w:adjustRightInd w:val="0"/>
        <w:spacing w:after="0" w:line="360" w:lineRule="auto"/>
        <w:ind w:left="426" w:hanging="426"/>
        <w:rPr>
          <w:rFonts w:eastAsia="Times New Roman" w:cstheme="minorHAnsi"/>
          <w:color w:val="000000"/>
          <w:lang w:eastAsia="pl-PL"/>
        </w:rPr>
      </w:pPr>
      <w:r w:rsidRPr="00CD184A">
        <w:rPr>
          <w:rFonts w:eastAsia="Times New Roman" w:cstheme="minorHAnsi"/>
          <w:color w:val="000000"/>
          <w:lang w:eastAsia="pl-PL"/>
        </w:rPr>
        <w:t>Odstąpienie od Umowy przez Zamawiającego może nastąpić jednostronnie w terminie 30 dni od dnia, w którym Zamawiający dowiedział się o podstawie do odstąpienia.</w:t>
      </w:r>
    </w:p>
    <w:p w14:paraId="3BB9F525" w14:textId="7441A936" w:rsidR="005822D6" w:rsidRPr="00CB1B92" w:rsidRDefault="005822D6" w:rsidP="003670CD">
      <w:pPr>
        <w:numPr>
          <w:ilvl w:val="0"/>
          <w:numId w:val="43"/>
        </w:numPr>
        <w:autoSpaceDE w:val="0"/>
        <w:autoSpaceDN w:val="0"/>
        <w:adjustRightInd w:val="0"/>
        <w:spacing w:after="0" w:line="360" w:lineRule="auto"/>
        <w:ind w:left="426" w:hanging="426"/>
        <w:jc w:val="both"/>
        <w:rPr>
          <w:rFonts w:eastAsia="Times New Roman" w:cstheme="minorHAnsi"/>
          <w:color w:val="000000"/>
          <w:lang w:eastAsia="pl-PL"/>
        </w:rPr>
      </w:pPr>
      <w:r w:rsidRPr="00AD3228">
        <w:rPr>
          <w:rFonts w:eastAsia="Times New Roman" w:cstheme="minorHAnsi"/>
          <w:lang w:eastAsia="pl-PL"/>
        </w:rPr>
        <w:t xml:space="preserve">Odstąpienie od Umowy przez Zamawiającego może nastąpić </w:t>
      </w:r>
      <w:r w:rsidR="00CD184A">
        <w:rPr>
          <w:rFonts w:eastAsia="Times New Roman" w:cstheme="minorHAnsi"/>
          <w:lang w:eastAsia="pl-PL"/>
        </w:rPr>
        <w:t>również</w:t>
      </w:r>
      <w:r w:rsidR="00070626">
        <w:rPr>
          <w:rFonts w:eastAsia="Times New Roman" w:cstheme="minorHAnsi"/>
          <w:lang w:eastAsia="pl-PL"/>
        </w:rPr>
        <w:t xml:space="preserve"> </w:t>
      </w:r>
      <w:r w:rsidRPr="00AD3228">
        <w:rPr>
          <w:rFonts w:eastAsia="Times New Roman" w:cstheme="minorHAnsi"/>
          <w:lang w:eastAsia="pl-PL"/>
        </w:rPr>
        <w:t>w przypadkach i na zasadach określonych w art. 456 ustawy z dnia 11 września 2019 r.</w:t>
      </w:r>
      <w:r w:rsidRPr="00CB1B92">
        <w:rPr>
          <w:rFonts w:eastAsia="Times New Roman" w:cstheme="minorHAnsi"/>
          <w:lang w:eastAsia="pl-PL"/>
        </w:rPr>
        <w:t xml:space="preserve"> Prawo zamówień publicznych.</w:t>
      </w:r>
    </w:p>
    <w:p w14:paraId="67FE4E9A" w14:textId="77777777" w:rsidR="005822D6" w:rsidRPr="00CB1B92" w:rsidRDefault="005822D6" w:rsidP="003670CD">
      <w:pPr>
        <w:numPr>
          <w:ilvl w:val="0"/>
          <w:numId w:val="43"/>
        </w:numPr>
        <w:autoSpaceDE w:val="0"/>
        <w:autoSpaceDN w:val="0"/>
        <w:adjustRightInd w:val="0"/>
        <w:spacing w:after="0" w:line="360" w:lineRule="auto"/>
        <w:ind w:left="426" w:hanging="426"/>
        <w:rPr>
          <w:rFonts w:eastAsia="Times New Roman" w:cstheme="minorHAnsi"/>
        </w:rPr>
      </w:pPr>
      <w:r w:rsidRPr="00CB1B92">
        <w:rPr>
          <w:rFonts w:eastAsia="Times New Roman" w:cstheme="minorHAnsi"/>
          <w:lang w:eastAsia="pl-PL"/>
        </w:rPr>
        <w:t>Odstąpienie od Umowy wymaga formy pisemnej pod rygorem nieważności.</w:t>
      </w:r>
    </w:p>
    <w:p w14:paraId="221A52B2" w14:textId="77777777" w:rsidR="005822D6" w:rsidRPr="00CB1B92" w:rsidRDefault="005822D6" w:rsidP="00594929">
      <w:pPr>
        <w:spacing w:before="360" w:after="0" w:line="360" w:lineRule="auto"/>
        <w:ind w:right="-54"/>
        <w:jc w:val="center"/>
        <w:rPr>
          <w:rFonts w:cstheme="minorHAnsi"/>
          <w:b/>
        </w:rPr>
      </w:pPr>
      <w:r w:rsidRPr="00CB1B92">
        <w:rPr>
          <w:rFonts w:cstheme="minorHAnsi"/>
          <w:b/>
        </w:rPr>
        <w:t>§ 10.</w:t>
      </w:r>
    </w:p>
    <w:p w14:paraId="66E34DF4" w14:textId="77777777" w:rsidR="005822D6" w:rsidRPr="00CB1B92" w:rsidRDefault="005822D6" w:rsidP="00594929">
      <w:pPr>
        <w:spacing w:after="0" w:line="360" w:lineRule="auto"/>
        <w:ind w:right="-54"/>
        <w:jc w:val="center"/>
        <w:rPr>
          <w:rFonts w:cstheme="minorHAnsi"/>
          <w:b/>
        </w:rPr>
      </w:pPr>
      <w:r w:rsidRPr="00CB1B92">
        <w:rPr>
          <w:rFonts w:cstheme="minorHAnsi"/>
          <w:b/>
        </w:rPr>
        <w:t>KLAUZULE UCZCIWOŚCI</w:t>
      </w:r>
    </w:p>
    <w:p w14:paraId="711211A5" w14:textId="77777777" w:rsidR="006B614A" w:rsidRDefault="006B614A" w:rsidP="006B614A">
      <w:pPr>
        <w:pStyle w:val="Akapitzlist"/>
        <w:numPr>
          <w:ilvl w:val="0"/>
          <w:numId w:val="93"/>
        </w:numPr>
        <w:tabs>
          <w:tab w:val="clear" w:pos="720"/>
          <w:tab w:val="num" w:pos="426"/>
        </w:tabs>
        <w:autoSpaceDE w:val="0"/>
        <w:autoSpaceDN w:val="0"/>
        <w:adjustRightInd w:val="0"/>
        <w:spacing w:after="200" w:line="360" w:lineRule="auto"/>
        <w:ind w:left="426" w:hanging="426"/>
      </w:pPr>
      <w:r w:rsidRPr="000B3288">
        <w:t>Zamawiający oświadcza, że świadczy usługi w sposób rzetelny, uczciwy i etyczny, zgodny z obowiązującymi przepisami prawa oraz wewnętrznymi regulacjami antykorupcyjnymi, zapewniając bezpieczeństwo i higienę pracy, a także dbając o środowisko naturalne. Zamawiający wymaga i oczekuje, aby każdy kontrahent współpracujący z Zamawiającym, prowadząc działalność kierował się takimi samymi zasadami i wartościami. </w:t>
      </w:r>
    </w:p>
    <w:p w14:paraId="5D3BE798" w14:textId="77777777" w:rsidR="006B614A" w:rsidRDefault="006B614A" w:rsidP="006B614A">
      <w:pPr>
        <w:pStyle w:val="Akapitzlist"/>
        <w:numPr>
          <w:ilvl w:val="0"/>
          <w:numId w:val="93"/>
        </w:numPr>
        <w:tabs>
          <w:tab w:val="clear" w:pos="720"/>
          <w:tab w:val="num" w:pos="426"/>
        </w:tabs>
        <w:autoSpaceDE w:val="0"/>
        <w:autoSpaceDN w:val="0"/>
        <w:adjustRightInd w:val="0"/>
        <w:spacing w:after="200" w:line="360" w:lineRule="auto"/>
        <w:ind w:left="426" w:hanging="426"/>
      </w:pPr>
      <w:r w:rsidRPr="003F6DCE">
        <w:t xml:space="preserve">Wykonawca oświadcza, że w ramach prowadzonej działalności, w tym również w zakresie wykonywania niniejszej Umowy, będzie korzystał z narzędzi i procedur mających na celu </w:t>
      </w:r>
      <w:r w:rsidRPr="003F6DCE">
        <w:lastRenderedPageBreak/>
        <w:t>ograniczenie ryzyka występowania zdarzeń korupcyjnych, konfliktom interesów oraz innym naruszeniom zasad uczciwości i etyki.</w:t>
      </w:r>
    </w:p>
    <w:p w14:paraId="5E308769" w14:textId="77777777" w:rsidR="006B614A" w:rsidRDefault="006B614A" w:rsidP="006B614A">
      <w:pPr>
        <w:pStyle w:val="Akapitzlist"/>
        <w:numPr>
          <w:ilvl w:val="0"/>
          <w:numId w:val="93"/>
        </w:numPr>
        <w:tabs>
          <w:tab w:val="clear" w:pos="720"/>
          <w:tab w:val="num" w:pos="426"/>
        </w:tabs>
        <w:autoSpaceDE w:val="0"/>
        <w:autoSpaceDN w:val="0"/>
        <w:adjustRightInd w:val="0"/>
        <w:spacing w:after="200" w:line="360" w:lineRule="auto"/>
        <w:ind w:left="426" w:hanging="426"/>
      </w:pPr>
      <w:r w:rsidRPr="003F6DCE">
        <w:t xml:space="preserve">Wykonawca potwierdza, że zapoznał się ze standardami antykorupcyjnymi Zamawiającego, dostępnymi pod adresem: </w:t>
      </w:r>
      <w:hyperlink r:id="rId26" w:tgtFrame="_blank" w:tooltip="https://szpitalzelazna.pl/standardy-antykorupcyjne" w:history="1">
        <w:r w:rsidRPr="003F6DCE">
          <w:rPr>
            <w:rStyle w:val="Hipercze"/>
            <w:rFonts w:cs="Calibri"/>
          </w:rPr>
          <w:t>https://szpitalzelazna.pl/standardy-antykorupcyjne</w:t>
        </w:r>
      </w:hyperlink>
      <w:r w:rsidRPr="003F6DCE">
        <w:t xml:space="preserve"> i zobowiązuje się do zapewnienia, aby standardy te były przestrzegane przez osoby, którymi posługuje się przy wykonywaniu Umowy, w szczególności przez pracowników, współpracowników, podwykonawców oraz przedstawicieli. </w:t>
      </w:r>
    </w:p>
    <w:p w14:paraId="06C7B525" w14:textId="77777777" w:rsidR="006B614A" w:rsidRDefault="006B614A" w:rsidP="006B614A">
      <w:pPr>
        <w:pStyle w:val="Akapitzlist"/>
        <w:numPr>
          <w:ilvl w:val="0"/>
          <w:numId w:val="93"/>
        </w:numPr>
        <w:tabs>
          <w:tab w:val="clear" w:pos="720"/>
          <w:tab w:val="num" w:pos="426"/>
        </w:tabs>
        <w:autoSpaceDE w:val="0"/>
        <w:autoSpaceDN w:val="0"/>
        <w:adjustRightInd w:val="0"/>
        <w:spacing w:after="200" w:line="360" w:lineRule="auto"/>
        <w:ind w:left="426" w:hanging="426"/>
      </w:pPr>
      <w:r w:rsidRPr="003F6DCE">
        <w:t>Strony zobowiązują się do podejmowania w pierwszej kolejności działań zmierzających do polubownego rozwiązania sporów mogących powstać na tle wykonywania niniejszej Umowy.</w:t>
      </w:r>
    </w:p>
    <w:p w14:paraId="367CF26E" w14:textId="77777777" w:rsidR="006B614A" w:rsidRPr="003F6DCE" w:rsidRDefault="006B614A" w:rsidP="006B614A">
      <w:pPr>
        <w:pStyle w:val="Akapitzlist"/>
        <w:numPr>
          <w:ilvl w:val="0"/>
          <w:numId w:val="93"/>
        </w:numPr>
        <w:tabs>
          <w:tab w:val="clear" w:pos="720"/>
          <w:tab w:val="num" w:pos="426"/>
        </w:tabs>
        <w:autoSpaceDE w:val="0"/>
        <w:autoSpaceDN w:val="0"/>
        <w:adjustRightInd w:val="0"/>
        <w:spacing w:after="200" w:line="360" w:lineRule="auto"/>
        <w:ind w:left="426" w:hanging="426"/>
      </w:pPr>
      <w:r w:rsidRPr="003F6DCE">
        <w:t>W przypadku stwierdzenia, że w okresie obowiązywania Umowy doszło do zdarzenia naruszającego klauzule uczciwości, w tym o charakterze korupcyjnym, pozostającego w związku z wykonywaniem Umowy, leżącego po stronie Wykonawcy lub osób, o których mowa w ust. 3, Zamawiający jest uprawniony – po uprzednim wezwaniu Wykonawcy do złożenia wyjaśnień – do:</w:t>
      </w:r>
    </w:p>
    <w:p w14:paraId="726D4352" w14:textId="77777777" w:rsidR="006B614A" w:rsidRPr="000B3288" w:rsidRDefault="006B614A" w:rsidP="006B614A">
      <w:pPr>
        <w:pStyle w:val="Akapitzlist"/>
        <w:numPr>
          <w:ilvl w:val="1"/>
          <w:numId w:val="94"/>
        </w:numPr>
        <w:tabs>
          <w:tab w:val="clear" w:pos="1440"/>
          <w:tab w:val="num" w:pos="709"/>
        </w:tabs>
        <w:autoSpaceDE w:val="0"/>
        <w:autoSpaceDN w:val="0"/>
        <w:adjustRightInd w:val="0"/>
        <w:spacing w:after="200" w:line="360" w:lineRule="auto"/>
        <w:ind w:left="709" w:hanging="283"/>
      </w:pPr>
      <w:r w:rsidRPr="000B3288">
        <w:t>odstąpienia od Umowy albo</w:t>
      </w:r>
    </w:p>
    <w:p w14:paraId="64BC8710" w14:textId="77777777" w:rsidR="006B614A" w:rsidRPr="000B3288" w:rsidRDefault="006B614A" w:rsidP="006B614A">
      <w:pPr>
        <w:pStyle w:val="Akapitzlist"/>
        <w:numPr>
          <w:ilvl w:val="1"/>
          <w:numId w:val="94"/>
        </w:numPr>
        <w:tabs>
          <w:tab w:val="clear" w:pos="1440"/>
          <w:tab w:val="num" w:pos="709"/>
        </w:tabs>
        <w:autoSpaceDE w:val="0"/>
        <w:autoSpaceDN w:val="0"/>
        <w:adjustRightInd w:val="0"/>
        <w:spacing w:after="0" w:line="360" w:lineRule="auto"/>
        <w:ind w:left="709" w:hanging="283"/>
      </w:pPr>
      <w:r w:rsidRPr="000B3288">
        <w:t>rozwiązania Umowy ze skutkiem natychmiastowym</w:t>
      </w:r>
    </w:p>
    <w:p w14:paraId="1C905479" w14:textId="506DFF6D" w:rsidR="005822D6" w:rsidRPr="00CB1B92" w:rsidRDefault="006B614A" w:rsidP="006B614A">
      <w:pPr>
        <w:widowControl w:val="0"/>
        <w:suppressAutoHyphens/>
        <w:spacing w:after="0" w:line="360" w:lineRule="auto"/>
        <w:ind w:right="-54"/>
        <w:rPr>
          <w:rFonts w:cstheme="minorHAnsi"/>
        </w:rPr>
      </w:pPr>
      <w:r w:rsidRPr="000B3288">
        <w:t xml:space="preserve">– zgodnie z postanowieniami § </w:t>
      </w:r>
      <w:r w:rsidR="00702A6C">
        <w:t>9</w:t>
      </w:r>
      <w:r w:rsidRPr="000B3288">
        <w:t xml:space="preserve"> Umowy, z przyczyn leżących po stronie Wykonawcy.</w:t>
      </w:r>
    </w:p>
    <w:p w14:paraId="6805559C" w14:textId="77777777" w:rsidR="005822D6" w:rsidRPr="00CB1B92" w:rsidRDefault="005822D6" w:rsidP="00594929">
      <w:pPr>
        <w:spacing w:before="360" w:after="0" w:line="360" w:lineRule="auto"/>
        <w:ind w:right="-54"/>
        <w:jc w:val="center"/>
        <w:rPr>
          <w:rFonts w:cstheme="minorHAnsi"/>
          <w:b/>
        </w:rPr>
      </w:pPr>
      <w:r w:rsidRPr="00CB1B92">
        <w:rPr>
          <w:rFonts w:cstheme="minorHAnsi"/>
          <w:b/>
        </w:rPr>
        <w:t>§ 11.</w:t>
      </w:r>
    </w:p>
    <w:p w14:paraId="2FB22F98" w14:textId="77777777" w:rsidR="005822D6" w:rsidRPr="00CB1B92" w:rsidRDefault="005822D6" w:rsidP="00594929">
      <w:pPr>
        <w:spacing w:after="0" w:line="360" w:lineRule="auto"/>
        <w:ind w:right="-54"/>
        <w:jc w:val="center"/>
        <w:rPr>
          <w:rFonts w:cstheme="minorHAnsi"/>
          <w:b/>
        </w:rPr>
      </w:pPr>
      <w:r w:rsidRPr="00CB1B92">
        <w:rPr>
          <w:rFonts w:cstheme="minorHAnsi"/>
          <w:b/>
        </w:rPr>
        <w:t>OBOWIĄZEK INFORMACYJNY DOTYCZĄCY REALIZACJI UMOWY</w:t>
      </w:r>
    </w:p>
    <w:p w14:paraId="61D89F9A" w14:textId="75C92EC1" w:rsidR="005822D6" w:rsidRPr="00CB1B92" w:rsidRDefault="005822D6" w:rsidP="003670CD">
      <w:pPr>
        <w:pStyle w:val="Default"/>
        <w:widowControl/>
        <w:numPr>
          <w:ilvl w:val="3"/>
          <w:numId w:val="53"/>
        </w:numPr>
        <w:suppressAutoHyphens w:val="0"/>
        <w:spacing w:line="360" w:lineRule="auto"/>
        <w:ind w:left="426" w:hanging="426"/>
        <w:jc w:val="both"/>
        <w:rPr>
          <w:rFonts w:asciiTheme="minorHAnsi" w:hAnsiTheme="minorHAnsi" w:cstheme="minorHAnsi"/>
          <w:sz w:val="22"/>
          <w:szCs w:val="22"/>
        </w:rPr>
      </w:pPr>
      <w:r w:rsidRPr="00CB1B92">
        <w:rPr>
          <w:rFonts w:asciiTheme="minorHAnsi" w:hAnsiTheme="minorHAnsi" w:cstheme="minorHAnsi"/>
          <w:sz w:val="22"/>
          <w:szCs w:val="22"/>
        </w:rPr>
        <w:t xml:space="preserve">Wykonawca oświadcza, że został poinformowany przez Zamawiającego o przetwarzaniu podanych przez niego danych osobowych w celu realizacji niniejszej umowy, zgodnie z Rozporządzeniem Parlamentu i Rady (UE) nr 2016/679 z dnia 27 kwietnia 2016 r. w sprawie ochrony osób fizycznych w związku z przetwarzaniem danych osobowych i w sprawie swobodnego przepływu takich danych oraz uchylenia dyrektywy 95/46/WE (art. 6 ust. 1 lit. b). </w:t>
      </w:r>
    </w:p>
    <w:p w14:paraId="4E6FB86D" w14:textId="1B6B5B48" w:rsidR="005822D6" w:rsidRPr="00CB1B92" w:rsidRDefault="005822D6" w:rsidP="003670CD">
      <w:pPr>
        <w:pStyle w:val="Default"/>
        <w:widowControl/>
        <w:numPr>
          <w:ilvl w:val="3"/>
          <w:numId w:val="53"/>
        </w:numPr>
        <w:suppressAutoHyphens w:val="0"/>
        <w:spacing w:line="360" w:lineRule="auto"/>
        <w:ind w:left="426" w:hanging="426"/>
        <w:rPr>
          <w:rFonts w:asciiTheme="minorHAnsi" w:hAnsiTheme="minorHAnsi" w:cstheme="minorHAnsi"/>
          <w:sz w:val="22"/>
          <w:szCs w:val="22"/>
        </w:rPr>
      </w:pPr>
      <w:r w:rsidRPr="00CB1B92">
        <w:rPr>
          <w:rFonts w:asciiTheme="minorHAnsi" w:hAnsiTheme="minorHAnsi" w:cstheme="minorHAnsi"/>
          <w:sz w:val="22"/>
          <w:szCs w:val="22"/>
        </w:rPr>
        <w:t xml:space="preserve">Obowiązek informacyjny został przez Centrum Medyczne „Żelazna” sp. z o. o. wykonany poprzez </w:t>
      </w:r>
      <w:r w:rsidRPr="007C47DD">
        <w:rPr>
          <w:rFonts w:asciiTheme="minorHAnsi" w:hAnsiTheme="minorHAnsi" w:cstheme="minorHAnsi"/>
          <w:sz w:val="22"/>
          <w:szCs w:val="22"/>
        </w:rPr>
        <w:t xml:space="preserve">przekazanie klauzuli informacyjnej dotyczącej kontrahentów w formie pisemnej, stanowiącej Załącznik </w:t>
      </w:r>
      <w:r w:rsidRPr="00AF00C4">
        <w:rPr>
          <w:rFonts w:asciiTheme="minorHAnsi" w:hAnsiTheme="minorHAnsi" w:cstheme="minorHAnsi"/>
          <w:sz w:val="22"/>
          <w:szCs w:val="22"/>
        </w:rPr>
        <w:t xml:space="preserve">nr </w:t>
      </w:r>
      <w:r w:rsidR="007D4F1A" w:rsidRPr="00AF00C4">
        <w:rPr>
          <w:rFonts w:asciiTheme="minorHAnsi" w:hAnsiTheme="minorHAnsi" w:cstheme="minorHAnsi"/>
          <w:sz w:val="22"/>
          <w:szCs w:val="22"/>
        </w:rPr>
        <w:t>2</w:t>
      </w:r>
      <w:r w:rsidRPr="00AF00C4">
        <w:rPr>
          <w:rFonts w:asciiTheme="minorHAnsi" w:hAnsiTheme="minorHAnsi" w:cstheme="minorHAnsi"/>
          <w:sz w:val="22"/>
          <w:szCs w:val="22"/>
        </w:rPr>
        <w:t xml:space="preserve"> do niniejszej</w:t>
      </w:r>
      <w:r w:rsidRPr="00CB1B92">
        <w:rPr>
          <w:rFonts w:asciiTheme="minorHAnsi" w:hAnsiTheme="minorHAnsi" w:cstheme="minorHAnsi"/>
          <w:sz w:val="22"/>
          <w:szCs w:val="22"/>
        </w:rPr>
        <w:t xml:space="preserve"> Umowy. Wykonawca oświadcza, że zapoznał się z przekazaną klauzulą informacyjną. </w:t>
      </w:r>
    </w:p>
    <w:p w14:paraId="2F031380" w14:textId="1AC0E977" w:rsidR="005822D6" w:rsidRDefault="005822D6" w:rsidP="003670CD">
      <w:pPr>
        <w:pStyle w:val="Akapitzlist"/>
        <w:numPr>
          <w:ilvl w:val="3"/>
          <w:numId w:val="53"/>
        </w:numPr>
        <w:spacing w:after="0" w:line="360" w:lineRule="auto"/>
        <w:ind w:left="426" w:hanging="426"/>
        <w:jc w:val="both"/>
        <w:rPr>
          <w:rFonts w:cstheme="minorHAnsi"/>
        </w:rPr>
      </w:pPr>
      <w:r w:rsidRPr="00CB1B92">
        <w:rPr>
          <w:rFonts w:cstheme="minorHAnsi"/>
        </w:rPr>
        <w:t xml:space="preserve">Wykonawca oświadcza, że poinformuje swoich pracowników, współpracowników, których dane osobowe będą / zostały przekazane Zamawiającemu w celu realizacji Umowy, o przetwarzaniu ich danych przez Zamawiającego. Przedmiotowy obowiązek będzie wypełniany także względem każdej nowej osoby i reprezentanta, którego dane są lub mają być przekazane Wykonawcy. Klauzula informacyjna CMŻ dotycząca przetwarzania danych osobowych wskazanej kategorii osób znajduje się na stronie </w:t>
      </w:r>
      <w:hyperlink r:id="rId27" w:history="1">
        <w:r w:rsidRPr="00CB1B92">
          <w:rPr>
            <w:rStyle w:val="Hipercze"/>
            <w:rFonts w:cstheme="minorHAnsi"/>
          </w:rPr>
          <w:t>www.szpitalzelazna.pl/rodo-2/</w:t>
        </w:r>
      </w:hyperlink>
      <w:r w:rsidRPr="00CB1B92">
        <w:rPr>
          <w:rFonts w:cstheme="minorHAnsi"/>
        </w:rPr>
        <w:t xml:space="preserve"> </w:t>
      </w:r>
    </w:p>
    <w:p w14:paraId="240FF08A" w14:textId="3C350078" w:rsidR="005822D6" w:rsidRPr="00CB1B92" w:rsidRDefault="005822D6" w:rsidP="00594929">
      <w:pPr>
        <w:spacing w:before="360" w:after="0" w:line="360" w:lineRule="auto"/>
        <w:jc w:val="center"/>
        <w:rPr>
          <w:rFonts w:eastAsia="Times New Roman" w:cstheme="minorHAnsi"/>
          <w:b/>
          <w:bCs/>
        </w:rPr>
      </w:pPr>
      <w:r w:rsidRPr="00CB1B92">
        <w:rPr>
          <w:rFonts w:cstheme="minorHAnsi"/>
          <w:b/>
        </w:rPr>
        <w:lastRenderedPageBreak/>
        <w:t>§ 1</w:t>
      </w:r>
      <w:r w:rsidR="006B614A">
        <w:rPr>
          <w:rFonts w:cstheme="minorHAnsi"/>
          <w:b/>
        </w:rPr>
        <w:t>2</w:t>
      </w:r>
      <w:r w:rsidRPr="00CB1B92">
        <w:rPr>
          <w:rFonts w:cstheme="minorHAnsi"/>
          <w:b/>
        </w:rPr>
        <w:t>.</w:t>
      </w:r>
    </w:p>
    <w:p w14:paraId="128BAC36" w14:textId="77777777" w:rsidR="005822D6" w:rsidRPr="00CB1B92" w:rsidRDefault="005822D6" w:rsidP="00594929">
      <w:pPr>
        <w:spacing w:after="0" w:line="360" w:lineRule="auto"/>
        <w:jc w:val="center"/>
        <w:rPr>
          <w:rFonts w:eastAsia="Times New Roman" w:cstheme="minorHAnsi"/>
          <w:b/>
          <w:bCs/>
        </w:rPr>
      </w:pPr>
      <w:r w:rsidRPr="00CB1B92">
        <w:rPr>
          <w:rFonts w:eastAsia="Times New Roman" w:cstheme="minorHAnsi"/>
          <w:b/>
          <w:bCs/>
        </w:rPr>
        <w:t>POSTANOWIENIA KOŃCOWE</w:t>
      </w:r>
    </w:p>
    <w:p w14:paraId="135A5170" w14:textId="00CF56C2" w:rsidR="005822D6" w:rsidRPr="003D1397" w:rsidRDefault="005822D6" w:rsidP="003670CD">
      <w:pPr>
        <w:pStyle w:val="Akapitzlist"/>
        <w:numPr>
          <w:ilvl w:val="6"/>
          <w:numId w:val="52"/>
        </w:numPr>
        <w:spacing w:after="0" w:line="360" w:lineRule="auto"/>
        <w:ind w:left="426" w:hanging="426"/>
        <w:rPr>
          <w:rFonts w:cstheme="minorHAnsi"/>
        </w:rPr>
      </w:pPr>
      <w:r w:rsidRPr="003D1397">
        <w:rPr>
          <w:rFonts w:cstheme="minorHAnsi"/>
        </w:rPr>
        <w:t>Wszelkie spory wynikające z niniejszej umowy będzie rozstrzygał sąd właściwy dla siedziby Zamawiającego.</w:t>
      </w:r>
    </w:p>
    <w:p w14:paraId="0AF2E38C" w14:textId="3FEF7573" w:rsidR="005822D6" w:rsidRPr="003D1397" w:rsidRDefault="005822D6" w:rsidP="003670CD">
      <w:pPr>
        <w:pStyle w:val="Akapitzlist"/>
        <w:numPr>
          <w:ilvl w:val="0"/>
          <w:numId w:val="52"/>
        </w:numPr>
        <w:spacing w:after="0" w:line="360" w:lineRule="auto"/>
        <w:ind w:left="426" w:hanging="437"/>
        <w:jc w:val="both"/>
        <w:rPr>
          <w:rFonts w:cstheme="minorHAnsi"/>
        </w:rPr>
      </w:pPr>
      <w:r w:rsidRPr="003D1397">
        <w:rPr>
          <w:rFonts w:cstheme="minorHAnsi"/>
        </w:rPr>
        <w:t xml:space="preserve">Wykonawca jest zobowiązany do informowania Zamawiającego o zmianie formy prawnej prowadzonej działalności, o wszczęciu postępowania układowego lub upadłościowego oraz zmianie jego sytuacji ekonomicznej mogącej mieć wpływ na realizację umowy oraz o zmianie siedziby firmy pod rygorem skutków prawnych wynikających z zaniechania, w tym do uznania za doręczoną korespondencję skierowaną na ostatni adres podany przez Wykonawcę. </w:t>
      </w:r>
    </w:p>
    <w:p w14:paraId="23102BA2" w14:textId="58CE8D93" w:rsidR="005822D6" w:rsidRDefault="005822D6" w:rsidP="003670CD">
      <w:pPr>
        <w:pStyle w:val="Akapitzlist"/>
        <w:numPr>
          <w:ilvl w:val="0"/>
          <w:numId w:val="52"/>
        </w:numPr>
        <w:spacing w:after="0" w:line="360" w:lineRule="auto"/>
        <w:ind w:left="426" w:hanging="426"/>
        <w:jc w:val="both"/>
        <w:rPr>
          <w:rFonts w:cstheme="minorHAnsi"/>
        </w:rPr>
      </w:pPr>
      <w:r w:rsidRPr="003D1397">
        <w:rPr>
          <w:rFonts w:cstheme="minorHAnsi"/>
        </w:rPr>
        <w:t>W sprawach nieuregulowanych postanowieniami niniejszej umowy mają zastosowanie przepisy ustawy z dnia 23.</w:t>
      </w:r>
      <w:r w:rsidR="007815D9">
        <w:rPr>
          <w:rFonts w:cstheme="minorHAnsi"/>
        </w:rPr>
        <w:t xml:space="preserve">04.1964 r. Kodeks cywilny (Dz. U. </w:t>
      </w:r>
      <w:r w:rsidRPr="003D1397">
        <w:rPr>
          <w:rFonts w:cstheme="minorHAnsi"/>
        </w:rPr>
        <w:t>20</w:t>
      </w:r>
      <w:r w:rsidR="008E1558">
        <w:rPr>
          <w:rFonts w:cstheme="minorHAnsi"/>
        </w:rPr>
        <w:t>2</w:t>
      </w:r>
      <w:r w:rsidR="00842865">
        <w:rPr>
          <w:rFonts w:cstheme="minorHAnsi"/>
        </w:rPr>
        <w:t>5</w:t>
      </w:r>
      <w:r w:rsidR="008E1558">
        <w:rPr>
          <w:rFonts w:cstheme="minorHAnsi"/>
        </w:rPr>
        <w:t xml:space="preserve"> r.  poz. 1</w:t>
      </w:r>
      <w:r w:rsidR="00842865">
        <w:rPr>
          <w:rFonts w:cstheme="minorHAnsi"/>
        </w:rPr>
        <w:t>071 ze zm</w:t>
      </w:r>
      <w:r w:rsidR="007815D9">
        <w:rPr>
          <w:rFonts w:cstheme="minorHAnsi"/>
        </w:rPr>
        <w:t xml:space="preserve">. </w:t>
      </w:r>
      <w:r w:rsidRPr="003D1397">
        <w:rPr>
          <w:rFonts w:cstheme="minorHAnsi"/>
        </w:rPr>
        <w:t>), ustawy z dnia 11.09.2019 r. - Prawo zam</w:t>
      </w:r>
      <w:r w:rsidR="008E1558">
        <w:rPr>
          <w:rFonts w:cstheme="minorHAnsi"/>
        </w:rPr>
        <w:t>ówień publicznych (Dz. U. 202</w:t>
      </w:r>
      <w:r w:rsidR="00842865">
        <w:rPr>
          <w:rFonts w:cstheme="minorHAnsi"/>
        </w:rPr>
        <w:t>4</w:t>
      </w:r>
      <w:r w:rsidR="008E1558">
        <w:rPr>
          <w:rFonts w:cstheme="minorHAnsi"/>
        </w:rPr>
        <w:t xml:space="preserve"> r. poz. 1</w:t>
      </w:r>
      <w:r w:rsidR="00842865">
        <w:rPr>
          <w:rFonts w:cstheme="minorHAnsi"/>
        </w:rPr>
        <w:t>320 ze zm</w:t>
      </w:r>
      <w:r w:rsidRPr="003D1397">
        <w:rPr>
          <w:rFonts w:cstheme="minorHAnsi"/>
        </w:rPr>
        <w:t>.).</w:t>
      </w:r>
    </w:p>
    <w:p w14:paraId="7E009F70" w14:textId="77777777" w:rsidR="00915E11" w:rsidRPr="00915E11" w:rsidRDefault="00915E11" w:rsidP="00915E11">
      <w:pPr>
        <w:pStyle w:val="Akapitzlist"/>
        <w:numPr>
          <w:ilvl w:val="0"/>
          <w:numId w:val="52"/>
        </w:numPr>
        <w:spacing w:after="0" w:line="360" w:lineRule="auto"/>
        <w:ind w:left="426" w:hanging="426"/>
        <w:jc w:val="both"/>
        <w:rPr>
          <w:rFonts w:cstheme="minorHAnsi"/>
        </w:rPr>
      </w:pPr>
      <w:r w:rsidRPr="00915E11">
        <w:rPr>
          <w:rFonts w:eastAsia="Times New Roman" w:cstheme="minorHAnsi"/>
        </w:rPr>
        <w:t xml:space="preserve">Umowa </w:t>
      </w:r>
      <w:r>
        <w:t>została opatrzona kwalifikowanymi podpisami elektronicznymi przez Strony, a dniem zawarcia jest dzień podpisania kwalifikowanym podpisem elektronicznym przez ostatnią ze Stron</w:t>
      </w:r>
      <w:r w:rsidRPr="00915E11">
        <w:rPr>
          <w:rFonts w:eastAsia="Times New Roman" w:cstheme="minorHAnsi"/>
        </w:rPr>
        <w:t>.</w:t>
      </w:r>
    </w:p>
    <w:p w14:paraId="3E669B0D" w14:textId="0CB45A80" w:rsidR="005822D6" w:rsidRPr="003D1397" w:rsidRDefault="005822D6" w:rsidP="00915E11">
      <w:pPr>
        <w:pStyle w:val="Akapitzlist"/>
        <w:spacing w:after="1080" w:line="360" w:lineRule="auto"/>
        <w:ind w:left="426"/>
        <w:jc w:val="both"/>
        <w:rPr>
          <w:rFonts w:eastAsia="Times New Roman" w:cstheme="minorHAnsi"/>
        </w:rPr>
      </w:pPr>
      <w:r w:rsidRPr="003D1397">
        <w:rPr>
          <w:rFonts w:eastAsia="Times New Roman" w:cstheme="minorHAnsi"/>
        </w:rPr>
        <w:t xml:space="preserve"> </w:t>
      </w:r>
    </w:p>
    <w:p w14:paraId="01571A38" w14:textId="77777777" w:rsidR="005822D6" w:rsidRPr="00CB1B92" w:rsidRDefault="005822D6" w:rsidP="005822D6">
      <w:pPr>
        <w:tabs>
          <w:tab w:val="right" w:pos="9214"/>
        </w:tabs>
        <w:spacing w:after="0" w:line="360" w:lineRule="auto"/>
        <w:ind w:left="426"/>
        <w:rPr>
          <w:rFonts w:eastAsia="Times New Roman" w:cstheme="minorHAnsi"/>
        </w:rPr>
      </w:pPr>
      <w:r w:rsidRPr="00CB1B92">
        <w:rPr>
          <w:rFonts w:eastAsia="Times New Roman" w:cstheme="minorHAnsi"/>
        </w:rPr>
        <w:t>.................................</w:t>
      </w:r>
      <w:r w:rsidRPr="00CB1B92">
        <w:rPr>
          <w:rFonts w:eastAsia="Times New Roman" w:cstheme="minorHAnsi"/>
        </w:rPr>
        <w:tab/>
        <w:t>.........................................</w:t>
      </w:r>
    </w:p>
    <w:p w14:paraId="05957751" w14:textId="62AFD764" w:rsidR="005822D6" w:rsidRDefault="005822D6" w:rsidP="005822D6">
      <w:pPr>
        <w:tabs>
          <w:tab w:val="left" w:pos="7371"/>
        </w:tabs>
        <w:spacing w:after="0" w:line="360" w:lineRule="auto"/>
        <w:ind w:left="742"/>
        <w:rPr>
          <w:rFonts w:eastAsia="Times New Roman" w:cstheme="minorHAnsi"/>
        </w:rPr>
      </w:pPr>
      <w:r w:rsidRPr="00CB1B92">
        <w:rPr>
          <w:rFonts w:eastAsia="Times New Roman" w:cstheme="minorHAnsi"/>
        </w:rPr>
        <w:t>(</w:t>
      </w:r>
      <w:r w:rsidR="00B854A7" w:rsidRPr="00CB1B92">
        <w:rPr>
          <w:rFonts w:eastAsia="Times New Roman" w:cstheme="minorHAnsi"/>
        </w:rPr>
        <w:t>Zamawiający</w:t>
      </w:r>
      <w:r w:rsidRPr="00CB1B92">
        <w:rPr>
          <w:rFonts w:eastAsia="Times New Roman" w:cstheme="minorHAnsi"/>
        </w:rPr>
        <w:t>)</w:t>
      </w:r>
      <w:r w:rsidRPr="00CB1B92">
        <w:rPr>
          <w:rFonts w:eastAsia="Times New Roman" w:cstheme="minorHAnsi"/>
        </w:rPr>
        <w:tab/>
      </w:r>
      <w:r w:rsidR="00B854A7">
        <w:rPr>
          <w:rFonts w:eastAsia="Times New Roman" w:cstheme="minorHAnsi"/>
        </w:rPr>
        <w:t>(</w:t>
      </w:r>
      <w:r w:rsidR="00B854A7" w:rsidRPr="00CB1B92">
        <w:rPr>
          <w:rFonts w:eastAsia="Times New Roman" w:cstheme="minorHAnsi"/>
        </w:rPr>
        <w:t>Wykonawca</w:t>
      </w:r>
      <w:r w:rsidRPr="00CB1B92">
        <w:rPr>
          <w:rFonts w:eastAsia="Times New Roman" w:cstheme="minorHAnsi"/>
        </w:rPr>
        <w:t>)</w:t>
      </w:r>
    </w:p>
    <w:p w14:paraId="61FF7996" w14:textId="77777777" w:rsidR="00E27779" w:rsidRDefault="00E27779" w:rsidP="00E27779">
      <w:pPr>
        <w:spacing w:after="0" w:line="240" w:lineRule="auto"/>
        <w:ind w:left="300"/>
        <w:jc w:val="right"/>
        <w:rPr>
          <w:rFonts w:ascii="Times New Roman" w:eastAsia="Times New Roman" w:hAnsi="Times New Roman" w:cs="Times New Roman"/>
          <w:b/>
          <w:sz w:val="24"/>
          <w:szCs w:val="20"/>
          <w:lang w:eastAsia="pl-PL"/>
        </w:rPr>
        <w:sectPr w:rsidR="00E27779" w:rsidSect="00292438">
          <w:pgSz w:w="11906" w:h="16838"/>
          <w:pgMar w:top="567" w:right="1418" w:bottom="1418" w:left="1418" w:header="709" w:footer="709" w:gutter="0"/>
          <w:cols w:space="708"/>
          <w:docGrid w:linePitch="360"/>
        </w:sectPr>
      </w:pPr>
    </w:p>
    <w:p w14:paraId="69E8FDDF" w14:textId="60EEA8D7" w:rsidR="00E27779" w:rsidRPr="00B91089" w:rsidRDefault="00E27779" w:rsidP="00B91089">
      <w:pPr>
        <w:spacing w:after="100" w:afterAutospacing="1" w:line="240" w:lineRule="auto"/>
        <w:ind w:left="300"/>
        <w:jc w:val="right"/>
        <w:rPr>
          <w:rFonts w:eastAsia="Times New Roman" w:cs="Times New Roman"/>
          <w:b/>
          <w:lang w:eastAsia="pl-PL"/>
        </w:rPr>
      </w:pPr>
      <w:r w:rsidRPr="0047639C">
        <w:rPr>
          <w:rFonts w:eastAsia="Times New Roman" w:cs="Times New Roman"/>
          <w:b/>
          <w:lang w:eastAsia="pl-PL"/>
        </w:rPr>
        <w:lastRenderedPageBreak/>
        <w:t xml:space="preserve">Załącznik nr </w:t>
      </w:r>
      <w:r w:rsidR="007815D9" w:rsidRPr="0047639C">
        <w:rPr>
          <w:rFonts w:eastAsia="Times New Roman" w:cs="Times New Roman"/>
          <w:b/>
          <w:lang w:eastAsia="pl-PL"/>
        </w:rPr>
        <w:t>2 do Umowy</w:t>
      </w:r>
    </w:p>
    <w:p w14:paraId="4941598B" w14:textId="77777777" w:rsidR="00E27779" w:rsidRPr="00B91089" w:rsidRDefault="00E27779" w:rsidP="0045399B">
      <w:pPr>
        <w:spacing w:after="0" w:line="360" w:lineRule="auto"/>
        <w:ind w:left="300"/>
        <w:jc w:val="center"/>
        <w:rPr>
          <w:rFonts w:eastAsia="Times New Roman" w:cs="Times New Roman"/>
          <w:b/>
          <w:lang w:eastAsia="pl-PL"/>
        </w:rPr>
      </w:pPr>
      <w:r w:rsidRPr="00B91089">
        <w:rPr>
          <w:rFonts w:eastAsia="Times New Roman" w:cs="Times New Roman"/>
          <w:b/>
          <w:lang w:eastAsia="pl-PL"/>
        </w:rPr>
        <w:t>KLAUZULA INFORMACYJNA DLA KONTRAHENTÓW</w:t>
      </w:r>
    </w:p>
    <w:p w14:paraId="6B151517" w14:textId="77777777" w:rsidR="00E27779" w:rsidRPr="00B91089" w:rsidRDefault="00E27779" w:rsidP="0045399B">
      <w:pPr>
        <w:spacing w:after="480" w:line="360" w:lineRule="auto"/>
        <w:ind w:left="300"/>
        <w:jc w:val="center"/>
        <w:rPr>
          <w:rFonts w:eastAsia="Times New Roman" w:cs="Times New Roman"/>
          <w:b/>
          <w:lang w:eastAsia="pl-PL"/>
        </w:rPr>
      </w:pPr>
      <w:r w:rsidRPr="00B91089">
        <w:rPr>
          <w:rFonts w:eastAsia="Times New Roman" w:cs="Times New Roman"/>
          <w:b/>
          <w:lang w:eastAsia="pl-PL"/>
        </w:rPr>
        <w:t>Centrum Medycznego „Żelazna” sp. z o.o.</w:t>
      </w:r>
    </w:p>
    <w:p w14:paraId="2F24B190" w14:textId="77777777" w:rsidR="00E27779" w:rsidRPr="00B91089" w:rsidRDefault="00E27779" w:rsidP="0045399B">
      <w:pPr>
        <w:spacing w:after="0" w:line="360" w:lineRule="auto"/>
        <w:rPr>
          <w:rFonts w:eastAsia="Times New Roman" w:cs="Times New Roman"/>
          <w:lang w:eastAsia="pl-PL"/>
        </w:rPr>
      </w:pPr>
      <w:r w:rsidRPr="00B91089">
        <w:rPr>
          <w:rFonts w:eastAsia="Times New Roman" w:cs="Times New Roman"/>
          <w:lang w:eastAsia="pl-PL"/>
        </w:rPr>
        <w:t xml:space="preserve">Zgodnie z art. 13 ust. 1 i 2 oraz art. 14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 </w:t>
      </w:r>
    </w:p>
    <w:p w14:paraId="2DBC9C35" w14:textId="6FAF2590" w:rsidR="00E27779" w:rsidRPr="00B91089" w:rsidRDefault="00E27779" w:rsidP="003670CD">
      <w:pPr>
        <w:numPr>
          <w:ilvl w:val="0"/>
          <w:numId w:val="54"/>
        </w:numPr>
        <w:spacing w:after="0" w:line="360" w:lineRule="auto"/>
        <w:ind w:left="426" w:right="-142" w:hanging="284"/>
        <w:contextualSpacing/>
        <w:rPr>
          <w:rFonts w:eastAsia="Times New Roman" w:cs="Times New Roman"/>
          <w:i/>
          <w:lang w:eastAsia="pl-PL"/>
        </w:rPr>
      </w:pPr>
      <w:r w:rsidRPr="00B91089">
        <w:rPr>
          <w:rFonts w:eastAsia="Times New Roman" w:cs="Times New Roman"/>
          <w:lang w:eastAsia="pl-PL"/>
        </w:rPr>
        <w:t xml:space="preserve">administratorem Pani/Pana danych osobowych jest </w:t>
      </w:r>
      <w:r w:rsidRPr="00B91089">
        <w:rPr>
          <w:rFonts w:eastAsia="Times New Roman" w:cs="Times New Roman"/>
          <w:i/>
          <w:lang w:eastAsia="pl-PL"/>
        </w:rPr>
        <w:t xml:space="preserve">Centrum Medyczne „Żelazna” sp. z o.o., </w:t>
      </w:r>
      <w:r w:rsidRPr="00B91089">
        <w:rPr>
          <w:rFonts w:eastAsia="Times New Roman" w:cs="Times New Roman"/>
          <w:lang w:eastAsia="pl-PL"/>
        </w:rPr>
        <w:t>wpisana do Rejestru Przedsiębiorców prowadzonego przez Sąd Rejonowy dla m. st. Warszawy w Warszawie, XII</w:t>
      </w:r>
      <w:r w:rsidR="00E80175">
        <w:rPr>
          <w:rFonts w:eastAsia="Times New Roman" w:cs="Times New Roman"/>
          <w:lang w:eastAsia="pl-PL"/>
        </w:rPr>
        <w:t xml:space="preserve">I </w:t>
      </w:r>
      <w:r w:rsidRPr="00B91089">
        <w:rPr>
          <w:rFonts w:eastAsia="Times New Roman" w:cs="Times New Roman"/>
          <w:lang w:eastAsia="pl-PL"/>
        </w:rPr>
        <w:t>Wydział Gospodarczy Krajowego Rejestru Sądowego pod numerem 0000445779, REGON 012103423, NIP 5270104746</w:t>
      </w:r>
      <w:r w:rsidRPr="00B91089">
        <w:rPr>
          <w:rFonts w:eastAsia="Calibri" w:cs="Times New Roman"/>
          <w:i/>
          <w:lang w:eastAsia="pl-PL"/>
        </w:rPr>
        <w:t>;</w:t>
      </w:r>
      <w:r w:rsidRPr="00B91089">
        <w:rPr>
          <w:rFonts w:eastAsia="Times New Roman" w:cs="Times New Roman"/>
          <w:i/>
          <w:lang w:eastAsia="pl-PL"/>
        </w:rPr>
        <w:t xml:space="preserve"> </w:t>
      </w:r>
      <w:r w:rsidRPr="00B91089">
        <w:rPr>
          <w:rFonts w:eastAsia="Times New Roman" w:cs="Times New Roman"/>
          <w:lang w:eastAsia="pl-PL"/>
        </w:rPr>
        <w:t>Dane kontaktowe Administratora:</w:t>
      </w:r>
    </w:p>
    <w:p w14:paraId="37C16E41" w14:textId="77777777" w:rsidR="00E27779" w:rsidRPr="00B91089" w:rsidRDefault="00E27779" w:rsidP="003670CD">
      <w:pPr>
        <w:numPr>
          <w:ilvl w:val="1"/>
          <w:numId w:val="54"/>
        </w:numPr>
        <w:spacing w:after="0" w:line="360" w:lineRule="auto"/>
        <w:ind w:left="993"/>
        <w:contextualSpacing/>
        <w:rPr>
          <w:rFonts w:eastAsia="Times New Roman" w:cs="Times New Roman"/>
          <w:lang w:eastAsia="pl-PL"/>
        </w:rPr>
      </w:pPr>
      <w:r w:rsidRPr="00B91089">
        <w:rPr>
          <w:rFonts w:eastAsia="Times New Roman" w:cs="Times New Roman"/>
          <w:lang w:eastAsia="pl-PL"/>
        </w:rPr>
        <w:t xml:space="preserve">adres: ul. Żelazna 90, 01-004 Warszawa, </w:t>
      </w:r>
    </w:p>
    <w:p w14:paraId="12AF74A7" w14:textId="77777777" w:rsidR="00E27779" w:rsidRPr="00B91089" w:rsidRDefault="00E27779" w:rsidP="003670CD">
      <w:pPr>
        <w:numPr>
          <w:ilvl w:val="1"/>
          <w:numId w:val="54"/>
        </w:numPr>
        <w:spacing w:after="0" w:line="360" w:lineRule="auto"/>
        <w:ind w:left="993"/>
        <w:contextualSpacing/>
        <w:rPr>
          <w:rFonts w:eastAsia="Times New Roman" w:cs="Times New Roman"/>
          <w:lang w:val="en-US" w:eastAsia="pl-PL"/>
        </w:rPr>
      </w:pPr>
      <w:proofErr w:type="spellStart"/>
      <w:r w:rsidRPr="00B91089">
        <w:rPr>
          <w:rFonts w:eastAsia="Times New Roman" w:cs="Times New Roman"/>
          <w:lang w:val="en-US" w:eastAsia="pl-PL"/>
        </w:rPr>
        <w:t>adres</w:t>
      </w:r>
      <w:proofErr w:type="spellEnd"/>
      <w:r w:rsidRPr="00B91089">
        <w:rPr>
          <w:rFonts w:eastAsia="Times New Roman" w:cs="Times New Roman"/>
          <w:lang w:val="en-US" w:eastAsia="pl-PL"/>
        </w:rPr>
        <w:t xml:space="preserve"> e-mail: szpital@szpitalzelazna.pl, </w:t>
      </w:r>
    </w:p>
    <w:p w14:paraId="701AF79E" w14:textId="77777777" w:rsidR="00E27779" w:rsidRPr="00B91089" w:rsidRDefault="00E27779" w:rsidP="003670CD">
      <w:pPr>
        <w:numPr>
          <w:ilvl w:val="1"/>
          <w:numId w:val="54"/>
        </w:numPr>
        <w:spacing w:after="0" w:line="360" w:lineRule="auto"/>
        <w:ind w:left="993"/>
        <w:contextualSpacing/>
        <w:rPr>
          <w:rFonts w:eastAsia="Times New Roman" w:cs="Times New Roman"/>
          <w:lang w:eastAsia="pl-PL"/>
        </w:rPr>
      </w:pPr>
      <w:r w:rsidRPr="00B91089">
        <w:rPr>
          <w:rFonts w:eastAsia="Times New Roman" w:cs="Times New Roman"/>
          <w:lang w:eastAsia="pl-PL"/>
        </w:rPr>
        <w:t>numer telefonu: 22 25 59 801.</w:t>
      </w:r>
    </w:p>
    <w:p w14:paraId="559A5724" w14:textId="77777777" w:rsidR="00E27779" w:rsidRPr="00B91089" w:rsidRDefault="00E27779" w:rsidP="003670CD">
      <w:pPr>
        <w:numPr>
          <w:ilvl w:val="0"/>
          <w:numId w:val="54"/>
        </w:numPr>
        <w:spacing w:after="0" w:line="360" w:lineRule="auto"/>
        <w:ind w:left="426" w:hanging="284"/>
        <w:contextualSpacing/>
        <w:rPr>
          <w:rFonts w:eastAsia="Times New Roman" w:cs="Times New Roman"/>
          <w:lang w:eastAsia="pl-PL"/>
        </w:rPr>
      </w:pPr>
      <w:r w:rsidRPr="00B91089">
        <w:rPr>
          <w:rFonts w:eastAsia="Times New Roman" w:cs="Times New Roman"/>
          <w:lang w:eastAsia="pl-PL"/>
        </w:rPr>
        <w:t xml:space="preserve">we wszelkich sprawach związanych z przetwarzaniem Państwa danych osobowych przez CMŻ można skontaktować się z Inspektorem Ochrony Danych Osobowych pod adresem e-mail: </w:t>
      </w:r>
      <w:hyperlink r:id="rId28">
        <w:r w:rsidRPr="00B91089">
          <w:rPr>
            <w:rFonts w:eastAsia="Times New Roman" w:cs="Times New Roman"/>
            <w:b/>
            <w:color w:val="0563C1"/>
            <w:u w:val="single"/>
            <w:lang w:eastAsia="pl-PL"/>
          </w:rPr>
          <w:t>iod@szpitalzelazna.pl</w:t>
        </w:r>
      </w:hyperlink>
    </w:p>
    <w:p w14:paraId="1D0DEBE7" w14:textId="77777777" w:rsidR="00E27779" w:rsidRPr="00B91089" w:rsidRDefault="00E27779" w:rsidP="003670CD">
      <w:pPr>
        <w:numPr>
          <w:ilvl w:val="0"/>
          <w:numId w:val="55"/>
        </w:numPr>
        <w:spacing w:after="0" w:line="360" w:lineRule="auto"/>
        <w:ind w:left="437" w:hanging="284"/>
        <w:contextualSpacing/>
        <w:rPr>
          <w:rFonts w:eastAsia="Times New Roman" w:cs="Times New Roman"/>
          <w:lang w:eastAsia="pl-PL"/>
        </w:rPr>
      </w:pPr>
      <w:r w:rsidRPr="00B91089">
        <w:rPr>
          <w:rFonts w:eastAsia="Times New Roman" w:cs="Times New Roman"/>
          <w:lang w:eastAsia="pl-PL"/>
        </w:rPr>
        <w:t>Pani/Pana dane osobowe (imię, nazwisko, dane firmy – adres, NIP, REGON, KRS) przetwarzane będą w związku z:</w:t>
      </w:r>
    </w:p>
    <w:p w14:paraId="3A1FBF01" w14:textId="77777777" w:rsidR="00E27779" w:rsidRPr="00B91089" w:rsidRDefault="00E27779" w:rsidP="003670CD">
      <w:pPr>
        <w:numPr>
          <w:ilvl w:val="0"/>
          <w:numId w:val="55"/>
        </w:numPr>
        <w:spacing w:after="0" w:line="360" w:lineRule="auto"/>
        <w:ind w:hanging="153"/>
        <w:contextualSpacing/>
        <w:rPr>
          <w:rFonts w:eastAsia="Times New Roman" w:cs="Times New Roman"/>
          <w:lang w:eastAsia="pl-PL"/>
        </w:rPr>
      </w:pPr>
      <w:r w:rsidRPr="00B91089">
        <w:rPr>
          <w:rFonts w:eastAsia="Times New Roman" w:cs="Times New Roman"/>
          <w:lang w:eastAsia="pl-PL"/>
        </w:rPr>
        <w:t xml:space="preserve">zawarciem i wykonaniem umowy – na podstawie art. 6 ust. 1 lit. b) RODO; </w:t>
      </w:r>
    </w:p>
    <w:p w14:paraId="6EEF6B24" w14:textId="43C7431D" w:rsidR="00E27779" w:rsidRPr="00B91089" w:rsidRDefault="00E27779" w:rsidP="003670CD">
      <w:pPr>
        <w:numPr>
          <w:ilvl w:val="0"/>
          <w:numId w:val="55"/>
        </w:numPr>
        <w:spacing w:after="0" w:line="360" w:lineRule="auto"/>
        <w:ind w:hanging="153"/>
        <w:contextualSpacing/>
        <w:rPr>
          <w:rFonts w:eastAsia="Times New Roman" w:cs="Times New Roman"/>
          <w:lang w:eastAsia="pl-PL"/>
        </w:rPr>
      </w:pPr>
      <w:r w:rsidRPr="00B91089">
        <w:rPr>
          <w:rFonts w:eastAsia="Times New Roman" w:cs="Times New Roman"/>
          <w:lang w:eastAsia="pl-PL"/>
        </w:rPr>
        <w:t xml:space="preserve">prowadzeniem ksiąg rachunkowych i dokumentacji podatkowej – w celu wypełnienia obowiązku prawnego na podstawie art. 6 ust. 1 lit. c) RODO w zw. z art. 74 ust. 2 ustawy z dnia 29 września 1994 r. o rachunkowości; </w:t>
      </w:r>
    </w:p>
    <w:p w14:paraId="71EE45DA" w14:textId="77777777" w:rsidR="00E27779" w:rsidRPr="00B91089" w:rsidRDefault="00E27779" w:rsidP="003670CD">
      <w:pPr>
        <w:numPr>
          <w:ilvl w:val="0"/>
          <w:numId w:val="55"/>
        </w:numPr>
        <w:spacing w:after="0" w:line="360" w:lineRule="auto"/>
        <w:ind w:hanging="153"/>
        <w:contextualSpacing/>
        <w:rPr>
          <w:rFonts w:eastAsia="Times New Roman" w:cs="Times New Roman"/>
          <w:lang w:eastAsia="pl-PL"/>
        </w:rPr>
      </w:pPr>
      <w:r w:rsidRPr="00B91089">
        <w:rPr>
          <w:rFonts w:eastAsia="Times New Roman" w:cs="Times New Roman"/>
          <w:lang w:eastAsia="pl-PL"/>
        </w:rPr>
        <w:t>ustaleniem, dochodzeniem lub obroną roszczeń - na podstawie prawnie uzasadnionego interesu administratora danych na podstawie art. 6 ust. 1 lit. f) RODO;</w:t>
      </w:r>
    </w:p>
    <w:p w14:paraId="5CFAAD1C" w14:textId="44531E89" w:rsidR="00E27779" w:rsidRPr="00B91089" w:rsidRDefault="00E27779" w:rsidP="003670CD">
      <w:pPr>
        <w:numPr>
          <w:ilvl w:val="0"/>
          <w:numId w:val="55"/>
        </w:numPr>
        <w:spacing w:after="0" w:line="360" w:lineRule="auto"/>
        <w:ind w:hanging="153"/>
        <w:contextualSpacing/>
        <w:rPr>
          <w:rFonts w:eastAsia="Times New Roman" w:cs="Times New Roman"/>
          <w:lang w:eastAsia="pl-PL"/>
        </w:rPr>
      </w:pPr>
      <w:r w:rsidRPr="00B91089">
        <w:rPr>
          <w:rFonts w:eastAsia="Times New Roman" w:cs="Times New Roman"/>
          <w:lang w:eastAsia="pl-PL"/>
        </w:rPr>
        <w:t>archiwizacją – w celu wypełnienia obowiązku prawnego na podstawie art. 6 ust. 1 lit. c) RODO w zw. z art. 5 ustawy z dnia 14 lipca 1983 r. o narodowym zasobie archiwalnym i archiwach.</w:t>
      </w:r>
    </w:p>
    <w:p w14:paraId="17D00130" w14:textId="77777777" w:rsidR="00E27779" w:rsidRPr="00B91089" w:rsidRDefault="00E27779" w:rsidP="003670CD">
      <w:pPr>
        <w:numPr>
          <w:ilvl w:val="0"/>
          <w:numId w:val="55"/>
        </w:numPr>
        <w:spacing w:after="0" w:line="360" w:lineRule="auto"/>
        <w:ind w:left="426" w:hanging="284"/>
        <w:contextualSpacing/>
        <w:rPr>
          <w:rFonts w:eastAsia="Times New Roman" w:cs="Times New Roman"/>
          <w:lang w:eastAsia="pl-PL"/>
        </w:rPr>
      </w:pPr>
      <w:r w:rsidRPr="00B91089">
        <w:rPr>
          <w:rFonts w:eastAsia="Times New Roman" w:cs="Times New Roman"/>
          <w:lang w:eastAsia="pl-PL"/>
        </w:rPr>
        <w:t>Dane z innych źródeł:</w:t>
      </w:r>
    </w:p>
    <w:p w14:paraId="21CA4523" w14:textId="4E0D20EB" w:rsidR="00E27779" w:rsidRPr="00B91089" w:rsidRDefault="00E27779" w:rsidP="003670CD">
      <w:pPr>
        <w:numPr>
          <w:ilvl w:val="0"/>
          <w:numId w:val="55"/>
        </w:numPr>
        <w:spacing w:after="0" w:line="360" w:lineRule="auto"/>
        <w:ind w:hanging="153"/>
        <w:contextualSpacing/>
        <w:rPr>
          <w:rFonts w:eastAsia="Times New Roman" w:cs="Times New Roman"/>
          <w:lang w:eastAsia="pl-PL"/>
        </w:rPr>
      </w:pPr>
      <w:r w:rsidRPr="00B91089">
        <w:rPr>
          <w:rFonts w:eastAsia="Times New Roman" w:cs="Times New Roman"/>
          <w:lang w:eastAsia="pl-PL"/>
        </w:rPr>
        <w:t xml:space="preserve">W przypadku dokonywania przez Panią / Pana płatności za pośrednictwem banku lub instytucji płatniczych, CMŻ wejdzie w posiadanie informacji o tym, z jakiego konta, </w:t>
      </w:r>
      <w:r w:rsidR="00A06456" w:rsidRPr="00B91089">
        <w:rPr>
          <w:rFonts w:eastAsia="Times New Roman" w:cs="Times New Roman"/>
          <w:lang w:eastAsia="pl-PL"/>
        </w:rPr>
        <w:br/>
      </w:r>
      <w:r w:rsidRPr="00B91089">
        <w:rPr>
          <w:rFonts w:eastAsia="Times New Roman" w:cs="Times New Roman"/>
          <w:lang w:eastAsia="pl-PL"/>
        </w:rPr>
        <w:lastRenderedPageBreak/>
        <w:t>w jakiej instytucji dokonali Państwo płatności. Dane te będziemy przetwarzać w celu dokonania rozliczeń.</w:t>
      </w:r>
    </w:p>
    <w:p w14:paraId="67CB1A1E" w14:textId="68B4B57B" w:rsidR="00E27779" w:rsidRPr="00B91089" w:rsidRDefault="00E27779" w:rsidP="003670CD">
      <w:pPr>
        <w:numPr>
          <w:ilvl w:val="0"/>
          <w:numId w:val="55"/>
        </w:numPr>
        <w:spacing w:after="0" w:line="360" w:lineRule="auto"/>
        <w:ind w:hanging="153"/>
        <w:contextualSpacing/>
        <w:rPr>
          <w:rFonts w:eastAsia="Times New Roman" w:cs="Times New Roman"/>
          <w:lang w:eastAsia="pl-PL"/>
        </w:rPr>
      </w:pPr>
      <w:r w:rsidRPr="00B91089">
        <w:rPr>
          <w:rFonts w:eastAsia="Times New Roman" w:cs="Times New Roman"/>
          <w:lang w:eastAsia="pl-PL"/>
        </w:rPr>
        <w:t>Przy zawieraniu, przedłużaniu lub rozszerzaniu zakresu umowy przez czas trwania takiej czynności CMŻ będzie wykorzystywać dotyczące Państwa informacje pochodzące z rejestru przedsiębiorców (obecnie: Centralna Ewidencja i Informacja o Działalności Gospodarczej), Krajowego Rejestru Sądowego (KRS) oraz z  bazy Głównego Urzędu Statystycznego w  zakresie tam upublicznionym.</w:t>
      </w:r>
    </w:p>
    <w:p w14:paraId="75B5D8E5" w14:textId="77777777" w:rsidR="00E27779" w:rsidRPr="00B91089" w:rsidRDefault="00E27779" w:rsidP="003670CD">
      <w:pPr>
        <w:numPr>
          <w:ilvl w:val="0"/>
          <w:numId w:val="56"/>
        </w:numPr>
        <w:spacing w:after="0" w:line="360" w:lineRule="auto"/>
        <w:ind w:left="426" w:hanging="284"/>
        <w:contextualSpacing/>
        <w:rPr>
          <w:rFonts w:eastAsia="Times New Roman" w:cs="Times New Roman"/>
          <w:lang w:eastAsia="pl-PL"/>
        </w:rPr>
      </w:pPr>
      <w:r w:rsidRPr="00B91089">
        <w:rPr>
          <w:rFonts w:eastAsia="Times New Roman" w:cs="Times New Roman"/>
          <w:lang w:eastAsia="pl-PL"/>
        </w:rPr>
        <w:t>Pani / Pana dane mogą być udostępniane:</w:t>
      </w:r>
    </w:p>
    <w:p w14:paraId="5C4ECDE3" w14:textId="77A30EEA" w:rsidR="00E27779" w:rsidRPr="00B91089" w:rsidRDefault="00E27779" w:rsidP="003670CD">
      <w:pPr>
        <w:numPr>
          <w:ilvl w:val="0"/>
          <w:numId w:val="56"/>
        </w:numPr>
        <w:spacing w:after="0" w:line="360" w:lineRule="auto"/>
        <w:ind w:left="709" w:hanging="142"/>
        <w:contextualSpacing/>
        <w:rPr>
          <w:rFonts w:eastAsia="Times New Roman" w:cs="Times New Roman"/>
          <w:lang w:eastAsia="pl-PL"/>
        </w:rPr>
      </w:pPr>
      <w:r w:rsidRPr="00B91089">
        <w:rPr>
          <w:rFonts w:eastAsia="Times New Roman" w:cs="Times New Roman"/>
          <w:lang w:eastAsia="pl-PL"/>
        </w:rPr>
        <w:t>dostawcom usług technicznych i organizacyjnych dla Szpitala (w szczególności dostawcom i podmiotom wyspecjalizowanym w zapewnianiu obsługi technicznej systemów teleinformatycznych),</w:t>
      </w:r>
    </w:p>
    <w:p w14:paraId="563D71AD" w14:textId="77777777" w:rsidR="00E27779" w:rsidRPr="00B91089" w:rsidRDefault="00E27779" w:rsidP="003670CD">
      <w:pPr>
        <w:numPr>
          <w:ilvl w:val="0"/>
          <w:numId w:val="56"/>
        </w:numPr>
        <w:spacing w:after="0" w:line="360" w:lineRule="auto"/>
        <w:ind w:left="709" w:hanging="142"/>
        <w:contextualSpacing/>
        <w:rPr>
          <w:rFonts w:eastAsia="Times New Roman" w:cs="Times New Roman"/>
          <w:lang w:eastAsia="pl-PL"/>
        </w:rPr>
      </w:pPr>
      <w:r w:rsidRPr="00B91089">
        <w:rPr>
          <w:rFonts w:eastAsia="Times New Roman" w:cs="Times New Roman"/>
          <w:lang w:eastAsia="pl-PL"/>
        </w:rPr>
        <w:t>podmiotom uprawnionym na podstawie przepisów prawa,</w:t>
      </w:r>
    </w:p>
    <w:p w14:paraId="0E3EEF7D" w14:textId="77777777" w:rsidR="00E27779" w:rsidRPr="00B91089" w:rsidRDefault="00E27779" w:rsidP="003670CD">
      <w:pPr>
        <w:numPr>
          <w:ilvl w:val="0"/>
          <w:numId w:val="56"/>
        </w:numPr>
        <w:spacing w:after="0" w:line="360" w:lineRule="auto"/>
        <w:ind w:left="709" w:hanging="142"/>
        <w:contextualSpacing/>
        <w:rPr>
          <w:rFonts w:eastAsia="Times New Roman" w:cs="Times New Roman"/>
          <w:lang w:eastAsia="pl-PL"/>
        </w:rPr>
      </w:pPr>
      <w:r w:rsidRPr="00B91089">
        <w:rPr>
          <w:rFonts w:eastAsia="Times New Roman" w:cs="Times New Roman"/>
          <w:lang w:eastAsia="pl-PL"/>
        </w:rPr>
        <w:t xml:space="preserve">podmiotom prowadzącym działalność płatniczą (banki, instytucje płatnicze), w celu dokonania rozliczeń, </w:t>
      </w:r>
    </w:p>
    <w:p w14:paraId="1F7648A2" w14:textId="77777777" w:rsidR="00E27779" w:rsidRPr="00B91089" w:rsidRDefault="00E27779" w:rsidP="003670CD">
      <w:pPr>
        <w:numPr>
          <w:ilvl w:val="0"/>
          <w:numId w:val="56"/>
        </w:numPr>
        <w:spacing w:after="0" w:line="360" w:lineRule="auto"/>
        <w:ind w:left="709" w:hanging="142"/>
        <w:contextualSpacing/>
        <w:rPr>
          <w:rFonts w:eastAsia="Times New Roman" w:cs="Times New Roman"/>
          <w:lang w:eastAsia="pl-PL"/>
        </w:rPr>
      </w:pPr>
      <w:r w:rsidRPr="00B91089">
        <w:rPr>
          <w:rFonts w:eastAsia="Times New Roman" w:cs="Times New Roman"/>
          <w:lang w:eastAsia="pl-PL"/>
        </w:rPr>
        <w:t xml:space="preserve">podmiotom nabywającym wierzytelności w razie nieopłacenia przez Państwa faktur </w:t>
      </w:r>
      <w:r w:rsidRPr="00B91089">
        <w:rPr>
          <w:rFonts w:eastAsia="Times New Roman" w:cs="Times New Roman"/>
          <w:lang w:eastAsia="pl-PL"/>
        </w:rPr>
        <w:br/>
        <w:t>w terminie</w:t>
      </w:r>
    </w:p>
    <w:p w14:paraId="17CD2780" w14:textId="77777777" w:rsidR="00E27779" w:rsidRPr="00B91089" w:rsidRDefault="00E27779" w:rsidP="003670CD">
      <w:pPr>
        <w:numPr>
          <w:ilvl w:val="0"/>
          <w:numId w:val="56"/>
        </w:numPr>
        <w:spacing w:after="0" w:line="360" w:lineRule="auto"/>
        <w:ind w:left="709" w:hanging="142"/>
        <w:contextualSpacing/>
        <w:rPr>
          <w:rFonts w:eastAsia="Times New Roman" w:cs="Times New Roman"/>
          <w:lang w:eastAsia="pl-PL"/>
        </w:rPr>
      </w:pPr>
      <w:r w:rsidRPr="00B91089">
        <w:rPr>
          <w:rFonts w:eastAsia="Times New Roman" w:cs="Times New Roman"/>
          <w:lang w:eastAsia="pl-PL"/>
        </w:rPr>
        <w:t xml:space="preserve">innym podmiotom świadczącym usługi na rzecz Administratora Danych Osobowych, </w:t>
      </w:r>
      <w:r w:rsidRPr="00B91089">
        <w:rPr>
          <w:rFonts w:eastAsia="Times New Roman" w:cs="Times New Roman"/>
          <w:lang w:eastAsia="pl-PL"/>
        </w:rPr>
        <w:br/>
        <w:t>w uzasadnionych przypadkach, gdy jest to niezbędne dla realizacji umowy lub prawidłowego funkcjonowania Administratora Danych Osobowych.</w:t>
      </w:r>
    </w:p>
    <w:p w14:paraId="71E30F48" w14:textId="4580220A" w:rsidR="00E27779" w:rsidRPr="00B91089" w:rsidRDefault="00E27779" w:rsidP="0045399B">
      <w:pPr>
        <w:spacing w:after="0" w:line="360" w:lineRule="auto"/>
        <w:ind w:left="426"/>
        <w:rPr>
          <w:rFonts w:eastAsia="Times New Roman" w:cs="Times New Roman"/>
          <w:lang w:eastAsia="pl-PL"/>
        </w:rPr>
      </w:pPr>
      <w:r w:rsidRPr="00B91089">
        <w:rPr>
          <w:rFonts w:eastAsia="Times New Roman" w:cs="Times New Roman"/>
          <w:lang w:eastAsia="pl-PL"/>
        </w:rPr>
        <w:t>Powyższe będzie miało na celu jedynie realizację obowiązków ustawowych lub prawidłową realizację zawartej umowy.</w:t>
      </w:r>
    </w:p>
    <w:p w14:paraId="2ECE253C" w14:textId="77777777" w:rsidR="00E27779" w:rsidRPr="00B91089" w:rsidRDefault="00E27779" w:rsidP="003670CD">
      <w:pPr>
        <w:numPr>
          <w:ilvl w:val="0"/>
          <w:numId w:val="57"/>
        </w:numPr>
        <w:spacing w:after="0" w:line="360" w:lineRule="auto"/>
        <w:ind w:left="284" w:hanging="284"/>
        <w:rPr>
          <w:rFonts w:eastAsia="Times New Roman" w:cs="Times New Roman"/>
          <w:lang w:eastAsia="pl-PL"/>
        </w:rPr>
      </w:pPr>
      <w:r w:rsidRPr="00B91089">
        <w:rPr>
          <w:rFonts w:eastAsia="Times New Roman" w:cs="Times New Roman"/>
          <w:lang w:eastAsia="pl-PL"/>
        </w:rPr>
        <w:t>Dane osobowe będą przechowywane przez okres wymagany dla zrealizowania poszczególnych obowiązków prawnych ciążących na Administratorze Danych Osobowych tj.:</w:t>
      </w:r>
    </w:p>
    <w:p w14:paraId="35772DD0" w14:textId="77777777" w:rsidR="00E27779" w:rsidRPr="00B91089" w:rsidRDefault="00E27779" w:rsidP="003670CD">
      <w:pPr>
        <w:numPr>
          <w:ilvl w:val="0"/>
          <w:numId w:val="58"/>
        </w:numPr>
        <w:spacing w:after="0" w:line="360" w:lineRule="auto"/>
        <w:rPr>
          <w:rFonts w:eastAsia="Times New Roman" w:cs="Times New Roman"/>
          <w:lang w:eastAsia="pl-PL"/>
        </w:rPr>
      </w:pPr>
      <w:r w:rsidRPr="00B91089">
        <w:rPr>
          <w:rFonts w:eastAsia="Times New Roman" w:cs="Times New Roman"/>
          <w:lang w:eastAsia="pl-PL"/>
        </w:rPr>
        <w:t>przez okres określony przepisami prawa np. podatkowymi,</w:t>
      </w:r>
    </w:p>
    <w:p w14:paraId="38255530" w14:textId="77777777" w:rsidR="00E27779" w:rsidRPr="00B91089" w:rsidRDefault="00E27779" w:rsidP="003670CD">
      <w:pPr>
        <w:numPr>
          <w:ilvl w:val="0"/>
          <w:numId w:val="58"/>
        </w:numPr>
        <w:spacing w:after="0" w:line="360" w:lineRule="auto"/>
        <w:rPr>
          <w:rFonts w:eastAsia="Times New Roman" w:cs="Times New Roman"/>
          <w:lang w:eastAsia="pl-PL"/>
        </w:rPr>
      </w:pPr>
      <w:r w:rsidRPr="00B91089">
        <w:rPr>
          <w:rFonts w:eastAsia="Times New Roman" w:cs="Times New Roman"/>
          <w:lang w:eastAsia="pl-PL"/>
        </w:rPr>
        <w:t>przez czas trwania umowy, a następnie przez okres, po którym przedawniają się roszczenia wynikające z łączącej nas umowy, a w przypadku dochodzenia roszczeń przez czas trwania takich postępowań.</w:t>
      </w:r>
    </w:p>
    <w:p w14:paraId="0B41D700" w14:textId="77777777" w:rsidR="00E27779" w:rsidRPr="00B91089" w:rsidRDefault="00E27779" w:rsidP="003670CD">
      <w:pPr>
        <w:numPr>
          <w:ilvl w:val="0"/>
          <w:numId w:val="60"/>
        </w:numPr>
        <w:spacing w:after="0" w:line="360" w:lineRule="auto"/>
        <w:ind w:left="284" w:hanging="284"/>
        <w:contextualSpacing/>
        <w:rPr>
          <w:rFonts w:eastAsia="Times New Roman" w:cs="Times New Roman"/>
          <w:lang w:eastAsia="pl-PL"/>
        </w:rPr>
      </w:pPr>
      <w:r w:rsidRPr="00B91089">
        <w:rPr>
          <w:rFonts w:eastAsia="Times New Roman" w:cs="Times New Roman"/>
          <w:lang w:eastAsia="pl-PL"/>
        </w:rPr>
        <w:t>Posiadane przez nas Pani/Pana dane osobowe w celu ich przetwarzania w całości zostały nam udostępnione przez Panią/Pana w związku z zawarciem umowy.</w:t>
      </w:r>
    </w:p>
    <w:p w14:paraId="77E1D631" w14:textId="77777777" w:rsidR="00E27779" w:rsidRPr="00B91089" w:rsidRDefault="00E27779" w:rsidP="0045399B">
      <w:pPr>
        <w:spacing w:after="0" w:line="360" w:lineRule="auto"/>
        <w:ind w:left="284"/>
        <w:contextualSpacing/>
        <w:rPr>
          <w:rFonts w:eastAsia="Times New Roman" w:cs="Times New Roman"/>
          <w:lang w:eastAsia="pl-PL"/>
        </w:rPr>
      </w:pPr>
      <w:r w:rsidRPr="00B91089">
        <w:rPr>
          <w:rFonts w:eastAsia="Times New Roman" w:cs="Times New Roman"/>
          <w:lang w:eastAsia="pl-PL"/>
        </w:rPr>
        <w:t>Podanie przez Panią/Pana danych osobowych do ww. celów jest dobrowolne, jednakże ich niepodanie będzie skutkowało niemożnością zawarcia umowy przez Administratora.</w:t>
      </w:r>
    </w:p>
    <w:p w14:paraId="2DE302AC" w14:textId="77777777" w:rsidR="00E27779" w:rsidRPr="00B91089" w:rsidRDefault="00E27779" w:rsidP="003670CD">
      <w:pPr>
        <w:numPr>
          <w:ilvl w:val="0"/>
          <w:numId w:val="59"/>
        </w:numPr>
        <w:spacing w:after="0" w:line="360" w:lineRule="auto"/>
        <w:ind w:left="284" w:hanging="284"/>
        <w:rPr>
          <w:rFonts w:eastAsia="Times New Roman" w:cs="Times New Roman"/>
          <w:lang w:eastAsia="pl-PL"/>
        </w:rPr>
      </w:pPr>
      <w:r w:rsidRPr="00B91089">
        <w:rPr>
          <w:rFonts w:eastAsia="Times New Roman" w:cs="Times New Roman"/>
          <w:lang w:eastAsia="pl-PL"/>
        </w:rPr>
        <w:t>Administrator Danych Osobowych nie przekazuje Pana/Pani danych do państw trzecich tj. poza terytorium EOG.</w:t>
      </w:r>
    </w:p>
    <w:p w14:paraId="78EA5779" w14:textId="77777777" w:rsidR="00E27779" w:rsidRPr="00B91089" w:rsidRDefault="00E27779" w:rsidP="003670CD">
      <w:pPr>
        <w:numPr>
          <w:ilvl w:val="0"/>
          <w:numId w:val="55"/>
        </w:numPr>
        <w:spacing w:after="0" w:line="360" w:lineRule="auto"/>
        <w:ind w:left="284" w:hanging="284"/>
        <w:contextualSpacing/>
        <w:rPr>
          <w:rFonts w:eastAsia="Calibri" w:cs="Times New Roman"/>
          <w:lang w:eastAsia="pl-PL"/>
        </w:rPr>
      </w:pPr>
      <w:r w:rsidRPr="00B91089">
        <w:rPr>
          <w:rFonts w:eastAsia="Times New Roman" w:cs="Times New Roman"/>
          <w:lang w:eastAsia="pl-PL"/>
        </w:rPr>
        <w:t>W odniesieniu do Pani/Pana danych osobowych decyzje nie będą podejmowane w sposób zautomatyzowany, stosownie do art. 22 RODO.</w:t>
      </w:r>
    </w:p>
    <w:p w14:paraId="512AB8BD" w14:textId="77777777" w:rsidR="00E27779" w:rsidRPr="00B91089" w:rsidRDefault="00E27779" w:rsidP="003670CD">
      <w:pPr>
        <w:numPr>
          <w:ilvl w:val="0"/>
          <w:numId w:val="55"/>
        </w:numPr>
        <w:spacing w:after="0" w:line="360" w:lineRule="auto"/>
        <w:ind w:left="284" w:hanging="284"/>
        <w:contextualSpacing/>
        <w:rPr>
          <w:rFonts w:eastAsia="Times New Roman" w:cs="Times New Roman"/>
          <w:color w:val="00B0F0"/>
          <w:lang w:eastAsia="pl-PL"/>
        </w:rPr>
      </w:pPr>
      <w:r w:rsidRPr="00B91089">
        <w:rPr>
          <w:rFonts w:eastAsia="Times New Roman" w:cs="Times New Roman"/>
          <w:lang w:eastAsia="pl-PL"/>
        </w:rPr>
        <w:lastRenderedPageBreak/>
        <w:t xml:space="preserve">Przysługuje Pani/Panu prawo dostępu do swoich danych osobowych, ich sprostowania, prawo ograniczenia przetwarzania i prawo przenoszenia danych. </w:t>
      </w:r>
    </w:p>
    <w:p w14:paraId="6EFE0732" w14:textId="77777777" w:rsidR="00E27779" w:rsidRPr="00B91089" w:rsidRDefault="00E27779" w:rsidP="0045399B">
      <w:pPr>
        <w:spacing w:after="0" w:line="360" w:lineRule="auto"/>
        <w:ind w:left="284"/>
        <w:rPr>
          <w:rFonts w:eastAsia="Times New Roman" w:cs="Times New Roman"/>
          <w:lang w:eastAsia="pl-PL"/>
        </w:rPr>
      </w:pPr>
      <w:r w:rsidRPr="00B91089">
        <w:rPr>
          <w:rFonts w:eastAsia="Times New Roman" w:cs="Times New Roman"/>
          <w:lang w:eastAsia="pl-PL"/>
        </w:rPr>
        <w:t xml:space="preserve">Przysługuje Pani/Panu prawo wniesienia skargi do organu nadzorczego, tj. Prezesa Urzędu Ochrony Danych. </w:t>
      </w:r>
    </w:p>
    <w:p w14:paraId="51A80A99" w14:textId="77777777" w:rsidR="00B84F27" w:rsidRDefault="00B84F27" w:rsidP="00B84F27">
      <w:pPr>
        <w:jc w:val="right"/>
        <w:rPr>
          <w:b/>
          <w:szCs w:val="24"/>
        </w:rPr>
        <w:sectPr w:rsidR="00B84F27" w:rsidSect="00292438">
          <w:pgSz w:w="11906" w:h="16838"/>
          <w:pgMar w:top="567" w:right="1418" w:bottom="1418" w:left="1418" w:header="709" w:footer="709" w:gutter="0"/>
          <w:cols w:space="708"/>
          <w:docGrid w:linePitch="360"/>
        </w:sectPr>
      </w:pPr>
    </w:p>
    <w:p w14:paraId="75B4E86C" w14:textId="39D1EF2A" w:rsidR="00B84F27" w:rsidRPr="003B535B" w:rsidRDefault="00B84F27" w:rsidP="0047292C">
      <w:pPr>
        <w:pStyle w:val="Nagwek3"/>
        <w:spacing w:after="960"/>
        <w:jc w:val="right"/>
        <w:rPr>
          <w:rFonts w:asciiTheme="minorHAnsi" w:hAnsiTheme="minorHAnsi" w:cstheme="minorHAnsi"/>
          <w:color w:val="auto"/>
        </w:rPr>
      </w:pPr>
      <w:r w:rsidRPr="003B535B">
        <w:rPr>
          <w:rFonts w:asciiTheme="minorHAnsi" w:hAnsiTheme="minorHAnsi" w:cstheme="minorHAnsi"/>
          <w:color w:val="auto"/>
        </w:rPr>
        <w:lastRenderedPageBreak/>
        <w:t>Załącznik nr 5 do SWZ</w:t>
      </w:r>
    </w:p>
    <w:p w14:paraId="7AB0D993" w14:textId="77777777" w:rsidR="003F23CD" w:rsidRPr="003F23CD" w:rsidRDefault="003F23CD" w:rsidP="003F23CD">
      <w:pPr>
        <w:spacing w:after="0" w:line="240" w:lineRule="auto"/>
        <w:jc w:val="center"/>
        <w:rPr>
          <w:rFonts w:ascii="Calibri" w:eastAsia="Times New Roman" w:hAnsi="Calibri" w:cs="Times New Roman"/>
          <w:b/>
          <w:lang w:eastAsia="pl-PL"/>
        </w:rPr>
      </w:pPr>
      <w:r w:rsidRPr="003F23CD">
        <w:rPr>
          <w:rFonts w:ascii="Calibri" w:eastAsia="Times New Roman" w:hAnsi="Calibri" w:cs="Times New Roman"/>
          <w:b/>
          <w:lang w:eastAsia="pl-PL"/>
        </w:rPr>
        <w:t>OŚWIADCZENIE</w:t>
      </w:r>
    </w:p>
    <w:p w14:paraId="61EDDC0A" w14:textId="16F3AF2A" w:rsidR="003F23CD" w:rsidRPr="003F23CD" w:rsidRDefault="003F23CD" w:rsidP="003F23CD">
      <w:pPr>
        <w:spacing w:before="480" w:after="0" w:line="240" w:lineRule="auto"/>
        <w:rPr>
          <w:rFonts w:ascii="Calibri" w:eastAsia="Times New Roman" w:hAnsi="Calibri" w:cs="Times New Roman"/>
          <w:lang w:eastAsia="pl-PL"/>
        </w:rPr>
      </w:pPr>
      <w:r w:rsidRPr="003F23CD">
        <w:rPr>
          <w:rFonts w:ascii="Calibri" w:eastAsia="Times New Roman" w:hAnsi="Calibri" w:cs="Times New Roman"/>
          <w:lang w:eastAsia="pl-PL"/>
        </w:rPr>
        <w:t>Nazwa Wykonawcy</w:t>
      </w:r>
      <w:r>
        <w:rPr>
          <w:rFonts w:ascii="Calibri" w:eastAsia="Times New Roman" w:hAnsi="Calibri" w:cs="Times New Roman"/>
          <w:lang w:eastAsia="pl-PL"/>
        </w:rPr>
        <w:t>:</w:t>
      </w:r>
      <w:r w:rsidRPr="003F23CD">
        <w:rPr>
          <w:rFonts w:ascii="Calibri" w:eastAsia="Times New Roman" w:hAnsi="Calibri" w:cs="Times New Roman"/>
          <w:lang w:eastAsia="pl-PL"/>
        </w:rPr>
        <w:t xml:space="preserve"> </w:t>
      </w:r>
      <w:r w:rsidRPr="003F23CD">
        <w:rPr>
          <w:rFonts w:ascii="Calibri" w:eastAsia="Times New Roman" w:hAnsi="Calibri" w:cs="Times New Roman"/>
          <w:lang w:eastAsia="pl-PL"/>
        </w:rPr>
        <w:tab/>
        <w:t>.....................................................................................................................</w:t>
      </w:r>
    </w:p>
    <w:p w14:paraId="381A1231" w14:textId="131B3CAF" w:rsidR="003F23CD" w:rsidRPr="003F23CD" w:rsidRDefault="003F23CD" w:rsidP="003F23CD">
      <w:pPr>
        <w:spacing w:before="240" w:after="0" w:line="240" w:lineRule="auto"/>
        <w:rPr>
          <w:rFonts w:ascii="Calibri" w:eastAsia="Times New Roman" w:hAnsi="Calibri" w:cs="Times New Roman"/>
          <w:lang w:eastAsia="pl-PL"/>
        </w:rPr>
      </w:pPr>
      <w:r w:rsidRPr="003F23CD">
        <w:rPr>
          <w:rFonts w:ascii="Calibri" w:eastAsia="Times New Roman" w:hAnsi="Calibri" w:cs="Times New Roman"/>
          <w:lang w:eastAsia="pl-PL"/>
        </w:rPr>
        <w:t>Adres  Wykonawcy</w:t>
      </w:r>
      <w:r>
        <w:rPr>
          <w:rFonts w:ascii="Calibri" w:eastAsia="Times New Roman" w:hAnsi="Calibri" w:cs="Times New Roman"/>
          <w:lang w:eastAsia="pl-PL"/>
        </w:rPr>
        <w:t>:</w:t>
      </w:r>
      <w:r w:rsidRPr="003F23CD">
        <w:rPr>
          <w:rFonts w:ascii="Calibri" w:eastAsia="Times New Roman" w:hAnsi="Calibri" w:cs="Times New Roman"/>
          <w:lang w:eastAsia="pl-PL"/>
        </w:rPr>
        <w:t xml:space="preserve"> </w:t>
      </w:r>
      <w:r w:rsidRPr="003F23CD">
        <w:rPr>
          <w:rFonts w:ascii="Calibri" w:eastAsia="Times New Roman" w:hAnsi="Calibri" w:cs="Times New Roman"/>
          <w:lang w:eastAsia="pl-PL"/>
        </w:rPr>
        <w:tab/>
        <w:t>.....................................................................................................................</w:t>
      </w:r>
    </w:p>
    <w:p w14:paraId="2B0D4E0B" w14:textId="09B91CC6" w:rsidR="003F23CD" w:rsidRPr="003F23CD" w:rsidRDefault="003F23CD" w:rsidP="003F23CD">
      <w:pPr>
        <w:spacing w:before="240" w:after="0" w:line="480" w:lineRule="auto"/>
        <w:rPr>
          <w:rFonts w:ascii="Calibri" w:eastAsia="Times New Roman" w:hAnsi="Calibri" w:cs="Times New Roman"/>
          <w:lang w:eastAsia="pl-PL"/>
        </w:rPr>
      </w:pPr>
      <w:r>
        <w:rPr>
          <w:rFonts w:ascii="Calibri" w:eastAsia="Times New Roman" w:hAnsi="Calibri" w:cs="Times New Roman"/>
          <w:lang w:eastAsia="pl-PL"/>
        </w:rPr>
        <w:t>NIP:</w:t>
      </w:r>
      <w:r>
        <w:rPr>
          <w:rFonts w:ascii="Calibri" w:eastAsia="Times New Roman" w:hAnsi="Calibri" w:cs="Times New Roman"/>
          <w:lang w:eastAsia="pl-PL"/>
        </w:rPr>
        <w:tab/>
      </w:r>
      <w:r>
        <w:rPr>
          <w:rFonts w:ascii="Calibri" w:eastAsia="Times New Roman" w:hAnsi="Calibri" w:cs="Times New Roman"/>
          <w:lang w:eastAsia="pl-PL"/>
        </w:rPr>
        <w:tab/>
      </w:r>
      <w:r>
        <w:rPr>
          <w:rFonts w:ascii="Calibri" w:eastAsia="Times New Roman" w:hAnsi="Calibri" w:cs="Times New Roman"/>
          <w:lang w:eastAsia="pl-PL"/>
        </w:rPr>
        <w:tab/>
      </w:r>
      <w:r w:rsidRPr="003F23CD">
        <w:rPr>
          <w:rFonts w:ascii="Calibri" w:eastAsia="Times New Roman" w:hAnsi="Calibri" w:cs="Times New Roman"/>
          <w:lang w:eastAsia="pl-PL"/>
        </w:rPr>
        <w:t>.....................................................................................................................</w:t>
      </w:r>
    </w:p>
    <w:p w14:paraId="3877CF64" w14:textId="75F6AB6C" w:rsidR="003F23CD" w:rsidRPr="003F23CD" w:rsidRDefault="003F23CD" w:rsidP="003F23CD">
      <w:pPr>
        <w:spacing w:after="0" w:line="360" w:lineRule="auto"/>
        <w:rPr>
          <w:rFonts w:ascii="Calibri" w:eastAsia="Times New Roman" w:hAnsi="Calibri" w:cs="Times New Roman"/>
          <w:lang w:eastAsia="pl-PL"/>
        </w:rPr>
      </w:pPr>
      <w:r>
        <w:rPr>
          <w:rFonts w:ascii="Calibri" w:eastAsia="Times New Roman" w:hAnsi="Calibri" w:cs="Times New Roman"/>
          <w:lang w:eastAsia="pl-PL"/>
        </w:rPr>
        <w:t>REGON:</w:t>
      </w:r>
      <w:r w:rsidRPr="003F23CD">
        <w:rPr>
          <w:rFonts w:ascii="Calibri" w:eastAsia="Times New Roman" w:hAnsi="Calibri" w:cs="Times New Roman"/>
          <w:lang w:eastAsia="pl-PL"/>
        </w:rPr>
        <w:tab/>
      </w:r>
      <w:r w:rsidRPr="003F23CD">
        <w:rPr>
          <w:rFonts w:ascii="Calibri" w:eastAsia="Times New Roman" w:hAnsi="Calibri" w:cs="Times New Roman"/>
          <w:lang w:eastAsia="pl-PL"/>
        </w:rPr>
        <w:tab/>
        <w:t>….</w:t>
      </w:r>
      <w:r>
        <w:rPr>
          <w:rFonts w:ascii="Calibri" w:eastAsia="Times New Roman" w:hAnsi="Calibri" w:cs="Times New Roman"/>
          <w:lang w:eastAsia="pl-PL"/>
        </w:rPr>
        <w:t>.</w:t>
      </w:r>
      <w:r w:rsidRPr="003F23CD">
        <w:rPr>
          <w:rFonts w:ascii="Calibri" w:eastAsia="Times New Roman" w:hAnsi="Calibri" w:cs="Times New Roman"/>
          <w:lang w:eastAsia="pl-PL"/>
        </w:rPr>
        <w:t>...............................................................................................................</w:t>
      </w:r>
    </w:p>
    <w:p w14:paraId="51CCDD4D" w14:textId="26ACF2CD" w:rsidR="003F23CD" w:rsidRPr="003F23CD" w:rsidRDefault="003F23CD" w:rsidP="006B614A">
      <w:pPr>
        <w:spacing w:before="480" w:after="0" w:line="240" w:lineRule="auto"/>
        <w:rPr>
          <w:rFonts w:ascii="Calibri" w:eastAsia="Times New Roman" w:hAnsi="Calibri" w:cs="Times New Roman"/>
          <w:u w:val="single"/>
          <w:lang w:eastAsia="pl-PL"/>
        </w:rPr>
      </w:pPr>
      <w:r w:rsidRPr="003F23CD">
        <w:rPr>
          <w:rFonts w:ascii="Calibri" w:eastAsia="Times New Roman" w:hAnsi="Calibri" w:cs="Times New Roman"/>
          <w:u w:val="single"/>
          <w:lang w:eastAsia="pl-PL"/>
        </w:rPr>
        <w:t>Dotyczy postępowania na dostawę lek</w:t>
      </w:r>
      <w:r w:rsidR="006B614A">
        <w:rPr>
          <w:rFonts w:ascii="Calibri" w:eastAsia="Times New Roman" w:hAnsi="Calibri" w:cs="Times New Roman"/>
          <w:u w:val="single"/>
          <w:lang w:eastAsia="pl-PL"/>
        </w:rPr>
        <w:t xml:space="preserve"> </w:t>
      </w:r>
      <w:r w:rsidRPr="003F23CD">
        <w:rPr>
          <w:rFonts w:ascii="Calibri" w:eastAsia="Times New Roman" w:hAnsi="Calibri" w:cs="Times New Roman"/>
          <w:u w:val="single"/>
          <w:lang w:eastAsia="pl-PL"/>
        </w:rPr>
        <w:t>do Centrum Medycznego „Żelazna” sp. z o.o</w:t>
      </w:r>
      <w:r w:rsidRPr="00915E11">
        <w:rPr>
          <w:rFonts w:ascii="Calibri" w:eastAsia="Times New Roman" w:hAnsi="Calibri" w:cs="Times New Roman"/>
          <w:u w:val="single"/>
          <w:lang w:eastAsia="pl-PL"/>
        </w:rPr>
        <w:t xml:space="preserve">., sygn. sprawy </w:t>
      </w:r>
      <w:r w:rsidR="00915E11" w:rsidRPr="00915E11">
        <w:rPr>
          <w:rFonts w:ascii="Calibri" w:eastAsia="Times New Roman" w:hAnsi="Calibri" w:cs="Times New Roman"/>
          <w:u w:val="single"/>
          <w:lang w:eastAsia="pl-PL"/>
        </w:rPr>
        <w:t>1</w:t>
      </w:r>
      <w:r w:rsidR="006B614A">
        <w:rPr>
          <w:rFonts w:ascii="Calibri" w:eastAsia="Times New Roman" w:hAnsi="Calibri" w:cs="Times New Roman"/>
          <w:u w:val="single"/>
          <w:lang w:eastAsia="pl-PL"/>
        </w:rPr>
        <w:t>0</w:t>
      </w:r>
      <w:r w:rsidR="00915E11" w:rsidRPr="00915E11">
        <w:rPr>
          <w:rFonts w:ascii="Calibri" w:eastAsia="Times New Roman" w:hAnsi="Calibri" w:cs="Times New Roman"/>
          <w:u w:val="single"/>
          <w:lang w:eastAsia="pl-PL"/>
        </w:rPr>
        <w:t>9</w:t>
      </w:r>
      <w:r w:rsidR="00121502" w:rsidRPr="00915E11">
        <w:rPr>
          <w:rFonts w:ascii="Calibri" w:eastAsia="Times New Roman" w:hAnsi="Calibri" w:cs="Times New Roman"/>
          <w:u w:val="single"/>
          <w:lang w:eastAsia="pl-PL"/>
        </w:rPr>
        <w:t>-</w:t>
      </w:r>
      <w:r w:rsidRPr="00915E11">
        <w:rPr>
          <w:rFonts w:ascii="Calibri" w:eastAsia="Times New Roman" w:hAnsi="Calibri" w:cs="Times New Roman"/>
          <w:u w:val="single"/>
          <w:lang w:eastAsia="pl-PL"/>
        </w:rPr>
        <w:t>W-D</w:t>
      </w:r>
      <w:r w:rsidR="008614E9" w:rsidRPr="00915E11">
        <w:rPr>
          <w:rFonts w:ascii="Calibri" w:eastAsia="Times New Roman" w:hAnsi="Calibri" w:cs="Times New Roman"/>
          <w:u w:val="single"/>
          <w:lang w:eastAsia="pl-PL"/>
        </w:rPr>
        <w:t>-</w:t>
      </w:r>
      <w:r w:rsidR="006B614A">
        <w:rPr>
          <w:rFonts w:ascii="Calibri" w:eastAsia="Times New Roman" w:hAnsi="Calibri" w:cs="Times New Roman"/>
          <w:u w:val="single"/>
          <w:lang w:eastAsia="pl-PL"/>
        </w:rPr>
        <w:t>04</w:t>
      </w:r>
      <w:r w:rsidR="00121502" w:rsidRPr="00915E11">
        <w:rPr>
          <w:rFonts w:ascii="Calibri" w:eastAsia="Times New Roman" w:hAnsi="Calibri" w:cs="Times New Roman"/>
          <w:u w:val="single"/>
          <w:lang w:eastAsia="pl-PL"/>
        </w:rPr>
        <w:t>-202</w:t>
      </w:r>
      <w:r w:rsidR="006B614A">
        <w:rPr>
          <w:rFonts w:ascii="Calibri" w:eastAsia="Times New Roman" w:hAnsi="Calibri" w:cs="Times New Roman"/>
          <w:u w:val="single"/>
          <w:lang w:eastAsia="pl-PL"/>
        </w:rPr>
        <w:t>6</w:t>
      </w:r>
      <w:r w:rsidRPr="00915E11">
        <w:rPr>
          <w:rFonts w:ascii="Calibri" w:eastAsia="Times New Roman" w:hAnsi="Calibri" w:cs="Times New Roman"/>
          <w:u w:val="single"/>
          <w:lang w:eastAsia="pl-PL"/>
        </w:rPr>
        <w:t>.</w:t>
      </w:r>
    </w:p>
    <w:p w14:paraId="3B52A758" w14:textId="77777777" w:rsidR="003F23CD" w:rsidRPr="003F23CD" w:rsidRDefault="003F23CD" w:rsidP="006B614A">
      <w:pPr>
        <w:spacing w:after="0" w:line="240" w:lineRule="auto"/>
        <w:rPr>
          <w:rFonts w:ascii="Calibri" w:eastAsia="Times New Roman" w:hAnsi="Calibri" w:cs="Times New Roman"/>
          <w:lang w:eastAsia="pl-PL"/>
        </w:rPr>
      </w:pPr>
    </w:p>
    <w:p w14:paraId="6CEAA2AC" w14:textId="77777777" w:rsidR="003F23CD" w:rsidRPr="003F23CD" w:rsidRDefault="003F23CD" w:rsidP="00AD3228">
      <w:pPr>
        <w:spacing w:after="0" w:line="360" w:lineRule="auto"/>
        <w:rPr>
          <w:rFonts w:ascii="Calibri" w:eastAsia="Times New Roman" w:hAnsi="Calibri" w:cs="Times New Roman"/>
          <w:lang w:eastAsia="pl-PL"/>
        </w:rPr>
      </w:pPr>
    </w:p>
    <w:p w14:paraId="2005A8DD" w14:textId="64CD55FC" w:rsidR="003F23CD" w:rsidRPr="00AD3228" w:rsidRDefault="003F23CD" w:rsidP="00E97F6E">
      <w:pPr>
        <w:spacing w:after="0" w:line="360" w:lineRule="auto"/>
        <w:rPr>
          <w:rFonts w:ascii="Calibri" w:eastAsia="Times New Roman" w:hAnsi="Calibri" w:cs="Times New Roman"/>
          <w:strike/>
          <w:lang w:eastAsia="pl-PL"/>
        </w:rPr>
      </w:pPr>
      <w:r w:rsidRPr="00AD3228">
        <w:rPr>
          <w:rFonts w:ascii="Calibri" w:eastAsia="Times New Roman" w:hAnsi="Calibri" w:cs="Times New Roman"/>
          <w:lang w:eastAsia="pl-PL"/>
        </w:rPr>
        <w:t>Oświadczam, że posiadam dokumenty dopuszczające oferowane produkty lecznicze do obrotu na terenie Rzeczypospolitej Polskiej, zgodnie z ustawą z dnia 6 września 2001 r. Prawo farmaceutyczne (Dz</w:t>
      </w:r>
      <w:r w:rsidR="008E1558">
        <w:rPr>
          <w:rFonts w:ascii="Calibri" w:eastAsia="Times New Roman" w:hAnsi="Calibri" w:cs="Times New Roman"/>
          <w:lang w:eastAsia="pl-PL"/>
        </w:rPr>
        <w:t>. U. 202</w:t>
      </w:r>
      <w:r w:rsidR="001E7621">
        <w:rPr>
          <w:rFonts w:ascii="Calibri" w:eastAsia="Times New Roman" w:hAnsi="Calibri" w:cs="Times New Roman"/>
          <w:lang w:eastAsia="pl-PL"/>
        </w:rPr>
        <w:t>5</w:t>
      </w:r>
      <w:r w:rsidR="008E1558">
        <w:rPr>
          <w:rFonts w:ascii="Calibri" w:eastAsia="Times New Roman" w:hAnsi="Calibri" w:cs="Times New Roman"/>
          <w:lang w:eastAsia="pl-PL"/>
        </w:rPr>
        <w:t xml:space="preserve"> r. poz. </w:t>
      </w:r>
      <w:r w:rsidR="001E7621">
        <w:rPr>
          <w:rFonts w:ascii="Calibri" w:eastAsia="Times New Roman" w:hAnsi="Calibri" w:cs="Times New Roman"/>
          <w:lang w:eastAsia="pl-PL"/>
        </w:rPr>
        <w:t>750 ze zm</w:t>
      </w:r>
      <w:r w:rsidR="008E1558">
        <w:rPr>
          <w:rFonts w:ascii="Calibri" w:eastAsia="Times New Roman" w:hAnsi="Calibri" w:cs="Times New Roman"/>
          <w:lang w:eastAsia="pl-PL"/>
        </w:rPr>
        <w:t>.</w:t>
      </w:r>
      <w:r w:rsidR="005870AD">
        <w:rPr>
          <w:rFonts w:ascii="Calibri" w:eastAsia="Times New Roman" w:hAnsi="Calibri" w:cs="Times New Roman"/>
          <w:lang w:eastAsia="pl-PL"/>
        </w:rPr>
        <w:t>)</w:t>
      </w:r>
    </w:p>
    <w:p w14:paraId="142BE9A6" w14:textId="77777777" w:rsidR="003F23CD" w:rsidRPr="003F23CD" w:rsidRDefault="003F23CD" w:rsidP="00AD3228">
      <w:pPr>
        <w:spacing w:after="0" w:line="360" w:lineRule="auto"/>
        <w:rPr>
          <w:rFonts w:ascii="Calibri" w:eastAsia="Times New Roman" w:hAnsi="Calibri" w:cs="Times New Roman"/>
          <w:lang w:eastAsia="pl-PL"/>
        </w:rPr>
      </w:pPr>
    </w:p>
    <w:p w14:paraId="506C7720" w14:textId="3BEDA881" w:rsidR="0047639C" w:rsidRPr="0047639C" w:rsidRDefault="008E1558" w:rsidP="0047639C">
      <w:pPr>
        <w:tabs>
          <w:tab w:val="left" w:pos="3614"/>
        </w:tabs>
        <w:rPr>
          <w:szCs w:val="24"/>
        </w:rPr>
      </w:pPr>
      <w:r>
        <w:rPr>
          <w:rFonts w:ascii="Calibri" w:eastAsia="Times New Roman" w:hAnsi="Calibri" w:cs="Times New Roman"/>
          <w:lang w:eastAsia="pl-PL"/>
        </w:rPr>
        <w:t>………………………………. dnia ………………………………….</w:t>
      </w:r>
    </w:p>
    <w:sectPr w:rsidR="0047639C" w:rsidRPr="0047639C" w:rsidSect="00292438">
      <w:pgSz w:w="11906" w:h="16838"/>
      <w:pgMar w:top="567"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2211AA" w14:textId="77777777" w:rsidR="00F558BB" w:rsidRDefault="00F558BB" w:rsidP="001C4722">
      <w:pPr>
        <w:spacing w:after="0" w:line="240" w:lineRule="auto"/>
      </w:pPr>
      <w:r>
        <w:separator/>
      </w:r>
    </w:p>
  </w:endnote>
  <w:endnote w:type="continuationSeparator" w:id="0">
    <w:p w14:paraId="34F1B85C" w14:textId="77777777" w:rsidR="00F558BB" w:rsidRDefault="00F558BB" w:rsidP="001C47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altName w:val="Calibri"/>
    <w:panose1 w:val="020F0502020204030204"/>
    <w:charset w:val="EE"/>
    <w:family w:val="swiss"/>
    <w:pitch w:val="variable"/>
    <w:sig w:usb0="E4002EFF" w:usb1="C000247B" w:usb2="00000009" w:usb3="00000000" w:csb0="000001FF" w:csb1="00000000"/>
  </w:font>
  <w:font w:name="Arial">
    <w:altName w:val="Arial"/>
    <w:panose1 w:val="020B0604020202020204"/>
    <w:charset w:val="EE"/>
    <w:family w:val="swiss"/>
    <w:pitch w:val="variable"/>
    <w:sig w:usb0="E0002EFF" w:usb1="C000785B" w:usb2="00000009" w:usb3="00000000" w:csb0="000001FF" w:csb1="00000000"/>
  </w:font>
  <w:font w:name="Corbel">
    <w:panose1 w:val="020B0503020204020204"/>
    <w:charset w:val="EE"/>
    <w:family w:val="swiss"/>
    <w:pitch w:val="variable"/>
    <w:sig w:usb0="A00002EF" w:usb1="4000A44B" w:usb2="00000000" w:usb3="00000000" w:csb0="0000019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Book Antiqua">
    <w:panose1 w:val="02040602050305030304"/>
    <w:charset w:val="EE"/>
    <w:family w:val="roman"/>
    <w:pitch w:val="variable"/>
    <w:sig w:usb0="00000287" w:usb1="00000000" w:usb2="00000000" w:usb3="00000000" w:csb0="0000009F" w:csb1="00000000"/>
  </w:font>
  <w:font w:name="CIDFont+F1">
    <w:altName w:val="MS Gothic"/>
    <w:panose1 w:val="00000000000000000000"/>
    <w:charset w:val="80"/>
    <w:family w:val="auto"/>
    <w:notTrueType/>
    <w:pitch w:val="default"/>
    <w:sig w:usb0="00000005" w:usb1="08070000" w:usb2="00000010" w:usb3="00000000" w:csb0="0002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35042653"/>
      <w:docPartObj>
        <w:docPartGallery w:val="Page Numbers (Bottom of Page)"/>
        <w:docPartUnique/>
      </w:docPartObj>
    </w:sdtPr>
    <w:sdtEndPr/>
    <w:sdtContent>
      <w:sdt>
        <w:sdtPr>
          <w:id w:val="-1917083526"/>
          <w:docPartObj>
            <w:docPartGallery w:val="Page Numbers (Top of Page)"/>
            <w:docPartUnique/>
          </w:docPartObj>
        </w:sdtPr>
        <w:sdtEndPr/>
        <w:sdtContent>
          <w:p w14:paraId="4382F52B" w14:textId="77777777" w:rsidR="00BB5360" w:rsidRPr="00050E10" w:rsidRDefault="00BB5360" w:rsidP="00631A26">
            <w:pPr>
              <w:pStyle w:val="Stopka"/>
              <w:jc w:val="center"/>
              <w:rPr>
                <w:b/>
                <w:bCs/>
                <w:sz w:val="24"/>
                <w:szCs w:val="24"/>
              </w:rPr>
            </w:pPr>
            <w:r w:rsidRPr="00050E10">
              <w:t xml:space="preserve">Strona </w:t>
            </w:r>
            <w:r w:rsidRPr="00050E10">
              <w:rPr>
                <w:b/>
                <w:bCs/>
                <w:sz w:val="24"/>
                <w:szCs w:val="24"/>
              </w:rPr>
              <w:fldChar w:fldCharType="begin"/>
            </w:r>
            <w:r w:rsidRPr="00050E10">
              <w:rPr>
                <w:b/>
                <w:bCs/>
              </w:rPr>
              <w:instrText>PAGE</w:instrText>
            </w:r>
            <w:r w:rsidRPr="00050E10">
              <w:rPr>
                <w:b/>
                <w:bCs/>
                <w:sz w:val="24"/>
                <w:szCs w:val="24"/>
              </w:rPr>
              <w:fldChar w:fldCharType="separate"/>
            </w:r>
            <w:r w:rsidR="001D3A11">
              <w:rPr>
                <w:b/>
                <w:bCs/>
                <w:noProof/>
              </w:rPr>
              <w:t>20</w:t>
            </w:r>
            <w:r w:rsidRPr="00050E10">
              <w:rPr>
                <w:b/>
                <w:bCs/>
                <w:sz w:val="24"/>
                <w:szCs w:val="24"/>
              </w:rPr>
              <w:fldChar w:fldCharType="end"/>
            </w:r>
            <w:r w:rsidRPr="00050E10">
              <w:t xml:space="preserve"> z </w:t>
            </w:r>
            <w:r w:rsidRPr="00050E10">
              <w:rPr>
                <w:b/>
                <w:bCs/>
                <w:sz w:val="24"/>
                <w:szCs w:val="24"/>
              </w:rPr>
              <w:fldChar w:fldCharType="begin"/>
            </w:r>
            <w:r w:rsidRPr="00050E10">
              <w:rPr>
                <w:b/>
                <w:bCs/>
              </w:rPr>
              <w:instrText>NUMPAGES</w:instrText>
            </w:r>
            <w:r w:rsidRPr="00050E10">
              <w:rPr>
                <w:b/>
                <w:bCs/>
                <w:sz w:val="24"/>
                <w:szCs w:val="24"/>
              </w:rPr>
              <w:fldChar w:fldCharType="separate"/>
            </w:r>
            <w:r w:rsidR="001D3A11">
              <w:rPr>
                <w:b/>
                <w:bCs/>
                <w:noProof/>
              </w:rPr>
              <w:t>48</w:t>
            </w:r>
            <w:r w:rsidRPr="00050E10">
              <w:rPr>
                <w:b/>
                <w:bCs/>
                <w:sz w:val="24"/>
                <w:szCs w:val="24"/>
              </w:rPr>
              <w:fldChar w:fldCharType="end"/>
            </w:r>
          </w:p>
        </w:sdtContent>
      </w:sdt>
    </w:sdtContent>
  </w:sdt>
  <w:p w14:paraId="1204529B" w14:textId="77777777" w:rsidR="00BB5360" w:rsidRDefault="00BB5360">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16364326"/>
      <w:docPartObj>
        <w:docPartGallery w:val="Page Numbers (Bottom of Page)"/>
        <w:docPartUnique/>
      </w:docPartObj>
    </w:sdtPr>
    <w:sdtEndPr/>
    <w:sdtContent>
      <w:sdt>
        <w:sdtPr>
          <w:id w:val="485594985"/>
          <w:docPartObj>
            <w:docPartGallery w:val="Page Numbers (Top of Page)"/>
            <w:docPartUnique/>
          </w:docPartObj>
        </w:sdtPr>
        <w:sdtEndPr/>
        <w:sdtContent>
          <w:p w14:paraId="23BEC5F5" w14:textId="37E28E82" w:rsidR="00BB5360" w:rsidRDefault="00BB5360">
            <w:pPr>
              <w:pStyle w:val="Stopka"/>
              <w:jc w:val="center"/>
            </w:pPr>
            <w:r>
              <w:t xml:space="preserve">Strona </w:t>
            </w:r>
            <w:r>
              <w:rPr>
                <w:b/>
                <w:bCs/>
                <w:sz w:val="24"/>
                <w:szCs w:val="24"/>
              </w:rPr>
              <w:fldChar w:fldCharType="begin"/>
            </w:r>
            <w:r>
              <w:rPr>
                <w:b/>
                <w:bCs/>
              </w:rPr>
              <w:instrText>PAGE</w:instrText>
            </w:r>
            <w:r>
              <w:rPr>
                <w:b/>
                <w:bCs/>
                <w:sz w:val="24"/>
                <w:szCs w:val="24"/>
              </w:rPr>
              <w:fldChar w:fldCharType="separate"/>
            </w:r>
            <w:r w:rsidR="001D3A11">
              <w:rPr>
                <w:b/>
                <w:bCs/>
                <w:noProof/>
              </w:rPr>
              <w:t>1</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sidR="001D3A11">
              <w:rPr>
                <w:b/>
                <w:bCs/>
                <w:noProof/>
              </w:rPr>
              <w:t>48</w:t>
            </w:r>
            <w:r>
              <w:rPr>
                <w:b/>
                <w:bCs/>
                <w:sz w:val="24"/>
                <w:szCs w:val="24"/>
              </w:rPr>
              <w:fldChar w:fldCharType="end"/>
            </w:r>
          </w:p>
        </w:sdtContent>
      </w:sdt>
    </w:sdtContent>
  </w:sdt>
  <w:p w14:paraId="3411A39E" w14:textId="77777777" w:rsidR="00BB5360" w:rsidRDefault="00BB5360">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F8345A" w14:textId="77777777" w:rsidR="00F558BB" w:rsidRDefault="00F558BB" w:rsidP="001C4722">
      <w:pPr>
        <w:spacing w:after="0" w:line="240" w:lineRule="auto"/>
      </w:pPr>
      <w:r>
        <w:separator/>
      </w:r>
    </w:p>
  </w:footnote>
  <w:footnote w:type="continuationSeparator" w:id="0">
    <w:p w14:paraId="7BE8E6D7" w14:textId="77777777" w:rsidR="00F558BB" w:rsidRDefault="00F558BB" w:rsidP="001C4722">
      <w:pPr>
        <w:spacing w:after="0" w:line="240" w:lineRule="auto"/>
      </w:pPr>
      <w:r>
        <w:continuationSeparator/>
      </w:r>
    </w:p>
  </w:footnote>
  <w:footnote w:id="1">
    <w:p w14:paraId="3399527D" w14:textId="77777777" w:rsidR="00BB5360" w:rsidRPr="005B2364" w:rsidRDefault="00BB5360" w:rsidP="00186C4B">
      <w:pPr>
        <w:pStyle w:val="Tekstprzypisudolnego"/>
        <w:rPr>
          <w:rFonts w:ascii="Calibri" w:hAnsi="Calibri"/>
          <w:sz w:val="22"/>
        </w:rPr>
      </w:pPr>
      <w:r w:rsidRPr="005B2364">
        <w:rPr>
          <w:rStyle w:val="Odwoanieprzypisudolnego"/>
          <w:rFonts w:ascii="Calibri" w:hAnsi="Calibri"/>
          <w:sz w:val="22"/>
        </w:rPr>
        <w:footnoteRef/>
      </w:r>
      <w:r w:rsidRPr="005B2364">
        <w:rPr>
          <w:rFonts w:ascii="Calibri" w:hAnsi="Calibri"/>
          <w:sz w:val="22"/>
        </w:rPr>
        <w:t xml:space="preserve"> </w:t>
      </w:r>
      <w:bookmarkStart w:id="3" w:name="_Hlk212481214"/>
      <w:r w:rsidRPr="005B2364">
        <w:rPr>
          <w:rFonts w:ascii="Calibri" w:hAnsi="Calibri"/>
          <w:sz w:val="22"/>
        </w:rPr>
        <w:t>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w:t>
      </w:r>
      <w:bookmarkEnd w:id="3"/>
    </w:p>
  </w:footnote>
  <w:footnote w:id="2">
    <w:p w14:paraId="1BFE63AC" w14:textId="77777777" w:rsidR="00BB5360" w:rsidRPr="005B2364" w:rsidRDefault="00BB5360" w:rsidP="00186C4B">
      <w:pPr>
        <w:pStyle w:val="Tekstprzypisudolnego"/>
        <w:rPr>
          <w:rFonts w:ascii="Calibri" w:hAnsi="Calibri"/>
          <w:sz w:val="22"/>
        </w:rPr>
      </w:pPr>
      <w:r w:rsidRPr="005B2364">
        <w:rPr>
          <w:rStyle w:val="Odwoanieprzypisudolnego"/>
          <w:rFonts w:ascii="Calibri" w:hAnsi="Calibri"/>
          <w:sz w:val="22"/>
        </w:rPr>
        <w:footnoteRef/>
      </w:r>
      <w:r w:rsidRPr="005B2364">
        <w:rPr>
          <w:rFonts w:ascii="Calibri" w:hAnsi="Calibri"/>
          <w:sz w:val="22"/>
        </w:rPr>
        <w:t xml:space="preserve"> </w:t>
      </w:r>
      <w:bookmarkStart w:id="4" w:name="_Hlk212481580"/>
      <w:r w:rsidRPr="005B2364">
        <w:rPr>
          <w:rFonts w:ascii="Calibri" w:hAnsi="Calibri"/>
          <w:sz w:val="22"/>
        </w:rPr>
        <w:t>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bookmarkEnd w:id="4"/>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94C675" w14:textId="72ABEF5B" w:rsidR="00BB5360" w:rsidRDefault="00BB5360" w:rsidP="00E13786">
    <w:pPr>
      <w:pStyle w:val="Nagwek"/>
      <w:jc w:val="right"/>
    </w:pPr>
    <w:r>
      <w:t>Sygnatura sprawy</w:t>
    </w:r>
    <w:r w:rsidRPr="00EF41EC">
      <w:t xml:space="preserve">: </w:t>
    </w:r>
    <w:r w:rsidR="00EF41EC" w:rsidRPr="00EF41EC">
      <w:t>1</w:t>
    </w:r>
    <w:r w:rsidR="003B1FCB">
      <w:t>09</w:t>
    </w:r>
    <w:r w:rsidR="00842865" w:rsidRPr="00EF41EC">
      <w:t xml:space="preserve"> </w:t>
    </w:r>
    <w:r w:rsidRPr="00EF41EC">
      <w:t>-</w:t>
    </w:r>
    <w:r w:rsidR="00FB060E" w:rsidRPr="00EF41EC">
      <w:t>W-D-</w:t>
    </w:r>
    <w:r w:rsidR="003B1FCB">
      <w:t>04</w:t>
    </w:r>
    <w:r w:rsidRPr="00EF41EC">
      <w:t>-202</w:t>
    </w:r>
    <w:r w:rsidR="003B1FCB">
      <w:t>6</w:t>
    </w:r>
  </w:p>
  <w:p w14:paraId="0126ADDA" w14:textId="2BC09E43" w:rsidR="00BB5360" w:rsidRPr="00E13786" w:rsidRDefault="00BB5360" w:rsidP="00E13786">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2AFCCD" w14:textId="1F271BC7" w:rsidR="00BB5360" w:rsidRDefault="00BB5360" w:rsidP="00E13786">
    <w:pPr>
      <w:pStyle w:val="Nagwek"/>
      <w:jc w:val="right"/>
    </w:pPr>
    <w:r>
      <w:t>Sygnatura sprawy</w:t>
    </w:r>
    <w:r w:rsidRPr="00EF41EC">
      <w:t>: 1</w:t>
    </w:r>
    <w:r w:rsidR="0087282B">
      <w:t>0</w:t>
    </w:r>
    <w:r w:rsidR="00EF41EC" w:rsidRPr="00EF41EC">
      <w:t>9</w:t>
    </w:r>
    <w:r w:rsidR="00842865" w:rsidRPr="00EF41EC">
      <w:t xml:space="preserve"> </w:t>
    </w:r>
    <w:r w:rsidRPr="00EF41EC">
      <w:t>-W-D-</w:t>
    </w:r>
    <w:r w:rsidR="0087282B">
      <w:t>04</w:t>
    </w:r>
    <w:r w:rsidRPr="00EF41EC">
      <w:t>-202</w:t>
    </w:r>
    <w:r w:rsidR="0087282B">
      <w:t>6</w:t>
    </w:r>
  </w:p>
  <w:p w14:paraId="6D84A7EC" w14:textId="77777777" w:rsidR="00BB5360" w:rsidRDefault="00BB5360">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F2267"/>
    <w:multiLevelType w:val="hybridMultilevel"/>
    <w:tmpl w:val="B412C6E6"/>
    <w:lvl w:ilvl="0" w:tplc="04150011">
      <w:start w:val="1"/>
      <w:numFmt w:val="decimal"/>
      <w:lvlText w:val="%1)"/>
      <w:lvlJc w:val="left"/>
      <w:pPr>
        <w:ind w:left="721" w:hanging="360"/>
      </w:pPr>
      <w:rPr>
        <w:rFonts w:hint="default"/>
      </w:rPr>
    </w:lvl>
    <w:lvl w:ilvl="1" w:tplc="04150003" w:tentative="1">
      <w:start w:val="1"/>
      <w:numFmt w:val="bullet"/>
      <w:lvlText w:val="o"/>
      <w:lvlJc w:val="left"/>
      <w:pPr>
        <w:ind w:left="1441" w:hanging="360"/>
      </w:pPr>
      <w:rPr>
        <w:rFonts w:ascii="Courier New" w:hAnsi="Courier New" w:cs="Courier New" w:hint="default"/>
      </w:rPr>
    </w:lvl>
    <w:lvl w:ilvl="2" w:tplc="04150005" w:tentative="1">
      <w:start w:val="1"/>
      <w:numFmt w:val="bullet"/>
      <w:lvlText w:val=""/>
      <w:lvlJc w:val="left"/>
      <w:pPr>
        <w:ind w:left="2161" w:hanging="360"/>
      </w:pPr>
      <w:rPr>
        <w:rFonts w:ascii="Wingdings" w:hAnsi="Wingdings" w:hint="default"/>
      </w:rPr>
    </w:lvl>
    <w:lvl w:ilvl="3" w:tplc="04150001" w:tentative="1">
      <w:start w:val="1"/>
      <w:numFmt w:val="bullet"/>
      <w:lvlText w:val=""/>
      <w:lvlJc w:val="left"/>
      <w:pPr>
        <w:ind w:left="2881" w:hanging="360"/>
      </w:pPr>
      <w:rPr>
        <w:rFonts w:ascii="Symbol" w:hAnsi="Symbol" w:hint="default"/>
      </w:rPr>
    </w:lvl>
    <w:lvl w:ilvl="4" w:tplc="04150003" w:tentative="1">
      <w:start w:val="1"/>
      <w:numFmt w:val="bullet"/>
      <w:lvlText w:val="o"/>
      <w:lvlJc w:val="left"/>
      <w:pPr>
        <w:ind w:left="3601" w:hanging="360"/>
      </w:pPr>
      <w:rPr>
        <w:rFonts w:ascii="Courier New" w:hAnsi="Courier New" w:cs="Courier New" w:hint="default"/>
      </w:rPr>
    </w:lvl>
    <w:lvl w:ilvl="5" w:tplc="04150005" w:tentative="1">
      <w:start w:val="1"/>
      <w:numFmt w:val="bullet"/>
      <w:lvlText w:val=""/>
      <w:lvlJc w:val="left"/>
      <w:pPr>
        <w:ind w:left="4321" w:hanging="360"/>
      </w:pPr>
      <w:rPr>
        <w:rFonts w:ascii="Wingdings" w:hAnsi="Wingdings" w:hint="default"/>
      </w:rPr>
    </w:lvl>
    <w:lvl w:ilvl="6" w:tplc="04150001" w:tentative="1">
      <w:start w:val="1"/>
      <w:numFmt w:val="bullet"/>
      <w:lvlText w:val=""/>
      <w:lvlJc w:val="left"/>
      <w:pPr>
        <w:ind w:left="5041" w:hanging="360"/>
      </w:pPr>
      <w:rPr>
        <w:rFonts w:ascii="Symbol" w:hAnsi="Symbol" w:hint="default"/>
      </w:rPr>
    </w:lvl>
    <w:lvl w:ilvl="7" w:tplc="04150003" w:tentative="1">
      <w:start w:val="1"/>
      <w:numFmt w:val="bullet"/>
      <w:lvlText w:val="o"/>
      <w:lvlJc w:val="left"/>
      <w:pPr>
        <w:ind w:left="5761" w:hanging="360"/>
      </w:pPr>
      <w:rPr>
        <w:rFonts w:ascii="Courier New" w:hAnsi="Courier New" w:cs="Courier New" w:hint="default"/>
      </w:rPr>
    </w:lvl>
    <w:lvl w:ilvl="8" w:tplc="04150005" w:tentative="1">
      <w:start w:val="1"/>
      <w:numFmt w:val="bullet"/>
      <w:lvlText w:val=""/>
      <w:lvlJc w:val="left"/>
      <w:pPr>
        <w:ind w:left="6481" w:hanging="360"/>
      </w:pPr>
      <w:rPr>
        <w:rFonts w:ascii="Wingdings" w:hAnsi="Wingdings" w:hint="default"/>
      </w:rPr>
    </w:lvl>
  </w:abstractNum>
  <w:abstractNum w:abstractNumId="1" w15:restartNumberingAfterBreak="0">
    <w:nsid w:val="006C53F8"/>
    <w:multiLevelType w:val="hybridMultilevel"/>
    <w:tmpl w:val="92D230CA"/>
    <w:lvl w:ilvl="0" w:tplc="B09AAA36">
      <w:start w:val="9"/>
      <w:numFmt w:val="decimal"/>
      <w:lvlText w:val="%1."/>
      <w:lvlJc w:val="left"/>
      <w:pPr>
        <w:tabs>
          <w:tab w:val="num" w:pos="720"/>
        </w:tabs>
        <w:ind w:left="720" w:hanging="360"/>
      </w:pPr>
      <w:rPr>
        <w:rFonts w:hint="default"/>
      </w:rPr>
    </w:lvl>
    <w:lvl w:ilvl="1" w:tplc="A42C9A22">
      <w:start w:val="1"/>
      <w:numFmt w:val="bullet"/>
      <w:lvlText w:val="-"/>
      <w:lvlJc w:val="left"/>
      <w:pPr>
        <w:tabs>
          <w:tab w:val="num" w:pos="1440"/>
        </w:tabs>
        <w:ind w:left="1440" w:hanging="360"/>
      </w:pPr>
      <w:rPr>
        <w:rFonts w:ascii="Times New Roman" w:eastAsia="Times New Roman" w:hAnsi="Times New Roman" w:cs="Times New Roman" w:hint="default"/>
      </w:rPr>
    </w:lvl>
    <w:lvl w:ilvl="2" w:tplc="8C1CB6BC">
      <w:start w:val="1"/>
      <w:numFmt w:val="lowerLetter"/>
      <w:lvlText w:val="%3)"/>
      <w:lvlJc w:val="left"/>
      <w:pPr>
        <w:ind w:left="2340" w:hanging="36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 w15:restartNumberingAfterBreak="0">
    <w:nsid w:val="00B2512E"/>
    <w:multiLevelType w:val="hybridMultilevel"/>
    <w:tmpl w:val="206419EE"/>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3" w15:restartNumberingAfterBreak="0">
    <w:nsid w:val="0159551A"/>
    <w:multiLevelType w:val="hybridMultilevel"/>
    <w:tmpl w:val="221E363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2A9429A"/>
    <w:multiLevelType w:val="hybridMultilevel"/>
    <w:tmpl w:val="9822D70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3DF2D39"/>
    <w:multiLevelType w:val="hybridMultilevel"/>
    <w:tmpl w:val="264211EE"/>
    <w:lvl w:ilvl="0" w:tplc="587634E2">
      <w:start w:val="1"/>
      <w:numFmt w:val="decimal"/>
      <w:lvlText w:val="%1)"/>
      <w:lvlJc w:val="left"/>
      <w:pPr>
        <w:ind w:left="1146" w:hanging="360"/>
      </w:pPr>
      <w:rPr>
        <w:strike w:val="0"/>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6" w15:restartNumberingAfterBreak="0">
    <w:nsid w:val="040B4576"/>
    <w:multiLevelType w:val="hybridMultilevel"/>
    <w:tmpl w:val="746A7A9C"/>
    <w:lvl w:ilvl="0" w:tplc="DF4AD9B8">
      <w:start w:val="10"/>
      <w:numFmt w:val="decimal"/>
      <w:lvlText w:val="%1."/>
      <w:lvlJc w:val="left"/>
      <w:pPr>
        <w:ind w:left="2912"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483448F"/>
    <w:multiLevelType w:val="hybridMultilevel"/>
    <w:tmpl w:val="25ACA55A"/>
    <w:lvl w:ilvl="0" w:tplc="7E8ADB2A">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8" w15:restartNumberingAfterBreak="0">
    <w:nsid w:val="05065481"/>
    <w:multiLevelType w:val="hybridMultilevel"/>
    <w:tmpl w:val="1AF6CD10"/>
    <w:lvl w:ilvl="0" w:tplc="124C2D3E">
      <w:start w:val="2"/>
      <w:numFmt w:val="decimal"/>
      <w:lvlText w:val="%1."/>
      <w:lvlJc w:val="left"/>
      <w:pPr>
        <w:tabs>
          <w:tab w:val="num" w:pos="595"/>
        </w:tabs>
        <w:ind w:left="595" w:hanging="453"/>
      </w:pPr>
      <w:rPr>
        <w:rFonts w:cs="Times New Roman"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5DC7C56"/>
    <w:multiLevelType w:val="hybridMultilevel"/>
    <w:tmpl w:val="84949FA6"/>
    <w:lvl w:ilvl="0" w:tplc="0415000F">
      <w:start w:val="1"/>
      <w:numFmt w:val="decimal"/>
      <w:lvlText w:val="%1."/>
      <w:lvlJc w:val="left"/>
      <w:pPr>
        <w:ind w:left="2880" w:hanging="360"/>
      </w:pPr>
    </w:lvl>
    <w:lvl w:ilvl="1" w:tplc="04150019" w:tentative="1">
      <w:start w:val="1"/>
      <w:numFmt w:val="lowerLetter"/>
      <w:lvlText w:val="%2."/>
      <w:lvlJc w:val="left"/>
      <w:pPr>
        <w:ind w:left="3600" w:hanging="360"/>
      </w:pPr>
    </w:lvl>
    <w:lvl w:ilvl="2" w:tplc="0415001B" w:tentative="1">
      <w:start w:val="1"/>
      <w:numFmt w:val="lowerRoman"/>
      <w:lvlText w:val="%3."/>
      <w:lvlJc w:val="right"/>
      <w:pPr>
        <w:ind w:left="4320" w:hanging="180"/>
      </w:pPr>
    </w:lvl>
    <w:lvl w:ilvl="3" w:tplc="0415000F" w:tentative="1">
      <w:start w:val="1"/>
      <w:numFmt w:val="decimal"/>
      <w:lvlText w:val="%4."/>
      <w:lvlJc w:val="left"/>
      <w:pPr>
        <w:ind w:left="5040" w:hanging="360"/>
      </w:pPr>
    </w:lvl>
    <w:lvl w:ilvl="4" w:tplc="04150019" w:tentative="1">
      <w:start w:val="1"/>
      <w:numFmt w:val="lowerLetter"/>
      <w:lvlText w:val="%5."/>
      <w:lvlJc w:val="left"/>
      <w:pPr>
        <w:ind w:left="5760" w:hanging="360"/>
      </w:pPr>
    </w:lvl>
    <w:lvl w:ilvl="5" w:tplc="0415001B" w:tentative="1">
      <w:start w:val="1"/>
      <w:numFmt w:val="lowerRoman"/>
      <w:lvlText w:val="%6."/>
      <w:lvlJc w:val="right"/>
      <w:pPr>
        <w:ind w:left="6480" w:hanging="180"/>
      </w:pPr>
    </w:lvl>
    <w:lvl w:ilvl="6" w:tplc="0415000F" w:tentative="1">
      <w:start w:val="1"/>
      <w:numFmt w:val="decimal"/>
      <w:lvlText w:val="%7."/>
      <w:lvlJc w:val="left"/>
      <w:pPr>
        <w:ind w:left="7200" w:hanging="360"/>
      </w:pPr>
    </w:lvl>
    <w:lvl w:ilvl="7" w:tplc="04150019" w:tentative="1">
      <w:start w:val="1"/>
      <w:numFmt w:val="lowerLetter"/>
      <w:lvlText w:val="%8."/>
      <w:lvlJc w:val="left"/>
      <w:pPr>
        <w:ind w:left="7920" w:hanging="360"/>
      </w:pPr>
    </w:lvl>
    <w:lvl w:ilvl="8" w:tplc="0415001B" w:tentative="1">
      <w:start w:val="1"/>
      <w:numFmt w:val="lowerRoman"/>
      <w:lvlText w:val="%9."/>
      <w:lvlJc w:val="right"/>
      <w:pPr>
        <w:ind w:left="8640" w:hanging="180"/>
      </w:pPr>
    </w:lvl>
  </w:abstractNum>
  <w:abstractNum w:abstractNumId="10" w15:restartNumberingAfterBreak="0">
    <w:nsid w:val="05E2709B"/>
    <w:multiLevelType w:val="hybridMultilevel"/>
    <w:tmpl w:val="E118098A"/>
    <w:lvl w:ilvl="0" w:tplc="4FA04322">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6923DE4"/>
    <w:multiLevelType w:val="hybridMultilevel"/>
    <w:tmpl w:val="3ABCA364"/>
    <w:lvl w:ilvl="0" w:tplc="04150011">
      <w:start w:val="1"/>
      <w:numFmt w:val="decimal"/>
      <w:lvlText w:val="%1)"/>
      <w:lvlJc w:val="left"/>
      <w:pPr>
        <w:tabs>
          <w:tab w:val="num" w:pos="360"/>
        </w:tabs>
        <w:ind w:left="360" w:hanging="360"/>
      </w:pPr>
      <w:rPr>
        <w:rFonts w:hint="default"/>
      </w:rPr>
    </w:lvl>
    <w:lvl w:ilvl="1" w:tplc="B518DD18">
      <w:start w:val="2"/>
      <w:numFmt w:val="decimal"/>
      <w:lvlText w:val="%2."/>
      <w:lvlJc w:val="left"/>
      <w:pPr>
        <w:tabs>
          <w:tab w:val="num" w:pos="1440"/>
        </w:tabs>
        <w:ind w:left="1440" w:hanging="360"/>
      </w:pPr>
      <w:rPr>
        <w:rFonts w:cs="Times New Roman" w:hint="default"/>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074A492B"/>
    <w:multiLevelType w:val="hybridMultilevel"/>
    <w:tmpl w:val="650E3EE2"/>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3" w15:restartNumberingAfterBreak="0">
    <w:nsid w:val="086F4579"/>
    <w:multiLevelType w:val="hybridMultilevel"/>
    <w:tmpl w:val="7E1EA426"/>
    <w:lvl w:ilvl="0" w:tplc="CF4AFCB4">
      <w:start w:val="1"/>
      <w:numFmt w:val="bullet"/>
      <w:lvlText w:val="­"/>
      <w:lvlJc w:val="left"/>
      <w:pPr>
        <w:ind w:left="1866" w:hanging="360"/>
      </w:pPr>
      <w:rPr>
        <w:rFonts w:ascii="Calibri" w:hAnsi="Calibri" w:hint="default"/>
      </w:rPr>
    </w:lvl>
    <w:lvl w:ilvl="1" w:tplc="04150003" w:tentative="1">
      <w:start w:val="1"/>
      <w:numFmt w:val="bullet"/>
      <w:lvlText w:val="o"/>
      <w:lvlJc w:val="left"/>
      <w:pPr>
        <w:ind w:left="2586" w:hanging="360"/>
      </w:pPr>
      <w:rPr>
        <w:rFonts w:ascii="Courier New" w:hAnsi="Courier New" w:cs="Courier New" w:hint="default"/>
      </w:rPr>
    </w:lvl>
    <w:lvl w:ilvl="2" w:tplc="04150005" w:tentative="1">
      <w:start w:val="1"/>
      <w:numFmt w:val="bullet"/>
      <w:lvlText w:val=""/>
      <w:lvlJc w:val="left"/>
      <w:pPr>
        <w:ind w:left="3306" w:hanging="360"/>
      </w:pPr>
      <w:rPr>
        <w:rFonts w:ascii="Wingdings" w:hAnsi="Wingdings" w:hint="default"/>
      </w:rPr>
    </w:lvl>
    <w:lvl w:ilvl="3" w:tplc="04150001" w:tentative="1">
      <w:start w:val="1"/>
      <w:numFmt w:val="bullet"/>
      <w:lvlText w:val=""/>
      <w:lvlJc w:val="left"/>
      <w:pPr>
        <w:ind w:left="4026" w:hanging="360"/>
      </w:pPr>
      <w:rPr>
        <w:rFonts w:ascii="Symbol" w:hAnsi="Symbol" w:hint="default"/>
      </w:rPr>
    </w:lvl>
    <w:lvl w:ilvl="4" w:tplc="04150003" w:tentative="1">
      <w:start w:val="1"/>
      <w:numFmt w:val="bullet"/>
      <w:lvlText w:val="o"/>
      <w:lvlJc w:val="left"/>
      <w:pPr>
        <w:ind w:left="4746" w:hanging="360"/>
      </w:pPr>
      <w:rPr>
        <w:rFonts w:ascii="Courier New" w:hAnsi="Courier New" w:cs="Courier New" w:hint="default"/>
      </w:rPr>
    </w:lvl>
    <w:lvl w:ilvl="5" w:tplc="04150005" w:tentative="1">
      <w:start w:val="1"/>
      <w:numFmt w:val="bullet"/>
      <w:lvlText w:val=""/>
      <w:lvlJc w:val="left"/>
      <w:pPr>
        <w:ind w:left="5466" w:hanging="360"/>
      </w:pPr>
      <w:rPr>
        <w:rFonts w:ascii="Wingdings" w:hAnsi="Wingdings" w:hint="default"/>
      </w:rPr>
    </w:lvl>
    <w:lvl w:ilvl="6" w:tplc="04150001" w:tentative="1">
      <w:start w:val="1"/>
      <w:numFmt w:val="bullet"/>
      <w:lvlText w:val=""/>
      <w:lvlJc w:val="left"/>
      <w:pPr>
        <w:ind w:left="6186" w:hanging="360"/>
      </w:pPr>
      <w:rPr>
        <w:rFonts w:ascii="Symbol" w:hAnsi="Symbol" w:hint="default"/>
      </w:rPr>
    </w:lvl>
    <w:lvl w:ilvl="7" w:tplc="04150003" w:tentative="1">
      <w:start w:val="1"/>
      <w:numFmt w:val="bullet"/>
      <w:lvlText w:val="o"/>
      <w:lvlJc w:val="left"/>
      <w:pPr>
        <w:ind w:left="6906" w:hanging="360"/>
      </w:pPr>
      <w:rPr>
        <w:rFonts w:ascii="Courier New" w:hAnsi="Courier New" w:cs="Courier New" w:hint="default"/>
      </w:rPr>
    </w:lvl>
    <w:lvl w:ilvl="8" w:tplc="04150005" w:tentative="1">
      <w:start w:val="1"/>
      <w:numFmt w:val="bullet"/>
      <w:lvlText w:val=""/>
      <w:lvlJc w:val="left"/>
      <w:pPr>
        <w:ind w:left="7626" w:hanging="360"/>
      </w:pPr>
      <w:rPr>
        <w:rFonts w:ascii="Wingdings" w:hAnsi="Wingdings" w:hint="default"/>
      </w:rPr>
    </w:lvl>
  </w:abstractNum>
  <w:abstractNum w:abstractNumId="14" w15:restartNumberingAfterBreak="0">
    <w:nsid w:val="08FC5C80"/>
    <w:multiLevelType w:val="hybridMultilevel"/>
    <w:tmpl w:val="A2DE943C"/>
    <w:lvl w:ilvl="0" w:tplc="F990B082">
      <w:start w:val="10"/>
      <w:numFmt w:val="decimal"/>
      <w:lvlText w:val="%1."/>
      <w:lvlJc w:val="left"/>
      <w:pPr>
        <w:ind w:left="2912"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0BE459FC"/>
    <w:multiLevelType w:val="hybridMultilevel"/>
    <w:tmpl w:val="5784C162"/>
    <w:lvl w:ilvl="0" w:tplc="7020D35C">
      <w:start w:val="1"/>
      <w:numFmt w:val="decimal"/>
      <w:lvlText w:val="%1."/>
      <w:lvlJc w:val="left"/>
      <w:pPr>
        <w:tabs>
          <w:tab w:val="num" w:pos="2340"/>
        </w:tabs>
        <w:ind w:left="2340" w:hanging="360"/>
      </w:pPr>
      <w:rPr>
        <w:rFonts w:cs="Times New Roman" w:hint="default"/>
        <w:b w:val="0"/>
      </w:rPr>
    </w:lvl>
    <w:lvl w:ilvl="1" w:tplc="C42A06DA">
      <w:start w:val="1"/>
      <w:numFmt w:val="decimal"/>
      <w:lvlText w:val="%2)"/>
      <w:lvlJc w:val="left"/>
      <w:pPr>
        <w:ind w:left="1440" w:hanging="360"/>
      </w:pPr>
      <w:rPr>
        <w:rFonts w:cs="Times New Roman" w:hint="default"/>
      </w:rPr>
    </w:lvl>
    <w:lvl w:ilvl="2" w:tplc="0415001B">
      <w:start w:val="1"/>
      <w:numFmt w:val="lowerRoman"/>
      <w:lvlText w:val="%3."/>
      <w:lvlJc w:val="right"/>
      <w:pPr>
        <w:tabs>
          <w:tab w:val="num" w:pos="2160"/>
        </w:tabs>
        <w:ind w:left="2160" w:hanging="180"/>
      </w:pPr>
      <w:rPr>
        <w:rFonts w:cs="Times New Roman"/>
      </w:rPr>
    </w:lvl>
    <w:lvl w:ilvl="3" w:tplc="B0BC94D2">
      <w:start w:val="1"/>
      <w:numFmt w:val="decimal"/>
      <w:lvlText w:val="%4."/>
      <w:lvlJc w:val="left"/>
      <w:pPr>
        <w:tabs>
          <w:tab w:val="num" w:pos="360"/>
        </w:tabs>
        <w:ind w:left="360" w:hanging="360"/>
      </w:pPr>
      <w:rPr>
        <w:rFonts w:cs="Times New Roman"/>
        <w:b/>
        <w:color w:val="auto"/>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0E61581A"/>
    <w:multiLevelType w:val="hybridMultilevel"/>
    <w:tmpl w:val="573AD02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057008B"/>
    <w:multiLevelType w:val="hybridMultilevel"/>
    <w:tmpl w:val="E514C8F4"/>
    <w:lvl w:ilvl="0" w:tplc="BC187DA4">
      <w:start w:val="1"/>
      <w:numFmt w:val="decimal"/>
      <w:lvlText w:val="%1."/>
      <w:lvlJc w:val="left"/>
      <w:pPr>
        <w:tabs>
          <w:tab w:val="num" w:pos="595"/>
        </w:tabs>
        <w:ind w:left="595" w:hanging="453"/>
      </w:pPr>
      <w:rPr>
        <w:rFonts w:cs="Times New Roman" w:hint="default"/>
        <w:b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8" w15:restartNumberingAfterBreak="0">
    <w:nsid w:val="145D6E55"/>
    <w:multiLevelType w:val="hybridMultilevel"/>
    <w:tmpl w:val="2158966C"/>
    <w:lvl w:ilvl="0" w:tplc="0415000F">
      <w:start w:val="1"/>
      <w:numFmt w:val="decimal"/>
      <w:lvlText w:val="%1."/>
      <w:lvlJc w:val="left"/>
      <w:pPr>
        <w:ind w:left="2912" w:hanging="360"/>
      </w:pPr>
    </w:lvl>
    <w:lvl w:ilvl="1" w:tplc="04150019" w:tentative="1">
      <w:start w:val="1"/>
      <w:numFmt w:val="lowerLetter"/>
      <w:lvlText w:val="%2."/>
      <w:lvlJc w:val="left"/>
      <w:pPr>
        <w:ind w:left="3632" w:hanging="360"/>
      </w:pPr>
    </w:lvl>
    <w:lvl w:ilvl="2" w:tplc="0415001B" w:tentative="1">
      <w:start w:val="1"/>
      <w:numFmt w:val="lowerRoman"/>
      <w:lvlText w:val="%3."/>
      <w:lvlJc w:val="right"/>
      <w:pPr>
        <w:ind w:left="4352" w:hanging="180"/>
      </w:pPr>
    </w:lvl>
    <w:lvl w:ilvl="3" w:tplc="0415000F" w:tentative="1">
      <w:start w:val="1"/>
      <w:numFmt w:val="decimal"/>
      <w:lvlText w:val="%4."/>
      <w:lvlJc w:val="left"/>
      <w:pPr>
        <w:ind w:left="5072" w:hanging="360"/>
      </w:pPr>
    </w:lvl>
    <w:lvl w:ilvl="4" w:tplc="04150019" w:tentative="1">
      <w:start w:val="1"/>
      <w:numFmt w:val="lowerLetter"/>
      <w:lvlText w:val="%5."/>
      <w:lvlJc w:val="left"/>
      <w:pPr>
        <w:ind w:left="5792" w:hanging="360"/>
      </w:pPr>
    </w:lvl>
    <w:lvl w:ilvl="5" w:tplc="0415001B" w:tentative="1">
      <w:start w:val="1"/>
      <w:numFmt w:val="lowerRoman"/>
      <w:lvlText w:val="%6."/>
      <w:lvlJc w:val="right"/>
      <w:pPr>
        <w:ind w:left="6512" w:hanging="180"/>
      </w:pPr>
    </w:lvl>
    <w:lvl w:ilvl="6" w:tplc="0415000F" w:tentative="1">
      <w:start w:val="1"/>
      <w:numFmt w:val="decimal"/>
      <w:lvlText w:val="%7."/>
      <w:lvlJc w:val="left"/>
      <w:pPr>
        <w:ind w:left="7232" w:hanging="360"/>
      </w:pPr>
    </w:lvl>
    <w:lvl w:ilvl="7" w:tplc="04150019" w:tentative="1">
      <w:start w:val="1"/>
      <w:numFmt w:val="lowerLetter"/>
      <w:lvlText w:val="%8."/>
      <w:lvlJc w:val="left"/>
      <w:pPr>
        <w:ind w:left="7952" w:hanging="360"/>
      </w:pPr>
    </w:lvl>
    <w:lvl w:ilvl="8" w:tplc="0415001B" w:tentative="1">
      <w:start w:val="1"/>
      <w:numFmt w:val="lowerRoman"/>
      <w:lvlText w:val="%9."/>
      <w:lvlJc w:val="right"/>
      <w:pPr>
        <w:ind w:left="8672" w:hanging="180"/>
      </w:pPr>
    </w:lvl>
  </w:abstractNum>
  <w:abstractNum w:abstractNumId="19" w15:restartNumberingAfterBreak="0">
    <w:nsid w:val="15EE72E4"/>
    <w:multiLevelType w:val="hybridMultilevel"/>
    <w:tmpl w:val="E6001D62"/>
    <w:lvl w:ilvl="0" w:tplc="04150017">
      <w:start w:val="1"/>
      <w:numFmt w:val="lowerLetter"/>
      <w:lvlText w:val="%1)"/>
      <w:lvlJc w:val="left"/>
      <w:pPr>
        <w:ind w:left="1185" w:hanging="360"/>
      </w:pPr>
    </w:lvl>
    <w:lvl w:ilvl="1" w:tplc="04150019">
      <w:start w:val="1"/>
      <w:numFmt w:val="lowerLetter"/>
      <w:lvlText w:val="%2."/>
      <w:lvlJc w:val="left"/>
      <w:pPr>
        <w:ind w:left="1905" w:hanging="360"/>
      </w:pPr>
    </w:lvl>
    <w:lvl w:ilvl="2" w:tplc="0415001B" w:tentative="1">
      <w:start w:val="1"/>
      <w:numFmt w:val="lowerRoman"/>
      <w:lvlText w:val="%3."/>
      <w:lvlJc w:val="right"/>
      <w:pPr>
        <w:ind w:left="2625" w:hanging="180"/>
      </w:pPr>
    </w:lvl>
    <w:lvl w:ilvl="3" w:tplc="0415000F" w:tentative="1">
      <w:start w:val="1"/>
      <w:numFmt w:val="decimal"/>
      <w:lvlText w:val="%4."/>
      <w:lvlJc w:val="left"/>
      <w:pPr>
        <w:ind w:left="3345" w:hanging="360"/>
      </w:pPr>
    </w:lvl>
    <w:lvl w:ilvl="4" w:tplc="04150019" w:tentative="1">
      <w:start w:val="1"/>
      <w:numFmt w:val="lowerLetter"/>
      <w:lvlText w:val="%5."/>
      <w:lvlJc w:val="left"/>
      <w:pPr>
        <w:ind w:left="4065" w:hanging="360"/>
      </w:pPr>
    </w:lvl>
    <w:lvl w:ilvl="5" w:tplc="0415001B" w:tentative="1">
      <w:start w:val="1"/>
      <w:numFmt w:val="lowerRoman"/>
      <w:lvlText w:val="%6."/>
      <w:lvlJc w:val="right"/>
      <w:pPr>
        <w:ind w:left="4785" w:hanging="180"/>
      </w:pPr>
    </w:lvl>
    <w:lvl w:ilvl="6" w:tplc="0415000F" w:tentative="1">
      <w:start w:val="1"/>
      <w:numFmt w:val="decimal"/>
      <w:lvlText w:val="%7."/>
      <w:lvlJc w:val="left"/>
      <w:pPr>
        <w:ind w:left="5505" w:hanging="360"/>
      </w:pPr>
    </w:lvl>
    <w:lvl w:ilvl="7" w:tplc="04150019" w:tentative="1">
      <w:start w:val="1"/>
      <w:numFmt w:val="lowerLetter"/>
      <w:lvlText w:val="%8."/>
      <w:lvlJc w:val="left"/>
      <w:pPr>
        <w:ind w:left="6225" w:hanging="360"/>
      </w:pPr>
    </w:lvl>
    <w:lvl w:ilvl="8" w:tplc="0415001B" w:tentative="1">
      <w:start w:val="1"/>
      <w:numFmt w:val="lowerRoman"/>
      <w:lvlText w:val="%9."/>
      <w:lvlJc w:val="right"/>
      <w:pPr>
        <w:ind w:left="6945" w:hanging="180"/>
      </w:pPr>
    </w:lvl>
  </w:abstractNum>
  <w:abstractNum w:abstractNumId="20" w15:restartNumberingAfterBreak="0">
    <w:nsid w:val="181C10E2"/>
    <w:multiLevelType w:val="hybridMultilevel"/>
    <w:tmpl w:val="D5C09FF0"/>
    <w:lvl w:ilvl="0" w:tplc="E73A5668">
      <w:start w:val="1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18813B6A"/>
    <w:multiLevelType w:val="hybridMultilevel"/>
    <w:tmpl w:val="026E8060"/>
    <w:lvl w:ilvl="0" w:tplc="0DD858FC">
      <w:start w:val="13"/>
      <w:numFmt w:val="decimal"/>
      <w:lvlText w:val="%1."/>
      <w:lvlJc w:val="left"/>
      <w:pPr>
        <w:ind w:left="1636"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19FB5A64"/>
    <w:multiLevelType w:val="hybridMultilevel"/>
    <w:tmpl w:val="1C74EF06"/>
    <w:lvl w:ilvl="0" w:tplc="7FFE9DB4">
      <w:start w:val="1"/>
      <w:numFmt w:val="decimal"/>
      <w:lvlText w:val="%1)"/>
      <w:lvlJc w:val="left"/>
      <w:pPr>
        <w:ind w:left="1440" w:hanging="360"/>
      </w:pPr>
      <w:rPr>
        <w:rFonts w:cs="Times New Roman"/>
        <w:b w:val="0"/>
        <w:color w:val="auto"/>
      </w:rPr>
    </w:lvl>
    <w:lvl w:ilvl="1" w:tplc="04150019" w:tentative="1">
      <w:start w:val="1"/>
      <w:numFmt w:val="lowerLetter"/>
      <w:lvlText w:val="%2."/>
      <w:lvlJc w:val="left"/>
      <w:pPr>
        <w:ind w:left="2160" w:hanging="360"/>
      </w:pPr>
      <w:rPr>
        <w:rFonts w:cs="Times New Roman"/>
      </w:rPr>
    </w:lvl>
    <w:lvl w:ilvl="2" w:tplc="0415001B" w:tentative="1">
      <w:start w:val="1"/>
      <w:numFmt w:val="lowerRoman"/>
      <w:lvlText w:val="%3."/>
      <w:lvlJc w:val="right"/>
      <w:pPr>
        <w:ind w:left="2880" w:hanging="180"/>
      </w:pPr>
      <w:rPr>
        <w:rFonts w:cs="Times New Roman"/>
      </w:rPr>
    </w:lvl>
    <w:lvl w:ilvl="3" w:tplc="0415000F" w:tentative="1">
      <w:start w:val="1"/>
      <w:numFmt w:val="decimal"/>
      <w:lvlText w:val="%4."/>
      <w:lvlJc w:val="left"/>
      <w:pPr>
        <w:ind w:left="3600" w:hanging="360"/>
      </w:pPr>
      <w:rPr>
        <w:rFonts w:cs="Times New Roman"/>
      </w:rPr>
    </w:lvl>
    <w:lvl w:ilvl="4" w:tplc="04150019" w:tentative="1">
      <w:start w:val="1"/>
      <w:numFmt w:val="lowerLetter"/>
      <w:lvlText w:val="%5."/>
      <w:lvlJc w:val="left"/>
      <w:pPr>
        <w:ind w:left="4320" w:hanging="360"/>
      </w:pPr>
      <w:rPr>
        <w:rFonts w:cs="Times New Roman"/>
      </w:rPr>
    </w:lvl>
    <w:lvl w:ilvl="5" w:tplc="0415001B" w:tentative="1">
      <w:start w:val="1"/>
      <w:numFmt w:val="lowerRoman"/>
      <w:lvlText w:val="%6."/>
      <w:lvlJc w:val="right"/>
      <w:pPr>
        <w:ind w:left="5040" w:hanging="180"/>
      </w:pPr>
      <w:rPr>
        <w:rFonts w:cs="Times New Roman"/>
      </w:rPr>
    </w:lvl>
    <w:lvl w:ilvl="6" w:tplc="0415000F" w:tentative="1">
      <w:start w:val="1"/>
      <w:numFmt w:val="decimal"/>
      <w:lvlText w:val="%7."/>
      <w:lvlJc w:val="left"/>
      <w:pPr>
        <w:ind w:left="5760" w:hanging="360"/>
      </w:pPr>
      <w:rPr>
        <w:rFonts w:cs="Times New Roman"/>
      </w:rPr>
    </w:lvl>
    <w:lvl w:ilvl="7" w:tplc="04150019" w:tentative="1">
      <w:start w:val="1"/>
      <w:numFmt w:val="lowerLetter"/>
      <w:lvlText w:val="%8."/>
      <w:lvlJc w:val="left"/>
      <w:pPr>
        <w:ind w:left="6480" w:hanging="360"/>
      </w:pPr>
      <w:rPr>
        <w:rFonts w:cs="Times New Roman"/>
      </w:rPr>
    </w:lvl>
    <w:lvl w:ilvl="8" w:tplc="0415001B" w:tentative="1">
      <w:start w:val="1"/>
      <w:numFmt w:val="lowerRoman"/>
      <w:lvlText w:val="%9."/>
      <w:lvlJc w:val="right"/>
      <w:pPr>
        <w:ind w:left="7200" w:hanging="180"/>
      </w:pPr>
      <w:rPr>
        <w:rFonts w:cs="Times New Roman"/>
      </w:rPr>
    </w:lvl>
  </w:abstractNum>
  <w:abstractNum w:abstractNumId="23" w15:restartNumberingAfterBreak="0">
    <w:nsid w:val="1A236C54"/>
    <w:multiLevelType w:val="hybridMultilevel"/>
    <w:tmpl w:val="99AE565E"/>
    <w:lvl w:ilvl="0" w:tplc="CA628EAC">
      <w:start w:val="1"/>
      <w:numFmt w:val="decimal"/>
      <w:lvlText w:val="%1."/>
      <w:lvlJc w:val="left"/>
      <w:pPr>
        <w:tabs>
          <w:tab w:val="num" w:pos="1800"/>
        </w:tabs>
        <w:ind w:left="1800" w:hanging="363"/>
      </w:pPr>
      <w:rPr>
        <w:rFonts w:cs="Times New Roman" w:hint="default"/>
        <w:b w:val="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1A6673FF"/>
    <w:multiLevelType w:val="hybridMultilevel"/>
    <w:tmpl w:val="4AFABC32"/>
    <w:lvl w:ilvl="0" w:tplc="0415000F">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5" w15:restartNumberingAfterBreak="0">
    <w:nsid w:val="1C731D7B"/>
    <w:multiLevelType w:val="hybridMultilevel"/>
    <w:tmpl w:val="F92EFB5C"/>
    <w:lvl w:ilvl="0" w:tplc="F5AA41CA">
      <w:start w:val="3"/>
      <w:numFmt w:val="decimal"/>
      <w:lvlText w:val="%1)"/>
      <w:lvlJc w:val="left"/>
      <w:pPr>
        <w:ind w:left="100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1CC15CDF"/>
    <w:multiLevelType w:val="hybridMultilevel"/>
    <w:tmpl w:val="390CE770"/>
    <w:lvl w:ilvl="0" w:tplc="C1EAD558">
      <w:start w:val="4"/>
      <w:numFmt w:val="decimal"/>
      <w:lvlText w:val="%1."/>
      <w:lvlJc w:val="left"/>
      <w:pPr>
        <w:ind w:left="28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1F8E40F6"/>
    <w:multiLevelType w:val="hybridMultilevel"/>
    <w:tmpl w:val="7004E876"/>
    <w:lvl w:ilvl="0" w:tplc="BA443D66">
      <w:start w:val="1"/>
      <w:numFmt w:val="decimal"/>
      <w:lvlText w:val="%1."/>
      <w:lvlJc w:val="left"/>
      <w:pPr>
        <w:tabs>
          <w:tab w:val="num" w:pos="453"/>
        </w:tabs>
        <w:ind w:left="453" w:hanging="453"/>
      </w:pPr>
      <w:rPr>
        <w:rFonts w:cs="Times New Roman" w:hint="default"/>
        <w:b w:val="0"/>
        <w:color w:val="auto"/>
      </w:rPr>
    </w:lvl>
    <w:lvl w:ilvl="1" w:tplc="04150019" w:tentative="1">
      <w:start w:val="1"/>
      <w:numFmt w:val="lowerLetter"/>
      <w:lvlText w:val="%2."/>
      <w:lvlJc w:val="left"/>
      <w:pPr>
        <w:ind w:left="164" w:hanging="360"/>
      </w:pPr>
      <w:rPr>
        <w:rFonts w:cs="Times New Roman"/>
      </w:rPr>
    </w:lvl>
    <w:lvl w:ilvl="2" w:tplc="0415001B" w:tentative="1">
      <w:start w:val="1"/>
      <w:numFmt w:val="lowerRoman"/>
      <w:lvlText w:val="%3."/>
      <w:lvlJc w:val="right"/>
      <w:pPr>
        <w:ind w:left="884" w:hanging="180"/>
      </w:pPr>
      <w:rPr>
        <w:rFonts w:cs="Times New Roman"/>
      </w:rPr>
    </w:lvl>
    <w:lvl w:ilvl="3" w:tplc="0415000F" w:tentative="1">
      <w:start w:val="1"/>
      <w:numFmt w:val="decimal"/>
      <w:lvlText w:val="%4."/>
      <w:lvlJc w:val="left"/>
      <w:pPr>
        <w:ind w:left="1604" w:hanging="360"/>
      </w:pPr>
      <w:rPr>
        <w:rFonts w:cs="Times New Roman"/>
      </w:rPr>
    </w:lvl>
    <w:lvl w:ilvl="4" w:tplc="04150019" w:tentative="1">
      <w:start w:val="1"/>
      <w:numFmt w:val="lowerLetter"/>
      <w:lvlText w:val="%5."/>
      <w:lvlJc w:val="left"/>
      <w:pPr>
        <w:ind w:left="2324" w:hanging="360"/>
      </w:pPr>
      <w:rPr>
        <w:rFonts w:cs="Times New Roman"/>
      </w:rPr>
    </w:lvl>
    <w:lvl w:ilvl="5" w:tplc="0415001B" w:tentative="1">
      <w:start w:val="1"/>
      <w:numFmt w:val="lowerRoman"/>
      <w:lvlText w:val="%6."/>
      <w:lvlJc w:val="right"/>
      <w:pPr>
        <w:ind w:left="3044" w:hanging="180"/>
      </w:pPr>
      <w:rPr>
        <w:rFonts w:cs="Times New Roman"/>
      </w:rPr>
    </w:lvl>
    <w:lvl w:ilvl="6" w:tplc="0415000F" w:tentative="1">
      <w:start w:val="1"/>
      <w:numFmt w:val="decimal"/>
      <w:lvlText w:val="%7."/>
      <w:lvlJc w:val="left"/>
      <w:pPr>
        <w:ind w:left="3764" w:hanging="360"/>
      </w:pPr>
      <w:rPr>
        <w:rFonts w:cs="Times New Roman"/>
      </w:rPr>
    </w:lvl>
    <w:lvl w:ilvl="7" w:tplc="04150019" w:tentative="1">
      <w:start w:val="1"/>
      <w:numFmt w:val="lowerLetter"/>
      <w:lvlText w:val="%8."/>
      <w:lvlJc w:val="left"/>
      <w:pPr>
        <w:ind w:left="4484" w:hanging="360"/>
      </w:pPr>
      <w:rPr>
        <w:rFonts w:cs="Times New Roman"/>
      </w:rPr>
    </w:lvl>
    <w:lvl w:ilvl="8" w:tplc="0415001B" w:tentative="1">
      <w:start w:val="1"/>
      <w:numFmt w:val="lowerRoman"/>
      <w:lvlText w:val="%9."/>
      <w:lvlJc w:val="right"/>
      <w:pPr>
        <w:ind w:left="5204" w:hanging="180"/>
      </w:pPr>
      <w:rPr>
        <w:rFonts w:cs="Times New Roman"/>
      </w:rPr>
    </w:lvl>
  </w:abstractNum>
  <w:abstractNum w:abstractNumId="28" w15:restartNumberingAfterBreak="0">
    <w:nsid w:val="20D96435"/>
    <w:multiLevelType w:val="hybridMultilevel"/>
    <w:tmpl w:val="834C923C"/>
    <w:lvl w:ilvl="0" w:tplc="78A02D46">
      <w:start w:val="1"/>
      <w:numFmt w:val="decimal"/>
      <w:lvlText w:val="%1)"/>
      <w:lvlJc w:val="left"/>
      <w:pPr>
        <w:tabs>
          <w:tab w:val="num" w:pos="595"/>
        </w:tabs>
        <w:ind w:left="916" w:hanging="360"/>
      </w:pPr>
      <w:rPr>
        <w:rFonts w:cs="Times New Roman" w:hint="default"/>
        <w:b w:val="0"/>
      </w:rPr>
    </w:lvl>
    <w:lvl w:ilvl="1" w:tplc="04150019" w:tentative="1">
      <w:start w:val="1"/>
      <w:numFmt w:val="lowerLetter"/>
      <w:lvlText w:val="%2."/>
      <w:lvlJc w:val="left"/>
      <w:pPr>
        <w:ind w:left="1789" w:hanging="360"/>
      </w:pPr>
      <w:rPr>
        <w:rFonts w:cs="Times New Roman"/>
      </w:rPr>
    </w:lvl>
    <w:lvl w:ilvl="2" w:tplc="0415001B" w:tentative="1">
      <w:start w:val="1"/>
      <w:numFmt w:val="lowerRoman"/>
      <w:lvlText w:val="%3."/>
      <w:lvlJc w:val="right"/>
      <w:pPr>
        <w:ind w:left="2509" w:hanging="180"/>
      </w:pPr>
      <w:rPr>
        <w:rFonts w:cs="Times New Roman"/>
      </w:rPr>
    </w:lvl>
    <w:lvl w:ilvl="3" w:tplc="0415000F" w:tentative="1">
      <w:start w:val="1"/>
      <w:numFmt w:val="decimal"/>
      <w:lvlText w:val="%4."/>
      <w:lvlJc w:val="left"/>
      <w:pPr>
        <w:ind w:left="3229" w:hanging="360"/>
      </w:pPr>
      <w:rPr>
        <w:rFonts w:cs="Times New Roman"/>
      </w:rPr>
    </w:lvl>
    <w:lvl w:ilvl="4" w:tplc="04150019" w:tentative="1">
      <w:start w:val="1"/>
      <w:numFmt w:val="lowerLetter"/>
      <w:lvlText w:val="%5."/>
      <w:lvlJc w:val="left"/>
      <w:pPr>
        <w:ind w:left="3949" w:hanging="360"/>
      </w:pPr>
      <w:rPr>
        <w:rFonts w:cs="Times New Roman"/>
      </w:rPr>
    </w:lvl>
    <w:lvl w:ilvl="5" w:tplc="0415001B" w:tentative="1">
      <w:start w:val="1"/>
      <w:numFmt w:val="lowerRoman"/>
      <w:lvlText w:val="%6."/>
      <w:lvlJc w:val="right"/>
      <w:pPr>
        <w:ind w:left="4669" w:hanging="180"/>
      </w:pPr>
      <w:rPr>
        <w:rFonts w:cs="Times New Roman"/>
      </w:rPr>
    </w:lvl>
    <w:lvl w:ilvl="6" w:tplc="0415000F" w:tentative="1">
      <w:start w:val="1"/>
      <w:numFmt w:val="decimal"/>
      <w:lvlText w:val="%7."/>
      <w:lvlJc w:val="left"/>
      <w:pPr>
        <w:ind w:left="5389" w:hanging="360"/>
      </w:pPr>
      <w:rPr>
        <w:rFonts w:cs="Times New Roman"/>
      </w:rPr>
    </w:lvl>
    <w:lvl w:ilvl="7" w:tplc="04150019" w:tentative="1">
      <w:start w:val="1"/>
      <w:numFmt w:val="lowerLetter"/>
      <w:lvlText w:val="%8."/>
      <w:lvlJc w:val="left"/>
      <w:pPr>
        <w:ind w:left="6109" w:hanging="360"/>
      </w:pPr>
      <w:rPr>
        <w:rFonts w:cs="Times New Roman"/>
      </w:rPr>
    </w:lvl>
    <w:lvl w:ilvl="8" w:tplc="0415001B" w:tentative="1">
      <w:start w:val="1"/>
      <w:numFmt w:val="lowerRoman"/>
      <w:lvlText w:val="%9."/>
      <w:lvlJc w:val="right"/>
      <w:pPr>
        <w:ind w:left="6829" w:hanging="180"/>
      </w:pPr>
      <w:rPr>
        <w:rFonts w:cs="Times New Roman"/>
      </w:rPr>
    </w:lvl>
  </w:abstractNum>
  <w:abstractNum w:abstractNumId="29" w15:restartNumberingAfterBreak="0">
    <w:nsid w:val="2254300C"/>
    <w:multiLevelType w:val="multilevel"/>
    <w:tmpl w:val="0ADE4A8A"/>
    <w:lvl w:ilvl="0">
      <w:start w:val="1"/>
      <w:numFmt w:val="bullet"/>
      <w:lvlText w:val=""/>
      <w:lvlJc w:val="left"/>
      <w:pPr>
        <w:ind w:left="1004" w:hanging="360"/>
      </w:pPr>
      <w:rPr>
        <w:rFonts w:ascii="Wingdings" w:hAnsi="Wingdings" w:cs="Wingdings"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cs="Wingdings" w:hint="default"/>
      </w:rPr>
    </w:lvl>
    <w:lvl w:ilvl="3">
      <w:start w:val="1"/>
      <w:numFmt w:val="bullet"/>
      <w:lvlText w:val=""/>
      <w:lvlJc w:val="left"/>
      <w:pPr>
        <w:ind w:left="3164" w:hanging="360"/>
      </w:pPr>
      <w:rPr>
        <w:rFonts w:ascii="Symbol" w:hAnsi="Symbol" w:cs="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cs="Wingdings" w:hint="default"/>
      </w:rPr>
    </w:lvl>
    <w:lvl w:ilvl="6">
      <w:start w:val="1"/>
      <w:numFmt w:val="bullet"/>
      <w:lvlText w:val=""/>
      <w:lvlJc w:val="left"/>
      <w:pPr>
        <w:ind w:left="5324" w:hanging="360"/>
      </w:pPr>
      <w:rPr>
        <w:rFonts w:ascii="Symbol" w:hAnsi="Symbol" w:cs="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cs="Wingdings" w:hint="default"/>
      </w:rPr>
    </w:lvl>
  </w:abstractNum>
  <w:abstractNum w:abstractNumId="30" w15:restartNumberingAfterBreak="0">
    <w:nsid w:val="22AB32E3"/>
    <w:multiLevelType w:val="multilevel"/>
    <w:tmpl w:val="ECF40E42"/>
    <w:lvl w:ilvl="0">
      <w:start w:val="1"/>
      <w:numFmt w:val="bullet"/>
      <w:lvlText w:val=""/>
      <w:lvlJc w:val="left"/>
      <w:pPr>
        <w:ind w:left="720" w:hanging="360"/>
      </w:pPr>
      <w:rPr>
        <w:rFonts w:ascii="Wingdings" w:hAnsi="Wingdings" w:cs="Wingdings" w:hint="default"/>
        <w:sz w:val="22"/>
      </w:rPr>
    </w:lvl>
    <w:lvl w:ilvl="1">
      <w:start w:val="1"/>
      <w:numFmt w:val="bullet"/>
      <w:lvlText w:val="•"/>
      <w:lvlJc w:val="left"/>
      <w:pPr>
        <w:ind w:left="1770" w:hanging="690"/>
      </w:pPr>
      <w:rPr>
        <w:rFonts w:ascii="Times New Roman" w:hAnsi="Times New Roman" w:cs="Times New Roman"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1" w15:restartNumberingAfterBreak="0">
    <w:nsid w:val="22D46A50"/>
    <w:multiLevelType w:val="hybridMultilevel"/>
    <w:tmpl w:val="545EFE76"/>
    <w:lvl w:ilvl="0" w:tplc="B18E435A">
      <w:start w:val="1"/>
      <w:numFmt w:val="lowerLetter"/>
      <w:lvlText w:val="%1)"/>
      <w:lvlJc w:val="left"/>
      <w:pPr>
        <w:ind w:left="1636" w:hanging="360"/>
      </w:pPr>
      <w:rPr>
        <w:rFonts w:cs="Times New Roman"/>
        <w:b w:val="0"/>
      </w:rPr>
    </w:lvl>
    <w:lvl w:ilvl="1" w:tplc="04150019" w:tentative="1">
      <w:start w:val="1"/>
      <w:numFmt w:val="lowerLetter"/>
      <w:lvlText w:val="%2."/>
      <w:lvlJc w:val="left"/>
      <w:pPr>
        <w:ind w:left="2356" w:hanging="360"/>
      </w:pPr>
      <w:rPr>
        <w:rFonts w:cs="Times New Roman"/>
      </w:rPr>
    </w:lvl>
    <w:lvl w:ilvl="2" w:tplc="0415001B" w:tentative="1">
      <w:start w:val="1"/>
      <w:numFmt w:val="lowerRoman"/>
      <w:lvlText w:val="%3."/>
      <w:lvlJc w:val="right"/>
      <w:pPr>
        <w:ind w:left="3076" w:hanging="180"/>
      </w:pPr>
      <w:rPr>
        <w:rFonts w:cs="Times New Roman"/>
      </w:rPr>
    </w:lvl>
    <w:lvl w:ilvl="3" w:tplc="0415000F" w:tentative="1">
      <w:start w:val="1"/>
      <w:numFmt w:val="decimal"/>
      <w:lvlText w:val="%4."/>
      <w:lvlJc w:val="left"/>
      <w:pPr>
        <w:ind w:left="3796" w:hanging="360"/>
      </w:pPr>
      <w:rPr>
        <w:rFonts w:cs="Times New Roman"/>
      </w:rPr>
    </w:lvl>
    <w:lvl w:ilvl="4" w:tplc="04150019" w:tentative="1">
      <w:start w:val="1"/>
      <w:numFmt w:val="lowerLetter"/>
      <w:lvlText w:val="%5."/>
      <w:lvlJc w:val="left"/>
      <w:pPr>
        <w:ind w:left="4516" w:hanging="360"/>
      </w:pPr>
      <w:rPr>
        <w:rFonts w:cs="Times New Roman"/>
      </w:rPr>
    </w:lvl>
    <w:lvl w:ilvl="5" w:tplc="0415001B" w:tentative="1">
      <w:start w:val="1"/>
      <w:numFmt w:val="lowerRoman"/>
      <w:lvlText w:val="%6."/>
      <w:lvlJc w:val="right"/>
      <w:pPr>
        <w:ind w:left="5236" w:hanging="180"/>
      </w:pPr>
      <w:rPr>
        <w:rFonts w:cs="Times New Roman"/>
      </w:rPr>
    </w:lvl>
    <w:lvl w:ilvl="6" w:tplc="0415000F" w:tentative="1">
      <w:start w:val="1"/>
      <w:numFmt w:val="decimal"/>
      <w:lvlText w:val="%7."/>
      <w:lvlJc w:val="left"/>
      <w:pPr>
        <w:ind w:left="5956" w:hanging="360"/>
      </w:pPr>
      <w:rPr>
        <w:rFonts w:cs="Times New Roman"/>
      </w:rPr>
    </w:lvl>
    <w:lvl w:ilvl="7" w:tplc="04150019" w:tentative="1">
      <w:start w:val="1"/>
      <w:numFmt w:val="lowerLetter"/>
      <w:lvlText w:val="%8."/>
      <w:lvlJc w:val="left"/>
      <w:pPr>
        <w:ind w:left="6676" w:hanging="360"/>
      </w:pPr>
      <w:rPr>
        <w:rFonts w:cs="Times New Roman"/>
      </w:rPr>
    </w:lvl>
    <w:lvl w:ilvl="8" w:tplc="0415001B" w:tentative="1">
      <w:start w:val="1"/>
      <w:numFmt w:val="lowerRoman"/>
      <w:lvlText w:val="%9."/>
      <w:lvlJc w:val="right"/>
      <w:pPr>
        <w:ind w:left="7396" w:hanging="180"/>
      </w:pPr>
      <w:rPr>
        <w:rFonts w:cs="Times New Roman"/>
      </w:rPr>
    </w:lvl>
  </w:abstractNum>
  <w:abstractNum w:abstractNumId="32" w15:restartNumberingAfterBreak="0">
    <w:nsid w:val="22F247B0"/>
    <w:multiLevelType w:val="hybridMultilevel"/>
    <w:tmpl w:val="0D4A0DE2"/>
    <w:lvl w:ilvl="0" w:tplc="86607DD0">
      <w:start w:val="13"/>
      <w:numFmt w:val="decimal"/>
      <w:lvlText w:val="%1."/>
      <w:lvlJc w:val="left"/>
      <w:pPr>
        <w:ind w:left="502"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240E5DFB"/>
    <w:multiLevelType w:val="hybridMultilevel"/>
    <w:tmpl w:val="6C686928"/>
    <w:lvl w:ilvl="0" w:tplc="A752776A">
      <w:start w:val="1"/>
      <w:numFmt w:val="decimal"/>
      <w:lvlText w:val="%1."/>
      <w:lvlJc w:val="left"/>
      <w:pPr>
        <w:tabs>
          <w:tab w:val="num" w:pos="1800"/>
        </w:tabs>
        <w:ind w:left="1800" w:hanging="363"/>
      </w:pPr>
      <w:rPr>
        <w:rFonts w:cs="Times New Roman" w:hint="default"/>
        <w:b w:val="0"/>
      </w:rPr>
    </w:lvl>
    <w:lvl w:ilvl="1" w:tplc="04150019" w:tentative="1">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4" w15:restartNumberingAfterBreak="0">
    <w:nsid w:val="25FA160E"/>
    <w:multiLevelType w:val="hybridMultilevel"/>
    <w:tmpl w:val="6EC6051A"/>
    <w:lvl w:ilvl="0" w:tplc="04150011">
      <w:start w:val="1"/>
      <w:numFmt w:val="decimal"/>
      <w:lvlText w:val="%1)"/>
      <w:lvlJc w:val="left"/>
      <w:pPr>
        <w:ind w:left="795" w:hanging="360"/>
      </w:pPr>
    </w:lvl>
    <w:lvl w:ilvl="1" w:tplc="04150019" w:tentative="1">
      <w:start w:val="1"/>
      <w:numFmt w:val="lowerLetter"/>
      <w:lvlText w:val="%2."/>
      <w:lvlJc w:val="left"/>
      <w:pPr>
        <w:ind w:left="1515" w:hanging="360"/>
      </w:pPr>
    </w:lvl>
    <w:lvl w:ilvl="2" w:tplc="0415001B" w:tentative="1">
      <w:start w:val="1"/>
      <w:numFmt w:val="lowerRoman"/>
      <w:lvlText w:val="%3."/>
      <w:lvlJc w:val="right"/>
      <w:pPr>
        <w:ind w:left="2235" w:hanging="180"/>
      </w:pPr>
    </w:lvl>
    <w:lvl w:ilvl="3" w:tplc="0415000F" w:tentative="1">
      <w:start w:val="1"/>
      <w:numFmt w:val="decimal"/>
      <w:lvlText w:val="%4."/>
      <w:lvlJc w:val="left"/>
      <w:pPr>
        <w:ind w:left="2955" w:hanging="360"/>
      </w:pPr>
    </w:lvl>
    <w:lvl w:ilvl="4" w:tplc="04150019" w:tentative="1">
      <w:start w:val="1"/>
      <w:numFmt w:val="lowerLetter"/>
      <w:lvlText w:val="%5."/>
      <w:lvlJc w:val="left"/>
      <w:pPr>
        <w:ind w:left="3675" w:hanging="360"/>
      </w:pPr>
    </w:lvl>
    <w:lvl w:ilvl="5" w:tplc="0415001B" w:tentative="1">
      <w:start w:val="1"/>
      <w:numFmt w:val="lowerRoman"/>
      <w:lvlText w:val="%6."/>
      <w:lvlJc w:val="right"/>
      <w:pPr>
        <w:ind w:left="4395" w:hanging="180"/>
      </w:pPr>
    </w:lvl>
    <w:lvl w:ilvl="6" w:tplc="0415000F" w:tentative="1">
      <w:start w:val="1"/>
      <w:numFmt w:val="decimal"/>
      <w:lvlText w:val="%7."/>
      <w:lvlJc w:val="left"/>
      <w:pPr>
        <w:ind w:left="5115" w:hanging="360"/>
      </w:pPr>
    </w:lvl>
    <w:lvl w:ilvl="7" w:tplc="04150019" w:tentative="1">
      <w:start w:val="1"/>
      <w:numFmt w:val="lowerLetter"/>
      <w:lvlText w:val="%8."/>
      <w:lvlJc w:val="left"/>
      <w:pPr>
        <w:ind w:left="5835" w:hanging="360"/>
      </w:pPr>
    </w:lvl>
    <w:lvl w:ilvl="8" w:tplc="0415001B" w:tentative="1">
      <w:start w:val="1"/>
      <w:numFmt w:val="lowerRoman"/>
      <w:lvlText w:val="%9."/>
      <w:lvlJc w:val="right"/>
      <w:pPr>
        <w:ind w:left="6555" w:hanging="180"/>
      </w:pPr>
    </w:lvl>
  </w:abstractNum>
  <w:abstractNum w:abstractNumId="35" w15:restartNumberingAfterBreak="0">
    <w:nsid w:val="2655318D"/>
    <w:multiLevelType w:val="hybridMultilevel"/>
    <w:tmpl w:val="174E74F2"/>
    <w:lvl w:ilvl="0" w:tplc="F62450E2">
      <w:start w:val="1"/>
      <w:numFmt w:val="decimal"/>
      <w:lvlText w:val="%1."/>
      <w:lvlJc w:val="left"/>
      <w:pPr>
        <w:tabs>
          <w:tab w:val="num" w:pos="1009"/>
        </w:tabs>
        <w:ind w:left="1009" w:hanging="453"/>
      </w:pPr>
      <w:rPr>
        <w:rFonts w:cs="Times New Roman" w:hint="default"/>
        <w:b w:val="0"/>
        <w:color w:val="auto"/>
      </w:rPr>
    </w:lvl>
    <w:lvl w:ilvl="1" w:tplc="12A6B60C">
      <w:start w:val="1"/>
      <w:numFmt w:val="lowerLetter"/>
      <w:lvlText w:val="%2)"/>
      <w:lvlJc w:val="left"/>
      <w:pPr>
        <w:ind w:left="1440" w:hanging="360"/>
      </w:pPr>
      <w:rPr>
        <w:rFonts w:ascii="Arial" w:eastAsia="Times New Roman" w:hAnsi="Arial" w:cs="Arial"/>
      </w:rPr>
    </w:lvl>
    <w:lvl w:ilvl="2" w:tplc="0415001B" w:tentative="1">
      <w:start w:val="1"/>
      <w:numFmt w:val="lowerRoman"/>
      <w:lvlText w:val="%3."/>
      <w:lvlJc w:val="right"/>
      <w:pPr>
        <w:ind w:left="2160" w:hanging="180"/>
      </w:pPr>
      <w:rPr>
        <w:rFonts w:cs="Times New Roman"/>
      </w:rPr>
    </w:lvl>
    <w:lvl w:ilvl="3" w:tplc="0C7897FE">
      <w:start w:val="1"/>
      <w:numFmt w:val="decimal"/>
      <w:lvlText w:val="%4."/>
      <w:lvlJc w:val="left"/>
      <w:pPr>
        <w:tabs>
          <w:tab w:val="num" w:pos="1009"/>
        </w:tabs>
        <w:ind w:left="1009" w:hanging="453"/>
      </w:pPr>
      <w:rPr>
        <w:rFonts w:cs="Times New Roman" w:hint="default"/>
        <w:b/>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6" w15:restartNumberingAfterBreak="0">
    <w:nsid w:val="268916AD"/>
    <w:multiLevelType w:val="hybridMultilevel"/>
    <w:tmpl w:val="F272852E"/>
    <w:lvl w:ilvl="0" w:tplc="989AEC02">
      <w:start w:val="1"/>
      <w:numFmt w:val="decimal"/>
      <w:lvlText w:val="%1."/>
      <w:lvlJc w:val="left"/>
      <w:pPr>
        <w:tabs>
          <w:tab w:val="num" w:pos="360"/>
        </w:tabs>
        <w:ind w:left="360" w:hanging="360"/>
      </w:pPr>
      <w:rPr>
        <w:rFonts w:cs="Times New Roman" w:hint="default"/>
        <w:b w:val="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7" w15:restartNumberingAfterBreak="0">
    <w:nsid w:val="26A530AF"/>
    <w:multiLevelType w:val="hybridMultilevel"/>
    <w:tmpl w:val="6DF4C02E"/>
    <w:lvl w:ilvl="0" w:tplc="2180A1C4">
      <w:start w:val="1"/>
      <w:numFmt w:val="decimal"/>
      <w:lvlText w:val="%1)"/>
      <w:lvlJc w:val="left"/>
      <w:pPr>
        <w:ind w:left="502" w:hanging="360"/>
      </w:pPr>
      <w:rPr>
        <w:rFonts w:cs="Times New Roman"/>
        <w:b w:val="0"/>
      </w:rPr>
    </w:lvl>
    <w:lvl w:ilvl="1" w:tplc="04150019">
      <w:start w:val="1"/>
      <w:numFmt w:val="lowerLetter"/>
      <w:lvlText w:val="%2."/>
      <w:lvlJc w:val="left"/>
      <w:pPr>
        <w:ind w:left="1222" w:hanging="360"/>
      </w:pPr>
      <w:rPr>
        <w:rFonts w:cs="Times New Roman"/>
      </w:rPr>
    </w:lvl>
    <w:lvl w:ilvl="2" w:tplc="0415001B" w:tentative="1">
      <w:start w:val="1"/>
      <w:numFmt w:val="lowerRoman"/>
      <w:lvlText w:val="%3."/>
      <w:lvlJc w:val="right"/>
      <w:pPr>
        <w:ind w:left="1942" w:hanging="180"/>
      </w:pPr>
      <w:rPr>
        <w:rFonts w:cs="Times New Roman"/>
      </w:rPr>
    </w:lvl>
    <w:lvl w:ilvl="3" w:tplc="0415000F" w:tentative="1">
      <w:start w:val="1"/>
      <w:numFmt w:val="decimal"/>
      <w:lvlText w:val="%4."/>
      <w:lvlJc w:val="left"/>
      <w:pPr>
        <w:ind w:left="2662" w:hanging="360"/>
      </w:pPr>
      <w:rPr>
        <w:rFonts w:cs="Times New Roman"/>
      </w:rPr>
    </w:lvl>
    <w:lvl w:ilvl="4" w:tplc="04150019" w:tentative="1">
      <w:start w:val="1"/>
      <w:numFmt w:val="lowerLetter"/>
      <w:lvlText w:val="%5."/>
      <w:lvlJc w:val="left"/>
      <w:pPr>
        <w:ind w:left="3382" w:hanging="360"/>
      </w:pPr>
      <w:rPr>
        <w:rFonts w:cs="Times New Roman"/>
      </w:rPr>
    </w:lvl>
    <w:lvl w:ilvl="5" w:tplc="0415001B" w:tentative="1">
      <w:start w:val="1"/>
      <w:numFmt w:val="lowerRoman"/>
      <w:lvlText w:val="%6."/>
      <w:lvlJc w:val="right"/>
      <w:pPr>
        <w:ind w:left="4102" w:hanging="180"/>
      </w:pPr>
      <w:rPr>
        <w:rFonts w:cs="Times New Roman"/>
      </w:rPr>
    </w:lvl>
    <w:lvl w:ilvl="6" w:tplc="0415000F" w:tentative="1">
      <w:start w:val="1"/>
      <w:numFmt w:val="decimal"/>
      <w:lvlText w:val="%7."/>
      <w:lvlJc w:val="left"/>
      <w:pPr>
        <w:ind w:left="4822" w:hanging="360"/>
      </w:pPr>
      <w:rPr>
        <w:rFonts w:cs="Times New Roman"/>
      </w:rPr>
    </w:lvl>
    <w:lvl w:ilvl="7" w:tplc="04150019" w:tentative="1">
      <w:start w:val="1"/>
      <w:numFmt w:val="lowerLetter"/>
      <w:lvlText w:val="%8."/>
      <w:lvlJc w:val="left"/>
      <w:pPr>
        <w:ind w:left="5542" w:hanging="360"/>
      </w:pPr>
      <w:rPr>
        <w:rFonts w:cs="Times New Roman"/>
      </w:rPr>
    </w:lvl>
    <w:lvl w:ilvl="8" w:tplc="0415001B" w:tentative="1">
      <w:start w:val="1"/>
      <w:numFmt w:val="lowerRoman"/>
      <w:lvlText w:val="%9."/>
      <w:lvlJc w:val="right"/>
      <w:pPr>
        <w:ind w:left="6262" w:hanging="180"/>
      </w:pPr>
      <w:rPr>
        <w:rFonts w:cs="Times New Roman"/>
      </w:rPr>
    </w:lvl>
  </w:abstractNum>
  <w:abstractNum w:abstractNumId="38" w15:restartNumberingAfterBreak="0">
    <w:nsid w:val="26D61287"/>
    <w:multiLevelType w:val="hybridMultilevel"/>
    <w:tmpl w:val="816CA61A"/>
    <w:lvl w:ilvl="0" w:tplc="4BAEE44A">
      <w:start w:val="10"/>
      <w:numFmt w:val="decimal"/>
      <w:lvlText w:val="%1."/>
      <w:lvlJc w:val="left"/>
      <w:pPr>
        <w:ind w:left="1490" w:hanging="360"/>
      </w:pPr>
      <w:rPr>
        <w:rFonts w:hint="default"/>
      </w:rPr>
    </w:lvl>
    <w:lvl w:ilvl="1" w:tplc="04150019" w:tentative="1">
      <w:start w:val="1"/>
      <w:numFmt w:val="lowerLetter"/>
      <w:lvlText w:val="%2."/>
      <w:lvlJc w:val="left"/>
      <w:pPr>
        <w:ind w:left="2210" w:hanging="360"/>
      </w:pPr>
    </w:lvl>
    <w:lvl w:ilvl="2" w:tplc="0415001B" w:tentative="1">
      <w:start w:val="1"/>
      <w:numFmt w:val="lowerRoman"/>
      <w:lvlText w:val="%3."/>
      <w:lvlJc w:val="right"/>
      <w:pPr>
        <w:ind w:left="2930" w:hanging="180"/>
      </w:pPr>
    </w:lvl>
    <w:lvl w:ilvl="3" w:tplc="0415000F" w:tentative="1">
      <w:start w:val="1"/>
      <w:numFmt w:val="decimal"/>
      <w:lvlText w:val="%4."/>
      <w:lvlJc w:val="left"/>
      <w:pPr>
        <w:ind w:left="3650" w:hanging="360"/>
      </w:pPr>
    </w:lvl>
    <w:lvl w:ilvl="4" w:tplc="04150019" w:tentative="1">
      <w:start w:val="1"/>
      <w:numFmt w:val="lowerLetter"/>
      <w:lvlText w:val="%5."/>
      <w:lvlJc w:val="left"/>
      <w:pPr>
        <w:ind w:left="4370" w:hanging="360"/>
      </w:pPr>
    </w:lvl>
    <w:lvl w:ilvl="5" w:tplc="0415001B" w:tentative="1">
      <w:start w:val="1"/>
      <w:numFmt w:val="lowerRoman"/>
      <w:lvlText w:val="%6."/>
      <w:lvlJc w:val="right"/>
      <w:pPr>
        <w:ind w:left="5090" w:hanging="180"/>
      </w:pPr>
    </w:lvl>
    <w:lvl w:ilvl="6" w:tplc="0415000F" w:tentative="1">
      <w:start w:val="1"/>
      <w:numFmt w:val="decimal"/>
      <w:lvlText w:val="%7."/>
      <w:lvlJc w:val="left"/>
      <w:pPr>
        <w:ind w:left="5810" w:hanging="360"/>
      </w:pPr>
    </w:lvl>
    <w:lvl w:ilvl="7" w:tplc="04150019" w:tentative="1">
      <w:start w:val="1"/>
      <w:numFmt w:val="lowerLetter"/>
      <w:lvlText w:val="%8."/>
      <w:lvlJc w:val="left"/>
      <w:pPr>
        <w:ind w:left="6530" w:hanging="360"/>
      </w:pPr>
    </w:lvl>
    <w:lvl w:ilvl="8" w:tplc="0415001B" w:tentative="1">
      <w:start w:val="1"/>
      <w:numFmt w:val="lowerRoman"/>
      <w:lvlText w:val="%9."/>
      <w:lvlJc w:val="right"/>
      <w:pPr>
        <w:ind w:left="7250" w:hanging="180"/>
      </w:pPr>
    </w:lvl>
  </w:abstractNum>
  <w:abstractNum w:abstractNumId="39" w15:restartNumberingAfterBreak="0">
    <w:nsid w:val="272D355A"/>
    <w:multiLevelType w:val="multilevel"/>
    <w:tmpl w:val="EAE867A0"/>
    <w:lvl w:ilvl="0">
      <w:start w:val="1"/>
      <w:numFmt w:val="bullet"/>
      <w:lvlText w:val=""/>
      <w:lvlJc w:val="left"/>
      <w:pPr>
        <w:ind w:left="720" w:hanging="360"/>
      </w:pPr>
      <w:rPr>
        <w:rFonts w:ascii="Wingdings" w:hAnsi="Wingdings" w:cs="Wingdings" w:hint="default"/>
        <w:color w:val="00000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0" w15:restartNumberingAfterBreak="0">
    <w:nsid w:val="274379FE"/>
    <w:multiLevelType w:val="hybridMultilevel"/>
    <w:tmpl w:val="93C42B14"/>
    <w:lvl w:ilvl="0" w:tplc="35A6AFC4">
      <w:start w:val="4"/>
      <w:numFmt w:val="decimal"/>
      <w:lvlText w:val="%1."/>
      <w:lvlJc w:val="left"/>
      <w:pPr>
        <w:tabs>
          <w:tab w:val="num" w:pos="595"/>
        </w:tabs>
        <w:ind w:left="595" w:hanging="453"/>
      </w:pPr>
      <w:rPr>
        <w:rFonts w:cs="Times New Roman"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27C914CB"/>
    <w:multiLevelType w:val="hybridMultilevel"/>
    <w:tmpl w:val="EA2ACE3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29240C20"/>
    <w:multiLevelType w:val="multilevel"/>
    <w:tmpl w:val="C4C444F6"/>
    <w:lvl w:ilvl="0">
      <w:start w:val="1"/>
      <w:numFmt w:val="decimal"/>
      <w:lvlText w:val="%1)"/>
      <w:lvlJc w:val="left"/>
      <w:pPr>
        <w:ind w:left="720" w:hanging="360"/>
      </w:p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928" w:hanging="360"/>
      </w:p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3" w15:restartNumberingAfterBreak="0">
    <w:nsid w:val="2ABD3D1F"/>
    <w:multiLevelType w:val="hybridMultilevel"/>
    <w:tmpl w:val="0F1C211A"/>
    <w:lvl w:ilvl="0" w:tplc="3C947D7A">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2B8253A3"/>
    <w:multiLevelType w:val="hybridMultilevel"/>
    <w:tmpl w:val="181E7AFA"/>
    <w:lvl w:ilvl="0" w:tplc="2DCA2C8C">
      <w:start w:val="1"/>
      <w:numFmt w:val="bullet"/>
      <w:lvlText w:val="–"/>
      <w:lvlJc w:val="left"/>
      <w:pPr>
        <w:ind w:left="1080" w:hanging="360"/>
      </w:pPr>
      <w:rPr>
        <w:rFonts w:ascii="Corbel" w:hAnsi="Corbe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45" w15:restartNumberingAfterBreak="0">
    <w:nsid w:val="2B841C7D"/>
    <w:multiLevelType w:val="multilevel"/>
    <w:tmpl w:val="279E5812"/>
    <w:lvl w:ilvl="0">
      <w:start w:val="1"/>
      <w:numFmt w:val="bullet"/>
      <w:lvlText w:val=""/>
      <w:lvlJc w:val="left"/>
      <w:pPr>
        <w:ind w:left="720" w:hanging="360"/>
      </w:pPr>
      <w:rPr>
        <w:rFonts w:ascii="Symbol" w:hAnsi="Symbol" w:cs="Symbol" w:hint="default"/>
        <w:sz w:val="22"/>
      </w:rPr>
    </w:lvl>
    <w:lvl w:ilvl="1">
      <w:start w:val="1"/>
      <w:numFmt w:val="bullet"/>
      <w:lvlText w:val="•"/>
      <w:lvlJc w:val="left"/>
      <w:pPr>
        <w:ind w:left="1770" w:hanging="690"/>
      </w:pPr>
      <w:rPr>
        <w:rFonts w:ascii="Times New Roman" w:hAnsi="Times New Roman" w:cs="Times New Roman"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6" w15:restartNumberingAfterBreak="0">
    <w:nsid w:val="2D0D10B1"/>
    <w:multiLevelType w:val="hybridMultilevel"/>
    <w:tmpl w:val="0E9AA3A2"/>
    <w:lvl w:ilvl="0" w:tplc="1DE684D4">
      <w:start w:val="1"/>
      <w:numFmt w:val="decimal"/>
      <w:lvlText w:val="%1."/>
      <w:lvlJc w:val="left"/>
      <w:pPr>
        <w:ind w:left="720" w:hanging="720"/>
      </w:pPr>
      <w:rPr>
        <w:rFonts w:asciiTheme="minorHAnsi" w:eastAsia="Times New Roman" w:hAnsiTheme="minorHAnsi" w:cstheme="minorHAnsi" w:hint="default"/>
        <w:b w:val="0"/>
        <w:color w:val="auto"/>
      </w:rPr>
    </w:lvl>
    <w:lvl w:ilvl="1" w:tplc="EAFC78BA">
      <w:start w:val="1"/>
      <w:numFmt w:val="decimal"/>
      <w:lvlText w:val="%2."/>
      <w:lvlJc w:val="left"/>
      <w:pPr>
        <w:ind w:left="720" w:hanging="360"/>
      </w:pPr>
      <w:rPr>
        <w:rFonts w:cs="Times New Roman" w:hint="default"/>
        <w:b w:val="0"/>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C5EED990">
      <w:start w:val="1"/>
      <w:numFmt w:val="decimal"/>
      <w:lvlText w:val="%6."/>
      <w:lvlJc w:val="right"/>
      <w:pPr>
        <w:ind w:left="4320" w:hanging="180"/>
      </w:pPr>
      <w:rPr>
        <w:rFonts w:ascii="Arial" w:eastAsia="Times New Roman" w:hAnsi="Arial" w:cs="Arial"/>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7" w15:restartNumberingAfterBreak="0">
    <w:nsid w:val="2FBE3D3A"/>
    <w:multiLevelType w:val="hybridMultilevel"/>
    <w:tmpl w:val="B65C8372"/>
    <w:lvl w:ilvl="0" w:tplc="C2CC7FD4">
      <w:start w:val="1"/>
      <w:numFmt w:val="upperRoman"/>
      <w:lvlText w:val="%1."/>
      <w:lvlJc w:val="left"/>
      <w:pPr>
        <w:ind w:left="1276" w:hanging="720"/>
      </w:pPr>
      <w:rPr>
        <w:rFonts w:cs="Times New Roman" w:hint="default"/>
        <w:b/>
      </w:rPr>
    </w:lvl>
    <w:lvl w:ilvl="1" w:tplc="04150019">
      <w:start w:val="1"/>
      <w:numFmt w:val="lowerLetter"/>
      <w:lvlText w:val="%2."/>
      <w:lvlJc w:val="left"/>
      <w:pPr>
        <w:ind w:left="1440" w:hanging="360"/>
      </w:pPr>
      <w:rPr>
        <w:rFonts w:cs="Times New Roman"/>
      </w:rPr>
    </w:lvl>
    <w:lvl w:ilvl="2" w:tplc="B33A6ED6">
      <w:start w:val="1"/>
      <w:numFmt w:val="decimal"/>
      <w:lvlText w:val="%3)"/>
      <w:lvlJc w:val="left"/>
      <w:pPr>
        <w:ind w:left="2115" w:hanging="135"/>
      </w:pPr>
      <w:rPr>
        <w:rFonts w:hint="default"/>
      </w:rPr>
    </w:lvl>
    <w:lvl w:ilvl="3" w:tplc="0415000F">
      <w:start w:val="1"/>
      <w:numFmt w:val="decimal"/>
      <w:lvlText w:val="%4."/>
      <w:lvlJc w:val="left"/>
      <w:pPr>
        <w:ind w:left="2912" w:hanging="360"/>
      </w:p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8" w15:restartNumberingAfterBreak="0">
    <w:nsid w:val="312057C1"/>
    <w:multiLevelType w:val="hybridMultilevel"/>
    <w:tmpl w:val="E2543DD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9" w15:restartNumberingAfterBreak="0">
    <w:nsid w:val="33D1237F"/>
    <w:multiLevelType w:val="multilevel"/>
    <w:tmpl w:val="0512D1C4"/>
    <w:lvl w:ilvl="0">
      <w:start w:val="6"/>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0" w15:restartNumberingAfterBreak="0">
    <w:nsid w:val="34085FEC"/>
    <w:multiLevelType w:val="hybridMultilevel"/>
    <w:tmpl w:val="C3F8AD5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34380041"/>
    <w:multiLevelType w:val="hybridMultilevel"/>
    <w:tmpl w:val="A63CF3FA"/>
    <w:lvl w:ilvl="0" w:tplc="7BEC94E8">
      <w:start w:val="6"/>
      <w:numFmt w:val="decimal"/>
      <w:lvlText w:val="%1."/>
      <w:lvlJc w:val="left"/>
      <w:pPr>
        <w:ind w:left="1080" w:hanging="360"/>
      </w:pPr>
      <w:rPr>
        <w:rFonts w:cs="Times New Roman"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34567D82"/>
    <w:multiLevelType w:val="hybridMultilevel"/>
    <w:tmpl w:val="87600F6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353F7F18"/>
    <w:multiLevelType w:val="hybridMultilevel"/>
    <w:tmpl w:val="59FA6946"/>
    <w:lvl w:ilvl="0" w:tplc="2F46D75E">
      <w:start w:val="1"/>
      <w:numFmt w:val="decimal"/>
      <w:lvlText w:val="%1."/>
      <w:lvlJc w:val="left"/>
      <w:pPr>
        <w:tabs>
          <w:tab w:val="num" w:pos="1800"/>
        </w:tabs>
        <w:ind w:left="1800" w:hanging="363"/>
      </w:pPr>
      <w:rPr>
        <w:rFonts w:asciiTheme="minorHAnsi" w:eastAsia="Times New Roman" w:hAnsiTheme="minorHAnsi" w:cstheme="minorHAnsi" w:hint="default"/>
        <w:b w:val="0"/>
      </w:rPr>
    </w:lvl>
    <w:lvl w:ilvl="1" w:tplc="77FA523C">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54" w15:restartNumberingAfterBreak="0">
    <w:nsid w:val="36D1312C"/>
    <w:multiLevelType w:val="hybridMultilevel"/>
    <w:tmpl w:val="306271FE"/>
    <w:lvl w:ilvl="0" w:tplc="F5765654">
      <w:start w:val="2"/>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3A700AE8"/>
    <w:multiLevelType w:val="multilevel"/>
    <w:tmpl w:val="4D62061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6" w15:restartNumberingAfterBreak="0">
    <w:nsid w:val="3ABF7298"/>
    <w:multiLevelType w:val="multilevel"/>
    <w:tmpl w:val="DDD25026"/>
    <w:lvl w:ilvl="0">
      <w:start w:val="1"/>
      <w:numFmt w:val="bullet"/>
      <w:lvlText w:val=""/>
      <w:lvlJc w:val="left"/>
      <w:pPr>
        <w:ind w:left="720" w:hanging="360"/>
      </w:pPr>
      <w:rPr>
        <w:rFonts w:ascii="Wingdings" w:hAnsi="Wingdings" w:cs="Wingdings" w:hint="default"/>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57" w15:restartNumberingAfterBreak="0">
    <w:nsid w:val="3B0C699C"/>
    <w:multiLevelType w:val="hybridMultilevel"/>
    <w:tmpl w:val="D93EDF4A"/>
    <w:lvl w:ilvl="0" w:tplc="B210C3FA">
      <w:start w:val="1"/>
      <w:numFmt w:val="decimal"/>
      <w:lvlText w:val="%1)"/>
      <w:lvlJc w:val="left"/>
      <w:pPr>
        <w:ind w:left="1080" w:hanging="360"/>
      </w:pPr>
      <w:rPr>
        <w:rFonts w:cs="Times New Roman"/>
        <w:b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8" w15:restartNumberingAfterBreak="0">
    <w:nsid w:val="3F9D19FB"/>
    <w:multiLevelType w:val="hybridMultilevel"/>
    <w:tmpl w:val="FA3097BE"/>
    <w:lvl w:ilvl="0" w:tplc="B8F40064">
      <w:start w:val="1"/>
      <w:numFmt w:val="upperRoman"/>
      <w:pStyle w:val="Styl1"/>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40536082"/>
    <w:multiLevelType w:val="singleLevel"/>
    <w:tmpl w:val="9266B6EC"/>
    <w:lvl w:ilvl="0">
      <w:start w:val="1"/>
      <w:numFmt w:val="bullet"/>
      <w:lvlText w:val="-"/>
      <w:lvlJc w:val="left"/>
      <w:pPr>
        <w:tabs>
          <w:tab w:val="num" w:pos="360"/>
        </w:tabs>
        <w:ind w:left="360" w:hanging="360"/>
      </w:pPr>
      <w:rPr>
        <w:rFonts w:hint="default"/>
      </w:rPr>
    </w:lvl>
  </w:abstractNum>
  <w:abstractNum w:abstractNumId="60" w15:restartNumberingAfterBreak="0">
    <w:nsid w:val="43682072"/>
    <w:multiLevelType w:val="hybridMultilevel"/>
    <w:tmpl w:val="E61C3E02"/>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61" w15:restartNumberingAfterBreak="0">
    <w:nsid w:val="47E561C8"/>
    <w:multiLevelType w:val="hybridMultilevel"/>
    <w:tmpl w:val="2E8C213E"/>
    <w:lvl w:ilvl="0" w:tplc="8E3AD1F4">
      <w:start w:val="1"/>
      <w:numFmt w:val="decimal"/>
      <w:lvlText w:val="%1."/>
      <w:lvlJc w:val="left"/>
      <w:pPr>
        <w:ind w:left="795" w:hanging="360"/>
      </w:pPr>
    </w:lvl>
    <w:lvl w:ilvl="1" w:tplc="04150019" w:tentative="1">
      <w:start w:val="1"/>
      <w:numFmt w:val="lowerLetter"/>
      <w:lvlText w:val="%2."/>
      <w:lvlJc w:val="left"/>
      <w:pPr>
        <w:ind w:left="1515" w:hanging="360"/>
      </w:pPr>
    </w:lvl>
    <w:lvl w:ilvl="2" w:tplc="0415001B" w:tentative="1">
      <w:start w:val="1"/>
      <w:numFmt w:val="lowerRoman"/>
      <w:lvlText w:val="%3."/>
      <w:lvlJc w:val="right"/>
      <w:pPr>
        <w:ind w:left="2235" w:hanging="180"/>
      </w:pPr>
    </w:lvl>
    <w:lvl w:ilvl="3" w:tplc="0415000F" w:tentative="1">
      <w:start w:val="1"/>
      <w:numFmt w:val="decimal"/>
      <w:lvlText w:val="%4."/>
      <w:lvlJc w:val="left"/>
      <w:pPr>
        <w:ind w:left="2955" w:hanging="360"/>
      </w:pPr>
    </w:lvl>
    <w:lvl w:ilvl="4" w:tplc="04150019" w:tentative="1">
      <w:start w:val="1"/>
      <w:numFmt w:val="lowerLetter"/>
      <w:lvlText w:val="%5."/>
      <w:lvlJc w:val="left"/>
      <w:pPr>
        <w:ind w:left="3675" w:hanging="360"/>
      </w:pPr>
    </w:lvl>
    <w:lvl w:ilvl="5" w:tplc="0415001B" w:tentative="1">
      <w:start w:val="1"/>
      <w:numFmt w:val="lowerRoman"/>
      <w:lvlText w:val="%6."/>
      <w:lvlJc w:val="right"/>
      <w:pPr>
        <w:ind w:left="4395" w:hanging="180"/>
      </w:pPr>
    </w:lvl>
    <w:lvl w:ilvl="6" w:tplc="0415000F" w:tentative="1">
      <w:start w:val="1"/>
      <w:numFmt w:val="decimal"/>
      <w:lvlText w:val="%7."/>
      <w:lvlJc w:val="left"/>
      <w:pPr>
        <w:ind w:left="5115" w:hanging="360"/>
      </w:pPr>
    </w:lvl>
    <w:lvl w:ilvl="7" w:tplc="04150019" w:tentative="1">
      <w:start w:val="1"/>
      <w:numFmt w:val="lowerLetter"/>
      <w:lvlText w:val="%8."/>
      <w:lvlJc w:val="left"/>
      <w:pPr>
        <w:ind w:left="5835" w:hanging="360"/>
      </w:pPr>
    </w:lvl>
    <w:lvl w:ilvl="8" w:tplc="0415001B" w:tentative="1">
      <w:start w:val="1"/>
      <w:numFmt w:val="lowerRoman"/>
      <w:lvlText w:val="%9."/>
      <w:lvlJc w:val="right"/>
      <w:pPr>
        <w:ind w:left="6555" w:hanging="180"/>
      </w:pPr>
    </w:lvl>
  </w:abstractNum>
  <w:abstractNum w:abstractNumId="62" w15:restartNumberingAfterBreak="0">
    <w:nsid w:val="4942244C"/>
    <w:multiLevelType w:val="hybridMultilevel"/>
    <w:tmpl w:val="9F4221D2"/>
    <w:lvl w:ilvl="0" w:tplc="18EA47E6">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4A4037BC"/>
    <w:multiLevelType w:val="hybridMultilevel"/>
    <w:tmpl w:val="A7C8533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4B302889"/>
    <w:multiLevelType w:val="multilevel"/>
    <w:tmpl w:val="18EC6208"/>
    <w:name w:val="WW8Num53"/>
    <w:lvl w:ilvl="0">
      <w:start w:val="5"/>
      <w:numFmt w:val="decimal"/>
      <w:lvlText w:val="%1."/>
      <w:lvlJc w:val="left"/>
      <w:pPr>
        <w:tabs>
          <w:tab w:val="num" w:pos="0"/>
        </w:tabs>
        <w:ind w:left="283" w:hanging="283"/>
      </w:pPr>
      <w:rPr>
        <w:rFonts w:hint="default"/>
        <w:b w:val="0"/>
        <w:bCs w:val="0"/>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65" w15:restartNumberingAfterBreak="0">
    <w:nsid w:val="4DFE3F0B"/>
    <w:multiLevelType w:val="hybridMultilevel"/>
    <w:tmpl w:val="74602160"/>
    <w:lvl w:ilvl="0" w:tplc="0415000F">
      <w:start w:val="1"/>
      <w:numFmt w:val="decimal"/>
      <w:lvlText w:val="%1."/>
      <w:lvlJc w:val="left"/>
      <w:pPr>
        <w:ind w:left="795" w:hanging="360"/>
      </w:pPr>
    </w:lvl>
    <w:lvl w:ilvl="1" w:tplc="04150019" w:tentative="1">
      <w:start w:val="1"/>
      <w:numFmt w:val="lowerLetter"/>
      <w:lvlText w:val="%2."/>
      <w:lvlJc w:val="left"/>
      <w:pPr>
        <w:ind w:left="1515" w:hanging="360"/>
      </w:pPr>
    </w:lvl>
    <w:lvl w:ilvl="2" w:tplc="0415001B" w:tentative="1">
      <w:start w:val="1"/>
      <w:numFmt w:val="lowerRoman"/>
      <w:lvlText w:val="%3."/>
      <w:lvlJc w:val="right"/>
      <w:pPr>
        <w:ind w:left="2235" w:hanging="180"/>
      </w:pPr>
    </w:lvl>
    <w:lvl w:ilvl="3" w:tplc="0415000F" w:tentative="1">
      <w:start w:val="1"/>
      <w:numFmt w:val="decimal"/>
      <w:lvlText w:val="%4."/>
      <w:lvlJc w:val="left"/>
      <w:pPr>
        <w:ind w:left="2955" w:hanging="360"/>
      </w:pPr>
    </w:lvl>
    <w:lvl w:ilvl="4" w:tplc="04150019" w:tentative="1">
      <w:start w:val="1"/>
      <w:numFmt w:val="lowerLetter"/>
      <w:lvlText w:val="%5."/>
      <w:lvlJc w:val="left"/>
      <w:pPr>
        <w:ind w:left="3675" w:hanging="360"/>
      </w:pPr>
    </w:lvl>
    <w:lvl w:ilvl="5" w:tplc="0415001B" w:tentative="1">
      <w:start w:val="1"/>
      <w:numFmt w:val="lowerRoman"/>
      <w:lvlText w:val="%6."/>
      <w:lvlJc w:val="right"/>
      <w:pPr>
        <w:ind w:left="4395" w:hanging="180"/>
      </w:pPr>
    </w:lvl>
    <w:lvl w:ilvl="6" w:tplc="0415000F" w:tentative="1">
      <w:start w:val="1"/>
      <w:numFmt w:val="decimal"/>
      <w:lvlText w:val="%7."/>
      <w:lvlJc w:val="left"/>
      <w:pPr>
        <w:ind w:left="5115" w:hanging="360"/>
      </w:pPr>
    </w:lvl>
    <w:lvl w:ilvl="7" w:tplc="04150019" w:tentative="1">
      <w:start w:val="1"/>
      <w:numFmt w:val="lowerLetter"/>
      <w:lvlText w:val="%8."/>
      <w:lvlJc w:val="left"/>
      <w:pPr>
        <w:ind w:left="5835" w:hanging="360"/>
      </w:pPr>
    </w:lvl>
    <w:lvl w:ilvl="8" w:tplc="0415001B" w:tentative="1">
      <w:start w:val="1"/>
      <w:numFmt w:val="lowerRoman"/>
      <w:lvlText w:val="%9."/>
      <w:lvlJc w:val="right"/>
      <w:pPr>
        <w:ind w:left="6555" w:hanging="180"/>
      </w:pPr>
    </w:lvl>
  </w:abstractNum>
  <w:abstractNum w:abstractNumId="66" w15:restartNumberingAfterBreak="0">
    <w:nsid w:val="52815E68"/>
    <w:multiLevelType w:val="hybridMultilevel"/>
    <w:tmpl w:val="FDB80D22"/>
    <w:lvl w:ilvl="0" w:tplc="04150017">
      <w:start w:val="1"/>
      <w:numFmt w:val="lowerLetter"/>
      <w:lvlText w:val="%1)"/>
      <w:lvlJc w:val="left"/>
      <w:pPr>
        <w:ind w:left="3600" w:hanging="360"/>
      </w:pPr>
    </w:lvl>
    <w:lvl w:ilvl="1" w:tplc="04150019" w:tentative="1">
      <w:start w:val="1"/>
      <w:numFmt w:val="lowerLetter"/>
      <w:lvlText w:val="%2."/>
      <w:lvlJc w:val="left"/>
      <w:pPr>
        <w:ind w:left="4320" w:hanging="360"/>
      </w:pPr>
    </w:lvl>
    <w:lvl w:ilvl="2" w:tplc="0415001B" w:tentative="1">
      <w:start w:val="1"/>
      <w:numFmt w:val="lowerRoman"/>
      <w:lvlText w:val="%3."/>
      <w:lvlJc w:val="right"/>
      <w:pPr>
        <w:ind w:left="5040" w:hanging="180"/>
      </w:pPr>
    </w:lvl>
    <w:lvl w:ilvl="3" w:tplc="0415000F" w:tentative="1">
      <w:start w:val="1"/>
      <w:numFmt w:val="decimal"/>
      <w:lvlText w:val="%4."/>
      <w:lvlJc w:val="left"/>
      <w:pPr>
        <w:ind w:left="5760" w:hanging="360"/>
      </w:pPr>
    </w:lvl>
    <w:lvl w:ilvl="4" w:tplc="04150019" w:tentative="1">
      <w:start w:val="1"/>
      <w:numFmt w:val="lowerLetter"/>
      <w:lvlText w:val="%5."/>
      <w:lvlJc w:val="left"/>
      <w:pPr>
        <w:ind w:left="6480" w:hanging="360"/>
      </w:pPr>
    </w:lvl>
    <w:lvl w:ilvl="5" w:tplc="0415001B" w:tentative="1">
      <w:start w:val="1"/>
      <w:numFmt w:val="lowerRoman"/>
      <w:lvlText w:val="%6."/>
      <w:lvlJc w:val="right"/>
      <w:pPr>
        <w:ind w:left="7200" w:hanging="180"/>
      </w:pPr>
    </w:lvl>
    <w:lvl w:ilvl="6" w:tplc="0415000F" w:tentative="1">
      <w:start w:val="1"/>
      <w:numFmt w:val="decimal"/>
      <w:lvlText w:val="%7."/>
      <w:lvlJc w:val="left"/>
      <w:pPr>
        <w:ind w:left="7920" w:hanging="360"/>
      </w:pPr>
    </w:lvl>
    <w:lvl w:ilvl="7" w:tplc="04150019" w:tentative="1">
      <w:start w:val="1"/>
      <w:numFmt w:val="lowerLetter"/>
      <w:lvlText w:val="%8."/>
      <w:lvlJc w:val="left"/>
      <w:pPr>
        <w:ind w:left="8640" w:hanging="360"/>
      </w:pPr>
    </w:lvl>
    <w:lvl w:ilvl="8" w:tplc="0415001B" w:tentative="1">
      <w:start w:val="1"/>
      <w:numFmt w:val="lowerRoman"/>
      <w:lvlText w:val="%9."/>
      <w:lvlJc w:val="right"/>
      <w:pPr>
        <w:ind w:left="9360" w:hanging="180"/>
      </w:pPr>
    </w:lvl>
  </w:abstractNum>
  <w:abstractNum w:abstractNumId="67" w15:restartNumberingAfterBreak="0">
    <w:nsid w:val="55BA164E"/>
    <w:multiLevelType w:val="hybridMultilevel"/>
    <w:tmpl w:val="2842D96A"/>
    <w:lvl w:ilvl="0" w:tplc="04150011">
      <w:start w:val="1"/>
      <w:numFmt w:val="decimal"/>
      <w:lvlText w:val="%1)"/>
      <w:lvlJc w:val="left"/>
      <w:pPr>
        <w:tabs>
          <w:tab w:val="num" w:pos="780"/>
        </w:tabs>
        <w:ind w:left="780" w:hanging="360"/>
      </w:pPr>
      <w:rPr>
        <w:rFonts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56E71E8F"/>
    <w:multiLevelType w:val="hybridMultilevel"/>
    <w:tmpl w:val="01C2B5E0"/>
    <w:lvl w:ilvl="0" w:tplc="FDD68120">
      <w:start w:val="3"/>
      <w:numFmt w:val="decimal"/>
      <w:lvlText w:val="%1."/>
      <w:lvlJc w:val="left"/>
      <w:pPr>
        <w:tabs>
          <w:tab w:val="num" w:pos="1800"/>
        </w:tabs>
        <w:ind w:left="1800" w:hanging="363"/>
      </w:pPr>
      <w:rPr>
        <w:rFonts w:asciiTheme="minorHAnsi" w:eastAsia="Times New Roman" w:hAnsiTheme="minorHAnsi" w:cstheme="minorHAnsi"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57856324"/>
    <w:multiLevelType w:val="hybridMultilevel"/>
    <w:tmpl w:val="AD088BDA"/>
    <w:lvl w:ilvl="0" w:tplc="04150011">
      <w:start w:val="1"/>
      <w:numFmt w:val="decimal"/>
      <w:lvlText w:val="%1)"/>
      <w:lvlJc w:val="left"/>
      <w:pPr>
        <w:tabs>
          <w:tab w:val="num" w:pos="780"/>
        </w:tabs>
        <w:ind w:left="780" w:hanging="360"/>
      </w:pPr>
      <w:rPr>
        <w:rFonts w:hint="default"/>
        <w:b w:val="0"/>
        <w:i w:val="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70" w15:restartNumberingAfterBreak="0">
    <w:nsid w:val="58F028FD"/>
    <w:multiLevelType w:val="hybridMultilevel"/>
    <w:tmpl w:val="A9C8D718"/>
    <w:lvl w:ilvl="0" w:tplc="04150011">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71" w15:restartNumberingAfterBreak="0">
    <w:nsid w:val="5A163EC5"/>
    <w:multiLevelType w:val="hybridMultilevel"/>
    <w:tmpl w:val="FBEAD09A"/>
    <w:lvl w:ilvl="0" w:tplc="04150011">
      <w:start w:val="1"/>
      <w:numFmt w:val="decimal"/>
      <w:lvlText w:val="%1)"/>
      <w:lvlJc w:val="left"/>
      <w:pPr>
        <w:tabs>
          <w:tab w:val="num" w:pos="720"/>
        </w:tabs>
        <w:ind w:left="720" w:hanging="360"/>
      </w:pPr>
      <w:rPr>
        <w:rFonts w:cs="Times New Roman"/>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72" w15:restartNumberingAfterBreak="0">
    <w:nsid w:val="5CA44B95"/>
    <w:multiLevelType w:val="multilevel"/>
    <w:tmpl w:val="93884744"/>
    <w:lvl w:ilvl="0">
      <w:start w:val="1"/>
      <w:numFmt w:val="bullet"/>
      <w:lvlText w:val=""/>
      <w:lvlJc w:val="left"/>
      <w:pPr>
        <w:ind w:left="720" w:hanging="360"/>
      </w:pPr>
      <w:rPr>
        <w:rFonts w:ascii="Wingdings" w:hAnsi="Wingdings" w:cs="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73" w15:restartNumberingAfterBreak="0">
    <w:nsid w:val="5DB073F4"/>
    <w:multiLevelType w:val="hybridMultilevel"/>
    <w:tmpl w:val="D1509C08"/>
    <w:lvl w:ilvl="0" w:tplc="2DCA2C8C">
      <w:start w:val="1"/>
      <w:numFmt w:val="bullet"/>
      <w:lvlText w:val="–"/>
      <w:lvlJc w:val="left"/>
      <w:pPr>
        <w:ind w:left="1440" w:hanging="360"/>
      </w:pPr>
      <w:rPr>
        <w:rFonts w:ascii="Corbel" w:hAnsi="Corbe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74" w15:restartNumberingAfterBreak="0">
    <w:nsid w:val="5F384461"/>
    <w:multiLevelType w:val="hybridMultilevel"/>
    <w:tmpl w:val="37668F56"/>
    <w:lvl w:ilvl="0" w:tplc="2DCA2C8C">
      <w:start w:val="1"/>
      <w:numFmt w:val="bullet"/>
      <w:lvlText w:val="–"/>
      <w:lvlJc w:val="left"/>
      <w:pPr>
        <w:ind w:left="1146" w:hanging="360"/>
      </w:pPr>
      <w:rPr>
        <w:rFonts w:ascii="Corbel" w:hAnsi="Corbel" w:hint="default"/>
      </w:rPr>
    </w:lvl>
    <w:lvl w:ilvl="1" w:tplc="04150003" w:tentative="1">
      <w:start w:val="1"/>
      <w:numFmt w:val="bullet"/>
      <w:lvlText w:val="o"/>
      <w:lvlJc w:val="left"/>
      <w:pPr>
        <w:ind w:left="1866" w:hanging="360"/>
      </w:pPr>
      <w:rPr>
        <w:rFonts w:ascii="Courier New" w:hAnsi="Courier New" w:cs="Courier New" w:hint="default"/>
      </w:rPr>
    </w:lvl>
    <w:lvl w:ilvl="2" w:tplc="2DCA2C8C">
      <w:start w:val="1"/>
      <w:numFmt w:val="bullet"/>
      <w:lvlText w:val="–"/>
      <w:lvlJc w:val="left"/>
      <w:pPr>
        <w:ind w:left="2586" w:hanging="360"/>
      </w:pPr>
      <w:rPr>
        <w:rFonts w:ascii="Corbel" w:hAnsi="Corbel"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75" w15:restartNumberingAfterBreak="0">
    <w:nsid w:val="601258BC"/>
    <w:multiLevelType w:val="hybridMultilevel"/>
    <w:tmpl w:val="22B4BF7A"/>
    <w:lvl w:ilvl="0" w:tplc="04150011">
      <w:start w:val="1"/>
      <w:numFmt w:val="decimal"/>
      <w:lvlText w:val="%1)"/>
      <w:lvlJc w:val="left"/>
      <w:pPr>
        <w:ind w:left="795" w:hanging="360"/>
      </w:pPr>
      <w:rPr>
        <w:rFonts w:hint="default"/>
      </w:rPr>
    </w:lvl>
    <w:lvl w:ilvl="1" w:tplc="04150003" w:tentative="1">
      <w:start w:val="1"/>
      <w:numFmt w:val="bullet"/>
      <w:lvlText w:val="o"/>
      <w:lvlJc w:val="left"/>
      <w:pPr>
        <w:ind w:left="1515" w:hanging="360"/>
      </w:pPr>
      <w:rPr>
        <w:rFonts w:ascii="Courier New" w:hAnsi="Courier New" w:cs="Courier New" w:hint="default"/>
      </w:rPr>
    </w:lvl>
    <w:lvl w:ilvl="2" w:tplc="04150005" w:tentative="1">
      <w:start w:val="1"/>
      <w:numFmt w:val="bullet"/>
      <w:lvlText w:val=""/>
      <w:lvlJc w:val="left"/>
      <w:pPr>
        <w:ind w:left="2235" w:hanging="360"/>
      </w:pPr>
      <w:rPr>
        <w:rFonts w:ascii="Wingdings" w:hAnsi="Wingdings" w:hint="default"/>
      </w:rPr>
    </w:lvl>
    <w:lvl w:ilvl="3" w:tplc="04150001" w:tentative="1">
      <w:start w:val="1"/>
      <w:numFmt w:val="bullet"/>
      <w:lvlText w:val=""/>
      <w:lvlJc w:val="left"/>
      <w:pPr>
        <w:ind w:left="2955" w:hanging="360"/>
      </w:pPr>
      <w:rPr>
        <w:rFonts w:ascii="Symbol" w:hAnsi="Symbol" w:hint="default"/>
      </w:rPr>
    </w:lvl>
    <w:lvl w:ilvl="4" w:tplc="04150003" w:tentative="1">
      <w:start w:val="1"/>
      <w:numFmt w:val="bullet"/>
      <w:lvlText w:val="o"/>
      <w:lvlJc w:val="left"/>
      <w:pPr>
        <w:ind w:left="3675" w:hanging="360"/>
      </w:pPr>
      <w:rPr>
        <w:rFonts w:ascii="Courier New" w:hAnsi="Courier New" w:cs="Courier New" w:hint="default"/>
      </w:rPr>
    </w:lvl>
    <w:lvl w:ilvl="5" w:tplc="04150005" w:tentative="1">
      <w:start w:val="1"/>
      <w:numFmt w:val="bullet"/>
      <w:lvlText w:val=""/>
      <w:lvlJc w:val="left"/>
      <w:pPr>
        <w:ind w:left="4395" w:hanging="360"/>
      </w:pPr>
      <w:rPr>
        <w:rFonts w:ascii="Wingdings" w:hAnsi="Wingdings" w:hint="default"/>
      </w:rPr>
    </w:lvl>
    <w:lvl w:ilvl="6" w:tplc="04150001" w:tentative="1">
      <w:start w:val="1"/>
      <w:numFmt w:val="bullet"/>
      <w:lvlText w:val=""/>
      <w:lvlJc w:val="left"/>
      <w:pPr>
        <w:ind w:left="5115" w:hanging="360"/>
      </w:pPr>
      <w:rPr>
        <w:rFonts w:ascii="Symbol" w:hAnsi="Symbol" w:hint="default"/>
      </w:rPr>
    </w:lvl>
    <w:lvl w:ilvl="7" w:tplc="04150003" w:tentative="1">
      <w:start w:val="1"/>
      <w:numFmt w:val="bullet"/>
      <w:lvlText w:val="o"/>
      <w:lvlJc w:val="left"/>
      <w:pPr>
        <w:ind w:left="5835" w:hanging="360"/>
      </w:pPr>
      <w:rPr>
        <w:rFonts w:ascii="Courier New" w:hAnsi="Courier New" w:cs="Courier New" w:hint="default"/>
      </w:rPr>
    </w:lvl>
    <w:lvl w:ilvl="8" w:tplc="04150005" w:tentative="1">
      <w:start w:val="1"/>
      <w:numFmt w:val="bullet"/>
      <w:lvlText w:val=""/>
      <w:lvlJc w:val="left"/>
      <w:pPr>
        <w:ind w:left="6555" w:hanging="360"/>
      </w:pPr>
      <w:rPr>
        <w:rFonts w:ascii="Wingdings" w:hAnsi="Wingdings" w:hint="default"/>
      </w:rPr>
    </w:lvl>
  </w:abstractNum>
  <w:abstractNum w:abstractNumId="76" w15:restartNumberingAfterBreak="0">
    <w:nsid w:val="60EA3EDB"/>
    <w:multiLevelType w:val="multilevel"/>
    <w:tmpl w:val="CE121CE0"/>
    <w:lvl w:ilvl="0">
      <w:start w:val="1"/>
      <w:numFmt w:val="decimal"/>
      <w:lvlText w:val="%1."/>
      <w:lvlJc w:val="left"/>
      <w:pPr>
        <w:tabs>
          <w:tab w:val="num" w:pos="1706"/>
        </w:tabs>
        <w:ind w:left="697"/>
      </w:pPr>
      <w:rPr>
        <w:rFonts w:asciiTheme="minorHAnsi" w:eastAsia="Times New Roman" w:hAnsiTheme="minorHAnsi" w:cstheme="minorHAnsi" w:hint="default"/>
        <w:b w:val="0"/>
        <w:bCs w:val="0"/>
        <w:i w:val="0"/>
        <w:iCs w:val="0"/>
        <w:smallCaps w:val="0"/>
        <w:strike w:val="0"/>
        <w:color w:val="000000"/>
        <w:spacing w:val="0"/>
        <w:w w:val="100"/>
        <w:position w:val="0"/>
        <w:sz w:val="22"/>
        <w:szCs w:val="22"/>
        <w:u w:val="none"/>
      </w:rPr>
    </w:lvl>
    <w:lvl w:ilvl="1">
      <w:start w:val="1"/>
      <w:numFmt w:val="decimal"/>
      <w:lvlText w:val="%2)"/>
      <w:lvlJc w:val="left"/>
      <w:pPr>
        <w:ind w:left="697"/>
      </w:pPr>
      <w:rPr>
        <w:rFonts w:ascii="Arial" w:eastAsia="Times New Roman" w:hAnsi="Arial" w:cs="Arial" w:hint="default"/>
        <w:b/>
        <w:bCs w:val="0"/>
        <w:i w:val="0"/>
        <w:iCs w:val="0"/>
        <w:smallCaps w:val="0"/>
        <w:strike w:val="0"/>
        <w:color w:val="000000"/>
        <w:spacing w:val="0"/>
        <w:w w:val="100"/>
        <w:position w:val="0"/>
        <w:sz w:val="19"/>
        <w:szCs w:val="19"/>
        <w:u w:val="none"/>
      </w:rPr>
    </w:lvl>
    <w:lvl w:ilvl="2">
      <w:numFmt w:val="decimal"/>
      <w:lvlText w:val=""/>
      <w:lvlJc w:val="left"/>
      <w:pPr>
        <w:ind w:left="697"/>
      </w:pPr>
      <w:rPr>
        <w:rFonts w:cs="Times New Roman" w:hint="default"/>
      </w:rPr>
    </w:lvl>
    <w:lvl w:ilvl="3">
      <w:numFmt w:val="decimal"/>
      <w:lvlText w:val=""/>
      <w:lvlJc w:val="left"/>
      <w:pPr>
        <w:ind w:left="697"/>
      </w:pPr>
      <w:rPr>
        <w:rFonts w:cs="Times New Roman" w:hint="default"/>
      </w:rPr>
    </w:lvl>
    <w:lvl w:ilvl="4">
      <w:numFmt w:val="decimal"/>
      <w:lvlText w:val=""/>
      <w:lvlJc w:val="left"/>
      <w:pPr>
        <w:ind w:left="697"/>
      </w:pPr>
      <w:rPr>
        <w:rFonts w:cs="Times New Roman" w:hint="default"/>
      </w:rPr>
    </w:lvl>
    <w:lvl w:ilvl="5">
      <w:numFmt w:val="decimal"/>
      <w:lvlText w:val=""/>
      <w:lvlJc w:val="left"/>
      <w:pPr>
        <w:ind w:left="697"/>
      </w:pPr>
      <w:rPr>
        <w:rFonts w:cs="Times New Roman" w:hint="default"/>
      </w:rPr>
    </w:lvl>
    <w:lvl w:ilvl="6">
      <w:numFmt w:val="decimal"/>
      <w:lvlText w:val=""/>
      <w:lvlJc w:val="left"/>
      <w:pPr>
        <w:ind w:left="697"/>
      </w:pPr>
      <w:rPr>
        <w:rFonts w:cs="Times New Roman" w:hint="default"/>
      </w:rPr>
    </w:lvl>
    <w:lvl w:ilvl="7">
      <w:numFmt w:val="decimal"/>
      <w:lvlText w:val=""/>
      <w:lvlJc w:val="left"/>
      <w:pPr>
        <w:ind w:left="697"/>
      </w:pPr>
      <w:rPr>
        <w:rFonts w:cs="Times New Roman" w:hint="default"/>
      </w:rPr>
    </w:lvl>
    <w:lvl w:ilvl="8">
      <w:numFmt w:val="decimal"/>
      <w:lvlText w:val=""/>
      <w:lvlJc w:val="left"/>
      <w:pPr>
        <w:ind w:left="697"/>
      </w:pPr>
      <w:rPr>
        <w:rFonts w:cs="Times New Roman" w:hint="default"/>
      </w:rPr>
    </w:lvl>
  </w:abstractNum>
  <w:abstractNum w:abstractNumId="77" w15:restartNumberingAfterBreak="0">
    <w:nsid w:val="6314407B"/>
    <w:multiLevelType w:val="hybridMultilevel"/>
    <w:tmpl w:val="368AD482"/>
    <w:lvl w:ilvl="0" w:tplc="1CA2E8CC">
      <w:start w:val="8"/>
      <w:numFmt w:val="decimal"/>
      <w:lvlText w:val="%1."/>
      <w:lvlJc w:val="left"/>
      <w:pPr>
        <w:tabs>
          <w:tab w:val="num" w:pos="1800"/>
        </w:tabs>
        <w:ind w:left="1800" w:hanging="363"/>
      </w:pPr>
      <w:rPr>
        <w:rFonts w:asciiTheme="minorHAnsi" w:eastAsia="Times New Roman" w:hAnsiTheme="minorHAnsi" w:cs="Arial"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63E519E5"/>
    <w:multiLevelType w:val="hybridMultilevel"/>
    <w:tmpl w:val="1EF61BBE"/>
    <w:lvl w:ilvl="0" w:tplc="04150001">
      <w:start w:val="1"/>
      <w:numFmt w:val="bullet"/>
      <w:lvlText w:val=""/>
      <w:lvlJc w:val="left"/>
      <w:pPr>
        <w:ind w:left="1457" w:hanging="360"/>
      </w:pPr>
      <w:rPr>
        <w:rFonts w:ascii="Symbol" w:hAnsi="Symbol" w:hint="default"/>
      </w:rPr>
    </w:lvl>
    <w:lvl w:ilvl="1" w:tplc="04150003" w:tentative="1">
      <w:start w:val="1"/>
      <w:numFmt w:val="bullet"/>
      <w:lvlText w:val="o"/>
      <w:lvlJc w:val="left"/>
      <w:pPr>
        <w:ind w:left="2177" w:hanging="360"/>
      </w:pPr>
      <w:rPr>
        <w:rFonts w:ascii="Courier New" w:hAnsi="Courier New" w:cs="Courier New" w:hint="default"/>
      </w:rPr>
    </w:lvl>
    <w:lvl w:ilvl="2" w:tplc="04150005" w:tentative="1">
      <w:start w:val="1"/>
      <w:numFmt w:val="bullet"/>
      <w:lvlText w:val=""/>
      <w:lvlJc w:val="left"/>
      <w:pPr>
        <w:ind w:left="2897" w:hanging="360"/>
      </w:pPr>
      <w:rPr>
        <w:rFonts w:ascii="Wingdings" w:hAnsi="Wingdings" w:hint="default"/>
      </w:rPr>
    </w:lvl>
    <w:lvl w:ilvl="3" w:tplc="04150001" w:tentative="1">
      <w:start w:val="1"/>
      <w:numFmt w:val="bullet"/>
      <w:lvlText w:val=""/>
      <w:lvlJc w:val="left"/>
      <w:pPr>
        <w:ind w:left="3617" w:hanging="360"/>
      </w:pPr>
      <w:rPr>
        <w:rFonts w:ascii="Symbol" w:hAnsi="Symbol" w:hint="default"/>
      </w:rPr>
    </w:lvl>
    <w:lvl w:ilvl="4" w:tplc="04150003" w:tentative="1">
      <w:start w:val="1"/>
      <w:numFmt w:val="bullet"/>
      <w:lvlText w:val="o"/>
      <w:lvlJc w:val="left"/>
      <w:pPr>
        <w:ind w:left="4337" w:hanging="360"/>
      </w:pPr>
      <w:rPr>
        <w:rFonts w:ascii="Courier New" w:hAnsi="Courier New" w:cs="Courier New" w:hint="default"/>
      </w:rPr>
    </w:lvl>
    <w:lvl w:ilvl="5" w:tplc="04150005" w:tentative="1">
      <w:start w:val="1"/>
      <w:numFmt w:val="bullet"/>
      <w:lvlText w:val=""/>
      <w:lvlJc w:val="left"/>
      <w:pPr>
        <w:ind w:left="5057" w:hanging="360"/>
      </w:pPr>
      <w:rPr>
        <w:rFonts w:ascii="Wingdings" w:hAnsi="Wingdings" w:hint="default"/>
      </w:rPr>
    </w:lvl>
    <w:lvl w:ilvl="6" w:tplc="04150001" w:tentative="1">
      <w:start w:val="1"/>
      <w:numFmt w:val="bullet"/>
      <w:lvlText w:val=""/>
      <w:lvlJc w:val="left"/>
      <w:pPr>
        <w:ind w:left="5777" w:hanging="360"/>
      </w:pPr>
      <w:rPr>
        <w:rFonts w:ascii="Symbol" w:hAnsi="Symbol" w:hint="default"/>
      </w:rPr>
    </w:lvl>
    <w:lvl w:ilvl="7" w:tplc="04150003" w:tentative="1">
      <w:start w:val="1"/>
      <w:numFmt w:val="bullet"/>
      <w:lvlText w:val="o"/>
      <w:lvlJc w:val="left"/>
      <w:pPr>
        <w:ind w:left="6497" w:hanging="360"/>
      </w:pPr>
      <w:rPr>
        <w:rFonts w:ascii="Courier New" w:hAnsi="Courier New" w:cs="Courier New" w:hint="default"/>
      </w:rPr>
    </w:lvl>
    <w:lvl w:ilvl="8" w:tplc="04150005" w:tentative="1">
      <w:start w:val="1"/>
      <w:numFmt w:val="bullet"/>
      <w:lvlText w:val=""/>
      <w:lvlJc w:val="left"/>
      <w:pPr>
        <w:ind w:left="7217" w:hanging="360"/>
      </w:pPr>
      <w:rPr>
        <w:rFonts w:ascii="Wingdings" w:hAnsi="Wingdings" w:hint="default"/>
      </w:rPr>
    </w:lvl>
  </w:abstractNum>
  <w:abstractNum w:abstractNumId="79" w15:restartNumberingAfterBreak="0">
    <w:nsid w:val="69D56905"/>
    <w:multiLevelType w:val="multilevel"/>
    <w:tmpl w:val="861C5EE8"/>
    <w:lvl w:ilvl="0">
      <w:start w:val="1"/>
      <w:numFmt w:val="bullet"/>
      <w:lvlText w:val=""/>
      <w:lvlJc w:val="left"/>
      <w:pPr>
        <w:ind w:left="1428" w:hanging="360"/>
      </w:pPr>
      <w:rPr>
        <w:rFonts w:ascii="Wingdings" w:hAnsi="Wingdings" w:cs="Wingdings" w:hint="default"/>
        <w:sz w:val="24"/>
      </w:rPr>
    </w:lvl>
    <w:lvl w:ilvl="1">
      <w:start w:val="1"/>
      <w:numFmt w:val="bullet"/>
      <w:lvlText w:val="o"/>
      <w:lvlJc w:val="left"/>
      <w:pPr>
        <w:ind w:left="2148" w:hanging="360"/>
      </w:pPr>
      <w:rPr>
        <w:rFonts w:ascii="Courier New" w:hAnsi="Courier New" w:cs="Courier New" w:hint="default"/>
      </w:rPr>
    </w:lvl>
    <w:lvl w:ilvl="2">
      <w:start w:val="1"/>
      <w:numFmt w:val="bullet"/>
      <w:lvlText w:val=""/>
      <w:lvlJc w:val="left"/>
      <w:pPr>
        <w:ind w:left="2868" w:hanging="360"/>
      </w:pPr>
      <w:rPr>
        <w:rFonts w:ascii="Wingdings" w:hAnsi="Wingdings" w:cs="Wingdings" w:hint="default"/>
      </w:rPr>
    </w:lvl>
    <w:lvl w:ilvl="3">
      <w:start w:val="1"/>
      <w:numFmt w:val="bullet"/>
      <w:lvlText w:val=""/>
      <w:lvlJc w:val="left"/>
      <w:pPr>
        <w:ind w:left="3588" w:hanging="360"/>
      </w:pPr>
      <w:rPr>
        <w:rFonts w:ascii="Symbol" w:hAnsi="Symbol" w:cs="Symbol" w:hint="default"/>
      </w:rPr>
    </w:lvl>
    <w:lvl w:ilvl="4">
      <w:start w:val="1"/>
      <w:numFmt w:val="bullet"/>
      <w:lvlText w:val="o"/>
      <w:lvlJc w:val="left"/>
      <w:pPr>
        <w:ind w:left="4308" w:hanging="360"/>
      </w:pPr>
      <w:rPr>
        <w:rFonts w:ascii="Courier New" w:hAnsi="Courier New" w:cs="Courier New" w:hint="default"/>
      </w:rPr>
    </w:lvl>
    <w:lvl w:ilvl="5">
      <w:start w:val="1"/>
      <w:numFmt w:val="bullet"/>
      <w:lvlText w:val=""/>
      <w:lvlJc w:val="left"/>
      <w:pPr>
        <w:ind w:left="5028" w:hanging="360"/>
      </w:pPr>
      <w:rPr>
        <w:rFonts w:ascii="Wingdings" w:hAnsi="Wingdings" w:cs="Wingdings" w:hint="default"/>
      </w:rPr>
    </w:lvl>
    <w:lvl w:ilvl="6">
      <w:start w:val="1"/>
      <w:numFmt w:val="bullet"/>
      <w:lvlText w:val=""/>
      <w:lvlJc w:val="left"/>
      <w:pPr>
        <w:ind w:left="5748" w:hanging="360"/>
      </w:pPr>
      <w:rPr>
        <w:rFonts w:ascii="Symbol" w:hAnsi="Symbol" w:cs="Symbol" w:hint="default"/>
      </w:rPr>
    </w:lvl>
    <w:lvl w:ilvl="7">
      <w:start w:val="1"/>
      <w:numFmt w:val="bullet"/>
      <w:lvlText w:val="o"/>
      <w:lvlJc w:val="left"/>
      <w:pPr>
        <w:ind w:left="6468" w:hanging="360"/>
      </w:pPr>
      <w:rPr>
        <w:rFonts w:ascii="Courier New" w:hAnsi="Courier New" w:cs="Courier New" w:hint="default"/>
      </w:rPr>
    </w:lvl>
    <w:lvl w:ilvl="8">
      <w:start w:val="1"/>
      <w:numFmt w:val="bullet"/>
      <w:lvlText w:val=""/>
      <w:lvlJc w:val="left"/>
      <w:pPr>
        <w:ind w:left="7188" w:hanging="360"/>
      </w:pPr>
      <w:rPr>
        <w:rFonts w:ascii="Wingdings" w:hAnsi="Wingdings" w:cs="Wingdings" w:hint="default"/>
      </w:rPr>
    </w:lvl>
  </w:abstractNum>
  <w:abstractNum w:abstractNumId="80" w15:restartNumberingAfterBreak="0">
    <w:nsid w:val="69EB3C8A"/>
    <w:multiLevelType w:val="hybridMultilevel"/>
    <w:tmpl w:val="E612D59A"/>
    <w:lvl w:ilvl="0" w:tplc="0415000F">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81" w15:restartNumberingAfterBreak="0">
    <w:nsid w:val="6B252C9A"/>
    <w:multiLevelType w:val="hybridMultilevel"/>
    <w:tmpl w:val="B2E20968"/>
    <w:lvl w:ilvl="0" w:tplc="48CAD734">
      <w:start w:val="1"/>
      <w:numFmt w:val="decimal"/>
      <w:lvlText w:val="%1."/>
      <w:lvlJc w:val="left"/>
      <w:pPr>
        <w:ind w:left="1636" w:hanging="360"/>
      </w:pPr>
      <w:rPr>
        <w:rFonts w:hint="default"/>
        <w:color w:val="auto"/>
      </w:rPr>
    </w:lvl>
    <w:lvl w:ilvl="1" w:tplc="04150019">
      <w:start w:val="1"/>
      <w:numFmt w:val="lowerLetter"/>
      <w:lvlText w:val="%2."/>
      <w:lvlJc w:val="left"/>
      <w:pPr>
        <w:ind w:left="2356" w:hanging="360"/>
      </w:pPr>
    </w:lvl>
    <w:lvl w:ilvl="2" w:tplc="0415001B" w:tentative="1">
      <w:start w:val="1"/>
      <w:numFmt w:val="lowerRoman"/>
      <w:lvlText w:val="%3."/>
      <w:lvlJc w:val="right"/>
      <w:pPr>
        <w:ind w:left="3076" w:hanging="180"/>
      </w:pPr>
    </w:lvl>
    <w:lvl w:ilvl="3" w:tplc="0415000F" w:tentative="1">
      <w:start w:val="1"/>
      <w:numFmt w:val="decimal"/>
      <w:lvlText w:val="%4."/>
      <w:lvlJc w:val="left"/>
      <w:pPr>
        <w:ind w:left="3796" w:hanging="360"/>
      </w:pPr>
    </w:lvl>
    <w:lvl w:ilvl="4" w:tplc="04150019" w:tentative="1">
      <w:start w:val="1"/>
      <w:numFmt w:val="lowerLetter"/>
      <w:lvlText w:val="%5."/>
      <w:lvlJc w:val="left"/>
      <w:pPr>
        <w:ind w:left="4516" w:hanging="360"/>
      </w:pPr>
    </w:lvl>
    <w:lvl w:ilvl="5" w:tplc="0415001B" w:tentative="1">
      <w:start w:val="1"/>
      <w:numFmt w:val="lowerRoman"/>
      <w:lvlText w:val="%6."/>
      <w:lvlJc w:val="right"/>
      <w:pPr>
        <w:ind w:left="5236" w:hanging="180"/>
      </w:pPr>
    </w:lvl>
    <w:lvl w:ilvl="6" w:tplc="0415000F" w:tentative="1">
      <w:start w:val="1"/>
      <w:numFmt w:val="decimal"/>
      <w:lvlText w:val="%7."/>
      <w:lvlJc w:val="left"/>
      <w:pPr>
        <w:ind w:left="5956" w:hanging="360"/>
      </w:pPr>
    </w:lvl>
    <w:lvl w:ilvl="7" w:tplc="04150019" w:tentative="1">
      <w:start w:val="1"/>
      <w:numFmt w:val="lowerLetter"/>
      <w:lvlText w:val="%8."/>
      <w:lvlJc w:val="left"/>
      <w:pPr>
        <w:ind w:left="6676" w:hanging="360"/>
      </w:pPr>
    </w:lvl>
    <w:lvl w:ilvl="8" w:tplc="0415001B" w:tentative="1">
      <w:start w:val="1"/>
      <w:numFmt w:val="lowerRoman"/>
      <w:lvlText w:val="%9."/>
      <w:lvlJc w:val="right"/>
      <w:pPr>
        <w:ind w:left="7396" w:hanging="180"/>
      </w:pPr>
    </w:lvl>
  </w:abstractNum>
  <w:abstractNum w:abstractNumId="82" w15:restartNumberingAfterBreak="0">
    <w:nsid w:val="6BED276E"/>
    <w:multiLevelType w:val="hybridMultilevel"/>
    <w:tmpl w:val="CB14611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3" w15:restartNumberingAfterBreak="0">
    <w:nsid w:val="6C7A5E96"/>
    <w:multiLevelType w:val="hybridMultilevel"/>
    <w:tmpl w:val="DDB040AE"/>
    <w:lvl w:ilvl="0" w:tplc="3FF02C54">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4" w15:restartNumberingAfterBreak="0">
    <w:nsid w:val="6CA12F29"/>
    <w:multiLevelType w:val="hybridMultilevel"/>
    <w:tmpl w:val="0CF220A6"/>
    <w:lvl w:ilvl="0" w:tplc="0415000F">
      <w:numFmt w:val="bullet"/>
      <w:pStyle w:val="Tekstprzypisukocowego"/>
      <w:lvlText w:val="–"/>
      <w:lvlJc w:val="left"/>
      <w:pPr>
        <w:tabs>
          <w:tab w:val="num" w:pos="360"/>
        </w:tabs>
        <w:ind w:left="360" w:hanging="360"/>
      </w:pPr>
      <w:rPr>
        <w:rFonts w:ascii="Times New Roman" w:hAnsi="Times New Roman" w:hint="default"/>
        <w:sz w:val="22"/>
      </w:rPr>
    </w:lvl>
    <w:lvl w:ilvl="1" w:tplc="04150019">
      <w:start w:val="1"/>
      <w:numFmt w:val="bullet"/>
      <w:lvlText w:val="o"/>
      <w:lvlJc w:val="left"/>
      <w:pPr>
        <w:tabs>
          <w:tab w:val="num" w:pos="1440"/>
        </w:tabs>
        <w:ind w:left="1440" w:hanging="360"/>
      </w:pPr>
      <w:rPr>
        <w:rFonts w:ascii="Courier New" w:hAnsi="Courier New" w:hint="default"/>
      </w:rPr>
    </w:lvl>
    <w:lvl w:ilvl="2" w:tplc="0415001B" w:tentative="1">
      <w:start w:val="1"/>
      <w:numFmt w:val="bullet"/>
      <w:lvlText w:val=""/>
      <w:lvlJc w:val="left"/>
      <w:pPr>
        <w:tabs>
          <w:tab w:val="num" w:pos="2160"/>
        </w:tabs>
        <w:ind w:left="2160" w:hanging="360"/>
      </w:pPr>
      <w:rPr>
        <w:rFonts w:ascii="Wingdings" w:hAnsi="Wingdings" w:hint="default"/>
      </w:rPr>
    </w:lvl>
    <w:lvl w:ilvl="3" w:tplc="0415000F" w:tentative="1">
      <w:start w:val="1"/>
      <w:numFmt w:val="bullet"/>
      <w:lvlText w:val=""/>
      <w:lvlJc w:val="left"/>
      <w:pPr>
        <w:tabs>
          <w:tab w:val="num" w:pos="2880"/>
        </w:tabs>
        <w:ind w:left="2880" w:hanging="360"/>
      </w:pPr>
      <w:rPr>
        <w:rFonts w:ascii="Symbol" w:hAnsi="Symbol" w:hint="default"/>
      </w:rPr>
    </w:lvl>
    <w:lvl w:ilvl="4" w:tplc="04150019" w:tentative="1">
      <w:start w:val="1"/>
      <w:numFmt w:val="bullet"/>
      <w:lvlText w:val="o"/>
      <w:lvlJc w:val="left"/>
      <w:pPr>
        <w:tabs>
          <w:tab w:val="num" w:pos="3600"/>
        </w:tabs>
        <w:ind w:left="3600" w:hanging="360"/>
      </w:pPr>
      <w:rPr>
        <w:rFonts w:ascii="Courier New" w:hAnsi="Courier New" w:hint="default"/>
      </w:rPr>
    </w:lvl>
    <w:lvl w:ilvl="5" w:tplc="0415001B" w:tentative="1">
      <w:start w:val="1"/>
      <w:numFmt w:val="bullet"/>
      <w:lvlText w:val=""/>
      <w:lvlJc w:val="left"/>
      <w:pPr>
        <w:tabs>
          <w:tab w:val="num" w:pos="4320"/>
        </w:tabs>
        <w:ind w:left="4320" w:hanging="360"/>
      </w:pPr>
      <w:rPr>
        <w:rFonts w:ascii="Wingdings" w:hAnsi="Wingdings" w:hint="default"/>
      </w:rPr>
    </w:lvl>
    <w:lvl w:ilvl="6" w:tplc="0415000F" w:tentative="1">
      <w:start w:val="1"/>
      <w:numFmt w:val="bullet"/>
      <w:lvlText w:val=""/>
      <w:lvlJc w:val="left"/>
      <w:pPr>
        <w:tabs>
          <w:tab w:val="num" w:pos="5040"/>
        </w:tabs>
        <w:ind w:left="5040" w:hanging="360"/>
      </w:pPr>
      <w:rPr>
        <w:rFonts w:ascii="Symbol" w:hAnsi="Symbol" w:hint="default"/>
      </w:rPr>
    </w:lvl>
    <w:lvl w:ilvl="7" w:tplc="04150019" w:tentative="1">
      <w:start w:val="1"/>
      <w:numFmt w:val="bullet"/>
      <w:lvlText w:val="o"/>
      <w:lvlJc w:val="left"/>
      <w:pPr>
        <w:tabs>
          <w:tab w:val="num" w:pos="5760"/>
        </w:tabs>
        <w:ind w:left="5760" w:hanging="360"/>
      </w:pPr>
      <w:rPr>
        <w:rFonts w:ascii="Courier New" w:hAnsi="Courier New" w:hint="default"/>
      </w:rPr>
    </w:lvl>
    <w:lvl w:ilvl="8" w:tplc="0415001B" w:tentative="1">
      <w:start w:val="1"/>
      <w:numFmt w:val="bullet"/>
      <w:lvlText w:val=""/>
      <w:lvlJc w:val="left"/>
      <w:pPr>
        <w:tabs>
          <w:tab w:val="num" w:pos="6480"/>
        </w:tabs>
        <w:ind w:left="6480" w:hanging="360"/>
      </w:pPr>
      <w:rPr>
        <w:rFonts w:ascii="Wingdings" w:hAnsi="Wingdings" w:hint="default"/>
      </w:rPr>
    </w:lvl>
  </w:abstractNum>
  <w:abstractNum w:abstractNumId="85" w15:restartNumberingAfterBreak="0">
    <w:nsid w:val="70096658"/>
    <w:multiLevelType w:val="hybridMultilevel"/>
    <w:tmpl w:val="2EE2195C"/>
    <w:lvl w:ilvl="0" w:tplc="04150011">
      <w:start w:val="1"/>
      <w:numFmt w:val="decimal"/>
      <w:lvlText w:val="%1)"/>
      <w:lvlJc w:val="left"/>
      <w:pPr>
        <w:ind w:left="928"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86" w15:restartNumberingAfterBreak="0">
    <w:nsid w:val="71F525F1"/>
    <w:multiLevelType w:val="hybridMultilevel"/>
    <w:tmpl w:val="82FC9F24"/>
    <w:lvl w:ilvl="0" w:tplc="058E5BD4">
      <w:numFmt w:val="bullet"/>
      <w:lvlText w:val="-"/>
      <w:lvlJc w:val="left"/>
      <w:pPr>
        <w:tabs>
          <w:tab w:val="num" w:pos="780"/>
        </w:tabs>
        <w:ind w:left="780" w:hanging="360"/>
      </w:pPr>
      <w:rPr>
        <w:rFonts w:ascii="Times New Roman" w:eastAsia="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87" w15:restartNumberingAfterBreak="0">
    <w:nsid w:val="72365B96"/>
    <w:multiLevelType w:val="hybridMultilevel"/>
    <w:tmpl w:val="1754756C"/>
    <w:lvl w:ilvl="0" w:tplc="1856185C">
      <w:start w:val="1"/>
      <w:numFmt w:val="lowerLetter"/>
      <w:lvlText w:val="%1)"/>
      <w:lvlJc w:val="left"/>
      <w:pPr>
        <w:ind w:left="1636" w:hanging="360"/>
      </w:pPr>
      <w:rPr>
        <w:rFonts w:cs="Times New Roman"/>
        <w:b w:val="0"/>
      </w:rPr>
    </w:lvl>
    <w:lvl w:ilvl="1" w:tplc="04150019" w:tentative="1">
      <w:start w:val="1"/>
      <w:numFmt w:val="lowerLetter"/>
      <w:lvlText w:val="%2."/>
      <w:lvlJc w:val="left"/>
      <w:pPr>
        <w:ind w:left="2356" w:hanging="360"/>
      </w:pPr>
      <w:rPr>
        <w:rFonts w:cs="Times New Roman"/>
      </w:rPr>
    </w:lvl>
    <w:lvl w:ilvl="2" w:tplc="0415001B" w:tentative="1">
      <w:start w:val="1"/>
      <w:numFmt w:val="lowerRoman"/>
      <w:lvlText w:val="%3."/>
      <w:lvlJc w:val="right"/>
      <w:pPr>
        <w:ind w:left="3076" w:hanging="180"/>
      </w:pPr>
      <w:rPr>
        <w:rFonts w:cs="Times New Roman"/>
      </w:rPr>
    </w:lvl>
    <w:lvl w:ilvl="3" w:tplc="0415000F" w:tentative="1">
      <w:start w:val="1"/>
      <w:numFmt w:val="decimal"/>
      <w:lvlText w:val="%4."/>
      <w:lvlJc w:val="left"/>
      <w:pPr>
        <w:ind w:left="3796" w:hanging="360"/>
      </w:pPr>
      <w:rPr>
        <w:rFonts w:cs="Times New Roman"/>
      </w:rPr>
    </w:lvl>
    <w:lvl w:ilvl="4" w:tplc="04150019" w:tentative="1">
      <w:start w:val="1"/>
      <w:numFmt w:val="lowerLetter"/>
      <w:lvlText w:val="%5."/>
      <w:lvlJc w:val="left"/>
      <w:pPr>
        <w:ind w:left="4516" w:hanging="360"/>
      </w:pPr>
      <w:rPr>
        <w:rFonts w:cs="Times New Roman"/>
      </w:rPr>
    </w:lvl>
    <w:lvl w:ilvl="5" w:tplc="0415001B" w:tentative="1">
      <w:start w:val="1"/>
      <w:numFmt w:val="lowerRoman"/>
      <w:lvlText w:val="%6."/>
      <w:lvlJc w:val="right"/>
      <w:pPr>
        <w:ind w:left="5236" w:hanging="180"/>
      </w:pPr>
      <w:rPr>
        <w:rFonts w:cs="Times New Roman"/>
      </w:rPr>
    </w:lvl>
    <w:lvl w:ilvl="6" w:tplc="0415000F" w:tentative="1">
      <w:start w:val="1"/>
      <w:numFmt w:val="decimal"/>
      <w:lvlText w:val="%7."/>
      <w:lvlJc w:val="left"/>
      <w:pPr>
        <w:ind w:left="5956" w:hanging="360"/>
      </w:pPr>
      <w:rPr>
        <w:rFonts w:cs="Times New Roman"/>
      </w:rPr>
    </w:lvl>
    <w:lvl w:ilvl="7" w:tplc="04150019" w:tentative="1">
      <w:start w:val="1"/>
      <w:numFmt w:val="lowerLetter"/>
      <w:lvlText w:val="%8."/>
      <w:lvlJc w:val="left"/>
      <w:pPr>
        <w:ind w:left="6676" w:hanging="360"/>
      </w:pPr>
      <w:rPr>
        <w:rFonts w:cs="Times New Roman"/>
      </w:rPr>
    </w:lvl>
    <w:lvl w:ilvl="8" w:tplc="0415001B" w:tentative="1">
      <w:start w:val="1"/>
      <w:numFmt w:val="lowerRoman"/>
      <w:lvlText w:val="%9."/>
      <w:lvlJc w:val="right"/>
      <w:pPr>
        <w:ind w:left="7396" w:hanging="180"/>
      </w:pPr>
      <w:rPr>
        <w:rFonts w:cs="Times New Roman"/>
      </w:rPr>
    </w:lvl>
  </w:abstractNum>
  <w:abstractNum w:abstractNumId="88" w15:restartNumberingAfterBreak="0">
    <w:nsid w:val="72BA1C73"/>
    <w:multiLevelType w:val="hybridMultilevel"/>
    <w:tmpl w:val="B5A4004A"/>
    <w:lvl w:ilvl="0" w:tplc="64662F6A">
      <w:start w:val="2"/>
      <w:numFmt w:val="decimal"/>
      <w:lvlText w:val="%1."/>
      <w:lvlJc w:val="left"/>
      <w:pPr>
        <w:ind w:left="288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9" w15:restartNumberingAfterBreak="0">
    <w:nsid w:val="76E32E64"/>
    <w:multiLevelType w:val="hybridMultilevel"/>
    <w:tmpl w:val="BA8C3F2E"/>
    <w:lvl w:ilvl="0" w:tplc="2DCA2C8C">
      <w:start w:val="1"/>
      <w:numFmt w:val="bullet"/>
      <w:lvlText w:val="–"/>
      <w:lvlJc w:val="left"/>
      <w:pPr>
        <w:ind w:left="1429" w:hanging="360"/>
      </w:pPr>
      <w:rPr>
        <w:rFonts w:ascii="Corbel" w:hAnsi="Corbe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90" w15:restartNumberingAfterBreak="0">
    <w:nsid w:val="78A76485"/>
    <w:multiLevelType w:val="singleLevel"/>
    <w:tmpl w:val="0415000F"/>
    <w:lvl w:ilvl="0">
      <w:start w:val="1"/>
      <w:numFmt w:val="decimal"/>
      <w:lvlText w:val="%1."/>
      <w:lvlJc w:val="left"/>
      <w:pPr>
        <w:ind w:left="720" w:hanging="360"/>
      </w:pPr>
      <w:rPr>
        <w:rFonts w:hint="default"/>
        <w:color w:val="auto"/>
      </w:rPr>
    </w:lvl>
  </w:abstractNum>
  <w:abstractNum w:abstractNumId="91" w15:restartNumberingAfterBreak="0">
    <w:nsid w:val="79F45579"/>
    <w:multiLevelType w:val="hybridMultilevel"/>
    <w:tmpl w:val="E8F81C4C"/>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1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92" w15:restartNumberingAfterBreak="0">
    <w:nsid w:val="7A11353D"/>
    <w:multiLevelType w:val="hybridMultilevel"/>
    <w:tmpl w:val="4CB672D0"/>
    <w:lvl w:ilvl="0" w:tplc="04150011">
      <w:start w:val="1"/>
      <w:numFmt w:val="decimal"/>
      <w:lvlText w:val="%1)"/>
      <w:lvlJc w:val="left"/>
      <w:pPr>
        <w:ind w:left="1590" w:hanging="360"/>
      </w:pPr>
    </w:lvl>
    <w:lvl w:ilvl="1" w:tplc="04150019" w:tentative="1">
      <w:start w:val="1"/>
      <w:numFmt w:val="lowerLetter"/>
      <w:lvlText w:val="%2."/>
      <w:lvlJc w:val="left"/>
      <w:pPr>
        <w:ind w:left="2310" w:hanging="360"/>
      </w:pPr>
    </w:lvl>
    <w:lvl w:ilvl="2" w:tplc="0415001B" w:tentative="1">
      <w:start w:val="1"/>
      <w:numFmt w:val="lowerRoman"/>
      <w:lvlText w:val="%3."/>
      <w:lvlJc w:val="right"/>
      <w:pPr>
        <w:ind w:left="3030" w:hanging="180"/>
      </w:pPr>
    </w:lvl>
    <w:lvl w:ilvl="3" w:tplc="0415000F" w:tentative="1">
      <w:start w:val="1"/>
      <w:numFmt w:val="decimal"/>
      <w:lvlText w:val="%4."/>
      <w:lvlJc w:val="left"/>
      <w:pPr>
        <w:ind w:left="3750" w:hanging="360"/>
      </w:pPr>
    </w:lvl>
    <w:lvl w:ilvl="4" w:tplc="04150019" w:tentative="1">
      <w:start w:val="1"/>
      <w:numFmt w:val="lowerLetter"/>
      <w:lvlText w:val="%5."/>
      <w:lvlJc w:val="left"/>
      <w:pPr>
        <w:ind w:left="4470" w:hanging="360"/>
      </w:pPr>
    </w:lvl>
    <w:lvl w:ilvl="5" w:tplc="0415001B" w:tentative="1">
      <w:start w:val="1"/>
      <w:numFmt w:val="lowerRoman"/>
      <w:lvlText w:val="%6."/>
      <w:lvlJc w:val="right"/>
      <w:pPr>
        <w:ind w:left="5190" w:hanging="180"/>
      </w:pPr>
    </w:lvl>
    <w:lvl w:ilvl="6" w:tplc="0415000F" w:tentative="1">
      <w:start w:val="1"/>
      <w:numFmt w:val="decimal"/>
      <w:lvlText w:val="%7."/>
      <w:lvlJc w:val="left"/>
      <w:pPr>
        <w:ind w:left="5910" w:hanging="360"/>
      </w:pPr>
    </w:lvl>
    <w:lvl w:ilvl="7" w:tplc="04150019" w:tentative="1">
      <w:start w:val="1"/>
      <w:numFmt w:val="lowerLetter"/>
      <w:lvlText w:val="%8."/>
      <w:lvlJc w:val="left"/>
      <w:pPr>
        <w:ind w:left="6630" w:hanging="360"/>
      </w:pPr>
    </w:lvl>
    <w:lvl w:ilvl="8" w:tplc="0415001B" w:tentative="1">
      <w:start w:val="1"/>
      <w:numFmt w:val="lowerRoman"/>
      <w:lvlText w:val="%9."/>
      <w:lvlJc w:val="right"/>
      <w:pPr>
        <w:ind w:left="7350" w:hanging="180"/>
      </w:pPr>
    </w:lvl>
  </w:abstractNum>
  <w:num w:numId="1" w16cid:durableId="935943215">
    <w:abstractNumId w:val="47"/>
  </w:num>
  <w:num w:numId="2" w16cid:durableId="916212507">
    <w:abstractNumId w:val="17"/>
  </w:num>
  <w:num w:numId="3" w16cid:durableId="340545651">
    <w:abstractNumId w:val="27"/>
  </w:num>
  <w:num w:numId="4" w16cid:durableId="1110126902">
    <w:abstractNumId w:val="35"/>
  </w:num>
  <w:num w:numId="5" w16cid:durableId="1011100775">
    <w:abstractNumId w:val="37"/>
  </w:num>
  <w:num w:numId="6" w16cid:durableId="1166899478">
    <w:abstractNumId w:val="76"/>
  </w:num>
  <w:num w:numId="7" w16cid:durableId="1528449133">
    <w:abstractNumId w:val="22"/>
  </w:num>
  <w:num w:numId="8" w16cid:durableId="1784567144">
    <w:abstractNumId w:val="84"/>
  </w:num>
  <w:num w:numId="9" w16cid:durableId="1789742611">
    <w:abstractNumId w:val="46"/>
  </w:num>
  <w:num w:numId="10" w16cid:durableId="793402185">
    <w:abstractNumId w:val="23"/>
  </w:num>
  <w:num w:numId="11" w16cid:durableId="560100693">
    <w:abstractNumId w:val="15"/>
  </w:num>
  <w:num w:numId="12" w16cid:durableId="446852682">
    <w:abstractNumId w:val="53"/>
  </w:num>
  <w:num w:numId="13" w16cid:durableId="258220314">
    <w:abstractNumId w:val="33"/>
  </w:num>
  <w:num w:numId="14" w16cid:durableId="106168626">
    <w:abstractNumId w:val="36"/>
  </w:num>
  <w:num w:numId="15" w16cid:durableId="710882712">
    <w:abstractNumId w:val="0"/>
  </w:num>
  <w:num w:numId="16" w16cid:durableId="1781681186">
    <w:abstractNumId w:val="81"/>
  </w:num>
  <w:num w:numId="17" w16cid:durableId="951132640">
    <w:abstractNumId w:val="48"/>
  </w:num>
  <w:num w:numId="18" w16cid:durableId="244414238">
    <w:abstractNumId w:val="38"/>
  </w:num>
  <w:num w:numId="19" w16cid:durableId="2012831384">
    <w:abstractNumId w:val="57"/>
  </w:num>
  <w:num w:numId="20" w16cid:durableId="1846286411">
    <w:abstractNumId w:val="51"/>
  </w:num>
  <w:num w:numId="21" w16cid:durableId="957763861">
    <w:abstractNumId w:val="21"/>
  </w:num>
  <w:num w:numId="22" w16cid:durableId="39786219">
    <w:abstractNumId w:val="40"/>
  </w:num>
  <w:num w:numId="23" w16cid:durableId="784151907">
    <w:abstractNumId w:val="88"/>
  </w:num>
  <w:num w:numId="24" w16cid:durableId="1507405521">
    <w:abstractNumId w:val="68"/>
  </w:num>
  <w:num w:numId="25" w16cid:durableId="1141383970">
    <w:abstractNumId w:val="77"/>
  </w:num>
  <w:num w:numId="26" w16cid:durableId="109979197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74600428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33892407">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434060727">
    <w:abstractNumId w:val="64"/>
  </w:num>
  <w:num w:numId="30" w16cid:durableId="1851983898">
    <w:abstractNumId w:val="10"/>
  </w:num>
  <w:num w:numId="31" w16cid:durableId="2038264961">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785192990">
    <w:abstractNumId w:val="11"/>
  </w:num>
  <w:num w:numId="33" w16cid:durableId="1363246519">
    <w:abstractNumId w:val="70"/>
  </w:num>
  <w:num w:numId="34" w16cid:durableId="862279167">
    <w:abstractNumId w:val="59"/>
  </w:num>
  <w:num w:numId="35" w16cid:durableId="38017121">
    <w:abstractNumId w:val="69"/>
  </w:num>
  <w:num w:numId="36" w16cid:durableId="1142692285">
    <w:abstractNumId w:val="90"/>
  </w:num>
  <w:num w:numId="37" w16cid:durableId="1402756855">
    <w:abstractNumId w:val="67"/>
  </w:num>
  <w:num w:numId="38" w16cid:durableId="2039232290">
    <w:abstractNumId w:val="24"/>
  </w:num>
  <w:num w:numId="39" w16cid:durableId="1818721150">
    <w:abstractNumId w:val="34"/>
  </w:num>
  <w:num w:numId="40" w16cid:durableId="618297478">
    <w:abstractNumId w:val="5"/>
  </w:num>
  <w:num w:numId="41" w16cid:durableId="1159005292">
    <w:abstractNumId w:val="25"/>
  </w:num>
  <w:num w:numId="42" w16cid:durableId="2009168081">
    <w:abstractNumId w:val="50"/>
  </w:num>
  <w:num w:numId="43" w16cid:durableId="174654359">
    <w:abstractNumId w:val="54"/>
  </w:num>
  <w:num w:numId="44" w16cid:durableId="488058110">
    <w:abstractNumId w:val="75"/>
  </w:num>
  <w:num w:numId="45" w16cid:durableId="798451066">
    <w:abstractNumId w:val="61"/>
  </w:num>
  <w:num w:numId="46" w16cid:durableId="1790934743">
    <w:abstractNumId w:val="65"/>
  </w:num>
  <w:num w:numId="47" w16cid:durableId="1182744944">
    <w:abstractNumId w:val="52"/>
  </w:num>
  <w:num w:numId="48" w16cid:durableId="1451708904">
    <w:abstractNumId w:val="62"/>
  </w:num>
  <w:num w:numId="49" w16cid:durableId="1836264189">
    <w:abstractNumId w:val="63"/>
  </w:num>
  <w:num w:numId="50" w16cid:durableId="418134268">
    <w:abstractNumId w:val="16"/>
  </w:num>
  <w:num w:numId="51" w16cid:durableId="728697856">
    <w:abstractNumId w:val="58"/>
  </w:num>
  <w:num w:numId="52" w16cid:durableId="1058826158">
    <w:abstractNumId w:val="82"/>
  </w:num>
  <w:num w:numId="53" w16cid:durableId="983436592">
    <w:abstractNumId w:val="42"/>
  </w:num>
  <w:num w:numId="54" w16cid:durableId="1560288548">
    <w:abstractNumId w:val="72"/>
  </w:num>
  <w:num w:numId="55" w16cid:durableId="963314608">
    <w:abstractNumId w:val="39"/>
  </w:num>
  <w:num w:numId="56" w16cid:durableId="498008758">
    <w:abstractNumId w:val="79"/>
  </w:num>
  <w:num w:numId="57" w16cid:durableId="1300309452">
    <w:abstractNumId w:val="56"/>
  </w:num>
  <w:num w:numId="58" w16cid:durableId="778841761">
    <w:abstractNumId w:val="45"/>
  </w:num>
  <w:num w:numId="59" w16cid:durableId="1146050268">
    <w:abstractNumId w:val="30"/>
  </w:num>
  <w:num w:numId="60" w16cid:durableId="445781638">
    <w:abstractNumId w:val="29"/>
  </w:num>
  <w:num w:numId="61" w16cid:durableId="905073610">
    <w:abstractNumId w:val="9"/>
  </w:num>
  <w:num w:numId="62" w16cid:durableId="865025777">
    <w:abstractNumId w:val="26"/>
  </w:num>
  <w:num w:numId="63" w16cid:durableId="497815758">
    <w:abstractNumId w:val="4"/>
  </w:num>
  <w:num w:numId="64" w16cid:durableId="832796520">
    <w:abstractNumId w:val="44"/>
  </w:num>
  <w:num w:numId="65" w16cid:durableId="1890264822">
    <w:abstractNumId w:val="73"/>
  </w:num>
  <w:num w:numId="66" w16cid:durableId="1935239808">
    <w:abstractNumId w:val="89"/>
  </w:num>
  <w:num w:numId="67" w16cid:durableId="1094594716">
    <w:abstractNumId w:val="8"/>
  </w:num>
  <w:num w:numId="68" w16cid:durableId="1235236901">
    <w:abstractNumId w:val="80"/>
  </w:num>
  <w:num w:numId="69" w16cid:durableId="474221523">
    <w:abstractNumId w:val="19"/>
  </w:num>
  <w:num w:numId="70" w16cid:durableId="1062369255">
    <w:abstractNumId w:val="74"/>
  </w:num>
  <w:num w:numId="71" w16cid:durableId="1501696070">
    <w:abstractNumId w:val="60"/>
  </w:num>
  <w:num w:numId="72" w16cid:durableId="1508590500">
    <w:abstractNumId w:val="66"/>
  </w:num>
  <w:num w:numId="73" w16cid:durableId="1132283136">
    <w:abstractNumId w:val="18"/>
  </w:num>
  <w:num w:numId="74" w16cid:durableId="739905254">
    <w:abstractNumId w:val="12"/>
  </w:num>
  <w:num w:numId="75" w16cid:durableId="108621203">
    <w:abstractNumId w:val="92"/>
  </w:num>
  <w:num w:numId="76" w16cid:durableId="2123458456">
    <w:abstractNumId w:val="83"/>
  </w:num>
  <w:num w:numId="77" w16cid:durableId="1065495192">
    <w:abstractNumId w:val="91"/>
  </w:num>
  <w:num w:numId="78" w16cid:durableId="451443182">
    <w:abstractNumId w:val="1"/>
  </w:num>
  <w:num w:numId="79" w16cid:durableId="85076683">
    <w:abstractNumId w:val="7"/>
  </w:num>
  <w:num w:numId="80" w16cid:durableId="1900091580">
    <w:abstractNumId w:val="13"/>
  </w:num>
  <w:num w:numId="81" w16cid:durableId="1245139679">
    <w:abstractNumId w:val="86"/>
  </w:num>
  <w:num w:numId="82" w16cid:durableId="1430198037">
    <w:abstractNumId w:val="32"/>
  </w:num>
  <w:num w:numId="83" w16cid:durableId="806698960">
    <w:abstractNumId w:val="43"/>
  </w:num>
  <w:num w:numId="84" w16cid:durableId="1639914003">
    <w:abstractNumId w:val="6"/>
  </w:num>
  <w:num w:numId="85" w16cid:durableId="1429496487">
    <w:abstractNumId w:val="85"/>
  </w:num>
  <w:num w:numId="86" w16cid:durableId="578759278">
    <w:abstractNumId w:val="2"/>
  </w:num>
  <w:num w:numId="87" w16cid:durableId="576092293">
    <w:abstractNumId w:val="41"/>
  </w:num>
  <w:num w:numId="88" w16cid:durableId="693120775">
    <w:abstractNumId w:val="3"/>
  </w:num>
  <w:num w:numId="89" w16cid:durableId="1683703839">
    <w:abstractNumId w:val="78"/>
  </w:num>
  <w:num w:numId="90" w16cid:durableId="2142721217">
    <w:abstractNumId w:val="14"/>
  </w:num>
  <w:num w:numId="91" w16cid:durableId="2076127766">
    <w:abstractNumId w:val="20"/>
  </w:num>
  <w:num w:numId="92" w16cid:durableId="2145534615">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16cid:durableId="411512645">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16cid:durableId="1000691862">
    <w:abstractNumId w:val="4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D961429B-A763-48AF-BA3E-BDD964BB1903}"/>
  </w:docVars>
  <w:rsids>
    <w:rsidRoot w:val="001C4722"/>
    <w:rsid w:val="0000050B"/>
    <w:rsid w:val="0000234A"/>
    <w:rsid w:val="00003854"/>
    <w:rsid w:val="000042BE"/>
    <w:rsid w:val="0000643E"/>
    <w:rsid w:val="00006885"/>
    <w:rsid w:val="00007604"/>
    <w:rsid w:val="00011C19"/>
    <w:rsid w:val="00014FBE"/>
    <w:rsid w:val="00016FF0"/>
    <w:rsid w:val="000175FB"/>
    <w:rsid w:val="00017F08"/>
    <w:rsid w:val="00022F96"/>
    <w:rsid w:val="00026841"/>
    <w:rsid w:val="00027924"/>
    <w:rsid w:val="00030EF4"/>
    <w:rsid w:val="0003396F"/>
    <w:rsid w:val="000347E3"/>
    <w:rsid w:val="00037114"/>
    <w:rsid w:val="000377FF"/>
    <w:rsid w:val="000409B5"/>
    <w:rsid w:val="00040C4F"/>
    <w:rsid w:val="0004263D"/>
    <w:rsid w:val="00043B06"/>
    <w:rsid w:val="0004502D"/>
    <w:rsid w:val="00045DCE"/>
    <w:rsid w:val="000500DA"/>
    <w:rsid w:val="00050E10"/>
    <w:rsid w:val="00052D10"/>
    <w:rsid w:val="00055691"/>
    <w:rsid w:val="000563EC"/>
    <w:rsid w:val="00057A37"/>
    <w:rsid w:val="00057BFD"/>
    <w:rsid w:val="00061A4F"/>
    <w:rsid w:val="00067C16"/>
    <w:rsid w:val="00070626"/>
    <w:rsid w:val="00072441"/>
    <w:rsid w:val="00073002"/>
    <w:rsid w:val="00075F3D"/>
    <w:rsid w:val="000770D2"/>
    <w:rsid w:val="00082841"/>
    <w:rsid w:val="00082E7A"/>
    <w:rsid w:val="00084FD1"/>
    <w:rsid w:val="0008554D"/>
    <w:rsid w:val="00085B4A"/>
    <w:rsid w:val="00085B70"/>
    <w:rsid w:val="00086F69"/>
    <w:rsid w:val="000905C1"/>
    <w:rsid w:val="000928D7"/>
    <w:rsid w:val="000928E0"/>
    <w:rsid w:val="000963C7"/>
    <w:rsid w:val="0009690F"/>
    <w:rsid w:val="000A0758"/>
    <w:rsid w:val="000A0C06"/>
    <w:rsid w:val="000A4F2C"/>
    <w:rsid w:val="000A6673"/>
    <w:rsid w:val="000A7E38"/>
    <w:rsid w:val="000B14C5"/>
    <w:rsid w:val="000B1B95"/>
    <w:rsid w:val="000B4359"/>
    <w:rsid w:val="000C10F3"/>
    <w:rsid w:val="000C26C8"/>
    <w:rsid w:val="000C2DCB"/>
    <w:rsid w:val="000C3544"/>
    <w:rsid w:val="000C376B"/>
    <w:rsid w:val="000C504D"/>
    <w:rsid w:val="000D0094"/>
    <w:rsid w:val="000D3AC2"/>
    <w:rsid w:val="000D3AD2"/>
    <w:rsid w:val="000D3C0A"/>
    <w:rsid w:val="000D411B"/>
    <w:rsid w:val="000D41B9"/>
    <w:rsid w:val="000D57CD"/>
    <w:rsid w:val="000D59C1"/>
    <w:rsid w:val="000D5A63"/>
    <w:rsid w:val="000D6994"/>
    <w:rsid w:val="000E2305"/>
    <w:rsid w:val="000E2D28"/>
    <w:rsid w:val="000E310D"/>
    <w:rsid w:val="000E50AC"/>
    <w:rsid w:val="000F46B4"/>
    <w:rsid w:val="000F7321"/>
    <w:rsid w:val="000F7AED"/>
    <w:rsid w:val="00100E7F"/>
    <w:rsid w:val="001032AA"/>
    <w:rsid w:val="00104CBE"/>
    <w:rsid w:val="001058E7"/>
    <w:rsid w:val="001075C1"/>
    <w:rsid w:val="00112CD4"/>
    <w:rsid w:val="00114444"/>
    <w:rsid w:val="00116383"/>
    <w:rsid w:val="00116D64"/>
    <w:rsid w:val="00116FCA"/>
    <w:rsid w:val="00121502"/>
    <w:rsid w:val="001238BC"/>
    <w:rsid w:val="001239E8"/>
    <w:rsid w:val="00124D81"/>
    <w:rsid w:val="001261A7"/>
    <w:rsid w:val="00126C93"/>
    <w:rsid w:val="0012792C"/>
    <w:rsid w:val="00136FA5"/>
    <w:rsid w:val="00140773"/>
    <w:rsid w:val="0014280D"/>
    <w:rsid w:val="00142B96"/>
    <w:rsid w:val="00144097"/>
    <w:rsid w:val="00145171"/>
    <w:rsid w:val="00145F9F"/>
    <w:rsid w:val="0014781E"/>
    <w:rsid w:val="001523BA"/>
    <w:rsid w:val="00154CE4"/>
    <w:rsid w:val="00160C6B"/>
    <w:rsid w:val="00166599"/>
    <w:rsid w:val="0017049B"/>
    <w:rsid w:val="001713B9"/>
    <w:rsid w:val="00172348"/>
    <w:rsid w:val="0017378E"/>
    <w:rsid w:val="001756EE"/>
    <w:rsid w:val="0017604F"/>
    <w:rsid w:val="0017741A"/>
    <w:rsid w:val="001775C4"/>
    <w:rsid w:val="00177CFC"/>
    <w:rsid w:val="0018142D"/>
    <w:rsid w:val="0018336C"/>
    <w:rsid w:val="00184987"/>
    <w:rsid w:val="001858ED"/>
    <w:rsid w:val="00186C4B"/>
    <w:rsid w:val="001877E3"/>
    <w:rsid w:val="00190251"/>
    <w:rsid w:val="0019135B"/>
    <w:rsid w:val="00192944"/>
    <w:rsid w:val="00192F77"/>
    <w:rsid w:val="00194465"/>
    <w:rsid w:val="00195212"/>
    <w:rsid w:val="00197790"/>
    <w:rsid w:val="001A628D"/>
    <w:rsid w:val="001A6AC6"/>
    <w:rsid w:val="001A7BB4"/>
    <w:rsid w:val="001B23DE"/>
    <w:rsid w:val="001B50F2"/>
    <w:rsid w:val="001B5679"/>
    <w:rsid w:val="001B6D6D"/>
    <w:rsid w:val="001B6F3C"/>
    <w:rsid w:val="001C3785"/>
    <w:rsid w:val="001C4722"/>
    <w:rsid w:val="001D2CA4"/>
    <w:rsid w:val="001D3A11"/>
    <w:rsid w:val="001D446F"/>
    <w:rsid w:val="001D64DF"/>
    <w:rsid w:val="001D66BC"/>
    <w:rsid w:val="001E7621"/>
    <w:rsid w:val="001F19A5"/>
    <w:rsid w:val="001F6186"/>
    <w:rsid w:val="00200044"/>
    <w:rsid w:val="0020078B"/>
    <w:rsid w:val="00202AEA"/>
    <w:rsid w:val="00207BEC"/>
    <w:rsid w:val="00211975"/>
    <w:rsid w:val="00214373"/>
    <w:rsid w:val="002156D1"/>
    <w:rsid w:val="0021693A"/>
    <w:rsid w:val="0022127C"/>
    <w:rsid w:val="00224ECA"/>
    <w:rsid w:val="0022630B"/>
    <w:rsid w:val="002319D4"/>
    <w:rsid w:val="00233F49"/>
    <w:rsid w:val="00234A08"/>
    <w:rsid w:val="0023625B"/>
    <w:rsid w:val="00237CC8"/>
    <w:rsid w:val="00240931"/>
    <w:rsid w:val="0024770B"/>
    <w:rsid w:val="00247F54"/>
    <w:rsid w:val="00250536"/>
    <w:rsid w:val="0025073D"/>
    <w:rsid w:val="00252663"/>
    <w:rsid w:val="002534F5"/>
    <w:rsid w:val="00253A32"/>
    <w:rsid w:val="00254946"/>
    <w:rsid w:val="00255991"/>
    <w:rsid w:val="00260390"/>
    <w:rsid w:val="00262C6A"/>
    <w:rsid w:val="002657F7"/>
    <w:rsid w:val="0027564E"/>
    <w:rsid w:val="002756FD"/>
    <w:rsid w:val="00275ED7"/>
    <w:rsid w:val="002805BA"/>
    <w:rsid w:val="00280EC9"/>
    <w:rsid w:val="0028328B"/>
    <w:rsid w:val="00283BDC"/>
    <w:rsid w:val="00284DC6"/>
    <w:rsid w:val="002855FE"/>
    <w:rsid w:val="00286922"/>
    <w:rsid w:val="002879E7"/>
    <w:rsid w:val="00292438"/>
    <w:rsid w:val="00293D2C"/>
    <w:rsid w:val="00294DFF"/>
    <w:rsid w:val="002972F7"/>
    <w:rsid w:val="00297497"/>
    <w:rsid w:val="002A0BA1"/>
    <w:rsid w:val="002A19CA"/>
    <w:rsid w:val="002A224A"/>
    <w:rsid w:val="002A2C3C"/>
    <w:rsid w:val="002A33A6"/>
    <w:rsid w:val="002A7A0F"/>
    <w:rsid w:val="002B19F2"/>
    <w:rsid w:val="002B20E1"/>
    <w:rsid w:val="002B4AEB"/>
    <w:rsid w:val="002C1FA1"/>
    <w:rsid w:val="002C2A4E"/>
    <w:rsid w:val="002D1DE7"/>
    <w:rsid w:val="002D2DAA"/>
    <w:rsid w:val="002D52C2"/>
    <w:rsid w:val="002D5D16"/>
    <w:rsid w:val="002D646F"/>
    <w:rsid w:val="002E5A79"/>
    <w:rsid w:val="002F2765"/>
    <w:rsid w:val="002F3C7A"/>
    <w:rsid w:val="002F3CDC"/>
    <w:rsid w:val="003003E8"/>
    <w:rsid w:val="00300F3B"/>
    <w:rsid w:val="00301806"/>
    <w:rsid w:val="003023B3"/>
    <w:rsid w:val="00303015"/>
    <w:rsid w:val="003048C0"/>
    <w:rsid w:val="003051DB"/>
    <w:rsid w:val="00305A82"/>
    <w:rsid w:val="003070B3"/>
    <w:rsid w:val="00310B1B"/>
    <w:rsid w:val="00310FF9"/>
    <w:rsid w:val="00311A9D"/>
    <w:rsid w:val="00312328"/>
    <w:rsid w:val="00312766"/>
    <w:rsid w:val="00313EA3"/>
    <w:rsid w:val="00314442"/>
    <w:rsid w:val="00314D5B"/>
    <w:rsid w:val="003155AE"/>
    <w:rsid w:val="003164A4"/>
    <w:rsid w:val="00320C18"/>
    <w:rsid w:val="00322C0A"/>
    <w:rsid w:val="0032472A"/>
    <w:rsid w:val="00324ADA"/>
    <w:rsid w:val="003265AC"/>
    <w:rsid w:val="00327141"/>
    <w:rsid w:val="003329DE"/>
    <w:rsid w:val="00332A72"/>
    <w:rsid w:val="00335F0D"/>
    <w:rsid w:val="0033655D"/>
    <w:rsid w:val="00343BA6"/>
    <w:rsid w:val="00344261"/>
    <w:rsid w:val="0034588E"/>
    <w:rsid w:val="003460FA"/>
    <w:rsid w:val="00355B54"/>
    <w:rsid w:val="00357B36"/>
    <w:rsid w:val="003613D9"/>
    <w:rsid w:val="00362832"/>
    <w:rsid w:val="00362B91"/>
    <w:rsid w:val="003633F2"/>
    <w:rsid w:val="003643F3"/>
    <w:rsid w:val="003670CD"/>
    <w:rsid w:val="003729AD"/>
    <w:rsid w:val="00373415"/>
    <w:rsid w:val="00374A93"/>
    <w:rsid w:val="00380A33"/>
    <w:rsid w:val="0038147D"/>
    <w:rsid w:val="00381FE0"/>
    <w:rsid w:val="003872BF"/>
    <w:rsid w:val="0038789B"/>
    <w:rsid w:val="00390823"/>
    <w:rsid w:val="00391A9A"/>
    <w:rsid w:val="00393310"/>
    <w:rsid w:val="00394C94"/>
    <w:rsid w:val="003953CD"/>
    <w:rsid w:val="003957B3"/>
    <w:rsid w:val="00396B85"/>
    <w:rsid w:val="003A1030"/>
    <w:rsid w:val="003A4076"/>
    <w:rsid w:val="003A448C"/>
    <w:rsid w:val="003B065E"/>
    <w:rsid w:val="003B13CC"/>
    <w:rsid w:val="003B1FCB"/>
    <w:rsid w:val="003B293A"/>
    <w:rsid w:val="003B535B"/>
    <w:rsid w:val="003B6CCB"/>
    <w:rsid w:val="003B72CD"/>
    <w:rsid w:val="003C1993"/>
    <w:rsid w:val="003C1C52"/>
    <w:rsid w:val="003C480B"/>
    <w:rsid w:val="003C55F0"/>
    <w:rsid w:val="003C5D9B"/>
    <w:rsid w:val="003C6BB2"/>
    <w:rsid w:val="003D1397"/>
    <w:rsid w:val="003D3B7A"/>
    <w:rsid w:val="003D4E10"/>
    <w:rsid w:val="003E0476"/>
    <w:rsid w:val="003E0610"/>
    <w:rsid w:val="003E09FC"/>
    <w:rsid w:val="003E2C07"/>
    <w:rsid w:val="003E4E82"/>
    <w:rsid w:val="003E5174"/>
    <w:rsid w:val="003E6956"/>
    <w:rsid w:val="003E6A6D"/>
    <w:rsid w:val="003F1D09"/>
    <w:rsid w:val="003F23CD"/>
    <w:rsid w:val="003F2CE3"/>
    <w:rsid w:val="003F399C"/>
    <w:rsid w:val="00401AF2"/>
    <w:rsid w:val="00401BE9"/>
    <w:rsid w:val="004035B7"/>
    <w:rsid w:val="00404725"/>
    <w:rsid w:val="00404B3E"/>
    <w:rsid w:val="00407871"/>
    <w:rsid w:val="00407DEA"/>
    <w:rsid w:val="004119EC"/>
    <w:rsid w:val="00412490"/>
    <w:rsid w:val="00412572"/>
    <w:rsid w:val="004214E2"/>
    <w:rsid w:val="0042283F"/>
    <w:rsid w:val="00424155"/>
    <w:rsid w:val="00425C9B"/>
    <w:rsid w:val="00427E17"/>
    <w:rsid w:val="004319F7"/>
    <w:rsid w:val="00431A2B"/>
    <w:rsid w:val="00434594"/>
    <w:rsid w:val="00440033"/>
    <w:rsid w:val="004444F1"/>
    <w:rsid w:val="0044530A"/>
    <w:rsid w:val="004513C3"/>
    <w:rsid w:val="0045399B"/>
    <w:rsid w:val="00456C4B"/>
    <w:rsid w:val="00464F4A"/>
    <w:rsid w:val="0047292C"/>
    <w:rsid w:val="004731EF"/>
    <w:rsid w:val="0047639C"/>
    <w:rsid w:val="004774B7"/>
    <w:rsid w:val="00477DC9"/>
    <w:rsid w:val="00484685"/>
    <w:rsid w:val="00486471"/>
    <w:rsid w:val="00491D25"/>
    <w:rsid w:val="004933F5"/>
    <w:rsid w:val="00493573"/>
    <w:rsid w:val="00496ECB"/>
    <w:rsid w:val="004A0D25"/>
    <w:rsid w:val="004A12C0"/>
    <w:rsid w:val="004A5E1B"/>
    <w:rsid w:val="004B066E"/>
    <w:rsid w:val="004B30A1"/>
    <w:rsid w:val="004B397C"/>
    <w:rsid w:val="004B5D5B"/>
    <w:rsid w:val="004B6C99"/>
    <w:rsid w:val="004C0954"/>
    <w:rsid w:val="004C2B98"/>
    <w:rsid w:val="004C31AE"/>
    <w:rsid w:val="004C3F12"/>
    <w:rsid w:val="004C45B0"/>
    <w:rsid w:val="004D588E"/>
    <w:rsid w:val="004D63DD"/>
    <w:rsid w:val="004E16DE"/>
    <w:rsid w:val="004E2F89"/>
    <w:rsid w:val="004E3857"/>
    <w:rsid w:val="004F0154"/>
    <w:rsid w:val="004F2B67"/>
    <w:rsid w:val="004F5406"/>
    <w:rsid w:val="004F5F26"/>
    <w:rsid w:val="004F6507"/>
    <w:rsid w:val="004F6907"/>
    <w:rsid w:val="00504186"/>
    <w:rsid w:val="005113E3"/>
    <w:rsid w:val="00511A0F"/>
    <w:rsid w:val="00513AB7"/>
    <w:rsid w:val="00516522"/>
    <w:rsid w:val="0051793C"/>
    <w:rsid w:val="00521B5A"/>
    <w:rsid w:val="00523331"/>
    <w:rsid w:val="0052465E"/>
    <w:rsid w:val="00526F60"/>
    <w:rsid w:val="005302D2"/>
    <w:rsid w:val="005304B9"/>
    <w:rsid w:val="0053441B"/>
    <w:rsid w:val="00537040"/>
    <w:rsid w:val="00541965"/>
    <w:rsid w:val="00542187"/>
    <w:rsid w:val="005440ED"/>
    <w:rsid w:val="00550E35"/>
    <w:rsid w:val="00553B8B"/>
    <w:rsid w:val="00553D9F"/>
    <w:rsid w:val="00554BC0"/>
    <w:rsid w:val="00557180"/>
    <w:rsid w:val="00557E69"/>
    <w:rsid w:val="00560653"/>
    <w:rsid w:val="0056627C"/>
    <w:rsid w:val="00567AC3"/>
    <w:rsid w:val="005743E0"/>
    <w:rsid w:val="00576A00"/>
    <w:rsid w:val="005776FD"/>
    <w:rsid w:val="00581562"/>
    <w:rsid w:val="005822D6"/>
    <w:rsid w:val="00582B93"/>
    <w:rsid w:val="005870AD"/>
    <w:rsid w:val="005904DD"/>
    <w:rsid w:val="0059177B"/>
    <w:rsid w:val="00594929"/>
    <w:rsid w:val="005958B4"/>
    <w:rsid w:val="00597BAE"/>
    <w:rsid w:val="00597FF1"/>
    <w:rsid w:val="005A2529"/>
    <w:rsid w:val="005A34FD"/>
    <w:rsid w:val="005A5081"/>
    <w:rsid w:val="005A6202"/>
    <w:rsid w:val="005B101B"/>
    <w:rsid w:val="005B27FF"/>
    <w:rsid w:val="005B464D"/>
    <w:rsid w:val="005B5955"/>
    <w:rsid w:val="005C05AF"/>
    <w:rsid w:val="005C16DD"/>
    <w:rsid w:val="005C2D8F"/>
    <w:rsid w:val="005C31CE"/>
    <w:rsid w:val="005C4358"/>
    <w:rsid w:val="005C4D67"/>
    <w:rsid w:val="005C605A"/>
    <w:rsid w:val="005C78E7"/>
    <w:rsid w:val="005D5A69"/>
    <w:rsid w:val="005D7EBC"/>
    <w:rsid w:val="005E0556"/>
    <w:rsid w:val="005E144A"/>
    <w:rsid w:val="005E734E"/>
    <w:rsid w:val="005F31A4"/>
    <w:rsid w:val="005F7689"/>
    <w:rsid w:val="00602E55"/>
    <w:rsid w:val="00603085"/>
    <w:rsid w:val="0060396F"/>
    <w:rsid w:val="00603CA2"/>
    <w:rsid w:val="0061350E"/>
    <w:rsid w:val="00615E69"/>
    <w:rsid w:val="00621F36"/>
    <w:rsid w:val="00623F6D"/>
    <w:rsid w:val="00627ED6"/>
    <w:rsid w:val="00631017"/>
    <w:rsid w:val="00631A26"/>
    <w:rsid w:val="006320DB"/>
    <w:rsid w:val="00635A54"/>
    <w:rsid w:val="006373D8"/>
    <w:rsid w:val="00637DD2"/>
    <w:rsid w:val="00642CD5"/>
    <w:rsid w:val="0064303D"/>
    <w:rsid w:val="00647D0C"/>
    <w:rsid w:val="00647EDC"/>
    <w:rsid w:val="00651716"/>
    <w:rsid w:val="00651819"/>
    <w:rsid w:val="006535F3"/>
    <w:rsid w:val="0065509C"/>
    <w:rsid w:val="00655ADD"/>
    <w:rsid w:val="00662C30"/>
    <w:rsid w:val="0066375F"/>
    <w:rsid w:val="00666BD2"/>
    <w:rsid w:val="00666DC4"/>
    <w:rsid w:val="006672CC"/>
    <w:rsid w:val="00672B5A"/>
    <w:rsid w:val="006737A0"/>
    <w:rsid w:val="006742F6"/>
    <w:rsid w:val="006744D3"/>
    <w:rsid w:val="00674D85"/>
    <w:rsid w:val="0067623D"/>
    <w:rsid w:val="0067781A"/>
    <w:rsid w:val="0068087C"/>
    <w:rsid w:val="00680CF3"/>
    <w:rsid w:val="00682E0D"/>
    <w:rsid w:val="00685DDD"/>
    <w:rsid w:val="00686203"/>
    <w:rsid w:val="00691650"/>
    <w:rsid w:val="00696D13"/>
    <w:rsid w:val="006A57E8"/>
    <w:rsid w:val="006B0407"/>
    <w:rsid w:val="006B5805"/>
    <w:rsid w:val="006B614A"/>
    <w:rsid w:val="006C3B6C"/>
    <w:rsid w:val="006C4187"/>
    <w:rsid w:val="006C4284"/>
    <w:rsid w:val="006C57B2"/>
    <w:rsid w:val="006D009A"/>
    <w:rsid w:val="006D106A"/>
    <w:rsid w:val="006D153E"/>
    <w:rsid w:val="006D15C3"/>
    <w:rsid w:val="006D2177"/>
    <w:rsid w:val="006E0E76"/>
    <w:rsid w:val="006E1FCF"/>
    <w:rsid w:val="006E272B"/>
    <w:rsid w:val="006E4B2B"/>
    <w:rsid w:val="006E7CCB"/>
    <w:rsid w:val="006F2394"/>
    <w:rsid w:val="006F7684"/>
    <w:rsid w:val="006F77E5"/>
    <w:rsid w:val="00702A2A"/>
    <w:rsid w:val="00702A6C"/>
    <w:rsid w:val="00704116"/>
    <w:rsid w:val="00706489"/>
    <w:rsid w:val="0071471F"/>
    <w:rsid w:val="007216DB"/>
    <w:rsid w:val="007221E8"/>
    <w:rsid w:val="00723041"/>
    <w:rsid w:val="00723743"/>
    <w:rsid w:val="00723B87"/>
    <w:rsid w:val="00723CA5"/>
    <w:rsid w:val="007261B7"/>
    <w:rsid w:val="007270F2"/>
    <w:rsid w:val="00731338"/>
    <w:rsid w:val="00731741"/>
    <w:rsid w:val="00731C86"/>
    <w:rsid w:val="00732386"/>
    <w:rsid w:val="00735273"/>
    <w:rsid w:val="00735F2A"/>
    <w:rsid w:val="00737173"/>
    <w:rsid w:val="00737972"/>
    <w:rsid w:val="00744AA8"/>
    <w:rsid w:val="007456DE"/>
    <w:rsid w:val="00750AB9"/>
    <w:rsid w:val="0075326A"/>
    <w:rsid w:val="00755A88"/>
    <w:rsid w:val="00756013"/>
    <w:rsid w:val="007613FF"/>
    <w:rsid w:val="007626F0"/>
    <w:rsid w:val="00763358"/>
    <w:rsid w:val="007638D9"/>
    <w:rsid w:val="00763A49"/>
    <w:rsid w:val="00765FAA"/>
    <w:rsid w:val="00766A0F"/>
    <w:rsid w:val="0076737E"/>
    <w:rsid w:val="007709DE"/>
    <w:rsid w:val="00776640"/>
    <w:rsid w:val="00776862"/>
    <w:rsid w:val="00777147"/>
    <w:rsid w:val="007815D9"/>
    <w:rsid w:val="00793F9F"/>
    <w:rsid w:val="00795059"/>
    <w:rsid w:val="007A6772"/>
    <w:rsid w:val="007A75B4"/>
    <w:rsid w:val="007B2A10"/>
    <w:rsid w:val="007B2B33"/>
    <w:rsid w:val="007B2EC4"/>
    <w:rsid w:val="007B6121"/>
    <w:rsid w:val="007B6A0D"/>
    <w:rsid w:val="007C1BEC"/>
    <w:rsid w:val="007C2A68"/>
    <w:rsid w:val="007C41ED"/>
    <w:rsid w:val="007C47DD"/>
    <w:rsid w:val="007D1976"/>
    <w:rsid w:val="007D3ED5"/>
    <w:rsid w:val="007D4281"/>
    <w:rsid w:val="007D4504"/>
    <w:rsid w:val="007D4F1A"/>
    <w:rsid w:val="007D6862"/>
    <w:rsid w:val="007E18A5"/>
    <w:rsid w:val="007E18B7"/>
    <w:rsid w:val="007E5410"/>
    <w:rsid w:val="007E570E"/>
    <w:rsid w:val="007E5E96"/>
    <w:rsid w:val="007E7512"/>
    <w:rsid w:val="007F198B"/>
    <w:rsid w:val="007F72FB"/>
    <w:rsid w:val="007F736F"/>
    <w:rsid w:val="008007D1"/>
    <w:rsid w:val="00803108"/>
    <w:rsid w:val="00805E77"/>
    <w:rsid w:val="008127B4"/>
    <w:rsid w:val="00813510"/>
    <w:rsid w:val="008136FE"/>
    <w:rsid w:val="00813D3B"/>
    <w:rsid w:val="0082247E"/>
    <w:rsid w:val="008256F7"/>
    <w:rsid w:val="00827376"/>
    <w:rsid w:val="00827D45"/>
    <w:rsid w:val="0083149C"/>
    <w:rsid w:val="00832B38"/>
    <w:rsid w:val="00836FC1"/>
    <w:rsid w:val="008427E2"/>
    <w:rsid w:val="00842865"/>
    <w:rsid w:val="00843E1A"/>
    <w:rsid w:val="008457BA"/>
    <w:rsid w:val="00845A54"/>
    <w:rsid w:val="0084610E"/>
    <w:rsid w:val="00847684"/>
    <w:rsid w:val="0085044F"/>
    <w:rsid w:val="00853C1E"/>
    <w:rsid w:val="008546C6"/>
    <w:rsid w:val="00854B15"/>
    <w:rsid w:val="008554FC"/>
    <w:rsid w:val="00855B9E"/>
    <w:rsid w:val="00856083"/>
    <w:rsid w:val="008614E9"/>
    <w:rsid w:val="00863730"/>
    <w:rsid w:val="0086415C"/>
    <w:rsid w:val="0086453F"/>
    <w:rsid w:val="00865558"/>
    <w:rsid w:val="00866E6A"/>
    <w:rsid w:val="0087282B"/>
    <w:rsid w:val="00880A20"/>
    <w:rsid w:val="00887CA6"/>
    <w:rsid w:val="0089199C"/>
    <w:rsid w:val="00892A4C"/>
    <w:rsid w:val="00895E37"/>
    <w:rsid w:val="008A12AC"/>
    <w:rsid w:val="008A38E7"/>
    <w:rsid w:val="008A3B5A"/>
    <w:rsid w:val="008A703F"/>
    <w:rsid w:val="008B0D35"/>
    <w:rsid w:val="008B6673"/>
    <w:rsid w:val="008C0143"/>
    <w:rsid w:val="008C5C1A"/>
    <w:rsid w:val="008C7D5A"/>
    <w:rsid w:val="008D1BB8"/>
    <w:rsid w:val="008D28AB"/>
    <w:rsid w:val="008D52B2"/>
    <w:rsid w:val="008D619C"/>
    <w:rsid w:val="008D78DB"/>
    <w:rsid w:val="008D7A6A"/>
    <w:rsid w:val="008E0211"/>
    <w:rsid w:val="008E1558"/>
    <w:rsid w:val="008E3B3E"/>
    <w:rsid w:val="008E7357"/>
    <w:rsid w:val="008F22C5"/>
    <w:rsid w:val="008F6838"/>
    <w:rsid w:val="00901153"/>
    <w:rsid w:val="00901474"/>
    <w:rsid w:val="00901818"/>
    <w:rsid w:val="00903754"/>
    <w:rsid w:val="00907DC0"/>
    <w:rsid w:val="00912D93"/>
    <w:rsid w:val="00915E11"/>
    <w:rsid w:val="00916FF2"/>
    <w:rsid w:val="0092011B"/>
    <w:rsid w:val="00920443"/>
    <w:rsid w:val="00922F40"/>
    <w:rsid w:val="00924E7B"/>
    <w:rsid w:val="00925D56"/>
    <w:rsid w:val="00925F4E"/>
    <w:rsid w:val="00927B4D"/>
    <w:rsid w:val="00927BEF"/>
    <w:rsid w:val="0093095C"/>
    <w:rsid w:val="00933092"/>
    <w:rsid w:val="009350C4"/>
    <w:rsid w:val="00935B34"/>
    <w:rsid w:val="009416F7"/>
    <w:rsid w:val="00942E5A"/>
    <w:rsid w:val="009454CE"/>
    <w:rsid w:val="0094718B"/>
    <w:rsid w:val="0094763F"/>
    <w:rsid w:val="00951E4B"/>
    <w:rsid w:val="009536B6"/>
    <w:rsid w:val="00954745"/>
    <w:rsid w:val="00956451"/>
    <w:rsid w:val="00961A60"/>
    <w:rsid w:val="0096276F"/>
    <w:rsid w:val="00963A8B"/>
    <w:rsid w:val="00970D1D"/>
    <w:rsid w:val="0097102F"/>
    <w:rsid w:val="009724FD"/>
    <w:rsid w:val="00974AC8"/>
    <w:rsid w:val="009767A9"/>
    <w:rsid w:val="00981D53"/>
    <w:rsid w:val="00982F86"/>
    <w:rsid w:val="00984164"/>
    <w:rsid w:val="0098633B"/>
    <w:rsid w:val="009929C7"/>
    <w:rsid w:val="009956D9"/>
    <w:rsid w:val="00996241"/>
    <w:rsid w:val="009A0B57"/>
    <w:rsid w:val="009A1E61"/>
    <w:rsid w:val="009A2F7F"/>
    <w:rsid w:val="009A6B09"/>
    <w:rsid w:val="009A7399"/>
    <w:rsid w:val="009A73D7"/>
    <w:rsid w:val="009B29BA"/>
    <w:rsid w:val="009B7FEB"/>
    <w:rsid w:val="009C20C8"/>
    <w:rsid w:val="009C64BD"/>
    <w:rsid w:val="009D0EB2"/>
    <w:rsid w:val="009D1989"/>
    <w:rsid w:val="009D1E87"/>
    <w:rsid w:val="009D3CA4"/>
    <w:rsid w:val="009D5303"/>
    <w:rsid w:val="009D6360"/>
    <w:rsid w:val="009D6588"/>
    <w:rsid w:val="009E0169"/>
    <w:rsid w:val="009E14E3"/>
    <w:rsid w:val="009E25A6"/>
    <w:rsid w:val="009E537A"/>
    <w:rsid w:val="009E651B"/>
    <w:rsid w:val="009F2C72"/>
    <w:rsid w:val="009F3996"/>
    <w:rsid w:val="009F6176"/>
    <w:rsid w:val="009F6394"/>
    <w:rsid w:val="009F66F0"/>
    <w:rsid w:val="009F72B3"/>
    <w:rsid w:val="00A00309"/>
    <w:rsid w:val="00A0179D"/>
    <w:rsid w:val="00A05E16"/>
    <w:rsid w:val="00A06456"/>
    <w:rsid w:val="00A06706"/>
    <w:rsid w:val="00A06C4A"/>
    <w:rsid w:val="00A078FC"/>
    <w:rsid w:val="00A13E8E"/>
    <w:rsid w:val="00A14095"/>
    <w:rsid w:val="00A146DC"/>
    <w:rsid w:val="00A15746"/>
    <w:rsid w:val="00A16E1E"/>
    <w:rsid w:val="00A2135D"/>
    <w:rsid w:val="00A26EB5"/>
    <w:rsid w:val="00A272D5"/>
    <w:rsid w:val="00A30C8C"/>
    <w:rsid w:val="00A31478"/>
    <w:rsid w:val="00A31561"/>
    <w:rsid w:val="00A31E43"/>
    <w:rsid w:val="00A410A2"/>
    <w:rsid w:val="00A416B7"/>
    <w:rsid w:val="00A41CD9"/>
    <w:rsid w:val="00A43566"/>
    <w:rsid w:val="00A44A82"/>
    <w:rsid w:val="00A4577A"/>
    <w:rsid w:val="00A50440"/>
    <w:rsid w:val="00A551B3"/>
    <w:rsid w:val="00A55D23"/>
    <w:rsid w:val="00A56FF4"/>
    <w:rsid w:val="00A61483"/>
    <w:rsid w:val="00A63F81"/>
    <w:rsid w:val="00A64FA9"/>
    <w:rsid w:val="00A7190C"/>
    <w:rsid w:val="00A75383"/>
    <w:rsid w:val="00A814CA"/>
    <w:rsid w:val="00A81A3D"/>
    <w:rsid w:val="00A8410D"/>
    <w:rsid w:val="00A86BCF"/>
    <w:rsid w:val="00A904B4"/>
    <w:rsid w:val="00A906EF"/>
    <w:rsid w:val="00A92A94"/>
    <w:rsid w:val="00A96FB6"/>
    <w:rsid w:val="00A974ED"/>
    <w:rsid w:val="00A97727"/>
    <w:rsid w:val="00AA0910"/>
    <w:rsid w:val="00AA5120"/>
    <w:rsid w:val="00AA78FE"/>
    <w:rsid w:val="00AC27F5"/>
    <w:rsid w:val="00AC2BF4"/>
    <w:rsid w:val="00AC4385"/>
    <w:rsid w:val="00AC4AEB"/>
    <w:rsid w:val="00AC7A0E"/>
    <w:rsid w:val="00AD085C"/>
    <w:rsid w:val="00AD10DE"/>
    <w:rsid w:val="00AD26E8"/>
    <w:rsid w:val="00AD3228"/>
    <w:rsid w:val="00AD36FE"/>
    <w:rsid w:val="00AD395B"/>
    <w:rsid w:val="00AD4184"/>
    <w:rsid w:val="00AD5FAB"/>
    <w:rsid w:val="00AD6BAE"/>
    <w:rsid w:val="00AD7851"/>
    <w:rsid w:val="00AE123E"/>
    <w:rsid w:val="00AE17EF"/>
    <w:rsid w:val="00AF00C4"/>
    <w:rsid w:val="00AF223B"/>
    <w:rsid w:val="00AF361B"/>
    <w:rsid w:val="00AF57F3"/>
    <w:rsid w:val="00AF78F9"/>
    <w:rsid w:val="00B006E2"/>
    <w:rsid w:val="00B04B19"/>
    <w:rsid w:val="00B04D92"/>
    <w:rsid w:val="00B06473"/>
    <w:rsid w:val="00B06A47"/>
    <w:rsid w:val="00B10D06"/>
    <w:rsid w:val="00B11019"/>
    <w:rsid w:val="00B11A80"/>
    <w:rsid w:val="00B12367"/>
    <w:rsid w:val="00B15DCA"/>
    <w:rsid w:val="00B160AB"/>
    <w:rsid w:val="00B215E4"/>
    <w:rsid w:val="00B2745B"/>
    <w:rsid w:val="00B30190"/>
    <w:rsid w:val="00B325AB"/>
    <w:rsid w:val="00B33ED6"/>
    <w:rsid w:val="00B363B3"/>
    <w:rsid w:val="00B369AA"/>
    <w:rsid w:val="00B37882"/>
    <w:rsid w:val="00B42991"/>
    <w:rsid w:val="00B43137"/>
    <w:rsid w:val="00B44433"/>
    <w:rsid w:val="00B461DB"/>
    <w:rsid w:val="00B46B1D"/>
    <w:rsid w:val="00B47B23"/>
    <w:rsid w:val="00B47D20"/>
    <w:rsid w:val="00B47EA9"/>
    <w:rsid w:val="00B500BF"/>
    <w:rsid w:val="00B50163"/>
    <w:rsid w:val="00B52E06"/>
    <w:rsid w:val="00B542FE"/>
    <w:rsid w:val="00B600A4"/>
    <w:rsid w:val="00B6156F"/>
    <w:rsid w:val="00B619C6"/>
    <w:rsid w:val="00B6256B"/>
    <w:rsid w:val="00B66902"/>
    <w:rsid w:val="00B67D15"/>
    <w:rsid w:val="00B70465"/>
    <w:rsid w:val="00B74FD2"/>
    <w:rsid w:val="00B75C66"/>
    <w:rsid w:val="00B84F27"/>
    <w:rsid w:val="00B854A7"/>
    <w:rsid w:val="00B86067"/>
    <w:rsid w:val="00B87E35"/>
    <w:rsid w:val="00B90FB3"/>
    <w:rsid w:val="00B91089"/>
    <w:rsid w:val="00B9164F"/>
    <w:rsid w:val="00B92603"/>
    <w:rsid w:val="00B9367D"/>
    <w:rsid w:val="00B94A8B"/>
    <w:rsid w:val="00B95426"/>
    <w:rsid w:val="00B96B71"/>
    <w:rsid w:val="00BA0A88"/>
    <w:rsid w:val="00BA19D4"/>
    <w:rsid w:val="00BA488D"/>
    <w:rsid w:val="00BA4B0F"/>
    <w:rsid w:val="00BA77AA"/>
    <w:rsid w:val="00BA7E97"/>
    <w:rsid w:val="00BB32A3"/>
    <w:rsid w:val="00BB5360"/>
    <w:rsid w:val="00BB56DA"/>
    <w:rsid w:val="00BB6E27"/>
    <w:rsid w:val="00BC0490"/>
    <w:rsid w:val="00BC2F81"/>
    <w:rsid w:val="00BC41C8"/>
    <w:rsid w:val="00BD2124"/>
    <w:rsid w:val="00BD526A"/>
    <w:rsid w:val="00BD7892"/>
    <w:rsid w:val="00BD7E3C"/>
    <w:rsid w:val="00BE35C5"/>
    <w:rsid w:val="00BE6418"/>
    <w:rsid w:val="00BE6626"/>
    <w:rsid w:val="00BE6885"/>
    <w:rsid w:val="00BE7B68"/>
    <w:rsid w:val="00BF0392"/>
    <w:rsid w:val="00BF08E0"/>
    <w:rsid w:val="00BF147E"/>
    <w:rsid w:val="00BF1664"/>
    <w:rsid w:val="00BF4183"/>
    <w:rsid w:val="00BF4D80"/>
    <w:rsid w:val="00BF5E8E"/>
    <w:rsid w:val="00BF6AD9"/>
    <w:rsid w:val="00BF71DF"/>
    <w:rsid w:val="00C00464"/>
    <w:rsid w:val="00C028CF"/>
    <w:rsid w:val="00C02E5A"/>
    <w:rsid w:val="00C05959"/>
    <w:rsid w:val="00C05CEA"/>
    <w:rsid w:val="00C11CD8"/>
    <w:rsid w:val="00C246C2"/>
    <w:rsid w:val="00C301E0"/>
    <w:rsid w:val="00C30CA8"/>
    <w:rsid w:val="00C310C0"/>
    <w:rsid w:val="00C311B1"/>
    <w:rsid w:val="00C364B0"/>
    <w:rsid w:val="00C37C31"/>
    <w:rsid w:val="00C50A28"/>
    <w:rsid w:val="00C51A3C"/>
    <w:rsid w:val="00C51E40"/>
    <w:rsid w:val="00C61349"/>
    <w:rsid w:val="00C614F2"/>
    <w:rsid w:val="00C63833"/>
    <w:rsid w:val="00C6480E"/>
    <w:rsid w:val="00C660B4"/>
    <w:rsid w:val="00C665F6"/>
    <w:rsid w:val="00C66650"/>
    <w:rsid w:val="00C67BBD"/>
    <w:rsid w:val="00C67D4E"/>
    <w:rsid w:val="00C70029"/>
    <w:rsid w:val="00C714AC"/>
    <w:rsid w:val="00C71B15"/>
    <w:rsid w:val="00C76EAC"/>
    <w:rsid w:val="00C81EEB"/>
    <w:rsid w:val="00C823E2"/>
    <w:rsid w:val="00C84401"/>
    <w:rsid w:val="00C84BBE"/>
    <w:rsid w:val="00C929D0"/>
    <w:rsid w:val="00C9620B"/>
    <w:rsid w:val="00C96A75"/>
    <w:rsid w:val="00CA028C"/>
    <w:rsid w:val="00CA1890"/>
    <w:rsid w:val="00CA2A0C"/>
    <w:rsid w:val="00CA3822"/>
    <w:rsid w:val="00CA3C5A"/>
    <w:rsid w:val="00CA5FC7"/>
    <w:rsid w:val="00CA6CD5"/>
    <w:rsid w:val="00CB0EF7"/>
    <w:rsid w:val="00CB1916"/>
    <w:rsid w:val="00CB2672"/>
    <w:rsid w:val="00CB396A"/>
    <w:rsid w:val="00CB5126"/>
    <w:rsid w:val="00CB6F28"/>
    <w:rsid w:val="00CC1A43"/>
    <w:rsid w:val="00CC237F"/>
    <w:rsid w:val="00CC2412"/>
    <w:rsid w:val="00CC3309"/>
    <w:rsid w:val="00CC59CE"/>
    <w:rsid w:val="00CD014D"/>
    <w:rsid w:val="00CD0471"/>
    <w:rsid w:val="00CD0D00"/>
    <w:rsid w:val="00CD184A"/>
    <w:rsid w:val="00CD255F"/>
    <w:rsid w:val="00CD42CB"/>
    <w:rsid w:val="00CD4A29"/>
    <w:rsid w:val="00CE0B7B"/>
    <w:rsid w:val="00CE1C28"/>
    <w:rsid w:val="00CE5C31"/>
    <w:rsid w:val="00CE781C"/>
    <w:rsid w:val="00CF1D29"/>
    <w:rsid w:val="00D01585"/>
    <w:rsid w:val="00D0362F"/>
    <w:rsid w:val="00D03A1E"/>
    <w:rsid w:val="00D044AD"/>
    <w:rsid w:val="00D04F3B"/>
    <w:rsid w:val="00D05EC8"/>
    <w:rsid w:val="00D10805"/>
    <w:rsid w:val="00D10C78"/>
    <w:rsid w:val="00D133E7"/>
    <w:rsid w:val="00D16E1E"/>
    <w:rsid w:val="00D17204"/>
    <w:rsid w:val="00D172E6"/>
    <w:rsid w:val="00D20081"/>
    <w:rsid w:val="00D228BA"/>
    <w:rsid w:val="00D350CE"/>
    <w:rsid w:val="00D37CF8"/>
    <w:rsid w:val="00D42F9F"/>
    <w:rsid w:val="00D451E5"/>
    <w:rsid w:val="00D47346"/>
    <w:rsid w:val="00D51A6F"/>
    <w:rsid w:val="00D5270B"/>
    <w:rsid w:val="00D5328E"/>
    <w:rsid w:val="00D54009"/>
    <w:rsid w:val="00D5737C"/>
    <w:rsid w:val="00D610DE"/>
    <w:rsid w:val="00D6365D"/>
    <w:rsid w:val="00D75D4A"/>
    <w:rsid w:val="00D84F78"/>
    <w:rsid w:val="00D87891"/>
    <w:rsid w:val="00D9174A"/>
    <w:rsid w:val="00D918C2"/>
    <w:rsid w:val="00D91E77"/>
    <w:rsid w:val="00D92741"/>
    <w:rsid w:val="00DA0A53"/>
    <w:rsid w:val="00DA2733"/>
    <w:rsid w:val="00DA2853"/>
    <w:rsid w:val="00DA2B95"/>
    <w:rsid w:val="00DA39EC"/>
    <w:rsid w:val="00DA4738"/>
    <w:rsid w:val="00DA49E1"/>
    <w:rsid w:val="00DA541E"/>
    <w:rsid w:val="00DA6407"/>
    <w:rsid w:val="00DB00A6"/>
    <w:rsid w:val="00DB03BC"/>
    <w:rsid w:val="00DB4A60"/>
    <w:rsid w:val="00DB5756"/>
    <w:rsid w:val="00DB5A41"/>
    <w:rsid w:val="00DB731A"/>
    <w:rsid w:val="00DC136B"/>
    <w:rsid w:val="00DC72DC"/>
    <w:rsid w:val="00DE02C3"/>
    <w:rsid w:val="00DE143D"/>
    <w:rsid w:val="00DE1A86"/>
    <w:rsid w:val="00DE419F"/>
    <w:rsid w:val="00DF0E9E"/>
    <w:rsid w:val="00DF4811"/>
    <w:rsid w:val="00DF61F2"/>
    <w:rsid w:val="00DF6923"/>
    <w:rsid w:val="00DF7317"/>
    <w:rsid w:val="00E02DBE"/>
    <w:rsid w:val="00E0732E"/>
    <w:rsid w:val="00E126D1"/>
    <w:rsid w:val="00E13786"/>
    <w:rsid w:val="00E17A31"/>
    <w:rsid w:val="00E25CA5"/>
    <w:rsid w:val="00E266F5"/>
    <w:rsid w:val="00E27779"/>
    <w:rsid w:val="00E2797B"/>
    <w:rsid w:val="00E3094A"/>
    <w:rsid w:val="00E31737"/>
    <w:rsid w:val="00E32929"/>
    <w:rsid w:val="00E42F65"/>
    <w:rsid w:val="00E4460E"/>
    <w:rsid w:val="00E45677"/>
    <w:rsid w:val="00E4630B"/>
    <w:rsid w:val="00E46635"/>
    <w:rsid w:val="00E5079F"/>
    <w:rsid w:val="00E56AFF"/>
    <w:rsid w:val="00E56F9E"/>
    <w:rsid w:val="00E67D4B"/>
    <w:rsid w:val="00E714D6"/>
    <w:rsid w:val="00E727BA"/>
    <w:rsid w:val="00E779E3"/>
    <w:rsid w:val="00E77CEB"/>
    <w:rsid w:val="00E80175"/>
    <w:rsid w:val="00E8088B"/>
    <w:rsid w:val="00E82F80"/>
    <w:rsid w:val="00E84425"/>
    <w:rsid w:val="00E84884"/>
    <w:rsid w:val="00E85814"/>
    <w:rsid w:val="00E93422"/>
    <w:rsid w:val="00E9716E"/>
    <w:rsid w:val="00E97DDD"/>
    <w:rsid w:val="00E97F6E"/>
    <w:rsid w:val="00EA0D05"/>
    <w:rsid w:val="00EA235B"/>
    <w:rsid w:val="00EA2C45"/>
    <w:rsid w:val="00EA5C54"/>
    <w:rsid w:val="00EA6C01"/>
    <w:rsid w:val="00EB1628"/>
    <w:rsid w:val="00EB2F66"/>
    <w:rsid w:val="00EB5DD9"/>
    <w:rsid w:val="00EB68B6"/>
    <w:rsid w:val="00EC0E9E"/>
    <w:rsid w:val="00EC138D"/>
    <w:rsid w:val="00EC4256"/>
    <w:rsid w:val="00EC5361"/>
    <w:rsid w:val="00EC6719"/>
    <w:rsid w:val="00ED145E"/>
    <w:rsid w:val="00ED5B69"/>
    <w:rsid w:val="00ED6F52"/>
    <w:rsid w:val="00ED7DB0"/>
    <w:rsid w:val="00EE0BA3"/>
    <w:rsid w:val="00EE3B8F"/>
    <w:rsid w:val="00EE43F1"/>
    <w:rsid w:val="00EF2A6C"/>
    <w:rsid w:val="00EF41EC"/>
    <w:rsid w:val="00EF447A"/>
    <w:rsid w:val="00EF7990"/>
    <w:rsid w:val="00F00DB1"/>
    <w:rsid w:val="00F048BF"/>
    <w:rsid w:val="00F0535F"/>
    <w:rsid w:val="00F05B03"/>
    <w:rsid w:val="00F0760C"/>
    <w:rsid w:val="00F112AA"/>
    <w:rsid w:val="00F13CEA"/>
    <w:rsid w:val="00F14C38"/>
    <w:rsid w:val="00F153F2"/>
    <w:rsid w:val="00F16A77"/>
    <w:rsid w:val="00F17D57"/>
    <w:rsid w:val="00F26E10"/>
    <w:rsid w:val="00F270A0"/>
    <w:rsid w:val="00F30271"/>
    <w:rsid w:val="00F3173B"/>
    <w:rsid w:val="00F327D1"/>
    <w:rsid w:val="00F40A7D"/>
    <w:rsid w:val="00F40AEA"/>
    <w:rsid w:val="00F42C3B"/>
    <w:rsid w:val="00F518A1"/>
    <w:rsid w:val="00F547C4"/>
    <w:rsid w:val="00F558BB"/>
    <w:rsid w:val="00F610E0"/>
    <w:rsid w:val="00F6235F"/>
    <w:rsid w:val="00F62711"/>
    <w:rsid w:val="00F646DB"/>
    <w:rsid w:val="00F64C6C"/>
    <w:rsid w:val="00F64EFF"/>
    <w:rsid w:val="00F65320"/>
    <w:rsid w:val="00F655F8"/>
    <w:rsid w:val="00F704B6"/>
    <w:rsid w:val="00F764CF"/>
    <w:rsid w:val="00F76B0C"/>
    <w:rsid w:val="00F80670"/>
    <w:rsid w:val="00F80B54"/>
    <w:rsid w:val="00F82CBB"/>
    <w:rsid w:val="00F858E5"/>
    <w:rsid w:val="00F92392"/>
    <w:rsid w:val="00F92BBF"/>
    <w:rsid w:val="00F93195"/>
    <w:rsid w:val="00F936E6"/>
    <w:rsid w:val="00F93D3B"/>
    <w:rsid w:val="00F95389"/>
    <w:rsid w:val="00F9652D"/>
    <w:rsid w:val="00F975B3"/>
    <w:rsid w:val="00FA0943"/>
    <w:rsid w:val="00FA0ED2"/>
    <w:rsid w:val="00FA266E"/>
    <w:rsid w:val="00FA3C46"/>
    <w:rsid w:val="00FA58EE"/>
    <w:rsid w:val="00FA5AB4"/>
    <w:rsid w:val="00FB060E"/>
    <w:rsid w:val="00FB5381"/>
    <w:rsid w:val="00FB7521"/>
    <w:rsid w:val="00FC0398"/>
    <w:rsid w:val="00FC0668"/>
    <w:rsid w:val="00FC0B39"/>
    <w:rsid w:val="00FC250F"/>
    <w:rsid w:val="00FC2BB4"/>
    <w:rsid w:val="00FC32D8"/>
    <w:rsid w:val="00FC43B7"/>
    <w:rsid w:val="00FC7F33"/>
    <w:rsid w:val="00FD5966"/>
    <w:rsid w:val="00FE0218"/>
    <w:rsid w:val="00FE0A91"/>
    <w:rsid w:val="00FE16EC"/>
    <w:rsid w:val="00FE32FE"/>
    <w:rsid w:val="00FE4919"/>
    <w:rsid w:val="00FE701D"/>
    <w:rsid w:val="00FE7907"/>
    <w:rsid w:val="00FE7EE8"/>
    <w:rsid w:val="00FF2451"/>
    <w:rsid w:val="00FF2C34"/>
    <w:rsid w:val="00FF312C"/>
    <w:rsid w:val="00FF45CB"/>
    <w:rsid w:val="00FF4CE8"/>
    <w:rsid w:val="00FF53E1"/>
    <w:rsid w:val="00FF6491"/>
    <w:rsid w:val="00FF6D41"/>
    <w:rsid w:val="00FF751B"/>
    <w:rsid w:val="00FF75D3"/>
    <w:rsid w:val="00FF77C8"/>
    <w:rsid w:val="00FF7B5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0A060F"/>
  <w15:chartTrackingRefBased/>
  <w15:docId w15:val="{316D2F95-CD12-4A9B-9004-84929A20C1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24D81"/>
  </w:style>
  <w:style w:type="paragraph" w:styleId="Nagwek1">
    <w:name w:val="heading 1"/>
    <w:basedOn w:val="Normalny"/>
    <w:next w:val="Normalny"/>
    <w:link w:val="Nagwek1Znak"/>
    <w:uiPriority w:val="9"/>
    <w:qFormat/>
    <w:rsid w:val="00B619C6"/>
    <w:pPr>
      <w:keepNext/>
      <w:keepLines/>
      <w:spacing w:before="240" w:after="0"/>
      <w:outlineLvl w:val="0"/>
    </w:pPr>
    <w:rPr>
      <w:rFonts w:asciiTheme="majorHAnsi" w:eastAsiaTheme="majorEastAsia" w:hAnsiTheme="majorHAnsi" w:cstheme="majorBidi"/>
      <w:color w:val="000000" w:themeColor="text1"/>
      <w:sz w:val="32"/>
      <w:szCs w:val="32"/>
    </w:rPr>
  </w:style>
  <w:style w:type="paragraph" w:styleId="Nagwek2">
    <w:name w:val="heading 2"/>
    <w:basedOn w:val="Normalny"/>
    <w:next w:val="Normalny"/>
    <w:link w:val="Nagwek2Znak"/>
    <w:uiPriority w:val="9"/>
    <w:unhideWhenUsed/>
    <w:qFormat/>
    <w:rsid w:val="00E8088B"/>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Nagwek3">
    <w:name w:val="heading 3"/>
    <w:basedOn w:val="Normalny"/>
    <w:next w:val="Normalny"/>
    <w:link w:val="Nagwek3Znak"/>
    <w:uiPriority w:val="9"/>
    <w:unhideWhenUsed/>
    <w:qFormat/>
    <w:rsid w:val="000D6994"/>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rzypisudolnego">
    <w:name w:val="footnote text"/>
    <w:aliases w:val="Podrozdział"/>
    <w:basedOn w:val="Normalny"/>
    <w:link w:val="TekstprzypisudolnegoZnak"/>
    <w:uiPriority w:val="99"/>
    <w:semiHidden/>
    <w:rsid w:val="001C4722"/>
    <w:pPr>
      <w:spacing w:after="0" w:line="240" w:lineRule="auto"/>
    </w:pPr>
    <w:rPr>
      <w:rFonts w:ascii="Tahoma" w:eastAsia="Times New Roman" w:hAnsi="Tahoma" w:cs="Times New Roman"/>
      <w:sz w:val="20"/>
      <w:szCs w:val="20"/>
      <w:lang w:eastAsia="pl-PL"/>
    </w:rPr>
  </w:style>
  <w:style w:type="character" w:customStyle="1" w:styleId="TekstprzypisudolnegoZnak">
    <w:name w:val="Tekst przypisu dolnego Znak"/>
    <w:aliases w:val="Podrozdział Znak"/>
    <w:basedOn w:val="Domylnaczcionkaakapitu"/>
    <w:link w:val="Tekstprzypisudolnego"/>
    <w:uiPriority w:val="99"/>
    <w:semiHidden/>
    <w:rsid w:val="001C4722"/>
    <w:rPr>
      <w:rFonts w:ascii="Tahoma" w:eastAsia="Times New Roman" w:hAnsi="Tahoma" w:cs="Times New Roman"/>
      <w:sz w:val="20"/>
      <w:szCs w:val="20"/>
      <w:lang w:eastAsia="pl-PL"/>
    </w:rPr>
  </w:style>
  <w:style w:type="character" w:styleId="Odwoanieprzypisudolnego">
    <w:name w:val="footnote reference"/>
    <w:basedOn w:val="Domylnaczcionkaakapitu"/>
    <w:uiPriority w:val="99"/>
    <w:rsid w:val="001C4722"/>
    <w:rPr>
      <w:rFonts w:cs="Times New Roman"/>
      <w:sz w:val="20"/>
      <w:vertAlign w:val="superscript"/>
    </w:rPr>
  </w:style>
  <w:style w:type="paragraph" w:styleId="Akapitzlist">
    <w:name w:val="List Paragraph"/>
    <w:aliases w:val="sw tekst,L1,Numerowanie,List Paragraph,Akapit z listą BS,normalny tekst,Wypunktowanie,CW_Lista,Adresat stanowisko,Normal,Akapit z listą3,Akapit z listą31,Normal2,Nagłowek 3,Preambuła,Dot pt,F5 List Paragraph,Recommendation,zwykły tekst"/>
    <w:basedOn w:val="Normalny"/>
    <w:link w:val="AkapitzlistZnak"/>
    <w:uiPriority w:val="34"/>
    <w:qFormat/>
    <w:rsid w:val="00F3173B"/>
    <w:pPr>
      <w:ind w:left="720"/>
      <w:contextualSpacing/>
    </w:pPr>
  </w:style>
  <w:style w:type="paragraph" w:customStyle="1" w:styleId="pkt">
    <w:name w:val="pkt"/>
    <w:basedOn w:val="Normalny"/>
    <w:link w:val="pktZnak"/>
    <w:rsid w:val="00F3173B"/>
    <w:pPr>
      <w:spacing w:before="60" w:after="60" w:line="240" w:lineRule="auto"/>
      <w:ind w:left="851" w:hanging="295"/>
      <w:jc w:val="both"/>
    </w:pPr>
    <w:rPr>
      <w:rFonts w:ascii="Times New Roman" w:eastAsia="Times New Roman" w:hAnsi="Times New Roman" w:cs="Times New Roman"/>
      <w:sz w:val="24"/>
      <w:szCs w:val="20"/>
      <w:lang w:eastAsia="pl-PL"/>
    </w:rPr>
  </w:style>
  <w:style w:type="character" w:customStyle="1" w:styleId="pktZnak">
    <w:name w:val="pkt Znak"/>
    <w:link w:val="pkt"/>
    <w:locked/>
    <w:rsid w:val="00F3173B"/>
    <w:rPr>
      <w:rFonts w:ascii="Times New Roman" w:eastAsia="Times New Roman" w:hAnsi="Times New Roman" w:cs="Times New Roman"/>
      <w:sz w:val="24"/>
      <w:szCs w:val="20"/>
      <w:lang w:eastAsia="pl-PL"/>
    </w:rPr>
  </w:style>
  <w:style w:type="paragraph" w:customStyle="1" w:styleId="arimr">
    <w:name w:val="arimr"/>
    <w:basedOn w:val="Normalny"/>
    <w:rsid w:val="005302D2"/>
    <w:pPr>
      <w:widowControl w:val="0"/>
      <w:snapToGrid w:val="0"/>
      <w:spacing w:after="0" w:line="360" w:lineRule="auto"/>
    </w:pPr>
    <w:rPr>
      <w:rFonts w:ascii="Times New Roman" w:eastAsia="Times New Roman" w:hAnsi="Times New Roman" w:cs="Times New Roman"/>
      <w:sz w:val="24"/>
      <w:szCs w:val="20"/>
      <w:lang w:val="en-US" w:eastAsia="pl-PL"/>
    </w:rPr>
  </w:style>
  <w:style w:type="paragraph" w:styleId="Tekstprzypisukocowego">
    <w:name w:val="endnote text"/>
    <w:basedOn w:val="Normalny"/>
    <w:link w:val="TekstprzypisukocowegoZnak"/>
    <w:uiPriority w:val="99"/>
    <w:semiHidden/>
    <w:rsid w:val="00FC250F"/>
    <w:pPr>
      <w:numPr>
        <w:numId w:val="8"/>
      </w:numPr>
      <w:tabs>
        <w:tab w:val="clear" w:pos="360"/>
      </w:tabs>
      <w:spacing w:after="0" w:line="240" w:lineRule="auto"/>
      <w:ind w:left="0" w:firstLine="0"/>
    </w:pPr>
    <w:rPr>
      <w:rFonts w:ascii="Times New Roman" w:eastAsia="Times New Roman" w:hAnsi="Times New Roman" w:cs="Times New Roman"/>
      <w:sz w:val="20"/>
      <w:szCs w:val="20"/>
      <w:lang w:eastAsia="pl-PL"/>
    </w:rPr>
  </w:style>
  <w:style w:type="character" w:customStyle="1" w:styleId="TekstprzypisukocowegoZnak">
    <w:name w:val="Tekst przypisu końcowego Znak"/>
    <w:basedOn w:val="Domylnaczcionkaakapitu"/>
    <w:link w:val="Tekstprzypisukocowego"/>
    <w:uiPriority w:val="99"/>
    <w:semiHidden/>
    <w:rsid w:val="00FC250F"/>
    <w:rPr>
      <w:rFonts w:ascii="Times New Roman" w:eastAsia="Times New Roman" w:hAnsi="Times New Roman" w:cs="Times New Roman"/>
      <w:sz w:val="20"/>
      <w:szCs w:val="20"/>
      <w:lang w:eastAsia="pl-PL"/>
    </w:rPr>
  </w:style>
  <w:style w:type="character" w:styleId="Hipercze">
    <w:name w:val="Hyperlink"/>
    <w:basedOn w:val="Domylnaczcionkaakapitu"/>
    <w:uiPriority w:val="99"/>
    <w:unhideWhenUsed/>
    <w:rsid w:val="008427E2"/>
    <w:rPr>
      <w:color w:val="0563C1" w:themeColor="hyperlink"/>
      <w:u w:val="single"/>
    </w:rPr>
  </w:style>
  <w:style w:type="paragraph" w:customStyle="1" w:styleId="FS2">
    <w:name w:val="FS2"/>
    <w:basedOn w:val="Normalny"/>
    <w:rsid w:val="001032AA"/>
    <w:pPr>
      <w:autoSpaceDE w:val="0"/>
      <w:autoSpaceDN w:val="0"/>
      <w:spacing w:after="0" w:line="240" w:lineRule="auto"/>
    </w:pPr>
    <w:rPr>
      <w:rFonts w:ascii="Times New Roman" w:eastAsia="Times New Roman" w:hAnsi="Times New Roman" w:cs="Times New Roman"/>
      <w:sz w:val="20"/>
      <w:szCs w:val="20"/>
      <w:lang w:eastAsia="pl-PL"/>
    </w:rPr>
  </w:style>
  <w:style w:type="character" w:styleId="Pogrubienie">
    <w:name w:val="Strong"/>
    <w:uiPriority w:val="22"/>
    <w:qFormat/>
    <w:rsid w:val="00E45677"/>
    <w:rPr>
      <w:b/>
      <w:bCs/>
    </w:rPr>
  </w:style>
  <w:style w:type="paragraph" w:styleId="Nagwek">
    <w:name w:val="header"/>
    <w:basedOn w:val="Normalny"/>
    <w:link w:val="NagwekZnak"/>
    <w:uiPriority w:val="99"/>
    <w:unhideWhenUsed/>
    <w:rsid w:val="001A6AC6"/>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1A6AC6"/>
  </w:style>
  <w:style w:type="paragraph" w:styleId="Stopka">
    <w:name w:val="footer"/>
    <w:basedOn w:val="Normalny"/>
    <w:link w:val="StopkaZnak"/>
    <w:uiPriority w:val="99"/>
    <w:unhideWhenUsed/>
    <w:rsid w:val="001A6AC6"/>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1A6AC6"/>
  </w:style>
  <w:style w:type="character" w:styleId="Odwoaniedokomentarza">
    <w:name w:val="annotation reference"/>
    <w:basedOn w:val="Domylnaczcionkaakapitu"/>
    <w:uiPriority w:val="99"/>
    <w:semiHidden/>
    <w:unhideWhenUsed/>
    <w:rsid w:val="000563EC"/>
    <w:rPr>
      <w:sz w:val="16"/>
      <w:szCs w:val="16"/>
    </w:rPr>
  </w:style>
  <w:style w:type="paragraph" w:styleId="Tekstkomentarza">
    <w:name w:val="annotation text"/>
    <w:basedOn w:val="Normalny"/>
    <w:link w:val="TekstkomentarzaZnak"/>
    <w:uiPriority w:val="99"/>
    <w:semiHidden/>
    <w:unhideWhenUsed/>
    <w:rsid w:val="000563EC"/>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0563EC"/>
    <w:rPr>
      <w:sz w:val="20"/>
      <w:szCs w:val="20"/>
    </w:rPr>
  </w:style>
  <w:style w:type="paragraph" w:styleId="Tematkomentarza">
    <w:name w:val="annotation subject"/>
    <w:basedOn w:val="Tekstkomentarza"/>
    <w:next w:val="Tekstkomentarza"/>
    <w:link w:val="TematkomentarzaZnak"/>
    <w:uiPriority w:val="99"/>
    <w:semiHidden/>
    <w:unhideWhenUsed/>
    <w:rsid w:val="000563EC"/>
    <w:rPr>
      <w:b/>
      <w:bCs/>
    </w:rPr>
  </w:style>
  <w:style w:type="character" w:customStyle="1" w:styleId="TematkomentarzaZnak">
    <w:name w:val="Temat komentarza Znak"/>
    <w:basedOn w:val="TekstkomentarzaZnak"/>
    <w:link w:val="Tematkomentarza"/>
    <w:uiPriority w:val="99"/>
    <w:semiHidden/>
    <w:rsid w:val="000563EC"/>
    <w:rPr>
      <w:b/>
      <w:bCs/>
      <w:sz w:val="20"/>
      <w:szCs w:val="20"/>
    </w:rPr>
  </w:style>
  <w:style w:type="paragraph" w:styleId="Tekstdymka">
    <w:name w:val="Balloon Text"/>
    <w:basedOn w:val="Normalny"/>
    <w:link w:val="TekstdymkaZnak"/>
    <w:uiPriority w:val="99"/>
    <w:semiHidden/>
    <w:unhideWhenUsed/>
    <w:rsid w:val="000563EC"/>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0563EC"/>
    <w:rPr>
      <w:rFonts w:ascii="Segoe UI" w:hAnsi="Segoe UI" w:cs="Segoe UI"/>
      <w:sz w:val="18"/>
      <w:szCs w:val="18"/>
    </w:rPr>
  </w:style>
  <w:style w:type="character" w:customStyle="1" w:styleId="AkapitzlistZnak">
    <w:name w:val="Akapit z listą Znak"/>
    <w:aliases w:val="sw tekst Znak,L1 Znak,Numerowanie Znak,List Paragraph Znak,Akapit z listą BS Znak,normalny tekst Znak,Wypunktowanie Znak,CW_Lista Znak,Adresat stanowisko Znak,Normal Znak,Akapit z listą3 Znak,Akapit z listą31 Znak,Normal2 Znak"/>
    <w:link w:val="Akapitzlist"/>
    <w:uiPriority w:val="34"/>
    <w:qFormat/>
    <w:rsid w:val="00602E55"/>
  </w:style>
  <w:style w:type="character" w:customStyle="1" w:styleId="alb">
    <w:name w:val="a_lb"/>
    <w:basedOn w:val="Domylnaczcionkaakapitu"/>
    <w:rsid w:val="00655ADD"/>
  </w:style>
  <w:style w:type="character" w:customStyle="1" w:styleId="alb-s">
    <w:name w:val="a_lb-s"/>
    <w:basedOn w:val="Domylnaczcionkaakapitu"/>
    <w:rsid w:val="00655ADD"/>
  </w:style>
  <w:style w:type="character" w:customStyle="1" w:styleId="fn-ref">
    <w:name w:val="fn-ref"/>
    <w:basedOn w:val="Domylnaczcionkaakapitu"/>
    <w:rsid w:val="00D51A6F"/>
  </w:style>
  <w:style w:type="paragraph" w:customStyle="1" w:styleId="p">
    <w:name w:val="p"/>
    <w:rsid w:val="006F77E5"/>
    <w:pPr>
      <w:spacing w:after="0" w:line="340" w:lineRule="auto"/>
    </w:pPr>
    <w:rPr>
      <w:rFonts w:ascii="Arial Narrow" w:eastAsia="Times New Roman" w:hAnsi="Arial Narrow" w:cs="Arial Narrow"/>
      <w:lang w:eastAsia="pl-PL"/>
    </w:rPr>
  </w:style>
  <w:style w:type="paragraph" w:customStyle="1" w:styleId="center">
    <w:name w:val="center"/>
    <w:rsid w:val="006F77E5"/>
    <w:pPr>
      <w:spacing w:after="200" w:line="276" w:lineRule="auto"/>
      <w:jc w:val="center"/>
    </w:pPr>
    <w:rPr>
      <w:rFonts w:ascii="Arial Narrow" w:eastAsia="Times New Roman" w:hAnsi="Arial Narrow" w:cs="Arial Narrow"/>
      <w:lang w:eastAsia="pl-PL"/>
    </w:rPr>
  </w:style>
  <w:style w:type="paragraph" w:customStyle="1" w:styleId="tableCenter">
    <w:name w:val="tableCenter"/>
    <w:rsid w:val="006F77E5"/>
    <w:pPr>
      <w:spacing w:after="0" w:line="276" w:lineRule="auto"/>
      <w:jc w:val="center"/>
    </w:pPr>
    <w:rPr>
      <w:rFonts w:ascii="Arial Narrow" w:eastAsia="Times New Roman" w:hAnsi="Arial Narrow" w:cs="Arial Narrow"/>
      <w:lang w:eastAsia="pl-PL"/>
    </w:rPr>
  </w:style>
  <w:style w:type="paragraph" w:customStyle="1" w:styleId="right">
    <w:name w:val="right"/>
    <w:rsid w:val="006F77E5"/>
    <w:pPr>
      <w:spacing w:after="200" w:line="276" w:lineRule="auto"/>
      <w:jc w:val="right"/>
    </w:pPr>
    <w:rPr>
      <w:rFonts w:ascii="Arial Narrow" w:eastAsia="Times New Roman" w:hAnsi="Arial Narrow" w:cs="Arial Narrow"/>
      <w:lang w:eastAsia="pl-PL"/>
    </w:rPr>
  </w:style>
  <w:style w:type="character" w:customStyle="1" w:styleId="bold">
    <w:name w:val="bold"/>
    <w:rsid w:val="006F77E5"/>
    <w:rPr>
      <w:b/>
    </w:rPr>
  </w:style>
  <w:style w:type="paragraph" w:styleId="NormalnyWeb">
    <w:name w:val="Normal (Web)"/>
    <w:basedOn w:val="Normalny"/>
    <w:uiPriority w:val="99"/>
    <w:semiHidden/>
    <w:unhideWhenUsed/>
    <w:rsid w:val="000D411B"/>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czeinternetowe">
    <w:name w:val="Łącze internetowe"/>
    <w:rsid w:val="00252663"/>
    <w:rPr>
      <w:color w:val="000080"/>
      <w:u w:val="single"/>
    </w:rPr>
  </w:style>
  <w:style w:type="paragraph" w:customStyle="1" w:styleId="Default">
    <w:name w:val="Default"/>
    <w:qFormat/>
    <w:rsid w:val="00805E77"/>
    <w:pPr>
      <w:widowControl w:val="0"/>
      <w:suppressAutoHyphens/>
      <w:spacing w:after="0" w:line="240" w:lineRule="auto"/>
    </w:pPr>
    <w:rPr>
      <w:rFonts w:ascii="Times New Roman" w:eastAsia="SimSun" w:hAnsi="Times New Roman" w:cs="Lucida Sans"/>
      <w:color w:val="000000"/>
      <w:kern w:val="1"/>
      <w:sz w:val="24"/>
      <w:szCs w:val="24"/>
      <w:lang w:eastAsia="hi-IN" w:bidi="hi-IN"/>
    </w:rPr>
  </w:style>
  <w:style w:type="character" w:customStyle="1" w:styleId="Nagwek1Znak">
    <w:name w:val="Nagłówek 1 Znak"/>
    <w:basedOn w:val="Domylnaczcionkaakapitu"/>
    <w:link w:val="Nagwek1"/>
    <w:uiPriority w:val="9"/>
    <w:rsid w:val="00B619C6"/>
    <w:rPr>
      <w:rFonts w:asciiTheme="majorHAnsi" w:eastAsiaTheme="majorEastAsia" w:hAnsiTheme="majorHAnsi" w:cstheme="majorBidi"/>
      <w:color w:val="000000" w:themeColor="text1"/>
      <w:sz w:val="32"/>
      <w:szCs w:val="32"/>
    </w:rPr>
  </w:style>
  <w:style w:type="character" w:customStyle="1" w:styleId="Nagwek2Znak">
    <w:name w:val="Nagłówek 2 Znak"/>
    <w:basedOn w:val="Domylnaczcionkaakapitu"/>
    <w:link w:val="Nagwek2"/>
    <w:uiPriority w:val="9"/>
    <w:rsid w:val="00E8088B"/>
    <w:rPr>
      <w:rFonts w:asciiTheme="majorHAnsi" w:eastAsiaTheme="majorEastAsia" w:hAnsiTheme="majorHAnsi" w:cstheme="majorBidi"/>
      <w:color w:val="2E74B5" w:themeColor="accent1" w:themeShade="BF"/>
      <w:sz w:val="26"/>
      <w:szCs w:val="26"/>
    </w:rPr>
  </w:style>
  <w:style w:type="paragraph" w:customStyle="1" w:styleId="Styl1">
    <w:name w:val="Styl1"/>
    <w:basedOn w:val="Nagwek2"/>
    <w:qFormat/>
    <w:rsid w:val="00E8088B"/>
    <w:pPr>
      <w:numPr>
        <w:numId w:val="51"/>
      </w:numPr>
      <w:shd w:val="clear" w:color="auto" w:fill="BDD6EE" w:themeFill="accent1" w:themeFillTint="66"/>
      <w:spacing w:before="280" w:after="240"/>
    </w:pPr>
    <w:rPr>
      <w:rFonts w:eastAsia="Times New Roman"/>
      <w:b/>
      <w:color w:val="000000" w:themeColor="text1"/>
      <w:lang w:eastAsia="pl-PL"/>
    </w:rPr>
  </w:style>
  <w:style w:type="character" w:customStyle="1" w:styleId="Nagwek3Znak">
    <w:name w:val="Nagłówek 3 Znak"/>
    <w:basedOn w:val="Domylnaczcionkaakapitu"/>
    <w:link w:val="Nagwek3"/>
    <w:uiPriority w:val="9"/>
    <w:rsid w:val="000D6994"/>
    <w:rPr>
      <w:rFonts w:asciiTheme="majorHAnsi" w:eastAsiaTheme="majorEastAsia" w:hAnsiTheme="majorHAnsi" w:cstheme="majorBidi"/>
      <w:color w:val="1F4D78" w:themeColor="accent1" w:themeShade="7F"/>
      <w:sz w:val="24"/>
      <w:szCs w:val="24"/>
    </w:rPr>
  </w:style>
  <w:style w:type="paragraph" w:customStyle="1" w:styleId="Styl2">
    <w:name w:val="Styl2"/>
    <w:basedOn w:val="Nagwek3"/>
    <w:qFormat/>
    <w:rsid w:val="000D6994"/>
    <w:pPr>
      <w:jc w:val="right"/>
    </w:pPr>
    <w:rPr>
      <w:rFonts w:eastAsia="Times New Roman"/>
      <w:lang w:eastAsia="pl-PL"/>
    </w:rPr>
  </w:style>
  <w:style w:type="character" w:styleId="Uwydatnienie">
    <w:name w:val="Emphasis"/>
    <w:basedOn w:val="Domylnaczcionkaakapitu"/>
    <w:uiPriority w:val="20"/>
    <w:qFormat/>
    <w:rsid w:val="00CC2412"/>
    <w:rPr>
      <w:i/>
      <w:iCs/>
    </w:rPr>
  </w:style>
  <w:style w:type="paragraph" w:customStyle="1" w:styleId="text-justify">
    <w:name w:val="text-justify"/>
    <w:basedOn w:val="Normalny"/>
    <w:rsid w:val="00FE0218"/>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ng-binding">
    <w:name w:val="ng-binding"/>
    <w:basedOn w:val="Domylnaczcionkaakapitu"/>
    <w:rsid w:val="00F17D57"/>
  </w:style>
  <w:style w:type="character" w:styleId="Nierozpoznanawzmianka">
    <w:name w:val="Unresolved Mention"/>
    <w:basedOn w:val="Domylnaczcionkaakapitu"/>
    <w:uiPriority w:val="99"/>
    <w:semiHidden/>
    <w:unhideWhenUsed/>
    <w:rsid w:val="0043459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602550">
      <w:bodyDiv w:val="1"/>
      <w:marLeft w:val="0"/>
      <w:marRight w:val="0"/>
      <w:marTop w:val="0"/>
      <w:marBottom w:val="0"/>
      <w:divBdr>
        <w:top w:val="none" w:sz="0" w:space="0" w:color="auto"/>
        <w:left w:val="none" w:sz="0" w:space="0" w:color="auto"/>
        <w:bottom w:val="none" w:sz="0" w:space="0" w:color="auto"/>
        <w:right w:val="none" w:sz="0" w:space="0" w:color="auto"/>
      </w:divBdr>
      <w:divsChild>
        <w:div w:id="1855419270">
          <w:marLeft w:val="0"/>
          <w:marRight w:val="0"/>
          <w:marTop w:val="72"/>
          <w:marBottom w:val="0"/>
          <w:divBdr>
            <w:top w:val="none" w:sz="0" w:space="0" w:color="auto"/>
            <w:left w:val="none" w:sz="0" w:space="0" w:color="auto"/>
            <w:bottom w:val="none" w:sz="0" w:space="0" w:color="auto"/>
            <w:right w:val="none" w:sz="0" w:space="0" w:color="auto"/>
          </w:divBdr>
        </w:div>
        <w:div w:id="2034265723">
          <w:marLeft w:val="0"/>
          <w:marRight w:val="0"/>
          <w:marTop w:val="72"/>
          <w:marBottom w:val="0"/>
          <w:divBdr>
            <w:top w:val="none" w:sz="0" w:space="0" w:color="auto"/>
            <w:left w:val="none" w:sz="0" w:space="0" w:color="auto"/>
            <w:bottom w:val="none" w:sz="0" w:space="0" w:color="auto"/>
            <w:right w:val="none" w:sz="0" w:space="0" w:color="auto"/>
          </w:divBdr>
        </w:div>
        <w:div w:id="409811095">
          <w:marLeft w:val="0"/>
          <w:marRight w:val="0"/>
          <w:marTop w:val="72"/>
          <w:marBottom w:val="0"/>
          <w:divBdr>
            <w:top w:val="none" w:sz="0" w:space="0" w:color="auto"/>
            <w:left w:val="none" w:sz="0" w:space="0" w:color="auto"/>
            <w:bottom w:val="none" w:sz="0" w:space="0" w:color="auto"/>
            <w:right w:val="none" w:sz="0" w:space="0" w:color="auto"/>
          </w:divBdr>
        </w:div>
        <w:div w:id="1517116329">
          <w:marLeft w:val="0"/>
          <w:marRight w:val="0"/>
          <w:marTop w:val="72"/>
          <w:marBottom w:val="0"/>
          <w:divBdr>
            <w:top w:val="none" w:sz="0" w:space="0" w:color="auto"/>
            <w:left w:val="none" w:sz="0" w:space="0" w:color="auto"/>
            <w:bottom w:val="none" w:sz="0" w:space="0" w:color="auto"/>
            <w:right w:val="none" w:sz="0" w:space="0" w:color="auto"/>
          </w:divBdr>
          <w:divsChild>
            <w:div w:id="578179287">
              <w:marLeft w:val="360"/>
              <w:marRight w:val="0"/>
              <w:marTop w:val="72"/>
              <w:marBottom w:val="72"/>
              <w:divBdr>
                <w:top w:val="none" w:sz="0" w:space="0" w:color="auto"/>
                <w:left w:val="none" w:sz="0" w:space="0" w:color="auto"/>
                <w:bottom w:val="none" w:sz="0" w:space="0" w:color="auto"/>
                <w:right w:val="none" w:sz="0" w:space="0" w:color="auto"/>
              </w:divBdr>
            </w:div>
            <w:div w:id="1765373601">
              <w:marLeft w:val="360"/>
              <w:marRight w:val="0"/>
              <w:marTop w:val="0"/>
              <w:marBottom w:val="72"/>
              <w:divBdr>
                <w:top w:val="none" w:sz="0" w:space="0" w:color="auto"/>
                <w:left w:val="none" w:sz="0" w:space="0" w:color="auto"/>
                <w:bottom w:val="none" w:sz="0" w:space="0" w:color="auto"/>
                <w:right w:val="none" w:sz="0" w:space="0" w:color="auto"/>
              </w:divBdr>
            </w:div>
            <w:div w:id="778137166">
              <w:marLeft w:val="360"/>
              <w:marRight w:val="0"/>
              <w:marTop w:val="0"/>
              <w:marBottom w:val="72"/>
              <w:divBdr>
                <w:top w:val="none" w:sz="0" w:space="0" w:color="auto"/>
                <w:left w:val="none" w:sz="0" w:space="0" w:color="auto"/>
                <w:bottom w:val="none" w:sz="0" w:space="0" w:color="auto"/>
                <w:right w:val="none" w:sz="0" w:space="0" w:color="auto"/>
              </w:divBdr>
            </w:div>
          </w:divsChild>
        </w:div>
        <w:div w:id="2132548560">
          <w:marLeft w:val="0"/>
          <w:marRight w:val="0"/>
          <w:marTop w:val="72"/>
          <w:marBottom w:val="0"/>
          <w:divBdr>
            <w:top w:val="none" w:sz="0" w:space="0" w:color="auto"/>
            <w:left w:val="none" w:sz="0" w:space="0" w:color="auto"/>
            <w:bottom w:val="none" w:sz="0" w:space="0" w:color="auto"/>
            <w:right w:val="none" w:sz="0" w:space="0" w:color="auto"/>
          </w:divBdr>
        </w:div>
      </w:divsChild>
    </w:div>
    <w:div w:id="101457086">
      <w:bodyDiv w:val="1"/>
      <w:marLeft w:val="0"/>
      <w:marRight w:val="0"/>
      <w:marTop w:val="0"/>
      <w:marBottom w:val="0"/>
      <w:divBdr>
        <w:top w:val="none" w:sz="0" w:space="0" w:color="auto"/>
        <w:left w:val="none" w:sz="0" w:space="0" w:color="auto"/>
        <w:bottom w:val="none" w:sz="0" w:space="0" w:color="auto"/>
        <w:right w:val="none" w:sz="0" w:space="0" w:color="auto"/>
      </w:divBdr>
      <w:divsChild>
        <w:div w:id="196505902">
          <w:marLeft w:val="0"/>
          <w:marRight w:val="0"/>
          <w:marTop w:val="0"/>
          <w:marBottom w:val="0"/>
          <w:divBdr>
            <w:top w:val="none" w:sz="0" w:space="0" w:color="auto"/>
            <w:left w:val="none" w:sz="0" w:space="0" w:color="auto"/>
            <w:bottom w:val="none" w:sz="0" w:space="0" w:color="auto"/>
            <w:right w:val="none" w:sz="0" w:space="0" w:color="auto"/>
          </w:divBdr>
        </w:div>
        <w:div w:id="796294676">
          <w:marLeft w:val="0"/>
          <w:marRight w:val="0"/>
          <w:marTop w:val="0"/>
          <w:marBottom w:val="0"/>
          <w:divBdr>
            <w:top w:val="none" w:sz="0" w:space="0" w:color="auto"/>
            <w:left w:val="none" w:sz="0" w:space="0" w:color="auto"/>
            <w:bottom w:val="none" w:sz="0" w:space="0" w:color="auto"/>
            <w:right w:val="none" w:sz="0" w:space="0" w:color="auto"/>
          </w:divBdr>
          <w:divsChild>
            <w:div w:id="336927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074002">
      <w:bodyDiv w:val="1"/>
      <w:marLeft w:val="0"/>
      <w:marRight w:val="0"/>
      <w:marTop w:val="0"/>
      <w:marBottom w:val="0"/>
      <w:divBdr>
        <w:top w:val="none" w:sz="0" w:space="0" w:color="auto"/>
        <w:left w:val="none" w:sz="0" w:space="0" w:color="auto"/>
        <w:bottom w:val="none" w:sz="0" w:space="0" w:color="auto"/>
        <w:right w:val="none" w:sz="0" w:space="0" w:color="auto"/>
      </w:divBdr>
      <w:divsChild>
        <w:div w:id="589392288">
          <w:marLeft w:val="0"/>
          <w:marRight w:val="0"/>
          <w:marTop w:val="0"/>
          <w:marBottom w:val="0"/>
          <w:divBdr>
            <w:top w:val="none" w:sz="0" w:space="0" w:color="auto"/>
            <w:left w:val="none" w:sz="0" w:space="0" w:color="auto"/>
            <w:bottom w:val="none" w:sz="0" w:space="0" w:color="auto"/>
            <w:right w:val="none" w:sz="0" w:space="0" w:color="auto"/>
          </w:divBdr>
        </w:div>
        <w:div w:id="1255212716">
          <w:marLeft w:val="0"/>
          <w:marRight w:val="0"/>
          <w:marTop w:val="0"/>
          <w:marBottom w:val="0"/>
          <w:divBdr>
            <w:top w:val="none" w:sz="0" w:space="0" w:color="auto"/>
            <w:left w:val="none" w:sz="0" w:space="0" w:color="auto"/>
            <w:bottom w:val="none" w:sz="0" w:space="0" w:color="auto"/>
            <w:right w:val="none" w:sz="0" w:space="0" w:color="auto"/>
          </w:divBdr>
          <w:divsChild>
            <w:div w:id="1285502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13507">
      <w:bodyDiv w:val="1"/>
      <w:marLeft w:val="0"/>
      <w:marRight w:val="0"/>
      <w:marTop w:val="0"/>
      <w:marBottom w:val="0"/>
      <w:divBdr>
        <w:top w:val="none" w:sz="0" w:space="0" w:color="auto"/>
        <w:left w:val="none" w:sz="0" w:space="0" w:color="auto"/>
        <w:bottom w:val="none" w:sz="0" w:space="0" w:color="auto"/>
        <w:right w:val="none" w:sz="0" w:space="0" w:color="auto"/>
      </w:divBdr>
      <w:divsChild>
        <w:div w:id="1480339789">
          <w:marLeft w:val="0"/>
          <w:marRight w:val="0"/>
          <w:marTop w:val="0"/>
          <w:marBottom w:val="0"/>
          <w:divBdr>
            <w:top w:val="none" w:sz="0" w:space="0" w:color="auto"/>
            <w:left w:val="none" w:sz="0" w:space="0" w:color="auto"/>
            <w:bottom w:val="none" w:sz="0" w:space="0" w:color="auto"/>
            <w:right w:val="none" w:sz="0" w:space="0" w:color="auto"/>
          </w:divBdr>
        </w:div>
        <w:div w:id="1260286150">
          <w:marLeft w:val="0"/>
          <w:marRight w:val="0"/>
          <w:marTop w:val="0"/>
          <w:marBottom w:val="0"/>
          <w:divBdr>
            <w:top w:val="none" w:sz="0" w:space="0" w:color="auto"/>
            <w:left w:val="none" w:sz="0" w:space="0" w:color="auto"/>
            <w:bottom w:val="none" w:sz="0" w:space="0" w:color="auto"/>
            <w:right w:val="none" w:sz="0" w:space="0" w:color="auto"/>
          </w:divBdr>
          <w:divsChild>
            <w:div w:id="2019379589">
              <w:marLeft w:val="0"/>
              <w:marRight w:val="0"/>
              <w:marTop w:val="0"/>
              <w:marBottom w:val="0"/>
              <w:divBdr>
                <w:top w:val="none" w:sz="0" w:space="0" w:color="auto"/>
                <w:left w:val="none" w:sz="0" w:space="0" w:color="auto"/>
                <w:bottom w:val="none" w:sz="0" w:space="0" w:color="auto"/>
                <w:right w:val="none" w:sz="0" w:space="0" w:color="auto"/>
              </w:divBdr>
            </w:div>
            <w:div w:id="433792168">
              <w:marLeft w:val="0"/>
              <w:marRight w:val="0"/>
              <w:marTop w:val="0"/>
              <w:marBottom w:val="0"/>
              <w:divBdr>
                <w:top w:val="none" w:sz="0" w:space="0" w:color="auto"/>
                <w:left w:val="none" w:sz="0" w:space="0" w:color="auto"/>
                <w:bottom w:val="none" w:sz="0" w:space="0" w:color="auto"/>
                <w:right w:val="none" w:sz="0" w:space="0" w:color="auto"/>
              </w:divBdr>
              <w:divsChild>
                <w:div w:id="535191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1959611">
      <w:bodyDiv w:val="1"/>
      <w:marLeft w:val="0"/>
      <w:marRight w:val="0"/>
      <w:marTop w:val="0"/>
      <w:marBottom w:val="0"/>
      <w:divBdr>
        <w:top w:val="none" w:sz="0" w:space="0" w:color="auto"/>
        <w:left w:val="none" w:sz="0" w:space="0" w:color="auto"/>
        <w:bottom w:val="none" w:sz="0" w:space="0" w:color="auto"/>
        <w:right w:val="none" w:sz="0" w:space="0" w:color="auto"/>
      </w:divBdr>
      <w:divsChild>
        <w:div w:id="579827734">
          <w:marLeft w:val="0"/>
          <w:marRight w:val="0"/>
          <w:marTop w:val="0"/>
          <w:marBottom w:val="0"/>
          <w:divBdr>
            <w:top w:val="none" w:sz="0" w:space="0" w:color="auto"/>
            <w:left w:val="none" w:sz="0" w:space="0" w:color="auto"/>
            <w:bottom w:val="none" w:sz="0" w:space="0" w:color="auto"/>
            <w:right w:val="none" w:sz="0" w:space="0" w:color="auto"/>
          </w:divBdr>
        </w:div>
      </w:divsChild>
    </w:div>
    <w:div w:id="307247458">
      <w:bodyDiv w:val="1"/>
      <w:marLeft w:val="0"/>
      <w:marRight w:val="0"/>
      <w:marTop w:val="0"/>
      <w:marBottom w:val="0"/>
      <w:divBdr>
        <w:top w:val="none" w:sz="0" w:space="0" w:color="auto"/>
        <w:left w:val="none" w:sz="0" w:space="0" w:color="auto"/>
        <w:bottom w:val="none" w:sz="0" w:space="0" w:color="auto"/>
        <w:right w:val="none" w:sz="0" w:space="0" w:color="auto"/>
      </w:divBdr>
    </w:div>
    <w:div w:id="318466831">
      <w:bodyDiv w:val="1"/>
      <w:marLeft w:val="0"/>
      <w:marRight w:val="0"/>
      <w:marTop w:val="0"/>
      <w:marBottom w:val="0"/>
      <w:divBdr>
        <w:top w:val="none" w:sz="0" w:space="0" w:color="auto"/>
        <w:left w:val="none" w:sz="0" w:space="0" w:color="auto"/>
        <w:bottom w:val="none" w:sz="0" w:space="0" w:color="auto"/>
        <w:right w:val="none" w:sz="0" w:space="0" w:color="auto"/>
      </w:divBdr>
      <w:divsChild>
        <w:div w:id="481236955">
          <w:marLeft w:val="0"/>
          <w:marRight w:val="0"/>
          <w:marTop w:val="0"/>
          <w:marBottom w:val="0"/>
          <w:divBdr>
            <w:top w:val="none" w:sz="0" w:space="0" w:color="auto"/>
            <w:left w:val="none" w:sz="0" w:space="0" w:color="auto"/>
            <w:bottom w:val="none" w:sz="0" w:space="0" w:color="auto"/>
            <w:right w:val="none" w:sz="0" w:space="0" w:color="auto"/>
          </w:divBdr>
        </w:div>
        <w:div w:id="327369766">
          <w:marLeft w:val="0"/>
          <w:marRight w:val="0"/>
          <w:marTop w:val="0"/>
          <w:marBottom w:val="0"/>
          <w:divBdr>
            <w:top w:val="none" w:sz="0" w:space="0" w:color="auto"/>
            <w:left w:val="none" w:sz="0" w:space="0" w:color="auto"/>
            <w:bottom w:val="none" w:sz="0" w:space="0" w:color="auto"/>
            <w:right w:val="none" w:sz="0" w:space="0" w:color="auto"/>
          </w:divBdr>
          <w:divsChild>
            <w:div w:id="683750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1056858">
      <w:bodyDiv w:val="1"/>
      <w:marLeft w:val="0"/>
      <w:marRight w:val="0"/>
      <w:marTop w:val="0"/>
      <w:marBottom w:val="0"/>
      <w:divBdr>
        <w:top w:val="none" w:sz="0" w:space="0" w:color="auto"/>
        <w:left w:val="none" w:sz="0" w:space="0" w:color="auto"/>
        <w:bottom w:val="none" w:sz="0" w:space="0" w:color="auto"/>
        <w:right w:val="none" w:sz="0" w:space="0" w:color="auto"/>
      </w:divBdr>
      <w:divsChild>
        <w:div w:id="529537071">
          <w:marLeft w:val="0"/>
          <w:marRight w:val="0"/>
          <w:marTop w:val="0"/>
          <w:marBottom w:val="0"/>
          <w:divBdr>
            <w:top w:val="none" w:sz="0" w:space="0" w:color="auto"/>
            <w:left w:val="none" w:sz="0" w:space="0" w:color="auto"/>
            <w:bottom w:val="none" w:sz="0" w:space="0" w:color="auto"/>
            <w:right w:val="none" w:sz="0" w:space="0" w:color="auto"/>
          </w:divBdr>
        </w:div>
        <w:div w:id="915627919">
          <w:marLeft w:val="0"/>
          <w:marRight w:val="0"/>
          <w:marTop w:val="0"/>
          <w:marBottom w:val="0"/>
          <w:divBdr>
            <w:top w:val="none" w:sz="0" w:space="0" w:color="auto"/>
            <w:left w:val="none" w:sz="0" w:space="0" w:color="auto"/>
            <w:bottom w:val="none" w:sz="0" w:space="0" w:color="auto"/>
            <w:right w:val="none" w:sz="0" w:space="0" w:color="auto"/>
          </w:divBdr>
          <w:divsChild>
            <w:div w:id="127691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110057">
      <w:bodyDiv w:val="1"/>
      <w:marLeft w:val="0"/>
      <w:marRight w:val="0"/>
      <w:marTop w:val="0"/>
      <w:marBottom w:val="0"/>
      <w:divBdr>
        <w:top w:val="none" w:sz="0" w:space="0" w:color="auto"/>
        <w:left w:val="none" w:sz="0" w:space="0" w:color="auto"/>
        <w:bottom w:val="none" w:sz="0" w:space="0" w:color="auto"/>
        <w:right w:val="none" w:sz="0" w:space="0" w:color="auto"/>
      </w:divBdr>
      <w:divsChild>
        <w:div w:id="1570264084">
          <w:marLeft w:val="0"/>
          <w:marRight w:val="0"/>
          <w:marTop w:val="0"/>
          <w:marBottom w:val="0"/>
          <w:divBdr>
            <w:top w:val="none" w:sz="0" w:space="0" w:color="auto"/>
            <w:left w:val="none" w:sz="0" w:space="0" w:color="auto"/>
            <w:bottom w:val="none" w:sz="0" w:space="0" w:color="auto"/>
            <w:right w:val="none" w:sz="0" w:space="0" w:color="auto"/>
          </w:divBdr>
        </w:div>
      </w:divsChild>
    </w:div>
    <w:div w:id="538589325">
      <w:bodyDiv w:val="1"/>
      <w:marLeft w:val="0"/>
      <w:marRight w:val="0"/>
      <w:marTop w:val="0"/>
      <w:marBottom w:val="0"/>
      <w:divBdr>
        <w:top w:val="none" w:sz="0" w:space="0" w:color="auto"/>
        <w:left w:val="none" w:sz="0" w:space="0" w:color="auto"/>
        <w:bottom w:val="none" w:sz="0" w:space="0" w:color="auto"/>
        <w:right w:val="none" w:sz="0" w:space="0" w:color="auto"/>
      </w:divBdr>
      <w:divsChild>
        <w:div w:id="1382748580">
          <w:marLeft w:val="0"/>
          <w:marRight w:val="0"/>
          <w:marTop w:val="0"/>
          <w:marBottom w:val="0"/>
          <w:divBdr>
            <w:top w:val="none" w:sz="0" w:space="0" w:color="auto"/>
            <w:left w:val="none" w:sz="0" w:space="0" w:color="auto"/>
            <w:bottom w:val="none" w:sz="0" w:space="0" w:color="auto"/>
            <w:right w:val="none" w:sz="0" w:space="0" w:color="auto"/>
          </w:divBdr>
        </w:div>
        <w:div w:id="1131284706">
          <w:marLeft w:val="0"/>
          <w:marRight w:val="0"/>
          <w:marTop w:val="0"/>
          <w:marBottom w:val="0"/>
          <w:divBdr>
            <w:top w:val="none" w:sz="0" w:space="0" w:color="auto"/>
            <w:left w:val="none" w:sz="0" w:space="0" w:color="auto"/>
            <w:bottom w:val="none" w:sz="0" w:space="0" w:color="auto"/>
            <w:right w:val="none" w:sz="0" w:space="0" w:color="auto"/>
          </w:divBdr>
        </w:div>
        <w:div w:id="1031346599">
          <w:marLeft w:val="0"/>
          <w:marRight w:val="0"/>
          <w:marTop w:val="0"/>
          <w:marBottom w:val="0"/>
          <w:divBdr>
            <w:top w:val="none" w:sz="0" w:space="0" w:color="auto"/>
            <w:left w:val="none" w:sz="0" w:space="0" w:color="auto"/>
            <w:bottom w:val="none" w:sz="0" w:space="0" w:color="auto"/>
            <w:right w:val="none" w:sz="0" w:space="0" w:color="auto"/>
          </w:divBdr>
        </w:div>
        <w:div w:id="535502641">
          <w:marLeft w:val="0"/>
          <w:marRight w:val="0"/>
          <w:marTop w:val="0"/>
          <w:marBottom w:val="0"/>
          <w:divBdr>
            <w:top w:val="none" w:sz="0" w:space="0" w:color="auto"/>
            <w:left w:val="none" w:sz="0" w:space="0" w:color="auto"/>
            <w:bottom w:val="none" w:sz="0" w:space="0" w:color="auto"/>
            <w:right w:val="none" w:sz="0" w:space="0" w:color="auto"/>
          </w:divBdr>
        </w:div>
      </w:divsChild>
    </w:div>
    <w:div w:id="590505629">
      <w:bodyDiv w:val="1"/>
      <w:marLeft w:val="0"/>
      <w:marRight w:val="0"/>
      <w:marTop w:val="0"/>
      <w:marBottom w:val="0"/>
      <w:divBdr>
        <w:top w:val="none" w:sz="0" w:space="0" w:color="auto"/>
        <w:left w:val="none" w:sz="0" w:space="0" w:color="auto"/>
        <w:bottom w:val="none" w:sz="0" w:space="0" w:color="auto"/>
        <w:right w:val="none" w:sz="0" w:space="0" w:color="auto"/>
      </w:divBdr>
    </w:div>
    <w:div w:id="737240924">
      <w:bodyDiv w:val="1"/>
      <w:marLeft w:val="0"/>
      <w:marRight w:val="0"/>
      <w:marTop w:val="0"/>
      <w:marBottom w:val="0"/>
      <w:divBdr>
        <w:top w:val="none" w:sz="0" w:space="0" w:color="auto"/>
        <w:left w:val="none" w:sz="0" w:space="0" w:color="auto"/>
        <w:bottom w:val="none" w:sz="0" w:space="0" w:color="auto"/>
        <w:right w:val="none" w:sz="0" w:space="0" w:color="auto"/>
      </w:divBdr>
      <w:divsChild>
        <w:div w:id="114912431">
          <w:marLeft w:val="0"/>
          <w:marRight w:val="0"/>
          <w:marTop w:val="0"/>
          <w:marBottom w:val="0"/>
          <w:divBdr>
            <w:top w:val="none" w:sz="0" w:space="0" w:color="auto"/>
            <w:left w:val="none" w:sz="0" w:space="0" w:color="auto"/>
            <w:bottom w:val="none" w:sz="0" w:space="0" w:color="auto"/>
            <w:right w:val="none" w:sz="0" w:space="0" w:color="auto"/>
          </w:divBdr>
        </w:div>
      </w:divsChild>
    </w:div>
    <w:div w:id="857621904">
      <w:bodyDiv w:val="1"/>
      <w:marLeft w:val="0"/>
      <w:marRight w:val="0"/>
      <w:marTop w:val="0"/>
      <w:marBottom w:val="0"/>
      <w:divBdr>
        <w:top w:val="none" w:sz="0" w:space="0" w:color="auto"/>
        <w:left w:val="none" w:sz="0" w:space="0" w:color="auto"/>
        <w:bottom w:val="none" w:sz="0" w:space="0" w:color="auto"/>
        <w:right w:val="none" w:sz="0" w:space="0" w:color="auto"/>
      </w:divBdr>
      <w:divsChild>
        <w:div w:id="542405356">
          <w:marLeft w:val="0"/>
          <w:marRight w:val="0"/>
          <w:marTop w:val="0"/>
          <w:marBottom w:val="0"/>
          <w:divBdr>
            <w:top w:val="none" w:sz="0" w:space="0" w:color="auto"/>
            <w:left w:val="none" w:sz="0" w:space="0" w:color="auto"/>
            <w:bottom w:val="none" w:sz="0" w:space="0" w:color="auto"/>
            <w:right w:val="none" w:sz="0" w:space="0" w:color="auto"/>
          </w:divBdr>
        </w:div>
        <w:div w:id="74522701">
          <w:marLeft w:val="0"/>
          <w:marRight w:val="0"/>
          <w:marTop w:val="0"/>
          <w:marBottom w:val="0"/>
          <w:divBdr>
            <w:top w:val="none" w:sz="0" w:space="0" w:color="auto"/>
            <w:left w:val="none" w:sz="0" w:space="0" w:color="auto"/>
            <w:bottom w:val="none" w:sz="0" w:space="0" w:color="auto"/>
            <w:right w:val="none" w:sz="0" w:space="0" w:color="auto"/>
          </w:divBdr>
          <w:divsChild>
            <w:div w:id="2056343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8931254">
      <w:bodyDiv w:val="1"/>
      <w:marLeft w:val="0"/>
      <w:marRight w:val="0"/>
      <w:marTop w:val="0"/>
      <w:marBottom w:val="0"/>
      <w:divBdr>
        <w:top w:val="none" w:sz="0" w:space="0" w:color="auto"/>
        <w:left w:val="none" w:sz="0" w:space="0" w:color="auto"/>
        <w:bottom w:val="none" w:sz="0" w:space="0" w:color="auto"/>
        <w:right w:val="none" w:sz="0" w:space="0" w:color="auto"/>
      </w:divBdr>
    </w:div>
    <w:div w:id="930701910">
      <w:bodyDiv w:val="1"/>
      <w:marLeft w:val="0"/>
      <w:marRight w:val="0"/>
      <w:marTop w:val="0"/>
      <w:marBottom w:val="0"/>
      <w:divBdr>
        <w:top w:val="none" w:sz="0" w:space="0" w:color="auto"/>
        <w:left w:val="none" w:sz="0" w:space="0" w:color="auto"/>
        <w:bottom w:val="none" w:sz="0" w:space="0" w:color="auto"/>
        <w:right w:val="none" w:sz="0" w:space="0" w:color="auto"/>
      </w:divBdr>
      <w:divsChild>
        <w:div w:id="467208220">
          <w:marLeft w:val="0"/>
          <w:marRight w:val="0"/>
          <w:marTop w:val="72"/>
          <w:marBottom w:val="0"/>
          <w:divBdr>
            <w:top w:val="none" w:sz="0" w:space="0" w:color="auto"/>
            <w:left w:val="none" w:sz="0" w:space="0" w:color="auto"/>
            <w:bottom w:val="none" w:sz="0" w:space="0" w:color="auto"/>
            <w:right w:val="none" w:sz="0" w:space="0" w:color="auto"/>
          </w:divBdr>
          <w:divsChild>
            <w:div w:id="1577086464">
              <w:marLeft w:val="360"/>
              <w:marRight w:val="0"/>
              <w:marTop w:val="72"/>
              <w:marBottom w:val="72"/>
              <w:divBdr>
                <w:top w:val="none" w:sz="0" w:space="0" w:color="auto"/>
                <w:left w:val="none" w:sz="0" w:space="0" w:color="auto"/>
                <w:bottom w:val="none" w:sz="0" w:space="0" w:color="auto"/>
                <w:right w:val="none" w:sz="0" w:space="0" w:color="auto"/>
              </w:divBdr>
            </w:div>
            <w:div w:id="765540347">
              <w:marLeft w:val="360"/>
              <w:marRight w:val="0"/>
              <w:marTop w:val="0"/>
              <w:marBottom w:val="72"/>
              <w:divBdr>
                <w:top w:val="none" w:sz="0" w:space="0" w:color="auto"/>
                <w:left w:val="none" w:sz="0" w:space="0" w:color="auto"/>
                <w:bottom w:val="none" w:sz="0" w:space="0" w:color="auto"/>
                <w:right w:val="none" w:sz="0" w:space="0" w:color="auto"/>
              </w:divBdr>
            </w:div>
            <w:div w:id="1108506406">
              <w:marLeft w:val="360"/>
              <w:marRight w:val="0"/>
              <w:marTop w:val="0"/>
              <w:marBottom w:val="72"/>
              <w:divBdr>
                <w:top w:val="none" w:sz="0" w:space="0" w:color="auto"/>
                <w:left w:val="none" w:sz="0" w:space="0" w:color="auto"/>
                <w:bottom w:val="none" w:sz="0" w:space="0" w:color="auto"/>
                <w:right w:val="none" w:sz="0" w:space="0" w:color="auto"/>
              </w:divBdr>
            </w:div>
            <w:div w:id="143355427">
              <w:marLeft w:val="360"/>
              <w:marRight w:val="0"/>
              <w:marTop w:val="0"/>
              <w:marBottom w:val="72"/>
              <w:divBdr>
                <w:top w:val="none" w:sz="0" w:space="0" w:color="auto"/>
                <w:left w:val="none" w:sz="0" w:space="0" w:color="auto"/>
                <w:bottom w:val="none" w:sz="0" w:space="0" w:color="auto"/>
                <w:right w:val="none" w:sz="0" w:space="0" w:color="auto"/>
              </w:divBdr>
            </w:div>
            <w:div w:id="1625842244">
              <w:marLeft w:val="360"/>
              <w:marRight w:val="0"/>
              <w:marTop w:val="0"/>
              <w:marBottom w:val="72"/>
              <w:divBdr>
                <w:top w:val="none" w:sz="0" w:space="0" w:color="auto"/>
                <w:left w:val="none" w:sz="0" w:space="0" w:color="auto"/>
                <w:bottom w:val="none" w:sz="0" w:space="0" w:color="auto"/>
                <w:right w:val="none" w:sz="0" w:space="0" w:color="auto"/>
              </w:divBdr>
            </w:div>
            <w:div w:id="2028437004">
              <w:marLeft w:val="360"/>
              <w:marRight w:val="0"/>
              <w:marTop w:val="0"/>
              <w:marBottom w:val="72"/>
              <w:divBdr>
                <w:top w:val="none" w:sz="0" w:space="0" w:color="auto"/>
                <w:left w:val="none" w:sz="0" w:space="0" w:color="auto"/>
                <w:bottom w:val="none" w:sz="0" w:space="0" w:color="auto"/>
                <w:right w:val="none" w:sz="0" w:space="0" w:color="auto"/>
              </w:divBdr>
            </w:div>
            <w:div w:id="1006859716">
              <w:marLeft w:val="360"/>
              <w:marRight w:val="0"/>
              <w:marTop w:val="0"/>
              <w:marBottom w:val="72"/>
              <w:divBdr>
                <w:top w:val="none" w:sz="0" w:space="0" w:color="auto"/>
                <w:left w:val="none" w:sz="0" w:space="0" w:color="auto"/>
                <w:bottom w:val="none" w:sz="0" w:space="0" w:color="auto"/>
                <w:right w:val="none" w:sz="0" w:space="0" w:color="auto"/>
              </w:divBdr>
            </w:div>
          </w:divsChild>
        </w:div>
        <w:div w:id="344602519">
          <w:marLeft w:val="0"/>
          <w:marRight w:val="0"/>
          <w:marTop w:val="72"/>
          <w:marBottom w:val="0"/>
          <w:divBdr>
            <w:top w:val="none" w:sz="0" w:space="0" w:color="auto"/>
            <w:left w:val="none" w:sz="0" w:space="0" w:color="auto"/>
            <w:bottom w:val="none" w:sz="0" w:space="0" w:color="auto"/>
            <w:right w:val="none" w:sz="0" w:space="0" w:color="auto"/>
          </w:divBdr>
        </w:div>
        <w:div w:id="1070928369">
          <w:marLeft w:val="0"/>
          <w:marRight w:val="0"/>
          <w:marTop w:val="72"/>
          <w:marBottom w:val="0"/>
          <w:divBdr>
            <w:top w:val="none" w:sz="0" w:space="0" w:color="auto"/>
            <w:left w:val="none" w:sz="0" w:space="0" w:color="auto"/>
            <w:bottom w:val="none" w:sz="0" w:space="0" w:color="auto"/>
            <w:right w:val="none" w:sz="0" w:space="0" w:color="auto"/>
          </w:divBdr>
        </w:div>
        <w:div w:id="1553888873">
          <w:marLeft w:val="0"/>
          <w:marRight w:val="0"/>
          <w:marTop w:val="72"/>
          <w:marBottom w:val="0"/>
          <w:divBdr>
            <w:top w:val="none" w:sz="0" w:space="0" w:color="auto"/>
            <w:left w:val="none" w:sz="0" w:space="0" w:color="auto"/>
            <w:bottom w:val="none" w:sz="0" w:space="0" w:color="auto"/>
            <w:right w:val="none" w:sz="0" w:space="0" w:color="auto"/>
          </w:divBdr>
        </w:div>
      </w:divsChild>
    </w:div>
    <w:div w:id="996419018">
      <w:bodyDiv w:val="1"/>
      <w:marLeft w:val="0"/>
      <w:marRight w:val="0"/>
      <w:marTop w:val="0"/>
      <w:marBottom w:val="0"/>
      <w:divBdr>
        <w:top w:val="none" w:sz="0" w:space="0" w:color="auto"/>
        <w:left w:val="none" w:sz="0" w:space="0" w:color="auto"/>
        <w:bottom w:val="none" w:sz="0" w:space="0" w:color="auto"/>
        <w:right w:val="none" w:sz="0" w:space="0" w:color="auto"/>
      </w:divBdr>
      <w:divsChild>
        <w:div w:id="716247062">
          <w:marLeft w:val="0"/>
          <w:marRight w:val="0"/>
          <w:marTop w:val="0"/>
          <w:marBottom w:val="0"/>
          <w:divBdr>
            <w:top w:val="none" w:sz="0" w:space="0" w:color="auto"/>
            <w:left w:val="none" w:sz="0" w:space="0" w:color="auto"/>
            <w:bottom w:val="none" w:sz="0" w:space="0" w:color="auto"/>
            <w:right w:val="none" w:sz="0" w:space="0" w:color="auto"/>
          </w:divBdr>
          <w:divsChild>
            <w:div w:id="1572304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4682426">
      <w:bodyDiv w:val="1"/>
      <w:marLeft w:val="0"/>
      <w:marRight w:val="0"/>
      <w:marTop w:val="0"/>
      <w:marBottom w:val="0"/>
      <w:divBdr>
        <w:top w:val="none" w:sz="0" w:space="0" w:color="auto"/>
        <w:left w:val="none" w:sz="0" w:space="0" w:color="auto"/>
        <w:bottom w:val="none" w:sz="0" w:space="0" w:color="auto"/>
        <w:right w:val="none" w:sz="0" w:space="0" w:color="auto"/>
      </w:divBdr>
    </w:div>
    <w:div w:id="1230072252">
      <w:bodyDiv w:val="1"/>
      <w:marLeft w:val="0"/>
      <w:marRight w:val="0"/>
      <w:marTop w:val="0"/>
      <w:marBottom w:val="0"/>
      <w:divBdr>
        <w:top w:val="none" w:sz="0" w:space="0" w:color="auto"/>
        <w:left w:val="none" w:sz="0" w:space="0" w:color="auto"/>
        <w:bottom w:val="none" w:sz="0" w:space="0" w:color="auto"/>
        <w:right w:val="none" w:sz="0" w:space="0" w:color="auto"/>
      </w:divBdr>
      <w:divsChild>
        <w:div w:id="302663061">
          <w:marLeft w:val="0"/>
          <w:marRight w:val="0"/>
          <w:marTop w:val="0"/>
          <w:marBottom w:val="0"/>
          <w:divBdr>
            <w:top w:val="none" w:sz="0" w:space="0" w:color="auto"/>
            <w:left w:val="none" w:sz="0" w:space="0" w:color="auto"/>
            <w:bottom w:val="none" w:sz="0" w:space="0" w:color="auto"/>
            <w:right w:val="none" w:sz="0" w:space="0" w:color="auto"/>
          </w:divBdr>
        </w:div>
        <w:div w:id="1265650024">
          <w:marLeft w:val="0"/>
          <w:marRight w:val="0"/>
          <w:marTop w:val="0"/>
          <w:marBottom w:val="0"/>
          <w:divBdr>
            <w:top w:val="none" w:sz="0" w:space="0" w:color="auto"/>
            <w:left w:val="none" w:sz="0" w:space="0" w:color="auto"/>
            <w:bottom w:val="none" w:sz="0" w:space="0" w:color="auto"/>
            <w:right w:val="none" w:sz="0" w:space="0" w:color="auto"/>
          </w:divBdr>
          <w:divsChild>
            <w:div w:id="136459571">
              <w:marLeft w:val="0"/>
              <w:marRight w:val="0"/>
              <w:marTop w:val="0"/>
              <w:marBottom w:val="0"/>
              <w:divBdr>
                <w:top w:val="none" w:sz="0" w:space="0" w:color="auto"/>
                <w:left w:val="none" w:sz="0" w:space="0" w:color="auto"/>
                <w:bottom w:val="none" w:sz="0" w:space="0" w:color="auto"/>
                <w:right w:val="none" w:sz="0" w:space="0" w:color="auto"/>
              </w:divBdr>
            </w:div>
            <w:div w:id="1276328962">
              <w:marLeft w:val="0"/>
              <w:marRight w:val="0"/>
              <w:marTop w:val="0"/>
              <w:marBottom w:val="0"/>
              <w:divBdr>
                <w:top w:val="none" w:sz="0" w:space="0" w:color="auto"/>
                <w:left w:val="none" w:sz="0" w:space="0" w:color="auto"/>
                <w:bottom w:val="none" w:sz="0" w:space="0" w:color="auto"/>
                <w:right w:val="none" w:sz="0" w:space="0" w:color="auto"/>
              </w:divBdr>
              <w:divsChild>
                <w:div w:id="1964574589">
                  <w:marLeft w:val="0"/>
                  <w:marRight w:val="0"/>
                  <w:marTop w:val="0"/>
                  <w:marBottom w:val="0"/>
                  <w:divBdr>
                    <w:top w:val="none" w:sz="0" w:space="0" w:color="auto"/>
                    <w:left w:val="none" w:sz="0" w:space="0" w:color="auto"/>
                    <w:bottom w:val="none" w:sz="0" w:space="0" w:color="auto"/>
                    <w:right w:val="none" w:sz="0" w:space="0" w:color="auto"/>
                  </w:divBdr>
                </w:div>
              </w:divsChild>
            </w:div>
            <w:div w:id="734553464">
              <w:marLeft w:val="0"/>
              <w:marRight w:val="0"/>
              <w:marTop w:val="0"/>
              <w:marBottom w:val="0"/>
              <w:divBdr>
                <w:top w:val="none" w:sz="0" w:space="0" w:color="auto"/>
                <w:left w:val="none" w:sz="0" w:space="0" w:color="auto"/>
                <w:bottom w:val="none" w:sz="0" w:space="0" w:color="auto"/>
                <w:right w:val="none" w:sz="0" w:space="0" w:color="auto"/>
              </w:divBdr>
              <w:divsChild>
                <w:div w:id="1000695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471811">
          <w:marLeft w:val="0"/>
          <w:marRight w:val="0"/>
          <w:marTop w:val="0"/>
          <w:marBottom w:val="0"/>
          <w:divBdr>
            <w:top w:val="none" w:sz="0" w:space="0" w:color="auto"/>
            <w:left w:val="none" w:sz="0" w:space="0" w:color="auto"/>
            <w:bottom w:val="none" w:sz="0" w:space="0" w:color="auto"/>
            <w:right w:val="none" w:sz="0" w:space="0" w:color="auto"/>
          </w:divBdr>
          <w:divsChild>
            <w:div w:id="859198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2532751">
      <w:bodyDiv w:val="1"/>
      <w:marLeft w:val="0"/>
      <w:marRight w:val="0"/>
      <w:marTop w:val="0"/>
      <w:marBottom w:val="0"/>
      <w:divBdr>
        <w:top w:val="none" w:sz="0" w:space="0" w:color="auto"/>
        <w:left w:val="none" w:sz="0" w:space="0" w:color="auto"/>
        <w:bottom w:val="none" w:sz="0" w:space="0" w:color="auto"/>
        <w:right w:val="none" w:sz="0" w:space="0" w:color="auto"/>
      </w:divBdr>
      <w:divsChild>
        <w:div w:id="243227245">
          <w:marLeft w:val="0"/>
          <w:marRight w:val="0"/>
          <w:marTop w:val="0"/>
          <w:marBottom w:val="0"/>
          <w:divBdr>
            <w:top w:val="none" w:sz="0" w:space="0" w:color="auto"/>
            <w:left w:val="none" w:sz="0" w:space="0" w:color="auto"/>
            <w:bottom w:val="none" w:sz="0" w:space="0" w:color="auto"/>
            <w:right w:val="none" w:sz="0" w:space="0" w:color="auto"/>
          </w:divBdr>
        </w:div>
        <w:div w:id="876552433">
          <w:marLeft w:val="0"/>
          <w:marRight w:val="0"/>
          <w:marTop w:val="0"/>
          <w:marBottom w:val="0"/>
          <w:divBdr>
            <w:top w:val="none" w:sz="0" w:space="0" w:color="auto"/>
            <w:left w:val="none" w:sz="0" w:space="0" w:color="auto"/>
            <w:bottom w:val="none" w:sz="0" w:space="0" w:color="auto"/>
            <w:right w:val="none" w:sz="0" w:space="0" w:color="auto"/>
          </w:divBdr>
          <w:divsChild>
            <w:div w:id="818690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810201">
      <w:bodyDiv w:val="1"/>
      <w:marLeft w:val="0"/>
      <w:marRight w:val="0"/>
      <w:marTop w:val="0"/>
      <w:marBottom w:val="0"/>
      <w:divBdr>
        <w:top w:val="none" w:sz="0" w:space="0" w:color="auto"/>
        <w:left w:val="none" w:sz="0" w:space="0" w:color="auto"/>
        <w:bottom w:val="none" w:sz="0" w:space="0" w:color="auto"/>
        <w:right w:val="none" w:sz="0" w:space="0" w:color="auto"/>
      </w:divBdr>
      <w:divsChild>
        <w:div w:id="8996988">
          <w:marLeft w:val="0"/>
          <w:marRight w:val="0"/>
          <w:marTop w:val="0"/>
          <w:marBottom w:val="0"/>
          <w:divBdr>
            <w:top w:val="none" w:sz="0" w:space="0" w:color="auto"/>
            <w:left w:val="none" w:sz="0" w:space="0" w:color="auto"/>
            <w:bottom w:val="none" w:sz="0" w:space="0" w:color="auto"/>
            <w:right w:val="none" w:sz="0" w:space="0" w:color="auto"/>
          </w:divBdr>
        </w:div>
      </w:divsChild>
    </w:div>
    <w:div w:id="1459959346">
      <w:bodyDiv w:val="1"/>
      <w:marLeft w:val="0"/>
      <w:marRight w:val="0"/>
      <w:marTop w:val="0"/>
      <w:marBottom w:val="0"/>
      <w:divBdr>
        <w:top w:val="none" w:sz="0" w:space="0" w:color="auto"/>
        <w:left w:val="none" w:sz="0" w:space="0" w:color="auto"/>
        <w:bottom w:val="none" w:sz="0" w:space="0" w:color="auto"/>
        <w:right w:val="none" w:sz="0" w:space="0" w:color="auto"/>
      </w:divBdr>
      <w:divsChild>
        <w:div w:id="1539003436">
          <w:marLeft w:val="0"/>
          <w:marRight w:val="0"/>
          <w:marTop w:val="0"/>
          <w:marBottom w:val="0"/>
          <w:divBdr>
            <w:top w:val="none" w:sz="0" w:space="0" w:color="auto"/>
            <w:left w:val="none" w:sz="0" w:space="0" w:color="auto"/>
            <w:bottom w:val="none" w:sz="0" w:space="0" w:color="auto"/>
            <w:right w:val="none" w:sz="0" w:space="0" w:color="auto"/>
          </w:divBdr>
        </w:div>
        <w:div w:id="1015228940">
          <w:marLeft w:val="0"/>
          <w:marRight w:val="0"/>
          <w:marTop w:val="0"/>
          <w:marBottom w:val="0"/>
          <w:divBdr>
            <w:top w:val="none" w:sz="0" w:space="0" w:color="auto"/>
            <w:left w:val="none" w:sz="0" w:space="0" w:color="auto"/>
            <w:bottom w:val="none" w:sz="0" w:space="0" w:color="auto"/>
            <w:right w:val="none" w:sz="0" w:space="0" w:color="auto"/>
          </w:divBdr>
        </w:div>
        <w:div w:id="382291870">
          <w:marLeft w:val="0"/>
          <w:marRight w:val="0"/>
          <w:marTop w:val="0"/>
          <w:marBottom w:val="0"/>
          <w:divBdr>
            <w:top w:val="none" w:sz="0" w:space="0" w:color="auto"/>
            <w:left w:val="none" w:sz="0" w:space="0" w:color="auto"/>
            <w:bottom w:val="none" w:sz="0" w:space="0" w:color="auto"/>
            <w:right w:val="none" w:sz="0" w:space="0" w:color="auto"/>
          </w:divBdr>
        </w:div>
        <w:div w:id="2134864569">
          <w:marLeft w:val="0"/>
          <w:marRight w:val="0"/>
          <w:marTop w:val="0"/>
          <w:marBottom w:val="0"/>
          <w:divBdr>
            <w:top w:val="none" w:sz="0" w:space="0" w:color="auto"/>
            <w:left w:val="none" w:sz="0" w:space="0" w:color="auto"/>
            <w:bottom w:val="none" w:sz="0" w:space="0" w:color="auto"/>
            <w:right w:val="none" w:sz="0" w:space="0" w:color="auto"/>
          </w:divBdr>
        </w:div>
      </w:divsChild>
    </w:div>
    <w:div w:id="2027168455">
      <w:bodyDiv w:val="1"/>
      <w:marLeft w:val="0"/>
      <w:marRight w:val="0"/>
      <w:marTop w:val="0"/>
      <w:marBottom w:val="0"/>
      <w:divBdr>
        <w:top w:val="none" w:sz="0" w:space="0" w:color="auto"/>
        <w:left w:val="none" w:sz="0" w:space="0" w:color="auto"/>
        <w:bottom w:val="none" w:sz="0" w:space="0" w:color="auto"/>
        <w:right w:val="none" w:sz="0" w:space="0" w:color="auto"/>
      </w:divBdr>
      <w:divsChild>
        <w:div w:id="1295015821">
          <w:marLeft w:val="0"/>
          <w:marRight w:val="0"/>
          <w:marTop w:val="0"/>
          <w:marBottom w:val="0"/>
          <w:divBdr>
            <w:top w:val="none" w:sz="0" w:space="0" w:color="auto"/>
            <w:left w:val="none" w:sz="0" w:space="0" w:color="auto"/>
            <w:bottom w:val="none" w:sz="0" w:space="0" w:color="auto"/>
            <w:right w:val="none" w:sz="0" w:space="0" w:color="auto"/>
          </w:divBdr>
        </w:div>
        <w:div w:id="477647113">
          <w:marLeft w:val="0"/>
          <w:marRight w:val="0"/>
          <w:marTop w:val="0"/>
          <w:marBottom w:val="0"/>
          <w:divBdr>
            <w:top w:val="none" w:sz="0" w:space="0" w:color="auto"/>
            <w:left w:val="none" w:sz="0" w:space="0" w:color="auto"/>
            <w:bottom w:val="none" w:sz="0" w:space="0" w:color="auto"/>
            <w:right w:val="none" w:sz="0" w:space="0" w:color="auto"/>
          </w:divBdr>
          <w:divsChild>
            <w:div w:id="1243298340">
              <w:marLeft w:val="0"/>
              <w:marRight w:val="0"/>
              <w:marTop w:val="0"/>
              <w:marBottom w:val="0"/>
              <w:divBdr>
                <w:top w:val="none" w:sz="0" w:space="0" w:color="auto"/>
                <w:left w:val="none" w:sz="0" w:space="0" w:color="auto"/>
                <w:bottom w:val="none" w:sz="0" w:space="0" w:color="auto"/>
                <w:right w:val="none" w:sz="0" w:space="0" w:color="auto"/>
              </w:divBdr>
            </w:div>
            <w:div w:id="198396796">
              <w:marLeft w:val="0"/>
              <w:marRight w:val="0"/>
              <w:marTop w:val="0"/>
              <w:marBottom w:val="0"/>
              <w:divBdr>
                <w:top w:val="none" w:sz="0" w:space="0" w:color="auto"/>
                <w:left w:val="none" w:sz="0" w:space="0" w:color="auto"/>
                <w:bottom w:val="none" w:sz="0" w:space="0" w:color="auto"/>
                <w:right w:val="none" w:sz="0" w:space="0" w:color="auto"/>
              </w:divBdr>
            </w:div>
            <w:div w:id="1799033535">
              <w:marLeft w:val="0"/>
              <w:marRight w:val="0"/>
              <w:marTop w:val="0"/>
              <w:marBottom w:val="0"/>
              <w:divBdr>
                <w:top w:val="none" w:sz="0" w:space="0" w:color="auto"/>
                <w:left w:val="none" w:sz="0" w:space="0" w:color="auto"/>
                <w:bottom w:val="none" w:sz="0" w:space="0" w:color="auto"/>
                <w:right w:val="none" w:sz="0" w:space="0" w:color="auto"/>
              </w:divBdr>
            </w:div>
            <w:div w:id="850291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espd.uzp.gov.pl/" TargetMode="External"/><Relationship Id="rId18" Type="http://schemas.openxmlformats.org/officeDocument/2006/relationships/hyperlink" Target="https://platforma.eb2b.com.pl/user/terms" TargetMode="External"/><Relationship Id="rId26" Type="http://schemas.openxmlformats.org/officeDocument/2006/relationships/hyperlink" Target="https://szpitalzelazna.pl/standardy-antykorupcyjne" TargetMode="External"/><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mailto:iod@szpitalzelazna.pl" TargetMode="External"/><Relationship Id="rId17" Type="http://schemas.openxmlformats.org/officeDocument/2006/relationships/hyperlink" Target="mailto:support@eb2b.com.pl" TargetMode="External"/><Relationship Id="rId25" Type="http://schemas.openxmlformats.org/officeDocument/2006/relationships/hyperlink" Target="mailto:faktury@szpitalzelazna.pl" TargetMode="External"/><Relationship Id="rId2" Type="http://schemas.openxmlformats.org/officeDocument/2006/relationships/customXml" Target="../customXml/item2.xml"/><Relationship Id="rId16" Type="http://schemas.openxmlformats.org/officeDocument/2006/relationships/hyperlink" Target="mailto:admin@eb2b.com.pl" TargetMode="External"/><Relationship Id="rId20" Type="http://schemas.openxmlformats.org/officeDocument/2006/relationships/header" Target="header1.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szpitalzelazna.eb2b.com.pl/open-preview-auction.html/513133" TargetMode="External"/><Relationship Id="rId24" Type="http://schemas.openxmlformats.org/officeDocument/2006/relationships/hyperlink" Target="mailto:faktury@szpitalzelazna.pl" TargetMode="External"/><Relationship Id="rId5" Type="http://schemas.openxmlformats.org/officeDocument/2006/relationships/settings" Target="settings.xml"/><Relationship Id="rId15" Type="http://schemas.openxmlformats.org/officeDocument/2006/relationships/hyperlink" Target="https://szpitalzelazna.eb2b.com.pl/" TargetMode="External"/><Relationship Id="rId23" Type="http://schemas.openxmlformats.org/officeDocument/2006/relationships/footer" Target="footer2.xml"/><Relationship Id="rId28" Type="http://schemas.openxmlformats.org/officeDocument/2006/relationships/hyperlink" Target="mailto:iod@szpitalzelazna.pl" TargetMode="External"/><Relationship Id="rId10" Type="http://schemas.openxmlformats.org/officeDocument/2006/relationships/hyperlink" Target="mailto:m.kazanowska@szpitalzelazna.pl" TargetMode="External"/><Relationship Id="rId19" Type="http://schemas.openxmlformats.org/officeDocument/2006/relationships/hyperlink" Target="https://platforma.eb2b.com.pl/user/terms" TargetMode="External"/><Relationship Id="rId4" Type="http://schemas.openxmlformats.org/officeDocument/2006/relationships/styles" Target="styles.xml"/><Relationship Id="rId9" Type="http://schemas.openxmlformats.org/officeDocument/2006/relationships/hyperlink" Target="https://szpitalzelazna.eb2b.com.pl/" TargetMode="External"/><Relationship Id="rId14" Type="http://schemas.openxmlformats.org/officeDocument/2006/relationships/hyperlink" Target="https://szpitalzelazna.eb2b.com.pl/" TargetMode="External"/><Relationship Id="rId22" Type="http://schemas.openxmlformats.org/officeDocument/2006/relationships/header" Target="header2.xml"/><Relationship Id="rId27" Type="http://schemas.openxmlformats.org/officeDocument/2006/relationships/hyperlink" Target="http://www.szpitalzelazna.pl/rodo-2/" TargetMode="External"/><Relationship Id="rId30"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1 6 " ? > < A r r a y O f D o c u m e n t L i n k   x m l n s : x s i = " h t t p : / / w w w . w 3 . o r g / 2 0 0 1 / X M L S c h e m a - i n s t a n c e "   x m l n s : x s d = " h t t p : / / w w w . w 3 . o r g / 2 0 0 1 / X M L 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61429B-A763-48AF-BA3E-BDD964BB1903}">
  <ds:schemaRefs>
    <ds:schemaRef ds:uri="http://www.w3.org/2001/XMLSchema"/>
  </ds:schemaRefs>
</ds:datastoreItem>
</file>

<file path=customXml/itemProps2.xml><?xml version="1.0" encoding="utf-8"?>
<ds:datastoreItem xmlns:ds="http://schemas.openxmlformats.org/officeDocument/2006/customXml" ds:itemID="{7F10F97E-CA6B-4CA6-AC12-934DCC7494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2059</TotalTime>
  <Pages>43</Pages>
  <Words>12660</Words>
  <Characters>75960</Characters>
  <Application>Microsoft Office Word</Application>
  <DocSecurity>0</DocSecurity>
  <Lines>633</Lines>
  <Paragraphs>176</Paragraphs>
  <ScaleCrop>false</ScaleCrop>
  <HeadingPairs>
    <vt:vector size="2" baseType="variant">
      <vt:variant>
        <vt:lpstr>Tytuł</vt:lpstr>
      </vt:variant>
      <vt:variant>
        <vt:i4>1</vt:i4>
      </vt:variant>
    </vt:vector>
  </HeadingPairs>
  <TitlesOfParts>
    <vt:vector size="1" baseType="lpstr">
      <vt:lpstr/>
    </vt:vector>
  </TitlesOfParts>
  <Company>Hewlett-Packard Company</Company>
  <LinksUpToDate>false</LinksUpToDate>
  <CharactersWithSpaces>88444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Barbara Szczepaniak</dc:creator>
  <cp:keywords/>
  <dc:description/>
  <cp:lastModifiedBy>Monika Kazanowska</cp:lastModifiedBy>
  <cp:revision>101</cp:revision>
  <cp:lastPrinted>2026-04-29T08:27:00Z</cp:lastPrinted>
  <dcterms:created xsi:type="dcterms:W3CDTF">2022-05-12T06:00:00Z</dcterms:created>
  <dcterms:modified xsi:type="dcterms:W3CDTF">2026-04-29T08:28:00Z</dcterms:modified>
</cp:coreProperties>
</file>