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12A89F" w14:textId="28F92FEB" w:rsidR="00B639C2" w:rsidRPr="00EA1404" w:rsidRDefault="00B639C2" w:rsidP="00B639C2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EA1404">
        <w:rPr>
          <w:rFonts w:ascii="Times New Roman" w:hAnsi="Times New Roman" w:cs="Times New Roman"/>
          <w:b/>
          <w:i/>
          <w:sz w:val="24"/>
          <w:szCs w:val="24"/>
        </w:rPr>
        <w:t xml:space="preserve">ZAŁĄCZNIK  NR  </w:t>
      </w:r>
      <w:r w:rsidR="00BE723A">
        <w:rPr>
          <w:rFonts w:ascii="Times New Roman" w:hAnsi="Times New Roman" w:cs="Times New Roman"/>
          <w:b/>
          <w:i/>
          <w:sz w:val="24"/>
          <w:szCs w:val="24"/>
        </w:rPr>
        <w:t>7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DO  S</w:t>
      </w:r>
      <w:r w:rsidRPr="00EA1404">
        <w:rPr>
          <w:rFonts w:ascii="Times New Roman" w:hAnsi="Times New Roman" w:cs="Times New Roman"/>
          <w:b/>
          <w:i/>
          <w:sz w:val="24"/>
          <w:szCs w:val="24"/>
        </w:rPr>
        <w:t>WZ</w:t>
      </w:r>
    </w:p>
    <w:p w14:paraId="7A8A84D5" w14:textId="52363817" w:rsidR="00FA7453" w:rsidRDefault="00FA7453" w:rsidP="00305B6D">
      <w:pPr>
        <w:spacing w:after="0"/>
        <w:jc w:val="center"/>
        <w:rPr>
          <w:b/>
          <w:bCs/>
        </w:rPr>
      </w:pPr>
    </w:p>
    <w:p w14:paraId="35CAF2CA" w14:textId="77777777" w:rsidR="00C6585C" w:rsidRPr="00342F81" w:rsidRDefault="00C6585C" w:rsidP="00C6585C">
      <w:pPr>
        <w:ind w:firstLine="1"/>
        <w:jc w:val="center"/>
        <w:rPr>
          <w:rFonts w:ascii="Arial" w:eastAsia="Calibri" w:hAnsi="Arial" w:cs="Arial"/>
          <w:b/>
          <w:lang w:eastAsia="pl-PL"/>
        </w:rPr>
      </w:pPr>
      <w:r w:rsidRPr="00342F81">
        <w:rPr>
          <w:rFonts w:ascii="Arial" w:eastAsia="Calibri" w:hAnsi="Arial" w:cs="Arial"/>
          <w:b/>
          <w:lang w:eastAsia="pl-PL"/>
        </w:rPr>
        <w:t xml:space="preserve">Oświadczenie Wykonawcy </w:t>
      </w:r>
    </w:p>
    <w:p w14:paraId="1CD49BB0" w14:textId="77777777" w:rsidR="00196B1A" w:rsidRPr="00342F81" w:rsidRDefault="00196B1A" w:rsidP="00196B1A">
      <w:pPr>
        <w:ind w:firstLine="1"/>
        <w:jc w:val="center"/>
        <w:rPr>
          <w:rFonts w:ascii="Arial" w:eastAsia="Calibri" w:hAnsi="Arial" w:cs="Arial"/>
          <w:b/>
          <w:lang w:eastAsia="pl-PL"/>
        </w:rPr>
      </w:pPr>
    </w:p>
    <w:p w14:paraId="236577FF" w14:textId="53C7C09C" w:rsidR="00196B1A" w:rsidRPr="00340E57" w:rsidRDefault="00196B1A" w:rsidP="00041C2A">
      <w:pPr>
        <w:spacing w:line="360" w:lineRule="auto"/>
        <w:ind w:left="-142"/>
        <w:jc w:val="both"/>
        <w:rPr>
          <w:rFonts w:ascii="Arial" w:hAnsi="Arial" w:cs="Arial"/>
          <w:sz w:val="20"/>
          <w:szCs w:val="20"/>
          <w:lang w:eastAsia="pl-PL"/>
        </w:rPr>
      </w:pPr>
      <w:r w:rsidRPr="00EE40FF">
        <w:rPr>
          <w:rFonts w:ascii="Arial" w:eastAsia="Calibri" w:hAnsi="Arial" w:cs="Arial"/>
          <w:lang w:eastAsia="pl-PL"/>
        </w:rPr>
        <w:t xml:space="preserve">Dotyczy postępowania o udzielenie zamówienia publicznego prowadzonego w trybie </w:t>
      </w:r>
      <w:r w:rsidR="00C650F3" w:rsidRPr="00EE40FF">
        <w:rPr>
          <w:rFonts w:ascii="Arial" w:eastAsia="Calibri" w:hAnsi="Arial" w:cs="Arial"/>
          <w:lang w:eastAsia="pl-PL"/>
        </w:rPr>
        <w:t>podstawowym</w:t>
      </w:r>
      <w:r w:rsidRPr="00EE40FF">
        <w:rPr>
          <w:rFonts w:ascii="Arial" w:eastAsia="Calibri" w:hAnsi="Arial" w:cs="Arial"/>
          <w:lang w:eastAsia="pl-PL"/>
        </w:rPr>
        <w:t xml:space="preserve"> pn.: </w:t>
      </w:r>
      <w:r w:rsidR="00C25F68" w:rsidRPr="00C25F68">
        <w:rPr>
          <w:rFonts w:ascii="Arial" w:eastAsia="Calibri" w:hAnsi="Arial" w:cs="Arial"/>
          <w:b/>
          <w:bCs/>
          <w:i/>
          <w:iCs/>
          <w:lang w:eastAsia="pl-PL"/>
        </w:rPr>
        <w:t>Dostawa sprzętu medycznego</w:t>
      </w:r>
      <w:r w:rsidR="00595536">
        <w:rPr>
          <w:rFonts w:ascii="Arial" w:eastAsia="Calibri" w:hAnsi="Arial" w:cs="Arial"/>
          <w:b/>
          <w:bCs/>
          <w:i/>
          <w:iCs/>
          <w:lang w:eastAsia="pl-PL"/>
        </w:rPr>
        <w:t xml:space="preserve"> </w:t>
      </w:r>
      <w:r w:rsidRPr="00EE40FF">
        <w:rPr>
          <w:rFonts w:ascii="Arial" w:eastAsia="Times New Roman" w:hAnsi="Arial" w:cs="Arial"/>
          <w:lang w:eastAsia="pl-PL"/>
        </w:rPr>
        <w:t xml:space="preserve">nr postępowania </w:t>
      </w:r>
      <w:r w:rsidR="00595536">
        <w:rPr>
          <w:rFonts w:ascii="Arial" w:hAnsi="Arial" w:cs="Arial"/>
          <w:b/>
        </w:rPr>
        <w:t>8</w:t>
      </w:r>
      <w:r w:rsidR="00D5692D" w:rsidRPr="00EE40FF">
        <w:rPr>
          <w:rFonts w:ascii="Arial" w:hAnsi="Arial" w:cs="Arial"/>
          <w:b/>
        </w:rPr>
        <w:t>/MED</w:t>
      </w:r>
      <w:r w:rsidRPr="00EE40FF">
        <w:rPr>
          <w:rFonts w:ascii="Arial" w:hAnsi="Arial" w:cs="Arial"/>
          <w:b/>
        </w:rPr>
        <w:t>/202</w:t>
      </w:r>
      <w:r w:rsidR="00595536">
        <w:rPr>
          <w:rFonts w:ascii="Arial" w:hAnsi="Arial" w:cs="Arial"/>
          <w:b/>
        </w:rPr>
        <w:t>6</w:t>
      </w:r>
      <w:r w:rsidRPr="001A526E">
        <w:rPr>
          <w:rFonts w:ascii="Arial" w:hAnsi="Arial" w:cs="Arial"/>
          <w:bCs/>
          <w:sz w:val="20"/>
          <w:szCs w:val="20"/>
        </w:rPr>
        <w:t>,</w:t>
      </w:r>
    </w:p>
    <w:p w14:paraId="06B928F0" w14:textId="77777777" w:rsidR="00196B1A" w:rsidRPr="001B576D" w:rsidRDefault="00196B1A" w:rsidP="00196B1A">
      <w:pPr>
        <w:ind w:left="-142" w:firstLine="10"/>
        <w:rPr>
          <w:rFonts w:ascii="Arial" w:hAnsi="Arial" w:cs="Arial"/>
          <w:sz w:val="20"/>
          <w:szCs w:val="20"/>
          <w:lang w:eastAsia="pl-PL"/>
        </w:rPr>
      </w:pPr>
    </w:p>
    <w:p w14:paraId="0864349D" w14:textId="77777777" w:rsidR="00196B1A" w:rsidRPr="001B576D" w:rsidRDefault="00196B1A" w:rsidP="00196B1A">
      <w:pPr>
        <w:spacing w:before="120"/>
        <w:ind w:left="-142" w:firstLine="11"/>
        <w:rPr>
          <w:rFonts w:ascii="Arial" w:hAnsi="Arial" w:cs="Arial"/>
          <w:sz w:val="20"/>
          <w:szCs w:val="20"/>
          <w:lang w:eastAsia="pl-PL"/>
        </w:rPr>
      </w:pPr>
      <w:r w:rsidRPr="001B576D">
        <w:rPr>
          <w:rFonts w:ascii="Arial" w:hAnsi="Arial" w:cs="Arial"/>
          <w:sz w:val="20"/>
          <w:szCs w:val="20"/>
          <w:lang w:eastAsia="pl-PL"/>
        </w:rPr>
        <w:t>ja/my (imię nazwisko) ………………………………………………………………………….....</w:t>
      </w:r>
    </w:p>
    <w:p w14:paraId="07433212" w14:textId="77777777" w:rsidR="00196B1A" w:rsidRPr="001B576D" w:rsidRDefault="00196B1A" w:rsidP="00196B1A">
      <w:pPr>
        <w:spacing w:before="120"/>
        <w:ind w:left="-142" w:firstLine="11"/>
        <w:rPr>
          <w:rFonts w:ascii="Arial" w:hAnsi="Arial" w:cs="Arial"/>
          <w:sz w:val="20"/>
          <w:szCs w:val="20"/>
          <w:lang w:eastAsia="pl-PL"/>
        </w:rPr>
      </w:pPr>
      <w:r w:rsidRPr="001B576D">
        <w:rPr>
          <w:rFonts w:ascii="Arial" w:hAnsi="Arial" w:cs="Arial"/>
          <w:sz w:val="20"/>
          <w:szCs w:val="20"/>
          <w:lang w:eastAsia="pl-PL"/>
        </w:rPr>
        <w:t xml:space="preserve">reprezentując </w:t>
      </w:r>
      <w:r w:rsidRPr="001B576D">
        <w:rPr>
          <w:rStyle w:val="Odwoanieprzypisudolnego"/>
          <w:rFonts w:ascii="Arial" w:hAnsi="Arial" w:cs="Arial"/>
          <w:sz w:val="20"/>
          <w:szCs w:val="20"/>
          <w:lang w:eastAsia="pl-PL"/>
        </w:rPr>
        <w:footnoteReference w:id="1"/>
      </w:r>
      <w:r w:rsidRPr="001B576D">
        <w:rPr>
          <w:rFonts w:ascii="Arial" w:hAnsi="Arial" w:cs="Arial"/>
          <w:sz w:val="20"/>
          <w:szCs w:val="20"/>
          <w:lang w:eastAsia="pl-PL"/>
        </w:rPr>
        <w:t xml:space="preserve"> …………………………………………….. </w:t>
      </w:r>
    </w:p>
    <w:p w14:paraId="37E49782" w14:textId="38828B83" w:rsidR="00196B1A" w:rsidRPr="001B576D" w:rsidRDefault="00196B1A" w:rsidP="00196B1A">
      <w:pPr>
        <w:spacing w:before="120" w:line="360" w:lineRule="auto"/>
        <w:ind w:left="-142" w:firstLine="11"/>
        <w:jc w:val="both"/>
        <w:rPr>
          <w:rFonts w:ascii="Arial" w:hAnsi="Arial" w:cs="Arial"/>
          <w:sz w:val="20"/>
          <w:szCs w:val="20"/>
          <w:lang w:eastAsia="pl-PL"/>
        </w:rPr>
      </w:pPr>
      <w:r w:rsidRPr="001B576D">
        <w:rPr>
          <w:rFonts w:ascii="Arial" w:hAnsi="Arial" w:cs="Arial"/>
          <w:sz w:val="20"/>
          <w:szCs w:val="20"/>
          <w:lang w:eastAsia="pl-PL"/>
        </w:rPr>
        <w:t>oświadczam/my,</w:t>
      </w:r>
      <w:r w:rsidRPr="001B576D">
        <w:rPr>
          <w:rFonts w:ascii="Arial" w:hAnsi="Arial" w:cs="Arial"/>
          <w:sz w:val="20"/>
          <w:szCs w:val="20"/>
          <w:vertAlign w:val="superscript"/>
          <w:lang w:eastAsia="pl-PL"/>
        </w:rPr>
        <w:t xml:space="preserve"> </w:t>
      </w:r>
      <w:r w:rsidRPr="001B576D">
        <w:rPr>
          <w:rFonts w:ascii="Arial" w:hAnsi="Arial" w:cs="Arial"/>
          <w:sz w:val="20"/>
          <w:szCs w:val="20"/>
          <w:lang w:eastAsia="pl-PL"/>
        </w:rPr>
        <w:t xml:space="preserve">iż informacje zawarte w oświadczeniu, o którym mowa w art. 125 ust. 1 ustawy </w:t>
      </w:r>
      <w:proofErr w:type="spellStart"/>
      <w:r w:rsidRPr="001B576D">
        <w:rPr>
          <w:rFonts w:ascii="Arial" w:hAnsi="Arial" w:cs="Arial"/>
          <w:sz w:val="20"/>
          <w:szCs w:val="20"/>
          <w:lang w:eastAsia="pl-PL"/>
        </w:rPr>
        <w:t>Pzp</w:t>
      </w:r>
      <w:proofErr w:type="spellEnd"/>
      <w:r w:rsidRPr="001B576D">
        <w:rPr>
          <w:rFonts w:ascii="Arial" w:hAnsi="Arial" w:cs="Arial"/>
          <w:sz w:val="20"/>
          <w:szCs w:val="20"/>
          <w:lang w:eastAsia="pl-PL"/>
        </w:rPr>
        <w:t xml:space="preserve">  </w:t>
      </w:r>
      <w:r w:rsidR="00A73182">
        <w:rPr>
          <w:rFonts w:ascii="Arial" w:hAnsi="Arial" w:cs="Arial"/>
          <w:sz w:val="20"/>
          <w:szCs w:val="20"/>
          <w:lang w:eastAsia="pl-PL"/>
        </w:rPr>
        <w:br/>
      </w:r>
      <w:r w:rsidRPr="001B576D">
        <w:rPr>
          <w:rFonts w:ascii="Arial" w:hAnsi="Arial" w:cs="Arial"/>
          <w:sz w:val="20"/>
          <w:szCs w:val="20"/>
          <w:lang w:eastAsia="pl-PL"/>
        </w:rPr>
        <w:t>w zakresie podstaw wykluczenia Wykonawcy z</w:t>
      </w:r>
      <w:r>
        <w:rPr>
          <w:rFonts w:ascii="Arial" w:hAnsi="Arial" w:cs="Arial"/>
          <w:sz w:val="20"/>
          <w:szCs w:val="20"/>
          <w:lang w:eastAsia="pl-PL"/>
        </w:rPr>
        <w:t> </w:t>
      </w:r>
      <w:r w:rsidRPr="001B576D">
        <w:rPr>
          <w:rFonts w:ascii="Arial" w:hAnsi="Arial" w:cs="Arial"/>
          <w:sz w:val="20"/>
          <w:szCs w:val="20"/>
          <w:lang w:eastAsia="pl-PL"/>
        </w:rPr>
        <w:t xml:space="preserve">postępowania wskazanych przez Zamawiającego, </w:t>
      </w:r>
      <w:r w:rsidR="00C650F3">
        <w:rPr>
          <w:rFonts w:ascii="Arial" w:hAnsi="Arial" w:cs="Arial"/>
          <w:sz w:val="20"/>
          <w:szCs w:val="20"/>
          <w:lang w:eastAsia="pl-PL"/>
        </w:rPr>
        <w:br/>
      </w:r>
      <w:r w:rsidRPr="001B576D">
        <w:rPr>
          <w:rFonts w:ascii="Arial" w:hAnsi="Arial" w:cs="Arial"/>
          <w:sz w:val="20"/>
          <w:szCs w:val="20"/>
          <w:lang w:eastAsia="pl-PL"/>
        </w:rPr>
        <w:t>o których mowa w:</w:t>
      </w:r>
    </w:p>
    <w:p w14:paraId="71E76EC9" w14:textId="77777777" w:rsidR="000C2734" w:rsidRPr="00892F08" w:rsidRDefault="000C2734" w:rsidP="000C2734">
      <w:pPr>
        <w:pStyle w:val="Akapitzlist"/>
        <w:numPr>
          <w:ilvl w:val="0"/>
          <w:numId w:val="5"/>
        </w:numPr>
        <w:suppressAutoHyphens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92F08">
        <w:rPr>
          <w:rFonts w:ascii="Arial" w:hAnsi="Arial" w:cs="Arial"/>
          <w:color w:val="111111"/>
          <w:sz w:val="20"/>
          <w:szCs w:val="20"/>
        </w:rPr>
        <w:t>art. 108 ust.1 pkt 1 i 2 ustawy,</w:t>
      </w:r>
    </w:p>
    <w:p w14:paraId="569216A5" w14:textId="77777777" w:rsidR="000C2734" w:rsidRPr="00892F08" w:rsidRDefault="000C2734" w:rsidP="000C2734">
      <w:pPr>
        <w:numPr>
          <w:ilvl w:val="0"/>
          <w:numId w:val="5"/>
        </w:numPr>
        <w:suppressAutoHyphens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92F08">
        <w:rPr>
          <w:rFonts w:ascii="Arial" w:hAnsi="Arial" w:cs="Arial"/>
          <w:color w:val="111111"/>
          <w:sz w:val="20"/>
          <w:szCs w:val="20"/>
        </w:rPr>
        <w:t xml:space="preserve">art. 108 ust. 1 pkt 4 ustawy, dotyczącej orzeczenia zakazu ubiegania się </w:t>
      </w:r>
      <w:r w:rsidRPr="00892F08">
        <w:rPr>
          <w:rFonts w:ascii="Arial" w:hAnsi="Arial" w:cs="Arial"/>
          <w:color w:val="111111"/>
          <w:sz w:val="20"/>
          <w:szCs w:val="20"/>
        </w:rPr>
        <w:br/>
        <w:t>o zamówienie publiczne tytułem środka karnego,</w:t>
      </w:r>
    </w:p>
    <w:p w14:paraId="3D7B9B12" w14:textId="77777777" w:rsidR="000C2734" w:rsidRPr="00892F08" w:rsidRDefault="000C2734" w:rsidP="000C2734">
      <w:pPr>
        <w:numPr>
          <w:ilvl w:val="0"/>
          <w:numId w:val="5"/>
        </w:numPr>
        <w:suppressAutoHyphens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92F08">
        <w:rPr>
          <w:rFonts w:ascii="Arial" w:hAnsi="Arial" w:cs="Arial"/>
          <w:color w:val="111111"/>
          <w:sz w:val="20"/>
          <w:szCs w:val="20"/>
        </w:rPr>
        <w:t xml:space="preserve">oświadczenia wykonawcy, w zakresie art. 108 ust. 1 pkt 5 ustawy, o braku przynależności do tej samej grupy kapitałowej w rozumieniu ustawy z dnia 16 lutego 2007 r. o ochronie konkurencji i konsumentów, </w:t>
      </w:r>
    </w:p>
    <w:p w14:paraId="49F8E74B" w14:textId="77777777" w:rsidR="000C2734" w:rsidRPr="00892F08" w:rsidRDefault="000C2734" w:rsidP="000C2734">
      <w:pPr>
        <w:numPr>
          <w:ilvl w:val="0"/>
          <w:numId w:val="5"/>
        </w:numPr>
        <w:suppressAutoHyphens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92F08">
        <w:rPr>
          <w:rFonts w:ascii="Arial" w:hAnsi="Arial" w:cs="Arial"/>
          <w:color w:val="111111"/>
          <w:sz w:val="20"/>
          <w:szCs w:val="20"/>
        </w:rPr>
        <w:t>art. 108 ust.1 pkt 3 ustawy,</w:t>
      </w:r>
    </w:p>
    <w:p w14:paraId="6CCDF558" w14:textId="77777777" w:rsidR="000C2734" w:rsidRPr="00892F08" w:rsidRDefault="000C2734" w:rsidP="000C2734">
      <w:pPr>
        <w:numPr>
          <w:ilvl w:val="0"/>
          <w:numId w:val="5"/>
        </w:numPr>
        <w:suppressAutoHyphens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92F08">
        <w:rPr>
          <w:rFonts w:ascii="Arial" w:hAnsi="Arial" w:cs="Arial"/>
          <w:color w:val="111111"/>
          <w:sz w:val="20"/>
          <w:szCs w:val="20"/>
        </w:rPr>
        <w:t xml:space="preserve">art. 108 ust.1 pkt 4 ustawy, dotyczących orzeczenia zakazu ubiegania się </w:t>
      </w:r>
      <w:r w:rsidRPr="00892F08">
        <w:rPr>
          <w:rFonts w:ascii="Arial" w:hAnsi="Arial" w:cs="Arial"/>
          <w:color w:val="111111"/>
          <w:sz w:val="20"/>
          <w:szCs w:val="20"/>
        </w:rPr>
        <w:br/>
        <w:t xml:space="preserve">o zamówienie publiczne tytułem środka zapobiegawczego, </w:t>
      </w:r>
    </w:p>
    <w:p w14:paraId="344A2DA7" w14:textId="77777777" w:rsidR="000C2734" w:rsidRPr="00892F08" w:rsidRDefault="000C2734" w:rsidP="000C2734">
      <w:pPr>
        <w:numPr>
          <w:ilvl w:val="0"/>
          <w:numId w:val="5"/>
        </w:numPr>
        <w:suppressAutoHyphens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92F08">
        <w:rPr>
          <w:rFonts w:ascii="Arial" w:hAnsi="Arial" w:cs="Arial"/>
          <w:color w:val="111111"/>
          <w:sz w:val="20"/>
          <w:szCs w:val="20"/>
        </w:rPr>
        <w:t>art. 108 ust.1 pkt 5 ustawy, dotyczących zawarcia z innymi wykonawcami porozumienia mającego na celu zakłócenie konkurencji,</w:t>
      </w:r>
    </w:p>
    <w:p w14:paraId="1CC61CBD" w14:textId="37967133" w:rsidR="000C2734" w:rsidRPr="00892F08" w:rsidRDefault="000C2734" w:rsidP="000C2734">
      <w:pPr>
        <w:numPr>
          <w:ilvl w:val="0"/>
          <w:numId w:val="5"/>
        </w:numPr>
        <w:suppressAutoHyphens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92F08">
        <w:rPr>
          <w:rFonts w:ascii="Arial" w:hAnsi="Arial" w:cs="Arial"/>
          <w:color w:val="111111"/>
          <w:sz w:val="20"/>
          <w:szCs w:val="20"/>
        </w:rPr>
        <w:t>art. 108 ust.1 pkt 6 ustawy</w:t>
      </w:r>
    </w:p>
    <w:p w14:paraId="24625B5B" w14:textId="77777777" w:rsidR="00196B1A" w:rsidRDefault="00196B1A" w:rsidP="00196B1A">
      <w:pPr>
        <w:rPr>
          <w:rFonts w:ascii="Arial" w:hAnsi="Arial" w:cs="Arial"/>
          <w:lang w:eastAsia="pl-PL"/>
        </w:rPr>
      </w:pPr>
    </w:p>
    <w:p w14:paraId="6C576814" w14:textId="77777777" w:rsidR="00196B1A" w:rsidRDefault="00196B1A" w:rsidP="00196B1A">
      <w:pPr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są </w:t>
      </w:r>
      <w:r w:rsidRPr="001B576D">
        <w:rPr>
          <w:rFonts w:ascii="Arial" w:hAnsi="Arial" w:cs="Arial"/>
          <w:sz w:val="20"/>
          <w:szCs w:val="20"/>
          <w:lang w:eastAsia="pl-PL"/>
        </w:rPr>
        <w:t>aktualne</w:t>
      </w:r>
      <w:r>
        <w:rPr>
          <w:rFonts w:ascii="Arial" w:hAnsi="Arial" w:cs="Arial"/>
          <w:lang w:eastAsia="pl-PL"/>
        </w:rPr>
        <w:t xml:space="preserve">. </w:t>
      </w:r>
    </w:p>
    <w:p w14:paraId="14D3A6A5" w14:textId="16ACD4E5" w:rsidR="00FF2260" w:rsidRDefault="00FF2260" w:rsidP="00FF2260"/>
    <w:p w14:paraId="7F701D92" w14:textId="0B2B55B7" w:rsidR="00FF2260" w:rsidRDefault="00FF2260" w:rsidP="00FF2260"/>
    <w:p w14:paraId="188401B5" w14:textId="77777777" w:rsidR="00FF2260" w:rsidRDefault="00FF2260" w:rsidP="00FF2260"/>
    <w:sectPr w:rsidR="00FF2260" w:rsidSect="00EE53B7">
      <w:footerReference w:type="default" r:id="rId8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75FA31" w14:textId="77777777" w:rsidR="00382129" w:rsidRDefault="00382129" w:rsidP="00FF2260">
      <w:pPr>
        <w:spacing w:after="0" w:line="240" w:lineRule="auto"/>
      </w:pPr>
      <w:r>
        <w:separator/>
      </w:r>
    </w:p>
  </w:endnote>
  <w:endnote w:type="continuationSeparator" w:id="0">
    <w:p w14:paraId="2BEFED15" w14:textId="77777777" w:rsidR="00382129" w:rsidRDefault="00382129" w:rsidP="00FF2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4"/>
        <w:szCs w:val="24"/>
      </w:r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08F988EC" w14:textId="77777777" w:rsidR="00BF6557" w:rsidRDefault="00BF6557" w:rsidP="00B639C2">
        <w:pPr>
          <w:pStyle w:val="Stopka"/>
          <w:pBdr>
            <w:top w:val="thinThickSmallGap" w:sz="24" w:space="1" w:color="823B0B" w:themeColor="accent2" w:themeShade="7F"/>
          </w:pBdr>
          <w:jc w:val="center"/>
          <w:rPr>
            <w:rFonts w:ascii="Times New Roman" w:hAnsi="Times New Roman" w:cs="Times New Roman"/>
            <w:sz w:val="24"/>
            <w:szCs w:val="24"/>
          </w:rPr>
        </w:pPr>
      </w:p>
      <w:p w14:paraId="29A62F8C" w14:textId="65C87409" w:rsidR="00B639C2" w:rsidRPr="00333B8C" w:rsidRDefault="00100A78" w:rsidP="00333B8C">
        <w:pPr>
          <w:pStyle w:val="Stopka"/>
          <w:pBdr>
            <w:top w:val="thinThickSmallGap" w:sz="24" w:space="1" w:color="823B0B" w:themeColor="accent2" w:themeShade="7F"/>
          </w:pBdr>
          <w:rPr>
            <w:rFonts w:ascii="Arial" w:hAnsi="Arial" w:cs="Arial"/>
            <w:sz w:val="18"/>
            <w:szCs w:val="18"/>
          </w:rPr>
        </w:pPr>
        <w:r>
          <w:rPr>
            <w:rFonts w:ascii="Times New Roman" w:hAnsi="Times New Roman" w:cs="Times New Roman"/>
            <w:sz w:val="24"/>
            <w:szCs w:val="24"/>
          </w:rPr>
          <w:tab/>
        </w:r>
        <w:r w:rsidR="00B639C2" w:rsidRPr="00AC3915">
          <w:rPr>
            <w:rFonts w:ascii="Times New Roman" w:hAnsi="Times New Roman" w:cs="Times New Roman"/>
            <w:sz w:val="24"/>
            <w:szCs w:val="24"/>
          </w:rPr>
          <w:t xml:space="preserve">Załącznik nr </w:t>
        </w:r>
        <w:r w:rsidR="00BE723A">
          <w:rPr>
            <w:rFonts w:ascii="Times New Roman" w:hAnsi="Times New Roman" w:cs="Times New Roman"/>
            <w:sz w:val="24"/>
            <w:szCs w:val="24"/>
          </w:rPr>
          <w:t>7</w:t>
        </w:r>
        <w:r w:rsidR="00B639C2" w:rsidRPr="00AC3915">
          <w:rPr>
            <w:rFonts w:ascii="Times New Roman" w:hAnsi="Times New Roman" w:cs="Times New Roman"/>
            <w:sz w:val="24"/>
            <w:szCs w:val="24"/>
          </w:rPr>
          <w:t xml:space="preserve"> do SWZ, numer </w:t>
        </w:r>
        <w:r w:rsidR="00B639C2">
          <w:rPr>
            <w:rFonts w:ascii="Times New Roman" w:hAnsi="Times New Roman" w:cs="Times New Roman"/>
            <w:sz w:val="24"/>
            <w:szCs w:val="24"/>
          </w:rPr>
          <w:t>postępowania</w:t>
        </w:r>
        <w:r w:rsidR="00B639C2" w:rsidRPr="007A4119">
          <w:rPr>
            <w:rFonts w:ascii="Times New Roman" w:hAnsi="Times New Roman" w:cs="Times New Roman"/>
            <w:sz w:val="24"/>
            <w:szCs w:val="24"/>
          </w:rPr>
          <w:t>:</w:t>
        </w:r>
        <w:r w:rsidR="00F233C5"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="00595536">
          <w:rPr>
            <w:rFonts w:ascii="Times New Roman" w:hAnsi="Times New Roman" w:cs="Times New Roman"/>
            <w:sz w:val="24"/>
            <w:szCs w:val="24"/>
          </w:rPr>
          <w:t>8</w:t>
        </w:r>
        <w:r w:rsidR="003E7725">
          <w:rPr>
            <w:rFonts w:ascii="Times New Roman" w:hAnsi="Times New Roman" w:cs="Times New Roman"/>
            <w:sz w:val="24"/>
            <w:szCs w:val="24"/>
          </w:rPr>
          <w:t>/</w:t>
        </w:r>
        <w:r w:rsidR="00745597">
          <w:rPr>
            <w:rFonts w:ascii="Times New Roman" w:hAnsi="Times New Roman" w:cs="Times New Roman"/>
            <w:sz w:val="24"/>
            <w:szCs w:val="24"/>
          </w:rPr>
          <w:t>MED</w:t>
        </w:r>
        <w:r w:rsidR="00B639C2" w:rsidRPr="00730D0B">
          <w:rPr>
            <w:rFonts w:ascii="Times New Roman" w:hAnsi="Times New Roman" w:cs="Times New Roman"/>
            <w:sz w:val="24"/>
            <w:szCs w:val="24"/>
          </w:rPr>
          <w:t>/202</w:t>
        </w:r>
        <w:r w:rsidR="00595536">
          <w:rPr>
            <w:rFonts w:ascii="Times New Roman" w:hAnsi="Times New Roman" w:cs="Times New Roman"/>
            <w:sz w:val="24"/>
            <w:szCs w:val="24"/>
          </w:rPr>
          <w:t>6</w:t>
        </w:r>
        <w:r w:rsidR="00B639C2" w:rsidRPr="00810680">
          <w:rPr>
            <w:rFonts w:ascii="Times New Roman" w:hAnsi="Times New Roman" w:cs="Times New Roman"/>
            <w:sz w:val="24"/>
            <w:szCs w:val="24"/>
          </w:rPr>
          <w:t>, strona</w:t>
        </w:r>
        <w:r w:rsidR="00B639C2" w:rsidRPr="00AC3915"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="00B639C2" w:rsidRPr="00AC391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B639C2" w:rsidRPr="00AC3915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="00B639C2" w:rsidRPr="00AC391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D597A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="00B639C2" w:rsidRPr="00AC3915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4FD758" w14:textId="77777777" w:rsidR="00382129" w:rsidRDefault="00382129" w:rsidP="00FF2260">
      <w:pPr>
        <w:spacing w:after="0" w:line="240" w:lineRule="auto"/>
      </w:pPr>
      <w:r>
        <w:separator/>
      </w:r>
    </w:p>
  </w:footnote>
  <w:footnote w:type="continuationSeparator" w:id="0">
    <w:p w14:paraId="2787A036" w14:textId="77777777" w:rsidR="00382129" w:rsidRDefault="00382129" w:rsidP="00FF2260">
      <w:pPr>
        <w:spacing w:after="0" w:line="240" w:lineRule="auto"/>
      </w:pPr>
      <w:r>
        <w:continuationSeparator/>
      </w:r>
    </w:p>
  </w:footnote>
  <w:footnote w:id="1">
    <w:p w14:paraId="7FFA7AB8" w14:textId="77777777" w:rsidR="00196B1A" w:rsidRDefault="00196B1A" w:rsidP="00196B1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B576D">
        <w:rPr>
          <w:rFonts w:ascii="Arial" w:hAnsi="Arial" w:cs="Arial"/>
          <w:sz w:val="16"/>
          <w:szCs w:val="16"/>
          <w:lang w:eastAsia="pl-PL"/>
        </w:rPr>
        <w:t>firma lub nazwa Wykonawcy, którego dotyczy oświadczenie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72EA2"/>
    <w:multiLevelType w:val="hybridMultilevel"/>
    <w:tmpl w:val="0B921D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C21BDD"/>
    <w:multiLevelType w:val="hybridMultilevel"/>
    <w:tmpl w:val="0F9E9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2C3533"/>
    <w:multiLevelType w:val="hybridMultilevel"/>
    <w:tmpl w:val="307C6904"/>
    <w:lvl w:ilvl="0" w:tplc="04150011">
      <w:start w:val="1"/>
      <w:numFmt w:val="decimal"/>
      <w:lvlText w:val="%1)"/>
      <w:lvlJc w:val="left"/>
      <w:pPr>
        <w:ind w:left="2188" w:hanging="360"/>
      </w:pPr>
    </w:lvl>
    <w:lvl w:ilvl="1" w:tplc="04150019" w:tentative="1">
      <w:start w:val="1"/>
      <w:numFmt w:val="lowerLetter"/>
      <w:lvlText w:val="%2."/>
      <w:lvlJc w:val="left"/>
      <w:pPr>
        <w:ind w:left="2908" w:hanging="360"/>
      </w:pPr>
    </w:lvl>
    <w:lvl w:ilvl="2" w:tplc="0415001B" w:tentative="1">
      <w:start w:val="1"/>
      <w:numFmt w:val="lowerRoman"/>
      <w:lvlText w:val="%3."/>
      <w:lvlJc w:val="right"/>
      <w:pPr>
        <w:ind w:left="3628" w:hanging="180"/>
      </w:pPr>
    </w:lvl>
    <w:lvl w:ilvl="3" w:tplc="0415000F" w:tentative="1">
      <w:start w:val="1"/>
      <w:numFmt w:val="decimal"/>
      <w:lvlText w:val="%4."/>
      <w:lvlJc w:val="left"/>
      <w:pPr>
        <w:ind w:left="4348" w:hanging="360"/>
      </w:pPr>
    </w:lvl>
    <w:lvl w:ilvl="4" w:tplc="04150019" w:tentative="1">
      <w:start w:val="1"/>
      <w:numFmt w:val="lowerLetter"/>
      <w:lvlText w:val="%5."/>
      <w:lvlJc w:val="left"/>
      <w:pPr>
        <w:ind w:left="5068" w:hanging="360"/>
      </w:pPr>
    </w:lvl>
    <w:lvl w:ilvl="5" w:tplc="0415001B" w:tentative="1">
      <w:start w:val="1"/>
      <w:numFmt w:val="lowerRoman"/>
      <w:lvlText w:val="%6."/>
      <w:lvlJc w:val="right"/>
      <w:pPr>
        <w:ind w:left="5788" w:hanging="180"/>
      </w:pPr>
    </w:lvl>
    <w:lvl w:ilvl="6" w:tplc="0415000F" w:tentative="1">
      <w:start w:val="1"/>
      <w:numFmt w:val="decimal"/>
      <w:lvlText w:val="%7."/>
      <w:lvlJc w:val="left"/>
      <w:pPr>
        <w:ind w:left="6508" w:hanging="360"/>
      </w:pPr>
    </w:lvl>
    <w:lvl w:ilvl="7" w:tplc="04150019" w:tentative="1">
      <w:start w:val="1"/>
      <w:numFmt w:val="lowerLetter"/>
      <w:lvlText w:val="%8."/>
      <w:lvlJc w:val="left"/>
      <w:pPr>
        <w:ind w:left="7228" w:hanging="360"/>
      </w:pPr>
    </w:lvl>
    <w:lvl w:ilvl="8" w:tplc="0415001B" w:tentative="1">
      <w:start w:val="1"/>
      <w:numFmt w:val="lowerRoman"/>
      <w:lvlText w:val="%9."/>
      <w:lvlJc w:val="right"/>
      <w:pPr>
        <w:ind w:left="7948" w:hanging="180"/>
      </w:pPr>
    </w:lvl>
  </w:abstractNum>
  <w:abstractNum w:abstractNumId="4" w15:restartNumberingAfterBreak="0">
    <w:nsid w:val="5C7537D5"/>
    <w:multiLevelType w:val="hybridMultilevel"/>
    <w:tmpl w:val="89645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F96E78"/>
    <w:multiLevelType w:val="hybridMultilevel"/>
    <w:tmpl w:val="5FB8AD74"/>
    <w:lvl w:ilvl="0" w:tplc="04150017">
      <w:start w:val="1"/>
      <w:numFmt w:val="lowerLetter"/>
      <w:lvlText w:val="%1)"/>
      <w:lvlJc w:val="left"/>
      <w:pPr>
        <w:ind w:left="589" w:hanging="360"/>
      </w:pPr>
    </w:lvl>
    <w:lvl w:ilvl="1" w:tplc="04150019" w:tentative="1">
      <w:start w:val="1"/>
      <w:numFmt w:val="lowerLetter"/>
      <w:lvlText w:val="%2."/>
      <w:lvlJc w:val="left"/>
      <w:pPr>
        <w:ind w:left="1309" w:hanging="360"/>
      </w:pPr>
    </w:lvl>
    <w:lvl w:ilvl="2" w:tplc="0415001B" w:tentative="1">
      <w:start w:val="1"/>
      <w:numFmt w:val="lowerRoman"/>
      <w:lvlText w:val="%3."/>
      <w:lvlJc w:val="right"/>
      <w:pPr>
        <w:ind w:left="2029" w:hanging="180"/>
      </w:pPr>
    </w:lvl>
    <w:lvl w:ilvl="3" w:tplc="0415000F" w:tentative="1">
      <w:start w:val="1"/>
      <w:numFmt w:val="decimal"/>
      <w:lvlText w:val="%4."/>
      <w:lvlJc w:val="left"/>
      <w:pPr>
        <w:ind w:left="2749" w:hanging="360"/>
      </w:pPr>
    </w:lvl>
    <w:lvl w:ilvl="4" w:tplc="04150019" w:tentative="1">
      <w:start w:val="1"/>
      <w:numFmt w:val="lowerLetter"/>
      <w:lvlText w:val="%5."/>
      <w:lvlJc w:val="left"/>
      <w:pPr>
        <w:ind w:left="3469" w:hanging="360"/>
      </w:pPr>
    </w:lvl>
    <w:lvl w:ilvl="5" w:tplc="0415001B" w:tentative="1">
      <w:start w:val="1"/>
      <w:numFmt w:val="lowerRoman"/>
      <w:lvlText w:val="%6."/>
      <w:lvlJc w:val="right"/>
      <w:pPr>
        <w:ind w:left="4189" w:hanging="180"/>
      </w:pPr>
    </w:lvl>
    <w:lvl w:ilvl="6" w:tplc="0415000F" w:tentative="1">
      <w:start w:val="1"/>
      <w:numFmt w:val="decimal"/>
      <w:lvlText w:val="%7."/>
      <w:lvlJc w:val="left"/>
      <w:pPr>
        <w:ind w:left="4909" w:hanging="360"/>
      </w:pPr>
    </w:lvl>
    <w:lvl w:ilvl="7" w:tplc="04150019" w:tentative="1">
      <w:start w:val="1"/>
      <w:numFmt w:val="lowerLetter"/>
      <w:lvlText w:val="%8."/>
      <w:lvlJc w:val="left"/>
      <w:pPr>
        <w:ind w:left="5629" w:hanging="360"/>
      </w:pPr>
    </w:lvl>
    <w:lvl w:ilvl="8" w:tplc="0415001B" w:tentative="1">
      <w:start w:val="1"/>
      <w:numFmt w:val="lowerRoman"/>
      <w:lvlText w:val="%9."/>
      <w:lvlJc w:val="right"/>
      <w:pPr>
        <w:ind w:left="6349" w:hanging="180"/>
      </w:pPr>
    </w:lvl>
  </w:abstractNum>
  <w:num w:numId="1" w16cid:durableId="738551104">
    <w:abstractNumId w:val="1"/>
  </w:num>
  <w:num w:numId="2" w16cid:durableId="834957356">
    <w:abstractNumId w:val="4"/>
  </w:num>
  <w:num w:numId="3" w16cid:durableId="267471373">
    <w:abstractNumId w:val="0"/>
  </w:num>
  <w:num w:numId="4" w16cid:durableId="1525555086">
    <w:abstractNumId w:val="2"/>
  </w:num>
  <w:num w:numId="5" w16cid:durableId="1751543362">
    <w:abstractNumId w:val="5"/>
  </w:num>
  <w:num w:numId="6" w16cid:durableId="15038127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71A"/>
    <w:rsid w:val="00041C2A"/>
    <w:rsid w:val="000671AF"/>
    <w:rsid w:val="00091131"/>
    <w:rsid w:val="000C2734"/>
    <w:rsid w:val="000C5112"/>
    <w:rsid w:val="00100A78"/>
    <w:rsid w:val="001768D6"/>
    <w:rsid w:val="00196B1A"/>
    <w:rsid w:val="001A526E"/>
    <w:rsid w:val="001F3BDE"/>
    <w:rsid w:val="00212746"/>
    <w:rsid w:val="00225CB4"/>
    <w:rsid w:val="0023083C"/>
    <w:rsid w:val="00263101"/>
    <w:rsid w:val="002A558C"/>
    <w:rsid w:val="002D687E"/>
    <w:rsid w:val="00305B6D"/>
    <w:rsid w:val="00321B46"/>
    <w:rsid w:val="00333B8C"/>
    <w:rsid w:val="00340E57"/>
    <w:rsid w:val="00382129"/>
    <w:rsid w:val="003D2E6F"/>
    <w:rsid w:val="003E7725"/>
    <w:rsid w:val="003F185D"/>
    <w:rsid w:val="004A42E5"/>
    <w:rsid w:val="004B0D84"/>
    <w:rsid w:val="00510733"/>
    <w:rsid w:val="00512406"/>
    <w:rsid w:val="0054568C"/>
    <w:rsid w:val="00564B33"/>
    <w:rsid w:val="00595536"/>
    <w:rsid w:val="005B2B2B"/>
    <w:rsid w:val="00633DAE"/>
    <w:rsid w:val="00635FC2"/>
    <w:rsid w:val="00695F44"/>
    <w:rsid w:val="00697B11"/>
    <w:rsid w:val="006B27F2"/>
    <w:rsid w:val="00730D0B"/>
    <w:rsid w:val="00745597"/>
    <w:rsid w:val="007C776D"/>
    <w:rsid w:val="008025E0"/>
    <w:rsid w:val="00825D98"/>
    <w:rsid w:val="00826CE2"/>
    <w:rsid w:val="00847D22"/>
    <w:rsid w:val="0086646C"/>
    <w:rsid w:val="00885579"/>
    <w:rsid w:val="008B3931"/>
    <w:rsid w:val="00912337"/>
    <w:rsid w:val="0096376F"/>
    <w:rsid w:val="009746F7"/>
    <w:rsid w:val="009829CE"/>
    <w:rsid w:val="009C21AE"/>
    <w:rsid w:val="00A41558"/>
    <w:rsid w:val="00A73182"/>
    <w:rsid w:val="00A9569C"/>
    <w:rsid w:val="00AE2EB3"/>
    <w:rsid w:val="00B2571A"/>
    <w:rsid w:val="00B36B6B"/>
    <w:rsid w:val="00B639C2"/>
    <w:rsid w:val="00BB2F60"/>
    <w:rsid w:val="00BB79C0"/>
    <w:rsid w:val="00BE723A"/>
    <w:rsid w:val="00BF6557"/>
    <w:rsid w:val="00C25F68"/>
    <w:rsid w:val="00C650F3"/>
    <w:rsid w:val="00C6585C"/>
    <w:rsid w:val="00C81136"/>
    <w:rsid w:val="00C815A0"/>
    <w:rsid w:val="00CB5AC0"/>
    <w:rsid w:val="00CC0CE9"/>
    <w:rsid w:val="00CD5C0F"/>
    <w:rsid w:val="00D23B5C"/>
    <w:rsid w:val="00D5692D"/>
    <w:rsid w:val="00D95485"/>
    <w:rsid w:val="00D97409"/>
    <w:rsid w:val="00DB50E3"/>
    <w:rsid w:val="00E73C06"/>
    <w:rsid w:val="00E915C2"/>
    <w:rsid w:val="00ED597A"/>
    <w:rsid w:val="00EE40FF"/>
    <w:rsid w:val="00EE53B7"/>
    <w:rsid w:val="00EF4184"/>
    <w:rsid w:val="00F206E7"/>
    <w:rsid w:val="00F233C5"/>
    <w:rsid w:val="00F2475E"/>
    <w:rsid w:val="00F47EA6"/>
    <w:rsid w:val="00F854B1"/>
    <w:rsid w:val="00FA5F4D"/>
    <w:rsid w:val="00FA7453"/>
    <w:rsid w:val="00FB76D4"/>
    <w:rsid w:val="00FC6552"/>
    <w:rsid w:val="00FF2260"/>
    <w:rsid w:val="00FF6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E2A22"/>
  <w15:docId w15:val="{17840082-6ADC-4A87-BA3A-B0BB82CA2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25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Podsis rysunku,x.,BulletC,Wyliczanie,Obiekt,List Paragraph,normalny tekst,List Paragraph1,Preambuła,Nagłowek 3,Wypunktowanie,L1,Akapit z listą3,Akapit z listą31,Alpha list,lp1,Punktowanie,Bulleting,Bullets,Normalny2,A_wyliczenie,Nag 1"/>
    <w:basedOn w:val="Normalny"/>
    <w:link w:val="AkapitzlistZnak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2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226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453"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453"/>
  </w:style>
  <w:style w:type="paragraph" w:styleId="Tekstdymka">
    <w:name w:val="Balloon Text"/>
    <w:basedOn w:val="Normalny"/>
    <w:link w:val="TekstdymkaZnak"/>
    <w:uiPriority w:val="99"/>
    <w:semiHidden/>
    <w:unhideWhenUsed/>
    <w:rsid w:val="00B639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39C2"/>
    <w:rPr>
      <w:rFonts w:ascii="Tahoma" w:hAnsi="Tahoma" w:cs="Tahoma"/>
      <w:sz w:val="16"/>
      <w:szCs w:val="16"/>
    </w:rPr>
  </w:style>
  <w:style w:type="character" w:customStyle="1" w:styleId="markedcontent">
    <w:name w:val="markedcontent"/>
    <w:basedOn w:val="Domylnaczcionkaakapitu"/>
    <w:rsid w:val="00BB79C0"/>
  </w:style>
  <w:style w:type="character" w:customStyle="1" w:styleId="AkapitzlistZnak">
    <w:name w:val="Akapit z listą Znak"/>
    <w:aliases w:val="Podsis rysunku Znak,x. Znak,BulletC Znak,Wyliczanie Znak,Obiekt Znak,List Paragraph Znak,normalny tekst Znak,List Paragraph1 Znak,Preambuła Znak,Nagłowek 3 Znak,Wypunktowanie Znak,L1 Znak,Akapit z listą3 Znak,Akapit z listą31 Znak"/>
    <w:link w:val="Akapitzlist"/>
    <w:uiPriority w:val="99"/>
    <w:qFormat/>
    <w:rsid w:val="00196B1A"/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unhideWhenUsed/>
    <w:rsid w:val="00196B1A"/>
    <w:pPr>
      <w:suppressAutoHyphens/>
      <w:spacing w:after="0" w:line="240" w:lineRule="auto"/>
      <w:ind w:left="425" w:hanging="425"/>
      <w:jc w:val="both"/>
    </w:pPr>
    <w:rPr>
      <w:rFonts w:ascii="Times New Roman" w:eastAsia="Times New Roman" w:hAnsi="Times New Roman" w:cs="Arial Unicode MS"/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196B1A"/>
    <w:rPr>
      <w:rFonts w:ascii="Times New Roman" w:eastAsia="Times New Roman" w:hAnsi="Times New Roman" w:cs="Arial Unicode MS"/>
      <w:sz w:val="20"/>
      <w:szCs w:val="20"/>
      <w:lang w:eastAsia="ar-SA"/>
    </w:rPr>
  </w:style>
  <w:style w:type="character" w:styleId="Odwoanieprzypisudolnego">
    <w:name w:val="footnote reference"/>
    <w:aliases w:val="Footnote Reference Number"/>
    <w:basedOn w:val="Domylnaczcionkaakapitu"/>
    <w:unhideWhenUsed/>
    <w:rsid w:val="00196B1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2D8611-EF62-467E-A268-92C1ABE04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1013</Characters>
  <Application>Microsoft Office Word</Application>
  <DocSecurity>0</DocSecurity>
  <Lines>38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Ryszard Groński</cp:lastModifiedBy>
  <cp:revision>2</cp:revision>
  <cp:lastPrinted>2021-02-25T19:58:00Z</cp:lastPrinted>
  <dcterms:created xsi:type="dcterms:W3CDTF">2026-04-02T13:26:00Z</dcterms:created>
  <dcterms:modified xsi:type="dcterms:W3CDTF">2026-04-02T13:26:00Z</dcterms:modified>
</cp:coreProperties>
</file>