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6E4E3" w14:textId="62E77AFE" w:rsidR="00197AFC" w:rsidRPr="00C76C86" w:rsidRDefault="001257B9" w:rsidP="00197AFC">
      <w:pPr>
        <w:pStyle w:val="Tekstpodstawowy"/>
        <w:rPr>
          <w:b/>
          <w:sz w:val="24"/>
          <w:szCs w:val="24"/>
          <w:u w:val="single"/>
        </w:rPr>
      </w:pPr>
      <w:r>
        <w:t xml:space="preserve"> </w:t>
      </w:r>
      <w:r>
        <w:tab/>
      </w:r>
      <w:r>
        <w:tab/>
      </w:r>
      <w:r>
        <w:tab/>
      </w:r>
      <w:r w:rsidR="00197AFC" w:rsidRPr="005A4075">
        <w:rPr>
          <w:b/>
        </w:rPr>
        <w:tab/>
      </w:r>
      <w:r w:rsidR="00197AFC" w:rsidRPr="005A4075">
        <w:rPr>
          <w:b/>
        </w:rPr>
        <w:tab/>
      </w:r>
      <w:r w:rsidR="00197AFC" w:rsidRPr="005A4075">
        <w:rPr>
          <w:b/>
        </w:rPr>
        <w:tab/>
      </w:r>
      <w:r w:rsidR="00197AFC" w:rsidRPr="005A4075">
        <w:rPr>
          <w:b/>
        </w:rPr>
        <w:tab/>
      </w:r>
      <w:r w:rsidR="00197AFC" w:rsidRPr="005A4075">
        <w:rPr>
          <w:b/>
        </w:rPr>
        <w:tab/>
      </w:r>
      <w:r w:rsidR="00197AFC" w:rsidRPr="005A4075">
        <w:rPr>
          <w:b/>
        </w:rPr>
        <w:tab/>
      </w:r>
      <w:r w:rsidR="00197AFC" w:rsidRPr="00C76C86">
        <w:rPr>
          <w:b/>
          <w:sz w:val="24"/>
          <w:szCs w:val="24"/>
          <w:u w:val="single"/>
        </w:rPr>
        <w:t xml:space="preserve">Załącznik </w:t>
      </w:r>
      <w:r w:rsidR="00860D7D" w:rsidRPr="00C76C86">
        <w:rPr>
          <w:b/>
          <w:sz w:val="24"/>
          <w:szCs w:val="24"/>
          <w:u w:val="single"/>
        </w:rPr>
        <w:t>1</w:t>
      </w:r>
      <w:r w:rsidR="00197AFC" w:rsidRPr="00C76C86">
        <w:rPr>
          <w:b/>
          <w:sz w:val="24"/>
          <w:szCs w:val="24"/>
          <w:u w:val="single"/>
        </w:rPr>
        <w:t>.</w:t>
      </w:r>
      <w:r w:rsidR="00E95AAB" w:rsidRPr="00C76C86">
        <w:rPr>
          <w:b/>
          <w:sz w:val="24"/>
          <w:szCs w:val="24"/>
          <w:u w:val="single"/>
        </w:rPr>
        <w:t>1</w:t>
      </w:r>
      <w:r w:rsidR="005105E2" w:rsidRPr="00C76C86">
        <w:rPr>
          <w:b/>
          <w:sz w:val="24"/>
          <w:szCs w:val="24"/>
          <w:u w:val="single"/>
        </w:rPr>
        <w:t xml:space="preserve"> do SWZ</w:t>
      </w:r>
    </w:p>
    <w:p w14:paraId="7B979202" w14:textId="2FE0083E" w:rsidR="00197AFC" w:rsidRPr="00466B4B" w:rsidRDefault="001257B9" w:rsidP="00197AFC">
      <w:pPr>
        <w:pStyle w:val="Tekstpodstawowy"/>
        <w:rPr>
          <w:iCs/>
          <w:sz w:val="24"/>
          <w:szCs w:val="24"/>
        </w:rPr>
      </w:pPr>
      <w:r w:rsidRPr="00466B4B">
        <w:rPr>
          <w:i/>
          <w:sz w:val="24"/>
          <w:szCs w:val="24"/>
        </w:rPr>
        <w:t xml:space="preserve"> </w:t>
      </w:r>
    </w:p>
    <w:p w14:paraId="0A6DF333" w14:textId="1C79A438" w:rsidR="005105E2" w:rsidRPr="00466B4B" w:rsidRDefault="005105E2" w:rsidP="005105E2">
      <w:pPr>
        <w:pStyle w:val="Tekstpodstawowy"/>
        <w:jc w:val="center"/>
        <w:rPr>
          <w:b/>
          <w:sz w:val="24"/>
          <w:szCs w:val="24"/>
          <w:u w:val="single"/>
        </w:rPr>
      </w:pPr>
      <w:r w:rsidRPr="00466B4B">
        <w:rPr>
          <w:b/>
          <w:sz w:val="24"/>
          <w:szCs w:val="24"/>
          <w:u w:val="single"/>
        </w:rPr>
        <w:t>ZESTAWIENIE PARAMETRÓW TECHNICZNYCH</w:t>
      </w:r>
      <w:r w:rsidR="00BA64D8" w:rsidRPr="00466B4B">
        <w:rPr>
          <w:b/>
          <w:sz w:val="24"/>
          <w:szCs w:val="24"/>
          <w:u w:val="single"/>
        </w:rPr>
        <w:t xml:space="preserve"> I FUNKCJONALNYCH</w:t>
      </w:r>
    </w:p>
    <w:p w14:paraId="00C943C0" w14:textId="77777777" w:rsidR="00197AFC" w:rsidRPr="00466B4B" w:rsidRDefault="00197AFC" w:rsidP="00197AFC">
      <w:pPr>
        <w:pStyle w:val="Tekstpodstawowy"/>
        <w:rPr>
          <w:b/>
          <w:u w:val="single"/>
        </w:rPr>
      </w:pPr>
    </w:p>
    <w:p w14:paraId="4438DB51" w14:textId="05268C02" w:rsidR="00197AFC" w:rsidRPr="00C76C86" w:rsidRDefault="00197AFC" w:rsidP="00197AFC">
      <w:pPr>
        <w:pStyle w:val="Tekstpodstawowy"/>
        <w:rPr>
          <w:b/>
          <w:sz w:val="24"/>
          <w:szCs w:val="24"/>
          <w:u w:val="single"/>
        </w:rPr>
      </w:pPr>
      <w:r w:rsidRPr="00C76C86">
        <w:rPr>
          <w:b/>
          <w:sz w:val="24"/>
          <w:szCs w:val="24"/>
          <w:u w:val="single"/>
        </w:rPr>
        <w:t xml:space="preserve">Zadanie  </w:t>
      </w:r>
      <w:r w:rsidR="00E95AAB" w:rsidRPr="00C76C86">
        <w:rPr>
          <w:b/>
          <w:sz w:val="24"/>
          <w:szCs w:val="24"/>
          <w:u w:val="single"/>
        </w:rPr>
        <w:t>1</w:t>
      </w:r>
      <w:r w:rsidR="001257B9" w:rsidRPr="00C76C86">
        <w:rPr>
          <w:b/>
          <w:sz w:val="24"/>
          <w:szCs w:val="24"/>
          <w:u w:val="single"/>
        </w:rPr>
        <w:t>:</w:t>
      </w:r>
      <w:r w:rsidRPr="00C76C86">
        <w:rPr>
          <w:b/>
          <w:sz w:val="24"/>
          <w:szCs w:val="24"/>
          <w:u w:val="single"/>
        </w:rPr>
        <w:t xml:space="preserve">  </w:t>
      </w:r>
      <w:r w:rsidR="00E95AAB" w:rsidRPr="00C76C86">
        <w:rPr>
          <w:b/>
          <w:sz w:val="24"/>
          <w:szCs w:val="24"/>
          <w:u w:val="single"/>
        </w:rPr>
        <w:t>A</w:t>
      </w:r>
      <w:r w:rsidR="00FD3F41" w:rsidRPr="00C76C86">
        <w:rPr>
          <w:b/>
          <w:sz w:val="24"/>
          <w:szCs w:val="24"/>
          <w:u w:val="single"/>
        </w:rPr>
        <w:t xml:space="preserve">nalizator parametrów krytycznych  </w:t>
      </w:r>
      <w:r w:rsidRPr="00C76C86">
        <w:rPr>
          <w:b/>
          <w:sz w:val="24"/>
          <w:szCs w:val="24"/>
        </w:rPr>
        <w:t xml:space="preserve">- </w:t>
      </w:r>
      <w:r w:rsidR="00E95AAB" w:rsidRPr="00C76C86">
        <w:rPr>
          <w:b/>
          <w:sz w:val="24"/>
          <w:szCs w:val="24"/>
        </w:rPr>
        <w:t>1</w:t>
      </w:r>
      <w:r w:rsidRPr="00C76C86">
        <w:rPr>
          <w:b/>
          <w:sz w:val="24"/>
          <w:szCs w:val="24"/>
        </w:rPr>
        <w:t xml:space="preserve"> </w:t>
      </w:r>
      <w:proofErr w:type="spellStart"/>
      <w:r w:rsidRPr="00C76C86">
        <w:rPr>
          <w:b/>
          <w:sz w:val="24"/>
          <w:szCs w:val="24"/>
        </w:rPr>
        <w:t>kpl</w:t>
      </w:r>
      <w:proofErr w:type="spellEnd"/>
      <w:r w:rsidRPr="00C76C86">
        <w:rPr>
          <w:b/>
          <w:sz w:val="24"/>
          <w:szCs w:val="24"/>
        </w:rPr>
        <w:t>.</w:t>
      </w:r>
    </w:p>
    <w:p w14:paraId="3FA52733" w14:textId="77777777" w:rsidR="005B64E9" w:rsidRPr="00C76C86" w:rsidRDefault="005B64E9" w:rsidP="00197AFC">
      <w:pPr>
        <w:pStyle w:val="Tekstpodstawowy"/>
        <w:rPr>
          <w:bCs/>
          <w:sz w:val="24"/>
          <w:szCs w:val="24"/>
          <w:u w:val="single"/>
        </w:rPr>
      </w:pPr>
    </w:p>
    <w:p w14:paraId="54427F9A" w14:textId="2BB094C7" w:rsidR="00197AFC" w:rsidRPr="00C76C86" w:rsidRDefault="00197AFC" w:rsidP="00197AFC">
      <w:pPr>
        <w:pStyle w:val="Tekstpodstawowy"/>
        <w:rPr>
          <w:bCs/>
          <w:sz w:val="24"/>
          <w:szCs w:val="24"/>
          <w:u w:val="single"/>
        </w:rPr>
      </w:pPr>
      <w:r w:rsidRPr="00C76C86">
        <w:rPr>
          <w:bCs/>
          <w:sz w:val="24"/>
          <w:szCs w:val="24"/>
          <w:u w:val="single"/>
        </w:rPr>
        <w:t xml:space="preserve">Przedmiot oferty:  </w:t>
      </w:r>
      <w:r w:rsidR="00E95AAB" w:rsidRPr="00C76C86">
        <w:rPr>
          <w:bCs/>
          <w:sz w:val="24"/>
          <w:szCs w:val="24"/>
          <w:u w:val="single"/>
        </w:rPr>
        <w:t>A</w:t>
      </w:r>
      <w:r w:rsidR="00FD3F41" w:rsidRPr="00C76C86">
        <w:rPr>
          <w:bCs/>
          <w:sz w:val="24"/>
          <w:szCs w:val="24"/>
          <w:u w:val="single"/>
        </w:rPr>
        <w:t xml:space="preserve">nalizator parametrów krytycznych </w:t>
      </w:r>
      <w:r w:rsidR="001257B9" w:rsidRPr="00C76C86">
        <w:rPr>
          <w:bCs/>
          <w:sz w:val="24"/>
          <w:szCs w:val="24"/>
        </w:rPr>
        <w:t xml:space="preserve">- </w:t>
      </w:r>
      <w:r w:rsidR="00E95AAB" w:rsidRPr="00C76C86">
        <w:rPr>
          <w:bCs/>
          <w:sz w:val="24"/>
          <w:szCs w:val="24"/>
        </w:rPr>
        <w:t>1</w:t>
      </w:r>
      <w:r w:rsidR="00466FD1" w:rsidRPr="00C76C86">
        <w:rPr>
          <w:bCs/>
          <w:sz w:val="24"/>
          <w:szCs w:val="24"/>
        </w:rPr>
        <w:t xml:space="preserve"> </w:t>
      </w:r>
      <w:proofErr w:type="spellStart"/>
      <w:r w:rsidR="001257B9" w:rsidRPr="00C76C86">
        <w:rPr>
          <w:bCs/>
          <w:sz w:val="24"/>
          <w:szCs w:val="24"/>
        </w:rPr>
        <w:t>kpl</w:t>
      </w:r>
      <w:proofErr w:type="spellEnd"/>
      <w:r w:rsidR="001257B9" w:rsidRPr="00C76C86">
        <w:rPr>
          <w:bCs/>
          <w:sz w:val="24"/>
          <w:szCs w:val="24"/>
        </w:rPr>
        <w:t>.</w:t>
      </w:r>
      <w:r w:rsidRPr="00C76C86">
        <w:rPr>
          <w:bCs/>
          <w:sz w:val="24"/>
          <w:szCs w:val="24"/>
        </w:rPr>
        <w:tab/>
      </w:r>
    </w:p>
    <w:p w14:paraId="16261FB3" w14:textId="77777777" w:rsidR="00197AFC" w:rsidRPr="00C76C86" w:rsidRDefault="00197AFC" w:rsidP="00197AFC">
      <w:pPr>
        <w:rPr>
          <w:lang w:val="pl-PL"/>
        </w:rPr>
      </w:pPr>
    </w:p>
    <w:p w14:paraId="4F9AC6F4" w14:textId="545E037E" w:rsidR="00197AFC" w:rsidRPr="00C76C86" w:rsidRDefault="00197AFC" w:rsidP="00197AFC">
      <w:pPr>
        <w:spacing w:line="360" w:lineRule="auto"/>
        <w:rPr>
          <w:lang w:val="pl-PL"/>
        </w:rPr>
      </w:pPr>
      <w:bookmarkStart w:id="0" w:name="_Hlk163034611"/>
      <w:r w:rsidRPr="00C76C86">
        <w:rPr>
          <w:lang w:val="pl-PL"/>
        </w:rPr>
        <w:t>Nazwa:</w:t>
      </w:r>
      <w:r w:rsidRPr="00C76C86">
        <w:rPr>
          <w:lang w:val="pl-PL"/>
        </w:rPr>
        <w:tab/>
        <w:t>……………………….</w:t>
      </w:r>
      <w:r w:rsidRPr="00C76C86">
        <w:rPr>
          <w:lang w:val="pl-PL"/>
        </w:rPr>
        <w:tab/>
      </w:r>
      <w:r w:rsidRPr="00C76C86">
        <w:rPr>
          <w:lang w:val="pl-PL"/>
        </w:rPr>
        <w:tab/>
        <w:t>Model: ……………………….</w:t>
      </w:r>
    </w:p>
    <w:p w14:paraId="7FCF6FEE" w14:textId="1B0CEE6F" w:rsidR="00197AFC" w:rsidRPr="00C76C86" w:rsidRDefault="00197AFC" w:rsidP="00197AFC">
      <w:pPr>
        <w:spacing w:line="360" w:lineRule="auto"/>
        <w:rPr>
          <w:lang w:val="pl-PL"/>
        </w:rPr>
      </w:pPr>
      <w:r w:rsidRPr="00C76C86">
        <w:rPr>
          <w:lang w:val="pl-PL"/>
        </w:rPr>
        <w:t>Producent : ……………………….</w:t>
      </w:r>
      <w:r w:rsidRPr="00C76C86">
        <w:rPr>
          <w:lang w:val="pl-PL"/>
        </w:rPr>
        <w:tab/>
      </w:r>
      <w:r w:rsidRPr="00C76C86">
        <w:rPr>
          <w:lang w:val="pl-PL"/>
        </w:rPr>
        <w:tab/>
        <w:t>Rok produkcji: ……….</w:t>
      </w:r>
    </w:p>
    <w:bookmarkEnd w:id="0"/>
    <w:p w14:paraId="5405EFE0" w14:textId="77777777" w:rsidR="00197AFC" w:rsidRPr="00466B4B" w:rsidRDefault="00197AFC" w:rsidP="00197AFC">
      <w:pPr>
        <w:rPr>
          <w:lang w:val="pl-PL"/>
        </w:rPr>
      </w:pPr>
    </w:p>
    <w:tbl>
      <w:tblPr>
        <w:tblW w:w="944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4418"/>
        <w:gridCol w:w="2262"/>
        <w:gridCol w:w="2146"/>
      </w:tblGrid>
      <w:tr w:rsidR="00197AFC" w:rsidRPr="00466B4B" w14:paraId="214F8042" w14:textId="77777777" w:rsidTr="00C32292"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2D04C4E" w14:textId="77777777" w:rsidR="00197AFC" w:rsidRPr="00466B4B" w:rsidRDefault="00197AFC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Lp.</w:t>
            </w:r>
          </w:p>
        </w:tc>
        <w:tc>
          <w:tcPr>
            <w:tcW w:w="4418" w:type="dxa"/>
            <w:tcBorders>
              <w:bottom w:val="single" w:sz="18" w:space="0" w:color="auto"/>
            </w:tcBorders>
            <w:vAlign w:val="center"/>
          </w:tcPr>
          <w:p w14:paraId="0C0BFD58" w14:textId="77777777" w:rsidR="00197AFC" w:rsidRPr="00466B4B" w:rsidRDefault="00197AFC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Parametr</w:t>
            </w:r>
          </w:p>
        </w:tc>
        <w:tc>
          <w:tcPr>
            <w:tcW w:w="2262" w:type="dxa"/>
            <w:tcBorders>
              <w:bottom w:val="single" w:sz="18" w:space="0" w:color="auto"/>
            </w:tcBorders>
            <w:vAlign w:val="center"/>
          </w:tcPr>
          <w:p w14:paraId="4302C481" w14:textId="77777777" w:rsidR="00197AFC" w:rsidRPr="00466B4B" w:rsidRDefault="00197AFC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Wartości wymagane</w:t>
            </w:r>
          </w:p>
        </w:tc>
        <w:tc>
          <w:tcPr>
            <w:tcW w:w="2146" w:type="dxa"/>
            <w:tcBorders>
              <w:bottom w:val="single" w:sz="18" w:space="0" w:color="auto"/>
            </w:tcBorders>
            <w:vAlign w:val="center"/>
          </w:tcPr>
          <w:p w14:paraId="5C3967C9" w14:textId="77777777" w:rsidR="00197AFC" w:rsidRPr="00466B4B" w:rsidRDefault="00197AFC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Wartości oferowane</w:t>
            </w:r>
          </w:p>
        </w:tc>
      </w:tr>
      <w:tr w:rsidR="00B1555A" w:rsidRPr="00466B4B" w14:paraId="5594715E" w14:textId="77777777" w:rsidTr="00C32292"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4575145" w14:textId="0F8E381F" w:rsidR="00B1555A" w:rsidRPr="00466B4B" w:rsidRDefault="00B1555A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I.</w:t>
            </w:r>
          </w:p>
        </w:tc>
        <w:tc>
          <w:tcPr>
            <w:tcW w:w="4418" w:type="dxa"/>
            <w:tcBorders>
              <w:bottom w:val="single" w:sz="18" w:space="0" w:color="auto"/>
            </w:tcBorders>
            <w:vAlign w:val="center"/>
          </w:tcPr>
          <w:p w14:paraId="24D568C9" w14:textId="66FECC45" w:rsidR="00B1555A" w:rsidRPr="00466B4B" w:rsidRDefault="00B1555A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Parametry ogólne</w:t>
            </w:r>
          </w:p>
        </w:tc>
        <w:tc>
          <w:tcPr>
            <w:tcW w:w="2262" w:type="dxa"/>
            <w:tcBorders>
              <w:bottom w:val="single" w:sz="18" w:space="0" w:color="auto"/>
            </w:tcBorders>
            <w:vAlign w:val="center"/>
          </w:tcPr>
          <w:p w14:paraId="2A219AA6" w14:textId="77777777" w:rsidR="00B1555A" w:rsidRPr="00466B4B" w:rsidRDefault="00B1555A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2146" w:type="dxa"/>
            <w:tcBorders>
              <w:bottom w:val="single" w:sz="18" w:space="0" w:color="auto"/>
            </w:tcBorders>
            <w:vAlign w:val="center"/>
          </w:tcPr>
          <w:p w14:paraId="66368B8C" w14:textId="77777777" w:rsidR="00B1555A" w:rsidRPr="00466B4B" w:rsidRDefault="00B1555A" w:rsidP="003F78E5">
            <w:pPr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</w:p>
        </w:tc>
      </w:tr>
      <w:tr w:rsidR="005C4042" w:rsidRPr="00466B4B" w14:paraId="1234156C" w14:textId="77777777" w:rsidTr="00C32292">
        <w:trPr>
          <w:cantSplit/>
          <w:trHeight w:val="206"/>
        </w:trPr>
        <w:tc>
          <w:tcPr>
            <w:tcW w:w="620" w:type="dxa"/>
          </w:tcPr>
          <w:p w14:paraId="3C2C97FE" w14:textId="680C08C7" w:rsidR="005C4042" w:rsidRPr="00466B4B" w:rsidRDefault="005C4042" w:rsidP="00D23772">
            <w:pPr>
              <w:rPr>
                <w:bCs/>
                <w:sz w:val="22"/>
                <w:szCs w:val="22"/>
                <w:lang w:val="pl-PL"/>
              </w:rPr>
            </w:pPr>
            <w:r w:rsidRPr="00466B4B">
              <w:rPr>
                <w:bCs/>
                <w:sz w:val="22"/>
                <w:szCs w:val="22"/>
                <w:lang w:val="pl-PL"/>
              </w:rPr>
              <w:t>1.</w:t>
            </w:r>
          </w:p>
        </w:tc>
        <w:tc>
          <w:tcPr>
            <w:tcW w:w="4418" w:type="dxa"/>
          </w:tcPr>
          <w:p w14:paraId="15CFBDB3" w14:textId="636D77C4" w:rsidR="005C4042" w:rsidRPr="00424934" w:rsidRDefault="00704015" w:rsidP="00D23772">
            <w:pPr>
              <w:pStyle w:val="Tekstpodstawowy"/>
              <w:kinsoku w:val="0"/>
              <w:overflowPunct w:val="0"/>
              <w:jc w:val="both"/>
              <w:rPr>
                <w:color w:val="202021"/>
                <w:spacing w:val="-2"/>
                <w:sz w:val="22"/>
                <w:szCs w:val="22"/>
              </w:rPr>
            </w:pPr>
            <w:r w:rsidRPr="00424934">
              <w:rPr>
                <w:sz w:val="22"/>
                <w:szCs w:val="22"/>
              </w:rPr>
              <w:t>Urządzenie</w:t>
            </w:r>
            <w:r w:rsidR="005C4042" w:rsidRPr="00424934">
              <w:rPr>
                <w:sz w:val="22"/>
                <w:szCs w:val="22"/>
              </w:rPr>
              <w:t xml:space="preserve"> fabrycznie now</w:t>
            </w:r>
            <w:r w:rsidRPr="00424934">
              <w:rPr>
                <w:sz w:val="22"/>
                <w:szCs w:val="22"/>
              </w:rPr>
              <w:t>e</w:t>
            </w:r>
            <w:r w:rsidR="005C4042" w:rsidRPr="00424934">
              <w:rPr>
                <w:sz w:val="22"/>
                <w:szCs w:val="22"/>
              </w:rPr>
              <w:t>, rok produkcji 202</w:t>
            </w:r>
            <w:r w:rsidR="00FD3F41">
              <w:rPr>
                <w:sz w:val="22"/>
                <w:szCs w:val="22"/>
              </w:rPr>
              <w:t>6</w:t>
            </w:r>
          </w:p>
        </w:tc>
        <w:tc>
          <w:tcPr>
            <w:tcW w:w="2262" w:type="dxa"/>
          </w:tcPr>
          <w:p w14:paraId="084F88CA" w14:textId="1E1CB018" w:rsidR="005C4042" w:rsidRPr="00424934" w:rsidRDefault="005C4042" w:rsidP="00D23772">
            <w:pPr>
              <w:pStyle w:val="Tekstpodstawowy"/>
              <w:kinsoku w:val="0"/>
              <w:overflowPunct w:val="0"/>
              <w:jc w:val="center"/>
              <w:rPr>
                <w:rFonts w:eastAsia="HelveticaNeueLTPro-Cn"/>
                <w:color w:val="231F20"/>
                <w:sz w:val="22"/>
                <w:szCs w:val="22"/>
              </w:rPr>
            </w:pPr>
            <w:r w:rsidRPr="00424934">
              <w:rPr>
                <w:rFonts w:eastAsia="HelveticaNeueLTPro-Cn"/>
                <w:color w:val="231F20"/>
                <w:sz w:val="22"/>
                <w:szCs w:val="22"/>
              </w:rPr>
              <w:t>TAK</w:t>
            </w:r>
          </w:p>
        </w:tc>
        <w:tc>
          <w:tcPr>
            <w:tcW w:w="2146" w:type="dxa"/>
          </w:tcPr>
          <w:p w14:paraId="6E3F6C8B" w14:textId="77777777" w:rsidR="005C4042" w:rsidRPr="00424934" w:rsidRDefault="005C4042" w:rsidP="00D23772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02B2C9DA" w14:textId="77777777" w:rsidTr="0077554D">
        <w:trPr>
          <w:cantSplit/>
          <w:trHeight w:val="206"/>
        </w:trPr>
        <w:tc>
          <w:tcPr>
            <w:tcW w:w="620" w:type="dxa"/>
          </w:tcPr>
          <w:p w14:paraId="5BCFC543" w14:textId="418BEE81" w:rsidR="00387676" w:rsidRPr="00466B4B" w:rsidRDefault="00387676" w:rsidP="00387676">
            <w:pPr>
              <w:rPr>
                <w:bCs/>
                <w:sz w:val="22"/>
                <w:szCs w:val="22"/>
                <w:lang w:val="pl-PL"/>
              </w:rPr>
            </w:pPr>
            <w:r w:rsidRPr="009F7211">
              <w:t>2</w:t>
            </w:r>
            <w:r>
              <w:t>.</w:t>
            </w:r>
          </w:p>
        </w:tc>
        <w:tc>
          <w:tcPr>
            <w:tcW w:w="4418" w:type="dxa"/>
          </w:tcPr>
          <w:p w14:paraId="4CCF9459" w14:textId="553B2189" w:rsidR="00387676" w:rsidRPr="00FD3F41" w:rsidRDefault="00387676" w:rsidP="00387676">
            <w:pPr>
              <w:rPr>
                <w:sz w:val="22"/>
                <w:szCs w:val="22"/>
                <w:lang w:val="pl-PL"/>
              </w:rPr>
            </w:pPr>
            <w:r w:rsidRPr="00FD3F41">
              <w:rPr>
                <w:sz w:val="22"/>
                <w:szCs w:val="22"/>
                <w:lang w:val="pl-PL"/>
              </w:rPr>
              <w:t>Wymiary maksymalne analizatora 240 X 80 x 80 mm</w:t>
            </w:r>
          </w:p>
        </w:tc>
        <w:tc>
          <w:tcPr>
            <w:tcW w:w="2262" w:type="dxa"/>
          </w:tcPr>
          <w:p w14:paraId="527B0195" w14:textId="7C6200AA" w:rsidR="00387676" w:rsidRPr="00424934" w:rsidRDefault="00387676" w:rsidP="00387676">
            <w:pPr>
              <w:pStyle w:val="Tekstpodstawowy"/>
              <w:kinsoku w:val="0"/>
              <w:overflowPunct w:val="0"/>
              <w:jc w:val="center"/>
              <w:rPr>
                <w:rFonts w:eastAsia="HelveticaNeueLTPro-Cn"/>
                <w:color w:val="231F20"/>
                <w:sz w:val="22"/>
                <w:szCs w:val="22"/>
              </w:rPr>
            </w:pPr>
            <w:r w:rsidRPr="00E91A37">
              <w:rPr>
                <w:sz w:val="22"/>
                <w:szCs w:val="22"/>
              </w:rPr>
              <w:t>TAK</w:t>
            </w:r>
          </w:p>
        </w:tc>
        <w:tc>
          <w:tcPr>
            <w:tcW w:w="2146" w:type="dxa"/>
          </w:tcPr>
          <w:p w14:paraId="53F89682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6FA3C505" w14:textId="77777777" w:rsidTr="0077554D">
        <w:trPr>
          <w:cantSplit/>
          <w:trHeight w:val="206"/>
        </w:trPr>
        <w:tc>
          <w:tcPr>
            <w:tcW w:w="620" w:type="dxa"/>
          </w:tcPr>
          <w:p w14:paraId="3731A641" w14:textId="304991BF" w:rsidR="00387676" w:rsidRPr="00466B4B" w:rsidRDefault="00387676" w:rsidP="00387676">
            <w:pPr>
              <w:rPr>
                <w:bCs/>
                <w:sz w:val="22"/>
                <w:szCs w:val="22"/>
                <w:lang w:val="pl-PL"/>
              </w:rPr>
            </w:pPr>
            <w:r w:rsidRPr="009F7211">
              <w:t>3</w:t>
            </w:r>
            <w:r>
              <w:t>.</w:t>
            </w:r>
          </w:p>
        </w:tc>
        <w:tc>
          <w:tcPr>
            <w:tcW w:w="4418" w:type="dxa"/>
          </w:tcPr>
          <w:p w14:paraId="06C3DEDD" w14:textId="3B3BB283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Waga maksymalna analizatora 650 g (z akumulatorem lub bateriami )</w:t>
            </w:r>
          </w:p>
        </w:tc>
        <w:tc>
          <w:tcPr>
            <w:tcW w:w="2262" w:type="dxa"/>
          </w:tcPr>
          <w:p w14:paraId="23497032" w14:textId="56C0734A" w:rsidR="00387676" w:rsidRPr="00424934" w:rsidRDefault="00387676" w:rsidP="00387676">
            <w:pPr>
              <w:pStyle w:val="Tekstpodstawowy"/>
              <w:kinsoku w:val="0"/>
              <w:overflowPunct w:val="0"/>
              <w:jc w:val="center"/>
              <w:rPr>
                <w:rFonts w:eastAsia="HelveticaNeueLTPro-Cn"/>
                <w:color w:val="231F20"/>
                <w:sz w:val="20"/>
                <w:szCs w:val="20"/>
              </w:rPr>
            </w:pPr>
            <w:r w:rsidRPr="00E91A37">
              <w:rPr>
                <w:sz w:val="22"/>
                <w:szCs w:val="22"/>
              </w:rPr>
              <w:t>TAK</w:t>
            </w:r>
          </w:p>
        </w:tc>
        <w:tc>
          <w:tcPr>
            <w:tcW w:w="2146" w:type="dxa"/>
          </w:tcPr>
          <w:p w14:paraId="5361F293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10E0517B" w14:textId="77777777" w:rsidTr="0077554D">
        <w:trPr>
          <w:cantSplit/>
          <w:trHeight w:val="244"/>
        </w:trPr>
        <w:tc>
          <w:tcPr>
            <w:tcW w:w="620" w:type="dxa"/>
          </w:tcPr>
          <w:p w14:paraId="72F989AC" w14:textId="11691FC9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4</w:t>
            </w:r>
            <w:r>
              <w:t>.</w:t>
            </w:r>
          </w:p>
        </w:tc>
        <w:tc>
          <w:tcPr>
            <w:tcW w:w="4418" w:type="dxa"/>
          </w:tcPr>
          <w:p w14:paraId="6A23864A" w14:textId="1EB0474E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Niezależne zasilanie z akumulatora lub baterii</w:t>
            </w:r>
          </w:p>
        </w:tc>
        <w:tc>
          <w:tcPr>
            <w:tcW w:w="2262" w:type="dxa"/>
          </w:tcPr>
          <w:p w14:paraId="6FE3B9FE" w14:textId="3013CFB3" w:rsidR="00387676" w:rsidRPr="00424934" w:rsidRDefault="00387676" w:rsidP="00387676">
            <w:pPr>
              <w:adjustRightInd w:val="0"/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0E6341CF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0E2DAF7B" w14:textId="77777777" w:rsidTr="0077554D">
        <w:trPr>
          <w:cantSplit/>
          <w:trHeight w:val="244"/>
        </w:trPr>
        <w:tc>
          <w:tcPr>
            <w:tcW w:w="620" w:type="dxa"/>
          </w:tcPr>
          <w:p w14:paraId="08A2A6C4" w14:textId="08F51BDE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5</w:t>
            </w:r>
            <w:r>
              <w:t>.</w:t>
            </w:r>
          </w:p>
        </w:tc>
        <w:tc>
          <w:tcPr>
            <w:tcW w:w="4418" w:type="dxa"/>
          </w:tcPr>
          <w:p w14:paraId="62E460D4" w14:textId="4633BCDD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Analizator jednoczęściowy - bez pokrywy, części otwieralnej, wieka, panelu pionowego</w:t>
            </w:r>
          </w:p>
        </w:tc>
        <w:tc>
          <w:tcPr>
            <w:tcW w:w="2262" w:type="dxa"/>
          </w:tcPr>
          <w:p w14:paraId="6E63849F" w14:textId="0313DC80" w:rsidR="00387676" w:rsidRPr="00424934" w:rsidRDefault="00387676" w:rsidP="00387676">
            <w:pPr>
              <w:adjustRightInd w:val="0"/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7AE3BF45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37D4C4A3" w14:textId="77777777" w:rsidTr="0077554D">
        <w:trPr>
          <w:cantSplit/>
          <w:trHeight w:val="244"/>
        </w:trPr>
        <w:tc>
          <w:tcPr>
            <w:tcW w:w="620" w:type="dxa"/>
          </w:tcPr>
          <w:p w14:paraId="685221DE" w14:textId="3E3ACFD1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6</w:t>
            </w:r>
            <w:r>
              <w:t>.</w:t>
            </w:r>
          </w:p>
        </w:tc>
        <w:tc>
          <w:tcPr>
            <w:tcW w:w="4418" w:type="dxa"/>
          </w:tcPr>
          <w:p w14:paraId="31EA242E" w14:textId="2A97679E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Pamięć wewnętrzna zapisująca powyżej 100 wyników badań</w:t>
            </w:r>
          </w:p>
        </w:tc>
        <w:tc>
          <w:tcPr>
            <w:tcW w:w="2262" w:type="dxa"/>
          </w:tcPr>
          <w:p w14:paraId="7E7ACD14" w14:textId="2BFEBF24" w:rsidR="00387676" w:rsidRPr="00424934" w:rsidRDefault="00387676" w:rsidP="00387676">
            <w:pPr>
              <w:adjustRightInd w:val="0"/>
              <w:jc w:val="center"/>
              <w:rPr>
                <w:rFonts w:eastAsia="HelveticaNeueLTPro-Cn"/>
                <w:color w:val="231F20"/>
                <w:sz w:val="20"/>
                <w:szCs w:val="20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481A6656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7F7D47B9" w14:textId="77777777" w:rsidTr="0077554D">
        <w:trPr>
          <w:cantSplit/>
          <w:trHeight w:val="276"/>
        </w:trPr>
        <w:tc>
          <w:tcPr>
            <w:tcW w:w="620" w:type="dxa"/>
          </w:tcPr>
          <w:p w14:paraId="09B1CD71" w14:textId="7143594B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7</w:t>
            </w:r>
            <w:r>
              <w:t>.</w:t>
            </w:r>
          </w:p>
        </w:tc>
        <w:tc>
          <w:tcPr>
            <w:tcW w:w="4418" w:type="dxa"/>
          </w:tcPr>
          <w:p w14:paraId="05230DAB" w14:textId="3D3AF249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Analiza za pomocą wymiennych wkładów</w:t>
            </w:r>
          </w:p>
        </w:tc>
        <w:tc>
          <w:tcPr>
            <w:tcW w:w="2262" w:type="dxa"/>
          </w:tcPr>
          <w:p w14:paraId="2CD013A4" w14:textId="66F79B19" w:rsidR="00387676" w:rsidRPr="00424934" w:rsidRDefault="00387676" w:rsidP="00387676">
            <w:pPr>
              <w:jc w:val="center"/>
              <w:rPr>
                <w:sz w:val="22"/>
                <w:szCs w:val="22"/>
                <w:u w:val="single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458E4F19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24257D2B" w14:textId="77777777" w:rsidTr="0077554D">
        <w:trPr>
          <w:cantSplit/>
          <w:trHeight w:val="196"/>
        </w:trPr>
        <w:tc>
          <w:tcPr>
            <w:tcW w:w="620" w:type="dxa"/>
          </w:tcPr>
          <w:p w14:paraId="6C0509E3" w14:textId="3FC58051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8</w:t>
            </w:r>
            <w:r>
              <w:t>.</w:t>
            </w:r>
          </w:p>
        </w:tc>
        <w:tc>
          <w:tcPr>
            <w:tcW w:w="4418" w:type="dxa"/>
          </w:tcPr>
          <w:p w14:paraId="185937B0" w14:textId="34F2146B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 xml:space="preserve">Wyświetlacz ciekłokrystaliczny z matrycą punktową w technologii </w:t>
            </w:r>
            <w:proofErr w:type="spellStart"/>
            <w:r w:rsidRPr="00FD3F41">
              <w:rPr>
                <w:sz w:val="22"/>
                <w:szCs w:val="22"/>
              </w:rPr>
              <w:t>supertwist</w:t>
            </w:r>
            <w:proofErr w:type="spellEnd"/>
          </w:p>
        </w:tc>
        <w:tc>
          <w:tcPr>
            <w:tcW w:w="2262" w:type="dxa"/>
          </w:tcPr>
          <w:p w14:paraId="31BA15E8" w14:textId="440608D1" w:rsidR="00387676" w:rsidRPr="00424934" w:rsidRDefault="00387676" w:rsidP="00387676">
            <w:pPr>
              <w:jc w:val="center"/>
              <w:rPr>
                <w:sz w:val="22"/>
                <w:szCs w:val="22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4AE73D3F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0E73C568" w14:textId="77777777" w:rsidTr="0077554D">
        <w:trPr>
          <w:cantSplit/>
          <w:trHeight w:val="342"/>
        </w:trPr>
        <w:tc>
          <w:tcPr>
            <w:tcW w:w="620" w:type="dxa"/>
          </w:tcPr>
          <w:p w14:paraId="3DAFF060" w14:textId="16D876D3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9</w:t>
            </w:r>
            <w:r>
              <w:t>.</w:t>
            </w:r>
          </w:p>
        </w:tc>
        <w:tc>
          <w:tcPr>
            <w:tcW w:w="4418" w:type="dxa"/>
          </w:tcPr>
          <w:p w14:paraId="21A56D8A" w14:textId="77CC3BF5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Skaner laserowy (zgodny z EN 60825-1:2014 i IEC 60825-1:2014)</w:t>
            </w:r>
          </w:p>
        </w:tc>
        <w:tc>
          <w:tcPr>
            <w:tcW w:w="2262" w:type="dxa"/>
          </w:tcPr>
          <w:p w14:paraId="626818BA" w14:textId="368D01A2" w:rsidR="00387676" w:rsidRPr="00424934" w:rsidRDefault="00387676" w:rsidP="00387676">
            <w:pPr>
              <w:jc w:val="center"/>
              <w:rPr>
                <w:lang w:val="pl-PL" w:eastAsia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4E89905B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466B4B" w14:paraId="707776BA" w14:textId="77777777" w:rsidTr="0077554D">
        <w:trPr>
          <w:cantSplit/>
          <w:trHeight w:val="121"/>
        </w:trPr>
        <w:tc>
          <w:tcPr>
            <w:tcW w:w="620" w:type="dxa"/>
          </w:tcPr>
          <w:p w14:paraId="5AB4C45A" w14:textId="09533680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10</w:t>
            </w:r>
            <w:r>
              <w:t>.</w:t>
            </w:r>
          </w:p>
        </w:tc>
        <w:tc>
          <w:tcPr>
            <w:tcW w:w="4418" w:type="dxa"/>
          </w:tcPr>
          <w:p w14:paraId="63DDA19C" w14:textId="3164ED4B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Akcesoryjny akumulator</w:t>
            </w:r>
          </w:p>
        </w:tc>
        <w:tc>
          <w:tcPr>
            <w:tcW w:w="2262" w:type="dxa"/>
          </w:tcPr>
          <w:p w14:paraId="488DD39C" w14:textId="5A84772C" w:rsidR="00387676" w:rsidRPr="00424934" w:rsidRDefault="00387676" w:rsidP="00387676">
            <w:pPr>
              <w:jc w:val="center"/>
              <w:rPr>
                <w:sz w:val="22"/>
                <w:szCs w:val="22"/>
                <w:lang w:val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03FBDDC5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466B4B" w14:paraId="0E74B950" w14:textId="77777777" w:rsidTr="0077554D">
        <w:trPr>
          <w:cantSplit/>
          <w:trHeight w:val="276"/>
        </w:trPr>
        <w:tc>
          <w:tcPr>
            <w:tcW w:w="620" w:type="dxa"/>
          </w:tcPr>
          <w:p w14:paraId="31293332" w14:textId="585E88AB" w:rsidR="00387676" w:rsidRPr="00EF409D" w:rsidRDefault="00387676" w:rsidP="00387676">
            <w:pPr>
              <w:rPr>
                <w:sz w:val="22"/>
                <w:szCs w:val="22"/>
                <w:lang w:val="pl-PL"/>
              </w:rPr>
            </w:pPr>
            <w:r w:rsidRPr="00EF409D">
              <w:t>11.</w:t>
            </w:r>
          </w:p>
        </w:tc>
        <w:tc>
          <w:tcPr>
            <w:tcW w:w="4418" w:type="dxa"/>
          </w:tcPr>
          <w:p w14:paraId="149DD138" w14:textId="3F0F7264" w:rsidR="00387676" w:rsidRPr="00EF409D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EF409D">
              <w:rPr>
                <w:sz w:val="22"/>
                <w:szCs w:val="22"/>
              </w:rPr>
              <w:t xml:space="preserve">Akcesoryjna drukarka </w:t>
            </w:r>
          </w:p>
        </w:tc>
        <w:tc>
          <w:tcPr>
            <w:tcW w:w="2262" w:type="dxa"/>
          </w:tcPr>
          <w:p w14:paraId="057012D6" w14:textId="26DCAC3A" w:rsidR="00387676" w:rsidRPr="00EF409D" w:rsidRDefault="00387676" w:rsidP="00387676">
            <w:pPr>
              <w:jc w:val="center"/>
              <w:rPr>
                <w:sz w:val="22"/>
                <w:szCs w:val="22"/>
                <w:lang w:val="pl-PL"/>
              </w:rPr>
            </w:pPr>
            <w:r w:rsidRPr="00EF409D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378F45C7" w14:textId="77777777" w:rsidR="00387676" w:rsidRPr="00EF409D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466B4B" w14:paraId="6839ABF9" w14:textId="77777777" w:rsidTr="0077554D">
        <w:trPr>
          <w:cantSplit/>
          <w:trHeight w:val="276"/>
        </w:trPr>
        <w:tc>
          <w:tcPr>
            <w:tcW w:w="620" w:type="dxa"/>
          </w:tcPr>
          <w:p w14:paraId="45383A5E" w14:textId="3DADDC7E" w:rsidR="00387676" w:rsidRPr="00466B4B" w:rsidRDefault="00387676" w:rsidP="00387676">
            <w:pPr>
              <w:rPr>
                <w:sz w:val="22"/>
                <w:szCs w:val="22"/>
                <w:lang w:val="pl-PL"/>
              </w:rPr>
            </w:pPr>
            <w:r w:rsidRPr="009F7211">
              <w:t>12</w:t>
            </w:r>
            <w:r>
              <w:t>.</w:t>
            </w:r>
          </w:p>
        </w:tc>
        <w:tc>
          <w:tcPr>
            <w:tcW w:w="4418" w:type="dxa"/>
          </w:tcPr>
          <w:p w14:paraId="19241326" w14:textId="0549226E" w:rsidR="00387676" w:rsidRPr="00FD3F41" w:rsidRDefault="00387676" w:rsidP="00387676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Akcesoryjna stacja dokująco-przekaźnikowa</w:t>
            </w:r>
          </w:p>
        </w:tc>
        <w:tc>
          <w:tcPr>
            <w:tcW w:w="2262" w:type="dxa"/>
          </w:tcPr>
          <w:p w14:paraId="17FF5AF8" w14:textId="7AC7ED5B" w:rsidR="00387676" w:rsidRPr="00424934" w:rsidRDefault="00387676" w:rsidP="00387676">
            <w:pPr>
              <w:jc w:val="center"/>
              <w:rPr>
                <w:lang w:val="pl-PL" w:eastAsia="pl-PL"/>
              </w:rPr>
            </w:pPr>
            <w:r w:rsidRPr="00E91A37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3A519E7B" w14:textId="77777777" w:rsidR="00387676" w:rsidRPr="00424934" w:rsidRDefault="00387676" w:rsidP="00387676">
            <w:pPr>
              <w:pStyle w:val="Tytu"/>
              <w:rPr>
                <w:sz w:val="22"/>
                <w:szCs w:val="22"/>
              </w:rPr>
            </w:pPr>
          </w:p>
        </w:tc>
      </w:tr>
      <w:tr w:rsidR="00FD3F41" w:rsidRPr="00FD3F41" w14:paraId="1B40E827" w14:textId="77777777" w:rsidTr="0077554D">
        <w:trPr>
          <w:cantSplit/>
          <w:trHeight w:val="533"/>
        </w:trPr>
        <w:tc>
          <w:tcPr>
            <w:tcW w:w="620" w:type="dxa"/>
          </w:tcPr>
          <w:p w14:paraId="27D5E207" w14:textId="15A36302" w:rsidR="00FD3F41" w:rsidRPr="00466B4B" w:rsidRDefault="00FD3F41" w:rsidP="00FD3F41">
            <w:pPr>
              <w:rPr>
                <w:sz w:val="22"/>
                <w:szCs w:val="22"/>
                <w:lang w:val="pl-PL"/>
              </w:rPr>
            </w:pPr>
            <w:r w:rsidRPr="009F7211">
              <w:t>1</w:t>
            </w:r>
            <w:r>
              <w:t>3.</w:t>
            </w:r>
          </w:p>
        </w:tc>
        <w:tc>
          <w:tcPr>
            <w:tcW w:w="4418" w:type="dxa"/>
          </w:tcPr>
          <w:p w14:paraId="534CE0D6" w14:textId="7F3D352A" w:rsidR="00FD3F41" w:rsidRPr="00FD3F41" w:rsidRDefault="00FD3F41" w:rsidP="00FD3F41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sz w:val="22"/>
                <w:szCs w:val="22"/>
              </w:rPr>
              <w:t>Akcesoryjna część do kontroli jakości funkcji odczytywania sygnałów z wkładów przez analizator</w:t>
            </w:r>
          </w:p>
        </w:tc>
        <w:tc>
          <w:tcPr>
            <w:tcW w:w="2262" w:type="dxa"/>
          </w:tcPr>
          <w:p w14:paraId="475A57B8" w14:textId="3AE270E1" w:rsidR="00FD3F41" w:rsidRPr="00424934" w:rsidRDefault="00387676" w:rsidP="00FD3F41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>
              <w:rPr>
                <w:rFonts w:eastAsia="HelveticaNeueLTPro-Cn"/>
                <w:color w:val="231F20"/>
                <w:sz w:val="22"/>
                <w:szCs w:val="22"/>
                <w:lang w:val="pl-PL"/>
              </w:rPr>
              <w:t>TAK</w:t>
            </w:r>
          </w:p>
        </w:tc>
        <w:tc>
          <w:tcPr>
            <w:tcW w:w="2146" w:type="dxa"/>
          </w:tcPr>
          <w:p w14:paraId="6FE40FD9" w14:textId="77777777" w:rsidR="00FD3F41" w:rsidRPr="00424934" w:rsidRDefault="00FD3F41" w:rsidP="00FD3F41">
            <w:pPr>
              <w:pStyle w:val="Tytu"/>
              <w:rPr>
                <w:sz w:val="22"/>
                <w:szCs w:val="22"/>
              </w:rPr>
            </w:pPr>
          </w:p>
        </w:tc>
      </w:tr>
      <w:tr w:rsidR="00387676" w:rsidRPr="00FD3F41" w14:paraId="7CBEE44A" w14:textId="77777777" w:rsidTr="0077554D">
        <w:trPr>
          <w:cantSplit/>
          <w:trHeight w:val="533"/>
        </w:trPr>
        <w:tc>
          <w:tcPr>
            <w:tcW w:w="620" w:type="dxa"/>
          </w:tcPr>
          <w:p w14:paraId="11035C0F" w14:textId="6681D590" w:rsidR="00387676" w:rsidRPr="009F7211" w:rsidRDefault="00387676" w:rsidP="00FD3F41">
            <w:r>
              <w:t>14.</w:t>
            </w:r>
          </w:p>
        </w:tc>
        <w:tc>
          <w:tcPr>
            <w:tcW w:w="4418" w:type="dxa"/>
          </w:tcPr>
          <w:p w14:paraId="48EF5B41" w14:textId="1EC5DA07" w:rsidR="00387676" w:rsidRPr="00FD3F41" w:rsidRDefault="00387676" w:rsidP="00FD3F41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Zasilanie </w:t>
            </w:r>
          </w:p>
        </w:tc>
        <w:tc>
          <w:tcPr>
            <w:tcW w:w="2262" w:type="dxa"/>
          </w:tcPr>
          <w:p w14:paraId="218CA21C" w14:textId="5B22129C" w:rsidR="00387676" w:rsidRDefault="00387676" w:rsidP="00FD3F41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>
              <w:rPr>
                <w:rFonts w:eastAsia="HelveticaNeueLTPro-Cn"/>
                <w:color w:val="231F20"/>
                <w:sz w:val="22"/>
                <w:szCs w:val="22"/>
                <w:lang w:val="pl-PL"/>
              </w:rPr>
              <w:t xml:space="preserve">230V, 50 </w:t>
            </w:r>
            <w:proofErr w:type="spellStart"/>
            <w:r>
              <w:rPr>
                <w:rFonts w:eastAsia="HelveticaNeueLTPro-Cn"/>
                <w:color w:val="231F20"/>
                <w:sz w:val="22"/>
                <w:szCs w:val="22"/>
                <w:lang w:val="pl-PL"/>
              </w:rPr>
              <w:t>Hz</w:t>
            </w:r>
            <w:proofErr w:type="spellEnd"/>
          </w:p>
        </w:tc>
        <w:tc>
          <w:tcPr>
            <w:tcW w:w="2146" w:type="dxa"/>
          </w:tcPr>
          <w:p w14:paraId="2B33C951" w14:textId="77777777" w:rsidR="00387676" w:rsidRPr="00424934" w:rsidRDefault="00387676" w:rsidP="00FD3F41">
            <w:pPr>
              <w:pStyle w:val="Tytu"/>
              <w:rPr>
                <w:sz w:val="22"/>
                <w:szCs w:val="22"/>
              </w:rPr>
            </w:pPr>
          </w:p>
        </w:tc>
      </w:tr>
      <w:tr w:rsidR="00FD3F41" w:rsidRPr="00FD3F41" w14:paraId="4A4F9EB3" w14:textId="77777777" w:rsidTr="00B1555A">
        <w:trPr>
          <w:cantSplit/>
          <w:trHeight w:val="391"/>
        </w:trPr>
        <w:tc>
          <w:tcPr>
            <w:tcW w:w="620" w:type="dxa"/>
            <w:tcBorders>
              <w:top w:val="single" w:sz="12" w:space="0" w:color="auto"/>
            </w:tcBorders>
          </w:tcPr>
          <w:p w14:paraId="411A6D90" w14:textId="47E9BCEC" w:rsidR="00FD3F41" w:rsidRPr="00466B4B" w:rsidRDefault="00FD3F41" w:rsidP="00FD3F41">
            <w:pPr>
              <w:rPr>
                <w:sz w:val="22"/>
                <w:szCs w:val="22"/>
                <w:lang w:val="pl-PL"/>
              </w:rPr>
            </w:pPr>
            <w:r w:rsidRPr="00466B4B">
              <w:rPr>
                <w:b/>
                <w:color w:val="000000"/>
                <w:sz w:val="22"/>
                <w:szCs w:val="22"/>
                <w:lang w:val="pl-PL"/>
              </w:rPr>
              <w:t>II.</w:t>
            </w:r>
          </w:p>
        </w:tc>
        <w:tc>
          <w:tcPr>
            <w:tcW w:w="4418" w:type="dxa"/>
            <w:tcBorders>
              <w:top w:val="single" w:sz="12" w:space="0" w:color="auto"/>
            </w:tcBorders>
            <w:vAlign w:val="center"/>
          </w:tcPr>
          <w:p w14:paraId="2DEA15B0" w14:textId="11AD7A45" w:rsidR="00FD3F41" w:rsidRPr="00FD3F41" w:rsidRDefault="00FD3F41" w:rsidP="00FD3F41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b/>
                <w:bCs/>
                <w:sz w:val="22"/>
                <w:szCs w:val="22"/>
              </w:rPr>
              <w:t>Parametry kliniczne analizatora - badania za pomocą wymiennych wkładów możliwe do wykonania na oferowanym analizatorze</w:t>
            </w:r>
          </w:p>
        </w:tc>
        <w:tc>
          <w:tcPr>
            <w:tcW w:w="2262" w:type="dxa"/>
            <w:tcBorders>
              <w:top w:val="single" w:sz="12" w:space="0" w:color="auto"/>
            </w:tcBorders>
          </w:tcPr>
          <w:p w14:paraId="084EDBC1" w14:textId="77777777" w:rsidR="00FD3F41" w:rsidRPr="00424934" w:rsidRDefault="00FD3F41" w:rsidP="00FD3F41">
            <w:pPr>
              <w:jc w:val="center"/>
              <w:rPr>
                <w:lang w:val="pl-PL" w:eastAsia="pl-PL"/>
              </w:rPr>
            </w:pPr>
          </w:p>
        </w:tc>
        <w:tc>
          <w:tcPr>
            <w:tcW w:w="2146" w:type="dxa"/>
            <w:tcBorders>
              <w:top w:val="single" w:sz="12" w:space="0" w:color="auto"/>
            </w:tcBorders>
          </w:tcPr>
          <w:p w14:paraId="54513448" w14:textId="77777777" w:rsidR="00FD3F41" w:rsidRPr="00424934" w:rsidRDefault="00FD3F41" w:rsidP="00FD3F41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0DDFDD97" w14:textId="77777777" w:rsidTr="00BE3FC2">
        <w:trPr>
          <w:cantSplit/>
          <w:trHeight w:val="365"/>
        </w:trPr>
        <w:tc>
          <w:tcPr>
            <w:tcW w:w="620" w:type="dxa"/>
            <w:tcBorders>
              <w:top w:val="single" w:sz="12" w:space="0" w:color="auto"/>
            </w:tcBorders>
          </w:tcPr>
          <w:p w14:paraId="57495748" w14:textId="10A53C0D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15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tcBorders>
              <w:top w:val="single" w:sz="12" w:space="0" w:color="auto"/>
            </w:tcBorders>
            <w:vAlign w:val="center"/>
          </w:tcPr>
          <w:p w14:paraId="33A6448B" w14:textId="01FD746B" w:rsidR="00C95ADB" w:rsidRPr="00FD3F41" w:rsidRDefault="00C95ADB" w:rsidP="00C95ADB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color w:val="000000"/>
                <w:sz w:val="22"/>
                <w:szCs w:val="22"/>
              </w:rPr>
              <w:t xml:space="preserve">Gazometria krwi: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pH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>, PCO2, PO2, TCO2, HCO3, nadmiar zasad (BE), sO2</w:t>
            </w:r>
          </w:p>
        </w:tc>
        <w:tc>
          <w:tcPr>
            <w:tcW w:w="2262" w:type="dxa"/>
            <w:tcBorders>
              <w:top w:val="single" w:sz="12" w:space="0" w:color="auto"/>
            </w:tcBorders>
            <w:vAlign w:val="center"/>
          </w:tcPr>
          <w:p w14:paraId="0CA044BE" w14:textId="35641874" w:rsidR="00C95ADB" w:rsidRPr="00424934" w:rsidRDefault="00C95ADB" w:rsidP="00C95ADB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  <w:tcBorders>
              <w:top w:val="single" w:sz="12" w:space="0" w:color="auto"/>
            </w:tcBorders>
          </w:tcPr>
          <w:p w14:paraId="7B79E1FF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50480013" w14:textId="77777777" w:rsidTr="00BE3FC2">
        <w:trPr>
          <w:cantSplit/>
          <w:trHeight w:val="702"/>
        </w:trPr>
        <w:tc>
          <w:tcPr>
            <w:tcW w:w="620" w:type="dxa"/>
          </w:tcPr>
          <w:p w14:paraId="524FD69D" w14:textId="711E08A9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16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vAlign w:val="center"/>
          </w:tcPr>
          <w:p w14:paraId="5BE916C8" w14:textId="73A92168" w:rsidR="00C95ADB" w:rsidRPr="00FD3F41" w:rsidRDefault="00C95ADB" w:rsidP="00C95ADB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color w:val="000000"/>
                <w:sz w:val="22"/>
                <w:szCs w:val="22"/>
              </w:rPr>
              <w:t xml:space="preserve">Substancje chemiczne/elektrolity: Na, K,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iCa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 xml:space="preserve">, Cl,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Glu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AnGap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Crea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>, BUN</w:t>
            </w:r>
          </w:p>
        </w:tc>
        <w:tc>
          <w:tcPr>
            <w:tcW w:w="2262" w:type="dxa"/>
            <w:vAlign w:val="center"/>
          </w:tcPr>
          <w:p w14:paraId="181BD704" w14:textId="76E937F4" w:rsidR="00C95ADB" w:rsidRPr="00424934" w:rsidRDefault="00C95ADB" w:rsidP="00C95ADB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7F147E8E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0AC92631" w14:textId="77777777" w:rsidTr="00BE3FC2">
        <w:trPr>
          <w:cantSplit/>
          <w:trHeight w:val="302"/>
        </w:trPr>
        <w:tc>
          <w:tcPr>
            <w:tcW w:w="620" w:type="dxa"/>
          </w:tcPr>
          <w:p w14:paraId="2EB563D2" w14:textId="19A25394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17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vAlign w:val="center"/>
          </w:tcPr>
          <w:p w14:paraId="7FC34AFF" w14:textId="7F7B980C" w:rsidR="00C95ADB" w:rsidRPr="00FD3F41" w:rsidRDefault="00C95ADB" w:rsidP="00C95ADB">
            <w:pPr>
              <w:pStyle w:val="Tekstpodstawowy"/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FD3F41">
              <w:rPr>
                <w:color w:val="000000"/>
                <w:sz w:val="22"/>
                <w:szCs w:val="22"/>
              </w:rPr>
              <w:t>Hematologia: hematokryt, hemoglobina</w:t>
            </w:r>
          </w:p>
        </w:tc>
        <w:tc>
          <w:tcPr>
            <w:tcW w:w="2262" w:type="dxa"/>
            <w:vAlign w:val="center"/>
          </w:tcPr>
          <w:p w14:paraId="0221256E" w14:textId="6A377B5F" w:rsidR="00C95ADB" w:rsidRPr="00424934" w:rsidRDefault="00C95ADB" w:rsidP="00C95ADB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4CA5AC20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4D5965EA" w14:textId="77777777" w:rsidTr="00BE3FC2">
        <w:trPr>
          <w:cantSplit/>
          <w:trHeight w:val="489"/>
        </w:trPr>
        <w:tc>
          <w:tcPr>
            <w:tcW w:w="620" w:type="dxa"/>
          </w:tcPr>
          <w:p w14:paraId="7F62B3BB" w14:textId="09801D16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18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vAlign w:val="center"/>
          </w:tcPr>
          <w:p w14:paraId="0895FA2F" w14:textId="61EFEFEA" w:rsidR="00C95ADB" w:rsidRPr="00FD3F41" w:rsidRDefault="00C95ADB" w:rsidP="00C95ADB">
            <w:pPr>
              <w:textAlignment w:val="baseline"/>
              <w:rPr>
                <w:sz w:val="22"/>
                <w:szCs w:val="22"/>
                <w:lang w:val="pl-PL"/>
              </w:rPr>
            </w:pPr>
            <w:r w:rsidRPr="00FD3F41">
              <w:rPr>
                <w:color w:val="000000"/>
                <w:sz w:val="22"/>
                <w:szCs w:val="22"/>
              </w:rPr>
              <w:t xml:space="preserve">beta </w:t>
            </w:r>
            <w:proofErr w:type="spellStart"/>
            <w:r w:rsidRPr="00FD3F41">
              <w:rPr>
                <w:color w:val="000000"/>
                <w:sz w:val="22"/>
                <w:szCs w:val="22"/>
              </w:rPr>
              <w:t>hCG</w:t>
            </w:r>
            <w:proofErr w:type="spellEnd"/>
          </w:p>
        </w:tc>
        <w:tc>
          <w:tcPr>
            <w:tcW w:w="2262" w:type="dxa"/>
            <w:vAlign w:val="center"/>
          </w:tcPr>
          <w:p w14:paraId="7CAB8A41" w14:textId="1B208D86" w:rsidR="00C95ADB" w:rsidRPr="00424934" w:rsidRDefault="00C95ADB" w:rsidP="00C95ADB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5BE3CDC2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731F9061" w14:textId="77777777" w:rsidTr="00BE3FC2">
        <w:trPr>
          <w:cantSplit/>
          <w:trHeight w:val="284"/>
        </w:trPr>
        <w:tc>
          <w:tcPr>
            <w:tcW w:w="620" w:type="dxa"/>
          </w:tcPr>
          <w:p w14:paraId="59F587A2" w14:textId="7E3E0FF6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19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vAlign w:val="center"/>
          </w:tcPr>
          <w:p w14:paraId="3B614A1D" w14:textId="77206636" w:rsidR="00C95ADB" w:rsidRPr="00FD3F41" w:rsidRDefault="00C95ADB" w:rsidP="00C95ADB">
            <w:pPr>
              <w:textAlignment w:val="baseline"/>
              <w:rPr>
                <w:sz w:val="22"/>
                <w:szCs w:val="22"/>
                <w:lang w:val="pl-PL"/>
              </w:rPr>
            </w:pPr>
            <w:r w:rsidRPr="00FD3F41">
              <w:rPr>
                <w:color w:val="000000"/>
                <w:sz w:val="22"/>
                <w:szCs w:val="22"/>
                <w:lang w:val="pl-PL"/>
              </w:rPr>
              <w:t xml:space="preserve">Markery sercowe: </w:t>
            </w:r>
            <w:proofErr w:type="spellStart"/>
            <w:r w:rsidRPr="00FD3F41">
              <w:rPr>
                <w:color w:val="000000"/>
                <w:sz w:val="22"/>
                <w:szCs w:val="22"/>
                <w:lang w:val="pl-PL"/>
              </w:rPr>
              <w:t>troponina</w:t>
            </w:r>
            <w:proofErr w:type="spellEnd"/>
            <w:r w:rsidRPr="00FD3F41">
              <w:rPr>
                <w:color w:val="000000"/>
                <w:sz w:val="22"/>
                <w:szCs w:val="22"/>
                <w:lang w:val="pl-PL"/>
              </w:rPr>
              <w:t xml:space="preserve"> I, wysokoczuła </w:t>
            </w:r>
            <w:proofErr w:type="spellStart"/>
            <w:r w:rsidRPr="00FD3F41">
              <w:rPr>
                <w:color w:val="000000"/>
                <w:sz w:val="22"/>
                <w:szCs w:val="22"/>
                <w:lang w:val="pl-PL"/>
              </w:rPr>
              <w:t>troponina</w:t>
            </w:r>
            <w:proofErr w:type="spellEnd"/>
            <w:r w:rsidRPr="00FD3F41">
              <w:rPr>
                <w:color w:val="000000"/>
                <w:sz w:val="22"/>
                <w:szCs w:val="22"/>
                <w:lang w:val="pl-PL"/>
              </w:rPr>
              <w:t xml:space="preserve"> I</w:t>
            </w:r>
          </w:p>
        </w:tc>
        <w:tc>
          <w:tcPr>
            <w:tcW w:w="2262" w:type="dxa"/>
            <w:vAlign w:val="center"/>
          </w:tcPr>
          <w:p w14:paraId="1E650278" w14:textId="5C44A257" w:rsidR="00C95ADB" w:rsidRPr="00424934" w:rsidRDefault="00C95ADB" w:rsidP="00C95ADB">
            <w:pPr>
              <w:jc w:val="center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241C7775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193881B5" w14:textId="77777777" w:rsidTr="00BE3FC2">
        <w:trPr>
          <w:cantSplit/>
          <w:trHeight w:val="298"/>
        </w:trPr>
        <w:tc>
          <w:tcPr>
            <w:tcW w:w="620" w:type="dxa"/>
          </w:tcPr>
          <w:p w14:paraId="36C98CCD" w14:textId="39DC3E8A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20</w:t>
            </w:r>
            <w:r w:rsidRPr="00466B4B">
              <w:rPr>
                <w:sz w:val="22"/>
                <w:szCs w:val="22"/>
                <w:lang w:val="pl-PL"/>
              </w:rPr>
              <w:t>.</w:t>
            </w:r>
          </w:p>
        </w:tc>
        <w:tc>
          <w:tcPr>
            <w:tcW w:w="4418" w:type="dxa"/>
            <w:vAlign w:val="center"/>
          </w:tcPr>
          <w:p w14:paraId="6D2B62EC" w14:textId="1D8B42AB" w:rsidR="00C95ADB" w:rsidRPr="00FD3F41" w:rsidRDefault="00C95ADB" w:rsidP="00C95ADB">
            <w:pPr>
              <w:adjustRightInd w:val="0"/>
              <w:jc w:val="both"/>
              <w:rPr>
                <w:rFonts w:eastAsia="HelveticaNeueLTPro-Cn"/>
                <w:color w:val="231F20"/>
                <w:sz w:val="22"/>
                <w:szCs w:val="22"/>
                <w:lang w:val="pl-PL"/>
              </w:rPr>
            </w:pPr>
            <w:proofErr w:type="spellStart"/>
            <w:r w:rsidRPr="00FD3F41">
              <w:rPr>
                <w:color w:val="000000"/>
                <w:sz w:val="22"/>
                <w:szCs w:val="22"/>
              </w:rPr>
              <w:t>Krzepnięcie</w:t>
            </w:r>
            <w:proofErr w:type="spellEnd"/>
            <w:r w:rsidRPr="00FD3F41">
              <w:rPr>
                <w:color w:val="000000"/>
                <w:sz w:val="22"/>
                <w:szCs w:val="22"/>
              </w:rPr>
              <w:t>: PT INR, ACT</w:t>
            </w:r>
          </w:p>
        </w:tc>
        <w:tc>
          <w:tcPr>
            <w:tcW w:w="2262" w:type="dxa"/>
            <w:vAlign w:val="center"/>
          </w:tcPr>
          <w:p w14:paraId="01405A76" w14:textId="7BAAC27D" w:rsidR="00C95ADB" w:rsidRPr="00424934" w:rsidRDefault="00C95ADB" w:rsidP="00C95ADB">
            <w:pPr>
              <w:adjustRightInd w:val="0"/>
              <w:jc w:val="center"/>
              <w:rPr>
                <w:sz w:val="22"/>
                <w:szCs w:val="22"/>
                <w:lang w:val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</w:tcPr>
          <w:p w14:paraId="1CDB0416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10C34858" w14:textId="77777777" w:rsidTr="002D7EA3">
        <w:trPr>
          <w:cantSplit/>
          <w:trHeight w:val="46"/>
        </w:trPr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E2AC72" w14:textId="59E4B24B" w:rsidR="00C95ADB" w:rsidRPr="00466B4B" w:rsidRDefault="00C95ADB" w:rsidP="00C95ADB">
            <w:pPr>
              <w:rPr>
                <w:b/>
                <w:bCs/>
                <w:sz w:val="22"/>
                <w:szCs w:val="22"/>
                <w:lang w:val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lastRenderedPageBreak/>
              <w:t>I</w:t>
            </w:r>
            <w:r w:rsidRPr="00466B4B">
              <w:rPr>
                <w:b/>
                <w:bCs/>
                <w:sz w:val="22"/>
                <w:szCs w:val="22"/>
                <w:lang w:eastAsia="pl-PL"/>
              </w:rPr>
              <w:t>II</w:t>
            </w:r>
            <w:r>
              <w:rPr>
                <w:b/>
                <w:bCs/>
                <w:sz w:val="22"/>
                <w:szCs w:val="22"/>
                <w:lang w:eastAsia="pl-PL"/>
              </w:rPr>
              <w:t>.</w:t>
            </w:r>
            <w:r w:rsidRPr="00466B4B">
              <w:rPr>
                <w:b/>
                <w:bCs/>
                <w:sz w:val="22"/>
                <w:szCs w:val="22"/>
                <w:lang w:eastAsia="pl-PL"/>
              </w:rPr>
              <w:t xml:space="preserve">  </w:t>
            </w:r>
          </w:p>
        </w:tc>
        <w:tc>
          <w:tcPr>
            <w:tcW w:w="4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E9B82" w14:textId="30F28B90" w:rsidR="00C95ADB" w:rsidRPr="00424934" w:rsidRDefault="00C95ADB" w:rsidP="00C95ADB">
            <w:pPr>
              <w:adjustRightInd w:val="0"/>
              <w:jc w:val="both"/>
              <w:rPr>
                <w:sz w:val="22"/>
                <w:szCs w:val="22"/>
                <w:lang w:val="pl-PL" w:eastAsia="pl-PL"/>
              </w:rPr>
            </w:pPr>
            <w:r w:rsidRPr="00424934">
              <w:rPr>
                <w:b/>
                <w:bCs/>
                <w:sz w:val="22"/>
                <w:szCs w:val="22"/>
                <w:lang w:val="pl-PL" w:eastAsia="pl-PL"/>
              </w:rPr>
              <w:t>Inne</w:t>
            </w:r>
          </w:p>
        </w:tc>
        <w:tc>
          <w:tcPr>
            <w:tcW w:w="22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09B13" w14:textId="63E0E608" w:rsidR="00C95ADB" w:rsidRPr="00424934" w:rsidRDefault="00C95ADB" w:rsidP="00C95ADB">
            <w:pPr>
              <w:adjustRightInd w:val="0"/>
              <w:jc w:val="center"/>
              <w:rPr>
                <w:sz w:val="22"/>
                <w:szCs w:val="22"/>
                <w:lang w:val="pl-PL" w:eastAsia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 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6A015E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466B4B" w14:paraId="05949EBD" w14:textId="77777777" w:rsidTr="00387676">
        <w:trPr>
          <w:cantSplit/>
          <w:trHeight w:val="46"/>
        </w:trPr>
        <w:tc>
          <w:tcPr>
            <w:tcW w:w="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D307" w14:textId="36AD4E2B" w:rsidR="00C95ADB" w:rsidRPr="00466B4B" w:rsidRDefault="00C95ADB" w:rsidP="00C95ADB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eastAsia="pl-PL"/>
              </w:rPr>
              <w:t>21</w:t>
            </w:r>
            <w:r w:rsidRPr="00466B4B">
              <w:rPr>
                <w:sz w:val="22"/>
                <w:szCs w:val="22"/>
                <w:lang w:eastAsia="pl-PL"/>
              </w:rPr>
              <w:t>.   </w:t>
            </w:r>
          </w:p>
        </w:tc>
        <w:tc>
          <w:tcPr>
            <w:tcW w:w="4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9360" w14:textId="66EB6CD8" w:rsidR="00C95ADB" w:rsidRPr="00424934" w:rsidRDefault="00C95ADB" w:rsidP="00C95ADB">
            <w:pPr>
              <w:adjustRightInd w:val="0"/>
              <w:jc w:val="both"/>
              <w:rPr>
                <w:sz w:val="22"/>
                <w:szCs w:val="22"/>
                <w:lang w:val="pl-PL" w:eastAsia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Oprogramowanie w języku polskim.</w:t>
            </w:r>
          </w:p>
        </w:tc>
        <w:tc>
          <w:tcPr>
            <w:tcW w:w="2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AFED" w14:textId="70BB9905" w:rsidR="00C95ADB" w:rsidRPr="00424934" w:rsidRDefault="00C95ADB" w:rsidP="00C95ADB">
            <w:pPr>
              <w:adjustRightInd w:val="0"/>
              <w:jc w:val="center"/>
              <w:rPr>
                <w:sz w:val="22"/>
                <w:szCs w:val="22"/>
                <w:lang w:val="pl-PL" w:eastAsia="pl-PL"/>
              </w:rPr>
            </w:pPr>
            <w:r w:rsidRPr="00424934"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013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C95ADB" w:rsidRPr="00387676" w14:paraId="7D39D99F" w14:textId="77777777" w:rsidTr="00387676">
        <w:trPr>
          <w:cantSplit/>
          <w:trHeight w:val="4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4EB4" w14:textId="5EE874B0" w:rsidR="00C95ADB" w:rsidRDefault="00C95ADB" w:rsidP="00C95ADB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22.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2051" w14:textId="6D292603" w:rsidR="00C95ADB" w:rsidRPr="00424934" w:rsidRDefault="00C95ADB" w:rsidP="00C95ADB">
            <w:pPr>
              <w:adjustRightInd w:val="0"/>
              <w:jc w:val="both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  <w:t>Instrukcja obsługi w języku polskim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7D7F" w14:textId="0151944B" w:rsidR="00C95ADB" w:rsidRPr="00424934" w:rsidRDefault="00C95ADB" w:rsidP="00C95ADB">
            <w:pPr>
              <w:adjustRightInd w:val="0"/>
              <w:jc w:val="center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  <w:t>TAK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236" w14:textId="77777777" w:rsidR="00C95ADB" w:rsidRPr="00424934" w:rsidRDefault="00C95ADB" w:rsidP="00C95ADB">
            <w:pPr>
              <w:pStyle w:val="Tytu"/>
              <w:rPr>
                <w:sz w:val="22"/>
                <w:szCs w:val="22"/>
              </w:rPr>
            </w:pPr>
          </w:p>
        </w:tc>
      </w:tr>
      <w:tr w:rsidR="001725C1" w:rsidRPr="00387676" w14:paraId="7F513A4A" w14:textId="77777777" w:rsidTr="00A15701">
        <w:trPr>
          <w:cantSplit/>
          <w:trHeight w:val="4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F6D6" w14:textId="28D870E7" w:rsidR="001725C1" w:rsidRDefault="001725C1" w:rsidP="001725C1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23.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89D" w14:textId="0F44827C" w:rsidR="001725C1" w:rsidRPr="001725C1" w:rsidRDefault="001725C1" w:rsidP="001725C1">
            <w:pPr>
              <w:adjustRightInd w:val="0"/>
              <w:jc w:val="both"/>
              <w:rPr>
                <w:sz w:val="22"/>
                <w:szCs w:val="22"/>
                <w:lang w:val="pl-PL" w:eastAsia="pl-PL"/>
              </w:rPr>
            </w:pPr>
            <w:r w:rsidRPr="001725C1">
              <w:rPr>
                <w:sz w:val="22"/>
                <w:szCs w:val="22"/>
                <w:lang w:val="pl-PL"/>
              </w:rPr>
              <w:t>Deklaracja Zgodności, Wpis lub Zgłoszenie do Urzędu Rejestracji Wyrobów Medycznych.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3B4" w14:textId="524E79E8" w:rsidR="001725C1" w:rsidRDefault="001725C1" w:rsidP="001725C1">
            <w:pPr>
              <w:adjustRightInd w:val="0"/>
              <w:jc w:val="center"/>
              <w:rPr>
                <w:sz w:val="22"/>
                <w:szCs w:val="22"/>
                <w:lang w:val="pl-PL" w:eastAsia="pl-PL"/>
              </w:rPr>
            </w:pPr>
            <w:r w:rsidRPr="00541F12">
              <w:t>TAK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F8" w14:textId="77777777" w:rsidR="001725C1" w:rsidRPr="00424934" w:rsidRDefault="001725C1" w:rsidP="001725C1">
            <w:pPr>
              <w:pStyle w:val="Tytu"/>
              <w:rPr>
                <w:sz w:val="22"/>
                <w:szCs w:val="22"/>
              </w:rPr>
            </w:pPr>
          </w:p>
        </w:tc>
      </w:tr>
    </w:tbl>
    <w:p w14:paraId="0B7A6D81" w14:textId="77777777" w:rsidR="00197AFC" w:rsidRPr="00387676" w:rsidRDefault="00197AFC" w:rsidP="00197AFC">
      <w:pPr>
        <w:pStyle w:val="Tekstpodstawowy"/>
        <w:rPr>
          <w:sz w:val="24"/>
          <w:szCs w:val="24"/>
          <w:lang w:eastAsia="en-US"/>
        </w:rPr>
      </w:pPr>
    </w:p>
    <w:sectPr w:rsidR="00197AFC" w:rsidRPr="003876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526A" w14:textId="77777777" w:rsidR="004C13B7" w:rsidRDefault="004C13B7" w:rsidP="004E7BF7">
      <w:r>
        <w:separator/>
      </w:r>
    </w:p>
  </w:endnote>
  <w:endnote w:type="continuationSeparator" w:id="0">
    <w:p w14:paraId="2F141C79" w14:textId="77777777" w:rsidR="004C13B7" w:rsidRDefault="004C13B7" w:rsidP="004E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NeueLTPro-C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1"/>
    <w:family w:val="auto"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6B05F" w14:textId="7529D639" w:rsidR="004E7BF7" w:rsidRPr="00531D00" w:rsidRDefault="004E7BF7" w:rsidP="004E7BF7">
    <w:pPr>
      <w:pStyle w:val="Stopka"/>
      <w:jc w:val="center"/>
      <w:rPr>
        <w:b/>
        <w:i/>
      </w:rPr>
    </w:pPr>
    <w:r w:rsidRPr="00531D00">
      <w:rPr>
        <w:rStyle w:val="Numerstrony"/>
        <w:b/>
        <w:i/>
      </w:rPr>
      <w:t>Załącznik nr 1.</w:t>
    </w:r>
    <w:r w:rsidR="002D7EA3">
      <w:rPr>
        <w:rStyle w:val="Numerstrony"/>
        <w:b/>
        <w:i/>
      </w:rPr>
      <w:t>1</w:t>
    </w:r>
    <w:r w:rsidRPr="00531D00">
      <w:rPr>
        <w:rStyle w:val="Numerstrony"/>
        <w:b/>
        <w:i/>
      </w:rPr>
      <w:t xml:space="preserve"> do SWZ;  numer postępowania: </w:t>
    </w:r>
    <w:r w:rsidR="00387676">
      <w:rPr>
        <w:rStyle w:val="Numerstrony"/>
        <w:b/>
        <w:i/>
      </w:rPr>
      <w:t>8</w:t>
    </w:r>
    <w:r w:rsidRPr="00531D00">
      <w:rPr>
        <w:rStyle w:val="Numerstrony"/>
        <w:b/>
        <w:i/>
      </w:rPr>
      <w:t>/MED/202</w:t>
    </w:r>
    <w:r w:rsidR="00387676">
      <w:rPr>
        <w:rStyle w:val="Numerstrony"/>
        <w:b/>
        <w:i/>
      </w:rPr>
      <w:t>6</w:t>
    </w:r>
    <w:r w:rsidRPr="00531D00">
      <w:rPr>
        <w:rStyle w:val="Numerstrony"/>
        <w:b/>
        <w:i/>
      </w:rPr>
      <w:t xml:space="preserve">;  strona </w:t>
    </w:r>
    <w:r w:rsidRPr="00531D00">
      <w:rPr>
        <w:rStyle w:val="Numerstrony"/>
        <w:b/>
        <w:i/>
      </w:rPr>
      <w:fldChar w:fldCharType="begin"/>
    </w:r>
    <w:r w:rsidRPr="00531D00">
      <w:rPr>
        <w:rStyle w:val="Numerstrony"/>
        <w:b/>
        <w:i/>
      </w:rPr>
      <w:instrText xml:space="preserve">PAGE  </w:instrText>
    </w:r>
    <w:r w:rsidRPr="00531D00">
      <w:rPr>
        <w:rStyle w:val="Numerstrony"/>
        <w:b/>
        <w:i/>
      </w:rPr>
      <w:fldChar w:fldCharType="separate"/>
    </w:r>
    <w:r>
      <w:rPr>
        <w:rStyle w:val="Numerstrony"/>
        <w:b/>
        <w:i/>
      </w:rPr>
      <w:t>1</w:t>
    </w:r>
    <w:r w:rsidRPr="00531D00">
      <w:rPr>
        <w:rStyle w:val="Numerstrony"/>
        <w:b/>
        <w:i/>
      </w:rPr>
      <w:fldChar w:fldCharType="end"/>
    </w:r>
    <w:r w:rsidRPr="00531D00">
      <w:rPr>
        <w:rStyle w:val="Numerstrony"/>
        <w:b/>
        <w:i/>
      </w:rPr>
      <w:t xml:space="preserve"> z </w:t>
    </w:r>
    <w:r w:rsidRPr="00531D00">
      <w:rPr>
        <w:rStyle w:val="Numerstrony"/>
        <w:b/>
        <w:i/>
      </w:rPr>
      <w:fldChar w:fldCharType="begin"/>
    </w:r>
    <w:r w:rsidRPr="00531D00">
      <w:rPr>
        <w:rStyle w:val="Numerstrony"/>
        <w:b/>
        <w:i/>
      </w:rPr>
      <w:instrText xml:space="preserve"> NUMPAGES </w:instrText>
    </w:r>
    <w:r w:rsidRPr="00531D00">
      <w:rPr>
        <w:rStyle w:val="Numerstrony"/>
        <w:b/>
        <w:i/>
      </w:rPr>
      <w:fldChar w:fldCharType="separate"/>
    </w:r>
    <w:r>
      <w:rPr>
        <w:rStyle w:val="Numerstrony"/>
        <w:b/>
        <w:i/>
      </w:rPr>
      <w:t>1</w:t>
    </w:r>
    <w:r w:rsidRPr="00531D00">
      <w:rPr>
        <w:rStyle w:val="Numerstrony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FCF0" w14:textId="77777777" w:rsidR="004C13B7" w:rsidRDefault="004C13B7" w:rsidP="004E7BF7">
      <w:r>
        <w:separator/>
      </w:r>
    </w:p>
  </w:footnote>
  <w:footnote w:type="continuationSeparator" w:id="0">
    <w:p w14:paraId="165B9BB9" w14:textId="77777777" w:rsidR="004C13B7" w:rsidRDefault="004C13B7" w:rsidP="004E7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" w15:restartNumberingAfterBreak="0">
    <w:nsid w:val="0000000B"/>
    <w:multiLevelType w:val="multilevel"/>
    <w:tmpl w:val="0000000B"/>
    <w:name w:val="WW8Num2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" w15:restartNumberingAfterBreak="0">
    <w:nsid w:val="0000000D"/>
    <w:multiLevelType w:val="multilevel"/>
    <w:tmpl w:val="0000000D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000000E"/>
    <w:multiLevelType w:val="singleLevel"/>
    <w:tmpl w:val="0000000E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4" w15:restartNumberingAfterBreak="0">
    <w:nsid w:val="0000000F"/>
    <w:multiLevelType w:val="singleLevel"/>
    <w:tmpl w:val="0000000F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5" w15:restartNumberingAfterBreak="0">
    <w:nsid w:val="00000010"/>
    <w:multiLevelType w:val="singleLevel"/>
    <w:tmpl w:val="00000010"/>
    <w:name w:val="WW8Num36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/>
        <w:b w:val="0"/>
      </w:rPr>
    </w:lvl>
  </w:abstractNum>
  <w:abstractNum w:abstractNumId="6" w15:restartNumberingAfterBreak="0">
    <w:nsid w:val="00000011"/>
    <w:multiLevelType w:val="multilevel"/>
    <w:tmpl w:val="00000011"/>
    <w:name w:val="WW8Num37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7" w15:restartNumberingAfterBreak="0">
    <w:nsid w:val="00000012"/>
    <w:multiLevelType w:val="singleLevel"/>
    <w:tmpl w:val="00000012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8" w15:restartNumberingAfterBreak="0">
    <w:nsid w:val="00000013"/>
    <w:multiLevelType w:val="singleLevel"/>
    <w:tmpl w:val="00000013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9" w15:restartNumberingAfterBreak="0">
    <w:nsid w:val="00000016"/>
    <w:multiLevelType w:val="singleLevel"/>
    <w:tmpl w:val="00000016"/>
    <w:name w:val="WW8Num4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1" w15:restartNumberingAfterBreak="0">
    <w:nsid w:val="00000018"/>
    <w:multiLevelType w:val="singleLevel"/>
    <w:tmpl w:val="36F0071C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lang w:val="en-US"/>
      </w:rPr>
    </w:lvl>
  </w:abstractNum>
  <w:abstractNum w:abstractNumId="12" w15:restartNumberingAfterBreak="0">
    <w:nsid w:val="00000019"/>
    <w:multiLevelType w:val="singleLevel"/>
    <w:tmpl w:val="00000019"/>
    <w:name w:val="WW8Num46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3" w15:restartNumberingAfterBreak="0">
    <w:nsid w:val="0000001B"/>
    <w:multiLevelType w:val="singleLevel"/>
    <w:tmpl w:val="31AA8F56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14" w15:restartNumberingAfterBreak="0">
    <w:nsid w:val="0000001C"/>
    <w:multiLevelType w:val="multilevel"/>
    <w:tmpl w:val="086A112A"/>
    <w:name w:val="WW8Num4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0000001D"/>
    <w:multiLevelType w:val="multilevel"/>
    <w:tmpl w:val="0000001D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E"/>
    <w:multiLevelType w:val="multilevel"/>
    <w:tmpl w:val="0000001E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7" w15:restartNumberingAfterBreak="0">
    <w:nsid w:val="0000001F"/>
    <w:multiLevelType w:val="multilevel"/>
    <w:tmpl w:val="0000001F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8" w15:restartNumberingAfterBreak="0">
    <w:nsid w:val="00000022"/>
    <w:multiLevelType w:val="singleLevel"/>
    <w:tmpl w:val="00000022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9" w15:restartNumberingAfterBreak="0">
    <w:nsid w:val="106118E7"/>
    <w:multiLevelType w:val="hybridMultilevel"/>
    <w:tmpl w:val="0F3AA90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3FE21FD"/>
    <w:multiLevelType w:val="hybridMultilevel"/>
    <w:tmpl w:val="9D6CAC86"/>
    <w:lvl w:ilvl="0" w:tplc="053623CE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93DA9E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B3E4BC6"/>
    <w:multiLevelType w:val="hybridMultilevel"/>
    <w:tmpl w:val="3B8267A4"/>
    <w:lvl w:ilvl="0" w:tplc="ADF62C3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2AE154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  <w:b w:val="0"/>
        <w:i w:val="0"/>
      </w:rPr>
    </w:lvl>
    <w:lvl w:ilvl="3" w:tplc="5E8EF6CA">
      <w:start w:val="1"/>
      <w:numFmt w:val="upperRoman"/>
      <w:lvlText w:val="%4."/>
      <w:lvlJc w:val="left"/>
      <w:pPr>
        <w:ind w:left="3240" w:hanging="720"/>
      </w:pPr>
      <w:rPr>
        <w:rFonts w:hint="default"/>
        <w:i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32287B"/>
    <w:multiLevelType w:val="hybridMultilevel"/>
    <w:tmpl w:val="9B9E67AC"/>
    <w:lvl w:ilvl="0" w:tplc="44C22F58">
      <w:start w:val="15"/>
      <w:numFmt w:val="bullet"/>
      <w:lvlText w:val=""/>
      <w:lvlJc w:val="left"/>
      <w:pPr>
        <w:ind w:left="720" w:hanging="360"/>
      </w:pPr>
      <w:rPr>
        <w:rFonts w:ascii="Wingdings" w:eastAsia="HelveticaNeueLTPro-Cn" w:hAnsi="Wingdings" w:cs="Times New Roman" w:hint="default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F909E9"/>
    <w:multiLevelType w:val="hybridMultilevel"/>
    <w:tmpl w:val="ED36EF50"/>
    <w:lvl w:ilvl="0" w:tplc="136EAF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8FC0CEA"/>
    <w:multiLevelType w:val="hybridMultilevel"/>
    <w:tmpl w:val="E6BAFD00"/>
    <w:lvl w:ilvl="0" w:tplc="45320C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AF4D9B"/>
    <w:multiLevelType w:val="hybridMultilevel"/>
    <w:tmpl w:val="F698CDC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CE5A42"/>
    <w:multiLevelType w:val="multilevel"/>
    <w:tmpl w:val="90A82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338B1A17"/>
    <w:multiLevelType w:val="hybridMultilevel"/>
    <w:tmpl w:val="98AA2674"/>
    <w:lvl w:ilvl="0" w:tplc="0EB0BBDC">
      <w:start w:val="21"/>
      <w:numFmt w:val="bullet"/>
      <w:lvlText w:val=""/>
      <w:lvlJc w:val="left"/>
      <w:pPr>
        <w:ind w:left="720" w:hanging="360"/>
      </w:pPr>
      <w:rPr>
        <w:rFonts w:ascii="Wingdings" w:eastAsia="HelveticaNeueLTPro-Cn" w:hAnsi="Wingdings" w:cs="Times New Roman" w:hint="default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40320"/>
    <w:multiLevelType w:val="hybridMultilevel"/>
    <w:tmpl w:val="624085FC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D13447"/>
    <w:multiLevelType w:val="multilevel"/>
    <w:tmpl w:val="1774359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F681790"/>
    <w:multiLevelType w:val="hybridMultilevel"/>
    <w:tmpl w:val="BD5ABB92"/>
    <w:lvl w:ilvl="0" w:tplc="FE98B4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B319BC"/>
    <w:multiLevelType w:val="hybridMultilevel"/>
    <w:tmpl w:val="7212B9C6"/>
    <w:lvl w:ilvl="0" w:tplc="C78006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4"/>
      </w:rPr>
    </w:lvl>
    <w:lvl w:ilvl="1" w:tplc="279C11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081C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514833"/>
    <w:multiLevelType w:val="hybridMultilevel"/>
    <w:tmpl w:val="575252AE"/>
    <w:lvl w:ilvl="0" w:tplc="0415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B22"/>
    <w:multiLevelType w:val="hybridMultilevel"/>
    <w:tmpl w:val="CB62179E"/>
    <w:lvl w:ilvl="0" w:tplc="6154462A">
      <w:start w:val="1"/>
      <w:numFmt w:val="lowerLetter"/>
      <w:lvlText w:val="%1)"/>
      <w:lvlJc w:val="left"/>
      <w:pPr>
        <w:tabs>
          <w:tab w:val="num" w:pos="2340"/>
        </w:tabs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3020319"/>
    <w:multiLevelType w:val="hybridMultilevel"/>
    <w:tmpl w:val="C4965582"/>
    <w:lvl w:ilvl="0" w:tplc="AD88DF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34D5A52"/>
    <w:multiLevelType w:val="hybridMultilevel"/>
    <w:tmpl w:val="8D767B64"/>
    <w:lvl w:ilvl="0" w:tplc="4D60C6BC">
      <w:start w:val="1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C57FC"/>
    <w:multiLevelType w:val="hybridMultilevel"/>
    <w:tmpl w:val="6CD80E96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84905AB"/>
    <w:multiLevelType w:val="multilevel"/>
    <w:tmpl w:val="2BDAD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8" w:hanging="39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97F060E"/>
    <w:multiLevelType w:val="hybridMultilevel"/>
    <w:tmpl w:val="E4F88EE8"/>
    <w:lvl w:ilvl="0" w:tplc="D2DCF3F6">
      <w:start w:val="1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87E"/>
    <w:multiLevelType w:val="hybridMultilevel"/>
    <w:tmpl w:val="C4965582"/>
    <w:lvl w:ilvl="0" w:tplc="AD88DF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C1B2A"/>
    <w:multiLevelType w:val="multilevel"/>
    <w:tmpl w:val="C586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202256"/>
    <w:multiLevelType w:val="hybridMultilevel"/>
    <w:tmpl w:val="C916C3B8"/>
    <w:lvl w:ilvl="0" w:tplc="7B609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624"/>
        </w:tabs>
        <w:ind w:left="62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E914D8"/>
    <w:multiLevelType w:val="hybridMultilevel"/>
    <w:tmpl w:val="D3CE13A4"/>
    <w:lvl w:ilvl="0" w:tplc="30D0F992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434714">
    <w:abstractNumId w:val="36"/>
  </w:num>
  <w:num w:numId="2" w16cid:durableId="9265023">
    <w:abstractNumId w:val="42"/>
  </w:num>
  <w:num w:numId="3" w16cid:durableId="1526019283">
    <w:abstractNumId w:val="31"/>
  </w:num>
  <w:num w:numId="4" w16cid:durableId="2030059358">
    <w:abstractNumId w:val="20"/>
  </w:num>
  <w:num w:numId="5" w16cid:durableId="1824735341">
    <w:abstractNumId w:val="21"/>
  </w:num>
  <w:num w:numId="6" w16cid:durableId="24327811">
    <w:abstractNumId w:val="19"/>
  </w:num>
  <w:num w:numId="7" w16cid:durableId="1865248137">
    <w:abstractNumId w:val="30"/>
  </w:num>
  <w:num w:numId="8" w16cid:durableId="1456172632">
    <w:abstractNumId w:val="28"/>
  </w:num>
  <w:num w:numId="9" w16cid:durableId="83378250">
    <w:abstractNumId w:val="37"/>
  </w:num>
  <w:num w:numId="10" w16cid:durableId="1519344168">
    <w:abstractNumId w:val="12"/>
  </w:num>
  <w:num w:numId="11" w16cid:durableId="146745633">
    <w:abstractNumId w:val="13"/>
  </w:num>
  <w:num w:numId="12" w16cid:durableId="1026100738">
    <w:abstractNumId w:val="14"/>
  </w:num>
  <w:num w:numId="13" w16cid:durableId="773328162">
    <w:abstractNumId w:val="1"/>
  </w:num>
  <w:num w:numId="14" w16cid:durableId="735590449">
    <w:abstractNumId w:val="2"/>
  </w:num>
  <w:num w:numId="15" w16cid:durableId="1226335398">
    <w:abstractNumId w:val="6"/>
  </w:num>
  <w:num w:numId="16" w16cid:durableId="704409261">
    <w:abstractNumId w:val="16"/>
  </w:num>
  <w:num w:numId="17" w16cid:durableId="160120266">
    <w:abstractNumId w:val="17"/>
  </w:num>
  <w:num w:numId="18" w16cid:durableId="584455448">
    <w:abstractNumId w:val="29"/>
  </w:num>
  <w:num w:numId="19" w16cid:durableId="909459505">
    <w:abstractNumId w:val="4"/>
  </w:num>
  <w:num w:numId="20" w16cid:durableId="1773890958">
    <w:abstractNumId w:val="10"/>
  </w:num>
  <w:num w:numId="21" w16cid:durableId="1044868286">
    <w:abstractNumId w:val="0"/>
  </w:num>
  <w:num w:numId="22" w16cid:durableId="1311785457">
    <w:abstractNumId w:val="3"/>
  </w:num>
  <w:num w:numId="23" w16cid:durableId="1224753504">
    <w:abstractNumId w:val="5"/>
  </w:num>
  <w:num w:numId="24" w16cid:durableId="130901476">
    <w:abstractNumId w:val="7"/>
  </w:num>
  <w:num w:numId="25" w16cid:durableId="630014685">
    <w:abstractNumId w:val="8"/>
  </w:num>
  <w:num w:numId="26" w16cid:durableId="1700625976">
    <w:abstractNumId w:val="9"/>
  </w:num>
  <w:num w:numId="27" w16cid:durableId="142742719">
    <w:abstractNumId w:val="11"/>
  </w:num>
  <w:num w:numId="28" w16cid:durableId="1715079927">
    <w:abstractNumId w:val="15"/>
  </w:num>
  <w:num w:numId="29" w16cid:durableId="1548639357">
    <w:abstractNumId w:val="18"/>
  </w:num>
  <w:num w:numId="30" w16cid:durableId="2005276458">
    <w:abstractNumId w:val="25"/>
  </w:num>
  <w:num w:numId="31" w16cid:durableId="1033530794">
    <w:abstractNumId w:val="33"/>
  </w:num>
  <w:num w:numId="32" w16cid:durableId="1956016659">
    <w:abstractNumId w:val="23"/>
  </w:num>
  <w:num w:numId="33" w16cid:durableId="744231715">
    <w:abstractNumId w:val="43"/>
  </w:num>
  <w:num w:numId="34" w16cid:durableId="1693649662">
    <w:abstractNumId w:val="26"/>
  </w:num>
  <w:num w:numId="35" w16cid:durableId="1577587442">
    <w:abstractNumId w:val="34"/>
  </w:num>
  <w:num w:numId="36" w16cid:durableId="1770664048">
    <w:abstractNumId w:val="39"/>
  </w:num>
  <w:num w:numId="37" w16cid:durableId="977297735">
    <w:abstractNumId w:val="40"/>
  </w:num>
  <w:num w:numId="38" w16cid:durableId="509755740">
    <w:abstractNumId w:val="35"/>
  </w:num>
  <w:num w:numId="39" w16cid:durableId="828332043">
    <w:abstractNumId w:val="38"/>
  </w:num>
  <w:num w:numId="40" w16cid:durableId="892427518">
    <w:abstractNumId w:val="41"/>
  </w:num>
  <w:num w:numId="41" w16cid:durableId="1710110677">
    <w:abstractNumId w:val="22"/>
  </w:num>
  <w:num w:numId="42" w16cid:durableId="1920943892">
    <w:abstractNumId w:val="27"/>
  </w:num>
  <w:num w:numId="43" w16cid:durableId="1878352413">
    <w:abstractNumId w:val="32"/>
  </w:num>
  <w:num w:numId="44" w16cid:durableId="192826595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FC"/>
    <w:rsid w:val="000038FF"/>
    <w:rsid w:val="00020690"/>
    <w:rsid w:val="000518F8"/>
    <w:rsid w:val="000748EF"/>
    <w:rsid w:val="00093483"/>
    <w:rsid w:val="000E0105"/>
    <w:rsid w:val="000F549E"/>
    <w:rsid w:val="001257B9"/>
    <w:rsid w:val="00161278"/>
    <w:rsid w:val="001725C1"/>
    <w:rsid w:val="00184373"/>
    <w:rsid w:val="00193FA9"/>
    <w:rsid w:val="00197AFC"/>
    <w:rsid w:val="001D0D94"/>
    <w:rsid w:val="001E6878"/>
    <w:rsid w:val="00264C6E"/>
    <w:rsid w:val="002950FE"/>
    <w:rsid w:val="002C4BF0"/>
    <w:rsid w:val="002D7EA3"/>
    <w:rsid w:val="002E7EF0"/>
    <w:rsid w:val="002F1568"/>
    <w:rsid w:val="003348C0"/>
    <w:rsid w:val="003363B7"/>
    <w:rsid w:val="0034092F"/>
    <w:rsid w:val="00373699"/>
    <w:rsid w:val="00387676"/>
    <w:rsid w:val="003D2968"/>
    <w:rsid w:val="003F78E5"/>
    <w:rsid w:val="00415BCB"/>
    <w:rsid w:val="00424934"/>
    <w:rsid w:val="00440BEF"/>
    <w:rsid w:val="00464DE9"/>
    <w:rsid w:val="00466B4B"/>
    <w:rsid w:val="00466FD1"/>
    <w:rsid w:val="00475B07"/>
    <w:rsid w:val="00475BCC"/>
    <w:rsid w:val="00486D28"/>
    <w:rsid w:val="004C13B7"/>
    <w:rsid w:val="004C4110"/>
    <w:rsid w:val="004E7BF7"/>
    <w:rsid w:val="005105E2"/>
    <w:rsid w:val="005140F9"/>
    <w:rsid w:val="0054373F"/>
    <w:rsid w:val="00575747"/>
    <w:rsid w:val="00581731"/>
    <w:rsid w:val="005A4075"/>
    <w:rsid w:val="005B64E9"/>
    <w:rsid w:val="005C4042"/>
    <w:rsid w:val="005F5723"/>
    <w:rsid w:val="00600C15"/>
    <w:rsid w:val="00630DA3"/>
    <w:rsid w:val="006454B9"/>
    <w:rsid w:val="006E192C"/>
    <w:rsid w:val="00704015"/>
    <w:rsid w:val="0071236B"/>
    <w:rsid w:val="00722E3A"/>
    <w:rsid w:val="00734372"/>
    <w:rsid w:val="007523FB"/>
    <w:rsid w:val="0078173A"/>
    <w:rsid w:val="00786E3A"/>
    <w:rsid w:val="007A124C"/>
    <w:rsid w:val="007D16DC"/>
    <w:rsid w:val="007E5775"/>
    <w:rsid w:val="00816DC4"/>
    <w:rsid w:val="00833B8C"/>
    <w:rsid w:val="00860D7D"/>
    <w:rsid w:val="00865F71"/>
    <w:rsid w:val="008B3931"/>
    <w:rsid w:val="008F0693"/>
    <w:rsid w:val="00931C14"/>
    <w:rsid w:val="00942E7B"/>
    <w:rsid w:val="00944DED"/>
    <w:rsid w:val="0095447A"/>
    <w:rsid w:val="0096376F"/>
    <w:rsid w:val="00965B5D"/>
    <w:rsid w:val="009A4C71"/>
    <w:rsid w:val="009B0B9C"/>
    <w:rsid w:val="009B668A"/>
    <w:rsid w:val="009C52A2"/>
    <w:rsid w:val="009F20AD"/>
    <w:rsid w:val="00A43EAA"/>
    <w:rsid w:val="00A52C42"/>
    <w:rsid w:val="00A958B6"/>
    <w:rsid w:val="00AF609B"/>
    <w:rsid w:val="00B1555A"/>
    <w:rsid w:val="00B37E37"/>
    <w:rsid w:val="00BA64D8"/>
    <w:rsid w:val="00BB21D1"/>
    <w:rsid w:val="00BC021E"/>
    <w:rsid w:val="00BD5296"/>
    <w:rsid w:val="00BF2B7F"/>
    <w:rsid w:val="00C32292"/>
    <w:rsid w:val="00C76C86"/>
    <w:rsid w:val="00C81410"/>
    <w:rsid w:val="00C95ADB"/>
    <w:rsid w:val="00CA06B0"/>
    <w:rsid w:val="00D2033E"/>
    <w:rsid w:val="00D23772"/>
    <w:rsid w:val="00D36387"/>
    <w:rsid w:val="00D8401D"/>
    <w:rsid w:val="00D9329D"/>
    <w:rsid w:val="00E759CB"/>
    <w:rsid w:val="00E84036"/>
    <w:rsid w:val="00E95AAB"/>
    <w:rsid w:val="00ED3B2B"/>
    <w:rsid w:val="00EE234D"/>
    <w:rsid w:val="00EF409D"/>
    <w:rsid w:val="00F012BB"/>
    <w:rsid w:val="00F07EDC"/>
    <w:rsid w:val="00F161EC"/>
    <w:rsid w:val="00F42BA6"/>
    <w:rsid w:val="00F67078"/>
    <w:rsid w:val="00F8026C"/>
    <w:rsid w:val="00FB0178"/>
    <w:rsid w:val="00FC7716"/>
    <w:rsid w:val="00FD3F41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5331"/>
  <w15:docId w15:val="{7DB86565-189B-4E14-AA4B-012FB5A0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qFormat/>
    <w:rsid w:val="00197A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A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97AFC"/>
    <w:pPr>
      <w:keepNext/>
      <w:autoSpaceDE w:val="0"/>
      <w:autoSpaceDN w:val="0"/>
      <w:jc w:val="center"/>
      <w:outlineLvl w:val="2"/>
    </w:pPr>
    <w:rPr>
      <w:b/>
      <w:bCs/>
      <w:sz w:val="32"/>
      <w:szCs w:val="32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197AFC"/>
    <w:pPr>
      <w:keepNext/>
      <w:outlineLvl w:val="3"/>
    </w:pPr>
    <w:rPr>
      <w:sz w:val="28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197AFC"/>
    <w:pPr>
      <w:keepNext/>
      <w:autoSpaceDE w:val="0"/>
      <w:autoSpaceDN w:val="0"/>
      <w:jc w:val="right"/>
      <w:outlineLvl w:val="7"/>
    </w:pPr>
    <w:rPr>
      <w:sz w:val="28"/>
      <w:szCs w:val="28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197AF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97AF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rsid w:val="00197AFC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rsid w:val="00197AFC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rsid w:val="00197AFC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97AFC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9Znak">
    <w:name w:val="Nagłówek 9 Znak"/>
    <w:basedOn w:val="Domylnaczcionkaakapitu"/>
    <w:link w:val="Nagwek9"/>
    <w:rsid w:val="00197AFC"/>
    <w:rPr>
      <w:rFonts w:ascii="Cambria" w:eastAsia="Times New Roman" w:hAnsi="Cambria" w:cs="Times New Roman"/>
      <w:lang w:val="en-US"/>
    </w:rPr>
  </w:style>
  <w:style w:type="character" w:styleId="Hipercze">
    <w:name w:val="Hyperlink"/>
    <w:rsid w:val="00197AF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97AFC"/>
    <w:pPr>
      <w:autoSpaceDE w:val="0"/>
      <w:autoSpaceDN w:val="0"/>
    </w:pPr>
    <w:rPr>
      <w:sz w:val="28"/>
      <w:szCs w:val="28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97AFC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pkt">
    <w:name w:val="pkt"/>
    <w:basedOn w:val="Normalny"/>
    <w:rsid w:val="00197AFC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pkt1">
    <w:name w:val="pkt1"/>
    <w:basedOn w:val="pkt"/>
    <w:rsid w:val="00197AFC"/>
    <w:pPr>
      <w:ind w:left="850" w:hanging="425"/>
    </w:pPr>
  </w:style>
  <w:style w:type="paragraph" w:styleId="HTML-wstpniesformatowany">
    <w:name w:val="HTML Preformatted"/>
    <w:basedOn w:val="Normalny"/>
    <w:link w:val="HTML-wstpniesformatowanyZnak"/>
    <w:rsid w:val="00197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97AF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197AFC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  <w:lang w:val="pl-PL" w:eastAsia="pl-PL"/>
    </w:rPr>
  </w:style>
  <w:style w:type="paragraph" w:customStyle="1" w:styleId="tyt">
    <w:name w:val="tyt"/>
    <w:basedOn w:val="Normalny"/>
    <w:rsid w:val="00197AFC"/>
    <w:pPr>
      <w:keepNext/>
      <w:spacing w:before="60" w:after="60"/>
      <w:jc w:val="center"/>
    </w:pPr>
    <w:rPr>
      <w:b/>
      <w:bCs/>
      <w:lang w:val="pl-PL" w:eastAsia="pl-PL"/>
    </w:rPr>
  </w:style>
  <w:style w:type="paragraph" w:customStyle="1" w:styleId="ust">
    <w:name w:val="ust"/>
    <w:rsid w:val="00197A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97A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97A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197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97A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wcity2">
    <w:name w:val="Body Text Indent 2"/>
    <w:basedOn w:val="Normalny"/>
    <w:link w:val="Tekstpodstawowywcity2Znak"/>
    <w:rsid w:val="00197AF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97A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wcity3">
    <w:name w:val="Body Text Indent 3"/>
    <w:basedOn w:val="Normalny"/>
    <w:link w:val="Tekstpodstawowywcity3Znak"/>
    <w:rsid w:val="00197AF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97AFC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Tytu">
    <w:name w:val="Title"/>
    <w:basedOn w:val="Normalny"/>
    <w:link w:val="TytuZnak"/>
    <w:uiPriority w:val="99"/>
    <w:qFormat/>
    <w:rsid w:val="00197AFC"/>
    <w:pPr>
      <w:widowControl w:val="0"/>
      <w:jc w:val="center"/>
    </w:pPr>
    <w:rPr>
      <w:b/>
      <w:snapToGrid w:val="0"/>
      <w:sz w:val="20"/>
      <w:szCs w:val="20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97AFC"/>
    <w:rPr>
      <w:rFonts w:ascii="Times New Roman" w:eastAsia="Times New Roman" w:hAnsi="Times New Roman" w:cs="Times New Roman"/>
      <w:b/>
      <w:snapToGrid w:val="0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97AFC"/>
    <w:pPr>
      <w:tabs>
        <w:tab w:val="center" w:pos="4536"/>
        <w:tab w:val="right" w:pos="9072"/>
      </w:tabs>
    </w:pPr>
    <w:rPr>
      <w:sz w:val="20"/>
      <w:szCs w:val="20"/>
      <w:lang w:val="pl-PL" w:eastAsia="pl-PL"/>
    </w:rPr>
  </w:style>
  <w:style w:type="character" w:customStyle="1" w:styleId="StopkaZnak">
    <w:name w:val="Stopka Znak"/>
    <w:basedOn w:val="Domylnaczcionkaakapitu"/>
    <w:link w:val="Stopka"/>
    <w:rsid w:val="00197A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197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7A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3">
    <w:name w:val="Body Text 3"/>
    <w:basedOn w:val="Normalny"/>
    <w:link w:val="Tekstpodstawowy3Znak"/>
    <w:rsid w:val="00197A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97AF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">
    <w:name w:val="xl25"/>
    <w:basedOn w:val="Normalny"/>
    <w:rsid w:val="00197AFC"/>
    <w:pPr>
      <w:spacing w:before="100" w:beforeAutospacing="1" w:after="100" w:afterAutospacing="1"/>
    </w:pPr>
    <w:rPr>
      <w:rFonts w:eastAsia="Arial Unicode MS"/>
      <w:lang w:val="pl-PL" w:eastAsia="pl-PL"/>
    </w:rPr>
  </w:style>
  <w:style w:type="table" w:styleId="Tabela-Siatka">
    <w:name w:val="Table Grid"/>
    <w:basedOn w:val="Standardowy"/>
    <w:rsid w:val="00197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7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197AFC"/>
    <w:pPr>
      <w:ind w:left="1701" w:right="-709" w:hanging="1701"/>
    </w:pPr>
    <w:rPr>
      <w:rFonts w:ascii="Arial" w:hAnsi="Arial"/>
      <w:b/>
      <w:sz w:val="20"/>
      <w:szCs w:val="20"/>
      <w:lang w:val="pl-PL" w:eastAsia="pl-PL"/>
    </w:rPr>
  </w:style>
  <w:style w:type="paragraph" w:customStyle="1" w:styleId="Pa9">
    <w:name w:val="Pa9"/>
    <w:basedOn w:val="Normalny"/>
    <w:next w:val="Normalny"/>
    <w:rsid w:val="00197AFC"/>
    <w:pPr>
      <w:autoSpaceDE w:val="0"/>
      <w:autoSpaceDN w:val="0"/>
      <w:adjustRightInd w:val="0"/>
      <w:spacing w:line="181" w:lineRule="atLeast"/>
    </w:pPr>
    <w:rPr>
      <w:rFonts w:ascii="Calibri" w:hAnsi="Calibri"/>
      <w:sz w:val="20"/>
      <w:lang w:val="pl-PL" w:eastAsia="pl-PL"/>
    </w:rPr>
  </w:style>
  <w:style w:type="character" w:customStyle="1" w:styleId="A0">
    <w:name w:val="A0"/>
    <w:rsid w:val="00197AFC"/>
    <w:rPr>
      <w:color w:val="000000"/>
      <w:szCs w:val="20"/>
    </w:rPr>
  </w:style>
  <w:style w:type="paragraph" w:customStyle="1" w:styleId="Pa3">
    <w:name w:val="Pa3"/>
    <w:basedOn w:val="Default"/>
    <w:next w:val="Default"/>
    <w:rsid w:val="00197AFC"/>
    <w:pPr>
      <w:spacing w:line="241" w:lineRule="atLeast"/>
    </w:pPr>
    <w:rPr>
      <w:color w:val="auto"/>
      <w:sz w:val="20"/>
    </w:rPr>
  </w:style>
  <w:style w:type="paragraph" w:customStyle="1" w:styleId="Pa4">
    <w:name w:val="Pa4"/>
    <w:basedOn w:val="Default"/>
    <w:next w:val="Default"/>
    <w:rsid w:val="00197AFC"/>
    <w:pPr>
      <w:spacing w:line="241" w:lineRule="atLeast"/>
    </w:pPr>
    <w:rPr>
      <w:color w:val="auto"/>
      <w:sz w:val="20"/>
    </w:rPr>
  </w:style>
  <w:style w:type="paragraph" w:customStyle="1" w:styleId="Pa5">
    <w:name w:val="Pa5"/>
    <w:basedOn w:val="Default"/>
    <w:next w:val="Default"/>
    <w:rsid w:val="00197AFC"/>
    <w:pPr>
      <w:spacing w:line="241" w:lineRule="atLeast"/>
    </w:pPr>
    <w:rPr>
      <w:color w:val="auto"/>
      <w:sz w:val="20"/>
    </w:rPr>
  </w:style>
  <w:style w:type="character" w:customStyle="1" w:styleId="eltit1">
    <w:name w:val="eltit1"/>
    <w:rsid w:val="00197AFC"/>
    <w:rPr>
      <w:rFonts w:ascii="Verdana" w:hAnsi="Verdana" w:hint="default"/>
      <w:color w:val="333366"/>
      <w:sz w:val="20"/>
      <w:szCs w:val="20"/>
    </w:rPr>
  </w:style>
  <w:style w:type="paragraph" w:customStyle="1" w:styleId="Standard">
    <w:name w:val="Standard"/>
    <w:rsid w:val="00197A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przypiswdolnych">
    <w:name w:val="Znaki przypisów dolnych"/>
    <w:rsid w:val="00197AF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197AFC"/>
    <w:rPr>
      <w:kern w:val="1"/>
      <w:sz w:val="20"/>
      <w:szCs w:val="20"/>
      <w:lang w:val="pl-PL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7AF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197AFC"/>
    <w:pPr>
      <w:tabs>
        <w:tab w:val="left" w:pos="851"/>
      </w:tabs>
      <w:suppressAutoHyphens/>
      <w:jc w:val="both"/>
    </w:pPr>
    <w:rPr>
      <w:rFonts w:ascii="Arial" w:hAnsi="Arial" w:cs="Arial"/>
      <w:kern w:val="1"/>
      <w:lang w:val="pl-PL" w:eastAsia="ar-SA"/>
    </w:rPr>
  </w:style>
  <w:style w:type="paragraph" w:styleId="Akapitzlist">
    <w:name w:val="List Paragraph"/>
    <w:basedOn w:val="Normalny"/>
    <w:uiPriority w:val="34"/>
    <w:qFormat/>
    <w:rsid w:val="00197A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character" w:customStyle="1" w:styleId="apple-converted-space">
    <w:name w:val="apple-converted-space"/>
    <w:uiPriority w:val="99"/>
    <w:rsid w:val="00197AFC"/>
    <w:rPr>
      <w:rFonts w:cs="Times New Roman"/>
    </w:rPr>
  </w:style>
  <w:style w:type="character" w:customStyle="1" w:styleId="ZnakZnak5">
    <w:name w:val="Znak Znak5"/>
    <w:uiPriority w:val="99"/>
    <w:locked/>
    <w:rsid w:val="00197AFC"/>
    <w:rPr>
      <w:rFonts w:cs="Times New Roman"/>
      <w:b/>
      <w:sz w:val="28"/>
      <w:lang w:val="pl-PL" w:eastAsia="pl-PL" w:bidi="ar-SA"/>
    </w:rPr>
  </w:style>
  <w:style w:type="character" w:customStyle="1" w:styleId="ZnakZnak4">
    <w:name w:val="Znak Znak4"/>
    <w:uiPriority w:val="99"/>
    <w:semiHidden/>
    <w:locked/>
    <w:rsid w:val="00197AFC"/>
    <w:rPr>
      <w:rFonts w:cs="Times New Roman"/>
      <w:sz w:val="24"/>
      <w:lang w:val="pl-PL" w:eastAsia="pl-PL" w:bidi="ar-SA"/>
    </w:rPr>
  </w:style>
  <w:style w:type="paragraph" w:customStyle="1" w:styleId="Style35">
    <w:name w:val="Style35"/>
    <w:basedOn w:val="Normalny"/>
    <w:rsid w:val="00197AFC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val="pl-PL" w:eastAsia="pl-PL"/>
    </w:rPr>
  </w:style>
  <w:style w:type="paragraph" w:styleId="Tekstdymka">
    <w:name w:val="Balloon Text"/>
    <w:basedOn w:val="Normalny"/>
    <w:link w:val="TekstdymkaZnak"/>
    <w:semiHidden/>
    <w:rsid w:val="00197A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97AFC"/>
    <w:rPr>
      <w:rFonts w:ascii="Tahoma" w:eastAsia="Times New Roman" w:hAnsi="Tahoma" w:cs="Tahoma"/>
      <w:sz w:val="16"/>
      <w:szCs w:val="16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AFC"/>
    <w:pPr>
      <w:widowControl w:val="0"/>
      <w:numPr>
        <w:ilvl w:val="1"/>
      </w:numPr>
      <w:suppressAutoHyphens/>
    </w:pPr>
    <w:rPr>
      <w:rFonts w:ascii="Cambria" w:hAnsi="Cambria" w:cs="Mangal"/>
      <w:i/>
      <w:iCs/>
      <w:color w:val="4F81BD"/>
      <w:spacing w:val="15"/>
      <w:kern w:val="1"/>
      <w:szCs w:val="21"/>
      <w:lang w:val="pl-PL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197AFC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093483"/>
    <w:rPr>
      <w:b/>
      <w:bCs/>
    </w:rPr>
  </w:style>
  <w:style w:type="character" w:styleId="Uwydatnienie">
    <w:name w:val="Emphasis"/>
    <w:basedOn w:val="Domylnaczcionkaakapitu"/>
    <w:uiPriority w:val="20"/>
    <w:qFormat/>
    <w:rsid w:val="00093483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63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63B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63B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Numerstrony">
    <w:name w:val="page number"/>
    <w:basedOn w:val="Domylnaczcionkaakapitu"/>
    <w:rsid w:val="004E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9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36602-58E5-4CFF-86A3-61566069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Z30</dc:creator>
  <cp:keywords/>
  <dc:description/>
  <cp:lastModifiedBy>6 Szpital Wojskowy</cp:lastModifiedBy>
  <cp:revision>8</cp:revision>
  <dcterms:created xsi:type="dcterms:W3CDTF">2026-04-02T13:45:00Z</dcterms:created>
  <dcterms:modified xsi:type="dcterms:W3CDTF">2026-04-17T05:49:00Z</dcterms:modified>
</cp:coreProperties>
</file>