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77777777" w:rsidR="00EE07C6" w:rsidRPr="007B1EBB" w:rsidRDefault="00EE07C6" w:rsidP="005D0F5D">
      <w:pPr>
        <w:pStyle w:val="Tekstpodstawowy3"/>
        <w:spacing w:line="240" w:lineRule="auto"/>
        <w:jc w:val="center"/>
        <w:rPr>
          <w:rFonts w:asciiTheme="minorHAnsi" w:hAnsiTheme="minorHAnsi" w:cstheme="minorHAnsi"/>
          <w:b/>
          <w:sz w:val="20"/>
          <w:szCs w:val="20"/>
        </w:rPr>
      </w:pPr>
    </w:p>
    <w:p w14:paraId="1B3352A0" w14:textId="77777777" w:rsidR="000B51C9" w:rsidRPr="008A08E9" w:rsidRDefault="000B51C9" w:rsidP="005D0F5D">
      <w:pPr>
        <w:pStyle w:val="Tekstpodstawowy3"/>
        <w:spacing w:line="360" w:lineRule="auto"/>
        <w:jc w:val="center"/>
        <w:rPr>
          <w:rFonts w:asciiTheme="minorHAnsi" w:hAnsiTheme="minorHAnsi" w:cstheme="minorHAnsi"/>
          <w:b/>
          <w:sz w:val="24"/>
          <w:szCs w:val="24"/>
          <w:lang w:val="pl-PL"/>
        </w:rPr>
      </w:pPr>
      <w:r w:rsidRPr="008A08E9">
        <w:rPr>
          <w:rFonts w:asciiTheme="minorHAnsi" w:hAnsiTheme="minorHAnsi" w:cstheme="minorHAnsi"/>
          <w:b/>
          <w:sz w:val="24"/>
          <w:szCs w:val="24"/>
          <w:lang w:val="pl-PL"/>
        </w:rPr>
        <w:t>ZAMAWIAJĄCY:</w:t>
      </w:r>
    </w:p>
    <w:p w14:paraId="586CC46C" w14:textId="77777777" w:rsidR="000B51C9" w:rsidRPr="008A08E9" w:rsidRDefault="000B51C9" w:rsidP="001F1CBC">
      <w:pPr>
        <w:widowControl w:val="0"/>
        <w:spacing w:line="240" w:lineRule="auto"/>
        <w:ind w:left="400" w:hanging="400"/>
        <w:jc w:val="center"/>
        <w:rPr>
          <w:rFonts w:asciiTheme="minorHAnsi" w:hAnsiTheme="minorHAnsi" w:cstheme="minorHAnsi"/>
          <w:b/>
          <w:lang w:val="pl-PL"/>
        </w:rPr>
      </w:pPr>
      <w:r w:rsidRPr="008A08E9">
        <w:rPr>
          <w:rFonts w:asciiTheme="minorHAnsi" w:hAnsiTheme="minorHAnsi" w:cstheme="minorHAnsi"/>
          <w:b/>
          <w:lang w:val="pl-PL"/>
        </w:rPr>
        <w:t>Szpital Bielański</w:t>
      </w:r>
    </w:p>
    <w:p w14:paraId="5FB852F3" w14:textId="77777777" w:rsidR="000B51C9" w:rsidRPr="008A08E9" w:rsidRDefault="000B51C9" w:rsidP="001F1CBC">
      <w:pPr>
        <w:widowControl w:val="0"/>
        <w:spacing w:line="240" w:lineRule="auto"/>
        <w:ind w:left="400" w:hanging="400"/>
        <w:jc w:val="center"/>
        <w:rPr>
          <w:rFonts w:asciiTheme="minorHAnsi" w:hAnsiTheme="minorHAnsi" w:cstheme="minorHAnsi"/>
          <w:b/>
          <w:lang w:val="pl-PL"/>
        </w:rPr>
      </w:pPr>
      <w:r w:rsidRPr="008A08E9">
        <w:rPr>
          <w:rFonts w:asciiTheme="minorHAnsi" w:hAnsiTheme="minorHAnsi" w:cstheme="minorHAnsi"/>
          <w:b/>
          <w:lang w:val="pl-PL"/>
        </w:rPr>
        <w:t>im. ks. J. Popiełuszki</w:t>
      </w:r>
    </w:p>
    <w:p w14:paraId="3D532DD0" w14:textId="77777777" w:rsidR="000B51C9" w:rsidRPr="008A08E9" w:rsidRDefault="000B51C9" w:rsidP="001F1CBC">
      <w:pPr>
        <w:widowControl w:val="0"/>
        <w:spacing w:line="240" w:lineRule="auto"/>
        <w:ind w:left="400" w:hanging="400"/>
        <w:jc w:val="center"/>
        <w:rPr>
          <w:rFonts w:asciiTheme="minorHAnsi" w:hAnsiTheme="minorHAnsi" w:cstheme="minorHAnsi"/>
          <w:b/>
          <w:lang w:val="pl-PL"/>
        </w:rPr>
      </w:pPr>
      <w:r w:rsidRPr="008A08E9">
        <w:rPr>
          <w:rFonts w:asciiTheme="minorHAnsi" w:hAnsiTheme="minorHAnsi" w:cstheme="minorHAnsi"/>
          <w:b/>
          <w:lang w:val="pl-PL"/>
        </w:rPr>
        <w:t>Samodzielny Publiczny Zakład Opieki Zdrowotnej</w:t>
      </w:r>
    </w:p>
    <w:p w14:paraId="3B114FDE" w14:textId="77777777" w:rsidR="000B51C9" w:rsidRPr="008A08E9" w:rsidRDefault="000B51C9" w:rsidP="001F1CBC">
      <w:pPr>
        <w:widowControl w:val="0"/>
        <w:spacing w:line="240" w:lineRule="auto"/>
        <w:ind w:left="400" w:hanging="400"/>
        <w:jc w:val="center"/>
        <w:rPr>
          <w:rFonts w:asciiTheme="minorHAnsi" w:hAnsiTheme="minorHAnsi" w:cstheme="minorHAnsi"/>
          <w:b/>
          <w:u w:val="single"/>
          <w:lang w:val="pl-PL"/>
        </w:rPr>
      </w:pPr>
      <w:r w:rsidRPr="008A08E9">
        <w:rPr>
          <w:rFonts w:asciiTheme="minorHAnsi" w:hAnsiTheme="minorHAnsi" w:cstheme="minorHAnsi"/>
          <w:b/>
          <w:lang w:val="pl-PL"/>
        </w:rPr>
        <w:t>01-809 Warszawa, ul. Cegłowska 80</w:t>
      </w:r>
    </w:p>
    <w:p w14:paraId="2231C02E" w14:textId="77777777" w:rsidR="000B51C9" w:rsidRPr="008A08E9" w:rsidRDefault="000B51C9" w:rsidP="005D0F5D">
      <w:pPr>
        <w:spacing w:line="360" w:lineRule="auto"/>
        <w:rPr>
          <w:rFonts w:asciiTheme="minorHAnsi" w:hAnsiTheme="minorHAnsi" w:cstheme="minorHAnsi"/>
          <w:lang w:val="pl-PL"/>
        </w:rPr>
      </w:pPr>
    </w:p>
    <w:p w14:paraId="69A677F4" w14:textId="77777777" w:rsidR="000B51C9" w:rsidRPr="008A08E9" w:rsidRDefault="000B51C9" w:rsidP="005D0F5D">
      <w:pPr>
        <w:spacing w:line="240" w:lineRule="auto"/>
        <w:jc w:val="center"/>
        <w:rPr>
          <w:rFonts w:asciiTheme="minorHAnsi" w:hAnsiTheme="minorHAnsi" w:cstheme="minorHAnsi"/>
          <w:b/>
          <w:sz w:val="28"/>
          <w:szCs w:val="28"/>
          <w:lang w:val="pl-PL"/>
        </w:rPr>
      </w:pPr>
      <w:r w:rsidRPr="008A08E9">
        <w:rPr>
          <w:rFonts w:asciiTheme="minorHAnsi" w:hAnsiTheme="minorHAnsi" w:cstheme="minorHAnsi"/>
          <w:b/>
          <w:sz w:val="28"/>
          <w:szCs w:val="28"/>
          <w:lang w:val="pl-PL"/>
        </w:rPr>
        <w:t>SPECYFIKACJA</w:t>
      </w:r>
    </w:p>
    <w:p w14:paraId="3254C447" w14:textId="1800AE53" w:rsidR="000B51C9" w:rsidRPr="008A08E9" w:rsidRDefault="000B51C9" w:rsidP="005D0F5D">
      <w:pPr>
        <w:pStyle w:val="Nagwek6"/>
        <w:numPr>
          <w:ilvl w:val="0"/>
          <w:numId w:val="0"/>
        </w:numPr>
        <w:spacing w:before="0" w:line="360" w:lineRule="auto"/>
        <w:jc w:val="center"/>
        <w:rPr>
          <w:rFonts w:asciiTheme="minorHAnsi" w:hAnsiTheme="minorHAnsi" w:cstheme="minorHAnsi"/>
          <w:sz w:val="28"/>
          <w:szCs w:val="28"/>
          <w:lang w:val="pl-PL"/>
        </w:rPr>
      </w:pPr>
      <w:r w:rsidRPr="008A08E9">
        <w:rPr>
          <w:rFonts w:asciiTheme="minorHAnsi" w:hAnsiTheme="minorHAnsi" w:cstheme="minorHAnsi"/>
          <w:sz w:val="28"/>
          <w:szCs w:val="28"/>
          <w:lang w:val="pl-PL"/>
        </w:rPr>
        <w:t>WARUNKÓW ZAMÓWIENIA</w:t>
      </w:r>
    </w:p>
    <w:p w14:paraId="78FA9C33" w14:textId="77777777" w:rsidR="000B51C9" w:rsidRPr="008A08E9" w:rsidRDefault="000B51C9" w:rsidP="005D0F5D">
      <w:pPr>
        <w:spacing w:line="360" w:lineRule="auto"/>
        <w:jc w:val="center"/>
        <w:rPr>
          <w:rFonts w:asciiTheme="minorHAnsi" w:hAnsiTheme="minorHAnsi" w:cstheme="minorHAnsi"/>
          <w:lang w:val="pl-PL"/>
        </w:rPr>
      </w:pPr>
    </w:p>
    <w:p w14:paraId="41474A83" w14:textId="77777777" w:rsidR="000B51C9" w:rsidRPr="008A08E9" w:rsidRDefault="000B51C9" w:rsidP="001F1CBC">
      <w:pPr>
        <w:spacing w:line="240" w:lineRule="auto"/>
        <w:jc w:val="center"/>
        <w:rPr>
          <w:rFonts w:asciiTheme="minorHAnsi" w:hAnsiTheme="minorHAnsi" w:cstheme="minorHAnsi"/>
          <w:lang w:val="pl-PL"/>
        </w:rPr>
      </w:pPr>
      <w:r w:rsidRPr="008A08E9">
        <w:rPr>
          <w:rFonts w:asciiTheme="minorHAnsi" w:hAnsiTheme="minorHAnsi" w:cstheme="minorHAnsi"/>
          <w:lang w:val="pl-PL"/>
        </w:rPr>
        <w:t>w postępowaniu o udzielenie zamówienia publicznego prowadzonym</w:t>
      </w:r>
    </w:p>
    <w:p w14:paraId="591F2208" w14:textId="66047D02" w:rsidR="006779E6" w:rsidRPr="008A08E9" w:rsidRDefault="000B51C9" w:rsidP="001F1CBC">
      <w:pPr>
        <w:spacing w:line="240" w:lineRule="auto"/>
        <w:jc w:val="center"/>
        <w:rPr>
          <w:rFonts w:asciiTheme="minorHAnsi" w:hAnsiTheme="minorHAnsi" w:cstheme="minorHAnsi"/>
          <w:b/>
          <w:bCs/>
          <w:lang w:val="pl-PL"/>
        </w:rPr>
      </w:pPr>
      <w:r w:rsidRPr="008A08E9">
        <w:rPr>
          <w:rFonts w:asciiTheme="minorHAnsi" w:hAnsiTheme="minorHAnsi" w:cstheme="minorHAnsi"/>
          <w:lang w:val="pl-PL"/>
        </w:rPr>
        <w:t xml:space="preserve">w trybie </w:t>
      </w:r>
      <w:r w:rsidR="006779E6" w:rsidRPr="008A08E9">
        <w:rPr>
          <w:rFonts w:asciiTheme="minorHAnsi" w:hAnsiTheme="minorHAnsi" w:cstheme="minorHAnsi"/>
          <w:bCs/>
          <w:lang w:val="pl-PL"/>
        </w:rPr>
        <w:t xml:space="preserve">podstawowym opartym na wymaganiach wskazanych w art. 275 pkt 1 ustawy </w:t>
      </w:r>
      <w:r w:rsidR="0043725D" w:rsidRPr="008A08E9">
        <w:rPr>
          <w:rFonts w:asciiTheme="minorHAnsi" w:hAnsiTheme="minorHAnsi" w:cstheme="minorHAnsi"/>
          <w:bCs/>
          <w:lang w:val="pl-PL"/>
        </w:rPr>
        <w:t>P</w:t>
      </w:r>
      <w:r w:rsidR="006779E6" w:rsidRPr="008A08E9">
        <w:rPr>
          <w:rFonts w:asciiTheme="minorHAnsi" w:hAnsiTheme="minorHAnsi" w:cstheme="minorHAnsi"/>
          <w:bCs/>
          <w:lang w:val="pl-PL"/>
        </w:rPr>
        <w:t>zp</w:t>
      </w:r>
      <w:r w:rsidR="006779E6" w:rsidRPr="008A08E9">
        <w:rPr>
          <w:rFonts w:asciiTheme="minorHAnsi" w:hAnsiTheme="minorHAnsi" w:cstheme="minorHAnsi"/>
          <w:b/>
          <w:bCs/>
          <w:lang w:val="pl-PL"/>
        </w:rPr>
        <w:t>.</w:t>
      </w:r>
    </w:p>
    <w:p w14:paraId="317463A3" w14:textId="77777777" w:rsidR="006779E6" w:rsidRPr="008A08E9" w:rsidRDefault="006779E6" w:rsidP="005D0F5D">
      <w:pPr>
        <w:spacing w:line="360" w:lineRule="auto"/>
        <w:jc w:val="center"/>
        <w:rPr>
          <w:rFonts w:asciiTheme="minorHAnsi" w:hAnsiTheme="minorHAnsi" w:cstheme="minorHAnsi"/>
          <w:b/>
          <w:lang w:val="pl-PL"/>
        </w:rPr>
      </w:pPr>
    </w:p>
    <w:p w14:paraId="5F1DA9C5" w14:textId="77777777" w:rsidR="000B51C9" w:rsidRPr="008A08E9" w:rsidRDefault="000B51C9" w:rsidP="005D0F5D">
      <w:pPr>
        <w:spacing w:after="120" w:line="360" w:lineRule="auto"/>
        <w:jc w:val="center"/>
        <w:rPr>
          <w:rFonts w:asciiTheme="minorHAnsi" w:hAnsiTheme="minorHAnsi" w:cstheme="minorHAnsi"/>
          <w:b/>
          <w:lang w:val="pl-PL"/>
        </w:rPr>
      </w:pPr>
      <w:r w:rsidRPr="008A08E9">
        <w:rPr>
          <w:rFonts w:asciiTheme="minorHAnsi" w:hAnsiTheme="minorHAnsi" w:cstheme="minorHAnsi"/>
          <w:lang w:val="pl-PL"/>
        </w:rPr>
        <w:t xml:space="preserve"> </w:t>
      </w:r>
      <w:r w:rsidRPr="008A08E9">
        <w:rPr>
          <w:rFonts w:asciiTheme="minorHAnsi" w:hAnsiTheme="minorHAnsi" w:cstheme="minorHAnsi"/>
          <w:b/>
          <w:lang w:val="pl-PL"/>
        </w:rPr>
        <w:t xml:space="preserve">na: </w:t>
      </w:r>
    </w:p>
    <w:p w14:paraId="5FF0D7CB" w14:textId="3F763EC4" w:rsidR="001F1CBC" w:rsidRPr="008A08E9" w:rsidRDefault="00B35564" w:rsidP="005D0F5D">
      <w:pPr>
        <w:suppressAutoHyphens/>
        <w:spacing w:after="0" w:line="240" w:lineRule="auto"/>
        <w:contextualSpacing/>
        <w:jc w:val="center"/>
        <w:rPr>
          <w:rFonts w:asciiTheme="minorHAnsi" w:hAnsiTheme="minorHAnsi" w:cstheme="minorHAnsi"/>
          <w:b/>
          <w:sz w:val="28"/>
          <w:szCs w:val="28"/>
          <w:lang w:val="pl-PL"/>
        </w:rPr>
      </w:pPr>
      <w:bookmarkStart w:id="0" w:name="_Hlk195779723"/>
      <w:r w:rsidRPr="008A08E9">
        <w:rPr>
          <w:rFonts w:asciiTheme="minorHAnsi" w:eastAsiaTheme="majorEastAsia" w:hAnsiTheme="minorHAnsi" w:cstheme="minorHAnsi"/>
          <w:b/>
          <w:bCs/>
          <w:sz w:val="28"/>
          <w:szCs w:val="28"/>
          <w:lang w:val="pl-PL"/>
        </w:rPr>
        <w:t xml:space="preserve">dostawa </w:t>
      </w:r>
      <w:r w:rsidR="00854DDC">
        <w:rPr>
          <w:rFonts w:asciiTheme="minorHAnsi" w:eastAsiaTheme="majorEastAsia" w:hAnsiTheme="minorHAnsi" w:cstheme="minorHAnsi"/>
          <w:b/>
          <w:bCs/>
          <w:sz w:val="28"/>
          <w:szCs w:val="28"/>
          <w:lang w:val="pl-PL"/>
        </w:rPr>
        <w:t>narz</w:t>
      </w:r>
      <w:r w:rsidR="00CF6E90">
        <w:rPr>
          <w:rFonts w:asciiTheme="minorHAnsi" w:eastAsiaTheme="majorEastAsia" w:hAnsiTheme="minorHAnsi" w:cstheme="minorHAnsi"/>
          <w:b/>
          <w:bCs/>
          <w:sz w:val="28"/>
          <w:szCs w:val="28"/>
          <w:lang w:val="pl-PL"/>
        </w:rPr>
        <w:t>ę</w:t>
      </w:r>
      <w:r w:rsidR="00854DDC">
        <w:rPr>
          <w:rFonts w:asciiTheme="minorHAnsi" w:eastAsiaTheme="majorEastAsia" w:hAnsiTheme="minorHAnsi" w:cstheme="minorHAnsi"/>
          <w:b/>
          <w:bCs/>
          <w:sz w:val="28"/>
          <w:szCs w:val="28"/>
          <w:lang w:val="pl-PL"/>
        </w:rPr>
        <w:t>dzi do zamykania dużych naczyń</w:t>
      </w:r>
    </w:p>
    <w:bookmarkEnd w:id="0"/>
    <w:p w14:paraId="3009A5BA" w14:textId="70FA563C" w:rsidR="006B7716" w:rsidRPr="008A08E9" w:rsidRDefault="002C64D0" w:rsidP="005D0F5D">
      <w:pPr>
        <w:suppressAutoHyphens/>
        <w:spacing w:after="0" w:line="240" w:lineRule="auto"/>
        <w:contextualSpacing/>
        <w:jc w:val="center"/>
        <w:rPr>
          <w:rFonts w:asciiTheme="minorHAnsi" w:hAnsiTheme="minorHAnsi" w:cstheme="minorHAnsi"/>
          <w:b/>
          <w:sz w:val="28"/>
          <w:szCs w:val="28"/>
          <w:lang w:val="pl-PL"/>
        </w:rPr>
      </w:pPr>
      <w:r w:rsidRPr="008A08E9">
        <w:rPr>
          <w:rFonts w:asciiTheme="minorHAnsi" w:hAnsiTheme="minorHAnsi" w:cstheme="minorHAnsi"/>
          <w:b/>
          <w:sz w:val="28"/>
          <w:szCs w:val="28"/>
          <w:lang w:val="pl-PL"/>
        </w:rPr>
        <w:t xml:space="preserve"> ZP</w:t>
      </w:r>
      <w:r w:rsidR="003765D0">
        <w:rPr>
          <w:rFonts w:asciiTheme="minorHAnsi" w:hAnsiTheme="minorHAnsi" w:cstheme="minorHAnsi"/>
          <w:b/>
          <w:sz w:val="28"/>
          <w:szCs w:val="28"/>
          <w:lang w:val="pl-PL"/>
        </w:rPr>
        <w:t>-</w:t>
      </w:r>
      <w:r w:rsidR="00854DDC">
        <w:rPr>
          <w:rFonts w:asciiTheme="minorHAnsi" w:hAnsiTheme="minorHAnsi" w:cstheme="minorHAnsi"/>
          <w:b/>
          <w:sz w:val="28"/>
          <w:szCs w:val="28"/>
          <w:lang w:val="pl-PL"/>
        </w:rPr>
        <w:t>59</w:t>
      </w:r>
      <w:r w:rsidR="0068018E" w:rsidRPr="008A08E9">
        <w:rPr>
          <w:rFonts w:asciiTheme="minorHAnsi" w:hAnsiTheme="minorHAnsi" w:cstheme="minorHAnsi"/>
          <w:b/>
          <w:sz w:val="28"/>
          <w:szCs w:val="28"/>
          <w:lang w:val="pl-PL"/>
        </w:rPr>
        <w:t>/202</w:t>
      </w:r>
      <w:r w:rsidR="008A08E9">
        <w:rPr>
          <w:rFonts w:asciiTheme="minorHAnsi" w:hAnsiTheme="minorHAnsi" w:cstheme="minorHAnsi"/>
          <w:b/>
          <w:sz w:val="28"/>
          <w:szCs w:val="28"/>
          <w:lang w:val="pl-PL"/>
        </w:rPr>
        <w:t>6</w:t>
      </w:r>
    </w:p>
    <w:p w14:paraId="7EDE4A76" w14:textId="77777777" w:rsidR="00B35564" w:rsidRPr="008A08E9" w:rsidRDefault="00B35564" w:rsidP="005D0F5D">
      <w:pPr>
        <w:suppressAutoHyphens/>
        <w:spacing w:after="0" w:line="240" w:lineRule="auto"/>
        <w:contextualSpacing/>
        <w:jc w:val="center"/>
        <w:rPr>
          <w:rFonts w:asciiTheme="minorHAnsi" w:eastAsiaTheme="majorEastAsia" w:hAnsiTheme="minorHAnsi" w:cstheme="minorHAnsi"/>
          <w:b/>
          <w:bCs/>
          <w:sz w:val="24"/>
          <w:szCs w:val="24"/>
          <w:lang w:val="pl-PL"/>
        </w:rPr>
      </w:pPr>
    </w:p>
    <w:p w14:paraId="18B68F70" w14:textId="77777777" w:rsidR="00D50BFD" w:rsidRPr="008925DB" w:rsidRDefault="00D50BFD" w:rsidP="008A08E9">
      <w:pPr>
        <w:pStyle w:val="Tekstpodstawowy"/>
        <w:spacing w:line="360" w:lineRule="auto"/>
        <w:ind w:right="-427"/>
        <w:rPr>
          <w:rFonts w:asciiTheme="minorHAnsi" w:hAnsiTheme="minorHAnsi" w:cstheme="minorHAnsi"/>
          <w:sz w:val="20"/>
          <w:szCs w:val="20"/>
          <w:lang w:val="pl-PL"/>
        </w:rPr>
      </w:pPr>
    </w:p>
    <w:p w14:paraId="0C9D54E5" w14:textId="60E8DCDA" w:rsidR="000B51C9" w:rsidRPr="008925DB" w:rsidRDefault="000B51C9" w:rsidP="005D0F5D">
      <w:pPr>
        <w:pStyle w:val="Tekstpodstawowy"/>
        <w:spacing w:line="360" w:lineRule="auto"/>
        <w:ind w:left="-567" w:right="-427"/>
        <w:jc w:val="center"/>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Wartość szacunkowa zamówienia nie przekracza równowartości kwoty </w:t>
      </w:r>
      <w:r w:rsidRPr="008925DB">
        <w:rPr>
          <w:rFonts w:asciiTheme="minorHAnsi" w:eastAsia="Calibri" w:hAnsiTheme="minorHAnsi" w:cstheme="minorHAnsi"/>
          <w:bCs/>
          <w:sz w:val="20"/>
          <w:szCs w:val="20"/>
          <w:lang w:val="pl-PL"/>
        </w:rPr>
        <w:t>2</w:t>
      </w:r>
      <w:r w:rsidR="008A08E9">
        <w:rPr>
          <w:rFonts w:asciiTheme="minorHAnsi" w:eastAsia="Calibri" w:hAnsiTheme="minorHAnsi" w:cstheme="minorHAnsi"/>
          <w:bCs/>
          <w:sz w:val="20"/>
          <w:szCs w:val="20"/>
          <w:lang w:val="pl-PL"/>
        </w:rPr>
        <w:t>16</w:t>
      </w:r>
      <w:r w:rsidRPr="008925DB">
        <w:rPr>
          <w:rFonts w:asciiTheme="minorHAnsi" w:eastAsia="Calibri" w:hAnsiTheme="minorHAnsi" w:cstheme="minorHAnsi"/>
          <w:bCs/>
          <w:sz w:val="20"/>
          <w:szCs w:val="20"/>
          <w:lang w:val="pl-PL"/>
        </w:rPr>
        <w:t xml:space="preserve"> 000 euro dla </w:t>
      </w:r>
      <w:r w:rsidR="00A467A7" w:rsidRPr="008925DB">
        <w:rPr>
          <w:rFonts w:asciiTheme="minorHAnsi" w:eastAsia="Calibri" w:hAnsiTheme="minorHAnsi" w:cstheme="minorHAnsi"/>
          <w:bCs/>
          <w:sz w:val="20"/>
          <w:szCs w:val="20"/>
          <w:lang w:val="pl-PL"/>
        </w:rPr>
        <w:t>dostaw</w:t>
      </w:r>
      <w:r w:rsidRPr="008925DB">
        <w:rPr>
          <w:rFonts w:asciiTheme="minorHAnsi" w:hAnsiTheme="minorHAnsi" w:cstheme="minorHAnsi"/>
          <w:sz w:val="20"/>
          <w:szCs w:val="20"/>
          <w:lang w:val="pl-PL"/>
        </w:rPr>
        <w:t xml:space="preserve"> </w:t>
      </w:r>
    </w:p>
    <w:p w14:paraId="1845757B" w14:textId="77777777" w:rsidR="007B1EBB" w:rsidRPr="008925DB" w:rsidRDefault="007B1EBB" w:rsidP="005D0F5D">
      <w:pPr>
        <w:pStyle w:val="Tytu"/>
        <w:spacing w:line="360" w:lineRule="auto"/>
        <w:jc w:val="left"/>
        <w:rPr>
          <w:rFonts w:asciiTheme="minorHAnsi" w:hAnsiTheme="minorHAnsi" w:cstheme="minorHAnsi"/>
          <w:b w:val="0"/>
          <w:smallCaps/>
          <w:sz w:val="20"/>
          <w:szCs w:val="20"/>
          <w:lang w:val="pl-PL"/>
        </w:rPr>
      </w:pPr>
    </w:p>
    <w:p w14:paraId="3FCE63C2" w14:textId="77777777" w:rsidR="00D50BFD" w:rsidRDefault="00D50BFD" w:rsidP="005D0F5D">
      <w:pPr>
        <w:pStyle w:val="Tytu"/>
        <w:spacing w:line="360" w:lineRule="auto"/>
        <w:ind w:left="5760"/>
        <w:rPr>
          <w:rFonts w:asciiTheme="minorHAnsi" w:hAnsiTheme="minorHAnsi" w:cstheme="minorHAnsi"/>
          <w:b w:val="0"/>
          <w:smallCaps/>
          <w:sz w:val="20"/>
          <w:szCs w:val="20"/>
          <w:lang w:val="pl-PL"/>
        </w:rPr>
      </w:pPr>
    </w:p>
    <w:p w14:paraId="662D3AB3" w14:textId="78787285" w:rsidR="000B51C9" w:rsidRPr="008925DB" w:rsidRDefault="000B51C9" w:rsidP="005D0F5D">
      <w:pPr>
        <w:pStyle w:val="Tytu"/>
        <w:spacing w:line="360" w:lineRule="auto"/>
        <w:ind w:left="5760"/>
        <w:rPr>
          <w:rFonts w:asciiTheme="minorHAnsi" w:hAnsiTheme="minorHAnsi" w:cstheme="minorHAnsi"/>
          <w:b w:val="0"/>
          <w:smallCaps/>
          <w:sz w:val="20"/>
          <w:szCs w:val="20"/>
          <w:lang w:val="pl-PL"/>
        </w:rPr>
      </w:pPr>
      <w:r w:rsidRPr="008925DB">
        <w:rPr>
          <w:rFonts w:asciiTheme="minorHAnsi" w:hAnsiTheme="minorHAnsi" w:cstheme="minorHAnsi"/>
          <w:b w:val="0"/>
          <w:smallCaps/>
          <w:sz w:val="20"/>
          <w:szCs w:val="20"/>
          <w:lang w:val="pl-PL"/>
        </w:rPr>
        <w:t>………………….…………………</w:t>
      </w:r>
    </w:p>
    <w:p w14:paraId="7031CCBA" w14:textId="77777777" w:rsidR="000B51C9" w:rsidRPr="008925DB" w:rsidRDefault="000B51C9" w:rsidP="005D0F5D">
      <w:pPr>
        <w:pStyle w:val="Tytu"/>
        <w:spacing w:line="360" w:lineRule="auto"/>
        <w:ind w:left="5040" w:firstLine="720"/>
        <w:rPr>
          <w:rFonts w:asciiTheme="minorHAnsi" w:hAnsiTheme="minorHAnsi" w:cstheme="minorHAnsi"/>
          <w:b w:val="0"/>
          <w:caps/>
          <w:sz w:val="20"/>
          <w:szCs w:val="20"/>
          <w:lang w:val="pl-PL" w:eastAsia="en-US"/>
        </w:rPr>
      </w:pPr>
      <w:r w:rsidRPr="008925DB">
        <w:rPr>
          <w:rFonts w:asciiTheme="minorHAnsi" w:hAnsiTheme="minorHAnsi" w:cstheme="minorHAnsi"/>
          <w:b w:val="0"/>
          <w:caps/>
          <w:sz w:val="20"/>
          <w:szCs w:val="20"/>
          <w:lang w:val="pl-PL" w:eastAsia="en-US"/>
        </w:rPr>
        <w:t xml:space="preserve">   ZATWIERDZAM</w:t>
      </w:r>
    </w:p>
    <w:p w14:paraId="1B5944BD" w14:textId="033D8992" w:rsidR="001F1CBC" w:rsidRPr="008925DB" w:rsidRDefault="000B51C9" w:rsidP="005D0F5D">
      <w:pPr>
        <w:pStyle w:val="Tytu"/>
        <w:tabs>
          <w:tab w:val="left" w:pos="3240"/>
        </w:tabs>
        <w:spacing w:line="36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materiały bezpłatne </w:t>
      </w:r>
      <w:r w:rsidRPr="008925DB">
        <w:rPr>
          <w:rFonts w:asciiTheme="minorHAnsi" w:hAnsiTheme="minorHAnsi" w:cstheme="minorHAnsi"/>
          <w:sz w:val="20"/>
          <w:szCs w:val="20"/>
          <w:lang w:val="pl-PL"/>
        </w:rPr>
        <w:tab/>
      </w:r>
    </w:p>
    <w:p w14:paraId="7F663B51" w14:textId="548F33F7" w:rsidR="000B51C9" w:rsidRPr="008925DB" w:rsidRDefault="00D97C09" w:rsidP="005D0F5D">
      <w:pPr>
        <w:spacing w:after="200"/>
        <w:jc w:val="center"/>
        <w:rPr>
          <w:rFonts w:asciiTheme="minorHAnsi" w:hAnsiTheme="minorHAnsi" w:cstheme="minorHAnsi"/>
          <w:sz w:val="20"/>
          <w:szCs w:val="20"/>
          <w:lang w:val="pl-PL"/>
        </w:rPr>
      </w:pPr>
      <w:r w:rsidRPr="008925DB">
        <w:rPr>
          <w:rFonts w:asciiTheme="minorHAnsi" w:hAnsiTheme="minorHAnsi" w:cstheme="minorHAnsi"/>
          <w:sz w:val="20"/>
          <w:szCs w:val="20"/>
          <w:lang w:val="pl-PL"/>
        </w:rPr>
        <w:t>Warszawa,</w:t>
      </w:r>
      <w:r w:rsidR="007B1EBB" w:rsidRPr="008925DB">
        <w:rPr>
          <w:rFonts w:asciiTheme="minorHAnsi" w:hAnsiTheme="minorHAnsi" w:cstheme="minorHAnsi"/>
          <w:sz w:val="20"/>
          <w:szCs w:val="20"/>
          <w:lang w:val="pl-PL"/>
        </w:rPr>
        <w:t xml:space="preserve"> </w:t>
      </w:r>
      <w:r w:rsidR="00854DDC">
        <w:rPr>
          <w:rFonts w:asciiTheme="minorHAnsi" w:hAnsiTheme="minorHAnsi" w:cstheme="minorHAnsi"/>
          <w:sz w:val="20"/>
          <w:szCs w:val="20"/>
          <w:lang w:val="pl-PL"/>
        </w:rPr>
        <w:t xml:space="preserve">maj </w:t>
      </w:r>
      <w:r w:rsidR="00E62608" w:rsidRPr="008925DB">
        <w:rPr>
          <w:rFonts w:asciiTheme="minorHAnsi" w:hAnsiTheme="minorHAnsi" w:cstheme="minorHAnsi"/>
          <w:sz w:val="20"/>
          <w:szCs w:val="20"/>
          <w:lang w:val="pl-PL"/>
        </w:rPr>
        <w:t>20</w:t>
      </w:r>
      <w:r w:rsidR="00B23E2C" w:rsidRPr="008925DB">
        <w:rPr>
          <w:rFonts w:asciiTheme="minorHAnsi" w:hAnsiTheme="minorHAnsi" w:cstheme="minorHAnsi"/>
          <w:sz w:val="20"/>
          <w:szCs w:val="20"/>
          <w:lang w:val="pl-PL"/>
        </w:rPr>
        <w:t>2</w:t>
      </w:r>
      <w:r w:rsidR="00846C67">
        <w:rPr>
          <w:rFonts w:asciiTheme="minorHAnsi" w:hAnsiTheme="minorHAnsi" w:cstheme="minorHAnsi"/>
          <w:sz w:val="20"/>
          <w:szCs w:val="20"/>
          <w:lang w:val="pl-PL"/>
        </w:rPr>
        <w:t>6</w:t>
      </w:r>
      <w:r w:rsidR="00E62608" w:rsidRPr="008925DB">
        <w:rPr>
          <w:rFonts w:asciiTheme="minorHAnsi" w:hAnsiTheme="minorHAnsi" w:cstheme="minorHAnsi"/>
          <w:sz w:val="20"/>
          <w:szCs w:val="20"/>
          <w:lang w:val="pl-PL"/>
        </w:rPr>
        <w:t xml:space="preserve"> </w:t>
      </w:r>
      <w:r w:rsidR="000B51C9" w:rsidRPr="008925DB">
        <w:rPr>
          <w:rFonts w:asciiTheme="minorHAnsi" w:hAnsiTheme="minorHAnsi" w:cstheme="minorHAnsi"/>
          <w:sz w:val="20"/>
          <w:szCs w:val="20"/>
          <w:lang w:val="pl-PL"/>
        </w:rPr>
        <w:t>r.</w:t>
      </w:r>
    </w:p>
    <w:p w14:paraId="0FFE8119" w14:textId="77777777" w:rsidR="000B51C9" w:rsidRPr="008925DB" w:rsidRDefault="000B51C9" w:rsidP="005D0F5D">
      <w:pPr>
        <w:autoSpaceDE w:val="0"/>
        <w:autoSpaceDN w:val="0"/>
        <w:adjustRightInd w:val="0"/>
        <w:spacing w:after="0" w:line="240" w:lineRule="auto"/>
        <w:jc w:val="center"/>
        <w:rPr>
          <w:rFonts w:asciiTheme="minorHAnsi" w:hAnsiTheme="minorHAnsi" w:cstheme="minorHAnsi"/>
          <w:i/>
          <w:sz w:val="16"/>
          <w:szCs w:val="16"/>
          <w:lang w:val="pl-PL" w:eastAsia="pl-PL"/>
        </w:rPr>
      </w:pPr>
    </w:p>
    <w:p w14:paraId="7BF55B66" w14:textId="2D723384" w:rsidR="006779E6" w:rsidRPr="008925DB" w:rsidRDefault="000B51C9" w:rsidP="005D0F5D">
      <w:pPr>
        <w:autoSpaceDE w:val="0"/>
        <w:autoSpaceDN w:val="0"/>
        <w:adjustRightInd w:val="0"/>
        <w:spacing w:after="0" w:line="240" w:lineRule="auto"/>
        <w:jc w:val="center"/>
        <w:rPr>
          <w:rFonts w:asciiTheme="minorHAnsi" w:hAnsiTheme="minorHAnsi" w:cstheme="minorHAnsi"/>
          <w:i/>
          <w:sz w:val="20"/>
          <w:szCs w:val="20"/>
          <w:lang w:val="pl-PL" w:eastAsia="pl-PL"/>
        </w:rPr>
      </w:pPr>
      <w:r w:rsidRPr="00D50BFD">
        <w:rPr>
          <w:rFonts w:asciiTheme="minorHAnsi" w:hAnsiTheme="minorHAnsi" w:cstheme="minorHAnsi"/>
          <w:i/>
          <w:sz w:val="16"/>
          <w:szCs w:val="16"/>
          <w:lang w:val="pl-PL" w:eastAsia="pl-PL"/>
        </w:rPr>
        <w:t>Zamawiający oczekuje, że Wykonawcy zapoznają się d</w:t>
      </w:r>
      <w:r w:rsidR="001F1CBC" w:rsidRPr="00D50BFD">
        <w:rPr>
          <w:rFonts w:asciiTheme="minorHAnsi" w:hAnsiTheme="minorHAnsi" w:cstheme="minorHAnsi"/>
          <w:i/>
          <w:sz w:val="16"/>
          <w:szCs w:val="16"/>
          <w:lang w:val="pl-PL" w:eastAsia="pl-PL"/>
        </w:rPr>
        <w:t>okładnie z treścią niniejszej S</w:t>
      </w:r>
      <w:r w:rsidRPr="00D50BFD">
        <w:rPr>
          <w:rFonts w:asciiTheme="minorHAnsi" w:hAnsiTheme="minorHAnsi" w:cstheme="minorHAnsi"/>
          <w:i/>
          <w:sz w:val="16"/>
          <w:szCs w:val="16"/>
          <w:lang w:val="pl-PL" w:eastAsia="pl-PL"/>
        </w:rPr>
        <w:t>WZ. Wykonawca ponosi ryzyko niedostarczenia wszystkich wymaganych informacji i dokumentów, oraz przedłożenia oferty nie odpowiadającej wymaganiom określonym przez Zamawiającego.</w:t>
      </w:r>
      <w:r w:rsidR="006779E6" w:rsidRPr="008925DB">
        <w:rPr>
          <w:rFonts w:asciiTheme="minorHAnsi" w:hAnsiTheme="minorHAnsi" w:cstheme="minorHAnsi"/>
          <w:i/>
          <w:sz w:val="20"/>
          <w:szCs w:val="20"/>
          <w:lang w:val="pl-PL" w:eastAsia="pl-PL"/>
        </w:rPr>
        <w:br w:type="page"/>
      </w:r>
    </w:p>
    <w:p w14:paraId="6E982331" w14:textId="2F4558EF" w:rsidR="009A6BBE" w:rsidRPr="007B1EBB" w:rsidRDefault="0002599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eastAsia="Calibri" w:hAnsiTheme="minorHAnsi" w:cstheme="minorHAnsi"/>
          <w:b/>
          <w:bCs/>
          <w:color w:val="auto"/>
          <w:sz w:val="20"/>
          <w:szCs w:val="20"/>
          <w:u w:val="single"/>
        </w:rPr>
        <w:lastRenderedPageBreak/>
        <w:t>Nazwa oraz adres Zamawiającego</w:t>
      </w:r>
    </w:p>
    <w:p w14:paraId="59EBFB30" w14:textId="25A90EE8" w:rsidR="00B45531" w:rsidRPr="008925DB" w:rsidRDefault="00B45531" w:rsidP="003904BD">
      <w:pPr>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Szpital Bie</w:t>
      </w:r>
      <w:r w:rsidR="00975E7C" w:rsidRPr="008925DB">
        <w:rPr>
          <w:rFonts w:asciiTheme="minorHAnsi" w:hAnsiTheme="minorHAnsi" w:cstheme="minorHAnsi"/>
          <w:sz w:val="20"/>
          <w:szCs w:val="20"/>
          <w:lang w:val="pl-PL"/>
        </w:rPr>
        <w:t xml:space="preserve">lański im. ks. J. Popiełuszki </w:t>
      </w:r>
      <w:r w:rsidRPr="008925DB">
        <w:rPr>
          <w:rFonts w:asciiTheme="minorHAnsi" w:hAnsiTheme="minorHAnsi" w:cstheme="minorHAnsi"/>
          <w:sz w:val="20"/>
          <w:szCs w:val="20"/>
          <w:lang w:val="pl-PL"/>
        </w:rPr>
        <w:t xml:space="preserve">Samodzielny Publiczny Zakład Opieki Zdrowotnej </w:t>
      </w:r>
    </w:p>
    <w:p w14:paraId="4D103EFF" w14:textId="77777777" w:rsidR="00B45531" w:rsidRPr="008925DB" w:rsidRDefault="00B45531"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Adres: ul. Cegłowska 80, 01-809 Warszawa</w:t>
      </w:r>
    </w:p>
    <w:p w14:paraId="034D9F52" w14:textId="4A3A0A91" w:rsidR="00B45531" w:rsidRPr="008925DB" w:rsidRDefault="007C6468"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Numer tel.: </w:t>
      </w:r>
      <w:r w:rsidR="00041D86" w:rsidRPr="008925DB">
        <w:rPr>
          <w:rFonts w:asciiTheme="minorHAnsi" w:hAnsiTheme="minorHAnsi" w:cstheme="minorHAnsi"/>
          <w:sz w:val="20"/>
          <w:szCs w:val="20"/>
          <w:lang w:val="pl-PL"/>
        </w:rPr>
        <w:t>(0-22) 569-02-47</w:t>
      </w:r>
      <w:r w:rsidR="00B45531" w:rsidRPr="008925DB">
        <w:rPr>
          <w:rFonts w:asciiTheme="minorHAnsi" w:hAnsiTheme="minorHAnsi" w:cstheme="minorHAnsi"/>
          <w:sz w:val="20"/>
          <w:szCs w:val="20"/>
          <w:lang w:val="pl-PL"/>
        </w:rPr>
        <w:t xml:space="preserve">; </w:t>
      </w:r>
    </w:p>
    <w:p w14:paraId="53E5C8BB" w14:textId="77777777" w:rsidR="00B45531" w:rsidRPr="008925DB" w:rsidRDefault="00B45531"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Godziny urzędowania od 08:00 do 15:35 od poniedziałku do piątku.</w:t>
      </w:r>
    </w:p>
    <w:p w14:paraId="315293C4" w14:textId="77777777" w:rsidR="00B45531" w:rsidRPr="008925DB" w:rsidRDefault="00B45531"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Konto bankowe: Polski Bank PKO S.A.:  37 1240 6074 1111 0010 6073 3378</w:t>
      </w:r>
    </w:p>
    <w:p w14:paraId="47FB8AEA" w14:textId="77777777" w:rsidR="00B45531" w:rsidRPr="008925DB" w:rsidRDefault="00B45531"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NIP: 118-14-17-683   </w:t>
      </w:r>
    </w:p>
    <w:p w14:paraId="180CFC24" w14:textId="03D76688" w:rsidR="00B45531" w:rsidRPr="008925DB" w:rsidRDefault="00B45531"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Regon: 012298697</w:t>
      </w:r>
    </w:p>
    <w:p w14:paraId="631F2699" w14:textId="18F51CB7" w:rsidR="007C6468" w:rsidRPr="008925DB" w:rsidRDefault="007C6468" w:rsidP="003904BD">
      <w:pPr>
        <w:widowControl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Adres poczty elektronicznej: </w:t>
      </w:r>
    </w:p>
    <w:p w14:paraId="1629FAD5" w14:textId="5F1083CA" w:rsidR="009A53AA" w:rsidRPr="008925DB" w:rsidRDefault="001F1CBC" w:rsidP="003904BD">
      <w:pPr>
        <w:widowControl w:val="0"/>
        <w:spacing w:after="0" w:line="240" w:lineRule="auto"/>
        <w:ind w:left="567"/>
        <w:jc w:val="left"/>
        <w:rPr>
          <w:rFonts w:asciiTheme="minorHAnsi" w:hAnsiTheme="minorHAnsi" w:cstheme="minorHAnsi"/>
          <w:color w:val="548DD4" w:themeColor="text2" w:themeTint="99"/>
          <w:sz w:val="20"/>
          <w:szCs w:val="20"/>
          <w:lang w:val="pl-PL"/>
        </w:rPr>
      </w:pPr>
      <w:r w:rsidRPr="008925DB">
        <w:rPr>
          <w:rFonts w:asciiTheme="minorHAnsi" w:hAnsiTheme="minorHAnsi" w:cstheme="minorHAnsi"/>
          <w:color w:val="548DD4" w:themeColor="text2" w:themeTint="99"/>
          <w:sz w:val="20"/>
          <w:szCs w:val="20"/>
          <w:lang w:val="pl-PL"/>
        </w:rPr>
        <w:t>aneta.wojciechowska</w:t>
      </w:r>
      <w:r w:rsidR="009A53AA" w:rsidRPr="008925DB">
        <w:rPr>
          <w:rFonts w:asciiTheme="minorHAnsi" w:hAnsiTheme="minorHAnsi" w:cstheme="minorHAnsi"/>
          <w:color w:val="548DD4" w:themeColor="text2" w:themeTint="99"/>
          <w:sz w:val="20"/>
          <w:szCs w:val="20"/>
          <w:lang w:val="pl-PL"/>
        </w:rPr>
        <w:t>@bielanski.med.pl</w:t>
      </w:r>
    </w:p>
    <w:p w14:paraId="08B48734" w14:textId="77777777" w:rsidR="007C6468" w:rsidRPr="008925DB" w:rsidRDefault="00B45531" w:rsidP="003904BD">
      <w:pPr>
        <w:autoSpaceDE w:val="0"/>
        <w:autoSpaceDN w:val="0"/>
        <w:adjustRightInd w:val="0"/>
        <w:spacing w:after="0" w:line="240" w:lineRule="auto"/>
        <w:ind w:left="567"/>
        <w:jc w:val="left"/>
        <w:rPr>
          <w:rFonts w:asciiTheme="minorHAnsi" w:hAnsiTheme="minorHAnsi" w:cstheme="minorHAnsi"/>
          <w:sz w:val="20"/>
          <w:szCs w:val="20"/>
          <w:lang w:val="pl-PL" w:eastAsia="pl-PL"/>
        </w:rPr>
      </w:pPr>
      <w:r w:rsidRPr="008925DB">
        <w:rPr>
          <w:rFonts w:asciiTheme="minorHAnsi" w:hAnsiTheme="minorHAnsi" w:cstheme="minorHAnsi"/>
          <w:sz w:val="20"/>
          <w:szCs w:val="20"/>
          <w:lang w:val="pl-PL" w:eastAsia="pl-PL"/>
        </w:rPr>
        <w:t>Adres strony internetowej</w:t>
      </w:r>
      <w:r w:rsidR="007C6468" w:rsidRPr="008925DB">
        <w:rPr>
          <w:rFonts w:asciiTheme="minorHAnsi" w:hAnsiTheme="minorHAnsi" w:cstheme="minorHAnsi"/>
          <w:sz w:val="20"/>
          <w:szCs w:val="20"/>
          <w:lang w:val="pl-PL" w:eastAsia="pl-PL"/>
        </w:rPr>
        <w:t xml:space="preserve"> prowadzonego postępowania</w:t>
      </w:r>
      <w:r w:rsidRPr="008925DB">
        <w:rPr>
          <w:rFonts w:asciiTheme="minorHAnsi" w:hAnsiTheme="minorHAnsi" w:cstheme="minorHAnsi"/>
          <w:sz w:val="20"/>
          <w:szCs w:val="20"/>
          <w:lang w:val="pl-PL" w:eastAsia="pl-PL"/>
        </w:rPr>
        <w:t>:</w:t>
      </w:r>
    </w:p>
    <w:p w14:paraId="1403FC7D" w14:textId="77777777" w:rsidR="004C656F" w:rsidRPr="008925DB" w:rsidRDefault="00A42833" w:rsidP="003904BD">
      <w:pPr>
        <w:autoSpaceDE w:val="0"/>
        <w:autoSpaceDN w:val="0"/>
        <w:adjustRightInd w:val="0"/>
        <w:spacing w:after="360" w:line="240" w:lineRule="auto"/>
        <w:ind w:left="567"/>
        <w:jc w:val="left"/>
        <w:rPr>
          <w:rStyle w:val="Hipercze"/>
          <w:rFonts w:asciiTheme="minorHAnsi" w:hAnsiTheme="minorHAnsi" w:cstheme="minorHAnsi"/>
          <w:bCs/>
          <w:color w:val="548DD4" w:themeColor="text2" w:themeTint="99"/>
          <w:sz w:val="20"/>
          <w:szCs w:val="20"/>
          <w:lang w:val="pl-PL"/>
        </w:rPr>
      </w:pPr>
      <w:hyperlink r:id="rId8"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p>
    <w:p w14:paraId="1E209AA3" w14:textId="291467B5" w:rsidR="00B45531" w:rsidRPr="007B1EBB" w:rsidRDefault="007C6468"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Adres strony internetowej, na której udostępniane będą zmiany i wyjaśnienia treści SWZ oraz inne dokumenty zamówienia bezpośrednio związane z postępowaniem o udzielenie zamówienia</w:t>
      </w:r>
      <w:r w:rsidR="00B45531" w:rsidRPr="007B1EBB">
        <w:rPr>
          <w:rFonts w:asciiTheme="minorHAnsi" w:hAnsiTheme="minorHAnsi" w:cstheme="minorHAnsi"/>
          <w:b/>
          <w:bCs/>
          <w:sz w:val="20"/>
          <w:szCs w:val="20"/>
          <w:u w:val="single"/>
        </w:rPr>
        <w:t xml:space="preserve"> </w:t>
      </w:r>
    </w:p>
    <w:p w14:paraId="63D9269F" w14:textId="51750224" w:rsidR="0091662A" w:rsidRPr="008925DB" w:rsidRDefault="007C6468" w:rsidP="003904BD">
      <w:pPr>
        <w:autoSpaceDE w:val="0"/>
        <w:autoSpaceDN w:val="0"/>
        <w:adjustRightInd w:val="0"/>
        <w:spacing w:after="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Zmiany i wyjaśnienia treści SWZ oraz inne dokumenty zamówienia bezpośrednio związane z postępowaniem o udzielenie zamówienia będą udostępniane na stronie internetowej</w:t>
      </w:r>
      <w:r w:rsidR="001F1CBC" w:rsidRPr="008925DB">
        <w:rPr>
          <w:rFonts w:asciiTheme="minorHAnsi" w:hAnsiTheme="minorHAnsi" w:cstheme="minorHAnsi"/>
          <w:sz w:val="20"/>
          <w:szCs w:val="20"/>
          <w:lang w:val="pl-PL"/>
        </w:rPr>
        <w:t xml:space="preserve"> prowadzonego postepowania, tj.</w:t>
      </w:r>
      <w:r w:rsidRPr="008925DB">
        <w:rPr>
          <w:rFonts w:asciiTheme="minorHAnsi" w:hAnsiTheme="minorHAnsi" w:cstheme="minorHAnsi"/>
          <w:sz w:val="20"/>
          <w:szCs w:val="20"/>
          <w:lang w:val="pl-PL"/>
        </w:rPr>
        <w:t xml:space="preserve">:   </w:t>
      </w:r>
    </w:p>
    <w:p w14:paraId="683E669D" w14:textId="77777777" w:rsidR="007C6468" w:rsidRPr="008925DB" w:rsidRDefault="007C6468" w:rsidP="003904BD">
      <w:pPr>
        <w:autoSpaceDE w:val="0"/>
        <w:autoSpaceDN w:val="0"/>
        <w:adjustRightInd w:val="0"/>
        <w:spacing w:after="360" w:line="240" w:lineRule="auto"/>
        <w:ind w:left="567"/>
        <w:jc w:val="left"/>
        <w:rPr>
          <w:rFonts w:asciiTheme="minorHAnsi" w:hAnsiTheme="minorHAnsi" w:cstheme="minorHAnsi"/>
          <w:sz w:val="20"/>
          <w:szCs w:val="20"/>
          <w:lang w:val="pl-PL" w:eastAsia="pl-PL"/>
        </w:rPr>
      </w:pPr>
      <w:hyperlink r:id="rId9"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p>
    <w:p w14:paraId="1CAB7F93" w14:textId="50F02513" w:rsidR="00B45531" w:rsidRPr="007B1EBB" w:rsidRDefault="00B45531"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Tryb udzielenia zamówienia</w:t>
      </w:r>
    </w:p>
    <w:p w14:paraId="7D97D023" w14:textId="41A75C60" w:rsidR="001F1CBC" w:rsidRPr="008925DB" w:rsidRDefault="001F1CBC" w:rsidP="003904BD">
      <w:pPr>
        <w:pStyle w:val="Akapitzlist"/>
        <w:numPr>
          <w:ilvl w:val="1"/>
          <w:numId w:val="8"/>
        </w:numPr>
        <w:spacing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eastAsia="pl-PL"/>
        </w:rPr>
        <w:t xml:space="preserve">Niniejsze postępowanie </w:t>
      </w:r>
      <w:r w:rsidRPr="008925DB">
        <w:rPr>
          <w:rFonts w:asciiTheme="minorHAnsi" w:hAnsiTheme="minorHAnsi" w:cstheme="minorHAnsi"/>
          <w:sz w:val="20"/>
          <w:szCs w:val="20"/>
          <w:lang w:val="pl-PL"/>
        </w:rPr>
        <w:t>prowadzone jest w trybie podstawowym, na podstawie art. 275 pkt 1 ustawy z dnia 11 września 2019 r</w:t>
      </w:r>
      <w:r w:rsidR="00041D86" w:rsidRPr="008925DB">
        <w:rPr>
          <w:rFonts w:asciiTheme="minorHAnsi" w:hAnsiTheme="minorHAnsi" w:cstheme="minorHAnsi"/>
          <w:sz w:val="20"/>
          <w:szCs w:val="20"/>
          <w:lang w:val="pl-PL"/>
        </w:rPr>
        <w:t>. – Prawo zamówień publicznych</w:t>
      </w:r>
      <w:r w:rsidRPr="008925DB">
        <w:rPr>
          <w:rFonts w:asciiTheme="minorHAnsi" w:hAnsiTheme="minorHAnsi" w:cstheme="minorHAnsi"/>
          <w:sz w:val="20"/>
          <w:szCs w:val="20"/>
          <w:lang w:val="pl-PL"/>
        </w:rPr>
        <w:t>, zwanej dalej ustawą, ustawą Pzp lub Pzp., w procedurze właściwej dla zamówień publicznych, których kwota wartości zamówienia jest poniżej progów unijnych</w:t>
      </w:r>
      <w:r w:rsidRPr="008925DB">
        <w:rPr>
          <w:rFonts w:asciiTheme="minorHAnsi" w:hAnsiTheme="minorHAnsi" w:cstheme="minorHAnsi"/>
          <w:b/>
          <w:sz w:val="20"/>
          <w:szCs w:val="20"/>
          <w:lang w:val="pl-PL"/>
        </w:rPr>
        <w:t xml:space="preserve"> </w:t>
      </w:r>
      <w:r w:rsidRPr="008925DB">
        <w:rPr>
          <w:rFonts w:asciiTheme="minorHAnsi" w:hAnsiTheme="minorHAnsi" w:cstheme="minorHAnsi"/>
          <w:sz w:val="20"/>
          <w:szCs w:val="20"/>
          <w:lang w:val="pl-PL"/>
        </w:rPr>
        <w:t xml:space="preserve">określonych w przepisach Dyrektywy Parlamentu Europejskiego i Rady 2014/24/EO z dnia 26 lutego 2014 r.  w sprawie zamówień publicznych, uchylającą dyrektywę 2004/18/WE (Dz. Urz. UE L 94 z 28.03.2014, str. 14, z późn. zm.), zwanej dalej „dyrektywą 2014/24/UE”. </w:t>
      </w:r>
    </w:p>
    <w:p w14:paraId="5909D384" w14:textId="7191A487" w:rsidR="004719FB" w:rsidRPr="008925DB" w:rsidRDefault="004719FB" w:rsidP="003904BD">
      <w:pPr>
        <w:pStyle w:val="Akapitzlist"/>
        <w:numPr>
          <w:ilvl w:val="1"/>
          <w:numId w:val="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Postępowanie prowadzone jest w odniesieniu do zamówienia klasycznego. </w:t>
      </w:r>
    </w:p>
    <w:p w14:paraId="167017EF" w14:textId="32AC7CBE" w:rsidR="009A53AA" w:rsidRPr="008925DB" w:rsidRDefault="009A53AA" w:rsidP="003904BD">
      <w:pPr>
        <w:pStyle w:val="Akapitzlist"/>
        <w:numPr>
          <w:ilvl w:val="1"/>
          <w:numId w:val="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Wartość niniejszego zamówienia nie przekracza kwoty określonej w przepisach wydanych na podstawie art. 3 ustawy P</w:t>
      </w:r>
      <w:r w:rsidR="0043725D" w:rsidRPr="008925DB">
        <w:rPr>
          <w:rFonts w:asciiTheme="minorHAnsi" w:hAnsiTheme="minorHAnsi" w:cstheme="minorHAnsi"/>
          <w:sz w:val="20"/>
          <w:szCs w:val="20"/>
          <w:lang w:val="pl-PL"/>
        </w:rPr>
        <w:t>zp</w:t>
      </w:r>
      <w:r w:rsidRPr="008925DB">
        <w:rPr>
          <w:rFonts w:asciiTheme="minorHAnsi" w:hAnsiTheme="minorHAnsi" w:cstheme="minorHAnsi"/>
          <w:sz w:val="20"/>
          <w:szCs w:val="20"/>
          <w:lang w:val="pl-PL"/>
        </w:rPr>
        <w:t xml:space="preserve"> w odniesieniu do dostaw.</w:t>
      </w:r>
    </w:p>
    <w:p w14:paraId="5923CD06" w14:textId="77777777" w:rsidR="009A53AA" w:rsidRPr="008925DB" w:rsidRDefault="009A53AA" w:rsidP="003904BD">
      <w:pPr>
        <w:pStyle w:val="Akapitzlist"/>
        <w:numPr>
          <w:ilvl w:val="1"/>
          <w:numId w:val="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b/>
          <w:sz w:val="20"/>
          <w:szCs w:val="20"/>
          <w:lang w:val="pl-PL"/>
        </w:rPr>
        <w:t xml:space="preserve">Zamawiający nie przewiduje wyboru najkorzystniejszej oferty z możliwością prowadzenia negocjacji. </w:t>
      </w:r>
    </w:p>
    <w:p w14:paraId="16641202" w14:textId="30F8C976" w:rsidR="00EF3E77" w:rsidRPr="008925DB" w:rsidRDefault="00EF3E77" w:rsidP="003904BD">
      <w:pPr>
        <w:pStyle w:val="Akapitzlist"/>
        <w:numPr>
          <w:ilvl w:val="1"/>
          <w:numId w:val="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Na Specyfikację Warunków Zamówienia, zwaną dalej SWZ, składa się niniejszy dokument wraz ze wszystkimi załącznikami. </w:t>
      </w:r>
    </w:p>
    <w:p w14:paraId="69ABAC72" w14:textId="1369B846" w:rsidR="009A53AA" w:rsidRPr="008925DB" w:rsidRDefault="009A53AA" w:rsidP="003904BD">
      <w:pPr>
        <w:pStyle w:val="Akapitzlist"/>
        <w:numPr>
          <w:ilvl w:val="1"/>
          <w:numId w:val="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W sprawach, które nie zostały uregulowane w niniejszej SWZ, mają zastosowanie przepisy ustawy P</w:t>
      </w:r>
      <w:r w:rsidR="00E0343F" w:rsidRPr="008925DB">
        <w:rPr>
          <w:rFonts w:asciiTheme="minorHAnsi" w:hAnsiTheme="minorHAnsi" w:cstheme="minorHAnsi"/>
          <w:sz w:val="20"/>
          <w:szCs w:val="20"/>
          <w:lang w:val="pl-PL"/>
        </w:rPr>
        <w:t>zp</w:t>
      </w:r>
      <w:r w:rsidRPr="008925DB">
        <w:rPr>
          <w:rFonts w:asciiTheme="minorHAnsi" w:hAnsiTheme="minorHAnsi" w:cstheme="minorHAnsi"/>
          <w:sz w:val="20"/>
          <w:szCs w:val="20"/>
          <w:lang w:val="pl-PL"/>
        </w:rPr>
        <w:t xml:space="preserve"> i akty wykonawcze do ustawy.</w:t>
      </w:r>
    </w:p>
    <w:p w14:paraId="73D08801" w14:textId="52BC4D64" w:rsidR="004A7793" w:rsidRPr="005C018C" w:rsidRDefault="004D4D05" w:rsidP="003904BD">
      <w:pPr>
        <w:pStyle w:val="Akapitzlist"/>
        <w:numPr>
          <w:ilvl w:val="1"/>
          <w:numId w:val="8"/>
        </w:numPr>
        <w:spacing w:after="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Postępowanie, którego dotyczy niniejszy dokument oznaczone jest znakiem: </w:t>
      </w:r>
      <w:r w:rsidRPr="008925DB">
        <w:rPr>
          <w:rStyle w:val="Pogrubienie"/>
          <w:rFonts w:asciiTheme="minorHAnsi" w:hAnsiTheme="minorHAnsi" w:cstheme="minorHAnsi"/>
          <w:color w:val="FF0000"/>
          <w:sz w:val="20"/>
          <w:szCs w:val="20"/>
          <w:lang w:val="pl-PL"/>
        </w:rPr>
        <w:t>ZP-</w:t>
      </w:r>
      <w:r w:rsidR="00854DDC">
        <w:rPr>
          <w:rStyle w:val="Pogrubienie"/>
          <w:rFonts w:asciiTheme="minorHAnsi" w:hAnsiTheme="minorHAnsi" w:cstheme="minorHAnsi"/>
          <w:color w:val="FF0000"/>
          <w:sz w:val="20"/>
          <w:szCs w:val="20"/>
          <w:lang w:val="pl-PL"/>
        </w:rPr>
        <w:t>59</w:t>
      </w:r>
      <w:r w:rsidRPr="008925DB">
        <w:rPr>
          <w:rStyle w:val="Pogrubienie"/>
          <w:rFonts w:asciiTheme="minorHAnsi" w:hAnsiTheme="minorHAnsi" w:cstheme="minorHAnsi"/>
          <w:color w:val="FF0000"/>
          <w:sz w:val="20"/>
          <w:szCs w:val="20"/>
          <w:lang w:val="pl-PL"/>
        </w:rPr>
        <w:t>/202</w:t>
      </w:r>
      <w:r w:rsidR="005C018C">
        <w:rPr>
          <w:rStyle w:val="Pogrubienie"/>
          <w:rFonts w:asciiTheme="minorHAnsi" w:hAnsiTheme="minorHAnsi" w:cstheme="minorHAnsi"/>
          <w:color w:val="FF0000"/>
          <w:sz w:val="20"/>
          <w:szCs w:val="20"/>
          <w:lang w:val="pl-PL"/>
        </w:rPr>
        <w:t>6</w:t>
      </w:r>
      <w:r w:rsidRPr="008925DB">
        <w:rPr>
          <w:rStyle w:val="Pogrubienie"/>
          <w:rFonts w:asciiTheme="minorHAnsi" w:hAnsiTheme="minorHAnsi" w:cstheme="minorHAnsi"/>
          <w:sz w:val="20"/>
          <w:szCs w:val="20"/>
          <w:lang w:val="pl-PL"/>
        </w:rPr>
        <w:t>.</w:t>
      </w:r>
      <w:r w:rsidRPr="008925DB">
        <w:rPr>
          <w:rFonts w:asciiTheme="minorHAnsi" w:hAnsiTheme="minorHAnsi" w:cstheme="minorHAnsi"/>
          <w:sz w:val="20"/>
          <w:szCs w:val="20"/>
          <w:lang w:val="pl-PL" w:eastAsia="pl-PL"/>
        </w:rPr>
        <w:t xml:space="preserve"> </w:t>
      </w:r>
      <w:r w:rsidRPr="008925DB">
        <w:rPr>
          <w:rFonts w:asciiTheme="minorHAnsi" w:hAnsiTheme="minorHAnsi" w:cstheme="minorHAnsi"/>
          <w:sz w:val="20"/>
          <w:szCs w:val="20"/>
          <w:lang w:val="pl-PL"/>
        </w:rPr>
        <w:t>Wykonawcy winni we wszelkich kontaktach z Zamawiającym powoływać się na wyżej podane oznaczenie.</w:t>
      </w:r>
    </w:p>
    <w:p w14:paraId="02CD296B" w14:textId="77777777" w:rsidR="00E2316D" w:rsidRPr="008925DB" w:rsidRDefault="00E2316D" w:rsidP="003904BD">
      <w:pPr>
        <w:spacing w:after="360" w:line="240" w:lineRule="auto"/>
        <w:jc w:val="left"/>
        <w:rPr>
          <w:rFonts w:asciiTheme="minorHAnsi" w:hAnsiTheme="minorHAnsi" w:cstheme="minorHAnsi"/>
          <w:b/>
          <w:i/>
          <w:sz w:val="20"/>
          <w:szCs w:val="20"/>
          <w:lang w:val="pl-PL"/>
        </w:rPr>
      </w:pPr>
    </w:p>
    <w:p w14:paraId="0FDAC1AA" w14:textId="253F7C64" w:rsidR="00F573AE" w:rsidRPr="007B1EBB" w:rsidRDefault="00F573AE"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Opis przedmiotu zamówienia</w:t>
      </w:r>
    </w:p>
    <w:p w14:paraId="241DDF8D" w14:textId="215AC4F2" w:rsidR="00E73C76" w:rsidRPr="008925DB" w:rsidRDefault="00F573AE" w:rsidP="000A60FF">
      <w:pPr>
        <w:pStyle w:val="Akapitzlist"/>
        <w:numPr>
          <w:ilvl w:val="1"/>
          <w:numId w:val="63"/>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Przedmiotem zamówienia jest: </w:t>
      </w:r>
      <w:r w:rsidR="00ED44BB" w:rsidRPr="00ED44BB">
        <w:rPr>
          <w:rFonts w:asciiTheme="minorHAnsi" w:hAnsiTheme="minorHAnsi" w:cstheme="minorHAnsi"/>
          <w:b/>
          <w:sz w:val="20"/>
          <w:szCs w:val="20"/>
          <w:lang w:val="pl-PL"/>
        </w:rPr>
        <w:t>dostawa narz</w:t>
      </w:r>
      <w:r w:rsidR="00CF6E90">
        <w:rPr>
          <w:rFonts w:asciiTheme="minorHAnsi" w:hAnsiTheme="minorHAnsi" w:cstheme="minorHAnsi"/>
          <w:b/>
          <w:sz w:val="20"/>
          <w:szCs w:val="20"/>
          <w:lang w:val="pl-PL"/>
        </w:rPr>
        <w:t>ę</w:t>
      </w:r>
      <w:r w:rsidR="00ED44BB" w:rsidRPr="00ED44BB">
        <w:rPr>
          <w:rFonts w:asciiTheme="minorHAnsi" w:hAnsiTheme="minorHAnsi" w:cstheme="minorHAnsi"/>
          <w:b/>
          <w:sz w:val="20"/>
          <w:szCs w:val="20"/>
          <w:lang w:val="pl-PL"/>
        </w:rPr>
        <w:t>dzi do zamykania dużych naczyń</w:t>
      </w:r>
      <w:r w:rsidR="00C74EC2">
        <w:rPr>
          <w:rFonts w:asciiTheme="minorHAnsi" w:hAnsiTheme="minorHAnsi" w:cstheme="minorHAnsi"/>
          <w:b/>
          <w:sz w:val="20"/>
          <w:szCs w:val="20"/>
          <w:lang w:val="pl-PL"/>
        </w:rPr>
        <w:t>.</w:t>
      </w:r>
    </w:p>
    <w:p w14:paraId="0964BA3D" w14:textId="2915DD65" w:rsidR="00E2316D" w:rsidRPr="008925DB" w:rsidRDefault="00F573AE" w:rsidP="000A60FF">
      <w:pPr>
        <w:pStyle w:val="Akapitzlist"/>
        <w:numPr>
          <w:ilvl w:val="1"/>
          <w:numId w:val="63"/>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Nazwy i kody zamówienia według Wspólnego Słownika Zamówień (CPV):</w:t>
      </w:r>
    </w:p>
    <w:p w14:paraId="19785A17" w14:textId="6822FEF8" w:rsidR="00C74EC2" w:rsidRDefault="00ED44BB" w:rsidP="00C74EC2">
      <w:pPr>
        <w:pStyle w:val="Akapitzlist"/>
        <w:spacing w:after="0" w:line="240" w:lineRule="auto"/>
        <w:ind w:left="567"/>
        <w:contextualSpacing/>
        <w:jc w:val="left"/>
        <w:rPr>
          <w:rFonts w:asciiTheme="minorHAnsi" w:hAnsiTheme="minorHAnsi" w:cstheme="minorHAnsi"/>
          <w:b/>
          <w:bCs/>
          <w:sz w:val="20"/>
          <w:szCs w:val="20"/>
          <w:lang w:val="pl-PL"/>
        </w:rPr>
      </w:pPr>
      <w:r w:rsidRPr="00ED44BB">
        <w:rPr>
          <w:rFonts w:asciiTheme="minorHAnsi" w:hAnsiTheme="minorHAnsi" w:cstheme="minorHAnsi"/>
          <w:sz w:val="20"/>
          <w:szCs w:val="20"/>
          <w:lang w:val="pl-PL"/>
        </w:rPr>
        <w:t>33.16.20.00-3 Urządzenia i przyrządy używane na salach operacyjnych</w:t>
      </w:r>
      <w:r w:rsidR="00C74EC2" w:rsidRPr="00ED44BB">
        <w:rPr>
          <w:rFonts w:asciiTheme="minorHAnsi" w:hAnsiTheme="minorHAnsi" w:cstheme="minorHAnsi"/>
          <w:b/>
          <w:bCs/>
          <w:sz w:val="18"/>
          <w:szCs w:val="18"/>
          <w:lang w:val="pl-PL"/>
        </w:rPr>
        <w:t xml:space="preserve">. </w:t>
      </w:r>
    </w:p>
    <w:p w14:paraId="04D944A7" w14:textId="77777777" w:rsidR="000A29BF" w:rsidRPr="00C74EC2" w:rsidRDefault="000A29BF" w:rsidP="00C74EC2">
      <w:pPr>
        <w:pStyle w:val="Akapitzlist"/>
        <w:spacing w:after="0" w:line="240" w:lineRule="auto"/>
        <w:ind w:left="567"/>
        <w:contextualSpacing/>
        <w:jc w:val="left"/>
        <w:rPr>
          <w:rFonts w:asciiTheme="minorHAnsi" w:hAnsiTheme="minorHAnsi" w:cstheme="minorHAnsi"/>
          <w:sz w:val="20"/>
          <w:szCs w:val="20"/>
          <w:lang w:val="pl-PL"/>
        </w:rPr>
      </w:pPr>
    </w:p>
    <w:p w14:paraId="450F408F" w14:textId="301F8FD1" w:rsidR="00111F55" w:rsidRPr="00111F55" w:rsidRDefault="00111F55" w:rsidP="000A60FF">
      <w:pPr>
        <w:pStyle w:val="Akapitzlist"/>
        <w:numPr>
          <w:ilvl w:val="1"/>
          <w:numId w:val="63"/>
        </w:numPr>
        <w:ind w:left="567" w:hanging="567"/>
        <w:jc w:val="left"/>
        <w:rPr>
          <w:rFonts w:asciiTheme="minorHAnsi" w:hAnsiTheme="minorHAnsi" w:cstheme="minorHAnsi"/>
          <w:sz w:val="20"/>
          <w:szCs w:val="20"/>
          <w:lang w:val="pl-PL"/>
        </w:rPr>
      </w:pPr>
      <w:r w:rsidRPr="00111F55">
        <w:rPr>
          <w:rFonts w:asciiTheme="minorHAnsi" w:hAnsiTheme="minorHAnsi" w:cstheme="minorHAnsi"/>
          <w:sz w:val="20"/>
          <w:szCs w:val="20"/>
          <w:lang w:val="pl-PL"/>
        </w:rPr>
        <w:t xml:space="preserve">Zamówienie obejmuje </w:t>
      </w:r>
      <w:r w:rsidR="00ED44BB">
        <w:rPr>
          <w:rFonts w:asciiTheme="minorHAnsi" w:hAnsiTheme="minorHAnsi" w:cstheme="minorHAnsi"/>
          <w:sz w:val="20"/>
          <w:szCs w:val="20"/>
          <w:lang w:val="pl-PL"/>
        </w:rPr>
        <w:t>2</w:t>
      </w:r>
      <w:r w:rsidRPr="00111F55">
        <w:rPr>
          <w:rFonts w:asciiTheme="minorHAnsi" w:hAnsiTheme="minorHAnsi" w:cstheme="minorHAnsi"/>
          <w:sz w:val="20"/>
          <w:szCs w:val="20"/>
          <w:lang w:val="pl-PL"/>
        </w:rPr>
        <w:t xml:space="preserve"> pakiety (części). Zamawiający nie określa liczby części zamówienia,  na którą wykonawca może złożyć ofertę lub maksymalną liczbę pakietów (części), na które zamówienie może zostać </w:t>
      </w:r>
      <w:r w:rsidRPr="00111F55">
        <w:rPr>
          <w:rFonts w:asciiTheme="minorHAnsi" w:hAnsiTheme="minorHAnsi" w:cstheme="minorHAnsi"/>
          <w:sz w:val="20"/>
          <w:szCs w:val="20"/>
          <w:lang w:val="pl-PL"/>
        </w:rPr>
        <w:lastRenderedPageBreak/>
        <w:t>udzielone temu samemu wykonawcy. Zamawiający dopuszcza możliwość składania ofert częściowych na dowolną ilość pakietów (części).</w:t>
      </w:r>
    </w:p>
    <w:p w14:paraId="733B686C" w14:textId="77777777" w:rsidR="00C77B46" w:rsidRPr="00C77B46" w:rsidRDefault="00C77B46" w:rsidP="003904BD">
      <w:pPr>
        <w:pStyle w:val="Akapitzlist"/>
        <w:spacing w:after="120" w:line="240" w:lineRule="auto"/>
        <w:ind w:left="567"/>
        <w:jc w:val="left"/>
        <w:rPr>
          <w:rFonts w:asciiTheme="minorHAnsi" w:hAnsiTheme="minorHAnsi" w:cstheme="minorHAnsi"/>
          <w:i/>
          <w:sz w:val="20"/>
          <w:szCs w:val="20"/>
          <w:lang w:val="pl-PL"/>
        </w:rPr>
      </w:pPr>
      <w:r w:rsidRPr="00C77B46">
        <w:rPr>
          <w:rFonts w:asciiTheme="minorHAnsi" w:eastAsiaTheme="majorEastAsia" w:hAnsiTheme="minorHAnsi" w:cstheme="minorHAnsi"/>
          <w:bCs/>
          <w:sz w:val="20"/>
          <w:szCs w:val="20"/>
          <w:lang w:val="pl-PL"/>
        </w:rPr>
        <w:t>Opis przedmiotu zamówienia zawiera Załącznik Nr 3 do SWZ</w:t>
      </w:r>
    </w:p>
    <w:p w14:paraId="5427D4B1" w14:textId="2898EB71" w:rsidR="00B10C53" w:rsidRPr="008925DB" w:rsidRDefault="00B10C53" w:rsidP="000A60FF">
      <w:pPr>
        <w:pStyle w:val="Akapitzlist"/>
        <w:numPr>
          <w:ilvl w:val="1"/>
          <w:numId w:val="63"/>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dopuszcza składania ofert wariantowych.</w:t>
      </w:r>
    </w:p>
    <w:p w14:paraId="75356B28" w14:textId="77777777" w:rsidR="00092F4D" w:rsidRPr="007B1EBB" w:rsidRDefault="00092F4D" w:rsidP="000A60FF">
      <w:pPr>
        <w:pStyle w:val="Standard"/>
        <w:widowControl/>
        <w:numPr>
          <w:ilvl w:val="1"/>
          <w:numId w:val="63"/>
        </w:numPr>
        <w:tabs>
          <w:tab w:val="left" w:pos="0"/>
        </w:tabs>
        <w:autoSpaceDN w:val="0"/>
        <w:spacing w:after="120" w:line="276" w:lineRule="auto"/>
        <w:ind w:left="567" w:hanging="567"/>
        <w:rPr>
          <w:rFonts w:asciiTheme="minorHAnsi" w:hAnsiTheme="minorHAnsi" w:cstheme="minorHAnsi"/>
          <w:sz w:val="20"/>
          <w:szCs w:val="20"/>
        </w:rPr>
      </w:pPr>
      <w:r w:rsidRPr="007B1EBB">
        <w:rPr>
          <w:rFonts w:asciiTheme="minorHAnsi" w:hAnsiTheme="minorHAnsi" w:cstheme="minorHAnsi"/>
          <w:sz w:val="20"/>
          <w:szCs w:val="20"/>
        </w:rPr>
        <w:t>Zamawiający nie przewiduje możliwości zawarcia umowy ramowej.</w:t>
      </w:r>
    </w:p>
    <w:p w14:paraId="0CCB6694" w14:textId="289C049E" w:rsidR="00B10C53" w:rsidRPr="008925DB" w:rsidRDefault="00B10C53" w:rsidP="000A60FF">
      <w:pPr>
        <w:pStyle w:val="Akapitzlist"/>
        <w:numPr>
          <w:ilvl w:val="1"/>
          <w:numId w:val="63"/>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przewiduje udzielenia zamówień, o których mowa w art. 214 ust. 1 pkt 7 i 8 ustawy Pzp.</w:t>
      </w:r>
    </w:p>
    <w:p w14:paraId="5B82703D" w14:textId="316CB928" w:rsidR="00AF7850" w:rsidRPr="008925DB" w:rsidRDefault="00AF7850" w:rsidP="000A60FF">
      <w:pPr>
        <w:pStyle w:val="Akapitzlist"/>
        <w:numPr>
          <w:ilvl w:val="1"/>
          <w:numId w:val="63"/>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przewiduje prowadzenia aukcji elektronicznej.</w:t>
      </w:r>
    </w:p>
    <w:p w14:paraId="2ED27876" w14:textId="043B1363" w:rsidR="00AF7850" w:rsidRPr="008925DB" w:rsidRDefault="00AF7850" w:rsidP="000A60FF">
      <w:pPr>
        <w:pStyle w:val="Akapitzlist"/>
        <w:numPr>
          <w:ilvl w:val="1"/>
          <w:numId w:val="63"/>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Zamawiający nie  przewiduje odbycia przez Wykonawcę wizji lokalnej i złożenie oferty nie wymaga odbycia przez wykonawcę wizji lokalnej.</w:t>
      </w:r>
    </w:p>
    <w:p w14:paraId="4158C06E" w14:textId="1F1DE204" w:rsidR="003C4828" w:rsidRPr="007B1EBB" w:rsidRDefault="003C4828" w:rsidP="000A60FF">
      <w:pPr>
        <w:pStyle w:val="Standard"/>
        <w:widowControl/>
        <w:numPr>
          <w:ilvl w:val="1"/>
          <w:numId w:val="63"/>
        </w:numPr>
        <w:tabs>
          <w:tab w:val="left" w:pos="0"/>
        </w:tabs>
        <w:autoSpaceDN w:val="0"/>
        <w:spacing w:after="120"/>
        <w:ind w:left="567" w:hanging="567"/>
        <w:rPr>
          <w:rFonts w:asciiTheme="minorHAnsi" w:hAnsiTheme="minorHAnsi" w:cstheme="minorHAnsi"/>
          <w:i/>
          <w:sz w:val="20"/>
          <w:szCs w:val="20"/>
        </w:rPr>
      </w:pPr>
      <w:r w:rsidRPr="007B1EBB">
        <w:rPr>
          <w:rFonts w:asciiTheme="minorHAnsi" w:hAnsiTheme="minorHAnsi" w:cstheme="minorHAnsi"/>
          <w:sz w:val="20"/>
          <w:szCs w:val="20"/>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7B1EBB">
        <w:rPr>
          <w:rFonts w:asciiTheme="minorHAnsi" w:hAnsiTheme="minorHAnsi" w:cstheme="minorHAnsi"/>
          <w:i/>
          <w:sz w:val="20"/>
          <w:szCs w:val="20"/>
        </w:rPr>
        <w:t>Załącznik nr 1 do SWZ.</w:t>
      </w:r>
    </w:p>
    <w:p w14:paraId="781F6CF5" w14:textId="77777777" w:rsidR="0016145B" w:rsidRPr="007B1EBB" w:rsidRDefault="006456D9" w:rsidP="000A60FF">
      <w:pPr>
        <w:pStyle w:val="Standard"/>
        <w:widowControl/>
        <w:numPr>
          <w:ilvl w:val="1"/>
          <w:numId w:val="63"/>
        </w:numPr>
        <w:tabs>
          <w:tab w:val="left" w:pos="0"/>
        </w:tabs>
        <w:autoSpaceDN w:val="0"/>
        <w:spacing w:after="120"/>
        <w:ind w:left="567" w:hanging="567"/>
        <w:rPr>
          <w:rFonts w:asciiTheme="minorHAnsi" w:hAnsiTheme="minorHAnsi" w:cstheme="minorHAnsi"/>
          <w:sz w:val="20"/>
          <w:szCs w:val="20"/>
        </w:rPr>
      </w:pPr>
      <w:r w:rsidRPr="007B1EBB">
        <w:rPr>
          <w:rFonts w:asciiTheme="minorHAnsi" w:hAnsiTheme="minorHAnsi" w:cstheme="minorHAnsi"/>
          <w:sz w:val="20"/>
          <w:szCs w:val="20"/>
        </w:rPr>
        <w:t>W przypadku gdy Zamawiający użył w opisie przedmiotu zamówienia oznaczeń norm, ocen technicznych, specyfikacji technicznych i systemów referencji technicznych o których mowa w art. 101 ust. 1 pkt 2 oraz ust. 3 ustawy Pzp, dopuszcza się rozwiązania równoważne opisywanym w SWZ. Każdorazowo gdy wskazana jest w niniejszej SWZ lub załącznikach do SWZ norma, należy przyjąć, że w odniesieniu do niej użyto sformułowania „lub równoważna”.</w:t>
      </w:r>
      <w:r w:rsidR="0016145B" w:rsidRPr="007B1EBB">
        <w:rPr>
          <w:rFonts w:asciiTheme="minorHAnsi" w:hAnsiTheme="minorHAnsi" w:cstheme="minorHAnsi"/>
          <w:sz w:val="20"/>
          <w:szCs w:val="20"/>
        </w:rPr>
        <w:t xml:space="preserve"> </w:t>
      </w:r>
    </w:p>
    <w:p w14:paraId="1E9D3AEC" w14:textId="26922C9C" w:rsidR="006456D9" w:rsidRPr="007B1EBB" w:rsidRDefault="00291671" w:rsidP="003904BD">
      <w:pPr>
        <w:pStyle w:val="Standard"/>
        <w:widowControl/>
        <w:tabs>
          <w:tab w:val="left" w:pos="0"/>
        </w:tabs>
        <w:autoSpaceDN w:val="0"/>
        <w:spacing w:after="120"/>
        <w:ind w:left="567" w:hanging="567"/>
        <w:rPr>
          <w:rFonts w:asciiTheme="minorHAnsi" w:hAnsiTheme="minorHAnsi" w:cstheme="minorHAnsi"/>
          <w:sz w:val="20"/>
          <w:szCs w:val="20"/>
        </w:rPr>
      </w:pPr>
      <w:r w:rsidRPr="007B1EBB">
        <w:rPr>
          <w:rFonts w:asciiTheme="minorHAnsi" w:hAnsiTheme="minorHAnsi" w:cstheme="minorHAnsi"/>
          <w:sz w:val="20"/>
          <w:szCs w:val="20"/>
        </w:rPr>
        <w:tab/>
      </w:r>
      <w:r w:rsidR="0016145B" w:rsidRPr="007B1EBB">
        <w:rPr>
          <w:rFonts w:asciiTheme="minorHAnsi" w:hAnsiTheme="minorHAnsi" w:cstheme="minorHAnsi"/>
          <w:sz w:val="20"/>
          <w:szCs w:val="20"/>
        </w:rPr>
        <w:t xml:space="preserve">Wykonawca zobowiązany jest udowodnić w ofercie, w szczególności </w:t>
      </w:r>
      <w:r w:rsidR="0016145B" w:rsidRPr="007B1EBB">
        <w:rPr>
          <w:rFonts w:asciiTheme="minorHAnsi" w:eastAsia="ArialMT-Identity-H" w:hAnsiTheme="minorHAnsi" w:cstheme="minorHAnsi"/>
          <w:sz w:val="20"/>
          <w:szCs w:val="20"/>
        </w:rPr>
        <w:t>za pomocą przedmiotowych środków dowodowych, o których mowa w art. 104–107, że proponowane rozwiązania w równoważnym</w:t>
      </w:r>
      <w:r w:rsidR="0016145B" w:rsidRPr="007B1EBB">
        <w:rPr>
          <w:rFonts w:asciiTheme="minorHAnsi" w:hAnsiTheme="minorHAnsi" w:cstheme="minorHAnsi"/>
          <w:sz w:val="20"/>
          <w:szCs w:val="20"/>
        </w:rPr>
        <w:t xml:space="preserve"> </w:t>
      </w:r>
      <w:r w:rsidR="0016145B" w:rsidRPr="007B1EBB">
        <w:rPr>
          <w:rFonts w:asciiTheme="minorHAnsi" w:eastAsia="ArialMT-Identity-H" w:hAnsiTheme="minorHAnsi" w:cstheme="minorHAnsi"/>
          <w:sz w:val="20"/>
          <w:szCs w:val="20"/>
        </w:rPr>
        <w:t>stopniu spełniają wymagania określone w opisie przedmiotu zamówienia.</w:t>
      </w:r>
      <w:r w:rsidR="006456D9" w:rsidRPr="007B1EBB">
        <w:rPr>
          <w:rFonts w:asciiTheme="minorHAnsi" w:hAnsiTheme="minorHAnsi" w:cstheme="minorHAnsi"/>
          <w:sz w:val="20"/>
          <w:szCs w:val="20"/>
        </w:rPr>
        <w:t xml:space="preserve"> </w:t>
      </w:r>
    </w:p>
    <w:p w14:paraId="1CA74173" w14:textId="46555638" w:rsidR="0027556E" w:rsidRPr="008925DB" w:rsidRDefault="0027556E" w:rsidP="000A60FF">
      <w:pPr>
        <w:pStyle w:val="Akapitzlist"/>
        <w:numPr>
          <w:ilvl w:val="1"/>
          <w:numId w:val="63"/>
        </w:numPr>
        <w:spacing w:line="240" w:lineRule="auto"/>
        <w:ind w:left="567" w:hanging="567"/>
        <w:jc w:val="left"/>
        <w:rPr>
          <w:rFonts w:asciiTheme="minorHAnsi" w:hAnsiTheme="minorHAnsi" w:cstheme="minorHAnsi"/>
          <w:b/>
          <w:i/>
          <w:sz w:val="20"/>
          <w:szCs w:val="20"/>
          <w:lang w:val="pl-PL"/>
        </w:rPr>
      </w:pPr>
      <w:r w:rsidRPr="008925DB">
        <w:rPr>
          <w:rFonts w:asciiTheme="minorHAnsi" w:eastAsiaTheme="minorHAnsi" w:hAnsiTheme="minorHAnsi" w:cstheme="minorHAnsi"/>
          <w:sz w:val="20"/>
          <w:szCs w:val="20"/>
          <w:lang w:val="pl-PL"/>
        </w:rPr>
        <w:t>Zamawiaj</w:t>
      </w:r>
      <w:r w:rsidRPr="008925DB">
        <w:rPr>
          <w:rFonts w:asciiTheme="minorHAnsi" w:eastAsia="TimesNewRoman" w:hAnsiTheme="minorHAnsi" w:cstheme="minorHAnsi"/>
          <w:sz w:val="20"/>
          <w:szCs w:val="20"/>
          <w:lang w:val="pl-PL"/>
        </w:rPr>
        <w:t>ą</w:t>
      </w:r>
      <w:r w:rsidRPr="008925DB">
        <w:rPr>
          <w:rFonts w:asciiTheme="minorHAnsi" w:eastAsiaTheme="minorHAnsi" w:hAnsiTheme="minorHAnsi" w:cstheme="minorHAnsi"/>
          <w:sz w:val="20"/>
          <w:szCs w:val="20"/>
          <w:lang w:val="pl-PL"/>
        </w:rPr>
        <w:t xml:space="preserve">cy nie przewiduje rozliczenia w walutach obcych. </w:t>
      </w:r>
      <w:r w:rsidRPr="008925DB">
        <w:rPr>
          <w:rFonts w:asciiTheme="minorHAnsi" w:eastAsiaTheme="minorHAnsi" w:hAnsiTheme="minorHAnsi" w:cstheme="minorHAnsi"/>
          <w:bCs/>
          <w:sz w:val="20"/>
          <w:szCs w:val="20"/>
          <w:lang w:val="pl-PL"/>
        </w:rPr>
        <w:t>Rozliczeni</w:t>
      </w:r>
      <w:r w:rsidRPr="008925DB">
        <w:rPr>
          <w:rFonts w:asciiTheme="minorHAnsi" w:eastAsiaTheme="minorHAnsi" w:hAnsiTheme="minorHAnsi" w:cstheme="minorHAnsi"/>
          <w:sz w:val="20"/>
          <w:szCs w:val="20"/>
          <w:lang w:val="pl-PL"/>
        </w:rPr>
        <w:t>a b</w:t>
      </w:r>
      <w:r w:rsidRPr="008925DB">
        <w:rPr>
          <w:rFonts w:asciiTheme="minorHAnsi" w:eastAsia="TimesNewRoman" w:hAnsiTheme="minorHAnsi" w:cstheme="minorHAnsi"/>
          <w:sz w:val="20"/>
          <w:szCs w:val="20"/>
          <w:lang w:val="pl-PL"/>
        </w:rPr>
        <w:t>ę</w:t>
      </w:r>
      <w:r w:rsidRPr="008925DB">
        <w:rPr>
          <w:rFonts w:asciiTheme="minorHAnsi" w:eastAsiaTheme="minorHAnsi" w:hAnsiTheme="minorHAnsi" w:cstheme="minorHAnsi"/>
          <w:sz w:val="20"/>
          <w:szCs w:val="20"/>
          <w:lang w:val="pl-PL"/>
        </w:rPr>
        <w:t>d</w:t>
      </w:r>
      <w:r w:rsidRPr="008925DB">
        <w:rPr>
          <w:rFonts w:asciiTheme="minorHAnsi" w:eastAsia="TimesNewRoman" w:hAnsiTheme="minorHAnsi" w:cstheme="minorHAnsi"/>
          <w:sz w:val="20"/>
          <w:szCs w:val="20"/>
          <w:lang w:val="pl-PL"/>
        </w:rPr>
        <w:t xml:space="preserve">ą </w:t>
      </w:r>
      <w:r w:rsidRPr="008925DB">
        <w:rPr>
          <w:rFonts w:asciiTheme="minorHAnsi" w:eastAsiaTheme="minorHAnsi" w:hAnsiTheme="minorHAnsi" w:cstheme="minorHAnsi"/>
          <w:sz w:val="20"/>
          <w:szCs w:val="20"/>
          <w:lang w:val="pl-PL"/>
        </w:rPr>
        <w:t>si</w:t>
      </w:r>
      <w:r w:rsidRPr="008925DB">
        <w:rPr>
          <w:rFonts w:asciiTheme="minorHAnsi" w:eastAsia="TimesNewRoman" w:hAnsiTheme="minorHAnsi" w:cstheme="minorHAnsi"/>
          <w:sz w:val="20"/>
          <w:szCs w:val="20"/>
          <w:lang w:val="pl-PL"/>
        </w:rPr>
        <w:t xml:space="preserve">ę </w:t>
      </w:r>
      <w:r w:rsidRPr="008925DB">
        <w:rPr>
          <w:rFonts w:asciiTheme="minorHAnsi" w:eastAsiaTheme="minorHAnsi" w:hAnsiTheme="minorHAnsi" w:cstheme="minorHAnsi"/>
          <w:sz w:val="20"/>
          <w:szCs w:val="20"/>
          <w:lang w:val="pl-PL"/>
        </w:rPr>
        <w:t xml:space="preserve">odbywały  </w:t>
      </w:r>
      <w:r w:rsidRPr="008925DB">
        <w:rPr>
          <w:rFonts w:asciiTheme="minorHAnsi" w:eastAsiaTheme="minorHAnsi" w:hAnsiTheme="minorHAnsi" w:cstheme="minorHAnsi"/>
          <w:bCs/>
          <w:sz w:val="20"/>
          <w:szCs w:val="20"/>
          <w:lang w:val="pl-PL"/>
        </w:rPr>
        <w:t>w walucie polskiej</w:t>
      </w:r>
      <w:r w:rsidRPr="008925DB">
        <w:rPr>
          <w:rFonts w:asciiTheme="minorHAnsi" w:eastAsiaTheme="minorHAnsi" w:hAnsiTheme="minorHAnsi" w:cstheme="minorHAnsi"/>
          <w:sz w:val="20"/>
          <w:szCs w:val="20"/>
          <w:lang w:val="pl-PL"/>
        </w:rPr>
        <w:t>, tj. w złotych polskich.</w:t>
      </w:r>
    </w:p>
    <w:p w14:paraId="3C5B5B56" w14:textId="3F5DD63F" w:rsidR="003765D0" w:rsidRPr="00CF6E90" w:rsidRDefault="003C4828" w:rsidP="000A60FF">
      <w:pPr>
        <w:pStyle w:val="Akapitzlist"/>
        <w:numPr>
          <w:ilvl w:val="1"/>
          <w:numId w:val="63"/>
        </w:numPr>
        <w:spacing w:after="36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przewiduje zwrotu kosztów udziału w postępowaniu.</w:t>
      </w:r>
    </w:p>
    <w:p w14:paraId="2F3130E2" w14:textId="77777777" w:rsidR="00CF6E90" w:rsidRPr="003765D0" w:rsidRDefault="00CF6E90" w:rsidP="00CF6E90">
      <w:pPr>
        <w:pStyle w:val="Akapitzlist"/>
        <w:spacing w:after="360" w:line="240" w:lineRule="auto"/>
        <w:ind w:left="567"/>
        <w:jc w:val="left"/>
        <w:rPr>
          <w:rFonts w:asciiTheme="minorHAnsi" w:hAnsiTheme="minorHAnsi" w:cstheme="minorHAnsi"/>
          <w:i/>
          <w:sz w:val="20"/>
          <w:szCs w:val="20"/>
          <w:lang w:val="pl-PL"/>
        </w:rPr>
      </w:pPr>
    </w:p>
    <w:p w14:paraId="275980A7" w14:textId="77777777" w:rsidR="000211D0" w:rsidRPr="000211D0" w:rsidRDefault="00384BD7"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 xml:space="preserve">Informacja o przedmiotowych środkach dowodowych </w:t>
      </w:r>
    </w:p>
    <w:p w14:paraId="38CE601F" w14:textId="77777777" w:rsidR="00ED44BB" w:rsidRPr="00ED44BB" w:rsidRDefault="00ED44BB" w:rsidP="00ED44BB">
      <w:pPr>
        <w:pStyle w:val="Akapitzlist"/>
        <w:numPr>
          <w:ilvl w:val="1"/>
          <w:numId w:val="87"/>
        </w:numPr>
        <w:spacing w:after="120" w:line="240" w:lineRule="auto"/>
        <w:ind w:left="357" w:hanging="357"/>
        <w:jc w:val="left"/>
        <w:rPr>
          <w:rFonts w:asciiTheme="minorHAnsi" w:hAnsiTheme="minorHAnsi" w:cstheme="minorHAnsi"/>
          <w:i/>
          <w:sz w:val="20"/>
          <w:szCs w:val="20"/>
          <w:lang w:val="pl-PL"/>
        </w:rPr>
      </w:pPr>
      <w:r w:rsidRPr="00ED44BB">
        <w:rPr>
          <w:rFonts w:asciiTheme="minorHAnsi" w:hAnsiTheme="minorHAnsi" w:cstheme="minorHAnsi"/>
          <w:sz w:val="20"/>
          <w:szCs w:val="20"/>
          <w:lang w:val="pl-PL"/>
        </w:rPr>
        <w:t>Zamawiający będzie wymagał złożenia wraz z ofertą następujących przedmiotowych środków dowodowych:</w:t>
      </w:r>
    </w:p>
    <w:p w14:paraId="604A6492" w14:textId="77777777" w:rsidR="00ED44BB" w:rsidRPr="00ED44BB" w:rsidRDefault="00ED44BB" w:rsidP="00ED44BB">
      <w:pPr>
        <w:pStyle w:val="Akapitzlist"/>
        <w:numPr>
          <w:ilvl w:val="0"/>
          <w:numId w:val="88"/>
        </w:numPr>
        <w:tabs>
          <w:tab w:val="left" w:pos="851"/>
        </w:tabs>
        <w:overflowPunct w:val="0"/>
        <w:autoSpaceDE w:val="0"/>
        <w:autoSpaceDN w:val="0"/>
        <w:adjustRightInd w:val="0"/>
        <w:spacing w:after="120" w:line="240" w:lineRule="auto"/>
        <w:ind w:left="851" w:hanging="425"/>
        <w:jc w:val="left"/>
        <w:textAlignment w:val="baseline"/>
        <w:rPr>
          <w:rFonts w:asciiTheme="minorHAnsi" w:hAnsiTheme="minorHAnsi" w:cstheme="minorHAnsi"/>
          <w:sz w:val="20"/>
          <w:szCs w:val="20"/>
          <w:lang w:val="pl-PL"/>
        </w:rPr>
      </w:pPr>
      <w:r w:rsidRPr="00ED44BB">
        <w:rPr>
          <w:rFonts w:asciiTheme="minorHAnsi" w:hAnsiTheme="minorHAnsi" w:cstheme="minorHAnsi"/>
          <w:color w:val="000000"/>
          <w:sz w:val="20"/>
          <w:szCs w:val="20"/>
          <w:lang w:val="pl-PL"/>
        </w:rPr>
        <w:t xml:space="preserve">deklaracja zgodności WE, oferowanych wyrobów medycznych, wystawiona zgodnie z ustawą </w:t>
      </w:r>
      <w:r w:rsidRPr="00ED44BB">
        <w:rPr>
          <w:rFonts w:asciiTheme="minorHAnsi" w:hAnsiTheme="minorHAnsi" w:cstheme="minorHAnsi"/>
          <w:sz w:val="20"/>
          <w:szCs w:val="20"/>
          <w:lang w:val="pl-PL"/>
        </w:rPr>
        <w:t>dnia 7 kwietnia 2022 r. o wyrobach medycznych</w:t>
      </w:r>
      <w:r w:rsidRPr="00ED44BB">
        <w:rPr>
          <w:rFonts w:asciiTheme="minorHAnsi" w:hAnsiTheme="minorHAnsi" w:cstheme="minorHAnsi"/>
          <w:color w:val="000000"/>
          <w:sz w:val="20"/>
          <w:szCs w:val="20"/>
          <w:lang w:val="pl-PL"/>
        </w:rPr>
        <w:t xml:space="preserve"> </w:t>
      </w:r>
    </w:p>
    <w:p w14:paraId="210110AE" w14:textId="77777777" w:rsidR="00ED44BB" w:rsidRPr="00ED44BB" w:rsidRDefault="00ED44BB" w:rsidP="00ED44BB">
      <w:pPr>
        <w:pStyle w:val="Akapitzlist"/>
        <w:numPr>
          <w:ilvl w:val="0"/>
          <w:numId w:val="88"/>
        </w:numPr>
        <w:tabs>
          <w:tab w:val="left" w:pos="851"/>
        </w:tabs>
        <w:overflowPunct w:val="0"/>
        <w:autoSpaceDE w:val="0"/>
        <w:autoSpaceDN w:val="0"/>
        <w:adjustRightInd w:val="0"/>
        <w:spacing w:after="120" w:line="240" w:lineRule="auto"/>
        <w:ind w:left="851" w:hanging="425"/>
        <w:jc w:val="left"/>
        <w:textAlignment w:val="baseline"/>
        <w:rPr>
          <w:rFonts w:asciiTheme="minorHAnsi" w:hAnsiTheme="minorHAnsi" w:cstheme="minorHAnsi"/>
          <w:sz w:val="20"/>
          <w:szCs w:val="20"/>
          <w:lang w:val="pl-PL"/>
        </w:rPr>
      </w:pPr>
      <w:r w:rsidRPr="00ED44BB">
        <w:rPr>
          <w:rFonts w:asciiTheme="minorHAnsi" w:hAnsiTheme="minorHAnsi" w:cstheme="minorHAnsi"/>
          <w:color w:val="000000"/>
          <w:sz w:val="20"/>
          <w:szCs w:val="20"/>
          <w:lang w:val="pl-PL"/>
        </w:rPr>
        <w:t xml:space="preserve">materiały producenta, ulotki informacyjne, instrukcje lub itp., dotyczące oferowanych wyrobów, potwierdzające parametry wymagane przez Zamawiającego w Opisie przedmiotu zamówienia </w:t>
      </w:r>
    </w:p>
    <w:p w14:paraId="40E99C4E" w14:textId="77777777" w:rsidR="00ED44BB" w:rsidRPr="00ED44BB" w:rsidRDefault="00ED44BB" w:rsidP="00ED44BB">
      <w:pPr>
        <w:pStyle w:val="Akapitzlist"/>
        <w:numPr>
          <w:ilvl w:val="0"/>
          <w:numId w:val="88"/>
        </w:numPr>
        <w:tabs>
          <w:tab w:val="left" w:pos="851"/>
        </w:tabs>
        <w:overflowPunct w:val="0"/>
        <w:autoSpaceDE w:val="0"/>
        <w:autoSpaceDN w:val="0"/>
        <w:adjustRightInd w:val="0"/>
        <w:spacing w:after="120" w:line="240" w:lineRule="auto"/>
        <w:ind w:left="851" w:hanging="425"/>
        <w:jc w:val="left"/>
        <w:textAlignment w:val="baseline"/>
        <w:rPr>
          <w:rFonts w:asciiTheme="minorHAnsi" w:hAnsiTheme="minorHAnsi" w:cstheme="minorHAnsi"/>
          <w:sz w:val="20"/>
          <w:szCs w:val="20"/>
          <w:lang w:val="pl-PL"/>
        </w:rPr>
      </w:pPr>
      <w:r w:rsidRPr="00ED44BB">
        <w:rPr>
          <w:rFonts w:asciiTheme="minorHAnsi" w:hAnsiTheme="minorHAnsi" w:cstheme="minorHAnsi"/>
          <w:sz w:val="20"/>
          <w:szCs w:val="20"/>
          <w:lang w:val="pl-PL"/>
        </w:rPr>
        <w:t>w przypadku gdy materiały, o których mowa w pkt. 1 lit. b) nie potwierdzają wszystkich wymaganych przez Zamawiającego parametrów, Zamawiający dopuszcza złożenie oświadczenia producenta, że zaoferowany produkt w pełni odpowiada wymaganiom określonym w SWZ. Oświadczenie nie zastępuje dokumentu, o którym mowa w pkt 1 lit. b) - może być jedynie jego uzupełnieniem.</w:t>
      </w:r>
    </w:p>
    <w:p w14:paraId="78985D3C" w14:textId="77777777" w:rsidR="00ED44BB" w:rsidRDefault="00ED44BB" w:rsidP="00ED44BB">
      <w:pPr>
        <w:pStyle w:val="Akapitzlist"/>
        <w:numPr>
          <w:ilvl w:val="1"/>
          <w:numId w:val="87"/>
        </w:numPr>
        <w:jc w:val="left"/>
        <w:rPr>
          <w:rFonts w:asciiTheme="minorHAnsi" w:hAnsiTheme="minorHAnsi" w:cstheme="minorHAnsi"/>
          <w:b/>
          <w:color w:val="000000"/>
          <w:sz w:val="20"/>
          <w:szCs w:val="20"/>
          <w:lang w:val="pl-PL"/>
        </w:rPr>
      </w:pPr>
      <w:r w:rsidRPr="00ED44BB">
        <w:rPr>
          <w:rFonts w:asciiTheme="minorHAnsi" w:hAnsiTheme="minorHAnsi" w:cstheme="minorHAnsi"/>
          <w:b/>
          <w:color w:val="000000"/>
          <w:sz w:val="20"/>
          <w:szCs w:val="20"/>
          <w:lang w:val="pl-PL"/>
        </w:rPr>
        <w:t>Dokumenty sporządzone w języku obcym muszą być złożone wraz z tłumaczeniem na język polski.</w:t>
      </w:r>
    </w:p>
    <w:p w14:paraId="5D1E45E9" w14:textId="4B871743" w:rsidR="00ED44BB" w:rsidRPr="00ED44BB" w:rsidRDefault="00ED44BB" w:rsidP="00ED44BB">
      <w:pPr>
        <w:pStyle w:val="Akapitzlist"/>
        <w:numPr>
          <w:ilvl w:val="1"/>
          <w:numId w:val="87"/>
        </w:numPr>
        <w:jc w:val="left"/>
        <w:rPr>
          <w:rFonts w:asciiTheme="minorHAnsi" w:hAnsiTheme="minorHAnsi" w:cstheme="minorHAnsi"/>
          <w:b/>
          <w:color w:val="000000"/>
          <w:sz w:val="20"/>
          <w:szCs w:val="20"/>
          <w:lang w:val="pl-PL"/>
        </w:rPr>
      </w:pPr>
      <w:r w:rsidRPr="00ED44BB">
        <w:rPr>
          <w:rFonts w:asciiTheme="minorHAnsi" w:hAnsiTheme="minorHAnsi" w:cstheme="minorHAnsi"/>
          <w:b/>
          <w:bCs/>
          <w:sz w:val="20"/>
          <w:szCs w:val="20"/>
          <w:u w:val="single"/>
          <w:lang w:val="pl-PL"/>
        </w:rPr>
        <w:t xml:space="preserve">Zamawiający uprawniony jest do żądania wyjaśnień dotyczących treści złożonych ofert oraz przedmiotowych środków dowodowych oraz poprawienia omyłek w tłumaczeniach na zasadach określonych w art. 223 ust. 1 - 3 ustawy Pzp. </w:t>
      </w:r>
      <w:r w:rsidRPr="00ED44BB">
        <w:rPr>
          <w:rFonts w:asciiTheme="minorHAnsi" w:hAnsiTheme="minorHAnsi" w:cstheme="minorHAnsi"/>
          <w:b/>
          <w:color w:val="000000"/>
          <w:sz w:val="20"/>
          <w:szCs w:val="20"/>
          <w:lang w:val="pl-PL"/>
        </w:rPr>
        <w:t xml:space="preserve">  </w:t>
      </w:r>
    </w:p>
    <w:p w14:paraId="6D6CD2DC" w14:textId="77777777" w:rsidR="00ED44BB" w:rsidRPr="00ED44BB" w:rsidRDefault="00ED44BB" w:rsidP="00ED44BB">
      <w:pPr>
        <w:pStyle w:val="Akapitzlist"/>
        <w:numPr>
          <w:ilvl w:val="1"/>
          <w:numId w:val="87"/>
        </w:numPr>
        <w:spacing w:after="120" w:line="240" w:lineRule="auto"/>
        <w:jc w:val="left"/>
        <w:rPr>
          <w:rFonts w:asciiTheme="minorHAnsi" w:hAnsiTheme="minorHAnsi" w:cstheme="minorHAnsi"/>
          <w:i/>
          <w:sz w:val="20"/>
          <w:szCs w:val="20"/>
          <w:lang w:val="pl-PL"/>
        </w:rPr>
      </w:pPr>
      <w:r w:rsidRPr="00ED44BB">
        <w:rPr>
          <w:rFonts w:asciiTheme="minorHAnsi" w:hAnsiTheme="minorHAnsi" w:cstheme="minorHAnsi"/>
          <w:sz w:val="20"/>
          <w:szCs w:val="20"/>
          <w:lang w:val="pl-PL"/>
        </w:rPr>
        <w:t xml:space="preserve">W przypadku, gdy przedmiotowe środki dowodowe, nie potwierdzą w sposób jednoznaczny kompatybilności oferowanych akcesoriów z urządzeniami wskazanymi w opisie przedmiotu zamówienia, Zamawiający zastrzega sobie prawo do wezwania </w:t>
      </w:r>
      <w:r w:rsidRPr="00ED44BB">
        <w:rPr>
          <w:rFonts w:asciiTheme="minorHAnsi" w:hAnsiTheme="minorHAnsi" w:cstheme="minorHAnsi"/>
          <w:color w:val="000000"/>
          <w:sz w:val="20"/>
          <w:szCs w:val="20"/>
          <w:lang w:val="pl-PL"/>
        </w:rPr>
        <w:t xml:space="preserve">Wykonawców, z co najmniej 3 dniowym wyprzedzeniem, </w:t>
      </w:r>
      <w:r w:rsidRPr="00ED44BB">
        <w:rPr>
          <w:rFonts w:asciiTheme="minorHAnsi" w:hAnsiTheme="minorHAnsi" w:cstheme="minorHAnsi"/>
          <w:color w:val="000000"/>
          <w:sz w:val="20"/>
          <w:szCs w:val="20"/>
          <w:u w:val="single"/>
          <w:lang w:val="pl-PL"/>
        </w:rPr>
        <w:t>do przeprowadzenia demonstracji zaoferowanego asortymentu</w:t>
      </w:r>
      <w:r w:rsidRPr="00ED44BB">
        <w:rPr>
          <w:rFonts w:asciiTheme="minorHAnsi" w:hAnsiTheme="minorHAnsi" w:cstheme="minorHAnsi"/>
          <w:sz w:val="20"/>
          <w:szCs w:val="20"/>
          <w:lang w:val="pl-PL"/>
        </w:rPr>
        <w:t>.</w:t>
      </w:r>
    </w:p>
    <w:p w14:paraId="3616F0BE" w14:textId="77777777" w:rsidR="00ED44BB" w:rsidRDefault="00ED44BB" w:rsidP="00ED44BB">
      <w:pPr>
        <w:pStyle w:val="Akapitzlist"/>
        <w:numPr>
          <w:ilvl w:val="1"/>
          <w:numId w:val="87"/>
        </w:numPr>
        <w:spacing w:after="120" w:line="240" w:lineRule="auto"/>
        <w:jc w:val="left"/>
        <w:rPr>
          <w:rFonts w:asciiTheme="minorHAnsi" w:hAnsiTheme="minorHAnsi" w:cstheme="minorHAnsi"/>
          <w:sz w:val="20"/>
          <w:szCs w:val="20"/>
          <w:lang w:val="pl-PL"/>
        </w:rPr>
      </w:pPr>
      <w:r w:rsidRPr="00ED44BB">
        <w:rPr>
          <w:rFonts w:asciiTheme="minorHAnsi" w:hAnsiTheme="minorHAnsi" w:cstheme="minorHAnsi"/>
          <w:sz w:val="20"/>
          <w:szCs w:val="20"/>
          <w:lang w:val="pl-PL"/>
        </w:rPr>
        <w:lastRenderedPageBreak/>
        <w:t>Jeżeli Wykonawca nie złoży przedmiotowych środków dowodowych lub złożone przedmiotowe środki dowodowe będą niekompletne, Zamawiający wezwie do ich złożenia lub uzupełnienia w wyznaczonym terminie (art.107 ust. 2 ustawy Pzp).</w:t>
      </w:r>
    </w:p>
    <w:p w14:paraId="11168CB1" w14:textId="19BE56DC" w:rsidR="00E73C76" w:rsidRPr="00ED44BB" w:rsidRDefault="00ED44BB" w:rsidP="00ED44BB">
      <w:pPr>
        <w:pStyle w:val="Akapitzlist"/>
        <w:numPr>
          <w:ilvl w:val="1"/>
          <w:numId w:val="87"/>
        </w:numPr>
        <w:spacing w:after="120" w:line="240" w:lineRule="auto"/>
        <w:jc w:val="left"/>
        <w:rPr>
          <w:rFonts w:asciiTheme="minorHAnsi" w:hAnsiTheme="minorHAnsi" w:cstheme="minorHAnsi"/>
          <w:sz w:val="20"/>
          <w:szCs w:val="20"/>
          <w:lang w:val="pl-PL"/>
        </w:rPr>
      </w:pPr>
      <w:r w:rsidRPr="00ED44BB">
        <w:rPr>
          <w:rFonts w:asciiTheme="minorHAnsi" w:hAnsiTheme="minorHAnsi" w:cstheme="minorHAnsi"/>
          <w:sz w:val="20"/>
          <w:szCs w:val="20"/>
          <w:lang w:val="pl-PL"/>
        </w:rPr>
        <w:t>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w:t>
      </w:r>
      <w:r w:rsidR="00E96B1D" w:rsidRPr="00ED44BB">
        <w:rPr>
          <w:rFonts w:asciiTheme="minorHAnsi" w:hAnsiTheme="minorHAnsi" w:cstheme="minorHAnsi"/>
          <w:i/>
          <w:iCs/>
          <w:sz w:val="20"/>
          <w:szCs w:val="20"/>
          <w:lang w:val="pl-PL"/>
        </w:rPr>
        <w:t>.</w:t>
      </w:r>
    </w:p>
    <w:p w14:paraId="4AA7FF66" w14:textId="77777777" w:rsidR="00D26317" w:rsidRPr="008925DB" w:rsidRDefault="00D26317" w:rsidP="003904BD">
      <w:pPr>
        <w:pStyle w:val="Akapitzlist"/>
        <w:spacing w:line="240" w:lineRule="auto"/>
        <w:ind w:left="567"/>
        <w:jc w:val="left"/>
        <w:rPr>
          <w:rFonts w:asciiTheme="minorHAnsi" w:hAnsiTheme="minorHAnsi" w:cstheme="minorHAnsi"/>
          <w:i/>
          <w:sz w:val="20"/>
          <w:szCs w:val="20"/>
          <w:lang w:val="pl-PL"/>
        </w:rPr>
      </w:pPr>
    </w:p>
    <w:p w14:paraId="3D7F6272" w14:textId="7338E1E8" w:rsidR="00384BD7" w:rsidRPr="007B1EBB" w:rsidRDefault="0002599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T</w:t>
      </w:r>
      <w:r w:rsidR="00384BD7" w:rsidRPr="007B1EBB">
        <w:rPr>
          <w:rFonts w:asciiTheme="minorHAnsi" w:hAnsiTheme="minorHAnsi" w:cstheme="minorHAnsi"/>
          <w:b/>
          <w:bCs/>
          <w:sz w:val="20"/>
          <w:szCs w:val="20"/>
          <w:u w:val="single"/>
        </w:rPr>
        <w:t>ermin wykonania zamówienia</w:t>
      </w:r>
    </w:p>
    <w:p w14:paraId="1F0B3E20" w14:textId="5B761B46" w:rsidR="004A7793" w:rsidRPr="008925DB" w:rsidRDefault="00384BD7" w:rsidP="003904BD">
      <w:pPr>
        <w:spacing w:after="360" w:line="240" w:lineRule="auto"/>
        <w:ind w:firstLine="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Wykonawca zobowiązany jest zrealizować przedmiot zamówienia w terminie</w:t>
      </w:r>
      <w:r w:rsidR="002C64D0" w:rsidRPr="008925DB">
        <w:rPr>
          <w:rFonts w:asciiTheme="minorHAnsi" w:hAnsiTheme="minorHAnsi" w:cstheme="minorHAnsi"/>
          <w:sz w:val="20"/>
          <w:szCs w:val="20"/>
          <w:lang w:val="pl-PL"/>
        </w:rPr>
        <w:t>:</w:t>
      </w:r>
      <w:r w:rsidRPr="008925DB">
        <w:rPr>
          <w:rFonts w:asciiTheme="minorHAnsi" w:hAnsiTheme="minorHAnsi" w:cstheme="minorHAnsi"/>
          <w:sz w:val="20"/>
          <w:szCs w:val="20"/>
          <w:lang w:val="pl-PL"/>
        </w:rPr>
        <w:t xml:space="preserve"> </w:t>
      </w:r>
      <w:r w:rsidR="00ED44BB">
        <w:rPr>
          <w:rFonts w:asciiTheme="minorHAnsi" w:hAnsiTheme="minorHAnsi" w:cstheme="minorHAnsi"/>
          <w:b/>
          <w:sz w:val="20"/>
          <w:szCs w:val="20"/>
          <w:lang w:val="pl-PL"/>
        </w:rPr>
        <w:t xml:space="preserve">18 miesięcy </w:t>
      </w:r>
      <w:r w:rsidR="00ED44BB" w:rsidRPr="00ED44BB">
        <w:rPr>
          <w:rFonts w:asciiTheme="minorHAnsi" w:hAnsiTheme="minorHAnsi" w:cstheme="minorHAnsi"/>
          <w:b/>
          <w:sz w:val="20"/>
          <w:szCs w:val="20"/>
          <w:lang w:val="pl-PL"/>
        </w:rPr>
        <w:t>od daty zawarcia umowy.</w:t>
      </w:r>
    </w:p>
    <w:p w14:paraId="68B3D68F" w14:textId="1E96AF1B" w:rsidR="001F3109" w:rsidRPr="007B1EBB" w:rsidRDefault="001F3109"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P</w:t>
      </w:r>
      <w:r w:rsidR="009C5A68" w:rsidRPr="007B1EBB">
        <w:rPr>
          <w:rFonts w:asciiTheme="minorHAnsi" w:hAnsiTheme="minorHAnsi" w:cstheme="minorHAnsi"/>
          <w:b/>
          <w:bCs/>
          <w:sz w:val="20"/>
          <w:szCs w:val="20"/>
          <w:u w:val="single"/>
        </w:rPr>
        <w:t>odstawy wykluczenia</w:t>
      </w:r>
      <w:r w:rsidRPr="007B1EBB">
        <w:rPr>
          <w:rFonts w:asciiTheme="minorHAnsi" w:hAnsiTheme="minorHAnsi" w:cstheme="minorHAnsi"/>
          <w:sz w:val="20"/>
          <w:szCs w:val="20"/>
          <w:u w:val="single"/>
        </w:rPr>
        <w:t xml:space="preserve"> </w:t>
      </w:r>
    </w:p>
    <w:p w14:paraId="3E2CFCCD" w14:textId="31711CB9" w:rsidR="00CF2105" w:rsidRPr="008925DB" w:rsidRDefault="00CF2105" w:rsidP="003904BD">
      <w:pPr>
        <w:pStyle w:val="Akapitzlist"/>
        <w:spacing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O udzielenie zamówienia mogą ubiegać się Wykonawcy, którzy nie podlegają wykluczeniu na podstawie:</w:t>
      </w:r>
    </w:p>
    <w:p w14:paraId="5EEB23AB" w14:textId="77777777" w:rsidR="00CF2105" w:rsidRPr="007B1EBB" w:rsidRDefault="00CF2105" w:rsidP="000A60FF">
      <w:pPr>
        <w:pStyle w:val="Akapitzlist"/>
        <w:numPr>
          <w:ilvl w:val="0"/>
          <w:numId w:val="74"/>
        </w:numPr>
        <w:spacing w:line="240" w:lineRule="auto"/>
        <w:ind w:left="1276"/>
        <w:jc w:val="left"/>
        <w:rPr>
          <w:rFonts w:asciiTheme="minorHAnsi" w:hAnsiTheme="minorHAnsi" w:cstheme="minorHAnsi"/>
          <w:b/>
          <w:i/>
          <w:sz w:val="20"/>
          <w:szCs w:val="20"/>
        </w:rPr>
      </w:pPr>
      <w:r w:rsidRPr="007B1EBB">
        <w:rPr>
          <w:rFonts w:asciiTheme="minorHAnsi" w:hAnsiTheme="minorHAnsi" w:cstheme="minorHAnsi"/>
          <w:sz w:val="20"/>
          <w:szCs w:val="20"/>
        </w:rPr>
        <w:t>art. 108 ust. 1 ustawy Pzp.</w:t>
      </w:r>
    </w:p>
    <w:p w14:paraId="573633D2" w14:textId="77777777" w:rsidR="000211D0" w:rsidRPr="008925DB" w:rsidRDefault="00CF2105" w:rsidP="000A60FF">
      <w:pPr>
        <w:pStyle w:val="Akapitzlist"/>
        <w:numPr>
          <w:ilvl w:val="0"/>
          <w:numId w:val="74"/>
        </w:numPr>
        <w:spacing w:line="240" w:lineRule="auto"/>
        <w:ind w:left="1276"/>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art. 109 ust. 1 pkt 4 ustawy Pzp. oraz </w:t>
      </w:r>
    </w:p>
    <w:p w14:paraId="0FC070BB" w14:textId="1AF57FD8" w:rsidR="009C5A68" w:rsidRPr="008925DB" w:rsidRDefault="00CF2105" w:rsidP="000A60FF">
      <w:pPr>
        <w:pStyle w:val="Akapitzlist"/>
        <w:numPr>
          <w:ilvl w:val="0"/>
          <w:numId w:val="74"/>
        </w:numPr>
        <w:spacing w:line="240" w:lineRule="auto"/>
        <w:ind w:left="1276"/>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art. 7 ust. 1 ustawy z dnia 13 kwietnia 2022 r. o szczególnych rozwiązaniach w zakresie przeciwdziałania wspierania agresji na Ukrainę oraz służących ochronie bezpiec</w:t>
      </w:r>
      <w:r w:rsidR="00041D86" w:rsidRPr="008925DB">
        <w:rPr>
          <w:rFonts w:asciiTheme="minorHAnsi" w:hAnsiTheme="minorHAnsi" w:cstheme="minorHAnsi"/>
          <w:sz w:val="20"/>
          <w:szCs w:val="20"/>
          <w:lang w:val="pl-PL"/>
        </w:rPr>
        <w:t>zeństwa narodowego</w:t>
      </w:r>
      <w:r w:rsidR="000211D0" w:rsidRPr="008925DB">
        <w:rPr>
          <w:rFonts w:asciiTheme="minorHAnsi" w:hAnsiTheme="minorHAnsi" w:cstheme="minorHAnsi"/>
          <w:sz w:val="20"/>
          <w:szCs w:val="20"/>
          <w:lang w:val="pl-PL"/>
        </w:rPr>
        <w:t>.</w:t>
      </w:r>
    </w:p>
    <w:p w14:paraId="4E384D3E" w14:textId="77777777" w:rsidR="00E73C76" w:rsidRPr="008925DB" w:rsidRDefault="00E73C76" w:rsidP="003904BD">
      <w:pPr>
        <w:spacing w:after="120" w:line="240" w:lineRule="auto"/>
        <w:ind w:left="567"/>
        <w:jc w:val="left"/>
        <w:rPr>
          <w:rFonts w:asciiTheme="minorHAnsi" w:hAnsiTheme="minorHAnsi" w:cstheme="minorHAnsi"/>
          <w:sz w:val="20"/>
          <w:szCs w:val="20"/>
          <w:lang w:val="pl-PL"/>
        </w:rPr>
      </w:pPr>
    </w:p>
    <w:p w14:paraId="06D44D51" w14:textId="70F69AF3" w:rsidR="001B62DE" w:rsidRPr="007B1EBB" w:rsidRDefault="001B62DE"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Informacje o warunkach udziału w postępowaniu</w:t>
      </w:r>
    </w:p>
    <w:p w14:paraId="19A6CB1C" w14:textId="48B5BB8A" w:rsidR="001B62DE" w:rsidRPr="008925DB" w:rsidRDefault="004B088C" w:rsidP="003904BD">
      <w:pPr>
        <w:spacing w:after="360" w:line="240" w:lineRule="auto"/>
        <w:ind w:firstLine="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Zamawiający nie określa warunków udziału w postępowaniu</w:t>
      </w:r>
      <w:r w:rsidR="001B62DE" w:rsidRPr="008925DB">
        <w:rPr>
          <w:rFonts w:asciiTheme="minorHAnsi" w:hAnsiTheme="minorHAnsi" w:cstheme="minorHAnsi"/>
          <w:sz w:val="20"/>
          <w:szCs w:val="20"/>
          <w:lang w:val="pl-PL"/>
        </w:rPr>
        <w:t>.</w:t>
      </w:r>
    </w:p>
    <w:p w14:paraId="1E2A3763" w14:textId="35188EEA" w:rsidR="00C3243B" w:rsidRPr="007B1EBB" w:rsidRDefault="00C3243B"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Informacje o podmiotowych środkach dowodowych</w:t>
      </w:r>
    </w:p>
    <w:p w14:paraId="7AE5B22B" w14:textId="753683A8" w:rsidR="008F2AE7" w:rsidRPr="008925DB" w:rsidRDefault="005B2C0F" w:rsidP="003904BD">
      <w:pPr>
        <w:pStyle w:val="Akapitzlist"/>
        <w:spacing w:after="12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Zamawiający nie wymaga złożenia podmiotowych środków</w:t>
      </w:r>
      <w:r w:rsidR="00E23C1D" w:rsidRPr="008925DB">
        <w:rPr>
          <w:rFonts w:asciiTheme="minorHAnsi" w:hAnsiTheme="minorHAnsi" w:cstheme="minorHAnsi"/>
          <w:sz w:val="20"/>
          <w:szCs w:val="20"/>
          <w:lang w:val="pl-PL"/>
        </w:rPr>
        <w:t xml:space="preserve"> dowodowych.</w:t>
      </w:r>
    </w:p>
    <w:p w14:paraId="7EDEE234" w14:textId="77777777" w:rsidR="00E95706" w:rsidRPr="008925DB" w:rsidRDefault="00E95706" w:rsidP="003904BD">
      <w:pPr>
        <w:pStyle w:val="Akapitzlist"/>
        <w:spacing w:after="120" w:line="240" w:lineRule="auto"/>
        <w:ind w:left="567"/>
        <w:jc w:val="left"/>
        <w:rPr>
          <w:rFonts w:asciiTheme="minorHAnsi" w:hAnsiTheme="minorHAnsi" w:cstheme="minorHAnsi"/>
          <w:i/>
          <w:sz w:val="20"/>
          <w:szCs w:val="20"/>
          <w:lang w:val="pl-PL"/>
        </w:rPr>
      </w:pPr>
    </w:p>
    <w:p w14:paraId="231F805B" w14:textId="0DA4C458" w:rsidR="00777AFC" w:rsidRPr="007B1EBB" w:rsidRDefault="00777AF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I</w:t>
      </w:r>
      <w:r w:rsidRPr="007B1EBB">
        <w:rPr>
          <w:rFonts w:asciiTheme="minorHAnsi" w:eastAsia="Times" w:hAnsiTheme="minorHAnsi" w:cstheme="minorHAnsi"/>
          <w:b/>
          <w:sz w:val="20"/>
          <w:szCs w:val="20"/>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r w:rsidRPr="007B1EBB">
        <w:rPr>
          <w:rFonts w:asciiTheme="minorHAnsi" w:hAnsiTheme="minorHAnsi" w:cstheme="minorHAnsi"/>
          <w:sz w:val="20"/>
          <w:szCs w:val="20"/>
          <w:u w:val="single"/>
        </w:rPr>
        <w:t xml:space="preserve"> </w:t>
      </w:r>
    </w:p>
    <w:p w14:paraId="0A8BD856" w14:textId="6F8EA7D8" w:rsidR="00777AFC" w:rsidRPr="008925DB" w:rsidRDefault="00777AFC" w:rsidP="000A60FF">
      <w:pPr>
        <w:pStyle w:val="Akapitzlist"/>
        <w:numPr>
          <w:ilvl w:val="1"/>
          <w:numId w:val="64"/>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W postępowaniu o udzielenie zamówienia komunikacja między Zamawiającym a Wykonawcami odbywa się drogą elektroniczną przy użyciu Platformy Zakupowej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na portalu </w:t>
      </w:r>
      <w:hyperlink r:id="rId10"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r w:rsidRPr="008925DB">
        <w:rPr>
          <w:rFonts w:asciiTheme="minorHAnsi" w:hAnsiTheme="minorHAnsi" w:cstheme="minorHAnsi"/>
          <w:sz w:val="20"/>
          <w:szCs w:val="20"/>
          <w:lang w:val="pl-PL"/>
        </w:rPr>
        <w:t xml:space="preserve">. </w:t>
      </w:r>
    </w:p>
    <w:p w14:paraId="31F71457" w14:textId="77777777" w:rsidR="00777AFC" w:rsidRPr="008925DB" w:rsidRDefault="00777AFC" w:rsidP="000A60FF">
      <w:pPr>
        <w:pStyle w:val="Akapitzlist"/>
        <w:numPr>
          <w:ilvl w:val="1"/>
          <w:numId w:val="64"/>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Wymagania techniczne i organizacyjne wysyłania i odbierania korespondencji elektronicznej przekazywanej przy użyciu platformy, opisane zostały w Instrukcji dla wykonawcy pod adresem: </w:t>
      </w:r>
      <w:hyperlink r:id="rId11"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r w:rsidRPr="008925DB">
        <w:rPr>
          <w:rStyle w:val="Hipercze"/>
          <w:rFonts w:asciiTheme="minorHAnsi" w:hAnsiTheme="minorHAnsi" w:cstheme="minorHAnsi"/>
          <w:bCs/>
          <w:color w:val="548DD4" w:themeColor="text2" w:themeTint="99"/>
          <w:sz w:val="20"/>
          <w:szCs w:val="20"/>
          <w:u w:val="none"/>
          <w:lang w:val="pl-PL"/>
        </w:rPr>
        <w:t xml:space="preserve"> </w:t>
      </w:r>
      <w:r w:rsidRPr="008925DB">
        <w:rPr>
          <w:rStyle w:val="Hipercze"/>
          <w:rFonts w:asciiTheme="minorHAnsi" w:hAnsiTheme="minorHAnsi" w:cstheme="minorHAnsi"/>
          <w:bCs/>
          <w:color w:val="auto"/>
          <w:sz w:val="20"/>
          <w:szCs w:val="20"/>
          <w:u w:val="none"/>
          <w:lang w:val="pl-PL"/>
        </w:rPr>
        <w:t>w zakładce: Regulacje i procedury procesu zakupowego/Deklaracja dostępności.</w:t>
      </w:r>
      <w:r w:rsidRPr="008925DB">
        <w:rPr>
          <w:rStyle w:val="Hipercze"/>
          <w:rFonts w:asciiTheme="minorHAnsi" w:hAnsiTheme="minorHAnsi" w:cstheme="minorHAnsi"/>
          <w:bCs/>
          <w:color w:val="auto"/>
          <w:sz w:val="20"/>
          <w:szCs w:val="20"/>
          <w:lang w:val="pl-PL"/>
        </w:rPr>
        <w:t xml:space="preserve"> </w:t>
      </w:r>
    </w:p>
    <w:p w14:paraId="6ED410D0" w14:textId="77777777" w:rsidR="00777AFC" w:rsidRPr="008925DB" w:rsidRDefault="00777AFC" w:rsidP="000A60FF">
      <w:pPr>
        <w:pStyle w:val="Akapitzlist"/>
        <w:numPr>
          <w:ilvl w:val="1"/>
          <w:numId w:val="64"/>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Wykonawca przystępując do niniejszego postępowania o udzielenie zamówienia publicznego, akceptuje warunki korzystania z portalu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określone</w:t>
      </w:r>
      <w:r w:rsidRPr="008925DB">
        <w:rPr>
          <w:rFonts w:asciiTheme="minorHAnsi" w:hAnsiTheme="minorHAnsi" w:cstheme="minorHAnsi"/>
          <w:color w:val="548DD4" w:themeColor="text2" w:themeTint="99"/>
          <w:sz w:val="20"/>
          <w:szCs w:val="20"/>
          <w:lang w:val="pl-PL"/>
        </w:rPr>
        <w:t xml:space="preserve"> </w:t>
      </w:r>
      <w:r w:rsidRPr="008925DB">
        <w:rPr>
          <w:rFonts w:asciiTheme="minorHAnsi" w:hAnsiTheme="minorHAnsi" w:cstheme="minorHAnsi"/>
          <w:sz w:val="20"/>
          <w:szCs w:val="20"/>
          <w:lang w:val="pl-PL"/>
        </w:rPr>
        <w:t xml:space="preserve">w Instrukcji dla wykonawcy oraz zobowiązuje się korzystając z portalu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przestrzegać postanowień tej instrukcji. </w:t>
      </w:r>
    </w:p>
    <w:p w14:paraId="5895F924" w14:textId="77777777" w:rsidR="00777AFC" w:rsidRPr="008925DB" w:rsidRDefault="00777AFC" w:rsidP="000A60FF">
      <w:pPr>
        <w:pStyle w:val="Akapitzlist"/>
        <w:numPr>
          <w:ilvl w:val="1"/>
          <w:numId w:val="64"/>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Maksymalny rozmiar plików przesyłanych za pośrednictwem dedykowanych formularzy do złożenia</w:t>
      </w:r>
      <w:r w:rsidRPr="008925DB">
        <w:rPr>
          <w:rFonts w:asciiTheme="minorHAnsi" w:hAnsiTheme="minorHAnsi" w:cstheme="minorHAnsi"/>
          <w:sz w:val="20"/>
          <w:szCs w:val="20"/>
          <w:lang w:val="pl-PL"/>
        </w:rPr>
        <w:br/>
        <w:t xml:space="preserve"> i wycofania oferty oraz komunikacji wynosi: 100 MB. </w:t>
      </w:r>
    </w:p>
    <w:p w14:paraId="0C83C468" w14:textId="1267F780" w:rsidR="00777AFC" w:rsidRPr="008925DB" w:rsidRDefault="00777AFC" w:rsidP="000A60FF">
      <w:pPr>
        <w:pStyle w:val="Akapitzlist"/>
        <w:numPr>
          <w:ilvl w:val="1"/>
          <w:numId w:val="64"/>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Zamawiający może również komunikować się z Wykonawcami za pomocą poczty elektronicznej, email:</w:t>
      </w:r>
      <w:r w:rsidR="003C4ABE" w:rsidRPr="008925DB">
        <w:rPr>
          <w:rFonts w:asciiTheme="minorHAnsi" w:hAnsiTheme="minorHAnsi" w:cstheme="minorHAnsi"/>
          <w:sz w:val="20"/>
          <w:szCs w:val="20"/>
          <w:lang w:val="pl-PL"/>
        </w:rPr>
        <w:t xml:space="preserve"> </w:t>
      </w:r>
      <w:hyperlink r:id="rId12" w:history="1">
        <w:r w:rsidR="0063317E" w:rsidRPr="008925DB">
          <w:rPr>
            <w:rStyle w:val="Hipercze"/>
            <w:rFonts w:asciiTheme="minorHAnsi" w:hAnsiTheme="minorHAnsi" w:cstheme="minorHAnsi"/>
            <w:sz w:val="20"/>
            <w:szCs w:val="20"/>
            <w:lang w:val="pl-PL"/>
          </w:rPr>
          <w:t>aneta.wojciechowska@bielanski.med.pl</w:t>
        </w:r>
      </w:hyperlink>
      <w:r w:rsidR="003C4ABE" w:rsidRPr="008925DB">
        <w:rPr>
          <w:rFonts w:asciiTheme="minorHAnsi" w:hAnsiTheme="minorHAnsi" w:cstheme="minorHAnsi"/>
          <w:sz w:val="20"/>
          <w:szCs w:val="20"/>
          <w:lang w:val="pl-PL"/>
        </w:rPr>
        <w:t xml:space="preserve"> </w:t>
      </w:r>
      <w:r w:rsidR="00B9120C" w:rsidRPr="008925DB">
        <w:rPr>
          <w:rFonts w:asciiTheme="minorHAnsi" w:hAnsiTheme="minorHAnsi" w:cstheme="minorHAnsi"/>
          <w:sz w:val="20"/>
          <w:szCs w:val="20"/>
          <w:lang w:val="pl-PL"/>
        </w:rPr>
        <w:t>Maksymalny rozmiar plików przesyłanych za pośrednictwem poczty elektronicznej wynosi 20 MB.</w:t>
      </w:r>
    </w:p>
    <w:p w14:paraId="53DB3C4D" w14:textId="123D27CA" w:rsidR="000A29BF" w:rsidRPr="00CF6E90" w:rsidRDefault="00777AFC" w:rsidP="00CF6E90">
      <w:pPr>
        <w:pStyle w:val="Akapitzlist"/>
        <w:numPr>
          <w:ilvl w:val="1"/>
          <w:numId w:val="64"/>
        </w:numPr>
        <w:spacing w:after="36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Dokumenty elektroniczne, oświadczenia lub elektroniczne kopie dokumentów lub oświadczeń składane są przez Wykonawcę za pośrednictwem </w:t>
      </w:r>
      <w:r w:rsidR="00513E5D" w:rsidRPr="008925DB">
        <w:rPr>
          <w:rFonts w:asciiTheme="minorHAnsi" w:hAnsiTheme="minorHAnsi" w:cstheme="minorHAnsi"/>
          <w:sz w:val="20"/>
          <w:szCs w:val="20"/>
          <w:lang w:val="pl-PL"/>
        </w:rPr>
        <w:t xml:space="preserve">Platformy Zakupowej </w:t>
      </w:r>
      <w:r w:rsidR="00513E5D"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Zamawiający dopuszcza </w:t>
      </w:r>
      <w:r w:rsidRPr="008925DB">
        <w:rPr>
          <w:rFonts w:asciiTheme="minorHAnsi" w:hAnsiTheme="minorHAnsi" w:cstheme="minorHAnsi"/>
          <w:sz w:val="20"/>
          <w:szCs w:val="20"/>
          <w:lang w:val="pl-PL"/>
        </w:rPr>
        <w:lastRenderedPageBreak/>
        <w:t>również możliwość składania dokumentów elektronicznych, oświadczeń lub elektronicznych kopii dokumentów lub oświadczeń za pomocą poczty elektronicznej, na adres email</w:t>
      </w:r>
      <w:r w:rsidR="003C4ABE" w:rsidRPr="008925DB">
        <w:rPr>
          <w:rFonts w:asciiTheme="minorHAnsi" w:hAnsiTheme="minorHAnsi" w:cstheme="minorHAnsi"/>
          <w:sz w:val="20"/>
          <w:szCs w:val="20"/>
          <w:lang w:val="pl-PL"/>
        </w:rPr>
        <w:t xml:space="preserve">: </w:t>
      </w:r>
      <w:hyperlink r:id="rId13" w:history="1">
        <w:r w:rsidR="0063317E" w:rsidRPr="008925DB">
          <w:rPr>
            <w:rStyle w:val="Hipercze"/>
            <w:rFonts w:asciiTheme="minorHAnsi" w:hAnsiTheme="minorHAnsi" w:cstheme="minorHAnsi"/>
            <w:sz w:val="20"/>
            <w:szCs w:val="20"/>
            <w:lang w:val="pl-PL"/>
          </w:rPr>
          <w:t>aneta.wojciechowska@bielanski.med.pl</w:t>
        </w:r>
      </w:hyperlink>
      <w:r w:rsidR="003C4ABE"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w:t>
      </w:r>
      <w:r w:rsidR="0063317E" w:rsidRPr="008925DB">
        <w:rPr>
          <w:rFonts w:asciiTheme="minorHAnsi" w:hAnsiTheme="minorHAnsi" w:cstheme="minorHAnsi"/>
          <w:sz w:val="20"/>
          <w:szCs w:val="20"/>
          <w:lang w:val="pl-PL"/>
        </w:rPr>
        <w:t>ursie</w:t>
      </w:r>
      <w:r w:rsidRPr="008925DB">
        <w:rPr>
          <w:rFonts w:asciiTheme="minorHAnsi" w:hAnsiTheme="minorHAnsi" w:cstheme="minorHAnsi"/>
          <w:sz w:val="20"/>
          <w:szCs w:val="20"/>
          <w:lang w:val="pl-PL"/>
        </w:rPr>
        <w:t>.</w:t>
      </w:r>
    </w:p>
    <w:p w14:paraId="4465291B" w14:textId="03D1DF2B" w:rsidR="00777AFC" w:rsidRPr="007B1EBB" w:rsidRDefault="00DE589F"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sz w:val="20"/>
          <w:szCs w:val="20"/>
          <w:u w:val="single"/>
        </w:rPr>
        <w:t xml:space="preserve">Informacje o </w:t>
      </w:r>
      <w:r w:rsidR="00777AFC" w:rsidRPr="007B1EBB">
        <w:rPr>
          <w:rFonts w:asciiTheme="minorHAnsi" w:hAnsiTheme="minorHAnsi" w:cstheme="minorHAnsi"/>
          <w:b/>
          <w:sz w:val="20"/>
          <w:szCs w:val="20"/>
          <w:u w:val="single"/>
        </w:rPr>
        <w:t>sposob</w:t>
      </w:r>
      <w:r w:rsidRPr="007B1EBB">
        <w:rPr>
          <w:rFonts w:asciiTheme="minorHAnsi" w:hAnsiTheme="minorHAnsi" w:cstheme="minorHAnsi"/>
          <w:b/>
          <w:sz w:val="20"/>
          <w:szCs w:val="20"/>
          <w:u w:val="single"/>
        </w:rPr>
        <w:t xml:space="preserve">ie </w:t>
      </w:r>
      <w:r w:rsidR="00777AFC" w:rsidRPr="007B1EBB">
        <w:rPr>
          <w:rFonts w:asciiTheme="minorHAnsi" w:hAnsiTheme="minorHAnsi" w:cstheme="minorHAnsi"/>
          <w:b/>
          <w:sz w:val="20"/>
          <w:szCs w:val="20"/>
          <w:u w:val="single"/>
        </w:rPr>
        <w:t>komunikowania się z Wykonawcami w inny sposób niż przy użyciu środków komunikacji e</w:t>
      </w:r>
      <w:r w:rsidR="00071753" w:rsidRPr="007B1EBB">
        <w:rPr>
          <w:rFonts w:asciiTheme="minorHAnsi" w:hAnsiTheme="minorHAnsi" w:cstheme="minorHAnsi"/>
          <w:b/>
          <w:sz w:val="20"/>
          <w:szCs w:val="20"/>
          <w:u w:val="single"/>
        </w:rPr>
        <w:t>lektronicznej, wskazanych w SWZ</w:t>
      </w:r>
    </w:p>
    <w:p w14:paraId="0104F90A" w14:textId="6AF6B036" w:rsidR="003904BD" w:rsidRPr="000A29BF" w:rsidRDefault="00DE589F" w:rsidP="000A29BF">
      <w:pPr>
        <w:pStyle w:val="Akapitzlist"/>
        <w:spacing w:after="360" w:line="240" w:lineRule="auto"/>
        <w:ind w:left="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Zamawiający nie przewiduje sposobu komunikowania się z Wykonawcami w inny sposób niż przy użyciu środków komunikacji elektronicznej</w:t>
      </w:r>
      <w:r w:rsidR="003904BD">
        <w:rPr>
          <w:rFonts w:asciiTheme="minorHAnsi" w:hAnsiTheme="minorHAnsi" w:cstheme="minorHAnsi"/>
          <w:sz w:val="20"/>
          <w:szCs w:val="20"/>
          <w:lang w:val="pl-PL"/>
        </w:rPr>
        <w:t>.</w:t>
      </w:r>
    </w:p>
    <w:p w14:paraId="1A9CEFAA" w14:textId="14DCE3C3" w:rsidR="00B640A0" w:rsidRPr="007B1EBB" w:rsidRDefault="00B640A0"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eastAsia="Calibri" w:hAnsiTheme="minorHAnsi" w:cstheme="minorHAnsi"/>
          <w:b/>
          <w:bCs/>
          <w:color w:val="auto"/>
          <w:sz w:val="20"/>
          <w:szCs w:val="20"/>
          <w:u w:val="single"/>
        </w:rPr>
        <w:t>Opis sposobu udzielania wyjaśnień treści SWZ</w:t>
      </w:r>
    </w:p>
    <w:p w14:paraId="717801E9" w14:textId="77777777" w:rsidR="003B54FF" w:rsidRPr="008925DB" w:rsidRDefault="003B54FF"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Specyfikacja Warunków Zamówienia (SWZ) </w:t>
      </w:r>
      <w:r w:rsidR="00B640A0" w:rsidRPr="008925DB">
        <w:rPr>
          <w:rFonts w:asciiTheme="minorHAnsi" w:hAnsiTheme="minorHAnsi" w:cstheme="minorHAnsi"/>
          <w:sz w:val="20"/>
          <w:szCs w:val="20"/>
          <w:lang w:val="pl-PL"/>
        </w:rPr>
        <w:t>udostępniona jest na stronie internetowej</w:t>
      </w:r>
      <w:r w:rsidRPr="008925DB">
        <w:rPr>
          <w:rFonts w:asciiTheme="minorHAnsi" w:hAnsiTheme="minorHAnsi" w:cstheme="minorHAnsi"/>
          <w:sz w:val="20"/>
          <w:szCs w:val="20"/>
          <w:lang w:val="pl-PL"/>
        </w:rPr>
        <w:t xml:space="preserve">: </w:t>
      </w:r>
      <w:hyperlink r:id="rId14" w:history="1">
        <w:r w:rsidRPr="008925DB">
          <w:rPr>
            <w:rStyle w:val="Hipercze"/>
            <w:rFonts w:asciiTheme="minorHAnsi" w:hAnsiTheme="minorHAnsi" w:cstheme="minorHAnsi"/>
            <w:bCs/>
            <w:color w:val="548DD4" w:themeColor="text2" w:themeTint="99"/>
            <w:sz w:val="20"/>
            <w:szCs w:val="20"/>
            <w:u w:val="none"/>
            <w:lang w:val="pl-PL"/>
          </w:rPr>
          <w:t>https://szpitalbielanski.ezamawiajacy.pl/servlet/HomeServlet</w:t>
        </w:r>
      </w:hyperlink>
      <w:r w:rsidRPr="008925DB">
        <w:rPr>
          <w:rStyle w:val="Hipercze"/>
          <w:rFonts w:asciiTheme="minorHAnsi" w:hAnsiTheme="minorHAnsi" w:cstheme="minorHAnsi"/>
          <w:bCs/>
          <w:color w:val="548DD4" w:themeColor="text2" w:themeTint="99"/>
          <w:sz w:val="20"/>
          <w:szCs w:val="20"/>
          <w:u w:val="none"/>
          <w:lang w:val="pl-PL"/>
        </w:rPr>
        <w:t xml:space="preserve"> </w:t>
      </w:r>
      <w:r w:rsidRPr="008925DB">
        <w:rPr>
          <w:rFonts w:asciiTheme="minorHAnsi" w:hAnsiTheme="minorHAnsi" w:cstheme="minorHAnsi"/>
          <w:sz w:val="20"/>
          <w:szCs w:val="20"/>
          <w:lang w:val="pl-PL"/>
        </w:rPr>
        <w:t xml:space="preserve">za pośrednictwem Platformy Zakupowej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w:t>
      </w:r>
      <w:r w:rsidR="00B640A0" w:rsidRPr="008925DB">
        <w:rPr>
          <w:rFonts w:asciiTheme="minorHAnsi" w:hAnsiTheme="minorHAnsi" w:cstheme="minorHAnsi"/>
          <w:sz w:val="20"/>
          <w:szCs w:val="20"/>
          <w:lang w:val="pl-PL"/>
        </w:rPr>
        <w:t xml:space="preserve">od dnia zamieszczenia ogłoszenia o zamówieniu w Biuletynie Zamówień Publicznych. </w:t>
      </w:r>
    </w:p>
    <w:p w14:paraId="3221F18F" w14:textId="4E993600" w:rsidR="003B54FF" w:rsidRPr="008925DB" w:rsidRDefault="00B640A0"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Stosowanie do art. 284 ustawy P</w:t>
      </w:r>
      <w:r w:rsidR="0043725D" w:rsidRPr="008925DB">
        <w:rPr>
          <w:rFonts w:asciiTheme="minorHAnsi" w:hAnsiTheme="minorHAnsi" w:cstheme="minorHAnsi"/>
          <w:sz w:val="20"/>
          <w:szCs w:val="20"/>
          <w:lang w:val="pl-PL"/>
        </w:rPr>
        <w:t>zp</w:t>
      </w:r>
      <w:r w:rsidR="003B54FF"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P</w:t>
      </w:r>
      <w:r w:rsidR="0043725D" w:rsidRPr="008925DB">
        <w:rPr>
          <w:rFonts w:asciiTheme="minorHAnsi" w:hAnsiTheme="minorHAnsi" w:cstheme="minorHAnsi"/>
          <w:sz w:val="20"/>
          <w:szCs w:val="20"/>
          <w:lang w:val="pl-PL"/>
        </w:rPr>
        <w:t>zp</w:t>
      </w:r>
      <w:r w:rsidRPr="008925DB">
        <w:rPr>
          <w:rFonts w:asciiTheme="minorHAnsi" w:hAnsiTheme="minorHAnsi" w:cstheme="minorHAnsi"/>
          <w:sz w:val="20"/>
          <w:szCs w:val="20"/>
          <w:lang w:val="pl-PL"/>
        </w:rPr>
        <w:t>, od dnia zamieszczenia ogłoszenia o zamówieniu w Biuletynie Zamówień Publicznych.</w:t>
      </w:r>
    </w:p>
    <w:p w14:paraId="1774D7BA" w14:textId="77777777" w:rsidR="003B54FF" w:rsidRPr="008925DB" w:rsidRDefault="00B640A0" w:rsidP="000A60FF">
      <w:pPr>
        <w:pStyle w:val="Akapitzlist"/>
        <w:numPr>
          <w:ilvl w:val="1"/>
          <w:numId w:val="65"/>
        </w:numPr>
        <w:spacing w:after="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Szczegółowe wytyczne dotyczące składania wniosków o wyjaśnienie treści SWZ zawierają „Instrukcje użytkowników”, zamieszczone na stronie internetowej:</w:t>
      </w:r>
      <w:r w:rsidR="003B54FF" w:rsidRPr="008925DB">
        <w:rPr>
          <w:rFonts w:asciiTheme="minorHAnsi" w:hAnsiTheme="minorHAnsi" w:cstheme="minorHAnsi"/>
          <w:sz w:val="20"/>
          <w:szCs w:val="20"/>
          <w:lang w:val="pl-PL"/>
        </w:rPr>
        <w:t xml:space="preserve"> </w:t>
      </w:r>
    </w:p>
    <w:p w14:paraId="16FEAA93" w14:textId="7491C664" w:rsidR="003B54FF" w:rsidRPr="008925DB" w:rsidRDefault="003B54FF" w:rsidP="003904BD">
      <w:pPr>
        <w:pStyle w:val="Akapitzlist"/>
        <w:spacing w:after="120" w:line="240" w:lineRule="auto"/>
        <w:ind w:left="567"/>
        <w:jc w:val="left"/>
        <w:rPr>
          <w:rFonts w:asciiTheme="minorHAnsi" w:hAnsiTheme="minorHAnsi" w:cstheme="minorHAnsi"/>
          <w:sz w:val="20"/>
          <w:szCs w:val="20"/>
          <w:lang w:val="pl-PL"/>
        </w:rPr>
      </w:pPr>
      <w:hyperlink r:id="rId15" w:history="1">
        <w:r w:rsidRPr="008925DB">
          <w:rPr>
            <w:rStyle w:val="Hipercze"/>
            <w:rFonts w:asciiTheme="minorHAnsi" w:hAnsiTheme="minorHAnsi" w:cstheme="minorHAnsi"/>
            <w:bCs/>
            <w:color w:val="548DD4" w:themeColor="text2" w:themeTint="99"/>
            <w:sz w:val="20"/>
            <w:szCs w:val="20"/>
            <w:u w:val="none"/>
            <w:lang w:val="pl-PL"/>
          </w:rPr>
          <w:t>https://szpitalbielanski.ezamawiajacy.pl/servlet/HomeServlet</w:t>
        </w:r>
      </w:hyperlink>
      <w:r w:rsidR="00B640A0" w:rsidRPr="008925DB">
        <w:rPr>
          <w:rFonts w:asciiTheme="minorHAnsi" w:hAnsiTheme="minorHAnsi" w:cstheme="minorHAnsi"/>
          <w:sz w:val="20"/>
          <w:szCs w:val="20"/>
          <w:lang w:val="pl-PL"/>
        </w:rPr>
        <w:t xml:space="preserve">. </w:t>
      </w:r>
    </w:p>
    <w:p w14:paraId="30DC8728" w14:textId="0FE7207F" w:rsidR="003B54FF" w:rsidRPr="008925DB" w:rsidRDefault="00B640A0"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Zgodnie z art. 284 ust. 4 ustawy Pzp - w przypadku gdy wniosek o wyjaśnienie treści SWZ nie wpłynął w terminie, o którym mowa w </w:t>
      </w:r>
      <w:r w:rsidR="00B03B6C" w:rsidRPr="008925DB">
        <w:rPr>
          <w:rFonts w:asciiTheme="minorHAnsi" w:hAnsiTheme="minorHAnsi" w:cstheme="minorHAnsi"/>
          <w:sz w:val="20"/>
          <w:szCs w:val="20"/>
          <w:lang w:val="pl-PL"/>
        </w:rPr>
        <w:t>us</w:t>
      </w:r>
      <w:r w:rsidRPr="008925DB">
        <w:rPr>
          <w:rFonts w:asciiTheme="minorHAnsi" w:hAnsiTheme="minorHAnsi" w:cstheme="minorHAnsi"/>
          <w:sz w:val="20"/>
          <w:szCs w:val="20"/>
          <w:lang w:val="pl-PL"/>
        </w:rPr>
        <w:t>t</w:t>
      </w:r>
      <w:r w:rsidR="00B03B6C" w:rsidRPr="008925DB">
        <w:rPr>
          <w:rFonts w:asciiTheme="minorHAnsi" w:hAnsiTheme="minorHAnsi" w:cstheme="minorHAnsi"/>
          <w:sz w:val="20"/>
          <w:szCs w:val="20"/>
          <w:lang w:val="pl-PL"/>
        </w:rPr>
        <w:t>.</w:t>
      </w:r>
      <w:r w:rsidRPr="008925DB">
        <w:rPr>
          <w:rFonts w:asciiTheme="minorHAnsi" w:hAnsiTheme="minorHAnsi" w:cstheme="minorHAnsi"/>
          <w:sz w:val="20"/>
          <w:szCs w:val="20"/>
          <w:lang w:val="pl-PL"/>
        </w:rPr>
        <w:t xml:space="preserve"> 2, Zamawiający nie ma obowiązku udzielania wyjaśnień SWZ oraz obowiązku przedłużenia terminu składania ofert. Przedłużenie terminu składania ofert nie wpływa na bieg terminu składania wniosku o wyjaśnienie treści SWZ. </w:t>
      </w:r>
    </w:p>
    <w:p w14:paraId="11A96CE5" w14:textId="39514C79" w:rsidR="003B54FF" w:rsidRPr="008925DB" w:rsidRDefault="00B640A0"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Wyjaśnienia treści specyfikacji oraz jej ewentualne zmiany będą dokonywane zgodnie z art. 284 ustawy Pzp.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w:t>
      </w:r>
      <w:r w:rsidR="003B54FF"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 xml:space="preserve">udostępniono specyfikację. </w:t>
      </w:r>
    </w:p>
    <w:p w14:paraId="7A750D4B" w14:textId="77777777" w:rsidR="003B54FF" w:rsidRPr="008925DB" w:rsidRDefault="00B640A0"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Zamawiający nie przewiduje zwołania zebrania Wykonawców w celu wyjaśnienia wątpliwości dotyczących treści SWZ. </w:t>
      </w:r>
    </w:p>
    <w:p w14:paraId="475187B6" w14:textId="5CCDC4F0" w:rsidR="00B640A0" w:rsidRPr="008925DB" w:rsidRDefault="00B640A0" w:rsidP="000A60FF">
      <w:pPr>
        <w:pStyle w:val="Akapitzlist"/>
        <w:numPr>
          <w:ilvl w:val="1"/>
          <w:numId w:val="65"/>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 przypadku gdy zmiany treści SWZ jest istotna dla sporządzenia oferty lub wymagają od Wykonawców dodatkowego czasu na zapoznanie się ze zmianą SWZ i przygotowanie ofert, Zamawiający przedłuży termin składania ofert o czas niezbędny na ich przygotowanie (art.</w:t>
      </w:r>
      <w:r w:rsidR="00041D86"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286 ust.3 ustawy Pzp).</w:t>
      </w:r>
    </w:p>
    <w:p w14:paraId="10B2D068" w14:textId="6AF1692B" w:rsidR="00ED44BB" w:rsidRPr="00CF6E90" w:rsidRDefault="00E4711A" w:rsidP="00CF6E90">
      <w:pPr>
        <w:pStyle w:val="Akapitzlist"/>
        <w:numPr>
          <w:ilvl w:val="1"/>
          <w:numId w:val="65"/>
        </w:numPr>
        <w:spacing w:after="36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eastAsia="pl-PL"/>
        </w:rPr>
        <w:t xml:space="preserve">W przypadku rozbieżności pomiędzy treścią niniejszej SWZ, a treścią udzielonych odpowiedzi, jako obowiązującą należy przyjąć treść pisma zawierającego późniejsze oświadczenie Zamawiającego. </w:t>
      </w:r>
    </w:p>
    <w:p w14:paraId="0ED4E062" w14:textId="2117641D" w:rsidR="00B343F5" w:rsidRPr="007B1EBB" w:rsidRDefault="00B343F5"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Wskazanie osób uprawnionych do komunikowania się z Wykonawcami</w:t>
      </w:r>
      <w:r w:rsidRPr="007B1EBB">
        <w:rPr>
          <w:rFonts w:asciiTheme="minorHAnsi" w:hAnsiTheme="minorHAnsi" w:cstheme="minorHAnsi"/>
          <w:sz w:val="20"/>
          <w:szCs w:val="20"/>
          <w:u w:val="single"/>
        </w:rPr>
        <w:t xml:space="preserve"> </w:t>
      </w:r>
    </w:p>
    <w:p w14:paraId="17B0CA7F" w14:textId="77777777" w:rsidR="00B343F5" w:rsidRPr="008925DB" w:rsidRDefault="00B343F5" w:rsidP="003904BD">
      <w:pPr>
        <w:pStyle w:val="Akapitzlist"/>
        <w:widowControl w:val="0"/>
        <w:numPr>
          <w:ilvl w:val="0"/>
          <w:numId w:val="33"/>
        </w:numPr>
        <w:autoSpaceDE w:val="0"/>
        <w:autoSpaceDN w:val="0"/>
        <w:adjustRightInd w:val="0"/>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Osobami uprawnionymi do komunikowania się z wykonawcami są:</w:t>
      </w:r>
    </w:p>
    <w:p w14:paraId="543E70EC" w14:textId="07E49A22" w:rsidR="008E43DF" w:rsidRPr="008925DB" w:rsidRDefault="008E43DF" w:rsidP="003904BD">
      <w:pPr>
        <w:pStyle w:val="Akapitzlist"/>
        <w:widowControl w:val="0"/>
        <w:numPr>
          <w:ilvl w:val="1"/>
          <w:numId w:val="34"/>
        </w:numPr>
        <w:autoSpaceDE w:val="0"/>
        <w:autoSpaceDN w:val="0"/>
        <w:adjustRightInd w:val="0"/>
        <w:spacing w:after="120" w:line="240" w:lineRule="auto"/>
        <w:ind w:left="993" w:hanging="426"/>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Aneta Wojciechowska</w:t>
      </w:r>
      <w:r w:rsidR="00B343F5"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 xml:space="preserve">– </w:t>
      </w:r>
      <w:r w:rsidR="007F3914" w:rsidRPr="008925DB">
        <w:rPr>
          <w:rFonts w:asciiTheme="minorHAnsi" w:hAnsiTheme="minorHAnsi" w:cstheme="minorHAnsi"/>
          <w:sz w:val="20"/>
          <w:szCs w:val="20"/>
          <w:lang w:val="pl-PL"/>
        </w:rPr>
        <w:t xml:space="preserve">Starszy Inspektor </w:t>
      </w:r>
      <w:r w:rsidR="00D65D72" w:rsidRPr="008925DB">
        <w:rPr>
          <w:rFonts w:asciiTheme="minorHAnsi" w:hAnsiTheme="minorHAnsi" w:cstheme="minorHAnsi"/>
          <w:sz w:val="20"/>
          <w:szCs w:val="20"/>
          <w:lang w:val="pl-PL"/>
        </w:rPr>
        <w:t xml:space="preserve">w </w:t>
      </w:r>
      <w:r w:rsidR="00B343F5" w:rsidRPr="008925DB">
        <w:rPr>
          <w:rFonts w:asciiTheme="minorHAnsi" w:hAnsiTheme="minorHAnsi" w:cstheme="minorHAnsi"/>
          <w:sz w:val="20"/>
          <w:szCs w:val="20"/>
          <w:lang w:val="pl-PL"/>
        </w:rPr>
        <w:t>Dzia</w:t>
      </w:r>
      <w:r w:rsidR="00D65D72" w:rsidRPr="008925DB">
        <w:rPr>
          <w:rFonts w:asciiTheme="minorHAnsi" w:hAnsiTheme="minorHAnsi" w:cstheme="minorHAnsi"/>
          <w:sz w:val="20"/>
          <w:szCs w:val="20"/>
          <w:lang w:val="pl-PL"/>
        </w:rPr>
        <w:t xml:space="preserve">le </w:t>
      </w:r>
      <w:r w:rsidR="00B343F5" w:rsidRPr="008925DB">
        <w:rPr>
          <w:rFonts w:asciiTheme="minorHAnsi" w:hAnsiTheme="minorHAnsi" w:cstheme="minorHAnsi"/>
          <w:sz w:val="20"/>
          <w:szCs w:val="20"/>
          <w:lang w:val="pl-PL"/>
        </w:rPr>
        <w:t>Zamówień Publicznych,</w:t>
      </w:r>
    </w:p>
    <w:p w14:paraId="4BE511E7" w14:textId="28FC6EF9" w:rsidR="00B343F5" w:rsidRPr="007B1EBB" w:rsidRDefault="00B343F5" w:rsidP="003904BD">
      <w:pPr>
        <w:pStyle w:val="Akapitzlist"/>
        <w:widowControl w:val="0"/>
        <w:autoSpaceDE w:val="0"/>
        <w:autoSpaceDN w:val="0"/>
        <w:adjustRightInd w:val="0"/>
        <w:spacing w:after="120" w:line="240" w:lineRule="auto"/>
        <w:ind w:left="993"/>
        <w:jc w:val="left"/>
        <w:rPr>
          <w:rFonts w:asciiTheme="minorHAnsi" w:hAnsiTheme="minorHAnsi" w:cstheme="minorHAnsi"/>
          <w:sz w:val="20"/>
          <w:szCs w:val="20"/>
        </w:rPr>
      </w:pPr>
      <w:r w:rsidRPr="008925DB">
        <w:rPr>
          <w:rFonts w:asciiTheme="minorHAnsi" w:hAnsiTheme="minorHAnsi" w:cstheme="minorHAnsi"/>
          <w:sz w:val="20"/>
          <w:szCs w:val="20"/>
          <w:lang w:val="pl-PL"/>
        </w:rPr>
        <w:t xml:space="preserve"> </w:t>
      </w:r>
      <w:r w:rsidRPr="007B1EBB">
        <w:rPr>
          <w:rFonts w:asciiTheme="minorHAnsi" w:hAnsiTheme="minorHAnsi" w:cstheme="minorHAnsi"/>
          <w:sz w:val="20"/>
          <w:szCs w:val="20"/>
        </w:rPr>
        <w:t xml:space="preserve">e-mail: </w:t>
      </w:r>
      <w:hyperlink r:id="rId16" w:history="1">
        <w:r w:rsidR="008E43DF" w:rsidRPr="007B1EBB">
          <w:rPr>
            <w:rStyle w:val="Hipercze"/>
            <w:rFonts w:asciiTheme="minorHAnsi" w:hAnsiTheme="minorHAnsi" w:cstheme="minorHAnsi"/>
            <w:sz w:val="20"/>
            <w:szCs w:val="20"/>
          </w:rPr>
          <w:t>aneta.wojciechowska@bielanski.med.pl</w:t>
        </w:r>
      </w:hyperlink>
    </w:p>
    <w:p w14:paraId="09F1CBAF" w14:textId="6170B98F" w:rsidR="000A29BF" w:rsidRPr="00984229" w:rsidRDefault="00B343F5" w:rsidP="000A29BF">
      <w:pPr>
        <w:pStyle w:val="Akapitzlist"/>
        <w:numPr>
          <w:ilvl w:val="1"/>
          <w:numId w:val="35"/>
        </w:numPr>
        <w:spacing w:after="360" w:line="240" w:lineRule="auto"/>
        <w:ind w:left="567" w:hanging="567"/>
        <w:jc w:val="left"/>
        <w:rPr>
          <w:rFonts w:asciiTheme="minorHAnsi" w:hAnsiTheme="minorHAnsi" w:cstheme="minorHAnsi"/>
          <w:i/>
          <w:sz w:val="20"/>
          <w:szCs w:val="20"/>
        </w:rPr>
      </w:pPr>
      <w:r w:rsidRPr="008925DB">
        <w:rPr>
          <w:rFonts w:asciiTheme="minorHAnsi" w:hAnsiTheme="minorHAnsi" w:cstheme="minorHAnsi"/>
          <w:sz w:val="20"/>
          <w:szCs w:val="20"/>
          <w:lang w:val="pl-PL"/>
        </w:rPr>
        <w:lastRenderedPageBreak/>
        <w:t xml:space="preserve">Informacje oraz wszelką korespondencję należy przekazywać w sposób określony w </w:t>
      </w:r>
      <w:r w:rsidR="00056079" w:rsidRPr="008925DB">
        <w:rPr>
          <w:rFonts w:asciiTheme="minorHAnsi" w:hAnsiTheme="minorHAnsi" w:cstheme="minorHAnsi"/>
          <w:sz w:val="20"/>
          <w:szCs w:val="20"/>
          <w:lang w:val="pl-PL"/>
        </w:rPr>
        <w:t>roz</w:t>
      </w:r>
      <w:r w:rsidR="002F7DCB" w:rsidRPr="008925DB">
        <w:rPr>
          <w:rFonts w:asciiTheme="minorHAnsi" w:hAnsiTheme="minorHAnsi" w:cstheme="minorHAnsi"/>
          <w:sz w:val="20"/>
          <w:szCs w:val="20"/>
          <w:lang w:val="pl-PL"/>
        </w:rPr>
        <w:t>dz</w:t>
      </w:r>
      <w:r w:rsidR="00056079" w:rsidRPr="008925DB">
        <w:rPr>
          <w:rFonts w:asciiTheme="minorHAnsi" w:hAnsiTheme="minorHAnsi" w:cstheme="minorHAnsi"/>
          <w:sz w:val="20"/>
          <w:szCs w:val="20"/>
          <w:lang w:val="pl-PL"/>
        </w:rPr>
        <w:t xml:space="preserve">. </w:t>
      </w:r>
      <w:r w:rsidR="00056079" w:rsidRPr="007B1EBB">
        <w:rPr>
          <w:rFonts w:asciiTheme="minorHAnsi" w:hAnsiTheme="minorHAnsi" w:cstheme="minorHAnsi"/>
          <w:sz w:val="20"/>
          <w:szCs w:val="20"/>
        </w:rPr>
        <w:t>X</w:t>
      </w:r>
      <w:r w:rsidRPr="007B1EBB">
        <w:rPr>
          <w:rFonts w:asciiTheme="minorHAnsi" w:hAnsiTheme="minorHAnsi" w:cstheme="minorHAnsi"/>
          <w:sz w:val="20"/>
          <w:szCs w:val="20"/>
        </w:rPr>
        <w:t xml:space="preserve"> SWZ.</w:t>
      </w:r>
    </w:p>
    <w:p w14:paraId="4F0B39DF" w14:textId="77777777" w:rsidR="00984229" w:rsidRPr="00984229" w:rsidRDefault="00984229" w:rsidP="00984229">
      <w:pPr>
        <w:pStyle w:val="Akapitzlist"/>
        <w:spacing w:after="360" w:line="240" w:lineRule="auto"/>
        <w:ind w:left="567"/>
        <w:jc w:val="left"/>
        <w:rPr>
          <w:rFonts w:asciiTheme="minorHAnsi" w:hAnsiTheme="minorHAnsi" w:cstheme="minorHAnsi"/>
          <w:i/>
          <w:sz w:val="20"/>
          <w:szCs w:val="20"/>
        </w:rPr>
      </w:pPr>
    </w:p>
    <w:p w14:paraId="445EA566" w14:textId="20E34E09" w:rsidR="00FB6D99" w:rsidRPr="007B1EBB" w:rsidRDefault="00FB6D99"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Termin związania ofertą</w:t>
      </w:r>
      <w:r w:rsidRPr="007B1EBB">
        <w:rPr>
          <w:rFonts w:asciiTheme="minorHAnsi" w:hAnsiTheme="minorHAnsi" w:cstheme="minorHAnsi"/>
          <w:sz w:val="20"/>
          <w:szCs w:val="20"/>
          <w:u w:val="single"/>
        </w:rPr>
        <w:t xml:space="preserve"> </w:t>
      </w:r>
    </w:p>
    <w:p w14:paraId="3D7F4124" w14:textId="7DDA9F3E" w:rsidR="00F37813" w:rsidRPr="008925DB" w:rsidRDefault="00FB6D99" w:rsidP="000A60FF">
      <w:pPr>
        <w:pStyle w:val="Akapitzlist"/>
        <w:numPr>
          <w:ilvl w:val="1"/>
          <w:numId w:val="42"/>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Wykonawca jest związany ofertą od dnia upływu terminu składania </w:t>
      </w:r>
      <w:r w:rsidRPr="008925DB">
        <w:rPr>
          <w:rFonts w:asciiTheme="minorHAnsi" w:hAnsiTheme="minorHAnsi" w:cstheme="minorHAnsi"/>
          <w:b/>
          <w:sz w:val="20"/>
          <w:szCs w:val="20"/>
          <w:lang w:val="pl-PL"/>
        </w:rPr>
        <w:t>ofert do dnia</w:t>
      </w:r>
      <w:r w:rsidR="00470610" w:rsidRPr="008925DB">
        <w:rPr>
          <w:rFonts w:asciiTheme="minorHAnsi" w:hAnsiTheme="minorHAnsi" w:cstheme="minorHAnsi"/>
          <w:b/>
          <w:sz w:val="20"/>
          <w:szCs w:val="20"/>
          <w:lang w:val="pl-PL"/>
        </w:rPr>
        <w:t xml:space="preserve"> </w:t>
      </w:r>
      <w:r w:rsidR="00CF6E90">
        <w:rPr>
          <w:rFonts w:asciiTheme="minorHAnsi" w:hAnsiTheme="minorHAnsi" w:cstheme="minorHAnsi"/>
          <w:b/>
          <w:sz w:val="20"/>
          <w:szCs w:val="20"/>
          <w:lang w:val="pl-PL"/>
        </w:rPr>
        <w:t xml:space="preserve">01.07.2026 </w:t>
      </w:r>
      <w:r w:rsidR="00952420" w:rsidRPr="008925DB">
        <w:rPr>
          <w:rFonts w:asciiTheme="minorHAnsi" w:hAnsiTheme="minorHAnsi" w:cstheme="minorHAnsi"/>
          <w:b/>
          <w:sz w:val="20"/>
          <w:szCs w:val="20"/>
          <w:lang w:val="pl-PL"/>
        </w:rPr>
        <w:t>r.</w:t>
      </w:r>
      <w:r w:rsidRPr="008925DB">
        <w:rPr>
          <w:rFonts w:asciiTheme="minorHAnsi" w:hAnsiTheme="minorHAnsi" w:cstheme="minorHAnsi"/>
          <w:b/>
          <w:sz w:val="20"/>
          <w:szCs w:val="20"/>
          <w:lang w:val="pl-PL"/>
        </w:rPr>
        <w:t xml:space="preserve"> </w:t>
      </w:r>
    </w:p>
    <w:p w14:paraId="3F29E93A" w14:textId="5BFB6030" w:rsidR="00AF79AD" w:rsidRPr="008925DB" w:rsidRDefault="00F37813" w:rsidP="000A60FF">
      <w:pPr>
        <w:pStyle w:val="Akapitzlist"/>
        <w:numPr>
          <w:ilvl w:val="1"/>
          <w:numId w:val="42"/>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Bieg terminu związania ofertą rozpoczyna się wraz z upływem terminu składania ofert, </w:t>
      </w:r>
      <w:r w:rsidRPr="008925DB">
        <w:rPr>
          <w:rFonts w:asciiTheme="minorHAnsi" w:hAnsiTheme="minorHAnsi" w:cstheme="minorHAnsi"/>
          <w:bCs/>
          <w:sz w:val="20"/>
          <w:szCs w:val="20"/>
          <w:lang w:val="pl-PL"/>
        </w:rPr>
        <w:t>przy czym pierwszym dniem terminu związania ofertą jest dzień, w którym upływa termin składania ofert</w:t>
      </w:r>
      <w:r w:rsidRPr="008925DB">
        <w:rPr>
          <w:rFonts w:asciiTheme="minorHAnsi" w:hAnsiTheme="minorHAnsi" w:cstheme="minorHAnsi"/>
          <w:sz w:val="20"/>
          <w:szCs w:val="20"/>
          <w:lang w:val="pl-PL"/>
        </w:rPr>
        <w:t xml:space="preserve">. </w:t>
      </w:r>
    </w:p>
    <w:p w14:paraId="489A20A0" w14:textId="77777777" w:rsidR="00FB6D99" w:rsidRPr="008925DB" w:rsidRDefault="00FB6D99" w:rsidP="000A60FF">
      <w:pPr>
        <w:pStyle w:val="Akapitzlist"/>
        <w:numPr>
          <w:ilvl w:val="1"/>
          <w:numId w:val="42"/>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Zgodnie z art. 307 ust. 2 ustawy Pzp </w:t>
      </w:r>
      <w:r w:rsidRPr="008925DB">
        <w:rPr>
          <w:rFonts w:asciiTheme="minorHAnsi" w:eastAsia="Times" w:hAnsiTheme="minorHAnsi" w:cstheme="minorHAnsi"/>
          <w:sz w:val="20"/>
          <w:szCs w:val="20"/>
          <w:lang w:val="pl-P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B0CB9F1" w14:textId="238A7DC7" w:rsidR="00984229" w:rsidRPr="003765D0" w:rsidRDefault="00FB6D99" w:rsidP="000A60FF">
      <w:pPr>
        <w:pStyle w:val="Akapitzlist"/>
        <w:numPr>
          <w:ilvl w:val="1"/>
          <w:numId w:val="42"/>
        </w:numPr>
        <w:spacing w:after="360" w:line="240" w:lineRule="auto"/>
        <w:ind w:left="567" w:hanging="567"/>
        <w:jc w:val="left"/>
        <w:rPr>
          <w:rFonts w:asciiTheme="minorHAnsi" w:hAnsiTheme="minorHAnsi" w:cstheme="minorHAnsi"/>
          <w:b/>
          <w:bCs/>
          <w:sz w:val="20"/>
          <w:szCs w:val="20"/>
          <w:u w:val="single"/>
          <w:lang w:val="pl-PL"/>
        </w:rPr>
      </w:pPr>
      <w:r w:rsidRPr="008925DB">
        <w:rPr>
          <w:rFonts w:asciiTheme="minorHAnsi" w:eastAsia="Times" w:hAnsiTheme="minorHAnsi" w:cstheme="minorHAnsi"/>
          <w:sz w:val="20"/>
          <w:szCs w:val="20"/>
          <w:lang w:val="pl-PL"/>
        </w:rPr>
        <w:t xml:space="preserve">Przedłużenie terminu związania ofertą, o którym mowa w art. 307 ust. 2 ustawy Pzp, wymaga złożenia przez wykonawcę </w:t>
      </w:r>
      <w:r w:rsidRPr="008925DB">
        <w:rPr>
          <w:rFonts w:asciiTheme="minorHAnsi" w:eastAsia="Times" w:hAnsiTheme="minorHAnsi" w:cstheme="minorHAnsi"/>
          <w:b/>
          <w:sz w:val="20"/>
          <w:szCs w:val="20"/>
          <w:lang w:val="pl-PL"/>
        </w:rPr>
        <w:t>pisemnego</w:t>
      </w:r>
      <w:r w:rsidRPr="008925DB">
        <w:rPr>
          <w:rFonts w:asciiTheme="minorHAnsi" w:eastAsia="Times" w:hAnsiTheme="minorHAnsi" w:cstheme="minorHAnsi"/>
          <w:sz w:val="20"/>
          <w:szCs w:val="20"/>
          <w:lang w:val="pl-PL"/>
        </w:rPr>
        <w:t xml:space="preserve"> oświadczenia </w:t>
      </w:r>
      <w:r w:rsidRPr="008925DB">
        <w:rPr>
          <w:rFonts w:asciiTheme="minorHAnsi" w:hAnsiTheme="minorHAnsi" w:cstheme="minorHAnsi"/>
          <w:sz w:val="20"/>
          <w:szCs w:val="20"/>
          <w:lang w:val="pl-PL"/>
        </w:rPr>
        <w:t>o wyrażeniu zgody na przedłużenie</w:t>
      </w:r>
      <w:r w:rsidRPr="008925DB">
        <w:rPr>
          <w:rFonts w:asciiTheme="minorHAnsi" w:eastAsia="Times" w:hAnsiTheme="minorHAnsi" w:cstheme="minorHAnsi"/>
          <w:sz w:val="20"/>
          <w:szCs w:val="20"/>
          <w:lang w:val="pl-PL"/>
        </w:rPr>
        <w:t xml:space="preserve"> terminu związania ofertą.</w:t>
      </w:r>
    </w:p>
    <w:p w14:paraId="30117ACC" w14:textId="51D7CF73" w:rsidR="000D7A7F" w:rsidRPr="007B1EBB" w:rsidRDefault="000D7A7F"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Opis sposobu przygotowania oferty</w:t>
      </w:r>
    </w:p>
    <w:p w14:paraId="0902BB27" w14:textId="3059599D" w:rsidR="00823F75" w:rsidRPr="007B1EBB" w:rsidRDefault="00823F75" w:rsidP="000A60FF">
      <w:pPr>
        <w:pStyle w:val="Akapitzlist"/>
        <w:numPr>
          <w:ilvl w:val="1"/>
          <w:numId w:val="66"/>
        </w:numPr>
        <w:spacing w:after="120" w:line="240" w:lineRule="auto"/>
        <w:ind w:left="567" w:hanging="567"/>
        <w:jc w:val="left"/>
        <w:rPr>
          <w:rFonts w:asciiTheme="minorHAnsi" w:hAnsiTheme="minorHAnsi" w:cstheme="minorHAnsi"/>
          <w:i/>
          <w:sz w:val="20"/>
          <w:szCs w:val="20"/>
        </w:rPr>
      </w:pPr>
      <w:r w:rsidRPr="007B1EBB">
        <w:rPr>
          <w:rFonts w:asciiTheme="minorHAnsi" w:hAnsiTheme="minorHAnsi" w:cstheme="minorHAnsi"/>
          <w:color w:val="000000" w:themeColor="text1"/>
          <w:sz w:val="20"/>
          <w:szCs w:val="20"/>
        </w:rPr>
        <w:t>Na ofertę składa się:</w:t>
      </w:r>
    </w:p>
    <w:p w14:paraId="48D270C1" w14:textId="77777777" w:rsidR="00823F75" w:rsidRPr="008925DB" w:rsidRDefault="00823F75" w:rsidP="000A60FF">
      <w:pPr>
        <w:pStyle w:val="Akapitzlist"/>
        <w:numPr>
          <w:ilvl w:val="0"/>
          <w:numId w:val="75"/>
        </w:numPr>
        <w:spacing w:after="0" w:line="240" w:lineRule="auto"/>
        <w:ind w:left="924" w:hanging="357"/>
        <w:jc w:val="left"/>
        <w:rPr>
          <w:rFonts w:asciiTheme="minorHAnsi" w:hAnsiTheme="minorHAnsi" w:cstheme="minorHAnsi"/>
          <w:color w:val="000000" w:themeColor="text1"/>
          <w:sz w:val="20"/>
          <w:szCs w:val="20"/>
          <w:lang w:val="pl-PL"/>
        </w:rPr>
      </w:pPr>
      <w:r w:rsidRPr="008925DB">
        <w:rPr>
          <w:rFonts w:asciiTheme="minorHAnsi" w:hAnsiTheme="minorHAnsi" w:cstheme="minorHAnsi"/>
          <w:color w:val="000000" w:themeColor="text1"/>
          <w:sz w:val="20"/>
          <w:szCs w:val="20"/>
          <w:lang w:val="pl-PL"/>
        </w:rPr>
        <w:t xml:space="preserve">Formularz systemowy wypełniany przez wykonawcę na </w:t>
      </w:r>
      <w:r w:rsidRPr="008925DB">
        <w:rPr>
          <w:rFonts w:asciiTheme="minorHAnsi" w:hAnsiTheme="minorHAnsi" w:cstheme="minorHAnsi"/>
          <w:sz w:val="20"/>
          <w:szCs w:val="20"/>
          <w:lang w:val="pl-PL"/>
        </w:rPr>
        <w:t xml:space="preserve">Platformie Zakupowej </w:t>
      </w:r>
      <w:r w:rsidRPr="008925DB">
        <w:rPr>
          <w:rFonts w:asciiTheme="minorHAnsi" w:hAnsiTheme="minorHAnsi" w:cstheme="minorHAnsi"/>
          <w:color w:val="548DD4" w:themeColor="text2" w:themeTint="99"/>
          <w:sz w:val="20"/>
          <w:szCs w:val="20"/>
          <w:lang w:val="pl-PL"/>
        </w:rPr>
        <w:t>Marketplanet OnePlace</w:t>
      </w:r>
    </w:p>
    <w:p w14:paraId="4C3C6EAF" w14:textId="77777777" w:rsidR="00823F75" w:rsidRPr="008925DB" w:rsidRDefault="00823F75" w:rsidP="000A60FF">
      <w:pPr>
        <w:pStyle w:val="Akapitzlist"/>
        <w:numPr>
          <w:ilvl w:val="0"/>
          <w:numId w:val="75"/>
        </w:numPr>
        <w:spacing w:after="0" w:line="240" w:lineRule="auto"/>
        <w:ind w:left="924" w:hanging="357"/>
        <w:jc w:val="left"/>
        <w:rPr>
          <w:rFonts w:asciiTheme="minorHAnsi" w:hAnsiTheme="minorHAnsi" w:cstheme="minorHAnsi"/>
          <w:color w:val="000000" w:themeColor="text1"/>
          <w:sz w:val="20"/>
          <w:szCs w:val="20"/>
          <w:lang w:val="pl-PL"/>
        </w:rPr>
      </w:pPr>
      <w:r w:rsidRPr="008925DB">
        <w:rPr>
          <w:rFonts w:asciiTheme="minorHAnsi" w:hAnsiTheme="minorHAnsi" w:cstheme="minorHAnsi"/>
          <w:color w:val="000000" w:themeColor="text1"/>
          <w:sz w:val="20"/>
          <w:szCs w:val="20"/>
          <w:lang w:val="pl-PL"/>
        </w:rPr>
        <w:t xml:space="preserve">Formularz oferty stanowiący </w:t>
      </w:r>
      <w:r w:rsidRPr="008925DB">
        <w:rPr>
          <w:rFonts w:asciiTheme="minorHAnsi" w:hAnsiTheme="minorHAnsi" w:cstheme="minorHAnsi"/>
          <w:i/>
          <w:color w:val="000000" w:themeColor="text1"/>
          <w:sz w:val="20"/>
          <w:szCs w:val="20"/>
          <w:lang w:val="pl-PL"/>
        </w:rPr>
        <w:t>Załącznik Nr 1 do SWZ</w:t>
      </w:r>
    </w:p>
    <w:p w14:paraId="456F0FDB" w14:textId="3DD93D3D" w:rsidR="00823F75" w:rsidRPr="008925DB" w:rsidRDefault="00823F75" w:rsidP="000A60FF">
      <w:pPr>
        <w:pStyle w:val="Akapitzlist"/>
        <w:numPr>
          <w:ilvl w:val="0"/>
          <w:numId w:val="75"/>
        </w:numPr>
        <w:spacing w:after="0" w:line="240" w:lineRule="auto"/>
        <w:ind w:left="924" w:hanging="357"/>
        <w:jc w:val="left"/>
        <w:rPr>
          <w:rFonts w:asciiTheme="minorHAnsi" w:hAnsiTheme="minorHAnsi" w:cstheme="minorHAnsi"/>
          <w:b/>
          <w:color w:val="000000" w:themeColor="text1"/>
          <w:sz w:val="20"/>
          <w:szCs w:val="20"/>
          <w:lang w:val="pl-PL"/>
        </w:rPr>
      </w:pPr>
      <w:r w:rsidRPr="008925DB">
        <w:rPr>
          <w:rFonts w:asciiTheme="minorHAnsi" w:hAnsiTheme="minorHAnsi" w:cstheme="minorHAnsi"/>
          <w:color w:val="000000" w:themeColor="text1"/>
          <w:sz w:val="20"/>
          <w:szCs w:val="20"/>
          <w:lang w:val="pl-PL"/>
        </w:rPr>
        <w:t xml:space="preserve">Formularz specyfikacji cenowej stanowiący </w:t>
      </w:r>
      <w:r w:rsidRPr="008925DB">
        <w:rPr>
          <w:rFonts w:asciiTheme="minorHAnsi" w:hAnsiTheme="minorHAnsi" w:cstheme="minorHAnsi"/>
          <w:i/>
          <w:color w:val="000000" w:themeColor="text1"/>
          <w:sz w:val="20"/>
          <w:szCs w:val="20"/>
          <w:lang w:val="pl-PL"/>
        </w:rPr>
        <w:t>Załącznik Nr 1 do Formularza oferty</w:t>
      </w:r>
      <w:r w:rsidR="000F254D" w:rsidRPr="008925DB">
        <w:rPr>
          <w:rFonts w:asciiTheme="minorHAnsi" w:hAnsiTheme="minorHAnsi" w:cstheme="minorHAnsi"/>
          <w:i/>
          <w:color w:val="000000" w:themeColor="text1"/>
          <w:sz w:val="20"/>
          <w:szCs w:val="20"/>
          <w:lang w:val="pl-PL"/>
        </w:rPr>
        <w:t xml:space="preserve"> </w:t>
      </w:r>
    </w:p>
    <w:p w14:paraId="50C02E0F" w14:textId="77777777" w:rsidR="00823F75" w:rsidRPr="008925DB" w:rsidRDefault="00823F75" w:rsidP="003904BD">
      <w:pPr>
        <w:pStyle w:val="Akapitzlist"/>
        <w:spacing w:after="0" w:line="240" w:lineRule="auto"/>
        <w:ind w:left="924"/>
        <w:jc w:val="left"/>
        <w:rPr>
          <w:rFonts w:asciiTheme="minorHAnsi" w:hAnsiTheme="minorHAnsi" w:cstheme="minorHAnsi"/>
          <w:b/>
          <w:color w:val="000000" w:themeColor="text1"/>
          <w:sz w:val="20"/>
          <w:szCs w:val="20"/>
          <w:lang w:val="pl-PL"/>
        </w:rPr>
      </w:pPr>
    </w:p>
    <w:p w14:paraId="7A7C2E22" w14:textId="21220171" w:rsidR="00823F75" w:rsidRPr="008925DB" w:rsidRDefault="00823F75" w:rsidP="003904BD">
      <w:pPr>
        <w:spacing w:after="0" w:line="240" w:lineRule="auto"/>
        <w:ind w:left="555"/>
        <w:jc w:val="left"/>
        <w:rPr>
          <w:rFonts w:asciiTheme="minorHAnsi" w:hAnsiTheme="minorHAnsi" w:cstheme="minorHAnsi"/>
          <w:b/>
          <w:color w:val="000000" w:themeColor="text1"/>
          <w:sz w:val="20"/>
          <w:szCs w:val="20"/>
          <w:lang w:val="pl-PL"/>
        </w:rPr>
      </w:pPr>
      <w:r w:rsidRPr="008925DB">
        <w:rPr>
          <w:rFonts w:asciiTheme="minorHAnsi" w:hAnsiTheme="minorHAnsi" w:cstheme="minorHAnsi"/>
          <w:b/>
          <w:color w:val="000000" w:themeColor="text1"/>
          <w:sz w:val="20"/>
          <w:szCs w:val="20"/>
          <w:lang w:val="pl-PL"/>
        </w:rPr>
        <w:t>Brak dokumentów wskazanych w lit. b) i c) lub podpisanie ich niezgodnie z pkt 4 lub brak podpisu skutkować będzie odrzuceniem oferty.</w:t>
      </w:r>
    </w:p>
    <w:p w14:paraId="2A278630" w14:textId="6B5FA7FE" w:rsidR="00A47279" w:rsidRPr="008925DB" w:rsidRDefault="00A47279" w:rsidP="000A60FF">
      <w:pPr>
        <w:pStyle w:val="Akapitzlist"/>
        <w:numPr>
          <w:ilvl w:val="1"/>
          <w:numId w:val="66"/>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Wykonawca może złożyć ty</w:t>
      </w:r>
      <w:r w:rsidR="00935F25" w:rsidRPr="008925DB">
        <w:rPr>
          <w:rFonts w:asciiTheme="minorHAnsi" w:hAnsiTheme="minorHAnsi" w:cstheme="minorHAnsi"/>
          <w:sz w:val="20"/>
          <w:szCs w:val="20"/>
          <w:lang w:val="pl-PL"/>
        </w:rPr>
        <w:t>lko jedną ofertę</w:t>
      </w:r>
      <w:r w:rsidRPr="008925DB">
        <w:rPr>
          <w:rFonts w:asciiTheme="minorHAnsi" w:hAnsiTheme="minorHAnsi" w:cstheme="minorHAnsi"/>
          <w:sz w:val="20"/>
          <w:szCs w:val="20"/>
          <w:lang w:val="pl-PL"/>
        </w:rPr>
        <w:t>.</w:t>
      </w:r>
    </w:p>
    <w:p w14:paraId="4A7BCD69" w14:textId="77F9F094" w:rsidR="00FD36E4" w:rsidRPr="008925DB" w:rsidRDefault="00FD36E4" w:rsidP="000A60FF">
      <w:pPr>
        <w:pStyle w:val="Akapitzlist"/>
        <w:numPr>
          <w:ilvl w:val="1"/>
          <w:numId w:val="66"/>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Treść oferty</w:t>
      </w:r>
      <w:r w:rsidR="00823F75" w:rsidRPr="008925DB">
        <w:rPr>
          <w:rFonts w:asciiTheme="minorHAnsi" w:hAnsiTheme="minorHAnsi" w:cstheme="minorHAnsi"/>
          <w:sz w:val="20"/>
          <w:szCs w:val="20"/>
          <w:lang w:val="pl-PL"/>
        </w:rPr>
        <w:t xml:space="preserve"> musi być zgodna z wymaganiami Z</w:t>
      </w:r>
      <w:r w:rsidRPr="008925DB">
        <w:rPr>
          <w:rFonts w:asciiTheme="minorHAnsi" w:hAnsiTheme="minorHAnsi" w:cstheme="minorHAnsi"/>
          <w:sz w:val="20"/>
          <w:szCs w:val="20"/>
          <w:lang w:val="pl-PL"/>
        </w:rPr>
        <w:t>amawiającego określonymi w dokumentach zamówienia.</w:t>
      </w:r>
    </w:p>
    <w:p w14:paraId="029BF052" w14:textId="28CF4B18" w:rsidR="006451FD" w:rsidRPr="008925DB" w:rsidRDefault="006451FD" w:rsidP="000A60FF">
      <w:pPr>
        <w:pStyle w:val="Akapitzlist"/>
        <w:numPr>
          <w:ilvl w:val="1"/>
          <w:numId w:val="66"/>
        </w:numPr>
        <w:spacing w:after="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Zgodnie z art. 63 ust. 2 ustawy Pzp - </w:t>
      </w:r>
      <w:r w:rsidRPr="008925DB">
        <w:rPr>
          <w:rFonts w:asciiTheme="minorHAnsi" w:hAnsiTheme="minorHAnsi" w:cstheme="minorHAnsi"/>
          <w:b/>
          <w:sz w:val="20"/>
          <w:szCs w:val="20"/>
          <w:lang w:val="pl-PL"/>
        </w:rPr>
        <w:t>o</w:t>
      </w:r>
      <w:r w:rsidR="00A47279" w:rsidRPr="008925DB">
        <w:rPr>
          <w:rFonts w:asciiTheme="minorHAnsi" w:hAnsiTheme="minorHAnsi" w:cstheme="minorHAnsi"/>
          <w:b/>
          <w:sz w:val="20"/>
          <w:szCs w:val="20"/>
          <w:lang w:val="pl-PL"/>
        </w:rPr>
        <w:t>fertę</w:t>
      </w:r>
      <w:r w:rsidR="00094E4A" w:rsidRPr="008925DB">
        <w:rPr>
          <w:rFonts w:asciiTheme="minorHAnsi" w:hAnsiTheme="minorHAnsi" w:cstheme="minorHAnsi"/>
          <w:b/>
          <w:sz w:val="20"/>
          <w:szCs w:val="20"/>
          <w:lang w:val="pl-PL"/>
        </w:rPr>
        <w:t xml:space="preserve"> (formularz oferty wraz z formularzem specyfikacji cenowej)</w:t>
      </w:r>
      <w:r w:rsidR="00A47279" w:rsidRPr="008925DB">
        <w:rPr>
          <w:rFonts w:asciiTheme="minorHAnsi" w:hAnsiTheme="minorHAnsi" w:cstheme="minorHAnsi"/>
          <w:b/>
          <w:sz w:val="20"/>
          <w:szCs w:val="20"/>
          <w:lang w:val="pl-PL"/>
        </w:rPr>
        <w:t xml:space="preserve"> oraz oświadczenie, o którym mowa w art. 125 ust. 1</w:t>
      </w:r>
      <w:r w:rsidRPr="008925DB">
        <w:rPr>
          <w:rFonts w:asciiTheme="minorHAnsi" w:hAnsiTheme="minorHAnsi" w:cstheme="minorHAnsi"/>
          <w:sz w:val="20"/>
          <w:szCs w:val="20"/>
          <w:lang w:val="pl-PL"/>
        </w:rPr>
        <w:t xml:space="preserve"> </w:t>
      </w:r>
      <w:r w:rsidRPr="008925DB">
        <w:rPr>
          <w:rFonts w:asciiTheme="minorHAnsi" w:hAnsiTheme="minorHAnsi" w:cstheme="minorHAnsi"/>
          <w:b/>
          <w:sz w:val="20"/>
          <w:szCs w:val="20"/>
          <w:lang w:val="pl-PL"/>
        </w:rPr>
        <w:t>ustawy Pzp</w:t>
      </w:r>
      <w:r w:rsidR="00A47279" w:rsidRPr="008925DB">
        <w:rPr>
          <w:rFonts w:asciiTheme="minorHAnsi" w:hAnsiTheme="minorHAnsi" w:cstheme="minorHAnsi"/>
          <w:sz w:val="20"/>
          <w:szCs w:val="20"/>
          <w:lang w:val="pl-PL"/>
        </w:rPr>
        <w:t>, składa się, pod rygorem nieważności, 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na</w:t>
      </w:r>
      <w:r w:rsidRPr="008925DB">
        <w:rPr>
          <w:rFonts w:asciiTheme="minorHAnsi" w:hAnsiTheme="minorHAnsi" w:cstheme="minorHAnsi"/>
          <w:sz w:val="20"/>
          <w:szCs w:val="20"/>
          <w:lang w:val="pl-PL"/>
        </w:rPr>
        <w:t xml:space="preserve"> Platformy Zakupowej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w:t>
      </w:r>
      <w:r w:rsidR="00A47279" w:rsidRPr="008925DB">
        <w:rPr>
          <w:rFonts w:asciiTheme="minorHAnsi" w:hAnsiTheme="minorHAnsi" w:cstheme="minorHAnsi"/>
          <w:sz w:val="20"/>
          <w:szCs w:val="20"/>
          <w:lang w:val="pl-PL"/>
        </w:rPr>
        <w:t>dostępnej pod adresem</w:t>
      </w:r>
      <w:r w:rsidRPr="008925DB">
        <w:rPr>
          <w:rFonts w:asciiTheme="minorHAnsi" w:hAnsiTheme="minorHAnsi" w:cstheme="minorHAnsi"/>
          <w:sz w:val="20"/>
          <w:szCs w:val="20"/>
          <w:lang w:val="pl-PL"/>
        </w:rPr>
        <w:t>:</w:t>
      </w:r>
    </w:p>
    <w:p w14:paraId="2782940A" w14:textId="521F1EF9" w:rsidR="006451FD" w:rsidRPr="008925DB" w:rsidRDefault="006451FD" w:rsidP="003904BD">
      <w:pPr>
        <w:pStyle w:val="Akapitzlist"/>
        <w:spacing w:after="120" w:line="240" w:lineRule="auto"/>
        <w:ind w:left="567"/>
        <w:jc w:val="left"/>
        <w:rPr>
          <w:rFonts w:asciiTheme="minorHAnsi" w:hAnsiTheme="minorHAnsi" w:cstheme="minorHAnsi"/>
          <w:sz w:val="20"/>
          <w:szCs w:val="20"/>
          <w:lang w:val="pl-PL"/>
        </w:rPr>
      </w:pPr>
      <w:hyperlink r:id="rId17"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p>
    <w:p w14:paraId="09BBC146" w14:textId="751E1291" w:rsidR="00412237" w:rsidRPr="008925DB" w:rsidRDefault="00412237" w:rsidP="003904BD">
      <w:pPr>
        <w:pStyle w:val="Akapitzlist"/>
        <w:spacing w:after="120" w:line="240" w:lineRule="auto"/>
        <w:ind w:left="567"/>
        <w:jc w:val="left"/>
        <w:rPr>
          <w:rFonts w:asciiTheme="minorHAnsi" w:eastAsiaTheme="minorHAnsi" w:hAnsiTheme="minorHAnsi" w:cstheme="minorHAnsi"/>
          <w:sz w:val="20"/>
          <w:szCs w:val="20"/>
          <w:lang w:val="pl-PL"/>
        </w:rPr>
      </w:pPr>
      <w:r w:rsidRPr="008925DB">
        <w:rPr>
          <w:rFonts w:asciiTheme="minorHAnsi" w:hAnsiTheme="minorHAnsi" w:cstheme="minorHAnsi"/>
          <w:color w:val="000000"/>
          <w:sz w:val="20"/>
          <w:szCs w:val="20"/>
          <w:lang w:val="pl-PL"/>
        </w:rPr>
        <w:t>Kwalifikowany podpis elektroniczny powinien być wystawiony przez dostawcę kwalifikowanej usługi zaufania, będącego podmiotem świadczącym usługi certyfikacyjne – podpis elektroniczny, spełniające wymogi bezpieczeństwa określone w ustawie z dnia 5 września 2016r „ o usługach zaufania oraz identyfikacji elekt</w:t>
      </w:r>
      <w:r w:rsidR="00823F75" w:rsidRPr="008925DB">
        <w:rPr>
          <w:rFonts w:asciiTheme="minorHAnsi" w:hAnsiTheme="minorHAnsi" w:cstheme="minorHAnsi"/>
          <w:color w:val="000000"/>
          <w:sz w:val="20"/>
          <w:szCs w:val="20"/>
          <w:lang w:val="pl-PL"/>
        </w:rPr>
        <w:t>ronicznej</w:t>
      </w:r>
      <w:r w:rsidRPr="008925DB">
        <w:rPr>
          <w:rFonts w:asciiTheme="minorHAnsi" w:hAnsiTheme="minorHAnsi" w:cstheme="minorHAnsi"/>
          <w:color w:val="000000"/>
          <w:sz w:val="20"/>
          <w:szCs w:val="20"/>
          <w:lang w:val="pl-PL"/>
        </w:rPr>
        <w:t xml:space="preserve"> oraz przesłane za pośrednictwem środków komunikacji elektronicznej</w:t>
      </w:r>
    </w:p>
    <w:p w14:paraId="18C6BA77" w14:textId="0B891E6C" w:rsidR="006451FD" w:rsidRPr="008925DB" w:rsidRDefault="006451FD" w:rsidP="003904BD">
      <w:pPr>
        <w:pStyle w:val="Akapitzlist"/>
        <w:spacing w:after="120" w:line="240" w:lineRule="auto"/>
        <w:ind w:left="567"/>
        <w:jc w:val="left"/>
        <w:rPr>
          <w:rFonts w:asciiTheme="minorHAnsi" w:eastAsiaTheme="minorHAnsi" w:hAnsiTheme="minorHAnsi" w:cstheme="minorHAnsi"/>
          <w:sz w:val="20"/>
          <w:szCs w:val="20"/>
          <w:lang w:val="pl-PL"/>
        </w:rPr>
      </w:pPr>
      <w:r w:rsidRPr="008925DB">
        <w:rPr>
          <w:rFonts w:asciiTheme="minorHAnsi" w:eastAsiaTheme="minorHAnsi" w:hAnsiTheme="minorHAnsi" w:cstheme="minorHAnsi"/>
          <w:sz w:val="20"/>
          <w:szCs w:val="20"/>
          <w:lang w:val="pl-PL"/>
        </w:rPr>
        <w:t>Podpis zaufany – ustawa z dnia 17 lutego 2005 r. o informatyzacji działalno</w:t>
      </w:r>
      <w:r w:rsidRPr="008925DB">
        <w:rPr>
          <w:rFonts w:asciiTheme="minorHAnsi" w:eastAsia="TimesNewRoman" w:hAnsiTheme="minorHAnsi" w:cstheme="minorHAnsi"/>
          <w:sz w:val="20"/>
          <w:szCs w:val="20"/>
          <w:lang w:val="pl-PL"/>
        </w:rPr>
        <w:t>ś</w:t>
      </w:r>
      <w:r w:rsidRPr="008925DB">
        <w:rPr>
          <w:rFonts w:asciiTheme="minorHAnsi" w:eastAsiaTheme="minorHAnsi" w:hAnsiTheme="minorHAnsi" w:cstheme="minorHAnsi"/>
          <w:sz w:val="20"/>
          <w:szCs w:val="20"/>
          <w:lang w:val="pl-PL"/>
        </w:rPr>
        <w:t>ci podmiotów realizuj</w:t>
      </w:r>
      <w:r w:rsidRPr="008925DB">
        <w:rPr>
          <w:rFonts w:asciiTheme="minorHAnsi" w:eastAsia="TimesNewRoman" w:hAnsiTheme="minorHAnsi" w:cstheme="minorHAnsi"/>
          <w:sz w:val="20"/>
          <w:szCs w:val="20"/>
          <w:lang w:val="pl-PL"/>
        </w:rPr>
        <w:t>ą</w:t>
      </w:r>
      <w:r w:rsidRPr="008925DB">
        <w:rPr>
          <w:rFonts w:asciiTheme="minorHAnsi" w:eastAsiaTheme="minorHAnsi" w:hAnsiTheme="minorHAnsi" w:cstheme="minorHAnsi"/>
          <w:sz w:val="20"/>
          <w:szCs w:val="20"/>
          <w:lang w:val="pl-PL"/>
        </w:rPr>
        <w:t>cych z</w:t>
      </w:r>
      <w:r w:rsidR="00823F75" w:rsidRPr="008925DB">
        <w:rPr>
          <w:rFonts w:asciiTheme="minorHAnsi" w:eastAsiaTheme="minorHAnsi" w:hAnsiTheme="minorHAnsi" w:cstheme="minorHAnsi"/>
          <w:sz w:val="20"/>
          <w:szCs w:val="20"/>
          <w:lang w:val="pl-PL"/>
        </w:rPr>
        <w:t>adania publiczne.</w:t>
      </w:r>
    </w:p>
    <w:p w14:paraId="64968AD4" w14:textId="14A2F027" w:rsidR="006451FD" w:rsidRPr="008925DB" w:rsidRDefault="006451FD" w:rsidP="003904BD">
      <w:pPr>
        <w:pStyle w:val="Akapitzlist"/>
        <w:spacing w:after="120" w:line="240" w:lineRule="auto"/>
        <w:ind w:left="567"/>
        <w:jc w:val="left"/>
        <w:rPr>
          <w:rFonts w:asciiTheme="minorHAnsi" w:hAnsiTheme="minorHAnsi" w:cstheme="minorHAnsi"/>
          <w:sz w:val="20"/>
          <w:szCs w:val="20"/>
          <w:lang w:val="pl-PL"/>
        </w:rPr>
      </w:pPr>
      <w:r w:rsidRPr="008925DB">
        <w:rPr>
          <w:rFonts w:asciiTheme="minorHAnsi" w:eastAsiaTheme="minorHAnsi" w:hAnsiTheme="minorHAnsi" w:cstheme="minorHAnsi"/>
          <w:sz w:val="20"/>
          <w:szCs w:val="20"/>
          <w:lang w:val="pl-PL"/>
        </w:rPr>
        <w:t>Podpis osobisty – ustawa z dnia 6 sierpnia 2010 r. o do</w:t>
      </w:r>
      <w:r w:rsidR="00823F75" w:rsidRPr="008925DB">
        <w:rPr>
          <w:rFonts w:asciiTheme="minorHAnsi" w:eastAsiaTheme="minorHAnsi" w:hAnsiTheme="minorHAnsi" w:cstheme="minorHAnsi"/>
          <w:sz w:val="20"/>
          <w:szCs w:val="20"/>
          <w:lang w:val="pl-PL"/>
        </w:rPr>
        <w:t>wodach osobistych.</w:t>
      </w:r>
    </w:p>
    <w:p w14:paraId="7C0CCB92" w14:textId="77777777" w:rsidR="006451FD" w:rsidRPr="008925DB" w:rsidRDefault="00A47279" w:rsidP="000A60FF">
      <w:pPr>
        <w:pStyle w:val="Akapitzlist"/>
        <w:numPr>
          <w:ilvl w:val="1"/>
          <w:numId w:val="66"/>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Zgodnie z art. 219 ust. 2 ustawy P</w:t>
      </w:r>
      <w:r w:rsidR="006451FD" w:rsidRPr="008925DB">
        <w:rPr>
          <w:rFonts w:asciiTheme="minorHAnsi" w:hAnsiTheme="minorHAnsi" w:cstheme="minorHAnsi"/>
          <w:sz w:val="20"/>
          <w:szCs w:val="20"/>
          <w:lang w:val="pl-PL"/>
        </w:rPr>
        <w:t>zp</w:t>
      </w:r>
      <w:r w:rsidRPr="008925DB">
        <w:rPr>
          <w:rFonts w:asciiTheme="minorHAnsi" w:hAnsiTheme="minorHAnsi" w:cstheme="minorHAnsi"/>
          <w:sz w:val="20"/>
          <w:szCs w:val="20"/>
          <w:lang w:val="pl-PL"/>
        </w:rPr>
        <w:t xml:space="preserve"> Wykonawca może przed upływem terminu składania ofert wycofać ofertę. Wycofanie złożonej oferty za pośrednictwem Platformy Zakupowej zostało opisane w „Instrukcj</w:t>
      </w:r>
      <w:r w:rsidR="006451FD" w:rsidRPr="008925DB">
        <w:rPr>
          <w:rFonts w:asciiTheme="minorHAnsi" w:hAnsiTheme="minorHAnsi" w:cstheme="minorHAnsi"/>
          <w:sz w:val="20"/>
          <w:szCs w:val="20"/>
          <w:lang w:val="pl-PL"/>
        </w:rPr>
        <w:t>i dla Wykonawcy</w:t>
      </w:r>
      <w:r w:rsidRPr="008925DB">
        <w:rPr>
          <w:rFonts w:asciiTheme="minorHAnsi" w:hAnsiTheme="minorHAnsi" w:cstheme="minorHAnsi"/>
          <w:sz w:val="20"/>
          <w:szCs w:val="20"/>
          <w:lang w:val="pl-PL"/>
        </w:rPr>
        <w:t>”,</w:t>
      </w:r>
      <w:r w:rsidR="006451FD" w:rsidRPr="008925DB">
        <w:rPr>
          <w:rFonts w:asciiTheme="minorHAnsi" w:hAnsiTheme="minorHAnsi" w:cstheme="minorHAnsi"/>
          <w:sz w:val="20"/>
          <w:szCs w:val="20"/>
          <w:lang w:val="pl-PL"/>
        </w:rPr>
        <w:t xml:space="preserve"> dostępnej pod adresem </w:t>
      </w:r>
      <w:hyperlink r:id="rId18" w:history="1">
        <w:r w:rsidR="006451FD"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r w:rsidR="006451FD" w:rsidRPr="008925DB">
        <w:rPr>
          <w:rFonts w:asciiTheme="minorHAnsi" w:hAnsiTheme="minorHAnsi" w:cstheme="minorHAnsi"/>
          <w:sz w:val="20"/>
          <w:szCs w:val="20"/>
          <w:lang w:val="pl-PL"/>
        </w:rPr>
        <w:t xml:space="preserve">. </w:t>
      </w:r>
    </w:p>
    <w:p w14:paraId="1ADD917C" w14:textId="41D1A45F" w:rsidR="00E00F03" w:rsidRPr="008925DB" w:rsidRDefault="00E00F03" w:rsidP="000A60FF">
      <w:pPr>
        <w:pStyle w:val="Akapitzlist"/>
        <w:numPr>
          <w:ilvl w:val="1"/>
          <w:numId w:val="66"/>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Oferta musi być sporządzona w języku polskim, w </w:t>
      </w:r>
      <w:r w:rsidR="00C900FE" w:rsidRPr="008925DB">
        <w:rPr>
          <w:rFonts w:asciiTheme="minorHAnsi" w:hAnsiTheme="minorHAnsi" w:cstheme="minorHAnsi"/>
          <w:sz w:val="20"/>
          <w:szCs w:val="20"/>
          <w:lang w:val="pl-PL"/>
        </w:rPr>
        <w:t xml:space="preserve">formatach danych zgodnych z </w:t>
      </w:r>
      <w:r w:rsidR="00C900FE" w:rsidRPr="008925DB">
        <w:rPr>
          <w:rFonts w:asciiTheme="minorHAnsi" w:hAnsiTheme="minorHAnsi" w:cstheme="minorHAnsi"/>
          <w:color w:val="000000"/>
          <w:sz w:val="20"/>
          <w:szCs w:val="20"/>
          <w:lang w:val="pl-PL"/>
        </w:rPr>
        <w:t xml:space="preserve">katalogiem formatów wskazanych w załączniku nr 2 do Rozporządzenia Rady Ministrów z dnia 12 kwietnia 2012 r. w sprawie Krajowych Ram lnteroperacyjności, minimalnych wymagań dla rejestrów publicznych i wymiany informacji </w:t>
      </w:r>
      <w:r w:rsidR="00C900FE" w:rsidRPr="008925DB">
        <w:rPr>
          <w:rFonts w:asciiTheme="minorHAnsi" w:hAnsiTheme="minorHAnsi" w:cstheme="minorHAnsi"/>
          <w:color w:val="000000"/>
          <w:sz w:val="20"/>
          <w:szCs w:val="20"/>
          <w:lang w:val="pl-PL"/>
        </w:rPr>
        <w:lastRenderedPageBreak/>
        <w:t xml:space="preserve">w  postaci elektronicznej oraz minimalnych wymagań dla systemów teleinformatycznych (Dz. U. z  2017 r., poz. 2247), </w:t>
      </w:r>
      <w:r w:rsidR="00282157" w:rsidRPr="008925DB">
        <w:rPr>
          <w:rFonts w:asciiTheme="minorHAnsi" w:hAnsiTheme="minorHAnsi" w:cstheme="minorHAnsi"/>
          <w:color w:val="000000"/>
          <w:sz w:val="20"/>
          <w:szCs w:val="20"/>
          <w:lang w:val="pl-PL"/>
        </w:rPr>
        <w:t xml:space="preserve">w </w:t>
      </w:r>
      <w:r w:rsidR="00C900FE" w:rsidRPr="008925DB">
        <w:rPr>
          <w:rFonts w:asciiTheme="minorHAnsi" w:eastAsia="Trebuchet MS" w:hAnsiTheme="minorHAnsi" w:cstheme="minorHAnsi"/>
          <w:bCs/>
          <w:sz w:val="20"/>
          <w:szCs w:val="20"/>
          <w:lang w:val="pl-PL"/>
        </w:rPr>
        <w:t>szczególności:</w:t>
      </w:r>
      <w:r w:rsidR="00C900FE" w:rsidRPr="008925DB">
        <w:rPr>
          <w:rFonts w:asciiTheme="minorHAnsi" w:eastAsia="Trebuchet MS" w:hAnsiTheme="minorHAnsi" w:cstheme="minorHAnsi"/>
          <w:bCs/>
          <w:color w:val="C00000"/>
          <w:sz w:val="20"/>
          <w:szCs w:val="20"/>
          <w:lang w:val="pl-PL"/>
        </w:rPr>
        <w:t xml:space="preserve"> </w:t>
      </w:r>
      <w:r w:rsidR="00282157" w:rsidRPr="008925DB">
        <w:rPr>
          <w:rFonts w:asciiTheme="minorHAnsi" w:hAnsiTheme="minorHAnsi" w:cstheme="minorHAnsi"/>
          <w:sz w:val="20"/>
          <w:szCs w:val="20"/>
          <w:lang w:val="pl-PL"/>
        </w:rPr>
        <w:t xml:space="preserve">pdf, .docx, .rtf, .xps, odt, </w:t>
      </w:r>
      <w:r w:rsidRPr="008925DB">
        <w:rPr>
          <w:rFonts w:asciiTheme="minorHAnsi" w:hAnsiTheme="minorHAnsi" w:cstheme="minorHAnsi"/>
          <w:sz w:val="20"/>
          <w:szCs w:val="20"/>
          <w:lang w:val="pl-PL"/>
        </w:rPr>
        <w:t>i opatrzona kwalifikowanym podpisem elektronicznym, podpisem zaufanym lub podpisem osobistym.</w:t>
      </w:r>
    </w:p>
    <w:p w14:paraId="1C719BA8" w14:textId="67FFD01E" w:rsidR="0086103F" w:rsidRPr="008925DB" w:rsidRDefault="00930F75" w:rsidP="000A60FF">
      <w:pPr>
        <w:pStyle w:val="Akapitzlist"/>
        <w:numPr>
          <w:ilvl w:val="1"/>
          <w:numId w:val="66"/>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Jeżeli na ofertę składa się kilka dokumentów, Wykonawca powinien stworzyć folder, do którego przeniesie wszystkie dokumenty oferty, podpisane kwalifikowanym podpisem elektronicznym, podpisem zaufanym lub podpisem </w:t>
      </w:r>
      <w:r w:rsidR="0086103F" w:rsidRPr="008925DB">
        <w:rPr>
          <w:rFonts w:asciiTheme="minorHAnsi" w:eastAsiaTheme="minorHAnsi" w:hAnsiTheme="minorHAnsi" w:cstheme="minorHAnsi"/>
          <w:color w:val="000000"/>
          <w:sz w:val="20"/>
          <w:szCs w:val="20"/>
          <w:lang w:val="pl-PL"/>
        </w:rPr>
        <w:t xml:space="preserve">osobistym. </w:t>
      </w:r>
      <w:r w:rsidR="0086103F" w:rsidRPr="008925DB">
        <w:rPr>
          <w:rFonts w:asciiTheme="minorHAnsi" w:hAnsiTheme="minorHAnsi" w:cstheme="minorHAnsi"/>
          <w:sz w:val="20"/>
          <w:szCs w:val="20"/>
          <w:lang w:val="pl-PL"/>
        </w:rPr>
        <w:t>Zamawiający dopuszcza następujące formaty plików zawierających skompresowane dane: .rar, .zip, .7z.</w:t>
      </w:r>
    </w:p>
    <w:p w14:paraId="1DEE07BD" w14:textId="5CB05A1A" w:rsidR="004A468D" w:rsidRPr="008925DB" w:rsidRDefault="004A468D" w:rsidP="000A60FF">
      <w:pPr>
        <w:pStyle w:val="Akapitzlist"/>
        <w:numPr>
          <w:ilvl w:val="1"/>
          <w:numId w:val="66"/>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Oferta zostanie sporządzona w języku polskim</w:t>
      </w:r>
      <w:r w:rsidR="00E00F03" w:rsidRPr="008925DB">
        <w:rPr>
          <w:rFonts w:asciiTheme="minorHAnsi" w:hAnsiTheme="minorHAnsi" w:cstheme="minorHAnsi"/>
          <w:sz w:val="20"/>
          <w:szCs w:val="20"/>
          <w:lang w:val="pl-PL"/>
        </w:rPr>
        <w:t>, zgodnie z treścią Formularza O</w:t>
      </w:r>
      <w:r w:rsidRPr="008925DB">
        <w:rPr>
          <w:rFonts w:asciiTheme="minorHAnsi" w:hAnsiTheme="minorHAnsi" w:cstheme="minorHAnsi"/>
          <w:sz w:val="20"/>
          <w:szCs w:val="20"/>
          <w:lang w:val="pl-PL"/>
        </w:rPr>
        <w:t>fert</w:t>
      </w:r>
      <w:r w:rsidR="0015775C" w:rsidRPr="008925DB">
        <w:rPr>
          <w:rFonts w:asciiTheme="minorHAnsi" w:hAnsiTheme="minorHAnsi" w:cstheme="minorHAnsi"/>
          <w:sz w:val="20"/>
          <w:szCs w:val="20"/>
          <w:lang w:val="pl-PL"/>
        </w:rPr>
        <w:t>y</w:t>
      </w:r>
      <w:r w:rsidRPr="008925DB">
        <w:rPr>
          <w:rFonts w:asciiTheme="minorHAnsi" w:hAnsiTheme="minorHAnsi" w:cstheme="minorHAnsi"/>
          <w:sz w:val="20"/>
          <w:szCs w:val="20"/>
          <w:lang w:val="pl-PL"/>
        </w:rPr>
        <w:t xml:space="preserve">, którego wzór stanowi </w:t>
      </w:r>
      <w:r w:rsidRPr="008925DB">
        <w:rPr>
          <w:rFonts w:asciiTheme="minorHAnsi" w:hAnsiTheme="minorHAnsi" w:cstheme="minorHAnsi"/>
          <w:i/>
          <w:sz w:val="20"/>
          <w:szCs w:val="20"/>
          <w:lang w:val="pl-PL"/>
        </w:rPr>
        <w:t>Załącznik nr 1 do SWZ</w:t>
      </w:r>
      <w:r w:rsidR="00E00F03" w:rsidRPr="008925DB">
        <w:rPr>
          <w:rFonts w:asciiTheme="minorHAnsi" w:hAnsiTheme="minorHAnsi" w:cstheme="minorHAnsi"/>
          <w:sz w:val="20"/>
          <w:szCs w:val="20"/>
          <w:lang w:val="pl-PL"/>
        </w:rPr>
        <w:t>. W przypadku gdy Wykonawca nie korzysta z przygotowanego przez Zamawiającego wzoru, w treści oferty należy zamieścić wszystkie informacje wymagane w Formularzu Ofert</w:t>
      </w:r>
      <w:r w:rsidR="0015775C" w:rsidRPr="008925DB">
        <w:rPr>
          <w:rFonts w:asciiTheme="minorHAnsi" w:hAnsiTheme="minorHAnsi" w:cstheme="minorHAnsi"/>
          <w:sz w:val="20"/>
          <w:szCs w:val="20"/>
          <w:lang w:val="pl-PL"/>
        </w:rPr>
        <w:t>y</w:t>
      </w:r>
      <w:r w:rsidR="00E00F03" w:rsidRPr="008925DB">
        <w:rPr>
          <w:rFonts w:asciiTheme="minorHAnsi" w:hAnsiTheme="minorHAnsi" w:cstheme="minorHAnsi"/>
          <w:sz w:val="20"/>
          <w:szCs w:val="20"/>
          <w:lang w:val="pl-PL"/>
        </w:rPr>
        <w:t xml:space="preserve">. </w:t>
      </w:r>
    </w:p>
    <w:p w14:paraId="6631DA1A" w14:textId="7A7D51BB" w:rsidR="00E00F03" w:rsidRPr="008925DB" w:rsidRDefault="00E00F03" w:rsidP="000A60FF">
      <w:pPr>
        <w:pStyle w:val="Akapitzlist"/>
        <w:numPr>
          <w:ilvl w:val="1"/>
          <w:numId w:val="66"/>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b/>
          <w:sz w:val="20"/>
          <w:szCs w:val="20"/>
          <w:u w:val="single"/>
          <w:lang w:val="pl-PL"/>
        </w:rPr>
        <w:t>Wraz z ofertą</w:t>
      </w:r>
      <w:r w:rsidR="00087850" w:rsidRPr="008925DB">
        <w:rPr>
          <w:rFonts w:asciiTheme="minorHAnsi" w:hAnsiTheme="minorHAnsi" w:cstheme="minorHAnsi"/>
          <w:b/>
          <w:sz w:val="20"/>
          <w:szCs w:val="20"/>
          <w:u w:val="single"/>
          <w:lang w:val="pl-PL"/>
        </w:rPr>
        <w:t xml:space="preserve"> (Formularz Oferty</w:t>
      </w:r>
      <w:r w:rsidR="00966D64" w:rsidRPr="008925DB">
        <w:rPr>
          <w:rFonts w:asciiTheme="minorHAnsi" w:hAnsiTheme="minorHAnsi" w:cstheme="minorHAnsi"/>
          <w:b/>
          <w:sz w:val="20"/>
          <w:szCs w:val="20"/>
          <w:u w:val="single"/>
          <w:lang w:val="pl-PL"/>
        </w:rPr>
        <w:t xml:space="preserve"> wraz z formularzem specyfikacji cenowej</w:t>
      </w:r>
      <w:r w:rsidR="00087850" w:rsidRPr="008925DB">
        <w:rPr>
          <w:rFonts w:asciiTheme="minorHAnsi" w:hAnsiTheme="minorHAnsi" w:cstheme="minorHAnsi"/>
          <w:b/>
          <w:sz w:val="20"/>
          <w:szCs w:val="20"/>
          <w:u w:val="single"/>
          <w:lang w:val="pl-PL"/>
        </w:rPr>
        <w:t>)</w:t>
      </w:r>
      <w:r w:rsidRPr="008925DB">
        <w:rPr>
          <w:rFonts w:asciiTheme="minorHAnsi" w:hAnsiTheme="minorHAnsi" w:cstheme="minorHAnsi"/>
          <w:b/>
          <w:sz w:val="20"/>
          <w:szCs w:val="20"/>
          <w:u w:val="single"/>
          <w:lang w:val="pl-PL"/>
        </w:rPr>
        <w:t xml:space="preserve"> Wykonawca</w:t>
      </w:r>
      <w:r w:rsidRPr="008925DB">
        <w:rPr>
          <w:rFonts w:asciiTheme="minorHAnsi" w:hAnsiTheme="minorHAnsi" w:cstheme="minorHAnsi"/>
          <w:b/>
          <w:sz w:val="20"/>
          <w:szCs w:val="20"/>
          <w:lang w:val="pl-PL"/>
        </w:rPr>
        <w:t xml:space="preserve"> </w:t>
      </w:r>
      <w:r w:rsidR="00680D94" w:rsidRPr="008925DB">
        <w:rPr>
          <w:rFonts w:asciiTheme="minorHAnsi" w:hAnsiTheme="minorHAnsi" w:cstheme="minorHAnsi"/>
          <w:b/>
          <w:sz w:val="20"/>
          <w:szCs w:val="20"/>
          <w:u w:val="single"/>
          <w:lang w:val="pl-PL"/>
        </w:rPr>
        <w:t>składa</w:t>
      </w:r>
      <w:r w:rsidRPr="008925DB">
        <w:rPr>
          <w:rFonts w:asciiTheme="minorHAnsi" w:hAnsiTheme="minorHAnsi" w:cstheme="minorHAnsi"/>
          <w:b/>
          <w:sz w:val="20"/>
          <w:szCs w:val="20"/>
          <w:lang w:val="pl-PL"/>
        </w:rPr>
        <w:t xml:space="preserve"> </w:t>
      </w:r>
      <w:r w:rsidRPr="008925DB">
        <w:rPr>
          <w:rFonts w:asciiTheme="minorHAnsi" w:hAnsiTheme="minorHAnsi" w:cstheme="minorHAnsi"/>
          <w:b/>
          <w:sz w:val="20"/>
          <w:szCs w:val="20"/>
          <w:u w:val="single"/>
          <w:lang w:val="pl-PL"/>
        </w:rPr>
        <w:t>sporządzone w języku polskim</w:t>
      </w:r>
      <w:r w:rsidRPr="008925DB">
        <w:rPr>
          <w:rFonts w:asciiTheme="minorHAnsi" w:hAnsiTheme="minorHAnsi" w:cstheme="minorHAnsi"/>
          <w:b/>
          <w:sz w:val="20"/>
          <w:szCs w:val="20"/>
          <w:lang w:val="pl-PL"/>
        </w:rPr>
        <w:t>:</w:t>
      </w:r>
    </w:p>
    <w:p w14:paraId="34B566C6" w14:textId="77777777" w:rsidR="00F12125" w:rsidRPr="008925DB" w:rsidRDefault="004C5EF2" w:rsidP="003904BD">
      <w:pPr>
        <w:pStyle w:val="Akapitzlist"/>
        <w:numPr>
          <w:ilvl w:val="1"/>
          <w:numId w:val="36"/>
        </w:numPr>
        <w:overflowPunct w:val="0"/>
        <w:autoSpaceDE w:val="0"/>
        <w:autoSpaceDN w:val="0"/>
        <w:adjustRightInd w:val="0"/>
        <w:spacing w:after="120" w:line="240" w:lineRule="auto"/>
        <w:ind w:left="993" w:hanging="426"/>
        <w:jc w:val="left"/>
        <w:textAlignment w:val="baseline"/>
        <w:rPr>
          <w:rFonts w:asciiTheme="minorHAnsi" w:hAnsiTheme="minorHAnsi" w:cstheme="minorHAnsi"/>
          <w:i/>
          <w:sz w:val="20"/>
          <w:szCs w:val="20"/>
          <w:lang w:val="pl-PL"/>
        </w:rPr>
      </w:pPr>
      <w:r w:rsidRPr="008925DB">
        <w:rPr>
          <w:rFonts w:asciiTheme="minorHAnsi" w:hAnsiTheme="minorHAnsi" w:cstheme="minorHAnsi"/>
          <w:b/>
          <w:sz w:val="20"/>
          <w:szCs w:val="20"/>
          <w:lang w:val="pl-PL"/>
        </w:rPr>
        <w:t>oświadczenie</w:t>
      </w:r>
      <w:r w:rsidRPr="008925DB">
        <w:rPr>
          <w:rFonts w:asciiTheme="minorHAnsi" w:hAnsiTheme="minorHAnsi" w:cstheme="minorHAnsi"/>
          <w:sz w:val="20"/>
          <w:szCs w:val="20"/>
          <w:lang w:val="pl-PL"/>
        </w:rPr>
        <w:t>, o którym mowa w art. 125 ust. 1 ustawy P</w:t>
      </w:r>
      <w:r w:rsidR="0043725D" w:rsidRPr="008925DB">
        <w:rPr>
          <w:rFonts w:asciiTheme="minorHAnsi" w:hAnsiTheme="minorHAnsi" w:cstheme="minorHAnsi"/>
          <w:sz w:val="20"/>
          <w:szCs w:val="20"/>
          <w:lang w:val="pl-PL"/>
        </w:rPr>
        <w:t>zp</w:t>
      </w:r>
      <w:r w:rsidRPr="008925DB">
        <w:rPr>
          <w:rFonts w:asciiTheme="minorHAnsi" w:hAnsiTheme="minorHAnsi" w:cstheme="minorHAnsi"/>
          <w:sz w:val="20"/>
          <w:szCs w:val="20"/>
          <w:lang w:val="pl-PL"/>
        </w:rPr>
        <w:t xml:space="preserve">, którego wzór określa </w:t>
      </w:r>
      <w:r w:rsidRPr="008925DB">
        <w:rPr>
          <w:rFonts w:asciiTheme="minorHAnsi" w:hAnsiTheme="minorHAnsi" w:cstheme="minorHAnsi"/>
          <w:b/>
          <w:i/>
          <w:sz w:val="20"/>
          <w:szCs w:val="20"/>
          <w:lang w:val="pl-PL"/>
        </w:rPr>
        <w:t xml:space="preserve">Załącznik nr </w:t>
      </w:r>
      <w:r w:rsidR="00F66952" w:rsidRPr="008925DB">
        <w:rPr>
          <w:rFonts w:asciiTheme="minorHAnsi" w:hAnsiTheme="minorHAnsi" w:cstheme="minorHAnsi"/>
          <w:b/>
          <w:i/>
          <w:sz w:val="20"/>
          <w:szCs w:val="20"/>
          <w:lang w:val="pl-PL"/>
        </w:rPr>
        <w:t>2</w:t>
      </w:r>
      <w:r w:rsidRPr="008925DB">
        <w:rPr>
          <w:rFonts w:asciiTheme="minorHAnsi" w:hAnsiTheme="minorHAnsi" w:cstheme="minorHAnsi"/>
          <w:b/>
          <w:i/>
          <w:sz w:val="20"/>
          <w:szCs w:val="20"/>
          <w:lang w:val="pl-PL"/>
        </w:rPr>
        <w:t xml:space="preserve"> do SWZ</w:t>
      </w:r>
      <w:r w:rsidRPr="008925DB">
        <w:rPr>
          <w:rFonts w:asciiTheme="minorHAnsi" w:hAnsiTheme="minorHAnsi" w:cstheme="minorHAnsi"/>
          <w:i/>
          <w:sz w:val="20"/>
          <w:szCs w:val="20"/>
          <w:lang w:val="pl-PL"/>
        </w:rPr>
        <w:t xml:space="preserve">; </w:t>
      </w:r>
    </w:p>
    <w:p w14:paraId="7ACC5E85" w14:textId="2E348CE0" w:rsidR="004C5EF2" w:rsidRPr="008925DB" w:rsidRDefault="004C5EF2" w:rsidP="003904BD">
      <w:pPr>
        <w:pStyle w:val="Akapitzlist"/>
        <w:tabs>
          <w:tab w:val="left" w:pos="993"/>
        </w:tabs>
        <w:overflowPunct w:val="0"/>
        <w:autoSpaceDE w:val="0"/>
        <w:autoSpaceDN w:val="0"/>
        <w:adjustRightInd w:val="0"/>
        <w:spacing w:after="120" w:line="240" w:lineRule="auto"/>
        <w:ind w:left="993"/>
        <w:jc w:val="left"/>
        <w:textAlignment w:val="baseline"/>
        <w:rPr>
          <w:rFonts w:asciiTheme="minorHAnsi" w:hAnsiTheme="minorHAnsi" w:cstheme="minorHAnsi"/>
          <w:sz w:val="20"/>
          <w:szCs w:val="20"/>
          <w:lang w:val="pl-PL"/>
        </w:rPr>
      </w:pPr>
      <w:r w:rsidRPr="008925DB">
        <w:rPr>
          <w:rFonts w:asciiTheme="minorHAnsi" w:hAnsiTheme="minorHAnsi" w:cstheme="minorHAnsi"/>
          <w:sz w:val="20"/>
          <w:szCs w:val="20"/>
          <w:lang w:val="pl-PL"/>
        </w:rPr>
        <w:t>W przypadku wspólnego ubiegania się o zamówienie przez Wykonawców, oświadczenie o niepodleganiu wykluczeniu składa każdy w Wykonawców.</w:t>
      </w:r>
    </w:p>
    <w:p w14:paraId="30B362FE" w14:textId="7FA7AFD7" w:rsidR="00F12125" w:rsidRPr="008925DB" w:rsidRDefault="00E4711A" w:rsidP="003904BD">
      <w:pPr>
        <w:pStyle w:val="Akapitzlist"/>
        <w:numPr>
          <w:ilvl w:val="1"/>
          <w:numId w:val="36"/>
        </w:numPr>
        <w:tabs>
          <w:tab w:val="left" w:pos="993"/>
        </w:tabs>
        <w:overflowPunct w:val="0"/>
        <w:autoSpaceDE w:val="0"/>
        <w:autoSpaceDN w:val="0"/>
        <w:adjustRightInd w:val="0"/>
        <w:spacing w:line="240" w:lineRule="auto"/>
        <w:ind w:left="993" w:hanging="426"/>
        <w:jc w:val="left"/>
        <w:textAlignment w:val="baseline"/>
        <w:rPr>
          <w:rFonts w:asciiTheme="minorHAnsi" w:hAnsiTheme="minorHAnsi" w:cstheme="minorHAnsi"/>
          <w:sz w:val="20"/>
          <w:szCs w:val="20"/>
          <w:lang w:val="pl-PL"/>
        </w:rPr>
      </w:pPr>
      <w:r w:rsidRPr="008925DB">
        <w:rPr>
          <w:rFonts w:asciiTheme="minorHAnsi" w:hAnsiTheme="minorHAnsi" w:cstheme="minorHAnsi"/>
          <w:b/>
          <w:sz w:val="20"/>
          <w:szCs w:val="20"/>
          <w:lang w:val="pl-PL"/>
        </w:rPr>
        <w:t xml:space="preserve">dokument </w:t>
      </w:r>
      <w:r w:rsidR="00F12125" w:rsidRPr="008925DB">
        <w:rPr>
          <w:rFonts w:asciiTheme="minorHAnsi" w:hAnsiTheme="minorHAnsi" w:cstheme="minorHAnsi"/>
          <w:sz w:val="20"/>
          <w:szCs w:val="20"/>
          <w:lang w:val="pl-PL"/>
        </w:rPr>
        <w:t xml:space="preserve">potwierdzający umocowanie do reprezentowania, zgodnie z pkt 15-17, </w:t>
      </w:r>
      <w:r w:rsidR="00F12125" w:rsidRPr="008925DB">
        <w:rPr>
          <w:rFonts w:asciiTheme="minorHAnsi" w:eastAsiaTheme="minorHAnsi" w:hAnsiTheme="minorHAnsi" w:cstheme="minorHAnsi"/>
          <w:color w:val="000000"/>
          <w:sz w:val="20"/>
          <w:szCs w:val="20"/>
          <w:lang w:val="pl-PL"/>
        </w:rPr>
        <w:t xml:space="preserve">w przypadku, gdy upoważnienie do podpisania oferty nie wynika bezpośrednio </w:t>
      </w:r>
      <w:r w:rsidR="00F12125" w:rsidRPr="008925DB">
        <w:rPr>
          <w:rFonts w:asciiTheme="minorHAnsi" w:eastAsiaTheme="minorHAnsi" w:hAnsiTheme="minorHAnsi" w:cstheme="minorHAnsi"/>
          <w:sz w:val="20"/>
          <w:szCs w:val="20"/>
          <w:lang w:val="pl-PL"/>
        </w:rPr>
        <w:t>z właściwego rejestru.</w:t>
      </w:r>
    </w:p>
    <w:p w14:paraId="6CE9786C" w14:textId="77777777" w:rsidR="00F12125" w:rsidRPr="008925DB" w:rsidRDefault="00F12125" w:rsidP="003904BD">
      <w:pPr>
        <w:tabs>
          <w:tab w:val="left" w:pos="993"/>
        </w:tabs>
        <w:overflowPunct w:val="0"/>
        <w:autoSpaceDE w:val="0"/>
        <w:autoSpaceDN w:val="0"/>
        <w:adjustRightInd w:val="0"/>
        <w:spacing w:line="240" w:lineRule="auto"/>
        <w:ind w:left="993"/>
        <w:jc w:val="left"/>
        <w:textAlignment w:val="baseline"/>
        <w:rPr>
          <w:rFonts w:asciiTheme="minorHAnsi" w:hAnsiTheme="minorHAnsi" w:cstheme="minorHAnsi"/>
          <w:sz w:val="20"/>
          <w:szCs w:val="20"/>
          <w:lang w:val="pl-PL"/>
        </w:rPr>
      </w:pPr>
      <w:r w:rsidRPr="008925DB">
        <w:rPr>
          <w:rFonts w:asciiTheme="minorHAnsi" w:hAnsiTheme="minorHAnsi" w:cstheme="minorHAnsi"/>
          <w:color w:val="000000"/>
          <w:sz w:val="20"/>
          <w:szCs w:val="20"/>
          <w:lang w:val="pl-PL"/>
        </w:rPr>
        <w:t>D</w:t>
      </w:r>
      <w:r w:rsidRPr="008925DB">
        <w:rPr>
          <w:rFonts w:asciiTheme="minorHAnsi" w:hAnsiTheme="minorHAnsi" w:cstheme="minorHAnsi"/>
          <w:sz w:val="20"/>
          <w:szCs w:val="20"/>
          <w:lang w:val="pl-PL"/>
        </w:rPr>
        <w:t>okumenty potwierdzające umocowanie do reprezentowania sporządzone w języku obcym przekazuje się wraz z tłumaczeniem na język polski.</w:t>
      </w:r>
    </w:p>
    <w:p w14:paraId="63E04AFD" w14:textId="1268882B" w:rsidR="00485BC5" w:rsidRPr="008925DB" w:rsidRDefault="00F12125" w:rsidP="003904BD">
      <w:pPr>
        <w:tabs>
          <w:tab w:val="left" w:pos="993"/>
        </w:tabs>
        <w:overflowPunct w:val="0"/>
        <w:autoSpaceDE w:val="0"/>
        <w:autoSpaceDN w:val="0"/>
        <w:adjustRightInd w:val="0"/>
        <w:spacing w:line="240" w:lineRule="auto"/>
        <w:ind w:left="993"/>
        <w:jc w:val="left"/>
        <w:textAlignment w:val="baseline"/>
        <w:rPr>
          <w:rFonts w:asciiTheme="minorHAnsi" w:hAnsiTheme="minorHAnsi" w:cstheme="minorHAnsi"/>
          <w:sz w:val="20"/>
          <w:szCs w:val="20"/>
          <w:lang w:val="pl-PL"/>
        </w:rPr>
      </w:pPr>
      <w:r w:rsidRPr="008925DB">
        <w:rPr>
          <w:rFonts w:asciiTheme="minorHAnsi" w:hAnsiTheme="minorHAnsi" w:cstheme="minorHAnsi"/>
          <w:color w:val="000000"/>
          <w:sz w:val="20"/>
          <w:szCs w:val="20"/>
          <w:lang w:val="pl-PL"/>
        </w:rPr>
        <w:t>W celu potwierdzenia umocowania Zamawiający żąda załączenia odpisu lub informacji z Krajowego Rejestru Sądowego, Centralnej Ewidencji i Informacji o Działalności Gospodarczej lub innego właściwego rejestru.</w:t>
      </w:r>
    </w:p>
    <w:p w14:paraId="4B1CA45B" w14:textId="33F99AB6" w:rsidR="00C310AF" w:rsidRPr="008925DB" w:rsidRDefault="00F12125" w:rsidP="003904BD">
      <w:pPr>
        <w:pStyle w:val="Akapitzlist"/>
        <w:numPr>
          <w:ilvl w:val="1"/>
          <w:numId w:val="36"/>
        </w:numPr>
        <w:tabs>
          <w:tab w:val="left" w:pos="993"/>
        </w:tabs>
        <w:overflowPunct w:val="0"/>
        <w:autoSpaceDE w:val="0"/>
        <w:autoSpaceDN w:val="0"/>
        <w:adjustRightInd w:val="0"/>
        <w:spacing w:after="120" w:line="240" w:lineRule="auto"/>
        <w:ind w:left="993" w:hanging="426"/>
        <w:jc w:val="left"/>
        <w:textAlignment w:val="baseline"/>
        <w:rPr>
          <w:rFonts w:asciiTheme="minorHAnsi" w:hAnsiTheme="minorHAnsi" w:cstheme="minorHAnsi"/>
          <w:sz w:val="20"/>
          <w:szCs w:val="20"/>
          <w:lang w:val="pl-PL"/>
        </w:rPr>
      </w:pPr>
      <w:r w:rsidRPr="008925DB">
        <w:rPr>
          <w:rFonts w:asciiTheme="minorHAnsi" w:eastAsiaTheme="minorHAnsi" w:hAnsiTheme="minorHAnsi" w:cstheme="minorHAnsi"/>
          <w:b/>
          <w:color w:val="000000"/>
          <w:sz w:val="20"/>
          <w:szCs w:val="20"/>
          <w:lang w:val="pl-PL"/>
        </w:rPr>
        <w:t>Przedmiotowe środki dowodowe wskazane w rozdziale V SWZ.</w:t>
      </w:r>
    </w:p>
    <w:p w14:paraId="5F7AA462" w14:textId="4B18083B" w:rsidR="00CA5F15" w:rsidRPr="008925DB" w:rsidRDefault="00CA5F15" w:rsidP="000A60FF">
      <w:pPr>
        <w:pStyle w:val="Akapitzlist"/>
        <w:numPr>
          <w:ilvl w:val="1"/>
          <w:numId w:val="66"/>
        </w:numPr>
        <w:tabs>
          <w:tab w:val="left" w:pos="1560"/>
        </w:tabs>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Jeżeli wykonawca nie złoży oświadczenia, o którym mowa w pkt 9 ppkt 1 lub jest ono niekompletne, lub zawiera błędy, Zamawiający wezwie wykonawcę odpowiednio do jego złożenia, poprawienia lub uzupełnienia w wyznaczonym terminie, chyba że: </w:t>
      </w:r>
    </w:p>
    <w:p w14:paraId="7F01265B" w14:textId="77777777" w:rsidR="00CA5F15" w:rsidRPr="008925DB" w:rsidRDefault="00CA5F15" w:rsidP="000A60FF">
      <w:pPr>
        <w:pStyle w:val="Akapitzlist"/>
        <w:numPr>
          <w:ilvl w:val="0"/>
          <w:numId w:val="76"/>
        </w:numPr>
        <w:spacing w:after="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oferta wykonawcy podlega odrzuceniu bez względu na jego złożenie, uzupełnienie lub poprawienie lub</w:t>
      </w:r>
    </w:p>
    <w:p w14:paraId="6A295A55" w14:textId="77777777" w:rsidR="00CA5F15" w:rsidRPr="007B1EBB" w:rsidRDefault="00CA5F15" w:rsidP="000A60FF">
      <w:pPr>
        <w:pStyle w:val="Akapitzlist"/>
        <w:numPr>
          <w:ilvl w:val="0"/>
          <w:numId w:val="76"/>
        </w:numPr>
        <w:spacing w:after="0" w:line="240" w:lineRule="auto"/>
        <w:jc w:val="left"/>
        <w:rPr>
          <w:rFonts w:asciiTheme="minorHAnsi" w:hAnsiTheme="minorHAnsi" w:cstheme="minorHAnsi"/>
          <w:sz w:val="20"/>
          <w:szCs w:val="20"/>
        </w:rPr>
      </w:pPr>
      <w:r w:rsidRPr="007B1EBB">
        <w:rPr>
          <w:rFonts w:asciiTheme="minorHAnsi" w:hAnsiTheme="minorHAnsi" w:cstheme="minorHAnsi"/>
          <w:sz w:val="20"/>
          <w:szCs w:val="20"/>
        </w:rPr>
        <w:t>zachodzą przesłanki unieważnienia postępowania</w:t>
      </w:r>
    </w:p>
    <w:p w14:paraId="4F7B50A9" w14:textId="77777777" w:rsidR="00CA5F15" w:rsidRPr="007B1EBB" w:rsidRDefault="00CA5F15" w:rsidP="003904BD">
      <w:pPr>
        <w:spacing w:after="0" w:line="240" w:lineRule="auto"/>
        <w:jc w:val="left"/>
        <w:rPr>
          <w:rFonts w:asciiTheme="minorHAnsi" w:hAnsiTheme="minorHAnsi" w:cstheme="minorHAnsi"/>
          <w:sz w:val="20"/>
          <w:szCs w:val="20"/>
        </w:rPr>
      </w:pPr>
    </w:p>
    <w:p w14:paraId="48D23ECF" w14:textId="77777777" w:rsidR="00CA5F15" w:rsidRPr="007B1EB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rPr>
      </w:pPr>
      <w:r w:rsidRPr="008925DB">
        <w:rPr>
          <w:rFonts w:asciiTheme="minorHAnsi" w:eastAsiaTheme="minorHAnsi" w:hAnsiTheme="minorHAnsi" w:cstheme="minorHAnsi"/>
          <w:color w:val="000000"/>
          <w:sz w:val="20"/>
          <w:szCs w:val="20"/>
          <w:lang w:val="pl-PL"/>
        </w:rPr>
        <w:t xml:space="preserve">Oferta wykonawcy, który nie złoży lub </w:t>
      </w:r>
      <w:r w:rsidRPr="008925DB">
        <w:rPr>
          <w:rFonts w:asciiTheme="minorHAnsi" w:eastAsiaTheme="minorHAnsi" w:hAnsiTheme="minorHAnsi" w:cstheme="minorHAnsi"/>
          <w:sz w:val="20"/>
          <w:szCs w:val="20"/>
          <w:lang w:val="pl-PL"/>
        </w:rPr>
        <w:t xml:space="preserve">nie uzupełni oświadczenia, o którym mowa </w:t>
      </w:r>
      <w:r w:rsidRPr="008925DB">
        <w:rPr>
          <w:rFonts w:asciiTheme="minorHAnsi" w:hAnsiTheme="minorHAnsi" w:cstheme="minorHAnsi"/>
          <w:sz w:val="20"/>
          <w:szCs w:val="20"/>
          <w:lang w:val="pl-PL"/>
        </w:rPr>
        <w:t>w pkt 9 ppkt 1</w:t>
      </w:r>
      <w:r w:rsidRPr="008925DB">
        <w:rPr>
          <w:rFonts w:asciiTheme="minorHAnsi" w:eastAsiaTheme="minorHAnsi" w:hAnsiTheme="minorHAnsi" w:cstheme="minorHAnsi"/>
          <w:sz w:val="20"/>
          <w:szCs w:val="20"/>
          <w:lang w:val="pl-PL"/>
        </w:rPr>
        <w:t xml:space="preserve">, podlega odrzuceniu na podstawie art. 226 ust. 1 pkt 2 lit. </w:t>
      </w:r>
      <w:r w:rsidRPr="007B1EBB">
        <w:rPr>
          <w:rFonts w:asciiTheme="minorHAnsi" w:eastAsiaTheme="minorHAnsi" w:hAnsiTheme="minorHAnsi" w:cstheme="minorHAnsi"/>
          <w:sz w:val="20"/>
          <w:szCs w:val="20"/>
        </w:rPr>
        <w:t>„c” ustawy Pzp.</w:t>
      </w:r>
    </w:p>
    <w:p w14:paraId="44C055C1" w14:textId="03840D2E"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Jeśli Wykonawca składając ofertę wraz z jej załącznikami zamierza zastrzec niektóre informacje   w nich zawarte, zgodnie z postanowieniami art. 18 ust. 3 ustawy Pzp, zobowiązany jest nie później niż w terminie składania ofert, zastrzec w dokumentach składanych wraz z ofertą, że nie mogą one być udostępniane oraz wykazać (załączyć do oferty pisemne uzasadnienie), iż zastrzeżone informacje stanowią tajemnicę przedsiębiorstwa.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21A69CB0" w14:textId="1C298A7E"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Stosownie do treści § 4 ust. 1 rozporządzenia Prezesa Rady Ministrów z dnia 30 grudnia 2020 roku    w sprawie w sprawie sposobu sporządzania i przekazywania informacji oraz wymagań technicznych dla dokumentów elektronicznych oraz środków komunikacji elektronicznej w postępowaniu o udzielenie zamówienia publicznego lub konkursie, zwanym dalej „rozporządzeniem ws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w:t>
      </w:r>
    </w:p>
    <w:p w14:paraId="0FD5E209" w14:textId="16D4E8A5"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lastRenderedPageBreak/>
        <w:t xml:space="preserve">Do Oferty należy załączyć dokument potwierdzający umocowanie do reprezentowania, zgodny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lub pełnomocnictwo, zgodne z wymaganiami § 7 rozporządzeniem ws środków komunikacji elektronicznej, przepisów Kodeksu cywilnego, postanowieniami ustawy Pzp oraz SWZ. </w:t>
      </w:r>
    </w:p>
    <w:p w14:paraId="1B4D1B6F"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Zgodnie z § 6 ust. 1 rozporządzenia ws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8223295" w14:textId="57E473A4"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Stosownie do dyspozycji § 6 ust. 2 rozporządzenia ws środków komunikacji elektronicznej:                               </w:t>
      </w:r>
      <w:r w:rsidR="00DB2669">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 xml:space="preserve">  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52FB8659"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Zgodnie z § 6 ust. 3 rozporządzenia ws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165DE6DE"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Przez cyfrowe odwzorowanie, o którym mowa w pkt. 14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2B6E80A8"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bookmarkStart w:id="1" w:name="_Hlk61896604"/>
      <w:r w:rsidRPr="008925DB">
        <w:rPr>
          <w:rFonts w:asciiTheme="minorHAnsi" w:hAnsiTheme="minorHAnsi" w:cstheme="minorHAnsi"/>
          <w:sz w:val="20"/>
          <w:szCs w:val="20"/>
          <w:lang w:val="pl-PL"/>
        </w:rPr>
        <w:t>W myśl  §  7 ust. 1 rozporządzenia ws środków komunikacji elektronicznej pełnomocnictwo przekazuje się w postaci elektronicznej i opatruje się kwalifikowanym podpisem elektronicznym, podpisem zaufanym lub podpisem osobistym.</w:t>
      </w:r>
    </w:p>
    <w:p w14:paraId="494A74BD" w14:textId="359784D5"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W przypadku gdy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86D49FB"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Poświadczenia zgodności cyfrowego odwzorowania z dokumentem w postaci papierowej, o którym mowa w pkt. 17, dokonuje w przypadku pełnomocnictwa: 1) mocodawca, lub 2) notariusz.</w:t>
      </w:r>
    </w:p>
    <w:bookmarkEnd w:id="1"/>
    <w:p w14:paraId="23BBFB6D" w14:textId="6844A658"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Zgodnie z §  8 rozporządzenia ws środków komunikacji elektronicznej,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DA944E2"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W przypadku gdy, dokumenty potwierdzające umocowanie do reprezentowania, zostały wystawione przez upoważnione podmioty jako dokument elektroniczny, przekazuje się uwierzytelniony wydruk wizualizacji treści tego dokumentu (§ 9 ust. 5 rozporządzenia ws środków komunikacji elektronicznej).</w:t>
      </w:r>
    </w:p>
    <w:p w14:paraId="61C48C75"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ws środków komunikacji elektronicznej).</w:t>
      </w:r>
    </w:p>
    <w:p w14:paraId="4C4D562B"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lastRenderedPageBreak/>
        <w:t>Zamawiający może żądać przedstawienia oryginału lub notarialnie poświadczonej kopii, wyłącznie wtedy, gdy złożona kopia jest nieczytelna lub budzi wątpliwości co do jej prawdziwości.</w:t>
      </w:r>
    </w:p>
    <w:p w14:paraId="13ECF1B6"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Dokumenty elektroniczne w postępowaniu spełniają łącznie następujące wymagania: </w:t>
      </w:r>
    </w:p>
    <w:p w14:paraId="4DA2F834" w14:textId="01A88B77" w:rsidR="00CA5F15" w:rsidRPr="008925DB" w:rsidRDefault="00CA5F15" w:rsidP="000A60FF">
      <w:pPr>
        <w:pStyle w:val="Akapitzlist"/>
        <w:numPr>
          <w:ilvl w:val="0"/>
          <w:numId w:val="78"/>
        </w:numPr>
        <w:spacing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są utrwalone w sposób umożliwiający ich wielokrotne odczytanie, zapisanie i powielenie, a także przekazanie przy użyciu środków komunikacji elektronicznej lub na informatycznym nośniku danych;</w:t>
      </w:r>
    </w:p>
    <w:p w14:paraId="5140B5C4" w14:textId="6E02E725" w:rsidR="00CA5F15" w:rsidRPr="008925DB" w:rsidRDefault="00CA5F15" w:rsidP="000A60FF">
      <w:pPr>
        <w:pStyle w:val="Akapitzlist"/>
        <w:numPr>
          <w:ilvl w:val="0"/>
          <w:numId w:val="78"/>
        </w:numPr>
        <w:spacing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umożliwiają prezentację treści w postaci elektronicznej, w szczególności przez wyświetlenie tej treści na monitorze ekranowym; </w:t>
      </w:r>
    </w:p>
    <w:p w14:paraId="6C9ACD4F" w14:textId="006A7500" w:rsidR="00CA5F15" w:rsidRPr="008925DB" w:rsidRDefault="00CA5F15" w:rsidP="000A60FF">
      <w:pPr>
        <w:pStyle w:val="Akapitzlist"/>
        <w:numPr>
          <w:ilvl w:val="0"/>
          <w:numId w:val="78"/>
        </w:numPr>
        <w:spacing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umożliwiają prezentację treści w postaci papierowej, w szczególności za pomocą wydruku; </w:t>
      </w:r>
    </w:p>
    <w:p w14:paraId="4DEF9E84" w14:textId="0F172C89" w:rsidR="00CA5F15" w:rsidRPr="008925DB" w:rsidRDefault="00CA5F15" w:rsidP="000A60FF">
      <w:pPr>
        <w:pStyle w:val="Akapitzlist"/>
        <w:numPr>
          <w:ilvl w:val="0"/>
          <w:numId w:val="78"/>
        </w:numPr>
        <w:spacing w:line="240" w:lineRule="auto"/>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zawierają dane w układzie niepozostawiającym wątpliwości co do treści i kontekstu zapisanych informacji.</w:t>
      </w:r>
    </w:p>
    <w:p w14:paraId="7CA10132"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Dopuszcza się używanie w oświadczeniach, ofercie oraz innych dokumentach określeń obcojęzycznych w zakresie określonym w art. 11 ustawy z dnia 7 października 1999 r. o języku polskim.</w:t>
      </w:r>
    </w:p>
    <w:p w14:paraId="4FC726FF" w14:textId="77777777" w:rsidR="00CA5F15"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Ofertę wraz z jej załącznikami oraz oświadczeniami i dokumentami, należy złożyć w sposób wskazanym w SWZ.</w:t>
      </w:r>
    </w:p>
    <w:p w14:paraId="33B345C7" w14:textId="262FD436" w:rsidR="004D3B0E" w:rsidRPr="008925DB" w:rsidRDefault="00CA5F15" w:rsidP="000A60FF">
      <w:pPr>
        <w:pStyle w:val="Akapitzlist"/>
        <w:numPr>
          <w:ilvl w:val="0"/>
          <w:numId w:val="77"/>
        </w:numPr>
        <w:spacing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4785FA0E" w14:textId="77777777" w:rsidR="00CA5F15" w:rsidRPr="008925DB" w:rsidRDefault="00CA5F15" w:rsidP="003904BD">
      <w:pPr>
        <w:spacing w:line="240" w:lineRule="auto"/>
        <w:jc w:val="left"/>
        <w:rPr>
          <w:rFonts w:asciiTheme="minorHAnsi" w:hAnsiTheme="minorHAnsi" w:cstheme="minorHAnsi"/>
          <w:i/>
          <w:sz w:val="20"/>
          <w:szCs w:val="20"/>
          <w:lang w:val="pl-PL"/>
        </w:rPr>
      </w:pPr>
    </w:p>
    <w:p w14:paraId="79D6CE23" w14:textId="77777777" w:rsidR="00CA5F15" w:rsidRPr="008925DB" w:rsidRDefault="00CA5F15" w:rsidP="003904BD">
      <w:pPr>
        <w:spacing w:line="240" w:lineRule="auto"/>
        <w:jc w:val="left"/>
        <w:rPr>
          <w:rFonts w:asciiTheme="minorHAnsi" w:hAnsiTheme="minorHAnsi" w:cstheme="minorHAnsi"/>
          <w:i/>
          <w:sz w:val="20"/>
          <w:szCs w:val="20"/>
          <w:lang w:val="pl-PL"/>
        </w:rPr>
      </w:pPr>
    </w:p>
    <w:p w14:paraId="4F516EFC" w14:textId="6D53B599" w:rsidR="00FF421A" w:rsidRPr="007B1EBB" w:rsidRDefault="00FF421A"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Sposób oraz termin składania ofert</w:t>
      </w:r>
    </w:p>
    <w:p w14:paraId="219C1FA3" w14:textId="470CC5C6" w:rsidR="00F60974" w:rsidRPr="008925DB" w:rsidRDefault="00917610" w:rsidP="000A60FF">
      <w:pPr>
        <w:pStyle w:val="Akapitzlist"/>
        <w:numPr>
          <w:ilvl w:val="1"/>
          <w:numId w:val="67"/>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Wykonawca składa ofertę za pośrednictwem Platformy Zakupowej </w:t>
      </w:r>
      <w:r w:rsidRPr="008925DB">
        <w:rPr>
          <w:rFonts w:asciiTheme="minorHAnsi" w:hAnsiTheme="minorHAnsi" w:cstheme="minorHAnsi"/>
          <w:color w:val="548DD4" w:themeColor="text2" w:themeTint="99"/>
          <w:sz w:val="20"/>
          <w:szCs w:val="20"/>
          <w:lang w:val="pl-PL"/>
        </w:rPr>
        <w:t>Marketplanet OnePlace</w:t>
      </w:r>
      <w:r w:rsidRPr="008925DB">
        <w:rPr>
          <w:rFonts w:asciiTheme="minorHAnsi" w:hAnsiTheme="minorHAnsi" w:cstheme="minorHAnsi"/>
          <w:sz w:val="20"/>
          <w:szCs w:val="20"/>
          <w:lang w:val="pl-PL"/>
        </w:rPr>
        <w:t xml:space="preserve"> dostępnej pod adresem: </w:t>
      </w:r>
      <w:hyperlink r:id="rId19" w:history="1">
        <w:r w:rsidRPr="008925DB">
          <w:rPr>
            <w:rStyle w:val="Hipercze"/>
            <w:rFonts w:asciiTheme="minorHAnsi" w:hAnsiTheme="minorHAnsi" w:cstheme="minorHAnsi"/>
            <w:bCs/>
            <w:color w:val="548DD4" w:themeColor="text2" w:themeTint="99"/>
            <w:sz w:val="20"/>
            <w:szCs w:val="20"/>
            <w:lang w:val="pl-PL"/>
          </w:rPr>
          <w:t>https://szpitalbielanski.ezamawiajacy.pl/servlet/HomeServlet</w:t>
        </w:r>
      </w:hyperlink>
      <w:r w:rsidR="00F60974" w:rsidRPr="008925DB">
        <w:rPr>
          <w:rFonts w:asciiTheme="minorHAnsi" w:hAnsiTheme="minorHAnsi" w:cstheme="minorHAnsi"/>
          <w:sz w:val="20"/>
          <w:szCs w:val="20"/>
          <w:lang w:val="pl-PL"/>
        </w:rPr>
        <w:t xml:space="preserve"> w postaci elektronicznej w następujący sposób:</w:t>
      </w:r>
    </w:p>
    <w:p w14:paraId="7D767033" w14:textId="77777777" w:rsidR="00F60974" w:rsidRPr="007B1EBB" w:rsidRDefault="00F60974" w:rsidP="000A60FF">
      <w:pPr>
        <w:pStyle w:val="Tekstpodstawowywcity"/>
        <w:numPr>
          <w:ilvl w:val="3"/>
          <w:numId w:val="40"/>
        </w:numPr>
        <w:spacing w:line="240" w:lineRule="auto"/>
        <w:ind w:left="1418" w:hanging="567"/>
        <w:jc w:val="left"/>
        <w:rPr>
          <w:rFonts w:asciiTheme="minorHAnsi" w:hAnsiTheme="minorHAnsi" w:cstheme="minorHAnsi"/>
          <w:sz w:val="20"/>
          <w:szCs w:val="20"/>
        </w:rPr>
      </w:pPr>
      <w:r w:rsidRPr="007B1EBB">
        <w:rPr>
          <w:rFonts w:asciiTheme="minorHAnsi" w:hAnsiTheme="minorHAnsi" w:cstheme="minorHAnsi"/>
          <w:sz w:val="20"/>
          <w:szCs w:val="20"/>
        </w:rPr>
        <w:t>Wykonawca składa Ofertę poprzez:</w:t>
      </w:r>
    </w:p>
    <w:p w14:paraId="43BB5960" w14:textId="75F45503" w:rsidR="00F60974" w:rsidRPr="008925DB" w:rsidRDefault="00F60974" w:rsidP="000A60FF">
      <w:pPr>
        <w:pStyle w:val="Tekstpodstawowywcity"/>
        <w:numPr>
          <w:ilvl w:val="4"/>
          <w:numId w:val="40"/>
        </w:numPr>
        <w:spacing w:line="240" w:lineRule="auto"/>
        <w:ind w:left="1701" w:hanging="366"/>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dodanie w zakładce „OFERTY": Formularza Ofert</w:t>
      </w:r>
      <w:r w:rsidR="0015775C" w:rsidRPr="008925DB">
        <w:rPr>
          <w:rFonts w:asciiTheme="minorHAnsi" w:hAnsiTheme="minorHAnsi" w:cstheme="minorHAnsi"/>
          <w:sz w:val="20"/>
          <w:szCs w:val="20"/>
          <w:lang w:val="pl-PL"/>
        </w:rPr>
        <w:t>y</w:t>
      </w:r>
      <w:r w:rsidRPr="008925DB">
        <w:rPr>
          <w:rFonts w:asciiTheme="minorHAnsi" w:hAnsiTheme="minorHAnsi" w:cstheme="minorHAnsi"/>
          <w:sz w:val="20"/>
          <w:szCs w:val="20"/>
          <w:lang w:val="pl-PL"/>
        </w:rPr>
        <w:t xml:space="preserve"> </w:t>
      </w:r>
      <w:r w:rsidR="00360072" w:rsidRPr="008925DB">
        <w:rPr>
          <w:rFonts w:asciiTheme="minorHAnsi" w:hAnsiTheme="minorHAnsi" w:cstheme="minorHAnsi"/>
          <w:sz w:val="20"/>
          <w:szCs w:val="20"/>
          <w:lang w:val="pl-PL"/>
        </w:rPr>
        <w:t>wraz z formularzem specyfikacji cenowej  oraz</w:t>
      </w:r>
      <w:r w:rsidRPr="008925DB">
        <w:rPr>
          <w:rFonts w:asciiTheme="minorHAnsi" w:hAnsiTheme="minorHAnsi" w:cstheme="minorHAnsi"/>
          <w:sz w:val="20"/>
          <w:szCs w:val="20"/>
          <w:lang w:val="pl-PL"/>
        </w:rPr>
        <w:t xml:space="preserve"> </w:t>
      </w:r>
      <w:r w:rsidR="008C1DF0" w:rsidRPr="008925DB">
        <w:rPr>
          <w:rFonts w:asciiTheme="minorHAnsi" w:hAnsiTheme="minorHAnsi" w:cstheme="minorHAnsi"/>
          <w:sz w:val="20"/>
          <w:szCs w:val="20"/>
          <w:lang w:val="pl-PL"/>
        </w:rPr>
        <w:t xml:space="preserve">innych </w:t>
      </w:r>
      <w:r w:rsidRPr="008925DB">
        <w:rPr>
          <w:rFonts w:asciiTheme="minorHAnsi" w:hAnsiTheme="minorHAnsi" w:cstheme="minorHAnsi"/>
          <w:sz w:val="20"/>
          <w:szCs w:val="20"/>
          <w:lang w:val="pl-PL"/>
        </w:rPr>
        <w:t xml:space="preserve">dokumentów (załączników) </w:t>
      </w:r>
      <w:r w:rsidR="002D523C" w:rsidRPr="008925DB">
        <w:rPr>
          <w:rFonts w:asciiTheme="minorHAnsi" w:hAnsiTheme="minorHAnsi" w:cstheme="minorHAnsi"/>
          <w:sz w:val="20"/>
          <w:szCs w:val="20"/>
          <w:lang w:val="pl-PL"/>
        </w:rPr>
        <w:t xml:space="preserve">wymaganych </w:t>
      </w:r>
      <w:r w:rsidRPr="008925DB">
        <w:rPr>
          <w:rFonts w:asciiTheme="minorHAnsi" w:hAnsiTheme="minorHAnsi" w:cstheme="minorHAnsi"/>
          <w:sz w:val="20"/>
          <w:szCs w:val="20"/>
          <w:lang w:val="pl-PL"/>
        </w:rPr>
        <w:t>w niniejsz</w:t>
      </w:r>
      <w:r w:rsidR="002D523C" w:rsidRPr="008925DB">
        <w:rPr>
          <w:rFonts w:asciiTheme="minorHAnsi" w:hAnsiTheme="minorHAnsi" w:cstheme="minorHAnsi"/>
          <w:sz w:val="20"/>
          <w:szCs w:val="20"/>
          <w:lang w:val="pl-PL"/>
        </w:rPr>
        <w:t xml:space="preserve">ej </w:t>
      </w:r>
      <w:r w:rsidRPr="008925DB">
        <w:rPr>
          <w:rFonts w:asciiTheme="minorHAnsi" w:hAnsiTheme="minorHAnsi" w:cstheme="minorHAnsi"/>
          <w:sz w:val="20"/>
          <w:szCs w:val="20"/>
          <w:lang w:val="pl-PL"/>
        </w:rPr>
        <w:t xml:space="preserve">SWZ, - podpisanych przez osoby umocowane. Czynności określone w niniejszym ustępie realizowane są poprzez wybranie polecenia „dodaj dokument" i wybranie docelowego pliku, który ma zostać wczytany. </w:t>
      </w:r>
    </w:p>
    <w:p w14:paraId="056093AB"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Wykonawca winien opisać załącznik nazwą umożliwiającą jego identyfikację. </w:t>
      </w:r>
    </w:p>
    <w:p w14:paraId="650DA7CA"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Złożenie oferty wraz z załącznikami następuje poprzez polecenie „Złóż ofertę". </w:t>
      </w:r>
    </w:p>
    <w:p w14:paraId="667C3172"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Potwierdzeniem prawidłowo złożonej Oferty jest komunikat systemowy „Oferta złożona poprawie” oraz wygenerowany raport ofert z zakładki „Oferty”</w:t>
      </w:r>
    </w:p>
    <w:p w14:paraId="4581C5B2"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O terminie złożenia Oferty decyduje czas pełnego przeprocesowania transakcji na Platformie.</w:t>
      </w:r>
    </w:p>
    <w:p w14:paraId="1E8A0AFE"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Po zapisaniu, plik jest w Systemie zaszyfrowany. Jeśli Wykonawca zamieścił niewłaściwy plik, może go usunąć zaznaczając plik i klikając polecenie „usuń".</w:t>
      </w:r>
    </w:p>
    <w:p w14:paraId="30D47722"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Wykonawca składa ofertę w formie zaszyfrowanej, dlatego też Oferty nie są widoczne do momentu odszyfrowania ich przez Zamawiającego. Ich treść jest dostępna w raporcie oferty generowanym z zakładki „oferty”</w:t>
      </w:r>
    </w:p>
    <w:p w14:paraId="61EB2A6B" w14:textId="77777777" w:rsidR="00F60974" w:rsidRPr="008925DB" w:rsidRDefault="00F60974" w:rsidP="000A60FF">
      <w:pPr>
        <w:pStyle w:val="Tekstpodstawowywcity"/>
        <w:numPr>
          <w:ilvl w:val="1"/>
          <w:numId w:val="40"/>
        </w:numPr>
        <w:spacing w:line="240" w:lineRule="auto"/>
        <w:ind w:left="1418"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Wykonawca może samodzielnie wycofać złożoną przez siebie ofertę. W tym celu w zakładce „OFERTY" należy zaznaczyć ofertę, a następnie wybrać polecenie „wycofaj ofertę”.</w:t>
      </w:r>
    </w:p>
    <w:p w14:paraId="35623EFD" w14:textId="56EAD815" w:rsidR="00A26E8C" w:rsidRPr="007B1EBB" w:rsidRDefault="00A26E8C" w:rsidP="000A60FF">
      <w:pPr>
        <w:pStyle w:val="Default"/>
        <w:numPr>
          <w:ilvl w:val="0"/>
          <w:numId w:val="40"/>
        </w:numPr>
        <w:spacing w:after="120"/>
        <w:ind w:left="567" w:hanging="567"/>
        <w:rPr>
          <w:rFonts w:asciiTheme="minorHAnsi" w:hAnsiTheme="minorHAnsi" w:cstheme="minorHAnsi"/>
          <w:b/>
          <w:sz w:val="20"/>
          <w:szCs w:val="20"/>
        </w:rPr>
      </w:pPr>
      <w:r w:rsidRPr="007B1EBB">
        <w:rPr>
          <w:rFonts w:asciiTheme="minorHAnsi" w:hAnsiTheme="minorHAnsi" w:cstheme="minorHAnsi"/>
          <w:b/>
          <w:sz w:val="20"/>
          <w:szCs w:val="20"/>
        </w:rPr>
        <w:t>Ofertę wraz z wymaganymi załącznikami należy złożyć w terminie do dnia</w:t>
      </w:r>
      <w:r w:rsidR="005E69EF">
        <w:rPr>
          <w:rFonts w:asciiTheme="minorHAnsi" w:hAnsiTheme="minorHAnsi" w:cstheme="minorHAnsi"/>
          <w:b/>
          <w:bCs/>
          <w:sz w:val="20"/>
          <w:szCs w:val="20"/>
        </w:rPr>
        <w:t xml:space="preserve"> </w:t>
      </w:r>
      <w:r w:rsidR="00CF6E90">
        <w:rPr>
          <w:rFonts w:asciiTheme="minorHAnsi" w:hAnsiTheme="minorHAnsi" w:cstheme="minorHAnsi"/>
          <w:b/>
          <w:bCs/>
          <w:sz w:val="20"/>
          <w:szCs w:val="20"/>
        </w:rPr>
        <w:t>02.06.2026</w:t>
      </w:r>
      <w:r w:rsidR="00A32866">
        <w:rPr>
          <w:rFonts w:asciiTheme="minorHAnsi" w:hAnsiTheme="minorHAnsi" w:cstheme="minorHAnsi"/>
          <w:b/>
          <w:bCs/>
          <w:sz w:val="20"/>
          <w:szCs w:val="20"/>
        </w:rPr>
        <w:t xml:space="preserve"> </w:t>
      </w:r>
      <w:r w:rsidR="00884A7D" w:rsidRPr="007B1EBB">
        <w:rPr>
          <w:rFonts w:asciiTheme="minorHAnsi" w:hAnsiTheme="minorHAnsi" w:cstheme="minorHAnsi"/>
          <w:b/>
          <w:bCs/>
          <w:sz w:val="20"/>
          <w:szCs w:val="20"/>
        </w:rPr>
        <w:t>r. do godziny</w:t>
      </w:r>
      <w:r w:rsidR="00952420" w:rsidRPr="007B1EBB">
        <w:rPr>
          <w:rFonts w:asciiTheme="minorHAnsi" w:hAnsiTheme="minorHAnsi" w:cstheme="minorHAnsi"/>
          <w:b/>
          <w:bCs/>
          <w:sz w:val="20"/>
          <w:szCs w:val="20"/>
        </w:rPr>
        <w:t>: 1</w:t>
      </w:r>
      <w:r w:rsidR="009E6761">
        <w:rPr>
          <w:rFonts w:asciiTheme="minorHAnsi" w:hAnsiTheme="minorHAnsi" w:cstheme="minorHAnsi"/>
          <w:b/>
          <w:bCs/>
          <w:sz w:val="20"/>
          <w:szCs w:val="20"/>
        </w:rPr>
        <w:t>0</w:t>
      </w:r>
      <w:r w:rsidRPr="007B1EBB">
        <w:rPr>
          <w:rFonts w:asciiTheme="minorHAnsi" w:hAnsiTheme="minorHAnsi" w:cstheme="minorHAnsi"/>
          <w:b/>
          <w:bCs/>
          <w:sz w:val="20"/>
          <w:szCs w:val="20"/>
        </w:rPr>
        <w:t>:00.</w:t>
      </w:r>
      <w:r w:rsidR="00884A7D" w:rsidRPr="007B1EBB">
        <w:rPr>
          <w:rFonts w:asciiTheme="minorHAnsi" w:hAnsiTheme="minorHAnsi" w:cstheme="minorHAnsi"/>
          <w:b/>
          <w:bCs/>
          <w:sz w:val="20"/>
          <w:szCs w:val="20"/>
        </w:rPr>
        <w:t xml:space="preserve"> </w:t>
      </w:r>
    </w:p>
    <w:p w14:paraId="3BCA3E38" w14:textId="11BFFA5F" w:rsidR="00041D86" w:rsidRPr="008925DB" w:rsidRDefault="00884A7D" w:rsidP="000A60FF">
      <w:pPr>
        <w:pStyle w:val="Tekstpodstawowywcity"/>
        <w:numPr>
          <w:ilvl w:val="0"/>
          <w:numId w:val="40"/>
        </w:numPr>
        <w:spacing w:after="36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Przed upływem terminu składania ofert Wykonawca może zmienić ofertę (poprawić, uzupełnić). Przed upływem terminu składania ofert Wykonawca może wycofać złożoną ofertę. Oferta złożona po terminie, zgodnie z art. 226 ust. 1 pkt 1 ustawy Pzp zostanie odrzucona</w:t>
      </w:r>
      <w:r w:rsidR="007756C1" w:rsidRPr="008925DB">
        <w:rPr>
          <w:rFonts w:asciiTheme="minorHAnsi" w:hAnsiTheme="minorHAnsi" w:cstheme="minorHAnsi"/>
          <w:sz w:val="20"/>
          <w:szCs w:val="20"/>
          <w:lang w:val="pl-PL"/>
        </w:rPr>
        <w:t>.</w:t>
      </w:r>
    </w:p>
    <w:p w14:paraId="7EDD4A2D" w14:textId="7960FF45" w:rsidR="007756C1" w:rsidRPr="007B1EBB" w:rsidRDefault="007756C1"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lastRenderedPageBreak/>
        <w:t>Termin otwarcia ofert</w:t>
      </w:r>
    </w:p>
    <w:p w14:paraId="0A73A8DF" w14:textId="0BD1AD86" w:rsidR="007756C1" w:rsidRPr="008925DB" w:rsidRDefault="007756C1" w:rsidP="000A60FF">
      <w:pPr>
        <w:pStyle w:val="Akapitzlist"/>
        <w:numPr>
          <w:ilvl w:val="1"/>
          <w:numId w:val="68"/>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b/>
          <w:bCs/>
          <w:sz w:val="20"/>
          <w:szCs w:val="20"/>
          <w:lang w:val="pl-PL"/>
        </w:rPr>
        <w:t>Otwarcie ofert nastąpi w dniu:</w:t>
      </w:r>
      <w:r w:rsidR="00BE078B">
        <w:rPr>
          <w:rFonts w:asciiTheme="minorHAnsi" w:hAnsiTheme="minorHAnsi" w:cstheme="minorHAnsi"/>
          <w:b/>
          <w:bCs/>
          <w:sz w:val="20"/>
          <w:szCs w:val="20"/>
          <w:lang w:val="pl-PL"/>
        </w:rPr>
        <w:t xml:space="preserve"> </w:t>
      </w:r>
      <w:r w:rsidR="00CF6E90">
        <w:rPr>
          <w:rFonts w:asciiTheme="minorHAnsi" w:hAnsiTheme="minorHAnsi" w:cstheme="minorHAnsi"/>
          <w:b/>
          <w:bCs/>
          <w:sz w:val="20"/>
          <w:szCs w:val="20"/>
          <w:lang w:val="pl-PL"/>
        </w:rPr>
        <w:t>02.06.2026</w:t>
      </w:r>
      <w:r w:rsidR="00A32866">
        <w:rPr>
          <w:rFonts w:asciiTheme="minorHAnsi" w:hAnsiTheme="minorHAnsi" w:cstheme="minorHAnsi"/>
          <w:b/>
          <w:bCs/>
          <w:sz w:val="20"/>
          <w:szCs w:val="20"/>
          <w:lang w:val="pl-PL"/>
        </w:rPr>
        <w:t xml:space="preserve"> r</w:t>
      </w:r>
      <w:r w:rsidR="00CC0C1C" w:rsidRPr="008925DB">
        <w:rPr>
          <w:rFonts w:asciiTheme="minorHAnsi" w:hAnsiTheme="minorHAnsi" w:cstheme="minorHAnsi"/>
          <w:b/>
          <w:bCs/>
          <w:sz w:val="20"/>
          <w:szCs w:val="20"/>
          <w:lang w:val="pl-PL"/>
        </w:rPr>
        <w:t xml:space="preserve">. </w:t>
      </w:r>
      <w:r w:rsidR="00952420" w:rsidRPr="008925DB">
        <w:rPr>
          <w:rFonts w:asciiTheme="minorHAnsi" w:hAnsiTheme="minorHAnsi" w:cstheme="minorHAnsi"/>
          <w:b/>
          <w:bCs/>
          <w:sz w:val="20"/>
          <w:szCs w:val="20"/>
          <w:lang w:val="pl-PL"/>
        </w:rPr>
        <w:t>o godzinie: 1</w:t>
      </w:r>
      <w:r w:rsidR="009E6761" w:rsidRPr="008925DB">
        <w:rPr>
          <w:rFonts w:asciiTheme="minorHAnsi" w:hAnsiTheme="minorHAnsi" w:cstheme="minorHAnsi"/>
          <w:b/>
          <w:bCs/>
          <w:sz w:val="20"/>
          <w:szCs w:val="20"/>
          <w:lang w:val="pl-PL"/>
        </w:rPr>
        <w:t>0</w:t>
      </w:r>
      <w:r w:rsidRPr="008925DB">
        <w:rPr>
          <w:rFonts w:asciiTheme="minorHAnsi" w:hAnsiTheme="minorHAnsi" w:cstheme="minorHAnsi"/>
          <w:b/>
          <w:bCs/>
          <w:sz w:val="20"/>
          <w:szCs w:val="20"/>
          <w:lang w:val="pl-PL"/>
        </w:rPr>
        <w:t>:</w:t>
      </w:r>
      <w:r w:rsidR="00DC3C43" w:rsidRPr="008925DB">
        <w:rPr>
          <w:rFonts w:asciiTheme="minorHAnsi" w:hAnsiTheme="minorHAnsi" w:cstheme="minorHAnsi"/>
          <w:b/>
          <w:bCs/>
          <w:sz w:val="20"/>
          <w:szCs w:val="20"/>
          <w:lang w:val="pl-PL"/>
        </w:rPr>
        <w:t>30</w:t>
      </w:r>
      <w:r w:rsidRPr="008925DB">
        <w:rPr>
          <w:rFonts w:asciiTheme="minorHAnsi" w:hAnsiTheme="minorHAnsi" w:cstheme="minorHAnsi"/>
          <w:b/>
          <w:sz w:val="20"/>
          <w:szCs w:val="20"/>
          <w:lang w:val="pl-PL"/>
        </w:rPr>
        <w:t>.</w:t>
      </w:r>
    </w:p>
    <w:p w14:paraId="5598BA5A" w14:textId="5DA459C6" w:rsidR="007756C1" w:rsidRPr="008925DB" w:rsidRDefault="00907090" w:rsidP="000A60FF">
      <w:pPr>
        <w:pStyle w:val="Akapitzlist"/>
        <w:numPr>
          <w:ilvl w:val="1"/>
          <w:numId w:val="68"/>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Zamawiający nie przewiduje publicznej sesji otwarcia ofert.</w:t>
      </w:r>
      <w:r w:rsidR="007756C1" w:rsidRPr="008925DB">
        <w:rPr>
          <w:rFonts w:asciiTheme="minorHAnsi" w:eastAsiaTheme="minorHAnsi" w:hAnsiTheme="minorHAnsi" w:cstheme="minorHAnsi"/>
          <w:color w:val="000000"/>
          <w:sz w:val="20"/>
          <w:szCs w:val="20"/>
          <w:lang w:val="pl-PL"/>
        </w:rPr>
        <w:t xml:space="preserve"> </w:t>
      </w:r>
    </w:p>
    <w:p w14:paraId="5F31F0DA" w14:textId="2735772E" w:rsidR="007756C1" w:rsidRPr="008925DB" w:rsidRDefault="003F5E34" w:rsidP="000A60FF">
      <w:pPr>
        <w:pStyle w:val="Akapitzlist"/>
        <w:numPr>
          <w:ilvl w:val="1"/>
          <w:numId w:val="68"/>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Zamawiający</w:t>
      </w:r>
      <w:r w:rsidR="007756C1" w:rsidRPr="008925DB">
        <w:rPr>
          <w:rFonts w:asciiTheme="minorHAnsi" w:eastAsiaTheme="minorHAnsi" w:hAnsiTheme="minorHAnsi" w:cstheme="minorHAnsi"/>
          <w:color w:val="000000"/>
          <w:sz w:val="20"/>
          <w:szCs w:val="20"/>
          <w:lang w:val="pl-PL"/>
        </w:rPr>
        <w:t xml:space="preserve">, </w:t>
      </w:r>
      <w:r w:rsidR="0045340D" w:rsidRPr="008925DB">
        <w:rPr>
          <w:rFonts w:asciiTheme="minorHAnsi" w:eastAsiaTheme="minorHAnsi" w:hAnsiTheme="minorHAnsi" w:cstheme="minorHAnsi"/>
          <w:color w:val="000000"/>
          <w:sz w:val="20"/>
          <w:szCs w:val="20"/>
          <w:lang w:val="pl-PL"/>
        </w:rPr>
        <w:t>najpóźniej</w:t>
      </w:r>
      <w:r w:rsidR="007756C1" w:rsidRPr="008925DB">
        <w:rPr>
          <w:rFonts w:asciiTheme="minorHAnsi" w:eastAsiaTheme="minorHAnsi" w:hAnsiTheme="minorHAnsi" w:cstheme="minorHAnsi"/>
          <w:color w:val="000000"/>
          <w:sz w:val="20"/>
          <w:szCs w:val="20"/>
          <w:lang w:val="pl-PL"/>
        </w:rPr>
        <w:t xml:space="preserve"> przed otwarciem ofert, </w:t>
      </w:r>
      <w:r w:rsidRPr="008925DB">
        <w:rPr>
          <w:rFonts w:asciiTheme="minorHAnsi" w:eastAsiaTheme="minorHAnsi" w:hAnsiTheme="minorHAnsi" w:cstheme="minorHAnsi"/>
          <w:color w:val="000000"/>
          <w:sz w:val="20"/>
          <w:szCs w:val="20"/>
          <w:lang w:val="pl-PL"/>
        </w:rPr>
        <w:t>udostępnia</w:t>
      </w:r>
      <w:r w:rsidR="007756C1" w:rsidRPr="008925DB">
        <w:rPr>
          <w:rFonts w:asciiTheme="minorHAnsi" w:eastAsiaTheme="minorHAnsi" w:hAnsiTheme="minorHAnsi" w:cstheme="minorHAnsi"/>
          <w:color w:val="000000"/>
          <w:sz w:val="20"/>
          <w:szCs w:val="20"/>
          <w:lang w:val="pl-PL"/>
        </w:rPr>
        <w:t xml:space="preserve"> na stronie internetowej prowadzonego </w:t>
      </w:r>
      <w:r w:rsidRPr="008925DB">
        <w:rPr>
          <w:rFonts w:asciiTheme="minorHAnsi" w:eastAsiaTheme="minorHAnsi" w:hAnsiTheme="minorHAnsi" w:cstheme="minorHAnsi"/>
          <w:color w:val="000000"/>
          <w:sz w:val="20"/>
          <w:szCs w:val="20"/>
          <w:lang w:val="pl-PL"/>
        </w:rPr>
        <w:t>postępowania</w:t>
      </w:r>
      <w:r w:rsidR="007756C1" w:rsidRPr="008925DB">
        <w:rPr>
          <w:rFonts w:asciiTheme="minorHAnsi" w:eastAsiaTheme="minorHAnsi" w:hAnsiTheme="minorHAnsi" w:cstheme="minorHAnsi"/>
          <w:color w:val="000000"/>
          <w:sz w:val="20"/>
          <w:szCs w:val="20"/>
          <w:lang w:val="pl-PL"/>
        </w:rPr>
        <w:t xml:space="preserve"> informację o kwocie, jaką zamierza </w:t>
      </w:r>
      <w:r w:rsidRPr="008925DB">
        <w:rPr>
          <w:rFonts w:asciiTheme="minorHAnsi" w:eastAsiaTheme="minorHAnsi" w:hAnsiTheme="minorHAnsi" w:cstheme="minorHAnsi"/>
          <w:color w:val="000000"/>
          <w:sz w:val="20"/>
          <w:szCs w:val="20"/>
          <w:lang w:val="pl-PL"/>
        </w:rPr>
        <w:t>przeznaczyć</w:t>
      </w:r>
      <w:r w:rsidR="007756C1" w:rsidRPr="008925DB">
        <w:rPr>
          <w:rFonts w:asciiTheme="minorHAnsi" w:eastAsiaTheme="minorHAnsi" w:hAnsiTheme="minorHAnsi" w:cstheme="minorHAnsi"/>
          <w:color w:val="000000"/>
          <w:sz w:val="20"/>
          <w:szCs w:val="20"/>
          <w:lang w:val="pl-PL"/>
        </w:rPr>
        <w:t xml:space="preserve">́ na sfinansowanie </w:t>
      </w:r>
      <w:r w:rsidRPr="008925DB">
        <w:rPr>
          <w:rFonts w:asciiTheme="minorHAnsi" w:eastAsiaTheme="minorHAnsi" w:hAnsiTheme="minorHAnsi" w:cstheme="minorHAnsi"/>
          <w:color w:val="000000"/>
          <w:sz w:val="20"/>
          <w:szCs w:val="20"/>
          <w:lang w:val="pl-PL"/>
        </w:rPr>
        <w:t>zamówienia</w:t>
      </w:r>
      <w:r w:rsidR="007756C1" w:rsidRPr="008925DB">
        <w:rPr>
          <w:rFonts w:asciiTheme="minorHAnsi" w:eastAsiaTheme="minorHAnsi" w:hAnsiTheme="minorHAnsi" w:cstheme="minorHAnsi"/>
          <w:color w:val="000000"/>
          <w:sz w:val="20"/>
          <w:szCs w:val="20"/>
          <w:lang w:val="pl-PL"/>
        </w:rPr>
        <w:t xml:space="preserve">. </w:t>
      </w:r>
    </w:p>
    <w:p w14:paraId="19F1B317" w14:textId="2964402C" w:rsidR="007756C1" w:rsidRPr="008925DB" w:rsidRDefault="003F5E34" w:rsidP="000A60FF">
      <w:pPr>
        <w:pStyle w:val="Akapitzlist"/>
        <w:numPr>
          <w:ilvl w:val="1"/>
          <w:numId w:val="68"/>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Zamawiający</w:t>
      </w:r>
      <w:r w:rsidR="007756C1" w:rsidRPr="008925DB">
        <w:rPr>
          <w:rFonts w:asciiTheme="minorHAnsi" w:eastAsiaTheme="minorHAnsi" w:hAnsiTheme="minorHAnsi" w:cstheme="minorHAnsi"/>
          <w:color w:val="000000"/>
          <w:sz w:val="20"/>
          <w:szCs w:val="20"/>
          <w:lang w:val="pl-PL"/>
        </w:rPr>
        <w:t xml:space="preserve">, niezwłocznie po otwarciu ofert, </w:t>
      </w:r>
      <w:r w:rsidRPr="008925DB">
        <w:rPr>
          <w:rFonts w:asciiTheme="minorHAnsi" w:eastAsiaTheme="minorHAnsi" w:hAnsiTheme="minorHAnsi" w:cstheme="minorHAnsi"/>
          <w:color w:val="000000"/>
          <w:sz w:val="20"/>
          <w:szCs w:val="20"/>
          <w:lang w:val="pl-PL"/>
        </w:rPr>
        <w:t>udostępnia</w:t>
      </w:r>
      <w:r w:rsidR="007756C1" w:rsidRPr="008925DB">
        <w:rPr>
          <w:rFonts w:asciiTheme="minorHAnsi" w:eastAsiaTheme="minorHAnsi" w:hAnsiTheme="minorHAnsi" w:cstheme="minorHAnsi"/>
          <w:color w:val="000000"/>
          <w:sz w:val="20"/>
          <w:szCs w:val="20"/>
          <w:lang w:val="pl-PL"/>
        </w:rPr>
        <w:t xml:space="preserve"> na stronie internetowej prowadzonego </w:t>
      </w:r>
      <w:r w:rsidRPr="008925DB">
        <w:rPr>
          <w:rFonts w:asciiTheme="minorHAnsi" w:eastAsiaTheme="minorHAnsi" w:hAnsiTheme="minorHAnsi" w:cstheme="minorHAnsi"/>
          <w:color w:val="000000"/>
          <w:sz w:val="20"/>
          <w:szCs w:val="20"/>
          <w:lang w:val="pl-PL"/>
        </w:rPr>
        <w:t>postępowania</w:t>
      </w:r>
      <w:r w:rsidR="007756C1" w:rsidRPr="008925DB">
        <w:rPr>
          <w:rFonts w:asciiTheme="minorHAnsi" w:eastAsiaTheme="minorHAnsi" w:hAnsiTheme="minorHAnsi" w:cstheme="minorHAnsi"/>
          <w:color w:val="000000"/>
          <w:sz w:val="20"/>
          <w:szCs w:val="20"/>
          <w:lang w:val="pl-PL"/>
        </w:rPr>
        <w:t xml:space="preserve"> informacje o: </w:t>
      </w:r>
    </w:p>
    <w:p w14:paraId="1D6BA8CF" w14:textId="081B9498" w:rsidR="007756C1" w:rsidRPr="008925DB" w:rsidRDefault="007756C1" w:rsidP="003904BD">
      <w:pPr>
        <w:pStyle w:val="Akapitzlist"/>
        <w:spacing w:after="0" w:line="240" w:lineRule="auto"/>
        <w:ind w:left="1134" w:hanging="567"/>
        <w:jc w:val="left"/>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color w:val="000000"/>
          <w:sz w:val="20"/>
          <w:szCs w:val="20"/>
          <w:lang w:val="pl-PL"/>
        </w:rPr>
        <w:t xml:space="preserve">1) </w:t>
      </w:r>
      <w:r w:rsidR="001C61F7" w:rsidRPr="008925DB">
        <w:rPr>
          <w:rFonts w:asciiTheme="minorHAnsi" w:eastAsiaTheme="minorHAnsi" w:hAnsiTheme="minorHAnsi" w:cstheme="minorHAnsi"/>
          <w:color w:val="000000"/>
          <w:sz w:val="20"/>
          <w:szCs w:val="20"/>
          <w:lang w:val="pl-PL"/>
        </w:rPr>
        <w:tab/>
      </w:r>
      <w:r w:rsidRPr="008925DB">
        <w:rPr>
          <w:rFonts w:asciiTheme="minorHAnsi" w:eastAsiaTheme="minorHAnsi" w:hAnsiTheme="minorHAnsi" w:cstheme="minorHAnsi"/>
          <w:color w:val="000000"/>
          <w:sz w:val="20"/>
          <w:szCs w:val="20"/>
          <w:lang w:val="pl-PL"/>
        </w:rPr>
        <w:t xml:space="preserve">nazwach albo imionach i nazwiskach oraz siedzibach lub miejscach prowadzonej </w:t>
      </w:r>
      <w:r w:rsidR="003F5E34" w:rsidRPr="008925DB">
        <w:rPr>
          <w:rFonts w:asciiTheme="minorHAnsi" w:eastAsiaTheme="minorHAnsi" w:hAnsiTheme="minorHAnsi" w:cstheme="minorHAnsi"/>
          <w:color w:val="000000"/>
          <w:sz w:val="20"/>
          <w:szCs w:val="20"/>
          <w:lang w:val="pl-PL"/>
        </w:rPr>
        <w:t>działalności</w:t>
      </w:r>
      <w:r w:rsidRPr="008925DB">
        <w:rPr>
          <w:rFonts w:asciiTheme="minorHAnsi" w:eastAsiaTheme="minorHAnsi" w:hAnsiTheme="minorHAnsi" w:cstheme="minorHAnsi"/>
          <w:color w:val="000000"/>
          <w:sz w:val="20"/>
          <w:szCs w:val="20"/>
          <w:lang w:val="pl-PL"/>
        </w:rPr>
        <w:t xml:space="preserve"> gospodarczej albo miejscach zamieszkania </w:t>
      </w:r>
      <w:r w:rsidR="00D359FD" w:rsidRPr="008925DB">
        <w:rPr>
          <w:rFonts w:asciiTheme="minorHAnsi" w:eastAsiaTheme="minorHAnsi" w:hAnsiTheme="minorHAnsi" w:cstheme="minorHAnsi"/>
          <w:color w:val="000000"/>
          <w:sz w:val="20"/>
          <w:szCs w:val="20"/>
          <w:lang w:val="pl-PL"/>
        </w:rPr>
        <w:t>wykonawców</w:t>
      </w:r>
      <w:r w:rsidRPr="008925DB">
        <w:rPr>
          <w:rFonts w:asciiTheme="minorHAnsi" w:eastAsiaTheme="minorHAnsi" w:hAnsiTheme="minorHAnsi" w:cstheme="minorHAnsi"/>
          <w:color w:val="000000"/>
          <w:sz w:val="20"/>
          <w:szCs w:val="20"/>
          <w:lang w:val="pl-PL"/>
        </w:rPr>
        <w:t xml:space="preserve">, </w:t>
      </w:r>
      <w:r w:rsidR="003F5E34" w:rsidRPr="008925DB">
        <w:rPr>
          <w:rFonts w:asciiTheme="minorHAnsi" w:eastAsiaTheme="minorHAnsi" w:hAnsiTheme="minorHAnsi" w:cstheme="minorHAnsi"/>
          <w:color w:val="000000"/>
          <w:sz w:val="20"/>
          <w:szCs w:val="20"/>
          <w:lang w:val="pl-PL"/>
        </w:rPr>
        <w:t>których</w:t>
      </w:r>
      <w:r w:rsidRPr="008925DB">
        <w:rPr>
          <w:rFonts w:asciiTheme="minorHAnsi" w:eastAsiaTheme="minorHAnsi" w:hAnsiTheme="minorHAnsi" w:cstheme="minorHAnsi"/>
          <w:color w:val="000000"/>
          <w:sz w:val="20"/>
          <w:szCs w:val="20"/>
          <w:lang w:val="pl-PL"/>
        </w:rPr>
        <w:t xml:space="preserve"> oferty zostały otwarte; </w:t>
      </w:r>
    </w:p>
    <w:p w14:paraId="4637C3D2" w14:textId="252033AF" w:rsidR="007756C1" w:rsidRPr="007B1EBB" w:rsidRDefault="007756C1" w:rsidP="003904BD">
      <w:pPr>
        <w:pStyle w:val="Akapitzlist"/>
        <w:spacing w:after="120" w:line="240" w:lineRule="auto"/>
        <w:ind w:left="1134" w:hanging="567"/>
        <w:jc w:val="left"/>
        <w:rPr>
          <w:rFonts w:asciiTheme="minorHAnsi" w:eastAsiaTheme="minorHAnsi" w:hAnsiTheme="minorHAnsi" w:cstheme="minorHAnsi"/>
          <w:color w:val="000000"/>
          <w:sz w:val="20"/>
          <w:szCs w:val="20"/>
        </w:rPr>
      </w:pPr>
      <w:r w:rsidRPr="007B1EBB">
        <w:rPr>
          <w:rFonts w:asciiTheme="minorHAnsi" w:eastAsiaTheme="minorHAnsi" w:hAnsiTheme="minorHAnsi" w:cstheme="minorHAnsi"/>
          <w:color w:val="000000"/>
          <w:sz w:val="20"/>
          <w:szCs w:val="20"/>
        </w:rPr>
        <w:t xml:space="preserve">2) </w:t>
      </w:r>
      <w:r w:rsidR="001C61F7" w:rsidRPr="007B1EBB">
        <w:rPr>
          <w:rFonts w:asciiTheme="minorHAnsi" w:eastAsiaTheme="minorHAnsi" w:hAnsiTheme="minorHAnsi" w:cstheme="minorHAnsi"/>
          <w:color w:val="000000"/>
          <w:sz w:val="20"/>
          <w:szCs w:val="20"/>
        </w:rPr>
        <w:tab/>
      </w:r>
      <w:r w:rsidRPr="007B1EBB">
        <w:rPr>
          <w:rFonts w:asciiTheme="minorHAnsi" w:eastAsiaTheme="minorHAnsi" w:hAnsiTheme="minorHAnsi" w:cstheme="minorHAnsi"/>
          <w:color w:val="000000"/>
          <w:sz w:val="20"/>
          <w:szCs w:val="20"/>
        </w:rPr>
        <w:t xml:space="preserve">cenach zawartych w ofertach. </w:t>
      </w:r>
    </w:p>
    <w:p w14:paraId="43384B98" w14:textId="7DBF1444" w:rsidR="00987140" w:rsidRPr="008925DB" w:rsidRDefault="00987140" w:rsidP="000A60FF">
      <w:pPr>
        <w:pStyle w:val="Akapitzlist"/>
        <w:numPr>
          <w:ilvl w:val="1"/>
          <w:numId w:val="68"/>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W</w:t>
      </w:r>
      <w:r w:rsidRPr="008925DB">
        <w:rPr>
          <w:rFonts w:asciiTheme="minorHAnsi" w:eastAsia="Times" w:hAnsiTheme="minorHAnsi" w:cstheme="minorHAnsi"/>
          <w:sz w:val="20"/>
          <w:szCs w:val="20"/>
          <w:lang w:val="pl-PL"/>
        </w:rPr>
        <w:t xml:space="preserve"> przypadku awarii systemu teleinformatycznego przy użyciu którego Zamawiający otwiera oferty, która powoduje brak możliwości otwarcia ofert w terminie określonym przez zamawiającego, otwarcie ofert następuje niezwłocznie po usunięciu awarii.</w:t>
      </w:r>
    </w:p>
    <w:p w14:paraId="5A7AED1D" w14:textId="4E61F5DF" w:rsidR="007756C1" w:rsidRPr="008925DB" w:rsidRDefault="00FA4589" w:rsidP="000A60FF">
      <w:pPr>
        <w:pStyle w:val="Akapitzlist"/>
        <w:numPr>
          <w:ilvl w:val="1"/>
          <w:numId w:val="68"/>
        </w:numPr>
        <w:spacing w:after="36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Zamawiający</w:t>
      </w:r>
      <w:r w:rsidR="007756C1" w:rsidRPr="008925DB">
        <w:rPr>
          <w:rFonts w:asciiTheme="minorHAnsi" w:eastAsiaTheme="minorHAnsi" w:hAnsiTheme="minorHAnsi" w:cstheme="minorHAnsi"/>
          <w:color w:val="000000"/>
          <w:sz w:val="20"/>
          <w:szCs w:val="20"/>
          <w:lang w:val="pl-PL"/>
        </w:rPr>
        <w:t xml:space="preserve"> poinformuje o zmianie terminu otwarcia ofert na stronie interne</w:t>
      </w:r>
      <w:r w:rsidRPr="008925DB">
        <w:rPr>
          <w:rFonts w:asciiTheme="minorHAnsi" w:eastAsiaTheme="minorHAnsi" w:hAnsiTheme="minorHAnsi" w:cstheme="minorHAnsi"/>
          <w:color w:val="000000"/>
          <w:sz w:val="20"/>
          <w:szCs w:val="20"/>
          <w:lang w:val="pl-PL"/>
        </w:rPr>
        <w:t>towej prowadzonego postępowania</w:t>
      </w:r>
      <w:r w:rsidR="007756C1" w:rsidRPr="008925DB">
        <w:rPr>
          <w:rFonts w:asciiTheme="minorHAnsi" w:eastAsiaTheme="minorHAnsi" w:hAnsiTheme="minorHAnsi" w:cstheme="minorHAnsi"/>
          <w:color w:val="000000"/>
          <w:sz w:val="20"/>
          <w:szCs w:val="20"/>
          <w:lang w:val="pl-PL"/>
        </w:rPr>
        <w:t xml:space="preserve">. </w:t>
      </w:r>
    </w:p>
    <w:p w14:paraId="29D9B7F3" w14:textId="32A7C3D1" w:rsidR="00E77099" w:rsidRPr="007B1EBB" w:rsidRDefault="00A26E8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Sposób obliczenia ceny</w:t>
      </w:r>
    </w:p>
    <w:p w14:paraId="1BC104E2" w14:textId="266D27E8" w:rsidR="00A504C3" w:rsidRPr="008925DB" w:rsidRDefault="00A504C3" w:rsidP="000A60FF">
      <w:pPr>
        <w:pStyle w:val="Akapitzlist"/>
        <w:numPr>
          <w:ilvl w:val="1"/>
          <w:numId w:val="69"/>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Cena oferty zostanie wyliczona przez Wykonawcę i przedstawiona na formularzu specyfikacji cenowej (</w:t>
      </w:r>
      <w:r w:rsidRPr="008925DB">
        <w:rPr>
          <w:rFonts w:asciiTheme="minorHAnsi" w:hAnsiTheme="minorHAnsi" w:cstheme="minorHAnsi"/>
          <w:i/>
          <w:sz w:val="20"/>
          <w:szCs w:val="20"/>
          <w:lang w:val="pl-PL"/>
        </w:rPr>
        <w:t xml:space="preserve">Załącznik Nr </w:t>
      </w:r>
      <w:r w:rsidR="007C76AC" w:rsidRPr="008925DB">
        <w:rPr>
          <w:rFonts w:asciiTheme="minorHAnsi" w:hAnsiTheme="minorHAnsi" w:cstheme="minorHAnsi"/>
          <w:i/>
          <w:sz w:val="20"/>
          <w:szCs w:val="20"/>
          <w:lang w:val="pl-PL"/>
        </w:rPr>
        <w:t>1</w:t>
      </w:r>
      <w:r w:rsidRPr="008925DB">
        <w:rPr>
          <w:rFonts w:asciiTheme="minorHAnsi" w:hAnsiTheme="minorHAnsi" w:cstheme="minorHAnsi"/>
          <w:i/>
          <w:sz w:val="20"/>
          <w:szCs w:val="20"/>
          <w:lang w:val="pl-PL"/>
        </w:rPr>
        <w:t xml:space="preserve"> do </w:t>
      </w:r>
      <w:r w:rsidR="00F66952" w:rsidRPr="008925DB">
        <w:rPr>
          <w:rFonts w:asciiTheme="minorHAnsi" w:hAnsiTheme="minorHAnsi" w:cstheme="minorHAnsi"/>
          <w:i/>
          <w:sz w:val="20"/>
          <w:szCs w:val="20"/>
          <w:lang w:val="pl-PL"/>
        </w:rPr>
        <w:t>Formularza Ofert</w:t>
      </w:r>
      <w:r w:rsidR="0015775C" w:rsidRPr="008925DB">
        <w:rPr>
          <w:rFonts w:asciiTheme="minorHAnsi" w:hAnsiTheme="minorHAnsi" w:cstheme="minorHAnsi"/>
          <w:i/>
          <w:sz w:val="20"/>
          <w:szCs w:val="20"/>
          <w:lang w:val="pl-PL"/>
        </w:rPr>
        <w:t>y</w:t>
      </w:r>
      <w:r w:rsidRPr="008925DB">
        <w:rPr>
          <w:rFonts w:asciiTheme="minorHAnsi" w:hAnsiTheme="minorHAnsi" w:cstheme="minorHAnsi"/>
          <w:sz w:val="20"/>
          <w:szCs w:val="20"/>
          <w:lang w:val="pl-PL"/>
        </w:rPr>
        <w:t>).</w:t>
      </w:r>
    </w:p>
    <w:p w14:paraId="1F2246AD" w14:textId="77777777" w:rsidR="00FA4589" w:rsidRPr="008925DB" w:rsidRDefault="00275499" w:rsidP="000A60FF">
      <w:pPr>
        <w:pStyle w:val="Akapitzlist"/>
        <w:numPr>
          <w:ilvl w:val="1"/>
          <w:numId w:val="69"/>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iCs/>
          <w:sz w:val="20"/>
          <w:szCs w:val="20"/>
          <w:lang w:val="pl-PL"/>
        </w:rPr>
        <w:t>Cena oferty powinna obejmować wszystkie elementy cenotwórcze realizacji zamówienia,</w:t>
      </w:r>
      <w:r w:rsidRPr="008925DB">
        <w:rPr>
          <w:rFonts w:asciiTheme="minorHAnsi" w:hAnsiTheme="minorHAnsi" w:cstheme="minorHAnsi"/>
          <w:iCs/>
          <w:sz w:val="20"/>
          <w:szCs w:val="20"/>
          <w:lang w:val="pl-PL"/>
        </w:rPr>
        <w:br/>
        <w:t xml:space="preserve">w tym warunki i obowiązki umowne. </w:t>
      </w:r>
    </w:p>
    <w:p w14:paraId="188E0F7E" w14:textId="77777777" w:rsidR="00FA4589" w:rsidRPr="008925DB" w:rsidRDefault="00275499" w:rsidP="003904BD">
      <w:pPr>
        <w:pStyle w:val="Akapitzlist"/>
        <w:spacing w:after="120" w:line="240" w:lineRule="auto"/>
        <w:ind w:left="567"/>
        <w:jc w:val="left"/>
        <w:rPr>
          <w:rFonts w:asciiTheme="minorHAnsi" w:hAnsiTheme="minorHAnsi" w:cstheme="minorHAnsi"/>
          <w:iCs/>
          <w:sz w:val="20"/>
          <w:szCs w:val="20"/>
          <w:lang w:val="pl-PL"/>
        </w:rPr>
      </w:pPr>
      <w:r w:rsidRPr="008925DB">
        <w:rPr>
          <w:rFonts w:asciiTheme="minorHAnsi" w:hAnsiTheme="minorHAnsi" w:cstheme="minorHAnsi"/>
          <w:iCs/>
          <w:sz w:val="20"/>
          <w:szCs w:val="20"/>
          <w:lang w:val="pl-PL"/>
        </w:rPr>
        <w:t>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095E9189" w14:textId="77777777" w:rsidR="00FA4589" w:rsidRPr="008925DB" w:rsidRDefault="00A504C3" w:rsidP="000A60FF">
      <w:pPr>
        <w:pStyle w:val="Akapitzlist"/>
        <w:numPr>
          <w:ilvl w:val="0"/>
          <w:numId w:val="79"/>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Cena brutto oferty zostanie wyliczona przez Wykonawcę, w oparciu o ceny jednostkowe netto                                przedstawione w kolumnie 6. formularza specyfikacji cenowej (</w:t>
      </w:r>
      <w:r w:rsidRPr="008925DB">
        <w:rPr>
          <w:rFonts w:asciiTheme="minorHAnsi" w:hAnsiTheme="minorHAnsi" w:cstheme="minorHAnsi"/>
          <w:i/>
          <w:sz w:val="20"/>
          <w:szCs w:val="20"/>
          <w:lang w:val="pl-PL"/>
        </w:rPr>
        <w:t xml:space="preserve">Załącznik Nr </w:t>
      </w:r>
      <w:r w:rsidR="00E145CC" w:rsidRPr="008925DB">
        <w:rPr>
          <w:rFonts w:asciiTheme="minorHAnsi" w:hAnsiTheme="minorHAnsi" w:cstheme="minorHAnsi"/>
          <w:i/>
          <w:sz w:val="20"/>
          <w:szCs w:val="20"/>
          <w:lang w:val="pl-PL"/>
        </w:rPr>
        <w:t>1</w:t>
      </w:r>
      <w:r w:rsidRPr="008925DB">
        <w:rPr>
          <w:rFonts w:asciiTheme="minorHAnsi" w:hAnsiTheme="minorHAnsi" w:cstheme="minorHAnsi"/>
          <w:i/>
          <w:sz w:val="20"/>
          <w:szCs w:val="20"/>
          <w:lang w:val="pl-PL"/>
        </w:rPr>
        <w:t xml:space="preserve"> do </w:t>
      </w:r>
      <w:r w:rsidR="00E145CC" w:rsidRPr="008925DB">
        <w:rPr>
          <w:rFonts w:asciiTheme="minorHAnsi" w:hAnsiTheme="minorHAnsi" w:cstheme="minorHAnsi"/>
          <w:i/>
          <w:sz w:val="20"/>
          <w:szCs w:val="20"/>
          <w:lang w:val="pl-PL"/>
        </w:rPr>
        <w:t>Formularza Ofert</w:t>
      </w:r>
      <w:r w:rsidR="0015775C" w:rsidRPr="008925DB">
        <w:rPr>
          <w:rFonts w:asciiTheme="minorHAnsi" w:hAnsiTheme="minorHAnsi" w:cstheme="minorHAnsi"/>
          <w:i/>
          <w:sz w:val="20"/>
          <w:szCs w:val="20"/>
          <w:lang w:val="pl-PL"/>
        </w:rPr>
        <w:t>y</w:t>
      </w:r>
      <w:r w:rsidRPr="008925DB">
        <w:rPr>
          <w:rFonts w:asciiTheme="minorHAnsi" w:hAnsiTheme="minorHAnsi" w:cstheme="minorHAnsi"/>
          <w:sz w:val="20"/>
          <w:szCs w:val="20"/>
          <w:lang w:val="pl-PL"/>
        </w:rPr>
        <w:t>), zgodnie</w:t>
      </w:r>
      <w:r w:rsidR="00E145CC" w:rsidRPr="008925DB">
        <w:rPr>
          <w:rFonts w:asciiTheme="minorHAnsi" w:hAnsiTheme="minorHAnsi" w:cstheme="minorHAnsi"/>
          <w:sz w:val="20"/>
          <w:szCs w:val="20"/>
          <w:lang w:val="pl-PL"/>
        </w:rPr>
        <w:t xml:space="preserve"> </w:t>
      </w:r>
      <w:r w:rsidR="00FA4589" w:rsidRPr="008925DB">
        <w:rPr>
          <w:rFonts w:asciiTheme="minorHAnsi" w:hAnsiTheme="minorHAnsi" w:cstheme="minorHAnsi"/>
          <w:sz w:val="20"/>
          <w:szCs w:val="20"/>
          <w:lang w:val="pl-PL"/>
        </w:rPr>
        <w:t>z zasadą</w:t>
      </w:r>
      <w:r w:rsidR="00FA4589" w:rsidRPr="008925DB">
        <w:rPr>
          <w:rFonts w:asciiTheme="minorHAnsi" w:hAnsiTheme="minorHAnsi" w:cstheme="minorHAnsi"/>
          <w:b/>
          <w:sz w:val="20"/>
          <w:szCs w:val="20"/>
          <w:lang w:val="pl-PL"/>
        </w:rPr>
        <w:t>: ilość x cena jedn. netto = wartość netto + VAT = wartość brutto</w:t>
      </w:r>
      <w:r w:rsidRPr="008925DB">
        <w:rPr>
          <w:rFonts w:asciiTheme="minorHAnsi" w:hAnsiTheme="minorHAnsi" w:cstheme="minorHAnsi"/>
          <w:b/>
          <w:sz w:val="20"/>
          <w:szCs w:val="20"/>
          <w:lang w:val="pl-PL"/>
        </w:rPr>
        <w:t>.</w:t>
      </w:r>
      <w:r w:rsidR="00FA4589" w:rsidRPr="008925DB">
        <w:rPr>
          <w:rFonts w:asciiTheme="minorHAnsi" w:hAnsiTheme="minorHAnsi" w:cstheme="minorHAnsi"/>
          <w:sz w:val="20"/>
          <w:szCs w:val="20"/>
          <w:lang w:val="pl-PL"/>
        </w:rPr>
        <w:t xml:space="preserve"> </w:t>
      </w:r>
    </w:p>
    <w:p w14:paraId="5AF830E7" w14:textId="0C01D990" w:rsidR="00FA4589" w:rsidRPr="008925DB" w:rsidRDefault="00FA4589" w:rsidP="000A60FF">
      <w:pPr>
        <w:pStyle w:val="Akapitzlist"/>
        <w:numPr>
          <w:ilvl w:val="0"/>
          <w:numId w:val="79"/>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b/>
          <w:sz w:val="20"/>
          <w:szCs w:val="20"/>
          <w:lang w:val="pl-PL"/>
        </w:rPr>
        <w:t xml:space="preserve">Wyliczona, zgodnie z pkt 3, cena oferty brutto podana zostaje przez Wykonawcę na platformie  </w:t>
      </w:r>
      <w:r w:rsidRPr="008925DB">
        <w:rPr>
          <w:rFonts w:asciiTheme="minorHAnsi" w:hAnsiTheme="minorHAnsi" w:cstheme="minorHAnsi"/>
          <w:b/>
          <w:color w:val="6600CC"/>
          <w:sz w:val="20"/>
          <w:szCs w:val="20"/>
          <w:lang w:val="pl-PL"/>
        </w:rPr>
        <w:t xml:space="preserve">https://szpitalbielanski.ezamawiajacy.pl/servlet/HomeServlet </w:t>
      </w:r>
    </w:p>
    <w:p w14:paraId="56E52246" w14:textId="3E0423E8" w:rsidR="00A504C3" w:rsidRPr="008925DB" w:rsidRDefault="00FA4589" w:rsidP="003904BD">
      <w:pPr>
        <w:pStyle w:val="Akapitzlist"/>
        <w:spacing w:after="120" w:line="240" w:lineRule="auto"/>
        <w:ind w:left="360"/>
        <w:jc w:val="left"/>
        <w:rPr>
          <w:rFonts w:asciiTheme="minorHAnsi" w:hAnsiTheme="minorHAnsi" w:cstheme="minorHAnsi"/>
          <w:b/>
          <w:sz w:val="20"/>
          <w:szCs w:val="20"/>
          <w:lang w:val="pl-PL"/>
        </w:rPr>
      </w:pPr>
      <w:r w:rsidRPr="008925DB">
        <w:rPr>
          <w:rFonts w:asciiTheme="minorHAnsi" w:hAnsiTheme="minorHAnsi" w:cstheme="minorHAnsi"/>
          <w:b/>
          <w:sz w:val="20"/>
          <w:szCs w:val="20"/>
          <w:lang w:val="pl-PL"/>
        </w:rPr>
        <w:t xml:space="preserve">    Wykonawca wpisuje jedynie wartość brutto oferty.</w:t>
      </w:r>
    </w:p>
    <w:p w14:paraId="087EA041" w14:textId="2D99E0F3" w:rsidR="00A504C3" w:rsidRPr="008925DB" w:rsidRDefault="00A504C3" w:rsidP="000A60FF">
      <w:pPr>
        <w:pStyle w:val="Akapitzlist"/>
        <w:numPr>
          <w:ilvl w:val="1"/>
          <w:numId w:val="80"/>
        </w:numPr>
        <w:spacing w:after="120" w:line="240" w:lineRule="auto"/>
        <w:ind w:left="567" w:hanging="567"/>
        <w:jc w:val="left"/>
        <w:rPr>
          <w:rFonts w:asciiTheme="minorHAnsi" w:hAnsiTheme="minorHAnsi" w:cstheme="minorHAnsi"/>
          <w:b/>
          <w:i/>
          <w:sz w:val="20"/>
          <w:szCs w:val="20"/>
          <w:lang w:val="pl-PL"/>
        </w:rPr>
      </w:pPr>
      <w:r w:rsidRPr="008925DB">
        <w:rPr>
          <w:rFonts w:asciiTheme="minorHAnsi" w:eastAsiaTheme="minorHAnsi" w:hAnsiTheme="minorHAnsi" w:cstheme="minorHAnsi"/>
          <w:color w:val="000000"/>
          <w:sz w:val="20"/>
          <w:szCs w:val="20"/>
          <w:lang w:val="pl-PL"/>
        </w:rPr>
        <w:t xml:space="preserve">Wykonawca poda w </w:t>
      </w:r>
      <w:r w:rsidR="00FA4589" w:rsidRPr="008925DB">
        <w:rPr>
          <w:rFonts w:asciiTheme="minorHAnsi" w:eastAsiaTheme="minorHAnsi" w:hAnsiTheme="minorHAnsi" w:cstheme="minorHAnsi"/>
          <w:color w:val="000000"/>
          <w:sz w:val="20"/>
          <w:szCs w:val="20"/>
          <w:lang w:val="pl-PL"/>
        </w:rPr>
        <w:t>F</w:t>
      </w:r>
      <w:r w:rsidRPr="008925DB">
        <w:rPr>
          <w:rFonts w:asciiTheme="minorHAnsi" w:eastAsiaTheme="minorHAnsi" w:hAnsiTheme="minorHAnsi" w:cstheme="minorHAnsi"/>
          <w:color w:val="000000"/>
          <w:sz w:val="20"/>
          <w:szCs w:val="20"/>
          <w:lang w:val="pl-PL"/>
        </w:rPr>
        <w:t xml:space="preserve">ormularzu </w:t>
      </w:r>
      <w:r w:rsidR="00327261" w:rsidRPr="008925DB">
        <w:rPr>
          <w:rFonts w:asciiTheme="minorHAnsi" w:eastAsiaTheme="minorHAnsi" w:hAnsiTheme="minorHAnsi" w:cstheme="minorHAnsi"/>
          <w:color w:val="000000"/>
          <w:sz w:val="20"/>
          <w:szCs w:val="20"/>
          <w:lang w:val="pl-PL"/>
        </w:rPr>
        <w:t xml:space="preserve">specyfikacji </w:t>
      </w:r>
      <w:r w:rsidR="00FA4589" w:rsidRPr="008925DB">
        <w:rPr>
          <w:rFonts w:asciiTheme="minorHAnsi" w:eastAsiaTheme="minorHAnsi" w:hAnsiTheme="minorHAnsi" w:cstheme="minorHAnsi"/>
          <w:color w:val="000000"/>
          <w:sz w:val="20"/>
          <w:szCs w:val="20"/>
          <w:lang w:val="pl-PL"/>
        </w:rPr>
        <w:t>cenowej</w:t>
      </w:r>
      <w:r w:rsidRPr="008925DB">
        <w:rPr>
          <w:rFonts w:asciiTheme="minorHAnsi" w:eastAsiaTheme="minorHAnsi" w:hAnsiTheme="minorHAnsi" w:cstheme="minorHAnsi"/>
          <w:color w:val="000000"/>
          <w:sz w:val="20"/>
          <w:szCs w:val="20"/>
          <w:lang w:val="pl-PL"/>
        </w:rPr>
        <w:t xml:space="preserve"> stawkę podatku od towarów i usług (VAT) właściwą dla przedmiotu zamówienia, obowiązującą według stanu prawnego na dzień składania ofert. </w:t>
      </w:r>
    </w:p>
    <w:p w14:paraId="7CD68CBD" w14:textId="565E9B1A" w:rsidR="00A504C3" w:rsidRPr="008925DB" w:rsidRDefault="00A504C3" w:rsidP="000A60FF">
      <w:pPr>
        <w:pStyle w:val="Akapitzlist"/>
        <w:numPr>
          <w:ilvl w:val="1"/>
          <w:numId w:val="80"/>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iCs/>
          <w:sz w:val="20"/>
          <w:szCs w:val="20"/>
          <w:lang w:val="pl-PL"/>
        </w:rPr>
        <w:t>Zamawiający nie przewiduje możliwości prowadzenia rozliczeń w walutach obcych. Rozliczenia między Wykonawcą, a Zamawiającym będą dokonywane w złotych polskich</w:t>
      </w:r>
      <w:r w:rsidRPr="008925DB">
        <w:rPr>
          <w:rFonts w:asciiTheme="minorHAnsi" w:eastAsiaTheme="minorHAnsi" w:hAnsiTheme="minorHAnsi" w:cstheme="minorHAnsi"/>
          <w:color w:val="000000"/>
          <w:sz w:val="20"/>
          <w:szCs w:val="20"/>
          <w:lang w:val="pl-PL"/>
        </w:rPr>
        <w:t xml:space="preserve">. </w:t>
      </w:r>
    </w:p>
    <w:p w14:paraId="067105AC" w14:textId="08DD0517" w:rsidR="00A504C3" w:rsidRPr="008925DB" w:rsidRDefault="00A504C3" w:rsidP="000A60FF">
      <w:pPr>
        <w:pStyle w:val="Akapitzlist"/>
        <w:numPr>
          <w:ilvl w:val="1"/>
          <w:numId w:val="80"/>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iCs/>
          <w:sz w:val="20"/>
          <w:szCs w:val="20"/>
          <w:lang w:val="pl-PL"/>
        </w:rPr>
        <w:t xml:space="preserve">Cena oferty powinna być wyrażona w złotych polskich z dokładnością do 1 grosza, to znaczy </w:t>
      </w:r>
      <w:r w:rsidRPr="008925DB">
        <w:rPr>
          <w:rFonts w:asciiTheme="minorHAnsi" w:hAnsiTheme="minorHAnsi" w:cstheme="minorHAnsi"/>
          <w:sz w:val="20"/>
          <w:szCs w:val="20"/>
          <w:lang w:val="pl-PL"/>
        </w:rPr>
        <w:br/>
      </w:r>
      <w:r w:rsidRPr="008925DB">
        <w:rPr>
          <w:rFonts w:asciiTheme="minorHAnsi" w:hAnsiTheme="minorHAnsi" w:cstheme="minorHAnsi"/>
          <w:iCs/>
          <w:sz w:val="20"/>
          <w:szCs w:val="20"/>
          <w:lang w:val="pl-PL"/>
        </w:rPr>
        <w:t>z dokładnością do dwóch miejsc po przecinku.</w:t>
      </w:r>
    </w:p>
    <w:p w14:paraId="2E1C0813" w14:textId="522FFB4F" w:rsidR="00A504C3" w:rsidRPr="008925DB" w:rsidRDefault="00A504C3" w:rsidP="000A60FF">
      <w:pPr>
        <w:pStyle w:val="Akapitzlist"/>
        <w:numPr>
          <w:ilvl w:val="1"/>
          <w:numId w:val="80"/>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Jeżeli złożono ofertę, której wybór prowadziłby do powstania u Zamawiającego obowiązku podatkowego zgodnie z ustawą z dnia 11 marca 2004 r. o podatk</w:t>
      </w:r>
      <w:r w:rsidR="0074368F" w:rsidRPr="008925DB">
        <w:rPr>
          <w:rFonts w:asciiTheme="minorHAnsi" w:hAnsiTheme="minorHAnsi" w:cstheme="minorHAnsi"/>
          <w:sz w:val="20"/>
          <w:szCs w:val="20"/>
          <w:lang w:val="pl-PL"/>
        </w:rPr>
        <w:t>u od towarów i usług</w:t>
      </w:r>
      <w:r w:rsidRPr="008925DB">
        <w:rPr>
          <w:rFonts w:asciiTheme="minorHAnsi" w:hAnsiTheme="minorHAnsi" w:cstheme="minorHAnsi"/>
          <w:sz w:val="20"/>
          <w:szCs w:val="20"/>
          <w:lang w:val="pl-PL"/>
        </w:rPr>
        <w:t xml:space="preserve"> dla celów stosowania kryterium ceny, Zamawiający dolicza do przedstawionej w tej ofercie ceny kwotę podatku od towarów i usług, który miałby obowiązek rozliczyć. W ofercie, o której mowa w art. 225 ust. ust. 1 ustawy Pzp, </w:t>
      </w:r>
      <w:r w:rsidRPr="008925DB">
        <w:rPr>
          <w:rFonts w:asciiTheme="minorHAnsi" w:hAnsiTheme="minorHAnsi" w:cstheme="minorHAnsi"/>
          <w:bCs/>
          <w:sz w:val="20"/>
          <w:szCs w:val="20"/>
          <w:lang w:val="pl-PL"/>
        </w:rPr>
        <w:t>Wykonawca ma obowiązek:</w:t>
      </w:r>
    </w:p>
    <w:p w14:paraId="046E7FC5" w14:textId="7444B60A" w:rsidR="00A504C3" w:rsidRPr="008925DB" w:rsidRDefault="00A504C3" w:rsidP="000A60FF">
      <w:pPr>
        <w:pStyle w:val="Akapitzlist"/>
        <w:numPr>
          <w:ilvl w:val="0"/>
          <w:numId w:val="39"/>
        </w:numPr>
        <w:spacing w:after="0" w:line="240" w:lineRule="auto"/>
        <w:ind w:left="851" w:hanging="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poinformowania zamawiającego, że wybór jego oferty będzie prowadził do powstania u zamawiającego obowiązku podatkowego;</w:t>
      </w:r>
    </w:p>
    <w:p w14:paraId="1E286B41" w14:textId="34FDCF29" w:rsidR="00A504C3" w:rsidRPr="008925DB" w:rsidRDefault="00A504C3" w:rsidP="000A60FF">
      <w:pPr>
        <w:pStyle w:val="Akapitzlist"/>
        <w:numPr>
          <w:ilvl w:val="0"/>
          <w:numId w:val="39"/>
        </w:numPr>
        <w:spacing w:after="0" w:line="240" w:lineRule="auto"/>
        <w:ind w:left="851" w:hanging="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lastRenderedPageBreak/>
        <w:t>wskazania nazwy (rodzaju) towaru lub usługi, których dostawa lub świadczenie będą prowadziły do powstania obowiązku podatkowego;</w:t>
      </w:r>
    </w:p>
    <w:p w14:paraId="0FA7696B" w14:textId="1F988434" w:rsidR="00A504C3" w:rsidRPr="008925DB" w:rsidRDefault="00A504C3" w:rsidP="000A60FF">
      <w:pPr>
        <w:pStyle w:val="Akapitzlist"/>
        <w:numPr>
          <w:ilvl w:val="0"/>
          <w:numId w:val="39"/>
        </w:numPr>
        <w:spacing w:after="0" w:line="240" w:lineRule="auto"/>
        <w:ind w:left="851" w:hanging="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wskazania wartości towaru lub usługi objętego obowiązkiem podatkowym zamawiającego, bez kwoty podatku;</w:t>
      </w:r>
    </w:p>
    <w:p w14:paraId="2483E851" w14:textId="3FEFA900" w:rsidR="00A504C3" w:rsidRPr="008925DB" w:rsidRDefault="00A504C3" w:rsidP="000A60FF">
      <w:pPr>
        <w:pStyle w:val="Akapitzlist"/>
        <w:numPr>
          <w:ilvl w:val="0"/>
          <w:numId w:val="39"/>
        </w:numPr>
        <w:spacing w:after="120" w:line="240" w:lineRule="auto"/>
        <w:ind w:left="851" w:hanging="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wskazania stawki podatku od towarów i usług, która zgodnie z wiedzą wykonawcy, będzie miała zastosowanie.</w:t>
      </w:r>
    </w:p>
    <w:p w14:paraId="1D36718F" w14:textId="24A60313" w:rsidR="00A504C3" w:rsidRPr="008925DB" w:rsidRDefault="00A504C3" w:rsidP="000A60FF">
      <w:pPr>
        <w:pStyle w:val="Akapitzlist"/>
        <w:numPr>
          <w:ilvl w:val="1"/>
          <w:numId w:val="80"/>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Zamawiający informuje, że nie przewiduje możliwości udzielenia Wykonawcy zaliczek </w:t>
      </w:r>
      <w:r w:rsidRPr="008925DB">
        <w:rPr>
          <w:rFonts w:asciiTheme="minorHAnsi" w:hAnsiTheme="minorHAnsi" w:cstheme="minorHAnsi"/>
          <w:sz w:val="20"/>
          <w:szCs w:val="20"/>
          <w:lang w:val="pl-PL"/>
        </w:rPr>
        <w:br/>
        <w:t>na poczet wykonania zamówienia.</w:t>
      </w:r>
    </w:p>
    <w:p w14:paraId="1AE2414A" w14:textId="7F342F48" w:rsidR="00556345" w:rsidRPr="004B2E9D" w:rsidRDefault="00556345" w:rsidP="000A60FF">
      <w:pPr>
        <w:pStyle w:val="Akapitzlist"/>
        <w:numPr>
          <w:ilvl w:val="1"/>
          <w:numId w:val="80"/>
        </w:numPr>
        <w:spacing w:after="36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Przy wyliczeniu oferty Wykonawca uwzględnia wszystkie wymogi, o których mowa w niniejszej SW</w:t>
      </w:r>
      <w:r w:rsidR="004B2E9D">
        <w:rPr>
          <w:rFonts w:asciiTheme="minorHAnsi" w:hAnsiTheme="minorHAnsi" w:cstheme="minorHAnsi"/>
          <w:sz w:val="20"/>
          <w:szCs w:val="20"/>
          <w:lang w:val="pl-PL"/>
        </w:rPr>
        <w:t>Z</w:t>
      </w:r>
      <w:r w:rsidRPr="008925DB">
        <w:rPr>
          <w:rFonts w:asciiTheme="minorHAnsi" w:hAnsiTheme="minorHAnsi" w:cstheme="minorHAnsi"/>
          <w:sz w:val="20"/>
          <w:szCs w:val="20"/>
          <w:lang w:val="pl-PL"/>
        </w:rPr>
        <w:t xml:space="preserve">  i ujmuje wszelkie koszty związane z wykonywaniem przedmiotu zamówienia, niezbędne dla prawidłowego i pełnego wykonania przedmiotu zamówienia, w tym również koszty transportu i rozładunku.</w:t>
      </w:r>
    </w:p>
    <w:p w14:paraId="6F112AA7" w14:textId="77777777" w:rsidR="004B2E9D" w:rsidRPr="008925DB" w:rsidRDefault="004B2E9D" w:rsidP="003904BD">
      <w:pPr>
        <w:pStyle w:val="Akapitzlist"/>
        <w:spacing w:after="360" w:line="240" w:lineRule="auto"/>
        <w:ind w:left="567"/>
        <w:jc w:val="left"/>
        <w:rPr>
          <w:rFonts w:asciiTheme="minorHAnsi" w:hAnsiTheme="minorHAnsi" w:cstheme="minorHAnsi"/>
          <w:b/>
          <w:i/>
          <w:sz w:val="20"/>
          <w:szCs w:val="20"/>
          <w:lang w:val="pl-PL"/>
        </w:rPr>
      </w:pPr>
    </w:p>
    <w:p w14:paraId="48E4DB6C" w14:textId="60DE2A70" w:rsidR="00F21E90" w:rsidRPr="007B1EBB" w:rsidRDefault="00F21E90"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eastAsiaTheme="minorHAnsi" w:hAnsiTheme="minorHAnsi" w:cstheme="minorHAnsi"/>
          <w:b/>
          <w:bCs/>
          <w:sz w:val="20"/>
          <w:szCs w:val="20"/>
          <w:u w:val="single"/>
        </w:rPr>
        <w:t>Opis kryteriów oceny ofert</w:t>
      </w:r>
      <w:r w:rsidRPr="007B1EBB">
        <w:rPr>
          <w:rFonts w:asciiTheme="minorHAnsi" w:eastAsiaTheme="minorHAnsi" w:hAnsiTheme="minorHAnsi" w:cstheme="minorHAnsi"/>
          <w:b/>
          <w:sz w:val="20"/>
          <w:szCs w:val="20"/>
          <w:u w:val="single"/>
        </w:rPr>
        <w:t>, wraz z podaniem wag tych kryteriów, i sposobu oceny ofert</w:t>
      </w:r>
    </w:p>
    <w:p w14:paraId="5BB1698E" w14:textId="2B791A4C" w:rsidR="00301D1A" w:rsidRPr="008925DB" w:rsidRDefault="00301D1A" w:rsidP="000A60FF">
      <w:pPr>
        <w:pStyle w:val="Akapitzlist"/>
        <w:numPr>
          <w:ilvl w:val="1"/>
          <w:numId w:val="70"/>
        </w:numPr>
        <w:spacing w:after="120" w:line="240" w:lineRule="auto"/>
        <w:ind w:left="567" w:hanging="567"/>
        <w:jc w:val="left"/>
        <w:rPr>
          <w:rFonts w:asciiTheme="minorHAnsi" w:hAnsiTheme="minorHAnsi" w:cstheme="minorHAnsi"/>
          <w:i/>
          <w:color w:val="000000" w:themeColor="text1"/>
          <w:sz w:val="20"/>
          <w:szCs w:val="20"/>
          <w:lang w:val="pl-PL"/>
        </w:rPr>
      </w:pPr>
      <w:r w:rsidRPr="008925DB">
        <w:rPr>
          <w:rFonts w:asciiTheme="minorHAnsi" w:eastAsiaTheme="minorHAnsi" w:hAnsiTheme="minorHAnsi" w:cstheme="minorHAnsi"/>
          <w:color w:val="000000" w:themeColor="text1"/>
          <w:sz w:val="20"/>
          <w:szCs w:val="20"/>
          <w:lang w:val="pl-PL"/>
        </w:rPr>
        <w:t xml:space="preserve">Ocenie będą podlegać wyłącznie oferty nie podlegające odrzuceniu. </w:t>
      </w:r>
    </w:p>
    <w:p w14:paraId="5ED2AFB2" w14:textId="65641B9A" w:rsidR="009E4AFC" w:rsidRPr="008925DB" w:rsidRDefault="00F21E90" w:rsidP="000A60FF">
      <w:pPr>
        <w:pStyle w:val="Akapitzlist"/>
        <w:numPr>
          <w:ilvl w:val="1"/>
          <w:numId w:val="70"/>
        </w:numPr>
        <w:spacing w:after="120" w:line="240" w:lineRule="auto"/>
        <w:ind w:left="567" w:hanging="567"/>
        <w:jc w:val="left"/>
        <w:rPr>
          <w:rFonts w:asciiTheme="minorHAnsi" w:hAnsiTheme="minorHAnsi" w:cstheme="minorHAnsi"/>
          <w:i/>
          <w:color w:val="FF0000"/>
          <w:sz w:val="20"/>
          <w:szCs w:val="20"/>
          <w:lang w:val="pl-PL"/>
        </w:rPr>
      </w:pPr>
      <w:r w:rsidRPr="008925DB">
        <w:rPr>
          <w:rFonts w:asciiTheme="minorHAnsi" w:eastAsiaTheme="minorHAnsi" w:hAnsiTheme="minorHAnsi" w:cstheme="minorHAnsi"/>
          <w:color w:val="000000" w:themeColor="text1"/>
          <w:sz w:val="20"/>
          <w:szCs w:val="20"/>
          <w:lang w:val="pl-PL"/>
        </w:rPr>
        <w:t xml:space="preserve">Przy wyborze </w:t>
      </w:r>
      <w:r w:rsidRPr="008925DB">
        <w:rPr>
          <w:rFonts w:asciiTheme="minorHAnsi" w:hAnsiTheme="minorHAnsi" w:cstheme="minorHAnsi"/>
          <w:color w:val="000000" w:themeColor="text1"/>
          <w:sz w:val="20"/>
          <w:szCs w:val="20"/>
          <w:lang w:val="pl-PL"/>
        </w:rPr>
        <w:t>najkorzystniejszej oferty Zamawiający będzie kierował się niżej opisanymi kryteriami</w:t>
      </w:r>
      <w:r w:rsidRPr="008925DB">
        <w:rPr>
          <w:rFonts w:asciiTheme="minorHAnsi" w:hAnsiTheme="minorHAnsi" w:cstheme="minorHAnsi"/>
          <w:color w:val="FF0000"/>
          <w:sz w:val="20"/>
          <w:szCs w:val="20"/>
          <w:lang w:val="pl-PL"/>
        </w:rPr>
        <w:t>:</w:t>
      </w:r>
    </w:p>
    <w:tbl>
      <w:tblPr>
        <w:tblW w:w="471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2"/>
        <w:gridCol w:w="1540"/>
      </w:tblGrid>
      <w:tr w:rsidR="00406CDC" w:rsidRPr="007B1EBB" w14:paraId="06EDDFD4" w14:textId="77777777" w:rsidTr="001C61F7">
        <w:trPr>
          <w:trHeight w:val="397"/>
        </w:trPr>
        <w:tc>
          <w:tcPr>
            <w:tcW w:w="4151" w:type="pct"/>
            <w:shd w:val="pct10" w:color="auto" w:fill="auto"/>
            <w:vAlign w:val="center"/>
          </w:tcPr>
          <w:p w14:paraId="5281EF60" w14:textId="77777777" w:rsidR="00275499" w:rsidRPr="007B1EBB" w:rsidRDefault="00275499" w:rsidP="003904BD">
            <w:pPr>
              <w:spacing w:line="240" w:lineRule="exact"/>
              <w:jc w:val="left"/>
              <w:rPr>
                <w:rFonts w:asciiTheme="minorHAnsi" w:hAnsiTheme="minorHAnsi" w:cstheme="minorHAnsi"/>
                <w:b/>
                <w:sz w:val="20"/>
                <w:szCs w:val="20"/>
              </w:rPr>
            </w:pPr>
            <w:r w:rsidRPr="007B1EBB">
              <w:rPr>
                <w:rFonts w:asciiTheme="minorHAnsi" w:hAnsiTheme="minorHAnsi" w:cstheme="minorHAnsi"/>
                <w:b/>
                <w:sz w:val="20"/>
                <w:szCs w:val="20"/>
              </w:rPr>
              <w:t>Kryterium</w:t>
            </w:r>
          </w:p>
        </w:tc>
        <w:tc>
          <w:tcPr>
            <w:tcW w:w="849" w:type="pct"/>
            <w:shd w:val="pct10" w:color="auto" w:fill="auto"/>
            <w:vAlign w:val="center"/>
          </w:tcPr>
          <w:p w14:paraId="5DC919C1" w14:textId="77777777" w:rsidR="00275499" w:rsidRPr="007B1EBB" w:rsidRDefault="00275499" w:rsidP="003904BD">
            <w:pPr>
              <w:keepNext/>
              <w:spacing w:line="240" w:lineRule="exact"/>
              <w:jc w:val="left"/>
              <w:rPr>
                <w:rFonts w:asciiTheme="minorHAnsi" w:hAnsiTheme="minorHAnsi" w:cstheme="minorHAnsi"/>
                <w:b/>
                <w:sz w:val="20"/>
                <w:szCs w:val="20"/>
              </w:rPr>
            </w:pPr>
            <w:r w:rsidRPr="007B1EBB">
              <w:rPr>
                <w:rFonts w:asciiTheme="minorHAnsi" w:hAnsiTheme="minorHAnsi" w:cstheme="minorHAnsi"/>
                <w:b/>
                <w:sz w:val="20"/>
                <w:szCs w:val="20"/>
              </w:rPr>
              <w:t>Waga</w:t>
            </w:r>
          </w:p>
        </w:tc>
      </w:tr>
      <w:tr w:rsidR="00406CDC" w:rsidRPr="007B1EBB" w14:paraId="095D7FB3" w14:textId="77777777" w:rsidTr="001C61F7">
        <w:trPr>
          <w:trHeight w:val="397"/>
        </w:trPr>
        <w:tc>
          <w:tcPr>
            <w:tcW w:w="4151" w:type="pct"/>
            <w:vAlign w:val="center"/>
          </w:tcPr>
          <w:p w14:paraId="6EB06BE7" w14:textId="77777777" w:rsidR="00275499" w:rsidRPr="007B1EBB" w:rsidRDefault="00275499" w:rsidP="003904BD">
            <w:pPr>
              <w:spacing w:line="240" w:lineRule="exact"/>
              <w:jc w:val="left"/>
              <w:rPr>
                <w:rFonts w:asciiTheme="minorHAnsi" w:hAnsiTheme="minorHAnsi" w:cstheme="minorHAnsi"/>
                <w:b/>
                <w:sz w:val="20"/>
                <w:szCs w:val="20"/>
              </w:rPr>
            </w:pPr>
            <w:r w:rsidRPr="007B1EBB">
              <w:rPr>
                <w:rFonts w:asciiTheme="minorHAnsi" w:hAnsiTheme="minorHAnsi" w:cstheme="minorHAnsi"/>
                <w:b/>
                <w:sz w:val="20"/>
                <w:szCs w:val="20"/>
              </w:rPr>
              <w:t>Cena oferty</w:t>
            </w:r>
          </w:p>
        </w:tc>
        <w:tc>
          <w:tcPr>
            <w:tcW w:w="849" w:type="pct"/>
            <w:vAlign w:val="center"/>
          </w:tcPr>
          <w:p w14:paraId="01287D59" w14:textId="6DD7C416" w:rsidR="00275499" w:rsidRPr="007B1EBB" w:rsidRDefault="007F3914" w:rsidP="003904BD">
            <w:pPr>
              <w:keepNext/>
              <w:spacing w:line="240" w:lineRule="exact"/>
              <w:jc w:val="left"/>
              <w:rPr>
                <w:rFonts w:asciiTheme="minorHAnsi" w:hAnsiTheme="minorHAnsi" w:cstheme="minorHAnsi"/>
                <w:sz w:val="20"/>
                <w:szCs w:val="20"/>
              </w:rPr>
            </w:pPr>
            <w:r>
              <w:rPr>
                <w:rFonts w:asciiTheme="minorHAnsi" w:hAnsiTheme="minorHAnsi" w:cstheme="minorHAnsi"/>
                <w:sz w:val="20"/>
                <w:szCs w:val="20"/>
              </w:rPr>
              <w:t>10</w:t>
            </w:r>
            <w:r w:rsidR="0081765A" w:rsidRPr="007B1EBB">
              <w:rPr>
                <w:rFonts w:asciiTheme="minorHAnsi" w:hAnsiTheme="minorHAnsi" w:cstheme="minorHAnsi"/>
                <w:sz w:val="20"/>
                <w:szCs w:val="20"/>
              </w:rPr>
              <w:t>0</w:t>
            </w:r>
            <w:r w:rsidR="00275499" w:rsidRPr="007B1EBB">
              <w:rPr>
                <w:rFonts w:asciiTheme="minorHAnsi" w:hAnsiTheme="minorHAnsi" w:cstheme="minorHAnsi"/>
                <w:sz w:val="20"/>
                <w:szCs w:val="20"/>
              </w:rPr>
              <w:t xml:space="preserve"> %</w:t>
            </w:r>
          </w:p>
        </w:tc>
      </w:tr>
    </w:tbl>
    <w:p w14:paraId="11FF82E3" w14:textId="75D92E24" w:rsidR="009E4AFC" w:rsidRDefault="009E4AFC" w:rsidP="003904BD">
      <w:pPr>
        <w:spacing w:before="120" w:after="120" w:line="240" w:lineRule="auto"/>
        <w:ind w:left="703" w:hanging="703"/>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        </w:t>
      </w:r>
      <w:r w:rsidR="001C61F7"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t>W kryterium</w:t>
      </w:r>
      <w:r w:rsidRPr="008925DB">
        <w:rPr>
          <w:rFonts w:asciiTheme="minorHAnsi" w:hAnsiTheme="minorHAnsi" w:cstheme="minorHAnsi"/>
          <w:b/>
          <w:sz w:val="20"/>
          <w:szCs w:val="20"/>
          <w:lang w:val="pl-PL"/>
        </w:rPr>
        <w:t xml:space="preserve"> „cena oferty” </w:t>
      </w:r>
      <w:r w:rsidR="005804D1" w:rsidRPr="008925DB">
        <w:rPr>
          <w:rFonts w:asciiTheme="minorHAnsi" w:hAnsiTheme="minorHAnsi" w:cstheme="minorHAnsi"/>
          <w:sz w:val="20"/>
          <w:szCs w:val="20"/>
          <w:lang w:val="pl-PL"/>
        </w:rPr>
        <w:t>o</w:t>
      </w:r>
      <w:r w:rsidR="005804D1" w:rsidRPr="008925DB">
        <w:rPr>
          <w:rFonts w:asciiTheme="minorHAnsi" w:eastAsia="MS Mincho" w:hAnsiTheme="minorHAnsi" w:cstheme="minorHAnsi"/>
          <w:sz w:val="20"/>
          <w:szCs w:val="20"/>
          <w:lang w:val="pl-PL"/>
        </w:rPr>
        <w:t xml:space="preserve">ferty </w:t>
      </w:r>
      <w:r w:rsidR="005804D1" w:rsidRPr="008925DB">
        <w:rPr>
          <w:rFonts w:asciiTheme="minorHAnsi" w:hAnsiTheme="minorHAnsi" w:cstheme="minorHAnsi"/>
          <w:bCs/>
          <w:sz w:val="20"/>
          <w:szCs w:val="20"/>
          <w:lang w:val="pl-PL"/>
        </w:rPr>
        <w:t>będą oceniane wg następującego wzoru</w:t>
      </w:r>
      <w:r w:rsidRPr="008925DB">
        <w:rPr>
          <w:rFonts w:asciiTheme="minorHAnsi" w:hAnsiTheme="minorHAnsi" w:cstheme="minorHAnsi"/>
          <w:sz w:val="20"/>
          <w:szCs w:val="20"/>
          <w:lang w:val="pl-PL"/>
        </w:rPr>
        <w:t>:</w:t>
      </w:r>
    </w:p>
    <w:p w14:paraId="4F17361B" w14:textId="77777777" w:rsidR="004B2E9D" w:rsidRPr="008925DB" w:rsidRDefault="004B2E9D" w:rsidP="003904BD">
      <w:pPr>
        <w:spacing w:before="120" w:after="120" w:line="240" w:lineRule="auto"/>
        <w:ind w:left="703" w:hanging="703"/>
        <w:jc w:val="left"/>
        <w:rPr>
          <w:rFonts w:asciiTheme="minorHAnsi" w:hAnsiTheme="minorHAnsi" w:cstheme="minorHAnsi"/>
          <w:i/>
          <w:sz w:val="20"/>
          <w:szCs w:val="20"/>
          <w:lang w:val="pl-PL"/>
        </w:rPr>
      </w:pPr>
    </w:p>
    <w:p w14:paraId="6851A896" w14:textId="77777777" w:rsidR="009E4AFC" w:rsidRPr="008925DB" w:rsidRDefault="009E4AFC" w:rsidP="003904BD">
      <w:pPr>
        <w:pStyle w:val="Zwykytekst"/>
        <w:ind w:left="374"/>
        <w:rPr>
          <w:rFonts w:asciiTheme="minorHAnsi" w:hAnsiTheme="minorHAnsi" w:cstheme="minorHAnsi"/>
          <w:b/>
          <w:i/>
          <w:u w:val="single"/>
          <w:lang w:val="pl-PL"/>
        </w:rPr>
      </w:pPr>
      <w:r w:rsidRPr="008925DB">
        <w:rPr>
          <w:rFonts w:asciiTheme="minorHAnsi" w:hAnsiTheme="minorHAnsi" w:cstheme="minorHAnsi"/>
          <w:b/>
          <w:i/>
          <w:lang w:val="pl-PL"/>
        </w:rPr>
        <w:t xml:space="preserve">                                                              </w:t>
      </w:r>
      <w:r w:rsidRPr="008925DB">
        <w:rPr>
          <w:rFonts w:asciiTheme="minorHAnsi" w:hAnsiTheme="minorHAnsi" w:cstheme="minorHAnsi"/>
          <w:b/>
          <w:i/>
          <w:u w:val="single"/>
          <w:lang w:val="pl-PL"/>
        </w:rPr>
        <w:t xml:space="preserve"> najniższa cena oferty brutto </w:t>
      </w:r>
    </w:p>
    <w:p w14:paraId="1FBD6EC4" w14:textId="44472699" w:rsidR="009E4AFC" w:rsidRPr="008925DB" w:rsidRDefault="009E4AFC" w:rsidP="003904BD">
      <w:pPr>
        <w:pStyle w:val="Zwykytekst"/>
        <w:spacing w:after="120"/>
        <w:rPr>
          <w:rFonts w:asciiTheme="minorHAnsi" w:hAnsiTheme="minorHAnsi" w:cstheme="minorHAnsi"/>
          <w:b/>
          <w:i/>
          <w:lang w:val="pl-PL"/>
        </w:rPr>
      </w:pPr>
      <w:r w:rsidRPr="008925DB">
        <w:rPr>
          <w:rFonts w:asciiTheme="minorHAnsi" w:hAnsiTheme="minorHAnsi" w:cstheme="minorHAnsi"/>
          <w:b/>
          <w:i/>
          <w:lang w:val="pl-PL"/>
        </w:rPr>
        <w:t xml:space="preserve">     </w:t>
      </w:r>
      <w:r w:rsidR="001C61F7" w:rsidRPr="008925DB">
        <w:rPr>
          <w:rFonts w:asciiTheme="minorHAnsi" w:hAnsiTheme="minorHAnsi" w:cstheme="minorHAnsi"/>
          <w:b/>
          <w:i/>
          <w:lang w:val="pl-PL"/>
        </w:rPr>
        <w:t xml:space="preserve"> </w:t>
      </w:r>
      <w:r w:rsidRPr="008925DB">
        <w:rPr>
          <w:rFonts w:asciiTheme="minorHAnsi" w:hAnsiTheme="minorHAnsi" w:cstheme="minorHAnsi"/>
          <w:b/>
          <w:i/>
          <w:lang w:val="pl-PL"/>
        </w:rPr>
        <w:t xml:space="preserve">   liczba punktów oferty ocenianej =   cena o</w:t>
      </w:r>
      <w:r w:rsidR="00967BC7" w:rsidRPr="008925DB">
        <w:rPr>
          <w:rFonts w:asciiTheme="minorHAnsi" w:hAnsiTheme="minorHAnsi" w:cstheme="minorHAnsi"/>
          <w:b/>
          <w:i/>
          <w:lang w:val="pl-PL"/>
        </w:rPr>
        <w:t xml:space="preserve">ferty ocenianej brutto   </w:t>
      </w:r>
      <w:r w:rsidR="0014554B" w:rsidRPr="008925DB">
        <w:rPr>
          <w:rFonts w:asciiTheme="minorHAnsi" w:hAnsiTheme="minorHAnsi" w:cstheme="minorHAnsi"/>
          <w:b/>
          <w:i/>
          <w:lang w:val="pl-PL"/>
        </w:rPr>
        <w:t xml:space="preserve"> x </w:t>
      </w:r>
      <w:r w:rsidR="007F3914" w:rsidRPr="008925DB">
        <w:rPr>
          <w:rFonts w:asciiTheme="minorHAnsi" w:hAnsiTheme="minorHAnsi" w:cstheme="minorHAnsi"/>
          <w:b/>
          <w:i/>
          <w:lang w:val="pl-PL"/>
        </w:rPr>
        <w:t>10</w:t>
      </w:r>
      <w:r w:rsidRPr="008925DB">
        <w:rPr>
          <w:rFonts w:asciiTheme="minorHAnsi" w:hAnsiTheme="minorHAnsi" w:cstheme="minorHAnsi"/>
          <w:b/>
          <w:i/>
          <w:lang w:val="pl-PL"/>
        </w:rPr>
        <w:t>0</w:t>
      </w:r>
      <w:r w:rsidR="005804D1" w:rsidRPr="008925DB">
        <w:rPr>
          <w:rFonts w:asciiTheme="minorHAnsi" w:hAnsiTheme="minorHAnsi" w:cstheme="minorHAnsi"/>
          <w:b/>
          <w:i/>
          <w:lang w:val="pl-PL"/>
        </w:rPr>
        <w:t xml:space="preserve"> </w:t>
      </w:r>
    </w:p>
    <w:p w14:paraId="0A18111E" w14:textId="098A6201" w:rsidR="00DE65E0" w:rsidRPr="008925DB" w:rsidRDefault="009E4AFC" w:rsidP="003904BD">
      <w:pPr>
        <w:spacing w:after="0" w:line="240" w:lineRule="auto"/>
        <w:ind w:left="709" w:hanging="709"/>
        <w:jc w:val="left"/>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 xml:space="preserve">       </w:t>
      </w:r>
      <w:r w:rsidR="001C61F7" w:rsidRPr="008925DB">
        <w:rPr>
          <w:rFonts w:asciiTheme="minorHAnsi" w:hAnsiTheme="minorHAnsi" w:cstheme="minorHAnsi"/>
          <w:sz w:val="20"/>
          <w:szCs w:val="20"/>
          <w:lang w:val="pl-PL"/>
        </w:rPr>
        <w:t xml:space="preserve">  </w:t>
      </w:r>
    </w:p>
    <w:p w14:paraId="164BC835" w14:textId="77777777" w:rsidR="001246D5" w:rsidRPr="008925DB" w:rsidRDefault="001246D5" w:rsidP="003904BD">
      <w:pPr>
        <w:pStyle w:val="Akapitzlist"/>
        <w:spacing w:before="120" w:after="120" w:line="240" w:lineRule="auto"/>
        <w:ind w:left="567"/>
        <w:jc w:val="left"/>
        <w:rPr>
          <w:rStyle w:val="Pogrubienie"/>
          <w:rFonts w:asciiTheme="minorHAnsi" w:hAnsiTheme="minorHAnsi" w:cstheme="minorHAnsi"/>
          <w:b w:val="0"/>
          <w:bCs w:val="0"/>
          <w:i/>
          <w:color w:val="000000" w:themeColor="text1"/>
          <w:sz w:val="20"/>
          <w:szCs w:val="20"/>
          <w:lang w:val="pl-PL"/>
        </w:rPr>
      </w:pPr>
      <w:r w:rsidRPr="008925DB">
        <w:rPr>
          <w:rFonts w:asciiTheme="minorHAnsi" w:eastAsiaTheme="minorHAnsi" w:hAnsiTheme="minorHAnsi" w:cstheme="minorHAnsi"/>
          <w:sz w:val="20"/>
          <w:szCs w:val="20"/>
          <w:lang w:val="pl-PL"/>
        </w:rPr>
        <w:t xml:space="preserve">Wymagania jakościowe </w:t>
      </w:r>
      <w:r w:rsidRPr="008925DB">
        <w:rPr>
          <w:rStyle w:val="Pogrubienie"/>
          <w:rFonts w:asciiTheme="minorHAnsi" w:hAnsiTheme="minorHAnsi" w:cstheme="minorHAnsi"/>
          <w:b w:val="0"/>
          <w:iCs/>
          <w:sz w:val="20"/>
          <w:szCs w:val="20"/>
          <w:lang w:val="pl-PL"/>
        </w:rPr>
        <w:t>opisujące przedmiot zamówienia są na tyle wyczerpujące (dotyczą wszystkich istotnych cech przedmiotu zamówienia), że bez względu na fakt</w:t>
      </w:r>
      <w:r w:rsidRPr="008925DB">
        <w:rPr>
          <w:rStyle w:val="Pogrubienie"/>
          <w:rFonts w:asciiTheme="minorHAnsi" w:eastAsia="Verdana" w:hAnsiTheme="minorHAnsi" w:cstheme="minorHAnsi"/>
          <w:b w:val="0"/>
          <w:iCs/>
          <w:sz w:val="20"/>
          <w:szCs w:val="20"/>
          <w:lang w:val="pl-PL"/>
        </w:rPr>
        <w:t>, kto będzie wykonawcą przedmiotu zamówienia jedyną różnicą będą zaoferowane ceny (tzn.  przedmiot zamówienia jest zestandaryzowany - identyczny, niezależnie od tego, który z wykonawców go wykona)</w:t>
      </w:r>
      <w:r w:rsidRPr="008925DB">
        <w:rPr>
          <w:rStyle w:val="Pogrubienie"/>
          <w:rFonts w:asciiTheme="minorHAnsi" w:eastAsia="Verdana" w:hAnsiTheme="minorHAnsi" w:cstheme="minorHAnsi"/>
          <w:b w:val="0"/>
          <w:sz w:val="20"/>
          <w:szCs w:val="20"/>
          <w:lang w:val="pl-PL"/>
        </w:rPr>
        <w:t xml:space="preserve">. W związku z powyższym Zamawiający jest upoważniony do zastosowania </w:t>
      </w:r>
      <w:r w:rsidRPr="008925DB">
        <w:rPr>
          <w:rStyle w:val="Pogrubienie"/>
          <w:rFonts w:asciiTheme="minorHAnsi" w:eastAsia="Verdana" w:hAnsiTheme="minorHAnsi" w:cstheme="minorHAnsi"/>
          <w:b w:val="0"/>
          <w:color w:val="000000" w:themeColor="text1"/>
          <w:sz w:val="20"/>
          <w:szCs w:val="20"/>
          <w:lang w:val="pl-PL"/>
        </w:rPr>
        <w:t>ceny jako jedynego kryterium wyboru</w:t>
      </w:r>
    </w:p>
    <w:p w14:paraId="2CDBC46C" w14:textId="5B4C39A1" w:rsidR="005804D1" w:rsidRPr="008925DB" w:rsidRDefault="005804D1" w:rsidP="000A60FF">
      <w:pPr>
        <w:pStyle w:val="Akapitzlist"/>
        <w:numPr>
          <w:ilvl w:val="1"/>
          <w:numId w:val="70"/>
        </w:numPr>
        <w:spacing w:before="120" w:after="120" w:line="240" w:lineRule="auto"/>
        <w:ind w:left="567" w:hanging="567"/>
        <w:jc w:val="left"/>
        <w:rPr>
          <w:rFonts w:asciiTheme="minorHAnsi" w:hAnsiTheme="minorHAnsi" w:cstheme="minorHAnsi"/>
          <w:i/>
          <w:color w:val="000000" w:themeColor="text1"/>
          <w:sz w:val="20"/>
          <w:szCs w:val="20"/>
          <w:lang w:val="pl-PL"/>
        </w:rPr>
      </w:pPr>
      <w:r w:rsidRPr="008925DB">
        <w:rPr>
          <w:rFonts w:asciiTheme="minorHAnsi" w:hAnsiTheme="minorHAnsi" w:cstheme="minorHAnsi"/>
          <w:color w:val="000000" w:themeColor="text1"/>
          <w:sz w:val="20"/>
          <w:szCs w:val="20"/>
          <w:lang w:val="pl-PL"/>
        </w:rPr>
        <w:t>Przy ocenie ofert wartość wagowa wyrażona w procentach będzie wyrażona w punktach (1% = 1 pkt).</w:t>
      </w:r>
    </w:p>
    <w:p w14:paraId="32C2A095" w14:textId="76D70318" w:rsidR="004C2EF9" w:rsidRPr="008925DB" w:rsidRDefault="004C2EF9" w:rsidP="000A60FF">
      <w:pPr>
        <w:pStyle w:val="Akapitzlist"/>
        <w:numPr>
          <w:ilvl w:val="1"/>
          <w:numId w:val="70"/>
        </w:numPr>
        <w:autoSpaceDE w:val="0"/>
        <w:autoSpaceDN w:val="0"/>
        <w:adjustRightInd w:val="0"/>
        <w:spacing w:after="120" w:line="240" w:lineRule="auto"/>
        <w:ind w:left="567" w:hanging="567"/>
        <w:jc w:val="left"/>
        <w:rPr>
          <w:rFonts w:asciiTheme="minorHAnsi" w:hAnsiTheme="minorHAnsi" w:cstheme="minorHAnsi"/>
          <w:sz w:val="20"/>
          <w:szCs w:val="20"/>
          <w:lang w:val="pl-PL" w:eastAsia="pl-PL"/>
        </w:rPr>
      </w:pPr>
      <w:r w:rsidRPr="008925DB">
        <w:rPr>
          <w:rFonts w:asciiTheme="minorHAnsi" w:hAnsiTheme="minorHAnsi" w:cstheme="minorHAnsi"/>
          <w:sz w:val="20"/>
          <w:szCs w:val="20"/>
          <w:lang w:val="pl-PL" w:eastAsia="pl-PL"/>
        </w:rPr>
        <w:t>W przypadku gdy w postępowaniu przewiduje się możliwość składania oferty w częściach (pakietach), każdy pakiet podlegać będzie odrębnej ocenie.</w:t>
      </w:r>
    </w:p>
    <w:p w14:paraId="6F97414D" w14:textId="1DDA71A5" w:rsidR="004C2EF9" w:rsidRPr="008925DB" w:rsidRDefault="001246D5" w:rsidP="000A60FF">
      <w:pPr>
        <w:pStyle w:val="Akapitzlist"/>
        <w:numPr>
          <w:ilvl w:val="1"/>
          <w:numId w:val="70"/>
        </w:numPr>
        <w:ind w:left="567" w:hanging="567"/>
        <w:jc w:val="left"/>
        <w:rPr>
          <w:rFonts w:asciiTheme="minorHAnsi" w:hAnsiTheme="minorHAnsi" w:cstheme="minorHAnsi"/>
          <w:color w:val="000000" w:themeColor="text1"/>
          <w:spacing w:val="4"/>
          <w:sz w:val="20"/>
          <w:szCs w:val="20"/>
          <w:lang w:val="pl-PL"/>
        </w:rPr>
      </w:pPr>
      <w:r w:rsidRPr="008925DB">
        <w:rPr>
          <w:rFonts w:asciiTheme="minorHAnsi" w:hAnsiTheme="minorHAnsi" w:cstheme="minorHAnsi"/>
          <w:color w:val="000000" w:themeColor="text1"/>
          <w:spacing w:val="4"/>
          <w:sz w:val="20"/>
          <w:szCs w:val="20"/>
          <w:lang w:val="pl-PL"/>
        </w:rPr>
        <w:t>Za najkorzystniejszą zostanie uznana oferta, która otrzyma 100 punktów. Wszystkie obliczenia zostaną dokonane z dokładnością do dwóch miejsc po przecinku.</w:t>
      </w:r>
    </w:p>
    <w:p w14:paraId="18B12AA0" w14:textId="77777777" w:rsidR="004C2EF9" w:rsidRPr="008925DB" w:rsidRDefault="004C2EF9" w:rsidP="000A60FF">
      <w:pPr>
        <w:pStyle w:val="Akapitzlist"/>
        <w:numPr>
          <w:ilvl w:val="1"/>
          <w:numId w:val="70"/>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pacing w:val="4"/>
          <w:sz w:val="20"/>
          <w:szCs w:val="20"/>
          <w:lang w:val="pl-PL"/>
        </w:rPr>
        <w:t>W przypadku wpłynięcia jednej oferty niepodlegającej odrzuceniu Zamawiający nie będzie dokonywał jej oceny punktowej.</w:t>
      </w:r>
    </w:p>
    <w:p w14:paraId="6F4BBA56" w14:textId="77777777" w:rsidR="001246D5" w:rsidRPr="008925DB" w:rsidRDefault="00301D1A" w:rsidP="000A60FF">
      <w:pPr>
        <w:pStyle w:val="Akapitzlist"/>
        <w:numPr>
          <w:ilvl w:val="1"/>
          <w:numId w:val="70"/>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t>
      </w:r>
    </w:p>
    <w:p w14:paraId="5AF6CA34" w14:textId="49A8E450" w:rsidR="00301D1A" w:rsidRPr="008925DB" w:rsidRDefault="00301D1A" w:rsidP="000A60FF">
      <w:pPr>
        <w:pStyle w:val="Akapitzlist"/>
        <w:numPr>
          <w:ilvl w:val="1"/>
          <w:numId w:val="70"/>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Wykonawcy, składając oferty dodatkowe, nie mogą zaoferować cen wyższych niż zaoferowane w uprzednio złożonych przez nich ofertach. </w:t>
      </w:r>
    </w:p>
    <w:p w14:paraId="48B80F0C" w14:textId="46A2876E" w:rsidR="00301D1A" w:rsidRPr="008925DB" w:rsidRDefault="00301D1A" w:rsidP="000A60FF">
      <w:pPr>
        <w:pStyle w:val="Akapitzlist"/>
        <w:numPr>
          <w:ilvl w:val="1"/>
          <w:numId w:val="70"/>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lastRenderedPageBreak/>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576C7CB8" w14:textId="3E818A0F" w:rsidR="001246D5" w:rsidRPr="008925DB" w:rsidRDefault="00D27671" w:rsidP="000A60FF">
      <w:pPr>
        <w:pStyle w:val="Akapitzlist"/>
        <w:numPr>
          <w:ilvl w:val="1"/>
          <w:numId w:val="70"/>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w:t>
      </w:r>
      <w:r w:rsidR="00BC58E5" w:rsidRPr="008925DB">
        <w:rPr>
          <w:rFonts w:asciiTheme="minorHAnsi" w:eastAsiaTheme="minorHAnsi" w:hAnsiTheme="minorHAnsi" w:cstheme="minorHAnsi"/>
          <w:color w:val="000000"/>
          <w:sz w:val="20"/>
          <w:szCs w:val="20"/>
          <w:lang w:val="pl-PL"/>
        </w:rPr>
        <w:t>cy</w:t>
      </w:r>
      <w:r w:rsidR="00301D1A" w:rsidRPr="008925DB">
        <w:rPr>
          <w:rFonts w:asciiTheme="minorHAnsi" w:eastAsiaTheme="minorHAnsi" w:hAnsiTheme="minorHAnsi" w:cstheme="minorHAnsi"/>
          <w:color w:val="000000"/>
          <w:sz w:val="20"/>
          <w:szCs w:val="20"/>
          <w:lang w:val="pl-PL"/>
        </w:rPr>
        <w:t xml:space="preserve"> wybiera najkorzystniejszą </w:t>
      </w:r>
      <w:r w:rsidR="00C96C6A" w:rsidRPr="008925DB">
        <w:rPr>
          <w:rFonts w:asciiTheme="minorHAnsi" w:eastAsiaTheme="minorHAnsi" w:hAnsiTheme="minorHAnsi" w:cstheme="minorHAnsi"/>
          <w:color w:val="000000"/>
          <w:sz w:val="20"/>
          <w:szCs w:val="20"/>
          <w:lang w:val="pl-PL"/>
        </w:rPr>
        <w:t>ofertę</w:t>
      </w:r>
      <w:r w:rsidR="00301D1A" w:rsidRPr="008925DB">
        <w:rPr>
          <w:rFonts w:asciiTheme="minorHAnsi" w:eastAsiaTheme="minorHAnsi" w:hAnsiTheme="minorHAnsi" w:cstheme="minorHAnsi"/>
          <w:color w:val="000000"/>
          <w:sz w:val="20"/>
          <w:szCs w:val="20"/>
          <w:lang w:val="pl-PL"/>
        </w:rPr>
        <w:t xml:space="preserve">̨ w terminie </w:t>
      </w:r>
      <w:r w:rsidR="00041D86" w:rsidRPr="008925DB">
        <w:rPr>
          <w:rFonts w:asciiTheme="minorHAnsi" w:eastAsiaTheme="minorHAnsi" w:hAnsiTheme="minorHAnsi" w:cstheme="minorHAnsi"/>
          <w:color w:val="000000"/>
          <w:sz w:val="20"/>
          <w:szCs w:val="20"/>
          <w:lang w:val="pl-PL"/>
        </w:rPr>
        <w:t>związania</w:t>
      </w:r>
      <w:r w:rsidR="00301D1A" w:rsidRPr="008925DB">
        <w:rPr>
          <w:rFonts w:asciiTheme="minorHAnsi" w:eastAsiaTheme="minorHAnsi" w:hAnsiTheme="minorHAnsi" w:cstheme="minorHAnsi"/>
          <w:color w:val="000000"/>
          <w:sz w:val="20"/>
          <w:szCs w:val="20"/>
          <w:lang w:val="pl-PL"/>
        </w:rPr>
        <w:t xml:space="preserve"> ofertą </w:t>
      </w:r>
      <w:r w:rsidR="00041D86" w:rsidRPr="008925DB">
        <w:rPr>
          <w:rFonts w:asciiTheme="minorHAnsi" w:eastAsiaTheme="minorHAnsi" w:hAnsiTheme="minorHAnsi" w:cstheme="minorHAnsi"/>
          <w:color w:val="000000"/>
          <w:sz w:val="20"/>
          <w:szCs w:val="20"/>
          <w:lang w:val="pl-PL"/>
        </w:rPr>
        <w:t>określonym</w:t>
      </w:r>
      <w:r w:rsidR="00301D1A" w:rsidRPr="008925DB">
        <w:rPr>
          <w:rFonts w:asciiTheme="minorHAnsi" w:eastAsiaTheme="minorHAnsi" w:hAnsiTheme="minorHAnsi" w:cstheme="minorHAnsi"/>
          <w:color w:val="000000"/>
          <w:sz w:val="20"/>
          <w:szCs w:val="20"/>
          <w:lang w:val="pl-PL"/>
        </w:rPr>
        <w:t xml:space="preserve"> w SWZ. </w:t>
      </w:r>
    </w:p>
    <w:p w14:paraId="266954A2" w14:textId="77777777" w:rsidR="00BC58E5" w:rsidRPr="008925DB" w:rsidRDefault="00BC58E5" w:rsidP="003904BD">
      <w:pPr>
        <w:pStyle w:val="Akapitzlist"/>
        <w:spacing w:after="120" w:line="240" w:lineRule="auto"/>
        <w:ind w:left="567"/>
        <w:jc w:val="left"/>
        <w:rPr>
          <w:rFonts w:asciiTheme="minorHAnsi" w:hAnsiTheme="minorHAnsi" w:cstheme="minorHAnsi"/>
          <w:i/>
          <w:sz w:val="20"/>
          <w:szCs w:val="20"/>
          <w:lang w:val="pl-PL"/>
        </w:rPr>
      </w:pPr>
    </w:p>
    <w:p w14:paraId="3951AA73" w14:textId="77777777" w:rsidR="00D27671" w:rsidRPr="008925DB" w:rsidRDefault="00D27671" w:rsidP="003904BD">
      <w:pPr>
        <w:pStyle w:val="Akapitzlist"/>
        <w:spacing w:after="120" w:line="240" w:lineRule="auto"/>
        <w:ind w:left="567"/>
        <w:jc w:val="left"/>
        <w:rPr>
          <w:rFonts w:asciiTheme="minorHAnsi" w:hAnsiTheme="minorHAnsi" w:cstheme="minorHAnsi"/>
          <w:i/>
          <w:sz w:val="20"/>
          <w:szCs w:val="20"/>
          <w:lang w:val="pl-PL"/>
        </w:rPr>
      </w:pPr>
    </w:p>
    <w:p w14:paraId="63C7667A" w14:textId="78CB565A" w:rsidR="00301D1A" w:rsidRPr="007B1EBB" w:rsidRDefault="00301D1A"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Informacje o formalnościach, jakie muszą zostać dopełnione po wyborze oferty w celu zawarcia umowy w sprawie zamówienia publicznego</w:t>
      </w:r>
    </w:p>
    <w:p w14:paraId="71F4A837" w14:textId="0833D680" w:rsidR="00301D1A" w:rsidRPr="008925DB" w:rsidRDefault="00301D1A"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Zamawiający zawiera umowę w sprawie zamówienia publicznego, z </w:t>
      </w:r>
      <w:r w:rsidR="00721F39" w:rsidRPr="008925DB">
        <w:rPr>
          <w:rFonts w:asciiTheme="minorHAnsi" w:eastAsiaTheme="minorHAnsi" w:hAnsiTheme="minorHAnsi" w:cstheme="minorHAnsi"/>
          <w:color w:val="000000"/>
          <w:sz w:val="20"/>
          <w:szCs w:val="20"/>
          <w:lang w:val="pl-PL"/>
        </w:rPr>
        <w:t>uwzględnieniem</w:t>
      </w:r>
      <w:r w:rsidRPr="008925DB">
        <w:rPr>
          <w:rFonts w:asciiTheme="minorHAnsi" w:eastAsiaTheme="minorHAnsi" w:hAnsiTheme="minorHAnsi" w:cstheme="minorHAnsi"/>
          <w:color w:val="000000"/>
          <w:sz w:val="20"/>
          <w:szCs w:val="20"/>
          <w:lang w:val="pl-PL"/>
        </w:rPr>
        <w:t xml:space="preserve"> art. 577</w:t>
      </w:r>
      <w:r w:rsidR="003538D5" w:rsidRPr="008925DB">
        <w:rPr>
          <w:rFonts w:asciiTheme="minorHAnsi" w:eastAsiaTheme="minorHAnsi" w:hAnsiTheme="minorHAnsi" w:cstheme="minorHAnsi"/>
          <w:color w:val="000000"/>
          <w:sz w:val="20"/>
          <w:szCs w:val="20"/>
          <w:lang w:val="pl-PL"/>
        </w:rPr>
        <w:t xml:space="preserve"> ustawy Pzp</w:t>
      </w:r>
      <w:r w:rsidRPr="008925DB">
        <w:rPr>
          <w:rFonts w:asciiTheme="minorHAnsi" w:eastAsiaTheme="minorHAnsi" w:hAnsiTheme="minorHAnsi" w:cstheme="minorHAnsi"/>
          <w:color w:val="000000"/>
          <w:sz w:val="20"/>
          <w:szCs w:val="20"/>
          <w:lang w:val="pl-PL"/>
        </w:rPr>
        <w:t xml:space="preserve">, w terminie nie krótszym niż 5 dni od dnia przesłania zawiadomienia o wyborze najkorzystniejszej oferty, jeżeli zawiadomienie to zostało przesłane przy użyciu środków komunikacji elektronicznej, albo 10 dni, jeżeli zostało przesłane w inny sposób. </w:t>
      </w:r>
    </w:p>
    <w:p w14:paraId="51E62A15" w14:textId="4D344B18" w:rsidR="00301D1A" w:rsidRPr="008925DB" w:rsidRDefault="00301D1A"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Zamawiający może zawrzeć umowę w sprawie zamówienia publicznego przed upływem terminu, o którym mowa w ust. 1, jeżeli w postępowaniu o udzielenie zamówienia złożono tylko jedną </w:t>
      </w:r>
      <w:r w:rsidR="00C96C6A" w:rsidRPr="008925DB">
        <w:rPr>
          <w:rFonts w:asciiTheme="minorHAnsi" w:eastAsiaTheme="minorHAnsi" w:hAnsiTheme="minorHAnsi" w:cstheme="minorHAnsi"/>
          <w:color w:val="000000"/>
          <w:sz w:val="20"/>
          <w:szCs w:val="20"/>
          <w:lang w:val="pl-PL"/>
        </w:rPr>
        <w:t>ofertę</w:t>
      </w:r>
      <w:r w:rsidRPr="008925DB">
        <w:rPr>
          <w:rFonts w:asciiTheme="minorHAnsi" w:eastAsiaTheme="minorHAnsi" w:hAnsiTheme="minorHAnsi" w:cstheme="minorHAnsi"/>
          <w:color w:val="000000"/>
          <w:sz w:val="20"/>
          <w:szCs w:val="20"/>
          <w:lang w:val="pl-PL"/>
        </w:rPr>
        <w:t xml:space="preserve">̨. </w:t>
      </w:r>
    </w:p>
    <w:p w14:paraId="32BEE757" w14:textId="10519CBE" w:rsidR="00BC58E5" w:rsidRPr="008925DB" w:rsidRDefault="003F2D57"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Zamawiający </w:t>
      </w:r>
      <w:r w:rsidR="009B2E39" w:rsidRPr="008925DB">
        <w:rPr>
          <w:rFonts w:asciiTheme="minorHAnsi" w:eastAsiaTheme="minorHAnsi" w:hAnsiTheme="minorHAnsi" w:cstheme="minorHAnsi"/>
          <w:color w:val="000000"/>
          <w:sz w:val="20"/>
          <w:szCs w:val="20"/>
          <w:lang w:val="pl-PL"/>
        </w:rPr>
        <w:t xml:space="preserve">zaleca zawarcie umowy </w:t>
      </w:r>
      <w:r w:rsidR="009B2E39" w:rsidRPr="008925DB">
        <w:rPr>
          <w:rFonts w:asciiTheme="minorHAnsi" w:hAnsiTheme="minorHAnsi" w:cstheme="minorHAnsi"/>
          <w:sz w:val="20"/>
          <w:szCs w:val="20"/>
          <w:lang w:val="pl-PL"/>
        </w:rPr>
        <w:t xml:space="preserve">w formie elektronicznej opatrzonej podpisem kwalifikowanym (nie dopuszcza się podpisu w osobnym pliku). </w:t>
      </w:r>
      <w:r w:rsidR="00E47828" w:rsidRPr="008925DB">
        <w:rPr>
          <w:rFonts w:asciiTheme="minorHAnsi" w:hAnsiTheme="minorHAnsi" w:cstheme="minorHAnsi"/>
          <w:sz w:val="20"/>
          <w:szCs w:val="20"/>
          <w:lang w:val="pl-PL"/>
        </w:rPr>
        <w:t>O</w:t>
      </w:r>
      <w:r w:rsidR="00437C98" w:rsidRPr="008925DB">
        <w:rPr>
          <w:rFonts w:asciiTheme="minorHAnsi" w:hAnsiTheme="minorHAnsi" w:cstheme="minorHAnsi"/>
          <w:sz w:val="20"/>
          <w:szCs w:val="20"/>
          <w:lang w:val="pl-PL"/>
        </w:rPr>
        <w:t>świadczenie woli złożone w formie elektronicznej</w:t>
      </w:r>
      <w:r w:rsidR="00E47828" w:rsidRPr="008925DB">
        <w:rPr>
          <w:rFonts w:asciiTheme="minorHAnsi" w:hAnsiTheme="minorHAnsi" w:cstheme="minorHAnsi"/>
          <w:sz w:val="20"/>
          <w:szCs w:val="20"/>
          <w:lang w:val="pl-PL"/>
        </w:rPr>
        <w:t xml:space="preserve"> lub w postaci elektronicznej </w:t>
      </w:r>
      <w:r w:rsidR="00437C98" w:rsidRPr="008925DB">
        <w:rPr>
          <w:rFonts w:asciiTheme="minorHAnsi" w:hAnsiTheme="minorHAnsi" w:cstheme="minorHAnsi"/>
          <w:sz w:val="20"/>
          <w:szCs w:val="20"/>
          <w:lang w:val="pl-PL"/>
        </w:rPr>
        <w:t xml:space="preserve">jest </w:t>
      </w:r>
      <w:r w:rsidR="00F65949" w:rsidRPr="008925DB">
        <w:rPr>
          <w:rFonts w:asciiTheme="minorHAnsi" w:hAnsiTheme="minorHAnsi" w:cstheme="minorHAnsi"/>
          <w:sz w:val="20"/>
          <w:szCs w:val="20"/>
          <w:lang w:val="pl-PL"/>
        </w:rPr>
        <w:t xml:space="preserve"> </w:t>
      </w:r>
      <w:r w:rsidR="00437C98" w:rsidRPr="008925DB">
        <w:rPr>
          <w:rFonts w:asciiTheme="minorHAnsi" w:hAnsiTheme="minorHAnsi" w:cstheme="minorHAnsi"/>
          <w:sz w:val="20"/>
          <w:szCs w:val="20"/>
          <w:lang w:val="pl-PL"/>
        </w:rPr>
        <w:t xml:space="preserve"> z oświadczeniem woli złożonym w formie pisemnej.</w:t>
      </w:r>
      <w:r w:rsidR="003C7B70" w:rsidRPr="008925DB">
        <w:rPr>
          <w:rFonts w:asciiTheme="minorHAnsi" w:hAnsiTheme="minorHAnsi" w:cstheme="minorHAnsi"/>
          <w:sz w:val="20"/>
          <w:szCs w:val="20"/>
          <w:lang w:val="pl-PL"/>
        </w:rPr>
        <w:t xml:space="preserve">  </w:t>
      </w:r>
    </w:p>
    <w:p w14:paraId="69AA8F6B" w14:textId="77777777" w:rsidR="00BC58E5" w:rsidRPr="008925DB" w:rsidRDefault="00BA029C"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zastrzega możliwość podpisania jednej umowy, łączącej realizację kilku lub wszystkich części (pakietów) w ramach zamówienia, jeżeli dany Wykonawca zostanie wybrany w zakresie więcej niż jednej części (pakietu).</w:t>
      </w:r>
    </w:p>
    <w:p w14:paraId="218098CC" w14:textId="0B8921EA" w:rsidR="00BC58E5" w:rsidRPr="008925DB" w:rsidRDefault="00BC58E5"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sz w:val="20"/>
          <w:szCs w:val="20"/>
          <w:lang w:val="pl-PL"/>
        </w:rPr>
        <w:t xml:space="preserve"> Zamawiający prześle Wykonawcy, za pomocą środków komunikacji elektronicznej umowę w sprawie zamówienia publicznego.</w:t>
      </w:r>
      <w:r w:rsidR="00BA029C" w:rsidRPr="008925DB">
        <w:rPr>
          <w:rFonts w:asciiTheme="minorHAnsi" w:hAnsiTheme="minorHAnsi" w:cstheme="minorHAnsi"/>
          <w:sz w:val="20"/>
          <w:szCs w:val="20"/>
          <w:lang w:val="pl-PL"/>
        </w:rPr>
        <w:t xml:space="preserve"> </w:t>
      </w:r>
    </w:p>
    <w:p w14:paraId="645E3DC7" w14:textId="5371FFE0" w:rsidR="00301D1A" w:rsidRPr="007B1EBB" w:rsidRDefault="00301D1A" w:rsidP="000A60FF">
      <w:pPr>
        <w:pStyle w:val="Akapitzlist"/>
        <w:numPr>
          <w:ilvl w:val="1"/>
          <w:numId w:val="71"/>
        </w:numPr>
        <w:spacing w:line="240" w:lineRule="auto"/>
        <w:ind w:left="567" w:hanging="567"/>
        <w:jc w:val="left"/>
        <w:rPr>
          <w:rFonts w:asciiTheme="minorHAnsi" w:hAnsiTheme="minorHAnsi" w:cstheme="minorHAnsi"/>
          <w:b/>
          <w:i/>
          <w:sz w:val="20"/>
          <w:szCs w:val="20"/>
        </w:rPr>
      </w:pPr>
      <w:r w:rsidRPr="008925DB">
        <w:rPr>
          <w:rFonts w:asciiTheme="minorHAnsi" w:eastAsiaTheme="minorHAnsi" w:hAnsiTheme="minorHAnsi" w:cstheme="minorHAnsi"/>
          <w:color w:val="000000"/>
          <w:sz w:val="20"/>
          <w:szCs w:val="20"/>
          <w:lang w:val="pl-PL"/>
        </w:rPr>
        <w:t>Wykonawca</w:t>
      </w:r>
      <w:r w:rsidR="00735793" w:rsidRPr="008925DB">
        <w:rPr>
          <w:rFonts w:asciiTheme="minorHAnsi" w:eastAsiaTheme="minorHAnsi" w:hAnsiTheme="minorHAnsi" w:cstheme="minorHAnsi"/>
          <w:color w:val="000000"/>
          <w:sz w:val="20"/>
          <w:szCs w:val="20"/>
          <w:lang w:val="pl-PL"/>
        </w:rPr>
        <w:t xml:space="preserve"> </w:t>
      </w:r>
      <w:r w:rsidRPr="008925DB">
        <w:rPr>
          <w:rFonts w:asciiTheme="minorHAnsi" w:eastAsiaTheme="minorHAnsi" w:hAnsiTheme="minorHAnsi" w:cstheme="minorHAnsi"/>
          <w:color w:val="000000"/>
          <w:sz w:val="20"/>
          <w:szCs w:val="20"/>
          <w:lang w:val="pl-PL"/>
        </w:rPr>
        <w:t xml:space="preserve">ma obowiązek zawrzeć umowę w sprawie zamówienia na warunkach określonych w projektowanych postanowieniach umowy, które stanowią Załącznik Nr </w:t>
      </w:r>
      <w:r w:rsidR="00232830" w:rsidRPr="008925DB">
        <w:rPr>
          <w:rFonts w:asciiTheme="minorHAnsi" w:eastAsiaTheme="minorHAnsi" w:hAnsiTheme="minorHAnsi" w:cstheme="minorHAnsi"/>
          <w:color w:val="000000"/>
          <w:sz w:val="20"/>
          <w:szCs w:val="20"/>
          <w:lang w:val="pl-PL"/>
        </w:rPr>
        <w:t>4</w:t>
      </w:r>
      <w:r w:rsidRPr="008925DB">
        <w:rPr>
          <w:rFonts w:asciiTheme="minorHAnsi" w:eastAsiaTheme="minorHAnsi" w:hAnsiTheme="minorHAnsi" w:cstheme="minorHAnsi"/>
          <w:color w:val="000000"/>
          <w:sz w:val="20"/>
          <w:szCs w:val="20"/>
          <w:lang w:val="pl-PL"/>
        </w:rPr>
        <w:t xml:space="preserve"> do SWZ. </w:t>
      </w:r>
      <w:r w:rsidRPr="007B1EBB">
        <w:rPr>
          <w:rFonts w:asciiTheme="minorHAnsi" w:eastAsiaTheme="minorHAnsi" w:hAnsiTheme="minorHAnsi" w:cstheme="minorHAnsi"/>
          <w:color w:val="000000"/>
          <w:sz w:val="20"/>
          <w:szCs w:val="20"/>
        </w:rPr>
        <w:t>Umowa zostanie uzupełniona o zapisy</w:t>
      </w:r>
      <w:r w:rsidR="00F25307" w:rsidRPr="007B1EBB">
        <w:rPr>
          <w:rFonts w:asciiTheme="minorHAnsi" w:eastAsiaTheme="minorHAnsi" w:hAnsiTheme="minorHAnsi" w:cstheme="minorHAnsi"/>
          <w:color w:val="000000"/>
          <w:sz w:val="20"/>
          <w:szCs w:val="20"/>
        </w:rPr>
        <w:t xml:space="preserve"> wynikające ze złożonej oferty.</w:t>
      </w:r>
    </w:p>
    <w:p w14:paraId="612D9AB2" w14:textId="7F8F312E" w:rsidR="00CC6596" w:rsidRPr="008925DB" w:rsidRDefault="00CC6596"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Jeżeli zostanie wybrana oferta Wykonawców wspólnie ubiegających się o zamówienie, </w:t>
      </w:r>
      <w:r w:rsidRPr="008925DB">
        <w:rPr>
          <w:rFonts w:asciiTheme="minorHAnsi" w:hAnsiTheme="minorHAnsi" w:cstheme="minorHAnsi"/>
          <w:sz w:val="20"/>
          <w:szCs w:val="20"/>
          <w:lang w:val="pl-PL"/>
        </w:rPr>
        <w:br/>
        <w:t>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Pzp).</w:t>
      </w:r>
    </w:p>
    <w:p w14:paraId="660D0E10" w14:textId="6802B882" w:rsidR="00CC6596" w:rsidRPr="008925DB" w:rsidRDefault="00CC6596" w:rsidP="000A60FF">
      <w:pPr>
        <w:pStyle w:val="Akapitzlist"/>
        <w:numPr>
          <w:ilvl w:val="1"/>
          <w:numId w:val="71"/>
        </w:numPr>
        <w:spacing w:after="120" w:line="240" w:lineRule="auto"/>
        <w:ind w:left="567" w:hanging="56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Zgodnie z art. 252 ust. 2-3 ustawy Pzp Jeżeli termin związania ofertą upłynął przed wyborem najkorzystniejszej oferty, </w:t>
      </w:r>
      <w:r w:rsidRPr="008925DB">
        <w:rPr>
          <w:rFonts w:asciiTheme="minorHAnsi" w:hAnsiTheme="minorHAnsi" w:cstheme="minorHAnsi"/>
          <w:b/>
          <w:sz w:val="20"/>
          <w:szCs w:val="20"/>
          <w:lang w:val="pl-PL"/>
        </w:rPr>
        <w:t>zamawiający w</w:t>
      </w:r>
      <w:r w:rsidR="00294E04" w:rsidRPr="008925DB">
        <w:rPr>
          <w:rFonts w:asciiTheme="minorHAnsi" w:hAnsiTheme="minorHAnsi" w:cstheme="minorHAnsi"/>
          <w:b/>
          <w:sz w:val="20"/>
          <w:szCs w:val="20"/>
          <w:lang w:val="pl-PL"/>
        </w:rPr>
        <w:t xml:space="preserve">ezwie </w:t>
      </w:r>
      <w:r w:rsidRPr="008925DB">
        <w:rPr>
          <w:rFonts w:asciiTheme="minorHAnsi" w:hAnsiTheme="minorHAnsi" w:cstheme="minorHAnsi"/>
          <w:b/>
          <w:sz w:val="20"/>
          <w:szCs w:val="20"/>
          <w:lang w:val="pl-PL"/>
        </w:rPr>
        <w:t>wykonawcę, którego oferta otrzymała najwyższą ocenę, do wyrażenia, w wyznaczonym przez zamawiającego terminie, pisemnej zgody na wybór jego oferty</w:t>
      </w:r>
      <w:r w:rsidRPr="008925DB">
        <w:rPr>
          <w:rFonts w:asciiTheme="minorHAnsi" w:hAnsiTheme="minorHAnsi" w:cstheme="minorHAnsi"/>
          <w:sz w:val="20"/>
          <w:szCs w:val="20"/>
          <w:lang w:val="pl-PL"/>
        </w:rPr>
        <w:t>. W przypadku braku zgody, o której mowa w ust. 2, zamawiający zwraca się o wyrażenie takiej zgody do kolejnego wykonawcy, którego oferta została najwyżej oceniona, chyba że zachodzą przesłanki do unieważnienia postępowania.</w:t>
      </w:r>
    </w:p>
    <w:p w14:paraId="702FB16C" w14:textId="77777777" w:rsidR="00CC6596" w:rsidRPr="008925DB" w:rsidRDefault="00CC6596" w:rsidP="000A60FF">
      <w:pPr>
        <w:pStyle w:val="Akapitzlist"/>
        <w:numPr>
          <w:ilvl w:val="1"/>
          <w:numId w:val="71"/>
        </w:numPr>
        <w:spacing w:after="12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 xml:space="preserve">Jeżeli Wykonawca, którego oferta została wybrana jako najkorzystniejsza, uchyla się od zawarcia umowy w sprawie zamówienia publicznego Zamawiający może dokonać ponownego badania i oceny ofert spośród ofert pozostałych w postępowaniu Wykonawców oraz wybrać ofertę najkorzystniejszą albo unieważnić postępowanie (art. 263 ustawy Pzp). </w:t>
      </w:r>
    </w:p>
    <w:p w14:paraId="5A803257" w14:textId="4C8E283E" w:rsidR="00BA029C" w:rsidRPr="008925DB" w:rsidRDefault="00BA029C" w:rsidP="000A60FF">
      <w:pPr>
        <w:pStyle w:val="Akapitzlist"/>
        <w:numPr>
          <w:ilvl w:val="1"/>
          <w:numId w:val="71"/>
        </w:numPr>
        <w:spacing w:after="360" w:line="240" w:lineRule="auto"/>
        <w:ind w:left="567" w:hanging="567"/>
        <w:jc w:val="left"/>
        <w:rPr>
          <w:rFonts w:asciiTheme="minorHAnsi" w:hAnsiTheme="minorHAnsi" w:cstheme="minorHAnsi"/>
          <w:i/>
          <w:sz w:val="20"/>
          <w:szCs w:val="20"/>
          <w:lang w:val="pl-PL"/>
        </w:rPr>
      </w:pPr>
      <w:r w:rsidRPr="008925DB">
        <w:rPr>
          <w:rFonts w:asciiTheme="minorHAnsi" w:eastAsiaTheme="minorHAnsi" w:hAnsiTheme="minorHAnsi" w:cstheme="minorHAnsi"/>
          <w:color w:val="000000"/>
          <w:sz w:val="20"/>
          <w:szCs w:val="20"/>
          <w:lang w:val="pl-PL"/>
        </w:rPr>
        <w:t>Zamawiający nie przewiduje dodatkowych formalności</w:t>
      </w:r>
      <w:r w:rsidR="00F25307" w:rsidRPr="008925DB">
        <w:rPr>
          <w:rFonts w:asciiTheme="minorHAnsi" w:eastAsiaTheme="minorHAnsi" w:hAnsiTheme="minorHAnsi" w:cstheme="minorHAnsi"/>
          <w:color w:val="000000"/>
          <w:sz w:val="20"/>
          <w:szCs w:val="20"/>
          <w:lang w:val="pl-PL"/>
        </w:rPr>
        <w:t xml:space="preserve"> związanych z zawarciem umowy</w:t>
      </w:r>
      <w:r w:rsidRPr="008925DB">
        <w:rPr>
          <w:rFonts w:asciiTheme="minorHAnsi" w:eastAsiaTheme="minorHAnsi" w:hAnsiTheme="minorHAnsi" w:cstheme="minorHAnsi"/>
          <w:color w:val="000000"/>
          <w:sz w:val="20"/>
          <w:szCs w:val="20"/>
          <w:lang w:val="pl-PL"/>
        </w:rPr>
        <w:t>.</w:t>
      </w:r>
    </w:p>
    <w:p w14:paraId="5BB8C258" w14:textId="77777777" w:rsidR="001246D5" w:rsidRDefault="001246D5" w:rsidP="003904BD">
      <w:pPr>
        <w:pStyle w:val="Akapitzlist"/>
        <w:spacing w:after="360" w:line="240" w:lineRule="auto"/>
        <w:ind w:left="567"/>
        <w:jc w:val="left"/>
        <w:rPr>
          <w:rFonts w:asciiTheme="minorHAnsi" w:hAnsiTheme="minorHAnsi" w:cstheme="minorHAnsi"/>
          <w:i/>
          <w:sz w:val="20"/>
          <w:szCs w:val="20"/>
          <w:lang w:val="pl-PL"/>
        </w:rPr>
      </w:pPr>
    </w:p>
    <w:p w14:paraId="1BF3D69B" w14:textId="77777777" w:rsidR="00CF6E90" w:rsidRDefault="00CF6E90" w:rsidP="003904BD">
      <w:pPr>
        <w:pStyle w:val="Akapitzlist"/>
        <w:spacing w:after="360" w:line="240" w:lineRule="auto"/>
        <w:ind w:left="567"/>
        <w:jc w:val="left"/>
        <w:rPr>
          <w:rFonts w:asciiTheme="minorHAnsi" w:hAnsiTheme="minorHAnsi" w:cstheme="minorHAnsi"/>
          <w:i/>
          <w:sz w:val="20"/>
          <w:szCs w:val="20"/>
          <w:lang w:val="pl-PL"/>
        </w:rPr>
      </w:pPr>
    </w:p>
    <w:p w14:paraId="72159ECE" w14:textId="77777777" w:rsidR="00CF6E90" w:rsidRPr="008925DB" w:rsidRDefault="00CF6E90" w:rsidP="003904BD">
      <w:pPr>
        <w:pStyle w:val="Akapitzlist"/>
        <w:spacing w:after="360" w:line="240" w:lineRule="auto"/>
        <w:ind w:left="567"/>
        <w:jc w:val="left"/>
        <w:rPr>
          <w:rFonts w:asciiTheme="minorHAnsi" w:hAnsiTheme="minorHAnsi" w:cstheme="minorHAnsi"/>
          <w:i/>
          <w:sz w:val="20"/>
          <w:szCs w:val="20"/>
          <w:lang w:val="pl-PL"/>
        </w:rPr>
      </w:pPr>
    </w:p>
    <w:p w14:paraId="18AD9F74" w14:textId="704A3C35" w:rsidR="00336CE9" w:rsidRPr="007B1EBB" w:rsidRDefault="00336CE9"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lastRenderedPageBreak/>
        <w:t>Projektowane postanowienia umowy w sprawie zamówienia publicznego, które zostaną wprowadzone do treści tej umowy</w:t>
      </w:r>
      <w:r w:rsidRPr="007B1EBB">
        <w:rPr>
          <w:rFonts w:asciiTheme="minorHAnsi" w:hAnsiTheme="minorHAnsi" w:cstheme="minorHAnsi"/>
          <w:sz w:val="20"/>
          <w:szCs w:val="20"/>
          <w:u w:val="single"/>
        </w:rPr>
        <w:t xml:space="preserve"> </w:t>
      </w:r>
    </w:p>
    <w:p w14:paraId="57CADACA" w14:textId="45DC9273" w:rsidR="00336CE9" w:rsidRPr="008925DB" w:rsidRDefault="00336CE9" w:rsidP="000A60FF">
      <w:pPr>
        <w:pStyle w:val="Akapitzlist"/>
        <w:numPr>
          <w:ilvl w:val="1"/>
          <w:numId w:val="72"/>
        </w:numPr>
        <w:spacing w:after="12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Projektowane postanowienia umowy w sprawie zamówienia publicznego, które zostaną wprowadzone do treści tej umowy, określone zostały w </w:t>
      </w:r>
      <w:r w:rsidR="00F25307" w:rsidRPr="008925DB">
        <w:rPr>
          <w:rFonts w:asciiTheme="minorHAnsi" w:hAnsiTheme="minorHAnsi" w:cstheme="minorHAnsi"/>
          <w:i/>
          <w:sz w:val="20"/>
          <w:szCs w:val="20"/>
          <w:lang w:val="pl-PL"/>
        </w:rPr>
        <w:t>Z</w:t>
      </w:r>
      <w:r w:rsidRPr="008925DB">
        <w:rPr>
          <w:rFonts w:asciiTheme="minorHAnsi" w:hAnsiTheme="minorHAnsi" w:cstheme="minorHAnsi"/>
          <w:i/>
          <w:sz w:val="20"/>
          <w:szCs w:val="20"/>
          <w:lang w:val="pl-PL"/>
        </w:rPr>
        <w:t xml:space="preserve">ałączniku nr </w:t>
      </w:r>
      <w:r w:rsidR="00FE5DEB" w:rsidRPr="008925DB">
        <w:rPr>
          <w:rFonts w:asciiTheme="minorHAnsi" w:hAnsiTheme="minorHAnsi" w:cstheme="minorHAnsi"/>
          <w:i/>
          <w:sz w:val="20"/>
          <w:szCs w:val="20"/>
          <w:lang w:val="pl-PL"/>
        </w:rPr>
        <w:t>4</w:t>
      </w:r>
      <w:r w:rsidRPr="008925DB">
        <w:rPr>
          <w:rFonts w:asciiTheme="minorHAnsi" w:hAnsiTheme="minorHAnsi" w:cstheme="minorHAnsi"/>
          <w:i/>
          <w:sz w:val="20"/>
          <w:szCs w:val="20"/>
          <w:lang w:val="pl-PL"/>
        </w:rPr>
        <w:t xml:space="preserve"> do SWZ.</w:t>
      </w:r>
    </w:p>
    <w:p w14:paraId="04764AF1" w14:textId="192487C8" w:rsidR="00D27671" w:rsidRPr="008925DB" w:rsidRDefault="00336CE9" w:rsidP="000A60FF">
      <w:pPr>
        <w:pStyle w:val="Akapitzlist"/>
        <w:numPr>
          <w:ilvl w:val="1"/>
          <w:numId w:val="72"/>
        </w:numPr>
        <w:spacing w:after="360" w:line="240" w:lineRule="auto"/>
        <w:ind w:left="567" w:hanging="567"/>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Projektowane postanowienia umowy w sprawie zamówienia publicznego przed zawarciem zostaną uzupełnione o niezbędne informacje dotyczące w szczególności Wykonawcy oraz wartości umowy.</w:t>
      </w:r>
    </w:p>
    <w:p w14:paraId="7C63954C" w14:textId="77777777" w:rsidR="001246D5" w:rsidRPr="008925DB" w:rsidRDefault="001246D5" w:rsidP="003904BD">
      <w:pPr>
        <w:pStyle w:val="Akapitzlist"/>
        <w:spacing w:after="360" w:line="240" w:lineRule="auto"/>
        <w:ind w:left="567"/>
        <w:jc w:val="left"/>
        <w:rPr>
          <w:rFonts w:asciiTheme="minorHAnsi" w:hAnsiTheme="minorHAnsi" w:cstheme="minorHAnsi"/>
          <w:b/>
          <w:i/>
          <w:sz w:val="20"/>
          <w:szCs w:val="20"/>
          <w:lang w:val="pl-PL"/>
        </w:rPr>
      </w:pPr>
    </w:p>
    <w:p w14:paraId="4B6C3E5D" w14:textId="53976E7E" w:rsidR="00301D1A" w:rsidRPr="007B1EBB" w:rsidRDefault="00301D1A"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Pouczenie o  środkach ochrony prawnej przysługujących Wykonawcy w toku</w:t>
      </w:r>
      <w:r w:rsidR="0086133B" w:rsidRPr="007B1EBB">
        <w:rPr>
          <w:rFonts w:asciiTheme="minorHAnsi" w:hAnsiTheme="minorHAnsi" w:cstheme="minorHAnsi"/>
          <w:b/>
          <w:bCs/>
          <w:sz w:val="20"/>
          <w:szCs w:val="20"/>
          <w:u w:val="single"/>
        </w:rPr>
        <w:t xml:space="preserve"> </w:t>
      </w:r>
      <w:r w:rsidRPr="007B1EBB">
        <w:rPr>
          <w:rFonts w:asciiTheme="minorHAnsi" w:hAnsiTheme="minorHAnsi" w:cstheme="minorHAnsi"/>
          <w:b/>
          <w:bCs/>
          <w:sz w:val="20"/>
          <w:szCs w:val="20"/>
          <w:u w:val="single"/>
        </w:rPr>
        <w:t>postępowania</w:t>
      </w:r>
    </w:p>
    <w:p w14:paraId="19F15515" w14:textId="3F9213AD" w:rsidR="002A5E2E" w:rsidRPr="008925DB" w:rsidRDefault="002A5E2E" w:rsidP="000A60FF">
      <w:pPr>
        <w:pStyle w:val="Akapitzlist"/>
        <w:numPr>
          <w:ilvl w:val="1"/>
          <w:numId w:val="73"/>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Wykonawcy oraz innemu podmiotowi przysługują środki ochrony prawnej opisane </w:t>
      </w:r>
      <w:r w:rsidRPr="008925DB">
        <w:rPr>
          <w:rFonts w:asciiTheme="minorHAnsi" w:hAnsiTheme="minorHAnsi" w:cstheme="minorHAnsi"/>
          <w:sz w:val="20"/>
          <w:szCs w:val="20"/>
          <w:lang w:val="pl-PL"/>
        </w:rPr>
        <w:br/>
        <w:t>w Dziale IX ustawy Pzp, jeżeli ma lub miał interes w uzyskaniu zamówienia oraz poniósł lub może ponieść szkodę w wyniku naruszenia przez Zamawiającego przepisów ustawy Pzp.</w:t>
      </w:r>
    </w:p>
    <w:p w14:paraId="5A59BBC0" w14:textId="4A932C9A" w:rsidR="002A5E2E" w:rsidRPr="008925DB" w:rsidRDefault="002A5E2E" w:rsidP="000A60FF">
      <w:pPr>
        <w:pStyle w:val="Akapitzlist"/>
        <w:numPr>
          <w:ilvl w:val="1"/>
          <w:numId w:val="73"/>
        </w:numPr>
        <w:spacing w:after="120" w:line="240" w:lineRule="auto"/>
        <w:ind w:left="567" w:hanging="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Środki ochrony prawnej wobec Ogłoszenia wszczynającego postępowanie o udzielenie zamówienia oraz dokumentów zamówienia przysługują również organizacjom wpisanym na listę, o której mowa w art. 469 pkt 15 ustawy Pzp oraz Rzecznikowi Małych Średnich Przedsiębiorstw.</w:t>
      </w:r>
    </w:p>
    <w:p w14:paraId="3F84ACA3" w14:textId="7B113054" w:rsidR="002A5E2E" w:rsidRPr="007B1EBB" w:rsidRDefault="002A5E2E" w:rsidP="000A60FF">
      <w:pPr>
        <w:pStyle w:val="Akapitzlist"/>
        <w:numPr>
          <w:ilvl w:val="1"/>
          <w:numId w:val="73"/>
        </w:numPr>
        <w:spacing w:after="120" w:line="240" w:lineRule="auto"/>
        <w:ind w:left="567" w:hanging="567"/>
        <w:jc w:val="left"/>
        <w:rPr>
          <w:rFonts w:asciiTheme="minorHAnsi" w:hAnsiTheme="minorHAnsi" w:cstheme="minorHAnsi"/>
          <w:i/>
          <w:sz w:val="20"/>
          <w:szCs w:val="20"/>
        </w:rPr>
      </w:pPr>
      <w:r w:rsidRPr="007B1EBB">
        <w:rPr>
          <w:rFonts w:asciiTheme="minorHAnsi" w:hAnsiTheme="minorHAnsi" w:cstheme="minorHAnsi"/>
          <w:sz w:val="20"/>
          <w:szCs w:val="20"/>
        </w:rPr>
        <w:t>Odwołanie przysługuje na:</w:t>
      </w:r>
    </w:p>
    <w:p w14:paraId="5FDFB4AB" w14:textId="265219A1" w:rsidR="002A5E2E" w:rsidRPr="007B1EBB" w:rsidRDefault="002A5E2E" w:rsidP="003904BD">
      <w:pPr>
        <w:pStyle w:val="Bezodstpw"/>
        <w:spacing w:after="120"/>
        <w:ind w:left="993" w:hanging="426"/>
        <w:rPr>
          <w:rFonts w:asciiTheme="minorHAnsi" w:eastAsia="Calibri" w:hAnsiTheme="minorHAnsi" w:cstheme="minorHAnsi"/>
          <w:sz w:val="20"/>
          <w:szCs w:val="20"/>
          <w:lang w:val="pl-PL"/>
        </w:rPr>
      </w:pPr>
      <w:r w:rsidRPr="007B1EBB">
        <w:rPr>
          <w:rFonts w:asciiTheme="minorHAnsi" w:eastAsia="Calibri" w:hAnsiTheme="minorHAnsi" w:cstheme="minorHAnsi"/>
          <w:sz w:val="20"/>
          <w:szCs w:val="20"/>
          <w:lang w:val="pl-PL"/>
        </w:rPr>
        <w:t xml:space="preserve">1) </w:t>
      </w:r>
      <w:r w:rsidRPr="007B1EBB">
        <w:rPr>
          <w:rFonts w:asciiTheme="minorHAnsi" w:eastAsia="Calibri" w:hAnsiTheme="minorHAnsi" w:cstheme="minorHAnsi"/>
          <w:sz w:val="20"/>
          <w:szCs w:val="20"/>
          <w:lang w:val="pl-PL"/>
        </w:rPr>
        <w:tab/>
        <w:t xml:space="preserve">niezgodną z przepisami ustawy czynność zamawiającego, podjętą w postępowaniu o udzielenie zamówienia, w tym na projektowane postanowienie umowy; </w:t>
      </w:r>
    </w:p>
    <w:p w14:paraId="2422DA97" w14:textId="2482531C" w:rsidR="002A5E2E" w:rsidRPr="007B1EBB" w:rsidRDefault="002A5E2E" w:rsidP="003904BD">
      <w:pPr>
        <w:pStyle w:val="Bezodstpw"/>
        <w:spacing w:after="120"/>
        <w:ind w:left="993" w:hanging="426"/>
        <w:rPr>
          <w:rFonts w:asciiTheme="minorHAnsi" w:eastAsia="Calibri" w:hAnsiTheme="minorHAnsi" w:cstheme="minorHAnsi"/>
          <w:sz w:val="20"/>
          <w:szCs w:val="20"/>
          <w:lang w:val="pl-PL"/>
        </w:rPr>
      </w:pPr>
      <w:r w:rsidRPr="007B1EBB">
        <w:rPr>
          <w:rFonts w:asciiTheme="minorHAnsi" w:eastAsia="Calibri" w:hAnsiTheme="minorHAnsi" w:cstheme="minorHAnsi"/>
          <w:sz w:val="20"/>
          <w:szCs w:val="20"/>
          <w:lang w:val="pl-PL"/>
        </w:rPr>
        <w:t xml:space="preserve">2) </w:t>
      </w:r>
      <w:r w:rsidRPr="007B1EBB">
        <w:rPr>
          <w:rFonts w:asciiTheme="minorHAnsi" w:eastAsia="Calibri" w:hAnsiTheme="minorHAnsi" w:cstheme="minorHAnsi"/>
          <w:sz w:val="20"/>
          <w:szCs w:val="20"/>
          <w:lang w:val="pl-PL"/>
        </w:rPr>
        <w:tab/>
        <w:t xml:space="preserve">zaniechanie czynności w postępowaniu o udzielenie zamówienia, do której zamawiający był obowiązany na podstawie ustawy; </w:t>
      </w:r>
    </w:p>
    <w:p w14:paraId="24EDEB92" w14:textId="6E9E418B" w:rsidR="00F25307" w:rsidRPr="008925DB" w:rsidRDefault="00F25307" w:rsidP="000A60FF">
      <w:pPr>
        <w:numPr>
          <w:ilvl w:val="0"/>
          <w:numId w:val="57"/>
        </w:numPr>
        <w:tabs>
          <w:tab w:val="left" w:pos="142"/>
        </w:tabs>
        <w:overflowPunct w:val="0"/>
        <w:autoSpaceDE w:val="0"/>
        <w:autoSpaceDN w:val="0"/>
        <w:adjustRightInd w:val="0"/>
        <w:spacing w:after="120" w:line="240" w:lineRule="auto"/>
        <w:ind w:left="567" w:hanging="567"/>
        <w:jc w:val="left"/>
        <w:textAlignment w:val="baseline"/>
        <w:rPr>
          <w:rFonts w:asciiTheme="minorHAnsi" w:hAnsiTheme="minorHAnsi" w:cstheme="minorHAnsi"/>
          <w:sz w:val="20"/>
          <w:szCs w:val="20"/>
          <w:lang w:val="pl-PL"/>
        </w:rPr>
      </w:pPr>
      <w:r w:rsidRPr="008925DB">
        <w:rPr>
          <w:rFonts w:asciiTheme="minorHAnsi" w:eastAsia="Times" w:hAnsiTheme="minorHAnsi" w:cstheme="minorHAnsi"/>
          <w:sz w:val="20"/>
          <w:szCs w:val="20"/>
          <w:lang w:val="pl-PL"/>
        </w:rPr>
        <w:t>Odwołanie wnosi się w terminie:</w:t>
      </w:r>
    </w:p>
    <w:p w14:paraId="56730E7D" w14:textId="77777777" w:rsidR="00F25307" w:rsidRPr="007B1EBB" w:rsidRDefault="00F25307" w:rsidP="003904BD">
      <w:pPr>
        <w:pStyle w:val="LITlitera"/>
        <w:spacing w:line="240" w:lineRule="auto"/>
        <w:jc w:val="left"/>
        <w:rPr>
          <w:rFonts w:asciiTheme="minorHAnsi" w:eastAsia="Times" w:hAnsiTheme="minorHAnsi" w:cstheme="minorHAnsi"/>
          <w:sz w:val="20"/>
        </w:rPr>
      </w:pPr>
      <w:r w:rsidRPr="007B1EBB">
        <w:rPr>
          <w:rFonts w:asciiTheme="minorHAnsi" w:eastAsia="Times" w:hAnsiTheme="minorHAnsi" w:cstheme="minorHAnsi"/>
          <w:sz w:val="20"/>
        </w:rPr>
        <w:t xml:space="preserve">    a) </w:t>
      </w:r>
      <w:r w:rsidRPr="007B1EBB">
        <w:rPr>
          <w:rFonts w:asciiTheme="minorHAnsi" w:eastAsia="Times" w:hAnsiTheme="minorHAnsi" w:cstheme="minorHAnsi"/>
          <w:sz w:val="20"/>
        </w:rPr>
        <w:tab/>
        <w:t>5 dni od dnia przekazania informacji o czynności zamawiającego stanowiącej podstawę jego wniesienia, jeżeli informacja została przekazana przy użyciu środków komunikacji elektronicznej,</w:t>
      </w:r>
    </w:p>
    <w:p w14:paraId="16FFB212" w14:textId="77777777" w:rsidR="00F25307" w:rsidRPr="007B1EBB" w:rsidRDefault="00F25307" w:rsidP="003904BD">
      <w:pPr>
        <w:pStyle w:val="LITlitera"/>
        <w:spacing w:after="120" w:line="240" w:lineRule="auto"/>
        <w:jc w:val="left"/>
        <w:rPr>
          <w:rFonts w:asciiTheme="minorHAnsi" w:eastAsia="Times" w:hAnsiTheme="minorHAnsi" w:cstheme="minorHAnsi"/>
          <w:sz w:val="20"/>
        </w:rPr>
      </w:pPr>
      <w:r w:rsidRPr="007B1EBB">
        <w:rPr>
          <w:rFonts w:asciiTheme="minorHAnsi" w:eastAsia="Times" w:hAnsiTheme="minorHAnsi" w:cstheme="minorHAnsi"/>
          <w:sz w:val="20"/>
        </w:rPr>
        <w:t xml:space="preserve">    b)</w:t>
      </w:r>
      <w:r w:rsidRPr="007B1EBB">
        <w:rPr>
          <w:rFonts w:asciiTheme="minorHAnsi" w:eastAsia="Times" w:hAnsiTheme="minorHAnsi" w:cstheme="minorHAnsi"/>
          <w:sz w:val="20"/>
        </w:rPr>
        <w:tab/>
        <w:t xml:space="preserve">10 dni od dnia </w:t>
      </w:r>
      <w:r w:rsidRPr="007B1EBB">
        <w:rPr>
          <w:rFonts w:asciiTheme="minorHAnsi" w:hAnsiTheme="minorHAnsi" w:cstheme="minorHAnsi"/>
          <w:sz w:val="20"/>
        </w:rPr>
        <w:t xml:space="preserve">przekazania </w:t>
      </w:r>
      <w:r w:rsidRPr="007B1EBB">
        <w:rPr>
          <w:rFonts w:asciiTheme="minorHAnsi" w:eastAsia="Times" w:hAnsiTheme="minorHAnsi" w:cstheme="minorHAnsi"/>
          <w:sz w:val="20"/>
        </w:rPr>
        <w:t>informacji o czynności zamawiającego stanowiącej podstawę jego wniesienia, jeżeli informacja została przekazana w sposób inny niż określony w lit. a.</w:t>
      </w:r>
    </w:p>
    <w:p w14:paraId="6A5F1C27" w14:textId="77777777" w:rsidR="00F25307" w:rsidRPr="008925DB" w:rsidRDefault="00F25307" w:rsidP="000A60FF">
      <w:pPr>
        <w:pStyle w:val="Akapitzlist"/>
        <w:numPr>
          <w:ilvl w:val="0"/>
          <w:numId w:val="57"/>
        </w:numPr>
        <w:spacing w:line="240" w:lineRule="auto"/>
        <w:ind w:left="567" w:hanging="501"/>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DC7E62C" w14:textId="6650D115" w:rsidR="00F25307" w:rsidRPr="008925DB" w:rsidRDefault="00F25307" w:rsidP="000A60FF">
      <w:pPr>
        <w:pStyle w:val="Akapitzlist"/>
        <w:numPr>
          <w:ilvl w:val="0"/>
          <w:numId w:val="57"/>
        </w:numPr>
        <w:spacing w:line="240" w:lineRule="auto"/>
        <w:ind w:left="567" w:hanging="501"/>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Odwołanie w przypadkach innych niż określone w pkt 4 i 5 wnosi się w terminie 5 dni od dnia,  w którym powzięto lub przy zachowaniu należytej staranności można było powziąć wiadomość  o okolicznościach stanowiących podstawę jego wniesienia.</w:t>
      </w:r>
    </w:p>
    <w:p w14:paraId="793CD3F0" w14:textId="312886D3" w:rsidR="002A5E2E" w:rsidRDefault="002A5E2E" w:rsidP="003904BD">
      <w:pPr>
        <w:tabs>
          <w:tab w:val="left" w:pos="142"/>
        </w:tabs>
        <w:overflowPunct w:val="0"/>
        <w:autoSpaceDE w:val="0"/>
        <w:autoSpaceDN w:val="0"/>
        <w:adjustRightInd w:val="0"/>
        <w:spacing w:after="120" w:line="240" w:lineRule="auto"/>
        <w:ind w:left="567"/>
        <w:jc w:val="left"/>
        <w:textAlignment w:val="baseline"/>
        <w:rPr>
          <w:rFonts w:asciiTheme="minorHAnsi" w:hAnsiTheme="minorHAnsi" w:cstheme="minorHAnsi"/>
          <w:sz w:val="20"/>
          <w:szCs w:val="20"/>
          <w:lang w:val="pl-PL"/>
        </w:rPr>
      </w:pPr>
    </w:p>
    <w:p w14:paraId="3C33FAC7" w14:textId="77777777" w:rsidR="00DB2669" w:rsidRPr="008925DB" w:rsidRDefault="00DB2669" w:rsidP="003904BD">
      <w:pPr>
        <w:tabs>
          <w:tab w:val="left" w:pos="142"/>
        </w:tabs>
        <w:overflowPunct w:val="0"/>
        <w:autoSpaceDE w:val="0"/>
        <w:autoSpaceDN w:val="0"/>
        <w:adjustRightInd w:val="0"/>
        <w:spacing w:after="120" w:line="240" w:lineRule="auto"/>
        <w:ind w:left="567"/>
        <w:jc w:val="left"/>
        <w:textAlignment w:val="baseline"/>
        <w:rPr>
          <w:rFonts w:asciiTheme="minorHAnsi" w:hAnsiTheme="minorHAnsi" w:cstheme="minorHAnsi"/>
          <w:sz w:val="20"/>
          <w:szCs w:val="20"/>
          <w:lang w:val="pl-PL"/>
        </w:rPr>
      </w:pPr>
    </w:p>
    <w:p w14:paraId="1ADF7E9F" w14:textId="2BD7AECE" w:rsidR="00416AAC" w:rsidRPr="007B1EBB" w:rsidRDefault="00416AA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W</w:t>
      </w:r>
      <w:r w:rsidRPr="007B1EBB">
        <w:rPr>
          <w:rFonts w:asciiTheme="minorHAnsi" w:eastAsia="Times" w:hAnsiTheme="minorHAnsi" w:cstheme="minorHAnsi"/>
          <w:b/>
          <w:sz w:val="20"/>
          <w:szCs w:val="20"/>
          <w:u w:val="single"/>
        </w:rPr>
        <w:t xml:space="preserve">ymagania w zakresie zatrudnienia na podstawie stosunku pracy, w </w:t>
      </w:r>
      <w:r w:rsidRPr="007B1EBB">
        <w:rPr>
          <w:rFonts w:asciiTheme="minorHAnsi" w:hAnsiTheme="minorHAnsi" w:cstheme="minorHAnsi"/>
          <w:b/>
          <w:sz w:val="20"/>
          <w:szCs w:val="20"/>
          <w:u w:val="single"/>
        </w:rPr>
        <w:t xml:space="preserve">okolicznościach, o których </w:t>
      </w:r>
      <w:r w:rsidRPr="007B1EBB">
        <w:rPr>
          <w:rFonts w:asciiTheme="minorHAnsi" w:eastAsia="Times" w:hAnsiTheme="minorHAnsi" w:cstheme="minorHAnsi"/>
          <w:b/>
          <w:sz w:val="20"/>
          <w:szCs w:val="20"/>
          <w:u w:val="single"/>
        </w:rPr>
        <w:t>mowa w art. 95 ustawy Pzp</w:t>
      </w:r>
    </w:p>
    <w:p w14:paraId="1B454650" w14:textId="2252A1CD" w:rsidR="00416AAC" w:rsidRPr="008925DB" w:rsidRDefault="00416AAC" w:rsidP="003904BD">
      <w:pPr>
        <w:pStyle w:val="Akapitzlist"/>
        <w:spacing w:after="360" w:line="240" w:lineRule="auto"/>
        <w:ind w:left="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 xml:space="preserve">Zamawiający </w:t>
      </w:r>
      <w:r w:rsidR="00194D63" w:rsidRPr="008925DB">
        <w:rPr>
          <w:rFonts w:asciiTheme="minorHAnsi" w:hAnsiTheme="minorHAnsi" w:cstheme="minorHAnsi"/>
          <w:sz w:val="20"/>
          <w:szCs w:val="20"/>
          <w:lang w:val="pl-PL"/>
        </w:rPr>
        <w:t xml:space="preserve">nie </w:t>
      </w:r>
      <w:r w:rsidRPr="008925DB">
        <w:rPr>
          <w:rFonts w:asciiTheme="minorHAnsi" w:hAnsiTheme="minorHAnsi" w:cstheme="minorHAnsi"/>
          <w:sz w:val="20"/>
          <w:szCs w:val="20"/>
          <w:lang w:val="pl-PL"/>
        </w:rPr>
        <w:t>określ</w:t>
      </w:r>
      <w:r w:rsidR="00194D63" w:rsidRPr="008925DB">
        <w:rPr>
          <w:rFonts w:asciiTheme="minorHAnsi" w:hAnsiTheme="minorHAnsi" w:cstheme="minorHAnsi"/>
          <w:sz w:val="20"/>
          <w:szCs w:val="20"/>
          <w:lang w:val="pl-PL"/>
        </w:rPr>
        <w:t xml:space="preserve">a </w:t>
      </w:r>
      <w:r w:rsidRPr="008925DB">
        <w:rPr>
          <w:rFonts w:asciiTheme="minorHAnsi" w:eastAsia="Times" w:hAnsiTheme="minorHAnsi" w:cstheme="minorHAnsi"/>
          <w:sz w:val="20"/>
          <w:szCs w:val="20"/>
          <w:lang w:val="pl-PL"/>
        </w:rPr>
        <w:t>wymaga</w:t>
      </w:r>
      <w:r w:rsidR="00194D63" w:rsidRPr="008925DB">
        <w:rPr>
          <w:rFonts w:asciiTheme="minorHAnsi" w:eastAsia="Times" w:hAnsiTheme="minorHAnsi" w:cstheme="minorHAnsi"/>
          <w:sz w:val="20"/>
          <w:szCs w:val="20"/>
          <w:lang w:val="pl-PL"/>
        </w:rPr>
        <w:t xml:space="preserve">ń </w:t>
      </w:r>
      <w:bookmarkStart w:id="2" w:name="_Hlk53487206"/>
      <w:r w:rsidRPr="008925DB">
        <w:rPr>
          <w:rFonts w:asciiTheme="minorHAnsi" w:eastAsia="Times" w:hAnsiTheme="minorHAnsi" w:cstheme="minorHAnsi"/>
          <w:sz w:val="20"/>
          <w:szCs w:val="20"/>
          <w:lang w:val="pl-PL"/>
        </w:rPr>
        <w:t xml:space="preserve">w zakresie zatrudnienia na podstawie stosunku pracy, w </w:t>
      </w:r>
      <w:r w:rsidRPr="008925DB">
        <w:rPr>
          <w:rFonts w:asciiTheme="minorHAnsi" w:hAnsiTheme="minorHAnsi" w:cstheme="minorHAnsi"/>
          <w:sz w:val="20"/>
          <w:szCs w:val="20"/>
          <w:lang w:val="pl-PL"/>
        </w:rPr>
        <w:t xml:space="preserve">okolicznościach, o których </w:t>
      </w:r>
      <w:r w:rsidRPr="008925DB">
        <w:rPr>
          <w:rFonts w:asciiTheme="minorHAnsi" w:eastAsia="Times" w:hAnsiTheme="minorHAnsi" w:cstheme="minorHAnsi"/>
          <w:sz w:val="20"/>
          <w:szCs w:val="20"/>
          <w:lang w:val="pl-PL"/>
        </w:rPr>
        <w:t>mowa w art. 95 ustawy Pzp</w:t>
      </w:r>
      <w:bookmarkEnd w:id="2"/>
      <w:r w:rsidRPr="008925DB">
        <w:rPr>
          <w:rFonts w:asciiTheme="minorHAnsi" w:eastAsia="Times" w:hAnsiTheme="minorHAnsi" w:cstheme="minorHAnsi"/>
          <w:sz w:val="20"/>
          <w:szCs w:val="20"/>
          <w:lang w:val="pl-PL"/>
        </w:rPr>
        <w:t>.</w:t>
      </w:r>
    </w:p>
    <w:p w14:paraId="76922E40" w14:textId="54219781" w:rsidR="00194D63" w:rsidRPr="007B1EBB" w:rsidRDefault="00194D63"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W</w:t>
      </w:r>
      <w:r w:rsidRPr="007B1EBB">
        <w:rPr>
          <w:rFonts w:asciiTheme="minorHAnsi" w:eastAsia="Times" w:hAnsiTheme="minorHAnsi" w:cstheme="minorHAnsi"/>
          <w:b/>
          <w:sz w:val="20"/>
          <w:szCs w:val="20"/>
          <w:u w:val="single"/>
        </w:rPr>
        <w:t xml:space="preserve">ymagania w zakresie zatrudnienia osób, o których mowa w art. 96 ust. 2 pkt 2 ustawy Pzp </w:t>
      </w:r>
    </w:p>
    <w:p w14:paraId="50709134" w14:textId="221A4EB4" w:rsidR="00CF477A" w:rsidRPr="008925DB" w:rsidRDefault="00416AAC" w:rsidP="003904BD">
      <w:pPr>
        <w:pStyle w:val="Akapitzlist"/>
        <w:spacing w:after="360" w:line="240" w:lineRule="auto"/>
        <w:ind w:left="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Zamawiający nie określa wymagań w zakresie zatrudnienia osób, o których mowa w art. 96 ust. 2 pkt 2 ustawy Pzp.</w:t>
      </w:r>
    </w:p>
    <w:p w14:paraId="49AF4007" w14:textId="5965F926" w:rsidR="00194D63" w:rsidRPr="007B1EBB" w:rsidRDefault="00194D63"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lastRenderedPageBreak/>
        <w:t xml:space="preserve">Informacje o zastrzeżeniu możliwości ubiegania się o udzielenie zamówienia wyłącznie przez Wykonawców, o których mowa w art. 94 </w:t>
      </w:r>
      <w:r w:rsidRPr="007B1EBB">
        <w:rPr>
          <w:rFonts w:asciiTheme="minorHAnsi" w:eastAsia="Times" w:hAnsiTheme="minorHAnsi" w:cstheme="minorHAnsi"/>
          <w:b/>
          <w:sz w:val="20"/>
          <w:szCs w:val="20"/>
          <w:u w:val="single"/>
        </w:rPr>
        <w:t xml:space="preserve"> ustawy Pzp </w:t>
      </w:r>
    </w:p>
    <w:p w14:paraId="5EAD9BBA" w14:textId="13360C34" w:rsidR="002352D1" w:rsidRPr="008925DB" w:rsidRDefault="00416AAC" w:rsidP="003904BD">
      <w:pPr>
        <w:pStyle w:val="Akapitzlist"/>
        <w:spacing w:after="360" w:line="240" w:lineRule="auto"/>
        <w:ind w:left="567"/>
        <w:jc w:val="left"/>
        <w:rPr>
          <w:rFonts w:asciiTheme="minorHAnsi" w:eastAsia="Times" w:hAnsiTheme="minorHAnsi" w:cstheme="minorHAnsi"/>
          <w:sz w:val="20"/>
          <w:szCs w:val="20"/>
          <w:lang w:val="pl-PL"/>
        </w:rPr>
      </w:pPr>
      <w:r w:rsidRPr="008925DB">
        <w:rPr>
          <w:rFonts w:asciiTheme="minorHAnsi" w:eastAsia="Times" w:hAnsiTheme="minorHAnsi" w:cstheme="minorHAnsi"/>
          <w:sz w:val="20"/>
          <w:szCs w:val="20"/>
          <w:lang w:val="pl-PL"/>
        </w:rPr>
        <w:t xml:space="preserve">Zamawiający </w:t>
      </w:r>
      <w:r w:rsidR="00194D63" w:rsidRPr="008925DB">
        <w:rPr>
          <w:rFonts w:asciiTheme="minorHAnsi" w:eastAsia="Times" w:hAnsiTheme="minorHAnsi" w:cstheme="minorHAnsi"/>
          <w:sz w:val="20"/>
          <w:szCs w:val="20"/>
          <w:lang w:val="pl-PL"/>
        </w:rPr>
        <w:t xml:space="preserve">nie </w:t>
      </w:r>
      <w:r w:rsidRPr="008925DB">
        <w:rPr>
          <w:rFonts w:asciiTheme="minorHAnsi" w:eastAsia="Times" w:hAnsiTheme="minorHAnsi" w:cstheme="minorHAnsi"/>
          <w:sz w:val="20"/>
          <w:szCs w:val="20"/>
          <w:lang w:val="pl-PL"/>
        </w:rPr>
        <w:t>zastrzeg</w:t>
      </w:r>
      <w:r w:rsidR="00194D63" w:rsidRPr="008925DB">
        <w:rPr>
          <w:rFonts w:asciiTheme="minorHAnsi" w:eastAsia="Times" w:hAnsiTheme="minorHAnsi" w:cstheme="minorHAnsi"/>
          <w:sz w:val="20"/>
          <w:szCs w:val="20"/>
          <w:lang w:val="pl-PL"/>
        </w:rPr>
        <w:t>a</w:t>
      </w:r>
      <w:r w:rsidRPr="008925DB">
        <w:rPr>
          <w:rFonts w:asciiTheme="minorHAnsi" w:eastAsia="Times" w:hAnsiTheme="minorHAnsi" w:cstheme="minorHAnsi"/>
          <w:sz w:val="20"/>
          <w:szCs w:val="20"/>
          <w:lang w:val="pl-PL"/>
        </w:rPr>
        <w:t xml:space="preserve"> możliwości ubiegania się o udzielenie zamówienia wyłącznie przez wykonawców, o których mowa w art. 94 ustawy Pzp.</w:t>
      </w:r>
    </w:p>
    <w:p w14:paraId="086B6B26" w14:textId="3ED09B9E" w:rsidR="00194D63" w:rsidRPr="007B1EBB" w:rsidRDefault="00194D63"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Wymagania dotyczące wadium</w:t>
      </w:r>
      <w:r w:rsidRPr="007B1EBB">
        <w:rPr>
          <w:rFonts w:asciiTheme="minorHAnsi" w:eastAsia="Times" w:hAnsiTheme="minorHAnsi" w:cstheme="minorHAnsi"/>
          <w:b/>
          <w:sz w:val="20"/>
          <w:szCs w:val="20"/>
          <w:u w:val="single"/>
        </w:rPr>
        <w:t xml:space="preserve"> </w:t>
      </w:r>
    </w:p>
    <w:p w14:paraId="1BFA4E06" w14:textId="4CD4ECB0" w:rsidR="00194D63" w:rsidRPr="008925DB" w:rsidRDefault="00194D63" w:rsidP="003904BD">
      <w:pPr>
        <w:pStyle w:val="Akapitzlist"/>
        <w:spacing w:after="360" w:line="240" w:lineRule="auto"/>
        <w:ind w:left="567"/>
        <w:jc w:val="left"/>
        <w:rPr>
          <w:rFonts w:asciiTheme="minorHAnsi" w:hAnsiTheme="minorHAnsi" w:cstheme="minorHAnsi"/>
          <w:i/>
          <w:sz w:val="20"/>
          <w:szCs w:val="20"/>
          <w:lang w:val="pl-PL"/>
        </w:rPr>
      </w:pPr>
      <w:r w:rsidRPr="008925DB">
        <w:rPr>
          <w:rFonts w:asciiTheme="minorHAnsi" w:eastAsia="Times" w:hAnsiTheme="minorHAnsi" w:cstheme="minorHAnsi"/>
          <w:sz w:val="20"/>
          <w:szCs w:val="20"/>
          <w:lang w:val="pl-PL"/>
        </w:rPr>
        <w:t>Zamawiający nie wymaga wniesienia wadium w przedmiotowym postępowaniu.</w:t>
      </w:r>
    </w:p>
    <w:p w14:paraId="177A1428" w14:textId="30C11DEA" w:rsidR="00194D63" w:rsidRPr="007B1EBB" w:rsidRDefault="00CF477A"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rPr>
        <w:t xml:space="preserve"> </w:t>
      </w:r>
      <w:r w:rsidR="00BC614C" w:rsidRPr="007B1EBB">
        <w:rPr>
          <w:rFonts w:asciiTheme="minorHAnsi" w:hAnsiTheme="minorHAnsi" w:cstheme="minorHAnsi"/>
          <w:b/>
          <w:bCs/>
          <w:sz w:val="20"/>
          <w:szCs w:val="20"/>
          <w:u w:val="single"/>
        </w:rPr>
        <w:t>Zabezpieczenie należytego wykonania Umowy</w:t>
      </w:r>
      <w:r w:rsidR="00194D63" w:rsidRPr="007B1EBB">
        <w:rPr>
          <w:rFonts w:asciiTheme="minorHAnsi" w:eastAsia="Times" w:hAnsiTheme="minorHAnsi" w:cstheme="minorHAnsi"/>
          <w:b/>
          <w:sz w:val="20"/>
          <w:szCs w:val="20"/>
          <w:u w:val="single"/>
        </w:rPr>
        <w:t xml:space="preserve"> </w:t>
      </w:r>
    </w:p>
    <w:p w14:paraId="2B7F47C7" w14:textId="7F180F2B" w:rsidR="00194D63" w:rsidRPr="008925DB" w:rsidRDefault="008B33E7" w:rsidP="003904BD">
      <w:pPr>
        <w:pStyle w:val="Akapitzlist"/>
        <w:spacing w:after="360" w:line="240" w:lineRule="auto"/>
        <w:ind w:left="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przewiduje takiego warunku.</w:t>
      </w:r>
    </w:p>
    <w:p w14:paraId="3FF23C9D" w14:textId="338C08A2" w:rsidR="0036487C" w:rsidRPr="007B1EBB" w:rsidRDefault="0036487C"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sz w:val="20"/>
          <w:szCs w:val="20"/>
          <w:u w:val="single"/>
        </w:rPr>
        <w:t>Informacja o obowiązku osobistego wykonania przez Wykonawcę kluczowych zadań</w:t>
      </w:r>
    </w:p>
    <w:p w14:paraId="5DF24234" w14:textId="0BE8E46E" w:rsidR="0036487C" w:rsidRPr="008925DB" w:rsidRDefault="0036487C" w:rsidP="003904BD">
      <w:pPr>
        <w:pStyle w:val="Akapitzlist"/>
        <w:spacing w:after="360" w:line="240" w:lineRule="auto"/>
        <w:ind w:left="567"/>
        <w:jc w:val="left"/>
        <w:rPr>
          <w:rFonts w:asciiTheme="minorHAnsi" w:hAnsiTheme="minorHAnsi" w:cstheme="minorHAnsi"/>
          <w:i/>
          <w:sz w:val="20"/>
          <w:szCs w:val="20"/>
          <w:lang w:val="pl-PL"/>
        </w:rPr>
      </w:pPr>
      <w:r w:rsidRPr="008925DB">
        <w:rPr>
          <w:rFonts w:asciiTheme="minorHAnsi" w:hAnsiTheme="minorHAnsi" w:cstheme="minorHAnsi"/>
          <w:sz w:val="20"/>
          <w:szCs w:val="20"/>
          <w:lang w:val="pl-PL"/>
        </w:rPr>
        <w:t>Zamawiający nie ustala takiego obowiązku.</w:t>
      </w:r>
    </w:p>
    <w:p w14:paraId="706446BE" w14:textId="06CCD5DB" w:rsidR="00037455" w:rsidRPr="007B1EBB" w:rsidRDefault="00037455" w:rsidP="000A60FF">
      <w:pPr>
        <w:pStyle w:val="Default"/>
        <w:numPr>
          <w:ilvl w:val="0"/>
          <w:numId w:val="62"/>
        </w:numPr>
        <w:spacing w:after="120"/>
        <w:ind w:left="567" w:hanging="567"/>
        <w:rPr>
          <w:rFonts w:asciiTheme="minorHAnsi" w:eastAsia="Calibri" w:hAnsiTheme="minorHAnsi" w:cstheme="minorHAnsi"/>
          <w:b/>
          <w:bCs/>
          <w:color w:val="auto"/>
          <w:sz w:val="20"/>
          <w:szCs w:val="20"/>
        </w:rPr>
      </w:pPr>
      <w:r w:rsidRPr="007B1EBB">
        <w:rPr>
          <w:rFonts w:asciiTheme="minorHAnsi" w:hAnsiTheme="minorHAnsi" w:cstheme="minorHAnsi"/>
          <w:b/>
          <w:bCs/>
          <w:sz w:val="20"/>
          <w:szCs w:val="20"/>
          <w:u w:val="single"/>
        </w:rPr>
        <w:t>RODO</w:t>
      </w:r>
    </w:p>
    <w:p w14:paraId="5DB2D4D6" w14:textId="77777777" w:rsidR="00041D86" w:rsidRPr="008925DB" w:rsidRDefault="00041D86" w:rsidP="003904BD">
      <w:pPr>
        <w:spacing w:after="0"/>
        <w:ind w:firstLine="567"/>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bCs/>
          <w:sz w:val="20"/>
          <w:szCs w:val="20"/>
          <w:lang w:val="pl-PL" w:eastAsia="pl-PL"/>
        </w:rPr>
        <w:t xml:space="preserve">Szanując Twoją prywatność oraz dbając o to, abyś wiedział kto i w jaki sposób przetwarza Twoje dane osobowe, poniżej przedstawiam informacje, które pomogą Ci to ustalić. </w:t>
      </w:r>
      <w:r w:rsidRPr="008925DB">
        <w:rPr>
          <w:rFonts w:asciiTheme="minorHAnsi" w:eastAsia="Times New Roman" w:hAnsiTheme="minorHAnsi" w:cstheme="minorHAnsi"/>
          <w:sz w:val="20"/>
          <w:szCs w:val="20"/>
          <w:lang w:val="p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09C0816" w14:textId="77777777" w:rsidR="00041D86" w:rsidRPr="008925DB" w:rsidRDefault="00041D86" w:rsidP="003904BD">
      <w:pPr>
        <w:spacing w:after="0"/>
        <w:ind w:firstLine="567"/>
        <w:jc w:val="left"/>
        <w:rPr>
          <w:rFonts w:asciiTheme="minorHAnsi" w:eastAsia="Times New Roman" w:hAnsiTheme="minorHAnsi" w:cstheme="minorHAnsi"/>
          <w:bCs/>
          <w:sz w:val="20"/>
          <w:szCs w:val="20"/>
          <w:lang w:val="pl-PL" w:eastAsia="pl-PL"/>
        </w:rPr>
      </w:pPr>
    </w:p>
    <w:p w14:paraId="6CEEEE82"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Cs/>
          <w:sz w:val="20"/>
          <w:szCs w:val="20"/>
          <w:lang w:eastAsia="pl-PL"/>
        </w:rPr>
      </w:pPr>
      <w:r w:rsidRPr="008925DB">
        <w:rPr>
          <w:rFonts w:asciiTheme="minorHAnsi" w:eastAsia="Times New Roman" w:hAnsiTheme="minorHAnsi" w:cstheme="minorHAnsi"/>
          <w:b/>
          <w:bCs/>
          <w:sz w:val="20"/>
          <w:szCs w:val="20"/>
          <w:lang w:val="pl-PL" w:eastAsia="pl-PL"/>
        </w:rPr>
        <w:t xml:space="preserve">Administratorem </w:t>
      </w:r>
      <w:r w:rsidRPr="008925DB">
        <w:rPr>
          <w:rFonts w:asciiTheme="minorHAnsi" w:eastAsia="Times New Roman" w:hAnsiTheme="minorHAnsi" w:cstheme="minorHAnsi"/>
          <w:bCs/>
          <w:sz w:val="20"/>
          <w:szCs w:val="20"/>
          <w:lang w:val="pl-PL" w:eastAsia="pl-PL"/>
        </w:rPr>
        <w:t xml:space="preserve">jest </w:t>
      </w:r>
      <w:bookmarkStart w:id="3" w:name="_Hlk512325601"/>
      <w:r w:rsidRPr="008925DB">
        <w:rPr>
          <w:rFonts w:asciiTheme="minorHAnsi" w:eastAsia="Times New Roman" w:hAnsiTheme="minorHAnsi" w:cstheme="minorHAnsi"/>
          <w:bCs/>
          <w:sz w:val="20"/>
          <w:szCs w:val="20"/>
          <w:lang w:val="pl-PL" w:eastAsia="pl-PL"/>
        </w:rPr>
        <w:t xml:space="preserve">Szpital Bielański im. Ks. Jerzego Popiełuszki Samodzielny Publiczny Zakład Opieki Zdrowotnej w Warszawie (01-809), ul. </w:t>
      </w:r>
      <w:r w:rsidRPr="007B1EBB">
        <w:rPr>
          <w:rFonts w:asciiTheme="minorHAnsi" w:eastAsia="Times New Roman" w:hAnsiTheme="minorHAnsi" w:cstheme="minorHAnsi"/>
          <w:bCs/>
          <w:sz w:val="20"/>
          <w:szCs w:val="20"/>
          <w:lang w:eastAsia="pl-PL"/>
        </w:rPr>
        <w:t>Cegłowska 80</w:t>
      </w:r>
      <w:bookmarkEnd w:id="3"/>
      <w:r w:rsidRPr="007B1EBB">
        <w:rPr>
          <w:rFonts w:asciiTheme="minorHAnsi" w:eastAsia="Times New Roman" w:hAnsiTheme="minorHAnsi" w:cstheme="minorHAnsi"/>
          <w:bCs/>
          <w:sz w:val="20"/>
          <w:szCs w:val="20"/>
          <w:lang w:eastAsia="pl-PL"/>
        </w:rPr>
        <w:t>.</w:t>
      </w:r>
    </w:p>
    <w:p w14:paraId="2540EC1C" w14:textId="77777777" w:rsidR="00041D86" w:rsidRPr="007B1EBB" w:rsidRDefault="00041D86" w:rsidP="003904BD">
      <w:pPr>
        <w:spacing w:after="0"/>
        <w:jc w:val="left"/>
        <w:rPr>
          <w:rFonts w:asciiTheme="minorHAnsi" w:eastAsia="Times New Roman" w:hAnsiTheme="minorHAnsi" w:cstheme="minorHAnsi"/>
          <w:bCs/>
          <w:sz w:val="20"/>
          <w:szCs w:val="20"/>
          <w:lang w:eastAsia="pl-PL"/>
        </w:rPr>
      </w:pPr>
    </w:p>
    <w:p w14:paraId="46AEC3D1" w14:textId="77777777" w:rsidR="00041D86" w:rsidRPr="008925DB" w:rsidRDefault="00041D86" w:rsidP="000A60FF">
      <w:pPr>
        <w:pStyle w:val="Akapitzlist"/>
        <w:numPr>
          <w:ilvl w:val="0"/>
          <w:numId w:val="82"/>
        </w:numPr>
        <w:spacing w:after="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b/>
          <w:bCs/>
          <w:sz w:val="20"/>
          <w:szCs w:val="20"/>
          <w:lang w:val="pl-PL" w:eastAsia="pl-PL"/>
        </w:rPr>
        <w:t>Dane kontaktowe Inspektor Ochrony Danych</w:t>
      </w:r>
      <w:r w:rsidRPr="008925DB">
        <w:rPr>
          <w:rFonts w:asciiTheme="minorHAnsi" w:eastAsia="Times New Roman" w:hAnsiTheme="minorHAnsi" w:cstheme="minorHAnsi"/>
          <w:bCs/>
          <w:sz w:val="20"/>
          <w:szCs w:val="20"/>
          <w:lang w:val="pl-PL" w:eastAsia="pl-PL"/>
        </w:rPr>
        <w:t>:</w:t>
      </w:r>
    </w:p>
    <w:p w14:paraId="399AF401" w14:textId="77777777" w:rsidR="00041D86" w:rsidRPr="008925DB" w:rsidRDefault="00041D86" w:rsidP="003904BD">
      <w:pPr>
        <w:pStyle w:val="Akapitzlist"/>
        <w:spacing w:after="0"/>
        <w:ind w:left="720"/>
        <w:jc w:val="left"/>
        <w:rPr>
          <w:rFonts w:asciiTheme="minorHAnsi" w:eastAsia="Times New Roman" w:hAnsiTheme="minorHAnsi" w:cstheme="minorHAnsi"/>
          <w:bCs/>
          <w:sz w:val="20"/>
          <w:szCs w:val="20"/>
          <w:lang w:val="pl-PL" w:eastAsia="pl-PL"/>
        </w:rPr>
      </w:pPr>
      <w:r w:rsidRPr="008925DB">
        <w:rPr>
          <w:rFonts w:asciiTheme="minorHAnsi" w:eastAsia="Times New Roman" w:hAnsiTheme="minorHAnsi" w:cstheme="minorHAnsi"/>
          <w:bCs/>
          <w:sz w:val="20"/>
          <w:szCs w:val="20"/>
          <w:lang w:val="pl-PL" w:eastAsia="pl-PL"/>
        </w:rPr>
        <w:t>W</w:t>
      </w:r>
      <w:r w:rsidRPr="008925DB">
        <w:rPr>
          <w:rFonts w:asciiTheme="minorHAnsi" w:eastAsia="Times New Roman" w:hAnsiTheme="minorHAnsi" w:cstheme="minorHAnsi"/>
          <w:b/>
          <w:bCs/>
          <w:sz w:val="20"/>
          <w:szCs w:val="20"/>
          <w:lang w:val="pl-PL" w:eastAsia="pl-PL"/>
        </w:rPr>
        <w:t xml:space="preserve"> </w:t>
      </w:r>
      <w:r w:rsidRPr="008925DB">
        <w:rPr>
          <w:rFonts w:asciiTheme="minorHAnsi" w:eastAsia="Times New Roman" w:hAnsiTheme="minorHAnsi" w:cstheme="minorHAnsi"/>
          <w:bCs/>
          <w:sz w:val="20"/>
          <w:szCs w:val="20"/>
          <w:lang w:val="pl-PL" w:eastAsia="pl-PL"/>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0" w:history="1">
        <w:r w:rsidRPr="008925DB">
          <w:rPr>
            <w:rFonts w:asciiTheme="minorHAnsi" w:eastAsia="Times New Roman" w:hAnsiTheme="minorHAnsi" w:cstheme="minorHAnsi"/>
            <w:bCs/>
            <w:sz w:val="20"/>
            <w:szCs w:val="20"/>
            <w:lang w:val="pl-PL" w:eastAsia="pl-PL"/>
          </w:rPr>
          <w:t>iod@bielanski.med.pl</w:t>
        </w:r>
      </w:hyperlink>
      <w:r w:rsidRPr="008925DB">
        <w:rPr>
          <w:rFonts w:asciiTheme="minorHAnsi" w:eastAsia="Times New Roman" w:hAnsiTheme="minorHAnsi" w:cstheme="minorHAnsi"/>
          <w:bCs/>
          <w:sz w:val="20"/>
          <w:szCs w:val="20"/>
          <w:lang w:val="pl-PL" w:eastAsia="pl-PL"/>
        </w:rPr>
        <w:t>.</w:t>
      </w:r>
    </w:p>
    <w:p w14:paraId="088FA45B" w14:textId="77777777" w:rsidR="00041D86" w:rsidRPr="008925DB" w:rsidRDefault="00041D86" w:rsidP="003904BD">
      <w:pPr>
        <w:spacing w:after="0"/>
        <w:jc w:val="left"/>
        <w:rPr>
          <w:rFonts w:asciiTheme="minorHAnsi" w:eastAsia="Times New Roman" w:hAnsiTheme="minorHAnsi" w:cstheme="minorHAnsi"/>
          <w:bCs/>
          <w:sz w:val="20"/>
          <w:szCs w:val="20"/>
          <w:lang w:val="pl-PL" w:eastAsia="pl-PL"/>
        </w:rPr>
      </w:pPr>
    </w:p>
    <w:p w14:paraId="09A0F04F"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
          <w:bCs/>
          <w:sz w:val="20"/>
          <w:szCs w:val="20"/>
          <w:lang w:eastAsia="pl-PL"/>
        </w:rPr>
      </w:pPr>
      <w:r w:rsidRPr="007B1EBB">
        <w:rPr>
          <w:rFonts w:asciiTheme="minorHAnsi" w:eastAsia="Times New Roman" w:hAnsiTheme="minorHAnsi" w:cstheme="minorHAnsi"/>
          <w:b/>
          <w:bCs/>
          <w:sz w:val="20"/>
          <w:szCs w:val="20"/>
          <w:lang w:eastAsia="pl-PL"/>
        </w:rPr>
        <w:t>Cele przetwarzania danych osobowych: </w:t>
      </w:r>
    </w:p>
    <w:p w14:paraId="7E2FB17B" w14:textId="77777777" w:rsidR="00041D86" w:rsidRPr="008925DB" w:rsidRDefault="00041D86" w:rsidP="003904BD">
      <w:pPr>
        <w:pStyle w:val="HTML-wstpniesformatowany"/>
        <w:spacing w:line="276" w:lineRule="auto"/>
        <w:ind w:left="720"/>
        <w:rPr>
          <w:rFonts w:asciiTheme="minorHAnsi" w:hAnsiTheme="minorHAnsi" w:cstheme="minorHAnsi"/>
          <w:b/>
          <w:lang w:val="pl-PL"/>
        </w:rPr>
      </w:pPr>
      <w:r w:rsidRPr="008925DB">
        <w:rPr>
          <w:rFonts w:asciiTheme="minorHAnsi" w:hAnsiTheme="minorHAnsi" w:cstheme="minorHAnsi"/>
          <w:lang w:val="pl-PL"/>
        </w:rPr>
        <w:t xml:space="preserve">Dane osobowe są zbierane w celu niezbędnym dla udostępniania dokumentacji dotyczącej prowadzenia postępowań o udzielenie zamówień publicznych, w związku z postępowaniem o udzielenie zamówienia publicznego </w:t>
      </w:r>
      <w:r w:rsidRPr="008925DB">
        <w:rPr>
          <w:rFonts w:asciiTheme="minorHAnsi" w:hAnsiTheme="minorHAnsi" w:cstheme="minorHAnsi"/>
          <w:b/>
          <w:lang w:val="pl-PL"/>
        </w:rPr>
        <w:t>/dane identyfikujące postępowanie, np. nazwa, numer/ prowadzonym w trybie podstawowym, na podstawie art. 275 pkt 1 ustawy Pzp;</w:t>
      </w:r>
    </w:p>
    <w:p w14:paraId="06B8B106" w14:textId="77777777" w:rsidR="00041D86" w:rsidRPr="008925DB" w:rsidRDefault="00041D86" w:rsidP="003904BD">
      <w:pPr>
        <w:pStyle w:val="HTML-wstpniesformatowany"/>
        <w:spacing w:line="276" w:lineRule="auto"/>
        <w:rPr>
          <w:rFonts w:asciiTheme="minorHAnsi" w:hAnsiTheme="minorHAnsi" w:cstheme="minorHAnsi"/>
          <w:b/>
          <w:lang w:val="pl-PL"/>
        </w:rPr>
      </w:pPr>
    </w:p>
    <w:p w14:paraId="766BF809" w14:textId="77777777" w:rsidR="00041D86" w:rsidRPr="008925DB" w:rsidRDefault="00041D86" w:rsidP="000A60FF">
      <w:pPr>
        <w:pStyle w:val="HTML-wstpniesformatowany"/>
        <w:numPr>
          <w:ilvl w:val="0"/>
          <w:numId w:val="82"/>
        </w:numPr>
        <w:spacing w:line="276" w:lineRule="auto"/>
        <w:rPr>
          <w:rFonts w:asciiTheme="minorHAnsi" w:hAnsiTheme="minorHAnsi" w:cstheme="minorHAnsi"/>
          <w:b/>
          <w:bCs/>
          <w:lang w:val="pl-PL"/>
        </w:rPr>
      </w:pPr>
      <w:r w:rsidRPr="008925DB">
        <w:rPr>
          <w:rFonts w:asciiTheme="minorHAnsi" w:hAnsiTheme="minorHAnsi" w:cstheme="minorHAnsi"/>
          <w:b/>
          <w:lang w:val="pl-PL"/>
        </w:rPr>
        <w:t>Podstawa prawna przetwarzania danych osobowych:</w:t>
      </w:r>
      <w:r w:rsidRPr="008925DB">
        <w:rPr>
          <w:rFonts w:asciiTheme="minorHAnsi" w:hAnsiTheme="minorHAnsi" w:cstheme="minorHAnsi"/>
          <w:b/>
          <w:bCs/>
          <w:lang w:val="pl-PL"/>
        </w:rPr>
        <w:t> </w:t>
      </w:r>
    </w:p>
    <w:p w14:paraId="27176EB4" w14:textId="77777777" w:rsidR="00041D86" w:rsidRPr="008925DB" w:rsidRDefault="00041D86" w:rsidP="003904BD">
      <w:pPr>
        <w:pStyle w:val="HTML-wstpniesformatowany"/>
        <w:spacing w:line="276" w:lineRule="auto"/>
        <w:ind w:left="720"/>
        <w:rPr>
          <w:rFonts w:asciiTheme="minorHAnsi" w:hAnsiTheme="minorHAnsi" w:cstheme="minorHAnsi"/>
          <w:bCs/>
          <w:lang w:val="pl-PL"/>
        </w:rPr>
      </w:pPr>
      <w:r w:rsidRPr="008925DB">
        <w:rPr>
          <w:rFonts w:asciiTheme="minorHAnsi" w:hAnsiTheme="minorHAnsi" w:cstheme="minorHAnsi"/>
          <w:bCs/>
          <w:lang w:val="pl-PL"/>
        </w:rPr>
        <w:t>Przetwarzanie jest niezbędne do wypełnienia obowiązku prawnego ciążącego na Administratorze (podstawa prawna z art. 6 ust. 1 lit. c RODO)</w:t>
      </w:r>
    </w:p>
    <w:p w14:paraId="48FEA590" w14:textId="77777777" w:rsidR="00041D86" w:rsidRPr="008925DB" w:rsidRDefault="00041D86" w:rsidP="003904BD">
      <w:pPr>
        <w:pStyle w:val="HTML-wstpniesformatowany"/>
        <w:ind w:left="720"/>
        <w:rPr>
          <w:rFonts w:asciiTheme="minorHAnsi" w:hAnsiTheme="minorHAnsi" w:cstheme="minorHAnsi"/>
          <w:lang w:val="pl-PL"/>
        </w:rPr>
      </w:pPr>
      <w:r w:rsidRPr="008925DB">
        <w:rPr>
          <w:rFonts w:asciiTheme="minorHAnsi" w:hAnsiTheme="minorHAnsi" w:cstheme="minorHAnsi"/>
          <w:lang w:val="pl-PL"/>
        </w:rPr>
        <w:t>Ustawa z dnia 11 września 2019 r. Prawo zamówień publicznych.</w:t>
      </w:r>
    </w:p>
    <w:p w14:paraId="6C226BAA" w14:textId="77777777" w:rsidR="00041D86" w:rsidRPr="008925DB" w:rsidRDefault="00041D86" w:rsidP="003904BD">
      <w:pPr>
        <w:pStyle w:val="HTML-wstpniesformatowany"/>
        <w:rPr>
          <w:rFonts w:asciiTheme="minorHAnsi" w:hAnsiTheme="minorHAnsi" w:cstheme="minorHAnsi"/>
          <w:lang w:val="pl-PL"/>
        </w:rPr>
      </w:pPr>
    </w:p>
    <w:p w14:paraId="7F89373D" w14:textId="77777777" w:rsidR="00041D86" w:rsidRPr="008925DB" w:rsidRDefault="00041D86" w:rsidP="000A60FF">
      <w:pPr>
        <w:pStyle w:val="HTML-wstpniesformatowany"/>
        <w:numPr>
          <w:ilvl w:val="0"/>
          <w:numId w:val="82"/>
        </w:numPr>
        <w:spacing w:line="276" w:lineRule="auto"/>
        <w:rPr>
          <w:rFonts w:asciiTheme="minorHAnsi" w:hAnsiTheme="minorHAnsi" w:cstheme="minorHAnsi"/>
          <w:lang w:val="pl-PL"/>
        </w:rPr>
      </w:pPr>
      <w:r w:rsidRPr="008925DB">
        <w:rPr>
          <w:rFonts w:asciiTheme="minorHAnsi" w:hAnsiTheme="minorHAnsi" w:cstheme="minorHAnsi"/>
          <w:b/>
          <w:bCs/>
          <w:lang w:val="pl-PL"/>
        </w:rPr>
        <w:t>Informacje o odbiorcach danych osobowych:</w:t>
      </w:r>
      <w:r w:rsidRPr="008925DB">
        <w:rPr>
          <w:rFonts w:asciiTheme="minorHAnsi" w:hAnsiTheme="minorHAnsi" w:cstheme="minorHAnsi"/>
          <w:lang w:val="pl-PL"/>
        </w:rPr>
        <w:t xml:space="preserve"> </w:t>
      </w:r>
    </w:p>
    <w:p w14:paraId="4E19214F"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bCs/>
          <w:sz w:val="20"/>
          <w:szCs w:val="20"/>
          <w:lang w:val="pl-PL" w:eastAsia="pl-PL"/>
        </w:rPr>
        <w:t>Odbiorcami Pani/Pana danych osobowych</w:t>
      </w:r>
      <w:r w:rsidRPr="008925DB">
        <w:rPr>
          <w:rFonts w:asciiTheme="minorHAnsi" w:eastAsia="Times New Roman" w:hAnsiTheme="minorHAnsi" w:cstheme="minorHAnsi"/>
          <w:sz w:val="20"/>
          <w:szCs w:val="20"/>
          <w:lang w:val="pl-PL" w:eastAsia="pl-PL"/>
        </w:rPr>
        <w:t xml:space="preserve"> są osoby lub podmioty, którym udostępniona zostanie dokumentacja postępowania w oparciu o art. 18 oraz art. 74 ustawy </w:t>
      </w:r>
      <w:r w:rsidRPr="008925DB">
        <w:rPr>
          <w:rFonts w:asciiTheme="minorHAnsi" w:hAnsiTheme="minorHAnsi" w:cstheme="minorHAnsi"/>
          <w:sz w:val="20"/>
          <w:szCs w:val="20"/>
          <w:lang w:val="pl-PL" w:eastAsia="pl-PL"/>
        </w:rPr>
        <w:t>z dnia 11 września 2019 r.</w:t>
      </w:r>
      <w:r w:rsidRPr="008925DB">
        <w:rPr>
          <w:rFonts w:asciiTheme="minorHAnsi" w:hAnsiTheme="minorHAnsi" w:cstheme="minorHAnsi"/>
          <w:sz w:val="20"/>
          <w:szCs w:val="20"/>
          <w:lang w:val="pl-PL"/>
        </w:rPr>
        <w:t xml:space="preserve"> Prawo zamówień publicznych</w:t>
      </w:r>
      <w:r w:rsidRPr="008925DB">
        <w:rPr>
          <w:rFonts w:asciiTheme="minorHAnsi" w:eastAsia="Times New Roman" w:hAnsiTheme="minorHAnsi" w:cstheme="minorHAnsi"/>
          <w:sz w:val="20"/>
          <w:szCs w:val="20"/>
          <w:lang w:val="pl-PL" w:eastAsia="pl-PL"/>
        </w:rPr>
        <w:t>.</w:t>
      </w:r>
    </w:p>
    <w:p w14:paraId="351FC12C" w14:textId="77777777" w:rsidR="00041D86" w:rsidRPr="008925DB" w:rsidRDefault="00041D86" w:rsidP="000A60FF">
      <w:pPr>
        <w:pStyle w:val="Akapitzlist"/>
        <w:numPr>
          <w:ilvl w:val="0"/>
          <w:numId w:val="82"/>
        </w:numPr>
        <w:spacing w:after="0"/>
        <w:jc w:val="left"/>
        <w:rPr>
          <w:rFonts w:asciiTheme="minorHAnsi" w:eastAsia="Times New Roman" w:hAnsiTheme="minorHAnsi" w:cstheme="minorHAnsi"/>
          <w:b/>
          <w:bCs/>
          <w:sz w:val="20"/>
          <w:szCs w:val="20"/>
          <w:lang w:val="pl-PL" w:eastAsia="pl-PL"/>
        </w:rPr>
      </w:pPr>
      <w:r w:rsidRPr="008925DB">
        <w:rPr>
          <w:rFonts w:asciiTheme="minorHAnsi" w:eastAsia="Times New Roman" w:hAnsiTheme="minorHAnsi" w:cstheme="minorHAnsi"/>
          <w:b/>
          <w:bCs/>
          <w:sz w:val="20"/>
          <w:szCs w:val="20"/>
          <w:lang w:val="pl-PL" w:eastAsia="pl-PL"/>
        </w:rPr>
        <w:t xml:space="preserve">Okres, przez który dane osobowe będą przechowywane: </w:t>
      </w:r>
    </w:p>
    <w:p w14:paraId="1E4276EC" w14:textId="77777777" w:rsidR="00041D86" w:rsidRPr="008925DB" w:rsidRDefault="00041D86" w:rsidP="003904BD">
      <w:pPr>
        <w:pStyle w:val="Akapitzlist"/>
        <w:spacing w:after="0"/>
        <w:ind w:left="720"/>
        <w:jc w:val="left"/>
        <w:rPr>
          <w:rFonts w:asciiTheme="minorHAnsi" w:eastAsia="Times New Roman" w:hAnsiTheme="minorHAnsi" w:cstheme="minorHAnsi"/>
          <w:bCs/>
          <w:sz w:val="20"/>
          <w:szCs w:val="20"/>
          <w:lang w:val="pl-PL" w:eastAsia="pl-PL"/>
        </w:rPr>
      </w:pPr>
      <w:r w:rsidRPr="008925DB">
        <w:rPr>
          <w:rFonts w:asciiTheme="minorHAnsi" w:eastAsia="Times New Roman" w:hAnsiTheme="minorHAnsi" w:cstheme="minorHAnsi"/>
          <w:bCs/>
          <w:sz w:val="20"/>
          <w:szCs w:val="20"/>
          <w:lang w:val="pl-PL" w:eastAsia="pl-PL"/>
        </w:rPr>
        <w:lastRenderedPageBreak/>
        <w:t xml:space="preserve">Dane osobowe są przechowywane, </w:t>
      </w:r>
      <w:r w:rsidRPr="008925DB">
        <w:rPr>
          <w:rFonts w:asciiTheme="minorHAnsi" w:eastAsia="Times New Roman" w:hAnsiTheme="minorHAnsi" w:cstheme="minorHAnsi"/>
          <w:sz w:val="20"/>
          <w:szCs w:val="20"/>
          <w:lang w:val="pl-PL" w:eastAsia="pl-PL"/>
        </w:rPr>
        <w:t xml:space="preserve">zgodnie z art. 78 ust. 1 i 4 </w:t>
      </w:r>
      <w:bookmarkStart w:id="4" w:name="_Hlk149223111"/>
      <w:r w:rsidRPr="008925DB">
        <w:rPr>
          <w:rFonts w:asciiTheme="minorHAnsi" w:eastAsia="Times New Roman" w:hAnsiTheme="minorHAnsi" w:cstheme="minorHAnsi"/>
          <w:sz w:val="20"/>
          <w:szCs w:val="20"/>
          <w:lang w:val="pl-PL" w:eastAsia="pl-PL"/>
        </w:rPr>
        <w:t xml:space="preserve">ustawy </w:t>
      </w:r>
      <w:r w:rsidRPr="008925DB">
        <w:rPr>
          <w:rFonts w:asciiTheme="minorHAnsi" w:hAnsiTheme="minorHAnsi" w:cstheme="minorHAnsi"/>
          <w:sz w:val="20"/>
          <w:szCs w:val="20"/>
          <w:lang w:val="pl-PL" w:eastAsia="pl-PL"/>
        </w:rPr>
        <w:t>z dnia 11 września 2019 r.</w:t>
      </w:r>
      <w:r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rPr>
        <w:br/>
        <w:t>Prawo zamówień publicznych</w:t>
      </w:r>
      <w:bookmarkEnd w:id="4"/>
      <w:r w:rsidRPr="008925DB">
        <w:rPr>
          <w:rFonts w:asciiTheme="minorHAnsi" w:eastAsia="Times New Roman" w:hAnsiTheme="minorHAnsi" w:cstheme="minorHAnsi"/>
          <w:sz w:val="20"/>
          <w:szCs w:val="20"/>
          <w:lang w:val="pl-PL" w:eastAsia="pl-PL"/>
        </w:rPr>
        <w:t xml:space="preserve">, </w:t>
      </w:r>
      <w:r w:rsidRPr="008925DB">
        <w:rPr>
          <w:rFonts w:asciiTheme="minorHAnsi" w:eastAsia="Times New Roman" w:hAnsiTheme="minorHAnsi" w:cstheme="minorHAnsi"/>
          <w:bCs/>
          <w:sz w:val="20"/>
          <w:szCs w:val="20"/>
          <w:lang w:val="pl-PL" w:eastAsia="pl-PL"/>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76D90F93"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
          <w:sz w:val="20"/>
          <w:szCs w:val="20"/>
          <w:lang w:eastAsia="pl-PL"/>
        </w:rPr>
      </w:pPr>
      <w:r w:rsidRPr="007B1EBB">
        <w:rPr>
          <w:rFonts w:asciiTheme="minorHAnsi" w:eastAsia="Times New Roman" w:hAnsiTheme="minorHAnsi" w:cstheme="minorHAnsi"/>
          <w:b/>
          <w:sz w:val="20"/>
          <w:szCs w:val="20"/>
          <w:lang w:eastAsia="pl-PL"/>
        </w:rPr>
        <w:t>Uprawnienia z art. 15-21 RODO:</w:t>
      </w:r>
    </w:p>
    <w:p w14:paraId="0037846D"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 xml:space="preserve">Przysługują Pani/Panu prawa do żądania od Administratora dostępu do treści swoich danych, </w:t>
      </w:r>
      <w:r w:rsidRPr="008925DB">
        <w:rPr>
          <w:rFonts w:asciiTheme="minorHAnsi" w:eastAsia="Times New Roman" w:hAnsiTheme="minorHAnsi" w:cstheme="minorHAnsi"/>
          <w:sz w:val="20"/>
          <w:szCs w:val="20"/>
          <w:lang w:val="pl-PL" w:eastAsia="pl-PL"/>
        </w:rPr>
        <w:br/>
        <w:t xml:space="preserve">ich sprostowania, usunięcia, ograniczenia przetwarzania, a także prawo do przenoszenia danych </w:t>
      </w:r>
      <w:r w:rsidRPr="008925DB">
        <w:rPr>
          <w:rFonts w:asciiTheme="minorHAnsi" w:eastAsia="Times New Roman" w:hAnsiTheme="minorHAnsi" w:cstheme="minorHAnsi"/>
          <w:sz w:val="20"/>
          <w:szCs w:val="20"/>
          <w:lang w:val="pl-PL" w:eastAsia="pl-PL"/>
        </w:rPr>
        <w:br/>
        <w:t xml:space="preserve">lub do wniesienia sprzeciwu wobec ich przetwarzania, z zastrzeżeniem ograniczeń przewidzianych </w:t>
      </w:r>
      <w:r w:rsidRPr="008925DB">
        <w:rPr>
          <w:rFonts w:asciiTheme="minorHAnsi" w:eastAsia="Times New Roman" w:hAnsiTheme="minorHAnsi" w:cstheme="minorHAnsi"/>
          <w:sz w:val="20"/>
          <w:szCs w:val="20"/>
          <w:lang w:val="pl-PL" w:eastAsia="pl-PL"/>
        </w:rPr>
        <w:br/>
        <w:t>w przepisach RODO oraz innych powszechnie obowiązujących aktów prawnych.</w:t>
      </w:r>
    </w:p>
    <w:p w14:paraId="6CDFED30"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
          <w:sz w:val="20"/>
          <w:szCs w:val="20"/>
          <w:lang w:eastAsia="pl-PL"/>
        </w:rPr>
      </w:pPr>
      <w:r w:rsidRPr="007B1EBB">
        <w:rPr>
          <w:rFonts w:asciiTheme="minorHAnsi" w:eastAsia="Times New Roman" w:hAnsiTheme="minorHAnsi" w:cstheme="minorHAnsi"/>
          <w:b/>
          <w:sz w:val="20"/>
          <w:szCs w:val="20"/>
          <w:lang w:eastAsia="pl-PL"/>
        </w:rPr>
        <w:t>Prawo do wniesienia skargi:</w:t>
      </w:r>
    </w:p>
    <w:p w14:paraId="659B2EFE"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Ma Pan/Pani prawo wniesienia skargi do Prezesa Urzędu Ochrony Danych Osobowych, gdy uzna Pani/Pan, iż przetwarzanie Pani/Pana danych osobowych przez Administratora narusza przepisy RODO.</w:t>
      </w:r>
    </w:p>
    <w:p w14:paraId="0D66A55C"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
          <w:sz w:val="20"/>
          <w:szCs w:val="20"/>
          <w:lang w:eastAsia="pl-PL"/>
        </w:rPr>
      </w:pPr>
      <w:r w:rsidRPr="007B1EBB">
        <w:rPr>
          <w:rFonts w:asciiTheme="minorHAnsi" w:eastAsia="Times New Roman" w:hAnsiTheme="minorHAnsi" w:cstheme="minorHAnsi"/>
          <w:b/>
          <w:sz w:val="20"/>
          <w:szCs w:val="20"/>
          <w:lang w:eastAsia="pl-PL"/>
        </w:rPr>
        <w:t xml:space="preserve">Obowiązek podania danych </w:t>
      </w:r>
    </w:p>
    <w:p w14:paraId="35E28128"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 xml:space="preserve">Podanie danych osobowych jest wymogiem ustawowym. Konsekwencje niepodania określonych danych wynikają z ustawy </w:t>
      </w:r>
      <w:r w:rsidRPr="008925DB">
        <w:rPr>
          <w:rFonts w:asciiTheme="minorHAnsi" w:hAnsiTheme="minorHAnsi" w:cstheme="minorHAnsi"/>
          <w:sz w:val="20"/>
          <w:szCs w:val="20"/>
          <w:lang w:val="pl-PL" w:eastAsia="pl-PL"/>
        </w:rPr>
        <w:t>z dnia 11 września 2019 r.</w:t>
      </w:r>
      <w:r w:rsidRPr="008925DB">
        <w:rPr>
          <w:rFonts w:asciiTheme="minorHAnsi" w:hAnsiTheme="minorHAnsi" w:cstheme="minorHAnsi"/>
          <w:sz w:val="20"/>
          <w:szCs w:val="20"/>
          <w:lang w:val="pl-PL"/>
        </w:rPr>
        <w:t xml:space="preserve"> Prawo zamówień publicznych</w:t>
      </w:r>
      <w:r w:rsidRPr="008925DB">
        <w:rPr>
          <w:rFonts w:asciiTheme="minorHAnsi" w:eastAsia="Times New Roman" w:hAnsiTheme="minorHAnsi" w:cstheme="minorHAnsi"/>
          <w:sz w:val="20"/>
          <w:szCs w:val="20"/>
          <w:lang w:val="pl-PL" w:eastAsia="pl-PL"/>
        </w:rPr>
        <w:t>.</w:t>
      </w:r>
    </w:p>
    <w:p w14:paraId="4D81A0FD" w14:textId="77777777" w:rsidR="00041D86" w:rsidRPr="007B1EBB" w:rsidRDefault="00041D86" w:rsidP="000A60FF">
      <w:pPr>
        <w:pStyle w:val="Akapitzlist"/>
        <w:numPr>
          <w:ilvl w:val="0"/>
          <w:numId w:val="82"/>
        </w:numPr>
        <w:spacing w:after="0"/>
        <w:jc w:val="left"/>
        <w:rPr>
          <w:rFonts w:asciiTheme="minorHAnsi" w:eastAsia="Times New Roman" w:hAnsiTheme="minorHAnsi" w:cstheme="minorHAnsi"/>
          <w:b/>
          <w:sz w:val="20"/>
          <w:szCs w:val="20"/>
          <w:lang w:eastAsia="pl-PL"/>
        </w:rPr>
      </w:pPr>
      <w:r w:rsidRPr="007B1EBB">
        <w:rPr>
          <w:rFonts w:asciiTheme="minorHAnsi" w:eastAsia="Times New Roman" w:hAnsiTheme="minorHAnsi" w:cstheme="minorHAnsi"/>
          <w:b/>
          <w:sz w:val="20"/>
          <w:szCs w:val="20"/>
          <w:lang w:eastAsia="pl-PL"/>
        </w:rPr>
        <w:t>Informacje o zautomatyzowanym podejmowaniu decyzji</w:t>
      </w:r>
    </w:p>
    <w:p w14:paraId="0109F25D"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Pani/Pana dane nie będą przetwarzane w sposób zautomatyzowany, w tym w oparciu o profilowanie.</w:t>
      </w:r>
    </w:p>
    <w:p w14:paraId="75A39533" w14:textId="77777777" w:rsidR="00041D86" w:rsidRPr="008925DB" w:rsidRDefault="00041D86" w:rsidP="000A60FF">
      <w:pPr>
        <w:pStyle w:val="Akapitzlist"/>
        <w:numPr>
          <w:ilvl w:val="0"/>
          <w:numId w:val="81"/>
        </w:numPr>
        <w:spacing w:after="0"/>
        <w:jc w:val="left"/>
        <w:rPr>
          <w:rFonts w:asciiTheme="minorHAnsi" w:eastAsia="Times New Roman" w:hAnsiTheme="minorHAnsi" w:cstheme="minorHAnsi"/>
          <w:b/>
          <w:sz w:val="20"/>
          <w:szCs w:val="20"/>
          <w:lang w:val="pl-PL" w:eastAsia="pl-PL"/>
        </w:rPr>
      </w:pPr>
      <w:r w:rsidRPr="008925DB">
        <w:rPr>
          <w:rFonts w:asciiTheme="minorHAnsi" w:eastAsia="Times New Roman" w:hAnsiTheme="minorHAnsi" w:cstheme="minorHAnsi"/>
          <w:b/>
          <w:sz w:val="20"/>
          <w:szCs w:val="20"/>
          <w:lang w:val="pl-PL" w:eastAsia="pl-PL"/>
        </w:rPr>
        <w:t>Informacja o ograniczeniach w realizacji praw określonych w art. 16 i 18 rozporządzenia 2016/679 (ogólne rozporządzenie o ochronie danych)</w:t>
      </w:r>
    </w:p>
    <w:p w14:paraId="1F9FC74E" w14:textId="77777777" w:rsidR="00041D86" w:rsidRPr="008925DB" w:rsidRDefault="00041D86" w:rsidP="003904BD">
      <w:pPr>
        <w:pStyle w:val="Akapitzlist"/>
        <w:spacing w:after="0"/>
        <w:ind w:left="72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 xml:space="preserve">Zamawiający informuje, iż w związku z art. 19 ust. 2 i 3 ustawy z dnia 11 września </w:t>
      </w:r>
    </w:p>
    <w:p w14:paraId="4FADD16E" w14:textId="77777777" w:rsidR="00041D86" w:rsidRPr="007B1EBB" w:rsidRDefault="00041D86" w:rsidP="003904BD">
      <w:pPr>
        <w:pStyle w:val="Akapitzlist"/>
        <w:spacing w:after="0"/>
        <w:ind w:left="720"/>
        <w:jc w:val="left"/>
        <w:rPr>
          <w:rFonts w:asciiTheme="minorHAnsi" w:eastAsia="Times New Roman" w:hAnsiTheme="minorHAnsi" w:cstheme="minorHAnsi"/>
          <w:sz w:val="20"/>
          <w:szCs w:val="20"/>
          <w:lang w:eastAsia="pl-PL"/>
        </w:rPr>
      </w:pPr>
      <w:r w:rsidRPr="007B1EBB">
        <w:rPr>
          <w:rFonts w:asciiTheme="minorHAnsi" w:eastAsia="Times New Roman" w:hAnsiTheme="minorHAnsi" w:cstheme="minorHAnsi"/>
          <w:sz w:val="20"/>
          <w:szCs w:val="20"/>
          <w:lang w:eastAsia="pl-PL"/>
        </w:rPr>
        <w:t>2019 r. Prawo zamówień publicznych:</w:t>
      </w:r>
    </w:p>
    <w:p w14:paraId="5A48377C" w14:textId="77777777" w:rsidR="00041D86" w:rsidRPr="008925DB" w:rsidRDefault="00041D86" w:rsidP="000A60FF">
      <w:pPr>
        <w:pStyle w:val="Akapitzlist"/>
        <w:numPr>
          <w:ilvl w:val="0"/>
          <w:numId w:val="83"/>
        </w:numPr>
        <w:spacing w:after="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F8577AD" w14:textId="77777777" w:rsidR="00041D86" w:rsidRPr="008925DB" w:rsidRDefault="00041D86" w:rsidP="000A60FF">
      <w:pPr>
        <w:pStyle w:val="Akapitzlist"/>
        <w:numPr>
          <w:ilvl w:val="0"/>
          <w:numId w:val="83"/>
        </w:numPr>
        <w:spacing w:after="0"/>
        <w:jc w:val="left"/>
        <w:rPr>
          <w:rFonts w:asciiTheme="minorHAnsi" w:eastAsia="Times New Roman" w:hAnsiTheme="minorHAnsi" w:cstheme="minorHAnsi"/>
          <w:sz w:val="20"/>
          <w:szCs w:val="20"/>
          <w:lang w:val="pl-PL" w:eastAsia="pl-PL"/>
        </w:rPr>
      </w:pPr>
      <w:r w:rsidRPr="008925DB">
        <w:rPr>
          <w:rFonts w:asciiTheme="minorHAnsi" w:eastAsia="Times New Roman" w:hAnsiTheme="minorHAnsi" w:cstheme="minorHAnsi"/>
          <w:sz w:val="20"/>
          <w:szCs w:val="20"/>
          <w:lang w:val="pl-PL" w:eastAsia="pl-PL"/>
        </w:rPr>
        <w:t>w postępowaniu o udzielenie zamówienia zgłoszenie żądania ograniczenia przetwarzania, o  którym mowa w art. 18 ust. 1 rozporządzenia 2016/679, nie ogranicza przetwarzania danych osobowych do czasu zakończenia tego postępowania</w:t>
      </w:r>
    </w:p>
    <w:p w14:paraId="38EB2055" w14:textId="2111D8B5" w:rsidR="000E039C" w:rsidRPr="008925DB" w:rsidRDefault="000E039C" w:rsidP="003904BD">
      <w:pPr>
        <w:spacing w:after="120" w:line="240" w:lineRule="auto"/>
        <w:ind w:left="993" w:hanging="284"/>
        <w:jc w:val="left"/>
        <w:rPr>
          <w:rFonts w:asciiTheme="minorHAnsi" w:eastAsia="ArialMT-Identity-H" w:hAnsiTheme="minorHAnsi" w:cstheme="minorHAnsi"/>
          <w:sz w:val="20"/>
          <w:szCs w:val="20"/>
          <w:lang w:val="pl-PL"/>
        </w:rPr>
      </w:pPr>
    </w:p>
    <w:p w14:paraId="361C919A" w14:textId="77777777" w:rsidR="00A40447" w:rsidRDefault="00A40447" w:rsidP="003904BD">
      <w:pPr>
        <w:spacing w:after="120" w:line="240" w:lineRule="auto"/>
        <w:ind w:left="426"/>
        <w:jc w:val="left"/>
        <w:rPr>
          <w:rFonts w:asciiTheme="minorHAnsi" w:hAnsiTheme="minorHAnsi" w:cstheme="minorHAnsi"/>
          <w:color w:val="000000"/>
          <w:sz w:val="20"/>
          <w:szCs w:val="20"/>
          <w:lang w:val="pl-PL" w:eastAsia="pl-PL"/>
        </w:rPr>
      </w:pPr>
    </w:p>
    <w:p w14:paraId="105691E2" w14:textId="77777777" w:rsidR="00A40447" w:rsidRDefault="00A40447" w:rsidP="003904BD">
      <w:pPr>
        <w:spacing w:after="120" w:line="240" w:lineRule="auto"/>
        <w:ind w:left="426"/>
        <w:jc w:val="left"/>
        <w:rPr>
          <w:rFonts w:asciiTheme="minorHAnsi" w:hAnsiTheme="minorHAnsi" w:cstheme="minorHAnsi"/>
          <w:color w:val="000000"/>
          <w:sz w:val="20"/>
          <w:szCs w:val="20"/>
          <w:lang w:val="pl-PL" w:eastAsia="pl-PL"/>
        </w:rPr>
      </w:pPr>
    </w:p>
    <w:p w14:paraId="64273F7A" w14:textId="77777777" w:rsidR="00A40447" w:rsidRPr="00A40447" w:rsidRDefault="00A40447" w:rsidP="00A40447">
      <w:pPr>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ZAŁĄCZNIKI DO SPECYFIKACJA WARUNKÓW ZAMÓWIENIA:</w:t>
      </w:r>
    </w:p>
    <w:p w14:paraId="50BB0F63" w14:textId="77777777" w:rsidR="00A40447" w:rsidRPr="00A40447" w:rsidRDefault="00A40447" w:rsidP="000A60FF">
      <w:pPr>
        <w:pStyle w:val="Akapitzlist"/>
        <w:numPr>
          <w:ilvl w:val="0"/>
          <w:numId w:val="85"/>
        </w:numPr>
        <w:spacing w:after="0" w:line="240" w:lineRule="auto"/>
        <w:contextualSpacing/>
        <w:jc w:val="left"/>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Załącznik nr 1 do SWZ (Formularz Ofertowy)</w:t>
      </w:r>
    </w:p>
    <w:p w14:paraId="334A25E1" w14:textId="77777777" w:rsidR="00A40447" w:rsidRDefault="00A40447" w:rsidP="000A60FF">
      <w:pPr>
        <w:pStyle w:val="Akapitzlist"/>
        <w:numPr>
          <w:ilvl w:val="0"/>
          <w:numId w:val="85"/>
        </w:numPr>
        <w:spacing w:after="0" w:line="240" w:lineRule="auto"/>
        <w:contextualSpacing/>
        <w:jc w:val="left"/>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Załącznik nr 1 do Formularza Ofertowego( Formularz Specyfikacji Cenowej)</w:t>
      </w:r>
    </w:p>
    <w:p w14:paraId="5D565E9A" w14:textId="2F84B1BD" w:rsidR="00E96B1D" w:rsidRPr="00E96B1D" w:rsidRDefault="00E96B1D" w:rsidP="00E96B1D">
      <w:pPr>
        <w:pStyle w:val="Akapitzlist"/>
        <w:numPr>
          <w:ilvl w:val="0"/>
          <w:numId w:val="85"/>
        </w:numPr>
        <w:spacing w:after="0" w:line="240" w:lineRule="auto"/>
        <w:contextualSpacing/>
        <w:jc w:val="left"/>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 xml:space="preserve">załącznik nr 2 do SWZ ( </w:t>
      </w:r>
      <w:r>
        <w:rPr>
          <w:rFonts w:asciiTheme="minorHAnsi" w:hAnsiTheme="minorHAnsi" w:cstheme="minorHAnsi"/>
          <w:b/>
          <w:bCs/>
          <w:i/>
          <w:iCs/>
          <w:sz w:val="20"/>
          <w:szCs w:val="20"/>
          <w:lang w:val="pl-PL"/>
        </w:rPr>
        <w:t>Oświadczenie wykonawcy</w:t>
      </w:r>
      <w:r w:rsidRPr="00A40447">
        <w:rPr>
          <w:rFonts w:asciiTheme="minorHAnsi" w:hAnsiTheme="minorHAnsi" w:cstheme="minorHAnsi"/>
          <w:b/>
          <w:bCs/>
          <w:i/>
          <w:iCs/>
          <w:sz w:val="20"/>
          <w:szCs w:val="20"/>
          <w:lang w:val="pl-PL"/>
        </w:rPr>
        <w:t>)</w:t>
      </w:r>
    </w:p>
    <w:p w14:paraId="3E9BE535" w14:textId="66208738" w:rsidR="00A40447" w:rsidRPr="00A40447" w:rsidRDefault="00A40447" w:rsidP="000A60FF">
      <w:pPr>
        <w:pStyle w:val="Akapitzlist"/>
        <w:numPr>
          <w:ilvl w:val="0"/>
          <w:numId w:val="85"/>
        </w:numPr>
        <w:spacing w:after="0" w:line="240" w:lineRule="auto"/>
        <w:contextualSpacing/>
        <w:jc w:val="left"/>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 xml:space="preserve">załącznik nr </w:t>
      </w:r>
      <w:r w:rsidR="00E96B1D">
        <w:rPr>
          <w:rFonts w:asciiTheme="minorHAnsi" w:hAnsiTheme="minorHAnsi" w:cstheme="minorHAnsi"/>
          <w:b/>
          <w:bCs/>
          <w:i/>
          <w:iCs/>
          <w:sz w:val="20"/>
          <w:szCs w:val="20"/>
          <w:lang w:val="pl-PL"/>
        </w:rPr>
        <w:t>3</w:t>
      </w:r>
      <w:r w:rsidRPr="00A40447">
        <w:rPr>
          <w:rFonts w:asciiTheme="minorHAnsi" w:hAnsiTheme="minorHAnsi" w:cstheme="minorHAnsi"/>
          <w:b/>
          <w:bCs/>
          <w:i/>
          <w:iCs/>
          <w:sz w:val="20"/>
          <w:szCs w:val="20"/>
          <w:lang w:val="pl-PL"/>
        </w:rPr>
        <w:t xml:space="preserve"> do SWZ ( Opis przedmiotu zamówienia)</w:t>
      </w:r>
    </w:p>
    <w:p w14:paraId="7DB4EC21" w14:textId="086D5CA2" w:rsidR="00A40447" w:rsidRPr="00A40447" w:rsidRDefault="00A40447" w:rsidP="000A60FF">
      <w:pPr>
        <w:pStyle w:val="Akapitzlist"/>
        <w:numPr>
          <w:ilvl w:val="0"/>
          <w:numId w:val="85"/>
        </w:numPr>
        <w:spacing w:after="0" w:line="240" w:lineRule="auto"/>
        <w:contextualSpacing/>
        <w:jc w:val="left"/>
        <w:rPr>
          <w:rFonts w:asciiTheme="minorHAnsi" w:hAnsiTheme="minorHAnsi" w:cstheme="minorHAnsi"/>
          <w:b/>
          <w:bCs/>
          <w:i/>
          <w:iCs/>
          <w:sz w:val="20"/>
          <w:szCs w:val="20"/>
          <w:lang w:val="pl-PL"/>
        </w:rPr>
      </w:pPr>
      <w:r w:rsidRPr="00A40447">
        <w:rPr>
          <w:rFonts w:asciiTheme="minorHAnsi" w:hAnsiTheme="minorHAnsi" w:cstheme="minorHAnsi"/>
          <w:b/>
          <w:bCs/>
          <w:i/>
          <w:iCs/>
          <w:sz w:val="20"/>
          <w:szCs w:val="20"/>
          <w:lang w:val="pl-PL"/>
        </w:rPr>
        <w:t xml:space="preserve">załącznik nr </w:t>
      </w:r>
      <w:r w:rsidR="00E96B1D">
        <w:rPr>
          <w:rFonts w:asciiTheme="minorHAnsi" w:hAnsiTheme="minorHAnsi" w:cstheme="minorHAnsi"/>
          <w:b/>
          <w:bCs/>
          <w:i/>
          <w:iCs/>
          <w:sz w:val="20"/>
          <w:szCs w:val="20"/>
          <w:lang w:val="pl-PL"/>
        </w:rPr>
        <w:t>4</w:t>
      </w:r>
      <w:r w:rsidRPr="00A40447">
        <w:rPr>
          <w:rFonts w:asciiTheme="minorHAnsi" w:hAnsiTheme="minorHAnsi" w:cstheme="minorHAnsi"/>
          <w:b/>
          <w:bCs/>
          <w:i/>
          <w:iCs/>
          <w:sz w:val="20"/>
          <w:szCs w:val="20"/>
          <w:lang w:val="pl-PL"/>
        </w:rPr>
        <w:t xml:space="preserve"> do SWZ ( PROJEKTOWANE POSTANOWIENIA UMOWY)</w:t>
      </w:r>
    </w:p>
    <w:p w14:paraId="1EC8EB0D" w14:textId="010AA487" w:rsidR="00476DB3" w:rsidRPr="008925DB" w:rsidRDefault="00476DB3" w:rsidP="003904BD">
      <w:pPr>
        <w:spacing w:after="120" w:line="240" w:lineRule="auto"/>
        <w:ind w:left="426"/>
        <w:jc w:val="left"/>
        <w:rPr>
          <w:rFonts w:asciiTheme="minorHAnsi" w:hAnsiTheme="minorHAnsi" w:cstheme="minorHAnsi"/>
          <w:color w:val="000000"/>
          <w:sz w:val="20"/>
          <w:szCs w:val="20"/>
          <w:lang w:val="pl-PL" w:eastAsia="pl-PL"/>
        </w:rPr>
      </w:pPr>
      <w:r w:rsidRPr="008925DB">
        <w:rPr>
          <w:rFonts w:asciiTheme="minorHAnsi" w:hAnsiTheme="minorHAnsi" w:cstheme="minorHAnsi"/>
          <w:color w:val="000000"/>
          <w:sz w:val="20"/>
          <w:szCs w:val="20"/>
          <w:lang w:val="pl-PL" w:eastAsia="pl-PL"/>
        </w:rPr>
        <w:br w:type="page"/>
      </w:r>
    </w:p>
    <w:p w14:paraId="482DB304" w14:textId="77777777" w:rsidR="0028549E" w:rsidRPr="008925DB" w:rsidRDefault="0028549E" w:rsidP="004B2E9D">
      <w:pPr>
        <w:spacing w:after="120" w:line="240" w:lineRule="auto"/>
        <w:jc w:val="left"/>
        <w:rPr>
          <w:rFonts w:asciiTheme="minorHAnsi" w:hAnsiTheme="minorHAnsi" w:cstheme="minorHAnsi"/>
          <w:b/>
          <w:i/>
          <w:sz w:val="20"/>
          <w:szCs w:val="20"/>
          <w:lang w:val="pl-PL"/>
        </w:rPr>
      </w:pPr>
      <w:r w:rsidRPr="008925DB">
        <w:rPr>
          <w:rFonts w:asciiTheme="minorHAnsi" w:hAnsiTheme="minorHAnsi" w:cstheme="minorHAnsi"/>
          <w:b/>
          <w:i/>
          <w:sz w:val="20"/>
          <w:szCs w:val="20"/>
          <w:lang w:val="pl-PL"/>
        </w:rPr>
        <w:lastRenderedPageBreak/>
        <w:t>Załącznik nr 1 do SWZ</w:t>
      </w:r>
    </w:p>
    <w:p w14:paraId="1C397B45" w14:textId="77777777" w:rsidR="0028549E" w:rsidRPr="007B1EBB" w:rsidRDefault="0028549E" w:rsidP="0028549E">
      <w:pPr>
        <w:pStyle w:val="Tekstprzypisudolnego"/>
        <w:spacing w:before="120" w:after="120"/>
        <w:jc w:val="center"/>
        <w:rPr>
          <w:rFonts w:asciiTheme="minorHAnsi" w:hAnsiTheme="minorHAnsi" w:cstheme="minorHAnsi"/>
          <w:b/>
          <w:lang w:val="pl-PL"/>
        </w:rPr>
      </w:pPr>
    </w:p>
    <w:p w14:paraId="3CC75157" w14:textId="376DFAA2" w:rsidR="0028549E" w:rsidRPr="007B1EBB" w:rsidRDefault="0028549E" w:rsidP="00993E8C">
      <w:pPr>
        <w:pStyle w:val="Tekstprzypisudolnego"/>
        <w:shd w:val="clear" w:color="auto" w:fill="DBE5F1" w:themeFill="accent1" w:themeFillTint="33"/>
        <w:spacing w:before="120" w:after="120"/>
        <w:jc w:val="center"/>
        <w:rPr>
          <w:rFonts w:asciiTheme="minorHAnsi" w:hAnsiTheme="minorHAnsi" w:cstheme="minorHAnsi"/>
          <w:b/>
          <w:lang w:val="pl-PL"/>
        </w:rPr>
      </w:pPr>
      <w:r w:rsidRPr="007B1EBB">
        <w:rPr>
          <w:rFonts w:asciiTheme="minorHAnsi" w:hAnsiTheme="minorHAnsi" w:cstheme="minorHAnsi"/>
          <w:b/>
          <w:lang w:val="pl-PL"/>
        </w:rPr>
        <w:t>FORMULARZ OFERTY</w:t>
      </w:r>
    </w:p>
    <w:p w14:paraId="458849B3" w14:textId="77777777" w:rsidR="0028549E" w:rsidRPr="008925DB" w:rsidRDefault="0028549E" w:rsidP="0028549E">
      <w:pPr>
        <w:widowControl w:val="0"/>
        <w:ind w:left="800" w:hanging="400"/>
        <w:jc w:val="center"/>
        <w:rPr>
          <w:rFonts w:asciiTheme="minorHAnsi" w:hAnsiTheme="minorHAnsi" w:cstheme="minorHAnsi"/>
          <w:b/>
          <w:sz w:val="20"/>
          <w:szCs w:val="20"/>
          <w:lang w:val="pl-PL"/>
        </w:rPr>
      </w:pPr>
      <w:r w:rsidRPr="008925DB">
        <w:rPr>
          <w:rFonts w:asciiTheme="minorHAnsi" w:hAnsiTheme="minorHAnsi" w:cstheme="minorHAnsi"/>
          <w:b/>
          <w:sz w:val="20"/>
          <w:szCs w:val="20"/>
          <w:lang w:val="pl-PL"/>
        </w:rPr>
        <w:t xml:space="preserve">na </w:t>
      </w:r>
    </w:p>
    <w:p w14:paraId="188042BA" w14:textId="28A0E723" w:rsidR="0028549E" w:rsidRPr="008925DB" w:rsidRDefault="001246D5" w:rsidP="007A2AC2">
      <w:pPr>
        <w:suppressAutoHyphens/>
        <w:spacing w:after="0" w:line="240" w:lineRule="auto"/>
        <w:contextualSpacing/>
        <w:jc w:val="center"/>
        <w:rPr>
          <w:rFonts w:asciiTheme="minorHAnsi" w:eastAsiaTheme="majorEastAsia" w:hAnsiTheme="minorHAnsi" w:cstheme="minorHAnsi"/>
          <w:b/>
          <w:bCs/>
          <w:sz w:val="20"/>
          <w:szCs w:val="20"/>
          <w:lang w:val="pl-PL"/>
        </w:rPr>
      </w:pPr>
      <w:bookmarkStart w:id="5" w:name="_Hlk220499068"/>
      <w:r w:rsidRPr="008925DB">
        <w:rPr>
          <w:rFonts w:asciiTheme="minorHAnsi" w:eastAsiaTheme="majorEastAsia" w:hAnsiTheme="minorHAnsi" w:cstheme="minorHAnsi"/>
          <w:b/>
          <w:bCs/>
          <w:sz w:val="20"/>
          <w:szCs w:val="20"/>
          <w:lang w:val="pl-PL"/>
        </w:rPr>
        <w:t>dostawa</w:t>
      </w:r>
      <w:r w:rsidR="004B2E9D" w:rsidRPr="004B2E9D">
        <w:rPr>
          <w:rFonts w:asciiTheme="minorHAnsi" w:eastAsiaTheme="majorEastAsia" w:hAnsiTheme="minorHAnsi" w:cstheme="minorHAnsi"/>
          <w:b/>
          <w:bCs/>
          <w:sz w:val="20"/>
          <w:szCs w:val="20"/>
          <w:lang w:val="pl-PL"/>
        </w:rPr>
        <w:t xml:space="preserve"> </w:t>
      </w:r>
      <w:r w:rsidR="00CD78F5">
        <w:rPr>
          <w:rFonts w:asciiTheme="minorHAnsi" w:hAnsiTheme="minorHAnsi" w:cstheme="minorHAnsi"/>
          <w:b/>
          <w:sz w:val="20"/>
          <w:szCs w:val="20"/>
          <w:lang w:val="pl-PL"/>
        </w:rPr>
        <w:t>narzędzi do zamykania dużych naczyń</w:t>
      </w:r>
      <w:r w:rsidR="00984229" w:rsidRPr="00984229">
        <w:rPr>
          <w:rFonts w:asciiTheme="minorHAnsi" w:hAnsiTheme="minorHAnsi" w:cstheme="minorHAnsi"/>
          <w:b/>
          <w:sz w:val="20"/>
          <w:szCs w:val="20"/>
          <w:lang w:val="pl-PL"/>
        </w:rPr>
        <w:t xml:space="preserve"> </w:t>
      </w:r>
      <w:bookmarkEnd w:id="5"/>
      <w:r w:rsidR="00041D86" w:rsidRPr="008925DB">
        <w:rPr>
          <w:rFonts w:asciiTheme="minorHAnsi" w:hAnsiTheme="minorHAnsi" w:cstheme="minorHAnsi"/>
          <w:b/>
          <w:sz w:val="20"/>
          <w:szCs w:val="20"/>
          <w:lang w:val="pl-PL"/>
        </w:rPr>
        <w:t>(ZP</w:t>
      </w:r>
      <w:r w:rsidR="00CD78F5">
        <w:rPr>
          <w:rFonts w:asciiTheme="minorHAnsi" w:hAnsiTheme="minorHAnsi" w:cstheme="minorHAnsi"/>
          <w:b/>
          <w:sz w:val="20"/>
          <w:szCs w:val="20"/>
          <w:lang w:val="pl-PL"/>
        </w:rPr>
        <w:t>-59</w:t>
      </w:r>
      <w:r w:rsidR="00041D86" w:rsidRPr="008925DB">
        <w:rPr>
          <w:rFonts w:asciiTheme="minorHAnsi" w:hAnsiTheme="minorHAnsi" w:cstheme="minorHAnsi"/>
          <w:b/>
          <w:sz w:val="20"/>
          <w:szCs w:val="20"/>
          <w:lang w:val="pl-PL"/>
        </w:rPr>
        <w:t>/202</w:t>
      </w:r>
      <w:r w:rsidR="00984229">
        <w:rPr>
          <w:rFonts w:asciiTheme="minorHAnsi" w:hAnsiTheme="minorHAnsi" w:cstheme="minorHAnsi"/>
          <w:b/>
          <w:sz w:val="20"/>
          <w:szCs w:val="20"/>
          <w:lang w:val="pl-PL"/>
        </w:rPr>
        <w:t>6</w:t>
      </w:r>
      <w:r w:rsidR="0028549E" w:rsidRPr="008925DB">
        <w:rPr>
          <w:rFonts w:asciiTheme="minorHAnsi" w:hAnsiTheme="minorHAnsi" w:cstheme="minorHAnsi"/>
          <w:b/>
          <w:sz w:val="20"/>
          <w:szCs w:val="20"/>
          <w:lang w:val="pl-PL"/>
        </w:rPr>
        <w:t>)</w:t>
      </w:r>
    </w:p>
    <w:p w14:paraId="2DD1AB94" w14:textId="77777777" w:rsidR="0028549E" w:rsidRPr="008925DB" w:rsidRDefault="0028549E" w:rsidP="00CA580C">
      <w:pPr>
        <w:suppressAutoHyphens/>
        <w:spacing w:after="0" w:line="240" w:lineRule="auto"/>
        <w:contextualSpacing/>
        <w:rPr>
          <w:rFonts w:asciiTheme="minorHAnsi" w:eastAsiaTheme="majorEastAsia" w:hAnsiTheme="minorHAnsi" w:cstheme="minorHAnsi"/>
          <w:b/>
          <w:bCs/>
          <w:sz w:val="20"/>
          <w:szCs w:val="20"/>
          <w:lang w:val="pl-PL"/>
        </w:rPr>
      </w:pPr>
    </w:p>
    <w:p w14:paraId="7697C43D" w14:textId="77777777" w:rsidR="00CA580C" w:rsidRPr="008925DB" w:rsidRDefault="00CA580C" w:rsidP="00CA580C">
      <w:pPr>
        <w:suppressAutoHyphens/>
        <w:spacing w:after="0" w:line="240" w:lineRule="auto"/>
        <w:contextualSpacing/>
        <w:rPr>
          <w:rFonts w:asciiTheme="minorHAnsi" w:hAnsiTheme="minorHAnsi" w:cstheme="minorHAnsi"/>
          <w:b/>
          <w:sz w:val="20"/>
          <w:szCs w:val="20"/>
          <w:lang w:val="pl-PL"/>
        </w:rPr>
      </w:pPr>
    </w:p>
    <w:p w14:paraId="69FC5B92"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Ja/my niżej podpisani:</w:t>
      </w:r>
    </w:p>
    <w:p w14:paraId="1151EA53"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 xml:space="preserve">………………............................................................................................................. </w:t>
      </w:r>
    </w:p>
    <w:p w14:paraId="0E97366A" w14:textId="77777777" w:rsidR="00041D86" w:rsidRPr="008925DB" w:rsidRDefault="00041D86" w:rsidP="00DB266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sz w:val="20"/>
          <w:szCs w:val="20"/>
          <w:lang w:val="pl-PL"/>
        </w:rPr>
      </w:pPr>
      <w:r w:rsidRPr="008925DB">
        <w:rPr>
          <w:rFonts w:asciiTheme="minorHAnsi" w:hAnsiTheme="minorHAnsi" w:cstheme="minorHAnsi"/>
          <w:i/>
          <w:color w:val="000000"/>
          <w:sz w:val="20"/>
          <w:szCs w:val="20"/>
          <w:lang w:val="pl-PL"/>
        </w:rPr>
        <w:t>(imię, nazwisko, stanowisko/ podstawa do reprezentacji)</w:t>
      </w:r>
    </w:p>
    <w:p w14:paraId="5A0F4631"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sz w:val="20"/>
          <w:szCs w:val="20"/>
          <w:lang w:val="pl-PL"/>
        </w:rPr>
      </w:pPr>
    </w:p>
    <w:p w14:paraId="17049CCC"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sz w:val="20"/>
          <w:szCs w:val="20"/>
          <w:lang w:val="pl-PL"/>
        </w:rPr>
      </w:pPr>
      <w:r w:rsidRPr="008925DB">
        <w:rPr>
          <w:rFonts w:asciiTheme="minorHAnsi" w:hAnsiTheme="minorHAnsi" w:cstheme="minorHAnsi"/>
          <w:sz w:val="20"/>
          <w:szCs w:val="20"/>
          <w:lang w:val="pl-PL"/>
        </w:rPr>
        <w:t>działając w imieniu i na rzecz:</w:t>
      </w:r>
    </w:p>
    <w:p w14:paraId="26FFED2B"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w:t>
      </w:r>
      <w:r w:rsidRPr="008925DB">
        <w:rPr>
          <w:rFonts w:asciiTheme="minorHAnsi" w:hAnsiTheme="minorHAnsi" w:cstheme="minorHAnsi"/>
          <w:color w:val="000000"/>
          <w:sz w:val="20"/>
          <w:szCs w:val="20"/>
          <w:lang w:val="pl-PL"/>
        </w:rPr>
        <w:t>...........................</w:t>
      </w:r>
    </w:p>
    <w:p w14:paraId="433A40CB"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w:t>
      </w:r>
    </w:p>
    <w:p w14:paraId="2CD4921A"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lang w:val="pl-PL"/>
        </w:rPr>
      </w:pPr>
      <w:r w:rsidRPr="008925DB">
        <w:rPr>
          <w:rFonts w:asciiTheme="minorHAnsi" w:hAnsiTheme="minorHAnsi" w:cstheme="minorHAnsi"/>
          <w:i/>
          <w:iCs/>
          <w:sz w:val="20"/>
          <w:szCs w:val="20"/>
          <w:lang w:val="pl-PL"/>
        </w:rPr>
        <w:t>(pełna nazwa Wykonawcy/Wykonawców w przypadku wykonawców wspólnie ubiegających się o udzielenie zamówienia)</w:t>
      </w:r>
    </w:p>
    <w:p w14:paraId="71F5A790" w14:textId="77777777" w:rsidR="00041D86" w:rsidRPr="008925DB" w:rsidRDefault="00041D86" w:rsidP="00DB266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lang w:val="pl-PL"/>
        </w:rPr>
      </w:pPr>
    </w:p>
    <w:p w14:paraId="782A4163" w14:textId="77777777" w:rsidR="00041D86" w:rsidRPr="003904BD" w:rsidRDefault="00041D86" w:rsidP="00DB266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lang w:val="pl-PL"/>
        </w:rPr>
      </w:pPr>
      <w:r w:rsidRPr="003904BD">
        <w:rPr>
          <w:rFonts w:asciiTheme="minorHAnsi" w:hAnsiTheme="minorHAnsi" w:cstheme="minorHAnsi"/>
          <w:iCs/>
          <w:sz w:val="20"/>
          <w:szCs w:val="20"/>
          <w:lang w:val="pl-PL"/>
        </w:rPr>
        <w:t>Adres: ……………………………………………………………………………………………………</w:t>
      </w:r>
    </w:p>
    <w:p w14:paraId="081B5965" w14:textId="0C806467" w:rsidR="00041D86" w:rsidRPr="003904BD" w:rsidRDefault="00041D86" w:rsidP="00DB266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lang w:val="pl-PL"/>
        </w:rPr>
      </w:pPr>
      <w:r w:rsidRPr="003904BD">
        <w:rPr>
          <w:rFonts w:asciiTheme="minorHAnsi" w:hAnsiTheme="minorHAnsi" w:cstheme="minorHAnsi"/>
          <w:iCs/>
          <w:sz w:val="20"/>
          <w:szCs w:val="20"/>
          <w:lang w:val="pl-PL"/>
        </w:rPr>
        <w:t xml:space="preserve">REGON: ……………………………   NIP: ………………………… </w:t>
      </w:r>
      <w:r w:rsidR="004B2E9D" w:rsidRPr="003904BD">
        <w:rPr>
          <w:rFonts w:asciiTheme="minorHAnsi" w:hAnsiTheme="minorHAnsi" w:cstheme="minorHAnsi"/>
          <w:iCs/>
          <w:sz w:val="20"/>
          <w:szCs w:val="20"/>
          <w:lang w:val="pl-PL"/>
        </w:rPr>
        <w:t>wojcewództwo:</w:t>
      </w:r>
      <w:r w:rsidRPr="003904BD">
        <w:rPr>
          <w:rFonts w:asciiTheme="minorHAnsi" w:hAnsiTheme="minorHAnsi" w:cstheme="minorHAnsi"/>
          <w:iCs/>
          <w:sz w:val="20"/>
          <w:szCs w:val="20"/>
          <w:lang w:val="pl-PL"/>
        </w:rPr>
        <w:t xml:space="preserve"> ……………………..…...</w:t>
      </w:r>
    </w:p>
    <w:p w14:paraId="1C4136DC" w14:textId="77777777" w:rsidR="00041D86" w:rsidRPr="003904BD" w:rsidRDefault="00041D86" w:rsidP="00DB266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lang w:val="pl-PL"/>
        </w:rPr>
      </w:pPr>
      <w:r w:rsidRPr="003904BD">
        <w:rPr>
          <w:rFonts w:asciiTheme="minorHAnsi" w:hAnsiTheme="minorHAnsi" w:cstheme="minorHAnsi"/>
          <w:iCs/>
          <w:sz w:val="20"/>
          <w:szCs w:val="20"/>
          <w:lang w:val="pl-PL"/>
        </w:rPr>
        <w:t>Tel. ………………………………………….</w:t>
      </w:r>
    </w:p>
    <w:p w14:paraId="0CE24E1F" w14:textId="77777777" w:rsidR="00041D86" w:rsidRPr="003904BD" w:rsidRDefault="00041D86" w:rsidP="00DB266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lang w:val="pl-PL"/>
        </w:rPr>
      </w:pPr>
      <w:r w:rsidRPr="003904BD">
        <w:rPr>
          <w:rFonts w:asciiTheme="minorHAnsi" w:hAnsiTheme="minorHAnsi" w:cstheme="minorHAnsi"/>
          <w:iCs/>
          <w:sz w:val="20"/>
          <w:szCs w:val="20"/>
          <w:lang w:val="pl-PL"/>
        </w:rPr>
        <w:t>Adres e-mail: …………………………………………………</w:t>
      </w:r>
    </w:p>
    <w:p w14:paraId="60DBB794"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lang w:val="pl-PL"/>
        </w:rPr>
      </w:pPr>
      <w:r w:rsidRPr="008925DB">
        <w:rPr>
          <w:rFonts w:asciiTheme="minorHAnsi" w:hAnsiTheme="minorHAnsi" w:cstheme="minorHAnsi"/>
          <w:i/>
          <w:sz w:val="20"/>
          <w:szCs w:val="20"/>
          <w:lang w:val="pl-PL"/>
        </w:rPr>
        <w:t>(</w:t>
      </w:r>
      <w:r w:rsidRPr="008925DB">
        <w:rPr>
          <w:rFonts w:asciiTheme="minorHAnsi" w:hAnsiTheme="minorHAnsi" w:cstheme="minorHAnsi"/>
          <w:i/>
          <w:iCs/>
          <w:sz w:val="20"/>
          <w:szCs w:val="20"/>
          <w:lang w:val="pl-PL"/>
        </w:rPr>
        <w:t xml:space="preserve">na które Zamawiający ma przesyłać korespondencję) </w:t>
      </w:r>
    </w:p>
    <w:p w14:paraId="681E8B12" w14:textId="77777777" w:rsidR="00041D86" w:rsidRPr="008925DB" w:rsidRDefault="00041D86" w:rsidP="00DB266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lang w:val="pl-PL"/>
        </w:rPr>
      </w:pPr>
    </w:p>
    <w:p w14:paraId="64764B2C" w14:textId="77777777" w:rsidR="0028549E" w:rsidRPr="008925DB" w:rsidRDefault="0028549E" w:rsidP="00DB2669">
      <w:pPr>
        <w:widowControl w:val="0"/>
        <w:overflowPunct w:val="0"/>
        <w:autoSpaceDE w:val="0"/>
        <w:autoSpaceDN w:val="0"/>
        <w:adjustRightInd w:val="0"/>
        <w:spacing w:line="360" w:lineRule="auto"/>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zgłaszam akces na dostawę, zgodnie z przedstawioną ofertą, według cen jednostkowych netto określonych w formularzach specyfikacji cenowej, na następujących zasadach:</w:t>
      </w:r>
    </w:p>
    <w:p w14:paraId="7EB23EA8" w14:textId="41F36494" w:rsidR="004B2E9D" w:rsidRPr="004B2E9D" w:rsidRDefault="004B2E9D"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4B2E9D">
        <w:rPr>
          <w:rFonts w:asciiTheme="minorHAnsi" w:hAnsiTheme="minorHAnsi" w:cstheme="minorHAnsi"/>
          <w:b/>
          <w:color w:val="000000"/>
          <w:sz w:val="20"/>
          <w:szCs w:val="20"/>
          <w:lang w:val="pl-PL"/>
        </w:rPr>
        <w:t>Nasza oferta dotyczy pakietów wyszczególnionych w formularzu specyfikacji cenowej.</w:t>
      </w:r>
    </w:p>
    <w:p w14:paraId="0E3C883C" w14:textId="57FC2207"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eastAsiaTheme="minorHAnsi" w:hAnsiTheme="minorHAnsi" w:cstheme="minorHAnsi"/>
          <w:bCs/>
          <w:color w:val="000000"/>
          <w:sz w:val="20"/>
          <w:szCs w:val="20"/>
          <w:lang w:val="pl-PL"/>
        </w:rPr>
        <w:t xml:space="preserve">Oświadczamy, że </w:t>
      </w:r>
      <w:r w:rsidRPr="008925DB">
        <w:rPr>
          <w:rFonts w:asciiTheme="minorHAnsi" w:hAnsiTheme="minorHAnsi" w:cstheme="minorHAnsi"/>
          <w:color w:val="000000"/>
          <w:sz w:val="20"/>
          <w:szCs w:val="20"/>
          <w:lang w:val="pl-PL"/>
        </w:rPr>
        <w:t>zapoznaliśmy się z SWZ i akceptujemy wszystkie warunki w niej zawarte</w:t>
      </w:r>
      <w:r w:rsidR="00CC42B6" w:rsidRPr="008925DB">
        <w:rPr>
          <w:rFonts w:asciiTheme="minorHAnsi" w:hAnsiTheme="minorHAnsi" w:cstheme="minorHAnsi"/>
          <w:color w:val="000000"/>
          <w:sz w:val="20"/>
          <w:szCs w:val="20"/>
          <w:lang w:val="pl-PL"/>
        </w:rPr>
        <w:t xml:space="preserve"> w tym informację Zamawiającego, że data oznaczona w umowie jako data zawarcia umowy będzie pierwszym dniem jej realizacji</w:t>
      </w:r>
      <w:r w:rsidRPr="008925DB">
        <w:rPr>
          <w:rFonts w:asciiTheme="minorHAnsi" w:hAnsiTheme="minorHAnsi" w:cstheme="minorHAnsi"/>
          <w:color w:val="000000"/>
          <w:sz w:val="20"/>
          <w:szCs w:val="20"/>
          <w:lang w:val="pl-PL"/>
        </w:rPr>
        <w:t>.</w:t>
      </w:r>
    </w:p>
    <w:p w14:paraId="43431A8C" w14:textId="327D4081" w:rsidR="00041D86" w:rsidRPr="00993E8C"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eastAsiaTheme="minorHAnsi" w:hAnsiTheme="minorHAnsi" w:cstheme="minorHAnsi"/>
          <w:bCs/>
          <w:color w:val="000000"/>
          <w:sz w:val="20"/>
          <w:szCs w:val="20"/>
          <w:lang w:val="pl-PL"/>
        </w:rPr>
        <w:t xml:space="preserve">Oświadczamy, </w:t>
      </w:r>
      <w:r w:rsidRPr="008925DB">
        <w:rPr>
          <w:rFonts w:asciiTheme="minorHAnsi" w:eastAsiaTheme="minorHAnsi" w:hAnsiTheme="minorHAnsi" w:cstheme="minorHAnsi"/>
          <w:color w:val="000000"/>
          <w:sz w:val="20"/>
          <w:szCs w:val="20"/>
          <w:lang w:val="pl-PL"/>
        </w:rPr>
        <w:t>że uzyskaliśmy wszelkie informacje niezbędne do prawidłowego przygotowania i złożenia niniejszej oferty.</w:t>
      </w:r>
    </w:p>
    <w:p w14:paraId="005E41E8" w14:textId="77777777"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eastAsiaTheme="minorHAnsi" w:hAnsiTheme="minorHAnsi" w:cstheme="minorHAnsi"/>
          <w:bCs/>
          <w:color w:val="000000"/>
          <w:sz w:val="20"/>
          <w:szCs w:val="20"/>
          <w:lang w:val="pl-PL"/>
        </w:rPr>
        <w:t>Oświadczamy</w:t>
      </w:r>
      <w:r w:rsidRPr="008925DB">
        <w:rPr>
          <w:rFonts w:asciiTheme="minorHAnsi" w:eastAsiaTheme="minorHAnsi" w:hAnsiTheme="minorHAnsi" w:cstheme="minorHAnsi"/>
          <w:color w:val="000000"/>
          <w:sz w:val="20"/>
          <w:szCs w:val="20"/>
          <w:lang w:val="pl-PL"/>
        </w:rPr>
        <w:t>, że jesteśmy związani niniejszą ofertą na czas wskazany w SWZ.</w:t>
      </w:r>
    </w:p>
    <w:p w14:paraId="3B131AFA" w14:textId="6A2DFB9F"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Oświadczamy,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66FEBD6A" w14:textId="2CAAFA0C"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 xml:space="preserve">Oświadczamy, że termin płatności wynosi 60 dni </w:t>
      </w:r>
      <w:r w:rsidRPr="008925DB">
        <w:rPr>
          <w:rFonts w:asciiTheme="minorHAnsi" w:hAnsiTheme="minorHAnsi" w:cstheme="minorHAnsi"/>
          <w:sz w:val="20"/>
          <w:szCs w:val="20"/>
          <w:lang w:val="pl-PL"/>
        </w:rPr>
        <w:t>od daty przyjęcia prawidłowo wystawionej faktury.</w:t>
      </w:r>
    </w:p>
    <w:p w14:paraId="55B57681" w14:textId="5BD4733E"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 xml:space="preserve">Oświadczamy, że w cenie oferty uwzględnione zostały wszystkie koszty </w:t>
      </w:r>
      <w:r w:rsidRPr="008925DB">
        <w:rPr>
          <w:rFonts w:asciiTheme="minorHAnsi" w:hAnsiTheme="minorHAnsi" w:cstheme="minorHAnsi"/>
          <w:sz w:val="20"/>
          <w:szCs w:val="20"/>
          <w:lang w:val="pl-PL"/>
        </w:rPr>
        <w:t>związane z wykonywaniem przedmiotu zamówienia, niezbędne dla prawidłowego i pełnego wykonania przedmiotu zamówienia, w tym koszty transportu.</w:t>
      </w:r>
    </w:p>
    <w:p w14:paraId="2D901B64" w14:textId="4EE6AEC2" w:rsidR="00041D86" w:rsidRPr="008925DB" w:rsidRDefault="00041D86" w:rsidP="000A60FF">
      <w:pPr>
        <w:pStyle w:val="Akapitzlist"/>
        <w:widowControl w:val="0"/>
        <w:numPr>
          <w:ilvl w:val="0"/>
          <w:numId w:val="38"/>
        </w:numPr>
        <w:overflowPunct w:val="0"/>
        <w:autoSpaceDE w:val="0"/>
        <w:autoSpaceDN w:val="0"/>
        <w:adjustRightInd w:val="0"/>
        <w:spacing w:after="120"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Oświadczamy, że w przypadku wyboru naszej oferty, zobowiązujemy się do zawarcia umowy  w miejscu  i terminie wyznaczonym przez Zamawiającego.</w:t>
      </w:r>
    </w:p>
    <w:p w14:paraId="0C778DB8" w14:textId="77777777"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Czy Wykonawca jest mikroprzedsiębiorstwem bądź małym lub średnim przedsiębiorstwem?</w:t>
      </w:r>
    </w:p>
    <w:p w14:paraId="61847CC5" w14:textId="77777777" w:rsidR="00041D86" w:rsidRPr="008925DB" w:rsidRDefault="00041D86" w:rsidP="00DB2669">
      <w:pPr>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eastAsia="ar-SA"/>
        </w:rPr>
        <w:t>Mikroprzedsiębiorstwo</w:t>
      </w:r>
      <w:r w:rsidRPr="008925DB">
        <w:rPr>
          <w:rFonts w:asciiTheme="minorHAnsi" w:hAnsiTheme="minorHAnsi" w:cstheme="minorHAnsi"/>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eastAsia="ar-SA"/>
        </w:rPr>
        <w:t>Małe przedsiębiorstwo</w:t>
      </w:r>
      <w:r w:rsidRPr="008925DB">
        <w:rPr>
          <w:rFonts w:asciiTheme="minorHAnsi" w:hAnsiTheme="minorHAnsi" w:cstheme="minorHAnsi"/>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eastAsia="ar-SA"/>
        </w:rPr>
        <w:t>Średnie przedsiębiorstwa</w:t>
      </w:r>
    </w:p>
    <w:p w14:paraId="32B382DC" w14:textId="77777777" w:rsidR="00041D86" w:rsidRPr="008925DB" w:rsidRDefault="00041D86" w:rsidP="00DB2669">
      <w:pPr>
        <w:spacing w:after="0" w:line="240" w:lineRule="auto"/>
        <w:jc w:val="left"/>
        <w:rPr>
          <w:rFonts w:asciiTheme="minorHAnsi" w:hAnsiTheme="minorHAnsi" w:cstheme="minorHAnsi"/>
          <w:sz w:val="20"/>
          <w:szCs w:val="20"/>
          <w:lang w:val="pl-PL" w:eastAsia="ar-SA"/>
        </w:rPr>
      </w:pPr>
      <w:r w:rsidRPr="008925DB">
        <w:rPr>
          <w:rFonts w:asciiTheme="minorHAnsi" w:hAnsiTheme="minorHAnsi" w:cstheme="minorHAnsi"/>
          <w:b/>
          <w:bCs/>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jednoosobowa działalność gospodarcza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osoba fizyczna nieprowadząca działalności gospodarczej  </w:t>
      </w:r>
    </w:p>
    <w:p w14:paraId="2BAFFDFA" w14:textId="77777777" w:rsidR="00041D86" w:rsidRPr="008925DB" w:rsidRDefault="00041D86" w:rsidP="00DB2669">
      <w:pPr>
        <w:spacing w:after="0" w:line="240" w:lineRule="auto"/>
        <w:jc w:val="left"/>
        <w:rPr>
          <w:rFonts w:asciiTheme="minorHAnsi" w:hAnsiTheme="minorHAnsi" w:cstheme="minorHAnsi"/>
          <w:b/>
          <w:bCs/>
          <w:sz w:val="20"/>
          <w:szCs w:val="20"/>
          <w:lang w:val="pl-PL"/>
        </w:rPr>
      </w:pPr>
      <w:r w:rsidRPr="008925DB">
        <w:rPr>
          <w:rFonts w:asciiTheme="minorHAnsi" w:hAnsiTheme="minorHAnsi" w:cstheme="minorHAnsi"/>
          <w:b/>
          <w:bCs/>
          <w:sz w:val="20"/>
          <w:szCs w:val="20"/>
          <w:lang w:val="pl-PL"/>
        </w:rPr>
        <w:t xml:space="preserve">    </w:t>
      </w:r>
    </w:p>
    <w:p w14:paraId="19AF214F" w14:textId="77777777" w:rsidR="00041D86" w:rsidRPr="008925DB" w:rsidRDefault="00041D86" w:rsidP="00DB2669">
      <w:pPr>
        <w:spacing w:after="0" w:line="240" w:lineRule="auto"/>
        <w:jc w:val="left"/>
        <w:rPr>
          <w:rFonts w:asciiTheme="minorHAnsi" w:hAnsiTheme="minorHAnsi" w:cstheme="minorHAnsi"/>
          <w:sz w:val="20"/>
          <w:szCs w:val="20"/>
          <w:lang w:val="pl-PL" w:eastAsia="ar-SA"/>
        </w:rPr>
      </w:pPr>
      <w:r w:rsidRPr="008925DB">
        <w:rPr>
          <w:rFonts w:asciiTheme="minorHAnsi" w:hAnsiTheme="minorHAnsi" w:cstheme="minorHAnsi"/>
          <w:b/>
          <w:bCs/>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t>
      </w:r>
      <w:r w:rsidRPr="008925DB">
        <w:rPr>
          <w:rFonts w:asciiTheme="minorHAnsi" w:hAnsiTheme="minorHAnsi" w:cstheme="minorHAnsi"/>
          <w:sz w:val="20"/>
          <w:szCs w:val="20"/>
          <w:lang w:val="pl-PL" w:eastAsia="ar-SA"/>
        </w:rPr>
        <w:t>inny rodzaj: ……………………………………………………………………………………………</w:t>
      </w:r>
    </w:p>
    <w:p w14:paraId="6E9DA418" w14:textId="77777777" w:rsidR="00041D86" w:rsidRPr="008925DB" w:rsidRDefault="00041D86" w:rsidP="00DB2669">
      <w:pPr>
        <w:autoSpaceDE w:val="0"/>
        <w:autoSpaceDN w:val="0"/>
        <w:adjustRightInd w:val="0"/>
        <w:jc w:val="left"/>
        <w:rPr>
          <w:rFonts w:asciiTheme="minorHAnsi" w:hAnsiTheme="minorHAnsi" w:cstheme="minorHAnsi"/>
          <w:sz w:val="20"/>
          <w:szCs w:val="20"/>
          <w:lang w:val="pl-PL"/>
        </w:rPr>
      </w:pPr>
    </w:p>
    <w:p w14:paraId="30AD291A" w14:textId="77777777" w:rsidR="00041D86" w:rsidRPr="008925DB" w:rsidRDefault="00041D86" w:rsidP="00DB2669">
      <w:pPr>
        <w:autoSpaceDE w:val="0"/>
        <w:autoSpaceDN w:val="0"/>
        <w:adjustRightInd w:val="0"/>
        <w:jc w:val="left"/>
        <w:rPr>
          <w:rFonts w:asciiTheme="minorHAnsi" w:hAnsiTheme="minorHAnsi" w:cstheme="minorHAnsi"/>
          <w:sz w:val="16"/>
          <w:szCs w:val="16"/>
          <w:lang w:val="pl-PL"/>
        </w:rPr>
      </w:pPr>
      <w:r w:rsidRPr="008925DB">
        <w:rPr>
          <w:rFonts w:asciiTheme="minorHAnsi" w:hAnsiTheme="minorHAnsi" w:cstheme="minorHAnsi"/>
          <w:sz w:val="16"/>
          <w:szCs w:val="16"/>
          <w:lang w:val="pl-PL"/>
        </w:rPr>
        <w:t xml:space="preserve">       (proszę o zakreślenie właściwej odpowiedzi)</w:t>
      </w:r>
    </w:p>
    <w:p w14:paraId="6C43C74A" w14:textId="5318B9AB" w:rsidR="00041D86" w:rsidRPr="008925DB" w:rsidRDefault="00041D86" w:rsidP="00DB2669">
      <w:pPr>
        <w:spacing w:after="0" w:line="240" w:lineRule="auto"/>
        <w:ind w:left="284"/>
        <w:jc w:val="left"/>
        <w:rPr>
          <w:rFonts w:asciiTheme="minorHAnsi" w:hAnsiTheme="minorHAnsi" w:cstheme="minorHAnsi"/>
          <w:i/>
          <w:sz w:val="14"/>
          <w:szCs w:val="14"/>
          <w:lang w:val="pl-PL" w:eastAsia="ar-SA"/>
        </w:rPr>
      </w:pPr>
      <w:r w:rsidRPr="008925DB">
        <w:rPr>
          <w:rFonts w:asciiTheme="minorHAnsi" w:hAnsiTheme="minorHAnsi" w:cstheme="minorHAnsi"/>
          <w:i/>
          <w:sz w:val="14"/>
          <w:szCs w:val="14"/>
          <w:lang w:val="pl-PL" w:eastAsia="ar-SA"/>
        </w:rPr>
        <w:lastRenderedPageBreak/>
        <w:t>Por. zalecenie Komisji z dnia 6 maja 2003 r. dotyczące definicji mikroprzedsiębiorstw oraz małych i średnich przedsiębiorstw (Dz.U. L 124 z 20.5.2003, s. 36). Te informacje są wymagane wyłą</w:t>
      </w:r>
      <w:r w:rsidR="00CA580C" w:rsidRPr="008925DB">
        <w:rPr>
          <w:rFonts w:asciiTheme="minorHAnsi" w:hAnsiTheme="minorHAnsi" w:cstheme="minorHAnsi"/>
          <w:i/>
          <w:sz w:val="14"/>
          <w:szCs w:val="14"/>
          <w:lang w:val="pl-PL" w:eastAsia="ar-SA"/>
        </w:rPr>
        <w:t xml:space="preserve">cznie do celów statystycznych. </w:t>
      </w:r>
      <w:r w:rsidRPr="008925DB">
        <w:rPr>
          <w:rFonts w:asciiTheme="minorHAnsi" w:hAnsiTheme="minorHAnsi" w:cstheme="minorHAnsi"/>
          <w:i/>
          <w:sz w:val="14"/>
          <w:szCs w:val="14"/>
          <w:lang w:val="pl-PL" w:eastAsia="ar-SA"/>
        </w:rPr>
        <w:t xml:space="preserve">Mikroprzedsiębiorstwo: przedsiębiorstwo, które zatrudnia mniej niż 10 osób i którego roczny </w:t>
      </w:r>
      <w:r w:rsidR="00CA580C" w:rsidRPr="008925DB">
        <w:rPr>
          <w:rFonts w:asciiTheme="minorHAnsi" w:hAnsiTheme="minorHAnsi" w:cstheme="minorHAnsi"/>
          <w:i/>
          <w:sz w:val="14"/>
          <w:szCs w:val="14"/>
          <w:lang w:val="pl-PL" w:eastAsia="ar-SA"/>
        </w:rPr>
        <w:t>obrót lub roczna suma bilansowa</w:t>
      </w:r>
      <w:r w:rsidRPr="008925DB">
        <w:rPr>
          <w:rFonts w:asciiTheme="minorHAnsi" w:hAnsiTheme="minorHAnsi" w:cstheme="minorHAnsi"/>
          <w:i/>
          <w:sz w:val="14"/>
          <w:szCs w:val="14"/>
          <w:lang w:val="pl-PL" w:eastAsia="ar-SA"/>
        </w:rPr>
        <w:t xml:space="preserve">  nie przekracza 2 milionów EUR.</w:t>
      </w:r>
      <w:r w:rsidR="00CA580C" w:rsidRPr="008925DB">
        <w:rPr>
          <w:rFonts w:asciiTheme="minorHAnsi" w:hAnsiTheme="minorHAnsi" w:cstheme="minorHAnsi"/>
          <w:i/>
          <w:sz w:val="14"/>
          <w:szCs w:val="14"/>
          <w:lang w:val="pl-PL" w:eastAsia="ar-SA"/>
        </w:rPr>
        <w:t xml:space="preserve"> </w:t>
      </w:r>
      <w:r w:rsidRPr="008925DB">
        <w:rPr>
          <w:rFonts w:asciiTheme="minorHAnsi" w:hAnsiTheme="minorHAnsi" w:cstheme="minorHAnsi"/>
          <w:i/>
          <w:sz w:val="14"/>
          <w:szCs w:val="14"/>
          <w:lang w:val="pl-PL" w:eastAsia="ar-SA"/>
        </w:rPr>
        <w:t xml:space="preserve">Małe przedsiębiorstwo: przedsiębiorstwo, które zatrudnia mniej niż 50 osób i którego roczny </w:t>
      </w:r>
      <w:r w:rsidR="00CA580C" w:rsidRPr="008925DB">
        <w:rPr>
          <w:rFonts w:asciiTheme="minorHAnsi" w:hAnsiTheme="minorHAnsi" w:cstheme="minorHAnsi"/>
          <w:i/>
          <w:sz w:val="14"/>
          <w:szCs w:val="14"/>
          <w:lang w:val="pl-PL" w:eastAsia="ar-SA"/>
        </w:rPr>
        <w:t>obrót lub roczna suma bilansowa</w:t>
      </w:r>
      <w:r w:rsidRPr="008925DB">
        <w:rPr>
          <w:rFonts w:asciiTheme="minorHAnsi" w:hAnsiTheme="minorHAnsi" w:cstheme="minorHAnsi"/>
          <w:i/>
          <w:sz w:val="14"/>
          <w:szCs w:val="14"/>
          <w:lang w:val="pl-PL" w:eastAsia="ar-SA"/>
        </w:rPr>
        <w:t xml:space="preserve"> nie przekracza 10 milionów EUR. Średnie przedsiębiorstwa: przedsiębiorstwa, które nie są mikroprzedsiębiorstwami ani małymi przedsiębiorstwami</w:t>
      </w:r>
      <w:r w:rsidRPr="008925DB">
        <w:rPr>
          <w:rFonts w:asciiTheme="minorHAnsi" w:hAnsiTheme="minorHAnsi" w:cstheme="minorHAnsi"/>
          <w:b/>
          <w:i/>
          <w:sz w:val="14"/>
          <w:szCs w:val="14"/>
          <w:lang w:val="pl-PL" w:eastAsia="ar-SA"/>
        </w:rPr>
        <w:t xml:space="preserve"> </w:t>
      </w:r>
      <w:r w:rsidRPr="008925DB">
        <w:rPr>
          <w:rFonts w:asciiTheme="minorHAnsi" w:hAnsiTheme="minorHAnsi" w:cstheme="minorHAnsi"/>
          <w:i/>
          <w:sz w:val="14"/>
          <w:szCs w:val="14"/>
          <w:lang w:val="pl-PL" w:eastAsia="ar-SA"/>
        </w:rPr>
        <w:t>i które zatrudniają mniej niż 250 osób i których roczny obrót nie przekracza 50 milionów EUR lub roczna suma bilansowa nie przekracza 43 milionów EUR.</w:t>
      </w:r>
    </w:p>
    <w:p w14:paraId="7F415B0A" w14:textId="77777777" w:rsidR="00041D86" w:rsidRPr="008925DB" w:rsidRDefault="00041D86" w:rsidP="000A60FF">
      <w:pPr>
        <w:pStyle w:val="Akapitzlist"/>
        <w:widowControl w:val="0"/>
        <w:numPr>
          <w:ilvl w:val="0"/>
          <w:numId w:val="38"/>
        </w:numPr>
        <w:overflowPunct w:val="0"/>
        <w:autoSpaceDE w:val="0"/>
        <w:autoSpaceDN w:val="0"/>
        <w:adjustRightInd w:val="0"/>
        <w:spacing w:after="120"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Oświadczamy</w:t>
      </w:r>
      <w:r w:rsidRPr="008925DB">
        <w:rPr>
          <w:rFonts w:asciiTheme="minorHAnsi" w:hAnsiTheme="minorHAnsi" w:cstheme="minorHAnsi"/>
          <w:b/>
          <w:sz w:val="20"/>
          <w:szCs w:val="20"/>
          <w:lang w:val="pl-PL"/>
        </w:rPr>
        <w:t>,</w:t>
      </w:r>
      <w:r w:rsidRPr="008925DB">
        <w:rPr>
          <w:rFonts w:asciiTheme="minorHAnsi" w:hAnsiTheme="minorHAnsi" w:cstheme="minorHAnsi"/>
          <w:color w:val="000000"/>
          <w:sz w:val="20"/>
          <w:szCs w:val="20"/>
          <w:lang w:val="pl-PL"/>
        </w:rPr>
        <w:t xml:space="preserve"> że wypełniliśmy obowiązki informacyjne przewidziane w art. 13 lub art. 14 RODO</w:t>
      </w:r>
      <w:r w:rsidRPr="008925DB">
        <w:rPr>
          <w:rFonts w:asciiTheme="minorHAnsi" w:hAnsiTheme="minorHAnsi" w:cstheme="minorHAnsi"/>
          <w:color w:val="000000"/>
          <w:sz w:val="20"/>
          <w:szCs w:val="20"/>
          <w:vertAlign w:val="superscript"/>
          <w:lang w:val="pl-PL"/>
        </w:rPr>
        <w:t>1)</w:t>
      </w:r>
      <w:r w:rsidRPr="008925DB">
        <w:rPr>
          <w:rFonts w:asciiTheme="minorHAnsi" w:hAnsiTheme="minorHAnsi" w:cstheme="minorHAnsi"/>
          <w:color w:val="000000"/>
          <w:sz w:val="20"/>
          <w:szCs w:val="20"/>
          <w:lang w:val="pl-PL"/>
        </w:rPr>
        <w:t xml:space="preserve"> wobec osób fizycznych, </w:t>
      </w:r>
      <w:r w:rsidRPr="008925DB">
        <w:rPr>
          <w:rFonts w:asciiTheme="minorHAnsi" w:hAnsiTheme="minorHAnsi" w:cstheme="minorHAnsi"/>
          <w:sz w:val="20"/>
          <w:szCs w:val="20"/>
          <w:lang w:val="pl-PL"/>
        </w:rPr>
        <w:t>od których dane osobowe bezpośrednio lub pośrednio pozyskałem</w:t>
      </w:r>
      <w:r w:rsidRPr="008925DB">
        <w:rPr>
          <w:rFonts w:asciiTheme="minorHAnsi" w:hAnsiTheme="minorHAnsi" w:cstheme="minorHAnsi"/>
          <w:color w:val="000000"/>
          <w:sz w:val="20"/>
          <w:szCs w:val="20"/>
          <w:lang w:val="pl-PL"/>
        </w:rPr>
        <w:t xml:space="preserve"> w celu ubiegania się o udzielenie zamówienia publicznego w niniejszym postępowaniu</w:t>
      </w:r>
      <w:r w:rsidRPr="008925DB">
        <w:rPr>
          <w:rFonts w:asciiTheme="minorHAnsi" w:hAnsiTheme="minorHAnsi" w:cstheme="minorHAnsi"/>
          <w:sz w:val="20"/>
          <w:szCs w:val="20"/>
          <w:lang w:val="pl-PL"/>
        </w:rPr>
        <w:t>.</w:t>
      </w:r>
    </w:p>
    <w:p w14:paraId="094E9AD4" w14:textId="77777777" w:rsidR="00041D86" w:rsidRPr="007B1EB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7B1EBB">
        <w:rPr>
          <w:rFonts w:asciiTheme="minorHAnsi" w:hAnsiTheme="minorHAnsi" w:cstheme="minorHAnsi"/>
          <w:sz w:val="20"/>
          <w:szCs w:val="20"/>
        </w:rPr>
        <w:t>Oświadczamy, że:</w:t>
      </w:r>
    </w:p>
    <w:p w14:paraId="279664CC" w14:textId="77777777" w:rsidR="00041D86" w:rsidRPr="008925DB" w:rsidRDefault="00041D86" w:rsidP="00DB2669">
      <w:pPr>
        <w:widowControl w:val="0"/>
        <w:overflowPunct w:val="0"/>
        <w:autoSpaceDE w:val="0"/>
        <w:autoSpaceDN w:val="0"/>
        <w:adjustRightInd w:val="0"/>
        <w:spacing w:after="0" w:line="240" w:lineRule="auto"/>
        <w:ind w:left="511"/>
        <w:jc w:val="left"/>
        <w:textAlignment w:val="baseline"/>
        <w:rPr>
          <w:rFonts w:asciiTheme="minorHAnsi" w:hAnsiTheme="minorHAnsi" w:cstheme="minorHAnsi"/>
          <w:sz w:val="20"/>
          <w:szCs w:val="20"/>
          <w:lang w:val="pl-PL"/>
        </w:rPr>
      </w:pP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następujące części zamówienia ………….…………… zamierzamy powierzyć podwykonawcom              </w:t>
      </w:r>
    </w:p>
    <w:p w14:paraId="4FA5BF46" w14:textId="77777777" w:rsidR="00041D86" w:rsidRPr="008925DB" w:rsidRDefault="00041D86" w:rsidP="00DB2669">
      <w:pPr>
        <w:widowControl w:val="0"/>
        <w:overflowPunct w:val="0"/>
        <w:autoSpaceDE w:val="0"/>
        <w:autoSpaceDN w:val="0"/>
        <w:adjustRightInd w:val="0"/>
        <w:spacing w:after="0" w:line="240" w:lineRule="auto"/>
        <w:ind w:left="511"/>
        <w:jc w:val="left"/>
        <w:textAlignment w:val="baseline"/>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      nazwa podwykonawcy ……………………………………………………… (o ile jest to wiadome) </w:t>
      </w:r>
    </w:p>
    <w:p w14:paraId="5281F0A6" w14:textId="317EC649" w:rsidR="00041D86" w:rsidRPr="008925DB" w:rsidRDefault="00041D86" w:rsidP="00DB2669">
      <w:pPr>
        <w:widowControl w:val="0"/>
        <w:overflowPunct w:val="0"/>
        <w:autoSpaceDE w:val="0"/>
        <w:autoSpaceDN w:val="0"/>
        <w:adjustRightInd w:val="0"/>
        <w:spacing w:after="0" w:line="240" w:lineRule="auto"/>
        <w:ind w:left="511"/>
        <w:jc w:val="left"/>
        <w:textAlignment w:val="baseline"/>
        <w:rPr>
          <w:rFonts w:asciiTheme="minorHAnsi" w:hAnsiTheme="minorHAnsi" w:cstheme="minorHAnsi"/>
          <w:sz w:val="20"/>
          <w:szCs w:val="20"/>
          <w:lang w:val="pl-PL"/>
        </w:rPr>
      </w:pP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nie zamierzamy powierzyć podwykonawcom        </w:t>
      </w:r>
    </w:p>
    <w:p w14:paraId="5DFA0185" w14:textId="77777777" w:rsidR="00041D86" w:rsidRPr="008925DB" w:rsidRDefault="00041D86" w:rsidP="00DB2669">
      <w:pPr>
        <w:autoSpaceDE w:val="0"/>
        <w:autoSpaceDN w:val="0"/>
        <w:adjustRightInd w:val="0"/>
        <w:spacing w:after="0" w:line="240" w:lineRule="auto"/>
        <w:jc w:val="left"/>
        <w:rPr>
          <w:rFonts w:asciiTheme="minorHAnsi" w:hAnsiTheme="minorHAnsi" w:cstheme="minorHAnsi"/>
          <w:i/>
          <w:iCs/>
          <w:sz w:val="18"/>
          <w:szCs w:val="18"/>
          <w:lang w:val="pl-PL"/>
        </w:rPr>
      </w:pPr>
      <w:r w:rsidRPr="008925DB">
        <w:rPr>
          <w:rFonts w:asciiTheme="minorHAnsi" w:hAnsiTheme="minorHAnsi" w:cstheme="minorHAnsi"/>
          <w:i/>
          <w:iCs/>
          <w:sz w:val="18"/>
          <w:szCs w:val="18"/>
          <w:lang w:val="pl-PL"/>
        </w:rPr>
        <w:t xml:space="preserve">                          (proszę o zakreślenie właściwej odpowiedzi)</w:t>
      </w:r>
    </w:p>
    <w:p w14:paraId="5B1936C3" w14:textId="77777777" w:rsidR="00041D86" w:rsidRPr="008925DB" w:rsidRDefault="00041D86" w:rsidP="00DB2669">
      <w:pPr>
        <w:autoSpaceDE w:val="0"/>
        <w:autoSpaceDN w:val="0"/>
        <w:adjustRightInd w:val="0"/>
        <w:spacing w:after="0" w:line="240" w:lineRule="auto"/>
        <w:jc w:val="left"/>
        <w:rPr>
          <w:rFonts w:asciiTheme="minorHAnsi" w:hAnsiTheme="minorHAnsi" w:cstheme="minorHAnsi"/>
          <w:sz w:val="20"/>
          <w:szCs w:val="20"/>
          <w:lang w:val="pl-PL"/>
        </w:rPr>
      </w:pPr>
    </w:p>
    <w:p w14:paraId="7156C2CF" w14:textId="77777777" w:rsidR="00041D86" w:rsidRPr="007B1EB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rPr>
      </w:pPr>
      <w:r w:rsidRPr="007B1EBB">
        <w:rPr>
          <w:rFonts w:asciiTheme="minorHAnsi" w:hAnsiTheme="minorHAnsi" w:cstheme="minorHAnsi"/>
          <w:sz w:val="20"/>
          <w:szCs w:val="20"/>
        </w:rPr>
        <w:t xml:space="preserve">Oświadczamy, </w:t>
      </w:r>
      <w:r w:rsidRPr="007B1EBB">
        <w:rPr>
          <w:rFonts w:asciiTheme="minorHAnsi" w:hAnsiTheme="minorHAnsi" w:cstheme="minorHAnsi"/>
          <w:iCs/>
          <w:sz w:val="20"/>
          <w:szCs w:val="20"/>
        </w:rPr>
        <w:t>że</w:t>
      </w:r>
      <w:r w:rsidRPr="007B1EBB">
        <w:rPr>
          <w:rFonts w:asciiTheme="minorHAnsi" w:hAnsiTheme="minorHAnsi" w:cstheme="minorHAnsi"/>
          <w:sz w:val="20"/>
          <w:szCs w:val="20"/>
        </w:rPr>
        <w:t>:</w:t>
      </w:r>
    </w:p>
    <w:p w14:paraId="287C7596" w14:textId="77777777" w:rsidR="00041D86" w:rsidRPr="008925DB" w:rsidRDefault="00041D86" w:rsidP="00DB2669">
      <w:pPr>
        <w:suppressAutoHyphens/>
        <w:spacing w:after="0" w:line="240" w:lineRule="auto"/>
        <w:ind w:left="357" w:right="23"/>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wybór oferty </w:t>
      </w:r>
      <w:r w:rsidRPr="008925DB">
        <w:rPr>
          <w:rFonts w:asciiTheme="minorHAnsi" w:hAnsiTheme="minorHAnsi" w:cstheme="minorHAnsi"/>
          <w:bCs/>
          <w:sz w:val="20"/>
          <w:szCs w:val="20"/>
          <w:lang w:val="pl-PL"/>
        </w:rPr>
        <w:t>nie będzie</w:t>
      </w:r>
      <w:r w:rsidRPr="008925DB">
        <w:rPr>
          <w:rFonts w:asciiTheme="minorHAnsi" w:hAnsiTheme="minorHAnsi" w:cstheme="minorHAnsi"/>
          <w:b/>
          <w:bCs/>
          <w:sz w:val="20"/>
          <w:szCs w:val="20"/>
          <w:lang w:val="pl-PL"/>
        </w:rPr>
        <w:t xml:space="preserve"> </w:t>
      </w:r>
      <w:r w:rsidRPr="008925DB">
        <w:rPr>
          <w:rFonts w:asciiTheme="minorHAnsi" w:hAnsiTheme="minorHAnsi" w:cstheme="minorHAnsi"/>
          <w:sz w:val="20"/>
          <w:szCs w:val="20"/>
          <w:lang w:val="pl-PL"/>
        </w:rPr>
        <w:t>prowadzić do powstania u Zamawiającego obowiązku podatkowego</w:t>
      </w:r>
      <w:r w:rsidRPr="008925DB">
        <w:rPr>
          <w:rFonts w:asciiTheme="minorHAnsi" w:hAnsiTheme="minorHAnsi" w:cstheme="minorHAnsi"/>
          <w:b/>
          <w:bCs/>
          <w:sz w:val="20"/>
          <w:szCs w:val="20"/>
          <w:lang w:val="pl-PL"/>
        </w:rPr>
        <w:t xml:space="preserve"> *</w:t>
      </w:r>
    </w:p>
    <w:p w14:paraId="2C747012" w14:textId="01B018A4" w:rsidR="00041D86" w:rsidRPr="008925DB" w:rsidRDefault="00041D86" w:rsidP="00DB2669">
      <w:pPr>
        <w:suppressAutoHyphens/>
        <w:spacing w:after="0" w:line="240" w:lineRule="auto"/>
        <w:ind w:left="357" w:right="23"/>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    </w:t>
      </w:r>
      <w:r w:rsidRPr="007B1EBB">
        <w:rPr>
          <w:rFonts w:asciiTheme="minorHAnsi" w:hAnsiTheme="minorHAnsi" w:cstheme="minorHAnsi"/>
          <w:b/>
          <w:bCs/>
          <w:sz w:val="20"/>
          <w:szCs w:val="20"/>
        </w:rPr>
        <w:fldChar w:fldCharType="begin">
          <w:ffData>
            <w:name w:val=""/>
            <w:enabled/>
            <w:calcOnExit w:val="0"/>
            <w:checkBox>
              <w:sizeAuto/>
              <w:default w:val="0"/>
            </w:checkBox>
          </w:ffData>
        </w:fldChar>
      </w:r>
      <w:r w:rsidRPr="008925DB">
        <w:rPr>
          <w:rFonts w:asciiTheme="minorHAnsi" w:hAnsiTheme="minorHAnsi" w:cstheme="minorHAnsi"/>
          <w:b/>
          <w:bCs/>
          <w:sz w:val="20"/>
          <w:szCs w:val="20"/>
          <w:lang w:val="pl-PL"/>
        </w:rPr>
        <w:instrText xml:space="preserve"> FORMCHECKBOX </w:instrText>
      </w:r>
      <w:r w:rsidRPr="007B1EBB">
        <w:rPr>
          <w:rFonts w:asciiTheme="minorHAnsi" w:hAnsiTheme="minorHAnsi" w:cstheme="minorHAnsi"/>
          <w:b/>
          <w:bCs/>
          <w:sz w:val="20"/>
          <w:szCs w:val="20"/>
        </w:rPr>
      </w:r>
      <w:r w:rsidRPr="007B1EBB">
        <w:rPr>
          <w:rFonts w:asciiTheme="minorHAnsi" w:hAnsiTheme="minorHAnsi" w:cstheme="minorHAnsi"/>
          <w:b/>
          <w:bCs/>
          <w:sz w:val="20"/>
          <w:szCs w:val="20"/>
        </w:rPr>
        <w:fldChar w:fldCharType="separate"/>
      </w:r>
      <w:r w:rsidRPr="007B1EBB">
        <w:rPr>
          <w:rFonts w:asciiTheme="minorHAnsi" w:hAnsiTheme="minorHAnsi" w:cstheme="minorHAnsi"/>
          <w:sz w:val="20"/>
          <w:szCs w:val="20"/>
        </w:rPr>
        <w:fldChar w:fldCharType="end"/>
      </w:r>
      <w:r w:rsidRPr="008925DB">
        <w:rPr>
          <w:rFonts w:asciiTheme="minorHAnsi" w:hAnsiTheme="minorHAnsi" w:cstheme="minorHAnsi"/>
          <w:sz w:val="20"/>
          <w:szCs w:val="20"/>
          <w:lang w:val="pl-PL"/>
        </w:rPr>
        <w:t xml:space="preserve"> wybór oferty </w:t>
      </w:r>
      <w:r w:rsidRPr="008925DB">
        <w:rPr>
          <w:rFonts w:asciiTheme="minorHAnsi" w:hAnsiTheme="minorHAnsi" w:cstheme="minorHAnsi"/>
          <w:bCs/>
          <w:sz w:val="20"/>
          <w:szCs w:val="20"/>
          <w:lang w:val="pl-PL"/>
        </w:rPr>
        <w:t>będzie</w:t>
      </w:r>
      <w:r w:rsidRPr="008925DB">
        <w:rPr>
          <w:rFonts w:asciiTheme="minorHAnsi" w:hAnsiTheme="minorHAnsi" w:cstheme="minorHAnsi"/>
          <w:sz w:val="20"/>
          <w:szCs w:val="20"/>
          <w:lang w:val="pl-PL"/>
        </w:rPr>
        <w:t xml:space="preserve"> prowadzić do powstania u Zamawiającego obowiązku podatkowego *    </w:t>
      </w:r>
    </w:p>
    <w:p w14:paraId="09FC260E" w14:textId="77777777" w:rsidR="00041D86" w:rsidRPr="008925DB" w:rsidRDefault="00041D86" w:rsidP="00DB2669">
      <w:pPr>
        <w:autoSpaceDE w:val="0"/>
        <w:autoSpaceDN w:val="0"/>
        <w:adjustRightInd w:val="0"/>
        <w:jc w:val="left"/>
        <w:rPr>
          <w:rFonts w:asciiTheme="minorHAnsi" w:hAnsiTheme="minorHAnsi" w:cstheme="minorHAnsi"/>
          <w:i/>
          <w:iCs/>
          <w:sz w:val="20"/>
          <w:szCs w:val="20"/>
          <w:lang w:val="pl-PL"/>
        </w:rPr>
      </w:pPr>
      <w:r w:rsidRPr="008925DB">
        <w:rPr>
          <w:rFonts w:asciiTheme="minorHAnsi" w:hAnsiTheme="minorHAnsi" w:cstheme="minorHAnsi"/>
          <w:sz w:val="20"/>
          <w:szCs w:val="20"/>
          <w:lang w:val="pl-PL"/>
        </w:rPr>
        <w:t xml:space="preserve">                   </w:t>
      </w:r>
      <w:r w:rsidRPr="008925DB">
        <w:rPr>
          <w:rFonts w:asciiTheme="minorHAnsi" w:hAnsiTheme="minorHAnsi" w:cstheme="minorHAnsi"/>
          <w:i/>
          <w:iCs/>
          <w:sz w:val="18"/>
          <w:szCs w:val="18"/>
          <w:lang w:val="pl-PL"/>
        </w:rPr>
        <w:t xml:space="preserve">(proszę o zakreślenie właściwej odpowiedzi)             </w:t>
      </w:r>
    </w:p>
    <w:p w14:paraId="294C8D73" w14:textId="77777777" w:rsidR="00041D86" w:rsidRPr="008925DB" w:rsidRDefault="00041D86" w:rsidP="00DB2669">
      <w:pPr>
        <w:suppressAutoHyphens/>
        <w:spacing w:after="0" w:line="360" w:lineRule="auto"/>
        <w:ind w:left="567" w:right="23" w:hanging="207"/>
        <w:jc w:val="left"/>
        <w:rPr>
          <w:rFonts w:asciiTheme="minorHAnsi" w:hAnsiTheme="minorHAnsi" w:cstheme="minorHAnsi"/>
          <w:b/>
          <w:bCs/>
          <w:sz w:val="20"/>
          <w:szCs w:val="20"/>
          <w:lang w:val="pl-PL"/>
        </w:rPr>
      </w:pPr>
      <w:r w:rsidRPr="008925DB">
        <w:rPr>
          <w:rFonts w:asciiTheme="minorHAnsi" w:hAnsiTheme="minorHAnsi" w:cstheme="minorHAnsi"/>
          <w:sz w:val="20"/>
          <w:szCs w:val="20"/>
          <w:lang w:val="pl-PL"/>
        </w:rPr>
        <w:t xml:space="preserve">      w odniesieniu do następujących </w:t>
      </w:r>
      <w:r w:rsidRPr="008925DB">
        <w:rPr>
          <w:rFonts w:asciiTheme="minorHAnsi" w:hAnsiTheme="minorHAnsi" w:cstheme="minorHAnsi"/>
          <w:iCs/>
          <w:sz w:val="20"/>
          <w:szCs w:val="20"/>
          <w:lang w:val="pl-PL"/>
        </w:rPr>
        <w:t>towarów/ usług</w:t>
      </w:r>
      <w:r w:rsidRPr="008925DB">
        <w:rPr>
          <w:rFonts w:asciiTheme="minorHAnsi" w:hAnsiTheme="minorHAnsi" w:cstheme="minorHAnsi"/>
          <w:i/>
          <w:iCs/>
          <w:sz w:val="20"/>
          <w:szCs w:val="20"/>
          <w:lang w:val="pl-PL"/>
        </w:rPr>
        <w:t xml:space="preserve"> (w zależności od przedmiotu zamówienia)</w:t>
      </w:r>
      <w:r w:rsidRPr="008925DB">
        <w:rPr>
          <w:rFonts w:asciiTheme="minorHAnsi" w:hAnsiTheme="minorHAnsi" w:cstheme="minorHAnsi"/>
          <w:sz w:val="20"/>
          <w:szCs w:val="20"/>
          <w:lang w:val="pl-PL"/>
        </w:rPr>
        <w:t>:  ……………………..</w:t>
      </w:r>
      <w:r w:rsidRPr="008925DB">
        <w:rPr>
          <w:rFonts w:asciiTheme="minorHAnsi" w:hAnsiTheme="minorHAnsi" w:cstheme="minorHAnsi"/>
          <w:b/>
          <w:bCs/>
          <w:sz w:val="20"/>
          <w:szCs w:val="20"/>
          <w:lang w:val="pl-PL"/>
        </w:rPr>
        <w:t xml:space="preserve"> </w:t>
      </w:r>
      <w:r w:rsidRPr="008925DB">
        <w:rPr>
          <w:rFonts w:asciiTheme="minorHAnsi" w:hAnsiTheme="minorHAnsi" w:cstheme="minorHAnsi"/>
          <w:sz w:val="20"/>
          <w:szCs w:val="20"/>
          <w:lang w:val="pl-PL"/>
        </w:rPr>
        <w:t xml:space="preserve">Wartość </w:t>
      </w:r>
      <w:r w:rsidRPr="008925DB">
        <w:rPr>
          <w:rFonts w:asciiTheme="minorHAnsi" w:hAnsiTheme="minorHAnsi" w:cstheme="minorHAnsi"/>
          <w:iCs/>
          <w:sz w:val="20"/>
          <w:szCs w:val="20"/>
          <w:lang w:val="pl-PL"/>
        </w:rPr>
        <w:t>towaru/ usług</w:t>
      </w:r>
      <w:r w:rsidRPr="008925DB">
        <w:rPr>
          <w:rFonts w:asciiTheme="minorHAnsi" w:hAnsiTheme="minorHAnsi" w:cstheme="minorHAnsi"/>
          <w:sz w:val="20"/>
          <w:szCs w:val="20"/>
          <w:lang w:val="pl-PL"/>
        </w:rPr>
        <w:t xml:space="preserve"> </w:t>
      </w:r>
      <w:r w:rsidRPr="008925DB">
        <w:rPr>
          <w:rFonts w:asciiTheme="minorHAnsi" w:hAnsiTheme="minorHAnsi" w:cstheme="minorHAnsi"/>
          <w:i/>
          <w:iCs/>
          <w:sz w:val="20"/>
          <w:szCs w:val="20"/>
          <w:lang w:val="pl-PL"/>
        </w:rPr>
        <w:t>(w zależności od przedmiotu zamówienia)</w:t>
      </w:r>
      <w:r w:rsidRPr="008925DB">
        <w:rPr>
          <w:rFonts w:asciiTheme="minorHAnsi" w:hAnsiTheme="minorHAnsi" w:cstheme="minorHAnsi"/>
          <w:sz w:val="20"/>
          <w:szCs w:val="20"/>
          <w:lang w:val="pl-PL"/>
        </w:rPr>
        <w:t xml:space="preserve"> powodująca obowiązek podatkowy u Zamawiającego to ………………………. zł netto **</w:t>
      </w:r>
      <w:r w:rsidRPr="008925DB">
        <w:rPr>
          <w:rFonts w:asciiTheme="minorHAnsi" w:hAnsiTheme="minorHAnsi" w:cstheme="minorHAnsi"/>
          <w:bCs/>
          <w:sz w:val="20"/>
          <w:szCs w:val="20"/>
          <w:lang w:val="pl-PL"/>
        </w:rPr>
        <w:t>.</w:t>
      </w:r>
    </w:p>
    <w:p w14:paraId="78DB4E9D" w14:textId="77777777" w:rsidR="00041D86" w:rsidRPr="008925DB" w:rsidRDefault="00041D86" w:rsidP="00DB2669">
      <w:pPr>
        <w:spacing w:after="0" w:line="240" w:lineRule="auto"/>
        <w:ind w:left="886" w:hanging="284"/>
        <w:jc w:val="left"/>
        <w:rPr>
          <w:rFonts w:asciiTheme="minorHAnsi" w:hAnsiTheme="minorHAnsi" w:cstheme="minorHAnsi"/>
          <w:i/>
          <w:iCs/>
          <w:sz w:val="14"/>
          <w:szCs w:val="14"/>
          <w:lang w:val="pl-PL"/>
        </w:rPr>
      </w:pPr>
      <w:r w:rsidRPr="008925DB">
        <w:rPr>
          <w:rFonts w:asciiTheme="minorHAnsi" w:hAnsiTheme="minorHAnsi" w:cstheme="minorHAnsi"/>
          <w:i/>
          <w:iCs/>
          <w:color w:val="000000"/>
          <w:sz w:val="18"/>
          <w:szCs w:val="18"/>
          <w:lang w:val="pl-PL"/>
        </w:rPr>
        <w:t xml:space="preserve">** </w:t>
      </w:r>
      <w:r w:rsidRPr="008925DB">
        <w:rPr>
          <w:rFonts w:asciiTheme="minorHAnsi" w:hAnsiTheme="minorHAnsi" w:cstheme="minorHAnsi"/>
          <w:i/>
          <w:iCs/>
          <w:color w:val="000000"/>
          <w:sz w:val="14"/>
          <w:szCs w:val="14"/>
          <w:lang w:val="pl-PL"/>
        </w:rPr>
        <w:t>dotyczy Wykonawców</w:t>
      </w:r>
      <w:r w:rsidRPr="008925DB">
        <w:rPr>
          <w:rFonts w:asciiTheme="minorHAnsi" w:hAnsiTheme="minorHAnsi" w:cstheme="minorHAnsi"/>
          <w:sz w:val="14"/>
          <w:szCs w:val="14"/>
          <w:lang w:val="pl-PL"/>
        </w:rPr>
        <w:t xml:space="preserve">, </w:t>
      </w:r>
      <w:r w:rsidRPr="008925DB">
        <w:rPr>
          <w:rFonts w:asciiTheme="minorHAnsi" w:hAnsiTheme="minorHAnsi" w:cstheme="minorHAnsi"/>
          <w:i/>
          <w:iCs/>
          <w:sz w:val="14"/>
          <w:szCs w:val="14"/>
          <w:lang w:val="pl-PL"/>
        </w:rPr>
        <w:t>których oferty będą generować obowiązek doliczania wartości podatku VAT do wartości netto</w:t>
      </w:r>
      <w:r w:rsidRPr="008925DB">
        <w:rPr>
          <w:rFonts w:asciiTheme="minorHAnsi" w:hAnsiTheme="minorHAnsi" w:cstheme="minorHAnsi"/>
          <w:i/>
          <w:iCs/>
          <w:color w:val="1F497D"/>
          <w:sz w:val="14"/>
          <w:szCs w:val="14"/>
          <w:lang w:val="pl-PL"/>
        </w:rPr>
        <w:t xml:space="preserve"> </w:t>
      </w:r>
      <w:r w:rsidRPr="008925DB">
        <w:rPr>
          <w:rFonts w:asciiTheme="minorHAnsi" w:hAnsiTheme="minorHAnsi" w:cstheme="minorHAnsi"/>
          <w:i/>
          <w:iCs/>
          <w:sz w:val="14"/>
          <w:szCs w:val="14"/>
          <w:lang w:val="pl-PL"/>
        </w:rPr>
        <w:t>oferty, tj. w przypadku:</w:t>
      </w:r>
    </w:p>
    <w:p w14:paraId="1063D513" w14:textId="77777777" w:rsidR="00041D86" w:rsidRPr="008925DB" w:rsidRDefault="00041D86" w:rsidP="00DB2669">
      <w:pPr>
        <w:spacing w:after="0" w:line="240" w:lineRule="auto"/>
        <w:ind w:left="886" w:hanging="142"/>
        <w:jc w:val="left"/>
        <w:rPr>
          <w:rFonts w:asciiTheme="minorHAnsi" w:hAnsiTheme="minorHAnsi" w:cstheme="minorHAnsi"/>
          <w:i/>
          <w:iCs/>
          <w:sz w:val="14"/>
          <w:szCs w:val="14"/>
          <w:lang w:val="pl-PL"/>
        </w:rPr>
      </w:pPr>
      <w:r w:rsidRPr="008925DB">
        <w:rPr>
          <w:rFonts w:asciiTheme="minorHAnsi" w:hAnsiTheme="minorHAnsi" w:cstheme="minorHAnsi"/>
          <w:i/>
          <w:iCs/>
          <w:sz w:val="14"/>
          <w:szCs w:val="14"/>
          <w:lang w:val="pl-PL"/>
        </w:rPr>
        <w:t>- wewnątrzwspólnotowego nabycia towarów,</w:t>
      </w:r>
    </w:p>
    <w:p w14:paraId="60F1ED14" w14:textId="77777777" w:rsidR="00041D86" w:rsidRPr="008925DB" w:rsidRDefault="00041D86" w:rsidP="00DB2669">
      <w:pPr>
        <w:spacing w:after="0" w:line="240" w:lineRule="auto"/>
        <w:ind w:left="886" w:hanging="142"/>
        <w:jc w:val="left"/>
        <w:rPr>
          <w:rFonts w:asciiTheme="minorHAnsi" w:hAnsiTheme="minorHAnsi" w:cstheme="minorHAnsi"/>
          <w:i/>
          <w:iCs/>
          <w:sz w:val="14"/>
          <w:szCs w:val="14"/>
          <w:lang w:val="pl-PL"/>
        </w:rPr>
      </w:pPr>
      <w:r w:rsidRPr="008925DB">
        <w:rPr>
          <w:rFonts w:asciiTheme="minorHAnsi" w:hAnsiTheme="minorHAnsi" w:cstheme="minorHAnsi"/>
          <w:i/>
          <w:iCs/>
          <w:sz w:val="14"/>
          <w:szCs w:val="14"/>
          <w:lang w:val="pl-PL"/>
        </w:rPr>
        <w:t xml:space="preserve">- mechanizmu odwróconego obciążenia, o którym mowa w </w:t>
      </w:r>
      <w:r w:rsidRPr="001246D5">
        <w:rPr>
          <w:rFonts w:asciiTheme="minorHAnsi" w:hAnsiTheme="minorHAnsi" w:cstheme="minorHAnsi"/>
          <w:i/>
          <w:iCs/>
          <w:sz w:val="14"/>
          <w:szCs w:val="14"/>
        </w:rPr>
        <w:pgNum/>
      </w:r>
      <w:r w:rsidRPr="008925DB">
        <w:rPr>
          <w:rFonts w:asciiTheme="minorHAnsi" w:hAnsiTheme="minorHAnsi" w:cstheme="minorHAnsi"/>
          <w:i/>
          <w:iCs/>
          <w:sz w:val="14"/>
          <w:szCs w:val="14"/>
          <w:lang w:val="pl-PL"/>
        </w:rPr>
        <w:t>rt. 17 ust. 1 pkt 7 ustawy o podatku od towarów i usług,</w:t>
      </w:r>
    </w:p>
    <w:p w14:paraId="574DE378" w14:textId="2FD1F7D2" w:rsidR="00041D86" w:rsidRPr="008925DB" w:rsidRDefault="00041D86" w:rsidP="00DB2669">
      <w:pPr>
        <w:tabs>
          <w:tab w:val="left" w:leader="dot" w:pos="9360"/>
        </w:tabs>
        <w:suppressAutoHyphens/>
        <w:spacing w:after="0" w:line="240" w:lineRule="auto"/>
        <w:ind w:left="886" w:right="23" w:hanging="142"/>
        <w:jc w:val="left"/>
        <w:rPr>
          <w:rFonts w:asciiTheme="minorHAnsi" w:hAnsiTheme="minorHAnsi" w:cstheme="minorHAnsi"/>
          <w:i/>
          <w:iCs/>
          <w:sz w:val="14"/>
          <w:szCs w:val="14"/>
          <w:lang w:val="pl-PL"/>
        </w:rPr>
      </w:pPr>
      <w:r w:rsidRPr="008925DB">
        <w:rPr>
          <w:rFonts w:asciiTheme="minorHAnsi" w:hAnsiTheme="minorHAnsi" w:cstheme="minorHAnsi"/>
          <w:i/>
          <w:iCs/>
          <w:sz w:val="14"/>
          <w:szCs w:val="14"/>
          <w:lang w:val="pl-PL"/>
        </w:rPr>
        <w:t>- importu usług lub importu towarów, z którymi wiąże się obowiązek doliczenia przez zamawiającego przy porównywaniu cen ofertowych podatku VAT.</w:t>
      </w:r>
    </w:p>
    <w:p w14:paraId="621C65AF" w14:textId="77777777" w:rsidR="00041D86" w:rsidRPr="008925DB" w:rsidRDefault="00041D86" w:rsidP="000A60FF">
      <w:pPr>
        <w:pStyle w:val="Akapitzlist"/>
        <w:widowControl w:val="0"/>
        <w:numPr>
          <w:ilvl w:val="0"/>
          <w:numId w:val="38"/>
        </w:numPr>
        <w:overflowPunct w:val="0"/>
        <w:autoSpaceDE w:val="0"/>
        <w:autoSpaceDN w:val="0"/>
        <w:adjustRightInd w:val="0"/>
        <w:spacing w:after="120" w:line="240" w:lineRule="auto"/>
        <w:ind w:left="284" w:hanging="284"/>
        <w:jc w:val="left"/>
        <w:textAlignment w:val="baseline"/>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Oświadczamy, </w:t>
      </w:r>
      <w:r w:rsidRPr="008925DB">
        <w:rPr>
          <w:rFonts w:asciiTheme="minorHAnsi" w:hAnsiTheme="minorHAnsi" w:cstheme="minorHAnsi"/>
          <w:iCs/>
          <w:sz w:val="20"/>
          <w:szCs w:val="20"/>
          <w:lang w:val="pl-PL"/>
        </w:rPr>
        <w:t>p</w:t>
      </w:r>
      <w:r w:rsidRPr="008925DB">
        <w:rPr>
          <w:rFonts w:asciiTheme="minorHAnsi" w:hAnsiTheme="minorHAnsi" w:cstheme="minorHAnsi"/>
          <w:color w:val="000000"/>
          <w:sz w:val="20"/>
          <w:szCs w:val="20"/>
          <w:lang w:val="pl-PL"/>
        </w:rPr>
        <w:t xml:space="preserve">od groźbą odpowiedzialności karnej </w:t>
      </w:r>
      <w:r w:rsidRPr="008925DB">
        <w:rPr>
          <w:rFonts w:asciiTheme="minorHAnsi" w:hAnsiTheme="minorHAnsi" w:cstheme="minorHAnsi"/>
          <w:sz w:val="20"/>
          <w:szCs w:val="20"/>
          <w:lang w:val="pl-PL"/>
        </w:rPr>
        <w:t>(art. 297 KK)</w:t>
      </w:r>
      <w:r w:rsidRPr="008925DB">
        <w:rPr>
          <w:rFonts w:asciiTheme="minorHAnsi" w:hAnsiTheme="minorHAnsi" w:cstheme="minorHAnsi"/>
          <w:color w:val="000000"/>
          <w:sz w:val="20"/>
          <w:szCs w:val="20"/>
          <w:lang w:val="pl-PL"/>
        </w:rPr>
        <w:t>, że załączone do oferty dokumenty opisują stan prawny i</w:t>
      </w:r>
      <w:r w:rsidRPr="008925DB">
        <w:rPr>
          <w:rFonts w:asciiTheme="minorHAnsi" w:hAnsiTheme="minorHAnsi" w:cstheme="minorHAnsi"/>
          <w:b/>
          <w:bCs/>
          <w:color w:val="000000"/>
          <w:sz w:val="20"/>
          <w:szCs w:val="20"/>
          <w:lang w:val="pl-PL"/>
        </w:rPr>
        <w:t xml:space="preserve"> </w:t>
      </w:r>
      <w:r w:rsidRPr="008925DB">
        <w:rPr>
          <w:rFonts w:asciiTheme="minorHAnsi" w:hAnsiTheme="minorHAnsi" w:cstheme="minorHAnsi"/>
          <w:color w:val="000000"/>
          <w:sz w:val="20"/>
          <w:szCs w:val="20"/>
          <w:lang w:val="pl-PL"/>
        </w:rPr>
        <w:t>faktyczny, aktualny na dzień otwarcia ofert.</w:t>
      </w:r>
    </w:p>
    <w:p w14:paraId="7675C469" w14:textId="77777777"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 xml:space="preserve">Oświadczamy, </w:t>
      </w:r>
      <w:r w:rsidRPr="008925DB">
        <w:rPr>
          <w:rFonts w:asciiTheme="minorHAnsi" w:hAnsiTheme="minorHAnsi" w:cstheme="minorHAnsi"/>
          <w:iCs/>
          <w:sz w:val="20"/>
          <w:szCs w:val="20"/>
          <w:lang w:val="pl-PL"/>
        </w:rPr>
        <w:t>p</w:t>
      </w:r>
      <w:r w:rsidRPr="008925DB">
        <w:rPr>
          <w:rFonts w:asciiTheme="minorHAnsi" w:hAnsiTheme="minorHAnsi" w:cstheme="minorHAnsi"/>
          <w:color w:val="000000"/>
          <w:sz w:val="20"/>
          <w:szCs w:val="20"/>
          <w:lang w:val="pl-PL"/>
        </w:rPr>
        <w:t xml:space="preserve">od groźbą odpowiedzialności karnej </w:t>
      </w:r>
      <w:r w:rsidRPr="008925DB">
        <w:rPr>
          <w:rFonts w:asciiTheme="minorHAnsi" w:hAnsiTheme="minorHAnsi" w:cstheme="minorHAnsi"/>
          <w:sz w:val="20"/>
          <w:szCs w:val="20"/>
          <w:lang w:val="pl-PL"/>
        </w:rPr>
        <w:t>(art. 297 KK)</w:t>
      </w:r>
      <w:r w:rsidRPr="008925DB">
        <w:rPr>
          <w:rFonts w:asciiTheme="minorHAnsi" w:hAnsiTheme="minorHAnsi" w:cstheme="minorHAnsi"/>
          <w:color w:val="000000"/>
          <w:sz w:val="20"/>
          <w:szCs w:val="20"/>
          <w:lang w:val="pl-PL"/>
        </w:rPr>
        <w:t>, że załączone do oferty dokumenty opisują stan prawny i</w:t>
      </w:r>
      <w:r w:rsidRPr="008925DB">
        <w:rPr>
          <w:rFonts w:asciiTheme="minorHAnsi" w:hAnsiTheme="minorHAnsi" w:cstheme="minorHAnsi"/>
          <w:b/>
          <w:bCs/>
          <w:color w:val="000000"/>
          <w:sz w:val="20"/>
          <w:szCs w:val="20"/>
          <w:lang w:val="pl-PL"/>
        </w:rPr>
        <w:t xml:space="preserve"> </w:t>
      </w:r>
      <w:r w:rsidRPr="008925DB">
        <w:rPr>
          <w:rFonts w:asciiTheme="minorHAnsi" w:hAnsiTheme="minorHAnsi" w:cstheme="minorHAnsi"/>
          <w:color w:val="000000"/>
          <w:sz w:val="20"/>
          <w:szCs w:val="20"/>
          <w:lang w:val="pl-PL"/>
        </w:rPr>
        <w:t>faktyczny, aktualny na dzień otwarcia ofert.</w:t>
      </w:r>
    </w:p>
    <w:p w14:paraId="0350A16A" w14:textId="77777777" w:rsidR="00041D86" w:rsidRPr="008925DB" w:rsidRDefault="00041D86" w:rsidP="000A60FF">
      <w:pPr>
        <w:pStyle w:val="Akapitzlist"/>
        <w:widowControl w:val="0"/>
        <w:numPr>
          <w:ilvl w:val="0"/>
          <w:numId w:val="38"/>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 xml:space="preserve">Podajemy adres strony internetowej, na której są dostępne w formie elektronicznej: odpis z właściwego rejestru lub z centralnej ewidencji i informacji o działalności gospodarczej: </w:t>
      </w:r>
    </w:p>
    <w:p w14:paraId="474D2305" w14:textId="77777777" w:rsidR="00041D86" w:rsidRPr="008925DB" w:rsidRDefault="00041D86" w:rsidP="00DB2669">
      <w:pPr>
        <w:pStyle w:val="Akapitzlist"/>
        <w:widowControl w:val="0"/>
        <w:overflowPunct w:val="0"/>
        <w:autoSpaceDE w:val="0"/>
        <w:autoSpaceDN w:val="0"/>
        <w:adjustRightInd w:val="0"/>
        <w:spacing w:line="240" w:lineRule="auto"/>
        <w:ind w:left="284"/>
        <w:jc w:val="left"/>
        <w:textAlignment w:val="baseline"/>
        <w:rPr>
          <w:rFonts w:asciiTheme="minorHAnsi" w:hAnsiTheme="minorHAnsi" w:cstheme="minorHAnsi"/>
          <w:color w:val="000000"/>
          <w:sz w:val="20"/>
          <w:szCs w:val="20"/>
          <w:lang w:val="pl-PL"/>
        </w:rPr>
      </w:pPr>
      <w:r w:rsidRPr="008925DB">
        <w:rPr>
          <w:rFonts w:asciiTheme="minorHAnsi" w:hAnsiTheme="minorHAnsi" w:cstheme="minorHAnsi"/>
          <w:sz w:val="20"/>
          <w:szCs w:val="20"/>
          <w:lang w:val="pl-PL"/>
        </w:rPr>
        <w:t>……………………………… …………………………………………………………………………………</w:t>
      </w:r>
    </w:p>
    <w:p w14:paraId="786948D6" w14:textId="77777777" w:rsidR="00041D86" w:rsidRPr="004B2E9D" w:rsidRDefault="00041D86" w:rsidP="004B2E9D">
      <w:pPr>
        <w:widowControl w:val="0"/>
        <w:overflowPunct w:val="0"/>
        <w:autoSpaceDE w:val="0"/>
        <w:autoSpaceDN w:val="0"/>
        <w:adjustRightInd w:val="0"/>
        <w:spacing w:after="120" w:line="240" w:lineRule="auto"/>
        <w:textAlignment w:val="baseline"/>
        <w:rPr>
          <w:rFonts w:asciiTheme="minorHAnsi" w:hAnsiTheme="minorHAnsi" w:cstheme="minorHAnsi"/>
          <w:sz w:val="20"/>
          <w:szCs w:val="20"/>
          <w:lang w:val="pl-PL"/>
        </w:rPr>
      </w:pPr>
    </w:p>
    <w:p w14:paraId="7A1C3A3E" w14:textId="12B36302" w:rsidR="00041D86" w:rsidRPr="008925DB" w:rsidRDefault="001246D5" w:rsidP="00041D86">
      <w:pPr>
        <w:pStyle w:val="Akapitzlist"/>
        <w:widowControl w:val="0"/>
        <w:overflowPunct w:val="0"/>
        <w:autoSpaceDE w:val="0"/>
        <w:autoSpaceDN w:val="0"/>
        <w:adjustRightInd w:val="0"/>
        <w:spacing w:after="120" w:line="240" w:lineRule="auto"/>
        <w:ind w:left="6656"/>
        <w:jc w:val="center"/>
        <w:textAlignment w:val="baseline"/>
        <w:rPr>
          <w:rFonts w:asciiTheme="minorHAnsi" w:hAnsiTheme="minorHAnsi" w:cstheme="minorHAnsi"/>
          <w:sz w:val="18"/>
          <w:szCs w:val="18"/>
          <w:lang w:val="pl-PL"/>
        </w:rPr>
      </w:pPr>
      <w:r w:rsidRPr="008925DB">
        <w:rPr>
          <w:rFonts w:asciiTheme="minorHAnsi" w:hAnsiTheme="minorHAnsi" w:cstheme="minorHAnsi"/>
          <w:sz w:val="18"/>
          <w:szCs w:val="18"/>
          <w:lang w:val="pl-PL"/>
        </w:rPr>
        <w:t xml:space="preserve">             </w:t>
      </w:r>
      <w:r w:rsidR="00041D86" w:rsidRPr="008925DB">
        <w:rPr>
          <w:rFonts w:asciiTheme="minorHAnsi" w:hAnsiTheme="minorHAnsi" w:cstheme="minorHAnsi"/>
          <w:sz w:val="18"/>
          <w:szCs w:val="18"/>
          <w:lang w:val="pl-PL"/>
        </w:rPr>
        <w:t>..................................................</w:t>
      </w:r>
    </w:p>
    <w:p w14:paraId="27F34A25" w14:textId="77777777" w:rsidR="00041D86" w:rsidRPr="008925DB" w:rsidRDefault="00041D86" w:rsidP="00041D86">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 xml:space="preserve">podpis elektroniczny kwalifikowany </w:t>
      </w:r>
    </w:p>
    <w:p w14:paraId="3B703D64" w14:textId="77777777" w:rsidR="00041D86" w:rsidRPr="008925DB" w:rsidRDefault="00041D86" w:rsidP="00041D86">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lub podpis zaufany lub osobisty</w:t>
      </w:r>
    </w:p>
    <w:p w14:paraId="5BEFF7E6" w14:textId="77777777" w:rsidR="00041D86" w:rsidRPr="008925DB" w:rsidRDefault="00041D86" w:rsidP="00041D86">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osoby/-ób uprawnionej/-ych</w:t>
      </w:r>
    </w:p>
    <w:p w14:paraId="200612D7" w14:textId="77777777" w:rsidR="00041D86" w:rsidRPr="008925DB" w:rsidRDefault="00041D86" w:rsidP="00041D86">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 xml:space="preserve">do reprezentowania Wykonawcy </w:t>
      </w:r>
    </w:p>
    <w:p w14:paraId="5E2C3F6F" w14:textId="1134D852" w:rsidR="0028549E" w:rsidRPr="00993E8C" w:rsidRDefault="00041D86" w:rsidP="00993E8C">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lub pełnomocnika</w:t>
      </w:r>
      <w:r w:rsidR="0028549E" w:rsidRPr="008925DB">
        <w:rPr>
          <w:rFonts w:asciiTheme="minorHAnsi" w:hAnsiTheme="minorHAnsi" w:cstheme="minorHAnsi"/>
          <w:sz w:val="20"/>
          <w:szCs w:val="20"/>
          <w:lang w:val="pl-PL"/>
        </w:rPr>
        <w:br w:type="page"/>
      </w:r>
    </w:p>
    <w:p w14:paraId="653381CB" w14:textId="5BADFDA1" w:rsidR="0028549E" w:rsidRPr="008925DB" w:rsidRDefault="0028549E" w:rsidP="00DB2669">
      <w:pPr>
        <w:widowControl w:val="0"/>
        <w:spacing w:after="0" w:line="240" w:lineRule="auto"/>
        <w:ind w:left="800" w:hanging="400"/>
        <w:jc w:val="left"/>
        <w:rPr>
          <w:rFonts w:asciiTheme="minorHAnsi" w:hAnsiTheme="minorHAnsi" w:cstheme="minorHAnsi"/>
          <w:b/>
          <w:i/>
          <w:color w:val="000000"/>
          <w:sz w:val="20"/>
          <w:szCs w:val="20"/>
          <w:lang w:val="pl-PL"/>
        </w:rPr>
      </w:pPr>
      <w:r w:rsidRPr="008925DB">
        <w:rPr>
          <w:rFonts w:asciiTheme="minorHAnsi" w:hAnsiTheme="minorHAnsi" w:cstheme="minorHAnsi"/>
          <w:b/>
          <w:i/>
          <w:sz w:val="20"/>
          <w:szCs w:val="20"/>
          <w:lang w:val="pl-PL"/>
        </w:rPr>
        <w:lastRenderedPageBreak/>
        <w:t xml:space="preserve">Załącznik Nr 1 </w:t>
      </w:r>
      <w:r w:rsidRPr="008925DB">
        <w:rPr>
          <w:rFonts w:asciiTheme="minorHAnsi" w:hAnsiTheme="minorHAnsi" w:cstheme="minorHAnsi"/>
          <w:b/>
          <w:i/>
          <w:color w:val="000000"/>
          <w:sz w:val="20"/>
          <w:szCs w:val="20"/>
          <w:lang w:val="pl-PL"/>
        </w:rPr>
        <w:t>do Formularza Oferty</w:t>
      </w:r>
    </w:p>
    <w:p w14:paraId="04074475" w14:textId="77777777" w:rsidR="0028549E" w:rsidRPr="008925DB" w:rsidRDefault="0028549E" w:rsidP="002C6638">
      <w:pPr>
        <w:widowControl w:val="0"/>
        <w:shd w:val="clear" w:color="auto" w:fill="FFFFFF" w:themeFill="background1"/>
        <w:rPr>
          <w:rFonts w:asciiTheme="minorHAnsi" w:hAnsiTheme="minorHAnsi" w:cstheme="minorHAnsi"/>
          <w:b/>
          <w:i/>
          <w:color w:val="000000"/>
          <w:sz w:val="20"/>
          <w:szCs w:val="20"/>
          <w:lang w:val="pl-PL"/>
        </w:rPr>
      </w:pPr>
    </w:p>
    <w:p w14:paraId="0EB47BAC" w14:textId="77777777" w:rsidR="002C6638" w:rsidRPr="008925DB" w:rsidRDefault="002C6638" w:rsidP="002C6638">
      <w:pPr>
        <w:widowControl w:val="0"/>
        <w:shd w:val="clear" w:color="auto" w:fill="FFFFFF" w:themeFill="background1"/>
        <w:rPr>
          <w:rFonts w:asciiTheme="minorHAnsi" w:hAnsiTheme="minorHAnsi" w:cstheme="minorHAnsi"/>
          <w:b/>
          <w:color w:val="000000"/>
          <w:sz w:val="20"/>
          <w:szCs w:val="20"/>
          <w:lang w:val="pl-PL"/>
        </w:rPr>
      </w:pPr>
    </w:p>
    <w:p w14:paraId="2ACE27F2" w14:textId="74412B8C" w:rsidR="0028549E" w:rsidRPr="008925DB" w:rsidRDefault="0028549E" w:rsidP="002C6638">
      <w:pPr>
        <w:widowControl w:val="0"/>
        <w:shd w:val="clear" w:color="auto" w:fill="DBE5F1" w:themeFill="accent1" w:themeFillTint="33"/>
        <w:ind w:left="800" w:hanging="400"/>
        <w:jc w:val="center"/>
        <w:rPr>
          <w:rFonts w:asciiTheme="minorHAnsi" w:hAnsiTheme="minorHAnsi" w:cstheme="minorHAnsi"/>
          <w:b/>
          <w:color w:val="000000"/>
          <w:sz w:val="20"/>
          <w:szCs w:val="20"/>
          <w:lang w:val="pl-PL"/>
        </w:rPr>
      </w:pPr>
      <w:r w:rsidRPr="008925DB">
        <w:rPr>
          <w:rFonts w:asciiTheme="minorHAnsi" w:hAnsiTheme="minorHAnsi" w:cstheme="minorHAnsi"/>
          <w:b/>
          <w:color w:val="000000"/>
          <w:sz w:val="20"/>
          <w:szCs w:val="20"/>
          <w:lang w:val="pl-PL"/>
        </w:rPr>
        <w:t>FORMULARZ SPECYFIKACJI CENOWEJ</w:t>
      </w:r>
    </w:p>
    <w:p w14:paraId="41DF4395" w14:textId="721CD49A" w:rsidR="0028549E" w:rsidRPr="008925DB" w:rsidRDefault="0028549E" w:rsidP="00DB2669">
      <w:pPr>
        <w:spacing w:after="120" w:line="240" w:lineRule="auto"/>
        <w:jc w:val="left"/>
        <w:rPr>
          <w:rFonts w:asciiTheme="minorHAnsi" w:eastAsiaTheme="majorEastAsia" w:hAnsiTheme="minorHAnsi" w:cstheme="minorHAnsi"/>
          <w:b/>
          <w:bCs/>
          <w:sz w:val="20"/>
          <w:szCs w:val="20"/>
          <w:lang w:val="pl-PL"/>
        </w:rPr>
      </w:pPr>
      <w:r w:rsidRPr="008925DB">
        <w:rPr>
          <w:rFonts w:asciiTheme="minorHAnsi" w:hAnsiTheme="minorHAnsi" w:cstheme="minorHAnsi"/>
          <w:color w:val="000000"/>
          <w:sz w:val="20"/>
          <w:szCs w:val="20"/>
          <w:lang w:val="pl-PL"/>
        </w:rPr>
        <w:t xml:space="preserve">Przystępując do udziału w postępowaniu o udzielenie zamówienia publicznego na </w:t>
      </w:r>
      <w:r w:rsidR="007A2AC2" w:rsidRPr="008925DB">
        <w:rPr>
          <w:rFonts w:asciiTheme="minorHAnsi" w:eastAsiaTheme="majorEastAsia" w:hAnsiTheme="minorHAnsi" w:cstheme="minorHAnsi"/>
          <w:b/>
          <w:bCs/>
          <w:sz w:val="20"/>
          <w:szCs w:val="20"/>
          <w:lang w:val="pl-PL"/>
        </w:rPr>
        <w:t>dostawę</w:t>
      </w:r>
      <w:r w:rsidR="00CD78F5" w:rsidRPr="004B2E9D">
        <w:rPr>
          <w:rFonts w:asciiTheme="minorHAnsi" w:eastAsiaTheme="majorEastAsia" w:hAnsiTheme="minorHAnsi" w:cstheme="minorHAnsi"/>
          <w:b/>
          <w:bCs/>
          <w:sz w:val="20"/>
          <w:szCs w:val="20"/>
          <w:lang w:val="pl-PL"/>
        </w:rPr>
        <w:t xml:space="preserve"> </w:t>
      </w:r>
      <w:r w:rsidR="00CD78F5">
        <w:rPr>
          <w:rFonts w:asciiTheme="minorHAnsi" w:hAnsiTheme="minorHAnsi" w:cstheme="minorHAnsi"/>
          <w:b/>
          <w:sz w:val="20"/>
          <w:szCs w:val="20"/>
          <w:lang w:val="pl-PL"/>
        </w:rPr>
        <w:t>narzędzi do zamykania dużych naczyń</w:t>
      </w:r>
      <w:r w:rsidR="00CD78F5" w:rsidRPr="00984229">
        <w:rPr>
          <w:rFonts w:asciiTheme="minorHAnsi" w:hAnsiTheme="minorHAnsi" w:cstheme="minorHAnsi"/>
          <w:b/>
          <w:sz w:val="20"/>
          <w:szCs w:val="20"/>
          <w:lang w:val="pl-PL"/>
        </w:rPr>
        <w:t xml:space="preserve"> </w:t>
      </w:r>
      <w:r w:rsidR="00D97C09" w:rsidRPr="008925DB">
        <w:rPr>
          <w:rFonts w:asciiTheme="minorHAnsi" w:hAnsiTheme="minorHAnsi" w:cstheme="minorHAnsi"/>
          <w:b/>
          <w:sz w:val="20"/>
          <w:szCs w:val="20"/>
          <w:lang w:val="pl-PL"/>
        </w:rPr>
        <w:t>(ZP-</w:t>
      </w:r>
      <w:r w:rsidR="00CD78F5">
        <w:rPr>
          <w:rFonts w:asciiTheme="minorHAnsi" w:hAnsiTheme="minorHAnsi" w:cstheme="minorHAnsi"/>
          <w:b/>
          <w:sz w:val="20"/>
          <w:szCs w:val="20"/>
          <w:lang w:val="pl-PL"/>
        </w:rPr>
        <w:t>59</w:t>
      </w:r>
      <w:r w:rsidR="0068018E" w:rsidRPr="008925DB">
        <w:rPr>
          <w:rFonts w:asciiTheme="minorHAnsi" w:hAnsiTheme="minorHAnsi" w:cstheme="minorHAnsi"/>
          <w:b/>
          <w:sz w:val="20"/>
          <w:szCs w:val="20"/>
          <w:lang w:val="pl-PL"/>
        </w:rPr>
        <w:t>/202</w:t>
      </w:r>
      <w:r w:rsidR="00984229">
        <w:rPr>
          <w:rFonts w:asciiTheme="minorHAnsi" w:hAnsiTheme="minorHAnsi" w:cstheme="minorHAnsi"/>
          <w:b/>
          <w:sz w:val="20"/>
          <w:szCs w:val="20"/>
          <w:lang w:val="pl-PL"/>
        </w:rPr>
        <w:t>6</w:t>
      </w:r>
      <w:r w:rsidRPr="008925DB">
        <w:rPr>
          <w:rFonts w:asciiTheme="minorHAnsi" w:hAnsiTheme="minorHAnsi" w:cstheme="minorHAnsi"/>
          <w:b/>
          <w:sz w:val="20"/>
          <w:szCs w:val="20"/>
          <w:lang w:val="pl-PL"/>
        </w:rPr>
        <w:t>)</w:t>
      </w:r>
      <w:r w:rsidRPr="008925DB">
        <w:rPr>
          <w:rFonts w:asciiTheme="minorHAnsi" w:eastAsiaTheme="majorEastAsia" w:hAnsiTheme="minorHAnsi" w:cstheme="minorHAnsi"/>
          <w:bCs/>
          <w:sz w:val="20"/>
          <w:szCs w:val="20"/>
          <w:lang w:val="pl-PL"/>
        </w:rPr>
        <w:t xml:space="preserve">, </w:t>
      </w:r>
      <w:r w:rsidRPr="008925DB">
        <w:rPr>
          <w:rFonts w:asciiTheme="minorHAnsi" w:hAnsiTheme="minorHAnsi" w:cstheme="minorHAnsi"/>
          <w:color w:val="000000"/>
          <w:sz w:val="20"/>
          <w:szCs w:val="20"/>
          <w:lang w:val="pl-PL"/>
        </w:rPr>
        <w:t xml:space="preserve">przeprowadzonym </w:t>
      </w:r>
      <w:r w:rsidRPr="008925DB">
        <w:rPr>
          <w:rFonts w:asciiTheme="minorHAnsi" w:hAnsiTheme="minorHAnsi" w:cstheme="minorHAnsi"/>
          <w:sz w:val="20"/>
          <w:szCs w:val="20"/>
          <w:lang w:val="pl-PL"/>
        </w:rPr>
        <w:t>w trybie podstawowym</w:t>
      </w:r>
      <w:r w:rsidRPr="008925DB">
        <w:rPr>
          <w:rFonts w:asciiTheme="minorHAnsi" w:hAnsiTheme="minorHAnsi" w:cstheme="minorHAnsi"/>
          <w:color w:val="000000"/>
          <w:sz w:val="20"/>
          <w:szCs w:val="20"/>
          <w:lang w:val="pl-PL"/>
        </w:rPr>
        <w:t>, oferujemy wykonanie przedmiotu zamówienia w oparciu o następujące ceny jednostkowe netto:</w:t>
      </w:r>
    </w:p>
    <w:p w14:paraId="2D308EB6" w14:textId="77777777" w:rsidR="0028549E" w:rsidRPr="008925DB" w:rsidRDefault="0028549E" w:rsidP="0028549E">
      <w:pPr>
        <w:widowControl w:val="0"/>
        <w:spacing w:after="0" w:line="240" w:lineRule="auto"/>
        <w:ind w:right="11"/>
        <w:rPr>
          <w:rFonts w:asciiTheme="minorHAnsi" w:hAnsiTheme="minorHAnsi" w:cstheme="minorHAnsi"/>
          <w:b/>
          <w:color w:val="000000"/>
          <w:sz w:val="20"/>
          <w:szCs w:val="20"/>
          <w:lang w:val="pl-PL"/>
        </w:rPr>
      </w:pPr>
    </w:p>
    <w:p w14:paraId="2FE1D161" w14:textId="330CEE50" w:rsidR="0028549E" w:rsidRPr="00CD78F5" w:rsidRDefault="003765D0" w:rsidP="0028549E">
      <w:pPr>
        <w:widowControl w:val="0"/>
        <w:spacing w:after="0" w:line="240" w:lineRule="auto"/>
        <w:ind w:right="11"/>
        <w:rPr>
          <w:rFonts w:asciiTheme="minorHAnsi" w:hAnsiTheme="minorHAnsi" w:cstheme="minorHAnsi"/>
          <w:b/>
          <w:bCs/>
          <w:color w:val="000000"/>
          <w:sz w:val="20"/>
          <w:szCs w:val="20"/>
          <w:lang w:val="pl-PL"/>
        </w:rPr>
      </w:pPr>
      <w:r w:rsidRPr="00CD78F5">
        <w:rPr>
          <w:rFonts w:asciiTheme="minorHAnsi" w:hAnsiTheme="minorHAnsi" w:cstheme="minorHAnsi"/>
          <w:b/>
          <w:bCs/>
          <w:color w:val="000000"/>
          <w:sz w:val="20"/>
          <w:szCs w:val="20"/>
          <w:lang w:val="pl-PL"/>
        </w:rPr>
        <w:t>Pakier nr …..</w:t>
      </w:r>
      <w:r w:rsidR="00CD78F5">
        <w:rPr>
          <w:rFonts w:asciiTheme="minorHAnsi" w:hAnsiTheme="minorHAnsi" w:cstheme="minorHAnsi"/>
          <w:b/>
          <w:bCs/>
          <w:color w:val="000000"/>
          <w:sz w:val="20"/>
          <w:szCs w:val="20"/>
          <w:lang w:val="pl-PL"/>
        </w:rPr>
        <w:t>*</w:t>
      </w:r>
    </w:p>
    <w:tbl>
      <w:tblPr>
        <w:tblW w:w="10065"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50"/>
        <w:gridCol w:w="2244"/>
        <w:gridCol w:w="1134"/>
        <w:gridCol w:w="708"/>
        <w:gridCol w:w="709"/>
        <w:gridCol w:w="851"/>
        <w:gridCol w:w="1275"/>
        <w:gridCol w:w="567"/>
        <w:gridCol w:w="851"/>
        <w:gridCol w:w="1276"/>
      </w:tblGrid>
      <w:tr w:rsidR="00CD78F5" w:rsidRPr="00432048" w14:paraId="42DA50BD" w14:textId="77777777" w:rsidTr="00461A3B">
        <w:tc>
          <w:tcPr>
            <w:tcW w:w="450" w:type="dxa"/>
            <w:tcBorders>
              <w:top w:val="single" w:sz="12" w:space="0" w:color="000000"/>
              <w:left w:val="single" w:sz="12" w:space="0" w:color="000000"/>
              <w:bottom w:val="single" w:sz="6" w:space="0" w:color="000000"/>
              <w:right w:val="single" w:sz="6" w:space="0" w:color="000000"/>
            </w:tcBorders>
            <w:shd w:val="clear" w:color="auto" w:fill="C6D9F1" w:themeFill="text2" w:themeFillTint="33"/>
            <w:vAlign w:val="center"/>
            <w:hideMark/>
          </w:tcPr>
          <w:p w14:paraId="42EEE770" w14:textId="77777777" w:rsidR="00CD78F5" w:rsidRPr="001E3AB2" w:rsidRDefault="00CD78F5" w:rsidP="00461A3B">
            <w:pPr>
              <w:widowControl w:val="0"/>
              <w:spacing w:line="240" w:lineRule="auto"/>
              <w:jc w:val="center"/>
              <w:rPr>
                <w:rFonts w:asciiTheme="minorHAnsi" w:eastAsia="Times New Roman" w:hAnsiTheme="minorHAnsi" w:cstheme="minorHAnsi"/>
                <w:b/>
              </w:rPr>
            </w:pPr>
            <w:r w:rsidRPr="001E3AB2">
              <w:rPr>
                <w:rFonts w:asciiTheme="minorHAnsi" w:hAnsiTheme="minorHAnsi" w:cstheme="minorHAnsi"/>
                <w:b/>
              </w:rPr>
              <w:t>Lp.</w:t>
            </w:r>
          </w:p>
        </w:tc>
        <w:tc>
          <w:tcPr>
            <w:tcW w:w="2244"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62318163"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Nazwa asortymentu</w:t>
            </w:r>
          </w:p>
        </w:tc>
        <w:tc>
          <w:tcPr>
            <w:tcW w:w="1134"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203D9AAB"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nr kat.** / producent</w:t>
            </w:r>
          </w:p>
        </w:tc>
        <w:tc>
          <w:tcPr>
            <w:tcW w:w="708"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76635494"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Jedn.</w:t>
            </w:r>
          </w:p>
          <w:p w14:paraId="5BB0B663"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miary</w:t>
            </w:r>
          </w:p>
        </w:tc>
        <w:tc>
          <w:tcPr>
            <w:tcW w:w="709"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2551E14A"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Ilość</w:t>
            </w:r>
          </w:p>
        </w:tc>
        <w:tc>
          <w:tcPr>
            <w:tcW w:w="851"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513C87E2"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Cena jedn.</w:t>
            </w:r>
          </w:p>
          <w:p w14:paraId="1A35C531"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netto [zł]</w:t>
            </w:r>
          </w:p>
        </w:tc>
        <w:tc>
          <w:tcPr>
            <w:tcW w:w="1275"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tcPr>
          <w:p w14:paraId="1BDAA558"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Wartość netto [zł]</w:t>
            </w:r>
          </w:p>
          <w:p w14:paraId="2E05F1D1" w14:textId="77777777" w:rsidR="00CD78F5" w:rsidRPr="001E3AB2" w:rsidRDefault="00CD78F5" w:rsidP="00461A3B">
            <w:pPr>
              <w:widowControl w:val="0"/>
              <w:spacing w:line="240" w:lineRule="auto"/>
              <w:jc w:val="center"/>
              <w:rPr>
                <w:rFonts w:asciiTheme="minorHAnsi" w:hAnsiTheme="minorHAnsi" w:cstheme="minorHAnsi"/>
                <w:b/>
                <w:i/>
              </w:rPr>
            </w:pPr>
          </w:p>
        </w:tc>
        <w:tc>
          <w:tcPr>
            <w:tcW w:w="567" w:type="dxa"/>
            <w:tcBorders>
              <w:top w:val="single" w:sz="12" w:space="0" w:color="000000"/>
              <w:left w:val="single" w:sz="6" w:space="0" w:color="000000"/>
              <w:bottom w:val="single" w:sz="6" w:space="0" w:color="000000"/>
              <w:right w:val="single" w:sz="6" w:space="0" w:color="000000"/>
            </w:tcBorders>
            <w:shd w:val="clear" w:color="auto" w:fill="C6D9F1" w:themeFill="text2" w:themeFillTint="33"/>
            <w:vAlign w:val="center"/>
            <w:hideMark/>
          </w:tcPr>
          <w:p w14:paraId="351AB864"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VAT [%]</w:t>
            </w:r>
          </w:p>
        </w:tc>
        <w:tc>
          <w:tcPr>
            <w:tcW w:w="851" w:type="dxa"/>
            <w:tcBorders>
              <w:top w:val="single" w:sz="12" w:space="0" w:color="000000"/>
              <w:left w:val="single" w:sz="6" w:space="0" w:color="000000"/>
              <w:bottom w:val="single" w:sz="6" w:space="0" w:color="000000"/>
              <w:right w:val="single" w:sz="4" w:space="0" w:color="auto"/>
            </w:tcBorders>
            <w:shd w:val="clear" w:color="auto" w:fill="C6D9F1" w:themeFill="text2" w:themeFillTint="33"/>
            <w:vAlign w:val="center"/>
          </w:tcPr>
          <w:p w14:paraId="5D20A985"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VAT [zł]</w:t>
            </w:r>
          </w:p>
          <w:p w14:paraId="49144150" w14:textId="77777777" w:rsidR="00CD78F5" w:rsidRPr="001E3AB2" w:rsidRDefault="00CD78F5" w:rsidP="00461A3B">
            <w:pPr>
              <w:widowControl w:val="0"/>
              <w:spacing w:line="240" w:lineRule="auto"/>
              <w:jc w:val="center"/>
              <w:rPr>
                <w:rFonts w:asciiTheme="minorHAnsi" w:hAnsiTheme="minorHAnsi" w:cstheme="minorHAnsi"/>
                <w:b/>
              </w:rPr>
            </w:pPr>
          </w:p>
          <w:p w14:paraId="291A666B" w14:textId="77777777" w:rsidR="00CD78F5" w:rsidRPr="001E3AB2" w:rsidRDefault="00CD78F5" w:rsidP="00461A3B">
            <w:pPr>
              <w:widowControl w:val="0"/>
              <w:spacing w:line="240" w:lineRule="auto"/>
              <w:jc w:val="center"/>
              <w:rPr>
                <w:rFonts w:asciiTheme="minorHAnsi" w:hAnsiTheme="minorHAnsi" w:cstheme="minorHAnsi"/>
                <w:b/>
                <w:i/>
              </w:rPr>
            </w:pPr>
          </w:p>
        </w:tc>
        <w:tc>
          <w:tcPr>
            <w:tcW w:w="1276" w:type="dxa"/>
            <w:tcBorders>
              <w:top w:val="single" w:sz="12" w:space="0" w:color="000000"/>
              <w:left w:val="single" w:sz="4" w:space="0" w:color="auto"/>
              <w:bottom w:val="single" w:sz="6" w:space="0" w:color="000000"/>
              <w:right w:val="single" w:sz="12" w:space="0" w:color="000000"/>
            </w:tcBorders>
            <w:shd w:val="clear" w:color="auto" w:fill="C6D9F1" w:themeFill="text2" w:themeFillTint="33"/>
            <w:vAlign w:val="center"/>
          </w:tcPr>
          <w:p w14:paraId="74D7CDDE" w14:textId="77777777" w:rsidR="00CD78F5" w:rsidRPr="001E3AB2" w:rsidRDefault="00CD78F5" w:rsidP="00461A3B">
            <w:pPr>
              <w:widowControl w:val="0"/>
              <w:spacing w:line="240" w:lineRule="auto"/>
              <w:jc w:val="center"/>
              <w:rPr>
                <w:rFonts w:asciiTheme="minorHAnsi" w:hAnsiTheme="minorHAnsi" w:cstheme="minorHAnsi"/>
                <w:b/>
              </w:rPr>
            </w:pPr>
            <w:r w:rsidRPr="001E3AB2">
              <w:rPr>
                <w:rFonts w:asciiTheme="minorHAnsi" w:hAnsiTheme="minorHAnsi" w:cstheme="minorHAnsi"/>
                <w:b/>
              </w:rPr>
              <w:t>Wartość brutto [zł]</w:t>
            </w:r>
          </w:p>
          <w:p w14:paraId="1601A3EE" w14:textId="77777777" w:rsidR="00CD78F5" w:rsidRPr="001E3AB2" w:rsidRDefault="00CD78F5" w:rsidP="00461A3B">
            <w:pPr>
              <w:widowControl w:val="0"/>
              <w:spacing w:line="240" w:lineRule="auto"/>
              <w:jc w:val="center"/>
              <w:rPr>
                <w:rFonts w:asciiTheme="minorHAnsi" w:hAnsiTheme="minorHAnsi" w:cstheme="minorHAnsi"/>
                <w:b/>
              </w:rPr>
            </w:pPr>
          </w:p>
          <w:p w14:paraId="57FA92B0" w14:textId="77777777" w:rsidR="00CD78F5" w:rsidRPr="001E3AB2" w:rsidRDefault="00CD78F5" w:rsidP="00461A3B">
            <w:pPr>
              <w:widowControl w:val="0"/>
              <w:spacing w:line="240" w:lineRule="auto"/>
              <w:jc w:val="center"/>
              <w:rPr>
                <w:rFonts w:asciiTheme="minorHAnsi" w:hAnsiTheme="minorHAnsi" w:cstheme="minorHAnsi"/>
                <w:b/>
                <w:i/>
              </w:rPr>
            </w:pPr>
          </w:p>
        </w:tc>
      </w:tr>
      <w:tr w:rsidR="00CD78F5" w:rsidRPr="00432048" w14:paraId="35937568" w14:textId="77777777" w:rsidTr="00461A3B">
        <w:tc>
          <w:tcPr>
            <w:tcW w:w="450" w:type="dxa"/>
            <w:tcBorders>
              <w:top w:val="single" w:sz="12" w:space="0" w:color="000000"/>
              <w:left w:val="single" w:sz="12" w:space="0" w:color="000000"/>
              <w:bottom w:val="single" w:sz="6" w:space="0" w:color="000000"/>
              <w:right w:val="single" w:sz="6" w:space="0" w:color="000000"/>
            </w:tcBorders>
            <w:hideMark/>
          </w:tcPr>
          <w:p w14:paraId="4C584497"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1</w:t>
            </w:r>
          </w:p>
        </w:tc>
        <w:tc>
          <w:tcPr>
            <w:tcW w:w="2244" w:type="dxa"/>
            <w:tcBorders>
              <w:top w:val="single" w:sz="12" w:space="0" w:color="000000"/>
              <w:left w:val="single" w:sz="6" w:space="0" w:color="000000"/>
              <w:bottom w:val="single" w:sz="6" w:space="0" w:color="000000"/>
              <w:right w:val="single" w:sz="6" w:space="0" w:color="000000"/>
            </w:tcBorders>
            <w:hideMark/>
          </w:tcPr>
          <w:p w14:paraId="714C3E34"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2</w:t>
            </w:r>
          </w:p>
        </w:tc>
        <w:tc>
          <w:tcPr>
            <w:tcW w:w="1134" w:type="dxa"/>
            <w:tcBorders>
              <w:top w:val="single" w:sz="12" w:space="0" w:color="000000"/>
              <w:left w:val="single" w:sz="6" w:space="0" w:color="000000"/>
              <w:bottom w:val="single" w:sz="6" w:space="0" w:color="000000"/>
              <w:right w:val="single" w:sz="6" w:space="0" w:color="000000"/>
            </w:tcBorders>
            <w:hideMark/>
          </w:tcPr>
          <w:p w14:paraId="14FB3992"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3</w:t>
            </w:r>
          </w:p>
        </w:tc>
        <w:tc>
          <w:tcPr>
            <w:tcW w:w="708" w:type="dxa"/>
            <w:tcBorders>
              <w:top w:val="single" w:sz="12" w:space="0" w:color="000000"/>
              <w:left w:val="single" w:sz="6" w:space="0" w:color="000000"/>
              <w:bottom w:val="single" w:sz="6" w:space="0" w:color="000000"/>
              <w:right w:val="single" w:sz="6" w:space="0" w:color="000000"/>
            </w:tcBorders>
            <w:hideMark/>
          </w:tcPr>
          <w:p w14:paraId="04DC4014"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4</w:t>
            </w:r>
          </w:p>
        </w:tc>
        <w:tc>
          <w:tcPr>
            <w:tcW w:w="709" w:type="dxa"/>
            <w:tcBorders>
              <w:top w:val="single" w:sz="12" w:space="0" w:color="000000"/>
              <w:left w:val="single" w:sz="6" w:space="0" w:color="000000"/>
              <w:bottom w:val="single" w:sz="6" w:space="0" w:color="000000"/>
              <w:right w:val="single" w:sz="6" w:space="0" w:color="000000"/>
            </w:tcBorders>
            <w:hideMark/>
          </w:tcPr>
          <w:p w14:paraId="1092EEEC"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5</w:t>
            </w:r>
          </w:p>
        </w:tc>
        <w:tc>
          <w:tcPr>
            <w:tcW w:w="851" w:type="dxa"/>
            <w:tcBorders>
              <w:top w:val="single" w:sz="12" w:space="0" w:color="000000"/>
              <w:left w:val="single" w:sz="6" w:space="0" w:color="000000"/>
              <w:bottom w:val="single" w:sz="6" w:space="0" w:color="000000"/>
              <w:right w:val="single" w:sz="6" w:space="0" w:color="000000"/>
            </w:tcBorders>
            <w:hideMark/>
          </w:tcPr>
          <w:p w14:paraId="6FE49B4A"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6</w:t>
            </w:r>
          </w:p>
        </w:tc>
        <w:tc>
          <w:tcPr>
            <w:tcW w:w="1275" w:type="dxa"/>
            <w:tcBorders>
              <w:top w:val="single" w:sz="12" w:space="0" w:color="000000"/>
              <w:left w:val="single" w:sz="6" w:space="0" w:color="000000"/>
              <w:bottom w:val="single" w:sz="6" w:space="0" w:color="000000"/>
              <w:right w:val="single" w:sz="6" w:space="0" w:color="000000"/>
            </w:tcBorders>
            <w:hideMark/>
          </w:tcPr>
          <w:p w14:paraId="302651A2"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7</w:t>
            </w:r>
          </w:p>
        </w:tc>
        <w:tc>
          <w:tcPr>
            <w:tcW w:w="567" w:type="dxa"/>
            <w:tcBorders>
              <w:top w:val="single" w:sz="12" w:space="0" w:color="000000"/>
              <w:left w:val="single" w:sz="6" w:space="0" w:color="000000"/>
              <w:bottom w:val="single" w:sz="6" w:space="0" w:color="000000"/>
              <w:right w:val="single" w:sz="6" w:space="0" w:color="000000"/>
            </w:tcBorders>
            <w:hideMark/>
          </w:tcPr>
          <w:p w14:paraId="49166F1F"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8</w:t>
            </w:r>
          </w:p>
        </w:tc>
        <w:tc>
          <w:tcPr>
            <w:tcW w:w="851" w:type="dxa"/>
            <w:tcBorders>
              <w:top w:val="single" w:sz="12" w:space="0" w:color="000000"/>
              <w:left w:val="single" w:sz="6" w:space="0" w:color="000000"/>
              <w:bottom w:val="single" w:sz="6" w:space="0" w:color="000000"/>
              <w:right w:val="single" w:sz="4" w:space="0" w:color="auto"/>
            </w:tcBorders>
            <w:hideMark/>
          </w:tcPr>
          <w:p w14:paraId="7CB1C5BC"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9</w:t>
            </w:r>
          </w:p>
        </w:tc>
        <w:tc>
          <w:tcPr>
            <w:tcW w:w="1276" w:type="dxa"/>
            <w:tcBorders>
              <w:top w:val="single" w:sz="12" w:space="0" w:color="000000"/>
              <w:left w:val="single" w:sz="4" w:space="0" w:color="auto"/>
              <w:bottom w:val="single" w:sz="6" w:space="0" w:color="000000"/>
              <w:right w:val="single" w:sz="12" w:space="0" w:color="000000"/>
            </w:tcBorders>
            <w:hideMark/>
          </w:tcPr>
          <w:p w14:paraId="4AFBB675" w14:textId="77777777" w:rsidR="00CD78F5" w:rsidRPr="001E3AB2" w:rsidRDefault="00CD78F5" w:rsidP="00461A3B">
            <w:pPr>
              <w:widowControl w:val="0"/>
              <w:spacing w:line="240" w:lineRule="auto"/>
              <w:jc w:val="center"/>
              <w:rPr>
                <w:rFonts w:asciiTheme="minorHAnsi" w:hAnsiTheme="minorHAnsi" w:cstheme="minorHAnsi"/>
                <w:i/>
                <w:sz w:val="16"/>
                <w:szCs w:val="16"/>
              </w:rPr>
            </w:pPr>
            <w:r w:rsidRPr="001E3AB2">
              <w:rPr>
                <w:rFonts w:asciiTheme="minorHAnsi" w:hAnsiTheme="minorHAnsi" w:cstheme="minorHAnsi"/>
                <w:i/>
                <w:sz w:val="16"/>
                <w:szCs w:val="16"/>
              </w:rPr>
              <w:t>10</w:t>
            </w:r>
          </w:p>
        </w:tc>
      </w:tr>
      <w:tr w:rsidR="00CD78F5" w:rsidRPr="00432048" w14:paraId="60195C91" w14:textId="77777777" w:rsidTr="00461A3B">
        <w:tc>
          <w:tcPr>
            <w:tcW w:w="450" w:type="dxa"/>
            <w:tcBorders>
              <w:top w:val="single" w:sz="6" w:space="0" w:color="000000"/>
              <w:left w:val="single" w:sz="12" w:space="0" w:color="000000"/>
              <w:bottom w:val="single" w:sz="6" w:space="0" w:color="000000"/>
              <w:right w:val="single" w:sz="6" w:space="0" w:color="000000"/>
            </w:tcBorders>
            <w:hideMark/>
          </w:tcPr>
          <w:p w14:paraId="750BD485" w14:textId="77777777" w:rsidR="00CD78F5" w:rsidRPr="00432048" w:rsidRDefault="00CD78F5" w:rsidP="00461A3B">
            <w:pPr>
              <w:widowControl w:val="0"/>
              <w:spacing w:line="240" w:lineRule="auto"/>
              <w:jc w:val="left"/>
              <w:rPr>
                <w:rFonts w:asciiTheme="minorHAnsi" w:hAnsiTheme="minorHAnsi" w:cstheme="minorHAnsi"/>
              </w:rPr>
            </w:pPr>
            <w:r w:rsidRPr="00432048">
              <w:rPr>
                <w:rFonts w:asciiTheme="minorHAnsi" w:hAnsiTheme="minorHAnsi" w:cstheme="minorHAnsi"/>
              </w:rPr>
              <w:t>1.</w:t>
            </w:r>
          </w:p>
        </w:tc>
        <w:tc>
          <w:tcPr>
            <w:tcW w:w="2244" w:type="dxa"/>
            <w:tcBorders>
              <w:top w:val="single" w:sz="6" w:space="0" w:color="000000"/>
              <w:left w:val="single" w:sz="6" w:space="0" w:color="000000"/>
              <w:bottom w:val="single" w:sz="6" w:space="0" w:color="000000"/>
              <w:right w:val="single" w:sz="6" w:space="0" w:color="000000"/>
            </w:tcBorders>
          </w:tcPr>
          <w:p w14:paraId="61E4E5EE" w14:textId="77777777" w:rsidR="00CD78F5" w:rsidRPr="00432048" w:rsidRDefault="00CD78F5" w:rsidP="00461A3B">
            <w:pPr>
              <w:widowControl w:val="0"/>
              <w:spacing w:line="240" w:lineRule="auto"/>
              <w:jc w:val="left"/>
              <w:rPr>
                <w:rFonts w:asciiTheme="minorHAnsi" w:hAnsiTheme="minorHAnsi" w:cstheme="minorHAnsi"/>
              </w:rPr>
            </w:pPr>
          </w:p>
        </w:tc>
        <w:tc>
          <w:tcPr>
            <w:tcW w:w="1134" w:type="dxa"/>
            <w:tcBorders>
              <w:top w:val="single" w:sz="6" w:space="0" w:color="000000"/>
              <w:left w:val="single" w:sz="6" w:space="0" w:color="000000"/>
              <w:bottom w:val="single" w:sz="6" w:space="0" w:color="000000"/>
              <w:right w:val="single" w:sz="6" w:space="0" w:color="000000"/>
            </w:tcBorders>
          </w:tcPr>
          <w:p w14:paraId="2555BFCB" w14:textId="77777777" w:rsidR="00CD78F5" w:rsidRPr="00432048" w:rsidRDefault="00CD78F5" w:rsidP="00461A3B">
            <w:pPr>
              <w:widowControl w:val="0"/>
              <w:spacing w:line="240" w:lineRule="auto"/>
              <w:jc w:val="left"/>
              <w:rPr>
                <w:rFonts w:asciiTheme="minorHAnsi" w:hAnsiTheme="minorHAnsi" w:cstheme="minorHAnsi"/>
              </w:rPr>
            </w:pPr>
          </w:p>
        </w:tc>
        <w:tc>
          <w:tcPr>
            <w:tcW w:w="708" w:type="dxa"/>
            <w:tcBorders>
              <w:top w:val="single" w:sz="6" w:space="0" w:color="000000"/>
              <w:left w:val="single" w:sz="6" w:space="0" w:color="000000"/>
              <w:bottom w:val="single" w:sz="6" w:space="0" w:color="000000"/>
              <w:right w:val="single" w:sz="6" w:space="0" w:color="000000"/>
            </w:tcBorders>
          </w:tcPr>
          <w:p w14:paraId="65AB8A89" w14:textId="77777777" w:rsidR="00CD78F5" w:rsidRPr="00432048" w:rsidRDefault="00CD78F5" w:rsidP="00461A3B">
            <w:pPr>
              <w:widowControl w:val="0"/>
              <w:spacing w:line="240" w:lineRule="auto"/>
              <w:jc w:val="left"/>
              <w:rPr>
                <w:rFonts w:asciiTheme="minorHAnsi" w:hAnsiTheme="minorHAnsi" w:cstheme="minorHAnsi"/>
              </w:rPr>
            </w:pPr>
          </w:p>
        </w:tc>
        <w:tc>
          <w:tcPr>
            <w:tcW w:w="709" w:type="dxa"/>
            <w:tcBorders>
              <w:top w:val="single" w:sz="6" w:space="0" w:color="000000"/>
              <w:left w:val="single" w:sz="6" w:space="0" w:color="000000"/>
              <w:bottom w:val="single" w:sz="6" w:space="0" w:color="000000"/>
              <w:right w:val="single" w:sz="6" w:space="0" w:color="000000"/>
            </w:tcBorders>
          </w:tcPr>
          <w:p w14:paraId="00EEA807" w14:textId="77777777" w:rsidR="00CD78F5" w:rsidRPr="00432048" w:rsidRDefault="00CD78F5" w:rsidP="00461A3B">
            <w:pPr>
              <w:widowControl w:val="0"/>
              <w:spacing w:line="240" w:lineRule="auto"/>
              <w:jc w:val="left"/>
              <w:rPr>
                <w:rFonts w:asciiTheme="minorHAnsi" w:hAnsiTheme="minorHAnsi" w:cstheme="minorHAnsi"/>
              </w:rPr>
            </w:pPr>
          </w:p>
        </w:tc>
        <w:tc>
          <w:tcPr>
            <w:tcW w:w="851" w:type="dxa"/>
            <w:tcBorders>
              <w:top w:val="single" w:sz="6" w:space="0" w:color="000000"/>
              <w:left w:val="single" w:sz="6" w:space="0" w:color="000000"/>
              <w:bottom w:val="single" w:sz="6" w:space="0" w:color="000000"/>
              <w:right w:val="single" w:sz="6" w:space="0" w:color="000000"/>
            </w:tcBorders>
          </w:tcPr>
          <w:p w14:paraId="5EB0CA7D" w14:textId="77777777" w:rsidR="00CD78F5" w:rsidRPr="00432048" w:rsidRDefault="00CD78F5" w:rsidP="00461A3B">
            <w:pPr>
              <w:widowControl w:val="0"/>
              <w:spacing w:line="240" w:lineRule="auto"/>
              <w:jc w:val="left"/>
              <w:rPr>
                <w:rFonts w:asciiTheme="minorHAnsi" w:hAnsiTheme="minorHAnsi" w:cstheme="minorHAnsi"/>
              </w:rPr>
            </w:pPr>
          </w:p>
        </w:tc>
        <w:tc>
          <w:tcPr>
            <w:tcW w:w="1275" w:type="dxa"/>
            <w:tcBorders>
              <w:top w:val="single" w:sz="6" w:space="0" w:color="000000"/>
              <w:left w:val="single" w:sz="6" w:space="0" w:color="000000"/>
              <w:bottom w:val="single" w:sz="6" w:space="0" w:color="000000"/>
              <w:right w:val="single" w:sz="6" w:space="0" w:color="000000"/>
            </w:tcBorders>
          </w:tcPr>
          <w:p w14:paraId="3F551539" w14:textId="77777777" w:rsidR="00CD78F5" w:rsidRPr="00432048" w:rsidRDefault="00CD78F5" w:rsidP="00461A3B">
            <w:pPr>
              <w:widowControl w:val="0"/>
              <w:spacing w:line="240" w:lineRule="auto"/>
              <w:jc w:val="left"/>
              <w:rPr>
                <w:rFonts w:asciiTheme="minorHAnsi" w:hAnsiTheme="minorHAnsi" w:cstheme="minorHAnsi"/>
              </w:rPr>
            </w:pPr>
          </w:p>
        </w:tc>
        <w:tc>
          <w:tcPr>
            <w:tcW w:w="567" w:type="dxa"/>
            <w:tcBorders>
              <w:top w:val="single" w:sz="6" w:space="0" w:color="000000"/>
              <w:left w:val="single" w:sz="6" w:space="0" w:color="000000"/>
              <w:bottom w:val="single" w:sz="6" w:space="0" w:color="000000"/>
              <w:right w:val="single" w:sz="6" w:space="0" w:color="000000"/>
            </w:tcBorders>
          </w:tcPr>
          <w:p w14:paraId="3E1BFBA8" w14:textId="77777777" w:rsidR="00CD78F5" w:rsidRPr="00432048" w:rsidRDefault="00CD78F5" w:rsidP="00461A3B">
            <w:pPr>
              <w:widowControl w:val="0"/>
              <w:spacing w:line="240" w:lineRule="auto"/>
              <w:jc w:val="left"/>
              <w:rPr>
                <w:rFonts w:asciiTheme="minorHAnsi" w:hAnsiTheme="minorHAnsi" w:cstheme="minorHAnsi"/>
              </w:rPr>
            </w:pPr>
          </w:p>
        </w:tc>
        <w:tc>
          <w:tcPr>
            <w:tcW w:w="851" w:type="dxa"/>
            <w:tcBorders>
              <w:top w:val="single" w:sz="6" w:space="0" w:color="000000"/>
              <w:left w:val="single" w:sz="6" w:space="0" w:color="000000"/>
              <w:bottom w:val="single" w:sz="6" w:space="0" w:color="000000"/>
              <w:right w:val="single" w:sz="4" w:space="0" w:color="auto"/>
            </w:tcBorders>
          </w:tcPr>
          <w:p w14:paraId="52922E9A" w14:textId="77777777" w:rsidR="00CD78F5" w:rsidRPr="00432048" w:rsidRDefault="00CD78F5" w:rsidP="00461A3B">
            <w:pPr>
              <w:widowControl w:val="0"/>
              <w:spacing w:line="240" w:lineRule="auto"/>
              <w:jc w:val="left"/>
              <w:rPr>
                <w:rFonts w:asciiTheme="minorHAnsi" w:hAnsiTheme="minorHAnsi" w:cstheme="minorHAnsi"/>
                <w:color w:val="FF0000"/>
              </w:rPr>
            </w:pPr>
          </w:p>
        </w:tc>
        <w:tc>
          <w:tcPr>
            <w:tcW w:w="1276" w:type="dxa"/>
            <w:tcBorders>
              <w:top w:val="single" w:sz="6" w:space="0" w:color="000000"/>
              <w:left w:val="single" w:sz="4" w:space="0" w:color="auto"/>
              <w:bottom w:val="single" w:sz="6" w:space="0" w:color="000000"/>
              <w:right w:val="single" w:sz="12" w:space="0" w:color="000000"/>
            </w:tcBorders>
          </w:tcPr>
          <w:p w14:paraId="4D12AA3A" w14:textId="77777777" w:rsidR="00CD78F5" w:rsidRPr="00432048" w:rsidRDefault="00CD78F5" w:rsidP="00461A3B">
            <w:pPr>
              <w:widowControl w:val="0"/>
              <w:spacing w:line="240" w:lineRule="auto"/>
              <w:jc w:val="left"/>
              <w:rPr>
                <w:rFonts w:asciiTheme="minorHAnsi" w:hAnsiTheme="minorHAnsi" w:cstheme="minorHAnsi"/>
              </w:rPr>
            </w:pPr>
          </w:p>
        </w:tc>
      </w:tr>
      <w:tr w:rsidR="00CD78F5" w:rsidRPr="00432048" w14:paraId="2810050B" w14:textId="77777777" w:rsidTr="00461A3B">
        <w:tc>
          <w:tcPr>
            <w:tcW w:w="6096" w:type="dxa"/>
            <w:gridSpan w:val="6"/>
            <w:tcBorders>
              <w:top w:val="single" w:sz="6" w:space="0" w:color="000000"/>
              <w:left w:val="single" w:sz="12" w:space="0" w:color="000000"/>
              <w:bottom w:val="single" w:sz="6" w:space="0" w:color="000000"/>
              <w:right w:val="single" w:sz="6" w:space="0" w:color="000000"/>
            </w:tcBorders>
            <w:shd w:val="clear" w:color="auto" w:fill="C6D9F1" w:themeFill="text2" w:themeFillTint="33"/>
            <w:hideMark/>
          </w:tcPr>
          <w:p w14:paraId="48011D49" w14:textId="77777777" w:rsidR="00CD78F5" w:rsidRPr="00432048" w:rsidRDefault="00CD78F5" w:rsidP="00461A3B">
            <w:pPr>
              <w:widowControl w:val="0"/>
              <w:spacing w:line="240" w:lineRule="auto"/>
              <w:jc w:val="left"/>
              <w:rPr>
                <w:rFonts w:asciiTheme="minorHAnsi" w:hAnsiTheme="minorHAnsi" w:cstheme="minorHAnsi"/>
                <w:b/>
              </w:rPr>
            </w:pPr>
            <w:r w:rsidRPr="00432048">
              <w:rPr>
                <w:rFonts w:asciiTheme="minorHAnsi" w:hAnsiTheme="minorHAnsi" w:cstheme="minorHAnsi"/>
                <w:b/>
              </w:rPr>
              <w:t>RAZEM</w:t>
            </w:r>
          </w:p>
        </w:tc>
        <w:tc>
          <w:tcPr>
            <w:tcW w:w="1275" w:type="dxa"/>
            <w:tcBorders>
              <w:top w:val="single" w:sz="6" w:space="0" w:color="000000"/>
              <w:left w:val="single" w:sz="6" w:space="0" w:color="000000"/>
              <w:bottom w:val="single" w:sz="6" w:space="0" w:color="000000"/>
              <w:right w:val="single" w:sz="6" w:space="0" w:color="000000"/>
            </w:tcBorders>
          </w:tcPr>
          <w:p w14:paraId="6DCD67F6" w14:textId="77777777" w:rsidR="00CD78F5" w:rsidRPr="00432048" w:rsidRDefault="00CD78F5" w:rsidP="00461A3B">
            <w:pPr>
              <w:widowControl w:val="0"/>
              <w:spacing w:line="240" w:lineRule="auto"/>
              <w:jc w:val="left"/>
              <w:rPr>
                <w:rFonts w:asciiTheme="minorHAnsi" w:hAnsiTheme="minorHAnsi" w:cstheme="minorHAnsi"/>
                <w:b/>
              </w:rPr>
            </w:pPr>
          </w:p>
        </w:tc>
        <w:tc>
          <w:tcPr>
            <w:tcW w:w="567" w:type="dxa"/>
            <w:tcBorders>
              <w:top w:val="single" w:sz="6" w:space="0" w:color="000000"/>
              <w:left w:val="single" w:sz="6" w:space="0" w:color="000000"/>
              <w:bottom w:val="single" w:sz="6" w:space="0" w:color="000000"/>
              <w:right w:val="single" w:sz="6" w:space="0" w:color="000000"/>
            </w:tcBorders>
            <w:shd w:val="clear" w:color="auto" w:fill="C6D9F1" w:themeFill="text2" w:themeFillTint="33"/>
          </w:tcPr>
          <w:p w14:paraId="7C1A3E87" w14:textId="77777777" w:rsidR="00CD78F5" w:rsidRPr="00432048" w:rsidRDefault="00CD78F5" w:rsidP="00461A3B">
            <w:pPr>
              <w:widowControl w:val="0"/>
              <w:spacing w:line="240" w:lineRule="auto"/>
              <w:jc w:val="left"/>
              <w:rPr>
                <w:rFonts w:asciiTheme="minorHAnsi" w:hAnsiTheme="minorHAnsi" w:cstheme="minorHAnsi"/>
                <w:b/>
              </w:rPr>
            </w:pPr>
          </w:p>
        </w:tc>
        <w:tc>
          <w:tcPr>
            <w:tcW w:w="851" w:type="dxa"/>
            <w:tcBorders>
              <w:top w:val="single" w:sz="6" w:space="0" w:color="000000"/>
              <w:left w:val="single" w:sz="6" w:space="0" w:color="000000"/>
              <w:bottom w:val="single" w:sz="6" w:space="0" w:color="000000"/>
              <w:right w:val="single" w:sz="4" w:space="0" w:color="auto"/>
            </w:tcBorders>
          </w:tcPr>
          <w:p w14:paraId="15DDAC1E" w14:textId="77777777" w:rsidR="00CD78F5" w:rsidRPr="00432048" w:rsidRDefault="00CD78F5" w:rsidP="00461A3B">
            <w:pPr>
              <w:widowControl w:val="0"/>
              <w:spacing w:line="240" w:lineRule="auto"/>
              <w:jc w:val="left"/>
              <w:rPr>
                <w:rFonts w:asciiTheme="minorHAnsi" w:hAnsiTheme="minorHAnsi" w:cstheme="minorHAnsi"/>
                <w:b/>
                <w:color w:val="FF0000"/>
              </w:rPr>
            </w:pPr>
          </w:p>
        </w:tc>
        <w:tc>
          <w:tcPr>
            <w:tcW w:w="1276" w:type="dxa"/>
            <w:tcBorders>
              <w:top w:val="single" w:sz="6" w:space="0" w:color="000000"/>
              <w:left w:val="single" w:sz="4" w:space="0" w:color="auto"/>
              <w:bottom w:val="single" w:sz="6" w:space="0" w:color="000000"/>
              <w:right w:val="single" w:sz="12" w:space="0" w:color="000000"/>
            </w:tcBorders>
          </w:tcPr>
          <w:p w14:paraId="7420C41A" w14:textId="77777777" w:rsidR="00CD78F5" w:rsidRPr="00432048" w:rsidRDefault="00CD78F5" w:rsidP="00461A3B">
            <w:pPr>
              <w:widowControl w:val="0"/>
              <w:spacing w:line="240" w:lineRule="auto"/>
              <w:jc w:val="left"/>
              <w:rPr>
                <w:rFonts w:asciiTheme="minorHAnsi" w:hAnsiTheme="minorHAnsi" w:cstheme="minorHAnsi"/>
                <w:b/>
              </w:rPr>
            </w:pPr>
          </w:p>
        </w:tc>
      </w:tr>
    </w:tbl>
    <w:p w14:paraId="2C636C62" w14:textId="6C3EEEAC" w:rsidR="00A40447" w:rsidRDefault="00A40447" w:rsidP="0028549E">
      <w:pPr>
        <w:widowControl w:val="0"/>
        <w:rPr>
          <w:rFonts w:asciiTheme="minorHAnsi" w:hAnsiTheme="minorHAnsi" w:cstheme="minorHAnsi"/>
          <w:sz w:val="20"/>
          <w:szCs w:val="20"/>
          <w:lang w:val="pl-PL"/>
        </w:rPr>
      </w:pPr>
      <w:r w:rsidRPr="00A40447">
        <w:rPr>
          <w:rFonts w:asciiTheme="minorHAnsi" w:hAnsiTheme="minorHAnsi" w:cstheme="minorHAnsi"/>
          <w:sz w:val="20"/>
          <w:szCs w:val="20"/>
          <w:lang w:val="pl-PL"/>
        </w:rPr>
        <w:t>* - dla każdego pakietu odrębnie</w:t>
      </w:r>
    </w:p>
    <w:p w14:paraId="62539E7E" w14:textId="35B4E411" w:rsidR="00CD78F5" w:rsidRPr="008925DB" w:rsidRDefault="00CD78F5" w:rsidP="0028549E">
      <w:pPr>
        <w:widowControl w:val="0"/>
        <w:rPr>
          <w:rFonts w:asciiTheme="minorHAnsi" w:hAnsiTheme="minorHAnsi" w:cstheme="minorHAnsi"/>
          <w:sz w:val="20"/>
          <w:szCs w:val="20"/>
          <w:lang w:val="pl-PL"/>
        </w:rPr>
      </w:pPr>
      <w:r w:rsidRPr="00CD78F5">
        <w:rPr>
          <w:rFonts w:asciiTheme="minorHAnsi" w:hAnsiTheme="minorHAnsi" w:cstheme="minorHAnsi"/>
          <w:sz w:val="20"/>
          <w:szCs w:val="20"/>
          <w:lang w:val="pl-PL"/>
        </w:rPr>
        <w:t>** - lub inne oznaczenie identyfikacyjne produkt.</w:t>
      </w:r>
    </w:p>
    <w:p w14:paraId="29B01426" w14:textId="77777777" w:rsidR="0028549E" w:rsidRPr="008925DB" w:rsidRDefault="0028549E" w:rsidP="0028549E">
      <w:pPr>
        <w:spacing w:after="120" w:line="240" w:lineRule="auto"/>
        <w:rPr>
          <w:rFonts w:asciiTheme="minorHAnsi" w:hAnsiTheme="minorHAnsi" w:cstheme="minorHAnsi"/>
          <w:color w:val="000000"/>
          <w:sz w:val="20"/>
          <w:szCs w:val="20"/>
          <w:lang w:val="pl-PL"/>
        </w:rPr>
      </w:pPr>
    </w:p>
    <w:p w14:paraId="769A2896" w14:textId="77777777" w:rsidR="00926469" w:rsidRPr="008925DB" w:rsidRDefault="00926469" w:rsidP="0028549E">
      <w:pPr>
        <w:spacing w:after="120" w:line="240" w:lineRule="auto"/>
        <w:rPr>
          <w:rFonts w:asciiTheme="minorHAnsi" w:hAnsiTheme="minorHAnsi" w:cstheme="minorHAnsi"/>
          <w:color w:val="000000"/>
          <w:sz w:val="20"/>
          <w:szCs w:val="20"/>
          <w:lang w:val="pl-PL"/>
        </w:rPr>
      </w:pPr>
    </w:p>
    <w:p w14:paraId="71253BD0" w14:textId="77777777" w:rsidR="00E96B1D" w:rsidRPr="008925DB" w:rsidRDefault="00E96B1D" w:rsidP="00E96B1D">
      <w:pPr>
        <w:spacing w:after="0" w:line="240" w:lineRule="auto"/>
        <w:jc w:val="left"/>
        <w:rPr>
          <w:rFonts w:asciiTheme="minorHAnsi" w:hAnsiTheme="minorHAnsi" w:cstheme="minorHAnsi"/>
          <w:i/>
          <w:sz w:val="20"/>
          <w:szCs w:val="20"/>
          <w:lang w:val="pl-PL"/>
        </w:rPr>
      </w:pPr>
    </w:p>
    <w:p w14:paraId="3C7489E8" w14:textId="77777777" w:rsidR="00E96B1D" w:rsidRPr="008925DB" w:rsidRDefault="00E96B1D" w:rsidP="00E96B1D">
      <w:pPr>
        <w:spacing w:after="0" w:line="240" w:lineRule="auto"/>
        <w:jc w:val="left"/>
        <w:rPr>
          <w:rFonts w:asciiTheme="minorHAnsi" w:hAnsiTheme="minorHAnsi" w:cstheme="minorHAnsi"/>
          <w:b/>
          <w:i/>
          <w:sz w:val="20"/>
          <w:szCs w:val="20"/>
          <w:lang w:val="pl-PL"/>
        </w:rPr>
      </w:pPr>
      <w:r w:rsidRPr="008925DB">
        <w:rPr>
          <w:rFonts w:asciiTheme="minorHAnsi" w:hAnsiTheme="minorHAnsi" w:cstheme="minorHAnsi"/>
          <w:b/>
          <w:i/>
          <w:color w:val="FF0000"/>
          <w:sz w:val="20"/>
          <w:szCs w:val="20"/>
          <w:lang w:val="pl-PL"/>
        </w:rPr>
        <w:t>Uwaga</w:t>
      </w:r>
      <w:r w:rsidRPr="008925DB">
        <w:rPr>
          <w:rFonts w:asciiTheme="minorHAnsi" w:hAnsiTheme="minorHAnsi" w:cstheme="minorHAnsi"/>
          <w:b/>
          <w:i/>
          <w:sz w:val="20"/>
          <w:szCs w:val="20"/>
          <w:lang w:val="pl-PL"/>
        </w:rPr>
        <w:t>: Niniejszy formularz stanowi integralną część Formularza Oferty (Załącznik nr 1 do SWZ)</w:t>
      </w:r>
    </w:p>
    <w:p w14:paraId="58986349" w14:textId="77777777" w:rsidR="006D5FC7" w:rsidRDefault="0028549E" w:rsidP="0028549E">
      <w:pPr>
        <w:jc w:val="right"/>
        <w:rPr>
          <w:rFonts w:asciiTheme="minorHAnsi" w:hAnsiTheme="minorHAnsi" w:cstheme="minorHAnsi"/>
          <w:color w:val="000000"/>
          <w:sz w:val="20"/>
          <w:szCs w:val="20"/>
          <w:lang w:val="pl-PL"/>
        </w:rPr>
      </w:pPr>
      <w:r w:rsidRPr="008925DB">
        <w:rPr>
          <w:rFonts w:asciiTheme="minorHAnsi" w:hAnsiTheme="minorHAnsi" w:cstheme="minorHAnsi"/>
          <w:color w:val="000000"/>
          <w:sz w:val="20"/>
          <w:szCs w:val="20"/>
          <w:lang w:val="pl-PL"/>
        </w:rPr>
        <w:t xml:space="preserve">                                                                                                    </w:t>
      </w:r>
    </w:p>
    <w:p w14:paraId="67CB3FDA" w14:textId="77777777" w:rsidR="006D5FC7" w:rsidRDefault="006D5FC7" w:rsidP="0028549E">
      <w:pPr>
        <w:jc w:val="right"/>
        <w:rPr>
          <w:rFonts w:asciiTheme="minorHAnsi" w:hAnsiTheme="minorHAnsi" w:cstheme="minorHAnsi"/>
          <w:color w:val="000000"/>
          <w:sz w:val="20"/>
          <w:szCs w:val="20"/>
          <w:lang w:val="pl-PL"/>
        </w:rPr>
      </w:pPr>
    </w:p>
    <w:p w14:paraId="4BEB163B" w14:textId="77777777" w:rsidR="006D5FC7" w:rsidRDefault="006D5FC7" w:rsidP="0028549E">
      <w:pPr>
        <w:jc w:val="right"/>
        <w:rPr>
          <w:rFonts w:asciiTheme="minorHAnsi" w:hAnsiTheme="minorHAnsi" w:cstheme="minorHAnsi"/>
          <w:color w:val="000000"/>
          <w:sz w:val="20"/>
          <w:szCs w:val="20"/>
          <w:lang w:val="pl-PL"/>
        </w:rPr>
      </w:pPr>
    </w:p>
    <w:p w14:paraId="3FDFD8CA" w14:textId="77777777" w:rsidR="006D5FC7" w:rsidRDefault="006D5FC7" w:rsidP="0028549E">
      <w:pPr>
        <w:jc w:val="right"/>
        <w:rPr>
          <w:rFonts w:asciiTheme="minorHAnsi" w:hAnsiTheme="minorHAnsi" w:cstheme="minorHAnsi"/>
          <w:color w:val="000000"/>
          <w:sz w:val="20"/>
          <w:szCs w:val="20"/>
          <w:lang w:val="pl-PL"/>
        </w:rPr>
      </w:pPr>
    </w:p>
    <w:p w14:paraId="7307E690" w14:textId="77777777" w:rsidR="006D5FC7" w:rsidRDefault="006D5FC7" w:rsidP="0028549E">
      <w:pPr>
        <w:jc w:val="right"/>
        <w:rPr>
          <w:rFonts w:asciiTheme="minorHAnsi" w:hAnsiTheme="minorHAnsi" w:cstheme="minorHAnsi"/>
          <w:color w:val="000000"/>
          <w:sz w:val="20"/>
          <w:szCs w:val="20"/>
          <w:lang w:val="pl-PL"/>
        </w:rPr>
      </w:pPr>
    </w:p>
    <w:p w14:paraId="58CC7226" w14:textId="77777777" w:rsidR="006D5FC7" w:rsidRDefault="006D5FC7" w:rsidP="0028549E">
      <w:pPr>
        <w:jc w:val="right"/>
        <w:rPr>
          <w:rFonts w:asciiTheme="minorHAnsi" w:hAnsiTheme="minorHAnsi" w:cstheme="minorHAnsi"/>
          <w:color w:val="000000"/>
          <w:sz w:val="20"/>
          <w:szCs w:val="20"/>
          <w:lang w:val="pl-PL"/>
        </w:rPr>
      </w:pPr>
    </w:p>
    <w:p w14:paraId="67843480" w14:textId="77777777" w:rsidR="006D5FC7" w:rsidRDefault="006D5FC7" w:rsidP="0028549E">
      <w:pPr>
        <w:jc w:val="right"/>
        <w:rPr>
          <w:rFonts w:asciiTheme="minorHAnsi" w:hAnsiTheme="minorHAnsi" w:cstheme="minorHAnsi"/>
          <w:color w:val="000000"/>
          <w:sz w:val="20"/>
          <w:szCs w:val="20"/>
          <w:lang w:val="pl-PL"/>
        </w:rPr>
      </w:pPr>
    </w:p>
    <w:p w14:paraId="23CB5633" w14:textId="3643F113" w:rsidR="0028549E" w:rsidRPr="008925DB" w:rsidRDefault="0028549E" w:rsidP="0028549E">
      <w:pPr>
        <w:jc w:val="right"/>
        <w:rPr>
          <w:rFonts w:asciiTheme="minorHAnsi" w:hAnsiTheme="minorHAnsi" w:cstheme="minorHAnsi"/>
          <w:sz w:val="16"/>
          <w:szCs w:val="16"/>
          <w:lang w:val="pl-PL"/>
        </w:rPr>
      </w:pPr>
      <w:r w:rsidRPr="008925DB">
        <w:rPr>
          <w:rFonts w:asciiTheme="minorHAnsi" w:hAnsiTheme="minorHAnsi" w:cstheme="minorHAnsi"/>
          <w:color w:val="000000"/>
          <w:sz w:val="20"/>
          <w:szCs w:val="20"/>
          <w:lang w:val="pl-PL"/>
        </w:rPr>
        <w:t xml:space="preserve">  </w:t>
      </w:r>
      <w:r w:rsidRPr="008925DB">
        <w:rPr>
          <w:rFonts w:asciiTheme="minorHAnsi" w:hAnsiTheme="minorHAnsi" w:cstheme="minorHAnsi"/>
          <w:sz w:val="16"/>
          <w:szCs w:val="16"/>
          <w:lang w:val="pl-PL"/>
        </w:rPr>
        <w:t>..................................................</w:t>
      </w:r>
    </w:p>
    <w:p w14:paraId="4AB69E52"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 xml:space="preserve">podpis elektroniczny kwalifikowany </w:t>
      </w:r>
    </w:p>
    <w:p w14:paraId="5AE487AE"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lub podpis zaufany lub osobisty</w:t>
      </w:r>
    </w:p>
    <w:p w14:paraId="0C35FA87"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osoby/-ób uprawnionej/-ych</w:t>
      </w:r>
    </w:p>
    <w:p w14:paraId="0DD8B821"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 xml:space="preserve">do reprezentowania Wykonawcy </w:t>
      </w:r>
    </w:p>
    <w:p w14:paraId="4E1C8E79"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 xml:space="preserve">lub pełnomocnika </w:t>
      </w:r>
    </w:p>
    <w:p w14:paraId="3892928C" w14:textId="77777777" w:rsidR="0028549E" w:rsidRPr="008925DB" w:rsidRDefault="0028549E" w:rsidP="0028549E">
      <w:pPr>
        <w:spacing w:after="0" w:line="240" w:lineRule="auto"/>
        <w:jc w:val="right"/>
        <w:rPr>
          <w:rFonts w:asciiTheme="minorHAnsi" w:hAnsiTheme="minorHAnsi" w:cstheme="minorHAnsi"/>
          <w:sz w:val="20"/>
          <w:szCs w:val="20"/>
          <w:lang w:val="pl-PL"/>
        </w:rPr>
      </w:pPr>
    </w:p>
    <w:p w14:paraId="6A0CCF7C" w14:textId="77777777" w:rsidR="0028549E" w:rsidRPr="008925DB" w:rsidRDefault="0028549E" w:rsidP="0028549E">
      <w:pPr>
        <w:spacing w:after="0" w:line="240" w:lineRule="auto"/>
        <w:jc w:val="right"/>
        <w:rPr>
          <w:rFonts w:asciiTheme="minorHAnsi" w:hAnsiTheme="minorHAnsi" w:cstheme="minorHAnsi"/>
          <w:sz w:val="20"/>
          <w:szCs w:val="20"/>
          <w:lang w:val="pl-PL"/>
        </w:rPr>
      </w:pPr>
    </w:p>
    <w:p w14:paraId="0880C4F5" w14:textId="77777777" w:rsidR="0028549E" w:rsidRPr="008925DB" w:rsidRDefault="0028549E" w:rsidP="0028549E">
      <w:pPr>
        <w:spacing w:after="0" w:line="240" w:lineRule="auto"/>
        <w:jc w:val="right"/>
        <w:rPr>
          <w:rFonts w:asciiTheme="minorHAnsi" w:hAnsiTheme="minorHAnsi" w:cstheme="minorHAnsi"/>
          <w:sz w:val="20"/>
          <w:szCs w:val="20"/>
          <w:lang w:val="pl-PL"/>
        </w:rPr>
      </w:pPr>
    </w:p>
    <w:p w14:paraId="4F10969D" w14:textId="77777777" w:rsidR="0028549E" w:rsidRPr="008925DB" w:rsidRDefault="0028549E" w:rsidP="0028549E">
      <w:pPr>
        <w:spacing w:after="0" w:line="240" w:lineRule="auto"/>
        <w:jc w:val="right"/>
        <w:rPr>
          <w:rFonts w:asciiTheme="minorHAnsi" w:hAnsiTheme="minorHAnsi" w:cstheme="minorHAnsi"/>
          <w:sz w:val="20"/>
          <w:szCs w:val="20"/>
          <w:lang w:val="pl-PL"/>
        </w:rPr>
      </w:pPr>
    </w:p>
    <w:p w14:paraId="3990D85F" w14:textId="77777777" w:rsidR="0028549E" w:rsidRPr="008925DB" w:rsidRDefault="0028549E" w:rsidP="0028549E">
      <w:pPr>
        <w:spacing w:after="0" w:line="240" w:lineRule="auto"/>
        <w:jc w:val="left"/>
        <w:rPr>
          <w:rFonts w:asciiTheme="minorHAnsi" w:hAnsiTheme="minorHAnsi" w:cstheme="minorHAnsi"/>
          <w:i/>
          <w:sz w:val="20"/>
          <w:szCs w:val="20"/>
          <w:lang w:val="pl-PL"/>
        </w:rPr>
      </w:pPr>
    </w:p>
    <w:p w14:paraId="04C98FB4" w14:textId="77777777" w:rsidR="0028549E" w:rsidRPr="008925DB" w:rsidRDefault="0028549E" w:rsidP="0028549E">
      <w:pPr>
        <w:spacing w:after="0" w:line="240" w:lineRule="auto"/>
        <w:jc w:val="left"/>
        <w:rPr>
          <w:rFonts w:asciiTheme="minorHAnsi" w:hAnsiTheme="minorHAnsi" w:cstheme="minorHAnsi"/>
          <w:i/>
          <w:sz w:val="20"/>
          <w:szCs w:val="20"/>
          <w:lang w:val="pl-PL"/>
        </w:rPr>
      </w:pPr>
    </w:p>
    <w:p w14:paraId="76F92783" w14:textId="160D6339" w:rsidR="0028549E" w:rsidRPr="008925DB" w:rsidRDefault="0028549E" w:rsidP="002C6638">
      <w:pPr>
        <w:spacing w:after="0" w:line="240" w:lineRule="auto"/>
        <w:jc w:val="right"/>
        <w:rPr>
          <w:rFonts w:asciiTheme="minorHAnsi" w:hAnsiTheme="minorHAnsi" w:cstheme="minorHAnsi"/>
          <w:b/>
          <w:i/>
          <w:sz w:val="20"/>
          <w:szCs w:val="20"/>
          <w:lang w:val="pl-PL"/>
        </w:rPr>
      </w:pPr>
      <w:r w:rsidRPr="008925DB">
        <w:rPr>
          <w:rFonts w:asciiTheme="minorHAnsi" w:hAnsiTheme="minorHAnsi" w:cstheme="minorHAnsi"/>
          <w:sz w:val="20"/>
          <w:szCs w:val="20"/>
          <w:lang w:val="pl-PL"/>
        </w:rPr>
        <w:br w:type="page"/>
      </w:r>
    </w:p>
    <w:p w14:paraId="4F6DBD5C" w14:textId="77777777" w:rsidR="0028549E" w:rsidRPr="008925DB" w:rsidRDefault="0028549E" w:rsidP="00DB2669">
      <w:pPr>
        <w:spacing w:after="0" w:line="240" w:lineRule="auto"/>
        <w:jc w:val="left"/>
        <w:rPr>
          <w:rFonts w:asciiTheme="minorHAnsi" w:hAnsiTheme="minorHAnsi" w:cstheme="minorHAnsi"/>
          <w:b/>
          <w:i/>
          <w:color w:val="000000"/>
          <w:sz w:val="20"/>
          <w:szCs w:val="20"/>
          <w:lang w:val="pl-PL"/>
        </w:rPr>
      </w:pPr>
      <w:r w:rsidRPr="008925DB">
        <w:rPr>
          <w:rFonts w:asciiTheme="minorHAnsi" w:hAnsiTheme="minorHAnsi" w:cstheme="minorHAnsi"/>
          <w:b/>
          <w:i/>
          <w:sz w:val="20"/>
          <w:szCs w:val="20"/>
          <w:lang w:val="pl-PL"/>
        </w:rPr>
        <w:lastRenderedPageBreak/>
        <w:t xml:space="preserve">Załącznik Nr 2 </w:t>
      </w:r>
      <w:r w:rsidRPr="008925DB">
        <w:rPr>
          <w:rFonts w:asciiTheme="minorHAnsi" w:hAnsiTheme="minorHAnsi" w:cstheme="minorHAnsi"/>
          <w:b/>
          <w:i/>
          <w:color w:val="000000"/>
          <w:sz w:val="20"/>
          <w:szCs w:val="20"/>
          <w:lang w:val="pl-PL"/>
        </w:rPr>
        <w:t>do SWZ</w:t>
      </w:r>
    </w:p>
    <w:p w14:paraId="40063FAC"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color w:val="000000"/>
          <w:sz w:val="20"/>
          <w:szCs w:val="20"/>
          <w:lang w:val="pl-PL"/>
        </w:rPr>
        <w:t>Wykonawca:</w:t>
      </w:r>
    </w:p>
    <w:p w14:paraId="4AC58DBD"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1E396ED7"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1C5DDE5D"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17DB66DA"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color w:val="000000"/>
          <w:sz w:val="20"/>
          <w:szCs w:val="20"/>
          <w:lang w:val="pl-PL"/>
        </w:rPr>
        <w:t>…………………………………………….</w:t>
      </w:r>
    </w:p>
    <w:p w14:paraId="57056ED8"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i/>
          <w:iCs/>
          <w:color w:val="000000"/>
          <w:sz w:val="20"/>
          <w:szCs w:val="20"/>
          <w:lang w:val="pl-PL"/>
        </w:rPr>
      </w:pPr>
    </w:p>
    <w:p w14:paraId="067A3069"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i/>
          <w:color w:val="000000"/>
          <w:sz w:val="20"/>
          <w:szCs w:val="20"/>
          <w:lang w:val="pl-PL"/>
        </w:rPr>
      </w:pPr>
    </w:p>
    <w:p w14:paraId="189FDAC1" w14:textId="77777777" w:rsidR="0028549E" w:rsidRPr="008925DB" w:rsidRDefault="0028549E" w:rsidP="0028549E">
      <w:pPr>
        <w:shd w:val="clear" w:color="auto" w:fill="DBE5F1" w:themeFill="accent1" w:themeFillTint="33"/>
        <w:autoSpaceDE w:val="0"/>
        <w:autoSpaceDN w:val="0"/>
        <w:adjustRightInd w:val="0"/>
        <w:spacing w:after="240" w:line="240" w:lineRule="auto"/>
        <w:jc w:val="center"/>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b/>
          <w:bCs/>
          <w:color w:val="000000"/>
          <w:sz w:val="20"/>
          <w:szCs w:val="20"/>
          <w:lang w:val="pl-PL"/>
        </w:rPr>
        <w:t>Oświadczenie Wykonawcy</w:t>
      </w:r>
    </w:p>
    <w:p w14:paraId="4797D0D7" w14:textId="77777777" w:rsidR="0028549E" w:rsidRPr="008925DB" w:rsidRDefault="0028549E" w:rsidP="0028549E">
      <w:pPr>
        <w:autoSpaceDE w:val="0"/>
        <w:autoSpaceDN w:val="0"/>
        <w:adjustRightInd w:val="0"/>
        <w:spacing w:after="0" w:line="360" w:lineRule="auto"/>
        <w:jc w:val="center"/>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bCs/>
          <w:color w:val="000000"/>
          <w:sz w:val="20"/>
          <w:szCs w:val="20"/>
          <w:lang w:val="pl-PL"/>
        </w:rPr>
        <w:t>składane na podstawie art.125 ust.1 ustawy z dnia 11 września 2019 r.</w:t>
      </w:r>
      <w:r w:rsidRPr="008925DB">
        <w:rPr>
          <w:rFonts w:asciiTheme="minorHAnsi" w:eastAsiaTheme="minorHAnsi" w:hAnsiTheme="minorHAnsi" w:cstheme="minorHAnsi"/>
          <w:color w:val="000000"/>
          <w:sz w:val="20"/>
          <w:szCs w:val="20"/>
          <w:lang w:val="pl-PL"/>
        </w:rPr>
        <w:t xml:space="preserve"> </w:t>
      </w:r>
      <w:r w:rsidRPr="008925DB">
        <w:rPr>
          <w:rFonts w:asciiTheme="minorHAnsi" w:eastAsiaTheme="minorHAnsi" w:hAnsiTheme="minorHAnsi" w:cstheme="minorHAnsi"/>
          <w:bCs/>
          <w:color w:val="000000"/>
          <w:sz w:val="20"/>
          <w:szCs w:val="20"/>
          <w:lang w:val="pl-PL"/>
        </w:rPr>
        <w:t>Prawo zamówień publicznych</w:t>
      </w:r>
    </w:p>
    <w:p w14:paraId="2633A0D3" w14:textId="77777777" w:rsidR="0028549E" w:rsidRPr="008925DB" w:rsidRDefault="0028549E" w:rsidP="0028549E">
      <w:pPr>
        <w:autoSpaceDE w:val="0"/>
        <w:autoSpaceDN w:val="0"/>
        <w:adjustRightInd w:val="0"/>
        <w:spacing w:after="0" w:line="360" w:lineRule="auto"/>
        <w:jc w:val="center"/>
        <w:rPr>
          <w:rFonts w:asciiTheme="minorHAnsi" w:eastAsiaTheme="minorHAnsi" w:hAnsiTheme="minorHAnsi" w:cstheme="minorHAnsi"/>
          <w:b/>
          <w:bCs/>
          <w:color w:val="000000"/>
          <w:sz w:val="20"/>
          <w:szCs w:val="20"/>
          <w:lang w:val="pl-PL"/>
        </w:rPr>
      </w:pPr>
      <w:r w:rsidRPr="008925DB">
        <w:rPr>
          <w:rFonts w:asciiTheme="minorHAnsi" w:eastAsiaTheme="minorHAnsi" w:hAnsiTheme="minorHAnsi" w:cstheme="minorHAnsi"/>
          <w:b/>
          <w:bCs/>
          <w:color w:val="000000"/>
          <w:sz w:val="20"/>
          <w:szCs w:val="20"/>
          <w:lang w:val="pl-PL"/>
        </w:rPr>
        <w:t>DOTYCZĄCE PODSTAW WYKLUCZENIA Z POSTĘPOWANIA</w:t>
      </w:r>
    </w:p>
    <w:p w14:paraId="25AD7487" w14:textId="77777777" w:rsidR="0028549E" w:rsidRPr="008925DB" w:rsidRDefault="0028549E" w:rsidP="0028549E">
      <w:pPr>
        <w:autoSpaceDE w:val="0"/>
        <w:autoSpaceDN w:val="0"/>
        <w:adjustRightInd w:val="0"/>
        <w:spacing w:after="0" w:line="240" w:lineRule="auto"/>
        <w:jc w:val="center"/>
        <w:rPr>
          <w:rFonts w:asciiTheme="minorHAnsi" w:eastAsiaTheme="minorHAnsi" w:hAnsiTheme="minorHAnsi" w:cstheme="minorHAnsi"/>
          <w:b/>
          <w:bCs/>
          <w:color w:val="000000"/>
          <w:sz w:val="20"/>
          <w:szCs w:val="20"/>
          <w:lang w:val="pl-PL"/>
        </w:rPr>
      </w:pPr>
    </w:p>
    <w:p w14:paraId="0A5C2986" w14:textId="77777777" w:rsidR="0028549E" w:rsidRPr="008925DB" w:rsidRDefault="0028549E" w:rsidP="00DB2669">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0CB1C24A" w14:textId="6004D959" w:rsidR="0028549E" w:rsidRPr="008925DB" w:rsidRDefault="0028549E" w:rsidP="00DB2669">
      <w:pPr>
        <w:autoSpaceDE w:val="0"/>
        <w:autoSpaceDN w:val="0"/>
        <w:adjustRightInd w:val="0"/>
        <w:spacing w:after="0" w:line="360" w:lineRule="auto"/>
        <w:jc w:val="left"/>
        <w:rPr>
          <w:rFonts w:asciiTheme="minorHAnsi" w:eastAsiaTheme="majorEastAsia" w:hAnsiTheme="minorHAnsi" w:cstheme="minorHAnsi"/>
          <w:b/>
          <w:bCs/>
          <w:i/>
          <w:sz w:val="20"/>
          <w:szCs w:val="20"/>
          <w:lang w:val="pl-PL"/>
        </w:rPr>
      </w:pPr>
      <w:r w:rsidRPr="008925DB">
        <w:rPr>
          <w:rFonts w:asciiTheme="minorHAnsi" w:eastAsiaTheme="minorHAnsi" w:hAnsiTheme="minorHAnsi" w:cstheme="minorHAnsi"/>
          <w:color w:val="000000"/>
          <w:sz w:val="20"/>
          <w:szCs w:val="20"/>
          <w:lang w:val="pl-PL"/>
        </w:rPr>
        <w:t>Na potrzeby postępowania o udzielenie zamówienia publicznego na</w:t>
      </w:r>
      <w:r w:rsidR="00111F55" w:rsidRPr="00C74EC2">
        <w:rPr>
          <w:rFonts w:asciiTheme="minorHAnsi" w:hAnsiTheme="minorHAnsi" w:cstheme="minorHAnsi"/>
          <w:b/>
          <w:sz w:val="20"/>
          <w:szCs w:val="20"/>
          <w:lang w:val="pl-PL"/>
        </w:rPr>
        <w:t xml:space="preserve"> </w:t>
      </w:r>
      <w:r w:rsidR="00CD78F5" w:rsidRPr="008925DB">
        <w:rPr>
          <w:rFonts w:asciiTheme="minorHAnsi" w:eastAsiaTheme="majorEastAsia" w:hAnsiTheme="minorHAnsi" w:cstheme="minorHAnsi"/>
          <w:b/>
          <w:bCs/>
          <w:sz w:val="20"/>
          <w:szCs w:val="20"/>
          <w:lang w:val="pl-PL"/>
        </w:rPr>
        <w:t>dostawę</w:t>
      </w:r>
      <w:r w:rsidR="00CD78F5" w:rsidRPr="004B2E9D">
        <w:rPr>
          <w:rFonts w:asciiTheme="minorHAnsi" w:eastAsiaTheme="majorEastAsia" w:hAnsiTheme="minorHAnsi" w:cstheme="minorHAnsi"/>
          <w:b/>
          <w:bCs/>
          <w:sz w:val="20"/>
          <w:szCs w:val="20"/>
          <w:lang w:val="pl-PL"/>
        </w:rPr>
        <w:t xml:space="preserve"> </w:t>
      </w:r>
      <w:r w:rsidR="00CD78F5">
        <w:rPr>
          <w:rFonts w:asciiTheme="minorHAnsi" w:hAnsiTheme="minorHAnsi" w:cstheme="minorHAnsi"/>
          <w:b/>
          <w:sz w:val="20"/>
          <w:szCs w:val="20"/>
          <w:lang w:val="pl-PL"/>
        </w:rPr>
        <w:t>narzędzi do zamykania dużych naczyń</w:t>
      </w:r>
      <w:r w:rsidR="00CD78F5" w:rsidRPr="00984229">
        <w:rPr>
          <w:rFonts w:asciiTheme="minorHAnsi" w:hAnsiTheme="minorHAnsi" w:cstheme="minorHAnsi"/>
          <w:b/>
          <w:sz w:val="20"/>
          <w:szCs w:val="20"/>
          <w:lang w:val="pl-PL"/>
        </w:rPr>
        <w:t xml:space="preserve"> </w:t>
      </w:r>
      <w:r w:rsidR="00CD78F5" w:rsidRPr="008925DB">
        <w:rPr>
          <w:rFonts w:asciiTheme="minorHAnsi" w:hAnsiTheme="minorHAnsi" w:cstheme="minorHAnsi"/>
          <w:b/>
          <w:sz w:val="20"/>
          <w:szCs w:val="20"/>
          <w:lang w:val="pl-PL"/>
        </w:rPr>
        <w:t>(ZP-</w:t>
      </w:r>
      <w:r w:rsidR="00CD78F5">
        <w:rPr>
          <w:rFonts w:asciiTheme="minorHAnsi" w:hAnsiTheme="minorHAnsi" w:cstheme="minorHAnsi"/>
          <w:b/>
          <w:sz w:val="20"/>
          <w:szCs w:val="20"/>
          <w:lang w:val="pl-PL"/>
        </w:rPr>
        <w:t>59</w:t>
      </w:r>
      <w:r w:rsidR="00CD78F5" w:rsidRPr="008925DB">
        <w:rPr>
          <w:rFonts w:asciiTheme="minorHAnsi" w:hAnsiTheme="minorHAnsi" w:cstheme="minorHAnsi"/>
          <w:b/>
          <w:sz w:val="20"/>
          <w:szCs w:val="20"/>
          <w:lang w:val="pl-PL"/>
        </w:rPr>
        <w:t>/202</w:t>
      </w:r>
      <w:r w:rsidR="00CD78F5">
        <w:rPr>
          <w:rFonts w:asciiTheme="minorHAnsi" w:hAnsiTheme="minorHAnsi" w:cstheme="minorHAnsi"/>
          <w:b/>
          <w:sz w:val="20"/>
          <w:szCs w:val="20"/>
          <w:lang w:val="pl-PL"/>
        </w:rPr>
        <w:t>6)</w:t>
      </w:r>
      <w:r w:rsidRPr="008925DB">
        <w:rPr>
          <w:rFonts w:asciiTheme="minorHAnsi" w:eastAsiaTheme="minorHAnsi" w:hAnsiTheme="minorHAnsi" w:cstheme="minorHAnsi"/>
          <w:i/>
          <w:iCs/>
          <w:color w:val="000000"/>
          <w:sz w:val="20"/>
          <w:szCs w:val="20"/>
          <w:lang w:val="pl-PL"/>
        </w:rPr>
        <w:t xml:space="preserve">, </w:t>
      </w:r>
      <w:r w:rsidRPr="008925DB">
        <w:rPr>
          <w:rFonts w:asciiTheme="minorHAnsi" w:eastAsiaTheme="minorHAnsi" w:hAnsiTheme="minorHAnsi" w:cstheme="minorHAnsi"/>
          <w:color w:val="000000"/>
          <w:sz w:val="20"/>
          <w:szCs w:val="20"/>
          <w:lang w:val="pl-PL"/>
        </w:rPr>
        <w:t xml:space="preserve">oświadczam, że nie podlegam wykluczeniu z postępowania na podstawie art.108 ust.1 ustawy Pzp, art. 109 ust. 1 pkt 4 ustawy Pzp. </w:t>
      </w:r>
      <w:r w:rsidRPr="008925DB">
        <w:rPr>
          <w:rFonts w:asciiTheme="minorHAnsi" w:hAnsiTheme="minorHAnsi" w:cstheme="minorHAnsi"/>
          <w:sz w:val="20"/>
          <w:szCs w:val="20"/>
          <w:lang w:val="pl-PL"/>
        </w:rPr>
        <w:t>oraz nie podlegamy wykluczeniu na podstawie art. 7 ust. 1 ustawy z dnia 13 kwietnia 2022 r. o szczególnych rozwiązaniach w zakresie przeciwdziałania wspierania agresji na Ukrainę oraz służących ochronie bezpieczeństwa naro</w:t>
      </w:r>
      <w:r w:rsidR="00CA580C" w:rsidRPr="008925DB">
        <w:rPr>
          <w:rFonts w:asciiTheme="minorHAnsi" w:hAnsiTheme="minorHAnsi" w:cstheme="minorHAnsi"/>
          <w:sz w:val="20"/>
          <w:szCs w:val="20"/>
          <w:lang w:val="pl-PL"/>
        </w:rPr>
        <w:t>dowego</w:t>
      </w:r>
      <w:r w:rsidRPr="008925DB">
        <w:rPr>
          <w:rFonts w:asciiTheme="minorHAnsi" w:hAnsiTheme="minorHAnsi" w:cstheme="minorHAnsi"/>
          <w:sz w:val="20"/>
          <w:szCs w:val="20"/>
          <w:lang w:val="pl-PL"/>
        </w:rPr>
        <w:t>.</w:t>
      </w:r>
    </w:p>
    <w:p w14:paraId="1A7744BC" w14:textId="77777777" w:rsidR="0028549E" w:rsidRPr="008925DB" w:rsidRDefault="0028549E" w:rsidP="00DB2669">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6C94AE72" w14:textId="77777777" w:rsidR="0028549E" w:rsidRPr="008925DB" w:rsidRDefault="0028549E" w:rsidP="0028549E">
      <w:pPr>
        <w:rPr>
          <w:rFonts w:asciiTheme="minorHAnsi" w:hAnsiTheme="minorHAnsi" w:cstheme="minorHAnsi"/>
          <w:sz w:val="20"/>
          <w:szCs w:val="20"/>
          <w:lang w:val="pl-PL"/>
        </w:rPr>
      </w:pPr>
    </w:p>
    <w:p w14:paraId="1EF53690" w14:textId="77777777" w:rsidR="0028549E" w:rsidRPr="008925DB" w:rsidRDefault="0028549E" w:rsidP="0028549E">
      <w:pPr>
        <w:rPr>
          <w:rFonts w:asciiTheme="minorHAnsi" w:hAnsiTheme="minorHAnsi" w:cstheme="minorHAnsi"/>
          <w:sz w:val="20"/>
          <w:szCs w:val="20"/>
          <w:lang w:val="pl-PL"/>
        </w:rPr>
      </w:pPr>
    </w:p>
    <w:p w14:paraId="403B0290" w14:textId="29D5F943" w:rsidR="0028549E" w:rsidRPr="008925DB" w:rsidRDefault="0028549E" w:rsidP="0028549E">
      <w:pPr>
        <w:jc w:val="left"/>
        <w:rPr>
          <w:rFonts w:asciiTheme="minorHAnsi" w:hAnsiTheme="minorHAnsi" w:cstheme="minorHAnsi"/>
          <w:sz w:val="16"/>
          <w:szCs w:val="16"/>
          <w:lang w:val="pl-PL"/>
        </w:rPr>
      </w:pPr>
      <w:r w:rsidRPr="008925DB">
        <w:rPr>
          <w:rFonts w:asciiTheme="minorHAnsi" w:eastAsiaTheme="minorHAnsi" w:hAnsiTheme="minorHAnsi" w:cstheme="minorHAnsi"/>
          <w:color w:val="000000"/>
          <w:sz w:val="20"/>
          <w:szCs w:val="20"/>
          <w:lang w:val="pl-PL"/>
        </w:rPr>
        <w:t>…………….…….</w:t>
      </w:r>
      <w:r w:rsidRPr="008925DB">
        <w:rPr>
          <w:rFonts w:asciiTheme="minorHAnsi" w:eastAsiaTheme="minorHAnsi" w:hAnsiTheme="minorHAnsi" w:cstheme="minorHAnsi"/>
          <w:i/>
          <w:iCs/>
          <w:color w:val="000000"/>
          <w:sz w:val="20"/>
          <w:szCs w:val="20"/>
          <w:lang w:val="pl-PL"/>
        </w:rPr>
        <w:t xml:space="preserve">(miejscowość), </w:t>
      </w:r>
      <w:r w:rsidRPr="008925DB">
        <w:rPr>
          <w:rFonts w:asciiTheme="minorHAnsi" w:eastAsiaTheme="minorHAnsi" w:hAnsiTheme="minorHAnsi" w:cstheme="minorHAnsi"/>
          <w:color w:val="000000"/>
          <w:sz w:val="20"/>
          <w:szCs w:val="20"/>
          <w:lang w:val="pl-PL"/>
        </w:rPr>
        <w:t xml:space="preserve">dnia………………….r.  </w:t>
      </w:r>
      <w:r w:rsidRPr="008925DB">
        <w:rPr>
          <w:rFonts w:asciiTheme="minorHAnsi" w:eastAsiaTheme="minorHAnsi" w:hAnsiTheme="minorHAnsi" w:cstheme="minorHAnsi"/>
          <w:i/>
          <w:iCs/>
          <w:color w:val="000000"/>
          <w:sz w:val="20"/>
          <w:szCs w:val="20"/>
          <w:lang w:val="pl-PL"/>
        </w:rPr>
        <w:t xml:space="preserve">                                        </w:t>
      </w:r>
      <w:r w:rsidR="00CC42B6" w:rsidRPr="008925DB">
        <w:rPr>
          <w:rFonts w:asciiTheme="minorHAnsi" w:eastAsiaTheme="minorHAnsi" w:hAnsiTheme="minorHAnsi" w:cstheme="minorHAnsi"/>
          <w:i/>
          <w:iCs/>
          <w:color w:val="000000"/>
          <w:sz w:val="20"/>
          <w:szCs w:val="20"/>
          <w:lang w:val="pl-PL"/>
        </w:rPr>
        <w:t xml:space="preserve">                  </w:t>
      </w:r>
      <w:r w:rsidRPr="008925DB">
        <w:rPr>
          <w:rFonts w:asciiTheme="minorHAnsi" w:eastAsiaTheme="minorHAnsi" w:hAnsiTheme="minorHAnsi" w:cstheme="minorHAnsi"/>
          <w:i/>
          <w:iCs/>
          <w:color w:val="000000"/>
          <w:sz w:val="20"/>
          <w:szCs w:val="20"/>
          <w:lang w:val="pl-PL"/>
        </w:rPr>
        <w:t xml:space="preserve"> </w:t>
      </w:r>
      <w:r w:rsidR="00CC42B6" w:rsidRPr="008925DB">
        <w:rPr>
          <w:rFonts w:asciiTheme="minorHAnsi" w:eastAsiaTheme="minorHAnsi" w:hAnsiTheme="minorHAnsi" w:cstheme="minorHAnsi"/>
          <w:i/>
          <w:iCs/>
          <w:color w:val="000000"/>
          <w:sz w:val="20"/>
          <w:szCs w:val="20"/>
          <w:lang w:val="pl-PL"/>
        </w:rPr>
        <w:t xml:space="preserve">          </w:t>
      </w:r>
      <w:r w:rsidR="00F066EB" w:rsidRPr="008925DB">
        <w:rPr>
          <w:rFonts w:asciiTheme="minorHAnsi" w:eastAsiaTheme="minorHAnsi" w:hAnsiTheme="minorHAnsi" w:cstheme="minorHAnsi"/>
          <w:i/>
          <w:iCs/>
          <w:color w:val="000000"/>
          <w:sz w:val="20"/>
          <w:szCs w:val="20"/>
          <w:lang w:val="pl-PL"/>
        </w:rPr>
        <w:t xml:space="preserve">           </w:t>
      </w:r>
      <w:r w:rsidR="00CC42B6" w:rsidRPr="008925DB">
        <w:rPr>
          <w:rFonts w:asciiTheme="minorHAnsi" w:eastAsiaTheme="minorHAnsi" w:hAnsiTheme="minorHAnsi" w:cstheme="minorHAnsi"/>
          <w:i/>
          <w:iCs/>
          <w:color w:val="000000"/>
          <w:sz w:val="20"/>
          <w:szCs w:val="20"/>
          <w:lang w:val="pl-PL"/>
        </w:rPr>
        <w:t xml:space="preserve"> </w:t>
      </w:r>
      <w:r w:rsidRPr="008925DB">
        <w:rPr>
          <w:rFonts w:asciiTheme="minorHAnsi" w:eastAsiaTheme="minorHAnsi" w:hAnsiTheme="minorHAnsi" w:cstheme="minorHAnsi"/>
          <w:i/>
          <w:iCs/>
          <w:color w:val="000000"/>
          <w:sz w:val="20"/>
          <w:szCs w:val="20"/>
          <w:lang w:val="pl-PL"/>
        </w:rPr>
        <w:t xml:space="preserve"> </w:t>
      </w:r>
      <w:r w:rsidRPr="008925DB">
        <w:rPr>
          <w:rFonts w:asciiTheme="minorHAnsi" w:hAnsiTheme="minorHAnsi" w:cstheme="minorHAnsi"/>
          <w:sz w:val="16"/>
          <w:szCs w:val="16"/>
          <w:lang w:val="pl-PL"/>
        </w:rPr>
        <w:t>..................................................</w:t>
      </w:r>
    </w:p>
    <w:p w14:paraId="32DE1665"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 xml:space="preserve">podpis elektroniczny kwalifikowany </w:t>
      </w:r>
    </w:p>
    <w:p w14:paraId="0D0DF07E"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lub podpis zaufany lub osobisty</w:t>
      </w:r>
    </w:p>
    <w:p w14:paraId="6ACFD668" w14:textId="77777777" w:rsidR="0028549E"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osoby/-ób uprawnionej/-ych</w:t>
      </w:r>
    </w:p>
    <w:p w14:paraId="7AA89622" w14:textId="77777777" w:rsidR="00CC42B6" w:rsidRPr="008925DB" w:rsidRDefault="0028549E" w:rsidP="0028549E">
      <w:pPr>
        <w:spacing w:after="0" w:line="240" w:lineRule="auto"/>
        <w:jc w:val="right"/>
        <w:rPr>
          <w:rFonts w:asciiTheme="minorHAnsi" w:hAnsiTheme="minorHAnsi" w:cstheme="minorHAnsi"/>
          <w:sz w:val="14"/>
          <w:szCs w:val="14"/>
          <w:lang w:val="pl-PL"/>
        </w:rPr>
      </w:pPr>
      <w:r w:rsidRPr="008925DB">
        <w:rPr>
          <w:rFonts w:asciiTheme="minorHAnsi" w:hAnsiTheme="minorHAnsi" w:cstheme="minorHAnsi"/>
          <w:sz w:val="14"/>
          <w:szCs w:val="14"/>
          <w:lang w:val="pl-PL"/>
        </w:rPr>
        <w:t xml:space="preserve">do reprezentowania </w:t>
      </w:r>
    </w:p>
    <w:p w14:paraId="42613C4E" w14:textId="361C6702" w:rsidR="0028549E" w:rsidRPr="008925DB" w:rsidRDefault="0028549E" w:rsidP="0028549E">
      <w:pPr>
        <w:spacing w:after="0" w:line="240" w:lineRule="auto"/>
        <w:jc w:val="right"/>
        <w:rPr>
          <w:rFonts w:asciiTheme="minorHAnsi" w:eastAsiaTheme="minorHAnsi" w:hAnsiTheme="minorHAnsi" w:cstheme="minorHAnsi"/>
          <w:color w:val="000000"/>
          <w:sz w:val="14"/>
          <w:szCs w:val="14"/>
          <w:lang w:val="pl-PL"/>
        </w:rPr>
      </w:pPr>
      <w:r w:rsidRPr="008925DB">
        <w:rPr>
          <w:rFonts w:asciiTheme="minorHAnsi" w:hAnsiTheme="minorHAnsi" w:cstheme="minorHAnsi"/>
          <w:sz w:val="14"/>
          <w:szCs w:val="14"/>
          <w:lang w:val="pl-PL"/>
        </w:rPr>
        <w:t>Wykonawcy lub pełnomocnika</w:t>
      </w:r>
    </w:p>
    <w:p w14:paraId="2753652A" w14:textId="77777777" w:rsidR="0028549E" w:rsidRPr="008925DB" w:rsidRDefault="0028549E" w:rsidP="0028549E">
      <w:pPr>
        <w:spacing w:line="360" w:lineRule="auto"/>
        <w:rPr>
          <w:rFonts w:asciiTheme="minorHAnsi" w:hAnsiTheme="minorHAnsi" w:cstheme="minorHAnsi"/>
          <w:b/>
          <w:sz w:val="20"/>
          <w:szCs w:val="20"/>
          <w:lang w:val="pl-PL"/>
        </w:rPr>
      </w:pPr>
    </w:p>
    <w:p w14:paraId="10782957" w14:textId="77777777" w:rsidR="0028549E" w:rsidRPr="008925DB" w:rsidRDefault="0028549E" w:rsidP="0028549E">
      <w:pPr>
        <w:spacing w:line="360" w:lineRule="auto"/>
        <w:rPr>
          <w:rFonts w:asciiTheme="minorHAnsi" w:hAnsiTheme="minorHAnsi" w:cstheme="minorHAnsi"/>
          <w:b/>
          <w:sz w:val="20"/>
          <w:szCs w:val="20"/>
          <w:lang w:val="pl-PL"/>
        </w:rPr>
      </w:pPr>
    </w:p>
    <w:p w14:paraId="6CD6BB08" w14:textId="77777777" w:rsidR="0028549E" w:rsidRPr="008925DB" w:rsidRDefault="0028549E" w:rsidP="00DB2669">
      <w:pPr>
        <w:spacing w:line="360" w:lineRule="auto"/>
        <w:jc w:val="left"/>
        <w:rPr>
          <w:rFonts w:asciiTheme="minorHAnsi" w:hAnsiTheme="minorHAnsi" w:cstheme="minorHAnsi"/>
          <w:b/>
          <w:sz w:val="20"/>
          <w:szCs w:val="20"/>
          <w:lang w:val="pl-PL"/>
        </w:rPr>
      </w:pPr>
      <w:r w:rsidRPr="008925DB">
        <w:rPr>
          <w:rFonts w:asciiTheme="minorHAnsi" w:hAnsiTheme="minorHAnsi" w:cstheme="minorHAnsi"/>
          <w:b/>
          <w:sz w:val="20"/>
          <w:szCs w:val="20"/>
          <w:lang w:val="pl-PL"/>
        </w:rPr>
        <w:t xml:space="preserve">UWAGA: </w:t>
      </w:r>
    </w:p>
    <w:p w14:paraId="04D2063D" w14:textId="77777777" w:rsidR="0028549E" w:rsidRPr="008925DB" w:rsidRDefault="0028549E" w:rsidP="00DB2669">
      <w:pPr>
        <w:spacing w:line="360" w:lineRule="auto"/>
        <w:jc w:val="left"/>
        <w:rPr>
          <w:rFonts w:asciiTheme="minorHAnsi" w:hAnsiTheme="minorHAnsi" w:cstheme="minorHAnsi"/>
          <w:sz w:val="18"/>
          <w:szCs w:val="18"/>
          <w:lang w:val="pl-PL"/>
        </w:rPr>
      </w:pPr>
      <w:r w:rsidRPr="008925DB">
        <w:rPr>
          <w:rFonts w:asciiTheme="minorHAnsi" w:hAnsiTheme="minorHAnsi" w:cstheme="minorHAnsi"/>
          <w:sz w:val="18"/>
          <w:szCs w:val="18"/>
          <w:lang w:val="pl-PL"/>
        </w:rPr>
        <w:t>poniższe oświadczenie wykonawca wypełnia jedynie w sytuacji gdy zachodzą podstawy do wykluczenia.</w:t>
      </w:r>
    </w:p>
    <w:p w14:paraId="08460E08" w14:textId="77777777" w:rsidR="0028549E" w:rsidRPr="008925DB" w:rsidRDefault="0028549E" w:rsidP="00DB2669">
      <w:pPr>
        <w:autoSpaceDE w:val="0"/>
        <w:autoSpaceDN w:val="0"/>
        <w:adjustRightInd w:val="0"/>
        <w:spacing w:after="0" w:line="240" w:lineRule="auto"/>
        <w:jc w:val="left"/>
        <w:rPr>
          <w:rFonts w:asciiTheme="minorHAnsi" w:eastAsiaTheme="minorHAnsi" w:hAnsiTheme="minorHAnsi" w:cstheme="minorHAnsi"/>
          <w:i/>
          <w:color w:val="000000"/>
          <w:sz w:val="20"/>
          <w:szCs w:val="20"/>
          <w:lang w:val="pl-PL"/>
        </w:rPr>
      </w:pPr>
      <w:r w:rsidRPr="008925DB">
        <w:rPr>
          <w:rFonts w:asciiTheme="minorHAnsi" w:eastAsiaTheme="minorHAnsi" w:hAnsiTheme="minorHAnsi" w:cstheme="minorHAnsi"/>
          <w:i/>
          <w:color w:val="000000"/>
          <w:sz w:val="18"/>
          <w:szCs w:val="18"/>
          <w:lang w:val="pl-PL"/>
        </w:rPr>
        <w:t xml:space="preserve">Oświadczam, że zachodzą w stosunku do mnie podstawy wykluczenia z postępowania na podstawie art.………….ustawy Pzp </w:t>
      </w:r>
      <w:r w:rsidRPr="008925DB">
        <w:rPr>
          <w:rFonts w:asciiTheme="minorHAnsi" w:eastAsiaTheme="minorHAnsi" w:hAnsiTheme="minorHAnsi" w:cstheme="minorHAnsi"/>
          <w:i/>
          <w:iCs/>
          <w:color w:val="000000"/>
          <w:sz w:val="18"/>
          <w:szCs w:val="18"/>
          <w:lang w:val="pl-PL"/>
        </w:rPr>
        <w:t xml:space="preserve">(podać mającą zastosowanie podstawę wykluczenia spośród wymienionych w art.108 ust.1 pkt 1,2,5 ustawy Pzp). </w:t>
      </w:r>
      <w:r w:rsidRPr="008925DB">
        <w:rPr>
          <w:rFonts w:asciiTheme="minorHAnsi" w:eastAsiaTheme="minorHAnsi" w:hAnsiTheme="minorHAnsi" w:cstheme="minorHAnsi"/>
          <w:i/>
          <w:color w:val="000000"/>
          <w:sz w:val="18"/>
          <w:szCs w:val="18"/>
          <w:lang w:val="pl-PL"/>
        </w:rPr>
        <w:t>Jednocześnie oświadczam, że w związku z ww. okolicznością, na podstawie art.110 ust.2 ustawy Pzp podjąłem następujące środki naprawcze</w:t>
      </w:r>
      <w:r w:rsidRPr="008925DB">
        <w:rPr>
          <w:rFonts w:asciiTheme="minorHAnsi" w:eastAsiaTheme="minorHAnsi" w:hAnsiTheme="minorHAnsi" w:cstheme="minorHAnsi"/>
          <w:i/>
          <w:color w:val="000000"/>
          <w:sz w:val="20"/>
          <w:szCs w:val="20"/>
          <w:lang w:val="pl-PL"/>
        </w:rPr>
        <w:t>:</w:t>
      </w:r>
    </w:p>
    <w:p w14:paraId="02950168" w14:textId="77777777" w:rsidR="0028549E" w:rsidRPr="008925DB" w:rsidRDefault="0028549E" w:rsidP="0028549E">
      <w:pPr>
        <w:autoSpaceDE w:val="0"/>
        <w:autoSpaceDN w:val="0"/>
        <w:adjustRightInd w:val="0"/>
        <w:spacing w:after="0" w:line="240" w:lineRule="auto"/>
        <w:rPr>
          <w:rFonts w:asciiTheme="minorHAnsi" w:eastAsiaTheme="minorHAnsi" w:hAnsiTheme="minorHAnsi" w:cstheme="minorHAnsi"/>
          <w:color w:val="000000"/>
          <w:sz w:val="20"/>
          <w:szCs w:val="20"/>
          <w:lang w:val="pl-PL"/>
        </w:rPr>
      </w:pPr>
    </w:p>
    <w:p w14:paraId="2963A49C"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r w:rsidRPr="008925DB">
        <w:rPr>
          <w:rFonts w:asciiTheme="minorHAnsi" w:eastAsiaTheme="minorHAnsi" w:hAnsiTheme="minorHAnsi" w:cstheme="minorHAnsi"/>
          <w:color w:val="000000"/>
          <w:sz w:val="20"/>
          <w:szCs w:val="20"/>
          <w:lang w:val="pl-PL"/>
        </w:rPr>
        <w:t>……………………………………………………………………………………………………………………………</w:t>
      </w:r>
    </w:p>
    <w:p w14:paraId="6EAEC67E"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4201CE1A" w14:textId="77777777" w:rsidR="0028549E" w:rsidRPr="008925DB" w:rsidRDefault="0028549E" w:rsidP="0028549E">
      <w:pPr>
        <w:autoSpaceDE w:val="0"/>
        <w:autoSpaceDN w:val="0"/>
        <w:adjustRightInd w:val="0"/>
        <w:spacing w:after="0" w:line="240" w:lineRule="auto"/>
        <w:jc w:val="left"/>
        <w:rPr>
          <w:rFonts w:asciiTheme="minorHAnsi" w:eastAsiaTheme="minorHAnsi" w:hAnsiTheme="minorHAnsi" w:cstheme="minorHAnsi"/>
          <w:color w:val="000000"/>
          <w:sz w:val="20"/>
          <w:szCs w:val="20"/>
          <w:lang w:val="pl-PL"/>
        </w:rPr>
      </w:pPr>
    </w:p>
    <w:p w14:paraId="5A4C9EE0" w14:textId="696282CB" w:rsidR="0028549E" w:rsidRPr="008925DB" w:rsidRDefault="0028549E" w:rsidP="002C6638">
      <w:pPr>
        <w:jc w:val="left"/>
        <w:rPr>
          <w:rFonts w:asciiTheme="minorHAnsi" w:hAnsiTheme="minorHAnsi" w:cstheme="minorHAnsi"/>
          <w:sz w:val="18"/>
          <w:szCs w:val="18"/>
          <w:lang w:val="pl-PL"/>
        </w:rPr>
      </w:pPr>
      <w:r w:rsidRPr="008925DB">
        <w:rPr>
          <w:rFonts w:asciiTheme="minorHAnsi" w:eastAsiaTheme="minorHAnsi" w:hAnsiTheme="minorHAnsi" w:cstheme="minorHAnsi"/>
          <w:color w:val="000000"/>
          <w:sz w:val="20"/>
          <w:szCs w:val="20"/>
          <w:lang w:val="pl-PL"/>
        </w:rPr>
        <w:t>…………….…….</w:t>
      </w:r>
      <w:r w:rsidRPr="008925DB">
        <w:rPr>
          <w:rFonts w:asciiTheme="minorHAnsi" w:eastAsiaTheme="minorHAnsi" w:hAnsiTheme="minorHAnsi" w:cstheme="minorHAnsi"/>
          <w:i/>
          <w:iCs/>
          <w:color w:val="000000"/>
          <w:sz w:val="20"/>
          <w:szCs w:val="20"/>
          <w:lang w:val="pl-PL"/>
        </w:rPr>
        <w:t xml:space="preserve">(miejscowość), </w:t>
      </w:r>
      <w:r w:rsidRPr="008925DB">
        <w:rPr>
          <w:rFonts w:asciiTheme="minorHAnsi" w:eastAsiaTheme="minorHAnsi" w:hAnsiTheme="minorHAnsi" w:cstheme="minorHAnsi"/>
          <w:color w:val="000000"/>
          <w:sz w:val="20"/>
          <w:szCs w:val="20"/>
          <w:lang w:val="pl-PL"/>
        </w:rPr>
        <w:t xml:space="preserve">dnia………………….r.  </w:t>
      </w:r>
      <w:r w:rsidRPr="008925DB">
        <w:rPr>
          <w:rFonts w:asciiTheme="minorHAnsi" w:eastAsiaTheme="minorHAnsi" w:hAnsiTheme="minorHAnsi" w:cstheme="minorHAnsi"/>
          <w:i/>
          <w:iCs/>
          <w:color w:val="000000"/>
          <w:sz w:val="20"/>
          <w:szCs w:val="20"/>
          <w:lang w:val="pl-PL"/>
        </w:rPr>
        <w:t xml:space="preserve">                                        </w:t>
      </w:r>
      <w:r w:rsidR="002C6638" w:rsidRPr="008925DB">
        <w:rPr>
          <w:rFonts w:asciiTheme="minorHAnsi" w:eastAsiaTheme="minorHAnsi" w:hAnsiTheme="minorHAnsi" w:cstheme="minorHAnsi"/>
          <w:i/>
          <w:iCs/>
          <w:color w:val="000000"/>
          <w:sz w:val="20"/>
          <w:szCs w:val="20"/>
          <w:lang w:val="pl-PL"/>
        </w:rPr>
        <w:tab/>
        <w:t xml:space="preserve">            </w:t>
      </w:r>
      <w:r w:rsidRPr="008925DB">
        <w:rPr>
          <w:rFonts w:asciiTheme="minorHAnsi" w:eastAsiaTheme="minorHAnsi" w:hAnsiTheme="minorHAnsi" w:cstheme="minorHAnsi"/>
          <w:i/>
          <w:iCs/>
          <w:color w:val="000000"/>
          <w:sz w:val="20"/>
          <w:szCs w:val="20"/>
          <w:lang w:val="pl-PL"/>
        </w:rPr>
        <w:t xml:space="preserve">  </w:t>
      </w:r>
      <w:r w:rsidR="000159FB" w:rsidRPr="008925DB">
        <w:rPr>
          <w:rFonts w:asciiTheme="minorHAnsi" w:eastAsiaTheme="minorHAnsi" w:hAnsiTheme="minorHAnsi" w:cstheme="minorHAnsi"/>
          <w:i/>
          <w:iCs/>
          <w:color w:val="000000"/>
          <w:sz w:val="20"/>
          <w:szCs w:val="20"/>
          <w:lang w:val="pl-PL"/>
        </w:rPr>
        <w:t xml:space="preserve">        </w:t>
      </w:r>
      <w:r w:rsidRPr="008925DB">
        <w:rPr>
          <w:rFonts w:asciiTheme="minorHAnsi" w:hAnsiTheme="minorHAnsi" w:cstheme="minorHAnsi"/>
          <w:sz w:val="18"/>
          <w:szCs w:val="18"/>
          <w:lang w:val="pl-PL"/>
        </w:rPr>
        <w:t>..................................................</w:t>
      </w:r>
    </w:p>
    <w:p w14:paraId="4877D2A3" w14:textId="77777777" w:rsidR="0028549E" w:rsidRPr="008925DB" w:rsidRDefault="0028549E" w:rsidP="0028549E">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 xml:space="preserve">podpis elektroniczny kwalifikowany </w:t>
      </w:r>
    </w:p>
    <w:p w14:paraId="37D89A32" w14:textId="77777777" w:rsidR="0028549E" w:rsidRPr="008925DB" w:rsidRDefault="0028549E" w:rsidP="0028549E">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lub podpis zaufany lub osobisty</w:t>
      </w:r>
    </w:p>
    <w:p w14:paraId="0BA047FC" w14:textId="77777777" w:rsidR="0028549E" w:rsidRPr="008925DB" w:rsidRDefault="0028549E" w:rsidP="0028549E">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osoby/-ób uprawnionej/-ych</w:t>
      </w:r>
    </w:p>
    <w:p w14:paraId="25BCE4AA" w14:textId="77777777" w:rsidR="000159FB" w:rsidRPr="008925DB" w:rsidRDefault="0028549E" w:rsidP="0028549E">
      <w:pPr>
        <w:spacing w:after="0" w:line="240" w:lineRule="auto"/>
        <w:jc w:val="right"/>
        <w:rPr>
          <w:rFonts w:asciiTheme="minorHAnsi" w:hAnsiTheme="minorHAnsi" w:cstheme="minorHAnsi"/>
          <w:sz w:val="16"/>
          <w:szCs w:val="16"/>
          <w:lang w:val="pl-PL"/>
        </w:rPr>
      </w:pPr>
      <w:r w:rsidRPr="008925DB">
        <w:rPr>
          <w:rFonts w:asciiTheme="minorHAnsi" w:hAnsiTheme="minorHAnsi" w:cstheme="minorHAnsi"/>
          <w:sz w:val="16"/>
          <w:szCs w:val="16"/>
          <w:lang w:val="pl-PL"/>
        </w:rPr>
        <w:t xml:space="preserve">do reprezentowania Wykonawcy </w:t>
      </w:r>
    </w:p>
    <w:p w14:paraId="1EF63D87" w14:textId="4BEEDDB9" w:rsidR="0028549E" w:rsidRPr="008925DB" w:rsidRDefault="0028549E" w:rsidP="0028549E">
      <w:pPr>
        <w:spacing w:after="0" w:line="240" w:lineRule="auto"/>
        <w:jc w:val="right"/>
        <w:rPr>
          <w:rFonts w:asciiTheme="minorHAnsi" w:eastAsiaTheme="minorHAnsi" w:hAnsiTheme="minorHAnsi" w:cstheme="minorHAnsi"/>
          <w:color w:val="000000"/>
          <w:sz w:val="16"/>
          <w:szCs w:val="16"/>
          <w:lang w:val="pl-PL"/>
        </w:rPr>
      </w:pPr>
      <w:r w:rsidRPr="008925DB">
        <w:rPr>
          <w:rFonts w:asciiTheme="minorHAnsi" w:hAnsiTheme="minorHAnsi" w:cstheme="minorHAnsi"/>
          <w:sz w:val="16"/>
          <w:szCs w:val="16"/>
          <w:lang w:val="pl-PL"/>
        </w:rPr>
        <w:t>lub pełnomocnika</w:t>
      </w:r>
    </w:p>
    <w:p w14:paraId="67A3399C" w14:textId="77777777" w:rsidR="0028549E" w:rsidRDefault="0028549E" w:rsidP="0028549E">
      <w:pPr>
        <w:autoSpaceDE w:val="0"/>
        <w:autoSpaceDN w:val="0"/>
        <w:adjustRightInd w:val="0"/>
        <w:spacing w:after="120" w:line="240" w:lineRule="auto"/>
        <w:jc w:val="left"/>
        <w:rPr>
          <w:rFonts w:asciiTheme="minorHAnsi" w:eastAsiaTheme="minorHAnsi" w:hAnsiTheme="minorHAnsi" w:cstheme="minorHAnsi"/>
          <w:b/>
          <w:bCs/>
          <w:color w:val="000000"/>
          <w:sz w:val="20"/>
          <w:szCs w:val="20"/>
          <w:lang w:val="pl-PL"/>
        </w:rPr>
      </w:pPr>
    </w:p>
    <w:p w14:paraId="70D4AEA1" w14:textId="77777777" w:rsidR="00CD78F5" w:rsidRDefault="00CD78F5" w:rsidP="0028549E">
      <w:pPr>
        <w:autoSpaceDE w:val="0"/>
        <w:autoSpaceDN w:val="0"/>
        <w:adjustRightInd w:val="0"/>
        <w:spacing w:after="120" w:line="240" w:lineRule="auto"/>
        <w:jc w:val="left"/>
        <w:rPr>
          <w:rFonts w:asciiTheme="minorHAnsi" w:eastAsiaTheme="minorHAnsi" w:hAnsiTheme="minorHAnsi" w:cstheme="minorHAnsi"/>
          <w:b/>
          <w:bCs/>
          <w:color w:val="000000"/>
          <w:sz w:val="20"/>
          <w:szCs w:val="20"/>
          <w:lang w:val="pl-PL"/>
        </w:rPr>
      </w:pPr>
    </w:p>
    <w:p w14:paraId="686C0F52" w14:textId="77777777" w:rsidR="00CD78F5" w:rsidRPr="008925DB" w:rsidRDefault="00CD78F5" w:rsidP="0028549E">
      <w:pPr>
        <w:autoSpaceDE w:val="0"/>
        <w:autoSpaceDN w:val="0"/>
        <w:adjustRightInd w:val="0"/>
        <w:spacing w:after="120" w:line="240" w:lineRule="auto"/>
        <w:jc w:val="left"/>
        <w:rPr>
          <w:rFonts w:asciiTheme="minorHAnsi" w:eastAsiaTheme="minorHAnsi" w:hAnsiTheme="minorHAnsi" w:cstheme="minorHAnsi"/>
          <w:b/>
          <w:bCs/>
          <w:color w:val="000000"/>
          <w:sz w:val="20"/>
          <w:szCs w:val="20"/>
          <w:lang w:val="pl-PL"/>
        </w:rPr>
      </w:pPr>
    </w:p>
    <w:p w14:paraId="7BE60024" w14:textId="77777777" w:rsidR="0028549E" w:rsidRPr="008925DB" w:rsidRDefault="0028549E" w:rsidP="0028549E">
      <w:pPr>
        <w:autoSpaceDE w:val="0"/>
        <w:autoSpaceDN w:val="0"/>
        <w:adjustRightInd w:val="0"/>
        <w:spacing w:after="0" w:line="240" w:lineRule="auto"/>
        <w:rPr>
          <w:rFonts w:asciiTheme="minorHAnsi" w:hAnsiTheme="minorHAnsi" w:cstheme="minorHAnsi"/>
          <w:b/>
          <w:i/>
          <w:sz w:val="20"/>
          <w:szCs w:val="20"/>
          <w:lang w:val="pl-PL"/>
        </w:rPr>
      </w:pPr>
    </w:p>
    <w:p w14:paraId="41A0698D" w14:textId="4A35EC53" w:rsidR="0028549E" w:rsidRPr="008925DB" w:rsidRDefault="0028549E" w:rsidP="00DB2669">
      <w:pPr>
        <w:autoSpaceDE w:val="0"/>
        <w:autoSpaceDN w:val="0"/>
        <w:adjustRightInd w:val="0"/>
        <w:spacing w:after="0" w:line="240" w:lineRule="auto"/>
        <w:jc w:val="left"/>
        <w:rPr>
          <w:rFonts w:asciiTheme="minorHAnsi" w:hAnsiTheme="minorHAnsi" w:cstheme="minorHAnsi"/>
          <w:b/>
          <w:i/>
          <w:sz w:val="20"/>
          <w:szCs w:val="20"/>
          <w:lang w:val="pl-PL"/>
        </w:rPr>
      </w:pPr>
      <w:r w:rsidRPr="008925DB">
        <w:rPr>
          <w:rFonts w:asciiTheme="minorHAnsi" w:hAnsiTheme="minorHAnsi" w:cstheme="minorHAnsi"/>
          <w:b/>
          <w:i/>
          <w:sz w:val="20"/>
          <w:szCs w:val="20"/>
          <w:lang w:val="pl-PL"/>
        </w:rPr>
        <w:t xml:space="preserve">Załącznik Nr 3 </w:t>
      </w:r>
      <w:r w:rsidRPr="008925DB">
        <w:rPr>
          <w:rFonts w:asciiTheme="minorHAnsi" w:hAnsiTheme="minorHAnsi" w:cstheme="minorHAnsi"/>
          <w:b/>
          <w:i/>
          <w:color w:val="000000"/>
          <w:sz w:val="20"/>
          <w:szCs w:val="20"/>
          <w:lang w:val="pl-PL"/>
        </w:rPr>
        <w:t>do SWZ</w:t>
      </w:r>
    </w:p>
    <w:p w14:paraId="41FE2575" w14:textId="77777777" w:rsidR="0028549E" w:rsidRPr="008925DB" w:rsidRDefault="0028549E" w:rsidP="0028549E">
      <w:pPr>
        <w:autoSpaceDE w:val="0"/>
        <w:autoSpaceDN w:val="0"/>
        <w:adjustRightInd w:val="0"/>
        <w:spacing w:after="0" w:line="240" w:lineRule="auto"/>
        <w:jc w:val="right"/>
        <w:rPr>
          <w:rFonts w:asciiTheme="minorHAnsi" w:hAnsiTheme="minorHAnsi" w:cstheme="minorHAnsi"/>
          <w:b/>
          <w:i/>
          <w:color w:val="000000"/>
          <w:sz w:val="20"/>
          <w:szCs w:val="20"/>
          <w:lang w:val="pl-PL"/>
        </w:rPr>
      </w:pPr>
    </w:p>
    <w:p w14:paraId="4DEFCE2C" w14:textId="77777777" w:rsidR="0028549E" w:rsidRPr="00DB2669" w:rsidRDefault="0028549E" w:rsidP="0028549E">
      <w:pPr>
        <w:pStyle w:val="Zwykytekst"/>
        <w:shd w:val="clear" w:color="auto" w:fill="DBE5F1" w:themeFill="accent1" w:themeFillTint="33"/>
        <w:tabs>
          <w:tab w:val="left" w:pos="9360"/>
        </w:tabs>
        <w:spacing w:after="120"/>
        <w:jc w:val="center"/>
        <w:rPr>
          <w:rFonts w:asciiTheme="minorHAnsi" w:hAnsiTheme="minorHAnsi" w:cstheme="minorHAnsi"/>
          <w:b/>
          <w:lang w:val="pl-PL"/>
        </w:rPr>
      </w:pPr>
      <w:r w:rsidRPr="00DB2669">
        <w:rPr>
          <w:rFonts w:asciiTheme="minorHAnsi" w:hAnsiTheme="minorHAnsi" w:cstheme="minorHAnsi"/>
          <w:b/>
          <w:lang w:val="pl-PL"/>
        </w:rPr>
        <w:t>Opis przedmiotu zamówienia</w:t>
      </w:r>
    </w:p>
    <w:p w14:paraId="2B45EC11" w14:textId="674753BB" w:rsidR="00CD78F5" w:rsidRPr="00CD78F5" w:rsidRDefault="00111F55" w:rsidP="00CD78F5">
      <w:pPr>
        <w:pStyle w:val="Akapitzlist"/>
        <w:numPr>
          <w:ilvl w:val="0"/>
          <w:numId w:val="43"/>
        </w:numPr>
        <w:spacing w:line="240" w:lineRule="auto"/>
        <w:ind w:left="644"/>
        <w:jc w:val="left"/>
        <w:rPr>
          <w:rFonts w:asciiTheme="minorHAnsi" w:hAnsiTheme="minorHAnsi" w:cstheme="minorHAnsi"/>
          <w:lang w:val="pl-PL"/>
        </w:rPr>
      </w:pPr>
      <w:r w:rsidRPr="00111F55">
        <w:rPr>
          <w:rFonts w:asciiTheme="minorHAnsi" w:hAnsiTheme="minorHAnsi" w:cstheme="minorHAnsi"/>
          <w:sz w:val="20"/>
          <w:szCs w:val="20"/>
          <w:lang w:val="pl-PL"/>
        </w:rPr>
        <w:t>Przedmiotem zamówienia jest dostawa</w:t>
      </w:r>
      <w:r w:rsidR="00CD78F5" w:rsidRPr="00C74EC2">
        <w:rPr>
          <w:rFonts w:asciiTheme="minorHAnsi" w:hAnsiTheme="minorHAnsi" w:cstheme="minorHAnsi"/>
          <w:b/>
          <w:sz w:val="20"/>
          <w:szCs w:val="20"/>
          <w:lang w:val="pl-PL"/>
        </w:rPr>
        <w:t xml:space="preserve"> </w:t>
      </w:r>
      <w:r w:rsidR="00CD78F5">
        <w:rPr>
          <w:rFonts w:asciiTheme="minorHAnsi" w:hAnsiTheme="minorHAnsi" w:cstheme="minorHAnsi"/>
          <w:b/>
          <w:sz w:val="20"/>
          <w:szCs w:val="20"/>
          <w:lang w:val="pl-PL"/>
        </w:rPr>
        <w:t>narzędzi do zamykania dużych naczyń</w:t>
      </w:r>
      <w:r w:rsidR="00CD78F5" w:rsidRPr="00984229">
        <w:rPr>
          <w:rFonts w:asciiTheme="minorHAnsi" w:hAnsiTheme="minorHAnsi" w:cstheme="minorHAnsi"/>
          <w:b/>
          <w:sz w:val="20"/>
          <w:szCs w:val="20"/>
          <w:lang w:val="pl-PL"/>
        </w:rPr>
        <w:t xml:space="preserve"> </w:t>
      </w:r>
    </w:p>
    <w:p w14:paraId="6D3732A2" w14:textId="41372BA4" w:rsidR="00111F55" w:rsidRPr="00CD78F5" w:rsidRDefault="00111F55" w:rsidP="00CD78F5">
      <w:pPr>
        <w:pStyle w:val="Akapitzlist"/>
        <w:numPr>
          <w:ilvl w:val="0"/>
          <w:numId w:val="43"/>
        </w:numPr>
        <w:spacing w:line="240" w:lineRule="auto"/>
        <w:ind w:left="644"/>
        <w:jc w:val="left"/>
        <w:rPr>
          <w:rFonts w:asciiTheme="minorHAnsi" w:hAnsiTheme="minorHAnsi" w:cstheme="minorHAnsi"/>
          <w:sz w:val="20"/>
          <w:szCs w:val="20"/>
          <w:lang w:val="pl-PL"/>
        </w:rPr>
      </w:pPr>
      <w:r w:rsidRPr="00CD78F5">
        <w:rPr>
          <w:rFonts w:asciiTheme="minorHAnsi" w:hAnsiTheme="minorHAnsi" w:cstheme="minorHAnsi"/>
          <w:sz w:val="20"/>
          <w:szCs w:val="20"/>
        </w:rPr>
        <w:t xml:space="preserve">Zamówienie podzielono na </w:t>
      </w:r>
      <w:r w:rsidR="00CD78F5" w:rsidRPr="00CD78F5">
        <w:rPr>
          <w:rFonts w:asciiTheme="minorHAnsi" w:hAnsiTheme="minorHAnsi" w:cstheme="minorHAnsi"/>
          <w:sz w:val="20"/>
          <w:szCs w:val="20"/>
        </w:rPr>
        <w:t>2</w:t>
      </w:r>
      <w:r w:rsidRPr="00CD78F5">
        <w:rPr>
          <w:rFonts w:asciiTheme="minorHAnsi" w:hAnsiTheme="minorHAnsi" w:cstheme="minorHAnsi"/>
          <w:sz w:val="20"/>
          <w:szCs w:val="20"/>
        </w:rPr>
        <w:t xml:space="preserve"> pakiety:</w:t>
      </w:r>
    </w:p>
    <w:p w14:paraId="799E6211" w14:textId="3877EDBE" w:rsidR="00111F55" w:rsidRPr="00111F55" w:rsidRDefault="00111F55" w:rsidP="00111F55">
      <w:pPr>
        <w:pStyle w:val="Tekstprzypisudolnego"/>
        <w:spacing w:after="120"/>
        <w:ind w:left="644"/>
        <w:rPr>
          <w:rFonts w:asciiTheme="minorHAnsi" w:hAnsiTheme="minorHAnsi" w:cstheme="minorHAnsi"/>
          <w:lang w:val="pl-PL"/>
        </w:rPr>
      </w:pPr>
      <w:r w:rsidRPr="00111F55">
        <w:rPr>
          <w:rFonts w:asciiTheme="minorHAnsi" w:hAnsiTheme="minorHAnsi" w:cstheme="minorHAnsi"/>
          <w:lang w:val="pl-PL"/>
        </w:rPr>
        <w:t xml:space="preserve">PAKIET 1 – </w:t>
      </w:r>
      <w:r w:rsidR="00CD78F5" w:rsidRPr="00CD78F5">
        <w:rPr>
          <w:rFonts w:asciiTheme="minorHAnsi" w:hAnsiTheme="minorHAnsi" w:cstheme="minorHAnsi"/>
          <w:lang w:val="pl-PL"/>
        </w:rPr>
        <w:t>akcesoriów do diatermii elektrochirurgicznych LigaSure</w:t>
      </w:r>
    </w:p>
    <w:p w14:paraId="4C2511B3" w14:textId="77D8D586" w:rsidR="00111F55" w:rsidRDefault="00111F55" w:rsidP="00111F55">
      <w:pPr>
        <w:pStyle w:val="Tekstprzypisudolnego"/>
        <w:spacing w:after="120"/>
        <w:ind w:left="644"/>
        <w:rPr>
          <w:rFonts w:asciiTheme="minorHAnsi" w:hAnsiTheme="minorHAnsi" w:cstheme="minorHAnsi"/>
          <w:lang w:val="pl-PL"/>
        </w:rPr>
      </w:pPr>
      <w:r w:rsidRPr="00111F55">
        <w:rPr>
          <w:rFonts w:asciiTheme="minorHAnsi" w:hAnsiTheme="minorHAnsi" w:cstheme="minorHAnsi"/>
          <w:lang w:val="pl-PL"/>
        </w:rPr>
        <w:t xml:space="preserve">PAKIET 2 – </w:t>
      </w:r>
      <w:r w:rsidR="00CD78F5" w:rsidRPr="00CD78F5">
        <w:rPr>
          <w:rFonts w:asciiTheme="minorHAnsi" w:hAnsiTheme="minorHAnsi" w:cstheme="minorHAnsi"/>
          <w:lang w:val="pl-PL"/>
        </w:rPr>
        <w:t>akcesoria  do zamykania dużych naczyń (kompatybilny z generatorem BOWA ARC 400</w:t>
      </w:r>
      <w:r w:rsidR="00CD78F5">
        <w:rPr>
          <w:rFonts w:asciiTheme="minorHAnsi" w:hAnsiTheme="minorHAnsi" w:cstheme="minorHAnsi"/>
          <w:lang w:val="pl-PL"/>
        </w:rPr>
        <w:t>)</w:t>
      </w:r>
    </w:p>
    <w:p w14:paraId="53B991E3" w14:textId="77777777" w:rsidR="00A40447" w:rsidRDefault="00A40447" w:rsidP="00111F55">
      <w:pPr>
        <w:pStyle w:val="Tekstprzypisudolnego"/>
        <w:spacing w:after="120"/>
        <w:ind w:left="644"/>
        <w:rPr>
          <w:rFonts w:asciiTheme="minorHAnsi" w:hAnsiTheme="minorHAnsi" w:cstheme="minorHAnsi"/>
          <w:lang w:val="pl-PL"/>
        </w:rPr>
      </w:pPr>
    </w:p>
    <w:p w14:paraId="18A0E681" w14:textId="043042B6" w:rsidR="00003A41" w:rsidRPr="00111F55" w:rsidRDefault="00003A41" w:rsidP="00111F55">
      <w:pPr>
        <w:pStyle w:val="Tekstprzypisudolnego"/>
        <w:spacing w:after="120"/>
        <w:ind w:left="644"/>
        <w:rPr>
          <w:rFonts w:asciiTheme="minorHAnsi" w:hAnsiTheme="minorHAnsi" w:cstheme="minorHAnsi"/>
          <w:lang w:val="pl-PL"/>
        </w:rPr>
      </w:pPr>
    </w:p>
    <w:tbl>
      <w:tblPr>
        <w:tblW w:w="9555" w:type="dxa"/>
        <w:tblCellMar>
          <w:left w:w="70" w:type="dxa"/>
          <w:right w:w="70" w:type="dxa"/>
        </w:tblCellMar>
        <w:tblLook w:val="04A0" w:firstRow="1" w:lastRow="0" w:firstColumn="1" w:lastColumn="0" w:noHBand="0" w:noVBand="1"/>
      </w:tblPr>
      <w:tblGrid>
        <w:gridCol w:w="883"/>
        <w:gridCol w:w="7640"/>
        <w:gridCol w:w="1032"/>
      </w:tblGrid>
      <w:tr w:rsidR="0089701E" w:rsidRPr="00CF6E90" w14:paraId="5837D180" w14:textId="77777777" w:rsidTr="00461A3B">
        <w:trPr>
          <w:trHeight w:val="576"/>
        </w:trPr>
        <w:tc>
          <w:tcPr>
            <w:tcW w:w="9555" w:type="dxa"/>
            <w:gridSpan w:val="3"/>
            <w:tcBorders>
              <w:top w:val="single" w:sz="4" w:space="0" w:color="auto"/>
              <w:left w:val="single" w:sz="4" w:space="0" w:color="auto"/>
              <w:bottom w:val="single" w:sz="4" w:space="0" w:color="auto"/>
              <w:right w:val="single" w:sz="4" w:space="0" w:color="auto"/>
            </w:tcBorders>
            <w:vAlign w:val="center"/>
          </w:tcPr>
          <w:p w14:paraId="4C40422F" w14:textId="77777777" w:rsidR="0089701E" w:rsidRPr="0089701E" w:rsidRDefault="0089701E" w:rsidP="00461A3B">
            <w:pPr>
              <w:pStyle w:val="Tekstprzypisudolnego"/>
              <w:spacing w:after="120"/>
              <w:ind w:left="644"/>
              <w:jc w:val="left"/>
              <w:rPr>
                <w:rFonts w:asciiTheme="minorHAnsi" w:hAnsiTheme="minorHAnsi" w:cstheme="minorHAnsi"/>
                <w:b/>
                <w:bCs/>
                <w:lang w:val="pl-PL"/>
              </w:rPr>
            </w:pPr>
            <w:bookmarkStart w:id="6" w:name="_Hlk209525615"/>
            <w:r w:rsidRPr="0089701E">
              <w:rPr>
                <w:rFonts w:asciiTheme="minorHAnsi" w:hAnsiTheme="minorHAnsi" w:cstheme="minorHAnsi"/>
                <w:b/>
                <w:bCs/>
                <w:lang w:val="pl-PL"/>
              </w:rPr>
              <w:t>PAKIET 1 – akcesoriów do diatermii elektrochirurgicznych LigaSure</w:t>
            </w:r>
          </w:p>
        </w:tc>
      </w:tr>
      <w:tr w:rsidR="0089701E" w:rsidRPr="00DC2944" w14:paraId="40709A6E" w14:textId="77777777" w:rsidTr="00461A3B">
        <w:trPr>
          <w:trHeight w:val="576"/>
        </w:trPr>
        <w:tc>
          <w:tcPr>
            <w:tcW w:w="883" w:type="dxa"/>
            <w:tcBorders>
              <w:top w:val="single" w:sz="4" w:space="0" w:color="auto"/>
              <w:left w:val="single" w:sz="4" w:space="0" w:color="auto"/>
              <w:bottom w:val="single" w:sz="4" w:space="0" w:color="auto"/>
              <w:right w:val="single" w:sz="4" w:space="0" w:color="auto"/>
            </w:tcBorders>
            <w:vAlign w:val="center"/>
            <w:hideMark/>
          </w:tcPr>
          <w:p w14:paraId="706CFFD4"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L.p.</w:t>
            </w:r>
          </w:p>
        </w:tc>
        <w:tc>
          <w:tcPr>
            <w:tcW w:w="7640" w:type="dxa"/>
            <w:tcBorders>
              <w:top w:val="single" w:sz="4" w:space="0" w:color="auto"/>
              <w:left w:val="nil"/>
              <w:bottom w:val="single" w:sz="4" w:space="0" w:color="auto"/>
              <w:right w:val="single" w:sz="4" w:space="0" w:color="auto"/>
            </w:tcBorders>
            <w:vAlign w:val="center"/>
            <w:hideMark/>
          </w:tcPr>
          <w:p w14:paraId="209F4A2D"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Opis</w:t>
            </w:r>
          </w:p>
        </w:tc>
        <w:tc>
          <w:tcPr>
            <w:tcW w:w="1030" w:type="dxa"/>
            <w:tcBorders>
              <w:top w:val="single" w:sz="4" w:space="0" w:color="auto"/>
              <w:left w:val="nil"/>
              <w:bottom w:val="single" w:sz="4" w:space="0" w:color="auto"/>
              <w:right w:val="single" w:sz="4" w:space="0" w:color="auto"/>
            </w:tcBorders>
            <w:vAlign w:val="center"/>
            <w:hideMark/>
          </w:tcPr>
          <w:p w14:paraId="19ED5207"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Ilość sztuk</w:t>
            </w:r>
          </w:p>
        </w:tc>
      </w:tr>
      <w:tr w:rsidR="0089701E" w:rsidRPr="00DC2944" w14:paraId="6A753DAA" w14:textId="77777777" w:rsidTr="00461A3B">
        <w:trPr>
          <w:trHeight w:val="1398"/>
        </w:trPr>
        <w:tc>
          <w:tcPr>
            <w:tcW w:w="883" w:type="dxa"/>
            <w:tcBorders>
              <w:top w:val="nil"/>
              <w:left w:val="single" w:sz="4" w:space="0" w:color="auto"/>
              <w:bottom w:val="single" w:sz="4" w:space="0" w:color="auto"/>
              <w:right w:val="single" w:sz="4" w:space="0" w:color="auto"/>
            </w:tcBorders>
            <w:vAlign w:val="center"/>
            <w:hideMark/>
          </w:tcPr>
          <w:p w14:paraId="3AE1372B"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1</w:t>
            </w:r>
          </w:p>
        </w:tc>
        <w:tc>
          <w:tcPr>
            <w:tcW w:w="7640" w:type="dxa"/>
            <w:tcBorders>
              <w:top w:val="nil"/>
              <w:left w:val="nil"/>
              <w:bottom w:val="single" w:sz="4" w:space="0" w:color="auto"/>
              <w:right w:val="single" w:sz="4" w:space="0" w:color="auto"/>
            </w:tcBorders>
            <w:vAlign w:val="center"/>
            <w:hideMark/>
          </w:tcPr>
          <w:p w14:paraId="6D0E31DA" w14:textId="77777777" w:rsidR="0089701E" w:rsidRPr="00DC2944" w:rsidRDefault="0089701E" w:rsidP="00461A3B">
            <w:pPr>
              <w:spacing w:after="0" w:line="240" w:lineRule="auto"/>
              <w:jc w:val="left"/>
              <w:rPr>
                <w:rFonts w:asciiTheme="minorHAnsi" w:eastAsia="Times New Roman" w:hAnsiTheme="minorHAnsi" w:cstheme="minorHAnsi"/>
                <w:noProof w:val="0"/>
                <w:sz w:val="20"/>
                <w:szCs w:val="20"/>
                <w:lang w:val="pl-PL" w:eastAsia="pl-PL"/>
              </w:rPr>
            </w:pPr>
            <w:r w:rsidRPr="00DC2944">
              <w:rPr>
                <w:rFonts w:asciiTheme="minorHAnsi" w:eastAsia="Times New Roman" w:hAnsiTheme="minorHAnsi" w:cstheme="minorHAnsi"/>
                <w:noProof w:val="0"/>
                <w:sz w:val="20"/>
                <w:szCs w:val="20"/>
                <w:lang w:val="pl-PL" w:eastAsia="pl-PL"/>
              </w:rPr>
              <w:t>Precyzyjne kleszczyki do rozdzielania i uszczelniania  naczyń krwionośnych i limfatycznych do 7 mm włącznie oraz pęczków tkankowych, długość narzędzia 21 cm, długość aktywnej części szczęk 20,6 mm, szczęki zagięte pod kątem 40°, aktywowane ręcznie, z wbudowanym nożem działającym niezależnie od trybu zespalania, z przewodem, sterylne, jednorazowe. Narzędzie kompatybilne z posiadanym przez szpital generatorem VLFT10GEN.</w:t>
            </w:r>
          </w:p>
        </w:tc>
        <w:tc>
          <w:tcPr>
            <w:tcW w:w="1030" w:type="dxa"/>
            <w:tcBorders>
              <w:top w:val="nil"/>
              <w:left w:val="nil"/>
              <w:bottom w:val="single" w:sz="4" w:space="0" w:color="auto"/>
              <w:right w:val="single" w:sz="4" w:space="0" w:color="auto"/>
            </w:tcBorders>
            <w:vAlign w:val="center"/>
            <w:hideMark/>
          </w:tcPr>
          <w:p w14:paraId="549B721A"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18</w:t>
            </w:r>
          </w:p>
        </w:tc>
      </w:tr>
      <w:tr w:rsidR="0089701E" w:rsidRPr="00DC2944" w14:paraId="5E1C36A9" w14:textId="77777777" w:rsidTr="00461A3B">
        <w:trPr>
          <w:trHeight w:val="1433"/>
        </w:trPr>
        <w:tc>
          <w:tcPr>
            <w:tcW w:w="883" w:type="dxa"/>
            <w:tcBorders>
              <w:top w:val="nil"/>
              <w:left w:val="single" w:sz="4" w:space="0" w:color="auto"/>
              <w:bottom w:val="single" w:sz="4" w:space="0" w:color="auto"/>
              <w:right w:val="single" w:sz="4" w:space="0" w:color="auto"/>
            </w:tcBorders>
            <w:vAlign w:val="center"/>
            <w:hideMark/>
          </w:tcPr>
          <w:p w14:paraId="2ECB8404"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2</w:t>
            </w:r>
          </w:p>
        </w:tc>
        <w:tc>
          <w:tcPr>
            <w:tcW w:w="7640" w:type="dxa"/>
            <w:tcBorders>
              <w:top w:val="nil"/>
              <w:left w:val="nil"/>
              <w:bottom w:val="single" w:sz="4" w:space="0" w:color="auto"/>
              <w:right w:val="single" w:sz="4" w:space="0" w:color="auto"/>
            </w:tcBorders>
            <w:vAlign w:val="center"/>
            <w:hideMark/>
          </w:tcPr>
          <w:p w14:paraId="50945E73" w14:textId="77777777" w:rsidR="0089701E" w:rsidRPr="00DC2944" w:rsidRDefault="0089701E" w:rsidP="00461A3B">
            <w:pPr>
              <w:spacing w:after="0" w:line="240" w:lineRule="auto"/>
              <w:jc w:val="left"/>
              <w:rPr>
                <w:rFonts w:asciiTheme="minorHAnsi" w:eastAsia="Times New Roman" w:hAnsiTheme="minorHAnsi" w:cstheme="minorHAnsi"/>
                <w:noProof w:val="0"/>
                <w:color w:val="000000"/>
                <w:sz w:val="20"/>
                <w:szCs w:val="20"/>
                <w:lang w:val="pl-PL" w:eastAsia="pl-PL"/>
              </w:rPr>
            </w:pPr>
            <w:r w:rsidRPr="00DC2944">
              <w:rPr>
                <w:rFonts w:asciiTheme="minorHAnsi" w:eastAsia="Times New Roman" w:hAnsiTheme="minorHAnsi" w:cstheme="minorHAnsi"/>
                <w:noProof w:val="0"/>
                <w:color w:val="000000"/>
                <w:sz w:val="20"/>
                <w:szCs w:val="20"/>
                <w:lang w:val="pl-PL" w:eastAsia="pl-PL"/>
              </w:rPr>
              <w:t>Narzędzie do uszczelniania i rozdzielania naczyń (w tym limfatycznych) do 7 mm włącznie i pęczków tkankowych, długość 23 cm, średnica trzonu 5 mm, powierzchnia elektrod z powłoką antyadhezyjną w nanotechnologii, aktywowany ręcznie lub nożnie, z wbudowanym nożem, z przewodem, obracanym trzonem 350°, z szczękami unilateralnymi typu Maryland. Produkt sterylny, jednorazowy. Narzędzie kompatybilne z posiadanym przez szpital generatorem VLFT10GEN.</w:t>
            </w:r>
          </w:p>
        </w:tc>
        <w:tc>
          <w:tcPr>
            <w:tcW w:w="1030" w:type="dxa"/>
            <w:tcBorders>
              <w:top w:val="nil"/>
              <w:left w:val="nil"/>
              <w:bottom w:val="single" w:sz="4" w:space="0" w:color="auto"/>
              <w:right w:val="single" w:sz="4" w:space="0" w:color="auto"/>
            </w:tcBorders>
            <w:vAlign w:val="center"/>
            <w:hideMark/>
          </w:tcPr>
          <w:p w14:paraId="66F8492D"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18</w:t>
            </w:r>
          </w:p>
        </w:tc>
      </w:tr>
      <w:tr w:rsidR="0089701E" w:rsidRPr="00DC2944" w14:paraId="50A75C37" w14:textId="77777777" w:rsidTr="00461A3B">
        <w:trPr>
          <w:trHeight w:val="1424"/>
        </w:trPr>
        <w:tc>
          <w:tcPr>
            <w:tcW w:w="883" w:type="dxa"/>
            <w:tcBorders>
              <w:top w:val="nil"/>
              <w:left w:val="single" w:sz="4" w:space="0" w:color="auto"/>
              <w:bottom w:val="single" w:sz="4" w:space="0" w:color="auto"/>
              <w:right w:val="single" w:sz="4" w:space="0" w:color="auto"/>
            </w:tcBorders>
            <w:vAlign w:val="center"/>
            <w:hideMark/>
          </w:tcPr>
          <w:p w14:paraId="7B69E023"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3</w:t>
            </w:r>
          </w:p>
        </w:tc>
        <w:tc>
          <w:tcPr>
            <w:tcW w:w="7640" w:type="dxa"/>
            <w:tcBorders>
              <w:top w:val="nil"/>
              <w:left w:val="nil"/>
              <w:bottom w:val="single" w:sz="4" w:space="0" w:color="auto"/>
              <w:right w:val="single" w:sz="4" w:space="0" w:color="auto"/>
            </w:tcBorders>
            <w:hideMark/>
          </w:tcPr>
          <w:p w14:paraId="27C88A63" w14:textId="77777777" w:rsidR="0089701E" w:rsidRPr="00DC2944" w:rsidRDefault="0089701E" w:rsidP="00461A3B">
            <w:pPr>
              <w:spacing w:after="0" w:line="240" w:lineRule="auto"/>
              <w:jc w:val="left"/>
              <w:rPr>
                <w:rFonts w:asciiTheme="minorHAnsi" w:eastAsia="Times New Roman" w:hAnsiTheme="minorHAnsi" w:cstheme="minorHAnsi"/>
                <w:noProof w:val="0"/>
                <w:sz w:val="20"/>
                <w:szCs w:val="20"/>
                <w:lang w:val="pl-PL" w:eastAsia="pl-PL"/>
              </w:rPr>
            </w:pPr>
            <w:r w:rsidRPr="00DC2944">
              <w:rPr>
                <w:rFonts w:asciiTheme="minorHAnsi" w:eastAsia="Times New Roman" w:hAnsiTheme="minorHAnsi" w:cstheme="minorHAnsi"/>
                <w:noProof w:val="0"/>
                <w:sz w:val="20"/>
                <w:szCs w:val="20"/>
                <w:lang w:val="pl-PL" w:eastAsia="pl-PL"/>
              </w:rPr>
              <w:t>Laparoskopowe narzędzie do uszczelniania i rozdzielania naczyń (w tym limfatycznych) do 7 mm włącznie i pęczków tkankowych, długość 37 cm, średnica trzonu 5 mm, powierzchnia elektrod z powłoką antyadhezyjną w nanotechnologii, aktywowany ręcznie lub nożnie, z wbudowanym nożem, z przewodem, obracanym trzonem 350°, z szczękami unilateralnymi typu Maryland. Produkt sterylny, jednorazowy. Narzędzie kompatybilne z posiadanym przez szpital generatorem VLFT10GEN.</w:t>
            </w:r>
          </w:p>
        </w:tc>
        <w:tc>
          <w:tcPr>
            <w:tcW w:w="1030" w:type="dxa"/>
            <w:tcBorders>
              <w:top w:val="nil"/>
              <w:left w:val="nil"/>
              <w:bottom w:val="single" w:sz="4" w:space="0" w:color="auto"/>
              <w:right w:val="single" w:sz="4" w:space="0" w:color="auto"/>
            </w:tcBorders>
            <w:vAlign w:val="center"/>
            <w:hideMark/>
          </w:tcPr>
          <w:p w14:paraId="5371D28D"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6</w:t>
            </w:r>
          </w:p>
        </w:tc>
      </w:tr>
      <w:tr w:rsidR="0089701E" w:rsidRPr="00DC2944" w14:paraId="6FD115C7" w14:textId="77777777" w:rsidTr="00461A3B">
        <w:trPr>
          <w:trHeight w:val="1488"/>
        </w:trPr>
        <w:tc>
          <w:tcPr>
            <w:tcW w:w="883" w:type="dxa"/>
            <w:tcBorders>
              <w:top w:val="nil"/>
              <w:left w:val="single" w:sz="4" w:space="0" w:color="auto"/>
              <w:bottom w:val="single" w:sz="4" w:space="0" w:color="auto"/>
              <w:right w:val="single" w:sz="4" w:space="0" w:color="auto"/>
            </w:tcBorders>
            <w:vAlign w:val="center"/>
            <w:hideMark/>
          </w:tcPr>
          <w:p w14:paraId="3F898086"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4</w:t>
            </w:r>
          </w:p>
        </w:tc>
        <w:tc>
          <w:tcPr>
            <w:tcW w:w="7640" w:type="dxa"/>
            <w:tcBorders>
              <w:top w:val="nil"/>
              <w:left w:val="nil"/>
              <w:bottom w:val="single" w:sz="4" w:space="0" w:color="auto"/>
              <w:right w:val="single" w:sz="4" w:space="0" w:color="auto"/>
            </w:tcBorders>
            <w:hideMark/>
          </w:tcPr>
          <w:p w14:paraId="191466A7" w14:textId="77777777" w:rsidR="0089701E" w:rsidRPr="00DC2944" w:rsidRDefault="0089701E" w:rsidP="00461A3B">
            <w:pPr>
              <w:spacing w:after="0" w:line="240" w:lineRule="auto"/>
              <w:jc w:val="left"/>
              <w:rPr>
                <w:rFonts w:asciiTheme="minorHAnsi" w:eastAsia="Times New Roman" w:hAnsiTheme="minorHAnsi" w:cstheme="minorHAnsi"/>
                <w:noProof w:val="0"/>
                <w:sz w:val="20"/>
                <w:szCs w:val="20"/>
                <w:lang w:val="pl-PL" w:eastAsia="pl-PL"/>
              </w:rPr>
            </w:pPr>
            <w:r w:rsidRPr="00DC2944">
              <w:rPr>
                <w:rFonts w:asciiTheme="minorHAnsi" w:eastAsia="Times New Roman" w:hAnsiTheme="minorHAnsi" w:cstheme="minorHAnsi"/>
                <w:noProof w:val="0"/>
                <w:sz w:val="20"/>
                <w:szCs w:val="20"/>
                <w:lang w:val="pl-PL" w:eastAsia="pl-PL"/>
              </w:rPr>
              <w:t>Narzędzie do zabiegów klasycznych do uszczelniania i rodzielania naczyń (w tym limfatycznych) do 7 mm włącznie oraz pęczków tkankowych,  długość trzonu 18 cm, trzon obracany o 180 stopni, szczęki zakrzywione pod kątem 14 stopni, szczęki o długości 36 mm, powierzchnia elektrod z powłoką antyadhezyjną w nanotechnologii, uruchamianie systemu zamykania naczyń włącznikiem ręcznym lub nożnym, szczęki z wbudowanym nożem, narzędzie z wbudowanym przewodem. Narzędzie kompatybilne z posiadanym przez szpital generatorem VLFT10GEN.</w:t>
            </w:r>
          </w:p>
        </w:tc>
        <w:tc>
          <w:tcPr>
            <w:tcW w:w="1030" w:type="dxa"/>
            <w:tcBorders>
              <w:top w:val="nil"/>
              <w:left w:val="nil"/>
              <w:bottom w:val="single" w:sz="4" w:space="0" w:color="auto"/>
              <w:right w:val="single" w:sz="4" w:space="0" w:color="auto"/>
            </w:tcBorders>
            <w:vAlign w:val="center"/>
            <w:hideMark/>
          </w:tcPr>
          <w:p w14:paraId="3EB2E391"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42</w:t>
            </w:r>
          </w:p>
        </w:tc>
      </w:tr>
      <w:tr w:rsidR="0089701E" w:rsidRPr="00DC2944" w14:paraId="127A7CE9" w14:textId="77777777" w:rsidTr="00461A3B">
        <w:trPr>
          <w:trHeight w:val="1869"/>
        </w:trPr>
        <w:tc>
          <w:tcPr>
            <w:tcW w:w="883" w:type="dxa"/>
            <w:tcBorders>
              <w:top w:val="nil"/>
              <w:left w:val="single" w:sz="4" w:space="0" w:color="auto"/>
              <w:bottom w:val="single" w:sz="4" w:space="0" w:color="auto"/>
              <w:right w:val="single" w:sz="4" w:space="0" w:color="auto"/>
            </w:tcBorders>
            <w:vAlign w:val="center"/>
            <w:hideMark/>
          </w:tcPr>
          <w:p w14:paraId="433D66E8"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5</w:t>
            </w:r>
          </w:p>
        </w:tc>
        <w:tc>
          <w:tcPr>
            <w:tcW w:w="7640" w:type="dxa"/>
            <w:tcBorders>
              <w:top w:val="nil"/>
              <w:left w:val="nil"/>
              <w:bottom w:val="single" w:sz="4" w:space="0" w:color="auto"/>
              <w:right w:val="single" w:sz="4" w:space="0" w:color="auto"/>
            </w:tcBorders>
            <w:vAlign w:val="center"/>
            <w:hideMark/>
          </w:tcPr>
          <w:p w14:paraId="25A1B69D" w14:textId="77777777" w:rsidR="0089701E" w:rsidRPr="00DC2944" w:rsidRDefault="0089701E" w:rsidP="00461A3B">
            <w:pPr>
              <w:spacing w:after="0" w:line="240" w:lineRule="auto"/>
              <w:jc w:val="left"/>
              <w:rPr>
                <w:rFonts w:asciiTheme="minorHAnsi" w:eastAsia="Times New Roman" w:hAnsiTheme="minorHAnsi" w:cstheme="minorHAnsi"/>
                <w:noProof w:val="0"/>
                <w:color w:val="000000"/>
                <w:sz w:val="20"/>
                <w:szCs w:val="20"/>
                <w:lang w:val="pl-PL" w:eastAsia="pl-PL"/>
              </w:rPr>
            </w:pPr>
            <w:r w:rsidRPr="00DC2944">
              <w:rPr>
                <w:rFonts w:asciiTheme="minorHAnsi" w:eastAsia="Times New Roman" w:hAnsiTheme="minorHAnsi" w:cstheme="minorHAnsi"/>
                <w:noProof w:val="0"/>
                <w:color w:val="000000"/>
                <w:sz w:val="20"/>
                <w:szCs w:val="20"/>
                <w:lang w:val="pl-PL" w:eastAsia="pl-PL"/>
              </w:rPr>
              <w:t>Narzędzie do zespalania i rozdzielania tkanek (naczyń krwionośnych tętniczych, żylnych oraz limfatycznych do 7 mm włącznie i grubych pęczków tkankowych), długość trzonu 37cm, średnica trzonu 5 mm, powierzchnia elektrod z powłoką antyadhezyjną w nanotechnologii,  aktywacja energii ręczna: poprzez wciśnięcie przycisku aktywacyjnego znajdującego się w okolicy kciuka, z wbudowanym nożem aktywowanym spustem działającym niezależnie od procesu zamykania naczyń, z przewodem, z obracanym trzonem 360°, z szczękami unilateralnie otwieranymi typu Maryland.  Narzędzie kompatybilne z posiadanym przez szpital generatorem VLFT10GEN.</w:t>
            </w:r>
          </w:p>
        </w:tc>
        <w:tc>
          <w:tcPr>
            <w:tcW w:w="1030" w:type="dxa"/>
            <w:tcBorders>
              <w:top w:val="nil"/>
              <w:left w:val="nil"/>
              <w:bottom w:val="single" w:sz="4" w:space="0" w:color="auto"/>
              <w:right w:val="single" w:sz="4" w:space="0" w:color="auto"/>
            </w:tcBorders>
            <w:vAlign w:val="center"/>
            <w:hideMark/>
          </w:tcPr>
          <w:p w14:paraId="47E760D4"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6</w:t>
            </w:r>
          </w:p>
        </w:tc>
      </w:tr>
      <w:tr w:rsidR="0089701E" w:rsidRPr="00DC2944" w14:paraId="23EA2A8E" w14:textId="77777777" w:rsidTr="00461A3B">
        <w:trPr>
          <w:trHeight w:val="1135"/>
        </w:trPr>
        <w:tc>
          <w:tcPr>
            <w:tcW w:w="883" w:type="dxa"/>
            <w:tcBorders>
              <w:top w:val="nil"/>
              <w:left w:val="single" w:sz="4" w:space="0" w:color="auto"/>
              <w:bottom w:val="single" w:sz="4" w:space="0" w:color="auto"/>
              <w:right w:val="single" w:sz="4" w:space="0" w:color="auto"/>
            </w:tcBorders>
            <w:vAlign w:val="center"/>
            <w:hideMark/>
          </w:tcPr>
          <w:p w14:paraId="0016AC99"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lastRenderedPageBreak/>
              <w:t>6</w:t>
            </w:r>
          </w:p>
        </w:tc>
        <w:tc>
          <w:tcPr>
            <w:tcW w:w="7640" w:type="dxa"/>
            <w:tcBorders>
              <w:top w:val="nil"/>
              <w:left w:val="nil"/>
              <w:bottom w:val="single" w:sz="4" w:space="0" w:color="auto"/>
              <w:right w:val="single" w:sz="4" w:space="0" w:color="auto"/>
            </w:tcBorders>
            <w:vAlign w:val="center"/>
            <w:hideMark/>
          </w:tcPr>
          <w:p w14:paraId="00E814AC" w14:textId="77777777" w:rsidR="0089701E" w:rsidRPr="00DC2944" w:rsidRDefault="0089701E" w:rsidP="00461A3B">
            <w:pPr>
              <w:spacing w:after="0" w:line="240" w:lineRule="auto"/>
              <w:jc w:val="left"/>
              <w:rPr>
                <w:rFonts w:asciiTheme="minorHAnsi" w:eastAsia="Times New Roman" w:hAnsiTheme="minorHAnsi" w:cstheme="minorHAnsi"/>
                <w:noProof w:val="0"/>
                <w:color w:val="000000"/>
                <w:sz w:val="20"/>
                <w:szCs w:val="20"/>
                <w:lang w:val="pl-PL" w:eastAsia="pl-PL"/>
              </w:rPr>
            </w:pPr>
            <w:r w:rsidRPr="00DC2944">
              <w:rPr>
                <w:rFonts w:asciiTheme="minorHAnsi" w:eastAsia="Times New Roman" w:hAnsiTheme="minorHAnsi" w:cstheme="minorHAnsi"/>
                <w:noProof w:val="0"/>
                <w:color w:val="000000"/>
                <w:sz w:val="20"/>
                <w:szCs w:val="20"/>
                <w:lang w:val="pl-PL" w:eastAsia="pl-PL"/>
              </w:rPr>
              <w:t xml:space="preserve"> Narzędzie sterylne, jednorazowego użytku, do preparowania tkanek, jednorazowego użytku, pracujące w ultradźwiękowym, akumulatorowym, bezprzewodowym systemie preparowania tkanek, średnica narzedzia 5 mm, długość szczęk aktywnych 14,5 mm, narzędzie aktywowane ręcznie, dwa tryby aktywacji, zakrzywione szczęki, długość trzonu 39cm.</w:t>
            </w:r>
          </w:p>
        </w:tc>
        <w:tc>
          <w:tcPr>
            <w:tcW w:w="1030" w:type="dxa"/>
            <w:tcBorders>
              <w:top w:val="nil"/>
              <w:left w:val="nil"/>
              <w:bottom w:val="single" w:sz="4" w:space="0" w:color="auto"/>
              <w:right w:val="single" w:sz="4" w:space="0" w:color="auto"/>
            </w:tcBorders>
            <w:vAlign w:val="center"/>
            <w:hideMark/>
          </w:tcPr>
          <w:p w14:paraId="626DA89B"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12</w:t>
            </w:r>
          </w:p>
        </w:tc>
      </w:tr>
      <w:tr w:rsidR="0089701E" w:rsidRPr="00DC2944" w14:paraId="6C634D7C" w14:textId="77777777" w:rsidTr="00461A3B">
        <w:trPr>
          <w:trHeight w:val="1281"/>
        </w:trPr>
        <w:tc>
          <w:tcPr>
            <w:tcW w:w="883" w:type="dxa"/>
            <w:tcBorders>
              <w:top w:val="nil"/>
              <w:left w:val="single" w:sz="4" w:space="0" w:color="auto"/>
              <w:bottom w:val="single" w:sz="4" w:space="0" w:color="auto"/>
              <w:right w:val="single" w:sz="4" w:space="0" w:color="auto"/>
            </w:tcBorders>
            <w:vAlign w:val="center"/>
            <w:hideMark/>
          </w:tcPr>
          <w:p w14:paraId="696F4321"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7</w:t>
            </w:r>
          </w:p>
        </w:tc>
        <w:tc>
          <w:tcPr>
            <w:tcW w:w="7640" w:type="dxa"/>
            <w:tcBorders>
              <w:top w:val="nil"/>
              <w:left w:val="nil"/>
              <w:bottom w:val="single" w:sz="4" w:space="0" w:color="auto"/>
              <w:right w:val="single" w:sz="4" w:space="0" w:color="auto"/>
            </w:tcBorders>
            <w:vAlign w:val="center"/>
            <w:hideMark/>
          </w:tcPr>
          <w:p w14:paraId="6C6F3602" w14:textId="77777777" w:rsidR="0089701E" w:rsidRPr="00DC2944" w:rsidRDefault="0089701E" w:rsidP="00461A3B">
            <w:pPr>
              <w:spacing w:after="0" w:line="240" w:lineRule="auto"/>
              <w:jc w:val="left"/>
              <w:rPr>
                <w:rFonts w:asciiTheme="minorHAnsi" w:eastAsia="Times New Roman" w:hAnsiTheme="minorHAnsi" w:cstheme="minorHAnsi"/>
                <w:noProof w:val="0"/>
                <w:color w:val="000000"/>
                <w:sz w:val="20"/>
                <w:szCs w:val="20"/>
                <w:lang w:val="pl-PL" w:eastAsia="pl-PL"/>
              </w:rPr>
            </w:pPr>
            <w:r w:rsidRPr="00DC2944">
              <w:rPr>
                <w:rFonts w:asciiTheme="minorHAnsi" w:eastAsia="Times New Roman" w:hAnsiTheme="minorHAnsi" w:cstheme="minorHAnsi"/>
                <w:noProof w:val="0"/>
                <w:color w:val="000000"/>
                <w:sz w:val="20"/>
                <w:szCs w:val="20"/>
                <w:lang w:val="pl-PL" w:eastAsia="pl-PL"/>
              </w:rPr>
              <w:t>Laparoskopowe narzędzie do uszczelniania i rozdzielania naczyń, pęczków tkankowych i naczyń limfatycznych do 7 mm włącznie, długość 44  cm, z wbudowanym nożem, z przewodem, trzon obracany o 315 stp., zakrzywione szczęki typu Maryland. Intrument posiada dodatkowo haczyk monopolarny, korzystający z trybu mieszanego zapewniajacego cięcie oraz hemostaze aktywowany ręcznie. Narzędzie kompatybilne z posiadanym przez zamawiającego generatorem VLFT10GEN.</w:t>
            </w:r>
          </w:p>
        </w:tc>
        <w:tc>
          <w:tcPr>
            <w:tcW w:w="1030" w:type="dxa"/>
            <w:tcBorders>
              <w:top w:val="nil"/>
              <w:left w:val="nil"/>
              <w:bottom w:val="single" w:sz="4" w:space="0" w:color="auto"/>
              <w:right w:val="single" w:sz="4" w:space="0" w:color="auto"/>
            </w:tcBorders>
            <w:vAlign w:val="center"/>
            <w:hideMark/>
          </w:tcPr>
          <w:p w14:paraId="0177CF96" w14:textId="77777777" w:rsidR="0089701E" w:rsidRPr="00DC2944"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DC2944">
              <w:rPr>
                <w:rFonts w:asciiTheme="minorHAnsi" w:eastAsia="Times New Roman" w:hAnsiTheme="minorHAnsi" w:cstheme="minorHAnsi"/>
                <w:b/>
                <w:bCs/>
                <w:noProof w:val="0"/>
                <w:color w:val="000000"/>
                <w:sz w:val="20"/>
                <w:szCs w:val="20"/>
                <w:lang w:val="pl-PL" w:eastAsia="pl-PL"/>
              </w:rPr>
              <w:t>6</w:t>
            </w:r>
          </w:p>
        </w:tc>
      </w:tr>
    </w:tbl>
    <w:p w14:paraId="03C55191" w14:textId="77777777" w:rsidR="0028549E" w:rsidRPr="00DB2669" w:rsidRDefault="0028549E" w:rsidP="00DB2669">
      <w:pPr>
        <w:spacing w:after="120" w:line="240" w:lineRule="auto"/>
        <w:jc w:val="left"/>
        <w:rPr>
          <w:rFonts w:asciiTheme="minorHAnsi" w:eastAsiaTheme="majorEastAsia" w:hAnsiTheme="minorHAnsi" w:cstheme="minorHAnsi"/>
          <w:bCs/>
          <w:color w:val="EA1E3B"/>
          <w:sz w:val="20"/>
          <w:szCs w:val="20"/>
          <w:lang w:val="pl-PL"/>
        </w:rPr>
      </w:pPr>
    </w:p>
    <w:bookmarkEnd w:id="6"/>
    <w:p w14:paraId="38D19AB1" w14:textId="77777777" w:rsidR="00DB2669" w:rsidRDefault="00DB2669" w:rsidP="00DB2669">
      <w:pPr>
        <w:spacing w:after="120" w:line="240" w:lineRule="auto"/>
        <w:jc w:val="left"/>
        <w:rPr>
          <w:rFonts w:asciiTheme="minorHAnsi" w:hAnsiTheme="minorHAnsi" w:cstheme="minorHAnsi"/>
          <w:sz w:val="20"/>
          <w:szCs w:val="20"/>
          <w:lang w:val="pl-PL"/>
        </w:rPr>
      </w:pPr>
    </w:p>
    <w:p w14:paraId="106891D3" w14:textId="77777777" w:rsidR="00DB2669" w:rsidRDefault="00DB2669" w:rsidP="00DB2669">
      <w:pPr>
        <w:spacing w:after="120" w:line="240" w:lineRule="auto"/>
        <w:jc w:val="left"/>
        <w:rPr>
          <w:rFonts w:asciiTheme="minorHAnsi" w:hAnsiTheme="minorHAnsi" w:cstheme="minorHAnsi"/>
          <w:sz w:val="20"/>
          <w:szCs w:val="20"/>
          <w:lang w:val="pl-PL"/>
        </w:rPr>
      </w:pPr>
    </w:p>
    <w:tbl>
      <w:tblPr>
        <w:tblW w:w="9555" w:type="dxa"/>
        <w:tblCellMar>
          <w:left w:w="70" w:type="dxa"/>
          <w:right w:w="70" w:type="dxa"/>
        </w:tblCellMar>
        <w:tblLook w:val="04A0" w:firstRow="1" w:lastRow="0" w:firstColumn="1" w:lastColumn="0" w:noHBand="0" w:noVBand="1"/>
      </w:tblPr>
      <w:tblGrid>
        <w:gridCol w:w="883"/>
        <w:gridCol w:w="7640"/>
        <w:gridCol w:w="1032"/>
      </w:tblGrid>
      <w:tr w:rsidR="0089701E" w:rsidRPr="00CF6E90" w14:paraId="47045558" w14:textId="77777777" w:rsidTr="0089701E">
        <w:trPr>
          <w:trHeight w:val="402"/>
        </w:trPr>
        <w:tc>
          <w:tcPr>
            <w:tcW w:w="9555" w:type="dxa"/>
            <w:gridSpan w:val="3"/>
            <w:tcBorders>
              <w:top w:val="single" w:sz="4" w:space="0" w:color="auto"/>
              <w:left w:val="single" w:sz="4" w:space="0" w:color="auto"/>
              <w:bottom w:val="single" w:sz="4" w:space="0" w:color="auto"/>
              <w:right w:val="single" w:sz="4" w:space="0" w:color="auto"/>
            </w:tcBorders>
            <w:vAlign w:val="center"/>
          </w:tcPr>
          <w:p w14:paraId="787BF8CA" w14:textId="77777777" w:rsidR="0089701E" w:rsidRPr="004B717E" w:rsidRDefault="0089701E" w:rsidP="00461A3B">
            <w:pPr>
              <w:pStyle w:val="Tekstprzypisudolnego"/>
              <w:spacing w:after="120"/>
              <w:ind w:left="644"/>
              <w:jc w:val="left"/>
              <w:rPr>
                <w:rFonts w:asciiTheme="minorHAnsi" w:hAnsiTheme="minorHAnsi" w:cstheme="minorHAnsi"/>
                <w:b/>
                <w:bCs/>
                <w:lang w:val="pl-PL"/>
              </w:rPr>
            </w:pPr>
            <w:r w:rsidRPr="004B717E">
              <w:rPr>
                <w:rFonts w:asciiTheme="minorHAnsi" w:hAnsiTheme="minorHAnsi" w:cstheme="minorHAnsi"/>
                <w:b/>
                <w:bCs/>
                <w:lang w:val="pl-PL"/>
              </w:rPr>
              <w:t>PAKIET 2 – akcesoria  do zamykania dużych naczyń (kompatybilny z generatorem BOWA ARC 400)</w:t>
            </w:r>
          </w:p>
        </w:tc>
      </w:tr>
      <w:tr w:rsidR="0089701E" w:rsidRPr="004B717E" w14:paraId="147BD5C6" w14:textId="77777777" w:rsidTr="00461A3B">
        <w:trPr>
          <w:trHeight w:val="576"/>
        </w:trPr>
        <w:tc>
          <w:tcPr>
            <w:tcW w:w="883" w:type="dxa"/>
            <w:tcBorders>
              <w:top w:val="single" w:sz="4" w:space="0" w:color="auto"/>
              <w:left w:val="single" w:sz="4" w:space="0" w:color="auto"/>
              <w:bottom w:val="single" w:sz="4" w:space="0" w:color="auto"/>
              <w:right w:val="single" w:sz="4" w:space="0" w:color="auto"/>
            </w:tcBorders>
            <w:vAlign w:val="center"/>
            <w:hideMark/>
          </w:tcPr>
          <w:p w14:paraId="0C4AE378" w14:textId="77777777" w:rsidR="0089701E" w:rsidRPr="004B717E"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4B717E">
              <w:rPr>
                <w:rFonts w:asciiTheme="minorHAnsi" w:eastAsia="Times New Roman" w:hAnsiTheme="minorHAnsi" w:cstheme="minorHAnsi"/>
                <w:b/>
                <w:bCs/>
                <w:noProof w:val="0"/>
                <w:color w:val="000000"/>
                <w:sz w:val="20"/>
                <w:szCs w:val="20"/>
                <w:lang w:val="pl-PL" w:eastAsia="pl-PL"/>
              </w:rPr>
              <w:t>L.p.</w:t>
            </w:r>
          </w:p>
        </w:tc>
        <w:tc>
          <w:tcPr>
            <w:tcW w:w="7640" w:type="dxa"/>
            <w:tcBorders>
              <w:top w:val="single" w:sz="4" w:space="0" w:color="auto"/>
              <w:left w:val="nil"/>
              <w:bottom w:val="single" w:sz="4" w:space="0" w:color="auto"/>
              <w:right w:val="single" w:sz="4" w:space="0" w:color="auto"/>
            </w:tcBorders>
            <w:vAlign w:val="center"/>
            <w:hideMark/>
          </w:tcPr>
          <w:p w14:paraId="3005258C" w14:textId="77777777" w:rsidR="0089701E" w:rsidRPr="004B717E"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4B717E">
              <w:rPr>
                <w:rFonts w:asciiTheme="minorHAnsi" w:eastAsia="Times New Roman" w:hAnsiTheme="minorHAnsi" w:cstheme="minorHAnsi"/>
                <w:b/>
                <w:bCs/>
                <w:noProof w:val="0"/>
                <w:color w:val="000000"/>
                <w:sz w:val="20"/>
                <w:szCs w:val="20"/>
                <w:lang w:val="pl-PL" w:eastAsia="pl-PL"/>
              </w:rPr>
              <w:t>Opis</w:t>
            </w:r>
          </w:p>
        </w:tc>
        <w:tc>
          <w:tcPr>
            <w:tcW w:w="1032" w:type="dxa"/>
            <w:tcBorders>
              <w:top w:val="single" w:sz="4" w:space="0" w:color="auto"/>
              <w:left w:val="nil"/>
              <w:bottom w:val="single" w:sz="4" w:space="0" w:color="auto"/>
              <w:right w:val="single" w:sz="4" w:space="0" w:color="auto"/>
            </w:tcBorders>
            <w:vAlign w:val="center"/>
            <w:hideMark/>
          </w:tcPr>
          <w:p w14:paraId="507E331E" w14:textId="77777777" w:rsidR="0089701E" w:rsidRPr="004B717E"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4B717E">
              <w:rPr>
                <w:rFonts w:asciiTheme="minorHAnsi" w:eastAsia="Times New Roman" w:hAnsiTheme="minorHAnsi" w:cstheme="minorHAnsi"/>
                <w:b/>
                <w:bCs/>
                <w:noProof w:val="0"/>
                <w:color w:val="000000"/>
                <w:sz w:val="20"/>
                <w:szCs w:val="20"/>
                <w:lang w:val="pl-PL" w:eastAsia="pl-PL"/>
              </w:rPr>
              <w:t xml:space="preserve">Ilość </w:t>
            </w:r>
          </w:p>
        </w:tc>
      </w:tr>
      <w:tr w:rsidR="0089701E" w:rsidRPr="004B717E" w14:paraId="4D0B1EEC" w14:textId="77777777" w:rsidTr="00461A3B">
        <w:trPr>
          <w:trHeight w:val="1398"/>
        </w:trPr>
        <w:tc>
          <w:tcPr>
            <w:tcW w:w="883" w:type="dxa"/>
            <w:tcBorders>
              <w:top w:val="nil"/>
              <w:left w:val="single" w:sz="4" w:space="0" w:color="auto"/>
              <w:bottom w:val="single" w:sz="4" w:space="0" w:color="auto"/>
              <w:right w:val="single" w:sz="4" w:space="0" w:color="auto"/>
            </w:tcBorders>
            <w:vAlign w:val="center"/>
            <w:hideMark/>
          </w:tcPr>
          <w:p w14:paraId="6DC4D888" w14:textId="77777777" w:rsidR="0089701E" w:rsidRPr="004B717E"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4B717E">
              <w:rPr>
                <w:rFonts w:asciiTheme="minorHAnsi" w:eastAsia="Times New Roman" w:hAnsiTheme="minorHAnsi" w:cstheme="minorHAnsi"/>
                <w:b/>
                <w:bCs/>
                <w:noProof w:val="0"/>
                <w:color w:val="000000"/>
                <w:sz w:val="20"/>
                <w:szCs w:val="20"/>
                <w:lang w:val="pl-PL" w:eastAsia="pl-PL"/>
              </w:rPr>
              <w:t>1</w:t>
            </w:r>
          </w:p>
        </w:tc>
        <w:tc>
          <w:tcPr>
            <w:tcW w:w="7640" w:type="dxa"/>
            <w:tcBorders>
              <w:top w:val="nil"/>
              <w:left w:val="nil"/>
              <w:bottom w:val="single" w:sz="4" w:space="0" w:color="auto"/>
              <w:right w:val="single" w:sz="4" w:space="0" w:color="auto"/>
            </w:tcBorders>
            <w:vAlign w:val="center"/>
            <w:hideMark/>
          </w:tcPr>
          <w:p w14:paraId="33B3BDD0" w14:textId="77777777" w:rsidR="0089701E" w:rsidRPr="004B717E" w:rsidRDefault="0089701E" w:rsidP="004B717E">
            <w:pPr>
              <w:spacing w:after="0" w:line="240" w:lineRule="auto"/>
              <w:jc w:val="left"/>
              <w:rPr>
                <w:rFonts w:asciiTheme="minorHAnsi" w:eastAsia="Times New Roman" w:hAnsiTheme="minorHAnsi" w:cstheme="minorHAnsi"/>
                <w:noProof w:val="0"/>
                <w:sz w:val="20"/>
                <w:szCs w:val="20"/>
                <w:lang w:val="pl-PL" w:eastAsia="pl-PL"/>
              </w:rPr>
            </w:pPr>
            <w:r w:rsidRPr="004B717E">
              <w:rPr>
                <w:rFonts w:asciiTheme="minorHAnsi" w:eastAsia="Times New Roman" w:hAnsiTheme="minorHAnsi" w:cstheme="minorHAnsi"/>
                <w:noProof w:val="0"/>
                <w:sz w:val="20"/>
                <w:szCs w:val="20"/>
                <w:lang w:val="pl-PL" w:eastAsia="pl-PL"/>
              </w:rPr>
              <w:t>Jednorazowy, laparoskopowy instrument bipolarny do zamykania naczyń do 7mm, prowadnica dł. 37cm, średnica 5mm, szczęki Maryland pokryte powłoką ograniczającą przywieranie tkanek, z wbudowanym nożem aktywowanym spustem, działającym niezależnie od procesu zamykania naczyń. Możliwość rotacji 360°, aktywacja z uchwytu, możliwość włączenia lub wyłączenia zatrzasku w uchwycie. Instrument kompatybilny i automatycznie rozpoznawany przez posiadany przez zamawiające generator BOWA ARC 400. / 1 op. = 5 szt.</w:t>
            </w:r>
          </w:p>
        </w:tc>
        <w:tc>
          <w:tcPr>
            <w:tcW w:w="1032" w:type="dxa"/>
            <w:tcBorders>
              <w:top w:val="nil"/>
              <w:left w:val="nil"/>
              <w:bottom w:val="single" w:sz="4" w:space="0" w:color="auto"/>
              <w:right w:val="single" w:sz="4" w:space="0" w:color="auto"/>
            </w:tcBorders>
            <w:vAlign w:val="center"/>
            <w:hideMark/>
          </w:tcPr>
          <w:p w14:paraId="11859754" w14:textId="77777777" w:rsidR="0089701E" w:rsidRPr="004B717E" w:rsidRDefault="0089701E" w:rsidP="00461A3B">
            <w:pPr>
              <w:spacing w:after="0" w:line="240" w:lineRule="auto"/>
              <w:jc w:val="center"/>
              <w:rPr>
                <w:rFonts w:asciiTheme="minorHAnsi" w:eastAsia="Times New Roman" w:hAnsiTheme="minorHAnsi" w:cstheme="minorHAnsi"/>
                <w:b/>
                <w:bCs/>
                <w:noProof w:val="0"/>
                <w:color w:val="000000"/>
                <w:sz w:val="20"/>
                <w:szCs w:val="20"/>
                <w:lang w:val="pl-PL" w:eastAsia="pl-PL"/>
              </w:rPr>
            </w:pPr>
            <w:r w:rsidRPr="004B717E">
              <w:rPr>
                <w:rFonts w:asciiTheme="minorHAnsi" w:eastAsia="Times New Roman" w:hAnsiTheme="minorHAnsi" w:cstheme="minorHAnsi"/>
                <w:b/>
                <w:bCs/>
                <w:noProof w:val="0"/>
                <w:color w:val="000000"/>
                <w:sz w:val="20"/>
                <w:szCs w:val="20"/>
                <w:lang w:val="pl-PL" w:eastAsia="pl-PL"/>
              </w:rPr>
              <w:t>120</w:t>
            </w:r>
          </w:p>
        </w:tc>
      </w:tr>
    </w:tbl>
    <w:p w14:paraId="53759B8A" w14:textId="77777777" w:rsidR="00DB2669" w:rsidRDefault="00DB2669" w:rsidP="00DB2669">
      <w:pPr>
        <w:spacing w:after="120" w:line="240" w:lineRule="auto"/>
        <w:jc w:val="left"/>
        <w:rPr>
          <w:rFonts w:asciiTheme="minorHAnsi" w:hAnsiTheme="minorHAnsi" w:cstheme="minorHAnsi"/>
          <w:sz w:val="20"/>
          <w:szCs w:val="20"/>
          <w:lang w:val="pl-PL"/>
        </w:rPr>
      </w:pPr>
    </w:p>
    <w:p w14:paraId="6EBFF0AE" w14:textId="77777777" w:rsidR="00DB2669" w:rsidRDefault="00DB2669" w:rsidP="00DB2669">
      <w:pPr>
        <w:spacing w:after="120" w:line="240" w:lineRule="auto"/>
        <w:jc w:val="left"/>
        <w:rPr>
          <w:rFonts w:asciiTheme="minorHAnsi" w:hAnsiTheme="minorHAnsi" w:cstheme="minorHAnsi"/>
          <w:sz w:val="20"/>
          <w:szCs w:val="20"/>
          <w:lang w:val="pl-PL"/>
        </w:rPr>
      </w:pPr>
    </w:p>
    <w:p w14:paraId="7C82DC95" w14:textId="77777777" w:rsidR="00DB2669" w:rsidRDefault="00DB2669" w:rsidP="00DB2669">
      <w:pPr>
        <w:spacing w:after="120" w:line="240" w:lineRule="auto"/>
        <w:jc w:val="left"/>
        <w:rPr>
          <w:rFonts w:asciiTheme="minorHAnsi" w:hAnsiTheme="minorHAnsi" w:cstheme="minorHAnsi"/>
          <w:sz w:val="20"/>
          <w:szCs w:val="20"/>
          <w:lang w:val="pl-PL"/>
        </w:rPr>
      </w:pPr>
    </w:p>
    <w:p w14:paraId="3610CB64" w14:textId="77777777" w:rsidR="00DB2669" w:rsidRDefault="00DB2669" w:rsidP="00DB2669">
      <w:pPr>
        <w:spacing w:after="120" w:line="240" w:lineRule="auto"/>
        <w:jc w:val="left"/>
        <w:rPr>
          <w:rFonts w:asciiTheme="minorHAnsi" w:hAnsiTheme="minorHAnsi" w:cstheme="minorHAnsi"/>
          <w:sz w:val="20"/>
          <w:szCs w:val="20"/>
          <w:lang w:val="pl-PL"/>
        </w:rPr>
      </w:pPr>
    </w:p>
    <w:p w14:paraId="63AF080B" w14:textId="77777777" w:rsidR="00DB2669" w:rsidRDefault="00DB2669" w:rsidP="00DB2669">
      <w:pPr>
        <w:spacing w:after="120" w:line="240" w:lineRule="auto"/>
        <w:jc w:val="left"/>
        <w:rPr>
          <w:rFonts w:asciiTheme="minorHAnsi" w:hAnsiTheme="minorHAnsi" w:cstheme="minorHAnsi"/>
          <w:sz w:val="20"/>
          <w:szCs w:val="20"/>
          <w:lang w:val="pl-PL"/>
        </w:rPr>
      </w:pPr>
    </w:p>
    <w:p w14:paraId="39D8D33F" w14:textId="77777777" w:rsidR="00003A41" w:rsidRDefault="00003A41" w:rsidP="00DB2669">
      <w:pPr>
        <w:spacing w:after="120" w:line="240" w:lineRule="auto"/>
        <w:jc w:val="left"/>
        <w:rPr>
          <w:rFonts w:asciiTheme="minorHAnsi" w:hAnsiTheme="minorHAnsi" w:cstheme="minorHAnsi"/>
          <w:sz w:val="20"/>
          <w:szCs w:val="20"/>
          <w:lang w:val="pl-PL"/>
        </w:rPr>
      </w:pPr>
    </w:p>
    <w:p w14:paraId="2ED1CC44" w14:textId="77777777" w:rsidR="00003A41" w:rsidRDefault="00003A41" w:rsidP="00DB2669">
      <w:pPr>
        <w:spacing w:after="120" w:line="240" w:lineRule="auto"/>
        <w:jc w:val="left"/>
        <w:rPr>
          <w:rFonts w:asciiTheme="minorHAnsi" w:hAnsiTheme="minorHAnsi" w:cstheme="minorHAnsi"/>
          <w:sz w:val="20"/>
          <w:szCs w:val="20"/>
          <w:lang w:val="pl-PL"/>
        </w:rPr>
      </w:pPr>
    </w:p>
    <w:p w14:paraId="38A4D06B" w14:textId="77777777" w:rsidR="00003A41" w:rsidRDefault="00003A41" w:rsidP="00DB2669">
      <w:pPr>
        <w:spacing w:after="120" w:line="240" w:lineRule="auto"/>
        <w:jc w:val="left"/>
        <w:rPr>
          <w:rFonts w:asciiTheme="minorHAnsi" w:hAnsiTheme="minorHAnsi" w:cstheme="minorHAnsi"/>
          <w:sz w:val="20"/>
          <w:szCs w:val="20"/>
          <w:lang w:val="pl-PL"/>
        </w:rPr>
      </w:pPr>
    </w:p>
    <w:p w14:paraId="146EAA33" w14:textId="77777777" w:rsidR="00003A41" w:rsidRDefault="00003A41" w:rsidP="00DB2669">
      <w:pPr>
        <w:spacing w:after="120" w:line="240" w:lineRule="auto"/>
        <w:jc w:val="left"/>
        <w:rPr>
          <w:rFonts w:asciiTheme="minorHAnsi" w:hAnsiTheme="minorHAnsi" w:cstheme="minorHAnsi"/>
          <w:sz w:val="20"/>
          <w:szCs w:val="20"/>
          <w:lang w:val="pl-PL"/>
        </w:rPr>
      </w:pPr>
    </w:p>
    <w:p w14:paraId="0ABB4BFB" w14:textId="77777777" w:rsidR="00003A41" w:rsidRDefault="00003A41" w:rsidP="00DB2669">
      <w:pPr>
        <w:spacing w:after="120" w:line="240" w:lineRule="auto"/>
        <w:jc w:val="left"/>
        <w:rPr>
          <w:rFonts w:asciiTheme="minorHAnsi" w:hAnsiTheme="minorHAnsi" w:cstheme="minorHAnsi"/>
          <w:sz w:val="20"/>
          <w:szCs w:val="20"/>
          <w:lang w:val="pl-PL"/>
        </w:rPr>
      </w:pPr>
    </w:p>
    <w:p w14:paraId="1A6FB274" w14:textId="77777777" w:rsidR="00003A41" w:rsidRDefault="00003A41" w:rsidP="00DB2669">
      <w:pPr>
        <w:spacing w:after="120" w:line="240" w:lineRule="auto"/>
        <w:jc w:val="left"/>
        <w:rPr>
          <w:rFonts w:asciiTheme="minorHAnsi" w:hAnsiTheme="minorHAnsi" w:cstheme="minorHAnsi"/>
          <w:sz w:val="20"/>
          <w:szCs w:val="20"/>
          <w:lang w:val="pl-PL"/>
        </w:rPr>
      </w:pPr>
    </w:p>
    <w:p w14:paraId="71BD2889" w14:textId="77777777" w:rsidR="00003A41" w:rsidRDefault="00003A41" w:rsidP="00DB2669">
      <w:pPr>
        <w:spacing w:after="120" w:line="240" w:lineRule="auto"/>
        <w:jc w:val="left"/>
        <w:rPr>
          <w:rFonts w:asciiTheme="minorHAnsi" w:hAnsiTheme="minorHAnsi" w:cstheme="minorHAnsi"/>
          <w:sz w:val="20"/>
          <w:szCs w:val="20"/>
          <w:lang w:val="pl-PL"/>
        </w:rPr>
      </w:pPr>
    </w:p>
    <w:p w14:paraId="38C7BFA0" w14:textId="77777777" w:rsidR="00003A41" w:rsidRDefault="00003A41" w:rsidP="00DB2669">
      <w:pPr>
        <w:spacing w:after="120" w:line="240" w:lineRule="auto"/>
        <w:jc w:val="left"/>
        <w:rPr>
          <w:rFonts w:asciiTheme="minorHAnsi" w:hAnsiTheme="minorHAnsi" w:cstheme="minorHAnsi"/>
          <w:sz w:val="20"/>
          <w:szCs w:val="20"/>
          <w:lang w:val="pl-PL"/>
        </w:rPr>
      </w:pPr>
    </w:p>
    <w:p w14:paraId="74EDFBFC" w14:textId="77777777" w:rsidR="00CD78F5" w:rsidRDefault="00CD78F5" w:rsidP="00DB2669">
      <w:pPr>
        <w:spacing w:after="120" w:line="240" w:lineRule="auto"/>
        <w:jc w:val="left"/>
        <w:rPr>
          <w:rFonts w:asciiTheme="minorHAnsi" w:hAnsiTheme="minorHAnsi" w:cstheme="minorHAnsi"/>
          <w:sz w:val="20"/>
          <w:szCs w:val="20"/>
          <w:lang w:val="pl-PL"/>
        </w:rPr>
      </w:pPr>
    </w:p>
    <w:p w14:paraId="4C6A996C" w14:textId="77777777" w:rsidR="00CD78F5" w:rsidRDefault="00CD78F5" w:rsidP="00DB2669">
      <w:pPr>
        <w:spacing w:after="120" w:line="240" w:lineRule="auto"/>
        <w:jc w:val="left"/>
        <w:rPr>
          <w:rFonts w:asciiTheme="minorHAnsi" w:hAnsiTheme="minorHAnsi" w:cstheme="minorHAnsi"/>
          <w:sz w:val="20"/>
          <w:szCs w:val="20"/>
          <w:lang w:val="pl-PL"/>
        </w:rPr>
      </w:pPr>
    </w:p>
    <w:p w14:paraId="20F489E8" w14:textId="77777777" w:rsidR="00CD78F5" w:rsidRDefault="00CD78F5" w:rsidP="00DB2669">
      <w:pPr>
        <w:spacing w:after="120" w:line="240" w:lineRule="auto"/>
        <w:jc w:val="left"/>
        <w:rPr>
          <w:rFonts w:asciiTheme="minorHAnsi" w:hAnsiTheme="minorHAnsi" w:cstheme="minorHAnsi"/>
          <w:sz w:val="20"/>
          <w:szCs w:val="20"/>
          <w:lang w:val="pl-PL"/>
        </w:rPr>
      </w:pPr>
    </w:p>
    <w:p w14:paraId="2C35D69A" w14:textId="77777777" w:rsidR="00CD78F5" w:rsidRDefault="00CD78F5" w:rsidP="00DB2669">
      <w:pPr>
        <w:spacing w:after="120" w:line="240" w:lineRule="auto"/>
        <w:jc w:val="left"/>
        <w:rPr>
          <w:rFonts w:asciiTheme="minorHAnsi" w:hAnsiTheme="minorHAnsi" w:cstheme="minorHAnsi"/>
          <w:sz w:val="20"/>
          <w:szCs w:val="20"/>
          <w:lang w:val="pl-PL"/>
        </w:rPr>
      </w:pPr>
    </w:p>
    <w:p w14:paraId="66FA659E" w14:textId="77777777" w:rsidR="00CD78F5" w:rsidRDefault="00CD78F5" w:rsidP="00DB2669">
      <w:pPr>
        <w:spacing w:after="120" w:line="240" w:lineRule="auto"/>
        <w:jc w:val="left"/>
        <w:rPr>
          <w:rFonts w:asciiTheme="minorHAnsi" w:hAnsiTheme="minorHAnsi" w:cstheme="minorHAnsi"/>
          <w:sz w:val="20"/>
          <w:szCs w:val="20"/>
          <w:lang w:val="pl-PL"/>
        </w:rPr>
      </w:pPr>
    </w:p>
    <w:p w14:paraId="7A0FF9F8" w14:textId="77777777" w:rsidR="00CD78F5" w:rsidRDefault="00CD78F5" w:rsidP="00DB2669">
      <w:pPr>
        <w:spacing w:after="120" w:line="240" w:lineRule="auto"/>
        <w:jc w:val="left"/>
        <w:rPr>
          <w:rFonts w:asciiTheme="minorHAnsi" w:hAnsiTheme="minorHAnsi" w:cstheme="minorHAnsi"/>
          <w:sz w:val="20"/>
          <w:szCs w:val="20"/>
          <w:lang w:val="pl-PL"/>
        </w:rPr>
      </w:pPr>
    </w:p>
    <w:p w14:paraId="070A2177" w14:textId="77777777" w:rsidR="00003A41" w:rsidRDefault="00003A41" w:rsidP="00DB2669">
      <w:pPr>
        <w:spacing w:after="120" w:line="240" w:lineRule="auto"/>
        <w:jc w:val="left"/>
        <w:rPr>
          <w:rFonts w:asciiTheme="minorHAnsi" w:hAnsiTheme="minorHAnsi" w:cstheme="minorHAnsi"/>
          <w:sz w:val="20"/>
          <w:szCs w:val="20"/>
          <w:lang w:val="pl-PL"/>
        </w:rPr>
      </w:pPr>
    </w:p>
    <w:p w14:paraId="4A7955A2" w14:textId="137EEB00" w:rsidR="00DD5BB5" w:rsidRPr="008925DB" w:rsidRDefault="005C51D7" w:rsidP="00DB2669">
      <w:pPr>
        <w:spacing w:after="120" w:line="240" w:lineRule="auto"/>
        <w:jc w:val="left"/>
        <w:rPr>
          <w:rFonts w:asciiTheme="minorHAnsi" w:hAnsiTheme="minorHAnsi" w:cstheme="minorHAnsi"/>
          <w:b/>
          <w:i/>
          <w:sz w:val="20"/>
          <w:szCs w:val="20"/>
          <w:lang w:val="pl-PL"/>
        </w:rPr>
      </w:pPr>
      <w:r w:rsidRPr="008925DB">
        <w:rPr>
          <w:rFonts w:asciiTheme="minorHAnsi" w:hAnsiTheme="minorHAnsi" w:cstheme="minorHAnsi"/>
          <w:sz w:val="20"/>
          <w:szCs w:val="20"/>
          <w:lang w:val="pl-PL"/>
        </w:rPr>
        <w:t xml:space="preserve">  </w:t>
      </w:r>
      <w:r w:rsidRPr="008925DB">
        <w:rPr>
          <w:rFonts w:asciiTheme="minorHAnsi" w:hAnsiTheme="minorHAnsi" w:cstheme="minorHAnsi"/>
          <w:b/>
          <w:i/>
          <w:sz w:val="20"/>
          <w:szCs w:val="20"/>
          <w:lang w:val="pl-PL"/>
        </w:rPr>
        <w:t xml:space="preserve">Załącznik Nr </w:t>
      </w:r>
      <w:r w:rsidR="00F66952" w:rsidRPr="008925DB">
        <w:rPr>
          <w:rFonts w:asciiTheme="minorHAnsi" w:hAnsiTheme="minorHAnsi" w:cstheme="minorHAnsi"/>
          <w:b/>
          <w:i/>
          <w:sz w:val="20"/>
          <w:szCs w:val="20"/>
          <w:lang w:val="pl-PL"/>
        </w:rPr>
        <w:t>4</w:t>
      </w:r>
      <w:r w:rsidR="009B139C" w:rsidRPr="008925DB">
        <w:rPr>
          <w:rFonts w:asciiTheme="minorHAnsi" w:hAnsiTheme="minorHAnsi" w:cstheme="minorHAnsi"/>
          <w:b/>
          <w:i/>
          <w:sz w:val="20"/>
          <w:szCs w:val="20"/>
          <w:lang w:val="pl-PL"/>
        </w:rPr>
        <w:t xml:space="preserve"> do S</w:t>
      </w:r>
      <w:r w:rsidRPr="008925DB">
        <w:rPr>
          <w:rFonts w:asciiTheme="minorHAnsi" w:hAnsiTheme="minorHAnsi" w:cstheme="minorHAnsi"/>
          <w:b/>
          <w:i/>
          <w:sz w:val="20"/>
          <w:szCs w:val="20"/>
          <w:lang w:val="pl-PL"/>
        </w:rPr>
        <w:t>WZ</w:t>
      </w:r>
    </w:p>
    <w:p w14:paraId="7EC20021" w14:textId="2BD7060A" w:rsidR="005C51D7" w:rsidRPr="008925DB" w:rsidRDefault="005C51D7" w:rsidP="00DD5BB5">
      <w:pPr>
        <w:spacing w:after="120" w:line="240" w:lineRule="auto"/>
        <w:jc w:val="right"/>
        <w:rPr>
          <w:rFonts w:asciiTheme="minorHAnsi" w:hAnsiTheme="minorHAnsi" w:cstheme="minorHAnsi"/>
          <w:sz w:val="20"/>
          <w:szCs w:val="20"/>
          <w:lang w:val="pl-PL"/>
        </w:rPr>
      </w:pPr>
      <w:r w:rsidRPr="008925DB">
        <w:rPr>
          <w:rFonts w:asciiTheme="minorHAnsi" w:hAnsiTheme="minorHAnsi" w:cstheme="minorHAnsi"/>
          <w:b/>
          <w:i/>
          <w:sz w:val="20"/>
          <w:szCs w:val="20"/>
          <w:lang w:val="pl-PL"/>
        </w:rPr>
        <w:t xml:space="preserve"> </w:t>
      </w:r>
    </w:p>
    <w:p w14:paraId="738BF57C" w14:textId="257EA23E" w:rsidR="005C51D7" w:rsidRPr="008925DB" w:rsidRDefault="00AB57E7" w:rsidP="005D0F5D">
      <w:pPr>
        <w:pStyle w:val="rozdzia0"/>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PROJEKTOWANE POSTANOWIENIA </w:t>
      </w:r>
      <w:r w:rsidR="005C51D7" w:rsidRPr="008925DB">
        <w:rPr>
          <w:rFonts w:asciiTheme="minorHAnsi" w:hAnsiTheme="minorHAnsi" w:cstheme="minorHAnsi"/>
          <w:sz w:val="20"/>
          <w:szCs w:val="20"/>
          <w:lang w:val="pl-PL"/>
        </w:rPr>
        <w:t>UMOWY</w:t>
      </w:r>
    </w:p>
    <w:p w14:paraId="5B558DDB" w14:textId="77777777" w:rsidR="005C51D7" w:rsidRPr="008925DB" w:rsidRDefault="005C51D7" w:rsidP="005D0F5D">
      <w:pPr>
        <w:pStyle w:val="rozdzia0"/>
        <w:rPr>
          <w:rFonts w:asciiTheme="minorHAnsi" w:hAnsiTheme="minorHAnsi" w:cstheme="minorHAnsi"/>
          <w:sz w:val="20"/>
          <w:szCs w:val="20"/>
          <w:lang w:val="pl-PL"/>
        </w:rPr>
      </w:pPr>
    </w:p>
    <w:p w14:paraId="7C2FF57A" w14:textId="530FD7F2" w:rsidR="005C51D7" w:rsidRPr="008925DB" w:rsidRDefault="005C51D7" w:rsidP="004C35A7">
      <w:pPr>
        <w:spacing w:after="12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zawarta w dniu ................... roku w Warszawie, pomiędzy</w:t>
      </w:r>
      <w:r w:rsidRPr="008925DB">
        <w:rPr>
          <w:rFonts w:asciiTheme="minorHAnsi" w:hAnsiTheme="minorHAnsi" w:cstheme="minorHAnsi"/>
          <w:b/>
          <w:sz w:val="20"/>
          <w:szCs w:val="20"/>
          <w:lang w:val="pl-PL"/>
        </w:rPr>
        <w:t xml:space="preserve"> </w:t>
      </w:r>
      <w:r w:rsidRPr="008925DB">
        <w:rPr>
          <w:rFonts w:asciiTheme="minorHAnsi" w:hAnsiTheme="minorHAnsi" w:cstheme="minorHAnsi"/>
          <w:sz w:val="20"/>
          <w:szCs w:val="20"/>
          <w:lang w:val="pl-PL"/>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w:t>
      </w:r>
      <w:r w:rsidR="00E52C31" w:rsidRPr="008925DB">
        <w:rPr>
          <w:rFonts w:asciiTheme="minorHAnsi" w:hAnsiTheme="minorHAnsi" w:cstheme="minorHAnsi"/>
          <w:sz w:val="20"/>
          <w:szCs w:val="20"/>
          <w:lang w:val="pl-PL"/>
        </w:rPr>
        <w:t>. st. Warszawy w Warszawie, XII</w:t>
      </w:r>
      <w:r w:rsidRPr="008925DB">
        <w:rPr>
          <w:rFonts w:asciiTheme="minorHAnsi" w:hAnsiTheme="minorHAnsi" w:cstheme="minorHAnsi"/>
          <w:sz w:val="20"/>
          <w:szCs w:val="20"/>
          <w:lang w:val="pl-PL"/>
        </w:rPr>
        <w:t xml:space="preserve"> Wydział Gospodarczy Krajowego Rejestru Sądowego pod nr KRS 0000087965 oraz wpisanym do rejestru podmiotów wykonujących działalność leczniczą prowadzonym przez Wojewodę Mazowieckiego pod nr 000000007199, NIP 118-14-17-683, REGON 012298697, zwanym dalej Zamawiającym, reprezentowanym przez:</w:t>
      </w:r>
    </w:p>
    <w:p w14:paraId="56E9513D" w14:textId="2C27F73F" w:rsidR="005C51D7" w:rsidRPr="008925DB" w:rsidRDefault="00E52C31" w:rsidP="004C35A7">
      <w:pPr>
        <w:spacing w:after="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Elżbietę Błaszczyk  -    </w:t>
      </w:r>
      <w:r w:rsidR="005C51D7" w:rsidRPr="008925DB">
        <w:rPr>
          <w:rFonts w:asciiTheme="minorHAnsi" w:hAnsiTheme="minorHAnsi" w:cstheme="minorHAnsi"/>
          <w:sz w:val="20"/>
          <w:szCs w:val="20"/>
          <w:lang w:val="pl-PL"/>
        </w:rPr>
        <w:t>Dyrektora ds. Ekonomicznych</w:t>
      </w:r>
    </w:p>
    <w:p w14:paraId="4FDE7E2E" w14:textId="77777777" w:rsidR="005C51D7" w:rsidRPr="008925DB" w:rsidRDefault="005C51D7" w:rsidP="004C35A7">
      <w:pPr>
        <w:spacing w:after="120" w:line="240" w:lineRule="auto"/>
        <w:ind w:right="-517"/>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Elżbietę Kmitę        -    Główną Księgową</w:t>
      </w:r>
    </w:p>
    <w:p w14:paraId="259B8F91" w14:textId="77777777" w:rsidR="005C51D7" w:rsidRPr="008925DB" w:rsidRDefault="005C51D7" w:rsidP="004C35A7">
      <w:pPr>
        <w:spacing w:after="12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a</w:t>
      </w:r>
      <w:r w:rsidRPr="008925DB">
        <w:rPr>
          <w:rFonts w:asciiTheme="minorHAnsi" w:hAnsiTheme="minorHAnsi" w:cstheme="minorHAnsi"/>
          <w:color w:val="000000"/>
          <w:sz w:val="20"/>
          <w:szCs w:val="20"/>
          <w:lang w:val="pl-PL"/>
        </w:rPr>
        <w:t xml:space="preserve">            </w:t>
      </w:r>
    </w:p>
    <w:p w14:paraId="5BDF73E2" w14:textId="77777777" w:rsidR="005C51D7" w:rsidRPr="008925DB" w:rsidRDefault="005C51D7" w:rsidP="004C35A7">
      <w:pPr>
        <w:spacing w:after="12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firmą ......................... z siedzibą w .............................. , REGON: …. NIP ……. zwaną dalej Wykonawcą, reprezentowaną przez:</w:t>
      </w:r>
    </w:p>
    <w:p w14:paraId="266D8683" w14:textId="77777777" w:rsidR="005C51D7" w:rsidRPr="008925DB" w:rsidRDefault="005C51D7" w:rsidP="004C35A7">
      <w:pPr>
        <w:spacing w:after="120" w:line="240" w:lineRule="auto"/>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t>
      </w:r>
    </w:p>
    <w:p w14:paraId="0E6C03E0" w14:textId="77777777" w:rsidR="00E52C31" w:rsidRPr="008925DB" w:rsidRDefault="00E52C31" w:rsidP="004C35A7">
      <w:pPr>
        <w:spacing w:after="120" w:line="240" w:lineRule="auto"/>
        <w:jc w:val="left"/>
        <w:rPr>
          <w:rFonts w:asciiTheme="minorHAnsi" w:hAnsiTheme="minorHAnsi" w:cstheme="minorHAnsi"/>
          <w:sz w:val="20"/>
          <w:szCs w:val="20"/>
          <w:lang w:val="pl-PL"/>
        </w:rPr>
      </w:pPr>
    </w:p>
    <w:p w14:paraId="2C2ADA83" w14:textId="6311F892" w:rsidR="00E52C31" w:rsidRPr="00003A41" w:rsidRDefault="00E52C31" w:rsidP="00DB2669">
      <w:pPr>
        <w:tabs>
          <w:tab w:val="left" w:pos="5415"/>
        </w:tabs>
        <w:spacing w:after="120" w:line="240" w:lineRule="auto"/>
        <w:jc w:val="left"/>
        <w:rPr>
          <w:rFonts w:asciiTheme="minorHAnsi" w:hAnsiTheme="minorHAnsi" w:cstheme="minorHAnsi"/>
          <w:sz w:val="20"/>
          <w:szCs w:val="20"/>
          <w:lang w:val="pl-PL"/>
        </w:rPr>
      </w:pPr>
      <w:r w:rsidRPr="00003A41">
        <w:rPr>
          <w:rFonts w:asciiTheme="minorHAnsi" w:hAnsiTheme="minorHAnsi" w:cstheme="minorHAnsi"/>
          <w:sz w:val="20"/>
          <w:szCs w:val="20"/>
          <w:lang w:val="pl-PL"/>
        </w:rPr>
        <w:t>Umowa dotyczy realiza</w:t>
      </w:r>
      <w:r w:rsidR="00DD5BB5" w:rsidRPr="00003A41">
        <w:rPr>
          <w:rFonts w:asciiTheme="minorHAnsi" w:hAnsiTheme="minorHAnsi" w:cstheme="minorHAnsi"/>
          <w:sz w:val="20"/>
          <w:szCs w:val="20"/>
          <w:lang w:val="pl-PL"/>
        </w:rPr>
        <w:t>cji zamówienia publicznego ZP-</w:t>
      </w:r>
      <w:r w:rsidR="004B717E">
        <w:rPr>
          <w:rFonts w:asciiTheme="minorHAnsi" w:hAnsiTheme="minorHAnsi" w:cstheme="minorHAnsi"/>
          <w:sz w:val="20"/>
          <w:szCs w:val="20"/>
          <w:lang w:val="pl-PL"/>
        </w:rPr>
        <w:t>59</w:t>
      </w:r>
      <w:r w:rsidR="00DD5BB5" w:rsidRPr="00003A41">
        <w:rPr>
          <w:rFonts w:asciiTheme="minorHAnsi" w:hAnsiTheme="minorHAnsi" w:cstheme="minorHAnsi"/>
          <w:sz w:val="20"/>
          <w:szCs w:val="20"/>
          <w:lang w:val="pl-PL"/>
        </w:rPr>
        <w:t>/202</w:t>
      </w:r>
      <w:r w:rsidR="00001016">
        <w:rPr>
          <w:rFonts w:asciiTheme="minorHAnsi" w:hAnsiTheme="minorHAnsi" w:cstheme="minorHAnsi"/>
          <w:sz w:val="20"/>
          <w:szCs w:val="20"/>
          <w:lang w:val="pl-PL"/>
        </w:rPr>
        <w:t>6</w:t>
      </w:r>
      <w:r w:rsidRPr="00003A41">
        <w:rPr>
          <w:rFonts w:asciiTheme="minorHAnsi" w:hAnsiTheme="minorHAnsi" w:cstheme="minorHAnsi"/>
          <w:sz w:val="20"/>
          <w:szCs w:val="20"/>
          <w:lang w:val="pl-PL"/>
        </w:rPr>
        <w:t xml:space="preserve"> przeprowadzonego w trybie podstawowym                     na dostawę</w:t>
      </w:r>
      <w:r w:rsidR="004B717E" w:rsidRPr="004B717E">
        <w:rPr>
          <w:rFonts w:asciiTheme="minorHAnsi" w:hAnsiTheme="minorHAnsi" w:cstheme="minorHAnsi"/>
          <w:sz w:val="20"/>
          <w:szCs w:val="20"/>
          <w:lang w:val="pl-PL"/>
        </w:rPr>
        <w:t xml:space="preserve"> narzędzi do zamykania dużych naczyń</w:t>
      </w:r>
      <w:r w:rsidR="00DB2669" w:rsidRPr="00003A41">
        <w:rPr>
          <w:rFonts w:asciiTheme="minorHAnsi" w:eastAsiaTheme="majorEastAsia" w:hAnsiTheme="minorHAnsi" w:cstheme="minorHAnsi"/>
          <w:i/>
          <w:sz w:val="20"/>
          <w:szCs w:val="20"/>
          <w:lang w:val="pl-PL"/>
        </w:rPr>
        <w:t>.</w:t>
      </w:r>
    </w:p>
    <w:p w14:paraId="6557D62C" w14:textId="77777777" w:rsidR="00DB2669" w:rsidRDefault="00DB2669" w:rsidP="004C35A7">
      <w:pPr>
        <w:jc w:val="center"/>
        <w:rPr>
          <w:rFonts w:asciiTheme="minorHAnsi" w:hAnsiTheme="minorHAnsi" w:cstheme="minorHAnsi"/>
          <w:i/>
          <w:iCs/>
          <w:sz w:val="20"/>
          <w:szCs w:val="20"/>
          <w:lang w:val="pl-PL"/>
        </w:rPr>
      </w:pPr>
    </w:p>
    <w:p w14:paraId="00BC39D9" w14:textId="77777777" w:rsidR="0042434D" w:rsidRPr="0042434D" w:rsidRDefault="0042434D" w:rsidP="0042434D">
      <w:pPr>
        <w:jc w:val="left"/>
        <w:rPr>
          <w:rFonts w:asciiTheme="minorHAnsi" w:hAnsiTheme="minorHAnsi" w:cstheme="minorHAnsi"/>
          <w:i/>
          <w:sz w:val="20"/>
          <w:szCs w:val="20"/>
          <w:lang w:val="pl-PL"/>
        </w:rPr>
      </w:pPr>
    </w:p>
    <w:p w14:paraId="5AE7AB9B" w14:textId="75C03F2E" w:rsidR="00192CB1" w:rsidRPr="007B1EBB" w:rsidRDefault="00192CB1" w:rsidP="004C35A7">
      <w:pPr>
        <w:jc w:val="center"/>
        <w:rPr>
          <w:rFonts w:asciiTheme="minorHAnsi" w:hAnsiTheme="minorHAnsi" w:cstheme="minorHAnsi"/>
          <w:sz w:val="20"/>
          <w:szCs w:val="20"/>
        </w:rPr>
      </w:pPr>
      <w:r w:rsidRPr="007B1EBB">
        <w:rPr>
          <w:rFonts w:asciiTheme="minorHAnsi" w:hAnsiTheme="minorHAnsi" w:cstheme="minorHAnsi"/>
          <w:sz w:val="20"/>
          <w:szCs w:val="20"/>
        </w:rPr>
        <w:t>§ 1</w:t>
      </w:r>
    </w:p>
    <w:p w14:paraId="3E3CA48B" w14:textId="57B2C774" w:rsidR="00E56EAE" w:rsidRPr="005821D4" w:rsidRDefault="00192CB1" w:rsidP="005821D4">
      <w:pPr>
        <w:numPr>
          <w:ilvl w:val="0"/>
          <w:numId w:val="52"/>
        </w:numPr>
        <w:autoSpaceDE w:val="0"/>
        <w:autoSpaceDN w:val="0"/>
        <w:adjustRightInd w:val="0"/>
        <w:spacing w:before="60" w:line="240" w:lineRule="auto"/>
        <w:ind w:left="284" w:right="-28" w:hanging="284"/>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Wykonawca sprzedaje a Zamawia</w:t>
      </w:r>
      <w:r w:rsidR="00DD5BB5" w:rsidRPr="008925DB">
        <w:rPr>
          <w:rFonts w:asciiTheme="minorHAnsi" w:hAnsiTheme="minorHAnsi" w:cstheme="minorHAnsi"/>
          <w:sz w:val="20"/>
          <w:szCs w:val="20"/>
          <w:lang w:val="pl-PL"/>
        </w:rPr>
        <w:t>jący nabywa</w:t>
      </w:r>
      <w:r w:rsidR="006D5FC7">
        <w:rPr>
          <w:rFonts w:asciiTheme="minorHAnsi" w:hAnsiTheme="minorHAnsi" w:cstheme="minorHAnsi"/>
          <w:sz w:val="20"/>
          <w:szCs w:val="20"/>
          <w:lang w:val="pl-PL"/>
        </w:rPr>
        <w:t xml:space="preserve"> </w:t>
      </w:r>
      <w:r w:rsidR="00001016">
        <w:rPr>
          <w:rFonts w:asciiTheme="minorHAnsi" w:hAnsiTheme="minorHAnsi" w:cstheme="minorHAnsi"/>
          <w:sz w:val="20"/>
          <w:szCs w:val="20"/>
          <w:lang w:val="pl-PL"/>
        </w:rPr>
        <w:t>………………………</w:t>
      </w:r>
      <w:r w:rsidR="006D5FC7">
        <w:rPr>
          <w:rFonts w:asciiTheme="minorHAnsi" w:hAnsiTheme="minorHAnsi" w:cstheme="minorHAnsi"/>
          <w:sz w:val="20"/>
          <w:szCs w:val="20"/>
          <w:lang w:val="pl-PL"/>
        </w:rPr>
        <w:t>( zgodnie z pakietem……..)</w:t>
      </w:r>
      <w:r w:rsidR="00262E84" w:rsidRPr="008925DB">
        <w:rPr>
          <w:rFonts w:asciiTheme="minorHAnsi" w:hAnsiTheme="minorHAnsi" w:cstheme="minorHAnsi"/>
          <w:b/>
          <w:sz w:val="20"/>
          <w:szCs w:val="20"/>
          <w:lang w:val="pl-PL"/>
        </w:rPr>
        <w:t>,</w:t>
      </w:r>
      <w:r w:rsidR="00E25794" w:rsidRPr="008925DB">
        <w:rPr>
          <w:rFonts w:asciiTheme="minorHAnsi" w:hAnsiTheme="minorHAnsi" w:cstheme="minorHAnsi"/>
          <w:sz w:val="20"/>
          <w:szCs w:val="20"/>
          <w:lang w:val="pl-PL"/>
        </w:rPr>
        <w:t xml:space="preserve"> po cen</w:t>
      </w:r>
      <w:r w:rsidR="002A6D25" w:rsidRPr="008925DB">
        <w:rPr>
          <w:rFonts w:asciiTheme="minorHAnsi" w:hAnsiTheme="minorHAnsi" w:cstheme="minorHAnsi"/>
          <w:sz w:val="20"/>
          <w:szCs w:val="20"/>
          <w:lang w:val="pl-PL"/>
        </w:rPr>
        <w:t>ie</w:t>
      </w:r>
      <w:r w:rsidR="00E25794" w:rsidRPr="008925DB">
        <w:rPr>
          <w:rFonts w:asciiTheme="minorHAnsi" w:hAnsiTheme="minorHAnsi" w:cstheme="minorHAnsi"/>
          <w:sz w:val="20"/>
          <w:szCs w:val="20"/>
          <w:lang w:val="pl-PL"/>
        </w:rPr>
        <w:t xml:space="preserve"> jednostkow</w:t>
      </w:r>
      <w:r w:rsidR="002A6D25" w:rsidRPr="008925DB">
        <w:rPr>
          <w:rFonts w:asciiTheme="minorHAnsi" w:hAnsiTheme="minorHAnsi" w:cstheme="minorHAnsi"/>
          <w:sz w:val="20"/>
          <w:szCs w:val="20"/>
          <w:lang w:val="pl-PL"/>
        </w:rPr>
        <w:t xml:space="preserve">ej </w:t>
      </w:r>
      <w:r w:rsidR="00E25794" w:rsidRPr="008925DB">
        <w:rPr>
          <w:rFonts w:asciiTheme="minorHAnsi" w:hAnsiTheme="minorHAnsi" w:cstheme="minorHAnsi"/>
          <w:sz w:val="20"/>
          <w:szCs w:val="20"/>
          <w:lang w:val="pl-PL"/>
        </w:rPr>
        <w:t>określon</w:t>
      </w:r>
      <w:r w:rsidR="002A6D25" w:rsidRPr="008925DB">
        <w:rPr>
          <w:rFonts w:asciiTheme="minorHAnsi" w:hAnsiTheme="minorHAnsi" w:cstheme="minorHAnsi"/>
          <w:sz w:val="20"/>
          <w:szCs w:val="20"/>
          <w:lang w:val="pl-PL"/>
        </w:rPr>
        <w:t>ej</w:t>
      </w:r>
      <w:r w:rsidR="00E25794" w:rsidRPr="008925DB">
        <w:rPr>
          <w:rFonts w:asciiTheme="minorHAnsi" w:hAnsiTheme="minorHAnsi" w:cstheme="minorHAnsi"/>
          <w:sz w:val="20"/>
          <w:szCs w:val="20"/>
          <w:lang w:val="pl-PL"/>
        </w:rPr>
        <w:t xml:space="preserve"> w Załączniku Nr 1 do umowy</w:t>
      </w:r>
      <w:r w:rsidRPr="008925DB">
        <w:rPr>
          <w:rFonts w:asciiTheme="minorHAnsi" w:hAnsiTheme="minorHAnsi" w:cstheme="minorHAnsi"/>
          <w:sz w:val="20"/>
          <w:szCs w:val="20"/>
          <w:lang w:val="pl-PL"/>
        </w:rPr>
        <w:t>.</w:t>
      </w:r>
    </w:p>
    <w:p w14:paraId="774BD0E0" w14:textId="77777777" w:rsidR="0042434D" w:rsidRPr="008925DB" w:rsidRDefault="0042434D" w:rsidP="00751F49">
      <w:pPr>
        <w:spacing w:before="60" w:line="240" w:lineRule="auto"/>
        <w:ind w:right="-142"/>
        <w:jc w:val="left"/>
        <w:rPr>
          <w:rFonts w:asciiTheme="minorHAnsi" w:hAnsiTheme="minorHAnsi" w:cstheme="minorHAnsi"/>
          <w:b/>
          <w:sz w:val="20"/>
          <w:szCs w:val="20"/>
          <w:lang w:val="pl-PL"/>
        </w:rPr>
      </w:pPr>
    </w:p>
    <w:p w14:paraId="2B45B54E" w14:textId="77777777" w:rsidR="002A6D25" w:rsidRPr="008925DB" w:rsidRDefault="002A6D25" w:rsidP="004C35A7">
      <w:pPr>
        <w:spacing w:line="240" w:lineRule="auto"/>
        <w:jc w:val="center"/>
        <w:rPr>
          <w:rFonts w:asciiTheme="minorHAnsi" w:hAnsiTheme="minorHAnsi" w:cstheme="minorHAnsi"/>
          <w:sz w:val="20"/>
          <w:szCs w:val="20"/>
          <w:lang w:val="pl-PL"/>
        </w:rPr>
      </w:pPr>
    </w:p>
    <w:p w14:paraId="50B42353" w14:textId="06454A72" w:rsidR="00192CB1" w:rsidRPr="007B1EBB" w:rsidRDefault="00192CB1" w:rsidP="004C35A7">
      <w:pPr>
        <w:spacing w:line="240" w:lineRule="auto"/>
        <w:jc w:val="center"/>
        <w:rPr>
          <w:rFonts w:asciiTheme="minorHAnsi" w:hAnsiTheme="minorHAnsi" w:cstheme="minorHAnsi"/>
          <w:sz w:val="20"/>
          <w:szCs w:val="20"/>
        </w:rPr>
      </w:pPr>
      <w:r w:rsidRPr="007B1EBB">
        <w:rPr>
          <w:rFonts w:asciiTheme="minorHAnsi" w:hAnsiTheme="minorHAnsi" w:cstheme="minorHAnsi"/>
          <w:sz w:val="20"/>
          <w:szCs w:val="20"/>
        </w:rPr>
        <w:t>§ 2</w:t>
      </w:r>
    </w:p>
    <w:p w14:paraId="68775C01" w14:textId="57AD1379" w:rsidR="006D5FC7" w:rsidRPr="006D5FC7" w:rsidRDefault="00192CB1" w:rsidP="000A60FF">
      <w:pPr>
        <w:numPr>
          <w:ilvl w:val="0"/>
          <w:numId w:val="50"/>
        </w:numPr>
        <w:autoSpaceDE w:val="0"/>
        <w:autoSpaceDN w:val="0"/>
        <w:adjustRightInd w:val="0"/>
        <w:spacing w:before="60" w:line="240" w:lineRule="auto"/>
        <w:ind w:left="284"/>
        <w:jc w:val="left"/>
        <w:rPr>
          <w:rFonts w:asciiTheme="minorHAnsi" w:hAnsiTheme="minorHAnsi" w:cstheme="minorHAnsi"/>
          <w:sz w:val="20"/>
          <w:szCs w:val="20"/>
          <w:lang w:val="pl-PL"/>
        </w:rPr>
      </w:pPr>
      <w:r w:rsidRPr="008925DB">
        <w:rPr>
          <w:rFonts w:asciiTheme="minorHAnsi" w:hAnsiTheme="minorHAnsi" w:cstheme="minorHAnsi"/>
          <w:sz w:val="20"/>
          <w:szCs w:val="20"/>
          <w:lang w:val="pl-PL"/>
        </w:rPr>
        <w:t xml:space="preserve">Wartość brutto umowy nie przekroczy kwoty </w:t>
      </w:r>
      <w:r w:rsidRPr="008925DB">
        <w:rPr>
          <w:rFonts w:asciiTheme="minorHAnsi" w:hAnsiTheme="minorHAnsi" w:cstheme="minorHAnsi"/>
          <w:b/>
          <w:sz w:val="20"/>
          <w:szCs w:val="20"/>
          <w:lang w:val="pl-PL"/>
        </w:rPr>
        <w:t>…… zł</w:t>
      </w:r>
      <w:r w:rsidRPr="008925DB">
        <w:rPr>
          <w:rFonts w:asciiTheme="minorHAnsi" w:hAnsiTheme="minorHAnsi" w:cstheme="minorHAnsi"/>
          <w:sz w:val="20"/>
          <w:szCs w:val="20"/>
          <w:lang w:val="pl-PL"/>
        </w:rPr>
        <w:t xml:space="preserve"> (słownie: …….. </w:t>
      </w:r>
      <w:r w:rsidR="007F774C" w:rsidRPr="008925DB">
        <w:rPr>
          <w:rFonts w:asciiTheme="minorHAnsi" w:hAnsiTheme="minorHAnsi" w:cstheme="minorHAnsi"/>
          <w:sz w:val="20"/>
          <w:szCs w:val="20"/>
          <w:lang w:val="pl-PL"/>
        </w:rPr>
        <w:t xml:space="preserve">i 00/100 </w:t>
      </w:r>
      <w:r w:rsidRPr="008925DB">
        <w:rPr>
          <w:rFonts w:asciiTheme="minorHAnsi" w:hAnsiTheme="minorHAnsi" w:cstheme="minorHAnsi"/>
          <w:sz w:val="20"/>
          <w:szCs w:val="20"/>
          <w:lang w:val="pl-PL"/>
        </w:rPr>
        <w:t>zł</w:t>
      </w:r>
      <w:r w:rsidR="007F774C" w:rsidRPr="008925DB">
        <w:rPr>
          <w:rFonts w:asciiTheme="minorHAnsi" w:hAnsiTheme="minorHAnsi" w:cstheme="minorHAnsi"/>
          <w:sz w:val="20"/>
          <w:szCs w:val="20"/>
          <w:lang w:val="pl-PL"/>
        </w:rPr>
        <w:t>otych</w:t>
      </w:r>
      <w:r w:rsidRPr="008925DB">
        <w:rPr>
          <w:rFonts w:asciiTheme="minorHAnsi" w:hAnsiTheme="minorHAnsi" w:cstheme="minorHAnsi"/>
          <w:sz w:val="20"/>
          <w:szCs w:val="20"/>
          <w:lang w:val="pl-PL"/>
        </w:rPr>
        <w:t>) i ustalona została na podstawie cen jednostkowych netto przedstawionych w ofercie złożonej w postępowaniu ZP-</w:t>
      </w:r>
      <w:r w:rsidR="005821D4">
        <w:rPr>
          <w:rFonts w:asciiTheme="minorHAnsi" w:hAnsiTheme="minorHAnsi" w:cstheme="minorHAnsi"/>
          <w:sz w:val="20"/>
          <w:szCs w:val="20"/>
          <w:lang w:val="pl-PL"/>
        </w:rPr>
        <w:t>59</w:t>
      </w:r>
      <w:r w:rsidR="00DD5BB5" w:rsidRPr="008925DB">
        <w:rPr>
          <w:rFonts w:asciiTheme="minorHAnsi" w:hAnsiTheme="minorHAnsi" w:cstheme="minorHAnsi"/>
          <w:sz w:val="20"/>
          <w:szCs w:val="20"/>
          <w:lang w:val="pl-PL"/>
        </w:rPr>
        <w:t>/202</w:t>
      </w:r>
      <w:r w:rsidR="00001016">
        <w:rPr>
          <w:rFonts w:asciiTheme="minorHAnsi" w:hAnsiTheme="minorHAnsi" w:cstheme="minorHAnsi"/>
          <w:sz w:val="20"/>
          <w:szCs w:val="20"/>
          <w:lang w:val="pl-PL"/>
        </w:rPr>
        <w:t>6</w:t>
      </w:r>
      <w:r w:rsidR="006D5FC7">
        <w:rPr>
          <w:rFonts w:asciiTheme="minorHAnsi" w:hAnsiTheme="minorHAnsi" w:cstheme="minorHAnsi"/>
          <w:sz w:val="20"/>
          <w:szCs w:val="20"/>
          <w:lang w:val="pl-PL"/>
        </w:rPr>
        <w:t xml:space="preserve">, </w:t>
      </w:r>
      <w:r w:rsidR="006D5FC7" w:rsidRPr="006D5FC7">
        <w:rPr>
          <w:rFonts w:asciiTheme="minorHAnsi" w:hAnsiTheme="minorHAnsi" w:cstheme="minorHAnsi"/>
          <w:sz w:val="20"/>
          <w:szCs w:val="20"/>
          <w:lang w:val="pl-PL"/>
        </w:rPr>
        <w:t>na co składają się następujące części zamówienia:</w:t>
      </w:r>
    </w:p>
    <w:p w14:paraId="46117D23" w14:textId="77777777" w:rsidR="006D5FC7" w:rsidRPr="006D5FC7" w:rsidRDefault="006D5FC7" w:rsidP="006D5FC7">
      <w:pPr>
        <w:pStyle w:val="Akapitzlist"/>
        <w:tabs>
          <w:tab w:val="left" w:pos="900"/>
        </w:tabs>
        <w:spacing w:before="60" w:line="240" w:lineRule="auto"/>
        <w:ind w:left="284"/>
        <w:contextualSpacing/>
        <w:jc w:val="left"/>
        <w:rPr>
          <w:rFonts w:asciiTheme="minorHAnsi" w:hAnsiTheme="minorHAnsi" w:cstheme="minorHAnsi"/>
          <w:sz w:val="20"/>
          <w:szCs w:val="20"/>
          <w:lang w:val="pl-PL"/>
        </w:rPr>
      </w:pPr>
      <w:r w:rsidRPr="006D5FC7">
        <w:rPr>
          <w:rFonts w:asciiTheme="minorHAnsi" w:hAnsiTheme="minorHAnsi" w:cstheme="minorHAnsi"/>
          <w:sz w:val="20"/>
          <w:szCs w:val="20"/>
          <w:lang w:val="pl-PL"/>
        </w:rPr>
        <w:t>Pakiet ….. - ………………. zł (słownie:……………………………………zł ../100),</w:t>
      </w:r>
    </w:p>
    <w:p w14:paraId="29BC02B7" w14:textId="32991F55" w:rsidR="00192CB1" w:rsidRPr="008925DB" w:rsidRDefault="006D5FC7" w:rsidP="0042434D">
      <w:pPr>
        <w:pStyle w:val="Akapitzlist"/>
        <w:tabs>
          <w:tab w:val="left" w:pos="900"/>
        </w:tabs>
        <w:spacing w:before="60" w:line="240" w:lineRule="auto"/>
        <w:ind w:left="284"/>
        <w:contextualSpacing/>
        <w:jc w:val="left"/>
        <w:rPr>
          <w:rFonts w:asciiTheme="minorHAnsi" w:hAnsiTheme="minorHAnsi" w:cstheme="minorHAnsi"/>
          <w:sz w:val="20"/>
          <w:szCs w:val="20"/>
          <w:lang w:val="pl-PL"/>
        </w:rPr>
      </w:pPr>
      <w:r w:rsidRPr="006D5FC7">
        <w:rPr>
          <w:rFonts w:asciiTheme="minorHAnsi" w:hAnsiTheme="minorHAnsi" w:cstheme="minorHAnsi"/>
          <w:sz w:val="20"/>
          <w:szCs w:val="20"/>
          <w:lang w:val="pl-PL"/>
        </w:rPr>
        <w:t>Pakiet ….. - ………………. zł (słownie:……………………………………zł ../100),</w:t>
      </w:r>
    </w:p>
    <w:p w14:paraId="0E0D812A" w14:textId="77777777" w:rsidR="005821D4" w:rsidRDefault="005821D4" w:rsidP="005821D4">
      <w:pPr>
        <w:pStyle w:val="Akapitzlist"/>
        <w:numPr>
          <w:ilvl w:val="0"/>
          <w:numId w:val="50"/>
        </w:numPr>
        <w:ind w:right="-142"/>
        <w:jc w:val="left"/>
        <w:rPr>
          <w:rFonts w:asciiTheme="minorHAnsi" w:hAnsiTheme="minorHAnsi" w:cstheme="minorHAnsi"/>
          <w:sz w:val="20"/>
          <w:szCs w:val="20"/>
          <w:lang w:val="pl-PL"/>
        </w:rPr>
      </w:pPr>
      <w:r w:rsidRPr="005821D4">
        <w:rPr>
          <w:rFonts w:asciiTheme="minorHAnsi" w:hAnsiTheme="minorHAnsi" w:cstheme="minorHAnsi"/>
          <w:sz w:val="20"/>
          <w:szCs w:val="20"/>
          <w:lang w:val="pl-PL"/>
        </w:rPr>
        <w:t>Zapłata dotyczyć będzie faktycznie dostarczonej ilości przedmiotu umowy, po cenach zgodnych z cenami jednostkowymi określonymi w Załączniku Nr 1 do umowy</w:t>
      </w:r>
      <w:r>
        <w:rPr>
          <w:rFonts w:asciiTheme="minorHAnsi" w:hAnsiTheme="minorHAnsi" w:cstheme="minorHAnsi"/>
          <w:sz w:val="20"/>
          <w:szCs w:val="20"/>
          <w:lang w:val="pl-PL"/>
        </w:rPr>
        <w:t>.</w:t>
      </w:r>
    </w:p>
    <w:p w14:paraId="56B33D74" w14:textId="05694FC5" w:rsidR="005821D4" w:rsidRDefault="005821D4" w:rsidP="005821D4">
      <w:pPr>
        <w:pStyle w:val="Akapitzlist"/>
        <w:numPr>
          <w:ilvl w:val="0"/>
          <w:numId w:val="50"/>
        </w:numPr>
        <w:ind w:right="-142"/>
        <w:jc w:val="left"/>
        <w:rPr>
          <w:rFonts w:asciiTheme="minorHAnsi" w:hAnsiTheme="minorHAnsi" w:cstheme="minorHAnsi"/>
          <w:sz w:val="20"/>
          <w:szCs w:val="20"/>
          <w:lang w:val="pl-PL"/>
        </w:rPr>
      </w:pPr>
      <w:r w:rsidRPr="005821D4">
        <w:rPr>
          <w:rFonts w:asciiTheme="minorHAnsi" w:hAnsiTheme="minorHAnsi" w:cstheme="minorHAnsi"/>
          <w:sz w:val="20"/>
          <w:szCs w:val="20"/>
          <w:lang w:val="pl-PL"/>
        </w:rPr>
        <w:t>Wartość umowy, o której mowa w ust. 1 zawiera koszty transportu i rozładunku do magazynu Zamawiającego (</w:t>
      </w:r>
      <w:r w:rsidR="00162649" w:rsidRPr="00162649">
        <w:rPr>
          <w:rFonts w:asciiTheme="minorHAnsi" w:hAnsiTheme="minorHAnsi" w:cstheme="minorHAnsi"/>
          <w:sz w:val="20"/>
          <w:szCs w:val="20"/>
          <w:lang w:val="pl-PL"/>
        </w:rPr>
        <w:t>Ul. Cegłowska i ul. Inflancka 6</w:t>
      </w:r>
      <w:r w:rsidRPr="005821D4">
        <w:rPr>
          <w:rFonts w:asciiTheme="minorHAnsi" w:hAnsiTheme="minorHAnsi" w:cstheme="minorHAnsi"/>
          <w:sz w:val="20"/>
          <w:szCs w:val="20"/>
          <w:lang w:val="pl-PL"/>
        </w:rPr>
        <w:t>) oraz koszty sprawdzenia zawartości dostarczonego zamówienia</w:t>
      </w:r>
      <w:r>
        <w:rPr>
          <w:rFonts w:asciiTheme="minorHAnsi" w:hAnsiTheme="minorHAnsi" w:cstheme="minorHAnsi"/>
          <w:sz w:val="20"/>
          <w:szCs w:val="20"/>
          <w:lang w:val="pl-PL"/>
        </w:rPr>
        <w:t>.</w:t>
      </w:r>
    </w:p>
    <w:p w14:paraId="6B11AAF6" w14:textId="42D3E98A" w:rsidR="005821D4" w:rsidRPr="005821D4" w:rsidRDefault="005821D4" w:rsidP="005821D4">
      <w:pPr>
        <w:pStyle w:val="Akapitzlist"/>
        <w:numPr>
          <w:ilvl w:val="0"/>
          <w:numId w:val="50"/>
        </w:numPr>
        <w:ind w:right="-142"/>
        <w:jc w:val="left"/>
        <w:rPr>
          <w:rFonts w:asciiTheme="minorHAnsi" w:hAnsiTheme="minorHAnsi" w:cstheme="minorHAnsi"/>
          <w:sz w:val="20"/>
          <w:szCs w:val="20"/>
          <w:lang w:val="pl-PL"/>
        </w:rPr>
      </w:pPr>
      <w:r w:rsidRPr="005821D4">
        <w:rPr>
          <w:rFonts w:asciiTheme="minorHAnsi" w:hAnsiTheme="minorHAnsi" w:cstheme="minorHAnsi"/>
          <w:sz w:val="20"/>
          <w:szCs w:val="20"/>
          <w:lang w:val="pl-PL"/>
        </w:rPr>
        <w:t>Ryzyko dostarczenia przedmiotu umowy, w tym związane z transportem, rozładunkiem do magazynu Zamawiającego oraz sprawdzenia zawartości dostawy, ponosi Wykonawca.</w:t>
      </w:r>
    </w:p>
    <w:p w14:paraId="3CF781FF" w14:textId="77777777" w:rsidR="00192CB1" w:rsidRPr="008925DB" w:rsidRDefault="00192CB1" w:rsidP="004C35A7">
      <w:pPr>
        <w:ind w:right="-142"/>
        <w:jc w:val="left"/>
        <w:rPr>
          <w:rFonts w:asciiTheme="minorHAnsi" w:hAnsiTheme="minorHAnsi" w:cstheme="minorHAnsi"/>
          <w:sz w:val="20"/>
          <w:szCs w:val="20"/>
          <w:lang w:val="pl-PL"/>
        </w:rPr>
      </w:pPr>
    </w:p>
    <w:p w14:paraId="63D43D06" w14:textId="77777777" w:rsidR="00265DE8" w:rsidRPr="008925DB" w:rsidRDefault="00265DE8" w:rsidP="004C35A7">
      <w:pPr>
        <w:ind w:right="-142"/>
        <w:jc w:val="left"/>
        <w:rPr>
          <w:rFonts w:asciiTheme="minorHAnsi" w:hAnsiTheme="minorHAnsi" w:cstheme="minorHAnsi"/>
          <w:sz w:val="20"/>
          <w:szCs w:val="20"/>
          <w:lang w:val="pl-PL"/>
        </w:rPr>
      </w:pPr>
    </w:p>
    <w:p w14:paraId="7E42E0E2" w14:textId="77777777" w:rsidR="00192CB1" w:rsidRPr="007B1EBB" w:rsidRDefault="00192CB1" w:rsidP="004C35A7">
      <w:pPr>
        <w:ind w:right="-142"/>
        <w:jc w:val="center"/>
        <w:rPr>
          <w:rFonts w:asciiTheme="minorHAnsi" w:hAnsiTheme="minorHAnsi" w:cstheme="minorHAnsi"/>
          <w:sz w:val="20"/>
          <w:szCs w:val="20"/>
        </w:rPr>
      </w:pPr>
      <w:r w:rsidRPr="007B1EBB">
        <w:rPr>
          <w:rFonts w:asciiTheme="minorHAnsi" w:hAnsiTheme="minorHAnsi" w:cstheme="minorHAnsi"/>
          <w:sz w:val="20"/>
          <w:szCs w:val="20"/>
        </w:rPr>
        <w:lastRenderedPageBreak/>
        <w:t>§ 3</w:t>
      </w:r>
    </w:p>
    <w:p w14:paraId="68E2028F" w14:textId="2FE5C7CB" w:rsidR="00162649" w:rsidRPr="00162649" w:rsidRDefault="00162649" w:rsidP="00162649">
      <w:pPr>
        <w:numPr>
          <w:ilvl w:val="0"/>
          <w:numId w:val="60"/>
        </w:numPr>
        <w:spacing w:after="0"/>
        <w:ind w:right="-142"/>
        <w:jc w:val="left"/>
        <w:rPr>
          <w:rFonts w:asciiTheme="minorHAnsi" w:hAnsiTheme="minorHAnsi" w:cstheme="minorHAnsi"/>
          <w:b/>
          <w:sz w:val="20"/>
          <w:szCs w:val="20"/>
          <w:lang w:val="pl-PL"/>
        </w:rPr>
      </w:pPr>
      <w:bookmarkStart w:id="7" w:name="_Hlk205194952"/>
      <w:r w:rsidRPr="00162649">
        <w:rPr>
          <w:rFonts w:asciiTheme="minorHAnsi" w:hAnsiTheme="minorHAnsi" w:cstheme="minorHAnsi"/>
          <w:sz w:val="20"/>
          <w:szCs w:val="20"/>
          <w:lang w:val="pl-PL"/>
        </w:rPr>
        <w:t>Umowa zostaje zawarta na okres 1</w:t>
      </w:r>
      <w:r>
        <w:rPr>
          <w:rFonts w:asciiTheme="minorHAnsi" w:hAnsiTheme="minorHAnsi" w:cstheme="minorHAnsi"/>
          <w:sz w:val="20"/>
          <w:szCs w:val="20"/>
          <w:lang w:val="pl-PL"/>
        </w:rPr>
        <w:t>8</w:t>
      </w:r>
      <w:r w:rsidRPr="00162649">
        <w:rPr>
          <w:rFonts w:asciiTheme="minorHAnsi" w:hAnsiTheme="minorHAnsi" w:cstheme="minorHAnsi"/>
          <w:sz w:val="20"/>
          <w:szCs w:val="20"/>
          <w:lang w:val="pl-PL"/>
        </w:rPr>
        <w:t xml:space="preserve"> miesięcy /licząc od daty wskazanej w nagłówku – wyłączenie art. 70 § 1 k.c./, tj. </w:t>
      </w:r>
      <w:r w:rsidRPr="00162649">
        <w:rPr>
          <w:rFonts w:asciiTheme="minorHAnsi" w:hAnsiTheme="minorHAnsi" w:cstheme="minorHAnsi"/>
          <w:b/>
          <w:sz w:val="20"/>
          <w:szCs w:val="20"/>
          <w:lang w:val="pl-PL"/>
        </w:rPr>
        <w:t>od dnia …….... r. do dnia …………  r.</w:t>
      </w:r>
    </w:p>
    <w:bookmarkEnd w:id="7"/>
    <w:p w14:paraId="41891F29" w14:textId="1D2E7191" w:rsidR="00162649" w:rsidRPr="00162649" w:rsidRDefault="00162649" w:rsidP="00162649">
      <w:pPr>
        <w:numPr>
          <w:ilvl w:val="0"/>
          <w:numId w:val="60"/>
        </w:numPr>
        <w:spacing w:after="0"/>
        <w:jc w:val="left"/>
        <w:rPr>
          <w:rFonts w:asciiTheme="minorHAnsi" w:hAnsiTheme="minorHAnsi" w:cstheme="minorHAnsi"/>
          <w:sz w:val="20"/>
          <w:szCs w:val="20"/>
          <w:lang w:val="pl-PL"/>
        </w:rPr>
      </w:pPr>
      <w:r w:rsidRPr="00162649">
        <w:rPr>
          <w:rFonts w:asciiTheme="minorHAnsi" w:hAnsiTheme="minorHAnsi" w:cstheme="minorHAnsi"/>
          <w:spacing w:val="4"/>
          <w:sz w:val="20"/>
          <w:szCs w:val="20"/>
          <w:lang w:val="pl-PL"/>
        </w:rPr>
        <w:t>Zamawiający przewiduje możliwość przedłużenia okresu trwania umowy, o okres nie dłuższy niż 6 miesięcy, w przypadku gdy przed upływem terminu jej obowiązywania nie zostanie wyczerpana wartościowo.</w:t>
      </w:r>
    </w:p>
    <w:p w14:paraId="50CCC162" w14:textId="0F1BF267" w:rsidR="002A6D25" w:rsidRPr="00162649" w:rsidRDefault="00162649" w:rsidP="00162649">
      <w:pPr>
        <w:numPr>
          <w:ilvl w:val="0"/>
          <w:numId w:val="60"/>
        </w:numPr>
        <w:spacing w:after="0"/>
        <w:ind w:right="-142"/>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Przedłużenie, o którym mowa w ust. 2 wymaga obopólnej zgody i sporządzenia aneksu w formie pisemnej pod rygorem nieważności. W przypadku odmowy zawarcia aneksu przez Wykonawcę </w:t>
      </w:r>
      <w:r w:rsidRPr="00162649">
        <w:rPr>
          <w:rFonts w:asciiTheme="minorHAnsi" w:hAnsiTheme="minorHAnsi" w:cstheme="minorHAnsi"/>
          <w:color w:val="000000" w:themeColor="text1"/>
          <w:sz w:val="20"/>
          <w:szCs w:val="20"/>
          <w:lang w:val="pl-PL"/>
        </w:rPr>
        <w:t xml:space="preserve">zwalnia on </w:t>
      </w:r>
      <w:r w:rsidRPr="00162649">
        <w:rPr>
          <w:rFonts w:asciiTheme="minorHAnsi" w:hAnsiTheme="minorHAnsi" w:cstheme="minorHAnsi"/>
          <w:sz w:val="20"/>
          <w:szCs w:val="20"/>
          <w:lang w:val="pl-PL"/>
        </w:rPr>
        <w:t xml:space="preserve">Zamawiającego z odpowiedzialności z tytułu szkody z tytułu zmniejszenia zamówienia, z zastrzeżeniem §4 ust. </w:t>
      </w:r>
      <w:r>
        <w:rPr>
          <w:rFonts w:asciiTheme="minorHAnsi" w:hAnsiTheme="minorHAnsi" w:cstheme="minorHAnsi"/>
          <w:sz w:val="20"/>
          <w:szCs w:val="20"/>
          <w:lang w:val="pl-PL"/>
        </w:rPr>
        <w:t>8</w:t>
      </w:r>
      <w:r w:rsidRPr="00162649">
        <w:rPr>
          <w:rFonts w:asciiTheme="minorHAnsi" w:hAnsiTheme="minorHAnsi" w:cstheme="minorHAnsi"/>
          <w:sz w:val="20"/>
          <w:szCs w:val="20"/>
          <w:lang w:val="pl-PL"/>
        </w:rPr>
        <w:t>.</w:t>
      </w:r>
    </w:p>
    <w:p w14:paraId="42EEA569" w14:textId="77777777" w:rsidR="00192CB1" w:rsidRPr="008925DB" w:rsidRDefault="00192CB1" w:rsidP="00544DD1">
      <w:pPr>
        <w:tabs>
          <w:tab w:val="left" w:pos="426"/>
        </w:tabs>
        <w:overflowPunct w:val="0"/>
        <w:autoSpaceDE w:val="0"/>
        <w:autoSpaceDN w:val="0"/>
        <w:adjustRightInd w:val="0"/>
        <w:spacing w:before="60" w:line="240" w:lineRule="auto"/>
        <w:ind w:right="-1"/>
        <w:jc w:val="left"/>
        <w:textAlignment w:val="baseline"/>
        <w:rPr>
          <w:rFonts w:asciiTheme="minorHAnsi" w:hAnsiTheme="minorHAnsi" w:cstheme="minorHAnsi"/>
          <w:sz w:val="20"/>
          <w:szCs w:val="20"/>
          <w:lang w:val="pl-PL"/>
        </w:rPr>
      </w:pPr>
    </w:p>
    <w:p w14:paraId="0A1F231B" w14:textId="77777777" w:rsidR="0094527C" w:rsidRPr="008925DB" w:rsidRDefault="0094527C" w:rsidP="002A6D25">
      <w:pPr>
        <w:ind w:right="-142"/>
        <w:rPr>
          <w:rFonts w:asciiTheme="minorHAnsi" w:hAnsiTheme="minorHAnsi" w:cstheme="minorHAnsi"/>
          <w:sz w:val="20"/>
          <w:szCs w:val="20"/>
          <w:lang w:val="pl-PL"/>
        </w:rPr>
      </w:pPr>
    </w:p>
    <w:p w14:paraId="2B4D0F00" w14:textId="77777777" w:rsidR="00162649" w:rsidRPr="00162649" w:rsidRDefault="00162649" w:rsidP="00162649">
      <w:pPr>
        <w:spacing w:after="120" w:line="240" w:lineRule="auto"/>
        <w:ind w:right="-142"/>
        <w:jc w:val="center"/>
        <w:rPr>
          <w:rFonts w:asciiTheme="minorHAnsi" w:hAnsiTheme="minorHAnsi" w:cstheme="minorHAnsi"/>
          <w:sz w:val="20"/>
          <w:szCs w:val="20"/>
        </w:rPr>
      </w:pPr>
      <w:r w:rsidRPr="00162649">
        <w:rPr>
          <w:rFonts w:asciiTheme="minorHAnsi" w:hAnsiTheme="minorHAnsi" w:cstheme="minorHAnsi"/>
          <w:sz w:val="20"/>
          <w:szCs w:val="20"/>
        </w:rPr>
        <w:t>§ 4</w:t>
      </w:r>
    </w:p>
    <w:p w14:paraId="46453D1B" w14:textId="77777777" w:rsidR="00162649" w:rsidRPr="00162649" w:rsidRDefault="00162649" w:rsidP="00162649">
      <w:pPr>
        <w:numPr>
          <w:ilvl w:val="0"/>
          <w:numId w:val="93"/>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rPr>
      </w:pPr>
      <w:r w:rsidRPr="00162649">
        <w:rPr>
          <w:rFonts w:asciiTheme="minorHAnsi" w:hAnsiTheme="minorHAnsi" w:cstheme="minorHAnsi"/>
          <w:sz w:val="20"/>
          <w:szCs w:val="20"/>
          <w:lang w:val="pl-PL"/>
        </w:rPr>
        <w:t xml:space="preserve">Wyroby medyczne, o których mowa w § 1 dostarczane będą partiami, na podstawie zamówienia składanego przez Zamawiającego telefonicznie, za pomocą maila, w terminie nie później niż w ciągu </w:t>
      </w:r>
      <w:r w:rsidRPr="00162649">
        <w:rPr>
          <w:rFonts w:asciiTheme="minorHAnsi" w:hAnsiTheme="minorHAnsi" w:cstheme="minorHAnsi"/>
          <w:b/>
          <w:sz w:val="20"/>
          <w:szCs w:val="20"/>
          <w:lang w:val="pl-PL"/>
        </w:rPr>
        <w:t>3 dni</w:t>
      </w:r>
      <w:r w:rsidRPr="00162649">
        <w:rPr>
          <w:rFonts w:asciiTheme="minorHAnsi" w:hAnsiTheme="minorHAnsi" w:cstheme="minorHAnsi"/>
          <w:sz w:val="20"/>
          <w:szCs w:val="20"/>
          <w:lang w:val="pl-PL"/>
        </w:rPr>
        <w:t xml:space="preserve"> od dnia przekazania zgłoszenia przez Zamawiającego. </w:t>
      </w:r>
      <w:r w:rsidRPr="00162649">
        <w:rPr>
          <w:rFonts w:asciiTheme="minorHAnsi" w:hAnsiTheme="minorHAnsi" w:cstheme="minorHAnsi"/>
          <w:sz w:val="20"/>
          <w:szCs w:val="20"/>
        </w:rPr>
        <w:t>Zamówienie złożone telefonicznie musi być potwierdzone mailem.</w:t>
      </w:r>
    </w:p>
    <w:p w14:paraId="694600EF" w14:textId="77777777" w:rsidR="00162649" w:rsidRPr="00162649" w:rsidRDefault="00162649" w:rsidP="00162649">
      <w:pPr>
        <w:numPr>
          <w:ilvl w:val="0"/>
          <w:numId w:val="94"/>
        </w:numPr>
        <w:overflowPunct w:val="0"/>
        <w:autoSpaceDE w:val="0"/>
        <w:autoSpaceDN w:val="0"/>
        <w:adjustRightInd w:val="0"/>
        <w:spacing w:after="0" w:line="240" w:lineRule="auto"/>
        <w:ind w:left="284"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Zamówienie określać będzie ilości oraz terminy dostawy.</w:t>
      </w:r>
    </w:p>
    <w:p w14:paraId="3D9EBFA5" w14:textId="0CC73084" w:rsidR="00162649" w:rsidRPr="00162649" w:rsidRDefault="00162649" w:rsidP="00162649">
      <w:pPr>
        <w:pStyle w:val="Tekstpodstawowy"/>
        <w:widowControl w:val="0"/>
        <w:numPr>
          <w:ilvl w:val="0"/>
          <w:numId w:val="94"/>
        </w:numPr>
        <w:tabs>
          <w:tab w:val="left" w:pos="6480"/>
        </w:tabs>
        <w:adjustRightInd w:val="0"/>
        <w:spacing w:after="0"/>
        <w:ind w:left="284"/>
        <w:rPr>
          <w:rFonts w:asciiTheme="minorHAnsi" w:hAnsiTheme="minorHAnsi" w:cstheme="minorHAnsi"/>
          <w:color w:val="000000"/>
          <w:sz w:val="20"/>
          <w:szCs w:val="20"/>
          <w:highlight w:val="yellow"/>
          <w:lang w:val="pl-PL"/>
        </w:rPr>
      </w:pPr>
      <w:r w:rsidRPr="00162649">
        <w:rPr>
          <w:rFonts w:asciiTheme="minorHAnsi" w:hAnsiTheme="minorHAnsi" w:cstheme="minorHAnsi"/>
          <w:color w:val="000000"/>
          <w:sz w:val="20"/>
          <w:szCs w:val="20"/>
          <w:highlight w:val="yellow"/>
          <w:lang w:val="pl-PL"/>
        </w:rPr>
        <w:t xml:space="preserve">Zamówienia, o których mowa  </w:t>
      </w:r>
      <w:r w:rsidRPr="00162649">
        <w:rPr>
          <w:rFonts w:asciiTheme="minorHAnsi" w:hAnsiTheme="minorHAnsi" w:cstheme="minorHAnsi"/>
          <w:sz w:val="20"/>
          <w:szCs w:val="20"/>
          <w:highlight w:val="yellow"/>
          <w:lang w:val="pl-PL"/>
        </w:rPr>
        <w:t>w § 1</w:t>
      </w:r>
      <w:r w:rsidRPr="00162649">
        <w:rPr>
          <w:rFonts w:asciiTheme="minorHAnsi" w:hAnsiTheme="minorHAnsi" w:cstheme="minorHAnsi"/>
          <w:color w:val="000000"/>
          <w:sz w:val="20"/>
          <w:szCs w:val="20"/>
          <w:highlight w:val="yellow"/>
          <w:lang w:val="pl-PL"/>
        </w:rPr>
        <w:t>, przekazywane będą przez Zamawiającego telefonicznie na nr</w:t>
      </w:r>
      <w:r>
        <w:rPr>
          <w:rFonts w:asciiTheme="minorHAnsi" w:hAnsiTheme="minorHAnsi" w:cstheme="minorHAnsi"/>
          <w:color w:val="000000"/>
          <w:sz w:val="20"/>
          <w:szCs w:val="20"/>
          <w:highlight w:val="yellow"/>
          <w:lang w:val="pl-PL"/>
        </w:rPr>
        <w:t xml:space="preserve"> </w:t>
      </w:r>
      <w:r w:rsidRPr="00162649">
        <w:rPr>
          <w:rFonts w:asciiTheme="minorHAnsi" w:hAnsiTheme="minorHAnsi" w:cstheme="minorHAnsi"/>
          <w:color w:val="000000"/>
          <w:sz w:val="20"/>
          <w:szCs w:val="20"/>
          <w:highlight w:val="yellow"/>
          <w:lang w:val="pl-PL"/>
        </w:rPr>
        <w:t xml:space="preserve">……………………………. lub drogą elektroniczną na adres: ……………………………………. </w:t>
      </w:r>
      <w:r w:rsidRPr="00162649">
        <w:rPr>
          <w:rFonts w:asciiTheme="minorHAnsi" w:hAnsiTheme="minorHAnsi" w:cstheme="minorHAnsi"/>
          <w:color w:val="000000"/>
          <w:sz w:val="20"/>
          <w:szCs w:val="20"/>
          <w:highlight w:val="yellow"/>
          <w:lang w:val="pl-PL"/>
        </w:rPr>
        <w:br/>
        <w:t>Wykonawca niezwłocznie potwierdzi Zamawiającemu drogą elektroniczną fakt jego otrzymania.</w:t>
      </w:r>
    </w:p>
    <w:p w14:paraId="0E2AE939" w14:textId="77777777" w:rsidR="00162649" w:rsidRPr="00162649" w:rsidRDefault="00162649" w:rsidP="00162649">
      <w:pPr>
        <w:numPr>
          <w:ilvl w:val="0"/>
          <w:numId w:val="94"/>
        </w:numPr>
        <w:overflowPunct w:val="0"/>
        <w:autoSpaceDE w:val="0"/>
        <w:autoSpaceDN w:val="0"/>
        <w:adjustRightInd w:val="0"/>
        <w:spacing w:after="0" w:line="240" w:lineRule="auto"/>
        <w:ind w:left="284" w:right="9"/>
        <w:jc w:val="left"/>
        <w:textAlignment w:val="baseline"/>
        <w:rPr>
          <w:rFonts w:asciiTheme="minorHAnsi" w:hAnsiTheme="minorHAnsi" w:cstheme="minorHAnsi"/>
          <w:sz w:val="20"/>
          <w:szCs w:val="20"/>
        </w:rPr>
      </w:pPr>
      <w:r w:rsidRPr="00162649">
        <w:rPr>
          <w:rFonts w:asciiTheme="minorHAnsi" w:hAnsiTheme="minorHAnsi" w:cstheme="minorHAnsi"/>
          <w:sz w:val="20"/>
          <w:szCs w:val="20"/>
          <w:lang w:val="pl-PL"/>
        </w:rPr>
        <w:t xml:space="preserve">Wykonawca zobowiązuje się do realizacji zamówień, jak i dostarczenia ich własnym transportem oraz rozładunku (do magazyny Zamawiającego – godz. </w:t>
      </w:r>
      <w:r w:rsidRPr="00162649">
        <w:rPr>
          <w:rFonts w:asciiTheme="minorHAnsi" w:hAnsiTheme="minorHAnsi" w:cstheme="minorHAnsi"/>
          <w:sz w:val="20"/>
          <w:szCs w:val="20"/>
        </w:rPr>
        <w:t xml:space="preserve">8.00-13.00), na własny koszt i ryzyko, do siedziby Zamawiającego.  </w:t>
      </w:r>
    </w:p>
    <w:p w14:paraId="1F41DFBD" w14:textId="77777777" w:rsidR="00162649" w:rsidRPr="00162649" w:rsidRDefault="00162649" w:rsidP="00162649">
      <w:pPr>
        <w:numPr>
          <w:ilvl w:val="0"/>
          <w:numId w:val="93"/>
        </w:numPr>
        <w:overflowPunct w:val="0"/>
        <w:autoSpaceDE w:val="0"/>
        <w:autoSpaceDN w:val="0"/>
        <w:adjustRightInd w:val="0"/>
        <w:spacing w:after="0" w:line="240" w:lineRule="auto"/>
        <w:ind w:left="284"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Zamawiający zastrzega sobie możliwość  korygowania terminów i wielkości dostaw. Dyspozycja może być zgłoszona telefonicznie, za pomocą maila. Dyspozycja zgłoszona telefonicznie musi być niezwłocznie potwierdzona  mailem.</w:t>
      </w:r>
    </w:p>
    <w:p w14:paraId="3D3119B2" w14:textId="2AC6781A" w:rsidR="00162649" w:rsidRPr="00162649" w:rsidRDefault="00162649" w:rsidP="00162649">
      <w:pPr>
        <w:numPr>
          <w:ilvl w:val="0"/>
          <w:numId w:val="93"/>
        </w:numPr>
        <w:overflowPunct w:val="0"/>
        <w:autoSpaceDE w:val="0"/>
        <w:autoSpaceDN w:val="0"/>
        <w:adjustRightInd w:val="0"/>
        <w:spacing w:after="0" w:line="240" w:lineRule="auto"/>
        <w:ind w:left="284"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Ze strony Zamawiającego osobą uprawnioną do kontaktów z Wykonawcą w sprawach dotyczących dostaw jest Dział Zaopatrzenia, nr tel.: (022) 56 90</w:t>
      </w:r>
      <w:r>
        <w:rPr>
          <w:rFonts w:asciiTheme="minorHAnsi" w:hAnsiTheme="minorHAnsi" w:cstheme="minorHAnsi"/>
          <w:sz w:val="20"/>
          <w:szCs w:val="20"/>
          <w:lang w:val="pl-PL"/>
        </w:rPr>
        <w:t> </w:t>
      </w:r>
      <w:r w:rsidRPr="00162649">
        <w:rPr>
          <w:rFonts w:asciiTheme="minorHAnsi" w:hAnsiTheme="minorHAnsi" w:cstheme="minorHAnsi"/>
          <w:sz w:val="20"/>
          <w:szCs w:val="20"/>
          <w:lang w:val="pl-PL"/>
        </w:rPr>
        <w:t>712</w:t>
      </w:r>
      <w:r>
        <w:rPr>
          <w:rFonts w:asciiTheme="minorHAnsi" w:hAnsiTheme="minorHAnsi" w:cstheme="minorHAnsi"/>
          <w:sz w:val="20"/>
          <w:szCs w:val="20"/>
          <w:lang w:val="pl-PL"/>
        </w:rPr>
        <w:t xml:space="preserve"> lub 713</w:t>
      </w:r>
      <w:r w:rsidRPr="00162649">
        <w:rPr>
          <w:rFonts w:asciiTheme="minorHAnsi" w:hAnsiTheme="minorHAnsi" w:cstheme="minorHAnsi"/>
          <w:sz w:val="20"/>
          <w:szCs w:val="20"/>
          <w:lang w:val="pl-PL"/>
        </w:rPr>
        <w:t xml:space="preserve">, adres e-mail: </w:t>
      </w:r>
      <w:hyperlink r:id="rId21" w:history="1">
        <w:r w:rsidRPr="00162649">
          <w:rPr>
            <w:rStyle w:val="Hipercze"/>
            <w:rFonts w:asciiTheme="minorHAnsi" w:hAnsiTheme="minorHAnsi" w:cstheme="minorHAnsi"/>
            <w:sz w:val="20"/>
            <w:szCs w:val="20"/>
            <w:lang w:val="pl-PL"/>
          </w:rPr>
          <w:t>zaop@bielanski.med.pl</w:t>
        </w:r>
      </w:hyperlink>
      <w:r>
        <w:rPr>
          <w:rFonts w:asciiTheme="minorHAnsi" w:hAnsiTheme="minorHAnsi" w:cstheme="minorHAnsi"/>
          <w:lang w:val="pl-PL"/>
        </w:rPr>
        <w:t xml:space="preserve"> /</w:t>
      </w:r>
      <w:hyperlink r:id="rId22" w:history="1">
        <w:r w:rsidRPr="00162649">
          <w:rPr>
            <w:rStyle w:val="Hipercze"/>
            <w:rFonts w:asciiTheme="minorHAnsi" w:hAnsiTheme="minorHAnsi" w:cstheme="minorHAnsi"/>
            <w:sz w:val="20"/>
            <w:szCs w:val="20"/>
            <w:lang w:val="pl-PL"/>
          </w:rPr>
          <w:t>aleksandra.dworecka@bielanski.med.pl</w:t>
        </w:r>
      </w:hyperlink>
      <w:r w:rsidRPr="00162649">
        <w:rPr>
          <w:rFonts w:asciiTheme="minorHAnsi" w:hAnsiTheme="minorHAnsi" w:cstheme="minorHAnsi"/>
          <w:sz w:val="20"/>
          <w:szCs w:val="20"/>
          <w:lang w:val="pl-PL"/>
        </w:rPr>
        <w:t xml:space="preserve"> </w:t>
      </w:r>
    </w:p>
    <w:p w14:paraId="1FB398CF" w14:textId="77777777" w:rsidR="00162649" w:rsidRPr="00162649" w:rsidRDefault="00162649" w:rsidP="00162649">
      <w:pPr>
        <w:pStyle w:val="Akapitzlist"/>
        <w:numPr>
          <w:ilvl w:val="0"/>
          <w:numId w:val="93"/>
        </w:numPr>
        <w:spacing w:before="60" w:line="240" w:lineRule="auto"/>
        <w:rPr>
          <w:rFonts w:asciiTheme="minorHAnsi" w:hAnsiTheme="minorHAnsi" w:cstheme="minorHAnsi"/>
          <w:color w:val="000000" w:themeColor="text1"/>
          <w:sz w:val="20"/>
          <w:szCs w:val="20"/>
          <w:lang w:val="pl-PL"/>
        </w:rPr>
      </w:pPr>
      <w:r w:rsidRPr="00162649">
        <w:rPr>
          <w:rStyle w:val="Hipercze"/>
          <w:rFonts w:asciiTheme="minorHAnsi" w:hAnsiTheme="minorHAnsi" w:cstheme="minorHAnsi"/>
          <w:color w:val="000000" w:themeColor="text1"/>
          <w:sz w:val="20"/>
          <w:szCs w:val="20"/>
          <w:u w:val="none"/>
          <w:lang w:val="pl-PL"/>
        </w:rPr>
        <w:t>Osoba odpowiedzialna za realizację umowy po stronie Wykonawcy: ……………………………, tel.: ………………….., email:……………………</w:t>
      </w:r>
    </w:p>
    <w:p w14:paraId="47F9FA31" w14:textId="77777777" w:rsidR="00162649" w:rsidRPr="00162649" w:rsidRDefault="00162649" w:rsidP="00162649">
      <w:pPr>
        <w:numPr>
          <w:ilvl w:val="0"/>
          <w:numId w:val="93"/>
        </w:numPr>
        <w:overflowPunct w:val="0"/>
        <w:autoSpaceDE w:val="0"/>
        <w:autoSpaceDN w:val="0"/>
        <w:adjustRightInd w:val="0"/>
        <w:spacing w:after="0" w:line="240" w:lineRule="auto"/>
        <w:ind w:left="284"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Zamawiający jest uprawniony do dokonywania przesunięć ilościowo-asortymentowych w zakresie objętym danym pakietem oraz pomiędzy pakietami w ramach zawartej umowy, jak również zmniejszenia ilości zamówienia do 60% wartości umowy.</w:t>
      </w:r>
    </w:p>
    <w:p w14:paraId="5BFFFE18" w14:textId="77777777" w:rsidR="00162649" w:rsidRPr="00162649" w:rsidRDefault="00162649" w:rsidP="00162649">
      <w:pPr>
        <w:spacing w:after="120" w:line="240" w:lineRule="auto"/>
        <w:ind w:right="-142"/>
        <w:jc w:val="left"/>
        <w:rPr>
          <w:rFonts w:asciiTheme="minorHAnsi" w:hAnsiTheme="minorHAnsi" w:cstheme="minorHAnsi"/>
          <w:sz w:val="20"/>
          <w:szCs w:val="20"/>
          <w:lang w:val="pl-PL"/>
        </w:rPr>
      </w:pPr>
    </w:p>
    <w:p w14:paraId="06C3C5D3" w14:textId="77777777" w:rsidR="00162649" w:rsidRPr="00162649" w:rsidRDefault="00162649" w:rsidP="00162649">
      <w:pPr>
        <w:spacing w:after="120" w:line="240" w:lineRule="auto"/>
        <w:ind w:right="-142"/>
        <w:jc w:val="center"/>
        <w:rPr>
          <w:rFonts w:asciiTheme="minorHAnsi" w:hAnsiTheme="minorHAnsi" w:cstheme="minorHAnsi"/>
          <w:sz w:val="20"/>
          <w:szCs w:val="20"/>
        </w:rPr>
      </w:pPr>
      <w:r w:rsidRPr="00162649">
        <w:rPr>
          <w:rFonts w:asciiTheme="minorHAnsi" w:hAnsiTheme="minorHAnsi" w:cstheme="minorHAnsi"/>
          <w:sz w:val="20"/>
          <w:szCs w:val="20"/>
        </w:rPr>
        <w:t>§ 5</w:t>
      </w:r>
    </w:p>
    <w:p w14:paraId="1F88E0BC" w14:textId="77777777" w:rsidR="00162649" w:rsidRPr="00162649" w:rsidRDefault="00162649" w:rsidP="00162649">
      <w:pPr>
        <w:numPr>
          <w:ilvl w:val="0"/>
          <w:numId w:val="92"/>
        </w:numPr>
        <w:overflowPunct w:val="0"/>
        <w:autoSpaceDE w:val="0"/>
        <w:autoSpaceDN w:val="0"/>
        <w:adjustRightInd w:val="0"/>
        <w:spacing w:after="0" w:line="240" w:lineRule="auto"/>
        <w:ind w:right="-142"/>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Wykonawca obciążać będzie Zamawiającego fakturami po każdej zrealizowanej dostawie. </w:t>
      </w:r>
    </w:p>
    <w:p w14:paraId="61223ECC" w14:textId="77777777" w:rsidR="00162649" w:rsidRPr="00162649" w:rsidRDefault="00162649" w:rsidP="00162649">
      <w:pPr>
        <w:numPr>
          <w:ilvl w:val="0"/>
          <w:numId w:val="92"/>
        </w:numPr>
        <w:overflowPunct w:val="0"/>
        <w:autoSpaceDE w:val="0"/>
        <w:autoSpaceDN w:val="0"/>
        <w:adjustRightInd w:val="0"/>
        <w:spacing w:after="0" w:line="240" w:lineRule="auto"/>
        <w:ind w:right="-142"/>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Wykonawca zobowiązany jest do wskazania na fakturze każdorazowo co najmniej numeru zamówienia i umowy realizowanej dostawy lub na innym dokumencie związanym z dostawą.</w:t>
      </w:r>
    </w:p>
    <w:p w14:paraId="5A559B9C" w14:textId="59089E19" w:rsidR="00162649" w:rsidRPr="00A552DD" w:rsidRDefault="00162649" w:rsidP="00162649">
      <w:pPr>
        <w:numPr>
          <w:ilvl w:val="0"/>
          <w:numId w:val="92"/>
        </w:numPr>
        <w:autoSpaceDE w:val="0"/>
        <w:autoSpaceDN w:val="0"/>
        <w:adjustRightInd w:val="0"/>
        <w:spacing w:after="0"/>
        <w:jc w:val="left"/>
        <w:rPr>
          <w:rFonts w:asciiTheme="minorHAnsi" w:hAnsiTheme="minorHAnsi" w:cstheme="minorHAnsi"/>
          <w:sz w:val="20"/>
          <w:szCs w:val="20"/>
          <w:lang w:val="pl-PL"/>
        </w:rPr>
      </w:pPr>
      <w:r w:rsidRPr="00A552DD">
        <w:rPr>
          <w:rFonts w:asciiTheme="minorHAnsi" w:hAnsiTheme="minorHAnsi" w:cstheme="minorHAnsi"/>
          <w:sz w:val="20"/>
          <w:szCs w:val="20"/>
          <w:lang w:val="pl-PL"/>
        </w:rPr>
        <w:t xml:space="preserve">Wykonawca wystawia faktury za realizację umowy zgodnie z przepisami o VAT, w szczególności </w:t>
      </w:r>
      <w:r w:rsidRPr="00A552DD">
        <w:rPr>
          <w:rFonts w:asciiTheme="minorHAnsi" w:hAnsiTheme="minorHAnsi" w:cstheme="minorHAnsi"/>
          <w:sz w:val="20"/>
          <w:szCs w:val="20"/>
          <w:lang w:val="pl-PL"/>
        </w:rPr>
        <w:br/>
        <w:t xml:space="preserve">w KSeF – od dnia w którym ma taki obowiązek, z zastrzeżeniem ust. </w:t>
      </w:r>
      <w:r w:rsidR="00A552DD">
        <w:rPr>
          <w:rFonts w:asciiTheme="minorHAnsi" w:hAnsiTheme="minorHAnsi" w:cstheme="minorHAnsi"/>
          <w:sz w:val="20"/>
          <w:szCs w:val="20"/>
          <w:lang w:val="pl-PL"/>
        </w:rPr>
        <w:t>3</w:t>
      </w:r>
      <w:r w:rsidRPr="00A552DD">
        <w:rPr>
          <w:rFonts w:asciiTheme="minorHAnsi" w:hAnsiTheme="minorHAnsi" w:cstheme="minorHAnsi"/>
          <w:sz w:val="20"/>
          <w:szCs w:val="20"/>
          <w:lang w:val="pl-PL"/>
        </w:rPr>
        <w:t xml:space="preserve"> – </w:t>
      </w:r>
      <w:r w:rsidR="00A552DD">
        <w:rPr>
          <w:rFonts w:asciiTheme="minorHAnsi" w:hAnsiTheme="minorHAnsi" w:cstheme="minorHAnsi"/>
          <w:sz w:val="20"/>
          <w:szCs w:val="20"/>
          <w:lang w:val="pl-PL"/>
        </w:rPr>
        <w:t>6</w:t>
      </w:r>
      <w:r w:rsidRPr="00A552DD">
        <w:rPr>
          <w:rFonts w:asciiTheme="minorHAnsi" w:hAnsiTheme="minorHAnsi" w:cstheme="minorHAnsi"/>
          <w:sz w:val="20"/>
          <w:szCs w:val="20"/>
          <w:lang w:val="pl-PL"/>
        </w:rPr>
        <w:t>.</w:t>
      </w:r>
    </w:p>
    <w:p w14:paraId="213FA191" w14:textId="74D1BAB6" w:rsidR="00162649" w:rsidRPr="00A552DD" w:rsidRDefault="00162649" w:rsidP="00162649">
      <w:pPr>
        <w:widowControl w:val="0"/>
        <w:numPr>
          <w:ilvl w:val="0"/>
          <w:numId w:val="92"/>
        </w:numPr>
        <w:shd w:val="clear" w:color="auto" w:fill="FFFFFF"/>
        <w:tabs>
          <w:tab w:val="left" w:pos="802"/>
        </w:tabs>
        <w:autoSpaceDE w:val="0"/>
        <w:autoSpaceDN w:val="0"/>
        <w:adjustRightInd w:val="0"/>
        <w:spacing w:after="0"/>
        <w:contextualSpacing/>
        <w:jc w:val="left"/>
        <w:rPr>
          <w:rFonts w:asciiTheme="minorHAnsi" w:hAnsiTheme="minorHAnsi" w:cstheme="minorHAnsi"/>
          <w:sz w:val="20"/>
          <w:szCs w:val="20"/>
          <w:lang w:val="pl-PL"/>
        </w:rPr>
      </w:pPr>
      <w:r w:rsidRPr="00A552DD">
        <w:rPr>
          <w:rFonts w:asciiTheme="minorHAnsi" w:hAnsiTheme="minorHAnsi" w:cstheme="minorHAnsi"/>
          <w:sz w:val="20"/>
          <w:szCs w:val="20"/>
          <w:lang w:val="pl-PL"/>
        </w:rPr>
        <w:t xml:space="preserve">Jeżeli z przyczyn technicznych (np. awaria lub niedostępność KSeF) Wykonawca nie może czasowo wystawić lub udostępnić faktury w KSeF, wówczas wystawia fakturę elektroniczną poza KSeF (zgodnie </w:t>
      </w:r>
      <w:r w:rsidRPr="00A552DD">
        <w:rPr>
          <w:rFonts w:asciiTheme="minorHAnsi" w:hAnsiTheme="minorHAnsi" w:cstheme="minorHAnsi"/>
          <w:sz w:val="20"/>
          <w:szCs w:val="20"/>
          <w:lang w:val="pl-PL"/>
        </w:rPr>
        <w:br/>
        <w:t>z przepisami) oraz tego samego dnia przesyła ją w PDF</w:t>
      </w:r>
      <w:r w:rsidRPr="00A552DD">
        <w:rPr>
          <w:rFonts w:asciiTheme="minorHAnsi" w:hAnsiTheme="minorHAnsi" w:cstheme="minorHAnsi"/>
          <w:b/>
          <w:bCs/>
          <w:sz w:val="20"/>
          <w:szCs w:val="20"/>
          <w:lang w:val="pl-PL"/>
        </w:rPr>
        <w:t xml:space="preserve"> </w:t>
      </w:r>
      <w:r w:rsidRPr="00A552DD">
        <w:rPr>
          <w:rFonts w:asciiTheme="minorHAnsi" w:hAnsiTheme="minorHAnsi" w:cstheme="minorHAnsi"/>
          <w:sz w:val="20"/>
          <w:szCs w:val="20"/>
          <w:lang w:val="pl-PL"/>
        </w:rPr>
        <w:t>na adres:</w:t>
      </w:r>
      <w:r w:rsidRPr="00A552DD">
        <w:rPr>
          <w:rFonts w:asciiTheme="minorHAnsi" w:hAnsiTheme="minorHAnsi" w:cstheme="minorHAnsi"/>
          <w:b/>
          <w:bCs/>
          <w:sz w:val="20"/>
          <w:szCs w:val="20"/>
          <w:lang w:val="pl-PL"/>
        </w:rPr>
        <w:t xml:space="preserve"> </w:t>
      </w:r>
      <w:r w:rsidRPr="00A552DD">
        <w:rPr>
          <w:rFonts w:asciiTheme="minorHAnsi" w:hAnsiTheme="minorHAnsi" w:cstheme="minorHAnsi"/>
          <w:sz w:val="20"/>
          <w:szCs w:val="20"/>
          <w:lang w:val="pl-PL"/>
        </w:rPr>
        <w:t>faktury@bielanski.med.pl</w:t>
      </w:r>
      <w:r w:rsidRPr="00A552DD">
        <w:rPr>
          <w:rFonts w:asciiTheme="minorHAnsi" w:hAnsiTheme="minorHAnsi" w:cstheme="minorHAnsi"/>
          <w:b/>
          <w:bCs/>
          <w:sz w:val="20"/>
          <w:szCs w:val="20"/>
          <w:lang w:val="pl-PL"/>
        </w:rPr>
        <w:t xml:space="preserve">, </w:t>
      </w:r>
      <w:r w:rsidRPr="00A552DD">
        <w:rPr>
          <w:rFonts w:asciiTheme="minorHAnsi" w:hAnsiTheme="minorHAnsi" w:cstheme="minorHAnsi"/>
          <w:sz w:val="20"/>
          <w:szCs w:val="20"/>
          <w:lang w:val="pl-PL"/>
        </w:rPr>
        <w:t>a następnie</w:t>
      </w:r>
      <w:r w:rsidRPr="00A552DD">
        <w:rPr>
          <w:rFonts w:asciiTheme="minorHAnsi" w:hAnsiTheme="minorHAnsi" w:cstheme="minorHAnsi"/>
          <w:b/>
          <w:bCs/>
          <w:sz w:val="20"/>
          <w:szCs w:val="20"/>
          <w:lang w:val="pl-PL"/>
        </w:rPr>
        <w:t xml:space="preserve"> </w:t>
      </w:r>
      <w:r w:rsidRPr="00A552DD">
        <w:rPr>
          <w:rFonts w:asciiTheme="minorHAnsi" w:hAnsiTheme="minorHAnsi" w:cstheme="minorHAnsi"/>
          <w:sz w:val="20"/>
          <w:szCs w:val="20"/>
          <w:lang w:val="pl-PL"/>
        </w:rPr>
        <w:t>wprowadza ją do KSeF w terminie wynikającym z przepisów</w:t>
      </w:r>
      <w:r w:rsidRPr="00A552DD">
        <w:rPr>
          <w:rFonts w:asciiTheme="minorHAnsi" w:hAnsiTheme="minorHAnsi" w:cstheme="minorHAnsi"/>
          <w:b/>
          <w:bCs/>
          <w:sz w:val="20"/>
          <w:szCs w:val="20"/>
          <w:lang w:val="pl-PL"/>
        </w:rPr>
        <w:t xml:space="preserve">, </w:t>
      </w:r>
      <w:r w:rsidRPr="00A552DD">
        <w:rPr>
          <w:rFonts w:asciiTheme="minorHAnsi" w:hAnsiTheme="minorHAnsi" w:cstheme="minorHAnsi"/>
          <w:sz w:val="20"/>
          <w:szCs w:val="20"/>
          <w:lang w:val="pl-PL"/>
        </w:rPr>
        <w:t xml:space="preserve">z zastrzeżeniem ust. </w:t>
      </w:r>
      <w:r w:rsidR="00A552DD">
        <w:rPr>
          <w:rFonts w:asciiTheme="minorHAnsi" w:hAnsiTheme="minorHAnsi" w:cstheme="minorHAnsi"/>
          <w:sz w:val="20"/>
          <w:szCs w:val="20"/>
          <w:lang w:val="pl-PL"/>
        </w:rPr>
        <w:t>5</w:t>
      </w:r>
      <w:r w:rsidRPr="00A552DD">
        <w:rPr>
          <w:rFonts w:asciiTheme="minorHAnsi" w:hAnsiTheme="minorHAnsi" w:cstheme="minorHAnsi"/>
          <w:sz w:val="20"/>
          <w:szCs w:val="20"/>
          <w:lang w:val="pl-PL"/>
        </w:rPr>
        <w:t xml:space="preserve"> i </w:t>
      </w:r>
      <w:r w:rsidR="00A552DD">
        <w:rPr>
          <w:rFonts w:asciiTheme="minorHAnsi" w:hAnsiTheme="minorHAnsi" w:cstheme="minorHAnsi"/>
          <w:sz w:val="20"/>
          <w:szCs w:val="20"/>
          <w:lang w:val="pl-PL"/>
        </w:rPr>
        <w:t>6</w:t>
      </w:r>
      <w:r w:rsidRPr="00A552DD">
        <w:rPr>
          <w:rFonts w:asciiTheme="minorHAnsi" w:hAnsiTheme="minorHAnsi" w:cstheme="minorHAnsi"/>
          <w:sz w:val="20"/>
          <w:szCs w:val="20"/>
          <w:lang w:val="pl-PL"/>
        </w:rPr>
        <w:t xml:space="preserve">. Termin płatności wpisany przez Wykonawcę na fakturze musi być zgodny z terminem płatności określonym w ust. </w:t>
      </w:r>
      <w:r w:rsidR="00A552DD">
        <w:rPr>
          <w:rFonts w:asciiTheme="minorHAnsi" w:hAnsiTheme="minorHAnsi" w:cstheme="minorHAnsi"/>
          <w:sz w:val="20"/>
          <w:szCs w:val="20"/>
          <w:lang w:val="pl-PL"/>
        </w:rPr>
        <w:t>6</w:t>
      </w:r>
      <w:r w:rsidRPr="00A552DD">
        <w:rPr>
          <w:rFonts w:asciiTheme="minorHAnsi" w:hAnsiTheme="minorHAnsi" w:cstheme="minorHAnsi"/>
          <w:sz w:val="20"/>
          <w:szCs w:val="20"/>
          <w:lang w:val="pl-PL"/>
        </w:rPr>
        <w:t xml:space="preserve"> niniejszego paragrafu. W przypadku wpisania przez Wykonawcę na fakturze terminu płatności niezgodnego z terminem określonym w ust.</w:t>
      </w:r>
      <w:r w:rsidR="00A552DD">
        <w:rPr>
          <w:rFonts w:asciiTheme="minorHAnsi" w:hAnsiTheme="minorHAnsi" w:cstheme="minorHAnsi"/>
          <w:sz w:val="20"/>
          <w:szCs w:val="20"/>
          <w:lang w:val="pl-PL"/>
        </w:rPr>
        <w:t>6</w:t>
      </w:r>
      <w:r w:rsidRPr="00A552DD">
        <w:rPr>
          <w:rFonts w:asciiTheme="minorHAnsi" w:hAnsiTheme="minorHAnsi" w:cstheme="minorHAnsi"/>
          <w:sz w:val="20"/>
          <w:szCs w:val="20"/>
          <w:lang w:val="pl-PL"/>
        </w:rPr>
        <w:t xml:space="preserve"> niniejszego paragrafu, obowiązującym jest termin płatności określony w ust. </w:t>
      </w:r>
      <w:r w:rsidR="00A552DD">
        <w:rPr>
          <w:rFonts w:asciiTheme="minorHAnsi" w:hAnsiTheme="minorHAnsi" w:cstheme="minorHAnsi"/>
          <w:sz w:val="20"/>
          <w:szCs w:val="20"/>
          <w:lang w:val="pl-PL"/>
        </w:rPr>
        <w:t>6</w:t>
      </w:r>
      <w:r w:rsidRPr="00A552DD">
        <w:rPr>
          <w:rFonts w:asciiTheme="minorHAnsi" w:hAnsiTheme="minorHAnsi" w:cstheme="minorHAnsi"/>
          <w:sz w:val="20"/>
          <w:szCs w:val="20"/>
          <w:lang w:val="pl-PL"/>
        </w:rPr>
        <w:t>. Jednocześnie ustala się, że Zamawiający nie będzie dokonywał korekt błędnie wskazanego terminu płatności na fakturze, Wykonawca zobowiązany jest do dokonania tych korekt wewnętrznie w swoich systemach księgowych.</w:t>
      </w:r>
    </w:p>
    <w:p w14:paraId="2125EEC0" w14:textId="77777777" w:rsidR="00162649" w:rsidRPr="00A552DD" w:rsidRDefault="00162649" w:rsidP="00162649">
      <w:pPr>
        <w:pStyle w:val="Akapitzlist"/>
        <w:numPr>
          <w:ilvl w:val="0"/>
          <w:numId w:val="92"/>
        </w:numPr>
        <w:spacing w:after="0"/>
        <w:contextualSpacing/>
        <w:jc w:val="left"/>
        <w:rPr>
          <w:rFonts w:asciiTheme="minorHAnsi" w:hAnsiTheme="minorHAnsi" w:cstheme="minorHAnsi"/>
          <w:sz w:val="20"/>
          <w:szCs w:val="20"/>
          <w:lang w:val="pl-PL"/>
        </w:rPr>
      </w:pPr>
      <w:r w:rsidRPr="00A552DD">
        <w:rPr>
          <w:rFonts w:asciiTheme="minorHAnsi" w:hAnsiTheme="minorHAnsi" w:cstheme="minorHAnsi"/>
          <w:sz w:val="20"/>
          <w:szCs w:val="20"/>
          <w:lang w:val="pl-PL"/>
        </w:rPr>
        <w:lastRenderedPageBreak/>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 </w:t>
      </w:r>
      <w:r w:rsidRPr="00A552DD">
        <w:rPr>
          <w:rFonts w:asciiTheme="minorHAnsi" w:hAnsiTheme="minorHAnsi" w:cstheme="minorHAnsi"/>
          <w:sz w:val="20"/>
          <w:szCs w:val="20"/>
          <w:lang w:val="pl-PL"/>
        </w:rPr>
        <w:br/>
        <w:t xml:space="preserve">w formacie:„Umowa nr … / Zamówienie nr …”. </w:t>
      </w:r>
    </w:p>
    <w:p w14:paraId="474502A2" w14:textId="73B1E58D" w:rsidR="00162649" w:rsidRPr="00A552DD" w:rsidRDefault="00162649" w:rsidP="00162649">
      <w:pPr>
        <w:widowControl w:val="0"/>
        <w:numPr>
          <w:ilvl w:val="0"/>
          <w:numId w:val="92"/>
        </w:numPr>
        <w:shd w:val="clear" w:color="auto" w:fill="FFFFFF"/>
        <w:tabs>
          <w:tab w:val="left" w:pos="475"/>
        </w:tabs>
        <w:autoSpaceDE w:val="0"/>
        <w:autoSpaceDN w:val="0"/>
        <w:adjustRightInd w:val="0"/>
        <w:spacing w:after="0"/>
        <w:ind w:right="210"/>
        <w:jc w:val="left"/>
        <w:rPr>
          <w:rFonts w:asciiTheme="minorHAnsi" w:hAnsiTheme="minorHAnsi" w:cstheme="minorHAnsi"/>
          <w:spacing w:val="-8"/>
          <w:sz w:val="20"/>
          <w:szCs w:val="20"/>
          <w:lang w:val="pl-PL"/>
        </w:rPr>
      </w:pPr>
      <w:r w:rsidRPr="00A552DD">
        <w:rPr>
          <w:rFonts w:asciiTheme="minorHAnsi" w:hAnsiTheme="minorHAnsi" w:cstheme="minorHAnsi"/>
          <w:sz w:val="20"/>
          <w:szCs w:val="20"/>
          <w:lang w:val="pl-PL"/>
        </w:rPr>
        <w:t>Jeżeli do rozliczenia danej faktury Umowa wymaga dokumentów potwierdzających wykonanie, Wykonawca przesyła je w PDF na adres: faktury@bielanski.med.pl. W tytule e-maila i nazwie pliku wpisuje: nr Umowy i nr faktury, w tym numer identyfikujący tę fakturę w KSeF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KSeF. Faktura odebrana bez doręczenia wymaganych załączników jest traktowana jako przedwczesna – Zamawiający wzywa do uzupełnienia, a Wykonawca wystawia fakturę/korektę po uzupełnieniu. Ust. stosuje się odpowiednio.</w:t>
      </w:r>
    </w:p>
    <w:p w14:paraId="3D82D43F" w14:textId="358E27E4" w:rsidR="00162649" w:rsidRPr="00A552DD" w:rsidRDefault="00162649" w:rsidP="00162649">
      <w:pPr>
        <w:numPr>
          <w:ilvl w:val="0"/>
          <w:numId w:val="92"/>
        </w:numPr>
        <w:overflowPunct w:val="0"/>
        <w:autoSpaceDE w:val="0"/>
        <w:autoSpaceDN w:val="0"/>
        <w:adjustRightInd w:val="0"/>
        <w:spacing w:after="0"/>
        <w:ind w:right="9"/>
        <w:jc w:val="left"/>
        <w:textAlignment w:val="baseline"/>
        <w:rPr>
          <w:rFonts w:asciiTheme="minorHAnsi" w:hAnsiTheme="minorHAnsi" w:cstheme="minorHAnsi"/>
          <w:sz w:val="20"/>
          <w:szCs w:val="20"/>
          <w:lang w:val="pl-PL"/>
        </w:rPr>
      </w:pPr>
      <w:r w:rsidRPr="00A552DD">
        <w:rPr>
          <w:rFonts w:asciiTheme="minorHAnsi" w:hAnsiTheme="minorHAnsi" w:cstheme="minorHAnsi"/>
          <w:sz w:val="20"/>
          <w:szCs w:val="20"/>
          <w:lang w:val="pl-PL"/>
        </w:rPr>
        <w:t xml:space="preserve">Zamawiający zobowiązuje się do regulowania należności w ciągu 60 dni od daty otrzymania faktury ustrukturyzowanej tj. od dnia, w którym fakturze został nadany numer identyfikujący KSeF (NrKSeF) oraz wymaganych załączników /jeżeli dotyczy/, o których mowa w ust. </w:t>
      </w:r>
      <w:r w:rsidR="00A552DD">
        <w:rPr>
          <w:rFonts w:asciiTheme="minorHAnsi" w:hAnsiTheme="minorHAnsi" w:cstheme="minorHAnsi"/>
          <w:sz w:val="20"/>
          <w:szCs w:val="20"/>
          <w:lang w:val="pl-PL"/>
        </w:rPr>
        <w:t>5</w:t>
      </w:r>
      <w:r w:rsidRPr="00A552DD">
        <w:rPr>
          <w:rFonts w:asciiTheme="minorHAnsi" w:hAnsiTheme="minorHAnsi" w:cstheme="minorHAnsi"/>
          <w:sz w:val="20"/>
          <w:szCs w:val="20"/>
          <w:lang w:val="pl-PL"/>
        </w:rPr>
        <w:t>.</w:t>
      </w:r>
    </w:p>
    <w:p w14:paraId="5F155518" w14:textId="77777777" w:rsidR="00162649" w:rsidRPr="00A552DD" w:rsidRDefault="00162649" w:rsidP="00162649">
      <w:pPr>
        <w:numPr>
          <w:ilvl w:val="0"/>
          <w:numId w:val="92"/>
        </w:numPr>
        <w:overflowPunct w:val="0"/>
        <w:autoSpaceDE w:val="0"/>
        <w:autoSpaceDN w:val="0"/>
        <w:adjustRightInd w:val="0"/>
        <w:spacing w:after="0"/>
        <w:ind w:right="9"/>
        <w:jc w:val="left"/>
        <w:textAlignment w:val="baseline"/>
        <w:rPr>
          <w:rFonts w:asciiTheme="minorHAnsi" w:hAnsiTheme="minorHAnsi" w:cstheme="minorHAnsi"/>
          <w:sz w:val="20"/>
          <w:szCs w:val="20"/>
          <w:lang w:val="pl-PL"/>
        </w:rPr>
      </w:pPr>
      <w:r w:rsidRPr="00A552DD">
        <w:rPr>
          <w:rFonts w:asciiTheme="minorHAnsi" w:hAnsiTheme="minorHAnsi" w:cstheme="minorHAnsi"/>
          <w:sz w:val="20"/>
          <w:szCs w:val="20"/>
          <w:lang w:val="pl-PL"/>
        </w:rPr>
        <w:t>Za dzień zapłaty uznaje się datę obciążenia rachunku Zamawiającego.</w:t>
      </w:r>
    </w:p>
    <w:p w14:paraId="506E5C40" w14:textId="77777777" w:rsidR="00162649" w:rsidRPr="00A552DD" w:rsidRDefault="00162649" w:rsidP="00162649">
      <w:pPr>
        <w:widowControl w:val="0"/>
        <w:numPr>
          <w:ilvl w:val="0"/>
          <w:numId w:val="92"/>
        </w:numPr>
        <w:shd w:val="clear" w:color="auto" w:fill="FFFFFF"/>
        <w:tabs>
          <w:tab w:val="left" w:pos="475"/>
        </w:tabs>
        <w:autoSpaceDE w:val="0"/>
        <w:autoSpaceDN w:val="0"/>
        <w:adjustRightInd w:val="0"/>
        <w:spacing w:after="0"/>
        <w:ind w:right="210"/>
        <w:jc w:val="left"/>
        <w:rPr>
          <w:rFonts w:asciiTheme="minorHAnsi" w:hAnsiTheme="minorHAnsi" w:cstheme="minorHAnsi"/>
          <w:spacing w:val="-8"/>
          <w:sz w:val="20"/>
          <w:szCs w:val="20"/>
          <w:lang w:val="pl-PL"/>
        </w:rPr>
      </w:pPr>
      <w:r w:rsidRPr="00A552DD">
        <w:rPr>
          <w:rFonts w:asciiTheme="minorHAnsi" w:hAnsiTheme="minorHAnsi" w:cstheme="minorHAnsi"/>
          <w:sz w:val="20"/>
          <w:szCs w:val="20"/>
          <w:lang w:val="pl-PL"/>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34D5D79F" w14:textId="77777777" w:rsidR="00162649" w:rsidRPr="00A552DD" w:rsidRDefault="00162649" w:rsidP="00162649">
      <w:pPr>
        <w:numPr>
          <w:ilvl w:val="0"/>
          <w:numId w:val="92"/>
        </w:numPr>
        <w:tabs>
          <w:tab w:val="left" w:pos="426"/>
        </w:tabs>
        <w:overflowPunct w:val="0"/>
        <w:autoSpaceDE w:val="0"/>
        <w:autoSpaceDN w:val="0"/>
        <w:adjustRightInd w:val="0"/>
        <w:spacing w:after="0"/>
        <w:ind w:right="9"/>
        <w:jc w:val="left"/>
        <w:textAlignment w:val="baseline"/>
        <w:rPr>
          <w:rFonts w:asciiTheme="minorHAnsi" w:hAnsiTheme="minorHAnsi" w:cstheme="minorHAnsi"/>
          <w:sz w:val="20"/>
          <w:szCs w:val="20"/>
          <w:lang w:val="pl-PL"/>
        </w:rPr>
      </w:pPr>
      <w:r w:rsidRPr="00A552DD">
        <w:rPr>
          <w:rFonts w:asciiTheme="minorHAnsi" w:hAnsiTheme="minorHAnsi" w:cstheme="minorHAnsi"/>
          <w:sz w:val="20"/>
          <w:szCs w:val="20"/>
          <w:lang w:val="pl-PL"/>
        </w:rPr>
        <w:t>Zamawiający uprawniony jest do stosowania mechanizmu podzielonej płatności (split payment) dla wystawionych przez Wykonawcę faktur, które zawierają naliczony podatek VAT.</w:t>
      </w:r>
    </w:p>
    <w:p w14:paraId="0ABDB679" w14:textId="77777777" w:rsidR="00162649" w:rsidRPr="00A552DD" w:rsidRDefault="00162649" w:rsidP="00162649">
      <w:pPr>
        <w:numPr>
          <w:ilvl w:val="0"/>
          <w:numId w:val="92"/>
        </w:numPr>
        <w:tabs>
          <w:tab w:val="left" w:pos="426"/>
        </w:tabs>
        <w:overflowPunct w:val="0"/>
        <w:autoSpaceDE w:val="0"/>
        <w:autoSpaceDN w:val="0"/>
        <w:adjustRightInd w:val="0"/>
        <w:spacing w:after="0"/>
        <w:ind w:right="9"/>
        <w:jc w:val="left"/>
        <w:textAlignment w:val="baseline"/>
        <w:rPr>
          <w:rFonts w:asciiTheme="minorHAnsi" w:hAnsiTheme="minorHAnsi" w:cstheme="minorHAnsi"/>
          <w:sz w:val="20"/>
          <w:szCs w:val="20"/>
        </w:rPr>
      </w:pPr>
      <w:r w:rsidRPr="00A552DD">
        <w:rPr>
          <w:rFonts w:asciiTheme="minorHAnsi" w:hAnsiTheme="minorHAnsi" w:cstheme="minorHAnsi"/>
          <w:sz w:val="20"/>
          <w:szCs w:val="20"/>
          <w:lang w:val="pl-PL"/>
        </w:rPr>
        <w:t xml:space="preserve">Wykonawca zobowiązany jest wskazać na każdej wystawionej fakturze rachunek objęty mechanizmem podzielonej płatności oraz znajdujący się w wykazie podmiotów zarejestrowanych jako podatnicy VAT. </w:t>
      </w:r>
      <w:r w:rsidRPr="00A552DD">
        <w:rPr>
          <w:rFonts w:asciiTheme="minorHAnsi" w:hAnsiTheme="minorHAnsi" w:cstheme="minorHAnsi"/>
          <w:sz w:val="20"/>
          <w:szCs w:val="20"/>
        </w:rPr>
        <w:t xml:space="preserve">Ustęp 3 stosuje się odpowiednio.     </w:t>
      </w:r>
    </w:p>
    <w:p w14:paraId="7498FBD7" w14:textId="77777777" w:rsidR="00162649" w:rsidRPr="00162649" w:rsidRDefault="00162649" w:rsidP="00162649">
      <w:pPr>
        <w:spacing w:after="120" w:line="240" w:lineRule="auto"/>
        <w:jc w:val="left"/>
        <w:rPr>
          <w:rFonts w:asciiTheme="minorHAnsi" w:hAnsiTheme="minorHAnsi" w:cstheme="minorHAnsi"/>
          <w:sz w:val="20"/>
          <w:szCs w:val="20"/>
          <w:lang w:val="pl-PL"/>
        </w:rPr>
      </w:pPr>
    </w:p>
    <w:p w14:paraId="2C0263A3" w14:textId="77777777" w:rsidR="00162649" w:rsidRPr="00162649" w:rsidRDefault="00162649" w:rsidP="00162649">
      <w:pPr>
        <w:spacing w:after="120" w:line="240" w:lineRule="auto"/>
        <w:ind w:right="-142"/>
        <w:jc w:val="center"/>
        <w:rPr>
          <w:rFonts w:asciiTheme="minorHAnsi" w:hAnsiTheme="minorHAnsi" w:cstheme="minorHAnsi"/>
          <w:sz w:val="20"/>
          <w:szCs w:val="20"/>
        </w:rPr>
      </w:pPr>
      <w:r w:rsidRPr="00162649">
        <w:rPr>
          <w:rFonts w:asciiTheme="minorHAnsi" w:hAnsiTheme="minorHAnsi" w:cstheme="minorHAnsi"/>
          <w:sz w:val="20"/>
          <w:szCs w:val="20"/>
        </w:rPr>
        <w:t>§ 6</w:t>
      </w:r>
    </w:p>
    <w:p w14:paraId="72B539DB" w14:textId="77777777" w:rsidR="00162649" w:rsidRPr="00162649" w:rsidRDefault="00162649" w:rsidP="00162649">
      <w:pPr>
        <w:numPr>
          <w:ilvl w:val="0"/>
          <w:numId w:val="48"/>
        </w:numPr>
        <w:overflowPunct w:val="0"/>
        <w:autoSpaceDE w:val="0"/>
        <w:autoSpaceDN w:val="0"/>
        <w:adjustRightInd w:val="0"/>
        <w:spacing w:after="0" w:line="240" w:lineRule="auto"/>
        <w:ind w:left="284" w:right="-1"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Wykonawca gwarantuje, </w:t>
      </w:r>
      <w:r w:rsidRPr="00162649">
        <w:rPr>
          <w:rFonts w:asciiTheme="minorHAnsi" w:eastAsia="TimesNewRoman" w:hAnsiTheme="minorHAnsi" w:cstheme="minorHAnsi"/>
          <w:sz w:val="20"/>
          <w:szCs w:val="20"/>
          <w:lang w:val="pl-PL"/>
        </w:rPr>
        <w:t>ż</w:t>
      </w:r>
      <w:r w:rsidRPr="00162649">
        <w:rPr>
          <w:rFonts w:asciiTheme="minorHAnsi" w:hAnsiTheme="minorHAnsi" w:cstheme="minorHAnsi"/>
          <w:sz w:val="20"/>
          <w:szCs w:val="20"/>
          <w:lang w:val="pl-PL"/>
        </w:rPr>
        <w:t>e dostarczony sprzęt b</w:t>
      </w:r>
      <w:r w:rsidRPr="00162649">
        <w:rPr>
          <w:rFonts w:asciiTheme="minorHAnsi" w:eastAsia="TimesNewRoman" w:hAnsiTheme="minorHAnsi" w:cstheme="minorHAnsi"/>
          <w:sz w:val="20"/>
          <w:szCs w:val="20"/>
          <w:lang w:val="pl-PL"/>
        </w:rPr>
        <w:t>ę</w:t>
      </w:r>
      <w:r w:rsidRPr="00162649">
        <w:rPr>
          <w:rFonts w:asciiTheme="minorHAnsi" w:hAnsiTheme="minorHAnsi" w:cstheme="minorHAnsi"/>
          <w:sz w:val="20"/>
          <w:szCs w:val="20"/>
          <w:lang w:val="pl-PL"/>
        </w:rPr>
        <w:t>dzie posiadał cechy określone w ofercie przetargowej, a także będą posiadały cechy jako</w:t>
      </w:r>
      <w:r w:rsidRPr="00162649">
        <w:rPr>
          <w:rFonts w:asciiTheme="minorHAnsi" w:eastAsia="TimesNewRoman" w:hAnsiTheme="minorHAnsi" w:cstheme="minorHAnsi"/>
          <w:sz w:val="20"/>
          <w:szCs w:val="20"/>
          <w:lang w:val="pl-PL"/>
        </w:rPr>
        <w:t>ś</w:t>
      </w:r>
      <w:r w:rsidRPr="00162649">
        <w:rPr>
          <w:rFonts w:asciiTheme="minorHAnsi" w:hAnsiTheme="minorHAnsi" w:cstheme="minorHAnsi"/>
          <w:sz w:val="20"/>
          <w:szCs w:val="20"/>
          <w:lang w:val="pl-PL"/>
        </w:rPr>
        <w:t>ciowe okre</w:t>
      </w:r>
      <w:r w:rsidRPr="00162649">
        <w:rPr>
          <w:rFonts w:asciiTheme="minorHAnsi" w:eastAsia="TimesNewRoman" w:hAnsiTheme="minorHAnsi" w:cstheme="minorHAnsi"/>
          <w:sz w:val="20"/>
          <w:szCs w:val="20"/>
          <w:lang w:val="pl-PL"/>
        </w:rPr>
        <w:t>ś</w:t>
      </w:r>
      <w:r w:rsidRPr="00162649">
        <w:rPr>
          <w:rFonts w:asciiTheme="minorHAnsi" w:hAnsiTheme="minorHAnsi" w:cstheme="minorHAnsi"/>
          <w:sz w:val="20"/>
          <w:szCs w:val="20"/>
          <w:lang w:val="pl-PL"/>
        </w:rPr>
        <w:t>lone w obowi</w:t>
      </w:r>
      <w:r w:rsidRPr="00162649">
        <w:rPr>
          <w:rFonts w:asciiTheme="minorHAnsi" w:eastAsia="TimesNewRoman" w:hAnsiTheme="minorHAnsi" w:cstheme="minorHAnsi"/>
          <w:sz w:val="20"/>
          <w:szCs w:val="20"/>
          <w:lang w:val="pl-PL"/>
        </w:rPr>
        <w:t>ą</w:t>
      </w:r>
      <w:r w:rsidRPr="00162649">
        <w:rPr>
          <w:rFonts w:asciiTheme="minorHAnsi" w:hAnsiTheme="minorHAnsi" w:cstheme="minorHAnsi"/>
          <w:sz w:val="20"/>
          <w:szCs w:val="20"/>
          <w:lang w:val="pl-PL"/>
        </w:rPr>
        <w:t>zuj</w:t>
      </w:r>
      <w:r w:rsidRPr="00162649">
        <w:rPr>
          <w:rFonts w:asciiTheme="minorHAnsi" w:eastAsia="TimesNewRoman" w:hAnsiTheme="minorHAnsi" w:cstheme="minorHAnsi"/>
          <w:sz w:val="20"/>
          <w:szCs w:val="20"/>
          <w:lang w:val="pl-PL"/>
        </w:rPr>
        <w:t>ą</w:t>
      </w:r>
      <w:r w:rsidRPr="00162649">
        <w:rPr>
          <w:rFonts w:asciiTheme="minorHAnsi" w:hAnsiTheme="minorHAnsi" w:cstheme="minorHAnsi"/>
          <w:sz w:val="20"/>
          <w:szCs w:val="20"/>
          <w:lang w:val="pl-PL"/>
        </w:rPr>
        <w:t>cych przepisach prawa oraz wynikaj</w:t>
      </w:r>
      <w:r w:rsidRPr="00162649">
        <w:rPr>
          <w:rFonts w:asciiTheme="minorHAnsi" w:eastAsia="TimesNewRoman" w:hAnsiTheme="minorHAnsi" w:cstheme="minorHAnsi"/>
          <w:sz w:val="20"/>
          <w:szCs w:val="20"/>
          <w:lang w:val="pl-PL"/>
        </w:rPr>
        <w:t>ą</w:t>
      </w:r>
      <w:r w:rsidRPr="00162649">
        <w:rPr>
          <w:rFonts w:asciiTheme="minorHAnsi" w:hAnsiTheme="minorHAnsi" w:cstheme="minorHAnsi"/>
          <w:sz w:val="20"/>
          <w:szCs w:val="20"/>
          <w:lang w:val="pl-PL"/>
        </w:rPr>
        <w:t>ce z ich wła</w:t>
      </w:r>
      <w:r w:rsidRPr="00162649">
        <w:rPr>
          <w:rFonts w:asciiTheme="minorHAnsi" w:eastAsia="TimesNewRoman" w:hAnsiTheme="minorHAnsi" w:cstheme="minorHAnsi"/>
          <w:sz w:val="20"/>
          <w:szCs w:val="20"/>
          <w:lang w:val="pl-PL"/>
        </w:rPr>
        <w:t>ś</w:t>
      </w:r>
      <w:r w:rsidRPr="00162649">
        <w:rPr>
          <w:rFonts w:asciiTheme="minorHAnsi" w:hAnsiTheme="minorHAnsi" w:cstheme="minorHAnsi"/>
          <w:sz w:val="20"/>
          <w:szCs w:val="20"/>
          <w:lang w:val="pl-PL"/>
        </w:rPr>
        <w:t>ciwo</w:t>
      </w:r>
      <w:r w:rsidRPr="00162649">
        <w:rPr>
          <w:rFonts w:asciiTheme="minorHAnsi" w:eastAsia="TimesNewRoman" w:hAnsiTheme="minorHAnsi" w:cstheme="minorHAnsi"/>
          <w:sz w:val="20"/>
          <w:szCs w:val="20"/>
          <w:lang w:val="pl-PL"/>
        </w:rPr>
        <w:t>ś</w:t>
      </w:r>
      <w:r w:rsidRPr="00162649">
        <w:rPr>
          <w:rFonts w:asciiTheme="minorHAnsi" w:hAnsiTheme="minorHAnsi" w:cstheme="minorHAnsi"/>
          <w:sz w:val="20"/>
          <w:szCs w:val="20"/>
          <w:lang w:val="pl-PL"/>
        </w:rPr>
        <w:t>ci i przeznaczenia, a tak</w:t>
      </w:r>
      <w:r w:rsidRPr="00162649">
        <w:rPr>
          <w:rFonts w:asciiTheme="minorHAnsi" w:eastAsia="TimesNewRoman" w:hAnsiTheme="minorHAnsi" w:cstheme="minorHAnsi"/>
          <w:sz w:val="20"/>
          <w:szCs w:val="20"/>
          <w:lang w:val="pl-PL"/>
        </w:rPr>
        <w:t>ż</w:t>
      </w:r>
      <w:r w:rsidRPr="00162649">
        <w:rPr>
          <w:rFonts w:asciiTheme="minorHAnsi" w:hAnsiTheme="minorHAnsi" w:cstheme="minorHAnsi"/>
          <w:sz w:val="20"/>
          <w:szCs w:val="20"/>
          <w:lang w:val="pl-PL"/>
        </w:rPr>
        <w:t>e b</w:t>
      </w:r>
      <w:r w:rsidRPr="00162649">
        <w:rPr>
          <w:rFonts w:asciiTheme="minorHAnsi" w:eastAsia="TimesNewRoman" w:hAnsiTheme="minorHAnsi" w:cstheme="minorHAnsi"/>
          <w:sz w:val="20"/>
          <w:szCs w:val="20"/>
          <w:lang w:val="pl-PL"/>
        </w:rPr>
        <w:t>ę</w:t>
      </w:r>
      <w:r w:rsidRPr="00162649">
        <w:rPr>
          <w:rFonts w:asciiTheme="minorHAnsi" w:hAnsiTheme="minorHAnsi" w:cstheme="minorHAnsi"/>
          <w:sz w:val="20"/>
          <w:szCs w:val="20"/>
          <w:lang w:val="pl-PL"/>
        </w:rPr>
        <w:t>d</w:t>
      </w:r>
      <w:r w:rsidRPr="00162649">
        <w:rPr>
          <w:rFonts w:asciiTheme="minorHAnsi" w:eastAsia="TimesNewRoman" w:hAnsiTheme="minorHAnsi" w:cstheme="minorHAnsi"/>
          <w:sz w:val="20"/>
          <w:szCs w:val="20"/>
          <w:lang w:val="pl-PL"/>
        </w:rPr>
        <w:t xml:space="preserve">ą </w:t>
      </w:r>
      <w:r w:rsidRPr="00162649">
        <w:rPr>
          <w:rFonts w:asciiTheme="minorHAnsi" w:hAnsiTheme="minorHAnsi" w:cstheme="minorHAnsi"/>
          <w:sz w:val="20"/>
          <w:szCs w:val="20"/>
          <w:lang w:val="pl-PL"/>
        </w:rPr>
        <w:t>prawidłowo opakowane i oznakowane.</w:t>
      </w:r>
    </w:p>
    <w:p w14:paraId="2D797800" w14:textId="77777777" w:rsidR="00162649" w:rsidRPr="00162649" w:rsidRDefault="00162649" w:rsidP="00162649">
      <w:pPr>
        <w:numPr>
          <w:ilvl w:val="0"/>
          <w:numId w:val="48"/>
        </w:numPr>
        <w:overflowPunct w:val="0"/>
        <w:autoSpaceDE w:val="0"/>
        <w:autoSpaceDN w:val="0"/>
        <w:adjustRightInd w:val="0"/>
        <w:spacing w:after="0" w:line="240" w:lineRule="auto"/>
        <w:ind w:left="284" w:right="-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 przypadku dostarczenia sprzętu niespełniającego warunków zamówienia Zamawiający zastrzega sobie prawo żądania wymiany wadliwego towaru. </w:t>
      </w:r>
    </w:p>
    <w:p w14:paraId="27FD7224" w14:textId="2B686A31" w:rsidR="00162649" w:rsidRPr="00162649" w:rsidRDefault="00162649" w:rsidP="00162649">
      <w:pPr>
        <w:numPr>
          <w:ilvl w:val="0"/>
          <w:numId w:val="90"/>
        </w:numPr>
        <w:overflowPunct w:val="0"/>
        <w:autoSpaceDE w:val="0"/>
        <w:autoSpaceDN w:val="0"/>
        <w:adjustRightInd w:val="0"/>
        <w:spacing w:after="0" w:line="240" w:lineRule="auto"/>
        <w:ind w:left="284" w:right="9"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Wszelkie reklamacje Wykonawca zobowiązany jest załatwić w ciągu </w:t>
      </w:r>
      <w:r w:rsidR="00A552DD">
        <w:rPr>
          <w:rFonts w:asciiTheme="minorHAnsi" w:hAnsiTheme="minorHAnsi" w:cstheme="minorHAnsi"/>
          <w:sz w:val="20"/>
          <w:szCs w:val="20"/>
          <w:lang w:val="pl-PL"/>
        </w:rPr>
        <w:t>7</w:t>
      </w:r>
      <w:r w:rsidRPr="00162649">
        <w:rPr>
          <w:rFonts w:asciiTheme="minorHAnsi" w:hAnsiTheme="minorHAnsi" w:cstheme="minorHAnsi"/>
          <w:sz w:val="20"/>
          <w:szCs w:val="20"/>
          <w:lang w:val="pl-PL"/>
        </w:rPr>
        <w:t xml:space="preserve"> dni roboczych, a po bezskutecznym upływie tego terminu reklamacja uważana będzie za uznaną w całości zgodnie z żądaniem Zamawiającego. Termin załatwienia reklamacji będzie liczony od dnia przesłania pisma reklamacyjnego wraz  z reklamowanym towarem.</w:t>
      </w:r>
    </w:p>
    <w:p w14:paraId="41109643" w14:textId="77777777" w:rsidR="00162649" w:rsidRPr="00162649" w:rsidRDefault="00162649" w:rsidP="00162649">
      <w:pPr>
        <w:numPr>
          <w:ilvl w:val="0"/>
          <w:numId w:val="90"/>
        </w:numPr>
        <w:overflowPunct w:val="0"/>
        <w:autoSpaceDE w:val="0"/>
        <w:autoSpaceDN w:val="0"/>
        <w:adjustRightInd w:val="0"/>
        <w:spacing w:after="0" w:line="240" w:lineRule="auto"/>
        <w:ind w:left="284" w:right="-54"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 przypadku stwierdzenia przy odbiorze dostawy niezgodnej z zamówieniem, Zamawiający zastrzega sobie prawo do odmowy przyjęcia towaru. </w:t>
      </w:r>
    </w:p>
    <w:p w14:paraId="3461513F" w14:textId="77777777" w:rsidR="00162649" w:rsidRPr="00162649" w:rsidRDefault="00162649" w:rsidP="00162649">
      <w:pPr>
        <w:numPr>
          <w:ilvl w:val="0"/>
          <w:numId w:val="90"/>
        </w:numPr>
        <w:overflowPunct w:val="0"/>
        <w:autoSpaceDE w:val="0"/>
        <w:autoSpaceDN w:val="0"/>
        <w:adjustRightInd w:val="0"/>
        <w:spacing w:after="0" w:line="240" w:lineRule="auto"/>
        <w:ind w:left="284" w:right="-54"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Koszty odbioru dostawy, o której mowa w ust. 3 w całości obciążają Wykonawcę.</w:t>
      </w:r>
    </w:p>
    <w:p w14:paraId="1476AD9D" w14:textId="77777777" w:rsidR="00162649" w:rsidRPr="00162649" w:rsidRDefault="00162649" w:rsidP="00162649">
      <w:pPr>
        <w:numPr>
          <w:ilvl w:val="0"/>
          <w:numId w:val="90"/>
        </w:numPr>
        <w:overflowPunct w:val="0"/>
        <w:autoSpaceDE w:val="0"/>
        <w:autoSpaceDN w:val="0"/>
        <w:adjustRightInd w:val="0"/>
        <w:spacing w:after="120" w:line="240" w:lineRule="auto"/>
        <w:ind w:left="284" w:right="-1"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Zamawiający w szczególnych okolicznościach (ratunek życia!), zastrzega sobie prawo do zamówienia sprzętu na CITO. W takim przypadku dostawa nastąpi nie później niż w ciągu 24 godzin od złożenia zamówienia.</w:t>
      </w:r>
    </w:p>
    <w:p w14:paraId="320FAB7A" w14:textId="77777777" w:rsidR="00A552DD" w:rsidRPr="00CF6E90" w:rsidRDefault="00A552DD" w:rsidP="00162649">
      <w:pPr>
        <w:spacing w:after="120" w:line="240" w:lineRule="auto"/>
        <w:ind w:right="-142"/>
        <w:jc w:val="center"/>
        <w:rPr>
          <w:rFonts w:asciiTheme="minorHAnsi" w:hAnsiTheme="minorHAnsi" w:cstheme="minorHAnsi"/>
          <w:sz w:val="20"/>
          <w:szCs w:val="20"/>
          <w:lang w:val="pl-PL"/>
        </w:rPr>
      </w:pPr>
    </w:p>
    <w:p w14:paraId="27EF1DB4" w14:textId="5FBEB416" w:rsidR="00162649" w:rsidRPr="00162649" w:rsidRDefault="00162649" w:rsidP="00162649">
      <w:pPr>
        <w:spacing w:after="120" w:line="240" w:lineRule="auto"/>
        <w:ind w:right="-142"/>
        <w:jc w:val="center"/>
        <w:rPr>
          <w:rFonts w:asciiTheme="minorHAnsi" w:hAnsiTheme="minorHAnsi" w:cstheme="minorHAnsi"/>
          <w:sz w:val="20"/>
          <w:szCs w:val="20"/>
        </w:rPr>
      </w:pPr>
      <w:r w:rsidRPr="00162649">
        <w:rPr>
          <w:rFonts w:asciiTheme="minorHAnsi" w:hAnsiTheme="minorHAnsi" w:cstheme="minorHAnsi"/>
          <w:sz w:val="20"/>
          <w:szCs w:val="20"/>
        </w:rPr>
        <w:lastRenderedPageBreak/>
        <w:t>§ 7</w:t>
      </w:r>
    </w:p>
    <w:p w14:paraId="1B5348AD" w14:textId="77777777" w:rsidR="00162649" w:rsidRPr="00162649" w:rsidRDefault="00162649" w:rsidP="00162649">
      <w:pPr>
        <w:numPr>
          <w:ilvl w:val="0"/>
          <w:numId w:val="49"/>
        </w:numPr>
        <w:overflowPunct w:val="0"/>
        <w:autoSpaceDE w:val="0"/>
        <w:autoSpaceDN w:val="0"/>
        <w:adjustRightInd w:val="0"/>
        <w:spacing w:after="0" w:line="240" w:lineRule="auto"/>
        <w:ind w:left="284" w:right="9"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 razie wystąpienia zwłoki w dostarczeniu i wydaniu sprzętu Wykonawca zobowiązuje się do zapłaty Zamawiającemu kary umownej w wysokości 0,1 % netto wartości niedostarczonego asortymentu, za każdy dzień zwłoki, nie więcej niż 10 % wartości niedostarczonego asortymentu.</w:t>
      </w:r>
    </w:p>
    <w:p w14:paraId="6517D6DC" w14:textId="77777777" w:rsidR="00162649" w:rsidRPr="00162649" w:rsidRDefault="00162649" w:rsidP="00162649">
      <w:pPr>
        <w:numPr>
          <w:ilvl w:val="0"/>
          <w:numId w:val="49"/>
        </w:numPr>
        <w:tabs>
          <w:tab w:val="left" w:pos="284"/>
        </w:tabs>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Łączna maksymalna wartość kar umownych nie może przekraczać 10% wartości netto umowy. </w:t>
      </w:r>
    </w:p>
    <w:p w14:paraId="5E9A90BC" w14:textId="77777777" w:rsidR="00162649" w:rsidRPr="00162649" w:rsidRDefault="00162649" w:rsidP="00162649">
      <w:pPr>
        <w:numPr>
          <w:ilvl w:val="0"/>
          <w:numId w:val="49"/>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razie odstąpienia od umowy z przyczyn zależnych od Wykonawcy lub w przypadku natychmiastowego rozwiązania umowy z przyczyn leżących po stronie Wykonawcy, Wykonawca zobowiązuje się do zapłaty Zamawiającemu kary umownej w wysokości 10 % wartości niezrealizowanej części umowy.</w:t>
      </w:r>
    </w:p>
    <w:p w14:paraId="6AAF5BD4" w14:textId="77777777" w:rsidR="00162649" w:rsidRPr="00162649" w:rsidRDefault="00162649" w:rsidP="00162649">
      <w:pPr>
        <w:numPr>
          <w:ilvl w:val="0"/>
          <w:numId w:val="49"/>
        </w:numPr>
        <w:overflowPunct w:val="0"/>
        <w:autoSpaceDE w:val="0"/>
        <w:autoSpaceDN w:val="0"/>
        <w:adjustRightInd w:val="0"/>
        <w:spacing w:after="0" w:line="240" w:lineRule="auto"/>
        <w:ind w:right="-1"/>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Zamawiający uprawniony jest do potrącania kary umownej z płatności wynikających z faktur. Potrącenie może dotyczyć również należności niewymagalnych, a dla skuteczności oświadczenia o potrąceniu wystarczy doręczenie noty księgowej wraz ze oświadczeniem.</w:t>
      </w:r>
    </w:p>
    <w:p w14:paraId="6462C48E" w14:textId="77777777" w:rsidR="00162649" w:rsidRPr="00162649" w:rsidRDefault="00162649" w:rsidP="00162649">
      <w:pPr>
        <w:numPr>
          <w:ilvl w:val="0"/>
          <w:numId w:val="49"/>
        </w:numPr>
        <w:overflowPunct w:val="0"/>
        <w:autoSpaceDE w:val="0"/>
        <w:autoSpaceDN w:val="0"/>
        <w:adjustRightInd w:val="0"/>
        <w:spacing w:after="0" w:line="240" w:lineRule="auto"/>
        <w:ind w:right="-1"/>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Zamawiający może dochodzić na zasadach ogólnych odszkodowania przewyższającego zastrzeżoną powyżej karę umowną. </w:t>
      </w:r>
    </w:p>
    <w:p w14:paraId="3C1B750C" w14:textId="77777777" w:rsidR="00162649" w:rsidRPr="00162649" w:rsidRDefault="00162649" w:rsidP="00162649">
      <w:pPr>
        <w:numPr>
          <w:ilvl w:val="0"/>
          <w:numId w:val="49"/>
        </w:numPr>
        <w:overflowPunct w:val="0"/>
        <w:autoSpaceDE w:val="0"/>
        <w:autoSpaceDN w:val="0"/>
        <w:adjustRightInd w:val="0"/>
        <w:spacing w:after="0" w:line="240" w:lineRule="auto"/>
        <w:ind w:right="-1"/>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przypadku niedotrzymania terminów dostawy, określonych w umowie lub niezałatwienia reklamacji w terminie, Zamawiający zastrzega sobie prawo do zakupu niedostarczonego przedmiotu zamówienia u innego dostawcy (bez wyznaczania dodatkowego terminu). W przypadku poniesienia przez Zamawiającego wyższych niż wynikają z niniejszej umowy, różnią w cenie towaru Zamawiający obciąży Wykonawcę, na podstawie noty obciążeniowej oraz potrącenia z płatności wynikających z faktur. Potrącenie może dotyczyć również należności niewymagalnych, a dla skuteczności oświadczenia o potrąceniu wystarczy doręczenie noty księgowej wraz ze oświadczeniem.</w:t>
      </w:r>
    </w:p>
    <w:p w14:paraId="046611B3" w14:textId="77777777" w:rsidR="00162649" w:rsidRPr="00162649" w:rsidRDefault="00162649" w:rsidP="00162649">
      <w:pPr>
        <w:numPr>
          <w:ilvl w:val="0"/>
          <w:numId w:val="49"/>
        </w:numPr>
        <w:overflowPunct w:val="0"/>
        <w:autoSpaceDE w:val="0"/>
        <w:autoSpaceDN w:val="0"/>
        <w:adjustRightInd w:val="0"/>
        <w:spacing w:after="0" w:line="240" w:lineRule="auto"/>
        <w:ind w:right="-1"/>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Wszelkie kary i obciążenia wynikające z not księgowych zastrzeżone w niniejszej umowie podlegają kumulacji.</w:t>
      </w:r>
    </w:p>
    <w:p w14:paraId="5AC1A650" w14:textId="77777777" w:rsidR="00162649" w:rsidRPr="00162649" w:rsidRDefault="00162649" w:rsidP="00162649">
      <w:pPr>
        <w:spacing w:after="120" w:line="240" w:lineRule="auto"/>
        <w:ind w:right="-142"/>
        <w:jc w:val="left"/>
        <w:rPr>
          <w:rFonts w:asciiTheme="minorHAnsi" w:hAnsiTheme="minorHAnsi" w:cstheme="minorHAnsi"/>
          <w:sz w:val="20"/>
          <w:szCs w:val="20"/>
          <w:lang w:val="pl-PL"/>
        </w:rPr>
      </w:pPr>
    </w:p>
    <w:p w14:paraId="0534BF06" w14:textId="77777777" w:rsidR="00A552DD" w:rsidRPr="00CF6E90" w:rsidRDefault="00A552DD" w:rsidP="00162649">
      <w:pPr>
        <w:spacing w:after="120" w:line="240" w:lineRule="auto"/>
        <w:ind w:right="-142"/>
        <w:jc w:val="center"/>
        <w:rPr>
          <w:rFonts w:asciiTheme="minorHAnsi" w:hAnsiTheme="minorHAnsi" w:cstheme="minorHAnsi"/>
          <w:sz w:val="20"/>
          <w:szCs w:val="20"/>
          <w:lang w:val="pl-PL"/>
        </w:rPr>
      </w:pPr>
    </w:p>
    <w:p w14:paraId="5216444C" w14:textId="1E3227FC" w:rsidR="00162649" w:rsidRPr="00162649" w:rsidRDefault="00162649" w:rsidP="00162649">
      <w:pPr>
        <w:spacing w:after="120" w:line="240" w:lineRule="auto"/>
        <w:ind w:right="-142"/>
        <w:jc w:val="center"/>
        <w:rPr>
          <w:rFonts w:asciiTheme="minorHAnsi" w:hAnsiTheme="minorHAnsi" w:cstheme="minorHAnsi"/>
          <w:sz w:val="20"/>
          <w:szCs w:val="20"/>
        </w:rPr>
      </w:pPr>
      <w:r w:rsidRPr="00162649">
        <w:rPr>
          <w:rFonts w:asciiTheme="minorHAnsi" w:hAnsiTheme="minorHAnsi" w:cstheme="minorHAnsi"/>
          <w:sz w:val="20"/>
          <w:szCs w:val="20"/>
        </w:rPr>
        <w:t>§ 8</w:t>
      </w:r>
    </w:p>
    <w:p w14:paraId="3B46ED67" w14:textId="77777777" w:rsidR="00162649" w:rsidRPr="00162649" w:rsidRDefault="00162649" w:rsidP="00162649">
      <w:pPr>
        <w:numPr>
          <w:ilvl w:val="0"/>
          <w:numId w:val="95"/>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Strony dopuszczają zmianę (zastąpienie produktu lub rozszerzenie asortymentu o produkt równoważny lub wyższej jakości) niniejszej umowy w zakresie przedmiotowym, w przypadku:</w:t>
      </w:r>
    </w:p>
    <w:p w14:paraId="2B0E616F" w14:textId="77777777" w:rsidR="00162649" w:rsidRPr="00162649" w:rsidRDefault="00162649" w:rsidP="00162649">
      <w:pPr>
        <w:pStyle w:val="Tekstpodstawowy2"/>
        <w:suppressAutoHyphens/>
        <w:spacing w:after="0" w:line="240" w:lineRule="auto"/>
        <w:ind w:left="873" w:hanging="357"/>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a)</w:t>
      </w:r>
      <w:r w:rsidRPr="00162649">
        <w:rPr>
          <w:rFonts w:asciiTheme="minorHAnsi" w:hAnsiTheme="minorHAnsi" w:cstheme="minorHAnsi"/>
          <w:sz w:val="20"/>
          <w:szCs w:val="20"/>
          <w:lang w:val="pl-PL"/>
        </w:rPr>
        <w:tab/>
        <w:t>zaprzestania wytwarzania produktu objętego umową, w tym czasowego wstrzymania produkcji lub dostępności na rynku, pod warunkiem iż odpowiednik jest tej samej lub wyższej jakości, za cenę nie wyższą niż cena produktu objętego umową,</w:t>
      </w:r>
    </w:p>
    <w:p w14:paraId="61BCB112" w14:textId="77777777" w:rsidR="00162649" w:rsidRPr="00162649" w:rsidRDefault="00162649" w:rsidP="00162649">
      <w:pPr>
        <w:pStyle w:val="Tekstpodstawowy2"/>
        <w:suppressAutoHyphens/>
        <w:spacing w:after="0" w:line="240" w:lineRule="auto"/>
        <w:ind w:left="873" w:hanging="357"/>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b)</w:t>
      </w:r>
      <w:r w:rsidRPr="00162649">
        <w:rPr>
          <w:rFonts w:asciiTheme="minorHAnsi" w:hAnsiTheme="minorHAnsi" w:cstheme="minorHAnsi"/>
          <w:sz w:val="20"/>
          <w:szCs w:val="20"/>
          <w:lang w:val="pl-PL"/>
        </w:rPr>
        <w:tab/>
        <w:t>wprowadzenia do sprzedaży przez producenta zmodyfikowanego/udoskonalonego produktu, za cenę nie wyższą niż cena produktu objętego umową,</w:t>
      </w:r>
    </w:p>
    <w:p w14:paraId="1EE1DFE6" w14:textId="77777777" w:rsidR="00162649" w:rsidRPr="00162649" w:rsidRDefault="00162649" w:rsidP="00162649">
      <w:pPr>
        <w:pStyle w:val="Tekstpodstawowy2"/>
        <w:suppressAutoHyphens/>
        <w:spacing w:after="0" w:line="240" w:lineRule="auto"/>
        <w:ind w:left="873" w:hanging="357"/>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c) wprowadzenia do sprzedaży przez producenta zmodyfikowanego/udoskonalonego produktu, obok dotychczas oferowanego za cenę nie wyższą niż cena produktu objętego umową.</w:t>
      </w:r>
    </w:p>
    <w:p w14:paraId="5A5744A8" w14:textId="77777777" w:rsidR="00162649" w:rsidRPr="00162649" w:rsidRDefault="00162649" w:rsidP="00162649">
      <w:pPr>
        <w:pStyle w:val="Tekstpodstawowy2"/>
        <w:suppressAutoHyphens/>
        <w:spacing w:after="0" w:line="240" w:lineRule="auto"/>
        <w:ind w:left="873" w:hanging="357"/>
        <w:jc w:val="left"/>
        <w:rPr>
          <w:rFonts w:asciiTheme="minorHAnsi" w:hAnsiTheme="minorHAnsi" w:cstheme="minorHAnsi"/>
          <w:sz w:val="20"/>
          <w:szCs w:val="20"/>
          <w:lang w:val="pl-PL" w:eastAsia="pl-PL"/>
        </w:rPr>
      </w:pPr>
      <w:r w:rsidRPr="00162649">
        <w:rPr>
          <w:rFonts w:asciiTheme="minorHAnsi" w:hAnsiTheme="minorHAnsi" w:cstheme="minorHAnsi"/>
          <w:sz w:val="20"/>
          <w:szCs w:val="20"/>
          <w:lang w:val="pl-PL"/>
        </w:rPr>
        <w:t xml:space="preserve">d) </w:t>
      </w:r>
      <w:r w:rsidRPr="00162649">
        <w:rPr>
          <w:rFonts w:asciiTheme="minorHAnsi" w:hAnsiTheme="minorHAnsi" w:cstheme="minorHAnsi"/>
          <w:sz w:val="20"/>
          <w:szCs w:val="20"/>
          <w:lang w:val="pl-PL" w:eastAsia="pl-PL"/>
        </w:rPr>
        <w:t>obniżenia cen, w szczególności w przypadku ustania stanu epidemii lub stanu zagrożenia epidemicznego, na podstawie negocjacji, w oparciu o aktualne ceny rynkowe (rynku zamówień publicznych).</w:t>
      </w:r>
    </w:p>
    <w:p w14:paraId="60F1D385" w14:textId="77777777" w:rsidR="00162649" w:rsidRPr="00162649" w:rsidRDefault="00162649" w:rsidP="00162649">
      <w:pPr>
        <w:numPr>
          <w:ilvl w:val="0"/>
          <w:numId w:val="95"/>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Dopuszcza się zmiany umowy w zakresie: numeru katalogowego produktu, nazwy produktu, wielkości opakowania przy zachowaniu jego parametrów.</w:t>
      </w:r>
    </w:p>
    <w:p w14:paraId="384C8423" w14:textId="77777777" w:rsidR="00162649" w:rsidRPr="00162649" w:rsidRDefault="00162649" w:rsidP="00162649">
      <w:pPr>
        <w:numPr>
          <w:ilvl w:val="0"/>
          <w:numId w:val="95"/>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Zamawiający każdorazowo dopuszcza dostawy produktu </w:t>
      </w:r>
      <w:r w:rsidRPr="00162649">
        <w:rPr>
          <w:rFonts w:asciiTheme="minorHAnsi" w:hAnsiTheme="minorHAnsi" w:cstheme="minorHAnsi"/>
          <w:spacing w:val="4"/>
          <w:sz w:val="20"/>
          <w:szCs w:val="20"/>
          <w:lang w:val="pl-PL"/>
        </w:rPr>
        <w:t>po cenach niższych (np. w wyniku promocji lub zastosowania korzystnych dla Zamawiającego upustów przez Wykonawcę itp.) niż określone w niniejszej umowie.</w:t>
      </w:r>
    </w:p>
    <w:p w14:paraId="6A75FEFD" w14:textId="77777777" w:rsidR="00162649" w:rsidRPr="00162649" w:rsidRDefault="00162649" w:rsidP="00162649">
      <w:pPr>
        <w:numPr>
          <w:ilvl w:val="0"/>
          <w:numId w:val="95"/>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 przypadku ustawowej zmiany stawki podatku VAT Wykonawca stosuje nową stawkę z dniem jej obowiązywania, z zachowaniem cen jednostkowych netto określonych w Załączniku Nr 1.</w:t>
      </w:r>
    </w:p>
    <w:p w14:paraId="4BC42CAA" w14:textId="77777777" w:rsidR="00162649" w:rsidRPr="00162649" w:rsidRDefault="00162649" w:rsidP="00162649">
      <w:pPr>
        <w:numPr>
          <w:ilvl w:val="0"/>
          <w:numId w:val="95"/>
        </w:numPr>
        <w:overflowPunct w:val="0"/>
        <w:autoSpaceDE w:val="0"/>
        <w:autoSpaceDN w:val="0"/>
        <w:adjustRightInd w:val="0"/>
        <w:spacing w:after="0" w:line="240" w:lineRule="auto"/>
        <w:ind w:right="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Zaistnienie okoliczności wymienionych w ust. 3 oraz 4 nie wymaga sporządzenia aneksu do niniejszej umowy.</w:t>
      </w:r>
    </w:p>
    <w:p w14:paraId="3FF26028" w14:textId="77777777" w:rsidR="00162649" w:rsidRPr="00162649" w:rsidRDefault="00162649" w:rsidP="00162649">
      <w:pPr>
        <w:spacing w:after="120" w:line="240" w:lineRule="auto"/>
        <w:ind w:right="-142"/>
        <w:jc w:val="left"/>
        <w:rPr>
          <w:rFonts w:asciiTheme="minorHAnsi" w:hAnsiTheme="minorHAnsi" w:cstheme="minorHAnsi"/>
          <w:sz w:val="20"/>
          <w:szCs w:val="20"/>
          <w:lang w:val="pl-PL"/>
        </w:rPr>
      </w:pPr>
    </w:p>
    <w:p w14:paraId="7CB24545" w14:textId="77777777" w:rsidR="00A552DD" w:rsidRDefault="00A552DD" w:rsidP="00162649">
      <w:pPr>
        <w:autoSpaceDE w:val="0"/>
        <w:autoSpaceDN w:val="0"/>
        <w:adjustRightInd w:val="0"/>
        <w:spacing w:line="240" w:lineRule="auto"/>
        <w:ind w:right="-27"/>
        <w:jc w:val="center"/>
        <w:rPr>
          <w:rFonts w:asciiTheme="minorHAnsi" w:hAnsiTheme="minorHAnsi" w:cstheme="minorHAnsi"/>
          <w:sz w:val="20"/>
          <w:szCs w:val="20"/>
          <w:lang w:val="pl-PL"/>
        </w:rPr>
      </w:pPr>
    </w:p>
    <w:p w14:paraId="505FB5AC" w14:textId="5390FFCD" w:rsidR="00162649" w:rsidRPr="00162649" w:rsidRDefault="00162649" w:rsidP="00162649">
      <w:pPr>
        <w:autoSpaceDE w:val="0"/>
        <w:autoSpaceDN w:val="0"/>
        <w:adjustRightInd w:val="0"/>
        <w:spacing w:line="240" w:lineRule="auto"/>
        <w:ind w:right="-27"/>
        <w:jc w:val="center"/>
        <w:rPr>
          <w:rFonts w:asciiTheme="minorHAnsi" w:eastAsia="Times New Roman" w:hAnsiTheme="minorHAnsi" w:cstheme="minorHAnsi"/>
          <w:sz w:val="20"/>
          <w:szCs w:val="20"/>
          <w:lang w:val="pl-PL"/>
        </w:rPr>
      </w:pPr>
      <w:r w:rsidRPr="00162649">
        <w:rPr>
          <w:rFonts w:asciiTheme="minorHAnsi" w:hAnsiTheme="minorHAnsi" w:cstheme="minorHAnsi"/>
          <w:sz w:val="20"/>
          <w:szCs w:val="20"/>
          <w:lang w:val="pl-PL"/>
        </w:rPr>
        <w:t>§ 9</w:t>
      </w:r>
    </w:p>
    <w:p w14:paraId="02C96AD8" w14:textId="77777777" w:rsidR="00162649" w:rsidRPr="00162649" w:rsidRDefault="00162649" w:rsidP="00162649">
      <w:pPr>
        <w:spacing w:line="240" w:lineRule="auto"/>
        <w:ind w:left="284"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1. Strony zobowiązują się dokonać zmiany wysokości wynagrodzenia należnego Wykonawcy, o którym mowa w § 2 umowy, w formie pisemnego aneksu, każdorazowo w przypadku wystąpienia jednej z następujących okoliczności:</w:t>
      </w:r>
    </w:p>
    <w:p w14:paraId="04148E67" w14:textId="77777777" w:rsidR="00162649" w:rsidRPr="00162649" w:rsidRDefault="00162649" w:rsidP="00162649">
      <w:pPr>
        <w:pStyle w:val="Akapitzlist"/>
        <w:numPr>
          <w:ilvl w:val="0"/>
          <w:numId w:val="100"/>
        </w:numPr>
        <w:spacing w:line="240" w:lineRule="auto"/>
        <w:jc w:val="left"/>
        <w:rPr>
          <w:rFonts w:asciiTheme="minorHAnsi" w:hAnsiTheme="minorHAnsi" w:cstheme="minorHAnsi"/>
          <w:sz w:val="20"/>
          <w:szCs w:val="20"/>
        </w:rPr>
      </w:pPr>
      <w:r w:rsidRPr="00162649">
        <w:rPr>
          <w:rFonts w:asciiTheme="minorHAnsi" w:eastAsia="Times New Roman" w:hAnsiTheme="minorHAnsi" w:cstheme="minorHAnsi"/>
          <w:sz w:val="20"/>
          <w:szCs w:val="20"/>
          <w:lang w:eastAsia="pl-PL"/>
        </w:rPr>
        <w:t>obniżenia ceny,</w:t>
      </w:r>
    </w:p>
    <w:p w14:paraId="23A7C629" w14:textId="77777777" w:rsidR="00162649" w:rsidRPr="00162649" w:rsidRDefault="00162649" w:rsidP="00162649">
      <w:pPr>
        <w:pStyle w:val="Akapitzlist"/>
        <w:numPr>
          <w:ilvl w:val="0"/>
          <w:numId w:val="100"/>
        </w:numPr>
        <w:spacing w:line="240" w:lineRule="auto"/>
        <w:jc w:val="left"/>
        <w:rPr>
          <w:rFonts w:asciiTheme="minorHAnsi" w:hAnsiTheme="minorHAnsi" w:cstheme="minorHAnsi"/>
          <w:sz w:val="20"/>
          <w:szCs w:val="20"/>
          <w:lang w:val="pl-PL"/>
        </w:rPr>
      </w:pPr>
      <w:r w:rsidRPr="00162649">
        <w:rPr>
          <w:rFonts w:asciiTheme="minorHAnsi" w:eastAsia="Times New Roman" w:hAnsiTheme="minorHAnsi" w:cstheme="minorHAnsi"/>
          <w:sz w:val="20"/>
          <w:szCs w:val="20"/>
          <w:lang w:val="pl-PL" w:eastAsia="pl-PL"/>
        </w:rPr>
        <w:t>zmiany stawki podatku od towarów i usług oraz podatku akcyzowego,</w:t>
      </w:r>
    </w:p>
    <w:p w14:paraId="7669DAF7" w14:textId="77777777" w:rsidR="00162649" w:rsidRPr="00162649" w:rsidRDefault="00162649" w:rsidP="00162649">
      <w:pPr>
        <w:pStyle w:val="Akapitzlist"/>
        <w:numPr>
          <w:ilvl w:val="0"/>
          <w:numId w:val="100"/>
        </w:numPr>
        <w:spacing w:line="240" w:lineRule="auto"/>
        <w:jc w:val="left"/>
        <w:rPr>
          <w:rFonts w:asciiTheme="minorHAnsi" w:eastAsia="Times New Roman" w:hAnsiTheme="minorHAnsi" w:cstheme="minorHAnsi"/>
          <w:sz w:val="20"/>
          <w:szCs w:val="20"/>
          <w:lang w:val="pl-PL" w:eastAsia="pl-PL"/>
        </w:rPr>
      </w:pPr>
      <w:r w:rsidRPr="00162649">
        <w:rPr>
          <w:rFonts w:asciiTheme="minorHAnsi" w:eastAsia="Times New Roman" w:hAnsiTheme="minorHAnsi" w:cstheme="minorHAnsi"/>
          <w:sz w:val="20"/>
          <w:szCs w:val="20"/>
          <w:lang w:val="pl-PL" w:eastAsia="pl-PL"/>
        </w:rPr>
        <w:t>jeżeli zmiany te będą miały wpływ na koszty wykonania zamówienia przez Wykonawcę.</w:t>
      </w:r>
    </w:p>
    <w:p w14:paraId="56021CA5" w14:textId="77777777" w:rsidR="00162649" w:rsidRPr="00162649" w:rsidRDefault="00162649" w:rsidP="00162649">
      <w:pPr>
        <w:pStyle w:val="Akapitzlist"/>
        <w:spacing w:line="240" w:lineRule="auto"/>
        <w:ind w:left="283" w:hanging="283"/>
        <w:jc w:val="left"/>
        <w:rPr>
          <w:rFonts w:asciiTheme="minorHAnsi" w:eastAsia="Times New Roman" w:hAnsiTheme="minorHAnsi" w:cstheme="minorHAnsi"/>
          <w:sz w:val="20"/>
          <w:szCs w:val="20"/>
          <w:lang w:val="pl-PL" w:eastAsia="pl-PL"/>
        </w:rPr>
      </w:pPr>
      <w:r w:rsidRPr="00162649">
        <w:rPr>
          <w:rFonts w:asciiTheme="minorHAnsi" w:eastAsia="Times New Roman" w:hAnsiTheme="minorHAnsi" w:cstheme="minorHAnsi"/>
          <w:sz w:val="20"/>
          <w:szCs w:val="20"/>
          <w:lang w:val="pl-PL" w:eastAsia="pl-PL"/>
        </w:rPr>
        <w:lastRenderedPageBreak/>
        <w:t xml:space="preserve">2. W przypadku ustawowej zmiany stawki podatku, wskazanej w ust. 1 pkt. 2 Wykonawca stosuje nową stawkę z dniem jej obowiązywania (w części niezrealizowanej) , z zachowaniem cen jednostkowych netto. </w:t>
      </w:r>
    </w:p>
    <w:p w14:paraId="2A11BF2F" w14:textId="77777777" w:rsidR="00162649" w:rsidRPr="00162649" w:rsidRDefault="00162649" w:rsidP="00162649">
      <w:pPr>
        <w:overflowPunct w:val="0"/>
        <w:autoSpaceDE w:val="0"/>
        <w:autoSpaceDN w:val="0"/>
        <w:adjustRightInd w:val="0"/>
        <w:spacing w:before="60"/>
        <w:ind w:right="9"/>
        <w:jc w:val="left"/>
        <w:textAlignment w:val="baseline"/>
        <w:rPr>
          <w:rFonts w:asciiTheme="minorHAnsi" w:hAnsiTheme="minorHAnsi" w:cstheme="minorHAnsi"/>
          <w:sz w:val="20"/>
          <w:szCs w:val="20"/>
          <w:lang w:val="pl-PL"/>
        </w:rPr>
      </w:pPr>
    </w:p>
    <w:p w14:paraId="05E02E5E" w14:textId="77777777" w:rsidR="00162649" w:rsidRPr="00162649" w:rsidRDefault="00162649" w:rsidP="00162649">
      <w:pPr>
        <w:overflowPunct w:val="0"/>
        <w:autoSpaceDE w:val="0"/>
        <w:autoSpaceDN w:val="0"/>
        <w:adjustRightInd w:val="0"/>
        <w:spacing w:before="60"/>
        <w:ind w:left="283" w:right="9"/>
        <w:jc w:val="center"/>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10</w:t>
      </w:r>
    </w:p>
    <w:p w14:paraId="045F79C9" w14:textId="77777777" w:rsidR="00162649" w:rsidRPr="00162649" w:rsidRDefault="00162649" w:rsidP="00162649">
      <w:pPr>
        <w:spacing w:after="0" w:line="240" w:lineRule="auto"/>
        <w:ind w:left="284" w:hanging="284"/>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1.    W przypadku zmiany ceny materiałów lub kosztów związanych z realizacją zamówienia, jeżeli zmiany te będą miały wpływ na koszty wykonania zamówienia przez Wykonawcę Strony przewidują zmianę cen zgodnie z poniższymi zasadami:</w:t>
      </w:r>
    </w:p>
    <w:p w14:paraId="5DCFB8E2"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eastAsia="Times New Roman" w:hAnsiTheme="minorHAnsi" w:cstheme="minorHAnsi"/>
          <w:sz w:val="20"/>
          <w:szCs w:val="20"/>
          <w:lang w:val="pl-PL" w:eastAsia="pl-PL"/>
        </w:rPr>
        <w:t xml:space="preserve">Podstawą do wyliczenia wysokości zmiany będzie kwartalny wskaźnik wzrostu cen towarów i usług konsumpcyjnych, przedstawiający procentowy wzrost cen w danym kwartale w stosunku do cen </w:t>
      </w:r>
      <w:r w:rsidRPr="00162649">
        <w:rPr>
          <w:rFonts w:asciiTheme="minorHAnsi" w:eastAsia="Times New Roman" w:hAnsiTheme="minorHAnsi" w:cstheme="minorHAnsi"/>
          <w:sz w:val="20"/>
          <w:szCs w:val="20"/>
          <w:lang w:val="pl-PL" w:eastAsia="pl-PL"/>
        </w:rPr>
        <w:br/>
        <w:t xml:space="preserve">w kwartale poprzednim, </w:t>
      </w:r>
      <w:r w:rsidRPr="00162649">
        <w:rPr>
          <w:rFonts w:asciiTheme="minorHAnsi" w:hAnsiTheme="minorHAnsi" w:cstheme="minorHAnsi"/>
          <w:sz w:val="20"/>
          <w:szCs w:val="20"/>
          <w:lang w:val="pl-PL"/>
        </w:rPr>
        <w:t xml:space="preserve">ogłaszany w </w:t>
      </w:r>
      <w:r w:rsidRPr="00162649">
        <w:rPr>
          <w:rFonts w:asciiTheme="minorHAnsi" w:eastAsia="Times New Roman" w:hAnsiTheme="minorHAnsi" w:cstheme="minorHAnsi"/>
          <w:sz w:val="20"/>
          <w:szCs w:val="20"/>
          <w:lang w:val="pl-PL" w:eastAsia="pl-PL"/>
        </w:rPr>
        <w:t>Komunikacie Prezesa Głównego Urzędu Statystycznego, zwany dalej wskaźnikiem GUS.</w:t>
      </w:r>
    </w:p>
    <w:p w14:paraId="04F49E08"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 przypadku, gdy wskaźnik GUS za dowolny kwartał przypadający po upływie 6 miesięcy od dnia zawarcia umowy (data wskazana w nagłówku) w stosunku do kwartału poprzedniego zmieni się </w:t>
      </w:r>
      <w:r w:rsidRPr="00162649">
        <w:rPr>
          <w:rFonts w:asciiTheme="minorHAnsi" w:hAnsiTheme="minorHAnsi" w:cstheme="minorHAnsi"/>
          <w:sz w:val="20"/>
          <w:szCs w:val="20"/>
          <w:lang w:val="pl-PL"/>
        </w:rPr>
        <w:br/>
        <w:t>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375F49E9"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rPr>
      </w:pPr>
      <w:r w:rsidRPr="00162649">
        <w:rPr>
          <w:rFonts w:asciiTheme="minorHAnsi" w:hAnsiTheme="minorHAnsi" w:cstheme="minorHAnsi"/>
          <w:sz w:val="20"/>
          <w:szCs w:val="20"/>
          <w:lang w:val="pl-PL"/>
        </w:rPr>
        <w:t xml:space="preserve">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t>
      </w:r>
      <w:r w:rsidRPr="00162649">
        <w:rPr>
          <w:rFonts w:asciiTheme="minorHAnsi" w:hAnsiTheme="minorHAnsi" w:cstheme="minorHAnsi"/>
          <w:sz w:val="20"/>
          <w:szCs w:val="20"/>
        </w:rPr>
        <w:t>Wnioskodawca zobowiązany jest, w szczególności, do:</w:t>
      </w:r>
    </w:p>
    <w:p w14:paraId="5DA3418A" w14:textId="77777777" w:rsidR="00162649" w:rsidRPr="00162649" w:rsidRDefault="00162649" w:rsidP="00162649">
      <w:pPr>
        <w:pStyle w:val="Akapitzlist"/>
        <w:numPr>
          <w:ilvl w:val="0"/>
          <w:numId w:val="97"/>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określenia procentowego udziału zmian cen poszczególnych w stosunku do cen aktualnych (procentowy wskaźnik zmiany);</w:t>
      </w:r>
    </w:p>
    <w:p w14:paraId="5B16396D" w14:textId="77777777" w:rsidR="00162649" w:rsidRPr="00162649" w:rsidRDefault="00162649" w:rsidP="00162649">
      <w:pPr>
        <w:pStyle w:val="Akapitzlist"/>
        <w:numPr>
          <w:ilvl w:val="0"/>
          <w:numId w:val="97"/>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przeliczenia wszystkich cen jednostkowych przy zastosowaniu wnioskowanych wskaźników zmiany cen i wyliczenie wnioskowanej sumy zmiany cen – wartości zamówienia pozostałej do realizacji w oparciu o wnioskowaną zmianę,</w:t>
      </w:r>
    </w:p>
    <w:p w14:paraId="7EA5F2D2" w14:textId="77777777" w:rsidR="00162649" w:rsidRPr="00162649" w:rsidRDefault="00162649" w:rsidP="00162649">
      <w:pPr>
        <w:pStyle w:val="Akapitzlist"/>
        <w:numPr>
          <w:ilvl w:val="0"/>
          <w:numId w:val="97"/>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wykazania, że zmiana cen materiałów lub kosztów wynosi równowartość zastosowanego wskaźnika poprzez załączenie dowodów na to, że wyliczona do wniosku wartość materiałów </w:t>
      </w:r>
      <w:r w:rsidRPr="00162649">
        <w:rPr>
          <w:rFonts w:asciiTheme="minorHAnsi" w:hAnsiTheme="minorHAnsi" w:cstheme="minorHAnsi"/>
          <w:sz w:val="20"/>
          <w:szCs w:val="20"/>
          <w:lang w:val="pl-PL"/>
        </w:rPr>
        <w:br/>
        <w:t>i kosztów nie jest mniejsza niż przyjęty wskaźnik zmiany cen.</w:t>
      </w:r>
    </w:p>
    <w:p w14:paraId="3F615587"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Zmiana wynagrodzenia wskutek zmiany cen materiałów lub kosztów może być zastosowana na podstawie wniosku strony nie częściej niż raz na kwartał kalendarzowy (po upływie 6 miesięcy od daty zawarcia umowy). </w:t>
      </w:r>
    </w:p>
    <w:p w14:paraId="141B03F9" w14:textId="77777777" w:rsidR="00162649" w:rsidRPr="00162649" w:rsidRDefault="00162649" w:rsidP="00162649">
      <w:pPr>
        <w:pStyle w:val="Akapitzlist"/>
        <w:numPr>
          <w:ilvl w:val="0"/>
          <w:numId w:val="96"/>
        </w:numPr>
        <w:spacing w:after="0" w:line="240" w:lineRule="auto"/>
        <w:jc w:val="left"/>
        <w:rPr>
          <w:rStyle w:val="Uwydatnienie"/>
          <w:rFonts w:asciiTheme="minorHAnsi" w:hAnsiTheme="minorHAnsi" w:cstheme="minorHAnsi"/>
          <w:i w:val="0"/>
          <w:iCs w:val="0"/>
          <w:sz w:val="20"/>
          <w:szCs w:val="20"/>
          <w:lang w:val="pl-PL"/>
        </w:rPr>
      </w:pPr>
      <w:r w:rsidRPr="00162649">
        <w:rPr>
          <w:rFonts w:asciiTheme="minorHAnsi" w:hAnsiTheme="minorHAnsi" w:cstheme="minorHAnsi"/>
          <w:sz w:val="20"/>
          <w:szCs w:val="20"/>
          <w:lang w:val="pl-PL"/>
        </w:rPr>
        <w:t>Wartość każdej zmiany wynagrodzenia nie może przekraczać 1/2 wskaźnika GUS</w:t>
      </w:r>
      <w:r w:rsidRPr="00162649">
        <w:rPr>
          <w:rStyle w:val="Uwydatnienie"/>
          <w:rFonts w:asciiTheme="minorHAnsi" w:hAnsiTheme="minorHAnsi" w:cstheme="minorHAnsi"/>
          <w:sz w:val="20"/>
          <w:szCs w:val="20"/>
          <w:lang w:val="pl-PL"/>
        </w:rPr>
        <w:t xml:space="preserve">, </w:t>
      </w:r>
    </w:p>
    <w:p w14:paraId="6B741875"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Style w:val="Uwydatnienie"/>
          <w:rFonts w:asciiTheme="minorHAnsi" w:hAnsiTheme="minorHAnsi" w:cstheme="minorHAnsi"/>
          <w:sz w:val="20"/>
          <w:szCs w:val="20"/>
          <w:lang w:val="pl-PL"/>
        </w:rPr>
        <w:t>Wartość wszystkich zmian w okresie realizacji umowy nie może przekraczać 5%</w:t>
      </w:r>
      <w:r w:rsidRPr="00162649">
        <w:rPr>
          <w:rFonts w:asciiTheme="minorHAnsi" w:hAnsiTheme="minorHAnsi" w:cstheme="minorHAnsi"/>
          <w:sz w:val="20"/>
          <w:szCs w:val="20"/>
          <w:lang w:val="pl-PL"/>
        </w:rPr>
        <w:t>.</w:t>
      </w:r>
    </w:p>
    <w:p w14:paraId="5FDB38C3"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 Strona przyjmująca wniosek uprawniona jest do:</w:t>
      </w:r>
    </w:p>
    <w:p w14:paraId="781D7F35" w14:textId="77777777" w:rsidR="00162649" w:rsidRPr="00162649" w:rsidRDefault="00162649" w:rsidP="00162649">
      <w:pPr>
        <w:pStyle w:val="Akapitzlist"/>
        <w:numPr>
          <w:ilvl w:val="0"/>
          <w:numId w:val="98"/>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dokonania szczegółowej analizy wyliczeń oraz dowodów potwierdzających zasadność wprowadzenia zmiany do umowy,</w:t>
      </w:r>
    </w:p>
    <w:p w14:paraId="1EA60373" w14:textId="77777777" w:rsidR="00162649" w:rsidRPr="00162649" w:rsidRDefault="00162649" w:rsidP="00162649">
      <w:pPr>
        <w:pStyle w:val="Akapitzlist"/>
        <w:numPr>
          <w:ilvl w:val="0"/>
          <w:numId w:val="98"/>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przypadku negatywnej oceny wyliczeń lub dowodów, wezwania wnioskodawcy do złożenia wyjaśnień lub dokonania stosownych zmian.</w:t>
      </w:r>
    </w:p>
    <w:p w14:paraId="61DF1B88"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Strony zastrzegają uprawnienie do negocjacji zmiany cen i niezaakceptowania wniosku o waloryzację, </w:t>
      </w:r>
      <w:r w:rsidRPr="00162649">
        <w:rPr>
          <w:rFonts w:asciiTheme="minorHAnsi" w:hAnsiTheme="minorHAnsi" w:cstheme="minorHAnsi"/>
          <w:sz w:val="20"/>
          <w:szCs w:val="20"/>
          <w:lang w:val="pl-PL"/>
        </w:rPr>
        <w:br/>
        <w:t>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4730188E"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Po zaakceptowaniu wniosku wnioskodawcy, strony podpiszą aneks do umowy określający zmianę cen. Zmiany będą obejmować okres od dnia złożenia kompletnego i prawidłowego wniosku o waloryzację. </w:t>
      </w:r>
    </w:p>
    <w:p w14:paraId="1B2AEBDC"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58A71C74" w14:textId="77777777" w:rsidR="00162649" w:rsidRPr="00162649" w:rsidRDefault="00162649" w:rsidP="00162649">
      <w:pPr>
        <w:pStyle w:val="Akapitzlist"/>
        <w:numPr>
          <w:ilvl w:val="0"/>
          <w:numId w:val="96"/>
        </w:numPr>
        <w:spacing w:after="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lastRenderedPageBreak/>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1DFB7D90" w14:textId="77777777" w:rsidR="00162649" w:rsidRPr="00162649" w:rsidRDefault="00162649" w:rsidP="00162649">
      <w:pPr>
        <w:pStyle w:val="Akapitzlist"/>
        <w:numPr>
          <w:ilvl w:val="0"/>
          <w:numId w:val="99"/>
        </w:numPr>
        <w:spacing w:after="0" w:line="240" w:lineRule="auto"/>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przedmiotem umowy są dostawy lub usługi;</w:t>
      </w:r>
    </w:p>
    <w:p w14:paraId="540CB49C" w14:textId="77777777" w:rsidR="00162649" w:rsidRPr="00162649" w:rsidRDefault="00162649" w:rsidP="00162649">
      <w:pPr>
        <w:pStyle w:val="Akapitzlist"/>
        <w:numPr>
          <w:ilvl w:val="0"/>
          <w:numId w:val="99"/>
        </w:numPr>
        <w:spacing w:after="0" w:line="240" w:lineRule="auto"/>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okres obowiązywania umowy przekracza 6 miesięcy.</w:t>
      </w:r>
    </w:p>
    <w:p w14:paraId="0679A076" w14:textId="77777777" w:rsidR="00162649" w:rsidRPr="00162649" w:rsidRDefault="00162649" w:rsidP="00162649">
      <w:pPr>
        <w:spacing w:after="120" w:line="240" w:lineRule="auto"/>
        <w:ind w:right="-142"/>
        <w:jc w:val="left"/>
        <w:rPr>
          <w:rFonts w:asciiTheme="minorHAnsi" w:hAnsiTheme="minorHAnsi" w:cstheme="minorHAnsi"/>
          <w:sz w:val="20"/>
          <w:szCs w:val="20"/>
          <w:lang w:val="pl-PL"/>
        </w:rPr>
      </w:pPr>
    </w:p>
    <w:p w14:paraId="32CEA8CE" w14:textId="77777777" w:rsidR="00B63FA7" w:rsidRDefault="00B63FA7" w:rsidP="00162649">
      <w:pPr>
        <w:spacing w:after="120" w:line="240" w:lineRule="auto"/>
        <w:ind w:right="-142"/>
        <w:jc w:val="center"/>
        <w:rPr>
          <w:rFonts w:asciiTheme="minorHAnsi" w:hAnsiTheme="minorHAnsi" w:cstheme="minorHAnsi"/>
          <w:sz w:val="20"/>
          <w:szCs w:val="20"/>
          <w:lang w:val="pl-PL"/>
        </w:rPr>
      </w:pPr>
    </w:p>
    <w:p w14:paraId="030D95E7" w14:textId="2899E40E" w:rsidR="00162649" w:rsidRPr="00162649" w:rsidRDefault="00162649" w:rsidP="00162649">
      <w:pPr>
        <w:spacing w:after="120" w:line="240" w:lineRule="auto"/>
        <w:ind w:right="-142"/>
        <w:jc w:val="center"/>
        <w:rPr>
          <w:rFonts w:asciiTheme="minorHAnsi" w:hAnsiTheme="minorHAnsi" w:cstheme="minorHAnsi"/>
          <w:sz w:val="20"/>
          <w:szCs w:val="20"/>
          <w:lang w:val="pl-PL"/>
        </w:rPr>
      </w:pPr>
      <w:r w:rsidRPr="00162649">
        <w:rPr>
          <w:rFonts w:asciiTheme="minorHAnsi" w:hAnsiTheme="minorHAnsi" w:cstheme="minorHAnsi"/>
          <w:sz w:val="20"/>
          <w:szCs w:val="20"/>
          <w:lang w:val="pl-PL"/>
        </w:rPr>
        <w:t>§ 11</w:t>
      </w:r>
    </w:p>
    <w:p w14:paraId="3B3C79E3" w14:textId="2565AE20" w:rsidR="00162649" w:rsidRPr="00162649" w:rsidRDefault="00162649" w:rsidP="00162649">
      <w:pPr>
        <w:spacing w:after="120" w:line="240" w:lineRule="auto"/>
        <w:jc w:val="left"/>
        <w:rPr>
          <w:rFonts w:asciiTheme="minorHAnsi" w:hAnsiTheme="minorHAnsi" w:cstheme="minorHAnsi"/>
          <w:color w:val="000000"/>
          <w:sz w:val="20"/>
          <w:szCs w:val="20"/>
          <w:lang w:val="pl-PL"/>
        </w:rPr>
      </w:pPr>
      <w:r w:rsidRPr="00162649">
        <w:rPr>
          <w:rFonts w:asciiTheme="minorHAnsi" w:hAnsiTheme="minorHAnsi" w:cstheme="minorHAnsi"/>
          <w:color w:val="000000"/>
          <w:sz w:val="20"/>
          <w:szCs w:val="20"/>
          <w:lang w:val="pl-PL"/>
        </w:rPr>
        <w:t xml:space="preserve">Wykonawca oświadcza, że zaoferowane przez niego wyroby medyczne są dopuszczone do obrotu na terytorium Rzeczypospolitej Polskiej </w:t>
      </w:r>
      <w:r w:rsidRPr="00162649">
        <w:rPr>
          <w:rFonts w:asciiTheme="minorHAnsi" w:hAnsiTheme="minorHAnsi" w:cstheme="minorHAnsi"/>
          <w:sz w:val="20"/>
          <w:szCs w:val="20"/>
          <w:lang w:val="pl-PL"/>
        </w:rPr>
        <w:t>i spełniają wymagania określone przez Zamawiającego.</w:t>
      </w:r>
    </w:p>
    <w:p w14:paraId="1A1CD170" w14:textId="77777777" w:rsidR="00162649" w:rsidRPr="00162649" w:rsidRDefault="00162649" w:rsidP="00162649">
      <w:pPr>
        <w:spacing w:after="120" w:line="240" w:lineRule="auto"/>
        <w:ind w:right="-142"/>
        <w:jc w:val="left"/>
        <w:rPr>
          <w:rFonts w:asciiTheme="minorHAnsi" w:hAnsiTheme="minorHAnsi" w:cstheme="minorHAnsi"/>
          <w:sz w:val="20"/>
          <w:szCs w:val="20"/>
          <w:lang w:val="pl-PL"/>
        </w:rPr>
      </w:pPr>
    </w:p>
    <w:p w14:paraId="5E9B633E" w14:textId="77777777" w:rsidR="00162649" w:rsidRPr="00162649" w:rsidRDefault="00162649" w:rsidP="00162649">
      <w:pPr>
        <w:spacing w:after="120" w:line="240" w:lineRule="auto"/>
        <w:ind w:right="-142"/>
        <w:jc w:val="center"/>
        <w:rPr>
          <w:rFonts w:asciiTheme="minorHAnsi" w:hAnsiTheme="minorHAnsi" w:cstheme="minorHAnsi"/>
          <w:sz w:val="20"/>
          <w:szCs w:val="20"/>
          <w:lang w:val="pl-PL"/>
        </w:rPr>
      </w:pPr>
      <w:r w:rsidRPr="00162649">
        <w:rPr>
          <w:rFonts w:asciiTheme="minorHAnsi" w:hAnsiTheme="minorHAnsi" w:cstheme="minorHAnsi"/>
          <w:sz w:val="20"/>
          <w:szCs w:val="20"/>
          <w:lang w:val="pl-PL"/>
        </w:rPr>
        <w:t>§ 12</w:t>
      </w:r>
    </w:p>
    <w:p w14:paraId="0A3B2C26" w14:textId="77777777" w:rsidR="00162649" w:rsidRPr="00162649" w:rsidRDefault="00162649" w:rsidP="00162649">
      <w:pPr>
        <w:pStyle w:val="Tekstpodstawowywcity"/>
        <w:widowControl w:val="0"/>
        <w:spacing w:after="0" w:line="240" w:lineRule="auto"/>
        <w:ind w:left="0"/>
        <w:jc w:val="left"/>
        <w:rPr>
          <w:rFonts w:asciiTheme="minorHAnsi" w:hAnsiTheme="minorHAnsi" w:cstheme="minorHAnsi"/>
          <w:b/>
          <w:sz w:val="20"/>
          <w:szCs w:val="20"/>
          <w:lang w:val="pl-PL"/>
        </w:rPr>
      </w:pPr>
      <w:r w:rsidRPr="00162649">
        <w:rPr>
          <w:rFonts w:asciiTheme="minorHAnsi" w:hAnsiTheme="minorHAnsi" w:cstheme="minorHAnsi"/>
          <w:sz w:val="20"/>
          <w:szCs w:val="20"/>
          <w:lang w:val="pl-PL"/>
        </w:rPr>
        <w:t>Ocena realizacji zawartej umowy będzie prowadzona na zasadach określonych w obowiązującej w Szpitalu Bielańskim procedurze oceny wykonawców, prowadzonej w ramach Zintegrowanego Systemu Zarządzania.</w:t>
      </w:r>
    </w:p>
    <w:p w14:paraId="1B19737E" w14:textId="77777777" w:rsidR="00162649" w:rsidRPr="00162649" w:rsidRDefault="00162649" w:rsidP="00162649">
      <w:pPr>
        <w:pStyle w:val="Akapitzlist"/>
        <w:numPr>
          <w:ilvl w:val="0"/>
          <w:numId w:val="91"/>
        </w:numPr>
        <w:spacing w:after="120" w:line="240" w:lineRule="auto"/>
        <w:ind w:left="284" w:hanging="284"/>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Podstawowe założenia procedury oceny wykonawców (uchybienia za które jest opisana kara muszą wystąpić w kolejnych po sobie dostawach):</w:t>
      </w:r>
    </w:p>
    <w:p w14:paraId="3A705967" w14:textId="77777777" w:rsidR="00162649" w:rsidRPr="00162649" w:rsidRDefault="00162649" w:rsidP="00162649">
      <w:pPr>
        <w:pStyle w:val="Akapitzlist"/>
        <w:numPr>
          <w:ilvl w:val="1"/>
          <w:numId w:val="91"/>
        </w:numPr>
        <w:spacing w:after="120" w:line="240" w:lineRule="auto"/>
        <w:ind w:left="851" w:hanging="283"/>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rozróżnia się dwie kategorie uchybień w realizacji umowy: uchybienie istotne i uchybienie </w:t>
      </w:r>
      <w:r w:rsidRPr="00162649">
        <w:rPr>
          <w:rFonts w:asciiTheme="minorHAnsi" w:hAnsiTheme="minorHAnsi" w:cstheme="minorHAnsi"/>
          <w:sz w:val="20"/>
          <w:szCs w:val="20"/>
          <w:lang w:val="pl-PL"/>
        </w:rPr>
        <w:br/>
        <w:t xml:space="preserve">o mniejszej randze (1 uchybienie istotne = 3 uchybienia o mniejszej randze). </w:t>
      </w:r>
    </w:p>
    <w:p w14:paraId="032299D7" w14:textId="77777777" w:rsidR="00162649" w:rsidRPr="00162649" w:rsidRDefault="00162649" w:rsidP="00162649">
      <w:pPr>
        <w:pStyle w:val="Akapitzlist"/>
        <w:spacing w:after="120" w:line="240" w:lineRule="auto"/>
        <w:ind w:left="851"/>
        <w:contextualSpacing/>
        <w:jc w:val="left"/>
        <w:rPr>
          <w:rFonts w:asciiTheme="minorHAnsi" w:hAnsiTheme="minorHAnsi" w:cstheme="minorHAnsi"/>
          <w:i/>
          <w:sz w:val="20"/>
          <w:szCs w:val="20"/>
          <w:lang w:val="pl-PL"/>
        </w:rPr>
      </w:pPr>
      <w:r w:rsidRPr="00162649">
        <w:rPr>
          <w:rFonts w:asciiTheme="minorHAnsi" w:hAnsiTheme="minorHAnsi" w:cstheme="minorHAnsi"/>
          <w:i/>
          <w:sz w:val="20"/>
          <w:szCs w:val="20"/>
          <w:lang w:val="pl-PL"/>
        </w:rPr>
        <w:t xml:space="preserve">„Istotność” uchybienia należy rozpatrywać pod kątem zagrożenia, jakie ono niesie dla prawidłowej działalności Zamawiającego, w szczególności dla życia i zdrowia jego pacjentów oraz mienia Szpitala. </w:t>
      </w:r>
    </w:p>
    <w:p w14:paraId="61748347" w14:textId="77777777" w:rsidR="00162649" w:rsidRPr="00162649" w:rsidRDefault="00162649" w:rsidP="00162649">
      <w:pPr>
        <w:pStyle w:val="Akapitzlist"/>
        <w:numPr>
          <w:ilvl w:val="1"/>
          <w:numId w:val="91"/>
        </w:numPr>
        <w:spacing w:after="120" w:line="240" w:lineRule="auto"/>
        <w:ind w:left="851" w:hanging="283"/>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gdy wykonawca dopuści się 1 uchybienia istotnego lub 3 uchybień o mniejszej randze, Zamawiający wezwie go do należytego realizowania zawartej umowy oraz poinformuje o zagrożeniu jej rozwiązaniem, w przypadku popełnienia kolejnych uchybień. Zamawiający rozwiąże umowę z zachowaniem miesięcznego okresu wypowiedzenia, z przyczyn leżących po stronie wykonawcy</w:t>
      </w:r>
    </w:p>
    <w:p w14:paraId="4DDD2126" w14:textId="77777777" w:rsidR="00162649" w:rsidRPr="00162649" w:rsidRDefault="00162649" w:rsidP="00162649">
      <w:pPr>
        <w:pStyle w:val="Akapitzlist"/>
        <w:numPr>
          <w:ilvl w:val="1"/>
          <w:numId w:val="91"/>
        </w:numPr>
        <w:spacing w:after="120" w:line="240" w:lineRule="auto"/>
        <w:ind w:left="851" w:hanging="283"/>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gdy wykonawca dopuści się 2 uchybień istotnych lub 6 uchybień o mniejszej randze, Zamawiający rozwiąże umowę ze skutkiem natychmiastowym, z przyczyn leżących po stronie wykonawcy.</w:t>
      </w:r>
    </w:p>
    <w:p w14:paraId="374D7DEE" w14:textId="77777777" w:rsidR="00162649" w:rsidRPr="00162649" w:rsidRDefault="00162649" w:rsidP="00162649">
      <w:pPr>
        <w:pStyle w:val="Akapitzlist"/>
        <w:numPr>
          <w:ilvl w:val="0"/>
          <w:numId w:val="91"/>
        </w:numPr>
        <w:spacing w:after="120" w:line="240" w:lineRule="auto"/>
        <w:ind w:left="284" w:hanging="284"/>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Za uchybienia istotne zostanie uznane każde, dokonane w sposób zawiniony, poważne naruszenie obowiązków zawodowych, podważające uczciwość wykonawcy, w szczególności gdy w wyniku zamierzonego działania lub rażącego niedbalstwa nie wykonał on lub nienależycie wykonał zamówienie, co zamawiający jest w stanie wykazać za pomocą stosownych środków dowodowych</w:t>
      </w:r>
    </w:p>
    <w:p w14:paraId="32E4E61C" w14:textId="77777777" w:rsidR="00162649" w:rsidRPr="00162649" w:rsidRDefault="00162649" w:rsidP="00162649">
      <w:pPr>
        <w:pStyle w:val="Akapitzlist"/>
        <w:numPr>
          <w:ilvl w:val="0"/>
          <w:numId w:val="91"/>
        </w:numPr>
        <w:spacing w:after="120" w:line="240" w:lineRule="auto"/>
        <w:ind w:left="284" w:hanging="284"/>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szczególności, za uchybienia o mniejszej randze zostaną uznane następujące uchybienia:</w:t>
      </w:r>
    </w:p>
    <w:p w14:paraId="125C8110" w14:textId="77777777" w:rsidR="00162649" w:rsidRPr="00162649" w:rsidRDefault="00162649" w:rsidP="00162649">
      <w:pPr>
        <w:pStyle w:val="Akapitzlist"/>
        <w:numPr>
          <w:ilvl w:val="1"/>
          <w:numId w:val="91"/>
        </w:numPr>
        <w:spacing w:after="120" w:line="240" w:lineRule="auto"/>
        <w:ind w:left="851" w:hanging="284"/>
        <w:contextualSpacing/>
        <w:jc w:val="left"/>
        <w:rPr>
          <w:rFonts w:asciiTheme="minorHAnsi" w:hAnsiTheme="minorHAnsi" w:cstheme="minorHAnsi"/>
          <w:sz w:val="20"/>
          <w:szCs w:val="20"/>
        </w:rPr>
      </w:pPr>
      <w:r w:rsidRPr="00162649">
        <w:rPr>
          <w:rFonts w:asciiTheme="minorHAnsi" w:hAnsiTheme="minorHAnsi" w:cstheme="minorHAnsi"/>
          <w:sz w:val="20"/>
          <w:szCs w:val="20"/>
        </w:rPr>
        <w:t xml:space="preserve">nieterminowych dostaw wyrobów medycznych, </w:t>
      </w:r>
    </w:p>
    <w:p w14:paraId="01D001D5" w14:textId="77777777" w:rsidR="00162649" w:rsidRPr="00162649" w:rsidRDefault="00162649" w:rsidP="00162649">
      <w:pPr>
        <w:pStyle w:val="Akapitzlist"/>
        <w:numPr>
          <w:ilvl w:val="1"/>
          <w:numId w:val="91"/>
        </w:numPr>
        <w:spacing w:after="120" w:line="240" w:lineRule="auto"/>
        <w:ind w:left="851" w:hanging="284"/>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dostaw niezgodnych z umową lub zamówieniem,</w:t>
      </w:r>
    </w:p>
    <w:p w14:paraId="23E2F2A4" w14:textId="77777777" w:rsidR="00162649" w:rsidRPr="00162649" w:rsidRDefault="00162649" w:rsidP="00162649">
      <w:pPr>
        <w:pStyle w:val="Akapitzlist"/>
        <w:numPr>
          <w:ilvl w:val="1"/>
          <w:numId w:val="91"/>
        </w:numPr>
        <w:spacing w:after="120" w:line="240" w:lineRule="auto"/>
        <w:ind w:left="851" w:hanging="284"/>
        <w:contextualSpacing/>
        <w:jc w:val="left"/>
        <w:rPr>
          <w:rFonts w:asciiTheme="minorHAnsi" w:hAnsiTheme="minorHAnsi" w:cstheme="minorHAnsi"/>
          <w:sz w:val="20"/>
          <w:szCs w:val="20"/>
        </w:rPr>
      </w:pPr>
      <w:r w:rsidRPr="00162649">
        <w:rPr>
          <w:rFonts w:asciiTheme="minorHAnsi" w:hAnsiTheme="minorHAnsi" w:cstheme="minorHAnsi"/>
          <w:sz w:val="20"/>
          <w:szCs w:val="20"/>
          <w:lang w:val="pl-PL"/>
        </w:rPr>
        <w:t xml:space="preserve"> </w:t>
      </w:r>
      <w:r w:rsidRPr="00162649">
        <w:rPr>
          <w:rFonts w:asciiTheme="minorHAnsi" w:hAnsiTheme="minorHAnsi" w:cstheme="minorHAnsi"/>
          <w:sz w:val="20"/>
          <w:szCs w:val="20"/>
        </w:rPr>
        <w:t xml:space="preserve">nieuwzględnienia reklamacji </w:t>
      </w:r>
    </w:p>
    <w:p w14:paraId="086D593E" w14:textId="7CFE8E96" w:rsidR="00B63FA7" w:rsidRPr="00B63FA7" w:rsidRDefault="00162649" w:rsidP="00B63FA7">
      <w:pPr>
        <w:pStyle w:val="Akapitzlist"/>
        <w:numPr>
          <w:ilvl w:val="0"/>
          <w:numId w:val="91"/>
        </w:numPr>
        <w:spacing w:after="120" w:line="240" w:lineRule="auto"/>
        <w:ind w:left="284" w:hanging="284"/>
        <w:contextualSpacing/>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przypadku zmiany procedurze oceny wykonawców, prowadzonej w ramach Zintegrowanego Systemu Zarządzania w Szpitalu Bielańskim, zastosowanie będą miały zasady obowiązujące w dniu składania ofert, przywołane w niniejszej umowie</w:t>
      </w:r>
      <w:r w:rsidR="00B63FA7">
        <w:rPr>
          <w:rFonts w:asciiTheme="minorHAnsi" w:hAnsiTheme="minorHAnsi" w:cstheme="minorHAnsi"/>
          <w:sz w:val="20"/>
          <w:szCs w:val="20"/>
          <w:lang w:val="pl-PL"/>
        </w:rPr>
        <w:t>.</w:t>
      </w:r>
    </w:p>
    <w:p w14:paraId="741786A3" w14:textId="77777777" w:rsidR="00B63FA7" w:rsidRPr="00B63FA7" w:rsidRDefault="00B63FA7" w:rsidP="00162649">
      <w:pPr>
        <w:overflowPunct w:val="0"/>
        <w:autoSpaceDE w:val="0"/>
        <w:autoSpaceDN w:val="0"/>
        <w:adjustRightInd w:val="0"/>
        <w:spacing w:after="120"/>
        <w:ind w:right="11"/>
        <w:jc w:val="center"/>
        <w:textAlignment w:val="baseline"/>
        <w:rPr>
          <w:rFonts w:asciiTheme="minorHAnsi" w:hAnsiTheme="minorHAnsi" w:cstheme="minorHAnsi"/>
          <w:sz w:val="20"/>
          <w:szCs w:val="20"/>
          <w:lang w:val="pl-PL"/>
        </w:rPr>
      </w:pPr>
    </w:p>
    <w:p w14:paraId="4A8D3146" w14:textId="66054AE8" w:rsidR="00162649" w:rsidRPr="00162649" w:rsidRDefault="00162649" w:rsidP="00162649">
      <w:pPr>
        <w:overflowPunct w:val="0"/>
        <w:autoSpaceDE w:val="0"/>
        <w:autoSpaceDN w:val="0"/>
        <w:adjustRightInd w:val="0"/>
        <w:spacing w:after="120"/>
        <w:ind w:right="11"/>
        <w:jc w:val="center"/>
        <w:textAlignment w:val="baseline"/>
        <w:rPr>
          <w:rFonts w:asciiTheme="minorHAnsi" w:hAnsiTheme="minorHAnsi" w:cstheme="minorHAnsi"/>
          <w:sz w:val="20"/>
          <w:szCs w:val="20"/>
        </w:rPr>
      </w:pPr>
      <w:r w:rsidRPr="00162649">
        <w:rPr>
          <w:rFonts w:asciiTheme="minorHAnsi" w:hAnsiTheme="minorHAnsi" w:cstheme="minorHAnsi"/>
          <w:sz w:val="20"/>
          <w:szCs w:val="20"/>
        </w:rPr>
        <w:sym w:font="Times New Roman" w:char="00A7"/>
      </w:r>
      <w:r w:rsidRPr="00162649">
        <w:rPr>
          <w:rFonts w:asciiTheme="minorHAnsi" w:hAnsiTheme="minorHAnsi" w:cstheme="minorHAnsi"/>
          <w:sz w:val="20"/>
          <w:szCs w:val="20"/>
        </w:rPr>
        <w:t xml:space="preserve"> 13</w:t>
      </w:r>
    </w:p>
    <w:p w14:paraId="25A82E3C" w14:textId="76700B5A" w:rsidR="00162649" w:rsidRPr="00162649" w:rsidRDefault="00162649" w:rsidP="00162649">
      <w:pPr>
        <w:numPr>
          <w:ilvl w:val="0"/>
          <w:numId w:val="46"/>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Strony oświadczają, iż wynikające z niniejszej umowy sprawy sporne będą załatwiane polubownie  w drodze uzgodnień  i porozumień. </w:t>
      </w:r>
    </w:p>
    <w:p w14:paraId="40028B8A" w14:textId="77777777" w:rsidR="00162649" w:rsidRPr="00162649" w:rsidRDefault="00162649" w:rsidP="00162649">
      <w:pPr>
        <w:numPr>
          <w:ilvl w:val="0"/>
          <w:numId w:val="46"/>
        </w:numPr>
        <w:overflowPunct w:val="0"/>
        <w:autoSpaceDE w:val="0"/>
        <w:autoSpaceDN w:val="0"/>
        <w:adjustRightInd w:val="0"/>
        <w:spacing w:after="240" w:line="240" w:lineRule="auto"/>
        <w:ind w:left="284" w:right="1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Właściwym do rozpoznania sporu jest sąd siedziby Zamawiającego.</w:t>
      </w:r>
    </w:p>
    <w:p w14:paraId="4CFA9C20" w14:textId="77777777" w:rsidR="00B63FA7" w:rsidRPr="00CF6E90" w:rsidRDefault="00B63FA7" w:rsidP="00162649">
      <w:pPr>
        <w:spacing w:after="120" w:line="240" w:lineRule="auto"/>
        <w:jc w:val="center"/>
        <w:rPr>
          <w:rFonts w:asciiTheme="minorHAnsi" w:hAnsiTheme="minorHAnsi" w:cstheme="minorHAnsi"/>
          <w:sz w:val="20"/>
          <w:szCs w:val="20"/>
          <w:lang w:val="pl-PL"/>
        </w:rPr>
      </w:pPr>
    </w:p>
    <w:p w14:paraId="6BA514FE" w14:textId="77777777" w:rsidR="00B63FA7" w:rsidRPr="00CF6E90" w:rsidRDefault="00B63FA7" w:rsidP="00162649">
      <w:pPr>
        <w:spacing w:after="120" w:line="240" w:lineRule="auto"/>
        <w:jc w:val="center"/>
        <w:rPr>
          <w:rFonts w:asciiTheme="minorHAnsi" w:hAnsiTheme="minorHAnsi" w:cstheme="minorHAnsi"/>
          <w:sz w:val="20"/>
          <w:szCs w:val="20"/>
          <w:lang w:val="pl-PL"/>
        </w:rPr>
      </w:pPr>
    </w:p>
    <w:p w14:paraId="5D7BAB62" w14:textId="77777777" w:rsidR="00B63FA7" w:rsidRPr="00CF6E90" w:rsidRDefault="00B63FA7" w:rsidP="00162649">
      <w:pPr>
        <w:spacing w:after="120" w:line="240" w:lineRule="auto"/>
        <w:jc w:val="center"/>
        <w:rPr>
          <w:rFonts w:asciiTheme="minorHAnsi" w:hAnsiTheme="minorHAnsi" w:cstheme="minorHAnsi"/>
          <w:sz w:val="20"/>
          <w:szCs w:val="20"/>
          <w:lang w:val="pl-PL"/>
        </w:rPr>
      </w:pPr>
    </w:p>
    <w:p w14:paraId="56C93AD0" w14:textId="77777777" w:rsidR="00B63FA7" w:rsidRPr="00CF6E90" w:rsidRDefault="00B63FA7" w:rsidP="00162649">
      <w:pPr>
        <w:spacing w:after="120" w:line="240" w:lineRule="auto"/>
        <w:jc w:val="center"/>
        <w:rPr>
          <w:rFonts w:asciiTheme="minorHAnsi" w:hAnsiTheme="minorHAnsi" w:cstheme="minorHAnsi"/>
          <w:sz w:val="20"/>
          <w:szCs w:val="20"/>
          <w:lang w:val="pl-PL"/>
        </w:rPr>
      </w:pPr>
    </w:p>
    <w:p w14:paraId="3CAFFB82" w14:textId="6C6AC30A" w:rsidR="00162649" w:rsidRPr="00162649" w:rsidRDefault="00162649" w:rsidP="00162649">
      <w:pPr>
        <w:spacing w:after="120" w:line="240" w:lineRule="auto"/>
        <w:jc w:val="center"/>
        <w:rPr>
          <w:rFonts w:asciiTheme="minorHAnsi" w:hAnsiTheme="minorHAnsi" w:cstheme="minorHAnsi"/>
          <w:sz w:val="20"/>
          <w:szCs w:val="20"/>
          <w:lang w:val="pl-PL"/>
        </w:rPr>
      </w:pPr>
      <w:r w:rsidRPr="00162649">
        <w:rPr>
          <w:rFonts w:asciiTheme="minorHAnsi" w:hAnsiTheme="minorHAnsi" w:cstheme="minorHAnsi"/>
          <w:sz w:val="20"/>
          <w:szCs w:val="20"/>
        </w:rPr>
        <w:lastRenderedPageBreak/>
        <w:sym w:font="Times New Roman" w:char="00A7"/>
      </w:r>
      <w:r w:rsidRPr="00162649">
        <w:rPr>
          <w:rFonts w:asciiTheme="minorHAnsi" w:hAnsiTheme="minorHAnsi" w:cstheme="minorHAnsi"/>
          <w:sz w:val="20"/>
          <w:szCs w:val="20"/>
          <w:lang w:val="pl-PL"/>
        </w:rPr>
        <w:t xml:space="preserve"> 14</w:t>
      </w:r>
    </w:p>
    <w:p w14:paraId="465083EA" w14:textId="77777777" w:rsidR="00162649" w:rsidRPr="00162649" w:rsidRDefault="00162649" w:rsidP="00162649">
      <w:pPr>
        <w:overflowPunct w:val="0"/>
        <w:autoSpaceDE w:val="0"/>
        <w:autoSpaceDN w:val="0"/>
        <w:adjustRightInd w:val="0"/>
        <w:spacing w:after="120" w:line="240" w:lineRule="auto"/>
        <w:ind w:left="45"/>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Wykonawca nie może bez pisemnej zgody Zamawiającego dokonywać cesji zobowiązań Zamawiającego z niniejszej umowy na osoby trzecie.</w:t>
      </w:r>
    </w:p>
    <w:p w14:paraId="19E1921C" w14:textId="77777777" w:rsidR="00162649" w:rsidRPr="00162649" w:rsidRDefault="00162649" w:rsidP="00162649">
      <w:pPr>
        <w:overflowPunct w:val="0"/>
        <w:autoSpaceDE w:val="0"/>
        <w:autoSpaceDN w:val="0"/>
        <w:adjustRightInd w:val="0"/>
        <w:spacing w:after="120" w:line="240" w:lineRule="auto"/>
        <w:ind w:left="45"/>
        <w:jc w:val="left"/>
        <w:textAlignment w:val="baseline"/>
        <w:rPr>
          <w:rFonts w:asciiTheme="minorHAnsi" w:hAnsiTheme="minorHAnsi" w:cstheme="minorHAnsi"/>
          <w:sz w:val="20"/>
          <w:szCs w:val="20"/>
          <w:lang w:val="pl-PL"/>
        </w:rPr>
      </w:pPr>
    </w:p>
    <w:p w14:paraId="7DAEF770" w14:textId="77777777" w:rsidR="00162649" w:rsidRPr="00162649" w:rsidRDefault="00162649" w:rsidP="00162649">
      <w:pPr>
        <w:spacing w:after="120" w:line="240" w:lineRule="auto"/>
        <w:jc w:val="center"/>
        <w:rPr>
          <w:rFonts w:asciiTheme="minorHAnsi" w:hAnsiTheme="minorHAnsi" w:cstheme="minorHAnsi"/>
          <w:sz w:val="20"/>
          <w:szCs w:val="20"/>
        </w:rPr>
      </w:pPr>
      <w:r w:rsidRPr="00162649">
        <w:rPr>
          <w:rFonts w:asciiTheme="minorHAnsi" w:hAnsiTheme="minorHAnsi" w:cstheme="minorHAnsi"/>
          <w:sz w:val="20"/>
          <w:szCs w:val="20"/>
        </w:rPr>
        <w:sym w:font="Times New Roman" w:char="00A7"/>
      </w:r>
      <w:r w:rsidRPr="00162649">
        <w:rPr>
          <w:rFonts w:asciiTheme="minorHAnsi" w:hAnsiTheme="minorHAnsi" w:cstheme="minorHAnsi"/>
          <w:sz w:val="20"/>
          <w:szCs w:val="20"/>
        </w:rPr>
        <w:t xml:space="preserve"> 15</w:t>
      </w:r>
    </w:p>
    <w:p w14:paraId="3C577787" w14:textId="77777777" w:rsidR="00162649" w:rsidRPr="00162649" w:rsidRDefault="00162649" w:rsidP="00162649">
      <w:pPr>
        <w:pStyle w:val="Akapitzlist"/>
        <w:numPr>
          <w:ilvl w:val="0"/>
          <w:numId w:val="101"/>
        </w:numPr>
        <w:tabs>
          <w:tab w:val="clear" w:pos="720"/>
          <w:tab w:val="num" w:pos="357"/>
        </w:tabs>
        <w:spacing w:after="0" w:line="240" w:lineRule="auto"/>
        <w:ind w:left="0" w:firstLine="0"/>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Rozwiązanie umowy przez Zamawiającego może nastąpić:</w:t>
      </w:r>
    </w:p>
    <w:p w14:paraId="029148FE" w14:textId="77777777" w:rsidR="00162649" w:rsidRPr="00162649" w:rsidRDefault="00162649" w:rsidP="00162649">
      <w:pPr>
        <w:pStyle w:val="Akapitzlist"/>
        <w:numPr>
          <w:ilvl w:val="0"/>
          <w:numId w:val="104"/>
        </w:numPr>
        <w:autoSpaceDE w:val="0"/>
        <w:autoSpaceDN w:val="0"/>
        <w:adjustRightInd w:val="0"/>
        <w:spacing w:after="0" w:line="240" w:lineRule="auto"/>
        <w:ind w:left="709"/>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trybie natychmiastowym, w przypadku nienależytego realizowania umowy w szczególności w oparciu o ocenę realizacji zawartej umowy, o której mowa w § 12,</w:t>
      </w:r>
    </w:p>
    <w:p w14:paraId="1AA9EEAD" w14:textId="77777777" w:rsidR="00162649" w:rsidRPr="00162649" w:rsidRDefault="00162649" w:rsidP="00162649">
      <w:pPr>
        <w:pStyle w:val="Akapitzlist"/>
        <w:numPr>
          <w:ilvl w:val="0"/>
          <w:numId w:val="104"/>
        </w:numPr>
        <w:overflowPunct w:val="0"/>
        <w:autoSpaceDE w:val="0"/>
        <w:autoSpaceDN w:val="0"/>
        <w:adjustRightInd w:val="0"/>
        <w:spacing w:after="0" w:line="240" w:lineRule="auto"/>
        <w:ind w:left="709"/>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bez wypowiedzenia przez Zamawiającego, w przypadku naruszenia postanowień zawartych </w:t>
      </w:r>
      <w:r w:rsidRPr="00162649">
        <w:rPr>
          <w:rFonts w:asciiTheme="minorHAnsi" w:hAnsiTheme="minorHAnsi" w:cstheme="minorHAnsi"/>
          <w:sz w:val="20"/>
          <w:szCs w:val="20"/>
          <w:lang w:val="pl-PL"/>
        </w:rPr>
        <w:br/>
        <w:t>w § 11 niniejszej umowy,</w:t>
      </w:r>
    </w:p>
    <w:p w14:paraId="04361162" w14:textId="77777777" w:rsidR="00162649" w:rsidRPr="00162649" w:rsidRDefault="00162649" w:rsidP="00162649">
      <w:pPr>
        <w:pStyle w:val="Akapitzlist"/>
        <w:numPr>
          <w:ilvl w:val="0"/>
          <w:numId w:val="104"/>
        </w:numPr>
        <w:spacing w:after="0" w:line="240" w:lineRule="auto"/>
        <w:ind w:left="709"/>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wypadku Wykonawca może żądać jedynie wynagrodzenia należnego mu z tytułu wykonania części umowy,</w:t>
      </w:r>
    </w:p>
    <w:p w14:paraId="29459F5D" w14:textId="77777777" w:rsidR="00162649" w:rsidRPr="00162649" w:rsidRDefault="00162649" w:rsidP="00162649">
      <w:pPr>
        <w:numPr>
          <w:ilvl w:val="0"/>
          <w:numId w:val="10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Rozwiązanie umowy przez Zamawiającego, w przypadkach o których mowa w ust. 1  może nastąpić w terminie 30 dni od daty powzięcia informacji o zdarzeniu stanowiącym podstawę do złożenia oświadczenia Zamawiającego.</w:t>
      </w:r>
    </w:p>
    <w:p w14:paraId="6EFF868D" w14:textId="77777777" w:rsidR="00162649" w:rsidRPr="00162649" w:rsidRDefault="00162649" w:rsidP="00162649">
      <w:pPr>
        <w:pStyle w:val="Akapitzlist"/>
        <w:numPr>
          <w:ilvl w:val="0"/>
          <w:numId w:val="10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Każda ze stron uprawniona jest do rozwiązania umowy za 1-miesięcznym okresem wypowiedzenia, bez podania przyczyn, z wyłączeniem roszczeń odszkodowawczych.</w:t>
      </w:r>
    </w:p>
    <w:p w14:paraId="5BD9D245" w14:textId="77777777" w:rsidR="00162649" w:rsidRPr="00162649" w:rsidRDefault="00162649" w:rsidP="00162649">
      <w:pPr>
        <w:pStyle w:val="Akapitzlist"/>
        <w:numPr>
          <w:ilvl w:val="0"/>
          <w:numId w:val="102"/>
        </w:numPr>
        <w:overflowPunct w:val="0"/>
        <w:autoSpaceDE w:val="0"/>
        <w:autoSpaceDN w:val="0"/>
        <w:adjustRightInd w:val="0"/>
        <w:spacing w:after="0" w:line="240" w:lineRule="auto"/>
        <w:ind w:right="11"/>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Zamawiający może odstąpić od umowy:</w:t>
      </w:r>
    </w:p>
    <w:p w14:paraId="4E64956E" w14:textId="77777777" w:rsidR="00162649" w:rsidRPr="00162649" w:rsidRDefault="00162649" w:rsidP="00B63FA7">
      <w:pPr>
        <w:pStyle w:val="Akapitzlist"/>
        <w:numPr>
          <w:ilvl w:val="1"/>
          <w:numId w:val="105"/>
        </w:numPr>
        <w:overflowPunct w:val="0"/>
        <w:autoSpaceDE w:val="0"/>
        <w:autoSpaceDN w:val="0"/>
        <w:adjustRightInd w:val="0"/>
        <w:spacing w:after="0" w:line="240" w:lineRule="auto"/>
        <w:ind w:left="567" w:right="11"/>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03C57A2D" w14:textId="77777777" w:rsidR="00162649" w:rsidRPr="00162649" w:rsidRDefault="00162649" w:rsidP="00B63FA7">
      <w:pPr>
        <w:pStyle w:val="Akapitzlist"/>
        <w:numPr>
          <w:ilvl w:val="1"/>
          <w:numId w:val="105"/>
        </w:numPr>
        <w:overflowPunct w:val="0"/>
        <w:autoSpaceDE w:val="0"/>
        <w:autoSpaceDN w:val="0"/>
        <w:adjustRightInd w:val="0"/>
        <w:spacing w:after="0" w:line="240" w:lineRule="auto"/>
        <w:ind w:left="567" w:right="11" w:hanging="283"/>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jeżeli zachodzi co najmniej jedna z następujących okoliczności:</w:t>
      </w:r>
    </w:p>
    <w:p w14:paraId="49ECC253" w14:textId="77777777" w:rsidR="00162649" w:rsidRPr="00162649" w:rsidRDefault="00162649" w:rsidP="00162649">
      <w:pPr>
        <w:pStyle w:val="Akapitzlist"/>
        <w:numPr>
          <w:ilvl w:val="2"/>
          <w:numId w:val="105"/>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dokonano zmiany umowy z naruszeniem art. 454 i art. 455, ustawy Pzp,</w:t>
      </w:r>
    </w:p>
    <w:p w14:paraId="1AE7C9EA" w14:textId="77777777" w:rsidR="00162649" w:rsidRPr="00162649" w:rsidRDefault="00162649" w:rsidP="00162649">
      <w:pPr>
        <w:pStyle w:val="Akapitzlist"/>
        <w:numPr>
          <w:ilvl w:val="2"/>
          <w:numId w:val="105"/>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Wykonawca w chwili zawarcia umowy podlegał wykluczeniu na podstawie art. 108,</w:t>
      </w:r>
    </w:p>
    <w:p w14:paraId="4939CEBA" w14:textId="77777777" w:rsidR="00162649" w:rsidRPr="00162649" w:rsidRDefault="00162649" w:rsidP="00162649">
      <w:pPr>
        <w:pStyle w:val="Akapitzlist"/>
        <w:numPr>
          <w:ilvl w:val="2"/>
          <w:numId w:val="105"/>
        </w:numPr>
        <w:overflowPunct w:val="0"/>
        <w:autoSpaceDE w:val="0"/>
        <w:autoSpaceDN w:val="0"/>
        <w:adjustRightInd w:val="0"/>
        <w:spacing w:after="0" w:line="240" w:lineRule="auto"/>
        <w:ind w:left="993" w:right="11" w:hanging="273"/>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 xml:space="preserve">Trybunał Sprawiedliwości Unii Europejskiej stwierdził, w ramach procedury przewidzianej w </w:t>
      </w:r>
      <w:hyperlink r:id="rId23" w:anchor="/document/17099384?unitId=art(258)&amp;cm=DOCUMENT" w:history="1">
        <w:r w:rsidRPr="00162649">
          <w:rPr>
            <w:rStyle w:val="Hipercze"/>
            <w:rFonts w:asciiTheme="minorHAnsi" w:hAnsiTheme="minorHAnsi" w:cstheme="minorHAnsi"/>
            <w:sz w:val="20"/>
            <w:szCs w:val="20"/>
            <w:lang w:val="pl-PL"/>
          </w:rPr>
          <w:t>art. 258</w:t>
        </w:r>
      </w:hyperlink>
      <w:r w:rsidRPr="00162649">
        <w:rPr>
          <w:rFonts w:asciiTheme="minorHAnsi" w:hAnsiTheme="minorHAnsi" w:cstheme="minorHAnsi"/>
          <w:sz w:val="20"/>
          <w:szCs w:val="20"/>
          <w:lang w:val="pl-PL"/>
        </w:rPr>
        <w:t xml:space="preserve"> Traktatu o funkcjonowaniu Unii Europejskiej, że Rzeczpospolita Polska uchybiła zobowiązaniom, które ciążą na niej na mocy Traktatów, </w:t>
      </w:r>
      <w:hyperlink r:id="rId24" w:anchor="/document/68413979?cm=DOCUMENT" w:history="1">
        <w:r w:rsidRPr="00162649">
          <w:rPr>
            <w:rStyle w:val="Hipercze"/>
            <w:rFonts w:asciiTheme="minorHAnsi" w:hAnsiTheme="minorHAnsi" w:cstheme="minorHAnsi"/>
            <w:sz w:val="20"/>
            <w:szCs w:val="20"/>
            <w:lang w:val="pl-PL"/>
          </w:rPr>
          <w:t>dyrektywy</w:t>
        </w:r>
      </w:hyperlink>
      <w:r w:rsidRPr="00162649">
        <w:rPr>
          <w:rFonts w:asciiTheme="minorHAnsi" w:hAnsiTheme="minorHAnsi" w:cstheme="minorHAnsi"/>
          <w:sz w:val="20"/>
          <w:szCs w:val="20"/>
          <w:lang w:val="pl-PL"/>
        </w:rPr>
        <w:t xml:space="preserve"> 2014/24/UE, </w:t>
      </w:r>
      <w:hyperlink r:id="rId25" w:anchor="/document/68413980?cm=DOCUMENT" w:history="1">
        <w:r w:rsidRPr="00162649">
          <w:rPr>
            <w:rStyle w:val="Hipercze"/>
            <w:rFonts w:asciiTheme="minorHAnsi" w:hAnsiTheme="minorHAnsi" w:cstheme="minorHAnsi"/>
            <w:sz w:val="20"/>
            <w:szCs w:val="20"/>
            <w:lang w:val="pl-PL"/>
          </w:rPr>
          <w:t>dyrektywy</w:t>
        </w:r>
      </w:hyperlink>
      <w:r w:rsidRPr="00162649">
        <w:rPr>
          <w:rFonts w:asciiTheme="minorHAnsi" w:hAnsiTheme="minorHAnsi" w:cstheme="minorHAnsi"/>
          <w:sz w:val="20"/>
          <w:szCs w:val="20"/>
          <w:lang w:val="pl-PL"/>
        </w:rPr>
        <w:t xml:space="preserve"> 2014/25/UE i </w:t>
      </w:r>
      <w:hyperlink r:id="rId26" w:anchor="/document/67894791?cm=DOCUMENT" w:history="1">
        <w:r w:rsidRPr="00162649">
          <w:rPr>
            <w:rStyle w:val="Hipercze"/>
            <w:rFonts w:asciiTheme="minorHAnsi" w:hAnsiTheme="minorHAnsi" w:cstheme="minorHAnsi"/>
            <w:sz w:val="20"/>
            <w:szCs w:val="20"/>
            <w:lang w:val="pl-PL"/>
          </w:rPr>
          <w:t>dyrektywy</w:t>
        </w:r>
      </w:hyperlink>
      <w:r w:rsidRPr="00162649">
        <w:rPr>
          <w:rFonts w:asciiTheme="minorHAnsi" w:hAnsiTheme="minorHAnsi" w:cstheme="minorHAnsi"/>
          <w:sz w:val="20"/>
          <w:szCs w:val="20"/>
          <w:lang w:val="pl-PL"/>
        </w:rPr>
        <w:t xml:space="preserve"> 2009/81/WE, z uwagi na to, że Zamawiający udzielił zamówienia z naruszeniem prawa Unii Europejskiej.</w:t>
      </w:r>
    </w:p>
    <w:p w14:paraId="49BCA2AA" w14:textId="77777777" w:rsidR="00162649" w:rsidRPr="00162649" w:rsidRDefault="00162649" w:rsidP="00162649">
      <w:pPr>
        <w:pStyle w:val="Akapitzlist"/>
        <w:numPr>
          <w:ilvl w:val="0"/>
          <w:numId w:val="103"/>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 przypadku, o którym mowa w ust. 4 pkt 2 lit. a, Zamawiający odstępuje od umowy w części, której zmiana dotyczy.</w:t>
      </w:r>
    </w:p>
    <w:p w14:paraId="64B93F94" w14:textId="77777777" w:rsidR="00162649" w:rsidRPr="00162649" w:rsidRDefault="00162649" w:rsidP="00162649">
      <w:pPr>
        <w:pStyle w:val="Akapitzlist"/>
        <w:numPr>
          <w:ilvl w:val="0"/>
          <w:numId w:val="103"/>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W przypadkach, o których mowa w ust. 1, 3 - 4, Wykonawca może żądać wyłącznie wynagrodzenia należnego z tytułu wykonania części umowy.</w:t>
      </w:r>
    </w:p>
    <w:p w14:paraId="31C8F938" w14:textId="77777777" w:rsidR="00162649" w:rsidRPr="00162649" w:rsidRDefault="00162649" w:rsidP="00162649">
      <w:pPr>
        <w:pStyle w:val="Akapitzlist"/>
        <w:numPr>
          <w:ilvl w:val="0"/>
          <w:numId w:val="103"/>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sz w:val="20"/>
          <w:szCs w:val="20"/>
          <w:lang w:val="pl-PL"/>
        </w:rPr>
      </w:pPr>
      <w:r w:rsidRPr="00162649">
        <w:rPr>
          <w:rFonts w:asciiTheme="minorHAnsi" w:hAnsiTheme="minorHAnsi" w:cstheme="minorHAnsi"/>
          <w:sz w:val="20"/>
          <w:szCs w:val="20"/>
          <w:lang w:val="pl-PL"/>
        </w:rPr>
        <w:t>Przed odstąpieniem od umowy w całości lub spornej części na podstawie ust. 1 i ust. 2 pkt. 2 lit. a lub z przyczyn innych niż wymienione w ust. 4 pkt. 1, 2 lit. b, c Zamawiający pisemnie wezwie Wykonawcę do należytego wykonania umowy.</w:t>
      </w:r>
    </w:p>
    <w:p w14:paraId="060D94C4" w14:textId="77777777" w:rsidR="00162649" w:rsidRPr="00162649" w:rsidRDefault="00162649" w:rsidP="00162649">
      <w:pPr>
        <w:spacing w:after="120" w:line="240" w:lineRule="auto"/>
        <w:jc w:val="left"/>
        <w:rPr>
          <w:rFonts w:asciiTheme="minorHAnsi" w:hAnsiTheme="minorHAnsi" w:cstheme="minorHAnsi"/>
          <w:sz w:val="20"/>
          <w:szCs w:val="20"/>
          <w:lang w:val="pl-PL"/>
        </w:rPr>
      </w:pPr>
    </w:p>
    <w:p w14:paraId="279A31D4" w14:textId="77777777" w:rsidR="00B63FA7" w:rsidRPr="00CF6E90" w:rsidRDefault="00B63FA7" w:rsidP="00162649">
      <w:pPr>
        <w:spacing w:after="120" w:line="240" w:lineRule="auto"/>
        <w:jc w:val="center"/>
        <w:rPr>
          <w:rFonts w:asciiTheme="minorHAnsi" w:hAnsiTheme="minorHAnsi" w:cstheme="minorHAnsi"/>
          <w:sz w:val="20"/>
          <w:szCs w:val="20"/>
          <w:lang w:val="pl-PL"/>
        </w:rPr>
      </w:pPr>
    </w:p>
    <w:p w14:paraId="5210D840" w14:textId="0EB74336" w:rsidR="00162649" w:rsidRPr="00162649" w:rsidRDefault="00162649" w:rsidP="00162649">
      <w:pPr>
        <w:spacing w:after="120" w:line="240" w:lineRule="auto"/>
        <w:jc w:val="center"/>
        <w:rPr>
          <w:rFonts w:asciiTheme="minorHAnsi" w:hAnsiTheme="minorHAnsi" w:cstheme="minorHAnsi"/>
          <w:sz w:val="20"/>
          <w:szCs w:val="20"/>
        </w:rPr>
      </w:pPr>
      <w:r w:rsidRPr="00162649">
        <w:rPr>
          <w:rFonts w:asciiTheme="minorHAnsi" w:hAnsiTheme="minorHAnsi" w:cstheme="minorHAnsi"/>
          <w:sz w:val="20"/>
          <w:szCs w:val="20"/>
        </w:rPr>
        <w:t>§ 16</w:t>
      </w:r>
    </w:p>
    <w:p w14:paraId="6B45002A" w14:textId="43C2A06B" w:rsidR="00162649" w:rsidRPr="00162649" w:rsidRDefault="00162649" w:rsidP="00162649">
      <w:pPr>
        <w:pStyle w:val="Akapitzlist"/>
        <w:numPr>
          <w:ilvl w:val="0"/>
          <w:numId w:val="84"/>
        </w:numPr>
        <w:spacing w:after="120" w:line="240" w:lineRule="auto"/>
        <w:ind w:left="284"/>
        <w:rPr>
          <w:rFonts w:asciiTheme="minorHAnsi" w:hAnsiTheme="minorHAnsi" w:cstheme="minorHAnsi"/>
          <w:sz w:val="20"/>
          <w:szCs w:val="20"/>
          <w:lang w:val="pl-PL"/>
        </w:rPr>
      </w:pPr>
      <w:r w:rsidRPr="00162649">
        <w:rPr>
          <w:rFonts w:asciiTheme="minorHAnsi" w:hAnsiTheme="minorHAnsi" w:cstheme="minorHAnsi"/>
          <w:sz w:val="20"/>
          <w:szCs w:val="20"/>
          <w:lang w:val="pl-PL"/>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51244132" w14:textId="77777777" w:rsidR="00162649" w:rsidRPr="00162649" w:rsidRDefault="00162649" w:rsidP="00162649">
      <w:pPr>
        <w:pStyle w:val="Akapitzlist"/>
        <w:numPr>
          <w:ilvl w:val="0"/>
          <w:numId w:val="84"/>
        </w:numPr>
        <w:spacing w:after="120" w:line="240" w:lineRule="auto"/>
        <w:ind w:left="284"/>
        <w:rPr>
          <w:rFonts w:asciiTheme="minorHAnsi" w:hAnsiTheme="minorHAnsi" w:cstheme="minorHAnsi"/>
          <w:sz w:val="20"/>
          <w:szCs w:val="20"/>
        </w:rPr>
      </w:pPr>
      <w:r w:rsidRPr="00162649">
        <w:rPr>
          <w:rFonts w:asciiTheme="minorHAnsi" w:hAnsiTheme="minorHAnsi" w:cstheme="minorHAnsi"/>
          <w:sz w:val="20"/>
          <w:szCs w:val="20"/>
          <w:lang w:val="pl-PL"/>
        </w:rPr>
        <w:t xml:space="preserve">Pełna treść procedury, o której mowa w ust. 2, dostępna jest na stronie internetowej oraz BIP Szpitala Bielańskiego im. ks. </w:t>
      </w:r>
      <w:r w:rsidRPr="00162649">
        <w:rPr>
          <w:rFonts w:asciiTheme="minorHAnsi" w:hAnsiTheme="minorHAnsi" w:cstheme="minorHAnsi"/>
          <w:sz w:val="20"/>
          <w:szCs w:val="20"/>
        </w:rPr>
        <w:t>Jerzego Popiełuszki SPZOZ.</w:t>
      </w:r>
    </w:p>
    <w:p w14:paraId="76E5F167" w14:textId="77777777" w:rsidR="00162649" w:rsidRPr="00162649" w:rsidRDefault="00162649" w:rsidP="00162649">
      <w:pPr>
        <w:spacing w:after="120" w:line="240" w:lineRule="auto"/>
        <w:ind w:left="-76"/>
        <w:jc w:val="center"/>
        <w:rPr>
          <w:rFonts w:asciiTheme="minorHAnsi" w:hAnsiTheme="minorHAnsi" w:cstheme="minorHAnsi"/>
          <w:sz w:val="20"/>
          <w:szCs w:val="20"/>
        </w:rPr>
      </w:pPr>
    </w:p>
    <w:p w14:paraId="6E6AFF3E" w14:textId="77777777" w:rsidR="00162649" w:rsidRPr="00162649" w:rsidRDefault="00162649" w:rsidP="00162649">
      <w:pPr>
        <w:spacing w:after="120" w:line="240" w:lineRule="auto"/>
        <w:ind w:left="-76"/>
        <w:jc w:val="center"/>
        <w:rPr>
          <w:rFonts w:asciiTheme="minorHAnsi" w:hAnsiTheme="minorHAnsi" w:cstheme="minorHAnsi"/>
          <w:sz w:val="20"/>
          <w:szCs w:val="20"/>
        </w:rPr>
      </w:pPr>
      <w:r w:rsidRPr="00162649">
        <w:rPr>
          <w:rFonts w:asciiTheme="minorHAnsi" w:hAnsiTheme="minorHAnsi" w:cstheme="minorHAnsi"/>
          <w:sz w:val="20"/>
          <w:szCs w:val="20"/>
        </w:rPr>
        <w:lastRenderedPageBreak/>
        <w:t>§17</w:t>
      </w:r>
    </w:p>
    <w:p w14:paraId="19CECD0F" w14:textId="77777777" w:rsidR="00162649" w:rsidRPr="00162649" w:rsidRDefault="00162649" w:rsidP="00162649">
      <w:pPr>
        <w:spacing w:after="120" w:line="240" w:lineRule="auto"/>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W sprawach nieuregulowanych niniejszą umową będą miały zastosowanie postanowienia swz, przepisy ustawy Prawo zamówień publicznych, Kodeksu Cywilnego oraz przepisy ustawy o wyrobach medycznych.</w:t>
      </w:r>
    </w:p>
    <w:p w14:paraId="2D9D82B4" w14:textId="77777777" w:rsidR="00162649" w:rsidRPr="00162649" w:rsidRDefault="00162649" w:rsidP="00162649">
      <w:pPr>
        <w:spacing w:after="120" w:line="240" w:lineRule="auto"/>
        <w:jc w:val="left"/>
        <w:rPr>
          <w:rFonts w:asciiTheme="minorHAnsi" w:hAnsiTheme="minorHAnsi" w:cstheme="minorHAnsi"/>
          <w:sz w:val="20"/>
          <w:szCs w:val="20"/>
          <w:lang w:val="pl-PL"/>
        </w:rPr>
      </w:pPr>
    </w:p>
    <w:p w14:paraId="0EAC0D75" w14:textId="77777777" w:rsidR="00162649" w:rsidRPr="00162649" w:rsidRDefault="00162649" w:rsidP="00162649">
      <w:pPr>
        <w:spacing w:after="120" w:line="240" w:lineRule="auto"/>
        <w:jc w:val="center"/>
        <w:rPr>
          <w:rFonts w:asciiTheme="minorHAnsi" w:hAnsiTheme="minorHAnsi" w:cstheme="minorHAnsi"/>
          <w:sz w:val="20"/>
          <w:szCs w:val="20"/>
          <w:lang w:val="pl-PL"/>
        </w:rPr>
      </w:pPr>
      <w:r w:rsidRPr="00162649">
        <w:rPr>
          <w:rFonts w:asciiTheme="minorHAnsi" w:hAnsiTheme="minorHAnsi" w:cstheme="minorHAnsi"/>
          <w:sz w:val="20"/>
          <w:szCs w:val="20"/>
          <w:lang w:val="pl-PL"/>
        </w:rPr>
        <w:t>§ 18</w:t>
      </w:r>
    </w:p>
    <w:p w14:paraId="798D01B7" w14:textId="77777777" w:rsidR="00162649" w:rsidRPr="00162649" w:rsidRDefault="00162649" w:rsidP="00162649">
      <w:pPr>
        <w:spacing w:after="120"/>
        <w:jc w:val="left"/>
        <w:rPr>
          <w:rFonts w:asciiTheme="minorHAnsi" w:hAnsiTheme="minorHAnsi" w:cstheme="minorHAnsi"/>
          <w:sz w:val="20"/>
          <w:szCs w:val="20"/>
          <w:lang w:val="pl-PL"/>
        </w:rPr>
      </w:pPr>
      <w:r w:rsidRPr="00162649">
        <w:rPr>
          <w:rFonts w:asciiTheme="minorHAnsi" w:hAnsiTheme="minorHAnsi" w:cstheme="minorHAnsi"/>
          <w:sz w:val="20"/>
          <w:szCs w:val="20"/>
          <w:lang w:val="pl-PL"/>
        </w:rPr>
        <w:t>Umowa została zawarta w formie elektronicznej i podpisana przez każdą ze Stron przy pomocy podpisu elektronicznego.</w:t>
      </w:r>
    </w:p>
    <w:p w14:paraId="3187BCDF" w14:textId="77777777" w:rsidR="00162649" w:rsidRPr="00162649" w:rsidRDefault="00162649" w:rsidP="00162649">
      <w:pPr>
        <w:spacing w:after="120" w:line="240" w:lineRule="auto"/>
        <w:jc w:val="left"/>
        <w:rPr>
          <w:rFonts w:asciiTheme="minorHAnsi" w:hAnsiTheme="minorHAnsi" w:cstheme="minorHAnsi"/>
          <w:sz w:val="20"/>
          <w:szCs w:val="20"/>
          <w:lang w:val="pl-PL"/>
        </w:rPr>
      </w:pPr>
    </w:p>
    <w:p w14:paraId="3F65865C" w14:textId="77777777" w:rsidR="00162649" w:rsidRPr="00162649" w:rsidRDefault="00162649" w:rsidP="00162649">
      <w:pPr>
        <w:spacing w:after="120" w:line="240" w:lineRule="auto"/>
        <w:jc w:val="left"/>
        <w:rPr>
          <w:rFonts w:asciiTheme="minorHAnsi" w:hAnsiTheme="minorHAnsi" w:cstheme="minorHAnsi"/>
          <w:sz w:val="20"/>
          <w:szCs w:val="20"/>
        </w:rPr>
      </w:pPr>
      <w:r w:rsidRPr="00162649">
        <w:rPr>
          <w:rFonts w:asciiTheme="minorHAnsi" w:hAnsiTheme="minorHAnsi" w:cstheme="minorHAnsi"/>
          <w:sz w:val="20"/>
          <w:szCs w:val="20"/>
        </w:rPr>
        <w:t>WYKONAWCA</w:t>
      </w:r>
      <w:r w:rsidRPr="00162649">
        <w:rPr>
          <w:rFonts w:asciiTheme="minorHAnsi" w:hAnsiTheme="minorHAnsi" w:cstheme="minorHAnsi"/>
          <w:sz w:val="20"/>
          <w:szCs w:val="20"/>
        </w:rPr>
        <w:tab/>
      </w:r>
      <w:r w:rsidRPr="00162649">
        <w:rPr>
          <w:rFonts w:asciiTheme="minorHAnsi" w:hAnsiTheme="minorHAnsi" w:cstheme="minorHAnsi"/>
          <w:sz w:val="20"/>
          <w:szCs w:val="20"/>
        </w:rPr>
        <w:tab/>
      </w:r>
      <w:r w:rsidRPr="00162649">
        <w:rPr>
          <w:rFonts w:asciiTheme="minorHAnsi" w:hAnsiTheme="minorHAnsi" w:cstheme="minorHAnsi"/>
          <w:sz w:val="20"/>
          <w:szCs w:val="20"/>
        </w:rPr>
        <w:tab/>
      </w:r>
      <w:r w:rsidRPr="00162649">
        <w:rPr>
          <w:rFonts w:asciiTheme="minorHAnsi" w:hAnsiTheme="minorHAnsi" w:cstheme="minorHAnsi"/>
          <w:sz w:val="20"/>
          <w:szCs w:val="20"/>
        </w:rPr>
        <w:tab/>
      </w:r>
      <w:r w:rsidRPr="00162649">
        <w:rPr>
          <w:rFonts w:asciiTheme="minorHAnsi" w:hAnsiTheme="minorHAnsi" w:cstheme="minorHAnsi"/>
          <w:sz w:val="20"/>
          <w:szCs w:val="20"/>
        </w:rPr>
        <w:tab/>
        <w:t xml:space="preserve">                                                                       ZAMAWIAJĄCY</w:t>
      </w:r>
    </w:p>
    <w:p w14:paraId="34E05EF9" w14:textId="77777777" w:rsidR="00162649" w:rsidRPr="00162649" w:rsidRDefault="00162649" w:rsidP="00162649">
      <w:pPr>
        <w:spacing w:after="200"/>
        <w:jc w:val="left"/>
        <w:rPr>
          <w:rFonts w:asciiTheme="minorHAnsi" w:hAnsiTheme="minorHAnsi" w:cstheme="minorHAnsi"/>
          <w:sz w:val="20"/>
          <w:szCs w:val="20"/>
        </w:rPr>
      </w:pPr>
    </w:p>
    <w:p w14:paraId="1EA85159" w14:textId="77777777" w:rsidR="00162649" w:rsidRPr="00162649" w:rsidRDefault="00162649" w:rsidP="00162649">
      <w:pPr>
        <w:pStyle w:val="rozdzia0"/>
        <w:jc w:val="left"/>
        <w:rPr>
          <w:rStyle w:val="colororchid"/>
          <w:rFonts w:asciiTheme="minorHAnsi" w:hAnsiTheme="minorHAnsi" w:cstheme="minorHAnsi"/>
          <w:sz w:val="20"/>
          <w:szCs w:val="20"/>
        </w:rPr>
      </w:pPr>
    </w:p>
    <w:p w14:paraId="6E780E62" w14:textId="7CAA4604" w:rsidR="00E40F87" w:rsidRPr="00162649" w:rsidRDefault="00E40F87" w:rsidP="00162649">
      <w:pPr>
        <w:ind w:right="-142"/>
        <w:jc w:val="center"/>
        <w:rPr>
          <w:rFonts w:asciiTheme="minorHAnsi" w:hAnsiTheme="minorHAnsi" w:cstheme="minorHAnsi"/>
          <w:sz w:val="18"/>
          <w:szCs w:val="18"/>
        </w:rPr>
      </w:pPr>
    </w:p>
    <w:sectPr w:rsidR="00E40F87" w:rsidRPr="00162649" w:rsidSect="00A40447">
      <w:headerReference w:type="default" r:id="rId27"/>
      <w:footerReference w:type="default" r:id="rId28"/>
      <w:headerReference w:type="first" r:id="rId29"/>
      <w:footerReference w:type="first" r:id="rId30"/>
      <w:pgSz w:w="11907" w:h="16840" w:code="9"/>
      <w:pgMar w:top="306" w:right="1134" w:bottom="1134" w:left="1134" w:header="340"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72579" w14:textId="77777777" w:rsidR="003F5596" w:rsidRDefault="003F5596" w:rsidP="002C5D46">
      <w:pPr>
        <w:spacing w:after="0" w:line="240" w:lineRule="auto"/>
      </w:pPr>
      <w:r>
        <w:separator/>
      </w:r>
    </w:p>
  </w:endnote>
  <w:endnote w:type="continuationSeparator" w:id="0">
    <w:p w14:paraId="5F7AE316" w14:textId="77777777" w:rsidR="003F5596" w:rsidRDefault="003F5596"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emens Sans">
    <w:altName w:val="Times New Roman"/>
    <w:charset w:val="00"/>
    <w:family w:val="auto"/>
    <w:pitch w:val="variable"/>
    <w:sig w:usb0="800000AF" w:usb1="0000204B" w:usb2="00000000" w:usb3="00000000" w:csb0="00000093" w:csb1="00000000"/>
  </w:font>
  <w:font w:name="Calibri">
    <w:altName w:val="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altName w:val="Arial Narrow"/>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Microsoft YaHei Light">
    <w:panose1 w:val="020B0502040204020203"/>
    <w:charset w:val="86"/>
    <w:family w:val="swiss"/>
    <w:pitch w:val="variable"/>
    <w:sig w:usb0="80000287" w:usb1="2ACF0010" w:usb2="00000016" w:usb3="00000000" w:csb0="0004001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997259102"/>
      <w:docPartObj>
        <w:docPartGallery w:val="Page Numbers (Bottom of Page)"/>
        <w:docPartUnique/>
      </w:docPartObj>
    </w:sdtPr>
    <w:sdtEndPr>
      <w:rPr>
        <w:sz w:val="16"/>
        <w:szCs w:val="16"/>
        <w:lang w:val="en-US"/>
      </w:rPr>
    </w:sdtEndPr>
    <w:sdtContent>
      <w:p w14:paraId="6E970CDC" w14:textId="1A4ADD18" w:rsidR="003765D0" w:rsidRPr="003765D0" w:rsidRDefault="003765D0">
        <w:pPr>
          <w:pStyle w:val="Stopka"/>
          <w:jc w:val="right"/>
          <w:rPr>
            <w:rFonts w:asciiTheme="majorHAnsi" w:eastAsiaTheme="majorEastAsia" w:hAnsiTheme="majorHAnsi" w:cstheme="majorBidi"/>
            <w:sz w:val="16"/>
            <w:szCs w:val="16"/>
          </w:rPr>
        </w:pPr>
        <w:r w:rsidRPr="003765D0">
          <w:rPr>
            <w:rFonts w:asciiTheme="majorHAnsi" w:eastAsiaTheme="majorEastAsia" w:hAnsiTheme="majorHAnsi" w:cstheme="majorBidi"/>
            <w:sz w:val="16"/>
            <w:szCs w:val="16"/>
            <w:lang w:val="pl-PL"/>
          </w:rPr>
          <w:t xml:space="preserve">str. </w:t>
        </w:r>
        <w:r w:rsidRPr="003765D0">
          <w:rPr>
            <w:rFonts w:asciiTheme="minorHAnsi" w:eastAsiaTheme="minorEastAsia" w:hAnsiTheme="minorHAnsi"/>
            <w:sz w:val="12"/>
            <w:szCs w:val="12"/>
          </w:rPr>
          <w:fldChar w:fldCharType="begin"/>
        </w:r>
        <w:r w:rsidRPr="003765D0">
          <w:rPr>
            <w:sz w:val="12"/>
            <w:szCs w:val="12"/>
          </w:rPr>
          <w:instrText>PAGE    \* MERGEFORMAT</w:instrText>
        </w:r>
        <w:r w:rsidRPr="003765D0">
          <w:rPr>
            <w:rFonts w:asciiTheme="minorHAnsi" w:eastAsiaTheme="minorEastAsia" w:hAnsiTheme="minorHAnsi"/>
            <w:sz w:val="12"/>
            <w:szCs w:val="12"/>
          </w:rPr>
          <w:fldChar w:fldCharType="separate"/>
        </w:r>
        <w:r w:rsidRPr="003765D0">
          <w:rPr>
            <w:rFonts w:asciiTheme="majorHAnsi" w:eastAsiaTheme="majorEastAsia" w:hAnsiTheme="majorHAnsi" w:cstheme="majorBidi"/>
            <w:sz w:val="16"/>
            <w:szCs w:val="16"/>
            <w:lang w:val="pl-PL"/>
          </w:rPr>
          <w:t>2</w:t>
        </w:r>
        <w:r w:rsidRPr="003765D0">
          <w:rPr>
            <w:rFonts w:asciiTheme="majorHAnsi" w:eastAsiaTheme="majorEastAsia" w:hAnsiTheme="majorHAnsi" w:cstheme="majorBidi"/>
            <w:sz w:val="16"/>
            <w:szCs w:val="16"/>
          </w:rPr>
          <w:fldChar w:fldCharType="end"/>
        </w:r>
      </w:p>
    </w:sdtContent>
  </w:sdt>
  <w:p w14:paraId="7C6E1644" w14:textId="031598E4" w:rsidR="001F703C" w:rsidRDefault="001F703C" w:rsidP="00E2316D">
    <w:pPr>
      <w:pStyle w:val="Stopka"/>
      <w:tabs>
        <w:tab w:val="clear" w:pos="4536"/>
        <w:tab w:val="clear" w:pos="9072"/>
        <w:tab w:val="left" w:pos="3075"/>
        <w:tab w:val="left" w:pos="38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4FFCC2EF" w:rsidR="001F703C" w:rsidRDefault="001F703C" w:rsidP="003D6FD3">
    <w:pPr>
      <w:pStyle w:val="Stopka"/>
      <w:jc w:val="center"/>
    </w:pPr>
  </w:p>
  <w:p w14:paraId="3D196AB1" w14:textId="77777777" w:rsidR="001F703C" w:rsidRDefault="001F70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70F10" w14:textId="77777777" w:rsidR="003F5596" w:rsidRDefault="003F5596" w:rsidP="002C5D46">
      <w:pPr>
        <w:spacing w:after="0" w:line="240" w:lineRule="auto"/>
      </w:pPr>
      <w:r>
        <w:separator/>
      </w:r>
    </w:p>
  </w:footnote>
  <w:footnote w:type="continuationSeparator" w:id="0">
    <w:p w14:paraId="6E0406E1" w14:textId="77777777" w:rsidR="003F5596" w:rsidRDefault="003F5596"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FBE3" w14:textId="77777777" w:rsidR="001F703C" w:rsidRDefault="001F703C" w:rsidP="008D3EEB">
    <w:pPr>
      <w:pStyle w:val="Nagwek"/>
      <w:tabs>
        <w:tab w:val="clear" w:pos="4536"/>
        <w:tab w:val="clear" w:pos="9072"/>
        <w:tab w:val="center" w:pos="4961"/>
        <w:tab w:val="right" w:pos="9922"/>
      </w:tabs>
      <w:jc w:val="center"/>
      <w:rPr>
        <w:rFonts w:cs="Arial"/>
        <w:i/>
        <w:sz w:val="18"/>
        <w:szCs w:val="18"/>
      </w:rPr>
    </w:pPr>
    <w:r w:rsidRPr="00497EA1">
      <w:rPr>
        <w:lang w:eastAsia="pl-PL"/>
      </w:rPr>
      <w:drawing>
        <wp:inline distT="0" distB="0" distL="0" distR="0" wp14:anchorId="55C343D6" wp14:editId="3D22A049">
          <wp:extent cx="1609725" cy="828836"/>
          <wp:effectExtent l="0" t="0" r="0" b="9525"/>
          <wp:docPr id="41" name="Obraz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725" cy="828836"/>
                  </a:xfrm>
                  <a:prstGeom prst="rect">
                    <a:avLst/>
                  </a:prstGeom>
                  <a:noFill/>
                  <a:ln>
                    <a:noFill/>
                  </a:ln>
                </pic:spPr>
              </pic:pic>
            </a:graphicData>
          </a:graphic>
        </wp:inline>
      </w:drawing>
    </w:r>
  </w:p>
  <w:p w14:paraId="138B38DE" w14:textId="4FE04C1E" w:rsidR="001F703C" w:rsidRDefault="001F703C" w:rsidP="008D3EEB">
    <w:pPr>
      <w:pStyle w:val="Nagwek"/>
      <w:tabs>
        <w:tab w:val="clear" w:pos="4536"/>
        <w:tab w:val="clear" w:pos="9072"/>
        <w:tab w:val="center" w:pos="4961"/>
        <w:tab w:val="right" w:pos="9922"/>
      </w:tabs>
      <w:spacing w:after="0" w:line="240" w:lineRule="auto"/>
      <w:ind w:firstLine="284"/>
      <w:jc w:val="left"/>
      <w:rPr>
        <w:rFonts w:cs="Arial"/>
        <w:i/>
        <w:sz w:val="18"/>
        <w:szCs w:val="18"/>
      </w:rPr>
    </w:pPr>
    <w:r w:rsidRPr="008D3EEB">
      <w:rPr>
        <w:rFonts w:cs="Arial"/>
        <w:i/>
        <w:sz w:val="18"/>
        <w:szCs w:val="18"/>
      </w:rPr>
      <w:t>Nr postępowania ZP-</w:t>
    </w:r>
    <w:r w:rsidR="00854DDC">
      <w:rPr>
        <w:rFonts w:cs="Arial"/>
        <w:i/>
        <w:sz w:val="18"/>
        <w:szCs w:val="18"/>
      </w:rPr>
      <w:t>59</w:t>
    </w:r>
    <w:r>
      <w:rPr>
        <w:rFonts w:cs="Arial"/>
        <w:i/>
        <w:sz w:val="18"/>
        <w:szCs w:val="18"/>
      </w:rPr>
      <w:t>/20</w:t>
    </w:r>
    <w:r w:rsidR="008D4B72">
      <w:rPr>
        <w:rFonts w:cs="Arial"/>
        <w:i/>
        <w:sz w:val="18"/>
        <w:szCs w:val="18"/>
      </w:rPr>
      <w:t>26</w:t>
    </w:r>
  </w:p>
  <w:p w14:paraId="49929B86" w14:textId="73DE9844" w:rsidR="001F703C" w:rsidRDefault="001F703C" w:rsidP="008D3EEB">
    <w:pPr>
      <w:pStyle w:val="Nagwek"/>
      <w:tabs>
        <w:tab w:val="clear" w:pos="4536"/>
        <w:tab w:val="clear" w:pos="9072"/>
        <w:tab w:val="center" w:pos="4961"/>
        <w:tab w:val="right" w:pos="9922"/>
      </w:tabs>
      <w:spacing w:after="240" w:line="240" w:lineRule="auto"/>
      <w:ind w:firstLine="284"/>
      <w:jc w:val="left"/>
    </w:pPr>
    <w:r w:rsidRPr="001030EF">
      <w:rPr>
        <w:rFonts w:ascii="Palatino Linotype" w:hAnsi="Palatino Linotype"/>
        <w:sz w:val="20"/>
        <w:szCs w:val="20"/>
      </w:rPr>
      <w:t>___________________________________________________________________</w:t>
    </w:r>
    <w:r>
      <w:rPr>
        <w:rFonts w:ascii="Palatino Linotype" w:hAnsi="Palatino Linotype"/>
        <w:sz w:val="20"/>
        <w:szCs w:val="20"/>
      </w:rPr>
      <w:t>_____</w:t>
    </w:r>
    <w:r w:rsidRPr="001030EF">
      <w:rPr>
        <w:rFonts w:ascii="Palatino Linotype" w:hAnsi="Palatino Linotype"/>
        <w:sz w:val="20"/>
        <w:szCs w:val="20"/>
      </w:rPr>
      <w:t>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0C7D" w14:textId="77777777" w:rsidR="00B35564" w:rsidRPr="008925DB" w:rsidRDefault="00B35564" w:rsidP="00B35564">
    <w:pPr>
      <w:ind w:left="1985"/>
      <w:rPr>
        <w:rFonts w:ascii="Calibri" w:hAnsi="Calibri" w:cs="Calibri"/>
        <w:sz w:val="16"/>
        <w:szCs w:val="16"/>
        <w:lang w:val="pl-PL"/>
      </w:rPr>
    </w:pPr>
    <w:r>
      <w:rPr>
        <w:rFonts w:ascii="Calibri" w:hAnsi="Calibri" w:cs="Calibri"/>
        <w:b/>
        <w:sz w:val="18"/>
        <w:szCs w:val="18"/>
      </w:rPr>
      <w:drawing>
        <wp:anchor distT="0" distB="0" distL="114300" distR="114300" simplePos="0" relativeHeight="251661312" behindDoc="0" locked="0" layoutInCell="1" allowOverlap="1" wp14:anchorId="5BCD1925" wp14:editId="664A7A47">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719DD">
      <w:rPr>
        <w:sz w:val="32"/>
        <w:szCs w:val="32"/>
      </w:rPr>
      <w:drawing>
        <wp:anchor distT="0" distB="0" distL="114300" distR="114300" simplePos="0" relativeHeight="251659264" behindDoc="1" locked="0" layoutInCell="1" allowOverlap="1" wp14:anchorId="5241EDD4" wp14:editId="464DB768">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sidRPr="008925DB">
      <w:rPr>
        <w:rFonts w:ascii="Calibri" w:hAnsi="Calibri" w:cs="Calibri"/>
        <w:b/>
        <w:sz w:val="18"/>
        <w:szCs w:val="18"/>
        <w:lang w:val="pl-PL"/>
      </w:rPr>
      <w:t xml:space="preserve"> S</w:t>
    </w:r>
    <w:r w:rsidRPr="008925DB">
      <w:rPr>
        <w:rFonts w:ascii="Calibri" w:hAnsi="Calibri" w:cs="Calibri"/>
        <w:b/>
        <w:sz w:val="16"/>
        <w:szCs w:val="16"/>
        <w:lang w:val="pl-PL"/>
      </w:rPr>
      <w:t>zpital Bielański</w:t>
    </w:r>
    <w:r w:rsidRPr="008925DB">
      <w:rPr>
        <w:rFonts w:ascii="Calibri" w:hAnsi="Calibri" w:cs="Calibri"/>
        <w:sz w:val="16"/>
        <w:szCs w:val="16"/>
        <w:lang w:val="pl-PL"/>
      </w:rPr>
      <w:tab/>
    </w:r>
    <w:r w:rsidRPr="008925DB">
      <w:rPr>
        <w:rFonts w:ascii="Calibri" w:hAnsi="Calibri" w:cs="Calibri"/>
        <w:sz w:val="16"/>
        <w:szCs w:val="16"/>
        <w:lang w:val="pl-PL"/>
      </w:rPr>
      <w:tab/>
      <w:t xml:space="preserve">      kancelaria:    (22) 569 04 13</w:t>
    </w:r>
  </w:p>
  <w:p w14:paraId="6C09E1E3" w14:textId="77777777" w:rsidR="00B35564" w:rsidRPr="008925DB" w:rsidRDefault="00B35564" w:rsidP="00B35564">
    <w:pPr>
      <w:ind w:left="1985"/>
      <w:rPr>
        <w:rFonts w:ascii="Calibri" w:hAnsi="Calibri" w:cs="Calibri"/>
        <w:sz w:val="16"/>
        <w:szCs w:val="16"/>
        <w:lang w:val="pl-PL"/>
      </w:rPr>
    </w:pPr>
    <w:r w:rsidRPr="008925DB">
      <w:rPr>
        <w:rFonts w:ascii="Calibri" w:hAnsi="Calibri" w:cs="Calibri"/>
        <w:b/>
        <w:sz w:val="16"/>
        <w:szCs w:val="16"/>
        <w:lang w:val="pl-PL"/>
      </w:rPr>
      <w:t xml:space="preserve"> im. ks. Jerzego Popiełuszki</w:t>
    </w:r>
    <w:r w:rsidRPr="008925DB">
      <w:rPr>
        <w:rFonts w:ascii="Calibri" w:hAnsi="Calibri" w:cs="Calibri"/>
        <w:sz w:val="16"/>
        <w:szCs w:val="16"/>
        <w:lang w:val="pl-PL"/>
      </w:rPr>
      <w:tab/>
      <w:t xml:space="preserve">      sekr.dyr.        (22) 569 03 53</w:t>
    </w:r>
  </w:p>
  <w:p w14:paraId="522BB06F" w14:textId="77777777" w:rsidR="00B35564" w:rsidRPr="008925DB" w:rsidRDefault="00B35564" w:rsidP="00B35564">
    <w:pPr>
      <w:ind w:left="1985"/>
      <w:rPr>
        <w:rFonts w:ascii="Calibri" w:hAnsi="Calibri" w:cs="Calibri"/>
        <w:sz w:val="16"/>
        <w:szCs w:val="16"/>
        <w:lang w:val="pl-PL"/>
      </w:rPr>
    </w:pPr>
    <w:r w:rsidRPr="008925DB">
      <w:rPr>
        <w:rFonts w:ascii="Calibri" w:hAnsi="Calibri" w:cs="Calibri"/>
        <w:b/>
        <w:bCs/>
        <w:sz w:val="16"/>
        <w:szCs w:val="16"/>
        <w:lang w:val="pl-PL"/>
      </w:rPr>
      <w:t xml:space="preserve"> Samodzielny Publiczny</w:t>
    </w:r>
    <w:r w:rsidRPr="008925DB">
      <w:rPr>
        <w:rFonts w:ascii="Calibri" w:hAnsi="Calibri" w:cs="Calibri"/>
        <w:sz w:val="16"/>
        <w:szCs w:val="16"/>
        <w:lang w:val="pl-PL"/>
      </w:rPr>
      <w:tab/>
    </w:r>
    <w:r w:rsidRPr="008925DB">
      <w:rPr>
        <w:rFonts w:ascii="Calibri" w:hAnsi="Calibri" w:cs="Calibri"/>
        <w:sz w:val="16"/>
        <w:szCs w:val="16"/>
        <w:lang w:val="pl-PL"/>
      </w:rPr>
      <w:tab/>
      <w:t xml:space="preserve">      fax.                 (22) 834 18 20</w:t>
    </w:r>
  </w:p>
  <w:p w14:paraId="711C6C9C" w14:textId="77777777" w:rsidR="00B35564" w:rsidRPr="008925DB" w:rsidRDefault="00B35564" w:rsidP="00B35564">
    <w:pPr>
      <w:ind w:left="1985"/>
      <w:rPr>
        <w:rFonts w:ascii="Calibri" w:hAnsi="Calibri" w:cs="Calibri"/>
        <w:sz w:val="16"/>
        <w:szCs w:val="16"/>
        <w:lang w:val="pl-PL"/>
      </w:rPr>
    </w:pPr>
    <w:bookmarkStart w:id="8" w:name="_Hlk126656267"/>
    <w:r w:rsidRPr="008925DB">
      <w:rPr>
        <w:rFonts w:ascii="Calibri" w:hAnsi="Calibri" w:cs="Calibri"/>
        <w:b/>
        <w:bCs/>
        <w:sz w:val="16"/>
        <w:szCs w:val="16"/>
        <w:lang w:val="pl-PL"/>
      </w:rPr>
      <w:t xml:space="preserve"> Zakład Opieki Zdrowotnej</w:t>
    </w:r>
    <w:bookmarkEnd w:id="8"/>
    <w:r w:rsidRPr="008925DB">
      <w:rPr>
        <w:rFonts w:ascii="Calibri" w:hAnsi="Calibri" w:cs="Calibri"/>
        <w:sz w:val="16"/>
        <w:szCs w:val="16"/>
        <w:lang w:val="pl-PL"/>
      </w:rPr>
      <w:tab/>
      <w:t xml:space="preserve">      centrala:        (22) 569 05 00</w:t>
    </w:r>
  </w:p>
  <w:p w14:paraId="6A7F9827" w14:textId="77777777" w:rsidR="00B35564" w:rsidRPr="008925DB" w:rsidRDefault="00B35564" w:rsidP="00B35564">
    <w:pPr>
      <w:ind w:left="1985"/>
      <w:rPr>
        <w:rFonts w:ascii="Calibri" w:hAnsi="Calibri" w:cs="Calibri"/>
        <w:sz w:val="16"/>
        <w:szCs w:val="16"/>
        <w:lang w:val="pl-PL"/>
      </w:rPr>
    </w:pPr>
    <w:r w:rsidRPr="008925DB">
      <w:rPr>
        <w:rFonts w:ascii="Calibri" w:hAnsi="Calibri" w:cs="Calibri"/>
        <w:sz w:val="16"/>
        <w:szCs w:val="16"/>
        <w:lang w:val="pl-PL"/>
      </w:rPr>
      <w:t xml:space="preserve"> ul. Cegłowska 80</w:t>
    </w:r>
    <w:r w:rsidRPr="008925DB">
      <w:rPr>
        <w:rFonts w:ascii="Calibri" w:hAnsi="Calibri" w:cs="Calibri"/>
        <w:sz w:val="16"/>
        <w:szCs w:val="16"/>
        <w:lang w:val="pl-PL"/>
      </w:rPr>
      <w:tab/>
    </w:r>
    <w:r w:rsidRPr="008925DB">
      <w:rPr>
        <w:rFonts w:ascii="Calibri" w:hAnsi="Calibri" w:cs="Calibri"/>
        <w:sz w:val="16"/>
        <w:szCs w:val="16"/>
        <w:lang w:val="pl-PL"/>
      </w:rPr>
      <w:tab/>
      <w:t xml:space="preserve">      e-mail:           dyrektor@bielanski.med.pl</w:t>
    </w:r>
  </w:p>
  <w:p w14:paraId="3BFCF732" w14:textId="77777777" w:rsidR="00B35564" w:rsidRPr="008925DB" w:rsidRDefault="00B35564" w:rsidP="00B35564">
    <w:pPr>
      <w:ind w:left="1985"/>
      <w:rPr>
        <w:rFonts w:ascii="Calibri" w:hAnsi="Calibri" w:cs="Calibri"/>
        <w:color w:val="000000"/>
        <w:sz w:val="16"/>
        <w:szCs w:val="16"/>
        <w:u w:val="single"/>
        <w:lang w:val="pl-PL"/>
      </w:rPr>
    </w:pPr>
    <w:r w:rsidRPr="008925DB">
      <w:rPr>
        <w:rFonts w:ascii="Calibri" w:hAnsi="Calibri" w:cs="Calibri"/>
        <w:sz w:val="16"/>
        <w:szCs w:val="16"/>
        <w:lang w:val="pl-PL"/>
      </w:rPr>
      <w:t xml:space="preserve"> 01-809 Warszawa</w:t>
    </w:r>
    <w:r w:rsidRPr="008925DB">
      <w:rPr>
        <w:rFonts w:ascii="Calibri" w:hAnsi="Calibri" w:cs="Calibri"/>
        <w:sz w:val="16"/>
        <w:szCs w:val="16"/>
        <w:lang w:val="pl-PL"/>
      </w:rPr>
      <w:tab/>
    </w:r>
    <w:r w:rsidRPr="008925DB">
      <w:rPr>
        <w:rFonts w:ascii="Calibri" w:hAnsi="Calibri" w:cs="Calibri"/>
        <w:sz w:val="16"/>
        <w:szCs w:val="16"/>
        <w:lang w:val="pl-PL"/>
      </w:rPr>
      <w:tab/>
      <w:t xml:space="preserve">      strona:           </w:t>
    </w:r>
    <w:hyperlink r:id="rId3" w:history="1">
      <w:r w:rsidRPr="008925DB">
        <w:rPr>
          <w:rStyle w:val="Hipercze"/>
          <w:rFonts w:ascii="Calibri" w:hAnsi="Calibri" w:cs="Calibri"/>
          <w:sz w:val="16"/>
          <w:szCs w:val="16"/>
          <w:lang w:val="pl-PL"/>
        </w:rPr>
        <w:t>www.bielanski.med.pl</w:t>
      </w:r>
    </w:hyperlink>
  </w:p>
  <w:p w14:paraId="72A409A2" w14:textId="77777777" w:rsidR="00B35564" w:rsidRPr="008925DB" w:rsidRDefault="00B35564" w:rsidP="00B35564">
    <w:pPr>
      <w:rPr>
        <w:rFonts w:ascii="Calibri" w:hAnsi="Calibri" w:cs="Calibri"/>
        <w:color w:val="000000"/>
        <w:sz w:val="18"/>
        <w:szCs w:val="18"/>
        <w:u w:val="single"/>
        <w:lang w:val="pl-PL"/>
      </w:rPr>
    </w:pPr>
  </w:p>
  <w:p w14:paraId="1A128F34" w14:textId="77777777" w:rsidR="00B35564" w:rsidRPr="008925DB" w:rsidRDefault="00B35564" w:rsidP="00B35564">
    <w:pPr>
      <w:rPr>
        <w:b/>
        <w:color w:val="06700B"/>
        <w:sz w:val="16"/>
        <w:szCs w:val="16"/>
        <w:lang w:val="pl-PL"/>
      </w:rPr>
    </w:pPr>
    <w:r w:rsidRPr="008925DB">
      <w:rPr>
        <w:b/>
        <w:color w:val="06700B"/>
        <w:sz w:val="16"/>
        <w:szCs w:val="16"/>
        <w:lang w:val="pl-PL"/>
      </w:rPr>
      <w:t xml:space="preserve">T R A D Y C Y J N I E   P R O F E S J O N A L N I   </w:t>
    </w:r>
    <w:r w:rsidRPr="008925DB">
      <w:rPr>
        <w:b/>
        <w:color w:val="06700B"/>
        <w:lang w:val="pl-PL"/>
      </w:rPr>
      <w:t xml:space="preserve">- </w:t>
    </w:r>
    <w:r w:rsidRPr="008925DB">
      <w:rPr>
        <w:b/>
        <w:color w:val="06700B"/>
        <w:sz w:val="16"/>
        <w:szCs w:val="16"/>
        <w:lang w:val="pl-PL"/>
      </w:rPr>
      <w:t xml:space="preserve"> L E C Z Y M Y  Z  P A S J Ą  </w:t>
    </w:r>
    <w:r w:rsidRPr="008925DB">
      <w:rPr>
        <w:b/>
        <w:color w:val="06700B"/>
        <w:lang w:val="pl-PL"/>
      </w:rPr>
      <w:t xml:space="preserve"> -</w:t>
    </w:r>
    <w:r w:rsidRPr="008925DB">
      <w:rPr>
        <w:b/>
        <w:color w:val="06700B"/>
        <w:sz w:val="16"/>
        <w:szCs w:val="16"/>
        <w:lang w:val="pl-PL"/>
      </w:rPr>
      <w:t xml:space="preserve">   O P I E K U J E M Y   S I Ę   Z   T R O S K Ą</w:t>
    </w:r>
  </w:p>
  <w:p w14:paraId="550C8166" w14:textId="77777777" w:rsidR="00B35564" w:rsidRPr="008925DB" w:rsidRDefault="00B35564" w:rsidP="00B35564">
    <w:pPr>
      <w:tabs>
        <w:tab w:val="left" w:pos="7620"/>
      </w:tabs>
      <w:rPr>
        <w:lang w:val="pl-PL"/>
      </w:rPr>
    </w:pPr>
    <w:r>
      <mc:AlternateContent>
        <mc:Choice Requires="wps">
          <w:drawing>
            <wp:anchor distT="0" distB="0" distL="114300" distR="114300" simplePos="0" relativeHeight="251660288" behindDoc="0" locked="0" layoutInCell="1" allowOverlap="1" wp14:anchorId="2E81DF02" wp14:editId="47551B7B">
              <wp:simplePos x="0" y="0"/>
              <wp:positionH relativeFrom="column">
                <wp:posOffset>-814704</wp:posOffset>
              </wp:positionH>
              <wp:positionV relativeFrom="paragraph">
                <wp:posOffset>180340</wp:posOffset>
              </wp:positionV>
              <wp:extent cx="7372350"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372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B31F5E" id="Łącznik prosty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5pt,14.2pt" to="516.3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" strokecolor="black [3040]"/>
          </w:pict>
        </mc:Fallback>
      </mc:AlternateContent>
    </w:r>
    <w:r w:rsidRPr="008925DB">
      <w:rPr>
        <w:lang w:val="pl-PL"/>
      </w:rPr>
      <w:tab/>
    </w:r>
  </w:p>
  <w:p w14:paraId="45B1544E" w14:textId="36B0BAFB" w:rsidR="001F703C" w:rsidRPr="008925DB" w:rsidRDefault="001F703C" w:rsidP="001F1CBC">
    <w:pPr>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850"/>
        </w:tabs>
        <w:ind w:left="850"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220EF464"/>
    <w:name w:val="WWNum24"/>
    <w:lvl w:ilvl="0">
      <w:start w:val="1"/>
      <w:numFmt w:val="decimal"/>
      <w:lvlText w:val="%1."/>
      <w:lvlJc w:val="left"/>
      <w:pPr>
        <w:tabs>
          <w:tab w:val="num" w:pos="1505"/>
        </w:tabs>
        <w:ind w:left="1505" w:hanging="1080"/>
      </w:pPr>
      <w:rPr>
        <w:color w:val="auto"/>
      </w:rPr>
    </w:lvl>
    <w:lvl w:ilvl="1">
      <w:start w:val="1"/>
      <w:numFmt w:val="decimal"/>
      <w:lvlText w:val="%2."/>
      <w:lvlJc w:val="left"/>
      <w:pPr>
        <w:tabs>
          <w:tab w:val="num" w:pos="1865"/>
        </w:tabs>
        <w:ind w:left="1865" w:hanging="360"/>
      </w:pPr>
    </w:lvl>
    <w:lvl w:ilvl="2">
      <w:start w:val="512"/>
      <w:numFmt w:val="bullet"/>
      <w:lvlText w:val="-"/>
      <w:lvlJc w:val="left"/>
      <w:pPr>
        <w:tabs>
          <w:tab w:val="num" w:pos="2765"/>
        </w:tabs>
        <w:ind w:left="2765" w:hanging="360"/>
      </w:pPr>
      <w:rPr>
        <w:rFonts w:ascii="Tahoma" w:hAnsi="Tahoma" w:cs="Tahoma"/>
      </w:rPr>
    </w:lvl>
    <w:lvl w:ilvl="3">
      <w:start w:val="1"/>
      <w:numFmt w:val="decimal"/>
      <w:lvlText w:val="%2.%3.%4."/>
      <w:lvlJc w:val="left"/>
      <w:pPr>
        <w:tabs>
          <w:tab w:val="num" w:pos="3305"/>
        </w:tabs>
        <w:ind w:left="3305" w:hanging="360"/>
      </w:pPr>
    </w:lvl>
    <w:lvl w:ilvl="4">
      <w:start w:val="1"/>
      <w:numFmt w:val="lowerLetter"/>
      <w:lvlText w:val="%2.%3.%4.%5."/>
      <w:lvlJc w:val="left"/>
      <w:pPr>
        <w:tabs>
          <w:tab w:val="num" w:pos="4025"/>
        </w:tabs>
        <w:ind w:left="4025" w:hanging="360"/>
      </w:pPr>
    </w:lvl>
    <w:lvl w:ilvl="5">
      <w:start w:val="1"/>
      <w:numFmt w:val="lowerRoman"/>
      <w:lvlText w:val="%2.%3.%4.%5.%6."/>
      <w:lvlJc w:val="right"/>
      <w:pPr>
        <w:tabs>
          <w:tab w:val="num" w:pos="4745"/>
        </w:tabs>
        <w:ind w:left="4745" w:hanging="180"/>
      </w:pPr>
    </w:lvl>
    <w:lvl w:ilvl="6">
      <w:start w:val="1"/>
      <w:numFmt w:val="decimal"/>
      <w:lvlText w:val="%2.%3.%4.%5.%6.%7."/>
      <w:lvlJc w:val="left"/>
      <w:pPr>
        <w:tabs>
          <w:tab w:val="num" w:pos="5465"/>
        </w:tabs>
        <w:ind w:left="5465" w:hanging="360"/>
      </w:pPr>
    </w:lvl>
    <w:lvl w:ilvl="7">
      <w:start w:val="1"/>
      <w:numFmt w:val="lowerLetter"/>
      <w:lvlText w:val="%2.%3.%4.%5.%6.%7.%8."/>
      <w:lvlJc w:val="left"/>
      <w:pPr>
        <w:tabs>
          <w:tab w:val="num" w:pos="6185"/>
        </w:tabs>
        <w:ind w:left="6185" w:hanging="360"/>
      </w:pPr>
    </w:lvl>
    <w:lvl w:ilvl="8">
      <w:start w:val="1"/>
      <w:numFmt w:val="lowerRoman"/>
      <w:lvlText w:val="%2.%3.%4.%5.%6.%7.%8.%9."/>
      <w:lvlJc w:val="right"/>
      <w:pPr>
        <w:tabs>
          <w:tab w:val="num" w:pos="6905"/>
        </w:tabs>
        <w:ind w:left="6905" w:hanging="180"/>
      </w:pPr>
    </w:lvl>
  </w:abstractNum>
  <w:abstractNum w:abstractNumId="10" w15:restartNumberingAfterBreak="0">
    <w:nsid w:val="00000011"/>
    <w:multiLevelType w:val="multilevel"/>
    <w:tmpl w:val="00000011"/>
    <w:name w:val="WWNum25"/>
    <w:lvl w:ilvl="0">
      <w:start w:val="1"/>
      <w:numFmt w:val="decimal"/>
      <w:lvlText w:val="%1."/>
      <w:lvlJc w:val="left"/>
      <w:pPr>
        <w:tabs>
          <w:tab w:val="num" w:pos="1080"/>
        </w:tabs>
        <w:ind w:left="1080" w:hanging="1080"/>
      </w:pPr>
    </w:lvl>
    <w:lvl w:ilvl="1">
      <w:start w:val="1"/>
      <w:numFmt w:val="decimal"/>
      <w:lvlText w:val="%2."/>
      <w:lvlJc w:val="left"/>
      <w:pPr>
        <w:tabs>
          <w:tab w:val="num" w:pos="1440"/>
        </w:tabs>
        <w:ind w:left="1440" w:hanging="360"/>
      </w:pPr>
    </w:lvl>
    <w:lvl w:ilvl="2">
      <w:start w:val="512"/>
      <w:numFmt w:val="bullet"/>
      <w:lvlText w:val="-"/>
      <w:lvlJc w:val="left"/>
      <w:pPr>
        <w:tabs>
          <w:tab w:val="num" w:pos="2340"/>
        </w:tabs>
        <w:ind w:left="2340" w:hanging="360"/>
      </w:pPr>
      <w:rPr>
        <w:rFonts w:ascii="Tahoma" w:hAnsi="Tahoma"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12"/>
    <w:multiLevelType w:val="multilevel"/>
    <w:tmpl w:val="00000012"/>
    <w:name w:val="WWNum2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00000014"/>
    <w:multiLevelType w:val="multilevel"/>
    <w:tmpl w:val="00000014"/>
    <w:name w:val="WWNum2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6"/>
    <w:multiLevelType w:val="multilevel"/>
    <w:tmpl w:val="00000016"/>
    <w:name w:val="WWNum3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00000017"/>
    <w:multiLevelType w:val="multilevel"/>
    <w:tmpl w:val="00000017"/>
    <w:name w:val="WW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00000018"/>
    <w:multiLevelType w:val="multilevel"/>
    <w:tmpl w:val="00000018"/>
    <w:name w:val="WW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15:restartNumberingAfterBreak="0">
    <w:nsid w:val="00000019"/>
    <w:multiLevelType w:val="multilevel"/>
    <w:tmpl w:val="00000019"/>
    <w:name w:val="WW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15:restartNumberingAfterBreak="0">
    <w:nsid w:val="0000001A"/>
    <w:multiLevelType w:val="multilevel"/>
    <w:tmpl w:val="0000001A"/>
    <w:name w:val="WWNum3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15:restartNumberingAfterBreak="0">
    <w:nsid w:val="0000001B"/>
    <w:multiLevelType w:val="multilevel"/>
    <w:tmpl w:val="0000001B"/>
    <w:name w:val="WWNum3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15:restartNumberingAfterBreak="0">
    <w:nsid w:val="0000001C"/>
    <w:multiLevelType w:val="multilevel"/>
    <w:tmpl w:val="0000001C"/>
    <w:name w:val="WWNum3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0000001D"/>
    <w:multiLevelType w:val="multilevel"/>
    <w:tmpl w:val="0000001D"/>
    <w:name w:val="WWNum3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1442A9D"/>
    <w:multiLevelType w:val="hybridMultilevel"/>
    <w:tmpl w:val="E9666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50D655E"/>
    <w:multiLevelType w:val="multilevel"/>
    <w:tmpl w:val="21FAF62C"/>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7" w15:restartNumberingAfterBreak="0">
    <w:nsid w:val="058D2B42"/>
    <w:multiLevelType w:val="multilevel"/>
    <w:tmpl w:val="872C3A6C"/>
    <w:lvl w:ilvl="0">
      <w:start w:val="4"/>
      <w:numFmt w:val="decimal"/>
      <w:lvlText w:val="%1."/>
      <w:lvlJc w:val="left"/>
      <w:pPr>
        <w:ind w:left="360" w:hanging="360"/>
      </w:pPr>
      <w:rPr>
        <w:rFonts w:hint="default"/>
        <w:b w:val="0"/>
        <w:i w:val="0"/>
      </w:rPr>
    </w:lvl>
    <w:lvl w:ilvl="1">
      <w:start w:val="5"/>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31" w15:restartNumberingAfterBreak="0">
    <w:nsid w:val="07A210FB"/>
    <w:multiLevelType w:val="multilevel"/>
    <w:tmpl w:val="C6D44C5A"/>
    <w:lvl w:ilvl="0">
      <w:start w:val="1"/>
      <w:numFmt w:val="decimal"/>
      <w:lvlText w:val="%1."/>
      <w:lvlJc w:val="left"/>
      <w:pPr>
        <w:ind w:left="375" w:hanging="375"/>
      </w:pPr>
      <w:rPr>
        <w:rFonts w:hint="default"/>
      </w:rPr>
    </w:lvl>
    <w:lvl w:ilvl="1">
      <w:start w:val="1"/>
      <w:numFmt w:val="decimal"/>
      <w:lvlText w:val="%2)"/>
      <w:lvlJc w:val="left"/>
      <w:pPr>
        <w:ind w:left="1146" w:hanging="720"/>
      </w:pPr>
      <w:rPr>
        <w:rFonts w:asciiTheme="minorHAnsi" w:eastAsia="Calibri" w:hAnsiTheme="minorHAnsi" w:cstheme="minorHAnsi"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3" w15:restartNumberingAfterBreak="0">
    <w:nsid w:val="0EA17B89"/>
    <w:multiLevelType w:val="hybridMultilevel"/>
    <w:tmpl w:val="14323DB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7"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2D14A1"/>
    <w:multiLevelType w:val="multilevel"/>
    <w:tmpl w:val="61FEDCA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39" w15:restartNumberingAfterBreak="0">
    <w:nsid w:val="19352EC8"/>
    <w:multiLevelType w:val="multilevel"/>
    <w:tmpl w:val="F18AFBFA"/>
    <w:lvl w:ilvl="0">
      <w:start w:val="4"/>
      <w:numFmt w:val="upperRoman"/>
      <w:lvlText w:val="%1."/>
      <w:lvlJc w:val="righ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0" w15:restartNumberingAfterBreak="0">
    <w:nsid w:val="1ACF1F6F"/>
    <w:multiLevelType w:val="hybridMultilevel"/>
    <w:tmpl w:val="52A85FD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20E941E6"/>
    <w:multiLevelType w:val="hybridMultilevel"/>
    <w:tmpl w:val="5C463C82"/>
    <w:lvl w:ilvl="0" w:tplc="C8C00976">
      <w:start w:val="1"/>
      <w:numFmt w:val="decimal"/>
      <w:lvlText w:val="%1. "/>
      <w:lvlJc w:val="left"/>
      <w:pPr>
        <w:ind w:left="283" w:hanging="283"/>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1C377B6"/>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43"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BC0091"/>
    <w:multiLevelType w:val="multilevel"/>
    <w:tmpl w:val="E3F02E1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5" w15:restartNumberingAfterBreak="0">
    <w:nsid w:val="2C0456CA"/>
    <w:multiLevelType w:val="hybridMultilevel"/>
    <w:tmpl w:val="820EBB0C"/>
    <w:lvl w:ilvl="0" w:tplc="5EF09456">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2D486A1A"/>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2DC75A85"/>
    <w:multiLevelType w:val="multilevel"/>
    <w:tmpl w:val="EF90FD9A"/>
    <w:lvl w:ilvl="0">
      <w:start w:val="3"/>
      <w:numFmt w:val="decimal"/>
      <w:lvlText w:val="%1."/>
      <w:lvlJc w:val="left"/>
      <w:pPr>
        <w:ind w:left="360" w:hanging="360"/>
      </w:pPr>
      <w:rPr>
        <w:rFonts w:hint="default"/>
        <w:b w:val="0"/>
        <w:i w:val="0"/>
      </w:rPr>
    </w:lvl>
    <w:lvl w:ilvl="1">
      <w:start w:val="1"/>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8" w15:restartNumberingAfterBreak="0">
    <w:nsid w:val="2F005261"/>
    <w:multiLevelType w:val="singleLevel"/>
    <w:tmpl w:val="7E0AADFC"/>
    <w:lvl w:ilvl="0">
      <w:start w:val="1"/>
      <w:numFmt w:val="decimal"/>
      <w:lvlText w:val="%1. "/>
      <w:legacy w:legacy="1" w:legacySpace="0" w:legacyIndent="283"/>
      <w:lvlJc w:val="left"/>
      <w:pPr>
        <w:ind w:left="283" w:hanging="283"/>
      </w:pPr>
      <w:rPr>
        <w:b w:val="0"/>
        <w:i w:val="0"/>
        <w:sz w:val="20"/>
        <w:szCs w:val="20"/>
      </w:rPr>
    </w:lvl>
  </w:abstractNum>
  <w:abstractNum w:abstractNumId="49"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31485E"/>
    <w:multiLevelType w:val="multilevel"/>
    <w:tmpl w:val="C9124BFC"/>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27919AF"/>
    <w:multiLevelType w:val="multilevel"/>
    <w:tmpl w:val="49746330"/>
    <w:lvl w:ilvl="0">
      <w:start w:val="4"/>
      <w:numFmt w:val="decimal"/>
      <w:lvlText w:val="%1."/>
      <w:lvlJc w:val="left"/>
      <w:pPr>
        <w:ind w:left="360" w:hanging="360"/>
      </w:pPr>
      <w:rPr>
        <w:rFonts w:hint="default"/>
        <w:b w:val="0"/>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32DC62C2"/>
    <w:multiLevelType w:val="singleLevel"/>
    <w:tmpl w:val="F4FC27BA"/>
    <w:lvl w:ilvl="0">
      <w:start w:val="1"/>
      <w:numFmt w:val="decimal"/>
      <w:lvlText w:val="%1. "/>
      <w:lvlJc w:val="left"/>
      <w:pPr>
        <w:ind w:left="283" w:hanging="283"/>
      </w:pPr>
      <w:rPr>
        <w:rFonts w:hint="default"/>
        <w:b w:val="0"/>
        <w:i w:val="0"/>
        <w:sz w:val="20"/>
        <w:szCs w:val="20"/>
      </w:rPr>
    </w:lvl>
  </w:abstractNum>
  <w:abstractNum w:abstractNumId="53" w15:restartNumberingAfterBreak="0">
    <w:nsid w:val="331F6C29"/>
    <w:multiLevelType w:val="hybridMultilevel"/>
    <w:tmpl w:val="2FE8227A"/>
    <w:lvl w:ilvl="0" w:tplc="4286A0B8">
      <w:start w:val="1"/>
      <w:numFmt w:val="decimal"/>
      <w:lvlText w:val="%1)"/>
      <w:lvlJc w:val="left"/>
      <w:pPr>
        <w:ind w:left="1080" w:hanging="360"/>
      </w:pPr>
      <w:rPr>
        <w:rFonts w:eastAsiaTheme="minorHAnsi" w:hint="default"/>
        <w:i w:val="0"/>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32D112A"/>
    <w:multiLevelType w:val="multilevel"/>
    <w:tmpl w:val="0DEA48BC"/>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55" w15:restartNumberingAfterBreak="0">
    <w:nsid w:val="34C93C77"/>
    <w:multiLevelType w:val="hybridMultilevel"/>
    <w:tmpl w:val="F9E42A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61511D5"/>
    <w:multiLevelType w:val="hybridMultilevel"/>
    <w:tmpl w:val="2B2E0AB4"/>
    <w:lvl w:ilvl="0" w:tplc="1E04CD66">
      <w:start w:val="1"/>
      <w:numFmt w:val="decimal"/>
      <w:lvlText w:val="%1."/>
      <w:lvlJc w:val="left"/>
      <w:pPr>
        <w:ind w:left="1500" w:hanging="360"/>
      </w:pPr>
      <w:rPr>
        <w:rFonts w:hint="default"/>
        <w:b w:val="0"/>
        <w:i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7" w15:restartNumberingAfterBreak="0">
    <w:nsid w:val="38E90113"/>
    <w:multiLevelType w:val="hybridMultilevel"/>
    <w:tmpl w:val="F2263EF8"/>
    <w:lvl w:ilvl="0" w:tplc="2F88D622">
      <w:start w:val="1"/>
      <w:numFmt w:val="decimal"/>
      <w:lvlText w:val="%1. "/>
      <w:lvlJc w:val="left"/>
      <w:pPr>
        <w:ind w:left="328" w:hanging="283"/>
      </w:pPr>
      <w:rPr>
        <w:rFonts w:ascii="Calibri" w:hAnsi="Calibri" w:cs="Calibri" w:hint="default"/>
        <w:b w:val="0"/>
        <w:bCs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39507802"/>
    <w:multiLevelType w:val="hybridMultilevel"/>
    <w:tmpl w:val="3A24F596"/>
    <w:lvl w:ilvl="0" w:tplc="0B921B1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289"/>
        </w:tabs>
        <w:ind w:left="1289" w:hanging="360"/>
      </w:pPr>
    </w:lvl>
    <w:lvl w:ilvl="2" w:tplc="0415001B" w:tentative="1">
      <w:start w:val="1"/>
      <w:numFmt w:val="lowerRoman"/>
      <w:lvlText w:val="%3."/>
      <w:lvlJc w:val="right"/>
      <w:pPr>
        <w:tabs>
          <w:tab w:val="num" w:pos="2009"/>
        </w:tabs>
        <w:ind w:left="2009" w:hanging="180"/>
      </w:pPr>
    </w:lvl>
    <w:lvl w:ilvl="3" w:tplc="0415000F" w:tentative="1">
      <w:start w:val="1"/>
      <w:numFmt w:val="decimal"/>
      <w:lvlText w:val="%4."/>
      <w:lvlJc w:val="left"/>
      <w:pPr>
        <w:tabs>
          <w:tab w:val="num" w:pos="2729"/>
        </w:tabs>
        <w:ind w:left="2729" w:hanging="360"/>
      </w:pPr>
    </w:lvl>
    <w:lvl w:ilvl="4" w:tplc="04150019" w:tentative="1">
      <w:start w:val="1"/>
      <w:numFmt w:val="lowerLetter"/>
      <w:lvlText w:val="%5."/>
      <w:lvlJc w:val="left"/>
      <w:pPr>
        <w:tabs>
          <w:tab w:val="num" w:pos="3449"/>
        </w:tabs>
        <w:ind w:left="3449" w:hanging="360"/>
      </w:pPr>
    </w:lvl>
    <w:lvl w:ilvl="5" w:tplc="0415001B" w:tentative="1">
      <w:start w:val="1"/>
      <w:numFmt w:val="lowerRoman"/>
      <w:lvlText w:val="%6."/>
      <w:lvlJc w:val="right"/>
      <w:pPr>
        <w:tabs>
          <w:tab w:val="num" w:pos="4169"/>
        </w:tabs>
        <w:ind w:left="4169" w:hanging="180"/>
      </w:pPr>
    </w:lvl>
    <w:lvl w:ilvl="6" w:tplc="0415000F" w:tentative="1">
      <w:start w:val="1"/>
      <w:numFmt w:val="decimal"/>
      <w:lvlText w:val="%7."/>
      <w:lvlJc w:val="left"/>
      <w:pPr>
        <w:tabs>
          <w:tab w:val="num" w:pos="4889"/>
        </w:tabs>
        <w:ind w:left="4889" w:hanging="360"/>
      </w:pPr>
    </w:lvl>
    <w:lvl w:ilvl="7" w:tplc="04150019" w:tentative="1">
      <w:start w:val="1"/>
      <w:numFmt w:val="lowerLetter"/>
      <w:lvlText w:val="%8."/>
      <w:lvlJc w:val="left"/>
      <w:pPr>
        <w:tabs>
          <w:tab w:val="num" w:pos="5609"/>
        </w:tabs>
        <w:ind w:left="5609" w:hanging="360"/>
      </w:pPr>
    </w:lvl>
    <w:lvl w:ilvl="8" w:tplc="0415001B" w:tentative="1">
      <w:start w:val="1"/>
      <w:numFmt w:val="lowerRoman"/>
      <w:lvlText w:val="%9."/>
      <w:lvlJc w:val="right"/>
      <w:pPr>
        <w:tabs>
          <w:tab w:val="num" w:pos="6329"/>
        </w:tabs>
        <w:ind w:left="6329" w:hanging="180"/>
      </w:pPr>
    </w:lvl>
  </w:abstractNum>
  <w:abstractNum w:abstractNumId="59" w15:restartNumberingAfterBreak="0">
    <w:nsid w:val="39536638"/>
    <w:multiLevelType w:val="hybridMultilevel"/>
    <w:tmpl w:val="9C56206A"/>
    <w:lvl w:ilvl="0" w:tplc="EDD6E854">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61" w15:restartNumberingAfterBreak="0">
    <w:nsid w:val="39A0671F"/>
    <w:multiLevelType w:val="hybridMultilevel"/>
    <w:tmpl w:val="81727DBE"/>
    <w:lvl w:ilvl="0" w:tplc="556A3AE8">
      <w:start w:val="1"/>
      <w:numFmt w:val="decimal"/>
      <w:lvlText w:val="%1. "/>
      <w:legacy w:legacy="1" w:legacySpace="0" w:legacyIndent="283"/>
      <w:lvlJc w:val="left"/>
      <w:pPr>
        <w:ind w:left="283" w:hanging="283"/>
      </w:pPr>
      <w:rPr>
        <w:rFonts w:ascii="Calibri" w:hAnsi="Calibri" w:cs="Calibri" w:hint="default"/>
        <w:b w:val="0"/>
        <w:bCs w:val="0"/>
        <w:i w:val="0"/>
        <w:i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63"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D7B6562"/>
    <w:multiLevelType w:val="hybridMultilevel"/>
    <w:tmpl w:val="43C89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F6A799F"/>
    <w:multiLevelType w:val="multilevel"/>
    <w:tmpl w:val="98F6B62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6"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46D3F00"/>
    <w:multiLevelType w:val="singleLevel"/>
    <w:tmpl w:val="EE921F1A"/>
    <w:lvl w:ilvl="0">
      <w:start w:val="3"/>
      <w:numFmt w:val="decimal"/>
      <w:lvlText w:val="%1. "/>
      <w:lvlJc w:val="left"/>
      <w:pPr>
        <w:ind w:left="283" w:hanging="283"/>
      </w:pPr>
      <w:rPr>
        <w:rFonts w:ascii="Calibri" w:hAnsi="Calibri" w:cs="Calibri" w:hint="default"/>
        <w:b w:val="0"/>
        <w:bCs w:val="0"/>
        <w:i w:val="0"/>
        <w:iCs w:val="0"/>
        <w:sz w:val="20"/>
        <w:szCs w:val="20"/>
      </w:rPr>
    </w:lvl>
  </w:abstractNum>
  <w:abstractNum w:abstractNumId="68" w15:restartNumberingAfterBreak="0">
    <w:nsid w:val="460E44CE"/>
    <w:multiLevelType w:val="multilevel"/>
    <w:tmpl w:val="69EC1962"/>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color w:val="000000" w:themeColor="text1"/>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9" w15:restartNumberingAfterBreak="0">
    <w:nsid w:val="463F29EF"/>
    <w:multiLevelType w:val="multilevel"/>
    <w:tmpl w:val="3AD09EE2"/>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i w:val="0"/>
      </w:rPr>
    </w:lvl>
    <w:lvl w:ilvl="2">
      <w:start w:val="1"/>
      <w:numFmt w:val="lowerLetter"/>
      <w:lvlText w:val="%3)"/>
      <w:lvlJc w:val="left"/>
      <w:pPr>
        <w:ind w:left="1224" w:hanging="504"/>
      </w:pPr>
      <w:rPr>
        <w:rFonts w:ascii="Arial" w:eastAsia="Calibri" w:hAnsi="Arial" w:cs="Arial"/>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7AD7B43"/>
    <w:multiLevelType w:val="hybridMultilevel"/>
    <w:tmpl w:val="A22C01DC"/>
    <w:lvl w:ilvl="0" w:tplc="D800F86E">
      <w:start w:val="1"/>
      <w:numFmt w:val="decimal"/>
      <w:lvlText w:val="%1)"/>
      <w:lvlJc w:val="left"/>
      <w:pPr>
        <w:ind w:left="720" w:hanging="360"/>
      </w:pPr>
      <w:rPr>
        <w:rFonts w:asciiTheme="minorHAnsi" w:hAnsiTheme="minorHAnsi" w:cstheme="minorHAnsi"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B856F63"/>
    <w:multiLevelType w:val="multilevel"/>
    <w:tmpl w:val="7596A164"/>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2" w15:restartNumberingAfterBreak="0">
    <w:nsid w:val="4CD07AA9"/>
    <w:multiLevelType w:val="hybridMultilevel"/>
    <w:tmpl w:val="FFE495F8"/>
    <w:lvl w:ilvl="0" w:tplc="9E7A4DDE">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E9564E2"/>
    <w:multiLevelType w:val="singleLevel"/>
    <w:tmpl w:val="D404328E"/>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0"/>
        <w:szCs w:val="20"/>
      </w:rPr>
    </w:lvl>
  </w:abstractNum>
  <w:abstractNum w:abstractNumId="74"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6" w15:restartNumberingAfterBreak="0">
    <w:nsid w:val="51EF06B1"/>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78" w15:restartNumberingAfterBreak="0">
    <w:nsid w:val="5254250B"/>
    <w:multiLevelType w:val="hybridMultilevel"/>
    <w:tmpl w:val="923EE41C"/>
    <w:lvl w:ilvl="0" w:tplc="B79081F0">
      <w:start w:val="1"/>
      <w:numFmt w:val="decimal"/>
      <w:lvlText w:val="%1. "/>
      <w:lvlJc w:val="left"/>
      <w:pPr>
        <w:ind w:left="283" w:hanging="283"/>
      </w:pPr>
      <w:rPr>
        <w:rFonts w:asciiTheme="minorHAnsi" w:hAnsiTheme="minorHAnsi" w:cstheme="minorHAnsi"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34A7774"/>
    <w:multiLevelType w:val="hybridMultilevel"/>
    <w:tmpl w:val="C0A4CB58"/>
    <w:lvl w:ilvl="0" w:tplc="7D28E2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45049FE"/>
    <w:multiLevelType w:val="multilevel"/>
    <w:tmpl w:val="F5A2DE1A"/>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1"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82"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3"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84" w15:restartNumberingAfterBreak="0">
    <w:nsid w:val="5A2D302C"/>
    <w:multiLevelType w:val="hybridMultilevel"/>
    <w:tmpl w:val="46DCEB50"/>
    <w:lvl w:ilvl="0" w:tplc="A670A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D3B6C79"/>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88"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DEA1236"/>
    <w:multiLevelType w:val="multilevel"/>
    <w:tmpl w:val="C94859D0"/>
    <w:lvl w:ilvl="0">
      <w:start w:val="1"/>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hint="default"/>
        <w:b w:val="0"/>
        <w:i w:val="0"/>
        <w:color w:val="auto"/>
        <w:sz w:val="20"/>
        <w:szCs w:val="20"/>
      </w:rPr>
    </w:lvl>
    <w:lvl w:ilvl="2">
      <w:start w:val="1"/>
      <w:numFmt w:val="lowerLetter"/>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0"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F3D7220"/>
    <w:multiLevelType w:val="multilevel"/>
    <w:tmpl w:val="CBFE55E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2"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610134DF"/>
    <w:multiLevelType w:val="hybridMultilevel"/>
    <w:tmpl w:val="919A3824"/>
    <w:lvl w:ilvl="0" w:tplc="40FA2FA6">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29B19B3"/>
    <w:multiLevelType w:val="singleLevel"/>
    <w:tmpl w:val="1A88326A"/>
    <w:lvl w:ilvl="0">
      <w:start w:val="1"/>
      <w:numFmt w:val="decimal"/>
      <w:lvlText w:val="%1. "/>
      <w:legacy w:legacy="1" w:legacySpace="0" w:legacyIndent="283"/>
      <w:lvlJc w:val="left"/>
      <w:pPr>
        <w:ind w:left="283" w:hanging="283"/>
      </w:pPr>
      <w:rPr>
        <w:b w:val="0"/>
        <w:i w:val="0"/>
        <w:sz w:val="20"/>
        <w:szCs w:val="20"/>
      </w:rPr>
    </w:lvl>
  </w:abstractNum>
  <w:abstractNum w:abstractNumId="95" w15:restartNumberingAfterBreak="0">
    <w:nsid w:val="645964B6"/>
    <w:multiLevelType w:val="hybridMultilevel"/>
    <w:tmpl w:val="266A04C0"/>
    <w:lvl w:ilvl="0" w:tplc="76AE8C84">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7"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690F256F"/>
    <w:multiLevelType w:val="multilevel"/>
    <w:tmpl w:val="71683AD0"/>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9"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0"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A7134A9"/>
    <w:multiLevelType w:val="hybridMultilevel"/>
    <w:tmpl w:val="DC08C5B6"/>
    <w:lvl w:ilvl="0" w:tplc="4DD2F9FC">
      <w:start w:val="1"/>
      <w:numFmt w:val="lowerLetter"/>
      <w:lvlText w:val="%1)"/>
      <w:lvlJc w:val="left"/>
      <w:pPr>
        <w:ind w:left="1440" w:hanging="360"/>
      </w:pPr>
      <w:rPr>
        <w:rFonts w:asciiTheme="minorHAnsi" w:eastAsiaTheme="minorHAns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2" w15:restartNumberingAfterBreak="0">
    <w:nsid w:val="6AF34831"/>
    <w:multiLevelType w:val="multilevel"/>
    <w:tmpl w:val="B000955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Calibri" w:eastAsia="Calibri" w:hAnsi="Calibri" w:cs="Calibr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3" w15:restartNumberingAfterBreak="0">
    <w:nsid w:val="6BAA25E6"/>
    <w:multiLevelType w:val="multilevel"/>
    <w:tmpl w:val="079C5752"/>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4"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05" w15:restartNumberingAfterBreak="0">
    <w:nsid w:val="6CE9708A"/>
    <w:multiLevelType w:val="hybridMultilevel"/>
    <w:tmpl w:val="B8E47B96"/>
    <w:lvl w:ilvl="0" w:tplc="41A6E182">
      <w:start w:val="11"/>
      <w:numFmt w:val="decimal"/>
      <w:lvlText w:val="%1."/>
      <w:lvlJc w:val="left"/>
      <w:pPr>
        <w:ind w:left="1429" w:hanging="360"/>
      </w:pPr>
      <w:rPr>
        <w:rFonts w:hint="default"/>
        <w:i w:val="0"/>
      </w:rPr>
    </w:lvl>
    <w:lvl w:ilvl="1" w:tplc="D3E823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F8924D5"/>
    <w:multiLevelType w:val="hybridMultilevel"/>
    <w:tmpl w:val="F21250B0"/>
    <w:lvl w:ilvl="0" w:tplc="0415000F">
      <w:start w:val="1"/>
      <w:numFmt w:val="decimal"/>
      <w:lvlText w:val="%1."/>
      <w:lvlJc w:val="left"/>
      <w:pPr>
        <w:ind w:left="720" w:hanging="360"/>
      </w:pPr>
    </w:lvl>
    <w:lvl w:ilvl="1" w:tplc="04150017">
      <w:start w:val="1"/>
      <w:numFmt w:val="lowerLetter"/>
      <w:lvlText w:val="%2)"/>
      <w:lvlJc w:val="left"/>
      <w:pPr>
        <w:ind w:left="136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0E72E7E"/>
    <w:multiLevelType w:val="hybridMultilevel"/>
    <w:tmpl w:val="5C1616DA"/>
    <w:lvl w:ilvl="0" w:tplc="ECE26314">
      <w:start w:val="1"/>
      <w:numFmt w:val="lowerLetter"/>
      <w:lvlText w:val="%1)"/>
      <w:lvlJc w:val="left"/>
      <w:pPr>
        <w:ind w:left="720" w:hanging="360"/>
      </w:pPr>
      <w:rPr>
        <w:rFonts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3752AB3"/>
    <w:multiLevelType w:val="multilevel"/>
    <w:tmpl w:val="7CBC996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9"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0"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1"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2" w15:restartNumberingAfterBreak="0">
    <w:nsid w:val="76D75C19"/>
    <w:multiLevelType w:val="multilevel"/>
    <w:tmpl w:val="9E7A3C04"/>
    <w:lvl w:ilvl="0">
      <w:start w:val="3"/>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i w:val="0"/>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15" w15:restartNumberingAfterBreak="0">
    <w:nsid w:val="7904578F"/>
    <w:multiLevelType w:val="hybridMultilevel"/>
    <w:tmpl w:val="9B58F8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15:restartNumberingAfterBreak="0">
    <w:nsid w:val="79160572"/>
    <w:multiLevelType w:val="hybridMultilevel"/>
    <w:tmpl w:val="36CA5C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9190868"/>
    <w:multiLevelType w:val="multilevel"/>
    <w:tmpl w:val="F732C00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18" w15:restartNumberingAfterBreak="0">
    <w:nsid w:val="79713A04"/>
    <w:multiLevelType w:val="hybridMultilevel"/>
    <w:tmpl w:val="961E95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C1C11E5"/>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0" w15:restartNumberingAfterBreak="0">
    <w:nsid w:val="7DF86FC6"/>
    <w:multiLevelType w:val="multilevel"/>
    <w:tmpl w:val="55F4F14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color w:val="auto"/>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1" w15:restartNumberingAfterBreak="0">
    <w:nsid w:val="7E9E505A"/>
    <w:multiLevelType w:val="hybridMultilevel"/>
    <w:tmpl w:val="E83A81FE"/>
    <w:lvl w:ilvl="0" w:tplc="810C0DD2">
      <w:start w:val="1"/>
      <w:numFmt w:val="decimal"/>
      <w:lvlText w:val="%1)"/>
      <w:lvlJc w:val="left"/>
      <w:pPr>
        <w:ind w:left="927" w:hanging="360"/>
      </w:pPr>
      <w:rPr>
        <w:b w:val="0"/>
        <w:i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46480725">
    <w:abstractNumId w:val="114"/>
  </w:num>
  <w:num w:numId="2" w16cid:durableId="1111127995">
    <w:abstractNumId w:val="111"/>
  </w:num>
  <w:num w:numId="3" w16cid:durableId="1135829824">
    <w:abstractNumId w:val="81"/>
  </w:num>
  <w:num w:numId="4" w16cid:durableId="258610390">
    <w:abstractNumId w:val="30"/>
  </w:num>
  <w:num w:numId="5" w16cid:durableId="1208878518">
    <w:abstractNumId w:val="29"/>
  </w:num>
  <w:num w:numId="6" w16cid:durableId="1990397373">
    <w:abstractNumId w:val="109"/>
  </w:num>
  <w:num w:numId="7" w16cid:durableId="555512782">
    <w:abstractNumId w:val="34"/>
  </w:num>
  <w:num w:numId="8" w16cid:durableId="1354376114">
    <w:abstractNumId w:val="120"/>
  </w:num>
  <w:num w:numId="9" w16cid:durableId="1405033799">
    <w:abstractNumId w:val="77"/>
  </w:num>
  <w:num w:numId="10" w16cid:durableId="399602124">
    <w:abstractNumId w:val="86"/>
  </w:num>
  <w:num w:numId="11" w16cid:durableId="703943685">
    <w:abstractNumId w:val="43"/>
  </w:num>
  <w:num w:numId="12" w16cid:durableId="13189716">
    <w:abstractNumId w:val="37"/>
  </w:num>
  <w:num w:numId="13" w16cid:durableId="851410082">
    <w:abstractNumId w:val="66"/>
  </w:num>
  <w:num w:numId="14" w16cid:durableId="1146319752">
    <w:abstractNumId w:val="25"/>
  </w:num>
  <w:num w:numId="15" w16cid:durableId="235213102">
    <w:abstractNumId w:val="49"/>
  </w:num>
  <w:num w:numId="16" w16cid:durableId="1946383741">
    <w:abstractNumId w:val="90"/>
  </w:num>
  <w:num w:numId="17" w16cid:durableId="628584385">
    <w:abstractNumId w:val="113"/>
  </w:num>
  <w:num w:numId="18" w16cid:durableId="33582659">
    <w:abstractNumId w:val="85"/>
  </w:num>
  <w:num w:numId="19" w16cid:durableId="69470008">
    <w:abstractNumId w:val="88"/>
  </w:num>
  <w:num w:numId="20" w16cid:durableId="1785419695">
    <w:abstractNumId w:val="83"/>
  </w:num>
  <w:num w:numId="21" w16cid:durableId="1838376766">
    <w:abstractNumId w:val="60"/>
  </w:num>
  <w:num w:numId="22" w16cid:durableId="1984189554">
    <w:abstractNumId w:val="0"/>
  </w:num>
  <w:num w:numId="23" w16cid:durableId="1922829624">
    <w:abstractNumId w:val="62"/>
  </w:num>
  <w:num w:numId="24" w16cid:durableId="1965041340">
    <w:abstractNumId w:val="75"/>
  </w:num>
  <w:num w:numId="25" w16cid:durableId="143546909">
    <w:abstractNumId w:val="100"/>
  </w:num>
  <w:num w:numId="26" w16cid:durableId="4413701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6120341">
    <w:abstractNumId w:val="36"/>
  </w:num>
  <w:num w:numId="28" w16cid:durableId="2102598243">
    <w:abstractNumId w:val="92"/>
  </w:num>
  <w:num w:numId="29" w16cid:durableId="551692177">
    <w:abstractNumId w:val="32"/>
  </w:num>
  <w:num w:numId="30" w16cid:durableId="724598275">
    <w:abstractNumId w:val="35"/>
  </w:num>
  <w:num w:numId="31" w16cid:durableId="1754934852">
    <w:abstractNumId w:val="99"/>
  </w:num>
  <w:num w:numId="32" w16cid:durableId="1360159477">
    <w:abstractNumId w:val="97"/>
  </w:num>
  <w:num w:numId="33" w16cid:durableId="116536185">
    <w:abstractNumId w:val="55"/>
  </w:num>
  <w:num w:numId="34" w16cid:durableId="1798454378">
    <w:abstractNumId w:val="31"/>
  </w:num>
  <w:num w:numId="35" w16cid:durableId="1304428918">
    <w:abstractNumId w:val="54"/>
  </w:num>
  <w:num w:numId="36" w16cid:durableId="383263157">
    <w:abstractNumId w:val="71"/>
  </w:num>
  <w:num w:numId="37" w16cid:durableId="633634369">
    <w:abstractNumId w:val="82"/>
  </w:num>
  <w:num w:numId="38" w16cid:durableId="2049723078">
    <w:abstractNumId w:val="79"/>
  </w:num>
  <w:num w:numId="39" w16cid:durableId="498889342">
    <w:abstractNumId w:val="53"/>
  </w:num>
  <w:num w:numId="40" w16cid:durableId="815952872">
    <w:abstractNumId w:val="69"/>
  </w:num>
  <w:num w:numId="41" w16cid:durableId="326909392">
    <w:abstractNumId w:val="104"/>
  </w:num>
  <w:num w:numId="42" w16cid:durableId="1602176082">
    <w:abstractNumId w:val="80"/>
  </w:num>
  <w:num w:numId="43" w16cid:durableId="1961449599">
    <w:abstractNumId w:val="93"/>
  </w:num>
  <w:num w:numId="44" w16cid:durableId="338117606">
    <w:abstractNumId w:val="45"/>
  </w:num>
  <w:num w:numId="45" w16cid:durableId="551429914">
    <w:abstractNumId w:val="94"/>
    <w:lvlOverride w:ilvl="0">
      <w:lvl w:ilvl="0">
        <w:start w:val="2"/>
        <w:numFmt w:val="decimal"/>
        <w:lvlText w:val="%1. "/>
        <w:legacy w:legacy="1" w:legacySpace="0" w:legacyIndent="283"/>
        <w:lvlJc w:val="left"/>
        <w:pPr>
          <w:ind w:left="283" w:hanging="283"/>
        </w:pPr>
        <w:rPr>
          <w:b w:val="0"/>
          <w:i w:val="0"/>
          <w:sz w:val="20"/>
          <w:szCs w:val="20"/>
        </w:rPr>
      </w:lvl>
    </w:lvlOverride>
  </w:num>
  <w:num w:numId="46" w16cid:durableId="1927498052">
    <w:abstractNumId w:val="46"/>
  </w:num>
  <w:num w:numId="47" w16cid:durableId="1286616437">
    <w:abstractNumId w:val="28"/>
  </w:num>
  <w:num w:numId="48" w16cid:durableId="786510570">
    <w:abstractNumId w:val="94"/>
  </w:num>
  <w:num w:numId="49" w16cid:durableId="1293242687">
    <w:abstractNumId w:val="42"/>
  </w:num>
  <w:num w:numId="50" w16cid:durableId="1533377887">
    <w:abstractNumId w:val="61"/>
  </w:num>
  <w:num w:numId="51" w16cid:durableId="780490844">
    <w:abstractNumId w:val="41"/>
  </w:num>
  <w:num w:numId="52" w16cid:durableId="1965310423">
    <w:abstractNumId w:val="73"/>
    <w:lvlOverride w:ilvl="0">
      <w:startOverride w:val="1"/>
    </w:lvlOverride>
  </w:num>
  <w:num w:numId="53" w16cid:durableId="782966044">
    <w:abstractNumId w:val="76"/>
  </w:num>
  <w:num w:numId="54" w16cid:durableId="2010939142">
    <w:abstractNumId w:val="50"/>
  </w:num>
  <w:num w:numId="55" w16cid:durableId="2042395213">
    <w:abstractNumId w:val="119"/>
  </w:num>
  <w:num w:numId="56" w16cid:durableId="484202670">
    <w:abstractNumId w:val="87"/>
  </w:num>
  <w:num w:numId="57" w16cid:durableId="695695327">
    <w:abstractNumId w:val="51"/>
  </w:num>
  <w:num w:numId="58" w16cid:durableId="1592273272">
    <w:abstractNumId w:val="67"/>
  </w:num>
  <w:num w:numId="59" w16cid:durableId="2103798480">
    <w:abstractNumId w:val="107"/>
  </w:num>
  <w:num w:numId="60" w16cid:durableId="975796953">
    <w:abstractNumId w:val="78"/>
  </w:num>
  <w:num w:numId="61" w16cid:durableId="367219436">
    <w:abstractNumId w:val="112"/>
  </w:num>
  <w:num w:numId="62" w16cid:durableId="1377973150">
    <w:abstractNumId w:val="59"/>
  </w:num>
  <w:num w:numId="63" w16cid:durableId="1867328596">
    <w:abstractNumId w:val="103"/>
  </w:num>
  <w:num w:numId="64" w16cid:durableId="324944433">
    <w:abstractNumId w:val="26"/>
  </w:num>
  <w:num w:numId="65" w16cid:durableId="445003705">
    <w:abstractNumId w:val="117"/>
  </w:num>
  <w:num w:numId="66" w16cid:durableId="432751014">
    <w:abstractNumId w:val="91"/>
  </w:num>
  <w:num w:numId="67" w16cid:durableId="10690389">
    <w:abstractNumId w:val="65"/>
  </w:num>
  <w:num w:numId="68" w16cid:durableId="623078225">
    <w:abstractNumId w:val="38"/>
  </w:num>
  <w:num w:numId="69" w16cid:durableId="1872524379">
    <w:abstractNumId w:val="98"/>
  </w:num>
  <w:num w:numId="70" w16cid:durableId="987633964">
    <w:abstractNumId w:val="68"/>
  </w:num>
  <w:num w:numId="71" w16cid:durableId="1845166098">
    <w:abstractNumId w:val="44"/>
  </w:num>
  <w:num w:numId="72" w16cid:durableId="1698846310">
    <w:abstractNumId w:val="102"/>
  </w:num>
  <w:num w:numId="73" w16cid:durableId="1883442501">
    <w:abstractNumId w:val="108"/>
  </w:num>
  <w:num w:numId="74" w16cid:durableId="1449273623">
    <w:abstractNumId w:val="56"/>
  </w:num>
  <w:num w:numId="75" w16cid:durableId="1002706110">
    <w:abstractNumId w:val="40"/>
  </w:num>
  <w:num w:numId="76" w16cid:durableId="910042826">
    <w:abstractNumId w:val="72"/>
  </w:num>
  <w:num w:numId="77" w16cid:durableId="2128114299">
    <w:abstractNumId w:val="105"/>
  </w:num>
  <w:num w:numId="78" w16cid:durableId="607934395">
    <w:abstractNumId w:val="121"/>
  </w:num>
  <w:num w:numId="79" w16cid:durableId="1422986231">
    <w:abstractNumId w:val="47"/>
  </w:num>
  <w:num w:numId="80" w16cid:durableId="1590504088">
    <w:abstractNumId w:val="27"/>
  </w:num>
  <w:num w:numId="81" w16cid:durableId="920332514">
    <w:abstractNumId w:val="63"/>
  </w:num>
  <w:num w:numId="82" w16cid:durableId="1323587429">
    <w:abstractNumId w:val="84"/>
  </w:num>
  <w:num w:numId="83" w16cid:durableId="1034111213">
    <w:abstractNumId w:val="74"/>
  </w:num>
  <w:num w:numId="84" w16cid:durableId="1383557920">
    <w:abstractNumId w:val="116"/>
  </w:num>
  <w:num w:numId="85" w16cid:durableId="6519744">
    <w:abstractNumId w:val="118"/>
  </w:num>
  <w:num w:numId="86" w16cid:durableId="1488401604">
    <w:abstractNumId w:val="24"/>
  </w:num>
  <w:num w:numId="87" w16cid:durableId="775055637">
    <w:abstractNumId w:val="39"/>
  </w:num>
  <w:num w:numId="88" w16cid:durableId="1173645564">
    <w:abstractNumId w:val="33"/>
  </w:num>
  <w:num w:numId="89" w16cid:durableId="1001542841">
    <w:abstractNumId w:val="58"/>
  </w:num>
  <w:num w:numId="90" w16cid:durableId="1926451480">
    <w:abstractNumId w:val="94"/>
    <w:lvlOverride w:ilvl="0">
      <w:lvl w:ilvl="0">
        <w:start w:val="2"/>
        <w:numFmt w:val="decimal"/>
        <w:lvlText w:val="%1. "/>
        <w:legacy w:legacy="1" w:legacySpace="0" w:legacyIndent="283"/>
        <w:lvlJc w:val="left"/>
        <w:pPr>
          <w:ind w:left="283" w:hanging="283"/>
        </w:pPr>
        <w:rPr>
          <w:b w:val="0"/>
          <w:i w:val="0"/>
          <w:sz w:val="20"/>
          <w:szCs w:val="20"/>
        </w:rPr>
      </w:lvl>
    </w:lvlOverride>
  </w:num>
  <w:num w:numId="91" w16cid:durableId="1627422044">
    <w:abstractNumId w:val="106"/>
  </w:num>
  <w:num w:numId="92" w16cid:durableId="1503011412">
    <w:abstractNumId w:val="48"/>
  </w:num>
  <w:num w:numId="93" w16cid:durableId="1093891194">
    <w:abstractNumId w:val="52"/>
  </w:num>
  <w:num w:numId="94" w16cid:durableId="1686832920">
    <w:abstractNumId w:val="52"/>
    <w:lvlOverride w:ilvl="0">
      <w:lvl w:ilvl="0">
        <w:start w:val="2"/>
        <w:numFmt w:val="decimal"/>
        <w:lvlText w:val="%1. "/>
        <w:legacy w:legacy="1" w:legacySpace="0" w:legacyIndent="283"/>
        <w:lvlJc w:val="left"/>
        <w:pPr>
          <w:ind w:left="283" w:hanging="283"/>
        </w:pPr>
        <w:rPr>
          <w:b w:val="0"/>
          <w:i w:val="0"/>
          <w:sz w:val="20"/>
          <w:szCs w:val="20"/>
        </w:rPr>
      </w:lvl>
    </w:lvlOverride>
  </w:num>
  <w:num w:numId="95" w16cid:durableId="689575328">
    <w:abstractNumId w:val="87"/>
    <w:lvlOverride w:ilvl="0">
      <w:startOverride w:val="1"/>
    </w:lvlOverride>
  </w:num>
  <w:num w:numId="96" w16cid:durableId="1475561420">
    <w:abstractNumId w:val="70"/>
  </w:num>
  <w:num w:numId="97" w16cid:durableId="1356661233">
    <w:abstractNumId w:val="95"/>
  </w:num>
  <w:num w:numId="98" w16cid:durableId="314072559">
    <w:abstractNumId w:val="101"/>
  </w:num>
  <w:num w:numId="99" w16cid:durableId="1666980758">
    <w:abstractNumId w:val="96"/>
  </w:num>
  <w:num w:numId="100" w16cid:durableId="1433671215">
    <w:abstractNumId w:val="64"/>
  </w:num>
  <w:num w:numId="101" w16cid:durableId="13742354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946353645">
    <w:abstractNumId w:val="7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642882026">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61327760">
    <w:abstractNumId w:val="115"/>
  </w:num>
  <w:num w:numId="105" w16cid:durableId="8919235">
    <w:abstractNumId w:val="89"/>
  </w:num>
  <w:num w:numId="106" w16cid:durableId="17259044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CCF"/>
    <w:rsid w:val="00000E42"/>
    <w:rsid w:val="00001016"/>
    <w:rsid w:val="00001237"/>
    <w:rsid w:val="00003A41"/>
    <w:rsid w:val="0000707C"/>
    <w:rsid w:val="000070A7"/>
    <w:rsid w:val="000108A2"/>
    <w:rsid w:val="00010F09"/>
    <w:rsid w:val="000123CA"/>
    <w:rsid w:val="00012864"/>
    <w:rsid w:val="00014228"/>
    <w:rsid w:val="000151D8"/>
    <w:rsid w:val="00015746"/>
    <w:rsid w:val="000159FB"/>
    <w:rsid w:val="0001607C"/>
    <w:rsid w:val="000161E7"/>
    <w:rsid w:val="00016919"/>
    <w:rsid w:val="0002031D"/>
    <w:rsid w:val="00020A4B"/>
    <w:rsid w:val="00020AB9"/>
    <w:rsid w:val="00020DBB"/>
    <w:rsid w:val="00020F95"/>
    <w:rsid w:val="000211D0"/>
    <w:rsid w:val="000214BB"/>
    <w:rsid w:val="00022015"/>
    <w:rsid w:val="000235F6"/>
    <w:rsid w:val="0002599C"/>
    <w:rsid w:val="0002686B"/>
    <w:rsid w:val="00030A13"/>
    <w:rsid w:val="00031043"/>
    <w:rsid w:val="00031DF5"/>
    <w:rsid w:val="000322B3"/>
    <w:rsid w:val="0003239E"/>
    <w:rsid w:val="00033082"/>
    <w:rsid w:val="00033D85"/>
    <w:rsid w:val="00034915"/>
    <w:rsid w:val="00034C31"/>
    <w:rsid w:val="00035CC7"/>
    <w:rsid w:val="0003650F"/>
    <w:rsid w:val="00037455"/>
    <w:rsid w:val="00041D86"/>
    <w:rsid w:val="000432FA"/>
    <w:rsid w:val="00043946"/>
    <w:rsid w:val="000441B9"/>
    <w:rsid w:val="00044CE3"/>
    <w:rsid w:val="0005036E"/>
    <w:rsid w:val="00050AF1"/>
    <w:rsid w:val="00050FBE"/>
    <w:rsid w:val="00051E13"/>
    <w:rsid w:val="000542F5"/>
    <w:rsid w:val="000542FA"/>
    <w:rsid w:val="00056079"/>
    <w:rsid w:val="00056AEA"/>
    <w:rsid w:val="00061550"/>
    <w:rsid w:val="0006291A"/>
    <w:rsid w:val="0006336A"/>
    <w:rsid w:val="00064F3F"/>
    <w:rsid w:val="000662AF"/>
    <w:rsid w:val="00066FD2"/>
    <w:rsid w:val="000713DA"/>
    <w:rsid w:val="00071753"/>
    <w:rsid w:val="00073186"/>
    <w:rsid w:val="000731A6"/>
    <w:rsid w:val="00073974"/>
    <w:rsid w:val="00074B99"/>
    <w:rsid w:val="0007543A"/>
    <w:rsid w:val="00076CF1"/>
    <w:rsid w:val="00076EEC"/>
    <w:rsid w:val="00077520"/>
    <w:rsid w:val="0008021D"/>
    <w:rsid w:val="0008217C"/>
    <w:rsid w:val="00082C9E"/>
    <w:rsid w:val="000832CA"/>
    <w:rsid w:val="000836E0"/>
    <w:rsid w:val="0008598C"/>
    <w:rsid w:val="00085C7C"/>
    <w:rsid w:val="000870D5"/>
    <w:rsid w:val="0008754A"/>
    <w:rsid w:val="00087850"/>
    <w:rsid w:val="00091FEA"/>
    <w:rsid w:val="00092471"/>
    <w:rsid w:val="00092F4D"/>
    <w:rsid w:val="000932D4"/>
    <w:rsid w:val="00094C3F"/>
    <w:rsid w:val="00094E4A"/>
    <w:rsid w:val="00096BA4"/>
    <w:rsid w:val="000A051D"/>
    <w:rsid w:val="000A1EEF"/>
    <w:rsid w:val="000A29BF"/>
    <w:rsid w:val="000A54FA"/>
    <w:rsid w:val="000A60FF"/>
    <w:rsid w:val="000A7208"/>
    <w:rsid w:val="000A7584"/>
    <w:rsid w:val="000B05BD"/>
    <w:rsid w:val="000B16AC"/>
    <w:rsid w:val="000B2D19"/>
    <w:rsid w:val="000B2F4B"/>
    <w:rsid w:val="000B49BA"/>
    <w:rsid w:val="000B4B8A"/>
    <w:rsid w:val="000B51C9"/>
    <w:rsid w:val="000B66A3"/>
    <w:rsid w:val="000B6BFD"/>
    <w:rsid w:val="000B6E5F"/>
    <w:rsid w:val="000B6FD4"/>
    <w:rsid w:val="000B73EE"/>
    <w:rsid w:val="000B747D"/>
    <w:rsid w:val="000C06FB"/>
    <w:rsid w:val="000C0C5A"/>
    <w:rsid w:val="000C1BC5"/>
    <w:rsid w:val="000C1C04"/>
    <w:rsid w:val="000C3480"/>
    <w:rsid w:val="000C51F9"/>
    <w:rsid w:val="000C5E03"/>
    <w:rsid w:val="000C7FD6"/>
    <w:rsid w:val="000D0A61"/>
    <w:rsid w:val="000D0D90"/>
    <w:rsid w:val="000D1995"/>
    <w:rsid w:val="000D2ECB"/>
    <w:rsid w:val="000D5046"/>
    <w:rsid w:val="000D5696"/>
    <w:rsid w:val="000D57B5"/>
    <w:rsid w:val="000D7A7F"/>
    <w:rsid w:val="000E039C"/>
    <w:rsid w:val="000E220C"/>
    <w:rsid w:val="000E2865"/>
    <w:rsid w:val="000E2BA4"/>
    <w:rsid w:val="000E415F"/>
    <w:rsid w:val="000E48DB"/>
    <w:rsid w:val="000E49DD"/>
    <w:rsid w:val="000E4A66"/>
    <w:rsid w:val="000E4EB9"/>
    <w:rsid w:val="000E6814"/>
    <w:rsid w:val="000E7003"/>
    <w:rsid w:val="000E78F6"/>
    <w:rsid w:val="000E7998"/>
    <w:rsid w:val="000F254D"/>
    <w:rsid w:val="000F2BCB"/>
    <w:rsid w:val="000F3295"/>
    <w:rsid w:val="000F48C7"/>
    <w:rsid w:val="000F7085"/>
    <w:rsid w:val="000F7FC8"/>
    <w:rsid w:val="001005E5"/>
    <w:rsid w:val="00100819"/>
    <w:rsid w:val="00100D29"/>
    <w:rsid w:val="00102D32"/>
    <w:rsid w:val="001039F4"/>
    <w:rsid w:val="001061CF"/>
    <w:rsid w:val="00106700"/>
    <w:rsid w:val="00106915"/>
    <w:rsid w:val="00110870"/>
    <w:rsid w:val="00110A03"/>
    <w:rsid w:val="0011158E"/>
    <w:rsid w:val="00111F55"/>
    <w:rsid w:val="00112437"/>
    <w:rsid w:val="0011254C"/>
    <w:rsid w:val="00113BA2"/>
    <w:rsid w:val="00113D6C"/>
    <w:rsid w:val="00114B4F"/>
    <w:rsid w:val="00116AE7"/>
    <w:rsid w:val="00117321"/>
    <w:rsid w:val="00117919"/>
    <w:rsid w:val="0012013B"/>
    <w:rsid w:val="0012136E"/>
    <w:rsid w:val="001222E3"/>
    <w:rsid w:val="00123DF4"/>
    <w:rsid w:val="001246D5"/>
    <w:rsid w:val="0012482F"/>
    <w:rsid w:val="00124B0E"/>
    <w:rsid w:val="00126405"/>
    <w:rsid w:val="00126C8F"/>
    <w:rsid w:val="001271EF"/>
    <w:rsid w:val="0012798B"/>
    <w:rsid w:val="00127B5B"/>
    <w:rsid w:val="00127E9C"/>
    <w:rsid w:val="00127F52"/>
    <w:rsid w:val="00130408"/>
    <w:rsid w:val="00130DA7"/>
    <w:rsid w:val="001332A2"/>
    <w:rsid w:val="00133CF6"/>
    <w:rsid w:val="0013453D"/>
    <w:rsid w:val="001349EA"/>
    <w:rsid w:val="001358C6"/>
    <w:rsid w:val="001358DB"/>
    <w:rsid w:val="00135E08"/>
    <w:rsid w:val="0013735D"/>
    <w:rsid w:val="0013758D"/>
    <w:rsid w:val="00140A69"/>
    <w:rsid w:val="00143A9E"/>
    <w:rsid w:val="00143CE3"/>
    <w:rsid w:val="0014554B"/>
    <w:rsid w:val="001456CD"/>
    <w:rsid w:val="0014710C"/>
    <w:rsid w:val="0015047A"/>
    <w:rsid w:val="001509A2"/>
    <w:rsid w:val="00151429"/>
    <w:rsid w:val="001518AF"/>
    <w:rsid w:val="00152D92"/>
    <w:rsid w:val="001554EE"/>
    <w:rsid w:val="00157475"/>
    <w:rsid w:val="0015775C"/>
    <w:rsid w:val="0016061B"/>
    <w:rsid w:val="0016145B"/>
    <w:rsid w:val="00161566"/>
    <w:rsid w:val="00162649"/>
    <w:rsid w:val="00163042"/>
    <w:rsid w:val="00163EAD"/>
    <w:rsid w:val="0016430E"/>
    <w:rsid w:val="001646E4"/>
    <w:rsid w:val="001649F8"/>
    <w:rsid w:val="00165FC8"/>
    <w:rsid w:val="00167A87"/>
    <w:rsid w:val="0017000A"/>
    <w:rsid w:val="00170C24"/>
    <w:rsid w:val="001719FE"/>
    <w:rsid w:val="00172C28"/>
    <w:rsid w:val="00173468"/>
    <w:rsid w:val="001766BC"/>
    <w:rsid w:val="0017700C"/>
    <w:rsid w:val="00177547"/>
    <w:rsid w:val="0018070C"/>
    <w:rsid w:val="0018178D"/>
    <w:rsid w:val="00182FE8"/>
    <w:rsid w:val="00186ABB"/>
    <w:rsid w:val="00186F5B"/>
    <w:rsid w:val="00190325"/>
    <w:rsid w:val="001907EE"/>
    <w:rsid w:val="00190F31"/>
    <w:rsid w:val="00191638"/>
    <w:rsid w:val="00192CB1"/>
    <w:rsid w:val="00193F96"/>
    <w:rsid w:val="00194D63"/>
    <w:rsid w:val="001951C8"/>
    <w:rsid w:val="00196505"/>
    <w:rsid w:val="00197D47"/>
    <w:rsid w:val="001A09B4"/>
    <w:rsid w:val="001A0F32"/>
    <w:rsid w:val="001A1E63"/>
    <w:rsid w:val="001A28D2"/>
    <w:rsid w:val="001A2922"/>
    <w:rsid w:val="001A2F3D"/>
    <w:rsid w:val="001A32A6"/>
    <w:rsid w:val="001A3A1D"/>
    <w:rsid w:val="001A5287"/>
    <w:rsid w:val="001A68C5"/>
    <w:rsid w:val="001A6ABC"/>
    <w:rsid w:val="001A7200"/>
    <w:rsid w:val="001A77C1"/>
    <w:rsid w:val="001B07A4"/>
    <w:rsid w:val="001B218A"/>
    <w:rsid w:val="001B28D5"/>
    <w:rsid w:val="001B322C"/>
    <w:rsid w:val="001B38A3"/>
    <w:rsid w:val="001B44D8"/>
    <w:rsid w:val="001B4D83"/>
    <w:rsid w:val="001B55B0"/>
    <w:rsid w:val="001B62DE"/>
    <w:rsid w:val="001B65E9"/>
    <w:rsid w:val="001B6886"/>
    <w:rsid w:val="001B6A33"/>
    <w:rsid w:val="001B7510"/>
    <w:rsid w:val="001B7A97"/>
    <w:rsid w:val="001B7EF6"/>
    <w:rsid w:val="001C16BB"/>
    <w:rsid w:val="001C17EC"/>
    <w:rsid w:val="001C3110"/>
    <w:rsid w:val="001C4631"/>
    <w:rsid w:val="001C61F7"/>
    <w:rsid w:val="001C621D"/>
    <w:rsid w:val="001D0637"/>
    <w:rsid w:val="001D0687"/>
    <w:rsid w:val="001D0BD8"/>
    <w:rsid w:val="001D12B9"/>
    <w:rsid w:val="001D2E91"/>
    <w:rsid w:val="001D31A2"/>
    <w:rsid w:val="001D3A62"/>
    <w:rsid w:val="001D3E0C"/>
    <w:rsid w:val="001D49BF"/>
    <w:rsid w:val="001D6572"/>
    <w:rsid w:val="001D69BC"/>
    <w:rsid w:val="001D7BEC"/>
    <w:rsid w:val="001E01AA"/>
    <w:rsid w:val="001E0EB7"/>
    <w:rsid w:val="001E1D90"/>
    <w:rsid w:val="001E5E3D"/>
    <w:rsid w:val="001E5E4F"/>
    <w:rsid w:val="001E61DC"/>
    <w:rsid w:val="001E676A"/>
    <w:rsid w:val="001E72A6"/>
    <w:rsid w:val="001F0BCA"/>
    <w:rsid w:val="001F1CBC"/>
    <w:rsid w:val="001F2C21"/>
    <w:rsid w:val="001F3109"/>
    <w:rsid w:val="001F329F"/>
    <w:rsid w:val="001F3F53"/>
    <w:rsid w:val="001F4D1A"/>
    <w:rsid w:val="001F703C"/>
    <w:rsid w:val="001F72E5"/>
    <w:rsid w:val="00201231"/>
    <w:rsid w:val="00201555"/>
    <w:rsid w:val="00201EC3"/>
    <w:rsid w:val="00202873"/>
    <w:rsid w:val="00202B11"/>
    <w:rsid w:val="00204341"/>
    <w:rsid w:val="002052E9"/>
    <w:rsid w:val="002054E6"/>
    <w:rsid w:val="00205577"/>
    <w:rsid w:val="00205B5E"/>
    <w:rsid w:val="002069BF"/>
    <w:rsid w:val="0021111F"/>
    <w:rsid w:val="00211F20"/>
    <w:rsid w:val="00212135"/>
    <w:rsid w:val="00214B86"/>
    <w:rsid w:val="00215876"/>
    <w:rsid w:val="002159CC"/>
    <w:rsid w:val="00216254"/>
    <w:rsid w:val="00216D4E"/>
    <w:rsid w:val="00217215"/>
    <w:rsid w:val="00222756"/>
    <w:rsid w:val="00223030"/>
    <w:rsid w:val="00224343"/>
    <w:rsid w:val="00224B77"/>
    <w:rsid w:val="002257CB"/>
    <w:rsid w:val="00230075"/>
    <w:rsid w:val="00232830"/>
    <w:rsid w:val="00233855"/>
    <w:rsid w:val="00233AA5"/>
    <w:rsid w:val="00234A49"/>
    <w:rsid w:val="002352D1"/>
    <w:rsid w:val="002355DE"/>
    <w:rsid w:val="00236926"/>
    <w:rsid w:val="002370CF"/>
    <w:rsid w:val="00237452"/>
    <w:rsid w:val="0023768A"/>
    <w:rsid w:val="00241664"/>
    <w:rsid w:val="00241D87"/>
    <w:rsid w:val="00243DED"/>
    <w:rsid w:val="00245B41"/>
    <w:rsid w:val="00246117"/>
    <w:rsid w:val="002472D8"/>
    <w:rsid w:val="002474FC"/>
    <w:rsid w:val="002508E2"/>
    <w:rsid w:val="00250FDF"/>
    <w:rsid w:val="002510FB"/>
    <w:rsid w:val="00252C08"/>
    <w:rsid w:val="00253A1C"/>
    <w:rsid w:val="00256FA7"/>
    <w:rsid w:val="002571BA"/>
    <w:rsid w:val="002605EA"/>
    <w:rsid w:val="00260941"/>
    <w:rsid w:val="002611A2"/>
    <w:rsid w:val="002619D1"/>
    <w:rsid w:val="00262E84"/>
    <w:rsid w:val="002639F8"/>
    <w:rsid w:val="00263B5B"/>
    <w:rsid w:val="002644FB"/>
    <w:rsid w:val="00265A5D"/>
    <w:rsid w:val="00265DE8"/>
    <w:rsid w:val="002708E4"/>
    <w:rsid w:val="00270C21"/>
    <w:rsid w:val="00270D04"/>
    <w:rsid w:val="00272696"/>
    <w:rsid w:val="002727EF"/>
    <w:rsid w:val="00274380"/>
    <w:rsid w:val="00275499"/>
    <w:rsid w:val="0027556E"/>
    <w:rsid w:val="00275A54"/>
    <w:rsid w:val="00276E3B"/>
    <w:rsid w:val="0027724C"/>
    <w:rsid w:val="002814FE"/>
    <w:rsid w:val="00282157"/>
    <w:rsid w:val="00282AC1"/>
    <w:rsid w:val="00282B66"/>
    <w:rsid w:val="002830D2"/>
    <w:rsid w:val="0028386D"/>
    <w:rsid w:val="0028549E"/>
    <w:rsid w:val="002855EC"/>
    <w:rsid w:val="00286600"/>
    <w:rsid w:val="00286F77"/>
    <w:rsid w:val="00287C41"/>
    <w:rsid w:val="0029016A"/>
    <w:rsid w:val="00290597"/>
    <w:rsid w:val="0029132D"/>
    <w:rsid w:val="00291671"/>
    <w:rsid w:val="00291A38"/>
    <w:rsid w:val="00291F3D"/>
    <w:rsid w:val="00292657"/>
    <w:rsid w:val="002933EB"/>
    <w:rsid w:val="00293F81"/>
    <w:rsid w:val="00294C00"/>
    <w:rsid w:val="00294E04"/>
    <w:rsid w:val="0029513E"/>
    <w:rsid w:val="00295273"/>
    <w:rsid w:val="0029583D"/>
    <w:rsid w:val="002963E1"/>
    <w:rsid w:val="00297B52"/>
    <w:rsid w:val="002A0E74"/>
    <w:rsid w:val="002A14EB"/>
    <w:rsid w:val="002A1892"/>
    <w:rsid w:val="002A39D1"/>
    <w:rsid w:val="002A3E04"/>
    <w:rsid w:val="002A5263"/>
    <w:rsid w:val="002A5B8F"/>
    <w:rsid w:val="002A5E2E"/>
    <w:rsid w:val="002A657A"/>
    <w:rsid w:val="002A6741"/>
    <w:rsid w:val="002A6D25"/>
    <w:rsid w:val="002B127B"/>
    <w:rsid w:val="002B1DFE"/>
    <w:rsid w:val="002B4783"/>
    <w:rsid w:val="002B4E1C"/>
    <w:rsid w:val="002B6BF4"/>
    <w:rsid w:val="002B7444"/>
    <w:rsid w:val="002B78C2"/>
    <w:rsid w:val="002C0122"/>
    <w:rsid w:val="002C150A"/>
    <w:rsid w:val="002C194B"/>
    <w:rsid w:val="002C203F"/>
    <w:rsid w:val="002C298E"/>
    <w:rsid w:val="002C3999"/>
    <w:rsid w:val="002C42B5"/>
    <w:rsid w:val="002C43E2"/>
    <w:rsid w:val="002C4741"/>
    <w:rsid w:val="002C520E"/>
    <w:rsid w:val="002C5D46"/>
    <w:rsid w:val="002C64D0"/>
    <w:rsid w:val="002C6638"/>
    <w:rsid w:val="002C6879"/>
    <w:rsid w:val="002C73C3"/>
    <w:rsid w:val="002D48B2"/>
    <w:rsid w:val="002D5055"/>
    <w:rsid w:val="002D509A"/>
    <w:rsid w:val="002D523C"/>
    <w:rsid w:val="002D5A0E"/>
    <w:rsid w:val="002D717B"/>
    <w:rsid w:val="002D7186"/>
    <w:rsid w:val="002D74E7"/>
    <w:rsid w:val="002E1B22"/>
    <w:rsid w:val="002E1BDB"/>
    <w:rsid w:val="002E1F81"/>
    <w:rsid w:val="002E2D47"/>
    <w:rsid w:val="002E2F38"/>
    <w:rsid w:val="002E3BCB"/>
    <w:rsid w:val="002E3EA6"/>
    <w:rsid w:val="002E7EEE"/>
    <w:rsid w:val="002F0624"/>
    <w:rsid w:val="002F1164"/>
    <w:rsid w:val="002F1A8F"/>
    <w:rsid w:val="002F40B0"/>
    <w:rsid w:val="002F583F"/>
    <w:rsid w:val="002F6AFC"/>
    <w:rsid w:val="002F7659"/>
    <w:rsid w:val="002F7895"/>
    <w:rsid w:val="002F7DCB"/>
    <w:rsid w:val="003009FC"/>
    <w:rsid w:val="00301D1A"/>
    <w:rsid w:val="00302CE2"/>
    <w:rsid w:val="00302DFF"/>
    <w:rsid w:val="00303453"/>
    <w:rsid w:val="00304F0E"/>
    <w:rsid w:val="00305B8F"/>
    <w:rsid w:val="00305FF3"/>
    <w:rsid w:val="0030638A"/>
    <w:rsid w:val="0030690B"/>
    <w:rsid w:val="00306F16"/>
    <w:rsid w:val="00307116"/>
    <w:rsid w:val="00307CB8"/>
    <w:rsid w:val="003101B8"/>
    <w:rsid w:val="00311073"/>
    <w:rsid w:val="00314392"/>
    <w:rsid w:val="003150E3"/>
    <w:rsid w:val="00315F07"/>
    <w:rsid w:val="00316698"/>
    <w:rsid w:val="003173F9"/>
    <w:rsid w:val="00317A03"/>
    <w:rsid w:val="0032021E"/>
    <w:rsid w:val="00320687"/>
    <w:rsid w:val="00320FFD"/>
    <w:rsid w:val="00321799"/>
    <w:rsid w:val="00321A44"/>
    <w:rsid w:val="00321B69"/>
    <w:rsid w:val="003224AD"/>
    <w:rsid w:val="0032263E"/>
    <w:rsid w:val="00324F2B"/>
    <w:rsid w:val="003258D8"/>
    <w:rsid w:val="00325A4B"/>
    <w:rsid w:val="0032711B"/>
    <w:rsid w:val="00327261"/>
    <w:rsid w:val="00327592"/>
    <w:rsid w:val="00330129"/>
    <w:rsid w:val="00330599"/>
    <w:rsid w:val="00330AAF"/>
    <w:rsid w:val="0033149D"/>
    <w:rsid w:val="0033191E"/>
    <w:rsid w:val="003329E0"/>
    <w:rsid w:val="00332FD6"/>
    <w:rsid w:val="00336A2D"/>
    <w:rsid w:val="00336CE9"/>
    <w:rsid w:val="00337C6C"/>
    <w:rsid w:val="00341596"/>
    <w:rsid w:val="00342353"/>
    <w:rsid w:val="0034346B"/>
    <w:rsid w:val="00343936"/>
    <w:rsid w:val="00344265"/>
    <w:rsid w:val="00345646"/>
    <w:rsid w:val="003463D1"/>
    <w:rsid w:val="00347484"/>
    <w:rsid w:val="0035014A"/>
    <w:rsid w:val="00350B6D"/>
    <w:rsid w:val="0035120B"/>
    <w:rsid w:val="003525ED"/>
    <w:rsid w:val="00353337"/>
    <w:rsid w:val="0035354D"/>
    <w:rsid w:val="003538D5"/>
    <w:rsid w:val="003542C3"/>
    <w:rsid w:val="00354C43"/>
    <w:rsid w:val="00356495"/>
    <w:rsid w:val="00360072"/>
    <w:rsid w:val="00361909"/>
    <w:rsid w:val="0036234F"/>
    <w:rsid w:val="00362570"/>
    <w:rsid w:val="00362E8B"/>
    <w:rsid w:val="003647C7"/>
    <w:rsid w:val="0036480F"/>
    <w:rsid w:val="00364868"/>
    <w:rsid w:val="0036487C"/>
    <w:rsid w:val="00365416"/>
    <w:rsid w:val="00367071"/>
    <w:rsid w:val="003679FE"/>
    <w:rsid w:val="0037129F"/>
    <w:rsid w:val="00372B22"/>
    <w:rsid w:val="00372FDA"/>
    <w:rsid w:val="00373284"/>
    <w:rsid w:val="00373402"/>
    <w:rsid w:val="00374595"/>
    <w:rsid w:val="00375A43"/>
    <w:rsid w:val="003765D0"/>
    <w:rsid w:val="00376865"/>
    <w:rsid w:val="00377116"/>
    <w:rsid w:val="00377595"/>
    <w:rsid w:val="00380926"/>
    <w:rsid w:val="003810C5"/>
    <w:rsid w:val="00381666"/>
    <w:rsid w:val="00382A97"/>
    <w:rsid w:val="003837F9"/>
    <w:rsid w:val="00383DD4"/>
    <w:rsid w:val="003843FB"/>
    <w:rsid w:val="003844F4"/>
    <w:rsid w:val="00384BD7"/>
    <w:rsid w:val="00386263"/>
    <w:rsid w:val="00386ACB"/>
    <w:rsid w:val="0038726B"/>
    <w:rsid w:val="003904BD"/>
    <w:rsid w:val="003905F2"/>
    <w:rsid w:val="00390A69"/>
    <w:rsid w:val="00391FA7"/>
    <w:rsid w:val="00393183"/>
    <w:rsid w:val="003940DC"/>
    <w:rsid w:val="00394407"/>
    <w:rsid w:val="0039467D"/>
    <w:rsid w:val="00397089"/>
    <w:rsid w:val="003A02EE"/>
    <w:rsid w:val="003A0582"/>
    <w:rsid w:val="003A1347"/>
    <w:rsid w:val="003A19BD"/>
    <w:rsid w:val="003A1C10"/>
    <w:rsid w:val="003A1EF4"/>
    <w:rsid w:val="003A387A"/>
    <w:rsid w:val="003A6435"/>
    <w:rsid w:val="003B2330"/>
    <w:rsid w:val="003B2F8B"/>
    <w:rsid w:val="003B3CB1"/>
    <w:rsid w:val="003B4768"/>
    <w:rsid w:val="003B51C2"/>
    <w:rsid w:val="003B54FF"/>
    <w:rsid w:val="003B5573"/>
    <w:rsid w:val="003B64AF"/>
    <w:rsid w:val="003C0127"/>
    <w:rsid w:val="003C06B2"/>
    <w:rsid w:val="003C0BCD"/>
    <w:rsid w:val="003C1C84"/>
    <w:rsid w:val="003C207E"/>
    <w:rsid w:val="003C24A4"/>
    <w:rsid w:val="003C2E40"/>
    <w:rsid w:val="003C32E6"/>
    <w:rsid w:val="003C3A06"/>
    <w:rsid w:val="003C4311"/>
    <w:rsid w:val="003C4828"/>
    <w:rsid w:val="003C4ABE"/>
    <w:rsid w:val="003C56B9"/>
    <w:rsid w:val="003C5B38"/>
    <w:rsid w:val="003C7B70"/>
    <w:rsid w:val="003C7C97"/>
    <w:rsid w:val="003D05E8"/>
    <w:rsid w:val="003D0D26"/>
    <w:rsid w:val="003D1A86"/>
    <w:rsid w:val="003D4885"/>
    <w:rsid w:val="003D57D5"/>
    <w:rsid w:val="003D6430"/>
    <w:rsid w:val="003D6FD3"/>
    <w:rsid w:val="003E0983"/>
    <w:rsid w:val="003E1B75"/>
    <w:rsid w:val="003E1D2C"/>
    <w:rsid w:val="003E1EF2"/>
    <w:rsid w:val="003E227F"/>
    <w:rsid w:val="003E2679"/>
    <w:rsid w:val="003E3068"/>
    <w:rsid w:val="003E3A2E"/>
    <w:rsid w:val="003E3CE0"/>
    <w:rsid w:val="003E433C"/>
    <w:rsid w:val="003E639D"/>
    <w:rsid w:val="003E7798"/>
    <w:rsid w:val="003F030F"/>
    <w:rsid w:val="003F136A"/>
    <w:rsid w:val="003F14A4"/>
    <w:rsid w:val="003F14D0"/>
    <w:rsid w:val="003F2D57"/>
    <w:rsid w:val="003F3372"/>
    <w:rsid w:val="003F4563"/>
    <w:rsid w:val="003F4E84"/>
    <w:rsid w:val="003F4F48"/>
    <w:rsid w:val="003F5596"/>
    <w:rsid w:val="003F598E"/>
    <w:rsid w:val="003F5B6E"/>
    <w:rsid w:val="003F5E34"/>
    <w:rsid w:val="003F6351"/>
    <w:rsid w:val="003F78DA"/>
    <w:rsid w:val="0040060A"/>
    <w:rsid w:val="0040146D"/>
    <w:rsid w:val="004015BB"/>
    <w:rsid w:val="004027FD"/>
    <w:rsid w:val="00402BD7"/>
    <w:rsid w:val="00402F7B"/>
    <w:rsid w:val="00404AC0"/>
    <w:rsid w:val="00405127"/>
    <w:rsid w:val="0040605D"/>
    <w:rsid w:val="004068C6"/>
    <w:rsid w:val="00406A32"/>
    <w:rsid w:val="00406CDC"/>
    <w:rsid w:val="00406FD7"/>
    <w:rsid w:val="00407405"/>
    <w:rsid w:val="00407601"/>
    <w:rsid w:val="00407AA0"/>
    <w:rsid w:val="0041064E"/>
    <w:rsid w:val="00410D12"/>
    <w:rsid w:val="004112BC"/>
    <w:rsid w:val="00411826"/>
    <w:rsid w:val="00412237"/>
    <w:rsid w:val="00412687"/>
    <w:rsid w:val="00413231"/>
    <w:rsid w:val="004138C6"/>
    <w:rsid w:val="00413C9C"/>
    <w:rsid w:val="00413CA9"/>
    <w:rsid w:val="00414026"/>
    <w:rsid w:val="004147BD"/>
    <w:rsid w:val="00415288"/>
    <w:rsid w:val="004152A7"/>
    <w:rsid w:val="00415915"/>
    <w:rsid w:val="00416075"/>
    <w:rsid w:val="00416AAC"/>
    <w:rsid w:val="00417D67"/>
    <w:rsid w:val="00420A71"/>
    <w:rsid w:val="00420C19"/>
    <w:rsid w:val="00420CBB"/>
    <w:rsid w:val="00420CF2"/>
    <w:rsid w:val="00420D42"/>
    <w:rsid w:val="004229EA"/>
    <w:rsid w:val="00423148"/>
    <w:rsid w:val="00423379"/>
    <w:rsid w:val="00423904"/>
    <w:rsid w:val="00424000"/>
    <w:rsid w:val="0042434D"/>
    <w:rsid w:val="00424897"/>
    <w:rsid w:val="0042495E"/>
    <w:rsid w:val="00425323"/>
    <w:rsid w:val="00426694"/>
    <w:rsid w:val="00426C08"/>
    <w:rsid w:val="0042728B"/>
    <w:rsid w:val="00427668"/>
    <w:rsid w:val="004302D1"/>
    <w:rsid w:val="0043046F"/>
    <w:rsid w:val="004307CE"/>
    <w:rsid w:val="00430A3E"/>
    <w:rsid w:val="0043196A"/>
    <w:rsid w:val="0043385F"/>
    <w:rsid w:val="00433AA2"/>
    <w:rsid w:val="00433D4C"/>
    <w:rsid w:val="00434F9D"/>
    <w:rsid w:val="00436091"/>
    <w:rsid w:val="0043708E"/>
    <w:rsid w:val="0043725D"/>
    <w:rsid w:val="00437721"/>
    <w:rsid w:val="00437C98"/>
    <w:rsid w:val="00440054"/>
    <w:rsid w:val="00440658"/>
    <w:rsid w:val="00440B03"/>
    <w:rsid w:val="00440C62"/>
    <w:rsid w:val="004411E6"/>
    <w:rsid w:val="0044184E"/>
    <w:rsid w:val="00442847"/>
    <w:rsid w:val="0044299D"/>
    <w:rsid w:val="0044641B"/>
    <w:rsid w:val="00450FD9"/>
    <w:rsid w:val="00451808"/>
    <w:rsid w:val="00452B03"/>
    <w:rsid w:val="00452C99"/>
    <w:rsid w:val="0045340D"/>
    <w:rsid w:val="0045506B"/>
    <w:rsid w:val="0045516D"/>
    <w:rsid w:val="00456518"/>
    <w:rsid w:val="00457F7B"/>
    <w:rsid w:val="00460BAB"/>
    <w:rsid w:val="00460EF4"/>
    <w:rsid w:val="00465B24"/>
    <w:rsid w:val="0046767D"/>
    <w:rsid w:val="00467AA0"/>
    <w:rsid w:val="00467FD0"/>
    <w:rsid w:val="00470610"/>
    <w:rsid w:val="004706D0"/>
    <w:rsid w:val="0047094F"/>
    <w:rsid w:val="004716AE"/>
    <w:rsid w:val="004719FB"/>
    <w:rsid w:val="0047439C"/>
    <w:rsid w:val="00475222"/>
    <w:rsid w:val="00475227"/>
    <w:rsid w:val="00475625"/>
    <w:rsid w:val="00476011"/>
    <w:rsid w:val="00476DB3"/>
    <w:rsid w:val="00476E7B"/>
    <w:rsid w:val="00477158"/>
    <w:rsid w:val="00477511"/>
    <w:rsid w:val="004806DF"/>
    <w:rsid w:val="00480938"/>
    <w:rsid w:val="00481BEA"/>
    <w:rsid w:val="00482547"/>
    <w:rsid w:val="00482F73"/>
    <w:rsid w:val="00482FF4"/>
    <w:rsid w:val="004831F8"/>
    <w:rsid w:val="00483A5B"/>
    <w:rsid w:val="004843D1"/>
    <w:rsid w:val="00485BC5"/>
    <w:rsid w:val="00487956"/>
    <w:rsid w:val="0049027C"/>
    <w:rsid w:val="004905C2"/>
    <w:rsid w:val="004915E9"/>
    <w:rsid w:val="00491A53"/>
    <w:rsid w:val="00491E6D"/>
    <w:rsid w:val="00493791"/>
    <w:rsid w:val="00495C7C"/>
    <w:rsid w:val="00496C2D"/>
    <w:rsid w:val="00496CF2"/>
    <w:rsid w:val="00497358"/>
    <w:rsid w:val="004A0611"/>
    <w:rsid w:val="004A12B0"/>
    <w:rsid w:val="004A14C2"/>
    <w:rsid w:val="004A1DA0"/>
    <w:rsid w:val="004A3289"/>
    <w:rsid w:val="004A380E"/>
    <w:rsid w:val="004A468D"/>
    <w:rsid w:val="004A478A"/>
    <w:rsid w:val="004A6C86"/>
    <w:rsid w:val="004A7793"/>
    <w:rsid w:val="004B088C"/>
    <w:rsid w:val="004B09B6"/>
    <w:rsid w:val="004B1595"/>
    <w:rsid w:val="004B18E9"/>
    <w:rsid w:val="004B1A80"/>
    <w:rsid w:val="004B1BFA"/>
    <w:rsid w:val="004B2675"/>
    <w:rsid w:val="004B2E9D"/>
    <w:rsid w:val="004B4273"/>
    <w:rsid w:val="004B4A60"/>
    <w:rsid w:val="004B4A8D"/>
    <w:rsid w:val="004B4FF6"/>
    <w:rsid w:val="004B525D"/>
    <w:rsid w:val="004B717E"/>
    <w:rsid w:val="004C07AE"/>
    <w:rsid w:val="004C19C9"/>
    <w:rsid w:val="004C1A7D"/>
    <w:rsid w:val="004C1BEF"/>
    <w:rsid w:val="004C2A10"/>
    <w:rsid w:val="004C2EF9"/>
    <w:rsid w:val="004C35A7"/>
    <w:rsid w:val="004C36CA"/>
    <w:rsid w:val="004C394B"/>
    <w:rsid w:val="004C3C3D"/>
    <w:rsid w:val="004C4CD8"/>
    <w:rsid w:val="004C591A"/>
    <w:rsid w:val="004C5EF2"/>
    <w:rsid w:val="004C656F"/>
    <w:rsid w:val="004C7A5B"/>
    <w:rsid w:val="004D1207"/>
    <w:rsid w:val="004D3324"/>
    <w:rsid w:val="004D3B0E"/>
    <w:rsid w:val="004D3C8D"/>
    <w:rsid w:val="004D4D05"/>
    <w:rsid w:val="004D525B"/>
    <w:rsid w:val="004D65DA"/>
    <w:rsid w:val="004D6C71"/>
    <w:rsid w:val="004D7A68"/>
    <w:rsid w:val="004E05C2"/>
    <w:rsid w:val="004E068D"/>
    <w:rsid w:val="004E286B"/>
    <w:rsid w:val="004E3E54"/>
    <w:rsid w:val="004E6C89"/>
    <w:rsid w:val="004E6DED"/>
    <w:rsid w:val="004E6FAC"/>
    <w:rsid w:val="004F1395"/>
    <w:rsid w:val="004F15E4"/>
    <w:rsid w:val="004F1770"/>
    <w:rsid w:val="004F19C9"/>
    <w:rsid w:val="004F278D"/>
    <w:rsid w:val="004F3120"/>
    <w:rsid w:val="004F3B85"/>
    <w:rsid w:val="004F3F6B"/>
    <w:rsid w:val="004F4E06"/>
    <w:rsid w:val="004F56E2"/>
    <w:rsid w:val="004F57A3"/>
    <w:rsid w:val="004F690D"/>
    <w:rsid w:val="004F756B"/>
    <w:rsid w:val="004F768C"/>
    <w:rsid w:val="005005AF"/>
    <w:rsid w:val="00501661"/>
    <w:rsid w:val="00502929"/>
    <w:rsid w:val="0050292B"/>
    <w:rsid w:val="00503444"/>
    <w:rsid w:val="0050370D"/>
    <w:rsid w:val="00503B71"/>
    <w:rsid w:val="005048E0"/>
    <w:rsid w:val="0050684D"/>
    <w:rsid w:val="005069BD"/>
    <w:rsid w:val="00511914"/>
    <w:rsid w:val="00512288"/>
    <w:rsid w:val="00512990"/>
    <w:rsid w:val="00513C7A"/>
    <w:rsid w:val="00513E5D"/>
    <w:rsid w:val="005144D8"/>
    <w:rsid w:val="00515D48"/>
    <w:rsid w:val="00515D77"/>
    <w:rsid w:val="0051620B"/>
    <w:rsid w:val="005162A4"/>
    <w:rsid w:val="00516981"/>
    <w:rsid w:val="00516CE2"/>
    <w:rsid w:val="00520777"/>
    <w:rsid w:val="00520A53"/>
    <w:rsid w:val="00520D68"/>
    <w:rsid w:val="00521BB9"/>
    <w:rsid w:val="00524A68"/>
    <w:rsid w:val="00524CC5"/>
    <w:rsid w:val="00527D0B"/>
    <w:rsid w:val="00531C42"/>
    <w:rsid w:val="00531ECA"/>
    <w:rsid w:val="005348DA"/>
    <w:rsid w:val="00535886"/>
    <w:rsid w:val="00535DA5"/>
    <w:rsid w:val="00536428"/>
    <w:rsid w:val="0053706A"/>
    <w:rsid w:val="00537957"/>
    <w:rsid w:val="00537E51"/>
    <w:rsid w:val="00540577"/>
    <w:rsid w:val="005409C5"/>
    <w:rsid w:val="00540E16"/>
    <w:rsid w:val="00543662"/>
    <w:rsid w:val="00544DD1"/>
    <w:rsid w:val="00546431"/>
    <w:rsid w:val="005472F5"/>
    <w:rsid w:val="00547497"/>
    <w:rsid w:val="00550369"/>
    <w:rsid w:val="0055088E"/>
    <w:rsid w:val="00550B4B"/>
    <w:rsid w:val="0055232E"/>
    <w:rsid w:val="0055244B"/>
    <w:rsid w:val="005525AA"/>
    <w:rsid w:val="005525E3"/>
    <w:rsid w:val="00555618"/>
    <w:rsid w:val="00556345"/>
    <w:rsid w:val="005566DF"/>
    <w:rsid w:val="005575CD"/>
    <w:rsid w:val="0056052E"/>
    <w:rsid w:val="00560DC6"/>
    <w:rsid w:val="005635E5"/>
    <w:rsid w:val="00563BEF"/>
    <w:rsid w:val="00564AC1"/>
    <w:rsid w:val="00565628"/>
    <w:rsid w:val="00566120"/>
    <w:rsid w:val="005661D8"/>
    <w:rsid w:val="005665A1"/>
    <w:rsid w:val="00567420"/>
    <w:rsid w:val="0056753C"/>
    <w:rsid w:val="0056759D"/>
    <w:rsid w:val="005678C7"/>
    <w:rsid w:val="005701E9"/>
    <w:rsid w:val="005711AD"/>
    <w:rsid w:val="00571241"/>
    <w:rsid w:val="005714FC"/>
    <w:rsid w:val="0057151F"/>
    <w:rsid w:val="00571545"/>
    <w:rsid w:val="00571BFD"/>
    <w:rsid w:val="00571F63"/>
    <w:rsid w:val="005723D0"/>
    <w:rsid w:val="00573955"/>
    <w:rsid w:val="00574B3F"/>
    <w:rsid w:val="0057590D"/>
    <w:rsid w:val="00576379"/>
    <w:rsid w:val="00577478"/>
    <w:rsid w:val="005779B9"/>
    <w:rsid w:val="0058012E"/>
    <w:rsid w:val="005804D1"/>
    <w:rsid w:val="0058061D"/>
    <w:rsid w:val="00580655"/>
    <w:rsid w:val="00580D3D"/>
    <w:rsid w:val="005821D4"/>
    <w:rsid w:val="005828A9"/>
    <w:rsid w:val="00583BBA"/>
    <w:rsid w:val="0058443B"/>
    <w:rsid w:val="00585469"/>
    <w:rsid w:val="00586D45"/>
    <w:rsid w:val="00586DFB"/>
    <w:rsid w:val="00587F05"/>
    <w:rsid w:val="005901DB"/>
    <w:rsid w:val="00590B41"/>
    <w:rsid w:val="00590CDA"/>
    <w:rsid w:val="00590EC7"/>
    <w:rsid w:val="0059171C"/>
    <w:rsid w:val="00591DDA"/>
    <w:rsid w:val="0059257B"/>
    <w:rsid w:val="00592DB4"/>
    <w:rsid w:val="005935D9"/>
    <w:rsid w:val="00595686"/>
    <w:rsid w:val="005963CB"/>
    <w:rsid w:val="00597903"/>
    <w:rsid w:val="00597979"/>
    <w:rsid w:val="00597D22"/>
    <w:rsid w:val="005A014B"/>
    <w:rsid w:val="005A021B"/>
    <w:rsid w:val="005A0D99"/>
    <w:rsid w:val="005A18E2"/>
    <w:rsid w:val="005A1C57"/>
    <w:rsid w:val="005A22B4"/>
    <w:rsid w:val="005A240C"/>
    <w:rsid w:val="005A2A2E"/>
    <w:rsid w:val="005A37B0"/>
    <w:rsid w:val="005A4309"/>
    <w:rsid w:val="005A4995"/>
    <w:rsid w:val="005A64FE"/>
    <w:rsid w:val="005A66DD"/>
    <w:rsid w:val="005A6ED2"/>
    <w:rsid w:val="005A7430"/>
    <w:rsid w:val="005A7B5D"/>
    <w:rsid w:val="005B0246"/>
    <w:rsid w:val="005B05EB"/>
    <w:rsid w:val="005B13B0"/>
    <w:rsid w:val="005B18CE"/>
    <w:rsid w:val="005B2C0F"/>
    <w:rsid w:val="005B35BB"/>
    <w:rsid w:val="005B3931"/>
    <w:rsid w:val="005B5DAD"/>
    <w:rsid w:val="005B65AF"/>
    <w:rsid w:val="005B6B39"/>
    <w:rsid w:val="005B7911"/>
    <w:rsid w:val="005C018C"/>
    <w:rsid w:val="005C0C19"/>
    <w:rsid w:val="005C13C7"/>
    <w:rsid w:val="005C161B"/>
    <w:rsid w:val="005C2046"/>
    <w:rsid w:val="005C2129"/>
    <w:rsid w:val="005C3445"/>
    <w:rsid w:val="005C3E6C"/>
    <w:rsid w:val="005C44BA"/>
    <w:rsid w:val="005C4951"/>
    <w:rsid w:val="005C4CD7"/>
    <w:rsid w:val="005C518F"/>
    <w:rsid w:val="005C51D7"/>
    <w:rsid w:val="005C562B"/>
    <w:rsid w:val="005C591C"/>
    <w:rsid w:val="005C59F4"/>
    <w:rsid w:val="005C7159"/>
    <w:rsid w:val="005C748A"/>
    <w:rsid w:val="005C7C8F"/>
    <w:rsid w:val="005D0CD8"/>
    <w:rsid w:val="005D0F5D"/>
    <w:rsid w:val="005D1959"/>
    <w:rsid w:val="005D2835"/>
    <w:rsid w:val="005D3961"/>
    <w:rsid w:val="005D4F0D"/>
    <w:rsid w:val="005D645A"/>
    <w:rsid w:val="005D6D8D"/>
    <w:rsid w:val="005D6DED"/>
    <w:rsid w:val="005D6E61"/>
    <w:rsid w:val="005D73CC"/>
    <w:rsid w:val="005E1855"/>
    <w:rsid w:val="005E4BC8"/>
    <w:rsid w:val="005E6090"/>
    <w:rsid w:val="005E6586"/>
    <w:rsid w:val="005E69EF"/>
    <w:rsid w:val="005E6D0C"/>
    <w:rsid w:val="005F0001"/>
    <w:rsid w:val="005F14F9"/>
    <w:rsid w:val="005F244A"/>
    <w:rsid w:val="005F2939"/>
    <w:rsid w:val="005F391C"/>
    <w:rsid w:val="005F4471"/>
    <w:rsid w:val="005F75C9"/>
    <w:rsid w:val="005F7CFB"/>
    <w:rsid w:val="0060006E"/>
    <w:rsid w:val="006006A6"/>
    <w:rsid w:val="00602B9E"/>
    <w:rsid w:val="00603A60"/>
    <w:rsid w:val="00603E74"/>
    <w:rsid w:val="006040A1"/>
    <w:rsid w:val="0060504E"/>
    <w:rsid w:val="0060525A"/>
    <w:rsid w:val="00605323"/>
    <w:rsid w:val="00607677"/>
    <w:rsid w:val="00607703"/>
    <w:rsid w:val="00607857"/>
    <w:rsid w:val="006078A2"/>
    <w:rsid w:val="00607A9F"/>
    <w:rsid w:val="00610550"/>
    <w:rsid w:val="00611405"/>
    <w:rsid w:val="006125B4"/>
    <w:rsid w:val="00612CAB"/>
    <w:rsid w:val="00613EE5"/>
    <w:rsid w:val="00616299"/>
    <w:rsid w:val="00616A82"/>
    <w:rsid w:val="00617475"/>
    <w:rsid w:val="00617C3F"/>
    <w:rsid w:val="0062035C"/>
    <w:rsid w:val="0062052A"/>
    <w:rsid w:val="00620742"/>
    <w:rsid w:val="00620A6D"/>
    <w:rsid w:val="00621A8C"/>
    <w:rsid w:val="006227D8"/>
    <w:rsid w:val="00622B0C"/>
    <w:rsid w:val="00623579"/>
    <w:rsid w:val="00623721"/>
    <w:rsid w:val="00623F81"/>
    <w:rsid w:val="00626AFD"/>
    <w:rsid w:val="00630B0A"/>
    <w:rsid w:val="00630FBA"/>
    <w:rsid w:val="00631A4B"/>
    <w:rsid w:val="0063317E"/>
    <w:rsid w:val="0063340E"/>
    <w:rsid w:val="00634C6A"/>
    <w:rsid w:val="00634E9B"/>
    <w:rsid w:val="00634F11"/>
    <w:rsid w:val="0063553E"/>
    <w:rsid w:val="00635C67"/>
    <w:rsid w:val="0063740E"/>
    <w:rsid w:val="00641698"/>
    <w:rsid w:val="006427A5"/>
    <w:rsid w:val="00643FD8"/>
    <w:rsid w:val="006444FA"/>
    <w:rsid w:val="006451FD"/>
    <w:rsid w:val="006453C2"/>
    <w:rsid w:val="00645643"/>
    <w:rsid w:val="0064565B"/>
    <w:rsid w:val="006456D9"/>
    <w:rsid w:val="006463B4"/>
    <w:rsid w:val="00646CDD"/>
    <w:rsid w:val="00647619"/>
    <w:rsid w:val="00650CFC"/>
    <w:rsid w:val="006511A2"/>
    <w:rsid w:val="0065138D"/>
    <w:rsid w:val="006528C5"/>
    <w:rsid w:val="00652BD4"/>
    <w:rsid w:val="00652C0B"/>
    <w:rsid w:val="00654FFC"/>
    <w:rsid w:val="00655D81"/>
    <w:rsid w:val="006567DA"/>
    <w:rsid w:val="0066062E"/>
    <w:rsid w:val="00660DD9"/>
    <w:rsid w:val="00661912"/>
    <w:rsid w:val="00664961"/>
    <w:rsid w:val="00665A13"/>
    <w:rsid w:val="00666CBF"/>
    <w:rsid w:val="00666E2D"/>
    <w:rsid w:val="006674C0"/>
    <w:rsid w:val="00667749"/>
    <w:rsid w:val="0067105E"/>
    <w:rsid w:val="006734FA"/>
    <w:rsid w:val="006746F0"/>
    <w:rsid w:val="00675258"/>
    <w:rsid w:val="006779E6"/>
    <w:rsid w:val="00677E92"/>
    <w:rsid w:val="0068018E"/>
    <w:rsid w:val="00680826"/>
    <w:rsid w:val="00680D94"/>
    <w:rsid w:val="006815F7"/>
    <w:rsid w:val="006816BA"/>
    <w:rsid w:val="0068179F"/>
    <w:rsid w:val="00682629"/>
    <w:rsid w:val="0068283C"/>
    <w:rsid w:val="00682BA5"/>
    <w:rsid w:val="00687834"/>
    <w:rsid w:val="00687852"/>
    <w:rsid w:val="00691A86"/>
    <w:rsid w:val="0069246A"/>
    <w:rsid w:val="006925B1"/>
    <w:rsid w:val="006930A6"/>
    <w:rsid w:val="00695588"/>
    <w:rsid w:val="00696713"/>
    <w:rsid w:val="00696DF5"/>
    <w:rsid w:val="006A01C1"/>
    <w:rsid w:val="006A1D5C"/>
    <w:rsid w:val="006A289D"/>
    <w:rsid w:val="006A306E"/>
    <w:rsid w:val="006A34CB"/>
    <w:rsid w:val="006A47A1"/>
    <w:rsid w:val="006A52E8"/>
    <w:rsid w:val="006A5465"/>
    <w:rsid w:val="006A6915"/>
    <w:rsid w:val="006A7B60"/>
    <w:rsid w:val="006B0220"/>
    <w:rsid w:val="006B13E9"/>
    <w:rsid w:val="006B2A47"/>
    <w:rsid w:val="006B2B6C"/>
    <w:rsid w:val="006B3B16"/>
    <w:rsid w:val="006B4128"/>
    <w:rsid w:val="006B5C03"/>
    <w:rsid w:val="006B6362"/>
    <w:rsid w:val="006B65DB"/>
    <w:rsid w:val="006B748E"/>
    <w:rsid w:val="006B7716"/>
    <w:rsid w:val="006B7825"/>
    <w:rsid w:val="006C217C"/>
    <w:rsid w:val="006C21C6"/>
    <w:rsid w:val="006C3673"/>
    <w:rsid w:val="006C4188"/>
    <w:rsid w:val="006C41F3"/>
    <w:rsid w:val="006C4B5B"/>
    <w:rsid w:val="006C549B"/>
    <w:rsid w:val="006C6E03"/>
    <w:rsid w:val="006C6F4F"/>
    <w:rsid w:val="006C7A5F"/>
    <w:rsid w:val="006D009E"/>
    <w:rsid w:val="006D1345"/>
    <w:rsid w:val="006D1AE1"/>
    <w:rsid w:val="006D2176"/>
    <w:rsid w:val="006D2C69"/>
    <w:rsid w:val="006D3E3E"/>
    <w:rsid w:val="006D4B05"/>
    <w:rsid w:val="006D5ED1"/>
    <w:rsid w:val="006D5FC7"/>
    <w:rsid w:val="006D6B8B"/>
    <w:rsid w:val="006D7694"/>
    <w:rsid w:val="006E0EAB"/>
    <w:rsid w:val="006E1318"/>
    <w:rsid w:val="006E132B"/>
    <w:rsid w:val="006E243E"/>
    <w:rsid w:val="006E2621"/>
    <w:rsid w:val="006E3C59"/>
    <w:rsid w:val="006E5A5C"/>
    <w:rsid w:val="006E6B2D"/>
    <w:rsid w:val="006E6C3D"/>
    <w:rsid w:val="006E6F00"/>
    <w:rsid w:val="006E7A9C"/>
    <w:rsid w:val="006F148E"/>
    <w:rsid w:val="006F1CB3"/>
    <w:rsid w:val="006F2522"/>
    <w:rsid w:val="006F3291"/>
    <w:rsid w:val="006F6147"/>
    <w:rsid w:val="006F6B22"/>
    <w:rsid w:val="006F701B"/>
    <w:rsid w:val="006F7A7E"/>
    <w:rsid w:val="006F7D02"/>
    <w:rsid w:val="00700194"/>
    <w:rsid w:val="007027D1"/>
    <w:rsid w:val="00702E7E"/>
    <w:rsid w:val="00702FB1"/>
    <w:rsid w:val="00703C80"/>
    <w:rsid w:val="00704C65"/>
    <w:rsid w:val="007053B5"/>
    <w:rsid w:val="00705471"/>
    <w:rsid w:val="0070548A"/>
    <w:rsid w:val="00705B45"/>
    <w:rsid w:val="00706783"/>
    <w:rsid w:val="0070754D"/>
    <w:rsid w:val="00710BD3"/>
    <w:rsid w:val="0071339D"/>
    <w:rsid w:val="00713D54"/>
    <w:rsid w:val="0071736D"/>
    <w:rsid w:val="00720873"/>
    <w:rsid w:val="00721F39"/>
    <w:rsid w:val="00722C4E"/>
    <w:rsid w:val="007249D0"/>
    <w:rsid w:val="007255D4"/>
    <w:rsid w:val="00725719"/>
    <w:rsid w:val="007258FE"/>
    <w:rsid w:val="00726CDA"/>
    <w:rsid w:val="0072760A"/>
    <w:rsid w:val="00730831"/>
    <w:rsid w:val="00731095"/>
    <w:rsid w:val="00731C92"/>
    <w:rsid w:val="00731E29"/>
    <w:rsid w:val="00733636"/>
    <w:rsid w:val="00733A48"/>
    <w:rsid w:val="00735793"/>
    <w:rsid w:val="007359E5"/>
    <w:rsid w:val="00736850"/>
    <w:rsid w:val="0073767F"/>
    <w:rsid w:val="00737F03"/>
    <w:rsid w:val="0074038E"/>
    <w:rsid w:val="0074144C"/>
    <w:rsid w:val="00742471"/>
    <w:rsid w:val="00742CD2"/>
    <w:rsid w:val="0074368F"/>
    <w:rsid w:val="00744AC3"/>
    <w:rsid w:val="00747438"/>
    <w:rsid w:val="007502AF"/>
    <w:rsid w:val="00750781"/>
    <w:rsid w:val="00751F49"/>
    <w:rsid w:val="007537B3"/>
    <w:rsid w:val="0075399D"/>
    <w:rsid w:val="00754471"/>
    <w:rsid w:val="007546F8"/>
    <w:rsid w:val="00754E55"/>
    <w:rsid w:val="00755642"/>
    <w:rsid w:val="00756188"/>
    <w:rsid w:val="00756BA0"/>
    <w:rsid w:val="00757456"/>
    <w:rsid w:val="00757F1D"/>
    <w:rsid w:val="007607C6"/>
    <w:rsid w:val="007634E2"/>
    <w:rsid w:val="007654E4"/>
    <w:rsid w:val="00766DCD"/>
    <w:rsid w:val="0077174D"/>
    <w:rsid w:val="00774DE0"/>
    <w:rsid w:val="007756C1"/>
    <w:rsid w:val="00775D25"/>
    <w:rsid w:val="007760F0"/>
    <w:rsid w:val="00777AFC"/>
    <w:rsid w:val="00780D11"/>
    <w:rsid w:val="00781091"/>
    <w:rsid w:val="007819F2"/>
    <w:rsid w:val="00781E15"/>
    <w:rsid w:val="00787353"/>
    <w:rsid w:val="00790B02"/>
    <w:rsid w:val="00790FF6"/>
    <w:rsid w:val="00792850"/>
    <w:rsid w:val="007930C0"/>
    <w:rsid w:val="00793CE0"/>
    <w:rsid w:val="00796306"/>
    <w:rsid w:val="00797FBF"/>
    <w:rsid w:val="007A0153"/>
    <w:rsid w:val="007A13E9"/>
    <w:rsid w:val="007A2AC2"/>
    <w:rsid w:val="007A2E82"/>
    <w:rsid w:val="007A3CEE"/>
    <w:rsid w:val="007A5103"/>
    <w:rsid w:val="007A602F"/>
    <w:rsid w:val="007A6F87"/>
    <w:rsid w:val="007A71FD"/>
    <w:rsid w:val="007A7D15"/>
    <w:rsid w:val="007A7F2D"/>
    <w:rsid w:val="007B0075"/>
    <w:rsid w:val="007B03A1"/>
    <w:rsid w:val="007B0DD1"/>
    <w:rsid w:val="007B0FE6"/>
    <w:rsid w:val="007B1EBB"/>
    <w:rsid w:val="007B245A"/>
    <w:rsid w:val="007B28CD"/>
    <w:rsid w:val="007B2AAD"/>
    <w:rsid w:val="007B4CD0"/>
    <w:rsid w:val="007B5364"/>
    <w:rsid w:val="007B6152"/>
    <w:rsid w:val="007B6231"/>
    <w:rsid w:val="007B6C6F"/>
    <w:rsid w:val="007B7CF0"/>
    <w:rsid w:val="007C0013"/>
    <w:rsid w:val="007C121C"/>
    <w:rsid w:val="007C14D5"/>
    <w:rsid w:val="007C20D3"/>
    <w:rsid w:val="007C277A"/>
    <w:rsid w:val="007C3808"/>
    <w:rsid w:val="007C5A3F"/>
    <w:rsid w:val="007C6468"/>
    <w:rsid w:val="007C6F78"/>
    <w:rsid w:val="007C76AC"/>
    <w:rsid w:val="007C7E3F"/>
    <w:rsid w:val="007D0646"/>
    <w:rsid w:val="007D0834"/>
    <w:rsid w:val="007D3762"/>
    <w:rsid w:val="007D428D"/>
    <w:rsid w:val="007D5ED5"/>
    <w:rsid w:val="007D60CA"/>
    <w:rsid w:val="007D6335"/>
    <w:rsid w:val="007D64BB"/>
    <w:rsid w:val="007D6AA9"/>
    <w:rsid w:val="007E0FA7"/>
    <w:rsid w:val="007E1C81"/>
    <w:rsid w:val="007E2DA4"/>
    <w:rsid w:val="007E330F"/>
    <w:rsid w:val="007E406B"/>
    <w:rsid w:val="007E6D0C"/>
    <w:rsid w:val="007E74DF"/>
    <w:rsid w:val="007E7957"/>
    <w:rsid w:val="007E7A22"/>
    <w:rsid w:val="007F09BF"/>
    <w:rsid w:val="007F13CC"/>
    <w:rsid w:val="007F2523"/>
    <w:rsid w:val="007F3516"/>
    <w:rsid w:val="007F37B7"/>
    <w:rsid w:val="007F3914"/>
    <w:rsid w:val="007F52EB"/>
    <w:rsid w:val="007F596B"/>
    <w:rsid w:val="007F59C6"/>
    <w:rsid w:val="007F5EE6"/>
    <w:rsid w:val="007F708A"/>
    <w:rsid w:val="007F774C"/>
    <w:rsid w:val="00803095"/>
    <w:rsid w:val="008030AC"/>
    <w:rsid w:val="008038B4"/>
    <w:rsid w:val="00803D88"/>
    <w:rsid w:val="00805383"/>
    <w:rsid w:val="00805888"/>
    <w:rsid w:val="00805BED"/>
    <w:rsid w:val="00811172"/>
    <w:rsid w:val="00811B66"/>
    <w:rsid w:val="0081228A"/>
    <w:rsid w:val="00812F7B"/>
    <w:rsid w:val="00813B86"/>
    <w:rsid w:val="0081496E"/>
    <w:rsid w:val="00814A00"/>
    <w:rsid w:val="00815222"/>
    <w:rsid w:val="0081765A"/>
    <w:rsid w:val="00820370"/>
    <w:rsid w:val="00822AD1"/>
    <w:rsid w:val="00822D7B"/>
    <w:rsid w:val="00823875"/>
    <w:rsid w:val="00823E2C"/>
    <w:rsid w:val="00823F75"/>
    <w:rsid w:val="00824DBC"/>
    <w:rsid w:val="0082605B"/>
    <w:rsid w:val="00826809"/>
    <w:rsid w:val="00826B11"/>
    <w:rsid w:val="0082707C"/>
    <w:rsid w:val="008278C9"/>
    <w:rsid w:val="00827CCA"/>
    <w:rsid w:val="008310DC"/>
    <w:rsid w:val="0083137E"/>
    <w:rsid w:val="00833030"/>
    <w:rsid w:val="008342BB"/>
    <w:rsid w:val="008348B0"/>
    <w:rsid w:val="00836DB3"/>
    <w:rsid w:val="008373C5"/>
    <w:rsid w:val="00837820"/>
    <w:rsid w:val="0083798B"/>
    <w:rsid w:val="00837BCA"/>
    <w:rsid w:val="00837D3F"/>
    <w:rsid w:val="0084032C"/>
    <w:rsid w:val="0084054E"/>
    <w:rsid w:val="00840993"/>
    <w:rsid w:val="00840FAF"/>
    <w:rsid w:val="00841454"/>
    <w:rsid w:val="008417D7"/>
    <w:rsid w:val="008438C1"/>
    <w:rsid w:val="00846447"/>
    <w:rsid w:val="00846A16"/>
    <w:rsid w:val="00846C67"/>
    <w:rsid w:val="0084704D"/>
    <w:rsid w:val="00850960"/>
    <w:rsid w:val="00851B62"/>
    <w:rsid w:val="00852FC5"/>
    <w:rsid w:val="00854D22"/>
    <w:rsid w:val="00854DDC"/>
    <w:rsid w:val="00856480"/>
    <w:rsid w:val="00857003"/>
    <w:rsid w:val="0085738D"/>
    <w:rsid w:val="008577B9"/>
    <w:rsid w:val="00857942"/>
    <w:rsid w:val="0086079D"/>
    <w:rsid w:val="0086103F"/>
    <w:rsid w:val="0086133B"/>
    <w:rsid w:val="00861621"/>
    <w:rsid w:val="00862455"/>
    <w:rsid w:val="00862651"/>
    <w:rsid w:val="00862F6F"/>
    <w:rsid w:val="00863FB0"/>
    <w:rsid w:val="0086407B"/>
    <w:rsid w:val="0086454B"/>
    <w:rsid w:val="0086501A"/>
    <w:rsid w:val="008652F5"/>
    <w:rsid w:val="00866AC5"/>
    <w:rsid w:val="00870ED1"/>
    <w:rsid w:val="00873BE3"/>
    <w:rsid w:val="00873F76"/>
    <w:rsid w:val="00875F60"/>
    <w:rsid w:val="0088015F"/>
    <w:rsid w:val="008802FA"/>
    <w:rsid w:val="008837A3"/>
    <w:rsid w:val="00883E24"/>
    <w:rsid w:val="00884433"/>
    <w:rsid w:val="0088479A"/>
    <w:rsid w:val="00884A7D"/>
    <w:rsid w:val="008867C0"/>
    <w:rsid w:val="008868B5"/>
    <w:rsid w:val="0088715A"/>
    <w:rsid w:val="0089006A"/>
    <w:rsid w:val="008903A6"/>
    <w:rsid w:val="0089093A"/>
    <w:rsid w:val="00890FBB"/>
    <w:rsid w:val="00891163"/>
    <w:rsid w:val="00891575"/>
    <w:rsid w:val="00891D63"/>
    <w:rsid w:val="008925DB"/>
    <w:rsid w:val="008926E7"/>
    <w:rsid w:val="00892A60"/>
    <w:rsid w:val="00892B91"/>
    <w:rsid w:val="00896725"/>
    <w:rsid w:val="0089701E"/>
    <w:rsid w:val="00897660"/>
    <w:rsid w:val="008A0524"/>
    <w:rsid w:val="008A08E9"/>
    <w:rsid w:val="008A08F8"/>
    <w:rsid w:val="008A1098"/>
    <w:rsid w:val="008A3040"/>
    <w:rsid w:val="008A3597"/>
    <w:rsid w:val="008A6632"/>
    <w:rsid w:val="008A7814"/>
    <w:rsid w:val="008B33E7"/>
    <w:rsid w:val="008B6590"/>
    <w:rsid w:val="008B763C"/>
    <w:rsid w:val="008B7AFF"/>
    <w:rsid w:val="008C1551"/>
    <w:rsid w:val="008C177A"/>
    <w:rsid w:val="008C1DF0"/>
    <w:rsid w:val="008C1FD1"/>
    <w:rsid w:val="008C4352"/>
    <w:rsid w:val="008C4CA0"/>
    <w:rsid w:val="008C612E"/>
    <w:rsid w:val="008C6393"/>
    <w:rsid w:val="008C69A7"/>
    <w:rsid w:val="008C71C5"/>
    <w:rsid w:val="008C72B9"/>
    <w:rsid w:val="008C754D"/>
    <w:rsid w:val="008D3005"/>
    <w:rsid w:val="008D3656"/>
    <w:rsid w:val="008D38CC"/>
    <w:rsid w:val="008D3D03"/>
    <w:rsid w:val="008D3DF3"/>
    <w:rsid w:val="008D3EEB"/>
    <w:rsid w:val="008D4114"/>
    <w:rsid w:val="008D4B72"/>
    <w:rsid w:val="008D7EF6"/>
    <w:rsid w:val="008E0099"/>
    <w:rsid w:val="008E0990"/>
    <w:rsid w:val="008E11CE"/>
    <w:rsid w:val="008E19C1"/>
    <w:rsid w:val="008E28C9"/>
    <w:rsid w:val="008E29DE"/>
    <w:rsid w:val="008E2E23"/>
    <w:rsid w:val="008E3094"/>
    <w:rsid w:val="008E39D5"/>
    <w:rsid w:val="008E3A8F"/>
    <w:rsid w:val="008E43DF"/>
    <w:rsid w:val="008E626A"/>
    <w:rsid w:val="008E72AB"/>
    <w:rsid w:val="008F0BCA"/>
    <w:rsid w:val="008F142A"/>
    <w:rsid w:val="008F1778"/>
    <w:rsid w:val="008F1CE8"/>
    <w:rsid w:val="008F203C"/>
    <w:rsid w:val="008F2AE7"/>
    <w:rsid w:val="008F542A"/>
    <w:rsid w:val="00900E96"/>
    <w:rsid w:val="009048A1"/>
    <w:rsid w:val="00904CA4"/>
    <w:rsid w:val="00904DA4"/>
    <w:rsid w:val="00904E51"/>
    <w:rsid w:val="00905AAE"/>
    <w:rsid w:val="00906034"/>
    <w:rsid w:val="009065D9"/>
    <w:rsid w:val="00907090"/>
    <w:rsid w:val="009078A6"/>
    <w:rsid w:val="00907E2D"/>
    <w:rsid w:val="00910B35"/>
    <w:rsid w:val="00911B54"/>
    <w:rsid w:val="009128A5"/>
    <w:rsid w:val="00912BF3"/>
    <w:rsid w:val="00913725"/>
    <w:rsid w:val="00913852"/>
    <w:rsid w:val="00913F7F"/>
    <w:rsid w:val="009149FC"/>
    <w:rsid w:val="00915F5C"/>
    <w:rsid w:val="0091662A"/>
    <w:rsid w:val="00917610"/>
    <w:rsid w:val="00920AB9"/>
    <w:rsid w:val="009215BE"/>
    <w:rsid w:val="00921C19"/>
    <w:rsid w:val="00922449"/>
    <w:rsid w:val="009231A6"/>
    <w:rsid w:val="0092394B"/>
    <w:rsid w:val="00923F54"/>
    <w:rsid w:val="00923FDA"/>
    <w:rsid w:val="00925F5F"/>
    <w:rsid w:val="00925F82"/>
    <w:rsid w:val="00926469"/>
    <w:rsid w:val="009275B7"/>
    <w:rsid w:val="00930045"/>
    <w:rsid w:val="00930242"/>
    <w:rsid w:val="009306FC"/>
    <w:rsid w:val="00930F75"/>
    <w:rsid w:val="00931D6C"/>
    <w:rsid w:val="00932E47"/>
    <w:rsid w:val="00933526"/>
    <w:rsid w:val="00934096"/>
    <w:rsid w:val="009341B3"/>
    <w:rsid w:val="00935263"/>
    <w:rsid w:val="00935D22"/>
    <w:rsid w:val="00935F25"/>
    <w:rsid w:val="009360A5"/>
    <w:rsid w:val="0093634D"/>
    <w:rsid w:val="009366FE"/>
    <w:rsid w:val="00936BE2"/>
    <w:rsid w:val="009400C8"/>
    <w:rsid w:val="00942282"/>
    <w:rsid w:val="00942C11"/>
    <w:rsid w:val="0094448E"/>
    <w:rsid w:val="00944600"/>
    <w:rsid w:val="00944A3F"/>
    <w:rsid w:val="0094527C"/>
    <w:rsid w:val="00951CE1"/>
    <w:rsid w:val="00951D7B"/>
    <w:rsid w:val="00952420"/>
    <w:rsid w:val="00952713"/>
    <w:rsid w:val="00952A1A"/>
    <w:rsid w:val="00953635"/>
    <w:rsid w:val="009536F6"/>
    <w:rsid w:val="009546AB"/>
    <w:rsid w:val="00954CAD"/>
    <w:rsid w:val="00955F69"/>
    <w:rsid w:val="00956EE7"/>
    <w:rsid w:val="00957681"/>
    <w:rsid w:val="00960FF9"/>
    <w:rsid w:val="00961590"/>
    <w:rsid w:val="00961DBF"/>
    <w:rsid w:val="0096218F"/>
    <w:rsid w:val="00966D64"/>
    <w:rsid w:val="00967142"/>
    <w:rsid w:val="0096755D"/>
    <w:rsid w:val="00967BC7"/>
    <w:rsid w:val="009703D5"/>
    <w:rsid w:val="0097087A"/>
    <w:rsid w:val="00970CB2"/>
    <w:rsid w:val="0097256B"/>
    <w:rsid w:val="00972D0F"/>
    <w:rsid w:val="00973EDA"/>
    <w:rsid w:val="00974399"/>
    <w:rsid w:val="009749C5"/>
    <w:rsid w:val="0097591C"/>
    <w:rsid w:val="00975E7C"/>
    <w:rsid w:val="00976110"/>
    <w:rsid w:val="009773D8"/>
    <w:rsid w:val="00977D13"/>
    <w:rsid w:val="00980458"/>
    <w:rsid w:val="00981401"/>
    <w:rsid w:val="0098255E"/>
    <w:rsid w:val="00984229"/>
    <w:rsid w:val="009857DB"/>
    <w:rsid w:val="00985F53"/>
    <w:rsid w:val="00986E37"/>
    <w:rsid w:val="00987140"/>
    <w:rsid w:val="00987424"/>
    <w:rsid w:val="00990F04"/>
    <w:rsid w:val="0099150F"/>
    <w:rsid w:val="00992DF0"/>
    <w:rsid w:val="0099352D"/>
    <w:rsid w:val="00993874"/>
    <w:rsid w:val="00993E8C"/>
    <w:rsid w:val="009943EF"/>
    <w:rsid w:val="009944CD"/>
    <w:rsid w:val="00997AE8"/>
    <w:rsid w:val="009A01A1"/>
    <w:rsid w:val="009A1000"/>
    <w:rsid w:val="009A1FB6"/>
    <w:rsid w:val="009A4A0F"/>
    <w:rsid w:val="009A5249"/>
    <w:rsid w:val="009A53AA"/>
    <w:rsid w:val="009A5E27"/>
    <w:rsid w:val="009A66B3"/>
    <w:rsid w:val="009A6BBE"/>
    <w:rsid w:val="009A79E3"/>
    <w:rsid w:val="009B0CC8"/>
    <w:rsid w:val="009B0D30"/>
    <w:rsid w:val="009B138E"/>
    <w:rsid w:val="009B139C"/>
    <w:rsid w:val="009B2335"/>
    <w:rsid w:val="009B2666"/>
    <w:rsid w:val="009B2E39"/>
    <w:rsid w:val="009B4A23"/>
    <w:rsid w:val="009B5A12"/>
    <w:rsid w:val="009B6415"/>
    <w:rsid w:val="009B6B39"/>
    <w:rsid w:val="009B7497"/>
    <w:rsid w:val="009C04F5"/>
    <w:rsid w:val="009C1013"/>
    <w:rsid w:val="009C15DD"/>
    <w:rsid w:val="009C2323"/>
    <w:rsid w:val="009C2C7D"/>
    <w:rsid w:val="009C38E4"/>
    <w:rsid w:val="009C41FD"/>
    <w:rsid w:val="009C45BE"/>
    <w:rsid w:val="009C48E2"/>
    <w:rsid w:val="009C5A68"/>
    <w:rsid w:val="009C7EBC"/>
    <w:rsid w:val="009D0DF1"/>
    <w:rsid w:val="009D0F85"/>
    <w:rsid w:val="009D118E"/>
    <w:rsid w:val="009D3180"/>
    <w:rsid w:val="009D3ECD"/>
    <w:rsid w:val="009D3F97"/>
    <w:rsid w:val="009D57C2"/>
    <w:rsid w:val="009D5A86"/>
    <w:rsid w:val="009D6140"/>
    <w:rsid w:val="009D7904"/>
    <w:rsid w:val="009E122E"/>
    <w:rsid w:val="009E3DC2"/>
    <w:rsid w:val="009E3FCA"/>
    <w:rsid w:val="009E4AFC"/>
    <w:rsid w:val="009E6761"/>
    <w:rsid w:val="009E6C8D"/>
    <w:rsid w:val="009E7874"/>
    <w:rsid w:val="009F0756"/>
    <w:rsid w:val="009F07E4"/>
    <w:rsid w:val="009F0A78"/>
    <w:rsid w:val="009F133F"/>
    <w:rsid w:val="009F1633"/>
    <w:rsid w:val="009F17EA"/>
    <w:rsid w:val="009F2BFF"/>
    <w:rsid w:val="009F33C1"/>
    <w:rsid w:val="009F38B7"/>
    <w:rsid w:val="009F40EE"/>
    <w:rsid w:val="009F5EE7"/>
    <w:rsid w:val="009F6952"/>
    <w:rsid w:val="009F6E04"/>
    <w:rsid w:val="009F7CAB"/>
    <w:rsid w:val="00A00ACA"/>
    <w:rsid w:val="00A00BC9"/>
    <w:rsid w:val="00A01320"/>
    <w:rsid w:val="00A0175F"/>
    <w:rsid w:val="00A02270"/>
    <w:rsid w:val="00A03EE6"/>
    <w:rsid w:val="00A0485A"/>
    <w:rsid w:val="00A0661C"/>
    <w:rsid w:val="00A07601"/>
    <w:rsid w:val="00A1080A"/>
    <w:rsid w:val="00A118F9"/>
    <w:rsid w:val="00A173CE"/>
    <w:rsid w:val="00A17914"/>
    <w:rsid w:val="00A209EC"/>
    <w:rsid w:val="00A219EC"/>
    <w:rsid w:val="00A22DBB"/>
    <w:rsid w:val="00A23748"/>
    <w:rsid w:val="00A23902"/>
    <w:rsid w:val="00A23E12"/>
    <w:rsid w:val="00A24795"/>
    <w:rsid w:val="00A254B6"/>
    <w:rsid w:val="00A25D9E"/>
    <w:rsid w:val="00A25E7D"/>
    <w:rsid w:val="00A26A1C"/>
    <w:rsid w:val="00A26E8C"/>
    <w:rsid w:val="00A275C0"/>
    <w:rsid w:val="00A3019E"/>
    <w:rsid w:val="00A301D2"/>
    <w:rsid w:val="00A30DD8"/>
    <w:rsid w:val="00A31196"/>
    <w:rsid w:val="00A3155D"/>
    <w:rsid w:val="00A31E26"/>
    <w:rsid w:val="00A32866"/>
    <w:rsid w:val="00A34224"/>
    <w:rsid w:val="00A3672F"/>
    <w:rsid w:val="00A40447"/>
    <w:rsid w:val="00A414AB"/>
    <w:rsid w:val="00A42833"/>
    <w:rsid w:val="00A429B4"/>
    <w:rsid w:val="00A43088"/>
    <w:rsid w:val="00A4312B"/>
    <w:rsid w:val="00A43772"/>
    <w:rsid w:val="00A4519E"/>
    <w:rsid w:val="00A457F9"/>
    <w:rsid w:val="00A467A7"/>
    <w:rsid w:val="00A46CC8"/>
    <w:rsid w:val="00A47279"/>
    <w:rsid w:val="00A504C3"/>
    <w:rsid w:val="00A517C3"/>
    <w:rsid w:val="00A5232B"/>
    <w:rsid w:val="00A52450"/>
    <w:rsid w:val="00A53964"/>
    <w:rsid w:val="00A544C9"/>
    <w:rsid w:val="00A552DD"/>
    <w:rsid w:val="00A559F3"/>
    <w:rsid w:val="00A5658F"/>
    <w:rsid w:val="00A5681E"/>
    <w:rsid w:val="00A5748F"/>
    <w:rsid w:val="00A57E0D"/>
    <w:rsid w:val="00A60FC3"/>
    <w:rsid w:val="00A62605"/>
    <w:rsid w:val="00A638A3"/>
    <w:rsid w:val="00A6397E"/>
    <w:rsid w:val="00A64786"/>
    <w:rsid w:val="00A660A3"/>
    <w:rsid w:val="00A669B0"/>
    <w:rsid w:val="00A71002"/>
    <w:rsid w:val="00A713C1"/>
    <w:rsid w:val="00A7277E"/>
    <w:rsid w:val="00A733E0"/>
    <w:rsid w:val="00A73A63"/>
    <w:rsid w:val="00A75716"/>
    <w:rsid w:val="00A75CFC"/>
    <w:rsid w:val="00A76480"/>
    <w:rsid w:val="00A773EF"/>
    <w:rsid w:val="00A7799D"/>
    <w:rsid w:val="00A8159C"/>
    <w:rsid w:val="00A82410"/>
    <w:rsid w:val="00A85677"/>
    <w:rsid w:val="00A85ABF"/>
    <w:rsid w:val="00A85C79"/>
    <w:rsid w:val="00A8636C"/>
    <w:rsid w:val="00A86723"/>
    <w:rsid w:val="00A86C5F"/>
    <w:rsid w:val="00A879A6"/>
    <w:rsid w:val="00A90327"/>
    <w:rsid w:val="00A903C8"/>
    <w:rsid w:val="00A91C96"/>
    <w:rsid w:val="00A92225"/>
    <w:rsid w:val="00A92C3F"/>
    <w:rsid w:val="00A93B59"/>
    <w:rsid w:val="00A94B21"/>
    <w:rsid w:val="00A95091"/>
    <w:rsid w:val="00A95541"/>
    <w:rsid w:val="00AA012C"/>
    <w:rsid w:val="00AA0279"/>
    <w:rsid w:val="00AA06FD"/>
    <w:rsid w:val="00AA1A5E"/>
    <w:rsid w:val="00AA2474"/>
    <w:rsid w:val="00AA4080"/>
    <w:rsid w:val="00AA4475"/>
    <w:rsid w:val="00AA44A5"/>
    <w:rsid w:val="00AA6E36"/>
    <w:rsid w:val="00AA729A"/>
    <w:rsid w:val="00AA7BDE"/>
    <w:rsid w:val="00AA7C9E"/>
    <w:rsid w:val="00AB06FE"/>
    <w:rsid w:val="00AB089E"/>
    <w:rsid w:val="00AB3915"/>
    <w:rsid w:val="00AB3C78"/>
    <w:rsid w:val="00AB4BE6"/>
    <w:rsid w:val="00AB4E46"/>
    <w:rsid w:val="00AB5206"/>
    <w:rsid w:val="00AB57E7"/>
    <w:rsid w:val="00AB5D5C"/>
    <w:rsid w:val="00AB6449"/>
    <w:rsid w:val="00AB6EFB"/>
    <w:rsid w:val="00AB74C3"/>
    <w:rsid w:val="00AC26AC"/>
    <w:rsid w:val="00AC2E8F"/>
    <w:rsid w:val="00AC5BD2"/>
    <w:rsid w:val="00AC6B5C"/>
    <w:rsid w:val="00AC704C"/>
    <w:rsid w:val="00AC73DB"/>
    <w:rsid w:val="00AC7696"/>
    <w:rsid w:val="00AC78E6"/>
    <w:rsid w:val="00AC7BE0"/>
    <w:rsid w:val="00AD17D2"/>
    <w:rsid w:val="00AD334F"/>
    <w:rsid w:val="00AD3836"/>
    <w:rsid w:val="00AD3A2E"/>
    <w:rsid w:val="00AD4AF2"/>
    <w:rsid w:val="00AD6EFF"/>
    <w:rsid w:val="00AE08A8"/>
    <w:rsid w:val="00AE116E"/>
    <w:rsid w:val="00AE178A"/>
    <w:rsid w:val="00AE1C43"/>
    <w:rsid w:val="00AE3640"/>
    <w:rsid w:val="00AE7946"/>
    <w:rsid w:val="00AF0FDA"/>
    <w:rsid w:val="00AF2593"/>
    <w:rsid w:val="00AF45C0"/>
    <w:rsid w:val="00AF5135"/>
    <w:rsid w:val="00AF7069"/>
    <w:rsid w:val="00AF7850"/>
    <w:rsid w:val="00AF79AD"/>
    <w:rsid w:val="00AF7D12"/>
    <w:rsid w:val="00B01EF0"/>
    <w:rsid w:val="00B027FD"/>
    <w:rsid w:val="00B03B6C"/>
    <w:rsid w:val="00B03EEB"/>
    <w:rsid w:val="00B05520"/>
    <w:rsid w:val="00B05D44"/>
    <w:rsid w:val="00B062A1"/>
    <w:rsid w:val="00B069A2"/>
    <w:rsid w:val="00B100A5"/>
    <w:rsid w:val="00B10402"/>
    <w:rsid w:val="00B10C53"/>
    <w:rsid w:val="00B11648"/>
    <w:rsid w:val="00B11938"/>
    <w:rsid w:val="00B163D6"/>
    <w:rsid w:val="00B2044A"/>
    <w:rsid w:val="00B20EEB"/>
    <w:rsid w:val="00B2197C"/>
    <w:rsid w:val="00B23D2A"/>
    <w:rsid w:val="00B23E2C"/>
    <w:rsid w:val="00B26E43"/>
    <w:rsid w:val="00B27CA7"/>
    <w:rsid w:val="00B300F6"/>
    <w:rsid w:val="00B32C49"/>
    <w:rsid w:val="00B33296"/>
    <w:rsid w:val="00B33E4D"/>
    <w:rsid w:val="00B343F5"/>
    <w:rsid w:val="00B35037"/>
    <w:rsid w:val="00B35564"/>
    <w:rsid w:val="00B37488"/>
    <w:rsid w:val="00B40027"/>
    <w:rsid w:val="00B40744"/>
    <w:rsid w:val="00B435A0"/>
    <w:rsid w:val="00B43B2F"/>
    <w:rsid w:val="00B44154"/>
    <w:rsid w:val="00B45531"/>
    <w:rsid w:val="00B47058"/>
    <w:rsid w:val="00B504C7"/>
    <w:rsid w:val="00B510BA"/>
    <w:rsid w:val="00B512DA"/>
    <w:rsid w:val="00B516C8"/>
    <w:rsid w:val="00B53565"/>
    <w:rsid w:val="00B5372E"/>
    <w:rsid w:val="00B5458E"/>
    <w:rsid w:val="00B54ABD"/>
    <w:rsid w:val="00B54B48"/>
    <w:rsid w:val="00B567FE"/>
    <w:rsid w:val="00B60E37"/>
    <w:rsid w:val="00B63FA7"/>
    <w:rsid w:val="00B640A0"/>
    <w:rsid w:val="00B640D0"/>
    <w:rsid w:val="00B64D20"/>
    <w:rsid w:val="00B66115"/>
    <w:rsid w:val="00B70309"/>
    <w:rsid w:val="00B727CF"/>
    <w:rsid w:val="00B74801"/>
    <w:rsid w:val="00B75162"/>
    <w:rsid w:val="00B768B4"/>
    <w:rsid w:val="00B80AEC"/>
    <w:rsid w:val="00B80CD4"/>
    <w:rsid w:val="00B821DC"/>
    <w:rsid w:val="00B82FB5"/>
    <w:rsid w:val="00B8343C"/>
    <w:rsid w:val="00B86916"/>
    <w:rsid w:val="00B86A47"/>
    <w:rsid w:val="00B87045"/>
    <w:rsid w:val="00B8745A"/>
    <w:rsid w:val="00B90279"/>
    <w:rsid w:val="00B9074B"/>
    <w:rsid w:val="00B90FDA"/>
    <w:rsid w:val="00B9120C"/>
    <w:rsid w:val="00B92A39"/>
    <w:rsid w:val="00B93011"/>
    <w:rsid w:val="00B93ABD"/>
    <w:rsid w:val="00B93FFD"/>
    <w:rsid w:val="00BA029C"/>
    <w:rsid w:val="00BA0549"/>
    <w:rsid w:val="00BA08BA"/>
    <w:rsid w:val="00BA0BB3"/>
    <w:rsid w:val="00BA1E53"/>
    <w:rsid w:val="00BA416E"/>
    <w:rsid w:val="00BA49E8"/>
    <w:rsid w:val="00BA5F77"/>
    <w:rsid w:val="00BA606C"/>
    <w:rsid w:val="00BA62AB"/>
    <w:rsid w:val="00BA64AE"/>
    <w:rsid w:val="00BA693D"/>
    <w:rsid w:val="00BA70C3"/>
    <w:rsid w:val="00BA73F2"/>
    <w:rsid w:val="00BB0999"/>
    <w:rsid w:val="00BB13F5"/>
    <w:rsid w:val="00BB14FF"/>
    <w:rsid w:val="00BB1C83"/>
    <w:rsid w:val="00BB1CD6"/>
    <w:rsid w:val="00BB280E"/>
    <w:rsid w:val="00BB2CA9"/>
    <w:rsid w:val="00BB3C48"/>
    <w:rsid w:val="00BB5128"/>
    <w:rsid w:val="00BB79A0"/>
    <w:rsid w:val="00BC00A1"/>
    <w:rsid w:val="00BC1B11"/>
    <w:rsid w:val="00BC31DA"/>
    <w:rsid w:val="00BC41F1"/>
    <w:rsid w:val="00BC4AFE"/>
    <w:rsid w:val="00BC4D14"/>
    <w:rsid w:val="00BC58E5"/>
    <w:rsid w:val="00BC59E3"/>
    <w:rsid w:val="00BC614C"/>
    <w:rsid w:val="00BC7395"/>
    <w:rsid w:val="00BC7B9D"/>
    <w:rsid w:val="00BC7E00"/>
    <w:rsid w:val="00BC7E72"/>
    <w:rsid w:val="00BC7FAE"/>
    <w:rsid w:val="00BD0389"/>
    <w:rsid w:val="00BD1066"/>
    <w:rsid w:val="00BD22F9"/>
    <w:rsid w:val="00BD46F6"/>
    <w:rsid w:val="00BD5AB1"/>
    <w:rsid w:val="00BD6676"/>
    <w:rsid w:val="00BD714A"/>
    <w:rsid w:val="00BD7635"/>
    <w:rsid w:val="00BE05F0"/>
    <w:rsid w:val="00BE078B"/>
    <w:rsid w:val="00BE07CB"/>
    <w:rsid w:val="00BE192C"/>
    <w:rsid w:val="00BE496D"/>
    <w:rsid w:val="00BE66EF"/>
    <w:rsid w:val="00BE6E2D"/>
    <w:rsid w:val="00BE6ED7"/>
    <w:rsid w:val="00BE7660"/>
    <w:rsid w:val="00BF0528"/>
    <w:rsid w:val="00BF2172"/>
    <w:rsid w:val="00BF415B"/>
    <w:rsid w:val="00BF66AA"/>
    <w:rsid w:val="00C0169E"/>
    <w:rsid w:val="00C02261"/>
    <w:rsid w:val="00C02A0A"/>
    <w:rsid w:val="00C047F0"/>
    <w:rsid w:val="00C05591"/>
    <w:rsid w:val="00C056AC"/>
    <w:rsid w:val="00C062DC"/>
    <w:rsid w:val="00C07482"/>
    <w:rsid w:val="00C114AF"/>
    <w:rsid w:val="00C11C29"/>
    <w:rsid w:val="00C11DB8"/>
    <w:rsid w:val="00C12447"/>
    <w:rsid w:val="00C127A1"/>
    <w:rsid w:val="00C13485"/>
    <w:rsid w:val="00C14A3C"/>
    <w:rsid w:val="00C14F6C"/>
    <w:rsid w:val="00C1544F"/>
    <w:rsid w:val="00C16118"/>
    <w:rsid w:val="00C17C6C"/>
    <w:rsid w:val="00C20F13"/>
    <w:rsid w:val="00C218D8"/>
    <w:rsid w:val="00C23AA1"/>
    <w:rsid w:val="00C23B75"/>
    <w:rsid w:val="00C2586D"/>
    <w:rsid w:val="00C263AF"/>
    <w:rsid w:val="00C310AF"/>
    <w:rsid w:val="00C316BF"/>
    <w:rsid w:val="00C31B20"/>
    <w:rsid w:val="00C32384"/>
    <w:rsid w:val="00C3243B"/>
    <w:rsid w:val="00C32D31"/>
    <w:rsid w:val="00C32F0C"/>
    <w:rsid w:val="00C427AF"/>
    <w:rsid w:val="00C429FD"/>
    <w:rsid w:val="00C43BBD"/>
    <w:rsid w:val="00C455E6"/>
    <w:rsid w:val="00C46575"/>
    <w:rsid w:val="00C46FC7"/>
    <w:rsid w:val="00C5048D"/>
    <w:rsid w:val="00C5150F"/>
    <w:rsid w:val="00C51E5C"/>
    <w:rsid w:val="00C523A2"/>
    <w:rsid w:val="00C54029"/>
    <w:rsid w:val="00C542BD"/>
    <w:rsid w:val="00C5534A"/>
    <w:rsid w:val="00C55BBF"/>
    <w:rsid w:val="00C57AE9"/>
    <w:rsid w:val="00C57DD2"/>
    <w:rsid w:val="00C61B3A"/>
    <w:rsid w:val="00C6205C"/>
    <w:rsid w:val="00C628E1"/>
    <w:rsid w:val="00C62ADB"/>
    <w:rsid w:val="00C63D6D"/>
    <w:rsid w:val="00C6418C"/>
    <w:rsid w:val="00C65FF2"/>
    <w:rsid w:val="00C66FEE"/>
    <w:rsid w:val="00C67969"/>
    <w:rsid w:val="00C67A92"/>
    <w:rsid w:val="00C703CF"/>
    <w:rsid w:val="00C7115A"/>
    <w:rsid w:val="00C711CC"/>
    <w:rsid w:val="00C72E8E"/>
    <w:rsid w:val="00C74117"/>
    <w:rsid w:val="00C74EC2"/>
    <w:rsid w:val="00C756BB"/>
    <w:rsid w:val="00C759C7"/>
    <w:rsid w:val="00C75A7B"/>
    <w:rsid w:val="00C75B5F"/>
    <w:rsid w:val="00C76A30"/>
    <w:rsid w:val="00C77A4E"/>
    <w:rsid w:val="00C77B46"/>
    <w:rsid w:val="00C805B4"/>
    <w:rsid w:val="00C81272"/>
    <w:rsid w:val="00C81B66"/>
    <w:rsid w:val="00C8203F"/>
    <w:rsid w:val="00C82204"/>
    <w:rsid w:val="00C8262F"/>
    <w:rsid w:val="00C8401B"/>
    <w:rsid w:val="00C85780"/>
    <w:rsid w:val="00C86B8B"/>
    <w:rsid w:val="00C87889"/>
    <w:rsid w:val="00C900FE"/>
    <w:rsid w:val="00C90468"/>
    <w:rsid w:val="00C91290"/>
    <w:rsid w:val="00C9223D"/>
    <w:rsid w:val="00C92A10"/>
    <w:rsid w:val="00C94127"/>
    <w:rsid w:val="00C95284"/>
    <w:rsid w:val="00C95D58"/>
    <w:rsid w:val="00C96C6A"/>
    <w:rsid w:val="00C97D66"/>
    <w:rsid w:val="00C97F5B"/>
    <w:rsid w:val="00CA03BF"/>
    <w:rsid w:val="00CA3CF1"/>
    <w:rsid w:val="00CA4DF4"/>
    <w:rsid w:val="00CA580C"/>
    <w:rsid w:val="00CA5F15"/>
    <w:rsid w:val="00CB034B"/>
    <w:rsid w:val="00CB0B90"/>
    <w:rsid w:val="00CB1161"/>
    <w:rsid w:val="00CB29DA"/>
    <w:rsid w:val="00CB3250"/>
    <w:rsid w:val="00CB326D"/>
    <w:rsid w:val="00CB4088"/>
    <w:rsid w:val="00CB4F26"/>
    <w:rsid w:val="00CB53B4"/>
    <w:rsid w:val="00CC0C1C"/>
    <w:rsid w:val="00CC23BA"/>
    <w:rsid w:val="00CC278E"/>
    <w:rsid w:val="00CC3226"/>
    <w:rsid w:val="00CC323F"/>
    <w:rsid w:val="00CC42B6"/>
    <w:rsid w:val="00CC4CB8"/>
    <w:rsid w:val="00CC4E9E"/>
    <w:rsid w:val="00CC50E6"/>
    <w:rsid w:val="00CC5217"/>
    <w:rsid w:val="00CC5710"/>
    <w:rsid w:val="00CC6596"/>
    <w:rsid w:val="00CC662D"/>
    <w:rsid w:val="00CC6B44"/>
    <w:rsid w:val="00CC7938"/>
    <w:rsid w:val="00CD014C"/>
    <w:rsid w:val="00CD0A6B"/>
    <w:rsid w:val="00CD0F79"/>
    <w:rsid w:val="00CD143C"/>
    <w:rsid w:val="00CD1700"/>
    <w:rsid w:val="00CD2469"/>
    <w:rsid w:val="00CD4855"/>
    <w:rsid w:val="00CD4E4D"/>
    <w:rsid w:val="00CD4FFB"/>
    <w:rsid w:val="00CD5EED"/>
    <w:rsid w:val="00CD701E"/>
    <w:rsid w:val="00CD731D"/>
    <w:rsid w:val="00CD7483"/>
    <w:rsid w:val="00CD78F5"/>
    <w:rsid w:val="00CD7BF5"/>
    <w:rsid w:val="00CE0C4D"/>
    <w:rsid w:val="00CE0C5A"/>
    <w:rsid w:val="00CE10AB"/>
    <w:rsid w:val="00CE1E0A"/>
    <w:rsid w:val="00CE3A26"/>
    <w:rsid w:val="00CE3CB1"/>
    <w:rsid w:val="00CE4E1E"/>
    <w:rsid w:val="00CE50CA"/>
    <w:rsid w:val="00CE6B6F"/>
    <w:rsid w:val="00CE7949"/>
    <w:rsid w:val="00CF1470"/>
    <w:rsid w:val="00CF16E5"/>
    <w:rsid w:val="00CF2105"/>
    <w:rsid w:val="00CF477A"/>
    <w:rsid w:val="00CF4BDF"/>
    <w:rsid w:val="00CF4D2C"/>
    <w:rsid w:val="00CF58FE"/>
    <w:rsid w:val="00CF60D2"/>
    <w:rsid w:val="00CF67E4"/>
    <w:rsid w:val="00CF6E90"/>
    <w:rsid w:val="00CF7502"/>
    <w:rsid w:val="00CF78FE"/>
    <w:rsid w:val="00D0000F"/>
    <w:rsid w:val="00D00CAC"/>
    <w:rsid w:val="00D010F8"/>
    <w:rsid w:val="00D0134F"/>
    <w:rsid w:val="00D01D55"/>
    <w:rsid w:val="00D03EC7"/>
    <w:rsid w:val="00D0493C"/>
    <w:rsid w:val="00D05307"/>
    <w:rsid w:val="00D05F5E"/>
    <w:rsid w:val="00D11D3C"/>
    <w:rsid w:val="00D123E1"/>
    <w:rsid w:val="00D13418"/>
    <w:rsid w:val="00D134B0"/>
    <w:rsid w:val="00D14DE3"/>
    <w:rsid w:val="00D164F8"/>
    <w:rsid w:val="00D16C25"/>
    <w:rsid w:val="00D177A1"/>
    <w:rsid w:val="00D208E9"/>
    <w:rsid w:val="00D2221E"/>
    <w:rsid w:val="00D239B9"/>
    <w:rsid w:val="00D23E2D"/>
    <w:rsid w:val="00D245AC"/>
    <w:rsid w:val="00D26317"/>
    <w:rsid w:val="00D26464"/>
    <w:rsid w:val="00D27671"/>
    <w:rsid w:val="00D27D7F"/>
    <w:rsid w:val="00D300BE"/>
    <w:rsid w:val="00D30409"/>
    <w:rsid w:val="00D307D3"/>
    <w:rsid w:val="00D327F0"/>
    <w:rsid w:val="00D32E3D"/>
    <w:rsid w:val="00D3401A"/>
    <w:rsid w:val="00D34123"/>
    <w:rsid w:val="00D342D0"/>
    <w:rsid w:val="00D34DC2"/>
    <w:rsid w:val="00D359FD"/>
    <w:rsid w:val="00D41387"/>
    <w:rsid w:val="00D41A87"/>
    <w:rsid w:val="00D4511E"/>
    <w:rsid w:val="00D453D7"/>
    <w:rsid w:val="00D47AE7"/>
    <w:rsid w:val="00D47CB3"/>
    <w:rsid w:val="00D50044"/>
    <w:rsid w:val="00D50357"/>
    <w:rsid w:val="00D50BFD"/>
    <w:rsid w:val="00D518C5"/>
    <w:rsid w:val="00D5268C"/>
    <w:rsid w:val="00D5431B"/>
    <w:rsid w:val="00D556F7"/>
    <w:rsid w:val="00D55B8C"/>
    <w:rsid w:val="00D56440"/>
    <w:rsid w:val="00D56684"/>
    <w:rsid w:val="00D60118"/>
    <w:rsid w:val="00D61D8F"/>
    <w:rsid w:val="00D6211C"/>
    <w:rsid w:val="00D62370"/>
    <w:rsid w:val="00D62CB1"/>
    <w:rsid w:val="00D637E0"/>
    <w:rsid w:val="00D63CB7"/>
    <w:rsid w:val="00D65CFF"/>
    <w:rsid w:val="00D65D72"/>
    <w:rsid w:val="00D66357"/>
    <w:rsid w:val="00D67D71"/>
    <w:rsid w:val="00D700CA"/>
    <w:rsid w:val="00D70329"/>
    <w:rsid w:val="00D70495"/>
    <w:rsid w:val="00D706BA"/>
    <w:rsid w:val="00D706E6"/>
    <w:rsid w:val="00D709DA"/>
    <w:rsid w:val="00D70BBD"/>
    <w:rsid w:val="00D7159F"/>
    <w:rsid w:val="00D71859"/>
    <w:rsid w:val="00D72398"/>
    <w:rsid w:val="00D756A0"/>
    <w:rsid w:val="00D757C1"/>
    <w:rsid w:val="00D82F45"/>
    <w:rsid w:val="00D84669"/>
    <w:rsid w:val="00D847FA"/>
    <w:rsid w:val="00D852A0"/>
    <w:rsid w:val="00D86ED0"/>
    <w:rsid w:val="00D87406"/>
    <w:rsid w:val="00D87D9A"/>
    <w:rsid w:val="00D905A2"/>
    <w:rsid w:val="00D90850"/>
    <w:rsid w:val="00D908CB"/>
    <w:rsid w:val="00D91362"/>
    <w:rsid w:val="00D915C5"/>
    <w:rsid w:val="00D93547"/>
    <w:rsid w:val="00D93E0D"/>
    <w:rsid w:val="00D9483F"/>
    <w:rsid w:val="00D95111"/>
    <w:rsid w:val="00D964E9"/>
    <w:rsid w:val="00D97214"/>
    <w:rsid w:val="00D979E8"/>
    <w:rsid w:val="00D97C09"/>
    <w:rsid w:val="00DA22D4"/>
    <w:rsid w:val="00DA2ACB"/>
    <w:rsid w:val="00DA42EB"/>
    <w:rsid w:val="00DA48C2"/>
    <w:rsid w:val="00DA5568"/>
    <w:rsid w:val="00DA5B05"/>
    <w:rsid w:val="00DA65BD"/>
    <w:rsid w:val="00DA6FD0"/>
    <w:rsid w:val="00DB0075"/>
    <w:rsid w:val="00DB0456"/>
    <w:rsid w:val="00DB1CF3"/>
    <w:rsid w:val="00DB2669"/>
    <w:rsid w:val="00DB2E73"/>
    <w:rsid w:val="00DB3004"/>
    <w:rsid w:val="00DB31EF"/>
    <w:rsid w:val="00DB3272"/>
    <w:rsid w:val="00DB3577"/>
    <w:rsid w:val="00DB63A1"/>
    <w:rsid w:val="00DB6875"/>
    <w:rsid w:val="00DB7C3E"/>
    <w:rsid w:val="00DB7E85"/>
    <w:rsid w:val="00DC0B6E"/>
    <w:rsid w:val="00DC0E3F"/>
    <w:rsid w:val="00DC114F"/>
    <w:rsid w:val="00DC1272"/>
    <w:rsid w:val="00DC1451"/>
    <w:rsid w:val="00DC1819"/>
    <w:rsid w:val="00DC1AB0"/>
    <w:rsid w:val="00DC2438"/>
    <w:rsid w:val="00DC3823"/>
    <w:rsid w:val="00DC3C43"/>
    <w:rsid w:val="00DC3E0D"/>
    <w:rsid w:val="00DC5EDF"/>
    <w:rsid w:val="00DC6D9B"/>
    <w:rsid w:val="00DC717B"/>
    <w:rsid w:val="00DC7C81"/>
    <w:rsid w:val="00DD06C5"/>
    <w:rsid w:val="00DD0DC7"/>
    <w:rsid w:val="00DD0FD8"/>
    <w:rsid w:val="00DD1B63"/>
    <w:rsid w:val="00DD21B6"/>
    <w:rsid w:val="00DD3F8F"/>
    <w:rsid w:val="00DD4504"/>
    <w:rsid w:val="00DD4712"/>
    <w:rsid w:val="00DD5820"/>
    <w:rsid w:val="00DD5A9A"/>
    <w:rsid w:val="00DD5BB5"/>
    <w:rsid w:val="00DD7B6C"/>
    <w:rsid w:val="00DE03E9"/>
    <w:rsid w:val="00DE1A02"/>
    <w:rsid w:val="00DE309C"/>
    <w:rsid w:val="00DE37AA"/>
    <w:rsid w:val="00DE3FD4"/>
    <w:rsid w:val="00DE4312"/>
    <w:rsid w:val="00DE4F1E"/>
    <w:rsid w:val="00DE502D"/>
    <w:rsid w:val="00DE5287"/>
    <w:rsid w:val="00DE589F"/>
    <w:rsid w:val="00DE5AFC"/>
    <w:rsid w:val="00DE655B"/>
    <w:rsid w:val="00DE65E0"/>
    <w:rsid w:val="00DE749F"/>
    <w:rsid w:val="00DE7B3F"/>
    <w:rsid w:val="00DE7F12"/>
    <w:rsid w:val="00DF080C"/>
    <w:rsid w:val="00DF3DC0"/>
    <w:rsid w:val="00DF50B5"/>
    <w:rsid w:val="00DF5CC1"/>
    <w:rsid w:val="00DF6604"/>
    <w:rsid w:val="00DF6708"/>
    <w:rsid w:val="00DF7208"/>
    <w:rsid w:val="00DF74E9"/>
    <w:rsid w:val="00E00373"/>
    <w:rsid w:val="00E00F03"/>
    <w:rsid w:val="00E01FF2"/>
    <w:rsid w:val="00E0209F"/>
    <w:rsid w:val="00E0233A"/>
    <w:rsid w:val="00E023DB"/>
    <w:rsid w:val="00E02A0E"/>
    <w:rsid w:val="00E0343F"/>
    <w:rsid w:val="00E03482"/>
    <w:rsid w:val="00E034D8"/>
    <w:rsid w:val="00E03F55"/>
    <w:rsid w:val="00E04867"/>
    <w:rsid w:val="00E04A4E"/>
    <w:rsid w:val="00E05193"/>
    <w:rsid w:val="00E05652"/>
    <w:rsid w:val="00E058DD"/>
    <w:rsid w:val="00E05A9F"/>
    <w:rsid w:val="00E060E0"/>
    <w:rsid w:val="00E06312"/>
    <w:rsid w:val="00E07387"/>
    <w:rsid w:val="00E07A3B"/>
    <w:rsid w:val="00E07C24"/>
    <w:rsid w:val="00E11073"/>
    <w:rsid w:val="00E112BF"/>
    <w:rsid w:val="00E11A49"/>
    <w:rsid w:val="00E11A5E"/>
    <w:rsid w:val="00E1211F"/>
    <w:rsid w:val="00E13667"/>
    <w:rsid w:val="00E145CC"/>
    <w:rsid w:val="00E14A5B"/>
    <w:rsid w:val="00E16269"/>
    <w:rsid w:val="00E178C2"/>
    <w:rsid w:val="00E2210D"/>
    <w:rsid w:val="00E23150"/>
    <w:rsid w:val="00E2316D"/>
    <w:rsid w:val="00E23C1D"/>
    <w:rsid w:val="00E243BF"/>
    <w:rsid w:val="00E25794"/>
    <w:rsid w:val="00E26850"/>
    <w:rsid w:val="00E26D3E"/>
    <w:rsid w:val="00E310EE"/>
    <w:rsid w:val="00E316E1"/>
    <w:rsid w:val="00E32394"/>
    <w:rsid w:val="00E325B0"/>
    <w:rsid w:val="00E331F0"/>
    <w:rsid w:val="00E3493C"/>
    <w:rsid w:val="00E35C8B"/>
    <w:rsid w:val="00E365BF"/>
    <w:rsid w:val="00E377B3"/>
    <w:rsid w:val="00E40F87"/>
    <w:rsid w:val="00E41B29"/>
    <w:rsid w:val="00E42529"/>
    <w:rsid w:val="00E43479"/>
    <w:rsid w:val="00E43868"/>
    <w:rsid w:val="00E43E3E"/>
    <w:rsid w:val="00E449D7"/>
    <w:rsid w:val="00E4662B"/>
    <w:rsid w:val="00E4711A"/>
    <w:rsid w:val="00E47828"/>
    <w:rsid w:val="00E50A52"/>
    <w:rsid w:val="00E50E2A"/>
    <w:rsid w:val="00E520C6"/>
    <w:rsid w:val="00E52196"/>
    <w:rsid w:val="00E524FB"/>
    <w:rsid w:val="00E52C31"/>
    <w:rsid w:val="00E536CF"/>
    <w:rsid w:val="00E54255"/>
    <w:rsid w:val="00E54EAF"/>
    <w:rsid w:val="00E5593C"/>
    <w:rsid w:val="00E5594A"/>
    <w:rsid w:val="00E56849"/>
    <w:rsid w:val="00E56EAE"/>
    <w:rsid w:val="00E576FF"/>
    <w:rsid w:val="00E6069A"/>
    <w:rsid w:val="00E61717"/>
    <w:rsid w:val="00E62608"/>
    <w:rsid w:val="00E62614"/>
    <w:rsid w:val="00E6330E"/>
    <w:rsid w:val="00E633D9"/>
    <w:rsid w:val="00E63C40"/>
    <w:rsid w:val="00E642CA"/>
    <w:rsid w:val="00E645D3"/>
    <w:rsid w:val="00E6515C"/>
    <w:rsid w:val="00E6568A"/>
    <w:rsid w:val="00E66992"/>
    <w:rsid w:val="00E66C95"/>
    <w:rsid w:val="00E66D7E"/>
    <w:rsid w:val="00E670F1"/>
    <w:rsid w:val="00E674DE"/>
    <w:rsid w:val="00E67673"/>
    <w:rsid w:val="00E67F97"/>
    <w:rsid w:val="00E70099"/>
    <w:rsid w:val="00E71FEF"/>
    <w:rsid w:val="00E72E38"/>
    <w:rsid w:val="00E73480"/>
    <w:rsid w:val="00E739F6"/>
    <w:rsid w:val="00E73C76"/>
    <w:rsid w:val="00E740C7"/>
    <w:rsid w:val="00E75728"/>
    <w:rsid w:val="00E7638C"/>
    <w:rsid w:val="00E76804"/>
    <w:rsid w:val="00E77099"/>
    <w:rsid w:val="00E806D9"/>
    <w:rsid w:val="00E807FC"/>
    <w:rsid w:val="00E8237E"/>
    <w:rsid w:val="00E82B54"/>
    <w:rsid w:val="00E82F39"/>
    <w:rsid w:val="00E83469"/>
    <w:rsid w:val="00E83964"/>
    <w:rsid w:val="00E83AFA"/>
    <w:rsid w:val="00E83CE5"/>
    <w:rsid w:val="00E850AF"/>
    <w:rsid w:val="00E853DA"/>
    <w:rsid w:val="00E9054E"/>
    <w:rsid w:val="00E9087B"/>
    <w:rsid w:val="00E91C88"/>
    <w:rsid w:val="00E92BD3"/>
    <w:rsid w:val="00E94C04"/>
    <w:rsid w:val="00E95706"/>
    <w:rsid w:val="00E96380"/>
    <w:rsid w:val="00E9690C"/>
    <w:rsid w:val="00E96B1D"/>
    <w:rsid w:val="00E97482"/>
    <w:rsid w:val="00EA0FAF"/>
    <w:rsid w:val="00EA24FE"/>
    <w:rsid w:val="00EA4BBB"/>
    <w:rsid w:val="00EA61E3"/>
    <w:rsid w:val="00EA7390"/>
    <w:rsid w:val="00EB0A25"/>
    <w:rsid w:val="00EB0FDD"/>
    <w:rsid w:val="00EB149B"/>
    <w:rsid w:val="00EB2028"/>
    <w:rsid w:val="00EB2B7D"/>
    <w:rsid w:val="00EB457C"/>
    <w:rsid w:val="00EB4990"/>
    <w:rsid w:val="00EB51C1"/>
    <w:rsid w:val="00EB6252"/>
    <w:rsid w:val="00EB699A"/>
    <w:rsid w:val="00EB762E"/>
    <w:rsid w:val="00EC071C"/>
    <w:rsid w:val="00EC2C7A"/>
    <w:rsid w:val="00EC3454"/>
    <w:rsid w:val="00EC6676"/>
    <w:rsid w:val="00EC7CBA"/>
    <w:rsid w:val="00EC7E66"/>
    <w:rsid w:val="00ED1516"/>
    <w:rsid w:val="00ED1A29"/>
    <w:rsid w:val="00ED1C40"/>
    <w:rsid w:val="00ED2141"/>
    <w:rsid w:val="00ED2327"/>
    <w:rsid w:val="00ED36D0"/>
    <w:rsid w:val="00ED44BB"/>
    <w:rsid w:val="00ED546A"/>
    <w:rsid w:val="00ED57FA"/>
    <w:rsid w:val="00ED7C55"/>
    <w:rsid w:val="00EE05A9"/>
    <w:rsid w:val="00EE07C6"/>
    <w:rsid w:val="00EE0B72"/>
    <w:rsid w:val="00EE1434"/>
    <w:rsid w:val="00EE2116"/>
    <w:rsid w:val="00EE2B77"/>
    <w:rsid w:val="00EE3353"/>
    <w:rsid w:val="00EE339C"/>
    <w:rsid w:val="00EE3C54"/>
    <w:rsid w:val="00EE4B9A"/>
    <w:rsid w:val="00EE4EDE"/>
    <w:rsid w:val="00EE645E"/>
    <w:rsid w:val="00EE68A0"/>
    <w:rsid w:val="00EE6C85"/>
    <w:rsid w:val="00EF0782"/>
    <w:rsid w:val="00EF1092"/>
    <w:rsid w:val="00EF1248"/>
    <w:rsid w:val="00EF1A65"/>
    <w:rsid w:val="00EF21F7"/>
    <w:rsid w:val="00EF3793"/>
    <w:rsid w:val="00EF39BB"/>
    <w:rsid w:val="00EF3E77"/>
    <w:rsid w:val="00EF4989"/>
    <w:rsid w:val="00EF587C"/>
    <w:rsid w:val="00EF5A78"/>
    <w:rsid w:val="00EF7096"/>
    <w:rsid w:val="00EF79B7"/>
    <w:rsid w:val="00F015B5"/>
    <w:rsid w:val="00F03061"/>
    <w:rsid w:val="00F048FC"/>
    <w:rsid w:val="00F059C8"/>
    <w:rsid w:val="00F066EB"/>
    <w:rsid w:val="00F06856"/>
    <w:rsid w:val="00F0771B"/>
    <w:rsid w:val="00F07A9A"/>
    <w:rsid w:val="00F10178"/>
    <w:rsid w:val="00F10A4C"/>
    <w:rsid w:val="00F10DBA"/>
    <w:rsid w:val="00F12125"/>
    <w:rsid w:val="00F127BC"/>
    <w:rsid w:val="00F12A67"/>
    <w:rsid w:val="00F12EB4"/>
    <w:rsid w:val="00F16CEC"/>
    <w:rsid w:val="00F17328"/>
    <w:rsid w:val="00F174F3"/>
    <w:rsid w:val="00F20402"/>
    <w:rsid w:val="00F21426"/>
    <w:rsid w:val="00F21E90"/>
    <w:rsid w:val="00F22001"/>
    <w:rsid w:val="00F2208E"/>
    <w:rsid w:val="00F22105"/>
    <w:rsid w:val="00F22F4E"/>
    <w:rsid w:val="00F22FCA"/>
    <w:rsid w:val="00F24203"/>
    <w:rsid w:val="00F245EE"/>
    <w:rsid w:val="00F249A7"/>
    <w:rsid w:val="00F25086"/>
    <w:rsid w:val="00F25307"/>
    <w:rsid w:val="00F2540A"/>
    <w:rsid w:val="00F25B62"/>
    <w:rsid w:val="00F25E79"/>
    <w:rsid w:val="00F25E9B"/>
    <w:rsid w:val="00F2600D"/>
    <w:rsid w:val="00F26430"/>
    <w:rsid w:val="00F26DF9"/>
    <w:rsid w:val="00F26F25"/>
    <w:rsid w:val="00F3043B"/>
    <w:rsid w:val="00F30A02"/>
    <w:rsid w:val="00F310B9"/>
    <w:rsid w:val="00F34F36"/>
    <w:rsid w:val="00F3694B"/>
    <w:rsid w:val="00F37813"/>
    <w:rsid w:val="00F4226D"/>
    <w:rsid w:val="00F42D14"/>
    <w:rsid w:val="00F43E0C"/>
    <w:rsid w:val="00F44D98"/>
    <w:rsid w:val="00F451AF"/>
    <w:rsid w:val="00F4533D"/>
    <w:rsid w:val="00F4534D"/>
    <w:rsid w:val="00F459BC"/>
    <w:rsid w:val="00F45CDB"/>
    <w:rsid w:val="00F46D45"/>
    <w:rsid w:val="00F50FAE"/>
    <w:rsid w:val="00F51A4B"/>
    <w:rsid w:val="00F523A0"/>
    <w:rsid w:val="00F52562"/>
    <w:rsid w:val="00F526F8"/>
    <w:rsid w:val="00F52F38"/>
    <w:rsid w:val="00F53DFF"/>
    <w:rsid w:val="00F55776"/>
    <w:rsid w:val="00F5611B"/>
    <w:rsid w:val="00F56AA5"/>
    <w:rsid w:val="00F573AE"/>
    <w:rsid w:val="00F60974"/>
    <w:rsid w:val="00F60D26"/>
    <w:rsid w:val="00F610DA"/>
    <w:rsid w:val="00F6176E"/>
    <w:rsid w:val="00F62003"/>
    <w:rsid w:val="00F62BE0"/>
    <w:rsid w:val="00F632AA"/>
    <w:rsid w:val="00F646A6"/>
    <w:rsid w:val="00F64B12"/>
    <w:rsid w:val="00F65949"/>
    <w:rsid w:val="00F66059"/>
    <w:rsid w:val="00F66902"/>
    <w:rsid w:val="00F66952"/>
    <w:rsid w:val="00F67954"/>
    <w:rsid w:val="00F6799C"/>
    <w:rsid w:val="00F7217E"/>
    <w:rsid w:val="00F721B1"/>
    <w:rsid w:val="00F72C86"/>
    <w:rsid w:val="00F7367A"/>
    <w:rsid w:val="00F73879"/>
    <w:rsid w:val="00F73A5D"/>
    <w:rsid w:val="00F73DB5"/>
    <w:rsid w:val="00F74EE8"/>
    <w:rsid w:val="00F75072"/>
    <w:rsid w:val="00F81C87"/>
    <w:rsid w:val="00F81FEB"/>
    <w:rsid w:val="00F83D33"/>
    <w:rsid w:val="00F84350"/>
    <w:rsid w:val="00F84994"/>
    <w:rsid w:val="00F84EBD"/>
    <w:rsid w:val="00F869EF"/>
    <w:rsid w:val="00F872F7"/>
    <w:rsid w:val="00F8757E"/>
    <w:rsid w:val="00F87A21"/>
    <w:rsid w:val="00F87D92"/>
    <w:rsid w:val="00F91D30"/>
    <w:rsid w:val="00F92090"/>
    <w:rsid w:val="00F924B0"/>
    <w:rsid w:val="00F92784"/>
    <w:rsid w:val="00F94906"/>
    <w:rsid w:val="00F95997"/>
    <w:rsid w:val="00F9664D"/>
    <w:rsid w:val="00FA006B"/>
    <w:rsid w:val="00FA111C"/>
    <w:rsid w:val="00FA205F"/>
    <w:rsid w:val="00FA25F8"/>
    <w:rsid w:val="00FA4589"/>
    <w:rsid w:val="00FA62A3"/>
    <w:rsid w:val="00FA6685"/>
    <w:rsid w:val="00FA6E19"/>
    <w:rsid w:val="00FA792B"/>
    <w:rsid w:val="00FB01E3"/>
    <w:rsid w:val="00FB3CE1"/>
    <w:rsid w:val="00FB43F1"/>
    <w:rsid w:val="00FB6D99"/>
    <w:rsid w:val="00FB6DE1"/>
    <w:rsid w:val="00FB75E9"/>
    <w:rsid w:val="00FC05E9"/>
    <w:rsid w:val="00FC0B59"/>
    <w:rsid w:val="00FC1C94"/>
    <w:rsid w:val="00FC234B"/>
    <w:rsid w:val="00FC2C3B"/>
    <w:rsid w:val="00FC37B5"/>
    <w:rsid w:val="00FC426E"/>
    <w:rsid w:val="00FC4534"/>
    <w:rsid w:val="00FC4E76"/>
    <w:rsid w:val="00FC574D"/>
    <w:rsid w:val="00FC5BDF"/>
    <w:rsid w:val="00FD0530"/>
    <w:rsid w:val="00FD0550"/>
    <w:rsid w:val="00FD2A4A"/>
    <w:rsid w:val="00FD2B8F"/>
    <w:rsid w:val="00FD3692"/>
    <w:rsid w:val="00FD36E4"/>
    <w:rsid w:val="00FD415B"/>
    <w:rsid w:val="00FD4764"/>
    <w:rsid w:val="00FD5595"/>
    <w:rsid w:val="00FD5743"/>
    <w:rsid w:val="00FD59AA"/>
    <w:rsid w:val="00FD5FB5"/>
    <w:rsid w:val="00FD64F7"/>
    <w:rsid w:val="00FD66E5"/>
    <w:rsid w:val="00FD6A80"/>
    <w:rsid w:val="00FD6BF0"/>
    <w:rsid w:val="00FD74D3"/>
    <w:rsid w:val="00FE05E2"/>
    <w:rsid w:val="00FE090C"/>
    <w:rsid w:val="00FE09E0"/>
    <w:rsid w:val="00FE0ABD"/>
    <w:rsid w:val="00FE0DCA"/>
    <w:rsid w:val="00FE0F71"/>
    <w:rsid w:val="00FE168D"/>
    <w:rsid w:val="00FE1EEB"/>
    <w:rsid w:val="00FE23D2"/>
    <w:rsid w:val="00FE32A8"/>
    <w:rsid w:val="00FE33F7"/>
    <w:rsid w:val="00FE4667"/>
    <w:rsid w:val="00FE5218"/>
    <w:rsid w:val="00FE52FE"/>
    <w:rsid w:val="00FE5DEB"/>
    <w:rsid w:val="00FF09E9"/>
    <w:rsid w:val="00FF1244"/>
    <w:rsid w:val="00FF13DF"/>
    <w:rsid w:val="00FF1841"/>
    <w:rsid w:val="00FF248C"/>
    <w:rsid w:val="00FF36E3"/>
    <w:rsid w:val="00FF421A"/>
    <w:rsid w:val="00FF4DFD"/>
    <w:rsid w:val="00FF53E8"/>
    <w:rsid w:val="00FF5A08"/>
    <w:rsid w:val="00FF63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E1738B8C-E529-49FB-88FE-18EF9AFF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07C6"/>
    <w:pPr>
      <w:spacing w:after="60"/>
      <w:jc w:val="both"/>
    </w:pPr>
    <w:rPr>
      <w:rFonts w:ascii="Arial" w:eastAsia="Calibri" w:hAnsi="Arial" w:cs="Times New Roman"/>
      <w:noProof/>
      <w:lang w:val="en-US"/>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noProof/>
      <w:kern w:val="32"/>
      <w:sz w:val="28"/>
      <w:szCs w:val="32"/>
      <w:lang w:val="en-US"/>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noProof/>
      <w:sz w:val="24"/>
      <w:szCs w:val="26"/>
      <w:lang w:val="en-US"/>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noProof/>
      <w:sz w:val="24"/>
      <w:szCs w:val="28"/>
      <w:lang w:val="en-US"/>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lang w:val="en-US"/>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noProof/>
      <w:lang w:val="en-U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noProof/>
      <w:sz w:val="24"/>
      <w:szCs w:val="24"/>
      <w:lang w:val="en-US"/>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noProof/>
      <w:sz w:val="24"/>
      <w:szCs w:val="24"/>
      <w:lang w:val="en-US"/>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noProof/>
      <w:lang w:val="en-US"/>
    </w:rPr>
  </w:style>
  <w:style w:type="character" w:styleId="Hipercze">
    <w:name w:val="Hyperlink"/>
    <w:basedOn w:val="Domylnaczcionkaakapitu"/>
    <w:uiPriority w:val="99"/>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iPriority w:val="99"/>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uiPriority w:val="99"/>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noProof/>
      <w:kern w:val="32"/>
      <w:sz w:val="28"/>
      <w:szCs w:val="32"/>
      <w:lang w:val="en-US"/>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noProof/>
      <w:sz w:val="24"/>
      <w:szCs w:val="24"/>
      <w:lang w:val="en-US"/>
    </w:rPr>
  </w:style>
  <w:style w:type="paragraph" w:styleId="Tekstprzypisudolnego">
    <w:name w:val="footnote text"/>
    <w:aliases w:val="Podrozdział"/>
    <w:basedOn w:val="Normalny"/>
    <w:link w:val="TekstprzypisudolnegoZnak"/>
    <w:uiPriority w:val="99"/>
    <w:qFormat/>
    <w:rsid w:val="00EE07C6"/>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noProof/>
      <w:lang w:val="en-US"/>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noProof/>
      <w:sz w:val="24"/>
      <w:szCs w:val="24"/>
      <w:lang w:val="en-US"/>
    </w:rPr>
  </w:style>
  <w:style w:type="paragraph" w:styleId="Zwykytekst">
    <w:name w:val="Plain Text"/>
    <w:basedOn w:val="Normalny"/>
    <w:link w:val="ZwykytekstZnak"/>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noProof/>
      <w:lang w:val="en-U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noProof/>
      <w:lang w:val="en-US"/>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noProof/>
      <w:lang w:val="en-US"/>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noProof/>
      <w:lang w:val="en-US"/>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link w:val="BezodstpwZnak"/>
    <w:uiPriority w:val="1"/>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uiPriority w:val="99"/>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uiPriority w:val="99"/>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uiPriority w:val="99"/>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uiPriority w:val="99"/>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uiPriority w:val="99"/>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uiPriority w:val="99"/>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uiPriority w:val="99"/>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uiPriority w:val="99"/>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uiPriority w:val="99"/>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uiPriority w:val="99"/>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link w:val="Bezodstpw"/>
    <w:uiPriority w:val="1"/>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noProof/>
      <w:sz w:val="20"/>
      <w:szCs w:val="20"/>
      <w:lang w:val="en-US"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Microsoft YaHei Light" w:eastAsia="Times New Roman" w:hAnsi="Microsoft YaHe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Microsoft YaHei Light" w:eastAsia="Times New Roman" w:hAnsi="Microsoft YaHe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Microsoft YaHei Light" w:eastAsia="Times New Roman" w:hAnsi="Microsoft YaHei Light" w:cs="Times New Roman"/>
        <w:b/>
        <w:bCs/>
      </w:rPr>
    </w:tblStylePr>
    <w:tblStylePr w:type="lastCol">
      <w:rPr>
        <w:rFonts w:ascii="Microsoft YaHei Light" w:eastAsia="Times New Roman" w:hAnsi="Microsoft YaHe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noProof/>
      <w:sz w:val="20"/>
      <w:szCs w:val="20"/>
      <w:lang w:val="en-US"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noProof/>
      <w:color w:val="0070C0"/>
      <w:lang w:val="en-US"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noProof/>
      <w:sz w:val="24"/>
      <w:szCs w:val="24"/>
      <w:lang w:val="en-US"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7"/>
      </w:numPr>
    </w:pPr>
  </w:style>
  <w:style w:type="paragraph" w:customStyle="1" w:styleId="Nagwek71">
    <w:name w:val="Nagłówek 71"/>
    <w:basedOn w:val="Standard"/>
    <w:next w:val="Standard"/>
    <w:rsid w:val="00092F4D"/>
    <w:pPr>
      <w:keepNext/>
      <w:widowControl/>
      <w:numPr>
        <w:numId w:val="41"/>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1"/>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paragraph" w:customStyle="1" w:styleId="NormalnyWeb1">
    <w:name w:val="Normalny (Web)1"/>
    <w:basedOn w:val="Normalny"/>
    <w:rsid w:val="008F1CE8"/>
    <w:pPr>
      <w:suppressAutoHyphens/>
      <w:spacing w:before="100" w:after="100" w:line="100" w:lineRule="atLeast"/>
      <w:jc w:val="left"/>
    </w:pPr>
    <w:rPr>
      <w:rFonts w:ascii="Times New Roman" w:hAnsi="Times New Roman" w:cs="Calibri"/>
      <w:sz w:val="24"/>
      <w:szCs w:val="24"/>
      <w:lang w:eastAsia="ar-SA"/>
    </w:rPr>
  </w:style>
  <w:style w:type="paragraph" w:customStyle="1" w:styleId="NormalnyWeb2">
    <w:name w:val="Normalny (Web)2"/>
    <w:basedOn w:val="Normalny"/>
    <w:rsid w:val="007E330F"/>
    <w:pPr>
      <w:suppressAutoHyphens/>
      <w:spacing w:before="100" w:after="100" w:line="100" w:lineRule="atLeast"/>
      <w:jc w:val="left"/>
    </w:pPr>
    <w:rPr>
      <w:rFonts w:ascii="Times New Roman" w:hAnsi="Times New Roman" w:cs="Calibri"/>
      <w:sz w:val="24"/>
      <w:szCs w:val="24"/>
      <w:lang w:eastAsia="ar-SA"/>
    </w:rPr>
  </w:style>
  <w:style w:type="character" w:customStyle="1" w:styleId="Domylnaczcionkaakapitu4">
    <w:name w:val="Domyślna czcionka akapitu4"/>
    <w:rsid w:val="00D518C5"/>
  </w:style>
  <w:style w:type="character" w:customStyle="1" w:styleId="ng-binding">
    <w:name w:val="ng-binding"/>
    <w:basedOn w:val="Domylnaczcionkaakapitu"/>
    <w:rsid w:val="00E95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70805264">
      <w:bodyDiv w:val="1"/>
      <w:marLeft w:val="0"/>
      <w:marRight w:val="0"/>
      <w:marTop w:val="0"/>
      <w:marBottom w:val="0"/>
      <w:divBdr>
        <w:top w:val="none" w:sz="0" w:space="0" w:color="auto"/>
        <w:left w:val="none" w:sz="0" w:space="0" w:color="auto"/>
        <w:bottom w:val="none" w:sz="0" w:space="0" w:color="auto"/>
        <w:right w:val="none" w:sz="0" w:space="0" w:color="auto"/>
      </w:divBdr>
      <w:divsChild>
        <w:div w:id="209537021">
          <w:marLeft w:val="0"/>
          <w:marRight w:val="0"/>
          <w:marTop w:val="0"/>
          <w:marBottom w:val="0"/>
          <w:divBdr>
            <w:top w:val="none" w:sz="0" w:space="0" w:color="auto"/>
            <w:left w:val="none" w:sz="0" w:space="0" w:color="auto"/>
            <w:bottom w:val="none" w:sz="0" w:space="0" w:color="auto"/>
            <w:right w:val="none" w:sz="0" w:space="0" w:color="auto"/>
          </w:divBdr>
        </w:div>
        <w:div w:id="1586378863">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70846807">
      <w:bodyDiv w:val="1"/>
      <w:marLeft w:val="0"/>
      <w:marRight w:val="0"/>
      <w:marTop w:val="0"/>
      <w:marBottom w:val="0"/>
      <w:divBdr>
        <w:top w:val="none" w:sz="0" w:space="0" w:color="auto"/>
        <w:left w:val="none" w:sz="0" w:space="0" w:color="auto"/>
        <w:bottom w:val="none" w:sz="0" w:space="0" w:color="auto"/>
        <w:right w:val="none" w:sz="0" w:space="0" w:color="auto"/>
      </w:divBdr>
      <w:divsChild>
        <w:div w:id="344554966">
          <w:marLeft w:val="0"/>
          <w:marRight w:val="0"/>
          <w:marTop w:val="0"/>
          <w:marBottom w:val="0"/>
          <w:divBdr>
            <w:top w:val="none" w:sz="0" w:space="0" w:color="auto"/>
            <w:left w:val="none" w:sz="0" w:space="0" w:color="auto"/>
            <w:bottom w:val="none" w:sz="0" w:space="0" w:color="auto"/>
            <w:right w:val="none" w:sz="0" w:space="0" w:color="auto"/>
          </w:divBdr>
        </w:div>
        <w:div w:id="1976595338">
          <w:marLeft w:val="0"/>
          <w:marRight w:val="0"/>
          <w:marTop w:val="0"/>
          <w:marBottom w:val="0"/>
          <w:divBdr>
            <w:top w:val="none" w:sz="0" w:space="0" w:color="auto"/>
            <w:left w:val="none" w:sz="0" w:space="0" w:color="auto"/>
            <w:bottom w:val="none" w:sz="0" w:space="0" w:color="auto"/>
            <w:right w:val="none" w:sz="0" w:space="0" w:color="auto"/>
          </w:divBdr>
        </w:div>
      </w:divsChild>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83678387">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bielanski.ezamawiajacy.pl/servlet/HomeServlet" TargetMode="External"/><Relationship Id="rId13" Type="http://schemas.openxmlformats.org/officeDocument/2006/relationships/hyperlink" Target="mailto:aneta.wojciechowsk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zaop@bielanski.med.pl" TargetMode="External"/><Relationship Id="rId7" Type="http://schemas.openxmlformats.org/officeDocument/2006/relationships/endnotes" Target="endnotes.xml"/><Relationship Id="rId12" Type="http://schemas.openxmlformats.org/officeDocument/2006/relationships/hyperlink" Target="mailto:aneta.wojciechowska@bielanski.med.pl" TargetMode="External"/><Relationship Id="rId17" Type="http://schemas.openxmlformats.org/officeDocument/2006/relationships/hyperlink" Target="https://szpitalbielanski.ezamawiajacy.pl/servlet/HomeServlet"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aneta.wojciechowska@bielanski.med.pl" TargetMode="External"/><Relationship Id="rId20" Type="http://schemas.openxmlformats.org/officeDocument/2006/relationships/hyperlink" Target="mailto:iod@bielanski.med.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yperlink" Target="https://sip.lex.p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yperlink" Target="https://sip.lex.pl/" TargetMode="External"/><Relationship Id="rId28" Type="http://schemas.openxmlformats.org/officeDocument/2006/relationships/footer" Target="footer1.xm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https://szpitalbielanski.ezamawiajacy.pl/servlet/HomeServlet" TargetMode="External"/><Relationship Id="rId22" Type="http://schemas.openxmlformats.org/officeDocument/2006/relationships/hyperlink" Target="mailto:aleksandra.dworecka@bielanski.med.pl" TargetMode="External"/><Relationship Id="rId27" Type="http://schemas.openxmlformats.org/officeDocument/2006/relationships/header" Target="header1.xm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005CA-024B-4B9A-A8EB-C8B74563A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12113</Words>
  <Characters>72683</Characters>
  <Application>Microsoft Office Word</Application>
  <DocSecurity>0</DocSecurity>
  <Lines>605</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Wojciechowska Aneta</cp:lastModifiedBy>
  <cp:revision>6</cp:revision>
  <cp:lastPrinted>2022-08-18T09:04:00Z</cp:lastPrinted>
  <dcterms:created xsi:type="dcterms:W3CDTF">2026-05-19T08:27:00Z</dcterms:created>
  <dcterms:modified xsi:type="dcterms:W3CDTF">2026-05-22T06:18:00Z</dcterms:modified>
</cp:coreProperties>
</file>