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8AA88D" w14:textId="4ABF912E" w:rsidR="00EE07C6" w:rsidRPr="001F3C90" w:rsidRDefault="00EE07C6" w:rsidP="00927FFB">
      <w:pPr>
        <w:pStyle w:val="Tekstpodstawowy3"/>
        <w:spacing w:line="240" w:lineRule="auto"/>
        <w:rPr>
          <w:rFonts w:asciiTheme="minorHAnsi" w:hAnsiTheme="minorHAnsi" w:cstheme="minorHAnsi"/>
          <w:b/>
          <w:sz w:val="20"/>
          <w:szCs w:val="20"/>
        </w:rPr>
      </w:pPr>
    </w:p>
    <w:p w14:paraId="495AB182" w14:textId="77777777" w:rsidR="002C4C1A" w:rsidRPr="001F3C90" w:rsidRDefault="002C4C1A" w:rsidP="00927FFB">
      <w:pPr>
        <w:pStyle w:val="Tekstpodstawowy3"/>
        <w:spacing w:after="0" w:line="240" w:lineRule="auto"/>
        <w:jc w:val="center"/>
        <w:rPr>
          <w:rFonts w:asciiTheme="minorHAnsi" w:hAnsiTheme="minorHAnsi" w:cstheme="minorHAnsi"/>
          <w:b/>
          <w:sz w:val="22"/>
          <w:szCs w:val="22"/>
        </w:rPr>
      </w:pPr>
      <w:r w:rsidRPr="001F3C90">
        <w:rPr>
          <w:rFonts w:asciiTheme="minorHAnsi" w:hAnsiTheme="minorHAnsi" w:cstheme="minorHAnsi"/>
          <w:b/>
          <w:sz w:val="22"/>
          <w:szCs w:val="22"/>
        </w:rPr>
        <w:t>ZAMAWIAJĄCY:</w:t>
      </w:r>
    </w:p>
    <w:p w14:paraId="37589E8B" w14:textId="77777777" w:rsidR="002C4C1A" w:rsidRPr="001F3C90" w:rsidRDefault="002C4C1A" w:rsidP="00927FFB">
      <w:pPr>
        <w:widowControl w:val="0"/>
        <w:spacing w:after="0" w:line="240" w:lineRule="auto"/>
        <w:rPr>
          <w:rFonts w:asciiTheme="minorHAnsi" w:hAnsiTheme="minorHAnsi" w:cstheme="minorHAnsi"/>
          <w:b/>
        </w:rPr>
      </w:pPr>
    </w:p>
    <w:p w14:paraId="5DC71DED" w14:textId="77777777" w:rsidR="002C4C1A" w:rsidRPr="001F3C90" w:rsidRDefault="002C4C1A" w:rsidP="00927FFB">
      <w:pPr>
        <w:widowControl w:val="0"/>
        <w:spacing w:after="0" w:line="240" w:lineRule="auto"/>
        <w:ind w:left="400" w:hanging="400"/>
        <w:jc w:val="center"/>
        <w:rPr>
          <w:rFonts w:asciiTheme="minorHAnsi" w:hAnsiTheme="minorHAnsi" w:cstheme="minorHAnsi"/>
          <w:b/>
        </w:rPr>
      </w:pPr>
      <w:r w:rsidRPr="001F3C90">
        <w:rPr>
          <w:rFonts w:asciiTheme="minorHAnsi" w:hAnsiTheme="minorHAnsi" w:cstheme="minorHAnsi"/>
          <w:b/>
        </w:rPr>
        <w:t>Szpital Bielański</w:t>
      </w:r>
    </w:p>
    <w:p w14:paraId="3AD3E85C" w14:textId="77777777" w:rsidR="002C4C1A" w:rsidRPr="001F3C90" w:rsidRDefault="002C4C1A" w:rsidP="00927FFB">
      <w:pPr>
        <w:widowControl w:val="0"/>
        <w:spacing w:after="0" w:line="240" w:lineRule="auto"/>
        <w:ind w:left="400" w:hanging="400"/>
        <w:jc w:val="center"/>
        <w:rPr>
          <w:rFonts w:asciiTheme="minorHAnsi" w:hAnsiTheme="minorHAnsi" w:cstheme="minorHAnsi"/>
          <w:b/>
        </w:rPr>
      </w:pPr>
      <w:r w:rsidRPr="001F3C90">
        <w:rPr>
          <w:rFonts w:asciiTheme="minorHAnsi" w:hAnsiTheme="minorHAnsi" w:cstheme="minorHAnsi"/>
          <w:b/>
        </w:rPr>
        <w:t>im. ks. J. Popiełuszki</w:t>
      </w:r>
    </w:p>
    <w:p w14:paraId="6E85F466" w14:textId="77777777" w:rsidR="002C4C1A" w:rsidRPr="001F3C90" w:rsidRDefault="002C4C1A" w:rsidP="00927FFB">
      <w:pPr>
        <w:widowControl w:val="0"/>
        <w:spacing w:after="0" w:line="240" w:lineRule="auto"/>
        <w:ind w:left="400" w:hanging="400"/>
        <w:jc w:val="center"/>
        <w:rPr>
          <w:rFonts w:asciiTheme="minorHAnsi" w:hAnsiTheme="minorHAnsi" w:cstheme="minorHAnsi"/>
          <w:b/>
        </w:rPr>
      </w:pPr>
      <w:r w:rsidRPr="001F3C90">
        <w:rPr>
          <w:rFonts w:asciiTheme="minorHAnsi" w:hAnsiTheme="minorHAnsi" w:cstheme="minorHAnsi"/>
          <w:b/>
        </w:rPr>
        <w:t>Samodzielny Publiczny Zakład Opieki Zdrowotnej</w:t>
      </w:r>
    </w:p>
    <w:p w14:paraId="23FDEB3C" w14:textId="77777777" w:rsidR="002C4C1A" w:rsidRPr="001F3C90" w:rsidRDefault="002C4C1A" w:rsidP="00927FFB">
      <w:pPr>
        <w:widowControl w:val="0"/>
        <w:spacing w:after="0" w:line="240" w:lineRule="auto"/>
        <w:ind w:left="400" w:hanging="400"/>
        <w:jc w:val="center"/>
        <w:rPr>
          <w:rFonts w:asciiTheme="minorHAnsi" w:hAnsiTheme="minorHAnsi" w:cstheme="minorHAnsi"/>
          <w:b/>
          <w:u w:val="single"/>
        </w:rPr>
      </w:pPr>
      <w:r w:rsidRPr="001F3C90">
        <w:rPr>
          <w:rFonts w:asciiTheme="minorHAnsi" w:hAnsiTheme="minorHAnsi" w:cstheme="minorHAnsi"/>
          <w:b/>
        </w:rPr>
        <w:t>01-809 Warszawa, ul. Cegłowska 80</w:t>
      </w:r>
    </w:p>
    <w:p w14:paraId="5F363223" w14:textId="77777777" w:rsidR="002C4C1A" w:rsidRPr="001F3C90" w:rsidRDefault="002C4C1A" w:rsidP="00927FFB">
      <w:pPr>
        <w:spacing w:after="0" w:line="240" w:lineRule="auto"/>
        <w:rPr>
          <w:rFonts w:asciiTheme="minorHAnsi" w:hAnsiTheme="minorHAnsi" w:cstheme="minorHAnsi"/>
        </w:rPr>
      </w:pPr>
    </w:p>
    <w:p w14:paraId="3D2E64A6" w14:textId="77777777" w:rsidR="002C4C1A" w:rsidRPr="001F3C90" w:rsidRDefault="002C4C1A" w:rsidP="00927FFB">
      <w:pPr>
        <w:spacing w:after="0" w:line="240" w:lineRule="auto"/>
        <w:rPr>
          <w:rFonts w:asciiTheme="minorHAnsi" w:hAnsiTheme="minorHAnsi" w:cstheme="minorHAnsi"/>
        </w:rPr>
      </w:pPr>
    </w:p>
    <w:p w14:paraId="37D7F86A" w14:textId="77777777" w:rsidR="002C4C1A" w:rsidRPr="001F3C90" w:rsidRDefault="002C4C1A" w:rsidP="00927FFB">
      <w:pPr>
        <w:spacing w:after="0" w:line="240" w:lineRule="auto"/>
        <w:jc w:val="center"/>
        <w:rPr>
          <w:rFonts w:asciiTheme="minorHAnsi" w:hAnsiTheme="minorHAnsi" w:cstheme="minorHAnsi"/>
          <w:b/>
          <w:sz w:val="36"/>
          <w:szCs w:val="36"/>
        </w:rPr>
      </w:pPr>
      <w:r w:rsidRPr="001F3C90">
        <w:rPr>
          <w:rFonts w:asciiTheme="minorHAnsi" w:hAnsiTheme="minorHAnsi" w:cstheme="minorHAnsi"/>
          <w:b/>
          <w:sz w:val="36"/>
          <w:szCs w:val="36"/>
        </w:rPr>
        <w:t>SPECYFIKACJA</w:t>
      </w:r>
    </w:p>
    <w:p w14:paraId="7361D89D" w14:textId="77777777" w:rsidR="002C4C1A" w:rsidRPr="001F3C90" w:rsidRDefault="002C4C1A" w:rsidP="00927FFB">
      <w:pPr>
        <w:pStyle w:val="Nagwek6"/>
        <w:numPr>
          <w:ilvl w:val="0"/>
          <w:numId w:val="0"/>
        </w:numPr>
        <w:spacing w:before="0" w:after="0" w:line="240" w:lineRule="auto"/>
        <w:jc w:val="center"/>
        <w:rPr>
          <w:rFonts w:asciiTheme="minorHAnsi" w:hAnsiTheme="minorHAnsi" w:cstheme="minorHAnsi"/>
          <w:sz w:val="36"/>
          <w:szCs w:val="36"/>
        </w:rPr>
      </w:pPr>
      <w:r w:rsidRPr="001F3C90">
        <w:rPr>
          <w:rFonts w:asciiTheme="minorHAnsi" w:hAnsiTheme="minorHAnsi" w:cstheme="minorHAnsi"/>
          <w:sz w:val="36"/>
          <w:szCs w:val="36"/>
        </w:rPr>
        <w:t>WARUNKÓW ZAMÓWIENIA</w:t>
      </w:r>
    </w:p>
    <w:p w14:paraId="0BC004A3" w14:textId="77777777" w:rsidR="002C4C1A" w:rsidRPr="001F3C90" w:rsidRDefault="002C4C1A" w:rsidP="00927FFB">
      <w:pPr>
        <w:spacing w:after="0" w:line="240" w:lineRule="auto"/>
        <w:jc w:val="center"/>
        <w:rPr>
          <w:rFonts w:asciiTheme="minorHAnsi" w:hAnsiTheme="minorHAnsi" w:cstheme="minorHAnsi"/>
        </w:rPr>
      </w:pPr>
    </w:p>
    <w:p w14:paraId="607E8F98" w14:textId="77777777" w:rsidR="002C4C1A" w:rsidRPr="001F3C90" w:rsidRDefault="002C4C1A" w:rsidP="00927FFB">
      <w:pPr>
        <w:spacing w:after="0" w:line="240" w:lineRule="auto"/>
        <w:jc w:val="center"/>
        <w:rPr>
          <w:rFonts w:asciiTheme="minorHAnsi" w:hAnsiTheme="minorHAnsi" w:cstheme="minorHAnsi"/>
        </w:rPr>
      </w:pPr>
      <w:r w:rsidRPr="001F3C90">
        <w:rPr>
          <w:rFonts w:asciiTheme="minorHAnsi" w:hAnsiTheme="minorHAnsi" w:cstheme="minorHAnsi"/>
        </w:rPr>
        <w:t>w postępowaniu o udzielenie zamówienia publicznego prowadzonym</w:t>
      </w:r>
    </w:p>
    <w:p w14:paraId="7257A4C4" w14:textId="4CC536A9" w:rsidR="002C4C1A" w:rsidRPr="001F3C90" w:rsidRDefault="002C4C1A" w:rsidP="00927FFB">
      <w:pPr>
        <w:spacing w:after="0" w:line="240" w:lineRule="auto"/>
        <w:jc w:val="center"/>
        <w:rPr>
          <w:rFonts w:asciiTheme="minorHAnsi" w:hAnsiTheme="minorHAnsi" w:cstheme="minorHAnsi"/>
          <w:bCs/>
        </w:rPr>
      </w:pPr>
      <w:r w:rsidRPr="001F3C90">
        <w:rPr>
          <w:rFonts w:asciiTheme="minorHAnsi" w:hAnsiTheme="minorHAnsi" w:cstheme="minorHAnsi"/>
        </w:rPr>
        <w:t xml:space="preserve">w trybie </w:t>
      </w:r>
      <w:r w:rsidRPr="001F3C90">
        <w:rPr>
          <w:rFonts w:asciiTheme="minorHAnsi" w:hAnsiTheme="minorHAnsi" w:cstheme="minorHAnsi"/>
          <w:bCs/>
        </w:rPr>
        <w:t xml:space="preserve">podstawowym opartym na wymaganiach wskazanych w art. 275 pkt 1 ustawy </w:t>
      </w:r>
      <w:proofErr w:type="spellStart"/>
      <w:r w:rsidR="00C8400D">
        <w:rPr>
          <w:rFonts w:asciiTheme="minorHAnsi" w:hAnsiTheme="minorHAnsi" w:cstheme="minorHAnsi"/>
          <w:bCs/>
        </w:rPr>
        <w:t>P</w:t>
      </w:r>
      <w:r w:rsidRPr="001F3C90">
        <w:rPr>
          <w:rFonts w:asciiTheme="minorHAnsi" w:hAnsiTheme="minorHAnsi" w:cstheme="minorHAnsi"/>
          <w:bCs/>
        </w:rPr>
        <w:t>zp</w:t>
      </w:r>
      <w:proofErr w:type="spellEnd"/>
      <w:r w:rsidRPr="001F3C90">
        <w:rPr>
          <w:rFonts w:asciiTheme="minorHAnsi" w:hAnsiTheme="minorHAnsi" w:cstheme="minorHAnsi"/>
          <w:bCs/>
        </w:rPr>
        <w:t>.</w:t>
      </w:r>
    </w:p>
    <w:p w14:paraId="2758D849" w14:textId="77777777" w:rsidR="002C4C1A" w:rsidRPr="001F3C90" w:rsidRDefault="002C4C1A" w:rsidP="00927FFB">
      <w:pPr>
        <w:spacing w:after="0" w:line="240" w:lineRule="auto"/>
        <w:jc w:val="center"/>
        <w:rPr>
          <w:rFonts w:asciiTheme="minorHAnsi" w:hAnsiTheme="minorHAnsi" w:cstheme="minorHAnsi"/>
          <w:b/>
        </w:rPr>
      </w:pPr>
    </w:p>
    <w:p w14:paraId="166E1D59" w14:textId="77777777" w:rsidR="002C4C1A" w:rsidRPr="001F3C90" w:rsidRDefault="002C4C1A" w:rsidP="00927FFB">
      <w:pPr>
        <w:spacing w:after="0" w:line="240" w:lineRule="auto"/>
        <w:jc w:val="center"/>
        <w:rPr>
          <w:rFonts w:asciiTheme="minorHAnsi" w:hAnsiTheme="minorHAnsi" w:cstheme="minorHAnsi"/>
        </w:rPr>
      </w:pPr>
    </w:p>
    <w:p w14:paraId="196894FC" w14:textId="77777777" w:rsidR="002C4C1A" w:rsidRPr="001F3C90" w:rsidRDefault="002C4C1A" w:rsidP="00927FFB">
      <w:pPr>
        <w:spacing w:after="0" w:line="240" w:lineRule="auto"/>
        <w:jc w:val="center"/>
        <w:rPr>
          <w:rFonts w:asciiTheme="minorHAnsi" w:hAnsiTheme="minorHAnsi" w:cstheme="minorHAnsi"/>
          <w:b/>
        </w:rPr>
      </w:pPr>
      <w:r w:rsidRPr="001F3C90">
        <w:rPr>
          <w:rFonts w:asciiTheme="minorHAnsi" w:hAnsiTheme="minorHAnsi" w:cstheme="minorHAnsi"/>
        </w:rPr>
        <w:t xml:space="preserve"> </w:t>
      </w:r>
      <w:r w:rsidRPr="001F3C90">
        <w:rPr>
          <w:rFonts w:asciiTheme="minorHAnsi" w:hAnsiTheme="minorHAnsi" w:cstheme="minorHAnsi"/>
          <w:b/>
        </w:rPr>
        <w:t xml:space="preserve">na: </w:t>
      </w:r>
    </w:p>
    <w:p w14:paraId="5C283D1F" w14:textId="77777777" w:rsidR="002C4C1A" w:rsidRPr="001F3C90" w:rsidRDefault="002C4C1A" w:rsidP="00927FFB">
      <w:pPr>
        <w:spacing w:after="0" w:line="240" w:lineRule="auto"/>
        <w:jc w:val="center"/>
        <w:rPr>
          <w:rFonts w:asciiTheme="minorHAnsi" w:hAnsiTheme="minorHAnsi" w:cstheme="minorHAnsi"/>
          <w:b/>
        </w:rPr>
      </w:pPr>
    </w:p>
    <w:p w14:paraId="0EBDA33C" w14:textId="77777777" w:rsidR="002C4C1A" w:rsidRPr="001F3C90" w:rsidRDefault="002C4C1A" w:rsidP="00927FFB">
      <w:pPr>
        <w:spacing w:after="0" w:line="240" w:lineRule="auto"/>
        <w:jc w:val="center"/>
        <w:rPr>
          <w:rFonts w:asciiTheme="minorHAnsi" w:hAnsiTheme="minorHAnsi" w:cstheme="minorHAnsi"/>
          <w:b/>
        </w:rPr>
      </w:pPr>
    </w:p>
    <w:p w14:paraId="19800849" w14:textId="7CDD8BD6" w:rsidR="00BB3D04" w:rsidRDefault="003F57C8" w:rsidP="00BB3D04">
      <w:pPr>
        <w:suppressAutoHyphens/>
        <w:spacing w:after="0" w:line="240" w:lineRule="auto"/>
        <w:contextualSpacing/>
        <w:jc w:val="center"/>
        <w:rPr>
          <w:rFonts w:asciiTheme="minorHAnsi" w:hAnsiTheme="minorHAnsi" w:cstheme="minorHAnsi"/>
          <w:b/>
          <w:sz w:val="28"/>
          <w:szCs w:val="28"/>
        </w:rPr>
      </w:pPr>
      <w:r w:rsidRPr="003F57C8">
        <w:rPr>
          <w:rFonts w:asciiTheme="minorHAnsi" w:hAnsiTheme="minorHAnsi" w:cstheme="minorHAnsi"/>
          <w:b/>
          <w:sz w:val="28"/>
        </w:rPr>
        <w:t>dostaw</w:t>
      </w:r>
      <w:r>
        <w:rPr>
          <w:rFonts w:asciiTheme="minorHAnsi" w:hAnsiTheme="minorHAnsi" w:cstheme="minorHAnsi"/>
          <w:b/>
          <w:sz w:val="28"/>
        </w:rPr>
        <w:t>ę</w:t>
      </w:r>
      <w:r w:rsidRPr="003F57C8">
        <w:rPr>
          <w:rFonts w:asciiTheme="minorHAnsi" w:hAnsiTheme="minorHAnsi" w:cstheme="minorHAnsi"/>
          <w:b/>
          <w:sz w:val="28"/>
        </w:rPr>
        <w:t xml:space="preserve"> </w:t>
      </w:r>
      <w:r w:rsidR="00A66D91">
        <w:rPr>
          <w:rFonts w:asciiTheme="minorHAnsi" w:hAnsiTheme="minorHAnsi" w:cstheme="minorHAnsi"/>
          <w:b/>
          <w:sz w:val="28"/>
        </w:rPr>
        <w:t>produktów mrożonych</w:t>
      </w:r>
    </w:p>
    <w:p w14:paraId="3009A5BA" w14:textId="0EDC31B6" w:rsidR="006B7716" w:rsidRPr="00BB3D04" w:rsidRDefault="00FD698D" w:rsidP="00BB3D04">
      <w:pPr>
        <w:suppressAutoHyphens/>
        <w:spacing w:after="0" w:line="240" w:lineRule="auto"/>
        <w:contextualSpacing/>
        <w:jc w:val="center"/>
        <w:rPr>
          <w:rFonts w:asciiTheme="minorHAnsi" w:hAnsiTheme="minorHAnsi" w:cstheme="minorHAnsi"/>
          <w:b/>
          <w:sz w:val="28"/>
          <w:szCs w:val="28"/>
        </w:rPr>
      </w:pPr>
      <w:r w:rsidRPr="001F3C90">
        <w:rPr>
          <w:rFonts w:asciiTheme="minorHAnsi" w:hAnsiTheme="minorHAnsi" w:cstheme="minorHAnsi"/>
          <w:b/>
          <w:sz w:val="28"/>
          <w:szCs w:val="28"/>
        </w:rPr>
        <w:t>(</w:t>
      </w:r>
      <w:r w:rsidR="0012232B">
        <w:rPr>
          <w:rFonts w:asciiTheme="minorHAnsi" w:hAnsiTheme="minorHAnsi" w:cstheme="minorHAnsi"/>
          <w:b/>
          <w:sz w:val="28"/>
          <w:szCs w:val="28"/>
        </w:rPr>
        <w:t>ZP-57/2026</w:t>
      </w:r>
      <w:r w:rsidRPr="001F3C90">
        <w:rPr>
          <w:rFonts w:asciiTheme="minorHAnsi" w:hAnsiTheme="minorHAnsi" w:cstheme="minorHAnsi"/>
          <w:b/>
          <w:sz w:val="28"/>
          <w:szCs w:val="28"/>
        </w:rPr>
        <w:t>)</w:t>
      </w:r>
    </w:p>
    <w:p w14:paraId="293968E7" w14:textId="77777777" w:rsidR="005B5DAD" w:rsidRPr="001F3C90" w:rsidRDefault="005B5DAD" w:rsidP="00927FFB">
      <w:pPr>
        <w:pStyle w:val="Tekstpodstawowy"/>
        <w:ind w:left="-567" w:right="-427"/>
        <w:jc w:val="center"/>
        <w:rPr>
          <w:rFonts w:asciiTheme="minorHAnsi" w:hAnsiTheme="minorHAnsi" w:cstheme="minorHAnsi"/>
          <w:sz w:val="20"/>
          <w:szCs w:val="20"/>
        </w:rPr>
      </w:pPr>
    </w:p>
    <w:p w14:paraId="0C9D54E5" w14:textId="498FAF42" w:rsidR="000B51C9" w:rsidRDefault="000B51C9" w:rsidP="00927FFB">
      <w:pPr>
        <w:pStyle w:val="Tekstpodstawowy"/>
        <w:ind w:left="-567" w:right="-427"/>
        <w:jc w:val="center"/>
        <w:rPr>
          <w:rFonts w:asciiTheme="minorHAnsi" w:hAnsiTheme="minorHAnsi" w:cstheme="minorHAnsi"/>
          <w:sz w:val="22"/>
          <w:szCs w:val="22"/>
        </w:rPr>
      </w:pPr>
      <w:r w:rsidRPr="001F3C90">
        <w:rPr>
          <w:rFonts w:asciiTheme="minorHAnsi" w:hAnsiTheme="minorHAnsi" w:cstheme="minorHAnsi"/>
          <w:sz w:val="22"/>
          <w:szCs w:val="22"/>
        </w:rPr>
        <w:t xml:space="preserve">Wartość szacunkowa zamówienia nie przekracza równowartości kwoty </w:t>
      </w:r>
      <w:r w:rsidRPr="001F3C90">
        <w:rPr>
          <w:rFonts w:asciiTheme="minorHAnsi" w:eastAsia="Calibri" w:hAnsiTheme="minorHAnsi" w:cstheme="minorHAnsi"/>
          <w:bCs/>
          <w:sz w:val="22"/>
          <w:szCs w:val="22"/>
        </w:rPr>
        <w:t>2</w:t>
      </w:r>
      <w:r w:rsidR="005225C9">
        <w:rPr>
          <w:rFonts w:asciiTheme="minorHAnsi" w:eastAsia="Calibri" w:hAnsiTheme="minorHAnsi" w:cstheme="minorHAnsi"/>
          <w:bCs/>
          <w:sz w:val="22"/>
          <w:szCs w:val="22"/>
        </w:rPr>
        <w:t>16</w:t>
      </w:r>
      <w:r w:rsidRPr="001F3C90">
        <w:rPr>
          <w:rFonts w:asciiTheme="minorHAnsi" w:eastAsia="Calibri" w:hAnsiTheme="minorHAnsi" w:cstheme="minorHAnsi"/>
          <w:bCs/>
          <w:sz w:val="22"/>
          <w:szCs w:val="22"/>
        </w:rPr>
        <w:t xml:space="preserve"> 000 euro dla </w:t>
      </w:r>
      <w:r w:rsidR="00A467A7" w:rsidRPr="001F3C90">
        <w:rPr>
          <w:rFonts w:asciiTheme="minorHAnsi" w:eastAsia="Calibri" w:hAnsiTheme="minorHAnsi" w:cstheme="minorHAnsi"/>
          <w:bCs/>
          <w:sz w:val="22"/>
          <w:szCs w:val="22"/>
        </w:rPr>
        <w:t>dostaw</w:t>
      </w:r>
      <w:r w:rsidRPr="001F3C90">
        <w:rPr>
          <w:rFonts w:asciiTheme="minorHAnsi" w:hAnsiTheme="minorHAnsi" w:cstheme="minorHAnsi"/>
          <w:sz w:val="22"/>
          <w:szCs w:val="22"/>
        </w:rPr>
        <w:t xml:space="preserve"> </w:t>
      </w:r>
    </w:p>
    <w:p w14:paraId="1869EB85" w14:textId="77777777" w:rsidR="005225C9" w:rsidRPr="001F3C90" w:rsidRDefault="005225C9" w:rsidP="00927FFB">
      <w:pPr>
        <w:pStyle w:val="Tekstpodstawowy"/>
        <w:ind w:left="-567" w:right="-427"/>
        <w:jc w:val="center"/>
        <w:rPr>
          <w:rFonts w:asciiTheme="minorHAnsi" w:hAnsiTheme="minorHAnsi" w:cstheme="minorHAnsi"/>
          <w:sz w:val="22"/>
          <w:szCs w:val="22"/>
        </w:rPr>
      </w:pPr>
    </w:p>
    <w:p w14:paraId="0ACE8DC4" w14:textId="77777777" w:rsidR="000B51C9" w:rsidRPr="001F3C90" w:rsidRDefault="000B51C9" w:rsidP="00927FFB">
      <w:pPr>
        <w:pStyle w:val="Tytu"/>
        <w:rPr>
          <w:rFonts w:asciiTheme="minorHAnsi" w:hAnsiTheme="minorHAnsi" w:cstheme="minorHAnsi"/>
          <w:b w:val="0"/>
          <w:smallCaps/>
          <w:sz w:val="22"/>
          <w:szCs w:val="22"/>
        </w:rPr>
      </w:pPr>
    </w:p>
    <w:p w14:paraId="31215100" w14:textId="77777777" w:rsidR="000B51C9" w:rsidRPr="001F3C90" w:rsidRDefault="000B51C9" w:rsidP="00927FFB">
      <w:pPr>
        <w:pStyle w:val="Tytu"/>
        <w:jc w:val="left"/>
        <w:rPr>
          <w:rFonts w:asciiTheme="minorHAnsi" w:hAnsiTheme="minorHAnsi" w:cstheme="minorHAnsi"/>
          <w:b w:val="0"/>
          <w:smallCaps/>
          <w:sz w:val="22"/>
        </w:rPr>
      </w:pPr>
    </w:p>
    <w:p w14:paraId="662D3AB3" w14:textId="77777777" w:rsidR="000B51C9" w:rsidRPr="001F3C90" w:rsidRDefault="000B51C9" w:rsidP="00927FFB">
      <w:pPr>
        <w:pStyle w:val="Tytu"/>
        <w:ind w:left="5760"/>
        <w:rPr>
          <w:rFonts w:asciiTheme="minorHAnsi" w:hAnsiTheme="minorHAnsi" w:cstheme="minorHAnsi"/>
          <w:b w:val="0"/>
          <w:smallCaps/>
          <w:sz w:val="22"/>
          <w:szCs w:val="22"/>
        </w:rPr>
      </w:pPr>
      <w:r w:rsidRPr="001F3C90">
        <w:rPr>
          <w:rFonts w:asciiTheme="minorHAnsi" w:hAnsiTheme="minorHAnsi" w:cstheme="minorHAnsi"/>
          <w:b w:val="0"/>
          <w:smallCaps/>
          <w:sz w:val="22"/>
          <w:szCs w:val="22"/>
        </w:rPr>
        <w:t>………………….…………………</w:t>
      </w:r>
    </w:p>
    <w:p w14:paraId="7031CCBA" w14:textId="77777777" w:rsidR="000B51C9" w:rsidRPr="001F3C90" w:rsidRDefault="000B51C9" w:rsidP="00927FFB">
      <w:pPr>
        <w:pStyle w:val="Tytu"/>
        <w:ind w:left="5040" w:firstLine="720"/>
        <w:rPr>
          <w:rFonts w:asciiTheme="minorHAnsi" w:hAnsiTheme="minorHAnsi" w:cstheme="minorHAnsi"/>
          <w:b w:val="0"/>
          <w:caps/>
          <w:sz w:val="22"/>
          <w:szCs w:val="22"/>
          <w:lang w:eastAsia="en-US"/>
        </w:rPr>
      </w:pPr>
      <w:r w:rsidRPr="001F3C90">
        <w:rPr>
          <w:rFonts w:asciiTheme="minorHAnsi" w:hAnsiTheme="minorHAnsi" w:cstheme="minorHAnsi"/>
          <w:b w:val="0"/>
          <w:caps/>
          <w:sz w:val="22"/>
          <w:szCs w:val="22"/>
          <w:lang w:eastAsia="en-US"/>
        </w:rPr>
        <w:t xml:space="preserve">   ZATWIERDZAM</w:t>
      </w:r>
    </w:p>
    <w:p w14:paraId="4187E465" w14:textId="77777777" w:rsidR="000B51C9" w:rsidRPr="001F3C90" w:rsidRDefault="000B51C9" w:rsidP="00927FFB">
      <w:pPr>
        <w:pStyle w:val="Tytu"/>
        <w:tabs>
          <w:tab w:val="left" w:pos="3240"/>
        </w:tabs>
        <w:jc w:val="left"/>
        <w:rPr>
          <w:rFonts w:asciiTheme="minorHAnsi" w:hAnsiTheme="minorHAnsi" w:cstheme="minorHAnsi"/>
          <w:sz w:val="22"/>
          <w:szCs w:val="22"/>
        </w:rPr>
      </w:pPr>
      <w:r w:rsidRPr="001F3C90">
        <w:rPr>
          <w:rFonts w:asciiTheme="minorHAnsi" w:hAnsiTheme="minorHAnsi" w:cstheme="minorHAnsi"/>
          <w:sz w:val="22"/>
          <w:szCs w:val="22"/>
        </w:rPr>
        <w:t xml:space="preserve">materiały bezpłatne </w:t>
      </w:r>
      <w:r w:rsidRPr="001F3C90">
        <w:rPr>
          <w:rFonts w:asciiTheme="minorHAnsi" w:hAnsiTheme="minorHAnsi" w:cstheme="minorHAnsi"/>
          <w:sz w:val="22"/>
          <w:szCs w:val="22"/>
        </w:rPr>
        <w:tab/>
      </w:r>
    </w:p>
    <w:p w14:paraId="3861CF44" w14:textId="77777777" w:rsidR="001F1CBC" w:rsidRPr="001F3C90" w:rsidRDefault="001F1CBC" w:rsidP="00927FFB">
      <w:pPr>
        <w:pStyle w:val="Tytu"/>
        <w:tabs>
          <w:tab w:val="left" w:pos="3240"/>
        </w:tabs>
        <w:jc w:val="left"/>
        <w:rPr>
          <w:rFonts w:asciiTheme="minorHAnsi" w:hAnsiTheme="minorHAnsi" w:cstheme="minorHAnsi"/>
          <w:sz w:val="20"/>
          <w:szCs w:val="20"/>
        </w:rPr>
      </w:pPr>
    </w:p>
    <w:p w14:paraId="1B5944BD" w14:textId="77777777" w:rsidR="001F1CBC" w:rsidRPr="001F3C90" w:rsidRDefault="001F1CBC" w:rsidP="00927FFB">
      <w:pPr>
        <w:pStyle w:val="Tytu"/>
        <w:tabs>
          <w:tab w:val="left" w:pos="3240"/>
        </w:tabs>
        <w:jc w:val="left"/>
        <w:rPr>
          <w:rFonts w:asciiTheme="minorHAnsi" w:hAnsiTheme="minorHAnsi" w:cstheme="minorHAnsi"/>
          <w:sz w:val="20"/>
          <w:szCs w:val="20"/>
        </w:rPr>
      </w:pPr>
    </w:p>
    <w:p w14:paraId="7F663B51" w14:textId="0D3EC1A2" w:rsidR="000B51C9" w:rsidRPr="001F3C90" w:rsidRDefault="000B51C9" w:rsidP="00927FFB">
      <w:pPr>
        <w:spacing w:after="200" w:line="240" w:lineRule="auto"/>
        <w:jc w:val="center"/>
        <w:rPr>
          <w:rFonts w:asciiTheme="minorHAnsi" w:hAnsiTheme="minorHAnsi" w:cstheme="minorHAnsi"/>
        </w:rPr>
      </w:pPr>
      <w:r w:rsidRPr="001F3C90">
        <w:rPr>
          <w:rFonts w:asciiTheme="minorHAnsi" w:hAnsiTheme="minorHAnsi" w:cstheme="minorHAnsi"/>
        </w:rPr>
        <w:t>Warszawa,</w:t>
      </w:r>
      <w:r w:rsidR="008F7625">
        <w:rPr>
          <w:rFonts w:asciiTheme="minorHAnsi" w:hAnsiTheme="minorHAnsi" w:cstheme="minorHAnsi"/>
        </w:rPr>
        <w:t xml:space="preserve"> </w:t>
      </w:r>
      <w:r w:rsidR="00F523A5">
        <w:rPr>
          <w:rFonts w:asciiTheme="minorHAnsi" w:hAnsiTheme="minorHAnsi" w:cstheme="minorHAnsi"/>
        </w:rPr>
        <w:t>maj</w:t>
      </w:r>
      <w:r w:rsidR="00511914" w:rsidRPr="001F3C90">
        <w:rPr>
          <w:rFonts w:asciiTheme="minorHAnsi" w:hAnsiTheme="minorHAnsi" w:cstheme="minorHAnsi"/>
        </w:rPr>
        <w:t xml:space="preserve"> </w:t>
      </w:r>
      <w:r w:rsidR="00E62608" w:rsidRPr="001F3C90">
        <w:rPr>
          <w:rFonts w:asciiTheme="minorHAnsi" w:hAnsiTheme="minorHAnsi" w:cstheme="minorHAnsi"/>
        </w:rPr>
        <w:t>20</w:t>
      </w:r>
      <w:r w:rsidR="00B23E2C" w:rsidRPr="001F3C90">
        <w:rPr>
          <w:rFonts w:asciiTheme="minorHAnsi" w:hAnsiTheme="minorHAnsi" w:cstheme="minorHAnsi"/>
        </w:rPr>
        <w:t>2</w:t>
      </w:r>
      <w:r w:rsidR="005225C9">
        <w:rPr>
          <w:rFonts w:asciiTheme="minorHAnsi" w:hAnsiTheme="minorHAnsi" w:cstheme="minorHAnsi"/>
        </w:rPr>
        <w:t>6</w:t>
      </w:r>
      <w:r w:rsidR="00E62608" w:rsidRPr="001F3C90">
        <w:rPr>
          <w:rFonts w:asciiTheme="minorHAnsi" w:hAnsiTheme="minorHAnsi" w:cstheme="minorHAnsi"/>
        </w:rPr>
        <w:t xml:space="preserve"> </w:t>
      </w:r>
      <w:r w:rsidRPr="001F3C90">
        <w:rPr>
          <w:rFonts w:asciiTheme="minorHAnsi" w:hAnsiTheme="minorHAnsi" w:cstheme="minorHAnsi"/>
        </w:rPr>
        <w:t>r.</w:t>
      </w:r>
    </w:p>
    <w:p w14:paraId="0FFE8119" w14:textId="77777777" w:rsidR="000B51C9" w:rsidRPr="001F3C90" w:rsidRDefault="000B51C9" w:rsidP="00927FFB">
      <w:pPr>
        <w:autoSpaceDE w:val="0"/>
        <w:autoSpaceDN w:val="0"/>
        <w:adjustRightInd w:val="0"/>
        <w:spacing w:after="0" w:line="240" w:lineRule="auto"/>
        <w:jc w:val="center"/>
        <w:rPr>
          <w:rFonts w:asciiTheme="minorHAnsi" w:hAnsiTheme="minorHAnsi" w:cstheme="minorHAnsi"/>
          <w:i/>
          <w:sz w:val="18"/>
          <w:szCs w:val="18"/>
          <w:lang w:eastAsia="pl-PL"/>
        </w:rPr>
      </w:pPr>
    </w:p>
    <w:p w14:paraId="7BF55B66" w14:textId="70BD3332" w:rsidR="006779E6" w:rsidRPr="001F3C90" w:rsidRDefault="000B51C9" w:rsidP="00927FFB">
      <w:pPr>
        <w:autoSpaceDE w:val="0"/>
        <w:autoSpaceDN w:val="0"/>
        <w:adjustRightInd w:val="0"/>
        <w:spacing w:after="0" w:line="240" w:lineRule="auto"/>
        <w:jc w:val="center"/>
        <w:rPr>
          <w:rFonts w:asciiTheme="minorHAnsi" w:hAnsiTheme="minorHAnsi" w:cstheme="minorHAnsi"/>
          <w:i/>
          <w:sz w:val="16"/>
          <w:szCs w:val="16"/>
          <w:lang w:eastAsia="pl-PL"/>
        </w:rPr>
      </w:pPr>
      <w:r w:rsidRPr="001F3C90">
        <w:rPr>
          <w:rFonts w:asciiTheme="minorHAnsi" w:hAnsiTheme="minorHAnsi" w:cstheme="minorHAnsi"/>
          <w:i/>
          <w:sz w:val="16"/>
          <w:szCs w:val="16"/>
          <w:lang w:eastAsia="pl-PL"/>
        </w:rPr>
        <w:t>Zamawiający oczekuje, że Wykonawcy zapoznają się d</w:t>
      </w:r>
      <w:r w:rsidR="001F1CBC" w:rsidRPr="001F3C90">
        <w:rPr>
          <w:rFonts w:asciiTheme="minorHAnsi" w:hAnsiTheme="minorHAnsi" w:cstheme="minorHAnsi"/>
          <w:i/>
          <w:sz w:val="16"/>
          <w:szCs w:val="16"/>
          <w:lang w:eastAsia="pl-PL"/>
        </w:rPr>
        <w:t>okładnie z treścią niniejszej S</w:t>
      </w:r>
      <w:r w:rsidRPr="001F3C90">
        <w:rPr>
          <w:rFonts w:asciiTheme="minorHAnsi" w:hAnsiTheme="minorHAnsi" w:cstheme="minorHAnsi"/>
          <w:i/>
          <w:sz w:val="16"/>
          <w:szCs w:val="16"/>
          <w:lang w:eastAsia="pl-PL"/>
        </w:rPr>
        <w:t>WZ. Wykonawca ponosi ryzyko niedostarczenia wszystkich wymaganych informacji i dokumentów, oraz przedłożenia oferty nieodpowiadającej wymaganiom określonym przez Zamawiającego.</w:t>
      </w:r>
      <w:r w:rsidR="006779E6" w:rsidRPr="001F3C90">
        <w:rPr>
          <w:rFonts w:asciiTheme="minorHAnsi" w:hAnsiTheme="minorHAnsi" w:cstheme="minorHAnsi"/>
          <w:i/>
          <w:sz w:val="16"/>
          <w:szCs w:val="16"/>
          <w:lang w:eastAsia="pl-PL"/>
        </w:rPr>
        <w:br w:type="page"/>
      </w:r>
    </w:p>
    <w:p w14:paraId="6E982331" w14:textId="2F4558EF" w:rsidR="009A6BBE" w:rsidRPr="00C01B2F" w:rsidRDefault="0002599C"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eastAsia="Calibri" w:hAnsiTheme="minorHAnsi" w:cstheme="minorHAnsi"/>
          <w:b/>
          <w:bCs/>
          <w:color w:val="auto"/>
          <w:sz w:val="22"/>
          <w:szCs w:val="22"/>
          <w:u w:val="single"/>
        </w:rPr>
        <w:lastRenderedPageBreak/>
        <w:t>Nazwa oraz adres Zamawiającego</w:t>
      </w:r>
    </w:p>
    <w:p w14:paraId="59EBFB30" w14:textId="29A8642F" w:rsidR="00B45531" w:rsidRPr="00C01B2F" w:rsidRDefault="00B45531" w:rsidP="00647EE3">
      <w:pPr>
        <w:spacing w:after="0"/>
        <w:ind w:left="426"/>
        <w:jc w:val="left"/>
        <w:rPr>
          <w:rFonts w:asciiTheme="minorHAnsi" w:hAnsiTheme="minorHAnsi" w:cstheme="minorHAnsi"/>
        </w:rPr>
      </w:pPr>
      <w:r w:rsidRPr="00C01B2F">
        <w:rPr>
          <w:rFonts w:asciiTheme="minorHAnsi" w:hAnsiTheme="minorHAnsi" w:cstheme="minorHAnsi"/>
        </w:rPr>
        <w:t>Szpital Bi</w:t>
      </w:r>
      <w:r w:rsidR="00E173D4" w:rsidRPr="00C01B2F">
        <w:rPr>
          <w:rFonts w:asciiTheme="minorHAnsi" w:hAnsiTheme="minorHAnsi" w:cstheme="minorHAnsi"/>
        </w:rPr>
        <w:t xml:space="preserve">elański im. ks. J. Popiełuszki </w:t>
      </w:r>
      <w:r w:rsidRPr="00C01B2F">
        <w:rPr>
          <w:rFonts w:asciiTheme="minorHAnsi" w:hAnsiTheme="minorHAnsi" w:cstheme="minorHAnsi"/>
        </w:rPr>
        <w:t xml:space="preserve">Samodzielny Publiczny Zakład Opieki Zdrowotnej </w:t>
      </w:r>
    </w:p>
    <w:p w14:paraId="4D103EFF" w14:textId="77777777" w:rsidR="00B45531" w:rsidRPr="00C01B2F" w:rsidRDefault="00B45531" w:rsidP="00647EE3">
      <w:pPr>
        <w:widowControl w:val="0"/>
        <w:spacing w:after="0"/>
        <w:ind w:left="426"/>
        <w:jc w:val="left"/>
        <w:rPr>
          <w:rFonts w:asciiTheme="minorHAnsi" w:hAnsiTheme="minorHAnsi" w:cstheme="minorHAnsi"/>
        </w:rPr>
      </w:pPr>
      <w:r w:rsidRPr="00C01B2F">
        <w:rPr>
          <w:rFonts w:asciiTheme="minorHAnsi" w:hAnsiTheme="minorHAnsi" w:cstheme="minorHAnsi"/>
        </w:rPr>
        <w:t>Adres: ul. Cegłowska 80, 01-809 Warszawa</w:t>
      </w:r>
    </w:p>
    <w:p w14:paraId="034D9F52" w14:textId="6DFCED56" w:rsidR="00B45531" w:rsidRPr="00C01B2F" w:rsidRDefault="007C6468" w:rsidP="00647EE3">
      <w:pPr>
        <w:widowControl w:val="0"/>
        <w:spacing w:after="0"/>
        <w:ind w:left="426"/>
        <w:jc w:val="left"/>
        <w:rPr>
          <w:rFonts w:asciiTheme="minorHAnsi" w:hAnsiTheme="minorHAnsi" w:cstheme="minorHAnsi"/>
        </w:rPr>
      </w:pPr>
      <w:r w:rsidRPr="00C01B2F">
        <w:rPr>
          <w:rFonts w:asciiTheme="minorHAnsi" w:hAnsiTheme="minorHAnsi" w:cstheme="minorHAnsi"/>
        </w:rPr>
        <w:t xml:space="preserve">Numer tel.: </w:t>
      </w:r>
      <w:r w:rsidR="00E173D4" w:rsidRPr="00C01B2F">
        <w:rPr>
          <w:rFonts w:asciiTheme="minorHAnsi" w:hAnsiTheme="minorHAnsi" w:cstheme="minorHAnsi"/>
        </w:rPr>
        <w:t>(0-22) 569-02-47</w:t>
      </w:r>
      <w:r w:rsidR="00B45531" w:rsidRPr="00C01B2F">
        <w:rPr>
          <w:rFonts w:asciiTheme="minorHAnsi" w:hAnsiTheme="minorHAnsi" w:cstheme="minorHAnsi"/>
        </w:rPr>
        <w:t xml:space="preserve">; </w:t>
      </w:r>
    </w:p>
    <w:p w14:paraId="53E5C8BB" w14:textId="77777777" w:rsidR="00B45531" w:rsidRPr="00C01B2F" w:rsidRDefault="00B45531" w:rsidP="00647EE3">
      <w:pPr>
        <w:widowControl w:val="0"/>
        <w:spacing w:after="0"/>
        <w:ind w:left="426"/>
        <w:jc w:val="left"/>
        <w:rPr>
          <w:rFonts w:asciiTheme="minorHAnsi" w:hAnsiTheme="minorHAnsi" w:cstheme="minorHAnsi"/>
        </w:rPr>
      </w:pPr>
      <w:r w:rsidRPr="00C01B2F">
        <w:rPr>
          <w:rFonts w:asciiTheme="minorHAnsi" w:hAnsiTheme="minorHAnsi" w:cstheme="minorHAnsi"/>
        </w:rPr>
        <w:t>Godziny urzędowania od 08:00 do 15:35 od poniedziałku do piątku.</w:t>
      </w:r>
    </w:p>
    <w:p w14:paraId="315293C4" w14:textId="77777777" w:rsidR="00B45531" w:rsidRPr="00C01B2F" w:rsidRDefault="00B45531" w:rsidP="00647EE3">
      <w:pPr>
        <w:widowControl w:val="0"/>
        <w:spacing w:after="0"/>
        <w:ind w:left="426"/>
        <w:jc w:val="left"/>
        <w:rPr>
          <w:rFonts w:asciiTheme="minorHAnsi" w:hAnsiTheme="minorHAnsi" w:cstheme="minorHAnsi"/>
        </w:rPr>
      </w:pPr>
      <w:r w:rsidRPr="00C01B2F">
        <w:rPr>
          <w:rFonts w:asciiTheme="minorHAnsi" w:hAnsiTheme="minorHAnsi" w:cstheme="minorHAnsi"/>
        </w:rPr>
        <w:t>Konto bankowe: Polski Bank PKO S.A.:  37 1240 6074 1111 0010 6073 3378</w:t>
      </w:r>
    </w:p>
    <w:p w14:paraId="47FB8AEA" w14:textId="77777777" w:rsidR="00B45531" w:rsidRPr="00C01B2F" w:rsidRDefault="00B45531" w:rsidP="00647EE3">
      <w:pPr>
        <w:widowControl w:val="0"/>
        <w:spacing w:after="0"/>
        <w:ind w:left="426"/>
        <w:jc w:val="left"/>
        <w:rPr>
          <w:rFonts w:asciiTheme="minorHAnsi" w:hAnsiTheme="minorHAnsi" w:cstheme="minorHAnsi"/>
        </w:rPr>
      </w:pPr>
      <w:r w:rsidRPr="00C01B2F">
        <w:rPr>
          <w:rFonts w:asciiTheme="minorHAnsi" w:hAnsiTheme="minorHAnsi" w:cstheme="minorHAnsi"/>
        </w:rPr>
        <w:t xml:space="preserve">NIP: 118-14-17-683   </w:t>
      </w:r>
    </w:p>
    <w:p w14:paraId="180CFC24" w14:textId="03D76688" w:rsidR="00B45531" w:rsidRPr="00C01B2F" w:rsidRDefault="00B45531" w:rsidP="00647EE3">
      <w:pPr>
        <w:widowControl w:val="0"/>
        <w:spacing w:after="0"/>
        <w:ind w:left="426"/>
        <w:jc w:val="left"/>
        <w:rPr>
          <w:rFonts w:asciiTheme="minorHAnsi" w:hAnsiTheme="minorHAnsi" w:cstheme="minorHAnsi"/>
        </w:rPr>
      </w:pPr>
      <w:r w:rsidRPr="00C01B2F">
        <w:rPr>
          <w:rFonts w:asciiTheme="minorHAnsi" w:hAnsiTheme="minorHAnsi" w:cstheme="minorHAnsi"/>
        </w:rPr>
        <w:t>Regon: 012298697</w:t>
      </w:r>
    </w:p>
    <w:p w14:paraId="631F2699" w14:textId="18F51CB7" w:rsidR="007C6468" w:rsidRPr="00C01B2F" w:rsidRDefault="007C6468" w:rsidP="00647EE3">
      <w:pPr>
        <w:widowControl w:val="0"/>
        <w:spacing w:after="0"/>
        <w:ind w:left="426"/>
        <w:jc w:val="left"/>
        <w:rPr>
          <w:rFonts w:asciiTheme="minorHAnsi" w:hAnsiTheme="minorHAnsi" w:cstheme="minorHAnsi"/>
        </w:rPr>
      </w:pPr>
      <w:r w:rsidRPr="00C01B2F">
        <w:rPr>
          <w:rFonts w:asciiTheme="minorHAnsi" w:hAnsiTheme="minorHAnsi" w:cstheme="minorHAnsi"/>
        </w:rPr>
        <w:t xml:space="preserve">Adres poczty elektronicznej: </w:t>
      </w:r>
    </w:p>
    <w:p w14:paraId="1629FAD5" w14:textId="05020093" w:rsidR="009A53AA" w:rsidRPr="00C01B2F" w:rsidRDefault="00F91A7B" w:rsidP="00647EE3">
      <w:pPr>
        <w:widowControl w:val="0"/>
        <w:spacing w:after="0"/>
        <w:ind w:left="426"/>
        <w:jc w:val="left"/>
        <w:rPr>
          <w:rFonts w:asciiTheme="minorHAnsi" w:hAnsiTheme="minorHAnsi" w:cstheme="minorHAnsi"/>
          <w:color w:val="548DD4" w:themeColor="text2" w:themeTint="99"/>
        </w:rPr>
      </w:pPr>
      <w:r w:rsidRPr="00C01B2F">
        <w:rPr>
          <w:rFonts w:asciiTheme="minorHAnsi" w:hAnsiTheme="minorHAnsi" w:cstheme="minorHAnsi"/>
          <w:color w:val="548DD4" w:themeColor="text2" w:themeTint="99"/>
        </w:rPr>
        <w:t>k</w:t>
      </w:r>
      <w:r w:rsidR="00C8400D" w:rsidRPr="00C01B2F">
        <w:rPr>
          <w:rFonts w:asciiTheme="minorHAnsi" w:hAnsiTheme="minorHAnsi" w:cstheme="minorHAnsi"/>
          <w:color w:val="548DD4" w:themeColor="text2" w:themeTint="99"/>
        </w:rPr>
        <w:t>atarzyna.mlot</w:t>
      </w:r>
      <w:r w:rsidR="009A53AA" w:rsidRPr="00C01B2F">
        <w:rPr>
          <w:rFonts w:asciiTheme="minorHAnsi" w:hAnsiTheme="minorHAnsi" w:cstheme="minorHAnsi"/>
          <w:color w:val="548DD4" w:themeColor="text2" w:themeTint="99"/>
        </w:rPr>
        <w:t>@bielanski.med.pl</w:t>
      </w:r>
    </w:p>
    <w:p w14:paraId="08B48734" w14:textId="77777777" w:rsidR="007C6468" w:rsidRPr="00C01B2F" w:rsidRDefault="00B45531" w:rsidP="00647EE3">
      <w:pPr>
        <w:autoSpaceDE w:val="0"/>
        <w:autoSpaceDN w:val="0"/>
        <w:adjustRightInd w:val="0"/>
        <w:spacing w:after="0"/>
        <w:ind w:left="426"/>
        <w:jc w:val="left"/>
        <w:rPr>
          <w:rFonts w:asciiTheme="minorHAnsi" w:hAnsiTheme="minorHAnsi" w:cstheme="minorHAnsi"/>
          <w:lang w:eastAsia="pl-PL"/>
        </w:rPr>
      </w:pPr>
      <w:r w:rsidRPr="00C01B2F">
        <w:rPr>
          <w:rFonts w:asciiTheme="minorHAnsi" w:hAnsiTheme="minorHAnsi" w:cstheme="minorHAnsi"/>
          <w:lang w:eastAsia="pl-PL"/>
        </w:rPr>
        <w:t>Adres strony internetowej</w:t>
      </w:r>
      <w:r w:rsidR="007C6468" w:rsidRPr="00C01B2F">
        <w:rPr>
          <w:rFonts w:asciiTheme="minorHAnsi" w:hAnsiTheme="minorHAnsi" w:cstheme="minorHAnsi"/>
          <w:lang w:eastAsia="pl-PL"/>
        </w:rPr>
        <w:t xml:space="preserve"> prowadzonego postępowania</w:t>
      </w:r>
      <w:r w:rsidRPr="00C01B2F">
        <w:rPr>
          <w:rFonts w:asciiTheme="minorHAnsi" w:hAnsiTheme="minorHAnsi" w:cstheme="minorHAnsi"/>
          <w:lang w:eastAsia="pl-PL"/>
        </w:rPr>
        <w:t>:</w:t>
      </w:r>
    </w:p>
    <w:p w14:paraId="1403FC7D" w14:textId="77777777" w:rsidR="004C656F" w:rsidRPr="00C01B2F" w:rsidRDefault="00A42833" w:rsidP="00647EE3">
      <w:pPr>
        <w:autoSpaceDE w:val="0"/>
        <w:autoSpaceDN w:val="0"/>
        <w:adjustRightInd w:val="0"/>
        <w:spacing w:after="0"/>
        <w:ind w:left="426"/>
        <w:jc w:val="left"/>
        <w:rPr>
          <w:rStyle w:val="Hipercze"/>
          <w:rFonts w:asciiTheme="minorHAnsi" w:hAnsiTheme="minorHAnsi" w:cstheme="minorHAnsi"/>
          <w:bCs/>
          <w:color w:val="548DD4" w:themeColor="text2" w:themeTint="99"/>
        </w:rPr>
      </w:pPr>
      <w:hyperlink r:id="rId8" w:history="1">
        <w:r w:rsidRPr="00C01B2F">
          <w:rPr>
            <w:rStyle w:val="Hipercze"/>
            <w:rFonts w:asciiTheme="minorHAnsi" w:hAnsiTheme="minorHAnsi" w:cstheme="minorHAnsi"/>
            <w:bCs/>
            <w:color w:val="548DD4" w:themeColor="text2" w:themeTint="99"/>
          </w:rPr>
          <w:t>https://szpitalbielanski.ezamawiajacy.pl/servlet/HomeServlet</w:t>
        </w:r>
      </w:hyperlink>
    </w:p>
    <w:p w14:paraId="2CC2C392" w14:textId="77777777" w:rsidR="007B6392" w:rsidRPr="00C01B2F" w:rsidRDefault="007B6392" w:rsidP="00647EE3">
      <w:pPr>
        <w:autoSpaceDE w:val="0"/>
        <w:autoSpaceDN w:val="0"/>
        <w:adjustRightInd w:val="0"/>
        <w:spacing w:after="0"/>
        <w:ind w:left="567"/>
        <w:jc w:val="left"/>
        <w:rPr>
          <w:rStyle w:val="Hipercze"/>
          <w:rFonts w:asciiTheme="minorHAnsi" w:hAnsiTheme="minorHAnsi" w:cstheme="minorHAnsi"/>
          <w:bCs/>
          <w:color w:val="548DD4" w:themeColor="text2" w:themeTint="99"/>
          <w:sz w:val="20"/>
          <w:szCs w:val="20"/>
        </w:rPr>
      </w:pPr>
    </w:p>
    <w:p w14:paraId="1E209AA3" w14:textId="291467B5" w:rsidR="00B45531" w:rsidRPr="00C01B2F" w:rsidRDefault="007C6468"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Adres strony internetowej, na której udostępniane będą zmiany i wyjaśnienia treści SWZ oraz inne dokumenty zamówienia bezpośrednio związane z postępowaniem o udzielenie zamówienia</w:t>
      </w:r>
      <w:r w:rsidR="00B45531" w:rsidRPr="00C01B2F">
        <w:rPr>
          <w:rFonts w:asciiTheme="minorHAnsi" w:hAnsiTheme="minorHAnsi" w:cstheme="minorHAnsi"/>
          <w:b/>
          <w:bCs/>
          <w:u w:val="single"/>
        </w:rPr>
        <w:t xml:space="preserve"> </w:t>
      </w:r>
    </w:p>
    <w:p w14:paraId="63D9269F" w14:textId="3697B7C8" w:rsidR="0091662A" w:rsidRPr="00C01B2F" w:rsidRDefault="007C6468" w:rsidP="00647EE3">
      <w:pPr>
        <w:autoSpaceDE w:val="0"/>
        <w:autoSpaceDN w:val="0"/>
        <w:adjustRightInd w:val="0"/>
        <w:spacing w:after="0"/>
        <w:ind w:left="426"/>
        <w:jc w:val="left"/>
        <w:rPr>
          <w:rFonts w:asciiTheme="minorHAnsi" w:hAnsiTheme="minorHAnsi" w:cstheme="minorHAnsi"/>
        </w:rPr>
      </w:pPr>
      <w:r w:rsidRPr="00C01B2F">
        <w:rPr>
          <w:rFonts w:asciiTheme="minorHAnsi" w:hAnsiTheme="minorHAnsi" w:cstheme="minorHAnsi"/>
        </w:rPr>
        <w:t xml:space="preserve">Zmiany i wyjaśnienia treści SWZ oraz inne dokumenty zamówienia bezpośrednio związane </w:t>
      </w:r>
      <w:r w:rsidR="00710860" w:rsidRPr="00C01B2F">
        <w:rPr>
          <w:rFonts w:asciiTheme="minorHAnsi" w:hAnsiTheme="minorHAnsi" w:cstheme="minorHAnsi"/>
        </w:rPr>
        <w:br/>
      </w:r>
      <w:r w:rsidRPr="00C01B2F">
        <w:rPr>
          <w:rFonts w:asciiTheme="minorHAnsi" w:hAnsiTheme="minorHAnsi" w:cstheme="minorHAnsi"/>
        </w:rPr>
        <w:t>z postępowaniem o udzielenie zamówienia będą udostępniane na stronie internetowej</w:t>
      </w:r>
      <w:r w:rsidR="001F1CBC" w:rsidRPr="00C01B2F">
        <w:rPr>
          <w:rFonts w:asciiTheme="minorHAnsi" w:hAnsiTheme="minorHAnsi" w:cstheme="minorHAnsi"/>
        </w:rPr>
        <w:t xml:space="preserve"> prowadzonego postepowania, tj.</w:t>
      </w:r>
      <w:r w:rsidRPr="00C01B2F">
        <w:rPr>
          <w:rFonts w:asciiTheme="minorHAnsi" w:hAnsiTheme="minorHAnsi" w:cstheme="minorHAnsi"/>
        </w:rPr>
        <w:t xml:space="preserve">:   </w:t>
      </w:r>
    </w:p>
    <w:p w14:paraId="683E669D" w14:textId="77777777" w:rsidR="007C6468" w:rsidRPr="00C01B2F" w:rsidRDefault="007C6468" w:rsidP="00647EE3">
      <w:pPr>
        <w:autoSpaceDE w:val="0"/>
        <w:autoSpaceDN w:val="0"/>
        <w:adjustRightInd w:val="0"/>
        <w:spacing w:after="0"/>
        <w:ind w:left="426"/>
        <w:jc w:val="left"/>
        <w:rPr>
          <w:rStyle w:val="Hipercze"/>
          <w:rFonts w:asciiTheme="minorHAnsi" w:hAnsiTheme="minorHAnsi" w:cstheme="minorHAnsi"/>
          <w:bCs/>
          <w:color w:val="548DD4" w:themeColor="text2" w:themeTint="99"/>
        </w:rPr>
      </w:pPr>
      <w:hyperlink r:id="rId9" w:history="1">
        <w:r w:rsidRPr="00C01B2F">
          <w:rPr>
            <w:rStyle w:val="Hipercze"/>
            <w:rFonts w:asciiTheme="minorHAnsi" w:hAnsiTheme="minorHAnsi" w:cstheme="minorHAnsi"/>
            <w:bCs/>
            <w:color w:val="548DD4" w:themeColor="text2" w:themeTint="99"/>
          </w:rPr>
          <w:t>https://szpitalbielanski.ezamawiajacy.pl/servlet/HomeServlet</w:t>
        </w:r>
      </w:hyperlink>
    </w:p>
    <w:p w14:paraId="46D57508" w14:textId="77777777" w:rsidR="007B6392" w:rsidRPr="00C01B2F" w:rsidRDefault="007B6392" w:rsidP="00647EE3">
      <w:pPr>
        <w:autoSpaceDE w:val="0"/>
        <w:autoSpaceDN w:val="0"/>
        <w:adjustRightInd w:val="0"/>
        <w:spacing w:after="0"/>
        <w:ind w:left="567"/>
        <w:jc w:val="left"/>
        <w:rPr>
          <w:rFonts w:asciiTheme="minorHAnsi" w:hAnsiTheme="minorHAnsi" w:cstheme="minorHAnsi"/>
          <w:sz w:val="20"/>
          <w:szCs w:val="20"/>
          <w:lang w:eastAsia="pl-PL"/>
        </w:rPr>
      </w:pPr>
    </w:p>
    <w:p w14:paraId="1CAB7F93" w14:textId="50F02513" w:rsidR="00B45531" w:rsidRPr="00C01B2F" w:rsidRDefault="00B45531"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Tryb udzielenia zamówienia</w:t>
      </w:r>
    </w:p>
    <w:p w14:paraId="7D97D023" w14:textId="350269AB" w:rsidR="001F1CBC" w:rsidRPr="00C01B2F" w:rsidRDefault="001F1CBC" w:rsidP="00647EE3">
      <w:pPr>
        <w:pStyle w:val="Akapitzlist"/>
        <w:numPr>
          <w:ilvl w:val="1"/>
          <w:numId w:val="8"/>
        </w:numPr>
        <w:spacing w:after="0"/>
        <w:ind w:left="426" w:hanging="426"/>
        <w:jc w:val="left"/>
        <w:rPr>
          <w:rFonts w:asciiTheme="minorHAnsi" w:hAnsiTheme="minorHAnsi" w:cstheme="minorHAnsi"/>
          <w:b/>
          <w:i/>
        </w:rPr>
      </w:pPr>
      <w:r w:rsidRPr="00C01B2F">
        <w:rPr>
          <w:rFonts w:asciiTheme="minorHAnsi" w:hAnsiTheme="minorHAnsi" w:cstheme="minorHAnsi"/>
          <w:lang w:eastAsia="pl-PL"/>
        </w:rPr>
        <w:t xml:space="preserve">Niniejsze postępowanie </w:t>
      </w:r>
      <w:r w:rsidRPr="00C01B2F">
        <w:rPr>
          <w:rFonts w:asciiTheme="minorHAnsi" w:hAnsiTheme="minorHAnsi" w:cstheme="minorHAnsi"/>
        </w:rPr>
        <w:t xml:space="preserve">prowadzone jest w trybie podstawowym, na podstawie art. 275 pkt 1 ustawy </w:t>
      </w:r>
      <w:r w:rsidR="00B525E6">
        <w:rPr>
          <w:rFonts w:asciiTheme="minorHAnsi" w:hAnsiTheme="minorHAnsi" w:cstheme="minorHAnsi"/>
        </w:rPr>
        <w:br/>
      </w:r>
      <w:r w:rsidRPr="00C01B2F">
        <w:rPr>
          <w:rFonts w:asciiTheme="minorHAnsi" w:hAnsiTheme="minorHAnsi" w:cstheme="minorHAnsi"/>
        </w:rPr>
        <w:t xml:space="preserve">z dnia 11 września 2019 </w:t>
      </w:r>
      <w:r w:rsidR="00420C13" w:rsidRPr="00C01B2F">
        <w:rPr>
          <w:rFonts w:asciiTheme="minorHAnsi" w:hAnsiTheme="minorHAnsi" w:cstheme="minorHAnsi"/>
        </w:rPr>
        <w:t>r. – Prawo zamówień publicznych</w:t>
      </w:r>
      <w:r w:rsidRPr="00C01B2F">
        <w:rPr>
          <w:rFonts w:asciiTheme="minorHAnsi" w:hAnsiTheme="minorHAnsi" w:cstheme="minorHAnsi"/>
        </w:rPr>
        <w:t xml:space="preserve">, zwanej dalej ustawą, ustawą </w:t>
      </w:r>
      <w:proofErr w:type="spellStart"/>
      <w:r w:rsidRPr="00C01B2F">
        <w:rPr>
          <w:rFonts w:asciiTheme="minorHAnsi" w:hAnsiTheme="minorHAnsi" w:cstheme="minorHAnsi"/>
        </w:rPr>
        <w:t>Pzp</w:t>
      </w:r>
      <w:proofErr w:type="spellEnd"/>
      <w:r w:rsidRPr="00C01B2F">
        <w:rPr>
          <w:rFonts w:asciiTheme="minorHAnsi" w:hAnsiTheme="minorHAnsi" w:cstheme="minorHAnsi"/>
        </w:rPr>
        <w:t xml:space="preserve"> lub </w:t>
      </w:r>
      <w:proofErr w:type="spellStart"/>
      <w:r w:rsidRPr="00C01B2F">
        <w:rPr>
          <w:rFonts w:asciiTheme="minorHAnsi" w:hAnsiTheme="minorHAnsi" w:cstheme="minorHAnsi"/>
        </w:rPr>
        <w:t>Pzp</w:t>
      </w:r>
      <w:proofErr w:type="spellEnd"/>
      <w:r w:rsidRPr="00C01B2F">
        <w:rPr>
          <w:rFonts w:asciiTheme="minorHAnsi" w:hAnsiTheme="minorHAnsi" w:cstheme="minorHAnsi"/>
        </w:rPr>
        <w:t xml:space="preserve">., </w:t>
      </w:r>
      <w:r w:rsidR="00B525E6">
        <w:rPr>
          <w:rFonts w:asciiTheme="minorHAnsi" w:hAnsiTheme="minorHAnsi" w:cstheme="minorHAnsi"/>
        </w:rPr>
        <w:br/>
      </w:r>
      <w:r w:rsidRPr="00C01B2F">
        <w:rPr>
          <w:rFonts w:asciiTheme="minorHAnsi" w:hAnsiTheme="minorHAnsi" w:cstheme="minorHAnsi"/>
        </w:rPr>
        <w:t>w procedurze właściwej dla zamówień publicznych, których kwota wartości zamówienia jest poniżej progów unijnych</w:t>
      </w:r>
      <w:r w:rsidRPr="00C01B2F">
        <w:rPr>
          <w:rFonts w:asciiTheme="minorHAnsi" w:hAnsiTheme="minorHAnsi" w:cstheme="minorHAnsi"/>
          <w:b/>
        </w:rPr>
        <w:t xml:space="preserve"> </w:t>
      </w:r>
      <w:r w:rsidRPr="00C01B2F">
        <w:rPr>
          <w:rFonts w:asciiTheme="minorHAnsi" w:hAnsiTheme="minorHAnsi" w:cstheme="minorHAnsi"/>
        </w:rPr>
        <w:t>określonych w przepisach Dyrektywy Parlamentu Europejskiego i Rady 2014/24/</w:t>
      </w:r>
      <w:r w:rsidR="005225C9" w:rsidRPr="00C01B2F">
        <w:rPr>
          <w:rFonts w:asciiTheme="minorHAnsi" w:hAnsiTheme="minorHAnsi" w:cstheme="minorHAnsi"/>
        </w:rPr>
        <w:t>UE</w:t>
      </w:r>
      <w:r w:rsidRPr="00C01B2F">
        <w:rPr>
          <w:rFonts w:asciiTheme="minorHAnsi" w:hAnsiTheme="minorHAnsi" w:cstheme="minorHAnsi"/>
        </w:rPr>
        <w:t xml:space="preserve"> </w:t>
      </w:r>
      <w:r w:rsidR="00B525E6">
        <w:rPr>
          <w:rFonts w:asciiTheme="minorHAnsi" w:hAnsiTheme="minorHAnsi" w:cstheme="minorHAnsi"/>
        </w:rPr>
        <w:br/>
      </w:r>
      <w:r w:rsidRPr="00C01B2F">
        <w:rPr>
          <w:rFonts w:asciiTheme="minorHAnsi" w:hAnsiTheme="minorHAnsi" w:cstheme="minorHAnsi"/>
        </w:rPr>
        <w:t xml:space="preserve">z dnia 26 lutego 2014 r. w sprawie zamówień publicznych, uchylającą dyrektywę 2004/18/WE (Dz. Urz. UE L 94 z 28.03.2014, str. 14, z </w:t>
      </w:r>
      <w:proofErr w:type="spellStart"/>
      <w:r w:rsidRPr="00C01B2F">
        <w:rPr>
          <w:rFonts w:asciiTheme="minorHAnsi" w:hAnsiTheme="minorHAnsi" w:cstheme="minorHAnsi"/>
        </w:rPr>
        <w:t>późn</w:t>
      </w:r>
      <w:proofErr w:type="spellEnd"/>
      <w:r w:rsidRPr="00C01B2F">
        <w:rPr>
          <w:rFonts w:asciiTheme="minorHAnsi" w:hAnsiTheme="minorHAnsi" w:cstheme="minorHAnsi"/>
        </w:rPr>
        <w:t xml:space="preserve">. zm.), zwanej dalej „dyrektywą 2014/24/UE”. </w:t>
      </w:r>
    </w:p>
    <w:p w14:paraId="5909D384" w14:textId="7191A487" w:rsidR="004719FB" w:rsidRPr="00C01B2F" w:rsidRDefault="004719FB" w:rsidP="00647EE3">
      <w:pPr>
        <w:pStyle w:val="Akapitzlist"/>
        <w:numPr>
          <w:ilvl w:val="1"/>
          <w:numId w:val="8"/>
        </w:numPr>
        <w:spacing w:after="0"/>
        <w:ind w:left="426" w:hanging="426"/>
        <w:jc w:val="left"/>
        <w:rPr>
          <w:rFonts w:asciiTheme="minorHAnsi" w:hAnsiTheme="minorHAnsi" w:cstheme="minorHAnsi"/>
          <w:b/>
          <w:i/>
        </w:rPr>
      </w:pPr>
      <w:r w:rsidRPr="00C01B2F">
        <w:rPr>
          <w:rFonts w:asciiTheme="minorHAnsi" w:hAnsiTheme="minorHAnsi" w:cstheme="minorHAnsi"/>
        </w:rPr>
        <w:t xml:space="preserve">Postępowanie prowadzone jest w odniesieniu do zamówienia klasycznego. </w:t>
      </w:r>
    </w:p>
    <w:p w14:paraId="167017EF" w14:textId="32AC7CBE" w:rsidR="009A53AA" w:rsidRPr="00C01B2F" w:rsidRDefault="009A53AA" w:rsidP="00647EE3">
      <w:pPr>
        <w:pStyle w:val="Akapitzlist"/>
        <w:numPr>
          <w:ilvl w:val="1"/>
          <w:numId w:val="8"/>
        </w:numPr>
        <w:spacing w:after="0"/>
        <w:ind w:left="426" w:hanging="426"/>
        <w:jc w:val="left"/>
        <w:rPr>
          <w:rFonts w:asciiTheme="minorHAnsi" w:hAnsiTheme="minorHAnsi" w:cstheme="minorHAnsi"/>
          <w:b/>
          <w:i/>
        </w:rPr>
      </w:pPr>
      <w:r w:rsidRPr="00C01B2F">
        <w:rPr>
          <w:rFonts w:asciiTheme="minorHAnsi" w:hAnsiTheme="minorHAnsi" w:cstheme="minorHAnsi"/>
        </w:rPr>
        <w:t xml:space="preserve">Wartość niniejszego zamówienia nie przekracza kwoty określonej w przepisach wydanych na podstawie art. 3 ustawy </w:t>
      </w:r>
      <w:proofErr w:type="spellStart"/>
      <w:r w:rsidRPr="00C01B2F">
        <w:rPr>
          <w:rFonts w:asciiTheme="minorHAnsi" w:hAnsiTheme="minorHAnsi" w:cstheme="minorHAnsi"/>
        </w:rPr>
        <w:t>P</w:t>
      </w:r>
      <w:r w:rsidR="0043725D" w:rsidRPr="00C01B2F">
        <w:rPr>
          <w:rFonts w:asciiTheme="minorHAnsi" w:hAnsiTheme="minorHAnsi" w:cstheme="minorHAnsi"/>
        </w:rPr>
        <w:t>zp</w:t>
      </w:r>
      <w:proofErr w:type="spellEnd"/>
      <w:r w:rsidRPr="00C01B2F">
        <w:rPr>
          <w:rFonts w:asciiTheme="minorHAnsi" w:hAnsiTheme="minorHAnsi" w:cstheme="minorHAnsi"/>
        </w:rPr>
        <w:t xml:space="preserve"> w odniesieniu do dostaw.</w:t>
      </w:r>
    </w:p>
    <w:p w14:paraId="5923CD06" w14:textId="77777777" w:rsidR="009A53AA" w:rsidRPr="00C01B2F" w:rsidRDefault="009A53AA" w:rsidP="00647EE3">
      <w:pPr>
        <w:pStyle w:val="Akapitzlist"/>
        <w:numPr>
          <w:ilvl w:val="1"/>
          <w:numId w:val="8"/>
        </w:numPr>
        <w:spacing w:after="0"/>
        <w:ind w:left="426" w:hanging="426"/>
        <w:jc w:val="left"/>
        <w:rPr>
          <w:rFonts w:asciiTheme="minorHAnsi" w:hAnsiTheme="minorHAnsi" w:cstheme="minorHAnsi"/>
          <w:b/>
          <w:i/>
        </w:rPr>
      </w:pPr>
      <w:r w:rsidRPr="00C01B2F">
        <w:rPr>
          <w:rFonts w:asciiTheme="minorHAnsi" w:hAnsiTheme="minorHAnsi" w:cstheme="minorHAnsi"/>
          <w:b/>
        </w:rPr>
        <w:t xml:space="preserve">Zamawiający nie przewiduje wyboru najkorzystniejszej oferty z możliwością prowadzenia negocjacji. </w:t>
      </w:r>
    </w:p>
    <w:p w14:paraId="16641202" w14:textId="30F8C976" w:rsidR="00EF3E77" w:rsidRPr="00C01B2F" w:rsidRDefault="00EF3E77" w:rsidP="00647EE3">
      <w:pPr>
        <w:pStyle w:val="Akapitzlist"/>
        <w:numPr>
          <w:ilvl w:val="1"/>
          <w:numId w:val="8"/>
        </w:numPr>
        <w:spacing w:after="0"/>
        <w:ind w:left="426" w:hanging="426"/>
        <w:jc w:val="left"/>
        <w:rPr>
          <w:rFonts w:asciiTheme="minorHAnsi" w:hAnsiTheme="minorHAnsi" w:cstheme="minorHAnsi"/>
          <w:b/>
          <w:i/>
        </w:rPr>
      </w:pPr>
      <w:r w:rsidRPr="00C01B2F">
        <w:rPr>
          <w:rFonts w:asciiTheme="minorHAnsi" w:hAnsiTheme="minorHAnsi" w:cstheme="minorHAnsi"/>
        </w:rPr>
        <w:t xml:space="preserve">Na Specyfikację Warunków Zamówienia, zwaną dalej SWZ, składa się niniejszy dokument wraz ze wszystkimi załącznikami. </w:t>
      </w:r>
    </w:p>
    <w:p w14:paraId="69ABAC72" w14:textId="6D357090" w:rsidR="009A53AA" w:rsidRPr="00C01B2F" w:rsidRDefault="009A53AA" w:rsidP="00647EE3">
      <w:pPr>
        <w:pStyle w:val="Akapitzlist"/>
        <w:numPr>
          <w:ilvl w:val="1"/>
          <w:numId w:val="8"/>
        </w:numPr>
        <w:spacing w:after="0"/>
        <w:ind w:left="426" w:hanging="426"/>
        <w:jc w:val="left"/>
        <w:rPr>
          <w:rFonts w:asciiTheme="minorHAnsi" w:hAnsiTheme="minorHAnsi" w:cstheme="minorHAnsi"/>
          <w:b/>
          <w:i/>
        </w:rPr>
      </w:pPr>
      <w:r w:rsidRPr="00C01B2F">
        <w:rPr>
          <w:rFonts w:asciiTheme="minorHAnsi" w:hAnsiTheme="minorHAnsi" w:cstheme="minorHAnsi"/>
        </w:rPr>
        <w:t xml:space="preserve">W sprawach, które nie zostały uregulowane w niniejszej SWZ, mają zastosowanie przepisy ustawy </w:t>
      </w:r>
      <w:proofErr w:type="spellStart"/>
      <w:r w:rsidRPr="00C01B2F">
        <w:rPr>
          <w:rFonts w:asciiTheme="minorHAnsi" w:hAnsiTheme="minorHAnsi" w:cstheme="minorHAnsi"/>
        </w:rPr>
        <w:t>P</w:t>
      </w:r>
      <w:r w:rsidR="00E0343F" w:rsidRPr="00C01B2F">
        <w:rPr>
          <w:rFonts w:asciiTheme="minorHAnsi" w:hAnsiTheme="minorHAnsi" w:cstheme="minorHAnsi"/>
        </w:rPr>
        <w:t>zp</w:t>
      </w:r>
      <w:proofErr w:type="spellEnd"/>
      <w:r w:rsidRPr="00C01B2F">
        <w:rPr>
          <w:rFonts w:asciiTheme="minorHAnsi" w:hAnsiTheme="minorHAnsi" w:cstheme="minorHAnsi"/>
        </w:rPr>
        <w:t xml:space="preserve"> </w:t>
      </w:r>
      <w:r w:rsidR="00710860" w:rsidRPr="00C01B2F">
        <w:rPr>
          <w:rFonts w:asciiTheme="minorHAnsi" w:hAnsiTheme="minorHAnsi" w:cstheme="minorHAnsi"/>
        </w:rPr>
        <w:br/>
      </w:r>
      <w:r w:rsidRPr="00C01B2F">
        <w:rPr>
          <w:rFonts w:asciiTheme="minorHAnsi" w:hAnsiTheme="minorHAnsi" w:cstheme="minorHAnsi"/>
        </w:rPr>
        <w:t>i akty wykonawcze do ustawy.</w:t>
      </w:r>
    </w:p>
    <w:p w14:paraId="0CF10385" w14:textId="2FBD3D44" w:rsidR="004D4D05" w:rsidRPr="00C01B2F" w:rsidRDefault="004D4D05" w:rsidP="00647EE3">
      <w:pPr>
        <w:pStyle w:val="Akapitzlist"/>
        <w:numPr>
          <w:ilvl w:val="1"/>
          <w:numId w:val="8"/>
        </w:numPr>
        <w:spacing w:after="0"/>
        <w:ind w:left="426" w:hanging="426"/>
        <w:jc w:val="left"/>
        <w:rPr>
          <w:rFonts w:asciiTheme="minorHAnsi" w:hAnsiTheme="minorHAnsi" w:cstheme="minorHAnsi"/>
          <w:b/>
          <w:i/>
        </w:rPr>
      </w:pPr>
      <w:r w:rsidRPr="00C01B2F">
        <w:rPr>
          <w:rFonts w:asciiTheme="minorHAnsi" w:hAnsiTheme="minorHAnsi" w:cstheme="minorHAnsi"/>
        </w:rPr>
        <w:t xml:space="preserve">Postępowanie, którego dotyczy niniejszy dokument oznaczone jest znakiem: </w:t>
      </w:r>
      <w:r w:rsidR="0012232B">
        <w:rPr>
          <w:rStyle w:val="Pogrubienie"/>
          <w:rFonts w:asciiTheme="minorHAnsi" w:hAnsiTheme="minorHAnsi" w:cstheme="minorHAnsi"/>
        </w:rPr>
        <w:t>ZP-57/2026</w:t>
      </w:r>
      <w:r w:rsidRPr="00C01B2F">
        <w:rPr>
          <w:rStyle w:val="Pogrubienie"/>
          <w:rFonts w:asciiTheme="minorHAnsi" w:hAnsiTheme="minorHAnsi" w:cstheme="minorHAnsi"/>
        </w:rPr>
        <w:t>.</w:t>
      </w:r>
      <w:r w:rsidRPr="00C01B2F">
        <w:rPr>
          <w:rFonts w:asciiTheme="minorHAnsi" w:hAnsiTheme="minorHAnsi" w:cstheme="minorHAnsi"/>
          <w:lang w:eastAsia="pl-PL"/>
        </w:rPr>
        <w:t xml:space="preserve"> </w:t>
      </w:r>
      <w:r w:rsidRPr="00C01B2F">
        <w:rPr>
          <w:rFonts w:asciiTheme="minorHAnsi" w:hAnsiTheme="minorHAnsi" w:cstheme="minorHAnsi"/>
        </w:rPr>
        <w:t>Wykonawcy winni we wszelkich kontaktach z Zamawiającym powoływać się na wyżej podane oznaczenie.</w:t>
      </w:r>
    </w:p>
    <w:p w14:paraId="02CD296B" w14:textId="77777777" w:rsidR="00E2316D" w:rsidRPr="00C01B2F" w:rsidRDefault="00E2316D" w:rsidP="00647EE3">
      <w:pPr>
        <w:spacing w:after="0"/>
        <w:jc w:val="left"/>
        <w:rPr>
          <w:rFonts w:asciiTheme="minorHAnsi" w:hAnsiTheme="minorHAnsi" w:cstheme="minorHAnsi"/>
          <w:b/>
          <w:i/>
          <w:sz w:val="20"/>
          <w:szCs w:val="20"/>
        </w:rPr>
      </w:pPr>
    </w:p>
    <w:p w14:paraId="0FDAC1AA" w14:textId="253F7C64" w:rsidR="00F573AE" w:rsidRPr="00C01B2F" w:rsidRDefault="00F573AE"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Opis przedmiotu zamówienia</w:t>
      </w:r>
    </w:p>
    <w:p w14:paraId="41042BE2" w14:textId="6A8A5088" w:rsidR="00C8400D" w:rsidRPr="00C01B2F" w:rsidRDefault="00B42A4A" w:rsidP="00647EE3">
      <w:pPr>
        <w:pStyle w:val="Akapitzlist"/>
        <w:numPr>
          <w:ilvl w:val="1"/>
          <w:numId w:val="48"/>
        </w:numPr>
        <w:spacing w:after="0"/>
        <w:ind w:left="426" w:hanging="426"/>
        <w:jc w:val="left"/>
        <w:rPr>
          <w:rFonts w:asciiTheme="minorHAnsi" w:hAnsiTheme="minorHAnsi" w:cstheme="minorHAnsi"/>
        </w:rPr>
      </w:pPr>
      <w:r w:rsidRPr="00C01B2F">
        <w:rPr>
          <w:rFonts w:asciiTheme="minorHAnsi" w:hAnsiTheme="minorHAnsi" w:cstheme="minorHAnsi"/>
        </w:rPr>
        <w:t xml:space="preserve">Przedmiotem zamówienia jest </w:t>
      </w:r>
      <w:r w:rsidR="007D2A18" w:rsidRPr="00C01B2F">
        <w:rPr>
          <w:rFonts w:asciiTheme="minorHAnsi" w:hAnsiTheme="minorHAnsi" w:cstheme="minorHAnsi"/>
        </w:rPr>
        <w:t xml:space="preserve">dostawa </w:t>
      </w:r>
      <w:r w:rsidR="00A66D91" w:rsidRPr="00A66D91">
        <w:rPr>
          <w:rFonts w:asciiTheme="minorHAnsi" w:hAnsiTheme="minorHAnsi" w:cstheme="minorHAnsi"/>
        </w:rPr>
        <w:t>produktów mrożonych</w:t>
      </w:r>
      <w:r w:rsidR="00BB3D04" w:rsidRPr="00C01B2F">
        <w:rPr>
          <w:rFonts w:asciiTheme="minorHAnsi" w:hAnsiTheme="minorHAnsi" w:cstheme="minorHAnsi"/>
        </w:rPr>
        <w:t>.</w:t>
      </w:r>
    </w:p>
    <w:p w14:paraId="6A2E12D3" w14:textId="77777777" w:rsidR="00C24545" w:rsidRPr="00C01B2F" w:rsidRDefault="00971993" w:rsidP="00647EE3">
      <w:pPr>
        <w:pStyle w:val="Akapitzlist"/>
        <w:numPr>
          <w:ilvl w:val="1"/>
          <w:numId w:val="48"/>
        </w:numPr>
        <w:spacing w:after="0"/>
        <w:ind w:left="426" w:hanging="426"/>
        <w:jc w:val="left"/>
        <w:rPr>
          <w:rFonts w:asciiTheme="minorHAnsi" w:hAnsiTheme="minorHAnsi" w:cstheme="minorHAnsi"/>
        </w:rPr>
      </w:pPr>
      <w:r w:rsidRPr="00C01B2F">
        <w:rPr>
          <w:rFonts w:asciiTheme="minorHAnsi" w:hAnsiTheme="minorHAnsi" w:cstheme="minorHAnsi"/>
        </w:rPr>
        <w:t xml:space="preserve">Nazwy i kody zamówienia według Wspólnego Słownika Zamówień (CPV): </w:t>
      </w:r>
    </w:p>
    <w:p w14:paraId="67B22E42" w14:textId="77777777" w:rsidR="00F176D6" w:rsidRDefault="00F176D6" w:rsidP="00F176D6">
      <w:pPr>
        <w:pStyle w:val="Akapitzlist"/>
        <w:spacing w:after="0"/>
        <w:ind w:left="426"/>
        <w:jc w:val="left"/>
        <w:rPr>
          <w:rFonts w:asciiTheme="minorHAnsi" w:hAnsiTheme="minorHAnsi" w:cstheme="minorHAnsi"/>
        </w:rPr>
      </w:pPr>
      <w:r w:rsidRPr="00F176D6">
        <w:rPr>
          <w:rFonts w:asciiTheme="minorHAnsi" w:hAnsiTheme="minorHAnsi" w:cstheme="minorHAnsi"/>
        </w:rPr>
        <w:t xml:space="preserve">15896000-5 - Produkty głęboko mrożone </w:t>
      </w:r>
    </w:p>
    <w:p w14:paraId="35A32036" w14:textId="0340CAD6" w:rsidR="00C24545" w:rsidRPr="00C01B2F" w:rsidRDefault="00C24545" w:rsidP="00647EE3">
      <w:pPr>
        <w:pStyle w:val="Akapitzlist"/>
        <w:numPr>
          <w:ilvl w:val="1"/>
          <w:numId w:val="48"/>
        </w:numPr>
        <w:spacing w:after="0"/>
        <w:ind w:left="426" w:hanging="426"/>
        <w:jc w:val="left"/>
        <w:rPr>
          <w:rFonts w:asciiTheme="minorHAnsi" w:hAnsiTheme="minorHAnsi" w:cstheme="minorHAnsi"/>
        </w:rPr>
      </w:pPr>
      <w:r w:rsidRPr="00C01B2F">
        <w:rPr>
          <w:rFonts w:asciiTheme="minorHAnsi" w:hAnsiTheme="minorHAnsi" w:cstheme="minorHAnsi"/>
        </w:rPr>
        <w:t>Zamawiający nie dopuszcza składania ofert częściowych. Powody niedokonania podziału zamówienia na części: ze względu na specjalistyczny charakter zamówienia podział zamówienia nie zwiększy liczby potencjalnych wykonawców.</w:t>
      </w:r>
    </w:p>
    <w:p w14:paraId="5BBC10B8" w14:textId="77777777" w:rsidR="00971993" w:rsidRPr="00C01B2F" w:rsidRDefault="00B10C53" w:rsidP="00647EE3">
      <w:pPr>
        <w:pStyle w:val="Akapitzlist"/>
        <w:numPr>
          <w:ilvl w:val="1"/>
          <w:numId w:val="48"/>
        </w:numPr>
        <w:spacing w:after="0"/>
        <w:ind w:left="426" w:hanging="426"/>
        <w:jc w:val="left"/>
        <w:rPr>
          <w:rFonts w:asciiTheme="minorHAnsi" w:hAnsiTheme="minorHAnsi" w:cstheme="minorHAnsi"/>
        </w:rPr>
      </w:pPr>
      <w:r w:rsidRPr="00C01B2F">
        <w:rPr>
          <w:rFonts w:asciiTheme="minorHAnsi" w:hAnsiTheme="minorHAnsi" w:cstheme="minorHAnsi"/>
        </w:rPr>
        <w:lastRenderedPageBreak/>
        <w:t>Zamawiający nie dopuszcza składania ofert wariantowych.</w:t>
      </w:r>
    </w:p>
    <w:p w14:paraId="24D13C91" w14:textId="77777777" w:rsidR="00971993" w:rsidRPr="00C01B2F" w:rsidRDefault="00092F4D" w:rsidP="00647EE3">
      <w:pPr>
        <w:pStyle w:val="Akapitzlist"/>
        <w:numPr>
          <w:ilvl w:val="1"/>
          <w:numId w:val="48"/>
        </w:numPr>
        <w:spacing w:after="0"/>
        <w:ind w:left="426" w:hanging="426"/>
        <w:jc w:val="left"/>
        <w:rPr>
          <w:rFonts w:asciiTheme="minorHAnsi" w:hAnsiTheme="minorHAnsi" w:cstheme="minorHAnsi"/>
        </w:rPr>
      </w:pPr>
      <w:r w:rsidRPr="00C01B2F">
        <w:rPr>
          <w:rFonts w:asciiTheme="minorHAnsi" w:hAnsiTheme="minorHAnsi" w:cstheme="minorHAnsi"/>
        </w:rPr>
        <w:t>Zamawiający nie przewiduje możliwości zawarcia umowy ramowej.</w:t>
      </w:r>
    </w:p>
    <w:p w14:paraId="66F7986D" w14:textId="77777777" w:rsidR="00971993" w:rsidRPr="00C01B2F" w:rsidRDefault="00B10C53" w:rsidP="00647EE3">
      <w:pPr>
        <w:pStyle w:val="Akapitzlist"/>
        <w:numPr>
          <w:ilvl w:val="1"/>
          <w:numId w:val="48"/>
        </w:numPr>
        <w:spacing w:after="0"/>
        <w:ind w:left="426" w:hanging="426"/>
        <w:jc w:val="left"/>
        <w:rPr>
          <w:rFonts w:asciiTheme="minorHAnsi" w:hAnsiTheme="minorHAnsi" w:cstheme="minorHAnsi"/>
        </w:rPr>
      </w:pPr>
      <w:r w:rsidRPr="00C01B2F">
        <w:rPr>
          <w:rFonts w:asciiTheme="minorHAnsi" w:hAnsiTheme="minorHAnsi" w:cstheme="minorHAnsi"/>
        </w:rPr>
        <w:t xml:space="preserve">Zamawiający nie przewiduje udzielenia zamówień, o których mowa w art. 214 ust. 1 pkt 7 i 8 ustawy </w:t>
      </w:r>
      <w:proofErr w:type="spellStart"/>
      <w:r w:rsidRPr="00C01B2F">
        <w:rPr>
          <w:rFonts w:asciiTheme="minorHAnsi" w:hAnsiTheme="minorHAnsi" w:cstheme="minorHAnsi"/>
        </w:rPr>
        <w:t>Pzp</w:t>
      </w:r>
      <w:proofErr w:type="spellEnd"/>
      <w:r w:rsidRPr="00C01B2F">
        <w:rPr>
          <w:rFonts w:asciiTheme="minorHAnsi" w:hAnsiTheme="minorHAnsi" w:cstheme="minorHAnsi"/>
        </w:rPr>
        <w:t>.</w:t>
      </w:r>
    </w:p>
    <w:p w14:paraId="59BE06BF" w14:textId="77777777" w:rsidR="00971993" w:rsidRPr="00C01B2F" w:rsidRDefault="00AF7850" w:rsidP="00647EE3">
      <w:pPr>
        <w:pStyle w:val="Akapitzlist"/>
        <w:numPr>
          <w:ilvl w:val="1"/>
          <w:numId w:val="48"/>
        </w:numPr>
        <w:spacing w:after="0"/>
        <w:ind w:left="426" w:hanging="426"/>
        <w:jc w:val="left"/>
        <w:rPr>
          <w:rFonts w:asciiTheme="minorHAnsi" w:hAnsiTheme="minorHAnsi" w:cstheme="minorHAnsi"/>
        </w:rPr>
      </w:pPr>
      <w:r w:rsidRPr="00C01B2F">
        <w:rPr>
          <w:rFonts w:asciiTheme="minorHAnsi" w:hAnsiTheme="minorHAnsi" w:cstheme="minorHAnsi"/>
        </w:rPr>
        <w:t>Zamawiający nie przewiduje prowadzenia aukcji elektronicznej.</w:t>
      </w:r>
    </w:p>
    <w:p w14:paraId="45EF23C9" w14:textId="019CD9E6" w:rsidR="00971993" w:rsidRPr="00C01B2F" w:rsidRDefault="00AF7850" w:rsidP="00647EE3">
      <w:pPr>
        <w:pStyle w:val="Akapitzlist"/>
        <w:numPr>
          <w:ilvl w:val="1"/>
          <w:numId w:val="48"/>
        </w:numPr>
        <w:spacing w:after="0"/>
        <w:ind w:left="426" w:hanging="426"/>
        <w:jc w:val="left"/>
        <w:rPr>
          <w:rFonts w:asciiTheme="minorHAnsi" w:hAnsiTheme="minorHAnsi" w:cstheme="minorHAnsi"/>
        </w:rPr>
      </w:pPr>
      <w:r w:rsidRPr="00C01B2F">
        <w:rPr>
          <w:rFonts w:asciiTheme="minorHAnsi" w:eastAsia="Times" w:hAnsiTheme="minorHAnsi" w:cstheme="minorHAnsi"/>
        </w:rPr>
        <w:t>Zamawiający nie przewiduje odbycia przez Wykonawcę wizji lokalnej i złożenie oferty nie wymaga odbycia przez wykonawcę wizji lokalnej.</w:t>
      </w:r>
    </w:p>
    <w:p w14:paraId="45AEB812" w14:textId="77777777" w:rsidR="004168CF" w:rsidRPr="00C01B2F" w:rsidRDefault="003C4828" w:rsidP="00647EE3">
      <w:pPr>
        <w:pStyle w:val="Akapitzlist"/>
        <w:numPr>
          <w:ilvl w:val="1"/>
          <w:numId w:val="48"/>
        </w:numPr>
        <w:spacing w:after="0"/>
        <w:ind w:left="426" w:hanging="426"/>
        <w:jc w:val="left"/>
        <w:rPr>
          <w:rFonts w:asciiTheme="minorHAnsi" w:hAnsiTheme="minorHAnsi" w:cstheme="minorHAnsi"/>
        </w:rPr>
      </w:pPr>
      <w:r w:rsidRPr="00C01B2F">
        <w:rPr>
          <w:rFonts w:asciiTheme="minorHAnsi" w:hAnsiTheme="minorHAnsi" w:cstheme="minorHAnsi"/>
        </w:rPr>
        <w:t xml:space="preserve">Zamawiający żąda wskazania w ofercie części zamówienia, których wykonanie Wykonawca zamierza powierzyć podwykonawcy i podania przez Wykonawcę nazw (firm) podwykonawców. W przypadku powierzenia części zamówienia podwykonawcom oświadczenie w tym zakresie zawiera </w:t>
      </w:r>
      <w:r w:rsidRPr="00C01B2F">
        <w:rPr>
          <w:rFonts w:asciiTheme="minorHAnsi" w:hAnsiTheme="minorHAnsi" w:cstheme="minorHAnsi"/>
          <w:i/>
        </w:rPr>
        <w:t>Załącznik nr 1 do SWZ.</w:t>
      </w:r>
    </w:p>
    <w:p w14:paraId="0E9FD8FD" w14:textId="210B32F5" w:rsidR="00971993" w:rsidRPr="00C01B2F" w:rsidRDefault="006456D9" w:rsidP="00647EE3">
      <w:pPr>
        <w:pStyle w:val="Akapitzlist"/>
        <w:numPr>
          <w:ilvl w:val="1"/>
          <w:numId w:val="48"/>
        </w:numPr>
        <w:spacing w:after="0"/>
        <w:ind w:left="426" w:hanging="426"/>
        <w:jc w:val="left"/>
        <w:rPr>
          <w:rFonts w:asciiTheme="minorHAnsi" w:hAnsiTheme="minorHAnsi" w:cstheme="minorHAnsi"/>
        </w:rPr>
      </w:pPr>
      <w:r w:rsidRPr="00C01B2F">
        <w:rPr>
          <w:rFonts w:asciiTheme="minorHAnsi" w:hAnsiTheme="minorHAnsi" w:cstheme="minorHAnsi"/>
        </w:rPr>
        <w:t>W</w:t>
      </w:r>
      <w:r w:rsidR="00971993" w:rsidRPr="00C01B2F">
        <w:rPr>
          <w:rFonts w:asciiTheme="minorHAnsi" w:hAnsiTheme="minorHAnsi" w:cstheme="minorHAnsi"/>
        </w:rPr>
        <w:t xml:space="preserve"> przypadku gdy Zamawiający użył w opisie przedmiotu zamówienia oznaczeń norm, ocen technicznych, specyfikacji technicznych i systemów referencji technicznych o których mowa w art. 101 ust. 1 pkt 2 oraz ust. 3 ustawy </w:t>
      </w:r>
      <w:proofErr w:type="spellStart"/>
      <w:r w:rsidR="00971993" w:rsidRPr="00C01B2F">
        <w:rPr>
          <w:rFonts w:asciiTheme="minorHAnsi" w:hAnsiTheme="minorHAnsi" w:cstheme="minorHAnsi"/>
        </w:rPr>
        <w:t>Pzp</w:t>
      </w:r>
      <w:proofErr w:type="spellEnd"/>
      <w:r w:rsidR="00971993" w:rsidRPr="00C01B2F">
        <w:rPr>
          <w:rFonts w:asciiTheme="minorHAnsi" w:hAnsiTheme="minorHAnsi" w:cstheme="minorHAnsi"/>
        </w:rPr>
        <w:t>, dopuszcza się rozwiązania równoważne opisywanym w SWZ.</w:t>
      </w:r>
      <w:r w:rsidR="00A0203D" w:rsidRPr="00C01B2F">
        <w:rPr>
          <w:rFonts w:asciiTheme="minorHAnsi" w:hAnsiTheme="minorHAnsi" w:cstheme="minorHAnsi"/>
        </w:rPr>
        <w:t xml:space="preserve"> </w:t>
      </w:r>
      <w:proofErr w:type="gramStart"/>
      <w:r w:rsidR="00971993" w:rsidRPr="00C01B2F">
        <w:rPr>
          <w:rFonts w:asciiTheme="minorHAnsi" w:hAnsiTheme="minorHAnsi" w:cstheme="minorHAnsi"/>
        </w:rPr>
        <w:t>Każdorazowo</w:t>
      </w:r>
      <w:proofErr w:type="gramEnd"/>
      <w:r w:rsidR="00A0203D" w:rsidRPr="00C01B2F">
        <w:rPr>
          <w:rFonts w:asciiTheme="minorHAnsi" w:hAnsiTheme="minorHAnsi" w:cstheme="minorHAnsi"/>
        </w:rPr>
        <w:t xml:space="preserve"> </w:t>
      </w:r>
      <w:r w:rsidR="00971993" w:rsidRPr="00C01B2F">
        <w:rPr>
          <w:rFonts w:asciiTheme="minorHAnsi" w:hAnsiTheme="minorHAnsi" w:cstheme="minorHAnsi"/>
        </w:rPr>
        <w:t xml:space="preserve">gdy wskazana jest w niniejszej SWZ lub załącznikach do SWZ norma, należy przyjąć, że w odniesieniu do niej użyto sformułowania „lub równoważna”. Wykonawca winien udowodnić w ofercie, w szczególności </w:t>
      </w:r>
      <w:r w:rsidR="00971993" w:rsidRPr="00C01B2F">
        <w:rPr>
          <w:rFonts w:asciiTheme="minorHAnsi" w:eastAsia="ArialMT-Identity-H" w:hAnsiTheme="minorHAnsi" w:cstheme="minorHAnsi"/>
        </w:rPr>
        <w:t>za pomocą przedmiotowych środków dowodowych, o których mowa w art. 104–107, że proponowane rozwiązania w równoważnym stopniu spełniają wymagania określone w opisie przedmiotu zamówienia.</w:t>
      </w:r>
    </w:p>
    <w:p w14:paraId="5438F4E7" w14:textId="13C8760E" w:rsidR="00971993" w:rsidRPr="00C01B2F" w:rsidRDefault="0027556E" w:rsidP="00647EE3">
      <w:pPr>
        <w:pStyle w:val="Akapitzlist"/>
        <w:numPr>
          <w:ilvl w:val="1"/>
          <w:numId w:val="48"/>
        </w:numPr>
        <w:spacing w:after="0"/>
        <w:ind w:left="426" w:hanging="426"/>
        <w:jc w:val="left"/>
        <w:rPr>
          <w:rFonts w:asciiTheme="minorHAnsi" w:hAnsiTheme="minorHAnsi" w:cstheme="minorHAnsi"/>
        </w:rPr>
      </w:pPr>
      <w:r w:rsidRPr="00C01B2F">
        <w:rPr>
          <w:rFonts w:asciiTheme="minorHAnsi" w:eastAsiaTheme="minorHAnsi" w:hAnsiTheme="minorHAnsi" w:cstheme="minorHAnsi"/>
        </w:rPr>
        <w:t>Zamawiaj</w:t>
      </w:r>
      <w:r w:rsidRPr="00C01B2F">
        <w:rPr>
          <w:rFonts w:asciiTheme="minorHAnsi" w:eastAsia="TimesNewRoman" w:hAnsiTheme="minorHAnsi" w:cstheme="minorHAnsi"/>
        </w:rPr>
        <w:t>ą</w:t>
      </w:r>
      <w:r w:rsidRPr="00C01B2F">
        <w:rPr>
          <w:rFonts w:asciiTheme="minorHAnsi" w:eastAsiaTheme="minorHAnsi" w:hAnsiTheme="minorHAnsi" w:cstheme="minorHAnsi"/>
        </w:rPr>
        <w:t xml:space="preserve">cy nie przewiduje rozliczenia w walutach obcych. </w:t>
      </w:r>
      <w:r w:rsidRPr="00C01B2F">
        <w:rPr>
          <w:rFonts w:asciiTheme="minorHAnsi" w:eastAsiaTheme="minorHAnsi" w:hAnsiTheme="minorHAnsi" w:cstheme="minorHAnsi"/>
          <w:bCs/>
        </w:rPr>
        <w:t>Rozliczeni</w:t>
      </w:r>
      <w:r w:rsidRPr="00C01B2F">
        <w:rPr>
          <w:rFonts w:asciiTheme="minorHAnsi" w:eastAsiaTheme="minorHAnsi" w:hAnsiTheme="minorHAnsi" w:cstheme="minorHAnsi"/>
        </w:rPr>
        <w:t>a b</w:t>
      </w:r>
      <w:r w:rsidRPr="00C01B2F">
        <w:rPr>
          <w:rFonts w:asciiTheme="minorHAnsi" w:eastAsia="TimesNewRoman" w:hAnsiTheme="minorHAnsi" w:cstheme="minorHAnsi"/>
        </w:rPr>
        <w:t>ę</w:t>
      </w:r>
      <w:r w:rsidRPr="00C01B2F">
        <w:rPr>
          <w:rFonts w:asciiTheme="minorHAnsi" w:eastAsiaTheme="minorHAnsi" w:hAnsiTheme="minorHAnsi" w:cstheme="minorHAnsi"/>
        </w:rPr>
        <w:t>d</w:t>
      </w:r>
      <w:r w:rsidRPr="00C01B2F">
        <w:rPr>
          <w:rFonts w:asciiTheme="minorHAnsi" w:eastAsia="TimesNewRoman" w:hAnsiTheme="minorHAnsi" w:cstheme="minorHAnsi"/>
        </w:rPr>
        <w:t xml:space="preserve">ą </w:t>
      </w:r>
      <w:r w:rsidRPr="00C01B2F">
        <w:rPr>
          <w:rFonts w:asciiTheme="minorHAnsi" w:eastAsiaTheme="minorHAnsi" w:hAnsiTheme="minorHAnsi" w:cstheme="minorHAnsi"/>
        </w:rPr>
        <w:t>si</w:t>
      </w:r>
      <w:r w:rsidRPr="00C01B2F">
        <w:rPr>
          <w:rFonts w:asciiTheme="minorHAnsi" w:eastAsia="TimesNewRoman" w:hAnsiTheme="minorHAnsi" w:cstheme="minorHAnsi"/>
        </w:rPr>
        <w:t xml:space="preserve">ę </w:t>
      </w:r>
      <w:r w:rsidR="00971993" w:rsidRPr="00C01B2F">
        <w:rPr>
          <w:rFonts w:asciiTheme="minorHAnsi" w:eastAsiaTheme="minorHAnsi" w:hAnsiTheme="minorHAnsi" w:cstheme="minorHAnsi"/>
        </w:rPr>
        <w:t>odbywały</w:t>
      </w:r>
      <w:r w:rsidRPr="00C01B2F">
        <w:rPr>
          <w:rFonts w:asciiTheme="minorHAnsi" w:eastAsiaTheme="minorHAnsi" w:hAnsiTheme="minorHAnsi" w:cstheme="minorHAnsi"/>
        </w:rPr>
        <w:t xml:space="preserve"> </w:t>
      </w:r>
      <w:r w:rsidRPr="00C01B2F">
        <w:rPr>
          <w:rFonts w:asciiTheme="minorHAnsi" w:eastAsiaTheme="minorHAnsi" w:hAnsiTheme="minorHAnsi" w:cstheme="minorHAnsi"/>
          <w:bCs/>
        </w:rPr>
        <w:t>w walucie polskiej</w:t>
      </w:r>
      <w:r w:rsidRPr="00C01B2F">
        <w:rPr>
          <w:rFonts w:asciiTheme="minorHAnsi" w:eastAsiaTheme="minorHAnsi" w:hAnsiTheme="minorHAnsi" w:cstheme="minorHAnsi"/>
        </w:rPr>
        <w:t>, tj. w złotych polskich.</w:t>
      </w:r>
    </w:p>
    <w:p w14:paraId="4B1E70F2" w14:textId="28181518" w:rsidR="003C4828" w:rsidRPr="00C01B2F" w:rsidRDefault="003C4828" w:rsidP="00647EE3">
      <w:pPr>
        <w:pStyle w:val="Akapitzlist"/>
        <w:numPr>
          <w:ilvl w:val="1"/>
          <w:numId w:val="48"/>
        </w:numPr>
        <w:spacing w:after="0"/>
        <w:ind w:left="426" w:hanging="426"/>
        <w:jc w:val="left"/>
        <w:rPr>
          <w:rFonts w:asciiTheme="minorHAnsi" w:hAnsiTheme="minorHAnsi" w:cstheme="minorHAnsi"/>
        </w:rPr>
      </w:pPr>
      <w:r w:rsidRPr="00C01B2F">
        <w:rPr>
          <w:rFonts w:asciiTheme="minorHAnsi" w:hAnsiTheme="minorHAnsi" w:cstheme="minorHAnsi"/>
        </w:rPr>
        <w:t>Zamawiający nie przewiduje zwrotu kosztów udziału w postępowaniu.</w:t>
      </w:r>
    </w:p>
    <w:p w14:paraId="7BD2473A" w14:textId="77777777" w:rsidR="00E173D4" w:rsidRPr="00C01B2F" w:rsidRDefault="00E173D4" w:rsidP="00647EE3">
      <w:pPr>
        <w:spacing w:after="0"/>
        <w:jc w:val="left"/>
        <w:rPr>
          <w:rFonts w:asciiTheme="minorHAnsi" w:hAnsiTheme="minorHAnsi" w:cstheme="minorHAnsi"/>
          <w:i/>
          <w:sz w:val="20"/>
          <w:szCs w:val="20"/>
        </w:rPr>
      </w:pPr>
    </w:p>
    <w:p w14:paraId="0ECED0A0" w14:textId="273FC528" w:rsidR="00384BD7" w:rsidRPr="00C01B2F" w:rsidRDefault="00384BD7"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color w:val="auto"/>
          <w:sz w:val="22"/>
          <w:szCs w:val="22"/>
          <w:u w:val="single"/>
        </w:rPr>
        <w:t xml:space="preserve">Informacja o przedmiotowych środkach dowodowych </w:t>
      </w:r>
    </w:p>
    <w:p w14:paraId="7884B1D8" w14:textId="77777777" w:rsidR="008770AF" w:rsidRDefault="00C8203F" w:rsidP="008770AF">
      <w:pPr>
        <w:tabs>
          <w:tab w:val="left" w:pos="1560"/>
        </w:tabs>
        <w:overflowPunct w:val="0"/>
        <w:autoSpaceDE w:val="0"/>
        <w:autoSpaceDN w:val="0"/>
        <w:adjustRightInd w:val="0"/>
        <w:spacing w:after="0"/>
        <w:ind w:left="426" w:hanging="426"/>
        <w:jc w:val="left"/>
        <w:textAlignment w:val="baseline"/>
        <w:rPr>
          <w:rFonts w:asciiTheme="minorHAnsi" w:hAnsiTheme="minorHAnsi" w:cstheme="minorHAnsi"/>
          <w:b/>
          <w:lang w:eastAsia="pl-PL"/>
        </w:rPr>
      </w:pPr>
      <w:r w:rsidRPr="00C01B2F">
        <w:rPr>
          <w:rFonts w:asciiTheme="minorHAnsi" w:hAnsiTheme="minorHAnsi" w:cstheme="minorHAnsi"/>
        </w:rPr>
        <w:t>1</w:t>
      </w:r>
      <w:r w:rsidRPr="00C01B2F">
        <w:rPr>
          <w:rFonts w:asciiTheme="minorHAnsi" w:hAnsiTheme="minorHAnsi" w:cstheme="minorHAnsi"/>
          <w:sz w:val="20"/>
          <w:szCs w:val="20"/>
        </w:rPr>
        <w:t xml:space="preserve">. </w:t>
      </w:r>
      <w:r w:rsidRPr="00C01B2F">
        <w:rPr>
          <w:rFonts w:asciiTheme="minorHAnsi" w:hAnsiTheme="minorHAnsi" w:cstheme="minorHAnsi"/>
          <w:sz w:val="20"/>
          <w:szCs w:val="20"/>
        </w:rPr>
        <w:tab/>
      </w:r>
      <w:r w:rsidR="00384BD7" w:rsidRPr="00C01B2F">
        <w:rPr>
          <w:rFonts w:asciiTheme="minorHAnsi" w:hAnsiTheme="minorHAnsi" w:cstheme="minorHAnsi"/>
        </w:rPr>
        <w:t xml:space="preserve">Zamawiający </w:t>
      </w:r>
      <w:r w:rsidR="00821C29" w:rsidRPr="00C01B2F">
        <w:rPr>
          <w:rFonts w:asciiTheme="minorHAnsi" w:hAnsiTheme="minorHAnsi" w:cstheme="minorHAnsi"/>
        </w:rPr>
        <w:t>wymaga</w:t>
      </w:r>
      <w:r w:rsidR="00384BD7" w:rsidRPr="00C01B2F">
        <w:rPr>
          <w:rFonts w:asciiTheme="minorHAnsi" w:hAnsiTheme="minorHAnsi" w:cstheme="minorHAnsi"/>
        </w:rPr>
        <w:t xml:space="preserve"> złożenia wraz z ofert</w:t>
      </w:r>
      <w:r w:rsidR="009149FC" w:rsidRPr="00C01B2F">
        <w:rPr>
          <w:rFonts w:asciiTheme="minorHAnsi" w:hAnsiTheme="minorHAnsi" w:cstheme="minorHAnsi"/>
        </w:rPr>
        <w:t xml:space="preserve">ą następujących </w:t>
      </w:r>
      <w:r w:rsidR="00384BD7" w:rsidRPr="00C01B2F">
        <w:rPr>
          <w:rFonts w:asciiTheme="minorHAnsi" w:hAnsiTheme="minorHAnsi" w:cstheme="minorHAnsi"/>
        </w:rPr>
        <w:t>pr</w:t>
      </w:r>
      <w:r w:rsidR="009149FC" w:rsidRPr="00C01B2F">
        <w:rPr>
          <w:rFonts w:asciiTheme="minorHAnsi" w:hAnsiTheme="minorHAnsi" w:cstheme="minorHAnsi"/>
        </w:rPr>
        <w:t>zedmiotowych środków dowodowych:</w:t>
      </w:r>
    </w:p>
    <w:p w14:paraId="2DE32818" w14:textId="771EED5B" w:rsidR="008770AF" w:rsidRPr="008770AF" w:rsidRDefault="008770AF" w:rsidP="008770AF">
      <w:pPr>
        <w:pStyle w:val="Akapitzlist"/>
        <w:numPr>
          <w:ilvl w:val="0"/>
          <w:numId w:val="117"/>
        </w:numPr>
        <w:tabs>
          <w:tab w:val="left" w:pos="1560"/>
        </w:tabs>
        <w:overflowPunct w:val="0"/>
        <w:autoSpaceDE w:val="0"/>
        <w:autoSpaceDN w:val="0"/>
        <w:adjustRightInd w:val="0"/>
        <w:spacing w:after="0"/>
        <w:jc w:val="left"/>
        <w:textAlignment w:val="baseline"/>
        <w:rPr>
          <w:rFonts w:asciiTheme="minorHAnsi" w:hAnsiTheme="minorHAnsi" w:cstheme="minorHAnsi"/>
        </w:rPr>
      </w:pPr>
      <w:r w:rsidRPr="008770AF">
        <w:rPr>
          <w:rFonts w:asciiTheme="minorHAnsi" w:hAnsiTheme="minorHAnsi" w:cstheme="minorHAnsi"/>
        </w:rPr>
        <w:t xml:space="preserve">aktualne </w:t>
      </w:r>
      <w:r w:rsidRPr="001F2687">
        <w:rPr>
          <w:rFonts w:asciiTheme="minorHAnsi" w:hAnsiTheme="minorHAnsi" w:cstheme="minorHAnsi"/>
        </w:rPr>
        <w:t>zaświadczenie o wpisie do rejestru zakładów podlegających urzędowej kontroli organów Państwowej Powiatowej Inspekcji Sanitarnej</w:t>
      </w:r>
      <w:r w:rsidRPr="008770AF">
        <w:rPr>
          <w:rFonts w:asciiTheme="minorHAnsi" w:hAnsiTheme="minorHAnsi" w:cstheme="minorHAnsi"/>
        </w:rPr>
        <w:t xml:space="preserve"> – zgodnie z ustawą z dnia 25 sierpnia 2006 r. o bezpieczeństwie żywności i żywienia.</w:t>
      </w:r>
    </w:p>
    <w:p w14:paraId="2B493020" w14:textId="77777777" w:rsidR="004C306C" w:rsidRPr="00C01B2F" w:rsidRDefault="0027556E" w:rsidP="008770AF">
      <w:pPr>
        <w:pStyle w:val="Akapitzlist"/>
        <w:numPr>
          <w:ilvl w:val="1"/>
          <w:numId w:val="59"/>
        </w:numPr>
        <w:spacing w:after="0"/>
        <w:ind w:left="426" w:hanging="426"/>
        <w:jc w:val="left"/>
        <w:rPr>
          <w:rFonts w:asciiTheme="minorHAnsi" w:hAnsiTheme="minorHAnsi" w:cstheme="minorHAnsi"/>
        </w:rPr>
      </w:pPr>
      <w:r w:rsidRPr="00C01B2F">
        <w:rPr>
          <w:rFonts w:asciiTheme="minorHAnsi" w:hAnsiTheme="minorHAnsi" w:cstheme="minorHAnsi"/>
          <w:b/>
        </w:rPr>
        <w:t>Dokumenty sporządzone w języku obcym muszą być złożone wraz z tłumaczeniem na język polski</w:t>
      </w:r>
      <w:r w:rsidR="003F4563" w:rsidRPr="00C01B2F">
        <w:rPr>
          <w:rFonts w:asciiTheme="minorHAnsi" w:hAnsiTheme="minorHAnsi" w:cstheme="minorHAnsi"/>
          <w:b/>
        </w:rPr>
        <w:t>.</w:t>
      </w:r>
    </w:p>
    <w:p w14:paraId="59A41C9E" w14:textId="5BED6484" w:rsidR="004C306C" w:rsidRPr="00C01B2F" w:rsidRDefault="004C306C" w:rsidP="008770AF">
      <w:pPr>
        <w:pStyle w:val="Akapitzlist"/>
        <w:numPr>
          <w:ilvl w:val="1"/>
          <w:numId w:val="59"/>
        </w:numPr>
        <w:spacing w:after="0"/>
        <w:ind w:left="426" w:hanging="426"/>
        <w:jc w:val="left"/>
        <w:rPr>
          <w:rFonts w:asciiTheme="minorHAnsi" w:hAnsiTheme="minorHAnsi" w:cstheme="minorHAnsi"/>
          <w:b/>
          <w:i/>
        </w:rPr>
      </w:pPr>
      <w:r w:rsidRPr="00C01B2F">
        <w:rPr>
          <w:rFonts w:asciiTheme="minorHAnsi" w:hAnsiTheme="minorHAnsi" w:cstheme="minorHAnsi"/>
        </w:rPr>
        <w:t>Jeżeli Wykonawca nie złoży przedmiotowych środków dowodowych lub złożone przedmiotowe środki dowodowe będą niekompletne, Zamawiający wezwie do ich złożenia lub uzupełnienia w wyznaczonym terminie (art.</w:t>
      </w:r>
      <w:r w:rsidR="00190B2F">
        <w:rPr>
          <w:rFonts w:asciiTheme="minorHAnsi" w:hAnsiTheme="minorHAnsi" w:cstheme="minorHAnsi"/>
        </w:rPr>
        <w:t xml:space="preserve"> </w:t>
      </w:r>
      <w:r w:rsidRPr="00C01B2F">
        <w:rPr>
          <w:rFonts w:asciiTheme="minorHAnsi" w:hAnsiTheme="minorHAnsi" w:cstheme="minorHAnsi"/>
        </w:rPr>
        <w:t>107 ust.</w:t>
      </w:r>
      <w:r w:rsidR="00190B2F">
        <w:rPr>
          <w:rFonts w:asciiTheme="minorHAnsi" w:hAnsiTheme="minorHAnsi" w:cstheme="minorHAnsi"/>
        </w:rPr>
        <w:t xml:space="preserve"> </w:t>
      </w:r>
      <w:r w:rsidRPr="00C01B2F">
        <w:rPr>
          <w:rFonts w:asciiTheme="minorHAnsi" w:hAnsiTheme="minorHAnsi" w:cstheme="minorHAnsi"/>
        </w:rPr>
        <w:t xml:space="preserve">2 ustawy </w:t>
      </w:r>
      <w:proofErr w:type="spellStart"/>
      <w:r w:rsidRPr="00C01B2F">
        <w:rPr>
          <w:rFonts w:asciiTheme="minorHAnsi" w:hAnsiTheme="minorHAnsi" w:cstheme="minorHAnsi"/>
        </w:rPr>
        <w:t>Pzp</w:t>
      </w:r>
      <w:proofErr w:type="spellEnd"/>
      <w:r w:rsidRPr="00C01B2F">
        <w:rPr>
          <w:rFonts w:asciiTheme="minorHAnsi" w:hAnsiTheme="minorHAnsi" w:cstheme="minorHAnsi"/>
        </w:rPr>
        <w:t>).</w:t>
      </w:r>
      <w:r w:rsidRPr="00C01B2F">
        <w:rPr>
          <w:rFonts w:asciiTheme="minorHAnsi" w:hAnsiTheme="minorHAnsi" w:cstheme="minorHAnsi"/>
          <w:color w:val="000000"/>
        </w:rPr>
        <w:t xml:space="preserve"> </w:t>
      </w:r>
    </w:p>
    <w:p w14:paraId="7E212BE6" w14:textId="672532DF" w:rsidR="00184A3B" w:rsidRPr="00C01B2F" w:rsidRDefault="003F4563" w:rsidP="008770AF">
      <w:pPr>
        <w:pStyle w:val="Akapitzlist"/>
        <w:numPr>
          <w:ilvl w:val="1"/>
          <w:numId w:val="59"/>
        </w:numPr>
        <w:spacing w:after="0"/>
        <w:ind w:left="426" w:hanging="426"/>
        <w:jc w:val="left"/>
        <w:rPr>
          <w:rFonts w:asciiTheme="minorHAnsi" w:hAnsiTheme="minorHAnsi" w:cstheme="minorHAnsi"/>
        </w:rPr>
      </w:pPr>
      <w:r w:rsidRPr="00C01B2F">
        <w:rPr>
          <w:rFonts w:asciiTheme="minorHAnsi" w:eastAsiaTheme="minorHAnsi" w:hAnsiTheme="minorHAnsi" w:cstheme="minorHAnsi"/>
        </w:rPr>
        <w:t xml:space="preserve">W toku badania i oceny ofert Zamawiający może żądać od wykonawców wyjaśnień dotyczących treści złożonych przez nich ofert oraz przedmiotowych środków dowodowych lub innych składanych dokumentów lub oświadczeń. Wykonawcy są zobowiązani do przedstawienia wyjaśnień w terminie wskazanym przez Zamawiającego. </w:t>
      </w:r>
    </w:p>
    <w:p w14:paraId="19254238" w14:textId="77777777" w:rsidR="00E173D4" w:rsidRPr="00C01B2F" w:rsidRDefault="00E173D4" w:rsidP="00647EE3">
      <w:pPr>
        <w:pStyle w:val="Akapitzlist"/>
        <w:spacing w:after="0"/>
        <w:ind w:left="567"/>
        <w:jc w:val="left"/>
        <w:rPr>
          <w:rFonts w:asciiTheme="minorHAnsi" w:hAnsiTheme="minorHAnsi" w:cstheme="minorHAnsi"/>
          <w:i/>
          <w:sz w:val="20"/>
          <w:szCs w:val="20"/>
        </w:rPr>
      </w:pPr>
    </w:p>
    <w:p w14:paraId="3D7F6272" w14:textId="7338E1E8" w:rsidR="00384BD7" w:rsidRPr="00C01B2F" w:rsidRDefault="0002599C"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T</w:t>
      </w:r>
      <w:r w:rsidR="00384BD7" w:rsidRPr="00C01B2F">
        <w:rPr>
          <w:rFonts w:asciiTheme="minorHAnsi" w:hAnsiTheme="minorHAnsi" w:cstheme="minorHAnsi"/>
          <w:b/>
          <w:bCs/>
          <w:sz w:val="22"/>
          <w:szCs w:val="22"/>
          <w:u w:val="single"/>
        </w:rPr>
        <w:t>ermin wykonania zamówienia</w:t>
      </w:r>
    </w:p>
    <w:p w14:paraId="05F78834" w14:textId="19BC7770" w:rsidR="007B6392" w:rsidRPr="00C01B2F" w:rsidRDefault="00384BD7" w:rsidP="00647EE3">
      <w:pPr>
        <w:spacing w:after="0"/>
        <w:ind w:left="426"/>
        <w:jc w:val="left"/>
        <w:rPr>
          <w:rFonts w:asciiTheme="minorHAnsi" w:hAnsiTheme="minorHAnsi" w:cstheme="minorHAnsi"/>
          <w:color w:val="EE0000"/>
        </w:rPr>
      </w:pPr>
      <w:r w:rsidRPr="00C01B2F">
        <w:rPr>
          <w:rFonts w:asciiTheme="minorHAnsi" w:hAnsiTheme="minorHAnsi" w:cstheme="minorHAnsi"/>
        </w:rPr>
        <w:t>Wykonawca zobowiązany jest zrealizować przedmiot zamówienia w terminie</w:t>
      </w:r>
      <w:r w:rsidR="002C64D0" w:rsidRPr="00C01B2F">
        <w:rPr>
          <w:rFonts w:asciiTheme="minorHAnsi" w:hAnsiTheme="minorHAnsi" w:cstheme="minorHAnsi"/>
        </w:rPr>
        <w:t>:</w:t>
      </w:r>
      <w:r w:rsidR="00963C2C">
        <w:rPr>
          <w:rFonts w:asciiTheme="minorHAnsi" w:hAnsiTheme="minorHAnsi" w:cstheme="minorHAnsi"/>
        </w:rPr>
        <w:t xml:space="preserve"> 12 miesięcy</w:t>
      </w:r>
      <w:r w:rsidRPr="00C01B2F">
        <w:rPr>
          <w:rFonts w:asciiTheme="minorHAnsi" w:hAnsiTheme="minorHAnsi" w:cstheme="minorHAnsi"/>
        </w:rPr>
        <w:t xml:space="preserve"> </w:t>
      </w:r>
      <w:r w:rsidR="00A83E2D" w:rsidRPr="00C01B2F">
        <w:rPr>
          <w:rFonts w:asciiTheme="minorHAnsi" w:hAnsiTheme="minorHAnsi" w:cstheme="minorHAnsi"/>
        </w:rPr>
        <w:t xml:space="preserve">od </w:t>
      </w:r>
      <w:r w:rsidR="001D3417" w:rsidRPr="00C01B2F">
        <w:rPr>
          <w:rFonts w:asciiTheme="minorHAnsi" w:hAnsiTheme="minorHAnsi" w:cstheme="minorHAnsi"/>
        </w:rPr>
        <w:t>daty zawarcia umowy</w:t>
      </w:r>
      <w:r w:rsidR="00963C2C">
        <w:rPr>
          <w:rFonts w:asciiTheme="minorHAnsi" w:hAnsiTheme="minorHAnsi" w:cstheme="minorHAnsi"/>
        </w:rPr>
        <w:t xml:space="preserve">. </w:t>
      </w:r>
    </w:p>
    <w:p w14:paraId="6366C836" w14:textId="77777777" w:rsidR="00F37279" w:rsidRPr="00C01B2F" w:rsidRDefault="00F37279" w:rsidP="00647EE3">
      <w:pPr>
        <w:spacing w:after="0"/>
        <w:ind w:firstLine="426"/>
        <w:jc w:val="left"/>
        <w:rPr>
          <w:rFonts w:asciiTheme="minorHAnsi" w:hAnsiTheme="minorHAnsi" w:cstheme="minorHAnsi"/>
          <w:sz w:val="20"/>
          <w:szCs w:val="20"/>
        </w:rPr>
      </w:pPr>
    </w:p>
    <w:p w14:paraId="68B3D68F" w14:textId="1E96AF1B" w:rsidR="001F3109" w:rsidRPr="00C01B2F" w:rsidRDefault="001F3109"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P</w:t>
      </w:r>
      <w:r w:rsidR="009C5A68" w:rsidRPr="00C01B2F">
        <w:rPr>
          <w:rFonts w:asciiTheme="minorHAnsi" w:hAnsiTheme="minorHAnsi" w:cstheme="minorHAnsi"/>
          <w:b/>
          <w:bCs/>
          <w:sz w:val="22"/>
          <w:szCs w:val="22"/>
          <w:u w:val="single"/>
        </w:rPr>
        <w:t>odstawy wykluczenia</w:t>
      </w:r>
      <w:r w:rsidRPr="00C01B2F">
        <w:rPr>
          <w:rFonts w:asciiTheme="minorHAnsi" w:hAnsiTheme="minorHAnsi" w:cstheme="minorHAnsi"/>
          <w:sz w:val="22"/>
          <w:szCs w:val="22"/>
          <w:u w:val="single"/>
        </w:rPr>
        <w:t xml:space="preserve"> </w:t>
      </w:r>
    </w:p>
    <w:p w14:paraId="3E2CFCCD" w14:textId="761E6DDE" w:rsidR="00CF2105" w:rsidRPr="00C01B2F" w:rsidRDefault="00CF2105" w:rsidP="00647EE3">
      <w:pPr>
        <w:pStyle w:val="Akapitzlist"/>
        <w:spacing w:after="0"/>
        <w:ind w:left="426"/>
        <w:jc w:val="left"/>
        <w:rPr>
          <w:rFonts w:asciiTheme="minorHAnsi" w:hAnsiTheme="minorHAnsi" w:cstheme="minorHAnsi"/>
        </w:rPr>
      </w:pPr>
      <w:r w:rsidRPr="00C01B2F">
        <w:rPr>
          <w:rFonts w:asciiTheme="minorHAnsi" w:hAnsiTheme="minorHAnsi" w:cstheme="minorHAnsi"/>
        </w:rPr>
        <w:t>O udzielenie zamówienia mogą ubiegać się Wykonawcy, którzy nie podlegają wykluczeniu na podstawie:</w:t>
      </w:r>
    </w:p>
    <w:p w14:paraId="5EEB23AB" w14:textId="77777777" w:rsidR="00CF2105" w:rsidRPr="00C01B2F" w:rsidRDefault="00CF2105" w:rsidP="00647EE3">
      <w:pPr>
        <w:pStyle w:val="Akapitzlist"/>
        <w:numPr>
          <w:ilvl w:val="0"/>
          <w:numId w:val="58"/>
        </w:numPr>
        <w:spacing w:after="0"/>
        <w:ind w:left="426" w:hanging="426"/>
        <w:jc w:val="left"/>
        <w:rPr>
          <w:rFonts w:asciiTheme="minorHAnsi" w:hAnsiTheme="minorHAnsi" w:cstheme="minorHAnsi"/>
          <w:b/>
          <w:i/>
        </w:rPr>
      </w:pPr>
      <w:r w:rsidRPr="00C01B2F">
        <w:rPr>
          <w:rFonts w:asciiTheme="minorHAnsi" w:hAnsiTheme="minorHAnsi" w:cstheme="minorHAnsi"/>
        </w:rPr>
        <w:t xml:space="preserve">art. 108 ust. 1 ustawy </w:t>
      </w:r>
      <w:proofErr w:type="spellStart"/>
      <w:r w:rsidRPr="00C01B2F">
        <w:rPr>
          <w:rFonts w:asciiTheme="minorHAnsi" w:hAnsiTheme="minorHAnsi" w:cstheme="minorHAnsi"/>
        </w:rPr>
        <w:t>Pzp</w:t>
      </w:r>
      <w:proofErr w:type="spellEnd"/>
      <w:r w:rsidRPr="00C01B2F">
        <w:rPr>
          <w:rFonts w:asciiTheme="minorHAnsi" w:hAnsiTheme="minorHAnsi" w:cstheme="minorHAnsi"/>
        </w:rPr>
        <w:t>.</w:t>
      </w:r>
    </w:p>
    <w:p w14:paraId="7DC43B86" w14:textId="7A7D12F7" w:rsidR="00CF2105" w:rsidRPr="00C01B2F" w:rsidRDefault="006910A1" w:rsidP="00647EE3">
      <w:pPr>
        <w:pStyle w:val="Akapitzlist"/>
        <w:numPr>
          <w:ilvl w:val="0"/>
          <w:numId w:val="58"/>
        </w:numPr>
        <w:spacing w:after="0"/>
        <w:ind w:left="426" w:hanging="426"/>
        <w:jc w:val="left"/>
        <w:rPr>
          <w:rFonts w:asciiTheme="minorHAnsi" w:hAnsiTheme="minorHAnsi" w:cstheme="minorHAnsi"/>
          <w:b/>
          <w:i/>
        </w:rPr>
      </w:pPr>
      <w:r w:rsidRPr="00C01B2F">
        <w:rPr>
          <w:rFonts w:asciiTheme="minorHAnsi" w:hAnsiTheme="minorHAnsi" w:cstheme="minorHAnsi"/>
        </w:rPr>
        <w:lastRenderedPageBreak/>
        <w:t xml:space="preserve">art. 109 ust. 1 pkt 4 </w:t>
      </w:r>
      <w:r w:rsidR="00CF2105" w:rsidRPr="00C01B2F">
        <w:rPr>
          <w:rFonts w:asciiTheme="minorHAnsi" w:hAnsiTheme="minorHAnsi" w:cstheme="minorHAnsi"/>
        </w:rPr>
        <w:t xml:space="preserve">ustawy </w:t>
      </w:r>
      <w:proofErr w:type="spellStart"/>
      <w:r w:rsidR="00CF2105" w:rsidRPr="00C01B2F">
        <w:rPr>
          <w:rFonts w:asciiTheme="minorHAnsi" w:hAnsiTheme="minorHAnsi" w:cstheme="minorHAnsi"/>
        </w:rPr>
        <w:t>Pzp</w:t>
      </w:r>
      <w:proofErr w:type="spellEnd"/>
      <w:r w:rsidR="00CF2105" w:rsidRPr="00C01B2F">
        <w:rPr>
          <w:rFonts w:asciiTheme="minorHAnsi" w:hAnsiTheme="minorHAnsi" w:cstheme="minorHAnsi"/>
        </w:rPr>
        <w:t xml:space="preserve">. oraz </w:t>
      </w:r>
    </w:p>
    <w:p w14:paraId="6C2C6CCD" w14:textId="6191DF8E" w:rsidR="00CF2105" w:rsidRPr="00C01B2F" w:rsidRDefault="00CF2105" w:rsidP="00647EE3">
      <w:pPr>
        <w:pStyle w:val="Akapitzlist"/>
        <w:numPr>
          <w:ilvl w:val="0"/>
          <w:numId w:val="58"/>
        </w:numPr>
        <w:spacing w:after="0"/>
        <w:ind w:left="426" w:hanging="426"/>
        <w:jc w:val="left"/>
        <w:rPr>
          <w:rFonts w:asciiTheme="minorHAnsi" w:hAnsiTheme="minorHAnsi" w:cstheme="minorHAnsi"/>
          <w:b/>
          <w:i/>
          <w:color w:val="00B050"/>
        </w:rPr>
      </w:pPr>
      <w:r w:rsidRPr="00C01B2F">
        <w:rPr>
          <w:rFonts w:asciiTheme="minorHAnsi" w:hAnsiTheme="minorHAnsi" w:cstheme="minorHAnsi"/>
          <w:color w:val="00B050"/>
        </w:rPr>
        <w:t>art. 7 ust. 1 ustawy z dnia 13 kwietnia 2022 r. o szczególnych rozwiązaniach w zakresie przeciwdziałania wspierania agresji na Ukrainę oraz służących ochr</w:t>
      </w:r>
      <w:r w:rsidR="00420C13" w:rsidRPr="00C01B2F">
        <w:rPr>
          <w:rFonts w:asciiTheme="minorHAnsi" w:hAnsiTheme="minorHAnsi" w:cstheme="minorHAnsi"/>
          <w:color w:val="00B050"/>
        </w:rPr>
        <w:t>onie bezpieczeństwa narodowego</w:t>
      </w:r>
      <w:r w:rsidRPr="00C01B2F">
        <w:rPr>
          <w:rFonts w:asciiTheme="minorHAnsi" w:hAnsiTheme="minorHAnsi" w:cstheme="minorHAnsi"/>
          <w:color w:val="00B050"/>
        </w:rPr>
        <w:t>.</w:t>
      </w:r>
    </w:p>
    <w:p w14:paraId="0FC070BB" w14:textId="0A7E1609" w:rsidR="009C5A68" w:rsidRPr="00C01B2F" w:rsidRDefault="009C5A68" w:rsidP="00647EE3">
      <w:pPr>
        <w:spacing w:after="0"/>
        <w:ind w:left="567"/>
        <w:jc w:val="left"/>
        <w:rPr>
          <w:rFonts w:asciiTheme="minorHAnsi" w:hAnsiTheme="minorHAnsi" w:cstheme="minorHAnsi"/>
          <w:sz w:val="20"/>
          <w:szCs w:val="20"/>
        </w:rPr>
      </w:pPr>
    </w:p>
    <w:p w14:paraId="06D44D51" w14:textId="70F69AF3" w:rsidR="001B62DE" w:rsidRPr="00C01B2F" w:rsidRDefault="001B62DE"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Informacje o warunkach udziału w postępowaniu</w:t>
      </w:r>
    </w:p>
    <w:p w14:paraId="1A4D6B94" w14:textId="5B653307" w:rsidR="0021219E" w:rsidRPr="00A962C9" w:rsidRDefault="0021219E" w:rsidP="00A851FF">
      <w:pPr>
        <w:pStyle w:val="Akapitzlist"/>
        <w:ind w:left="420"/>
        <w:jc w:val="left"/>
        <w:rPr>
          <w:rFonts w:asciiTheme="minorHAnsi" w:hAnsiTheme="minorHAnsi" w:cstheme="minorHAnsi"/>
          <w:color w:val="000000" w:themeColor="text1"/>
        </w:rPr>
      </w:pPr>
      <w:r w:rsidRPr="00A962C9">
        <w:rPr>
          <w:rFonts w:asciiTheme="minorHAnsi" w:hAnsiTheme="minorHAnsi" w:cstheme="minorHAnsi"/>
          <w:color w:val="000000" w:themeColor="text1"/>
        </w:rPr>
        <w:t>Zamawiający nie określa warunków udziału w postępowaniu.</w:t>
      </w:r>
    </w:p>
    <w:p w14:paraId="0430F3A2" w14:textId="77777777" w:rsidR="007B6392" w:rsidRPr="00A962C9" w:rsidRDefault="007B6392" w:rsidP="00647EE3">
      <w:pPr>
        <w:pStyle w:val="Akapitzlist"/>
        <w:tabs>
          <w:tab w:val="left" w:pos="1560"/>
        </w:tabs>
        <w:overflowPunct w:val="0"/>
        <w:autoSpaceDE w:val="0"/>
        <w:autoSpaceDN w:val="0"/>
        <w:adjustRightInd w:val="0"/>
        <w:spacing w:after="0"/>
        <w:ind w:left="420"/>
        <w:jc w:val="left"/>
        <w:textAlignment w:val="baseline"/>
        <w:rPr>
          <w:rFonts w:asciiTheme="minorHAnsi" w:hAnsiTheme="minorHAnsi" w:cstheme="minorHAnsi"/>
          <w:color w:val="000000" w:themeColor="text1"/>
        </w:rPr>
      </w:pPr>
    </w:p>
    <w:p w14:paraId="1E2A3763" w14:textId="35188EEA" w:rsidR="00C3243B" w:rsidRPr="00A962C9" w:rsidRDefault="00C3243B" w:rsidP="00647EE3">
      <w:pPr>
        <w:pStyle w:val="Default"/>
        <w:numPr>
          <w:ilvl w:val="0"/>
          <w:numId w:val="47"/>
        </w:numPr>
        <w:spacing w:line="276" w:lineRule="auto"/>
        <w:ind w:hanging="567"/>
        <w:rPr>
          <w:rFonts w:asciiTheme="minorHAnsi" w:eastAsia="Calibri" w:hAnsiTheme="minorHAnsi" w:cstheme="minorHAnsi"/>
          <w:b/>
          <w:bCs/>
          <w:color w:val="000000" w:themeColor="text1"/>
          <w:sz w:val="22"/>
          <w:szCs w:val="22"/>
        </w:rPr>
      </w:pPr>
      <w:r w:rsidRPr="00A962C9">
        <w:rPr>
          <w:rFonts w:asciiTheme="minorHAnsi" w:hAnsiTheme="minorHAnsi" w:cstheme="minorHAnsi"/>
          <w:b/>
          <w:bCs/>
          <w:color w:val="000000" w:themeColor="text1"/>
          <w:sz w:val="22"/>
          <w:szCs w:val="22"/>
          <w:u w:val="single"/>
        </w:rPr>
        <w:t>Informacje o podmiotowych środkach dowodowych</w:t>
      </w:r>
    </w:p>
    <w:p w14:paraId="442A3DA0" w14:textId="77139D70" w:rsidR="005D7609" w:rsidRDefault="00FD7B51" w:rsidP="005D7609">
      <w:pPr>
        <w:pStyle w:val="Akapitzlist"/>
        <w:tabs>
          <w:tab w:val="left" w:pos="1560"/>
        </w:tabs>
        <w:overflowPunct w:val="0"/>
        <w:autoSpaceDE w:val="0"/>
        <w:autoSpaceDN w:val="0"/>
        <w:adjustRightInd w:val="0"/>
        <w:spacing w:after="0"/>
        <w:ind w:left="420"/>
        <w:jc w:val="left"/>
        <w:textAlignment w:val="baseline"/>
        <w:rPr>
          <w:rFonts w:asciiTheme="minorHAnsi" w:hAnsiTheme="minorHAnsi" w:cstheme="minorHAnsi"/>
          <w:color w:val="000000" w:themeColor="text1"/>
        </w:rPr>
      </w:pPr>
      <w:r w:rsidRPr="00A962C9">
        <w:rPr>
          <w:rFonts w:asciiTheme="minorHAnsi" w:hAnsiTheme="minorHAnsi" w:cstheme="minorHAnsi"/>
          <w:color w:val="000000" w:themeColor="text1"/>
        </w:rPr>
        <w:t>Zamawiający</w:t>
      </w:r>
      <w:r w:rsidR="005D7609">
        <w:rPr>
          <w:rFonts w:asciiTheme="minorHAnsi" w:hAnsiTheme="minorHAnsi" w:cstheme="minorHAnsi"/>
          <w:color w:val="000000" w:themeColor="text1"/>
        </w:rPr>
        <w:t xml:space="preserve"> </w:t>
      </w:r>
      <w:r w:rsidR="005D7609" w:rsidRPr="005D7609">
        <w:rPr>
          <w:rFonts w:asciiTheme="minorHAnsi" w:hAnsiTheme="minorHAnsi" w:cstheme="minorHAnsi"/>
          <w:color w:val="000000" w:themeColor="text1"/>
        </w:rPr>
        <w:t>nie wymaga złożenia podmiotowych środków dowodowych.</w:t>
      </w:r>
    </w:p>
    <w:p w14:paraId="7EDEE234" w14:textId="77777777" w:rsidR="00E95706" w:rsidRPr="005D7609" w:rsidRDefault="00E95706" w:rsidP="005D7609">
      <w:pPr>
        <w:spacing w:after="0"/>
        <w:jc w:val="left"/>
        <w:rPr>
          <w:rFonts w:asciiTheme="minorHAnsi" w:hAnsiTheme="minorHAnsi" w:cstheme="minorHAnsi"/>
          <w:i/>
          <w:sz w:val="20"/>
          <w:szCs w:val="20"/>
        </w:rPr>
      </w:pPr>
    </w:p>
    <w:p w14:paraId="231F805B" w14:textId="0DA4C458" w:rsidR="00777AFC" w:rsidRPr="00C01B2F" w:rsidRDefault="00777AFC"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I</w:t>
      </w:r>
      <w:r w:rsidRPr="00C01B2F">
        <w:rPr>
          <w:rFonts w:asciiTheme="minorHAnsi" w:eastAsia="Times" w:hAnsiTheme="minorHAnsi" w:cstheme="minorHAnsi"/>
          <w:b/>
          <w:sz w:val="22"/>
          <w:szCs w:val="22"/>
          <w:u w:val="single"/>
        </w:rPr>
        <w:t>nformacje o środkach komunikacji elektronicznej, przy użyciu których zamawiający będzie komunikował się z wykonawcami, oraz informacje o wymaganiach technicznych i organizacyjnych sporządzania, wysyłania i odbierania korespondencji elektronicznej</w:t>
      </w:r>
      <w:r w:rsidRPr="00C01B2F">
        <w:rPr>
          <w:rFonts w:asciiTheme="minorHAnsi" w:hAnsiTheme="minorHAnsi" w:cstheme="minorHAnsi"/>
          <w:sz w:val="22"/>
          <w:szCs w:val="22"/>
          <w:u w:val="single"/>
        </w:rPr>
        <w:t xml:space="preserve"> </w:t>
      </w:r>
    </w:p>
    <w:p w14:paraId="0A8BD856" w14:textId="6F8EA7D8" w:rsidR="00777AFC" w:rsidRPr="00C01B2F" w:rsidRDefault="00777AFC" w:rsidP="00647EE3">
      <w:pPr>
        <w:pStyle w:val="Akapitzlist"/>
        <w:numPr>
          <w:ilvl w:val="1"/>
          <w:numId w:val="49"/>
        </w:numPr>
        <w:spacing w:after="0"/>
        <w:ind w:left="426" w:hanging="426"/>
        <w:jc w:val="left"/>
        <w:rPr>
          <w:rFonts w:asciiTheme="minorHAnsi" w:hAnsiTheme="minorHAnsi" w:cstheme="minorHAnsi"/>
          <w:b/>
          <w:i/>
        </w:rPr>
      </w:pPr>
      <w:r w:rsidRPr="00C01B2F">
        <w:rPr>
          <w:rFonts w:asciiTheme="minorHAnsi" w:hAnsiTheme="minorHAnsi" w:cstheme="minorHAnsi"/>
        </w:rPr>
        <w:t xml:space="preserve">W postępowaniu o udzielenie zamówienia komunikacja między Zamawiającym a Wykonawcami odbywa się drogą elektroniczną przy użyciu Platformy Zakupowej </w:t>
      </w:r>
      <w:proofErr w:type="spellStart"/>
      <w:r w:rsidRPr="00C01B2F">
        <w:rPr>
          <w:rFonts w:asciiTheme="minorHAnsi" w:hAnsiTheme="minorHAnsi" w:cstheme="minorHAnsi"/>
          <w:color w:val="548DD4" w:themeColor="text2" w:themeTint="99"/>
        </w:rPr>
        <w:t>Marketplanet</w:t>
      </w:r>
      <w:proofErr w:type="spellEnd"/>
      <w:r w:rsidRPr="00C01B2F">
        <w:rPr>
          <w:rFonts w:asciiTheme="minorHAnsi" w:hAnsiTheme="minorHAnsi" w:cstheme="minorHAnsi"/>
          <w:color w:val="548DD4" w:themeColor="text2" w:themeTint="99"/>
        </w:rPr>
        <w:t xml:space="preserve"> </w:t>
      </w:r>
      <w:proofErr w:type="spellStart"/>
      <w:r w:rsidRPr="00C01B2F">
        <w:rPr>
          <w:rFonts w:asciiTheme="minorHAnsi" w:hAnsiTheme="minorHAnsi" w:cstheme="minorHAnsi"/>
          <w:color w:val="548DD4" w:themeColor="text2" w:themeTint="99"/>
        </w:rPr>
        <w:t>OnePlace</w:t>
      </w:r>
      <w:proofErr w:type="spellEnd"/>
      <w:r w:rsidRPr="00C01B2F">
        <w:rPr>
          <w:rFonts w:asciiTheme="minorHAnsi" w:hAnsiTheme="minorHAnsi" w:cstheme="minorHAnsi"/>
        </w:rPr>
        <w:t xml:space="preserve"> na portalu </w:t>
      </w:r>
      <w:hyperlink r:id="rId10" w:history="1">
        <w:r w:rsidRPr="00C01B2F">
          <w:rPr>
            <w:rStyle w:val="Hipercze"/>
            <w:rFonts w:asciiTheme="minorHAnsi" w:hAnsiTheme="minorHAnsi" w:cstheme="minorHAnsi"/>
            <w:bCs/>
            <w:color w:val="548DD4" w:themeColor="text2" w:themeTint="99"/>
          </w:rPr>
          <w:t>https://szpitalbielanski.ezamawiajacy.pl/servlet/HomeServlet</w:t>
        </w:r>
      </w:hyperlink>
      <w:r w:rsidRPr="00C01B2F">
        <w:rPr>
          <w:rFonts w:asciiTheme="minorHAnsi" w:hAnsiTheme="minorHAnsi" w:cstheme="minorHAnsi"/>
        </w:rPr>
        <w:t xml:space="preserve">. </w:t>
      </w:r>
    </w:p>
    <w:p w14:paraId="31F71457" w14:textId="77777777" w:rsidR="00777AFC" w:rsidRPr="00C01B2F" w:rsidRDefault="00777AFC" w:rsidP="00647EE3">
      <w:pPr>
        <w:pStyle w:val="Akapitzlist"/>
        <w:numPr>
          <w:ilvl w:val="1"/>
          <w:numId w:val="49"/>
        </w:numPr>
        <w:spacing w:after="0"/>
        <w:ind w:left="426" w:hanging="426"/>
        <w:jc w:val="left"/>
        <w:rPr>
          <w:rFonts w:asciiTheme="minorHAnsi" w:hAnsiTheme="minorHAnsi" w:cstheme="minorHAnsi"/>
          <w:i/>
        </w:rPr>
      </w:pPr>
      <w:r w:rsidRPr="00C01B2F">
        <w:rPr>
          <w:rFonts w:asciiTheme="minorHAnsi" w:hAnsiTheme="minorHAnsi" w:cstheme="minorHAnsi"/>
        </w:rPr>
        <w:t xml:space="preserve">Wymagania techniczne i organizacyjne wysyłania i odbierania korespondencji elektronicznej przekazywanej przy użyciu platformy, opisane zostały w Instrukcji dla wykonawcy pod adresem: </w:t>
      </w:r>
      <w:hyperlink r:id="rId11" w:history="1">
        <w:r w:rsidRPr="00C01B2F">
          <w:rPr>
            <w:rStyle w:val="Hipercze"/>
            <w:rFonts w:asciiTheme="minorHAnsi" w:hAnsiTheme="minorHAnsi" w:cstheme="minorHAnsi"/>
            <w:bCs/>
            <w:color w:val="548DD4" w:themeColor="text2" w:themeTint="99"/>
          </w:rPr>
          <w:t>https://szpitalbielanski.ezamawiajacy.pl/servlet/HomeServlet</w:t>
        </w:r>
      </w:hyperlink>
      <w:r w:rsidRPr="00C01B2F">
        <w:rPr>
          <w:rStyle w:val="Hipercze"/>
          <w:rFonts w:asciiTheme="minorHAnsi" w:hAnsiTheme="minorHAnsi" w:cstheme="minorHAnsi"/>
          <w:bCs/>
          <w:color w:val="548DD4" w:themeColor="text2" w:themeTint="99"/>
          <w:u w:val="none"/>
        </w:rPr>
        <w:t xml:space="preserve"> </w:t>
      </w:r>
      <w:r w:rsidRPr="00C01B2F">
        <w:rPr>
          <w:rStyle w:val="Hipercze"/>
          <w:rFonts w:asciiTheme="minorHAnsi" w:hAnsiTheme="minorHAnsi" w:cstheme="minorHAnsi"/>
          <w:bCs/>
          <w:color w:val="auto"/>
          <w:u w:val="none"/>
        </w:rPr>
        <w:t>w zakładce: Regulacje i procedury procesu zakupowego/Deklaracja dostępności.</w:t>
      </w:r>
      <w:r w:rsidRPr="00C01B2F">
        <w:rPr>
          <w:rStyle w:val="Hipercze"/>
          <w:rFonts w:asciiTheme="minorHAnsi" w:hAnsiTheme="minorHAnsi" w:cstheme="minorHAnsi"/>
          <w:bCs/>
          <w:color w:val="auto"/>
        </w:rPr>
        <w:t xml:space="preserve"> </w:t>
      </w:r>
    </w:p>
    <w:p w14:paraId="6ED410D0" w14:textId="77777777" w:rsidR="00777AFC" w:rsidRPr="00C01B2F" w:rsidRDefault="00777AFC" w:rsidP="00647EE3">
      <w:pPr>
        <w:pStyle w:val="Akapitzlist"/>
        <w:numPr>
          <w:ilvl w:val="1"/>
          <w:numId w:val="49"/>
        </w:numPr>
        <w:spacing w:after="0"/>
        <w:ind w:left="426" w:hanging="426"/>
        <w:jc w:val="left"/>
        <w:rPr>
          <w:rFonts w:asciiTheme="minorHAnsi" w:hAnsiTheme="minorHAnsi" w:cstheme="minorHAnsi"/>
          <w:b/>
          <w:i/>
        </w:rPr>
      </w:pPr>
      <w:r w:rsidRPr="00C01B2F">
        <w:rPr>
          <w:rFonts w:asciiTheme="minorHAnsi" w:hAnsiTheme="minorHAnsi" w:cstheme="minorHAnsi"/>
        </w:rPr>
        <w:t xml:space="preserve">Wykonawca przystępując do niniejszego postępowania o udzielenie zamówienia publicznego, akceptuje warunki korzystania z portalu </w:t>
      </w:r>
      <w:proofErr w:type="spellStart"/>
      <w:r w:rsidRPr="00C01B2F">
        <w:rPr>
          <w:rFonts w:asciiTheme="minorHAnsi" w:hAnsiTheme="minorHAnsi" w:cstheme="minorHAnsi"/>
          <w:color w:val="548DD4" w:themeColor="text2" w:themeTint="99"/>
        </w:rPr>
        <w:t>Marketplanet</w:t>
      </w:r>
      <w:proofErr w:type="spellEnd"/>
      <w:r w:rsidRPr="00C01B2F">
        <w:rPr>
          <w:rFonts w:asciiTheme="minorHAnsi" w:hAnsiTheme="minorHAnsi" w:cstheme="minorHAnsi"/>
          <w:color w:val="548DD4" w:themeColor="text2" w:themeTint="99"/>
        </w:rPr>
        <w:t xml:space="preserve"> </w:t>
      </w:r>
      <w:proofErr w:type="spellStart"/>
      <w:r w:rsidRPr="00C01B2F">
        <w:rPr>
          <w:rFonts w:asciiTheme="minorHAnsi" w:hAnsiTheme="minorHAnsi" w:cstheme="minorHAnsi"/>
          <w:color w:val="548DD4" w:themeColor="text2" w:themeTint="99"/>
        </w:rPr>
        <w:t>OnePlace</w:t>
      </w:r>
      <w:proofErr w:type="spellEnd"/>
      <w:r w:rsidRPr="00C01B2F">
        <w:rPr>
          <w:rFonts w:asciiTheme="minorHAnsi" w:hAnsiTheme="minorHAnsi" w:cstheme="minorHAnsi"/>
        </w:rPr>
        <w:t>, określone</w:t>
      </w:r>
      <w:r w:rsidRPr="00C01B2F">
        <w:rPr>
          <w:rFonts w:asciiTheme="minorHAnsi" w:hAnsiTheme="minorHAnsi" w:cstheme="minorHAnsi"/>
          <w:color w:val="548DD4" w:themeColor="text2" w:themeTint="99"/>
        </w:rPr>
        <w:t xml:space="preserve"> </w:t>
      </w:r>
      <w:r w:rsidRPr="00C01B2F">
        <w:rPr>
          <w:rFonts w:asciiTheme="minorHAnsi" w:hAnsiTheme="minorHAnsi" w:cstheme="minorHAnsi"/>
        </w:rPr>
        <w:t xml:space="preserve">w Instrukcji dla wykonawcy oraz zobowiązuje się korzystając z portalu </w:t>
      </w:r>
      <w:proofErr w:type="spellStart"/>
      <w:r w:rsidRPr="00C01B2F">
        <w:rPr>
          <w:rFonts w:asciiTheme="minorHAnsi" w:hAnsiTheme="minorHAnsi" w:cstheme="minorHAnsi"/>
          <w:color w:val="548DD4" w:themeColor="text2" w:themeTint="99"/>
        </w:rPr>
        <w:t>Marketplanet</w:t>
      </w:r>
      <w:proofErr w:type="spellEnd"/>
      <w:r w:rsidRPr="00C01B2F">
        <w:rPr>
          <w:rFonts w:asciiTheme="minorHAnsi" w:hAnsiTheme="minorHAnsi" w:cstheme="minorHAnsi"/>
          <w:color w:val="548DD4" w:themeColor="text2" w:themeTint="99"/>
        </w:rPr>
        <w:t xml:space="preserve"> </w:t>
      </w:r>
      <w:proofErr w:type="spellStart"/>
      <w:r w:rsidRPr="00C01B2F">
        <w:rPr>
          <w:rFonts w:asciiTheme="minorHAnsi" w:hAnsiTheme="minorHAnsi" w:cstheme="minorHAnsi"/>
          <w:color w:val="548DD4" w:themeColor="text2" w:themeTint="99"/>
        </w:rPr>
        <w:t>OnePlace</w:t>
      </w:r>
      <w:proofErr w:type="spellEnd"/>
      <w:r w:rsidRPr="00C01B2F">
        <w:rPr>
          <w:rFonts w:asciiTheme="minorHAnsi" w:hAnsiTheme="minorHAnsi" w:cstheme="minorHAnsi"/>
        </w:rPr>
        <w:t xml:space="preserve"> przestrzegać postanowień tej instrukcji. </w:t>
      </w:r>
    </w:p>
    <w:p w14:paraId="5895F924" w14:textId="77777777" w:rsidR="00777AFC" w:rsidRPr="00C01B2F" w:rsidRDefault="00777AFC" w:rsidP="00647EE3">
      <w:pPr>
        <w:pStyle w:val="Akapitzlist"/>
        <w:numPr>
          <w:ilvl w:val="1"/>
          <w:numId w:val="49"/>
        </w:numPr>
        <w:spacing w:after="0"/>
        <w:ind w:left="426" w:hanging="426"/>
        <w:jc w:val="left"/>
        <w:rPr>
          <w:rFonts w:asciiTheme="minorHAnsi" w:hAnsiTheme="minorHAnsi" w:cstheme="minorHAnsi"/>
          <w:b/>
          <w:i/>
        </w:rPr>
      </w:pPr>
      <w:r w:rsidRPr="00C01B2F">
        <w:rPr>
          <w:rFonts w:asciiTheme="minorHAnsi" w:hAnsiTheme="minorHAnsi" w:cstheme="minorHAnsi"/>
        </w:rPr>
        <w:t>Maksymalny rozmiar plików przesyłanych za pośrednictwem dedykowanych formularzy do złożenia</w:t>
      </w:r>
      <w:r w:rsidRPr="00C01B2F">
        <w:rPr>
          <w:rFonts w:asciiTheme="minorHAnsi" w:hAnsiTheme="minorHAnsi" w:cstheme="minorHAnsi"/>
        </w:rPr>
        <w:br/>
        <w:t xml:space="preserve"> i wycofania oferty oraz komunikacji wynosi: 100 MB. </w:t>
      </w:r>
    </w:p>
    <w:p w14:paraId="0C83C468" w14:textId="3CDCC46D" w:rsidR="00777AFC" w:rsidRPr="00C01B2F" w:rsidRDefault="00777AFC" w:rsidP="00647EE3">
      <w:pPr>
        <w:pStyle w:val="Akapitzlist"/>
        <w:numPr>
          <w:ilvl w:val="1"/>
          <w:numId w:val="49"/>
        </w:numPr>
        <w:spacing w:after="0"/>
        <w:ind w:left="426" w:hanging="426"/>
        <w:jc w:val="left"/>
        <w:rPr>
          <w:rFonts w:asciiTheme="minorHAnsi" w:hAnsiTheme="minorHAnsi" w:cstheme="minorHAnsi"/>
          <w:b/>
          <w:i/>
        </w:rPr>
      </w:pPr>
      <w:r w:rsidRPr="00C01B2F">
        <w:rPr>
          <w:rFonts w:asciiTheme="minorHAnsi" w:hAnsiTheme="minorHAnsi" w:cstheme="minorHAnsi"/>
        </w:rPr>
        <w:t>Zamawiający może również komunikować się z Wykonawcami za pomocą poczty elektronicznej, email:</w:t>
      </w:r>
      <w:r w:rsidR="003C4ABE" w:rsidRPr="00C01B2F">
        <w:rPr>
          <w:rFonts w:asciiTheme="minorHAnsi" w:hAnsiTheme="minorHAnsi" w:cstheme="minorHAnsi"/>
        </w:rPr>
        <w:t xml:space="preserve"> </w:t>
      </w:r>
      <w:hyperlink r:id="rId12" w:history="1">
        <w:r w:rsidR="003F543B" w:rsidRPr="00C01B2F">
          <w:rPr>
            <w:rStyle w:val="Hipercze"/>
            <w:rFonts w:asciiTheme="minorHAnsi" w:hAnsiTheme="minorHAnsi" w:cstheme="minorHAnsi"/>
          </w:rPr>
          <w:t>katarzyna.mlot@bielanski.med.pl</w:t>
        </w:r>
      </w:hyperlink>
      <w:r w:rsidR="003F543B" w:rsidRPr="00C01B2F">
        <w:rPr>
          <w:rFonts w:asciiTheme="minorHAnsi" w:hAnsiTheme="minorHAnsi" w:cstheme="minorHAnsi"/>
        </w:rPr>
        <w:t>.</w:t>
      </w:r>
      <w:r w:rsidR="003C4ABE" w:rsidRPr="00C01B2F">
        <w:rPr>
          <w:rFonts w:asciiTheme="minorHAnsi" w:hAnsiTheme="minorHAnsi" w:cstheme="minorHAnsi"/>
        </w:rPr>
        <w:t xml:space="preserve"> </w:t>
      </w:r>
      <w:r w:rsidR="00B9120C" w:rsidRPr="00C01B2F">
        <w:rPr>
          <w:rFonts w:asciiTheme="minorHAnsi" w:hAnsiTheme="minorHAnsi" w:cstheme="minorHAnsi"/>
        </w:rPr>
        <w:t>Maksymalny rozmiar plików przesyłanych za pośrednictwem poczty elektronicznej wynosi 20 MB.</w:t>
      </w:r>
    </w:p>
    <w:p w14:paraId="36127398" w14:textId="645C1D4B" w:rsidR="00777AFC" w:rsidRPr="00C01B2F" w:rsidRDefault="00777AFC" w:rsidP="00647EE3">
      <w:pPr>
        <w:pStyle w:val="Akapitzlist"/>
        <w:numPr>
          <w:ilvl w:val="1"/>
          <w:numId w:val="49"/>
        </w:numPr>
        <w:spacing w:after="0"/>
        <w:ind w:left="426" w:hanging="426"/>
        <w:jc w:val="left"/>
        <w:rPr>
          <w:rFonts w:asciiTheme="minorHAnsi" w:hAnsiTheme="minorHAnsi" w:cstheme="minorHAnsi"/>
          <w:b/>
          <w:i/>
        </w:rPr>
      </w:pPr>
      <w:r w:rsidRPr="00C01B2F">
        <w:rPr>
          <w:rFonts w:asciiTheme="minorHAnsi" w:hAnsiTheme="minorHAnsi" w:cstheme="minorHAnsi"/>
        </w:rPr>
        <w:t xml:space="preserve">Dokumenty elektroniczne, oświadczenia lub elektroniczne kopie dokumentów lub oświadczeń składane są przez Wykonawcę za pośrednictwem </w:t>
      </w:r>
      <w:r w:rsidR="00513E5D" w:rsidRPr="00C01B2F">
        <w:rPr>
          <w:rFonts w:asciiTheme="minorHAnsi" w:hAnsiTheme="minorHAnsi" w:cstheme="minorHAnsi"/>
        </w:rPr>
        <w:t xml:space="preserve">Platformy Zakupowej </w:t>
      </w:r>
      <w:proofErr w:type="spellStart"/>
      <w:r w:rsidR="00513E5D" w:rsidRPr="00C01B2F">
        <w:rPr>
          <w:rFonts w:asciiTheme="minorHAnsi" w:hAnsiTheme="minorHAnsi" w:cstheme="minorHAnsi"/>
          <w:color w:val="548DD4" w:themeColor="text2" w:themeTint="99"/>
        </w:rPr>
        <w:t>Marketplanet</w:t>
      </w:r>
      <w:proofErr w:type="spellEnd"/>
      <w:r w:rsidR="00513E5D" w:rsidRPr="00C01B2F">
        <w:rPr>
          <w:rFonts w:asciiTheme="minorHAnsi" w:hAnsiTheme="minorHAnsi" w:cstheme="minorHAnsi"/>
          <w:color w:val="548DD4" w:themeColor="text2" w:themeTint="99"/>
        </w:rPr>
        <w:t xml:space="preserve"> </w:t>
      </w:r>
      <w:proofErr w:type="spellStart"/>
      <w:r w:rsidR="00513E5D" w:rsidRPr="00C01B2F">
        <w:rPr>
          <w:rFonts w:asciiTheme="minorHAnsi" w:hAnsiTheme="minorHAnsi" w:cstheme="minorHAnsi"/>
          <w:color w:val="548DD4" w:themeColor="text2" w:themeTint="99"/>
        </w:rPr>
        <w:t>OnePlace</w:t>
      </w:r>
      <w:proofErr w:type="spellEnd"/>
      <w:r w:rsidRPr="00C01B2F">
        <w:rPr>
          <w:rFonts w:asciiTheme="minorHAnsi" w:hAnsiTheme="minorHAnsi" w:cstheme="minorHAnsi"/>
        </w:rPr>
        <w:t>. Zamawiający dopuszcza również możliwość składania dokumentów elektronicznych, oświadczeń lub elektronicznych kopii dokumentów lub oświadczeń za pomocą poczty elektronicznej, na adres email</w:t>
      </w:r>
      <w:r w:rsidR="003C4ABE" w:rsidRPr="00C01B2F">
        <w:rPr>
          <w:rFonts w:asciiTheme="minorHAnsi" w:hAnsiTheme="minorHAnsi" w:cstheme="minorHAnsi"/>
        </w:rPr>
        <w:t xml:space="preserve">: </w:t>
      </w:r>
      <w:hyperlink r:id="rId13" w:history="1">
        <w:r w:rsidR="003F543B" w:rsidRPr="00C01B2F">
          <w:rPr>
            <w:rStyle w:val="Hipercze"/>
            <w:rFonts w:asciiTheme="minorHAnsi" w:hAnsiTheme="minorHAnsi" w:cstheme="minorHAnsi"/>
          </w:rPr>
          <w:t>katarzyna.mlot@bielanski.med.pl</w:t>
        </w:r>
      </w:hyperlink>
      <w:r w:rsidR="003F543B" w:rsidRPr="00C01B2F">
        <w:rPr>
          <w:rFonts w:asciiTheme="minorHAnsi" w:hAnsiTheme="minorHAnsi" w:cstheme="minorHAnsi"/>
        </w:rPr>
        <w:t>.</w:t>
      </w:r>
      <w:r w:rsidR="003C4ABE" w:rsidRPr="00C01B2F">
        <w:rPr>
          <w:rFonts w:asciiTheme="minorHAnsi" w:hAnsiTheme="minorHAnsi" w:cstheme="minorHAnsi"/>
        </w:rPr>
        <w:t xml:space="preserve"> </w:t>
      </w:r>
      <w:r w:rsidRPr="00C01B2F">
        <w:rPr>
          <w:rFonts w:asciiTheme="minorHAnsi" w:hAnsiTheme="minorHAnsi" w:cstheme="minorHAnsi"/>
        </w:rPr>
        <w:t>Sposób sporządzenia dokumentów elektronicznych, oświadczeń lub elektronicznych kopii dokumentów lub oświadczeń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w:t>
      </w:r>
      <w:r w:rsidR="0063317E" w:rsidRPr="00C01B2F">
        <w:rPr>
          <w:rFonts w:asciiTheme="minorHAnsi" w:hAnsiTheme="minorHAnsi" w:cstheme="minorHAnsi"/>
        </w:rPr>
        <w:t>ursie</w:t>
      </w:r>
      <w:r w:rsidRPr="00C01B2F">
        <w:rPr>
          <w:rFonts w:asciiTheme="minorHAnsi" w:hAnsiTheme="minorHAnsi" w:cstheme="minorHAnsi"/>
        </w:rPr>
        <w:t>.</w:t>
      </w:r>
    </w:p>
    <w:p w14:paraId="64FF3EED" w14:textId="77777777" w:rsidR="007B6392" w:rsidRPr="00C01B2F" w:rsidRDefault="007B6392" w:rsidP="00647EE3">
      <w:pPr>
        <w:pStyle w:val="Akapitzlist"/>
        <w:spacing w:after="0"/>
        <w:ind w:left="426"/>
        <w:jc w:val="left"/>
        <w:rPr>
          <w:rFonts w:asciiTheme="minorHAnsi" w:hAnsiTheme="minorHAnsi" w:cstheme="minorHAnsi"/>
          <w:b/>
          <w:i/>
          <w:sz w:val="20"/>
          <w:szCs w:val="20"/>
        </w:rPr>
      </w:pPr>
    </w:p>
    <w:p w14:paraId="4465291B" w14:textId="03D1DF2B" w:rsidR="00777AFC" w:rsidRPr="00C01B2F" w:rsidRDefault="00DE589F"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sz w:val="22"/>
          <w:szCs w:val="22"/>
          <w:u w:val="single"/>
        </w:rPr>
        <w:t xml:space="preserve">Informacje o </w:t>
      </w:r>
      <w:r w:rsidR="00777AFC" w:rsidRPr="00C01B2F">
        <w:rPr>
          <w:rFonts w:asciiTheme="minorHAnsi" w:hAnsiTheme="minorHAnsi" w:cstheme="minorHAnsi"/>
          <w:b/>
          <w:sz w:val="22"/>
          <w:szCs w:val="22"/>
          <w:u w:val="single"/>
        </w:rPr>
        <w:t>sposob</w:t>
      </w:r>
      <w:r w:rsidRPr="00C01B2F">
        <w:rPr>
          <w:rFonts w:asciiTheme="minorHAnsi" w:hAnsiTheme="minorHAnsi" w:cstheme="minorHAnsi"/>
          <w:b/>
          <w:sz w:val="22"/>
          <w:szCs w:val="22"/>
          <w:u w:val="single"/>
        </w:rPr>
        <w:t xml:space="preserve">ie </w:t>
      </w:r>
      <w:r w:rsidR="00777AFC" w:rsidRPr="00C01B2F">
        <w:rPr>
          <w:rFonts w:asciiTheme="minorHAnsi" w:hAnsiTheme="minorHAnsi" w:cstheme="minorHAnsi"/>
          <w:b/>
          <w:sz w:val="22"/>
          <w:szCs w:val="22"/>
          <w:u w:val="single"/>
        </w:rPr>
        <w:t>komunikowania się z Wykonawcami w inny sposób niż przy użyciu środków komunikacji e</w:t>
      </w:r>
      <w:r w:rsidR="00071753" w:rsidRPr="00C01B2F">
        <w:rPr>
          <w:rFonts w:asciiTheme="minorHAnsi" w:hAnsiTheme="minorHAnsi" w:cstheme="minorHAnsi"/>
          <w:b/>
          <w:sz w:val="22"/>
          <w:szCs w:val="22"/>
          <w:u w:val="single"/>
        </w:rPr>
        <w:t>lektronicznej, wskazanych w SWZ</w:t>
      </w:r>
    </w:p>
    <w:p w14:paraId="10649341" w14:textId="62E78CF0" w:rsidR="00494A1E" w:rsidRPr="00C01B2F" w:rsidRDefault="00DE589F" w:rsidP="00647EE3">
      <w:pPr>
        <w:spacing w:after="0"/>
        <w:ind w:left="426"/>
        <w:jc w:val="left"/>
        <w:rPr>
          <w:rFonts w:asciiTheme="minorHAnsi" w:hAnsiTheme="minorHAnsi" w:cstheme="minorHAnsi"/>
          <w:szCs w:val="24"/>
        </w:rPr>
      </w:pPr>
      <w:r w:rsidRPr="00C01B2F">
        <w:rPr>
          <w:rFonts w:asciiTheme="minorHAnsi" w:hAnsiTheme="minorHAnsi" w:cstheme="minorHAnsi"/>
          <w:szCs w:val="24"/>
        </w:rPr>
        <w:t>Zamawiający nie przewiduje sposobu komunikowania się z Wykonawcami w inny sposób niż przy użyciu środków komunikacji elektronicznej</w:t>
      </w:r>
      <w:r w:rsidR="00166E7A" w:rsidRPr="00C01B2F">
        <w:rPr>
          <w:rFonts w:asciiTheme="minorHAnsi" w:hAnsiTheme="minorHAnsi" w:cstheme="minorHAnsi"/>
          <w:szCs w:val="24"/>
        </w:rPr>
        <w:t>.</w:t>
      </w:r>
    </w:p>
    <w:p w14:paraId="7D71DB4F" w14:textId="77777777" w:rsidR="00494A1E" w:rsidRPr="00C01B2F" w:rsidRDefault="00494A1E" w:rsidP="00647EE3">
      <w:pPr>
        <w:spacing w:after="0"/>
        <w:ind w:left="426"/>
        <w:jc w:val="left"/>
        <w:rPr>
          <w:rFonts w:asciiTheme="minorHAnsi" w:hAnsiTheme="minorHAnsi" w:cstheme="minorHAnsi"/>
          <w:sz w:val="18"/>
          <w:szCs w:val="20"/>
        </w:rPr>
      </w:pPr>
    </w:p>
    <w:p w14:paraId="1A9CEFAA" w14:textId="14DCE3C3" w:rsidR="00B640A0" w:rsidRPr="00C01B2F" w:rsidRDefault="00B640A0"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eastAsia="Calibri" w:hAnsiTheme="minorHAnsi" w:cstheme="minorHAnsi"/>
          <w:b/>
          <w:bCs/>
          <w:color w:val="auto"/>
          <w:sz w:val="22"/>
          <w:szCs w:val="22"/>
          <w:u w:val="single"/>
        </w:rPr>
        <w:t>Opis sposobu udzielania wyjaśnień treści SWZ</w:t>
      </w:r>
    </w:p>
    <w:p w14:paraId="717801E9" w14:textId="77777777" w:rsidR="003B54FF" w:rsidRPr="00C01B2F" w:rsidRDefault="003B54FF" w:rsidP="00647EE3">
      <w:pPr>
        <w:pStyle w:val="Akapitzlist"/>
        <w:numPr>
          <w:ilvl w:val="1"/>
          <w:numId w:val="50"/>
        </w:numPr>
        <w:spacing w:after="0"/>
        <w:ind w:left="426" w:hanging="426"/>
        <w:jc w:val="left"/>
        <w:rPr>
          <w:rFonts w:asciiTheme="minorHAnsi" w:hAnsiTheme="minorHAnsi" w:cstheme="minorHAnsi"/>
          <w:sz w:val="20"/>
        </w:rPr>
      </w:pPr>
      <w:r w:rsidRPr="00C01B2F">
        <w:rPr>
          <w:rFonts w:asciiTheme="minorHAnsi" w:hAnsiTheme="minorHAnsi" w:cstheme="minorHAnsi"/>
        </w:rPr>
        <w:lastRenderedPageBreak/>
        <w:t xml:space="preserve">Specyfikacja Warunków Zamówienia (SWZ) </w:t>
      </w:r>
      <w:r w:rsidR="00B640A0" w:rsidRPr="00C01B2F">
        <w:rPr>
          <w:rFonts w:asciiTheme="minorHAnsi" w:hAnsiTheme="minorHAnsi" w:cstheme="minorHAnsi"/>
        </w:rPr>
        <w:t>udostępniona jest na stronie internetowej</w:t>
      </w:r>
      <w:r w:rsidRPr="00C01B2F">
        <w:rPr>
          <w:rFonts w:asciiTheme="minorHAnsi" w:hAnsiTheme="minorHAnsi" w:cstheme="minorHAnsi"/>
        </w:rPr>
        <w:t xml:space="preserve">: </w:t>
      </w:r>
      <w:hyperlink r:id="rId14" w:history="1">
        <w:r w:rsidRPr="00C01B2F">
          <w:rPr>
            <w:rStyle w:val="Hipercze"/>
            <w:rFonts w:asciiTheme="minorHAnsi" w:hAnsiTheme="minorHAnsi" w:cstheme="minorHAnsi"/>
            <w:bCs/>
            <w:color w:val="548DD4" w:themeColor="text2" w:themeTint="99"/>
            <w:u w:val="none"/>
          </w:rPr>
          <w:t>https://szpitalbielanski.ezamawiajacy.pl/servlet/HomeServlet</w:t>
        </w:r>
      </w:hyperlink>
      <w:r w:rsidRPr="00C01B2F">
        <w:rPr>
          <w:rStyle w:val="Hipercze"/>
          <w:rFonts w:asciiTheme="minorHAnsi" w:hAnsiTheme="minorHAnsi" w:cstheme="minorHAnsi"/>
          <w:bCs/>
          <w:color w:val="548DD4" w:themeColor="text2" w:themeTint="99"/>
          <w:u w:val="none"/>
        </w:rPr>
        <w:t xml:space="preserve"> </w:t>
      </w:r>
      <w:r w:rsidRPr="00C01B2F">
        <w:rPr>
          <w:rFonts w:asciiTheme="minorHAnsi" w:hAnsiTheme="minorHAnsi" w:cstheme="minorHAnsi"/>
        </w:rPr>
        <w:t xml:space="preserve">za pośrednictwem Platformy Zakupowej </w:t>
      </w:r>
      <w:proofErr w:type="spellStart"/>
      <w:r w:rsidRPr="00C01B2F">
        <w:rPr>
          <w:rFonts w:asciiTheme="minorHAnsi" w:hAnsiTheme="minorHAnsi" w:cstheme="minorHAnsi"/>
          <w:color w:val="548DD4" w:themeColor="text2" w:themeTint="99"/>
        </w:rPr>
        <w:t>Marketplanet</w:t>
      </w:r>
      <w:proofErr w:type="spellEnd"/>
      <w:r w:rsidRPr="00C01B2F">
        <w:rPr>
          <w:rFonts w:asciiTheme="minorHAnsi" w:hAnsiTheme="minorHAnsi" w:cstheme="minorHAnsi"/>
          <w:color w:val="548DD4" w:themeColor="text2" w:themeTint="99"/>
        </w:rPr>
        <w:t xml:space="preserve"> </w:t>
      </w:r>
      <w:proofErr w:type="spellStart"/>
      <w:r w:rsidRPr="00C01B2F">
        <w:rPr>
          <w:rFonts w:asciiTheme="minorHAnsi" w:hAnsiTheme="minorHAnsi" w:cstheme="minorHAnsi"/>
          <w:color w:val="548DD4" w:themeColor="text2" w:themeTint="99"/>
        </w:rPr>
        <w:t>OnePlace</w:t>
      </w:r>
      <w:proofErr w:type="spellEnd"/>
      <w:r w:rsidRPr="00C01B2F">
        <w:rPr>
          <w:rFonts w:asciiTheme="minorHAnsi" w:hAnsiTheme="minorHAnsi" w:cstheme="minorHAnsi"/>
        </w:rPr>
        <w:t xml:space="preserve"> </w:t>
      </w:r>
      <w:r w:rsidR="00B640A0" w:rsidRPr="00C01B2F">
        <w:rPr>
          <w:rFonts w:asciiTheme="minorHAnsi" w:hAnsiTheme="minorHAnsi" w:cstheme="minorHAnsi"/>
        </w:rPr>
        <w:t xml:space="preserve">od dnia zamieszczenia ogłoszenia o zamówieniu w Biuletynie Zamówień Publicznych. </w:t>
      </w:r>
    </w:p>
    <w:p w14:paraId="3221F18F" w14:textId="4E993600" w:rsidR="003B54FF" w:rsidRPr="00C01B2F" w:rsidRDefault="00B640A0" w:rsidP="00647EE3">
      <w:pPr>
        <w:pStyle w:val="Akapitzlist"/>
        <w:numPr>
          <w:ilvl w:val="1"/>
          <w:numId w:val="50"/>
        </w:numPr>
        <w:spacing w:after="0"/>
        <w:ind w:left="426" w:hanging="426"/>
        <w:jc w:val="left"/>
        <w:rPr>
          <w:rFonts w:asciiTheme="minorHAnsi" w:hAnsiTheme="minorHAnsi" w:cstheme="minorHAnsi"/>
          <w:sz w:val="20"/>
        </w:rPr>
      </w:pPr>
      <w:r w:rsidRPr="00C01B2F">
        <w:rPr>
          <w:rFonts w:asciiTheme="minorHAnsi" w:hAnsiTheme="minorHAnsi" w:cstheme="minorHAnsi"/>
        </w:rPr>
        <w:t xml:space="preserve">Stosowanie do art. 284 ustawy </w:t>
      </w:r>
      <w:proofErr w:type="spellStart"/>
      <w:r w:rsidRPr="00C01B2F">
        <w:rPr>
          <w:rFonts w:asciiTheme="minorHAnsi" w:hAnsiTheme="minorHAnsi" w:cstheme="minorHAnsi"/>
        </w:rPr>
        <w:t>P</w:t>
      </w:r>
      <w:r w:rsidR="0043725D" w:rsidRPr="00C01B2F">
        <w:rPr>
          <w:rFonts w:asciiTheme="minorHAnsi" w:hAnsiTheme="minorHAnsi" w:cstheme="minorHAnsi"/>
        </w:rPr>
        <w:t>zp</w:t>
      </w:r>
      <w:proofErr w:type="spellEnd"/>
      <w:r w:rsidR="003B54FF" w:rsidRPr="00C01B2F">
        <w:rPr>
          <w:rFonts w:asciiTheme="minorHAnsi" w:hAnsiTheme="minorHAnsi" w:cstheme="minorHAnsi"/>
        </w:rPr>
        <w:t xml:space="preserve"> </w:t>
      </w:r>
      <w:r w:rsidRPr="00C01B2F">
        <w:rPr>
          <w:rFonts w:asciiTheme="minorHAnsi" w:hAnsiTheme="minorHAnsi" w:cstheme="minorHAnsi"/>
        </w:rPr>
        <w:t xml:space="preserve">Wykonawca może zwrócić się do Zamawiającego z wnioskiem o wyjaśnienie treści SWZ. Zamawiający udzieli wyjaśnień niezwłocznie, jednak nie później niż na 2 dni przed upływem terminu składania ofert - pod warunkiem, że wniosek o wyjaśnienie treści specyfikacji warunków zamówienia wpłynął do Zamawiającego nie później niż na 4 dni przed upływem terminu składania ofert, licząc, zgodnie z zapisami art. 283 ustawy </w:t>
      </w:r>
      <w:proofErr w:type="spellStart"/>
      <w:r w:rsidRPr="00C01B2F">
        <w:rPr>
          <w:rFonts w:asciiTheme="minorHAnsi" w:hAnsiTheme="minorHAnsi" w:cstheme="minorHAnsi"/>
        </w:rPr>
        <w:t>P</w:t>
      </w:r>
      <w:r w:rsidR="0043725D" w:rsidRPr="00C01B2F">
        <w:rPr>
          <w:rFonts w:asciiTheme="minorHAnsi" w:hAnsiTheme="minorHAnsi" w:cstheme="minorHAnsi"/>
        </w:rPr>
        <w:t>zp</w:t>
      </w:r>
      <w:proofErr w:type="spellEnd"/>
      <w:r w:rsidRPr="00C01B2F">
        <w:rPr>
          <w:rFonts w:asciiTheme="minorHAnsi" w:hAnsiTheme="minorHAnsi" w:cstheme="minorHAnsi"/>
        </w:rPr>
        <w:t>, od dnia zamieszczenia ogłoszenia o zamówieniu w Biuletynie Zamówień Publicznych.</w:t>
      </w:r>
    </w:p>
    <w:p w14:paraId="1774D7BA" w14:textId="77777777" w:rsidR="003B54FF" w:rsidRPr="00C01B2F" w:rsidRDefault="00B640A0" w:rsidP="00647EE3">
      <w:pPr>
        <w:pStyle w:val="Akapitzlist"/>
        <w:numPr>
          <w:ilvl w:val="1"/>
          <w:numId w:val="50"/>
        </w:numPr>
        <w:spacing w:after="0"/>
        <w:ind w:left="426" w:hanging="426"/>
        <w:jc w:val="left"/>
        <w:rPr>
          <w:rFonts w:asciiTheme="minorHAnsi" w:hAnsiTheme="minorHAnsi" w:cstheme="minorHAnsi"/>
          <w:sz w:val="20"/>
        </w:rPr>
      </w:pPr>
      <w:r w:rsidRPr="00C01B2F">
        <w:rPr>
          <w:rFonts w:asciiTheme="minorHAnsi" w:hAnsiTheme="minorHAnsi" w:cstheme="minorHAnsi"/>
        </w:rPr>
        <w:t>Szczegółowe wytyczne dotyczące składania wniosków o wyjaśnienie treści SWZ zawierają „Instrukcje użytkowników”, zamieszczone na stronie internetowej:</w:t>
      </w:r>
      <w:r w:rsidR="003B54FF" w:rsidRPr="00C01B2F">
        <w:rPr>
          <w:rFonts w:asciiTheme="minorHAnsi" w:hAnsiTheme="minorHAnsi" w:cstheme="minorHAnsi"/>
        </w:rPr>
        <w:t xml:space="preserve"> </w:t>
      </w:r>
    </w:p>
    <w:p w14:paraId="16FEAA93" w14:textId="5E1B36A6" w:rsidR="003B54FF" w:rsidRPr="00C01B2F" w:rsidRDefault="005C21F5" w:rsidP="00647EE3">
      <w:pPr>
        <w:pStyle w:val="Akapitzlist"/>
        <w:spacing w:after="0"/>
        <w:ind w:left="426"/>
        <w:jc w:val="left"/>
        <w:rPr>
          <w:rFonts w:asciiTheme="minorHAnsi" w:hAnsiTheme="minorHAnsi" w:cstheme="minorHAnsi"/>
          <w:sz w:val="20"/>
        </w:rPr>
      </w:pPr>
      <w:hyperlink r:id="rId15" w:history="1">
        <w:r w:rsidRPr="00C01B2F">
          <w:rPr>
            <w:rStyle w:val="Hipercze"/>
            <w:rFonts w:asciiTheme="minorHAnsi" w:hAnsiTheme="minorHAnsi" w:cstheme="minorHAnsi"/>
            <w:bCs/>
          </w:rPr>
          <w:t>https://szpitalbielanski.ezamawiajacy.pl/servlet/HomeServlet</w:t>
        </w:r>
      </w:hyperlink>
      <w:r w:rsidR="00B640A0" w:rsidRPr="00C01B2F">
        <w:rPr>
          <w:rFonts w:asciiTheme="minorHAnsi" w:hAnsiTheme="minorHAnsi" w:cstheme="minorHAnsi"/>
        </w:rPr>
        <w:t xml:space="preserve">. </w:t>
      </w:r>
    </w:p>
    <w:p w14:paraId="30DC8728" w14:textId="0FE7207F" w:rsidR="003B54FF" w:rsidRPr="00C01B2F" w:rsidRDefault="00B640A0" w:rsidP="00647EE3">
      <w:pPr>
        <w:pStyle w:val="Akapitzlist"/>
        <w:numPr>
          <w:ilvl w:val="1"/>
          <w:numId w:val="50"/>
        </w:numPr>
        <w:spacing w:after="0"/>
        <w:ind w:left="426" w:hanging="426"/>
        <w:jc w:val="left"/>
        <w:rPr>
          <w:rFonts w:asciiTheme="minorHAnsi" w:hAnsiTheme="minorHAnsi" w:cstheme="minorHAnsi"/>
          <w:sz w:val="20"/>
        </w:rPr>
      </w:pPr>
      <w:r w:rsidRPr="00C01B2F">
        <w:rPr>
          <w:rFonts w:asciiTheme="minorHAnsi" w:hAnsiTheme="minorHAnsi" w:cstheme="minorHAnsi"/>
        </w:rPr>
        <w:t xml:space="preserve">Zgodnie z art. 284 ust. 4 ustawy </w:t>
      </w:r>
      <w:proofErr w:type="spellStart"/>
      <w:r w:rsidRPr="00C01B2F">
        <w:rPr>
          <w:rFonts w:asciiTheme="minorHAnsi" w:hAnsiTheme="minorHAnsi" w:cstheme="minorHAnsi"/>
        </w:rPr>
        <w:t>Pzp</w:t>
      </w:r>
      <w:proofErr w:type="spellEnd"/>
      <w:r w:rsidRPr="00C01B2F">
        <w:rPr>
          <w:rFonts w:asciiTheme="minorHAnsi" w:hAnsiTheme="minorHAnsi" w:cstheme="minorHAnsi"/>
        </w:rPr>
        <w:t xml:space="preserve"> - w </w:t>
      </w:r>
      <w:proofErr w:type="gramStart"/>
      <w:r w:rsidRPr="00C01B2F">
        <w:rPr>
          <w:rFonts w:asciiTheme="minorHAnsi" w:hAnsiTheme="minorHAnsi" w:cstheme="minorHAnsi"/>
        </w:rPr>
        <w:t>przypadku</w:t>
      </w:r>
      <w:proofErr w:type="gramEnd"/>
      <w:r w:rsidRPr="00C01B2F">
        <w:rPr>
          <w:rFonts w:asciiTheme="minorHAnsi" w:hAnsiTheme="minorHAnsi" w:cstheme="minorHAnsi"/>
        </w:rPr>
        <w:t xml:space="preserve"> gdy wniosek o wyjaśnienie treści SWZ nie wpłynął w terminie, o którym mowa w </w:t>
      </w:r>
      <w:r w:rsidR="00B03B6C" w:rsidRPr="00C01B2F">
        <w:rPr>
          <w:rFonts w:asciiTheme="minorHAnsi" w:hAnsiTheme="minorHAnsi" w:cstheme="minorHAnsi"/>
        </w:rPr>
        <w:t>us</w:t>
      </w:r>
      <w:r w:rsidRPr="00C01B2F">
        <w:rPr>
          <w:rFonts w:asciiTheme="minorHAnsi" w:hAnsiTheme="minorHAnsi" w:cstheme="minorHAnsi"/>
        </w:rPr>
        <w:t>t</w:t>
      </w:r>
      <w:r w:rsidR="00B03B6C" w:rsidRPr="00C01B2F">
        <w:rPr>
          <w:rFonts w:asciiTheme="minorHAnsi" w:hAnsiTheme="minorHAnsi" w:cstheme="minorHAnsi"/>
        </w:rPr>
        <w:t>.</w:t>
      </w:r>
      <w:r w:rsidRPr="00C01B2F">
        <w:rPr>
          <w:rFonts w:asciiTheme="minorHAnsi" w:hAnsiTheme="minorHAnsi" w:cstheme="minorHAnsi"/>
        </w:rPr>
        <w:t xml:space="preserve"> 2, Zamawiający nie ma obowiązku udzielania wyjaśnień SWZ oraz obowiązku przedłużenia terminu składania ofert. Przedłużenie terminu składania ofert nie wpływa na bieg terminu składania wniosku o wyjaśnienie treści SWZ. </w:t>
      </w:r>
    </w:p>
    <w:p w14:paraId="11A96CE5" w14:textId="39514C79" w:rsidR="003B54FF" w:rsidRPr="00C01B2F" w:rsidRDefault="00B640A0" w:rsidP="00647EE3">
      <w:pPr>
        <w:pStyle w:val="Akapitzlist"/>
        <w:numPr>
          <w:ilvl w:val="1"/>
          <w:numId w:val="50"/>
        </w:numPr>
        <w:spacing w:after="0"/>
        <w:ind w:left="426" w:hanging="426"/>
        <w:jc w:val="left"/>
        <w:rPr>
          <w:rFonts w:asciiTheme="minorHAnsi" w:hAnsiTheme="minorHAnsi" w:cstheme="minorHAnsi"/>
          <w:sz w:val="20"/>
        </w:rPr>
      </w:pPr>
      <w:r w:rsidRPr="00C01B2F">
        <w:rPr>
          <w:rFonts w:asciiTheme="minorHAnsi" w:hAnsiTheme="minorHAnsi" w:cstheme="minorHAnsi"/>
        </w:rPr>
        <w:t xml:space="preserve">Wyjaśnienia treści specyfikacji oraz jej ewentualne zmiany będą dokonywane zgodnie z art. 284 ustawy </w:t>
      </w:r>
      <w:proofErr w:type="spellStart"/>
      <w:r w:rsidRPr="00C01B2F">
        <w:rPr>
          <w:rFonts w:asciiTheme="minorHAnsi" w:hAnsiTheme="minorHAnsi" w:cstheme="minorHAnsi"/>
        </w:rPr>
        <w:t>Pzp</w:t>
      </w:r>
      <w:proofErr w:type="spellEnd"/>
      <w:r w:rsidRPr="00C01B2F">
        <w:rPr>
          <w:rFonts w:asciiTheme="minorHAnsi" w:hAnsiTheme="minorHAnsi" w:cstheme="minorHAnsi"/>
        </w:rPr>
        <w:t>. Treść zapytań wraz z wyjaśnieniami Zamawiający udostępnia na stronie internetowej prowadzonego postępowania, bez ujawniania źródła zapytania. Wykonawcy ubiegający się o udzielenie zamówienia zobowiązani są do zapoznania się z treścią wyjaśnień zamieszczanych na stronie internetowej, na której</w:t>
      </w:r>
      <w:r w:rsidR="003B54FF" w:rsidRPr="00C01B2F">
        <w:rPr>
          <w:rFonts w:asciiTheme="minorHAnsi" w:hAnsiTheme="minorHAnsi" w:cstheme="minorHAnsi"/>
        </w:rPr>
        <w:t xml:space="preserve"> </w:t>
      </w:r>
      <w:r w:rsidRPr="00C01B2F">
        <w:rPr>
          <w:rFonts w:asciiTheme="minorHAnsi" w:hAnsiTheme="minorHAnsi" w:cstheme="minorHAnsi"/>
        </w:rPr>
        <w:t xml:space="preserve">udostępniono specyfikację. </w:t>
      </w:r>
    </w:p>
    <w:p w14:paraId="7A750D4B" w14:textId="77777777" w:rsidR="003B54FF" w:rsidRPr="00C01B2F" w:rsidRDefault="00B640A0" w:rsidP="00647EE3">
      <w:pPr>
        <w:pStyle w:val="Akapitzlist"/>
        <w:numPr>
          <w:ilvl w:val="1"/>
          <w:numId w:val="50"/>
        </w:numPr>
        <w:spacing w:after="0"/>
        <w:ind w:left="426" w:hanging="426"/>
        <w:jc w:val="left"/>
        <w:rPr>
          <w:rFonts w:asciiTheme="minorHAnsi" w:hAnsiTheme="minorHAnsi" w:cstheme="minorHAnsi"/>
          <w:sz w:val="20"/>
        </w:rPr>
      </w:pPr>
      <w:r w:rsidRPr="00C01B2F">
        <w:rPr>
          <w:rFonts w:asciiTheme="minorHAnsi" w:hAnsiTheme="minorHAnsi" w:cstheme="minorHAnsi"/>
        </w:rPr>
        <w:t xml:space="preserve">Zamawiający nie przewiduje zwołania zebrania Wykonawców w celu wyjaśnienia wątpliwości dotyczących treści SWZ. </w:t>
      </w:r>
    </w:p>
    <w:p w14:paraId="475187B6" w14:textId="2E12F615" w:rsidR="00B640A0" w:rsidRPr="00C01B2F" w:rsidRDefault="00B640A0" w:rsidP="00647EE3">
      <w:pPr>
        <w:pStyle w:val="Akapitzlist"/>
        <w:numPr>
          <w:ilvl w:val="1"/>
          <w:numId w:val="50"/>
        </w:numPr>
        <w:spacing w:after="0"/>
        <w:ind w:left="426" w:hanging="426"/>
        <w:jc w:val="left"/>
        <w:rPr>
          <w:rFonts w:asciiTheme="minorHAnsi" w:hAnsiTheme="minorHAnsi" w:cstheme="minorHAnsi"/>
          <w:sz w:val="20"/>
        </w:rPr>
      </w:pPr>
      <w:r w:rsidRPr="00C01B2F">
        <w:rPr>
          <w:rFonts w:asciiTheme="minorHAnsi" w:hAnsiTheme="minorHAnsi" w:cstheme="minorHAnsi"/>
        </w:rPr>
        <w:t xml:space="preserve">W przypadku gdy zmiany treści SWZ jest istotna dla sporządzenia oferty lub wymagają od Wykonawców dodatkowego czasu na zapoznanie się ze zmianą SWZ i przygotowanie ofert, Zamawiający przedłuży termin składania ofert o czas niezbędny na ich przygotowanie (art.286 ust.3 ustawy </w:t>
      </w:r>
      <w:proofErr w:type="spellStart"/>
      <w:r w:rsidRPr="00C01B2F">
        <w:rPr>
          <w:rFonts w:asciiTheme="minorHAnsi" w:hAnsiTheme="minorHAnsi" w:cstheme="minorHAnsi"/>
        </w:rPr>
        <w:t>Pzp</w:t>
      </w:r>
      <w:proofErr w:type="spellEnd"/>
      <w:r w:rsidRPr="00C01B2F">
        <w:rPr>
          <w:rFonts w:asciiTheme="minorHAnsi" w:hAnsiTheme="minorHAnsi" w:cstheme="minorHAnsi"/>
        </w:rPr>
        <w:t>).</w:t>
      </w:r>
    </w:p>
    <w:p w14:paraId="105A9FAD" w14:textId="3B35B918" w:rsidR="00E4711A" w:rsidRPr="00C01B2F" w:rsidRDefault="00E4711A" w:rsidP="00647EE3">
      <w:pPr>
        <w:pStyle w:val="Akapitzlist"/>
        <w:numPr>
          <w:ilvl w:val="1"/>
          <w:numId w:val="50"/>
        </w:numPr>
        <w:spacing w:after="0"/>
        <w:ind w:left="426" w:hanging="426"/>
        <w:jc w:val="left"/>
        <w:rPr>
          <w:rFonts w:asciiTheme="minorHAnsi" w:hAnsiTheme="minorHAnsi" w:cstheme="minorHAnsi"/>
          <w:b/>
          <w:i/>
        </w:rPr>
      </w:pPr>
      <w:r w:rsidRPr="00C01B2F">
        <w:rPr>
          <w:rFonts w:asciiTheme="minorHAnsi" w:hAnsiTheme="minorHAnsi" w:cstheme="minorHAnsi"/>
          <w:lang w:eastAsia="pl-PL"/>
        </w:rPr>
        <w:t xml:space="preserve">W przypadku rozbieżności pomiędzy treścią niniejszej SWZ, a treścią udzielonych </w:t>
      </w:r>
      <w:proofErr w:type="gramStart"/>
      <w:r w:rsidRPr="00C01B2F">
        <w:rPr>
          <w:rFonts w:asciiTheme="minorHAnsi" w:hAnsiTheme="minorHAnsi" w:cstheme="minorHAnsi"/>
          <w:lang w:eastAsia="pl-PL"/>
        </w:rPr>
        <w:t>odpowiedzi,</w:t>
      </w:r>
      <w:proofErr w:type="gramEnd"/>
      <w:r w:rsidRPr="00C01B2F">
        <w:rPr>
          <w:rFonts w:asciiTheme="minorHAnsi" w:hAnsiTheme="minorHAnsi" w:cstheme="minorHAnsi"/>
          <w:lang w:eastAsia="pl-PL"/>
        </w:rPr>
        <w:t xml:space="preserve"> jako obowiązującą należy przyjąć treść pisma zawierającego późniejsze oświadczenie Zamawiającego. </w:t>
      </w:r>
    </w:p>
    <w:p w14:paraId="56F674A7" w14:textId="77777777" w:rsidR="00DB353A" w:rsidRPr="00C01B2F" w:rsidRDefault="00DB353A" w:rsidP="00647EE3">
      <w:pPr>
        <w:pStyle w:val="Akapitzlist"/>
        <w:spacing w:after="0"/>
        <w:ind w:left="426"/>
        <w:jc w:val="left"/>
        <w:rPr>
          <w:rFonts w:asciiTheme="minorHAnsi" w:hAnsiTheme="minorHAnsi" w:cstheme="minorHAnsi"/>
          <w:b/>
          <w:i/>
          <w:sz w:val="20"/>
          <w:szCs w:val="20"/>
        </w:rPr>
      </w:pPr>
    </w:p>
    <w:p w14:paraId="0ED4E062" w14:textId="2117641D" w:rsidR="00B343F5" w:rsidRPr="00C01B2F" w:rsidRDefault="00B343F5"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Wskazanie osób uprawnionych do komunikowania się z Wykonawcami</w:t>
      </w:r>
      <w:r w:rsidRPr="00C01B2F">
        <w:rPr>
          <w:rFonts w:asciiTheme="minorHAnsi" w:hAnsiTheme="minorHAnsi" w:cstheme="minorHAnsi"/>
          <w:sz w:val="22"/>
          <w:szCs w:val="22"/>
          <w:u w:val="single"/>
        </w:rPr>
        <w:t xml:space="preserve"> </w:t>
      </w:r>
    </w:p>
    <w:p w14:paraId="17B0CA7F" w14:textId="77777777" w:rsidR="00B343F5" w:rsidRPr="00C01B2F" w:rsidRDefault="00B343F5" w:rsidP="00647EE3">
      <w:pPr>
        <w:pStyle w:val="Akapitzlist"/>
        <w:widowControl w:val="0"/>
        <w:numPr>
          <w:ilvl w:val="0"/>
          <w:numId w:val="33"/>
        </w:numPr>
        <w:autoSpaceDE w:val="0"/>
        <w:autoSpaceDN w:val="0"/>
        <w:adjustRightInd w:val="0"/>
        <w:spacing w:after="0"/>
        <w:ind w:left="426" w:hanging="426"/>
        <w:jc w:val="left"/>
        <w:rPr>
          <w:rFonts w:asciiTheme="minorHAnsi" w:hAnsiTheme="minorHAnsi" w:cstheme="minorHAnsi"/>
        </w:rPr>
      </w:pPr>
      <w:r w:rsidRPr="00C01B2F">
        <w:rPr>
          <w:rFonts w:asciiTheme="minorHAnsi" w:hAnsiTheme="minorHAnsi" w:cstheme="minorHAnsi"/>
        </w:rPr>
        <w:t>Osobami uprawnionymi do komunikowania się z wykonawcami są:</w:t>
      </w:r>
    </w:p>
    <w:p w14:paraId="4BE511E7" w14:textId="37EE43F7" w:rsidR="00B343F5" w:rsidRPr="00C01B2F" w:rsidRDefault="00EB608C" w:rsidP="00647EE3">
      <w:pPr>
        <w:pStyle w:val="Akapitzlist"/>
        <w:widowControl w:val="0"/>
        <w:autoSpaceDE w:val="0"/>
        <w:autoSpaceDN w:val="0"/>
        <w:adjustRightInd w:val="0"/>
        <w:spacing w:after="0"/>
        <w:ind w:left="426"/>
        <w:jc w:val="left"/>
        <w:rPr>
          <w:rFonts w:asciiTheme="minorHAnsi" w:hAnsiTheme="minorHAnsi" w:cstheme="minorHAnsi"/>
        </w:rPr>
      </w:pPr>
      <w:r w:rsidRPr="00C01B2F">
        <w:rPr>
          <w:rFonts w:asciiTheme="minorHAnsi" w:hAnsiTheme="minorHAnsi" w:cstheme="minorHAnsi"/>
        </w:rPr>
        <w:t>Katarzyna Młot</w:t>
      </w:r>
      <w:r w:rsidR="00B343F5" w:rsidRPr="00C01B2F">
        <w:rPr>
          <w:rFonts w:asciiTheme="minorHAnsi" w:hAnsiTheme="minorHAnsi" w:cstheme="minorHAnsi"/>
        </w:rPr>
        <w:t xml:space="preserve"> </w:t>
      </w:r>
      <w:r w:rsidR="006910A1" w:rsidRPr="00C01B2F">
        <w:rPr>
          <w:rFonts w:asciiTheme="minorHAnsi" w:hAnsiTheme="minorHAnsi" w:cstheme="minorHAnsi"/>
        </w:rPr>
        <w:t xml:space="preserve">– </w:t>
      </w:r>
      <w:r w:rsidR="00B343F5" w:rsidRPr="00C01B2F">
        <w:rPr>
          <w:rFonts w:asciiTheme="minorHAnsi" w:hAnsiTheme="minorHAnsi" w:cstheme="minorHAnsi"/>
        </w:rPr>
        <w:t xml:space="preserve">e-mail: </w:t>
      </w:r>
      <w:hyperlink r:id="rId16" w:history="1">
        <w:r w:rsidRPr="00C01B2F">
          <w:rPr>
            <w:rStyle w:val="Hipercze"/>
            <w:rFonts w:asciiTheme="minorHAnsi" w:hAnsiTheme="minorHAnsi" w:cstheme="minorHAnsi"/>
          </w:rPr>
          <w:t>katarzyna.mlot@bielanski.med.pl</w:t>
        </w:r>
      </w:hyperlink>
    </w:p>
    <w:p w14:paraId="6507AF10" w14:textId="23D0B12F" w:rsidR="00B343F5" w:rsidRPr="00C01B2F" w:rsidRDefault="00B343F5" w:rsidP="00647EE3">
      <w:pPr>
        <w:pStyle w:val="Akapitzlist"/>
        <w:numPr>
          <w:ilvl w:val="1"/>
          <w:numId w:val="34"/>
        </w:numPr>
        <w:spacing w:after="0"/>
        <w:ind w:left="426" w:hanging="426"/>
        <w:jc w:val="left"/>
        <w:rPr>
          <w:rFonts w:asciiTheme="minorHAnsi" w:hAnsiTheme="minorHAnsi" w:cstheme="minorHAnsi"/>
          <w:i/>
          <w:sz w:val="20"/>
          <w:szCs w:val="20"/>
        </w:rPr>
      </w:pPr>
      <w:r w:rsidRPr="00C01B2F">
        <w:rPr>
          <w:rFonts w:asciiTheme="minorHAnsi" w:hAnsiTheme="minorHAnsi" w:cstheme="minorHAnsi"/>
        </w:rPr>
        <w:t xml:space="preserve">Informacje oraz wszelką korespondencję należy przekazywać w sposób określony w </w:t>
      </w:r>
      <w:r w:rsidR="00056079" w:rsidRPr="00C01B2F">
        <w:rPr>
          <w:rFonts w:asciiTheme="minorHAnsi" w:hAnsiTheme="minorHAnsi" w:cstheme="minorHAnsi"/>
        </w:rPr>
        <w:t>roz</w:t>
      </w:r>
      <w:r w:rsidR="002F7DCB" w:rsidRPr="00C01B2F">
        <w:rPr>
          <w:rFonts w:asciiTheme="minorHAnsi" w:hAnsiTheme="minorHAnsi" w:cstheme="minorHAnsi"/>
        </w:rPr>
        <w:t>dz</w:t>
      </w:r>
      <w:r w:rsidR="00506333" w:rsidRPr="00C01B2F">
        <w:rPr>
          <w:rFonts w:asciiTheme="minorHAnsi" w:hAnsiTheme="minorHAnsi" w:cstheme="minorHAnsi"/>
        </w:rPr>
        <w:t>iale</w:t>
      </w:r>
      <w:r w:rsidR="00056079" w:rsidRPr="00C01B2F">
        <w:rPr>
          <w:rFonts w:asciiTheme="minorHAnsi" w:hAnsiTheme="minorHAnsi" w:cstheme="minorHAnsi"/>
        </w:rPr>
        <w:t xml:space="preserve"> X</w:t>
      </w:r>
      <w:r w:rsidRPr="00C01B2F">
        <w:rPr>
          <w:rFonts w:asciiTheme="minorHAnsi" w:hAnsiTheme="minorHAnsi" w:cstheme="minorHAnsi"/>
        </w:rPr>
        <w:t xml:space="preserve"> SWZ</w:t>
      </w:r>
      <w:r w:rsidRPr="00C01B2F">
        <w:rPr>
          <w:rFonts w:asciiTheme="minorHAnsi" w:hAnsiTheme="minorHAnsi" w:cstheme="minorHAnsi"/>
          <w:sz w:val="20"/>
          <w:szCs w:val="20"/>
        </w:rPr>
        <w:t>.</w:t>
      </w:r>
    </w:p>
    <w:p w14:paraId="18E51BC1" w14:textId="77777777" w:rsidR="007B6392" w:rsidRPr="00C01B2F" w:rsidRDefault="007B6392" w:rsidP="00647EE3">
      <w:pPr>
        <w:pStyle w:val="Akapitzlist"/>
        <w:spacing w:after="0"/>
        <w:ind w:left="426"/>
        <w:jc w:val="left"/>
        <w:rPr>
          <w:rFonts w:asciiTheme="minorHAnsi" w:hAnsiTheme="minorHAnsi" w:cstheme="minorHAnsi"/>
          <w:i/>
          <w:sz w:val="20"/>
          <w:szCs w:val="20"/>
        </w:rPr>
      </w:pPr>
    </w:p>
    <w:p w14:paraId="445EA566" w14:textId="20E34E09" w:rsidR="00FB6D99" w:rsidRPr="00C01B2F" w:rsidRDefault="00FB6D99"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Termin związania ofertą</w:t>
      </w:r>
      <w:r w:rsidRPr="00C01B2F">
        <w:rPr>
          <w:rFonts w:asciiTheme="minorHAnsi" w:hAnsiTheme="minorHAnsi" w:cstheme="minorHAnsi"/>
          <w:sz w:val="22"/>
          <w:szCs w:val="22"/>
          <w:u w:val="single"/>
        </w:rPr>
        <w:t xml:space="preserve"> </w:t>
      </w:r>
    </w:p>
    <w:p w14:paraId="3D7F4124" w14:textId="25E202DB" w:rsidR="00F37813" w:rsidRPr="00C01B2F" w:rsidRDefault="00FB6D99" w:rsidP="00647EE3">
      <w:pPr>
        <w:pStyle w:val="Akapitzlist"/>
        <w:numPr>
          <w:ilvl w:val="1"/>
          <w:numId w:val="42"/>
        </w:numPr>
        <w:spacing w:after="0"/>
        <w:ind w:left="426" w:hanging="426"/>
        <w:jc w:val="left"/>
        <w:rPr>
          <w:rFonts w:asciiTheme="minorHAnsi" w:hAnsiTheme="minorHAnsi" w:cstheme="minorHAnsi"/>
          <w:b/>
          <w:i/>
        </w:rPr>
      </w:pPr>
      <w:r w:rsidRPr="00C01B2F">
        <w:rPr>
          <w:rFonts w:asciiTheme="minorHAnsi" w:hAnsiTheme="minorHAnsi" w:cstheme="minorHAnsi"/>
        </w:rPr>
        <w:t xml:space="preserve">Wykonawca jest związany ofertą od dnia upływu terminu </w:t>
      </w:r>
      <w:r w:rsidRPr="004E388C">
        <w:rPr>
          <w:rFonts w:asciiTheme="minorHAnsi" w:hAnsiTheme="minorHAnsi" w:cstheme="minorHAnsi"/>
        </w:rPr>
        <w:t xml:space="preserve">składania </w:t>
      </w:r>
      <w:r w:rsidRPr="008C21E1">
        <w:rPr>
          <w:rFonts w:asciiTheme="minorHAnsi" w:hAnsiTheme="minorHAnsi" w:cstheme="minorHAnsi"/>
        </w:rPr>
        <w:t xml:space="preserve">ofert do dnia </w:t>
      </w:r>
      <w:r w:rsidR="00044848">
        <w:rPr>
          <w:rFonts w:asciiTheme="minorHAnsi" w:hAnsiTheme="minorHAnsi" w:cstheme="minorHAnsi"/>
        </w:rPr>
        <w:t>1</w:t>
      </w:r>
      <w:r w:rsidR="009A1207">
        <w:rPr>
          <w:rFonts w:asciiTheme="minorHAnsi" w:hAnsiTheme="minorHAnsi" w:cstheme="minorHAnsi"/>
        </w:rPr>
        <w:t>0</w:t>
      </w:r>
      <w:r w:rsidR="00044848">
        <w:rPr>
          <w:rFonts w:asciiTheme="minorHAnsi" w:hAnsiTheme="minorHAnsi" w:cstheme="minorHAnsi"/>
        </w:rPr>
        <w:t>.06</w:t>
      </w:r>
      <w:r w:rsidR="00E0458F" w:rsidRPr="008C21E1">
        <w:rPr>
          <w:rFonts w:asciiTheme="minorHAnsi" w:hAnsiTheme="minorHAnsi" w:cstheme="minorHAnsi"/>
        </w:rPr>
        <w:t>.202</w:t>
      </w:r>
      <w:r w:rsidR="00F85380" w:rsidRPr="008C21E1">
        <w:rPr>
          <w:rFonts w:asciiTheme="minorHAnsi" w:hAnsiTheme="minorHAnsi" w:cstheme="minorHAnsi"/>
        </w:rPr>
        <w:t>6</w:t>
      </w:r>
      <w:r w:rsidR="005A22B0" w:rsidRPr="008C21E1">
        <w:rPr>
          <w:rFonts w:asciiTheme="minorHAnsi" w:hAnsiTheme="minorHAnsi" w:cstheme="minorHAnsi"/>
        </w:rPr>
        <w:t xml:space="preserve"> </w:t>
      </w:r>
      <w:r w:rsidR="00CC0C1C" w:rsidRPr="008C21E1">
        <w:rPr>
          <w:rFonts w:asciiTheme="minorHAnsi" w:hAnsiTheme="minorHAnsi" w:cstheme="minorHAnsi"/>
        </w:rPr>
        <w:t>r.</w:t>
      </w:r>
      <w:r w:rsidRPr="008C21E1">
        <w:rPr>
          <w:rFonts w:asciiTheme="minorHAnsi" w:hAnsiTheme="minorHAnsi" w:cstheme="minorHAnsi"/>
          <w:b/>
        </w:rPr>
        <w:t xml:space="preserve"> </w:t>
      </w:r>
    </w:p>
    <w:p w14:paraId="3F29E93A" w14:textId="5BFB6030" w:rsidR="00AF79AD" w:rsidRPr="00C01B2F" w:rsidRDefault="00F37813" w:rsidP="00647EE3">
      <w:pPr>
        <w:pStyle w:val="Akapitzlist"/>
        <w:numPr>
          <w:ilvl w:val="1"/>
          <w:numId w:val="42"/>
        </w:numPr>
        <w:spacing w:after="0"/>
        <w:ind w:left="426" w:hanging="426"/>
        <w:jc w:val="left"/>
        <w:rPr>
          <w:rFonts w:asciiTheme="minorHAnsi" w:hAnsiTheme="minorHAnsi" w:cstheme="minorHAnsi"/>
        </w:rPr>
      </w:pPr>
      <w:r w:rsidRPr="00C01B2F">
        <w:rPr>
          <w:rFonts w:asciiTheme="minorHAnsi" w:hAnsiTheme="minorHAnsi" w:cstheme="minorHAnsi"/>
        </w:rPr>
        <w:t xml:space="preserve">Bieg terminu związania ofertą rozpoczyna się wraz z upływem terminu składania ofert, </w:t>
      </w:r>
      <w:r w:rsidRPr="00C01B2F">
        <w:rPr>
          <w:rFonts w:asciiTheme="minorHAnsi" w:hAnsiTheme="minorHAnsi" w:cstheme="minorHAnsi"/>
          <w:bCs/>
        </w:rPr>
        <w:t>przy czym pierwszym dniem terminu związania ofertą jest dzień, w którym upływa termin składania ofert</w:t>
      </w:r>
      <w:r w:rsidRPr="00C01B2F">
        <w:rPr>
          <w:rFonts w:asciiTheme="minorHAnsi" w:hAnsiTheme="minorHAnsi" w:cstheme="minorHAnsi"/>
        </w:rPr>
        <w:t xml:space="preserve">. </w:t>
      </w:r>
    </w:p>
    <w:p w14:paraId="489A20A0" w14:textId="26043284" w:rsidR="00FB6D99" w:rsidRPr="00C01B2F" w:rsidRDefault="00FB6D99" w:rsidP="00647EE3">
      <w:pPr>
        <w:pStyle w:val="Akapitzlist"/>
        <w:numPr>
          <w:ilvl w:val="1"/>
          <w:numId w:val="42"/>
        </w:numPr>
        <w:spacing w:after="0"/>
        <w:ind w:left="426" w:hanging="426"/>
        <w:jc w:val="left"/>
        <w:rPr>
          <w:rFonts w:asciiTheme="minorHAnsi" w:hAnsiTheme="minorHAnsi" w:cstheme="minorHAnsi"/>
          <w:b/>
          <w:i/>
        </w:rPr>
      </w:pPr>
      <w:r w:rsidRPr="00C01B2F">
        <w:rPr>
          <w:rFonts w:asciiTheme="minorHAnsi" w:hAnsiTheme="minorHAnsi" w:cstheme="minorHAnsi"/>
        </w:rPr>
        <w:t xml:space="preserve">Zgodnie z art. 307 ust. 2 ustawy </w:t>
      </w:r>
      <w:proofErr w:type="spellStart"/>
      <w:r w:rsidRPr="00C01B2F">
        <w:rPr>
          <w:rFonts w:asciiTheme="minorHAnsi" w:hAnsiTheme="minorHAnsi" w:cstheme="minorHAnsi"/>
        </w:rPr>
        <w:t>Pzp</w:t>
      </w:r>
      <w:proofErr w:type="spellEnd"/>
      <w:r w:rsidRPr="00C01B2F">
        <w:rPr>
          <w:rFonts w:asciiTheme="minorHAnsi" w:hAnsiTheme="minorHAnsi" w:cstheme="minorHAnsi"/>
        </w:rPr>
        <w:t xml:space="preserve"> </w:t>
      </w:r>
      <w:r w:rsidR="00EB608C" w:rsidRPr="00C01B2F">
        <w:rPr>
          <w:rFonts w:asciiTheme="minorHAnsi" w:eastAsia="Times" w:hAnsiTheme="minorHAnsi" w:cstheme="minorHAnsi"/>
        </w:rPr>
        <w:t>w</w:t>
      </w:r>
      <w:r w:rsidRPr="00C01B2F">
        <w:rPr>
          <w:rFonts w:asciiTheme="minorHAnsi" w:eastAsia="Times" w:hAnsiTheme="minorHAnsi" w:cstheme="minorHAnsi"/>
        </w:rPr>
        <w:t xml:space="preserve">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27CDFCF1" w14:textId="77D2240F" w:rsidR="006910A1" w:rsidRPr="00C01B2F" w:rsidRDefault="00FB6D99" w:rsidP="00647EE3">
      <w:pPr>
        <w:pStyle w:val="Akapitzlist"/>
        <w:numPr>
          <w:ilvl w:val="1"/>
          <w:numId w:val="42"/>
        </w:numPr>
        <w:spacing w:after="0"/>
        <w:ind w:left="426" w:hanging="426"/>
        <w:jc w:val="left"/>
        <w:rPr>
          <w:rFonts w:asciiTheme="minorHAnsi" w:hAnsiTheme="minorHAnsi" w:cstheme="minorHAnsi"/>
          <w:b/>
          <w:bCs/>
          <w:sz w:val="24"/>
          <w:szCs w:val="24"/>
          <w:u w:val="single"/>
        </w:rPr>
      </w:pPr>
      <w:r w:rsidRPr="00C01B2F">
        <w:rPr>
          <w:rFonts w:asciiTheme="minorHAnsi" w:eastAsia="Times" w:hAnsiTheme="minorHAnsi" w:cstheme="minorHAnsi"/>
        </w:rPr>
        <w:lastRenderedPageBreak/>
        <w:t xml:space="preserve">Przedłużenie terminu związania ofertą, o którym mowa w art. 307 ust. 2 ustawy </w:t>
      </w:r>
      <w:proofErr w:type="spellStart"/>
      <w:r w:rsidRPr="00C01B2F">
        <w:rPr>
          <w:rFonts w:asciiTheme="minorHAnsi" w:eastAsia="Times" w:hAnsiTheme="minorHAnsi" w:cstheme="minorHAnsi"/>
        </w:rPr>
        <w:t>Pzp</w:t>
      </w:r>
      <w:proofErr w:type="spellEnd"/>
      <w:r w:rsidRPr="00C01B2F">
        <w:rPr>
          <w:rFonts w:asciiTheme="minorHAnsi" w:eastAsia="Times" w:hAnsiTheme="minorHAnsi" w:cstheme="minorHAnsi"/>
        </w:rPr>
        <w:t xml:space="preserve">, wymaga złożenia przez wykonawcę </w:t>
      </w:r>
      <w:r w:rsidRPr="00C01B2F">
        <w:rPr>
          <w:rFonts w:asciiTheme="minorHAnsi" w:eastAsia="Times" w:hAnsiTheme="minorHAnsi" w:cstheme="minorHAnsi"/>
          <w:b/>
        </w:rPr>
        <w:t>pisemnego</w:t>
      </w:r>
      <w:r w:rsidRPr="00C01B2F">
        <w:rPr>
          <w:rFonts w:asciiTheme="minorHAnsi" w:eastAsia="Times" w:hAnsiTheme="minorHAnsi" w:cstheme="minorHAnsi"/>
        </w:rPr>
        <w:t xml:space="preserve"> oświadczenia </w:t>
      </w:r>
      <w:r w:rsidRPr="00C01B2F">
        <w:rPr>
          <w:rFonts w:asciiTheme="minorHAnsi" w:hAnsiTheme="minorHAnsi" w:cstheme="minorHAnsi"/>
        </w:rPr>
        <w:t>o wyrażeniu zgody na przedłużenie</w:t>
      </w:r>
      <w:r w:rsidRPr="00C01B2F">
        <w:rPr>
          <w:rFonts w:asciiTheme="minorHAnsi" w:eastAsia="Times" w:hAnsiTheme="minorHAnsi" w:cstheme="minorHAnsi"/>
        </w:rPr>
        <w:t xml:space="preserve"> terminu związania ofertą.</w:t>
      </w:r>
    </w:p>
    <w:p w14:paraId="28668478" w14:textId="77777777" w:rsidR="007B6392" w:rsidRPr="00C01B2F" w:rsidRDefault="007B6392" w:rsidP="00647EE3">
      <w:pPr>
        <w:pStyle w:val="Akapitzlist"/>
        <w:spacing w:after="0"/>
        <w:ind w:left="426"/>
        <w:jc w:val="left"/>
        <w:rPr>
          <w:rFonts w:asciiTheme="minorHAnsi" w:hAnsiTheme="minorHAnsi" w:cstheme="minorHAnsi"/>
          <w:b/>
          <w:bCs/>
          <w:u w:val="single"/>
        </w:rPr>
      </w:pPr>
    </w:p>
    <w:p w14:paraId="30117ACC" w14:textId="51D7CF73" w:rsidR="000D7A7F" w:rsidRPr="00C01B2F" w:rsidRDefault="000D7A7F"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Opis sposobu przygotowania oferty</w:t>
      </w:r>
    </w:p>
    <w:p w14:paraId="0902BB27" w14:textId="3059599D" w:rsidR="00823F75" w:rsidRPr="00C01B2F" w:rsidRDefault="00823F75" w:rsidP="00647EE3">
      <w:pPr>
        <w:pStyle w:val="Akapitzlist"/>
        <w:numPr>
          <w:ilvl w:val="1"/>
          <w:numId w:val="51"/>
        </w:numPr>
        <w:spacing w:after="0"/>
        <w:ind w:left="426" w:hanging="426"/>
        <w:jc w:val="left"/>
        <w:rPr>
          <w:rFonts w:asciiTheme="minorHAnsi" w:hAnsiTheme="minorHAnsi" w:cstheme="minorHAnsi"/>
          <w:i/>
        </w:rPr>
      </w:pPr>
      <w:r w:rsidRPr="00C01B2F">
        <w:rPr>
          <w:rFonts w:asciiTheme="minorHAnsi" w:hAnsiTheme="minorHAnsi" w:cstheme="minorHAnsi"/>
          <w:color w:val="000000" w:themeColor="text1"/>
        </w:rPr>
        <w:t>Na ofertę składa się:</w:t>
      </w:r>
    </w:p>
    <w:p w14:paraId="48D270C1" w14:textId="20C09C33" w:rsidR="00823F75" w:rsidRPr="00C01B2F" w:rsidRDefault="00823F75" w:rsidP="00647EE3">
      <w:pPr>
        <w:pStyle w:val="Akapitzlist"/>
        <w:numPr>
          <w:ilvl w:val="0"/>
          <w:numId w:val="60"/>
        </w:numPr>
        <w:spacing w:after="0"/>
        <w:ind w:left="851" w:hanging="426"/>
        <w:jc w:val="left"/>
        <w:rPr>
          <w:rFonts w:asciiTheme="minorHAnsi" w:hAnsiTheme="minorHAnsi" w:cstheme="minorHAnsi"/>
          <w:color w:val="000000" w:themeColor="text1"/>
        </w:rPr>
      </w:pPr>
      <w:r w:rsidRPr="00C01B2F">
        <w:rPr>
          <w:rFonts w:asciiTheme="minorHAnsi" w:hAnsiTheme="minorHAnsi" w:cstheme="minorHAnsi"/>
          <w:color w:val="000000" w:themeColor="text1"/>
        </w:rPr>
        <w:t xml:space="preserve">Formularz systemowy wypełniany przez wykonawcę na </w:t>
      </w:r>
      <w:r w:rsidRPr="00C01B2F">
        <w:rPr>
          <w:rFonts w:asciiTheme="minorHAnsi" w:hAnsiTheme="minorHAnsi" w:cstheme="minorHAnsi"/>
        </w:rPr>
        <w:t xml:space="preserve">Platformie Zakupowej </w:t>
      </w:r>
      <w:proofErr w:type="spellStart"/>
      <w:r w:rsidRPr="00C01B2F">
        <w:rPr>
          <w:rFonts w:asciiTheme="minorHAnsi" w:hAnsiTheme="minorHAnsi" w:cstheme="minorHAnsi"/>
          <w:color w:val="548DD4" w:themeColor="text2" w:themeTint="99"/>
        </w:rPr>
        <w:t>Marketplanet</w:t>
      </w:r>
      <w:proofErr w:type="spellEnd"/>
      <w:r w:rsidRPr="00C01B2F">
        <w:rPr>
          <w:rFonts w:asciiTheme="minorHAnsi" w:hAnsiTheme="minorHAnsi" w:cstheme="minorHAnsi"/>
          <w:color w:val="548DD4" w:themeColor="text2" w:themeTint="99"/>
        </w:rPr>
        <w:t xml:space="preserve"> </w:t>
      </w:r>
      <w:proofErr w:type="spellStart"/>
      <w:r w:rsidRPr="00C01B2F">
        <w:rPr>
          <w:rFonts w:asciiTheme="minorHAnsi" w:hAnsiTheme="minorHAnsi" w:cstheme="minorHAnsi"/>
          <w:color w:val="548DD4" w:themeColor="text2" w:themeTint="99"/>
        </w:rPr>
        <w:t>OnePlace</w:t>
      </w:r>
      <w:proofErr w:type="spellEnd"/>
      <w:r w:rsidR="00F511FD" w:rsidRPr="00C01B2F">
        <w:rPr>
          <w:rFonts w:asciiTheme="minorHAnsi" w:hAnsiTheme="minorHAnsi" w:cstheme="minorHAnsi"/>
          <w:color w:val="548DD4" w:themeColor="text2" w:themeTint="99"/>
        </w:rPr>
        <w:t>;</w:t>
      </w:r>
    </w:p>
    <w:p w14:paraId="156C216E" w14:textId="18351550" w:rsidR="006910A1" w:rsidRPr="00C01B2F" w:rsidRDefault="00823F75" w:rsidP="00647EE3">
      <w:pPr>
        <w:pStyle w:val="Akapitzlist"/>
        <w:numPr>
          <w:ilvl w:val="0"/>
          <w:numId w:val="60"/>
        </w:numPr>
        <w:spacing w:after="0"/>
        <w:ind w:left="851" w:hanging="426"/>
        <w:jc w:val="left"/>
        <w:rPr>
          <w:rFonts w:asciiTheme="minorHAnsi" w:hAnsiTheme="minorHAnsi" w:cstheme="minorHAnsi"/>
          <w:color w:val="000000" w:themeColor="text1"/>
        </w:rPr>
      </w:pPr>
      <w:r w:rsidRPr="00C01B2F">
        <w:rPr>
          <w:rFonts w:asciiTheme="minorHAnsi" w:hAnsiTheme="minorHAnsi" w:cstheme="minorHAnsi"/>
          <w:color w:val="000000" w:themeColor="text1"/>
        </w:rPr>
        <w:t xml:space="preserve">Formularz oferty stanowiący </w:t>
      </w:r>
      <w:r w:rsidRPr="00C01B2F">
        <w:rPr>
          <w:rFonts w:asciiTheme="minorHAnsi" w:hAnsiTheme="minorHAnsi" w:cstheme="minorHAnsi"/>
          <w:i/>
          <w:color w:val="000000" w:themeColor="text1"/>
        </w:rPr>
        <w:t>Załącznik Nr 1 do SWZ</w:t>
      </w:r>
      <w:r w:rsidR="00F511FD" w:rsidRPr="00C01B2F">
        <w:rPr>
          <w:rFonts w:asciiTheme="minorHAnsi" w:hAnsiTheme="minorHAnsi" w:cstheme="minorHAnsi"/>
          <w:i/>
          <w:color w:val="000000" w:themeColor="text1"/>
        </w:rPr>
        <w:t>;</w:t>
      </w:r>
    </w:p>
    <w:p w14:paraId="6A21D03E" w14:textId="6E71C402" w:rsidR="006910A1" w:rsidRPr="00C01B2F" w:rsidRDefault="00823F75" w:rsidP="00647EE3">
      <w:pPr>
        <w:pStyle w:val="Akapitzlist"/>
        <w:numPr>
          <w:ilvl w:val="0"/>
          <w:numId w:val="60"/>
        </w:numPr>
        <w:spacing w:after="0"/>
        <w:ind w:left="851" w:hanging="426"/>
        <w:jc w:val="left"/>
        <w:rPr>
          <w:rFonts w:asciiTheme="minorHAnsi" w:hAnsiTheme="minorHAnsi" w:cstheme="minorHAnsi"/>
          <w:color w:val="000000" w:themeColor="text1"/>
        </w:rPr>
      </w:pPr>
      <w:r w:rsidRPr="00C01B2F">
        <w:rPr>
          <w:rFonts w:asciiTheme="minorHAnsi" w:hAnsiTheme="minorHAnsi" w:cstheme="minorHAnsi"/>
          <w:color w:val="000000" w:themeColor="text1"/>
        </w:rPr>
        <w:t xml:space="preserve">Formularz specyfikacji cenowej stanowiący </w:t>
      </w:r>
      <w:r w:rsidRPr="00C01B2F">
        <w:rPr>
          <w:rFonts w:asciiTheme="minorHAnsi" w:hAnsiTheme="minorHAnsi" w:cstheme="minorHAnsi"/>
          <w:i/>
          <w:color w:val="000000" w:themeColor="text1"/>
        </w:rPr>
        <w:t>Załącznik Nr 1 do Formularza oferty</w:t>
      </w:r>
      <w:r w:rsidR="00F511FD" w:rsidRPr="00C01B2F">
        <w:rPr>
          <w:rFonts w:asciiTheme="minorHAnsi" w:hAnsiTheme="minorHAnsi" w:cstheme="minorHAnsi"/>
          <w:i/>
          <w:color w:val="000000" w:themeColor="text1"/>
        </w:rPr>
        <w:t>.</w:t>
      </w:r>
    </w:p>
    <w:p w14:paraId="7A7C2E22" w14:textId="4BBF81A3" w:rsidR="00823F75" w:rsidRPr="00C01B2F" w:rsidRDefault="00823F75" w:rsidP="00647EE3">
      <w:pPr>
        <w:spacing w:after="0"/>
        <w:ind w:left="425"/>
        <w:jc w:val="left"/>
        <w:rPr>
          <w:rFonts w:asciiTheme="minorHAnsi" w:hAnsiTheme="minorHAnsi" w:cstheme="minorHAnsi"/>
          <w:b/>
          <w:color w:val="000000" w:themeColor="text1"/>
        </w:rPr>
      </w:pPr>
      <w:r w:rsidRPr="00C01B2F">
        <w:rPr>
          <w:rFonts w:asciiTheme="minorHAnsi" w:hAnsiTheme="minorHAnsi" w:cstheme="minorHAnsi"/>
          <w:b/>
          <w:color w:val="000000" w:themeColor="text1"/>
        </w:rPr>
        <w:t>Brak dokumentów wskazanych w lit. b) i c) lub podpisanie ich niez</w:t>
      </w:r>
      <w:r w:rsidR="005C21F5" w:rsidRPr="00C01B2F">
        <w:rPr>
          <w:rFonts w:asciiTheme="minorHAnsi" w:hAnsiTheme="minorHAnsi" w:cstheme="minorHAnsi"/>
          <w:b/>
          <w:color w:val="000000" w:themeColor="text1"/>
        </w:rPr>
        <w:t xml:space="preserve">godnie z pkt 4 lub brak podpisu </w:t>
      </w:r>
      <w:r w:rsidRPr="00C01B2F">
        <w:rPr>
          <w:rFonts w:asciiTheme="minorHAnsi" w:hAnsiTheme="minorHAnsi" w:cstheme="minorHAnsi"/>
          <w:b/>
          <w:color w:val="000000" w:themeColor="text1"/>
        </w:rPr>
        <w:t>skutkować będzie odrzuceniem oferty.</w:t>
      </w:r>
    </w:p>
    <w:p w14:paraId="2A278630" w14:textId="6B5FA7FE" w:rsidR="00A47279" w:rsidRPr="00C01B2F" w:rsidRDefault="00A47279" w:rsidP="00647EE3">
      <w:pPr>
        <w:pStyle w:val="Akapitzlist"/>
        <w:numPr>
          <w:ilvl w:val="1"/>
          <w:numId w:val="51"/>
        </w:numPr>
        <w:spacing w:after="0"/>
        <w:ind w:left="426" w:hanging="426"/>
        <w:jc w:val="left"/>
        <w:rPr>
          <w:rFonts w:asciiTheme="minorHAnsi" w:hAnsiTheme="minorHAnsi" w:cstheme="minorHAnsi"/>
          <w:i/>
        </w:rPr>
      </w:pPr>
      <w:r w:rsidRPr="00C01B2F">
        <w:rPr>
          <w:rFonts w:asciiTheme="minorHAnsi" w:hAnsiTheme="minorHAnsi" w:cstheme="minorHAnsi"/>
        </w:rPr>
        <w:t>Wykonawca może złożyć ty</w:t>
      </w:r>
      <w:r w:rsidR="00935F25" w:rsidRPr="00C01B2F">
        <w:rPr>
          <w:rFonts w:asciiTheme="minorHAnsi" w:hAnsiTheme="minorHAnsi" w:cstheme="minorHAnsi"/>
        </w:rPr>
        <w:t>lko jedną ofertę</w:t>
      </w:r>
      <w:r w:rsidRPr="00C01B2F">
        <w:rPr>
          <w:rFonts w:asciiTheme="minorHAnsi" w:hAnsiTheme="minorHAnsi" w:cstheme="minorHAnsi"/>
        </w:rPr>
        <w:t>.</w:t>
      </w:r>
    </w:p>
    <w:p w14:paraId="4A7BCD69" w14:textId="77F9F094" w:rsidR="00FD36E4" w:rsidRPr="00C01B2F" w:rsidRDefault="00FD36E4" w:rsidP="00647EE3">
      <w:pPr>
        <w:pStyle w:val="Akapitzlist"/>
        <w:numPr>
          <w:ilvl w:val="1"/>
          <w:numId w:val="51"/>
        </w:numPr>
        <w:spacing w:after="0"/>
        <w:ind w:left="426" w:hanging="426"/>
        <w:jc w:val="left"/>
        <w:rPr>
          <w:rFonts w:asciiTheme="minorHAnsi" w:hAnsiTheme="minorHAnsi" w:cstheme="minorHAnsi"/>
          <w:b/>
          <w:i/>
        </w:rPr>
      </w:pPr>
      <w:r w:rsidRPr="00C01B2F">
        <w:rPr>
          <w:rFonts w:asciiTheme="minorHAnsi" w:hAnsiTheme="minorHAnsi" w:cstheme="minorHAnsi"/>
        </w:rPr>
        <w:t>Treść oferty</w:t>
      </w:r>
      <w:r w:rsidR="00823F75" w:rsidRPr="00C01B2F">
        <w:rPr>
          <w:rFonts w:asciiTheme="minorHAnsi" w:hAnsiTheme="minorHAnsi" w:cstheme="minorHAnsi"/>
        </w:rPr>
        <w:t xml:space="preserve"> musi być zgodna z wymaganiami Z</w:t>
      </w:r>
      <w:r w:rsidRPr="00C01B2F">
        <w:rPr>
          <w:rFonts w:asciiTheme="minorHAnsi" w:hAnsiTheme="minorHAnsi" w:cstheme="minorHAnsi"/>
        </w:rPr>
        <w:t>amawiającego określonymi w dokumentach zamówienia.</w:t>
      </w:r>
    </w:p>
    <w:p w14:paraId="029BF052" w14:textId="238FBAD3" w:rsidR="006451FD" w:rsidRPr="00C01B2F" w:rsidRDefault="006451FD" w:rsidP="00647EE3">
      <w:pPr>
        <w:pStyle w:val="Akapitzlist"/>
        <w:numPr>
          <w:ilvl w:val="1"/>
          <w:numId w:val="51"/>
        </w:numPr>
        <w:spacing w:after="0"/>
        <w:ind w:left="426" w:hanging="426"/>
        <w:jc w:val="left"/>
        <w:rPr>
          <w:rFonts w:asciiTheme="minorHAnsi" w:hAnsiTheme="minorHAnsi" w:cstheme="minorHAnsi"/>
          <w:b/>
          <w:i/>
        </w:rPr>
      </w:pPr>
      <w:r w:rsidRPr="00C01B2F">
        <w:rPr>
          <w:rFonts w:asciiTheme="minorHAnsi" w:hAnsiTheme="minorHAnsi" w:cstheme="minorHAnsi"/>
        </w:rPr>
        <w:t xml:space="preserve">Zgodnie z art. 63 ust. 2 ustawy </w:t>
      </w:r>
      <w:proofErr w:type="spellStart"/>
      <w:r w:rsidRPr="00C01B2F">
        <w:rPr>
          <w:rFonts w:asciiTheme="minorHAnsi" w:hAnsiTheme="minorHAnsi" w:cstheme="minorHAnsi"/>
        </w:rPr>
        <w:t>Pzp</w:t>
      </w:r>
      <w:proofErr w:type="spellEnd"/>
      <w:r w:rsidRPr="00C01B2F">
        <w:rPr>
          <w:rFonts w:asciiTheme="minorHAnsi" w:hAnsiTheme="minorHAnsi" w:cstheme="minorHAnsi"/>
        </w:rPr>
        <w:t xml:space="preserve"> - </w:t>
      </w:r>
      <w:r w:rsidRPr="00C01B2F">
        <w:rPr>
          <w:rFonts w:asciiTheme="minorHAnsi" w:hAnsiTheme="minorHAnsi" w:cstheme="minorHAnsi"/>
          <w:b/>
        </w:rPr>
        <w:t>o</w:t>
      </w:r>
      <w:r w:rsidR="00A47279" w:rsidRPr="00C01B2F">
        <w:rPr>
          <w:rFonts w:asciiTheme="minorHAnsi" w:hAnsiTheme="minorHAnsi" w:cstheme="minorHAnsi"/>
          <w:b/>
        </w:rPr>
        <w:t>fertę</w:t>
      </w:r>
      <w:r w:rsidR="00094E4A" w:rsidRPr="00C01B2F">
        <w:rPr>
          <w:rFonts w:asciiTheme="minorHAnsi" w:hAnsiTheme="minorHAnsi" w:cstheme="minorHAnsi"/>
          <w:b/>
        </w:rPr>
        <w:t xml:space="preserve"> (</w:t>
      </w:r>
      <w:r w:rsidR="00EB608C" w:rsidRPr="00C01B2F">
        <w:rPr>
          <w:rFonts w:asciiTheme="minorHAnsi" w:hAnsiTheme="minorHAnsi" w:cstheme="minorHAnsi"/>
          <w:b/>
        </w:rPr>
        <w:t>F</w:t>
      </w:r>
      <w:r w:rsidR="00094E4A" w:rsidRPr="00C01B2F">
        <w:rPr>
          <w:rFonts w:asciiTheme="minorHAnsi" w:hAnsiTheme="minorHAnsi" w:cstheme="minorHAnsi"/>
          <w:b/>
        </w:rPr>
        <w:t xml:space="preserve">ormularz </w:t>
      </w:r>
      <w:r w:rsidR="00EB608C" w:rsidRPr="00C01B2F">
        <w:rPr>
          <w:rFonts w:asciiTheme="minorHAnsi" w:hAnsiTheme="minorHAnsi" w:cstheme="minorHAnsi"/>
          <w:b/>
        </w:rPr>
        <w:t>o</w:t>
      </w:r>
      <w:r w:rsidR="00094E4A" w:rsidRPr="00C01B2F">
        <w:rPr>
          <w:rFonts w:asciiTheme="minorHAnsi" w:hAnsiTheme="minorHAnsi" w:cstheme="minorHAnsi"/>
          <w:b/>
        </w:rPr>
        <w:t xml:space="preserve">ferty wraz z </w:t>
      </w:r>
      <w:r w:rsidR="00EB608C" w:rsidRPr="00C01B2F">
        <w:rPr>
          <w:rFonts w:asciiTheme="minorHAnsi" w:hAnsiTheme="minorHAnsi" w:cstheme="minorHAnsi"/>
          <w:b/>
        </w:rPr>
        <w:t>F</w:t>
      </w:r>
      <w:r w:rsidR="00094E4A" w:rsidRPr="00C01B2F">
        <w:rPr>
          <w:rFonts w:asciiTheme="minorHAnsi" w:hAnsiTheme="minorHAnsi" w:cstheme="minorHAnsi"/>
          <w:b/>
        </w:rPr>
        <w:t>ormularzem specyfikacji cenowej)</w:t>
      </w:r>
      <w:r w:rsidR="00A47279" w:rsidRPr="00C01B2F">
        <w:rPr>
          <w:rFonts w:asciiTheme="minorHAnsi" w:hAnsiTheme="minorHAnsi" w:cstheme="minorHAnsi"/>
          <w:b/>
        </w:rPr>
        <w:t xml:space="preserve"> oraz oświadczenie, o którym mowa w art. 125 ust. 1</w:t>
      </w:r>
      <w:r w:rsidRPr="00C01B2F">
        <w:rPr>
          <w:rFonts w:asciiTheme="minorHAnsi" w:hAnsiTheme="minorHAnsi" w:cstheme="minorHAnsi"/>
        </w:rPr>
        <w:t xml:space="preserve"> </w:t>
      </w:r>
      <w:r w:rsidRPr="00C01B2F">
        <w:rPr>
          <w:rFonts w:asciiTheme="minorHAnsi" w:hAnsiTheme="minorHAnsi" w:cstheme="minorHAnsi"/>
          <w:b/>
        </w:rPr>
        <w:t xml:space="preserve">ustawy </w:t>
      </w:r>
      <w:proofErr w:type="spellStart"/>
      <w:r w:rsidRPr="00C01B2F">
        <w:rPr>
          <w:rFonts w:asciiTheme="minorHAnsi" w:hAnsiTheme="minorHAnsi" w:cstheme="minorHAnsi"/>
          <w:b/>
        </w:rPr>
        <w:t>Pzp</w:t>
      </w:r>
      <w:proofErr w:type="spellEnd"/>
      <w:r w:rsidR="00A47279" w:rsidRPr="00C01B2F">
        <w:rPr>
          <w:rFonts w:asciiTheme="minorHAnsi" w:hAnsiTheme="minorHAnsi" w:cstheme="minorHAnsi"/>
        </w:rPr>
        <w:t>, składa się, pod rygorem nieważności, w formie elektronicznej opatrzonej podpisem kwalifikowanym lub w postaci elektronicznej opatrzonej podpisem zaufanym lub podpisem osobistym osoby upoważnionej do reprezentowania wykonawców zgodnie z formą reprezentacji określoną w dokumencie rejestrowym właściwym dla formy organizacyjnej lub innym dokumencie. Środkiem komunikacji elektronicznej, służącym złożeniu oferty przez Wykonawcę, jest jego prawidłowe złożenie na</w:t>
      </w:r>
      <w:r w:rsidRPr="00C01B2F">
        <w:rPr>
          <w:rFonts w:asciiTheme="minorHAnsi" w:hAnsiTheme="minorHAnsi" w:cstheme="minorHAnsi"/>
        </w:rPr>
        <w:t xml:space="preserve"> Platformy Zakupowej </w:t>
      </w:r>
      <w:proofErr w:type="spellStart"/>
      <w:r w:rsidRPr="00C01B2F">
        <w:rPr>
          <w:rFonts w:asciiTheme="minorHAnsi" w:hAnsiTheme="minorHAnsi" w:cstheme="minorHAnsi"/>
          <w:color w:val="548DD4" w:themeColor="text2" w:themeTint="99"/>
        </w:rPr>
        <w:t>Marketplanet</w:t>
      </w:r>
      <w:proofErr w:type="spellEnd"/>
      <w:r w:rsidRPr="00C01B2F">
        <w:rPr>
          <w:rFonts w:asciiTheme="minorHAnsi" w:hAnsiTheme="minorHAnsi" w:cstheme="minorHAnsi"/>
          <w:color w:val="548DD4" w:themeColor="text2" w:themeTint="99"/>
        </w:rPr>
        <w:t xml:space="preserve"> </w:t>
      </w:r>
      <w:proofErr w:type="spellStart"/>
      <w:r w:rsidRPr="00C01B2F">
        <w:rPr>
          <w:rFonts w:asciiTheme="minorHAnsi" w:hAnsiTheme="minorHAnsi" w:cstheme="minorHAnsi"/>
          <w:color w:val="548DD4" w:themeColor="text2" w:themeTint="99"/>
        </w:rPr>
        <w:t>OnePlace</w:t>
      </w:r>
      <w:proofErr w:type="spellEnd"/>
      <w:r w:rsidRPr="00C01B2F">
        <w:rPr>
          <w:rFonts w:asciiTheme="minorHAnsi" w:hAnsiTheme="minorHAnsi" w:cstheme="minorHAnsi"/>
        </w:rPr>
        <w:t xml:space="preserve"> </w:t>
      </w:r>
      <w:r w:rsidR="00A47279" w:rsidRPr="00C01B2F">
        <w:rPr>
          <w:rFonts w:asciiTheme="minorHAnsi" w:hAnsiTheme="minorHAnsi" w:cstheme="minorHAnsi"/>
        </w:rPr>
        <w:t>dostępnej pod adresem</w:t>
      </w:r>
      <w:r w:rsidRPr="00C01B2F">
        <w:rPr>
          <w:rFonts w:asciiTheme="minorHAnsi" w:hAnsiTheme="minorHAnsi" w:cstheme="minorHAnsi"/>
        </w:rPr>
        <w:t>:</w:t>
      </w:r>
    </w:p>
    <w:p w14:paraId="2782940A" w14:textId="521F1EF9" w:rsidR="006451FD" w:rsidRPr="00C01B2F" w:rsidRDefault="006451FD" w:rsidP="00647EE3">
      <w:pPr>
        <w:pStyle w:val="Akapitzlist"/>
        <w:spacing w:after="0"/>
        <w:ind w:left="426"/>
        <w:jc w:val="left"/>
        <w:rPr>
          <w:rFonts w:asciiTheme="minorHAnsi" w:hAnsiTheme="minorHAnsi" w:cstheme="minorHAnsi"/>
        </w:rPr>
      </w:pPr>
      <w:hyperlink r:id="rId17" w:history="1">
        <w:r w:rsidRPr="00C01B2F">
          <w:rPr>
            <w:rStyle w:val="Hipercze"/>
            <w:rFonts w:asciiTheme="minorHAnsi" w:hAnsiTheme="minorHAnsi" w:cstheme="minorHAnsi"/>
            <w:bCs/>
            <w:color w:val="548DD4" w:themeColor="text2" w:themeTint="99"/>
          </w:rPr>
          <w:t>https://szpitalbielanski.ezamawiajacy.pl/servlet/HomeServlet</w:t>
        </w:r>
      </w:hyperlink>
    </w:p>
    <w:p w14:paraId="09BBC146" w14:textId="39227B2F" w:rsidR="00412237" w:rsidRPr="00C01B2F" w:rsidRDefault="00412237" w:rsidP="00647EE3">
      <w:pPr>
        <w:pStyle w:val="Akapitzlist"/>
        <w:spacing w:after="0"/>
        <w:ind w:left="426"/>
        <w:jc w:val="left"/>
        <w:rPr>
          <w:rFonts w:asciiTheme="minorHAnsi" w:eastAsiaTheme="minorHAnsi" w:hAnsiTheme="minorHAnsi" w:cstheme="minorHAnsi"/>
        </w:rPr>
      </w:pPr>
      <w:r w:rsidRPr="00C01B2F">
        <w:rPr>
          <w:rFonts w:asciiTheme="minorHAnsi" w:hAnsiTheme="minorHAnsi" w:cstheme="minorHAnsi"/>
          <w:color w:val="000000"/>
        </w:rPr>
        <w:t>Kwalifikowany podpis elektroniczny powinien być wystawiony przez dostawcę kwalifikowanej usługi zaufania, będącego podmiotem świadczącym usługi certyfikacyjne – podpis elektroniczny, spełniające wymogi bezpieczeństwa określone w ustawie z dnia 5 września 2016r „o usługach zaufania oraz identyfikacji elekt</w:t>
      </w:r>
      <w:r w:rsidR="00823F75" w:rsidRPr="00C01B2F">
        <w:rPr>
          <w:rFonts w:asciiTheme="minorHAnsi" w:hAnsiTheme="minorHAnsi" w:cstheme="minorHAnsi"/>
          <w:color w:val="000000"/>
        </w:rPr>
        <w:t>ronicznej</w:t>
      </w:r>
      <w:r w:rsidRPr="00C01B2F">
        <w:rPr>
          <w:rFonts w:asciiTheme="minorHAnsi" w:hAnsiTheme="minorHAnsi" w:cstheme="minorHAnsi"/>
          <w:color w:val="000000"/>
        </w:rPr>
        <w:t xml:space="preserve"> oraz przesłane za pośrednictwem środków komunikacji elektronicznej</w:t>
      </w:r>
    </w:p>
    <w:p w14:paraId="18C6BA77" w14:textId="0B891E6C" w:rsidR="006451FD" w:rsidRPr="00C01B2F" w:rsidRDefault="006451FD" w:rsidP="00647EE3">
      <w:pPr>
        <w:pStyle w:val="Akapitzlist"/>
        <w:spacing w:after="0"/>
        <w:ind w:left="426"/>
        <w:jc w:val="left"/>
        <w:rPr>
          <w:rFonts w:asciiTheme="minorHAnsi" w:eastAsiaTheme="minorHAnsi" w:hAnsiTheme="minorHAnsi" w:cstheme="minorHAnsi"/>
        </w:rPr>
      </w:pPr>
      <w:r w:rsidRPr="00C01B2F">
        <w:rPr>
          <w:rFonts w:asciiTheme="minorHAnsi" w:eastAsiaTheme="minorHAnsi" w:hAnsiTheme="minorHAnsi" w:cstheme="minorHAnsi"/>
        </w:rPr>
        <w:t>Podpis zaufany – ustawa z dnia 17 lutego 2005 r. o informatyzacji działalno</w:t>
      </w:r>
      <w:r w:rsidRPr="00C01B2F">
        <w:rPr>
          <w:rFonts w:asciiTheme="minorHAnsi" w:eastAsia="TimesNewRoman" w:hAnsiTheme="minorHAnsi" w:cstheme="minorHAnsi"/>
        </w:rPr>
        <w:t>ś</w:t>
      </w:r>
      <w:r w:rsidRPr="00C01B2F">
        <w:rPr>
          <w:rFonts w:asciiTheme="minorHAnsi" w:eastAsiaTheme="minorHAnsi" w:hAnsiTheme="minorHAnsi" w:cstheme="minorHAnsi"/>
        </w:rPr>
        <w:t>ci podmiotów realizuj</w:t>
      </w:r>
      <w:r w:rsidRPr="00C01B2F">
        <w:rPr>
          <w:rFonts w:asciiTheme="minorHAnsi" w:eastAsia="TimesNewRoman" w:hAnsiTheme="minorHAnsi" w:cstheme="minorHAnsi"/>
        </w:rPr>
        <w:t>ą</w:t>
      </w:r>
      <w:r w:rsidRPr="00C01B2F">
        <w:rPr>
          <w:rFonts w:asciiTheme="minorHAnsi" w:eastAsiaTheme="minorHAnsi" w:hAnsiTheme="minorHAnsi" w:cstheme="minorHAnsi"/>
        </w:rPr>
        <w:t>cych z</w:t>
      </w:r>
      <w:r w:rsidR="00823F75" w:rsidRPr="00C01B2F">
        <w:rPr>
          <w:rFonts w:asciiTheme="minorHAnsi" w:eastAsiaTheme="minorHAnsi" w:hAnsiTheme="minorHAnsi" w:cstheme="minorHAnsi"/>
        </w:rPr>
        <w:t>adania publiczne.</w:t>
      </w:r>
    </w:p>
    <w:p w14:paraId="64968AD4" w14:textId="14A2F027" w:rsidR="006451FD" w:rsidRPr="00C01B2F" w:rsidRDefault="006451FD" w:rsidP="00647EE3">
      <w:pPr>
        <w:pStyle w:val="Akapitzlist"/>
        <w:spacing w:after="0"/>
        <w:ind w:left="426"/>
        <w:jc w:val="left"/>
        <w:rPr>
          <w:rFonts w:asciiTheme="minorHAnsi" w:hAnsiTheme="minorHAnsi" w:cstheme="minorHAnsi"/>
        </w:rPr>
      </w:pPr>
      <w:r w:rsidRPr="00C01B2F">
        <w:rPr>
          <w:rFonts w:asciiTheme="minorHAnsi" w:eastAsiaTheme="minorHAnsi" w:hAnsiTheme="minorHAnsi" w:cstheme="minorHAnsi"/>
        </w:rPr>
        <w:t>Podpis osobisty – ustawa z dnia 6 sierpnia 2010 r. o do</w:t>
      </w:r>
      <w:r w:rsidR="00823F75" w:rsidRPr="00C01B2F">
        <w:rPr>
          <w:rFonts w:asciiTheme="minorHAnsi" w:eastAsiaTheme="minorHAnsi" w:hAnsiTheme="minorHAnsi" w:cstheme="minorHAnsi"/>
        </w:rPr>
        <w:t>wodach osobistych.</w:t>
      </w:r>
    </w:p>
    <w:p w14:paraId="7C0CCB92" w14:textId="77777777" w:rsidR="006451FD" w:rsidRPr="00C01B2F" w:rsidRDefault="00A47279" w:rsidP="00647EE3">
      <w:pPr>
        <w:pStyle w:val="Akapitzlist"/>
        <w:numPr>
          <w:ilvl w:val="1"/>
          <w:numId w:val="51"/>
        </w:numPr>
        <w:spacing w:after="0"/>
        <w:ind w:left="426" w:hanging="426"/>
        <w:jc w:val="left"/>
        <w:rPr>
          <w:rFonts w:asciiTheme="minorHAnsi" w:hAnsiTheme="minorHAnsi" w:cstheme="minorHAnsi"/>
          <w:b/>
          <w:i/>
        </w:rPr>
      </w:pPr>
      <w:r w:rsidRPr="00C01B2F">
        <w:rPr>
          <w:rFonts w:asciiTheme="minorHAnsi" w:hAnsiTheme="minorHAnsi" w:cstheme="minorHAnsi"/>
        </w:rPr>
        <w:t xml:space="preserve">Zgodnie z art. 219 ust. 2 ustawy </w:t>
      </w:r>
      <w:proofErr w:type="spellStart"/>
      <w:r w:rsidRPr="00C01B2F">
        <w:rPr>
          <w:rFonts w:asciiTheme="minorHAnsi" w:hAnsiTheme="minorHAnsi" w:cstheme="minorHAnsi"/>
        </w:rPr>
        <w:t>P</w:t>
      </w:r>
      <w:r w:rsidR="006451FD" w:rsidRPr="00C01B2F">
        <w:rPr>
          <w:rFonts w:asciiTheme="minorHAnsi" w:hAnsiTheme="minorHAnsi" w:cstheme="minorHAnsi"/>
        </w:rPr>
        <w:t>zp</w:t>
      </w:r>
      <w:proofErr w:type="spellEnd"/>
      <w:r w:rsidRPr="00C01B2F">
        <w:rPr>
          <w:rFonts w:asciiTheme="minorHAnsi" w:hAnsiTheme="minorHAnsi" w:cstheme="minorHAnsi"/>
        </w:rPr>
        <w:t xml:space="preserve"> Wykonawca może przed upływem terminu składania ofert wycofać ofertę. Wycofanie złożonej oferty za pośrednictwem Platformy Zakupowej zostało opisane w „Instrukcj</w:t>
      </w:r>
      <w:r w:rsidR="006451FD" w:rsidRPr="00C01B2F">
        <w:rPr>
          <w:rFonts w:asciiTheme="minorHAnsi" w:hAnsiTheme="minorHAnsi" w:cstheme="minorHAnsi"/>
        </w:rPr>
        <w:t>i dla Wykonawcy</w:t>
      </w:r>
      <w:r w:rsidRPr="00C01B2F">
        <w:rPr>
          <w:rFonts w:asciiTheme="minorHAnsi" w:hAnsiTheme="minorHAnsi" w:cstheme="minorHAnsi"/>
        </w:rPr>
        <w:t>”,</w:t>
      </w:r>
      <w:r w:rsidR="006451FD" w:rsidRPr="00C01B2F">
        <w:rPr>
          <w:rFonts w:asciiTheme="minorHAnsi" w:hAnsiTheme="minorHAnsi" w:cstheme="minorHAnsi"/>
        </w:rPr>
        <w:t xml:space="preserve"> dostępnej pod adresem </w:t>
      </w:r>
      <w:hyperlink r:id="rId18" w:history="1">
        <w:r w:rsidR="006451FD" w:rsidRPr="00C01B2F">
          <w:rPr>
            <w:rStyle w:val="Hipercze"/>
            <w:rFonts w:asciiTheme="minorHAnsi" w:hAnsiTheme="minorHAnsi" w:cstheme="minorHAnsi"/>
            <w:bCs/>
            <w:color w:val="548DD4" w:themeColor="text2" w:themeTint="99"/>
          </w:rPr>
          <w:t>https://szpitalbielanski.ezamawiajacy.pl/servlet/HomeServlet</w:t>
        </w:r>
      </w:hyperlink>
      <w:r w:rsidR="006451FD" w:rsidRPr="00C01B2F">
        <w:rPr>
          <w:rFonts w:asciiTheme="minorHAnsi" w:hAnsiTheme="minorHAnsi" w:cstheme="minorHAnsi"/>
        </w:rPr>
        <w:t xml:space="preserve">. </w:t>
      </w:r>
    </w:p>
    <w:p w14:paraId="1ADD917C" w14:textId="687B2FDD" w:rsidR="00E00F03" w:rsidRPr="00C01B2F" w:rsidRDefault="00E00F03" w:rsidP="00647EE3">
      <w:pPr>
        <w:pStyle w:val="Akapitzlist"/>
        <w:numPr>
          <w:ilvl w:val="1"/>
          <w:numId w:val="51"/>
        </w:numPr>
        <w:spacing w:after="0"/>
        <w:ind w:left="426" w:hanging="426"/>
        <w:jc w:val="left"/>
        <w:rPr>
          <w:rFonts w:asciiTheme="minorHAnsi" w:hAnsiTheme="minorHAnsi" w:cstheme="minorHAnsi"/>
          <w:i/>
        </w:rPr>
      </w:pPr>
      <w:r w:rsidRPr="00C01B2F">
        <w:rPr>
          <w:rFonts w:asciiTheme="minorHAnsi" w:hAnsiTheme="minorHAnsi" w:cstheme="minorHAnsi"/>
        </w:rPr>
        <w:t xml:space="preserve">Oferta musi być sporządzona w języku polskim, w </w:t>
      </w:r>
      <w:r w:rsidR="00C900FE" w:rsidRPr="00C01B2F">
        <w:rPr>
          <w:rFonts w:asciiTheme="minorHAnsi" w:hAnsiTheme="minorHAnsi" w:cstheme="minorHAnsi"/>
        </w:rPr>
        <w:t xml:space="preserve">formatach danych zgodnych z </w:t>
      </w:r>
      <w:r w:rsidR="00C900FE" w:rsidRPr="00C01B2F">
        <w:rPr>
          <w:rFonts w:asciiTheme="minorHAnsi" w:hAnsiTheme="minorHAnsi" w:cstheme="minorHAnsi"/>
          <w:color w:val="000000"/>
        </w:rPr>
        <w:t xml:space="preserve">katalogiem formatów wskazanych w załączniku nr 2 do Rozporządzenia Rady Ministrów z dnia 12 kwietnia 2012 r. w sprawie Krajowych Ram </w:t>
      </w:r>
      <w:proofErr w:type="spellStart"/>
      <w:r w:rsidR="00C900FE" w:rsidRPr="00C01B2F">
        <w:rPr>
          <w:rFonts w:asciiTheme="minorHAnsi" w:hAnsiTheme="minorHAnsi" w:cstheme="minorHAnsi"/>
          <w:color w:val="000000"/>
        </w:rPr>
        <w:t>lnteroperacyjności</w:t>
      </w:r>
      <w:proofErr w:type="spellEnd"/>
      <w:r w:rsidR="00C900FE" w:rsidRPr="00C01B2F">
        <w:rPr>
          <w:rFonts w:asciiTheme="minorHAnsi" w:hAnsiTheme="minorHAnsi" w:cstheme="minorHAnsi"/>
          <w:color w:val="000000"/>
        </w:rPr>
        <w:t>, minimalnych wymagań dla rejestrów publicznych i wymiany informacji w  postaci elektronicznej oraz minimalnych wymagań d</w:t>
      </w:r>
      <w:r w:rsidR="00E64C94" w:rsidRPr="00C01B2F">
        <w:rPr>
          <w:rFonts w:asciiTheme="minorHAnsi" w:hAnsiTheme="minorHAnsi" w:cstheme="minorHAnsi"/>
          <w:color w:val="000000"/>
        </w:rPr>
        <w:t>la systemów teleinformatycznych</w:t>
      </w:r>
      <w:r w:rsidR="00C900FE" w:rsidRPr="00C01B2F">
        <w:rPr>
          <w:rFonts w:asciiTheme="minorHAnsi" w:hAnsiTheme="minorHAnsi" w:cstheme="minorHAnsi"/>
          <w:color w:val="000000"/>
        </w:rPr>
        <w:t xml:space="preserve">, </w:t>
      </w:r>
      <w:r w:rsidR="00282157" w:rsidRPr="00C01B2F">
        <w:rPr>
          <w:rFonts w:asciiTheme="minorHAnsi" w:hAnsiTheme="minorHAnsi" w:cstheme="minorHAnsi"/>
          <w:color w:val="000000"/>
        </w:rPr>
        <w:t xml:space="preserve">w </w:t>
      </w:r>
      <w:r w:rsidR="00C900FE" w:rsidRPr="00C01B2F">
        <w:rPr>
          <w:rFonts w:asciiTheme="minorHAnsi" w:eastAsia="Trebuchet MS" w:hAnsiTheme="minorHAnsi" w:cstheme="minorHAnsi"/>
          <w:bCs/>
        </w:rPr>
        <w:t>szczególności:</w:t>
      </w:r>
      <w:r w:rsidR="00C900FE" w:rsidRPr="00C01B2F">
        <w:rPr>
          <w:rFonts w:asciiTheme="minorHAnsi" w:eastAsia="Trebuchet MS" w:hAnsiTheme="minorHAnsi" w:cstheme="minorHAnsi"/>
          <w:bCs/>
          <w:color w:val="C00000"/>
        </w:rPr>
        <w:t xml:space="preserve"> </w:t>
      </w:r>
      <w:r w:rsidR="00282157" w:rsidRPr="00C01B2F">
        <w:rPr>
          <w:rFonts w:asciiTheme="minorHAnsi" w:hAnsiTheme="minorHAnsi" w:cstheme="minorHAnsi"/>
        </w:rPr>
        <w:t>pdf, .</w:t>
      </w:r>
      <w:proofErr w:type="spellStart"/>
      <w:r w:rsidR="00282157" w:rsidRPr="00C01B2F">
        <w:rPr>
          <w:rFonts w:asciiTheme="minorHAnsi" w:hAnsiTheme="minorHAnsi" w:cstheme="minorHAnsi"/>
        </w:rPr>
        <w:t>docx</w:t>
      </w:r>
      <w:proofErr w:type="spellEnd"/>
      <w:r w:rsidR="00282157" w:rsidRPr="00C01B2F">
        <w:rPr>
          <w:rFonts w:asciiTheme="minorHAnsi" w:hAnsiTheme="minorHAnsi" w:cstheme="minorHAnsi"/>
        </w:rPr>
        <w:t>, .rtf, .</w:t>
      </w:r>
      <w:proofErr w:type="spellStart"/>
      <w:r w:rsidR="00282157" w:rsidRPr="00C01B2F">
        <w:rPr>
          <w:rFonts w:asciiTheme="minorHAnsi" w:hAnsiTheme="minorHAnsi" w:cstheme="minorHAnsi"/>
        </w:rPr>
        <w:t>xps</w:t>
      </w:r>
      <w:proofErr w:type="spellEnd"/>
      <w:r w:rsidR="00282157" w:rsidRPr="00C01B2F">
        <w:rPr>
          <w:rFonts w:asciiTheme="minorHAnsi" w:hAnsiTheme="minorHAnsi" w:cstheme="minorHAnsi"/>
        </w:rPr>
        <w:t xml:space="preserve">, </w:t>
      </w:r>
      <w:proofErr w:type="spellStart"/>
      <w:r w:rsidR="00282157" w:rsidRPr="00C01B2F">
        <w:rPr>
          <w:rFonts w:asciiTheme="minorHAnsi" w:hAnsiTheme="minorHAnsi" w:cstheme="minorHAnsi"/>
        </w:rPr>
        <w:t>odt</w:t>
      </w:r>
      <w:proofErr w:type="spellEnd"/>
      <w:r w:rsidR="00282157" w:rsidRPr="00C01B2F">
        <w:rPr>
          <w:rFonts w:asciiTheme="minorHAnsi" w:hAnsiTheme="minorHAnsi" w:cstheme="minorHAnsi"/>
        </w:rPr>
        <w:t xml:space="preserve">, </w:t>
      </w:r>
      <w:r w:rsidRPr="00C01B2F">
        <w:rPr>
          <w:rFonts w:asciiTheme="minorHAnsi" w:hAnsiTheme="minorHAnsi" w:cstheme="minorHAnsi"/>
        </w:rPr>
        <w:t>i opatrzona kwalifikowanym podpisem elektronicznym, podpisem zaufanym lub podpisem osobistym.</w:t>
      </w:r>
    </w:p>
    <w:p w14:paraId="1C719BA8" w14:textId="67FFD01E" w:rsidR="0086103F" w:rsidRPr="00C01B2F" w:rsidRDefault="00930F75" w:rsidP="00647EE3">
      <w:pPr>
        <w:pStyle w:val="Akapitzlist"/>
        <w:numPr>
          <w:ilvl w:val="1"/>
          <w:numId w:val="51"/>
        </w:numPr>
        <w:spacing w:after="0"/>
        <w:ind w:left="426" w:hanging="426"/>
        <w:jc w:val="left"/>
        <w:rPr>
          <w:rFonts w:asciiTheme="minorHAnsi" w:hAnsiTheme="minorHAnsi" w:cstheme="minorHAnsi"/>
          <w:i/>
        </w:rPr>
      </w:pPr>
      <w:r w:rsidRPr="00C01B2F">
        <w:rPr>
          <w:rFonts w:asciiTheme="minorHAnsi" w:eastAsiaTheme="minorHAnsi" w:hAnsiTheme="minorHAnsi" w:cstheme="minorHAnsi"/>
          <w:color w:val="000000"/>
        </w:rPr>
        <w:t xml:space="preserve">Jeżeli na ofertę składa się kilka dokumentów, Wykonawca powinien stworzyć folder, do którego przeniesie wszystkie dokumenty oferty, podpisane kwalifikowanym podpisem elektronicznym, podpisem zaufanym lub podpisem </w:t>
      </w:r>
      <w:r w:rsidR="0086103F" w:rsidRPr="00C01B2F">
        <w:rPr>
          <w:rFonts w:asciiTheme="minorHAnsi" w:eastAsiaTheme="minorHAnsi" w:hAnsiTheme="minorHAnsi" w:cstheme="minorHAnsi"/>
          <w:color w:val="000000"/>
        </w:rPr>
        <w:t xml:space="preserve">osobistym. </w:t>
      </w:r>
      <w:r w:rsidR="0086103F" w:rsidRPr="00C01B2F">
        <w:rPr>
          <w:rFonts w:asciiTheme="minorHAnsi" w:hAnsiTheme="minorHAnsi" w:cstheme="minorHAnsi"/>
        </w:rPr>
        <w:t>Zamawiający dopuszcza następujące formaty plików zawierających skompresowane dane: .</w:t>
      </w:r>
      <w:proofErr w:type="spellStart"/>
      <w:r w:rsidR="0086103F" w:rsidRPr="00C01B2F">
        <w:rPr>
          <w:rFonts w:asciiTheme="minorHAnsi" w:hAnsiTheme="minorHAnsi" w:cstheme="minorHAnsi"/>
        </w:rPr>
        <w:t>rar</w:t>
      </w:r>
      <w:proofErr w:type="spellEnd"/>
      <w:r w:rsidR="0086103F" w:rsidRPr="00C01B2F">
        <w:rPr>
          <w:rFonts w:asciiTheme="minorHAnsi" w:hAnsiTheme="minorHAnsi" w:cstheme="minorHAnsi"/>
        </w:rPr>
        <w:t>, .zip, .7z.</w:t>
      </w:r>
    </w:p>
    <w:p w14:paraId="1DEE07BD" w14:textId="5D518E59" w:rsidR="004A468D" w:rsidRPr="00C01B2F" w:rsidRDefault="004A468D" w:rsidP="00647EE3">
      <w:pPr>
        <w:pStyle w:val="Akapitzlist"/>
        <w:numPr>
          <w:ilvl w:val="1"/>
          <w:numId w:val="51"/>
        </w:numPr>
        <w:spacing w:after="0"/>
        <w:ind w:left="426" w:hanging="426"/>
        <w:jc w:val="left"/>
        <w:rPr>
          <w:rFonts w:asciiTheme="minorHAnsi" w:hAnsiTheme="minorHAnsi" w:cstheme="minorHAnsi"/>
          <w:b/>
          <w:i/>
        </w:rPr>
      </w:pPr>
      <w:r w:rsidRPr="00C01B2F">
        <w:rPr>
          <w:rFonts w:asciiTheme="minorHAnsi" w:hAnsiTheme="minorHAnsi" w:cstheme="minorHAnsi"/>
        </w:rPr>
        <w:lastRenderedPageBreak/>
        <w:t>Oferta zostanie sporządzona w języku polskim</w:t>
      </w:r>
      <w:r w:rsidR="00E00F03" w:rsidRPr="00C01B2F">
        <w:rPr>
          <w:rFonts w:asciiTheme="minorHAnsi" w:hAnsiTheme="minorHAnsi" w:cstheme="minorHAnsi"/>
        </w:rPr>
        <w:t xml:space="preserve">, zgodnie z treścią Formularza </w:t>
      </w:r>
      <w:r w:rsidR="00EB608C" w:rsidRPr="00C01B2F">
        <w:rPr>
          <w:rFonts w:asciiTheme="minorHAnsi" w:hAnsiTheme="minorHAnsi" w:cstheme="minorHAnsi"/>
        </w:rPr>
        <w:t>o</w:t>
      </w:r>
      <w:r w:rsidRPr="00C01B2F">
        <w:rPr>
          <w:rFonts w:asciiTheme="minorHAnsi" w:hAnsiTheme="minorHAnsi" w:cstheme="minorHAnsi"/>
        </w:rPr>
        <w:t>fert</w:t>
      </w:r>
      <w:r w:rsidR="0015775C" w:rsidRPr="00C01B2F">
        <w:rPr>
          <w:rFonts w:asciiTheme="minorHAnsi" w:hAnsiTheme="minorHAnsi" w:cstheme="minorHAnsi"/>
        </w:rPr>
        <w:t>y</w:t>
      </w:r>
      <w:r w:rsidRPr="00C01B2F">
        <w:rPr>
          <w:rFonts w:asciiTheme="minorHAnsi" w:hAnsiTheme="minorHAnsi" w:cstheme="minorHAnsi"/>
        </w:rPr>
        <w:t xml:space="preserve">, którego wzór stanowi </w:t>
      </w:r>
      <w:r w:rsidRPr="00C01B2F">
        <w:rPr>
          <w:rFonts w:asciiTheme="minorHAnsi" w:hAnsiTheme="minorHAnsi" w:cstheme="minorHAnsi"/>
          <w:i/>
        </w:rPr>
        <w:t>Załącznik nr 1 do SWZ</w:t>
      </w:r>
      <w:r w:rsidR="00E00F03" w:rsidRPr="00C01B2F">
        <w:rPr>
          <w:rFonts w:asciiTheme="minorHAnsi" w:hAnsiTheme="minorHAnsi" w:cstheme="minorHAnsi"/>
        </w:rPr>
        <w:t>. W przypadku gdy Wykonawca nie korzysta z przygotowanego przez Zamawiającego wzoru, w treści oferty należy zamieścić wszystkie informacje wymagane w Formularzu Ofert</w:t>
      </w:r>
      <w:r w:rsidR="0015775C" w:rsidRPr="00C01B2F">
        <w:rPr>
          <w:rFonts w:asciiTheme="minorHAnsi" w:hAnsiTheme="minorHAnsi" w:cstheme="minorHAnsi"/>
        </w:rPr>
        <w:t>y</w:t>
      </w:r>
      <w:r w:rsidR="00E00F03" w:rsidRPr="00C01B2F">
        <w:rPr>
          <w:rFonts w:asciiTheme="minorHAnsi" w:hAnsiTheme="minorHAnsi" w:cstheme="minorHAnsi"/>
        </w:rPr>
        <w:t xml:space="preserve">. </w:t>
      </w:r>
    </w:p>
    <w:p w14:paraId="6631DA1A" w14:textId="040E34D3" w:rsidR="00E00F03" w:rsidRPr="00C01B2F" w:rsidRDefault="00E00F03" w:rsidP="00647EE3">
      <w:pPr>
        <w:pStyle w:val="Akapitzlist"/>
        <w:numPr>
          <w:ilvl w:val="1"/>
          <w:numId w:val="51"/>
        </w:numPr>
        <w:spacing w:after="0"/>
        <w:ind w:left="426" w:hanging="426"/>
        <w:jc w:val="left"/>
        <w:rPr>
          <w:rFonts w:asciiTheme="minorHAnsi" w:hAnsiTheme="minorHAnsi" w:cstheme="minorHAnsi"/>
          <w:b/>
          <w:i/>
        </w:rPr>
      </w:pPr>
      <w:r w:rsidRPr="00C01B2F">
        <w:rPr>
          <w:rFonts w:asciiTheme="minorHAnsi" w:hAnsiTheme="minorHAnsi" w:cstheme="minorHAnsi"/>
          <w:b/>
          <w:u w:val="single"/>
        </w:rPr>
        <w:t>Wraz z ofertą</w:t>
      </w:r>
      <w:r w:rsidR="00087850" w:rsidRPr="00C01B2F">
        <w:rPr>
          <w:rFonts w:asciiTheme="minorHAnsi" w:hAnsiTheme="minorHAnsi" w:cstheme="minorHAnsi"/>
          <w:b/>
          <w:u w:val="single"/>
        </w:rPr>
        <w:t xml:space="preserve"> (Formularz </w:t>
      </w:r>
      <w:r w:rsidR="00EB608C" w:rsidRPr="00C01B2F">
        <w:rPr>
          <w:rFonts w:asciiTheme="minorHAnsi" w:hAnsiTheme="minorHAnsi" w:cstheme="minorHAnsi"/>
          <w:b/>
          <w:u w:val="single"/>
        </w:rPr>
        <w:t>o</w:t>
      </w:r>
      <w:r w:rsidR="00087850" w:rsidRPr="00C01B2F">
        <w:rPr>
          <w:rFonts w:asciiTheme="minorHAnsi" w:hAnsiTheme="minorHAnsi" w:cstheme="minorHAnsi"/>
          <w:b/>
          <w:u w:val="single"/>
        </w:rPr>
        <w:t>ferty</w:t>
      </w:r>
      <w:r w:rsidR="00966D64" w:rsidRPr="00C01B2F">
        <w:rPr>
          <w:rFonts w:asciiTheme="minorHAnsi" w:hAnsiTheme="minorHAnsi" w:cstheme="minorHAnsi"/>
          <w:b/>
          <w:u w:val="single"/>
        </w:rPr>
        <w:t xml:space="preserve"> wraz z </w:t>
      </w:r>
      <w:r w:rsidR="00EB608C" w:rsidRPr="00C01B2F">
        <w:rPr>
          <w:rFonts w:asciiTheme="minorHAnsi" w:hAnsiTheme="minorHAnsi" w:cstheme="minorHAnsi"/>
          <w:b/>
          <w:u w:val="single"/>
        </w:rPr>
        <w:t>F</w:t>
      </w:r>
      <w:r w:rsidR="00966D64" w:rsidRPr="00C01B2F">
        <w:rPr>
          <w:rFonts w:asciiTheme="minorHAnsi" w:hAnsiTheme="minorHAnsi" w:cstheme="minorHAnsi"/>
          <w:b/>
          <w:u w:val="single"/>
        </w:rPr>
        <w:t>ormularzem specyfikacji cenowej</w:t>
      </w:r>
      <w:r w:rsidR="00087850" w:rsidRPr="00C01B2F">
        <w:rPr>
          <w:rFonts w:asciiTheme="minorHAnsi" w:hAnsiTheme="minorHAnsi" w:cstheme="minorHAnsi"/>
          <w:b/>
          <w:u w:val="single"/>
        </w:rPr>
        <w:t>)</w:t>
      </w:r>
      <w:r w:rsidRPr="00C01B2F">
        <w:rPr>
          <w:rFonts w:asciiTheme="minorHAnsi" w:hAnsiTheme="minorHAnsi" w:cstheme="minorHAnsi"/>
          <w:b/>
          <w:u w:val="single"/>
        </w:rPr>
        <w:t xml:space="preserve"> Wykonawca</w:t>
      </w:r>
      <w:r w:rsidRPr="00C01B2F">
        <w:rPr>
          <w:rFonts w:asciiTheme="minorHAnsi" w:hAnsiTheme="minorHAnsi" w:cstheme="minorHAnsi"/>
          <w:b/>
        </w:rPr>
        <w:t xml:space="preserve"> </w:t>
      </w:r>
      <w:r w:rsidR="00680D94" w:rsidRPr="00C01B2F">
        <w:rPr>
          <w:rFonts w:asciiTheme="minorHAnsi" w:hAnsiTheme="minorHAnsi" w:cstheme="minorHAnsi"/>
          <w:b/>
          <w:u w:val="single"/>
        </w:rPr>
        <w:t>składa</w:t>
      </w:r>
      <w:r w:rsidRPr="00C01B2F">
        <w:rPr>
          <w:rFonts w:asciiTheme="minorHAnsi" w:hAnsiTheme="minorHAnsi" w:cstheme="minorHAnsi"/>
          <w:b/>
        </w:rPr>
        <w:t xml:space="preserve"> </w:t>
      </w:r>
      <w:r w:rsidRPr="00C01B2F">
        <w:rPr>
          <w:rFonts w:asciiTheme="minorHAnsi" w:hAnsiTheme="minorHAnsi" w:cstheme="minorHAnsi"/>
          <w:b/>
          <w:u w:val="single"/>
        </w:rPr>
        <w:t>sporządzone w języku polskim</w:t>
      </w:r>
      <w:r w:rsidRPr="00C01B2F">
        <w:rPr>
          <w:rFonts w:asciiTheme="minorHAnsi" w:hAnsiTheme="minorHAnsi" w:cstheme="minorHAnsi"/>
          <w:b/>
        </w:rPr>
        <w:t>:</w:t>
      </w:r>
    </w:p>
    <w:p w14:paraId="34B566C6" w14:textId="77777777" w:rsidR="00F12125" w:rsidRPr="00C01B2F" w:rsidRDefault="004C5EF2" w:rsidP="00647EE3">
      <w:pPr>
        <w:pStyle w:val="Akapitzlist"/>
        <w:numPr>
          <w:ilvl w:val="1"/>
          <w:numId w:val="35"/>
        </w:numPr>
        <w:overflowPunct w:val="0"/>
        <w:autoSpaceDE w:val="0"/>
        <w:autoSpaceDN w:val="0"/>
        <w:adjustRightInd w:val="0"/>
        <w:spacing w:after="0"/>
        <w:ind w:left="852" w:hanging="426"/>
        <w:jc w:val="left"/>
        <w:textAlignment w:val="baseline"/>
        <w:rPr>
          <w:rFonts w:asciiTheme="minorHAnsi" w:hAnsiTheme="minorHAnsi" w:cstheme="minorHAnsi"/>
          <w:i/>
        </w:rPr>
      </w:pPr>
      <w:r w:rsidRPr="00C01B2F">
        <w:rPr>
          <w:rFonts w:asciiTheme="minorHAnsi" w:hAnsiTheme="minorHAnsi" w:cstheme="minorHAnsi"/>
          <w:b/>
        </w:rPr>
        <w:t>oświadczenie</w:t>
      </w:r>
      <w:r w:rsidRPr="00C01B2F">
        <w:rPr>
          <w:rFonts w:asciiTheme="minorHAnsi" w:hAnsiTheme="minorHAnsi" w:cstheme="minorHAnsi"/>
        </w:rPr>
        <w:t xml:space="preserve">, o którym mowa w art. 125 ust. 1 ustawy </w:t>
      </w:r>
      <w:proofErr w:type="spellStart"/>
      <w:r w:rsidRPr="00C01B2F">
        <w:rPr>
          <w:rFonts w:asciiTheme="minorHAnsi" w:hAnsiTheme="minorHAnsi" w:cstheme="minorHAnsi"/>
        </w:rPr>
        <w:t>P</w:t>
      </w:r>
      <w:r w:rsidR="0043725D" w:rsidRPr="00C01B2F">
        <w:rPr>
          <w:rFonts w:asciiTheme="minorHAnsi" w:hAnsiTheme="minorHAnsi" w:cstheme="minorHAnsi"/>
        </w:rPr>
        <w:t>zp</w:t>
      </w:r>
      <w:proofErr w:type="spellEnd"/>
      <w:r w:rsidRPr="00C01B2F">
        <w:rPr>
          <w:rFonts w:asciiTheme="minorHAnsi" w:hAnsiTheme="minorHAnsi" w:cstheme="minorHAnsi"/>
        </w:rPr>
        <w:t xml:space="preserve">, którego wzór określa </w:t>
      </w:r>
      <w:r w:rsidRPr="00C01B2F">
        <w:rPr>
          <w:rFonts w:asciiTheme="minorHAnsi" w:hAnsiTheme="minorHAnsi" w:cstheme="minorHAnsi"/>
          <w:b/>
          <w:i/>
        </w:rPr>
        <w:t xml:space="preserve">Załącznik nr </w:t>
      </w:r>
      <w:r w:rsidR="00F66952" w:rsidRPr="00C01B2F">
        <w:rPr>
          <w:rFonts w:asciiTheme="minorHAnsi" w:hAnsiTheme="minorHAnsi" w:cstheme="minorHAnsi"/>
          <w:b/>
          <w:i/>
        </w:rPr>
        <w:t>2</w:t>
      </w:r>
      <w:r w:rsidRPr="00C01B2F">
        <w:rPr>
          <w:rFonts w:asciiTheme="minorHAnsi" w:hAnsiTheme="minorHAnsi" w:cstheme="minorHAnsi"/>
          <w:b/>
          <w:i/>
        </w:rPr>
        <w:t xml:space="preserve"> do SWZ</w:t>
      </w:r>
      <w:r w:rsidRPr="00C01B2F">
        <w:rPr>
          <w:rFonts w:asciiTheme="minorHAnsi" w:hAnsiTheme="minorHAnsi" w:cstheme="minorHAnsi"/>
          <w:i/>
        </w:rPr>
        <w:t xml:space="preserve">; </w:t>
      </w:r>
    </w:p>
    <w:p w14:paraId="7ACC5E85" w14:textId="602C8FBB" w:rsidR="004C5EF2" w:rsidRPr="00C01B2F" w:rsidRDefault="005C21F5" w:rsidP="00647EE3">
      <w:pPr>
        <w:pStyle w:val="Akapitzlist"/>
        <w:tabs>
          <w:tab w:val="left" w:pos="993"/>
        </w:tabs>
        <w:overflowPunct w:val="0"/>
        <w:autoSpaceDE w:val="0"/>
        <w:autoSpaceDN w:val="0"/>
        <w:adjustRightInd w:val="0"/>
        <w:spacing w:after="0"/>
        <w:ind w:left="852" w:hanging="426"/>
        <w:jc w:val="left"/>
        <w:textAlignment w:val="baseline"/>
        <w:rPr>
          <w:rFonts w:asciiTheme="minorHAnsi" w:hAnsiTheme="minorHAnsi" w:cstheme="minorHAnsi"/>
        </w:rPr>
      </w:pPr>
      <w:r w:rsidRPr="00C01B2F">
        <w:rPr>
          <w:rFonts w:asciiTheme="minorHAnsi" w:hAnsiTheme="minorHAnsi" w:cstheme="minorHAnsi"/>
        </w:rPr>
        <w:tab/>
      </w:r>
      <w:r w:rsidR="004C5EF2" w:rsidRPr="00C01B2F">
        <w:rPr>
          <w:rFonts w:asciiTheme="minorHAnsi" w:hAnsiTheme="minorHAnsi" w:cstheme="minorHAnsi"/>
        </w:rPr>
        <w:t>W przypadku wspólnego ubiegania się o zamówienie przez Wykonawców, oświadczenie o niepodleganiu wykluczeniu składa każdy w Wykonawców.</w:t>
      </w:r>
    </w:p>
    <w:p w14:paraId="30B362FE" w14:textId="7FA7AFD7" w:rsidR="00F12125" w:rsidRPr="00C01B2F" w:rsidRDefault="00E4711A" w:rsidP="00647EE3">
      <w:pPr>
        <w:pStyle w:val="Akapitzlist"/>
        <w:numPr>
          <w:ilvl w:val="1"/>
          <w:numId w:val="35"/>
        </w:numPr>
        <w:tabs>
          <w:tab w:val="left" w:pos="993"/>
        </w:tabs>
        <w:overflowPunct w:val="0"/>
        <w:autoSpaceDE w:val="0"/>
        <w:autoSpaceDN w:val="0"/>
        <w:adjustRightInd w:val="0"/>
        <w:spacing w:after="0"/>
        <w:ind w:left="852" w:hanging="426"/>
        <w:jc w:val="left"/>
        <w:textAlignment w:val="baseline"/>
        <w:rPr>
          <w:rFonts w:asciiTheme="minorHAnsi" w:hAnsiTheme="minorHAnsi" w:cstheme="minorHAnsi"/>
        </w:rPr>
      </w:pPr>
      <w:r w:rsidRPr="00C01B2F">
        <w:rPr>
          <w:rFonts w:asciiTheme="minorHAnsi" w:hAnsiTheme="minorHAnsi" w:cstheme="minorHAnsi"/>
          <w:b/>
        </w:rPr>
        <w:t xml:space="preserve">dokument </w:t>
      </w:r>
      <w:r w:rsidR="00F12125" w:rsidRPr="00C01B2F">
        <w:rPr>
          <w:rFonts w:asciiTheme="minorHAnsi" w:hAnsiTheme="minorHAnsi" w:cstheme="minorHAnsi"/>
        </w:rPr>
        <w:t xml:space="preserve">potwierdzający umocowanie do reprezentowania, zgodnie z pkt 15-17, </w:t>
      </w:r>
      <w:r w:rsidR="00F12125" w:rsidRPr="00C01B2F">
        <w:rPr>
          <w:rFonts w:asciiTheme="minorHAnsi" w:eastAsiaTheme="minorHAnsi" w:hAnsiTheme="minorHAnsi" w:cstheme="minorHAnsi"/>
          <w:color w:val="000000"/>
        </w:rPr>
        <w:t xml:space="preserve">w przypadku, gdy upoważnienie do podpisania oferty nie wynika bezpośrednio </w:t>
      </w:r>
      <w:r w:rsidR="00F12125" w:rsidRPr="00C01B2F">
        <w:rPr>
          <w:rFonts w:asciiTheme="minorHAnsi" w:eastAsiaTheme="minorHAnsi" w:hAnsiTheme="minorHAnsi" w:cstheme="minorHAnsi"/>
        </w:rPr>
        <w:t>z właściwego rejestru.</w:t>
      </w:r>
    </w:p>
    <w:p w14:paraId="6CE9786C" w14:textId="2892EB0D" w:rsidR="00F12125" w:rsidRPr="00C01B2F" w:rsidRDefault="005C21F5" w:rsidP="00647EE3">
      <w:pPr>
        <w:tabs>
          <w:tab w:val="left" w:pos="993"/>
        </w:tabs>
        <w:overflowPunct w:val="0"/>
        <w:autoSpaceDE w:val="0"/>
        <w:autoSpaceDN w:val="0"/>
        <w:adjustRightInd w:val="0"/>
        <w:spacing w:after="0"/>
        <w:ind w:left="852" w:hanging="426"/>
        <w:jc w:val="left"/>
        <w:textAlignment w:val="baseline"/>
        <w:rPr>
          <w:rFonts w:asciiTheme="minorHAnsi" w:hAnsiTheme="minorHAnsi" w:cstheme="minorHAnsi"/>
          <w:u w:val="single"/>
        </w:rPr>
      </w:pPr>
      <w:r w:rsidRPr="00C01B2F">
        <w:rPr>
          <w:rFonts w:asciiTheme="minorHAnsi" w:hAnsiTheme="minorHAnsi" w:cstheme="minorHAnsi"/>
          <w:color w:val="000000"/>
        </w:rPr>
        <w:tab/>
      </w:r>
      <w:r w:rsidR="00F12125" w:rsidRPr="00C01B2F">
        <w:rPr>
          <w:rFonts w:asciiTheme="minorHAnsi" w:hAnsiTheme="minorHAnsi" w:cstheme="minorHAnsi"/>
          <w:color w:val="000000"/>
          <w:u w:val="single"/>
        </w:rPr>
        <w:t>D</w:t>
      </w:r>
      <w:r w:rsidR="00F12125" w:rsidRPr="00C01B2F">
        <w:rPr>
          <w:rFonts w:asciiTheme="minorHAnsi" w:hAnsiTheme="minorHAnsi" w:cstheme="minorHAnsi"/>
          <w:u w:val="single"/>
        </w:rPr>
        <w:t>okumenty potwierdzające umocowanie do reprezentowania sporządzone w języku obcym przekazuje się wraz z tłumaczeniem na język polski.</w:t>
      </w:r>
    </w:p>
    <w:p w14:paraId="63E04AFD" w14:textId="3B3DA304" w:rsidR="00485BC5" w:rsidRPr="00C01B2F" w:rsidRDefault="005C21F5" w:rsidP="00647EE3">
      <w:pPr>
        <w:tabs>
          <w:tab w:val="left" w:pos="993"/>
        </w:tabs>
        <w:overflowPunct w:val="0"/>
        <w:autoSpaceDE w:val="0"/>
        <w:autoSpaceDN w:val="0"/>
        <w:adjustRightInd w:val="0"/>
        <w:spacing w:after="0"/>
        <w:ind w:left="852" w:hanging="426"/>
        <w:jc w:val="left"/>
        <w:textAlignment w:val="baseline"/>
        <w:rPr>
          <w:rFonts w:asciiTheme="minorHAnsi" w:hAnsiTheme="minorHAnsi" w:cstheme="minorHAnsi"/>
        </w:rPr>
      </w:pPr>
      <w:r w:rsidRPr="00C01B2F">
        <w:rPr>
          <w:rFonts w:asciiTheme="minorHAnsi" w:hAnsiTheme="minorHAnsi" w:cstheme="minorHAnsi"/>
          <w:color w:val="000000"/>
        </w:rPr>
        <w:tab/>
      </w:r>
      <w:r w:rsidR="00F12125" w:rsidRPr="00C01B2F">
        <w:rPr>
          <w:rFonts w:asciiTheme="minorHAnsi" w:hAnsiTheme="minorHAnsi" w:cstheme="minorHAnsi"/>
          <w:color w:val="000000"/>
        </w:rPr>
        <w:t>W celu potwierdzenia umocowania Zamawiający żąda załączenia odpisu lub infor</w:t>
      </w:r>
      <w:r w:rsidR="00760E99" w:rsidRPr="00C01B2F">
        <w:rPr>
          <w:rFonts w:asciiTheme="minorHAnsi" w:hAnsiTheme="minorHAnsi" w:cstheme="minorHAnsi"/>
          <w:color w:val="000000"/>
        </w:rPr>
        <w:t>macji</w:t>
      </w:r>
      <w:r w:rsidR="00F12125" w:rsidRPr="00C01B2F">
        <w:rPr>
          <w:rFonts w:asciiTheme="minorHAnsi" w:hAnsiTheme="minorHAnsi" w:cstheme="minorHAnsi"/>
          <w:color w:val="000000"/>
        </w:rPr>
        <w:t xml:space="preserve"> z Krajowego Rejestru Sądowego, Centralnej Ewidencji i Informacji o Działalności Gospodarczej lub innego właściwego rejestru.</w:t>
      </w:r>
    </w:p>
    <w:p w14:paraId="4B1CA45B" w14:textId="0E7DB169" w:rsidR="00C310AF" w:rsidRPr="00C01B2F" w:rsidRDefault="000A428B" w:rsidP="00647EE3">
      <w:pPr>
        <w:pStyle w:val="Akapitzlist"/>
        <w:numPr>
          <w:ilvl w:val="1"/>
          <w:numId w:val="35"/>
        </w:numPr>
        <w:tabs>
          <w:tab w:val="left" w:pos="993"/>
        </w:tabs>
        <w:overflowPunct w:val="0"/>
        <w:autoSpaceDE w:val="0"/>
        <w:autoSpaceDN w:val="0"/>
        <w:adjustRightInd w:val="0"/>
        <w:spacing w:after="0"/>
        <w:ind w:left="852" w:hanging="426"/>
        <w:jc w:val="left"/>
        <w:textAlignment w:val="baseline"/>
        <w:rPr>
          <w:rFonts w:asciiTheme="minorHAnsi" w:hAnsiTheme="minorHAnsi" w:cstheme="minorHAnsi"/>
        </w:rPr>
      </w:pPr>
      <w:r w:rsidRPr="00C01B2F">
        <w:rPr>
          <w:rFonts w:asciiTheme="minorHAnsi" w:eastAsiaTheme="minorHAnsi" w:hAnsiTheme="minorHAnsi" w:cstheme="minorHAnsi"/>
          <w:b/>
          <w:color w:val="000000"/>
        </w:rPr>
        <w:t>p</w:t>
      </w:r>
      <w:r w:rsidR="00F12125" w:rsidRPr="00C01B2F">
        <w:rPr>
          <w:rFonts w:asciiTheme="minorHAnsi" w:eastAsiaTheme="minorHAnsi" w:hAnsiTheme="minorHAnsi" w:cstheme="minorHAnsi"/>
          <w:b/>
          <w:color w:val="000000"/>
        </w:rPr>
        <w:t>rzedmiotowe środki dowodowe wskazane w rozdziale V SWZ.</w:t>
      </w:r>
    </w:p>
    <w:p w14:paraId="5F7AA462" w14:textId="4B18083B" w:rsidR="00CA5F15" w:rsidRPr="00C01B2F" w:rsidRDefault="00CA5F15" w:rsidP="00647EE3">
      <w:pPr>
        <w:pStyle w:val="Akapitzlist"/>
        <w:numPr>
          <w:ilvl w:val="1"/>
          <w:numId w:val="51"/>
        </w:numPr>
        <w:tabs>
          <w:tab w:val="left" w:pos="1560"/>
        </w:tabs>
        <w:spacing w:after="0"/>
        <w:ind w:left="426" w:hanging="426"/>
        <w:jc w:val="left"/>
        <w:rPr>
          <w:rFonts w:asciiTheme="minorHAnsi" w:hAnsiTheme="minorHAnsi" w:cstheme="minorHAnsi"/>
        </w:rPr>
      </w:pPr>
      <w:r w:rsidRPr="00C01B2F">
        <w:rPr>
          <w:rFonts w:asciiTheme="minorHAnsi" w:hAnsiTheme="minorHAnsi" w:cstheme="minorHAnsi"/>
        </w:rPr>
        <w:t xml:space="preserve">Jeżeli wykonawca nie złoży oświadczenia, o którym mowa w pkt 9 </w:t>
      </w:r>
      <w:proofErr w:type="spellStart"/>
      <w:r w:rsidRPr="00C01B2F">
        <w:rPr>
          <w:rFonts w:asciiTheme="minorHAnsi" w:hAnsiTheme="minorHAnsi" w:cstheme="minorHAnsi"/>
        </w:rPr>
        <w:t>ppkt</w:t>
      </w:r>
      <w:proofErr w:type="spellEnd"/>
      <w:r w:rsidRPr="00C01B2F">
        <w:rPr>
          <w:rFonts w:asciiTheme="minorHAnsi" w:hAnsiTheme="minorHAnsi" w:cstheme="minorHAnsi"/>
        </w:rPr>
        <w:t xml:space="preserve"> 1 lub jest ono niekompletne, lub zawiera błędy, Zamawiający wezwie wykonawcę odpowiednio do jego złożenia, poprawienia lub uzupełnienia w wyznaczonym terminie, chyba że: </w:t>
      </w:r>
    </w:p>
    <w:p w14:paraId="7F01265B" w14:textId="77777777" w:rsidR="00CA5F15" w:rsidRPr="00C01B2F" w:rsidRDefault="00CA5F15" w:rsidP="00647EE3">
      <w:pPr>
        <w:pStyle w:val="Akapitzlist"/>
        <w:numPr>
          <w:ilvl w:val="0"/>
          <w:numId w:val="61"/>
        </w:numPr>
        <w:spacing w:after="0"/>
        <w:ind w:left="851" w:hanging="426"/>
        <w:jc w:val="left"/>
        <w:rPr>
          <w:rFonts w:asciiTheme="minorHAnsi" w:hAnsiTheme="minorHAnsi" w:cstheme="minorHAnsi"/>
        </w:rPr>
      </w:pPr>
      <w:r w:rsidRPr="00C01B2F">
        <w:rPr>
          <w:rFonts w:asciiTheme="minorHAnsi" w:hAnsiTheme="minorHAnsi" w:cstheme="minorHAnsi"/>
        </w:rPr>
        <w:t>oferta wykonawcy podlega odrzuceniu bez względu na jego złożenie, uzupełnienie lub poprawienie lub</w:t>
      </w:r>
    </w:p>
    <w:p w14:paraId="4F7B50A9" w14:textId="11D43EDD" w:rsidR="00CA5F15" w:rsidRPr="00C01B2F" w:rsidRDefault="00CA5F15" w:rsidP="00647EE3">
      <w:pPr>
        <w:pStyle w:val="Akapitzlist"/>
        <w:numPr>
          <w:ilvl w:val="0"/>
          <w:numId w:val="61"/>
        </w:numPr>
        <w:spacing w:after="0"/>
        <w:ind w:left="851" w:hanging="426"/>
        <w:jc w:val="left"/>
        <w:rPr>
          <w:rFonts w:asciiTheme="minorHAnsi" w:hAnsiTheme="minorHAnsi" w:cstheme="minorHAnsi"/>
        </w:rPr>
      </w:pPr>
      <w:r w:rsidRPr="00C01B2F">
        <w:rPr>
          <w:rFonts w:asciiTheme="minorHAnsi" w:hAnsiTheme="minorHAnsi" w:cstheme="minorHAnsi"/>
        </w:rPr>
        <w:t>zachodzą przesłanki unieważnienia postępowania</w:t>
      </w:r>
      <w:r w:rsidR="00EB608C" w:rsidRPr="00C01B2F">
        <w:rPr>
          <w:rFonts w:asciiTheme="minorHAnsi" w:hAnsiTheme="minorHAnsi" w:cstheme="minorHAnsi"/>
        </w:rPr>
        <w:t>.</w:t>
      </w:r>
    </w:p>
    <w:p w14:paraId="48D23ECF" w14:textId="77777777"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eastAsiaTheme="minorHAnsi" w:hAnsiTheme="minorHAnsi" w:cstheme="minorHAnsi"/>
          <w:color w:val="000000"/>
        </w:rPr>
        <w:t xml:space="preserve">Oferta wykonawcy, który nie złoży lub </w:t>
      </w:r>
      <w:r w:rsidRPr="00C01B2F">
        <w:rPr>
          <w:rFonts w:asciiTheme="minorHAnsi" w:eastAsiaTheme="minorHAnsi" w:hAnsiTheme="minorHAnsi" w:cstheme="minorHAnsi"/>
        </w:rPr>
        <w:t xml:space="preserve">nie uzupełni oświadczenia, o którym mowa </w:t>
      </w:r>
      <w:r w:rsidRPr="00C01B2F">
        <w:rPr>
          <w:rFonts w:asciiTheme="minorHAnsi" w:hAnsiTheme="minorHAnsi" w:cstheme="minorHAnsi"/>
        </w:rPr>
        <w:t xml:space="preserve">w pkt 9 </w:t>
      </w:r>
      <w:proofErr w:type="spellStart"/>
      <w:r w:rsidRPr="00C01B2F">
        <w:rPr>
          <w:rFonts w:asciiTheme="minorHAnsi" w:hAnsiTheme="minorHAnsi" w:cstheme="minorHAnsi"/>
        </w:rPr>
        <w:t>ppkt</w:t>
      </w:r>
      <w:proofErr w:type="spellEnd"/>
      <w:r w:rsidRPr="00C01B2F">
        <w:rPr>
          <w:rFonts w:asciiTheme="minorHAnsi" w:hAnsiTheme="minorHAnsi" w:cstheme="minorHAnsi"/>
        </w:rPr>
        <w:t xml:space="preserve"> 1</w:t>
      </w:r>
      <w:r w:rsidRPr="00C01B2F">
        <w:rPr>
          <w:rFonts w:asciiTheme="minorHAnsi" w:eastAsiaTheme="minorHAnsi" w:hAnsiTheme="minorHAnsi" w:cstheme="minorHAnsi"/>
        </w:rPr>
        <w:t xml:space="preserve">, podlega odrzuceniu na podstawie art. 226 ust. 1 pkt 2 lit. „c” ustawy </w:t>
      </w:r>
      <w:proofErr w:type="spellStart"/>
      <w:r w:rsidRPr="00C01B2F">
        <w:rPr>
          <w:rFonts w:asciiTheme="minorHAnsi" w:eastAsiaTheme="minorHAnsi" w:hAnsiTheme="minorHAnsi" w:cstheme="minorHAnsi"/>
        </w:rPr>
        <w:t>Pzp</w:t>
      </w:r>
      <w:proofErr w:type="spellEnd"/>
      <w:r w:rsidRPr="00C01B2F">
        <w:rPr>
          <w:rFonts w:asciiTheme="minorHAnsi" w:eastAsiaTheme="minorHAnsi" w:hAnsiTheme="minorHAnsi" w:cstheme="minorHAnsi"/>
        </w:rPr>
        <w:t>.</w:t>
      </w:r>
    </w:p>
    <w:p w14:paraId="44C055C1" w14:textId="7F4A986D"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Jeśli Wykonawca składając ofertę wraz z jej załącznikami zamierza zastrze</w:t>
      </w:r>
      <w:r w:rsidR="00760E99" w:rsidRPr="00C01B2F">
        <w:rPr>
          <w:rFonts w:asciiTheme="minorHAnsi" w:hAnsiTheme="minorHAnsi" w:cstheme="minorHAnsi"/>
        </w:rPr>
        <w:t>c niektóre informacje</w:t>
      </w:r>
      <w:r w:rsidRPr="00C01B2F">
        <w:rPr>
          <w:rFonts w:asciiTheme="minorHAnsi" w:hAnsiTheme="minorHAnsi" w:cstheme="minorHAnsi"/>
        </w:rPr>
        <w:t xml:space="preserve"> w nich zawarte, zgodnie z postanowieniami art. 18 ust. 3 ustawy </w:t>
      </w:r>
      <w:proofErr w:type="spellStart"/>
      <w:r w:rsidRPr="00C01B2F">
        <w:rPr>
          <w:rFonts w:asciiTheme="minorHAnsi" w:hAnsiTheme="minorHAnsi" w:cstheme="minorHAnsi"/>
        </w:rPr>
        <w:t>Pzp</w:t>
      </w:r>
      <w:proofErr w:type="spellEnd"/>
      <w:r w:rsidRPr="00C01B2F">
        <w:rPr>
          <w:rFonts w:asciiTheme="minorHAnsi" w:hAnsiTheme="minorHAnsi" w:cstheme="minorHAnsi"/>
        </w:rPr>
        <w:t>, zobowiązany jest nie później niż w terminie składania ofert, zastrzec w dokumentach składanych wraz z ofertą, że nie mogą one być udostępniane oraz wykazać (załączyć do oferty pisemne uzasadnienie), iż zastrzeżone informacje stanowią tajemnicę przedsiębiorstwa. Stosownie do powyższego, jeśli Wykonawca nie dopełni ww. obowiązków wynikających z ustawy, Zamawiający będzie miał podstawę uznania, że zastrzeżenie tajemnicy przedsiębiorstwa jest bezskuteczne i w związku z tym potraktuje daną informację, jako niepodlegającą ochronie i niestanowiącą tajemnicy przedsiębiorstwa w rozumieniu ustawy z dnia 16 kwietnia 1993 r. o zwalczaniu nieuczciwej konkurencji.</w:t>
      </w:r>
    </w:p>
    <w:p w14:paraId="21A69CB0" w14:textId="757A5791"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Stosownie do treści § 4 ust. 1 rozporządzenia Prezesa Rady Ministrów z dnia 30 grudnia 2020 roku w sprawie w sprawie sposobu sporządzania i przekazywania informacji oraz wymagań technicznych dla dokumentów elektronicznych oraz środk</w:t>
      </w:r>
      <w:r w:rsidR="00ED4DE7" w:rsidRPr="00C01B2F">
        <w:rPr>
          <w:rFonts w:asciiTheme="minorHAnsi" w:hAnsiTheme="minorHAnsi" w:cstheme="minorHAnsi"/>
        </w:rPr>
        <w:t>ów komunikacji elektronicznej</w:t>
      </w:r>
      <w:r w:rsidRPr="00C01B2F">
        <w:rPr>
          <w:rFonts w:asciiTheme="minorHAnsi" w:hAnsiTheme="minorHAnsi" w:cstheme="minorHAnsi"/>
        </w:rPr>
        <w:t xml:space="preserve"> w postępowaniu o udzielenie zamówienia publicznego lub konkursie, zwanym dalej „rozporządzeniem </w:t>
      </w:r>
      <w:proofErr w:type="spellStart"/>
      <w:r w:rsidRPr="00C01B2F">
        <w:rPr>
          <w:rFonts w:asciiTheme="minorHAnsi" w:hAnsiTheme="minorHAnsi" w:cstheme="minorHAnsi"/>
        </w:rPr>
        <w:t>ws</w:t>
      </w:r>
      <w:proofErr w:type="spellEnd"/>
      <w:r w:rsidR="00E05EB2" w:rsidRPr="00C01B2F">
        <w:rPr>
          <w:rFonts w:asciiTheme="minorHAnsi" w:hAnsiTheme="minorHAnsi" w:cstheme="minorHAnsi"/>
        </w:rPr>
        <w:t>.</w:t>
      </w:r>
      <w:r w:rsidRPr="00C01B2F">
        <w:rPr>
          <w:rFonts w:asciiTheme="minorHAnsi" w:hAnsiTheme="minorHAnsi" w:cstheme="minorHAnsi"/>
        </w:rPr>
        <w:t xml:space="preserve"> środków komunikacji elektronicznej”: W przypadku gdy dokumenty elektroniczne w postępowaniu lub konkursie, przekazywane przy użyciu środków komunikacji elektronicznej, zawierają informacje stanowiące tajemnicę przedsiębiorstwa w rozumieniu przepisów ustawy z dnia 16 kwietnia 1993 r. o zwalczaniu nieuczciwej konkurencj</w:t>
      </w:r>
      <w:r w:rsidR="00ED4DE7" w:rsidRPr="00C01B2F">
        <w:rPr>
          <w:rFonts w:asciiTheme="minorHAnsi" w:hAnsiTheme="minorHAnsi" w:cstheme="minorHAnsi"/>
        </w:rPr>
        <w:t>i, wykonawca,</w:t>
      </w:r>
      <w:r w:rsidRPr="00C01B2F">
        <w:rPr>
          <w:rFonts w:asciiTheme="minorHAnsi" w:hAnsiTheme="minorHAnsi" w:cstheme="minorHAnsi"/>
        </w:rPr>
        <w:t xml:space="preserve"> w celu utrzymania w poufności tych informacji, przekazuje je w wydzielonym i odpowiednio oznaczonym pliku.</w:t>
      </w:r>
    </w:p>
    <w:p w14:paraId="0FD5E209" w14:textId="6D2277CA"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lastRenderedPageBreak/>
        <w:t>Do Oferty należy załączyć dokument potwierdzający umocowanie do reprezen</w:t>
      </w:r>
      <w:r w:rsidR="00ED4DE7" w:rsidRPr="00C01B2F">
        <w:rPr>
          <w:rFonts w:asciiTheme="minorHAnsi" w:hAnsiTheme="minorHAnsi" w:cstheme="minorHAnsi"/>
        </w:rPr>
        <w:t>towania, zgodny</w:t>
      </w:r>
      <w:r w:rsidRPr="00C01B2F">
        <w:rPr>
          <w:rFonts w:asciiTheme="minorHAnsi" w:hAnsiTheme="minorHAnsi" w:cstheme="minorHAnsi"/>
        </w:rPr>
        <w:t xml:space="preserve"> z wymaganiami określonymi w § 6 ust. 1 lub ust. 2 lub ust. 3 rozporządzenia Prezesa Rady Ministrów z dnia 30 grudnia 2020 roku w sprawie sposobu sporządzania i przekazywania informacji oraz wymagań technicznych dla dokumentów elektronicznych oraz środków komunikacji elektronicznej w postępowaniu o udzielenie zamówienia publicznego lub konkursie, lub pełnomocnictwo, zgodne z wymaganiami § 7 rozporządzeniem </w:t>
      </w:r>
      <w:proofErr w:type="spellStart"/>
      <w:r w:rsidRPr="00C01B2F">
        <w:rPr>
          <w:rFonts w:asciiTheme="minorHAnsi" w:hAnsiTheme="minorHAnsi" w:cstheme="minorHAnsi"/>
        </w:rPr>
        <w:t>ws</w:t>
      </w:r>
      <w:proofErr w:type="spellEnd"/>
      <w:r w:rsidR="00E05EB2" w:rsidRPr="00C01B2F">
        <w:rPr>
          <w:rFonts w:asciiTheme="minorHAnsi" w:hAnsiTheme="minorHAnsi" w:cstheme="minorHAnsi"/>
        </w:rPr>
        <w:t>.</w:t>
      </w:r>
      <w:r w:rsidRPr="00C01B2F">
        <w:rPr>
          <w:rFonts w:asciiTheme="minorHAnsi" w:hAnsiTheme="minorHAnsi" w:cstheme="minorHAnsi"/>
        </w:rPr>
        <w:t xml:space="preserve"> środków komunikacji elektronicznej, przepisów Kodeksu cywilnego, postanowieniami ustawy </w:t>
      </w:r>
      <w:proofErr w:type="spellStart"/>
      <w:r w:rsidRPr="00C01B2F">
        <w:rPr>
          <w:rFonts w:asciiTheme="minorHAnsi" w:hAnsiTheme="minorHAnsi" w:cstheme="minorHAnsi"/>
        </w:rPr>
        <w:t>Pzp</w:t>
      </w:r>
      <w:proofErr w:type="spellEnd"/>
      <w:r w:rsidRPr="00C01B2F">
        <w:rPr>
          <w:rFonts w:asciiTheme="minorHAnsi" w:hAnsiTheme="minorHAnsi" w:cstheme="minorHAnsi"/>
        </w:rPr>
        <w:t xml:space="preserve"> oraz SWZ. </w:t>
      </w:r>
    </w:p>
    <w:p w14:paraId="1B4D1B6F" w14:textId="46B01BAC"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 xml:space="preserve">Zgodnie z § 6 ust. 1 rozporządzenia </w:t>
      </w:r>
      <w:proofErr w:type="spellStart"/>
      <w:r w:rsidRPr="00C01B2F">
        <w:rPr>
          <w:rFonts w:asciiTheme="minorHAnsi" w:hAnsiTheme="minorHAnsi" w:cstheme="minorHAnsi"/>
        </w:rPr>
        <w:t>ws</w:t>
      </w:r>
      <w:proofErr w:type="spellEnd"/>
      <w:r w:rsidR="00E05EB2" w:rsidRPr="00C01B2F">
        <w:rPr>
          <w:rFonts w:asciiTheme="minorHAnsi" w:hAnsiTheme="minorHAnsi" w:cstheme="minorHAnsi"/>
        </w:rPr>
        <w:t>.</w:t>
      </w:r>
      <w:r w:rsidRPr="00C01B2F">
        <w:rPr>
          <w:rFonts w:asciiTheme="minorHAnsi" w:hAnsiTheme="minorHAnsi" w:cstheme="minorHAnsi"/>
        </w:rPr>
        <w:t xml:space="preserve"> środków komunikacji elektronicznej:  W przypadku gdy dokumenty potwierdzające umocowanie do reprezentowania odpowiednio wykonawcy, wykonawców wspólnie ubiegających się o udzielenie zamówienia publicznego, podmiotu udostępniającego zasoby na zasadach określonych w art. 118 ustawy lub podwykonawcy niebędącego podmiotem udostępniającym zasoby na takich zasadach, zwane dalej "dokumentami potwierdzającymi umocowanie do reprezentowania", zostały wystawione przez upoważnione podmioty inne niż wykonawca, wykonawca wspólnie ubiegający się o udzielenie zamówienia, podmiot udostępniający zasoby lub podwykonawca, zwane dalej "upoważnionymi podmiotami", jako dokument elektroniczny, przekazuje się ten dokument.</w:t>
      </w:r>
    </w:p>
    <w:p w14:paraId="78223295" w14:textId="1CA6D117"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 xml:space="preserve">Stosownie do dyspozycji § 6 ust. 2 rozporządzenia </w:t>
      </w:r>
      <w:proofErr w:type="spellStart"/>
      <w:r w:rsidRPr="00C01B2F">
        <w:rPr>
          <w:rFonts w:asciiTheme="minorHAnsi" w:hAnsiTheme="minorHAnsi" w:cstheme="minorHAnsi"/>
        </w:rPr>
        <w:t>ws</w:t>
      </w:r>
      <w:proofErr w:type="spellEnd"/>
      <w:r w:rsidR="00E05EB2" w:rsidRPr="00C01B2F">
        <w:rPr>
          <w:rFonts w:asciiTheme="minorHAnsi" w:hAnsiTheme="minorHAnsi" w:cstheme="minorHAnsi"/>
        </w:rPr>
        <w:t>.</w:t>
      </w:r>
      <w:r w:rsidRPr="00C01B2F">
        <w:rPr>
          <w:rFonts w:asciiTheme="minorHAnsi" w:hAnsiTheme="minorHAnsi" w:cstheme="minorHAnsi"/>
        </w:rPr>
        <w:t xml:space="preserve"> środków komunikacji elektronicznej: W </w:t>
      </w:r>
      <w:proofErr w:type="gramStart"/>
      <w:r w:rsidRPr="00C01B2F">
        <w:rPr>
          <w:rFonts w:asciiTheme="minorHAnsi" w:hAnsiTheme="minorHAnsi" w:cstheme="minorHAnsi"/>
        </w:rPr>
        <w:t>przypadku</w:t>
      </w:r>
      <w:proofErr w:type="gramEnd"/>
      <w:r w:rsidRPr="00C01B2F">
        <w:rPr>
          <w:rFonts w:asciiTheme="minorHAnsi" w:hAnsiTheme="minorHAnsi" w:cstheme="minorHAnsi"/>
        </w:rPr>
        <w:t xml:space="preserve"> gdy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w:t>
      </w:r>
      <w:r w:rsidR="00ED4DE7" w:rsidRPr="00C01B2F">
        <w:rPr>
          <w:rFonts w:asciiTheme="minorHAnsi" w:hAnsiTheme="minorHAnsi" w:cstheme="minorHAnsi"/>
        </w:rPr>
        <w:t>ia</w:t>
      </w:r>
      <w:r w:rsidRPr="00C01B2F">
        <w:rPr>
          <w:rFonts w:asciiTheme="minorHAnsi" w:hAnsiTheme="minorHAnsi" w:cstheme="minorHAnsi"/>
        </w:rPr>
        <w:t xml:space="preserve"> z dokumentem w postaci papierowej.</w:t>
      </w:r>
    </w:p>
    <w:p w14:paraId="52FB8659" w14:textId="5C5AA633"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 xml:space="preserve">Zgodnie z § 6 ust. 3 rozporządzenia </w:t>
      </w:r>
      <w:proofErr w:type="spellStart"/>
      <w:r w:rsidRPr="00C01B2F">
        <w:rPr>
          <w:rFonts w:asciiTheme="minorHAnsi" w:hAnsiTheme="minorHAnsi" w:cstheme="minorHAnsi"/>
        </w:rPr>
        <w:t>ws</w:t>
      </w:r>
      <w:proofErr w:type="spellEnd"/>
      <w:r w:rsidR="00E05EB2" w:rsidRPr="00C01B2F">
        <w:rPr>
          <w:rFonts w:asciiTheme="minorHAnsi" w:hAnsiTheme="minorHAnsi" w:cstheme="minorHAnsi"/>
        </w:rPr>
        <w:t>.</w:t>
      </w:r>
      <w:r w:rsidRPr="00C01B2F">
        <w:rPr>
          <w:rFonts w:asciiTheme="minorHAnsi" w:hAnsiTheme="minorHAnsi" w:cstheme="minorHAnsi"/>
        </w:rPr>
        <w:t xml:space="preserve"> środków komunikacji elektronicznej: Poświadczenia zgodności cyfrowego odwzorowania z dokumentem w postaci papierowej, o którym mowa w § 6 ust. 2, dokonuje w przypadku: 1) dokumentów potwierdzających umocowanie do reprezentowania - odpowiednio wykonawca, wykonawca wspólnie ubiegający się o udzielenie zamówienia, podmiot udostępniający zasoby lub podwykonawca, w zakresie dokumentów potwierdzających umocowanie do reprezentowania, które każdego z nich dotyczą; 2) może dokonać również notariusz.</w:t>
      </w:r>
    </w:p>
    <w:p w14:paraId="165DE6DE" w14:textId="77777777"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Przez cyfrowe odwzorowanie, o którym mowa w pkt. 14 oraz w innych postanowieniach SWZ, należy rozumieć dokument elektroniczny będący kopią elektroniczną treści zapisanej w postaci papierowej, umożliwiający zapoznanie się z tą treścią i jej zrozumienie, bez konieczności bezpośredniego dostępu do oryginału.</w:t>
      </w:r>
    </w:p>
    <w:p w14:paraId="2B6E80A8" w14:textId="21E3DAD4"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bookmarkStart w:id="0" w:name="_Hlk61896604"/>
      <w:r w:rsidRPr="00C01B2F">
        <w:rPr>
          <w:rFonts w:asciiTheme="minorHAnsi" w:hAnsiTheme="minorHAnsi" w:cstheme="minorHAnsi"/>
        </w:rPr>
        <w:t xml:space="preserve">W myśl § 7 ust. 1 rozporządzenia </w:t>
      </w:r>
      <w:proofErr w:type="spellStart"/>
      <w:r w:rsidRPr="00C01B2F">
        <w:rPr>
          <w:rFonts w:asciiTheme="minorHAnsi" w:hAnsiTheme="minorHAnsi" w:cstheme="minorHAnsi"/>
        </w:rPr>
        <w:t>ws</w:t>
      </w:r>
      <w:proofErr w:type="spellEnd"/>
      <w:r w:rsidR="00E05EB2" w:rsidRPr="00C01B2F">
        <w:rPr>
          <w:rFonts w:asciiTheme="minorHAnsi" w:hAnsiTheme="minorHAnsi" w:cstheme="minorHAnsi"/>
        </w:rPr>
        <w:t>.</w:t>
      </w:r>
      <w:r w:rsidRPr="00C01B2F">
        <w:rPr>
          <w:rFonts w:asciiTheme="minorHAnsi" w:hAnsiTheme="minorHAnsi" w:cstheme="minorHAnsi"/>
        </w:rPr>
        <w:t xml:space="preserve"> środków komunikacji elektronicznej pełnomocnictwo przekazuje się w postaci elektronicznej i opatruje się kwalifikowanym podpisem elektronicznym, podpisem zaufanym lub podpisem osobistym.</w:t>
      </w:r>
    </w:p>
    <w:p w14:paraId="494A74BD" w14:textId="3777BFD7"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W przypadku gdy pełnomocnictwo, zostały sporządzone jako dokument w postaci papierow</w:t>
      </w:r>
      <w:r w:rsidR="00760E99" w:rsidRPr="00C01B2F">
        <w:rPr>
          <w:rFonts w:asciiTheme="minorHAnsi" w:hAnsiTheme="minorHAnsi" w:cstheme="minorHAnsi"/>
        </w:rPr>
        <w:t>ej</w:t>
      </w:r>
      <w:r w:rsidRPr="00C01B2F">
        <w:rPr>
          <w:rFonts w:asciiTheme="minorHAnsi" w:hAnsiTheme="minorHAnsi" w:cstheme="minorHAnsi"/>
        </w:rPr>
        <w:t xml:space="preserve">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486D49FB" w14:textId="77777777"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Poświadczenia zgodności cyfrowego odwzorowania z dokumentem w postaci papierowej, o którym mowa w pkt. 17, dokonuje w przypadku pełnomocnictwa: 1) mocodawca, lub 2) notariusz.</w:t>
      </w:r>
    </w:p>
    <w:bookmarkEnd w:id="0"/>
    <w:p w14:paraId="23BBFB6D" w14:textId="3D4EBE7F"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 xml:space="preserve">Zgodnie z § 8 rozporządzenia </w:t>
      </w:r>
      <w:proofErr w:type="spellStart"/>
      <w:r w:rsidRPr="00C01B2F">
        <w:rPr>
          <w:rFonts w:asciiTheme="minorHAnsi" w:hAnsiTheme="minorHAnsi" w:cstheme="minorHAnsi"/>
        </w:rPr>
        <w:t>ws</w:t>
      </w:r>
      <w:proofErr w:type="spellEnd"/>
      <w:r w:rsidR="00E05EB2" w:rsidRPr="00C01B2F">
        <w:rPr>
          <w:rFonts w:asciiTheme="minorHAnsi" w:hAnsiTheme="minorHAnsi" w:cstheme="minorHAnsi"/>
        </w:rPr>
        <w:t>.</w:t>
      </w:r>
      <w:r w:rsidRPr="00C01B2F">
        <w:rPr>
          <w:rFonts w:asciiTheme="minorHAnsi" w:hAnsiTheme="minorHAnsi" w:cstheme="minorHAnsi"/>
        </w:rPr>
        <w:t xml:space="preserve"> środków komunikacji elektronicznej, w pr</w:t>
      </w:r>
      <w:r w:rsidR="00760E99" w:rsidRPr="00C01B2F">
        <w:rPr>
          <w:rFonts w:asciiTheme="minorHAnsi" w:hAnsiTheme="minorHAnsi" w:cstheme="minorHAnsi"/>
        </w:rPr>
        <w:t>zypadku przekazywania</w:t>
      </w:r>
      <w:r w:rsidRPr="00C01B2F">
        <w:rPr>
          <w:rFonts w:asciiTheme="minorHAnsi" w:hAnsiTheme="minorHAnsi" w:cstheme="minorHAnsi"/>
        </w:rPr>
        <w:t xml:space="preserve"> w postępowaniu dokumentu elektronicznego w formacie poddającym dane kompresji, opatrzenie pliku zawierającego skompresowane dokumenty, kwalifikowanym podpisem elektronicznym, podpisem zaufanym lub podpisem osobistym, jest równoznaczne z opatrzeniem wszystkich dokumentów </w:t>
      </w:r>
      <w:r w:rsidRPr="00C01B2F">
        <w:rPr>
          <w:rFonts w:asciiTheme="minorHAnsi" w:hAnsiTheme="minorHAnsi" w:cstheme="minorHAnsi"/>
        </w:rPr>
        <w:lastRenderedPageBreak/>
        <w:t>zawartych w tym pliku odpowiednio kwalifikowanym podpisem elektronicznym, podpisem zaufanym lub podpisem osobistym.</w:t>
      </w:r>
    </w:p>
    <w:p w14:paraId="7DA944E2" w14:textId="10EEF2EB"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 xml:space="preserve">W przypadku gdy, dokumenty potwierdzające umocowanie do reprezentowania, zostały wystawione przez upoważnione podmioty jako dokument elektroniczny, przekazuje się uwierzytelniony wydruk wizualizacji treści tego dokumentu (§ 9 ust. 5 rozporządzenia </w:t>
      </w:r>
      <w:proofErr w:type="spellStart"/>
      <w:r w:rsidRPr="00C01B2F">
        <w:rPr>
          <w:rFonts w:asciiTheme="minorHAnsi" w:hAnsiTheme="minorHAnsi" w:cstheme="minorHAnsi"/>
        </w:rPr>
        <w:t>ws</w:t>
      </w:r>
      <w:proofErr w:type="spellEnd"/>
      <w:r w:rsidR="00E05EB2" w:rsidRPr="00C01B2F">
        <w:rPr>
          <w:rFonts w:asciiTheme="minorHAnsi" w:hAnsiTheme="minorHAnsi" w:cstheme="minorHAnsi"/>
        </w:rPr>
        <w:t>.</w:t>
      </w:r>
      <w:r w:rsidRPr="00C01B2F">
        <w:rPr>
          <w:rFonts w:asciiTheme="minorHAnsi" w:hAnsiTheme="minorHAnsi" w:cstheme="minorHAnsi"/>
        </w:rPr>
        <w:t xml:space="preserve"> środków komunikacji elektronicznej).</w:t>
      </w:r>
    </w:p>
    <w:p w14:paraId="61C48C75" w14:textId="39E9E09C"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 xml:space="preserve">Uwierzytelniony wydruk, o którym mowa w pkt 20, zawiera w szczególności identyfikator dokumentu lub datę wydruku, a także własnoręczny podpis odpowiednio wykonawcy, wykonawcy wspólnie ubiegającego się o udzielenie zamówienia, podmiotu udostępniającego zasoby lub podwykonawcy albo uczestnika konkursu, potwierdzający zgodność wydruku z treścią dokumentu elektronicznego (§ 9 ust. 6 rozporządzenia </w:t>
      </w:r>
      <w:proofErr w:type="spellStart"/>
      <w:r w:rsidRPr="00C01B2F">
        <w:rPr>
          <w:rFonts w:asciiTheme="minorHAnsi" w:hAnsiTheme="minorHAnsi" w:cstheme="minorHAnsi"/>
        </w:rPr>
        <w:t>ws</w:t>
      </w:r>
      <w:proofErr w:type="spellEnd"/>
      <w:r w:rsidR="00E05EB2" w:rsidRPr="00C01B2F">
        <w:rPr>
          <w:rFonts w:asciiTheme="minorHAnsi" w:hAnsiTheme="minorHAnsi" w:cstheme="minorHAnsi"/>
        </w:rPr>
        <w:t>.</w:t>
      </w:r>
      <w:r w:rsidRPr="00C01B2F">
        <w:rPr>
          <w:rFonts w:asciiTheme="minorHAnsi" w:hAnsiTheme="minorHAnsi" w:cstheme="minorHAnsi"/>
        </w:rPr>
        <w:t xml:space="preserve"> środków komunikacji elektronicznej).</w:t>
      </w:r>
    </w:p>
    <w:p w14:paraId="4C4D562B" w14:textId="77777777"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Zamawiający może żądać przedstawienia oryginału lub notarialnie poświadczonej kopii, wyłącznie wtedy, gdy złożona kopia jest nieczytelna lub budzi wątpliwości co do jej prawdziwości.</w:t>
      </w:r>
    </w:p>
    <w:p w14:paraId="13ECF1B6" w14:textId="77777777"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 xml:space="preserve">Dokumenty elektroniczne w postępowaniu spełniają łącznie następujące wymagania: </w:t>
      </w:r>
    </w:p>
    <w:p w14:paraId="4DA2F834" w14:textId="01A88B77" w:rsidR="00CA5F15" w:rsidRPr="00C01B2F" w:rsidRDefault="00CA5F15" w:rsidP="00647EE3">
      <w:pPr>
        <w:pStyle w:val="Akapitzlist"/>
        <w:numPr>
          <w:ilvl w:val="0"/>
          <w:numId w:val="63"/>
        </w:numPr>
        <w:spacing w:after="0"/>
        <w:ind w:left="851" w:hanging="426"/>
        <w:jc w:val="left"/>
        <w:rPr>
          <w:rFonts w:asciiTheme="minorHAnsi" w:hAnsiTheme="minorHAnsi" w:cstheme="minorHAnsi"/>
        </w:rPr>
      </w:pPr>
      <w:r w:rsidRPr="00C01B2F">
        <w:rPr>
          <w:rFonts w:asciiTheme="minorHAnsi" w:hAnsiTheme="minorHAnsi" w:cstheme="minorHAnsi"/>
        </w:rPr>
        <w:t>są utrwalone w sposób umożliwiający ich wielokrotne odczytanie, zapisanie i powielenie, a także przekazanie przy użyciu środków komunikacji elektronicznej lub na informatycznym nośniku danych;</w:t>
      </w:r>
    </w:p>
    <w:p w14:paraId="5140B5C4" w14:textId="6E02E725" w:rsidR="00CA5F15" w:rsidRPr="00C01B2F" w:rsidRDefault="00CA5F15" w:rsidP="00647EE3">
      <w:pPr>
        <w:pStyle w:val="Akapitzlist"/>
        <w:numPr>
          <w:ilvl w:val="0"/>
          <w:numId w:val="63"/>
        </w:numPr>
        <w:spacing w:after="0"/>
        <w:ind w:left="851" w:hanging="426"/>
        <w:jc w:val="left"/>
        <w:rPr>
          <w:rFonts w:asciiTheme="minorHAnsi" w:hAnsiTheme="minorHAnsi" w:cstheme="minorHAnsi"/>
        </w:rPr>
      </w:pPr>
      <w:r w:rsidRPr="00C01B2F">
        <w:rPr>
          <w:rFonts w:asciiTheme="minorHAnsi" w:hAnsiTheme="minorHAnsi" w:cstheme="minorHAnsi"/>
        </w:rPr>
        <w:t xml:space="preserve">umożliwiają prezentację treści w postaci elektronicznej, w szczególności przez wyświetlenie tej treści na monitorze ekranowym; </w:t>
      </w:r>
    </w:p>
    <w:p w14:paraId="6C9ACD4F" w14:textId="006A7500" w:rsidR="00CA5F15" w:rsidRPr="00C01B2F" w:rsidRDefault="00CA5F15" w:rsidP="00647EE3">
      <w:pPr>
        <w:pStyle w:val="Akapitzlist"/>
        <w:numPr>
          <w:ilvl w:val="0"/>
          <w:numId w:val="63"/>
        </w:numPr>
        <w:spacing w:after="0"/>
        <w:ind w:left="851" w:hanging="426"/>
        <w:jc w:val="left"/>
        <w:rPr>
          <w:rFonts w:asciiTheme="minorHAnsi" w:hAnsiTheme="minorHAnsi" w:cstheme="minorHAnsi"/>
        </w:rPr>
      </w:pPr>
      <w:r w:rsidRPr="00C01B2F">
        <w:rPr>
          <w:rFonts w:asciiTheme="minorHAnsi" w:hAnsiTheme="minorHAnsi" w:cstheme="minorHAnsi"/>
        </w:rPr>
        <w:t xml:space="preserve">umożliwiają prezentację treści w postaci papierowej, w szczególności za pomocą wydruku; </w:t>
      </w:r>
    </w:p>
    <w:p w14:paraId="4DEF9E84" w14:textId="0F172C89" w:rsidR="00CA5F15" w:rsidRPr="00C01B2F" w:rsidRDefault="00CA5F15" w:rsidP="00647EE3">
      <w:pPr>
        <w:pStyle w:val="Akapitzlist"/>
        <w:numPr>
          <w:ilvl w:val="0"/>
          <w:numId w:val="63"/>
        </w:numPr>
        <w:spacing w:after="0"/>
        <w:ind w:left="851" w:hanging="426"/>
        <w:jc w:val="left"/>
        <w:rPr>
          <w:rFonts w:asciiTheme="minorHAnsi" w:hAnsiTheme="minorHAnsi" w:cstheme="minorHAnsi"/>
          <w:i/>
        </w:rPr>
      </w:pPr>
      <w:r w:rsidRPr="00C01B2F">
        <w:rPr>
          <w:rFonts w:asciiTheme="minorHAnsi" w:hAnsiTheme="minorHAnsi" w:cstheme="minorHAnsi"/>
        </w:rPr>
        <w:t>zawierają dane w układzie niepozostawiającym wątpliwości co do treści i kontekstu zapisanych informacji.</w:t>
      </w:r>
    </w:p>
    <w:p w14:paraId="7CA10132" w14:textId="77777777"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Dopuszcza się używanie w oświadczeniach, ofercie oraz innych dokumentach określeń obcojęzycznych w zakresie określonym w art. 11 ustawy z dnia 7 października 1999 r. o języku polskim.</w:t>
      </w:r>
    </w:p>
    <w:p w14:paraId="4FC726FF" w14:textId="77777777" w:rsidR="00CA5F15"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hAnsiTheme="minorHAnsi" w:cstheme="minorHAnsi"/>
        </w:rPr>
        <w:t>Ofertę wraz z jej załącznikami oraz oświadczeniami i dokumentami, należy złożyć w sposób wskazanym w SWZ.</w:t>
      </w:r>
    </w:p>
    <w:p w14:paraId="33B345C7" w14:textId="262FD436" w:rsidR="004D3B0E" w:rsidRPr="00C01B2F" w:rsidRDefault="00CA5F15" w:rsidP="00647EE3">
      <w:pPr>
        <w:pStyle w:val="Akapitzlist"/>
        <w:numPr>
          <w:ilvl w:val="0"/>
          <w:numId w:val="62"/>
        </w:numPr>
        <w:spacing w:after="0"/>
        <w:ind w:left="426" w:hanging="426"/>
        <w:jc w:val="left"/>
        <w:rPr>
          <w:rFonts w:asciiTheme="minorHAnsi" w:hAnsiTheme="minorHAnsi" w:cstheme="minorHAnsi"/>
          <w:i/>
        </w:rPr>
      </w:pPr>
      <w:r w:rsidRPr="00C01B2F">
        <w:rPr>
          <w:rFonts w:asciiTheme="minorHAnsi" w:eastAsiaTheme="minorHAnsi" w:hAnsiTheme="minorHAnsi" w:cstheme="minorHAnsi"/>
          <w:color w:val="000000"/>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0669AB9D" w14:textId="77777777" w:rsidR="00542336" w:rsidRPr="00C01B2F" w:rsidRDefault="00542336" w:rsidP="00647EE3">
      <w:pPr>
        <w:pStyle w:val="Akapitzlist"/>
        <w:spacing w:after="0"/>
        <w:ind w:left="426"/>
        <w:jc w:val="left"/>
        <w:rPr>
          <w:rFonts w:asciiTheme="minorHAnsi" w:hAnsiTheme="minorHAnsi" w:cstheme="minorHAnsi"/>
          <w:i/>
          <w:sz w:val="20"/>
          <w:szCs w:val="20"/>
        </w:rPr>
      </w:pPr>
    </w:p>
    <w:p w14:paraId="4F516EFC" w14:textId="6D53B599" w:rsidR="00FF421A" w:rsidRPr="00C01B2F" w:rsidRDefault="00FF421A"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Sposób oraz termin składania ofert</w:t>
      </w:r>
    </w:p>
    <w:p w14:paraId="219C1FA3" w14:textId="470CC5C6" w:rsidR="00F60974" w:rsidRPr="00C01B2F" w:rsidRDefault="00917610" w:rsidP="00647EE3">
      <w:pPr>
        <w:pStyle w:val="Akapitzlist"/>
        <w:numPr>
          <w:ilvl w:val="1"/>
          <w:numId w:val="52"/>
        </w:numPr>
        <w:spacing w:after="0"/>
        <w:ind w:left="426" w:hanging="426"/>
        <w:jc w:val="left"/>
        <w:rPr>
          <w:rFonts w:asciiTheme="minorHAnsi" w:hAnsiTheme="minorHAnsi" w:cstheme="minorHAnsi"/>
          <w:b/>
          <w:i/>
        </w:rPr>
      </w:pPr>
      <w:r w:rsidRPr="00C01B2F">
        <w:rPr>
          <w:rFonts w:asciiTheme="minorHAnsi" w:hAnsiTheme="minorHAnsi" w:cstheme="minorHAnsi"/>
        </w:rPr>
        <w:t xml:space="preserve">Wykonawca składa ofertę za pośrednictwem Platformy Zakupowej </w:t>
      </w:r>
      <w:proofErr w:type="spellStart"/>
      <w:r w:rsidRPr="00C01B2F">
        <w:rPr>
          <w:rFonts w:asciiTheme="minorHAnsi" w:hAnsiTheme="minorHAnsi" w:cstheme="minorHAnsi"/>
          <w:color w:val="548DD4" w:themeColor="text2" w:themeTint="99"/>
        </w:rPr>
        <w:t>Marketplanet</w:t>
      </w:r>
      <w:proofErr w:type="spellEnd"/>
      <w:r w:rsidRPr="00C01B2F">
        <w:rPr>
          <w:rFonts w:asciiTheme="minorHAnsi" w:hAnsiTheme="minorHAnsi" w:cstheme="minorHAnsi"/>
          <w:color w:val="548DD4" w:themeColor="text2" w:themeTint="99"/>
        </w:rPr>
        <w:t xml:space="preserve"> </w:t>
      </w:r>
      <w:proofErr w:type="spellStart"/>
      <w:r w:rsidRPr="00C01B2F">
        <w:rPr>
          <w:rFonts w:asciiTheme="minorHAnsi" w:hAnsiTheme="minorHAnsi" w:cstheme="minorHAnsi"/>
          <w:color w:val="548DD4" w:themeColor="text2" w:themeTint="99"/>
        </w:rPr>
        <w:t>OnePlace</w:t>
      </w:r>
      <w:proofErr w:type="spellEnd"/>
      <w:r w:rsidRPr="00C01B2F">
        <w:rPr>
          <w:rFonts w:asciiTheme="minorHAnsi" w:hAnsiTheme="minorHAnsi" w:cstheme="minorHAnsi"/>
        </w:rPr>
        <w:t xml:space="preserve"> dostępnej pod adresem: </w:t>
      </w:r>
      <w:hyperlink r:id="rId19" w:history="1">
        <w:r w:rsidRPr="00C01B2F">
          <w:rPr>
            <w:rStyle w:val="Hipercze"/>
            <w:rFonts w:asciiTheme="minorHAnsi" w:hAnsiTheme="minorHAnsi" w:cstheme="minorHAnsi"/>
            <w:bCs/>
            <w:color w:val="548DD4" w:themeColor="text2" w:themeTint="99"/>
          </w:rPr>
          <w:t>https://szpitalbielanski.ezamawiajacy.pl/servlet/HomeServlet</w:t>
        </w:r>
      </w:hyperlink>
      <w:r w:rsidR="00F60974" w:rsidRPr="00C01B2F">
        <w:rPr>
          <w:rFonts w:asciiTheme="minorHAnsi" w:hAnsiTheme="minorHAnsi" w:cstheme="minorHAnsi"/>
        </w:rPr>
        <w:t xml:space="preserve"> w postaci elektronicznej w następujący sposób:</w:t>
      </w:r>
    </w:p>
    <w:p w14:paraId="43BB5960" w14:textId="1BC337D2" w:rsidR="00F60974" w:rsidRPr="00C01B2F" w:rsidRDefault="00072F14" w:rsidP="00647EE3">
      <w:pPr>
        <w:pStyle w:val="Tekstpodstawowywcity"/>
        <w:numPr>
          <w:ilvl w:val="3"/>
          <w:numId w:val="40"/>
        </w:numPr>
        <w:spacing w:after="0"/>
        <w:ind w:left="852" w:hanging="426"/>
        <w:jc w:val="left"/>
        <w:rPr>
          <w:rFonts w:asciiTheme="minorHAnsi" w:hAnsiTheme="minorHAnsi" w:cstheme="minorHAnsi"/>
        </w:rPr>
      </w:pPr>
      <w:r w:rsidRPr="00C01B2F">
        <w:rPr>
          <w:rFonts w:asciiTheme="minorHAnsi" w:hAnsiTheme="minorHAnsi" w:cstheme="minorHAnsi"/>
        </w:rPr>
        <w:t xml:space="preserve">Wykonawca składa Ofertę poprzez </w:t>
      </w:r>
      <w:r w:rsidR="00F60974" w:rsidRPr="00C01B2F">
        <w:rPr>
          <w:rFonts w:asciiTheme="minorHAnsi" w:hAnsiTheme="minorHAnsi" w:cstheme="minorHAnsi"/>
        </w:rPr>
        <w:t>dodanie w zakładce „OFERTY": Formularza Ofert</w:t>
      </w:r>
      <w:r w:rsidR="0015775C" w:rsidRPr="00C01B2F">
        <w:rPr>
          <w:rFonts w:asciiTheme="minorHAnsi" w:hAnsiTheme="minorHAnsi" w:cstheme="minorHAnsi"/>
        </w:rPr>
        <w:t>y</w:t>
      </w:r>
      <w:r w:rsidR="00F60974" w:rsidRPr="00C01B2F">
        <w:rPr>
          <w:rFonts w:asciiTheme="minorHAnsi" w:hAnsiTheme="minorHAnsi" w:cstheme="minorHAnsi"/>
        </w:rPr>
        <w:t xml:space="preserve"> </w:t>
      </w:r>
      <w:r w:rsidR="00360072" w:rsidRPr="00C01B2F">
        <w:rPr>
          <w:rFonts w:asciiTheme="minorHAnsi" w:hAnsiTheme="minorHAnsi" w:cstheme="minorHAnsi"/>
        </w:rPr>
        <w:t>wraz z formularzem specyfikacji cenowej oraz</w:t>
      </w:r>
      <w:r w:rsidR="00F60974" w:rsidRPr="00C01B2F">
        <w:rPr>
          <w:rFonts w:asciiTheme="minorHAnsi" w:hAnsiTheme="minorHAnsi" w:cstheme="minorHAnsi"/>
        </w:rPr>
        <w:t xml:space="preserve"> </w:t>
      </w:r>
      <w:r w:rsidR="008C1DF0" w:rsidRPr="00C01B2F">
        <w:rPr>
          <w:rFonts w:asciiTheme="minorHAnsi" w:hAnsiTheme="minorHAnsi" w:cstheme="minorHAnsi"/>
        </w:rPr>
        <w:t xml:space="preserve">innych </w:t>
      </w:r>
      <w:r w:rsidR="00F60974" w:rsidRPr="00C01B2F">
        <w:rPr>
          <w:rFonts w:asciiTheme="minorHAnsi" w:hAnsiTheme="minorHAnsi" w:cstheme="minorHAnsi"/>
        </w:rPr>
        <w:t xml:space="preserve">dokumentów (załączników) </w:t>
      </w:r>
      <w:r w:rsidR="002D523C" w:rsidRPr="00C01B2F">
        <w:rPr>
          <w:rFonts w:asciiTheme="minorHAnsi" w:hAnsiTheme="minorHAnsi" w:cstheme="minorHAnsi"/>
        </w:rPr>
        <w:t xml:space="preserve">wymaganych </w:t>
      </w:r>
      <w:r w:rsidR="00F60974" w:rsidRPr="00C01B2F">
        <w:rPr>
          <w:rFonts w:asciiTheme="minorHAnsi" w:hAnsiTheme="minorHAnsi" w:cstheme="minorHAnsi"/>
        </w:rPr>
        <w:t>w niniejsz</w:t>
      </w:r>
      <w:r w:rsidR="002D523C" w:rsidRPr="00C01B2F">
        <w:rPr>
          <w:rFonts w:asciiTheme="minorHAnsi" w:hAnsiTheme="minorHAnsi" w:cstheme="minorHAnsi"/>
        </w:rPr>
        <w:t xml:space="preserve">ej </w:t>
      </w:r>
      <w:r w:rsidR="00F60974" w:rsidRPr="00C01B2F">
        <w:rPr>
          <w:rFonts w:asciiTheme="minorHAnsi" w:hAnsiTheme="minorHAnsi" w:cstheme="minorHAnsi"/>
        </w:rPr>
        <w:t xml:space="preserve">SWZ, podpisanych przez osoby umocowane. Czynności określone w niniejszym ustępie realizowane są poprzez wybranie polecenia „dodaj dokument" i wybranie docelowego pliku, który ma zostać wczytany. </w:t>
      </w:r>
    </w:p>
    <w:p w14:paraId="056093AB" w14:textId="77777777" w:rsidR="00F60974" w:rsidRPr="00C01B2F" w:rsidRDefault="00F60974" w:rsidP="00647EE3">
      <w:pPr>
        <w:pStyle w:val="Tekstpodstawowywcity"/>
        <w:numPr>
          <w:ilvl w:val="1"/>
          <w:numId w:val="40"/>
        </w:numPr>
        <w:spacing w:after="0"/>
        <w:ind w:left="852" w:hanging="426"/>
        <w:jc w:val="left"/>
        <w:rPr>
          <w:rFonts w:asciiTheme="minorHAnsi" w:hAnsiTheme="minorHAnsi" w:cstheme="minorHAnsi"/>
        </w:rPr>
      </w:pPr>
      <w:r w:rsidRPr="00C01B2F">
        <w:rPr>
          <w:rFonts w:asciiTheme="minorHAnsi" w:hAnsiTheme="minorHAnsi" w:cstheme="minorHAnsi"/>
        </w:rPr>
        <w:t xml:space="preserve">Wykonawca winien opisać załącznik nazwą umożliwiającą jego identyfikację. </w:t>
      </w:r>
    </w:p>
    <w:p w14:paraId="650DA7CA" w14:textId="77777777" w:rsidR="00F60974" w:rsidRPr="00C01B2F" w:rsidRDefault="00F60974" w:rsidP="00647EE3">
      <w:pPr>
        <w:pStyle w:val="Tekstpodstawowywcity"/>
        <w:numPr>
          <w:ilvl w:val="1"/>
          <w:numId w:val="40"/>
        </w:numPr>
        <w:spacing w:after="0"/>
        <w:ind w:left="852" w:hanging="426"/>
        <w:jc w:val="left"/>
        <w:rPr>
          <w:rFonts w:asciiTheme="minorHAnsi" w:hAnsiTheme="minorHAnsi" w:cstheme="minorHAnsi"/>
        </w:rPr>
      </w:pPr>
      <w:r w:rsidRPr="00C01B2F">
        <w:rPr>
          <w:rFonts w:asciiTheme="minorHAnsi" w:hAnsiTheme="minorHAnsi" w:cstheme="minorHAnsi"/>
        </w:rPr>
        <w:t>Wykonawca załączając dokument oznacza czy jest on: „Tajny” – dokument stanowi „tajemnice przedsiębiorstwa” lub opcję „Jawny” – niestanowiący tajemnicy przedsiębiorstwa w rozumieniu przepisów ustawy z dnia 16 kwietnia 1993 roku o zwalczaniu nieuczciwej konkurencji.</w:t>
      </w:r>
    </w:p>
    <w:p w14:paraId="57EAD1B7" w14:textId="77777777" w:rsidR="00F60974" w:rsidRPr="00C01B2F" w:rsidRDefault="00F60974" w:rsidP="00647EE3">
      <w:pPr>
        <w:pStyle w:val="Tekstpodstawowywcity"/>
        <w:numPr>
          <w:ilvl w:val="1"/>
          <w:numId w:val="40"/>
        </w:numPr>
        <w:spacing w:after="0"/>
        <w:ind w:left="852" w:hanging="426"/>
        <w:jc w:val="left"/>
        <w:rPr>
          <w:rFonts w:asciiTheme="minorHAnsi" w:hAnsiTheme="minorHAnsi" w:cstheme="minorHAnsi"/>
        </w:rPr>
      </w:pPr>
      <w:r w:rsidRPr="00C01B2F">
        <w:rPr>
          <w:rFonts w:asciiTheme="minorHAnsi" w:hAnsiTheme="minorHAnsi" w:cstheme="minorHAnsi"/>
        </w:rPr>
        <w:t xml:space="preserve">Złożenie oferty wraz z załącznikami następuje poprzez polecenie „Złóż ofertę". </w:t>
      </w:r>
    </w:p>
    <w:p w14:paraId="667C3172" w14:textId="2B4124F8" w:rsidR="00F60974" w:rsidRPr="00C01B2F" w:rsidRDefault="00F60974" w:rsidP="00647EE3">
      <w:pPr>
        <w:pStyle w:val="Tekstpodstawowywcity"/>
        <w:numPr>
          <w:ilvl w:val="1"/>
          <w:numId w:val="40"/>
        </w:numPr>
        <w:spacing w:after="0"/>
        <w:ind w:left="852" w:hanging="426"/>
        <w:jc w:val="left"/>
        <w:rPr>
          <w:rFonts w:asciiTheme="minorHAnsi" w:hAnsiTheme="minorHAnsi" w:cstheme="minorHAnsi"/>
        </w:rPr>
      </w:pPr>
      <w:r w:rsidRPr="00C01B2F">
        <w:rPr>
          <w:rFonts w:asciiTheme="minorHAnsi" w:hAnsiTheme="minorHAnsi" w:cstheme="minorHAnsi"/>
        </w:rPr>
        <w:t>Potwierdzeniem prawidłowo złożonej Oferty jest komunikat systemowy „Oferta złożona poprawie” oraz wygenerowany raport ofert z zakładki „Oferty”</w:t>
      </w:r>
      <w:r w:rsidR="00EB608C" w:rsidRPr="00C01B2F">
        <w:rPr>
          <w:rFonts w:asciiTheme="minorHAnsi" w:hAnsiTheme="minorHAnsi" w:cstheme="minorHAnsi"/>
        </w:rPr>
        <w:t>.</w:t>
      </w:r>
    </w:p>
    <w:p w14:paraId="4581C5B2" w14:textId="77777777" w:rsidR="00F60974" w:rsidRPr="00C01B2F" w:rsidRDefault="00F60974" w:rsidP="00647EE3">
      <w:pPr>
        <w:pStyle w:val="Tekstpodstawowywcity"/>
        <w:numPr>
          <w:ilvl w:val="1"/>
          <w:numId w:val="40"/>
        </w:numPr>
        <w:spacing w:after="0"/>
        <w:ind w:left="852" w:hanging="426"/>
        <w:jc w:val="left"/>
        <w:rPr>
          <w:rFonts w:asciiTheme="minorHAnsi" w:hAnsiTheme="minorHAnsi" w:cstheme="minorHAnsi"/>
        </w:rPr>
      </w:pPr>
      <w:r w:rsidRPr="00C01B2F">
        <w:rPr>
          <w:rFonts w:asciiTheme="minorHAnsi" w:hAnsiTheme="minorHAnsi" w:cstheme="minorHAnsi"/>
        </w:rPr>
        <w:lastRenderedPageBreak/>
        <w:t>O terminie złożenia Oferty decyduje czas pełnego przeprocesowania transakcji na Platformie.</w:t>
      </w:r>
    </w:p>
    <w:p w14:paraId="1E8A0AFE" w14:textId="77777777" w:rsidR="00F60974" w:rsidRPr="0097258F" w:rsidRDefault="00F60974" w:rsidP="00647EE3">
      <w:pPr>
        <w:pStyle w:val="Tekstpodstawowywcity"/>
        <w:numPr>
          <w:ilvl w:val="1"/>
          <w:numId w:val="40"/>
        </w:numPr>
        <w:spacing w:after="0"/>
        <w:ind w:left="852" w:hanging="426"/>
        <w:jc w:val="left"/>
        <w:rPr>
          <w:rFonts w:asciiTheme="minorHAnsi" w:hAnsiTheme="minorHAnsi" w:cstheme="minorHAnsi"/>
        </w:rPr>
      </w:pPr>
      <w:r w:rsidRPr="00C01B2F">
        <w:rPr>
          <w:rFonts w:asciiTheme="minorHAnsi" w:hAnsiTheme="minorHAnsi" w:cstheme="minorHAnsi"/>
        </w:rPr>
        <w:t xml:space="preserve">Po </w:t>
      </w:r>
      <w:r w:rsidRPr="0097258F">
        <w:rPr>
          <w:rFonts w:asciiTheme="minorHAnsi" w:hAnsiTheme="minorHAnsi" w:cstheme="minorHAnsi"/>
        </w:rPr>
        <w:t>zapisaniu, plik jest w Systemie zaszyfrowany. Jeśli Wykonawca zamieścił niewłaściwy plik, może go usunąć zaznaczając plik i klikając polecenie „usuń".</w:t>
      </w:r>
    </w:p>
    <w:p w14:paraId="30D47722" w14:textId="7D3401FA" w:rsidR="00F60974" w:rsidRPr="0097258F" w:rsidRDefault="00F60974" w:rsidP="00647EE3">
      <w:pPr>
        <w:pStyle w:val="Tekstpodstawowywcity"/>
        <w:numPr>
          <w:ilvl w:val="1"/>
          <w:numId w:val="40"/>
        </w:numPr>
        <w:spacing w:after="0"/>
        <w:ind w:left="852" w:hanging="426"/>
        <w:jc w:val="left"/>
        <w:rPr>
          <w:rFonts w:asciiTheme="minorHAnsi" w:hAnsiTheme="minorHAnsi" w:cstheme="minorHAnsi"/>
        </w:rPr>
      </w:pPr>
      <w:r w:rsidRPr="0097258F">
        <w:rPr>
          <w:rFonts w:asciiTheme="minorHAnsi" w:hAnsiTheme="minorHAnsi" w:cstheme="minorHAnsi"/>
        </w:rPr>
        <w:t>Wykonawca składa ofertę w formie zaszyfrowanej, dlatego też Oferty nie są widoczne do momentu odszyfrowania ich przez Zamawiającego. Ich treść jest dostępna w raporcie oferty generowanym z zakładki „oferty”</w:t>
      </w:r>
      <w:r w:rsidR="00EB608C" w:rsidRPr="0097258F">
        <w:rPr>
          <w:rFonts w:asciiTheme="minorHAnsi" w:hAnsiTheme="minorHAnsi" w:cstheme="minorHAnsi"/>
        </w:rPr>
        <w:t>.</w:t>
      </w:r>
    </w:p>
    <w:p w14:paraId="61EB2A6B" w14:textId="77777777" w:rsidR="00F60974" w:rsidRPr="001160EB" w:rsidRDefault="00F60974" w:rsidP="00647EE3">
      <w:pPr>
        <w:pStyle w:val="Tekstpodstawowywcity"/>
        <w:numPr>
          <w:ilvl w:val="1"/>
          <w:numId w:val="40"/>
        </w:numPr>
        <w:spacing w:after="0"/>
        <w:ind w:left="852" w:hanging="426"/>
        <w:jc w:val="left"/>
        <w:rPr>
          <w:rFonts w:asciiTheme="minorHAnsi" w:hAnsiTheme="minorHAnsi" w:cstheme="minorHAnsi"/>
        </w:rPr>
      </w:pPr>
      <w:r w:rsidRPr="0097258F">
        <w:rPr>
          <w:rFonts w:asciiTheme="minorHAnsi" w:hAnsiTheme="minorHAnsi" w:cstheme="minorHAnsi"/>
        </w:rPr>
        <w:t xml:space="preserve">Wykonawca może samodzielnie wycofać złożoną przez siebie ofertę. W tym celu w zakładce </w:t>
      </w:r>
      <w:r w:rsidRPr="001160EB">
        <w:rPr>
          <w:rFonts w:asciiTheme="minorHAnsi" w:hAnsiTheme="minorHAnsi" w:cstheme="minorHAnsi"/>
        </w:rPr>
        <w:t>„OFERTY" należy zaznaczyć ofertę, a następnie wybrać polecenie „wycofaj ofertę”.</w:t>
      </w:r>
    </w:p>
    <w:p w14:paraId="35623EFD" w14:textId="29FF95EE" w:rsidR="00A26E8C" w:rsidRPr="001160EB" w:rsidRDefault="00A26E8C" w:rsidP="00647EE3">
      <w:pPr>
        <w:pStyle w:val="Default"/>
        <w:numPr>
          <w:ilvl w:val="0"/>
          <w:numId w:val="40"/>
        </w:numPr>
        <w:spacing w:line="276" w:lineRule="auto"/>
        <w:ind w:left="426" w:hanging="426"/>
        <w:rPr>
          <w:rFonts w:asciiTheme="minorHAnsi" w:hAnsiTheme="minorHAnsi" w:cstheme="minorHAnsi"/>
          <w:b/>
          <w:color w:val="auto"/>
          <w:sz w:val="22"/>
          <w:szCs w:val="22"/>
        </w:rPr>
      </w:pPr>
      <w:r w:rsidRPr="001160EB">
        <w:rPr>
          <w:rFonts w:asciiTheme="minorHAnsi" w:hAnsiTheme="minorHAnsi" w:cstheme="minorHAnsi"/>
          <w:b/>
          <w:color w:val="auto"/>
          <w:sz w:val="22"/>
          <w:szCs w:val="22"/>
        </w:rPr>
        <w:t xml:space="preserve">Ofertę wraz z wymaganymi załącznikami należy złożyć w terminie do dnia </w:t>
      </w:r>
      <w:r w:rsidR="00E863D3">
        <w:rPr>
          <w:rFonts w:asciiTheme="minorHAnsi" w:hAnsiTheme="minorHAnsi" w:cstheme="minorHAnsi"/>
          <w:b/>
          <w:color w:val="auto"/>
          <w:sz w:val="22"/>
          <w:szCs w:val="22"/>
        </w:rPr>
        <w:t>1</w:t>
      </w:r>
      <w:r w:rsidR="009A1207">
        <w:rPr>
          <w:rFonts w:asciiTheme="minorHAnsi" w:hAnsiTheme="minorHAnsi" w:cstheme="minorHAnsi"/>
          <w:b/>
          <w:color w:val="auto"/>
          <w:sz w:val="22"/>
          <w:szCs w:val="22"/>
        </w:rPr>
        <w:t>2</w:t>
      </w:r>
      <w:r w:rsidR="00E863D3">
        <w:rPr>
          <w:rFonts w:asciiTheme="minorHAnsi" w:hAnsiTheme="minorHAnsi" w:cstheme="minorHAnsi"/>
          <w:b/>
          <w:color w:val="auto"/>
          <w:sz w:val="22"/>
          <w:szCs w:val="22"/>
        </w:rPr>
        <w:t>.05</w:t>
      </w:r>
      <w:r w:rsidR="003B4BFD" w:rsidRPr="001160EB">
        <w:rPr>
          <w:rFonts w:asciiTheme="minorHAnsi" w:hAnsiTheme="minorHAnsi" w:cstheme="minorHAnsi"/>
          <w:b/>
          <w:color w:val="auto"/>
          <w:sz w:val="22"/>
          <w:szCs w:val="22"/>
        </w:rPr>
        <w:t>.</w:t>
      </w:r>
      <w:r w:rsidR="00C04C14" w:rsidRPr="001160EB">
        <w:rPr>
          <w:rFonts w:asciiTheme="minorHAnsi" w:hAnsiTheme="minorHAnsi" w:cstheme="minorHAnsi"/>
          <w:b/>
          <w:bCs/>
          <w:color w:val="auto"/>
          <w:sz w:val="22"/>
          <w:szCs w:val="22"/>
        </w:rPr>
        <w:t>202</w:t>
      </w:r>
      <w:r w:rsidR="00CF27FE" w:rsidRPr="001160EB">
        <w:rPr>
          <w:rFonts w:asciiTheme="minorHAnsi" w:hAnsiTheme="minorHAnsi" w:cstheme="minorHAnsi"/>
          <w:b/>
          <w:bCs/>
          <w:color w:val="auto"/>
          <w:sz w:val="22"/>
          <w:szCs w:val="22"/>
        </w:rPr>
        <w:t>6</w:t>
      </w:r>
      <w:r w:rsidR="00CC0C1C" w:rsidRPr="001160EB">
        <w:rPr>
          <w:rFonts w:asciiTheme="minorHAnsi" w:hAnsiTheme="minorHAnsi" w:cstheme="minorHAnsi"/>
          <w:b/>
          <w:bCs/>
          <w:color w:val="auto"/>
          <w:sz w:val="22"/>
          <w:szCs w:val="22"/>
        </w:rPr>
        <w:t xml:space="preserve"> </w:t>
      </w:r>
      <w:r w:rsidR="00884A7D" w:rsidRPr="001160EB">
        <w:rPr>
          <w:rFonts w:asciiTheme="minorHAnsi" w:hAnsiTheme="minorHAnsi" w:cstheme="minorHAnsi"/>
          <w:b/>
          <w:bCs/>
          <w:color w:val="auto"/>
          <w:sz w:val="22"/>
          <w:szCs w:val="22"/>
        </w:rPr>
        <w:t>r. do godziny</w:t>
      </w:r>
      <w:r w:rsidR="00CB3524" w:rsidRPr="001160EB">
        <w:rPr>
          <w:rFonts w:asciiTheme="minorHAnsi" w:hAnsiTheme="minorHAnsi" w:cstheme="minorHAnsi"/>
          <w:b/>
          <w:bCs/>
          <w:color w:val="auto"/>
          <w:sz w:val="22"/>
          <w:szCs w:val="22"/>
        </w:rPr>
        <w:t>: 1</w:t>
      </w:r>
      <w:r w:rsidR="00FF1F48" w:rsidRPr="001160EB">
        <w:rPr>
          <w:rFonts w:asciiTheme="minorHAnsi" w:hAnsiTheme="minorHAnsi" w:cstheme="minorHAnsi"/>
          <w:b/>
          <w:bCs/>
          <w:color w:val="auto"/>
          <w:sz w:val="22"/>
          <w:szCs w:val="22"/>
        </w:rPr>
        <w:t>2</w:t>
      </w:r>
      <w:r w:rsidRPr="001160EB">
        <w:rPr>
          <w:rFonts w:asciiTheme="minorHAnsi" w:hAnsiTheme="minorHAnsi" w:cstheme="minorHAnsi"/>
          <w:b/>
          <w:bCs/>
          <w:color w:val="auto"/>
          <w:sz w:val="22"/>
          <w:szCs w:val="22"/>
        </w:rPr>
        <w:t>:</w:t>
      </w:r>
      <w:r w:rsidR="00FF1F48" w:rsidRPr="001160EB">
        <w:rPr>
          <w:rFonts w:asciiTheme="minorHAnsi" w:hAnsiTheme="minorHAnsi" w:cstheme="minorHAnsi"/>
          <w:b/>
          <w:bCs/>
          <w:color w:val="auto"/>
          <w:sz w:val="22"/>
          <w:szCs w:val="22"/>
        </w:rPr>
        <w:t>0</w:t>
      </w:r>
      <w:r w:rsidRPr="001160EB">
        <w:rPr>
          <w:rFonts w:asciiTheme="minorHAnsi" w:hAnsiTheme="minorHAnsi" w:cstheme="minorHAnsi"/>
          <w:b/>
          <w:bCs/>
          <w:color w:val="auto"/>
          <w:sz w:val="22"/>
          <w:szCs w:val="22"/>
        </w:rPr>
        <w:t>0.</w:t>
      </w:r>
      <w:r w:rsidR="00884A7D" w:rsidRPr="001160EB">
        <w:rPr>
          <w:rFonts w:asciiTheme="minorHAnsi" w:hAnsiTheme="minorHAnsi" w:cstheme="minorHAnsi"/>
          <w:b/>
          <w:bCs/>
          <w:color w:val="auto"/>
          <w:sz w:val="22"/>
          <w:szCs w:val="22"/>
        </w:rPr>
        <w:t xml:space="preserve"> </w:t>
      </w:r>
    </w:p>
    <w:p w14:paraId="1CBCF3F2" w14:textId="7626CFFE" w:rsidR="00884A7D" w:rsidRPr="0097258F" w:rsidRDefault="00884A7D" w:rsidP="00647EE3">
      <w:pPr>
        <w:pStyle w:val="Tekstpodstawowywcity"/>
        <w:numPr>
          <w:ilvl w:val="0"/>
          <w:numId w:val="40"/>
        </w:numPr>
        <w:spacing w:after="0"/>
        <w:ind w:left="426" w:hanging="426"/>
        <w:jc w:val="left"/>
        <w:rPr>
          <w:rFonts w:asciiTheme="minorHAnsi" w:hAnsiTheme="minorHAnsi" w:cstheme="minorHAnsi"/>
        </w:rPr>
      </w:pPr>
      <w:r w:rsidRPr="0097258F">
        <w:rPr>
          <w:rFonts w:asciiTheme="minorHAnsi" w:hAnsiTheme="minorHAnsi" w:cstheme="minorHAnsi"/>
        </w:rPr>
        <w:t xml:space="preserve">Przed upływem terminu składania ofert Wykonawca może zmienić ofertę (poprawić, uzupełnić). Przed upływem terminu składania ofert Wykonawca może wycofać złożoną ofertę. Oferta złożona po terminie, zgodnie z art. 226 ust. 1 pkt 1 ustawy </w:t>
      </w:r>
      <w:proofErr w:type="spellStart"/>
      <w:r w:rsidRPr="0097258F">
        <w:rPr>
          <w:rFonts w:asciiTheme="minorHAnsi" w:hAnsiTheme="minorHAnsi" w:cstheme="minorHAnsi"/>
        </w:rPr>
        <w:t>Pzp</w:t>
      </w:r>
      <w:proofErr w:type="spellEnd"/>
      <w:r w:rsidRPr="0097258F">
        <w:rPr>
          <w:rFonts w:asciiTheme="minorHAnsi" w:hAnsiTheme="minorHAnsi" w:cstheme="minorHAnsi"/>
        </w:rPr>
        <w:t xml:space="preserve"> zostanie odrzucona</w:t>
      </w:r>
      <w:r w:rsidR="007756C1" w:rsidRPr="0097258F">
        <w:rPr>
          <w:rFonts w:asciiTheme="minorHAnsi" w:hAnsiTheme="minorHAnsi" w:cstheme="minorHAnsi"/>
        </w:rPr>
        <w:t>.</w:t>
      </w:r>
    </w:p>
    <w:p w14:paraId="2FF2FE81" w14:textId="77777777" w:rsidR="00A84041" w:rsidRPr="0097258F" w:rsidRDefault="00A84041" w:rsidP="00647EE3">
      <w:pPr>
        <w:pStyle w:val="Tekstpodstawowywcity"/>
        <w:spacing w:after="0"/>
        <w:ind w:left="426"/>
        <w:jc w:val="left"/>
        <w:rPr>
          <w:rFonts w:asciiTheme="minorHAnsi" w:hAnsiTheme="minorHAnsi" w:cstheme="minorHAnsi"/>
          <w:sz w:val="20"/>
          <w:szCs w:val="20"/>
        </w:rPr>
      </w:pPr>
    </w:p>
    <w:p w14:paraId="7EDD4A2D" w14:textId="7960FF45" w:rsidR="007756C1" w:rsidRPr="0097258F" w:rsidRDefault="007756C1"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97258F">
        <w:rPr>
          <w:rFonts w:asciiTheme="minorHAnsi" w:hAnsiTheme="minorHAnsi" w:cstheme="minorHAnsi"/>
          <w:b/>
          <w:bCs/>
          <w:color w:val="auto"/>
          <w:sz w:val="22"/>
          <w:szCs w:val="22"/>
          <w:u w:val="single"/>
        </w:rPr>
        <w:t>Termin otwarcia ofert</w:t>
      </w:r>
    </w:p>
    <w:p w14:paraId="0A73A8DF" w14:textId="39E417D7" w:rsidR="007756C1" w:rsidRPr="0097258F" w:rsidRDefault="007756C1" w:rsidP="00647EE3">
      <w:pPr>
        <w:pStyle w:val="Akapitzlist"/>
        <w:numPr>
          <w:ilvl w:val="1"/>
          <w:numId w:val="53"/>
        </w:numPr>
        <w:spacing w:after="0"/>
        <w:ind w:left="426" w:hanging="426"/>
        <w:jc w:val="left"/>
        <w:rPr>
          <w:rFonts w:asciiTheme="minorHAnsi" w:hAnsiTheme="minorHAnsi" w:cstheme="minorHAnsi"/>
          <w:b/>
          <w:i/>
        </w:rPr>
      </w:pPr>
      <w:r w:rsidRPr="0097258F">
        <w:rPr>
          <w:rFonts w:asciiTheme="minorHAnsi" w:hAnsiTheme="minorHAnsi" w:cstheme="minorHAnsi"/>
          <w:b/>
          <w:bCs/>
        </w:rPr>
        <w:t xml:space="preserve">Otwarcie ofert nastąpi w </w:t>
      </w:r>
      <w:r w:rsidRPr="00F50AEF">
        <w:rPr>
          <w:rFonts w:asciiTheme="minorHAnsi" w:hAnsiTheme="minorHAnsi" w:cstheme="minorHAnsi"/>
          <w:b/>
          <w:bCs/>
        </w:rPr>
        <w:t xml:space="preserve">dniu: </w:t>
      </w:r>
      <w:r w:rsidR="00E863D3">
        <w:rPr>
          <w:rFonts w:asciiTheme="minorHAnsi" w:hAnsiTheme="minorHAnsi" w:cstheme="minorHAnsi"/>
          <w:b/>
          <w:bCs/>
        </w:rPr>
        <w:t>1</w:t>
      </w:r>
      <w:r w:rsidR="009A1207">
        <w:rPr>
          <w:rFonts w:asciiTheme="minorHAnsi" w:hAnsiTheme="minorHAnsi" w:cstheme="minorHAnsi"/>
          <w:b/>
          <w:bCs/>
        </w:rPr>
        <w:t>2</w:t>
      </w:r>
      <w:r w:rsidR="00E863D3">
        <w:rPr>
          <w:rFonts w:asciiTheme="minorHAnsi" w:hAnsiTheme="minorHAnsi" w:cstheme="minorHAnsi"/>
          <w:b/>
          <w:bCs/>
        </w:rPr>
        <w:t>.05</w:t>
      </w:r>
      <w:r w:rsidR="00F50AEF" w:rsidRPr="00F50AEF">
        <w:rPr>
          <w:rFonts w:asciiTheme="minorHAnsi" w:hAnsiTheme="minorHAnsi" w:cstheme="minorHAnsi"/>
          <w:b/>
          <w:bCs/>
        </w:rPr>
        <w:t>.2026 r</w:t>
      </w:r>
      <w:r w:rsidR="00CC0C1C" w:rsidRPr="00F50AEF">
        <w:rPr>
          <w:rFonts w:asciiTheme="minorHAnsi" w:hAnsiTheme="minorHAnsi" w:cstheme="minorHAnsi"/>
          <w:b/>
          <w:bCs/>
        </w:rPr>
        <w:t xml:space="preserve">. </w:t>
      </w:r>
      <w:r w:rsidR="00CB3524" w:rsidRPr="00F50AEF">
        <w:rPr>
          <w:rFonts w:asciiTheme="minorHAnsi" w:hAnsiTheme="minorHAnsi" w:cstheme="minorHAnsi"/>
          <w:b/>
          <w:bCs/>
        </w:rPr>
        <w:t>o godzinie: 1</w:t>
      </w:r>
      <w:r w:rsidR="00FF1F48" w:rsidRPr="00F50AEF">
        <w:rPr>
          <w:rFonts w:asciiTheme="minorHAnsi" w:hAnsiTheme="minorHAnsi" w:cstheme="minorHAnsi"/>
          <w:b/>
          <w:bCs/>
        </w:rPr>
        <w:t>2</w:t>
      </w:r>
      <w:r w:rsidRPr="00F50AEF">
        <w:rPr>
          <w:rFonts w:asciiTheme="minorHAnsi" w:hAnsiTheme="minorHAnsi" w:cstheme="minorHAnsi"/>
          <w:b/>
          <w:bCs/>
        </w:rPr>
        <w:t>:</w:t>
      </w:r>
      <w:r w:rsidR="00FF1F48" w:rsidRPr="00F50AEF">
        <w:rPr>
          <w:rFonts w:asciiTheme="minorHAnsi" w:hAnsiTheme="minorHAnsi" w:cstheme="minorHAnsi"/>
          <w:b/>
          <w:bCs/>
        </w:rPr>
        <w:t>3</w:t>
      </w:r>
      <w:r w:rsidR="00DC3C43" w:rsidRPr="00F50AEF">
        <w:rPr>
          <w:rFonts w:asciiTheme="minorHAnsi" w:hAnsiTheme="minorHAnsi" w:cstheme="minorHAnsi"/>
          <w:b/>
          <w:bCs/>
        </w:rPr>
        <w:t>0</w:t>
      </w:r>
      <w:r w:rsidRPr="00F50AEF">
        <w:rPr>
          <w:rFonts w:asciiTheme="minorHAnsi" w:hAnsiTheme="minorHAnsi" w:cstheme="minorHAnsi"/>
          <w:b/>
        </w:rPr>
        <w:t>.</w:t>
      </w:r>
    </w:p>
    <w:p w14:paraId="5598BA5A" w14:textId="5DA459C6" w:rsidR="007756C1" w:rsidRPr="0097258F" w:rsidRDefault="00907090" w:rsidP="00647EE3">
      <w:pPr>
        <w:pStyle w:val="Akapitzlist"/>
        <w:numPr>
          <w:ilvl w:val="1"/>
          <w:numId w:val="53"/>
        </w:numPr>
        <w:spacing w:after="0"/>
        <w:ind w:left="426" w:hanging="426"/>
        <w:jc w:val="left"/>
        <w:rPr>
          <w:rFonts w:asciiTheme="minorHAnsi" w:hAnsiTheme="minorHAnsi" w:cstheme="minorHAnsi"/>
          <w:i/>
        </w:rPr>
      </w:pPr>
      <w:r w:rsidRPr="0097258F">
        <w:rPr>
          <w:rFonts w:asciiTheme="minorHAnsi" w:eastAsiaTheme="minorHAnsi" w:hAnsiTheme="minorHAnsi" w:cstheme="minorHAnsi"/>
        </w:rPr>
        <w:t>Zamawiający nie przewiduje publicznej sesji otwarcia ofert.</w:t>
      </w:r>
      <w:r w:rsidR="007756C1" w:rsidRPr="0097258F">
        <w:rPr>
          <w:rFonts w:asciiTheme="minorHAnsi" w:eastAsiaTheme="minorHAnsi" w:hAnsiTheme="minorHAnsi" w:cstheme="minorHAnsi"/>
        </w:rPr>
        <w:t xml:space="preserve"> </w:t>
      </w:r>
    </w:p>
    <w:p w14:paraId="5F31F0DA" w14:textId="2735772E" w:rsidR="007756C1" w:rsidRPr="0097258F" w:rsidRDefault="003F5E34" w:rsidP="00647EE3">
      <w:pPr>
        <w:pStyle w:val="Akapitzlist"/>
        <w:numPr>
          <w:ilvl w:val="1"/>
          <w:numId w:val="53"/>
        </w:numPr>
        <w:spacing w:after="0"/>
        <w:ind w:left="426" w:hanging="426"/>
        <w:jc w:val="left"/>
        <w:rPr>
          <w:rFonts w:asciiTheme="minorHAnsi" w:hAnsiTheme="minorHAnsi" w:cstheme="minorHAnsi"/>
          <w:i/>
        </w:rPr>
      </w:pPr>
      <w:r w:rsidRPr="0097258F">
        <w:rPr>
          <w:rFonts w:asciiTheme="minorHAnsi" w:eastAsiaTheme="minorHAnsi" w:hAnsiTheme="minorHAnsi" w:cstheme="minorHAnsi"/>
        </w:rPr>
        <w:t>Zamawiający</w:t>
      </w:r>
      <w:r w:rsidR="007756C1" w:rsidRPr="0097258F">
        <w:rPr>
          <w:rFonts w:asciiTheme="minorHAnsi" w:eastAsiaTheme="minorHAnsi" w:hAnsiTheme="minorHAnsi" w:cstheme="minorHAnsi"/>
        </w:rPr>
        <w:t xml:space="preserve">, </w:t>
      </w:r>
      <w:r w:rsidR="0045340D" w:rsidRPr="0097258F">
        <w:rPr>
          <w:rFonts w:asciiTheme="minorHAnsi" w:eastAsiaTheme="minorHAnsi" w:hAnsiTheme="minorHAnsi" w:cstheme="minorHAnsi"/>
        </w:rPr>
        <w:t>najpóźniej</w:t>
      </w:r>
      <w:r w:rsidR="007756C1" w:rsidRPr="0097258F">
        <w:rPr>
          <w:rFonts w:asciiTheme="minorHAnsi" w:eastAsiaTheme="minorHAnsi" w:hAnsiTheme="minorHAnsi" w:cstheme="minorHAnsi"/>
        </w:rPr>
        <w:t xml:space="preserve"> przed otwarciem ofert, </w:t>
      </w:r>
      <w:r w:rsidRPr="0097258F">
        <w:rPr>
          <w:rFonts w:asciiTheme="minorHAnsi" w:eastAsiaTheme="minorHAnsi" w:hAnsiTheme="minorHAnsi" w:cstheme="minorHAnsi"/>
        </w:rPr>
        <w:t>udostępnia</w:t>
      </w:r>
      <w:r w:rsidR="007756C1" w:rsidRPr="0097258F">
        <w:rPr>
          <w:rFonts w:asciiTheme="minorHAnsi" w:eastAsiaTheme="minorHAnsi" w:hAnsiTheme="minorHAnsi" w:cstheme="minorHAnsi"/>
        </w:rPr>
        <w:t xml:space="preserve"> na stronie internetowej prowadzonego </w:t>
      </w:r>
      <w:r w:rsidRPr="0097258F">
        <w:rPr>
          <w:rFonts w:asciiTheme="minorHAnsi" w:eastAsiaTheme="minorHAnsi" w:hAnsiTheme="minorHAnsi" w:cstheme="minorHAnsi"/>
        </w:rPr>
        <w:t>postępowania</w:t>
      </w:r>
      <w:r w:rsidR="007756C1" w:rsidRPr="0097258F">
        <w:rPr>
          <w:rFonts w:asciiTheme="minorHAnsi" w:eastAsiaTheme="minorHAnsi" w:hAnsiTheme="minorHAnsi" w:cstheme="minorHAnsi"/>
        </w:rPr>
        <w:t xml:space="preserve"> informację o kwocie, jaką zamierza </w:t>
      </w:r>
      <w:r w:rsidRPr="0097258F">
        <w:rPr>
          <w:rFonts w:asciiTheme="minorHAnsi" w:eastAsiaTheme="minorHAnsi" w:hAnsiTheme="minorHAnsi" w:cstheme="minorHAnsi"/>
        </w:rPr>
        <w:t>przeznaczyć</w:t>
      </w:r>
      <w:r w:rsidR="007756C1" w:rsidRPr="0097258F">
        <w:rPr>
          <w:rFonts w:asciiTheme="minorHAnsi" w:eastAsiaTheme="minorHAnsi" w:hAnsiTheme="minorHAnsi" w:cstheme="minorHAnsi"/>
        </w:rPr>
        <w:t xml:space="preserve">́ na sfinansowanie </w:t>
      </w:r>
      <w:r w:rsidRPr="0097258F">
        <w:rPr>
          <w:rFonts w:asciiTheme="minorHAnsi" w:eastAsiaTheme="minorHAnsi" w:hAnsiTheme="minorHAnsi" w:cstheme="minorHAnsi"/>
        </w:rPr>
        <w:t>zamówienia</w:t>
      </w:r>
      <w:r w:rsidR="007756C1" w:rsidRPr="0097258F">
        <w:rPr>
          <w:rFonts w:asciiTheme="minorHAnsi" w:eastAsiaTheme="minorHAnsi" w:hAnsiTheme="minorHAnsi" w:cstheme="minorHAnsi"/>
        </w:rPr>
        <w:t xml:space="preserve">. </w:t>
      </w:r>
    </w:p>
    <w:p w14:paraId="19F1B317" w14:textId="2964402C" w:rsidR="007756C1" w:rsidRPr="0097258F" w:rsidRDefault="003F5E34" w:rsidP="00647EE3">
      <w:pPr>
        <w:pStyle w:val="Akapitzlist"/>
        <w:numPr>
          <w:ilvl w:val="1"/>
          <w:numId w:val="53"/>
        </w:numPr>
        <w:spacing w:after="0"/>
        <w:ind w:left="426" w:hanging="426"/>
        <w:jc w:val="left"/>
        <w:rPr>
          <w:rFonts w:asciiTheme="minorHAnsi" w:hAnsiTheme="minorHAnsi" w:cstheme="minorHAnsi"/>
          <w:i/>
        </w:rPr>
      </w:pPr>
      <w:r w:rsidRPr="0097258F">
        <w:rPr>
          <w:rFonts w:asciiTheme="minorHAnsi" w:eastAsiaTheme="minorHAnsi" w:hAnsiTheme="minorHAnsi" w:cstheme="minorHAnsi"/>
        </w:rPr>
        <w:t>Zamawiający</w:t>
      </w:r>
      <w:r w:rsidR="007756C1" w:rsidRPr="0097258F">
        <w:rPr>
          <w:rFonts w:asciiTheme="minorHAnsi" w:eastAsiaTheme="minorHAnsi" w:hAnsiTheme="minorHAnsi" w:cstheme="minorHAnsi"/>
        </w:rPr>
        <w:t xml:space="preserve">, niezwłocznie po otwarciu ofert, </w:t>
      </w:r>
      <w:r w:rsidRPr="0097258F">
        <w:rPr>
          <w:rFonts w:asciiTheme="minorHAnsi" w:eastAsiaTheme="minorHAnsi" w:hAnsiTheme="minorHAnsi" w:cstheme="minorHAnsi"/>
        </w:rPr>
        <w:t>udostępnia</w:t>
      </w:r>
      <w:r w:rsidR="007756C1" w:rsidRPr="0097258F">
        <w:rPr>
          <w:rFonts w:asciiTheme="minorHAnsi" w:eastAsiaTheme="minorHAnsi" w:hAnsiTheme="minorHAnsi" w:cstheme="minorHAnsi"/>
        </w:rPr>
        <w:t xml:space="preserve"> na stronie internetowej prowadzonego </w:t>
      </w:r>
      <w:r w:rsidRPr="0097258F">
        <w:rPr>
          <w:rFonts w:asciiTheme="minorHAnsi" w:eastAsiaTheme="minorHAnsi" w:hAnsiTheme="minorHAnsi" w:cstheme="minorHAnsi"/>
        </w:rPr>
        <w:t>postępowania</w:t>
      </w:r>
      <w:r w:rsidR="007756C1" w:rsidRPr="0097258F">
        <w:rPr>
          <w:rFonts w:asciiTheme="minorHAnsi" w:eastAsiaTheme="minorHAnsi" w:hAnsiTheme="minorHAnsi" w:cstheme="minorHAnsi"/>
        </w:rPr>
        <w:t xml:space="preserve"> informacje o: </w:t>
      </w:r>
    </w:p>
    <w:p w14:paraId="1D6BA8CF" w14:textId="081B9498" w:rsidR="007756C1" w:rsidRPr="00C01B2F" w:rsidRDefault="007756C1" w:rsidP="00647EE3">
      <w:pPr>
        <w:pStyle w:val="Akapitzlist"/>
        <w:spacing w:after="0"/>
        <w:ind w:left="852" w:hanging="426"/>
        <w:jc w:val="left"/>
        <w:rPr>
          <w:rFonts w:asciiTheme="minorHAnsi" w:eastAsiaTheme="minorHAnsi" w:hAnsiTheme="minorHAnsi" w:cstheme="minorHAnsi"/>
          <w:color w:val="000000"/>
        </w:rPr>
      </w:pPr>
      <w:r w:rsidRPr="00C01B2F">
        <w:rPr>
          <w:rFonts w:asciiTheme="minorHAnsi" w:eastAsiaTheme="minorHAnsi" w:hAnsiTheme="minorHAnsi" w:cstheme="minorHAnsi"/>
          <w:color w:val="000000"/>
        </w:rPr>
        <w:t xml:space="preserve">1) </w:t>
      </w:r>
      <w:r w:rsidR="001C61F7" w:rsidRPr="00C01B2F">
        <w:rPr>
          <w:rFonts w:asciiTheme="minorHAnsi" w:eastAsiaTheme="minorHAnsi" w:hAnsiTheme="minorHAnsi" w:cstheme="minorHAnsi"/>
          <w:color w:val="000000"/>
        </w:rPr>
        <w:tab/>
      </w:r>
      <w:r w:rsidRPr="00C01B2F">
        <w:rPr>
          <w:rFonts w:asciiTheme="minorHAnsi" w:eastAsiaTheme="minorHAnsi" w:hAnsiTheme="minorHAnsi" w:cstheme="minorHAnsi"/>
          <w:color w:val="000000"/>
        </w:rPr>
        <w:t xml:space="preserve">nazwach albo imionach i nazwiskach oraz siedzibach lub miejscach prowadzonej </w:t>
      </w:r>
      <w:r w:rsidR="003F5E34" w:rsidRPr="00C01B2F">
        <w:rPr>
          <w:rFonts w:asciiTheme="minorHAnsi" w:eastAsiaTheme="minorHAnsi" w:hAnsiTheme="minorHAnsi" w:cstheme="minorHAnsi"/>
          <w:color w:val="000000"/>
        </w:rPr>
        <w:t>działalności</w:t>
      </w:r>
      <w:r w:rsidRPr="00C01B2F">
        <w:rPr>
          <w:rFonts w:asciiTheme="minorHAnsi" w:eastAsiaTheme="minorHAnsi" w:hAnsiTheme="minorHAnsi" w:cstheme="minorHAnsi"/>
          <w:color w:val="000000"/>
        </w:rPr>
        <w:t xml:space="preserve"> gospodarczej albo miejscach zamieszkania </w:t>
      </w:r>
      <w:r w:rsidR="00D359FD" w:rsidRPr="00C01B2F">
        <w:rPr>
          <w:rFonts w:asciiTheme="minorHAnsi" w:eastAsiaTheme="minorHAnsi" w:hAnsiTheme="minorHAnsi" w:cstheme="minorHAnsi"/>
          <w:color w:val="000000"/>
        </w:rPr>
        <w:t>wykonawców</w:t>
      </w:r>
      <w:r w:rsidRPr="00C01B2F">
        <w:rPr>
          <w:rFonts w:asciiTheme="minorHAnsi" w:eastAsiaTheme="minorHAnsi" w:hAnsiTheme="minorHAnsi" w:cstheme="minorHAnsi"/>
          <w:color w:val="000000"/>
        </w:rPr>
        <w:t xml:space="preserve">, </w:t>
      </w:r>
      <w:r w:rsidR="003F5E34" w:rsidRPr="00C01B2F">
        <w:rPr>
          <w:rFonts w:asciiTheme="minorHAnsi" w:eastAsiaTheme="minorHAnsi" w:hAnsiTheme="minorHAnsi" w:cstheme="minorHAnsi"/>
          <w:color w:val="000000"/>
        </w:rPr>
        <w:t>których</w:t>
      </w:r>
      <w:r w:rsidRPr="00C01B2F">
        <w:rPr>
          <w:rFonts w:asciiTheme="minorHAnsi" w:eastAsiaTheme="minorHAnsi" w:hAnsiTheme="minorHAnsi" w:cstheme="minorHAnsi"/>
          <w:color w:val="000000"/>
        </w:rPr>
        <w:t xml:space="preserve"> oferty zostały otwarte; </w:t>
      </w:r>
    </w:p>
    <w:p w14:paraId="4637C3D2" w14:textId="252033AF" w:rsidR="007756C1" w:rsidRPr="00C01B2F" w:rsidRDefault="007756C1" w:rsidP="00647EE3">
      <w:pPr>
        <w:pStyle w:val="Akapitzlist"/>
        <w:spacing w:after="0"/>
        <w:ind w:left="852" w:hanging="426"/>
        <w:jc w:val="left"/>
        <w:rPr>
          <w:rFonts w:asciiTheme="minorHAnsi" w:eastAsiaTheme="minorHAnsi" w:hAnsiTheme="minorHAnsi" w:cstheme="minorHAnsi"/>
          <w:color w:val="000000"/>
        </w:rPr>
      </w:pPr>
      <w:r w:rsidRPr="00C01B2F">
        <w:rPr>
          <w:rFonts w:asciiTheme="minorHAnsi" w:eastAsiaTheme="minorHAnsi" w:hAnsiTheme="minorHAnsi" w:cstheme="minorHAnsi"/>
          <w:color w:val="000000"/>
        </w:rPr>
        <w:t xml:space="preserve">2) </w:t>
      </w:r>
      <w:r w:rsidR="001C61F7" w:rsidRPr="00C01B2F">
        <w:rPr>
          <w:rFonts w:asciiTheme="minorHAnsi" w:eastAsiaTheme="minorHAnsi" w:hAnsiTheme="minorHAnsi" w:cstheme="minorHAnsi"/>
          <w:color w:val="000000"/>
        </w:rPr>
        <w:tab/>
      </w:r>
      <w:r w:rsidRPr="00C01B2F">
        <w:rPr>
          <w:rFonts w:asciiTheme="minorHAnsi" w:eastAsiaTheme="minorHAnsi" w:hAnsiTheme="minorHAnsi" w:cstheme="minorHAnsi"/>
          <w:color w:val="000000"/>
        </w:rPr>
        <w:t xml:space="preserve">cenach zawartych w ofertach. </w:t>
      </w:r>
    </w:p>
    <w:p w14:paraId="43384B98" w14:textId="7DBF1444" w:rsidR="00987140" w:rsidRPr="00C01B2F" w:rsidRDefault="00987140" w:rsidP="00647EE3">
      <w:pPr>
        <w:pStyle w:val="Akapitzlist"/>
        <w:numPr>
          <w:ilvl w:val="1"/>
          <w:numId w:val="53"/>
        </w:numPr>
        <w:spacing w:after="0"/>
        <w:ind w:left="426" w:hanging="426"/>
        <w:jc w:val="left"/>
        <w:rPr>
          <w:rFonts w:asciiTheme="minorHAnsi" w:hAnsiTheme="minorHAnsi" w:cstheme="minorHAnsi"/>
          <w:i/>
        </w:rPr>
      </w:pPr>
      <w:r w:rsidRPr="00C01B2F">
        <w:rPr>
          <w:rFonts w:asciiTheme="minorHAnsi" w:hAnsiTheme="minorHAnsi" w:cstheme="minorHAnsi"/>
        </w:rPr>
        <w:t>W</w:t>
      </w:r>
      <w:r w:rsidRPr="00C01B2F">
        <w:rPr>
          <w:rFonts w:asciiTheme="minorHAnsi" w:eastAsia="Times" w:hAnsiTheme="minorHAnsi" w:cstheme="minorHAnsi"/>
        </w:rPr>
        <w:t xml:space="preserve"> przypadku awarii systemu teleinformatycznego przy </w:t>
      </w:r>
      <w:proofErr w:type="gramStart"/>
      <w:r w:rsidRPr="00C01B2F">
        <w:rPr>
          <w:rFonts w:asciiTheme="minorHAnsi" w:eastAsia="Times" w:hAnsiTheme="minorHAnsi" w:cstheme="minorHAnsi"/>
        </w:rPr>
        <w:t>użyciu</w:t>
      </w:r>
      <w:proofErr w:type="gramEnd"/>
      <w:r w:rsidRPr="00C01B2F">
        <w:rPr>
          <w:rFonts w:asciiTheme="minorHAnsi" w:eastAsia="Times" w:hAnsiTheme="minorHAnsi" w:cstheme="minorHAnsi"/>
        </w:rPr>
        <w:t xml:space="preserve"> którego Zamawiający otwiera oferty, która powoduje brak możliwości otwarcia ofert w terminie określonym przez zamawiającego, otwarcie ofert następuje niezwłocznie po usunięciu awarii.</w:t>
      </w:r>
    </w:p>
    <w:p w14:paraId="08489AFE" w14:textId="4454F13A" w:rsidR="00414CFF" w:rsidRPr="00C01B2F" w:rsidRDefault="00FA4589" w:rsidP="00647EE3">
      <w:pPr>
        <w:pStyle w:val="Akapitzlist"/>
        <w:numPr>
          <w:ilvl w:val="1"/>
          <w:numId w:val="53"/>
        </w:numPr>
        <w:spacing w:after="0"/>
        <w:ind w:left="426" w:hanging="426"/>
        <w:jc w:val="left"/>
        <w:rPr>
          <w:rFonts w:asciiTheme="minorHAnsi" w:hAnsiTheme="minorHAnsi" w:cstheme="minorHAnsi"/>
          <w:i/>
        </w:rPr>
      </w:pPr>
      <w:r w:rsidRPr="00C01B2F">
        <w:rPr>
          <w:rFonts w:asciiTheme="minorHAnsi" w:eastAsiaTheme="minorHAnsi" w:hAnsiTheme="minorHAnsi" w:cstheme="minorHAnsi"/>
          <w:color w:val="000000"/>
        </w:rPr>
        <w:t>Zamawiający</w:t>
      </w:r>
      <w:r w:rsidR="007756C1" w:rsidRPr="00C01B2F">
        <w:rPr>
          <w:rFonts w:asciiTheme="minorHAnsi" w:eastAsiaTheme="minorHAnsi" w:hAnsiTheme="minorHAnsi" w:cstheme="minorHAnsi"/>
          <w:color w:val="000000"/>
        </w:rPr>
        <w:t xml:space="preserve"> poinformuje o zmianie terminu otwarcia ofert na stronie interne</w:t>
      </w:r>
      <w:r w:rsidRPr="00C01B2F">
        <w:rPr>
          <w:rFonts w:asciiTheme="minorHAnsi" w:eastAsiaTheme="minorHAnsi" w:hAnsiTheme="minorHAnsi" w:cstheme="minorHAnsi"/>
          <w:color w:val="000000"/>
        </w:rPr>
        <w:t>towej prowadzonego postępowania</w:t>
      </w:r>
      <w:r w:rsidR="007756C1" w:rsidRPr="00C01B2F">
        <w:rPr>
          <w:rFonts w:asciiTheme="minorHAnsi" w:eastAsiaTheme="minorHAnsi" w:hAnsiTheme="minorHAnsi" w:cstheme="minorHAnsi"/>
          <w:color w:val="000000"/>
        </w:rPr>
        <w:t xml:space="preserve">. </w:t>
      </w:r>
    </w:p>
    <w:p w14:paraId="646EA57D" w14:textId="77777777" w:rsidR="00414CFF" w:rsidRPr="00C01B2F" w:rsidRDefault="00414CFF" w:rsidP="00647EE3">
      <w:pPr>
        <w:pStyle w:val="Akapitzlist"/>
        <w:spacing w:after="0"/>
        <w:ind w:left="426"/>
        <w:jc w:val="left"/>
        <w:rPr>
          <w:rFonts w:asciiTheme="minorHAnsi" w:hAnsiTheme="minorHAnsi" w:cstheme="minorHAnsi"/>
          <w:i/>
          <w:sz w:val="20"/>
          <w:szCs w:val="20"/>
        </w:rPr>
      </w:pPr>
    </w:p>
    <w:p w14:paraId="29D9B7F3" w14:textId="32A7C3D1" w:rsidR="00E77099" w:rsidRPr="00C01B2F" w:rsidRDefault="00A26E8C"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Sposób obliczenia ceny</w:t>
      </w:r>
    </w:p>
    <w:p w14:paraId="4EA519DE" w14:textId="692098A2" w:rsidR="00A1716B" w:rsidRPr="00C01B2F" w:rsidRDefault="00A1716B" w:rsidP="00647EE3">
      <w:pPr>
        <w:pStyle w:val="Akapitzlist"/>
        <w:numPr>
          <w:ilvl w:val="1"/>
          <w:numId w:val="54"/>
        </w:numPr>
        <w:spacing w:after="0"/>
        <w:ind w:left="426" w:hanging="426"/>
        <w:jc w:val="left"/>
        <w:rPr>
          <w:rFonts w:asciiTheme="minorHAnsi" w:hAnsiTheme="minorHAnsi" w:cstheme="minorHAnsi"/>
          <w:i/>
        </w:rPr>
      </w:pPr>
      <w:r w:rsidRPr="00C01B2F">
        <w:rPr>
          <w:rFonts w:asciiTheme="minorHAnsi" w:hAnsiTheme="minorHAnsi" w:cstheme="minorHAnsi"/>
        </w:rPr>
        <w:t xml:space="preserve">Cena oferty zostanie wyliczona przez Wykonawcę i przedstawiona na </w:t>
      </w:r>
      <w:r w:rsidR="00EB608C" w:rsidRPr="00C01B2F">
        <w:rPr>
          <w:rFonts w:asciiTheme="minorHAnsi" w:hAnsiTheme="minorHAnsi" w:cstheme="minorHAnsi"/>
        </w:rPr>
        <w:t>F</w:t>
      </w:r>
      <w:r w:rsidRPr="00C01B2F">
        <w:rPr>
          <w:rFonts w:asciiTheme="minorHAnsi" w:hAnsiTheme="minorHAnsi" w:cstheme="minorHAnsi"/>
        </w:rPr>
        <w:t>ormularzu specyfikacji cenowej (</w:t>
      </w:r>
      <w:r w:rsidRPr="00C01B2F">
        <w:rPr>
          <w:rFonts w:asciiTheme="minorHAnsi" w:hAnsiTheme="minorHAnsi" w:cstheme="minorHAnsi"/>
          <w:i/>
        </w:rPr>
        <w:t>Załącznik Nr 1 do Formularza Oferty</w:t>
      </w:r>
      <w:r w:rsidRPr="00C01B2F">
        <w:rPr>
          <w:rFonts w:asciiTheme="minorHAnsi" w:hAnsiTheme="minorHAnsi" w:cstheme="minorHAnsi"/>
        </w:rPr>
        <w:t>).</w:t>
      </w:r>
    </w:p>
    <w:p w14:paraId="2EDE3403" w14:textId="77777777" w:rsidR="00A1716B" w:rsidRPr="00C01B2F" w:rsidRDefault="00A1716B" w:rsidP="00647EE3">
      <w:pPr>
        <w:pStyle w:val="Akapitzlist"/>
        <w:numPr>
          <w:ilvl w:val="1"/>
          <w:numId w:val="54"/>
        </w:numPr>
        <w:spacing w:after="0"/>
        <w:ind w:left="426" w:hanging="426"/>
        <w:jc w:val="left"/>
        <w:rPr>
          <w:rFonts w:asciiTheme="minorHAnsi" w:hAnsiTheme="minorHAnsi" w:cstheme="minorHAnsi"/>
          <w:i/>
        </w:rPr>
      </w:pPr>
      <w:r w:rsidRPr="00C01B2F">
        <w:rPr>
          <w:rFonts w:asciiTheme="minorHAnsi" w:hAnsiTheme="minorHAnsi" w:cstheme="minorHAnsi"/>
          <w:iCs/>
        </w:rPr>
        <w:t>Cena oferty powinna obejmować wszystkie elementy cenotwórcze realizacji zamówienia,</w:t>
      </w:r>
      <w:r w:rsidRPr="00C01B2F">
        <w:rPr>
          <w:rFonts w:asciiTheme="minorHAnsi" w:hAnsiTheme="minorHAnsi" w:cstheme="minorHAnsi"/>
          <w:iCs/>
        </w:rPr>
        <w:br/>
        <w:t xml:space="preserve">w tym warunki i obowiązki umowne. </w:t>
      </w:r>
    </w:p>
    <w:p w14:paraId="1D7E332E" w14:textId="77777777" w:rsidR="00A1716B" w:rsidRPr="00C01B2F" w:rsidRDefault="00A1716B" w:rsidP="00647EE3">
      <w:pPr>
        <w:pStyle w:val="Akapitzlist"/>
        <w:spacing w:after="0"/>
        <w:ind w:left="426"/>
        <w:jc w:val="left"/>
        <w:rPr>
          <w:rFonts w:asciiTheme="minorHAnsi" w:hAnsiTheme="minorHAnsi" w:cstheme="minorHAnsi"/>
          <w:iCs/>
        </w:rPr>
      </w:pPr>
      <w:r w:rsidRPr="00C01B2F">
        <w:rPr>
          <w:rFonts w:asciiTheme="minorHAnsi" w:hAnsiTheme="minorHAnsi" w:cstheme="minorHAnsi"/>
          <w:iCs/>
        </w:rPr>
        <w:t>Cena oferty stanowi kwotę wynagrodzenia, jaką Wykonawca chce uzyskać za wykonanie całego przedmiotu zamówienia, z zastrzeżeniem możliwości dokonania zmiany tego wynagrodzenia przewidzianych w przepisach obowiązującego prawa oraz przewidzianych w projektowanych postanowienia Umowy w sprawie zamówienia publicznego.</w:t>
      </w:r>
    </w:p>
    <w:p w14:paraId="0D7E2842" w14:textId="39908AEE" w:rsidR="00A1716B" w:rsidRPr="00C01B2F" w:rsidRDefault="00A1716B" w:rsidP="00647EE3">
      <w:pPr>
        <w:pStyle w:val="Akapitzlist"/>
        <w:numPr>
          <w:ilvl w:val="0"/>
          <w:numId w:val="64"/>
        </w:numPr>
        <w:spacing w:after="0"/>
        <w:ind w:left="426" w:hanging="426"/>
        <w:jc w:val="left"/>
        <w:rPr>
          <w:rFonts w:asciiTheme="minorHAnsi" w:hAnsiTheme="minorHAnsi" w:cstheme="minorHAnsi"/>
          <w:i/>
        </w:rPr>
      </w:pPr>
      <w:r w:rsidRPr="00C01B2F">
        <w:rPr>
          <w:rFonts w:asciiTheme="minorHAnsi" w:hAnsiTheme="minorHAnsi" w:cstheme="minorHAnsi"/>
        </w:rPr>
        <w:t xml:space="preserve">Cena brutto oferty zostanie wyliczona przez Wykonawcę, w oparciu o ceny jednostkowe netto </w:t>
      </w:r>
      <w:r w:rsidR="00BD5F96" w:rsidRPr="00C01B2F">
        <w:rPr>
          <w:rFonts w:asciiTheme="minorHAnsi" w:hAnsiTheme="minorHAnsi" w:cstheme="minorHAnsi"/>
        </w:rPr>
        <w:t xml:space="preserve">przedstawione w </w:t>
      </w:r>
      <w:r w:rsidRPr="00C01B2F">
        <w:rPr>
          <w:rFonts w:asciiTheme="minorHAnsi" w:hAnsiTheme="minorHAnsi" w:cstheme="minorHAnsi"/>
        </w:rPr>
        <w:t>formularz</w:t>
      </w:r>
      <w:r w:rsidR="00BD5F96" w:rsidRPr="00C01B2F">
        <w:rPr>
          <w:rFonts w:asciiTheme="minorHAnsi" w:hAnsiTheme="minorHAnsi" w:cstheme="minorHAnsi"/>
        </w:rPr>
        <w:t>u</w:t>
      </w:r>
      <w:r w:rsidRPr="00C01B2F">
        <w:rPr>
          <w:rFonts w:asciiTheme="minorHAnsi" w:hAnsiTheme="minorHAnsi" w:cstheme="minorHAnsi"/>
        </w:rPr>
        <w:t xml:space="preserve"> specyfikacji cenowej (</w:t>
      </w:r>
      <w:r w:rsidRPr="00C01B2F">
        <w:rPr>
          <w:rFonts w:asciiTheme="minorHAnsi" w:hAnsiTheme="minorHAnsi" w:cstheme="minorHAnsi"/>
          <w:i/>
        </w:rPr>
        <w:t>Załącznik Nr 1 do Formularza Oferty</w:t>
      </w:r>
      <w:r w:rsidRPr="00C01B2F">
        <w:rPr>
          <w:rFonts w:asciiTheme="minorHAnsi" w:hAnsiTheme="minorHAnsi" w:cstheme="minorHAnsi"/>
        </w:rPr>
        <w:t>), zgodnie z zasadą</w:t>
      </w:r>
      <w:r w:rsidRPr="00C01B2F">
        <w:rPr>
          <w:rFonts w:asciiTheme="minorHAnsi" w:hAnsiTheme="minorHAnsi" w:cstheme="minorHAnsi"/>
          <w:b/>
        </w:rPr>
        <w:t>: ilość x cena jedn. netto = wartość netto + VAT = wartość brutto.</w:t>
      </w:r>
      <w:r w:rsidRPr="00C01B2F">
        <w:rPr>
          <w:rFonts w:asciiTheme="minorHAnsi" w:hAnsiTheme="minorHAnsi" w:cstheme="minorHAnsi"/>
        </w:rPr>
        <w:t xml:space="preserve"> </w:t>
      </w:r>
    </w:p>
    <w:p w14:paraId="3BDB1676" w14:textId="77777777" w:rsidR="00A1716B" w:rsidRPr="00C01B2F" w:rsidRDefault="00A1716B" w:rsidP="00647EE3">
      <w:pPr>
        <w:pStyle w:val="Akapitzlist"/>
        <w:numPr>
          <w:ilvl w:val="0"/>
          <w:numId w:val="64"/>
        </w:numPr>
        <w:spacing w:after="0"/>
        <w:ind w:left="426" w:hanging="426"/>
        <w:jc w:val="left"/>
        <w:rPr>
          <w:rFonts w:asciiTheme="minorHAnsi" w:hAnsiTheme="minorHAnsi" w:cstheme="minorHAnsi"/>
          <w:i/>
        </w:rPr>
      </w:pPr>
      <w:r w:rsidRPr="00C01B2F">
        <w:rPr>
          <w:rFonts w:asciiTheme="minorHAnsi" w:hAnsiTheme="minorHAnsi" w:cstheme="minorHAnsi"/>
          <w:b/>
        </w:rPr>
        <w:t xml:space="preserve">Wyliczona, zgodnie z pkt 3, cena oferty brutto podana zostaje przez Wykonawcę na </w:t>
      </w:r>
      <w:proofErr w:type="gramStart"/>
      <w:r w:rsidRPr="00C01B2F">
        <w:rPr>
          <w:rFonts w:asciiTheme="minorHAnsi" w:hAnsiTheme="minorHAnsi" w:cstheme="minorHAnsi"/>
          <w:b/>
        </w:rPr>
        <w:t xml:space="preserve">platformie  </w:t>
      </w:r>
      <w:r w:rsidRPr="00C01B2F">
        <w:rPr>
          <w:rFonts w:asciiTheme="minorHAnsi" w:hAnsiTheme="minorHAnsi" w:cstheme="minorHAnsi"/>
          <w:b/>
          <w:color w:val="6600CC"/>
        </w:rPr>
        <w:t>https://szpitalbielanski.ezamawiajacy.pl/servlet/HomeServlet</w:t>
      </w:r>
      <w:proofErr w:type="gramEnd"/>
      <w:r w:rsidRPr="00C01B2F">
        <w:rPr>
          <w:rFonts w:asciiTheme="minorHAnsi" w:hAnsiTheme="minorHAnsi" w:cstheme="minorHAnsi"/>
          <w:b/>
          <w:color w:val="6600CC"/>
        </w:rPr>
        <w:t xml:space="preserve"> </w:t>
      </w:r>
    </w:p>
    <w:p w14:paraId="5EF98654" w14:textId="77777777" w:rsidR="00A1716B" w:rsidRPr="00C01B2F" w:rsidRDefault="00A1716B" w:rsidP="00647EE3">
      <w:pPr>
        <w:pStyle w:val="Akapitzlist"/>
        <w:spacing w:after="0"/>
        <w:ind w:left="426" w:hanging="426"/>
        <w:jc w:val="left"/>
        <w:rPr>
          <w:rFonts w:asciiTheme="minorHAnsi" w:hAnsiTheme="minorHAnsi" w:cstheme="minorHAnsi"/>
          <w:b/>
        </w:rPr>
      </w:pPr>
      <w:r w:rsidRPr="00C01B2F">
        <w:rPr>
          <w:rFonts w:asciiTheme="minorHAnsi" w:hAnsiTheme="minorHAnsi" w:cstheme="minorHAnsi"/>
          <w:b/>
        </w:rPr>
        <w:t xml:space="preserve">    </w:t>
      </w:r>
      <w:r w:rsidRPr="00C01B2F">
        <w:rPr>
          <w:rFonts w:asciiTheme="minorHAnsi" w:hAnsiTheme="minorHAnsi" w:cstheme="minorHAnsi"/>
          <w:b/>
        </w:rPr>
        <w:tab/>
        <w:t>Wykonawca wpisuje jedynie wartość brutto oferty.</w:t>
      </w:r>
    </w:p>
    <w:p w14:paraId="25A34013" w14:textId="228C7FBB" w:rsidR="00A1716B" w:rsidRPr="00C01B2F" w:rsidRDefault="00A1716B" w:rsidP="00647EE3">
      <w:pPr>
        <w:pStyle w:val="Akapitzlist"/>
        <w:numPr>
          <w:ilvl w:val="1"/>
          <w:numId w:val="65"/>
        </w:numPr>
        <w:spacing w:after="0"/>
        <w:ind w:left="426" w:hanging="426"/>
        <w:jc w:val="left"/>
        <w:rPr>
          <w:rFonts w:asciiTheme="minorHAnsi" w:hAnsiTheme="minorHAnsi" w:cstheme="minorHAnsi"/>
          <w:b/>
          <w:i/>
        </w:rPr>
      </w:pPr>
      <w:r w:rsidRPr="00C01B2F">
        <w:rPr>
          <w:rFonts w:asciiTheme="minorHAnsi" w:eastAsia="Palatino Linotype" w:hAnsiTheme="minorHAnsi" w:cstheme="minorHAnsi"/>
          <w:color w:val="000000"/>
          <w:lang w:eastAsia="pl-PL"/>
        </w:rPr>
        <w:lastRenderedPageBreak/>
        <w:t xml:space="preserve">W przypadku, gdy </w:t>
      </w:r>
      <w:r w:rsidRPr="00C01B2F">
        <w:rPr>
          <w:rFonts w:asciiTheme="minorHAnsi" w:eastAsia="Palatino Linotype" w:hAnsiTheme="minorHAnsi" w:cstheme="minorHAnsi"/>
          <w:bCs/>
          <w:iCs/>
          <w:color w:val="000000"/>
          <w:lang w:eastAsia="pl-PL"/>
        </w:rPr>
        <w:t>cena brutto oferty</w:t>
      </w:r>
      <w:r w:rsidRPr="00C01B2F">
        <w:rPr>
          <w:rFonts w:asciiTheme="minorHAnsi" w:eastAsia="Palatino Linotype" w:hAnsiTheme="minorHAnsi" w:cstheme="minorHAnsi"/>
          <w:color w:val="000000"/>
          <w:lang w:eastAsia="pl-PL"/>
        </w:rPr>
        <w:t xml:space="preserve"> podana w formularzu systemowym nie będzie odpowiadać </w:t>
      </w:r>
      <w:r w:rsidRPr="00C01B2F">
        <w:rPr>
          <w:rFonts w:asciiTheme="minorHAnsi" w:eastAsia="Palatino Linotype" w:hAnsiTheme="minorHAnsi" w:cstheme="minorHAnsi"/>
          <w:bCs/>
          <w:iCs/>
          <w:color w:val="000000"/>
          <w:lang w:eastAsia="pl-PL"/>
        </w:rPr>
        <w:t>cenie brutto oferty</w:t>
      </w:r>
      <w:r w:rsidRPr="00C01B2F">
        <w:rPr>
          <w:rFonts w:asciiTheme="minorHAnsi" w:eastAsia="Palatino Linotype" w:hAnsiTheme="minorHAnsi" w:cstheme="minorHAnsi"/>
          <w:color w:val="000000"/>
          <w:lang w:eastAsia="pl-PL"/>
        </w:rPr>
        <w:t xml:space="preserve"> podanej w Formularzu specyfikacji cenowej, Zamawiający przyjmie, że prawidłowo podana jest wartość brutto w Formularzu specyfikacji cenowej, z zastrzeżeniem pkt 6.</w:t>
      </w:r>
    </w:p>
    <w:p w14:paraId="02DDE08A" w14:textId="77777777" w:rsidR="00A1716B" w:rsidRPr="00C01B2F" w:rsidRDefault="00A1716B" w:rsidP="00647EE3">
      <w:pPr>
        <w:pStyle w:val="Akapitzlist"/>
        <w:numPr>
          <w:ilvl w:val="1"/>
          <w:numId w:val="65"/>
        </w:numPr>
        <w:spacing w:after="0"/>
        <w:ind w:left="426" w:hanging="426"/>
        <w:jc w:val="left"/>
        <w:rPr>
          <w:rFonts w:asciiTheme="minorHAnsi" w:hAnsiTheme="minorHAnsi" w:cstheme="minorHAnsi"/>
          <w:b/>
          <w:i/>
        </w:rPr>
      </w:pPr>
      <w:r w:rsidRPr="00C01B2F">
        <w:rPr>
          <w:rFonts w:asciiTheme="minorHAnsi" w:hAnsiTheme="minorHAnsi" w:cstheme="minorHAnsi"/>
          <w:color w:val="000000" w:themeColor="text1"/>
        </w:rPr>
        <w:t>Zamawiający poprawi:</w:t>
      </w:r>
    </w:p>
    <w:p w14:paraId="14FBB420" w14:textId="77777777" w:rsidR="00A1716B" w:rsidRPr="00C01B2F" w:rsidRDefault="00A1716B" w:rsidP="00647EE3">
      <w:pPr>
        <w:pStyle w:val="Akapitzlist"/>
        <w:numPr>
          <w:ilvl w:val="0"/>
          <w:numId w:val="72"/>
        </w:numPr>
        <w:spacing w:after="0"/>
        <w:ind w:hanging="357"/>
        <w:jc w:val="left"/>
        <w:rPr>
          <w:rFonts w:asciiTheme="minorHAnsi" w:hAnsiTheme="minorHAnsi" w:cstheme="minorHAnsi"/>
          <w:b/>
          <w:i/>
          <w:color w:val="000000" w:themeColor="text1"/>
        </w:rPr>
      </w:pPr>
      <w:r w:rsidRPr="00C01B2F">
        <w:rPr>
          <w:rFonts w:asciiTheme="minorHAnsi" w:hAnsiTheme="minorHAnsi" w:cstheme="minorHAnsi"/>
          <w:color w:val="000000" w:themeColor="text1"/>
        </w:rPr>
        <w:t xml:space="preserve">oczywiste omyłki pisarskie, </w:t>
      </w:r>
    </w:p>
    <w:p w14:paraId="1739E6A1" w14:textId="77777777" w:rsidR="00A1716B" w:rsidRPr="00C01B2F" w:rsidRDefault="00A1716B" w:rsidP="00647EE3">
      <w:pPr>
        <w:pStyle w:val="Akapitzlist"/>
        <w:numPr>
          <w:ilvl w:val="0"/>
          <w:numId w:val="72"/>
        </w:numPr>
        <w:spacing w:after="0"/>
        <w:ind w:hanging="357"/>
        <w:jc w:val="left"/>
        <w:rPr>
          <w:rFonts w:asciiTheme="minorHAnsi" w:hAnsiTheme="minorHAnsi" w:cstheme="minorHAnsi"/>
          <w:b/>
          <w:i/>
          <w:color w:val="000000" w:themeColor="text1"/>
        </w:rPr>
      </w:pPr>
      <w:r w:rsidRPr="00C01B2F">
        <w:rPr>
          <w:rFonts w:asciiTheme="minorHAnsi" w:hAnsiTheme="minorHAnsi" w:cstheme="minorHAnsi"/>
          <w:color w:val="000000" w:themeColor="text1"/>
        </w:rPr>
        <w:t>oczywiste omyłki rachunkowe, z uwzględnieniem konsekwencji rachunkowych dokonanych poprawek</w:t>
      </w:r>
    </w:p>
    <w:p w14:paraId="23515F0B" w14:textId="77777777" w:rsidR="00A1716B" w:rsidRPr="00C01B2F" w:rsidRDefault="00A1716B" w:rsidP="00647EE3">
      <w:pPr>
        <w:pStyle w:val="Akapitzlist"/>
        <w:numPr>
          <w:ilvl w:val="0"/>
          <w:numId w:val="72"/>
        </w:numPr>
        <w:spacing w:after="0"/>
        <w:ind w:hanging="357"/>
        <w:jc w:val="left"/>
        <w:rPr>
          <w:rFonts w:asciiTheme="minorHAnsi" w:hAnsiTheme="minorHAnsi" w:cstheme="minorHAnsi"/>
          <w:b/>
          <w:i/>
          <w:color w:val="000000" w:themeColor="text1"/>
        </w:rPr>
      </w:pPr>
      <w:r w:rsidRPr="00C01B2F">
        <w:rPr>
          <w:rFonts w:asciiTheme="minorHAnsi" w:hAnsiTheme="minorHAnsi" w:cstheme="minorHAnsi"/>
          <w:color w:val="000000" w:themeColor="text1"/>
        </w:rPr>
        <w:t>inne omyłki polegające na niezgodności oferty z SWZ, niepowodujące istotnych zmian w treści oferty.</w:t>
      </w:r>
    </w:p>
    <w:p w14:paraId="03B7F773" w14:textId="77777777" w:rsidR="00A1716B" w:rsidRPr="00C01B2F" w:rsidRDefault="00A1716B" w:rsidP="00647EE3">
      <w:pPr>
        <w:pStyle w:val="Akapitzlist"/>
        <w:numPr>
          <w:ilvl w:val="1"/>
          <w:numId w:val="65"/>
        </w:numPr>
        <w:spacing w:after="0"/>
        <w:ind w:left="426" w:hanging="426"/>
        <w:jc w:val="left"/>
        <w:rPr>
          <w:rFonts w:asciiTheme="minorHAnsi" w:hAnsiTheme="minorHAnsi" w:cstheme="minorHAnsi"/>
          <w:b/>
          <w:i/>
        </w:rPr>
      </w:pPr>
      <w:r w:rsidRPr="00C01B2F">
        <w:rPr>
          <w:rFonts w:asciiTheme="minorHAnsi" w:eastAsiaTheme="minorHAnsi" w:hAnsiTheme="minorHAnsi" w:cstheme="minorHAnsi"/>
          <w:color w:val="000000"/>
        </w:rPr>
        <w:t xml:space="preserve">Wykonawca poda w Formularzu specyfikacji cenowej stawkę podatku od towarów i usług (VAT) właściwą dla przedmiotu zamówienia, obowiązującą według stanu prawnego na dzień składania ofert. </w:t>
      </w:r>
    </w:p>
    <w:p w14:paraId="439CB112" w14:textId="77777777" w:rsidR="00A1716B" w:rsidRPr="00C01B2F" w:rsidRDefault="00A1716B" w:rsidP="00647EE3">
      <w:pPr>
        <w:pStyle w:val="Akapitzlist"/>
        <w:numPr>
          <w:ilvl w:val="1"/>
          <w:numId w:val="65"/>
        </w:numPr>
        <w:spacing w:after="0"/>
        <w:ind w:left="426" w:hanging="426"/>
        <w:jc w:val="left"/>
        <w:rPr>
          <w:rFonts w:asciiTheme="minorHAnsi" w:hAnsiTheme="minorHAnsi" w:cstheme="minorHAnsi"/>
          <w:b/>
          <w:i/>
        </w:rPr>
      </w:pPr>
      <w:r w:rsidRPr="00C01B2F">
        <w:rPr>
          <w:rFonts w:asciiTheme="minorHAnsi" w:hAnsiTheme="minorHAnsi" w:cstheme="minorHAnsi"/>
          <w:iCs/>
        </w:rPr>
        <w:t>Zamawiający nie przewiduje możliwości prowadzenia rozliczeń w walutach obcych. Rozliczenia między Wykonawcą, a Zamawiającym będą dokonywane w złotych polskich</w:t>
      </w:r>
      <w:r w:rsidRPr="00C01B2F">
        <w:rPr>
          <w:rFonts w:asciiTheme="minorHAnsi" w:eastAsiaTheme="minorHAnsi" w:hAnsiTheme="minorHAnsi" w:cstheme="minorHAnsi"/>
          <w:color w:val="000000"/>
        </w:rPr>
        <w:t xml:space="preserve">. </w:t>
      </w:r>
    </w:p>
    <w:p w14:paraId="6D41E584" w14:textId="77777777" w:rsidR="00A1716B" w:rsidRPr="00C01B2F" w:rsidRDefault="00A1716B" w:rsidP="00647EE3">
      <w:pPr>
        <w:pStyle w:val="Akapitzlist"/>
        <w:numPr>
          <w:ilvl w:val="1"/>
          <w:numId w:val="65"/>
        </w:numPr>
        <w:spacing w:after="0"/>
        <w:ind w:left="426" w:hanging="426"/>
        <w:jc w:val="left"/>
        <w:rPr>
          <w:rFonts w:asciiTheme="minorHAnsi" w:hAnsiTheme="minorHAnsi" w:cstheme="minorHAnsi"/>
          <w:b/>
          <w:i/>
        </w:rPr>
      </w:pPr>
      <w:r w:rsidRPr="00C01B2F">
        <w:rPr>
          <w:rFonts w:asciiTheme="minorHAnsi" w:hAnsiTheme="minorHAnsi" w:cstheme="minorHAnsi"/>
          <w:iCs/>
        </w:rPr>
        <w:t xml:space="preserve">Cena oferty powinna być wyrażona w złotych polskich z dokładnością do 1 grosza, to znaczy </w:t>
      </w:r>
      <w:r w:rsidRPr="00C01B2F">
        <w:rPr>
          <w:rFonts w:asciiTheme="minorHAnsi" w:hAnsiTheme="minorHAnsi" w:cstheme="minorHAnsi"/>
        </w:rPr>
        <w:br/>
      </w:r>
      <w:r w:rsidRPr="00C01B2F">
        <w:rPr>
          <w:rFonts w:asciiTheme="minorHAnsi" w:hAnsiTheme="minorHAnsi" w:cstheme="minorHAnsi"/>
          <w:iCs/>
        </w:rPr>
        <w:t>z dokładnością do dwóch miejsc po przecinku.</w:t>
      </w:r>
    </w:p>
    <w:p w14:paraId="140EDAF6" w14:textId="40906F3B" w:rsidR="00A1716B" w:rsidRPr="00C01B2F" w:rsidRDefault="00A1716B" w:rsidP="00647EE3">
      <w:pPr>
        <w:pStyle w:val="Akapitzlist"/>
        <w:numPr>
          <w:ilvl w:val="1"/>
          <w:numId w:val="65"/>
        </w:numPr>
        <w:spacing w:after="0"/>
        <w:ind w:left="426" w:hanging="426"/>
        <w:jc w:val="left"/>
        <w:rPr>
          <w:rFonts w:asciiTheme="minorHAnsi" w:hAnsiTheme="minorHAnsi" w:cstheme="minorHAnsi"/>
          <w:b/>
          <w:i/>
        </w:rPr>
      </w:pPr>
      <w:r w:rsidRPr="00C01B2F">
        <w:rPr>
          <w:rFonts w:asciiTheme="minorHAnsi" w:hAnsiTheme="minorHAnsi" w:cstheme="minorHAnsi"/>
        </w:rPr>
        <w:t>Jeżeli złożono ofertę, której wybór prowadziłby do powstania u Zamawiającego obowiązku podatkowego zgodnie z ustawą z dnia 11 marca 2004 r. o podatku od towarów i usług dla celów stosowania kryterium ceny, Zamawiający dolicza do przedstawionej w tej ofercie ceny kwotę podatku od towarów i usług, który miałby obowiązek rozliczyć. W ofercie, o której mowa w art. 225 ust.</w:t>
      </w:r>
      <w:r w:rsidR="007A01B4" w:rsidRPr="00C01B2F">
        <w:rPr>
          <w:rFonts w:asciiTheme="minorHAnsi" w:hAnsiTheme="minorHAnsi" w:cstheme="minorHAnsi"/>
        </w:rPr>
        <w:t xml:space="preserve"> </w:t>
      </w:r>
      <w:r w:rsidRPr="00C01B2F">
        <w:rPr>
          <w:rFonts w:asciiTheme="minorHAnsi" w:hAnsiTheme="minorHAnsi" w:cstheme="minorHAnsi"/>
        </w:rPr>
        <w:t xml:space="preserve">1 ustawy </w:t>
      </w:r>
      <w:proofErr w:type="spellStart"/>
      <w:r w:rsidRPr="00C01B2F">
        <w:rPr>
          <w:rFonts w:asciiTheme="minorHAnsi" w:hAnsiTheme="minorHAnsi" w:cstheme="minorHAnsi"/>
        </w:rPr>
        <w:t>Pzp</w:t>
      </w:r>
      <w:proofErr w:type="spellEnd"/>
      <w:r w:rsidRPr="00C01B2F">
        <w:rPr>
          <w:rFonts w:asciiTheme="minorHAnsi" w:hAnsiTheme="minorHAnsi" w:cstheme="minorHAnsi"/>
        </w:rPr>
        <w:t xml:space="preserve">, </w:t>
      </w:r>
      <w:r w:rsidRPr="00C01B2F">
        <w:rPr>
          <w:rFonts w:asciiTheme="minorHAnsi" w:hAnsiTheme="minorHAnsi" w:cstheme="minorHAnsi"/>
          <w:bCs/>
        </w:rPr>
        <w:t>Wykonawca ma obowiązek:</w:t>
      </w:r>
    </w:p>
    <w:p w14:paraId="18F2D953" w14:textId="77777777" w:rsidR="00A1716B" w:rsidRPr="00C01B2F" w:rsidRDefault="00A1716B" w:rsidP="00647EE3">
      <w:pPr>
        <w:pStyle w:val="Akapitzlist"/>
        <w:numPr>
          <w:ilvl w:val="0"/>
          <w:numId w:val="39"/>
        </w:numPr>
        <w:spacing w:after="0"/>
        <w:ind w:left="851" w:hanging="426"/>
        <w:jc w:val="left"/>
        <w:rPr>
          <w:rFonts w:asciiTheme="minorHAnsi" w:hAnsiTheme="minorHAnsi" w:cstheme="minorHAnsi"/>
          <w:i/>
        </w:rPr>
      </w:pPr>
      <w:r w:rsidRPr="00C01B2F">
        <w:rPr>
          <w:rFonts w:asciiTheme="minorHAnsi" w:eastAsia="Times" w:hAnsiTheme="minorHAnsi" w:cstheme="minorHAnsi"/>
        </w:rPr>
        <w:t>poinformowania zamawiającego, że wybór jego oferty będzie prowadził do powstania u zamawiającego obowiązku podatkowego;</w:t>
      </w:r>
    </w:p>
    <w:p w14:paraId="37880358" w14:textId="77777777" w:rsidR="00A1716B" w:rsidRPr="00C01B2F" w:rsidRDefault="00A1716B" w:rsidP="00647EE3">
      <w:pPr>
        <w:pStyle w:val="Akapitzlist"/>
        <w:numPr>
          <w:ilvl w:val="0"/>
          <w:numId w:val="39"/>
        </w:numPr>
        <w:spacing w:after="0"/>
        <w:ind w:left="851" w:hanging="426"/>
        <w:jc w:val="left"/>
        <w:rPr>
          <w:rFonts w:asciiTheme="minorHAnsi" w:hAnsiTheme="minorHAnsi" w:cstheme="minorHAnsi"/>
          <w:i/>
        </w:rPr>
      </w:pPr>
      <w:r w:rsidRPr="00C01B2F">
        <w:rPr>
          <w:rFonts w:asciiTheme="minorHAnsi" w:eastAsia="Times" w:hAnsiTheme="minorHAnsi" w:cstheme="minorHAnsi"/>
        </w:rPr>
        <w:t>wskazania nazwy (rodzaju) towaru lub usługi, których dostawa lub świadczenie będą prowadziły do powstania obowiązku podatkowego;</w:t>
      </w:r>
    </w:p>
    <w:p w14:paraId="77F517AA" w14:textId="77777777" w:rsidR="00A1716B" w:rsidRPr="00C01B2F" w:rsidRDefault="00A1716B" w:rsidP="00647EE3">
      <w:pPr>
        <w:pStyle w:val="Akapitzlist"/>
        <w:numPr>
          <w:ilvl w:val="0"/>
          <w:numId w:val="39"/>
        </w:numPr>
        <w:spacing w:after="0"/>
        <w:ind w:left="851" w:hanging="426"/>
        <w:jc w:val="left"/>
        <w:rPr>
          <w:rFonts w:asciiTheme="minorHAnsi" w:hAnsiTheme="minorHAnsi" w:cstheme="minorHAnsi"/>
          <w:i/>
        </w:rPr>
      </w:pPr>
      <w:r w:rsidRPr="00C01B2F">
        <w:rPr>
          <w:rFonts w:asciiTheme="minorHAnsi" w:eastAsia="Times" w:hAnsiTheme="minorHAnsi" w:cstheme="minorHAnsi"/>
        </w:rPr>
        <w:t>wskazania wartości towaru lub usługi objętego obowiązkiem podatkowym zamawiającego, bez kwoty podatku;</w:t>
      </w:r>
    </w:p>
    <w:p w14:paraId="1099C6A7" w14:textId="77777777" w:rsidR="00A1716B" w:rsidRPr="00C01B2F" w:rsidRDefault="00A1716B" w:rsidP="00647EE3">
      <w:pPr>
        <w:pStyle w:val="Akapitzlist"/>
        <w:numPr>
          <w:ilvl w:val="0"/>
          <w:numId w:val="39"/>
        </w:numPr>
        <w:spacing w:after="0"/>
        <w:ind w:left="851" w:hanging="426"/>
        <w:jc w:val="left"/>
        <w:rPr>
          <w:rFonts w:asciiTheme="minorHAnsi" w:hAnsiTheme="minorHAnsi" w:cstheme="minorHAnsi"/>
          <w:i/>
        </w:rPr>
      </w:pPr>
      <w:r w:rsidRPr="00C01B2F">
        <w:rPr>
          <w:rFonts w:asciiTheme="minorHAnsi" w:eastAsia="Times" w:hAnsiTheme="minorHAnsi" w:cstheme="minorHAnsi"/>
        </w:rPr>
        <w:t>wskazania stawki podatku od towarów i usług, która zgodnie z wiedzą wykonawcy, będzie miała zastosowanie.</w:t>
      </w:r>
    </w:p>
    <w:p w14:paraId="7666ABBD" w14:textId="77777777" w:rsidR="00A1716B" w:rsidRPr="00C01B2F" w:rsidRDefault="00A1716B" w:rsidP="00647EE3">
      <w:pPr>
        <w:pStyle w:val="Akapitzlist"/>
        <w:numPr>
          <w:ilvl w:val="1"/>
          <w:numId w:val="65"/>
        </w:numPr>
        <w:spacing w:after="0"/>
        <w:ind w:left="426" w:hanging="426"/>
        <w:jc w:val="left"/>
        <w:rPr>
          <w:rFonts w:asciiTheme="minorHAnsi" w:hAnsiTheme="minorHAnsi" w:cstheme="minorHAnsi"/>
          <w:b/>
          <w:i/>
        </w:rPr>
      </w:pPr>
      <w:r w:rsidRPr="00C01B2F">
        <w:rPr>
          <w:rFonts w:asciiTheme="minorHAnsi" w:hAnsiTheme="minorHAnsi" w:cstheme="minorHAnsi"/>
        </w:rPr>
        <w:t>Zamawiający informuje, że nie przewiduje możliwości udzielenia Wykonawcy zaliczek na poczet wykonania zamówienia.</w:t>
      </w:r>
    </w:p>
    <w:p w14:paraId="5BD75EE7" w14:textId="77777777" w:rsidR="00A1716B" w:rsidRPr="00C01B2F" w:rsidRDefault="00A1716B" w:rsidP="00647EE3">
      <w:pPr>
        <w:pStyle w:val="Akapitzlist"/>
        <w:numPr>
          <w:ilvl w:val="1"/>
          <w:numId w:val="65"/>
        </w:numPr>
        <w:spacing w:after="0"/>
        <w:ind w:left="426" w:hanging="426"/>
        <w:jc w:val="left"/>
        <w:rPr>
          <w:rFonts w:asciiTheme="minorHAnsi" w:hAnsiTheme="minorHAnsi" w:cstheme="minorHAnsi"/>
          <w:b/>
          <w:i/>
        </w:rPr>
      </w:pPr>
      <w:r w:rsidRPr="00C01B2F">
        <w:rPr>
          <w:rFonts w:asciiTheme="minorHAnsi" w:hAnsiTheme="minorHAnsi" w:cstheme="minorHAnsi"/>
        </w:rPr>
        <w:t>Przy wyliczeniu oferty Wykonawca uwzględnia wszystkie wymogi, o których mowa w niniejszej SWZ i ujmuje wszelkie koszty związane z wykonywaniem przedmiotu zamówienia, niezbędne dla prawidłowego i pełnego wykonania przedmiotu zamówienia, w tym również koszty transportu i rozładunku.</w:t>
      </w:r>
    </w:p>
    <w:p w14:paraId="4A550B0E" w14:textId="77777777" w:rsidR="00A84041" w:rsidRPr="00C01B2F" w:rsidRDefault="00A84041" w:rsidP="00647EE3">
      <w:pPr>
        <w:pStyle w:val="Akapitzlist"/>
        <w:spacing w:after="0"/>
        <w:ind w:left="426"/>
        <w:jc w:val="left"/>
        <w:rPr>
          <w:rFonts w:asciiTheme="minorHAnsi" w:hAnsiTheme="minorHAnsi" w:cstheme="minorHAnsi"/>
          <w:b/>
          <w:i/>
          <w:sz w:val="20"/>
          <w:szCs w:val="20"/>
        </w:rPr>
      </w:pPr>
    </w:p>
    <w:p w14:paraId="48E4DB6C" w14:textId="60DE2A70" w:rsidR="00F21E90" w:rsidRPr="00C01B2F" w:rsidRDefault="00F21E90"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eastAsiaTheme="minorHAnsi" w:hAnsiTheme="minorHAnsi" w:cstheme="minorHAnsi"/>
          <w:b/>
          <w:bCs/>
          <w:sz w:val="22"/>
          <w:szCs w:val="22"/>
          <w:u w:val="single"/>
        </w:rPr>
        <w:t>Opis kryteriów oceny ofert</w:t>
      </w:r>
      <w:r w:rsidRPr="00C01B2F">
        <w:rPr>
          <w:rFonts w:asciiTheme="minorHAnsi" w:eastAsiaTheme="minorHAnsi" w:hAnsiTheme="minorHAnsi" w:cstheme="minorHAnsi"/>
          <w:b/>
          <w:sz w:val="22"/>
          <w:szCs w:val="22"/>
          <w:u w:val="single"/>
        </w:rPr>
        <w:t xml:space="preserve">, wraz z podaniem wag tych </w:t>
      </w:r>
      <w:proofErr w:type="gramStart"/>
      <w:r w:rsidRPr="00C01B2F">
        <w:rPr>
          <w:rFonts w:asciiTheme="minorHAnsi" w:eastAsiaTheme="minorHAnsi" w:hAnsiTheme="minorHAnsi" w:cstheme="minorHAnsi"/>
          <w:b/>
          <w:sz w:val="22"/>
          <w:szCs w:val="22"/>
          <w:u w:val="single"/>
        </w:rPr>
        <w:t>kryteriów,</w:t>
      </w:r>
      <w:proofErr w:type="gramEnd"/>
      <w:r w:rsidRPr="00C01B2F">
        <w:rPr>
          <w:rFonts w:asciiTheme="minorHAnsi" w:eastAsiaTheme="minorHAnsi" w:hAnsiTheme="minorHAnsi" w:cstheme="minorHAnsi"/>
          <w:b/>
          <w:sz w:val="22"/>
          <w:szCs w:val="22"/>
          <w:u w:val="single"/>
        </w:rPr>
        <w:t xml:space="preserve"> i sposobu oceny ofert</w:t>
      </w:r>
    </w:p>
    <w:p w14:paraId="036AEE55" w14:textId="60876156" w:rsidR="0011198E" w:rsidRPr="00C01B2F" w:rsidRDefault="00301D1A" w:rsidP="00647EE3">
      <w:pPr>
        <w:pStyle w:val="Akapitzlist"/>
        <w:numPr>
          <w:ilvl w:val="0"/>
          <w:numId w:val="70"/>
        </w:numPr>
        <w:spacing w:after="0"/>
        <w:ind w:left="426" w:hanging="357"/>
        <w:jc w:val="left"/>
        <w:rPr>
          <w:rFonts w:asciiTheme="minorHAnsi" w:hAnsiTheme="minorHAnsi" w:cstheme="minorHAnsi"/>
          <w:i/>
        </w:rPr>
      </w:pPr>
      <w:r w:rsidRPr="00C01B2F">
        <w:rPr>
          <w:rFonts w:asciiTheme="minorHAnsi" w:eastAsiaTheme="minorHAnsi" w:hAnsiTheme="minorHAnsi" w:cstheme="minorHAnsi"/>
          <w:color w:val="000000"/>
        </w:rPr>
        <w:t>Ocenie</w:t>
      </w:r>
      <w:r w:rsidR="0011198E" w:rsidRPr="00C01B2F">
        <w:rPr>
          <w:rFonts w:asciiTheme="minorHAnsi" w:eastAsiaTheme="minorHAnsi" w:hAnsiTheme="minorHAnsi" w:cstheme="minorHAnsi"/>
          <w:color w:val="000000"/>
        </w:rPr>
        <w:t xml:space="preserve"> punktowej będą podlegać wyłącznie oferty niepodlegające odrzuceniu. </w:t>
      </w:r>
    </w:p>
    <w:p w14:paraId="6F212604" w14:textId="33CE43DB" w:rsidR="0011198E" w:rsidRPr="00C01B2F" w:rsidRDefault="0011198E" w:rsidP="00647EE3">
      <w:pPr>
        <w:pStyle w:val="Akapitzlist"/>
        <w:numPr>
          <w:ilvl w:val="0"/>
          <w:numId w:val="70"/>
        </w:numPr>
        <w:spacing w:after="0"/>
        <w:ind w:left="426" w:hanging="357"/>
        <w:jc w:val="left"/>
        <w:rPr>
          <w:rFonts w:asciiTheme="minorHAnsi" w:hAnsiTheme="minorHAnsi" w:cstheme="minorHAnsi"/>
          <w:i/>
        </w:rPr>
      </w:pPr>
      <w:r w:rsidRPr="00C01B2F">
        <w:rPr>
          <w:rFonts w:asciiTheme="minorHAnsi" w:eastAsiaTheme="minorHAnsi" w:hAnsiTheme="minorHAnsi" w:cstheme="minorHAnsi"/>
          <w:color w:val="000000"/>
        </w:rPr>
        <w:t xml:space="preserve">Przy wyborze </w:t>
      </w:r>
      <w:r w:rsidRPr="00C01B2F">
        <w:rPr>
          <w:rFonts w:asciiTheme="minorHAnsi" w:hAnsiTheme="minorHAnsi" w:cstheme="minorHAnsi"/>
        </w:rPr>
        <w:t>najkorzystniejszej oferty Zamawiający będzie kierował się niżej opisanymi kryteriami:</w:t>
      </w:r>
    </w:p>
    <w:p w14:paraId="08B06078" w14:textId="1F436F1A" w:rsidR="0011198E" w:rsidRPr="00C01B2F" w:rsidRDefault="0011198E" w:rsidP="00647EE3">
      <w:pPr>
        <w:pStyle w:val="Akapitzlist"/>
        <w:spacing w:after="0"/>
        <w:ind w:left="426"/>
        <w:jc w:val="left"/>
        <w:rPr>
          <w:rFonts w:asciiTheme="minorHAnsi" w:hAnsiTheme="minorHAnsi" w:cstheme="minorHAnsi"/>
          <w:i/>
        </w:rPr>
      </w:pPr>
      <w:r w:rsidRPr="00C01B2F">
        <w:rPr>
          <w:rFonts w:asciiTheme="minorHAnsi" w:hAnsiTheme="minorHAnsi" w:cstheme="minorHAnsi"/>
        </w:rPr>
        <w:t>Przy ocenie ofert wartość wagowa wyrażona w procentach będzie wyrażona w punktach (1% = 1 punkt).</w:t>
      </w:r>
    </w:p>
    <w:p w14:paraId="3C28CE8A" w14:textId="736E73E8" w:rsidR="00103C5C" w:rsidRPr="00C01B2F" w:rsidRDefault="00103C5C" w:rsidP="00647EE3">
      <w:pPr>
        <w:spacing w:after="0"/>
        <w:jc w:val="left"/>
        <w:rPr>
          <w:rFonts w:asciiTheme="minorHAnsi" w:hAnsiTheme="minorHAnsi" w:cstheme="minorHAnsi"/>
          <w:b/>
          <w:u w:val="single"/>
        </w:rPr>
      </w:pPr>
    </w:p>
    <w:p w14:paraId="001F38E6" w14:textId="77EE890B" w:rsidR="00103C5C" w:rsidRPr="00C01B2F" w:rsidRDefault="00CE7167" w:rsidP="00647EE3">
      <w:pPr>
        <w:pStyle w:val="Akapitzlist"/>
        <w:spacing w:after="0"/>
        <w:ind w:left="426"/>
        <w:jc w:val="left"/>
        <w:rPr>
          <w:rFonts w:asciiTheme="minorHAnsi" w:hAnsiTheme="minorHAnsi" w:cstheme="minorHAnsi"/>
          <w:i/>
        </w:rPr>
      </w:pPr>
      <w:r w:rsidRPr="00C01B2F">
        <w:rPr>
          <w:rFonts w:asciiTheme="minorHAnsi" w:hAnsiTheme="minorHAnsi" w:cstheme="minorHAnsi"/>
          <w:b/>
        </w:rPr>
        <w:t>cena   -   100</w:t>
      </w:r>
      <w:r w:rsidR="00103C5C" w:rsidRPr="00C01B2F">
        <w:rPr>
          <w:rFonts w:asciiTheme="minorHAnsi" w:hAnsiTheme="minorHAnsi" w:cstheme="minorHAnsi"/>
          <w:b/>
        </w:rPr>
        <w:t xml:space="preserve">% </w:t>
      </w:r>
    </w:p>
    <w:p w14:paraId="48D67CF6" w14:textId="77777777" w:rsidR="00103C5C" w:rsidRPr="00C01B2F" w:rsidRDefault="00103C5C" w:rsidP="00647EE3">
      <w:pPr>
        <w:spacing w:after="0"/>
        <w:ind w:left="426"/>
        <w:jc w:val="left"/>
        <w:rPr>
          <w:rFonts w:asciiTheme="minorHAnsi" w:hAnsiTheme="minorHAnsi" w:cstheme="minorHAnsi"/>
        </w:rPr>
      </w:pPr>
    </w:p>
    <w:p w14:paraId="6784C60E" w14:textId="307E4ECF" w:rsidR="00103C5C" w:rsidRPr="00C01B2F" w:rsidRDefault="00103C5C" w:rsidP="00647EE3">
      <w:pPr>
        <w:spacing w:after="0"/>
        <w:ind w:firstLine="426"/>
        <w:jc w:val="left"/>
        <w:rPr>
          <w:rFonts w:asciiTheme="minorHAnsi" w:hAnsiTheme="minorHAnsi" w:cstheme="minorHAnsi"/>
          <w:i/>
          <w:color w:val="FF0000"/>
        </w:rPr>
      </w:pPr>
      <w:r w:rsidRPr="00C01B2F">
        <w:rPr>
          <w:rFonts w:asciiTheme="minorHAnsi" w:hAnsiTheme="minorHAnsi" w:cstheme="minorHAnsi"/>
        </w:rPr>
        <w:t xml:space="preserve">Oferty ocenianie będą według wzoru: </w:t>
      </w:r>
    </w:p>
    <w:p w14:paraId="6BAEE365" w14:textId="77777777" w:rsidR="00103C5C" w:rsidRPr="00C01B2F" w:rsidRDefault="00103C5C" w:rsidP="00647EE3">
      <w:pPr>
        <w:pStyle w:val="Zwykytekst"/>
        <w:spacing w:line="276" w:lineRule="auto"/>
        <w:ind w:left="426"/>
        <w:rPr>
          <w:rFonts w:asciiTheme="minorHAnsi" w:hAnsiTheme="minorHAnsi" w:cstheme="minorHAnsi"/>
          <w:b/>
          <w:i/>
          <w:sz w:val="22"/>
          <w:szCs w:val="22"/>
        </w:rPr>
      </w:pPr>
    </w:p>
    <w:p w14:paraId="18512583" w14:textId="77777777" w:rsidR="000726FA" w:rsidRPr="00C01B2F" w:rsidRDefault="000726FA" w:rsidP="00647EE3">
      <w:pPr>
        <w:ind w:left="567"/>
        <w:jc w:val="left"/>
        <w:rPr>
          <w:rFonts w:asciiTheme="minorHAnsi" w:hAnsiTheme="minorHAnsi" w:cstheme="minorHAnsi"/>
        </w:rPr>
      </w:pPr>
      <m:oMathPara>
        <m:oMathParaPr>
          <m:jc m:val="left"/>
        </m:oMathParaPr>
        <m:oMath>
          <m:r>
            <w:rPr>
              <w:rFonts w:ascii="Cambria Math" w:hAnsi="Cambria Math" w:cstheme="minorHAnsi"/>
            </w:rPr>
            <w:lastRenderedPageBreak/>
            <m:t xml:space="preserve">liczba punktów oferty ocenianej = </m:t>
          </m:r>
          <m:f>
            <m:fPr>
              <m:ctrlPr>
                <w:rPr>
                  <w:rFonts w:ascii="Cambria Math" w:hAnsi="Cambria Math" w:cstheme="minorHAnsi"/>
                  <w:i/>
                  <w:iCs/>
                </w:rPr>
              </m:ctrlPr>
            </m:fPr>
            <m:num>
              <m:r>
                <w:rPr>
                  <w:rFonts w:ascii="Cambria Math" w:hAnsi="Cambria Math" w:cstheme="minorHAnsi"/>
                </w:rPr>
                <m:t xml:space="preserve">najniższa cena oferty brutto </m:t>
              </m:r>
            </m:num>
            <m:den>
              <m:r>
                <w:rPr>
                  <w:rFonts w:ascii="Cambria Math" w:hAnsi="Cambria Math" w:cstheme="minorHAnsi"/>
                </w:rPr>
                <m:t xml:space="preserve">cena oferty ocenianej brutto    </m:t>
              </m:r>
            </m:den>
          </m:f>
          <m:r>
            <w:rPr>
              <w:rFonts w:ascii="Cambria Math" w:hAnsi="Cambria Math" w:cstheme="minorHAnsi"/>
            </w:rPr>
            <m:t xml:space="preserve"> ×100</m:t>
          </m:r>
        </m:oMath>
      </m:oMathPara>
    </w:p>
    <w:p w14:paraId="7C80FECA" w14:textId="77777777" w:rsidR="00103C5C" w:rsidRPr="00C01B2F" w:rsidRDefault="00103C5C" w:rsidP="00647EE3">
      <w:pPr>
        <w:autoSpaceDE w:val="0"/>
        <w:autoSpaceDN w:val="0"/>
        <w:adjustRightInd w:val="0"/>
        <w:spacing w:after="0"/>
        <w:jc w:val="left"/>
        <w:rPr>
          <w:rFonts w:asciiTheme="minorHAnsi" w:eastAsiaTheme="minorHAnsi" w:hAnsiTheme="minorHAnsi" w:cstheme="minorHAnsi"/>
        </w:rPr>
      </w:pPr>
    </w:p>
    <w:p w14:paraId="151996EF" w14:textId="7D487A43" w:rsidR="000F26DD" w:rsidRPr="00C01B2F" w:rsidRDefault="000F26DD" w:rsidP="00647EE3">
      <w:pPr>
        <w:autoSpaceDE w:val="0"/>
        <w:autoSpaceDN w:val="0"/>
        <w:adjustRightInd w:val="0"/>
        <w:spacing w:after="0"/>
        <w:ind w:left="426"/>
        <w:jc w:val="left"/>
        <w:rPr>
          <w:rFonts w:asciiTheme="minorHAnsi" w:eastAsiaTheme="minorHAnsi" w:hAnsiTheme="minorHAnsi" w:cstheme="minorHAnsi"/>
        </w:rPr>
      </w:pPr>
      <w:r w:rsidRPr="00C01B2F">
        <w:rPr>
          <w:rFonts w:asciiTheme="minorHAnsi" w:eastAsiaTheme="minorHAnsi" w:hAnsiTheme="minorHAnsi" w:cstheme="minorHAnsi"/>
        </w:rPr>
        <w:t xml:space="preserve">Wymagania jakościowe opisujące przedmiot zamówienia są na tyle wyczerpujące (dotyczą wszystkich istotnych cech przedmiotu zamówienia), że bez względu na fakt, kto będzie wykonawcą przedmiotu zamówienia jedyną różnicą będą zaoferowane ceny (tzn.  przedmiot zamówienia jest zestandaryzowany - identyczny, niezależnie od tego, który z wykonawców go wykona). W związku </w:t>
      </w:r>
      <w:r w:rsidR="00F416B3" w:rsidRPr="00C01B2F">
        <w:rPr>
          <w:rFonts w:asciiTheme="minorHAnsi" w:eastAsiaTheme="minorHAnsi" w:hAnsiTheme="minorHAnsi" w:cstheme="minorHAnsi"/>
        </w:rPr>
        <w:br/>
      </w:r>
      <w:r w:rsidRPr="00C01B2F">
        <w:rPr>
          <w:rFonts w:asciiTheme="minorHAnsi" w:eastAsiaTheme="minorHAnsi" w:hAnsiTheme="minorHAnsi" w:cstheme="minorHAnsi"/>
        </w:rPr>
        <w:t>z powyższym Zamawiający jest upoważniony do zastosowania ceny jako jedynego kryterium wyboru.</w:t>
      </w:r>
    </w:p>
    <w:p w14:paraId="5ED99419" w14:textId="77777777" w:rsidR="000F26DD" w:rsidRPr="00C01B2F" w:rsidRDefault="000F26DD" w:rsidP="00647EE3">
      <w:pPr>
        <w:autoSpaceDE w:val="0"/>
        <w:autoSpaceDN w:val="0"/>
        <w:adjustRightInd w:val="0"/>
        <w:spacing w:after="0"/>
        <w:ind w:left="426"/>
        <w:jc w:val="left"/>
        <w:rPr>
          <w:rFonts w:asciiTheme="minorHAnsi" w:eastAsiaTheme="minorHAnsi" w:hAnsiTheme="minorHAnsi" w:cstheme="minorHAnsi"/>
          <w:iCs/>
        </w:rPr>
      </w:pPr>
    </w:p>
    <w:p w14:paraId="044B3930" w14:textId="77777777" w:rsidR="002A4F8B" w:rsidRPr="00C01B2F" w:rsidRDefault="002A4F8B" w:rsidP="00647EE3">
      <w:pPr>
        <w:pStyle w:val="Akapitzlist"/>
        <w:numPr>
          <w:ilvl w:val="0"/>
          <w:numId w:val="70"/>
        </w:numPr>
        <w:spacing w:after="0"/>
        <w:ind w:left="426" w:hanging="357"/>
        <w:jc w:val="left"/>
        <w:rPr>
          <w:rFonts w:asciiTheme="minorHAnsi" w:hAnsiTheme="minorHAnsi" w:cstheme="minorHAnsi"/>
          <w:iCs/>
        </w:rPr>
      </w:pPr>
      <w:r w:rsidRPr="00C01B2F">
        <w:rPr>
          <w:rFonts w:asciiTheme="minorHAnsi" w:hAnsiTheme="minorHAnsi" w:cstheme="minorHAnsi"/>
          <w:iCs/>
        </w:rPr>
        <w:t>Za najkorzystniejszą zostanie uznana oferta, która otrzyma 100 punktów. Wszystkie obliczenia zostaną dokonane z dokładnością do dwóch miejsc po przecinku.</w:t>
      </w:r>
    </w:p>
    <w:p w14:paraId="5B8565BD" w14:textId="41DFE477" w:rsidR="002A4F8B" w:rsidRPr="00C01B2F" w:rsidRDefault="002A4F8B" w:rsidP="00647EE3">
      <w:pPr>
        <w:pStyle w:val="Akapitzlist"/>
        <w:numPr>
          <w:ilvl w:val="0"/>
          <w:numId w:val="70"/>
        </w:numPr>
        <w:spacing w:after="0"/>
        <w:ind w:left="426" w:hanging="357"/>
        <w:jc w:val="left"/>
        <w:rPr>
          <w:rFonts w:asciiTheme="minorHAnsi" w:hAnsiTheme="minorHAnsi" w:cstheme="minorHAnsi"/>
          <w:iCs/>
        </w:rPr>
      </w:pPr>
      <w:r w:rsidRPr="00C01B2F">
        <w:rPr>
          <w:rFonts w:asciiTheme="minorHAnsi" w:hAnsiTheme="minorHAnsi" w:cstheme="minorHAnsi"/>
          <w:iCs/>
        </w:rPr>
        <w:t>Jeżeli nie będzie można dokonać wyboru oferty najkorzystniejszej ze względu na to, że zostały złożone oferty o takiej samej cenie, Zamawiający wezwie wykonawców, którzy złożyli te oferty, do złożenia, w wyznaczonym terminie, ofert dodatkowych zawierających nową cenę.</w:t>
      </w:r>
    </w:p>
    <w:p w14:paraId="76E74B1D" w14:textId="77777777" w:rsidR="002A4F8B" w:rsidRPr="00C01B2F" w:rsidRDefault="002A4F8B" w:rsidP="00647EE3">
      <w:pPr>
        <w:pStyle w:val="Akapitzlist"/>
        <w:numPr>
          <w:ilvl w:val="0"/>
          <w:numId w:val="70"/>
        </w:numPr>
        <w:spacing w:after="0"/>
        <w:ind w:left="426" w:hanging="357"/>
        <w:jc w:val="left"/>
        <w:rPr>
          <w:rFonts w:asciiTheme="minorHAnsi" w:hAnsiTheme="minorHAnsi" w:cstheme="minorHAnsi"/>
          <w:iCs/>
        </w:rPr>
      </w:pPr>
      <w:r w:rsidRPr="00C01B2F">
        <w:rPr>
          <w:rFonts w:asciiTheme="minorHAnsi" w:hAnsiTheme="minorHAnsi" w:cstheme="minorHAnsi"/>
          <w:iCs/>
        </w:rPr>
        <w:t xml:space="preserve">Wykonawcy, składając oferty dodatkowe, nie mogą zaoferować cen wyższych niż zaoferowane                          w uprzednio złożonych przez nich ofertach. </w:t>
      </w:r>
    </w:p>
    <w:p w14:paraId="5AC50799" w14:textId="77777777" w:rsidR="002A4F8B" w:rsidRPr="00C01B2F" w:rsidRDefault="002A4F8B" w:rsidP="00647EE3">
      <w:pPr>
        <w:pStyle w:val="Akapitzlist"/>
        <w:numPr>
          <w:ilvl w:val="0"/>
          <w:numId w:val="70"/>
        </w:numPr>
        <w:spacing w:after="0"/>
        <w:ind w:left="426" w:hanging="357"/>
        <w:jc w:val="left"/>
        <w:rPr>
          <w:rFonts w:asciiTheme="minorHAnsi" w:hAnsiTheme="minorHAnsi" w:cstheme="minorHAnsi"/>
          <w:iCs/>
        </w:rPr>
      </w:pPr>
      <w:r w:rsidRPr="00C01B2F">
        <w:rPr>
          <w:rFonts w:asciiTheme="minorHAnsi" w:hAnsiTheme="minorHAnsi" w:cstheme="minorHAnsi"/>
          <w:iCs/>
        </w:rPr>
        <w:t>W przypadku wpłynięcia jednej oferty niepodlegającej odrzuceniu Zamawiający nie będzie dokonywał jej oceny punktowej.</w:t>
      </w:r>
    </w:p>
    <w:p w14:paraId="34DA0435" w14:textId="7EB9A92F" w:rsidR="002A4F8B" w:rsidRPr="00C01B2F" w:rsidRDefault="002A4F8B" w:rsidP="00647EE3">
      <w:pPr>
        <w:pStyle w:val="Akapitzlist"/>
        <w:numPr>
          <w:ilvl w:val="0"/>
          <w:numId w:val="70"/>
        </w:numPr>
        <w:spacing w:after="0"/>
        <w:ind w:left="426" w:hanging="357"/>
        <w:jc w:val="left"/>
        <w:rPr>
          <w:rFonts w:asciiTheme="minorHAnsi" w:hAnsiTheme="minorHAnsi" w:cstheme="minorHAnsi"/>
          <w:iCs/>
        </w:rPr>
      </w:pPr>
      <w:r w:rsidRPr="00C01B2F">
        <w:rPr>
          <w:rFonts w:asciiTheme="minorHAnsi" w:hAnsiTheme="minorHAnsi" w:cstheme="minorHAnsi"/>
          <w:iCs/>
        </w:rPr>
        <w:t xml:space="preserve">Zamawiający wybiera najkorzystniejszą ofertę w terminie związania ofertą określonym w SWZ. </w:t>
      </w:r>
    </w:p>
    <w:p w14:paraId="0CA8FC32" w14:textId="77777777" w:rsidR="008F2164" w:rsidRPr="00C01B2F" w:rsidRDefault="008F2164" w:rsidP="00647EE3">
      <w:pPr>
        <w:pStyle w:val="Akapitzlist"/>
        <w:spacing w:after="0"/>
        <w:ind w:left="567"/>
        <w:jc w:val="left"/>
        <w:rPr>
          <w:rFonts w:asciiTheme="minorHAnsi" w:hAnsiTheme="minorHAnsi" w:cstheme="minorHAnsi"/>
          <w:i/>
          <w:sz w:val="20"/>
          <w:szCs w:val="20"/>
        </w:rPr>
      </w:pPr>
    </w:p>
    <w:p w14:paraId="63C7667A" w14:textId="78CB565A" w:rsidR="00301D1A" w:rsidRPr="00C01B2F" w:rsidRDefault="00301D1A"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Informacje o formalnościach, jakie muszą zostać dopełnione po wyborze oferty w celu zawarcia umowy w sprawie zamówienia publicznego</w:t>
      </w:r>
    </w:p>
    <w:p w14:paraId="71F4A837" w14:textId="0833D680" w:rsidR="00301D1A" w:rsidRPr="00C01B2F" w:rsidRDefault="00301D1A" w:rsidP="00647EE3">
      <w:pPr>
        <w:pStyle w:val="Akapitzlist"/>
        <w:numPr>
          <w:ilvl w:val="1"/>
          <w:numId w:val="55"/>
        </w:numPr>
        <w:spacing w:after="0"/>
        <w:ind w:left="426" w:hanging="426"/>
        <w:jc w:val="left"/>
        <w:rPr>
          <w:rFonts w:asciiTheme="minorHAnsi" w:hAnsiTheme="minorHAnsi" w:cstheme="minorHAnsi"/>
          <w:i/>
          <w:noProof/>
        </w:rPr>
      </w:pPr>
      <w:r w:rsidRPr="00C01B2F">
        <w:rPr>
          <w:rFonts w:asciiTheme="minorHAnsi" w:eastAsiaTheme="minorHAnsi" w:hAnsiTheme="minorHAnsi" w:cstheme="minorHAnsi"/>
          <w:noProof/>
          <w:color w:val="000000"/>
        </w:rPr>
        <w:t xml:space="preserve">Zamawiający zawiera umowę w sprawie zamówienia publicznego, z </w:t>
      </w:r>
      <w:r w:rsidR="00721F39" w:rsidRPr="00C01B2F">
        <w:rPr>
          <w:rFonts w:asciiTheme="minorHAnsi" w:eastAsiaTheme="minorHAnsi" w:hAnsiTheme="minorHAnsi" w:cstheme="minorHAnsi"/>
          <w:noProof/>
          <w:color w:val="000000"/>
        </w:rPr>
        <w:t>uwzględnieniem</w:t>
      </w:r>
      <w:r w:rsidRPr="00C01B2F">
        <w:rPr>
          <w:rFonts w:asciiTheme="minorHAnsi" w:eastAsiaTheme="minorHAnsi" w:hAnsiTheme="minorHAnsi" w:cstheme="minorHAnsi"/>
          <w:noProof/>
          <w:color w:val="000000"/>
        </w:rPr>
        <w:t xml:space="preserve"> art. 577</w:t>
      </w:r>
      <w:r w:rsidR="003538D5" w:rsidRPr="00C01B2F">
        <w:rPr>
          <w:rFonts w:asciiTheme="minorHAnsi" w:eastAsiaTheme="minorHAnsi" w:hAnsiTheme="minorHAnsi" w:cstheme="minorHAnsi"/>
          <w:noProof/>
          <w:color w:val="000000"/>
        </w:rPr>
        <w:t xml:space="preserve"> ustawy Pzp</w:t>
      </w:r>
      <w:r w:rsidRPr="00C01B2F">
        <w:rPr>
          <w:rFonts w:asciiTheme="minorHAnsi" w:eastAsiaTheme="minorHAnsi" w:hAnsiTheme="minorHAnsi" w:cstheme="minorHAnsi"/>
          <w:noProof/>
          <w:color w:val="000000"/>
        </w:rPr>
        <w:t xml:space="preserve">, w terminie nie krótszym niż 5 dni od dnia przesłania zawiadomienia o wyborze najkorzystniejszej oferty, jeżeli zawiadomienie to zostało przesłane przy użyciu środków komunikacji elektronicznej, albo 10 dni, jeżeli zostało przesłane w inny sposób. </w:t>
      </w:r>
    </w:p>
    <w:p w14:paraId="51E62A15" w14:textId="4D344B18" w:rsidR="00301D1A" w:rsidRPr="00C01B2F" w:rsidRDefault="00301D1A" w:rsidP="00647EE3">
      <w:pPr>
        <w:pStyle w:val="Akapitzlist"/>
        <w:numPr>
          <w:ilvl w:val="1"/>
          <w:numId w:val="55"/>
        </w:numPr>
        <w:spacing w:after="0"/>
        <w:ind w:left="426" w:hanging="426"/>
        <w:jc w:val="left"/>
        <w:rPr>
          <w:rFonts w:asciiTheme="minorHAnsi" w:hAnsiTheme="minorHAnsi" w:cstheme="minorHAnsi"/>
          <w:i/>
        </w:rPr>
      </w:pPr>
      <w:r w:rsidRPr="00C01B2F">
        <w:rPr>
          <w:rFonts w:asciiTheme="minorHAnsi" w:eastAsiaTheme="minorHAnsi" w:hAnsiTheme="minorHAnsi" w:cstheme="minorHAnsi"/>
          <w:noProof/>
          <w:color w:val="000000"/>
        </w:rPr>
        <w:t xml:space="preserve">Zamawiający może zawrzeć umowę w sprawie zamówienia publicznego przed upływem terminu, o którym mowa w ust. 1, jeżeli w postępowaniu o udzielenie zamówienia złożono tylko jedną </w:t>
      </w:r>
      <w:r w:rsidR="00C96C6A" w:rsidRPr="00C01B2F">
        <w:rPr>
          <w:rFonts w:asciiTheme="minorHAnsi" w:eastAsiaTheme="minorHAnsi" w:hAnsiTheme="minorHAnsi" w:cstheme="minorHAnsi"/>
          <w:noProof/>
          <w:color w:val="000000"/>
        </w:rPr>
        <w:t>ofertę</w:t>
      </w:r>
      <w:r w:rsidRPr="00C01B2F">
        <w:rPr>
          <w:rFonts w:asciiTheme="minorHAnsi" w:eastAsiaTheme="minorHAnsi" w:hAnsiTheme="minorHAnsi" w:cstheme="minorHAnsi"/>
          <w:color w:val="000000"/>
        </w:rPr>
        <w:t xml:space="preserve">̨. </w:t>
      </w:r>
    </w:p>
    <w:p w14:paraId="32BEE757" w14:textId="77777777" w:rsidR="00BC58E5" w:rsidRPr="00C01B2F" w:rsidRDefault="003F2D57" w:rsidP="00647EE3">
      <w:pPr>
        <w:pStyle w:val="Akapitzlist"/>
        <w:numPr>
          <w:ilvl w:val="1"/>
          <w:numId w:val="55"/>
        </w:numPr>
        <w:spacing w:after="0"/>
        <w:ind w:left="426" w:hanging="426"/>
        <w:jc w:val="left"/>
        <w:rPr>
          <w:rFonts w:asciiTheme="minorHAnsi" w:hAnsiTheme="minorHAnsi" w:cstheme="minorHAnsi"/>
          <w:i/>
        </w:rPr>
      </w:pPr>
      <w:r w:rsidRPr="00C01B2F">
        <w:rPr>
          <w:rFonts w:asciiTheme="minorHAnsi" w:eastAsiaTheme="minorHAnsi" w:hAnsiTheme="minorHAnsi" w:cstheme="minorHAnsi"/>
          <w:color w:val="000000"/>
        </w:rPr>
        <w:t xml:space="preserve">Zamawiający </w:t>
      </w:r>
      <w:r w:rsidR="009B2E39" w:rsidRPr="00C01B2F">
        <w:rPr>
          <w:rFonts w:asciiTheme="minorHAnsi" w:eastAsiaTheme="minorHAnsi" w:hAnsiTheme="minorHAnsi" w:cstheme="minorHAnsi"/>
          <w:color w:val="000000"/>
        </w:rPr>
        <w:t xml:space="preserve">zaleca zawarcie umowy </w:t>
      </w:r>
      <w:r w:rsidR="009B2E39" w:rsidRPr="00C01B2F">
        <w:rPr>
          <w:rFonts w:asciiTheme="minorHAnsi" w:hAnsiTheme="minorHAnsi" w:cstheme="minorHAnsi"/>
        </w:rPr>
        <w:t xml:space="preserve">w formie elektronicznej opatrzonej podpisem kwalifikowanym (nie dopuszcza się podpisu w osobnym pliku). </w:t>
      </w:r>
      <w:r w:rsidR="00E47828" w:rsidRPr="00C01B2F">
        <w:rPr>
          <w:rFonts w:asciiTheme="minorHAnsi" w:hAnsiTheme="minorHAnsi" w:cstheme="minorHAnsi"/>
        </w:rPr>
        <w:t>O</w:t>
      </w:r>
      <w:r w:rsidR="00437C98" w:rsidRPr="00C01B2F">
        <w:rPr>
          <w:rFonts w:asciiTheme="minorHAnsi" w:hAnsiTheme="minorHAnsi" w:cstheme="minorHAnsi"/>
        </w:rPr>
        <w:t>świadczenie woli złożone w formie elektronicznej</w:t>
      </w:r>
      <w:r w:rsidR="00E47828" w:rsidRPr="00C01B2F">
        <w:rPr>
          <w:rFonts w:asciiTheme="minorHAnsi" w:hAnsiTheme="minorHAnsi" w:cstheme="minorHAnsi"/>
        </w:rPr>
        <w:t xml:space="preserve"> lub w postaci elektronicznej </w:t>
      </w:r>
      <w:r w:rsidR="00437C98" w:rsidRPr="00C01B2F">
        <w:rPr>
          <w:rFonts w:asciiTheme="minorHAnsi" w:hAnsiTheme="minorHAnsi" w:cstheme="minorHAnsi"/>
        </w:rPr>
        <w:t>jest równoważne z oświadczeniem woli złożonym w formie pisemnej.</w:t>
      </w:r>
      <w:r w:rsidR="003C7B70" w:rsidRPr="00C01B2F">
        <w:rPr>
          <w:rFonts w:asciiTheme="minorHAnsi" w:hAnsiTheme="minorHAnsi" w:cstheme="minorHAnsi"/>
        </w:rPr>
        <w:t xml:space="preserve">  </w:t>
      </w:r>
    </w:p>
    <w:p w14:paraId="69AA8F6B" w14:textId="77777777" w:rsidR="00BC58E5" w:rsidRPr="00C01B2F" w:rsidRDefault="00BA029C" w:rsidP="00647EE3">
      <w:pPr>
        <w:pStyle w:val="Akapitzlist"/>
        <w:numPr>
          <w:ilvl w:val="1"/>
          <w:numId w:val="55"/>
        </w:numPr>
        <w:spacing w:after="0"/>
        <w:ind w:left="426" w:hanging="426"/>
        <w:jc w:val="left"/>
        <w:rPr>
          <w:rFonts w:asciiTheme="minorHAnsi" w:hAnsiTheme="minorHAnsi" w:cstheme="minorHAnsi"/>
          <w:i/>
        </w:rPr>
      </w:pPr>
      <w:r w:rsidRPr="00C01B2F">
        <w:rPr>
          <w:rFonts w:asciiTheme="minorHAnsi" w:hAnsiTheme="minorHAnsi" w:cstheme="minorHAnsi"/>
        </w:rPr>
        <w:t>Zamawiający zastrzega możliwość podpisania jednej umowy, łączącej realizację kilku lub wszystkich części (pakietów) w ramach zamówienia, jeżeli dany Wykonawca zostanie wybrany w zakresie więcej niż jednej części (pakietu).</w:t>
      </w:r>
    </w:p>
    <w:p w14:paraId="218098CC" w14:textId="524F8536" w:rsidR="00BC58E5" w:rsidRPr="001A632D" w:rsidRDefault="00BC58E5" w:rsidP="00647EE3">
      <w:pPr>
        <w:pStyle w:val="Akapitzlist"/>
        <w:numPr>
          <w:ilvl w:val="1"/>
          <w:numId w:val="55"/>
        </w:numPr>
        <w:spacing w:after="0"/>
        <w:ind w:left="426" w:hanging="426"/>
        <w:jc w:val="left"/>
        <w:rPr>
          <w:rFonts w:asciiTheme="minorHAnsi" w:hAnsiTheme="minorHAnsi" w:cstheme="minorHAnsi"/>
          <w:i/>
        </w:rPr>
      </w:pPr>
      <w:r w:rsidRPr="00C01B2F">
        <w:rPr>
          <w:rFonts w:asciiTheme="minorHAnsi" w:eastAsiaTheme="minorHAnsi" w:hAnsiTheme="minorHAnsi" w:cstheme="minorHAnsi"/>
        </w:rPr>
        <w:t xml:space="preserve">Zamawiający prześle </w:t>
      </w:r>
      <w:r w:rsidRPr="001A632D">
        <w:rPr>
          <w:rFonts w:asciiTheme="minorHAnsi" w:eastAsiaTheme="minorHAnsi" w:hAnsiTheme="minorHAnsi" w:cstheme="minorHAnsi"/>
        </w:rPr>
        <w:t>Wykonawcy, za pomocą środków komunikacji elektronicznej</w:t>
      </w:r>
      <w:r w:rsidR="00ED4DE7" w:rsidRPr="001A632D">
        <w:rPr>
          <w:rFonts w:asciiTheme="minorHAnsi" w:eastAsiaTheme="minorHAnsi" w:hAnsiTheme="minorHAnsi" w:cstheme="minorHAnsi"/>
        </w:rPr>
        <w:t xml:space="preserve"> umowę</w:t>
      </w:r>
      <w:r w:rsidRPr="001A632D">
        <w:rPr>
          <w:rFonts w:asciiTheme="minorHAnsi" w:eastAsiaTheme="minorHAnsi" w:hAnsiTheme="minorHAnsi" w:cstheme="minorHAnsi"/>
        </w:rPr>
        <w:t xml:space="preserve"> w sprawie zamówienia publicznego.</w:t>
      </w:r>
      <w:r w:rsidR="00BA029C" w:rsidRPr="001A632D">
        <w:rPr>
          <w:rFonts w:asciiTheme="minorHAnsi" w:hAnsiTheme="minorHAnsi" w:cstheme="minorHAnsi"/>
        </w:rPr>
        <w:t xml:space="preserve"> </w:t>
      </w:r>
    </w:p>
    <w:p w14:paraId="645E3DC7" w14:textId="37BE19E4" w:rsidR="00301D1A" w:rsidRPr="001A632D" w:rsidRDefault="00301D1A" w:rsidP="00647EE3">
      <w:pPr>
        <w:pStyle w:val="Akapitzlist"/>
        <w:numPr>
          <w:ilvl w:val="1"/>
          <w:numId w:val="55"/>
        </w:numPr>
        <w:spacing w:after="0"/>
        <w:ind w:left="426" w:hanging="426"/>
        <w:jc w:val="left"/>
        <w:rPr>
          <w:rFonts w:asciiTheme="minorHAnsi" w:hAnsiTheme="minorHAnsi" w:cstheme="minorHAnsi"/>
          <w:b/>
          <w:i/>
        </w:rPr>
      </w:pPr>
      <w:r w:rsidRPr="001A632D">
        <w:rPr>
          <w:rFonts w:asciiTheme="minorHAnsi" w:eastAsiaTheme="minorHAnsi" w:hAnsiTheme="minorHAnsi" w:cstheme="minorHAnsi"/>
        </w:rPr>
        <w:t>Wykonawca</w:t>
      </w:r>
      <w:r w:rsidR="00735793" w:rsidRPr="001A632D">
        <w:rPr>
          <w:rFonts w:asciiTheme="minorHAnsi" w:eastAsiaTheme="minorHAnsi" w:hAnsiTheme="minorHAnsi" w:cstheme="minorHAnsi"/>
        </w:rPr>
        <w:t xml:space="preserve"> </w:t>
      </w:r>
      <w:r w:rsidRPr="001A632D">
        <w:rPr>
          <w:rFonts w:asciiTheme="minorHAnsi" w:eastAsiaTheme="minorHAnsi" w:hAnsiTheme="minorHAnsi" w:cstheme="minorHAnsi"/>
        </w:rPr>
        <w:t xml:space="preserve">ma obowiązek zawrzeć umowę w sprawie zamówienia na warunkach określonych w projektowanych postanowieniach umowy, które stanowią Załącznik Nr </w:t>
      </w:r>
      <w:r w:rsidR="00941CD9" w:rsidRPr="001A632D">
        <w:rPr>
          <w:rFonts w:asciiTheme="minorHAnsi" w:eastAsiaTheme="minorHAnsi" w:hAnsiTheme="minorHAnsi" w:cstheme="minorHAnsi"/>
        </w:rPr>
        <w:t>4</w:t>
      </w:r>
      <w:r w:rsidRPr="001A632D">
        <w:rPr>
          <w:rFonts w:asciiTheme="minorHAnsi" w:eastAsiaTheme="minorHAnsi" w:hAnsiTheme="minorHAnsi" w:cstheme="minorHAnsi"/>
        </w:rPr>
        <w:t xml:space="preserve"> do SWZ. Umowa zostanie uzupełniona o zapisy</w:t>
      </w:r>
      <w:r w:rsidR="00F25307" w:rsidRPr="001A632D">
        <w:rPr>
          <w:rFonts w:asciiTheme="minorHAnsi" w:eastAsiaTheme="minorHAnsi" w:hAnsiTheme="minorHAnsi" w:cstheme="minorHAnsi"/>
        </w:rPr>
        <w:t xml:space="preserve"> wynikające ze złożonej oferty.</w:t>
      </w:r>
    </w:p>
    <w:p w14:paraId="612D9AB2" w14:textId="27EB218A" w:rsidR="00CC6596" w:rsidRPr="001A632D" w:rsidRDefault="00CC6596" w:rsidP="00647EE3">
      <w:pPr>
        <w:pStyle w:val="Akapitzlist"/>
        <w:numPr>
          <w:ilvl w:val="1"/>
          <w:numId w:val="55"/>
        </w:numPr>
        <w:spacing w:after="0"/>
        <w:ind w:left="426" w:hanging="426"/>
        <w:jc w:val="left"/>
        <w:rPr>
          <w:rFonts w:asciiTheme="minorHAnsi" w:hAnsiTheme="minorHAnsi" w:cstheme="minorHAnsi"/>
          <w:i/>
        </w:rPr>
      </w:pPr>
      <w:r w:rsidRPr="001A632D">
        <w:rPr>
          <w:rFonts w:asciiTheme="minorHAnsi" w:hAnsiTheme="minorHAnsi" w:cstheme="minorHAnsi"/>
        </w:rPr>
        <w:t>Jeżeli zostanie wybrana oferta Wykonawców wspólnie ubiegających się o zamówienie,</w:t>
      </w:r>
      <w:r w:rsidR="003B2262" w:rsidRPr="001A632D">
        <w:rPr>
          <w:rFonts w:asciiTheme="minorHAnsi" w:hAnsiTheme="minorHAnsi" w:cstheme="minorHAnsi"/>
        </w:rPr>
        <w:t xml:space="preserve"> </w:t>
      </w:r>
      <w:r w:rsidRPr="001A632D">
        <w:rPr>
          <w:rFonts w:asciiTheme="minorHAnsi" w:hAnsiTheme="minorHAnsi" w:cstheme="minorHAnsi"/>
        </w:rPr>
        <w:t xml:space="preserve">to Zamawiający może zażądać przed podpisaniem Umowy przedłożenia kopii umowy regulującej ich współpracę w zakresie obejmującym wykonanie zamówienia. Z treści powyższej umowy powinno w szczególności wynikać: zasady współdziałania, zakres współuczestnictwa i podział obowiązków Wykonawców w wykonaniu przedmiotu zamówienia (art. 59 ustawy </w:t>
      </w:r>
      <w:proofErr w:type="spellStart"/>
      <w:r w:rsidRPr="001A632D">
        <w:rPr>
          <w:rFonts w:asciiTheme="minorHAnsi" w:hAnsiTheme="minorHAnsi" w:cstheme="minorHAnsi"/>
        </w:rPr>
        <w:t>Pzp</w:t>
      </w:r>
      <w:proofErr w:type="spellEnd"/>
      <w:r w:rsidRPr="001A632D">
        <w:rPr>
          <w:rFonts w:asciiTheme="minorHAnsi" w:hAnsiTheme="minorHAnsi" w:cstheme="minorHAnsi"/>
        </w:rPr>
        <w:t>).</w:t>
      </w:r>
    </w:p>
    <w:p w14:paraId="660D0E10" w14:textId="7B1CBBE4" w:rsidR="00CC6596" w:rsidRPr="00C01B2F" w:rsidRDefault="00CC6596" w:rsidP="00647EE3">
      <w:pPr>
        <w:pStyle w:val="Akapitzlist"/>
        <w:numPr>
          <w:ilvl w:val="1"/>
          <w:numId w:val="55"/>
        </w:numPr>
        <w:spacing w:after="0"/>
        <w:ind w:left="426" w:hanging="426"/>
        <w:jc w:val="left"/>
        <w:rPr>
          <w:rFonts w:asciiTheme="minorHAnsi" w:hAnsiTheme="minorHAnsi" w:cstheme="minorHAnsi"/>
        </w:rPr>
      </w:pPr>
      <w:r w:rsidRPr="00C01B2F">
        <w:rPr>
          <w:rFonts w:asciiTheme="minorHAnsi" w:hAnsiTheme="minorHAnsi" w:cstheme="minorHAnsi"/>
        </w:rPr>
        <w:lastRenderedPageBreak/>
        <w:t xml:space="preserve">Zgodnie z art. 252 ust. 2-3 ustawy </w:t>
      </w:r>
      <w:proofErr w:type="spellStart"/>
      <w:r w:rsidRPr="00C01B2F">
        <w:rPr>
          <w:rFonts w:asciiTheme="minorHAnsi" w:hAnsiTheme="minorHAnsi" w:cstheme="minorHAnsi"/>
        </w:rPr>
        <w:t>Pzp</w:t>
      </w:r>
      <w:proofErr w:type="spellEnd"/>
      <w:r w:rsidRPr="00C01B2F">
        <w:rPr>
          <w:rFonts w:asciiTheme="minorHAnsi" w:hAnsiTheme="minorHAnsi" w:cstheme="minorHAnsi"/>
        </w:rPr>
        <w:t xml:space="preserve"> Jeżeli termin związania ofertą upłynął przed wyborem najkorzystniejszej oferty, </w:t>
      </w:r>
      <w:r w:rsidR="006E68DB" w:rsidRPr="00C01B2F">
        <w:rPr>
          <w:rFonts w:asciiTheme="minorHAnsi" w:hAnsiTheme="minorHAnsi" w:cstheme="minorHAnsi"/>
          <w:b/>
          <w:bCs/>
        </w:rPr>
        <w:t>Z</w:t>
      </w:r>
      <w:r w:rsidRPr="00C01B2F">
        <w:rPr>
          <w:rFonts w:asciiTheme="minorHAnsi" w:hAnsiTheme="minorHAnsi" w:cstheme="minorHAnsi"/>
          <w:b/>
        </w:rPr>
        <w:t>amawiający w</w:t>
      </w:r>
      <w:r w:rsidR="00294E04" w:rsidRPr="00C01B2F">
        <w:rPr>
          <w:rFonts w:asciiTheme="minorHAnsi" w:hAnsiTheme="minorHAnsi" w:cstheme="minorHAnsi"/>
          <w:b/>
        </w:rPr>
        <w:t xml:space="preserve">ezwie </w:t>
      </w:r>
      <w:r w:rsidR="00BC5FA0" w:rsidRPr="00C01B2F">
        <w:rPr>
          <w:rFonts w:asciiTheme="minorHAnsi" w:hAnsiTheme="minorHAnsi" w:cstheme="minorHAnsi"/>
          <w:b/>
        </w:rPr>
        <w:t>W</w:t>
      </w:r>
      <w:r w:rsidRPr="00C01B2F">
        <w:rPr>
          <w:rFonts w:asciiTheme="minorHAnsi" w:hAnsiTheme="minorHAnsi" w:cstheme="minorHAnsi"/>
          <w:b/>
        </w:rPr>
        <w:t xml:space="preserve">ykonawcę, którego oferta otrzymała najwyższą ocenę, do wyrażenia, w wyznaczonym przez </w:t>
      </w:r>
      <w:r w:rsidR="00BC5FA0" w:rsidRPr="00C01B2F">
        <w:rPr>
          <w:rFonts w:asciiTheme="minorHAnsi" w:hAnsiTheme="minorHAnsi" w:cstheme="minorHAnsi"/>
          <w:b/>
        </w:rPr>
        <w:t>Z</w:t>
      </w:r>
      <w:r w:rsidRPr="00C01B2F">
        <w:rPr>
          <w:rFonts w:asciiTheme="minorHAnsi" w:hAnsiTheme="minorHAnsi" w:cstheme="minorHAnsi"/>
          <w:b/>
        </w:rPr>
        <w:t>amawiającego terminie, pisemnej zgody na wybór jego oferty</w:t>
      </w:r>
      <w:r w:rsidRPr="00C01B2F">
        <w:rPr>
          <w:rFonts w:asciiTheme="minorHAnsi" w:hAnsiTheme="minorHAnsi" w:cstheme="minorHAnsi"/>
        </w:rPr>
        <w:t xml:space="preserve">. W przypadku braku zgody, o której mowa w ust. 2, </w:t>
      </w:r>
      <w:r w:rsidR="003B2262" w:rsidRPr="00C01B2F">
        <w:rPr>
          <w:rFonts w:asciiTheme="minorHAnsi" w:hAnsiTheme="minorHAnsi" w:cstheme="minorHAnsi"/>
        </w:rPr>
        <w:t>Z</w:t>
      </w:r>
      <w:r w:rsidRPr="00C01B2F">
        <w:rPr>
          <w:rFonts w:asciiTheme="minorHAnsi" w:hAnsiTheme="minorHAnsi" w:cstheme="minorHAnsi"/>
        </w:rPr>
        <w:t xml:space="preserve">amawiający zwraca się o wyrażenie takiej zgody do kolejnego </w:t>
      </w:r>
      <w:r w:rsidR="00BC5FA0" w:rsidRPr="00C01B2F">
        <w:rPr>
          <w:rFonts w:asciiTheme="minorHAnsi" w:hAnsiTheme="minorHAnsi" w:cstheme="minorHAnsi"/>
        </w:rPr>
        <w:t>W</w:t>
      </w:r>
      <w:r w:rsidRPr="00C01B2F">
        <w:rPr>
          <w:rFonts w:asciiTheme="minorHAnsi" w:hAnsiTheme="minorHAnsi" w:cstheme="minorHAnsi"/>
        </w:rPr>
        <w:t>ykonawcy, którego oferta została najwyżej oceniona, chyba że zachodzą przesłanki do unieważnienia postępowania.</w:t>
      </w:r>
    </w:p>
    <w:p w14:paraId="702FB16C" w14:textId="77777777" w:rsidR="00CC6596" w:rsidRPr="00C01B2F" w:rsidRDefault="00CC6596" w:rsidP="00647EE3">
      <w:pPr>
        <w:pStyle w:val="Akapitzlist"/>
        <w:numPr>
          <w:ilvl w:val="1"/>
          <w:numId w:val="55"/>
        </w:numPr>
        <w:spacing w:after="0"/>
        <w:ind w:left="426" w:hanging="426"/>
        <w:jc w:val="left"/>
        <w:rPr>
          <w:rFonts w:asciiTheme="minorHAnsi" w:hAnsiTheme="minorHAnsi" w:cstheme="minorHAnsi"/>
          <w:i/>
          <w:noProof/>
        </w:rPr>
      </w:pPr>
      <w:r w:rsidRPr="00C01B2F">
        <w:rPr>
          <w:rFonts w:asciiTheme="minorHAnsi" w:eastAsiaTheme="minorHAnsi" w:hAnsiTheme="minorHAnsi" w:cstheme="minorHAnsi"/>
          <w:noProof/>
          <w:color w:val="000000"/>
        </w:rPr>
        <w:t xml:space="preserve">Jeżeli Wykonawca, którego oferta została wybrana jako najkorzystniejsza, uchyla się od zawarcia umowy w sprawie zamówienia publicznego Zamawiający może dokonać ponownego badania i oceny ofert spośród ofert pozostałych w postępowaniu Wykonawców oraz wybrać ofertę najkorzystniejszą albo unieważnić postępowanie (art. 263 ustawy Pzp). </w:t>
      </w:r>
    </w:p>
    <w:p w14:paraId="0818F6E3" w14:textId="77777777" w:rsidR="00832184" w:rsidRPr="00C01B2F" w:rsidRDefault="00BA029C" w:rsidP="00647EE3">
      <w:pPr>
        <w:pStyle w:val="Akapitzlist"/>
        <w:numPr>
          <w:ilvl w:val="1"/>
          <w:numId w:val="55"/>
        </w:numPr>
        <w:spacing w:after="0"/>
        <w:ind w:left="426" w:hanging="426"/>
        <w:jc w:val="left"/>
        <w:rPr>
          <w:rFonts w:asciiTheme="minorHAnsi" w:hAnsiTheme="minorHAnsi" w:cstheme="minorHAnsi"/>
          <w:i/>
        </w:rPr>
      </w:pPr>
      <w:r w:rsidRPr="00C01B2F">
        <w:rPr>
          <w:rFonts w:asciiTheme="minorHAnsi" w:eastAsiaTheme="minorHAnsi" w:hAnsiTheme="minorHAnsi" w:cstheme="minorHAnsi"/>
          <w:color w:val="000000"/>
        </w:rPr>
        <w:t>Zamawiający nie przewiduje dodatkowych formalności</w:t>
      </w:r>
      <w:r w:rsidR="00F25307" w:rsidRPr="00C01B2F">
        <w:rPr>
          <w:rFonts w:asciiTheme="minorHAnsi" w:eastAsiaTheme="minorHAnsi" w:hAnsiTheme="minorHAnsi" w:cstheme="minorHAnsi"/>
          <w:color w:val="000000"/>
        </w:rPr>
        <w:t xml:space="preserve"> związanych z zawarciem umowy</w:t>
      </w:r>
      <w:r w:rsidRPr="00C01B2F">
        <w:rPr>
          <w:rFonts w:asciiTheme="minorHAnsi" w:eastAsiaTheme="minorHAnsi" w:hAnsiTheme="minorHAnsi" w:cstheme="minorHAnsi"/>
          <w:color w:val="000000"/>
        </w:rPr>
        <w:t>.</w:t>
      </w:r>
    </w:p>
    <w:p w14:paraId="429116F7" w14:textId="40C417AA" w:rsidR="00832184" w:rsidRPr="00C01B2F" w:rsidRDefault="00832184" w:rsidP="00647EE3">
      <w:pPr>
        <w:pStyle w:val="Akapitzlist"/>
        <w:numPr>
          <w:ilvl w:val="1"/>
          <w:numId w:val="55"/>
        </w:numPr>
        <w:spacing w:after="0"/>
        <w:ind w:left="426" w:hanging="426"/>
        <w:jc w:val="left"/>
        <w:rPr>
          <w:rFonts w:asciiTheme="minorHAnsi" w:hAnsiTheme="minorHAnsi" w:cstheme="minorHAnsi"/>
          <w:i/>
        </w:rPr>
      </w:pPr>
      <w:r w:rsidRPr="00C01B2F">
        <w:rPr>
          <w:rFonts w:asciiTheme="minorHAnsi" w:hAnsiTheme="minorHAnsi" w:cstheme="minorHAnsi"/>
        </w:rPr>
        <w:t>Data oznaczona w umowie jako data zawarcia umowy będzie pierwszym dniem jej realizacji.</w:t>
      </w:r>
    </w:p>
    <w:p w14:paraId="26B39AAD" w14:textId="77777777" w:rsidR="00A84041" w:rsidRPr="00C01B2F" w:rsidRDefault="00A84041" w:rsidP="00647EE3">
      <w:pPr>
        <w:pStyle w:val="Akapitzlist"/>
        <w:spacing w:after="0"/>
        <w:ind w:left="426"/>
        <w:jc w:val="left"/>
        <w:rPr>
          <w:rFonts w:asciiTheme="minorHAnsi" w:hAnsiTheme="minorHAnsi" w:cstheme="minorHAnsi"/>
          <w:i/>
        </w:rPr>
      </w:pPr>
    </w:p>
    <w:p w14:paraId="18AD9F74" w14:textId="704A3C35" w:rsidR="00336CE9" w:rsidRPr="00C01B2F" w:rsidRDefault="00336CE9"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Projektowane postanowienia umowy w sprawie zamówienia publicznego, które zostaną wprowadzone do treści tej umowy</w:t>
      </w:r>
      <w:r w:rsidRPr="00C01B2F">
        <w:rPr>
          <w:rFonts w:asciiTheme="minorHAnsi" w:hAnsiTheme="minorHAnsi" w:cstheme="minorHAnsi"/>
          <w:sz w:val="22"/>
          <w:szCs w:val="22"/>
          <w:u w:val="single"/>
        </w:rPr>
        <w:t xml:space="preserve"> </w:t>
      </w:r>
    </w:p>
    <w:p w14:paraId="57CADACA" w14:textId="18C032D0" w:rsidR="00336CE9" w:rsidRPr="001A632D" w:rsidRDefault="00336CE9" w:rsidP="00647EE3">
      <w:pPr>
        <w:pStyle w:val="Akapitzlist"/>
        <w:numPr>
          <w:ilvl w:val="1"/>
          <w:numId w:val="56"/>
        </w:numPr>
        <w:spacing w:after="0"/>
        <w:ind w:left="426" w:hanging="426"/>
        <w:jc w:val="left"/>
        <w:rPr>
          <w:rFonts w:asciiTheme="minorHAnsi" w:hAnsiTheme="minorHAnsi" w:cstheme="minorHAnsi"/>
          <w:b/>
          <w:i/>
        </w:rPr>
      </w:pPr>
      <w:r w:rsidRPr="00C01B2F">
        <w:rPr>
          <w:rFonts w:asciiTheme="minorHAnsi" w:hAnsiTheme="minorHAnsi" w:cstheme="minorHAnsi"/>
        </w:rPr>
        <w:t xml:space="preserve">Projektowane postanowienia umowy </w:t>
      </w:r>
      <w:r w:rsidRPr="001A632D">
        <w:rPr>
          <w:rFonts w:asciiTheme="minorHAnsi" w:hAnsiTheme="minorHAnsi" w:cstheme="minorHAnsi"/>
        </w:rPr>
        <w:t xml:space="preserve">w sprawie zamówienia publicznego, które zostaną wprowadzone do treści tej umowy, określone zostały w </w:t>
      </w:r>
      <w:r w:rsidR="00F25307" w:rsidRPr="001A632D">
        <w:rPr>
          <w:rFonts w:asciiTheme="minorHAnsi" w:hAnsiTheme="minorHAnsi" w:cstheme="minorHAnsi"/>
          <w:i/>
        </w:rPr>
        <w:t>Z</w:t>
      </w:r>
      <w:r w:rsidRPr="001A632D">
        <w:rPr>
          <w:rFonts w:asciiTheme="minorHAnsi" w:hAnsiTheme="minorHAnsi" w:cstheme="minorHAnsi"/>
          <w:i/>
        </w:rPr>
        <w:t>ałączniku nr</w:t>
      </w:r>
      <w:r w:rsidR="00F834CB" w:rsidRPr="001A632D">
        <w:rPr>
          <w:rFonts w:asciiTheme="minorHAnsi" w:hAnsiTheme="minorHAnsi" w:cstheme="minorHAnsi"/>
          <w:i/>
        </w:rPr>
        <w:t xml:space="preserve"> </w:t>
      </w:r>
      <w:r w:rsidR="009639C9" w:rsidRPr="001A632D">
        <w:rPr>
          <w:rFonts w:asciiTheme="minorHAnsi" w:hAnsiTheme="minorHAnsi" w:cstheme="minorHAnsi"/>
          <w:i/>
        </w:rPr>
        <w:t>4</w:t>
      </w:r>
      <w:r w:rsidRPr="001A632D">
        <w:rPr>
          <w:rFonts w:asciiTheme="minorHAnsi" w:hAnsiTheme="minorHAnsi" w:cstheme="minorHAnsi"/>
          <w:i/>
        </w:rPr>
        <w:t xml:space="preserve"> do SWZ.</w:t>
      </w:r>
    </w:p>
    <w:p w14:paraId="152B66BE" w14:textId="3A165793" w:rsidR="002A57EB" w:rsidRPr="00C01B2F" w:rsidRDefault="00336CE9" w:rsidP="00647EE3">
      <w:pPr>
        <w:pStyle w:val="Akapitzlist"/>
        <w:numPr>
          <w:ilvl w:val="1"/>
          <w:numId w:val="56"/>
        </w:numPr>
        <w:spacing w:after="0"/>
        <w:ind w:left="426" w:hanging="426"/>
        <w:jc w:val="left"/>
        <w:rPr>
          <w:rFonts w:asciiTheme="minorHAnsi" w:hAnsiTheme="minorHAnsi" w:cstheme="minorHAnsi"/>
          <w:b/>
          <w:i/>
        </w:rPr>
      </w:pPr>
      <w:r w:rsidRPr="001A632D">
        <w:rPr>
          <w:rFonts w:asciiTheme="minorHAnsi" w:hAnsiTheme="minorHAnsi" w:cstheme="minorHAnsi"/>
        </w:rPr>
        <w:t xml:space="preserve">Projektowane postanowienia umowy w sprawie zamówienia publicznego przed zawarciem zostaną uzupełnione o niezbędne informacje dotyczące w szczególności Wykonawcy </w:t>
      </w:r>
      <w:r w:rsidRPr="00C01B2F">
        <w:rPr>
          <w:rFonts w:asciiTheme="minorHAnsi" w:hAnsiTheme="minorHAnsi" w:cstheme="minorHAnsi"/>
        </w:rPr>
        <w:t>oraz wartości umowy.</w:t>
      </w:r>
    </w:p>
    <w:p w14:paraId="3D114AFC" w14:textId="77777777" w:rsidR="002A57EB" w:rsidRPr="00C01B2F" w:rsidRDefault="002A57EB" w:rsidP="00647EE3">
      <w:pPr>
        <w:pStyle w:val="Akapitzlist"/>
        <w:spacing w:after="0"/>
        <w:ind w:left="426"/>
        <w:jc w:val="left"/>
        <w:rPr>
          <w:rFonts w:asciiTheme="minorHAnsi" w:hAnsiTheme="minorHAnsi" w:cstheme="minorHAnsi"/>
          <w:b/>
          <w:i/>
          <w:sz w:val="20"/>
          <w:szCs w:val="20"/>
        </w:rPr>
      </w:pPr>
    </w:p>
    <w:p w14:paraId="4B6C3E5D" w14:textId="062A7A72" w:rsidR="00301D1A" w:rsidRPr="00C01B2F" w:rsidRDefault="00301D1A"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Pouczenie o środkach ochrony prawnej przysługujących Wykonawcy w toku</w:t>
      </w:r>
      <w:r w:rsidR="0086133B" w:rsidRPr="00C01B2F">
        <w:rPr>
          <w:rFonts w:asciiTheme="minorHAnsi" w:hAnsiTheme="minorHAnsi" w:cstheme="minorHAnsi"/>
          <w:b/>
          <w:bCs/>
          <w:sz w:val="22"/>
          <w:szCs w:val="22"/>
          <w:u w:val="single"/>
        </w:rPr>
        <w:t xml:space="preserve"> </w:t>
      </w:r>
      <w:r w:rsidRPr="00C01B2F">
        <w:rPr>
          <w:rFonts w:asciiTheme="minorHAnsi" w:hAnsiTheme="minorHAnsi" w:cstheme="minorHAnsi"/>
          <w:b/>
          <w:bCs/>
          <w:sz w:val="22"/>
          <w:szCs w:val="22"/>
          <w:u w:val="single"/>
        </w:rPr>
        <w:t>postępowania</w:t>
      </w:r>
    </w:p>
    <w:p w14:paraId="19F15515" w14:textId="260493F2" w:rsidR="002A5E2E" w:rsidRPr="00C01B2F" w:rsidRDefault="002A5E2E" w:rsidP="00647EE3">
      <w:pPr>
        <w:pStyle w:val="Akapitzlist"/>
        <w:numPr>
          <w:ilvl w:val="1"/>
          <w:numId w:val="57"/>
        </w:numPr>
        <w:spacing w:after="0"/>
        <w:ind w:left="426" w:hanging="426"/>
        <w:jc w:val="left"/>
        <w:rPr>
          <w:rFonts w:asciiTheme="minorHAnsi" w:hAnsiTheme="minorHAnsi" w:cstheme="minorHAnsi"/>
          <w:i/>
        </w:rPr>
      </w:pPr>
      <w:r w:rsidRPr="00C01B2F">
        <w:rPr>
          <w:rFonts w:asciiTheme="minorHAnsi" w:hAnsiTheme="minorHAnsi" w:cstheme="minorHAnsi"/>
        </w:rPr>
        <w:t>Wykonawcy oraz innemu podmiotowi przysługują środki ochrony prawnej opisane</w:t>
      </w:r>
      <w:r w:rsidR="00BC5FA0" w:rsidRPr="00C01B2F">
        <w:rPr>
          <w:rFonts w:asciiTheme="minorHAnsi" w:hAnsiTheme="minorHAnsi" w:cstheme="minorHAnsi"/>
        </w:rPr>
        <w:t xml:space="preserve"> </w:t>
      </w:r>
      <w:r w:rsidRPr="00C01B2F">
        <w:rPr>
          <w:rFonts w:asciiTheme="minorHAnsi" w:hAnsiTheme="minorHAnsi" w:cstheme="minorHAnsi"/>
        </w:rPr>
        <w:t xml:space="preserve">w Dziale IX ustawy </w:t>
      </w:r>
      <w:proofErr w:type="spellStart"/>
      <w:r w:rsidRPr="00C01B2F">
        <w:rPr>
          <w:rFonts w:asciiTheme="minorHAnsi" w:hAnsiTheme="minorHAnsi" w:cstheme="minorHAnsi"/>
        </w:rPr>
        <w:t>Pzp</w:t>
      </w:r>
      <w:proofErr w:type="spellEnd"/>
      <w:r w:rsidRPr="00C01B2F">
        <w:rPr>
          <w:rFonts w:asciiTheme="minorHAnsi" w:hAnsiTheme="minorHAnsi" w:cstheme="minorHAnsi"/>
        </w:rPr>
        <w:t xml:space="preserve">, jeżeli ma lub miał interes w uzyskaniu zamówienia oraz poniósł lub może ponieść szkodę w wyniku naruszenia przez Zamawiającego przepisów ustawy </w:t>
      </w:r>
      <w:proofErr w:type="spellStart"/>
      <w:r w:rsidRPr="00C01B2F">
        <w:rPr>
          <w:rFonts w:asciiTheme="minorHAnsi" w:hAnsiTheme="minorHAnsi" w:cstheme="minorHAnsi"/>
        </w:rPr>
        <w:t>Pzp</w:t>
      </w:r>
      <w:proofErr w:type="spellEnd"/>
      <w:r w:rsidRPr="00C01B2F">
        <w:rPr>
          <w:rFonts w:asciiTheme="minorHAnsi" w:hAnsiTheme="minorHAnsi" w:cstheme="minorHAnsi"/>
        </w:rPr>
        <w:t>.</w:t>
      </w:r>
    </w:p>
    <w:p w14:paraId="5A59BBC0" w14:textId="4A932C9A" w:rsidR="002A5E2E" w:rsidRPr="00C01B2F" w:rsidRDefault="002A5E2E" w:rsidP="00647EE3">
      <w:pPr>
        <w:pStyle w:val="Akapitzlist"/>
        <w:numPr>
          <w:ilvl w:val="1"/>
          <w:numId w:val="57"/>
        </w:numPr>
        <w:spacing w:after="0"/>
        <w:ind w:left="426" w:hanging="426"/>
        <w:jc w:val="left"/>
        <w:rPr>
          <w:rFonts w:asciiTheme="minorHAnsi" w:hAnsiTheme="minorHAnsi" w:cstheme="minorHAnsi"/>
          <w:i/>
        </w:rPr>
      </w:pPr>
      <w:r w:rsidRPr="00C01B2F">
        <w:rPr>
          <w:rFonts w:asciiTheme="minorHAnsi" w:hAnsiTheme="minorHAnsi" w:cstheme="minorHAnsi"/>
        </w:rPr>
        <w:t xml:space="preserve">Środki ochrony prawnej wobec Ogłoszenia wszczynającego postępowanie o udzielenie zamówienia oraz dokumentów zamówienia przysługują również organizacjom wpisanym na listę, o której mowa w art. 469 pkt 15 ustawy </w:t>
      </w:r>
      <w:proofErr w:type="spellStart"/>
      <w:r w:rsidRPr="00C01B2F">
        <w:rPr>
          <w:rFonts w:asciiTheme="minorHAnsi" w:hAnsiTheme="minorHAnsi" w:cstheme="minorHAnsi"/>
        </w:rPr>
        <w:t>Pzp</w:t>
      </w:r>
      <w:proofErr w:type="spellEnd"/>
      <w:r w:rsidRPr="00C01B2F">
        <w:rPr>
          <w:rFonts w:asciiTheme="minorHAnsi" w:hAnsiTheme="minorHAnsi" w:cstheme="minorHAnsi"/>
        </w:rPr>
        <w:t xml:space="preserve"> oraz Rzecznikowi Małych Średnich Przedsiębiorstw.</w:t>
      </w:r>
    </w:p>
    <w:p w14:paraId="3F84ACA3" w14:textId="7B113054" w:rsidR="002A5E2E" w:rsidRPr="00C01B2F" w:rsidRDefault="002A5E2E" w:rsidP="00647EE3">
      <w:pPr>
        <w:pStyle w:val="Akapitzlist"/>
        <w:numPr>
          <w:ilvl w:val="1"/>
          <w:numId w:val="57"/>
        </w:numPr>
        <w:spacing w:after="0"/>
        <w:ind w:left="426" w:hanging="426"/>
        <w:jc w:val="left"/>
        <w:rPr>
          <w:rFonts w:asciiTheme="minorHAnsi" w:hAnsiTheme="minorHAnsi" w:cstheme="minorHAnsi"/>
          <w:i/>
        </w:rPr>
      </w:pPr>
      <w:r w:rsidRPr="00C01B2F">
        <w:rPr>
          <w:rFonts w:asciiTheme="minorHAnsi" w:hAnsiTheme="minorHAnsi" w:cstheme="minorHAnsi"/>
        </w:rPr>
        <w:t>Odwołanie przysługuje na:</w:t>
      </w:r>
    </w:p>
    <w:p w14:paraId="5FDFB4AB" w14:textId="265219A1" w:rsidR="002A5E2E" w:rsidRPr="00C01B2F" w:rsidRDefault="002A5E2E" w:rsidP="00647EE3">
      <w:pPr>
        <w:pStyle w:val="Bezodstpw"/>
        <w:spacing w:line="276" w:lineRule="auto"/>
        <w:ind w:left="852" w:hanging="426"/>
        <w:rPr>
          <w:rFonts w:asciiTheme="minorHAnsi" w:eastAsia="Calibri" w:hAnsiTheme="minorHAnsi" w:cstheme="minorHAnsi"/>
          <w:sz w:val="22"/>
          <w:szCs w:val="22"/>
          <w:lang w:val="pl-PL"/>
        </w:rPr>
      </w:pPr>
      <w:r w:rsidRPr="00C01B2F">
        <w:rPr>
          <w:rFonts w:asciiTheme="minorHAnsi" w:eastAsia="Calibri" w:hAnsiTheme="minorHAnsi" w:cstheme="minorHAnsi"/>
          <w:sz w:val="22"/>
          <w:szCs w:val="22"/>
          <w:lang w:val="pl-PL"/>
        </w:rPr>
        <w:t xml:space="preserve">1) </w:t>
      </w:r>
      <w:r w:rsidRPr="00C01B2F">
        <w:rPr>
          <w:rFonts w:asciiTheme="minorHAnsi" w:eastAsia="Calibri" w:hAnsiTheme="minorHAnsi" w:cstheme="minorHAnsi"/>
          <w:sz w:val="22"/>
          <w:szCs w:val="22"/>
          <w:lang w:val="pl-PL"/>
        </w:rPr>
        <w:tab/>
        <w:t xml:space="preserve">niezgodną z przepisami ustawy czynność zamawiającego, podjętą w postępowaniu o udzielenie zamówienia, w tym na projektowane postanowienie umowy; </w:t>
      </w:r>
    </w:p>
    <w:p w14:paraId="2422DA97" w14:textId="2482531C" w:rsidR="002A5E2E" w:rsidRPr="00C01B2F" w:rsidRDefault="002A5E2E" w:rsidP="00647EE3">
      <w:pPr>
        <w:pStyle w:val="Bezodstpw"/>
        <w:spacing w:line="276" w:lineRule="auto"/>
        <w:ind w:left="852" w:hanging="426"/>
        <w:rPr>
          <w:rFonts w:asciiTheme="minorHAnsi" w:eastAsia="Calibri" w:hAnsiTheme="minorHAnsi" w:cstheme="minorHAnsi"/>
          <w:sz w:val="22"/>
          <w:szCs w:val="22"/>
          <w:lang w:val="pl-PL"/>
        </w:rPr>
      </w:pPr>
      <w:r w:rsidRPr="00C01B2F">
        <w:rPr>
          <w:rFonts w:asciiTheme="minorHAnsi" w:eastAsia="Calibri" w:hAnsiTheme="minorHAnsi" w:cstheme="minorHAnsi"/>
          <w:sz w:val="22"/>
          <w:szCs w:val="22"/>
          <w:lang w:val="pl-PL"/>
        </w:rPr>
        <w:t xml:space="preserve">2) </w:t>
      </w:r>
      <w:r w:rsidRPr="00C01B2F">
        <w:rPr>
          <w:rFonts w:asciiTheme="minorHAnsi" w:eastAsia="Calibri" w:hAnsiTheme="minorHAnsi" w:cstheme="minorHAnsi"/>
          <w:sz w:val="22"/>
          <w:szCs w:val="22"/>
          <w:lang w:val="pl-PL"/>
        </w:rPr>
        <w:tab/>
        <w:t xml:space="preserve">zaniechanie czynności w postępowaniu o udzielenie zamówienia, do której zamawiający był obowiązany na podstawie ustawy; </w:t>
      </w:r>
    </w:p>
    <w:p w14:paraId="24EDEB92" w14:textId="6E9E418B" w:rsidR="00F25307" w:rsidRPr="00C01B2F" w:rsidRDefault="00F25307" w:rsidP="00647EE3">
      <w:pPr>
        <w:numPr>
          <w:ilvl w:val="0"/>
          <w:numId w:val="46"/>
        </w:numPr>
        <w:tabs>
          <w:tab w:val="left" w:pos="142"/>
        </w:tabs>
        <w:overflowPunct w:val="0"/>
        <w:autoSpaceDE w:val="0"/>
        <w:autoSpaceDN w:val="0"/>
        <w:adjustRightInd w:val="0"/>
        <w:spacing w:after="0"/>
        <w:ind w:left="426" w:hanging="426"/>
        <w:jc w:val="left"/>
        <w:textAlignment w:val="baseline"/>
        <w:rPr>
          <w:rFonts w:asciiTheme="minorHAnsi" w:hAnsiTheme="minorHAnsi" w:cstheme="minorHAnsi"/>
        </w:rPr>
      </w:pPr>
      <w:r w:rsidRPr="00C01B2F">
        <w:rPr>
          <w:rFonts w:asciiTheme="minorHAnsi" w:eastAsia="Times" w:hAnsiTheme="minorHAnsi" w:cstheme="minorHAnsi"/>
        </w:rPr>
        <w:t>Odwołanie wnosi się w terminie:</w:t>
      </w:r>
    </w:p>
    <w:p w14:paraId="5947E05D" w14:textId="382B694C" w:rsidR="007B6392" w:rsidRPr="00C01B2F" w:rsidRDefault="00F25307" w:rsidP="00647EE3">
      <w:pPr>
        <w:pStyle w:val="LITlitera"/>
        <w:numPr>
          <w:ilvl w:val="1"/>
          <w:numId w:val="69"/>
        </w:numPr>
        <w:spacing w:line="276" w:lineRule="auto"/>
        <w:jc w:val="left"/>
        <w:rPr>
          <w:rFonts w:asciiTheme="minorHAnsi" w:eastAsia="Times" w:hAnsiTheme="minorHAnsi" w:cstheme="minorHAnsi"/>
          <w:sz w:val="22"/>
          <w:szCs w:val="22"/>
        </w:rPr>
      </w:pPr>
      <w:r w:rsidRPr="00C01B2F">
        <w:rPr>
          <w:rFonts w:asciiTheme="minorHAnsi" w:eastAsia="Times" w:hAnsiTheme="minorHAnsi" w:cstheme="minorHAnsi"/>
          <w:sz w:val="22"/>
          <w:szCs w:val="22"/>
        </w:rPr>
        <w:t>5 dni od dnia przekazania informacji o czynności zamawiającego stanowiącej podstawę jego wniesienia, jeżeli informacja została przekazana przy użyciu środków komunikacji elektronicznej,</w:t>
      </w:r>
    </w:p>
    <w:p w14:paraId="16FFB212" w14:textId="35772DF9" w:rsidR="00F25307" w:rsidRPr="00C01B2F" w:rsidRDefault="00F25307" w:rsidP="00647EE3">
      <w:pPr>
        <w:pStyle w:val="LITlitera"/>
        <w:numPr>
          <w:ilvl w:val="1"/>
          <w:numId w:val="69"/>
        </w:numPr>
        <w:spacing w:line="276" w:lineRule="auto"/>
        <w:jc w:val="left"/>
        <w:rPr>
          <w:rFonts w:asciiTheme="minorHAnsi" w:eastAsia="Times" w:hAnsiTheme="minorHAnsi" w:cstheme="minorHAnsi"/>
          <w:sz w:val="22"/>
          <w:szCs w:val="22"/>
        </w:rPr>
      </w:pPr>
      <w:r w:rsidRPr="00C01B2F">
        <w:rPr>
          <w:rFonts w:asciiTheme="minorHAnsi" w:eastAsia="Times" w:hAnsiTheme="minorHAnsi" w:cstheme="minorHAnsi"/>
          <w:sz w:val="22"/>
          <w:szCs w:val="22"/>
        </w:rPr>
        <w:t xml:space="preserve">10 dni od dnia </w:t>
      </w:r>
      <w:r w:rsidRPr="00C01B2F">
        <w:rPr>
          <w:rFonts w:asciiTheme="minorHAnsi" w:hAnsiTheme="minorHAnsi" w:cstheme="minorHAnsi"/>
          <w:sz w:val="22"/>
          <w:szCs w:val="22"/>
        </w:rPr>
        <w:t xml:space="preserve">przekazania </w:t>
      </w:r>
      <w:r w:rsidRPr="00C01B2F">
        <w:rPr>
          <w:rFonts w:asciiTheme="minorHAnsi" w:eastAsia="Times" w:hAnsiTheme="minorHAnsi" w:cstheme="minorHAnsi"/>
          <w:sz w:val="22"/>
          <w:szCs w:val="22"/>
        </w:rPr>
        <w:t>informacji o czynności zamawiającego stanowiącej podstawę jego wniesienia, jeżeli informacja została przekazana w sposób inny niż określony w lit. a.</w:t>
      </w:r>
    </w:p>
    <w:p w14:paraId="6A5F1C27" w14:textId="77777777" w:rsidR="00F25307" w:rsidRPr="00C01B2F" w:rsidRDefault="00F25307" w:rsidP="00647EE3">
      <w:pPr>
        <w:pStyle w:val="Akapitzlist"/>
        <w:numPr>
          <w:ilvl w:val="0"/>
          <w:numId w:val="46"/>
        </w:numPr>
        <w:spacing w:after="0"/>
        <w:ind w:left="426" w:hanging="426"/>
        <w:jc w:val="left"/>
        <w:rPr>
          <w:rFonts w:asciiTheme="minorHAnsi" w:hAnsiTheme="minorHAnsi" w:cstheme="minorHAnsi"/>
          <w:i/>
        </w:rPr>
      </w:pPr>
      <w:r w:rsidRPr="00C01B2F">
        <w:rPr>
          <w:rFonts w:asciiTheme="minorHAnsi" w:eastAsia="Times" w:hAnsiTheme="minorHAnsi" w:cstheme="minorHAnsi"/>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5DC7E62C" w14:textId="352F8698" w:rsidR="00F25307" w:rsidRPr="00C01B2F" w:rsidRDefault="00F25307" w:rsidP="00647EE3">
      <w:pPr>
        <w:pStyle w:val="Akapitzlist"/>
        <w:numPr>
          <w:ilvl w:val="0"/>
          <w:numId w:val="46"/>
        </w:numPr>
        <w:spacing w:after="0"/>
        <w:ind w:left="426" w:hanging="426"/>
        <w:jc w:val="left"/>
        <w:rPr>
          <w:rFonts w:asciiTheme="minorHAnsi" w:hAnsiTheme="minorHAnsi" w:cstheme="minorHAnsi"/>
          <w:i/>
        </w:rPr>
      </w:pPr>
      <w:r w:rsidRPr="00C01B2F">
        <w:rPr>
          <w:rFonts w:asciiTheme="minorHAnsi" w:eastAsia="Times" w:hAnsiTheme="minorHAnsi" w:cstheme="minorHAnsi"/>
        </w:rPr>
        <w:t>Odwołanie w przypadkach innych niż określone w pkt 4 i 5 wnosi się w terminie 5 dni od dnia, w którym powzięto lub przy zachowaniu należytej staranności można było powziąć wiadomoś</w:t>
      </w:r>
      <w:r w:rsidR="00760E99" w:rsidRPr="00C01B2F">
        <w:rPr>
          <w:rFonts w:asciiTheme="minorHAnsi" w:eastAsia="Times" w:hAnsiTheme="minorHAnsi" w:cstheme="minorHAnsi"/>
        </w:rPr>
        <w:t>ć</w:t>
      </w:r>
      <w:r w:rsidR="00BC5FA0" w:rsidRPr="00C01B2F">
        <w:rPr>
          <w:rFonts w:asciiTheme="minorHAnsi" w:eastAsia="Times" w:hAnsiTheme="minorHAnsi" w:cstheme="minorHAnsi"/>
        </w:rPr>
        <w:t xml:space="preserve"> </w:t>
      </w:r>
      <w:r w:rsidRPr="00C01B2F">
        <w:rPr>
          <w:rFonts w:asciiTheme="minorHAnsi" w:eastAsia="Times" w:hAnsiTheme="minorHAnsi" w:cstheme="minorHAnsi"/>
        </w:rPr>
        <w:t>o okolicznościach stanowiących podstawę jego wniesienia.</w:t>
      </w:r>
    </w:p>
    <w:p w14:paraId="793CD3F0" w14:textId="0F03EED4" w:rsidR="002A5E2E" w:rsidRPr="00C01B2F" w:rsidRDefault="002A5E2E" w:rsidP="00647EE3">
      <w:pPr>
        <w:tabs>
          <w:tab w:val="left" w:pos="142"/>
        </w:tabs>
        <w:overflowPunct w:val="0"/>
        <w:autoSpaceDE w:val="0"/>
        <w:autoSpaceDN w:val="0"/>
        <w:adjustRightInd w:val="0"/>
        <w:spacing w:after="0"/>
        <w:ind w:left="567"/>
        <w:jc w:val="left"/>
        <w:textAlignment w:val="baseline"/>
        <w:rPr>
          <w:rFonts w:asciiTheme="minorHAnsi" w:hAnsiTheme="minorHAnsi" w:cstheme="minorHAnsi"/>
          <w:sz w:val="20"/>
          <w:szCs w:val="20"/>
        </w:rPr>
      </w:pPr>
      <w:r w:rsidRPr="00C01B2F">
        <w:rPr>
          <w:rFonts w:asciiTheme="minorHAnsi" w:hAnsiTheme="minorHAnsi" w:cstheme="minorHAnsi"/>
          <w:sz w:val="20"/>
          <w:szCs w:val="20"/>
        </w:rPr>
        <w:t xml:space="preserve"> </w:t>
      </w:r>
    </w:p>
    <w:p w14:paraId="1ADF7E9F" w14:textId="2BD7AECE" w:rsidR="00416AAC" w:rsidRPr="00C01B2F" w:rsidRDefault="00416AAC"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lastRenderedPageBreak/>
        <w:t>W</w:t>
      </w:r>
      <w:r w:rsidRPr="00C01B2F">
        <w:rPr>
          <w:rFonts w:asciiTheme="minorHAnsi" w:eastAsia="Times" w:hAnsiTheme="minorHAnsi" w:cstheme="minorHAnsi"/>
          <w:b/>
          <w:sz w:val="22"/>
          <w:szCs w:val="22"/>
          <w:u w:val="single"/>
        </w:rPr>
        <w:t xml:space="preserve">ymagania w zakresie zatrudnienia na podstawie stosunku pracy, w </w:t>
      </w:r>
      <w:r w:rsidRPr="00C01B2F">
        <w:rPr>
          <w:rFonts w:asciiTheme="minorHAnsi" w:hAnsiTheme="minorHAnsi" w:cstheme="minorHAnsi"/>
          <w:b/>
          <w:sz w:val="22"/>
          <w:szCs w:val="22"/>
          <w:u w:val="single"/>
        </w:rPr>
        <w:t xml:space="preserve">okolicznościach, o których </w:t>
      </w:r>
      <w:r w:rsidRPr="00C01B2F">
        <w:rPr>
          <w:rFonts w:asciiTheme="minorHAnsi" w:eastAsia="Times" w:hAnsiTheme="minorHAnsi" w:cstheme="minorHAnsi"/>
          <w:b/>
          <w:sz w:val="22"/>
          <w:szCs w:val="22"/>
          <w:u w:val="single"/>
        </w:rPr>
        <w:t xml:space="preserve">mowa w art. 95 ustawy </w:t>
      </w:r>
      <w:proofErr w:type="spellStart"/>
      <w:r w:rsidRPr="00C01B2F">
        <w:rPr>
          <w:rFonts w:asciiTheme="minorHAnsi" w:eastAsia="Times" w:hAnsiTheme="minorHAnsi" w:cstheme="minorHAnsi"/>
          <w:b/>
          <w:sz w:val="22"/>
          <w:szCs w:val="22"/>
          <w:u w:val="single"/>
        </w:rPr>
        <w:t>Pzp</w:t>
      </w:r>
      <w:proofErr w:type="spellEnd"/>
    </w:p>
    <w:p w14:paraId="21971DCC" w14:textId="3001F801" w:rsidR="00494A1E" w:rsidRPr="00C01B2F" w:rsidRDefault="00416AAC" w:rsidP="00647EE3">
      <w:pPr>
        <w:pStyle w:val="Akapitzlist"/>
        <w:spacing w:after="0"/>
        <w:ind w:left="426"/>
        <w:jc w:val="left"/>
        <w:rPr>
          <w:rFonts w:asciiTheme="minorHAnsi" w:eastAsia="Times" w:hAnsiTheme="minorHAnsi" w:cstheme="minorHAnsi"/>
        </w:rPr>
      </w:pPr>
      <w:r w:rsidRPr="00C01B2F">
        <w:rPr>
          <w:rFonts w:asciiTheme="minorHAnsi" w:hAnsiTheme="minorHAnsi" w:cstheme="minorHAnsi"/>
        </w:rPr>
        <w:t xml:space="preserve">Zamawiający </w:t>
      </w:r>
      <w:r w:rsidR="00194D63" w:rsidRPr="00C01B2F">
        <w:rPr>
          <w:rFonts w:asciiTheme="minorHAnsi" w:hAnsiTheme="minorHAnsi" w:cstheme="minorHAnsi"/>
        </w:rPr>
        <w:t xml:space="preserve">nie </w:t>
      </w:r>
      <w:r w:rsidRPr="00C01B2F">
        <w:rPr>
          <w:rFonts w:asciiTheme="minorHAnsi" w:hAnsiTheme="minorHAnsi" w:cstheme="minorHAnsi"/>
        </w:rPr>
        <w:t>określ</w:t>
      </w:r>
      <w:r w:rsidR="00194D63" w:rsidRPr="00C01B2F">
        <w:rPr>
          <w:rFonts w:asciiTheme="minorHAnsi" w:hAnsiTheme="minorHAnsi" w:cstheme="minorHAnsi"/>
        </w:rPr>
        <w:t xml:space="preserve">a </w:t>
      </w:r>
      <w:r w:rsidRPr="00C01B2F">
        <w:rPr>
          <w:rFonts w:asciiTheme="minorHAnsi" w:eastAsia="Times" w:hAnsiTheme="minorHAnsi" w:cstheme="minorHAnsi"/>
        </w:rPr>
        <w:t>wymaga</w:t>
      </w:r>
      <w:r w:rsidR="00194D63" w:rsidRPr="00C01B2F">
        <w:rPr>
          <w:rFonts w:asciiTheme="minorHAnsi" w:eastAsia="Times" w:hAnsiTheme="minorHAnsi" w:cstheme="minorHAnsi"/>
        </w:rPr>
        <w:t xml:space="preserve">ń </w:t>
      </w:r>
      <w:bookmarkStart w:id="1" w:name="_Hlk53487206"/>
      <w:r w:rsidRPr="00C01B2F">
        <w:rPr>
          <w:rFonts w:asciiTheme="minorHAnsi" w:eastAsia="Times" w:hAnsiTheme="minorHAnsi" w:cstheme="minorHAnsi"/>
        </w:rPr>
        <w:t xml:space="preserve">w zakresie zatrudnienia na podstawie stosunku pracy, w </w:t>
      </w:r>
      <w:r w:rsidRPr="00C01B2F">
        <w:rPr>
          <w:rFonts w:asciiTheme="minorHAnsi" w:hAnsiTheme="minorHAnsi" w:cstheme="minorHAnsi"/>
        </w:rPr>
        <w:t xml:space="preserve">okolicznościach, o których </w:t>
      </w:r>
      <w:r w:rsidRPr="00C01B2F">
        <w:rPr>
          <w:rFonts w:asciiTheme="minorHAnsi" w:eastAsia="Times" w:hAnsiTheme="minorHAnsi" w:cstheme="minorHAnsi"/>
        </w:rPr>
        <w:t xml:space="preserve">mowa w art. 95 ustawy </w:t>
      </w:r>
      <w:proofErr w:type="spellStart"/>
      <w:r w:rsidRPr="00C01B2F">
        <w:rPr>
          <w:rFonts w:asciiTheme="minorHAnsi" w:eastAsia="Times" w:hAnsiTheme="minorHAnsi" w:cstheme="minorHAnsi"/>
        </w:rPr>
        <w:t>Pzp</w:t>
      </w:r>
      <w:bookmarkEnd w:id="1"/>
      <w:proofErr w:type="spellEnd"/>
      <w:r w:rsidR="00760E99" w:rsidRPr="00C01B2F">
        <w:rPr>
          <w:rFonts w:asciiTheme="minorHAnsi" w:eastAsia="Times" w:hAnsiTheme="minorHAnsi" w:cstheme="minorHAnsi"/>
        </w:rPr>
        <w:t>.</w:t>
      </w:r>
    </w:p>
    <w:p w14:paraId="3D5ED0C2" w14:textId="77777777" w:rsidR="00494A1E" w:rsidRPr="00C01B2F" w:rsidRDefault="00494A1E" w:rsidP="00647EE3">
      <w:pPr>
        <w:pStyle w:val="Akapitzlist"/>
        <w:spacing w:after="0"/>
        <w:ind w:left="426"/>
        <w:jc w:val="left"/>
        <w:rPr>
          <w:rFonts w:asciiTheme="minorHAnsi" w:hAnsiTheme="minorHAnsi" w:cstheme="minorHAnsi"/>
          <w:i/>
          <w:sz w:val="20"/>
          <w:szCs w:val="20"/>
        </w:rPr>
      </w:pPr>
    </w:p>
    <w:p w14:paraId="76922E40" w14:textId="54219781" w:rsidR="00194D63" w:rsidRPr="00C01B2F" w:rsidRDefault="00194D63"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W</w:t>
      </w:r>
      <w:r w:rsidRPr="00C01B2F">
        <w:rPr>
          <w:rFonts w:asciiTheme="minorHAnsi" w:eastAsia="Times" w:hAnsiTheme="minorHAnsi" w:cstheme="minorHAnsi"/>
          <w:b/>
          <w:sz w:val="22"/>
          <w:szCs w:val="22"/>
          <w:u w:val="single"/>
        </w:rPr>
        <w:t xml:space="preserve">ymagania w zakresie zatrudnienia osób, o których mowa w art. 96 ust. 2 pkt 2 ustawy </w:t>
      </w:r>
      <w:proofErr w:type="spellStart"/>
      <w:r w:rsidRPr="00C01B2F">
        <w:rPr>
          <w:rFonts w:asciiTheme="minorHAnsi" w:eastAsia="Times" w:hAnsiTheme="minorHAnsi" w:cstheme="minorHAnsi"/>
          <w:b/>
          <w:sz w:val="22"/>
          <w:szCs w:val="22"/>
          <w:u w:val="single"/>
        </w:rPr>
        <w:t>Pzp</w:t>
      </w:r>
      <w:proofErr w:type="spellEnd"/>
      <w:r w:rsidRPr="00C01B2F">
        <w:rPr>
          <w:rFonts w:asciiTheme="minorHAnsi" w:eastAsia="Times" w:hAnsiTheme="minorHAnsi" w:cstheme="minorHAnsi"/>
          <w:b/>
          <w:sz w:val="22"/>
          <w:szCs w:val="22"/>
          <w:u w:val="single"/>
        </w:rPr>
        <w:t xml:space="preserve"> </w:t>
      </w:r>
    </w:p>
    <w:p w14:paraId="68F4A680" w14:textId="3DFBC2E8" w:rsidR="008F2164" w:rsidRPr="00C01B2F" w:rsidRDefault="00416AAC" w:rsidP="00647EE3">
      <w:pPr>
        <w:pStyle w:val="Akapitzlist"/>
        <w:spacing w:after="0"/>
        <w:ind w:left="426"/>
        <w:jc w:val="left"/>
        <w:rPr>
          <w:rFonts w:asciiTheme="minorHAnsi" w:eastAsia="Times" w:hAnsiTheme="minorHAnsi" w:cstheme="minorHAnsi"/>
        </w:rPr>
      </w:pPr>
      <w:r w:rsidRPr="00C01B2F">
        <w:rPr>
          <w:rFonts w:asciiTheme="minorHAnsi" w:eastAsia="Times" w:hAnsiTheme="minorHAnsi" w:cstheme="minorHAnsi"/>
        </w:rPr>
        <w:t xml:space="preserve">Zamawiający nie określa wymagań w zakresie zatrudnienia osób, o których mowa w art. 96 ust. 2 pkt 2 ustawy </w:t>
      </w:r>
      <w:proofErr w:type="spellStart"/>
      <w:r w:rsidRPr="00C01B2F">
        <w:rPr>
          <w:rFonts w:asciiTheme="minorHAnsi" w:eastAsia="Times" w:hAnsiTheme="minorHAnsi" w:cstheme="minorHAnsi"/>
        </w:rPr>
        <w:t>Pzp</w:t>
      </w:r>
      <w:proofErr w:type="spellEnd"/>
      <w:r w:rsidRPr="00C01B2F">
        <w:rPr>
          <w:rFonts w:asciiTheme="minorHAnsi" w:eastAsia="Times" w:hAnsiTheme="minorHAnsi" w:cstheme="minorHAnsi"/>
        </w:rPr>
        <w:t>.</w:t>
      </w:r>
    </w:p>
    <w:p w14:paraId="1C789084" w14:textId="77777777" w:rsidR="00A84041" w:rsidRPr="00C01B2F" w:rsidRDefault="00A84041" w:rsidP="00647EE3">
      <w:pPr>
        <w:pStyle w:val="Akapitzlist"/>
        <w:spacing w:after="0"/>
        <w:ind w:left="426"/>
        <w:jc w:val="left"/>
        <w:rPr>
          <w:rFonts w:asciiTheme="minorHAnsi" w:eastAsia="Times" w:hAnsiTheme="minorHAnsi" w:cstheme="minorHAnsi"/>
          <w:sz w:val="20"/>
          <w:szCs w:val="20"/>
        </w:rPr>
      </w:pPr>
    </w:p>
    <w:p w14:paraId="49AF4007" w14:textId="7B4B4A56" w:rsidR="00194D63" w:rsidRPr="00C01B2F" w:rsidRDefault="00194D63"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 xml:space="preserve">Informacje o zastrzeżeniu możliwości ubiegania się o udzielenie zamówienia wyłącznie przez Wykonawców, o których mowa w art. 94 </w:t>
      </w:r>
      <w:r w:rsidRPr="00C01B2F">
        <w:rPr>
          <w:rFonts w:asciiTheme="minorHAnsi" w:eastAsia="Times" w:hAnsiTheme="minorHAnsi" w:cstheme="minorHAnsi"/>
          <w:b/>
          <w:sz w:val="22"/>
          <w:szCs w:val="22"/>
          <w:u w:val="single"/>
        </w:rPr>
        <w:t xml:space="preserve">ustawy </w:t>
      </w:r>
      <w:proofErr w:type="spellStart"/>
      <w:r w:rsidRPr="00C01B2F">
        <w:rPr>
          <w:rFonts w:asciiTheme="minorHAnsi" w:eastAsia="Times" w:hAnsiTheme="minorHAnsi" w:cstheme="minorHAnsi"/>
          <w:b/>
          <w:sz w:val="22"/>
          <w:szCs w:val="22"/>
          <w:u w:val="single"/>
        </w:rPr>
        <w:t>Pzp</w:t>
      </w:r>
      <w:proofErr w:type="spellEnd"/>
      <w:r w:rsidRPr="00C01B2F">
        <w:rPr>
          <w:rFonts w:asciiTheme="minorHAnsi" w:eastAsia="Times" w:hAnsiTheme="minorHAnsi" w:cstheme="minorHAnsi"/>
          <w:b/>
          <w:sz w:val="22"/>
          <w:szCs w:val="22"/>
          <w:u w:val="single"/>
        </w:rPr>
        <w:t xml:space="preserve"> </w:t>
      </w:r>
    </w:p>
    <w:p w14:paraId="584CE80D" w14:textId="3926109A" w:rsidR="00A84041" w:rsidRPr="00C01B2F" w:rsidRDefault="00416AAC" w:rsidP="00647EE3">
      <w:pPr>
        <w:pStyle w:val="Akapitzlist"/>
        <w:spacing w:after="0"/>
        <w:ind w:left="426"/>
        <w:jc w:val="left"/>
        <w:rPr>
          <w:rFonts w:asciiTheme="minorHAnsi" w:eastAsia="Times" w:hAnsiTheme="minorHAnsi" w:cstheme="minorHAnsi"/>
        </w:rPr>
      </w:pPr>
      <w:r w:rsidRPr="00C01B2F">
        <w:rPr>
          <w:rFonts w:asciiTheme="minorHAnsi" w:eastAsia="Times" w:hAnsiTheme="minorHAnsi" w:cstheme="minorHAnsi"/>
        </w:rPr>
        <w:t xml:space="preserve">Zamawiający </w:t>
      </w:r>
      <w:r w:rsidR="00194D63" w:rsidRPr="00C01B2F">
        <w:rPr>
          <w:rFonts w:asciiTheme="minorHAnsi" w:eastAsia="Times" w:hAnsiTheme="minorHAnsi" w:cstheme="minorHAnsi"/>
        </w:rPr>
        <w:t xml:space="preserve">nie </w:t>
      </w:r>
      <w:r w:rsidRPr="00C01B2F">
        <w:rPr>
          <w:rFonts w:asciiTheme="minorHAnsi" w:eastAsia="Times" w:hAnsiTheme="minorHAnsi" w:cstheme="minorHAnsi"/>
        </w:rPr>
        <w:t>zastrzeg</w:t>
      </w:r>
      <w:r w:rsidR="00194D63" w:rsidRPr="00C01B2F">
        <w:rPr>
          <w:rFonts w:asciiTheme="minorHAnsi" w:eastAsia="Times" w:hAnsiTheme="minorHAnsi" w:cstheme="minorHAnsi"/>
        </w:rPr>
        <w:t>a</w:t>
      </w:r>
      <w:r w:rsidRPr="00C01B2F">
        <w:rPr>
          <w:rFonts w:asciiTheme="minorHAnsi" w:eastAsia="Times" w:hAnsiTheme="minorHAnsi" w:cstheme="minorHAnsi"/>
        </w:rPr>
        <w:t xml:space="preserve"> możliwości ubiegania się o udzielenie zamówienia wyłącznie przez wykonawców, o których mowa w art. 94 ustawy </w:t>
      </w:r>
      <w:proofErr w:type="spellStart"/>
      <w:r w:rsidRPr="00C01B2F">
        <w:rPr>
          <w:rFonts w:asciiTheme="minorHAnsi" w:eastAsia="Times" w:hAnsiTheme="minorHAnsi" w:cstheme="minorHAnsi"/>
        </w:rPr>
        <w:t>Pzp</w:t>
      </w:r>
      <w:proofErr w:type="spellEnd"/>
      <w:r w:rsidRPr="00C01B2F">
        <w:rPr>
          <w:rFonts w:asciiTheme="minorHAnsi" w:eastAsia="Times" w:hAnsiTheme="minorHAnsi" w:cstheme="minorHAnsi"/>
        </w:rPr>
        <w:t>.</w:t>
      </w:r>
    </w:p>
    <w:p w14:paraId="03CF947D" w14:textId="77777777" w:rsidR="00414CFF" w:rsidRPr="00C01B2F" w:rsidRDefault="00414CFF" w:rsidP="00647EE3">
      <w:pPr>
        <w:pStyle w:val="Akapitzlist"/>
        <w:spacing w:after="0"/>
        <w:ind w:left="426"/>
        <w:jc w:val="left"/>
        <w:rPr>
          <w:rFonts w:asciiTheme="minorHAnsi" w:eastAsia="Times" w:hAnsiTheme="minorHAnsi" w:cstheme="minorHAnsi"/>
          <w:sz w:val="20"/>
          <w:szCs w:val="20"/>
        </w:rPr>
      </w:pPr>
    </w:p>
    <w:p w14:paraId="086B6B26" w14:textId="3ED09B9E" w:rsidR="00194D63" w:rsidRPr="00C01B2F" w:rsidRDefault="00194D63"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Wymagania dotyczące wadium</w:t>
      </w:r>
      <w:r w:rsidRPr="00C01B2F">
        <w:rPr>
          <w:rFonts w:asciiTheme="minorHAnsi" w:eastAsia="Times" w:hAnsiTheme="minorHAnsi" w:cstheme="minorHAnsi"/>
          <w:b/>
          <w:sz w:val="22"/>
          <w:szCs w:val="22"/>
          <w:u w:val="single"/>
        </w:rPr>
        <w:t xml:space="preserve"> </w:t>
      </w:r>
    </w:p>
    <w:p w14:paraId="1BFA4E06" w14:textId="4CD4ECB0" w:rsidR="00194D63" w:rsidRPr="00C01B2F" w:rsidRDefault="00194D63" w:rsidP="00647EE3">
      <w:pPr>
        <w:pStyle w:val="Akapitzlist"/>
        <w:spacing w:after="0"/>
        <w:ind w:left="426"/>
        <w:jc w:val="left"/>
        <w:rPr>
          <w:rFonts w:asciiTheme="minorHAnsi" w:eastAsia="Times" w:hAnsiTheme="minorHAnsi" w:cstheme="minorHAnsi"/>
        </w:rPr>
      </w:pPr>
      <w:r w:rsidRPr="00C01B2F">
        <w:rPr>
          <w:rFonts w:asciiTheme="minorHAnsi" w:eastAsia="Times" w:hAnsiTheme="minorHAnsi" w:cstheme="minorHAnsi"/>
        </w:rPr>
        <w:t>Zamawiający nie wymaga wniesienia wadium w przedmiotowym postępowaniu.</w:t>
      </w:r>
    </w:p>
    <w:p w14:paraId="196F1B3C" w14:textId="77777777" w:rsidR="00A84041" w:rsidRPr="00C01B2F" w:rsidRDefault="00A84041" w:rsidP="00647EE3">
      <w:pPr>
        <w:pStyle w:val="Akapitzlist"/>
        <w:spacing w:after="0"/>
        <w:ind w:left="426"/>
        <w:jc w:val="left"/>
        <w:rPr>
          <w:rFonts w:asciiTheme="minorHAnsi" w:hAnsiTheme="minorHAnsi" w:cstheme="minorHAnsi"/>
          <w:i/>
          <w:sz w:val="20"/>
          <w:szCs w:val="20"/>
        </w:rPr>
      </w:pPr>
    </w:p>
    <w:p w14:paraId="177A1428" w14:textId="30C11DEA" w:rsidR="00194D63" w:rsidRPr="00C01B2F" w:rsidRDefault="00CF477A"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rPr>
        <w:t xml:space="preserve"> </w:t>
      </w:r>
      <w:r w:rsidR="00BC614C" w:rsidRPr="00C01B2F">
        <w:rPr>
          <w:rFonts w:asciiTheme="minorHAnsi" w:hAnsiTheme="minorHAnsi" w:cstheme="minorHAnsi"/>
          <w:b/>
          <w:bCs/>
          <w:sz w:val="22"/>
          <w:szCs w:val="22"/>
          <w:u w:val="single"/>
        </w:rPr>
        <w:t>Zabezpieczenie należytego wykonania Umowy</w:t>
      </w:r>
      <w:r w:rsidR="00194D63" w:rsidRPr="00C01B2F">
        <w:rPr>
          <w:rFonts w:asciiTheme="minorHAnsi" w:eastAsia="Times" w:hAnsiTheme="minorHAnsi" w:cstheme="minorHAnsi"/>
          <w:b/>
          <w:sz w:val="22"/>
          <w:szCs w:val="22"/>
          <w:u w:val="single"/>
        </w:rPr>
        <w:t xml:space="preserve"> </w:t>
      </w:r>
    </w:p>
    <w:p w14:paraId="2B7F47C7" w14:textId="7F180F2B" w:rsidR="00194D63" w:rsidRPr="00C01B2F" w:rsidRDefault="008B33E7" w:rsidP="00647EE3">
      <w:pPr>
        <w:pStyle w:val="Akapitzlist"/>
        <w:spacing w:after="0"/>
        <w:ind w:left="426"/>
        <w:jc w:val="left"/>
        <w:rPr>
          <w:rFonts w:asciiTheme="minorHAnsi" w:hAnsiTheme="minorHAnsi" w:cstheme="minorHAnsi"/>
        </w:rPr>
      </w:pPr>
      <w:r w:rsidRPr="00C01B2F">
        <w:rPr>
          <w:rFonts w:asciiTheme="minorHAnsi" w:hAnsiTheme="minorHAnsi" w:cstheme="minorHAnsi"/>
        </w:rPr>
        <w:t>Zamawiający nie przewiduje takiego warunku.</w:t>
      </w:r>
    </w:p>
    <w:p w14:paraId="56747E79" w14:textId="77777777" w:rsidR="00A84041" w:rsidRPr="00C01B2F" w:rsidRDefault="00A84041" w:rsidP="00647EE3">
      <w:pPr>
        <w:pStyle w:val="Akapitzlist"/>
        <w:spacing w:after="0"/>
        <w:ind w:left="426"/>
        <w:jc w:val="left"/>
        <w:rPr>
          <w:rFonts w:asciiTheme="minorHAnsi" w:hAnsiTheme="minorHAnsi" w:cstheme="minorHAnsi"/>
          <w:i/>
          <w:sz w:val="20"/>
          <w:szCs w:val="20"/>
        </w:rPr>
      </w:pPr>
    </w:p>
    <w:p w14:paraId="3FF23C9D" w14:textId="338C08A2" w:rsidR="0036487C" w:rsidRPr="00C01B2F" w:rsidRDefault="0036487C"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sz w:val="22"/>
          <w:szCs w:val="22"/>
          <w:u w:val="single"/>
        </w:rPr>
        <w:t>Informacja o obowiązku osobistego wykonania przez Wykonawcę kluczowych zadań</w:t>
      </w:r>
    </w:p>
    <w:p w14:paraId="5DF24234" w14:textId="0BE8E46E" w:rsidR="0036487C" w:rsidRPr="00C01B2F" w:rsidRDefault="0036487C" w:rsidP="00647EE3">
      <w:pPr>
        <w:pStyle w:val="Akapitzlist"/>
        <w:spacing w:after="0"/>
        <w:ind w:left="426"/>
        <w:jc w:val="left"/>
        <w:rPr>
          <w:rFonts w:asciiTheme="minorHAnsi" w:hAnsiTheme="minorHAnsi" w:cstheme="minorHAnsi"/>
        </w:rPr>
      </w:pPr>
      <w:r w:rsidRPr="00C01B2F">
        <w:rPr>
          <w:rFonts w:asciiTheme="minorHAnsi" w:hAnsiTheme="minorHAnsi" w:cstheme="minorHAnsi"/>
        </w:rPr>
        <w:t>Zamawiający nie ustala takiego obowiązku.</w:t>
      </w:r>
    </w:p>
    <w:p w14:paraId="4E24D234" w14:textId="77777777" w:rsidR="00A84041" w:rsidRPr="00C01B2F" w:rsidRDefault="00A84041" w:rsidP="00647EE3">
      <w:pPr>
        <w:pStyle w:val="Akapitzlist"/>
        <w:spacing w:after="0"/>
        <w:ind w:left="426"/>
        <w:jc w:val="left"/>
        <w:rPr>
          <w:rFonts w:asciiTheme="minorHAnsi" w:hAnsiTheme="minorHAnsi" w:cstheme="minorHAnsi"/>
          <w:i/>
          <w:sz w:val="20"/>
          <w:szCs w:val="20"/>
        </w:rPr>
      </w:pPr>
    </w:p>
    <w:p w14:paraId="706446BE" w14:textId="06CCD5DB" w:rsidR="00037455" w:rsidRPr="00C01B2F" w:rsidRDefault="00037455" w:rsidP="00647EE3">
      <w:pPr>
        <w:pStyle w:val="Default"/>
        <w:numPr>
          <w:ilvl w:val="0"/>
          <w:numId w:val="47"/>
        </w:numPr>
        <w:spacing w:line="276" w:lineRule="auto"/>
        <w:ind w:hanging="567"/>
        <w:rPr>
          <w:rFonts w:asciiTheme="minorHAnsi" w:eastAsia="Calibri" w:hAnsiTheme="minorHAnsi" w:cstheme="minorHAnsi"/>
          <w:b/>
          <w:bCs/>
          <w:color w:val="auto"/>
          <w:sz w:val="22"/>
          <w:szCs w:val="22"/>
        </w:rPr>
      </w:pPr>
      <w:r w:rsidRPr="00C01B2F">
        <w:rPr>
          <w:rFonts w:asciiTheme="minorHAnsi" w:hAnsiTheme="minorHAnsi" w:cstheme="minorHAnsi"/>
          <w:b/>
          <w:bCs/>
          <w:sz w:val="22"/>
          <w:szCs w:val="22"/>
          <w:u w:val="single"/>
        </w:rPr>
        <w:t>RODO</w:t>
      </w:r>
    </w:p>
    <w:p w14:paraId="4B77703C" w14:textId="126FAC46" w:rsidR="008F2164" w:rsidRPr="00C01B2F" w:rsidRDefault="008F2164" w:rsidP="00647EE3">
      <w:pPr>
        <w:spacing w:after="0"/>
        <w:ind w:left="426"/>
        <w:jc w:val="left"/>
        <w:rPr>
          <w:rFonts w:asciiTheme="minorHAnsi" w:eastAsia="Times New Roman" w:hAnsiTheme="minorHAnsi" w:cstheme="minorHAnsi"/>
          <w:lang w:eastAsia="pl-PL"/>
        </w:rPr>
      </w:pPr>
      <w:r w:rsidRPr="00C01B2F">
        <w:rPr>
          <w:rFonts w:asciiTheme="minorHAnsi" w:eastAsia="Times New Roman" w:hAnsiTheme="minorHAnsi" w:cstheme="minorHAnsi"/>
          <w:bCs/>
          <w:lang w:eastAsia="pl-PL"/>
        </w:rPr>
        <w:t xml:space="preserve">Szanując Twoją prywatność oraz dbając o to, abyś wiedział kto i w jaki sposób przetwarza Twoje dane osobowe, poniżej przedstawiam informacje, które pomogą Ci to ustalić. </w:t>
      </w:r>
      <w:r w:rsidRPr="00C01B2F">
        <w:rPr>
          <w:rFonts w:asciiTheme="minorHAnsi" w:eastAsia="Times New Roman" w:hAnsiTheme="minorHAnsi" w:cstheme="minorHAnsi"/>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informuję, iż:</w:t>
      </w:r>
    </w:p>
    <w:p w14:paraId="305DF3E7" w14:textId="517A6033" w:rsidR="008F2164" w:rsidRPr="00C01B2F" w:rsidRDefault="008F2164" w:rsidP="00647EE3">
      <w:pPr>
        <w:pStyle w:val="Akapitzlist"/>
        <w:numPr>
          <w:ilvl w:val="0"/>
          <w:numId w:val="67"/>
        </w:numPr>
        <w:spacing w:after="0"/>
        <w:ind w:left="426" w:hanging="426"/>
        <w:jc w:val="left"/>
        <w:rPr>
          <w:rFonts w:asciiTheme="minorHAnsi" w:eastAsia="Times New Roman" w:hAnsiTheme="minorHAnsi" w:cstheme="minorHAnsi"/>
          <w:bCs/>
          <w:lang w:eastAsia="pl-PL"/>
        </w:rPr>
      </w:pPr>
      <w:r w:rsidRPr="00C01B2F">
        <w:rPr>
          <w:rFonts w:asciiTheme="minorHAnsi" w:eastAsia="Times New Roman" w:hAnsiTheme="minorHAnsi" w:cstheme="minorHAnsi"/>
          <w:b/>
          <w:bCs/>
          <w:lang w:eastAsia="pl-PL"/>
        </w:rPr>
        <w:t xml:space="preserve">Administratorem </w:t>
      </w:r>
      <w:r w:rsidRPr="00C01B2F">
        <w:rPr>
          <w:rFonts w:asciiTheme="minorHAnsi" w:eastAsia="Times New Roman" w:hAnsiTheme="minorHAnsi" w:cstheme="minorHAnsi"/>
          <w:bCs/>
          <w:lang w:eastAsia="pl-PL"/>
        </w:rPr>
        <w:t xml:space="preserve">jest </w:t>
      </w:r>
      <w:bookmarkStart w:id="2" w:name="_Hlk512325601"/>
      <w:r w:rsidRPr="00C01B2F">
        <w:rPr>
          <w:rFonts w:asciiTheme="minorHAnsi" w:eastAsia="Times New Roman" w:hAnsiTheme="minorHAnsi" w:cstheme="minorHAnsi"/>
          <w:bCs/>
          <w:lang w:eastAsia="pl-PL"/>
        </w:rPr>
        <w:t>Szpital Bielański im. Ks. Jerzego Popiełuszki Samodzielny Publiczny Zakład Opieki Zdrowotnej w Warszawie (01-809), ul. Cegłowska 80</w:t>
      </w:r>
      <w:bookmarkEnd w:id="2"/>
      <w:r w:rsidRPr="00C01B2F">
        <w:rPr>
          <w:rFonts w:asciiTheme="minorHAnsi" w:eastAsia="Times New Roman" w:hAnsiTheme="minorHAnsi" w:cstheme="minorHAnsi"/>
          <w:bCs/>
          <w:lang w:eastAsia="pl-PL"/>
        </w:rPr>
        <w:t>.</w:t>
      </w:r>
    </w:p>
    <w:p w14:paraId="1F62B445" w14:textId="77777777" w:rsidR="008F2164" w:rsidRPr="00C01B2F" w:rsidRDefault="008F2164" w:rsidP="00647EE3">
      <w:pPr>
        <w:pStyle w:val="Akapitzlist"/>
        <w:numPr>
          <w:ilvl w:val="0"/>
          <w:numId w:val="67"/>
        </w:numPr>
        <w:spacing w:after="0"/>
        <w:ind w:left="426" w:hanging="426"/>
        <w:jc w:val="left"/>
        <w:rPr>
          <w:rFonts w:asciiTheme="minorHAnsi" w:eastAsia="Times New Roman" w:hAnsiTheme="minorHAnsi" w:cstheme="minorHAnsi"/>
          <w:lang w:eastAsia="pl-PL"/>
        </w:rPr>
      </w:pPr>
      <w:r w:rsidRPr="00C01B2F">
        <w:rPr>
          <w:rFonts w:asciiTheme="minorHAnsi" w:eastAsia="Times New Roman" w:hAnsiTheme="minorHAnsi" w:cstheme="minorHAnsi"/>
          <w:b/>
          <w:bCs/>
          <w:lang w:eastAsia="pl-PL"/>
        </w:rPr>
        <w:t>Dane kontaktowe Inspektor Ochrony Danych</w:t>
      </w:r>
      <w:r w:rsidRPr="00C01B2F">
        <w:rPr>
          <w:rFonts w:asciiTheme="minorHAnsi" w:eastAsia="Times New Roman" w:hAnsiTheme="minorHAnsi" w:cstheme="minorHAnsi"/>
          <w:bCs/>
          <w:lang w:eastAsia="pl-PL"/>
        </w:rPr>
        <w:t>:</w:t>
      </w:r>
    </w:p>
    <w:p w14:paraId="2F6DA481" w14:textId="33C3E204" w:rsidR="008F2164" w:rsidRPr="00C01B2F" w:rsidRDefault="008F2164" w:rsidP="00647EE3">
      <w:pPr>
        <w:pStyle w:val="Akapitzlist"/>
        <w:spacing w:after="0"/>
        <w:ind w:left="426"/>
        <w:jc w:val="left"/>
        <w:rPr>
          <w:rFonts w:asciiTheme="minorHAnsi" w:eastAsia="Times New Roman" w:hAnsiTheme="minorHAnsi" w:cstheme="minorHAnsi"/>
          <w:bCs/>
          <w:lang w:eastAsia="pl-PL"/>
        </w:rPr>
      </w:pPr>
      <w:r w:rsidRPr="00C01B2F">
        <w:rPr>
          <w:rFonts w:asciiTheme="minorHAnsi" w:eastAsia="Times New Roman" w:hAnsiTheme="minorHAnsi" w:cstheme="minorHAnsi"/>
          <w:bCs/>
          <w:lang w:eastAsia="pl-PL"/>
        </w:rPr>
        <w:t>W</w:t>
      </w:r>
      <w:r w:rsidRPr="00C01B2F">
        <w:rPr>
          <w:rFonts w:asciiTheme="minorHAnsi" w:eastAsia="Times New Roman" w:hAnsiTheme="minorHAnsi" w:cstheme="minorHAnsi"/>
          <w:b/>
          <w:bCs/>
          <w:lang w:eastAsia="pl-PL"/>
        </w:rPr>
        <w:t xml:space="preserve"> </w:t>
      </w:r>
      <w:r w:rsidRPr="00C01B2F">
        <w:rPr>
          <w:rFonts w:asciiTheme="minorHAnsi" w:eastAsia="Times New Roman" w:hAnsiTheme="minorHAnsi" w:cstheme="minorHAnsi"/>
          <w:bCs/>
          <w:lang w:eastAsia="pl-PL"/>
        </w:rPr>
        <w:t xml:space="preserve">Szpitalu Bielańskim im. Ks. Jerzego Popiełuszki Samodzielnym Publicznym Zakładzie Opieki Zdrowotnej w Warszawie (01-809), ul. Cegłowska 80 został wyznaczony Inspektor Ochrony Danych, dane kontaktowe: nr telefonu: 22 56-90-432, adres poczty elektronicznej: </w:t>
      </w:r>
      <w:hyperlink r:id="rId20" w:history="1">
        <w:r w:rsidRPr="00C01B2F">
          <w:rPr>
            <w:rFonts w:asciiTheme="minorHAnsi" w:eastAsia="Times New Roman" w:hAnsiTheme="minorHAnsi" w:cstheme="minorHAnsi"/>
            <w:bCs/>
            <w:lang w:eastAsia="pl-PL"/>
          </w:rPr>
          <w:t>iod@bielanski.med.pl</w:t>
        </w:r>
      </w:hyperlink>
      <w:r w:rsidRPr="00C01B2F">
        <w:rPr>
          <w:rFonts w:asciiTheme="minorHAnsi" w:eastAsia="Times New Roman" w:hAnsiTheme="minorHAnsi" w:cstheme="minorHAnsi"/>
          <w:bCs/>
          <w:lang w:eastAsia="pl-PL"/>
        </w:rPr>
        <w:t>.</w:t>
      </w:r>
    </w:p>
    <w:p w14:paraId="1C4CA901" w14:textId="77777777" w:rsidR="008F2164" w:rsidRPr="00C01B2F" w:rsidRDefault="008F2164" w:rsidP="00647EE3">
      <w:pPr>
        <w:pStyle w:val="Akapitzlist"/>
        <w:numPr>
          <w:ilvl w:val="0"/>
          <w:numId w:val="67"/>
        </w:numPr>
        <w:spacing w:after="0"/>
        <w:ind w:left="426" w:hanging="426"/>
        <w:jc w:val="left"/>
        <w:rPr>
          <w:rFonts w:asciiTheme="minorHAnsi" w:eastAsia="Times New Roman" w:hAnsiTheme="minorHAnsi" w:cstheme="minorHAnsi"/>
          <w:b/>
          <w:bCs/>
          <w:lang w:eastAsia="pl-PL"/>
        </w:rPr>
      </w:pPr>
      <w:r w:rsidRPr="00C01B2F">
        <w:rPr>
          <w:rFonts w:asciiTheme="minorHAnsi" w:eastAsia="Times New Roman" w:hAnsiTheme="minorHAnsi" w:cstheme="minorHAnsi"/>
          <w:b/>
          <w:bCs/>
          <w:lang w:eastAsia="pl-PL"/>
        </w:rPr>
        <w:t>Cele przetwarzania danych osobowych: </w:t>
      </w:r>
    </w:p>
    <w:p w14:paraId="43FC516C" w14:textId="1EE9EFDF" w:rsidR="008F2164" w:rsidRPr="00C01B2F" w:rsidRDefault="007B6392" w:rsidP="00647EE3">
      <w:pPr>
        <w:pStyle w:val="HTML-wstpniesformatowany"/>
        <w:spacing w:line="276" w:lineRule="auto"/>
        <w:ind w:left="426" w:hanging="426"/>
        <w:rPr>
          <w:rFonts w:asciiTheme="minorHAnsi" w:hAnsiTheme="minorHAnsi" w:cstheme="minorHAnsi"/>
          <w:b/>
          <w:sz w:val="22"/>
          <w:szCs w:val="22"/>
        </w:rPr>
      </w:pPr>
      <w:r w:rsidRPr="00C01B2F">
        <w:rPr>
          <w:rFonts w:asciiTheme="minorHAnsi" w:hAnsiTheme="minorHAnsi" w:cstheme="minorHAnsi"/>
          <w:sz w:val="22"/>
          <w:szCs w:val="22"/>
        </w:rPr>
        <w:tab/>
      </w:r>
      <w:r w:rsidR="008F2164" w:rsidRPr="00C01B2F">
        <w:rPr>
          <w:rFonts w:asciiTheme="minorHAnsi" w:hAnsiTheme="minorHAnsi" w:cstheme="minorHAnsi"/>
          <w:sz w:val="22"/>
          <w:szCs w:val="22"/>
        </w:rPr>
        <w:t xml:space="preserve">Dane osobowe są zbierane w celu niezbędnym dla udostępniania dokumentacji dotyczącej prowadzenia postępowań o udzielenie zamówień publicznych, w związku z postępowaniem o udzielenie zamówienia publicznego </w:t>
      </w:r>
      <w:r w:rsidR="008F2164" w:rsidRPr="00C01B2F">
        <w:rPr>
          <w:rFonts w:asciiTheme="minorHAnsi" w:hAnsiTheme="minorHAnsi" w:cstheme="minorHAnsi"/>
          <w:b/>
          <w:sz w:val="22"/>
          <w:szCs w:val="22"/>
        </w:rPr>
        <w:t xml:space="preserve">/dane identyfikujące postępowanie, np. nazwa, numer/ prowadzonym w trybie podstawowym, na podstawie art. 275 pkt 1 ustawy </w:t>
      </w:r>
      <w:proofErr w:type="spellStart"/>
      <w:r w:rsidR="008F2164" w:rsidRPr="00C01B2F">
        <w:rPr>
          <w:rFonts w:asciiTheme="minorHAnsi" w:hAnsiTheme="minorHAnsi" w:cstheme="minorHAnsi"/>
          <w:b/>
          <w:sz w:val="22"/>
          <w:szCs w:val="22"/>
        </w:rPr>
        <w:t>Pzp</w:t>
      </w:r>
      <w:proofErr w:type="spellEnd"/>
      <w:r w:rsidR="008F2164" w:rsidRPr="00C01B2F">
        <w:rPr>
          <w:rFonts w:asciiTheme="minorHAnsi" w:hAnsiTheme="minorHAnsi" w:cstheme="minorHAnsi"/>
          <w:b/>
          <w:sz w:val="22"/>
          <w:szCs w:val="22"/>
        </w:rPr>
        <w:t>;</w:t>
      </w:r>
    </w:p>
    <w:p w14:paraId="5AE63391" w14:textId="77777777" w:rsidR="008F2164" w:rsidRPr="00C01B2F" w:rsidRDefault="008F2164" w:rsidP="00647EE3">
      <w:pPr>
        <w:pStyle w:val="HTML-wstpniesformatowany"/>
        <w:numPr>
          <w:ilvl w:val="0"/>
          <w:numId w:val="67"/>
        </w:numPr>
        <w:spacing w:line="276" w:lineRule="auto"/>
        <w:ind w:left="426" w:hanging="426"/>
        <w:rPr>
          <w:rFonts w:asciiTheme="minorHAnsi" w:hAnsiTheme="minorHAnsi" w:cstheme="minorHAnsi"/>
          <w:b/>
          <w:bCs/>
          <w:sz w:val="22"/>
          <w:szCs w:val="22"/>
        </w:rPr>
      </w:pPr>
      <w:r w:rsidRPr="00C01B2F">
        <w:rPr>
          <w:rFonts w:asciiTheme="minorHAnsi" w:hAnsiTheme="minorHAnsi" w:cstheme="minorHAnsi"/>
          <w:b/>
          <w:sz w:val="22"/>
          <w:szCs w:val="22"/>
        </w:rPr>
        <w:t>Podstawa prawna przetwarzania danych osobowych:</w:t>
      </w:r>
      <w:r w:rsidRPr="00C01B2F">
        <w:rPr>
          <w:rFonts w:asciiTheme="minorHAnsi" w:hAnsiTheme="minorHAnsi" w:cstheme="minorHAnsi"/>
          <w:b/>
          <w:bCs/>
          <w:sz w:val="22"/>
          <w:szCs w:val="22"/>
        </w:rPr>
        <w:t> </w:t>
      </w:r>
    </w:p>
    <w:p w14:paraId="4C552016" w14:textId="0FA3FAC8" w:rsidR="008F2164" w:rsidRPr="00C01B2F" w:rsidRDefault="007B6392" w:rsidP="00647EE3">
      <w:pPr>
        <w:pStyle w:val="HTML-wstpniesformatowany"/>
        <w:spacing w:line="276" w:lineRule="auto"/>
        <w:ind w:left="426" w:hanging="426"/>
        <w:rPr>
          <w:rFonts w:asciiTheme="minorHAnsi" w:hAnsiTheme="minorHAnsi" w:cstheme="minorHAnsi"/>
          <w:bCs/>
          <w:sz w:val="22"/>
          <w:szCs w:val="22"/>
        </w:rPr>
      </w:pPr>
      <w:r w:rsidRPr="00C01B2F">
        <w:rPr>
          <w:rFonts w:asciiTheme="minorHAnsi" w:hAnsiTheme="minorHAnsi" w:cstheme="minorHAnsi"/>
          <w:bCs/>
          <w:sz w:val="22"/>
          <w:szCs w:val="22"/>
        </w:rPr>
        <w:tab/>
      </w:r>
      <w:r w:rsidR="008F2164" w:rsidRPr="00C01B2F">
        <w:rPr>
          <w:rFonts w:asciiTheme="minorHAnsi" w:hAnsiTheme="minorHAnsi" w:cstheme="minorHAnsi"/>
          <w:bCs/>
          <w:sz w:val="22"/>
          <w:szCs w:val="22"/>
        </w:rPr>
        <w:t>Przetwarzanie jest niezbędne do wypełnienia obowiązku prawnego ciążącego na Administratorze (podstawa prawna z art. 6 ust. 1 lit. c RODO)</w:t>
      </w:r>
    </w:p>
    <w:p w14:paraId="7C3AD6D7" w14:textId="23025D51" w:rsidR="008F2164" w:rsidRPr="00C01B2F" w:rsidRDefault="007B6392" w:rsidP="00647EE3">
      <w:pPr>
        <w:pStyle w:val="HTML-wstpniesformatowany"/>
        <w:spacing w:line="276" w:lineRule="auto"/>
        <w:ind w:left="426" w:hanging="426"/>
        <w:rPr>
          <w:rFonts w:asciiTheme="minorHAnsi" w:hAnsiTheme="minorHAnsi" w:cstheme="minorHAnsi"/>
          <w:sz w:val="22"/>
          <w:szCs w:val="22"/>
        </w:rPr>
      </w:pPr>
      <w:r w:rsidRPr="00C01B2F">
        <w:rPr>
          <w:rFonts w:asciiTheme="minorHAnsi" w:hAnsiTheme="minorHAnsi" w:cstheme="minorHAnsi"/>
          <w:sz w:val="22"/>
          <w:szCs w:val="22"/>
        </w:rPr>
        <w:tab/>
      </w:r>
      <w:r w:rsidR="008F2164" w:rsidRPr="00C01B2F">
        <w:rPr>
          <w:rFonts w:asciiTheme="minorHAnsi" w:hAnsiTheme="minorHAnsi" w:cstheme="minorHAnsi"/>
          <w:sz w:val="22"/>
          <w:szCs w:val="22"/>
        </w:rPr>
        <w:t>Ustawa z dnia 11 września 2019</w:t>
      </w:r>
      <w:r w:rsidRPr="00C01B2F">
        <w:rPr>
          <w:rFonts w:asciiTheme="minorHAnsi" w:hAnsiTheme="minorHAnsi" w:cstheme="minorHAnsi"/>
          <w:sz w:val="22"/>
          <w:szCs w:val="22"/>
        </w:rPr>
        <w:t xml:space="preserve"> r. Prawo zamówień publicznych.</w:t>
      </w:r>
    </w:p>
    <w:p w14:paraId="785101B2" w14:textId="77777777" w:rsidR="008F2164" w:rsidRPr="00C01B2F" w:rsidRDefault="008F2164" w:rsidP="00647EE3">
      <w:pPr>
        <w:pStyle w:val="HTML-wstpniesformatowany"/>
        <w:numPr>
          <w:ilvl w:val="0"/>
          <w:numId w:val="67"/>
        </w:numPr>
        <w:spacing w:line="276" w:lineRule="auto"/>
        <w:ind w:left="426" w:hanging="426"/>
        <w:rPr>
          <w:rFonts w:asciiTheme="minorHAnsi" w:hAnsiTheme="minorHAnsi" w:cstheme="minorHAnsi"/>
          <w:sz w:val="22"/>
          <w:szCs w:val="22"/>
        </w:rPr>
      </w:pPr>
      <w:r w:rsidRPr="00C01B2F">
        <w:rPr>
          <w:rFonts w:asciiTheme="minorHAnsi" w:hAnsiTheme="minorHAnsi" w:cstheme="minorHAnsi"/>
          <w:b/>
          <w:bCs/>
          <w:sz w:val="22"/>
          <w:szCs w:val="22"/>
        </w:rPr>
        <w:lastRenderedPageBreak/>
        <w:t>Informacje o odbiorcach danych osobowych:</w:t>
      </w:r>
      <w:r w:rsidRPr="00C01B2F">
        <w:rPr>
          <w:rFonts w:asciiTheme="minorHAnsi" w:hAnsiTheme="minorHAnsi" w:cstheme="minorHAnsi"/>
          <w:sz w:val="22"/>
          <w:szCs w:val="22"/>
        </w:rPr>
        <w:t xml:space="preserve"> </w:t>
      </w:r>
    </w:p>
    <w:p w14:paraId="56BAF2CA" w14:textId="77777777" w:rsidR="008F2164" w:rsidRPr="00C01B2F" w:rsidRDefault="008F2164" w:rsidP="00647EE3">
      <w:pPr>
        <w:pStyle w:val="Akapitzlist"/>
        <w:spacing w:after="0"/>
        <w:ind w:left="426"/>
        <w:jc w:val="left"/>
        <w:rPr>
          <w:rFonts w:asciiTheme="minorHAnsi" w:eastAsia="Times New Roman" w:hAnsiTheme="minorHAnsi" w:cstheme="minorHAnsi"/>
          <w:lang w:eastAsia="pl-PL"/>
        </w:rPr>
      </w:pPr>
      <w:r w:rsidRPr="00C01B2F">
        <w:rPr>
          <w:rFonts w:asciiTheme="minorHAnsi" w:eastAsia="Times New Roman" w:hAnsiTheme="minorHAnsi" w:cstheme="minorHAnsi"/>
          <w:bCs/>
          <w:lang w:eastAsia="pl-PL"/>
        </w:rPr>
        <w:t>Odbiorcami Pani/Pana danych osobowych</w:t>
      </w:r>
      <w:r w:rsidRPr="00C01B2F">
        <w:rPr>
          <w:rFonts w:asciiTheme="minorHAnsi" w:eastAsia="Times New Roman" w:hAnsiTheme="minorHAnsi" w:cstheme="minorHAnsi"/>
          <w:lang w:eastAsia="pl-PL"/>
        </w:rPr>
        <w:t xml:space="preserve"> są osoby lub podmioty, którym udostępniona zostanie dokumentacja postępowania w oparciu o art. 18 oraz art. 74 ustawy </w:t>
      </w:r>
      <w:r w:rsidRPr="00C01B2F">
        <w:rPr>
          <w:rFonts w:asciiTheme="minorHAnsi" w:hAnsiTheme="minorHAnsi" w:cstheme="minorHAnsi"/>
          <w:lang w:eastAsia="pl-PL"/>
        </w:rPr>
        <w:t>z dnia 11 września 2019 r.</w:t>
      </w:r>
      <w:r w:rsidRPr="00C01B2F">
        <w:rPr>
          <w:rFonts w:asciiTheme="minorHAnsi" w:hAnsiTheme="minorHAnsi" w:cstheme="minorHAnsi"/>
        </w:rPr>
        <w:t xml:space="preserve"> Prawo zamówień publicznych</w:t>
      </w:r>
      <w:r w:rsidRPr="00C01B2F">
        <w:rPr>
          <w:rFonts w:asciiTheme="minorHAnsi" w:eastAsia="Times New Roman" w:hAnsiTheme="minorHAnsi" w:cstheme="minorHAnsi"/>
          <w:lang w:eastAsia="pl-PL"/>
        </w:rPr>
        <w:t>.</w:t>
      </w:r>
    </w:p>
    <w:p w14:paraId="5D01033A" w14:textId="77777777" w:rsidR="008F2164" w:rsidRPr="00C01B2F" w:rsidRDefault="008F2164" w:rsidP="00647EE3">
      <w:pPr>
        <w:pStyle w:val="Akapitzlist"/>
        <w:numPr>
          <w:ilvl w:val="0"/>
          <w:numId w:val="67"/>
        </w:numPr>
        <w:spacing w:after="0"/>
        <w:ind w:left="426" w:hanging="426"/>
        <w:jc w:val="left"/>
        <w:rPr>
          <w:rFonts w:asciiTheme="minorHAnsi" w:eastAsia="Times New Roman" w:hAnsiTheme="minorHAnsi" w:cstheme="minorHAnsi"/>
          <w:b/>
          <w:bCs/>
          <w:lang w:eastAsia="pl-PL"/>
        </w:rPr>
      </w:pPr>
      <w:r w:rsidRPr="00C01B2F">
        <w:rPr>
          <w:rFonts w:asciiTheme="minorHAnsi" w:eastAsia="Times New Roman" w:hAnsiTheme="minorHAnsi" w:cstheme="minorHAnsi"/>
          <w:b/>
          <w:bCs/>
          <w:lang w:eastAsia="pl-PL"/>
        </w:rPr>
        <w:t xml:space="preserve">Okres, przez który dane osobowe będą przechowywane: </w:t>
      </w:r>
    </w:p>
    <w:p w14:paraId="0AE5ABBA" w14:textId="77777777" w:rsidR="008F2164" w:rsidRPr="00C01B2F" w:rsidRDefault="008F2164" w:rsidP="00647EE3">
      <w:pPr>
        <w:pStyle w:val="Akapitzlist"/>
        <w:spacing w:after="0"/>
        <w:ind w:left="426"/>
        <w:jc w:val="left"/>
        <w:rPr>
          <w:rFonts w:asciiTheme="minorHAnsi" w:eastAsia="Times New Roman" w:hAnsiTheme="minorHAnsi" w:cstheme="minorHAnsi"/>
          <w:bCs/>
          <w:lang w:eastAsia="pl-PL"/>
        </w:rPr>
      </w:pPr>
      <w:r w:rsidRPr="00C01B2F">
        <w:rPr>
          <w:rFonts w:asciiTheme="minorHAnsi" w:eastAsia="Times New Roman" w:hAnsiTheme="minorHAnsi" w:cstheme="minorHAnsi"/>
          <w:bCs/>
          <w:lang w:eastAsia="pl-PL"/>
        </w:rPr>
        <w:t xml:space="preserve">Dane osobowe są przechowywane, </w:t>
      </w:r>
      <w:r w:rsidRPr="00C01B2F">
        <w:rPr>
          <w:rFonts w:asciiTheme="minorHAnsi" w:eastAsia="Times New Roman" w:hAnsiTheme="minorHAnsi" w:cstheme="minorHAnsi"/>
          <w:lang w:eastAsia="pl-PL"/>
        </w:rPr>
        <w:t xml:space="preserve">zgodnie z art. 78 ust. 1 i 4 </w:t>
      </w:r>
      <w:bookmarkStart w:id="3" w:name="_Hlk149223111"/>
      <w:r w:rsidRPr="00C01B2F">
        <w:rPr>
          <w:rFonts w:asciiTheme="minorHAnsi" w:eastAsia="Times New Roman" w:hAnsiTheme="minorHAnsi" w:cstheme="minorHAnsi"/>
          <w:lang w:eastAsia="pl-PL"/>
        </w:rPr>
        <w:t xml:space="preserve">ustawy </w:t>
      </w:r>
      <w:r w:rsidRPr="00C01B2F">
        <w:rPr>
          <w:rFonts w:asciiTheme="minorHAnsi" w:hAnsiTheme="minorHAnsi" w:cstheme="minorHAnsi"/>
          <w:lang w:eastAsia="pl-PL"/>
        </w:rPr>
        <w:t>z dnia 11 września 2019 r.</w:t>
      </w:r>
      <w:r w:rsidRPr="00C01B2F">
        <w:rPr>
          <w:rFonts w:asciiTheme="minorHAnsi" w:hAnsiTheme="minorHAnsi" w:cstheme="minorHAnsi"/>
        </w:rPr>
        <w:t xml:space="preserve"> </w:t>
      </w:r>
      <w:r w:rsidRPr="00C01B2F">
        <w:rPr>
          <w:rFonts w:asciiTheme="minorHAnsi" w:hAnsiTheme="minorHAnsi" w:cstheme="minorHAnsi"/>
        </w:rPr>
        <w:br/>
        <w:t>Prawo zamówień publicznych</w:t>
      </w:r>
      <w:bookmarkEnd w:id="3"/>
      <w:r w:rsidRPr="00C01B2F">
        <w:rPr>
          <w:rFonts w:asciiTheme="minorHAnsi" w:eastAsia="Times New Roman" w:hAnsiTheme="minorHAnsi" w:cstheme="minorHAnsi"/>
          <w:lang w:eastAsia="pl-PL"/>
        </w:rPr>
        <w:t xml:space="preserve">, </w:t>
      </w:r>
      <w:r w:rsidRPr="00C01B2F">
        <w:rPr>
          <w:rFonts w:asciiTheme="minorHAnsi" w:eastAsia="Times New Roman" w:hAnsiTheme="minorHAnsi" w:cstheme="minorHAnsi"/>
          <w:bCs/>
          <w:lang w:eastAsia="pl-PL"/>
        </w:rPr>
        <w:t>przez okres 4 lat od dnia zakończenia postępowania o udzielenie zamówienia, w sposób gwarantujący jego nienaruszalność, a jeżeli okres obowiązywania umowy w sprawie zamówienia publicznego przekracza 4 lata, przez cały okres obowiązywania umowy w sprawie zamówienia publicznego.</w:t>
      </w:r>
    </w:p>
    <w:p w14:paraId="27F9C860" w14:textId="77777777" w:rsidR="008F2164" w:rsidRPr="00C01B2F" w:rsidRDefault="008F2164" w:rsidP="00647EE3">
      <w:pPr>
        <w:pStyle w:val="Akapitzlist"/>
        <w:numPr>
          <w:ilvl w:val="0"/>
          <w:numId w:val="67"/>
        </w:numPr>
        <w:spacing w:after="0"/>
        <w:ind w:left="426" w:hanging="426"/>
        <w:jc w:val="left"/>
        <w:rPr>
          <w:rFonts w:asciiTheme="minorHAnsi" w:eastAsia="Times New Roman" w:hAnsiTheme="minorHAnsi" w:cstheme="minorHAnsi"/>
          <w:b/>
          <w:lang w:eastAsia="pl-PL"/>
        </w:rPr>
      </w:pPr>
      <w:r w:rsidRPr="00C01B2F">
        <w:rPr>
          <w:rFonts w:asciiTheme="minorHAnsi" w:eastAsia="Times New Roman" w:hAnsiTheme="minorHAnsi" w:cstheme="minorHAnsi"/>
          <w:b/>
          <w:lang w:eastAsia="pl-PL"/>
        </w:rPr>
        <w:t>Uprawnienia z art. 15-21 RODO:</w:t>
      </w:r>
    </w:p>
    <w:p w14:paraId="3488E17E" w14:textId="77777777" w:rsidR="008F2164" w:rsidRPr="00C01B2F" w:rsidRDefault="008F2164" w:rsidP="00647EE3">
      <w:pPr>
        <w:pStyle w:val="Akapitzlist"/>
        <w:spacing w:after="0"/>
        <w:ind w:left="426"/>
        <w:jc w:val="left"/>
        <w:rPr>
          <w:rFonts w:asciiTheme="minorHAnsi" w:eastAsia="Times New Roman" w:hAnsiTheme="minorHAnsi" w:cstheme="minorHAnsi"/>
          <w:lang w:eastAsia="pl-PL"/>
        </w:rPr>
      </w:pPr>
      <w:r w:rsidRPr="00C01B2F">
        <w:rPr>
          <w:rFonts w:asciiTheme="minorHAnsi" w:eastAsia="Times New Roman" w:hAnsiTheme="minorHAnsi" w:cstheme="minorHAnsi"/>
          <w:lang w:eastAsia="pl-PL"/>
        </w:rPr>
        <w:t xml:space="preserve">Przysługują Pani/Panu prawa do żądania od Administratora dostępu do treści swoich danych, </w:t>
      </w:r>
      <w:r w:rsidRPr="00C01B2F">
        <w:rPr>
          <w:rFonts w:asciiTheme="minorHAnsi" w:eastAsia="Times New Roman" w:hAnsiTheme="minorHAnsi" w:cstheme="minorHAnsi"/>
          <w:lang w:eastAsia="pl-PL"/>
        </w:rPr>
        <w:br/>
        <w:t xml:space="preserve">ich sprostowania, usunięcia, ograniczenia przetwarzania, a także prawo do przenoszenia danych </w:t>
      </w:r>
      <w:r w:rsidRPr="00C01B2F">
        <w:rPr>
          <w:rFonts w:asciiTheme="minorHAnsi" w:eastAsia="Times New Roman" w:hAnsiTheme="minorHAnsi" w:cstheme="minorHAnsi"/>
          <w:lang w:eastAsia="pl-PL"/>
        </w:rPr>
        <w:br/>
        <w:t xml:space="preserve">lub do wniesienia sprzeciwu wobec ich przetwarzania, z zastrzeżeniem ograniczeń przewidzianych </w:t>
      </w:r>
      <w:r w:rsidRPr="00C01B2F">
        <w:rPr>
          <w:rFonts w:asciiTheme="minorHAnsi" w:eastAsia="Times New Roman" w:hAnsiTheme="minorHAnsi" w:cstheme="minorHAnsi"/>
          <w:lang w:eastAsia="pl-PL"/>
        </w:rPr>
        <w:br/>
        <w:t>w przepisach RODO oraz innych powszechnie obowiązujących aktów prawnych.</w:t>
      </w:r>
    </w:p>
    <w:p w14:paraId="023F77B8" w14:textId="77777777" w:rsidR="008F2164" w:rsidRPr="00C01B2F" w:rsidRDefault="008F2164" w:rsidP="00647EE3">
      <w:pPr>
        <w:pStyle w:val="Akapitzlist"/>
        <w:numPr>
          <w:ilvl w:val="0"/>
          <w:numId w:val="67"/>
        </w:numPr>
        <w:spacing w:after="0"/>
        <w:ind w:left="426" w:hanging="426"/>
        <w:jc w:val="left"/>
        <w:rPr>
          <w:rFonts w:asciiTheme="minorHAnsi" w:eastAsia="Times New Roman" w:hAnsiTheme="minorHAnsi" w:cstheme="minorHAnsi"/>
          <w:b/>
          <w:lang w:eastAsia="pl-PL"/>
        </w:rPr>
      </w:pPr>
      <w:r w:rsidRPr="00C01B2F">
        <w:rPr>
          <w:rFonts w:asciiTheme="minorHAnsi" w:eastAsia="Times New Roman" w:hAnsiTheme="minorHAnsi" w:cstheme="minorHAnsi"/>
          <w:b/>
          <w:lang w:eastAsia="pl-PL"/>
        </w:rPr>
        <w:t>Prawo do wniesienia skargi:</w:t>
      </w:r>
    </w:p>
    <w:p w14:paraId="57E07242" w14:textId="77777777" w:rsidR="008F2164" w:rsidRPr="00C01B2F" w:rsidRDefault="008F2164" w:rsidP="00647EE3">
      <w:pPr>
        <w:pStyle w:val="Akapitzlist"/>
        <w:spacing w:after="0"/>
        <w:ind w:left="426"/>
        <w:jc w:val="left"/>
        <w:rPr>
          <w:rFonts w:asciiTheme="minorHAnsi" w:eastAsia="Times New Roman" w:hAnsiTheme="minorHAnsi" w:cstheme="minorHAnsi"/>
          <w:lang w:eastAsia="pl-PL"/>
        </w:rPr>
      </w:pPr>
      <w:r w:rsidRPr="00C01B2F">
        <w:rPr>
          <w:rFonts w:asciiTheme="minorHAnsi" w:eastAsia="Times New Roman" w:hAnsiTheme="minorHAnsi" w:cstheme="minorHAnsi"/>
          <w:lang w:eastAsia="pl-PL"/>
        </w:rPr>
        <w:t>Ma Pan/Pani prawo wniesienia skargi do Prezesa Urzędu Ochrony Danych Osobowych, gdy uzna Pani/Pan, iż przetwarzanie Pani/Pana danych osobowych przez Administratora narusza przepisy RODO.</w:t>
      </w:r>
    </w:p>
    <w:p w14:paraId="588C3275" w14:textId="77777777" w:rsidR="008F2164" w:rsidRPr="00C01B2F" w:rsidRDefault="008F2164" w:rsidP="00647EE3">
      <w:pPr>
        <w:pStyle w:val="Akapitzlist"/>
        <w:numPr>
          <w:ilvl w:val="0"/>
          <w:numId w:val="67"/>
        </w:numPr>
        <w:spacing w:after="0"/>
        <w:ind w:left="426" w:hanging="426"/>
        <w:jc w:val="left"/>
        <w:rPr>
          <w:rFonts w:asciiTheme="minorHAnsi" w:eastAsia="Times New Roman" w:hAnsiTheme="minorHAnsi" w:cstheme="minorHAnsi"/>
          <w:b/>
          <w:lang w:eastAsia="pl-PL"/>
        </w:rPr>
      </w:pPr>
      <w:r w:rsidRPr="00C01B2F">
        <w:rPr>
          <w:rFonts w:asciiTheme="minorHAnsi" w:eastAsia="Times New Roman" w:hAnsiTheme="minorHAnsi" w:cstheme="minorHAnsi"/>
          <w:b/>
          <w:lang w:eastAsia="pl-PL"/>
        </w:rPr>
        <w:t xml:space="preserve">Obowiązek podania danych </w:t>
      </w:r>
    </w:p>
    <w:p w14:paraId="1578933D" w14:textId="77777777" w:rsidR="008F2164" w:rsidRPr="00C01B2F" w:rsidRDefault="008F2164" w:rsidP="00647EE3">
      <w:pPr>
        <w:pStyle w:val="Akapitzlist"/>
        <w:spacing w:after="0"/>
        <w:ind w:left="426"/>
        <w:jc w:val="left"/>
        <w:rPr>
          <w:rFonts w:asciiTheme="minorHAnsi" w:eastAsia="Times New Roman" w:hAnsiTheme="minorHAnsi" w:cstheme="minorHAnsi"/>
          <w:lang w:eastAsia="pl-PL"/>
        </w:rPr>
      </w:pPr>
      <w:r w:rsidRPr="00C01B2F">
        <w:rPr>
          <w:rFonts w:asciiTheme="minorHAnsi" w:eastAsia="Times New Roman" w:hAnsiTheme="minorHAnsi" w:cstheme="minorHAnsi"/>
          <w:lang w:eastAsia="pl-PL"/>
        </w:rPr>
        <w:t xml:space="preserve">Podanie danych osobowych jest wymogiem ustawowym. Konsekwencje niepodania określonych danych wynikają z ustawy </w:t>
      </w:r>
      <w:r w:rsidRPr="00C01B2F">
        <w:rPr>
          <w:rFonts w:asciiTheme="minorHAnsi" w:hAnsiTheme="minorHAnsi" w:cstheme="minorHAnsi"/>
          <w:lang w:eastAsia="pl-PL"/>
        </w:rPr>
        <w:t>z dnia 11 września 2019 r.</w:t>
      </w:r>
      <w:r w:rsidRPr="00C01B2F">
        <w:rPr>
          <w:rFonts w:asciiTheme="minorHAnsi" w:hAnsiTheme="minorHAnsi" w:cstheme="minorHAnsi"/>
        </w:rPr>
        <w:t xml:space="preserve"> Prawo zamówień publicznych</w:t>
      </w:r>
      <w:r w:rsidRPr="00C01B2F">
        <w:rPr>
          <w:rFonts w:asciiTheme="minorHAnsi" w:eastAsia="Times New Roman" w:hAnsiTheme="minorHAnsi" w:cstheme="minorHAnsi"/>
          <w:lang w:eastAsia="pl-PL"/>
        </w:rPr>
        <w:t>.</w:t>
      </w:r>
    </w:p>
    <w:p w14:paraId="4DB551BE" w14:textId="77777777" w:rsidR="008F2164" w:rsidRPr="00C01B2F" w:rsidRDefault="008F2164" w:rsidP="00647EE3">
      <w:pPr>
        <w:pStyle w:val="Akapitzlist"/>
        <w:numPr>
          <w:ilvl w:val="0"/>
          <w:numId w:val="67"/>
        </w:numPr>
        <w:spacing w:after="0"/>
        <w:ind w:left="426" w:hanging="426"/>
        <w:jc w:val="left"/>
        <w:rPr>
          <w:rFonts w:asciiTheme="minorHAnsi" w:eastAsia="Times New Roman" w:hAnsiTheme="minorHAnsi" w:cstheme="minorHAnsi"/>
          <w:b/>
          <w:lang w:eastAsia="pl-PL"/>
        </w:rPr>
      </w:pPr>
      <w:r w:rsidRPr="00C01B2F">
        <w:rPr>
          <w:rFonts w:asciiTheme="minorHAnsi" w:eastAsia="Times New Roman" w:hAnsiTheme="minorHAnsi" w:cstheme="minorHAnsi"/>
          <w:b/>
          <w:lang w:eastAsia="pl-PL"/>
        </w:rPr>
        <w:t>Informacje o zautomatyzowanym podejmowaniu decyzji</w:t>
      </w:r>
    </w:p>
    <w:p w14:paraId="400DC3E9" w14:textId="77777777" w:rsidR="008F2164" w:rsidRPr="00C01B2F" w:rsidRDefault="008F2164" w:rsidP="00647EE3">
      <w:pPr>
        <w:pStyle w:val="Akapitzlist"/>
        <w:spacing w:after="0"/>
        <w:ind w:left="426"/>
        <w:jc w:val="left"/>
        <w:rPr>
          <w:rFonts w:asciiTheme="minorHAnsi" w:eastAsia="Times New Roman" w:hAnsiTheme="minorHAnsi" w:cstheme="minorHAnsi"/>
          <w:lang w:eastAsia="pl-PL"/>
        </w:rPr>
      </w:pPr>
      <w:r w:rsidRPr="00C01B2F">
        <w:rPr>
          <w:rFonts w:asciiTheme="minorHAnsi" w:eastAsia="Times New Roman" w:hAnsiTheme="minorHAnsi" w:cstheme="minorHAnsi"/>
          <w:lang w:eastAsia="pl-PL"/>
        </w:rPr>
        <w:t>Pani/Pana dane nie będą przetwarzane w sposób zautomatyzowany, w tym w oparciu o profilowanie.</w:t>
      </w:r>
    </w:p>
    <w:p w14:paraId="6B218BF9" w14:textId="77777777" w:rsidR="008F2164" w:rsidRPr="00C01B2F" w:rsidRDefault="008F2164" w:rsidP="00647EE3">
      <w:pPr>
        <w:pStyle w:val="Akapitzlist"/>
        <w:numPr>
          <w:ilvl w:val="0"/>
          <w:numId w:val="66"/>
        </w:numPr>
        <w:spacing w:after="0"/>
        <w:ind w:left="426" w:hanging="426"/>
        <w:jc w:val="left"/>
        <w:rPr>
          <w:rFonts w:asciiTheme="minorHAnsi" w:eastAsia="Times New Roman" w:hAnsiTheme="minorHAnsi" w:cstheme="minorHAnsi"/>
          <w:b/>
          <w:lang w:eastAsia="pl-PL"/>
        </w:rPr>
      </w:pPr>
      <w:r w:rsidRPr="00C01B2F">
        <w:rPr>
          <w:rFonts w:asciiTheme="minorHAnsi" w:eastAsia="Times New Roman" w:hAnsiTheme="minorHAnsi" w:cstheme="minorHAnsi"/>
          <w:b/>
          <w:lang w:eastAsia="pl-PL"/>
        </w:rPr>
        <w:t>Informacja o ograniczeniach w realizacji praw określonych w art. 16 i 18 rozporządzenia 2016/679 (ogólne rozporządzenie o ochronie danych)</w:t>
      </w:r>
    </w:p>
    <w:p w14:paraId="0103B07E" w14:textId="77777777" w:rsidR="008F2164" w:rsidRPr="00C01B2F" w:rsidRDefault="008F2164" w:rsidP="00647EE3">
      <w:pPr>
        <w:pStyle w:val="Akapitzlist"/>
        <w:spacing w:after="0"/>
        <w:ind w:left="426"/>
        <w:jc w:val="left"/>
        <w:rPr>
          <w:rFonts w:asciiTheme="minorHAnsi" w:eastAsia="Times New Roman" w:hAnsiTheme="minorHAnsi" w:cstheme="minorHAnsi"/>
          <w:lang w:eastAsia="pl-PL"/>
        </w:rPr>
      </w:pPr>
      <w:r w:rsidRPr="00C01B2F">
        <w:rPr>
          <w:rFonts w:asciiTheme="minorHAnsi" w:eastAsia="Times New Roman" w:hAnsiTheme="minorHAnsi" w:cstheme="minorHAnsi"/>
          <w:lang w:eastAsia="pl-PL"/>
        </w:rPr>
        <w:t xml:space="preserve">Zamawiający informuje, iż w związku z art. 19 ust. 2 i 3 ustawy z dnia 11 września </w:t>
      </w:r>
    </w:p>
    <w:p w14:paraId="05968DF2" w14:textId="77777777" w:rsidR="008F2164" w:rsidRPr="00C01B2F" w:rsidRDefault="008F2164" w:rsidP="00647EE3">
      <w:pPr>
        <w:pStyle w:val="Akapitzlist"/>
        <w:spacing w:after="0"/>
        <w:ind w:left="426"/>
        <w:jc w:val="left"/>
        <w:rPr>
          <w:rFonts w:asciiTheme="minorHAnsi" w:eastAsia="Times New Roman" w:hAnsiTheme="minorHAnsi" w:cstheme="minorHAnsi"/>
          <w:lang w:eastAsia="pl-PL"/>
        </w:rPr>
      </w:pPr>
      <w:r w:rsidRPr="00C01B2F">
        <w:rPr>
          <w:rFonts w:asciiTheme="minorHAnsi" w:eastAsia="Times New Roman" w:hAnsiTheme="minorHAnsi" w:cstheme="minorHAnsi"/>
          <w:lang w:eastAsia="pl-PL"/>
        </w:rPr>
        <w:t>2019 r. Prawo zamówień publicznych:</w:t>
      </w:r>
    </w:p>
    <w:p w14:paraId="7C0B72EF" w14:textId="053ADA14" w:rsidR="008F2164" w:rsidRPr="00C01B2F" w:rsidRDefault="008F2164" w:rsidP="00647EE3">
      <w:pPr>
        <w:pStyle w:val="Akapitzlist"/>
        <w:numPr>
          <w:ilvl w:val="0"/>
          <w:numId w:val="68"/>
        </w:numPr>
        <w:spacing w:after="0"/>
        <w:ind w:left="852" w:hanging="426"/>
        <w:jc w:val="left"/>
        <w:rPr>
          <w:rFonts w:asciiTheme="minorHAnsi" w:eastAsia="Times New Roman" w:hAnsiTheme="minorHAnsi" w:cstheme="minorHAnsi"/>
          <w:lang w:eastAsia="pl-PL"/>
        </w:rPr>
      </w:pPr>
      <w:r w:rsidRPr="00C01B2F">
        <w:rPr>
          <w:rFonts w:asciiTheme="minorHAnsi" w:eastAsia="Times New Roman" w:hAnsiTheme="minorHAnsi" w:cstheme="minorHAnsi"/>
          <w:lang w:eastAsia="pl-PL"/>
        </w:rPr>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5E453BA0" w14:textId="0DDD7E16" w:rsidR="008F2164" w:rsidRPr="00C01B2F" w:rsidRDefault="008F2164" w:rsidP="00647EE3">
      <w:pPr>
        <w:pStyle w:val="Akapitzlist"/>
        <w:numPr>
          <w:ilvl w:val="0"/>
          <w:numId w:val="68"/>
        </w:numPr>
        <w:spacing w:after="0"/>
        <w:ind w:left="852" w:hanging="426"/>
        <w:jc w:val="left"/>
        <w:rPr>
          <w:rFonts w:asciiTheme="minorHAnsi" w:eastAsia="Times New Roman" w:hAnsiTheme="minorHAnsi" w:cstheme="minorHAnsi"/>
          <w:lang w:eastAsia="pl-PL"/>
        </w:rPr>
      </w:pPr>
      <w:r w:rsidRPr="00C01B2F">
        <w:rPr>
          <w:rFonts w:asciiTheme="minorHAnsi" w:eastAsia="Times New Roman" w:hAnsiTheme="minorHAnsi" w:cstheme="minorHAnsi"/>
          <w:lang w:eastAsia="pl-PL"/>
        </w:rPr>
        <w:t>w postępowaniu o udzielenie zamówienia zgłoszenie żądania ograniczenia przetwarzania, o</w:t>
      </w:r>
      <w:r w:rsidR="00AA5FA8" w:rsidRPr="00C01B2F">
        <w:rPr>
          <w:rFonts w:asciiTheme="minorHAnsi" w:eastAsia="Times New Roman" w:hAnsiTheme="minorHAnsi" w:cstheme="minorHAnsi"/>
          <w:lang w:eastAsia="pl-PL"/>
        </w:rPr>
        <w:t xml:space="preserve"> </w:t>
      </w:r>
      <w:r w:rsidRPr="00C01B2F">
        <w:rPr>
          <w:rFonts w:asciiTheme="minorHAnsi" w:eastAsia="Times New Roman" w:hAnsiTheme="minorHAnsi" w:cstheme="minorHAnsi"/>
          <w:lang w:eastAsia="pl-PL"/>
        </w:rPr>
        <w:t>którym mowa w art. 18 ust. 1 rozporządzenia 2016/679, nie ogranicza przetwarzania danych osobowych do czasu zakończenia tego postępowania.</w:t>
      </w:r>
    </w:p>
    <w:p w14:paraId="06FABEEB" w14:textId="5693FA74" w:rsidR="00760E99" w:rsidRPr="00C01B2F" w:rsidRDefault="00760E99" w:rsidP="00C01B2F">
      <w:pPr>
        <w:spacing w:after="200"/>
        <w:jc w:val="left"/>
        <w:rPr>
          <w:rFonts w:asciiTheme="minorHAnsi" w:hAnsiTheme="minorHAnsi" w:cstheme="minorHAnsi"/>
          <w:b/>
          <w:i/>
          <w:sz w:val="18"/>
          <w:szCs w:val="18"/>
        </w:rPr>
      </w:pPr>
      <w:r w:rsidRPr="00C01B2F">
        <w:rPr>
          <w:rFonts w:asciiTheme="minorHAnsi" w:hAnsiTheme="minorHAnsi" w:cstheme="minorHAnsi"/>
          <w:b/>
          <w:i/>
          <w:sz w:val="18"/>
          <w:szCs w:val="18"/>
        </w:rPr>
        <w:br w:type="page"/>
      </w:r>
    </w:p>
    <w:p w14:paraId="1C397B45" w14:textId="722E52BE" w:rsidR="0028549E" w:rsidRPr="00D52FC1" w:rsidRDefault="0028549E" w:rsidP="00D52FC1">
      <w:pPr>
        <w:spacing w:after="120" w:line="240" w:lineRule="auto"/>
        <w:jc w:val="right"/>
        <w:rPr>
          <w:rFonts w:asciiTheme="minorHAnsi" w:hAnsiTheme="minorHAnsi" w:cstheme="minorHAnsi"/>
          <w:b/>
          <w:i/>
          <w:sz w:val="18"/>
          <w:szCs w:val="18"/>
        </w:rPr>
      </w:pPr>
      <w:r w:rsidRPr="001F3C90">
        <w:rPr>
          <w:rFonts w:asciiTheme="minorHAnsi" w:hAnsiTheme="minorHAnsi" w:cstheme="minorHAnsi"/>
          <w:b/>
          <w:i/>
          <w:sz w:val="18"/>
          <w:szCs w:val="18"/>
        </w:rPr>
        <w:lastRenderedPageBreak/>
        <w:t>Załącznik nr 1 do SWZ</w:t>
      </w:r>
    </w:p>
    <w:p w14:paraId="3CC75157" w14:textId="7C96A1CA" w:rsidR="0028549E" w:rsidRPr="005F1435" w:rsidRDefault="0028549E" w:rsidP="005F1435">
      <w:pPr>
        <w:pStyle w:val="Tekstprzypisudolnego"/>
        <w:shd w:val="clear" w:color="auto" w:fill="DBE5F1" w:themeFill="accent1" w:themeFillTint="33"/>
        <w:spacing w:before="120" w:after="120"/>
        <w:jc w:val="center"/>
        <w:rPr>
          <w:rFonts w:asciiTheme="minorHAnsi" w:hAnsiTheme="minorHAnsi" w:cstheme="minorHAnsi"/>
          <w:b/>
          <w:sz w:val="28"/>
          <w:szCs w:val="28"/>
          <w:lang w:val="pl-PL"/>
        </w:rPr>
      </w:pPr>
      <w:r w:rsidRPr="001F3C90">
        <w:rPr>
          <w:rFonts w:asciiTheme="minorHAnsi" w:hAnsiTheme="minorHAnsi" w:cstheme="minorHAnsi"/>
          <w:b/>
          <w:sz w:val="28"/>
          <w:szCs w:val="28"/>
          <w:lang w:val="pl-PL"/>
        </w:rPr>
        <w:t>FORMULARZ OFERTY</w:t>
      </w:r>
    </w:p>
    <w:p w14:paraId="1408EDB5" w14:textId="1024A97E" w:rsidR="00E273BE" w:rsidRPr="001F3C90" w:rsidRDefault="0028549E" w:rsidP="000C3370">
      <w:pPr>
        <w:widowControl w:val="0"/>
        <w:spacing w:line="240" w:lineRule="auto"/>
        <w:jc w:val="center"/>
        <w:rPr>
          <w:rFonts w:asciiTheme="minorHAnsi" w:eastAsiaTheme="majorEastAsia" w:hAnsiTheme="minorHAnsi" w:cstheme="minorHAnsi"/>
          <w:b/>
          <w:bCs/>
          <w:sz w:val="24"/>
          <w:szCs w:val="24"/>
        </w:rPr>
      </w:pPr>
      <w:r w:rsidRPr="001F3C90">
        <w:rPr>
          <w:rFonts w:asciiTheme="minorHAnsi" w:hAnsiTheme="minorHAnsi" w:cstheme="minorHAnsi"/>
          <w:b/>
          <w:sz w:val="24"/>
          <w:szCs w:val="24"/>
        </w:rPr>
        <w:t xml:space="preserve">na </w:t>
      </w:r>
      <w:r w:rsidR="008A18B2" w:rsidRPr="008A18B2">
        <w:rPr>
          <w:rFonts w:asciiTheme="minorHAnsi" w:eastAsiaTheme="majorEastAsia" w:hAnsiTheme="minorHAnsi" w:cstheme="minorHAnsi"/>
          <w:b/>
          <w:bCs/>
          <w:sz w:val="24"/>
          <w:szCs w:val="24"/>
        </w:rPr>
        <w:t xml:space="preserve">dostawę </w:t>
      </w:r>
      <w:r w:rsidR="00A66D91" w:rsidRPr="00A66D91">
        <w:rPr>
          <w:rFonts w:asciiTheme="minorHAnsi" w:eastAsiaTheme="majorEastAsia" w:hAnsiTheme="minorHAnsi" w:cstheme="minorHAnsi"/>
          <w:b/>
          <w:bCs/>
          <w:sz w:val="24"/>
          <w:szCs w:val="24"/>
        </w:rPr>
        <w:t xml:space="preserve">produktów mrożonych </w:t>
      </w:r>
      <w:r w:rsidR="00B42A4A">
        <w:rPr>
          <w:rFonts w:asciiTheme="minorHAnsi" w:eastAsiaTheme="majorEastAsia" w:hAnsiTheme="minorHAnsi" w:cstheme="minorHAnsi"/>
          <w:b/>
          <w:bCs/>
          <w:sz w:val="24"/>
          <w:szCs w:val="24"/>
        </w:rPr>
        <w:t>(</w:t>
      </w:r>
      <w:r w:rsidR="0012232B">
        <w:rPr>
          <w:rFonts w:asciiTheme="minorHAnsi" w:eastAsiaTheme="majorEastAsia" w:hAnsiTheme="minorHAnsi" w:cstheme="minorHAnsi"/>
          <w:b/>
          <w:bCs/>
          <w:sz w:val="24"/>
          <w:szCs w:val="24"/>
        </w:rPr>
        <w:t>ZP-57/2026</w:t>
      </w:r>
      <w:r w:rsidR="00E273BE" w:rsidRPr="001F3C90">
        <w:rPr>
          <w:rFonts w:asciiTheme="minorHAnsi" w:eastAsiaTheme="majorEastAsia" w:hAnsiTheme="minorHAnsi" w:cstheme="minorHAnsi"/>
          <w:b/>
          <w:bCs/>
          <w:sz w:val="24"/>
          <w:szCs w:val="24"/>
        </w:rPr>
        <w:t>)</w:t>
      </w:r>
    </w:p>
    <w:p w14:paraId="0B8CA63A" w14:textId="77777777" w:rsidR="0028549E" w:rsidRPr="001F3C90" w:rsidRDefault="0028549E" w:rsidP="00927FFB">
      <w:pPr>
        <w:suppressAutoHyphens/>
        <w:spacing w:after="0" w:line="240" w:lineRule="auto"/>
        <w:contextualSpacing/>
        <w:jc w:val="center"/>
        <w:rPr>
          <w:rFonts w:asciiTheme="minorHAnsi" w:eastAsiaTheme="majorEastAsia" w:hAnsiTheme="minorHAnsi" w:cstheme="minorHAnsi"/>
          <w:b/>
          <w:bCs/>
          <w:sz w:val="28"/>
          <w:szCs w:val="28"/>
        </w:rPr>
      </w:pPr>
    </w:p>
    <w:p w14:paraId="2DD1AB94" w14:textId="77777777" w:rsidR="0028549E" w:rsidRPr="001F3C90" w:rsidRDefault="0028549E" w:rsidP="00927FFB">
      <w:pPr>
        <w:suppressAutoHyphens/>
        <w:spacing w:after="0" w:line="240" w:lineRule="auto"/>
        <w:contextualSpacing/>
        <w:jc w:val="center"/>
        <w:rPr>
          <w:rFonts w:asciiTheme="minorHAnsi" w:hAnsiTheme="minorHAnsi" w:cstheme="minorHAnsi"/>
          <w:b/>
          <w:sz w:val="28"/>
          <w:szCs w:val="28"/>
        </w:rPr>
      </w:pPr>
    </w:p>
    <w:p w14:paraId="73AA85CB" w14:textId="77777777" w:rsidR="008F2164" w:rsidRPr="00D52FC1" w:rsidRDefault="008F2164" w:rsidP="00760E99">
      <w:pPr>
        <w:widowControl w:val="0"/>
        <w:overflowPunct w:val="0"/>
        <w:autoSpaceDE w:val="0"/>
        <w:autoSpaceDN w:val="0"/>
        <w:adjustRightInd w:val="0"/>
        <w:spacing w:after="0" w:line="240" w:lineRule="auto"/>
        <w:jc w:val="left"/>
        <w:textAlignment w:val="baseline"/>
        <w:rPr>
          <w:rFonts w:asciiTheme="minorHAnsi" w:hAnsiTheme="minorHAnsi" w:cstheme="minorHAnsi"/>
          <w:color w:val="000000"/>
        </w:rPr>
      </w:pPr>
      <w:r w:rsidRPr="00D52FC1">
        <w:rPr>
          <w:rFonts w:asciiTheme="minorHAnsi" w:hAnsiTheme="minorHAnsi" w:cstheme="minorHAnsi"/>
        </w:rPr>
        <w:t>Ja/my niżej podpisani:</w:t>
      </w:r>
    </w:p>
    <w:p w14:paraId="58B1683F" w14:textId="77777777" w:rsidR="00CB0F4A" w:rsidRPr="00D52FC1" w:rsidRDefault="00CB0F4A" w:rsidP="00760E99">
      <w:pPr>
        <w:pStyle w:val="Akapitzlist"/>
        <w:widowControl w:val="0"/>
        <w:overflowPunct w:val="0"/>
        <w:autoSpaceDE w:val="0"/>
        <w:autoSpaceDN w:val="0"/>
        <w:adjustRightInd w:val="0"/>
        <w:spacing w:after="0" w:line="240" w:lineRule="auto"/>
        <w:ind w:left="0"/>
        <w:jc w:val="left"/>
        <w:textAlignment w:val="baseline"/>
        <w:rPr>
          <w:rFonts w:asciiTheme="minorHAnsi" w:hAnsiTheme="minorHAnsi" w:cstheme="minorHAnsi"/>
        </w:rPr>
      </w:pPr>
      <w:r w:rsidRPr="00D52FC1">
        <w:rPr>
          <w:rFonts w:asciiTheme="minorHAnsi" w:hAnsiTheme="minorHAnsi" w:cstheme="minorHAnsi"/>
        </w:rPr>
        <w:t xml:space="preserve">..................................................................................................................................... </w:t>
      </w:r>
    </w:p>
    <w:p w14:paraId="5920C84D" w14:textId="28F921F0" w:rsidR="008F2164" w:rsidRPr="00D52FC1" w:rsidRDefault="008F2164" w:rsidP="00760E99">
      <w:pPr>
        <w:pStyle w:val="Akapitzlist"/>
        <w:widowControl w:val="0"/>
        <w:overflowPunct w:val="0"/>
        <w:autoSpaceDE w:val="0"/>
        <w:autoSpaceDN w:val="0"/>
        <w:adjustRightInd w:val="0"/>
        <w:spacing w:after="0" w:line="240" w:lineRule="auto"/>
        <w:ind w:left="0"/>
        <w:jc w:val="left"/>
        <w:textAlignment w:val="baseline"/>
        <w:rPr>
          <w:rFonts w:asciiTheme="minorHAnsi" w:hAnsiTheme="minorHAnsi" w:cstheme="minorHAnsi"/>
          <w:i/>
          <w:color w:val="000000"/>
        </w:rPr>
      </w:pPr>
      <w:r w:rsidRPr="00D52FC1">
        <w:rPr>
          <w:rFonts w:asciiTheme="minorHAnsi" w:hAnsiTheme="minorHAnsi" w:cstheme="minorHAnsi"/>
          <w:i/>
          <w:color w:val="000000"/>
        </w:rPr>
        <w:t>(imię, nazwisko, stanowisko/ podstawa do reprezentacji)</w:t>
      </w:r>
    </w:p>
    <w:p w14:paraId="59B10FB5" w14:textId="77777777" w:rsidR="008F2164" w:rsidRPr="00D52FC1" w:rsidRDefault="008F2164" w:rsidP="00760E99">
      <w:pPr>
        <w:widowControl w:val="0"/>
        <w:overflowPunct w:val="0"/>
        <w:autoSpaceDE w:val="0"/>
        <w:autoSpaceDN w:val="0"/>
        <w:adjustRightInd w:val="0"/>
        <w:spacing w:after="0" w:line="240" w:lineRule="auto"/>
        <w:jc w:val="left"/>
        <w:textAlignment w:val="baseline"/>
        <w:rPr>
          <w:rFonts w:asciiTheme="minorHAnsi" w:hAnsiTheme="minorHAnsi" w:cstheme="minorHAnsi"/>
        </w:rPr>
      </w:pPr>
    </w:p>
    <w:p w14:paraId="78B47582" w14:textId="77777777" w:rsidR="008F2164" w:rsidRPr="00D52FC1" w:rsidRDefault="008F2164" w:rsidP="00760E99">
      <w:pPr>
        <w:widowControl w:val="0"/>
        <w:overflowPunct w:val="0"/>
        <w:autoSpaceDE w:val="0"/>
        <w:autoSpaceDN w:val="0"/>
        <w:adjustRightInd w:val="0"/>
        <w:spacing w:after="0" w:line="240" w:lineRule="auto"/>
        <w:jc w:val="left"/>
        <w:textAlignment w:val="baseline"/>
        <w:rPr>
          <w:rFonts w:asciiTheme="minorHAnsi" w:hAnsiTheme="minorHAnsi" w:cstheme="minorHAnsi"/>
        </w:rPr>
      </w:pPr>
      <w:r w:rsidRPr="00D52FC1">
        <w:rPr>
          <w:rFonts w:asciiTheme="minorHAnsi" w:hAnsiTheme="minorHAnsi" w:cstheme="minorHAnsi"/>
        </w:rPr>
        <w:t>działając w imieniu i na rzecz:</w:t>
      </w:r>
    </w:p>
    <w:p w14:paraId="3E0CE580" w14:textId="77777777" w:rsidR="008F2164" w:rsidRPr="00D52FC1" w:rsidRDefault="008F2164" w:rsidP="00760E99">
      <w:pPr>
        <w:widowControl w:val="0"/>
        <w:overflowPunct w:val="0"/>
        <w:autoSpaceDE w:val="0"/>
        <w:autoSpaceDN w:val="0"/>
        <w:adjustRightInd w:val="0"/>
        <w:spacing w:after="0" w:line="240" w:lineRule="auto"/>
        <w:jc w:val="left"/>
        <w:textAlignment w:val="baseline"/>
        <w:rPr>
          <w:rFonts w:asciiTheme="minorHAnsi" w:hAnsiTheme="minorHAnsi" w:cstheme="minorHAnsi"/>
          <w:color w:val="000000"/>
        </w:rPr>
      </w:pPr>
      <w:r w:rsidRPr="00D52FC1">
        <w:rPr>
          <w:rFonts w:asciiTheme="minorHAnsi" w:hAnsiTheme="minorHAnsi" w:cstheme="minorHAnsi"/>
        </w:rPr>
        <w:t>..........................................................................................................</w:t>
      </w:r>
      <w:r w:rsidRPr="00D52FC1">
        <w:rPr>
          <w:rFonts w:asciiTheme="minorHAnsi" w:hAnsiTheme="minorHAnsi" w:cstheme="minorHAnsi"/>
          <w:color w:val="000000"/>
        </w:rPr>
        <w:t>...........................</w:t>
      </w:r>
    </w:p>
    <w:p w14:paraId="05351E70" w14:textId="77777777" w:rsidR="00CB0F4A" w:rsidRPr="00D52FC1" w:rsidRDefault="00CB0F4A" w:rsidP="00760E99">
      <w:pPr>
        <w:widowControl w:val="0"/>
        <w:overflowPunct w:val="0"/>
        <w:autoSpaceDE w:val="0"/>
        <w:autoSpaceDN w:val="0"/>
        <w:adjustRightInd w:val="0"/>
        <w:spacing w:after="0" w:line="240" w:lineRule="auto"/>
        <w:jc w:val="left"/>
        <w:textAlignment w:val="baseline"/>
        <w:rPr>
          <w:rFonts w:asciiTheme="minorHAnsi" w:hAnsiTheme="minorHAnsi" w:cstheme="minorHAnsi"/>
          <w:color w:val="000000"/>
        </w:rPr>
      </w:pPr>
      <w:r w:rsidRPr="00D52FC1">
        <w:rPr>
          <w:rFonts w:asciiTheme="minorHAnsi" w:hAnsiTheme="minorHAnsi" w:cstheme="minorHAnsi"/>
          <w:color w:val="000000"/>
        </w:rPr>
        <w:t xml:space="preserve">..................................................................................................................................... </w:t>
      </w:r>
    </w:p>
    <w:p w14:paraId="504E4291" w14:textId="61DD5EB7" w:rsidR="008F2164" w:rsidRPr="00D52FC1" w:rsidRDefault="008F2164" w:rsidP="00760E99">
      <w:pPr>
        <w:widowControl w:val="0"/>
        <w:overflowPunct w:val="0"/>
        <w:autoSpaceDE w:val="0"/>
        <w:autoSpaceDN w:val="0"/>
        <w:adjustRightInd w:val="0"/>
        <w:spacing w:after="0" w:line="240" w:lineRule="auto"/>
        <w:jc w:val="left"/>
        <w:textAlignment w:val="baseline"/>
        <w:rPr>
          <w:rFonts w:asciiTheme="minorHAnsi" w:hAnsiTheme="minorHAnsi" w:cstheme="minorHAnsi"/>
          <w:i/>
          <w:iCs/>
        </w:rPr>
      </w:pPr>
      <w:r w:rsidRPr="00D52FC1">
        <w:rPr>
          <w:rFonts w:asciiTheme="minorHAnsi" w:hAnsiTheme="minorHAnsi" w:cstheme="minorHAnsi"/>
          <w:i/>
          <w:iCs/>
        </w:rPr>
        <w:t>(pełna nazwa Wykonawcy/Wykonawców w przypadku wykonawców wspólnie ubiegających się o udzielenie zamówienia)</w:t>
      </w:r>
    </w:p>
    <w:p w14:paraId="655CA597" w14:textId="77777777" w:rsidR="008F2164" w:rsidRPr="00D52FC1" w:rsidRDefault="008F2164" w:rsidP="00760E99">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rPr>
      </w:pPr>
    </w:p>
    <w:p w14:paraId="2E4987CB" w14:textId="72D98847" w:rsidR="008F2164" w:rsidRPr="00D52FC1" w:rsidRDefault="008F2164" w:rsidP="00760E99">
      <w:pPr>
        <w:widowControl w:val="0"/>
        <w:overflowPunct w:val="0"/>
        <w:autoSpaceDE w:val="0"/>
        <w:autoSpaceDN w:val="0"/>
        <w:adjustRightInd w:val="0"/>
        <w:spacing w:after="0" w:line="240" w:lineRule="auto"/>
        <w:jc w:val="left"/>
        <w:textAlignment w:val="baseline"/>
        <w:rPr>
          <w:rFonts w:asciiTheme="minorHAnsi" w:hAnsiTheme="minorHAnsi" w:cstheme="minorHAnsi"/>
          <w:color w:val="000000"/>
        </w:rPr>
      </w:pPr>
      <w:r w:rsidRPr="00D52FC1">
        <w:rPr>
          <w:rFonts w:asciiTheme="minorHAnsi" w:hAnsiTheme="minorHAnsi" w:cstheme="minorHAnsi"/>
          <w:iCs/>
        </w:rPr>
        <w:t xml:space="preserve">Adres: </w:t>
      </w:r>
      <w:r w:rsidR="00CB0F4A" w:rsidRPr="00D52FC1">
        <w:rPr>
          <w:rFonts w:asciiTheme="minorHAnsi" w:hAnsiTheme="minorHAnsi" w:cstheme="minorHAnsi"/>
        </w:rPr>
        <w:t>..........................................................................................................</w:t>
      </w:r>
      <w:r w:rsidR="00CB0F4A" w:rsidRPr="00D52FC1">
        <w:rPr>
          <w:rFonts w:asciiTheme="minorHAnsi" w:hAnsiTheme="minorHAnsi" w:cstheme="minorHAnsi"/>
          <w:color w:val="000000"/>
        </w:rPr>
        <w:t>...................</w:t>
      </w:r>
    </w:p>
    <w:p w14:paraId="764AB78F" w14:textId="590E7160" w:rsidR="001C35B9" w:rsidRPr="00D52FC1" w:rsidRDefault="008F2164" w:rsidP="00760E99">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rPr>
      </w:pPr>
      <w:r w:rsidRPr="00D52FC1">
        <w:rPr>
          <w:rFonts w:asciiTheme="minorHAnsi" w:hAnsiTheme="minorHAnsi" w:cstheme="minorHAnsi"/>
          <w:iCs/>
        </w:rPr>
        <w:t>REGON: ……………………………   NIP: …………………………</w:t>
      </w:r>
      <w:r w:rsidR="001C35B9" w:rsidRPr="00D52FC1">
        <w:rPr>
          <w:rFonts w:asciiTheme="minorHAnsi" w:hAnsiTheme="minorHAnsi" w:cstheme="minorHAnsi"/>
          <w:iCs/>
        </w:rPr>
        <w:t xml:space="preserve"> KRS: …………………………</w:t>
      </w:r>
    </w:p>
    <w:p w14:paraId="55EB4CD6" w14:textId="252BF4D0" w:rsidR="008F2164" w:rsidRPr="00D52FC1" w:rsidRDefault="008F2164" w:rsidP="00760E99">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rPr>
      </w:pPr>
      <w:r w:rsidRPr="00D52FC1">
        <w:rPr>
          <w:rFonts w:asciiTheme="minorHAnsi" w:hAnsiTheme="minorHAnsi" w:cstheme="minorHAnsi"/>
          <w:iCs/>
        </w:rPr>
        <w:t>województwo: ………………</w:t>
      </w:r>
      <w:proofErr w:type="gramStart"/>
      <w:r w:rsidRPr="00D52FC1">
        <w:rPr>
          <w:rFonts w:asciiTheme="minorHAnsi" w:hAnsiTheme="minorHAnsi" w:cstheme="minorHAnsi"/>
          <w:iCs/>
        </w:rPr>
        <w:t>…….</w:t>
      </w:r>
      <w:proofErr w:type="gramEnd"/>
      <w:r w:rsidRPr="00D52FC1">
        <w:rPr>
          <w:rFonts w:asciiTheme="minorHAnsi" w:hAnsiTheme="minorHAnsi" w:cstheme="minorHAnsi"/>
          <w:iCs/>
        </w:rPr>
        <w:t>.…...</w:t>
      </w:r>
    </w:p>
    <w:p w14:paraId="3EEFA2A1" w14:textId="77777777" w:rsidR="008F2164" w:rsidRPr="00D52FC1" w:rsidRDefault="008F2164" w:rsidP="00760E99">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rPr>
      </w:pPr>
      <w:r w:rsidRPr="00D52FC1">
        <w:rPr>
          <w:rFonts w:asciiTheme="minorHAnsi" w:hAnsiTheme="minorHAnsi" w:cstheme="minorHAnsi"/>
          <w:iCs/>
        </w:rPr>
        <w:t>Tel. ………………………………………….</w:t>
      </w:r>
    </w:p>
    <w:p w14:paraId="0A3EE21E" w14:textId="77777777" w:rsidR="008F2164" w:rsidRPr="00D52FC1" w:rsidRDefault="008F2164" w:rsidP="00760E99">
      <w:pPr>
        <w:widowControl w:val="0"/>
        <w:overflowPunct w:val="0"/>
        <w:autoSpaceDE w:val="0"/>
        <w:autoSpaceDN w:val="0"/>
        <w:adjustRightInd w:val="0"/>
        <w:spacing w:before="60" w:after="0" w:line="240" w:lineRule="auto"/>
        <w:jc w:val="left"/>
        <w:textAlignment w:val="baseline"/>
        <w:rPr>
          <w:rFonts w:asciiTheme="minorHAnsi" w:hAnsiTheme="minorHAnsi" w:cstheme="minorHAnsi"/>
          <w:iCs/>
        </w:rPr>
      </w:pPr>
      <w:r w:rsidRPr="00D52FC1">
        <w:rPr>
          <w:rFonts w:asciiTheme="minorHAnsi" w:hAnsiTheme="minorHAnsi" w:cstheme="minorHAnsi"/>
          <w:iCs/>
        </w:rPr>
        <w:t>Adres e-mail: …………………………………………………</w:t>
      </w:r>
    </w:p>
    <w:p w14:paraId="29755465" w14:textId="77777777" w:rsidR="008F2164" w:rsidRPr="00D52FC1" w:rsidRDefault="008F2164" w:rsidP="00760E99">
      <w:pPr>
        <w:widowControl w:val="0"/>
        <w:overflowPunct w:val="0"/>
        <w:autoSpaceDE w:val="0"/>
        <w:autoSpaceDN w:val="0"/>
        <w:adjustRightInd w:val="0"/>
        <w:spacing w:after="0" w:line="240" w:lineRule="auto"/>
        <w:jc w:val="left"/>
        <w:textAlignment w:val="baseline"/>
        <w:rPr>
          <w:rFonts w:asciiTheme="minorHAnsi" w:hAnsiTheme="minorHAnsi" w:cstheme="minorHAnsi"/>
          <w:i/>
          <w:iCs/>
          <w:sz w:val="20"/>
          <w:szCs w:val="20"/>
        </w:rPr>
      </w:pPr>
      <w:r w:rsidRPr="00D52FC1">
        <w:rPr>
          <w:rFonts w:asciiTheme="minorHAnsi" w:hAnsiTheme="minorHAnsi" w:cstheme="minorHAnsi"/>
          <w:i/>
          <w:sz w:val="20"/>
          <w:szCs w:val="20"/>
        </w:rPr>
        <w:t>(</w:t>
      </w:r>
      <w:r w:rsidRPr="00D52FC1">
        <w:rPr>
          <w:rFonts w:asciiTheme="minorHAnsi" w:hAnsiTheme="minorHAnsi" w:cstheme="minorHAnsi"/>
          <w:i/>
          <w:iCs/>
          <w:sz w:val="20"/>
          <w:szCs w:val="20"/>
        </w:rPr>
        <w:t xml:space="preserve">na które Zamawiający ma przesyłać korespondencję) </w:t>
      </w:r>
    </w:p>
    <w:p w14:paraId="153362B6" w14:textId="77777777" w:rsidR="008F2164" w:rsidRPr="00D52FC1" w:rsidRDefault="008F2164" w:rsidP="00760E99">
      <w:pPr>
        <w:widowControl w:val="0"/>
        <w:overflowPunct w:val="0"/>
        <w:autoSpaceDE w:val="0"/>
        <w:autoSpaceDN w:val="0"/>
        <w:adjustRightInd w:val="0"/>
        <w:spacing w:after="0" w:line="240" w:lineRule="auto"/>
        <w:jc w:val="left"/>
        <w:textAlignment w:val="baseline"/>
        <w:rPr>
          <w:rFonts w:asciiTheme="minorHAnsi" w:hAnsiTheme="minorHAnsi" w:cstheme="minorHAnsi"/>
          <w:i/>
          <w:color w:val="000000"/>
        </w:rPr>
      </w:pPr>
    </w:p>
    <w:p w14:paraId="6F5EA68C" w14:textId="2D18838E" w:rsidR="008F2164" w:rsidRPr="00D52FC1" w:rsidRDefault="008F2164" w:rsidP="00DA1022">
      <w:pPr>
        <w:widowControl w:val="0"/>
        <w:overflowPunct w:val="0"/>
        <w:autoSpaceDE w:val="0"/>
        <w:autoSpaceDN w:val="0"/>
        <w:adjustRightInd w:val="0"/>
        <w:spacing w:after="0"/>
        <w:jc w:val="left"/>
        <w:textAlignment w:val="baseline"/>
        <w:rPr>
          <w:rFonts w:asciiTheme="minorHAnsi" w:hAnsiTheme="minorHAnsi" w:cstheme="minorHAnsi"/>
        </w:rPr>
      </w:pPr>
      <w:r w:rsidRPr="00D52FC1">
        <w:rPr>
          <w:rFonts w:asciiTheme="minorHAnsi" w:hAnsiTheme="minorHAnsi" w:cstheme="minorHAnsi"/>
          <w:color w:val="000000"/>
        </w:rPr>
        <w:t xml:space="preserve">zgłaszam akces na </w:t>
      </w:r>
      <w:r w:rsidRPr="00D52FC1">
        <w:rPr>
          <w:rFonts w:asciiTheme="minorHAnsi" w:hAnsiTheme="minorHAnsi" w:cstheme="minorHAnsi"/>
        </w:rPr>
        <w:t xml:space="preserve">dostawę, zgodnie z przedstawioną ofertą, według cen jednostkowych netto określonych </w:t>
      </w:r>
      <w:r w:rsidRPr="00D52FC1">
        <w:rPr>
          <w:rFonts w:asciiTheme="minorHAnsi" w:hAnsiTheme="minorHAnsi" w:cstheme="minorHAnsi"/>
        </w:rPr>
        <w:br/>
        <w:t xml:space="preserve">w </w:t>
      </w:r>
      <w:r w:rsidR="00D52FC1" w:rsidRPr="00D52FC1">
        <w:rPr>
          <w:rFonts w:asciiTheme="minorHAnsi" w:hAnsiTheme="minorHAnsi" w:cstheme="minorHAnsi"/>
        </w:rPr>
        <w:t>F</w:t>
      </w:r>
      <w:r w:rsidRPr="00D52FC1">
        <w:rPr>
          <w:rFonts w:asciiTheme="minorHAnsi" w:hAnsiTheme="minorHAnsi" w:cstheme="minorHAnsi"/>
        </w:rPr>
        <w:t>ormularzu specyfikacji cenowej, na następujących zasadach:</w:t>
      </w:r>
    </w:p>
    <w:p w14:paraId="1D283F2C" w14:textId="77777777" w:rsidR="008F2164" w:rsidRPr="00D52FC1" w:rsidRDefault="008F2164" w:rsidP="00760E99">
      <w:pPr>
        <w:widowControl w:val="0"/>
        <w:overflowPunct w:val="0"/>
        <w:autoSpaceDE w:val="0"/>
        <w:autoSpaceDN w:val="0"/>
        <w:adjustRightInd w:val="0"/>
        <w:spacing w:after="0" w:line="240" w:lineRule="auto"/>
        <w:jc w:val="left"/>
        <w:textAlignment w:val="baseline"/>
        <w:rPr>
          <w:rFonts w:asciiTheme="minorHAnsi" w:hAnsiTheme="minorHAnsi" w:cstheme="minorHAnsi"/>
        </w:rPr>
      </w:pPr>
    </w:p>
    <w:p w14:paraId="2C0C4DA2" w14:textId="4031DE5D" w:rsidR="008F2164" w:rsidRPr="00D52FC1" w:rsidRDefault="008F2164" w:rsidP="00DA1022">
      <w:pPr>
        <w:pStyle w:val="Akapitzlist"/>
        <w:widowControl w:val="0"/>
        <w:numPr>
          <w:ilvl w:val="0"/>
          <w:numId w:val="37"/>
        </w:numPr>
        <w:overflowPunct w:val="0"/>
        <w:autoSpaceDE w:val="0"/>
        <w:autoSpaceDN w:val="0"/>
        <w:adjustRightInd w:val="0"/>
        <w:ind w:left="284" w:hanging="284"/>
        <w:jc w:val="left"/>
        <w:textAlignment w:val="baseline"/>
        <w:rPr>
          <w:rFonts w:asciiTheme="minorHAnsi" w:hAnsiTheme="minorHAnsi" w:cstheme="minorHAnsi"/>
          <w:color w:val="000000"/>
        </w:rPr>
      </w:pPr>
      <w:r w:rsidRPr="00D52FC1">
        <w:rPr>
          <w:rFonts w:asciiTheme="minorHAnsi" w:eastAsiaTheme="minorHAnsi" w:hAnsiTheme="minorHAnsi" w:cstheme="minorHAnsi"/>
          <w:bCs/>
          <w:color w:val="000000"/>
        </w:rPr>
        <w:t>Oświadczamy</w:t>
      </w:r>
      <w:r w:rsidRPr="00D52FC1">
        <w:rPr>
          <w:rFonts w:asciiTheme="minorHAnsi" w:eastAsiaTheme="minorHAnsi" w:hAnsiTheme="minorHAnsi" w:cstheme="minorHAnsi"/>
          <w:b/>
          <w:bCs/>
          <w:color w:val="000000"/>
        </w:rPr>
        <w:t xml:space="preserve">, </w:t>
      </w:r>
      <w:r w:rsidRPr="00D52FC1">
        <w:rPr>
          <w:rFonts w:asciiTheme="minorHAnsi" w:eastAsiaTheme="minorHAnsi" w:hAnsiTheme="minorHAnsi" w:cstheme="minorHAnsi"/>
          <w:bCs/>
          <w:color w:val="000000"/>
        </w:rPr>
        <w:t>że</w:t>
      </w:r>
      <w:r w:rsidRPr="00D52FC1">
        <w:rPr>
          <w:rFonts w:asciiTheme="minorHAnsi" w:eastAsiaTheme="minorHAnsi" w:hAnsiTheme="minorHAnsi" w:cstheme="minorHAnsi"/>
          <w:b/>
          <w:bCs/>
          <w:color w:val="000000"/>
        </w:rPr>
        <w:t xml:space="preserve"> </w:t>
      </w:r>
      <w:r w:rsidRPr="00D52FC1">
        <w:rPr>
          <w:rFonts w:asciiTheme="minorHAnsi" w:hAnsiTheme="minorHAnsi" w:cstheme="minorHAnsi"/>
          <w:color w:val="000000"/>
        </w:rPr>
        <w:t>zapoznaliśmy się ze Specyfikacją Warunków Zamówienia i akceptujemy wszystkie warunki w niej zawart</w:t>
      </w:r>
      <w:r w:rsidR="00D52FC1" w:rsidRPr="00D52FC1">
        <w:rPr>
          <w:rFonts w:asciiTheme="minorHAnsi" w:hAnsiTheme="minorHAnsi" w:cstheme="minorHAnsi"/>
          <w:color w:val="000000"/>
        </w:rPr>
        <w:t>e</w:t>
      </w:r>
      <w:r w:rsidR="002C7FA4">
        <w:rPr>
          <w:rFonts w:asciiTheme="minorHAnsi" w:hAnsiTheme="minorHAnsi" w:cstheme="minorHAnsi"/>
          <w:color w:val="000000"/>
        </w:rPr>
        <w:t>.</w:t>
      </w:r>
    </w:p>
    <w:p w14:paraId="6F0B00BD" w14:textId="4B8E33FC" w:rsidR="008F2164" w:rsidRPr="00D52FC1" w:rsidRDefault="008F2164" w:rsidP="00DA1022">
      <w:pPr>
        <w:pStyle w:val="Akapitzlist"/>
        <w:widowControl w:val="0"/>
        <w:numPr>
          <w:ilvl w:val="0"/>
          <w:numId w:val="37"/>
        </w:numPr>
        <w:overflowPunct w:val="0"/>
        <w:autoSpaceDE w:val="0"/>
        <w:autoSpaceDN w:val="0"/>
        <w:adjustRightInd w:val="0"/>
        <w:ind w:left="284" w:hanging="284"/>
        <w:jc w:val="left"/>
        <w:textAlignment w:val="baseline"/>
        <w:rPr>
          <w:rFonts w:asciiTheme="minorHAnsi" w:hAnsiTheme="minorHAnsi" w:cstheme="minorHAnsi"/>
          <w:color w:val="000000"/>
        </w:rPr>
      </w:pPr>
      <w:r w:rsidRPr="00D52FC1">
        <w:rPr>
          <w:rFonts w:asciiTheme="minorHAnsi" w:eastAsiaTheme="minorHAnsi" w:hAnsiTheme="minorHAnsi" w:cstheme="minorHAnsi"/>
          <w:bCs/>
          <w:color w:val="000000"/>
        </w:rPr>
        <w:t>Oświadczamy</w:t>
      </w:r>
      <w:r w:rsidRPr="00D52FC1">
        <w:rPr>
          <w:rFonts w:asciiTheme="minorHAnsi" w:eastAsiaTheme="minorHAnsi" w:hAnsiTheme="minorHAnsi" w:cstheme="minorHAnsi"/>
          <w:b/>
          <w:bCs/>
          <w:color w:val="000000"/>
        </w:rPr>
        <w:t xml:space="preserve">, </w:t>
      </w:r>
      <w:r w:rsidRPr="00D52FC1">
        <w:rPr>
          <w:rFonts w:asciiTheme="minorHAnsi" w:eastAsiaTheme="minorHAnsi" w:hAnsiTheme="minorHAnsi" w:cstheme="minorHAnsi"/>
          <w:color w:val="000000"/>
        </w:rPr>
        <w:t xml:space="preserve">że uzyskaliśmy wszelkie informacje niezbędne </w:t>
      </w:r>
      <w:r w:rsidR="00CB0F4A" w:rsidRPr="00D52FC1">
        <w:rPr>
          <w:rFonts w:asciiTheme="minorHAnsi" w:eastAsiaTheme="minorHAnsi" w:hAnsiTheme="minorHAnsi" w:cstheme="minorHAnsi"/>
          <w:color w:val="000000"/>
        </w:rPr>
        <w:t>do prawidłowego przygotowania</w:t>
      </w:r>
      <w:r w:rsidRPr="00D52FC1">
        <w:rPr>
          <w:rFonts w:asciiTheme="minorHAnsi" w:eastAsiaTheme="minorHAnsi" w:hAnsiTheme="minorHAnsi" w:cstheme="minorHAnsi"/>
          <w:color w:val="000000"/>
        </w:rPr>
        <w:t xml:space="preserve"> i złożenia niniejszej oferty.</w:t>
      </w:r>
    </w:p>
    <w:p w14:paraId="7BC12443" w14:textId="77777777" w:rsidR="00D52FC1" w:rsidRPr="006A3B33" w:rsidRDefault="008F2164" w:rsidP="00DA1022">
      <w:pPr>
        <w:pStyle w:val="Akapitzlist"/>
        <w:widowControl w:val="0"/>
        <w:numPr>
          <w:ilvl w:val="0"/>
          <w:numId w:val="37"/>
        </w:numPr>
        <w:overflowPunct w:val="0"/>
        <w:autoSpaceDE w:val="0"/>
        <w:autoSpaceDN w:val="0"/>
        <w:adjustRightInd w:val="0"/>
        <w:ind w:left="284" w:hanging="284"/>
        <w:jc w:val="left"/>
        <w:textAlignment w:val="baseline"/>
        <w:rPr>
          <w:rFonts w:asciiTheme="minorHAnsi" w:hAnsiTheme="minorHAnsi" w:cstheme="minorHAnsi"/>
        </w:rPr>
      </w:pPr>
      <w:r w:rsidRPr="00D52FC1">
        <w:rPr>
          <w:rFonts w:asciiTheme="minorHAnsi" w:eastAsiaTheme="minorHAnsi" w:hAnsiTheme="minorHAnsi" w:cstheme="minorHAnsi"/>
          <w:bCs/>
          <w:color w:val="000000"/>
        </w:rPr>
        <w:t>Oświadczamy</w:t>
      </w:r>
      <w:r w:rsidRPr="00D52FC1">
        <w:rPr>
          <w:rFonts w:asciiTheme="minorHAnsi" w:eastAsiaTheme="minorHAnsi" w:hAnsiTheme="minorHAnsi" w:cstheme="minorHAnsi"/>
          <w:color w:val="000000"/>
        </w:rPr>
        <w:t xml:space="preserve">, że jesteśmy związani niniejszą </w:t>
      </w:r>
      <w:r w:rsidRPr="00D52FC1">
        <w:rPr>
          <w:rFonts w:asciiTheme="minorHAnsi" w:eastAsiaTheme="minorHAnsi" w:hAnsiTheme="minorHAnsi" w:cstheme="minorHAnsi"/>
        </w:rPr>
        <w:t>ofertą na czas wskazany w SWZ.</w:t>
      </w:r>
    </w:p>
    <w:p w14:paraId="311CE53D" w14:textId="51C83E97" w:rsidR="00D52FC1" w:rsidRPr="00D52FC1" w:rsidRDefault="00D52FC1" w:rsidP="00DA1022">
      <w:pPr>
        <w:pStyle w:val="Akapitzlist"/>
        <w:widowControl w:val="0"/>
        <w:numPr>
          <w:ilvl w:val="0"/>
          <w:numId w:val="37"/>
        </w:numPr>
        <w:overflowPunct w:val="0"/>
        <w:autoSpaceDE w:val="0"/>
        <w:autoSpaceDN w:val="0"/>
        <w:adjustRightInd w:val="0"/>
        <w:ind w:left="284" w:hanging="284"/>
        <w:jc w:val="left"/>
        <w:textAlignment w:val="baseline"/>
        <w:rPr>
          <w:rFonts w:asciiTheme="minorHAnsi" w:hAnsiTheme="minorHAnsi" w:cstheme="minorHAnsi"/>
        </w:rPr>
      </w:pPr>
      <w:r w:rsidRPr="00D52FC1">
        <w:rPr>
          <w:rFonts w:asciiTheme="minorHAnsi" w:hAnsiTheme="minorHAnsi" w:cstheme="minorHAnsi"/>
          <w:color w:val="000000" w:themeColor="text1"/>
        </w:rPr>
        <w:t xml:space="preserve">Oświadczamy, że akceptujemy termin płatności wynoszący </w:t>
      </w:r>
      <w:r w:rsidR="00A029D8">
        <w:rPr>
          <w:rFonts w:asciiTheme="minorHAnsi" w:hAnsiTheme="minorHAnsi" w:cstheme="minorHAnsi"/>
          <w:color w:val="000000" w:themeColor="text1"/>
        </w:rPr>
        <w:t>6</w:t>
      </w:r>
      <w:r w:rsidRPr="00D52FC1">
        <w:rPr>
          <w:rFonts w:asciiTheme="minorHAnsi" w:hAnsiTheme="minorHAnsi" w:cstheme="minorHAnsi"/>
          <w:color w:val="000000" w:themeColor="text1"/>
        </w:rPr>
        <w:t>0 dni od daty przyjęcia prawidłowo wystawionej faktury.</w:t>
      </w:r>
    </w:p>
    <w:p w14:paraId="5C189068" w14:textId="28206E69" w:rsidR="008F2164" w:rsidRPr="00D52FC1" w:rsidRDefault="008F2164" w:rsidP="00DA1022">
      <w:pPr>
        <w:pStyle w:val="Akapitzlist"/>
        <w:widowControl w:val="0"/>
        <w:numPr>
          <w:ilvl w:val="0"/>
          <w:numId w:val="37"/>
        </w:numPr>
        <w:overflowPunct w:val="0"/>
        <w:autoSpaceDE w:val="0"/>
        <w:autoSpaceDN w:val="0"/>
        <w:adjustRightInd w:val="0"/>
        <w:ind w:left="284" w:hanging="284"/>
        <w:jc w:val="left"/>
        <w:textAlignment w:val="baseline"/>
        <w:rPr>
          <w:rFonts w:asciiTheme="minorHAnsi" w:hAnsiTheme="minorHAnsi" w:cstheme="minorHAnsi"/>
          <w:color w:val="000000"/>
        </w:rPr>
      </w:pPr>
      <w:r w:rsidRPr="00D52FC1">
        <w:rPr>
          <w:rFonts w:asciiTheme="minorHAnsi" w:hAnsiTheme="minorHAnsi" w:cstheme="minorHAnsi"/>
        </w:rPr>
        <w:t>Oświadczamy, że w cenie oferty uwzględnione zostały wszystkie koszty związane z wykonywaniem przedmiotu zamówienia, niezbędne dla prawidłowego i pełnego wykonania przedmiotu zamówienia</w:t>
      </w:r>
      <w:r w:rsidR="00CB0F4A" w:rsidRPr="00D52FC1">
        <w:rPr>
          <w:rFonts w:asciiTheme="minorHAnsi" w:hAnsiTheme="minorHAnsi" w:cstheme="minorHAnsi"/>
        </w:rPr>
        <w:t xml:space="preserve">, </w:t>
      </w:r>
      <w:r w:rsidR="00DE4A53">
        <w:rPr>
          <w:rFonts w:asciiTheme="minorHAnsi" w:hAnsiTheme="minorHAnsi" w:cstheme="minorHAnsi"/>
        </w:rPr>
        <w:br/>
      </w:r>
      <w:r w:rsidRPr="00D52FC1">
        <w:rPr>
          <w:rFonts w:asciiTheme="minorHAnsi" w:hAnsiTheme="minorHAnsi" w:cstheme="minorHAnsi"/>
        </w:rPr>
        <w:t>w tym koszty transportu.</w:t>
      </w:r>
    </w:p>
    <w:p w14:paraId="3568C338" w14:textId="7BAC46AC" w:rsidR="008F2164" w:rsidRPr="00D52FC1" w:rsidRDefault="008F2164" w:rsidP="00DA1022">
      <w:pPr>
        <w:pStyle w:val="Akapitzlist"/>
        <w:widowControl w:val="0"/>
        <w:numPr>
          <w:ilvl w:val="0"/>
          <w:numId w:val="37"/>
        </w:numPr>
        <w:overflowPunct w:val="0"/>
        <w:autoSpaceDE w:val="0"/>
        <w:autoSpaceDN w:val="0"/>
        <w:adjustRightInd w:val="0"/>
        <w:ind w:left="284" w:hanging="284"/>
        <w:jc w:val="left"/>
        <w:textAlignment w:val="baseline"/>
        <w:rPr>
          <w:rFonts w:asciiTheme="minorHAnsi" w:hAnsiTheme="minorHAnsi" w:cstheme="minorHAnsi"/>
          <w:color w:val="000000"/>
        </w:rPr>
      </w:pPr>
      <w:r w:rsidRPr="00D52FC1">
        <w:rPr>
          <w:rFonts w:asciiTheme="minorHAnsi" w:hAnsiTheme="minorHAnsi" w:cstheme="minorHAnsi"/>
          <w:color w:val="000000"/>
        </w:rPr>
        <w:t>Oświadczamy, że w przypadku wyboru naszej oferty, zobowiązujemy się do zawarcia um</w:t>
      </w:r>
      <w:r w:rsidR="00CB0F4A" w:rsidRPr="00D52FC1">
        <w:rPr>
          <w:rFonts w:asciiTheme="minorHAnsi" w:hAnsiTheme="minorHAnsi" w:cstheme="minorHAnsi"/>
          <w:color w:val="000000"/>
        </w:rPr>
        <w:t>owy w miejscu</w:t>
      </w:r>
      <w:r w:rsidRPr="00D52FC1">
        <w:rPr>
          <w:rFonts w:asciiTheme="minorHAnsi" w:hAnsiTheme="minorHAnsi" w:cstheme="minorHAnsi"/>
          <w:color w:val="000000"/>
        </w:rPr>
        <w:t xml:space="preserve"> i terminie wyznaczonym przez Zamawiającego.</w:t>
      </w:r>
    </w:p>
    <w:p w14:paraId="0F16023B" w14:textId="77777777" w:rsidR="008F2164" w:rsidRPr="00D52FC1" w:rsidRDefault="008F2164" w:rsidP="00DA1022">
      <w:pPr>
        <w:pStyle w:val="Akapitzlist"/>
        <w:widowControl w:val="0"/>
        <w:numPr>
          <w:ilvl w:val="0"/>
          <w:numId w:val="37"/>
        </w:numPr>
        <w:overflowPunct w:val="0"/>
        <w:autoSpaceDE w:val="0"/>
        <w:autoSpaceDN w:val="0"/>
        <w:adjustRightInd w:val="0"/>
        <w:ind w:left="284" w:hanging="284"/>
        <w:jc w:val="left"/>
        <w:textAlignment w:val="baseline"/>
        <w:rPr>
          <w:rFonts w:asciiTheme="minorHAnsi" w:hAnsiTheme="minorHAnsi" w:cstheme="minorHAnsi"/>
          <w:color w:val="000000"/>
        </w:rPr>
      </w:pPr>
      <w:r w:rsidRPr="00D52FC1">
        <w:rPr>
          <w:rFonts w:asciiTheme="minorHAnsi" w:hAnsiTheme="minorHAnsi" w:cstheme="minorHAnsi"/>
        </w:rPr>
        <w:t>Czy Wykonawca jest mikroprzedsiębiorstwem bądź małym lub średnim przedsiębiorstwem?</w:t>
      </w:r>
    </w:p>
    <w:p w14:paraId="5A603E77" w14:textId="77777777" w:rsidR="008F2164" w:rsidRPr="00D52FC1" w:rsidRDefault="008F2164" w:rsidP="00DA1022">
      <w:pPr>
        <w:spacing w:after="0"/>
        <w:jc w:val="left"/>
        <w:rPr>
          <w:rFonts w:asciiTheme="minorHAnsi" w:hAnsiTheme="minorHAnsi" w:cstheme="minorHAnsi"/>
        </w:rPr>
      </w:pPr>
      <w:r w:rsidRPr="00D52FC1">
        <w:rPr>
          <w:rFonts w:asciiTheme="minorHAnsi" w:hAnsiTheme="minorHAnsi" w:cstheme="minorHAnsi"/>
        </w:rPr>
        <w:t xml:space="preserve">      </w:t>
      </w:r>
      <w:r w:rsidRPr="00D52FC1">
        <w:rPr>
          <w:rFonts w:asciiTheme="minorHAnsi" w:hAnsiTheme="minorHAnsi" w:cstheme="minorHAnsi"/>
        </w:rPr>
        <w:tab/>
      </w:r>
      <w:r w:rsidRPr="00D52FC1">
        <w:rPr>
          <w:rFonts w:asciiTheme="minorHAnsi" w:hAnsiTheme="minorHAnsi" w:cstheme="minorHAnsi"/>
          <w:b/>
          <w:bCs/>
        </w:rPr>
        <w:fldChar w:fldCharType="begin">
          <w:ffData>
            <w:name w:val=""/>
            <w:enabled/>
            <w:calcOnExit w:val="0"/>
            <w:checkBox>
              <w:sizeAuto/>
              <w:default w:val="0"/>
            </w:checkBox>
          </w:ffData>
        </w:fldChar>
      </w:r>
      <w:r w:rsidRPr="00D52FC1">
        <w:rPr>
          <w:rFonts w:asciiTheme="minorHAnsi" w:hAnsiTheme="minorHAnsi" w:cstheme="minorHAnsi"/>
          <w:b/>
          <w:bCs/>
        </w:rPr>
        <w:instrText xml:space="preserve"> FORMCHECKBOX </w:instrText>
      </w:r>
      <w:r w:rsidRPr="00D52FC1">
        <w:rPr>
          <w:rFonts w:asciiTheme="minorHAnsi" w:hAnsiTheme="minorHAnsi" w:cstheme="minorHAnsi"/>
          <w:b/>
          <w:bCs/>
        </w:rPr>
      </w:r>
      <w:r w:rsidRPr="00D52FC1">
        <w:rPr>
          <w:rFonts w:asciiTheme="minorHAnsi" w:hAnsiTheme="minorHAnsi" w:cstheme="minorHAnsi"/>
          <w:b/>
          <w:bCs/>
        </w:rPr>
        <w:fldChar w:fldCharType="separate"/>
      </w:r>
      <w:r w:rsidRPr="00D52FC1">
        <w:rPr>
          <w:rFonts w:asciiTheme="minorHAnsi" w:hAnsiTheme="minorHAnsi" w:cstheme="minorHAnsi"/>
        </w:rPr>
        <w:fldChar w:fldCharType="end"/>
      </w:r>
      <w:r w:rsidRPr="00D52FC1">
        <w:rPr>
          <w:rFonts w:asciiTheme="minorHAnsi" w:hAnsiTheme="minorHAnsi" w:cstheme="minorHAnsi"/>
        </w:rPr>
        <w:t xml:space="preserve"> </w:t>
      </w:r>
      <w:r w:rsidRPr="00D52FC1">
        <w:rPr>
          <w:rFonts w:asciiTheme="minorHAnsi" w:hAnsiTheme="minorHAnsi" w:cstheme="minorHAnsi"/>
          <w:i/>
          <w:lang w:eastAsia="ar-SA"/>
        </w:rPr>
        <w:t>mikroprzedsiębiorstwo</w:t>
      </w:r>
      <w:r w:rsidRPr="00D52FC1">
        <w:rPr>
          <w:rFonts w:asciiTheme="minorHAnsi" w:hAnsiTheme="minorHAnsi" w:cstheme="minorHAnsi"/>
        </w:rPr>
        <w:t xml:space="preserve">   </w:t>
      </w:r>
      <w:r w:rsidRPr="00D52FC1">
        <w:rPr>
          <w:rFonts w:asciiTheme="minorHAnsi" w:hAnsiTheme="minorHAnsi" w:cstheme="minorHAnsi"/>
          <w:b/>
          <w:bCs/>
        </w:rPr>
        <w:fldChar w:fldCharType="begin">
          <w:ffData>
            <w:name w:val=""/>
            <w:enabled/>
            <w:calcOnExit w:val="0"/>
            <w:checkBox>
              <w:sizeAuto/>
              <w:default w:val="0"/>
            </w:checkBox>
          </w:ffData>
        </w:fldChar>
      </w:r>
      <w:r w:rsidRPr="00D52FC1">
        <w:rPr>
          <w:rFonts w:asciiTheme="minorHAnsi" w:hAnsiTheme="minorHAnsi" w:cstheme="minorHAnsi"/>
          <w:b/>
          <w:bCs/>
        </w:rPr>
        <w:instrText xml:space="preserve"> FORMCHECKBOX </w:instrText>
      </w:r>
      <w:r w:rsidRPr="00D52FC1">
        <w:rPr>
          <w:rFonts w:asciiTheme="minorHAnsi" w:hAnsiTheme="minorHAnsi" w:cstheme="minorHAnsi"/>
          <w:b/>
          <w:bCs/>
        </w:rPr>
      </w:r>
      <w:r w:rsidRPr="00D52FC1">
        <w:rPr>
          <w:rFonts w:asciiTheme="minorHAnsi" w:hAnsiTheme="minorHAnsi" w:cstheme="minorHAnsi"/>
          <w:b/>
          <w:bCs/>
        </w:rPr>
        <w:fldChar w:fldCharType="separate"/>
      </w:r>
      <w:r w:rsidRPr="00D52FC1">
        <w:rPr>
          <w:rFonts w:asciiTheme="minorHAnsi" w:hAnsiTheme="minorHAnsi" w:cstheme="minorHAnsi"/>
        </w:rPr>
        <w:fldChar w:fldCharType="end"/>
      </w:r>
      <w:r w:rsidRPr="00D52FC1">
        <w:rPr>
          <w:rFonts w:asciiTheme="minorHAnsi" w:hAnsiTheme="minorHAnsi" w:cstheme="minorHAnsi"/>
        </w:rPr>
        <w:t xml:space="preserve"> </w:t>
      </w:r>
      <w:r w:rsidRPr="00D52FC1">
        <w:rPr>
          <w:rFonts w:asciiTheme="minorHAnsi" w:hAnsiTheme="minorHAnsi" w:cstheme="minorHAnsi"/>
          <w:i/>
          <w:lang w:eastAsia="ar-SA"/>
        </w:rPr>
        <w:t>małe przedsiębiorstwo</w:t>
      </w:r>
      <w:r w:rsidRPr="00D52FC1">
        <w:rPr>
          <w:rFonts w:asciiTheme="minorHAnsi" w:hAnsiTheme="minorHAnsi" w:cstheme="minorHAnsi"/>
        </w:rPr>
        <w:t xml:space="preserve">   </w:t>
      </w:r>
      <w:r w:rsidRPr="00D52FC1">
        <w:rPr>
          <w:rFonts w:asciiTheme="minorHAnsi" w:hAnsiTheme="minorHAnsi" w:cstheme="minorHAnsi"/>
          <w:b/>
          <w:bCs/>
        </w:rPr>
        <w:fldChar w:fldCharType="begin">
          <w:ffData>
            <w:name w:val=""/>
            <w:enabled/>
            <w:calcOnExit w:val="0"/>
            <w:checkBox>
              <w:sizeAuto/>
              <w:default w:val="0"/>
            </w:checkBox>
          </w:ffData>
        </w:fldChar>
      </w:r>
      <w:r w:rsidRPr="00D52FC1">
        <w:rPr>
          <w:rFonts w:asciiTheme="minorHAnsi" w:hAnsiTheme="minorHAnsi" w:cstheme="minorHAnsi"/>
          <w:b/>
          <w:bCs/>
        </w:rPr>
        <w:instrText xml:space="preserve"> FORMCHECKBOX </w:instrText>
      </w:r>
      <w:r w:rsidRPr="00D52FC1">
        <w:rPr>
          <w:rFonts w:asciiTheme="minorHAnsi" w:hAnsiTheme="minorHAnsi" w:cstheme="minorHAnsi"/>
          <w:b/>
          <w:bCs/>
        </w:rPr>
      </w:r>
      <w:r w:rsidRPr="00D52FC1">
        <w:rPr>
          <w:rFonts w:asciiTheme="minorHAnsi" w:hAnsiTheme="minorHAnsi" w:cstheme="minorHAnsi"/>
          <w:b/>
          <w:bCs/>
        </w:rPr>
        <w:fldChar w:fldCharType="separate"/>
      </w:r>
      <w:r w:rsidRPr="00D52FC1">
        <w:rPr>
          <w:rFonts w:asciiTheme="minorHAnsi" w:hAnsiTheme="minorHAnsi" w:cstheme="minorHAnsi"/>
        </w:rPr>
        <w:fldChar w:fldCharType="end"/>
      </w:r>
      <w:r w:rsidRPr="00D52FC1">
        <w:rPr>
          <w:rFonts w:asciiTheme="minorHAnsi" w:hAnsiTheme="minorHAnsi" w:cstheme="minorHAnsi"/>
        </w:rPr>
        <w:t xml:space="preserve"> </w:t>
      </w:r>
      <w:r w:rsidRPr="00D52FC1">
        <w:rPr>
          <w:rFonts w:asciiTheme="minorHAnsi" w:hAnsiTheme="minorHAnsi" w:cstheme="minorHAnsi"/>
          <w:i/>
        </w:rPr>
        <w:t>ś</w:t>
      </w:r>
      <w:r w:rsidRPr="00D52FC1">
        <w:rPr>
          <w:rFonts w:asciiTheme="minorHAnsi" w:hAnsiTheme="minorHAnsi" w:cstheme="minorHAnsi"/>
          <w:i/>
          <w:lang w:eastAsia="ar-SA"/>
        </w:rPr>
        <w:t>rednie przedsiębiorstwa</w:t>
      </w:r>
    </w:p>
    <w:p w14:paraId="39493B70" w14:textId="77777777" w:rsidR="008F2164" w:rsidRPr="00D52FC1" w:rsidRDefault="008F2164" w:rsidP="00DA1022">
      <w:pPr>
        <w:spacing w:after="0"/>
        <w:ind w:firstLine="708"/>
        <w:jc w:val="left"/>
        <w:rPr>
          <w:rFonts w:asciiTheme="minorHAnsi" w:hAnsiTheme="minorHAnsi" w:cstheme="minorHAnsi"/>
          <w:i/>
        </w:rPr>
      </w:pPr>
      <w:r w:rsidRPr="00D52FC1">
        <w:rPr>
          <w:rFonts w:asciiTheme="minorHAnsi" w:hAnsiTheme="minorHAnsi" w:cstheme="minorHAnsi"/>
          <w:b/>
          <w:bCs/>
        </w:rPr>
        <w:fldChar w:fldCharType="begin">
          <w:ffData>
            <w:name w:val=""/>
            <w:enabled/>
            <w:calcOnExit w:val="0"/>
            <w:checkBox>
              <w:sizeAuto/>
              <w:default w:val="0"/>
            </w:checkBox>
          </w:ffData>
        </w:fldChar>
      </w:r>
      <w:r w:rsidRPr="00D52FC1">
        <w:rPr>
          <w:rFonts w:asciiTheme="minorHAnsi" w:hAnsiTheme="minorHAnsi" w:cstheme="minorHAnsi"/>
          <w:b/>
          <w:bCs/>
        </w:rPr>
        <w:instrText xml:space="preserve"> FORMCHECKBOX </w:instrText>
      </w:r>
      <w:r w:rsidRPr="00D52FC1">
        <w:rPr>
          <w:rFonts w:asciiTheme="minorHAnsi" w:hAnsiTheme="minorHAnsi" w:cstheme="minorHAnsi"/>
          <w:b/>
          <w:bCs/>
        </w:rPr>
      </w:r>
      <w:r w:rsidRPr="00D52FC1">
        <w:rPr>
          <w:rFonts w:asciiTheme="minorHAnsi" w:hAnsiTheme="minorHAnsi" w:cstheme="minorHAnsi"/>
          <w:b/>
          <w:bCs/>
        </w:rPr>
        <w:fldChar w:fldCharType="separate"/>
      </w:r>
      <w:r w:rsidRPr="00D52FC1">
        <w:rPr>
          <w:rFonts w:asciiTheme="minorHAnsi" w:hAnsiTheme="minorHAnsi" w:cstheme="minorHAnsi"/>
        </w:rPr>
        <w:fldChar w:fldCharType="end"/>
      </w:r>
      <w:r w:rsidRPr="00D52FC1">
        <w:rPr>
          <w:rFonts w:asciiTheme="minorHAnsi" w:hAnsiTheme="minorHAnsi" w:cstheme="minorHAnsi"/>
        </w:rPr>
        <w:t xml:space="preserve"> </w:t>
      </w:r>
      <w:r w:rsidRPr="00D52FC1">
        <w:rPr>
          <w:rFonts w:asciiTheme="minorHAnsi" w:hAnsiTheme="minorHAnsi" w:cstheme="minorHAnsi"/>
          <w:i/>
        </w:rPr>
        <w:t>jednoosobowa działalność gospodarcza</w:t>
      </w:r>
      <w:r w:rsidRPr="00D52FC1">
        <w:rPr>
          <w:rFonts w:asciiTheme="minorHAnsi" w:hAnsiTheme="minorHAnsi" w:cstheme="minorHAnsi"/>
        </w:rPr>
        <w:t xml:space="preserve">  </w:t>
      </w:r>
      <w:r w:rsidRPr="00D52FC1">
        <w:rPr>
          <w:rFonts w:asciiTheme="minorHAnsi" w:hAnsiTheme="minorHAnsi" w:cstheme="minorHAnsi"/>
          <w:b/>
          <w:bCs/>
        </w:rPr>
        <w:fldChar w:fldCharType="begin">
          <w:ffData>
            <w:name w:val=""/>
            <w:enabled/>
            <w:calcOnExit w:val="0"/>
            <w:checkBox>
              <w:sizeAuto/>
              <w:default w:val="0"/>
            </w:checkBox>
          </w:ffData>
        </w:fldChar>
      </w:r>
      <w:r w:rsidRPr="00D52FC1">
        <w:rPr>
          <w:rFonts w:asciiTheme="minorHAnsi" w:hAnsiTheme="minorHAnsi" w:cstheme="minorHAnsi"/>
          <w:b/>
          <w:bCs/>
        </w:rPr>
        <w:instrText xml:space="preserve"> FORMCHECKBOX </w:instrText>
      </w:r>
      <w:r w:rsidRPr="00D52FC1">
        <w:rPr>
          <w:rFonts w:asciiTheme="minorHAnsi" w:hAnsiTheme="minorHAnsi" w:cstheme="minorHAnsi"/>
          <w:b/>
          <w:bCs/>
        </w:rPr>
      </w:r>
      <w:r w:rsidRPr="00D52FC1">
        <w:rPr>
          <w:rFonts w:asciiTheme="minorHAnsi" w:hAnsiTheme="minorHAnsi" w:cstheme="minorHAnsi"/>
          <w:b/>
          <w:bCs/>
        </w:rPr>
        <w:fldChar w:fldCharType="separate"/>
      </w:r>
      <w:r w:rsidRPr="00D52FC1">
        <w:rPr>
          <w:rFonts w:asciiTheme="minorHAnsi" w:hAnsiTheme="minorHAnsi" w:cstheme="minorHAnsi"/>
        </w:rPr>
        <w:fldChar w:fldCharType="end"/>
      </w:r>
      <w:r w:rsidRPr="00D52FC1">
        <w:rPr>
          <w:rFonts w:asciiTheme="minorHAnsi" w:hAnsiTheme="minorHAnsi" w:cstheme="minorHAnsi"/>
        </w:rPr>
        <w:t xml:space="preserve"> </w:t>
      </w:r>
      <w:r w:rsidRPr="00D52FC1">
        <w:rPr>
          <w:rFonts w:asciiTheme="minorHAnsi" w:hAnsiTheme="minorHAnsi" w:cstheme="minorHAnsi"/>
          <w:i/>
        </w:rPr>
        <w:t xml:space="preserve">osoba fizyczna nieprowadząca działalności </w:t>
      </w:r>
    </w:p>
    <w:p w14:paraId="6C4CAAB6" w14:textId="518E2D8D" w:rsidR="008F2164" w:rsidRPr="00D52FC1" w:rsidRDefault="008F2164" w:rsidP="00DA1022">
      <w:pPr>
        <w:spacing w:after="0"/>
        <w:ind w:firstLine="708"/>
        <w:jc w:val="left"/>
        <w:rPr>
          <w:rFonts w:asciiTheme="minorHAnsi" w:hAnsiTheme="minorHAnsi" w:cstheme="minorHAnsi"/>
          <w:i/>
          <w:lang w:eastAsia="ar-SA"/>
        </w:rPr>
      </w:pPr>
      <w:r w:rsidRPr="00D52FC1">
        <w:rPr>
          <w:rFonts w:asciiTheme="minorHAnsi" w:hAnsiTheme="minorHAnsi" w:cstheme="minorHAnsi"/>
          <w:i/>
        </w:rPr>
        <w:t xml:space="preserve">    gospodarczej  </w:t>
      </w:r>
      <w:r w:rsidRPr="00D52FC1">
        <w:rPr>
          <w:rFonts w:asciiTheme="minorHAnsi" w:hAnsiTheme="minorHAnsi" w:cstheme="minorHAnsi"/>
          <w:b/>
          <w:bCs/>
        </w:rPr>
        <w:fldChar w:fldCharType="begin">
          <w:ffData>
            <w:name w:val=""/>
            <w:enabled/>
            <w:calcOnExit w:val="0"/>
            <w:checkBox>
              <w:sizeAuto/>
              <w:default w:val="0"/>
            </w:checkBox>
          </w:ffData>
        </w:fldChar>
      </w:r>
      <w:r w:rsidRPr="00D52FC1">
        <w:rPr>
          <w:rFonts w:asciiTheme="minorHAnsi" w:hAnsiTheme="minorHAnsi" w:cstheme="minorHAnsi"/>
          <w:b/>
          <w:bCs/>
        </w:rPr>
        <w:instrText xml:space="preserve"> FORMCHECKBOX </w:instrText>
      </w:r>
      <w:r w:rsidRPr="00D52FC1">
        <w:rPr>
          <w:rFonts w:asciiTheme="minorHAnsi" w:hAnsiTheme="minorHAnsi" w:cstheme="minorHAnsi"/>
          <w:b/>
          <w:bCs/>
        </w:rPr>
      </w:r>
      <w:r w:rsidRPr="00D52FC1">
        <w:rPr>
          <w:rFonts w:asciiTheme="minorHAnsi" w:hAnsiTheme="minorHAnsi" w:cstheme="minorHAnsi"/>
          <w:b/>
          <w:bCs/>
        </w:rPr>
        <w:fldChar w:fldCharType="separate"/>
      </w:r>
      <w:r w:rsidRPr="00D52FC1">
        <w:rPr>
          <w:rFonts w:asciiTheme="minorHAnsi" w:hAnsiTheme="minorHAnsi" w:cstheme="minorHAnsi"/>
        </w:rPr>
        <w:fldChar w:fldCharType="end"/>
      </w:r>
      <w:r w:rsidRPr="00D52FC1">
        <w:rPr>
          <w:rFonts w:asciiTheme="minorHAnsi" w:hAnsiTheme="minorHAnsi" w:cstheme="minorHAnsi"/>
        </w:rPr>
        <w:t xml:space="preserve"> </w:t>
      </w:r>
      <w:r w:rsidRPr="00D52FC1">
        <w:rPr>
          <w:rFonts w:asciiTheme="minorHAnsi" w:hAnsiTheme="minorHAnsi" w:cstheme="minorHAnsi"/>
          <w:i/>
          <w:lang w:eastAsia="ar-SA"/>
        </w:rPr>
        <w:t>inny rodzaj: ……………………………………………………</w:t>
      </w:r>
    </w:p>
    <w:p w14:paraId="681A62D5" w14:textId="64DA9838" w:rsidR="008F2164" w:rsidRPr="00D52FC1" w:rsidRDefault="008F2164" w:rsidP="00DA1022">
      <w:pPr>
        <w:autoSpaceDE w:val="0"/>
        <w:autoSpaceDN w:val="0"/>
        <w:adjustRightInd w:val="0"/>
        <w:spacing w:after="0"/>
        <w:jc w:val="left"/>
        <w:rPr>
          <w:rFonts w:asciiTheme="minorHAnsi" w:hAnsiTheme="minorHAnsi" w:cstheme="minorHAnsi"/>
          <w:sz w:val="20"/>
          <w:szCs w:val="20"/>
        </w:rPr>
      </w:pPr>
      <w:r w:rsidRPr="00D52FC1">
        <w:rPr>
          <w:rFonts w:asciiTheme="minorHAnsi" w:hAnsiTheme="minorHAnsi" w:cstheme="minorHAnsi"/>
          <w:i/>
          <w:iCs/>
          <w:sz w:val="20"/>
          <w:szCs w:val="20"/>
        </w:rPr>
        <w:t xml:space="preserve">   </w:t>
      </w:r>
      <w:r w:rsidR="00D52FC1">
        <w:rPr>
          <w:rFonts w:asciiTheme="minorHAnsi" w:hAnsiTheme="minorHAnsi" w:cstheme="minorHAnsi"/>
          <w:i/>
          <w:iCs/>
          <w:sz w:val="20"/>
          <w:szCs w:val="20"/>
        </w:rPr>
        <w:tab/>
      </w:r>
      <w:r w:rsidRPr="00D52FC1">
        <w:rPr>
          <w:rFonts w:asciiTheme="minorHAnsi" w:hAnsiTheme="minorHAnsi" w:cstheme="minorHAnsi"/>
          <w:sz w:val="20"/>
          <w:szCs w:val="20"/>
        </w:rPr>
        <w:t>(proszę o zakreślenie właściwej odpowiedzi)</w:t>
      </w:r>
    </w:p>
    <w:p w14:paraId="78977913" w14:textId="02A33B02" w:rsidR="008F2164" w:rsidRPr="00D52FC1" w:rsidRDefault="008F2164" w:rsidP="00DA1022">
      <w:pPr>
        <w:spacing w:after="0"/>
        <w:ind w:left="284"/>
        <w:jc w:val="left"/>
        <w:rPr>
          <w:rFonts w:asciiTheme="minorHAnsi" w:hAnsiTheme="minorHAnsi" w:cstheme="minorHAnsi"/>
          <w:i/>
          <w:sz w:val="20"/>
          <w:szCs w:val="20"/>
          <w:lang w:eastAsia="ar-SA"/>
        </w:rPr>
      </w:pPr>
      <w:r w:rsidRPr="00D52FC1">
        <w:rPr>
          <w:rFonts w:asciiTheme="minorHAnsi" w:hAnsiTheme="minorHAnsi" w:cstheme="minorHAnsi"/>
          <w:i/>
          <w:sz w:val="20"/>
          <w:szCs w:val="20"/>
          <w:lang w:eastAsia="ar-SA"/>
        </w:rPr>
        <w:t>Por. zalecenie Komisji z dnia 6 maja 2003 r. dotyczące definicji mikroprzedsiębiorstw oraz ma</w:t>
      </w:r>
      <w:r w:rsidR="00E64C94" w:rsidRPr="00D52FC1">
        <w:rPr>
          <w:rFonts w:asciiTheme="minorHAnsi" w:hAnsiTheme="minorHAnsi" w:cstheme="minorHAnsi"/>
          <w:i/>
          <w:sz w:val="20"/>
          <w:szCs w:val="20"/>
          <w:lang w:eastAsia="ar-SA"/>
        </w:rPr>
        <w:t>łych i średnich przedsiębiorstw</w:t>
      </w:r>
      <w:r w:rsidRPr="00D52FC1">
        <w:rPr>
          <w:rFonts w:asciiTheme="minorHAnsi" w:hAnsiTheme="minorHAnsi" w:cstheme="minorHAnsi"/>
          <w:i/>
          <w:sz w:val="20"/>
          <w:szCs w:val="20"/>
          <w:lang w:eastAsia="ar-SA"/>
        </w:rPr>
        <w:t>. Te informacje są wymagane wyłącznie do celów statystycznych.</w:t>
      </w:r>
      <w:r w:rsidR="00545341" w:rsidRPr="00D52FC1">
        <w:rPr>
          <w:rFonts w:asciiTheme="minorHAnsi" w:hAnsiTheme="minorHAnsi" w:cstheme="minorHAnsi"/>
          <w:i/>
          <w:sz w:val="20"/>
          <w:szCs w:val="20"/>
          <w:lang w:eastAsia="ar-SA"/>
        </w:rPr>
        <w:t xml:space="preserve"> </w:t>
      </w:r>
      <w:r w:rsidRPr="00D52FC1">
        <w:rPr>
          <w:rFonts w:asciiTheme="minorHAnsi" w:hAnsiTheme="minorHAnsi" w:cstheme="minorHAnsi"/>
          <w:i/>
          <w:sz w:val="20"/>
          <w:szCs w:val="20"/>
          <w:lang w:eastAsia="ar-SA"/>
        </w:rPr>
        <w:t xml:space="preserve">Mikroprzedsiębiorstwo: </w:t>
      </w:r>
      <w:r w:rsidRPr="00D52FC1">
        <w:rPr>
          <w:rFonts w:asciiTheme="minorHAnsi" w:hAnsiTheme="minorHAnsi" w:cstheme="minorHAnsi"/>
          <w:i/>
          <w:sz w:val="20"/>
          <w:szCs w:val="20"/>
          <w:lang w:eastAsia="ar-SA"/>
        </w:rPr>
        <w:lastRenderedPageBreak/>
        <w:t>przedsiębiorstwo, które zatrudnia mniej niż 10 osób i którego roczny obrót lub roczna suma bilansowa nie przekracza 2 milionów EUR.</w:t>
      </w:r>
      <w:r w:rsidR="00545341" w:rsidRPr="00D52FC1">
        <w:rPr>
          <w:rFonts w:asciiTheme="minorHAnsi" w:hAnsiTheme="minorHAnsi" w:cstheme="minorHAnsi"/>
          <w:i/>
          <w:sz w:val="20"/>
          <w:szCs w:val="20"/>
          <w:lang w:eastAsia="ar-SA"/>
        </w:rPr>
        <w:t xml:space="preserve"> </w:t>
      </w:r>
      <w:r w:rsidRPr="00D52FC1">
        <w:rPr>
          <w:rFonts w:asciiTheme="minorHAnsi" w:hAnsiTheme="minorHAnsi" w:cstheme="minorHAnsi"/>
          <w:i/>
          <w:sz w:val="20"/>
          <w:szCs w:val="20"/>
          <w:lang w:eastAsia="ar-SA"/>
        </w:rPr>
        <w:t>Małe przedsiębiorstwo: przedsiębiorstwo, które zatrudnia mniej niż 50 osób i którego roczny obrót lub roczna suma bilansowa nie przekracza 10 milionów EUR.</w:t>
      </w:r>
      <w:r w:rsidR="00545341" w:rsidRPr="00D52FC1">
        <w:rPr>
          <w:rFonts w:asciiTheme="minorHAnsi" w:hAnsiTheme="minorHAnsi" w:cstheme="minorHAnsi"/>
          <w:i/>
          <w:sz w:val="20"/>
          <w:szCs w:val="20"/>
          <w:lang w:eastAsia="ar-SA"/>
        </w:rPr>
        <w:t xml:space="preserve"> </w:t>
      </w:r>
      <w:r w:rsidRPr="00D52FC1">
        <w:rPr>
          <w:rFonts w:asciiTheme="minorHAnsi" w:hAnsiTheme="minorHAnsi" w:cstheme="minorHAnsi"/>
          <w:i/>
          <w:sz w:val="20"/>
          <w:szCs w:val="20"/>
          <w:lang w:eastAsia="ar-SA"/>
        </w:rPr>
        <w:t>Średnie przedsiębiorstwa: przedsiębiorstwa, które nie są mikroprzedsiębiorstwami ani małymi przedsiębiorstwami</w:t>
      </w:r>
      <w:r w:rsidRPr="00D52FC1">
        <w:rPr>
          <w:rFonts w:asciiTheme="minorHAnsi" w:hAnsiTheme="minorHAnsi" w:cstheme="minorHAnsi"/>
          <w:b/>
          <w:i/>
          <w:sz w:val="20"/>
          <w:szCs w:val="20"/>
          <w:lang w:eastAsia="ar-SA"/>
        </w:rPr>
        <w:t xml:space="preserve"> </w:t>
      </w:r>
      <w:r w:rsidRPr="00D52FC1">
        <w:rPr>
          <w:rFonts w:asciiTheme="minorHAnsi" w:hAnsiTheme="minorHAnsi" w:cstheme="minorHAnsi"/>
          <w:i/>
          <w:sz w:val="20"/>
          <w:szCs w:val="20"/>
          <w:lang w:eastAsia="ar-SA"/>
        </w:rPr>
        <w:t>i które zatrudniają mniej niż 250 osób i których roczny obrót nie przekracza 50 milionów EUR lub roczna suma bilansowa nie przekracza 43 milionów EUR.</w:t>
      </w:r>
    </w:p>
    <w:p w14:paraId="660CD598" w14:textId="77777777" w:rsidR="008F2164" w:rsidRPr="00D52FC1" w:rsidRDefault="008F2164" w:rsidP="00DA1022">
      <w:pPr>
        <w:pStyle w:val="Akapitzlist"/>
        <w:widowControl w:val="0"/>
        <w:numPr>
          <w:ilvl w:val="0"/>
          <w:numId w:val="37"/>
        </w:numPr>
        <w:overflowPunct w:val="0"/>
        <w:autoSpaceDE w:val="0"/>
        <w:autoSpaceDN w:val="0"/>
        <w:adjustRightInd w:val="0"/>
        <w:ind w:left="284" w:hanging="284"/>
        <w:jc w:val="left"/>
        <w:textAlignment w:val="baseline"/>
        <w:rPr>
          <w:rFonts w:asciiTheme="minorHAnsi" w:hAnsiTheme="minorHAnsi" w:cstheme="minorHAnsi"/>
          <w:color w:val="000000"/>
        </w:rPr>
      </w:pPr>
      <w:r w:rsidRPr="00D52FC1">
        <w:rPr>
          <w:rFonts w:asciiTheme="minorHAnsi" w:hAnsiTheme="minorHAnsi" w:cstheme="minorHAnsi"/>
        </w:rPr>
        <w:t>Oświadczamy</w:t>
      </w:r>
      <w:r w:rsidRPr="00D52FC1">
        <w:rPr>
          <w:rFonts w:asciiTheme="minorHAnsi" w:hAnsiTheme="minorHAnsi" w:cstheme="minorHAnsi"/>
          <w:b/>
        </w:rPr>
        <w:t>,</w:t>
      </w:r>
      <w:r w:rsidRPr="00D52FC1">
        <w:rPr>
          <w:rFonts w:asciiTheme="minorHAnsi" w:hAnsiTheme="minorHAnsi" w:cstheme="minorHAnsi"/>
          <w:color w:val="000000"/>
        </w:rPr>
        <w:t xml:space="preserve"> że wypełniliśmy obowiązki informacyjne przewidziane w art. 13 lub art. 14 RODO</w:t>
      </w:r>
      <w:r w:rsidRPr="00D52FC1">
        <w:rPr>
          <w:rFonts w:asciiTheme="minorHAnsi" w:hAnsiTheme="minorHAnsi" w:cstheme="minorHAnsi"/>
          <w:color w:val="000000"/>
          <w:vertAlign w:val="superscript"/>
        </w:rPr>
        <w:t>1)</w:t>
      </w:r>
      <w:r w:rsidRPr="00D52FC1">
        <w:rPr>
          <w:rFonts w:asciiTheme="minorHAnsi" w:hAnsiTheme="minorHAnsi" w:cstheme="minorHAnsi"/>
          <w:color w:val="000000"/>
        </w:rPr>
        <w:t xml:space="preserve"> wobec osób fizycznych, </w:t>
      </w:r>
      <w:r w:rsidRPr="00D52FC1">
        <w:rPr>
          <w:rFonts w:asciiTheme="minorHAnsi" w:hAnsiTheme="minorHAnsi" w:cstheme="minorHAnsi"/>
        </w:rPr>
        <w:t>od których dane osobowe bezpośrednio lub pośrednio pozyskałem</w:t>
      </w:r>
      <w:r w:rsidRPr="00D52FC1">
        <w:rPr>
          <w:rFonts w:asciiTheme="minorHAnsi" w:hAnsiTheme="minorHAnsi" w:cstheme="minorHAnsi"/>
          <w:color w:val="000000"/>
        </w:rPr>
        <w:t xml:space="preserve"> w celu ubiegania się o udzielenie zamówienia publicznego w niniejszym postępowaniu</w:t>
      </w:r>
      <w:r w:rsidRPr="00D52FC1">
        <w:rPr>
          <w:rFonts w:asciiTheme="minorHAnsi" w:hAnsiTheme="minorHAnsi" w:cstheme="minorHAnsi"/>
        </w:rPr>
        <w:t>.</w:t>
      </w:r>
    </w:p>
    <w:p w14:paraId="156B26A0" w14:textId="77777777" w:rsidR="008F2164" w:rsidRPr="00D52FC1" w:rsidRDefault="008F2164" w:rsidP="00DA1022">
      <w:pPr>
        <w:pStyle w:val="Akapitzlist"/>
        <w:widowControl w:val="0"/>
        <w:numPr>
          <w:ilvl w:val="0"/>
          <w:numId w:val="37"/>
        </w:numPr>
        <w:overflowPunct w:val="0"/>
        <w:autoSpaceDE w:val="0"/>
        <w:autoSpaceDN w:val="0"/>
        <w:adjustRightInd w:val="0"/>
        <w:ind w:left="284" w:hanging="284"/>
        <w:jc w:val="left"/>
        <w:textAlignment w:val="baseline"/>
        <w:rPr>
          <w:rFonts w:asciiTheme="minorHAnsi" w:hAnsiTheme="minorHAnsi" w:cstheme="minorHAnsi"/>
          <w:color w:val="000000"/>
        </w:rPr>
      </w:pPr>
      <w:r w:rsidRPr="00D52FC1">
        <w:rPr>
          <w:rFonts w:asciiTheme="minorHAnsi" w:hAnsiTheme="minorHAnsi" w:cstheme="minorHAnsi"/>
        </w:rPr>
        <w:t>Oświadczamy, że:</w:t>
      </w:r>
    </w:p>
    <w:p w14:paraId="7415CF11" w14:textId="1A775142" w:rsidR="00D52FC1" w:rsidRPr="00D52FC1" w:rsidRDefault="00D52FC1" w:rsidP="00DA1022">
      <w:pPr>
        <w:pStyle w:val="Akapitzlist"/>
        <w:widowControl w:val="0"/>
        <w:overflowPunct w:val="0"/>
        <w:autoSpaceDE w:val="0"/>
        <w:autoSpaceDN w:val="0"/>
        <w:adjustRightInd w:val="0"/>
        <w:ind w:left="720"/>
        <w:textAlignment w:val="baseline"/>
        <w:rPr>
          <w:rFonts w:asciiTheme="minorHAnsi" w:hAnsiTheme="minorHAnsi" w:cstheme="minorHAnsi"/>
        </w:rPr>
      </w:pPr>
      <w:r w:rsidRPr="00D52FC1">
        <w:rPr>
          <w:rFonts w:asciiTheme="minorHAnsi" w:hAnsiTheme="minorHAnsi" w:cstheme="minorHAnsi"/>
          <w:b/>
          <w:bCs/>
        </w:rPr>
        <w:fldChar w:fldCharType="begin">
          <w:ffData>
            <w:name w:val=""/>
            <w:enabled/>
            <w:calcOnExit w:val="0"/>
            <w:checkBox>
              <w:sizeAuto/>
              <w:default w:val="0"/>
            </w:checkBox>
          </w:ffData>
        </w:fldChar>
      </w:r>
      <w:r w:rsidRPr="00D52FC1">
        <w:rPr>
          <w:rFonts w:asciiTheme="minorHAnsi" w:hAnsiTheme="minorHAnsi" w:cstheme="minorHAnsi"/>
          <w:b/>
          <w:bCs/>
        </w:rPr>
        <w:instrText xml:space="preserve"> FORMCHECKBOX </w:instrText>
      </w:r>
      <w:r w:rsidRPr="00D52FC1">
        <w:rPr>
          <w:rFonts w:asciiTheme="minorHAnsi" w:hAnsiTheme="minorHAnsi" w:cstheme="minorHAnsi"/>
          <w:b/>
          <w:bCs/>
        </w:rPr>
      </w:r>
      <w:r w:rsidRPr="00D52FC1">
        <w:rPr>
          <w:rFonts w:asciiTheme="minorHAnsi" w:hAnsiTheme="minorHAnsi" w:cstheme="minorHAnsi"/>
          <w:b/>
          <w:bCs/>
        </w:rPr>
        <w:fldChar w:fldCharType="separate"/>
      </w:r>
      <w:r w:rsidRPr="00D52FC1">
        <w:rPr>
          <w:rFonts w:asciiTheme="minorHAnsi" w:hAnsiTheme="minorHAnsi" w:cstheme="minorHAnsi"/>
          <w:b/>
          <w:bCs/>
        </w:rPr>
        <w:fldChar w:fldCharType="end"/>
      </w:r>
      <w:r w:rsidRPr="00D52FC1">
        <w:rPr>
          <w:rFonts w:asciiTheme="minorHAnsi" w:hAnsiTheme="minorHAnsi" w:cstheme="minorHAnsi"/>
        </w:rPr>
        <w:t xml:space="preserve">  następujące części zamówienia ……</w:t>
      </w:r>
      <w:proofErr w:type="gramStart"/>
      <w:r w:rsidRPr="00D52FC1">
        <w:rPr>
          <w:rFonts w:asciiTheme="minorHAnsi" w:hAnsiTheme="minorHAnsi" w:cstheme="minorHAnsi"/>
        </w:rPr>
        <w:t>…….</w:t>
      </w:r>
      <w:proofErr w:type="gramEnd"/>
      <w:r w:rsidRPr="00D52FC1">
        <w:rPr>
          <w:rFonts w:asciiTheme="minorHAnsi" w:hAnsiTheme="minorHAnsi" w:cstheme="minorHAnsi"/>
        </w:rPr>
        <w:t xml:space="preserve">…………… zamierzamy powierzyć podwykonawcom *                 </w:t>
      </w:r>
      <w:r>
        <w:rPr>
          <w:rFonts w:asciiTheme="minorHAnsi" w:hAnsiTheme="minorHAnsi" w:cstheme="minorHAnsi"/>
        </w:rPr>
        <w:br/>
      </w:r>
      <w:r w:rsidRPr="00D52FC1">
        <w:rPr>
          <w:rFonts w:asciiTheme="minorHAnsi" w:hAnsiTheme="minorHAnsi" w:cstheme="minorHAnsi"/>
        </w:rPr>
        <w:t>nazwa podwykonawcy ……………………………………………………… (o ile jest to wiadome) *</w:t>
      </w:r>
    </w:p>
    <w:p w14:paraId="03B5C5E7" w14:textId="77777777" w:rsidR="00D52FC1" w:rsidRPr="00D52FC1" w:rsidRDefault="00D52FC1" w:rsidP="00DA1022">
      <w:pPr>
        <w:pStyle w:val="Akapitzlist"/>
        <w:widowControl w:val="0"/>
        <w:overflowPunct w:val="0"/>
        <w:autoSpaceDE w:val="0"/>
        <w:autoSpaceDN w:val="0"/>
        <w:adjustRightInd w:val="0"/>
        <w:ind w:left="720"/>
        <w:textAlignment w:val="baseline"/>
        <w:rPr>
          <w:rFonts w:asciiTheme="minorHAnsi" w:hAnsiTheme="minorHAnsi" w:cstheme="minorHAnsi"/>
        </w:rPr>
      </w:pPr>
      <w:r w:rsidRPr="00D52FC1">
        <w:rPr>
          <w:rFonts w:asciiTheme="minorHAnsi" w:hAnsiTheme="minorHAnsi" w:cstheme="minorHAnsi"/>
          <w:b/>
          <w:bCs/>
        </w:rPr>
        <w:fldChar w:fldCharType="begin">
          <w:ffData>
            <w:name w:val=""/>
            <w:enabled/>
            <w:calcOnExit w:val="0"/>
            <w:checkBox>
              <w:sizeAuto/>
              <w:default w:val="0"/>
            </w:checkBox>
          </w:ffData>
        </w:fldChar>
      </w:r>
      <w:r w:rsidRPr="00D52FC1">
        <w:rPr>
          <w:rFonts w:asciiTheme="minorHAnsi" w:hAnsiTheme="minorHAnsi" w:cstheme="minorHAnsi"/>
          <w:b/>
          <w:bCs/>
        </w:rPr>
        <w:instrText xml:space="preserve"> FORMCHECKBOX </w:instrText>
      </w:r>
      <w:r w:rsidRPr="00D52FC1">
        <w:rPr>
          <w:rFonts w:asciiTheme="minorHAnsi" w:hAnsiTheme="minorHAnsi" w:cstheme="minorHAnsi"/>
          <w:b/>
          <w:bCs/>
        </w:rPr>
      </w:r>
      <w:r w:rsidRPr="00D52FC1">
        <w:rPr>
          <w:rFonts w:asciiTheme="minorHAnsi" w:hAnsiTheme="minorHAnsi" w:cstheme="minorHAnsi"/>
          <w:b/>
          <w:bCs/>
        </w:rPr>
        <w:fldChar w:fldCharType="separate"/>
      </w:r>
      <w:r w:rsidRPr="00D52FC1">
        <w:rPr>
          <w:rFonts w:asciiTheme="minorHAnsi" w:hAnsiTheme="minorHAnsi" w:cstheme="minorHAnsi"/>
          <w:b/>
          <w:bCs/>
        </w:rPr>
        <w:fldChar w:fldCharType="end"/>
      </w:r>
      <w:r w:rsidRPr="00D52FC1">
        <w:rPr>
          <w:rFonts w:asciiTheme="minorHAnsi" w:hAnsiTheme="minorHAnsi" w:cstheme="minorHAnsi"/>
        </w:rPr>
        <w:t xml:space="preserve"> nie zamierzamy powierzyć podwykonawcom *</w:t>
      </w:r>
    </w:p>
    <w:p w14:paraId="7E7F9203" w14:textId="7FA0E444" w:rsidR="008F2164" w:rsidRPr="00D52FC1" w:rsidRDefault="00D52FC1" w:rsidP="00DA1022">
      <w:pPr>
        <w:widowControl w:val="0"/>
        <w:overflowPunct w:val="0"/>
        <w:autoSpaceDE w:val="0"/>
        <w:autoSpaceDN w:val="0"/>
        <w:adjustRightInd w:val="0"/>
        <w:spacing w:after="0"/>
        <w:ind w:firstLine="708"/>
        <w:jc w:val="left"/>
        <w:textAlignment w:val="baseline"/>
        <w:rPr>
          <w:rFonts w:asciiTheme="minorHAnsi" w:hAnsiTheme="minorHAnsi" w:cstheme="minorHAnsi"/>
          <w:color w:val="000000"/>
          <w:sz w:val="20"/>
          <w:szCs w:val="20"/>
        </w:rPr>
      </w:pPr>
      <w:r w:rsidRPr="00D52FC1">
        <w:rPr>
          <w:rFonts w:asciiTheme="minorHAnsi" w:hAnsiTheme="minorHAnsi" w:cstheme="minorHAnsi"/>
          <w:color w:val="000000"/>
          <w:sz w:val="20"/>
          <w:szCs w:val="20"/>
        </w:rPr>
        <w:t>(proszę o zakreślenie właściwej odpowiedzi)</w:t>
      </w:r>
    </w:p>
    <w:p w14:paraId="7F116B3B" w14:textId="77777777" w:rsidR="008F2164" w:rsidRPr="00D52FC1" w:rsidRDefault="008F2164" w:rsidP="00DA1022">
      <w:pPr>
        <w:pStyle w:val="Akapitzlist"/>
        <w:widowControl w:val="0"/>
        <w:numPr>
          <w:ilvl w:val="0"/>
          <w:numId w:val="37"/>
        </w:numPr>
        <w:overflowPunct w:val="0"/>
        <w:autoSpaceDE w:val="0"/>
        <w:autoSpaceDN w:val="0"/>
        <w:adjustRightInd w:val="0"/>
        <w:ind w:left="284" w:hanging="284"/>
        <w:jc w:val="left"/>
        <w:textAlignment w:val="baseline"/>
        <w:rPr>
          <w:rFonts w:asciiTheme="minorHAnsi" w:hAnsiTheme="minorHAnsi" w:cstheme="minorHAnsi"/>
          <w:color w:val="000000"/>
        </w:rPr>
      </w:pPr>
      <w:r w:rsidRPr="00D52FC1">
        <w:rPr>
          <w:rFonts w:asciiTheme="minorHAnsi" w:hAnsiTheme="minorHAnsi" w:cstheme="minorHAnsi"/>
        </w:rPr>
        <w:t xml:space="preserve">Oświadczamy, </w:t>
      </w:r>
      <w:r w:rsidRPr="00D52FC1">
        <w:rPr>
          <w:rFonts w:asciiTheme="minorHAnsi" w:hAnsiTheme="minorHAnsi" w:cstheme="minorHAnsi"/>
          <w:iCs/>
        </w:rPr>
        <w:t>że</w:t>
      </w:r>
      <w:r w:rsidRPr="00D52FC1">
        <w:rPr>
          <w:rFonts w:asciiTheme="minorHAnsi" w:hAnsiTheme="minorHAnsi" w:cstheme="minorHAnsi"/>
        </w:rPr>
        <w:t>:</w:t>
      </w:r>
    </w:p>
    <w:p w14:paraId="1137840C" w14:textId="77777777" w:rsidR="00D52FC1" w:rsidRDefault="00D52FC1" w:rsidP="00DA1022">
      <w:pPr>
        <w:pStyle w:val="Akapitzlist"/>
        <w:suppressAutoHyphens/>
        <w:ind w:left="720" w:right="23"/>
        <w:rPr>
          <w:rFonts w:asciiTheme="minorHAnsi" w:hAnsiTheme="minorHAnsi" w:cstheme="minorHAnsi"/>
          <w:bCs/>
        </w:rPr>
      </w:pPr>
      <w:r w:rsidRPr="00D52FC1">
        <w:rPr>
          <w:rFonts w:asciiTheme="minorHAnsi" w:hAnsiTheme="minorHAnsi" w:cstheme="minorHAnsi"/>
          <w:b/>
          <w:bCs/>
        </w:rPr>
        <w:t xml:space="preserve"> </w:t>
      </w:r>
      <w:r w:rsidRPr="00D52FC1">
        <w:rPr>
          <w:rFonts w:asciiTheme="minorHAnsi" w:hAnsiTheme="minorHAnsi" w:cstheme="minorHAnsi"/>
          <w:b/>
          <w:bCs/>
        </w:rPr>
        <w:fldChar w:fldCharType="begin">
          <w:ffData>
            <w:name w:val=""/>
            <w:enabled/>
            <w:calcOnExit w:val="0"/>
            <w:checkBox>
              <w:sizeAuto/>
              <w:default w:val="0"/>
            </w:checkBox>
          </w:ffData>
        </w:fldChar>
      </w:r>
      <w:r w:rsidRPr="00D52FC1">
        <w:rPr>
          <w:rFonts w:asciiTheme="minorHAnsi" w:hAnsiTheme="minorHAnsi" w:cstheme="minorHAnsi"/>
          <w:b/>
          <w:bCs/>
        </w:rPr>
        <w:instrText xml:space="preserve"> FORMCHECKBOX </w:instrText>
      </w:r>
      <w:r w:rsidRPr="00D52FC1">
        <w:rPr>
          <w:rFonts w:asciiTheme="minorHAnsi" w:hAnsiTheme="minorHAnsi" w:cstheme="minorHAnsi"/>
          <w:b/>
          <w:bCs/>
        </w:rPr>
      </w:r>
      <w:r w:rsidRPr="00D52FC1">
        <w:rPr>
          <w:rFonts w:asciiTheme="minorHAnsi" w:hAnsiTheme="minorHAnsi" w:cstheme="minorHAnsi"/>
          <w:b/>
          <w:bCs/>
        </w:rPr>
        <w:fldChar w:fldCharType="separate"/>
      </w:r>
      <w:r w:rsidRPr="00D52FC1">
        <w:rPr>
          <w:rFonts w:asciiTheme="minorHAnsi" w:hAnsiTheme="minorHAnsi" w:cstheme="minorHAnsi"/>
          <w:b/>
          <w:bCs/>
        </w:rPr>
        <w:fldChar w:fldCharType="end"/>
      </w:r>
      <w:r w:rsidRPr="00D52FC1">
        <w:rPr>
          <w:rFonts w:asciiTheme="minorHAnsi" w:hAnsiTheme="minorHAnsi" w:cstheme="minorHAnsi"/>
        </w:rPr>
        <w:t xml:space="preserve">  wybór oferty </w:t>
      </w:r>
      <w:r w:rsidRPr="00D52FC1">
        <w:rPr>
          <w:rFonts w:asciiTheme="minorHAnsi" w:hAnsiTheme="minorHAnsi" w:cstheme="minorHAnsi"/>
          <w:bCs/>
        </w:rPr>
        <w:t>nie będzie</w:t>
      </w:r>
      <w:r w:rsidRPr="00D52FC1">
        <w:rPr>
          <w:rFonts w:asciiTheme="minorHAnsi" w:hAnsiTheme="minorHAnsi" w:cstheme="minorHAnsi"/>
          <w:b/>
          <w:bCs/>
        </w:rPr>
        <w:t xml:space="preserve"> </w:t>
      </w:r>
      <w:r w:rsidRPr="00D52FC1">
        <w:rPr>
          <w:rFonts w:asciiTheme="minorHAnsi" w:hAnsiTheme="minorHAnsi" w:cstheme="minorHAnsi"/>
        </w:rPr>
        <w:t>prowadzić do powstania u Zamawiającego obowiązku podatkowego</w:t>
      </w:r>
      <w:r w:rsidRPr="00D52FC1">
        <w:rPr>
          <w:rFonts w:asciiTheme="minorHAnsi" w:hAnsiTheme="minorHAnsi" w:cstheme="minorHAnsi"/>
          <w:b/>
          <w:bCs/>
        </w:rPr>
        <w:t xml:space="preserve"> *</w:t>
      </w:r>
      <w:r>
        <w:rPr>
          <w:rFonts w:asciiTheme="minorHAnsi" w:hAnsiTheme="minorHAnsi" w:cstheme="minorHAnsi"/>
          <w:b/>
          <w:bCs/>
        </w:rPr>
        <w:br/>
      </w:r>
      <w:r w:rsidRPr="00D52FC1">
        <w:rPr>
          <w:rFonts w:asciiTheme="minorHAnsi" w:hAnsiTheme="minorHAnsi" w:cstheme="minorHAnsi"/>
        </w:rPr>
        <w:t xml:space="preserve"> </w:t>
      </w:r>
      <w:r w:rsidRPr="00D52FC1">
        <w:rPr>
          <w:rFonts w:asciiTheme="minorHAnsi" w:hAnsiTheme="minorHAnsi" w:cstheme="minorHAnsi"/>
          <w:b/>
          <w:bCs/>
        </w:rPr>
        <w:fldChar w:fldCharType="begin">
          <w:ffData>
            <w:name w:val=""/>
            <w:enabled/>
            <w:calcOnExit w:val="0"/>
            <w:checkBox>
              <w:sizeAuto/>
              <w:default w:val="0"/>
            </w:checkBox>
          </w:ffData>
        </w:fldChar>
      </w:r>
      <w:r w:rsidRPr="00D52FC1">
        <w:rPr>
          <w:rFonts w:asciiTheme="minorHAnsi" w:hAnsiTheme="minorHAnsi" w:cstheme="minorHAnsi"/>
          <w:b/>
          <w:bCs/>
        </w:rPr>
        <w:instrText xml:space="preserve"> FORMCHECKBOX </w:instrText>
      </w:r>
      <w:r w:rsidRPr="00D52FC1">
        <w:rPr>
          <w:rFonts w:asciiTheme="minorHAnsi" w:hAnsiTheme="minorHAnsi" w:cstheme="minorHAnsi"/>
          <w:b/>
          <w:bCs/>
        </w:rPr>
      </w:r>
      <w:r w:rsidRPr="00D52FC1">
        <w:rPr>
          <w:rFonts w:asciiTheme="minorHAnsi" w:hAnsiTheme="minorHAnsi" w:cstheme="minorHAnsi"/>
          <w:b/>
          <w:bCs/>
        </w:rPr>
        <w:fldChar w:fldCharType="separate"/>
      </w:r>
      <w:r w:rsidRPr="00D52FC1">
        <w:rPr>
          <w:rFonts w:asciiTheme="minorHAnsi" w:hAnsiTheme="minorHAnsi" w:cstheme="minorHAnsi"/>
          <w:b/>
          <w:bCs/>
        </w:rPr>
        <w:fldChar w:fldCharType="end"/>
      </w:r>
      <w:r w:rsidRPr="00D52FC1">
        <w:rPr>
          <w:rFonts w:asciiTheme="minorHAnsi" w:hAnsiTheme="minorHAnsi" w:cstheme="minorHAnsi"/>
        </w:rPr>
        <w:t xml:space="preserve">  wybór oferty </w:t>
      </w:r>
      <w:r w:rsidRPr="00D52FC1">
        <w:rPr>
          <w:rFonts w:asciiTheme="minorHAnsi" w:hAnsiTheme="minorHAnsi" w:cstheme="minorHAnsi"/>
          <w:bCs/>
        </w:rPr>
        <w:t>będzie</w:t>
      </w:r>
      <w:r w:rsidRPr="00D52FC1">
        <w:rPr>
          <w:rFonts w:asciiTheme="minorHAnsi" w:hAnsiTheme="minorHAnsi" w:cstheme="minorHAnsi"/>
        </w:rPr>
        <w:t xml:space="preserve"> prowadzić do powstania u Zamawiającego obowiązku podatkowego *                                  w odniesieniu do następujących </w:t>
      </w:r>
      <w:r w:rsidRPr="00D52FC1">
        <w:rPr>
          <w:rFonts w:asciiTheme="minorHAnsi" w:hAnsiTheme="minorHAnsi" w:cstheme="minorHAnsi"/>
          <w:iCs/>
        </w:rPr>
        <w:t>towarów/ usług</w:t>
      </w:r>
      <w:r w:rsidRPr="00D52FC1">
        <w:rPr>
          <w:rFonts w:asciiTheme="minorHAnsi" w:hAnsiTheme="minorHAnsi" w:cstheme="minorHAnsi"/>
          <w:i/>
          <w:iCs/>
        </w:rPr>
        <w:t xml:space="preserve"> (w zależności od przedmiotu zamówienia</w:t>
      </w:r>
      <w:proofErr w:type="gramStart"/>
      <w:r w:rsidRPr="00D52FC1">
        <w:rPr>
          <w:rFonts w:asciiTheme="minorHAnsi" w:hAnsiTheme="minorHAnsi" w:cstheme="minorHAnsi"/>
          <w:i/>
          <w:iCs/>
        </w:rPr>
        <w:t>)</w:t>
      </w:r>
      <w:r w:rsidRPr="00D52FC1">
        <w:rPr>
          <w:rFonts w:asciiTheme="minorHAnsi" w:hAnsiTheme="minorHAnsi" w:cstheme="minorHAnsi"/>
        </w:rPr>
        <w:t>:  …</w:t>
      </w:r>
      <w:proofErr w:type="gramEnd"/>
      <w:r w:rsidRPr="00D52FC1">
        <w:rPr>
          <w:rFonts w:asciiTheme="minorHAnsi" w:hAnsiTheme="minorHAnsi" w:cstheme="minorHAnsi"/>
        </w:rPr>
        <w:t>……………</w:t>
      </w:r>
      <w:proofErr w:type="gramStart"/>
      <w:r w:rsidRPr="00D52FC1">
        <w:rPr>
          <w:rFonts w:asciiTheme="minorHAnsi" w:hAnsiTheme="minorHAnsi" w:cstheme="minorHAnsi"/>
        </w:rPr>
        <w:t>…….</w:t>
      </w:r>
      <w:proofErr w:type="gramEnd"/>
      <w:r w:rsidRPr="00D52FC1">
        <w:rPr>
          <w:rFonts w:asciiTheme="minorHAnsi" w:hAnsiTheme="minorHAnsi" w:cstheme="minorHAnsi"/>
        </w:rPr>
        <w:t>.</w:t>
      </w:r>
      <w:r w:rsidRPr="00D52FC1">
        <w:rPr>
          <w:rFonts w:asciiTheme="minorHAnsi" w:hAnsiTheme="minorHAnsi" w:cstheme="minorHAnsi"/>
          <w:b/>
          <w:bCs/>
        </w:rPr>
        <w:t xml:space="preserve"> </w:t>
      </w:r>
      <w:r w:rsidRPr="00D52FC1">
        <w:rPr>
          <w:rFonts w:asciiTheme="minorHAnsi" w:hAnsiTheme="minorHAnsi" w:cstheme="minorHAnsi"/>
        </w:rPr>
        <w:t xml:space="preserve">Wartość </w:t>
      </w:r>
      <w:r w:rsidRPr="00D52FC1">
        <w:rPr>
          <w:rFonts w:asciiTheme="minorHAnsi" w:hAnsiTheme="minorHAnsi" w:cstheme="minorHAnsi"/>
          <w:iCs/>
        </w:rPr>
        <w:t>towaru/ usług</w:t>
      </w:r>
      <w:r w:rsidRPr="00D52FC1">
        <w:rPr>
          <w:rFonts w:asciiTheme="minorHAnsi" w:hAnsiTheme="minorHAnsi" w:cstheme="minorHAnsi"/>
        </w:rPr>
        <w:t xml:space="preserve"> </w:t>
      </w:r>
      <w:r w:rsidRPr="00D52FC1">
        <w:rPr>
          <w:rFonts w:asciiTheme="minorHAnsi" w:hAnsiTheme="minorHAnsi" w:cstheme="minorHAnsi"/>
          <w:i/>
          <w:iCs/>
        </w:rPr>
        <w:t>(w zależności od przedmiotu zamówienia)</w:t>
      </w:r>
      <w:r w:rsidRPr="00D52FC1">
        <w:rPr>
          <w:rFonts w:asciiTheme="minorHAnsi" w:hAnsiTheme="minorHAnsi" w:cstheme="minorHAnsi"/>
        </w:rPr>
        <w:t xml:space="preserve"> powodująca obowiązek podatkowy u Zamawiającego to ………………………. zł netto</w:t>
      </w:r>
      <w:r w:rsidRPr="00D52FC1">
        <w:rPr>
          <w:rFonts w:asciiTheme="minorHAnsi" w:hAnsiTheme="minorHAnsi" w:cstheme="minorHAnsi"/>
          <w:bCs/>
        </w:rPr>
        <w:t>.</w:t>
      </w:r>
    </w:p>
    <w:p w14:paraId="124FE413" w14:textId="19D16D2B" w:rsidR="008F2164" w:rsidRPr="00D52FC1" w:rsidRDefault="00D52FC1" w:rsidP="00DA1022">
      <w:pPr>
        <w:pStyle w:val="Akapitzlist"/>
        <w:suppressAutoHyphens/>
        <w:ind w:left="720" w:right="23"/>
        <w:rPr>
          <w:rFonts w:asciiTheme="minorHAnsi" w:hAnsiTheme="minorHAnsi" w:cstheme="minorHAnsi"/>
          <w:sz w:val="20"/>
          <w:szCs w:val="20"/>
        </w:rPr>
      </w:pPr>
      <w:r w:rsidRPr="00D52FC1">
        <w:rPr>
          <w:rFonts w:asciiTheme="minorHAnsi" w:hAnsiTheme="minorHAnsi" w:cstheme="minorHAnsi"/>
          <w:sz w:val="20"/>
          <w:szCs w:val="20"/>
        </w:rPr>
        <w:t>(proszę o zakreślenie właściwej odpowiedzi)</w:t>
      </w:r>
    </w:p>
    <w:p w14:paraId="1DED5897" w14:textId="65ABAEBE" w:rsidR="008F2164" w:rsidRPr="00D52FC1" w:rsidRDefault="008F2164" w:rsidP="00DA1022">
      <w:pPr>
        <w:pStyle w:val="Akapitzlist"/>
        <w:widowControl w:val="0"/>
        <w:numPr>
          <w:ilvl w:val="0"/>
          <w:numId w:val="37"/>
        </w:numPr>
        <w:overflowPunct w:val="0"/>
        <w:autoSpaceDE w:val="0"/>
        <w:autoSpaceDN w:val="0"/>
        <w:adjustRightInd w:val="0"/>
        <w:ind w:left="284" w:hanging="284"/>
        <w:jc w:val="left"/>
        <w:textAlignment w:val="baseline"/>
        <w:rPr>
          <w:rFonts w:asciiTheme="minorHAnsi" w:hAnsiTheme="minorHAnsi" w:cstheme="minorHAnsi"/>
          <w:color w:val="000000"/>
        </w:rPr>
      </w:pPr>
      <w:r w:rsidRPr="00D52FC1">
        <w:rPr>
          <w:rFonts w:asciiTheme="minorHAnsi" w:hAnsiTheme="minorHAnsi" w:cstheme="minorHAnsi"/>
        </w:rPr>
        <w:t>Oświadczamy, że wszystkie informacje podane w oświadczeniach i dokumentach przedstawionych</w:t>
      </w:r>
      <w:r w:rsidR="008A18B2" w:rsidRPr="00D52FC1">
        <w:rPr>
          <w:rFonts w:asciiTheme="minorHAnsi" w:hAnsiTheme="minorHAnsi" w:cstheme="minorHAnsi"/>
        </w:rPr>
        <w:t xml:space="preserve"> </w:t>
      </w:r>
      <w:r w:rsidRPr="00D52FC1">
        <w:rPr>
          <w:rFonts w:asciiTheme="minorHAnsi" w:hAnsiTheme="minorHAnsi" w:cstheme="minorHAnsi"/>
        </w:rPr>
        <w:t>w</w:t>
      </w:r>
      <w:r w:rsidR="008A18B2" w:rsidRPr="00D52FC1">
        <w:rPr>
          <w:rFonts w:asciiTheme="minorHAnsi" w:hAnsiTheme="minorHAnsi" w:cstheme="minorHAnsi"/>
        </w:rPr>
        <w:t xml:space="preserve"> </w:t>
      </w:r>
      <w:r w:rsidRPr="00D52FC1">
        <w:rPr>
          <w:rFonts w:asciiTheme="minorHAnsi" w:hAnsiTheme="minorHAnsi" w:cstheme="minorHAnsi"/>
        </w:rPr>
        <w:t>przedmiotowej ofercie są aktualne i zgodne z prawdą oraz zostały przedstawione z pełną świadomością konsekwencji wprowadzenia Zamawiającego w błąd przy przedstawianiu informacji.</w:t>
      </w:r>
    </w:p>
    <w:p w14:paraId="356C485C" w14:textId="77777777" w:rsidR="008F2164" w:rsidRPr="00D52FC1" w:rsidRDefault="008F2164" w:rsidP="00DA1022">
      <w:pPr>
        <w:pStyle w:val="Akapitzlist"/>
        <w:widowControl w:val="0"/>
        <w:numPr>
          <w:ilvl w:val="0"/>
          <w:numId w:val="37"/>
        </w:numPr>
        <w:overflowPunct w:val="0"/>
        <w:autoSpaceDE w:val="0"/>
        <w:autoSpaceDN w:val="0"/>
        <w:adjustRightInd w:val="0"/>
        <w:ind w:left="284" w:hanging="284"/>
        <w:jc w:val="left"/>
        <w:textAlignment w:val="baseline"/>
        <w:rPr>
          <w:rFonts w:asciiTheme="minorHAnsi" w:hAnsiTheme="minorHAnsi" w:cstheme="minorHAnsi"/>
          <w:color w:val="000000"/>
        </w:rPr>
      </w:pPr>
      <w:r w:rsidRPr="00D52FC1">
        <w:rPr>
          <w:rFonts w:asciiTheme="minorHAnsi" w:hAnsiTheme="minorHAnsi" w:cstheme="minorHAnsi"/>
        </w:rPr>
        <w:t xml:space="preserve">Oświadczamy, </w:t>
      </w:r>
      <w:r w:rsidRPr="00D52FC1">
        <w:rPr>
          <w:rFonts w:asciiTheme="minorHAnsi" w:hAnsiTheme="minorHAnsi" w:cstheme="minorHAnsi"/>
          <w:iCs/>
        </w:rPr>
        <w:t>p</w:t>
      </w:r>
      <w:r w:rsidRPr="00D52FC1">
        <w:rPr>
          <w:rFonts w:asciiTheme="minorHAnsi" w:hAnsiTheme="minorHAnsi" w:cstheme="minorHAnsi"/>
          <w:color w:val="000000"/>
        </w:rPr>
        <w:t xml:space="preserve">od groźbą odpowiedzialności karnej </w:t>
      </w:r>
      <w:r w:rsidRPr="00D52FC1">
        <w:rPr>
          <w:rFonts w:asciiTheme="minorHAnsi" w:hAnsiTheme="minorHAnsi" w:cstheme="minorHAnsi"/>
        </w:rPr>
        <w:t>(art. 297 KK)</w:t>
      </w:r>
      <w:r w:rsidRPr="00D52FC1">
        <w:rPr>
          <w:rFonts w:asciiTheme="minorHAnsi" w:hAnsiTheme="minorHAnsi" w:cstheme="minorHAnsi"/>
          <w:color w:val="000000"/>
        </w:rPr>
        <w:t>, że załączone do oferty dokumenty opisują stan prawny i</w:t>
      </w:r>
      <w:r w:rsidRPr="00D52FC1">
        <w:rPr>
          <w:rFonts w:asciiTheme="minorHAnsi" w:hAnsiTheme="minorHAnsi" w:cstheme="minorHAnsi"/>
          <w:b/>
          <w:bCs/>
          <w:color w:val="000000"/>
        </w:rPr>
        <w:t xml:space="preserve"> </w:t>
      </w:r>
      <w:r w:rsidRPr="00D52FC1">
        <w:rPr>
          <w:rFonts w:asciiTheme="minorHAnsi" w:hAnsiTheme="minorHAnsi" w:cstheme="minorHAnsi"/>
          <w:color w:val="000000"/>
        </w:rPr>
        <w:t>faktyczny, aktualny na dzień otwarcia ofert.</w:t>
      </w:r>
    </w:p>
    <w:p w14:paraId="1620D168" w14:textId="77777777" w:rsidR="008F2164" w:rsidRPr="00D52FC1" w:rsidRDefault="008F2164" w:rsidP="00DA1022">
      <w:pPr>
        <w:pStyle w:val="Akapitzlist"/>
        <w:widowControl w:val="0"/>
        <w:numPr>
          <w:ilvl w:val="0"/>
          <w:numId w:val="37"/>
        </w:numPr>
        <w:overflowPunct w:val="0"/>
        <w:autoSpaceDE w:val="0"/>
        <w:autoSpaceDN w:val="0"/>
        <w:adjustRightInd w:val="0"/>
        <w:ind w:left="284" w:hanging="284"/>
        <w:jc w:val="left"/>
        <w:textAlignment w:val="baseline"/>
        <w:rPr>
          <w:rFonts w:asciiTheme="minorHAnsi" w:hAnsiTheme="minorHAnsi" w:cstheme="minorHAnsi"/>
          <w:color w:val="000000"/>
        </w:rPr>
      </w:pPr>
      <w:r w:rsidRPr="00D52FC1">
        <w:rPr>
          <w:rFonts w:asciiTheme="minorHAnsi" w:hAnsiTheme="minorHAnsi" w:cstheme="minorHAnsi"/>
        </w:rPr>
        <w:t xml:space="preserve">Podajemy adres strony internetowej, na której są dostępne w formie elektronicznej: odpis z właściwego rejestru lub z centralnej ewidencji i informacji o działalności gospodarczej: </w:t>
      </w:r>
    </w:p>
    <w:p w14:paraId="723C78C3" w14:textId="46739EF2" w:rsidR="002352D1" w:rsidRPr="00D52FC1" w:rsidRDefault="00CB0F4A" w:rsidP="00DA1022">
      <w:pPr>
        <w:pStyle w:val="Akapitzlist"/>
        <w:widowControl w:val="0"/>
        <w:overflowPunct w:val="0"/>
        <w:autoSpaceDE w:val="0"/>
        <w:autoSpaceDN w:val="0"/>
        <w:adjustRightInd w:val="0"/>
        <w:ind w:left="284"/>
        <w:textAlignment w:val="baseline"/>
        <w:rPr>
          <w:rFonts w:asciiTheme="minorHAnsi" w:hAnsiTheme="minorHAnsi" w:cstheme="minorHAnsi"/>
          <w:color w:val="000000"/>
        </w:rPr>
      </w:pPr>
      <w:r w:rsidRPr="00D52FC1">
        <w:rPr>
          <w:rFonts w:asciiTheme="minorHAnsi" w:hAnsiTheme="minorHAnsi" w:cstheme="minorHAnsi"/>
          <w:color w:val="000000"/>
        </w:rPr>
        <w:t>.....................................................................................................................................</w:t>
      </w:r>
    </w:p>
    <w:p w14:paraId="7F7DF41D" w14:textId="77777777" w:rsidR="00760E99" w:rsidRPr="00DE4A53" w:rsidRDefault="00760E99" w:rsidP="00DE4A53">
      <w:pPr>
        <w:widowControl w:val="0"/>
        <w:overflowPunct w:val="0"/>
        <w:autoSpaceDE w:val="0"/>
        <w:autoSpaceDN w:val="0"/>
        <w:adjustRightInd w:val="0"/>
        <w:spacing w:line="240" w:lineRule="auto"/>
        <w:textAlignment w:val="baseline"/>
        <w:rPr>
          <w:rFonts w:asciiTheme="minorHAnsi" w:hAnsiTheme="minorHAnsi" w:cstheme="minorHAnsi"/>
          <w:color w:val="000000"/>
          <w:sz w:val="18"/>
          <w:szCs w:val="18"/>
        </w:rPr>
      </w:pPr>
    </w:p>
    <w:p w14:paraId="5833E506" w14:textId="77777777" w:rsidR="0028549E" w:rsidRPr="00D52FC1" w:rsidRDefault="0028549E" w:rsidP="00927FFB">
      <w:pPr>
        <w:widowControl w:val="0"/>
        <w:spacing w:line="240" w:lineRule="auto"/>
        <w:rPr>
          <w:rFonts w:asciiTheme="minorHAnsi" w:hAnsiTheme="minorHAnsi" w:cstheme="minorHAnsi"/>
          <w:color w:val="000000"/>
          <w:sz w:val="16"/>
          <w:szCs w:val="16"/>
        </w:rPr>
      </w:pPr>
    </w:p>
    <w:p w14:paraId="59E5F92F" w14:textId="77777777" w:rsidR="0028549E" w:rsidRPr="00D52FC1" w:rsidRDefault="0028549E" w:rsidP="00927FFB">
      <w:pPr>
        <w:spacing w:after="0" w:line="240" w:lineRule="auto"/>
        <w:jc w:val="right"/>
        <w:rPr>
          <w:rFonts w:asciiTheme="minorHAnsi" w:hAnsiTheme="minorHAnsi" w:cstheme="minorHAnsi"/>
          <w:sz w:val="16"/>
          <w:szCs w:val="16"/>
        </w:rPr>
      </w:pPr>
      <w:r w:rsidRPr="00D52FC1">
        <w:rPr>
          <w:rFonts w:asciiTheme="minorHAnsi" w:hAnsiTheme="minorHAnsi" w:cstheme="minorHAnsi"/>
          <w:sz w:val="16"/>
          <w:szCs w:val="16"/>
        </w:rPr>
        <w:t>..................................................</w:t>
      </w:r>
    </w:p>
    <w:p w14:paraId="66957064" w14:textId="77777777" w:rsidR="0028549E" w:rsidRPr="00D52FC1" w:rsidRDefault="0028549E" w:rsidP="00927FFB">
      <w:pPr>
        <w:spacing w:after="0" w:line="240" w:lineRule="auto"/>
        <w:jc w:val="right"/>
        <w:rPr>
          <w:rFonts w:asciiTheme="minorHAnsi" w:hAnsiTheme="minorHAnsi" w:cstheme="minorHAnsi"/>
          <w:sz w:val="16"/>
          <w:szCs w:val="16"/>
        </w:rPr>
      </w:pPr>
      <w:r w:rsidRPr="00D52FC1">
        <w:rPr>
          <w:rFonts w:asciiTheme="minorHAnsi" w:hAnsiTheme="minorHAnsi" w:cstheme="minorHAnsi"/>
          <w:sz w:val="16"/>
          <w:szCs w:val="16"/>
        </w:rPr>
        <w:t xml:space="preserve">podpis elektroniczny kwalifikowany </w:t>
      </w:r>
    </w:p>
    <w:p w14:paraId="0E0590E3" w14:textId="77777777" w:rsidR="0028549E" w:rsidRPr="00D52FC1" w:rsidRDefault="0028549E" w:rsidP="00927FFB">
      <w:pPr>
        <w:spacing w:after="0" w:line="240" w:lineRule="auto"/>
        <w:jc w:val="right"/>
        <w:rPr>
          <w:rFonts w:asciiTheme="minorHAnsi" w:hAnsiTheme="minorHAnsi" w:cstheme="minorHAnsi"/>
          <w:sz w:val="16"/>
          <w:szCs w:val="16"/>
        </w:rPr>
      </w:pPr>
      <w:r w:rsidRPr="00D52FC1">
        <w:rPr>
          <w:rFonts w:asciiTheme="minorHAnsi" w:hAnsiTheme="minorHAnsi" w:cstheme="minorHAnsi"/>
          <w:sz w:val="16"/>
          <w:szCs w:val="16"/>
        </w:rPr>
        <w:t>lub podpis zaufany lub osobisty</w:t>
      </w:r>
    </w:p>
    <w:p w14:paraId="0693FECE" w14:textId="77777777" w:rsidR="0028549E" w:rsidRPr="00D52FC1" w:rsidRDefault="0028549E" w:rsidP="00927FFB">
      <w:pPr>
        <w:spacing w:after="0" w:line="240" w:lineRule="auto"/>
        <w:jc w:val="right"/>
        <w:rPr>
          <w:rFonts w:asciiTheme="minorHAnsi" w:hAnsiTheme="minorHAnsi" w:cstheme="minorHAnsi"/>
          <w:sz w:val="16"/>
          <w:szCs w:val="16"/>
        </w:rPr>
      </w:pPr>
      <w:r w:rsidRPr="00D52FC1">
        <w:rPr>
          <w:rFonts w:asciiTheme="minorHAnsi" w:hAnsiTheme="minorHAnsi" w:cstheme="minorHAnsi"/>
          <w:sz w:val="16"/>
          <w:szCs w:val="16"/>
        </w:rPr>
        <w:t>osoby/-</w:t>
      </w:r>
      <w:proofErr w:type="spellStart"/>
      <w:r w:rsidRPr="00D52FC1">
        <w:rPr>
          <w:rFonts w:asciiTheme="minorHAnsi" w:hAnsiTheme="minorHAnsi" w:cstheme="minorHAnsi"/>
          <w:sz w:val="16"/>
          <w:szCs w:val="16"/>
        </w:rPr>
        <w:t>ób</w:t>
      </w:r>
      <w:proofErr w:type="spellEnd"/>
      <w:r w:rsidRPr="00D52FC1">
        <w:rPr>
          <w:rFonts w:asciiTheme="minorHAnsi" w:hAnsiTheme="minorHAnsi" w:cstheme="minorHAnsi"/>
          <w:sz w:val="16"/>
          <w:szCs w:val="16"/>
        </w:rPr>
        <w:t xml:space="preserve"> uprawnionej/-</w:t>
      </w:r>
      <w:proofErr w:type="spellStart"/>
      <w:r w:rsidRPr="00D52FC1">
        <w:rPr>
          <w:rFonts w:asciiTheme="minorHAnsi" w:hAnsiTheme="minorHAnsi" w:cstheme="minorHAnsi"/>
          <w:sz w:val="16"/>
          <w:szCs w:val="16"/>
        </w:rPr>
        <w:t>ych</w:t>
      </w:r>
      <w:proofErr w:type="spellEnd"/>
    </w:p>
    <w:p w14:paraId="76A2C9FF" w14:textId="77777777" w:rsidR="0028549E" w:rsidRPr="00D52FC1" w:rsidRDefault="0028549E" w:rsidP="00927FFB">
      <w:pPr>
        <w:spacing w:after="0" w:line="240" w:lineRule="auto"/>
        <w:jc w:val="right"/>
        <w:rPr>
          <w:rFonts w:asciiTheme="minorHAnsi" w:hAnsiTheme="minorHAnsi" w:cstheme="minorHAnsi"/>
          <w:sz w:val="16"/>
          <w:szCs w:val="16"/>
        </w:rPr>
      </w:pPr>
      <w:r w:rsidRPr="00D52FC1">
        <w:rPr>
          <w:rFonts w:asciiTheme="minorHAnsi" w:hAnsiTheme="minorHAnsi" w:cstheme="minorHAnsi"/>
          <w:sz w:val="16"/>
          <w:szCs w:val="16"/>
        </w:rPr>
        <w:t xml:space="preserve">do reprezentowania Wykonawcy </w:t>
      </w:r>
    </w:p>
    <w:p w14:paraId="3DCC59E9" w14:textId="77777777" w:rsidR="00DD3172" w:rsidRPr="00D52FC1" w:rsidRDefault="0028549E" w:rsidP="00927FFB">
      <w:pPr>
        <w:spacing w:after="0" w:line="240" w:lineRule="auto"/>
        <w:jc w:val="right"/>
        <w:rPr>
          <w:rFonts w:asciiTheme="minorHAnsi" w:hAnsiTheme="minorHAnsi" w:cstheme="minorHAnsi"/>
          <w:sz w:val="16"/>
          <w:szCs w:val="16"/>
        </w:rPr>
      </w:pPr>
      <w:r w:rsidRPr="00D52FC1">
        <w:rPr>
          <w:rFonts w:asciiTheme="minorHAnsi" w:hAnsiTheme="minorHAnsi" w:cstheme="minorHAnsi"/>
          <w:sz w:val="16"/>
          <w:szCs w:val="16"/>
        </w:rPr>
        <w:t>lub pełnomocnika</w:t>
      </w:r>
    </w:p>
    <w:p w14:paraId="335EDCB8" w14:textId="77777777" w:rsidR="00EC7863" w:rsidRDefault="0028549E" w:rsidP="00927FFB">
      <w:pPr>
        <w:spacing w:after="0" w:line="240" w:lineRule="auto"/>
        <w:rPr>
          <w:rFonts w:asciiTheme="minorHAnsi" w:hAnsiTheme="minorHAnsi" w:cstheme="minorHAnsi"/>
          <w:sz w:val="18"/>
          <w:szCs w:val="18"/>
        </w:rPr>
        <w:sectPr w:rsidR="00EC7863" w:rsidSect="00DB353A">
          <w:headerReference w:type="default" r:id="rId21"/>
          <w:headerReference w:type="first" r:id="rId22"/>
          <w:pgSz w:w="11907" w:h="16840" w:code="9"/>
          <w:pgMar w:top="306" w:right="1134" w:bottom="993" w:left="1134" w:header="454" w:footer="701" w:gutter="0"/>
          <w:cols w:space="708"/>
          <w:titlePg/>
          <w:docGrid w:linePitch="360"/>
        </w:sectPr>
      </w:pPr>
      <w:r w:rsidRPr="00D52FC1">
        <w:rPr>
          <w:rFonts w:asciiTheme="minorHAnsi" w:hAnsiTheme="minorHAnsi" w:cstheme="minorHAnsi"/>
          <w:sz w:val="18"/>
          <w:szCs w:val="18"/>
        </w:rPr>
        <w:br w:type="page"/>
      </w:r>
    </w:p>
    <w:p w14:paraId="1DEF1505" w14:textId="780634F5" w:rsidR="000A2786" w:rsidRPr="00D52FC1" w:rsidRDefault="000A2786" w:rsidP="00927FFB">
      <w:pPr>
        <w:spacing w:after="0" w:line="240" w:lineRule="auto"/>
        <w:rPr>
          <w:rFonts w:asciiTheme="minorHAnsi" w:hAnsiTheme="minorHAnsi" w:cstheme="minorHAnsi"/>
          <w:sz w:val="18"/>
          <w:szCs w:val="18"/>
        </w:rPr>
      </w:pPr>
    </w:p>
    <w:p w14:paraId="628A72A5" w14:textId="342F8684" w:rsidR="0028549E" w:rsidRPr="001F3C90" w:rsidRDefault="0028549E" w:rsidP="00927FFB">
      <w:pPr>
        <w:widowControl w:val="0"/>
        <w:spacing w:after="0" w:line="240" w:lineRule="auto"/>
        <w:ind w:left="800" w:hanging="400"/>
        <w:jc w:val="right"/>
        <w:rPr>
          <w:rFonts w:asciiTheme="minorHAnsi" w:hAnsiTheme="minorHAnsi" w:cstheme="minorHAnsi"/>
          <w:b/>
          <w:i/>
          <w:color w:val="000000"/>
          <w:sz w:val="18"/>
          <w:szCs w:val="18"/>
        </w:rPr>
      </w:pPr>
      <w:r w:rsidRPr="001F3C90">
        <w:rPr>
          <w:rFonts w:asciiTheme="minorHAnsi" w:hAnsiTheme="minorHAnsi" w:cstheme="minorHAnsi"/>
          <w:b/>
          <w:i/>
          <w:sz w:val="18"/>
          <w:szCs w:val="18"/>
        </w:rPr>
        <w:t xml:space="preserve">Załącznik Nr 1 </w:t>
      </w:r>
      <w:r w:rsidRPr="001F3C90">
        <w:rPr>
          <w:rFonts w:asciiTheme="minorHAnsi" w:hAnsiTheme="minorHAnsi" w:cstheme="minorHAnsi"/>
          <w:b/>
          <w:i/>
          <w:color w:val="000000"/>
          <w:sz w:val="18"/>
          <w:szCs w:val="18"/>
        </w:rPr>
        <w:t>do Formularza Oferty</w:t>
      </w:r>
    </w:p>
    <w:p w14:paraId="04074475" w14:textId="77777777" w:rsidR="0028549E" w:rsidRPr="001F3C90" w:rsidRDefault="0028549E" w:rsidP="00127EF9">
      <w:pPr>
        <w:widowControl w:val="0"/>
        <w:spacing w:line="240" w:lineRule="auto"/>
        <w:rPr>
          <w:rFonts w:asciiTheme="minorHAnsi" w:hAnsiTheme="minorHAnsi" w:cstheme="minorHAnsi"/>
          <w:b/>
          <w:color w:val="000000"/>
          <w:sz w:val="24"/>
          <w:szCs w:val="24"/>
        </w:rPr>
      </w:pPr>
    </w:p>
    <w:p w14:paraId="25D9EBB6" w14:textId="681F6179" w:rsidR="0028549E" w:rsidRPr="001F3C90" w:rsidRDefault="0028549E" w:rsidP="00806433">
      <w:pPr>
        <w:widowControl w:val="0"/>
        <w:shd w:val="clear" w:color="auto" w:fill="DBE5F1" w:themeFill="accent1" w:themeFillTint="33"/>
        <w:tabs>
          <w:tab w:val="center" w:pos="5019"/>
          <w:tab w:val="left" w:pos="7860"/>
          <w:tab w:val="right" w:pos="9639"/>
        </w:tabs>
        <w:spacing w:line="240" w:lineRule="auto"/>
        <w:jc w:val="center"/>
        <w:rPr>
          <w:rFonts w:asciiTheme="minorHAnsi" w:hAnsiTheme="minorHAnsi" w:cstheme="minorHAnsi"/>
          <w:b/>
          <w:color w:val="000000"/>
          <w:sz w:val="24"/>
          <w:szCs w:val="24"/>
        </w:rPr>
      </w:pPr>
      <w:r w:rsidRPr="001F3C90">
        <w:rPr>
          <w:rFonts w:asciiTheme="minorHAnsi" w:hAnsiTheme="minorHAnsi" w:cstheme="minorHAnsi"/>
          <w:b/>
          <w:color w:val="000000"/>
          <w:sz w:val="24"/>
          <w:szCs w:val="24"/>
        </w:rPr>
        <w:t>FORMULARZ SPECYFIKACJI CENOWEJ</w:t>
      </w:r>
    </w:p>
    <w:p w14:paraId="59B5B42E" w14:textId="77777777" w:rsidR="0028549E" w:rsidRPr="001F3C90" w:rsidRDefault="0028549E" w:rsidP="00927FFB">
      <w:pPr>
        <w:widowControl w:val="0"/>
        <w:spacing w:line="240" w:lineRule="auto"/>
        <w:rPr>
          <w:rFonts w:asciiTheme="minorHAnsi" w:hAnsiTheme="minorHAnsi" w:cstheme="minorHAnsi"/>
          <w:b/>
          <w:color w:val="000000"/>
          <w:sz w:val="24"/>
          <w:szCs w:val="24"/>
        </w:rPr>
      </w:pPr>
    </w:p>
    <w:p w14:paraId="41DF4395" w14:textId="7D2F38E8" w:rsidR="0028549E" w:rsidRDefault="0028549E" w:rsidP="001A69EB">
      <w:pPr>
        <w:spacing w:after="0" w:line="240" w:lineRule="auto"/>
        <w:rPr>
          <w:rFonts w:asciiTheme="minorHAnsi" w:hAnsiTheme="minorHAnsi" w:cstheme="minorHAnsi"/>
          <w:color w:val="000000"/>
        </w:rPr>
      </w:pPr>
      <w:r w:rsidRPr="00EC7863">
        <w:rPr>
          <w:rFonts w:asciiTheme="minorHAnsi" w:hAnsiTheme="minorHAnsi" w:cstheme="minorHAnsi"/>
          <w:color w:val="000000"/>
        </w:rPr>
        <w:t xml:space="preserve">Przystępując do udziału w postępowaniu o udzielenie zamówienia publicznego na </w:t>
      </w:r>
      <w:r w:rsidR="008A18B2" w:rsidRPr="00EC7863">
        <w:rPr>
          <w:rFonts w:asciiTheme="minorHAnsi" w:hAnsiTheme="minorHAnsi" w:cstheme="minorHAnsi"/>
          <w:b/>
          <w:bCs/>
          <w:color w:val="000000"/>
        </w:rPr>
        <w:t xml:space="preserve">dostawę </w:t>
      </w:r>
      <w:r w:rsidR="00A66D91" w:rsidRPr="00A66D91">
        <w:rPr>
          <w:rFonts w:asciiTheme="minorHAnsi" w:hAnsiTheme="minorHAnsi" w:cstheme="minorHAnsi"/>
          <w:b/>
          <w:bCs/>
          <w:color w:val="000000"/>
        </w:rPr>
        <w:t xml:space="preserve">produktów mrożonych </w:t>
      </w:r>
      <w:r w:rsidR="00545341" w:rsidRPr="00EC7863">
        <w:rPr>
          <w:rFonts w:asciiTheme="minorHAnsi" w:hAnsiTheme="minorHAnsi" w:cstheme="minorHAnsi"/>
          <w:b/>
          <w:color w:val="000000"/>
        </w:rPr>
        <w:t>(</w:t>
      </w:r>
      <w:r w:rsidR="0012232B">
        <w:rPr>
          <w:rFonts w:asciiTheme="minorHAnsi" w:hAnsiTheme="minorHAnsi" w:cstheme="minorHAnsi"/>
          <w:b/>
          <w:color w:val="000000"/>
        </w:rPr>
        <w:t>ZP-57/2026</w:t>
      </w:r>
      <w:r w:rsidR="00545341" w:rsidRPr="00EC7863">
        <w:rPr>
          <w:rFonts w:asciiTheme="minorHAnsi" w:hAnsiTheme="minorHAnsi" w:cstheme="minorHAnsi"/>
          <w:b/>
          <w:color w:val="000000"/>
        </w:rPr>
        <w:t>)</w:t>
      </w:r>
      <w:r w:rsidR="00E273BE" w:rsidRPr="00EC7863">
        <w:rPr>
          <w:rFonts w:asciiTheme="minorHAnsi" w:eastAsiaTheme="majorEastAsia" w:hAnsiTheme="minorHAnsi" w:cstheme="minorHAnsi"/>
          <w:bCs/>
        </w:rPr>
        <w:t xml:space="preserve">, </w:t>
      </w:r>
      <w:r w:rsidRPr="00EC7863">
        <w:rPr>
          <w:rFonts w:asciiTheme="minorHAnsi" w:hAnsiTheme="minorHAnsi" w:cstheme="minorHAnsi"/>
          <w:color w:val="000000"/>
        </w:rPr>
        <w:t xml:space="preserve">przeprowadzonym </w:t>
      </w:r>
      <w:r w:rsidRPr="00EC7863">
        <w:rPr>
          <w:rFonts w:asciiTheme="minorHAnsi" w:hAnsiTheme="minorHAnsi" w:cstheme="minorHAnsi"/>
        </w:rPr>
        <w:t>w trybie podstawowym</w:t>
      </w:r>
      <w:r w:rsidRPr="00EC7863">
        <w:rPr>
          <w:rFonts w:asciiTheme="minorHAnsi" w:hAnsiTheme="minorHAnsi" w:cstheme="minorHAnsi"/>
          <w:color w:val="000000"/>
        </w:rPr>
        <w:t>, oferujemy wykonanie przedmiotu zamówienia w oparciu o następujące ceny jednostkowe:</w:t>
      </w:r>
    </w:p>
    <w:p w14:paraId="4B12D269" w14:textId="77777777" w:rsidR="00EB56C9" w:rsidRDefault="00EB56C9" w:rsidP="001A69EB">
      <w:pPr>
        <w:spacing w:after="0" w:line="240" w:lineRule="auto"/>
        <w:rPr>
          <w:rFonts w:asciiTheme="minorHAnsi" w:hAnsiTheme="minorHAnsi" w:cstheme="minorHAnsi"/>
          <w:color w:val="000000"/>
        </w:rPr>
      </w:pPr>
    </w:p>
    <w:tbl>
      <w:tblPr>
        <w:tblStyle w:val="Tabela-Siatka"/>
        <w:tblW w:w="0" w:type="auto"/>
        <w:tblLook w:val="04A0" w:firstRow="1" w:lastRow="0" w:firstColumn="1" w:lastColumn="0" w:noHBand="0" w:noVBand="1"/>
      </w:tblPr>
      <w:tblGrid>
        <w:gridCol w:w="704"/>
        <w:gridCol w:w="1890"/>
        <w:gridCol w:w="1890"/>
        <w:gridCol w:w="1890"/>
        <w:gridCol w:w="1750"/>
        <w:gridCol w:w="1750"/>
        <w:gridCol w:w="1751"/>
        <w:gridCol w:w="1750"/>
        <w:gridCol w:w="1751"/>
      </w:tblGrid>
      <w:tr w:rsidR="00D520CB" w14:paraId="244F250A" w14:textId="77777777" w:rsidTr="009D1B5C">
        <w:tc>
          <w:tcPr>
            <w:tcW w:w="704" w:type="dxa"/>
            <w:shd w:val="clear" w:color="auto" w:fill="DBE5F1" w:themeFill="accent1" w:themeFillTint="33"/>
            <w:vAlign w:val="center"/>
          </w:tcPr>
          <w:p w14:paraId="0935C726" w14:textId="77777777" w:rsidR="00D520CB" w:rsidRDefault="00D520CB" w:rsidP="0054095C">
            <w:pPr>
              <w:jc w:val="center"/>
              <w:rPr>
                <w:rFonts w:asciiTheme="minorHAnsi" w:hAnsiTheme="minorHAnsi" w:cstheme="minorHAnsi"/>
                <w:b/>
                <w:bCs/>
                <w:color w:val="000000"/>
              </w:rPr>
            </w:pPr>
            <w:r>
              <w:rPr>
                <w:rFonts w:asciiTheme="minorHAnsi" w:eastAsiaTheme="minorHAnsi" w:hAnsiTheme="minorHAnsi" w:cstheme="minorHAnsi"/>
                <w:b/>
                <w:bCs/>
                <w:color w:val="000000"/>
                <w:sz w:val="20"/>
                <w:szCs w:val="20"/>
              </w:rPr>
              <w:t>L.P.</w:t>
            </w:r>
          </w:p>
        </w:tc>
        <w:tc>
          <w:tcPr>
            <w:tcW w:w="1890" w:type="dxa"/>
            <w:shd w:val="clear" w:color="auto" w:fill="DBE5F1" w:themeFill="accent1" w:themeFillTint="33"/>
            <w:vAlign w:val="center"/>
          </w:tcPr>
          <w:p w14:paraId="577EE0D4" w14:textId="19E171C8" w:rsidR="00D520CB" w:rsidRDefault="00D520CB" w:rsidP="0054095C">
            <w:pPr>
              <w:jc w:val="center"/>
              <w:rPr>
                <w:rFonts w:asciiTheme="minorHAnsi" w:hAnsiTheme="minorHAnsi" w:cstheme="minorHAnsi"/>
                <w:b/>
                <w:bCs/>
                <w:color w:val="000000"/>
              </w:rPr>
            </w:pPr>
            <w:r>
              <w:rPr>
                <w:rFonts w:asciiTheme="minorHAnsi" w:eastAsiaTheme="minorHAnsi" w:hAnsiTheme="minorHAnsi" w:cstheme="minorHAnsi"/>
                <w:b/>
                <w:bCs/>
                <w:color w:val="000000"/>
                <w:sz w:val="20"/>
                <w:szCs w:val="20"/>
              </w:rPr>
              <w:t>NAZWA ARTYKUŁU</w:t>
            </w:r>
          </w:p>
        </w:tc>
        <w:tc>
          <w:tcPr>
            <w:tcW w:w="1890" w:type="dxa"/>
            <w:shd w:val="clear" w:color="auto" w:fill="DBE5F1" w:themeFill="accent1" w:themeFillTint="33"/>
            <w:vAlign w:val="center"/>
          </w:tcPr>
          <w:p w14:paraId="17D7D52E" w14:textId="2B197B3E" w:rsidR="00D520CB" w:rsidRPr="00CC1054" w:rsidRDefault="00D520CB" w:rsidP="00CC1054">
            <w:pPr>
              <w:jc w:val="center"/>
              <w:rPr>
                <w:rFonts w:asciiTheme="minorHAnsi" w:eastAsiaTheme="minorHAnsi" w:hAnsiTheme="minorHAnsi" w:cstheme="minorHAnsi"/>
                <w:b/>
                <w:bCs/>
                <w:color w:val="000000"/>
                <w:sz w:val="20"/>
                <w:szCs w:val="20"/>
              </w:rPr>
            </w:pPr>
            <w:r>
              <w:rPr>
                <w:rFonts w:asciiTheme="minorHAnsi" w:eastAsiaTheme="minorHAnsi" w:hAnsiTheme="minorHAnsi" w:cstheme="minorHAnsi"/>
                <w:b/>
                <w:bCs/>
                <w:color w:val="000000"/>
                <w:sz w:val="20"/>
                <w:szCs w:val="20"/>
              </w:rPr>
              <w:t>WAGA</w:t>
            </w:r>
          </w:p>
        </w:tc>
        <w:tc>
          <w:tcPr>
            <w:tcW w:w="1890" w:type="dxa"/>
            <w:shd w:val="clear" w:color="auto" w:fill="DBE5F1" w:themeFill="accent1" w:themeFillTint="33"/>
            <w:vAlign w:val="center"/>
          </w:tcPr>
          <w:p w14:paraId="6F25BDFD" w14:textId="0D441542" w:rsidR="00D520CB" w:rsidRDefault="00D520CB" w:rsidP="0054095C">
            <w:pPr>
              <w:jc w:val="center"/>
              <w:rPr>
                <w:rFonts w:asciiTheme="minorHAnsi" w:hAnsiTheme="minorHAnsi" w:cstheme="minorHAnsi"/>
                <w:b/>
                <w:bCs/>
                <w:color w:val="000000"/>
              </w:rPr>
            </w:pPr>
            <w:r>
              <w:rPr>
                <w:rFonts w:asciiTheme="minorHAnsi" w:eastAsiaTheme="minorHAnsi" w:hAnsiTheme="minorHAnsi" w:cstheme="minorHAnsi"/>
                <w:b/>
                <w:bCs/>
                <w:color w:val="000000"/>
                <w:sz w:val="20"/>
                <w:szCs w:val="20"/>
              </w:rPr>
              <w:t>PRODUCENT</w:t>
            </w:r>
          </w:p>
        </w:tc>
        <w:tc>
          <w:tcPr>
            <w:tcW w:w="1750" w:type="dxa"/>
            <w:shd w:val="clear" w:color="auto" w:fill="DBE5F1" w:themeFill="accent1" w:themeFillTint="33"/>
            <w:vAlign w:val="center"/>
          </w:tcPr>
          <w:p w14:paraId="15F6942A" w14:textId="77777777" w:rsidR="00D520CB" w:rsidRDefault="00D520CB" w:rsidP="0054095C">
            <w:pPr>
              <w:jc w:val="center"/>
              <w:rPr>
                <w:rFonts w:asciiTheme="minorHAnsi" w:hAnsiTheme="minorHAnsi" w:cstheme="minorHAnsi"/>
                <w:b/>
                <w:bCs/>
                <w:color w:val="000000"/>
              </w:rPr>
            </w:pPr>
            <w:r>
              <w:rPr>
                <w:rFonts w:asciiTheme="minorHAnsi" w:eastAsiaTheme="minorHAnsi" w:hAnsiTheme="minorHAnsi" w:cstheme="minorHAnsi"/>
                <w:b/>
                <w:bCs/>
                <w:color w:val="000000"/>
                <w:sz w:val="20"/>
                <w:szCs w:val="20"/>
              </w:rPr>
              <w:t>ILOŚĆ [KG]</w:t>
            </w:r>
          </w:p>
        </w:tc>
        <w:tc>
          <w:tcPr>
            <w:tcW w:w="1750" w:type="dxa"/>
            <w:shd w:val="clear" w:color="auto" w:fill="DBE5F1" w:themeFill="accent1" w:themeFillTint="33"/>
            <w:vAlign w:val="center"/>
          </w:tcPr>
          <w:p w14:paraId="2F9ECF79" w14:textId="77777777" w:rsidR="00D520CB" w:rsidRDefault="00D520CB" w:rsidP="0054095C">
            <w:pPr>
              <w:jc w:val="center"/>
              <w:rPr>
                <w:rFonts w:asciiTheme="minorHAnsi" w:hAnsiTheme="minorHAnsi" w:cstheme="minorHAnsi"/>
                <w:b/>
                <w:bCs/>
                <w:color w:val="000000"/>
              </w:rPr>
            </w:pPr>
            <w:r w:rsidRPr="00EC7863">
              <w:rPr>
                <w:rFonts w:asciiTheme="minorHAnsi" w:eastAsiaTheme="minorHAnsi" w:hAnsiTheme="minorHAnsi" w:cstheme="minorHAnsi"/>
                <w:b/>
                <w:bCs/>
                <w:color w:val="000000"/>
                <w:sz w:val="20"/>
                <w:szCs w:val="20"/>
              </w:rPr>
              <w:t>CENA JEDN</w:t>
            </w:r>
            <w:r>
              <w:rPr>
                <w:rFonts w:asciiTheme="minorHAnsi" w:eastAsiaTheme="minorHAnsi" w:hAnsiTheme="minorHAnsi" w:cstheme="minorHAnsi"/>
                <w:b/>
                <w:bCs/>
                <w:color w:val="000000"/>
                <w:sz w:val="20"/>
                <w:szCs w:val="20"/>
              </w:rPr>
              <w:t xml:space="preserve">. </w:t>
            </w:r>
            <w:r w:rsidRPr="00EC7863">
              <w:rPr>
                <w:rFonts w:asciiTheme="minorHAnsi" w:eastAsiaTheme="minorHAnsi" w:hAnsiTheme="minorHAnsi" w:cstheme="minorHAnsi"/>
                <w:b/>
                <w:bCs/>
                <w:color w:val="000000"/>
                <w:sz w:val="20"/>
                <w:szCs w:val="20"/>
              </w:rPr>
              <w:t>NETTO</w:t>
            </w:r>
            <w:r>
              <w:rPr>
                <w:rFonts w:asciiTheme="minorHAnsi" w:eastAsiaTheme="minorHAnsi" w:hAnsiTheme="minorHAnsi" w:cstheme="minorHAnsi"/>
                <w:b/>
                <w:bCs/>
                <w:color w:val="000000"/>
                <w:sz w:val="20"/>
                <w:szCs w:val="20"/>
              </w:rPr>
              <w:t xml:space="preserve"> [ZŁ]</w:t>
            </w:r>
          </w:p>
        </w:tc>
        <w:tc>
          <w:tcPr>
            <w:tcW w:w="1751" w:type="dxa"/>
            <w:shd w:val="clear" w:color="auto" w:fill="DBE5F1" w:themeFill="accent1" w:themeFillTint="33"/>
            <w:vAlign w:val="center"/>
          </w:tcPr>
          <w:p w14:paraId="7A8A21FB" w14:textId="77777777" w:rsidR="00D520CB" w:rsidRDefault="00D520CB" w:rsidP="0054095C">
            <w:pPr>
              <w:autoSpaceDE w:val="0"/>
              <w:autoSpaceDN w:val="0"/>
              <w:adjustRightInd w:val="0"/>
              <w:jc w:val="center"/>
              <w:rPr>
                <w:rFonts w:asciiTheme="minorHAnsi" w:eastAsiaTheme="minorHAnsi" w:hAnsiTheme="minorHAnsi" w:cstheme="minorHAnsi"/>
                <w:b/>
                <w:bCs/>
                <w:color w:val="000000"/>
                <w:sz w:val="20"/>
                <w:szCs w:val="20"/>
              </w:rPr>
            </w:pPr>
            <w:r w:rsidRPr="00EC7863">
              <w:rPr>
                <w:rFonts w:asciiTheme="minorHAnsi" w:eastAsiaTheme="minorHAnsi" w:hAnsiTheme="minorHAnsi" w:cstheme="minorHAnsi"/>
                <w:b/>
                <w:bCs/>
                <w:color w:val="000000"/>
                <w:sz w:val="20"/>
                <w:szCs w:val="20"/>
              </w:rPr>
              <w:t>WARTOŚĆ</w:t>
            </w:r>
            <w:r>
              <w:rPr>
                <w:rFonts w:asciiTheme="minorHAnsi" w:eastAsiaTheme="minorHAnsi" w:hAnsiTheme="minorHAnsi" w:cstheme="minorHAnsi"/>
                <w:b/>
                <w:bCs/>
                <w:color w:val="000000"/>
                <w:sz w:val="20"/>
                <w:szCs w:val="20"/>
              </w:rPr>
              <w:t xml:space="preserve"> </w:t>
            </w:r>
            <w:r w:rsidRPr="00EC7863">
              <w:rPr>
                <w:rFonts w:asciiTheme="minorHAnsi" w:eastAsiaTheme="minorHAnsi" w:hAnsiTheme="minorHAnsi" w:cstheme="minorHAnsi"/>
                <w:b/>
                <w:bCs/>
                <w:color w:val="000000"/>
                <w:sz w:val="20"/>
                <w:szCs w:val="20"/>
              </w:rPr>
              <w:t>NETTO</w:t>
            </w:r>
            <w:r>
              <w:rPr>
                <w:rFonts w:asciiTheme="minorHAnsi" w:eastAsiaTheme="minorHAnsi" w:hAnsiTheme="minorHAnsi" w:cstheme="minorHAnsi"/>
                <w:b/>
                <w:bCs/>
                <w:color w:val="000000"/>
                <w:sz w:val="20"/>
                <w:szCs w:val="20"/>
              </w:rPr>
              <w:t xml:space="preserve"> [ZŁ]</w:t>
            </w:r>
          </w:p>
          <w:p w14:paraId="20468FE6" w14:textId="7F5C8C7C" w:rsidR="00D520CB" w:rsidRDefault="00D520CB" w:rsidP="0054095C">
            <w:pPr>
              <w:jc w:val="center"/>
              <w:rPr>
                <w:rFonts w:asciiTheme="minorHAnsi" w:hAnsiTheme="minorHAnsi" w:cstheme="minorHAnsi"/>
                <w:b/>
                <w:bCs/>
                <w:color w:val="000000"/>
              </w:rPr>
            </w:pPr>
            <w:r w:rsidRPr="00D520CB">
              <w:rPr>
                <w:rFonts w:asciiTheme="minorHAnsi" w:eastAsiaTheme="minorHAnsi" w:hAnsiTheme="minorHAnsi" w:cstheme="minorHAnsi"/>
                <w:i/>
                <w:iCs/>
                <w:color w:val="000000"/>
                <w:sz w:val="18"/>
                <w:szCs w:val="18"/>
              </w:rPr>
              <w:t>kol. V x kol. VI</w:t>
            </w:r>
          </w:p>
        </w:tc>
        <w:tc>
          <w:tcPr>
            <w:tcW w:w="1750" w:type="dxa"/>
            <w:shd w:val="clear" w:color="auto" w:fill="DBE5F1" w:themeFill="accent1" w:themeFillTint="33"/>
            <w:vAlign w:val="center"/>
          </w:tcPr>
          <w:p w14:paraId="4E0B2BD1" w14:textId="77777777" w:rsidR="00D520CB" w:rsidRDefault="00D520CB" w:rsidP="0054095C">
            <w:pPr>
              <w:jc w:val="center"/>
              <w:rPr>
                <w:rFonts w:asciiTheme="minorHAnsi" w:hAnsiTheme="minorHAnsi" w:cstheme="minorHAnsi"/>
                <w:b/>
                <w:bCs/>
                <w:color w:val="000000"/>
              </w:rPr>
            </w:pPr>
            <w:r w:rsidRPr="00EC7863">
              <w:rPr>
                <w:rFonts w:asciiTheme="minorHAnsi" w:eastAsiaTheme="minorHAnsi" w:hAnsiTheme="minorHAnsi" w:cstheme="minorHAnsi"/>
                <w:b/>
                <w:bCs/>
                <w:color w:val="000000"/>
                <w:sz w:val="20"/>
                <w:szCs w:val="20"/>
              </w:rPr>
              <w:t xml:space="preserve">VAT </w:t>
            </w:r>
            <w:r>
              <w:rPr>
                <w:rFonts w:asciiTheme="minorHAnsi" w:eastAsiaTheme="minorHAnsi" w:hAnsiTheme="minorHAnsi" w:cstheme="minorHAnsi"/>
                <w:b/>
                <w:bCs/>
                <w:color w:val="000000"/>
                <w:sz w:val="20"/>
                <w:szCs w:val="20"/>
              </w:rPr>
              <w:t>[</w:t>
            </w:r>
            <w:r w:rsidRPr="00EC7863">
              <w:rPr>
                <w:rFonts w:asciiTheme="minorHAnsi" w:eastAsiaTheme="minorHAnsi" w:hAnsiTheme="minorHAnsi" w:cstheme="minorHAnsi"/>
                <w:b/>
                <w:bCs/>
                <w:color w:val="000000"/>
                <w:sz w:val="20"/>
                <w:szCs w:val="20"/>
              </w:rPr>
              <w:t>%</w:t>
            </w:r>
            <w:r>
              <w:rPr>
                <w:rFonts w:asciiTheme="minorHAnsi" w:eastAsiaTheme="minorHAnsi" w:hAnsiTheme="minorHAnsi" w:cstheme="minorHAnsi"/>
                <w:b/>
                <w:bCs/>
                <w:color w:val="000000"/>
                <w:sz w:val="20"/>
                <w:szCs w:val="20"/>
              </w:rPr>
              <w:t>]</w:t>
            </w:r>
          </w:p>
        </w:tc>
        <w:tc>
          <w:tcPr>
            <w:tcW w:w="1751" w:type="dxa"/>
            <w:shd w:val="clear" w:color="auto" w:fill="DBE5F1" w:themeFill="accent1" w:themeFillTint="33"/>
            <w:vAlign w:val="center"/>
          </w:tcPr>
          <w:p w14:paraId="1D9CD2C9" w14:textId="77777777" w:rsidR="00D520CB" w:rsidRDefault="00D520CB" w:rsidP="0054095C">
            <w:pPr>
              <w:jc w:val="center"/>
              <w:rPr>
                <w:rFonts w:asciiTheme="minorHAnsi" w:hAnsiTheme="minorHAnsi" w:cstheme="minorHAnsi"/>
                <w:b/>
                <w:bCs/>
                <w:color w:val="000000"/>
              </w:rPr>
            </w:pPr>
            <w:r w:rsidRPr="00EC7863">
              <w:rPr>
                <w:rFonts w:asciiTheme="minorHAnsi" w:eastAsiaTheme="minorHAnsi" w:hAnsiTheme="minorHAnsi" w:cstheme="minorHAnsi"/>
                <w:b/>
                <w:bCs/>
                <w:color w:val="000000"/>
                <w:sz w:val="20"/>
                <w:szCs w:val="20"/>
              </w:rPr>
              <w:t>WARTOŚĆ</w:t>
            </w:r>
            <w:r>
              <w:rPr>
                <w:rFonts w:asciiTheme="minorHAnsi" w:eastAsiaTheme="minorHAnsi" w:hAnsiTheme="minorHAnsi" w:cstheme="minorHAnsi"/>
                <w:b/>
                <w:bCs/>
                <w:color w:val="000000"/>
                <w:sz w:val="20"/>
                <w:szCs w:val="20"/>
              </w:rPr>
              <w:t xml:space="preserve"> </w:t>
            </w:r>
            <w:r w:rsidRPr="00EC7863">
              <w:rPr>
                <w:rFonts w:asciiTheme="minorHAnsi" w:eastAsiaTheme="minorHAnsi" w:hAnsiTheme="minorHAnsi" w:cstheme="minorHAnsi"/>
                <w:b/>
                <w:bCs/>
                <w:color w:val="000000"/>
                <w:sz w:val="20"/>
                <w:szCs w:val="20"/>
              </w:rPr>
              <w:t>BRUTTO</w:t>
            </w:r>
            <w:r>
              <w:rPr>
                <w:rFonts w:asciiTheme="minorHAnsi" w:eastAsiaTheme="minorHAnsi" w:hAnsiTheme="minorHAnsi" w:cstheme="minorHAnsi"/>
                <w:b/>
                <w:bCs/>
                <w:color w:val="000000"/>
                <w:sz w:val="20"/>
                <w:szCs w:val="20"/>
              </w:rPr>
              <w:t xml:space="preserve"> [ZŁ]</w:t>
            </w:r>
          </w:p>
        </w:tc>
      </w:tr>
      <w:tr w:rsidR="00D520CB" w14:paraId="265F0D1F" w14:textId="77777777" w:rsidTr="00D520CB">
        <w:tc>
          <w:tcPr>
            <w:tcW w:w="704" w:type="dxa"/>
            <w:vAlign w:val="center"/>
          </w:tcPr>
          <w:p w14:paraId="0B4CB712" w14:textId="77777777" w:rsidR="00D520CB" w:rsidRPr="00590599" w:rsidRDefault="00D520CB" w:rsidP="0054095C">
            <w:pPr>
              <w:jc w:val="center"/>
              <w:rPr>
                <w:rFonts w:asciiTheme="minorHAnsi" w:eastAsiaTheme="minorHAnsi" w:hAnsiTheme="minorHAnsi" w:cstheme="minorHAnsi"/>
                <w:i/>
                <w:iCs/>
                <w:color w:val="000000"/>
                <w:sz w:val="20"/>
                <w:szCs w:val="20"/>
              </w:rPr>
            </w:pPr>
            <w:r w:rsidRPr="00590599">
              <w:rPr>
                <w:rFonts w:asciiTheme="minorHAnsi" w:eastAsiaTheme="minorHAnsi" w:hAnsiTheme="minorHAnsi" w:cstheme="minorHAnsi"/>
                <w:i/>
                <w:iCs/>
                <w:color w:val="000000"/>
                <w:sz w:val="20"/>
                <w:szCs w:val="20"/>
              </w:rPr>
              <w:t>I</w:t>
            </w:r>
          </w:p>
        </w:tc>
        <w:tc>
          <w:tcPr>
            <w:tcW w:w="1890" w:type="dxa"/>
            <w:vAlign w:val="center"/>
          </w:tcPr>
          <w:p w14:paraId="0BD3CC2B" w14:textId="637A3D23" w:rsidR="00D520CB" w:rsidRPr="00590599" w:rsidRDefault="00D520CB" w:rsidP="0054095C">
            <w:pPr>
              <w:jc w:val="center"/>
              <w:rPr>
                <w:rFonts w:asciiTheme="minorHAnsi" w:eastAsiaTheme="minorHAnsi" w:hAnsiTheme="minorHAnsi" w:cstheme="minorHAnsi"/>
                <w:i/>
                <w:iCs/>
                <w:color w:val="000000"/>
                <w:sz w:val="20"/>
                <w:szCs w:val="20"/>
              </w:rPr>
            </w:pPr>
            <w:r>
              <w:rPr>
                <w:rFonts w:asciiTheme="minorHAnsi" w:eastAsiaTheme="minorHAnsi" w:hAnsiTheme="minorHAnsi" w:cstheme="minorHAnsi"/>
                <w:i/>
                <w:iCs/>
                <w:color w:val="000000"/>
                <w:sz w:val="20"/>
                <w:szCs w:val="20"/>
              </w:rPr>
              <w:t>II</w:t>
            </w:r>
          </w:p>
        </w:tc>
        <w:tc>
          <w:tcPr>
            <w:tcW w:w="1890" w:type="dxa"/>
            <w:vAlign w:val="center"/>
          </w:tcPr>
          <w:p w14:paraId="574C461E" w14:textId="59FA8C22" w:rsidR="00D520CB" w:rsidRPr="00590599" w:rsidRDefault="00D520CB" w:rsidP="0054095C">
            <w:pPr>
              <w:jc w:val="center"/>
              <w:rPr>
                <w:rFonts w:asciiTheme="minorHAnsi" w:eastAsiaTheme="minorHAnsi" w:hAnsiTheme="minorHAnsi" w:cstheme="minorHAnsi"/>
                <w:i/>
                <w:iCs/>
                <w:color w:val="000000"/>
                <w:sz w:val="20"/>
                <w:szCs w:val="20"/>
              </w:rPr>
            </w:pPr>
            <w:r>
              <w:rPr>
                <w:rFonts w:asciiTheme="minorHAnsi" w:eastAsiaTheme="minorHAnsi" w:hAnsiTheme="minorHAnsi" w:cstheme="minorHAnsi"/>
                <w:i/>
                <w:iCs/>
                <w:color w:val="000000"/>
                <w:sz w:val="20"/>
                <w:szCs w:val="20"/>
              </w:rPr>
              <w:t>III</w:t>
            </w:r>
          </w:p>
        </w:tc>
        <w:tc>
          <w:tcPr>
            <w:tcW w:w="1890" w:type="dxa"/>
            <w:vAlign w:val="center"/>
          </w:tcPr>
          <w:p w14:paraId="1917D721" w14:textId="2D1D7C0A" w:rsidR="00D520CB" w:rsidRPr="00590599" w:rsidRDefault="00D520CB" w:rsidP="0054095C">
            <w:pPr>
              <w:jc w:val="center"/>
              <w:rPr>
                <w:rFonts w:asciiTheme="minorHAnsi" w:eastAsiaTheme="minorHAnsi" w:hAnsiTheme="minorHAnsi" w:cstheme="minorHAnsi"/>
                <w:i/>
                <w:iCs/>
                <w:color w:val="000000"/>
                <w:sz w:val="20"/>
                <w:szCs w:val="20"/>
              </w:rPr>
            </w:pPr>
            <w:r>
              <w:rPr>
                <w:rFonts w:asciiTheme="minorHAnsi" w:eastAsiaTheme="minorHAnsi" w:hAnsiTheme="minorHAnsi" w:cstheme="minorHAnsi"/>
                <w:i/>
                <w:iCs/>
                <w:color w:val="000000"/>
                <w:sz w:val="20"/>
                <w:szCs w:val="20"/>
              </w:rPr>
              <w:t>IV</w:t>
            </w:r>
          </w:p>
        </w:tc>
        <w:tc>
          <w:tcPr>
            <w:tcW w:w="1750" w:type="dxa"/>
            <w:vAlign w:val="center"/>
          </w:tcPr>
          <w:p w14:paraId="42A4B932" w14:textId="41A5CE03" w:rsidR="00D520CB" w:rsidRPr="00590599" w:rsidRDefault="00D520CB" w:rsidP="0054095C">
            <w:pPr>
              <w:jc w:val="center"/>
              <w:rPr>
                <w:rFonts w:asciiTheme="minorHAnsi" w:eastAsiaTheme="minorHAnsi" w:hAnsiTheme="minorHAnsi" w:cstheme="minorHAnsi"/>
                <w:i/>
                <w:iCs/>
                <w:color w:val="000000"/>
                <w:sz w:val="20"/>
                <w:szCs w:val="20"/>
              </w:rPr>
            </w:pPr>
            <w:r>
              <w:rPr>
                <w:rFonts w:asciiTheme="minorHAnsi" w:eastAsiaTheme="minorHAnsi" w:hAnsiTheme="minorHAnsi" w:cstheme="minorHAnsi"/>
                <w:i/>
                <w:iCs/>
                <w:color w:val="000000"/>
                <w:sz w:val="20"/>
                <w:szCs w:val="20"/>
              </w:rPr>
              <w:t>V</w:t>
            </w:r>
          </w:p>
        </w:tc>
        <w:tc>
          <w:tcPr>
            <w:tcW w:w="1750" w:type="dxa"/>
            <w:vAlign w:val="center"/>
          </w:tcPr>
          <w:p w14:paraId="44619372" w14:textId="2AF99F68" w:rsidR="00D520CB" w:rsidRPr="00590599" w:rsidRDefault="00D520CB" w:rsidP="0054095C">
            <w:pPr>
              <w:jc w:val="center"/>
              <w:rPr>
                <w:rFonts w:asciiTheme="minorHAnsi" w:eastAsiaTheme="minorHAnsi" w:hAnsiTheme="minorHAnsi" w:cstheme="minorHAnsi"/>
                <w:i/>
                <w:iCs/>
                <w:color w:val="000000"/>
                <w:sz w:val="20"/>
                <w:szCs w:val="20"/>
              </w:rPr>
            </w:pPr>
            <w:r>
              <w:rPr>
                <w:rFonts w:asciiTheme="minorHAnsi" w:eastAsiaTheme="minorHAnsi" w:hAnsiTheme="minorHAnsi" w:cstheme="minorHAnsi"/>
                <w:i/>
                <w:iCs/>
                <w:color w:val="000000"/>
                <w:sz w:val="20"/>
                <w:szCs w:val="20"/>
              </w:rPr>
              <w:t>VI</w:t>
            </w:r>
          </w:p>
        </w:tc>
        <w:tc>
          <w:tcPr>
            <w:tcW w:w="1751" w:type="dxa"/>
            <w:vAlign w:val="center"/>
          </w:tcPr>
          <w:p w14:paraId="6E6265E9" w14:textId="38866E38" w:rsidR="00D520CB" w:rsidRPr="00590599" w:rsidRDefault="00D520CB" w:rsidP="0054095C">
            <w:pPr>
              <w:autoSpaceDE w:val="0"/>
              <w:autoSpaceDN w:val="0"/>
              <w:adjustRightInd w:val="0"/>
              <w:jc w:val="center"/>
              <w:rPr>
                <w:rFonts w:asciiTheme="minorHAnsi" w:eastAsiaTheme="minorHAnsi" w:hAnsiTheme="minorHAnsi" w:cstheme="minorHAnsi"/>
                <w:i/>
                <w:iCs/>
                <w:color w:val="000000"/>
                <w:sz w:val="20"/>
                <w:szCs w:val="20"/>
              </w:rPr>
            </w:pPr>
            <w:r>
              <w:rPr>
                <w:rFonts w:asciiTheme="minorHAnsi" w:eastAsiaTheme="minorHAnsi" w:hAnsiTheme="minorHAnsi" w:cstheme="minorHAnsi"/>
                <w:i/>
                <w:iCs/>
                <w:color w:val="000000"/>
                <w:sz w:val="20"/>
                <w:szCs w:val="20"/>
              </w:rPr>
              <w:t>VII</w:t>
            </w:r>
          </w:p>
        </w:tc>
        <w:tc>
          <w:tcPr>
            <w:tcW w:w="1750" w:type="dxa"/>
            <w:vAlign w:val="center"/>
          </w:tcPr>
          <w:p w14:paraId="4FEC9241" w14:textId="1D513ED7" w:rsidR="00D520CB" w:rsidRPr="00590599" w:rsidRDefault="00D520CB" w:rsidP="0054095C">
            <w:pPr>
              <w:jc w:val="center"/>
              <w:rPr>
                <w:rFonts w:asciiTheme="minorHAnsi" w:eastAsiaTheme="minorHAnsi" w:hAnsiTheme="minorHAnsi" w:cstheme="minorHAnsi"/>
                <w:i/>
                <w:iCs/>
                <w:color w:val="000000"/>
                <w:sz w:val="20"/>
                <w:szCs w:val="20"/>
              </w:rPr>
            </w:pPr>
            <w:r>
              <w:rPr>
                <w:rFonts w:asciiTheme="minorHAnsi" w:eastAsiaTheme="minorHAnsi" w:hAnsiTheme="minorHAnsi" w:cstheme="minorHAnsi"/>
                <w:i/>
                <w:iCs/>
                <w:color w:val="000000"/>
                <w:sz w:val="20"/>
                <w:szCs w:val="20"/>
              </w:rPr>
              <w:t>VIII</w:t>
            </w:r>
          </w:p>
        </w:tc>
        <w:tc>
          <w:tcPr>
            <w:tcW w:w="1751" w:type="dxa"/>
            <w:vAlign w:val="center"/>
          </w:tcPr>
          <w:p w14:paraId="41B3B622" w14:textId="730AF988" w:rsidR="00D520CB" w:rsidRPr="00590599" w:rsidRDefault="00D520CB" w:rsidP="0054095C">
            <w:pPr>
              <w:jc w:val="center"/>
              <w:rPr>
                <w:rFonts w:asciiTheme="minorHAnsi" w:eastAsiaTheme="minorHAnsi" w:hAnsiTheme="minorHAnsi" w:cstheme="minorHAnsi"/>
                <w:i/>
                <w:iCs/>
                <w:color w:val="000000"/>
                <w:sz w:val="20"/>
                <w:szCs w:val="20"/>
              </w:rPr>
            </w:pPr>
            <w:r>
              <w:rPr>
                <w:rFonts w:asciiTheme="minorHAnsi" w:eastAsiaTheme="minorHAnsi" w:hAnsiTheme="minorHAnsi" w:cstheme="minorHAnsi"/>
                <w:i/>
                <w:iCs/>
                <w:color w:val="000000"/>
                <w:sz w:val="20"/>
                <w:szCs w:val="20"/>
              </w:rPr>
              <w:t>IX</w:t>
            </w:r>
          </w:p>
        </w:tc>
      </w:tr>
      <w:tr w:rsidR="00D520CB" w14:paraId="753E1DEF" w14:textId="77777777" w:rsidTr="00D520CB">
        <w:tc>
          <w:tcPr>
            <w:tcW w:w="704" w:type="dxa"/>
            <w:vAlign w:val="center"/>
          </w:tcPr>
          <w:p w14:paraId="27871EC7" w14:textId="77777777" w:rsidR="00D520CB" w:rsidRPr="009B4931" w:rsidRDefault="00D520CB" w:rsidP="0054095C">
            <w:pPr>
              <w:jc w:val="center"/>
              <w:rPr>
                <w:rFonts w:asciiTheme="minorHAnsi" w:eastAsiaTheme="minorHAnsi" w:hAnsiTheme="minorHAnsi" w:cstheme="minorHAnsi"/>
                <w:color w:val="000000"/>
                <w:sz w:val="20"/>
                <w:szCs w:val="20"/>
              </w:rPr>
            </w:pPr>
            <w:r w:rsidRPr="009B4931">
              <w:rPr>
                <w:rFonts w:asciiTheme="minorHAnsi" w:eastAsiaTheme="minorHAnsi" w:hAnsiTheme="minorHAnsi" w:cstheme="minorHAnsi"/>
                <w:color w:val="000000"/>
                <w:sz w:val="20"/>
                <w:szCs w:val="20"/>
              </w:rPr>
              <w:t>1.</w:t>
            </w:r>
          </w:p>
        </w:tc>
        <w:tc>
          <w:tcPr>
            <w:tcW w:w="1890" w:type="dxa"/>
            <w:vAlign w:val="center"/>
          </w:tcPr>
          <w:p w14:paraId="61D2C4D3" w14:textId="77777777" w:rsidR="00D520CB" w:rsidRPr="00590599" w:rsidRDefault="00D520CB" w:rsidP="0054095C">
            <w:pPr>
              <w:jc w:val="center"/>
              <w:rPr>
                <w:rFonts w:asciiTheme="minorHAnsi" w:eastAsiaTheme="minorHAnsi" w:hAnsiTheme="minorHAnsi" w:cstheme="minorHAnsi"/>
                <w:i/>
                <w:iCs/>
                <w:color w:val="000000"/>
                <w:sz w:val="20"/>
                <w:szCs w:val="20"/>
              </w:rPr>
            </w:pPr>
          </w:p>
        </w:tc>
        <w:tc>
          <w:tcPr>
            <w:tcW w:w="1890" w:type="dxa"/>
            <w:vAlign w:val="center"/>
          </w:tcPr>
          <w:p w14:paraId="6DD5CE82" w14:textId="77777777" w:rsidR="00D520CB" w:rsidRPr="00590599" w:rsidRDefault="00D520CB" w:rsidP="0054095C">
            <w:pPr>
              <w:jc w:val="center"/>
              <w:rPr>
                <w:rFonts w:asciiTheme="minorHAnsi" w:eastAsiaTheme="minorHAnsi" w:hAnsiTheme="minorHAnsi" w:cstheme="minorHAnsi"/>
                <w:i/>
                <w:iCs/>
                <w:color w:val="000000"/>
                <w:sz w:val="20"/>
                <w:szCs w:val="20"/>
              </w:rPr>
            </w:pPr>
          </w:p>
        </w:tc>
        <w:tc>
          <w:tcPr>
            <w:tcW w:w="1890" w:type="dxa"/>
            <w:vAlign w:val="center"/>
          </w:tcPr>
          <w:p w14:paraId="05B47AD5" w14:textId="27FE4CBD" w:rsidR="00D520CB" w:rsidRPr="00590599" w:rsidRDefault="00D520CB" w:rsidP="0054095C">
            <w:pPr>
              <w:jc w:val="center"/>
              <w:rPr>
                <w:rFonts w:asciiTheme="minorHAnsi" w:eastAsiaTheme="minorHAnsi" w:hAnsiTheme="minorHAnsi" w:cstheme="minorHAnsi"/>
                <w:i/>
                <w:iCs/>
                <w:color w:val="000000"/>
                <w:sz w:val="20"/>
                <w:szCs w:val="20"/>
              </w:rPr>
            </w:pPr>
          </w:p>
        </w:tc>
        <w:tc>
          <w:tcPr>
            <w:tcW w:w="1750" w:type="dxa"/>
            <w:vAlign w:val="center"/>
          </w:tcPr>
          <w:p w14:paraId="77D8FC3E" w14:textId="77777777" w:rsidR="00D520CB" w:rsidRPr="00590599" w:rsidRDefault="00D520CB" w:rsidP="0054095C">
            <w:pPr>
              <w:jc w:val="center"/>
              <w:rPr>
                <w:rFonts w:asciiTheme="minorHAnsi" w:eastAsiaTheme="minorHAnsi" w:hAnsiTheme="minorHAnsi" w:cstheme="minorHAnsi"/>
                <w:i/>
                <w:iCs/>
                <w:color w:val="000000"/>
                <w:sz w:val="20"/>
                <w:szCs w:val="20"/>
              </w:rPr>
            </w:pPr>
          </w:p>
        </w:tc>
        <w:tc>
          <w:tcPr>
            <w:tcW w:w="1750" w:type="dxa"/>
            <w:vAlign w:val="center"/>
          </w:tcPr>
          <w:p w14:paraId="5A51BF92" w14:textId="77777777" w:rsidR="00D520CB" w:rsidRPr="00590599" w:rsidRDefault="00D520CB" w:rsidP="0054095C">
            <w:pPr>
              <w:jc w:val="center"/>
              <w:rPr>
                <w:rFonts w:asciiTheme="minorHAnsi" w:eastAsiaTheme="minorHAnsi" w:hAnsiTheme="minorHAnsi" w:cstheme="minorHAnsi"/>
                <w:i/>
                <w:iCs/>
                <w:color w:val="000000"/>
                <w:sz w:val="20"/>
                <w:szCs w:val="20"/>
              </w:rPr>
            </w:pPr>
          </w:p>
        </w:tc>
        <w:tc>
          <w:tcPr>
            <w:tcW w:w="1751" w:type="dxa"/>
            <w:vAlign w:val="center"/>
          </w:tcPr>
          <w:p w14:paraId="0D2F375B" w14:textId="77777777" w:rsidR="00D520CB" w:rsidRPr="00590599" w:rsidRDefault="00D520CB" w:rsidP="0054095C">
            <w:pPr>
              <w:autoSpaceDE w:val="0"/>
              <w:autoSpaceDN w:val="0"/>
              <w:adjustRightInd w:val="0"/>
              <w:jc w:val="center"/>
              <w:rPr>
                <w:rFonts w:asciiTheme="minorHAnsi" w:eastAsiaTheme="minorHAnsi" w:hAnsiTheme="minorHAnsi" w:cstheme="minorHAnsi"/>
                <w:i/>
                <w:iCs/>
                <w:color w:val="000000"/>
                <w:sz w:val="20"/>
                <w:szCs w:val="20"/>
              </w:rPr>
            </w:pPr>
          </w:p>
        </w:tc>
        <w:tc>
          <w:tcPr>
            <w:tcW w:w="1750" w:type="dxa"/>
            <w:vAlign w:val="center"/>
          </w:tcPr>
          <w:p w14:paraId="676B6670" w14:textId="77777777" w:rsidR="00D520CB" w:rsidRPr="00590599" w:rsidRDefault="00D520CB" w:rsidP="0054095C">
            <w:pPr>
              <w:jc w:val="center"/>
              <w:rPr>
                <w:rFonts w:asciiTheme="minorHAnsi" w:eastAsiaTheme="minorHAnsi" w:hAnsiTheme="minorHAnsi" w:cstheme="minorHAnsi"/>
                <w:i/>
                <w:iCs/>
                <w:color w:val="000000"/>
                <w:sz w:val="20"/>
                <w:szCs w:val="20"/>
              </w:rPr>
            </w:pPr>
          </w:p>
        </w:tc>
        <w:tc>
          <w:tcPr>
            <w:tcW w:w="1751" w:type="dxa"/>
            <w:vAlign w:val="center"/>
          </w:tcPr>
          <w:p w14:paraId="1E45C25D" w14:textId="77777777" w:rsidR="00D520CB" w:rsidRPr="00590599" w:rsidRDefault="00D520CB" w:rsidP="0054095C">
            <w:pPr>
              <w:jc w:val="center"/>
              <w:rPr>
                <w:rFonts w:asciiTheme="minorHAnsi" w:eastAsiaTheme="minorHAnsi" w:hAnsiTheme="minorHAnsi" w:cstheme="minorHAnsi"/>
                <w:i/>
                <w:iCs/>
                <w:color w:val="000000"/>
                <w:sz w:val="20"/>
                <w:szCs w:val="20"/>
              </w:rPr>
            </w:pPr>
          </w:p>
        </w:tc>
      </w:tr>
      <w:tr w:rsidR="00D520CB" w14:paraId="7AD5CACD" w14:textId="77777777" w:rsidTr="00D520CB">
        <w:tc>
          <w:tcPr>
            <w:tcW w:w="704" w:type="dxa"/>
            <w:vAlign w:val="center"/>
          </w:tcPr>
          <w:p w14:paraId="6B0F43D8" w14:textId="77777777" w:rsidR="00D520CB" w:rsidRPr="009B4931" w:rsidRDefault="00D520CB" w:rsidP="0054095C">
            <w:pPr>
              <w:jc w:val="center"/>
              <w:rPr>
                <w:rFonts w:asciiTheme="minorHAnsi" w:eastAsiaTheme="minorHAnsi" w:hAnsiTheme="minorHAnsi" w:cstheme="minorHAnsi"/>
                <w:color w:val="000000"/>
                <w:sz w:val="20"/>
                <w:szCs w:val="20"/>
              </w:rPr>
            </w:pPr>
            <w:r w:rsidRPr="009B4931">
              <w:rPr>
                <w:rFonts w:asciiTheme="minorHAnsi" w:eastAsiaTheme="minorHAnsi" w:hAnsiTheme="minorHAnsi" w:cstheme="minorHAnsi"/>
                <w:color w:val="000000"/>
                <w:sz w:val="20"/>
                <w:szCs w:val="20"/>
              </w:rPr>
              <w:t>2.</w:t>
            </w:r>
          </w:p>
        </w:tc>
        <w:tc>
          <w:tcPr>
            <w:tcW w:w="1890" w:type="dxa"/>
            <w:vAlign w:val="center"/>
          </w:tcPr>
          <w:p w14:paraId="3345FE6A" w14:textId="77777777" w:rsidR="00D520CB" w:rsidRPr="00590599" w:rsidRDefault="00D520CB" w:rsidP="0054095C">
            <w:pPr>
              <w:jc w:val="center"/>
              <w:rPr>
                <w:rFonts w:asciiTheme="minorHAnsi" w:eastAsiaTheme="minorHAnsi" w:hAnsiTheme="minorHAnsi" w:cstheme="minorHAnsi"/>
                <w:i/>
                <w:iCs/>
                <w:color w:val="000000"/>
                <w:sz w:val="20"/>
                <w:szCs w:val="20"/>
              </w:rPr>
            </w:pPr>
          </w:p>
        </w:tc>
        <w:tc>
          <w:tcPr>
            <w:tcW w:w="1890" w:type="dxa"/>
            <w:vAlign w:val="center"/>
          </w:tcPr>
          <w:p w14:paraId="1F3DFC21" w14:textId="77777777" w:rsidR="00D520CB" w:rsidRPr="00590599" w:rsidRDefault="00D520CB" w:rsidP="0054095C">
            <w:pPr>
              <w:jc w:val="center"/>
              <w:rPr>
                <w:rFonts w:asciiTheme="minorHAnsi" w:eastAsiaTheme="minorHAnsi" w:hAnsiTheme="minorHAnsi" w:cstheme="minorHAnsi"/>
                <w:i/>
                <w:iCs/>
                <w:color w:val="000000"/>
                <w:sz w:val="20"/>
                <w:szCs w:val="20"/>
              </w:rPr>
            </w:pPr>
          </w:p>
        </w:tc>
        <w:tc>
          <w:tcPr>
            <w:tcW w:w="1890" w:type="dxa"/>
            <w:vAlign w:val="center"/>
          </w:tcPr>
          <w:p w14:paraId="43AAB692" w14:textId="5223677D" w:rsidR="00D520CB" w:rsidRPr="00590599" w:rsidRDefault="00D520CB" w:rsidP="0054095C">
            <w:pPr>
              <w:jc w:val="center"/>
              <w:rPr>
                <w:rFonts w:asciiTheme="minorHAnsi" w:eastAsiaTheme="minorHAnsi" w:hAnsiTheme="minorHAnsi" w:cstheme="minorHAnsi"/>
                <w:i/>
                <w:iCs/>
                <w:color w:val="000000"/>
                <w:sz w:val="20"/>
                <w:szCs w:val="20"/>
              </w:rPr>
            </w:pPr>
          </w:p>
        </w:tc>
        <w:tc>
          <w:tcPr>
            <w:tcW w:w="1750" w:type="dxa"/>
            <w:vAlign w:val="center"/>
          </w:tcPr>
          <w:p w14:paraId="072AD7AF" w14:textId="77777777" w:rsidR="00D520CB" w:rsidRPr="00590599" w:rsidRDefault="00D520CB" w:rsidP="0054095C">
            <w:pPr>
              <w:jc w:val="center"/>
              <w:rPr>
                <w:rFonts w:asciiTheme="minorHAnsi" w:eastAsiaTheme="minorHAnsi" w:hAnsiTheme="minorHAnsi" w:cstheme="minorHAnsi"/>
                <w:i/>
                <w:iCs/>
                <w:color w:val="000000"/>
                <w:sz w:val="20"/>
                <w:szCs w:val="20"/>
              </w:rPr>
            </w:pPr>
          </w:p>
        </w:tc>
        <w:tc>
          <w:tcPr>
            <w:tcW w:w="1750" w:type="dxa"/>
            <w:vAlign w:val="center"/>
          </w:tcPr>
          <w:p w14:paraId="11A1037C" w14:textId="77777777" w:rsidR="00D520CB" w:rsidRPr="00590599" w:rsidRDefault="00D520CB" w:rsidP="0054095C">
            <w:pPr>
              <w:jc w:val="center"/>
              <w:rPr>
                <w:rFonts w:asciiTheme="minorHAnsi" w:eastAsiaTheme="minorHAnsi" w:hAnsiTheme="minorHAnsi" w:cstheme="minorHAnsi"/>
                <w:i/>
                <w:iCs/>
                <w:color w:val="000000"/>
                <w:sz w:val="20"/>
                <w:szCs w:val="20"/>
              </w:rPr>
            </w:pPr>
          </w:p>
        </w:tc>
        <w:tc>
          <w:tcPr>
            <w:tcW w:w="1751" w:type="dxa"/>
            <w:vAlign w:val="center"/>
          </w:tcPr>
          <w:p w14:paraId="690F5448" w14:textId="77777777" w:rsidR="00D520CB" w:rsidRPr="00590599" w:rsidRDefault="00D520CB" w:rsidP="0054095C">
            <w:pPr>
              <w:autoSpaceDE w:val="0"/>
              <w:autoSpaceDN w:val="0"/>
              <w:adjustRightInd w:val="0"/>
              <w:jc w:val="center"/>
              <w:rPr>
                <w:rFonts w:asciiTheme="minorHAnsi" w:eastAsiaTheme="minorHAnsi" w:hAnsiTheme="minorHAnsi" w:cstheme="minorHAnsi"/>
                <w:i/>
                <w:iCs/>
                <w:color w:val="000000"/>
                <w:sz w:val="20"/>
                <w:szCs w:val="20"/>
              </w:rPr>
            </w:pPr>
          </w:p>
        </w:tc>
        <w:tc>
          <w:tcPr>
            <w:tcW w:w="1750" w:type="dxa"/>
            <w:vAlign w:val="center"/>
          </w:tcPr>
          <w:p w14:paraId="0C213CC1" w14:textId="77777777" w:rsidR="00D520CB" w:rsidRPr="00590599" w:rsidRDefault="00D520CB" w:rsidP="0054095C">
            <w:pPr>
              <w:jc w:val="center"/>
              <w:rPr>
                <w:rFonts w:asciiTheme="minorHAnsi" w:eastAsiaTheme="minorHAnsi" w:hAnsiTheme="minorHAnsi" w:cstheme="minorHAnsi"/>
                <w:i/>
                <w:iCs/>
                <w:color w:val="000000"/>
                <w:sz w:val="20"/>
                <w:szCs w:val="20"/>
              </w:rPr>
            </w:pPr>
          </w:p>
        </w:tc>
        <w:tc>
          <w:tcPr>
            <w:tcW w:w="1751" w:type="dxa"/>
            <w:vAlign w:val="center"/>
          </w:tcPr>
          <w:p w14:paraId="72246F7C" w14:textId="77777777" w:rsidR="00D520CB" w:rsidRPr="00590599" w:rsidRDefault="00D520CB" w:rsidP="0054095C">
            <w:pPr>
              <w:jc w:val="center"/>
              <w:rPr>
                <w:rFonts w:asciiTheme="minorHAnsi" w:eastAsiaTheme="minorHAnsi" w:hAnsiTheme="minorHAnsi" w:cstheme="minorHAnsi"/>
                <w:i/>
                <w:iCs/>
                <w:color w:val="000000"/>
                <w:sz w:val="20"/>
                <w:szCs w:val="20"/>
              </w:rPr>
            </w:pPr>
          </w:p>
        </w:tc>
      </w:tr>
      <w:tr w:rsidR="00D520CB" w14:paraId="22664268" w14:textId="77777777" w:rsidTr="00D520CB">
        <w:tc>
          <w:tcPr>
            <w:tcW w:w="704" w:type="dxa"/>
            <w:vAlign w:val="center"/>
          </w:tcPr>
          <w:p w14:paraId="76D203E5" w14:textId="77777777" w:rsidR="00D520CB" w:rsidRPr="009B4931" w:rsidRDefault="00D520CB" w:rsidP="0054095C">
            <w:pPr>
              <w:jc w:val="center"/>
              <w:rPr>
                <w:rFonts w:asciiTheme="minorHAnsi" w:eastAsiaTheme="minorHAnsi" w:hAnsiTheme="minorHAnsi" w:cstheme="minorHAnsi"/>
                <w:color w:val="000000"/>
                <w:sz w:val="20"/>
                <w:szCs w:val="20"/>
              </w:rPr>
            </w:pPr>
            <w:r>
              <w:rPr>
                <w:rFonts w:asciiTheme="minorHAnsi" w:eastAsiaTheme="minorHAnsi" w:hAnsiTheme="minorHAnsi" w:cstheme="minorHAnsi"/>
                <w:color w:val="000000"/>
                <w:sz w:val="20"/>
                <w:szCs w:val="20"/>
              </w:rPr>
              <w:t>…</w:t>
            </w:r>
          </w:p>
        </w:tc>
        <w:tc>
          <w:tcPr>
            <w:tcW w:w="1890" w:type="dxa"/>
            <w:vAlign w:val="center"/>
          </w:tcPr>
          <w:p w14:paraId="00CE5A96" w14:textId="77777777" w:rsidR="00D520CB" w:rsidRPr="00590599" w:rsidRDefault="00D520CB" w:rsidP="0054095C">
            <w:pPr>
              <w:jc w:val="center"/>
              <w:rPr>
                <w:rFonts w:asciiTheme="minorHAnsi" w:eastAsiaTheme="minorHAnsi" w:hAnsiTheme="minorHAnsi" w:cstheme="minorHAnsi"/>
                <w:i/>
                <w:iCs/>
                <w:color w:val="000000"/>
                <w:sz w:val="20"/>
                <w:szCs w:val="20"/>
              </w:rPr>
            </w:pPr>
          </w:p>
        </w:tc>
        <w:tc>
          <w:tcPr>
            <w:tcW w:w="1890" w:type="dxa"/>
            <w:vAlign w:val="center"/>
          </w:tcPr>
          <w:p w14:paraId="0775ED75" w14:textId="77777777" w:rsidR="00D520CB" w:rsidRPr="00590599" w:rsidRDefault="00D520CB" w:rsidP="0054095C">
            <w:pPr>
              <w:jc w:val="center"/>
              <w:rPr>
                <w:rFonts w:asciiTheme="minorHAnsi" w:eastAsiaTheme="minorHAnsi" w:hAnsiTheme="minorHAnsi" w:cstheme="minorHAnsi"/>
                <w:i/>
                <w:iCs/>
                <w:color w:val="000000"/>
                <w:sz w:val="20"/>
                <w:szCs w:val="20"/>
              </w:rPr>
            </w:pPr>
          </w:p>
        </w:tc>
        <w:tc>
          <w:tcPr>
            <w:tcW w:w="1890" w:type="dxa"/>
            <w:vAlign w:val="center"/>
          </w:tcPr>
          <w:p w14:paraId="71EC57E8" w14:textId="61AB399E" w:rsidR="00D520CB" w:rsidRPr="00590599" w:rsidRDefault="00D520CB" w:rsidP="0054095C">
            <w:pPr>
              <w:jc w:val="center"/>
              <w:rPr>
                <w:rFonts w:asciiTheme="minorHAnsi" w:eastAsiaTheme="minorHAnsi" w:hAnsiTheme="minorHAnsi" w:cstheme="minorHAnsi"/>
                <w:i/>
                <w:iCs/>
                <w:color w:val="000000"/>
                <w:sz w:val="20"/>
                <w:szCs w:val="20"/>
              </w:rPr>
            </w:pPr>
          </w:p>
        </w:tc>
        <w:tc>
          <w:tcPr>
            <w:tcW w:w="1750" w:type="dxa"/>
            <w:vAlign w:val="center"/>
          </w:tcPr>
          <w:p w14:paraId="12F558E5" w14:textId="77777777" w:rsidR="00D520CB" w:rsidRPr="00590599" w:rsidRDefault="00D520CB" w:rsidP="0054095C">
            <w:pPr>
              <w:jc w:val="center"/>
              <w:rPr>
                <w:rFonts w:asciiTheme="minorHAnsi" w:eastAsiaTheme="minorHAnsi" w:hAnsiTheme="minorHAnsi" w:cstheme="minorHAnsi"/>
                <w:i/>
                <w:iCs/>
                <w:color w:val="000000"/>
                <w:sz w:val="20"/>
                <w:szCs w:val="20"/>
              </w:rPr>
            </w:pPr>
          </w:p>
        </w:tc>
        <w:tc>
          <w:tcPr>
            <w:tcW w:w="1750" w:type="dxa"/>
            <w:vAlign w:val="center"/>
          </w:tcPr>
          <w:p w14:paraId="695FF52C" w14:textId="77777777" w:rsidR="00D520CB" w:rsidRPr="00590599" w:rsidRDefault="00D520CB" w:rsidP="0054095C">
            <w:pPr>
              <w:jc w:val="center"/>
              <w:rPr>
                <w:rFonts w:asciiTheme="minorHAnsi" w:eastAsiaTheme="minorHAnsi" w:hAnsiTheme="minorHAnsi" w:cstheme="minorHAnsi"/>
                <w:i/>
                <w:iCs/>
                <w:color w:val="000000"/>
                <w:sz w:val="20"/>
                <w:szCs w:val="20"/>
              </w:rPr>
            </w:pPr>
          </w:p>
        </w:tc>
        <w:tc>
          <w:tcPr>
            <w:tcW w:w="1751" w:type="dxa"/>
            <w:vAlign w:val="center"/>
          </w:tcPr>
          <w:p w14:paraId="214D8ABA" w14:textId="77777777" w:rsidR="00D520CB" w:rsidRPr="00590599" w:rsidRDefault="00D520CB" w:rsidP="0054095C">
            <w:pPr>
              <w:autoSpaceDE w:val="0"/>
              <w:autoSpaceDN w:val="0"/>
              <w:adjustRightInd w:val="0"/>
              <w:jc w:val="center"/>
              <w:rPr>
                <w:rFonts w:asciiTheme="minorHAnsi" w:eastAsiaTheme="minorHAnsi" w:hAnsiTheme="minorHAnsi" w:cstheme="minorHAnsi"/>
                <w:i/>
                <w:iCs/>
                <w:color w:val="000000"/>
                <w:sz w:val="20"/>
                <w:szCs w:val="20"/>
              </w:rPr>
            </w:pPr>
          </w:p>
        </w:tc>
        <w:tc>
          <w:tcPr>
            <w:tcW w:w="1750" w:type="dxa"/>
            <w:vAlign w:val="center"/>
          </w:tcPr>
          <w:p w14:paraId="36CFD112" w14:textId="77777777" w:rsidR="00D520CB" w:rsidRPr="00590599" w:rsidRDefault="00D520CB" w:rsidP="0054095C">
            <w:pPr>
              <w:jc w:val="center"/>
              <w:rPr>
                <w:rFonts w:asciiTheme="minorHAnsi" w:eastAsiaTheme="minorHAnsi" w:hAnsiTheme="minorHAnsi" w:cstheme="minorHAnsi"/>
                <w:i/>
                <w:iCs/>
                <w:color w:val="000000"/>
                <w:sz w:val="20"/>
                <w:szCs w:val="20"/>
              </w:rPr>
            </w:pPr>
          </w:p>
        </w:tc>
        <w:tc>
          <w:tcPr>
            <w:tcW w:w="1751" w:type="dxa"/>
            <w:vAlign w:val="center"/>
          </w:tcPr>
          <w:p w14:paraId="5D946EA9" w14:textId="77777777" w:rsidR="00D520CB" w:rsidRPr="00590599" w:rsidRDefault="00D520CB" w:rsidP="0054095C">
            <w:pPr>
              <w:jc w:val="center"/>
              <w:rPr>
                <w:rFonts w:asciiTheme="minorHAnsi" w:eastAsiaTheme="minorHAnsi" w:hAnsiTheme="minorHAnsi" w:cstheme="minorHAnsi"/>
                <w:i/>
                <w:iCs/>
                <w:color w:val="000000"/>
                <w:sz w:val="20"/>
                <w:szCs w:val="20"/>
              </w:rPr>
            </w:pPr>
          </w:p>
        </w:tc>
      </w:tr>
      <w:tr w:rsidR="00EB56C9" w14:paraId="0CBF5CA2" w14:textId="77777777" w:rsidTr="0054095C">
        <w:tc>
          <w:tcPr>
            <w:tcW w:w="9874" w:type="dxa"/>
            <w:gridSpan w:val="6"/>
            <w:shd w:val="clear" w:color="auto" w:fill="DBE5F1" w:themeFill="accent1" w:themeFillTint="33"/>
            <w:vAlign w:val="center"/>
          </w:tcPr>
          <w:p w14:paraId="480E50AB" w14:textId="77777777" w:rsidR="00EB56C9" w:rsidRPr="00590599" w:rsidRDefault="00EB56C9" w:rsidP="0054095C">
            <w:pPr>
              <w:jc w:val="right"/>
              <w:rPr>
                <w:rFonts w:asciiTheme="minorHAnsi" w:eastAsiaTheme="minorHAnsi" w:hAnsiTheme="minorHAnsi" w:cstheme="minorHAnsi"/>
                <w:b/>
                <w:bCs/>
                <w:color w:val="000000"/>
                <w:sz w:val="20"/>
                <w:szCs w:val="20"/>
              </w:rPr>
            </w:pPr>
            <w:r w:rsidRPr="00590599">
              <w:rPr>
                <w:rFonts w:asciiTheme="minorHAnsi" w:eastAsiaTheme="minorHAnsi" w:hAnsiTheme="minorHAnsi" w:cstheme="minorHAnsi"/>
                <w:b/>
                <w:bCs/>
                <w:color w:val="000000"/>
                <w:sz w:val="20"/>
                <w:szCs w:val="20"/>
              </w:rPr>
              <w:t>SUMA</w:t>
            </w:r>
          </w:p>
        </w:tc>
        <w:tc>
          <w:tcPr>
            <w:tcW w:w="1751" w:type="dxa"/>
            <w:vAlign w:val="center"/>
          </w:tcPr>
          <w:p w14:paraId="6839957F" w14:textId="77777777" w:rsidR="00EB56C9" w:rsidRPr="00590599" w:rsidRDefault="00EB56C9" w:rsidP="0054095C">
            <w:pPr>
              <w:autoSpaceDE w:val="0"/>
              <w:autoSpaceDN w:val="0"/>
              <w:adjustRightInd w:val="0"/>
              <w:jc w:val="center"/>
              <w:rPr>
                <w:rFonts w:asciiTheme="minorHAnsi" w:eastAsiaTheme="minorHAnsi" w:hAnsiTheme="minorHAnsi" w:cstheme="minorHAnsi"/>
                <w:i/>
                <w:iCs/>
                <w:color w:val="000000"/>
                <w:sz w:val="20"/>
                <w:szCs w:val="20"/>
              </w:rPr>
            </w:pPr>
          </w:p>
        </w:tc>
        <w:tc>
          <w:tcPr>
            <w:tcW w:w="1750" w:type="dxa"/>
            <w:vAlign w:val="center"/>
          </w:tcPr>
          <w:p w14:paraId="04292020" w14:textId="77777777" w:rsidR="00EB56C9" w:rsidRPr="00590599" w:rsidRDefault="00EB56C9" w:rsidP="0054095C">
            <w:pPr>
              <w:jc w:val="center"/>
              <w:rPr>
                <w:rFonts w:asciiTheme="minorHAnsi" w:eastAsiaTheme="minorHAnsi" w:hAnsiTheme="minorHAnsi" w:cstheme="minorHAnsi"/>
                <w:color w:val="000000"/>
                <w:sz w:val="20"/>
                <w:szCs w:val="20"/>
              </w:rPr>
            </w:pPr>
            <w:r w:rsidRPr="00590599">
              <w:rPr>
                <w:rFonts w:asciiTheme="minorHAnsi" w:eastAsiaTheme="minorHAnsi" w:hAnsiTheme="minorHAnsi" w:cstheme="minorHAnsi"/>
                <w:color w:val="000000"/>
                <w:sz w:val="20"/>
                <w:szCs w:val="20"/>
              </w:rPr>
              <w:t>-</w:t>
            </w:r>
          </w:p>
        </w:tc>
        <w:tc>
          <w:tcPr>
            <w:tcW w:w="1751" w:type="dxa"/>
            <w:vAlign w:val="center"/>
          </w:tcPr>
          <w:p w14:paraId="38C2302F" w14:textId="77777777" w:rsidR="00EB56C9" w:rsidRPr="00590599" w:rsidRDefault="00EB56C9" w:rsidP="0054095C">
            <w:pPr>
              <w:jc w:val="center"/>
              <w:rPr>
                <w:rFonts w:asciiTheme="minorHAnsi" w:eastAsiaTheme="minorHAnsi" w:hAnsiTheme="minorHAnsi" w:cstheme="minorHAnsi"/>
                <w:i/>
                <w:iCs/>
                <w:color w:val="000000"/>
                <w:sz w:val="20"/>
                <w:szCs w:val="20"/>
              </w:rPr>
            </w:pPr>
          </w:p>
        </w:tc>
      </w:tr>
    </w:tbl>
    <w:p w14:paraId="4569E803" w14:textId="77777777" w:rsidR="005334AE" w:rsidRDefault="005334AE" w:rsidP="00927FFB">
      <w:pPr>
        <w:widowControl w:val="0"/>
        <w:spacing w:line="240" w:lineRule="auto"/>
        <w:rPr>
          <w:rFonts w:asciiTheme="minorHAnsi" w:hAnsiTheme="minorHAnsi" w:cstheme="minorHAnsi"/>
          <w:sz w:val="16"/>
          <w:szCs w:val="16"/>
        </w:rPr>
      </w:pPr>
    </w:p>
    <w:p w14:paraId="1E37D62A" w14:textId="77777777" w:rsidR="00EB56C9" w:rsidRPr="001F3C90" w:rsidRDefault="00EB56C9" w:rsidP="00927FFB">
      <w:pPr>
        <w:widowControl w:val="0"/>
        <w:spacing w:line="240" w:lineRule="auto"/>
        <w:rPr>
          <w:rFonts w:asciiTheme="minorHAnsi" w:hAnsiTheme="minorHAnsi" w:cstheme="minorHAnsi"/>
          <w:sz w:val="16"/>
          <w:szCs w:val="16"/>
        </w:rPr>
      </w:pPr>
    </w:p>
    <w:p w14:paraId="5D597739" w14:textId="77777777" w:rsidR="00FD5EA5" w:rsidRPr="001F3C90" w:rsidRDefault="00FD5EA5" w:rsidP="00927FFB">
      <w:pPr>
        <w:spacing w:line="240" w:lineRule="auto"/>
        <w:jc w:val="right"/>
        <w:rPr>
          <w:rFonts w:asciiTheme="minorHAnsi" w:hAnsiTheme="minorHAnsi" w:cstheme="minorHAnsi"/>
          <w:sz w:val="20"/>
          <w:szCs w:val="20"/>
        </w:rPr>
      </w:pPr>
      <w:r w:rsidRPr="001F3C90">
        <w:rPr>
          <w:rFonts w:asciiTheme="minorHAnsi" w:hAnsiTheme="minorHAnsi" w:cstheme="minorHAnsi"/>
          <w:color w:val="000000"/>
          <w:sz w:val="20"/>
          <w:szCs w:val="20"/>
        </w:rPr>
        <w:t xml:space="preserve">                                                                                                    </w:t>
      </w:r>
      <w:r w:rsidRPr="001F3C90">
        <w:rPr>
          <w:rFonts w:asciiTheme="minorHAnsi" w:hAnsiTheme="minorHAnsi" w:cstheme="minorHAnsi"/>
          <w:sz w:val="20"/>
          <w:szCs w:val="20"/>
        </w:rPr>
        <w:t>.................................................</w:t>
      </w:r>
    </w:p>
    <w:p w14:paraId="4C3FB187" w14:textId="77777777" w:rsidR="00FD5EA5" w:rsidRPr="001F3C90" w:rsidRDefault="00FD5EA5" w:rsidP="00927FFB">
      <w:pPr>
        <w:spacing w:after="0" w:line="240" w:lineRule="auto"/>
        <w:jc w:val="right"/>
        <w:rPr>
          <w:rFonts w:asciiTheme="minorHAnsi" w:hAnsiTheme="minorHAnsi" w:cstheme="minorHAnsi"/>
          <w:sz w:val="14"/>
          <w:szCs w:val="14"/>
        </w:rPr>
      </w:pPr>
      <w:r w:rsidRPr="001F3C90">
        <w:rPr>
          <w:rFonts w:asciiTheme="minorHAnsi" w:hAnsiTheme="minorHAnsi" w:cstheme="minorHAnsi"/>
          <w:sz w:val="14"/>
          <w:szCs w:val="14"/>
        </w:rPr>
        <w:t xml:space="preserve">podpis elektroniczny kwalifikowany </w:t>
      </w:r>
    </w:p>
    <w:p w14:paraId="428A707E" w14:textId="77777777" w:rsidR="00FD5EA5" w:rsidRPr="001F3C90" w:rsidRDefault="00FD5EA5" w:rsidP="00927FFB">
      <w:pPr>
        <w:spacing w:after="0" w:line="240" w:lineRule="auto"/>
        <w:jc w:val="right"/>
        <w:rPr>
          <w:rFonts w:asciiTheme="minorHAnsi" w:hAnsiTheme="minorHAnsi" w:cstheme="minorHAnsi"/>
          <w:sz w:val="14"/>
          <w:szCs w:val="14"/>
        </w:rPr>
      </w:pPr>
      <w:r w:rsidRPr="001F3C90">
        <w:rPr>
          <w:rFonts w:asciiTheme="minorHAnsi" w:hAnsiTheme="minorHAnsi" w:cstheme="minorHAnsi"/>
          <w:sz w:val="14"/>
          <w:szCs w:val="14"/>
        </w:rPr>
        <w:t>lub podpis zaufany lub osobisty</w:t>
      </w:r>
    </w:p>
    <w:p w14:paraId="540A738E" w14:textId="77777777" w:rsidR="00FD5EA5" w:rsidRPr="001F3C90" w:rsidRDefault="00FD5EA5" w:rsidP="00927FFB">
      <w:pPr>
        <w:spacing w:after="0" w:line="240" w:lineRule="auto"/>
        <w:jc w:val="right"/>
        <w:rPr>
          <w:rFonts w:asciiTheme="minorHAnsi" w:hAnsiTheme="minorHAnsi" w:cstheme="minorHAnsi"/>
          <w:sz w:val="14"/>
          <w:szCs w:val="14"/>
        </w:rPr>
      </w:pPr>
      <w:r w:rsidRPr="001F3C90">
        <w:rPr>
          <w:rFonts w:asciiTheme="minorHAnsi" w:hAnsiTheme="minorHAnsi" w:cstheme="minorHAnsi"/>
          <w:sz w:val="14"/>
          <w:szCs w:val="14"/>
        </w:rPr>
        <w:t>osoby/-</w:t>
      </w:r>
      <w:proofErr w:type="spellStart"/>
      <w:r w:rsidRPr="001F3C90">
        <w:rPr>
          <w:rFonts w:asciiTheme="minorHAnsi" w:hAnsiTheme="minorHAnsi" w:cstheme="minorHAnsi"/>
          <w:sz w:val="14"/>
          <w:szCs w:val="14"/>
        </w:rPr>
        <w:t>ób</w:t>
      </w:r>
      <w:proofErr w:type="spellEnd"/>
      <w:r w:rsidRPr="001F3C90">
        <w:rPr>
          <w:rFonts w:asciiTheme="minorHAnsi" w:hAnsiTheme="minorHAnsi" w:cstheme="minorHAnsi"/>
          <w:sz w:val="14"/>
          <w:szCs w:val="14"/>
        </w:rPr>
        <w:t xml:space="preserve"> uprawnionej/-</w:t>
      </w:r>
      <w:proofErr w:type="spellStart"/>
      <w:r w:rsidRPr="001F3C90">
        <w:rPr>
          <w:rFonts w:asciiTheme="minorHAnsi" w:hAnsiTheme="minorHAnsi" w:cstheme="minorHAnsi"/>
          <w:sz w:val="14"/>
          <w:szCs w:val="14"/>
        </w:rPr>
        <w:t>ych</w:t>
      </w:r>
      <w:proofErr w:type="spellEnd"/>
    </w:p>
    <w:p w14:paraId="2FFFEA00" w14:textId="77777777" w:rsidR="00FD5EA5" w:rsidRPr="001F3C90" w:rsidRDefault="00FD5EA5" w:rsidP="00927FFB">
      <w:pPr>
        <w:spacing w:after="0" w:line="240" w:lineRule="auto"/>
        <w:jc w:val="right"/>
        <w:rPr>
          <w:rFonts w:asciiTheme="minorHAnsi" w:hAnsiTheme="minorHAnsi" w:cstheme="minorHAnsi"/>
          <w:sz w:val="14"/>
          <w:szCs w:val="14"/>
        </w:rPr>
      </w:pPr>
      <w:r w:rsidRPr="001F3C90">
        <w:rPr>
          <w:rFonts w:asciiTheme="minorHAnsi" w:hAnsiTheme="minorHAnsi" w:cstheme="minorHAnsi"/>
          <w:sz w:val="14"/>
          <w:szCs w:val="14"/>
        </w:rPr>
        <w:t xml:space="preserve">do reprezentowania Wykonawcy </w:t>
      </w:r>
    </w:p>
    <w:p w14:paraId="07C0CC8F" w14:textId="77777777" w:rsidR="00FD5EA5" w:rsidRPr="001F3C90" w:rsidRDefault="00FD5EA5" w:rsidP="00927FFB">
      <w:pPr>
        <w:spacing w:after="0" w:line="240" w:lineRule="auto"/>
        <w:jc w:val="right"/>
        <w:rPr>
          <w:rFonts w:asciiTheme="minorHAnsi" w:hAnsiTheme="minorHAnsi" w:cstheme="minorHAnsi"/>
          <w:sz w:val="20"/>
          <w:szCs w:val="20"/>
        </w:rPr>
      </w:pPr>
      <w:r w:rsidRPr="001F3C90">
        <w:rPr>
          <w:rFonts w:asciiTheme="minorHAnsi" w:hAnsiTheme="minorHAnsi" w:cstheme="minorHAnsi"/>
          <w:sz w:val="14"/>
          <w:szCs w:val="14"/>
        </w:rPr>
        <w:t>lub pełnomocnika</w:t>
      </w:r>
      <w:r w:rsidRPr="001F3C90">
        <w:rPr>
          <w:rFonts w:asciiTheme="minorHAnsi" w:hAnsiTheme="minorHAnsi" w:cstheme="minorHAnsi"/>
          <w:sz w:val="20"/>
          <w:szCs w:val="20"/>
        </w:rPr>
        <w:t xml:space="preserve"> </w:t>
      </w:r>
    </w:p>
    <w:p w14:paraId="6AD6EC6B" w14:textId="77777777" w:rsidR="00DD1B3F" w:rsidRPr="001F3C90" w:rsidRDefault="00DD1B3F" w:rsidP="00927FFB">
      <w:pPr>
        <w:spacing w:after="120" w:line="240" w:lineRule="auto"/>
        <w:rPr>
          <w:rFonts w:asciiTheme="minorHAnsi" w:hAnsiTheme="minorHAnsi" w:cstheme="minorHAnsi"/>
          <w:sz w:val="20"/>
          <w:szCs w:val="20"/>
        </w:rPr>
      </w:pPr>
    </w:p>
    <w:p w14:paraId="59464341" w14:textId="3FBB1941" w:rsidR="00EC7863" w:rsidRPr="00EC7863" w:rsidRDefault="00FD5EA5" w:rsidP="00EC7863">
      <w:pPr>
        <w:spacing w:after="0" w:line="240" w:lineRule="auto"/>
        <w:jc w:val="left"/>
        <w:rPr>
          <w:rFonts w:asciiTheme="minorHAnsi" w:hAnsiTheme="minorHAnsi" w:cstheme="minorHAnsi"/>
          <w:i/>
          <w:sz w:val="18"/>
          <w:szCs w:val="18"/>
        </w:rPr>
        <w:sectPr w:rsidR="00EC7863" w:rsidRPr="00EC7863" w:rsidSect="00EC7863">
          <w:pgSz w:w="16840" w:h="11907" w:orient="landscape" w:code="9"/>
          <w:pgMar w:top="1134" w:right="306" w:bottom="1134" w:left="993" w:header="454" w:footer="701" w:gutter="0"/>
          <w:cols w:space="708"/>
          <w:docGrid w:linePitch="360"/>
        </w:sectPr>
      </w:pPr>
      <w:r w:rsidRPr="001F3C90">
        <w:rPr>
          <w:rFonts w:asciiTheme="minorHAnsi" w:hAnsiTheme="minorHAnsi" w:cstheme="minorHAnsi"/>
          <w:i/>
          <w:color w:val="FF0000"/>
          <w:sz w:val="18"/>
          <w:szCs w:val="18"/>
        </w:rPr>
        <w:t>Uwaga</w:t>
      </w:r>
      <w:r w:rsidRPr="001F3C90">
        <w:rPr>
          <w:rFonts w:asciiTheme="minorHAnsi" w:hAnsiTheme="minorHAnsi" w:cstheme="minorHAnsi"/>
          <w:i/>
          <w:sz w:val="18"/>
          <w:szCs w:val="18"/>
        </w:rPr>
        <w:t>: Niniejszy formularz stanowi integralną część Formularza Oferty (Załącznik nr 1 do SWZ</w:t>
      </w:r>
      <w:r w:rsidR="00EC7863">
        <w:rPr>
          <w:rFonts w:asciiTheme="minorHAnsi" w:hAnsiTheme="minorHAnsi" w:cstheme="minorHAnsi"/>
          <w:i/>
          <w:sz w:val="18"/>
          <w:szCs w:val="18"/>
        </w:rPr>
        <w:t>).</w:t>
      </w:r>
    </w:p>
    <w:p w14:paraId="4F6DBD5C" w14:textId="77777777" w:rsidR="0028549E" w:rsidRPr="001F3C90" w:rsidRDefault="0028549E" w:rsidP="001D778E">
      <w:pPr>
        <w:spacing w:after="0" w:line="240" w:lineRule="auto"/>
        <w:jc w:val="right"/>
        <w:rPr>
          <w:rFonts w:asciiTheme="minorHAnsi" w:hAnsiTheme="minorHAnsi" w:cstheme="minorHAnsi"/>
          <w:b/>
          <w:i/>
          <w:color w:val="000000"/>
          <w:sz w:val="18"/>
          <w:szCs w:val="18"/>
        </w:rPr>
      </w:pPr>
      <w:r w:rsidRPr="001F3C90">
        <w:rPr>
          <w:rFonts w:asciiTheme="minorHAnsi" w:hAnsiTheme="minorHAnsi" w:cstheme="minorHAnsi"/>
          <w:b/>
          <w:i/>
          <w:sz w:val="18"/>
          <w:szCs w:val="18"/>
        </w:rPr>
        <w:lastRenderedPageBreak/>
        <w:t xml:space="preserve">Załącznik Nr 2 </w:t>
      </w:r>
      <w:r w:rsidRPr="001F3C90">
        <w:rPr>
          <w:rFonts w:asciiTheme="minorHAnsi" w:hAnsiTheme="minorHAnsi" w:cstheme="minorHAnsi"/>
          <w:b/>
          <w:i/>
          <w:color w:val="000000"/>
          <w:sz w:val="18"/>
          <w:szCs w:val="18"/>
        </w:rPr>
        <w:t>do SWZ</w:t>
      </w:r>
    </w:p>
    <w:p w14:paraId="40063FAC" w14:textId="77777777" w:rsidR="0028549E" w:rsidRPr="001F3C90" w:rsidRDefault="0028549E" w:rsidP="00927FFB">
      <w:pPr>
        <w:autoSpaceDE w:val="0"/>
        <w:autoSpaceDN w:val="0"/>
        <w:adjustRightInd w:val="0"/>
        <w:spacing w:after="0" w:line="240" w:lineRule="auto"/>
        <w:jc w:val="left"/>
        <w:rPr>
          <w:rFonts w:asciiTheme="minorHAnsi" w:eastAsiaTheme="minorHAnsi" w:hAnsiTheme="minorHAnsi" w:cstheme="minorHAnsi"/>
          <w:color w:val="000000"/>
          <w:sz w:val="20"/>
          <w:szCs w:val="20"/>
        </w:rPr>
      </w:pPr>
      <w:r w:rsidRPr="001F3C90">
        <w:rPr>
          <w:rFonts w:asciiTheme="minorHAnsi" w:eastAsiaTheme="minorHAnsi" w:hAnsiTheme="minorHAnsi" w:cstheme="minorHAnsi"/>
          <w:color w:val="000000"/>
          <w:sz w:val="20"/>
          <w:szCs w:val="20"/>
        </w:rPr>
        <w:t>Wykonawca:</w:t>
      </w:r>
    </w:p>
    <w:p w14:paraId="4AC58DBD" w14:textId="77777777" w:rsidR="0028549E" w:rsidRPr="001F3C90" w:rsidRDefault="0028549E" w:rsidP="00927FFB">
      <w:pPr>
        <w:autoSpaceDE w:val="0"/>
        <w:autoSpaceDN w:val="0"/>
        <w:adjustRightInd w:val="0"/>
        <w:spacing w:after="0" w:line="240" w:lineRule="auto"/>
        <w:jc w:val="left"/>
        <w:rPr>
          <w:rFonts w:asciiTheme="minorHAnsi" w:eastAsiaTheme="minorHAnsi" w:hAnsiTheme="minorHAnsi" w:cstheme="minorHAnsi"/>
          <w:color w:val="000000"/>
          <w:sz w:val="20"/>
          <w:szCs w:val="20"/>
        </w:rPr>
      </w:pPr>
    </w:p>
    <w:p w14:paraId="1E396ED7" w14:textId="77777777" w:rsidR="0028549E" w:rsidRPr="001F3C90" w:rsidRDefault="0028549E" w:rsidP="00927FFB">
      <w:pPr>
        <w:autoSpaceDE w:val="0"/>
        <w:autoSpaceDN w:val="0"/>
        <w:adjustRightInd w:val="0"/>
        <w:spacing w:after="0" w:line="240" w:lineRule="auto"/>
        <w:jc w:val="left"/>
        <w:rPr>
          <w:rFonts w:asciiTheme="minorHAnsi" w:eastAsiaTheme="minorHAnsi" w:hAnsiTheme="minorHAnsi" w:cstheme="minorHAnsi"/>
          <w:color w:val="000000"/>
          <w:sz w:val="20"/>
          <w:szCs w:val="20"/>
        </w:rPr>
      </w:pPr>
    </w:p>
    <w:p w14:paraId="1C5DDE5D" w14:textId="77777777" w:rsidR="0028549E" w:rsidRPr="001F3C90" w:rsidRDefault="0028549E" w:rsidP="00927FFB">
      <w:pPr>
        <w:autoSpaceDE w:val="0"/>
        <w:autoSpaceDN w:val="0"/>
        <w:adjustRightInd w:val="0"/>
        <w:spacing w:after="0" w:line="240" w:lineRule="auto"/>
        <w:jc w:val="left"/>
        <w:rPr>
          <w:rFonts w:asciiTheme="minorHAnsi" w:eastAsiaTheme="minorHAnsi" w:hAnsiTheme="minorHAnsi" w:cstheme="minorHAnsi"/>
          <w:color w:val="000000"/>
          <w:sz w:val="20"/>
          <w:szCs w:val="20"/>
        </w:rPr>
      </w:pPr>
    </w:p>
    <w:p w14:paraId="17DB66DA" w14:textId="77777777" w:rsidR="0028549E" w:rsidRPr="001F3C90" w:rsidRDefault="0028549E" w:rsidP="00927FFB">
      <w:pPr>
        <w:autoSpaceDE w:val="0"/>
        <w:autoSpaceDN w:val="0"/>
        <w:adjustRightInd w:val="0"/>
        <w:spacing w:after="0" w:line="240" w:lineRule="auto"/>
        <w:jc w:val="left"/>
        <w:rPr>
          <w:rFonts w:asciiTheme="minorHAnsi" w:eastAsiaTheme="minorHAnsi" w:hAnsiTheme="minorHAnsi" w:cstheme="minorHAnsi"/>
          <w:color w:val="000000"/>
          <w:sz w:val="20"/>
          <w:szCs w:val="20"/>
        </w:rPr>
      </w:pPr>
      <w:r w:rsidRPr="001F3C90">
        <w:rPr>
          <w:rFonts w:asciiTheme="minorHAnsi" w:eastAsiaTheme="minorHAnsi" w:hAnsiTheme="minorHAnsi" w:cstheme="minorHAnsi"/>
          <w:color w:val="000000"/>
          <w:sz w:val="20"/>
          <w:szCs w:val="20"/>
        </w:rPr>
        <w:t>…………………………………………….</w:t>
      </w:r>
    </w:p>
    <w:p w14:paraId="57056ED8" w14:textId="77777777" w:rsidR="0028549E" w:rsidRPr="001F3C90" w:rsidRDefault="0028549E" w:rsidP="00927FFB">
      <w:pPr>
        <w:autoSpaceDE w:val="0"/>
        <w:autoSpaceDN w:val="0"/>
        <w:adjustRightInd w:val="0"/>
        <w:spacing w:after="0" w:line="240" w:lineRule="auto"/>
        <w:jc w:val="left"/>
        <w:rPr>
          <w:rFonts w:asciiTheme="minorHAnsi" w:eastAsiaTheme="minorHAnsi" w:hAnsiTheme="minorHAnsi" w:cstheme="minorHAnsi"/>
          <w:i/>
          <w:iCs/>
          <w:color w:val="000000"/>
          <w:sz w:val="16"/>
          <w:szCs w:val="16"/>
        </w:rPr>
      </w:pPr>
    </w:p>
    <w:p w14:paraId="067A3069" w14:textId="77777777" w:rsidR="0028549E" w:rsidRPr="001F3C90" w:rsidRDefault="0028549E" w:rsidP="00927FFB">
      <w:pPr>
        <w:autoSpaceDE w:val="0"/>
        <w:autoSpaceDN w:val="0"/>
        <w:adjustRightInd w:val="0"/>
        <w:spacing w:after="0" w:line="240" w:lineRule="auto"/>
        <w:jc w:val="left"/>
        <w:rPr>
          <w:rFonts w:asciiTheme="minorHAnsi" w:eastAsiaTheme="minorHAnsi" w:hAnsiTheme="minorHAnsi" w:cstheme="minorHAnsi"/>
          <w:i/>
          <w:color w:val="000000"/>
          <w:sz w:val="16"/>
          <w:szCs w:val="16"/>
        </w:rPr>
      </w:pPr>
    </w:p>
    <w:p w14:paraId="189FDAC1" w14:textId="77777777" w:rsidR="0028549E" w:rsidRPr="001F3C90" w:rsidRDefault="0028549E" w:rsidP="00927FFB">
      <w:pPr>
        <w:shd w:val="clear" w:color="auto" w:fill="DBE5F1" w:themeFill="accent1" w:themeFillTint="33"/>
        <w:autoSpaceDE w:val="0"/>
        <w:autoSpaceDN w:val="0"/>
        <w:adjustRightInd w:val="0"/>
        <w:spacing w:after="240" w:line="240" w:lineRule="auto"/>
        <w:jc w:val="center"/>
        <w:rPr>
          <w:rFonts w:asciiTheme="minorHAnsi" w:eastAsiaTheme="minorHAnsi" w:hAnsiTheme="minorHAnsi" w:cstheme="minorHAnsi"/>
          <w:color w:val="000000"/>
          <w:sz w:val="28"/>
          <w:szCs w:val="28"/>
        </w:rPr>
      </w:pPr>
      <w:r w:rsidRPr="001F3C90">
        <w:rPr>
          <w:rFonts w:asciiTheme="minorHAnsi" w:eastAsiaTheme="minorHAnsi" w:hAnsiTheme="minorHAnsi" w:cstheme="minorHAnsi"/>
          <w:b/>
          <w:bCs/>
          <w:color w:val="000000"/>
          <w:sz w:val="28"/>
          <w:szCs w:val="28"/>
        </w:rPr>
        <w:t>Oświadczenie Wykonawcy</w:t>
      </w:r>
    </w:p>
    <w:p w14:paraId="4797D0D7" w14:textId="77777777" w:rsidR="0028549E" w:rsidRPr="00170B62" w:rsidRDefault="0028549E" w:rsidP="00927FFB">
      <w:pPr>
        <w:autoSpaceDE w:val="0"/>
        <w:autoSpaceDN w:val="0"/>
        <w:adjustRightInd w:val="0"/>
        <w:spacing w:after="0" w:line="240" w:lineRule="auto"/>
        <w:jc w:val="center"/>
        <w:rPr>
          <w:rFonts w:asciiTheme="minorHAnsi" w:eastAsiaTheme="minorHAnsi" w:hAnsiTheme="minorHAnsi" w:cstheme="minorHAnsi"/>
          <w:color w:val="000000"/>
        </w:rPr>
      </w:pPr>
      <w:r w:rsidRPr="00170B62">
        <w:rPr>
          <w:rFonts w:asciiTheme="minorHAnsi" w:eastAsiaTheme="minorHAnsi" w:hAnsiTheme="minorHAnsi" w:cstheme="minorHAnsi"/>
          <w:bCs/>
          <w:color w:val="000000"/>
        </w:rPr>
        <w:t>składane na podstawie art.125 ust.1 ustawy z dnia 11 września 2019 r.</w:t>
      </w:r>
      <w:r w:rsidRPr="00170B62">
        <w:rPr>
          <w:rFonts w:asciiTheme="minorHAnsi" w:eastAsiaTheme="minorHAnsi" w:hAnsiTheme="minorHAnsi" w:cstheme="minorHAnsi"/>
          <w:color w:val="000000"/>
        </w:rPr>
        <w:t xml:space="preserve"> </w:t>
      </w:r>
      <w:r w:rsidRPr="00170B62">
        <w:rPr>
          <w:rFonts w:asciiTheme="minorHAnsi" w:eastAsiaTheme="minorHAnsi" w:hAnsiTheme="minorHAnsi" w:cstheme="minorHAnsi"/>
          <w:bCs/>
          <w:color w:val="000000"/>
        </w:rPr>
        <w:t>Prawo zamówień publicznych</w:t>
      </w:r>
    </w:p>
    <w:p w14:paraId="2633A0D3" w14:textId="77777777" w:rsidR="0028549E" w:rsidRPr="00170B62" w:rsidRDefault="0028549E" w:rsidP="00927FFB">
      <w:pPr>
        <w:autoSpaceDE w:val="0"/>
        <w:autoSpaceDN w:val="0"/>
        <w:adjustRightInd w:val="0"/>
        <w:spacing w:after="0" w:line="240" w:lineRule="auto"/>
        <w:jc w:val="center"/>
        <w:rPr>
          <w:rFonts w:asciiTheme="minorHAnsi" w:eastAsiaTheme="minorHAnsi" w:hAnsiTheme="minorHAnsi" w:cstheme="minorHAnsi"/>
          <w:b/>
          <w:bCs/>
          <w:color w:val="000000"/>
        </w:rPr>
      </w:pPr>
      <w:r w:rsidRPr="00170B62">
        <w:rPr>
          <w:rFonts w:asciiTheme="minorHAnsi" w:eastAsiaTheme="minorHAnsi" w:hAnsiTheme="minorHAnsi" w:cstheme="minorHAnsi"/>
          <w:b/>
          <w:bCs/>
          <w:color w:val="000000"/>
        </w:rPr>
        <w:t>DOTYCZĄCE PODSTAW WYKLUCZENIA Z POSTĘPOWANIA</w:t>
      </w:r>
    </w:p>
    <w:p w14:paraId="25AD7487" w14:textId="77777777" w:rsidR="0028549E" w:rsidRPr="00170B62" w:rsidRDefault="0028549E" w:rsidP="00927FFB">
      <w:pPr>
        <w:autoSpaceDE w:val="0"/>
        <w:autoSpaceDN w:val="0"/>
        <w:adjustRightInd w:val="0"/>
        <w:spacing w:after="0" w:line="240" w:lineRule="auto"/>
        <w:jc w:val="center"/>
        <w:rPr>
          <w:rFonts w:asciiTheme="minorHAnsi" w:eastAsiaTheme="minorHAnsi" w:hAnsiTheme="minorHAnsi" w:cstheme="minorHAnsi"/>
          <w:b/>
          <w:bCs/>
          <w:color w:val="000000"/>
        </w:rPr>
      </w:pPr>
    </w:p>
    <w:p w14:paraId="0A5C2986" w14:textId="77777777" w:rsidR="0028549E" w:rsidRPr="00170B62" w:rsidRDefault="0028549E" w:rsidP="00927FFB">
      <w:pPr>
        <w:autoSpaceDE w:val="0"/>
        <w:autoSpaceDN w:val="0"/>
        <w:adjustRightInd w:val="0"/>
        <w:spacing w:after="0" w:line="240" w:lineRule="auto"/>
        <w:jc w:val="center"/>
        <w:rPr>
          <w:rFonts w:asciiTheme="minorHAnsi" w:eastAsiaTheme="minorHAnsi" w:hAnsiTheme="minorHAnsi" w:cstheme="minorHAnsi"/>
          <w:color w:val="000000"/>
        </w:rPr>
      </w:pPr>
    </w:p>
    <w:p w14:paraId="0CB1C24A" w14:textId="7F78842D" w:rsidR="0028549E" w:rsidRPr="00170B62" w:rsidRDefault="0028549E" w:rsidP="00170B62">
      <w:pPr>
        <w:autoSpaceDE w:val="0"/>
        <w:autoSpaceDN w:val="0"/>
        <w:adjustRightInd w:val="0"/>
        <w:spacing w:after="0"/>
        <w:ind w:firstLine="708"/>
        <w:rPr>
          <w:rFonts w:asciiTheme="minorHAnsi" w:eastAsiaTheme="minorHAnsi" w:hAnsiTheme="minorHAnsi" w:cstheme="minorHAnsi"/>
          <w:b/>
          <w:color w:val="000000"/>
        </w:rPr>
      </w:pPr>
      <w:r w:rsidRPr="00170B62">
        <w:rPr>
          <w:rFonts w:asciiTheme="minorHAnsi" w:eastAsiaTheme="minorHAnsi" w:hAnsiTheme="minorHAnsi" w:cstheme="minorHAnsi"/>
          <w:color w:val="000000"/>
        </w:rPr>
        <w:t xml:space="preserve">Na potrzeby postępowania o udzielenie zamówienia publicznego </w:t>
      </w:r>
      <w:r w:rsidRPr="00170B62">
        <w:rPr>
          <w:rFonts w:asciiTheme="minorHAnsi" w:eastAsiaTheme="minorHAnsi" w:hAnsiTheme="minorHAnsi" w:cstheme="minorHAnsi"/>
          <w:b/>
          <w:color w:val="000000"/>
        </w:rPr>
        <w:t>na</w:t>
      </w:r>
      <w:r w:rsidR="00272ED4" w:rsidRPr="00170B62">
        <w:rPr>
          <w:rFonts w:asciiTheme="minorHAnsi" w:eastAsiaTheme="minorHAnsi" w:hAnsiTheme="minorHAnsi" w:cstheme="minorHAnsi"/>
          <w:b/>
          <w:color w:val="000000"/>
        </w:rPr>
        <w:t xml:space="preserve"> </w:t>
      </w:r>
      <w:r w:rsidR="000727B0">
        <w:rPr>
          <w:rFonts w:asciiTheme="minorHAnsi" w:eastAsiaTheme="minorHAnsi" w:hAnsiTheme="minorHAnsi" w:cstheme="minorHAnsi"/>
          <w:b/>
          <w:color w:val="000000"/>
        </w:rPr>
        <w:t xml:space="preserve">dostawę </w:t>
      </w:r>
      <w:r w:rsidR="00A66D91" w:rsidRPr="00A66D91">
        <w:rPr>
          <w:rFonts w:asciiTheme="minorHAnsi" w:hAnsiTheme="minorHAnsi" w:cstheme="minorHAnsi"/>
          <w:b/>
          <w:color w:val="000000"/>
        </w:rPr>
        <w:t>produktów mrożonych</w:t>
      </w:r>
      <w:r w:rsidR="00A66D91">
        <w:rPr>
          <w:rFonts w:asciiTheme="minorHAnsi" w:hAnsiTheme="minorHAnsi" w:cstheme="minorHAnsi"/>
          <w:b/>
          <w:color w:val="000000"/>
        </w:rPr>
        <w:t xml:space="preserve"> </w:t>
      </w:r>
      <w:r w:rsidR="00170B62" w:rsidRPr="00170B62">
        <w:rPr>
          <w:rFonts w:asciiTheme="minorHAnsi" w:hAnsiTheme="minorHAnsi" w:cstheme="minorHAnsi"/>
          <w:b/>
          <w:color w:val="000000"/>
        </w:rPr>
        <w:t>(</w:t>
      </w:r>
      <w:r w:rsidR="0012232B">
        <w:rPr>
          <w:rFonts w:asciiTheme="minorHAnsi" w:hAnsiTheme="minorHAnsi" w:cstheme="minorHAnsi"/>
          <w:b/>
          <w:color w:val="000000"/>
        </w:rPr>
        <w:t>ZP-57/2026</w:t>
      </w:r>
      <w:r w:rsidR="00170B62" w:rsidRPr="00170B62">
        <w:rPr>
          <w:rFonts w:asciiTheme="minorHAnsi" w:hAnsiTheme="minorHAnsi" w:cstheme="minorHAnsi"/>
          <w:b/>
          <w:color w:val="000000"/>
        </w:rPr>
        <w:t>),</w:t>
      </w:r>
      <w:r w:rsidR="00170B62">
        <w:rPr>
          <w:rFonts w:asciiTheme="minorHAnsi" w:hAnsiTheme="minorHAnsi" w:cstheme="minorHAnsi"/>
          <w:b/>
          <w:color w:val="000000"/>
        </w:rPr>
        <w:t xml:space="preserve"> </w:t>
      </w:r>
      <w:r w:rsidRPr="00170B62">
        <w:rPr>
          <w:rFonts w:asciiTheme="minorHAnsi" w:eastAsiaTheme="minorHAnsi" w:hAnsiTheme="minorHAnsi" w:cstheme="minorHAnsi"/>
          <w:color w:val="000000"/>
        </w:rPr>
        <w:t>oświadczam, że nie podlegam wykluczeniu z postępowania na podstawie art.</w:t>
      </w:r>
      <w:r w:rsidR="008A7AE9" w:rsidRPr="00170B62">
        <w:rPr>
          <w:rFonts w:asciiTheme="minorHAnsi" w:eastAsiaTheme="minorHAnsi" w:hAnsiTheme="minorHAnsi" w:cstheme="minorHAnsi"/>
          <w:color w:val="000000"/>
        </w:rPr>
        <w:t xml:space="preserve"> </w:t>
      </w:r>
      <w:r w:rsidRPr="00170B62">
        <w:rPr>
          <w:rFonts w:asciiTheme="minorHAnsi" w:eastAsiaTheme="minorHAnsi" w:hAnsiTheme="minorHAnsi" w:cstheme="minorHAnsi"/>
          <w:color w:val="000000"/>
        </w:rPr>
        <w:t xml:space="preserve">108 ust.1 ustawy </w:t>
      </w:r>
      <w:proofErr w:type="spellStart"/>
      <w:r w:rsidRPr="00170B62">
        <w:rPr>
          <w:rFonts w:asciiTheme="minorHAnsi" w:eastAsiaTheme="minorHAnsi" w:hAnsiTheme="minorHAnsi" w:cstheme="minorHAnsi"/>
          <w:color w:val="000000"/>
        </w:rPr>
        <w:t>Pzp</w:t>
      </w:r>
      <w:proofErr w:type="spellEnd"/>
      <w:r w:rsidRPr="00170B62">
        <w:rPr>
          <w:rFonts w:asciiTheme="minorHAnsi" w:eastAsiaTheme="minorHAnsi" w:hAnsiTheme="minorHAnsi" w:cstheme="minorHAnsi"/>
          <w:color w:val="000000"/>
        </w:rPr>
        <w:t>, art. 109 ust. 1 pkt 4</w:t>
      </w:r>
      <w:r w:rsidR="00127EF9" w:rsidRPr="00170B62">
        <w:rPr>
          <w:rFonts w:asciiTheme="minorHAnsi" w:eastAsiaTheme="minorHAnsi" w:hAnsiTheme="minorHAnsi" w:cstheme="minorHAnsi"/>
          <w:color w:val="000000"/>
        </w:rPr>
        <w:t xml:space="preserve"> </w:t>
      </w:r>
      <w:r w:rsidRPr="00170B62">
        <w:rPr>
          <w:rFonts w:asciiTheme="minorHAnsi" w:eastAsiaTheme="minorHAnsi" w:hAnsiTheme="minorHAnsi" w:cstheme="minorHAnsi"/>
          <w:color w:val="000000"/>
        </w:rPr>
        <w:t xml:space="preserve">ustawy </w:t>
      </w:r>
      <w:proofErr w:type="spellStart"/>
      <w:r w:rsidRPr="00170B62">
        <w:rPr>
          <w:rFonts w:asciiTheme="minorHAnsi" w:eastAsiaTheme="minorHAnsi" w:hAnsiTheme="minorHAnsi" w:cstheme="minorHAnsi"/>
          <w:color w:val="000000"/>
        </w:rPr>
        <w:t>Pzp</w:t>
      </w:r>
      <w:proofErr w:type="spellEnd"/>
      <w:r w:rsidRPr="00170B62">
        <w:rPr>
          <w:rFonts w:asciiTheme="minorHAnsi" w:eastAsiaTheme="minorHAnsi" w:hAnsiTheme="minorHAnsi" w:cstheme="minorHAnsi"/>
          <w:color w:val="000000"/>
        </w:rPr>
        <w:t xml:space="preserve">. </w:t>
      </w:r>
      <w:r w:rsidR="00396FD2">
        <w:rPr>
          <w:rFonts w:asciiTheme="minorHAnsi" w:hAnsiTheme="minorHAnsi" w:cstheme="minorHAnsi"/>
          <w:color w:val="00B050"/>
        </w:rPr>
        <w:t>o</w:t>
      </w:r>
      <w:r w:rsidRPr="00170B62">
        <w:rPr>
          <w:rFonts w:asciiTheme="minorHAnsi" w:hAnsiTheme="minorHAnsi" w:cstheme="minorHAnsi"/>
          <w:color w:val="00B050"/>
        </w:rPr>
        <w:t>raz</w:t>
      </w:r>
      <w:r w:rsidR="00170B62">
        <w:rPr>
          <w:rFonts w:asciiTheme="minorHAnsi" w:hAnsiTheme="minorHAnsi" w:cstheme="minorHAnsi"/>
          <w:color w:val="00B050"/>
        </w:rPr>
        <w:t xml:space="preserve"> </w:t>
      </w:r>
      <w:r w:rsidR="00170B62" w:rsidRPr="00170B62">
        <w:rPr>
          <w:rFonts w:asciiTheme="minorHAnsi" w:hAnsiTheme="minorHAnsi" w:cstheme="minorHAnsi"/>
          <w:color w:val="00B050"/>
        </w:rPr>
        <w:t>nie zachodzą</w:t>
      </w:r>
      <w:r w:rsidR="00170B62">
        <w:rPr>
          <w:rFonts w:asciiTheme="minorHAnsi" w:hAnsiTheme="minorHAnsi" w:cstheme="minorHAnsi"/>
          <w:color w:val="00B050"/>
        </w:rPr>
        <w:t xml:space="preserve"> </w:t>
      </w:r>
      <w:r w:rsidR="00170B62" w:rsidRPr="00170B62">
        <w:rPr>
          <w:rFonts w:asciiTheme="minorHAnsi" w:hAnsiTheme="minorHAnsi" w:cstheme="minorHAnsi"/>
          <w:color w:val="00B050"/>
        </w:rPr>
        <w:t xml:space="preserve">w stosunku do nas przesłanki wykluczenia z postępowania na podstawie art. 7 ust. 1 ustawy z dnia 13 kwietnia 2022 r.  </w:t>
      </w:r>
      <w:r w:rsidR="00170B62">
        <w:rPr>
          <w:rFonts w:asciiTheme="minorHAnsi" w:hAnsiTheme="minorHAnsi" w:cstheme="minorHAnsi"/>
          <w:color w:val="00B050"/>
        </w:rPr>
        <w:br/>
      </w:r>
      <w:r w:rsidR="00170B62" w:rsidRPr="00170B62">
        <w:rPr>
          <w:rFonts w:asciiTheme="minorHAnsi" w:hAnsiTheme="minorHAnsi" w:cstheme="minorHAnsi"/>
          <w:color w:val="00B050"/>
        </w:rPr>
        <w:t>o szczególnych rozwiązaniach w zakresie przeciwdziałania wspierania agresji na Ukrainę oraz służących ochronie bezpieczeństwa narodowego</w:t>
      </w:r>
      <w:r w:rsidR="00170B62">
        <w:rPr>
          <w:rFonts w:asciiTheme="minorHAnsi" w:hAnsiTheme="minorHAnsi" w:cstheme="minorHAnsi"/>
          <w:color w:val="00B050"/>
        </w:rPr>
        <w:t>.</w:t>
      </w:r>
    </w:p>
    <w:p w14:paraId="1A7744BC" w14:textId="77777777" w:rsidR="0028549E" w:rsidRPr="001F3C90" w:rsidRDefault="0028549E" w:rsidP="00927FFB">
      <w:pPr>
        <w:autoSpaceDE w:val="0"/>
        <w:autoSpaceDN w:val="0"/>
        <w:adjustRightInd w:val="0"/>
        <w:spacing w:after="0" w:line="240" w:lineRule="auto"/>
        <w:rPr>
          <w:rFonts w:asciiTheme="minorHAnsi" w:eastAsiaTheme="minorHAnsi" w:hAnsiTheme="minorHAnsi" w:cstheme="minorHAnsi"/>
          <w:color w:val="000000"/>
          <w:sz w:val="20"/>
          <w:szCs w:val="20"/>
        </w:rPr>
      </w:pPr>
    </w:p>
    <w:p w14:paraId="6C94AE72" w14:textId="77777777" w:rsidR="0028549E" w:rsidRPr="001F3C90" w:rsidRDefault="0028549E" w:rsidP="00927FFB">
      <w:pPr>
        <w:spacing w:line="240" w:lineRule="auto"/>
        <w:rPr>
          <w:rFonts w:asciiTheme="minorHAnsi" w:hAnsiTheme="minorHAnsi" w:cstheme="minorHAnsi"/>
          <w:sz w:val="20"/>
          <w:szCs w:val="20"/>
        </w:rPr>
      </w:pPr>
    </w:p>
    <w:p w14:paraId="1EF53690" w14:textId="77777777" w:rsidR="0028549E" w:rsidRPr="001F3C90" w:rsidRDefault="0028549E" w:rsidP="00927FFB">
      <w:pPr>
        <w:spacing w:line="240" w:lineRule="auto"/>
        <w:rPr>
          <w:rFonts w:asciiTheme="minorHAnsi" w:hAnsiTheme="minorHAnsi" w:cstheme="minorHAnsi"/>
          <w:sz w:val="20"/>
          <w:szCs w:val="20"/>
        </w:rPr>
      </w:pPr>
    </w:p>
    <w:p w14:paraId="20B64534" w14:textId="77777777" w:rsidR="00C3606E" w:rsidRPr="001F3C90" w:rsidRDefault="0028549E" w:rsidP="00927FFB">
      <w:pPr>
        <w:spacing w:line="240" w:lineRule="auto"/>
        <w:jc w:val="left"/>
        <w:rPr>
          <w:rFonts w:asciiTheme="minorHAnsi" w:eastAsiaTheme="minorHAnsi" w:hAnsiTheme="minorHAnsi" w:cstheme="minorHAnsi"/>
          <w:i/>
          <w:iCs/>
          <w:color w:val="000000"/>
          <w:sz w:val="16"/>
          <w:szCs w:val="16"/>
        </w:rPr>
      </w:pPr>
      <w:r w:rsidRPr="001F3C90">
        <w:rPr>
          <w:rFonts w:asciiTheme="minorHAnsi" w:eastAsiaTheme="minorHAnsi" w:hAnsiTheme="minorHAnsi" w:cstheme="minorHAnsi"/>
          <w:color w:val="000000"/>
          <w:sz w:val="20"/>
          <w:szCs w:val="20"/>
        </w:rPr>
        <w:t>………</w:t>
      </w:r>
      <w:proofErr w:type="gramStart"/>
      <w:r w:rsidRPr="001F3C90">
        <w:rPr>
          <w:rFonts w:asciiTheme="minorHAnsi" w:eastAsiaTheme="minorHAnsi" w:hAnsiTheme="minorHAnsi" w:cstheme="minorHAnsi"/>
          <w:color w:val="000000"/>
          <w:sz w:val="20"/>
          <w:szCs w:val="20"/>
        </w:rPr>
        <w:t>…….…….</w:t>
      </w:r>
      <w:proofErr w:type="gramEnd"/>
      <w:r w:rsidRPr="001F3C90">
        <w:rPr>
          <w:rFonts w:asciiTheme="minorHAnsi" w:eastAsiaTheme="minorHAnsi" w:hAnsiTheme="minorHAnsi" w:cstheme="minorHAnsi"/>
          <w:i/>
          <w:iCs/>
          <w:color w:val="000000"/>
          <w:sz w:val="20"/>
          <w:szCs w:val="20"/>
        </w:rPr>
        <w:t xml:space="preserve">(miejscowość), </w:t>
      </w:r>
      <w:r w:rsidRPr="001F3C90">
        <w:rPr>
          <w:rFonts w:asciiTheme="minorHAnsi" w:eastAsiaTheme="minorHAnsi" w:hAnsiTheme="minorHAnsi" w:cstheme="minorHAnsi"/>
          <w:color w:val="000000"/>
          <w:sz w:val="20"/>
          <w:szCs w:val="20"/>
        </w:rPr>
        <w:t>dnia……………</w:t>
      </w:r>
      <w:proofErr w:type="gramStart"/>
      <w:r w:rsidRPr="001F3C90">
        <w:rPr>
          <w:rFonts w:asciiTheme="minorHAnsi" w:eastAsiaTheme="minorHAnsi" w:hAnsiTheme="minorHAnsi" w:cstheme="minorHAnsi"/>
          <w:color w:val="000000"/>
          <w:sz w:val="20"/>
          <w:szCs w:val="20"/>
        </w:rPr>
        <w:t>…….</w:t>
      </w:r>
      <w:proofErr w:type="gramEnd"/>
      <w:r w:rsidRPr="001F3C90">
        <w:rPr>
          <w:rFonts w:asciiTheme="minorHAnsi" w:eastAsiaTheme="minorHAnsi" w:hAnsiTheme="minorHAnsi" w:cstheme="minorHAnsi"/>
          <w:color w:val="000000"/>
          <w:sz w:val="20"/>
          <w:szCs w:val="20"/>
        </w:rPr>
        <w:t xml:space="preserve">r.  </w:t>
      </w:r>
      <w:r w:rsidRPr="001F3C90">
        <w:rPr>
          <w:rFonts w:asciiTheme="minorHAnsi" w:eastAsiaTheme="minorHAnsi" w:hAnsiTheme="minorHAnsi" w:cstheme="minorHAnsi"/>
          <w:i/>
          <w:iCs/>
          <w:color w:val="000000"/>
          <w:sz w:val="16"/>
          <w:szCs w:val="16"/>
        </w:rPr>
        <w:t xml:space="preserve">                       </w:t>
      </w:r>
    </w:p>
    <w:p w14:paraId="403B0290" w14:textId="0B899510" w:rsidR="0028549E" w:rsidRPr="001F3C90" w:rsidRDefault="0028549E" w:rsidP="00C3606E">
      <w:pPr>
        <w:spacing w:line="240" w:lineRule="auto"/>
        <w:jc w:val="right"/>
        <w:rPr>
          <w:rFonts w:asciiTheme="minorHAnsi" w:hAnsiTheme="minorHAnsi" w:cstheme="minorHAnsi"/>
          <w:sz w:val="20"/>
          <w:szCs w:val="20"/>
        </w:rPr>
      </w:pPr>
      <w:r w:rsidRPr="001F3C90">
        <w:rPr>
          <w:rFonts w:asciiTheme="minorHAnsi" w:eastAsiaTheme="minorHAnsi" w:hAnsiTheme="minorHAnsi" w:cstheme="minorHAnsi"/>
          <w:i/>
          <w:iCs/>
          <w:color w:val="000000"/>
          <w:sz w:val="16"/>
          <w:szCs w:val="16"/>
        </w:rPr>
        <w:t xml:space="preserve">                   </w:t>
      </w:r>
      <w:r w:rsidRPr="001F3C90">
        <w:rPr>
          <w:rFonts w:asciiTheme="minorHAnsi" w:hAnsiTheme="minorHAnsi" w:cstheme="minorHAnsi"/>
          <w:sz w:val="20"/>
          <w:szCs w:val="20"/>
        </w:rPr>
        <w:t>..................................................</w:t>
      </w:r>
    </w:p>
    <w:p w14:paraId="32DE1665" w14:textId="77777777" w:rsidR="0028549E" w:rsidRPr="001F3C90" w:rsidRDefault="0028549E" w:rsidP="00927FFB">
      <w:pPr>
        <w:spacing w:after="0" w:line="240" w:lineRule="auto"/>
        <w:jc w:val="right"/>
        <w:rPr>
          <w:rFonts w:asciiTheme="minorHAnsi" w:hAnsiTheme="minorHAnsi" w:cstheme="minorHAnsi"/>
          <w:sz w:val="14"/>
          <w:szCs w:val="14"/>
        </w:rPr>
      </w:pPr>
      <w:r w:rsidRPr="001F3C90">
        <w:rPr>
          <w:rFonts w:asciiTheme="minorHAnsi" w:hAnsiTheme="minorHAnsi" w:cstheme="minorHAnsi"/>
          <w:sz w:val="14"/>
          <w:szCs w:val="14"/>
        </w:rPr>
        <w:t xml:space="preserve">podpis elektroniczny kwalifikowany </w:t>
      </w:r>
    </w:p>
    <w:p w14:paraId="0D0DF07E" w14:textId="77777777" w:rsidR="0028549E" w:rsidRPr="001F3C90" w:rsidRDefault="0028549E" w:rsidP="00927FFB">
      <w:pPr>
        <w:spacing w:after="0" w:line="240" w:lineRule="auto"/>
        <w:jc w:val="right"/>
        <w:rPr>
          <w:rFonts w:asciiTheme="minorHAnsi" w:hAnsiTheme="minorHAnsi" w:cstheme="minorHAnsi"/>
          <w:sz w:val="14"/>
          <w:szCs w:val="14"/>
        </w:rPr>
      </w:pPr>
      <w:r w:rsidRPr="001F3C90">
        <w:rPr>
          <w:rFonts w:asciiTheme="minorHAnsi" w:hAnsiTheme="minorHAnsi" w:cstheme="minorHAnsi"/>
          <w:sz w:val="14"/>
          <w:szCs w:val="14"/>
        </w:rPr>
        <w:t>lub podpis zaufany lub osobisty</w:t>
      </w:r>
    </w:p>
    <w:p w14:paraId="6ACFD668" w14:textId="77777777" w:rsidR="0028549E" w:rsidRPr="001F3C90" w:rsidRDefault="0028549E" w:rsidP="00927FFB">
      <w:pPr>
        <w:spacing w:after="0" w:line="240" w:lineRule="auto"/>
        <w:jc w:val="right"/>
        <w:rPr>
          <w:rFonts w:asciiTheme="minorHAnsi" w:hAnsiTheme="minorHAnsi" w:cstheme="minorHAnsi"/>
          <w:sz w:val="14"/>
          <w:szCs w:val="14"/>
        </w:rPr>
      </w:pPr>
      <w:r w:rsidRPr="001F3C90">
        <w:rPr>
          <w:rFonts w:asciiTheme="minorHAnsi" w:hAnsiTheme="minorHAnsi" w:cstheme="minorHAnsi"/>
          <w:sz w:val="14"/>
          <w:szCs w:val="14"/>
        </w:rPr>
        <w:t>osoby/-</w:t>
      </w:r>
      <w:proofErr w:type="spellStart"/>
      <w:r w:rsidRPr="001F3C90">
        <w:rPr>
          <w:rFonts w:asciiTheme="minorHAnsi" w:hAnsiTheme="minorHAnsi" w:cstheme="minorHAnsi"/>
          <w:sz w:val="14"/>
          <w:szCs w:val="14"/>
        </w:rPr>
        <w:t>ób</w:t>
      </w:r>
      <w:proofErr w:type="spellEnd"/>
      <w:r w:rsidRPr="001F3C90">
        <w:rPr>
          <w:rFonts w:asciiTheme="minorHAnsi" w:hAnsiTheme="minorHAnsi" w:cstheme="minorHAnsi"/>
          <w:sz w:val="14"/>
          <w:szCs w:val="14"/>
        </w:rPr>
        <w:t xml:space="preserve"> uprawnionej/-</w:t>
      </w:r>
      <w:proofErr w:type="spellStart"/>
      <w:r w:rsidRPr="001F3C90">
        <w:rPr>
          <w:rFonts w:asciiTheme="minorHAnsi" w:hAnsiTheme="minorHAnsi" w:cstheme="minorHAnsi"/>
          <w:sz w:val="14"/>
          <w:szCs w:val="14"/>
        </w:rPr>
        <w:t>ych</w:t>
      </w:r>
      <w:proofErr w:type="spellEnd"/>
    </w:p>
    <w:p w14:paraId="42613C4E" w14:textId="77777777" w:rsidR="0028549E" w:rsidRPr="001F3C90" w:rsidRDefault="0028549E" w:rsidP="00927FFB">
      <w:pPr>
        <w:spacing w:after="0" w:line="240" w:lineRule="auto"/>
        <w:jc w:val="right"/>
        <w:rPr>
          <w:rFonts w:asciiTheme="minorHAnsi" w:eastAsiaTheme="minorHAnsi" w:hAnsiTheme="minorHAnsi" w:cstheme="minorHAnsi"/>
          <w:color w:val="000000"/>
          <w:sz w:val="16"/>
          <w:szCs w:val="16"/>
        </w:rPr>
      </w:pPr>
      <w:r w:rsidRPr="001F3C90">
        <w:rPr>
          <w:rFonts w:asciiTheme="minorHAnsi" w:hAnsiTheme="minorHAnsi" w:cstheme="minorHAnsi"/>
          <w:sz w:val="14"/>
          <w:szCs w:val="14"/>
        </w:rPr>
        <w:t>do reprezentowania Wykonawcy lub pełnomocnika</w:t>
      </w:r>
    </w:p>
    <w:p w14:paraId="2753652A" w14:textId="77777777" w:rsidR="0028549E" w:rsidRPr="001F3C90" w:rsidRDefault="0028549E" w:rsidP="00927FFB">
      <w:pPr>
        <w:spacing w:line="240" w:lineRule="auto"/>
        <w:rPr>
          <w:rFonts w:asciiTheme="minorHAnsi" w:hAnsiTheme="minorHAnsi" w:cstheme="minorHAnsi"/>
          <w:b/>
          <w:sz w:val="20"/>
          <w:szCs w:val="20"/>
        </w:rPr>
      </w:pPr>
    </w:p>
    <w:p w14:paraId="455CB428" w14:textId="77777777" w:rsidR="0028549E" w:rsidRPr="001F3C90" w:rsidRDefault="0028549E" w:rsidP="00927FFB">
      <w:pPr>
        <w:spacing w:line="240" w:lineRule="auto"/>
        <w:rPr>
          <w:rFonts w:asciiTheme="minorHAnsi" w:hAnsiTheme="minorHAnsi" w:cstheme="minorHAnsi"/>
          <w:b/>
          <w:sz w:val="20"/>
          <w:szCs w:val="20"/>
        </w:rPr>
      </w:pPr>
    </w:p>
    <w:p w14:paraId="10782957" w14:textId="77777777" w:rsidR="0028549E" w:rsidRPr="001F3C90" w:rsidRDefault="0028549E" w:rsidP="00927FFB">
      <w:pPr>
        <w:spacing w:line="240" w:lineRule="auto"/>
        <w:rPr>
          <w:rFonts w:asciiTheme="minorHAnsi" w:hAnsiTheme="minorHAnsi" w:cstheme="minorHAnsi"/>
          <w:b/>
          <w:sz w:val="20"/>
          <w:szCs w:val="20"/>
        </w:rPr>
      </w:pPr>
    </w:p>
    <w:p w14:paraId="6CD6BB08" w14:textId="77777777" w:rsidR="0028549E" w:rsidRPr="001F3C90" w:rsidRDefault="0028549E" w:rsidP="00927FFB">
      <w:pPr>
        <w:spacing w:line="240" w:lineRule="auto"/>
        <w:rPr>
          <w:rFonts w:asciiTheme="minorHAnsi" w:hAnsiTheme="minorHAnsi" w:cstheme="minorHAnsi"/>
          <w:b/>
          <w:sz w:val="20"/>
          <w:szCs w:val="20"/>
        </w:rPr>
      </w:pPr>
      <w:r w:rsidRPr="001F3C90">
        <w:rPr>
          <w:rFonts w:asciiTheme="minorHAnsi" w:hAnsiTheme="minorHAnsi" w:cstheme="minorHAnsi"/>
          <w:b/>
          <w:sz w:val="20"/>
          <w:szCs w:val="20"/>
        </w:rPr>
        <w:t xml:space="preserve">UWAGA: </w:t>
      </w:r>
    </w:p>
    <w:p w14:paraId="04D2063D" w14:textId="3A76FA6E" w:rsidR="0028549E" w:rsidRPr="001F3C90" w:rsidRDefault="00A44B6C" w:rsidP="00927FFB">
      <w:pPr>
        <w:spacing w:line="240" w:lineRule="auto"/>
        <w:rPr>
          <w:rFonts w:asciiTheme="minorHAnsi" w:hAnsiTheme="minorHAnsi" w:cstheme="minorHAnsi"/>
          <w:sz w:val="18"/>
          <w:szCs w:val="18"/>
        </w:rPr>
      </w:pPr>
      <w:r>
        <w:rPr>
          <w:rFonts w:asciiTheme="minorHAnsi" w:hAnsiTheme="minorHAnsi" w:cstheme="minorHAnsi"/>
          <w:sz w:val="18"/>
          <w:szCs w:val="18"/>
        </w:rPr>
        <w:t>P</w:t>
      </w:r>
      <w:r w:rsidR="0028549E" w:rsidRPr="001F3C90">
        <w:rPr>
          <w:rFonts w:asciiTheme="minorHAnsi" w:hAnsiTheme="minorHAnsi" w:cstheme="minorHAnsi"/>
          <w:sz w:val="18"/>
          <w:szCs w:val="18"/>
        </w:rPr>
        <w:t>oniższe oświadczenie wykonawca wypełnia jedynie w sytuacji</w:t>
      </w:r>
      <w:r>
        <w:rPr>
          <w:rFonts w:asciiTheme="minorHAnsi" w:hAnsiTheme="minorHAnsi" w:cstheme="minorHAnsi"/>
          <w:sz w:val="18"/>
          <w:szCs w:val="18"/>
        </w:rPr>
        <w:t>,</w:t>
      </w:r>
      <w:r w:rsidR="0028549E" w:rsidRPr="001F3C90">
        <w:rPr>
          <w:rFonts w:asciiTheme="minorHAnsi" w:hAnsiTheme="minorHAnsi" w:cstheme="minorHAnsi"/>
          <w:sz w:val="18"/>
          <w:szCs w:val="18"/>
        </w:rPr>
        <w:t xml:space="preserve"> gdy zachodzą podstawy do wykluczenia.</w:t>
      </w:r>
    </w:p>
    <w:p w14:paraId="08460E08" w14:textId="77777777" w:rsidR="0028549E" w:rsidRPr="001F3C90" w:rsidRDefault="0028549E" w:rsidP="00927FFB">
      <w:pPr>
        <w:autoSpaceDE w:val="0"/>
        <w:autoSpaceDN w:val="0"/>
        <w:adjustRightInd w:val="0"/>
        <w:spacing w:after="0" w:line="240" w:lineRule="auto"/>
        <w:rPr>
          <w:rFonts w:asciiTheme="minorHAnsi" w:eastAsiaTheme="minorHAnsi" w:hAnsiTheme="minorHAnsi" w:cstheme="minorHAnsi"/>
          <w:i/>
          <w:color w:val="000000"/>
          <w:sz w:val="18"/>
          <w:szCs w:val="18"/>
        </w:rPr>
      </w:pPr>
      <w:r w:rsidRPr="001F3C90">
        <w:rPr>
          <w:rFonts w:asciiTheme="minorHAnsi" w:eastAsiaTheme="minorHAnsi" w:hAnsiTheme="minorHAnsi" w:cstheme="minorHAnsi"/>
          <w:i/>
          <w:color w:val="000000"/>
          <w:sz w:val="18"/>
          <w:szCs w:val="18"/>
        </w:rPr>
        <w:t>Oświadczam, że zachodzą w stosunku do mnie podstawy wykluczenia z postępowania na podstawie art.……</w:t>
      </w:r>
      <w:proofErr w:type="gramStart"/>
      <w:r w:rsidRPr="001F3C90">
        <w:rPr>
          <w:rFonts w:asciiTheme="minorHAnsi" w:eastAsiaTheme="minorHAnsi" w:hAnsiTheme="minorHAnsi" w:cstheme="minorHAnsi"/>
          <w:i/>
          <w:color w:val="000000"/>
          <w:sz w:val="18"/>
          <w:szCs w:val="18"/>
        </w:rPr>
        <w:t>…….</w:t>
      </w:r>
      <w:proofErr w:type="gramEnd"/>
      <w:r w:rsidRPr="001F3C90">
        <w:rPr>
          <w:rFonts w:asciiTheme="minorHAnsi" w:eastAsiaTheme="minorHAnsi" w:hAnsiTheme="minorHAnsi" w:cstheme="minorHAnsi"/>
          <w:i/>
          <w:color w:val="000000"/>
          <w:sz w:val="18"/>
          <w:szCs w:val="18"/>
        </w:rPr>
        <w:t xml:space="preserve">ustawy </w:t>
      </w:r>
      <w:proofErr w:type="spellStart"/>
      <w:r w:rsidRPr="001F3C90">
        <w:rPr>
          <w:rFonts w:asciiTheme="minorHAnsi" w:eastAsiaTheme="minorHAnsi" w:hAnsiTheme="minorHAnsi" w:cstheme="minorHAnsi"/>
          <w:i/>
          <w:color w:val="000000"/>
          <w:sz w:val="18"/>
          <w:szCs w:val="18"/>
        </w:rPr>
        <w:t>Pzp</w:t>
      </w:r>
      <w:proofErr w:type="spellEnd"/>
      <w:r w:rsidRPr="001F3C90">
        <w:rPr>
          <w:rFonts w:asciiTheme="minorHAnsi" w:eastAsiaTheme="minorHAnsi" w:hAnsiTheme="minorHAnsi" w:cstheme="minorHAnsi"/>
          <w:i/>
          <w:color w:val="000000"/>
          <w:sz w:val="18"/>
          <w:szCs w:val="18"/>
        </w:rPr>
        <w:t xml:space="preserve"> </w:t>
      </w:r>
      <w:r w:rsidRPr="001F3C90">
        <w:rPr>
          <w:rFonts w:asciiTheme="minorHAnsi" w:eastAsiaTheme="minorHAnsi" w:hAnsiTheme="minorHAnsi" w:cstheme="minorHAnsi"/>
          <w:i/>
          <w:iCs/>
          <w:color w:val="000000"/>
          <w:sz w:val="18"/>
          <w:szCs w:val="18"/>
        </w:rPr>
        <w:t xml:space="preserve">(podać mającą zastosowanie podstawę wykluczenia spośród wymienionych w art.108 ust.1 pkt 1,2,5 ustawy </w:t>
      </w:r>
      <w:proofErr w:type="spellStart"/>
      <w:r w:rsidRPr="001F3C90">
        <w:rPr>
          <w:rFonts w:asciiTheme="minorHAnsi" w:eastAsiaTheme="minorHAnsi" w:hAnsiTheme="minorHAnsi" w:cstheme="minorHAnsi"/>
          <w:i/>
          <w:iCs/>
          <w:color w:val="000000"/>
          <w:sz w:val="18"/>
          <w:szCs w:val="18"/>
        </w:rPr>
        <w:t>Pzp</w:t>
      </w:r>
      <w:proofErr w:type="spellEnd"/>
      <w:r w:rsidRPr="001F3C90">
        <w:rPr>
          <w:rFonts w:asciiTheme="minorHAnsi" w:eastAsiaTheme="minorHAnsi" w:hAnsiTheme="minorHAnsi" w:cstheme="minorHAnsi"/>
          <w:i/>
          <w:iCs/>
          <w:color w:val="000000"/>
          <w:sz w:val="18"/>
          <w:szCs w:val="18"/>
        </w:rPr>
        <w:t xml:space="preserve">). </w:t>
      </w:r>
      <w:r w:rsidRPr="001F3C90">
        <w:rPr>
          <w:rFonts w:asciiTheme="minorHAnsi" w:eastAsiaTheme="minorHAnsi" w:hAnsiTheme="minorHAnsi" w:cstheme="minorHAnsi"/>
          <w:i/>
          <w:color w:val="000000"/>
          <w:sz w:val="18"/>
          <w:szCs w:val="18"/>
        </w:rPr>
        <w:t xml:space="preserve">Jednocześnie oświadczam, że w związku z ww. okolicznością, na podstawie art.110 ust.2 ustawy </w:t>
      </w:r>
      <w:proofErr w:type="spellStart"/>
      <w:r w:rsidRPr="001F3C90">
        <w:rPr>
          <w:rFonts w:asciiTheme="minorHAnsi" w:eastAsiaTheme="minorHAnsi" w:hAnsiTheme="minorHAnsi" w:cstheme="minorHAnsi"/>
          <w:i/>
          <w:color w:val="000000"/>
          <w:sz w:val="18"/>
          <w:szCs w:val="18"/>
        </w:rPr>
        <w:t>Pzp</w:t>
      </w:r>
      <w:proofErr w:type="spellEnd"/>
      <w:r w:rsidRPr="001F3C90">
        <w:rPr>
          <w:rFonts w:asciiTheme="minorHAnsi" w:eastAsiaTheme="minorHAnsi" w:hAnsiTheme="minorHAnsi" w:cstheme="minorHAnsi"/>
          <w:i/>
          <w:color w:val="000000"/>
          <w:sz w:val="18"/>
          <w:szCs w:val="18"/>
        </w:rPr>
        <w:t xml:space="preserve"> podjąłem następujące środki naprawcze:</w:t>
      </w:r>
    </w:p>
    <w:p w14:paraId="02950168" w14:textId="77777777" w:rsidR="0028549E" w:rsidRPr="001F3C90" w:rsidRDefault="0028549E" w:rsidP="00927FFB">
      <w:pPr>
        <w:autoSpaceDE w:val="0"/>
        <w:autoSpaceDN w:val="0"/>
        <w:adjustRightInd w:val="0"/>
        <w:spacing w:after="0" w:line="240" w:lineRule="auto"/>
        <w:rPr>
          <w:rFonts w:asciiTheme="minorHAnsi" w:eastAsiaTheme="minorHAnsi" w:hAnsiTheme="minorHAnsi" w:cstheme="minorHAnsi"/>
          <w:color w:val="000000"/>
          <w:sz w:val="20"/>
          <w:szCs w:val="20"/>
        </w:rPr>
      </w:pPr>
    </w:p>
    <w:p w14:paraId="2963A49C" w14:textId="77777777" w:rsidR="0028549E" w:rsidRPr="001F3C90" w:rsidRDefault="0028549E" w:rsidP="00927FFB">
      <w:pPr>
        <w:autoSpaceDE w:val="0"/>
        <w:autoSpaceDN w:val="0"/>
        <w:adjustRightInd w:val="0"/>
        <w:spacing w:after="0" w:line="240" w:lineRule="auto"/>
        <w:jc w:val="left"/>
        <w:rPr>
          <w:rFonts w:asciiTheme="minorHAnsi" w:eastAsiaTheme="minorHAnsi" w:hAnsiTheme="minorHAnsi" w:cstheme="minorHAnsi"/>
          <w:color w:val="000000"/>
          <w:sz w:val="20"/>
          <w:szCs w:val="20"/>
        </w:rPr>
      </w:pPr>
      <w:r w:rsidRPr="001F3C90">
        <w:rPr>
          <w:rFonts w:asciiTheme="minorHAnsi" w:eastAsiaTheme="minorHAnsi" w:hAnsiTheme="minorHAnsi" w:cstheme="minorHAnsi"/>
          <w:color w:val="000000"/>
          <w:sz w:val="20"/>
          <w:szCs w:val="20"/>
        </w:rPr>
        <w:t>……………………………………………………………………………………………………………………………</w:t>
      </w:r>
    </w:p>
    <w:p w14:paraId="6EAEC67E" w14:textId="77777777" w:rsidR="0028549E" w:rsidRPr="001F3C90" w:rsidRDefault="0028549E" w:rsidP="00927FFB">
      <w:pPr>
        <w:autoSpaceDE w:val="0"/>
        <w:autoSpaceDN w:val="0"/>
        <w:adjustRightInd w:val="0"/>
        <w:spacing w:after="0" w:line="240" w:lineRule="auto"/>
        <w:jc w:val="left"/>
        <w:rPr>
          <w:rFonts w:asciiTheme="minorHAnsi" w:eastAsiaTheme="minorHAnsi" w:hAnsiTheme="minorHAnsi" w:cstheme="minorHAnsi"/>
          <w:color w:val="000000"/>
          <w:sz w:val="20"/>
          <w:szCs w:val="20"/>
        </w:rPr>
      </w:pPr>
    </w:p>
    <w:p w14:paraId="4201CE1A" w14:textId="77777777" w:rsidR="0028549E" w:rsidRPr="001F3C90" w:rsidRDefault="0028549E" w:rsidP="00927FFB">
      <w:pPr>
        <w:autoSpaceDE w:val="0"/>
        <w:autoSpaceDN w:val="0"/>
        <w:adjustRightInd w:val="0"/>
        <w:spacing w:after="0" w:line="240" w:lineRule="auto"/>
        <w:jc w:val="left"/>
        <w:rPr>
          <w:rFonts w:asciiTheme="minorHAnsi" w:eastAsiaTheme="minorHAnsi" w:hAnsiTheme="minorHAnsi" w:cstheme="minorHAnsi"/>
          <w:color w:val="000000"/>
          <w:sz w:val="20"/>
          <w:szCs w:val="20"/>
        </w:rPr>
      </w:pPr>
    </w:p>
    <w:p w14:paraId="39DF48EC" w14:textId="77777777" w:rsidR="00C3606E" w:rsidRPr="001F3C90" w:rsidRDefault="0028549E" w:rsidP="00C3606E">
      <w:pPr>
        <w:spacing w:line="240" w:lineRule="auto"/>
        <w:jc w:val="left"/>
        <w:rPr>
          <w:rFonts w:asciiTheme="minorHAnsi" w:eastAsiaTheme="minorHAnsi" w:hAnsiTheme="minorHAnsi" w:cstheme="minorHAnsi"/>
          <w:i/>
          <w:iCs/>
          <w:color w:val="000000"/>
          <w:sz w:val="16"/>
          <w:szCs w:val="16"/>
        </w:rPr>
      </w:pPr>
      <w:r w:rsidRPr="001F3C90">
        <w:rPr>
          <w:rFonts w:asciiTheme="minorHAnsi" w:eastAsiaTheme="minorHAnsi" w:hAnsiTheme="minorHAnsi" w:cstheme="minorHAnsi"/>
          <w:color w:val="000000"/>
          <w:sz w:val="20"/>
          <w:szCs w:val="20"/>
        </w:rPr>
        <w:t>………</w:t>
      </w:r>
      <w:proofErr w:type="gramStart"/>
      <w:r w:rsidRPr="001F3C90">
        <w:rPr>
          <w:rFonts w:asciiTheme="minorHAnsi" w:eastAsiaTheme="minorHAnsi" w:hAnsiTheme="minorHAnsi" w:cstheme="minorHAnsi"/>
          <w:color w:val="000000"/>
          <w:sz w:val="20"/>
          <w:szCs w:val="20"/>
        </w:rPr>
        <w:t>…….…….</w:t>
      </w:r>
      <w:proofErr w:type="gramEnd"/>
      <w:r w:rsidRPr="001F3C90">
        <w:rPr>
          <w:rFonts w:asciiTheme="minorHAnsi" w:eastAsiaTheme="minorHAnsi" w:hAnsiTheme="minorHAnsi" w:cstheme="minorHAnsi"/>
          <w:i/>
          <w:iCs/>
          <w:color w:val="000000"/>
          <w:sz w:val="20"/>
          <w:szCs w:val="20"/>
        </w:rPr>
        <w:t xml:space="preserve">(miejscowość), </w:t>
      </w:r>
      <w:r w:rsidRPr="001F3C90">
        <w:rPr>
          <w:rFonts w:asciiTheme="minorHAnsi" w:eastAsiaTheme="minorHAnsi" w:hAnsiTheme="minorHAnsi" w:cstheme="minorHAnsi"/>
          <w:color w:val="000000"/>
          <w:sz w:val="20"/>
          <w:szCs w:val="20"/>
        </w:rPr>
        <w:t>dnia……………</w:t>
      </w:r>
      <w:proofErr w:type="gramStart"/>
      <w:r w:rsidRPr="001F3C90">
        <w:rPr>
          <w:rFonts w:asciiTheme="minorHAnsi" w:eastAsiaTheme="minorHAnsi" w:hAnsiTheme="minorHAnsi" w:cstheme="minorHAnsi"/>
          <w:color w:val="000000"/>
          <w:sz w:val="20"/>
          <w:szCs w:val="20"/>
        </w:rPr>
        <w:t>…….</w:t>
      </w:r>
      <w:proofErr w:type="gramEnd"/>
      <w:r w:rsidRPr="001F3C90">
        <w:rPr>
          <w:rFonts w:asciiTheme="minorHAnsi" w:eastAsiaTheme="minorHAnsi" w:hAnsiTheme="minorHAnsi" w:cstheme="minorHAnsi"/>
          <w:color w:val="000000"/>
          <w:sz w:val="20"/>
          <w:szCs w:val="20"/>
        </w:rPr>
        <w:t xml:space="preserve">r.  </w:t>
      </w:r>
      <w:r w:rsidRPr="001F3C90">
        <w:rPr>
          <w:rFonts w:asciiTheme="minorHAnsi" w:eastAsiaTheme="minorHAnsi" w:hAnsiTheme="minorHAnsi" w:cstheme="minorHAnsi"/>
          <w:i/>
          <w:iCs/>
          <w:color w:val="000000"/>
          <w:sz w:val="16"/>
          <w:szCs w:val="16"/>
        </w:rPr>
        <w:t xml:space="preserve">  </w:t>
      </w:r>
    </w:p>
    <w:p w14:paraId="5A4C9EE0" w14:textId="45FD47BF" w:rsidR="0028549E" w:rsidRPr="001F3C90" w:rsidRDefault="0028549E" w:rsidP="00C3606E">
      <w:pPr>
        <w:spacing w:line="240" w:lineRule="auto"/>
        <w:jc w:val="right"/>
        <w:rPr>
          <w:rFonts w:asciiTheme="minorHAnsi" w:hAnsiTheme="minorHAnsi" w:cstheme="minorHAnsi"/>
          <w:sz w:val="20"/>
          <w:szCs w:val="20"/>
        </w:rPr>
      </w:pPr>
      <w:r w:rsidRPr="001F3C90">
        <w:rPr>
          <w:rFonts w:asciiTheme="minorHAnsi" w:eastAsiaTheme="minorHAnsi" w:hAnsiTheme="minorHAnsi" w:cstheme="minorHAnsi"/>
          <w:i/>
          <w:iCs/>
          <w:color w:val="000000"/>
          <w:sz w:val="16"/>
          <w:szCs w:val="16"/>
        </w:rPr>
        <w:t xml:space="preserve">                                        </w:t>
      </w:r>
      <w:r w:rsidRPr="001F3C90">
        <w:rPr>
          <w:rFonts w:asciiTheme="minorHAnsi" w:hAnsiTheme="minorHAnsi" w:cstheme="minorHAnsi"/>
          <w:sz w:val="20"/>
          <w:szCs w:val="20"/>
        </w:rPr>
        <w:t>..................................................</w:t>
      </w:r>
    </w:p>
    <w:p w14:paraId="4877D2A3" w14:textId="77777777" w:rsidR="0028549E" w:rsidRPr="001F3C90" w:rsidRDefault="0028549E" w:rsidP="00927FFB">
      <w:pPr>
        <w:spacing w:after="0" w:line="240" w:lineRule="auto"/>
        <w:jc w:val="right"/>
        <w:rPr>
          <w:rFonts w:asciiTheme="minorHAnsi" w:hAnsiTheme="minorHAnsi" w:cstheme="minorHAnsi"/>
          <w:sz w:val="14"/>
          <w:szCs w:val="14"/>
        </w:rPr>
      </w:pPr>
      <w:r w:rsidRPr="001F3C90">
        <w:rPr>
          <w:rFonts w:asciiTheme="minorHAnsi" w:hAnsiTheme="minorHAnsi" w:cstheme="minorHAnsi"/>
          <w:sz w:val="14"/>
          <w:szCs w:val="14"/>
        </w:rPr>
        <w:t xml:space="preserve">podpis elektroniczny kwalifikowany </w:t>
      </w:r>
    </w:p>
    <w:p w14:paraId="37D89A32" w14:textId="77777777" w:rsidR="0028549E" w:rsidRPr="001F3C90" w:rsidRDefault="0028549E" w:rsidP="00927FFB">
      <w:pPr>
        <w:spacing w:after="0" w:line="240" w:lineRule="auto"/>
        <w:jc w:val="right"/>
        <w:rPr>
          <w:rFonts w:asciiTheme="minorHAnsi" w:hAnsiTheme="minorHAnsi" w:cstheme="minorHAnsi"/>
          <w:sz w:val="14"/>
          <w:szCs w:val="14"/>
        </w:rPr>
      </w:pPr>
      <w:r w:rsidRPr="001F3C90">
        <w:rPr>
          <w:rFonts w:asciiTheme="minorHAnsi" w:hAnsiTheme="minorHAnsi" w:cstheme="minorHAnsi"/>
          <w:sz w:val="14"/>
          <w:szCs w:val="14"/>
        </w:rPr>
        <w:t>lub podpis zaufany lub osobisty</w:t>
      </w:r>
    </w:p>
    <w:p w14:paraId="0BA047FC" w14:textId="77777777" w:rsidR="0028549E" w:rsidRPr="001F3C90" w:rsidRDefault="0028549E" w:rsidP="00927FFB">
      <w:pPr>
        <w:spacing w:after="0" w:line="240" w:lineRule="auto"/>
        <w:jc w:val="right"/>
        <w:rPr>
          <w:rFonts w:asciiTheme="minorHAnsi" w:hAnsiTheme="minorHAnsi" w:cstheme="minorHAnsi"/>
          <w:sz w:val="14"/>
          <w:szCs w:val="14"/>
        </w:rPr>
      </w:pPr>
      <w:r w:rsidRPr="001F3C90">
        <w:rPr>
          <w:rFonts w:asciiTheme="minorHAnsi" w:hAnsiTheme="minorHAnsi" w:cstheme="minorHAnsi"/>
          <w:sz w:val="14"/>
          <w:szCs w:val="14"/>
        </w:rPr>
        <w:t>osoby/-</w:t>
      </w:r>
      <w:proofErr w:type="spellStart"/>
      <w:r w:rsidRPr="001F3C90">
        <w:rPr>
          <w:rFonts w:asciiTheme="minorHAnsi" w:hAnsiTheme="minorHAnsi" w:cstheme="minorHAnsi"/>
          <w:sz w:val="14"/>
          <w:szCs w:val="14"/>
        </w:rPr>
        <w:t>ób</w:t>
      </w:r>
      <w:proofErr w:type="spellEnd"/>
      <w:r w:rsidRPr="001F3C90">
        <w:rPr>
          <w:rFonts w:asciiTheme="minorHAnsi" w:hAnsiTheme="minorHAnsi" w:cstheme="minorHAnsi"/>
          <w:sz w:val="14"/>
          <w:szCs w:val="14"/>
        </w:rPr>
        <w:t xml:space="preserve"> uprawnionej/-</w:t>
      </w:r>
      <w:proofErr w:type="spellStart"/>
      <w:r w:rsidRPr="001F3C90">
        <w:rPr>
          <w:rFonts w:asciiTheme="minorHAnsi" w:hAnsiTheme="minorHAnsi" w:cstheme="minorHAnsi"/>
          <w:sz w:val="14"/>
          <w:szCs w:val="14"/>
        </w:rPr>
        <w:t>ych</w:t>
      </w:r>
      <w:proofErr w:type="spellEnd"/>
    </w:p>
    <w:p w14:paraId="1EF63D87" w14:textId="77777777" w:rsidR="0028549E" w:rsidRPr="001F3C90" w:rsidRDefault="0028549E" w:rsidP="00927FFB">
      <w:pPr>
        <w:spacing w:after="0" w:line="240" w:lineRule="auto"/>
        <w:jc w:val="right"/>
        <w:rPr>
          <w:rFonts w:asciiTheme="minorHAnsi" w:hAnsiTheme="minorHAnsi" w:cstheme="minorHAnsi"/>
          <w:sz w:val="14"/>
          <w:szCs w:val="14"/>
        </w:rPr>
      </w:pPr>
      <w:r w:rsidRPr="001F3C90">
        <w:rPr>
          <w:rFonts w:asciiTheme="minorHAnsi" w:hAnsiTheme="minorHAnsi" w:cstheme="minorHAnsi"/>
          <w:sz w:val="14"/>
          <w:szCs w:val="14"/>
        </w:rPr>
        <w:t>do reprezentowania Wykonawcy lub pełnomocnika</w:t>
      </w:r>
    </w:p>
    <w:p w14:paraId="6434BA43" w14:textId="77777777" w:rsidR="00DD3172" w:rsidRPr="001F3C90" w:rsidRDefault="00DD3172" w:rsidP="00927FFB">
      <w:pPr>
        <w:spacing w:after="0" w:line="240" w:lineRule="auto"/>
        <w:jc w:val="right"/>
        <w:rPr>
          <w:rFonts w:asciiTheme="minorHAnsi" w:hAnsiTheme="minorHAnsi" w:cstheme="minorHAnsi"/>
          <w:sz w:val="14"/>
          <w:szCs w:val="14"/>
        </w:rPr>
      </w:pPr>
    </w:p>
    <w:p w14:paraId="55DA76ED" w14:textId="39115317" w:rsidR="00DD3172" w:rsidRPr="001F3C90" w:rsidRDefault="00DD3172" w:rsidP="00927FFB">
      <w:pPr>
        <w:spacing w:after="200" w:line="240" w:lineRule="auto"/>
        <w:jc w:val="left"/>
        <w:rPr>
          <w:rFonts w:asciiTheme="minorHAnsi" w:hAnsiTheme="minorHAnsi" w:cstheme="minorHAnsi"/>
          <w:sz w:val="14"/>
          <w:szCs w:val="14"/>
        </w:rPr>
      </w:pPr>
      <w:r w:rsidRPr="001F3C90">
        <w:rPr>
          <w:rFonts w:asciiTheme="minorHAnsi" w:hAnsiTheme="minorHAnsi" w:cstheme="minorHAnsi"/>
          <w:sz w:val="14"/>
          <w:szCs w:val="14"/>
        </w:rPr>
        <w:br w:type="page"/>
      </w:r>
    </w:p>
    <w:p w14:paraId="41A0698D" w14:textId="23809108" w:rsidR="0028549E" w:rsidRPr="001F3C90" w:rsidRDefault="0028549E" w:rsidP="00927FFB">
      <w:pPr>
        <w:autoSpaceDE w:val="0"/>
        <w:autoSpaceDN w:val="0"/>
        <w:adjustRightInd w:val="0"/>
        <w:spacing w:after="0" w:line="240" w:lineRule="auto"/>
        <w:jc w:val="right"/>
        <w:rPr>
          <w:rFonts w:asciiTheme="minorHAnsi" w:hAnsiTheme="minorHAnsi" w:cstheme="minorHAnsi"/>
          <w:b/>
          <w:i/>
          <w:sz w:val="20"/>
          <w:szCs w:val="20"/>
        </w:rPr>
      </w:pPr>
      <w:r w:rsidRPr="001F3C90">
        <w:rPr>
          <w:rFonts w:asciiTheme="minorHAnsi" w:hAnsiTheme="minorHAnsi" w:cstheme="minorHAnsi"/>
          <w:b/>
          <w:i/>
          <w:sz w:val="18"/>
          <w:szCs w:val="18"/>
        </w:rPr>
        <w:lastRenderedPageBreak/>
        <w:t xml:space="preserve">Załącznik Nr 3 </w:t>
      </w:r>
      <w:r w:rsidR="00014624" w:rsidRPr="001F3C90">
        <w:rPr>
          <w:rFonts w:asciiTheme="minorHAnsi" w:hAnsiTheme="minorHAnsi" w:cstheme="minorHAnsi"/>
          <w:b/>
          <w:i/>
          <w:color w:val="000000"/>
          <w:sz w:val="18"/>
          <w:szCs w:val="18"/>
        </w:rPr>
        <w:t>do S</w:t>
      </w:r>
      <w:r w:rsidRPr="001F3C90">
        <w:rPr>
          <w:rFonts w:asciiTheme="minorHAnsi" w:hAnsiTheme="minorHAnsi" w:cstheme="minorHAnsi"/>
          <w:b/>
          <w:i/>
          <w:color w:val="000000"/>
          <w:sz w:val="18"/>
          <w:szCs w:val="18"/>
        </w:rPr>
        <w:t>WZ</w:t>
      </w:r>
    </w:p>
    <w:p w14:paraId="41FE2575" w14:textId="77777777" w:rsidR="0028549E" w:rsidRPr="001F3C90" w:rsidRDefault="0028549E" w:rsidP="00927FFB">
      <w:pPr>
        <w:autoSpaceDE w:val="0"/>
        <w:autoSpaceDN w:val="0"/>
        <w:adjustRightInd w:val="0"/>
        <w:spacing w:after="0" w:line="240" w:lineRule="auto"/>
        <w:jc w:val="right"/>
        <w:rPr>
          <w:rFonts w:asciiTheme="minorHAnsi" w:hAnsiTheme="minorHAnsi" w:cstheme="minorHAnsi"/>
          <w:b/>
          <w:i/>
          <w:color w:val="000000"/>
          <w:sz w:val="20"/>
          <w:szCs w:val="20"/>
        </w:rPr>
      </w:pPr>
    </w:p>
    <w:p w14:paraId="49F59136" w14:textId="00BD9A35" w:rsidR="000A2786" w:rsidRPr="000A2786" w:rsidRDefault="00E7109F" w:rsidP="000A2786">
      <w:pPr>
        <w:pStyle w:val="Zwykytekst"/>
        <w:shd w:val="clear" w:color="auto" w:fill="DBE5F1" w:themeFill="accent1" w:themeFillTint="33"/>
        <w:tabs>
          <w:tab w:val="center" w:pos="4819"/>
          <w:tab w:val="left" w:pos="6705"/>
          <w:tab w:val="left" w:pos="7125"/>
          <w:tab w:val="left" w:pos="9360"/>
        </w:tabs>
        <w:spacing w:after="120"/>
        <w:rPr>
          <w:rFonts w:asciiTheme="minorHAnsi" w:hAnsiTheme="minorHAnsi" w:cstheme="minorHAnsi"/>
          <w:b/>
          <w:sz w:val="24"/>
          <w:szCs w:val="24"/>
        </w:rPr>
      </w:pPr>
      <w:r w:rsidRPr="001F3C90">
        <w:rPr>
          <w:rFonts w:asciiTheme="minorHAnsi" w:hAnsiTheme="minorHAnsi" w:cstheme="minorHAnsi"/>
          <w:b/>
          <w:sz w:val="24"/>
          <w:szCs w:val="24"/>
        </w:rPr>
        <w:tab/>
      </w:r>
      <w:r w:rsidR="0028549E" w:rsidRPr="001F3C90">
        <w:rPr>
          <w:rFonts w:asciiTheme="minorHAnsi" w:hAnsiTheme="minorHAnsi" w:cstheme="minorHAnsi"/>
          <w:b/>
          <w:sz w:val="24"/>
          <w:szCs w:val="24"/>
        </w:rPr>
        <w:t>Opis przedmiotu zamówienia</w:t>
      </w:r>
      <w:r w:rsidRPr="001F3C90">
        <w:rPr>
          <w:rFonts w:asciiTheme="minorHAnsi" w:hAnsiTheme="minorHAnsi" w:cstheme="minorHAnsi"/>
          <w:b/>
          <w:sz w:val="24"/>
          <w:szCs w:val="24"/>
        </w:rPr>
        <w:tab/>
      </w:r>
      <w:r w:rsidR="00B368C1" w:rsidRPr="001F3C90">
        <w:rPr>
          <w:rFonts w:asciiTheme="minorHAnsi" w:hAnsiTheme="minorHAnsi" w:cstheme="minorHAnsi"/>
          <w:b/>
          <w:sz w:val="24"/>
          <w:szCs w:val="24"/>
        </w:rPr>
        <w:tab/>
      </w:r>
    </w:p>
    <w:p w14:paraId="7967C065" w14:textId="77777777" w:rsidR="000A2786" w:rsidRPr="000A2786" w:rsidRDefault="000A2786" w:rsidP="000A2786">
      <w:pPr>
        <w:spacing w:after="0"/>
        <w:jc w:val="left"/>
        <w:rPr>
          <w:rFonts w:ascii="Calibri" w:hAnsi="Calibri" w:cs="Calibri"/>
        </w:rPr>
      </w:pPr>
    </w:p>
    <w:p w14:paraId="57E1A52F" w14:textId="39E61A94" w:rsidR="000B4A6D" w:rsidRPr="008B5B74" w:rsidRDefault="00116EED" w:rsidP="008B5B74">
      <w:pPr>
        <w:pStyle w:val="Akapitzlist"/>
        <w:numPr>
          <w:ilvl w:val="0"/>
          <w:numId w:val="38"/>
        </w:numPr>
        <w:spacing w:after="0"/>
        <w:ind w:hanging="357"/>
        <w:jc w:val="left"/>
        <w:rPr>
          <w:rFonts w:asciiTheme="minorHAnsi" w:hAnsiTheme="minorHAnsi" w:cstheme="minorHAnsi"/>
        </w:rPr>
      </w:pPr>
      <w:r w:rsidRPr="008B5B74">
        <w:rPr>
          <w:rFonts w:asciiTheme="minorHAnsi" w:hAnsiTheme="minorHAnsi" w:cstheme="minorHAnsi"/>
        </w:rPr>
        <w:t>Przedmiotem zamówienia jest</w:t>
      </w:r>
      <w:r w:rsidR="00FD698D" w:rsidRPr="008B5B74">
        <w:rPr>
          <w:rFonts w:asciiTheme="minorHAnsi" w:hAnsiTheme="minorHAnsi" w:cstheme="minorHAnsi"/>
        </w:rPr>
        <w:t xml:space="preserve"> </w:t>
      </w:r>
      <w:r w:rsidR="000A2786" w:rsidRPr="008B5B74">
        <w:rPr>
          <w:rFonts w:asciiTheme="minorHAnsi" w:hAnsiTheme="minorHAnsi" w:cstheme="minorHAnsi"/>
          <w:b/>
          <w:bCs/>
        </w:rPr>
        <w:t>dostawa</w:t>
      </w:r>
      <w:r w:rsidR="000B4A6D" w:rsidRPr="008B5B74">
        <w:rPr>
          <w:rFonts w:asciiTheme="minorHAnsi" w:hAnsiTheme="minorHAnsi" w:cstheme="minorHAnsi"/>
          <w:b/>
          <w:bCs/>
        </w:rPr>
        <w:t xml:space="preserve"> </w:t>
      </w:r>
      <w:r w:rsidR="00A66D91" w:rsidRPr="008B5B74">
        <w:rPr>
          <w:rFonts w:asciiTheme="minorHAnsi" w:hAnsiTheme="minorHAnsi" w:cstheme="minorHAnsi"/>
          <w:b/>
          <w:bCs/>
        </w:rPr>
        <w:t>produktów mrożonych</w:t>
      </w:r>
      <w:r w:rsidR="000B4A6D" w:rsidRPr="008B5B74">
        <w:rPr>
          <w:rFonts w:asciiTheme="minorHAnsi" w:hAnsiTheme="minorHAnsi" w:cstheme="minorHAnsi"/>
          <w:b/>
          <w:bCs/>
        </w:rPr>
        <w:t xml:space="preserve">. </w:t>
      </w:r>
    </w:p>
    <w:p w14:paraId="3FB63F0A" w14:textId="77777777" w:rsidR="0029462B" w:rsidRPr="008B5B74" w:rsidRDefault="0029462B" w:rsidP="008B5B74">
      <w:pPr>
        <w:pStyle w:val="Akapitzlist"/>
        <w:numPr>
          <w:ilvl w:val="0"/>
          <w:numId w:val="38"/>
        </w:numPr>
        <w:spacing w:after="0"/>
        <w:ind w:hanging="357"/>
        <w:jc w:val="left"/>
        <w:rPr>
          <w:rFonts w:asciiTheme="minorHAnsi" w:hAnsiTheme="minorHAnsi" w:cstheme="minorHAnsi"/>
        </w:rPr>
      </w:pPr>
      <w:r w:rsidRPr="008B5B74">
        <w:rPr>
          <w:rFonts w:asciiTheme="minorHAnsi" w:hAnsiTheme="minorHAnsi" w:cstheme="minorHAnsi"/>
        </w:rPr>
        <w:t>Wszystkie produkty objęte niniejszym postępowaniem (każda dostawa) muszą posiadać czytelne, trwałe oznaczenia producenta tj. data produkcji, waga, data przydatności do spożycia oraz nazwa dostarczanego wyrobu.</w:t>
      </w:r>
    </w:p>
    <w:p w14:paraId="4D9D3175" w14:textId="77777777" w:rsidR="0029462B" w:rsidRPr="008B5B74" w:rsidRDefault="0029462B" w:rsidP="008B5B74">
      <w:pPr>
        <w:pStyle w:val="Akapitzlist"/>
        <w:numPr>
          <w:ilvl w:val="0"/>
          <w:numId w:val="38"/>
        </w:numPr>
        <w:spacing w:after="0"/>
        <w:ind w:hanging="357"/>
        <w:jc w:val="left"/>
        <w:rPr>
          <w:rFonts w:asciiTheme="minorHAnsi" w:hAnsiTheme="minorHAnsi" w:cstheme="minorHAnsi"/>
        </w:rPr>
      </w:pPr>
      <w:r w:rsidRPr="008B5B74">
        <w:rPr>
          <w:rFonts w:asciiTheme="minorHAnsi" w:hAnsiTheme="minorHAnsi" w:cstheme="minorHAnsi"/>
        </w:rPr>
        <w:t>Wykonawca stosuje zasady systemu HACCP.</w:t>
      </w:r>
    </w:p>
    <w:p w14:paraId="227F32A4" w14:textId="77777777" w:rsidR="0029462B" w:rsidRPr="008B5B74" w:rsidRDefault="0029462B" w:rsidP="008B5B74">
      <w:pPr>
        <w:pStyle w:val="Akapitzlist"/>
        <w:numPr>
          <w:ilvl w:val="0"/>
          <w:numId w:val="38"/>
        </w:numPr>
        <w:spacing w:after="0"/>
        <w:ind w:hanging="357"/>
        <w:jc w:val="left"/>
        <w:rPr>
          <w:rFonts w:asciiTheme="minorHAnsi" w:hAnsiTheme="minorHAnsi" w:cstheme="minorHAnsi"/>
        </w:rPr>
      </w:pPr>
      <w:r w:rsidRPr="008B5B74">
        <w:rPr>
          <w:rFonts w:asciiTheme="minorHAnsi" w:hAnsiTheme="minorHAnsi" w:cstheme="minorHAnsi"/>
        </w:rPr>
        <w:t>Dopuszcza się zaoferowanie opakowań z tolerancją ± 20%.</w:t>
      </w:r>
    </w:p>
    <w:p w14:paraId="04C68EF4" w14:textId="77777777" w:rsidR="0029462B" w:rsidRPr="008B5B74" w:rsidRDefault="0029462B" w:rsidP="008B5B74">
      <w:pPr>
        <w:pStyle w:val="Akapitzlist"/>
        <w:numPr>
          <w:ilvl w:val="0"/>
          <w:numId w:val="38"/>
        </w:numPr>
        <w:spacing w:after="0"/>
        <w:ind w:hanging="357"/>
        <w:jc w:val="left"/>
        <w:rPr>
          <w:rFonts w:asciiTheme="minorHAnsi" w:hAnsiTheme="minorHAnsi" w:cstheme="minorHAnsi"/>
        </w:rPr>
      </w:pPr>
      <w:r w:rsidRPr="008B5B74">
        <w:rPr>
          <w:rFonts w:asciiTheme="minorHAnsi" w:hAnsiTheme="minorHAnsi" w:cstheme="minorHAnsi"/>
        </w:rPr>
        <w:t xml:space="preserve">Obowiązują dwa punkty dostaw: </w:t>
      </w:r>
    </w:p>
    <w:p w14:paraId="5066E428" w14:textId="77777777" w:rsidR="0029462B" w:rsidRPr="008B5B74" w:rsidRDefault="0029462B" w:rsidP="008B5B74">
      <w:pPr>
        <w:pStyle w:val="Akapitzlist"/>
        <w:numPr>
          <w:ilvl w:val="0"/>
          <w:numId w:val="118"/>
        </w:numPr>
        <w:spacing w:after="0"/>
        <w:ind w:hanging="357"/>
        <w:jc w:val="left"/>
        <w:rPr>
          <w:rFonts w:asciiTheme="minorHAnsi" w:hAnsiTheme="minorHAnsi" w:cstheme="minorHAnsi"/>
        </w:rPr>
      </w:pPr>
      <w:r w:rsidRPr="008B5B74">
        <w:rPr>
          <w:rFonts w:asciiTheme="minorHAnsi" w:hAnsiTheme="minorHAnsi" w:cstheme="minorHAnsi"/>
        </w:rPr>
        <w:t>Szpital Bielański im. Ks. Jerzego Popiełuszki - ul. Cegłowska 80, 01-809 Warszawa;</w:t>
      </w:r>
    </w:p>
    <w:p w14:paraId="164BB13E" w14:textId="77777777" w:rsidR="0029462B" w:rsidRPr="008B5B74" w:rsidRDefault="0029462B" w:rsidP="008B5B74">
      <w:pPr>
        <w:pStyle w:val="Akapitzlist"/>
        <w:numPr>
          <w:ilvl w:val="0"/>
          <w:numId w:val="118"/>
        </w:numPr>
        <w:spacing w:after="0"/>
        <w:ind w:hanging="357"/>
        <w:jc w:val="left"/>
        <w:rPr>
          <w:rFonts w:asciiTheme="minorHAnsi" w:hAnsiTheme="minorHAnsi" w:cstheme="minorHAnsi"/>
        </w:rPr>
      </w:pPr>
      <w:r w:rsidRPr="008B5B74">
        <w:rPr>
          <w:rFonts w:asciiTheme="minorHAnsi" w:hAnsiTheme="minorHAnsi" w:cstheme="minorHAnsi"/>
        </w:rPr>
        <w:t>Warszawski Instytut Zdrowia Kobiet - ul. Inflancka 6, 00-189 Warszawa.</w:t>
      </w:r>
    </w:p>
    <w:p w14:paraId="2B42E95C" w14:textId="77777777" w:rsidR="0029462B" w:rsidRDefault="0029462B" w:rsidP="008B5B74">
      <w:pPr>
        <w:pStyle w:val="Akapitzlist"/>
        <w:numPr>
          <w:ilvl w:val="0"/>
          <w:numId w:val="38"/>
        </w:numPr>
        <w:spacing w:after="0"/>
        <w:ind w:hanging="357"/>
        <w:jc w:val="left"/>
        <w:rPr>
          <w:rFonts w:asciiTheme="minorHAnsi" w:hAnsiTheme="minorHAnsi" w:cstheme="minorHAnsi"/>
        </w:rPr>
      </w:pPr>
      <w:r w:rsidRPr="008B5B74">
        <w:rPr>
          <w:rFonts w:asciiTheme="minorHAnsi" w:hAnsiTheme="minorHAnsi" w:cstheme="minorHAnsi"/>
        </w:rPr>
        <w:t xml:space="preserve">Wykonawca zobowiązany jest wraz z pierwszą dostawą użyczyć na czas trwania umowy zamrażarkę o pojemności 300-400 l, której stan techniczny i higieniczny umożliwia bezpieczne przechowywanie żywności w warunkach </w:t>
      </w:r>
      <w:proofErr w:type="spellStart"/>
      <w:r w:rsidRPr="008B5B74">
        <w:rPr>
          <w:rFonts w:asciiTheme="minorHAnsi" w:hAnsiTheme="minorHAnsi" w:cstheme="minorHAnsi"/>
        </w:rPr>
        <w:t>mroźniczych</w:t>
      </w:r>
      <w:proofErr w:type="spellEnd"/>
      <w:r w:rsidRPr="008B5B74">
        <w:rPr>
          <w:rFonts w:asciiTheme="minorHAnsi" w:hAnsiTheme="minorHAnsi" w:cstheme="minorHAnsi"/>
        </w:rPr>
        <w:t>.</w:t>
      </w:r>
    </w:p>
    <w:p w14:paraId="3FAB629B" w14:textId="1984A671" w:rsidR="00374EB9" w:rsidRPr="00374EB9" w:rsidRDefault="00374EB9" w:rsidP="00374EB9">
      <w:pPr>
        <w:pStyle w:val="Akapitzlist"/>
        <w:numPr>
          <w:ilvl w:val="0"/>
          <w:numId w:val="38"/>
        </w:numPr>
        <w:rPr>
          <w:rFonts w:asciiTheme="minorHAnsi" w:hAnsiTheme="minorHAnsi" w:cstheme="minorHAnsi"/>
        </w:rPr>
      </w:pPr>
      <w:r w:rsidRPr="00374EB9">
        <w:rPr>
          <w:rFonts w:asciiTheme="minorHAnsi" w:hAnsiTheme="minorHAnsi" w:cstheme="minorHAnsi"/>
        </w:rPr>
        <w:t xml:space="preserve">Zamawiający informuje, iż wjazd do miejsca dostaw do magazynów Działu Żywienia jest przystosowany dla samochodów o wysokości do 3 m. </w:t>
      </w:r>
    </w:p>
    <w:p w14:paraId="7DF6ECEE" w14:textId="77777777" w:rsidR="00053611" w:rsidRPr="00053611" w:rsidRDefault="00053611" w:rsidP="00053611">
      <w:pPr>
        <w:pStyle w:val="Akapitzlist"/>
        <w:numPr>
          <w:ilvl w:val="0"/>
          <w:numId w:val="38"/>
        </w:numPr>
        <w:rPr>
          <w:rFonts w:asciiTheme="minorHAnsi" w:hAnsiTheme="minorHAnsi" w:cstheme="minorHAnsi"/>
        </w:rPr>
      </w:pPr>
      <w:r w:rsidRPr="00053611">
        <w:rPr>
          <w:rFonts w:asciiTheme="minorHAnsi" w:hAnsiTheme="minorHAnsi" w:cstheme="minorHAnsi"/>
        </w:rPr>
        <w:t>Wykonawca zobowiązuje się do przeprowadzenia dostawy w sposób zapewniający niepogorszenie jakości artykułów, w szczególności zapewni stałą i odpowiednią temperaturę podczas całego łańcucha dostaw. Wykonawca zobowiązuje się również do sprawnego przeprowadzenia rozładunku przy użyciu własnego wózka transportowego.</w:t>
      </w:r>
    </w:p>
    <w:p w14:paraId="2CA3629A" w14:textId="77777777" w:rsidR="004D1911" w:rsidRPr="008B5B74" w:rsidRDefault="0029462B" w:rsidP="008B5B74">
      <w:pPr>
        <w:pStyle w:val="Akapitzlist"/>
        <w:numPr>
          <w:ilvl w:val="0"/>
          <w:numId w:val="38"/>
        </w:numPr>
        <w:spacing w:after="0"/>
        <w:ind w:hanging="357"/>
        <w:jc w:val="left"/>
        <w:rPr>
          <w:rFonts w:asciiTheme="minorHAnsi" w:hAnsiTheme="minorHAnsi" w:cstheme="minorHAnsi"/>
        </w:rPr>
      </w:pPr>
      <w:r w:rsidRPr="008B5B74">
        <w:rPr>
          <w:rFonts w:asciiTheme="minorHAnsi" w:hAnsiTheme="minorHAnsi" w:cstheme="minorHAnsi"/>
        </w:rPr>
        <w:t>Na zamówienie składa się:</w:t>
      </w:r>
    </w:p>
    <w:p w14:paraId="0222F5FF" w14:textId="77777777" w:rsidR="004D1911" w:rsidRDefault="004D1911" w:rsidP="004D1911">
      <w:pPr>
        <w:spacing w:after="0"/>
        <w:ind w:left="151"/>
        <w:jc w:val="left"/>
        <w:rPr>
          <w:rFonts w:asciiTheme="minorHAnsi" w:hAnsiTheme="minorHAnsi" w:cstheme="minorHAnsi"/>
          <w:b/>
          <w:i/>
          <w:sz w:val="18"/>
          <w:szCs w:val="18"/>
        </w:rPr>
      </w:pPr>
    </w:p>
    <w:tbl>
      <w:tblPr>
        <w:tblStyle w:val="Tabela-Siatka"/>
        <w:tblW w:w="0" w:type="auto"/>
        <w:tblLook w:val="04A0" w:firstRow="1" w:lastRow="0" w:firstColumn="1" w:lastColumn="0" w:noHBand="0" w:noVBand="1"/>
      </w:tblPr>
      <w:tblGrid>
        <w:gridCol w:w="562"/>
        <w:gridCol w:w="5954"/>
        <w:gridCol w:w="1485"/>
        <w:gridCol w:w="1485"/>
      </w:tblGrid>
      <w:tr w:rsidR="004D1911" w:rsidRPr="004D1911" w14:paraId="1D4A45CB" w14:textId="77777777" w:rsidTr="0054095C">
        <w:tc>
          <w:tcPr>
            <w:tcW w:w="562" w:type="dxa"/>
            <w:shd w:val="clear" w:color="auto" w:fill="DBE5F1" w:themeFill="accent1" w:themeFillTint="33"/>
            <w:vAlign w:val="center"/>
          </w:tcPr>
          <w:p w14:paraId="1243E1F9" w14:textId="77777777" w:rsidR="004D1911" w:rsidRPr="004D1911" w:rsidRDefault="004D1911" w:rsidP="0054095C">
            <w:pPr>
              <w:spacing w:after="200" w:line="276" w:lineRule="auto"/>
              <w:jc w:val="center"/>
              <w:rPr>
                <w:rFonts w:asciiTheme="minorHAnsi" w:hAnsiTheme="minorHAnsi" w:cstheme="minorHAnsi"/>
                <w:b/>
                <w:bCs/>
              </w:rPr>
            </w:pPr>
            <w:r w:rsidRPr="004D1911">
              <w:rPr>
                <w:rFonts w:asciiTheme="minorHAnsi" w:hAnsiTheme="minorHAnsi" w:cstheme="minorHAnsi"/>
                <w:b/>
                <w:bCs/>
              </w:rPr>
              <w:t>L.P.</w:t>
            </w:r>
          </w:p>
        </w:tc>
        <w:tc>
          <w:tcPr>
            <w:tcW w:w="5954" w:type="dxa"/>
            <w:shd w:val="clear" w:color="auto" w:fill="DBE5F1" w:themeFill="accent1" w:themeFillTint="33"/>
            <w:vAlign w:val="center"/>
          </w:tcPr>
          <w:p w14:paraId="5140D8FD" w14:textId="77777777" w:rsidR="004D1911" w:rsidRPr="004D1911" w:rsidRDefault="004D1911" w:rsidP="0054095C">
            <w:pPr>
              <w:spacing w:after="200" w:line="276" w:lineRule="auto"/>
              <w:jc w:val="center"/>
              <w:rPr>
                <w:rFonts w:asciiTheme="minorHAnsi" w:hAnsiTheme="minorHAnsi" w:cstheme="minorHAnsi"/>
                <w:b/>
                <w:bCs/>
              </w:rPr>
            </w:pPr>
            <w:r w:rsidRPr="004D1911">
              <w:rPr>
                <w:rFonts w:asciiTheme="minorHAnsi" w:hAnsiTheme="minorHAnsi" w:cstheme="minorHAnsi"/>
                <w:b/>
                <w:bCs/>
              </w:rPr>
              <w:t>NAZWA ARTYKUŁU</w:t>
            </w:r>
          </w:p>
        </w:tc>
        <w:tc>
          <w:tcPr>
            <w:tcW w:w="1485" w:type="dxa"/>
            <w:shd w:val="clear" w:color="auto" w:fill="DBE5F1" w:themeFill="accent1" w:themeFillTint="33"/>
            <w:vAlign w:val="center"/>
          </w:tcPr>
          <w:p w14:paraId="3FD12FFC" w14:textId="77777777" w:rsidR="004D1911" w:rsidRPr="004D1911" w:rsidRDefault="004D1911" w:rsidP="0054095C">
            <w:pPr>
              <w:spacing w:after="200" w:line="276" w:lineRule="auto"/>
              <w:jc w:val="center"/>
              <w:rPr>
                <w:rFonts w:asciiTheme="minorHAnsi" w:hAnsiTheme="minorHAnsi" w:cstheme="minorHAnsi"/>
                <w:b/>
                <w:bCs/>
              </w:rPr>
            </w:pPr>
            <w:r w:rsidRPr="004D1911">
              <w:rPr>
                <w:rFonts w:asciiTheme="minorHAnsi" w:hAnsiTheme="minorHAnsi" w:cstheme="minorHAnsi"/>
                <w:b/>
                <w:bCs/>
              </w:rPr>
              <w:t>JEDN. MIARY</w:t>
            </w:r>
          </w:p>
        </w:tc>
        <w:tc>
          <w:tcPr>
            <w:tcW w:w="1485" w:type="dxa"/>
            <w:shd w:val="clear" w:color="auto" w:fill="DBE5F1" w:themeFill="accent1" w:themeFillTint="33"/>
            <w:vAlign w:val="center"/>
          </w:tcPr>
          <w:p w14:paraId="572ABABA" w14:textId="77777777" w:rsidR="004D1911" w:rsidRPr="004D1911" w:rsidRDefault="004D1911" w:rsidP="0054095C">
            <w:pPr>
              <w:spacing w:after="200" w:line="276" w:lineRule="auto"/>
              <w:jc w:val="center"/>
              <w:rPr>
                <w:rFonts w:asciiTheme="minorHAnsi" w:hAnsiTheme="minorHAnsi" w:cstheme="minorHAnsi"/>
                <w:b/>
                <w:bCs/>
              </w:rPr>
            </w:pPr>
            <w:r w:rsidRPr="004D1911">
              <w:rPr>
                <w:rFonts w:asciiTheme="minorHAnsi" w:hAnsiTheme="minorHAnsi" w:cstheme="minorHAnsi"/>
                <w:b/>
                <w:bCs/>
              </w:rPr>
              <w:t>ILOŚĆ</w:t>
            </w:r>
          </w:p>
        </w:tc>
      </w:tr>
      <w:tr w:rsidR="004D1911" w:rsidRPr="004D1911" w14:paraId="3EED473B" w14:textId="77777777" w:rsidTr="001908B1">
        <w:tc>
          <w:tcPr>
            <w:tcW w:w="562" w:type="dxa"/>
            <w:vAlign w:val="center"/>
          </w:tcPr>
          <w:p w14:paraId="45643684" w14:textId="77777777" w:rsidR="004D1911" w:rsidRPr="004D1911" w:rsidRDefault="004D1911" w:rsidP="004D1911">
            <w:pPr>
              <w:spacing w:after="200" w:line="276" w:lineRule="auto"/>
              <w:jc w:val="center"/>
              <w:rPr>
                <w:rFonts w:asciiTheme="minorHAnsi" w:hAnsiTheme="minorHAnsi" w:cstheme="minorHAnsi"/>
              </w:rPr>
            </w:pPr>
            <w:r w:rsidRPr="004D1911">
              <w:rPr>
                <w:rFonts w:asciiTheme="minorHAnsi" w:hAnsiTheme="minorHAnsi" w:cstheme="minorHAnsi"/>
              </w:rPr>
              <w:t>1.</w:t>
            </w:r>
          </w:p>
        </w:tc>
        <w:tc>
          <w:tcPr>
            <w:tcW w:w="5954" w:type="dxa"/>
            <w:tcBorders>
              <w:top w:val="nil"/>
              <w:left w:val="nil"/>
              <w:bottom w:val="single" w:sz="8" w:space="0" w:color="auto"/>
              <w:right w:val="single" w:sz="8" w:space="0" w:color="auto"/>
            </w:tcBorders>
            <w:vAlign w:val="bottom"/>
          </w:tcPr>
          <w:p w14:paraId="308C4184" w14:textId="4E727733" w:rsidR="004D1911" w:rsidRPr="004D1911" w:rsidRDefault="004D1911" w:rsidP="004D1911">
            <w:pPr>
              <w:spacing w:after="200" w:line="276" w:lineRule="auto"/>
              <w:jc w:val="left"/>
              <w:rPr>
                <w:rFonts w:asciiTheme="minorHAnsi" w:hAnsiTheme="minorHAnsi" w:cstheme="minorHAnsi"/>
                <w:b/>
                <w:bCs/>
              </w:rPr>
            </w:pPr>
            <w:r w:rsidRPr="004D1911">
              <w:rPr>
                <w:rFonts w:asciiTheme="minorHAnsi" w:hAnsiTheme="minorHAnsi" w:cstheme="minorHAnsi"/>
                <w:color w:val="000000"/>
              </w:rPr>
              <w:t>Groszek mrożony – op. a’ 2,5 kg</w:t>
            </w:r>
          </w:p>
        </w:tc>
        <w:tc>
          <w:tcPr>
            <w:tcW w:w="1485" w:type="dxa"/>
            <w:vAlign w:val="center"/>
          </w:tcPr>
          <w:p w14:paraId="0FBA3D72" w14:textId="7777777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76D405BE" w14:textId="642515FE"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color w:val="000000"/>
              </w:rPr>
              <w:t>1000</w:t>
            </w:r>
          </w:p>
        </w:tc>
      </w:tr>
      <w:tr w:rsidR="004D1911" w:rsidRPr="004D1911" w14:paraId="459EA7D0" w14:textId="77777777" w:rsidTr="001908B1">
        <w:tc>
          <w:tcPr>
            <w:tcW w:w="562" w:type="dxa"/>
            <w:vAlign w:val="center"/>
          </w:tcPr>
          <w:p w14:paraId="2FD269FE" w14:textId="77777777" w:rsidR="004D1911" w:rsidRPr="004D1911" w:rsidRDefault="004D1911" w:rsidP="004D1911">
            <w:pPr>
              <w:spacing w:after="200" w:line="276" w:lineRule="auto"/>
              <w:jc w:val="center"/>
              <w:rPr>
                <w:rFonts w:asciiTheme="minorHAnsi" w:hAnsiTheme="minorHAnsi" w:cstheme="minorHAnsi"/>
              </w:rPr>
            </w:pPr>
            <w:r w:rsidRPr="004D1911">
              <w:rPr>
                <w:rFonts w:asciiTheme="minorHAnsi" w:hAnsiTheme="minorHAnsi" w:cstheme="minorHAnsi"/>
              </w:rPr>
              <w:t>2.</w:t>
            </w:r>
          </w:p>
        </w:tc>
        <w:tc>
          <w:tcPr>
            <w:tcW w:w="5954" w:type="dxa"/>
            <w:tcBorders>
              <w:top w:val="nil"/>
              <w:left w:val="nil"/>
              <w:bottom w:val="single" w:sz="8" w:space="0" w:color="auto"/>
              <w:right w:val="single" w:sz="8" w:space="0" w:color="auto"/>
            </w:tcBorders>
            <w:vAlign w:val="bottom"/>
          </w:tcPr>
          <w:p w14:paraId="3638FAA8" w14:textId="3BE8D3AA" w:rsidR="004D1911" w:rsidRPr="004D1911" w:rsidRDefault="004D1911" w:rsidP="004D1911">
            <w:pPr>
              <w:spacing w:after="200" w:line="276" w:lineRule="auto"/>
              <w:jc w:val="left"/>
              <w:rPr>
                <w:rFonts w:asciiTheme="minorHAnsi" w:hAnsiTheme="minorHAnsi" w:cstheme="minorHAnsi"/>
                <w:b/>
                <w:bCs/>
              </w:rPr>
            </w:pPr>
            <w:r w:rsidRPr="004D1911">
              <w:rPr>
                <w:rFonts w:asciiTheme="minorHAnsi" w:hAnsiTheme="minorHAnsi" w:cstheme="minorHAnsi"/>
                <w:color w:val="000000"/>
              </w:rPr>
              <w:t>Kalafior mrożony (duże różyczki, nierozdrobnione) - op. a’ 2,5 kg</w:t>
            </w:r>
          </w:p>
        </w:tc>
        <w:tc>
          <w:tcPr>
            <w:tcW w:w="1485" w:type="dxa"/>
            <w:vAlign w:val="center"/>
          </w:tcPr>
          <w:p w14:paraId="42F4E083" w14:textId="7777777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4755E77E" w14:textId="7DC99E9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color w:val="000000"/>
              </w:rPr>
              <w:t>1500</w:t>
            </w:r>
          </w:p>
        </w:tc>
      </w:tr>
      <w:tr w:rsidR="004D1911" w:rsidRPr="004D1911" w14:paraId="63F818BE" w14:textId="77777777" w:rsidTr="001908B1">
        <w:tc>
          <w:tcPr>
            <w:tcW w:w="562" w:type="dxa"/>
            <w:vAlign w:val="center"/>
          </w:tcPr>
          <w:p w14:paraId="7298A4A3" w14:textId="77777777" w:rsidR="004D1911" w:rsidRPr="004D1911" w:rsidRDefault="004D1911" w:rsidP="004D1911">
            <w:pPr>
              <w:spacing w:after="200" w:line="276" w:lineRule="auto"/>
              <w:jc w:val="center"/>
              <w:rPr>
                <w:rFonts w:asciiTheme="minorHAnsi" w:hAnsiTheme="minorHAnsi" w:cstheme="minorHAnsi"/>
              </w:rPr>
            </w:pPr>
            <w:r w:rsidRPr="004D1911">
              <w:rPr>
                <w:rFonts w:asciiTheme="minorHAnsi" w:hAnsiTheme="minorHAnsi" w:cstheme="minorHAnsi"/>
              </w:rPr>
              <w:t>3.</w:t>
            </w:r>
          </w:p>
        </w:tc>
        <w:tc>
          <w:tcPr>
            <w:tcW w:w="5954" w:type="dxa"/>
            <w:tcBorders>
              <w:top w:val="nil"/>
              <w:left w:val="nil"/>
              <w:bottom w:val="single" w:sz="8" w:space="0" w:color="auto"/>
              <w:right w:val="single" w:sz="8" w:space="0" w:color="auto"/>
            </w:tcBorders>
            <w:vAlign w:val="bottom"/>
          </w:tcPr>
          <w:p w14:paraId="64F0E564" w14:textId="60626CA7" w:rsidR="004D1911" w:rsidRPr="004D1911" w:rsidRDefault="004D1911" w:rsidP="004D1911">
            <w:pPr>
              <w:spacing w:after="200" w:line="276" w:lineRule="auto"/>
              <w:jc w:val="left"/>
              <w:rPr>
                <w:rFonts w:asciiTheme="minorHAnsi" w:hAnsiTheme="minorHAnsi" w:cstheme="minorHAnsi"/>
                <w:b/>
                <w:bCs/>
              </w:rPr>
            </w:pPr>
            <w:r w:rsidRPr="004D1911">
              <w:rPr>
                <w:rFonts w:asciiTheme="minorHAnsi" w:hAnsiTheme="minorHAnsi" w:cstheme="minorHAnsi"/>
                <w:color w:val="000000"/>
              </w:rPr>
              <w:t>Brokuł mrożony (duże różyczki, nierozdrobnione) – op. a’ 2,5 kg</w:t>
            </w:r>
          </w:p>
        </w:tc>
        <w:tc>
          <w:tcPr>
            <w:tcW w:w="1485" w:type="dxa"/>
            <w:vAlign w:val="center"/>
          </w:tcPr>
          <w:p w14:paraId="089D27FD" w14:textId="7777777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1013D5A7" w14:textId="3AD60795"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color w:val="000000"/>
              </w:rPr>
              <w:t>1600</w:t>
            </w:r>
          </w:p>
        </w:tc>
      </w:tr>
      <w:tr w:rsidR="004D1911" w:rsidRPr="004D1911" w14:paraId="6959E540" w14:textId="77777777" w:rsidTr="001908B1">
        <w:tc>
          <w:tcPr>
            <w:tcW w:w="562" w:type="dxa"/>
            <w:vAlign w:val="center"/>
          </w:tcPr>
          <w:p w14:paraId="3FDA3041" w14:textId="77777777" w:rsidR="004D1911" w:rsidRPr="004D1911" w:rsidRDefault="004D1911" w:rsidP="004D1911">
            <w:pPr>
              <w:spacing w:after="200" w:line="276" w:lineRule="auto"/>
              <w:jc w:val="center"/>
              <w:rPr>
                <w:rFonts w:asciiTheme="minorHAnsi" w:hAnsiTheme="minorHAnsi" w:cstheme="minorHAnsi"/>
              </w:rPr>
            </w:pPr>
            <w:r w:rsidRPr="004D1911">
              <w:rPr>
                <w:rFonts w:asciiTheme="minorHAnsi" w:hAnsiTheme="minorHAnsi" w:cstheme="minorHAnsi"/>
              </w:rPr>
              <w:t>4.</w:t>
            </w:r>
          </w:p>
        </w:tc>
        <w:tc>
          <w:tcPr>
            <w:tcW w:w="5954" w:type="dxa"/>
            <w:tcBorders>
              <w:top w:val="nil"/>
              <w:left w:val="nil"/>
              <w:bottom w:val="single" w:sz="8" w:space="0" w:color="auto"/>
              <w:right w:val="single" w:sz="8" w:space="0" w:color="auto"/>
            </w:tcBorders>
            <w:vAlign w:val="bottom"/>
          </w:tcPr>
          <w:p w14:paraId="3079F16D" w14:textId="3AEF3203" w:rsidR="004D1911" w:rsidRPr="004D1911" w:rsidRDefault="004D1911" w:rsidP="004D1911">
            <w:pPr>
              <w:spacing w:after="200" w:line="276" w:lineRule="auto"/>
              <w:jc w:val="left"/>
              <w:rPr>
                <w:rFonts w:asciiTheme="minorHAnsi" w:hAnsiTheme="minorHAnsi" w:cstheme="minorHAnsi"/>
                <w:b/>
                <w:bCs/>
              </w:rPr>
            </w:pPr>
            <w:r w:rsidRPr="004D1911">
              <w:rPr>
                <w:rFonts w:asciiTheme="minorHAnsi" w:hAnsiTheme="minorHAnsi" w:cstheme="minorHAnsi"/>
                <w:color w:val="000000"/>
              </w:rPr>
              <w:t>Marchew mrożona, kostka – op. a’ 2,5 kg</w:t>
            </w:r>
          </w:p>
        </w:tc>
        <w:tc>
          <w:tcPr>
            <w:tcW w:w="1485" w:type="dxa"/>
            <w:vAlign w:val="center"/>
          </w:tcPr>
          <w:p w14:paraId="512FA4D5" w14:textId="7777777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2BD36F19" w14:textId="3FEDBB5E"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color w:val="000000"/>
              </w:rPr>
              <w:t>700</w:t>
            </w:r>
          </w:p>
        </w:tc>
      </w:tr>
      <w:tr w:rsidR="004D1911" w:rsidRPr="004D1911" w14:paraId="09B76BD2" w14:textId="77777777" w:rsidTr="001908B1">
        <w:tc>
          <w:tcPr>
            <w:tcW w:w="562" w:type="dxa"/>
            <w:vAlign w:val="center"/>
          </w:tcPr>
          <w:p w14:paraId="38BCB9EB" w14:textId="77777777" w:rsidR="004D1911" w:rsidRPr="004D1911" w:rsidRDefault="004D1911" w:rsidP="004D1911">
            <w:pPr>
              <w:spacing w:after="200" w:line="276" w:lineRule="auto"/>
              <w:jc w:val="center"/>
              <w:rPr>
                <w:rFonts w:asciiTheme="minorHAnsi" w:hAnsiTheme="minorHAnsi" w:cstheme="minorHAnsi"/>
              </w:rPr>
            </w:pPr>
            <w:r w:rsidRPr="004D1911">
              <w:rPr>
                <w:rFonts w:asciiTheme="minorHAnsi" w:hAnsiTheme="minorHAnsi" w:cstheme="minorHAnsi"/>
              </w:rPr>
              <w:t>5.</w:t>
            </w:r>
          </w:p>
        </w:tc>
        <w:tc>
          <w:tcPr>
            <w:tcW w:w="5954" w:type="dxa"/>
            <w:tcBorders>
              <w:top w:val="nil"/>
              <w:left w:val="nil"/>
              <w:bottom w:val="single" w:sz="8" w:space="0" w:color="auto"/>
              <w:right w:val="single" w:sz="8" w:space="0" w:color="auto"/>
            </w:tcBorders>
            <w:vAlign w:val="bottom"/>
          </w:tcPr>
          <w:p w14:paraId="3B3534E7" w14:textId="055E73C9" w:rsidR="004D1911" w:rsidRPr="004D1911" w:rsidRDefault="004D1911" w:rsidP="004D1911">
            <w:pPr>
              <w:spacing w:after="200" w:line="276" w:lineRule="auto"/>
              <w:jc w:val="left"/>
              <w:rPr>
                <w:rFonts w:asciiTheme="minorHAnsi" w:hAnsiTheme="minorHAnsi" w:cstheme="minorHAnsi"/>
                <w:b/>
                <w:bCs/>
              </w:rPr>
            </w:pPr>
            <w:r w:rsidRPr="004D1911">
              <w:rPr>
                <w:rFonts w:asciiTheme="minorHAnsi" w:hAnsiTheme="minorHAnsi" w:cstheme="minorHAnsi"/>
                <w:color w:val="000000"/>
              </w:rPr>
              <w:t>Buraczki mrożone, kostka – op. a’ 2,5 kg</w:t>
            </w:r>
          </w:p>
        </w:tc>
        <w:tc>
          <w:tcPr>
            <w:tcW w:w="1485" w:type="dxa"/>
            <w:vAlign w:val="center"/>
          </w:tcPr>
          <w:p w14:paraId="033B552B" w14:textId="7777777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163EFE88" w14:textId="1E39CFA1"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color w:val="000000"/>
              </w:rPr>
              <w:t>300</w:t>
            </w:r>
          </w:p>
        </w:tc>
      </w:tr>
      <w:tr w:rsidR="004D1911" w:rsidRPr="004D1911" w14:paraId="07A14751" w14:textId="77777777" w:rsidTr="001908B1">
        <w:tc>
          <w:tcPr>
            <w:tcW w:w="562" w:type="dxa"/>
            <w:vAlign w:val="center"/>
          </w:tcPr>
          <w:p w14:paraId="5CB01B8C" w14:textId="77777777" w:rsidR="004D1911" w:rsidRPr="004D1911" w:rsidRDefault="004D1911" w:rsidP="004D1911">
            <w:pPr>
              <w:spacing w:after="200" w:line="276" w:lineRule="auto"/>
              <w:jc w:val="center"/>
              <w:rPr>
                <w:rFonts w:asciiTheme="minorHAnsi" w:hAnsiTheme="minorHAnsi" w:cstheme="minorHAnsi"/>
              </w:rPr>
            </w:pPr>
            <w:r w:rsidRPr="004D1911">
              <w:rPr>
                <w:rFonts w:asciiTheme="minorHAnsi" w:hAnsiTheme="minorHAnsi" w:cstheme="minorHAnsi"/>
              </w:rPr>
              <w:t>6.</w:t>
            </w:r>
          </w:p>
        </w:tc>
        <w:tc>
          <w:tcPr>
            <w:tcW w:w="5954" w:type="dxa"/>
            <w:tcBorders>
              <w:top w:val="nil"/>
              <w:left w:val="nil"/>
              <w:bottom w:val="single" w:sz="8" w:space="0" w:color="auto"/>
              <w:right w:val="single" w:sz="8" w:space="0" w:color="auto"/>
            </w:tcBorders>
            <w:vAlign w:val="bottom"/>
          </w:tcPr>
          <w:p w14:paraId="6B1DB5E7" w14:textId="138C9F91" w:rsidR="004D1911" w:rsidRPr="004D1911" w:rsidRDefault="004D1911" w:rsidP="004D1911">
            <w:pPr>
              <w:spacing w:after="200" w:line="276" w:lineRule="auto"/>
              <w:jc w:val="left"/>
              <w:rPr>
                <w:rFonts w:asciiTheme="minorHAnsi" w:hAnsiTheme="minorHAnsi" w:cstheme="minorHAnsi"/>
                <w:b/>
                <w:bCs/>
              </w:rPr>
            </w:pPr>
            <w:r w:rsidRPr="004D1911">
              <w:rPr>
                <w:rFonts w:asciiTheme="minorHAnsi" w:hAnsiTheme="minorHAnsi" w:cstheme="minorHAnsi"/>
                <w:color w:val="000000"/>
              </w:rPr>
              <w:t>Buraczki mrożone, wiórki – op. a’ 2,5 kg</w:t>
            </w:r>
          </w:p>
        </w:tc>
        <w:tc>
          <w:tcPr>
            <w:tcW w:w="1485" w:type="dxa"/>
            <w:vAlign w:val="center"/>
          </w:tcPr>
          <w:p w14:paraId="6DD85C45" w14:textId="7777777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2058BEED" w14:textId="2ADF1C18"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color w:val="000000"/>
              </w:rPr>
              <w:t>300</w:t>
            </w:r>
          </w:p>
        </w:tc>
      </w:tr>
      <w:tr w:rsidR="004D1911" w:rsidRPr="004D1911" w14:paraId="47B1E3EE" w14:textId="77777777" w:rsidTr="001908B1">
        <w:tc>
          <w:tcPr>
            <w:tcW w:w="562" w:type="dxa"/>
            <w:vAlign w:val="center"/>
          </w:tcPr>
          <w:p w14:paraId="5139B143" w14:textId="77777777" w:rsidR="004D1911" w:rsidRPr="004D1911" w:rsidRDefault="004D1911" w:rsidP="004D1911">
            <w:pPr>
              <w:spacing w:after="200" w:line="276" w:lineRule="auto"/>
              <w:jc w:val="center"/>
              <w:rPr>
                <w:rFonts w:asciiTheme="minorHAnsi" w:hAnsiTheme="minorHAnsi" w:cstheme="minorHAnsi"/>
              </w:rPr>
            </w:pPr>
            <w:r w:rsidRPr="004D1911">
              <w:rPr>
                <w:rFonts w:asciiTheme="minorHAnsi" w:hAnsiTheme="minorHAnsi" w:cstheme="minorHAnsi"/>
              </w:rPr>
              <w:t>7.</w:t>
            </w:r>
          </w:p>
        </w:tc>
        <w:tc>
          <w:tcPr>
            <w:tcW w:w="5954" w:type="dxa"/>
            <w:tcBorders>
              <w:top w:val="nil"/>
              <w:left w:val="nil"/>
              <w:bottom w:val="single" w:sz="8" w:space="0" w:color="auto"/>
              <w:right w:val="single" w:sz="8" w:space="0" w:color="auto"/>
            </w:tcBorders>
            <w:vAlign w:val="bottom"/>
          </w:tcPr>
          <w:p w14:paraId="2D523214" w14:textId="14D24456" w:rsidR="004D1911" w:rsidRPr="004D1911" w:rsidRDefault="004D1911" w:rsidP="004D1911">
            <w:pPr>
              <w:spacing w:after="200" w:line="276" w:lineRule="auto"/>
              <w:jc w:val="left"/>
              <w:rPr>
                <w:rFonts w:asciiTheme="minorHAnsi" w:hAnsiTheme="minorHAnsi" w:cstheme="minorHAnsi"/>
                <w:b/>
                <w:bCs/>
              </w:rPr>
            </w:pPr>
            <w:r w:rsidRPr="004D1911">
              <w:rPr>
                <w:rFonts w:asciiTheme="minorHAnsi" w:hAnsiTheme="minorHAnsi" w:cstheme="minorHAnsi"/>
                <w:color w:val="000000"/>
              </w:rPr>
              <w:t>Mieszanka jarzynowa 8-składnikowa (nierozdrobniona) – op. a’ 2,5 kg</w:t>
            </w:r>
          </w:p>
        </w:tc>
        <w:tc>
          <w:tcPr>
            <w:tcW w:w="1485" w:type="dxa"/>
            <w:vAlign w:val="center"/>
          </w:tcPr>
          <w:p w14:paraId="455801D5" w14:textId="7777777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5C4B16AD" w14:textId="4C459EEF"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color w:val="000000"/>
              </w:rPr>
              <w:t>1200</w:t>
            </w:r>
          </w:p>
        </w:tc>
      </w:tr>
      <w:tr w:rsidR="004D1911" w:rsidRPr="004D1911" w14:paraId="179347EE" w14:textId="77777777" w:rsidTr="001908B1">
        <w:tc>
          <w:tcPr>
            <w:tcW w:w="562" w:type="dxa"/>
            <w:vAlign w:val="center"/>
          </w:tcPr>
          <w:p w14:paraId="0E820FAF" w14:textId="77777777" w:rsidR="004D1911" w:rsidRPr="004D1911" w:rsidRDefault="004D1911" w:rsidP="004D1911">
            <w:pPr>
              <w:spacing w:after="200" w:line="276" w:lineRule="auto"/>
              <w:jc w:val="center"/>
              <w:rPr>
                <w:rFonts w:asciiTheme="minorHAnsi" w:hAnsiTheme="minorHAnsi" w:cstheme="minorHAnsi"/>
              </w:rPr>
            </w:pPr>
            <w:r w:rsidRPr="004D1911">
              <w:rPr>
                <w:rFonts w:asciiTheme="minorHAnsi" w:hAnsiTheme="minorHAnsi" w:cstheme="minorHAnsi"/>
              </w:rPr>
              <w:t>8.</w:t>
            </w:r>
          </w:p>
        </w:tc>
        <w:tc>
          <w:tcPr>
            <w:tcW w:w="5954" w:type="dxa"/>
            <w:tcBorders>
              <w:top w:val="nil"/>
              <w:left w:val="nil"/>
              <w:bottom w:val="single" w:sz="8" w:space="0" w:color="auto"/>
              <w:right w:val="single" w:sz="8" w:space="0" w:color="auto"/>
            </w:tcBorders>
            <w:vAlign w:val="bottom"/>
          </w:tcPr>
          <w:p w14:paraId="2EA06778" w14:textId="619455BB" w:rsidR="004D1911" w:rsidRPr="004D1911" w:rsidRDefault="004D1911" w:rsidP="004D1911">
            <w:pPr>
              <w:spacing w:after="200" w:line="276" w:lineRule="auto"/>
              <w:jc w:val="left"/>
              <w:rPr>
                <w:rFonts w:asciiTheme="minorHAnsi" w:hAnsiTheme="minorHAnsi" w:cstheme="minorHAnsi"/>
                <w:b/>
                <w:bCs/>
              </w:rPr>
            </w:pPr>
            <w:r w:rsidRPr="004D1911">
              <w:rPr>
                <w:rFonts w:asciiTheme="minorHAnsi" w:hAnsiTheme="minorHAnsi" w:cstheme="minorHAnsi"/>
                <w:color w:val="000000"/>
              </w:rPr>
              <w:t>Mieszanka jarzynowa 3-składanikowa kostka (marchew, pietruszka, seler) – op. a’ 2,5 kg</w:t>
            </w:r>
          </w:p>
        </w:tc>
        <w:tc>
          <w:tcPr>
            <w:tcW w:w="1485" w:type="dxa"/>
            <w:vAlign w:val="center"/>
          </w:tcPr>
          <w:p w14:paraId="5AAE3797" w14:textId="7777777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68978341" w14:textId="25EF04FA"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color w:val="000000"/>
              </w:rPr>
              <w:t>300</w:t>
            </w:r>
          </w:p>
        </w:tc>
      </w:tr>
      <w:tr w:rsidR="004D1911" w:rsidRPr="004D1911" w14:paraId="75640295" w14:textId="77777777" w:rsidTr="001908B1">
        <w:tc>
          <w:tcPr>
            <w:tcW w:w="562" w:type="dxa"/>
            <w:vAlign w:val="center"/>
          </w:tcPr>
          <w:p w14:paraId="083B3DD8" w14:textId="77777777" w:rsidR="004D1911" w:rsidRPr="004D1911" w:rsidRDefault="004D1911" w:rsidP="004D1911">
            <w:pPr>
              <w:spacing w:after="200" w:line="276" w:lineRule="auto"/>
              <w:jc w:val="center"/>
              <w:rPr>
                <w:rFonts w:asciiTheme="minorHAnsi" w:hAnsiTheme="minorHAnsi" w:cstheme="minorHAnsi"/>
              </w:rPr>
            </w:pPr>
            <w:r w:rsidRPr="004D1911">
              <w:rPr>
                <w:rFonts w:asciiTheme="minorHAnsi" w:hAnsiTheme="minorHAnsi" w:cstheme="minorHAnsi"/>
              </w:rPr>
              <w:t>9.</w:t>
            </w:r>
          </w:p>
        </w:tc>
        <w:tc>
          <w:tcPr>
            <w:tcW w:w="5954" w:type="dxa"/>
            <w:tcBorders>
              <w:top w:val="nil"/>
              <w:left w:val="nil"/>
              <w:bottom w:val="single" w:sz="8" w:space="0" w:color="auto"/>
              <w:right w:val="single" w:sz="8" w:space="0" w:color="auto"/>
            </w:tcBorders>
            <w:vAlign w:val="bottom"/>
          </w:tcPr>
          <w:p w14:paraId="63C04CC7" w14:textId="12A9D382" w:rsidR="004D1911" w:rsidRPr="004D1911" w:rsidRDefault="004D1911" w:rsidP="004D1911">
            <w:pPr>
              <w:spacing w:after="200" w:line="276" w:lineRule="auto"/>
              <w:jc w:val="left"/>
              <w:rPr>
                <w:rFonts w:asciiTheme="minorHAnsi" w:hAnsiTheme="minorHAnsi" w:cstheme="minorHAnsi"/>
                <w:b/>
                <w:bCs/>
              </w:rPr>
            </w:pPr>
            <w:r w:rsidRPr="004D1911">
              <w:rPr>
                <w:rFonts w:asciiTheme="minorHAnsi" w:hAnsiTheme="minorHAnsi" w:cstheme="minorHAnsi"/>
                <w:color w:val="000000"/>
              </w:rPr>
              <w:t>Mieszanka jarzynowa 3-składnikowa (marchew plastry, brokuł róża, kalafior róża) – op. a’ 2,5 kg</w:t>
            </w:r>
          </w:p>
        </w:tc>
        <w:tc>
          <w:tcPr>
            <w:tcW w:w="1485" w:type="dxa"/>
            <w:vAlign w:val="center"/>
          </w:tcPr>
          <w:p w14:paraId="634E48CE" w14:textId="7777777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4D4BF0DC" w14:textId="5D9EAF9A"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color w:val="000000"/>
              </w:rPr>
              <w:t>1800</w:t>
            </w:r>
          </w:p>
        </w:tc>
      </w:tr>
      <w:tr w:rsidR="004D1911" w:rsidRPr="004D1911" w14:paraId="5177FAC8" w14:textId="77777777" w:rsidTr="001908B1">
        <w:tc>
          <w:tcPr>
            <w:tcW w:w="562" w:type="dxa"/>
            <w:vAlign w:val="center"/>
          </w:tcPr>
          <w:p w14:paraId="18C40618" w14:textId="77777777" w:rsidR="004D1911" w:rsidRPr="004D1911" w:rsidRDefault="004D1911" w:rsidP="004D1911">
            <w:pPr>
              <w:spacing w:after="200" w:line="276" w:lineRule="auto"/>
              <w:jc w:val="center"/>
              <w:rPr>
                <w:rFonts w:asciiTheme="minorHAnsi" w:hAnsiTheme="minorHAnsi" w:cstheme="minorHAnsi"/>
              </w:rPr>
            </w:pPr>
            <w:r w:rsidRPr="004D1911">
              <w:rPr>
                <w:rFonts w:asciiTheme="minorHAnsi" w:hAnsiTheme="minorHAnsi" w:cstheme="minorHAnsi"/>
              </w:rPr>
              <w:lastRenderedPageBreak/>
              <w:t>10.</w:t>
            </w:r>
          </w:p>
        </w:tc>
        <w:tc>
          <w:tcPr>
            <w:tcW w:w="5954" w:type="dxa"/>
            <w:tcBorders>
              <w:top w:val="nil"/>
              <w:left w:val="nil"/>
              <w:bottom w:val="single" w:sz="8" w:space="0" w:color="auto"/>
              <w:right w:val="single" w:sz="8" w:space="0" w:color="auto"/>
            </w:tcBorders>
            <w:vAlign w:val="bottom"/>
          </w:tcPr>
          <w:p w14:paraId="332A72DA" w14:textId="456ECAB8" w:rsidR="004D1911" w:rsidRPr="004D1911" w:rsidRDefault="004D1911" w:rsidP="004D1911">
            <w:pPr>
              <w:spacing w:after="200" w:line="276" w:lineRule="auto"/>
              <w:jc w:val="left"/>
              <w:rPr>
                <w:rFonts w:asciiTheme="minorHAnsi" w:hAnsiTheme="minorHAnsi" w:cstheme="minorHAnsi"/>
                <w:b/>
                <w:bCs/>
              </w:rPr>
            </w:pPr>
            <w:r w:rsidRPr="004D1911">
              <w:rPr>
                <w:rFonts w:asciiTheme="minorHAnsi" w:hAnsiTheme="minorHAnsi" w:cstheme="minorHAnsi"/>
                <w:color w:val="000000"/>
              </w:rPr>
              <w:t>Szpinak mrożony brykiet – op. a’ 2,5 kg</w:t>
            </w:r>
          </w:p>
        </w:tc>
        <w:tc>
          <w:tcPr>
            <w:tcW w:w="1485" w:type="dxa"/>
            <w:vAlign w:val="center"/>
          </w:tcPr>
          <w:p w14:paraId="7E84EE82" w14:textId="7777777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4CBEDED9" w14:textId="2BC39D69"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color w:val="000000"/>
              </w:rPr>
              <w:t>1100</w:t>
            </w:r>
          </w:p>
        </w:tc>
      </w:tr>
      <w:tr w:rsidR="004D1911" w:rsidRPr="004D1911" w14:paraId="748690E2" w14:textId="77777777" w:rsidTr="001908B1">
        <w:tc>
          <w:tcPr>
            <w:tcW w:w="562" w:type="dxa"/>
            <w:vAlign w:val="center"/>
          </w:tcPr>
          <w:p w14:paraId="02DC9D3B" w14:textId="77777777" w:rsidR="004D1911" w:rsidRPr="004D1911" w:rsidRDefault="004D1911" w:rsidP="004D1911">
            <w:pPr>
              <w:spacing w:after="200" w:line="276" w:lineRule="auto"/>
              <w:jc w:val="center"/>
              <w:rPr>
                <w:rFonts w:asciiTheme="minorHAnsi" w:hAnsiTheme="minorHAnsi" w:cstheme="minorHAnsi"/>
              </w:rPr>
            </w:pPr>
            <w:r w:rsidRPr="004D1911">
              <w:rPr>
                <w:rFonts w:asciiTheme="minorHAnsi" w:hAnsiTheme="minorHAnsi" w:cstheme="minorHAnsi"/>
              </w:rPr>
              <w:t>11.</w:t>
            </w:r>
          </w:p>
        </w:tc>
        <w:tc>
          <w:tcPr>
            <w:tcW w:w="5954" w:type="dxa"/>
            <w:tcBorders>
              <w:top w:val="nil"/>
              <w:left w:val="nil"/>
              <w:bottom w:val="single" w:sz="8" w:space="0" w:color="auto"/>
              <w:right w:val="single" w:sz="8" w:space="0" w:color="auto"/>
            </w:tcBorders>
            <w:vAlign w:val="bottom"/>
          </w:tcPr>
          <w:p w14:paraId="64889A5A" w14:textId="7D0B6C1B" w:rsidR="004D1911" w:rsidRPr="004D1911" w:rsidRDefault="004D1911" w:rsidP="004D1911">
            <w:pPr>
              <w:spacing w:after="200" w:line="276" w:lineRule="auto"/>
              <w:jc w:val="left"/>
              <w:rPr>
                <w:rFonts w:asciiTheme="minorHAnsi" w:hAnsiTheme="minorHAnsi" w:cstheme="minorHAnsi"/>
                <w:b/>
                <w:bCs/>
              </w:rPr>
            </w:pPr>
            <w:r w:rsidRPr="004D1911">
              <w:rPr>
                <w:rFonts w:asciiTheme="minorHAnsi" w:hAnsiTheme="minorHAnsi" w:cstheme="minorHAnsi"/>
                <w:color w:val="000000"/>
              </w:rPr>
              <w:t>Szpinak mrożony liście– op. a’ 2,5 kg</w:t>
            </w:r>
          </w:p>
        </w:tc>
        <w:tc>
          <w:tcPr>
            <w:tcW w:w="1485" w:type="dxa"/>
            <w:vAlign w:val="center"/>
          </w:tcPr>
          <w:p w14:paraId="67965832" w14:textId="7777777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0DC25D6B" w14:textId="0A7A7F4B"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color w:val="000000"/>
              </w:rPr>
              <w:t>400</w:t>
            </w:r>
          </w:p>
        </w:tc>
      </w:tr>
      <w:tr w:rsidR="004D1911" w:rsidRPr="004D1911" w14:paraId="50D503FE" w14:textId="77777777" w:rsidTr="001908B1">
        <w:tc>
          <w:tcPr>
            <w:tcW w:w="562" w:type="dxa"/>
            <w:vAlign w:val="center"/>
          </w:tcPr>
          <w:p w14:paraId="69712516" w14:textId="77777777" w:rsidR="004D1911" w:rsidRPr="004D1911" w:rsidRDefault="004D1911" w:rsidP="004D1911">
            <w:pPr>
              <w:spacing w:after="200" w:line="276" w:lineRule="auto"/>
              <w:jc w:val="center"/>
              <w:rPr>
                <w:rFonts w:asciiTheme="minorHAnsi" w:hAnsiTheme="minorHAnsi" w:cstheme="minorHAnsi"/>
              </w:rPr>
            </w:pPr>
            <w:r w:rsidRPr="004D1911">
              <w:rPr>
                <w:rFonts w:asciiTheme="minorHAnsi" w:hAnsiTheme="minorHAnsi" w:cstheme="minorHAnsi"/>
              </w:rPr>
              <w:t>12.</w:t>
            </w:r>
          </w:p>
        </w:tc>
        <w:tc>
          <w:tcPr>
            <w:tcW w:w="5954" w:type="dxa"/>
            <w:tcBorders>
              <w:top w:val="nil"/>
              <w:left w:val="nil"/>
              <w:bottom w:val="single" w:sz="8" w:space="0" w:color="auto"/>
              <w:right w:val="single" w:sz="8" w:space="0" w:color="auto"/>
            </w:tcBorders>
            <w:vAlign w:val="bottom"/>
          </w:tcPr>
          <w:p w14:paraId="34A8A7EA" w14:textId="35D10229" w:rsidR="004D1911" w:rsidRPr="004D1911" w:rsidRDefault="004D1911" w:rsidP="004D1911">
            <w:pPr>
              <w:spacing w:after="200" w:line="276" w:lineRule="auto"/>
              <w:jc w:val="left"/>
              <w:rPr>
                <w:rFonts w:asciiTheme="minorHAnsi" w:hAnsiTheme="minorHAnsi" w:cstheme="minorHAnsi"/>
                <w:b/>
                <w:bCs/>
              </w:rPr>
            </w:pPr>
            <w:r w:rsidRPr="004D1911">
              <w:rPr>
                <w:rFonts w:asciiTheme="minorHAnsi" w:hAnsiTheme="minorHAnsi" w:cstheme="minorHAnsi"/>
                <w:color w:val="000000"/>
              </w:rPr>
              <w:t>Włoszczyzna mrożona, słupki – op. a’ 2,5 kg</w:t>
            </w:r>
          </w:p>
        </w:tc>
        <w:tc>
          <w:tcPr>
            <w:tcW w:w="1485" w:type="dxa"/>
            <w:vAlign w:val="center"/>
          </w:tcPr>
          <w:p w14:paraId="453E9D91" w14:textId="7777777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0E2F8A30" w14:textId="187211ED"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color w:val="000000"/>
              </w:rPr>
              <w:t>1300</w:t>
            </w:r>
          </w:p>
        </w:tc>
      </w:tr>
      <w:tr w:rsidR="004D1911" w:rsidRPr="004D1911" w14:paraId="391F0DC9" w14:textId="77777777" w:rsidTr="001908B1">
        <w:tc>
          <w:tcPr>
            <w:tcW w:w="562" w:type="dxa"/>
            <w:vAlign w:val="center"/>
          </w:tcPr>
          <w:p w14:paraId="1706F5BA" w14:textId="77777777" w:rsidR="004D1911" w:rsidRPr="004D1911" w:rsidRDefault="004D1911" w:rsidP="004D1911">
            <w:pPr>
              <w:spacing w:after="200" w:line="276" w:lineRule="auto"/>
              <w:jc w:val="center"/>
              <w:rPr>
                <w:rFonts w:asciiTheme="minorHAnsi" w:hAnsiTheme="minorHAnsi" w:cstheme="minorHAnsi"/>
              </w:rPr>
            </w:pPr>
            <w:r w:rsidRPr="004D1911">
              <w:rPr>
                <w:rFonts w:asciiTheme="minorHAnsi" w:hAnsiTheme="minorHAnsi" w:cstheme="minorHAnsi"/>
              </w:rPr>
              <w:t>13.</w:t>
            </w:r>
          </w:p>
        </w:tc>
        <w:tc>
          <w:tcPr>
            <w:tcW w:w="5954" w:type="dxa"/>
            <w:tcBorders>
              <w:top w:val="nil"/>
              <w:left w:val="nil"/>
              <w:bottom w:val="single" w:sz="8" w:space="0" w:color="auto"/>
              <w:right w:val="single" w:sz="8" w:space="0" w:color="auto"/>
            </w:tcBorders>
            <w:vAlign w:val="bottom"/>
          </w:tcPr>
          <w:p w14:paraId="010D9ADE" w14:textId="2E4CAC99" w:rsidR="004D1911" w:rsidRPr="004D1911" w:rsidRDefault="004D1911" w:rsidP="004D1911">
            <w:pPr>
              <w:spacing w:after="200" w:line="276" w:lineRule="auto"/>
              <w:jc w:val="left"/>
              <w:rPr>
                <w:rFonts w:asciiTheme="minorHAnsi" w:hAnsiTheme="minorHAnsi" w:cstheme="minorHAnsi"/>
                <w:b/>
                <w:bCs/>
              </w:rPr>
            </w:pPr>
            <w:r w:rsidRPr="004D1911">
              <w:rPr>
                <w:rFonts w:asciiTheme="minorHAnsi" w:hAnsiTheme="minorHAnsi" w:cstheme="minorHAnsi"/>
                <w:color w:val="000000"/>
              </w:rPr>
              <w:t>Fasolka szparagowa mrożona zielona cięta– op. a’ 2,5 kg</w:t>
            </w:r>
          </w:p>
        </w:tc>
        <w:tc>
          <w:tcPr>
            <w:tcW w:w="1485" w:type="dxa"/>
            <w:vAlign w:val="center"/>
          </w:tcPr>
          <w:p w14:paraId="01FAF644" w14:textId="7777777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13C64A5A" w14:textId="6B2674FB"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color w:val="000000"/>
              </w:rPr>
              <w:t>1200</w:t>
            </w:r>
          </w:p>
        </w:tc>
      </w:tr>
      <w:tr w:rsidR="004D1911" w:rsidRPr="004D1911" w14:paraId="59C5AF88" w14:textId="77777777" w:rsidTr="001908B1">
        <w:tc>
          <w:tcPr>
            <w:tcW w:w="562" w:type="dxa"/>
            <w:vAlign w:val="center"/>
          </w:tcPr>
          <w:p w14:paraId="7760B437" w14:textId="77777777" w:rsidR="004D1911" w:rsidRPr="004D1911" w:rsidRDefault="004D1911" w:rsidP="004D1911">
            <w:pPr>
              <w:spacing w:after="200" w:line="276" w:lineRule="auto"/>
              <w:jc w:val="center"/>
              <w:rPr>
                <w:rFonts w:asciiTheme="minorHAnsi" w:hAnsiTheme="minorHAnsi" w:cstheme="minorHAnsi"/>
              </w:rPr>
            </w:pPr>
            <w:r w:rsidRPr="004D1911">
              <w:rPr>
                <w:rFonts w:asciiTheme="minorHAnsi" w:hAnsiTheme="minorHAnsi" w:cstheme="minorHAnsi"/>
              </w:rPr>
              <w:t>14.</w:t>
            </w:r>
          </w:p>
        </w:tc>
        <w:tc>
          <w:tcPr>
            <w:tcW w:w="5954" w:type="dxa"/>
            <w:tcBorders>
              <w:top w:val="nil"/>
              <w:left w:val="nil"/>
              <w:bottom w:val="single" w:sz="8" w:space="0" w:color="auto"/>
              <w:right w:val="single" w:sz="8" w:space="0" w:color="auto"/>
            </w:tcBorders>
            <w:vAlign w:val="bottom"/>
          </w:tcPr>
          <w:p w14:paraId="53EEA28E" w14:textId="4E862AEB" w:rsidR="004D1911" w:rsidRPr="004D1911" w:rsidRDefault="004D1911" w:rsidP="004D1911">
            <w:pPr>
              <w:spacing w:after="200" w:line="276" w:lineRule="auto"/>
              <w:jc w:val="left"/>
              <w:rPr>
                <w:rFonts w:asciiTheme="minorHAnsi" w:hAnsiTheme="minorHAnsi" w:cstheme="minorHAnsi"/>
                <w:b/>
                <w:bCs/>
              </w:rPr>
            </w:pPr>
            <w:r w:rsidRPr="004D1911">
              <w:rPr>
                <w:rFonts w:asciiTheme="minorHAnsi" w:hAnsiTheme="minorHAnsi" w:cstheme="minorHAnsi"/>
                <w:color w:val="000000"/>
              </w:rPr>
              <w:t>Czarna porzeczka mrożona – op. a’ 2,5 kg</w:t>
            </w:r>
          </w:p>
        </w:tc>
        <w:tc>
          <w:tcPr>
            <w:tcW w:w="1485" w:type="dxa"/>
            <w:vAlign w:val="center"/>
          </w:tcPr>
          <w:p w14:paraId="04DF161A" w14:textId="77777777"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7D5FA83A" w14:textId="3D62B0C1" w:rsidR="004D1911" w:rsidRPr="004D1911" w:rsidRDefault="004D1911" w:rsidP="001908B1">
            <w:pPr>
              <w:spacing w:after="200" w:line="276" w:lineRule="auto"/>
              <w:jc w:val="center"/>
              <w:rPr>
                <w:rFonts w:asciiTheme="minorHAnsi" w:hAnsiTheme="minorHAnsi" w:cstheme="minorHAnsi"/>
                <w:b/>
                <w:bCs/>
              </w:rPr>
            </w:pPr>
            <w:r w:rsidRPr="004D1911">
              <w:rPr>
                <w:rFonts w:asciiTheme="minorHAnsi" w:hAnsiTheme="minorHAnsi" w:cstheme="minorHAnsi"/>
                <w:color w:val="000000"/>
              </w:rPr>
              <w:t>600</w:t>
            </w:r>
          </w:p>
        </w:tc>
      </w:tr>
      <w:tr w:rsidR="004D1911" w:rsidRPr="004D1911" w14:paraId="0B29C7DD" w14:textId="77777777" w:rsidTr="001908B1">
        <w:tc>
          <w:tcPr>
            <w:tcW w:w="562" w:type="dxa"/>
            <w:vAlign w:val="center"/>
          </w:tcPr>
          <w:p w14:paraId="720885D8" w14:textId="5E3D5F80"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15.</w:t>
            </w:r>
          </w:p>
        </w:tc>
        <w:tc>
          <w:tcPr>
            <w:tcW w:w="5954" w:type="dxa"/>
            <w:tcBorders>
              <w:top w:val="nil"/>
              <w:left w:val="nil"/>
              <w:bottom w:val="single" w:sz="8" w:space="0" w:color="auto"/>
              <w:right w:val="single" w:sz="8" w:space="0" w:color="auto"/>
            </w:tcBorders>
            <w:vAlign w:val="bottom"/>
          </w:tcPr>
          <w:p w14:paraId="4C03AD7F" w14:textId="0C296233"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Mieszanka kompotowa mrożona – op. a’ 2,5 kg</w:t>
            </w:r>
          </w:p>
        </w:tc>
        <w:tc>
          <w:tcPr>
            <w:tcW w:w="1485" w:type="dxa"/>
            <w:vAlign w:val="center"/>
          </w:tcPr>
          <w:p w14:paraId="4423CF0E" w14:textId="1F7CB8E3"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2CCB37D6" w14:textId="0E23A16D"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1000</w:t>
            </w:r>
          </w:p>
        </w:tc>
      </w:tr>
      <w:tr w:rsidR="004D1911" w:rsidRPr="004D1911" w14:paraId="199DE884" w14:textId="77777777" w:rsidTr="001908B1">
        <w:tc>
          <w:tcPr>
            <w:tcW w:w="562" w:type="dxa"/>
            <w:vAlign w:val="center"/>
          </w:tcPr>
          <w:p w14:paraId="12FAB14F" w14:textId="4FEDA129"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16.</w:t>
            </w:r>
          </w:p>
        </w:tc>
        <w:tc>
          <w:tcPr>
            <w:tcW w:w="5954" w:type="dxa"/>
            <w:tcBorders>
              <w:top w:val="nil"/>
              <w:left w:val="nil"/>
              <w:bottom w:val="single" w:sz="8" w:space="0" w:color="auto"/>
              <w:right w:val="single" w:sz="8" w:space="0" w:color="auto"/>
            </w:tcBorders>
            <w:vAlign w:val="bottom"/>
          </w:tcPr>
          <w:p w14:paraId="3670DD78" w14:textId="2AA8F66D"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Kukurydza ziarno – op. a’ 2,5 kg</w:t>
            </w:r>
          </w:p>
        </w:tc>
        <w:tc>
          <w:tcPr>
            <w:tcW w:w="1485" w:type="dxa"/>
            <w:vAlign w:val="center"/>
          </w:tcPr>
          <w:p w14:paraId="22ED2029" w14:textId="0ECD8D3F"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7DF77705" w14:textId="07F486C0"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200</w:t>
            </w:r>
          </w:p>
        </w:tc>
      </w:tr>
      <w:tr w:rsidR="004D1911" w:rsidRPr="004D1911" w14:paraId="0E3194B2" w14:textId="77777777" w:rsidTr="001908B1">
        <w:tc>
          <w:tcPr>
            <w:tcW w:w="562" w:type="dxa"/>
            <w:vAlign w:val="center"/>
          </w:tcPr>
          <w:p w14:paraId="20B076BF" w14:textId="7D860C47"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17.</w:t>
            </w:r>
          </w:p>
        </w:tc>
        <w:tc>
          <w:tcPr>
            <w:tcW w:w="5954" w:type="dxa"/>
            <w:tcBorders>
              <w:top w:val="nil"/>
              <w:left w:val="nil"/>
              <w:bottom w:val="single" w:sz="8" w:space="0" w:color="auto"/>
              <w:right w:val="single" w:sz="8" w:space="0" w:color="auto"/>
            </w:tcBorders>
            <w:vAlign w:val="bottom"/>
          </w:tcPr>
          <w:p w14:paraId="2CC83596" w14:textId="2EC489D1"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Malina mrożona op</w:t>
            </w:r>
            <w:r>
              <w:rPr>
                <w:rFonts w:asciiTheme="minorHAnsi" w:hAnsiTheme="minorHAnsi" w:cstheme="minorHAnsi"/>
                <w:color w:val="000000"/>
              </w:rPr>
              <w:t>.</w:t>
            </w:r>
            <w:r w:rsidRPr="004D1911">
              <w:rPr>
                <w:rFonts w:asciiTheme="minorHAnsi" w:hAnsiTheme="minorHAnsi" w:cstheme="minorHAnsi"/>
                <w:color w:val="000000"/>
              </w:rPr>
              <w:t xml:space="preserve"> a’0,5 kg</w:t>
            </w:r>
          </w:p>
        </w:tc>
        <w:tc>
          <w:tcPr>
            <w:tcW w:w="1485" w:type="dxa"/>
            <w:vAlign w:val="center"/>
          </w:tcPr>
          <w:p w14:paraId="17BC77D0" w14:textId="7EB066E0"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344D2282" w14:textId="4AE23769"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10</w:t>
            </w:r>
          </w:p>
        </w:tc>
      </w:tr>
      <w:tr w:rsidR="004D1911" w:rsidRPr="004D1911" w14:paraId="70359800" w14:textId="77777777" w:rsidTr="001908B1">
        <w:tc>
          <w:tcPr>
            <w:tcW w:w="562" w:type="dxa"/>
            <w:vAlign w:val="center"/>
          </w:tcPr>
          <w:p w14:paraId="3FDD84C0" w14:textId="633851E4"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18.</w:t>
            </w:r>
          </w:p>
        </w:tc>
        <w:tc>
          <w:tcPr>
            <w:tcW w:w="5954" w:type="dxa"/>
            <w:tcBorders>
              <w:top w:val="nil"/>
              <w:left w:val="nil"/>
              <w:bottom w:val="single" w:sz="8" w:space="0" w:color="auto"/>
              <w:right w:val="single" w:sz="8" w:space="0" w:color="auto"/>
            </w:tcBorders>
            <w:vAlign w:val="bottom"/>
          </w:tcPr>
          <w:p w14:paraId="303A9A69" w14:textId="44E7E1DB"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Papryka paski op</w:t>
            </w:r>
            <w:r>
              <w:rPr>
                <w:rFonts w:asciiTheme="minorHAnsi" w:hAnsiTheme="minorHAnsi" w:cstheme="minorHAnsi"/>
                <w:color w:val="000000"/>
              </w:rPr>
              <w:t>.</w:t>
            </w:r>
            <w:r w:rsidRPr="004D1911">
              <w:rPr>
                <w:rFonts w:asciiTheme="minorHAnsi" w:hAnsiTheme="minorHAnsi" w:cstheme="minorHAnsi"/>
                <w:color w:val="000000"/>
              </w:rPr>
              <w:t xml:space="preserve"> a ' 2,50 kg</w:t>
            </w:r>
          </w:p>
        </w:tc>
        <w:tc>
          <w:tcPr>
            <w:tcW w:w="1485" w:type="dxa"/>
            <w:vAlign w:val="center"/>
          </w:tcPr>
          <w:p w14:paraId="53426DC2" w14:textId="50679A08"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36798D7C" w14:textId="637491CE"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300</w:t>
            </w:r>
          </w:p>
        </w:tc>
      </w:tr>
      <w:tr w:rsidR="004D1911" w:rsidRPr="004D1911" w14:paraId="632E0B47" w14:textId="77777777" w:rsidTr="001908B1">
        <w:tc>
          <w:tcPr>
            <w:tcW w:w="562" w:type="dxa"/>
            <w:vAlign w:val="center"/>
          </w:tcPr>
          <w:p w14:paraId="778C0E23" w14:textId="0812C097"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19.</w:t>
            </w:r>
          </w:p>
        </w:tc>
        <w:tc>
          <w:tcPr>
            <w:tcW w:w="5954" w:type="dxa"/>
            <w:tcBorders>
              <w:top w:val="nil"/>
              <w:left w:val="nil"/>
              <w:bottom w:val="single" w:sz="8" w:space="0" w:color="auto"/>
              <w:right w:val="single" w:sz="8" w:space="0" w:color="auto"/>
            </w:tcBorders>
            <w:vAlign w:val="bottom"/>
          </w:tcPr>
          <w:p w14:paraId="53073F30" w14:textId="0ED05A9D"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Cukinia plastry op</w:t>
            </w:r>
            <w:r>
              <w:rPr>
                <w:rFonts w:asciiTheme="minorHAnsi" w:hAnsiTheme="minorHAnsi" w:cstheme="minorHAnsi"/>
                <w:color w:val="000000"/>
              </w:rPr>
              <w:t>.</w:t>
            </w:r>
            <w:r w:rsidRPr="004D1911">
              <w:rPr>
                <w:rFonts w:asciiTheme="minorHAnsi" w:hAnsiTheme="minorHAnsi" w:cstheme="minorHAnsi"/>
                <w:color w:val="000000"/>
              </w:rPr>
              <w:t xml:space="preserve"> a'2,50 kg</w:t>
            </w:r>
          </w:p>
        </w:tc>
        <w:tc>
          <w:tcPr>
            <w:tcW w:w="1485" w:type="dxa"/>
            <w:vAlign w:val="center"/>
          </w:tcPr>
          <w:p w14:paraId="580FF29F" w14:textId="318D0C15"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76DBA3F6" w14:textId="0A0A83CD"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500</w:t>
            </w:r>
          </w:p>
        </w:tc>
      </w:tr>
      <w:tr w:rsidR="004D1911" w:rsidRPr="004D1911" w14:paraId="6C8CB166" w14:textId="77777777" w:rsidTr="001908B1">
        <w:tc>
          <w:tcPr>
            <w:tcW w:w="562" w:type="dxa"/>
            <w:vAlign w:val="center"/>
          </w:tcPr>
          <w:p w14:paraId="650191EC" w14:textId="4A86572F"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20.</w:t>
            </w:r>
          </w:p>
        </w:tc>
        <w:tc>
          <w:tcPr>
            <w:tcW w:w="5954" w:type="dxa"/>
            <w:tcBorders>
              <w:top w:val="nil"/>
              <w:left w:val="nil"/>
              <w:bottom w:val="single" w:sz="8" w:space="0" w:color="auto"/>
              <w:right w:val="single" w:sz="8" w:space="0" w:color="auto"/>
            </w:tcBorders>
            <w:vAlign w:val="bottom"/>
          </w:tcPr>
          <w:p w14:paraId="0847F2F7" w14:textId="6A30FA85"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Kurki mrożone drobne op</w:t>
            </w:r>
            <w:r>
              <w:rPr>
                <w:rFonts w:asciiTheme="minorHAnsi" w:hAnsiTheme="minorHAnsi" w:cstheme="minorHAnsi"/>
                <w:color w:val="000000"/>
              </w:rPr>
              <w:t>.</w:t>
            </w:r>
            <w:r w:rsidRPr="004D1911">
              <w:rPr>
                <w:rFonts w:asciiTheme="minorHAnsi" w:hAnsiTheme="minorHAnsi" w:cstheme="minorHAnsi"/>
                <w:color w:val="000000"/>
              </w:rPr>
              <w:t xml:space="preserve"> a'2,50 kg</w:t>
            </w:r>
          </w:p>
        </w:tc>
        <w:tc>
          <w:tcPr>
            <w:tcW w:w="1485" w:type="dxa"/>
            <w:vAlign w:val="center"/>
          </w:tcPr>
          <w:p w14:paraId="4B40943E" w14:textId="0B15600B"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0783F64E" w14:textId="506EFB88"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20</w:t>
            </w:r>
          </w:p>
        </w:tc>
      </w:tr>
      <w:tr w:rsidR="004D1911" w:rsidRPr="004D1911" w14:paraId="5AF8F834" w14:textId="77777777" w:rsidTr="001908B1">
        <w:tc>
          <w:tcPr>
            <w:tcW w:w="562" w:type="dxa"/>
            <w:vAlign w:val="center"/>
          </w:tcPr>
          <w:p w14:paraId="4777A026" w14:textId="09E56D5D"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21.</w:t>
            </w:r>
          </w:p>
        </w:tc>
        <w:tc>
          <w:tcPr>
            <w:tcW w:w="5954" w:type="dxa"/>
            <w:tcBorders>
              <w:top w:val="nil"/>
              <w:left w:val="nil"/>
              <w:bottom w:val="single" w:sz="8" w:space="0" w:color="auto"/>
              <w:right w:val="single" w:sz="8" w:space="0" w:color="auto"/>
            </w:tcBorders>
            <w:vAlign w:val="bottom"/>
          </w:tcPr>
          <w:p w14:paraId="5347BB4E" w14:textId="7407B713"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Podgrzybek mrożony kostka op</w:t>
            </w:r>
            <w:r>
              <w:rPr>
                <w:rFonts w:asciiTheme="minorHAnsi" w:hAnsiTheme="minorHAnsi" w:cstheme="minorHAnsi"/>
                <w:color w:val="000000"/>
              </w:rPr>
              <w:t>.</w:t>
            </w:r>
            <w:r w:rsidRPr="004D1911">
              <w:rPr>
                <w:rFonts w:asciiTheme="minorHAnsi" w:hAnsiTheme="minorHAnsi" w:cstheme="minorHAnsi"/>
                <w:color w:val="000000"/>
              </w:rPr>
              <w:t xml:space="preserve"> a'2,50 kg</w:t>
            </w:r>
          </w:p>
        </w:tc>
        <w:tc>
          <w:tcPr>
            <w:tcW w:w="1485" w:type="dxa"/>
            <w:vAlign w:val="center"/>
          </w:tcPr>
          <w:p w14:paraId="01E96F97" w14:textId="4E123460"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736A9592" w14:textId="4CB462C1"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50</w:t>
            </w:r>
          </w:p>
        </w:tc>
      </w:tr>
      <w:tr w:rsidR="004D1911" w:rsidRPr="004D1911" w14:paraId="7A8DC92D" w14:textId="77777777" w:rsidTr="001908B1">
        <w:tc>
          <w:tcPr>
            <w:tcW w:w="562" w:type="dxa"/>
            <w:vAlign w:val="center"/>
          </w:tcPr>
          <w:p w14:paraId="4507D139" w14:textId="41CC0A0A"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22.</w:t>
            </w:r>
          </w:p>
        </w:tc>
        <w:tc>
          <w:tcPr>
            <w:tcW w:w="5954" w:type="dxa"/>
            <w:tcBorders>
              <w:top w:val="nil"/>
              <w:left w:val="nil"/>
              <w:bottom w:val="single" w:sz="8" w:space="0" w:color="auto"/>
              <w:right w:val="single" w:sz="8" w:space="0" w:color="auto"/>
            </w:tcBorders>
            <w:vAlign w:val="bottom"/>
          </w:tcPr>
          <w:p w14:paraId="57F247E1" w14:textId="7F468332"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Fasolka szparagowa żółta w całości– op. a’ 2,5 kg</w:t>
            </w:r>
          </w:p>
        </w:tc>
        <w:tc>
          <w:tcPr>
            <w:tcW w:w="1485" w:type="dxa"/>
            <w:vAlign w:val="center"/>
          </w:tcPr>
          <w:p w14:paraId="04BC6A38" w14:textId="2B70316D"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4B4393E6" w14:textId="3F3D517E"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400</w:t>
            </w:r>
          </w:p>
        </w:tc>
      </w:tr>
      <w:tr w:rsidR="004D1911" w:rsidRPr="004D1911" w14:paraId="56569A54" w14:textId="77777777" w:rsidTr="001908B1">
        <w:tc>
          <w:tcPr>
            <w:tcW w:w="562" w:type="dxa"/>
            <w:vAlign w:val="center"/>
          </w:tcPr>
          <w:p w14:paraId="3FB301F5" w14:textId="6EE38AA1"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23.</w:t>
            </w:r>
          </w:p>
        </w:tc>
        <w:tc>
          <w:tcPr>
            <w:tcW w:w="5954" w:type="dxa"/>
            <w:tcBorders>
              <w:top w:val="nil"/>
              <w:left w:val="nil"/>
              <w:bottom w:val="single" w:sz="8" w:space="0" w:color="auto"/>
              <w:right w:val="single" w:sz="8" w:space="0" w:color="auto"/>
            </w:tcBorders>
            <w:vAlign w:val="bottom"/>
          </w:tcPr>
          <w:p w14:paraId="515EEB72" w14:textId="28CBAC10"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Fasolka żółta cięta– op. a’ 2,5 kg</w:t>
            </w:r>
          </w:p>
        </w:tc>
        <w:tc>
          <w:tcPr>
            <w:tcW w:w="1485" w:type="dxa"/>
            <w:vAlign w:val="center"/>
          </w:tcPr>
          <w:p w14:paraId="417B4D47" w14:textId="0A24E151"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325086F8" w14:textId="2E6C1E46"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200</w:t>
            </w:r>
          </w:p>
        </w:tc>
      </w:tr>
      <w:tr w:rsidR="004D1911" w:rsidRPr="004D1911" w14:paraId="71BF1E95" w14:textId="77777777" w:rsidTr="001908B1">
        <w:tc>
          <w:tcPr>
            <w:tcW w:w="562" w:type="dxa"/>
            <w:vAlign w:val="center"/>
          </w:tcPr>
          <w:p w14:paraId="7FE7DFBC" w14:textId="0298C381"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24.</w:t>
            </w:r>
          </w:p>
        </w:tc>
        <w:tc>
          <w:tcPr>
            <w:tcW w:w="5954" w:type="dxa"/>
            <w:tcBorders>
              <w:top w:val="nil"/>
              <w:left w:val="nil"/>
              <w:bottom w:val="single" w:sz="8" w:space="0" w:color="auto"/>
              <w:right w:val="single" w:sz="8" w:space="0" w:color="auto"/>
            </w:tcBorders>
            <w:vAlign w:val="bottom"/>
          </w:tcPr>
          <w:p w14:paraId="7D7F2801" w14:textId="33D6659B"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Brukselka– op. a’ 2,5 kg</w:t>
            </w:r>
          </w:p>
        </w:tc>
        <w:tc>
          <w:tcPr>
            <w:tcW w:w="1485" w:type="dxa"/>
            <w:vAlign w:val="center"/>
          </w:tcPr>
          <w:p w14:paraId="122EA02F" w14:textId="43E4952D"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21C3DB41" w14:textId="04D2328F"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350</w:t>
            </w:r>
          </w:p>
        </w:tc>
      </w:tr>
      <w:tr w:rsidR="004D1911" w:rsidRPr="004D1911" w14:paraId="0D743437" w14:textId="77777777" w:rsidTr="001908B1">
        <w:tc>
          <w:tcPr>
            <w:tcW w:w="562" w:type="dxa"/>
            <w:vAlign w:val="center"/>
          </w:tcPr>
          <w:p w14:paraId="73C29D6B" w14:textId="0361DD12"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25.</w:t>
            </w:r>
          </w:p>
        </w:tc>
        <w:tc>
          <w:tcPr>
            <w:tcW w:w="5954" w:type="dxa"/>
            <w:tcBorders>
              <w:top w:val="nil"/>
              <w:left w:val="nil"/>
              <w:bottom w:val="single" w:sz="8" w:space="0" w:color="auto"/>
              <w:right w:val="single" w:sz="8" w:space="0" w:color="auto"/>
            </w:tcBorders>
            <w:vAlign w:val="bottom"/>
          </w:tcPr>
          <w:p w14:paraId="0C1E10BA" w14:textId="2894A972"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Marchewka mini</w:t>
            </w:r>
            <w:r>
              <w:rPr>
                <w:rFonts w:asciiTheme="minorHAnsi" w:hAnsiTheme="minorHAnsi" w:cstheme="minorHAnsi"/>
                <w:color w:val="000000"/>
              </w:rPr>
              <w:t xml:space="preserve"> </w:t>
            </w:r>
            <w:r w:rsidRPr="004D1911">
              <w:rPr>
                <w:rFonts w:asciiTheme="minorHAnsi" w:hAnsiTheme="minorHAnsi" w:cstheme="minorHAnsi"/>
                <w:color w:val="000000"/>
              </w:rPr>
              <w:t>– op. a’ 2,5 kg</w:t>
            </w:r>
          </w:p>
        </w:tc>
        <w:tc>
          <w:tcPr>
            <w:tcW w:w="1485" w:type="dxa"/>
            <w:vAlign w:val="center"/>
          </w:tcPr>
          <w:p w14:paraId="787476F9" w14:textId="333BB464"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270532A2" w14:textId="0EEA443C"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700</w:t>
            </w:r>
          </w:p>
        </w:tc>
      </w:tr>
      <w:tr w:rsidR="004D1911" w:rsidRPr="004D1911" w14:paraId="70A81DD9" w14:textId="77777777" w:rsidTr="001908B1">
        <w:tc>
          <w:tcPr>
            <w:tcW w:w="562" w:type="dxa"/>
            <w:vAlign w:val="center"/>
          </w:tcPr>
          <w:p w14:paraId="1656AF03" w14:textId="55142792"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26.</w:t>
            </w:r>
          </w:p>
        </w:tc>
        <w:tc>
          <w:tcPr>
            <w:tcW w:w="5954" w:type="dxa"/>
            <w:tcBorders>
              <w:top w:val="nil"/>
              <w:left w:val="nil"/>
              <w:bottom w:val="single" w:sz="8" w:space="0" w:color="auto"/>
              <w:right w:val="single" w:sz="8" w:space="0" w:color="auto"/>
            </w:tcBorders>
            <w:vAlign w:val="bottom"/>
          </w:tcPr>
          <w:p w14:paraId="1684D511" w14:textId="6A3546C4"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Pieczarki plastry</w:t>
            </w:r>
            <w:r>
              <w:rPr>
                <w:rFonts w:asciiTheme="minorHAnsi" w:hAnsiTheme="minorHAnsi" w:cstheme="minorHAnsi"/>
                <w:color w:val="000000"/>
              </w:rPr>
              <w:t xml:space="preserve"> </w:t>
            </w:r>
            <w:r w:rsidRPr="004D1911">
              <w:rPr>
                <w:rFonts w:asciiTheme="minorHAnsi" w:hAnsiTheme="minorHAnsi" w:cstheme="minorHAnsi"/>
                <w:color w:val="000000"/>
              </w:rPr>
              <w:t>– op. a’ 2,5 kg</w:t>
            </w:r>
          </w:p>
        </w:tc>
        <w:tc>
          <w:tcPr>
            <w:tcW w:w="1485" w:type="dxa"/>
            <w:vAlign w:val="center"/>
          </w:tcPr>
          <w:p w14:paraId="00EEB1E4" w14:textId="14844064"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602B1A98" w14:textId="4C4872AF"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50</w:t>
            </w:r>
          </w:p>
        </w:tc>
      </w:tr>
      <w:tr w:rsidR="004D1911" w:rsidRPr="004D1911" w14:paraId="275F0067" w14:textId="77777777" w:rsidTr="001908B1">
        <w:tc>
          <w:tcPr>
            <w:tcW w:w="562" w:type="dxa"/>
            <w:vAlign w:val="center"/>
          </w:tcPr>
          <w:p w14:paraId="7B6291D6" w14:textId="15B84199"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27.</w:t>
            </w:r>
          </w:p>
        </w:tc>
        <w:tc>
          <w:tcPr>
            <w:tcW w:w="5954" w:type="dxa"/>
            <w:tcBorders>
              <w:top w:val="nil"/>
              <w:left w:val="nil"/>
              <w:bottom w:val="single" w:sz="8" w:space="0" w:color="auto"/>
              <w:right w:val="single" w:sz="8" w:space="0" w:color="auto"/>
            </w:tcBorders>
            <w:vAlign w:val="bottom"/>
          </w:tcPr>
          <w:p w14:paraId="0F81B91A" w14:textId="2FF41EBA"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Dynia kostka – op. a’ 2,5 kg</w:t>
            </w:r>
          </w:p>
        </w:tc>
        <w:tc>
          <w:tcPr>
            <w:tcW w:w="1485" w:type="dxa"/>
            <w:vAlign w:val="center"/>
          </w:tcPr>
          <w:p w14:paraId="7EA6E5BF" w14:textId="30A6EA8F"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63C8BF47" w14:textId="126488F5"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400</w:t>
            </w:r>
          </w:p>
        </w:tc>
      </w:tr>
      <w:tr w:rsidR="004D1911" w:rsidRPr="004D1911" w14:paraId="1B51D162" w14:textId="77777777" w:rsidTr="001908B1">
        <w:tc>
          <w:tcPr>
            <w:tcW w:w="562" w:type="dxa"/>
            <w:vAlign w:val="center"/>
          </w:tcPr>
          <w:p w14:paraId="3A162BC2" w14:textId="5BF10380"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28.</w:t>
            </w:r>
          </w:p>
        </w:tc>
        <w:tc>
          <w:tcPr>
            <w:tcW w:w="5954" w:type="dxa"/>
            <w:tcBorders>
              <w:top w:val="nil"/>
              <w:left w:val="nil"/>
              <w:bottom w:val="single" w:sz="8" w:space="0" w:color="auto"/>
              <w:right w:val="single" w:sz="8" w:space="0" w:color="auto"/>
            </w:tcBorders>
            <w:vAlign w:val="bottom"/>
          </w:tcPr>
          <w:p w14:paraId="7F9995BA" w14:textId="4DB1883E"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Marchew z groszkiem op</w:t>
            </w:r>
            <w:r>
              <w:rPr>
                <w:rFonts w:asciiTheme="minorHAnsi" w:hAnsiTheme="minorHAnsi" w:cstheme="minorHAnsi"/>
                <w:color w:val="000000"/>
              </w:rPr>
              <w:t xml:space="preserve">. </w:t>
            </w:r>
            <w:r w:rsidRPr="004D1911">
              <w:rPr>
                <w:rFonts w:asciiTheme="minorHAnsi" w:hAnsiTheme="minorHAnsi" w:cstheme="minorHAnsi"/>
                <w:color w:val="000000"/>
              </w:rPr>
              <w:t>a'2,50 kg</w:t>
            </w:r>
          </w:p>
        </w:tc>
        <w:tc>
          <w:tcPr>
            <w:tcW w:w="1485" w:type="dxa"/>
            <w:vAlign w:val="center"/>
          </w:tcPr>
          <w:p w14:paraId="42120D96" w14:textId="0E814C90"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49A007A3" w14:textId="35E6C944"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400</w:t>
            </w:r>
          </w:p>
        </w:tc>
      </w:tr>
      <w:tr w:rsidR="004D1911" w:rsidRPr="004D1911" w14:paraId="136BB3F9" w14:textId="77777777" w:rsidTr="001908B1">
        <w:tc>
          <w:tcPr>
            <w:tcW w:w="562" w:type="dxa"/>
            <w:vAlign w:val="center"/>
          </w:tcPr>
          <w:p w14:paraId="064959F6" w14:textId="79EECF5B"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29.</w:t>
            </w:r>
          </w:p>
        </w:tc>
        <w:tc>
          <w:tcPr>
            <w:tcW w:w="5954" w:type="dxa"/>
            <w:tcBorders>
              <w:top w:val="nil"/>
              <w:left w:val="nil"/>
              <w:bottom w:val="single" w:sz="8" w:space="0" w:color="auto"/>
              <w:right w:val="single" w:sz="8" w:space="0" w:color="auto"/>
            </w:tcBorders>
            <w:vAlign w:val="bottom"/>
          </w:tcPr>
          <w:p w14:paraId="470CE9F7" w14:textId="01CB7149"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 xml:space="preserve">Mieszanka chińska (zawiera w składzie grzyby </w:t>
            </w:r>
            <w:proofErr w:type="spellStart"/>
            <w:r w:rsidRPr="004D1911">
              <w:rPr>
                <w:rFonts w:asciiTheme="minorHAnsi" w:hAnsiTheme="minorHAnsi" w:cstheme="minorHAnsi"/>
                <w:color w:val="000000"/>
              </w:rPr>
              <w:t>mun</w:t>
            </w:r>
            <w:proofErr w:type="spellEnd"/>
            <w:r w:rsidRPr="004D1911">
              <w:rPr>
                <w:rFonts w:asciiTheme="minorHAnsi" w:hAnsiTheme="minorHAnsi" w:cstheme="minorHAnsi"/>
                <w:color w:val="000000"/>
              </w:rPr>
              <w:t xml:space="preserve"> oraz pędy bambusa)</w:t>
            </w:r>
            <w:r w:rsidR="00B52181">
              <w:rPr>
                <w:rFonts w:asciiTheme="minorHAnsi" w:hAnsiTheme="minorHAnsi" w:cstheme="minorHAnsi"/>
                <w:color w:val="000000"/>
              </w:rPr>
              <w:t xml:space="preserve"> </w:t>
            </w:r>
            <w:r w:rsidRPr="004D1911">
              <w:rPr>
                <w:rFonts w:asciiTheme="minorHAnsi" w:hAnsiTheme="minorHAnsi" w:cstheme="minorHAnsi"/>
                <w:color w:val="000000"/>
              </w:rPr>
              <w:t>- op</w:t>
            </w:r>
            <w:r>
              <w:rPr>
                <w:rFonts w:asciiTheme="minorHAnsi" w:hAnsiTheme="minorHAnsi" w:cstheme="minorHAnsi"/>
                <w:color w:val="000000"/>
              </w:rPr>
              <w:t>.</w:t>
            </w:r>
            <w:r w:rsidRPr="004D1911">
              <w:rPr>
                <w:rFonts w:asciiTheme="minorHAnsi" w:hAnsiTheme="minorHAnsi" w:cstheme="minorHAnsi"/>
                <w:color w:val="000000"/>
              </w:rPr>
              <w:t xml:space="preserve"> a' 2,50 kg</w:t>
            </w:r>
          </w:p>
        </w:tc>
        <w:tc>
          <w:tcPr>
            <w:tcW w:w="1485" w:type="dxa"/>
            <w:vAlign w:val="center"/>
          </w:tcPr>
          <w:p w14:paraId="55787A07" w14:textId="1162F746"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09EE3B75" w14:textId="71C3FA43"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100</w:t>
            </w:r>
          </w:p>
        </w:tc>
      </w:tr>
      <w:tr w:rsidR="004D1911" w:rsidRPr="004D1911" w14:paraId="5E46B248" w14:textId="77777777" w:rsidTr="001908B1">
        <w:tc>
          <w:tcPr>
            <w:tcW w:w="562" w:type="dxa"/>
            <w:vAlign w:val="center"/>
          </w:tcPr>
          <w:p w14:paraId="4B22F026" w14:textId="375E562B"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30.</w:t>
            </w:r>
          </w:p>
        </w:tc>
        <w:tc>
          <w:tcPr>
            <w:tcW w:w="5954" w:type="dxa"/>
            <w:tcBorders>
              <w:top w:val="nil"/>
              <w:left w:val="nil"/>
              <w:bottom w:val="single" w:sz="8" w:space="0" w:color="auto"/>
              <w:right w:val="single" w:sz="8" w:space="0" w:color="auto"/>
            </w:tcBorders>
            <w:vAlign w:val="bottom"/>
          </w:tcPr>
          <w:p w14:paraId="1663BD4C" w14:textId="66AAF6CA"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 xml:space="preserve">Bób mrożony </w:t>
            </w:r>
            <w:r>
              <w:rPr>
                <w:rFonts w:asciiTheme="minorHAnsi" w:hAnsiTheme="minorHAnsi" w:cstheme="minorHAnsi"/>
                <w:color w:val="000000"/>
              </w:rPr>
              <w:t>–</w:t>
            </w:r>
            <w:r w:rsidRPr="004D1911">
              <w:rPr>
                <w:rFonts w:asciiTheme="minorHAnsi" w:hAnsiTheme="minorHAnsi" w:cstheme="minorHAnsi"/>
                <w:color w:val="000000"/>
              </w:rPr>
              <w:t xml:space="preserve"> op</w:t>
            </w:r>
            <w:r>
              <w:rPr>
                <w:rFonts w:asciiTheme="minorHAnsi" w:hAnsiTheme="minorHAnsi" w:cstheme="minorHAnsi"/>
                <w:color w:val="000000"/>
              </w:rPr>
              <w:t>.</w:t>
            </w:r>
            <w:r w:rsidRPr="004D1911">
              <w:rPr>
                <w:rFonts w:asciiTheme="minorHAnsi" w:hAnsiTheme="minorHAnsi" w:cstheme="minorHAnsi"/>
                <w:color w:val="000000"/>
              </w:rPr>
              <w:t xml:space="preserve"> a' 2,50 kg</w:t>
            </w:r>
          </w:p>
        </w:tc>
        <w:tc>
          <w:tcPr>
            <w:tcW w:w="1485" w:type="dxa"/>
            <w:vAlign w:val="center"/>
          </w:tcPr>
          <w:p w14:paraId="0B61B7C6" w14:textId="1CB4EC6F"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3ED3CC05" w14:textId="0664BDE6"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100</w:t>
            </w:r>
          </w:p>
        </w:tc>
      </w:tr>
      <w:tr w:rsidR="004D1911" w:rsidRPr="004D1911" w14:paraId="04A9C460" w14:textId="77777777" w:rsidTr="001908B1">
        <w:tc>
          <w:tcPr>
            <w:tcW w:w="562" w:type="dxa"/>
            <w:vAlign w:val="center"/>
          </w:tcPr>
          <w:p w14:paraId="78729EB0" w14:textId="5CB60A8E"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31.</w:t>
            </w:r>
          </w:p>
        </w:tc>
        <w:tc>
          <w:tcPr>
            <w:tcW w:w="5954" w:type="dxa"/>
            <w:tcBorders>
              <w:top w:val="nil"/>
              <w:left w:val="nil"/>
              <w:bottom w:val="single" w:sz="8" w:space="0" w:color="auto"/>
              <w:right w:val="single" w:sz="8" w:space="0" w:color="auto"/>
            </w:tcBorders>
            <w:vAlign w:val="bottom"/>
          </w:tcPr>
          <w:p w14:paraId="603EC876" w14:textId="6763C6DA"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Cukinia kostka op</w:t>
            </w:r>
            <w:r>
              <w:rPr>
                <w:rFonts w:asciiTheme="minorHAnsi" w:hAnsiTheme="minorHAnsi" w:cstheme="minorHAnsi"/>
                <w:color w:val="000000"/>
              </w:rPr>
              <w:t>.</w:t>
            </w:r>
            <w:r w:rsidRPr="004D1911">
              <w:rPr>
                <w:rFonts w:asciiTheme="minorHAnsi" w:hAnsiTheme="minorHAnsi" w:cstheme="minorHAnsi"/>
                <w:color w:val="000000"/>
              </w:rPr>
              <w:t xml:space="preserve"> a' 2,50 kg</w:t>
            </w:r>
          </w:p>
        </w:tc>
        <w:tc>
          <w:tcPr>
            <w:tcW w:w="1485" w:type="dxa"/>
            <w:vAlign w:val="center"/>
          </w:tcPr>
          <w:p w14:paraId="639D40E4" w14:textId="63DF140C"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22CF457E" w14:textId="61D5E736"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500</w:t>
            </w:r>
          </w:p>
        </w:tc>
      </w:tr>
      <w:tr w:rsidR="004D1911" w:rsidRPr="004D1911" w14:paraId="2DDED760" w14:textId="77777777" w:rsidTr="001908B1">
        <w:tc>
          <w:tcPr>
            <w:tcW w:w="562" w:type="dxa"/>
            <w:vAlign w:val="center"/>
          </w:tcPr>
          <w:p w14:paraId="22DD5889" w14:textId="2D1E9390"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32.</w:t>
            </w:r>
          </w:p>
        </w:tc>
        <w:tc>
          <w:tcPr>
            <w:tcW w:w="5954" w:type="dxa"/>
            <w:tcBorders>
              <w:top w:val="nil"/>
              <w:left w:val="nil"/>
              <w:bottom w:val="single" w:sz="8" w:space="0" w:color="auto"/>
              <w:right w:val="single" w:sz="8" w:space="0" w:color="auto"/>
            </w:tcBorders>
            <w:vAlign w:val="bottom"/>
          </w:tcPr>
          <w:p w14:paraId="209A52CB" w14:textId="78F9F763"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Mieszanka owoców leśnych (jeżyna, malina, truskawka, śliwka, wiśnia)</w:t>
            </w:r>
            <w:r>
              <w:rPr>
                <w:rFonts w:asciiTheme="minorHAnsi" w:hAnsiTheme="minorHAnsi" w:cstheme="minorHAnsi"/>
                <w:color w:val="000000"/>
              </w:rPr>
              <w:t xml:space="preserve"> </w:t>
            </w:r>
            <w:r w:rsidRPr="004D1911">
              <w:rPr>
                <w:rFonts w:asciiTheme="minorHAnsi" w:hAnsiTheme="minorHAnsi" w:cstheme="minorHAnsi"/>
                <w:color w:val="000000"/>
              </w:rPr>
              <w:t>- op. a’ 2,5 kg</w:t>
            </w:r>
          </w:p>
        </w:tc>
        <w:tc>
          <w:tcPr>
            <w:tcW w:w="1485" w:type="dxa"/>
            <w:vAlign w:val="center"/>
          </w:tcPr>
          <w:p w14:paraId="5B66FE9D" w14:textId="0010F345"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1942AC76" w14:textId="6613E778"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200</w:t>
            </w:r>
          </w:p>
        </w:tc>
      </w:tr>
      <w:tr w:rsidR="004D1911" w:rsidRPr="004D1911" w14:paraId="114A2057" w14:textId="77777777" w:rsidTr="001908B1">
        <w:tc>
          <w:tcPr>
            <w:tcW w:w="562" w:type="dxa"/>
            <w:vAlign w:val="center"/>
          </w:tcPr>
          <w:p w14:paraId="2AA4FE0C" w14:textId="3786EFFF" w:rsidR="004D1911" w:rsidRPr="004D1911" w:rsidRDefault="004D1911" w:rsidP="004D1911">
            <w:pPr>
              <w:spacing w:after="200"/>
              <w:jc w:val="center"/>
              <w:rPr>
                <w:rFonts w:asciiTheme="minorHAnsi" w:hAnsiTheme="minorHAnsi" w:cstheme="minorHAnsi"/>
              </w:rPr>
            </w:pPr>
            <w:r w:rsidRPr="004D1911">
              <w:rPr>
                <w:rFonts w:asciiTheme="minorHAnsi" w:hAnsiTheme="minorHAnsi" w:cstheme="minorHAnsi"/>
              </w:rPr>
              <w:t>33.</w:t>
            </w:r>
          </w:p>
        </w:tc>
        <w:tc>
          <w:tcPr>
            <w:tcW w:w="5954" w:type="dxa"/>
            <w:tcBorders>
              <w:top w:val="nil"/>
              <w:left w:val="nil"/>
              <w:bottom w:val="single" w:sz="8" w:space="0" w:color="auto"/>
              <w:right w:val="single" w:sz="8" w:space="0" w:color="auto"/>
            </w:tcBorders>
            <w:vAlign w:val="bottom"/>
          </w:tcPr>
          <w:p w14:paraId="16B2DA5E" w14:textId="19DCE581" w:rsidR="004D1911" w:rsidRPr="004D1911" w:rsidRDefault="004D1911" w:rsidP="004D1911">
            <w:pPr>
              <w:spacing w:after="200"/>
              <w:jc w:val="left"/>
              <w:rPr>
                <w:rFonts w:asciiTheme="minorHAnsi" w:hAnsiTheme="minorHAnsi" w:cstheme="minorHAnsi"/>
                <w:b/>
                <w:bCs/>
              </w:rPr>
            </w:pPr>
            <w:r w:rsidRPr="004D1911">
              <w:rPr>
                <w:rFonts w:asciiTheme="minorHAnsi" w:hAnsiTheme="minorHAnsi" w:cstheme="minorHAnsi"/>
                <w:color w:val="000000"/>
              </w:rPr>
              <w:t>Truskawka – op. a’ 2,5 kg</w:t>
            </w:r>
          </w:p>
        </w:tc>
        <w:tc>
          <w:tcPr>
            <w:tcW w:w="1485" w:type="dxa"/>
            <w:vAlign w:val="center"/>
          </w:tcPr>
          <w:p w14:paraId="667010FA" w14:textId="2551488D" w:rsidR="004D1911" w:rsidRPr="004D1911" w:rsidRDefault="004D1911" w:rsidP="001908B1">
            <w:pPr>
              <w:spacing w:after="200"/>
              <w:jc w:val="center"/>
              <w:rPr>
                <w:rFonts w:asciiTheme="minorHAnsi" w:hAnsiTheme="minorHAnsi" w:cstheme="minorHAnsi"/>
              </w:rPr>
            </w:pPr>
            <w:r w:rsidRPr="004D1911">
              <w:rPr>
                <w:rFonts w:asciiTheme="minorHAnsi" w:hAnsiTheme="minorHAnsi" w:cstheme="minorHAnsi"/>
              </w:rPr>
              <w:t>kg</w:t>
            </w:r>
          </w:p>
        </w:tc>
        <w:tc>
          <w:tcPr>
            <w:tcW w:w="1485" w:type="dxa"/>
            <w:tcBorders>
              <w:top w:val="nil"/>
              <w:left w:val="nil"/>
              <w:bottom w:val="single" w:sz="8" w:space="0" w:color="auto"/>
              <w:right w:val="single" w:sz="8" w:space="0" w:color="auto"/>
            </w:tcBorders>
            <w:shd w:val="clear" w:color="000000" w:fill="FFFFFF"/>
            <w:vAlign w:val="center"/>
          </w:tcPr>
          <w:p w14:paraId="744835F0" w14:textId="24A3D32B" w:rsidR="004D1911" w:rsidRPr="004D1911" w:rsidRDefault="004D1911" w:rsidP="001908B1">
            <w:pPr>
              <w:spacing w:after="200"/>
              <w:jc w:val="center"/>
              <w:rPr>
                <w:rFonts w:asciiTheme="minorHAnsi" w:hAnsiTheme="minorHAnsi" w:cstheme="minorHAnsi"/>
                <w:b/>
                <w:bCs/>
              </w:rPr>
            </w:pPr>
            <w:r w:rsidRPr="004D1911">
              <w:rPr>
                <w:rFonts w:asciiTheme="minorHAnsi" w:hAnsiTheme="minorHAnsi" w:cstheme="minorHAnsi"/>
                <w:color w:val="000000"/>
              </w:rPr>
              <w:t>450</w:t>
            </w:r>
          </w:p>
        </w:tc>
      </w:tr>
    </w:tbl>
    <w:p w14:paraId="7FE08778" w14:textId="1F698E00" w:rsidR="00050A57" w:rsidRPr="004D1911" w:rsidRDefault="00050A57" w:rsidP="004D1911">
      <w:pPr>
        <w:spacing w:after="0"/>
        <w:jc w:val="left"/>
        <w:rPr>
          <w:rFonts w:ascii="Calibri" w:hAnsi="Calibri" w:cs="Calibri"/>
        </w:rPr>
      </w:pPr>
      <w:r w:rsidRPr="004D1911">
        <w:rPr>
          <w:rFonts w:asciiTheme="minorHAnsi" w:hAnsiTheme="minorHAnsi" w:cstheme="minorHAnsi"/>
          <w:b/>
          <w:i/>
          <w:sz w:val="18"/>
          <w:szCs w:val="18"/>
        </w:rPr>
        <w:br w:type="page"/>
      </w:r>
    </w:p>
    <w:p w14:paraId="7EC20021" w14:textId="55FDACF1" w:rsidR="005C51D7" w:rsidRPr="004E236C" w:rsidRDefault="005C51D7" w:rsidP="004E236C">
      <w:pPr>
        <w:spacing w:after="120"/>
        <w:jc w:val="right"/>
        <w:rPr>
          <w:rFonts w:asciiTheme="minorHAnsi" w:hAnsiTheme="minorHAnsi" w:cstheme="minorHAnsi"/>
          <w:b/>
          <w:i/>
          <w:sz w:val="18"/>
          <w:szCs w:val="18"/>
        </w:rPr>
      </w:pPr>
      <w:r w:rsidRPr="004E236C">
        <w:rPr>
          <w:rFonts w:asciiTheme="minorHAnsi" w:hAnsiTheme="minorHAnsi" w:cstheme="minorHAnsi"/>
          <w:b/>
          <w:i/>
          <w:sz w:val="18"/>
          <w:szCs w:val="18"/>
        </w:rPr>
        <w:lastRenderedPageBreak/>
        <w:t xml:space="preserve">Załącznik Nr </w:t>
      </w:r>
      <w:r w:rsidR="00050A57" w:rsidRPr="004E236C">
        <w:rPr>
          <w:rFonts w:asciiTheme="minorHAnsi" w:hAnsiTheme="minorHAnsi" w:cstheme="minorHAnsi"/>
          <w:b/>
          <w:i/>
          <w:sz w:val="18"/>
          <w:szCs w:val="18"/>
        </w:rPr>
        <w:t>4</w:t>
      </w:r>
      <w:r w:rsidRPr="004E236C">
        <w:rPr>
          <w:rFonts w:asciiTheme="minorHAnsi" w:hAnsiTheme="minorHAnsi" w:cstheme="minorHAnsi"/>
          <w:b/>
          <w:i/>
          <w:sz w:val="18"/>
          <w:szCs w:val="18"/>
        </w:rPr>
        <w:t xml:space="preserve"> do SWZ </w:t>
      </w:r>
    </w:p>
    <w:p w14:paraId="463BE6EA" w14:textId="77777777" w:rsidR="006D3A01" w:rsidRPr="004E236C" w:rsidRDefault="006D3A01" w:rsidP="004E236C">
      <w:pPr>
        <w:spacing w:after="120"/>
        <w:jc w:val="right"/>
        <w:rPr>
          <w:rFonts w:asciiTheme="minorHAnsi" w:hAnsiTheme="minorHAnsi" w:cstheme="minorHAnsi"/>
          <w:b/>
          <w:i/>
          <w:sz w:val="18"/>
          <w:szCs w:val="18"/>
        </w:rPr>
      </w:pPr>
    </w:p>
    <w:p w14:paraId="59660F9B" w14:textId="0CCDC5C6" w:rsidR="003D3AA2" w:rsidRPr="004E236C" w:rsidRDefault="003D3AA2" w:rsidP="004E236C">
      <w:pPr>
        <w:spacing w:after="0"/>
        <w:jc w:val="center"/>
        <w:rPr>
          <w:rFonts w:asciiTheme="minorHAnsi" w:hAnsiTheme="minorHAnsi" w:cstheme="minorHAnsi"/>
          <w:b/>
        </w:rPr>
      </w:pPr>
      <w:r w:rsidRPr="004E236C">
        <w:rPr>
          <w:rFonts w:asciiTheme="minorHAnsi" w:hAnsiTheme="minorHAnsi" w:cstheme="minorHAnsi"/>
          <w:b/>
        </w:rPr>
        <w:t>PROJEKTOWANE POSTANOWIENIA UMOWY</w:t>
      </w:r>
    </w:p>
    <w:p w14:paraId="10248D3D" w14:textId="77777777" w:rsidR="0081276D" w:rsidRPr="004E236C" w:rsidRDefault="0081276D" w:rsidP="004E236C">
      <w:pPr>
        <w:spacing w:after="0"/>
        <w:jc w:val="center"/>
        <w:rPr>
          <w:rFonts w:asciiTheme="minorHAnsi" w:hAnsiTheme="minorHAnsi" w:cstheme="minorHAnsi"/>
          <w:i/>
        </w:rPr>
      </w:pPr>
    </w:p>
    <w:p w14:paraId="46543683" w14:textId="13D54412" w:rsidR="003D3AA2" w:rsidRPr="004E236C" w:rsidRDefault="003D3AA2" w:rsidP="004E236C">
      <w:pPr>
        <w:spacing w:after="0"/>
        <w:jc w:val="left"/>
        <w:rPr>
          <w:rFonts w:asciiTheme="minorHAnsi" w:hAnsiTheme="minorHAnsi" w:cstheme="minorHAnsi"/>
          <w:bCs/>
        </w:rPr>
      </w:pPr>
      <w:r w:rsidRPr="004E236C">
        <w:rPr>
          <w:rFonts w:asciiTheme="minorHAnsi" w:hAnsiTheme="minorHAnsi" w:cstheme="minorHAnsi"/>
        </w:rPr>
        <w:t xml:space="preserve">zawarta w dniu </w:t>
      </w:r>
      <w:r w:rsidR="006B58AB" w:rsidRPr="004E236C">
        <w:rPr>
          <w:rFonts w:asciiTheme="minorHAnsi" w:hAnsiTheme="minorHAnsi" w:cstheme="minorHAnsi"/>
        </w:rPr>
        <w:t xml:space="preserve">…………… </w:t>
      </w:r>
      <w:r w:rsidR="006D3A93" w:rsidRPr="004E236C">
        <w:rPr>
          <w:rFonts w:asciiTheme="minorHAnsi" w:hAnsiTheme="minorHAnsi" w:cstheme="minorHAnsi"/>
        </w:rPr>
        <w:t>202</w:t>
      </w:r>
      <w:r w:rsidR="00CB3877" w:rsidRPr="004E236C">
        <w:rPr>
          <w:rFonts w:asciiTheme="minorHAnsi" w:hAnsiTheme="minorHAnsi" w:cstheme="minorHAnsi"/>
        </w:rPr>
        <w:t>6</w:t>
      </w:r>
      <w:r w:rsidRPr="004E236C">
        <w:rPr>
          <w:rFonts w:asciiTheme="minorHAnsi" w:hAnsiTheme="minorHAnsi" w:cstheme="minorHAnsi"/>
          <w:b/>
        </w:rPr>
        <w:t xml:space="preserve"> </w:t>
      </w:r>
      <w:r w:rsidRPr="004E236C">
        <w:rPr>
          <w:rFonts w:asciiTheme="minorHAnsi" w:hAnsiTheme="minorHAnsi" w:cstheme="minorHAnsi"/>
        </w:rPr>
        <w:t>roku w Warszawie, pomiędzy</w:t>
      </w:r>
      <w:r w:rsidRPr="004E236C">
        <w:rPr>
          <w:rFonts w:asciiTheme="minorHAnsi" w:hAnsiTheme="minorHAnsi" w:cstheme="minorHAnsi"/>
          <w:bCs/>
        </w:rPr>
        <w:t xml:space="preserve"> </w:t>
      </w:r>
      <w:r w:rsidRPr="004E236C">
        <w:rPr>
          <w:rFonts w:asciiTheme="minorHAnsi" w:hAnsiTheme="minorHAnsi" w:cstheme="minorHAnsi"/>
        </w:rPr>
        <w:t>Szpitalem Bielańskim im. ks. Jerzego Popiełuszki Samodzielnym Publicznym Zakładem Opieki Zdrowotnej z siedzibą w Warszawie (kod 01-809), ul. Cegłowska 80, jako podmiotem leczniczym, prowadzącym działalność na podstawie wpisu do rejestru prowadzonego przez Sąd Rejonowy dla m. st. Warszawy w Warszawie, XII Wydział Gospodarczy Krajowego Rejestru Sądowego pod nr KRS 0000087965 oraz wpisanym do rejestru podmiotów prowadzących działalność leczniczą prowadzonym przez Wojewodę Mazowieckiego pod nr 000000007199, NIP 118-14-17-683, REGON 012298697 zwanym dalej Zamawiającym, reprezentowanym przez:</w:t>
      </w:r>
    </w:p>
    <w:p w14:paraId="27BC1B87" w14:textId="77777777" w:rsidR="003D3AA2" w:rsidRPr="004E236C" w:rsidRDefault="003D3AA2" w:rsidP="004E236C">
      <w:pPr>
        <w:spacing w:after="0"/>
        <w:jc w:val="left"/>
        <w:rPr>
          <w:rFonts w:asciiTheme="minorHAnsi" w:hAnsiTheme="minorHAnsi" w:cstheme="minorHAnsi"/>
        </w:rPr>
      </w:pPr>
    </w:p>
    <w:p w14:paraId="7678DF02" w14:textId="77777777" w:rsidR="003D3AA2" w:rsidRPr="004E236C" w:rsidRDefault="003D3AA2" w:rsidP="004E236C">
      <w:pPr>
        <w:spacing w:after="0"/>
        <w:jc w:val="left"/>
        <w:rPr>
          <w:rFonts w:asciiTheme="minorHAnsi" w:hAnsiTheme="minorHAnsi" w:cstheme="minorHAnsi"/>
        </w:rPr>
      </w:pPr>
      <w:r w:rsidRPr="004E236C">
        <w:rPr>
          <w:rFonts w:asciiTheme="minorHAnsi" w:hAnsiTheme="minorHAnsi" w:cstheme="minorHAnsi"/>
        </w:rPr>
        <w:t xml:space="preserve">Elżbietę </w:t>
      </w:r>
      <w:proofErr w:type="gramStart"/>
      <w:r w:rsidRPr="004E236C">
        <w:rPr>
          <w:rFonts w:asciiTheme="minorHAnsi" w:hAnsiTheme="minorHAnsi" w:cstheme="minorHAnsi"/>
        </w:rPr>
        <w:t>Błaszczyk  -</w:t>
      </w:r>
      <w:proofErr w:type="gramEnd"/>
      <w:r w:rsidRPr="004E236C">
        <w:rPr>
          <w:rFonts w:asciiTheme="minorHAnsi" w:hAnsiTheme="minorHAnsi" w:cstheme="minorHAnsi"/>
        </w:rPr>
        <w:t xml:space="preserve">    Dyrektora ds. Ekonomicznych</w:t>
      </w:r>
    </w:p>
    <w:p w14:paraId="16104F2F" w14:textId="77777777" w:rsidR="003D3AA2" w:rsidRPr="004E236C" w:rsidRDefault="003D3AA2" w:rsidP="004E236C">
      <w:pPr>
        <w:spacing w:after="0"/>
        <w:ind w:right="-517"/>
        <w:jc w:val="left"/>
        <w:rPr>
          <w:rFonts w:asciiTheme="minorHAnsi" w:hAnsiTheme="minorHAnsi" w:cstheme="minorHAnsi"/>
        </w:rPr>
      </w:pPr>
      <w:r w:rsidRPr="004E236C">
        <w:rPr>
          <w:rFonts w:asciiTheme="minorHAnsi" w:hAnsiTheme="minorHAnsi" w:cstheme="minorHAnsi"/>
        </w:rPr>
        <w:t>Elżbietę Kmitę        -    Główną Księgową</w:t>
      </w:r>
    </w:p>
    <w:p w14:paraId="3D9849F6" w14:textId="77777777" w:rsidR="00D20FAC" w:rsidRPr="004E236C" w:rsidRDefault="00D20FAC" w:rsidP="004E236C">
      <w:pPr>
        <w:spacing w:after="0"/>
        <w:ind w:right="-517"/>
        <w:jc w:val="left"/>
        <w:rPr>
          <w:rFonts w:asciiTheme="minorHAnsi" w:hAnsiTheme="minorHAnsi" w:cstheme="minorHAnsi"/>
        </w:rPr>
      </w:pPr>
    </w:p>
    <w:p w14:paraId="0ABA7081" w14:textId="77777777" w:rsidR="003D3AA2" w:rsidRPr="004E236C" w:rsidRDefault="003D3AA2" w:rsidP="004E236C">
      <w:pPr>
        <w:spacing w:after="0"/>
        <w:jc w:val="left"/>
        <w:rPr>
          <w:rFonts w:asciiTheme="minorHAnsi" w:hAnsiTheme="minorHAnsi" w:cstheme="minorHAnsi"/>
        </w:rPr>
      </w:pPr>
      <w:r w:rsidRPr="004E236C">
        <w:rPr>
          <w:rFonts w:asciiTheme="minorHAnsi" w:hAnsiTheme="minorHAnsi" w:cstheme="minorHAnsi"/>
        </w:rPr>
        <w:t xml:space="preserve">a            </w:t>
      </w:r>
    </w:p>
    <w:p w14:paraId="2D7AC1B5" w14:textId="77777777" w:rsidR="003D3AA2" w:rsidRPr="004E236C" w:rsidRDefault="003D3AA2" w:rsidP="004E236C">
      <w:pPr>
        <w:spacing w:after="0"/>
        <w:jc w:val="left"/>
        <w:rPr>
          <w:rFonts w:asciiTheme="minorHAnsi" w:hAnsiTheme="minorHAnsi" w:cstheme="minorHAnsi"/>
        </w:rPr>
      </w:pPr>
    </w:p>
    <w:p w14:paraId="5966031C" w14:textId="1A4AAA06" w:rsidR="003D3AA2" w:rsidRPr="004E236C" w:rsidRDefault="003D3AA2" w:rsidP="004E236C">
      <w:pPr>
        <w:spacing w:after="0"/>
        <w:jc w:val="left"/>
        <w:rPr>
          <w:rFonts w:asciiTheme="minorHAnsi" w:hAnsiTheme="minorHAnsi" w:cstheme="minorHAnsi"/>
        </w:rPr>
      </w:pPr>
      <w:r w:rsidRPr="004E236C">
        <w:rPr>
          <w:rFonts w:asciiTheme="minorHAnsi" w:hAnsiTheme="minorHAnsi" w:cstheme="minorHAnsi"/>
        </w:rPr>
        <w:t xml:space="preserve">firmą ......................... z siedzibą w .............................. </w:t>
      </w:r>
      <w:r w:rsidR="00CB50F4" w:rsidRPr="004E236C">
        <w:rPr>
          <w:rFonts w:asciiTheme="minorHAnsi" w:hAnsiTheme="minorHAnsi" w:cstheme="minorHAnsi"/>
        </w:rPr>
        <w:t xml:space="preserve">KRS Nr ............................ REGON ........................... </w:t>
      </w:r>
      <w:r w:rsidRPr="004E236C">
        <w:rPr>
          <w:rFonts w:asciiTheme="minorHAnsi" w:hAnsiTheme="minorHAnsi" w:cstheme="minorHAnsi"/>
        </w:rPr>
        <w:t>zwaną dalej Wykonawcą, reprezentowaną przez:</w:t>
      </w:r>
    </w:p>
    <w:p w14:paraId="3C98F7DA" w14:textId="3D695FC7" w:rsidR="003D3AA2" w:rsidRPr="004E236C" w:rsidRDefault="003D3AA2" w:rsidP="004E236C">
      <w:pPr>
        <w:spacing w:after="0"/>
        <w:jc w:val="left"/>
        <w:rPr>
          <w:rFonts w:asciiTheme="minorHAnsi" w:hAnsiTheme="minorHAnsi" w:cstheme="minorHAnsi"/>
        </w:rPr>
      </w:pPr>
      <w:r w:rsidRPr="004E236C">
        <w:rPr>
          <w:rFonts w:asciiTheme="minorHAnsi" w:hAnsiTheme="minorHAnsi" w:cstheme="minorHAnsi"/>
        </w:rPr>
        <w:t>......................................................................</w:t>
      </w:r>
      <w:r w:rsidR="00CB50F4" w:rsidRPr="004E236C">
        <w:rPr>
          <w:rFonts w:asciiTheme="minorHAnsi" w:hAnsiTheme="minorHAnsi" w:cstheme="minorHAnsi"/>
        </w:rPr>
        <w:t xml:space="preserve">....................................................................................................... </w:t>
      </w:r>
    </w:p>
    <w:p w14:paraId="04EA8C0D" w14:textId="77777777" w:rsidR="003D3AA2" w:rsidRPr="004E236C" w:rsidRDefault="003D3AA2" w:rsidP="004E236C">
      <w:pPr>
        <w:spacing w:after="0"/>
        <w:jc w:val="left"/>
        <w:rPr>
          <w:rFonts w:asciiTheme="minorHAnsi" w:hAnsiTheme="minorHAnsi" w:cstheme="minorHAnsi"/>
        </w:rPr>
      </w:pPr>
    </w:p>
    <w:p w14:paraId="185D4FDF" w14:textId="67A75ECC" w:rsidR="003D3AA2" w:rsidRPr="004E236C" w:rsidRDefault="003D3AA2" w:rsidP="004E236C">
      <w:pPr>
        <w:spacing w:after="0"/>
        <w:jc w:val="left"/>
        <w:rPr>
          <w:rFonts w:asciiTheme="minorHAnsi" w:hAnsiTheme="minorHAnsi" w:cstheme="minorHAnsi"/>
        </w:rPr>
      </w:pPr>
      <w:r w:rsidRPr="004E236C">
        <w:rPr>
          <w:rFonts w:asciiTheme="minorHAnsi" w:hAnsiTheme="minorHAnsi" w:cstheme="minorHAnsi"/>
        </w:rPr>
        <w:t xml:space="preserve">Umowa dotyczy realizacji zamówienia publicznego </w:t>
      </w:r>
      <w:r w:rsidR="0012232B">
        <w:rPr>
          <w:rFonts w:asciiTheme="minorHAnsi" w:hAnsiTheme="minorHAnsi" w:cstheme="minorHAnsi"/>
        </w:rPr>
        <w:t>ZP-57/2026</w:t>
      </w:r>
      <w:r w:rsidRPr="004E236C">
        <w:rPr>
          <w:rFonts w:asciiTheme="minorHAnsi" w:hAnsiTheme="minorHAnsi" w:cstheme="minorHAnsi"/>
        </w:rPr>
        <w:t xml:space="preserve"> przeprow</w:t>
      </w:r>
      <w:r w:rsidR="00F374D2" w:rsidRPr="004E236C">
        <w:rPr>
          <w:rFonts w:asciiTheme="minorHAnsi" w:hAnsiTheme="minorHAnsi" w:cstheme="minorHAnsi"/>
        </w:rPr>
        <w:t xml:space="preserve">adzonego w trybie podstawowym na dostawę </w:t>
      </w:r>
      <w:r w:rsidR="00E51D83" w:rsidRPr="004E236C">
        <w:rPr>
          <w:rFonts w:asciiTheme="minorHAnsi" w:hAnsiTheme="minorHAnsi" w:cstheme="minorHAnsi"/>
        </w:rPr>
        <w:t>produktów mrożonych</w:t>
      </w:r>
      <w:r w:rsidR="006740D0" w:rsidRPr="004E236C">
        <w:rPr>
          <w:rFonts w:asciiTheme="minorHAnsi" w:hAnsiTheme="minorHAnsi" w:cstheme="minorHAnsi"/>
        </w:rPr>
        <w:t>.</w:t>
      </w:r>
    </w:p>
    <w:p w14:paraId="31EED3CF" w14:textId="77777777" w:rsidR="00DD1B3F" w:rsidRPr="004E236C" w:rsidRDefault="00DD1B3F" w:rsidP="004E236C">
      <w:pPr>
        <w:spacing w:after="0"/>
        <w:jc w:val="left"/>
        <w:rPr>
          <w:rFonts w:asciiTheme="minorHAnsi" w:hAnsiTheme="minorHAnsi" w:cstheme="minorHAnsi"/>
          <w:b/>
        </w:rPr>
      </w:pPr>
    </w:p>
    <w:p w14:paraId="714EB4B2" w14:textId="77777777" w:rsidR="00DD1B3F" w:rsidRPr="004E236C" w:rsidRDefault="00DD1B3F" w:rsidP="004E236C">
      <w:pPr>
        <w:spacing w:after="0"/>
        <w:jc w:val="center"/>
        <w:rPr>
          <w:rFonts w:asciiTheme="minorHAnsi" w:hAnsiTheme="minorHAnsi" w:cstheme="minorHAnsi"/>
          <w:b/>
          <w:bCs/>
        </w:rPr>
      </w:pPr>
      <w:r w:rsidRPr="004E236C">
        <w:rPr>
          <w:rFonts w:asciiTheme="minorHAnsi" w:hAnsiTheme="minorHAnsi" w:cstheme="minorHAnsi"/>
          <w:b/>
          <w:bCs/>
        </w:rPr>
        <w:t>§ 1</w:t>
      </w:r>
    </w:p>
    <w:p w14:paraId="4429F12E" w14:textId="146D8C42" w:rsidR="00E51D83" w:rsidRPr="00E51D83" w:rsidRDefault="00E51D83" w:rsidP="004E236C">
      <w:pPr>
        <w:numPr>
          <w:ilvl w:val="0"/>
          <w:numId w:val="77"/>
        </w:numPr>
        <w:spacing w:after="0"/>
        <w:ind w:right="-142"/>
        <w:jc w:val="left"/>
        <w:rPr>
          <w:rFonts w:asciiTheme="minorHAnsi" w:eastAsia="Times New Roman" w:hAnsiTheme="minorHAnsi" w:cstheme="minorHAnsi"/>
          <w:lang w:eastAsia="pl-PL"/>
        </w:rPr>
      </w:pPr>
      <w:r w:rsidRPr="00E51D83">
        <w:rPr>
          <w:rFonts w:asciiTheme="minorHAnsi" w:eastAsia="Times New Roman" w:hAnsiTheme="minorHAnsi" w:cstheme="minorHAnsi"/>
          <w:lang w:eastAsia="pl-PL"/>
        </w:rPr>
        <w:t xml:space="preserve">Wykonawca sprzedaje a Zamawiający nabywa </w:t>
      </w:r>
      <w:r w:rsidRPr="004E236C">
        <w:rPr>
          <w:rFonts w:asciiTheme="minorHAnsi" w:eastAsia="Times New Roman" w:hAnsiTheme="minorHAnsi" w:cstheme="minorHAnsi"/>
          <w:lang w:eastAsia="pl-PL"/>
        </w:rPr>
        <w:t>produkty mrożone</w:t>
      </w:r>
      <w:r w:rsidRPr="00E51D83">
        <w:rPr>
          <w:rFonts w:asciiTheme="minorHAnsi" w:eastAsia="Times New Roman" w:hAnsiTheme="minorHAnsi" w:cstheme="minorHAnsi"/>
          <w:lang w:eastAsia="pl-PL"/>
        </w:rPr>
        <w:t>, po cenach jednostkowych netto określonych w Załączniku Nr 1 do umowy.</w:t>
      </w:r>
    </w:p>
    <w:p w14:paraId="44AA0CD2" w14:textId="77777777" w:rsidR="00E51D83" w:rsidRPr="00E51D83" w:rsidRDefault="00E51D83" w:rsidP="004E236C">
      <w:pPr>
        <w:numPr>
          <w:ilvl w:val="0"/>
          <w:numId w:val="77"/>
        </w:numPr>
        <w:spacing w:after="0"/>
        <w:ind w:right="-142"/>
        <w:jc w:val="left"/>
        <w:rPr>
          <w:rFonts w:asciiTheme="minorHAnsi" w:eastAsia="Times New Roman" w:hAnsiTheme="minorHAnsi" w:cstheme="minorHAnsi"/>
          <w:lang w:eastAsia="pl-PL"/>
        </w:rPr>
      </w:pPr>
      <w:r w:rsidRPr="00E51D83">
        <w:rPr>
          <w:rFonts w:asciiTheme="minorHAnsi" w:eastAsia="Times New Roman" w:hAnsiTheme="minorHAnsi" w:cstheme="minorHAnsi"/>
          <w:lang w:eastAsia="pl-PL"/>
        </w:rPr>
        <w:t xml:space="preserve">Dostawy muszą spełniać warunki wynikające z ustawy z dnia 25 sierpnia 2006 r. </w:t>
      </w:r>
      <w:r w:rsidRPr="00E51D83">
        <w:rPr>
          <w:rFonts w:asciiTheme="minorHAnsi" w:eastAsia="Times New Roman" w:hAnsiTheme="minorHAnsi" w:cstheme="minorHAnsi"/>
          <w:i/>
          <w:lang w:eastAsia="pl-PL"/>
        </w:rPr>
        <w:t>o bezpieczeństwie żywności i żywienia</w:t>
      </w:r>
      <w:r w:rsidRPr="00E51D83">
        <w:rPr>
          <w:rFonts w:asciiTheme="minorHAnsi" w:eastAsia="Times New Roman" w:hAnsiTheme="minorHAnsi" w:cstheme="minorHAnsi"/>
          <w:lang w:eastAsia="pl-PL"/>
        </w:rPr>
        <w:t xml:space="preserve">. </w:t>
      </w:r>
    </w:p>
    <w:p w14:paraId="4ABABD6A" w14:textId="65ABD56C" w:rsidR="00E51D83" w:rsidRPr="00E51D83" w:rsidRDefault="00E51D83" w:rsidP="004E236C">
      <w:pPr>
        <w:numPr>
          <w:ilvl w:val="0"/>
          <w:numId w:val="77"/>
        </w:numPr>
        <w:spacing w:after="0"/>
        <w:ind w:right="-142"/>
        <w:jc w:val="left"/>
        <w:rPr>
          <w:rFonts w:asciiTheme="minorHAnsi" w:eastAsia="Times New Roman" w:hAnsiTheme="minorHAnsi" w:cstheme="minorHAnsi"/>
          <w:lang w:eastAsia="pl-PL"/>
        </w:rPr>
      </w:pPr>
      <w:r w:rsidRPr="00E51D83">
        <w:rPr>
          <w:rFonts w:asciiTheme="minorHAnsi" w:eastAsia="Times New Roman" w:hAnsiTheme="minorHAnsi" w:cstheme="minorHAnsi"/>
          <w:lang w:eastAsia="pl-PL"/>
        </w:rPr>
        <w:t>P</w:t>
      </w:r>
      <w:r w:rsidRPr="004E236C">
        <w:rPr>
          <w:rFonts w:asciiTheme="minorHAnsi" w:eastAsia="Times New Roman" w:hAnsiTheme="minorHAnsi" w:cstheme="minorHAnsi"/>
          <w:lang w:eastAsia="pl-PL"/>
        </w:rPr>
        <w:t>rodukty mrożone</w:t>
      </w:r>
      <w:r w:rsidRPr="00E51D83">
        <w:rPr>
          <w:rFonts w:asciiTheme="minorHAnsi" w:eastAsia="Times New Roman" w:hAnsiTheme="minorHAnsi" w:cstheme="minorHAnsi"/>
          <w:lang w:eastAsia="pl-PL"/>
        </w:rPr>
        <w:t xml:space="preserve"> będ</w:t>
      </w:r>
      <w:r w:rsidRPr="004E236C">
        <w:rPr>
          <w:rFonts w:asciiTheme="minorHAnsi" w:eastAsia="Times New Roman" w:hAnsiTheme="minorHAnsi" w:cstheme="minorHAnsi"/>
          <w:lang w:eastAsia="pl-PL"/>
        </w:rPr>
        <w:t>ą</w:t>
      </w:r>
      <w:r w:rsidRPr="00E51D83">
        <w:rPr>
          <w:rFonts w:asciiTheme="minorHAnsi" w:eastAsia="Times New Roman" w:hAnsiTheme="minorHAnsi" w:cstheme="minorHAnsi"/>
          <w:lang w:eastAsia="pl-PL"/>
        </w:rPr>
        <w:t xml:space="preserve"> dostarczane do magazynów Działu Żywienia Zamawiającego, według wyboru Zamawiającego, w dwóch lokalizacjach: </w:t>
      </w:r>
    </w:p>
    <w:p w14:paraId="79015F46" w14:textId="77777777" w:rsidR="00E51D83" w:rsidRPr="00E51D83" w:rsidRDefault="00E51D83" w:rsidP="004E236C">
      <w:pPr>
        <w:numPr>
          <w:ilvl w:val="0"/>
          <w:numId w:val="120"/>
        </w:numPr>
        <w:spacing w:after="0"/>
        <w:ind w:right="-142"/>
        <w:contextualSpacing/>
        <w:jc w:val="left"/>
        <w:rPr>
          <w:rFonts w:asciiTheme="minorHAnsi" w:eastAsia="Times New Roman" w:hAnsiTheme="minorHAnsi" w:cstheme="minorHAnsi"/>
          <w:lang w:eastAsia="pl-PL"/>
        </w:rPr>
      </w:pPr>
      <w:r w:rsidRPr="00E51D83">
        <w:rPr>
          <w:rFonts w:asciiTheme="minorHAnsi" w:eastAsia="Times New Roman" w:hAnsiTheme="minorHAnsi" w:cstheme="minorHAnsi"/>
          <w:lang w:eastAsia="pl-PL"/>
        </w:rPr>
        <w:t>Szpital Bielański im. Ks. Jerzego Popiełuszki - ul. Cegłowska 80, 01-809 Warszawa;</w:t>
      </w:r>
    </w:p>
    <w:p w14:paraId="44B1037B" w14:textId="77777777" w:rsidR="00E51D83" w:rsidRPr="00E51D83" w:rsidRDefault="00E51D83" w:rsidP="004E236C">
      <w:pPr>
        <w:numPr>
          <w:ilvl w:val="0"/>
          <w:numId w:val="120"/>
        </w:numPr>
        <w:spacing w:after="0"/>
        <w:ind w:right="-142"/>
        <w:contextualSpacing/>
        <w:jc w:val="left"/>
        <w:rPr>
          <w:rFonts w:asciiTheme="minorHAnsi" w:eastAsia="Times New Roman" w:hAnsiTheme="minorHAnsi" w:cstheme="minorHAnsi"/>
          <w:lang w:eastAsia="pl-PL"/>
        </w:rPr>
      </w:pPr>
      <w:r w:rsidRPr="00E51D83">
        <w:rPr>
          <w:rFonts w:asciiTheme="minorHAnsi" w:eastAsia="Times New Roman" w:hAnsiTheme="minorHAnsi" w:cstheme="minorHAnsi"/>
          <w:lang w:eastAsia="pl-PL"/>
        </w:rPr>
        <w:t>Warszawski Instytut Zdrowia Kobiet - ul. Inflancka 6, 00-189 Warszawa.</w:t>
      </w:r>
    </w:p>
    <w:p w14:paraId="210A4E2A" w14:textId="77777777" w:rsidR="00BD1307" w:rsidRPr="004E236C" w:rsidRDefault="00BD1307" w:rsidP="004E236C">
      <w:pPr>
        <w:autoSpaceDE w:val="0"/>
        <w:autoSpaceDN w:val="0"/>
        <w:adjustRightInd w:val="0"/>
        <w:spacing w:after="0"/>
        <w:ind w:right="-28"/>
        <w:jc w:val="left"/>
        <w:rPr>
          <w:rFonts w:asciiTheme="minorHAnsi" w:hAnsiTheme="minorHAnsi" w:cstheme="minorHAnsi"/>
        </w:rPr>
      </w:pPr>
    </w:p>
    <w:p w14:paraId="16908D3D" w14:textId="77777777" w:rsidR="00DD1B3F" w:rsidRPr="004E236C" w:rsidRDefault="00DD1B3F" w:rsidP="004E236C">
      <w:pPr>
        <w:spacing w:after="0"/>
        <w:jc w:val="center"/>
        <w:rPr>
          <w:rFonts w:asciiTheme="minorHAnsi" w:hAnsiTheme="minorHAnsi" w:cstheme="minorHAnsi"/>
          <w:b/>
          <w:bCs/>
        </w:rPr>
      </w:pPr>
      <w:r w:rsidRPr="004E236C">
        <w:rPr>
          <w:rFonts w:asciiTheme="minorHAnsi" w:hAnsiTheme="minorHAnsi" w:cstheme="minorHAnsi"/>
          <w:b/>
          <w:bCs/>
        </w:rPr>
        <w:t>§ 2</w:t>
      </w:r>
    </w:p>
    <w:p w14:paraId="00AC3C51" w14:textId="02E3EF38" w:rsidR="001501AB" w:rsidRPr="004E236C" w:rsidRDefault="00DD1B3F" w:rsidP="004E236C">
      <w:pPr>
        <w:numPr>
          <w:ilvl w:val="0"/>
          <w:numId w:val="121"/>
        </w:numPr>
        <w:autoSpaceDE w:val="0"/>
        <w:autoSpaceDN w:val="0"/>
        <w:adjustRightInd w:val="0"/>
        <w:spacing w:after="0"/>
        <w:jc w:val="left"/>
        <w:rPr>
          <w:rFonts w:asciiTheme="minorHAnsi" w:hAnsiTheme="minorHAnsi" w:cstheme="minorHAnsi"/>
        </w:rPr>
      </w:pPr>
      <w:r w:rsidRPr="004E236C">
        <w:rPr>
          <w:rFonts w:asciiTheme="minorHAnsi" w:hAnsiTheme="minorHAnsi" w:cstheme="minorHAnsi"/>
        </w:rPr>
        <w:t xml:space="preserve">Wartość brutto umowy nie przekroczy kwoty </w:t>
      </w:r>
      <w:r w:rsidRPr="004E236C">
        <w:rPr>
          <w:rFonts w:asciiTheme="minorHAnsi" w:hAnsiTheme="minorHAnsi" w:cstheme="minorHAnsi"/>
          <w:b/>
        </w:rPr>
        <w:t>…… zł</w:t>
      </w:r>
      <w:r w:rsidRPr="004E236C">
        <w:rPr>
          <w:rFonts w:asciiTheme="minorHAnsi" w:hAnsiTheme="minorHAnsi" w:cstheme="minorHAnsi"/>
        </w:rPr>
        <w:t xml:space="preserve"> (słownie: </w:t>
      </w:r>
      <w:proofErr w:type="gramStart"/>
      <w:r w:rsidRPr="004E236C">
        <w:rPr>
          <w:rFonts w:asciiTheme="minorHAnsi" w:hAnsiTheme="minorHAnsi" w:cstheme="minorHAnsi"/>
        </w:rPr>
        <w:t>…….</w:t>
      </w:r>
      <w:proofErr w:type="gramEnd"/>
      <w:r w:rsidRPr="004E236C">
        <w:rPr>
          <w:rFonts w:asciiTheme="minorHAnsi" w:hAnsiTheme="minorHAnsi" w:cstheme="minorHAnsi"/>
        </w:rPr>
        <w:t xml:space="preserve">. zł </w:t>
      </w:r>
      <w:r w:rsidR="00F374D2" w:rsidRPr="004E236C">
        <w:rPr>
          <w:rFonts w:asciiTheme="minorHAnsi" w:hAnsiTheme="minorHAnsi" w:cstheme="minorHAnsi"/>
        </w:rPr>
        <w:t>…</w:t>
      </w:r>
      <w:r w:rsidRPr="004E236C">
        <w:rPr>
          <w:rFonts w:asciiTheme="minorHAnsi" w:hAnsiTheme="minorHAnsi" w:cstheme="minorHAnsi"/>
        </w:rPr>
        <w:t xml:space="preserve">/100) i ustalona została na podstawie cen jednostkowych netto przedstawionych w ofercie złożonej w postępowaniu </w:t>
      </w:r>
      <w:r w:rsidR="0012232B">
        <w:rPr>
          <w:rFonts w:asciiTheme="minorHAnsi" w:hAnsiTheme="minorHAnsi" w:cstheme="minorHAnsi"/>
        </w:rPr>
        <w:t>ZP-57/2026</w:t>
      </w:r>
      <w:r w:rsidR="00244320" w:rsidRPr="004E236C">
        <w:rPr>
          <w:rFonts w:asciiTheme="minorHAnsi" w:hAnsiTheme="minorHAnsi" w:cstheme="minorHAnsi"/>
        </w:rPr>
        <w:t>.</w:t>
      </w:r>
    </w:p>
    <w:p w14:paraId="47C0C557" w14:textId="77777777" w:rsidR="0084783C" w:rsidRPr="004E236C" w:rsidRDefault="00DD1B3F" w:rsidP="004E236C">
      <w:pPr>
        <w:numPr>
          <w:ilvl w:val="0"/>
          <w:numId w:val="121"/>
        </w:numPr>
        <w:autoSpaceDE w:val="0"/>
        <w:autoSpaceDN w:val="0"/>
        <w:adjustRightInd w:val="0"/>
        <w:spacing w:after="0"/>
        <w:ind w:left="284" w:right="-27"/>
        <w:jc w:val="left"/>
        <w:rPr>
          <w:rFonts w:asciiTheme="minorHAnsi" w:hAnsiTheme="minorHAnsi" w:cstheme="minorHAnsi"/>
        </w:rPr>
      </w:pPr>
      <w:r w:rsidRPr="004E236C">
        <w:rPr>
          <w:rFonts w:asciiTheme="minorHAnsi" w:hAnsiTheme="minorHAnsi" w:cstheme="minorHAnsi"/>
        </w:rPr>
        <w:t>Zapłata dotyczyć będzie faktycznie dostarczonej ilości przedmiotu umowy, po cenach zgodnych z cenami jednostkowymi określonymi</w:t>
      </w:r>
      <w:r w:rsidR="005226BD" w:rsidRPr="004E236C">
        <w:rPr>
          <w:rFonts w:asciiTheme="minorHAnsi" w:hAnsiTheme="minorHAnsi" w:cstheme="minorHAnsi"/>
        </w:rPr>
        <w:t xml:space="preserve"> </w:t>
      </w:r>
      <w:r w:rsidRPr="004E236C">
        <w:rPr>
          <w:rFonts w:asciiTheme="minorHAnsi" w:hAnsiTheme="minorHAnsi" w:cstheme="minorHAnsi"/>
        </w:rPr>
        <w:t>w Załączniku Nr 1 do umowy.</w:t>
      </w:r>
    </w:p>
    <w:p w14:paraId="5C80C882" w14:textId="77777777" w:rsidR="0084783C" w:rsidRPr="004E236C" w:rsidRDefault="0084783C" w:rsidP="004E236C">
      <w:pPr>
        <w:numPr>
          <w:ilvl w:val="0"/>
          <w:numId w:val="121"/>
        </w:numPr>
        <w:autoSpaceDE w:val="0"/>
        <w:autoSpaceDN w:val="0"/>
        <w:adjustRightInd w:val="0"/>
        <w:spacing w:after="0"/>
        <w:ind w:left="284" w:right="-27"/>
        <w:jc w:val="left"/>
        <w:rPr>
          <w:rFonts w:asciiTheme="minorHAnsi" w:hAnsiTheme="minorHAnsi" w:cstheme="minorHAnsi"/>
        </w:rPr>
      </w:pPr>
      <w:r w:rsidRPr="004E236C">
        <w:rPr>
          <w:rFonts w:asciiTheme="minorHAnsi" w:hAnsiTheme="minorHAnsi" w:cstheme="minorHAnsi"/>
        </w:rPr>
        <w:t>Wartość umowy, o której mowa w ust. 1 zawiera koszty transportu i rozładunku do magazynów Działu Żywienia Zamawiającego (ul. Cegłowska 80, 01-809 Warszawa i ul. Inflancka 6, 00-189 Warszawa).</w:t>
      </w:r>
    </w:p>
    <w:p w14:paraId="5F710CDC" w14:textId="46AFACB0" w:rsidR="0084783C" w:rsidRPr="004E236C" w:rsidRDefault="0084783C" w:rsidP="004E236C">
      <w:pPr>
        <w:numPr>
          <w:ilvl w:val="0"/>
          <w:numId w:val="121"/>
        </w:numPr>
        <w:autoSpaceDE w:val="0"/>
        <w:autoSpaceDN w:val="0"/>
        <w:adjustRightInd w:val="0"/>
        <w:spacing w:after="0"/>
        <w:ind w:left="284" w:right="-27"/>
        <w:jc w:val="left"/>
        <w:rPr>
          <w:rFonts w:asciiTheme="minorHAnsi" w:hAnsiTheme="minorHAnsi" w:cstheme="minorHAnsi"/>
        </w:rPr>
      </w:pPr>
      <w:r w:rsidRPr="004E236C">
        <w:rPr>
          <w:rFonts w:asciiTheme="minorHAnsi" w:hAnsiTheme="minorHAnsi" w:cstheme="minorHAnsi"/>
        </w:rPr>
        <w:t>Ryzyko dostarczenia przedmiotu umowy, w tym związane z transportem i rozładunkiem do magazynu Zamawiającego oraz sprawdzenia zawartości dostawy, ponosi Wykonawca.</w:t>
      </w:r>
    </w:p>
    <w:p w14:paraId="0E6AEB10" w14:textId="77777777" w:rsidR="00DD1B3F" w:rsidRPr="004E236C" w:rsidRDefault="00DD1B3F" w:rsidP="004E236C">
      <w:pPr>
        <w:spacing w:after="0"/>
        <w:jc w:val="left"/>
        <w:rPr>
          <w:rFonts w:asciiTheme="minorHAnsi" w:hAnsiTheme="minorHAnsi" w:cstheme="minorHAnsi"/>
        </w:rPr>
      </w:pPr>
    </w:p>
    <w:p w14:paraId="36C88421" w14:textId="77777777" w:rsidR="00DD1B3F" w:rsidRPr="004E236C" w:rsidRDefault="00DD1B3F" w:rsidP="004E236C">
      <w:pPr>
        <w:spacing w:after="0"/>
        <w:ind w:right="-142"/>
        <w:jc w:val="center"/>
        <w:rPr>
          <w:rFonts w:asciiTheme="minorHAnsi" w:hAnsiTheme="minorHAnsi" w:cstheme="minorHAnsi"/>
          <w:b/>
          <w:bCs/>
        </w:rPr>
      </w:pPr>
      <w:r w:rsidRPr="004E236C">
        <w:rPr>
          <w:rFonts w:asciiTheme="minorHAnsi" w:hAnsiTheme="minorHAnsi" w:cstheme="minorHAnsi"/>
          <w:b/>
          <w:bCs/>
        </w:rPr>
        <w:lastRenderedPageBreak/>
        <w:t>§ 3</w:t>
      </w:r>
    </w:p>
    <w:p w14:paraId="31B912D7" w14:textId="77777777" w:rsidR="0059550A" w:rsidRPr="004E236C" w:rsidRDefault="0059550A" w:rsidP="00764698">
      <w:pPr>
        <w:pStyle w:val="Akapitzlist"/>
        <w:numPr>
          <w:ilvl w:val="0"/>
          <w:numId w:val="78"/>
        </w:numPr>
        <w:spacing w:after="0"/>
        <w:jc w:val="left"/>
        <w:rPr>
          <w:rFonts w:asciiTheme="minorHAnsi" w:hAnsiTheme="minorHAnsi" w:cstheme="minorHAnsi"/>
        </w:rPr>
      </w:pPr>
      <w:r w:rsidRPr="004E236C">
        <w:rPr>
          <w:rFonts w:asciiTheme="minorHAnsi" w:hAnsiTheme="minorHAnsi" w:cstheme="minorHAnsi"/>
        </w:rPr>
        <w:t>Umowa zostaje zawarta na okres 12 miesięcy /licząc od daty wskazanej w nagłówku – wyłączenie art. 70 § 1 k.c./, tj. od dnia ……....... 2026 r. do dnia ………… 2027 r.</w:t>
      </w:r>
    </w:p>
    <w:p w14:paraId="20E23432" w14:textId="5DF3AACA" w:rsidR="0059550A" w:rsidRPr="004E236C" w:rsidRDefault="0059550A" w:rsidP="00764698">
      <w:pPr>
        <w:pStyle w:val="Akapitzlist"/>
        <w:numPr>
          <w:ilvl w:val="0"/>
          <w:numId w:val="78"/>
        </w:numPr>
        <w:spacing w:after="0"/>
        <w:jc w:val="left"/>
        <w:rPr>
          <w:rFonts w:asciiTheme="minorHAnsi" w:hAnsiTheme="minorHAnsi" w:cstheme="minorHAnsi"/>
        </w:rPr>
      </w:pPr>
      <w:r w:rsidRPr="004E236C">
        <w:rPr>
          <w:rFonts w:asciiTheme="minorHAnsi" w:hAnsiTheme="minorHAnsi" w:cstheme="minorHAnsi"/>
          <w:spacing w:val="4"/>
        </w:rPr>
        <w:t xml:space="preserve">Zamawiający przewiduje możliwość przedłużenia okresu trwania umowy, o okres nie dłuższy niż </w:t>
      </w:r>
      <w:r w:rsidR="006274FD">
        <w:rPr>
          <w:rFonts w:asciiTheme="minorHAnsi" w:hAnsiTheme="minorHAnsi" w:cstheme="minorHAnsi"/>
          <w:spacing w:val="4"/>
        </w:rPr>
        <w:br/>
      </w:r>
      <w:r w:rsidRPr="004E236C">
        <w:rPr>
          <w:rFonts w:asciiTheme="minorHAnsi" w:hAnsiTheme="minorHAnsi" w:cstheme="minorHAnsi"/>
          <w:spacing w:val="4"/>
        </w:rPr>
        <w:t xml:space="preserve">6 miesięcy, w </w:t>
      </w:r>
      <w:proofErr w:type="gramStart"/>
      <w:r w:rsidRPr="004E236C">
        <w:rPr>
          <w:rFonts w:asciiTheme="minorHAnsi" w:hAnsiTheme="minorHAnsi" w:cstheme="minorHAnsi"/>
          <w:spacing w:val="4"/>
        </w:rPr>
        <w:t>przypadku</w:t>
      </w:r>
      <w:proofErr w:type="gramEnd"/>
      <w:r w:rsidRPr="004E236C">
        <w:rPr>
          <w:rFonts w:asciiTheme="minorHAnsi" w:hAnsiTheme="minorHAnsi" w:cstheme="minorHAnsi"/>
          <w:spacing w:val="4"/>
        </w:rPr>
        <w:t xml:space="preserve"> gdy przed upływem terminu jej obowiązywania nie zostanie wyczerpana wartościowo.</w:t>
      </w:r>
    </w:p>
    <w:p w14:paraId="5D4A7643" w14:textId="4F5A802A" w:rsidR="0059550A" w:rsidRPr="004E236C" w:rsidRDefault="0059550A" w:rsidP="00764698">
      <w:pPr>
        <w:pStyle w:val="Akapitzlist"/>
        <w:numPr>
          <w:ilvl w:val="0"/>
          <w:numId w:val="78"/>
        </w:numPr>
        <w:spacing w:after="0"/>
        <w:jc w:val="left"/>
        <w:rPr>
          <w:rFonts w:asciiTheme="minorHAnsi" w:hAnsiTheme="minorHAnsi" w:cstheme="minorHAnsi"/>
        </w:rPr>
      </w:pPr>
      <w:r w:rsidRPr="004E236C">
        <w:rPr>
          <w:rFonts w:asciiTheme="minorHAnsi" w:hAnsiTheme="minorHAnsi" w:cstheme="minorHAnsi"/>
          <w:spacing w:val="4"/>
        </w:rPr>
        <w:t xml:space="preserve">Przedłużenie, o którym mowa w ust. 2 wymaga obopólnej zgody i sporządzenia aneksu w formie pisemnej pod rygorem nieważności. W przypadku odmowy zawarcia aneksu przez Wykonawcę zwalnia on Zamawiającego z odpowiedzialności z tytułu szkody z tytułu zmniejszenia zamówienia, </w:t>
      </w:r>
      <w:r w:rsidR="006274FD">
        <w:rPr>
          <w:rFonts w:asciiTheme="minorHAnsi" w:hAnsiTheme="minorHAnsi" w:cstheme="minorHAnsi"/>
          <w:spacing w:val="4"/>
        </w:rPr>
        <w:br/>
      </w:r>
      <w:r w:rsidRPr="004E236C">
        <w:rPr>
          <w:rFonts w:asciiTheme="minorHAnsi" w:hAnsiTheme="minorHAnsi" w:cstheme="minorHAnsi"/>
          <w:spacing w:val="4"/>
        </w:rPr>
        <w:t xml:space="preserve">z zastrzeżeniem §4 ust. </w:t>
      </w:r>
      <w:r w:rsidR="006F424D" w:rsidRPr="004E236C">
        <w:rPr>
          <w:rFonts w:asciiTheme="minorHAnsi" w:hAnsiTheme="minorHAnsi" w:cstheme="minorHAnsi"/>
          <w:spacing w:val="4"/>
        </w:rPr>
        <w:t>5</w:t>
      </w:r>
      <w:r w:rsidRPr="004E236C">
        <w:rPr>
          <w:rFonts w:asciiTheme="minorHAnsi" w:hAnsiTheme="minorHAnsi" w:cstheme="minorHAnsi"/>
          <w:spacing w:val="4"/>
        </w:rPr>
        <w:t>.</w:t>
      </w:r>
    </w:p>
    <w:p w14:paraId="4DEF9FAC" w14:textId="77777777" w:rsidR="00F714C6" w:rsidRPr="004E236C" w:rsidRDefault="00F714C6" w:rsidP="004E236C">
      <w:pPr>
        <w:spacing w:after="0"/>
        <w:ind w:right="-142"/>
        <w:jc w:val="left"/>
        <w:rPr>
          <w:rFonts w:asciiTheme="minorHAnsi" w:hAnsiTheme="minorHAnsi" w:cstheme="minorHAnsi"/>
        </w:rPr>
      </w:pPr>
    </w:p>
    <w:p w14:paraId="08B2F4BC" w14:textId="77777777" w:rsidR="00DD1B3F" w:rsidRPr="004E236C" w:rsidRDefault="00DD1B3F" w:rsidP="004E236C">
      <w:pPr>
        <w:spacing w:after="0"/>
        <w:ind w:right="-142"/>
        <w:jc w:val="center"/>
        <w:rPr>
          <w:rFonts w:asciiTheme="minorHAnsi" w:hAnsiTheme="minorHAnsi" w:cstheme="minorHAnsi"/>
          <w:b/>
          <w:bCs/>
        </w:rPr>
      </w:pPr>
      <w:r w:rsidRPr="004E236C">
        <w:rPr>
          <w:rFonts w:asciiTheme="minorHAnsi" w:hAnsiTheme="minorHAnsi" w:cstheme="minorHAnsi"/>
          <w:b/>
          <w:bCs/>
        </w:rPr>
        <w:t>§ 4</w:t>
      </w:r>
    </w:p>
    <w:p w14:paraId="2A048682" w14:textId="77777777" w:rsidR="00AF7ABF" w:rsidRPr="00AF7ABF" w:rsidRDefault="00AF7ABF" w:rsidP="004E236C">
      <w:pPr>
        <w:numPr>
          <w:ilvl w:val="0"/>
          <w:numId w:val="122"/>
        </w:numPr>
        <w:spacing w:after="0"/>
        <w:contextualSpacing/>
        <w:jc w:val="left"/>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Przedmiot umowy, o którym mowa w § 1 dostarczany będzie partiami, według bieżących potrzeb Zamawiającego na podstawie zamówień składanych przez Zamawiającego na adres e-mailowy: ……</w:t>
      </w:r>
      <w:proofErr w:type="gramStart"/>
      <w:r w:rsidRPr="00AF7ABF">
        <w:rPr>
          <w:rFonts w:asciiTheme="minorHAnsi" w:eastAsia="Times New Roman" w:hAnsiTheme="minorHAnsi" w:cstheme="minorHAnsi"/>
          <w:lang w:eastAsia="pl-PL"/>
        </w:rPr>
        <w:t>…….</w:t>
      </w:r>
      <w:proofErr w:type="gramEnd"/>
      <w:r w:rsidRPr="00AF7ABF">
        <w:rPr>
          <w:rFonts w:asciiTheme="minorHAnsi" w:eastAsia="Times New Roman" w:hAnsiTheme="minorHAnsi" w:cstheme="minorHAnsi"/>
          <w:lang w:eastAsia="pl-PL"/>
        </w:rPr>
        <w:t>.……………... i/lub pod numerem telefonu: …………………... Wykonawcy. Zamówienie złożone telefonicznie musi być potwierdzone e-mailowo.</w:t>
      </w:r>
    </w:p>
    <w:p w14:paraId="0AA8E147" w14:textId="4E83EC21" w:rsidR="00AF7ABF" w:rsidRPr="00AF7ABF" w:rsidRDefault="00AF7ABF" w:rsidP="004E236C">
      <w:pPr>
        <w:numPr>
          <w:ilvl w:val="0"/>
          <w:numId w:val="123"/>
        </w:numPr>
        <w:overflowPunct w:val="0"/>
        <w:autoSpaceDE w:val="0"/>
        <w:autoSpaceDN w:val="0"/>
        <w:adjustRightInd w:val="0"/>
        <w:spacing w:after="0"/>
        <w:ind w:left="284" w:right="9" w:hanging="284"/>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Zamówienie określać będzie</w:t>
      </w:r>
      <w:r w:rsidRPr="004E236C">
        <w:rPr>
          <w:rFonts w:asciiTheme="minorHAnsi" w:eastAsia="Times New Roman" w:hAnsiTheme="minorHAnsi" w:cstheme="minorHAnsi"/>
          <w:lang w:eastAsia="pl-PL"/>
        </w:rPr>
        <w:t xml:space="preserve"> adres,</w:t>
      </w:r>
      <w:r w:rsidRPr="00AF7ABF">
        <w:rPr>
          <w:rFonts w:asciiTheme="minorHAnsi" w:eastAsia="Times New Roman" w:hAnsiTheme="minorHAnsi" w:cstheme="minorHAnsi"/>
          <w:lang w:eastAsia="pl-PL"/>
        </w:rPr>
        <w:t xml:space="preserve"> ilości oraz terminy dostawy. </w:t>
      </w:r>
    </w:p>
    <w:p w14:paraId="0BD70F2D" w14:textId="77777777" w:rsidR="00AF7ABF" w:rsidRPr="00AF7ABF" w:rsidRDefault="00AF7ABF" w:rsidP="004E236C">
      <w:pPr>
        <w:numPr>
          <w:ilvl w:val="0"/>
          <w:numId w:val="123"/>
        </w:numPr>
        <w:overflowPunct w:val="0"/>
        <w:autoSpaceDE w:val="0"/>
        <w:autoSpaceDN w:val="0"/>
        <w:adjustRightInd w:val="0"/>
        <w:spacing w:after="0"/>
        <w:ind w:right="9"/>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Wykonawca zobowiązuje się do realizacji zamówień, jak i dostarczenia ich własnym transportem oraz rozładunku (w godzinach od 7.00 do 11.00), na własny koszt i ryzyko, w zależności od miejsca wskazanego w zamówieniu do:</w:t>
      </w:r>
    </w:p>
    <w:p w14:paraId="546DF588" w14:textId="77777777" w:rsidR="00AF7ABF" w:rsidRPr="00AF7ABF" w:rsidRDefault="00AF7ABF" w:rsidP="004E236C">
      <w:pPr>
        <w:numPr>
          <w:ilvl w:val="0"/>
          <w:numId w:val="126"/>
        </w:numPr>
        <w:overflowPunct w:val="0"/>
        <w:autoSpaceDE w:val="0"/>
        <w:autoSpaceDN w:val="0"/>
        <w:adjustRightInd w:val="0"/>
        <w:spacing w:after="0"/>
        <w:ind w:right="9"/>
        <w:contextualSpacing/>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 xml:space="preserve">magazynu Działu Żywienia przy ul. Cegłowskiej 80, 01-809 Warszawa; </w:t>
      </w:r>
    </w:p>
    <w:p w14:paraId="1971477D" w14:textId="77777777" w:rsidR="00AF7ABF" w:rsidRPr="00AF7ABF" w:rsidRDefault="00AF7ABF" w:rsidP="004E236C">
      <w:pPr>
        <w:numPr>
          <w:ilvl w:val="0"/>
          <w:numId w:val="126"/>
        </w:numPr>
        <w:overflowPunct w:val="0"/>
        <w:autoSpaceDE w:val="0"/>
        <w:autoSpaceDN w:val="0"/>
        <w:adjustRightInd w:val="0"/>
        <w:spacing w:after="0"/>
        <w:ind w:right="9"/>
        <w:contextualSpacing/>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magazynu Działu Żywienia przy ul. Inflanckiej 6, 00-189 Warszawa;</w:t>
      </w:r>
    </w:p>
    <w:p w14:paraId="4BFB150F" w14:textId="59DCDBB3" w:rsidR="002A01CB" w:rsidRPr="00AF7ABF" w:rsidRDefault="00AF7ABF" w:rsidP="008F698E">
      <w:pPr>
        <w:spacing w:after="0"/>
        <w:ind w:left="283"/>
        <w:jc w:val="left"/>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 xml:space="preserve">w </w:t>
      </w:r>
      <w:r w:rsidRPr="00AF7ABF">
        <w:rPr>
          <w:rFonts w:asciiTheme="minorHAnsi" w:eastAsia="Times New Roman" w:hAnsiTheme="minorHAnsi" w:cstheme="minorHAnsi"/>
          <w:b/>
          <w:lang w:eastAsia="pl-PL"/>
        </w:rPr>
        <w:t>ciągu 2. dni roboczych</w:t>
      </w:r>
      <w:r w:rsidRPr="00AF7ABF">
        <w:rPr>
          <w:rFonts w:asciiTheme="minorHAnsi" w:eastAsia="Times New Roman" w:hAnsiTheme="minorHAnsi" w:cstheme="minorHAnsi"/>
          <w:lang w:eastAsia="pl-PL"/>
        </w:rPr>
        <w:t xml:space="preserve"> od złożenia zamówienia (przez dni robocze rozumie się dni od poniedziałku do piątku z wyłączeniem dni ustawowo wolnych od pracy). </w:t>
      </w:r>
      <w:bookmarkStart w:id="5" w:name="_Hlk117081511"/>
      <w:r w:rsidRPr="00AF7ABF">
        <w:rPr>
          <w:rFonts w:asciiTheme="minorHAnsi" w:eastAsia="Times New Roman" w:hAnsiTheme="minorHAnsi" w:cstheme="minorHAnsi"/>
          <w:lang w:eastAsia="pl-PL"/>
        </w:rPr>
        <w:t>W przypadku doręczenia zamówienia pocztą kurierską Wykonawca zapewnia opcję „sprawdzam zawartość”. Ilekroć w umowie używa się terminu dni roboczych, oznacza to dni powszednie, z wyłączeniem sobót i dni ustawowo wolnych</w:t>
      </w:r>
      <w:r w:rsidRPr="004E236C">
        <w:rPr>
          <w:rFonts w:asciiTheme="minorHAnsi" w:eastAsia="Times New Roman" w:hAnsiTheme="minorHAnsi" w:cstheme="minorHAnsi"/>
          <w:lang w:eastAsia="pl-PL"/>
        </w:rPr>
        <w:t xml:space="preserve"> </w:t>
      </w:r>
      <w:r w:rsidRPr="00AF7ABF">
        <w:rPr>
          <w:rFonts w:asciiTheme="minorHAnsi" w:eastAsia="Times New Roman" w:hAnsiTheme="minorHAnsi" w:cstheme="minorHAnsi"/>
          <w:lang w:eastAsia="pl-PL"/>
        </w:rPr>
        <w:t>od pracy.</w:t>
      </w:r>
    </w:p>
    <w:p w14:paraId="09809B63" w14:textId="14F41372" w:rsidR="008F698E" w:rsidRDefault="001F20A8" w:rsidP="008F698E">
      <w:pPr>
        <w:pStyle w:val="Akapitzlist"/>
        <w:numPr>
          <w:ilvl w:val="0"/>
          <w:numId w:val="122"/>
        </w:numPr>
        <w:rPr>
          <w:rFonts w:asciiTheme="minorHAnsi" w:eastAsia="Times New Roman" w:hAnsiTheme="minorHAnsi" w:cstheme="minorHAnsi"/>
          <w:lang w:eastAsia="pl-PL"/>
        </w:rPr>
      </w:pPr>
      <w:r w:rsidRPr="001F20A8">
        <w:rPr>
          <w:rFonts w:asciiTheme="minorHAnsi" w:eastAsia="Times New Roman" w:hAnsiTheme="minorHAnsi" w:cstheme="minorHAnsi"/>
          <w:lang w:eastAsia="pl-PL"/>
        </w:rPr>
        <w:t>Wykonawca zobowiązuje się do przeprowadzenia dostawy w sposób zapewniający niepogorszenie jakości artykułów, w szczególności zapewni stałą i odpowiednią temperaturę podczas całego łańcucha dostaw. Wykonawca zobowiązuje się również do sprawnego przeprowadzenia rozładunku przy użyciu własnego wózka transportowego.</w:t>
      </w:r>
    </w:p>
    <w:p w14:paraId="347A68F0" w14:textId="6291315C" w:rsidR="00AF7ABF" w:rsidRPr="001F20A8" w:rsidRDefault="00AF7ABF" w:rsidP="001F20A8">
      <w:pPr>
        <w:pStyle w:val="Akapitzlist"/>
        <w:numPr>
          <w:ilvl w:val="0"/>
          <w:numId w:val="122"/>
        </w:numPr>
        <w:rPr>
          <w:rFonts w:asciiTheme="minorHAnsi" w:eastAsia="Times New Roman" w:hAnsiTheme="minorHAnsi" w:cstheme="minorHAnsi"/>
          <w:lang w:eastAsia="pl-PL"/>
        </w:rPr>
      </w:pPr>
      <w:r w:rsidRPr="008F698E">
        <w:rPr>
          <w:rFonts w:asciiTheme="minorHAnsi" w:eastAsia="Times New Roman" w:hAnsiTheme="minorHAnsi" w:cstheme="minorHAnsi"/>
          <w:lang w:eastAsia="pl-PL"/>
        </w:rPr>
        <w:t xml:space="preserve">Zamawiającemu przysługuje prawo odmowy przyjęcia towaru, jeśli pracownik Wykonawcy lub kurier odmówi otwarcia i sprawdzenia przesyłki </w:t>
      </w:r>
      <w:r w:rsidR="001F20A8">
        <w:rPr>
          <w:rFonts w:asciiTheme="minorHAnsi" w:eastAsia="Times New Roman" w:hAnsiTheme="minorHAnsi" w:cstheme="minorHAnsi"/>
          <w:lang w:eastAsia="pl-PL"/>
        </w:rPr>
        <w:t xml:space="preserve">i/lub nie spełni warunków określonych w ust. 4. </w:t>
      </w:r>
      <w:r w:rsidRPr="001F20A8">
        <w:rPr>
          <w:rFonts w:asciiTheme="minorHAnsi" w:eastAsia="Times New Roman" w:hAnsiTheme="minorHAnsi" w:cstheme="minorHAnsi"/>
          <w:lang w:eastAsia="pl-PL"/>
        </w:rPr>
        <w:t>Zwrot towaru nastąpi na koszt Wykonawcy a dostawa uznana zostanie</w:t>
      </w:r>
      <w:r w:rsidR="008F698E" w:rsidRPr="001F20A8">
        <w:rPr>
          <w:rFonts w:asciiTheme="minorHAnsi" w:eastAsia="Times New Roman" w:hAnsiTheme="minorHAnsi" w:cstheme="minorHAnsi"/>
          <w:lang w:eastAsia="pl-PL"/>
        </w:rPr>
        <w:t xml:space="preserve"> </w:t>
      </w:r>
      <w:r w:rsidRPr="001F20A8">
        <w:rPr>
          <w:rFonts w:asciiTheme="minorHAnsi" w:eastAsia="Times New Roman" w:hAnsiTheme="minorHAnsi" w:cstheme="minorHAnsi"/>
          <w:lang w:eastAsia="pl-PL"/>
        </w:rPr>
        <w:t xml:space="preserve">za niedostarczoną i oznaczać będzie zwłokę w dostarczeniu i wydaniu towaru. </w:t>
      </w:r>
    </w:p>
    <w:p w14:paraId="354EDAD3" w14:textId="4A65AC20" w:rsidR="002A01CB" w:rsidRPr="00D8776B" w:rsidRDefault="00AF7ABF" w:rsidP="00D8776B">
      <w:pPr>
        <w:numPr>
          <w:ilvl w:val="0"/>
          <w:numId w:val="122"/>
        </w:numPr>
        <w:overflowPunct w:val="0"/>
        <w:autoSpaceDE w:val="0"/>
        <w:autoSpaceDN w:val="0"/>
        <w:adjustRightInd w:val="0"/>
        <w:spacing w:after="0"/>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Zamawiający jest uprawniony do dokonywania przesunięć ilościowo-asortymentowych w ramach zawartej umowy, jak również zmniejszenia ilości zamówienia do 65% wartości umowy, z wyłączeniem roszczeń odszkodowawczych. Powyższe zmiany nie wymagają zawarcia aneksu do umowy.</w:t>
      </w:r>
    </w:p>
    <w:p w14:paraId="712C334B" w14:textId="77777777" w:rsidR="00AF7ABF" w:rsidRPr="00AF7ABF" w:rsidRDefault="00AF7ABF" w:rsidP="004E236C">
      <w:pPr>
        <w:numPr>
          <w:ilvl w:val="0"/>
          <w:numId w:val="122"/>
        </w:numPr>
        <w:overflowPunct w:val="0"/>
        <w:autoSpaceDE w:val="0"/>
        <w:autoSpaceDN w:val="0"/>
        <w:adjustRightInd w:val="0"/>
        <w:spacing w:after="0"/>
        <w:ind w:right="9"/>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 xml:space="preserve">W ramach pierwszej dostawy Wykonawca zobowiązany jest do dostarczenia Zamawiającemu zamrażarki o pojemności 300-400 l, której stan techniczny i higieniczny umożliwia bezpieczne przechowywanie żywności w warunkach </w:t>
      </w:r>
      <w:proofErr w:type="spellStart"/>
      <w:r w:rsidRPr="00AF7ABF">
        <w:rPr>
          <w:rFonts w:asciiTheme="minorHAnsi" w:eastAsia="Times New Roman" w:hAnsiTheme="minorHAnsi" w:cstheme="minorHAnsi"/>
          <w:lang w:eastAsia="pl-PL"/>
        </w:rPr>
        <w:t>mroźniczych</w:t>
      </w:r>
      <w:proofErr w:type="spellEnd"/>
      <w:r w:rsidRPr="00AF7ABF">
        <w:rPr>
          <w:rFonts w:asciiTheme="minorHAnsi" w:eastAsia="Times New Roman" w:hAnsiTheme="minorHAnsi" w:cstheme="minorHAnsi"/>
          <w:lang w:eastAsia="pl-PL"/>
        </w:rPr>
        <w:t>.</w:t>
      </w:r>
    </w:p>
    <w:p w14:paraId="47B8B191" w14:textId="77777777" w:rsidR="00AF7ABF" w:rsidRPr="00AF7ABF" w:rsidRDefault="00AF7ABF" w:rsidP="004E236C">
      <w:pPr>
        <w:numPr>
          <w:ilvl w:val="0"/>
          <w:numId w:val="122"/>
        </w:numPr>
        <w:overflowPunct w:val="0"/>
        <w:autoSpaceDE w:val="0"/>
        <w:autoSpaceDN w:val="0"/>
        <w:adjustRightInd w:val="0"/>
        <w:spacing w:after="0"/>
        <w:ind w:right="9"/>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Zamrażarka, o której mowa w ust. 7, zostaje użyczona Zamawiającemu na czas trwania umowy. Musi być sprawna, musi posiadać aktualny dokument potwierdzający sprawność techniczną urządzenia/certyfikat.</w:t>
      </w:r>
    </w:p>
    <w:p w14:paraId="1380E21E" w14:textId="77777777" w:rsidR="00AF7ABF" w:rsidRPr="00AF7ABF" w:rsidRDefault="00AF7ABF" w:rsidP="004E236C">
      <w:pPr>
        <w:numPr>
          <w:ilvl w:val="0"/>
          <w:numId w:val="122"/>
        </w:numPr>
        <w:overflowPunct w:val="0"/>
        <w:autoSpaceDE w:val="0"/>
        <w:autoSpaceDN w:val="0"/>
        <w:adjustRightInd w:val="0"/>
        <w:spacing w:after="0"/>
        <w:ind w:right="9"/>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 xml:space="preserve">W przypadku zepsucia zamrażarki, o której mowa w ust. 7, Wykonawca zobligowany jest do jej naprawienia w terminie do 24 godzin od momentu uzyskania informacji o niesprawności. Gdy naprawa </w:t>
      </w:r>
      <w:r w:rsidRPr="00AF7ABF">
        <w:rPr>
          <w:rFonts w:asciiTheme="minorHAnsi" w:eastAsia="Times New Roman" w:hAnsiTheme="minorHAnsi" w:cstheme="minorHAnsi"/>
          <w:lang w:eastAsia="pl-PL"/>
        </w:rPr>
        <w:lastRenderedPageBreak/>
        <w:t xml:space="preserve">wymagać będzie dłuższego terminu, Wykonawca zobligowany jest zapewnić sprzęt zastępczy, </w:t>
      </w:r>
      <w:r w:rsidRPr="00AF7ABF">
        <w:rPr>
          <w:rFonts w:asciiTheme="minorHAnsi" w:eastAsia="Times New Roman" w:hAnsiTheme="minorHAnsi" w:cstheme="minorHAnsi"/>
          <w:lang w:eastAsia="pl-PL"/>
        </w:rPr>
        <w:br/>
        <w:t xml:space="preserve">o porównywalnych parametrach, na czas naprawy. </w:t>
      </w:r>
    </w:p>
    <w:p w14:paraId="526F5597" w14:textId="77777777" w:rsidR="00AF7ABF" w:rsidRPr="00AF7ABF" w:rsidRDefault="00AF7ABF" w:rsidP="004E236C">
      <w:pPr>
        <w:numPr>
          <w:ilvl w:val="0"/>
          <w:numId w:val="122"/>
        </w:numPr>
        <w:overflowPunct w:val="0"/>
        <w:autoSpaceDE w:val="0"/>
        <w:autoSpaceDN w:val="0"/>
        <w:adjustRightInd w:val="0"/>
        <w:spacing w:after="0"/>
        <w:ind w:right="9"/>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 xml:space="preserve">Zamawiający może obciążyć Wykonawcę kosztami przechowywanych produktów, w </w:t>
      </w:r>
      <w:proofErr w:type="gramStart"/>
      <w:r w:rsidRPr="00AF7ABF">
        <w:rPr>
          <w:rFonts w:asciiTheme="minorHAnsi" w:eastAsia="Times New Roman" w:hAnsiTheme="minorHAnsi" w:cstheme="minorHAnsi"/>
          <w:lang w:eastAsia="pl-PL"/>
        </w:rPr>
        <w:t>sytuacji</w:t>
      </w:r>
      <w:proofErr w:type="gramEnd"/>
      <w:r w:rsidRPr="00AF7ABF">
        <w:rPr>
          <w:rFonts w:asciiTheme="minorHAnsi" w:eastAsia="Times New Roman" w:hAnsiTheme="minorHAnsi" w:cstheme="minorHAnsi"/>
          <w:lang w:eastAsia="pl-PL"/>
        </w:rPr>
        <w:t xml:space="preserve"> gdy uszkodzeniu/zepsuciu ulegną mrożonki przechowywane w użyczonym urządzeniu z powodu:</w:t>
      </w:r>
    </w:p>
    <w:p w14:paraId="143360A5" w14:textId="77777777" w:rsidR="00AF7ABF" w:rsidRPr="00AF7ABF" w:rsidRDefault="00AF7ABF" w:rsidP="004E236C">
      <w:pPr>
        <w:numPr>
          <w:ilvl w:val="0"/>
          <w:numId w:val="124"/>
        </w:numPr>
        <w:overflowPunct w:val="0"/>
        <w:autoSpaceDE w:val="0"/>
        <w:autoSpaceDN w:val="0"/>
        <w:adjustRightInd w:val="0"/>
        <w:spacing w:after="0"/>
        <w:ind w:right="9"/>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nieterminowej naprawy, o której mowa w ust. 9,</w:t>
      </w:r>
    </w:p>
    <w:p w14:paraId="120F44CE" w14:textId="77777777" w:rsidR="00AF7ABF" w:rsidRPr="00AF7ABF" w:rsidRDefault="00AF7ABF" w:rsidP="004E236C">
      <w:pPr>
        <w:numPr>
          <w:ilvl w:val="0"/>
          <w:numId w:val="124"/>
        </w:numPr>
        <w:overflowPunct w:val="0"/>
        <w:autoSpaceDE w:val="0"/>
        <w:autoSpaceDN w:val="0"/>
        <w:adjustRightInd w:val="0"/>
        <w:spacing w:after="0"/>
        <w:ind w:right="9"/>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braku/opóźnieniu w dostarczeniu sprzętu zastępczego, o którym mowa w ust. 9.</w:t>
      </w:r>
    </w:p>
    <w:p w14:paraId="6ECF426A" w14:textId="77777777" w:rsidR="00AF7ABF" w:rsidRPr="00AF7ABF" w:rsidRDefault="00AF7ABF" w:rsidP="004E236C">
      <w:pPr>
        <w:numPr>
          <w:ilvl w:val="0"/>
          <w:numId w:val="122"/>
        </w:numPr>
        <w:overflowPunct w:val="0"/>
        <w:autoSpaceDE w:val="0"/>
        <w:autoSpaceDN w:val="0"/>
        <w:adjustRightInd w:val="0"/>
        <w:spacing w:after="0"/>
        <w:ind w:right="9"/>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Zamawiający zobowiązuje się do:</w:t>
      </w:r>
    </w:p>
    <w:p w14:paraId="2033C376" w14:textId="77777777" w:rsidR="00AF7ABF" w:rsidRPr="00AF7ABF" w:rsidRDefault="00AF7ABF" w:rsidP="004E236C">
      <w:pPr>
        <w:numPr>
          <w:ilvl w:val="0"/>
          <w:numId w:val="125"/>
        </w:numPr>
        <w:overflowPunct w:val="0"/>
        <w:autoSpaceDE w:val="0"/>
        <w:autoSpaceDN w:val="0"/>
        <w:adjustRightInd w:val="0"/>
        <w:spacing w:after="0"/>
        <w:ind w:right="9"/>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użytkowania zamrażarki zgodnie z przeznaczeniem, tj. do przechowywania wyłącznie dostarczonego asortymentu objętego niniejszą umową,</w:t>
      </w:r>
    </w:p>
    <w:p w14:paraId="7CDE4F85" w14:textId="77777777" w:rsidR="00AF7ABF" w:rsidRPr="00AF7ABF" w:rsidRDefault="00AF7ABF" w:rsidP="004E236C">
      <w:pPr>
        <w:numPr>
          <w:ilvl w:val="0"/>
          <w:numId w:val="125"/>
        </w:numPr>
        <w:overflowPunct w:val="0"/>
        <w:autoSpaceDE w:val="0"/>
        <w:autoSpaceDN w:val="0"/>
        <w:adjustRightInd w:val="0"/>
        <w:spacing w:after="0"/>
        <w:ind w:right="9"/>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zapewnienia stałych dostaw prądu - w przypadku niezapewnienia dostaw prądu Wykonawca nie ponosi odpowiedzialności wskazanej w ust. 10,</w:t>
      </w:r>
    </w:p>
    <w:p w14:paraId="779D905B" w14:textId="77777777" w:rsidR="00AF7ABF" w:rsidRPr="00AF7ABF" w:rsidRDefault="00AF7ABF" w:rsidP="004E236C">
      <w:pPr>
        <w:numPr>
          <w:ilvl w:val="0"/>
          <w:numId w:val="125"/>
        </w:numPr>
        <w:overflowPunct w:val="0"/>
        <w:autoSpaceDE w:val="0"/>
        <w:autoSpaceDN w:val="0"/>
        <w:adjustRightInd w:val="0"/>
        <w:spacing w:after="0"/>
        <w:ind w:right="9"/>
        <w:jc w:val="left"/>
        <w:textAlignment w:val="baseline"/>
        <w:rPr>
          <w:rFonts w:asciiTheme="minorHAnsi" w:eastAsia="Times New Roman" w:hAnsiTheme="minorHAnsi" w:cstheme="minorHAnsi"/>
          <w:lang w:eastAsia="pl-PL"/>
        </w:rPr>
      </w:pPr>
      <w:r w:rsidRPr="00AF7ABF">
        <w:rPr>
          <w:rFonts w:asciiTheme="minorHAnsi" w:eastAsia="Times New Roman" w:hAnsiTheme="minorHAnsi" w:cstheme="minorHAnsi"/>
          <w:lang w:eastAsia="pl-PL"/>
        </w:rPr>
        <w:t>do zwrotu urządzenia po zakończeniu umowy, w stanie niepogorszonym, z wyjątkiem normalnego zużycia.</w:t>
      </w:r>
      <w:bookmarkEnd w:id="5"/>
    </w:p>
    <w:p w14:paraId="4083441E" w14:textId="5C5AFF64" w:rsidR="00DD1B3F" w:rsidRPr="004E236C" w:rsidRDefault="00DD1B3F" w:rsidP="004E236C">
      <w:pPr>
        <w:spacing w:after="0"/>
        <w:rPr>
          <w:rFonts w:asciiTheme="minorHAnsi" w:hAnsiTheme="minorHAnsi" w:cstheme="minorHAnsi"/>
        </w:rPr>
      </w:pPr>
    </w:p>
    <w:p w14:paraId="06D90360" w14:textId="77777777" w:rsidR="00DD1B3F" w:rsidRPr="004E236C" w:rsidRDefault="00DD1B3F" w:rsidP="004E236C">
      <w:pPr>
        <w:spacing w:after="0"/>
        <w:ind w:right="-142"/>
        <w:jc w:val="center"/>
        <w:rPr>
          <w:rFonts w:asciiTheme="minorHAnsi" w:hAnsiTheme="minorHAnsi" w:cstheme="minorHAnsi"/>
          <w:b/>
          <w:bCs/>
        </w:rPr>
      </w:pPr>
      <w:r w:rsidRPr="004E236C">
        <w:rPr>
          <w:rFonts w:asciiTheme="minorHAnsi" w:hAnsiTheme="minorHAnsi" w:cstheme="minorHAnsi"/>
          <w:b/>
          <w:bCs/>
        </w:rPr>
        <w:t>§ 5</w:t>
      </w:r>
    </w:p>
    <w:p w14:paraId="6D06B050" w14:textId="2D87FBF4" w:rsidR="00EE7668" w:rsidRPr="004E236C" w:rsidRDefault="00EE7668" w:rsidP="004E236C">
      <w:pPr>
        <w:numPr>
          <w:ilvl w:val="0"/>
          <w:numId w:val="80"/>
        </w:numPr>
        <w:overflowPunct w:val="0"/>
        <w:autoSpaceDE w:val="0"/>
        <w:autoSpaceDN w:val="0"/>
        <w:adjustRightInd w:val="0"/>
        <w:spacing w:after="0"/>
        <w:ind w:right="-142"/>
        <w:jc w:val="left"/>
        <w:textAlignment w:val="baseline"/>
        <w:rPr>
          <w:rFonts w:asciiTheme="minorHAnsi" w:hAnsiTheme="minorHAnsi" w:cstheme="minorHAnsi"/>
        </w:rPr>
      </w:pPr>
      <w:r w:rsidRPr="004E236C">
        <w:rPr>
          <w:rFonts w:asciiTheme="minorHAnsi" w:hAnsiTheme="minorHAnsi" w:cstheme="minorHAnsi"/>
        </w:rPr>
        <w:t xml:space="preserve">Wykonawca wystawia faktury za realizację umowy zgodnie z przepisami o VAT, w szczególności </w:t>
      </w:r>
      <w:r w:rsidRPr="004E236C">
        <w:rPr>
          <w:rFonts w:asciiTheme="minorHAnsi" w:hAnsiTheme="minorHAnsi" w:cstheme="minorHAnsi"/>
        </w:rPr>
        <w:br/>
        <w:t xml:space="preserve">w </w:t>
      </w:r>
      <w:proofErr w:type="spellStart"/>
      <w:r w:rsidRPr="004E236C">
        <w:rPr>
          <w:rFonts w:asciiTheme="minorHAnsi" w:hAnsiTheme="minorHAnsi" w:cstheme="minorHAnsi"/>
        </w:rPr>
        <w:t>KSeF</w:t>
      </w:r>
      <w:proofErr w:type="spellEnd"/>
      <w:r w:rsidRPr="004E236C">
        <w:rPr>
          <w:rFonts w:asciiTheme="minorHAnsi" w:hAnsiTheme="minorHAnsi" w:cstheme="minorHAnsi"/>
        </w:rPr>
        <w:t xml:space="preserve"> – od </w:t>
      </w:r>
      <w:proofErr w:type="gramStart"/>
      <w:r w:rsidRPr="004E236C">
        <w:rPr>
          <w:rFonts w:asciiTheme="minorHAnsi" w:hAnsiTheme="minorHAnsi" w:cstheme="minorHAnsi"/>
        </w:rPr>
        <w:t>dnia</w:t>
      </w:r>
      <w:proofErr w:type="gramEnd"/>
      <w:r w:rsidRPr="004E236C">
        <w:rPr>
          <w:rFonts w:asciiTheme="minorHAnsi" w:hAnsiTheme="minorHAnsi" w:cstheme="minorHAnsi"/>
        </w:rPr>
        <w:t xml:space="preserve"> w którym ma taki obowiązek, z zastrzeżeniem ust. 2 – 5.</w:t>
      </w:r>
    </w:p>
    <w:p w14:paraId="34A6D297" w14:textId="78B2202C" w:rsidR="00EE7668" w:rsidRPr="004E236C" w:rsidRDefault="00EE7668" w:rsidP="004E236C">
      <w:pPr>
        <w:widowControl w:val="0"/>
        <w:numPr>
          <w:ilvl w:val="0"/>
          <w:numId w:val="91"/>
        </w:numPr>
        <w:shd w:val="clear" w:color="auto" w:fill="FFFFFF"/>
        <w:tabs>
          <w:tab w:val="left" w:pos="802"/>
        </w:tabs>
        <w:autoSpaceDE w:val="0"/>
        <w:autoSpaceDN w:val="0"/>
        <w:adjustRightInd w:val="0"/>
        <w:spacing w:after="0"/>
        <w:contextualSpacing/>
        <w:jc w:val="left"/>
        <w:rPr>
          <w:rFonts w:asciiTheme="minorHAnsi" w:hAnsiTheme="minorHAnsi" w:cstheme="minorHAnsi"/>
        </w:rPr>
      </w:pPr>
      <w:r w:rsidRPr="004E236C">
        <w:rPr>
          <w:rFonts w:asciiTheme="minorHAnsi" w:hAnsiTheme="minorHAnsi" w:cstheme="minorHAnsi"/>
        </w:rPr>
        <w:t xml:space="preserve">Jeżeli z przyczyn technicznych (np. awaria lub niedostępność </w:t>
      </w:r>
      <w:proofErr w:type="spellStart"/>
      <w:r w:rsidRPr="004E236C">
        <w:rPr>
          <w:rFonts w:asciiTheme="minorHAnsi" w:hAnsiTheme="minorHAnsi" w:cstheme="minorHAnsi"/>
        </w:rPr>
        <w:t>KSeF</w:t>
      </w:r>
      <w:proofErr w:type="spellEnd"/>
      <w:r w:rsidRPr="004E236C">
        <w:rPr>
          <w:rFonts w:asciiTheme="minorHAnsi" w:hAnsiTheme="minorHAnsi" w:cstheme="minorHAnsi"/>
        </w:rPr>
        <w:t xml:space="preserve">) Wykonawca nie może czasowo wystawić lub udostępnić faktury w </w:t>
      </w:r>
      <w:proofErr w:type="spellStart"/>
      <w:r w:rsidRPr="004E236C">
        <w:rPr>
          <w:rFonts w:asciiTheme="minorHAnsi" w:hAnsiTheme="minorHAnsi" w:cstheme="minorHAnsi"/>
        </w:rPr>
        <w:t>KSeF</w:t>
      </w:r>
      <w:proofErr w:type="spellEnd"/>
      <w:r w:rsidRPr="004E236C">
        <w:rPr>
          <w:rFonts w:asciiTheme="minorHAnsi" w:hAnsiTheme="minorHAnsi" w:cstheme="minorHAnsi"/>
        </w:rPr>
        <w:t xml:space="preserve">, wówczas wystawia fakturę elektroniczną poza </w:t>
      </w:r>
      <w:proofErr w:type="spellStart"/>
      <w:r w:rsidRPr="004E236C">
        <w:rPr>
          <w:rFonts w:asciiTheme="minorHAnsi" w:hAnsiTheme="minorHAnsi" w:cstheme="minorHAnsi"/>
        </w:rPr>
        <w:t>KSeF</w:t>
      </w:r>
      <w:proofErr w:type="spellEnd"/>
      <w:r w:rsidRPr="004E236C">
        <w:rPr>
          <w:rFonts w:asciiTheme="minorHAnsi" w:hAnsiTheme="minorHAnsi" w:cstheme="minorHAnsi"/>
        </w:rPr>
        <w:t xml:space="preserve"> (zgodnie </w:t>
      </w:r>
      <w:r w:rsidR="009D4F07" w:rsidRPr="004E236C">
        <w:rPr>
          <w:rFonts w:asciiTheme="minorHAnsi" w:hAnsiTheme="minorHAnsi" w:cstheme="minorHAnsi"/>
        </w:rPr>
        <w:br/>
      </w:r>
      <w:r w:rsidRPr="004E236C">
        <w:rPr>
          <w:rFonts w:asciiTheme="minorHAnsi" w:hAnsiTheme="minorHAnsi" w:cstheme="minorHAnsi"/>
        </w:rPr>
        <w:t>z przepisami) oraz tego samego dnia przesyła ją w PDF</w:t>
      </w:r>
      <w:r w:rsidRPr="004E236C">
        <w:rPr>
          <w:rFonts w:asciiTheme="minorHAnsi" w:hAnsiTheme="minorHAnsi" w:cstheme="minorHAnsi"/>
          <w:b/>
          <w:bCs/>
        </w:rPr>
        <w:t xml:space="preserve"> </w:t>
      </w:r>
      <w:r w:rsidRPr="004E236C">
        <w:rPr>
          <w:rFonts w:asciiTheme="minorHAnsi" w:hAnsiTheme="minorHAnsi" w:cstheme="minorHAnsi"/>
        </w:rPr>
        <w:t>na adres:</w:t>
      </w:r>
      <w:r w:rsidRPr="004E236C">
        <w:rPr>
          <w:rFonts w:asciiTheme="minorHAnsi" w:hAnsiTheme="minorHAnsi" w:cstheme="minorHAnsi"/>
          <w:b/>
          <w:bCs/>
        </w:rPr>
        <w:t xml:space="preserve"> </w:t>
      </w:r>
      <w:r w:rsidRPr="004E236C">
        <w:rPr>
          <w:rFonts w:asciiTheme="minorHAnsi" w:hAnsiTheme="minorHAnsi" w:cstheme="minorHAnsi"/>
        </w:rPr>
        <w:t>faktury@bielanski.med.pl</w:t>
      </w:r>
      <w:r w:rsidRPr="004E236C">
        <w:rPr>
          <w:rFonts w:asciiTheme="minorHAnsi" w:hAnsiTheme="minorHAnsi" w:cstheme="minorHAnsi"/>
          <w:b/>
          <w:bCs/>
        </w:rPr>
        <w:t xml:space="preserve">, </w:t>
      </w:r>
      <w:r w:rsidRPr="004E236C">
        <w:rPr>
          <w:rFonts w:asciiTheme="minorHAnsi" w:hAnsiTheme="minorHAnsi" w:cstheme="minorHAnsi"/>
        </w:rPr>
        <w:t>a następnie</w:t>
      </w:r>
      <w:r w:rsidRPr="004E236C">
        <w:rPr>
          <w:rFonts w:asciiTheme="minorHAnsi" w:hAnsiTheme="minorHAnsi" w:cstheme="minorHAnsi"/>
          <w:b/>
          <w:bCs/>
        </w:rPr>
        <w:t xml:space="preserve"> </w:t>
      </w:r>
      <w:r w:rsidRPr="004E236C">
        <w:rPr>
          <w:rFonts w:asciiTheme="minorHAnsi" w:hAnsiTheme="minorHAnsi" w:cstheme="minorHAnsi"/>
        </w:rPr>
        <w:t xml:space="preserve">wprowadza ją do </w:t>
      </w:r>
      <w:proofErr w:type="spellStart"/>
      <w:r w:rsidRPr="004E236C">
        <w:rPr>
          <w:rFonts w:asciiTheme="minorHAnsi" w:hAnsiTheme="minorHAnsi" w:cstheme="minorHAnsi"/>
        </w:rPr>
        <w:t>KSeF</w:t>
      </w:r>
      <w:proofErr w:type="spellEnd"/>
      <w:r w:rsidRPr="004E236C">
        <w:rPr>
          <w:rFonts w:asciiTheme="minorHAnsi" w:hAnsiTheme="minorHAnsi" w:cstheme="minorHAnsi"/>
        </w:rPr>
        <w:t xml:space="preserve"> w terminie wynikającym z przepisów</w:t>
      </w:r>
      <w:r w:rsidRPr="004E236C">
        <w:rPr>
          <w:rFonts w:asciiTheme="minorHAnsi" w:hAnsiTheme="minorHAnsi" w:cstheme="minorHAnsi"/>
          <w:b/>
          <w:bCs/>
        </w:rPr>
        <w:t xml:space="preserve">, </w:t>
      </w:r>
      <w:r w:rsidRPr="004E236C">
        <w:rPr>
          <w:rFonts w:asciiTheme="minorHAnsi" w:hAnsiTheme="minorHAnsi" w:cstheme="minorHAnsi"/>
        </w:rPr>
        <w:t>z zastrzeżeniem ust. 4 i 5. Termin płatności wpisany przez Wykonawcę na fakturze musi być zgodny z terminem płatności określonym w ust. 5 niniejszego paragrafu. W przypadku wpisania przez Wykonawcę na fakturze terminu płatności niezgodnego z terminem określonym w ust. 5 niniejszego paragrafu, obowiązującym jest termin płatności określony w ust. 5. Jednocześnie ustala się, że Zamawiający nie będzie dokonywał korekt błędnie wskazanego terminu płatności na fakturze, Wykonawca zobowiązany jest do dokonania tych korekt wewnętrznie w swoich systemach księgowych.</w:t>
      </w:r>
    </w:p>
    <w:p w14:paraId="7EE9C97D" w14:textId="31C2E4FA" w:rsidR="00EE7668" w:rsidRPr="004E236C" w:rsidRDefault="00EE7668" w:rsidP="004E236C">
      <w:pPr>
        <w:pStyle w:val="Akapitzlist"/>
        <w:numPr>
          <w:ilvl w:val="0"/>
          <w:numId w:val="91"/>
        </w:numPr>
        <w:spacing w:after="0"/>
        <w:contextualSpacing/>
        <w:jc w:val="left"/>
        <w:rPr>
          <w:rFonts w:asciiTheme="minorHAnsi" w:hAnsiTheme="minorHAnsi" w:cstheme="minorHAnsi"/>
        </w:rPr>
      </w:pPr>
      <w:r w:rsidRPr="004E236C">
        <w:rPr>
          <w:rFonts w:asciiTheme="minorHAnsi" w:hAnsiTheme="minorHAnsi" w:cstheme="minorHAnsi"/>
        </w:rPr>
        <w:t xml:space="preserve">W przypadku doręczenia faktury z brakami, błędami, termin płatności wystawionej faktury ulega automatycznemu wstrzymaniu do czasu doręczenia stosownej korekty do faktury, w takim przypadku termin płatności zostaje przesunięty, na termin umożliwiający jej realizację (w razie upływu terminu płatności - nie może być krótszy niż 7 dni od dnia doręczenia korekty do faktury) bez żadnych konsekwencji dla Zamawiającego wynikających z nieterminowej zapłaty wynagrodzenia należnego Wykonawcy. W celu sprawnej weryfikacji i dekretacji dokumentów należy na każdej fakturze (np. w polu „Uwagi/Opis”, ewentualnie w polu przeznaczonym w systemie Wykonawcy na numer referencyjny) wskazywać: (a) numer umowy, oraz (b) numer zamówienia / numer zlecenia, których dotyczy faktura, </w:t>
      </w:r>
      <w:r w:rsidR="00217B58" w:rsidRPr="004E236C">
        <w:rPr>
          <w:rFonts w:asciiTheme="minorHAnsi" w:hAnsiTheme="minorHAnsi" w:cstheme="minorHAnsi"/>
        </w:rPr>
        <w:br/>
      </w:r>
      <w:r w:rsidRPr="004E236C">
        <w:rPr>
          <w:rFonts w:asciiTheme="minorHAnsi" w:hAnsiTheme="minorHAnsi" w:cstheme="minorHAnsi"/>
        </w:rPr>
        <w:t xml:space="preserve">w </w:t>
      </w:r>
      <w:proofErr w:type="spellStart"/>
      <w:proofErr w:type="gramStart"/>
      <w:r w:rsidRPr="004E236C">
        <w:rPr>
          <w:rFonts w:asciiTheme="minorHAnsi" w:hAnsiTheme="minorHAnsi" w:cstheme="minorHAnsi"/>
        </w:rPr>
        <w:t>formacie:„</w:t>
      </w:r>
      <w:proofErr w:type="gramEnd"/>
      <w:r w:rsidRPr="004E236C">
        <w:rPr>
          <w:rFonts w:asciiTheme="minorHAnsi" w:hAnsiTheme="minorHAnsi" w:cstheme="minorHAnsi"/>
        </w:rPr>
        <w:t>Umowa</w:t>
      </w:r>
      <w:proofErr w:type="spellEnd"/>
      <w:r w:rsidRPr="004E236C">
        <w:rPr>
          <w:rFonts w:asciiTheme="minorHAnsi" w:hAnsiTheme="minorHAnsi" w:cstheme="minorHAnsi"/>
        </w:rPr>
        <w:t xml:space="preserve"> nr … / Zamówienie nr …”. </w:t>
      </w:r>
    </w:p>
    <w:p w14:paraId="69E3AA0F" w14:textId="77777777" w:rsidR="00EE7668" w:rsidRPr="004E236C" w:rsidRDefault="00EE7668" w:rsidP="004E236C">
      <w:pPr>
        <w:widowControl w:val="0"/>
        <w:numPr>
          <w:ilvl w:val="0"/>
          <w:numId w:val="91"/>
        </w:numPr>
        <w:shd w:val="clear" w:color="auto" w:fill="FFFFFF"/>
        <w:tabs>
          <w:tab w:val="left" w:pos="475"/>
        </w:tabs>
        <w:autoSpaceDE w:val="0"/>
        <w:autoSpaceDN w:val="0"/>
        <w:adjustRightInd w:val="0"/>
        <w:spacing w:after="0"/>
        <w:ind w:left="329" w:right="210" w:hanging="284"/>
        <w:jc w:val="left"/>
        <w:rPr>
          <w:rFonts w:asciiTheme="minorHAnsi" w:hAnsiTheme="minorHAnsi" w:cstheme="minorHAnsi"/>
          <w:spacing w:val="-8"/>
        </w:rPr>
      </w:pPr>
      <w:r w:rsidRPr="004E236C">
        <w:rPr>
          <w:rFonts w:asciiTheme="minorHAnsi" w:hAnsiTheme="minorHAnsi" w:cstheme="minorHAnsi"/>
        </w:rPr>
        <w:t xml:space="preserve">Jeżeli do rozliczenia danej faktury Umowa wymaga dokumentów potwierdzających wykonanie, Wykonawca przesyła je w PDF na adres: faktury@bielanski.med.pl. W tytule e-maila i nazwie pliku wpisuje: nr Umowy i nr faktury, w tym numer identyfikujący tę fakturę w </w:t>
      </w:r>
      <w:proofErr w:type="spellStart"/>
      <w:r w:rsidRPr="004E236C">
        <w:rPr>
          <w:rFonts w:asciiTheme="minorHAnsi" w:hAnsiTheme="minorHAnsi" w:cstheme="minorHAnsi"/>
        </w:rPr>
        <w:t>KSeF</w:t>
      </w:r>
      <w:proofErr w:type="spellEnd"/>
      <w:r w:rsidRPr="004E236C">
        <w:rPr>
          <w:rFonts w:asciiTheme="minorHAnsi" w:hAnsiTheme="minorHAnsi" w:cstheme="minorHAnsi"/>
        </w:rPr>
        <w:t xml:space="preserve"> /jeśli został nadany/. Data wystawienia faktury odpowiada dacie wskazanej na fakturze, natomiast za datę otrzymania faktury uznaje się datę doręczenia faktury przez Zamawiającego przez którą należy rozumieć datę odnotowanego wpływu faktury do skrzynki odbiorczej adresu, chyba że wcześniej przydzielony zostaje numer identyfikujący tę fakturę w </w:t>
      </w:r>
      <w:proofErr w:type="spellStart"/>
      <w:r w:rsidRPr="004E236C">
        <w:rPr>
          <w:rFonts w:asciiTheme="minorHAnsi" w:hAnsiTheme="minorHAnsi" w:cstheme="minorHAnsi"/>
        </w:rPr>
        <w:t>KSeF</w:t>
      </w:r>
      <w:proofErr w:type="spellEnd"/>
      <w:r w:rsidRPr="004E236C">
        <w:rPr>
          <w:rFonts w:asciiTheme="minorHAnsi" w:hAnsiTheme="minorHAnsi" w:cstheme="minorHAnsi"/>
        </w:rPr>
        <w:t xml:space="preserve">. Faktura odebrana bez doręczenia wymaganych załączników jest traktowana jako przedwczesna – Zamawiający wzywa do uzupełnienia, </w:t>
      </w:r>
      <w:r w:rsidRPr="004E236C">
        <w:rPr>
          <w:rFonts w:asciiTheme="minorHAnsi" w:hAnsiTheme="minorHAnsi" w:cstheme="minorHAnsi"/>
        </w:rPr>
        <w:br/>
        <w:t>a Wykonawca wystawia fakturę/korektę po uzupełnieniu. Ust. 3 stosuje się odpowiednio.</w:t>
      </w:r>
    </w:p>
    <w:p w14:paraId="5DFFDFC8" w14:textId="4C271E23" w:rsidR="00EE7668" w:rsidRPr="004E236C" w:rsidRDefault="00EE7668" w:rsidP="004E236C">
      <w:pPr>
        <w:numPr>
          <w:ilvl w:val="0"/>
          <w:numId w:val="91"/>
        </w:numPr>
        <w:overflowPunct w:val="0"/>
        <w:autoSpaceDE w:val="0"/>
        <w:autoSpaceDN w:val="0"/>
        <w:adjustRightInd w:val="0"/>
        <w:spacing w:after="0"/>
        <w:ind w:right="9"/>
        <w:jc w:val="left"/>
        <w:textAlignment w:val="baseline"/>
        <w:rPr>
          <w:rFonts w:asciiTheme="minorHAnsi" w:hAnsiTheme="minorHAnsi" w:cstheme="minorHAnsi"/>
        </w:rPr>
      </w:pPr>
      <w:r w:rsidRPr="004E236C">
        <w:rPr>
          <w:rFonts w:asciiTheme="minorHAnsi" w:hAnsiTheme="minorHAnsi" w:cstheme="minorHAnsi"/>
        </w:rPr>
        <w:lastRenderedPageBreak/>
        <w:t xml:space="preserve">Zamawiający zobowiązuje się do regulowania należności w ciągu </w:t>
      </w:r>
      <w:r w:rsidR="00AB59FB" w:rsidRPr="004E236C">
        <w:rPr>
          <w:rFonts w:asciiTheme="minorHAnsi" w:hAnsiTheme="minorHAnsi" w:cstheme="minorHAnsi"/>
        </w:rPr>
        <w:t>30</w:t>
      </w:r>
      <w:r w:rsidRPr="004E236C">
        <w:rPr>
          <w:rFonts w:asciiTheme="minorHAnsi" w:hAnsiTheme="minorHAnsi" w:cstheme="minorHAnsi"/>
        </w:rPr>
        <w:t xml:space="preserve"> dni od daty otrzymania faktury ustrukturyzowanej tj. od dnia, w którym fakturze został nadany numer identyfikujący </w:t>
      </w:r>
      <w:proofErr w:type="spellStart"/>
      <w:r w:rsidRPr="004E236C">
        <w:rPr>
          <w:rFonts w:asciiTheme="minorHAnsi" w:hAnsiTheme="minorHAnsi" w:cstheme="minorHAnsi"/>
        </w:rPr>
        <w:t>KSeF</w:t>
      </w:r>
      <w:proofErr w:type="spellEnd"/>
      <w:r w:rsidRPr="004E236C">
        <w:rPr>
          <w:rFonts w:asciiTheme="minorHAnsi" w:hAnsiTheme="minorHAnsi" w:cstheme="minorHAnsi"/>
        </w:rPr>
        <w:t xml:space="preserve"> (</w:t>
      </w:r>
      <w:proofErr w:type="spellStart"/>
      <w:r w:rsidRPr="004E236C">
        <w:rPr>
          <w:rFonts w:asciiTheme="minorHAnsi" w:hAnsiTheme="minorHAnsi" w:cstheme="minorHAnsi"/>
        </w:rPr>
        <w:t>NrKSeF</w:t>
      </w:r>
      <w:proofErr w:type="spellEnd"/>
      <w:r w:rsidRPr="004E236C">
        <w:rPr>
          <w:rFonts w:asciiTheme="minorHAnsi" w:hAnsiTheme="minorHAnsi" w:cstheme="minorHAnsi"/>
        </w:rPr>
        <w:t>) oraz wymaganych załączników /jeżeli dotyczy/, o których mowa w ust. 4.</w:t>
      </w:r>
    </w:p>
    <w:p w14:paraId="3C38EFCC" w14:textId="77777777" w:rsidR="00EE7668" w:rsidRPr="004E236C" w:rsidRDefault="00EE7668" w:rsidP="004E236C">
      <w:pPr>
        <w:numPr>
          <w:ilvl w:val="0"/>
          <w:numId w:val="91"/>
        </w:numPr>
        <w:overflowPunct w:val="0"/>
        <w:autoSpaceDE w:val="0"/>
        <w:autoSpaceDN w:val="0"/>
        <w:adjustRightInd w:val="0"/>
        <w:spacing w:after="0"/>
        <w:ind w:right="9"/>
        <w:jc w:val="left"/>
        <w:textAlignment w:val="baseline"/>
        <w:rPr>
          <w:rFonts w:asciiTheme="minorHAnsi" w:hAnsiTheme="minorHAnsi" w:cstheme="minorHAnsi"/>
        </w:rPr>
      </w:pPr>
      <w:r w:rsidRPr="004E236C">
        <w:rPr>
          <w:rFonts w:asciiTheme="minorHAnsi" w:hAnsiTheme="minorHAnsi" w:cstheme="minorHAnsi"/>
        </w:rPr>
        <w:t>Za dzień zapłaty uznaje się datę obciążenia rachunku Zamawiającego.</w:t>
      </w:r>
    </w:p>
    <w:p w14:paraId="6F542D6A" w14:textId="77777777" w:rsidR="00EE7668" w:rsidRPr="004E236C" w:rsidRDefault="00EE7668" w:rsidP="004E236C">
      <w:pPr>
        <w:widowControl w:val="0"/>
        <w:numPr>
          <w:ilvl w:val="0"/>
          <w:numId w:val="91"/>
        </w:numPr>
        <w:shd w:val="clear" w:color="auto" w:fill="FFFFFF"/>
        <w:tabs>
          <w:tab w:val="left" w:pos="475"/>
        </w:tabs>
        <w:autoSpaceDE w:val="0"/>
        <w:autoSpaceDN w:val="0"/>
        <w:adjustRightInd w:val="0"/>
        <w:spacing w:after="0"/>
        <w:ind w:left="329" w:right="210" w:hanging="284"/>
        <w:jc w:val="left"/>
        <w:rPr>
          <w:rFonts w:asciiTheme="minorHAnsi" w:hAnsiTheme="minorHAnsi" w:cstheme="minorHAnsi"/>
          <w:spacing w:val="-8"/>
        </w:rPr>
      </w:pPr>
      <w:r w:rsidRPr="004E236C">
        <w:rPr>
          <w:rFonts w:asciiTheme="minorHAnsi" w:hAnsiTheme="minorHAnsi" w:cstheme="minorHAnsi"/>
        </w:rPr>
        <w:t>Wykonawca oświadcza, iż numer rachunku bankowego stanowi rachunek rozliczeniowy, o którym mowa w art. 49 ust. 1 pkt 1 ustawy z dnia 29 sierpnia 1997 r. - Prawo bankowe, lub imienny rachunek w spółdzielczej kasie oszczędnościowo-kredytowej, której podmiot jest członkiem, otwarty w związku z prowadzoną przez członka działalnością gospodarczą - wskazanych w zgłoszeniu identyfikacyjnym lub zgłoszeniu aktualizacyjnym i potwierdzony przy wykorzystaniu STIR w rozumieniu art. 119zg pkt 6 Ordynacji podatkowej.</w:t>
      </w:r>
    </w:p>
    <w:p w14:paraId="0B5F2037" w14:textId="77777777" w:rsidR="00EE7668" w:rsidRPr="004E236C" w:rsidRDefault="00EE7668" w:rsidP="004E236C">
      <w:pPr>
        <w:numPr>
          <w:ilvl w:val="0"/>
          <w:numId w:val="91"/>
        </w:numPr>
        <w:tabs>
          <w:tab w:val="left" w:pos="426"/>
        </w:tabs>
        <w:overflowPunct w:val="0"/>
        <w:autoSpaceDE w:val="0"/>
        <w:autoSpaceDN w:val="0"/>
        <w:adjustRightInd w:val="0"/>
        <w:spacing w:after="0"/>
        <w:ind w:right="9" w:hanging="328"/>
        <w:jc w:val="left"/>
        <w:textAlignment w:val="baseline"/>
        <w:rPr>
          <w:rFonts w:asciiTheme="minorHAnsi" w:hAnsiTheme="minorHAnsi" w:cstheme="minorHAnsi"/>
        </w:rPr>
      </w:pPr>
      <w:r w:rsidRPr="004E236C">
        <w:rPr>
          <w:rFonts w:asciiTheme="minorHAnsi" w:hAnsiTheme="minorHAnsi" w:cstheme="minorHAnsi"/>
        </w:rPr>
        <w:t>Zamawiający uprawniony jest do stosowania mechanizmu podzielonej płatności (</w:t>
      </w:r>
      <w:proofErr w:type="spellStart"/>
      <w:r w:rsidRPr="004E236C">
        <w:rPr>
          <w:rFonts w:asciiTheme="minorHAnsi" w:hAnsiTheme="minorHAnsi" w:cstheme="minorHAnsi"/>
        </w:rPr>
        <w:t>split</w:t>
      </w:r>
      <w:proofErr w:type="spellEnd"/>
      <w:r w:rsidRPr="004E236C">
        <w:rPr>
          <w:rFonts w:asciiTheme="minorHAnsi" w:hAnsiTheme="minorHAnsi" w:cstheme="minorHAnsi"/>
        </w:rPr>
        <w:t xml:space="preserve"> </w:t>
      </w:r>
      <w:proofErr w:type="spellStart"/>
      <w:r w:rsidRPr="004E236C">
        <w:rPr>
          <w:rFonts w:asciiTheme="minorHAnsi" w:hAnsiTheme="minorHAnsi" w:cstheme="minorHAnsi"/>
        </w:rPr>
        <w:t>payment</w:t>
      </w:r>
      <w:proofErr w:type="spellEnd"/>
      <w:r w:rsidRPr="004E236C">
        <w:rPr>
          <w:rFonts w:asciiTheme="minorHAnsi" w:hAnsiTheme="minorHAnsi" w:cstheme="minorHAnsi"/>
        </w:rPr>
        <w:t>) dla wystawionych przez Wykonawcę faktur, które zawierają naliczony podatek VAT.</w:t>
      </w:r>
    </w:p>
    <w:p w14:paraId="0D5EFD31" w14:textId="6DD813D7" w:rsidR="00CD107A" w:rsidRPr="004E236C" w:rsidRDefault="00EE7668" w:rsidP="004E236C">
      <w:pPr>
        <w:numPr>
          <w:ilvl w:val="0"/>
          <w:numId w:val="91"/>
        </w:numPr>
        <w:tabs>
          <w:tab w:val="left" w:pos="426"/>
        </w:tabs>
        <w:overflowPunct w:val="0"/>
        <w:autoSpaceDE w:val="0"/>
        <w:autoSpaceDN w:val="0"/>
        <w:adjustRightInd w:val="0"/>
        <w:spacing w:after="0"/>
        <w:ind w:right="9" w:hanging="328"/>
        <w:jc w:val="left"/>
        <w:textAlignment w:val="baseline"/>
        <w:rPr>
          <w:rFonts w:asciiTheme="minorHAnsi" w:hAnsiTheme="minorHAnsi" w:cstheme="minorHAnsi"/>
        </w:rPr>
      </w:pPr>
      <w:r w:rsidRPr="004E236C">
        <w:rPr>
          <w:rFonts w:asciiTheme="minorHAnsi" w:hAnsiTheme="minorHAnsi" w:cstheme="minorHAnsi"/>
        </w:rPr>
        <w:t xml:space="preserve">Wykonawca zobowiązany jest wskazać na każdej wystawionej fakturze rachunek objęty mechanizmem podzielonej płatności oraz znajdujący się w wykazie podmiotów zarejestrowanych jako podatnicy VAT. Ustęp 3 stosuje się odpowiednio.     </w:t>
      </w:r>
    </w:p>
    <w:p w14:paraId="1E1D1E25" w14:textId="77777777" w:rsidR="00EE7668" w:rsidRPr="004E236C" w:rsidRDefault="00EE7668" w:rsidP="004E236C">
      <w:pPr>
        <w:tabs>
          <w:tab w:val="left" w:pos="426"/>
        </w:tabs>
        <w:overflowPunct w:val="0"/>
        <w:autoSpaceDE w:val="0"/>
        <w:autoSpaceDN w:val="0"/>
        <w:adjustRightInd w:val="0"/>
        <w:spacing w:after="0"/>
        <w:ind w:left="328" w:right="9"/>
        <w:jc w:val="left"/>
        <w:textAlignment w:val="baseline"/>
        <w:rPr>
          <w:rFonts w:asciiTheme="minorHAnsi" w:hAnsiTheme="minorHAnsi" w:cstheme="minorHAnsi"/>
        </w:rPr>
      </w:pPr>
    </w:p>
    <w:p w14:paraId="0AC4D024" w14:textId="77777777" w:rsidR="00DD1B3F" w:rsidRPr="004E236C" w:rsidRDefault="00DD1B3F" w:rsidP="004E236C">
      <w:pPr>
        <w:spacing w:after="0"/>
        <w:ind w:right="-142"/>
        <w:jc w:val="center"/>
        <w:rPr>
          <w:rFonts w:asciiTheme="minorHAnsi" w:hAnsiTheme="minorHAnsi" w:cstheme="minorHAnsi"/>
          <w:b/>
          <w:bCs/>
        </w:rPr>
      </w:pPr>
      <w:r w:rsidRPr="004E236C">
        <w:rPr>
          <w:rFonts w:asciiTheme="minorHAnsi" w:hAnsiTheme="minorHAnsi" w:cstheme="minorHAnsi"/>
          <w:b/>
          <w:bCs/>
        </w:rPr>
        <w:t>§ 6</w:t>
      </w:r>
    </w:p>
    <w:p w14:paraId="035C244C" w14:textId="77777777" w:rsidR="0045025D" w:rsidRPr="004E236C" w:rsidRDefault="0045025D" w:rsidP="004E236C">
      <w:pPr>
        <w:numPr>
          <w:ilvl w:val="0"/>
          <w:numId w:val="128"/>
        </w:numPr>
        <w:overflowPunct w:val="0"/>
        <w:autoSpaceDE w:val="0"/>
        <w:autoSpaceDN w:val="0"/>
        <w:adjustRightInd w:val="0"/>
        <w:spacing w:after="0"/>
        <w:ind w:left="284" w:hanging="284"/>
        <w:jc w:val="left"/>
        <w:textAlignment w:val="baseline"/>
        <w:rPr>
          <w:rFonts w:asciiTheme="minorHAnsi" w:hAnsiTheme="minorHAnsi" w:cstheme="minorHAnsi"/>
        </w:rPr>
      </w:pPr>
      <w:r w:rsidRPr="004E236C">
        <w:rPr>
          <w:rFonts w:asciiTheme="minorHAnsi" w:hAnsiTheme="minorHAnsi" w:cstheme="minorHAnsi"/>
        </w:rPr>
        <w:t xml:space="preserve">Wykonawca gwarantuje, </w:t>
      </w:r>
      <w:r w:rsidRPr="004E236C">
        <w:rPr>
          <w:rFonts w:asciiTheme="minorHAnsi" w:eastAsia="TimesNewRoman" w:hAnsiTheme="minorHAnsi" w:cstheme="minorHAnsi"/>
        </w:rPr>
        <w:t>ż</w:t>
      </w:r>
      <w:r w:rsidRPr="004E236C">
        <w:rPr>
          <w:rFonts w:asciiTheme="minorHAnsi" w:hAnsiTheme="minorHAnsi" w:cstheme="minorHAnsi"/>
        </w:rPr>
        <w:t>e dostarczony przedmiot umowy b</w:t>
      </w:r>
      <w:r w:rsidRPr="004E236C">
        <w:rPr>
          <w:rFonts w:asciiTheme="minorHAnsi" w:eastAsia="TimesNewRoman" w:hAnsiTheme="minorHAnsi" w:cstheme="minorHAnsi"/>
        </w:rPr>
        <w:t>ę</w:t>
      </w:r>
      <w:r w:rsidRPr="004E236C">
        <w:rPr>
          <w:rFonts w:asciiTheme="minorHAnsi" w:hAnsiTheme="minorHAnsi" w:cstheme="minorHAnsi"/>
        </w:rPr>
        <w:t>dzie posiadał cechy określone przez Zamawiającego, a także będzie posiadał cechy jako</w:t>
      </w:r>
      <w:r w:rsidRPr="004E236C">
        <w:rPr>
          <w:rFonts w:asciiTheme="minorHAnsi" w:eastAsia="TimesNewRoman" w:hAnsiTheme="minorHAnsi" w:cstheme="minorHAnsi"/>
        </w:rPr>
        <w:t>ś</w:t>
      </w:r>
      <w:r w:rsidRPr="004E236C">
        <w:rPr>
          <w:rFonts w:asciiTheme="minorHAnsi" w:hAnsiTheme="minorHAnsi" w:cstheme="minorHAnsi"/>
        </w:rPr>
        <w:t>ciowe okre</w:t>
      </w:r>
      <w:r w:rsidRPr="004E236C">
        <w:rPr>
          <w:rFonts w:asciiTheme="minorHAnsi" w:eastAsia="TimesNewRoman" w:hAnsiTheme="minorHAnsi" w:cstheme="minorHAnsi"/>
        </w:rPr>
        <w:t>ś</w:t>
      </w:r>
      <w:r w:rsidRPr="004E236C">
        <w:rPr>
          <w:rFonts w:asciiTheme="minorHAnsi" w:hAnsiTheme="minorHAnsi" w:cstheme="minorHAnsi"/>
        </w:rPr>
        <w:t>lone w obowi</w:t>
      </w:r>
      <w:r w:rsidRPr="004E236C">
        <w:rPr>
          <w:rFonts w:asciiTheme="minorHAnsi" w:eastAsia="TimesNewRoman" w:hAnsiTheme="minorHAnsi" w:cstheme="minorHAnsi"/>
        </w:rPr>
        <w:t>ą</w:t>
      </w:r>
      <w:r w:rsidRPr="004E236C">
        <w:rPr>
          <w:rFonts w:asciiTheme="minorHAnsi" w:hAnsiTheme="minorHAnsi" w:cstheme="minorHAnsi"/>
        </w:rPr>
        <w:t>zuj</w:t>
      </w:r>
      <w:r w:rsidRPr="004E236C">
        <w:rPr>
          <w:rFonts w:asciiTheme="minorHAnsi" w:eastAsia="TimesNewRoman" w:hAnsiTheme="minorHAnsi" w:cstheme="minorHAnsi"/>
        </w:rPr>
        <w:t>ą</w:t>
      </w:r>
      <w:r w:rsidRPr="004E236C">
        <w:rPr>
          <w:rFonts w:asciiTheme="minorHAnsi" w:hAnsiTheme="minorHAnsi" w:cstheme="minorHAnsi"/>
        </w:rPr>
        <w:t>cych przepisach prawa oraz wynikaj</w:t>
      </w:r>
      <w:r w:rsidRPr="004E236C">
        <w:rPr>
          <w:rFonts w:asciiTheme="minorHAnsi" w:eastAsia="TimesNewRoman" w:hAnsiTheme="minorHAnsi" w:cstheme="minorHAnsi"/>
        </w:rPr>
        <w:t>ą</w:t>
      </w:r>
      <w:r w:rsidRPr="004E236C">
        <w:rPr>
          <w:rFonts w:asciiTheme="minorHAnsi" w:hAnsiTheme="minorHAnsi" w:cstheme="minorHAnsi"/>
        </w:rPr>
        <w:t>ce z ich wła</w:t>
      </w:r>
      <w:r w:rsidRPr="004E236C">
        <w:rPr>
          <w:rFonts w:asciiTheme="minorHAnsi" w:eastAsia="TimesNewRoman" w:hAnsiTheme="minorHAnsi" w:cstheme="minorHAnsi"/>
        </w:rPr>
        <w:t>ś</w:t>
      </w:r>
      <w:r w:rsidRPr="004E236C">
        <w:rPr>
          <w:rFonts w:asciiTheme="minorHAnsi" w:hAnsiTheme="minorHAnsi" w:cstheme="minorHAnsi"/>
        </w:rPr>
        <w:t>ciwo</w:t>
      </w:r>
      <w:r w:rsidRPr="004E236C">
        <w:rPr>
          <w:rFonts w:asciiTheme="minorHAnsi" w:eastAsia="TimesNewRoman" w:hAnsiTheme="minorHAnsi" w:cstheme="minorHAnsi"/>
        </w:rPr>
        <w:t>ś</w:t>
      </w:r>
      <w:r w:rsidRPr="004E236C">
        <w:rPr>
          <w:rFonts w:asciiTheme="minorHAnsi" w:hAnsiTheme="minorHAnsi" w:cstheme="minorHAnsi"/>
        </w:rPr>
        <w:t>ci i przeznaczenia, a tak</w:t>
      </w:r>
      <w:r w:rsidRPr="004E236C">
        <w:rPr>
          <w:rFonts w:asciiTheme="minorHAnsi" w:eastAsia="TimesNewRoman" w:hAnsiTheme="minorHAnsi" w:cstheme="minorHAnsi"/>
        </w:rPr>
        <w:t>ż</w:t>
      </w:r>
      <w:r w:rsidRPr="004E236C">
        <w:rPr>
          <w:rFonts w:asciiTheme="minorHAnsi" w:hAnsiTheme="minorHAnsi" w:cstheme="minorHAnsi"/>
        </w:rPr>
        <w:t>e b</w:t>
      </w:r>
      <w:r w:rsidRPr="004E236C">
        <w:rPr>
          <w:rFonts w:asciiTheme="minorHAnsi" w:eastAsia="TimesNewRoman" w:hAnsiTheme="minorHAnsi" w:cstheme="minorHAnsi"/>
        </w:rPr>
        <w:t>ę</w:t>
      </w:r>
      <w:r w:rsidRPr="004E236C">
        <w:rPr>
          <w:rFonts w:asciiTheme="minorHAnsi" w:hAnsiTheme="minorHAnsi" w:cstheme="minorHAnsi"/>
        </w:rPr>
        <w:t>d</w:t>
      </w:r>
      <w:r w:rsidRPr="004E236C">
        <w:rPr>
          <w:rFonts w:asciiTheme="minorHAnsi" w:eastAsia="TimesNewRoman" w:hAnsiTheme="minorHAnsi" w:cstheme="minorHAnsi"/>
        </w:rPr>
        <w:t xml:space="preserve">zie </w:t>
      </w:r>
      <w:r w:rsidRPr="004E236C">
        <w:rPr>
          <w:rFonts w:asciiTheme="minorHAnsi" w:hAnsiTheme="minorHAnsi" w:cstheme="minorHAnsi"/>
        </w:rPr>
        <w:t>prawidłowo opakowany i oznakowany.</w:t>
      </w:r>
    </w:p>
    <w:p w14:paraId="00E9265E" w14:textId="77777777" w:rsidR="0045025D" w:rsidRPr="004E236C" w:rsidRDefault="0045025D" w:rsidP="004E236C">
      <w:pPr>
        <w:numPr>
          <w:ilvl w:val="0"/>
          <w:numId w:val="128"/>
        </w:numPr>
        <w:overflowPunct w:val="0"/>
        <w:autoSpaceDE w:val="0"/>
        <w:autoSpaceDN w:val="0"/>
        <w:adjustRightInd w:val="0"/>
        <w:spacing w:after="0"/>
        <w:ind w:left="284" w:hanging="284"/>
        <w:jc w:val="left"/>
        <w:textAlignment w:val="baseline"/>
        <w:rPr>
          <w:rFonts w:asciiTheme="minorHAnsi" w:hAnsiTheme="minorHAnsi" w:cstheme="minorHAnsi"/>
        </w:rPr>
      </w:pPr>
      <w:r w:rsidRPr="004E236C">
        <w:rPr>
          <w:rFonts w:asciiTheme="minorHAnsi" w:hAnsiTheme="minorHAnsi" w:cstheme="minorHAnsi"/>
        </w:rPr>
        <w:t xml:space="preserve">W przypadku dostarczenia towaru niespełniającego warunków zamówienia Zamawiający zastrzega sobie prawo żądania wymiany wadliwego towaru. </w:t>
      </w:r>
    </w:p>
    <w:p w14:paraId="0B71A4D1" w14:textId="77777777" w:rsidR="0045025D" w:rsidRPr="004E236C" w:rsidRDefault="0045025D" w:rsidP="004E236C">
      <w:pPr>
        <w:numPr>
          <w:ilvl w:val="0"/>
          <w:numId w:val="127"/>
        </w:numPr>
        <w:overflowPunct w:val="0"/>
        <w:autoSpaceDE w:val="0"/>
        <w:autoSpaceDN w:val="0"/>
        <w:adjustRightInd w:val="0"/>
        <w:spacing w:after="0"/>
        <w:ind w:left="284" w:right="9" w:hanging="284"/>
        <w:jc w:val="left"/>
        <w:textAlignment w:val="baseline"/>
        <w:rPr>
          <w:rFonts w:asciiTheme="minorHAnsi" w:hAnsiTheme="minorHAnsi" w:cstheme="minorHAnsi"/>
        </w:rPr>
      </w:pPr>
      <w:r w:rsidRPr="004E236C">
        <w:rPr>
          <w:rFonts w:asciiTheme="minorHAnsi" w:hAnsiTheme="minorHAnsi" w:cstheme="minorHAnsi"/>
        </w:rPr>
        <w:t>Wszelkie reklamacje Wykonawca zobowiązany jest załatwić w ciągu 3. dni roboczych, a po bezskutecznym upływie tego terminu reklamacja uważana będzie za uznaną w całości, zgodnie z żądaniem Zamawiającego.</w:t>
      </w:r>
    </w:p>
    <w:p w14:paraId="21CC900A" w14:textId="77777777" w:rsidR="0045025D" w:rsidRPr="004E236C" w:rsidRDefault="0045025D" w:rsidP="004E236C">
      <w:pPr>
        <w:numPr>
          <w:ilvl w:val="0"/>
          <w:numId w:val="127"/>
        </w:numPr>
        <w:overflowPunct w:val="0"/>
        <w:autoSpaceDE w:val="0"/>
        <w:autoSpaceDN w:val="0"/>
        <w:adjustRightInd w:val="0"/>
        <w:spacing w:after="0"/>
        <w:ind w:left="284" w:right="-54" w:hanging="284"/>
        <w:jc w:val="left"/>
        <w:rPr>
          <w:rFonts w:asciiTheme="minorHAnsi" w:hAnsiTheme="minorHAnsi" w:cstheme="minorHAnsi"/>
        </w:rPr>
      </w:pPr>
      <w:r w:rsidRPr="004E236C">
        <w:rPr>
          <w:rFonts w:asciiTheme="minorHAnsi" w:hAnsiTheme="minorHAnsi" w:cstheme="minorHAnsi"/>
        </w:rPr>
        <w:t xml:space="preserve">W przypadku stwierdzenia przy odbiorze dostawy niezgodnej z zamówieniem, Zamawiający zastrzega sobie prawo do odmowy przyjęcia towaru. </w:t>
      </w:r>
    </w:p>
    <w:p w14:paraId="3FBE91C2" w14:textId="77777777" w:rsidR="0045025D" w:rsidRPr="004E236C" w:rsidRDefault="0045025D" w:rsidP="004E236C">
      <w:pPr>
        <w:numPr>
          <w:ilvl w:val="0"/>
          <w:numId w:val="127"/>
        </w:numPr>
        <w:overflowPunct w:val="0"/>
        <w:autoSpaceDE w:val="0"/>
        <w:autoSpaceDN w:val="0"/>
        <w:adjustRightInd w:val="0"/>
        <w:spacing w:after="0"/>
        <w:ind w:left="284" w:right="-54" w:hanging="284"/>
        <w:jc w:val="left"/>
        <w:rPr>
          <w:rFonts w:asciiTheme="minorHAnsi" w:hAnsiTheme="minorHAnsi" w:cstheme="minorHAnsi"/>
        </w:rPr>
      </w:pPr>
      <w:r w:rsidRPr="004E236C">
        <w:rPr>
          <w:rFonts w:asciiTheme="minorHAnsi" w:hAnsiTheme="minorHAnsi" w:cstheme="minorHAnsi"/>
        </w:rPr>
        <w:t>Koszty odbioru dostawy, o której mowa w ust. 2 w całości obciążają Wykonawcę.</w:t>
      </w:r>
    </w:p>
    <w:p w14:paraId="3FA67C64" w14:textId="77777777" w:rsidR="00E013A9" w:rsidRPr="004E236C" w:rsidRDefault="00E013A9" w:rsidP="004E236C">
      <w:pPr>
        <w:overflowPunct w:val="0"/>
        <w:autoSpaceDE w:val="0"/>
        <w:autoSpaceDN w:val="0"/>
        <w:adjustRightInd w:val="0"/>
        <w:spacing w:after="0"/>
        <w:ind w:right="-54"/>
        <w:jc w:val="left"/>
        <w:rPr>
          <w:rFonts w:asciiTheme="minorHAnsi" w:hAnsiTheme="minorHAnsi" w:cstheme="minorHAnsi"/>
        </w:rPr>
      </w:pPr>
    </w:p>
    <w:p w14:paraId="6EDE37F5" w14:textId="77777777" w:rsidR="00E013A9" w:rsidRPr="00E013A9" w:rsidRDefault="00E013A9" w:rsidP="004E236C">
      <w:pPr>
        <w:overflowPunct w:val="0"/>
        <w:autoSpaceDE w:val="0"/>
        <w:autoSpaceDN w:val="0"/>
        <w:adjustRightInd w:val="0"/>
        <w:spacing w:after="0"/>
        <w:ind w:right="-54"/>
        <w:jc w:val="center"/>
        <w:rPr>
          <w:rFonts w:asciiTheme="minorHAnsi" w:hAnsiTheme="minorHAnsi" w:cstheme="minorHAnsi"/>
          <w:b/>
          <w:bCs/>
        </w:rPr>
      </w:pPr>
      <w:r w:rsidRPr="00E013A9">
        <w:rPr>
          <w:rFonts w:asciiTheme="minorHAnsi" w:hAnsiTheme="minorHAnsi" w:cstheme="minorHAnsi"/>
          <w:b/>
          <w:bCs/>
        </w:rPr>
        <w:t>§ 7</w:t>
      </w:r>
    </w:p>
    <w:p w14:paraId="44CDCAC4" w14:textId="77777777" w:rsidR="00A04CB3" w:rsidRPr="004E236C" w:rsidRDefault="00A04CB3" w:rsidP="004E236C">
      <w:pPr>
        <w:pStyle w:val="Akapitzlist"/>
        <w:numPr>
          <w:ilvl w:val="0"/>
          <w:numId w:val="129"/>
        </w:numPr>
        <w:spacing w:after="0"/>
        <w:rPr>
          <w:rFonts w:asciiTheme="minorHAnsi" w:hAnsiTheme="minorHAnsi" w:cstheme="minorHAnsi"/>
        </w:rPr>
      </w:pPr>
      <w:r w:rsidRPr="004E236C">
        <w:rPr>
          <w:rFonts w:asciiTheme="minorHAnsi" w:hAnsiTheme="minorHAnsi" w:cstheme="minorHAnsi"/>
        </w:rPr>
        <w:t>W razie wystąpienia zwłoki w dostarczeniu i wydaniu towaru Wykonawca zobowiązuje się do zapłaty Zamawiającemu kary umownej w wysokości 30% wartości netto niedostarczonego towaru, za każdy dzień zwłoki, jednak nie mniej niż 200 zł za każde niedotrzymanie terminu.</w:t>
      </w:r>
    </w:p>
    <w:p w14:paraId="7D773A35" w14:textId="77777777" w:rsidR="00E013A9" w:rsidRPr="00E013A9" w:rsidRDefault="00E013A9" w:rsidP="004E236C">
      <w:pPr>
        <w:numPr>
          <w:ilvl w:val="0"/>
          <w:numId w:val="129"/>
        </w:numPr>
        <w:overflowPunct w:val="0"/>
        <w:autoSpaceDE w:val="0"/>
        <w:autoSpaceDN w:val="0"/>
        <w:adjustRightInd w:val="0"/>
        <w:spacing w:after="0"/>
        <w:ind w:right="-54"/>
        <w:jc w:val="left"/>
        <w:rPr>
          <w:rFonts w:asciiTheme="minorHAnsi" w:hAnsiTheme="minorHAnsi" w:cstheme="minorHAnsi"/>
        </w:rPr>
      </w:pPr>
      <w:r w:rsidRPr="00E013A9">
        <w:rPr>
          <w:rFonts w:asciiTheme="minorHAnsi" w:hAnsiTheme="minorHAnsi" w:cstheme="minorHAnsi"/>
        </w:rPr>
        <w:t>W razie wystąpienia zwłoki w dostarczeniu urządzenia chłodniczego, Wykonawca zobowiązuje się do zapłaty Zamawiającemu kary umownej w wysokości 50 zł za każdy dzień zwłoki w dostarczeniu urządzenia.</w:t>
      </w:r>
    </w:p>
    <w:p w14:paraId="6200FD63" w14:textId="77777777" w:rsidR="00E013A9" w:rsidRPr="00E013A9" w:rsidRDefault="00E013A9" w:rsidP="004E236C">
      <w:pPr>
        <w:numPr>
          <w:ilvl w:val="0"/>
          <w:numId w:val="129"/>
        </w:numPr>
        <w:overflowPunct w:val="0"/>
        <w:autoSpaceDE w:val="0"/>
        <w:autoSpaceDN w:val="0"/>
        <w:adjustRightInd w:val="0"/>
        <w:spacing w:after="0"/>
        <w:ind w:right="-54"/>
        <w:jc w:val="left"/>
        <w:rPr>
          <w:rFonts w:asciiTheme="minorHAnsi" w:hAnsiTheme="minorHAnsi" w:cstheme="minorHAnsi"/>
        </w:rPr>
      </w:pPr>
      <w:r w:rsidRPr="00E013A9">
        <w:rPr>
          <w:rFonts w:asciiTheme="minorHAnsi" w:hAnsiTheme="minorHAnsi" w:cstheme="minorHAnsi"/>
        </w:rPr>
        <w:t>Łączna maksymalna wartość kar umownych nie może przekraczać 10% wartości netto umowy.</w:t>
      </w:r>
    </w:p>
    <w:p w14:paraId="5B059BCD" w14:textId="60C60462" w:rsidR="00E013A9" w:rsidRPr="00E013A9" w:rsidRDefault="00E013A9" w:rsidP="004E236C">
      <w:pPr>
        <w:numPr>
          <w:ilvl w:val="0"/>
          <w:numId w:val="129"/>
        </w:numPr>
        <w:overflowPunct w:val="0"/>
        <w:autoSpaceDE w:val="0"/>
        <w:autoSpaceDN w:val="0"/>
        <w:adjustRightInd w:val="0"/>
        <w:spacing w:after="0"/>
        <w:ind w:right="-54"/>
        <w:jc w:val="left"/>
        <w:rPr>
          <w:rFonts w:asciiTheme="minorHAnsi" w:hAnsiTheme="minorHAnsi" w:cstheme="minorHAnsi"/>
        </w:rPr>
      </w:pPr>
      <w:r w:rsidRPr="00E013A9">
        <w:rPr>
          <w:rFonts w:asciiTheme="minorHAnsi" w:hAnsiTheme="minorHAnsi" w:cstheme="minorHAnsi"/>
        </w:rPr>
        <w:t>W razie odstąpienia od umowy z przyczyn leżących po stronie Wykonawcy, Wykonawca zobowiązuje się do zapłacenia Zamawiającemu kary umownej w wysokości 10% wartości netto umowy określonej w § 2 ust. 1 niniejszej umowy.</w:t>
      </w:r>
    </w:p>
    <w:p w14:paraId="51B8282D" w14:textId="77777777" w:rsidR="00A04CB3" w:rsidRPr="004E236C" w:rsidRDefault="00E013A9" w:rsidP="004E236C">
      <w:pPr>
        <w:numPr>
          <w:ilvl w:val="0"/>
          <w:numId w:val="129"/>
        </w:numPr>
        <w:overflowPunct w:val="0"/>
        <w:autoSpaceDE w:val="0"/>
        <w:autoSpaceDN w:val="0"/>
        <w:adjustRightInd w:val="0"/>
        <w:spacing w:after="0"/>
        <w:ind w:right="-54"/>
        <w:jc w:val="left"/>
        <w:rPr>
          <w:rFonts w:asciiTheme="minorHAnsi" w:hAnsiTheme="minorHAnsi" w:cstheme="minorHAnsi"/>
        </w:rPr>
      </w:pPr>
      <w:r w:rsidRPr="00E013A9">
        <w:rPr>
          <w:rFonts w:asciiTheme="minorHAnsi" w:hAnsiTheme="minorHAnsi" w:cstheme="minorHAnsi"/>
        </w:rPr>
        <w:t>Wykonawca nie ponosi odpowiedzialności za okoliczności, za które wyłączną odpowiedzialność ponosi Zamawiający. W takim przypadku Zamawiający odstępuje od naliczenia kar umownych</w:t>
      </w:r>
      <w:r w:rsidR="00A04CB3" w:rsidRPr="004E236C">
        <w:rPr>
          <w:rFonts w:asciiTheme="minorHAnsi" w:hAnsiTheme="minorHAnsi" w:cstheme="minorHAnsi"/>
        </w:rPr>
        <w:t>.</w:t>
      </w:r>
    </w:p>
    <w:p w14:paraId="3144A6EF" w14:textId="71547FCF" w:rsidR="00A04CB3" w:rsidRPr="004E236C" w:rsidRDefault="00A04CB3" w:rsidP="004E236C">
      <w:pPr>
        <w:numPr>
          <w:ilvl w:val="0"/>
          <w:numId w:val="129"/>
        </w:numPr>
        <w:overflowPunct w:val="0"/>
        <w:autoSpaceDE w:val="0"/>
        <w:autoSpaceDN w:val="0"/>
        <w:adjustRightInd w:val="0"/>
        <w:spacing w:after="0"/>
        <w:ind w:right="-54"/>
        <w:jc w:val="left"/>
        <w:rPr>
          <w:rFonts w:asciiTheme="minorHAnsi" w:hAnsiTheme="minorHAnsi" w:cstheme="minorHAnsi"/>
        </w:rPr>
      </w:pPr>
      <w:r w:rsidRPr="004E236C">
        <w:rPr>
          <w:rFonts w:asciiTheme="minorHAnsi" w:hAnsiTheme="minorHAnsi" w:cstheme="minorHAnsi"/>
        </w:rPr>
        <w:t xml:space="preserve">Zamawiający uprawniony jest do potrącania kary umownej (również niewymagalnej) z płatności wynikających z faktur. Kary umowne naliczają się automatycznie i nie wymagają sporządzenia odrębnego </w:t>
      </w:r>
      <w:r w:rsidRPr="004E236C">
        <w:rPr>
          <w:rFonts w:asciiTheme="minorHAnsi" w:hAnsiTheme="minorHAnsi" w:cstheme="minorHAnsi"/>
        </w:rPr>
        <w:lastRenderedPageBreak/>
        <w:t>dokumentu. Nota księgowa lub zawiadomienie o wysokości kary sporządzona w celach dokumentacyjnych może być doręczona jednocześnie z oświadczeniem o potrąceniu. Potrącenie jest skuteczne z dniem doręczenia oświadczenia /ewentualnie z notą lub zawiadomieniem/ i Zamawiającego, na co Wykonawca wyraża zgodę.</w:t>
      </w:r>
    </w:p>
    <w:p w14:paraId="1A60AFBD" w14:textId="77777777" w:rsidR="00E013A9" w:rsidRPr="00E013A9" w:rsidRDefault="00E013A9" w:rsidP="004E236C">
      <w:pPr>
        <w:numPr>
          <w:ilvl w:val="0"/>
          <w:numId w:val="129"/>
        </w:numPr>
        <w:overflowPunct w:val="0"/>
        <w:autoSpaceDE w:val="0"/>
        <w:autoSpaceDN w:val="0"/>
        <w:adjustRightInd w:val="0"/>
        <w:spacing w:after="0"/>
        <w:ind w:right="-54"/>
        <w:jc w:val="left"/>
        <w:rPr>
          <w:rFonts w:asciiTheme="minorHAnsi" w:hAnsiTheme="minorHAnsi" w:cstheme="minorHAnsi"/>
        </w:rPr>
      </w:pPr>
      <w:r w:rsidRPr="00E013A9">
        <w:rPr>
          <w:rFonts w:asciiTheme="minorHAnsi" w:hAnsiTheme="minorHAnsi" w:cstheme="minorHAnsi"/>
        </w:rPr>
        <w:t>Zamawiający może dochodzić na zasadach ogólnych odszkodowania przewyższającego zastrzeżone w umowie kary umowne. Zamawiający uprawniony jest do równoległego naliczania kar zastrzeżonych w umowie na zasadzie kumulacji.</w:t>
      </w:r>
    </w:p>
    <w:p w14:paraId="0A42A324" w14:textId="446C35AE" w:rsidR="00E013A9" w:rsidRPr="004E236C" w:rsidRDefault="00E013A9" w:rsidP="004E236C">
      <w:pPr>
        <w:numPr>
          <w:ilvl w:val="0"/>
          <w:numId w:val="129"/>
        </w:numPr>
        <w:overflowPunct w:val="0"/>
        <w:autoSpaceDE w:val="0"/>
        <w:autoSpaceDN w:val="0"/>
        <w:adjustRightInd w:val="0"/>
        <w:spacing w:after="0"/>
        <w:ind w:right="-54"/>
        <w:jc w:val="left"/>
        <w:rPr>
          <w:rFonts w:asciiTheme="minorHAnsi" w:hAnsiTheme="minorHAnsi" w:cstheme="minorHAnsi"/>
        </w:rPr>
      </w:pPr>
      <w:r w:rsidRPr="00E013A9">
        <w:rPr>
          <w:rFonts w:asciiTheme="minorHAnsi" w:hAnsiTheme="minorHAnsi" w:cstheme="minorHAnsi"/>
        </w:rPr>
        <w:t>W przypadku niedotrzymania terminów dostawy, określonych w § 4 ust. 3 lub niezałatwienia reklamacji w terminie określonym w § 6 ust. 3, Zamawiający zastrzega sobie prawo do zakupu niedostarczonego przedmiotu zamówienia u innego dostawcy. W przypadku poniesienia przez Zamawiającego wyższych</w:t>
      </w:r>
      <w:r w:rsidR="00A04CB3" w:rsidRPr="004E236C">
        <w:rPr>
          <w:rFonts w:asciiTheme="minorHAnsi" w:hAnsiTheme="minorHAnsi" w:cstheme="minorHAnsi"/>
        </w:rPr>
        <w:t xml:space="preserve"> </w:t>
      </w:r>
      <w:r w:rsidRPr="00E013A9">
        <w:rPr>
          <w:rFonts w:asciiTheme="minorHAnsi" w:hAnsiTheme="minorHAnsi" w:cstheme="minorHAnsi"/>
        </w:rPr>
        <w:t>kosztów niż wynikają z niniejszej umowy, różnicą Zamawiający obciąży Wykonawcę. Wykonawca wyraża zgodę na dokonywanie potrącenia należności przed terminem wymagalności oraz na doręczenie not obciążeniowych wraz jednocześnie z oświadczeniem o potrąceniu należności (potrącenie umowne).</w:t>
      </w:r>
    </w:p>
    <w:p w14:paraId="53A40598" w14:textId="77777777" w:rsidR="00B972D0" w:rsidRPr="004E236C" w:rsidRDefault="00B972D0" w:rsidP="004E236C">
      <w:pPr>
        <w:overflowPunct w:val="0"/>
        <w:autoSpaceDE w:val="0"/>
        <w:autoSpaceDN w:val="0"/>
        <w:adjustRightInd w:val="0"/>
        <w:spacing w:after="0"/>
        <w:ind w:right="-54"/>
        <w:jc w:val="left"/>
        <w:rPr>
          <w:rFonts w:asciiTheme="minorHAnsi" w:hAnsiTheme="minorHAnsi" w:cstheme="minorHAnsi"/>
        </w:rPr>
      </w:pPr>
    </w:p>
    <w:p w14:paraId="1EDF280C" w14:textId="77777777" w:rsidR="00B972D0" w:rsidRPr="004E236C" w:rsidRDefault="00B972D0" w:rsidP="004E236C">
      <w:pPr>
        <w:spacing w:after="0"/>
        <w:ind w:right="-142"/>
        <w:jc w:val="center"/>
        <w:rPr>
          <w:rFonts w:asciiTheme="minorHAnsi" w:hAnsiTheme="minorHAnsi" w:cstheme="minorHAnsi"/>
          <w:b/>
        </w:rPr>
      </w:pPr>
      <w:r w:rsidRPr="004E236C">
        <w:rPr>
          <w:rFonts w:asciiTheme="minorHAnsi" w:hAnsiTheme="minorHAnsi" w:cstheme="minorHAnsi"/>
          <w:b/>
        </w:rPr>
        <w:t>§ 8</w:t>
      </w:r>
    </w:p>
    <w:p w14:paraId="721010F9" w14:textId="77777777" w:rsidR="00B972D0" w:rsidRPr="004E236C" w:rsidRDefault="00B972D0" w:rsidP="004E236C">
      <w:pPr>
        <w:numPr>
          <w:ilvl w:val="0"/>
          <w:numId w:val="45"/>
        </w:numPr>
        <w:overflowPunct w:val="0"/>
        <w:autoSpaceDE w:val="0"/>
        <w:autoSpaceDN w:val="0"/>
        <w:adjustRightInd w:val="0"/>
        <w:spacing w:after="0"/>
        <w:ind w:right="9"/>
        <w:jc w:val="left"/>
        <w:textAlignment w:val="baseline"/>
        <w:rPr>
          <w:rFonts w:asciiTheme="minorHAnsi" w:hAnsiTheme="minorHAnsi" w:cstheme="minorHAnsi"/>
        </w:rPr>
      </w:pPr>
      <w:r w:rsidRPr="004E236C">
        <w:rPr>
          <w:rFonts w:asciiTheme="minorHAnsi" w:hAnsiTheme="minorHAnsi" w:cstheme="minorHAnsi"/>
        </w:rPr>
        <w:t>Strony dopuszczają zmianę (zastąpienie produktu lub rozszerzenie asortymentu o produkt równoważny lub wyższej jakości) niniejszej umowy w zakresie przedmiotowym, w przypadku:</w:t>
      </w:r>
    </w:p>
    <w:p w14:paraId="6D681EA2" w14:textId="77777777" w:rsidR="00B972D0" w:rsidRPr="004E236C" w:rsidRDefault="00B972D0" w:rsidP="004E236C">
      <w:pPr>
        <w:pStyle w:val="Tekstpodstawowy2"/>
        <w:suppressAutoHyphens/>
        <w:spacing w:after="0" w:line="276" w:lineRule="auto"/>
        <w:ind w:left="873" w:hanging="357"/>
        <w:jc w:val="left"/>
        <w:rPr>
          <w:rFonts w:asciiTheme="minorHAnsi" w:hAnsiTheme="minorHAnsi" w:cstheme="minorHAnsi"/>
        </w:rPr>
      </w:pPr>
      <w:r w:rsidRPr="004E236C">
        <w:rPr>
          <w:rFonts w:asciiTheme="minorHAnsi" w:hAnsiTheme="minorHAnsi" w:cstheme="minorHAnsi"/>
        </w:rPr>
        <w:t>a)</w:t>
      </w:r>
      <w:r w:rsidRPr="004E236C">
        <w:rPr>
          <w:rFonts w:asciiTheme="minorHAnsi" w:hAnsiTheme="minorHAnsi" w:cstheme="minorHAnsi"/>
        </w:rPr>
        <w:tab/>
        <w:t xml:space="preserve">zaprzestania wytwarzania produktu objętego umową, w tym czasowego wstrzymania produkcji lub dostępności na rynku, pod </w:t>
      </w:r>
      <w:proofErr w:type="gramStart"/>
      <w:r w:rsidRPr="004E236C">
        <w:rPr>
          <w:rFonts w:asciiTheme="minorHAnsi" w:hAnsiTheme="minorHAnsi" w:cstheme="minorHAnsi"/>
        </w:rPr>
        <w:t>warunkiem</w:t>
      </w:r>
      <w:proofErr w:type="gramEnd"/>
      <w:r w:rsidRPr="004E236C">
        <w:rPr>
          <w:rFonts w:asciiTheme="minorHAnsi" w:hAnsiTheme="minorHAnsi" w:cstheme="minorHAnsi"/>
        </w:rPr>
        <w:t xml:space="preserve"> iż odpowiednik jest tej samej lub wyższej jakości, </w:t>
      </w:r>
      <w:r w:rsidRPr="004E236C">
        <w:rPr>
          <w:rFonts w:asciiTheme="minorHAnsi" w:hAnsiTheme="minorHAnsi" w:cstheme="minorHAnsi"/>
        </w:rPr>
        <w:br/>
        <w:t>za cenę nie wyższą niż cena produktu objętego umową;</w:t>
      </w:r>
    </w:p>
    <w:p w14:paraId="4E6C288F" w14:textId="77777777" w:rsidR="00B972D0" w:rsidRPr="004E236C" w:rsidRDefault="00B972D0" w:rsidP="004E236C">
      <w:pPr>
        <w:pStyle w:val="Tekstpodstawowy2"/>
        <w:suppressAutoHyphens/>
        <w:spacing w:after="0" w:line="276" w:lineRule="auto"/>
        <w:ind w:left="873" w:hanging="357"/>
        <w:jc w:val="left"/>
        <w:rPr>
          <w:rFonts w:asciiTheme="minorHAnsi" w:hAnsiTheme="minorHAnsi" w:cstheme="minorHAnsi"/>
        </w:rPr>
      </w:pPr>
      <w:r w:rsidRPr="004E236C">
        <w:rPr>
          <w:rFonts w:asciiTheme="minorHAnsi" w:hAnsiTheme="minorHAnsi" w:cstheme="minorHAnsi"/>
        </w:rPr>
        <w:t>b)</w:t>
      </w:r>
      <w:r w:rsidRPr="004E236C">
        <w:rPr>
          <w:rFonts w:asciiTheme="minorHAnsi" w:hAnsiTheme="minorHAnsi" w:cstheme="minorHAnsi"/>
        </w:rPr>
        <w:tab/>
        <w:t xml:space="preserve">wprowadzenia do sprzedaży przez producenta zmodyfikowanego/udoskonalonego produktu, </w:t>
      </w:r>
      <w:r w:rsidRPr="004E236C">
        <w:rPr>
          <w:rFonts w:asciiTheme="minorHAnsi" w:hAnsiTheme="minorHAnsi" w:cstheme="minorHAnsi"/>
        </w:rPr>
        <w:br/>
        <w:t>za cenę nie wyższą niż cena produktu objętego umową;</w:t>
      </w:r>
    </w:p>
    <w:p w14:paraId="265CCB98" w14:textId="77777777" w:rsidR="00B972D0" w:rsidRPr="004E236C" w:rsidRDefault="00B972D0" w:rsidP="004E236C">
      <w:pPr>
        <w:pStyle w:val="Tekstpodstawowy2"/>
        <w:suppressAutoHyphens/>
        <w:spacing w:after="0" w:line="276" w:lineRule="auto"/>
        <w:ind w:left="873" w:hanging="357"/>
        <w:jc w:val="left"/>
        <w:rPr>
          <w:rFonts w:asciiTheme="minorHAnsi" w:hAnsiTheme="minorHAnsi" w:cstheme="minorHAnsi"/>
        </w:rPr>
      </w:pPr>
      <w:r w:rsidRPr="004E236C">
        <w:rPr>
          <w:rFonts w:asciiTheme="minorHAnsi" w:hAnsiTheme="minorHAnsi" w:cstheme="minorHAnsi"/>
        </w:rPr>
        <w:t>c) wprowadzenia do sprzedaży przez producenta zmodyfikowanego/udoskonalonego produktu, obok dotychczas oferowanego za cenę nie wyższą niż cena produktu objętego umową;</w:t>
      </w:r>
    </w:p>
    <w:p w14:paraId="50FB514C" w14:textId="77777777" w:rsidR="00B972D0" w:rsidRPr="004E236C" w:rsidRDefault="00B972D0" w:rsidP="004E236C">
      <w:pPr>
        <w:pStyle w:val="Tekstpodstawowy2"/>
        <w:suppressAutoHyphens/>
        <w:spacing w:after="0" w:line="276" w:lineRule="auto"/>
        <w:ind w:left="873" w:hanging="357"/>
        <w:jc w:val="left"/>
        <w:rPr>
          <w:rFonts w:asciiTheme="minorHAnsi" w:hAnsiTheme="minorHAnsi" w:cstheme="minorHAnsi"/>
          <w:lang w:eastAsia="pl-PL"/>
        </w:rPr>
      </w:pPr>
      <w:r w:rsidRPr="004E236C">
        <w:rPr>
          <w:rFonts w:asciiTheme="minorHAnsi" w:hAnsiTheme="minorHAnsi" w:cstheme="minorHAnsi"/>
        </w:rPr>
        <w:t xml:space="preserve">d) </w:t>
      </w:r>
      <w:r w:rsidRPr="004E236C">
        <w:rPr>
          <w:rFonts w:asciiTheme="minorHAnsi" w:hAnsiTheme="minorHAnsi" w:cstheme="minorHAnsi"/>
          <w:lang w:eastAsia="pl-PL"/>
        </w:rPr>
        <w:t>obniżenia cen, w szczególności w przypadku ustania stanu epidemii lub stanu zagrożenia epidemicznego, na podstawie negocjacji, w oparciu o aktualne ceny rynkowe (rynku zamówień publicznych).</w:t>
      </w:r>
    </w:p>
    <w:p w14:paraId="546AAA99" w14:textId="77777777" w:rsidR="00B972D0" w:rsidRPr="004E236C" w:rsidRDefault="00B972D0" w:rsidP="004E236C">
      <w:pPr>
        <w:numPr>
          <w:ilvl w:val="0"/>
          <w:numId w:val="45"/>
        </w:numPr>
        <w:overflowPunct w:val="0"/>
        <w:autoSpaceDE w:val="0"/>
        <w:autoSpaceDN w:val="0"/>
        <w:adjustRightInd w:val="0"/>
        <w:spacing w:after="0"/>
        <w:ind w:right="9"/>
        <w:jc w:val="left"/>
        <w:textAlignment w:val="baseline"/>
        <w:rPr>
          <w:rFonts w:asciiTheme="minorHAnsi" w:hAnsiTheme="minorHAnsi" w:cstheme="minorHAnsi"/>
        </w:rPr>
      </w:pPr>
      <w:r w:rsidRPr="004E236C">
        <w:rPr>
          <w:rFonts w:asciiTheme="minorHAnsi" w:hAnsiTheme="minorHAnsi" w:cstheme="minorHAnsi"/>
        </w:rPr>
        <w:t>Dopuszcza się zmiany umowy w zakresie: numeru katalogowego produktu, nazwy produktu, wielkości opakowania przy zachowaniu jego parametrów.</w:t>
      </w:r>
    </w:p>
    <w:p w14:paraId="1B1F8F31" w14:textId="77777777" w:rsidR="00B972D0" w:rsidRPr="004E236C" w:rsidRDefault="00B972D0" w:rsidP="004E236C">
      <w:pPr>
        <w:numPr>
          <w:ilvl w:val="0"/>
          <w:numId w:val="45"/>
        </w:numPr>
        <w:overflowPunct w:val="0"/>
        <w:autoSpaceDE w:val="0"/>
        <w:autoSpaceDN w:val="0"/>
        <w:adjustRightInd w:val="0"/>
        <w:spacing w:after="0"/>
        <w:ind w:right="9"/>
        <w:jc w:val="left"/>
        <w:textAlignment w:val="baseline"/>
        <w:rPr>
          <w:rFonts w:asciiTheme="minorHAnsi" w:hAnsiTheme="minorHAnsi" w:cstheme="minorHAnsi"/>
        </w:rPr>
      </w:pPr>
      <w:r w:rsidRPr="004E236C">
        <w:rPr>
          <w:rFonts w:asciiTheme="minorHAnsi" w:hAnsiTheme="minorHAnsi" w:cstheme="minorHAnsi"/>
        </w:rPr>
        <w:t xml:space="preserve">Zamawiający każdorazowo dopuszcza dostawy produktu </w:t>
      </w:r>
      <w:r w:rsidRPr="004E236C">
        <w:rPr>
          <w:rFonts w:asciiTheme="minorHAnsi" w:hAnsiTheme="minorHAnsi" w:cstheme="minorHAnsi"/>
          <w:spacing w:val="4"/>
        </w:rPr>
        <w:t xml:space="preserve">po cenach niższych (np. w wyniku promocji lub zastosowania korzystnych dla Zamawiającego upustów przez Wykonawcę itp.) niż określone </w:t>
      </w:r>
      <w:r w:rsidRPr="004E236C">
        <w:rPr>
          <w:rFonts w:asciiTheme="minorHAnsi" w:hAnsiTheme="minorHAnsi" w:cstheme="minorHAnsi"/>
          <w:spacing w:val="4"/>
        </w:rPr>
        <w:br/>
        <w:t>w niniejszej umowie.</w:t>
      </w:r>
    </w:p>
    <w:p w14:paraId="24C51BF3" w14:textId="77777777" w:rsidR="00B972D0" w:rsidRPr="004E236C" w:rsidRDefault="00B972D0" w:rsidP="004E236C">
      <w:pPr>
        <w:numPr>
          <w:ilvl w:val="0"/>
          <w:numId w:val="45"/>
        </w:numPr>
        <w:overflowPunct w:val="0"/>
        <w:autoSpaceDE w:val="0"/>
        <w:autoSpaceDN w:val="0"/>
        <w:adjustRightInd w:val="0"/>
        <w:spacing w:after="0"/>
        <w:ind w:right="9"/>
        <w:jc w:val="left"/>
        <w:textAlignment w:val="baseline"/>
        <w:rPr>
          <w:rFonts w:asciiTheme="minorHAnsi" w:hAnsiTheme="minorHAnsi" w:cstheme="minorHAnsi"/>
        </w:rPr>
      </w:pPr>
      <w:r w:rsidRPr="004E236C">
        <w:rPr>
          <w:rFonts w:asciiTheme="minorHAnsi" w:hAnsiTheme="minorHAnsi" w:cstheme="minorHAnsi"/>
        </w:rPr>
        <w:t>W przypadku ustawowej zmiany stawki podatku VAT Wykonawca stosuje nową stawkę z dniem jej obowiązywania, z zachowaniem cen jednostkowych netto określonych w Załączniku Nr 1.</w:t>
      </w:r>
    </w:p>
    <w:p w14:paraId="3A74C4DD" w14:textId="353B673A" w:rsidR="008614EF" w:rsidRPr="004E236C" w:rsidRDefault="00B972D0" w:rsidP="004E236C">
      <w:pPr>
        <w:numPr>
          <w:ilvl w:val="0"/>
          <w:numId w:val="45"/>
        </w:numPr>
        <w:overflowPunct w:val="0"/>
        <w:autoSpaceDE w:val="0"/>
        <w:autoSpaceDN w:val="0"/>
        <w:adjustRightInd w:val="0"/>
        <w:spacing w:after="0"/>
        <w:ind w:right="9"/>
        <w:jc w:val="left"/>
        <w:textAlignment w:val="baseline"/>
        <w:rPr>
          <w:rFonts w:asciiTheme="minorHAnsi" w:hAnsiTheme="minorHAnsi" w:cstheme="minorHAnsi"/>
        </w:rPr>
      </w:pPr>
      <w:r w:rsidRPr="004E236C">
        <w:rPr>
          <w:rFonts w:asciiTheme="minorHAnsi" w:hAnsiTheme="minorHAnsi" w:cstheme="minorHAnsi"/>
        </w:rPr>
        <w:t>Zaistnienie okoliczności wymienionych w ust. 2, 3 oraz 4 nie wymaga sporządzenia aneksu do niniejszej umowy.</w:t>
      </w:r>
    </w:p>
    <w:p w14:paraId="20D77D40" w14:textId="77777777" w:rsidR="008614EF" w:rsidRPr="004E236C" w:rsidRDefault="008614EF" w:rsidP="004E236C">
      <w:pPr>
        <w:overflowPunct w:val="0"/>
        <w:autoSpaceDE w:val="0"/>
        <w:autoSpaceDN w:val="0"/>
        <w:adjustRightInd w:val="0"/>
        <w:spacing w:after="0"/>
        <w:ind w:right="9"/>
        <w:jc w:val="left"/>
        <w:textAlignment w:val="baseline"/>
        <w:rPr>
          <w:rFonts w:asciiTheme="minorHAnsi" w:hAnsiTheme="minorHAnsi" w:cstheme="minorHAnsi"/>
        </w:rPr>
      </w:pPr>
    </w:p>
    <w:p w14:paraId="5F6E1C41" w14:textId="77777777" w:rsidR="008614EF" w:rsidRPr="004E236C" w:rsidRDefault="008614EF" w:rsidP="004E236C">
      <w:pPr>
        <w:spacing w:after="0"/>
        <w:ind w:right="-142"/>
        <w:jc w:val="center"/>
        <w:rPr>
          <w:rFonts w:asciiTheme="minorHAnsi" w:hAnsiTheme="minorHAnsi" w:cstheme="minorHAnsi"/>
          <w:b/>
        </w:rPr>
      </w:pPr>
      <w:r w:rsidRPr="004E236C">
        <w:rPr>
          <w:rFonts w:asciiTheme="minorHAnsi" w:hAnsiTheme="minorHAnsi" w:cstheme="minorHAnsi"/>
          <w:b/>
        </w:rPr>
        <w:t>§ 9</w:t>
      </w:r>
    </w:p>
    <w:p w14:paraId="1E3EC5C7" w14:textId="77777777" w:rsidR="008614EF" w:rsidRPr="004E236C" w:rsidRDefault="008614EF" w:rsidP="004E236C">
      <w:pPr>
        <w:overflowPunct w:val="0"/>
        <w:autoSpaceDE w:val="0"/>
        <w:autoSpaceDN w:val="0"/>
        <w:adjustRightInd w:val="0"/>
        <w:spacing w:after="0"/>
        <w:ind w:right="9"/>
        <w:textAlignment w:val="baseline"/>
        <w:rPr>
          <w:rFonts w:asciiTheme="minorHAnsi" w:hAnsiTheme="minorHAnsi" w:cstheme="minorHAnsi"/>
        </w:rPr>
      </w:pPr>
      <w:r w:rsidRPr="004E236C">
        <w:rPr>
          <w:rFonts w:asciiTheme="minorHAnsi" w:hAnsiTheme="minorHAnsi" w:cstheme="minorHAnsi"/>
        </w:rPr>
        <w:t xml:space="preserve">Wykonawca oświadcza, że: </w:t>
      </w:r>
    </w:p>
    <w:p w14:paraId="693626CD" w14:textId="77777777" w:rsidR="008614EF" w:rsidRPr="004E236C" w:rsidRDefault="008614EF" w:rsidP="004E236C">
      <w:pPr>
        <w:pStyle w:val="Akapitzlist"/>
        <w:numPr>
          <w:ilvl w:val="0"/>
          <w:numId w:val="130"/>
        </w:numPr>
        <w:overflowPunct w:val="0"/>
        <w:autoSpaceDE w:val="0"/>
        <w:autoSpaceDN w:val="0"/>
        <w:adjustRightInd w:val="0"/>
        <w:spacing w:after="0"/>
        <w:ind w:right="9"/>
        <w:contextualSpacing/>
        <w:jc w:val="left"/>
        <w:textAlignment w:val="baseline"/>
        <w:rPr>
          <w:rFonts w:asciiTheme="minorHAnsi" w:hAnsiTheme="minorHAnsi" w:cstheme="minorHAnsi"/>
        </w:rPr>
      </w:pPr>
      <w:r w:rsidRPr="004E236C">
        <w:rPr>
          <w:rFonts w:asciiTheme="minorHAnsi" w:hAnsiTheme="minorHAnsi" w:cstheme="minorHAnsi"/>
        </w:rPr>
        <w:t>zaoferowany przez niego przedmiot umowy jest dopuszczony do obrotu na terytorium Rzeczypospolitej Polskiej oraz spełnia wymagania określone przez Zamawiającego;</w:t>
      </w:r>
    </w:p>
    <w:p w14:paraId="5D7B7990" w14:textId="77777777" w:rsidR="008614EF" w:rsidRPr="004E236C" w:rsidRDefault="008614EF" w:rsidP="004E236C">
      <w:pPr>
        <w:pStyle w:val="Akapitzlist"/>
        <w:numPr>
          <w:ilvl w:val="0"/>
          <w:numId w:val="130"/>
        </w:numPr>
        <w:overflowPunct w:val="0"/>
        <w:autoSpaceDE w:val="0"/>
        <w:autoSpaceDN w:val="0"/>
        <w:adjustRightInd w:val="0"/>
        <w:spacing w:after="0"/>
        <w:ind w:right="9"/>
        <w:contextualSpacing/>
        <w:jc w:val="left"/>
        <w:textAlignment w:val="baseline"/>
        <w:rPr>
          <w:rFonts w:asciiTheme="minorHAnsi" w:hAnsiTheme="minorHAnsi" w:cstheme="minorHAnsi"/>
        </w:rPr>
      </w:pPr>
      <w:r w:rsidRPr="004E236C">
        <w:rPr>
          <w:rFonts w:asciiTheme="minorHAnsi" w:hAnsiTheme="minorHAnsi" w:cstheme="minorHAnsi"/>
        </w:rPr>
        <w:t xml:space="preserve">przy realizacji niniejszego zamówienia będzie przestrzegał przepisy określone w ustawie z dnia </w:t>
      </w:r>
      <w:r w:rsidRPr="004E236C">
        <w:rPr>
          <w:rFonts w:asciiTheme="minorHAnsi" w:hAnsiTheme="minorHAnsi" w:cstheme="minorHAnsi"/>
        </w:rPr>
        <w:br/>
        <w:t>25 sierpnia 2006 r.</w:t>
      </w:r>
      <w:r w:rsidRPr="004E236C">
        <w:rPr>
          <w:rFonts w:asciiTheme="minorHAnsi" w:hAnsiTheme="minorHAnsi" w:cstheme="minorHAnsi"/>
          <w:i/>
          <w:iCs/>
        </w:rPr>
        <w:t xml:space="preserve"> o bezpieczeństwie żywności i żywienia</w:t>
      </w:r>
      <w:r w:rsidRPr="004E236C">
        <w:rPr>
          <w:rFonts w:asciiTheme="minorHAnsi" w:hAnsiTheme="minorHAnsi" w:cstheme="minorHAnsi"/>
        </w:rPr>
        <w:t>.</w:t>
      </w:r>
    </w:p>
    <w:p w14:paraId="587CA6A3" w14:textId="77777777" w:rsidR="008614EF" w:rsidRPr="004E236C" w:rsidRDefault="008614EF" w:rsidP="004E236C">
      <w:pPr>
        <w:overflowPunct w:val="0"/>
        <w:autoSpaceDE w:val="0"/>
        <w:autoSpaceDN w:val="0"/>
        <w:adjustRightInd w:val="0"/>
        <w:spacing w:after="0"/>
        <w:ind w:right="9"/>
        <w:jc w:val="left"/>
        <w:textAlignment w:val="baseline"/>
        <w:rPr>
          <w:rFonts w:asciiTheme="minorHAnsi" w:hAnsiTheme="minorHAnsi" w:cstheme="minorHAnsi"/>
        </w:rPr>
      </w:pPr>
    </w:p>
    <w:p w14:paraId="425EF897" w14:textId="77777777" w:rsidR="00B972D0" w:rsidRPr="004E236C" w:rsidRDefault="00B972D0" w:rsidP="004E236C">
      <w:pPr>
        <w:overflowPunct w:val="0"/>
        <w:autoSpaceDE w:val="0"/>
        <w:autoSpaceDN w:val="0"/>
        <w:adjustRightInd w:val="0"/>
        <w:spacing w:after="0"/>
        <w:ind w:right="-54"/>
        <w:jc w:val="left"/>
        <w:rPr>
          <w:rFonts w:asciiTheme="minorHAnsi" w:hAnsiTheme="minorHAnsi" w:cstheme="minorHAnsi"/>
        </w:rPr>
      </w:pPr>
    </w:p>
    <w:p w14:paraId="434C92D5" w14:textId="77777777" w:rsidR="008614EF" w:rsidRPr="004E236C" w:rsidRDefault="008614EF" w:rsidP="004E236C">
      <w:pPr>
        <w:overflowPunct w:val="0"/>
        <w:autoSpaceDE w:val="0"/>
        <w:autoSpaceDN w:val="0"/>
        <w:adjustRightInd w:val="0"/>
        <w:spacing w:after="0"/>
        <w:ind w:right="9"/>
        <w:jc w:val="center"/>
        <w:textAlignment w:val="baseline"/>
        <w:rPr>
          <w:rFonts w:asciiTheme="minorHAnsi" w:hAnsiTheme="minorHAnsi" w:cstheme="minorHAnsi"/>
          <w:b/>
          <w:bCs/>
        </w:rPr>
      </w:pPr>
      <w:r w:rsidRPr="004E236C">
        <w:rPr>
          <w:rFonts w:asciiTheme="minorHAnsi" w:hAnsiTheme="minorHAnsi" w:cstheme="minorHAnsi"/>
          <w:b/>
          <w:bCs/>
        </w:rPr>
        <w:lastRenderedPageBreak/>
        <w:t>§ 10</w:t>
      </w:r>
    </w:p>
    <w:p w14:paraId="6BA9CB9E" w14:textId="77777777" w:rsidR="008614EF" w:rsidRPr="004E236C" w:rsidRDefault="008614EF" w:rsidP="004E236C">
      <w:pPr>
        <w:spacing w:after="0"/>
        <w:rPr>
          <w:rFonts w:asciiTheme="minorHAnsi" w:hAnsiTheme="minorHAnsi" w:cstheme="minorHAnsi"/>
        </w:rPr>
      </w:pPr>
      <w:r w:rsidRPr="004E236C">
        <w:rPr>
          <w:rFonts w:asciiTheme="minorHAnsi" w:hAnsiTheme="minorHAnsi" w:cstheme="minorHAnsi"/>
        </w:rPr>
        <w:t xml:space="preserve">W przypadku zmiany ceny materiałów lub kosztów związanych z realizacją zamówienia, jeżeli zmiany te będą miały wpływ na koszty wykonania zamówienia przez Wykonawcę Strony przewidują zmianę cen zgodnie </w:t>
      </w:r>
      <w:r w:rsidRPr="004E236C">
        <w:rPr>
          <w:rFonts w:asciiTheme="minorHAnsi" w:hAnsiTheme="minorHAnsi" w:cstheme="minorHAnsi"/>
        </w:rPr>
        <w:br/>
        <w:t>z poniższymi zasadami:</w:t>
      </w:r>
    </w:p>
    <w:p w14:paraId="6BF56F39" w14:textId="77777777" w:rsidR="008614EF" w:rsidRPr="004E236C" w:rsidRDefault="008614EF" w:rsidP="004E236C">
      <w:pPr>
        <w:numPr>
          <w:ilvl w:val="0"/>
          <w:numId w:val="106"/>
        </w:numPr>
        <w:spacing w:after="0"/>
        <w:rPr>
          <w:rFonts w:asciiTheme="minorHAnsi" w:hAnsiTheme="minorHAnsi" w:cstheme="minorHAnsi"/>
        </w:rPr>
      </w:pPr>
      <w:r w:rsidRPr="004E236C">
        <w:rPr>
          <w:rFonts w:asciiTheme="minorHAnsi" w:eastAsia="Times New Roman" w:hAnsiTheme="minorHAnsi" w:cstheme="minorHAnsi"/>
          <w:lang w:eastAsia="pl-PL"/>
        </w:rPr>
        <w:t xml:space="preserve">Podstawą do wyliczenia wysokości zmiany będzie kwartalny wskaźnik wzrostu cen towarów i usług konsumpcyjnych, przedstawiający procentowy wzrost cen w danym kwartale w stosunku do cen </w:t>
      </w:r>
      <w:r w:rsidRPr="004E236C">
        <w:rPr>
          <w:rFonts w:asciiTheme="minorHAnsi" w:eastAsia="Times New Roman" w:hAnsiTheme="minorHAnsi" w:cstheme="minorHAnsi"/>
          <w:lang w:eastAsia="pl-PL"/>
        </w:rPr>
        <w:br/>
        <w:t xml:space="preserve">w kwartale poprzednim, </w:t>
      </w:r>
      <w:r w:rsidRPr="004E236C">
        <w:rPr>
          <w:rFonts w:asciiTheme="minorHAnsi" w:hAnsiTheme="minorHAnsi" w:cstheme="minorHAnsi"/>
        </w:rPr>
        <w:t xml:space="preserve">ogłaszany w </w:t>
      </w:r>
      <w:r w:rsidRPr="004E236C">
        <w:rPr>
          <w:rFonts w:asciiTheme="minorHAnsi" w:eastAsia="Times New Roman" w:hAnsiTheme="minorHAnsi" w:cstheme="minorHAnsi"/>
          <w:lang w:eastAsia="pl-PL"/>
        </w:rPr>
        <w:t>Komunikacie Prezesa Głównego Urzędu Statystycznego, zwany dalej wskaźnikiem GUS.</w:t>
      </w:r>
    </w:p>
    <w:p w14:paraId="41B8BD3E" w14:textId="77777777" w:rsidR="008614EF" w:rsidRPr="004E236C" w:rsidRDefault="008614EF" w:rsidP="004E236C">
      <w:pPr>
        <w:numPr>
          <w:ilvl w:val="0"/>
          <w:numId w:val="106"/>
        </w:numPr>
        <w:spacing w:after="0"/>
        <w:rPr>
          <w:rFonts w:asciiTheme="minorHAnsi" w:hAnsiTheme="minorHAnsi" w:cstheme="minorHAnsi"/>
        </w:rPr>
      </w:pPr>
      <w:r w:rsidRPr="004E236C">
        <w:rPr>
          <w:rFonts w:asciiTheme="minorHAnsi" w:hAnsiTheme="minorHAnsi" w:cstheme="minorHAnsi"/>
        </w:rPr>
        <w:t xml:space="preserve">w przypadku, gdy wskaźnik GUS za dowolny kwartał przypadający po upływie 6 miesięcy od dnia zawarcia umowy (data wskazana w nagłówku) w stosunku do kwartału poprzedniego zmieni się </w:t>
      </w:r>
      <w:r w:rsidRPr="004E236C">
        <w:rPr>
          <w:rFonts w:asciiTheme="minorHAnsi" w:hAnsiTheme="minorHAnsi" w:cstheme="minorHAnsi"/>
        </w:rPr>
        <w:br/>
        <w:t>o poziom przekraczający 5% (w przypadku spadku dodatkowo - jedynie wówczas, gdy występuje deflacja) strona jest uprawniona do złożenia wniosku o dokonanie odpowiedniej zmiany cen, przy czym wniosek może dotyczyć bieżącej zmiany - wniosek spóźniony, za okresy minione, pozostawia się bez rozpoznania,</w:t>
      </w:r>
    </w:p>
    <w:p w14:paraId="6740BDC6" w14:textId="77777777" w:rsidR="008614EF" w:rsidRPr="004E236C" w:rsidRDefault="008614EF" w:rsidP="004E236C">
      <w:pPr>
        <w:numPr>
          <w:ilvl w:val="0"/>
          <w:numId w:val="106"/>
        </w:numPr>
        <w:spacing w:after="0"/>
        <w:rPr>
          <w:rFonts w:asciiTheme="minorHAnsi" w:hAnsiTheme="minorHAnsi" w:cstheme="minorHAnsi"/>
        </w:rPr>
      </w:pPr>
      <w:r w:rsidRPr="004E236C">
        <w:rPr>
          <w:rFonts w:asciiTheme="minorHAnsi" w:hAnsiTheme="minorHAnsi" w:cstheme="minorHAnsi"/>
        </w:rPr>
        <w:t>wniosek o zmianę cen można złożyć jedynie w przypadku, gdy wzrost cen materiałów i kosztów na rynku miał wpływ na koszt realizacji zamówienia, co strona wnioskująca zobowiązana jest wykazać składając wraz z wnioskiem analizę wyliczeń oraz dowody, w tym dokumenty potwierdzające zasadność wprowadzenia zmiany cen. Wnioskodawca zobowiązany jest, w szczególności, do:</w:t>
      </w:r>
    </w:p>
    <w:p w14:paraId="39BD555C" w14:textId="77777777" w:rsidR="008614EF" w:rsidRPr="004E236C" w:rsidRDefault="008614EF" w:rsidP="004E236C">
      <w:pPr>
        <w:numPr>
          <w:ilvl w:val="0"/>
          <w:numId w:val="107"/>
        </w:numPr>
        <w:spacing w:after="0"/>
        <w:rPr>
          <w:rFonts w:asciiTheme="minorHAnsi" w:hAnsiTheme="minorHAnsi" w:cstheme="minorHAnsi"/>
        </w:rPr>
      </w:pPr>
      <w:r w:rsidRPr="004E236C">
        <w:rPr>
          <w:rFonts w:asciiTheme="minorHAnsi" w:hAnsiTheme="minorHAnsi" w:cstheme="minorHAnsi"/>
        </w:rPr>
        <w:t>określenia procentowego udziału zmian cen poszczególnych w stosunku do cen aktualnych (procentowy wskaźnik zmiany);</w:t>
      </w:r>
    </w:p>
    <w:p w14:paraId="2F806AA3" w14:textId="77777777" w:rsidR="008614EF" w:rsidRPr="004E236C" w:rsidRDefault="008614EF" w:rsidP="004E236C">
      <w:pPr>
        <w:numPr>
          <w:ilvl w:val="0"/>
          <w:numId w:val="107"/>
        </w:numPr>
        <w:spacing w:after="0"/>
        <w:rPr>
          <w:rFonts w:asciiTheme="minorHAnsi" w:hAnsiTheme="minorHAnsi" w:cstheme="minorHAnsi"/>
        </w:rPr>
      </w:pPr>
      <w:r w:rsidRPr="004E236C">
        <w:rPr>
          <w:rFonts w:asciiTheme="minorHAnsi" w:hAnsiTheme="minorHAnsi" w:cstheme="minorHAnsi"/>
        </w:rPr>
        <w:t>przeliczenia wszystkich cen jednostkowych przy zastosowaniu wnioskowanych wskaźników zmiany cen i wyliczenie wnioskowanej sumy zmiany cen – wartości zamówienia pozostałej do realizacji w oparciu o wnioskowaną zmianę,</w:t>
      </w:r>
    </w:p>
    <w:p w14:paraId="6C87BC3D" w14:textId="77777777" w:rsidR="008614EF" w:rsidRPr="004E236C" w:rsidRDefault="008614EF" w:rsidP="004E236C">
      <w:pPr>
        <w:numPr>
          <w:ilvl w:val="0"/>
          <w:numId w:val="107"/>
        </w:numPr>
        <w:spacing w:after="0"/>
        <w:rPr>
          <w:rFonts w:asciiTheme="minorHAnsi" w:hAnsiTheme="minorHAnsi" w:cstheme="minorHAnsi"/>
        </w:rPr>
      </w:pPr>
      <w:r w:rsidRPr="004E236C">
        <w:rPr>
          <w:rFonts w:asciiTheme="minorHAnsi" w:hAnsiTheme="minorHAnsi" w:cstheme="minorHAnsi"/>
        </w:rPr>
        <w:t>wykazania, że zmiana cen materiałów lub kosztów wynosi równowartość zastosowanego wskaźnika poprzez załączenie dowodów na to, że wyliczona do wniosku wartość materiałów i kosztów nie jest mniejsza niż przyjęty wskaźnik zmiany cen.</w:t>
      </w:r>
    </w:p>
    <w:p w14:paraId="2E4D65E0" w14:textId="77777777" w:rsidR="008614EF" w:rsidRPr="004E236C" w:rsidRDefault="008614EF" w:rsidP="004E236C">
      <w:pPr>
        <w:numPr>
          <w:ilvl w:val="0"/>
          <w:numId w:val="106"/>
        </w:numPr>
        <w:spacing w:after="0"/>
        <w:rPr>
          <w:rFonts w:asciiTheme="minorHAnsi" w:hAnsiTheme="minorHAnsi" w:cstheme="minorHAnsi"/>
        </w:rPr>
      </w:pPr>
      <w:r w:rsidRPr="004E236C">
        <w:rPr>
          <w:rFonts w:asciiTheme="minorHAnsi" w:hAnsiTheme="minorHAnsi" w:cstheme="minorHAnsi"/>
        </w:rPr>
        <w:t xml:space="preserve">Zmiana wynagrodzenia wskutek zmiany cen materiałów lub kosztów może być zastosowana na podstawie wniosku strony nie częściej niż raz na kwartał kalendarzowy (po upływie 6 miesięcy od daty zawarcia umowy). </w:t>
      </w:r>
    </w:p>
    <w:p w14:paraId="6A4A03A3" w14:textId="77777777" w:rsidR="008614EF" w:rsidRPr="004E236C" w:rsidRDefault="008614EF" w:rsidP="004E236C">
      <w:pPr>
        <w:numPr>
          <w:ilvl w:val="0"/>
          <w:numId w:val="106"/>
        </w:numPr>
        <w:spacing w:after="0"/>
        <w:rPr>
          <w:rFonts w:asciiTheme="minorHAnsi" w:hAnsiTheme="minorHAnsi" w:cstheme="minorHAnsi"/>
        </w:rPr>
      </w:pPr>
      <w:r w:rsidRPr="004E236C">
        <w:rPr>
          <w:rFonts w:asciiTheme="minorHAnsi" w:hAnsiTheme="minorHAnsi" w:cstheme="minorHAnsi"/>
        </w:rPr>
        <w:t>Wartość każdej zmiany wynagrodzenia nie może przekraczać 1/2 wskaźnika GUS</w:t>
      </w:r>
      <w:r w:rsidRPr="004E236C">
        <w:rPr>
          <w:rFonts w:asciiTheme="minorHAnsi" w:hAnsiTheme="minorHAnsi" w:cstheme="minorHAnsi"/>
          <w:i/>
          <w:iCs/>
        </w:rPr>
        <w:t xml:space="preserve">, </w:t>
      </w:r>
    </w:p>
    <w:p w14:paraId="347A6612" w14:textId="77777777" w:rsidR="008614EF" w:rsidRPr="004E236C" w:rsidRDefault="008614EF" w:rsidP="004E236C">
      <w:pPr>
        <w:numPr>
          <w:ilvl w:val="0"/>
          <w:numId w:val="106"/>
        </w:numPr>
        <w:spacing w:after="0"/>
        <w:rPr>
          <w:rFonts w:asciiTheme="minorHAnsi" w:hAnsiTheme="minorHAnsi" w:cstheme="minorHAnsi"/>
        </w:rPr>
      </w:pPr>
      <w:r w:rsidRPr="004E236C">
        <w:rPr>
          <w:rFonts w:asciiTheme="minorHAnsi" w:hAnsiTheme="minorHAnsi" w:cstheme="minorHAnsi"/>
        </w:rPr>
        <w:t>Wartość wszystkich zmian w okresie realizacji umowy nie może przekraczać 5%.</w:t>
      </w:r>
    </w:p>
    <w:p w14:paraId="56AAA2EB" w14:textId="77777777" w:rsidR="008614EF" w:rsidRPr="004E236C" w:rsidRDefault="008614EF" w:rsidP="004E236C">
      <w:pPr>
        <w:numPr>
          <w:ilvl w:val="0"/>
          <w:numId w:val="106"/>
        </w:numPr>
        <w:spacing w:after="0"/>
        <w:rPr>
          <w:rFonts w:asciiTheme="minorHAnsi" w:hAnsiTheme="minorHAnsi" w:cstheme="minorHAnsi"/>
        </w:rPr>
      </w:pPr>
      <w:r w:rsidRPr="004E236C">
        <w:rPr>
          <w:rFonts w:asciiTheme="minorHAnsi" w:hAnsiTheme="minorHAnsi" w:cstheme="minorHAnsi"/>
        </w:rPr>
        <w:t xml:space="preserve"> Strona przyjmująca wniosek uprawniona jest do:</w:t>
      </w:r>
    </w:p>
    <w:p w14:paraId="6B38FE2A" w14:textId="77777777" w:rsidR="008614EF" w:rsidRPr="004E236C" w:rsidRDefault="008614EF" w:rsidP="004E236C">
      <w:pPr>
        <w:numPr>
          <w:ilvl w:val="0"/>
          <w:numId w:val="108"/>
        </w:numPr>
        <w:spacing w:after="0"/>
        <w:rPr>
          <w:rFonts w:asciiTheme="minorHAnsi" w:hAnsiTheme="minorHAnsi" w:cstheme="minorHAnsi"/>
        </w:rPr>
      </w:pPr>
      <w:r w:rsidRPr="004E236C">
        <w:rPr>
          <w:rFonts w:asciiTheme="minorHAnsi" w:hAnsiTheme="minorHAnsi" w:cstheme="minorHAnsi"/>
        </w:rPr>
        <w:t>dokonania szczegółowej analizy wyliczeń oraz dowodów potwierdzających zasadność wprowadzenia zmiany do umowy,</w:t>
      </w:r>
    </w:p>
    <w:p w14:paraId="047B8793" w14:textId="77777777" w:rsidR="008614EF" w:rsidRPr="004E236C" w:rsidRDefault="008614EF" w:rsidP="004E236C">
      <w:pPr>
        <w:numPr>
          <w:ilvl w:val="0"/>
          <w:numId w:val="108"/>
        </w:numPr>
        <w:spacing w:after="0"/>
        <w:rPr>
          <w:rFonts w:asciiTheme="minorHAnsi" w:hAnsiTheme="minorHAnsi" w:cstheme="minorHAnsi"/>
        </w:rPr>
      </w:pPr>
      <w:r w:rsidRPr="004E236C">
        <w:rPr>
          <w:rFonts w:asciiTheme="minorHAnsi" w:hAnsiTheme="minorHAnsi" w:cstheme="minorHAnsi"/>
        </w:rPr>
        <w:t>w przypadku negatywnej oceny wyliczeń lub dowodów, wezwania wnioskodawcy do złożenia wyjaśnień lub dokonania stosownych zmian.</w:t>
      </w:r>
    </w:p>
    <w:p w14:paraId="120CBEB0" w14:textId="77777777" w:rsidR="008614EF" w:rsidRPr="004E236C" w:rsidRDefault="008614EF" w:rsidP="004E236C">
      <w:pPr>
        <w:numPr>
          <w:ilvl w:val="0"/>
          <w:numId w:val="106"/>
        </w:numPr>
        <w:spacing w:after="0"/>
        <w:rPr>
          <w:rFonts w:asciiTheme="minorHAnsi" w:hAnsiTheme="minorHAnsi" w:cstheme="minorHAnsi"/>
        </w:rPr>
      </w:pPr>
      <w:r w:rsidRPr="004E236C">
        <w:rPr>
          <w:rFonts w:asciiTheme="minorHAnsi" w:hAnsiTheme="minorHAnsi" w:cstheme="minorHAnsi"/>
        </w:rPr>
        <w:t>Strony zastrzegają uprawnienie do negocjacji zmiany cen i niezaakceptowania wniosku o waloryzację, w szczególności w sytuacji niewykazania lub niedostatecznego wykazania przez wnioskodawcę wpływu zmian na koszty wykonania zamówienia oraz w sytuacji trudności w zapewnienia finansowania zamówienia. Strony mogą uzgodnić zmianę cen w połączeniu z wcześniejszym wyczerpaniem wartości szacunkowej zamówienia (bez zmiany wartości szacunkowej) lub wydłużeniem okresu realizacji umowy (w przypadku spadku cen). Zmiana wynagrodzenia może być obliczona procentowo lub ustalona w formie dodatku – stanowiącego równowartość wzrostu cen materiałów lub kosztów będących podstawą zmiany cen.</w:t>
      </w:r>
    </w:p>
    <w:p w14:paraId="0DFC26D4" w14:textId="77777777" w:rsidR="008614EF" w:rsidRPr="004E236C" w:rsidRDefault="008614EF" w:rsidP="004E236C">
      <w:pPr>
        <w:numPr>
          <w:ilvl w:val="0"/>
          <w:numId w:val="106"/>
        </w:numPr>
        <w:spacing w:after="0"/>
        <w:rPr>
          <w:rFonts w:asciiTheme="minorHAnsi" w:hAnsiTheme="minorHAnsi" w:cstheme="minorHAnsi"/>
        </w:rPr>
      </w:pPr>
      <w:r w:rsidRPr="004E236C">
        <w:rPr>
          <w:rFonts w:asciiTheme="minorHAnsi" w:hAnsiTheme="minorHAnsi" w:cstheme="minorHAnsi"/>
        </w:rPr>
        <w:lastRenderedPageBreak/>
        <w:t xml:space="preserve">Po zaakceptowaniu wniosku wnioskodawcy, strony podpiszą aneks do umowy określający zmianę cen. Zmiany będą obejmować okres od dnia złożenia kompletnego i prawidłowego wniosku </w:t>
      </w:r>
      <w:r w:rsidRPr="004E236C">
        <w:rPr>
          <w:rFonts w:asciiTheme="minorHAnsi" w:hAnsiTheme="minorHAnsi" w:cstheme="minorHAnsi"/>
        </w:rPr>
        <w:br/>
        <w:t xml:space="preserve">o waloryzację. </w:t>
      </w:r>
    </w:p>
    <w:p w14:paraId="1D6A5208" w14:textId="77777777" w:rsidR="008614EF" w:rsidRPr="004E236C" w:rsidRDefault="008614EF" w:rsidP="004E236C">
      <w:pPr>
        <w:numPr>
          <w:ilvl w:val="0"/>
          <w:numId w:val="106"/>
        </w:numPr>
        <w:spacing w:after="0"/>
        <w:rPr>
          <w:rFonts w:asciiTheme="minorHAnsi" w:hAnsiTheme="minorHAnsi" w:cstheme="minorHAnsi"/>
        </w:rPr>
      </w:pPr>
      <w:r w:rsidRPr="004E236C">
        <w:rPr>
          <w:rFonts w:asciiTheme="minorHAnsi" w:hAnsiTheme="minorHAnsi" w:cstheme="minorHAnsi"/>
        </w:rPr>
        <w:t xml:space="preserve">Strony przyjmują do wiadomości, że zmiana umowy wymaga uzyskania finansowania oraz zmiany planu finansowego dotyczących zmiany kwoty zobowiązania wynikającego z umowy, dlatego nie zawarcie w terminie dwóch miesięcy od dnia złożenia prawidłowego i kompletnego wniosku </w:t>
      </w:r>
      <w:r w:rsidRPr="004E236C">
        <w:rPr>
          <w:rFonts w:asciiTheme="minorHAnsi" w:hAnsiTheme="minorHAnsi" w:cstheme="minorHAnsi"/>
        </w:rPr>
        <w:br/>
        <w:t xml:space="preserve">o waloryzację aneksu w sprawie zmiany cen umowy o zamówienie publiczne, uprawnia każdą ze stron do rozwiązania umowy z zachowaniem 3-miesięcznego okresu wypowiedzenia, z wyłączeniem roszczeń odszkodowawczych z tytułu rozwiązania umowy przed terminem jej obowiązywania </w:t>
      </w:r>
      <w:r w:rsidRPr="004E236C">
        <w:rPr>
          <w:rFonts w:asciiTheme="minorHAnsi" w:hAnsiTheme="minorHAnsi" w:cstheme="minorHAnsi"/>
        </w:rPr>
        <w:br/>
        <w:t xml:space="preserve">i niezaakceptowania wniosku o waloryzację. </w:t>
      </w:r>
    </w:p>
    <w:p w14:paraId="12D9CD88" w14:textId="77777777" w:rsidR="008614EF" w:rsidRPr="004E236C" w:rsidRDefault="008614EF" w:rsidP="004E236C">
      <w:pPr>
        <w:numPr>
          <w:ilvl w:val="0"/>
          <w:numId w:val="106"/>
        </w:numPr>
        <w:spacing w:after="0"/>
        <w:rPr>
          <w:rFonts w:asciiTheme="minorHAnsi" w:hAnsiTheme="minorHAnsi" w:cstheme="minorHAnsi"/>
        </w:rPr>
      </w:pPr>
      <w:r w:rsidRPr="004E236C">
        <w:rPr>
          <w:rFonts w:asciiTheme="minorHAnsi" w:hAnsiTheme="minorHAnsi" w:cstheme="minorHAnsi"/>
        </w:rPr>
        <w:t>Wykonawca, którego wynagrodzenie zostało zmienione zgodnie z powyższymi zasadami zobowiązany jest do zmiany wynagrodzenia przysługującego podwykonawcy, z którym zawarł umowę, w zakresie odpowiadającym zmianom cen materiałów lub kosztów dotyczących zobowiązania podwykonawcy, jeżeli łącznie spełnione są następujące warunki:</w:t>
      </w:r>
    </w:p>
    <w:p w14:paraId="48AE9EF7" w14:textId="77777777" w:rsidR="008614EF" w:rsidRPr="004E236C" w:rsidRDefault="008614EF" w:rsidP="004E236C">
      <w:pPr>
        <w:numPr>
          <w:ilvl w:val="0"/>
          <w:numId w:val="109"/>
        </w:numPr>
        <w:spacing w:after="0"/>
        <w:contextualSpacing/>
        <w:rPr>
          <w:rFonts w:asciiTheme="minorHAnsi" w:hAnsiTheme="minorHAnsi" w:cstheme="minorHAnsi"/>
        </w:rPr>
      </w:pPr>
      <w:r w:rsidRPr="004E236C">
        <w:rPr>
          <w:rFonts w:asciiTheme="minorHAnsi" w:hAnsiTheme="minorHAnsi" w:cstheme="minorHAnsi"/>
        </w:rPr>
        <w:t>przedmiotem umowy są dostawy lub usługi;</w:t>
      </w:r>
    </w:p>
    <w:p w14:paraId="6E154B49" w14:textId="77777777" w:rsidR="008614EF" w:rsidRPr="004E236C" w:rsidRDefault="008614EF" w:rsidP="004E236C">
      <w:pPr>
        <w:numPr>
          <w:ilvl w:val="0"/>
          <w:numId w:val="109"/>
        </w:numPr>
        <w:spacing w:after="0"/>
        <w:contextualSpacing/>
        <w:rPr>
          <w:rFonts w:asciiTheme="minorHAnsi" w:hAnsiTheme="minorHAnsi" w:cstheme="minorHAnsi"/>
        </w:rPr>
      </w:pPr>
      <w:r w:rsidRPr="004E236C">
        <w:rPr>
          <w:rFonts w:asciiTheme="minorHAnsi" w:hAnsiTheme="minorHAnsi" w:cstheme="minorHAnsi"/>
        </w:rPr>
        <w:t>okres obowiązywania umowy przekracza 6 miesięcy.</w:t>
      </w:r>
    </w:p>
    <w:p w14:paraId="1718BE52" w14:textId="77777777" w:rsidR="008614EF" w:rsidRPr="004E236C" w:rsidRDefault="008614EF" w:rsidP="004E236C">
      <w:pPr>
        <w:overflowPunct w:val="0"/>
        <w:autoSpaceDE w:val="0"/>
        <w:autoSpaceDN w:val="0"/>
        <w:adjustRightInd w:val="0"/>
        <w:spacing w:after="0"/>
        <w:ind w:right="-54"/>
        <w:jc w:val="left"/>
        <w:rPr>
          <w:rFonts w:asciiTheme="minorHAnsi" w:hAnsiTheme="minorHAnsi" w:cstheme="minorHAnsi"/>
        </w:rPr>
      </w:pPr>
    </w:p>
    <w:p w14:paraId="6A04470B" w14:textId="250273C0" w:rsidR="008614EF" w:rsidRPr="004E236C" w:rsidRDefault="008614EF" w:rsidP="004E236C">
      <w:pPr>
        <w:spacing w:after="0"/>
        <w:ind w:right="-142"/>
        <w:jc w:val="center"/>
        <w:rPr>
          <w:rFonts w:asciiTheme="minorHAnsi" w:hAnsiTheme="minorHAnsi" w:cstheme="minorHAnsi"/>
          <w:b/>
          <w:bCs/>
        </w:rPr>
      </w:pPr>
      <w:r w:rsidRPr="004E236C">
        <w:rPr>
          <w:rFonts w:asciiTheme="minorHAnsi" w:hAnsiTheme="minorHAnsi" w:cstheme="minorHAnsi"/>
          <w:b/>
          <w:bCs/>
        </w:rPr>
        <w:t>§ 1</w:t>
      </w:r>
      <w:r w:rsidR="00B13197" w:rsidRPr="004E236C">
        <w:rPr>
          <w:rFonts w:asciiTheme="minorHAnsi" w:hAnsiTheme="minorHAnsi" w:cstheme="minorHAnsi"/>
          <w:b/>
          <w:bCs/>
        </w:rPr>
        <w:t>1</w:t>
      </w:r>
    </w:p>
    <w:p w14:paraId="41266F7A" w14:textId="77777777" w:rsidR="008614EF" w:rsidRPr="004E236C" w:rsidRDefault="008614EF" w:rsidP="004E236C">
      <w:pPr>
        <w:overflowPunct w:val="0"/>
        <w:autoSpaceDE w:val="0"/>
        <w:autoSpaceDN w:val="0"/>
        <w:adjustRightInd w:val="0"/>
        <w:spacing w:after="0"/>
        <w:jc w:val="left"/>
        <w:textAlignment w:val="baseline"/>
        <w:rPr>
          <w:rFonts w:asciiTheme="minorHAnsi" w:hAnsiTheme="minorHAnsi" w:cstheme="minorHAnsi"/>
        </w:rPr>
      </w:pPr>
      <w:r w:rsidRPr="004E236C">
        <w:rPr>
          <w:rFonts w:asciiTheme="minorHAnsi" w:hAnsiTheme="minorHAnsi" w:cstheme="minorHAnsi"/>
        </w:rPr>
        <w:t>Ocena realizacji zawartej umowy będzie prowadzona na zasadach określonych w obowiązującej w Szpitalu Bielańskim procedurze oceny wykonawców, prowadzonej w ramach Zintegrowanego Systemu Zarządzania.</w:t>
      </w:r>
    </w:p>
    <w:p w14:paraId="7A8F662C" w14:textId="77777777" w:rsidR="008614EF" w:rsidRPr="004E236C" w:rsidRDefault="008614EF" w:rsidP="004E236C">
      <w:pPr>
        <w:pStyle w:val="Akapitzlist"/>
        <w:numPr>
          <w:ilvl w:val="0"/>
          <w:numId w:val="83"/>
        </w:numPr>
        <w:spacing w:after="0"/>
        <w:contextualSpacing/>
        <w:jc w:val="left"/>
        <w:rPr>
          <w:rFonts w:asciiTheme="minorHAnsi" w:hAnsiTheme="minorHAnsi" w:cstheme="minorHAnsi"/>
        </w:rPr>
      </w:pPr>
      <w:r w:rsidRPr="004E236C">
        <w:rPr>
          <w:rFonts w:asciiTheme="minorHAnsi" w:hAnsiTheme="minorHAnsi" w:cstheme="minorHAnsi"/>
        </w:rPr>
        <w:t>Podstawowe założenia procedury oceny wykonawców:</w:t>
      </w:r>
    </w:p>
    <w:p w14:paraId="6A4F916E" w14:textId="77777777" w:rsidR="008614EF" w:rsidRPr="004E236C" w:rsidRDefault="008614EF" w:rsidP="004E236C">
      <w:pPr>
        <w:pStyle w:val="Akapitzlist"/>
        <w:numPr>
          <w:ilvl w:val="0"/>
          <w:numId w:val="43"/>
        </w:numPr>
        <w:spacing w:after="0"/>
        <w:ind w:left="1134" w:hanging="589"/>
        <w:contextualSpacing/>
        <w:jc w:val="left"/>
        <w:rPr>
          <w:rFonts w:asciiTheme="minorHAnsi" w:hAnsiTheme="minorHAnsi" w:cstheme="minorHAnsi"/>
        </w:rPr>
      </w:pPr>
      <w:r w:rsidRPr="004E236C">
        <w:rPr>
          <w:rFonts w:asciiTheme="minorHAnsi" w:hAnsiTheme="minorHAnsi" w:cstheme="minorHAnsi"/>
        </w:rPr>
        <w:t xml:space="preserve">rozróżnia się dwie kategorie uchybień w realizacji umowy: uchybienie istotne i uchybienie </w:t>
      </w:r>
      <w:r w:rsidRPr="004E236C">
        <w:rPr>
          <w:rFonts w:asciiTheme="minorHAnsi" w:hAnsiTheme="minorHAnsi" w:cstheme="minorHAnsi"/>
        </w:rPr>
        <w:br/>
        <w:t>o mniejszej randze (1 uchybienie istotne = 3 uchybienia o mniejszej randze);</w:t>
      </w:r>
    </w:p>
    <w:p w14:paraId="098B1516" w14:textId="77777777" w:rsidR="008614EF" w:rsidRPr="004E236C" w:rsidRDefault="008614EF" w:rsidP="004E236C">
      <w:pPr>
        <w:pStyle w:val="Akapitzlist"/>
        <w:numPr>
          <w:ilvl w:val="0"/>
          <w:numId w:val="43"/>
        </w:numPr>
        <w:spacing w:after="0"/>
        <w:ind w:left="1134" w:hanging="589"/>
        <w:contextualSpacing/>
        <w:jc w:val="left"/>
        <w:rPr>
          <w:rFonts w:asciiTheme="minorHAnsi" w:hAnsiTheme="minorHAnsi" w:cstheme="minorHAnsi"/>
        </w:rPr>
      </w:pPr>
      <w:r w:rsidRPr="004E236C">
        <w:rPr>
          <w:rFonts w:asciiTheme="minorHAnsi" w:hAnsiTheme="minorHAnsi" w:cstheme="minorHAnsi"/>
        </w:rPr>
        <w:t xml:space="preserve">gdy wykonawca dopuści się 1 uchybienia istotnego lub 3 uchybień o mniejszej randze, Zamawiający wezwie go do należytego realizowania zawartej umowy oraz poinformuje </w:t>
      </w:r>
      <w:r w:rsidRPr="004E236C">
        <w:rPr>
          <w:rFonts w:asciiTheme="minorHAnsi" w:hAnsiTheme="minorHAnsi" w:cstheme="minorHAnsi"/>
        </w:rPr>
        <w:br/>
        <w:t>o zagrożeniu jej rozwiązaniem, w przypadku popełnienia kolejnych uchybień;</w:t>
      </w:r>
    </w:p>
    <w:p w14:paraId="37B4A497" w14:textId="77777777" w:rsidR="008614EF" w:rsidRPr="004E236C" w:rsidRDefault="008614EF" w:rsidP="004E236C">
      <w:pPr>
        <w:pStyle w:val="Akapitzlist"/>
        <w:numPr>
          <w:ilvl w:val="0"/>
          <w:numId w:val="43"/>
        </w:numPr>
        <w:spacing w:after="0"/>
        <w:ind w:left="1134" w:hanging="589"/>
        <w:contextualSpacing/>
        <w:jc w:val="left"/>
        <w:rPr>
          <w:rFonts w:asciiTheme="minorHAnsi" w:hAnsiTheme="minorHAnsi" w:cstheme="minorHAnsi"/>
        </w:rPr>
      </w:pPr>
      <w:r w:rsidRPr="004E236C">
        <w:rPr>
          <w:rFonts w:asciiTheme="minorHAnsi" w:hAnsiTheme="minorHAnsi" w:cstheme="minorHAnsi"/>
        </w:rPr>
        <w:t>gdy wykonawca dopuści się 2 uchybień istotnych lub 6 uchybień o mniejszej randze, Zamawiający rozwiąże umowę ze skutkiem natychmiastowym, z przyczyn leżących po stronie wykonawcy.</w:t>
      </w:r>
    </w:p>
    <w:p w14:paraId="281B0628" w14:textId="77777777" w:rsidR="008614EF" w:rsidRPr="004E236C" w:rsidRDefault="008614EF" w:rsidP="004E236C">
      <w:pPr>
        <w:pStyle w:val="Akapitzlist"/>
        <w:numPr>
          <w:ilvl w:val="0"/>
          <w:numId w:val="83"/>
        </w:numPr>
        <w:spacing w:after="0"/>
        <w:ind w:left="425" w:hanging="425"/>
        <w:contextualSpacing/>
        <w:jc w:val="left"/>
        <w:rPr>
          <w:rFonts w:asciiTheme="minorHAnsi" w:hAnsiTheme="minorHAnsi" w:cstheme="minorHAnsi"/>
        </w:rPr>
      </w:pPr>
      <w:r w:rsidRPr="004E236C">
        <w:rPr>
          <w:rFonts w:asciiTheme="minorHAnsi" w:hAnsiTheme="minorHAnsi" w:cstheme="minorHAnsi"/>
        </w:rPr>
        <w:t xml:space="preserve">W szczególności, za uchybienie istotne zostanie uznane każde, dokonane w sposób zawiniony, poważne naruszenie obowiązków zawodowych, podważające uczciwość wykonawcy, w </w:t>
      </w:r>
      <w:proofErr w:type="gramStart"/>
      <w:r w:rsidRPr="004E236C">
        <w:rPr>
          <w:rFonts w:asciiTheme="minorHAnsi" w:hAnsiTheme="minorHAnsi" w:cstheme="minorHAnsi"/>
        </w:rPr>
        <w:t>szczególności</w:t>
      </w:r>
      <w:proofErr w:type="gramEnd"/>
      <w:r w:rsidRPr="004E236C">
        <w:rPr>
          <w:rFonts w:asciiTheme="minorHAnsi" w:hAnsiTheme="minorHAnsi" w:cstheme="minorHAnsi"/>
        </w:rPr>
        <w:t xml:space="preserve"> gdy w wyniku zamierzonego działania lub rażącego niedbalstwa nie wykonał on lub nienależycie wykonał zamówienie, co zamawiający jest w stanie wykazać za pomocą stosownych środków dowodowych.</w:t>
      </w:r>
    </w:p>
    <w:p w14:paraId="2FC7E315" w14:textId="77777777" w:rsidR="008614EF" w:rsidRPr="004E236C" w:rsidRDefault="008614EF" w:rsidP="004E236C">
      <w:pPr>
        <w:pStyle w:val="Akapitzlist"/>
        <w:numPr>
          <w:ilvl w:val="0"/>
          <w:numId w:val="83"/>
        </w:numPr>
        <w:spacing w:after="0"/>
        <w:ind w:left="426" w:hanging="426"/>
        <w:contextualSpacing/>
        <w:jc w:val="left"/>
        <w:rPr>
          <w:rFonts w:asciiTheme="minorHAnsi" w:hAnsiTheme="minorHAnsi" w:cstheme="minorHAnsi"/>
        </w:rPr>
      </w:pPr>
      <w:r w:rsidRPr="004E236C">
        <w:rPr>
          <w:rFonts w:asciiTheme="minorHAnsi" w:hAnsiTheme="minorHAnsi" w:cstheme="minorHAnsi"/>
        </w:rPr>
        <w:t>Przed rozwiązaniem umowy na podstawie pkt 2 Zamawiający pisemnie wezwie Wykonawcę do należytego wykonywania umowy.</w:t>
      </w:r>
    </w:p>
    <w:p w14:paraId="7D007886" w14:textId="77777777" w:rsidR="00DD1B3F" w:rsidRPr="004E236C" w:rsidRDefault="00DD1B3F" w:rsidP="004E236C">
      <w:pPr>
        <w:spacing w:after="0"/>
        <w:ind w:right="-142"/>
        <w:jc w:val="left"/>
        <w:rPr>
          <w:rFonts w:asciiTheme="minorHAnsi" w:hAnsiTheme="minorHAnsi" w:cstheme="minorHAnsi"/>
        </w:rPr>
      </w:pPr>
    </w:p>
    <w:p w14:paraId="388F31DA" w14:textId="53936C8B" w:rsidR="00DD1B3F" w:rsidRPr="004E236C" w:rsidRDefault="00DD1B3F" w:rsidP="004E236C">
      <w:pPr>
        <w:spacing w:after="0"/>
        <w:jc w:val="center"/>
        <w:rPr>
          <w:rFonts w:asciiTheme="minorHAnsi" w:hAnsiTheme="minorHAnsi" w:cstheme="minorHAnsi"/>
          <w:b/>
          <w:bCs/>
        </w:rPr>
      </w:pPr>
      <w:r w:rsidRPr="004E236C">
        <w:rPr>
          <w:rFonts w:asciiTheme="minorHAnsi" w:hAnsiTheme="minorHAnsi" w:cstheme="minorHAnsi"/>
          <w:b/>
          <w:bCs/>
        </w:rPr>
        <w:t>§ 1</w:t>
      </w:r>
      <w:r w:rsidR="00B13197" w:rsidRPr="004E236C">
        <w:rPr>
          <w:rFonts w:asciiTheme="minorHAnsi" w:hAnsiTheme="minorHAnsi" w:cstheme="minorHAnsi"/>
          <w:b/>
          <w:bCs/>
        </w:rPr>
        <w:t>2</w:t>
      </w:r>
    </w:p>
    <w:p w14:paraId="68784632" w14:textId="77777777" w:rsidR="00DD1B3F" w:rsidRPr="004E236C" w:rsidRDefault="00DD1B3F" w:rsidP="004E236C">
      <w:pPr>
        <w:spacing w:after="0"/>
        <w:jc w:val="left"/>
        <w:rPr>
          <w:rFonts w:asciiTheme="minorHAnsi" w:hAnsiTheme="minorHAnsi" w:cstheme="minorHAnsi"/>
        </w:rPr>
      </w:pPr>
      <w:r w:rsidRPr="004E236C">
        <w:rPr>
          <w:rFonts w:asciiTheme="minorHAnsi" w:hAnsiTheme="minorHAnsi" w:cstheme="minorHAnsi"/>
        </w:rPr>
        <w:t>1. Rozwiązanie umowy przez Zamawiającego może nastąpić:</w:t>
      </w:r>
    </w:p>
    <w:p w14:paraId="6929C95F" w14:textId="00522F29" w:rsidR="00DD1B3F" w:rsidRPr="004E236C" w:rsidRDefault="00DD1B3F" w:rsidP="004E236C">
      <w:pPr>
        <w:pStyle w:val="Akapitzlist"/>
        <w:numPr>
          <w:ilvl w:val="0"/>
          <w:numId w:val="44"/>
        </w:numPr>
        <w:autoSpaceDE w:val="0"/>
        <w:autoSpaceDN w:val="0"/>
        <w:adjustRightInd w:val="0"/>
        <w:spacing w:after="0"/>
        <w:jc w:val="left"/>
        <w:rPr>
          <w:rFonts w:asciiTheme="minorHAnsi" w:hAnsiTheme="minorHAnsi" w:cstheme="minorHAnsi"/>
        </w:rPr>
      </w:pPr>
      <w:r w:rsidRPr="004E236C">
        <w:rPr>
          <w:rFonts w:asciiTheme="minorHAnsi" w:hAnsiTheme="minorHAnsi" w:cstheme="minorHAnsi"/>
        </w:rPr>
        <w:t>w trybie natychmiastowym, w przypadku nienależytego realizowania umowy w szczególności w oparciu o ocenę realizacji zawartej umowy, o której mowa w § 1</w:t>
      </w:r>
      <w:r w:rsidR="00B13197" w:rsidRPr="004E236C">
        <w:rPr>
          <w:rFonts w:asciiTheme="minorHAnsi" w:hAnsiTheme="minorHAnsi" w:cstheme="minorHAnsi"/>
        </w:rPr>
        <w:t>1</w:t>
      </w:r>
      <w:r w:rsidRPr="004E236C">
        <w:rPr>
          <w:rFonts w:asciiTheme="minorHAnsi" w:hAnsiTheme="minorHAnsi" w:cstheme="minorHAnsi"/>
        </w:rPr>
        <w:t>,</w:t>
      </w:r>
    </w:p>
    <w:p w14:paraId="031F4038" w14:textId="7235C16F" w:rsidR="00DD1B3F" w:rsidRPr="004E236C" w:rsidRDefault="00DD1B3F" w:rsidP="004E236C">
      <w:pPr>
        <w:numPr>
          <w:ilvl w:val="0"/>
          <w:numId w:val="44"/>
        </w:numPr>
        <w:overflowPunct w:val="0"/>
        <w:autoSpaceDE w:val="0"/>
        <w:autoSpaceDN w:val="0"/>
        <w:adjustRightInd w:val="0"/>
        <w:spacing w:after="0"/>
        <w:jc w:val="left"/>
        <w:textAlignment w:val="baseline"/>
        <w:rPr>
          <w:rFonts w:asciiTheme="minorHAnsi" w:hAnsiTheme="minorHAnsi" w:cstheme="minorHAnsi"/>
        </w:rPr>
      </w:pPr>
      <w:r w:rsidRPr="004E236C">
        <w:rPr>
          <w:rFonts w:asciiTheme="minorHAnsi" w:hAnsiTheme="minorHAnsi" w:cstheme="minorHAnsi"/>
        </w:rPr>
        <w:t xml:space="preserve">bez wypowiedzenia przez Zamawiającego, w przypadku naruszenia postanowień zawartych w § </w:t>
      </w:r>
      <w:r w:rsidR="00B13197" w:rsidRPr="004E236C">
        <w:rPr>
          <w:rFonts w:asciiTheme="minorHAnsi" w:hAnsiTheme="minorHAnsi" w:cstheme="minorHAnsi"/>
        </w:rPr>
        <w:t>9</w:t>
      </w:r>
      <w:r w:rsidRPr="004E236C">
        <w:rPr>
          <w:rFonts w:asciiTheme="minorHAnsi" w:hAnsiTheme="minorHAnsi" w:cstheme="minorHAnsi"/>
        </w:rPr>
        <w:t xml:space="preserve"> niniejszej umowy,</w:t>
      </w:r>
    </w:p>
    <w:p w14:paraId="60EF5DBD" w14:textId="52F050F2" w:rsidR="00DD1B3F" w:rsidRPr="004E236C" w:rsidRDefault="00DD1B3F" w:rsidP="004E236C">
      <w:pPr>
        <w:pStyle w:val="Akapitzlist"/>
        <w:numPr>
          <w:ilvl w:val="0"/>
          <w:numId w:val="44"/>
        </w:numPr>
        <w:spacing w:after="0"/>
        <w:jc w:val="left"/>
        <w:rPr>
          <w:rFonts w:asciiTheme="minorHAnsi" w:hAnsiTheme="minorHAnsi" w:cstheme="minorHAnsi"/>
        </w:rPr>
      </w:pPr>
      <w:r w:rsidRPr="004E236C">
        <w:rPr>
          <w:rFonts w:asciiTheme="minorHAnsi" w:hAnsiTheme="minorHAnsi" w:cstheme="minorHAnsi"/>
        </w:rPr>
        <w:t xml:space="preserve">w razie wystąpienia istotnej zmiany okoliczności powodującej, że wykonanie umowy nie leży w interesie publicznym, czego nie można było przewidzieć w chwili zawarcia umowy, lub dalsze </w:t>
      </w:r>
      <w:r w:rsidRPr="004E236C">
        <w:rPr>
          <w:rFonts w:asciiTheme="minorHAnsi" w:hAnsiTheme="minorHAnsi" w:cstheme="minorHAnsi"/>
        </w:rPr>
        <w:lastRenderedPageBreak/>
        <w:t>wykonywanie umowy może zagrozić istotnemu interesowi bezpieczeństwa państwa lub bezpieczeństwu publicznemu. W takim wypadku Wykonawca może żądać jedynie wynagrodzenia należnego mu z tytułu wykonania części umowy,</w:t>
      </w:r>
    </w:p>
    <w:p w14:paraId="59EBFABF" w14:textId="5E493F2E" w:rsidR="00DD1B3F" w:rsidRPr="004E236C" w:rsidRDefault="00DD1B3F" w:rsidP="004E236C">
      <w:pPr>
        <w:numPr>
          <w:ilvl w:val="0"/>
          <w:numId w:val="84"/>
        </w:numPr>
        <w:overflowPunct w:val="0"/>
        <w:autoSpaceDE w:val="0"/>
        <w:autoSpaceDN w:val="0"/>
        <w:adjustRightInd w:val="0"/>
        <w:spacing w:after="0"/>
        <w:ind w:right="11"/>
        <w:jc w:val="left"/>
        <w:textAlignment w:val="baseline"/>
        <w:rPr>
          <w:rFonts w:asciiTheme="minorHAnsi" w:hAnsiTheme="minorHAnsi" w:cstheme="minorHAnsi"/>
        </w:rPr>
      </w:pPr>
      <w:r w:rsidRPr="004E236C">
        <w:rPr>
          <w:rFonts w:asciiTheme="minorHAnsi" w:hAnsiTheme="minorHAnsi" w:cstheme="minorHAnsi"/>
        </w:rPr>
        <w:t xml:space="preserve">Rozwiązanie umowy przez Zamawiającego, w </w:t>
      </w:r>
      <w:proofErr w:type="gramStart"/>
      <w:r w:rsidRPr="004E236C">
        <w:rPr>
          <w:rFonts w:asciiTheme="minorHAnsi" w:hAnsiTheme="minorHAnsi" w:cstheme="minorHAnsi"/>
        </w:rPr>
        <w:t>przypadkach</w:t>
      </w:r>
      <w:proofErr w:type="gramEnd"/>
      <w:r w:rsidRPr="004E236C">
        <w:rPr>
          <w:rFonts w:asciiTheme="minorHAnsi" w:hAnsiTheme="minorHAnsi" w:cstheme="minorHAnsi"/>
        </w:rPr>
        <w:t xml:space="preserve"> o których mowa w ust. 1 może nastąpić w terminie 30 dni od daty powzięcia informacji o zdarzeniu stanowiącym podstawę do złożenia oświadczenia Zamawiającego.</w:t>
      </w:r>
    </w:p>
    <w:p w14:paraId="4CFF4F1F" w14:textId="1998E966" w:rsidR="00DD1B3F" w:rsidRPr="004E236C" w:rsidRDefault="00DD1B3F" w:rsidP="004E236C">
      <w:pPr>
        <w:pStyle w:val="Akapitzlist"/>
        <w:numPr>
          <w:ilvl w:val="0"/>
          <w:numId w:val="84"/>
        </w:numPr>
        <w:overflowPunct w:val="0"/>
        <w:autoSpaceDE w:val="0"/>
        <w:autoSpaceDN w:val="0"/>
        <w:adjustRightInd w:val="0"/>
        <w:spacing w:after="0"/>
        <w:ind w:right="11"/>
        <w:jc w:val="left"/>
        <w:textAlignment w:val="baseline"/>
        <w:rPr>
          <w:rFonts w:asciiTheme="minorHAnsi" w:hAnsiTheme="minorHAnsi" w:cstheme="minorHAnsi"/>
        </w:rPr>
      </w:pPr>
      <w:r w:rsidRPr="004E236C">
        <w:rPr>
          <w:rFonts w:asciiTheme="minorHAnsi" w:eastAsia="Times New Roman ;color:#00B050" w:hAnsiTheme="minorHAnsi" w:cstheme="minorHAnsi"/>
        </w:rPr>
        <w:t xml:space="preserve">Każda ze stron umowy ma prawo rozwiązania umowy za </w:t>
      </w:r>
      <w:r w:rsidR="008614EF" w:rsidRPr="004E236C">
        <w:rPr>
          <w:rFonts w:asciiTheme="minorHAnsi" w:eastAsia="Times New Roman ;color:#00B050" w:hAnsiTheme="minorHAnsi" w:cstheme="minorHAnsi"/>
        </w:rPr>
        <w:t>3</w:t>
      </w:r>
      <w:r w:rsidRPr="004E236C">
        <w:rPr>
          <w:rFonts w:asciiTheme="minorHAnsi" w:eastAsia="Times New Roman ;color:#00B050" w:hAnsiTheme="minorHAnsi" w:cstheme="minorHAnsi"/>
        </w:rPr>
        <w:t xml:space="preserve">-miesięcznym okresem wypowiedzenia bez podania przyczyn, ze skutkiem na koniec miesiąca kalendarzowego, </w:t>
      </w:r>
      <w:r w:rsidRPr="004E236C">
        <w:rPr>
          <w:rFonts w:asciiTheme="minorHAnsi" w:hAnsiTheme="minorHAnsi" w:cstheme="minorHAnsi"/>
        </w:rPr>
        <w:t>bez prawa żądania przez Wykonawcę odszkodowania z tytułu niezrealizowania pozostałej części umowy.</w:t>
      </w:r>
    </w:p>
    <w:p w14:paraId="798B3B04" w14:textId="77777777" w:rsidR="00DD1B3F" w:rsidRPr="004E236C" w:rsidRDefault="00DD1B3F" w:rsidP="004E236C">
      <w:pPr>
        <w:pStyle w:val="Akapitzlist"/>
        <w:numPr>
          <w:ilvl w:val="0"/>
          <w:numId w:val="84"/>
        </w:numPr>
        <w:overflowPunct w:val="0"/>
        <w:autoSpaceDE w:val="0"/>
        <w:autoSpaceDN w:val="0"/>
        <w:adjustRightInd w:val="0"/>
        <w:spacing w:after="0"/>
        <w:ind w:right="11"/>
        <w:jc w:val="left"/>
        <w:textAlignment w:val="baseline"/>
        <w:rPr>
          <w:rFonts w:asciiTheme="minorHAnsi" w:hAnsiTheme="minorHAnsi" w:cstheme="minorHAnsi"/>
        </w:rPr>
      </w:pPr>
      <w:r w:rsidRPr="004E236C">
        <w:rPr>
          <w:rFonts w:asciiTheme="minorHAnsi" w:hAnsiTheme="minorHAnsi" w:cstheme="minorHAnsi"/>
        </w:rPr>
        <w:t>Zamawiający może odstąpić od umowy ze skutkiem na przyszłość:</w:t>
      </w:r>
    </w:p>
    <w:p w14:paraId="6D63F1BA" w14:textId="77777777" w:rsidR="00DD1B3F" w:rsidRPr="004E236C" w:rsidRDefault="00DD1B3F" w:rsidP="004E236C">
      <w:pPr>
        <w:pStyle w:val="Akapitzlist"/>
        <w:numPr>
          <w:ilvl w:val="1"/>
          <w:numId w:val="76"/>
        </w:numPr>
        <w:overflowPunct w:val="0"/>
        <w:autoSpaceDE w:val="0"/>
        <w:autoSpaceDN w:val="0"/>
        <w:adjustRightInd w:val="0"/>
        <w:spacing w:after="0"/>
        <w:ind w:right="11"/>
        <w:jc w:val="left"/>
        <w:textAlignment w:val="baseline"/>
        <w:rPr>
          <w:rFonts w:asciiTheme="minorHAnsi" w:hAnsiTheme="minorHAnsi" w:cstheme="minorHAnsi"/>
        </w:rPr>
      </w:pPr>
      <w:r w:rsidRPr="004E236C">
        <w:rPr>
          <w:rFonts w:asciiTheme="minorHAnsi" w:hAnsiTheme="minorHAnsi" w:cstheme="minorHAnsi"/>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2E3D4E5A" w14:textId="77777777" w:rsidR="00DD1B3F" w:rsidRPr="004E236C" w:rsidRDefault="00DD1B3F" w:rsidP="004E236C">
      <w:pPr>
        <w:pStyle w:val="Akapitzlist"/>
        <w:numPr>
          <w:ilvl w:val="1"/>
          <w:numId w:val="76"/>
        </w:numPr>
        <w:overflowPunct w:val="0"/>
        <w:autoSpaceDE w:val="0"/>
        <w:autoSpaceDN w:val="0"/>
        <w:adjustRightInd w:val="0"/>
        <w:spacing w:after="0"/>
        <w:ind w:right="11"/>
        <w:jc w:val="left"/>
        <w:textAlignment w:val="baseline"/>
        <w:rPr>
          <w:rFonts w:asciiTheme="minorHAnsi" w:hAnsiTheme="minorHAnsi" w:cstheme="minorHAnsi"/>
        </w:rPr>
      </w:pPr>
      <w:r w:rsidRPr="004E236C">
        <w:rPr>
          <w:rFonts w:asciiTheme="minorHAnsi" w:hAnsiTheme="minorHAnsi" w:cstheme="minorHAnsi"/>
        </w:rPr>
        <w:t>jeżeli zachodzi co najmniej jedna z następujących okoliczności:</w:t>
      </w:r>
    </w:p>
    <w:p w14:paraId="00F3AE30" w14:textId="77777777" w:rsidR="00DD1B3F" w:rsidRPr="004E236C" w:rsidRDefault="00DD1B3F" w:rsidP="004E236C">
      <w:pPr>
        <w:pStyle w:val="Akapitzlist"/>
        <w:numPr>
          <w:ilvl w:val="2"/>
          <w:numId w:val="76"/>
        </w:numPr>
        <w:overflowPunct w:val="0"/>
        <w:autoSpaceDE w:val="0"/>
        <w:autoSpaceDN w:val="0"/>
        <w:adjustRightInd w:val="0"/>
        <w:spacing w:after="0"/>
        <w:ind w:left="993" w:right="11" w:hanging="273"/>
        <w:jc w:val="left"/>
        <w:textAlignment w:val="baseline"/>
        <w:rPr>
          <w:rFonts w:asciiTheme="minorHAnsi" w:hAnsiTheme="minorHAnsi" w:cstheme="minorHAnsi"/>
        </w:rPr>
      </w:pPr>
      <w:r w:rsidRPr="004E236C">
        <w:rPr>
          <w:rFonts w:asciiTheme="minorHAnsi" w:hAnsiTheme="minorHAnsi" w:cstheme="minorHAnsi"/>
        </w:rPr>
        <w:t xml:space="preserve">dokonano zmiany umowy z naruszeniem art. 454 i art. 455, ustawy </w:t>
      </w:r>
      <w:proofErr w:type="spellStart"/>
      <w:r w:rsidRPr="004E236C">
        <w:rPr>
          <w:rFonts w:asciiTheme="minorHAnsi" w:hAnsiTheme="minorHAnsi" w:cstheme="minorHAnsi"/>
        </w:rPr>
        <w:t>Pzp</w:t>
      </w:r>
      <w:proofErr w:type="spellEnd"/>
      <w:r w:rsidRPr="004E236C">
        <w:rPr>
          <w:rFonts w:asciiTheme="minorHAnsi" w:hAnsiTheme="minorHAnsi" w:cstheme="minorHAnsi"/>
        </w:rPr>
        <w:t>,</w:t>
      </w:r>
    </w:p>
    <w:p w14:paraId="1F6E1299" w14:textId="77777777" w:rsidR="00DD1B3F" w:rsidRPr="004E236C" w:rsidRDefault="00DD1B3F" w:rsidP="004E236C">
      <w:pPr>
        <w:pStyle w:val="Akapitzlist"/>
        <w:numPr>
          <w:ilvl w:val="2"/>
          <w:numId w:val="76"/>
        </w:numPr>
        <w:overflowPunct w:val="0"/>
        <w:autoSpaceDE w:val="0"/>
        <w:autoSpaceDN w:val="0"/>
        <w:adjustRightInd w:val="0"/>
        <w:spacing w:after="0"/>
        <w:ind w:left="993" w:right="11" w:hanging="273"/>
        <w:jc w:val="left"/>
        <w:textAlignment w:val="baseline"/>
        <w:rPr>
          <w:rFonts w:asciiTheme="minorHAnsi" w:hAnsiTheme="minorHAnsi" w:cstheme="minorHAnsi"/>
        </w:rPr>
      </w:pPr>
      <w:r w:rsidRPr="004E236C">
        <w:rPr>
          <w:rFonts w:asciiTheme="minorHAnsi" w:hAnsiTheme="minorHAnsi" w:cstheme="minorHAnsi"/>
        </w:rPr>
        <w:t>Wykonawca w chwili zawarcia umowy podlegał wykluczeniu na podstawie art. 108,</w:t>
      </w:r>
    </w:p>
    <w:p w14:paraId="5CCC4309" w14:textId="77777777" w:rsidR="00DD1B3F" w:rsidRPr="004E236C" w:rsidRDefault="00DD1B3F" w:rsidP="004E236C">
      <w:pPr>
        <w:pStyle w:val="Akapitzlist"/>
        <w:numPr>
          <w:ilvl w:val="2"/>
          <w:numId w:val="76"/>
        </w:numPr>
        <w:overflowPunct w:val="0"/>
        <w:autoSpaceDE w:val="0"/>
        <w:autoSpaceDN w:val="0"/>
        <w:adjustRightInd w:val="0"/>
        <w:spacing w:after="0"/>
        <w:ind w:left="993" w:right="11" w:hanging="273"/>
        <w:jc w:val="left"/>
        <w:textAlignment w:val="baseline"/>
        <w:rPr>
          <w:rFonts w:asciiTheme="minorHAnsi" w:hAnsiTheme="minorHAnsi" w:cstheme="minorHAnsi"/>
        </w:rPr>
      </w:pPr>
      <w:r w:rsidRPr="004E236C">
        <w:rPr>
          <w:rFonts w:asciiTheme="minorHAnsi" w:hAnsiTheme="minorHAnsi" w:cstheme="minorHAnsi"/>
        </w:rPr>
        <w:t xml:space="preserve">Trybunał Sprawiedliwości Unii Europejskiej stwierdził, w ramach procedury przewidzianej w </w:t>
      </w:r>
      <w:hyperlink r:id="rId23" w:anchor="/document/17099384?unitId=art(258)&amp;cm=DOCUMENT" w:history="1">
        <w:r w:rsidRPr="004E236C">
          <w:rPr>
            <w:rStyle w:val="Hipercze"/>
            <w:rFonts w:asciiTheme="minorHAnsi" w:hAnsiTheme="minorHAnsi" w:cstheme="minorHAnsi"/>
            <w:color w:val="auto"/>
            <w:u w:val="none"/>
          </w:rPr>
          <w:t>art. 258</w:t>
        </w:r>
      </w:hyperlink>
      <w:r w:rsidRPr="004E236C">
        <w:rPr>
          <w:rFonts w:asciiTheme="minorHAnsi" w:hAnsiTheme="minorHAnsi" w:cstheme="minorHAnsi"/>
        </w:rPr>
        <w:t xml:space="preserve"> Traktatu o funkcjonowaniu Unii Europejskiej, że Rzeczpospolita Polska uchybiła zobowiązaniom, które ciążą na niej na mocy Traktatów, </w:t>
      </w:r>
      <w:hyperlink r:id="rId24" w:anchor="/document/68413979?cm=DOCUMENT" w:history="1">
        <w:r w:rsidRPr="004E236C">
          <w:rPr>
            <w:rStyle w:val="Hipercze"/>
            <w:rFonts w:asciiTheme="minorHAnsi" w:hAnsiTheme="minorHAnsi" w:cstheme="minorHAnsi"/>
            <w:color w:val="auto"/>
            <w:u w:val="none"/>
          </w:rPr>
          <w:t>dyrektywy</w:t>
        </w:r>
      </w:hyperlink>
      <w:r w:rsidRPr="004E236C">
        <w:rPr>
          <w:rFonts w:asciiTheme="minorHAnsi" w:hAnsiTheme="minorHAnsi" w:cstheme="minorHAnsi"/>
        </w:rPr>
        <w:t xml:space="preserve"> 2014/24/UE, </w:t>
      </w:r>
      <w:hyperlink r:id="rId25" w:anchor="/document/68413980?cm=DOCUMENT" w:history="1">
        <w:r w:rsidRPr="004E236C">
          <w:rPr>
            <w:rStyle w:val="Hipercze"/>
            <w:rFonts w:asciiTheme="minorHAnsi" w:hAnsiTheme="minorHAnsi" w:cstheme="minorHAnsi"/>
            <w:color w:val="auto"/>
            <w:u w:val="none"/>
          </w:rPr>
          <w:t>dyrektywy</w:t>
        </w:r>
      </w:hyperlink>
      <w:r w:rsidRPr="004E236C">
        <w:rPr>
          <w:rFonts w:asciiTheme="minorHAnsi" w:hAnsiTheme="minorHAnsi" w:cstheme="minorHAnsi"/>
        </w:rPr>
        <w:t xml:space="preserve"> 2014/25/UE i </w:t>
      </w:r>
      <w:hyperlink r:id="rId26" w:anchor="/document/67894791?cm=DOCUMENT" w:history="1">
        <w:r w:rsidRPr="004E236C">
          <w:rPr>
            <w:rStyle w:val="Hipercze"/>
            <w:rFonts w:asciiTheme="minorHAnsi" w:hAnsiTheme="minorHAnsi" w:cstheme="minorHAnsi"/>
            <w:color w:val="auto"/>
            <w:u w:val="none"/>
          </w:rPr>
          <w:t>dyrektywy</w:t>
        </w:r>
      </w:hyperlink>
      <w:r w:rsidRPr="004E236C">
        <w:rPr>
          <w:rFonts w:asciiTheme="minorHAnsi" w:hAnsiTheme="minorHAnsi" w:cstheme="minorHAnsi"/>
        </w:rPr>
        <w:t xml:space="preserve"> 2009/81/WE, z uwagi na to, że Zamawiający udzielił zamówienia z naruszeniem prawa Unii Europejskiej.</w:t>
      </w:r>
    </w:p>
    <w:p w14:paraId="2334923E" w14:textId="77777777" w:rsidR="00DD1B3F" w:rsidRPr="004E236C" w:rsidRDefault="00DD1B3F" w:rsidP="004E236C">
      <w:pPr>
        <w:pStyle w:val="Akapitzlist"/>
        <w:numPr>
          <w:ilvl w:val="0"/>
          <w:numId w:val="85"/>
        </w:numPr>
        <w:overflowPunct w:val="0"/>
        <w:autoSpaceDE w:val="0"/>
        <w:autoSpaceDN w:val="0"/>
        <w:adjustRightInd w:val="0"/>
        <w:spacing w:after="0"/>
        <w:ind w:right="11"/>
        <w:jc w:val="left"/>
        <w:textAlignment w:val="baseline"/>
        <w:rPr>
          <w:rFonts w:asciiTheme="minorHAnsi" w:hAnsiTheme="minorHAnsi" w:cstheme="minorHAnsi"/>
        </w:rPr>
      </w:pPr>
      <w:r w:rsidRPr="004E236C">
        <w:rPr>
          <w:rFonts w:asciiTheme="minorHAnsi" w:hAnsiTheme="minorHAnsi" w:cstheme="minorHAnsi"/>
        </w:rPr>
        <w:t>Odstąpienie od umowy następuje ze skutkiem na przyszłość i dotyczy niezrealizowanej jej części.</w:t>
      </w:r>
    </w:p>
    <w:p w14:paraId="32DB07C7" w14:textId="77777777" w:rsidR="00DD1B3F" w:rsidRPr="004E236C" w:rsidRDefault="00DD1B3F" w:rsidP="004E236C">
      <w:pPr>
        <w:pStyle w:val="Akapitzlist"/>
        <w:numPr>
          <w:ilvl w:val="0"/>
          <w:numId w:val="85"/>
        </w:numPr>
        <w:overflowPunct w:val="0"/>
        <w:autoSpaceDE w:val="0"/>
        <w:autoSpaceDN w:val="0"/>
        <w:adjustRightInd w:val="0"/>
        <w:spacing w:after="0"/>
        <w:ind w:left="284" w:right="11" w:hanging="284"/>
        <w:jc w:val="left"/>
        <w:textAlignment w:val="baseline"/>
        <w:rPr>
          <w:rFonts w:asciiTheme="minorHAnsi" w:hAnsiTheme="minorHAnsi" w:cstheme="minorHAnsi"/>
        </w:rPr>
      </w:pPr>
      <w:r w:rsidRPr="004E236C">
        <w:rPr>
          <w:rFonts w:asciiTheme="minorHAnsi" w:hAnsiTheme="minorHAnsi" w:cstheme="minorHAnsi"/>
        </w:rPr>
        <w:t>W przypadkach, o których mowa w ust. 1, 3 - 4, Wykonawca może żądać wyłącznie wynagrodzenia należnego z tytułu wykonania części umowy.</w:t>
      </w:r>
    </w:p>
    <w:p w14:paraId="17C61A10" w14:textId="167008B3" w:rsidR="00DD1B3F" w:rsidRPr="004E236C" w:rsidRDefault="00DD1B3F" w:rsidP="004E236C">
      <w:pPr>
        <w:pStyle w:val="Akapitzlist"/>
        <w:numPr>
          <w:ilvl w:val="0"/>
          <w:numId w:val="85"/>
        </w:numPr>
        <w:overflowPunct w:val="0"/>
        <w:autoSpaceDE w:val="0"/>
        <w:autoSpaceDN w:val="0"/>
        <w:adjustRightInd w:val="0"/>
        <w:spacing w:after="0"/>
        <w:ind w:left="284" w:right="11" w:hanging="284"/>
        <w:jc w:val="left"/>
        <w:textAlignment w:val="baseline"/>
        <w:rPr>
          <w:rFonts w:asciiTheme="minorHAnsi" w:hAnsiTheme="minorHAnsi" w:cstheme="minorHAnsi"/>
        </w:rPr>
      </w:pPr>
      <w:r w:rsidRPr="004E236C">
        <w:rPr>
          <w:rFonts w:asciiTheme="minorHAnsi" w:hAnsiTheme="minorHAnsi" w:cstheme="minorHAnsi"/>
        </w:rPr>
        <w:t>Przed odstąpieniem od umowy w całości lub spornej części na podstawie ust. 1 i ust. 4 pkt. 2 lit. a) lub z przyczyn innych niż wymienione w ust. 4 pkt. 1, 2 lit. b), c) Zamawiający pisemnie wezwie Wykonawcę do należytego wykonania umowy.</w:t>
      </w:r>
    </w:p>
    <w:p w14:paraId="25E29734" w14:textId="77777777" w:rsidR="00DD1B3F" w:rsidRPr="004E236C" w:rsidRDefault="00DD1B3F" w:rsidP="004E236C">
      <w:pPr>
        <w:spacing w:after="0"/>
        <w:jc w:val="left"/>
        <w:rPr>
          <w:rFonts w:asciiTheme="minorHAnsi" w:hAnsiTheme="minorHAnsi" w:cstheme="minorHAnsi"/>
        </w:rPr>
      </w:pPr>
    </w:p>
    <w:p w14:paraId="00CF72FF" w14:textId="31893F12" w:rsidR="00DD1B3F" w:rsidRPr="004E236C" w:rsidRDefault="00DD1B3F" w:rsidP="004E236C">
      <w:pPr>
        <w:spacing w:after="0"/>
        <w:jc w:val="center"/>
        <w:rPr>
          <w:rFonts w:asciiTheme="minorHAnsi" w:hAnsiTheme="minorHAnsi" w:cstheme="minorHAnsi"/>
          <w:b/>
          <w:bCs/>
        </w:rPr>
      </w:pPr>
      <w:r w:rsidRPr="004E236C">
        <w:rPr>
          <w:rFonts w:asciiTheme="minorHAnsi" w:hAnsiTheme="minorHAnsi" w:cstheme="minorHAnsi"/>
          <w:b/>
          <w:bCs/>
        </w:rPr>
        <w:t>§ 1</w:t>
      </w:r>
      <w:r w:rsidR="00B13197" w:rsidRPr="004E236C">
        <w:rPr>
          <w:rFonts w:asciiTheme="minorHAnsi" w:hAnsiTheme="minorHAnsi" w:cstheme="minorHAnsi"/>
          <w:b/>
          <w:bCs/>
        </w:rPr>
        <w:t>3</w:t>
      </w:r>
    </w:p>
    <w:p w14:paraId="317B5098" w14:textId="4AD89AD9" w:rsidR="00DD1B3F" w:rsidRPr="004E236C" w:rsidRDefault="00DD1B3F" w:rsidP="004E236C">
      <w:pPr>
        <w:overflowPunct w:val="0"/>
        <w:autoSpaceDE w:val="0"/>
        <w:autoSpaceDN w:val="0"/>
        <w:adjustRightInd w:val="0"/>
        <w:spacing w:after="0"/>
        <w:jc w:val="left"/>
        <w:textAlignment w:val="baseline"/>
        <w:rPr>
          <w:rFonts w:asciiTheme="minorHAnsi" w:hAnsiTheme="minorHAnsi" w:cstheme="minorHAnsi"/>
        </w:rPr>
      </w:pPr>
      <w:r w:rsidRPr="004E236C">
        <w:rPr>
          <w:rFonts w:asciiTheme="minorHAnsi" w:hAnsiTheme="minorHAnsi" w:cstheme="minorHAnsi"/>
        </w:rPr>
        <w:t xml:space="preserve">Wykonawca nie może bez pisemnej zgody Zamawiającego dokonywać cesji </w:t>
      </w:r>
      <w:r w:rsidR="007A1942" w:rsidRPr="004E236C">
        <w:rPr>
          <w:rFonts w:asciiTheme="minorHAnsi" w:hAnsiTheme="minorHAnsi" w:cstheme="minorHAnsi"/>
        </w:rPr>
        <w:t xml:space="preserve">uprawnień i </w:t>
      </w:r>
      <w:r w:rsidRPr="004E236C">
        <w:rPr>
          <w:rFonts w:asciiTheme="minorHAnsi" w:hAnsiTheme="minorHAnsi" w:cstheme="minorHAnsi"/>
        </w:rPr>
        <w:t xml:space="preserve">zobowiązań </w:t>
      </w:r>
      <w:r w:rsidR="007A1942" w:rsidRPr="004E236C">
        <w:rPr>
          <w:rFonts w:asciiTheme="minorHAnsi" w:hAnsiTheme="minorHAnsi" w:cstheme="minorHAnsi"/>
        </w:rPr>
        <w:t xml:space="preserve">wobec </w:t>
      </w:r>
      <w:r w:rsidRPr="004E236C">
        <w:rPr>
          <w:rFonts w:asciiTheme="minorHAnsi" w:hAnsiTheme="minorHAnsi" w:cstheme="minorHAnsi"/>
        </w:rPr>
        <w:t>Zamawiającego z niniejszej umowy na osoby trzecie.</w:t>
      </w:r>
    </w:p>
    <w:p w14:paraId="62CF9449" w14:textId="77777777" w:rsidR="00DD1B3F" w:rsidRPr="004E236C" w:rsidRDefault="00DD1B3F" w:rsidP="004E236C">
      <w:pPr>
        <w:spacing w:after="0"/>
        <w:jc w:val="left"/>
        <w:rPr>
          <w:rFonts w:asciiTheme="minorHAnsi" w:hAnsiTheme="minorHAnsi" w:cstheme="minorHAnsi"/>
        </w:rPr>
      </w:pPr>
    </w:p>
    <w:p w14:paraId="31B228C5" w14:textId="7547EB01" w:rsidR="007C695C" w:rsidRPr="004E236C" w:rsidRDefault="00F47E40" w:rsidP="004E236C">
      <w:pPr>
        <w:spacing w:after="0"/>
        <w:jc w:val="center"/>
        <w:rPr>
          <w:rFonts w:asciiTheme="minorHAnsi" w:hAnsiTheme="minorHAnsi" w:cstheme="minorHAnsi"/>
          <w:b/>
          <w:bCs/>
        </w:rPr>
      </w:pPr>
      <w:r w:rsidRPr="004E236C">
        <w:rPr>
          <w:rFonts w:asciiTheme="minorHAnsi" w:hAnsiTheme="minorHAnsi" w:cstheme="minorHAnsi"/>
          <w:b/>
          <w:bCs/>
        </w:rPr>
        <w:t>§ 1</w:t>
      </w:r>
      <w:r w:rsidR="00B13197" w:rsidRPr="004E236C">
        <w:rPr>
          <w:rFonts w:asciiTheme="minorHAnsi" w:hAnsiTheme="minorHAnsi" w:cstheme="minorHAnsi"/>
          <w:b/>
          <w:bCs/>
        </w:rPr>
        <w:t>4</w:t>
      </w:r>
    </w:p>
    <w:p w14:paraId="2F9223B8" w14:textId="3B86025E" w:rsidR="007C695C" w:rsidRPr="004E236C" w:rsidRDefault="007C695C" w:rsidP="004E236C">
      <w:pPr>
        <w:pStyle w:val="Akapitzlist"/>
        <w:numPr>
          <w:ilvl w:val="0"/>
          <w:numId w:val="87"/>
        </w:numPr>
        <w:spacing w:after="0"/>
        <w:jc w:val="left"/>
        <w:rPr>
          <w:rFonts w:asciiTheme="minorHAnsi" w:hAnsiTheme="minorHAnsi" w:cstheme="minorHAnsi"/>
        </w:rPr>
      </w:pPr>
      <w:r w:rsidRPr="004E236C">
        <w:rPr>
          <w:rFonts w:asciiTheme="minorHAnsi" w:hAnsiTheme="minorHAnsi" w:cstheme="minorHAnsi"/>
        </w:rPr>
        <w:t>W związku z wymogami art. 24 oraz art. 25 Ustawy z dnia 14 czerwca 2024 r. o ochronie sygnalistów w Szpitalu Bielańskim im. ks. Jerzego Popiełuszki SPZOZ wprowadzono Procedurę dokonywania zgłoszeń naruszeń prawa i podejmowania działań następczych zawierającą w szczególności rodzaje naruszeń prawa podlegające zgłoszeniom, osoby odpowiedzialne za przyjmowanie zgłoszeń wewnętrznych, zasady zgłaszania informacji o naruszeniach prawa i podejmowania działań następczych, warunki objęcia ochroną sygnalistów zgłaszających informacje o naruszeniach prawa, środki ochrony sygnalistów, tryb dokonywania zgłoszeń zewnętrznych.</w:t>
      </w:r>
    </w:p>
    <w:p w14:paraId="72D24CD7" w14:textId="6EAF1AC3" w:rsidR="007C695C" w:rsidRPr="004E236C" w:rsidRDefault="007C695C" w:rsidP="004E236C">
      <w:pPr>
        <w:pStyle w:val="Akapitzlist"/>
        <w:numPr>
          <w:ilvl w:val="0"/>
          <w:numId w:val="87"/>
        </w:numPr>
        <w:spacing w:after="0"/>
        <w:jc w:val="left"/>
        <w:rPr>
          <w:rFonts w:asciiTheme="minorHAnsi" w:hAnsiTheme="minorHAnsi" w:cstheme="minorHAnsi"/>
        </w:rPr>
      </w:pPr>
      <w:r w:rsidRPr="004E236C">
        <w:rPr>
          <w:rFonts w:asciiTheme="minorHAnsi" w:hAnsiTheme="minorHAnsi" w:cstheme="minorHAnsi"/>
        </w:rPr>
        <w:t>Pełna treść procedury, o której mowa w ust. 1, dostępna jest na stronie internetowej oraz BIP Szpitala Bielańskiego im. ks. Jerzego Popiełuszki SPZOZ.</w:t>
      </w:r>
    </w:p>
    <w:p w14:paraId="7B94BEA4" w14:textId="77777777" w:rsidR="007C695C" w:rsidRPr="004E236C" w:rsidRDefault="007C695C" w:rsidP="004E236C">
      <w:pPr>
        <w:spacing w:after="0"/>
        <w:jc w:val="left"/>
        <w:rPr>
          <w:rFonts w:asciiTheme="minorHAnsi" w:hAnsiTheme="minorHAnsi" w:cstheme="minorHAnsi"/>
        </w:rPr>
      </w:pPr>
    </w:p>
    <w:p w14:paraId="50789B48" w14:textId="666F92D1" w:rsidR="00DD1B3F" w:rsidRPr="004E236C" w:rsidRDefault="00F47E40" w:rsidP="004E236C">
      <w:pPr>
        <w:spacing w:after="0"/>
        <w:jc w:val="center"/>
        <w:rPr>
          <w:rFonts w:asciiTheme="minorHAnsi" w:hAnsiTheme="minorHAnsi" w:cstheme="minorHAnsi"/>
          <w:b/>
          <w:bCs/>
        </w:rPr>
      </w:pPr>
      <w:r w:rsidRPr="004E236C">
        <w:rPr>
          <w:rFonts w:asciiTheme="minorHAnsi" w:hAnsiTheme="minorHAnsi" w:cstheme="minorHAnsi"/>
          <w:b/>
          <w:bCs/>
        </w:rPr>
        <w:t>§ 1</w:t>
      </w:r>
      <w:r w:rsidR="00B13197" w:rsidRPr="004E236C">
        <w:rPr>
          <w:rFonts w:asciiTheme="minorHAnsi" w:hAnsiTheme="minorHAnsi" w:cstheme="minorHAnsi"/>
          <w:b/>
          <w:bCs/>
        </w:rPr>
        <w:t>5</w:t>
      </w:r>
    </w:p>
    <w:p w14:paraId="3DEA0ABF" w14:textId="3A1099E9" w:rsidR="00DD1B3F" w:rsidRPr="004E236C" w:rsidRDefault="00DD1B3F" w:rsidP="004E236C">
      <w:pPr>
        <w:numPr>
          <w:ilvl w:val="0"/>
          <w:numId w:val="86"/>
        </w:numPr>
        <w:overflowPunct w:val="0"/>
        <w:autoSpaceDE w:val="0"/>
        <w:autoSpaceDN w:val="0"/>
        <w:adjustRightInd w:val="0"/>
        <w:spacing w:after="0"/>
        <w:ind w:right="11"/>
        <w:jc w:val="left"/>
        <w:textAlignment w:val="baseline"/>
        <w:rPr>
          <w:rFonts w:asciiTheme="minorHAnsi" w:hAnsiTheme="minorHAnsi" w:cstheme="minorHAnsi"/>
        </w:rPr>
      </w:pPr>
      <w:r w:rsidRPr="004E236C">
        <w:rPr>
          <w:rFonts w:asciiTheme="minorHAnsi" w:hAnsiTheme="minorHAnsi" w:cstheme="minorHAnsi"/>
        </w:rPr>
        <w:lastRenderedPageBreak/>
        <w:t>Strony oświadczają, iż wynikające z niniejszej umowy sprawy sporne będą załatwiane polubownie w drodze uzgodnień i porozumień. W przypadku zwłoki Zamawiającego w regulowaniu faktur Wykonawca zobowiązany jest przed wszczęciem sporu sądowego do wyznaczenia Zamawiającemu dodatkowego terminu do zapłaty, nie krótszego niż 14 dni.</w:t>
      </w:r>
    </w:p>
    <w:p w14:paraId="56AB2950" w14:textId="77777777" w:rsidR="00DD1B3F" w:rsidRPr="004E236C" w:rsidRDefault="00DD1B3F" w:rsidP="004E236C">
      <w:pPr>
        <w:numPr>
          <w:ilvl w:val="0"/>
          <w:numId w:val="86"/>
        </w:numPr>
        <w:overflowPunct w:val="0"/>
        <w:autoSpaceDE w:val="0"/>
        <w:autoSpaceDN w:val="0"/>
        <w:adjustRightInd w:val="0"/>
        <w:spacing w:after="0"/>
        <w:ind w:left="284" w:right="11" w:hanging="284"/>
        <w:jc w:val="left"/>
        <w:textAlignment w:val="baseline"/>
        <w:rPr>
          <w:rFonts w:asciiTheme="minorHAnsi" w:hAnsiTheme="minorHAnsi" w:cstheme="minorHAnsi"/>
        </w:rPr>
      </w:pPr>
      <w:r w:rsidRPr="004E236C">
        <w:rPr>
          <w:rFonts w:asciiTheme="minorHAnsi" w:hAnsiTheme="minorHAnsi" w:cstheme="minorHAnsi"/>
        </w:rPr>
        <w:t>Właściwym do rozpoznania sporu jest sąd siedziby Zamawiającego.</w:t>
      </w:r>
    </w:p>
    <w:p w14:paraId="234282DC" w14:textId="6D4F23E5" w:rsidR="00DD1B3F" w:rsidRPr="004E236C" w:rsidRDefault="00DD1B3F" w:rsidP="004E236C">
      <w:pPr>
        <w:spacing w:after="0"/>
        <w:jc w:val="left"/>
        <w:rPr>
          <w:rFonts w:asciiTheme="minorHAnsi" w:hAnsiTheme="minorHAnsi" w:cstheme="minorHAnsi"/>
        </w:rPr>
      </w:pPr>
    </w:p>
    <w:p w14:paraId="49A2F9ED" w14:textId="450F39F3" w:rsidR="00DD1B3F" w:rsidRPr="004E236C" w:rsidRDefault="00F47E40" w:rsidP="004E236C">
      <w:pPr>
        <w:spacing w:after="0"/>
        <w:jc w:val="center"/>
        <w:rPr>
          <w:rFonts w:asciiTheme="minorHAnsi" w:hAnsiTheme="minorHAnsi" w:cstheme="minorHAnsi"/>
          <w:b/>
          <w:bCs/>
        </w:rPr>
      </w:pPr>
      <w:r w:rsidRPr="004E236C">
        <w:rPr>
          <w:rFonts w:asciiTheme="minorHAnsi" w:hAnsiTheme="minorHAnsi" w:cstheme="minorHAnsi"/>
          <w:b/>
          <w:bCs/>
        </w:rPr>
        <w:t>§ 1</w:t>
      </w:r>
      <w:r w:rsidR="00B13197" w:rsidRPr="004E236C">
        <w:rPr>
          <w:rFonts w:asciiTheme="minorHAnsi" w:hAnsiTheme="minorHAnsi" w:cstheme="minorHAnsi"/>
          <w:b/>
          <w:bCs/>
        </w:rPr>
        <w:t>6</w:t>
      </w:r>
    </w:p>
    <w:p w14:paraId="7180750F" w14:textId="77777777" w:rsidR="008614EF" w:rsidRPr="004E236C" w:rsidRDefault="0001651B" w:rsidP="004E236C">
      <w:pPr>
        <w:pStyle w:val="Akapitzlist"/>
        <w:numPr>
          <w:ilvl w:val="0"/>
          <w:numId w:val="75"/>
        </w:numPr>
        <w:spacing w:after="0"/>
        <w:rPr>
          <w:rFonts w:asciiTheme="minorHAnsi" w:hAnsiTheme="minorHAnsi" w:cstheme="minorHAnsi"/>
        </w:rPr>
      </w:pPr>
      <w:r w:rsidRPr="004E236C">
        <w:rPr>
          <w:rFonts w:asciiTheme="minorHAnsi" w:hAnsiTheme="minorHAnsi" w:cstheme="minorHAnsi"/>
        </w:rPr>
        <w:t xml:space="preserve">W sprawach nieuregulowanych niniejszą umową będą miały zastosowanie postanowienia </w:t>
      </w:r>
      <w:r w:rsidR="008614EF" w:rsidRPr="004E236C">
        <w:rPr>
          <w:rFonts w:asciiTheme="minorHAnsi" w:hAnsiTheme="minorHAnsi" w:cstheme="minorHAnsi"/>
        </w:rPr>
        <w:t>SWZ, oferta Wykonawcy, ustawy z dnia 11 września 2019 r. - Prawo zamówień publicznych, Kodeksu Cywilnego oraz ustawy o bezpieczeństwie żywności i żywienia z dnia 25 sierpnia 2006 r.</w:t>
      </w:r>
    </w:p>
    <w:p w14:paraId="76461BF4" w14:textId="6817C1B3" w:rsidR="0001651B" w:rsidRPr="004E236C" w:rsidRDefault="0001651B" w:rsidP="004E236C">
      <w:pPr>
        <w:numPr>
          <w:ilvl w:val="0"/>
          <w:numId w:val="75"/>
        </w:numPr>
        <w:overflowPunct w:val="0"/>
        <w:autoSpaceDE w:val="0"/>
        <w:autoSpaceDN w:val="0"/>
        <w:adjustRightInd w:val="0"/>
        <w:spacing w:after="0"/>
        <w:ind w:right="11"/>
        <w:jc w:val="left"/>
        <w:textAlignment w:val="baseline"/>
        <w:rPr>
          <w:rFonts w:asciiTheme="minorHAnsi" w:hAnsiTheme="minorHAnsi" w:cstheme="minorHAnsi"/>
        </w:rPr>
      </w:pPr>
      <w:r w:rsidRPr="004E236C">
        <w:rPr>
          <w:rFonts w:asciiTheme="minorHAnsi" w:eastAsia="Arial Unicode MS" w:hAnsiTheme="minorHAnsi" w:cstheme="minorHAnsi"/>
        </w:rPr>
        <w:t>Wszelkie zmiany dotyczące umowy mogą być dokonywane w formie pisemnej, aneksu do umowy, pod rygorem nieważności, z zastrzeżeniem</w:t>
      </w:r>
      <w:r w:rsidR="00F47E40" w:rsidRPr="004E236C">
        <w:rPr>
          <w:rFonts w:asciiTheme="minorHAnsi" w:hAnsiTheme="minorHAnsi" w:cstheme="minorHAnsi"/>
        </w:rPr>
        <w:t xml:space="preserve"> </w:t>
      </w:r>
      <w:r w:rsidR="003036FD" w:rsidRPr="004E236C">
        <w:rPr>
          <w:rFonts w:asciiTheme="minorHAnsi" w:hAnsiTheme="minorHAnsi" w:cstheme="minorHAnsi"/>
        </w:rPr>
        <w:t>§ 4 ust</w:t>
      </w:r>
      <w:r w:rsidR="00C05205" w:rsidRPr="004E236C">
        <w:rPr>
          <w:rFonts w:asciiTheme="minorHAnsi" w:hAnsiTheme="minorHAnsi" w:cstheme="minorHAnsi"/>
        </w:rPr>
        <w:t>.</w:t>
      </w:r>
      <w:r w:rsidR="003036FD" w:rsidRPr="004E236C">
        <w:rPr>
          <w:rFonts w:asciiTheme="minorHAnsi" w:hAnsiTheme="minorHAnsi" w:cstheme="minorHAnsi"/>
        </w:rPr>
        <w:t xml:space="preserve"> </w:t>
      </w:r>
      <w:r w:rsidR="0075409D" w:rsidRPr="004E236C">
        <w:rPr>
          <w:rFonts w:asciiTheme="minorHAnsi" w:hAnsiTheme="minorHAnsi" w:cstheme="minorHAnsi"/>
        </w:rPr>
        <w:t>5</w:t>
      </w:r>
      <w:r w:rsidR="003036FD" w:rsidRPr="004E236C">
        <w:rPr>
          <w:rFonts w:asciiTheme="minorHAnsi" w:hAnsiTheme="minorHAnsi" w:cstheme="minorHAnsi"/>
        </w:rPr>
        <w:t xml:space="preserve"> oraz </w:t>
      </w:r>
      <w:r w:rsidR="00F47E40" w:rsidRPr="004E236C">
        <w:rPr>
          <w:rFonts w:asciiTheme="minorHAnsi" w:hAnsiTheme="minorHAnsi" w:cstheme="minorHAnsi"/>
        </w:rPr>
        <w:t xml:space="preserve">§ 8 ust. </w:t>
      </w:r>
      <w:r w:rsidR="0036343E" w:rsidRPr="004E236C">
        <w:rPr>
          <w:rFonts w:asciiTheme="minorHAnsi" w:hAnsiTheme="minorHAnsi" w:cstheme="minorHAnsi"/>
        </w:rPr>
        <w:t>5</w:t>
      </w:r>
      <w:r w:rsidR="003036FD" w:rsidRPr="004E236C">
        <w:rPr>
          <w:rFonts w:asciiTheme="minorHAnsi" w:hAnsiTheme="minorHAnsi" w:cstheme="minorHAnsi"/>
        </w:rPr>
        <w:t xml:space="preserve">. </w:t>
      </w:r>
    </w:p>
    <w:p w14:paraId="4F25A260" w14:textId="77777777" w:rsidR="0001651B" w:rsidRPr="004E236C" w:rsidRDefault="0001651B" w:rsidP="004E236C">
      <w:pPr>
        <w:spacing w:after="0"/>
        <w:jc w:val="left"/>
        <w:rPr>
          <w:rFonts w:asciiTheme="minorHAnsi" w:hAnsiTheme="minorHAnsi" w:cstheme="minorHAnsi"/>
        </w:rPr>
      </w:pPr>
    </w:p>
    <w:p w14:paraId="7868D8DF" w14:textId="49C15DF1" w:rsidR="00DD1B3F" w:rsidRPr="004E236C" w:rsidRDefault="00F47E40" w:rsidP="004E236C">
      <w:pPr>
        <w:spacing w:after="0"/>
        <w:jc w:val="center"/>
        <w:rPr>
          <w:rFonts w:asciiTheme="minorHAnsi" w:hAnsiTheme="minorHAnsi" w:cstheme="minorHAnsi"/>
          <w:b/>
          <w:bCs/>
        </w:rPr>
      </w:pPr>
      <w:r w:rsidRPr="004E236C">
        <w:rPr>
          <w:rFonts w:asciiTheme="minorHAnsi" w:hAnsiTheme="minorHAnsi" w:cstheme="minorHAnsi"/>
          <w:b/>
          <w:bCs/>
        </w:rPr>
        <w:t>§ 1</w:t>
      </w:r>
      <w:r w:rsidR="00B13197" w:rsidRPr="004E236C">
        <w:rPr>
          <w:rFonts w:asciiTheme="minorHAnsi" w:hAnsiTheme="minorHAnsi" w:cstheme="minorHAnsi"/>
          <w:b/>
          <w:bCs/>
        </w:rPr>
        <w:t>7</w:t>
      </w:r>
    </w:p>
    <w:p w14:paraId="4BA24463" w14:textId="77777777" w:rsidR="005D1497" w:rsidRPr="004E236C" w:rsidRDefault="005D1497" w:rsidP="004E236C">
      <w:pPr>
        <w:spacing w:after="0"/>
        <w:jc w:val="left"/>
        <w:rPr>
          <w:rFonts w:asciiTheme="minorHAnsi" w:hAnsiTheme="minorHAnsi" w:cstheme="minorHAnsi"/>
        </w:rPr>
      </w:pPr>
      <w:r w:rsidRPr="004E236C">
        <w:rPr>
          <w:rFonts w:asciiTheme="minorHAnsi" w:hAnsiTheme="minorHAnsi" w:cstheme="minorHAnsi"/>
        </w:rPr>
        <w:t>Umowa została zawarta w formie elektronicznej i podpisana przez każdą ze Stron przy pomocy kwalifikowanego podpisu elektronicznego.</w:t>
      </w:r>
    </w:p>
    <w:p w14:paraId="100A0AE9" w14:textId="01FD6962" w:rsidR="005226BD" w:rsidRPr="004E236C" w:rsidRDefault="005226BD" w:rsidP="004E236C">
      <w:pPr>
        <w:spacing w:after="200"/>
        <w:jc w:val="left"/>
        <w:rPr>
          <w:rFonts w:asciiTheme="minorHAnsi" w:hAnsiTheme="minorHAnsi" w:cstheme="minorHAnsi"/>
          <w:b/>
        </w:rPr>
      </w:pPr>
    </w:p>
    <w:p w14:paraId="7D5A7764" w14:textId="615944A8" w:rsidR="00770C0D" w:rsidRPr="004E236C" w:rsidRDefault="00770C0D" w:rsidP="004E236C">
      <w:pPr>
        <w:rPr>
          <w:rFonts w:asciiTheme="minorHAnsi" w:hAnsiTheme="minorHAnsi" w:cstheme="minorHAnsi"/>
        </w:rPr>
      </w:pPr>
      <w:r w:rsidRPr="004E236C">
        <w:rPr>
          <w:rFonts w:asciiTheme="minorHAnsi" w:hAnsiTheme="minorHAnsi" w:cstheme="minorHAnsi"/>
        </w:rPr>
        <w:t>WYKONAWCA</w:t>
      </w:r>
      <w:r w:rsidRPr="004E236C">
        <w:rPr>
          <w:rFonts w:asciiTheme="minorHAnsi" w:hAnsiTheme="minorHAnsi" w:cstheme="minorHAnsi"/>
        </w:rPr>
        <w:tab/>
      </w:r>
      <w:r w:rsidRPr="004E236C">
        <w:rPr>
          <w:rFonts w:asciiTheme="minorHAnsi" w:hAnsiTheme="minorHAnsi" w:cstheme="minorHAnsi"/>
        </w:rPr>
        <w:tab/>
      </w:r>
      <w:r w:rsidRPr="004E236C">
        <w:rPr>
          <w:rFonts w:asciiTheme="minorHAnsi" w:hAnsiTheme="minorHAnsi" w:cstheme="minorHAnsi"/>
        </w:rPr>
        <w:tab/>
      </w:r>
      <w:r w:rsidRPr="004E236C">
        <w:rPr>
          <w:rFonts w:asciiTheme="minorHAnsi" w:hAnsiTheme="minorHAnsi" w:cstheme="minorHAnsi"/>
        </w:rPr>
        <w:tab/>
        <w:t xml:space="preserve">                                                                            </w:t>
      </w:r>
      <w:r w:rsidRPr="004E236C">
        <w:rPr>
          <w:rFonts w:asciiTheme="minorHAnsi" w:hAnsiTheme="minorHAnsi" w:cstheme="minorHAnsi"/>
        </w:rPr>
        <w:tab/>
        <w:t xml:space="preserve">       ZAMAWIAJĄCY </w:t>
      </w:r>
    </w:p>
    <w:sectPr w:rsidR="00770C0D" w:rsidRPr="004E236C" w:rsidSect="00EC7863">
      <w:pgSz w:w="11907" w:h="16840" w:code="9"/>
      <w:pgMar w:top="306" w:right="1134" w:bottom="993" w:left="1134" w:header="454" w:footer="70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2138D" w14:textId="77777777" w:rsidR="00F461FF" w:rsidRDefault="00F461FF" w:rsidP="002C5D46">
      <w:pPr>
        <w:spacing w:after="0" w:line="240" w:lineRule="auto"/>
      </w:pPr>
      <w:r>
        <w:separator/>
      </w:r>
    </w:p>
  </w:endnote>
  <w:endnote w:type="continuationSeparator" w:id="0">
    <w:p w14:paraId="2308718F" w14:textId="77777777" w:rsidR="00F461FF" w:rsidRDefault="00F461FF" w:rsidP="002C5D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emens Sans">
    <w:altName w:val="Times New Roman"/>
    <w:charset w:val="EE"/>
    <w:family w:val="auto"/>
    <w:pitch w:val="variable"/>
    <w:sig w:usb0="00000001" w:usb1="0000204B" w:usb2="00000000" w:usb3="00000000" w:csb0="00000093"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Palatino Linotype">
    <w:panose1 w:val="02040502050505030304"/>
    <w:charset w:val="EE"/>
    <w:family w:val="roman"/>
    <w:pitch w:val="variable"/>
    <w:sig w:usb0="E0000287" w:usb1="40000013" w:usb2="00000000" w:usb3="00000000" w:csb0="0000019F"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FrankfurtGothic">
    <w:altName w:val="Times New Roman"/>
    <w:charset w:val="00"/>
    <w:family w:val="auto"/>
    <w:pitch w:val="variable"/>
  </w:font>
  <w:font w:name="MS Outlook">
    <w:panose1 w:val="0501010001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roid Sans Fallback">
    <w:altName w:val="Times New Roman"/>
    <w:panose1 w:val="00000000000000000000"/>
    <w:charset w:val="00"/>
    <w:family w:val="roman"/>
    <w:notTrueType/>
    <w:pitch w:val="default"/>
  </w:font>
  <w:font w:name="Corbel">
    <w:panose1 w:val="020B0503020204020204"/>
    <w:charset w:val="EE"/>
    <w:family w:val="swiss"/>
    <w:pitch w:val="variable"/>
    <w:sig w:usb0="A00002EF" w:usb1="4000A44B" w:usb2="00000000" w:usb3="00000000" w:csb0="0000019F" w:csb1="00000000"/>
  </w:font>
  <w:font w:name="Helvetica">
    <w:panose1 w:val="020B05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ldface 12pt">
    <w:altName w:val="Times New Roman"/>
    <w:charset w:val="00"/>
    <w:family w:val="auto"/>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Siemens Serif Semibold">
    <w:altName w:val="Times New Roman"/>
    <w:charset w:val="EE"/>
    <w:family w:val="auto"/>
    <w:pitch w:val="variable"/>
    <w:sig w:usb0="00000001" w:usb1="0000204B" w:usb2="00000000" w:usb3="00000000" w:csb0="00000093" w:csb1="00000000"/>
  </w:font>
  <w:font w:name="Arial (W1)">
    <w:altName w:val="Arial"/>
    <w:charset w:val="EE"/>
    <w:family w:val="swiss"/>
    <w:pitch w:val="variable"/>
    <w:sig w:usb0="00000000" w:usb1="80000000" w:usb2="00000008" w:usb3="00000000" w:csb0="000001FF" w:csb1="00000000"/>
  </w:font>
  <w:font w:name="Arial Bold">
    <w:altName w:val="Arial"/>
    <w:panose1 w:val="00000000000000000000"/>
    <w:charset w:val="00"/>
    <w:family w:val="swiss"/>
    <w:notTrueType/>
    <w:pitch w:val="variable"/>
    <w:sig w:usb0="00000003" w:usb1="00000000" w:usb2="00000000" w:usb3="00000000" w:csb0="00000001" w:csb1="00000000"/>
  </w:font>
  <w:font w:name="Arial,Bold">
    <w:altName w:val="Arial"/>
    <w:panose1 w:val="00000000000000000000"/>
    <w:charset w:val="00"/>
    <w:family w:val="swiss"/>
    <w:notTrueType/>
    <w:pitch w:val="default"/>
    <w:sig w:usb0="00000007" w:usb1="00000000" w:usb2="00000000" w:usb3="00000000" w:csb0="00000003" w:csb1="00000000"/>
  </w:font>
  <w:font w:name="SwitzerlandBlack">
    <w:altName w:val="Times New Roman"/>
    <w:panose1 w:val="00000000000000000000"/>
    <w:charset w:val="00"/>
    <w:family w:val="auto"/>
    <w:notTrueType/>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Franklin Gothic Book">
    <w:panose1 w:val="020B0503020102020204"/>
    <w:charset w:val="EE"/>
    <w:family w:val="swiss"/>
    <w:pitch w:val="variable"/>
    <w:sig w:usb0="00000287" w:usb1="00000000" w:usb2="00000000" w:usb3="00000000" w:csb0="0000009F" w:csb1="00000000"/>
  </w:font>
  <w:font w:name="Comic Sans MS">
    <w:panose1 w:val="030F0702030302020204"/>
    <w:charset w:val="EE"/>
    <w:family w:val="script"/>
    <w:pitch w:val="variable"/>
    <w:sig w:usb0="00000687" w:usb1="00000013" w:usb2="00000000" w:usb3="00000000" w:csb0="0000009F" w:csb1="00000000"/>
  </w:font>
  <w:font w:name="AngsanaUPC">
    <w:charset w:val="DE"/>
    <w:family w:val="roman"/>
    <w:pitch w:val="variable"/>
    <w:sig w:usb0="81000003" w:usb1="00000000" w:usb2="00000000" w:usb3="00000000" w:csb0="00010001" w:csb1="00000000"/>
  </w:font>
  <w:font w:name="OpenSymbol">
    <w:altName w:val="Courier New"/>
    <w:charset w:val="00"/>
    <w:family w:val="auto"/>
    <w:pitch w:val="variable"/>
    <w:sig w:usb0="00000003" w:usb1="1001ECEA" w:usb2="00000000" w:usb3="00000000" w:csb0="00000001" w:csb1="00000000"/>
  </w:font>
  <w:font w:name="FreeSans">
    <w:altName w:val="Times New Roman"/>
    <w:panose1 w:val="00000000000000000000"/>
    <w:charset w:val="00"/>
    <w:family w:val="roman"/>
    <w:notTrueType/>
    <w:pitch w:val="default"/>
  </w:font>
  <w:font w:name="Optima">
    <w:altName w:val="Times New Roman"/>
    <w:panose1 w:val="00000000000000000000"/>
    <w:charset w:val="00"/>
    <w:family w:val="auto"/>
    <w:notTrueType/>
    <w:pitch w:val="variable"/>
    <w:sig w:usb0="00000003" w:usb1="00000000" w:usb2="00000000" w:usb3="00000000" w:csb0="00000001" w:csb1="00000000"/>
  </w:font>
  <w:font w:name="Myriad Pro">
    <w:altName w:val="Arial"/>
    <w:charset w:val="EE"/>
    <w:family w:val="swiss"/>
    <w:pitch w:val="default"/>
    <w:sig w:usb0="00000007" w:usb1="00000000" w:usb2="00000000" w:usb3="00000000" w:csb0="00000003" w:csb1="00000000"/>
  </w:font>
  <w:font w:name="ArialMT-Identity-H">
    <w:altName w:val="MS Gothic"/>
    <w:panose1 w:val="00000000000000000000"/>
    <w:charset w:val="80"/>
    <w:family w:val="auto"/>
    <w:notTrueType/>
    <w:pitch w:val="default"/>
    <w:sig w:usb0="00000001" w:usb1="08070000" w:usb2="00000010" w:usb3="00000000" w:csb0="00020000" w:csb1="00000000"/>
  </w:font>
  <w:font w:name="TimesNewRoman">
    <w:altName w:val="Yu Gothic"/>
    <w:panose1 w:val="00000000000000000000"/>
    <w:charset w:val="80"/>
    <w:family w:val="auto"/>
    <w:notTrueType/>
    <w:pitch w:val="default"/>
    <w:sig w:usb0="00000007" w:usb1="08070000" w:usb2="00000010" w:usb3="00000000" w:csb0="00020003" w:csb1="00000000"/>
  </w:font>
  <w:font w:name="Trebuchet MS">
    <w:panose1 w:val="020B0603020202020204"/>
    <w:charset w:val="EE"/>
    <w:family w:val="swiss"/>
    <w:pitch w:val="variable"/>
    <w:sig w:usb0="00000687" w:usb1="00000000" w:usb2="00000000" w:usb3="00000000" w:csb0="0000009F" w:csb1="00000000"/>
  </w:font>
  <w:font w:name="Cambria Math">
    <w:panose1 w:val="02040503050406030204"/>
    <w:charset w:val="EE"/>
    <w:family w:val="roman"/>
    <w:pitch w:val="variable"/>
    <w:sig w:usb0="E00006FF" w:usb1="420024FF" w:usb2="02000000" w:usb3="00000000" w:csb0="0000019F" w:csb1="00000000"/>
  </w:font>
  <w:font w:name="Times New Roman ;color:#00B050">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9BF3C" w14:textId="77777777" w:rsidR="00F461FF" w:rsidRDefault="00F461FF" w:rsidP="002C5D46">
      <w:pPr>
        <w:spacing w:after="0" w:line="240" w:lineRule="auto"/>
      </w:pPr>
      <w:r>
        <w:separator/>
      </w:r>
    </w:p>
  </w:footnote>
  <w:footnote w:type="continuationSeparator" w:id="0">
    <w:p w14:paraId="2993BFD1" w14:textId="77777777" w:rsidR="00F461FF" w:rsidRDefault="00F461FF" w:rsidP="002C5D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F274C" w14:textId="77777777" w:rsidR="00E3640E" w:rsidRDefault="00E3640E" w:rsidP="00BC7B7F">
    <w:pPr>
      <w:pStyle w:val="Nagwek"/>
      <w:tabs>
        <w:tab w:val="clear" w:pos="4536"/>
        <w:tab w:val="clear" w:pos="9072"/>
        <w:tab w:val="center" w:pos="4961"/>
        <w:tab w:val="right" w:pos="9922"/>
      </w:tabs>
      <w:rPr>
        <w:rFonts w:cs="Arial"/>
        <w:i/>
        <w:sz w:val="18"/>
        <w:szCs w:val="18"/>
      </w:rPr>
    </w:pPr>
    <w:r w:rsidRPr="00497EA1">
      <w:rPr>
        <w:noProof/>
        <w:lang w:eastAsia="pl-PL"/>
      </w:rPr>
      <w:drawing>
        <wp:anchor distT="0" distB="0" distL="114300" distR="114300" simplePos="0" relativeHeight="251663360" behindDoc="1" locked="0" layoutInCell="1" allowOverlap="1" wp14:anchorId="297E0530" wp14:editId="3689BE2D">
          <wp:simplePos x="0" y="0"/>
          <wp:positionH relativeFrom="margin">
            <wp:align>center</wp:align>
          </wp:positionH>
          <wp:positionV relativeFrom="paragraph">
            <wp:posOffset>-3618</wp:posOffset>
          </wp:positionV>
          <wp:extent cx="1609200" cy="828000"/>
          <wp:effectExtent l="0" t="0" r="0" b="0"/>
          <wp:wrapNone/>
          <wp:docPr id="3" name="Obraz 3" descr="Obraz zawierający Czcionka, logo, biały, Grafika&#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descr="Obraz zawierający Czcionka, logo, biały, Grafika&#10;&#10;Zawartość wygenerowana przez AI może być niepoprawna."/>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609200" cy="828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4336141" w14:textId="74C14BE6" w:rsidR="00E3640E" w:rsidRDefault="00EC7863" w:rsidP="00EC7863">
    <w:pPr>
      <w:pStyle w:val="Nagwek"/>
      <w:tabs>
        <w:tab w:val="clear" w:pos="4536"/>
        <w:tab w:val="clear" w:pos="9072"/>
        <w:tab w:val="left" w:pos="4155"/>
      </w:tabs>
      <w:spacing w:after="0" w:line="240" w:lineRule="auto"/>
      <w:ind w:firstLine="284"/>
      <w:jc w:val="left"/>
      <w:rPr>
        <w:rFonts w:asciiTheme="minorHAnsi" w:hAnsiTheme="minorHAnsi" w:cstheme="minorHAnsi"/>
        <w:i/>
        <w:sz w:val="18"/>
        <w:szCs w:val="18"/>
      </w:rPr>
    </w:pPr>
    <w:r>
      <w:rPr>
        <w:rFonts w:asciiTheme="minorHAnsi" w:hAnsiTheme="minorHAnsi" w:cstheme="minorHAnsi"/>
        <w:i/>
        <w:sz w:val="18"/>
        <w:szCs w:val="18"/>
      </w:rPr>
      <w:tab/>
    </w:r>
  </w:p>
  <w:p w14:paraId="2226ED55" w14:textId="0A6A8DB7" w:rsidR="00E3640E" w:rsidRDefault="00EC7863" w:rsidP="00EC7863">
    <w:pPr>
      <w:pStyle w:val="Nagwek"/>
      <w:tabs>
        <w:tab w:val="clear" w:pos="4536"/>
        <w:tab w:val="clear" w:pos="9072"/>
        <w:tab w:val="left" w:pos="4961"/>
      </w:tabs>
      <w:spacing w:after="0" w:line="240" w:lineRule="auto"/>
      <w:ind w:firstLine="284"/>
      <w:jc w:val="left"/>
      <w:rPr>
        <w:rFonts w:asciiTheme="minorHAnsi" w:hAnsiTheme="minorHAnsi" w:cstheme="minorHAnsi"/>
        <w:i/>
        <w:sz w:val="18"/>
        <w:szCs w:val="18"/>
      </w:rPr>
    </w:pPr>
    <w:r>
      <w:rPr>
        <w:rFonts w:asciiTheme="minorHAnsi" w:hAnsiTheme="minorHAnsi" w:cstheme="minorHAnsi"/>
        <w:i/>
        <w:sz w:val="18"/>
        <w:szCs w:val="18"/>
      </w:rPr>
      <w:tab/>
    </w:r>
  </w:p>
  <w:p w14:paraId="4A6B8CE0" w14:textId="674FA030" w:rsidR="00E3640E" w:rsidRDefault="00EC7863" w:rsidP="00EC7863">
    <w:pPr>
      <w:pStyle w:val="Nagwek"/>
      <w:tabs>
        <w:tab w:val="clear" w:pos="4536"/>
        <w:tab w:val="clear" w:pos="9072"/>
        <w:tab w:val="left" w:pos="4230"/>
      </w:tabs>
      <w:spacing w:after="0" w:line="240" w:lineRule="auto"/>
      <w:ind w:firstLine="284"/>
      <w:jc w:val="left"/>
      <w:rPr>
        <w:rFonts w:asciiTheme="minorHAnsi" w:hAnsiTheme="minorHAnsi" w:cstheme="minorHAnsi"/>
        <w:i/>
        <w:sz w:val="18"/>
        <w:szCs w:val="18"/>
      </w:rPr>
    </w:pPr>
    <w:r>
      <w:rPr>
        <w:rFonts w:asciiTheme="minorHAnsi" w:hAnsiTheme="minorHAnsi" w:cstheme="minorHAnsi"/>
        <w:i/>
        <w:sz w:val="18"/>
        <w:szCs w:val="18"/>
      </w:rPr>
      <w:tab/>
    </w:r>
  </w:p>
  <w:p w14:paraId="1B0853A8" w14:textId="6E6D45B2" w:rsidR="00E3640E" w:rsidRDefault="00E3640E" w:rsidP="00E3640E">
    <w:pPr>
      <w:pStyle w:val="Nagwek"/>
      <w:tabs>
        <w:tab w:val="clear" w:pos="4536"/>
        <w:tab w:val="clear" w:pos="9072"/>
        <w:tab w:val="center" w:pos="4961"/>
        <w:tab w:val="right" w:pos="9922"/>
      </w:tabs>
      <w:spacing w:after="0" w:line="240" w:lineRule="auto"/>
      <w:ind w:firstLine="284"/>
      <w:jc w:val="left"/>
      <w:rPr>
        <w:rFonts w:asciiTheme="minorHAnsi" w:hAnsiTheme="minorHAnsi" w:cstheme="minorHAnsi"/>
        <w:i/>
        <w:sz w:val="18"/>
        <w:szCs w:val="18"/>
      </w:rPr>
    </w:pPr>
    <w:r>
      <w:rPr>
        <w:rFonts w:asciiTheme="minorHAnsi" w:hAnsiTheme="minorHAnsi" w:cstheme="minorHAnsi"/>
        <w:i/>
        <w:sz w:val="18"/>
        <w:szCs w:val="18"/>
      </w:rPr>
      <w:t xml:space="preserve">Nr postępowania </w:t>
    </w:r>
    <w:r w:rsidR="0012232B">
      <w:rPr>
        <w:rFonts w:asciiTheme="minorHAnsi" w:hAnsiTheme="minorHAnsi" w:cstheme="minorHAnsi"/>
        <w:i/>
        <w:sz w:val="18"/>
        <w:szCs w:val="18"/>
      </w:rPr>
      <w:t>ZP-57/2026</w:t>
    </w:r>
  </w:p>
  <w:p w14:paraId="49929B86" w14:textId="71ED4C03" w:rsidR="00D17F35" w:rsidRPr="00E3640E" w:rsidRDefault="00EC7863" w:rsidP="00E3640E">
    <w:pPr>
      <w:pStyle w:val="Nagwek"/>
    </w:pPr>
    <w:r w:rsidRPr="00823919">
      <w:rPr>
        <w:rFonts w:ascii="Times New Roman" w:eastAsia="Times New Roman" w:hAnsi="Times New Roman"/>
        <w:noProof/>
        <w:sz w:val="24"/>
        <w:szCs w:val="24"/>
        <w:lang w:eastAsia="pl-PL"/>
      </w:rPr>
      <mc:AlternateContent>
        <mc:Choice Requires="wps">
          <w:drawing>
            <wp:anchor distT="0" distB="0" distL="114300" distR="114300" simplePos="0" relativeHeight="251664384" behindDoc="0" locked="0" layoutInCell="1" allowOverlap="1" wp14:anchorId="3ECA9955" wp14:editId="1E1AB9FB">
              <wp:simplePos x="0" y="0"/>
              <wp:positionH relativeFrom="column">
                <wp:posOffset>-1069947</wp:posOffset>
              </wp:positionH>
              <wp:positionV relativeFrom="paragraph">
                <wp:posOffset>134648</wp:posOffset>
              </wp:positionV>
              <wp:extent cx="11058525" cy="0"/>
              <wp:effectExtent l="0" t="0" r="0" b="0"/>
              <wp:wrapNone/>
              <wp:docPr id="1453769817" name="Łącznik prosty 1453769817"/>
              <wp:cNvGraphicFramePr/>
              <a:graphic xmlns:a="http://schemas.openxmlformats.org/drawingml/2006/main">
                <a:graphicData uri="http://schemas.microsoft.com/office/word/2010/wordprocessingShape">
                  <wps:wsp>
                    <wps:cNvCnPr/>
                    <wps:spPr>
                      <a:xfrm flipV="1">
                        <a:off x="0" y="0"/>
                        <a:ext cx="110585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1DD35241" id="Łącznik prosty 1453769817"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4.25pt,10.6pt" to="786.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"/>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85764" w14:textId="77777777" w:rsidR="00D17F35" w:rsidRPr="00823919" w:rsidRDefault="00D17F35" w:rsidP="00823919">
    <w:pPr>
      <w:spacing w:after="0" w:line="240" w:lineRule="auto"/>
      <w:ind w:left="1985"/>
      <w:rPr>
        <w:rFonts w:ascii="Calibri" w:eastAsia="Times New Roman" w:hAnsi="Calibri" w:cs="Calibri"/>
        <w:sz w:val="16"/>
        <w:szCs w:val="16"/>
        <w:lang w:eastAsia="pl-PL"/>
      </w:rPr>
    </w:pPr>
    <w:r w:rsidRPr="00823919">
      <w:rPr>
        <w:rFonts w:ascii="Calibri" w:eastAsia="Times New Roman" w:hAnsi="Calibri" w:cs="Calibri"/>
        <w:b/>
        <w:noProof/>
        <w:sz w:val="18"/>
        <w:szCs w:val="18"/>
        <w:lang w:eastAsia="pl-PL"/>
      </w:rPr>
      <w:drawing>
        <wp:anchor distT="0" distB="0" distL="114300" distR="114300" simplePos="0" relativeHeight="251661312" behindDoc="0" locked="0" layoutInCell="1" allowOverlap="1" wp14:anchorId="2A1099CA" wp14:editId="59E8A3BD">
          <wp:simplePos x="0" y="0"/>
          <wp:positionH relativeFrom="margin">
            <wp:posOffset>4723130</wp:posOffset>
          </wp:positionH>
          <wp:positionV relativeFrom="paragraph">
            <wp:posOffset>-168274</wp:posOffset>
          </wp:positionV>
          <wp:extent cx="1686354" cy="952500"/>
          <wp:effectExtent l="0" t="0" r="9525" b="0"/>
          <wp:wrapNone/>
          <wp:docPr id="20" name="Obraz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Obraz 20"/>
                  <pic:cNvPicPr/>
                </pic:nvPicPr>
                <pic:blipFill rotWithShape="1">
                  <a:blip r:embed="rId1">
                    <a:extLst>
                      <a:ext uri="{28A0092B-C50C-407E-A947-70E740481C1C}">
                        <a14:useLocalDpi xmlns:a14="http://schemas.microsoft.com/office/drawing/2010/main" val="0"/>
                      </a:ext>
                    </a:extLst>
                  </a:blip>
                  <a:srcRect l="11501" t="15378" r="6615" b="15805"/>
                  <a:stretch/>
                </pic:blipFill>
                <pic:spPr bwMode="auto">
                  <a:xfrm>
                    <a:off x="0" y="0"/>
                    <a:ext cx="1687412" cy="953097"/>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823919">
      <w:rPr>
        <w:rFonts w:ascii="Times New Roman" w:eastAsia="Times New Roman" w:hAnsi="Times New Roman"/>
        <w:noProof/>
        <w:sz w:val="32"/>
        <w:szCs w:val="32"/>
        <w:lang w:eastAsia="pl-PL"/>
      </w:rPr>
      <w:drawing>
        <wp:anchor distT="0" distB="0" distL="114300" distR="114300" simplePos="0" relativeHeight="251659264" behindDoc="1" locked="0" layoutInCell="1" allowOverlap="1" wp14:anchorId="4CDE5CD5" wp14:editId="099C22AF">
          <wp:simplePos x="0" y="0"/>
          <wp:positionH relativeFrom="page">
            <wp:posOffset>209550</wp:posOffset>
          </wp:positionH>
          <wp:positionV relativeFrom="page">
            <wp:posOffset>342900</wp:posOffset>
          </wp:positionV>
          <wp:extent cx="2124075" cy="1105495"/>
          <wp:effectExtent l="0" t="0" r="0" b="0"/>
          <wp:wrapNone/>
          <wp:docPr id="18" name="Obraz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500D384.tmp"/>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24075" cy="1105495"/>
                  </a:xfrm>
                  <a:prstGeom prst="rect">
                    <a:avLst/>
                  </a:prstGeom>
                </pic:spPr>
              </pic:pic>
            </a:graphicData>
          </a:graphic>
          <wp14:sizeRelH relativeFrom="margin">
            <wp14:pctWidth>0</wp14:pctWidth>
          </wp14:sizeRelH>
          <wp14:sizeRelV relativeFrom="margin">
            <wp14:pctHeight>0</wp14:pctHeight>
          </wp14:sizeRelV>
        </wp:anchor>
      </w:drawing>
    </w:r>
    <w:r w:rsidRPr="00823919">
      <w:rPr>
        <w:rFonts w:ascii="Calibri" w:eastAsia="Times New Roman" w:hAnsi="Calibri" w:cs="Calibri"/>
        <w:b/>
        <w:sz w:val="18"/>
        <w:szCs w:val="18"/>
        <w:lang w:eastAsia="pl-PL"/>
      </w:rPr>
      <w:t xml:space="preserve"> S</w:t>
    </w:r>
    <w:r w:rsidRPr="00823919">
      <w:rPr>
        <w:rFonts w:ascii="Calibri" w:eastAsia="Times New Roman" w:hAnsi="Calibri" w:cs="Calibri"/>
        <w:b/>
        <w:sz w:val="16"/>
        <w:szCs w:val="16"/>
        <w:lang w:eastAsia="pl-PL"/>
      </w:rPr>
      <w:t>zpital Bielański</w:t>
    </w:r>
    <w:r w:rsidRPr="00823919">
      <w:rPr>
        <w:rFonts w:ascii="Calibri" w:eastAsia="Times New Roman" w:hAnsi="Calibri" w:cs="Calibri"/>
        <w:sz w:val="16"/>
        <w:szCs w:val="16"/>
        <w:lang w:eastAsia="pl-PL"/>
      </w:rPr>
      <w:tab/>
    </w:r>
    <w:r w:rsidRPr="00823919">
      <w:rPr>
        <w:rFonts w:ascii="Calibri" w:eastAsia="Times New Roman" w:hAnsi="Calibri" w:cs="Calibri"/>
        <w:sz w:val="16"/>
        <w:szCs w:val="16"/>
        <w:lang w:eastAsia="pl-PL"/>
      </w:rPr>
      <w:tab/>
      <w:t xml:space="preserve">      </w:t>
    </w:r>
    <w:proofErr w:type="gramStart"/>
    <w:r w:rsidRPr="00823919">
      <w:rPr>
        <w:rFonts w:ascii="Calibri" w:eastAsia="Times New Roman" w:hAnsi="Calibri" w:cs="Calibri"/>
        <w:sz w:val="16"/>
        <w:szCs w:val="16"/>
        <w:lang w:eastAsia="pl-PL"/>
      </w:rPr>
      <w:t xml:space="preserve">kancelaria:   </w:t>
    </w:r>
    <w:proofErr w:type="gramEnd"/>
    <w:r w:rsidRPr="00823919">
      <w:rPr>
        <w:rFonts w:ascii="Calibri" w:eastAsia="Times New Roman" w:hAnsi="Calibri" w:cs="Calibri"/>
        <w:sz w:val="16"/>
        <w:szCs w:val="16"/>
        <w:lang w:eastAsia="pl-PL"/>
      </w:rPr>
      <w:t xml:space="preserve"> (22) 569 04 13</w:t>
    </w:r>
  </w:p>
  <w:p w14:paraId="30FD81BA" w14:textId="77777777" w:rsidR="00D17F35" w:rsidRPr="00823919" w:rsidRDefault="00D17F35" w:rsidP="00823919">
    <w:pPr>
      <w:spacing w:after="0" w:line="240" w:lineRule="auto"/>
      <w:ind w:left="1985"/>
      <w:rPr>
        <w:rFonts w:ascii="Calibri" w:eastAsia="Times New Roman" w:hAnsi="Calibri" w:cs="Calibri"/>
        <w:sz w:val="16"/>
        <w:szCs w:val="16"/>
        <w:lang w:eastAsia="pl-PL"/>
      </w:rPr>
    </w:pPr>
    <w:r w:rsidRPr="00823919">
      <w:rPr>
        <w:rFonts w:ascii="Calibri" w:eastAsia="Times New Roman" w:hAnsi="Calibri" w:cs="Calibri"/>
        <w:b/>
        <w:sz w:val="16"/>
        <w:szCs w:val="16"/>
        <w:lang w:eastAsia="pl-PL"/>
      </w:rPr>
      <w:t xml:space="preserve"> im. ks. Jerzego Popiełuszki</w:t>
    </w:r>
    <w:r w:rsidRPr="00823919">
      <w:rPr>
        <w:rFonts w:ascii="Calibri" w:eastAsia="Times New Roman" w:hAnsi="Calibri" w:cs="Calibri"/>
        <w:sz w:val="16"/>
        <w:szCs w:val="16"/>
        <w:lang w:eastAsia="pl-PL"/>
      </w:rPr>
      <w:tab/>
      <w:t xml:space="preserve">      </w:t>
    </w:r>
    <w:proofErr w:type="spellStart"/>
    <w:r w:rsidRPr="00823919">
      <w:rPr>
        <w:rFonts w:ascii="Calibri" w:eastAsia="Times New Roman" w:hAnsi="Calibri" w:cs="Calibri"/>
        <w:sz w:val="16"/>
        <w:szCs w:val="16"/>
        <w:lang w:eastAsia="pl-PL"/>
      </w:rPr>
      <w:t>sekr.dyr</w:t>
    </w:r>
    <w:proofErr w:type="spellEnd"/>
    <w:r w:rsidRPr="00823919">
      <w:rPr>
        <w:rFonts w:ascii="Calibri" w:eastAsia="Times New Roman" w:hAnsi="Calibri" w:cs="Calibri"/>
        <w:sz w:val="16"/>
        <w:szCs w:val="16"/>
        <w:lang w:eastAsia="pl-PL"/>
      </w:rPr>
      <w:t>.        (22) 569 03 53</w:t>
    </w:r>
  </w:p>
  <w:p w14:paraId="086693B7" w14:textId="77777777" w:rsidR="00D17F35" w:rsidRPr="00823919" w:rsidRDefault="00D17F35" w:rsidP="00823919">
    <w:pPr>
      <w:spacing w:after="0" w:line="240" w:lineRule="auto"/>
      <w:ind w:left="1985"/>
      <w:rPr>
        <w:rFonts w:ascii="Calibri" w:eastAsia="Times New Roman" w:hAnsi="Calibri" w:cs="Calibri"/>
        <w:sz w:val="16"/>
        <w:szCs w:val="16"/>
        <w:lang w:eastAsia="pl-PL"/>
      </w:rPr>
    </w:pPr>
    <w:r w:rsidRPr="00823919">
      <w:rPr>
        <w:rFonts w:ascii="Calibri" w:eastAsia="Times New Roman" w:hAnsi="Calibri" w:cs="Calibri"/>
        <w:b/>
        <w:bCs/>
        <w:sz w:val="16"/>
        <w:szCs w:val="16"/>
        <w:lang w:eastAsia="pl-PL"/>
      </w:rPr>
      <w:t xml:space="preserve"> Samodzielny Publiczny</w:t>
    </w:r>
    <w:r w:rsidRPr="00823919">
      <w:rPr>
        <w:rFonts w:ascii="Calibri" w:eastAsia="Times New Roman" w:hAnsi="Calibri" w:cs="Calibri"/>
        <w:sz w:val="16"/>
        <w:szCs w:val="16"/>
        <w:lang w:eastAsia="pl-PL"/>
      </w:rPr>
      <w:tab/>
    </w:r>
    <w:r w:rsidRPr="00823919">
      <w:rPr>
        <w:rFonts w:ascii="Calibri" w:eastAsia="Times New Roman" w:hAnsi="Calibri" w:cs="Calibri"/>
        <w:sz w:val="16"/>
        <w:szCs w:val="16"/>
        <w:lang w:eastAsia="pl-PL"/>
      </w:rPr>
      <w:tab/>
      <w:t xml:space="preserve">      fax.                 (22) 834 18 20</w:t>
    </w:r>
  </w:p>
  <w:p w14:paraId="623D9078" w14:textId="77777777" w:rsidR="00D17F35" w:rsidRPr="00823919" w:rsidRDefault="00D17F35" w:rsidP="00823919">
    <w:pPr>
      <w:spacing w:after="0" w:line="240" w:lineRule="auto"/>
      <w:ind w:left="1985"/>
      <w:rPr>
        <w:rFonts w:ascii="Calibri" w:eastAsia="Times New Roman" w:hAnsi="Calibri" w:cs="Calibri"/>
        <w:sz w:val="16"/>
        <w:szCs w:val="16"/>
        <w:lang w:eastAsia="pl-PL"/>
      </w:rPr>
    </w:pPr>
    <w:bookmarkStart w:id="4" w:name="_Hlk126656267"/>
    <w:r w:rsidRPr="00823919">
      <w:rPr>
        <w:rFonts w:ascii="Calibri" w:eastAsia="Times New Roman" w:hAnsi="Calibri" w:cs="Calibri"/>
        <w:b/>
        <w:bCs/>
        <w:sz w:val="16"/>
        <w:szCs w:val="16"/>
        <w:lang w:eastAsia="pl-PL"/>
      </w:rPr>
      <w:t xml:space="preserve"> Zakład Opieki Zdrowotnej</w:t>
    </w:r>
    <w:bookmarkEnd w:id="4"/>
    <w:r w:rsidRPr="00823919">
      <w:rPr>
        <w:rFonts w:ascii="Calibri" w:eastAsia="Times New Roman" w:hAnsi="Calibri" w:cs="Calibri"/>
        <w:sz w:val="16"/>
        <w:szCs w:val="16"/>
        <w:lang w:eastAsia="pl-PL"/>
      </w:rPr>
      <w:tab/>
      <w:t xml:space="preserve">      </w:t>
    </w:r>
    <w:proofErr w:type="gramStart"/>
    <w:r w:rsidRPr="00823919">
      <w:rPr>
        <w:rFonts w:ascii="Calibri" w:eastAsia="Times New Roman" w:hAnsi="Calibri" w:cs="Calibri"/>
        <w:sz w:val="16"/>
        <w:szCs w:val="16"/>
        <w:lang w:eastAsia="pl-PL"/>
      </w:rPr>
      <w:t xml:space="preserve">centrala:   </w:t>
    </w:r>
    <w:proofErr w:type="gramEnd"/>
    <w:r w:rsidRPr="00823919">
      <w:rPr>
        <w:rFonts w:ascii="Calibri" w:eastAsia="Times New Roman" w:hAnsi="Calibri" w:cs="Calibri"/>
        <w:sz w:val="16"/>
        <w:szCs w:val="16"/>
        <w:lang w:eastAsia="pl-PL"/>
      </w:rPr>
      <w:t xml:space="preserve">  </w:t>
    </w:r>
    <w:proofErr w:type="gramStart"/>
    <w:r w:rsidRPr="00823919">
      <w:rPr>
        <w:rFonts w:ascii="Calibri" w:eastAsia="Times New Roman" w:hAnsi="Calibri" w:cs="Calibri"/>
        <w:sz w:val="16"/>
        <w:szCs w:val="16"/>
        <w:lang w:eastAsia="pl-PL"/>
      </w:rPr>
      <w:t xml:space="preserve">   (</w:t>
    </w:r>
    <w:proofErr w:type="gramEnd"/>
    <w:r w:rsidRPr="00823919">
      <w:rPr>
        <w:rFonts w:ascii="Calibri" w:eastAsia="Times New Roman" w:hAnsi="Calibri" w:cs="Calibri"/>
        <w:sz w:val="16"/>
        <w:szCs w:val="16"/>
        <w:lang w:eastAsia="pl-PL"/>
      </w:rPr>
      <w:t>22) 569 05 00</w:t>
    </w:r>
  </w:p>
  <w:p w14:paraId="6EDC4640" w14:textId="77777777" w:rsidR="00D17F35" w:rsidRPr="00823919" w:rsidRDefault="00D17F35" w:rsidP="00823919">
    <w:pPr>
      <w:spacing w:after="0" w:line="240" w:lineRule="auto"/>
      <w:ind w:left="1985"/>
      <w:rPr>
        <w:rFonts w:ascii="Calibri" w:eastAsia="Times New Roman" w:hAnsi="Calibri" w:cs="Calibri"/>
        <w:sz w:val="16"/>
        <w:szCs w:val="16"/>
        <w:lang w:eastAsia="pl-PL"/>
      </w:rPr>
    </w:pPr>
    <w:r w:rsidRPr="00823919">
      <w:rPr>
        <w:rFonts w:ascii="Calibri" w:eastAsia="Times New Roman" w:hAnsi="Calibri" w:cs="Calibri"/>
        <w:sz w:val="16"/>
        <w:szCs w:val="16"/>
        <w:lang w:eastAsia="pl-PL"/>
      </w:rPr>
      <w:t xml:space="preserve"> ul. Cegłowska 80</w:t>
    </w:r>
    <w:r w:rsidRPr="00823919">
      <w:rPr>
        <w:rFonts w:ascii="Calibri" w:eastAsia="Times New Roman" w:hAnsi="Calibri" w:cs="Calibri"/>
        <w:sz w:val="16"/>
        <w:szCs w:val="16"/>
        <w:lang w:eastAsia="pl-PL"/>
      </w:rPr>
      <w:tab/>
    </w:r>
    <w:r w:rsidRPr="00823919">
      <w:rPr>
        <w:rFonts w:ascii="Calibri" w:eastAsia="Times New Roman" w:hAnsi="Calibri" w:cs="Calibri"/>
        <w:sz w:val="16"/>
        <w:szCs w:val="16"/>
        <w:lang w:eastAsia="pl-PL"/>
      </w:rPr>
      <w:tab/>
      <w:t xml:space="preserve">      </w:t>
    </w:r>
    <w:proofErr w:type="gramStart"/>
    <w:r w:rsidRPr="00823919">
      <w:rPr>
        <w:rFonts w:ascii="Calibri" w:eastAsia="Times New Roman" w:hAnsi="Calibri" w:cs="Calibri"/>
        <w:sz w:val="16"/>
        <w:szCs w:val="16"/>
        <w:lang w:eastAsia="pl-PL"/>
      </w:rPr>
      <w:t xml:space="preserve">e-mail:   </w:t>
    </w:r>
    <w:proofErr w:type="gramEnd"/>
    <w:r w:rsidRPr="00823919">
      <w:rPr>
        <w:rFonts w:ascii="Calibri" w:eastAsia="Times New Roman" w:hAnsi="Calibri" w:cs="Calibri"/>
        <w:sz w:val="16"/>
        <w:szCs w:val="16"/>
        <w:lang w:eastAsia="pl-PL"/>
      </w:rPr>
      <w:t xml:space="preserve">        dyrektor@bielanski.med.pl</w:t>
    </w:r>
  </w:p>
  <w:p w14:paraId="137FEC5B" w14:textId="77777777" w:rsidR="00D17F35" w:rsidRPr="00823919" w:rsidRDefault="00D17F35" w:rsidP="00823919">
    <w:pPr>
      <w:spacing w:after="0" w:line="240" w:lineRule="auto"/>
      <w:ind w:left="1985"/>
      <w:rPr>
        <w:rFonts w:ascii="Calibri" w:eastAsia="Times New Roman" w:hAnsi="Calibri" w:cs="Calibri"/>
        <w:color w:val="000000"/>
        <w:sz w:val="16"/>
        <w:szCs w:val="16"/>
        <w:u w:val="single"/>
        <w:lang w:eastAsia="pl-PL"/>
      </w:rPr>
    </w:pPr>
    <w:r w:rsidRPr="00823919">
      <w:rPr>
        <w:rFonts w:ascii="Calibri" w:eastAsia="Times New Roman" w:hAnsi="Calibri" w:cs="Calibri"/>
        <w:sz w:val="16"/>
        <w:szCs w:val="16"/>
        <w:lang w:eastAsia="pl-PL"/>
      </w:rPr>
      <w:t xml:space="preserve"> 01-809 Warszawa</w:t>
    </w:r>
    <w:r w:rsidRPr="00823919">
      <w:rPr>
        <w:rFonts w:ascii="Calibri" w:eastAsia="Times New Roman" w:hAnsi="Calibri" w:cs="Calibri"/>
        <w:sz w:val="16"/>
        <w:szCs w:val="16"/>
        <w:lang w:eastAsia="pl-PL"/>
      </w:rPr>
      <w:tab/>
    </w:r>
    <w:r w:rsidRPr="00823919">
      <w:rPr>
        <w:rFonts w:ascii="Calibri" w:eastAsia="Times New Roman" w:hAnsi="Calibri" w:cs="Calibri"/>
        <w:sz w:val="16"/>
        <w:szCs w:val="16"/>
        <w:lang w:eastAsia="pl-PL"/>
      </w:rPr>
      <w:tab/>
      <w:t xml:space="preserve">      </w:t>
    </w:r>
    <w:proofErr w:type="gramStart"/>
    <w:r w:rsidRPr="00823919">
      <w:rPr>
        <w:rFonts w:ascii="Calibri" w:eastAsia="Times New Roman" w:hAnsi="Calibri" w:cs="Calibri"/>
        <w:sz w:val="16"/>
        <w:szCs w:val="16"/>
        <w:lang w:eastAsia="pl-PL"/>
      </w:rPr>
      <w:t xml:space="preserve">strona:   </w:t>
    </w:r>
    <w:proofErr w:type="gramEnd"/>
    <w:r w:rsidRPr="00823919">
      <w:rPr>
        <w:rFonts w:ascii="Calibri" w:eastAsia="Times New Roman" w:hAnsi="Calibri" w:cs="Calibri"/>
        <w:sz w:val="16"/>
        <w:szCs w:val="16"/>
        <w:lang w:eastAsia="pl-PL"/>
      </w:rPr>
      <w:t xml:space="preserve">        </w:t>
    </w:r>
    <w:hyperlink r:id="rId3" w:history="1">
      <w:r w:rsidRPr="00823919">
        <w:rPr>
          <w:rFonts w:ascii="Calibri" w:eastAsia="Times New Roman" w:hAnsi="Calibri" w:cs="Calibri"/>
          <w:color w:val="0000FF"/>
          <w:sz w:val="16"/>
          <w:szCs w:val="16"/>
          <w:u w:val="single"/>
          <w:lang w:eastAsia="pl-PL"/>
        </w:rPr>
        <w:t>www.bielanski.med.pl</w:t>
      </w:r>
    </w:hyperlink>
  </w:p>
  <w:p w14:paraId="2D9B1023" w14:textId="77777777" w:rsidR="00D17F35" w:rsidRPr="00823919" w:rsidRDefault="00D17F35" w:rsidP="00823919">
    <w:pPr>
      <w:spacing w:after="0" w:line="240" w:lineRule="auto"/>
      <w:rPr>
        <w:rFonts w:ascii="Calibri" w:eastAsia="Times New Roman" w:hAnsi="Calibri" w:cs="Calibri"/>
        <w:color w:val="000000"/>
        <w:sz w:val="18"/>
        <w:szCs w:val="18"/>
        <w:u w:val="single"/>
        <w:lang w:eastAsia="pl-PL"/>
      </w:rPr>
    </w:pPr>
  </w:p>
  <w:p w14:paraId="30C6E795" w14:textId="77777777" w:rsidR="00D17F35" w:rsidRPr="00823919" w:rsidRDefault="00D17F35" w:rsidP="00823919">
    <w:pPr>
      <w:spacing w:after="0" w:line="240" w:lineRule="auto"/>
      <w:rPr>
        <w:rFonts w:asciiTheme="minorHAnsi" w:eastAsia="Times New Roman" w:hAnsiTheme="minorHAnsi" w:cstheme="minorHAnsi"/>
        <w:b/>
        <w:color w:val="06700B"/>
        <w:sz w:val="20"/>
        <w:szCs w:val="20"/>
        <w:lang w:eastAsia="pl-PL"/>
      </w:rPr>
    </w:pPr>
    <w:r w:rsidRPr="00823919">
      <w:rPr>
        <w:rFonts w:asciiTheme="minorHAnsi" w:eastAsia="Times New Roman" w:hAnsiTheme="minorHAnsi" w:cstheme="minorHAnsi"/>
        <w:b/>
        <w:color w:val="06700B"/>
        <w:sz w:val="20"/>
        <w:szCs w:val="20"/>
        <w:lang w:eastAsia="pl-PL"/>
      </w:rPr>
      <w:t xml:space="preserve">T R A D Y C Y J N I E   P R O F E S J O N A L N I   </w:t>
    </w:r>
    <w:proofErr w:type="gramStart"/>
    <w:r w:rsidRPr="00823919">
      <w:rPr>
        <w:rFonts w:asciiTheme="minorHAnsi" w:eastAsia="Times New Roman" w:hAnsiTheme="minorHAnsi" w:cstheme="minorHAnsi"/>
        <w:b/>
        <w:color w:val="06700B"/>
        <w:sz w:val="20"/>
        <w:szCs w:val="20"/>
        <w:lang w:eastAsia="pl-PL"/>
      </w:rPr>
      <w:t>-  L</w:t>
    </w:r>
    <w:proofErr w:type="gramEnd"/>
    <w:r w:rsidRPr="00823919">
      <w:rPr>
        <w:rFonts w:asciiTheme="minorHAnsi" w:eastAsia="Times New Roman" w:hAnsiTheme="minorHAnsi" w:cstheme="minorHAnsi"/>
        <w:b/>
        <w:color w:val="06700B"/>
        <w:sz w:val="20"/>
        <w:szCs w:val="20"/>
        <w:lang w:eastAsia="pl-PL"/>
      </w:rPr>
      <w:t xml:space="preserve"> E C Z Y M </w:t>
    </w:r>
    <w:proofErr w:type="gramStart"/>
    <w:r w:rsidRPr="00823919">
      <w:rPr>
        <w:rFonts w:asciiTheme="minorHAnsi" w:eastAsia="Times New Roman" w:hAnsiTheme="minorHAnsi" w:cstheme="minorHAnsi"/>
        <w:b/>
        <w:color w:val="06700B"/>
        <w:sz w:val="20"/>
        <w:szCs w:val="20"/>
        <w:lang w:eastAsia="pl-PL"/>
      </w:rPr>
      <w:t>Y  Z</w:t>
    </w:r>
    <w:proofErr w:type="gramEnd"/>
    <w:r w:rsidRPr="00823919">
      <w:rPr>
        <w:rFonts w:asciiTheme="minorHAnsi" w:eastAsia="Times New Roman" w:hAnsiTheme="minorHAnsi" w:cstheme="minorHAnsi"/>
        <w:b/>
        <w:color w:val="06700B"/>
        <w:sz w:val="20"/>
        <w:szCs w:val="20"/>
        <w:lang w:eastAsia="pl-PL"/>
      </w:rPr>
      <w:t xml:space="preserve">  P A S J Ą   -   O P I E K U J E M Y   S I Ę   Z   T R O S K Ą</w:t>
    </w:r>
  </w:p>
  <w:p w14:paraId="59AF02F0" w14:textId="77777777" w:rsidR="00D17F35" w:rsidRPr="00823919" w:rsidRDefault="00D17F35" w:rsidP="00823919">
    <w:pPr>
      <w:tabs>
        <w:tab w:val="left" w:pos="7620"/>
      </w:tabs>
      <w:spacing w:after="0" w:line="240" w:lineRule="auto"/>
      <w:rPr>
        <w:rFonts w:ascii="Times New Roman" w:eastAsia="Times New Roman" w:hAnsi="Times New Roman"/>
        <w:sz w:val="24"/>
        <w:szCs w:val="24"/>
        <w:lang w:eastAsia="pl-PL"/>
      </w:rPr>
    </w:pPr>
    <w:r w:rsidRPr="00823919">
      <w:rPr>
        <w:rFonts w:ascii="Times New Roman" w:eastAsia="Times New Roman" w:hAnsi="Times New Roman"/>
        <w:noProof/>
        <w:sz w:val="24"/>
        <w:szCs w:val="24"/>
        <w:lang w:eastAsia="pl-PL"/>
      </w:rPr>
      <mc:AlternateContent>
        <mc:Choice Requires="wps">
          <w:drawing>
            <wp:anchor distT="0" distB="0" distL="114300" distR="114300" simplePos="0" relativeHeight="251660288" behindDoc="0" locked="0" layoutInCell="1" allowOverlap="1" wp14:anchorId="45EB5C1B" wp14:editId="237B8C5A">
              <wp:simplePos x="0" y="0"/>
              <wp:positionH relativeFrom="column">
                <wp:posOffset>-815341</wp:posOffset>
              </wp:positionH>
              <wp:positionV relativeFrom="paragraph">
                <wp:posOffset>181610</wp:posOffset>
              </wp:positionV>
              <wp:extent cx="7705725" cy="0"/>
              <wp:effectExtent l="0" t="0" r="0" b="0"/>
              <wp:wrapNone/>
              <wp:docPr id="6" name="Łącznik prosty 6"/>
              <wp:cNvGraphicFramePr/>
              <a:graphic xmlns:a="http://schemas.openxmlformats.org/drawingml/2006/main">
                <a:graphicData uri="http://schemas.microsoft.com/office/word/2010/wordprocessingShape">
                  <wps:wsp>
                    <wps:cNvCnPr/>
                    <wps:spPr>
                      <a:xfrm flipV="1">
                        <a:off x="0" y="0"/>
                        <a:ext cx="770572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CB95489" id="Łącznik prosty 6"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2pt,14.3pt" to="542.5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"/>
          </w:pict>
        </mc:Fallback>
      </mc:AlternateContent>
    </w:r>
    <w:r w:rsidRPr="00823919">
      <w:rPr>
        <w:rFonts w:ascii="Times New Roman" w:eastAsia="Times New Roman" w:hAnsi="Times New Roman"/>
        <w:sz w:val="24"/>
        <w:szCs w:val="24"/>
        <w:lang w:eastAsia="pl-PL"/>
      </w:rPr>
      <w:tab/>
    </w:r>
  </w:p>
  <w:p w14:paraId="45B1544E" w14:textId="20C765F7" w:rsidR="00D17F35" w:rsidRPr="00823919" w:rsidRDefault="00D17F35" w:rsidP="0082391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43B4DD2E"/>
    <w:lvl w:ilvl="0">
      <w:start w:val="1"/>
      <w:numFmt w:val="bullet"/>
      <w:pStyle w:val="Listapunktowana3"/>
      <w:lvlText w:val=""/>
      <w:lvlJc w:val="left"/>
      <w:pPr>
        <w:tabs>
          <w:tab w:val="num" w:pos="850"/>
        </w:tabs>
        <w:ind w:left="850" w:hanging="360"/>
      </w:pPr>
      <w:rPr>
        <w:rFonts w:ascii="Symbol" w:hAnsi="Symbol" w:hint="default"/>
      </w:rPr>
    </w:lvl>
  </w:abstractNum>
  <w:abstractNum w:abstractNumId="1" w15:restartNumberingAfterBreak="0">
    <w:nsid w:val="00000001"/>
    <w:multiLevelType w:val="multilevel"/>
    <w:tmpl w:val="A9FCC4AC"/>
    <w:name w:val="WWNum2"/>
    <w:lvl w:ilvl="0">
      <w:start w:val="1"/>
      <w:numFmt w:val="decimal"/>
      <w:lvlText w:val="%1."/>
      <w:lvlJc w:val="left"/>
      <w:pPr>
        <w:tabs>
          <w:tab w:val="num" w:pos="0"/>
        </w:tabs>
        <w:ind w:left="720" w:hanging="360"/>
      </w:pPr>
      <w:rPr>
        <w:b w:val="0"/>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3"/>
    <w:multiLevelType w:val="singleLevel"/>
    <w:tmpl w:val="00000003"/>
    <w:name w:val="WW8Num3"/>
    <w:lvl w:ilvl="0">
      <w:start w:val="1"/>
      <w:numFmt w:val="bullet"/>
      <w:lvlText w:val=""/>
      <w:lvlJc w:val="left"/>
      <w:pPr>
        <w:tabs>
          <w:tab w:val="num" w:pos="0"/>
        </w:tabs>
        <w:ind w:left="1485" w:hanging="360"/>
      </w:pPr>
      <w:rPr>
        <w:rFonts w:ascii="Symbol" w:hAnsi="Symbol" w:cs="Symbol"/>
      </w:rPr>
    </w:lvl>
  </w:abstractNum>
  <w:abstractNum w:abstractNumId="4"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5"/>
    <w:multiLevelType w:val="multilevel"/>
    <w:tmpl w:val="00000005"/>
    <w:name w:val="WW8Num5"/>
    <w:lvl w:ilvl="0">
      <w:start w:val="1"/>
      <w:numFmt w:val="decimal"/>
      <w:lvlText w:val="%1)"/>
      <w:lvlJc w:val="left"/>
      <w:pPr>
        <w:tabs>
          <w:tab w:val="num" w:pos="360"/>
        </w:tabs>
        <w:ind w:left="360" w:hanging="360"/>
      </w:pPr>
      <w:rPr>
        <w:b/>
        <w:i w:val="0"/>
      </w:rPr>
    </w:lvl>
    <w:lvl w:ilvl="1">
      <w:start w:val="1"/>
      <w:numFmt w:val="decimal"/>
      <w:lvlText w:val="%2)"/>
      <w:lvlJc w:val="left"/>
      <w:pPr>
        <w:tabs>
          <w:tab w:val="num" w:pos="708"/>
        </w:tabs>
        <w:ind w:left="720" w:hanging="360"/>
      </w:pPr>
      <w:rPr>
        <w:spacing w:val="-3"/>
        <w:sz w:val="28"/>
        <w:szCs w:val="28"/>
        <w:lang w:val="pl-PL"/>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0000006"/>
    <w:multiLevelType w:val="multilevel"/>
    <w:tmpl w:val="00000006"/>
    <w:name w:val="WW8Num6"/>
    <w:lvl w:ilvl="0">
      <w:start w:val="1"/>
      <w:numFmt w:val="decimal"/>
      <w:lvlText w:val="%1."/>
      <w:lvlJc w:val="left"/>
      <w:pPr>
        <w:tabs>
          <w:tab w:val="num" w:pos="851"/>
        </w:tabs>
        <w:ind w:left="851" w:hanging="567"/>
      </w:pPr>
      <w:rPr>
        <w:b/>
        <w:i w:val="0"/>
        <w:spacing w:val="-3"/>
        <w:sz w:val="28"/>
        <w:szCs w:val="28"/>
        <w:lang w:val="pl-PL"/>
      </w:rPr>
    </w:lvl>
    <w:lvl w:ilvl="1">
      <w:numFmt w:val="bullet"/>
      <w:lvlText w:val="-"/>
      <w:lvlJc w:val="left"/>
      <w:pPr>
        <w:tabs>
          <w:tab w:val="num" w:pos="1440"/>
        </w:tabs>
        <w:ind w:left="1440" w:hanging="360"/>
      </w:pPr>
      <w:rPr>
        <w:rFonts w:ascii="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07"/>
    <w:multiLevelType w:val="multilevel"/>
    <w:tmpl w:val="00000007"/>
    <w:name w:val="WW8Num7"/>
    <w:lvl w:ilvl="0">
      <w:start w:val="1"/>
      <w:numFmt w:val="decimal"/>
      <w:lvlText w:val="%1."/>
      <w:lvlJc w:val="left"/>
      <w:pPr>
        <w:tabs>
          <w:tab w:val="num" w:pos="-711"/>
        </w:tabs>
        <w:ind w:left="-711" w:hanging="360"/>
      </w:pPr>
    </w:lvl>
    <w:lvl w:ilvl="1">
      <w:start w:val="1"/>
      <w:numFmt w:val="decimal"/>
      <w:lvlText w:val="%1.%2."/>
      <w:lvlJc w:val="left"/>
      <w:pPr>
        <w:tabs>
          <w:tab w:val="num" w:pos="-279"/>
        </w:tabs>
        <w:ind w:left="-279" w:hanging="432"/>
      </w:pPr>
    </w:lvl>
    <w:lvl w:ilvl="2">
      <w:start w:val="1"/>
      <w:numFmt w:val="decimal"/>
      <w:lvlText w:val="%1.%2.%3."/>
      <w:lvlJc w:val="left"/>
      <w:pPr>
        <w:tabs>
          <w:tab w:val="num" w:pos="369"/>
        </w:tabs>
        <w:ind w:left="153" w:hanging="504"/>
      </w:pPr>
    </w:lvl>
    <w:lvl w:ilvl="3">
      <w:start w:val="1"/>
      <w:numFmt w:val="decimal"/>
      <w:lvlText w:val="%1.%2.%3.%4."/>
      <w:lvlJc w:val="left"/>
      <w:pPr>
        <w:tabs>
          <w:tab w:val="num" w:pos="729"/>
        </w:tabs>
        <w:ind w:left="657" w:hanging="648"/>
      </w:pPr>
    </w:lvl>
    <w:lvl w:ilvl="4">
      <w:start w:val="1"/>
      <w:numFmt w:val="decimal"/>
      <w:lvlText w:val="%1.%2.%3.%4.%5."/>
      <w:lvlJc w:val="left"/>
      <w:pPr>
        <w:tabs>
          <w:tab w:val="num" w:pos="1449"/>
        </w:tabs>
        <w:ind w:left="1161" w:hanging="792"/>
      </w:pPr>
    </w:lvl>
    <w:lvl w:ilvl="5">
      <w:start w:val="1"/>
      <w:numFmt w:val="decimal"/>
      <w:lvlText w:val="%1.%2.%3.%4.%5.%6."/>
      <w:lvlJc w:val="left"/>
      <w:pPr>
        <w:tabs>
          <w:tab w:val="num" w:pos="1809"/>
        </w:tabs>
        <w:ind w:left="1665" w:hanging="936"/>
      </w:pPr>
    </w:lvl>
    <w:lvl w:ilvl="6">
      <w:start w:val="1"/>
      <w:numFmt w:val="decimal"/>
      <w:lvlText w:val="%1.%2.%3.%4.%5.%6.%7."/>
      <w:lvlJc w:val="left"/>
      <w:pPr>
        <w:tabs>
          <w:tab w:val="num" w:pos="2529"/>
        </w:tabs>
        <w:ind w:left="2169" w:hanging="1080"/>
      </w:pPr>
    </w:lvl>
    <w:lvl w:ilvl="7">
      <w:start w:val="1"/>
      <w:numFmt w:val="decimal"/>
      <w:lvlText w:val="%1.%2.%3.%4.%5.%6.%7.%8."/>
      <w:lvlJc w:val="left"/>
      <w:pPr>
        <w:tabs>
          <w:tab w:val="num" w:pos="2889"/>
        </w:tabs>
        <w:ind w:left="2673" w:hanging="1224"/>
      </w:pPr>
    </w:lvl>
    <w:lvl w:ilvl="8">
      <w:start w:val="1"/>
      <w:numFmt w:val="decimal"/>
      <w:lvlText w:val="%1.%2.%3.%4.%5.%6.%7.%8.%9."/>
      <w:lvlJc w:val="left"/>
      <w:pPr>
        <w:tabs>
          <w:tab w:val="num" w:pos="3609"/>
        </w:tabs>
        <w:ind w:left="3249" w:hanging="1440"/>
      </w:pPr>
    </w:lvl>
  </w:abstractNum>
  <w:abstractNum w:abstractNumId="8" w15:restartNumberingAfterBreak="0">
    <w:nsid w:val="00000008"/>
    <w:multiLevelType w:val="multilevel"/>
    <w:tmpl w:val="00000008"/>
    <w:name w:val="WW8Num8"/>
    <w:lvl w:ilvl="0">
      <w:start w:val="1"/>
      <w:numFmt w:val="decimal"/>
      <w:lvlText w:val="%1."/>
      <w:lvlJc w:val="left"/>
      <w:pPr>
        <w:tabs>
          <w:tab w:val="num" w:pos="587"/>
        </w:tabs>
        <w:ind w:left="567" w:hanging="340"/>
      </w:pPr>
      <w:rPr>
        <w:b/>
        <w:i w:val="0"/>
        <w:spacing w:val="-3"/>
        <w:sz w:val="28"/>
        <w:szCs w:val="28"/>
        <w:lang w:val="pl-PL"/>
      </w:rPr>
    </w:lvl>
    <w:lvl w:ilvl="1">
      <w:start w:val="1"/>
      <w:numFmt w:val="lowerLetter"/>
      <w:lvlText w:val="%2)"/>
      <w:lvlJc w:val="left"/>
      <w:pPr>
        <w:tabs>
          <w:tab w:val="num" w:pos="1440"/>
        </w:tabs>
        <w:ind w:left="1420" w:hanging="340"/>
      </w:pPr>
      <w:rPr>
        <w:rFonts w:ascii="Times New Roman" w:eastAsia="Times New Roman" w:hAnsi="Times New Roman" w:cs="Times New Roman"/>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9" w15:restartNumberingAfterBreak="0">
    <w:nsid w:val="00000010"/>
    <w:multiLevelType w:val="multilevel"/>
    <w:tmpl w:val="220EF464"/>
    <w:name w:val="WWNum24"/>
    <w:lvl w:ilvl="0">
      <w:start w:val="1"/>
      <w:numFmt w:val="decimal"/>
      <w:lvlText w:val="%1."/>
      <w:lvlJc w:val="left"/>
      <w:pPr>
        <w:tabs>
          <w:tab w:val="num" w:pos="1505"/>
        </w:tabs>
        <w:ind w:left="1505" w:hanging="1080"/>
      </w:pPr>
      <w:rPr>
        <w:color w:val="auto"/>
      </w:rPr>
    </w:lvl>
    <w:lvl w:ilvl="1">
      <w:start w:val="1"/>
      <w:numFmt w:val="decimal"/>
      <w:lvlText w:val="%2."/>
      <w:lvlJc w:val="left"/>
      <w:pPr>
        <w:tabs>
          <w:tab w:val="num" w:pos="1865"/>
        </w:tabs>
        <w:ind w:left="1865" w:hanging="360"/>
      </w:pPr>
    </w:lvl>
    <w:lvl w:ilvl="2">
      <w:start w:val="512"/>
      <w:numFmt w:val="bullet"/>
      <w:lvlText w:val="-"/>
      <w:lvlJc w:val="left"/>
      <w:pPr>
        <w:tabs>
          <w:tab w:val="num" w:pos="2765"/>
        </w:tabs>
        <w:ind w:left="2765" w:hanging="360"/>
      </w:pPr>
      <w:rPr>
        <w:rFonts w:ascii="Tahoma" w:hAnsi="Tahoma" w:cs="Tahoma"/>
      </w:rPr>
    </w:lvl>
    <w:lvl w:ilvl="3">
      <w:start w:val="1"/>
      <w:numFmt w:val="decimal"/>
      <w:lvlText w:val="%2.%3.%4."/>
      <w:lvlJc w:val="left"/>
      <w:pPr>
        <w:tabs>
          <w:tab w:val="num" w:pos="3305"/>
        </w:tabs>
        <w:ind w:left="3305" w:hanging="360"/>
      </w:pPr>
    </w:lvl>
    <w:lvl w:ilvl="4">
      <w:start w:val="1"/>
      <w:numFmt w:val="lowerLetter"/>
      <w:lvlText w:val="%2.%3.%4.%5."/>
      <w:lvlJc w:val="left"/>
      <w:pPr>
        <w:tabs>
          <w:tab w:val="num" w:pos="4025"/>
        </w:tabs>
        <w:ind w:left="4025" w:hanging="360"/>
      </w:pPr>
    </w:lvl>
    <w:lvl w:ilvl="5">
      <w:start w:val="1"/>
      <w:numFmt w:val="lowerRoman"/>
      <w:lvlText w:val="%2.%3.%4.%5.%6."/>
      <w:lvlJc w:val="right"/>
      <w:pPr>
        <w:tabs>
          <w:tab w:val="num" w:pos="4745"/>
        </w:tabs>
        <w:ind w:left="4745" w:hanging="180"/>
      </w:pPr>
    </w:lvl>
    <w:lvl w:ilvl="6">
      <w:start w:val="1"/>
      <w:numFmt w:val="decimal"/>
      <w:lvlText w:val="%2.%3.%4.%5.%6.%7."/>
      <w:lvlJc w:val="left"/>
      <w:pPr>
        <w:tabs>
          <w:tab w:val="num" w:pos="5465"/>
        </w:tabs>
        <w:ind w:left="5465" w:hanging="360"/>
      </w:pPr>
    </w:lvl>
    <w:lvl w:ilvl="7">
      <w:start w:val="1"/>
      <w:numFmt w:val="lowerLetter"/>
      <w:lvlText w:val="%2.%3.%4.%5.%6.%7.%8."/>
      <w:lvlJc w:val="left"/>
      <w:pPr>
        <w:tabs>
          <w:tab w:val="num" w:pos="6185"/>
        </w:tabs>
        <w:ind w:left="6185" w:hanging="360"/>
      </w:pPr>
    </w:lvl>
    <w:lvl w:ilvl="8">
      <w:start w:val="1"/>
      <w:numFmt w:val="lowerRoman"/>
      <w:lvlText w:val="%2.%3.%4.%5.%6.%7.%8.%9."/>
      <w:lvlJc w:val="right"/>
      <w:pPr>
        <w:tabs>
          <w:tab w:val="num" w:pos="6905"/>
        </w:tabs>
        <w:ind w:left="6905" w:hanging="180"/>
      </w:pPr>
    </w:lvl>
  </w:abstractNum>
  <w:abstractNum w:abstractNumId="10" w15:restartNumberingAfterBreak="0">
    <w:nsid w:val="00000011"/>
    <w:multiLevelType w:val="multilevel"/>
    <w:tmpl w:val="00000011"/>
    <w:name w:val="WWNum25"/>
    <w:lvl w:ilvl="0">
      <w:start w:val="1"/>
      <w:numFmt w:val="decimal"/>
      <w:lvlText w:val="%1."/>
      <w:lvlJc w:val="left"/>
      <w:pPr>
        <w:tabs>
          <w:tab w:val="num" w:pos="1080"/>
        </w:tabs>
        <w:ind w:left="1080" w:hanging="1080"/>
      </w:pPr>
    </w:lvl>
    <w:lvl w:ilvl="1">
      <w:start w:val="1"/>
      <w:numFmt w:val="decimal"/>
      <w:lvlText w:val="%2."/>
      <w:lvlJc w:val="left"/>
      <w:pPr>
        <w:tabs>
          <w:tab w:val="num" w:pos="1440"/>
        </w:tabs>
        <w:ind w:left="1440" w:hanging="360"/>
      </w:pPr>
    </w:lvl>
    <w:lvl w:ilvl="2">
      <w:start w:val="512"/>
      <w:numFmt w:val="bullet"/>
      <w:lvlText w:val="-"/>
      <w:lvlJc w:val="left"/>
      <w:pPr>
        <w:tabs>
          <w:tab w:val="num" w:pos="2340"/>
        </w:tabs>
        <w:ind w:left="2340" w:hanging="360"/>
      </w:pPr>
      <w:rPr>
        <w:rFonts w:ascii="Tahoma" w:hAnsi="Tahoma" w:cs="Tahoma"/>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1" w15:restartNumberingAfterBreak="0">
    <w:nsid w:val="00000012"/>
    <w:multiLevelType w:val="multilevel"/>
    <w:tmpl w:val="00000012"/>
    <w:name w:val="WWNum26"/>
    <w:lvl w:ilvl="0">
      <w:start w:val="1"/>
      <w:numFmt w:val="bullet"/>
      <w:lvlText w:val=""/>
      <w:lvlJc w:val="left"/>
      <w:pPr>
        <w:tabs>
          <w:tab w:val="num" w:pos="0"/>
        </w:tabs>
        <w:ind w:left="360" w:hanging="360"/>
      </w:pPr>
      <w:rPr>
        <w:rFonts w:ascii="Symbol" w:hAnsi="Symbol"/>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rPr>
    </w:lvl>
    <w:lvl w:ilvl="3">
      <w:start w:val="1"/>
      <w:numFmt w:val="bullet"/>
      <w:lvlText w:val=""/>
      <w:lvlJc w:val="left"/>
      <w:pPr>
        <w:tabs>
          <w:tab w:val="num" w:pos="0"/>
        </w:tabs>
        <w:ind w:left="2520" w:hanging="360"/>
      </w:pPr>
      <w:rPr>
        <w:rFonts w:ascii="Symbol" w:hAnsi="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rPr>
    </w:lvl>
    <w:lvl w:ilvl="6">
      <w:start w:val="1"/>
      <w:numFmt w:val="bullet"/>
      <w:lvlText w:val=""/>
      <w:lvlJc w:val="left"/>
      <w:pPr>
        <w:tabs>
          <w:tab w:val="num" w:pos="0"/>
        </w:tabs>
        <w:ind w:left="4680" w:hanging="360"/>
      </w:pPr>
      <w:rPr>
        <w:rFonts w:ascii="Symbol" w:hAnsi="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rPr>
    </w:lvl>
  </w:abstractNum>
  <w:abstractNum w:abstractNumId="12" w15:restartNumberingAfterBreak="0">
    <w:nsid w:val="00000013"/>
    <w:multiLevelType w:val="multilevel"/>
    <w:tmpl w:val="9AFAD158"/>
    <w:name w:val="WW8Num19"/>
    <w:lvl w:ilvl="0">
      <w:start w:val="1"/>
      <w:numFmt w:val="decimal"/>
      <w:lvlText w:val="%1."/>
      <w:lvlJc w:val="left"/>
      <w:pPr>
        <w:tabs>
          <w:tab w:val="num" w:pos="360"/>
        </w:tabs>
        <w:ind w:left="360" w:hanging="360"/>
      </w:pPr>
      <w:rPr>
        <w:strike w:val="0"/>
      </w:rPr>
    </w:lvl>
    <w:lvl w:ilvl="1">
      <w:start w:val="1"/>
      <w:numFmt w:val="decimal"/>
      <w:lvlText w:val="%2)"/>
      <w:lvlJc w:val="left"/>
      <w:pPr>
        <w:ind w:left="1440" w:hanging="360"/>
      </w:pPr>
      <w:rPr>
        <w:rFonts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15:restartNumberingAfterBreak="0">
    <w:nsid w:val="00000014"/>
    <w:multiLevelType w:val="multilevel"/>
    <w:tmpl w:val="00000014"/>
    <w:name w:val="WWNum28"/>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4" w15:restartNumberingAfterBreak="0">
    <w:nsid w:val="00000015"/>
    <w:multiLevelType w:val="multilevel"/>
    <w:tmpl w:val="00000015"/>
    <w:name w:val="WWNum23"/>
    <w:lvl w:ilvl="0">
      <w:start w:val="1"/>
      <w:numFmt w:val="bullet"/>
      <w:lvlText w:val=""/>
      <w:lvlJc w:val="left"/>
      <w:pPr>
        <w:tabs>
          <w:tab w:val="num" w:pos="0"/>
        </w:tabs>
        <w:ind w:left="720" w:hanging="360"/>
      </w:pPr>
      <w:rPr>
        <w:rFonts w:ascii="Symbol" w:hAnsi="Symbo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5" w15:restartNumberingAfterBreak="0">
    <w:nsid w:val="00000016"/>
    <w:multiLevelType w:val="multilevel"/>
    <w:tmpl w:val="00000016"/>
    <w:name w:val="WWNum30"/>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6" w15:restartNumberingAfterBreak="0">
    <w:nsid w:val="00000017"/>
    <w:multiLevelType w:val="multilevel"/>
    <w:tmpl w:val="00000017"/>
    <w:name w:val="WWNum31"/>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7" w15:restartNumberingAfterBreak="0">
    <w:nsid w:val="00000018"/>
    <w:multiLevelType w:val="multilevel"/>
    <w:tmpl w:val="00000018"/>
    <w:name w:val="WWNum3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8" w15:restartNumberingAfterBreak="0">
    <w:nsid w:val="00000019"/>
    <w:multiLevelType w:val="multilevel"/>
    <w:tmpl w:val="00000019"/>
    <w:name w:val="WWNum33"/>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9" w15:restartNumberingAfterBreak="0">
    <w:nsid w:val="0000001A"/>
    <w:multiLevelType w:val="multilevel"/>
    <w:tmpl w:val="0000001A"/>
    <w:name w:val="WWNum34"/>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0" w15:restartNumberingAfterBreak="0">
    <w:nsid w:val="0000001B"/>
    <w:multiLevelType w:val="multilevel"/>
    <w:tmpl w:val="0000001B"/>
    <w:name w:val="WWNum35"/>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1" w15:restartNumberingAfterBreak="0">
    <w:nsid w:val="0000001C"/>
    <w:multiLevelType w:val="multilevel"/>
    <w:tmpl w:val="0000001C"/>
    <w:name w:val="WWNum36"/>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2" w15:restartNumberingAfterBreak="0">
    <w:nsid w:val="0000001D"/>
    <w:multiLevelType w:val="multilevel"/>
    <w:tmpl w:val="0000001D"/>
    <w:name w:val="WWNum37"/>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23" w15:restartNumberingAfterBreak="0">
    <w:nsid w:val="0000001F"/>
    <w:multiLevelType w:val="multilevel"/>
    <w:tmpl w:val="64B2945C"/>
    <w:name w:val="WW8Num34"/>
    <w:lvl w:ilvl="0">
      <w:start w:val="1"/>
      <w:numFmt w:val="decimal"/>
      <w:lvlText w:val="%1."/>
      <w:lvlJc w:val="left"/>
      <w:pPr>
        <w:tabs>
          <w:tab w:val="num" w:pos="360"/>
        </w:tabs>
        <w:ind w:left="360" w:hanging="360"/>
      </w:pPr>
      <w:rPr>
        <w:sz w:val="24"/>
        <w:szCs w:val="22"/>
      </w:rPr>
    </w:lvl>
    <w:lvl w:ilvl="1">
      <w:start w:val="1"/>
      <w:numFmt w:val="decimal"/>
      <w:lvlText w:val="%2."/>
      <w:lvlJc w:val="left"/>
      <w:pPr>
        <w:tabs>
          <w:tab w:val="num" w:pos="1080"/>
        </w:tabs>
        <w:ind w:left="1080" w:hanging="360"/>
      </w:pPr>
      <w:rPr>
        <w:b/>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2F52EC7"/>
    <w:multiLevelType w:val="hybridMultilevel"/>
    <w:tmpl w:val="7EBC86BA"/>
    <w:lvl w:ilvl="0" w:tplc="183AF020">
      <w:start w:val="1"/>
      <w:numFmt w:val="bullet"/>
      <w:pStyle w:val="Aufzhlungblau"/>
      <w:lvlText w:val=""/>
      <w:lvlJc w:val="left"/>
      <w:pPr>
        <w:tabs>
          <w:tab w:val="num" w:pos="170"/>
        </w:tabs>
        <w:ind w:left="170" w:hanging="170"/>
      </w:pPr>
      <w:rPr>
        <w:rFonts w:ascii="Wingdings" w:hAnsi="Wingdings" w:hint="default"/>
        <w:caps w:val="0"/>
        <w:strike w:val="0"/>
        <w:dstrike w:val="0"/>
        <w:vanish w:val="0"/>
        <w:color w:val="000000"/>
        <w:position w:val="2"/>
        <w:sz w:val="12"/>
        <w:vertAlign w:val="baseline"/>
      </w:rPr>
    </w:lvl>
    <w:lvl w:ilvl="1" w:tplc="9E8CABC8">
      <w:start w:val="1"/>
      <w:numFmt w:val="bullet"/>
      <w:lvlText w:val="–"/>
      <w:lvlJc w:val="left"/>
      <w:pPr>
        <w:tabs>
          <w:tab w:val="num" w:pos="340"/>
        </w:tabs>
        <w:ind w:left="340" w:hanging="170"/>
      </w:pPr>
      <w:rPr>
        <w:rFonts w:ascii="Siemens Sans" w:hAnsi="Siemens Sans" w:hint="default"/>
        <w:b w:val="0"/>
        <w:i w:val="0"/>
        <w:caps w:val="0"/>
        <w:strike w:val="0"/>
        <w:dstrike w:val="0"/>
        <w:vanish w:val="0"/>
        <w:color w:val="auto"/>
        <w:position w:val="2"/>
        <w:sz w:val="12"/>
        <w:vertAlign w:val="baseline"/>
      </w:rPr>
    </w:lvl>
    <w:lvl w:ilvl="2" w:tplc="171AAF92">
      <w:numFmt w:val="bullet"/>
      <w:lvlText w:val="-"/>
      <w:lvlJc w:val="left"/>
      <w:pPr>
        <w:tabs>
          <w:tab w:val="num" w:pos="2500"/>
        </w:tabs>
        <w:ind w:left="2500" w:hanging="700"/>
      </w:pPr>
      <w:rPr>
        <w:rFonts w:ascii="Siemens Sans" w:eastAsia="Times New Roman" w:hAnsi="Siemens San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992860"/>
    <w:multiLevelType w:val="hybridMultilevel"/>
    <w:tmpl w:val="43F20698"/>
    <w:lvl w:ilvl="0" w:tplc="86841CFE">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26" w15:restartNumberingAfterBreak="0">
    <w:nsid w:val="04FA2754"/>
    <w:multiLevelType w:val="hybridMultilevel"/>
    <w:tmpl w:val="CA141550"/>
    <w:lvl w:ilvl="0" w:tplc="51D27444">
      <w:start w:val="1"/>
      <w:numFmt w:val="lowerLetter"/>
      <w:lvlText w:val="%1)"/>
      <w:lvlJc w:val="left"/>
      <w:pPr>
        <w:ind w:left="1068" w:hanging="360"/>
      </w:pPr>
      <w:rPr>
        <w:rFonts w:eastAsiaTheme="minorHAnsi" w:hint="default"/>
        <w:color w:val="000000"/>
      </w:r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7" w15:restartNumberingAfterBreak="0">
    <w:nsid w:val="050D655E"/>
    <w:multiLevelType w:val="multilevel"/>
    <w:tmpl w:val="316206A4"/>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28" w15:restartNumberingAfterBreak="0">
    <w:nsid w:val="058D2B42"/>
    <w:multiLevelType w:val="multilevel"/>
    <w:tmpl w:val="84D8C1DA"/>
    <w:lvl w:ilvl="0">
      <w:start w:val="4"/>
      <w:numFmt w:val="decimal"/>
      <w:lvlText w:val="%1."/>
      <w:lvlJc w:val="left"/>
      <w:pPr>
        <w:ind w:left="360" w:hanging="360"/>
      </w:pPr>
      <w:rPr>
        <w:rFonts w:hint="default"/>
        <w:b w:val="0"/>
        <w:i w:val="0"/>
      </w:rPr>
    </w:lvl>
    <w:lvl w:ilvl="1">
      <w:start w:val="5"/>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29" w15:restartNumberingAfterBreak="0">
    <w:nsid w:val="0616253C"/>
    <w:multiLevelType w:val="hybridMultilevel"/>
    <w:tmpl w:val="3B16159E"/>
    <w:lvl w:ilvl="0" w:tplc="4AEC93CC">
      <w:start w:val="1"/>
      <w:numFmt w:val="lowerLetter"/>
      <w:lvlText w:val="%1)"/>
      <w:lvlJc w:val="left"/>
      <w:pPr>
        <w:tabs>
          <w:tab w:val="num" w:pos="720"/>
        </w:tabs>
        <w:ind w:left="720" w:hanging="36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06A92CDC"/>
    <w:multiLevelType w:val="hybridMultilevel"/>
    <w:tmpl w:val="981010E0"/>
    <w:lvl w:ilvl="0" w:tplc="A888E2F8">
      <w:start w:val="1"/>
      <w:numFmt w:val="decimal"/>
      <w:pStyle w:val="Paragraf"/>
      <w:lvlText w:val="§  %1"/>
      <w:lvlJc w:val="left"/>
      <w:pPr>
        <w:ind w:left="720" w:hanging="360"/>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771"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076D7EBA"/>
    <w:multiLevelType w:val="hybridMultilevel"/>
    <w:tmpl w:val="9A9A8AF8"/>
    <w:lvl w:ilvl="0" w:tplc="F3F45E38">
      <w:start w:val="1"/>
      <w:numFmt w:val="decimal"/>
      <w:pStyle w:val="Rozdzia"/>
      <w:lvlText w:val="Rozdział %1. "/>
      <w:lvlJc w:val="left"/>
      <w:pPr>
        <w:ind w:left="713" w:hanging="360"/>
      </w:pPr>
      <w:rPr>
        <w:rFonts w:cs="Times New Roman"/>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tplc="04150019" w:tentative="1">
      <w:start w:val="1"/>
      <w:numFmt w:val="lowerLetter"/>
      <w:lvlText w:val="%2."/>
      <w:lvlJc w:val="left"/>
      <w:pPr>
        <w:ind w:left="1433" w:hanging="360"/>
      </w:pPr>
    </w:lvl>
    <w:lvl w:ilvl="2" w:tplc="0415001B" w:tentative="1">
      <w:start w:val="1"/>
      <w:numFmt w:val="lowerRoman"/>
      <w:lvlText w:val="%3."/>
      <w:lvlJc w:val="right"/>
      <w:pPr>
        <w:ind w:left="2153" w:hanging="180"/>
      </w:pPr>
    </w:lvl>
    <w:lvl w:ilvl="3" w:tplc="0415000F" w:tentative="1">
      <w:start w:val="1"/>
      <w:numFmt w:val="decimal"/>
      <w:lvlText w:val="%4."/>
      <w:lvlJc w:val="left"/>
      <w:pPr>
        <w:ind w:left="2873" w:hanging="360"/>
      </w:pPr>
    </w:lvl>
    <w:lvl w:ilvl="4" w:tplc="04150019" w:tentative="1">
      <w:start w:val="1"/>
      <w:numFmt w:val="lowerLetter"/>
      <w:lvlText w:val="%5."/>
      <w:lvlJc w:val="left"/>
      <w:pPr>
        <w:ind w:left="3593" w:hanging="360"/>
      </w:pPr>
    </w:lvl>
    <w:lvl w:ilvl="5" w:tplc="0415001B" w:tentative="1">
      <w:start w:val="1"/>
      <w:numFmt w:val="lowerRoman"/>
      <w:lvlText w:val="%6."/>
      <w:lvlJc w:val="right"/>
      <w:pPr>
        <w:ind w:left="4313" w:hanging="180"/>
      </w:pPr>
    </w:lvl>
    <w:lvl w:ilvl="6" w:tplc="0415000F" w:tentative="1">
      <w:start w:val="1"/>
      <w:numFmt w:val="decimal"/>
      <w:lvlText w:val="%7."/>
      <w:lvlJc w:val="left"/>
      <w:pPr>
        <w:ind w:left="5033" w:hanging="360"/>
      </w:pPr>
    </w:lvl>
    <w:lvl w:ilvl="7" w:tplc="04150019" w:tentative="1">
      <w:start w:val="1"/>
      <w:numFmt w:val="lowerLetter"/>
      <w:lvlText w:val="%8."/>
      <w:lvlJc w:val="left"/>
      <w:pPr>
        <w:ind w:left="5753" w:hanging="360"/>
      </w:pPr>
    </w:lvl>
    <w:lvl w:ilvl="8" w:tplc="0415001B" w:tentative="1">
      <w:start w:val="1"/>
      <w:numFmt w:val="lowerRoman"/>
      <w:lvlText w:val="%9."/>
      <w:lvlJc w:val="right"/>
      <w:pPr>
        <w:ind w:left="6473" w:hanging="180"/>
      </w:pPr>
    </w:lvl>
  </w:abstractNum>
  <w:abstractNum w:abstractNumId="32" w15:restartNumberingAfterBreak="0">
    <w:nsid w:val="09216E71"/>
    <w:multiLevelType w:val="hybridMultilevel"/>
    <w:tmpl w:val="467A2B54"/>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3" w15:restartNumberingAfterBreak="0">
    <w:nsid w:val="0BE33141"/>
    <w:multiLevelType w:val="hybridMultilevel"/>
    <w:tmpl w:val="5E4E4FE2"/>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34" w15:restartNumberingAfterBreak="0">
    <w:nsid w:val="0C7178DE"/>
    <w:multiLevelType w:val="hybridMultilevel"/>
    <w:tmpl w:val="68E0CEA8"/>
    <w:lvl w:ilvl="0" w:tplc="04150017">
      <w:start w:val="1"/>
      <w:numFmt w:val="lowerLetter"/>
      <w:lvlText w:val="%1)"/>
      <w:lvlJc w:val="left"/>
      <w:pPr>
        <w:ind w:left="927" w:hanging="360"/>
      </w:p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5" w15:restartNumberingAfterBreak="0">
    <w:nsid w:val="0E29656D"/>
    <w:multiLevelType w:val="multilevel"/>
    <w:tmpl w:val="83E8F456"/>
    <w:styleLink w:val="Dash"/>
    <w:lvl w:ilvl="0">
      <w:numFmt w:val="bullet"/>
      <w:lvlText w:val="-"/>
      <w:lvlJc w:val="left"/>
      <w:pPr>
        <w:tabs>
          <w:tab w:val="num" w:pos="218"/>
        </w:tabs>
        <w:ind w:left="218" w:hanging="218"/>
      </w:pPr>
      <w:rPr>
        <w:rFonts w:ascii="Times" w:eastAsia="Times" w:hAnsi="Times" w:cs="Times"/>
        <w:color w:val="000000"/>
        <w:position w:val="4"/>
        <w:sz w:val="29"/>
        <w:szCs w:val="29"/>
      </w:rPr>
    </w:lvl>
    <w:lvl w:ilvl="1">
      <w:start w:val="1"/>
      <w:numFmt w:val="bullet"/>
      <w:lvlText w:val="-"/>
      <w:lvlJc w:val="left"/>
      <w:pPr>
        <w:tabs>
          <w:tab w:val="num" w:pos="458"/>
        </w:tabs>
        <w:ind w:left="458" w:hanging="218"/>
      </w:pPr>
      <w:rPr>
        <w:rFonts w:ascii="Arial Unicode MS" w:eastAsia="Arial Unicode MS" w:hAnsi="Arial Unicode MS" w:cs="Arial Unicode MS"/>
        <w:color w:val="000000"/>
        <w:position w:val="4"/>
        <w:sz w:val="24"/>
        <w:szCs w:val="24"/>
      </w:rPr>
    </w:lvl>
    <w:lvl w:ilvl="2">
      <w:start w:val="1"/>
      <w:numFmt w:val="bullet"/>
      <w:lvlText w:val="-"/>
      <w:lvlJc w:val="left"/>
      <w:pPr>
        <w:tabs>
          <w:tab w:val="num" w:pos="698"/>
        </w:tabs>
        <w:ind w:left="698" w:hanging="218"/>
      </w:pPr>
      <w:rPr>
        <w:rFonts w:ascii="Arial Unicode MS" w:eastAsia="Arial Unicode MS" w:hAnsi="Arial Unicode MS" w:cs="Arial Unicode MS"/>
        <w:color w:val="000000"/>
        <w:position w:val="4"/>
        <w:sz w:val="24"/>
        <w:szCs w:val="24"/>
      </w:rPr>
    </w:lvl>
    <w:lvl w:ilvl="3">
      <w:start w:val="1"/>
      <w:numFmt w:val="bullet"/>
      <w:lvlText w:val="-"/>
      <w:lvlJc w:val="left"/>
      <w:pPr>
        <w:tabs>
          <w:tab w:val="num" w:pos="938"/>
        </w:tabs>
        <w:ind w:left="938" w:hanging="218"/>
      </w:pPr>
      <w:rPr>
        <w:rFonts w:ascii="Arial Unicode MS" w:eastAsia="Arial Unicode MS" w:hAnsi="Arial Unicode MS" w:cs="Arial Unicode MS"/>
        <w:color w:val="000000"/>
        <w:position w:val="4"/>
        <w:sz w:val="24"/>
        <w:szCs w:val="24"/>
      </w:rPr>
    </w:lvl>
    <w:lvl w:ilvl="4">
      <w:start w:val="1"/>
      <w:numFmt w:val="bullet"/>
      <w:lvlText w:val="-"/>
      <w:lvlJc w:val="left"/>
      <w:pPr>
        <w:tabs>
          <w:tab w:val="num" w:pos="1178"/>
        </w:tabs>
        <w:ind w:left="1178" w:hanging="218"/>
      </w:pPr>
      <w:rPr>
        <w:rFonts w:ascii="Arial Unicode MS" w:eastAsia="Arial Unicode MS" w:hAnsi="Arial Unicode MS" w:cs="Arial Unicode MS"/>
        <w:color w:val="000000"/>
        <w:position w:val="4"/>
        <w:sz w:val="24"/>
        <w:szCs w:val="24"/>
      </w:rPr>
    </w:lvl>
    <w:lvl w:ilvl="5">
      <w:start w:val="1"/>
      <w:numFmt w:val="bullet"/>
      <w:lvlText w:val="-"/>
      <w:lvlJc w:val="left"/>
      <w:pPr>
        <w:tabs>
          <w:tab w:val="num" w:pos="1418"/>
        </w:tabs>
        <w:ind w:left="1418" w:hanging="218"/>
      </w:pPr>
      <w:rPr>
        <w:rFonts w:ascii="Arial Unicode MS" w:eastAsia="Arial Unicode MS" w:hAnsi="Arial Unicode MS" w:cs="Arial Unicode MS"/>
        <w:color w:val="000000"/>
        <w:position w:val="4"/>
        <w:sz w:val="24"/>
        <w:szCs w:val="24"/>
      </w:rPr>
    </w:lvl>
    <w:lvl w:ilvl="6">
      <w:start w:val="1"/>
      <w:numFmt w:val="bullet"/>
      <w:lvlText w:val="-"/>
      <w:lvlJc w:val="left"/>
      <w:pPr>
        <w:tabs>
          <w:tab w:val="num" w:pos="1658"/>
        </w:tabs>
        <w:ind w:left="1658" w:hanging="218"/>
      </w:pPr>
      <w:rPr>
        <w:rFonts w:ascii="Arial Unicode MS" w:eastAsia="Arial Unicode MS" w:hAnsi="Arial Unicode MS" w:cs="Arial Unicode MS"/>
        <w:color w:val="000000"/>
        <w:position w:val="4"/>
        <w:sz w:val="24"/>
        <w:szCs w:val="24"/>
      </w:rPr>
    </w:lvl>
    <w:lvl w:ilvl="7">
      <w:start w:val="1"/>
      <w:numFmt w:val="bullet"/>
      <w:lvlText w:val="-"/>
      <w:lvlJc w:val="left"/>
      <w:pPr>
        <w:tabs>
          <w:tab w:val="num" w:pos="1898"/>
        </w:tabs>
        <w:ind w:left="1898" w:hanging="218"/>
      </w:pPr>
      <w:rPr>
        <w:rFonts w:ascii="Arial Unicode MS" w:eastAsia="Arial Unicode MS" w:hAnsi="Arial Unicode MS" w:cs="Arial Unicode MS"/>
        <w:color w:val="000000"/>
        <w:position w:val="4"/>
        <w:sz w:val="24"/>
        <w:szCs w:val="24"/>
      </w:rPr>
    </w:lvl>
    <w:lvl w:ilvl="8">
      <w:start w:val="1"/>
      <w:numFmt w:val="bullet"/>
      <w:lvlText w:val="-"/>
      <w:lvlJc w:val="left"/>
      <w:pPr>
        <w:tabs>
          <w:tab w:val="num" w:pos="2138"/>
        </w:tabs>
        <w:ind w:left="2138" w:hanging="218"/>
      </w:pPr>
      <w:rPr>
        <w:rFonts w:ascii="Arial Unicode MS" w:eastAsia="Arial Unicode MS" w:hAnsi="Arial Unicode MS" w:cs="Arial Unicode MS"/>
        <w:color w:val="000000"/>
        <w:position w:val="4"/>
        <w:sz w:val="24"/>
        <w:szCs w:val="24"/>
      </w:rPr>
    </w:lvl>
  </w:abstractNum>
  <w:abstractNum w:abstractNumId="36" w15:restartNumberingAfterBreak="0">
    <w:nsid w:val="0ED23B45"/>
    <w:multiLevelType w:val="multilevel"/>
    <w:tmpl w:val="9E7CA8E6"/>
    <w:lvl w:ilvl="0">
      <w:start w:val="1"/>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0F5021D6"/>
    <w:multiLevelType w:val="hybridMultilevel"/>
    <w:tmpl w:val="CDB2BB4C"/>
    <w:lvl w:ilvl="0" w:tplc="5F6C1E52">
      <w:start w:val="1"/>
      <w:numFmt w:val="decimal"/>
      <w:pStyle w:val="ZadoUmowy"/>
      <w:lvlText w:val="Załącznik Nr %1. do Umowy"/>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10F94CB1"/>
    <w:multiLevelType w:val="hybridMultilevel"/>
    <w:tmpl w:val="DE7604F8"/>
    <w:lvl w:ilvl="0" w:tplc="86841CFE">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39" w15:restartNumberingAfterBreak="0">
    <w:nsid w:val="124346B2"/>
    <w:multiLevelType w:val="hybridMultilevel"/>
    <w:tmpl w:val="A18019DE"/>
    <w:styleLink w:val="WW8Num2912212"/>
    <w:lvl w:ilvl="0" w:tplc="04150011">
      <w:start w:val="1"/>
      <w:numFmt w:val="decimal"/>
      <w:lvlText w:val="%1)"/>
      <w:lvlJc w:val="left"/>
      <w:pPr>
        <w:tabs>
          <w:tab w:val="num" w:pos="720"/>
        </w:tabs>
        <w:ind w:left="720" w:hanging="360"/>
      </w:p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43571CD"/>
    <w:multiLevelType w:val="multilevel"/>
    <w:tmpl w:val="C0609FE6"/>
    <w:styleLink w:val="StylStylPunktowane11ptPogrubienieKonspektynumerowaneTim11121"/>
    <w:lvl w:ilvl="0">
      <w:start w:val="1"/>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1" w15:restartNumberingAfterBreak="0">
    <w:nsid w:val="14827378"/>
    <w:multiLevelType w:val="multilevel"/>
    <w:tmpl w:val="2FB6CD46"/>
    <w:lvl w:ilvl="0">
      <w:start w:val="1"/>
      <w:numFmt w:val="decimal"/>
      <w:lvlText w:val="%1."/>
      <w:legacy w:legacy="1" w:legacySpace="0" w:legacyIndent="283"/>
      <w:lvlJc w:val="left"/>
      <w:pPr>
        <w:ind w:left="283" w:hanging="283"/>
      </w:p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15:restartNumberingAfterBreak="0">
    <w:nsid w:val="152B3965"/>
    <w:multiLevelType w:val="multilevel"/>
    <w:tmpl w:val="15629F82"/>
    <w:styleLink w:val="List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3" w15:restartNumberingAfterBreak="0">
    <w:nsid w:val="157A0CFE"/>
    <w:multiLevelType w:val="hybridMultilevel"/>
    <w:tmpl w:val="5BB4A6A6"/>
    <w:lvl w:ilvl="0" w:tplc="86841C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169C0251"/>
    <w:multiLevelType w:val="singleLevel"/>
    <w:tmpl w:val="8ED4DE56"/>
    <w:lvl w:ilvl="0">
      <w:start w:val="1"/>
      <w:numFmt w:val="decimal"/>
      <w:lvlText w:val="%1. "/>
      <w:legacy w:legacy="1" w:legacySpace="0" w:legacyIndent="283"/>
      <w:lvlJc w:val="left"/>
      <w:pPr>
        <w:ind w:left="283" w:hanging="283"/>
      </w:pPr>
      <w:rPr>
        <w:b w:val="0"/>
        <w:i w:val="0"/>
        <w:sz w:val="22"/>
        <w:szCs w:val="22"/>
      </w:rPr>
    </w:lvl>
  </w:abstractNum>
  <w:abstractNum w:abstractNumId="45" w15:restartNumberingAfterBreak="0">
    <w:nsid w:val="17F83A52"/>
    <w:multiLevelType w:val="hybridMultilevel"/>
    <w:tmpl w:val="1D129C8C"/>
    <w:lvl w:ilvl="0" w:tplc="206EFE4A">
      <w:start w:val="1"/>
      <w:numFmt w:val="bullet"/>
      <w:lvlText w:val=""/>
      <w:lvlJc w:val="left"/>
      <w:pPr>
        <w:tabs>
          <w:tab w:val="num" w:pos="170"/>
        </w:tabs>
        <w:ind w:left="170" w:hanging="170"/>
      </w:pPr>
      <w:rPr>
        <w:rFonts w:ascii="Wingdings" w:hAnsi="Wingdings" w:hint="default"/>
        <w:caps w:val="0"/>
        <w:strike w:val="0"/>
        <w:dstrike w:val="0"/>
        <w:vanish w:val="0"/>
        <w:color w:val="003399"/>
        <w:position w:val="2"/>
        <w:sz w:val="12"/>
        <w:vertAlign w:val="baseline"/>
      </w:rPr>
    </w:lvl>
    <w:lvl w:ilvl="1" w:tplc="9E8CABC8">
      <w:start w:val="1"/>
      <w:numFmt w:val="bullet"/>
      <w:pStyle w:val="Aufzhlung"/>
      <w:lvlText w:val="–"/>
      <w:lvlJc w:val="left"/>
      <w:pPr>
        <w:tabs>
          <w:tab w:val="num" w:pos="340"/>
        </w:tabs>
        <w:ind w:left="340" w:hanging="170"/>
      </w:pPr>
      <w:rPr>
        <w:rFonts w:ascii="Siemens Sans" w:hAnsi="Siemens Sans" w:hint="default"/>
        <w:b w:val="0"/>
        <w:i w:val="0"/>
        <w:caps w:val="0"/>
        <w:strike w:val="0"/>
        <w:dstrike w:val="0"/>
        <w:vanish w:val="0"/>
        <w:color w:val="auto"/>
        <w:position w:val="2"/>
        <w:sz w:val="12"/>
        <w:vertAlign w:val="baseline"/>
      </w:rPr>
    </w:lvl>
    <w:lvl w:ilvl="2" w:tplc="171AAF92">
      <w:numFmt w:val="bullet"/>
      <w:lvlText w:val="-"/>
      <w:lvlJc w:val="left"/>
      <w:pPr>
        <w:tabs>
          <w:tab w:val="num" w:pos="2500"/>
        </w:tabs>
        <w:ind w:left="2500" w:hanging="700"/>
      </w:pPr>
      <w:rPr>
        <w:rFonts w:ascii="Siemens Sans" w:eastAsia="Times New Roman" w:hAnsi="Siemens Sans" w:hint="default"/>
      </w:rPr>
    </w:lvl>
    <w:lvl w:ilvl="3" w:tplc="00010407" w:tentative="1">
      <w:start w:val="1"/>
      <w:numFmt w:val="bullet"/>
      <w:lvlText w:val=""/>
      <w:lvlJc w:val="left"/>
      <w:pPr>
        <w:tabs>
          <w:tab w:val="num" w:pos="2880"/>
        </w:tabs>
        <w:ind w:left="2880" w:hanging="360"/>
      </w:pPr>
      <w:rPr>
        <w:rFonts w:ascii="Symbol" w:hAnsi="Symbol" w:hint="default"/>
      </w:rPr>
    </w:lvl>
    <w:lvl w:ilvl="4" w:tplc="00030407" w:tentative="1">
      <w:start w:val="1"/>
      <w:numFmt w:val="bullet"/>
      <w:lvlText w:val="o"/>
      <w:lvlJc w:val="left"/>
      <w:pPr>
        <w:tabs>
          <w:tab w:val="num" w:pos="3600"/>
        </w:tabs>
        <w:ind w:left="3600" w:hanging="360"/>
      </w:pPr>
      <w:rPr>
        <w:rFonts w:ascii="Courier New" w:hAnsi="Courier New" w:hint="default"/>
      </w:rPr>
    </w:lvl>
    <w:lvl w:ilvl="5" w:tplc="00050407" w:tentative="1">
      <w:start w:val="1"/>
      <w:numFmt w:val="bullet"/>
      <w:lvlText w:val=""/>
      <w:lvlJc w:val="left"/>
      <w:pPr>
        <w:tabs>
          <w:tab w:val="num" w:pos="4320"/>
        </w:tabs>
        <w:ind w:left="4320" w:hanging="360"/>
      </w:pPr>
      <w:rPr>
        <w:rFonts w:ascii="Wingdings" w:hAnsi="Wingdings" w:hint="default"/>
      </w:rPr>
    </w:lvl>
    <w:lvl w:ilvl="6" w:tplc="00010407" w:tentative="1">
      <w:start w:val="1"/>
      <w:numFmt w:val="bullet"/>
      <w:lvlText w:val=""/>
      <w:lvlJc w:val="left"/>
      <w:pPr>
        <w:tabs>
          <w:tab w:val="num" w:pos="5040"/>
        </w:tabs>
        <w:ind w:left="5040" w:hanging="360"/>
      </w:pPr>
      <w:rPr>
        <w:rFonts w:ascii="Symbol" w:hAnsi="Symbol" w:hint="default"/>
      </w:rPr>
    </w:lvl>
    <w:lvl w:ilvl="7" w:tplc="00030407" w:tentative="1">
      <w:start w:val="1"/>
      <w:numFmt w:val="bullet"/>
      <w:lvlText w:val="o"/>
      <w:lvlJc w:val="left"/>
      <w:pPr>
        <w:tabs>
          <w:tab w:val="num" w:pos="5760"/>
        </w:tabs>
        <w:ind w:left="5760" w:hanging="360"/>
      </w:pPr>
      <w:rPr>
        <w:rFonts w:ascii="Courier New" w:hAnsi="Courier New" w:hint="default"/>
      </w:rPr>
    </w:lvl>
    <w:lvl w:ilvl="8" w:tplc="00050407"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192D14A1"/>
    <w:multiLevelType w:val="multilevel"/>
    <w:tmpl w:val="2EF4B958"/>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47" w15:restartNumberingAfterBreak="0">
    <w:nsid w:val="1ACF1F6F"/>
    <w:multiLevelType w:val="hybridMultilevel"/>
    <w:tmpl w:val="52A85FDA"/>
    <w:lvl w:ilvl="0" w:tplc="51D27444">
      <w:start w:val="1"/>
      <w:numFmt w:val="lowerLetter"/>
      <w:lvlText w:val="%1)"/>
      <w:lvlJc w:val="left"/>
      <w:pPr>
        <w:ind w:left="1506" w:hanging="360"/>
      </w:pPr>
      <w:rPr>
        <w:rFonts w:eastAsiaTheme="minorHAnsi" w:hint="default"/>
        <w:color w:val="000000"/>
      </w:rPr>
    </w:lvl>
    <w:lvl w:ilvl="1" w:tplc="04150019" w:tentative="1">
      <w:start w:val="1"/>
      <w:numFmt w:val="lowerLetter"/>
      <w:lvlText w:val="%2."/>
      <w:lvlJc w:val="left"/>
      <w:pPr>
        <w:ind w:left="2226" w:hanging="360"/>
      </w:pPr>
    </w:lvl>
    <w:lvl w:ilvl="2" w:tplc="0415001B" w:tentative="1">
      <w:start w:val="1"/>
      <w:numFmt w:val="lowerRoman"/>
      <w:lvlText w:val="%3."/>
      <w:lvlJc w:val="right"/>
      <w:pPr>
        <w:ind w:left="2946" w:hanging="180"/>
      </w:pPr>
    </w:lvl>
    <w:lvl w:ilvl="3" w:tplc="0415000F" w:tentative="1">
      <w:start w:val="1"/>
      <w:numFmt w:val="decimal"/>
      <w:lvlText w:val="%4."/>
      <w:lvlJc w:val="left"/>
      <w:pPr>
        <w:ind w:left="3666" w:hanging="360"/>
      </w:pPr>
    </w:lvl>
    <w:lvl w:ilvl="4" w:tplc="04150019" w:tentative="1">
      <w:start w:val="1"/>
      <w:numFmt w:val="lowerLetter"/>
      <w:lvlText w:val="%5."/>
      <w:lvlJc w:val="left"/>
      <w:pPr>
        <w:ind w:left="4386" w:hanging="360"/>
      </w:pPr>
    </w:lvl>
    <w:lvl w:ilvl="5" w:tplc="0415001B" w:tentative="1">
      <w:start w:val="1"/>
      <w:numFmt w:val="lowerRoman"/>
      <w:lvlText w:val="%6."/>
      <w:lvlJc w:val="right"/>
      <w:pPr>
        <w:ind w:left="5106" w:hanging="180"/>
      </w:pPr>
    </w:lvl>
    <w:lvl w:ilvl="6" w:tplc="0415000F" w:tentative="1">
      <w:start w:val="1"/>
      <w:numFmt w:val="decimal"/>
      <w:lvlText w:val="%7."/>
      <w:lvlJc w:val="left"/>
      <w:pPr>
        <w:ind w:left="5826" w:hanging="360"/>
      </w:pPr>
    </w:lvl>
    <w:lvl w:ilvl="7" w:tplc="04150019" w:tentative="1">
      <w:start w:val="1"/>
      <w:numFmt w:val="lowerLetter"/>
      <w:lvlText w:val="%8."/>
      <w:lvlJc w:val="left"/>
      <w:pPr>
        <w:ind w:left="6546" w:hanging="360"/>
      </w:pPr>
    </w:lvl>
    <w:lvl w:ilvl="8" w:tplc="0415001B" w:tentative="1">
      <w:start w:val="1"/>
      <w:numFmt w:val="lowerRoman"/>
      <w:lvlText w:val="%9."/>
      <w:lvlJc w:val="right"/>
      <w:pPr>
        <w:ind w:left="7266" w:hanging="180"/>
      </w:pPr>
    </w:lvl>
  </w:abstractNum>
  <w:abstractNum w:abstractNumId="48" w15:restartNumberingAfterBreak="0">
    <w:nsid w:val="1C0F10F1"/>
    <w:multiLevelType w:val="hybridMultilevel"/>
    <w:tmpl w:val="4E6C1310"/>
    <w:lvl w:ilvl="0" w:tplc="A168C3A8">
      <w:start w:val="1"/>
      <w:numFmt w:val="lowerLetter"/>
      <w:lvlText w:val="%1)"/>
      <w:lvlJc w:val="left"/>
      <w:pPr>
        <w:ind w:left="1140" w:hanging="360"/>
      </w:pPr>
      <w:rPr>
        <w:b w:val="0"/>
        <w:i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49" w15:restartNumberingAfterBreak="0">
    <w:nsid w:val="1D18507C"/>
    <w:multiLevelType w:val="singleLevel"/>
    <w:tmpl w:val="80BC2A62"/>
    <w:lvl w:ilvl="0">
      <w:start w:val="1"/>
      <w:numFmt w:val="decimal"/>
      <w:lvlText w:val="%1. "/>
      <w:legacy w:legacy="1" w:legacySpace="0" w:legacyIndent="283"/>
      <w:lvlJc w:val="left"/>
      <w:pPr>
        <w:ind w:left="283" w:hanging="283"/>
      </w:pPr>
      <w:rPr>
        <w:b w:val="0"/>
        <w:bCs w:val="0"/>
        <w:i w:val="0"/>
        <w:iCs w:val="0"/>
        <w:sz w:val="22"/>
        <w:szCs w:val="22"/>
      </w:rPr>
    </w:lvl>
  </w:abstractNum>
  <w:abstractNum w:abstractNumId="50" w15:restartNumberingAfterBreak="0">
    <w:nsid w:val="1D7845B7"/>
    <w:multiLevelType w:val="hybridMultilevel"/>
    <w:tmpl w:val="9EF4A29A"/>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51" w15:restartNumberingAfterBreak="0">
    <w:nsid w:val="1DD52473"/>
    <w:multiLevelType w:val="multilevel"/>
    <w:tmpl w:val="C9124BFC"/>
    <w:lvl w:ilvl="0">
      <w:start w:val="5"/>
      <w:numFmt w:val="decimal"/>
      <w:lvlText w:val="%1."/>
      <w:lvlJc w:val="left"/>
      <w:pPr>
        <w:ind w:left="360" w:hanging="360"/>
      </w:pPr>
      <w:rPr>
        <w:rFonts w:hint="default"/>
        <w:b w:val="0"/>
        <w:i w:val="0"/>
      </w:rPr>
    </w:lvl>
    <w:lvl w:ilvl="1">
      <w:start w:val="1"/>
      <w:numFmt w:val="decimal"/>
      <w:lvlText w:val="%2)"/>
      <w:lvlJc w:val="left"/>
      <w:pPr>
        <w:ind w:left="792" w:hanging="432"/>
      </w:pPr>
      <w:rPr>
        <w:rFonts w:ascii="Arial" w:eastAsia="Calibri" w:hAnsi="Arial" w:cs="Arial" w:hint="default"/>
      </w:rPr>
    </w:lvl>
    <w:lvl w:ilvl="2">
      <w:start w:val="1"/>
      <w:numFmt w:val="lowerLetter"/>
      <w:lvlText w:val="%3)"/>
      <w:lvlJc w:val="left"/>
      <w:pPr>
        <w:ind w:left="1224" w:hanging="504"/>
      </w:pPr>
      <w:rPr>
        <w:rFonts w:ascii="Arial" w:eastAsia="Calibri" w:hAnsi="Arial" w:cs="Aria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21451507"/>
    <w:multiLevelType w:val="hybridMultilevel"/>
    <w:tmpl w:val="A6B887A0"/>
    <w:lvl w:ilvl="0" w:tplc="86841C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21C377B6"/>
    <w:multiLevelType w:val="singleLevel"/>
    <w:tmpl w:val="6CB01E84"/>
    <w:lvl w:ilvl="0">
      <w:start w:val="1"/>
      <w:numFmt w:val="decimal"/>
      <w:lvlText w:val="%1. "/>
      <w:legacy w:legacy="1" w:legacySpace="0" w:legacyIndent="283"/>
      <w:lvlJc w:val="left"/>
      <w:pPr>
        <w:ind w:left="283" w:hanging="283"/>
      </w:pPr>
      <w:rPr>
        <w:b w:val="0"/>
        <w:bCs w:val="0"/>
        <w:i w:val="0"/>
        <w:iCs w:val="0"/>
        <w:sz w:val="22"/>
        <w:szCs w:val="22"/>
      </w:rPr>
    </w:lvl>
  </w:abstractNum>
  <w:abstractNum w:abstractNumId="54" w15:restartNumberingAfterBreak="0">
    <w:nsid w:val="224A2015"/>
    <w:multiLevelType w:val="hybridMultilevel"/>
    <w:tmpl w:val="03369974"/>
    <w:lvl w:ilvl="0" w:tplc="04090001">
      <w:start w:val="1"/>
      <w:numFmt w:val="bullet"/>
      <w:pStyle w:val="TabelleAufzhlung"/>
      <w:lvlText w:val=""/>
      <w:lvlJc w:val="left"/>
      <w:pPr>
        <w:tabs>
          <w:tab w:val="num" w:pos="170"/>
        </w:tabs>
        <w:ind w:left="170" w:hanging="170"/>
      </w:pPr>
      <w:rPr>
        <w:rFonts w:ascii="Wingdings" w:hAnsi="Wingdings" w:hint="default"/>
        <w:color w:val="auto"/>
        <w:position w:val="-1"/>
        <w:sz w:val="1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2B66901"/>
    <w:multiLevelType w:val="singleLevel"/>
    <w:tmpl w:val="3B186928"/>
    <w:lvl w:ilvl="0">
      <w:start w:val="1"/>
      <w:numFmt w:val="decimal"/>
      <w:lvlText w:val="%1. "/>
      <w:legacy w:legacy="1" w:legacySpace="0" w:legacyIndent="283"/>
      <w:lvlJc w:val="left"/>
      <w:pPr>
        <w:ind w:left="373" w:hanging="283"/>
      </w:pPr>
      <w:rPr>
        <w:b w:val="0"/>
        <w:i w:val="0"/>
        <w:sz w:val="22"/>
        <w:szCs w:val="22"/>
      </w:rPr>
    </w:lvl>
  </w:abstractNum>
  <w:abstractNum w:abstractNumId="56" w15:restartNumberingAfterBreak="0">
    <w:nsid w:val="253C1C87"/>
    <w:multiLevelType w:val="multilevel"/>
    <w:tmpl w:val="5D3E74C8"/>
    <w:lvl w:ilvl="0">
      <w:start w:val="1"/>
      <w:numFmt w:val="decimal"/>
      <w:lvlText w:val="%1."/>
      <w:lvlJc w:val="left"/>
      <w:pPr>
        <w:ind w:left="360" w:hanging="360"/>
      </w:pPr>
      <w:rPr>
        <w:rFonts w:hint="default"/>
        <w:b w:val="0"/>
        <w:i w:val="0"/>
      </w:rPr>
    </w:lvl>
    <w:lvl w:ilvl="1">
      <w:start w:val="1"/>
      <w:numFmt w:val="decimal"/>
      <w:lvlText w:val="%2)"/>
      <w:lvlJc w:val="left"/>
      <w:pPr>
        <w:ind w:left="792" w:hanging="432"/>
      </w:pPr>
      <w:rPr>
        <w:rFonts w:asciiTheme="minorHAnsi" w:eastAsia="Calibri" w:hAnsiTheme="minorHAnsi" w:cstheme="minorHAnsi" w:hint="default"/>
      </w:rPr>
    </w:lvl>
    <w:lvl w:ilvl="2">
      <w:start w:val="1"/>
      <w:numFmt w:val="lowerLetter"/>
      <w:lvlText w:val="%3)"/>
      <w:lvlJc w:val="left"/>
      <w:pPr>
        <w:ind w:left="1224" w:hanging="504"/>
      </w:pPr>
      <w:rPr>
        <w:rFonts w:asciiTheme="minorHAnsi" w:eastAsia="Calibri" w:hAnsiTheme="minorHAnsi" w:cstheme="minorHAnsi" w:hint="default"/>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265E300A"/>
    <w:multiLevelType w:val="hybridMultilevel"/>
    <w:tmpl w:val="0296AB54"/>
    <w:lvl w:ilvl="0" w:tplc="04150017">
      <w:start w:val="1"/>
      <w:numFmt w:val="lowerLetter"/>
      <w:lvlText w:val="%1)"/>
      <w:lvlJc w:val="left"/>
      <w:pPr>
        <w:ind w:left="1003" w:hanging="360"/>
      </w:pPr>
      <w:rPr>
        <w:rFonts w:hint="default"/>
      </w:rPr>
    </w:lvl>
    <w:lvl w:ilvl="1" w:tplc="FFFFFFFF" w:tentative="1">
      <w:start w:val="1"/>
      <w:numFmt w:val="bullet"/>
      <w:lvlText w:val="o"/>
      <w:lvlJc w:val="left"/>
      <w:pPr>
        <w:ind w:left="1723" w:hanging="360"/>
      </w:pPr>
      <w:rPr>
        <w:rFonts w:ascii="Courier New" w:hAnsi="Courier New" w:cs="Courier New" w:hint="default"/>
      </w:rPr>
    </w:lvl>
    <w:lvl w:ilvl="2" w:tplc="FFFFFFFF" w:tentative="1">
      <w:start w:val="1"/>
      <w:numFmt w:val="bullet"/>
      <w:lvlText w:val=""/>
      <w:lvlJc w:val="left"/>
      <w:pPr>
        <w:ind w:left="2443" w:hanging="360"/>
      </w:pPr>
      <w:rPr>
        <w:rFonts w:ascii="Wingdings" w:hAnsi="Wingdings" w:hint="default"/>
      </w:rPr>
    </w:lvl>
    <w:lvl w:ilvl="3" w:tplc="FFFFFFFF" w:tentative="1">
      <w:start w:val="1"/>
      <w:numFmt w:val="bullet"/>
      <w:lvlText w:val=""/>
      <w:lvlJc w:val="left"/>
      <w:pPr>
        <w:ind w:left="3163" w:hanging="360"/>
      </w:pPr>
      <w:rPr>
        <w:rFonts w:ascii="Symbol" w:hAnsi="Symbol" w:hint="default"/>
      </w:rPr>
    </w:lvl>
    <w:lvl w:ilvl="4" w:tplc="FFFFFFFF" w:tentative="1">
      <w:start w:val="1"/>
      <w:numFmt w:val="bullet"/>
      <w:lvlText w:val="o"/>
      <w:lvlJc w:val="left"/>
      <w:pPr>
        <w:ind w:left="3883" w:hanging="360"/>
      </w:pPr>
      <w:rPr>
        <w:rFonts w:ascii="Courier New" w:hAnsi="Courier New" w:cs="Courier New" w:hint="default"/>
      </w:rPr>
    </w:lvl>
    <w:lvl w:ilvl="5" w:tplc="FFFFFFFF" w:tentative="1">
      <w:start w:val="1"/>
      <w:numFmt w:val="bullet"/>
      <w:lvlText w:val=""/>
      <w:lvlJc w:val="left"/>
      <w:pPr>
        <w:ind w:left="4603" w:hanging="360"/>
      </w:pPr>
      <w:rPr>
        <w:rFonts w:ascii="Wingdings" w:hAnsi="Wingdings" w:hint="default"/>
      </w:rPr>
    </w:lvl>
    <w:lvl w:ilvl="6" w:tplc="FFFFFFFF" w:tentative="1">
      <w:start w:val="1"/>
      <w:numFmt w:val="bullet"/>
      <w:lvlText w:val=""/>
      <w:lvlJc w:val="left"/>
      <w:pPr>
        <w:ind w:left="5323" w:hanging="360"/>
      </w:pPr>
      <w:rPr>
        <w:rFonts w:ascii="Symbol" w:hAnsi="Symbol" w:hint="default"/>
      </w:rPr>
    </w:lvl>
    <w:lvl w:ilvl="7" w:tplc="FFFFFFFF" w:tentative="1">
      <w:start w:val="1"/>
      <w:numFmt w:val="bullet"/>
      <w:lvlText w:val="o"/>
      <w:lvlJc w:val="left"/>
      <w:pPr>
        <w:ind w:left="6043" w:hanging="360"/>
      </w:pPr>
      <w:rPr>
        <w:rFonts w:ascii="Courier New" w:hAnsi="Courier New" w:cs="Courier New" w:hint="default"/>
      </w:rPr>
    </w:lvl>
    <w:lvl w:ilvl="8" w:tplc="FFFFFFFF" w:tentative="1">
      <w:start w:val="1"/>
      <w:numFmt w:val="bullet"/>
      <w:lvlText w:val=""/>
      <w:lvlJc w:val="left"/>
      <w:pPr>
        <w:ind w:left="6763" w:hanging="360"/>
      </w:pPr>
      <w:rPr>
        <w:rFonts w:ascii="Wingdings" w:hAnsi="Wingdings" w:hint="default"/>
      </w:rPr>
    </w:lvl>
  </w:abstractNum>
  <w:abstractNum w:abstractNumId="58" w15:restartNumberingAfterBreak="0">
    <w:nsid w:val="2AC6305B"/>
    <w:multiLevelType w:val="hybridMultilevel"/>
    <w:tmpl w:val="8658615A"/>
    <w:lvl w:ilvl="0" w:tplc="86841C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2BBC0091"/>
    <w:multiLevelType w:val="multilevel"/>
    <w:tmpl w:val="8388831E"/>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60" w15:restartNumberingAfterBreak="0">
    <w:nsid w:val="2BF917E1"/>
    <w:multiLevelType w:val="hybridMultilevel"/>
    <w:tmpl w:val="B5365C8C"/>
    <w:lvl w:ilvl="0" w:tplc="86841C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2C0456CA"/>
    <w:multiLevelType w:val="hybridMultilevel"/>
    <w:tmpl w:val="D850FBAC"/>
    <w:lvl w:ilvl="0" w:tplc="AF501446">
      <w:start w:val="1"/>
      <w:numFmt w:val="lowerLetter"/>
      <w:lvlText w:val="%1)"/>
      <w:lvlJc w:val="left"/>
      <w:pPr>
        <w:ind w:left="1440" w:hanging="360"/>
      </w:pPr>
      <w:rPr>
        <w:rFonts w:asciiTheme="minorHAnsi" w:eastAsia="Calibri" w:hAnsiTheme="minorHAnsi" w:cstheme="minorHAns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2" w15:restartNumberingAfterBreak="0">
    <w:nsid w:val="2C1D1139"/>
    <w:multiLevelType w:val="hybridMultilevel"/>
    <w:tmpl w:val="C8EC9D50"/>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63" w15:restartNumberingAfterBreak="0">
    <w:nsid w:val="2CE46512"/>
    <w:multiLevelType w:val="hybridMultilevel"/>
    <w:tmpl w:val="848687C4"/>
    <w:lvl w:ilvl="0" w:tplc="86841C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4" w15:restartNumberingAfterBreak="0">
    <w:nsid w:val="2D9E41D3"/>
    <w:multiLevelType w:val="hybridMultilevel"/>
    <w:tmpl w:val="01C65EEC"/>
    <w:lvl w:ilvl="0" w:tplc="04150017">
      <w:start w:val="1"/>
      <w:numFmt w:val="lowerLetter"/>
      <w:lvlText w:val="%1)"/>
      <w:lvlJc w:val="left"/>
      <w:pPr>
        <w:ind w:left="1231" w:hanging="360"/>
      </w:pPr>
    </w:lvl>
    <w:lvl w:ilvl="1" w:tplc="04150019" w:tentative="1">
      <w:start w:val="1"/>
      <w:numFmt w:val="lowerLetter"/>
      <w:lvlText w:val="%2."/>
      <w:lvlJc w:val="left"/>
      <w:pPr>
        <w:ind w:left="1951" w:hanging="360"/>
      </w:pPr>
    </w:lvl>
    <w:lvl w:ilvl="2" w:tplc="0415001B" w:tentative="1">
      <w:start w:val="1"/>
      <w:numFmt w:val="lowerRoman"/>
      <w:lvlText w:val="%3."/>
      <w:lvlJc w:val="right"/>
      <w:pPr>
        <w:ind w:left="2671" w:hanging="180"/>
      </w:pPr>
    </w:lvl>
    <w:lvl w:ilvl="3" w:tplc="0415000F" w:tentative="1">
      <w:start w:val="1"/>
      <w:numFmt w:val="decimal"/>
      <w:lvlText w:val="%4."/>
      <w:lvlJc w:val="left"/>
      <w:pPr>
        <w:ind w:left="3391" w:hanging="360"/>
      </w:pPr>
    </w:lvl>
    <w:lvl w:ilvl="4" w:tplc="04150019" w:tentative="1">
      <w:start w:val="1"/>
      <w:numFmt w:val="lowerLetter"/>
      <w:lvlText w:val="%5."/>
      <w:lvlJc w:val="left"/>
      <w:pPr>
        <w:ind w:left="4111" w:hanging="360"/>
      </w:pPr>
    </w:lvl>
    <w:lvl w:ilvl="5" w:tplc="0415001B" w:tentative="1">
      <w:start w:val="1"/>
      <w:numFmt w:val="lowerRoman"/>
      <w:lvlText w:val="%6."/>
      <w:lvlJc w:val="right"/>
      <w:pPr>
        <w:ind w:left="4831" w:hanging="180"/>
      </w:pPr>
    </w:lvl>
    <w:lvl w:ilvl="6" w:tplc="0415000F" w:tentative="1">
      <w:start w:val="1"/>
      <w:numFmt w:val="decimal"/>
      <w:lvlText w:val="%7."/>
      <w:lvlJc w:val="left"/>
      <w:pPr>
        <w:ind w:left="5551" w:hanging="360"/>
      </w:pPr>
    </w:lvl>
    <w:lvl w:ilvl="7" w:tplc="04150019" w:tentative="1">
      <w:start w:val="1"/>
      <w:numFmt w:val="lowerLetter"/>
      <w:lvlText w:val="%8."/>
      <w:lvlJc w:val="left"/>
      <w:pPr>
        <w:ind w:left="6271" w:hanging="360"/>
      </w:pPr>
    </w:lvl>
    <w:lvl w:ilvl="8" w:tplc="0415001B" w:tentative="1">
      <w:start w:val="1"/>
      <w:numFmt w:val="lowerRoman"/>
      <w:lvlText w:val="%9."/>
      <w:lvlJc w:val="right"/>
      <w:pPr>
        <w:ind w:left="6991" w:hanging="180"/>
      </w:pPr>
    </w:lvl>
  </w:abstractNum>
  <w:abstractNum w:abstractNumId="65" w15:restartNumberingAfterBreak="0">
    <w:nsid w:val="2DC75A85"/>
    <w:multiLevelType w:val="multilevel"/>
    <w:tmpl w:val="EF90FD9A"/>
    <w:lvl w:ilvl="0">
      <w:start w:val="3"/>
      <w:numFmt w:val="decimal"/>
      <w:lvlText w:val="%1."/>
      <w:lvlJc w:val="left"/>
      <w:pPr>
        <w:ind w:left="360" w:hanging="360"/>
      </w:pPr>
      <w:rPr>
        <w:rFonts w:hint="default"/>
        <w:b w:val="0"/>
        <w:i w:val="0"/>
      </w:rPr>
    </w:lvl>
    <w:lvl w:ilvl="1">
      <w:start w:val="1"/>
      <w:numFmt w:val="decimal"/>
      <w:lvlText w:val="%2."/>
      <w:lvlJc w:val="left"/>
      <w:pPr>
        <w:ind w:left="360" w:hanging="360"/>
      </w:pPr>
      <w:rPr>
        <w:rFonts w:ascii="Arial" w:eastAsia="Calibri" w:hAnsi="Arial" w:cs="Arial" w:hint="default"/>
        <w:b w:val="0"/>
        <w:i w:val="0"/>
        <w:sz w:val="20"/>
        <w:szCs w:val="2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66" w15:restartNumberingAfterBreak="0">
    <w:nsid w:val="2DEE47D3"/>
    <w:multiLevelType w:val="singleLevel"/>
    <w:tmpl w:val="0DF02366"/>
    <w:lvl w:ilvl="0">
      <w:start w:val="1"/>
      <w:numFmt w:val="decimal"/>
      <w:lvlText w:val="%1. "/>
      <w:legacy w:legacy="1" w:legacySpace="0" w:legacyIndent="283"/>
      <w:lvlJc w:val="left"/>
      <w:pPr>
        <w:ind w:left="283" w:hanging="283"/>
      </w:pPr>
      <w:rPr>
        <w:b w:val="0"/>
        <w:i w:val="0"/>
        <w:sz w:val="22"/>
        <w:szCs w:val="22"/>
      </w:rPr>
    </w:lvl>
  </w:abstractNum>
  <w:abstractNum w:abstractNumId="67" w15:restartNumberingAfterBreak="0">
    <w:nsid w:val="2EB05DBC"/>
    <w:multiLevelType w:val="hybridMultilevel"/>
    <w:tmpl w:val="91D28BAA"/>
    <w:lvl w:ilvl="0" w:tplc="72A6ECC8">
      <w:start w:val="1"/>
      <w:numFmt w:val="decimal"/>
      <w:lvlText w:val="%1. "/>
      <w:legacy w:legacy="1" w:legacySpace="0" w:legacyIndent="283"/>
      <w:lvlJc w:val="left"/>
      <w:pPr>
        <w:ind w:left="283" w:hanging="283"/>
      </w:pPr>
      <w:rPr>
        <w:rFonts w:asciiTheme="minorHAnsi" w:hAnsiTheme="minorHAnsi" w:cstheme="minorHAnsi" w:hint="default"/>
        <w:b w:val="0"/>
        <w:bCs w:val="0"/>
        <w:i w:val="0"/>
        <w:iCs w:val="0"/>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8" w15:restartNumberingAfterBreak="0">
    <w:nsid w:val="2F9E6A1B"/>
    <w:multiLevelType w:val="multilevel"/>
    <w:tmpl w:val="FC04D80A"/>
    <w:styleLink w:val="StylPunktowaneCourierNewZlewej063cmWysunicie063"/>
    <w:lvl w:ilvl="0">
      <w:start w:val="1"/>
      <w:numFmt w:val="bullet"/>
      <w:lvlText w:val=""/>
      <w:lvlJc w:val="left"/>
      <w:pPr>
        <w:tabs>
          <w:tab w:val="num" w:pos="720"/>
        </w:tabs>
        <w:ind w:left="720" w:hanging="360"/>
      </w:pPr>
      <w:rPr>
        <w:rFonts w:ascii="Symbol" w:hAnsi="Symbol" w:hint="default"/>
        <w:color w:val="auto"/>
        <w:sz w:val="22"/>
      </w:rPr>
    </w:lvl>
    <w:lvl w:ilvl="1">
      <w:start w:val="1"/>
      <w:numFmt w:val="bullet"/>
      <w:lvlText w:val=""/>
      <w:lvlJc w:val="left"/>
      <w:pPr>
        <w:tabs>
          <w:tab w:val="num" w:pos="1440"/>
        </w:tabs>
        <w:ind w:left="1440" w:hanging="360"/>
      </w:pPr>
      <w:rPr>
        <w:rFonts w:ascii="Symbol" w:hAnsi="Symbol" w:hint="default"/>
        <w:color w:val="auto"/>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FBF73DE"/>
    <w:multiLevelType w:val="hybridMultilevel"/>
    <w:tmpl w:val="974266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0666313"/>
    <w:multiLevelType w:val="hybridMultilevel"/>
    <w:tmpl w:val="3866F936"/>
    <w:lvl w:ilvl="0" w:tplc="46CECA96">
      <w:start w:val="1"/>
      <w:numFmt w:val="decimal"/>
      <w:lvlText w:val="%1."/>
      <w:lvlJc w:val="left"/>
      <w:pPr>
        <w:ind w:left="420" w:hanging="420"/>
      </w:pPr>
      <w:rPr>
        <w:rFonts w:hint="default"/>
      </w:rPr>
    </w:lvl>
    <w:lvl w:ilvl="1" w:tplc="04150017">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316C34D6"/>
    <w:multiLevelType w:val="hybridMultilevel"/>
    <w:tmpl w:val="4D6A65CA"/>
    <w:lvl w:ilvl="0" w:tplc="86841C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31997550"/>
    <w:multiLevelType w:val="hybridMultilevel"/>
    <w:tmpl w:val="3866F936"/>
    <w:lvl w:ilvl="0" w:tplc="FFFFFFFF">
      <w:start w:val="1"/>
      <w:numFmt w:val="decimal"/>
      <w:lvlText w:val="%1."/>
      <w:lvlJc w:val="left"/>
      <w:pPr>
        <w:ind w:left="420" w:hanging="420"/>
      </w:pPr>
      <w:rPr>
        <w:rFonts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3" w15:restartNumberingAfterBreak="0">
    <w:nsid w:val="327919AF"/>
    <w:multiLevelType w:val="multilevel"/>
    <w:tmpl w:val="49746330"/>
    <w:lvl w:ilvl="0">
      <w:start w:val="4"/>
      <w:numFmt w:val="decimal"/>
      <w:lvlText w:val="%1."/>
      <w:lvlJc w:val="left"/>
      <w:pPr>
        <w:ind w:left="360" w:hanging="360"/>
      </w:pPr>
      <w:rPr>
        <w:rFonts w:hint="default"/>
        <w:b w:val="0"/>
        <w:i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74" w15:restartNumberingAfterBreak="0">
    <w:nsid w:val="32DC62C2"/>
    <w:multiLevelType w:val="singleLevel"/>
    <w:tmpl w:val="959855EA"/>
    <w:lvl w:ilvl="0">
      <w:start w:val="1"/>
      <w:numFmt w:val="decimal"/>
      <w:lvlText w:val="%1. "/>
      <w:legacy w:legacy="1" w:legacySpace="0" w:legacyIndent="283"/>
      <w:lvlJc w:val="left"/>
      <w:pPr>
        <w:ind w:left="283" w:hanging="283"/>
      </w:pPr>
      <w:rPr>
        <w:b w:val="0"/>
        <w:i w:val="0"/>
        <w:color w:val="000000" w:themeColor="text1"/>
        <w:sz w:val="22"/>
        <w:szCs w:val="22"/>
      </w:rPr>
    </w:lvl>
  </w:abstractNum>
  <w:abstractNum w:abstractNumId="75" w15:restartNumberingAfterBreak="0">
    <w:nsid w:val="331F6C29"/>
    <w:multiLevelType w:val="hybridMultilevel"/>
    <w:tmpl w:val="2FE8227A"/>
    <w:lvl w:ilvl="0" w:tplc="4286A0B8">
      <w:start w:val="1"/>
      <w:numFmt w:val="decimal"/>
      <w:lvlText w:val="%1)"/>
      <w:lvlJc w:val="left"/>
      <w:pPr>
        <w:ind w:left="1932" w:hanging="360"/>
      </w:pPr>
      <w:rPr>
        <w:rFonts w:eastAsiaTheme="minorHAnsi" w:hint="default"/>
        <w:i w:val="0"/>
        <w:color w:val="000000"/>
      </w:rPr>
    </w:lvl>
    <w:lvl w:ilvl="1" w:tplc="04150019" w:tentative="1">
      <w:start w:val="1"/>
      <w:numFmt w:val="lowerLetter"/>
      <w:lvlText w:val="%2."/>
      <w:lvlJc w:val="left"/>
      <w:pPr>
        <w:ind w:left="2652" w:hanging="360"/>
      </w:pPr>
    </w:lvl>
    <w:lvl w:ilvl="2" w:tplc="0415001B" w:tentative="1">
      <w:start w:val="1"/>
      <w:numFmt w:val="lowerRoman"/>
      <w:lvlText w:val="%3."/>
      <w:lvlJc w:val="right"/>
      <w:pPr>
        <w:ind w:left="3372" w:hanging="180"/>
      </w:pPr>
    </w:lvl>
    <w:lvl w:ilvl="3" w:tplc="0415000F" w:tentative="1">
      <w:start w:val="1"/>
      <w:numFmt w:val="decimal"/>
      <w:lvlText w:val="%4."/>
      <w:lvlJc w:val="left"/>
      <w:pPr>
        <w:ind w:left="4092" w:hanging="360"/>
      </w:pPr>
    </w:lvl>
    <w:lvl w:ilvl="4" w:tplc="04150019" w:tentative="1">
      <w:start w:val="1"/>
      <w:numFmt w:val="lowerLetter"/>
      <w:lvlText w:val="%5."/>
      <w:lvlJc w:val="left"/>
      <w:pPr>
        <w:ind w:left="4812" w:hanging="360"/>
      </w:pPr>
    </w:lvl>
    <w:lvl w:ilvl="5" w:tplc="0415001B" w:tentative="1">
      <w:start w:val="1"/>
      <w:numFmt w:val="lowerRoman"/>
      <w:lvlText w:val="%6."/>
      <w:lvlJc w:val="right"/>
      <w:pPr>
        <w:ind w:left="5532" w:hanging="180"/>
      </w:pPr>
    </w:lvl>
    <w:lvl w:ilvl="6" w:tplc="0415000F" w:tentative="1">
      <w:start w:val="1"/>
      <w:numFmt w:val="decimal"/>
      <w:lvlText w:val="%7."/>
      <w:lvlJc w:val="left"/>
      <w:pPr>
        <w:ind w:left="6252" w:hanging="360"/>
      </w:pPr>
    </w:lvl>
    <w:lvl w:ilvl="7" w:tplc="04150019" w:tentative="1">
      <w:start w:val="1"/>
      <w:numFmt w:val="lowerLetter"/>
      <w:lvlText w:val="%8."/>
      <w:lvlJc w:val="left"/>
      <w:pPr>
        <w:ind w:left="6972" w:hanging="360"/>
      </w:pPr>
    </w:lvl>
    <w:lvl w:ilvl="8" w:tplc="0415001B" w:tentative="1">
      <w:start w:val="1"/>
      <w:numFmt w:val="lowerRoman"/>
      <w:lvlText w:val="%9."/>
      <w:lvlJc w:val="right"/>
      <w:pPr>
        <w:ind w:left="7692" w:hanging="180"/>
      </w:pPr>
    </w:lvl>
  </w:abstractNum>
  <w:abstractNum w:abstractNumId="76" w15:restartNumberingAfterBreak="0">
    <w:nsid w:val="332D112A"/>
    <w:multiLevelType w:val="multilevel"/>
    <w:tmpl w:val="8C32C99A"/>
    <w:lvl w:ilvl="0">
      <w:start w:val="9"/>
      <w:numFmt w:val="decimal"/>
      <w:lvlText w:val="%1."/>
      <w:lvlJc w:val="left"/>
      <w:pPr>
        <w:ind w:left="360" w:hanging="360"/>
      </w:pPr>
      <w:rPr>
        <w:rFonts w:hint="default"/>
        <w:b/>
        <w:i w:val="0"/>
      </w:rPr>
    </w:lvl>
    <w:lvl w:ilvl="1">
      <w:start w:val="2"/>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77" w15:restartNumberingAfterBreak="0">
    <w:nsid w:val="34C93C77"/>
    <w:multiLevelType w:val="hybridMultilevel"/>
    <w:tmpl w:val="832CB0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361511D5"/>
    <w:multiLevelType w:val="hybridMultilevel"/>
    <w:tmpl w:val="2B2E0AB4"/>
    <w:lvl w:ilvl="0" w:tplc="1E04CD66">
      <w:start w:val="1"/>
      <w:numFmt w:val="decimal"/>
      <w:lvlText w:val="%1."/>
      <w:lvlJc w:val="left"/>
      <w:pPr>
        <w:ind w:left="668" w:hanging="360"/>
      </w:pPr>
      <w:rPr>
        <w:rFonts w:hint="default"/>
        <w:b w:val="0"/>
        <w:i w:val="0"/>
      </w:rPr>
    </w:lvl>
    <w:lvl w:ilvl="1" w:tplc="04150019" w:tentative="1">
      <w:start w:val="1"/>
      <w:numFmt w:val="lowerLetter"/>
      <w:lvlText w:val="%2."/>
      <w:lvlJc w:val="left"/>
      <w:pPr>
        <w:ind w:left="1388" w:hanging="360"/>
      </w:pPr>
    </w:lvl>
    <w:lvl w:ilvl="2" w:tplc="0415001B" w:tentative="1">
      <w:start w:val="1"/>
      <w:numFmt w:val="lowerRoman"/>
      <w:lvlText w:val="%3."/>
      <w:lvlJc w:val="right"/>
      <w:pPr>
        <w:ind w:left="2108" w:hanging="180"/>
      </w:pPr>
    </w:lvl>
    <w:lvl w:ilvl="3" w:tplc="0415000F" w:tentative="1">
      <w:start w:val="1"/>
      <w:numFmt w:val="decimal"/>
      <w:lvlText w:val="%4."/>
      <w:lvlJc w:val="left"/>
      <w:pPr>
        <w:ind w:left="2828" w:hanging="360"/>
      </w:pPr>
    </w:lvl>
    <w:lvl w:ilvl="4" w:tplc="04150019" w:tentative="1">
      <w:start w:val="1"/>
      <w:numFmt w:val="lowerLetter"/>
      <w:lvlText w:val="%5."/>
      <w:lvlJc w:val="left"/>
      <w:pPr>
        <w:ind w:left="3548" w:hanging="360"/>
      </w:pPr>
    </w:lvl>
    <w:lvl w:ilvl="5" w:tplc="0415001B" w:tentative="1">
      <w:start w:val="1"/>
      <w:numFmt w:val="lowerRoman"/>
      <w:lvlText w:val="%6."/>
      <w:lvlJc w:val="right"/>
      <w:pPr>
        <w:ind w:left="4268" w:hanging="180"/>
      </w:pPr>
    </w:lvl>
    <w:lvl w:ilvl="6" w:tplc="0415000F" w:tentative="1">
      <w:start w:val="1"/>
      <w:numFmt w:val="decimal"/>
      <w:lvlText w:val="%7."/>
      <w:lvlJc w:val="left"/>
      <w:pPr>
        <w:ind w:left="4988" w:hanging="360"/>
      </w:pPr>
    </w:lvl>
    <w:lvl w:ilvl="7" w:tplc="04150019" w:tentative="1">
      <w:start w:val="1"/>
      <w:numFmt w:val="lowerLetter"/>
      <w:lvlText w:val="%8."/>
      <w:lvlJc w:val="left"/>
      <w:pPr>
        <w:ind w:left="5708" w:hanging="360"/>
      </w:pPr>
    </w:lvl>
    <w:lvl w:ilvl="8" w:tplc="0415001B" w:tentative="1">
      <w:start w:val="1"/>
      <w:numFmt w:val="lowerRoman"/>
      <w:lvlText w:val="%9."/>
      <w:lvlJc w:val="right"/>
      <w:pPr>
        <w:ind w:left="6428" w:hanging="180"/>
      </w:pPr>
    </w:lvl>
  </w:abstractNum>
  <w:abstractNum w:abstractNumId="79" w15:restartNumberingAfterBreak="0">
    <w:nsid w:val="362F5F86"/>
    <w:multiLevelType w:val="hybridMultilevel"/>
    <w:tmpl w:val="CC1A74BE"/>
    <w:lvl w:ilvl="0" w:tplc="04150017">
      <w:start w:val="1"/>
      <w:numFmt w:val="lowerLetter"/>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80" w15:restartNumberingAfterBreak="0">
    <w:nsid w:val="38A600B5"/>
    <w:multiLevelType w:val="hybridMultilevel"/>
    <w:tmpl w:val="9052FC7A"/>
    <w:lvl w:ilvl="0" w:tplc="86841C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1" w15:restartNumberingAfterBreak="0">
    <w:nsid w:val="38E90113"/>
    <w:multiLevelType w:val="hybridMultilevel"/>
    <w:tmpl w:val="F2263EF8"/>
    <w:lvl w:ilvl="0" w:tplc="2F88D622">
      <w:start w:val="1"/>
      <w:numFmt w:val="decimal"/>
      <w:lvlText w:val="%1. "/>
      <w:lvlJc w:val="left"/>
      <w:pPr>
        <w:ind w:left="328" w:hanging="283"/>
      </w:pPr>
      <w:rPr>
        <w:rFonts w:ascii="Calibri" w:hAnsi="Calibri" w:cs="Calibri" w:hint="default"/>
        <w:b w:val="0"/>
        <w:bCs w:val="0"/>
        <w:i w:val="0"/>
        <w:iCs w:val="0"/>
        <w:color w:val="auto"/>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82" w15:restartNumberingAfterBreak="0">
    <w:nsid w:val="39507802"/>
    <w:multiLevelType w:val="hybridMultilevel"/>
    <w:tmpl w:val="3A24F596"/>
    <w:lvl w:ilvl="0" w:tplc="0B921B10">
      <w:start w:val="1"/>
      <w:numFmt w:val="decimal"/>
      <w:lvlText w:val="%1."/>
      <w:lvlJc w:val="left"/>
      <w:pPr>
        <w:tabs>
          <w:tab w:val="num" w:pos="360"/>
        </w:tabs>
        <w:ind w:left="360" w:hanging="360"/>
      </w:pPr>
      <w:rPr>
        <w:rFonts w:hint="default"/>
        <w:b w:val="0"/>
      </w:rPr>
    </w:lvl>
    <w:lvl w:ilvl="1" w:tplc="04150019" w:tentative="1">
      <w:start w:val="1"/>
      <w:numFmt w:val="lowerLetter"/>
      <w:lvlText w:val="%2."/>
      <w:lvlJc w:val="left"/>
      <w:pPr>
        <w:tabs>
          <w:tab w:val="num" w:pos="1289"/>
        </w:tabs>
        <w:ind w:left="1289" w:hanging="360"/>
      </w:pPr>
    </w:lvl>
    <w:lvl w:ilvl="2" w:tplc="0415001B" w:tentative="1">
      <w:start w:val="1"/>
      <w:numFmt w:val="lowerRoman"/>
      <w:lvlText w:val="%3."/>
      <w:lvlJc w:val="right"/>
      <w:pPr>
        <w:tabs>
          <w:tab w:val="num" w:pos="2009"/>
        </w:tabs>
        <w:ind w:left="2009" w:hanging="180"/>
      </w:pPr>
    </w:lvl>
    <w:lvl w:ilvl="3" w:tplc="0415000F" w:tentative="1">
      <w:start w:val="1"/>
      <w:numFmt w:val="decimal"/>
      <w:lvlText w:val="%4."/>
      <w:lvlJc w:val="left"/>
      <w:pPr>
        <w:tabs>
          <w:tab w:val="num" w:pos="2729"/>
        </w:tabs>
        <w:ind w:left="2729" w:hanging="360"/>
      </w:pPr>
    </w:lvl>
    <w:lvl w:ilvl="4" w:tplc="04150019" w:tentative="1">
      <w:start w:val="1"/>
      <w:numFmt w:val="lowerLetter"/>
      <w:lvlText w:val="%5."/>
      <w:lvlJc w:val="left"/>
      <w:pPr>
        <w:tabs>
          <w:tab w:val="num" w:pos="3449"/>
        </w:tabs>
        <w:ind w:left="3449" w:hanging="360"/>
      </w:pPr>
    </w:lvl>
    <w:lvl w:ilvl="5" w:tplc="0415001B" w:tentative="1">
      <w:start w:val="1"/>
      <w:numFmt w:val="lowerRoman"/>
      <w:lvlText w:val="%6."/>
      <w:lvlJc w:val="right"/>
      <w:pPr>
        <w:tabs>
          <w:tab w:val="num" w:pos="4169"/>
        </w:tabs>
        <w:ind w:left="4169" w:hanging="180"/>
      </w:pPr>
    </w:lvl>
    <w:lvl w:ilvl="6" w:tplc="0415000F" w:tentative="1">
      <w:start w:val="1"/>
      <w:numFmt w:val="decimal"/>
      <w:lvlText w:val="%7."/>
      <w:lvlJc w:val="left"/>
      <w:pPr>
        <w:tabs>
          <w:tab w:val="num" w:pos="4889"/>
        </w:tabs>
        <w:ind w:left="4889" w:hanging="360"/>
      </w:pPr>
    </w:lvl>
    <w:lvl w:ilvl="7" w:tplc="04150019" w:tentative="1">
      <w:start w:val="1"/>
      <w:numFmt w:val="lowerLetter"/>
      <w:lvlText w:val="%8."/>
      <w:lvlJc w:val="left"/>
      <w:pPr>
        <w:tabs>
          <w:tab w:val="num" w:pos="5609"/>
        </w:tabs>
        <w:ind w:left="5609" w:hanging="360"/>
      </w:pPr>
    </w:lvl>
    <w:lvl w:ilvl="8" w:tplc="0415001B" w:tentative="1">
      <w:start w:val="1"/>
      <w:numFmt w:val="lowerRoman"/>
      <w:lvlText w:val="%9."/>
      <w:lvlJc w:val="right"/>
      <w:pPr>
        <w:tabs>
          <w:tab w:val="num" w:pos="6329"/>
        </w:tabs>
        <w:ind w:left="6329" w:hanging="180"/>
      </w:pPr>
    </w:lvl>
  </w:abstractNum>
  <w:abstractNum w:abstractNumId="83" w15:restartNumberingAfterBreak="0">
    <w:nsid w:val="39536638"/>
    <w:multiLevelType w:val="hybridMultilevel"/>
    <w:tmpl w:val="398E8B30"/>
    <w:lvl w:ilvl="0" w:tplc="3AA2AB84">
      <w:start w:val="1"/>
      <w:numFmt w:val="upperRoman"/>
      <w:lvlText w:val="%1"/>
      <w:lvlJc w:val="left"/>
      <w:pPr>
        <w:ind w:left="454" w:hanging="94"/>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4" w15:restartNumberingAfterBreak="0">
    <w:nsid w:val="397A3591"/>
    <w:multiLevelType w:val="singleLevel"/>
    <w:tmpl w:val="650CFF40"/>
    <w:lvl w:ilvl="0">
      <w:start w:val="1"/>
      <w:numFmt w:val="bullet"/>
      <w:pStyle w:val="Bullet2f"/>
      <w:lvlText w:val=""/>
      <w:lvlJc w:val="left"/>
      <w:pPr>
        <w:tabs>
          <w:tab w:val="num" w:pos="644"/>
        </w:tabs>
        <w:ind w:left="567" w:hanging="283"/>
      </w:pPr>
      <w:rPr>
        <w:rFonts w:ascii="Symbol" w:hAnsi="Symbol" w:hint="default"/>
      </w:rPr>
    </w:lvl>
  </w:abstractNum>
  <w:abstractNum w:abstractNumId="85" w15:restartNumberingAfterBreak="0">
    <w:nsid w:val="3A5D5377"/>
    <w:multiLevelType w:val="multilevel"/>
    <w:tmpl w:val="71A2B5F4"/>
    <w:lvl w:ilvl="0">
      <w:start w:val="3"/>
      <w:numFmt w:val="decimal"/>
      <w:lvlText w:val="%1."/>
      <w:lvlJc w:val="left"/>
      <w:pPr>
        <w:ind w:left="360" w:hanging="360"/>
      </w:pPr>
      <w:rPr>
        <w:rFonts w:hint="default"/>
        <w:b w:val="0"/>
        <w:i w:val="0"/>
      </w:rPr>
    </w:lvl>
    <w:lvl w:ilvl="1">
      <w:start w:val="2"/>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86" w15:restartNumberingAfterBreak="0">
    <w:nsid w:val="3B3F31B5"/>
    <w:multiLevelType w:val="multilevel"/>
    <w:tmpl w:val="3702C482"/>
    <w:lvl w:ilvl="0">
      <w:start w:val="1"/>
      <w:numFmt w:val="decimal"/>
      <w:pStyle w:val="Nagwek-1"/>
      <w:lvlText w:val="%1."/>
      <w:lvlJc w:val="left"/>
      <w:pPr>
        <w:tabs>
          <w:tab w:val="num" w:pos="502"/>
        </w:tabs>
        <w:ind w:left="502" w:hanging="360"/>
      </w:pPr>
      <w:rPr>
        <w:rFonts w:hint="default"/>
      </w:rPr>
    </w:lvl>
    <w:lvl w:ilvl="1">
      <w:start w:val="1"/>
      <w:numFmt w:val="decimal"/>
      <w:lvlText w:val="%1.%2."/>
      <w:lvlJc w:val="left"/>
      <w:pPr>
        <w:tabs>
          <w:tab w:val="num" w:pos="934"/>
        </w:tabs>
        <w:ind w:left="934" w:hanging="432"/>
      </w:pPr>
      <w:rPr>
        <w:rFonts w:hint="default"/>
        <w:b/>
      </w:rPr>
    </w:lvl>
    <w:lvl w:ilvl="2">
      <w:start w:val="1"/>
      <w:numFmt w:val="decimal"/>
      <w:lvlText w:val="%1.%2.%3."/>
      <w:lvlJc w:val="left"/>
      <w:pPr>
        <w:tabs>
          <w:tab w:val="num" w:pos="1366"/>
        </w:tabs>
        <w:ind w:left="1366" w:hanging="504"/>
      </w:pPr>
      <w:rPr>
        <w:rFonts w:hint="default"/>
      </w:rPr>
    </w:lvl>
    <w:lvl w:ilvl="3">
      <w:start w:val="1"/>
      <w:numFmt w:val="decimal"/>
      <w:lvlText w:val="%1.%2.%3.%4."/>
      <w:lvlJc w:val="left"/>
      <w:pPr>
        <w:tabs>
          <w:tab w:val="num" w:pos="1942"/>
        </w:tabs>
        <w:ind w:left="1870" w:hanging="648"/>
      </w:pPr>
      <w:rPr>
        <w:rFonts w:hint="default"/>
      </w:rPr>
    </w:lvl>
    <w:lvl w:ilvl="4">
      <w:start w:val="1"/>
      <w:numFmt w:val="decimal"/>
      <w:lvlText w:val="%1.%2.%3.%4.%5."/>
      <w:lvlJc w:val="left"/>
      <w:pPr>
        <w:tabs>
          <w:tab w:val="num" w:pos="2662"/>
        </w:tabs>
        <w:ind w:left="2374" w:hanging="792"/>
      </w:pPr>
      <w:rPr>
        <w:rFonts w:hint="default"/>
      </w:rPr>
    </w:lvl>
    <w:lvl w:ilvl="5">
      <w:start w:val="1"/>
      <w:numFmt w:val="decimal"/>
      <w:lvlText w:val="%1.%2.%3.%4.%5.%6."/>
      <w:lvlJc w:val="left"/>
      <w:pPr>
        <w:tabs>
          <w:tab w:val="num" w:pos="3022"/>
        </w:tabs>
        <w:ind w:left="2878" w:hanging="936"/>
      </w:pPr>
      <w:rPr>
        <w:rFonts w:hint="default"/>
      </w:rPr>
    </w:lvl>
    <w:lvl w:ilvl="6">
      <w:start w:val="1"/>
      <w:numFmt w:val="decimal"/>
      <w:lvlText w:val="%1.%2.%3.%4.%5.%6.%7."/>
      <w:lvlJc w:val="left"/>
      <w:pPr>
        <w:tabs>
          <w:tab w:val="num" w:pos="3742"/>
        </w:tabs>
        <w:ind w:left="3382" w:hanging="1080"/>
      </w:pPr>
      <w:rPr>
        <w:rFonts w:hint="default"/>
      </w:rPr>
    </w:lvl>
    <w:lvl w:ilvl="7">
      <w:start w:val="1"/>
      <w:numFmt w:val="decimal"/>
      <w:lvlText w:val="%1.%2.%3.%4.%5.%6.%7.%8."/>
      <w:lvlJc w:val="left"/>
      <w:pPr>
        <w:tabs>
          <w:tab w:val="num" w:pos="4102"/>
        </w:tabs>
        <w:ind w:left="3886" w:hanging="1224"/>
      </w:pPr>
      <w:rPr>
        <w:rFonts w:hint="default"/>
      </w:rPr>
    </w:lvl>
    <w:lvl w:ilvl="8">
      <w:start w:val="1"/>
      <w:numFmt w:val="decimal"/>
      <w:lvlText w:val="%1.%2.%3.%4.%5.%6.%7.%8.%9."/>
      <w:lvlJc w:val="left"/>
      <w:pPr>
        <w:tabs>
          <w:tab w:val="num" w:pos="4822"/>
        </w:tabs>
        <w:ind w:left="4462" w:hanging="1440"/>
      </w:pPr>
      <w:rPr>
        <w:rFonts w:hint="default"/>
      </w:rPr>
    </w:lvl>
  </w:abstractNum>
  <w:abstractNum w:abstractNumId="87" w15:restartNumberingAfterBreak="0">
    <w:nsid w:val="3CCC312F"/>
    <w:multiLevelType w:val="multilevel"/>
    <w:tmpl w:val="009EFFD0"/>
    <w:lvl w:ilvl="0">
      <w:start w:val="1"/>
      <w:numFmt w:val="decimal"/>
      <w:lvlText w:val="%1."/>
      <w:lvlJc w:val="left"/>
      <w:pPr>
        <w:ind w:left="360" w:hanging="360"/>
      </w:pPr>
      <w:rPr>
        <w:rFonts w:hint="default"/>
        <w:b w:val="0"/>
        <w:i w:val="0"/>
      </w:rPr>
    </w:lvl>
    <w:lvl w:ilvl="1">
      <w:start w:val="1"/>
      <w:numFmt w:val="lowerLetter"/>
      <w:lvlText w:val="%2)"/>
      <w:lvlJc w:val="left"/>
      <w:pPr>
        <w:ind w:left="858" w:hanging="432"/>
      </w:pPr>
      <w:rPr>
        <w:i w:val="0"/>
      </w:rPr>
    </w:lvl>
    <w:lvl w:ilvl="2">
      <w:start w:val="1"/>
      <w:numFmt w:val="lowerLetter"/>
      <w:lvlText w:val="%3)"/>
      <w:lvlJc w:val="left"/>
      <w:pPr>
        <w:ind w:left="1224" w:hanging="504"/>
      </w:pPr>
      <w:rPr>
        <w:rFonts w:asciiTheme="minorHAnsi" w:eastAsia="Calibri" w:hAnsiTheme="minorHAnsi" w:cstheme="minorHAnsi" w:hint="default"/>
      </w:rPr>
    </w:lvl>
    <w:lvl w:ilvl="3">
      <w:start w:val="1"/>
      <w:numFmt w:val="decimal"/>
      <w:lvlText w:val="%4)"/>
      <w:lvlJc w:val="left"/>
      <w:pPr>
        <w:ind w:left="1728" w:hanging="648"/>
      </w:p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3CF37E58"/>
    <w:multiLevelType w:val="hybridMultilevel"/>
    <w:tmpl w:val="A7AE3666"/>
    <w:lvl w:ilvl="0" w:tplc="A6CC6D48">
      <w:start w:val="1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3D7B6562"/>
    <w:multiLevelType w:val="hybridMultilevel"/>
    <w:tmpl w:val="43C89E0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3F6A799F"/>
    <w:multiLevelType w:val="multilevel"/>
    <w:tmpl w:val="52A0534C"/>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91" w15:restartNumberingAfterBreak="0">
    <w:nsid w:val="3F8A41F8"/>
    <w:multiLevelType w:val="hybridMultilevel"/>
    <w:tmpl w:val="1F4AD814"/>
    <w:lvl w:ilvl="0" w:tplc="86841C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409549FE"/>
    <w:multiLevelType w:val="hybridMultilevel"/>
    <w:tmpl w:val="9DB255D6"/>
    <w:lvl w:ilvl="0" w:tplc="86841C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3" w15:restartNumberingAfterBreak="0">
    <w:nsid w:val="40C46B31"/>
    <w:multiLevelType w:val="hybridMultilevel"/>
    <w:tmpl w:val="DFDA5EF2"/>
    <w:lvl w:ilvl="0" w:tplc="0409000B">
      <w:start w:val="1"/>
      <w:numFmt w:val="bullet"/>
      <w:pStyle w:val="Aufzhlung1"/>
      <w:lvlText w:val=""/>
      <w:lvlJc w:val="left"/>
      <w:pPr>
        <w:tabs>
          <w:tab w:val="num" w:pos="170"/>
        </w:tabs>
        <w:ind w:left="170" w:hanging="170"/>
      </w:pPr>
      <w:rPr>
        <w:rFonts w:ascii="Wingdings" w:hAnsi="Wingdings" w:hint="default"/>
        <w:caps w:val="0"/>
        <w:strike w:val="0"/>
        <w:dstrike w:val="0"/>
        <w:vanish w:val="0"/>
        <w:color w:val="auto"/>
        <w:position w:val="2"/>
        <w:sz w:val="12"/>
        <w:vertAlign w:val="baseline"/>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4597673E"/>
    <w:multiLevelType w:val="hybridMultilevel"/>
    <w:tmpl w:val="FE84BC42"/>
    <w:lvl w:ilvl="0" w:tplc="86841C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463F29EF"/>
    <w:multiLevelType w:val="multilevel"/>
    <w:tmpl w:val="4F7A8DAA"/>
    <w:lvl w:ilvl="0">
      <w:start w:val="1"/>
      <w:numFmt w:val="decimal"/>
      <w:lvlText w:val="%1."/>
      <w:lvlJc w:val="left"/>
      <w:pPr>
        <w:ind w:left="360" w:hanging="360"/>
      </w:pPr>
      <w:rPr>
        <w:rFonts w:hint="default"/>
        <w:b w:val="0"/>
        <w:i w:val="0"/>
      </w:rPr>
    </w:lvl>
    <w:lvl w:ilvl="1">
      <w:start w:val="1"/>
      <w:numFmt w:val="decimal"/>
      <w:lvlText w:val="%2)"/>
      <w:lvlJc w:val="left"/>
      <w:pPr>
        <w:ind w:left="858" w:hanging="432"/>
      </w:pPr>
      <w:rPr>
        <w:rFonts w:asciiTheme="minorHAnsi" w:eastAsia="Calibri" w:hAnsiTheme="minorHAnsi" w:cstheme="minorHAnsi" w:hint="default"/>
        <w:i w:val="0"/>
      </w:rPr>
    </w:lvl>
    <w:lvl w:ilvl="2">
      <w:start w:val="1"/>
      <w:numFmt w:val="lowerLetter"/>
      <w:lvlText w:val="%3)"/>
      <w:lvlJc w:val="left"/>
      <w:pPr>
        <w:ind w:left="1224" w:hanging="504"/>
      </w:pPr>
      <w:rPr>
        <w:rFonts w:ascii="Arial" w:eastAsia="Calibri" w:hAnsi="Arial" w:cs="Arial"/>
      </w:rPr>
    </w:lvl>
    <w:lvl w:ilvl="3">
      <w:start w:val="1"/>
      <w:numFmt w:val="decimal"/>
      <w:lvlText w:val="%4)"/>
      <w:lvlJc w:val="left"/>
      <w:pPr>
        <w:ind w:left="1728" w:hanging="648"/>
      </w:pPr>
    </w:lvl>
    <w:lvl w:ilvl="4">
      <w:start w:val="1"/>
      <w:numFmt w:val="lowerLetter"/>
      <w:lvlText w:val="%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15:restartNumberingAfterBreak="0">
    <w:nsid w:val="47AD7B43"/>
    <w:multiLevelType w:val="hybridMultilevel"/>
    <w:tmpl w:val="5900DC46"/>
    <w:lvl w:ilvl="0" w:tplc="271A6ABC">
      <w:start w:val="1"/>
      <w:numFmt w:val="decimal"/>
      <w:lvlText w:val="%1)"/>
      <w:lvlJc w:val="left"/>
      <w:pPr>
        <w:ind w:left="720" w:hanging="360"/>
      </w:pPr>
      <w:rPr>
        <w:rFonts w:ascii="Calibri" w:hAnsi="Calibri" w:cs="Calibri" w:hint="default"/>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4B856F63"/>
    <w:multiLevelType w:val="multilevel"/>
    <w:tmpl w:val="F57A0E72"/>
    <w:lvl w:ilvl="0">
      <w:start w:val="1"/>
      <w:numFmt w:val="decimal"/>
      <w:lvlText w:val="%1."/>
      <w:lvlJc w:val="left"/>
      <w:pPr>
        <w:ind w:left="360" w:hanging="360"/>
      </w:pPr>
      <w:rPr>
        <w:b w:val="0"/>
      </w:rPr>
    </w:lvl>
    <w:lvl w:ilvl="1">
      <w:start w:val="1"/>
      <w:numFmt w:val="decimal"/>
      <w:isLgl/>
      <w:lvlText w:val="%2)"/>
      <w:lvlJc w:val="left"/>
      <w:pPr>
        <w:ind w:left="360" w:hanging="360"/>
      </w:pPr>
      <w:rPr>
        <w:rFonts w:asciiTheme="minorHAnsi" w:eastAsia="Calibri" w:hAnsiTheme="minorHAnsi" w:cstheme="minorHAnsi" w:hint="default"/>
        <w:i w:val="0"/>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98" w15:restartNumberingAfterBreak="0">
    <w:nsid w:val="4CD07AA9"/>
    <w:multiLevelType w:val="hybridMultilevel"/>
    <w:tmpl w:val="FFE495F8"/>
    <w:lvl w:ilvl="0" w:tplc="9E7A4DDE">
      <w:start w:val="1"/>
      <w:numFmt w:val="decimal"/>
      <w:lvlText w:val="%1)"/>
      <w:lvlJc w:val="left"/>
      <w:pPr>
        <w:ind w:left="1855"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99" w15:restartNumberingAfterBreak="0">
    <w:nsid w:val="4F3869A7"/>
    <w:multiLevelType w:val="hybridMultilevel"/>
    <w:tmpl w:val="9A089E98"/>
    <w:lvl w:ilvl="0" w:tplc="AC14102E">
      <w:start w:val="1"/>
      <w:numFmt w:val="decimal"/>
      <w:lvlText w:val="%1."/>
      <w:lvlJc w:val="left"/>
      <w:pPr>
        <w:tabs>
          <w:tab w:val="num" w:pos="511"/>
        </w:tabs>
        <w:ind w:left="511" w:hanging="360"/>
      </w:pPr>
      <w:rPr>
        <w:rFonts w:hint="default"/>
        <w:b w:val="0"/>
      </w:rPr>
    </w:lvl>
    <w:lvl w:ilvl="1" w:tplc="0415000B">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0" w15:restartNumberingAfterBreak="0">
    <w:nsid w:val="500813CE"/>
    <w:multiLevelType w:val="hybridMultilevel"/>
    <w:tmpl w:val="17AA37C2"/>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1" w15:restartNumberingAfterBreak="0">
    <w:nsid w:val="5087012A"/>
    <w:multiLevelType w:val="hybridMultilevel"/>
    <w:tmpl w:val="C0B68B7E"/>
    <w:lvl w:ilvl="0" w:tplc="86841C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2" w15:restartNumberingAfterBreak="0">
    <w:nsid w:val="50B3271E"/>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3" w15:restartNumberingAfterBreak="0">
    <w:nsid w:val="52240721"/>
    <w:multiLevelType w:val="hybridMultilevel"/>
    <w:tmpl w:val="7480DB32"/>
    <w:lvl w:ilvl="0" w:tplc="CA907BEE">
      <w:start w:val="1"/>
      <w:numFmt w:val="decimal"/>
      <w:pStyle w:val="Punktparagrafu"/>
      <w:lvlText w:val="%1."/>
      <w:lvlJc w:val="left"/>
      <w:pPr>
        <w:ind w:left="1414" w:hanging="705"/>
      </w:pPr>
      <w:rPr>
        <w:rFonts w:cs="Times New Roman" w:hint="default"/>
      </w:rPr>
    </w:lvl>
    <w:lvl w:ilvl="1" w:tplc="9954C796">
      <w:start w:val="1"/>
      <w:numFmt w:val="decimal"/>
      <w:lvlText w:val="%2)"/>
      <w:lvlJc w:val="left"/>
      <w:pPr>
        <w:ind w:left="1789" w:hanging="360"/>
      </w:pPr>
      <w:rPr>
        <w:rFonts w:cs="Times New Roman" w:hint="default"/>
      </w:rPr>
    </w:lvl>
    <w:lvl w:ilvl="2" w:tplc="0415001B">
      <w:start w:val="1"/>
      <w:numFmt w:val="lowerRoman"/>
      <w:lvlText w:val="%3."/>
      <w:lvlJc w:val="right"/>
      <w:pPr>
        <w:ind w:left="2509" w:hanging="180"/>
      </w:pPr>
      <w:rPr>
        <w:rFonts w:cs="Times New Roman"/>
      </w:rPr>
    </w:lvl>
    <w:lvl w:ilvl="3" w:tplc="0415000F">
      <w:start w:val="1"/>
      <w:numFmt w:val="decimal"/>
      <w:lvlText w:val="%4."/>
      <w:lvlJc w:val="left"/>
      <w:pPr>
        <w:ind w:left="3229" w:hanging="360"/>
      </w:pPr>
      <w:rPr>
        <w:rFonts w:cs="Times New Roman"/>
      </w:rPr>
    </w:lvl>
    <w:lvl w:ilvl="4" w:tplc="04150019">
      <w:start w:val="1"/>
      <w:numFmt w:val="lowerLetter"/>
      <w:lvlText w:val="%5."/>
      <w:lvlJc w:val="left"/>
      <w:pPr>
        <w:ind w:left="3949" w:hanging="360"/>
      </w:pPr>
      <w:rPr>
        <w:rFonts w:cs="Times New Roman"/>
      </w:rPr>
    </w:lvl>
    <w:lvl w:ilvl="5" w:tplc="0415001B">
      <w:start w:val="1"/>
      <w:numFmt w:val="lowerRoman"/>
      <w:lvlText w:val="%6."/>
      <w:lvlJc w:val="right"/>
      <w:pPr>
        <w:ind w:left="4669" w:hanging="180"/>
      </w:pPr>
      <w:rPr>
        <w:rFonts w:cs="Times New Roman"/>
      </w:rPr>
    </w:lvl>
    <w:lvl w:ilvl="6" w:tplc="0415000F">
      <w:start w:val="1"/>
      <w:numFmt w:val="decimal"/>
      <w:lvlText w:val="%7."/>
      <w:lvlJc w:val="left"/>
      <w:pPr>
        <w:ind w:left="5389" w:hanging="360"/>
      </w:pPr>
      <w:rPr>
        <w:rFonts w:cs="Times New Roman"/>
      </w:rPr>
    </w:lvl>
    <w:lvl w:ilvl="7" w:tplc="04150019">
      <w:start w:val="1"/>
      <w:numFmt w:val="lowerLetter"/>
      <w:lvlText w:val="%8."/>
      <w:lvlJc w:val="left"/>
      <w:pPr>
        <w:ind w:left="6109" w:hanging="360"/>
      </w:pPr>
      <w:rPr>
        <w:rFonts w:cs="Times New Roman"/>
      </w:rPr>
    </w:lvl>
    <w:lvl w:ilvl="8" w:tplc="0415001B">
      <w:start w:val="1"/>
      <w:numFmt w:val="lowerRoman"/>
      <w:lvlText w:val="%9."/>
      <w:lvlJc w:val="right"/>
      <w:pPr>
        <w:ind w:left="6829" w:hanging="180"/>
      </w:pPr>
      <w:rPr>
        <w:rFonts w:cs="Times New Roman"/>
      </w:rPr>
    </w:lvl>
  </w:abstractNum>
  <w:abstractNum w:abstractNumId="104" w15:restartNumberingAfterBreak="0">
    <w:nsid w:val="534A7774"/>
    <w:multiLevelType w:val="hybridMultilevel"/>
    <w:tmpl w:val="E95AC9BA"/>
    <w:lvl w:ilvl="0" w:tplc="6A908FA2">
      <w:start w:val="1"/>
      <w:numFmt w:val="decimal"/>
      <w:lvlText w:val="%1."/>
      <w:lvlJc w:val="left"/>
      <w:pPr>
        <w:ind w:left="720" w:hanging="360"/>
      </w:pPr>
      <w:rPr>
        <w:rFonts w:asciiTheme="minorHAnsi" w:eastAsia="Calibri" w:hAnsiTheme="minorHAnsi" w:cstheme="minorHAnsi"/>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53AE7E72"/>
    <w:multiLevelType w:val="multilevel"/>
    <w:tmpl w:val="D56044EC"/>
    <w:lvl w:ilvl="0">
      <w:start w:val="2"/>
      <w:numFmt w:val="decimal"/>
      <w:lvlText w:val="%1."/>
      <w:lvlJc w:val="left"/>
      <w:pPr>
        <w:ind w:left="283" w:hanging="283"/>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6" w15:restartNumberingAfterBreak="0">
    <w:nsid w:val="545049FE"/>
    <w:multiLevelType w:val="multilevel"/>
    <w:tmpl w:val="5BA2AE44"/>
    <w:lvl w:ilvl="0">
      <w:start w:val="9"/>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07" w15:restartNumberingAfterBreak="0">
    <w:nsid w:val="55A900CF"/>
    <w:multiLevelType w:val="singleLevel"/>
    <w:tmpl w:val="8ED4DE56"/>
    <w:lvl w:ilvl="0">
      <w:start w:val="1"/>
      <w:numFmt w:val="decimal"/>
      <w:lvlText w:val="%1. "/>
      <w:legacy w:legacy="1" w:legacySpace="0" w:legacyIndent="283"/>
      <w:lvlJc w:val="left"/>
      <w:pPr>
        <w:ind w:left="283" w:hanging="283"/>
      </w:pPr>
      <w:rPr>
        <w:b w:val="0"/>
        <w:i w:val="0"/>
        <w:sz w:val="22"/>
        <w:szCs w:val="22"/>
      </w:rPr>
    </w:lvl>
  </w:abstractNum>
  <w:abstractNum w:abstractNumId="108" w15:restartNumberingAfterBreak="0">
    <w:nsid w:val="561D61AD"/>
    <w:multiLevelType w:val="hybridMultilevel"/>
    <w:tmpl w:val="0CCC405A"/>
    <w:lvl w:ilvl="0" w:tplc="20105CE2">
      <w:start w:val="1"/>
      <w:numFmt w:val="bullet"/>
      <w:pStyle w:val="Punktowanie"/>
      <w:lvlText w:val="­"/>
      <w:lvlJc w:val="left"/>
      <w:pPr>
        <w:ind w:left="720" w:hanging="360"/>
      </w:pPr>
      <w:rPr>
        <w:rFonts w:ascii="Arial Narrow" w:hAnsi="Arial Narrow" w:hint="default"/>
      </w:rPr>
    </w:lvl>
    <w:lvl w:ilvl="1" w:tplc="04150019" w:tentative="1">
      <w:start w:val="1"/>
      <w:numFmt w:val="bullet"/>
      <w:lvlText w:val="o"/>
      <w:lvlJc w:val="left"/>
      <w:pPr>
        <w:ind w:left="1440" w:hanging="360"/>
      </w:pPr>
      <w:rPr>
        <w:rFonts w:ascii="Courier New" w:hAnsi="Courier New" w:cs="Courier New" w:hint="default"/>
      </w:rPr>
    </w:lvl>
    <w:lvl w:ilvl="2" w:tplc="0415001B" w:tentative="1">
      <w:start w:val="1"/>
      <w:numFmt w:val="bullet"/>
      <w:lvlText w:val=""/>
      <w:lvlJc w:val="left"/>
      <w:pPr>
        <w:ind w:left="2160" w:hanging="360"/>
      </w:pPr>
      <w:rPr>
        <w:rFonts w:ascii="Wingdings" w:hAnsi="Wingdings" w:hint="default"/>
      </w:rPr>
    </w:lvl>
    <w:lvl w:ilvl="3" w:tplc="0415000F" w:tentative="1">
      <w:start w:val="1"/>
      <w:numFmt w:val="bullet"/>
      <w:lvlText w:val=""/>
      <w:lvlJc w:val="left"/>
      <w:pPr>
        <w:ind w:left="2880" w:hanging="360"/>
      </w:pPr>
      <w:rPr>
        <w:rFonts w:ascii="Symbol" w:hAnsi="Symbol" w:hint="default"/>
      </w:rPr>
    </w:lvl>
    <w:lvl w:ilvl="4" w:tplc="04150019" w:tentative="1">
      <w:start w:val="1"/>
      <w:numFmt w:val="bullet"/>
      <w:lvlText w:val="o"/>
      <w:lvlJc w:val="left"/>
      <w:pPr>
        <w:ind w:left="3600" w:hanging="360"/>
      </w:pPr>
      <w:rPr>
        <w:rFonts w:ascii="Courier New" w:hAnsi="Courier New" w:cs="Courier New" w:hint="default"/>
      </w:rPr>
    </w:lvl>
    <w:lvl w:ilvl="5" w:tplc="0415001B" w:tentative="1">
      <w:start w:val="1"/>
      <w:numFmt w:val="bullet"/>
      <w:lvlText w:val=""/>
      <w:lvlJc w:val="left"/>
      <w:pPr>
        <w:ind w:left="4320" w:hanging="360"/>
      </w:pPr>
      <w:rPr>
        <w:rFonts w:ascii="Wingdings" w:hAnsi="Wingdings" w:hint="default"/>
      </w:rPr>
    </w:lvl>
    <w:lvl w:ilvl="6" w:tplc="0415000F" w:tentative="1">
      <w:start w:val="1"/>
      <w:numFmt w:val="bullet"/>
      <w:lvlText w:val=""/>
      <w:lvlJc w:val="left"/>
      <w:pPr>
        <w:ind w:left="5040" w:hanging="360"/>
      </w:pPr>
      <w:rPr>
        <w:rFonts w:ascii="Symbol" w:hAnsi="Symbol" w:hint="default"/>
      </w:rPr>
    </w:lvl>
    <w:lvl w:ilvl="7" w:tplc="04150019" w:tentative="1">
      <w:start w:val="1"/>
      <w:numFmt w:val="bullet"/>
      <w:lvlText w:val="o"/>
      <w:lvlJc w:val="left"/>
      <w:pPr>
        <w:ind w:left="5760" w:hanging="360"/>
      </w:pPr>
      <w:rPr>
        <w:rFonts w:ascii="Courier New" w:hAnsi="Courier New" w:cs="Courier New" w:hint="default"/>
      </w:rPr>
    </w:lvl>
    <w:lvl w:ilvl="8" w:tplc="0415001B" w:tentative="1">
      <w:start w:val="1"/>
      <w:numFmt w:val="bullet"/>
      <w:lvlText w:val=""/>
      <w:lvlJc w:val="left"/>
      <w:pPr>
        <w:ind w:left="6480" w:hanging="360"/>
      </w:pPr>
      <w:rPr>
        <w:rFonts w:ascii="Wingdings" w:hAnsi="Wingdings" w:hint="default"/>
      </w:rPr>
    </w:lvl>
  </w:abstractNum>
  <w:abstractNum w:abstractNumId="109" w15:restartNumberingAfterBreak="0">
    <w:nsid w:val="567808CA"/>
    <w:multiLevelType w:val="hybridMultilevel"/>
    <w:tmpl w:val="3C4228F2"/>
    <w:lvl w:ilvl="0" w:tplc="FFFFFFFF">
      <w:start w:val="1"/>
      <w:numFmt w:val="decimal"/>
      <w:lvlText w:val="%1."/>
      <w:lvlJc w:val="left"/>
      <w:pPr>
        <w:tabs>
          <w:tab w:val="num" w:pos="511"/>
        </w:tabs>
        <w:ind w:left="511" w:hanging="360"/>
      </w:pPr>
      <w:rPr>
        <w:rFonts w:hint="default"/>
        <w:b w:val="0"/>
      </w:rPr>
    </w:lvl>
    <w:lvl w:ilvl="1" w:tplc="04150017">
      <w:start w:val="1"/>
      <w:numFmt w:val="lowerLetter"/>
      <w:lvlText w:val="%2)"/>
      <w:lvlJc w:val="left"/>
      <w:pPr>
        <w:ind w:left="108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0" w15:restartNumberingAfterBreak="0">
    <w:nsid w:val="56886A8A"/>
    <w:multiLevelType w:val="multilevel"/>
    <w:tmpl w:val="4792325E"/>
    <w:styleLink w:val="1111114"/>
    <w:lvl w:ilvl="0">
      <w:start w:val="1"/>
      <w:numFmt w:val="decimal"/>
      <w:lvlText w:val="%1."/>
      <w:lvlJc w:val="left"/>
      <w:pPr>
        <w:tabs>
          <w:tab w:val="num" w:pos="720"/>
        </w:tabs>
        <w:ind w:left="720" w:hanging="360"/>
      </w:pPr>
      <w:rPr>
        <w:rFonts w:hint="default"/>
        <w:i w:val="0"/>
        <w:color w:val="auto"/>
        <w:sz w:val="22"/>
        <w:szCs w:val="19"/>
      </w:rPr>
    </w:lvl>
    <w:lvl w:ilvl="1">
      <w:start w:val="1"/>
      <w:numFmt w:val="decimal"/>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11" w15:restartNumberingAfterBreak="0">
    <w:nsid w:val="5889561B"/>
    <w:multiLevelType w:val="singleLevel"/>
    <w:tmpl w:val="FA00806A"/>
    <w:lvl w:ilvl="0">
      <w:start w:val="1"/>
      <w:numFmt w:val="bullet"/>
      <w:pStyle w:val="Bullet2"/>
      <w:lvlText w:val=""/>
      <w:lvlJc w:val="left"/>
      <w:pPr>
        <w:tabs>
          <w:tab w:val="num" w:pos="644"/>
        </w:tabs>
        <w:ind w:left="567" w:hanging="283"/>
      </w:pPr>
      <w:rPr>
        <w:rFonts w:ascii="Symbol" w:hAnsi="Symbol" w:hint="default"/>
      </w:rPr>
    </w:lvl>
  </w:abstractNum>
  <w:abstractNum w:abstractNumId="112" w15:restartNumberingAfterBreak="0">
    <w:nsid w:val="5A2D302C"/>
    <w:multiLevelType w:val="hybridMultilevel"/>
    <w:tmpl w:val="46DCEB50"/>
    <w:lvl w:ilvl="0" w:tplc="A670ABB8">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5A912DFC"/>
    <w:multiLevelType w:val="hybridMultilevel"/>
    <w:tmpl w:val="3EEA0AD6"/>
    <w:lvl w:ilvl="0" w:tplc="88627F4E">
      <w:start w:val="1"/>
      <w:numFmt w:val="decimal"/>
      <w:pStyle w:val="Beschriftung10pt"/>
      <w:lvlText w:val="Figure %1 -"/>
      <w:lvlJc w:val="left"/>
      <w:pPr>
        <w:tabs>
          <w:tab w:val="num" w:pos="142"/>
        </w:tabs>
        <w:ind w:left="1163" w:hanging="1021"/>
      </w:pPr>
      <w:rPr>
        <w:rFonts w:ascii="Arial" w:hAnsi="Arial" w:hint="default"/>
        <w:b/>
        <w:i w:val="0"/>
        <w:sz w:val="18"/>
        <w:szCs w:val="18"/>
      </w:rPr>
    </w:lvl>
    <w:lvl w:ilvl="1" w:tplc="04090019">
      <w:start w:val="1"/>
      <w:numFmt w:val="bullet"/>
      <w:lvlText w:val=""/>
      <w:lvlJc w:val="left"/>
      <w:pPr>
        <w:tabs>
          <w:tab w:val="num" w:pos="1440"/>
        </w:tabs>
        <w:ind w:left="1440" w:hanging="360"/>
      </w:pPr>
      <w:rPr>
        <w:rFonts w:ascii="Wingdings" w:hAnsi="Wingdings" w:hint="default"/>
        <w:b/>
        <w:i w:val="0"/>
        <w:sz w:val="18"/>
        <w:szCs w:val="18"/>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5C6E3829"/>
    <w:multiLevelType w:val="hybridMultilevel"/>
    <w:tmpl w:val="CE7C2408"/>
    <w:lvl w:ilvl="0" w:tplc="88627F4E">
      <w:start w:val="1"/>
      <w:numFmt w:val="bullet"/>
      <w:pStyle w:val="BulletDouble"/>
      <w:lvlText w:val="–"/>
      <w:lvlJc w:val="left"/>
      <w:pPr>
        <w:tabs>
          <w:tab w:val="num" w:pos="1440"/>
        </w:tabs>
        <w:ind w:left="1440" w:hanging="360"/>
      </w:pPr>
      <w:rPr>
        <w:rFonts w:ascii="Arial" w:hAnsi="Arial" w:hint="default"/>
        <w:color w:val="006EC7"/>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D3B6C79"/>
    <w:multiLevelType w:val="singleLevel"/>
    <w:tmpl w:val="B29CA0E6"/>
    <w:lvl w:ilvl="0">
      <w:start w:val="1"/>
      <w:numFmt w:val="decimal"/>
      <w:lvlText w:val="%1. "/>
      <w:legacy w:legacy="1" w:legacySpace="0" w:legacyIndent="283"/>
      <w:lvlJc w:val="left"/>
      <w:pPr>
        <w:ind w:left="283" w:hanging="283"/>
      </w:pPr>
      <w:rPr>
        <w:b w:val="0"/>
        <w:bCs w:val="0"/>
        <w:i w:val="0"/>
        <w:iCs w:val="0"/>
        <w:sz w:val="22"/>
        <w:szCs w:val="22"/>
      </w:rPr>
    </w:lvl>
  </w:abstractNum>
  <w:abstractNum w:abstractNumId="116" w15:restartNumberingAfterBreak="0">
    <w:nsid w:val="5D5F45B3"/>
    <w:multiLevelType w:val="hybridMultilevel"/>
    <w:tmpl w:val="D256BC66"/>
    <w:lvl w:ilvl="0" w:tplc="FFFFFFFF">
      <w:start w:val="1"/>
      <w:numFmt w:val="bullet"/>
      <w:pStyle w:val="bulletedtable"/>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7" w15:restartNumberingAfterBreak="0">
    <w:nsid w:val="5D86347B"/>
    <w:multiLevelType w:val="hybridMultilevel"/>
    <w:tmpl w:val="394226D6"/>
    <w:styleLink w:val="11111171"/>
    <w:lvl w:ilvl="0" w:tplc="2BFAA2F4">
      <w:start w:val="1"/>
      <w:numFmt w:val="decimal"/>
      <w:lvlText w:val="%1."/>
      <w:lvlJc w:val="left"/>
      <w:pPr>
        <w:ind w:left="437" w:hanging="360"/>
      </w:pPr>
      <w:rPr>
        <w:rFonts w:ascii="Palatino Linotype" w:hAnsi="Palatino Linotype" w:hint="default"/>
        <w:i w:val="0"/>
        <w:iCs w:val="0"/>
        <w:sz w:val="22"/>
      </w:rPr>
    </w:lvl>
    <w:lvl w:ilvl="1" w:tplc="04150019">
      <w:start w:val="1"/>
      <w:numFmt w:val="lowerLetter"/>
      <w:lvlText w:val="%2."/>
      <w:lvlJc w:val="left"/>
      <w:pPr>
        <w:ind w:left="1157" w:hanging="360"/>
      </w:pPr>
    </w:lvl>
    <w:lvl w:ilvl="2" w:tplc="0415001B">
      <w:start w:val="1"/>
      <w:numFmt w:val="lowerRoman"/>
      <w:lvlText w:val="%3."/>
      <w:lvlJc w:val="right"/>
      <w:pPr>
        <w:ind w:left="1877" w:hanging="180"/>
      </w:pPr>
    </w:lvl>
    <w:lvl w:ilvl="3" w:tplc="0415000F">
      <w:start w:val="1"/>
      <w:numFmt w:val="decimal"/>
      <w:lvlText w:val="%4."/>
      <w:lvlJc w:val="left"/>
      <w:pPr>
        <w:ind w:left="2597" w:hanging="360"/>
      </w:pPr>
    </w:lvl>
    <w:lvl w:ilvl="4" w:tplc="04150019">
      <w:start w:val="1"/>
      <w:numFmt w:val="lowerLetter"/>
      <w:lvlText w:val="%5."/>
      <w:lvlJc w:val="left"/>
      <w:pPr>
        <w:ind w:left="3317" w:hanging="360"/>
      </w:pPr>
    </w:lvl>
    <w:lvl w:ilvl="5" w:tplc="0415001B">
      <w:start w:val="1"/>
      <w:numFmt w:val="lowerRoman"/>
      <w:lvlText w:val="%6."/>
      <w:lvlJc w:val="right"/>
      <w:pPr>
        <w:ind w:left="4037" w:hanging="180"/>
      </w:pPr>
    </w:lvl>
    <w:lvl w:ilvl="6" w:tplc="0415000F">
      <w:start w:val="1"/>
      <w:numFmt w:val="decimal"/>
      <w:lvlText w:val="%7."/>
      <w:lvlJc w:val="left"/>
      <w:pPr>
        <w:ind w:left="4757" w:hanging="360"/>
      </w:pPr>
    </w:lvl>
    <w:lvl w:ilvl="7" w:tplc="04150019">
      <w:start w:val="1"/>
      <w:numFmt w:val="lowerLetter"/>
      <w:lvlText w:val="%8."/>
      <w:lvlJc w:val="left"/>
      <w:pPr>
        <w:ind w:left="5477" w:hanging="360"/>
      </w:pPr>
    </w:lvl>
    <w:lvl w:ilvl="8" w:tplc="0415001B">
      <w:start w:val="1"/>
      <w:numFmt w:val="lowerRoman"/>
      <w:lvlText w:val="%9."/>
      <w:lvlJc w:val="right"/>
      <w:pPr>
        <w:ind w:left="6197" w:hanging="180"/>
      </w:pPr>
    </w:lvl>
  </w:abstractNum>
  <w:abstractNum w:abstractNumId="118" w15:restartNumberingAfterBreak="0">
    <w:nsid w:val="5E5815B7"/>
    <w:multiLevelType w:val="hybridMultilevel"/>
    <w:tmpl w:val="7F848626"/>
    <w:lvl w:ilvl="0" w:tplc="04150001">
      <w:start w:val="1"/>
      <w:numFmt w:val="bullet"/>
      <w:lvlText w:val=""/>
      <w:lvlJc w:val="left"/>
      <w:pPr>
        <w:ind w:left="1003" w:hanging="360"/>
      </w:pPr>
      <w:rPr>
        <w:rFonts w:ascii="Symbol" w:hAnsi="Symbol" w:hint="default"/>
      </w:rPr>
    </w:lvl>
    <w:lvl w:ilvl="1" w:tplc="04150003" w:tentative="1">
      <w:start w:val="1"/>
      <w:numFmt w:val="bullet"/>
      <w:lvlText w:val="o"/>
      <w:lvlJc w:val="left"/>
      <w:pPr>
        <w:ind w:left="1723" w:hanging="360"/>
      </w:pPr>
      <w:rPr>
        <w:rFonts w:ascii="Courier New" w:hAnsi="Courier New" w:cs="Courier New" w:hint="default"/>
      </w:rPr>
    </w:lvl>
    <w:lvl w:ilvl="2" w:tplc="04150005" w:tentative="1">
      <w:start w:val="1"/>
      <w:numFmt w:val="bullet"/>
      <w:lvlText w:val=""/>
      <w:lvlJc w:val="left"/>
      <w:pPr>
        <w:ind w:left="2443" w:hanging="360"/>
      </w:pPr>
      <w:rPr>
        <w:rFonts w:ascii="Wingdings" w:hAnsi="Wingdings" w:hint="default"/>
      </w:rPr>
    </w:lvl>
    <w:lvl w:ilvl="3" w:tplc="04150001" w:tentative="1">
      <w:start w:val="1"/>
      <w:numFmt w:val="bullet"/>
      <w:lvlText w:val=""/>
      <w:lvlJc w:val="left"/>
      <w:pPr>
        <w:ind w:left="3163" w:hanging="360"/>
      </w:pPr>
      <w:rPr>
        <w:rFonts w:ascii="Symbol" w:hAnsi="Symbol" w:hint="default"/>
      </w:rPr>
    </w:lvl>
    <w:lvl w:ilvl="4" w:tplc="04150003" w:tentative="1">
      <w:start w:val="1"/>
      <w:numFmt w:val="bullet"/>
      <w:lvlText w:val="o"/>
      <w:lvlJc w:val="left"/>
      <w:pPr>
        <w:ind w:left="3883" w:hanging="360"/>
      </w:pPr>
      <w:rPr>
        <w:rFonts w:ascii="Courier New" w:hAnsi="Courier New" w:cs="Courier New" w:hint="default"/>
      </w:rPr>
    </w:lvl>
    <w:lvl w:ilvl="5" w:tplc="04150005" w:tentative="1">
      <w:start w:val="1"/>
      <w:numFmt w:val="bullet"/>
      <w:lvlText w:val=""/>
      <w:lvlJc w:val="left"/>
      <w:pPr>
        <w:ind w:left="4603" w:hanging="360"/>
      </w:pPr>
      <w:rPr>
        <w:rFonts w:ascii="Wingdings" w:hAnsi="Wingdings" w:hint="default"/>
      </w:rPr>
    </w:lvl>
    <w:lvl w:ilvl="6" w:tplc="04150001" w:tentative="1">
      <w:start w:val="1"/>
      <w:numFmt w:val="bullet"/>
      <w:lvlText w:val=""/>
      <w:lvlJc w:val="left"/>
      <w:pPr>
        <w:ind w:left="5323" w:hanging="360"/>
      </w:pPr>
      <w:rPr>
        <w:rFonts w:ascii="Symbol" w:hAnsi="Symbol" w:hint="default"/>
      </w:rPr>
    </w:lvl>
    <w:lvl w:ilvl="7" w:tplc="04150003" w:tentative="1">
      <w:start w:val="1"/>
      <w:numFmt w:val="bullet"/>
      <w:lvlText w:val="o"/>
      <w:lvlJc w:val="left"/>
      <w:pPr>
        <w:ind w:left="6043" w:hanging="360"/>
      </w:pPr>
      <w:rPr>
        <w:rFonts w:ascii="Courier New" w:hAnsi="Courier New" w:cs="Courier New" w:hint="default"/>
      </w:rPr>
    </w:lvl>
    <w:lvl w:ilvl="8" w:tplc="04150005" w:tentative="1">
      <w:start w:val="1"/>
      <w:numFmt w:val="bullet"/>
      <w:lvlText w:val=""/>
      <w:lvlJc w:val="left"/>
      <w:pPr>
        <w:ind w:left="6763" w:hanging="360"/>
      </w:pPr>
      <w:rPr>
        <w:rFonts w:ascii="Wingdings" w:hAnsi="Wingdings" w:hint="default"/>
      </w:rPr>
    </w:lvl>
  </w:abstractNum>
  <w:abstractNum w:abstractNumId="119" w15:restartNumberingAfterBreak="0">
    <w:nsid w:val="5E943087"/>
    <w:multiLevelType w:val="hybridMultilevel"/>
    <w:tmpl w:val="23722746"/>
    <w:lvl w:ilvl="0" w:tplc="0409000B">
      <w:start w:val="1"/>
      <w:numFmt w:val="bullet"/>
      <w:pStyle w:val="RFPbullet1"/>
      <w:lvlText w:val=""/>
      <w:lvlJc w:val="left"/>
      <w:pPr>
        <w:tabs>
          <w:tab w:val="num" w:pos="360"/>
        </w:tabs>
        <w:ind w:left="360" w:hanging="360"/>
      </w:pPr>
      <w:rPr>
        <w:rFonts w:ascii="Wingdings" w:hAnsi="Wingdings" w:hint="default"/>
        <w:color w:val="006666"/>
        <w:sz w:val="22"/>
        <w:szCs w:val="22"/>
      </w:rPr>
    </w:lvl>
    <w:lvl w:ilvl="1" w:tplc="051E8CCE"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5F3D7220"/>
    <w:multiLevelType w:val="multilevel"/>
    <w:tmpl w:val="023298AE"/>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21" w15:restartNumberingAfterBreak="0">
    <w:nsid w:val="60334657"/>
    <w:multiLevelType w:val="hybridMultilevel"/>
    <w:tmpl w:val="6C52229C"/>
    <w:lvl w:ilvl="0" w:tplc="86841C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2" w15:restartNumberingAfterBreak="0">
    <w:nsid w:val="60DD3ABA"/>
    <w:multiLevelType w:val="multilevel"/>
    <w:tmpl w:val="72B4CCB0"/>
    <w:styleLink w:val="List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123" w15:restartNumberingAfterBreak="0">
    <w:nsid w:val="629B19B3"/>
    <w:multiLevelType w:val="singleLevel"/>
    <w:tmpl w:val="3B300226"/>
    <w:lvl w:ilvl="0">
      <w:start w:val="1"/>
      <w:numFmt w:val="decimal"/>
      <w:lvlText w:val="%1. "/>
      <w:legacy w:legacy="1" w:legacySpace="0" w:legacyIndent="283"/>
      <w:lvlJc w:val="left"/>
      <w:pPr>
        <w:ind w:left="283" w:hanging="283"/>
      </w:pPr>
      <w:rPr>
        <w:b w:val="0"/>
        <w:i w:val="0"/>
        <w:sz w:val="22"/>
        <w:szCs w:val="22"/>
      </w:rPr>
    </w:lvl>
  </w:abstractNum>
  <w:abstractNum w:abstractNumId="124" w15:restartNumberingAfterBreak="0">
    <w:nsid w:val="63575827"/>
    <w:multiLevelType w:val="multilevel"/>
    <w:tmpl w:val="75D26B48"/>
    <w:styleLink w:val="StylStylPunktowane11ptPogrubienieKonspektynumerowaneTim1"/>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b w:val="0"/>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080" w:hanging="1080"/>
      </w:pPr>
      <w:rPr>
        <w:rFonts w:hint="default"/>
      </w:rPr>
    </w:lvl>
    <w:lvl w:ilvl="8">
      <w:start w:val="1"/>
      <w:numFmt w:val="decimal"/>
      <w:isLgl/>
      <w:lvlText w:val="%1.%2.%3.%4.%5.%6.%7.%8.%9."/>
      <w:lvlJc w:val="left"/>
      <w:pPr>
        <w:ind w:left="1440" w:hanging="1440"/>
      </w:pPr>
      <w:rPr>
        <w:rFonts w:hint="default"/>
      </w:rPr>
    </w:lvl>
  </w:abstractNum>
  <w:abstractNum w:abstractNumId="125" w15:restartNumberingAfterBreak="0">
    <w:nsid w:val="63E74F5C"/>
    <w:multiLevelType w:val="hybridMultilevel"/>
    <w:tmpl w:val="72D0F114"/>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6" w15:restartNumberingAfterBreak="0">
    <w:nsid w:val="645964B6"/>
    <w:multiLevelType w:val="hybridMultilevel"/>
    <w:tmpl w:val="048CC094"/>
    <w:lvl w:ilvl="0" w:tplc="84C60902">
      <w:start w:val="1"/>
      <w:numFmt w:val="lowerLetter"/>
      <w:lvlText w:val="%1)"/>
      <w:lvlJc w:val="left"/>
      <w:pPr>
        <w:ind w:left="1440" w:hanging="360"/>
      </w:pPr>
      <w:rPr>
        <w:rFonts w:ascii="Arial" w:eastAsiaTheme="minorHAnsi" w:hAnsi="Arial" w:cs="Aria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27" w15:restartNumberingAfterBreak="0">
    <w:nsid w:val="645D00A5"/>
    <w:multiLevelType w:val="hybridMultilevel"/>
    <w:tmpl w:val="B412C15A"/>
    <w:lvl w:ilvl="0" w:tplc="86841CF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8" w15:restartNumberingAfterBreak="0">
    <w:nsid w:val="66632DD5"/>
    <w:multiLevelType w:val="hybridMultilevel"/>
    <w:tmpl w:val="ECB200CC"/>
    <w:lvl w:ilvl="0" w:tplc="04150017">
      <w:start w:val="1"/>
      <w:numFmt w:val="lowerLetter"/>
      <w:lvlText w:val="%1)"/>
      <w:lvlJc w:val="left"/>
      <w:pPr>
        <w:ind w:left="1364" w:hanging="360"/>
      </w:pPr>
    </w:lvl>
    <w:lvl w:ilvl="1" w:tplc="04150019" w:tentative="1">
      <w:start w:val="1"/>
      <w:numFmt w:val="lowerLetter"/>
      <w:lvlText w:val="%2."/>
      <w:lvlJc w:val="left"/>
      <w:pPr>
        <w:ind w:left="2084" w:hanging="360"/>
      </w:pPr>
    </w:lvl>
    <w:lvl w:ilvl="2" w:tplc="0415001B" w:tentative="1">
      <w:start w:val="1"/>
      <w:numFmt w:val="lowerRoman"/>
      <w:lvlText w:val="%3."/>
      <w:lvlJc w:val="right"/>
      <w:pPr>
        <w:ind w:left="2804" w:hanging="180"/>
      </w:pPr>
    </w:lvl>
    <w:lvl w:ilvl="3" w:tplc="0415000F" w:tentative="1">
      <w:start w:val="1"/>
      <w:numFmt w:val="decimal"/>
      <w:lvlText w:val="%4."/>
      <w:lvlJc w:val="left"/>
      <w:pPr>
        <w:ind w:left="3524" w:hanging="360"/>
      </w:pPr>
    </w:lvl>
    <w:lvl w:ilvl="4" w:tplc="04150019" w:tentative="1">
      <w:start w:val="1"/>
      <w:numFmt w:val="lowerLetter"/>
      <w:lvlText w:val="%5."/>
      <w:lvlJc w:val="left"/>
      <w:pPr>
        <w:ind w:left="4244" w:hanging="360"/>
      </w:pPr>
    </w:lvl>
    <w:lvl w:ilvl="5" w:tplc="0415001B" w:tentative="1">
      <w:start w:val="1"/>
      <w:numFmt w:val="lowerRoman"/>
      <w:lvlText w:val="%6."/>
      <w:lvlJc w:val="right"/>
      <w:pPr>
        <w:ind w:left="4964" w:hanging="180"/>
      </w:pPr>
    </w:lvl>
    <w:lvl w:ilvl="6" w:tplc="0415000F" w:tentative="1">
      <w:start w:val="1"/>
      <w:numFmt w:val="decimal"/>
      <w:lvlText w:val="%7."/>
      <w:lvlJc w:val="left"/>
      <w:pPr>
        <w:ind w:left="5684" w:hanging="360"/>
      </w:pPr>
    </w:lvl>
    <w:lvl w:ilvl="7" w:tplc="04150019" w:tentative="1">
      <w:start w:val="1"/>
      <w:numFmt w:val="lowerLetter"/>
      <w:lvlText w:val="%8."/>
      <w:lvlJc w:val="left"/>
      <w:pPr>
        <w:ind w:left="6404" w:hanging="360"/>
      </w:pPr>
    </w:lvl>
    <w:lvl w:ilvl="8" w:tplc="0415001B" w:tentative="1">
      <w:start w:val="1"/>
      <w:numFmt w:val="lowerRoman"/>
      <w:lvlText w:val="%9."/>
      <w:lvlJc w:val="right"/>
      <w:pPr>
        <w:ind w:left="7124" w:hanging="180"/>
      </w:pPr>
    </w:lvl>
  </w:abstractNum>
  <w:abstractNum w:abstractNumId="129" w15:restartNumberingAfterBreak="0">
    <w:nsid w:val="6675531D"/>
    <w:multiLevelType w:val="hybridMultilevel"/>
    <w:tmpl w:val="5AD637FE"/>
    <w:lvl w:ilvl="0" w:tplc="FFFFFFFF">
      <w:start w:val="1"/>
      <w:numFmt w:val="decimal"/>
      <w:pStyle w:val="StylArial11ptWyjustowanyPrzed6pt"/>
      <w:lvlText w:val="%1."/>
      <w:lvlJc w:val="left"/>
      <w:pPr>
        <w:tabs>
          <w:tab w:val="num" w:pos="357"/>
        </w:tabs>
        <w:ind w:left="357" w:hanging="357"/>
      </w:pPr>
      <w:rPr>
        <w:rFonts w:hint="default"/>
      </w:rPr>
    </w:lvl>
    <w:lvl w:ilvl="1" w:tplc="FFFFFFFF">
      <w:start w:val="1"/>
      <w:numFmt w:val="lowerLetter"/>
      <w:lvlText w:val="%2)"/>
      <w:lvlJc w:val="left"/>
      <w:pPr>
        <w:tabs>
          <w:tab w:val="num" w:pos="1440"/>
        </w:tabs>
        <w:ind w:left="1440" w:hanging="360"/>
      </w:pPr>
      <w:rPr>
        <w:rFonts w:hint="default"/>
        <w:b w:val="0"/>
        <w:i w:val="0"/>
        <w:sz w:val="24"/>
        <w:szCs w:val="24"/>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0" w15:restartNumberingAfterBreak="0">
    <w:nsid w:val="670746B1"/>
    <w:multiLevelType w:val="hybridMultilevel"/>
    <w:tmpl w:val="91D28BAA"/>
    <w:lvl w:ilvl="0" w:tplc="FFFFFFFF">
      <w:start w:val="1"/>
      <w:numFmt w:val="decimal"/>
      <w:lvlText w:val="%1. "/>
      <w:legacy w:legacy="1" w:legacySpace="0" w:legacyIndent="283"/>
      <w:lvlJc w:val="left"/>
      <w:pPr>
        <w:ind w:left="283" w:hanging="283"/>
      </w:pPr>
      <w:rPr>
        <w:rFonts w:asciiTheme="minorHAnsi" w:hAnsiTheme="minorHAnsi" w:cstheme="minorHAnsi" w:hint="default"/>
        <w:b w:val="0"/>
        <w:bCs w:val="0"/>
        <w:i w:val="0"/>
        <w:iCs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1" w15:restartNumberingAfterBreak="0">
    <w:nsid w:val="690F256F"/>
    <w:multiLevelType w:val="multilevel"/>
    <w:tmpl w:val="636A4E1E"/>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32" w15:restartNumberingAfterBreak="0">
    <w:nsid w:val="69A93D10"/>
    <w:multiLevelType w:val="multilevel"/>
    <w:tmpl w:val="D3FC2906"/>
    <w:lvl w:ilvl="0">
      <w:start w:val="1"/>
      <w:numFmt w:val="decimal"/>
      <w:lvlText w:val="%1."/>
      <w:lvlJc w:val="left"/>
      <w:pPr>
        <w:tabs>
          <w:tab w:val="num" w:pos="360"/>
        </w:tabs>
        <w:ind w:left="360" w:hanging="360"/>
      </w:pPr>
      <w:rPr>
        <w:rFonts w:hint="default"/>
      </w:rPr>
    </w:lvl>
    <w:lvl w:ilvl="1">
      <w:start w:val="1"/>
      <w:numFmt w:val="decimal"/>
      <w:pStyle w:val="SIWZ11"/>
      <w:lvlText w:val="%1.%2."/>
      <w:lvlJc w:val="left"/>
      <w:pPr>
        <w:tabs>
          <w:tab w:val="num" w:pos="917"/>
        </w:tabs>
        <w:ind w:left="917" w:hanging="491"/>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3" w15:restartNumberingAfterBreak="0">
    <w:nsid w:val="6A422B22"/>
    <w:multiLevelType w:val="hybridMultilevel"/>
    <w:tmpl w:val="74A8B430"/>
    <w:lvl w:ilvl="0" w:tplc="AC7CAA2E">
      <w:start w:val="1"/>
      <w:numFmt w:val="bullet"/>
      <w:pStyle w:val="Listapunktowana"/>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4" w15:restartNumberingAfterBreak="0">
    <w:nsid w:val="6A7134A9"/>
    <w:multiLevelType w:val="hybridMultilevel"/>
    <w:tmpl w:val="FC8C0B3E"/>
    <w:lvl w:ilvl="0" w:tplc="8E04B75A">
      <w:start w:val="1"/>
      <w:numFmt w:val="lowerLetter"/>
      <w:lvlText w:val="%1)"/>
      <w:lvlJc w:val="left"/>
      <w:pPr>
        <w:ind w:left="1440" w:hanging="360"/>
      </w:pPr>
      <w:rPr>
        <w:rFonts w:asciiTheme="minorHAnsi" w:eastAsiaTheme="minorHAnsi" w:hAnsiTheme="minorHAnsi" w:cstheme="minorHAnsi"/>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5" w15:restartNumberingAfterBreak="0">
    <w:nsid w:val="6AF34831"/>
    <w:multiLevelType w:val="multilevel"/>
    <w:tmpl w:val="C46CF424"/>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36" w15:restartNumberingAfterBreak="0">
    <w:nsid w:val="6BAA25E6"/>
    <w:multiLevelType w:val="multilevel"/>
    <w:tmpl w:val="2496F39A"/>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37" w15:restartNumberingAfterBreak="0">
    <w:nsid w:val="6BE15F7A"/>
    <w:multiLevelType w:val="multilevel"/>
    <w:tmpl w:val="17184C4A"/>
    <w:styleLink w:val="WW8Num33"/>
    <w:lvl w:ilvl="0">
      <w:start w:val="5"/>
      <w:numFmt w:val="decimal"/>
      <w:pStyle w:val="Nagwek71"/>
      <w:lvlText w:val="%1"/>
      <w:lvlJc w:val="left"/>
      <w:rPr>
        <w:rFonts w:ascii="Garamond" w:eastAsia="Garamond" w:hAnsi="Garamond" w:cs="Garamond"/>
        <w:sz w:val="20"/>
        <w:szCs w:val="20"/>
      </w:rPr>
    </w:lvl>
    <w:lvl w:ilvl="1">
      <w:start w:val="1"/>
      <w:numFmt w:val="decimal"/>
      <w:lvlText w:val="%1.%2"/>
      <w:lvlJc w:val="left"/>
      <w:rPr>
        <w:rFonts w:ascii="Garamond" w:eastAsia="Garamond" w:hAnsi="Garamond" w:cs="Garamond"/>
        <w:sz w:val="20"/>
        <w:szCs w:val="20"/>
      </w:rPr>
    </w:lvl>
    <w:lvl w:ilvl="2">
      <w:start w:val="1"/>
      <w:numFmt w:val="decimal"/>
      <w:lvlText w:val="%1.%2.%3"/>
      <w:lvlJc w:val="left"/>
      <w:rPr>
        <w:rFonts w:ascii="Garamond" w:eastAsia="Garamond" w:hAnsi="Garamond" w:cs="Garamond"/>
        <w:sz w:val="20"/>
        <w:szCs w:val="20"/>
      </w:rPr>
    </w:lvl>
    <w:lvl w:ilvl="3">
      <w:start w:val="1"/>
      <w:numFmt w:val="decimal"/>
      <w:lvlText w:val="%1.%2.%3.%4"/>
      <w:lvlJc w:val="left"/>
      <w:rPr>
        <w:rFonts w:ascii="Garamond" w:eastAsia="Garamond" w:hAnsi="Garamond" w:cs="Garamond"/>
        <w:sz w:val="20"/>
        <w:szCs w:val="20"/>
      </w:rPr>
    </w:lvl>
    <w:lvl w:ilvl="4">
      <w:start w:val="1"/>
      <w:numFmt w:val="decimal"/>
      <w:lvlText w:val="%1.%2.%3.%4.%5"/>
      <w:lvlJc w:val="left"/>
      <w:rPr>
        <w:rFonts w:ascii="Garamond" w:eastAsia="Garamond" w:hAnsi="Garamond" w:cs="Garamond"/>
        <w:sz w:val="20"/>
        <w:szCs w:val="20"/>
      </w:rPr>
    </w:lvl>
    <w:lvl w:ilvl="5">
      <w:start w:val="1"/>
      <w:numFmt w:val="decimal"/>
      <w:lvlText w:val="%1.%2.%3.%4.%5.%6"/>
      <w:lvlJc w:val="left"/>
      <w:rPr>
        <w:rFonts w:ascii="Garamond" w:eastAsia="Garamond" w:hAnsi="Garamond" w:cs="Garamond"/>
        <w:sz w:val="20"/>
        <w:szCs w:val="20"/>
      </w:rPr>
    </w:lvl>
    <w:lvl w:ilvl="6">
      <w:start w:val="1"/>
      <w:numFmt w:val="decimal"/>
      <w:lvlText w:val="%1.%2.%3.%4.%5.%6.%7"/>
      <w:lvlJc w:val="left"/>
      <w:rPr>
        <w:rFonts w:ascii="Garamond" w:eastAsia="Garamond" w:hAnsi="Garamond" w:cs="Garamond"/>
        <w:sz w:val="20"/>
        <w:szCs w:val="20"/>
      </w:rPr>
    </w:lvl>
    <w:lvl w:ilvl="7">
      <w:start w:val="1"/>
      <w:numFmt w:val="decimal"/>
      <w:lvlText w:val="%1.%2.%3.%4.%5.%6.%7.%8"/>
      <w:lvlJc w:val="left"/>
      <w:rPr>
        <w:rFonts w:ascii="Garamond" w:eastAsia="Garamond" w:hAnsi="Garamond" w:cs="Garamond"/>
        <w:sz w:val="20"/>
        <w:szCs w:val="20"/>
      </w:rPr>
    </w:lvl>
    <w:lvl w:ilvl="8">
      <w:start w:val="1"/>
      <w:numFmt w:val="decimal"/>
      <w:lvlText w:val="%1.%2.%3.%4.%5.%6.%7.%8.%9"/>
      <w:lvlJc w:val="left"/>
      <w:rPr>
        <w:rFonts w:ascii="Garamond" w:eastAsia="Garamond" w:hAnsi="Garamond" w:cs="Garamond"/>
        <w:sz w:val="20"/>
        <w:szCs w:val="20"/>
      </w:rPr>
    </w:lvl>
  </w:abstractNum>
  <w:abstractNum w:abstractNumId="138" w15:restartNumberingAfterBreak="0">
    <w:nsid w:val="6CE9708A"/>
    <w:multiLevelType w:val="hybridMultilevel"/>
    <w:tmpl w:val="B8E47B96"/>
    <w:lvl w:ilvl="0" w:tplc="41A6E182">
      <w:start w:val="11"/>
      <w:numFmt w:val="decimal"/>
      <w:lvlText w:val="%1."/>
      <w:lvlJc w:val="left"/>
      <w:pPr>
        <w:ind w:left="1429" w:hanging="360"/>
      </w:pPr>
      <w:rPr>
        <w:rFonts w:hint="default"/>
        <w:i w:val="0"/>
      </w:rPr>
    </w:lvl>
    <w:lvl w:ilvl="1" w:tplc="D3E8234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6F210CC7"/>
    <w:multiLevelType w:val="hybridMultilevel"/>
    <w:tmpl w:val="694E42DE"/>
    <w:lvl w:ilvl="0" w:tplc="9C061844">
      <w:start w:val="1"/>
      <w:numFmt w:val="decimal"/>
      <w:lvlText w:val="%1."/>
      <w:lvlJc w:val="left"/>
      <w:pPr>
        <w:ind w:left="360" w:hanging="360"/>
      </w:pPr>
      <w:rPr>
        <w:rFonts w:asciiTheme="minorHAnsi" w:hAnsiTheme="minorHAnsi" w:cstheme="minorHAnsi" w:hint="default"/>
      </w:r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40" w15:restartNumberingAfterBreak="0">
    <w:nsid w:val="73752AB3"/>
    <w:multiLevelType w:val="multilevel"/>
    <w:tmpl w:val="2B62966E"/>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41" w15:restartNumberingAfterBreak="0">
    <w:nsid w:val="749C63B2"/>
    <w:multiLevelType w:val="multilevel"/>
    <w:tmpl w:val="2990C51E"/>
    <w:lvl w:ilvl="0">
      <w:start w:val="3"/>
      <w:numFmt w:val="decimal"/>
      <w:lvlText w:val="Rozdział %1."/>
      <w:lvlJc w:val="left"/>
      <w:pPr>
        <w:tabs>
          <w:tab w:val="num" w:pos="360"/>
        </w:tabs>
        <w:ind w:left="360" w:hanging="360"/>
      </w:pPr>
      <w:rPr>
        <w:rFonts w:ascii="Arial" w:hAnsi="Arial" w:cs="Times New Roman" w:hint="default"/>
        <w:b/>
        <w:i w:val="0"/>
        <w:caps w:val="0"/>
        <w:strike w:val="0"/>
        <w:dstrike w:val="0"/>
        <w:vanish w:val="0"/>
        <w:color w:val="auto"/>
        <w:kern w:val="0"/>
        <w:sz w:val="22"/>
        <w:u w:val="none"/>
        <w:vertAlign w:val="baseline"/>
      </w:rPr>
    </w:lvl>
    <w:lvl w:ilvl="1">
      <w:start w:val="1"/>
      <w:numFmt w:val="decimal"/>
      <w:lvlText w:val="%1.%2."/>
      <w:lvlJc w:val="left"/>
      <w:pPr>
        <w:tabs>
          <w:tab w:val="num" w:pos="2559"/>
        </w:tabs>
        <w:ind w:left="2559" w:hanging="432"/>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224"/>
        </w:tabs>
        <w:ind w:left="1224" w:hanging="504"/>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 w:ilvl="3">
      <w:start w:val="1"/>
      <w:numFmt w:val="decimal"/>
      <w:pStyle w:val="Numeracja4"/>
      <w:lvlText w:val="%4)"/>
      <w:lvlJc w:val="left"/>
      <w:pPr>
        <w:tabs>
          <w:tab w:val="num" w:pos="1430"/>
        </w:tabs>
        <w:ind w:left="1358" w:hanging="648"/>
      </w:pPr>
      <w:rPr>
        <w:rFonts w:hint="default"/>
        <w:b w:val="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42" w15:restartNumberingAfterBreak="0">
    <w:nsid w:val="74FC45EB"/>
    <w:multiLevelType w:val="multilevel"/>
    <w:tmpl w:val="919A6C9E"/>
    <w:lvl w:ilvl="0">
      <w:start w:val="1"/>
      <w:numFmt w:val="decimal"/>
      <w:pStyle w:val="akapitznumerowaniem"/>
      <w:lvlText w:val="%1."/>
      <w:lvlJc w:val="left"/>
      <w:pPr>
        <w:ind w:left="720" w:hanging="720"/>
      </w:pPr>
      <w:rPr>
        <w:color w:val="auto"/>
      </w:rPr>
    </w:lvl>
    <w:lvl w:ilvl="1">
      <w:start w:val="1"/>
      <w:numFmt w:val="decimal"/>
      <w:pStyle w:val="11akapitzwypunktowaniempoziom2"/>
      <w:isLgl/>
      <w:lvlText w:val="%1.%2."/>
      <w:lvlJc w:val="left"/>
      <w:pPr>
        <w:ind w:left="4831"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43" w15:restartNumberingAfterBreak="0">
    <w:nsid w:val="75324194"/>
    <w:multiLevelType w:val="multilevel"/>
    <w:tmpl w:val="D1BCBEFA"/>
    <w:lvl w:ilvl="0">
      <w:start w:val="1"/>
      <w:numFmt w:val="decimal"/>
      <w:pStyle w:val="Zaczniki"/>
      <w:lvlText w:val="%1"/>
      <w:lvlJc w:val="left"/>
      <w:pPr>
        <w:ind w:left="432" w:hanging="432"/>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lvlText w:val="Załącznik Nr %2"/>
      <w:lvlJc w:val="left"/>
      <w:pPr>
        <w:ind w:left="576" w:hanging="576"/>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Zaczniki1"/>
      <w:lvlText w:val="Załącznik Nr %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4" w15:restartNumberingAfterBreak="0">
    <w:nsid w:val="77AE16BE"/>
    <w:multiLevelType w:val="hybridMultilevel"/>
    <w:tmpl w:val="22266A0A"/>
    <w:lvl w:ilvl="0" w:tplc="6F9E8DDE">
      <w:start w:val="1"/>
      <w:numFmt w:val="bullet"/>
      <w:pStyle w:val="Bullet1"/>
      <w:lvlText w:val=""/>
      <w:lvlJc w:val="left"/>
      <w:pPr>
        <w:tabs>
          <w:tab w:val="num" w:pos="360"/>
        </w:tabs>
        <w:ind w:left="360" w:hanging="360"/>
      </w:pPr>
      <w:rPr>
        <w:rFonts w:ascii="Wingdings" w:hAnsi="Wingdings" w:hint="default"/>
        <w:color w:val="auto"/>
        <w:sz w:val="22"/>
        <w:szCs w:val="22"/>
      </w:rPr>
    </w:lvl>
    <w:lvl w:ilvl="1" w:tplc="04150019">
      <w:start w:val="1"/>
      <w:numFmt w:val="bullet"/>
      <w:lvlText w:val=""/>
      <w:lvlJc w:val="left"/>
      <w:pPr>
        <w:tabs>
          <w:tab w:val="num" w:pos="1440"/>
        </w:tabs>
        <w:ind w:left="1440" w:hanging="360"/>
      </w:pPr>
      <w:rPr>
        <w:rFonts w:ascii="Wingdings" w:hAnsi="Wingdings" w:hint="default"/>
        <w:color w:val="auto"/>
        <w:sz w:val="22"/>
        <w:szCs w:val="22"/>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78010485"/>
    <w:multiLevelType w:val="multilevel"/>
    <w:tmpl w:val="2AB250EE"/>
    <w:lvl w:ilvl="0">
      <w:start w:val="1"/>
      <w:numFmt w:val="decimal"/>
      <w:pStyle w:val="Nagwek1"/>
      <w:lvlText w:val="%1"/>
      <w:lvlJc w:val="left"/>
      <w:pPr>
        <w:ind w:left="432" w:hanging="432"/>
      </w:pPr>
    </w:lvl>
    <w:lvl w:ilvl="1">
      <w:start w:val="1"/>
      <w:numFmt w:val="decimal"/>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434"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146" w15:restartNumberingAfterBreak="0">
    <w:nsid w:val="79190868"/>
    <w:multiLevelType w:val="multilevel"/>
    <w:tmpl w:val="F5C2A168"/>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47" w15:restartNumberingAfterBreak="0">
    <w:nsid w:val="7AF012E7"/>
    <w:multiLevelType w:val="hybridMultilevel"/>
    <w:tmpl w:val="98E28D26"/>
    <w:lvl w:ilvl="0" w:tplc="380EF3B6">
      <w:start w:val="1"/>
      <w:numFmt w:val="decimal"/>
      <w:lvlText w:val="%1."/>
      <w:lvlJc w:val="left"/>
      <w:pPr>
        <w:ind w:left="720" w:hanging="360"/>
      </w:pPr>
      <w:rPr>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8" w15:restartNumberingAfterBreak="0">
    <w:nsid w:val="7DF86FC6"/>
    <w:multiLevelType w:val="multilevel"/>
    <w:tmpl w:val="42029514"/>
    <w:lvl w:ilvl="0">
      <w:start w:val="3"/>
      <w:numFmt w:val="decimal"/>
      <w:lvlText w:val="%1."/>
      <w:lvlJc w:val="left"/>
      <w:pPr>
        <w:ind w:left="360" w:hanging="360"/>
      </w:pPr>
      <w:rPr>
        <w:rFonts w:hint="default"/>
        <w:b/>
        <w:i w:val="0"/>
      </w:rPr>
    </w:lvl>
    <w:lvl w:ilvl="1">
      <w:start w:val="1"/>
      <w:numFmt w:val="decimal"/>
      <w:lvlText w:val="%2."/>
      <w:lvlJc w:val="left"/>
      <w:pPr>
        <w:ind w:left="360" w:hanging="360"/>
      </w:pPr>
      <w:rPr>
        <w:rFonts w:asciiTheme="minorHAnsi" w:eastAsia="Calibri" w:hAnsiTheme="minorHAnsi" w:cstheme="minorHAnsi" w:hint="default"/>
        <w:b w:val="0"/>
        <w:i w:val="0"/>
        <w:sz w:val="22"/>
        <w:szCs w:val="22"/>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149" w15:restartNumberingAfterBreak="0">
    <w:nsid w:val="7E9E505A"/>
    <w:multiLevelType w:val="hybridMultilevel"/>
    <w:tmpl w:val="E83A81FE"/>
    <w:lvl w:ilvl="0" w:tplc="810C0DD2">
      <w:start w:val="1"/>
      <w:numFmt w:val="decimal"/>
      <w:lvlText w:val="%1)"/>
      <w:lvlJc w:val="left"/>
      <w:pPr>
        <w:ind w:left="3909" w:hanging="360"/>
      </w:pPr>
      <w:rPr>
        <w:b w:val="0"/>
        <w:i w:val="0"/>
      </w:rPr>
    </w:lvl>
    <w:lvl w:ilvl="1" w:tplc="04150019" w:tentative="1">
      <w:start w:val="1"/>
      <w:numFmt w:val="lowerLetter"/>
      <w:lvlText w:val="%2."/>
      <w:lvlJc w:val="left"/>
      <w:pPr>
        <w:ind w:left="4629" w:hanging="360"/>
      </w:pPr>
    </w:lvl>
    <w:lvl w:ilvl="2" w:tplc="0415001B" w:tentative="1">
      <w:start w:val="1"/>
      <w:numFmt w:val="lowerRoman"/>
      <w:lvlText w:val="%3."/>
      <w:lvlJc w:val="right"/>
      <w:pPr>
        <w:ind w:left="5349" w:hanging="180"/>
      </w:pPr>
    </w:lvl>
    <w:lvl w:ilvl="3" w:tplc="0415000F" w:tentative="1">
      <w:start w:val="1"/>
      <w:numFmt w:val="decimal"/>
      <w:lvlText w:val="%4."/>
      <w:lvlJc w:val="left"/>
      <w:pPr>
        <w:ind w:left="6069" w:hanging="360"/>
      </w:pPr>
    </w:lvl>
    <w:lvl w:ilvl="4" w:tplc="04150019" w:tentative="1">
      <w:start w:val="1"/>
      <w:numFmt w:val="lowerLetter"/>
      <w:lvlText w:val="%5."/>
      <w:lvlJc w:val="left"/>
      <w:pPr>
        <w:ind w:left="6789" w:hanging="360"/>
      </w:pPr>
    </w:lvl>
    <w:lvl w:ilvl="5" w:tplc="0415001B" w:tentative="1">
      <w:start w:val="1"/>
      <w:numFmt w:val="lowerRoman"/>
      <w:lvlText w:val="%6."/>
      <w:lvlJc w:val="right"/>
      <w:pPr>
        <w:ind w:left="7509" w:hanging="180"/>
      </w:pPr>
    </w:lvl>
    <w:lvl w:ilvl="6" w:tplc="0415000F" w:tentative="1">
      <w:start w:val="1"/>
      <w:numFmt w:val="decimal"/>
      <w:lvlText w:val="%7."/>
      <w:lvlJc w:val="left"/>
      <w:pPr>
        <w:ind w:left="8229" w:hanging="360"/>
      </w:pPr>
    </w:lvl>
    <w:lvl w:ilvl="7" w:tplc="04150019" w:tentative="1">
      <w:start w:val="1"/>
      <w:numFmt w:val="lowerLetter"/>
      <w:lvlText w:val="%8."/>
      <w:lvlJc w:val="left"/>
      <w:pPr>
        <w:ind w:left="8949" w:hanging="360"/>
      </w:pPr>
    </w:lvl>
    <w:lvl w:ilvl="8" w:tplc="0415001B" w:tentative="1">
      <w:start w:val="1"/>
      <w:numFmt w:val="lowerRoman"/>
      <w:lvlText w:val="%9."/>
      <w:lvlJc w:val="right"/>
      <w:pPr>
        <w:ind w:left="9669" w:hanging="180"/>
      </w:pPr>
    </w:lvl>
  </w:abstractNum>
  <w:abstractNum w:abstractNumId="150" w15:restartNumberingAfterBreak="0">
    <w:nsid w:val="7EBB3089"/>
    <w:multiLevelType w:val="multilevel"/>
    <w:tmpl w:val="F6FA9C48"/>
    <w:lvl w:ilvl="0">
      <w:start w:val="1"/>
      <w:numFmt w:val="decimal"/>
      <w:lvlText w:val="%1."/>
      <w:lvlJc w:val="left"/>
      <w:pPr>
        <w:ind w:left="283" w:hanging="283"/>
      </w:pPr>
      <w:rPr>
        <w:rFonts w:hint="default"/>
        <w:b w:val="0"/>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num w:numId="1" w16cid:durableId="1965964114">
    <w:abstractNumId w:val="145"/>
  </w:num>
  <w:num w:numId="2" w16cid:durableId="1815219195">
    <w:abstractNumId w:val="143"/>
  </w:num>
  <w:num w:numId="3" w16cid:durableId="828980615">
    <w:abstractNumId w:val="108"/>
  </w:num>
  <w:num w:numId="4" w16cid:durableId="690880797">
    <w:abstractNumId w:val="31"/>
  </w:num>
  <w:num w:numId="5" w16cid:durableId="190802433">
    <w:abstractNumId w:val="30"/>
  </w:num>
  <w:num w:numId="6" w16cid:durableId="629632740">
    <w:abstractNumId w:val="141"/>
  </w:num>
  <w:num w:numId="7" w16cid:durableId="1197621554">
    <w:abstractNumId w:val="37"/>
  </w:num>
  <w:num w:numId="8" w16cid:durableId="915700415">
    <w:abstractNumId w:val="148"/>
  </w:num>
  <w:num w:numId="9" w16cid:durableId="103304778">
    <w:abstractNumId w:val="103"/>
  </w:num>
  <w:num w:numId="10" w16cid:durableId="847134849">
    <w:abstractNumId w:val="114"/>
  </w:num>
  <w:num w:numId="11" w16cid:durableId="1221744450">
    <w:abstractNumId w:val="54"/>
  </w:num>
  <w:num w:numId="12" w16cid:durableId="1395392807">
    <w:abstractNumId w:val="45"/>
  </w:num>
  <w:num w:numId="13" w16cid:durableId="682365355">
    <w:abstractNumId w:val="93"/>
  </w:num>
  <w:num w:numId="14" w16cid:durableId="937567472">
    <w:abstractNumId w:val="24"/>
  </w:num>
  <w:num w:numId="15" w16cid:durableId="1832016840">
    <w:abstractNumId w:val="68"/>
  </w:num>
  <w:num w:numId="16" w16cid:durableId="1373001467">
    <w:abstractNumId w:val="119"/>
  </w:num>
  <w:num w:numId="17" w16cid:durableId="656689146">
    <w:abstractNumId w:val="144"/>
  </w:num>
  <w:num w:numId="18" w16cid:durableId="1210067309">
    <w:abstractNumId w:val="113"/>
  </w:num>
  <w:num w:numId="19" w16cid:durableId="324285844">
    <w:abstractNumId w:val="116"/>
  </w:num>
  <w:num w:numId="20" w16cid:durableId="1056126166">
    <w:abstractNumId w:val="111"/>
  </w:num>
  <w:num w:numId="21" w16cid:durableId="396781071">
    <w:abstractNumId w:val="84"/>
  </w:num>
  <w:num w:numId="22" w16cid:durableId="412820429">
    <w:abstractNumId w:val="0"/>
  </w:num>
  <w:num w:numId="23" w16cid:durableId="2074160017">
    <w:abstractNumId w:val="86"/>
  </w:num>
  <w:num w:numId="24" w16cid:durableId="761489131">
    <w:abstractNumId w:val="102"/>
  </w:num>
  <w:num w:numId="25" w16cid:durableId="872496138">
    <w:abstractNumId w:val="133"/>
  </w:num>
  <w:num w:numId="26" w16cid:durableId="239173401">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012151110">
    <w:abstractNumId w:val="42"/>
  </w:num>
  <w:num w:numId="28" w16cid:durableId="550771052">
    <w:abstractNumId w:val="122"/>
  </w:num>
  <w:num w:numId="29" w16cid:durableId="2014062457">
    <w:abstractNumId w:val="35"/>
  </w:num>
  <w:num w:numId="30" w16cid:durableId="1133445336">
    <w:abstractNumId w:val="39"/>
  </w:num>
  <w:num w:numId="31" w16cid:durableId="464466206">
    <w:abstractNumId w:val="132"/>
  </w:num>
  <w:num w:numId="32" w16cid:durableId="80838520">
    <w:abstractNumId w:val="129"/>
  </w:num>
  <w:num w:numId="33" w16cid:durableId="298191974">
    <w:abstractNumId w:val="77"/>
  </w:num>
  <w:num w:numId="34" w16cid:durableId="1839878716">
    <w:abstractNumId w:val="76"/>
  </w:num>
  <w:num w:numId="35" w16cid:durableId="1431050711">
    <w:abstractNumId w:val="97"/>
  </w:num>
  <w:num w:numId="36" w16cid:durableId="561907339">
    <w:abstractNumId w:val="110"/>
  </w:num>
  <w:num w:numId="37" w16cid:durableId="1954289730">
    <w:abstractNumId w:val="104"/>
  </w:num>
  <w:num w:numId="38" w16cid:durableId="1977098579">
    <w:abstractNumId w:val="99"/>
  </w:num>
  <w:num w:numId="39" w16cid:durableId="2043553954">
    <w:abstractNumId w:val="75"/>
  </w:num>
  <w:num w:numId="40" w16cid:durableId="297611219">
    <w:abstractNumId w:val="95"/>
  </w:num>
  <w:num w:numId="41" w16cid:durableId="460732473">
    <w:abstractNumId w:val="137"/>
  </w:num>
  <w:num w:numId="42" w16cid:durableId="1213619895">
    <w:abstractNumId w:val="106"/>
  </w:num>
  <w:num w:numId="43" w16cid:durableId="1374961248">
    <w:abstractNumId w:val="61"/>
  </w:num>
  <w:num w:numId="44" w16cid:durableId="1616592958">
    <w:abstractNumId w:val="29"/>
  </w:num>
  <w:num w:numId="45" w16cid:durableId="1266111692">
    <w:abstractNumId w:val="115"/>
  </w:num>
  <w:num w:numId="46" w16cid:durableId="2145390434">
    <w:abstractNumId w:val="73"/>
  </w:num>
  <w:num w:numId="47" w16cid:durableId="1389763234">
    <w:abstractNumId w:val="83"/>
  </w:num>
  <w:num w:numId="48" w16cid:durableId="1861815502">
    <w:abstractNumId w:val="136"/>
  </w:num>
  <w:num w:numId="49" w16cid:durableId="295649528">
    <w:abstractNumId w:val="27"/>
  </w:num>
  <w:num w:numId="50" w16cid:durableId="817649636">
    <w:abstractNumId w:val="146"/>
  </w:num>
  <w:num w:numId="51" w16cid:durableId="1530535064">
    <w:abstractNumId w:val="120"/>
  </w:num>
  <w:num w:numId="52" w16cid:durableId="943000540">
    <w:abstractNumId w:val="90"/>
  </w:num>
  <w:num w:numId="53" w16cid:durableId="559947707">
    <w:abstractNumId w:val="46"/>
  </w:num>
  <w:num w:numId="54" w16cid:durableId="1708598831">
    <w:abstractNumId w:val="131"/>
  </w:num>
  <w:num w:numId="55" w16cid:durableId="2045053956">
    <w:abstractNumId w:val="59"/>
  </w:num>
  <w:num w:numId="56" w16cid:durableId="1687367860">
    <w:abstractNumId w:val="135"/>
  </w:num>
  <w:num w:numId="57" w16cid:durableId="1336835406">
    <w:abstractNumId w:val="140"/>
  </w:num>
  <w:num w:numId="58" w16cid:durableId="298463675">
    <w:abstractNumId w:val="78"/>
  </w:num>
  <w:num w:numId="59" w16cid:durableId="745690961">
    <w:abstractNumId w:val="85"/>
  </w:num>
  <w:num w:numId="60" w16cid:durableId="1445926981">
    <w:abstractNumId w:val="47"/>
  </w:num>
  <w:num w:numId="61" w16cid:durableId="361439499">
    <w:abstractNumId w:val="98"/>
  </w:num>
  <w:num w:numId="62" w16cid:durableId="285159998">
    <w:abstractNumId w:val="138"/>
  </w:num>
  <w:num w:numId="63" w16cid:durableId="1070544931">
    <w:abstractNumId w:val="149"/>
  </w:num>
  <w:num w:numId="64" w16cid:durableId="1732730702">
    <w:abstractNumId w:val="65"/>
  </w:num>
  <w:num w:numId="65" w16cid:durableId="952857352">
    <w:abstractNumId w:val="28"/>
  </w:num>
  <w:num w:numId="66" w16cid:durableId="539126184">
    <w:abstractNumId w:val="88"/>
  </w:num>
  <w:num w:numId="67" w16cid:durableId="1861579984">
    <w:abstractNumId w:val="112"/>
  </w:num>
  <w:num w:numId="68" w16cid:durableId="29501960">
    <w:abstractNumId w:val="100"/>
  </w:num>
  <w:num w:numId="69" w16cid:durableId="765492246">
    <w:abstractNumId w:val="87"/>
  </w:num>
  <w:num w:numId="70" w16cid:durableId="678195442">
    <w:abstractNumId w:val="147"/>
  </w:num>
  <w:num w:numId="71" w16cid:durableId="1119300112">
    <w:abstractNumId w:val="89"/>
  </w:num>
  <w:num w:numId="72" w16cid:durableId="1858545244">
    <w:abstractNumId w:val="48"/>
  </w:num>
  <w:num w:numId="73" w16cid:durableId="1178882511">
    <w:abstractNumId w:val="26"/>
  </w:num>
  <w:num w:numId="74" w16cid:durableId="99036214">
    <w:abstractNumId w:val="124"/>
  </w:num>
  <w:num w:numId="75" w16cid:durableId="345787428">
    <w:abstractNumId w:val="150"/>
  </w:num>
  <w:num w:numId="76" w16cid:durableId="1119185110">
    <w:abstractNumId w:val="56"/>
  </w:num>
  <w:num w:numId="77" w16cid:durableId="761534576">
    <w:abstractNumId w:val="67"/>
  </w:num>
  <w:num w:numId="78" w16cid:durableId="1001542841">
    <w:abstractNumId w:val="82"/>
  </w:num>
  <w:num w:numId="79" w16cid:durableId="386296008">
    <w:abstractNumId w:val="107"/>
  </w:num>
  <w:num w:numId="80" w16cid:durableId="705839191">
    <w:abstractNumId w:val="55"/>
  </w:num>
  <w:num w:numId="81" w16cid:durableId="264768847">
    <w:abstractNumId w:val="66"/>
  </w:num>
  <w:num w:numId="82" w16cid:durableId="1708219998">
    <w:abstractNumId w:val="49"/>
  </w:num>
  <w:num w:numId="83" w16cid:durableId="1787313505">
    <w:abstractNumId w:val="139"/>
  </w:num>
  <w:num w:numId="84" w16cid:durableId="1382289616">
    <w:abstractNumId w:val="105"/>
  </w:num>
  <w:num w:numId="85" w16cid:durableId="1681424322">
    <w:abstractNumId w:val="51"/>
  </w:num>
  <w:num w:numId="86" w16cid:durableId="1192569032">
    <w:abstractNumId w:val="41"/>
  </w:num>
  <w:num w:numId="87" w16cid:durableId="1708796099">
    <w:abstractNumId w:val="36"/>
  </w:num>
  <w:num w:numId="88" w16cid:durableId="1065026653">
    <w:abstractNumId w:val="25"/>
  </w:num>
  <w:num w:numId="89" w16cid:durableId="974721640">
    <w:abstractNumId w:val="40"/>
  </w:num>
  <w:num w:numId="90" w16cid:durableId="649335624">
    <w:abstractNumId w:val="117"/>
  </w:num>
  <w:num w:numId="91" w16cid:durableId="1725904483">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24349010">
    <w:abstractNumId w:val="125"/>
  </w:num>
  <w:num w:numId="93" w16cid:durableId="1745955250">
    <w:abstractNumId w:val="91"/>
  </w:num>
  <w:num w:numId="94" w16cid:durableId="158155835">
    <w:abstractNumId w:val="101"/>
  </w:num>
  <w:num w:numId="95" w16cid:durableId="773476194">
    <w:abstractNumId w:val="43"/>
  </w:num>
  <w:num w:numId="96" w16cid:durableId="1262183217">
    <w:abstractNumId w:val="58"/>
  </w:num>
  <w:num w:numId="97" w16cid:durableId="1068500072">
    <w:abstractNumId w:val="80"/>
  </w:num>
  <w:num w:numId="98" w16cid:durableId="1711953703">
    <w:abstractNumId w:val="63"/>
  </w:num>
  <w:num w:numId="99" w16cid:durableId="906495056">
    <w:abstractNumId w:val="60"/>
  </w:num>
  <w:num w:numId="100" w16cid:durableId="823812520">
    <w:abstractNumId w:val="92"/>
  </w:num>
  <w:num w:numId="101" w16cid:durableId="1825003496">
    <w:abstractNumId w:val="71"/>
  </w:num>
  <w:num w:numId="102" w16cid:durableId="2027750094">
    <w:abstractNumId w:val="94"/>
  </w:num>
  <w:num w:numId="103" w16cid:durableId="1834683156">
    <w:abstractNumId w:val="52"/>
  </w:num>
  <w:num w:numId="104" w16cid:durableId="666711912">
    <w:abstractNumId w:val="121"/>
  </w:num>
  <w:num w:numId="105" w16cid:durableId="460076269">
    <w:abstractNumId w:val="62"/>
  </w:num>
  <w:num w:numId="106" w16cid:durableId="448399109">
    <w:abstractNumId w:val="96"/>
  </w:num>
  <w:num w:numId="107" w16cid:durableId="1617327252">
    <w:abstractNumId w:val="126"/>
  </w:num>
  <w:num w:numId="108" w16cid:durableId="354423649">
    <w:abstractNumId w:val="134"/>
  </w:num>
  <w:num w:numId="109" w16cid:durableId="939876159">
    <w:abstractNumId w:val="128"/>
  </w:num>
  <w:num w:numId="110" w16cid:durableId="221870881">
    <w:abstractNumId w:val="44"/>
  </w:num>
  <w:num w:numId="111" w16cid:durableId="525606782">
    <w:abstractNumId w:val="127"/>
  </w:num>
  <w:num w:numId="112" w16cid:durableId="919025494">
    <w:abstractNumId w:val="70"/>
  </w:num>
  <w:num w:numId="113" w16cid:durableId="1114132126">
    <w:abstractNumId w:val="72"/>
  </w:num>
  <w:num w:numId="114" w16cid:durableId="1824665156">
    <w:abstractNumId w:val="109"/>
  </w:num>
  <w:num w:numId="115" w16cid:durableId="1231309498">
    <w:abstractNumId w:val="38"/>
  </w:num>
  <w:num w:numId="116" w16cid:durableId="712392270">
    <w:abstractNumId w:val="57"/>
  </w:num>
  <w:num w:numId="117" w16cid:durableId="1603881968">
    <w:abstractNumId w:val="34"/>
  </w:num>
  <w:num w:numId="118" w16cid:durableId="110129904">
    <w:abstractNumId w:val="64"/>
  </w:num>
  <w:num w:numId="119" w16cid:durableId="2074426376">
    <w:abstractNumId w:val="79"/>
  </w:num>
  <w:num w:numId="120" w16cid:durableId="650059364">
    <w:abstractNumId w:val="32"/>
  </w:num>
  <w:num w:numId="121" w16cid:durableId="850334636">
    <w:abstractNumId w:val="130"/>
  </w:num>
  <w:num w:numId="122" w16cid:durableId="896432490">
    <w:abstractNumId w:val="74"/>
  </w:num>
  <w:num w:numId="123" w16cid:durableId="160850789">
    <w:abstractNumId w:val="74"/>
    <w:lvlOverride w:ilvl="0">
      <w:lvl w:ilvl="0">
        <w:start w:val="2"/>
        <w:numFmt w:val="decimal"/>
        <w:lvlText w:val="%1. "/>
        <w:legacy w:legacy="1" w:legacySpace="0" w:legacyIndent="283"/>
        <w:lvlJc w:val="left"/>
        <w:pPr>
          <w:ind w:left="283" w:hanging="283"/>
        </w:pPr>
        <w:rPr>
          <w:b w:val="0"/>
          <w:i w:val="0"/>
          <w:sz w:val="22"/>
          <w:szCs w:val="22"/>
        </w:rPr>
      </w:lvl>
    </w:lvlOverride>
  </w:num>
  <w:num w:numId="124" w16cid:durableId="359356070">
    <w:abstractNumId w:val="50"/>
  </w:num>
  <w:num w:numId="125" w16cid:durableId="958758047">
    <w:abstractNumId w:val="33"/>
  </w:num>
  <w:num w:numId="126" w16cid:durableId="402484860">
    <w:abstractNumId w:val="118"/>
  </w:num>
  <w:num w:numId="127" w16cid:durableId="761999239">
    <w:abstractNumId w:val="123"/>
    <w:lvlOverride w:ilvl="0">
      <w:lvl w:ilvl="0">
        <w:start w:val="2"/>
        <w:numFmt w:val="decimal"/>
        <w:lvlText w:val="%1. "/>
        <w:legacy w:legacy="1" w:legacySpace="0" w:legacyIndent="283"/>
        <w:lvlJc w:val="left"/>
        <w:pPr>
          <w:ind w:left="283" w:hanging="283"/>
        </w:pPr>
        <w:rPr>
          <w:b w:val="0"/>
          <w:i w:val="0"/>
          <w:sz w:val="22"/>
          <w:szCs w:val="22"/>
        </w:rPr>
      </w:lvl>
    </w:lvlOverride>
  </w:num>
  <w:num w:numId="128" w16cid:durableId="1853448769">
    <w:abstractNumId w:val="123"/>
  </w:num>
  <w:num w:numId="129" w16cid:durableId="475496250">
    <w:abstractNumId w:val="53"/>
  </w:num>
  <w:num w:numId="130" w16cid:durableId="1007561321">
    <w:abstractNumId w:val="69"/>
  </w:num>
  <w:numIdMacAtCleanup w:val="1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7C6"/>
    <w:rsid w:val="00000CCF"/>
    <w:rsid w:val="00001237"/>
    <w:rsid w:val="00001CE4"/>
    <w:rsid w:val="00002F91"/>
    <w:rsid w:val="00003D00"/>
    <w:rsid w:val="0000707C"/>
    <w:rsid w:val="000070A7"/>
    <w:rsid w:val="000108A2"/>
    <w:rsid w:val="00010AFE"/>
    <w:rsid w:val="00010F09"/>
    <w:rsid w:val="000121DC"/>
    <w:rsid w:val="000123CA"/>
    <w:rsid w:val="00013328"/>
    <w:rsid w:val="00014228"/>
    <w:rsid w:val="00014624"/>
    <w:rsid w:val="000151D8"/>
    <w:rsid w:val="00015746"/>
    <w:rsid w:val="0001607C"/>
    <w:rsid w:val="000161E7"/>
    <w:rsid w:val="0001651B"/>
    <w:rsid w:val="00016919"/>
    <w:rsid w:val="0001730A"/>
    <w:rsid w:val="000178E1"/>
    <w:rsid w:val="0002031D"/>
    <w:rsid w:val="0002049F"/>
    <w:rsid w:val="00020A4B"/>
    <w:rsid w:val="00020AB9"/>
    <w:rsid w:val="00020DBB"/>
    <w:rsid w:val="00020ECA"/>
    <w:rsid w:val="00020F95"/>
    <w:rsid w:val="000214BB"/>
    <w:rsid w:val="00022015"/>
    <w:rsid w:val="00023348"/>
    <w:rsid w:val="000235F6"/>
    <w:rsid w:val="0002599C"/>
    <w:rsid w:val="000261D9"/>
    <w:rsid w:val="0002639C"/>
    <w:rsid w:val="0002686B"/>
    <w:rsid w:val="00027B45"/>
    <w:rsid w:val="000303BA"/>
    <w:rsid w:val="000309E9"/>
    <w:rsid w:val="00030A13"/>
    <w:rsid w:val="00031043"/>
    <w:rsid w:val="00031DF5"/>
    <w:rsid w:val="000322B3"/>
    <w:rsid w:val="0003239E"/>
    <w:rsid w:val="00032A17"/>
    <w:rsid w:val="00033082"/>
    <w:rsid w:val="00033D85"/>
    <w:rsid w:val="00034915"/>
    <w:rsid w:val="00034C31"/>
    <w:rsid w:val="00035CC7"/>
    <w:rsid w:val="000362B5"/>
    <w:rsid w:val="0003650F"/>
    <w:rsid w:val="00037455"/>
    <w:rsid w:val="000432FA"/>
    <w:rsid w:val="00043946"/>
    <w:rsid w:val="000441B9"/>
    <w:rsid w:val="00044848"/>
    <w:rsid w:val="00044CE3"/>
    <w:rsid w:val="00045C01"/>
    <w:rsid w:val="000469D8"/>
    <w:rsid w:val="0005036E"/>
    <w:rsid w:val="000504CC"/>
    <w:rsid w:val="00050A57"/>
    <w:rsid w:val="00050AF1"/>
    <w:rsid w:val="00050FBE"/>
    <w:rsid w:val="00051E13"/>
    <w:rsid w:val="00052E22"/>
    <w:rsid w:val="00052E37"/>
    <w:rsid w:val="00053611"/>
    <w:rsid w:val="000542F5"/>
    <w:rsid w:val="000542FA"/>
    <w:rsid w:val="0005532D"/>
    <w:rsid w:val="00056079"/>
    <w:rsid w:val="00056AEA"/>
    <w:rsid w:val="00056C55"/>
    <w:rsid w:val="00056F28"/>
    <w:rsid w:val="00060453"/>
    <w:rsid w:val="00061550"/>
    <w:rsid w:val="00062266"/>
    <w:rsid w:val="0006291A"/>
    <w:rsid w:val="0006336A"/>
    <w:rsid w:val="00064E3D"/>
    <w:rsid w:val="00064E99"/>
    <w:rsid w:val="00064F3F"/>
    <w:rsid w:val="00065A11"/>
    <w:rsid w:val="00065AB3"/>
    <w:rsid w:val="000662AF"/>
    <w:rsid w:val="00066FD2"/>
    <w:rsid w:val="000713DA"/>
    <w:rsid w:val="00071753"/>
    <w:rsid w:val="00071A66"/>
    <w:rsid w:val="00071EB7"/>
    <w:rsid w:val="000726FA"/>
    <w:rsid w:val="000727B0"/>
    <w:rsid w:val="00072F14"/>
    <w:rsid w:val="00073186"/>
    <w:rsid w:val="000731A6"/>
    <w:rsid w:val="00073974"/>
    <w:rsid w:val="00074B99"/>
    <w:rsid w:val="00074BA1"/>
    <w:rsid w:val="00074BE5"/>
    <w:rsid w:val="0007543A"/>
    <w:rsid w:val="00076233"/>
    <w:rsid w:val="00076CF1"/>
    <w:rsid w:val="00076EEC"/>
    <w:rsid w:val="00077520"/>
    <w:rsid w:val="0008021D"/>
    <w:rsid w:val="00080DE9"/>
    <w:rsid w:val="00080E83"/>
    <w:rsid w:val="0008217C"/>
    <w:rsid w:val="00082C9E"/>
    <w:rsid w:val="000832CA"/>
    <w:rsid w:val="000836E0"/>
    <w:rsid w:val="0008598C"/>
    <w:rsid w:val="00085C7C"/>
    <w:rsid w:val="0008659A"/>
    <w:rsid w:val="000870D5"/>
    <w:rsid w:val="00087332"/>
    <w:rsid w:val="0008754A"/>
    <w:rsid w:val="00087850"/>
    <w:rsid w:val="00087B69"/>
    <w:rsid w:val="00091FEA"/>
    <w:rsid w:val="0009228B"/>
    <w:rsid w:val="00092471"/>
    <w:rsid w:val="00092F4D"/>
    <w:rsid w:val="000932D4"/>
    <w:rsid w:val="0009357C"/>
    <w:rsid w:val="00094C3F"/>
    <w:rsid w:val="00094E4A"/>
    <w:rsid w:val="00095D1B"/>
    <w:rsid w:val="00096135"/>
    <w:rsid w:val="00096BA4"/>
    <w:rsid w:val="000A051D"/>
    <w:rsid w:val="000A0A7C"/>
    <w:rsid w:val="000A1EEF"/>
    <w:rsid w:val="000A2786"/>
    <w:rsid w:val="000A2DA1"/>
    <w:rsid w:val="000A428B"/>
    <w:rsid w:val="000A54FA"/>
    <w:rsid w:val="000A7208"/>
    <w:rsid w:val="000A7584"/>
    <w:rsid w:val="000B05BD"/>
    <w:rsid w:val="000B16AA"/>
    <w:rsid w:val="000B16AC"/>
    <w:rsid w:val="000B2D19"/>
    <w:rsid w:val="000B2F4B"/>
    <w:rsid w:val="000B3B24"/>
    <w:rsid w:val="000B3E55"/>
    <w:rsid w:val="000B49BA"/>
    <w:rsid w:val="000B4A6D"/>
    <w:rsid w:val="000B4B8A"/>
    <w:rsid w:val="000B51C9"/>
    <w:rsid w:val="000B66A3"/>
    <w:rsid w:val="000B6BFD"/>
    <w:rsid w:val="000B6E5F"/>
    <w:rsid w:val="000B6FD4"/>
    <w:rsid w:val="000B73EE"/>
    <w:rsid w:val="000B747D"/>
    <w:rsid w:val="000C0076"/>
    <w:rsid w:val="000C06FB"/>
    <w:rsid w:val="000C0C5A"/>
    <w:rsid w:val="000C18F4"/>
    <w:rsid w:val="000C1BC5"/>
    <w:rsid w:val="000C1C04"/>
    <w:rsid w:val="000C3370"/>
    <w:rsid w:val="000C3480"/>
    <w:rsid w:val="000C39F3"/>
    <w:rsid w:val="000C51F9"/>
    <w:rsid w:val="000C5E03"/>
    <w:rsid w:val="000C7FD6"/>
    <w:rsid w:val="000D0A61"/>
    <w:rsid w:val="000D0D90"/>
    <w:rsid w:val="000D1995"/>
    <w:rsid w:val="000D28F0"/>
    <w:rsid w:val="000D2AC5"/>
    <w:rsid w:val="000D325B"/>
    <w:rsid w:val="000D34EC"/>
    <w:rsid w:val="000D5046"/>
    <w:rsid w:val="000D511E"/>
    <w:rsid w:val="000D5696"/>
    <w:rsid w:val="000D57B5"/>
    <w:rsid w:val="000D7A7F"/>
    <w:rsid w:val="000E039C"/>
    <w:rsid w:val="000E1956"/>
    <w:rsid w:val="000E21FB"/>
    <w:rsid w:val="000E220C"/>
    <w:rsid w:val="000E2865"/>
    <w:rsid w:val="000E2BA4"/>
    <w:rsid w:val="000E3DCD"/>
    <w:rsid w:val="000E415F"/>
    <w:rsid w:val="000E440A"/>
    <w:rsid w:val="000E48DB"/>
    <w:rsid w:val="000E49DD"/>
    <w:rsid w:val="000E4A66"/>
    <w:rsid w:val="000E4AC6"/>
    <w:rsid w:val="000E4EB9"/>
    <w:rsid w:val="000E6814"/>
    <w:rsid w:val="000E7003"/>
    <w:rsid w:val="000E78F6"/>
    <w:rsid w:val="000E7998"/>
    <w:rsid w:val="000E7F9C"/>
    <w:rsid w:val="000F0114"/>
    <w:rsid w:val="000F07E8"/>
    <w:rsid w:val="000F0CFC"/>
    <w:rsid w:val="000F1447"/>
    <w:rsid w:val="000F26DD"/>
    <w:rsid w:val="000F2876"/>
    <w:rsid w:val="000F2BCB"/>
    <w:rsid w:val="000F4348"/>
    <w:rsid w:val="000F48C7"/>
    <w:rsid w:val="000F7085"/>
    <w:rsid w:val="000F7FC8"/>
    <w:rsid w:val="001005E5"/>
    <w:rsid w:val="00100819"/>
    <w:rsid w:val="00100D29"/>
    <w:rsid w:val="00102D32"/>
    <w:rsid w:val="001039F4"/>
    <w:rsid w:val="00103C5C"/>
    <w:rsid w:val="00104F4C"/>
    <w:rsid w:val="00105A53"/>
    <w:rsid w:val="001061CF"/>
    <w:rsid w:val="00106700"/>
    <w:rsid w:val="00110870"/>
    <w:rsid w:val="00110A03"/>
    <w:rsid w:val="0011126B"/>
    <w:rsid w:val="0011158E"/>
    <w:rsid w:val="0011198E"/>
    <w:rsid w:val="00111FFB"/>
    <w:rsid w:val="00112437"/>
    <w:rsid w:val="0011254C"/>
    <w:rsid w:val="00113BA2"/>
    <w:rsid w:val="00113D6C"/>
    <w:rsid w:val="00113E4C"/>
    <w:rsid w:val="00114696"/>
    <w:rsid w:val="00114B4F"/>
    <w:rsid w:val="001160EB"/>
    <w:rsid w:val="00116AE7"/>
    <w:rsid w:val="00116EED"/>
    <w:rsid w:val="00116F80"/>
    <w:rsid w:val="00117321"/>
    <w:rsid w:val="00117767"/>
    <w:rsid w:val="00117919"/>
    <w:rsid w:val="001179D9"/>
    <w:rsid w:val="00117CF7"/>
    <w:rsid w:val="0012013B"/>
    <w:rsid w:val="0012039E"/>
    <w:rsid w:val="0012136E"/>
    <w:rsid w:val="001222E3"/>
    <w:rsid w:val="0012232B"/>
    <w:rsid w:val="001233DD"/>
    <w:rsid w:val="0012380A"/>
    <w:rsid w:val="00123DF4"/>
    <w:rsid w:val="0012482F"/>
    <w:rsid w:val="001248F2"/>
    <w:rsid w:val="00124B0E"/>
    <w:rsid w:val="00125CC4"/>
    <w:rsid w:val="00126405"/>
    <w:rsid w:val="00126C8F"/>
    <w:rsid w:val="001271EF"/>
    <w:rsid w:val="0012756B"/>
    <w:rsid w:val="0012798B"/>
    <w:rsid w:val="00127E9C"/>
    <w:rsid w:val="00127EF9"/>
    <w:rsid w:val="00127F52"/>
    <w:rsid w:val="00130408"/>
    <w:rsid w:val="00130B10"/>
    <w:rsid w:val="00130DA7"/>
    <w:rsid w:val="001311CD"/>
    <w:rsid w:val="00132D13"/>
    <w:rsid w:val="001330F3"/>
    <w:rsid w:val="001332A2"/>
    <w:rsid w:val="00133CF6"/>
    <w:rsid w:val="0013453D"/>
    <w:rsid w:val="001349EA"/>
    <w:rsid w:val="001358DB"/>
    <w:rsid w:val="00135E08"/>
    <w:rsid w:val="0013735D"/>
    <w:rsid w:val="0013758D"/>
    <w:rsid w:val="00137F33"/>
    <w:rsid w:val="00140A69"/>
    <w:rsid w:val="00143CE3"/>
    <w:rsid w:val="0014554B"/>
    <w:rsid w:val="001456CD"/>
    <w:rsid w:val="00145F1E"/>
    <w:rsid w:val="0014710C"/>
    <w:rsid w:val="001501AB"/>
    <w:rsid w:val="0015047A"/>
    <w:rsid w:val="001509A2"/>
    <w:rsid w:val="00151353"/>
    <w:rsid w:val="00151429"/>
    <w:rsid w:val="001518AF"/>
    <w:rsid w:val="00152D92"/>
    <w:rsid w:val="001530F1"/>
    <w:rsid w:val="001554EE"/>
    <w:rsid w:val="00157475"/>
    <w:rsid w:val="0015775C"/>
    <w:rsid w:val="0016061B"/>
    <w:rsid w:val="00160798"/>
    <w:rsid w:val="00160B89"/>
    <w:rsid w:val="0016123F"/>
    <w:rsid w:val="0016145B"/>
    <w:rsid w:val="00161566"/>
    <w:rsid w:val="00163042"/>
    <w:rsid w:val="00163EAD"/>
    <w:rsid w:val="0016430E"/>
    <w:rsid w:val="001646E4"/>
    <w:rsid w:val="001649F8"/>
    <w:rsid w:val="00165FC8"/>
    <w:rsid w:val="00166E7A"/>
    <w:rsid w:val="00167A68"/>
    <w:rsid w:val="00167A87"/>
    <w:rsid w:val="0017000A"/>
    <w:rsid w:val="00170B62"/>
    <w:rsid w:val="00170C24"/>
    <w:rsid w:val="001719FE"/>
    <w:rsid w:val="00172C28"/>
    <w:rsid w:val="00173468"/>
    <w:rsid w:val="001737EF"/>
    <w:rsid w:val="00174033"/>
    <w:rsid w:val="001757EA"/>
    <w:rsid w:val="001766BC"/>
    <w:rsid w:val="0017700C"/>
    <w:rsid w:val="00177547"/>
    <w:rsid w:val="00181D36"/>
    <w:rsid w:val="00182FE8"/>
    <w:rsid w:val="00182FF9"/>
    <w:rsid w:val="001848C2"/>
    <w:rsid w:val="00184A3B"/>
    <w:rsid w:val="00186ABB"/>
    <w:rsid w:val="00186D33"/>
    <w:rsid w:val="00186F5B"/>
    <w:rsid w:val="00190171"/>
    <w:rsid w:val="00190325"/>
    <w:rsid w:val="001907EE"/>
    <w:rsid w:val="001908B1"/>
    <w:rsid w:val="00190B2F"/>
    <w:rsid w:val="00190F31"/>
    <w:rsid w:val="00191638"/>
    <w:rsid w:val="00191970"/>
    <w:rsid w:val="00192CB1"/>
    <w:rsid w:val="00193F96"/>
    <w:rsid w:val="00194D63"/>
    <w:rsid w:val="001951C8"/>
    <w:rsid w:val="00196505"/>
    <w:rsid w:val="00197D47"/>
    <w:rsid w:val="00197E35"/>
    <w:rsid w:val="001A09B4"/>
    <w:rsid w:val="001A0F32"/>
    <w:rsid w:val="001A1E63"/>
    <w:rsid w:val="001A28D2"/>
    <w:rsid w:val="001A2922"/>
    <w:rsid w:val="001A2F3D"/>
    <w:rsid w:val="001A32A6"/>
    <w:rsid w:val="001A3A1D"/>
    <w:rsid w:val="001A5287"/>
    <w:rsid w:val="001A5A42"/>
    <w:rsid w:val="001A6250"/>
    <w:rsid w:val="001A632D"/>
    <w:rsid w:val="001A6407"/>
    <w:rsid w:val="001A68C5"/>
    <w:rsid w:val="001A69EB"/>
    <w:rsid w:val="001A6ABC"/>
    <w:rsid w:val="001A7200"/>
    <w:rsid w:val="001A7278"/>
    <w:rsid w:val="001A77C1"/>
    <w:rsid w:val="001A7CD7"/>
    <w:rsid w:val="001B071F"/>
    <w:rsid w:val="001B07A4"/>
    <w:rsid w:val="001B28D5"/>
    <w:rsid w:val="001B2B26"/>
    <w:rsid w:val="001B2D71"/>
    <w:rsid w:val="001B322C"/>
    <w:rsid w:val="001B38A3"/>
    <w:rsid w:val="001B4888"/>
    <w:rsid w:val="001B4D83"/>
    <w:rsid w:val="001B55B0"/>
    <w:rsid w:val="001B5B1B"/>
    <w:rsid w:val="001B62DE"/>
    <w:rsid w:val="001B6460"/>
    <w:rsid w:val="001B65E9"/>
    <w:rsid w:val="001B6886"/>
    <w:rsid w:val="001B6A33"/>
    <w:rsid w:val="001B7510"/>
    <w:rsid w:val="001B7611"/>
    <w:rsid w:val="001B7A97"/>
    <w:rsid w:val="001B7E06"/>
    <w:rsid w:val="001B7EF6"/>
    <w:rsid w:val="001C073F"/>
    <w:rsid w:val="001C092F"/>
    <w:rsid w:val="001C0BE3"/>
    <w:rsid w:val="001C0FCF"/>
    <w:rsid w:val="001C16BB"/>
    <w:rsid w:val="001C17EC"/>
    <w:rsid w:val="001C3110"/>
    <w:rsid w:val="001C35B9"/>
    <w:rsid w:val="001C4631"/>
    <w:rsid w:val="001C4CCA"/>
    <w:rsid w:val="001C61F7"/>
    <w:rsid w:val="001C621D"/>
    <w:rsid w:val="001D0637"/>
    <w:rsid w:val="001D0687"/>
    <w:rsid w:val="001D087F"/>
    <w:rsid w:val="001D0BD8"/>
    <w:rsid w:val="001D12B9"/>
    <w:rsid w:val="001D27F2"/>
    <w:rsid w:val="001D2E91"/>
    <w:rsid w:val="001D2F3A"/>
    <w:rsid w:val="001D31A2"/>
    <w:rsid w:val="001D3417"/>
    <w:rsid w:val="001D35C7"/>
    <w:rsid w:val="001D3A62"/>
    <w:rsid w:val="001D3E0C"/>
    <w:rsid w:val="001D49BF"/>
    <w:rsid w:val="001D5E04"/>
    <w:rsid w:val="001D6572"/>
    <w:rsid w:val="001D69BC"/>
    <w:rsid w:val="001D778E"/>
    <w:rsid w:val="001D7BEC"/>
    <w:rsid w:val="001D7C75"/>
    <w:rsid w:val="001E01AA"/>
    <w:rsid w:val="001E0407"/>
    <w:rsid w:val="001E0EB7"/>
    <w:rsid w:val="001E1D90"/>
    <w:rsid w:val="001E4462"/>
    <w:rsid w:val="001E47B8"/>
    <w:rsid w:val="001E5308"/>
    <w:rsid w:val="001E5E3D"/>
    <w:rsid w:val="001E5E4F"/>
    <w:rsid w:val="001E61DC"/>
    <w:rsid w:val="001E676A"/>
    <w:rsid w:val="001F0BCA"/>
    <w:rsid w:val="001F141F"/>
    <w:rsid w:val="001F1CBC"/>
    <w:rsid w:val="001F20A8"/>
    <w:rsid w:val="001F2687"/>
    <w:rsid w:val="001F2C21"/>
    <w:rsid w:val="001F3109"/>
    <w:rsid w:val="001F329F"/>
    <w:rsid w:val="001F3966"/>
    <w:rsid w:val="001F3C90"/>
    <w:rsid w:val="001F3F53"/>
    <w:rsid w:val="001F4D1A"/>
    <w:rsid w:val="001F6F46"/>
    <w:rsid w:val="001F6F68"/>
    <w:rsid w:val="001F72E5"/>
    <w:rsid w:val="00201231"/>
    <w:rsid w:val="00201555"/>
    <w:rsid w:val="00201EC3"/>
    <w:rsid w:val="00202873"/>
    <w:rsid w:val="00202B11"/>
    <w:rsid w:val="00204341"/>
    <w:rsid w:val="002052E9"/>
    <w:rsid w:val="002054E6"/>
    <w:rsid w:val="00205577"/>
    <w:rsid w:val="00205B5E"/>
    <w:rsid w:val="002069BF"/>
    <w:rsid w:val="0021111F"/>
    <w:rsid w:val="0021187F"/>
    <w:rsid w:val="00211F20"/>
    <w:rsid w:val="0021204C"/>
    <w:rsid w:val="00212135"/>
    <w:rsid w:val="0021219E"/>
    <w:rsid w:val="00214B86"/>
    <w:rsid w:val="00215876"/>
    <w:rsid w:val="002159CC"/>
    <w:rsid w:val="00216254"/>
    <w:rsid w:val="00216D4E"/>
    <w:rsid w:val="00217215"/>
    <w:rsid w:val="00217B58"/>
    <w:rsid w:val="00222756"/>
    <w:rsid w:val="00223030"/>
    <w:rsid w:val="002234F9"/>
    <w:rsid w:val="0022397B"/>
    <w:rsid w:val="00224B77"/>
    <w:rsid w:val="002257CB"/>
    <w:rsid w:val="00230075"/>
    <w:rsid w:val="00232830"/>
    <w:rsid w:val="00233855"/>
    <w:rsid w:val="00233AA5"/>
    <w:rsid w:val="00234A49"/>
    <w:rsid w:val="002352D1"/>
    <w:rsid w:val="002354E7"/>
    <w:rsid w:val="002355DE"/>
    <w:rsid w:val="00236926"/>
    <w:rsid w:val="002370CF"/>
    <w:rsid w:val="00237452"/>
    <w:rsid w:val="0023768A"/>
    <w:rsid w:val="00240FA2"/>
    <w:rsid w:val="00241664"/>
    <w:rsid w:val="00241FB9"/>
    <w:rsid w:val="00243251"/>
    <w:rsid w:val="00243DED"/>
    <w:rsid w:val="00243F06"/>
    <w:rsid w:val="00244254"/>
    <w:rsid w:val="00244320"/>
    <w:rsid w:val="00245B41"/>
    <w:rsid w:val="00246437"/>
    <w:rsid w:val="002472D8"/>
    <w:rsid w:val="002474FC"/>
    <w:rsid w:val="002505C4"/>
    <w:rsid w:val="002508E2"/>
    <w:rsid w:val="00250FDF"/>
    <w:rsid w:val="002510FB"/>
    <w:rsid w:val="00251D3D"/>
    <w:rsid w:val="0025246C"/>
    <w:rsid w:val="00252C08"/>
    <w:rsid w:val="00253A1C"/>
    <w:rsid w:val="00254093"/>
    <w:rsid w:val="002563E5"/>
    <w:rsid w:val="00256FA7"/>
    <w:rsid w:val="002571BA"/>
    <w:rsid w:val="002571F3"/>
    <w:rsid w:val="002605EA"/>
    <w:rsid w:val="00260941"/>
    <w:rsid w:val="00260E1A"/>
    <w:rsid w:val="0026108C"/>
    <w:rsid w:val="002611A2"/>
    <w:rsid w:val="002611CF"/>
    <w:rsid w:val="002619D1"/>
    <w:rsid w:val="00262A4E"/>
    <w:rsid w:val="00262A58"/>
    <w:rsid w:val="00263636"/>
    <w:rsid w:val="002639F8"/>
    <w:rsid w:val="00263B5B"/>
    <w:rsid w:val="00264424"/>
    <w:rsid w:val="002644FB"/>
    <w:rsid w:val="00265A5D"/>
    <w:rsid w:val="00265E21"/>
    <w:rsid w:val="0026640C"/>
    <w:rsid w:val="002708E4"/>
    <w:rsid w:val="00270C21"/>
    <w:rsid w:val="00270C87"/>
    <w:rsid w:val="00271115"/>
    <w:rsid w:val="00271942"/>
    <w:rsid w:val="00272696"/>
    <w:rsid w:val="002727EF"/>
    <w:rsid w:val="00272ED4"/>
    <w:rsid w:val="00274380"/>
    <w:rsid w:val="00275024"/>
    <w:rsid w:val="00275499"/>
    <w:rsid w:val="0027556E"/>
    <w:rsid w:val="00275A54"/>
    <w:rsid w:val="0027605F"/>
    <w:rsid w:val="00276E3B"/>
    <w:rsid w:val="0027724C"/>
    <w:rsid w:val="00280DBE"/>
    <w:rsid w:val="002811BE"/>
    <w:rsid w:val="00281200"/>
    <w:rsid w:val="002814FE"/>
    <w:rsid w:val="00281C88"/>
    <w:rsid w:val="00282157"/>
    <w:rsid w:val="00282AC1"/>
    <w:rsid w:val="00282B66"/>
    <w:rsid w:val="002830D2"/>
    <w:rsid w:val="0028386D"/>
    <w:rsid w:val="002839D4"/>
    <w:rsid w:val="00285121"/>
    <w:rsid w:val="0028549E"/>
    <w:rsid w:val="002855EC"/>
    <w:rsid w:val="00286600"/>
    <w:rsid w:val="00286F77"/>
    <w:rsid w:val="00287C41"/>
    <w:rsid w:val="00290597"/>
    <w:rsid w:val="0029132D"/>
    <w:rsid w:val="00291671"/>
    <w:rsid w:val="00291A38"/>
    <w:rsid w:val="00291F3D"/>
    <w:rsid w:val="00292657"/>
    <w:rsid w:val="00292945"/>
    <w:rsid w:val="002933EB"/>
    <w:rsid w:val="0029389A"/>
    <w:rsid w:val="00293F81"/>
    <w:rsid w:val="0029462B"/>
    <w:rsid w:val="00294C00"/>
    <w:rsid w:val="00294E04"/>
    <w:rsid w:val="0029513E"/>
    <w:rsid w:val="00295273"/>
    <w:rsid w:val="0029583D"/>
    <w:rsid w:val="002963E1"/>
    <w:rsid w:val="00296750"/>
    <w:rsid w:val="002A018A"/>
    <w:rsid w:val="002A01CB"/>
    <w:rsid w:val="002A0E74"/>
    <w:rsid w:val="002A10B0"/>
    <w:rsid w:val="002A14EB"/>
    <w:rsid w:val="002A1892"/>
    <w:rsid w:val="002A3790"/>
    <w:rsid w:val="002A39D1"/>
    <w:rsid w:val="002A3B83"/>
    <w:rsid w:val="002A3E04"/>
    <w:rsid w:val="002A4F8B"/>
    <w:rsid w:val="002A51D6"/>
    <w:rsid w:val="002A57EB"/>
    <w:rsid w:val="002A5B8F"/>
    <w:rsid w:val="002A5E2E"/>
    <w:rsid w:val="002A657A"/>
    <w:rsid w:val="002A6741"/>
    <w:rsid w:val="002A677E"/>
    <w:rsid w:val="002B0D2E"/>
    <w:rsid w:val="002B127B"/>
    <w:rsid w:val="002B1DFE"/>
    <w:rsid w:val="002B3FAF"/>
    <w:rsid w:val="002B4783"/>
    <w:rsid w:val="002B4E1C"/>
    <w:rsid w:val="002B5C04"/>
    <w:rsid w:val="002B6BF4"/>
    <w:rsid w:val="002B7444"/>
    <w:rsid w:val="002B78C2"/>
    <w:rsid w:val="002C0122"/>
    <w:rsid w:val="002C0DF5"/>
    <w:rsid w:val="002C0E73"/>
    <w:rsid w:val="002C150A"/>
    <w:rsid w:val="002C194B"/>
    <w:rsid w:val="002C203F"/>
    <w:rsid w:val="002C2808"/>
    <w:rsid w:val="002C298E"/>
    <w:rsid w:val="002C324A"/>
    <w:rsid w:val="002C3999"/>
    <w:rsid w:val="002C42B5"/>
    <w:rsid w:val="002C43E2"/>
    <w:rsid w:val="002C4741"/>
    <w:rsid w:val="002C4C1A"/>
    <w:rsid w:val="002C520E"/>
    <w:rsid w:val="002C5D46"/>
    <w:rsid w:val="002C64D0"/>
    <w:rsid w:val="002C6879"/>
    <w:rsid w:val="002C6A5C"/>
    <w:rsid w:val="002C6F6D"/>
    <w:rsid w:val="002C73C3"/>
    <w:rsid w:val="002C7FA4"/>
    <w:rsid w:val="002D0E35"/>
    <w:rsid w:val="002D14B1"/>
    <w:rsid w:val="002D3449"/>
    <w:rsid w:val="002D3CAA"/>
    <w:rsid w:val="002D48B2"/>
    <w:rsid w:val="002D5055"/>
    <w:rsid w:val="002D509A"/>
    <w:rsid w:val="002D523C"/>
    <w:rsid w:val="002D539F"/>
    <w:rsid w:val="002D5A0E"/>
    <w:rsid w:val="002D65A2"/>
    <w:rsid w:val="002D717B"/>
    <w:rsid w:val="002D7186"/>
    <w:rsid w:val="002D74E7"/>
    <w:rsid w:val="002D75AC"/>
    <w:rsid w:val="002D7B64"/>
    <w:rsid w:val="002E0204"/>
    <w:rsid w:val="002E1B22"/>
    <w:rsid w:val="002E1BDB"/>
    <w:rsid w:val="002E1F81"/>
    <w:rsid w:val="002E2351"/>
    <w:rsid w:val="002E2C7B"/>
    <w:rsid w:val="002E2D47"/>
    <w:rsid w:val="002E2F38"/>
    <w:rsid w:val="002E35F1"/>
    <w:rsid w:val="002E3BC6"/>
    <w:rsid w:val="002E3BCB"/>
    <w:rsid w:val="002E3EA6"/>
    <w:rsid w:val="002E61DA"/>
    <w:rsid w:val="002E7EEE"/>
    <w:rsid w:val="002F02D2"/>
    <w:rsid w:val="002F0624"/>
    <w:rsid w:val="002F1164"/>
    <w:rsid w:val="002F1A8F"/>
    <w:rsid w:val="002F3628"/>
    <w:rsid w:val="002F40B0"/>
    <w:rsid w:val="002F564B"/>
    <w:rsid w:val="002F583F"/>
    <w:rsid w:val="002F6AFC"/>
    <w:rsid w:val="002F6D3B"/>
    <w:rsid w:val="002F7659"/>
    <w:rsid w:val="002F7895"/>
    <w:rsid w:val="002F7DCB"/>
    <w:rsid w:val="003009FC"/>
    <w:rsid w:val="00301D1A"/>
    <w:rsid w:val="00302CE2"/>
    <w:rsid w:val="00302DFF"/>
    <w:rsid w:val="00303453"/>
    <w:rsid w:val="003036FD"/>
    <w:rsid w:val="00304F0E"/>
    <w:rsid w:val="003050B7"/>
    <w:rsid w:val="00305B8F"/>
    <w:rsid w:val="00305FF3"/>
    <w:rsid w:val="0030638A"/>
    <w:rsid w:val="0030690B"/>
    <w:rsid w:val="00306F16"/>
    <w:rsid w:val="00307116"/>
    <w:rsid w:val="00307D02"/>
    <w:rsid w:val="003101B8"/>
    <w:rsid w:val="00311028"/>
    <w:rsid w:val="00311073"/>
    <w:rsid w:val="003118D3"/>
    <w:rsid w:val="00313F8C"/>
    <w:rsid w:val="003141C2"/>
    <w:rsid w:val="00314392"/>
    <w:rsid w:val="003150E3"/>
    <w:rsid w:val="00315665"/>
    <w:rsid w:val="00315F07"/>
    <w:rsid w:val="00316698"/>
    <w:rsid w:val="003173F9"/>
    <w:rsid w:val="00317A03"/>
    <w:rsid w:val="0032021E"/>
    <w:rsid w:val="00320687"/>
    <w:rsid w:val="00320FFD"/>
    <w:rsid w:val="00321799"/>
    <w:rsid w:val="00321A44"/>
    <w:rsid w:val="00321B69"/>
    <w:rsid w:val="003224AD"/>
    <w:rsid w:val="0032263E"/>
    <w:rsid w:val="00324F2B"/>
    <w:rsid w:val="003258D8"/>
    <w:rsid w:val="00325A4B"/>
    <w:rsid w:val="0032711B"/>
    <w:rsid w:val="00327261"/>
    <w:rsid w:val="00327592"/>
    <w:rsid w:val="00330129"/>
    <w:rsid w:val="00330599"/>
    <w:rsid w:val="00330AAF"/>
    <w:rsid w:val="0033149D"/>
    <w:rsid w:val="0033191E"/>
    <w:rsid w:val="0033216D"/>
    <w:rsid w:val="003329E0"/>
    <w:rsid w:val="00332FD6"/>
    <w:rsid w:val="003334F0"/>
    <w:rsid w:val="00333E12"/>
    <w:rsid w:val="00334A1F"/>
    <w:rsid w:val="00334A5C"/>
    <w:rsid w:val="003368B0"/>
    <w:rsid w:val="00336A2D"/>
    <w:rsid w:val="00336CE9"/>
    <w:rsid w:val="00337A33"/>
    <w:rsid w:val="00337C6C"/>
    <w:rsid w:val="00341135"/>
    <w:rsid w:val="00341596"/>
    <w:rsid w:val="0034185D"/>
    <w:rsid w:val="00342353"/>
    <w:rsid w:val="00342D2D"/>
    <w:rsid w:val="0034346B"/>
    <w:rsid w:val="00343936"/>
    <w:rsid w:val="00344265"/>
    <w:rsid w:val="00344847"/>
    <w:rsid w:val="00345646"/>
    <w:rsid w:val="003463D1"/>
    <w:rsid w:val="00346C31"/>
    <w:rsid w:val="00346FDF"/>
    <w:rsid w:val="00347484"/>
    <w:rsid w:val="0035014A"/>
    <w:rsid w:val="00350B6D"/>
    <w:rsid w:val="0035120B"/>
    <w:rsid w:val="003525ED"/>
    <w:rsid w:val="00353337"/>
    <w:rsid w:val="0035354D"/>
    <w:rsid w:val="003538D5"/>
    <w:rsid w:val="00353DDE"/>
    <w:rsid w:val="003542C3"/>
    <w:rsid w:val="00354C43"/>
    <w:rsid w:val="00355E8A"/>
    <w:rsid w:val="00356495"/>
    <w:rsid w:val="003564F9"/>
    <w:rsid w:val="0035671D"/>
    <w:rsid w:val="00360072"/>
    <w:rsid w:val="00361909"/>
    <w:rsid w:val="00361EF9"/>
    <w:rsid w:val="0036234F"/>
    <w:rsid w:val="0036245D"/>
    <w:rsid w:val="00362570"/>
    <w:rsid w:val="00362E8B"/>
    <w:rsid w:val="0036343E"/>
    <w:rsid w:val="003647C7"/>
    <w:rsid w:val="0036480F"/>
    <w:rsid w:val="0036481B"/>
    <w:rsid w:val="00364868"/>
    <w:rsid w:val="0036487C"/>
    <w:rsid w:val="00365416"/>
    <w:rsid w:val="00365E3D"/>
    <w:rsid w:val="0036625B"/>
    <w:rsid w:val="003664CE"/>
    <w:rsid w:val="00367071"/>
    <w:rsid w:val="00367C22"/>
    <w:rsid w:val="0037129F"/>
    <w:rsid w:val="003717AC"/>
    <w:rsid w:val="00371BA3"/>
    <w:rsid w:val="00371FDB"/>
    <w:rsid w:val="00372B22"/>
    <w:rsid w:val="00372FDA"/>
    <w:rsid w:val="00373284"/>
    <w:rsid w:val="00373402"/>
    <w:rsid w:val="00373509"/>
    <w:rsid w:val="00374EB9"/>
    <w:rsid w:val="00375A43"/>
    <w:rsid w:val="00376865"/>
    <w:rsid w:val="00376FA1"/>
    <w:rsid w:val="00377116"/>
    <w:rsid w:val="00377595"/>
    <w:rsid w:val="00380926"/>
    <w:rsid w:val="003810C5"/>
    <w:rsid w:val="0038143F"/>
    <w:rsid w:val="00381666"/>
    <w:rsid w:val="003823C6"/>
    <w:rsid w:val="00382A97"/>
    <w:rsid w:val="003837F9"/>
    <w:rsid w:val="00383DD4"/>
    <w:rsid w:val="003843FB"/>
    <w:rsid w:val="003844F4"/>
    <w:rsid w:val="00384BD7"/>
    <w:rsid w:val="00386263"/>
    <w:rsid w:val="00386ACB"/>
    <w:rsid w:val="0038726B"/>
    <w:rsid w:val="00387C8B"/>
    <w:rsid w:val="00390053"/>
    <w:rsid w:val="003905F2"/>
    <w:rsid w:val="00390A69"/>
    <w:rsid w:val="00391A12"/>
    <w:rsid w:val="00391FA7"/>
    <w:rsid w:val="00393183"/>
    <w:rsid w:val="00393CA2"/>
    <w:rsid w:val="003940DC"/>
    <w:rsid w:val="00394407"/>
    <w:rsid w:val="0039467D"/>
    <w:rsid w:val="0039512C"/>
    <w:rsid w:val="00396FD2"/>
    <w:rsid w:val="00397089"/>
    <w:rsid w:val="003A02EE"/>
    <w:rsid w:val="003A1347"/>
    <w:rsid w:val="003A19BD"/>
    <w:rsid w:val="003A1C10"/>
    <w:rsid w:val="003A1EF4"/>
    <w:rsid w:val="003A3569"/>
    <w:rsid w:val="003A387A"/>
    <w:rsid w:val="003A4E2D"/>
    <w:rsid w:val="003A5554"/>
    <w:rsid w:val="003A6337"/>
    <w:rsid w:val="003A6435"/>
    <w:rsid w:val="003A677E"/>
    <w:rsid w:val="003B0A94"/>
    <w:rsid w:val="003B2262"/>
    <w:rsid w:val="003B2330"/>
    <w:rsid w:val="003B2F8B"/>
    <w:rsid w:val="003B3CB1"/>
    <w:rsid w:val="003B4768"/>
    <w:rsid w:val="003B4BFD"/>
    <w:rsid w:val="003B4C79"/>
    <w:rsid w:val="003B51C2"/>
    <w:rsid w:val="003B54FF"/>
    <w:rsid w:val="003B5573"/>
    <w:rsid w:val="003B64AF"/>
    <w:rsid w:val="003B79ED"/>
    <w:rsid w:val="003B7F72"/>
    <w:rsid w:val="003C0127"/>
    <w:rsid w:val="003C0392"/>
    <w:rsid w:val="003C0A68"/>
    <w:rsid w:val="003C0BCD"/>
    <w:rsid w:val="003C0DCD"/>
    <w:rsid w:val="003C1A93"/>
    <w:rsid w:val="003C1C84"/>
    <w:rsid w:val="003C207E"/>
    <w:rsid w:val="003C24A4"/>
    <w:rsid w:val="003C2E00"/>
    <w:rsid w:val="003C2E40"/>
    <w:rsid w:val="003C32E6"/>
    <w:rsid w:val="003C4311"/>
    <w:rsid w:val="003C4828"/>
    <w:rsid w:val="003C4ABE"/>
    <w:rsid w:val="003C4B17"/>
    <w:rsid w:val="003C56B9"/>
    <w:rsid w:val="003C5B38"/>
    <w:rsid w:val="003C78B9"/>
    <w:rsid w:val="003C7B70"/>
    <w:rsid w:val="003C7C97"/>
    <w:rsid w:val="003D05E8"/>
    <w:rsid w:val="003D0D26"/>
    <w:rsid w:val="003D1A86"/>
    <w:rsid w:val="003D30FC"/>
    <w:rsid w:val="003D3801"/>
    <w:rsid w:val="003D3AA2"/>
    <w:rsid w:val="003D43A7"/>
    <w:rsid w:val="003D44C6"/>
    <w:rsid w:val="003D4885"/>
    <w:rsid w:val="003D5265"/>
    <w:rsid w:val="003D5463"/>
    <w:rsid w:val="003D57D5"/>
    <w:rsid w:val="003D6430"/>
    <w:rsid w:val="003D6FD3"/>
    <w:rsid w:val="003D75EB"/>
    <w:rsid w:val="003E0566"/>
    <w:rsid w:val="003E0983"/>
    <w:rsid w:val="003E1B75"/>
    <w:rsid w:val="003E1D2C"/>
    <w:rsid w:val="003E1EF2"/>
    <w:rsid w:val="003E21D6"/>
    <w:rsid w:val="003E227F"/>
    <w:rsid w:val="003E2679"/>
    <w:rsid w:val="003E2CC8"/>
    <w:rsid w:val="003E3068"/>
    <w:rsid w:val="003E361C"/>
    <w:rsid w:val="003E3A2E"/>
    <w:rsid w:val="003E3CE0"/>
    <w:rsid w:val="003E433C"/>
    <w:rsid w:val="003E49E9"/>
    <w:rsid w:val="003E6872"/>
    <w:rsid w:val="003E7798"/>
    <w:rsid w:val="003E7C49"/>
    <w:rsid w:val="003F004D"/>
    <w:rsid w:val="003F030F"/>
    <w:rsid w:val="003F0822"/>
    <w:rsid w:val="003F136A"/>
    <w:rsid w:val="003F14A4"/>
    <w:rsid w:val="003F14D0"/>
    <w:rsid w:val="003F1637"/>
    <w:rsid w:val="003F2434"/>
    <w:rsid w:val="003F2D57"/>
    <w:rsid w:val="003F3372"/>
    <w:rsid w:val="003F35BC"/>
    <w:rsid w:val="003F40F9"/>
    <w:rsid w:val="003F4320"/>
    <w:rsid w:val="003F43CE"/>
    <w:rsid w:val="003F4563"/>
    <w:rsid w:val="003F4CFA"/>
    <w:rsid w:val="003F4E84"/>
    <w:rsid w:val="003F4F48"/>
    <w:rsid w:val="003F543B"/>
    <w:rsid w:val="003F57C8"/>
    <w:rsid w:val="003F598E"/>
    <w:rsid w:val="003F5B6E"/>
    <w:rsid w:val="003F5BE4"/>
    <w:rsid w:val="003F5E34"/>
    <w:rsid w:val="003F6351"/>
    <w:rsid w:val="003F78DA"/>
    <w:rsid w:val="0040060A"/>
    <w:rsid w:val="00400FAA"/>
    <w:rsid w:val="0040125E"/>
    <w:rsid w:val="0040146D"/>
    <w:rsid w:val="004027FD"/>
    <w:rsid w:val="00402BD7"/>
    <w:rsid w:val="00402F7B"/>
    <w:rsid w:val="00404AC0"/>
    <w:rsid w:val="00405127"/>
    <w:rsid w:val="0040605D"/>
    <w:rsid w:val="004068C6"/>
    <w:rsid w:val="00406A32"/>
    <w:rsid w:val="00406CDC"/>
    <w:rsid w:val="00406FD7"/>
    <w:rsid w:val="0040718A"/>
    <w:rsid w:val="00407405"/>
    <w:rsid w:val="0040752D"/>
    <w:rsid w:val="00407601"/>
    <w:rsid w:val="00407AA0"/>
    <w:rsid w:val="0041064E"/>
    <w:rsid w:val="00410D12"/>
    <w:rsid w:val="00410DDF"/>
    <w:rsid w:val="004112BC"/>
    <w:rsid w:val="00411783"/>
    <w:rsid w:val="00411826"/>
    <w:rsid w:val="00412237"/>
    <w:rsid w:val="00412687"/>
    <w:rsid w:val="00413231"/>
    <w:rsid w:val="004138C6"/>
    <w:rsid w:val="00413C9C"/>
    <w:rsid w:val="00413CA9"/>
    <w:rsid w:val="00414026"/>
    <w:rsid w:val="004147BD"/>
    <w:rsid w:val="00414CFF"/>
    <w:rsid w:val="00415288"/>
    <w:rsid w:val="004152A7"/>
    <w:rsid w:val="004154CE"/>
    <w:rsid w:val="00415915"/>
    <w:rsid w:val="00416075"/>
    <w:rsid w:val="004168CF"/>
    <w:rsid w:val="00416AAC"/>
    <w:rsid w:val="00416C02"/>
    <w:rsid w:val="00417D67"/>
    <w:rsid w:val="00420A71"/>
    <w:rsid w:val="00420C13"/>
    <w:rsid w:val="00420C19"/>
    <w:rsid w:val="00420CBB"/>
    <w:rsid w:val="00420CF2"/>
    <w:rsid w:val="004213A3"/>
    <w:rsid w:val="004229EA"/>
    <w:rsid w:val="00423148"/>
    <w:rsid w:val="00423487"/>
    <w:rsid w:val="00423904"/>
    <w:rsid w:val="00424000"/>
    <w:rsid w:val="00424897"/>
    <w:rsid w:val="0042495E"/>
    <w:rsid w:val="00425323"/>
    <w:rsid w:val="00425B0A"/>
    <w:rsid w:val="00425C7D"/>
    <w:rsid w:val="00426694"/>
    <w:rsid w:val="00426A61"/>
    <w:rsid w:val="00426C08"/>
    <w:rsid w:val="0042728B"/>
    <w:rsid w:val="00427A7C"/>
    <w:rsid w:val="004302D1"/>
    <w:rsid w:val="0043046F"/>
    <w:rsid w:val="004307CE"/>
    <w:rsid w:val="00430A3E"/>
    <w:rsid w:val="00431257"/>
    <w:rsid w:val="0043196A"/>
    <w:rsid w:val="00431EA6"/>
    <w:rsid w:val="0043385F"/>
    <w:rsid w:val="00433AA2"/>
    <w:rsid w:val="00433D4C"/>
    <w:rsid w:val="00434A6D"/>
    <w:rsid w:val="00434F9D"/>
    <w:rsid w:val="00436091"/>
    <w:rsid w:val="0043708E"/>
    <w:rsid w:val="0043725D"/>
    <w:rsid w:val="00437721"/>
    <w:rsid w:val="00437C98"/>
    <w:rsid w:val="00440054"/>
    <w:rsid w:val="00440658"/>
    <w:rsid w:val="00440B03"/>
    <w:rsid w:val="00440C62"/>
    <w:rsid w:val="004411E6"/>
    <w:rsid w:val="0044184E"/>
    <w:rsid w:val="004426EA"/>
    <w:rsid w:val="00442847"/>
    <w:rsid w:val="0044299D"/>
    <w:rsid w:val="0044423C"/>
    <w:rsid w:val="0044641B"/>
    <w:rsid w:val="00447AFF"/>
    <w:rsid w:val="0045025D"/>
    <w:rsid w:val="00450FD9"/>
    <w:rsid w:val="00451808"/>
    <w:rsid w:val="00451996"/>
    <w:rsid w:val="00452B03"/>
    <w:rsid w:val="00452C99"/>
    <w:rsid w:val="0045340D"/>
    <w:rsid w:val="00454A25"/>
    <w:rsid w:val="0045506B"/>
    <w:rsid w:val="00455075"/>
    <w:rsid w:val="0045516D"/>
    <w:rsid w:val="00455B12"/>
    <w:rsid w:val="004570C9"/>
    <w:rsid w:val="00457F7B"/>
    <w:rsid w:val="00460BAB"/>
    <w:rsid w:val="00460EF4"/>
    <w:rsid w:val="00462192"/>
    <w:rsid w:val="004635B6"/>
    <w:rsid w:val="00465B24"/>
    <w:rsid w:val="00465BE2"/>
    <w:rsid w:val="0046767D"/>
    <w:rsid w:val="00467AA0"/>
    <w:rsid w:val="00467FD0"/>
    <w:rsid w:val="004706D0"/>
    <w:rsid w:val="0047094F"/>
    <w:rsid w:val="004712EA"/>
    <w:rsid w:val="004719FB"/>
    <w:rsid w:val="004720EE"/>
    <w:rsid w:val="00472D78"/>
    <w:rsid w:val="00473D72"/>
    <w:rsid w:val="0047439C"/>
    <w:rsid w:val="00474C9E"/>
    <w:rsid w:val="00474DA7"/>
    <w:rsid w:val="00475222"/>
    <w:rsid w:val="00475625"/>
    <w:rsid w:val="00476011"/>
    <w:rsid w:val="004763A2"/>
    <w:rsid w:val="00476DB3"/>
    <w:rsid w:val="00476E7B"/>
    <w:rsid w:val="00477158"/>
    <w:rsid w:val="00477300"/>
    <w:rsid w:val="00477511"/>
    <w:rsid w:val="00477B2D"/>
    <w:rsid w:val="00480938"/>
    <w:rsid w:val="00481BEA"/>
    <w:rsid w:val="00482547"/>
    <w:rsid w:val="00482F73"/>
    <w:rsid w:val="00482FF4"/>
    <w:rsid w:val="004831F8"/>
    <w:rsid w:val="00483A5B"/>
    <w:rsid w:val="004843D1"/>
    <w:rsid w:val="004852A1"/>
    <w:rsid w:val="00485BC5"/>
    <w:rsid w:val="0048625B"/>
    <w:rsid w:val="00486A40"/>
    <w:rsid w:val="00490014"/>
    <w:rsid w:val="004905C2"/>
    <w:rsid w:val="004915E9"/>
    <w:rsid w:val="00491A53"/>
    <w:rsid w:val="00491E6D"/>
    <w:rsid w:val="00492A71"/>
    <w:rsid w:val="00492A84"/>
    <w:rsid w:val="004930D6"/>
    <w:rsid w:val="00493791"/>
    <w:rsid w:val="004939FA"/>
    <w:rsid w:val="0049491A"/>
    <w:rsid w:val="00494A1E"/>
    <w:rsid w:val="00495C7C"/>
    <w:rsid w:val="00496C2D"/>
    <w:rsid w:val="00496CF2"/>
    <w:rsid w:val="004970C1"/>
    <w:rsid w:val="00497358"/>
    <w:rsid w:val="004A0611"/>
    <w:rsid w:val="004A12B0"/>
    <w:rsid w:val="004A1450"/>
    <w:rsid w:val="004A1DA0"/>
    <w:rsid w:val="004A27B5"/>
    <w:rsid w:val="004A3289"/>
    <w:rsid w:val="004A380E"/>
    <w:rsid w:val="004A468D"/>
    <w:rsid w:val="004A478A"/>
    <w:rsid w:val="004A536F"/>
    <w:rsid w:val="004A6C86"/>
    <w:rsid w:val="004B088C"/>
    <w:rsid w:val="004B09B6"/>
    <w:rsid w:val="004B18E9"/>
    <w:rsid w:val="004B1A80"/>
    <w:rsid w:val="004B1BFA"/>
    <w:rsid w:val="004B2675"/>
    <w:rsid w:val="004B2A39"/>
    <w:rsid w:val="004B3389"/>
    <w:rsid w:val="004B3D93"/>
    <w:rsid w:val="004B4273"/>
    <w:rsid w:val="004B4A60"/>
    <w:rsid w:val="004B4A8D"/>
    <w:rsid w:val="004B4FF6"/>
    <w:rsid w:val="004B525D"/>
    <w:rsid w:val="004B7F37"/>
    <w:rsid w:val="004C1748"/>
    <w:rsid w:val="004C19C9"/>
    <w:rsid w:val="004C1A7D"/>
    <w:rsid w:val="004C1BEF"/>
    <w:rsid w:val="004C2A10"/>
    <w:rsid w:val="004C2EF9"/>
    <w:rsid w:val="004C306C"/>
    <w:rsid w:val="004C36CA"/>
    <w:rsid w:val="004C394B"/>
    <w:rsid w:val="004C3C3D"/>
    <w:rsid w:val="004C4CD8"/>
    <w:rsid w:val="004C591A"/>
    <w:rsid w:val="004C5EF2"/>
    <w:rsid w:val="004C656F"/>
    <w:rsid w:val="004C78BE"/>
    <w:rsid w:val="004D0178"/>
    <w:rsid w:val="004D1207"/>
    <w:rsid w:val="004D1911"/>
    <w:rsid w:val="004D3324"/>
    <w:rsid w:val="004D3B0E"/>
    <w:rsid w:val="004D49F8"/>
    <w:rsid w:val="004D4CBC"/>
    <w:rsid w:val="004D4D05"/>
    <w:rsid w:val="004D525B"/>
    <w:rsid w:val="004D5F90"/>
    <w:rsid w:val="004D65DA"/>
    <w:rsid w:val="004D6C71"/>
    <w:rsid w:val="004D7669"/>
    <w:rsid w:val="004D7A68"/>
    <w:rsid w:val="004E068D"/>
    <w:rsid w:val="004E236C"/>
    <w:rsid w:val="004E286B"/>
    <w:rsid w:val="004E388C"/>
    <w:rsid w:val="004E6C89"/>
    <w:rsid w:val="004E6FAC"/>
    <w:rsid w:val="004E7251"/>
    <w:rsid w:val="004F0A6E"/>
    <w:rsid w:val="004F1395"/>
    <w:rsid w:val="004F15E4"/>
    <w:rsid w:val="004F1770"/>
    <w:rsid w:val="004F18F8"/>
    <w:rsid w:val="004F19C9"/>
    <w:rsid w:val="004F278D"/>
    <w:rsid w:val="004F2D6F"/>
    <w:rsid w:val="004F3120"/>
    <w:rsid w:val="004F33D4"/>
    <w:rsid w:val="004F38EC"/>
    <w:rsid w:val="004F3B85"/>
    <w:rsid w:val="004F3F6B"/>
    <w:rsid w:val="004F422B"/>
    <w:rsid w:val="004F4DD3"/>
    <w:rsid w:val="004F4E06"/>
    <w:rsid w:val="004F5287"/>
    <w:rsid w:val="004F56E2"/>
    <w:rsid w:val="004F66DD"/>
    <w:rsid w:val="004F690D"/>
    <w:rsid w:val="004F756B"/>
    <w:rsid w:val="004F768C"/>
    <w:rsid w:val="005005AF"/>
    <w:rsid w:val="00501661"/>
    <w:rsid w:val="005018FF"/>
    <w:rsid w:val="00502929"/>
    <w:rsid w:val="0050292B"/>
    <w:rsid w:val="005030A7"/>
    <w:rsid w:val="0050370D"/>
    <w:rsid w:val="00503B71"/>
    <w:rsid w:val="00504494"/>
    <w:rsid w:val="005048E0"/>
    <w:rsid w:val="00504F37"/>
    <w:rsid w:val="00505197"/>
    <w:rsid w:val="00505DD1"/>
    <w:rsid w:val="00506333"/>
    <w:rsid w:val="0050684D"/>
    <w:rsid w:val="005069BD"/>
    <w:rsid w:val="00511058"/>
    <w:rsid w:val="00511914"/>
    <w:rsid w:val="00512288"/>
    <w:rsid w:val="00512990"/>
    <w:rsid w:val="00513044"/>
    <w:rsid w:val="00513C7A"/>
    <w:rsid w:val="00513E5D"/>
    <w:rsid w:val="00513F33"/>
    <w:rsid w:val="005144D8"/>
    <w:rsid w:val="00515676"/>
    <w:rsid w:val="00515767"/>
    <w:rsid w:val="00515B0F"/>
    <w:rsid w:val="00515D48"/>
    <w:rsid w:val="00515D65"/>
    <w:rsid w:val="00515D77"/>
    <w:rsid w:val="0051620B"/>
    <w:rsid w:val="005162A4"/>
    <w:rsid w:val="0051673B"/>
    <w:rsid w:val="00516981"/>
    <w:rsid w:val="00516CE2"/>
    <w:rsid w:val="00520777"/>
    <w:rsid w:val="00520A53"/>
    <w:rsid w:val="00520B12"/>
    <w:rsid w:val="00520D68"/>
    <w:rsid w:val="005218B9"/>
    <w:rsid w:val="00521BB9"/>
    <w:rsid w:val="00521D32"/>
    <w:rsid w:val="005225C9"/>
    <w:rsid w:val="005226BD"/>
    <w:rsid w:val="00524A68"/>
    <w:rsid w:val="00524CC5"/>
    <w:rsid w:val="0052599D"/>
    <w:rsid w:val="005273BF"/>
    <w:rsid w:val="0052742A"/>
    <w:rsid w:val="00527D0B"/>
    <w:rsid w:val="0053067A"/>
    <w:rsid w:val="00531C42"/>
    <w:rsid w:val="00531ECA"/>
    <w:rsid w:val="005329D0"/>
    <w:rsid w:val="005334AE"/>
    <w:rsid w:val="005347EF"/>
    <w:rsid w:val="005348DA"/>
    <w:rsid w:val="00535B0B"/>
    <w:rsid w:val="00535DA5"/>
    <w:rsid w:val="00536428"/>
    <w:rsid w:val="0053705B"/>
    <w:rsid w:val="0053706A"/>
    <w:rsid w:val="00537514"/>
    <w:rsid w:val="00537957"/>
    <w:rsid w:val="00537E51"/>
    <w:rsid w:val="00540577"/>
    <w:rsid w:val="005409C5"/>
    <w:rsid w:val="005409FB"/>
    <w:rsid w:val="00540E16"/>
    <w:rsid w:val="005415BD"/>
    <w:rsid w:val="00542336"/>
    <w:rsid w:val="00543662"/>
    <w:rsid w:val="00545341"/>
    <w:rsid w:val="00546431"/>
    <w:rsid w:val="005472F5"/>
    <w:rsid w:val="00547497"/>
    <w:rsid w:val="00550369"/>
    <w:rsid w:val="0055088E"/>
    <w:rsid w:val="00550B4B"/>
    <w:rsid w:val="00551D66"/>
    <w:rsid w:val="0055232E"/>
    <w:rsid w:val="0055244B"/>
    <w:rsid w:val="005525AA"/>
    <w:rsid w:val="005525E3"/>
    <w:rsid w:val="00552683"/>
    <w:rsid w:val="00553A4F"/>
    <w:rsid w:val="00554DBE"/>
    <w:rsid w:val="005551A2"/>
    <w:rsid w:val="00555354"/>
    <w:rsid w:val="00555618"/>
    <w:rsid w:val="005557A7"/>
    <w:rsid w:val="00556345"/>
    <w:rsid w:val="005566DF"/>
    <w:rsid w:val="005575CD"/>
    <w:rsid w:val="0056052E"/>
    <w:rsid w:val="00560A8E"/>
    <w:rsid w:val="00560DC6"/>
    <w:rsid w:val="0056119E"/>
    <w:rsid w:val="005635E5"/>
    <w:rsid w:val="00563BEF"/>
    <w:rsid w:val="00564AC1"/>
    <w:rsid w:val="00564B99"/>
    <w:rsid w:val="00565628"/>
    <w:rsid w:val="00565A3E"/>
    <w:rsid w:val="00566120"/>
    <w:rsid w:val="005661D8"/>
    <w:rsid w:val="005665A1"/>
    <w:rsid w:val="00567420"/>
    <w:rsid w:val="0056753C"/>
    <w:rsid w:val="0056759D"/>
    <w:rsid w:val="005678C7"/>
    <w:rsid w:val="005701E9"/>
    <w:rsid w:val="005711AD"/>
    <w:rsid w:val="005714FC"/>
    <w:rsid w:val="0057151F"/>
    <w:rsid w:val="00571545"/>
    <w:rsid w:val="00571BFD"/>
    <w:rsid w:val="00571F63"/>
    <w:rsid w:val="005723D0"/>
    <w:rsid w:val="00573955"/>
    <w:rsid w:val="005748AC"/>
    <w:rsid w:val="00574B3F"/>
    <w:rsid w:val="0057590D"/>
    <w:rsid w:val="00576379"/>
    <w:rsid w:val="00576B81"/>
    <w:rsid w:val="00577478"/>
    <w:rsid w:val="0058012E"/>
    <w:rsid w:val="005804D1"/>
    <w:rsid w:val="0058061D"/>
    <w:rsid w:val="00580655"/>
    <w:rsid w:val="00580674"/>
    <w:rsid w:val="005808FD"/>
    <w:rsid w:val="00580D3D"/>
    <w:rsid w:val="00580DB1"/>
    <w:rsid w:val="005828A9"/>
    <w:rsid w:val="0058443B"/>
    <w:rsid w:val="00585469"/>
    <w:rsid w:val="00586D45"/>
    <w:rsid w:val="00586DFB"/>
    <w:rsid w:val="00586E31"/>
    <w:rsid w:val="00587CC3"/>
    <w:rsid w:val="00587F05"/>
    <w:rsid w:val="005901DB"/>
    <w:rsid w:val="00590B41"/>
    <w:rsid w:val="00590CDA"/>
    <w:rsid w:val="00590EC7"/>
    <w:rsid w:val="0059171C"/>
    <w:rsid w:val="00591DDA"/>
    <w:rsid w:val="0059257B"/>
    <w:rsid w:val="005928E7"/>
    <w:rsid w:val="00592DB4"/>
    <w:rsid w:val="005935D9"/>
    <w:rsid w:val="0059550A"/>
    <w:rsid w:val="00595686"/>
    <w:rsid w:val="005963CB"/>
    <w:rsid w:val="00596492"/>
    <w:rsid w:val="00596A54"/>
    <w:rsid w:val="00597903"/>
    <w:rsid w:val="00597979"/>
    <w:rsid w:val="00597D22"/>
    <w:rsid w:val="005A014B"/>
    <w:rsid w:val="005A021B"/>
    <w:rsid w:val="005A0324"/>
    <w:rsid w:val="005A04A3"/>
    <w:rsid w:val="005A0D99"/>
    <w:rsid w:val="005A0FA0"/>
    <w:rsid w:val="005A18E2"/>
    <w:rsid w:val="005A1C57"/>
    <w:rsid w:val="005A1F91"/>
    <w:rsid w:val="005A22B0"/>
    <w:rsid w:val="005A240C"/>
    <w:rsid w:val="005A2A2E"/>
    <w:rsid w:val="005A37B0"/>
    <w:rsid w:val="005A4309"/>
    <w:rsid w:val="005A4995"/>
    <w:rsid w:val="005A4B30"/>
    <w:rsid w:val="005A64FE"/>
    <w:rsid w:val="005A66DD"/>
    <w:rsid w:val="005A6ED2"/>
    <w:rsid w:val="005A7430"/>
    <w:rsid w:val="005A7B5D"/>
    <w:rsid w:val="005A7C04"/>
    <w:rsid w:val="005B0246"/>
    <w:rsid w:val="005B05EB"/>
    <w:rsid w:val="005B0FEE"/>
    <w:rsid w:val="005B11FC"/>
    <w:rsid w:val="005B13B0"/>
    <w:rsid w:val="005B18CE"/>
    <w:rsid w:val="005B1DCB"/>
    <w:rsid w:val="005B2C0F"/>
    <w:rsid w:val="005B34C2"/>
    <w:rsid w:val="005B35BB"/>
    <w:rsid w:val="005B3931"/>
    <w:rsid w:val="005B4754"/>
    <w:rsid w:val="005B5DAD"/>
    <w:rsid w:val="005B65AF"/>
    <w:rsid w:val="005B6B39"/>
    <w:rsid w:val="005B7911"/>
    <w:rsid w:val="005C0C19"/>
    <w:rsid w:val="005C13C7"/>
    <w:rsid w:val="005C161B"/>
    <w:rsid w:val="005C1FCB"/>
    <w:rsid w:val="005C2046"/>
    <w:rsid w:val="005C2129"/>
    <w:rsid w:val="005C21F5"/>
    <w:rsid w:val="005C22F1"/>
    <w:rsid w:val="005C3445"/>
    <w:rsid w:val="005C3E6C"/>
    <w:rsid w:val="005C44BA"/>
    <w:rsid w:val="005C4951"/>
    <w:rsid w:val="005C4CD7"/>
    <w:rsid w:val="005C518F"/>
    <w:rsid w:val="005C51D7"/>
    <w:rsid w:val="005C562B"/>
    <w:rsid w:val="005C591C"/>
    <w:rsid w:val="005C59F4"/>
    <w:rsid w:val="005C5A0A"/>
    <w:rsid w:val="005C7159"/>
    <w:rsid w:val="005C73DC"/>
    <w:rsid w:val="005C748A"/>
    <w:rsid w:val="005C7C8F"/>
    <w:rsid w:val="005D0CD8"/>
    <w:rsid w:val="005D0F5D"/>
    <w:rsid w:val="005D1497"/>
    <w:rsid w:val="005D1959"/>
    <w:rsid w:val="005D2835"/>
    <w:rsid w:val="005D2F82"/>
    <w:rsid w:val="005D3558"/>
    <w:rsid w:val="005D3961"/>
    <w:rsid w:val="005D4F0D"/>
    <w:rsid w:val="005D53DB"/>
    <w:rsid w:val="005D6012"/>
    <w:rsid w:val="005D645A"/>
    <w:rsid w:val="005D6D8D"/>
    <w:rsid w:val="005D6DED"/>
    <w:rsid w:val="005D6E61"/>
    <w:rsid w:val="005D73CC"/>
    <w:rsid w:val="005D7609"/>
    <w:rsid w:val="005D77AF"/>
    <w:rsid w:val="005E1855"/>
    <w:rsid w:val="005E191C"/>
    <w:rsid w:val="005E4A65"/>
    <w:rsid w:val="005E4BC8"/>
    <w:rsid w:val="005E4EAA"/>
    <w:rsid w:val="005E554D"/>
    <w:rsid w:val="005E6090"/>
    <w:rsid w:val="005E64E3"/>
    <w:rsid w:val="005E6586"/>
    <w:rsid w:val="005E6D0C"/>
    <w:rsid w:val="005F0001"/>
    <w:rsid w:val="005F1435"/>
    <w:rsid w:val="005F14F9"/>
    <w:rsid w:val="005F2339"/>
    <w:rsid w:val="005F244A"/>
    <w:rsid w:val="005F2939"/>
    <w:rsid w:val="005F391C"/>
    <w:rsid w:val="005F4471"/>
    <w:rsid w:val="005F59C9"/>
    <w:rsid w:val="005F75C9"/>
    <w:rsid w:val="005F7CFB"/>
    <w:rsid w:val="0060006E"/>
    <w:rsid w:val="006006A6"/>
    <w:rsid w:val="00602B9E"/>
    <w:rsid w:val="00603A60"/>
    <w:rsid w:val="00603E74"/>
    <w:rsid w:val="006040A1"/>
    <w:rsid w:val="0060504E"/>
    <w:rsid w:val="0060525A"/>
    <w:rsid w:val="00605323"/>
    <w:rsid w:val="00607677"/>
    <w:rsid w:val="00607703"/>
    <w:rsid w:val="00607857"/>
    <w:rsid w:val="006078A2"/>
    <w:rsid w:val="00607A9F"/>
    <w:rsid w:val="00610550"/>
    <w:rsid w:val="00611405"/>
    <w:rsid w:val="00611948"/>
    <w:rsid w:val="006125B4"/>
    <w:rsid w:val="0061292E"/>
    <w:rsid w:val="00612C4C"/>
    <w:rsid w:val="00612CAB"/>
    <w:rsid w:val="00613B4D"/>
    <w:rsid w:val="00613EE5"/>
    <w:rsid w:val="00614400"/>
    <w:rsid w:val="006147CB"/>
    <w:rsid w:val="006155A0"/>
    <w:rsid w:val="00616299"/>
    <w:rsid w:val="00616393"/>
    <w:rsid w:val="006165ED"/>
    <w:rsid w:val="00616A82"/>
    <w:rsid w:val="00617475"/>
    <w:rsid w:val="00617C3F"/>
    <w:rsid w:val="0062035C"/>
    <w:rsid w:val="0062052A"/>
    <w:rsid w:val="00620742"/>
    <w:rsid w:val="00620A6D"/>
    <w:rsid w:val="00621A8C"/>
    <w:rsid w:val="006227D8"/>
    <w:rsid w:val="00622B0C"/>
    <w:rsid w:val="00623579"/>
    <w:rsid w:val="00623721"/>
    <w:rsid w:val="00623F81"/>
    <w:rsid w:val="00624F2D"/>
    <w:rsid w:val="00625D9E"/>
    <w:rsid w:val="00626AFD"/>
    <w:rsid w:val="006274FD"/>
    <w:rsid w:val="00627838"/>
    <w:rsid w:val="00627A7E"/>
    <w:rsid w:val="00627C04"/>
    <w:rsid w:val="00630B0A"/>
    <w:rsid w:val="00630FBA"/>
    <w:rsid w:val="00631A4B"/>
    <w:rsid w:val="00631FCE"/>
    <w:rsid w:val="0063317E"/>
    <w:rsid w:val="0063340E"/>
    <w:rsid w:val="00633D76"/>
    <w:rsid w:val="00634C6A"/>
    <w:rsid w:val="00634E9B"/>
    <w:rsid w:val="00634F11"/>
    <w:rsid w:val="0063553E"/>
    <w:rsid w:val="00635C67"/>
    <w:rsid w:val="00636291"/>
    <w:rsid w:val="00636536"/>
    <w:rsid w:val="0063740E"/>
    <w:rsid w:val="00637DFB"/>
    <w:rsid w:val="00640472"/>
    <w:rsid w:val="00640A79"/>
    <w:rsid w:val="00641698"/>
    <w:rsid w:val="00641897"/>
    <w:rsid w:val="00641C23"/>
    <w:rsid w:val="006427A5"/>
    <w:rsid w:val="006436D7"/>
    <w:rsid w:val="00643FD8"/>
    <w:rsid w:val="006444FA"/>
    <w:rsid w:val="00644B40"/>
    <w:rsid w:val="006451FD"/>
    <w:rsid w:val="006453C2"/>
    <w:rsid w:val="00645643"/>
    <w:rsid w:val="0064565B"/>
    <w:rsid w:val="006456D9"/>
    <w:rsid w:val="006463B4"/>
    <w:rsid w:val="006466E0"/>
    <w:rsid w:val="00646B41"/>
    <w:rsid w:val="00646CDD"/>
    <w:rsid w:val="00647619"/>
    <w:rsid w:val="00647ED2"/>
    <w:rsid w:val="00647EE3"/>
    <w:rsid w:val="00650CFC"/>
    <w:rsid w:val="006511A2"/>
    <w:rsid w:val="0065138D"/>
    <w:rsid w:val="006528C5"/>
    <w:rsid w:val="00652BD4"/>
    <w:rsid w:val="00652C0B"/>
    <w:rsid w:val="00654FFC"/>
    <w:rsid w:val="00655C1D"/>
    <w:rsid w:val="00655D81"/>
    <w:rsid w:val="006567DA"/>
    <w:rsid w:val="0066062E"/>
    <w:rsid w:val="00660DD9"/>
    <w:rsid w:val="00661912"/>
    <w:rsid w:val="00661AC2"/>
    <w:rsid w:val="00664837"/>
    <w:rsid w:val="00664961"/>
    <w:rsid w:val="00665795"/>
    <w:rsid w:val="00665A13"/>
    <w:rsid w:val="00665A2B"/>
    <w:rsid w:val="00666A39"/>
    <w:rsid w:val="00666CBF"/>
    <w:rsid w:val="00666D54"/>
    <w:rsid w:val="00666D6B"/>
    <w:rsid w:val="00666E2D"/>
    <w:rsid w:val="006672A9"/>
    <w:rsid w:val="006672C4"/>
    <w:rsid w:val="00667749"/>
    <w:rsid w:val="0067105E"/>
    <w:rsid w:val="006734FA"/>
    <w:rsid w:val="006740D0"/>
    <w:rsid w:val="006746F0"/>
    <w:rsid w:val="00675258"/>
    <w:rsid w:val="00675EE0"/>
    <w:rsid w:val="006779E6"/>
    <w:rsid w:val="00680826"/>
    <w:rsid w:val="00680D94"/>
    <w:rsid w:val="0068145B"/>
    <w:rsid w:val="006815F7"/>
    <w:rsid w:val="006816BA"/>
    <w:rsid w:val="0068179F"/>
    <w:rsid w:val="0068218D"/>
    <w:rsid w:val="00682629"/>
    <w:rsid w:val="0068283C"/>
    <w:rsid w:val="00682BA5"/>
    <w:rsid w:val="006836E3"/>
    <w:rsid w:val="00683DD0"/>
    <w:rsid w:val="006857C2"/>
    <w:rsid w:val="00685891"/>
    <w:rsid w:val="006863EB"/>
    <w:rsid w:val="006871A0"/>
    <w:rsid w:val="006872B0"/>
    <w:rsid w:val="00687834"/>
    <w:rsid w:val="006910A1"/>
    <w:rsid w:val="00691A86"/>
    <w:rsid w:val="00691B3B"/>
    <w:rsid w:val="0069246A"/>
    <w:rsid w:val="006925B1"/>
    <w:rsid w:val="006930A6"/>
    <w:rsid w:val="00693EA8"/>
    <w:rsid w:val="00695588"/>
    <w:rsid w:val="00695970"/>
    <w:rsid w:val="00696713"/>
    <w:rsid w:val="00696DF5"/>
    <w:rsid w:val="006A1B3C"/>
    <w:rsid w:val="006A1D5C"/>
    <w:rsid w:val="006A289D"/>
    <w:rsid w:val="006A34CB"/>
    <w:rsid w:val="006A3929"/>
    <w:rsid w:val="006A3B33"/>
    <w:rsid w:val="006A47A1"/>
    <w:rsid w:val="006A51E7"/>
    <w:rsid w:val="006A52E8"/>
    <w:rsid w:val="006A5465"/>
    <w:rsid w:val="006A54BC"/>
    <w:rsid w:val="006A5532"/>
    <w:rsid w:val="006A752C"/>
    <w:rsid w:val="006A7B60"/>
    <w:rsid w:val="006B0220"/>
    <w:rsid w:val="006B0944"/>
    <w:rsid w:val="006B0ED5"/>
    <w:rsid w:val="006B13E9"/>
    <w:rsid w:val="006B16B8"/>
    <w:rsid w:val="006B2A47"/>
    <w:rsid w:val="006B2B6C"/>
    <w:rsid w:val="006B3B16"/>
    <w:rsid w:val="006B4128"/>
    <w:rsid w:val="006B58AB"/>
    <w:rsid w:val="006B5C03"/>
    <w:rsid w:val="006B65DB"/>
    <w:rsid w:val="006B6745"/>
    <w:rsid w:val="006B748E"/>
    <w:rsid w:val="006B7716"/>
    <w:rsid w:val="006B7825"/>
    <w:rsid w:val="006B7879"/>
    <w:rsid w:val="006B7E23"/>
    <w:rsid w:val="006C217C"/>
    <w:rsid w:val="006C21C6"/>
    <w:rsid w:val="006C3673"/>
    <w:rsid w:val="006C4188"/>
    <w:rsid w:val="006C4B5B"/>
    <w:rsid w:val="006C549B"/>
    <w:rsid w:val="006C6CA0"/>
    <w:rsid w:val="006C6E03"/>
    <w:rsid w:val="006C6F4F"/>
    <w:rsid w:val="006C7A5F"/>
    <w:rsid w:val="006D009E"/>
    <w:rsid w:val="006D1345"/>
    <w:rsid w:val="006D1AE1"/>
    <w:rsid w:val="006D2176"/>
    <w:rsid w:val="006D2C69"/>
    <w:rsid w:val="006D3A01"/>
    <w:rsid w:val="006D3A93"/>
    <w:rsid w:val="006D3E3E"/>
    <w:rsid w:val="006D3FEF"/>
    <w:rsid w:val="006D4B05"/>
    <w:rsid w:val="006D5ED1"/>
    <w:rsid w:val="006D6B8B"/>
    <w:rsid w:val="006D7694"/>
    <w:rsid w:val="006D7C61"/>
    <w:rsid w:val="006E0EAB"/>
    <w:rsid w:val="006E1318"/>
    <w:rsid w:val="006E132B"/>
    <w:rsid w:val="006E243E"/>
    <w:rsid w:val="006E2621"/>
    <w:rsid w:val="006E32B5"/>
    <w:rsid w:val="006E3C59"/>
    <w:rsid w:val="006E5A5C"/>
    <w:rsid w:val="006E5ED7"/>
    <w:rsid w:val="006E6890"/>
    <w:rsid w:val="006E68DB"/>
    <w:rsid w:val="006E6C3D"/>
    <w:rsid w:val="006E6F00"/>
    <w:rsid w:val="006E78B4"/>
    <w:rsid w:val="006E7A9C"/>
    <w:rsid w:val="006F09BC"/>
    <w:rsid w:val="006F148E"/>
    <w:rsid w:val="006F194F"/>
    <w:rsid w:val="006F1CB3"/>
    <w:rsid w:val="006F21C5"/>
    <w:rsid w:val="006F2522"/>
    <w:rsid w:val="006F29D1"/>
    <w:rsid w:val="006F3291"/>
    <w:rsid w:val="006F424D"/>
    <w:rsid w:val="006F6147"/>
    <w:rsid w:val="006F6B22"/>
    <w:rsid w:val="006F701B"/>
    <w:rsid w:val="006F7A7E"/>
    <w:rsid w:val="006F7D02"/>
    <w:rsid w:val="00701802"/>
    <w:rsid w:val="00702203"/>
    <w:rsid w:val="007027D1"/>
    <w:rsid w:val="00702A2E"/>
    <w:rsid w:val="00702DF6"/>
    <w:rsid w:val="00702E7E"/>
    <w:rsid w:val="00702F3B"/>
    <w:rsid w:val="00702FB1"/>
    <w:rsid w:val="00703C80"/>
    <w:rsid w:val="00703F3B"/>
    <w:rsid w:val="007046AD"/>
    <w:rsid w:val="00704C65"/>
    <w:rsid w:val="007053B5"/>
    <w:rsid w:val="00705471"/>
    <w:rsid w:val="0070548A"/>
    <w:rsid w:val="00705B45"/>
    <w:rsid w:val="00706384"/>
    <w:rsid w:val="00706783"/>
    <w:rsid w:val="007068C6"/>
    <w:rsid w:val="0070754D"/>
    <w:rsid w:val="00710860"/>
    <w:rsid w:val="00710BD3"/>
    <w:rsid w:val="00713212"/>
    <w:rsid w:val="00713347"/>
    <w:rsid w:val="0071339D"/>
    <w:rsid w:val="00713D54"/>
    <w:rsid w:val="00715575"/>
    <w:rsid w:val="00717054"/>
    <w:rsid w:val="00717713"/>
    <w:rsid w:val="007208B5"/>
    <w:rsid w:val="00721F39"/>
    <w:rsid w:val="00722477"/>
    <w:rsid w:val="0072263A"/>
    <w:rsid w:val="00722C4E"/>
    <w:rsid w:val="007246F5"/>
    <w:rsid w:val="007249D0"/>
    <w:rsid w:val="007255D4"/>
    <w:rsid w:val="00725719"/>
    <w:rsid w:val="007258FE"/>
    <w:rsid w:val="00726CDA"/>
    <w:rsid w:val="00727236"/>
    <w:rsid w:val="0072760A"/>
    <w:rsid w:val="00730831"/>
    <w:rsid w:val="00730CE4"/>
    <w:rsid w:val="00731095"/>
    <w:rsid w:val="00731C92"/>
    <w:rsid w:val="00731E29"/>
    <w:rsid w:val="00733636"/>
    <w:rsid w:val="00733A48"/>
    <w:rsid w:val="00735793"/>
    <w:rsid w:val="007359E5"/>
    <w:rsid w:val="00736850"/>
    <w:rsid w:val="00736E32"/>
    <w:rsid w:val="0073767F"/>
    <w:rsid w:val="00737F03"/>
    <w:rsid w:val="00737F13"/>
    <w:rsid w:val="0074038E"/>
    <w:rsid w:val="0074144C"/>
    <w:rsid w:val="00742471"/>
    <w:rsid w:val="00742CD2"/>
    <w:rsid w:val="0074368F"/>
    <w:rsid w:val="00744AC3"/>
    <w:rsid w:val="007453A5"/>
    <w:rsid w:val="00745812"/>
    <w:rsid w:val="00747438"/>
    <w:rsid w:val="007502AF"/>
    <w:rsid w:val="00750781"/>
    <w:rsid w:val="007537B3"/>
    <w:rsid w:val="0075399D"/>
    <w:rsid w:val="0075409D"/>
    <w:rsid w:val="00754471"/>
    <w:rsid w:val="007546F8"/>
    <w:rsid w:val="00754E55"/>
    <w:rsid w:val="00755642"/>
    <w:rsid w:val="00756188"/>
    <w:rsid w:val="00756BA0"/>
    <w:rsid w:val="00757456"/>
    <w:rsid w:val="00757F1D"/>
    <w:rsid w:val="007607C6"/>
    <w:rsid w:val="00760E99"/>
    <w:rsid w:val="007627E0"/>
    <w:rsid w:val="007634E2"/>
    <w:rsid w:val="00763BF9"/>
    <w:rsid w:val="00764698"/>
    <w:rsid w:val="007654E4"/>
    <w:rsid w:val="00766DCD"/>
    <w:rsid w:val="00770C0D"/>
    <w:rsid w:val="0077174D"/>
    <w:rsid w:val="00771CF1"/>
    <w:rsid w:val="0077425D"/>
    <w:rsid w:val="00774DE0"/>
    <w:rsid w:val="00774EFB"/>
    <w:rsid w:val="007756C1"/>
    <w:rsid w:val="00775D25"/>
    <w:rsid w:val="007760F0"/>
    <w:rsid w:val="00777AFC"/>
    <w:rsid w:val="00777C35"/>
    <w:rsid w:val="00780D11"/>
    <w:rsid w:val="007819F2"/>
    <w:rsid w:val="00781E15"/>
    <w:rsid w:val="00782AB6"/>
    <w:rsid w:val="007836BE"/>
    <w:rsid w:val="007837E7"/>
    <w:rsid w:val="007840F3"/>
    <w:rsid w:val="007843B4"/>
    <w:rsid w:val="00784977"/>
    <w:rsid w:val="00787353"/>
    <w:rsid w:val="00787806"/>
    <w:rsid w:val="007909A4"/>
    <w:rsid w:val="00790B02"/>
    <w:rsid w:val="00790FF6"/>
    <w:rsid w:val="00791F83"/>
    <w:rsid w:val="0079280D"/>
    <w:rsid w:val="00792850"/>
    <w:rsid w:val="007930C0"/>
    <w:rsid w:val="00793CE0"/>
    <w:rsid w:val="00794C1A"/>
    <w:rsid w:val="00795357"/>
    <w:rsid w:val="00796306"/>
    <w:rsid w:val="007A0153"/>
    <w:rsid w:val="007A01B4"/>
    <w:rsid w:val="007A0903"/>
    <w:rsid w:val="007A0C91"/>
    <w:rsid w:val="007A13E9"/>
    <w:rsid w:val="007A1942"/>
    <w:rsid w:val="007A2900"/>
    <w:rsid w:val="007A2E82"/>
    <w:rsid w:val="007A3CEE"/>
    <w:rsid w:val="007A3D55"/>
    <w:rsid w:val="007A4507"/>
    <w:rsid w:val="007A5041"/>
    <w:rsid w:val="007A5103"/>
    <w:rsid w:val="007A602F"/>
    <w:rsid w:val="007A6F87"/>
    <w:rsid w:val="007A71FD"/>
    <w:rsid w:val="007A7BBB"/>
    <w:rsid w:val="007A7D15"/>
    <w:rsid w:val="007A7F2D"/>
    <w:rsid w:val="007B0075"/>
    <w:rsid w:val="007B03A1"/>
    <w:rsid w:val="007B0DD1"/>
    <w:rsid w:val="007B0FE6"/>
    <w:rsid w:val="007B1395"/>
    <w:rsid w:val="007B245A"/>
    <w:rsid w:val="007B28CD"/>
    <w:rsid w:val="007B2AAD"/>
    <w:rsid w:val="007B2E37"/>
    <w:rsid w:val="007B3EB6"/>
    <w:rsid w:val="007B4CD0"/>
    <w:rsid w:val="007B5364"/>
    <w:rsid w:val="007B6152"/>
    <w:rsid w:val="007B6231"/>
    <w:rsid w:val="007B6392"/>
    <w:rsid w:val="007B6C6F"/>
    <w:rsid w:val="007B7CF0"/>
    <w:rsid w:val="007C0013"/>
    <w:rsid w:val="007C00B9"/>
    <w:rsid w:val="007C121C"/>
    <w:rsid w:val="007C129F"/>
    <w:rsid w:val="007C14D5"/>
    <w:rsid w:val="007C20D3"/>
    <w:rsid w:val="007C21CC"/>
    <w:rsid w:val="007C277A"/>
    <w:rsid w:val="007C3808"/>
    <w:rsid w:val="007C3A3D"/>
    <w:rsid w:val="007C4E65"/>
    <w:rsid w:val="007C5A3F"/>
    <w:rsid w:val="007C5B7C"/>
    <w:rsid w:val="007C6468"/>
    <w:rsid w:val="007C695C"/>
    <w:rsid w:val="007C6F78"/>
    <w:rsid w:val="007C76AC"/>
    <w:rsid w:val="007C7E3F"/>
    <w:rsid w:val="007D0646"/>
    <w:rsid w:val="007D0834"/>
    <w:rsid w:val="007D0F5D"/>
    <w:rsid w:val="007D2383"/>
    <w:rsid w:val="007D2A18"/>
    <w:rsid w:val="007D3762"/>
    <w:rsid w:val="007D3EBA"/>
    <w:rsid w:val="007D428D"/>
    <w:rsid w:val="007D5ED5"/>
    <w:rsid w:val="007D60CA"/>
    <w:rsid w:val="007D6335"/>
    <w:rsid w:val="007D64BB"/>
    <w:rsid w:val="007D6AA9"/>
    <w:rsid w:val="007E05B6"/>
    <w:rsid w:val="007E0FA7"/>
    <w:rsid w:val="007E1C81"/>
    <w:rsid w:val="007E2884"/>
    <w:rsid w:val="007E2DA4"/>
    <w:rsid w:val="007E330F"/>
    <w:rsid w:val="007E33F4"/>
    <w:rsid w:val="007E3D80"/>
    <w:rsid w:val="007E406B"/>
    <w:rsid w:val="007E41CF"/>
    <w:rsid w:val="007E5C00"/>
    <w:rsid w:val="007E6D0C"/>
    <w:rsid w:val="007E74DF"/>
    <w:rsid w:val="007E7957"/>
    <w:rsid w:val="007E7A22"/>
    <w:rsid w:val="007F059D"/>
    <w:rsid w:val="007F09BF"/>
    <w:rsid w:val="007F13CC"/>
    <w:rsid w:val="007F1D12"/>
    <w:rsid w:val="007F2523"/>
    <w:rsid w:val="007F34AF"/>
    <w:rsid w:val="007F3516"/>
    <w:rsid w:val="007F37B7"/>
    <w:rsid w:val="007F3B45"/>
    <w:rsid w:val="007F52EB"/>
    <w:rsid w:val="007F596B"/>
    <w:rsid w:val="007F59C6"/>
    <w:rsid w:val="007F5EE6"/>
    <w:rsid w:val="007F708A"/>
    <w:rsid w:val="007F749C"/>
    <w:rsid w:val="007F774C"/>
    <w:rsid w:val="007F7B9E"/>
    <w:rsid w:val="00801DE2"/>
    <w:rsid w:val="00802029"/>
    <w:rsid w:val="008028E2"/>
    <w:rsid w:val="00803095"/>
    <w:rsid w:val="008030AC"/>
    <w:rsid w:val="008038B4"/>
    <w:rsid w:val="00803D88"/>
    <w:rsid w:val="00803ED8"/>
    <w:rsid w:val="008042D6"/>
    <w:rsid w:val="00804792"/>
    <w:rsid w:val="00805383"/>
    <w:rsid w:val="00805888"/>
    <w:rsid w:val="00805BED"/>
    <w:rsid w:val="00805C5A"/>
    <w:rsid w:val="00806433"/>
    <w:rsid w:val="008068B9"/>
    <w:rsid w:val="00807451"/>
    <w:rsid w:val="008101CC"/>
    <w:rsid w:val="00811172"/>
    <w:rsid w:val="00811B66"/>
    <w:rsid w:val="0081228A"/>
    <w:rsid w:val="0081276D"/>
    <w:rsid w:val="00812F7B"/>
    <w:rsid w:val="00813B86"/>
    <w:rsid w:val="008140C5"/>
    <w:rsid w:val="0081496E"/>
    <w:rsid w:val="00814A00"/>
    <w:rsid w:val="00815222"/>
    <w:rsid w:val="00815E17"/>
    <w:rsid w:val="0081765A"/>
    <w:rsid w:val="00820370"/>
    <w:rsid w:val="00821C29"/>
    <w:rsid w:val="00821E5A"/>
    <w:rsid w:val="00822AD1"/>
    <w:rsid w:val="00822D7B"/>
    <w:rsid w:val="008231FB"/>
    <w:rsid w:val="008237D3"/>
    <w:rsid w:val="00823875"/>
    <w:rsid w:val="00823919"/>
    <w:rsid w:val="00823F75"/>
    <w:rsid w:val="0082433A"/>
    <w:rsid w:val="00824DBC"/>
    <w:rsid w:val="00825FDC"/>
    <w:rsid w:val="0082605B"/>
    <w:rsid w:val="00826809"/>
    <w:rsid w:val="0082707C"/>
    <w:rsid w:val="008278C9"/>
    <w:rsid w:val="00827CCA"/>
    <w:rsid w:val="008310DC"/>
    <w:rsid w:val="0083137E"/>
    <w:rsid w:val="00832184"/>
    <w:rsid w:val="00833030"/>
    <w:rsid w:val="00833252"/>
    <w:rsid w:val="008342BB"/>
    <w:rsid w:val="008348B0"/>
    <w:rsid w:val="0083633C"/>
    <w:rsid w:val="00836DB3"/>
    <w:rsid w:val="008373C5"/>
    <w:rsid w:val="00837820"/>
    <w:rsid w:val="0083798B"/>
    <w:rsid w:val="00837BCA"/>
    <w:rsid w:val="00837D3F"/>
    <w:rsid w:val="0084032C"/>
    <w:rsid w:val="0084054E"/>
    <w:rsid w:val="00840FAF"/>
    <w:rsid w:val="00841454"/>
    <w:rsid w:val="008417D7"/>
    <w:rsid w:val="00842365"/>
    <w:rsid w:val="00842882"/>
    <w:rsid w:val="008438C1"/>
    <w:rsid w:val="00843AFA"/>
    <w:rsid w:val="0084512A"/>
    <w:rsid w:val="00846447"/>
    <w:rsid w:val="00846A16"/>
    <w:rsid w:val="0084704D"/>
    <w:rsid w:val="0084783C"/>
    <w:rsid w:val="00850960"/>
    <w:rsid w:val="00850F99"/>
    <w:rsid w:val="0085143C"/>
    <w:rsid w:val="008516C0"/>
    <w:rsid w:val="00851B62"/>
    <w:rsid w:val="008548F9"/>
    <w:rsid w:val="00854D22"/>
    <w:rsid w:val="00856480"/>
    <w:rsid w:val="00857003"/>
    <w:rsid w:val="0085738D"/>
    <w:rsid w:val="008577B9"/>
    <w:rsid w:val="00857942"/>
    <w:rsid w:val="00860266"/>
    <w:rsid w:val="0086079D"/>
    <w:rsid w:val="0086103F"/>
    <w:rsid w:val="0086133B"/>
    <w:rsid w:val="008614EF"/>
    <w:rsid w:val="00861621"/>
    <w:rsid w:val="00862455"/>
    <w:rsid w:val="00862651"/>
    <w:rsid w:val="00862F6F"/>
    <w:rsid w:val="00863231"/>
    <w:rsid w:val="0086356F"/>
    <w:rsid w:val="00863E99"/>
    <w:rsid w:val="00863FB0"/>
    <w:rsid w:val="0086407B"/>
    <w:rsid w:val="0086454B"/>
    <w:rsid w:val="0086501A"/>
    <w:rsid w:val="008652F5"/>
    <w:rsid w:val="00865D28"/>
    <w:rsid w:val="00866AC5"/>
    <w:rsid w:val="00870ED1"/>
    <w:rsid w:val="00872174"/>
    <w:rsid w:val="00872B8B"/>
    <w:rsid w:val="008730AC"/>
    <w:rsid w:val="008731B6"/>
    <w:rsid w:val="00873390"/>
    <w:rsid w:val="00873BE3"/>
    <w:rsid w:val="00873F76"/>
    <w:rsid w:val="00874456"/>
    <w:rsid w:val="00875F60"/>
    <w:rsid w:val="00876874"/>
    <w:rsid w:val="008770AF"/>
    <w:rsid w:val="0088015F"/>
    <w:rsid w:val="008802FA"/>
    <w:rsid w:val="00881AF1"/>
    <w:rsid w:val="00882D7D"/>
    <w:rsid w:val="008837A3"/>
    <w:rsid w:val="00883E24"/>
    <w:rsid w:val="00884433"/>
    <w:rsid w:val="00884797"/>
    <w:rsid w:val="0088479A"/>
    <w:rsid w:val="00884A7D"/>
    <w:rsid w:val="008867C0"/>
    <w:rsid w:val="008868B5"/>
    <w:rsid w:val="0088715A"/>
    <w:rsid w:val="00887473"/>
    <w:rsid w:val="00887D48"/>
    <w:rsid w:val="0089006A"/>
    <w:rsid w:val="00890342"/>
    <w:rsid w:val="008903A6"/>
    <w:rsid w:val="0089093A"/>
    <w:rsid w:val="00890FBB"/>
    <w:rsid w:val="00891163"/>
    <w:rsid w:val="00891575"/>
    <w:rsid w:val="00891D63"/>
    <w:rsid w:val="008926E7"/>
    <w:rsid w:val="00892A60"/>
    <w:rsid w:val="00892B91"/>
    <w:rsid w:val="00894C42"/>
    <w:rsid w:val="0089528A"/>
    <w:rsid w:val="00895C21"/>
    <w:rsid w:val="00896725"/>
    <w:rsid w:val="00897660"/>
    <w:rsid w:val="008A0524"/>
    <w:rsid w:val="008A08F8"/>
    <w:rsid w:val="008A1098"/>
    <w:rsid w:val="008A18B2"/>
    <w:rsid w:val="008A214B"/>
    <w:rsid w:val="008A3040"/>
    <w:rsid w:val="008A3597"/>
    <w:rsid w:val="008A50AE"/>
    <w:rsid w:val="008A6632"/>
    <w:rsid w:val="008A7814"/>
    <w:rsid w:val="008A7AE9"/>
    <w:rsid w:val="008A7E37"/>
    <w:rsid w:val="008B142B"/>
    <w:rsid w:val="008B1993"/>
    <w:rsid w:val="008B33E7"/>
    <w:rsid w:val="008B35B6"/>
    <w:rsid w:val="008B4AA1"/>
    <w:rsid w:val="008B4E3B"/>
    <w:rsid w:val="008B5B74"/>
    <w:rsid w:val="008B6590"/>
    <w:rsid w:val="008B763C"/>
    <w:rsid w:val="008B7AFF"/>
    <w:rsid w:val="008C1551"/>
    <w:rsid w:val="008C177A"/>
    <w:rsid w:val="008C1DF0"/>
    <w:rsid w:val="008C1FD1"/>
    <w:rsid w:val="008C21E1"/>
    <w:rsid w:val="008C4352"/>
    <w:rsid w:val="008C4CA0"/>
    <w:rsid w:val="008C500D"/>
    <w:rsid w:val="008C612E"/>
    <w:rsid w:val="008C6393"/>
    <w:rsid w:val="008C6599"/>
    <w:rsid w:val="008C69A7"/>
    <w:rsid w:val="008C71C5"/>
    <w:rsid w:val="008C72B9"/>
    <w:rsid w:val="008C73BC"/>
    <w:rsid w:val="008C754D"/>
    <w:rsid w:val="008D11CC"/>
    <w:rsid w:val="008D1F27"/>
    <w:rsid w:val="008D3005"/>
    <w:rsid w:val="008D3656"/>
    <w:rsid w:val="008D38CC"/>
    <w:rsid w:val="008D3D03"/>
    <w:rsid w:val="008D3DF3"/>
    <w:rsid w:val="008D3EEB"/>
    <w:rsid w:val="008D4054"/>
    <w:rsid w:val="008D4114"/>
    <w:rsid w:val="008D4CE0"/>
    <w:rsid w:val="008D549E"/>
    <w:rsid w:val="008D5711"/>
    <w:rsid w:val="008D6455"/>
    <w:rsid w:val="008D66E5"/>
    <w:rsid w:val="008E0099"/>
    <w:rsid w:val="008E0990"/>
    <w:rsid w:val="008E11CE"/>
    <w:rsid w:val="008E19C1"/>
    <w:rsid w:val="008E28C9"/>
    <w:rsid w:val="008E29DE"/>
    <w:rsid w:val="008E2A5C"/>
    <w:rsid w:val="008E2E23"/>
    <w:rsid w:val="008E3094"/>
    <w:rsid w:val="008E39D5"/>
    <w:rsid w:val="008E3A8F"/>
    <w:rsid w:val="008E41FE"/>
    <w:rsid w:val="008E43DF"/>
    <w:rsid w:val="008E626A"/>
    <w:rsid w:val="008E72AB"/>
    <w:rsid w:val="008F0BCA"/>
    <w:rsid w:val="008F142A"/>
    <w:rsid w:val="008F1778"/>
    <w:rsid w:val="008F1CE8"/>
    <w:rsid w:val="008F203C"/>
    <w:rsid w:val="008F2164"/>
    <w:rsid w:val="008F2AE7"/>
    <w:rsid w:val="008F542A"/>
    <w:rsid w:val="008F6097"/>
    <w:rsid w:val="008F6219"/>
    <w:rsid w:val="008F698E"/>
    <w:rsid w:val="008F742D"/>
    <w:rsid w:val="008F7625"/>
    <w:rsid w:val="00900E96"/>
    <w:rsid w:val="00902DAD"/>
    <w:rsid w:val="009048A1"/>
    <w:rsid w:val="00904AA5"/>
    <w:rsid w:val="00904CA4"/>
    <w:rsid w:val="00904DA4"/>
    <w:rsid w:val="00904DC0"/>
    <w:rsid w:val="00904E51"/>
    <w:rsid w:val="009056BC"/>
    <w:rsid w:val="00905AAE"/>
    <w:rsid w:val="00905E40"/>
    <w:rsid w:val="00906034"/>
    <w:rsid w:val="009065D9"/>
    <w:rsid w:val="00907090"/>
    <w:rsid w:val="00907142"/>
    <w:rsid w:val="009078A6"/>
    <w:rsid w:val="00907E2D"/>
    <w:rsid w:val="00910B35"/>
    <w:rsid w:val="009111EF"/>
    <w:rsid w:val="009119C9"/>
    <w:rsid w:val="00911B54"/>
    <w:rsid w:val="009128A5"/>
    <w:rsid w:val="00912BF3"/>
    <w:rsid w:val="00913725"/>
    <w:rsid w:val="00913852"/>
    <w:rsid w:val="00913A99"/>
    <w:rsid w:val="00913F7F"/>
    <w:rsid w:val="009149FC"/>
    <w:rsid w:val="00915F5C"/>
    <w:rsid w:val="0091662A"/>
    <w:rsid w:val="00917610"/>
    <w:rsid w:val="00920293"/>
    <w:rsid w:val="00920AB9"/>
    <w:rsid w:val="009215BE"/>
    <w:rsid w:val="00921C19"/>
    <w:rsid w:val="0092205D"/>
    <w:rsid w:val="00922449"/>
    <w:rsid w:val="009231A6"/>
    <w:rsid w:val="0092394B"/>
    <w:rsid w:val="00923F54"/>
    <w:rsid w:val="00923FDA"/>
    <w:rsid w:val="009255C8"/>
    <w:rsid w:val="00925F5F"/>
    <w:rsid w:val="00925F82"/>
    <w:rsid w:val="00927518"/>
    <w:rsid w:val="009275B7"/>
    <w:rsid w:val="00927FFB"/>
    <w:rsid w:val="00930045"/>
    <w:rsid w:val="0093014C"/>
    <w:rsid w:val="00930242"/>
    <w:rsid w:val="009306FC"/>
    <w:rsid w:val="00930F75"/>
    <w:rsid w:val="00931D6C"/>
    <w:rsid w:val="00932E47"/>
    <w:rsid w:val="00933CC7"/>
    <w:rsid w:val="00934096"/>
    <w:rsid w:val="009341B3"/>
    <w:rsid w:val="00935263"/>
    <w:rsid w:val="00935C52"/>
    <w:rsid w:val="00935D22"/>
    <w:rsid w:val="00935F25"/>
    <w:rsid w:val="009360A5"/>
    <w:rsid w:val="0093634D"/>
    <w:rsid w:val="009364E3"/>
    <w:rsid w:val="009366FE"/>
    <w:rsid w:val="00936BE2"/>
    <w:rsid w:val="00937308"/>
    <w:rsid w:val="009400C8"/>
    <w:rsid w:val="00941CD9"/>
    <w:rsid w:val="00941FB4"/>
    <w:rsid w:val="00942282"/>
    <w:rsid w:val="00942C11"/>
    <w:rsid w:val="0094448E"/>
    <w:rsid w:val="00944600"/>
    <w:rsid w:val="00945C7F"/>
    <w:rsid w:val="00947D72"/>
    <w:rsid w:val="00950374"/>
    <w:rsid w:val="00951CE1"/>
    <w:rsid w:val="00951D7B"/>
    <w:rsid w:val="00952713"/>
    <w:rsid w:val="00952A1A"/>
    <w:rsid w:val="00953635"/>
    <w:rsid w:val="009536F6"/>
    <w:rsid w:val="009546AB"/>
    <w:rsid w:val="00954CAD"/>
    <w:rsid w:val="00955F69"/>
    <w:rsid w:val="00956EE7"/>
    <w:rsid w:val="00957681"/>
    <w:rsid w:val="0096097F"/>
    <w:rsid w:val="00960FF9"/>
    <w:rsid w:val="00961590"/>
    <w:rsid w:val="00961DBF"/>
    <w:rsid w:val="0096218F"/>
    <w:rsid w:val="009639C9"/>
    <w:rsid w:val="00963C2C"/>
    <w:rsid w:val="009655AD"/>
    <w:rsid w:val="00965FDF"/>
    <w:rsid w:val="00966BCA"/>
    <w:rsid w:val="00966D64"/>
    <w:rsid w:val="00967142"/>
    <w:rsid w:val="0096755D"/>
    <w:rsid w:val="00967BC7"/>
    <w:rsid w:val="00967D7F"/>
    <w:rsid w:val="009703D5"/>
    <w:rsid w:val="0097087A"/>
    <w:rsid w:val="00970CB2"/>
    <w:rsid w:val="00971993"/>
    <w:rsid w:val="0097256B"/>
    <w:rsid w:val="0097258F"/>
    <w:rsid w:val="00972D0F"/>
    <w:rsid w:val="00973EDA"/>
    <w:rsid w:val="00974239"/>
    <w:rsid w:val="00974399"/>
    <w:rsid w:val="009749C5"/>
    <w:rsid w:val="00974DCD"/>
    <w:rsid w:val="00974EC0"/>
    <w:rsid w:val="0097591C"/>
    <w:rsid w:val="00976110"/>
    <w:rsid w:val="00976721"/>
    <w:rsid w:val="009773D8"/>
    <w:rsid w:val="00977D13"/>
    <w:rsid w:val="00980BFC"/>
    <w:rsid w:val="00981401"/>
    <w:rsid w:val="00981A83"/>
    <w:rsid w:val="0098255E"/>
    <w:rsid w:val="009857DB"/>
    <w:rsid w:val="00985F53"/>
    <w:rsid w:val="00986BCD"/>
    <w:rsid w:val="00986E37"/>
    <w:rsid w:val="00987140"/>
    <w:rsid w:val="009871F8"/>
    <w:rsid w:val="00987424"/>
    <w:rsid w:val="00987AFA"/>
    <w:rsid w:val="00990F04"/>
    <w:rsid w:val="0099150F"/>
    <w:rsid w:val="00992DF0"/>
    <w:rsid w:val="0099352D"/>
    <w:rsid w:val="00993874"/>
    <w:rsid w:val="009943EF"/>
    <w:rsid w:val="009944CD"/>
    <w:rsid w:val="009956F7"/>
    <w:rsid w:val="0099622E"/>
    <w:rsid w:val="00996BA1"/>
    <w:rsid w:val="00997811"/>
    <w:rsid w:val="009979A1"/>
    <w:rsid w:val="00997AE8"/>
    <w:rsid w:val="009A01A1"/>
    <w:rsid w:val="009A1000"/>
    <w:rsid w:val="009A1207"/>
    <w:rsid w:val="009A1457"/>
    <w:rsid w:val="009A1C2A"/>
    <w:rsid w:val="009A1FB6"/>
    <w:rsid w:val="009A30DA"/>
    <w:rsid w:val="009A4A0F"/>
    <w:rsid w:val="009A4AB2"/>
    <w:rsid w:val="009A5249"/>
    <w:rsid w:val="009A53AA"/>
    <w:rsid w:val="009A5E27"/>
    <w:rsid w:val="009A66B3"/>
    <w:rsid w:val="009A6BBE"/>
    <w:rsid w:val="009A79E3"/>
    <w:rsid w:val="009B0CC8"/>
    <w:rsid w:val="009B0D30"/>
    <w:rsid w:val="009B2335"/>
    <w:rsid w:val="009B2E39"/>
    <w:rsid w:val="009B366E"/>
    <w:rsid w:val="009B3856"/>
    <w:rsid w:val="009B4A23"/>
    <w:rsid w:val="009B5A12"/>
    <w:rsid w:val="009B5B43"/>
    <w:rsid w:val="009B6415"/>
    <w:rsid w:val="009B7497"/>
    <w:rsid w:val="009C04F5"/>
    <w:rsid w:val="009C1013"/>
    <w:rsid w:val="009C15DD"/>
    <w:rsid w:val="009C164C"/>
    <w:rsid w:val="009C2323"/>
    <w:rsid w:val="009C261E"/>
    <w:rsid w:val="009C38E4"/>
    <w:rsid w:val="009C3F5E"/>
    <w:rsid w:val="009C41FD"/>
    <w:rsid w:val="009C45BE"/>
    <w:rsid w:val="009C48E2"/>
    <w:rsid w:val="009C5A68"/>
    <w:rsid w:val="009C6261"/>
    <w:rsid w:val="009C6B78"/>
    <w:rsid w:val="009C7EBC"/>
    <w:rsid w:val="009D0DF1"/>
    <w:rsid w:val="009D0E2F"/>
    <w:rsid w:val="009D0F85"/>
    <w:rsid w:val="009D118E"/>
    <w:rsid w:val="009D3180"/>
    <w:rsid w:val="009D3B7D"/>
    <w:rsid w:val="009D3ECD"/>
    <w:rsid w:val="009D3F97"/>
    <w:rsid w:val="009D4F07"/>
    <w:rsid w:val="009D57C2"/>
    <w:rsid w:val="009D5A86"/>
    <w:rsid w:val="009D5E4E"/>
    <w:rsid w:val="009D6140"/>
    <w:rsid w:val="009D7904"/>
    <w:rsid w:val="009D7EB3"/>
    <w:rsid w:val="009E0E46"/>
    <w:rsid w:val="009E122E"/>
    <w:rsid w:val="009E1AF9"/>
    <w:rsid w:val="009E21B0"/>
    <w:rsid w:val="009E3DC2"/>
    <w:rsid w:val="009E3FCA"/>
    <w:rsid w:val="009E4AFC"/>
    <w:rsid w:val="009E6058"/>
    <w:rsid w:val="009E6142"/>
    <w:rsid w:val="009E6C8D"/>
    <w:rsid w:val="009E743C"/>
    <w:rsid w:val="009E7874"/>
    <w:rsid w:val="009F0756"/>
    <w:rsid w:val="009F07E4"/>
    <w:rsid w:val="009F0A78"/>
    <w:rsid w:val="009F133F"/>
    <w:rsid w:val="009F1633"/>
    <w:rsid w:val="009F17EA"/>
    <w:rsid w:val="009F2BFF"/>
    <w:rsid w:val="009F33C1"/>
    <w:rsid w:val="009F38B7"/>
    <w:rsid w:val="009F40EE"/>
    <w:rsid w:val="009F5EE7"/>
    <w:rsid w:val="009F6952"/>
    <w:rsid w:val="009F698F"/>
    <w:rsid w:val="009F6E04"/>
    <w:rsid w:val="009F7CAB"/>
    <w:rsid w:val="00A00ACA"/>
    <w:rsid w:val="00A00BC9"/>
    <w:rsid w:val="00A00DEF"/>
    <w:rsid w:val="00A01320"/>
    <w:rsid w:val="00A0175F"/>
    <w:rsid w:val="00A0203D"/>
    <w:rsid w:val="00A02270"/>
    <w:rsid w:val="00A029D8"/>
    <w:rsid w:val="00A0347C"/>
    <w:rsid w:val="00A03EE6"/>
    <w:rsid w:val="00A0485A"/>
    <w:rsid w:val="00A04CB3"/>
    <w:rsid w:val="00A064B1"/>
    <w:rsid w:val="00A0661C"/>
    <w:rsid w:val="00A07601"/>
    <w:rsid w:val="00A1025C"/>
    <w:rsid w:val="00A1080A"/>
    <w:rsid w:val="00A118F9"/>
    <w:rsid w:val="00A11EF8"/>
    <w:rsid w:val="00A13208"/>
    <w:rsid w:val="00A148FF"/>
    <w:rsid w:val="00A16AA0"/>
    <w:rsid w:val="00A1716B"/>
    <w:rsid w:val="00A173CE"/>
    <w:rsid w:val="00A17763"/>
    <w:rsid w:val="00A17914"/>
    <w:rsid w:val="00A209EC"/>
    <w:rsid w:val="00A2169D"/>
    <w:rsid w:val="00A219EC"/>
    <w:rsid w:val="00A22DBB"/>
    <w:rsid w:val="00A23748"/>
    <w:rsid w:val="00A2382B"/>
    <w:rsid w:val="00A23902"/>
    <w:rsid w:val="00A23E12"/>
    <w:rsid w:val="00A25D9E"/>
    <w:rsid w:val="00A25E7D"/>
    <w:rsid w:val="00A26A1C"/>
    <w:rsid w:val="00A26E8C"/>
    <w:rsid w:val="00A275C0"/>
    <w:rsid w:val="00A27A0F"/>
    <w:rsid w:val="00A3019E"/>
    <w:rsid w:val="00A301D2"/>
    <w:rsid w:val="00A30256"/>
    <w:rsid w:val="00A30DD8"/>
    <w:rsid w:val="00A3155D"/>
    <w:rsid w:val="00A31E26"/>
    <w:rsid w:val="00A33DBC"/>
    <w:rsid w:val="00A34235"/>
    <w:rsid w:val="00A35593"/>
    <w:rsid w:val="00A3672F"/>
    <w:rsid w:val="00A37578"/>
    <w:rsid w:val="00A37C6B"/>
    <w:rsid w:val="00A40009"/>
    <w:rsid w:val="00A414AB"/>
    <w:rsid w:val="00A42833"/>
    <w:rsid w:val="00A429B4"/>
    <w:rsid w:val="00A429DD"/>
    <w:rsid w:val="00A43088"/>
    <w:rsid w:val="00A4312B"/>
    <w:rsid w:val="00A43772"/>
    <w:rsid w:val="00A440D3"/>
    <w:rsid w:val="00A44B6C"/>
    <w:rsid w:val="00A44EC9"/>
    <w:rsid w:val="00A4519E"/>
    <w:rsid w:val="00A455E6"/>
    <w:rsid w:val="00A457F9"/>
    <w:rsid w:val="00A45AFB"/>
    <w:rsid w:val="00A467A7"/>
    <w:rsid w:val="00A46CC8"/>
    <w:rsid w:val="00A47279"/>
    <w:rsid w:val="00A47C17"/>
    <w:rsid w:val="00A504C3"/>
    <w:rsid w:val="00A507F4"/>
    <w:rsid w:val="00A50D58"/>
    <w:rsid w:val="00A517C3"/>
    <w:rsid w:val="00A5232B"/>
    <w:rsid w:val="00A53964"/>
    <w:rsid w:val="00A544C9"/>
    <w:rsid w:val="00A54C5A"/>
    <w:rsid w:val="00A54D37"/>
    <w:rsid w:val="00A559F3"/>
    <w:rsid w:val="00A5681E"/>
    <w:rsid w:val="00A5748F"/>
    <w:rsid w:val="00A57E0D"/>
    <w:rsid w:val="00A60AA1"/>
    <w:rsid w:val="00A60FC3"/>
    <w:rsid w:val="00A62605"/>
    <w:rsid w:val="00A638A3"/>
    <w:rsid w:val="00A6397E"/>
    <w:rsid w:val="00A64786"/>
    <w:rsid w:val="00A660A3"/>
    <w:rsid w:val="00A669B0"/>
    <w:rsid w:val="00A66D91"/>
    <w:rsid w:val="00A71002"/>
    <w:rsid w:val="00A713C1"/>
    <w:rsid w:val="00A7277E"/>
    <w:rsid w:val="00A738D8"/>
    <w:rsid w:val="00A73A63"/>
    <w:rsid w:val="00A74789"/>
    <w:rsid w:val="00A75716"/>
    <w:rsid w:val="00A75CFC"/>
    <w:rsid w:val="00A75E3A"/>
    <w:rsid w:val="00A76480"/>
    <w:rsid w:val="00A773EF"/>
    <w:rsid w:val="00A7799D"/>
    <w:rsid w:val="00A8159C"/>
    <w:rsid w:val="00A82125"/>
    <w:rsid w:val="00A82410"/>
    <w:rsid w:val="00A82491"/>
    <w:rsid w:val="00A83E2D"/>
    <w:rsid w:val="00A84041"/>
    <w:rsid w:val="00A8512A"/>
    <w:rsid w:val="00A851FF"/>
    <w:rsid w:val="00A85677"/>
    <w:rsid w:val="00A85ABF"/>
    <w:rsid w:val="00A85C79"/>
    <w:rsid w:val="00A8636C"/>
    <w:rsid w:val="00A86723"/>
    <w:rsid w:val="00A86C5F"/>
    <w:rsid w:val="00A86EBD"/>
    <w:rsid w:val="00A87165"/>
    <w:rsid w:val="00A879A6"/>
    <w:rsid w:val="00A90327"/>
    <w:rsid w:val="00A903C8"/>
    <w:rsid w:val="00A910DA"/>
    <w:rsid w:val="00A92225"/>
    <w:rsid w:val="00A92AD5"/>
    <w:rsid w:val="00A92C3F"/>
    <w:rsid w:val="00A93B59"/>
    <w:rsid w:val="00A93CFD"/>
    <w:rsid w:val="00A9463E"/>
    <w:rsid w:val="00A94B21"/>
    <w:rsid w:val="00A95091"/>
    <w:rsid w:val="00A95541"/>
    <w:rsid w:val="00A962C9"/>
    <w:rsid w:val="00A9668F"/>
    <w:rsid w:val="00AA012C"/>
    <w:rsid w:val="00AA0279"/>
    <w:rsid w:val="00AA065A"/>
    <w:rsid w:val="00AA06FD"/>
    <w:rsid w:val="00AA17A1"/>
    <w:rsid w:val="00AA185A"/>
    <w:rsid w:val="00AA1A5E"/>
    <w:rsid w:val="00AA2474"/>
    <w:rsid w:val="00AA4080"/>
    <w:rsid w:val="00AA4475"/>
    <w:rsid w:val="00AA44A5"/>
    <w:rsid w:val="00AA5FA8"/>
    <w:rsid w:val="00AA6E36"/>
    <w:rsid w:val="00AA729A"/>
    <w:rsid w:val="00AA7BDE"/>
    <w:rsid w:val="00AA7C9E"/>
    <w:rsid w:val="00AB06FE"/>
    <w:rsid w:val="00AB089E"/>
    <w:rsid w:val="00AB2A0E"/>
    <w:rsid w:val="00AB3915"/>
    <w:rsid w:val="00AB3C78"/>
    <w:rsid w:val="00AB4A3D"/>
    <w:rsid w:val="00AB4BE6"/>
    <w:rsid w:val="00AB4E46"/>
    <w:rsid w:val="00AB5206"/>
    <w:rsid w:val="00AB57E7"/>
    <w:rsid w:val="00AB59FB"/>
    <w:rsid w:val="00AB5D5C"/>
    <w:rsid w:val="00AB5EC5"/>
    <w:rsid w:val="00AB6449"/>
    <w:rsid w:val="00AB6EFB"/>
    <w:rsid w:val="00AB74C3"/>
    <w:rsid w:val="00AC26AC"/>
    <w:rsid w:val="00AC2E8F"/>
    <w:rsid w:val="00AC35F3"/>
    <w:rsid w:val="00AC402F"/>
    <w:rsid w:val="00AC5902"/>
    <w:rsid w:val="00AC5B3E"/>
    <w:rsid w:val="00AC5BD2"/>
    <w:rsid w:val="00AC6685"/>
    <w:rsid w:val="00AC6B5C"/>
    <w:rsid w:val="00AC704C"/>
    <w:rsid w:val="00AC73DB"/>
    <w:rsid w:val="00AC7696"/>
    <w:rsid w:val="00AC78E6"/>
    <w:rsid w:val="00AC7B98"/>
    <w:rsid w:val="00AC7BE0"/>
    <w:rsid w:val="00AC7FE9"/>
    <w:rsid w:val="00AD17D2"/>
    <w:rsid w:val="00AD2188"/>
    <w:rsid w:val="00AD334F"/>
    <w:rsid w:val="00AD3836"/>
    <w:rsid w:val="00AD3A2E"/>
    <w:rsid w:val="00AD4AF2"/>
    <w:rsid w:val="00AE02AF"/>
    <w:rsid w:val="00AE08A8"/>
    <w:rsid w:val="00AE116E"/>
    <w:rsid w:val="00AE178A"/>
    <w:rsid w:val="00AE1C43"/>
    <w:rsid w:val="00AE2CB8"/>
    <w:rsid w:val="00AE374E"/>
    <w:rsid w:val="00AE380D"/>
    <w:rsid w:val="00AE5A9E"/>
    <w:rsid w:val="00AE5DE5"/>
    <w:rsid w:val="00AE6C55"/>
    <w:rsid w:val="00AE77B3"/>
    <w:rsid w:val="00AE7946"/>
    <w:rsid w:val="00AE7F98"/>
    <w:rsid w:val="00AF0FDA"/>
    <w:rsid w:val="00AF2593"/>
    <w:rsid w:val="00AF45C0"/>
    <w:rsid w:val="00AF45C2"/>
    <w:rsid w:val="00AF5135"/>
    <w:rsid w:val="00AF522A"/>
    <w:rsid w:val="00AF61B9"/>
    <w:rsid w:val="00AF7069"/>
    <w:rsid w:val="00AF7850"/>
    <w:rsid w:val="00AF79AD"/>
    <w:rsid w:val="00AF7ABF"/>
    <w:rsid w:val="00AF7D12"/>
    <w:rsid w:val="00B01EF0"/>
    <w:rsid w:val="00B027FD"/>
    <w:rsid w:val="00B028AA"/>
    <w:rsid w:val="00B03B6C"/>
    <w:rsid w:val="00B03EEB"/>
    <w:rsid w:val="00B04968"/>
    <w:rsid w:val="00B05520"/>
    <w:rsid w:val="00B05D44"/>
    <w:rsid w:val="00B06063"/>
    <w:rsid w:val="00B062A1"/>
    <w:rsid w:val="00B069A2"/>
    <w:rsid w:val="00B10402"/>
    <w:rsid w:val="00B10C53"/>
    <w:rsid w:val="00B11049"/>
    <w:rsid w:val="00B11648"/>
    <w:rsid w:val="00B11812"/>
    <w:rsid w:val="00B11938"/>
    <w:rsid w:val="00B13197"/>
    <w:rsid w:val="00B163D6"/>
    <w:rsid w:val="00B17379"/>
    <w:rsid w:val="00B2044A"/>
    <w:rsid w:val="00B20923"/>
    <w:rsid w:val="00B20EEB"/>
    <w:rsid w:val="00B20F72"/>
    <w:rsid w:val="00B21153"/>
    <w:rsid w:val="00B2197C"/>
    <w:rsid w:val="00B228B3"/>
    <w:rsid w:val="00B22C8F"/>
    <w:rsid w:val="00B22E66"/>
    <w:rsid w:val="00B23D2A"/>
    <w:rsid w:val="00B23E2C"/>
    <w:rsid w:val="00B2526F"/>
    <w:rsid w:val="00B26E43"/>
    <w:rsid w:val="00B27CA7"/>
    <w:rsid w:val="00B300F6"/>
    <w:rsid w:val="00B32C49"/>
    <w:rsid w:val="00B32EC0"/>
    <w:rsid w:val="00B33296"/>
    <w:rsid w:val="00B343F5"/>
    <w:rsid w:val="00B34DE4"/>
    <w:rsid w:val="00B35F3D"/>
    <w:rsid w:val="00B3665B"/>
    <w:rsid w:val="00B368C1"/>
    <w:rsid w:val="00B36F6F"/>
    <w:rsid w:val="00B3707C"/>
    <w:rsid w:val="00B37488"/>
    <w:rsid w:val="00B40027"/>
    <w:rsid w:val="00B40744"/>
    <w:rsid w:val="00B4133A"/>
    <w:rsid w:val="00B42481"/>
    <w:rsid w:val="00B42A4A"/>
    <w:rsid w:val="00B435A0"/>
    <w:rsid w:val="00B43B2F"/>
    <w:rsid w:val="00B44154"/>
    <w:rsid w:val="00B45531"/>
    <w:rsid w:val="00B46E09"/>
    <w:rsid w:val="00B47058"/>
    <w:rsid w:val="00B504C7"/>
    <w:rsid w:val="00B50F3B"/>
    <w:rsid w:val="00B512DA"/>
    <w:rsid w:val="00B516C8"/>
    <w:rsid w:val="00B52181"/>
    <w:rsid w:val="00B525E6"/>
    <w:rsid w:val="00B52757"/>
    <w:rsid w:val="00B53565"/>
    <w:rsid w:val="00B5372E"/>
    <w:rsid w:val="00B5458E"/>
    <w:rsid w:val="00B54ABD"/>
    <w:rsid w:val="00B55AFD"/>
    <w:rsid w:val="00B567FE"/>
    <w:rsid w:val="00B56A32"/>
    <w:rsid w:val="00B5733C"/>
    <w:rsid w:val="00B60249"/>
    <w:rsid w:val="00B606B0"/>
    <w:rsid w:val="00B60E37"/>
    <w:rsid w:val="00B640A0"/>
    <w:rsid w:val="00B640D0"/>
    <w:rsid w:val="00B64D20"/>
    <w:rsid w:val="00B66115"/>
    <w:rsid w:val="00B6794E"/>
    <w:rsid w:val="00B67BB8"/>
    <w:rsid w:val="00B70309"/>
    <w:rsid w:val="00B727CF"/>
    <w:rsid w:val="00B74801"/>
    <w:rsid w:val="00B75162"/>
    <w:rsid w:val="00B760BA"/>
    <w:rsid w:val="00B768B4"/>
    <w:rsid w:val="00B76D6E"/>
    <w:rsid w:val="00B76FCB"/>
    <w:rsid w:val="00B770A6"/>
    <w:rsid w:val="00B77FAE"/>
    <w:rsid w:val="00B80AEC"/>
    <w:rsid w:val="00B80CD4"/>
    <w:rsid w:val="00B821DC"/>
    <w:rsid w:val="00B82FB5"/>
    <w:rsid w:val="00B8343C"/>
    <w:rsid w:val="00B83662"/>
    <w:rsid w:val="00B84396"/>
    <w:rsid w:val="00B86916"/>
    <w:rsid w:val="00B86A47"/>
    <w:rsid w:val="00B87045"/>
    <w:rsid w:val="00B8745A"/>
    <w:rsid w:val="00B90279"/>
    <w:rsid w:val="00B9074B"/>
    <w:rsid w:val="00B90C0D"/>
    <w:rsid w:val="00B90FDA"/>
    <w:rsid w:val="00B9120C"/>
    <w:rsid w:val="00B923AA"/>
    <w:rsid w:val="00B92A39"/>
    <w:rsid w:val="00B93011"/>
    <w:rsid w:val="00B93ABD"/>
    <w:rsid w:val="00B93FFD"/>
    <w:rsid w:val="00B9413C"/>
    <w:rsid w:val="00B941C7"/>
    <w:rsid w:val="00B94555"/>
    <w:rsid w:val="00B9697C"/>
    <w:rsid w:val="00B972D0"/>
    <w:rsid w:val="00B9749A"/>
    <w:rsid w:val="00BA029C"/>
    <w:rsid w:val="00BA0549"/>
    <w:rsid w:val="00BA08BA"/>
    <w:rsid w:val="00BA0BB3"/>
    <w:rsid w:val="00BA18CF"/>
    <w:rsid w:val="00BA1E53"/>
    <w:rsid w:val="00BA416E"/>
    <w:rsid w:val="00BA47F0"/>
    <w:rsid w:val="00BA49E8"/>
    <w:rsid w:val="00BA5F77"/>
    <w:rsid w:val="00BA606C"/>
    <w:rsid w:val="00BA62AB"/>
    <w:rsid w:val="00BA64AE"/>
    <w:rsid w:val="00BA693D"/>
    <w:rsid w:val="00BA6F3A"/>
    <w:rsid w:val="00BA70C3"/>
    <w:rsid w:val="00BA73F2"/>
    <w:rsid w:val="00BB0999"/>
    <w:rsid w:val="00BB13F5"/>
    <w:rsid w:val="00BB14FF"/>
    <w:rsid w:val="00BB1C83"/>
    <w:rsid w:val="00BB1CD6"/>
    <w:rsid w:val="00BB2292"/>
    <w:rsid w:val="00BB280E"/>
    <w:rsid w:val="00BB2CA9"/>
    <w:rsid w:val="00BB3C48"/>
    <w:rsid w:val="00BB3D04"/>
    <w:rsid w:val="00BB442B"/>
    <w:rsid w:val="00BB75F2"/>
    <w:rsid w:val="00BB79A0"/>
    <w:rsid w:val="00BC10E7"/>
    <w:rsid w:val="00BC1B11"/>
    <w:rsid w:val="00BC1FA0"/>
    <w:rsid w:val="00BC2BCA"/>
    <w:rsid w:val="00BC31DA"/>
    <w:rsid w:val="00BC3A0A"/>
    <w:rsid w:val="00BC41F1"/>
    <w:rsid w:val="00BC455F"/>
    <w:rsid w:val="00BC4AFE"/>
    <w:rsid w:val="00BC4CFC"/>
    <w:rsid w:val="00BC4D14"/>
    <w:rsid w:val="00BC58E5"/>
    <w:rsid w:val="00BC59E3"/>
    <w:rsid w:val="00BC5FA0"/>
    <w:rsid w:val="00BC614C"/>
    <w:rsid w:val="00BC7395"/>
    <w:rsid w:val="00BC7B7F"/>
    <w:rsid w:val="00BC7B9D"/>
    <w:rsid w:val="00BC7E00"/>
    <w:rsid w:val="00BC7E72"/>
    <w:rsid w:val="00BC7FAE"/>
    <w:rsid w:val="00BD006E"/>
    <w:rsid w:val="00BD0389"/>
    <w:rsid w:val="00BD1066"/>
    <w:rsid w:val="00BD1307"/>
    <w:rsid w:val="00BD219A"/>
    <w:rsid w:val="00BD22F9"/>
    <w:rsid w:val="00BD341A"/>
    <w:rsid w:val="00BD3CEF"/>
    <w:rsid w:val="00BD46F6"/>
    <w:rsid w:val="00BD5AB1"/>
    <w:rsid w:val="00BD5F96"/>
    <w:rsid w:val="00BD6676"/>
    <w:rsid w:val="00BD6847"/>
    <w:rsid w:val="00BD6870"/>
    <w:rsid w:val="00BD714A"/>
    <w:rsid w:val="00BD7635"/>
    <w:rsid w:val="00BE0045"/>
    <w:rsid w:val="00BE05F0"/>
    <w:rsid w:val="00BE07CB"/>
    <w:rsid w:val="00BE192C"/>
    <w:rsid w:val="00BE3438"/>
    <w:rsid w:val="00BE47EA"/>
    <w:rsid w:val="00BE496D"/>
    <w:rsid w:val="00BE5C6D"/>
    <w:rsid w:val="00BE66EF"/>
    <w:rsid w:val="00BE688F"/>
    <w:rsid w:val="00BE693A"/>
    <w:rsid w:val="00BE6C62"/>
    <w:rsid w:val="00BE6E2D"/>
    <w:rsid w:val="00BE6ED7"/>
    <w:rsid w:val="00BE7660"/>
    <w:rsid w:val="00BF0528"/>
    <w:rsid w:val="00BF151F"/>
    <w:rsid w:val="00BF2010"/>
    <w:rsid w:val="00BF2172"/>
    <w:rsid w:val="00BF66AA"/>
    <w:rsid w:val="00C0169E"/>
    <w:rsid w:val="00C01B2F"/>
    <w:rsid w:val="00C02261"/>
    <w:rsid w:val="00C02A0A"/>
    <w:rsid w:val="00C047F0"/>
    <w:rsid w:val="00C04C14"/>
    <w:rsid w:val="00C04EA7"/>
    <w:rsid w:val="00C05205"/>
    <w:rsid w:val="00C05591"/>
    <w:rsid w:val="00C056AC"/>
    <w:rsid w:val="00C07482"/>
    <w:rsid w:val="00C10319"/>
    <w:rsid w:val="00C114AF"/>
    <w:rsid w:val="00C11C00"/>
    <w:rsid w:val="00C11C29"/>
    <w:rsid w:val="00C11DB8"/>
    <w:rsid w:val="00C12447"/>
    <w:rsid w:val="00C124AD"/>
    <w:rsid w:val="00C127A1"/>
    <w:rsid w:val="00C13485"/>
    <w:rsid w:val="00C14177"/>
    <w:rsid w:val="00C14A3C"/>
    <w:rsid w:val="00C14F6C"/>
    <w:rsid w:val="00C1544F"/>
    <w:rsid w:val="00C16118"/>
    <w:rsid w:val="00C17680"/>
    <w:rsid w:val="00C17BBC"/>
    <w:rsid w:val="00C17C6C"/>
    <w:rsid w:val="00C20CFC"/>
    <w:rsid w:val="00C20F13"/>
    <w:rsid w:val="00C23A4F"/>
    <w:rsid w:val="00C23B75"/>
    <w:rsid w:val="00C241BB"/>
    <w:rsid w:val="00C24545"/>
    <w:rsid w:val="00C2586D"/>
    <w:rsid w:val="00C263AF"/>
    <w:rsid w:val="00C310AF"/>
    <w:rsid w:val="00C316BF"/>
    <w:rsid w:val="00C31B20"/>
    <w:rsid w:val="00C32006"/>
    <w:rsid w:val="00C32384"/>
    <w:rsid w:val="00C3243B"/>
    <w:rsid w:val="00C32D31"/>
    <w:rsid w:val="00C32F0C"/>
    <w:rsid w:val="00C341C7"/>
    <w:rsid w:val="00C3606E"/>
    <w:rsid w:val="00C360E9"/>
    <w:rsid w:val="00C406A5"/>
    <w:rsid w:val="00C427AF"/>
    <w:rsid w:val="00C429FD"/>
    <w:rsid w:val="00C43BBD"/>
    <w:rsid w:val="00C44C7C"/>
    <w:rsid w:val="00C455E6"/>
    <w:rsid w:val="00C46575"/>
    <w:rsid w:val="00C46A3D"/>
    <w:rsid w:val="00C46BA8"/>
    <w:rsid w:val="00C46FC7"/>
    <w:rsid w:val="00C47400"/>
    <w:rsid w:val="00C5048D"/>
    <w:rsid w:val="00C50A0B"/>
    <w:rsid w:val="00C5150F"/>
    <w:rsid w:val="00C51D27"/>
    <w:rsid w:val="00C523A2"/>
    <w:rsid w:val="00C536B0"/>
    <w:rsid w:val="00C54029"/>
    <w:rsid w:val="00C542BD"/>
    <w:rsid w:val="00C5534A"/>
    <w:rsid w:val="00C55BBF"/>
    <w:rsid w:val="00C56EFB"/>
    <w:rsid w:val="00C57AE9"/>
    <w:rsid w:val="00C57DD2"/>
    <w:rsid w:val="00C60B93"/>
    <w:rsid w:val="00C61B3A"/>
    <w:rsid w:val="00C6205C"/>
    <w:rsid w:val="00C628E1"/>
    <w:rsid w:val="00C62ADB"/>
    <w:rsid w:val="00C63D6D"/>
    <w:rsid w:val="00C6418C"/>
    <w:rsid w:val="00C65FF2"/>
    <w:rsid w:val="00C66FEE"/>
    <w:rsid w:val="00C6768B"/>
    <w:rsid w:val="00C67969"/>
    <w:rsid w:val="00C67A92"/>
    <w:rsid w:val="00C703CF"/>
    <w:rsid w:val="00C704DB"/>
    <w:rsid w:val="00C70FC0"/>
    <w:rsid w:val="00C7115A"/>
    <w:rsid w:val="00C71D45"/>
    <w:rsid w:val="00C72E8E"/>
    <w:rsid w:val="00C73916"/>
    <w:rsid w:val="00C740D4"/>
    <w:rsid w:val="00C74117"/>
    <w:rsid w:val="00C74957"/>
    <w:rsid w:val="00C756BB"/>
    <w:rsid w:val="00C759C7"/>
    <w:rsid w:val="00C75A7B"/>
    <w:rsid w:val="00C75B5F"/>
    <w:rsid w:val="00C76A30"/>
    <w:rsid w:val="00C76C2C"/>
    <w:rsid w:val="00C77315"/>
    <w:rsid w:val="00C7766B"/>
    <w:rsid w:val="00C77A4E"/>
    <w:rsid w:val="00C77BC9"/>
    <w:rsid w:val="00C805B4"/>
    <w:rsid w:val="00C80B4D"/>
    <w:rsid w:val="00C81272"/>
    <w:rsid w:val="00C81B66"/>
    <w:rsid w:val="00C8203F"/>
    <w:rsid w:val="00C82204"/>
    <w:rsid w:val="00C8262F"/>
    <w:rsid w:val="00C8400D"/>
    <w:rsid w:val="00C8401B"/>
    <w:rsid w:val="00C843CF"/>
    <w:rsid w:val="00C845BF"/>
    <w:rsid w:val="00C85780"/>
    <w:rsid w:val="00C86289"/>
    <w:rsid w:val="00C86B8B"/>
    <w:rsid w:val="00C87889"/>
    <w:rsid w:val="00C87DDF"/>
    <w:rsid w:val="00C900FE"/>
    <w:rsid w:val="00C90468"/>
    <w:rsid w:val="00C91290"/>
    <w:rsid w:val="00C91E0A"/>
    <w:rsid w:val="00C9223D"/>
    <w:rsid w:val="00C92A10"/>
    <w:rsid w:val="00C94127"/>
    <w:rsid w:val="00C95284"/>
    <w:rsid w:val="00C952E6"/>
    <w:rsid w:val="00C95D58"/>
    <w:rsid w:val="00C96C6A"/>
    <w:rsid w:val="00C97D66"/>
    <w:rsid w:val="00C97F5B"/>
    <w:rsid w:val="00CA03BF"/>
    <w:rsid w:val="00CA1F9D"/>
    <w:rsid w:val="00CA3B91"/>
    <w:rsid w:val="00CA3CF1"/>
    <w:rsid w:val="00CA4DF4"/>
    <w:rsid w:val="00CA5F15"/>
    <w:rsid w:val="00CA6355"/>
    <w:rsid w:val="00CA6903"/>
    <w:rsid w:val="00CA774C"/>
    <w:rsid w:val="00CB034B"/>
    <w:rsid w:val="00CB0B90"/>
    <w:rsid w:val="00CB0BBB"/>
    <w:rsid w:val="00CB0F4A"/>
    <w:rsid w:val="00CB1161"/>
    <w:rsid w:val="00CB11AE"/>
    <w:rsid w:val="00CB29DA"/>
    <w:rsid w:val="00CB2CF1"/>
    <w:rsid w:val="00CB3250"/>
    <w:rsid w:val="00CB326D"/>
    <w:rsid w:val="00CB3524"/>
    <w:rsid w:val="00CB3877"/>
    <w:rsid w:val="00CB4088"/>
    <w:rsid w:val="00CB4F26"/>
    <w:rsid w:val="00CB50F4"/>
    <w:rsid w:val="00CB534F"/>
    <w:rsid w:val="00CB53B4"/>
    <w:rsid w:val="00CB559E"/>
    <w:rsid w:val="00CB7491"/>
    <w:rsid w:val="00CB752B"/>
    <w:rsid w:val="00CB7B4B"/>
    <w:rsid w:val="00CB7D07"/>
    <w:rsid w:val="00CC0C1C"/>
    <w:rsid w:val="00CC1054"/>
    <w:rsid w:val="00CC23BA"/>
    <w:rsid w:val="00CC278E"/>
    <w:rsid w:val="00CC2F7A"/>
    <w:rsid w:val="00CC3226"/>
    <w:rsid w:val="00CC323F"/>
    <w:rsid w:val="00CC4CB8"/>
    <w:rsid w:val="00CC4E9E"/>
    <w:rsid w:val="00CC50E6"/>
    <w:rsid w:val="00CC5702"/>
    <w:rsid w:val="00CC5710"/>
    <w:rsid w:val="00CC6596"/>
    <w:rsid w:val="00CC662D"/>
    <w:rsid w:val="00CC6B44"/>
    <w:rsid w:val="00CC77FD"/>
    <w:rsid w:val="00CC7938"/>
    <w:rsid w:val="00CD0053"/>
    <w:rsid w:val="00CD014C"/>
    <w:rsid w:val="00CD0A6B"/>
    <w:rsid w:val="00CD0F79"/>
    <w:rsid w:val="00CD107A"/>
    <w:rsid w:val="00CD1700"/>
    <w:rsid w:val="00CD340F"/>
    <w:rsid w:val="00CD479E"/>
    <w:rsid w:val="00CD4855"/>
    <w:rsid w:val="00CD4E4D"/>
    <w:rsid w:val="00CD4FFB"/>
    <w:rsid w:val="00CD5EED"/>
    <w:rsid w:val="00CD69C3"/>
    <w:rsid w:val="00CD701E"/>
    <w:rsid w:val="00CD731D"/>
    <w:rsid w:val="00CD7483"/>
    <w:rsid w:val="00CD7BF5"/>
    <w:rsid w:val="00CE0C4D"/>
    <w:rsid w:val="00CE0C5A"/>
    <w:rsid w:val="00CE10AB"/>
    <w:rsid w:val="00CE1432"/>
    <w:rsid w:val="00CE19B8"/>
    <w:rsid w:val="00CE1E0A"/>
    <w:rsid w:val="00CE3A26"/>
    <w:rsid w:val="00CE3CB1"/>
    <w:rsid w:val="00CE4026"/>
    <w:rsid w:val="00CE4E1E"/>
    <w:rsid w:val="00CE50CA"/>
    <w:rsid w:val="00CE5ACD"/>
    <w:rsid w:val="00CE6B6F"/>
    <w:rsid w:val="00CE7167"/>
    <w:rsid w:val="00CE7949"/>
    <w:rsid w:val="00CE7F33"/>
    <w:rsid w:val="00CF12E7"/>
    <w:rsid w:val="00CF1470"/>
    <w:rsid w:val="00CF16E5"/>
    <w:rsid w:val="00CF2105"/>
    <w:rsid w:val="00CF27FE"/>
    <w:rsid w:val="00CF42BE"/>
    <w:rsid w:val="00CF42EC"/>
    <w:rsid w:val="00CF477A"/>
    <w:rsid w:val="00CF4BDF"/>
    <w:rsid w:val="00CF4D2C"/>
    <w:rsid w:val="00CF5088"/>
    <w:rsid w:val="00CF58E3"/>
    <w:rsid w:val="00CF58FE"/>
    <w:rsid w:val="00CF60D2"/>
    <w:rsid w:val="00CF67E4"/>
    <w:rsid w:val="00CF7502"/>
    <w:rsid w:val="00CF78FE"/>
    <w:rsid w:val="00D0000F"/>
    <w:rsid w:val="00D00CAC"/>
    <w:rsid w:val="00D0134F"/>
    <w:rsid w:val="00D01D55"/>
    <w:rsid w:val="00D0222F"/>
    <w:rsid w:val="00D03A56"/>
    <w:rsid w:val="00D03B2A"/>
    <w:rsid w:val="00D03EC7"/>
    <w:rsid w:val="00D0493C"/>
    <w:rsid w:val="00D05307"/>
    <w:rsid w:val="00D05F5E"/>
    <w:rsid w:val="00D10AE5"/>
    <w:rsid w:val="00D11303"/>
    <w:rsid w:val="00D11D3C"/>
    <w:rsid w:val="00D123E1"/>
    <w:rsid w:val="00D131A1"/>
    <w:rsid w:val="00D13418"/>
    <w:rsid w:val="00D134B0"/>
    <w:rsid w:val="00D13BA1"/>
    <w:rsid w:val="00D144F4"/>
    <w:rsid w:val="00D14DE3"/>
    <w:rsid w:val="00D164F8"/>
    <w:rsid w:val="00D16C25"/>
    <w:rsid w:val="00D177A1"/>
    <w:rsid w:val="00D17E1F"/>
    <w:rsid w:val="00D17F35"/>
    <w:rsid w:val="00D208E9"/>
    <w:rsid w:val="00D20FAC"/>
    <w:rsid w:val="00D2221E"/>
    <w:rsid w:val="00D223E9"/>
    <w:rsid w:val="00D239B9"/>
    <w:rsid w:val="00D23E2D"/>
    <w:rsid w:val="00D245AC"/>
    <w:rsid w:val="00D24F58"/>
    <w:rsid w:val="00D259C0"/>
    <w:rsid w:val="00D26007"/>
    <w:rsid w:val="00D26464"/>
    <w:rsid w:val="00D26A6D"/>
    <w:rsid w:val="00D27539"/>
    <w:rsid w:val="00D27D7F"/>
    <w:rsid w:val="00D300BE"/>
    <w:rsid w:val="00D3021F"/>
    <w:rsid w:val="00D30409"/>
    <w:rsid w:val="00D307D3"/>
    <w:rsid w:val="00D327F0"/>
    <w:rsid w:val="00D32E3D"/>
    <w:rsid w:val="00D3398E"/>
    <w:rsid w:val="00D33B27"/>
    <w:rsid w:val="00D3401A"/>
    <w:rsid w:val="00D34123"/>
    <w:rsid w:val="00D342D0"/>
    <w:rsid w:val="00D34DC2"/>
    <w:rsid w:val="00D359FD"/>
    <w:rsid w:val="00D3639F"/>
    <w:rsid w:val="00D41387"/>
    <w:rsid w:val="00D41A87"/>
    <w:rsid w:val="00D4511E"/>
    <w:rsid w:val="00D4514E"/>
    <w:rsid w:val="00D453D7"/>
    <w:rsid w:val="00D47AE7"/>
    <w:rsid w:val="00D47CB3"/>
    <w:rsid w:val="00D50044"/>
    <w:rsid w:val="00D50357"/>
    <w:rsid w:val="00D518C5"/>
    <w:rsid w:val="00D520CB"/>
    <w:rsid w:val="00D5211A"/>
    <w:rsid w:val="00D5268C"/>
    <w:rsid w:val="00D52FC1"/>
    <w:rsid w:val="00D5431B"/>
    <w:rsid w:val="00D5436B"/>
    <w:rsid w:val="00D553FC"/>
    <w:rsid w:val="00D55434"/>
    <w:rsid w:val="00D556F7"/>
    <w:rsid w:val="00D55B8C"/>
    <w:rsid w:val="00D56440"/>
    <w:rsid w:val="00D56684"/>
    <w:rsid w:val="00D57F14"/>
    <w:rsid w:val="00D57FDF"/>
    <w:rsid w:val="00D60118"/>
    <w:rsid w:val="00D60B54"/>
    <w:rsid w:val="00D61D8F"/>
    <w:rsid w:val="00D6211C"/>
    <w:rsid w:val="00D62370"/>
    <w:rsid w:val="00D62CB1"/>
    <w:rsid w:val="00D630C5"/>
    <w:rsid w:val="00D637E0"/>
    <w:rsid w:val="00D63CB7"/>
    <w:rsid w:val="00D65CFF"/>
    <w:rsid w:val="00D65D72"/>
    <w:rsid w:val="00D66357"/>
    <w:rsid w:val="00D67D71"/>
    <w:rsid w:val="00D700CA"/>
    <w:rsid w:val="00D70329"/>
    <w:rsid w:val="00D70495"/>
    <w:rsid w:val="00D706BA"/>
    <w:rsid w:val="00D706E6"/>
    <w:rsid w:val="00D709DA"/>
    <w:rsid w:val="00D70BBD"/>
    <w:rsid w:val="00D71859"/>
    <w:rsid w:val="00D72398"/>
    <w:rsid w:val="00D72907"/>
    <w:rsid w:val="00D73697"/>
    <w:rsid w:val="00D756A0"/>
    <w:rsid w:val="00D757C1"/>
    <w:rsid w:val="00D774C9"/>
    <w:rsid w:val="00D77574"/>
    <w:rsid w:val="00D80D4F"/>
    <w:rsid w:val="00D8208F"/>
    <w:rsid w:val="00D82F45"/>
    <w:rsid w:val="00D836E5"/>
    <w:rsid w:val="00D83EB6"/>
    <w:rsid w:val="00D84669"/>
    <w:rsid w:val="00D847FA"/>
    <w:rsid w:val="00D852A0"/>
    <w:rsid w:val="00D86ED0"/>
    <w:rsid w:val="00D87214"/>
    <w:rsid w:val="00D87406"/>
    <w:rsid w:val="00D8752B"/>
    <w:rsid w:val="00D8776B"/>
    <w:rsid w:val="00D87D9A"/>
    <w:rsid w:val="00D9026C"/>
    <w:rsid w:val="00D905A2"/>
    <w:rsid w:val="00D908CB"/>
    <w:rsid w:val="00D91362"/>
    <w:rsid w:val="00D915C5"/>
    <w:rsid w:val="00D92F7C"/>
    <w:rsid w:val="00D9300C"/>
    <w:rsid w:val="00D93547"/>
    <w:rsid w:val="00D93CA9"/>
    <w:rsid w:val="00D93E0D"/>
    <w:rsid w:val="00D9483F"/>
    <w:rsid w:val="00D94BF2"/>
    <w:rsid w:val="00D95111"/>
    <w:rsid w:val="00D964E9"/>
    <w:rsid w:val="00D96A83"/>
    <w:rsid w:val="00D97214"/>
    <w:rsid w:val="00D977F8"/>
    <w:rsid w:val="00D979E8"/>
    <w:rsid w:val="00DA1022"/>
    <w:rsid w:val="00DA22D4"/>
    <w:rsid w:val="00DA2ACB"/>
    <w:rsid w:val="00DA42EB"/>
    <w:rsid w:val="00DA48C2"/>
    <w:rsid w:val="00DA5568"/>
    <w:rsid w:val="00DA5B05"/>
    <w:rsid w:val="00DA6027"/>
    <w:rsid w:val="00DA65BD"/>
    <w:rsid w:val="00DA6FD0"/>
    <w:rsid w:val="00DA7FCA"/>
    <w:rsid w:val="00DB0075"/>
    <w:rsid w:val="00DB0456"/>
    <w:rsid w:val="00DB1CF3"/>
    <w:rsid w:val="00DB243C"/>
    <w:rsid w:val="00DB2E73"/>
    <w:rsid w:val="00DB3004"/>
    <w:rsid w:val="00DB31EF"/>
    <w:rsid w:val="00DB3272"/>
    <w:rsid w:val="00DB353A"/>
    <w:rsid w:val="00DB3577"/>
    <w:rsid w:val="00DB3E12"/>
    <w:rsid w:val="00DB63A1"/>
    <w:rsid w:val="00DB6875"/>
    <w:rsid w:val="00DB7C3E"/>
    <w:rsid w:val="00DB7E85"/>
    <w:rsid w:val="00DC0B6E"/>
    <w:rsid w:val="00DC0E3F"/>
    <w:rsid w:val="00DC114F"/>
    <w:rsid w:val="00DC1272"/>
    <w:rsid w:val="00DC1451"/>
    <w:rsid w:val="00DC1819"/>
    <w:rsid w:val="00DC1AB0"/>
    <w:rsid w:val="00DC20F5"/>
    <w:rsid w:val="00DC2438"/>
    <w:rsid w:val="00DC3C43"/>
    <w:rsid w:val="00DC3E0D"/>
    <w:rsid w:val="00DC5EDF"/>
    <w:rsid w:val="00DC6D9B"/>
    <w:rsid w:val="00DC7017"/>
    <w:rsid w:val="00DC717B"/>
    <w:rsid w:val="00DC748C"/>
    <w:rsid w:val="00DC7C81"/>
    <w:rsid w:val="00DD06C5"/>
    <w:rsid w:val="00DD0DC7"/>
    <w:rsid w:val="00DD0FD8"/>
    <w:rsid w:val="00DD1857"/>
    <w:rsid w:val="00DD1B3F"/>
    <w:rsid w:val="00DD1B63"/>
    <w:rsid w:val="00DD21B6"/>
    <w:rsid w:val="00DD2ED3"/>
    <w:rsid w:val="00DD3172"/>
    <w:rsid w:val="00DD3F8F"/>
    <w:rsid w:val="00DD4712"/>
    <w:rsid w:val="00DD49BA"/>
    <w:rsid w:val="00DD5820"/>
    <w:rsid w:val="00DD5A9A"/>
    <w:rsid w:val="00DD615F"/>
    <w:rsid w:val="00DD69C1"/>
    <w:rsid w:val="00DD7B6C"/>
    <w:rsid w:val="00DE03E9"/>
    <w:rsid w:val="00DE1A02"/>
    <w:rsid w:val="00DE309C"/>
    <w:rsid w:val="00DE37AA"/>
    <w:rsid w:val="00DE3FD4"/>
    <w:rsid w:val="00DE4312"/>
    <w:rsid w:val="00DE4A53"/>
    <w:rsid w:val="00DE4B83"/>
    <w:rsid w:val="00DE4F1E"/>
    <w:rsid w:val="00DE502D"/>
    <w:rsid w:val="00DE518E"/>
    <w:rsid w:val="00DE5287"/>
    <w:rsid w:val="00DE589F"/>
    <w:rsid w:val="00DE5AFC"/>
    <w:rsid w:val="00DE749F"/>
    <w:rsid w:val="00DE7B3F"/>
    <w:rsid w:val="00DE7F12"/>
    <w:rsid w:val="00DF080C"/>
    <w:rsid w:val="00DF1884"/>
    <w:rsid w:val="00DF1DC7"/>
    <w:rsid w:val="00DF3B97"/>
    <w:rsid w:val="00DF3DC0"/>
    <w:rsid w:val="00DF4B5A"/>
    <w:rsid w:val="00DF50B5"/>
    <w:rsid w:val="00DF5CC1"/>
    <w:rsid w:val="00DF6604"/>
    <w:rsid w:val="00DF6708"/>
    <w:rsid w:val="00DF7208"/>
    <w:rsid w:val="00DF74E9"/>
    <w:rsid w:val="00E00373"/>
    <w:rsid w:val="00E007B6"/>
    <w:rsid w:val="00E00F03"/>
    <w:rsid w:val="00E013A9"/>
    <w:rsid w:val="00E01FF2"/>
    <w:rsid w:val="00E0209F"/>
    <w:rsid w:val="00E0233A"/>
    <w:rsid w:val="00E023DB"/>
    <w:rsid w:val="00E02A0E"/>
    <w:rsid w:val="00E0343F"/>
    <w:rsid w:val="00E03482"/>
    <w:rsid w:val="00E034D8"/>
    <w:rsid w:val="00E03F55"/>
    <w:rsid w:val="00E043D8"/>
    <w:rsid w:val="00E0458F"/>
    <w:rsid w:val="00E04867"/>
    <w:rsid w:val="00E04A4E"/>
    <w:rsid w:val="00E05193"/>
    <w:rsid w:val="00E05652"/>
    <w:rsid w:val="00E05A9F"/>
    <w:rsid w:val="00E05EB2"/>
    <w:rsid w:val="00E060E0"/>
    <w:rsid w:val="00E06312"/>
    <w:rsid w:val="00E07387"/>
    <w:rsid w:val="00E07A3B"/>
    <w:rsid w:val="00E07C24"/>
    <w:rsid w:val="00E11073"/>
    <w:rsid w:val="00E11114"/>
    <w:rsid w:val="00E11A49"/>
    <w:rsid w:val="00E11A5E"/>
    <w:rsid w:val="00E1211F"/>
    <w:rsid w:val="00E12DBF"/>
    <w:rsid w:val="00E13667"/>
    <w:rsid w:val="00E145CC"/>
    <w:rsid w:val="00E14A5B"/>
    <w:rsid w:val="00E14C46"/>
    <w:rsid w:val="00E15447"/>
    <w:rsid w:val="00E16269"/>
    <w:rsid w:val="00E173D4"/>
    <w:rsid w:val="00E178C2"/>
    <w:rsid w:val="00E2085C"/>
    <w:rsid w:val="00E2210D"/>
    <w:rsid w:val="00E22C8D"/>
    <w:rsid w:val="00E23150"/>
    <w:rsid w:val="00E2316D"/>
    <w:rsid w:val="00E23B59"/>
    <w:rsid w:val="00E23C1D"/>
    <w:rsid w:val="00E243BF"/>
    <w:rsid w:val="00E25794"/>
    <w:rsid w:val="00E26850"/>
    <w:rsid w:val="00E26D3E"/>
    <w:rsid w:val="00E273BE"/>
    <w:rsid w:val="00E27CCE"/>
    <w:rsid w:val="00E310EE"/>
    <w:rsid w:val="00E316E1"/>
    <w:rsid w:val="00E31D58"/>
    <w:rsid w:val="00E32394"/>
    <w:rsid w:val="00E331F0"/>
    <w:rsid w:val="00E33E94"/>
    <w:rsid w:val="00E3458B"/>
    <w:rsid w:val="00E347B0"/>
    <w:rsid w:val="00E3493C"/>
    <w:rsid w:val="00E35377"/>
    <w:rsid w:val="00E35C8B"/>
    <w:rsid w:val="00E35FF6"/>
    <w:rsid w:val="00E3640E"/>
    <w:rsid w:val="00E365BF"/>
    <w:rsid w:val="00E377B3"/>
    <w:rsid w:val="00E41B3D"/>
    <w:rsid w:val="00E42529"/>
    <w:rsid w:val="00E43479"/>
    <w:rsid w:val="00E43868"/>
    <w:rsid w:val="00E43E3E"/>
    <w:rsid w:val="00E449D7"/>
    <w:rsid w:val="00E4662B"/>
    <w:rsid w:val="00E46B08"/>
    <w:rsid w:val="00E4711A"/>
    <w:rsid w:val="00E47828"/>
    <w:rsid w:val="00E50A52"/>
    <w:rsid w:val="00E50E2A"/>
    <w:rsid w:val="00E51D83"/>
    <w:rsid w:val="00E520C6"/>
    <w:rsid w:val="00E52196"/>
    <w:rsid w:val="00E524FB"/>
    <w:rsid w:val="00E52C31"/>
    <w:rsid w:val="00E536CF"/>
    <w:rsid w:val="00E54255"/>
    <w:rsid w:val="00E54EAF"/>
    <w:rsid w:val="00E5593C"/>
    <w:rsid w:val="00E5594A"/>
    <w:rsid w:val="00E56849"/>
    <w:rsid w:val="00E56EAE"/>
    <w:rsid w:val="00E576FF"/>
    <w:rsid w:val="00E57DC3"/>
    <w:rsid w:val="00E60050"/>
    <w:rsid w:val="00E6069A"/>
    <w:rsid w:val="00E60D47"/>
    <w:rsid w:val="00E61717"/>
    <w:rsid w:val="00E62608"/>
    <w:rsid w:val="00E62614"/>
    <w:rsid w:val="00E6330E"/>
    <w:rsid w:val="00E633D9"/>
    <w:rsid w:val="00E63C40"/>
    <w:rsid w:val="00E63CFC"/>
    <w:rsid w:val="00E642CA"/>
    <w:rsid w:val="00E645D3"/>
    <w:rsid w:val="00E64C94"/>
    <w:rsid w:val="00E6515C"/>
    <w:rsid w:val="00E6568A"/>
    <w:rsid w:val="00E66992"/>
    <w:rsid w:val="00E66C95"/>
    <w:rsid w:val="00E66D7E"/>
    <w:rsid w:val="00E670F1"/>
    <w:rsid w:val="00E674DE"/>
    <w:rsid w:val="00E67673"/>
    <w:rsid w:val="00E67EB9"/>
    <w:rsid w:val="00E67F97"/>
    <w:rsid w:val="00E70099"/>
    <w:rsid w:val="00E7109F"/>
    <w:rsid w:val="00E71FEF"/>
    <w:rsid w:val="00E71FF4"/>
    <w:rsid w:val="00E72E38"/>
    <w:rsid w:val="00E73480"/>
    <w:rsid w:val="00E739F6"/>
    <w:rsid w:val="00E740C7"/>
    <w:rsid w:val="00E7638C"/>
    <w:rsid w:val="00E76804"/>
    <w:rsid w:val="00E76CED"/>
    <w:rsid w:val="00E77099"/>
    <w:rsid w:val="00E8020E"/>
    <w:rsid w:val="00E806D9"/>
    <w:rsid w:val="00E813ED"/>
    <w:rsid w:val="00E8237E"/>
    <w:rsid w:val="00E82F39"/>
    <w:rsid w:val="00E83469"/>
    <w:rsid w:val="00E83964"/>
    <w:rsid w:val="00E83AFA"/>
    <w:rsid w:val="00E83C6F"/>
    <w:rsid w:val="00E83CE5"/>
    <w:rsid w:val="00E853DA"/>
    <w:rsid w:val="00E863D3"/>
    <w:rsid w:val="00E86E4A"/>
    <w:rsid w:val="00E9087B"/>
    <w:rsid w:val="00E90BDB"/>
    <w:rsid w:val="00E916CB"/>
    <w:rsid w:val="00E91C88"/>
    <w:rsid w:val="00E92360"/>
    <w:rsid w:val="00E92BD3"/>
    <w:rsid w:val="00E9369F"/>
    <w:rsid w:val="00E94814"/>
    <w:rsid w:val="00E94C04"/>
    <w:rsid w:val="00E95706"/>
    <w:rsid w:val="00E95E69"/>
    <w:rsid w:val="00E961D0"/>
    <w:rsid w:val="00E96380"/>
    <w:rsid w:val="00E97482"/>
    <w:rsid w:val="00E97A6D"/>
    <w:rsid w:val="00EA047D"/>
    <w:rsid w:val="00EA0FAF"/>
    <w:rsid w:val="00EA22F6"/>
    <w:rsid w:val="00EA24FE"/>
    <w:rsid w:val="00EA4BBB"/>
    <w:rsid w:val="00EA61E3"/>
    <w:rsid w:val="00EA7390"/>
    <w:rsid w:val="00EB0A25"/>
    <w:rsid w:val="00EB0FDD"/>
    <w:rsid w:val="00EB149B"/>
    <w:rsid w:val="00EB159D"/>
    <w:rsid w:val="00EB2028"/>
    <w:rsid w:val="00EB29AB"/>
    <w:rsid w:val="00EB457C"/>
    <w:rsid w:val="00EB4990"/>
    <w:rsid w:val="00EB4996"/>
    <w:rsid w:val="00EB51C1"/>
    <w:rsid w:val="00EB56C9"/>
    <w:rsid w:val="00EB5F85"/>
    <w:rsid w:val="00EB608C"/>
    <w:rsid w:val="00EB6252"/>
    <w:rsid w:val="00EB699A"/>
    <w:rsid w:val="00EB6CA8"/>
    <w:rsid w:val="00EB6D1C"/>
    <w:rsid w:val="00EB762E"/>
    <w:rsid w:val="00EB7EC2"/>
    <w:rsid w:val="00EC071C"/>
    <w:rsid w:val="00EC2C7A"/>
    <w:rsid w:val="00EC3454"/>
    <w:rsid w:val="00EC3AA2"/>
    <w:rsid w:val="00EC45EF"/>
    <w:rsid w:val="00EC536D"/>
    <w:rsid w:val="00EC6034"/>
    <w:rsid w:val="00EC6676"/>
    <w:rsid w:val="00EC7863"/>
    <w:rsid w:val="00EC7CBA"/>
    <w:rsid w:val="00EC7E66"/>
    <w:rsid w:val="00ED0A69"/>
    <w:rsid w:val="00ED1516"/>
    <w:rsid w:val="00ED16B7"/>
    <w:rsid w:val="00ED1A29"/>
    <w:rsid w:val="00ED1C40"/>
    <w:rsid w:val="00ED2141"/>
    <w:rsid w:val="00ED2327"/>
    <w:rsid w:val="00ED36D0"/>
    <w:rsid w:val="00ED4DE7"/>
    <w:rsid w:val="00ED508C"/>
    <w:rsid w:val="00ED546A"/>
    <w:rsid w:val="00ED5750"/>
    <w:rsid w:val="00ED5790"/>
    <w:rsid w:val="00ED57FA"/>
    <w:rsid w:val="00ED7209"/>
    <w:rsid w:val="00ED7C55"/>
    <w:rsid w:val="00ED7E2F"/>
    <w:rsid w:val="00EE07C6"/>
    <w:rsid w:val="00EE094B"/>
    <w:rsid w:val="00EE0A23"/>
    <w:rsid w:val="00EE0B72"/>
    <w:rsid w:val="00EE1434"/>
    <w:rsid w:val="00EE15EB"/>
    <w:rsid w:val="00EE164F"/>
    <w:rsid w:val="00EE2116"/>
    <w:rsid w:val="00EE2B77"/>
    <w:rsid w:val="00EE3353"/>
    <w:rsid w:val="00EE339C"/>
    <w:rsid w:val="00EE3C54"/>
    <w:rsid w:val="00EE4B9A"/>
    <w:rsid w:val="00EE4EDE"/>
    <w:rsid w:val="00EE5412"/>
    <w:rsid w:val="00EE607D"/>
    <w:rsid w:val="00EE645E"/>
    <w:rsid w:val="00EE68A0"/>
    <w:rsid w:val="00EE6C85"/>
    <w:rsid w:val="00EE7668"/>
    <w:rsid w:val="00EF04B6"/>
    <w:rsid w:val="00EF0782"/>
    <w:rsid w:val="00EF0D92"/>
    <w:rsid w:val="00EF1092"/>
    <w:rsid w:val="00EF1248"/>
    <w:rsid w:val="00EF1A65"/>
    <w:rsid w:val="00EF21F7"/>
    <w:rsid w:val="00EF3793"/>
    <w:rsid w:val="00EF39BB"/>
    <w:rsid w:val="00EF3E77"/>
    <w:rsid w:val="00EF4989"/>
    <w:rsid w:val="00EF587C"/>
    <w:rsid w:val="00EF5A78"/>
    <w:rsid w:val="00EF7096"/>
    <w:rsid w:val="00EF79B7"/>
    <w:rsid w:val="00EF7E23"/>
    <w:rsid w:val="00F012F2"/>
    <w:rsid w:val="00F015B5"/>
    <w:rsid w:val="00F03061"/>
    <w:rsid w:val="00F04194"/>
    <w:rsid w:val="00F048FC"/>
    <w:rsid w:val="00F04BC2"/>
    <w:rsid w:val="00F059C8"/>
    <w:rsid w:val="00F06856"/>
    <w:rsid w:val="00F06984"/>
    <w:rsid w:val="00F069C5"/>
    <w:rsid w:val="00F0771B"/>
    <w:rsid w:val="00F07A9A"/>
    <w:rsid w:val="00F10178"/>
    <w:rsid w:val="00F10A4C"/>
    <w:rsid w:val="00F10DBA"/>
    <w:rsid w:val="00F11202"/>
    <w:rsid w:val="00F119D4"/>
    <w:rsid w:val="00F11BF7"/>
    <w:rsid w:val="00F12125"/>
    <w:rsid w:val="00F127BC"/>
    <w:rsid w:val="00F12850"/>
    <w:rsid w:val="00F12A67"/>
    <w:rsid w:val="00F12EB4"/>
    <w:rsid w:val="00F1307B"/>
    <w:rsid w:val="00F16A02"/>
    <w:rsid w:val="00F16CEC"/>
    <w:rsid w:val="00F17328"/>
    <w:rsid w:val="00F1732E"/>
    <w:rsid w:val="00F174F3"/>
    <w:rsid w:val="00F176D6"/>
    <w:rsid w:val="00F17FAA"/>
    <w:rsid w:val="00F20402"/>
    <w:rsid w:val="00F21426"/>
    <w:rsid w:val="00F21E90"/>
    <w:rsid w:val="00F22001"/>
    <w:rsid w:val="00F2208E"/>
    <w:rsid w:val="00F22105"/>
    <w:rsid w:val="00F22F4E"/>
    <w:rsid w:val="00F22FCA"/>
    <w:rsid w:val="00F24203"/>
    <w:rsid w:val="00F245EE"/>
    <w:rsid w:val="00F249A7"/>
    <w:rsid w:val="00F24BD4"/>
    <w:rsid w:val="00F25086"/>
    <w:rsid w:val="00F25307"/>
    <w:rsid w:val="00F2540A"/>
    <w:rsid w:val="00F25B62"/>
    <w:rsid w:val="00F25E79"/>
    <w:rsid w:val="00F25E9B"/>
    <w:rsid w:val="00F2600D"/>
    <w:rsid w:val="00F26430"/>
    <w:rsid w:val="00F26DF9"/>
    <w:rsid w:val="00F26F25"/>
    <w:rsid w:val="00F3043B"/>
    <w:rsid w:val="00F30A02"/>
    <w:rsid w:val="00F31055"/>
    <w:rsid w:val="00F310B9"/>
    <w:rsid w:val="00F31948"/>
    <w:rsid w:val="00F31F6E"/>
    <w:rsid w:val="00F3273E"/>
    <w:rsid w:val="00F34F36"/>
    <w:rsid w:val="00F35378"/>
    <w:rsid w:val="00F3694B"/>
    <w:rsid w:val="00F37279"/>
    <w:rsid w:val="00F374D2"/>
    <w:rsid w:val="00F37813"/>
    <w:rsid w:val="00F4129E"/>
    <w:rsid w:val="00F416B3"/>
    <w:rsid w:val="00F41CD6"/>
    <w:rsid w:val="00F4226D"/>
    <w:rsid w:val="00F42D14"/>
    <w:rsid w:val="00F4359F"/>
    <w:rsid w:val="00F43E0C"/>
    <w:rsid w:val="00F44BE4"/>
    <w:rsid w:val="00F44D98"/>
    <w:rsid w:val="00F451AF"/>
    <w:rsid w:val="00F4533D"/>
    <w:rsid w:val="00F4534D"/>
    <w:rsid w:val="00F455B7"/>
    <w:rsid w:val="00F459BC"/>
    <w:rsid w:val="00F45CDB"/>
    <w:rsid w:val="00F461FF"/>
    <w:rsid w:val="00F46D45"/>
    <w:rsid w:val="00F46DAB"/>
    <w:rsid w:val="00F47E40"/>
    <w:rsid w:val="00F50AEF"/>
    <w:rsid w:val="00F511FD"/>
    <w:rsid w:val="00F515EE"/>
    <w:rsid w:val="00F51A4B"/>
    <w:rsid w:val="00F523A0"/>
    <w:rsid w:val="00F523A5"/>
    <w:rsid w:val="00F52562"/>
    <w:rsid w:val="00F526F8"/>
    <w:rsid w:val="00F52F38"/>
    <w:rsid w:val="00F535F6"/>
    <w:rsid w:val="00F53DFF"/>
    <w:rsid w:val="00F55776"/>
    <w:rsid w:val="00F5611B"/>
    <w:rsid w:val="00F56AA5"/>
    <w:rsid w:val="00F56D21"/>
    <w:rsid w:val="00F573AE"/>
    <w:rsid w:val="00F60974"/>
    <w:rsid w:val="00F60D26"/>
    <w:rsid w:val="00F610DA"/>
    <w:rsid w:val="00F6176E"/>
    <w:rsid w:val="00F62003"/>
    <w:rsid w:val="00F62BE0"/>
    <w:rsid w:val="00F632AA"/>
    <w:rsid w:val="00F63C26"/>
    <w:rsid w:val="00F63F3C"/>
    <w:rsid w:val="00F646A6"/>
    <w:rsid w:val="00F64B12"/>
    <w:rsid w:val="00F662FE"/>
    <w:rsid w:val="00F66902"/>
    <w:rsid w:val="00F66952"/>
    <w:rsid w:val="00F6745C"/>
    <w:rsid w:val="00F67954"/>
    <w:rsid w:val="00F6799C"/>
    <w:rsid w:val="00F70921"/>
    <w:rsid w:val="00F714C6"/>
    <w:rsid w:val="00F7217E"/>
    <w:rsid w:val="00F721B1"/>
    <w:rsid w:val="00F72C86"/>
    <w:rsid w:val="00F7364D"/>
    <w:rsid w:val="00F7367A"/>
    <w:rsid w:val="00F73879"/>
    <w:rsid w:val="00F73A5D"/>
    <w:rsid w:val="00F74EE8"/>
    <w:rsid w:val="00F75072"/>
    <w:rsid w:val="00F75AE8"/>
    <w:rsid w:val="00F77E19"/>
    <w:rsid w:val="00F80A06"/>
    <w:rsid w:val="00F81C87"/>
    <w:rsid w:val="00F81FEB"/>
    <w:rsid w:val="00F8317A"/>
    <w:rsid w:val="00F834CB"/>
    <w:rsid w:val="00F83D33"/>
    <w:rsid w:val="00F84994"/>
    <w:rsid w:val="00F84EBD"/>
    <w:rsid w:val="00F85341"/>
    <w:rsid w:val="00F85380"/>
    <w:rsid w:val="00F86009"/>
    <w:rsid w:val="00F869EF"/>
    <w:rsid w:val="00F872F7"/>
    <w:rsid w:val="00F8757E"/>
    <w:rsid w:val="00F875D8"/>
    <w:rsid w:val="00F87993"/>
    <w:rsid w:val="00F87A21"/>
    <w:rsid w:val="00F87BA5"/>
    <w:rsid w:val="00F87D92"/>
    <w:rsid w:val="00F90783"/>
    <w:rsid w:val="00F91A7B"/>
    <w:rsid w:val="00F91D30"/>
    <w:rsid w:val="00F92090"/>
    <w:rsid w:val="00F924B0"/>
    <w:rsid w:val="00F92784"/>
    <w:rsid w:val="00F94906"/>
    <w:rsid w:val="00F94D35"/>
    <w:rsid w:val="00F95997"/>
    <w:rsid w:val="00F9664D"/>
    <w:rsid w:val="00FA006B"/>
    <w:rsid w:val="00FA055C"/>
    <w:rsid w:val="00FA0C6C"/>
    <w:rsid w:val="00FA111C"/>
    <w:rsid w:val="00FA1D4E"/>
    <w:rsid w:val="00FA205F"/>
    <w:rsid w:val="00FA25ED"/>
    <w:rsid w:val="00FA25F8"/>
    <w:rsid w:val="00FA4589"/>
    <w:rsid w:val="00FA62B3"/>
    <w:rsid w:val="00FA6685"/>
    <w:rsid w:val="00FA66BA"/>
    <w:rsid w:val="00FA6E19"/>
    <w:rsid w:val="00FA792B"/>
    <w:rsid w:val="00FB00E4"/>
    <w:rsid w:val="00FB01E3"/>
    <w:rsid w:val="00FB0AE1"/>
    <w:rsid w:val="00FB3CE1"/>
    <w:rsid w:val="00FB43F1"/>
    <w:rsid w:val="00FB499B"/>
    <w:rsid w:val="00FB4FEF"/>
    <w:rsid w:val="00FB54A2"/>
    <w:rsid w:val="00FB5585"/>
    <w:rsid w:val="00FB6ABE"/>
    <w:rsid w:val="00FB6D99"/>
    <w:rsid w:val="00FB7512"/>
    <w:rsid w:val="00FB75E9"/>
    <w:rsid w:val="00FC05E9"/>
    <w:rsid w:val="00FC0B59"/>
    <w:rsid w:val="00FC1C94"/>
    <w:rsid w:val="00FC234B"/>
    <w:rsid w:val="00FC2C3B"/>
    <w:rsid w:val="00FC37B5"/>
    <w:rsid w:val="00FC426E"/>
    <w:rsid w:val="00FC4534"/>
    <w:rsid w:val="00FC4E76"/>
    <w:rsid w:val="00FC574D"/>
    <w:rsid w:val="00FC5BDF"/>
    <w:rsid w:val="00FC6BC8"/>
    <w:rsid w:val="00FD0530"/>
    <w:rsid w:val="00FD0550"/>
    <w:rsid w:val="00FD21B8"/>
    <w:rsid w:val="00FD2A4A"/>
    <w:rsid w:val="00FD3692"/>
    <w:rsid w:val="00FD36E4"/>
    <w:rsid w:val="00FD415B"/>
    <w:rsid w:val="00FD4764"/>
    <w:rsid w:val="00FD5595"/>
    <w:rsid w:val="00FD5743"/>
    <w:rsid w:val="00FD59AA"/>
    <w:rsid w:val="00FD5EA5"/>
    <w:rsid w:val="00FD5FB5"/>
    <w:rsid w:val="00FD64F7"/>
    <w:rsid w:val="00FD66E5"/>
    <w:rsid w:val="00FD698D"/>
    <w:rsid w:val="00FD6A80"/>
    <w:rsid w:val="00FD74D3"/>
    <w:rsid w:val="00FD7922"/>
    <w:rsid w:val="00FD7B51"/>
    <w:rsid w:val="00FE05E2"/>
    <w:rsid w:val="00FE065F"/>
    <w:rsid w:val="00FE090C"/>
    <w:rsid w:val="00FE09E0"/>
    <w:rsid w:val="00FE0ABD"/>
    <w:rsid w:val="00FE0F71"/>
    <w:rsid w:val="00FE168D"/>
    <w:rsid w:val="00FE1EEB"/>
    <w:rsid w:val="00FE1EF2"/>
    <w:rsid w:val="00FE23D2"/>
    <w:rsid w:val="00FE32A8"/>
    <w:rsid w:val="00FE33F7"/>
    <w:rsid w:val="00FE4667"/>
    <w:rsid w:val="00FE5218"/>
    <w:rsid w:val="00FE52FE"/>
    <w:rsid w:val="00FE5420"/>
    <w:rsid w:val="00FE57DA"/>
    <w:rsid w:val="00FE5AEB"/>
    <w:rsid w:val="00FE5DEB"/>
    <w:rsid w:val="00FE5FDB"/>
    <w:rsid w:val="00FF0848"/>
    <w:rsid w:val="00FF09E9"/>
    <w:rsid w:val="00FF1244"/>
    <w:rsid w:val="00FF13DF"/>
    <w:rsid w:val="00FF140F"/>
    <w:rsid w:val="00FF1841"/>
    <w:rsid w:val="00FF1B64"/>
    <w:rsid w:val="00FF1F48"/>
    <w:rsid w:val="00FF248C"/>
    <w:rsid w:val="00FF3575"/>
    <w:rsid w:val="00FF421A"/>
    <w:rsid w:val="00FF4DFD"/>
    <w:rsid w:val="00FF4FF1"/>
    <w:rsid w:val="00FF53E8"/>
    <w:rsid w:val="00FF5A08"/>
    <w:rsid w:val="00FF63C8"/>
    <w:rsid w:val="00FF6B10"/>
    <w:rsid w:val="00FF6CA4"/>
    <w:rsid w:val="00FF74CE"/>
    <w:rsid w:val="00FF7D3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6259D"/>
  <w15:docId w15:val="{A4324CD0-11F9-49AC-9B67-8A391E870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iPriority="0"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0249"/>
    <w:pPr>
      <w:spacing w:after="60"/>
      <w:jc w:val="both"/>
    </w:pPr>
    <w:rPr>
      <w:rFonts w:ascii="Arial" w:eastAsia="Calibri" w:hAnsi="Arial" w:cs="Times New Roman"/>
    </w:rPr>
  </w:style>
  <w:style w:type="paragraph" w:styleId="Nagwek1">
    <w:name w:val="heading 1"/>
    <w:aliases w:val="Headline 1,Überschrift 1a,Headline1,Headline1:Überschrift 1,h1,OdsKap1,OdsKap1Überschrift,H1,Überschrift 1 ohne,Part,Überschrift 1a1,Überschrift 1 ohne1,Header 1,l1,Isa 1,PA Chapter,Lev 1,PARA1,Heading1,Section Heading,Section Head,lev1,1,I"/>
    <w:basedOn w:val="Normalny"/>
    <w:next w:val="Normalny"/>
    <w:link w:val="Nagwek1Znak"/>
    <w:qFormat/>
    <w:rsid w:val="00EE07C6"/>
    <w:pPr>
      <w:keepNext/>
      <w:keepLines/>
      <w:numPr>
        <w:numId w:val="1"/>
      </w:numPr>
      <w:tabs>
        <w:tab w:val="left" w:pos="709"/>
      </w:tabs>
      <w:spacing w:before="480" w:after="240"/>
      <w:ind w:left="709" w:hanging="709"/>
      <w:outlineLvl w:val="0"/>
    </w:pPr>
    <w:rPr>
      <w:rFonts w:eastAsia="Times New Roman"/>
      <w:b/>
      <w:bCs/>
      <w:kern w:val="32"/>
      <w:sz w:val="28"/>
      <w:szCs w:val="32"/>
    </w:rPr>
  </w:style>
  <w:style w:type="paragraph" w:styleId="Nagwek2">
    <w:name w:val="heading 2"/>
    <w:aliases w:val="h2,h2 main heading,Subhead A,H2,Reset numbering,21,Kapitel,n,l2,level 2 heading,PRTM Heading 2,Response Code,Chapter Title,Response Code1,Chapter Title1,Response Code2,Chapter Title2,Response Code3,Chapter Title3,Response Code4,Chapter Title4"/>
    <w:basedOn w:val="Numeracja"/>
    <w:next w:val="Normalny"/>
    <w:link w:val="Nagwek2Znak"/>
    <w:uiPriority w:val="9"/>
    <w:qFormat/>
    <w:rsid w:val="00EE07C6"/>
    <w:pPr>
      <w:tabs>
        <w:tab w:val="num" w:pos="709"/>
      </w:tabs>
      <w:ind w:left="709" w:hanging="709"/>
      <w:outlineLvl w:val="1"/>
    </w:pPr>
  </w:style>
  <w:style w:type="paragraph" w:styleId="Nagwek3">
    <w:name w:val="heading 3"/>
    <w:aliases w:val="h3,Section,Level 3 Topic Heading,3,Underkap.,h31,h32,h33,h311,h34,h312,h35,h313,h36,h37,h314,h38,h39,h310,h315,h321,h331,h3111,h341,h3121,h351,h3131,h361,h371,h3141,h381,h391,31,H3,l3,level 3 no toc,Head:l3,Section1,1.2.3.,Bold Head,bh,list 3"/>
    <w:basedOn w:val="Normalny"/>
    <w:next w:val="Normalny"/>
    <w:link w:val="Nagwek3Znak"/>
    <w:qFormat/>
    <w:rsid w:val="00EE07C6"/>
    <w:pPr>
      <w:keepNext/>
      <w:numPr>
        <w:ilvl w:val="2"/>
        <w:numId w:val="1"/>
      </w:numPr>
      <w:tabs>
        <w:tab w:val="left" w:pos="709"/>
      </w:tabs>
      <w:spacing w:before="240"/>
      <w:outlineLvl w:val="2"/>
    </w:pPr>
    <w:rPr>
      <w:rFonts w:eastAsia="Times New Roman"/>
      <w:b/>
      <w:bCs/>
      <w:sz w:val="24"/>
      <w:szCs w:val="26"/>
    </w:rPr>
  </w:style>
  <w:style w:type="paragraph" w:styleId="Nagwek4">
    <w:name w:val="heading 4"/>
    <w:aliases w:val="Bullet 11,Bullet 12,Bullet 13,Bullet 14,Bullet 15,Bullet 16,Sub-Minor,Project table,Propos,Level 2 - a,h4,H4,14,l4,4,141,h41,l41,41,142,h42,l42,h43,a.,Map Title,42,parapoint,¶,143,h44,l43,43,1411,h411,l411,411,1421,h421,l421,h431,a.1,421"/>
    <w:basedOn w:val="Normalny"/>
    <w:next w:val="Normalny"/>
    <w:link w:val="Nagwek4Znak"/>
    <w:qFormat/>
    <w:rsid w:val="00EE07C6"/>
    <w:pPr>
      <w:keepNext/>
      <w:numPr>
        <w:ilvl w:val="3"/>
        <w:numId w:val="1"/>
      </w:numPr>
      <w:spacing w:before="240"/>
      <w:outlineLvl w:val="3"/>
    </w:pPr>
    <w:rPr>
      <w:rFonts w:eastAsia="Times New Roman"/>
      <w:b/>
      <w:bCs/>
      <w:sz w:val="24"/>
      <w:szCs w:val="28"/>
    </w:rPr>
  </w:style>
  <w:style w:type="paragraph" w:styleId="Nagwek5">
    <w:name w:val="heading 5"/>
    <w:aliases w:val="H5,h5,Third Level Heading,h51,h52,Para5,PIM 5,Heading 5-1"/>
    <w:basedOn w:val="Normalny"/>
    <w:next w:val="Normalny"/>
    <w:link w:val="Nagwek5Znak"/>
    <w:qFormat/>
    <w:rsid w:val="00EE07C6"/>
    <w:pPr>
      <w:numPr>
        <w:ilvl w:val="4"/>
        <w:numId w:val="1"/>
      </w:numPr>
      <w:spacing w:before="240" w:after="120"/>
      <w:outlineLvl w:val="4"/>
    </w:pPr>
    <w:rPr>
      <w:rFonts w:eastAsia="Times New Roman"/>
      <w:b/>
      <w:bCs/>
      <w:iCs/>
      <w:noProof/>
      <w:sz w:val="24"/>
      <w:szCs w:val="26"/>
    </w:rPr>
  </w:style>
  <w:style w:type="paragraph" w:styleId="Nagwek6">
    <w:name w:val="heading 6"/>
    <w:aliases w:val="H6,h6"/>
    <w:basedOn w:val="Normalny"/>
    <w:next w:val="Normalny"/>
    <w:link w:val="Nagwek6Znak"/>
    <w:qFormat/>
    <w:rsid w:val="00EE07C6"/>
    <w:pPr>
      <w:numPr>
        <w:ilvl w:val="5"/>
        <w:numId w:val="1"/>
      </w:numPr>
      <w:spacing w:before="240"/>
      <w:outlineLvl w:val="5"/>
    </w:pPr>
    <w:rPr>
      <w:rFonts w:ascii="Calibri" w:eastAsia="Times New Roman" w:hAnsi="Calibri"/>
      <w:b/>
      <w:bCs/>
    </w:rPr>
  </w:style>
  <w:style w:type="paragraph" w:styleId="Nagwek7">
    <w:name w:val="heading 7"/>
    <w:aliases w:val="PIM 7,7,h7"/>
    <w:basedOn w:val="Normalny"/>
    <w:next w:val="Normalny"/>
    <w:link w:val="Nagwek7Znak"/>
    <w:qFormat/>
    <w:rsid w:val="00EE07C6"/>
    <w:pPr>
      <w:numPr>
        <w:ilvl w:val="6"/>
        <w:numId w:val="1"/>
      </w:numPr>
      <w:spacing w:before="240"/>
      <w:outlineLvl w:val="6"/>
    </w:pPr>
    <w:rPr>
      <w:rFonts w:ascii="Calibri" w:eastAsia="Times New Roman" w:hAnsi="Calibri"/>
      <w:sz w:val="24"/>
      <w:szCs w:val="24"/>
    </w:rPr>
  </w:style>
  <w:style w:type="paragraph" w:styleId="Nagwek8">
    <w:name w:val="heading 8"/>
    <w:aliases w:val="8,h8"/>
    <w:basedOn w:val="Normalny"/>
    <w:next w:val="Normalny"/>
    <w:link w:val="Nagwek8Znak"/>
    <w:qFormat/>
    <w:rsid w:val="00EE07C6"/>
    <w:pPr>
      <w:numPr>
        <w:ilvl w:val="7"/>
        <w:numId w:val="1"/>
      </w:numPr>
      <w:spacing w:before="240"/>
      <w:outlineLvl w:val="7"/>
    </w:pPr>
    <w:rPr>
      <w:rFonts w:ascii="Calibri" w:eastAsia="Times New Roman" w:hAnsi="Calibri"/>
      <w:i/>
      <w:iCs/>
      <w:sz w:val="24"/>
      <w:szCs w:val="24"/>
    </w:rPr>
  </w:style>
  <w:style w:type="paragraph" w:styleId="Nagwek9">
    <w:name w:val="heading 9"/>
    <w:aliases w:val="PIM 9,9,h9"/>
    <w:basedOn w:val="Normalny"/>
    <w:next w:val="Normalny"/>
    <w:link w:val="Nagwek9Znak"/>
    <w:qFormat/>
    <w:rsid w:val="00EE07C6"/>
    <w:pPr>
      <w:numPr>
        <w:ilvl w:val="8"/>
        <w:numId w:val="1"/>
      </w:numPr>
      <w:spacing w:before="240"/>
      <w:outlineLvl w:val="8"/>
    </w:pPr>
    <w:rPr>
      <w:rFonts w:ascii="Cambria" w:eastAsia="Times New Roman"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Headline 1 Znak,Überschrift 1a Znak,Headline1 Znak,Headline1:Überschrift 1 Znak,h1 Znak,OdsKap1 Znak,OdsKap1Überschrift Znak,H1 Znak,Überschrift 1 ohne Znak,Part Znak,Überschrift 1a1 Znak,Überschrift 1 ohne1 Znak,Header 1 Znak,l1 Znak"/>
    <w:basedOn w:val="Domylnaczcionkaakapitu"/>
    <w:link w:val="Nagwek1"/>
    <w:qFormat/>
    <w:rsid w:val="00EE07C6"/>
    <w:rPr>
      <w:rFonts w:ascii="Arial" w:eastAsia="Times New Roman" w:hAnsi="Arial" w:cs="Times New Roman"/>
      <w:b/>
      <w:bCs/>
      <w:kern w:val="32"/>
      <w:sz w:val="28"/>
      <w:szCs w:val="32"/>
    </w:rPr>
  </w:style>
  <w:style w:type="paragraph" w:customStyle="1" w:styleId="Numeracja">
    <w:name w:val="Numeracja"/>
    <w:basedOn w:val="Normalny"/>
    <w:link w:val="NumeracjaZnak"/>
    <w:qFormat/>
    <w:rsid w:val="00EE07C6"/>
    <w:pPr>
      <w:tabs>
        <w:tab w:val="num" w:pos="2852"/>
      </w:tabs>
      <w:spacing w:before="120" w:after="120"/>
      <w:ind w:left="2852" w:hanging="432"/>
    </w:pPr>
  </w:style>
  <w:style w:type="character" w:customStyle="1" w:styleId="NumeracjaZnak">
    <w:name w:val="Numeracja Znak"/>
    <w:link w:val="Numeracja"/>
    <w:rsid w:val="00EE07C6"/>
    <w:rPr>
      <w:rFonts w:ascii="Arial" w:eastAsia="Calibri" w:hAnsi="Arial" w:cs="Times New Roman"/>
    </w:rPr>
  </w:style>
  <w:style w:type="character" w:customStyle="1" w:styleId="Nagwek2Znak">
    <w:name w:val="Nagłówek 2 Znak"/>
    <w:aliases w:val="h2 Znak,h2 main heading Znak,Subhead A Znak,H2 Znak,Reset numbering Znak,21 Znak,Kapitel Znak,n Znak,l2 Znak,level 2 heading Znak,PRTM Heading 2 Znak,Response Code Znak,Chapter Title Znak,Response Code1 Znak,Chapter Title1 Znak"/>
    <w:basedOn w:val="Domylnaczcionkaakapitu"/>
    <w:link w:val="Nagwek2"/>
    <w:uiPriority w:val="9"/>
    <w:qFormat/>
    <w:rsid w:val="00EE07C6"/>
    <w:rPr>
      <w:rFonts w:ascii="Arial" w:eastAsia="Calibri" w:hAnsi="Arial" w:cs="Times New Roman"/>
    </w:rPr>
  </w:style>
  <w:style w:type="character" w:customStyle="1" w:styleId="Nagwek3Znak">
    <w:name w:val="Nagłówek 3 Znak"/>
    <w:aliases w:val="h3 Znak,Section Znak,Level 3 Topic Heading Znak,3 Znak,Underkap. Znak,h31 Znak,h32 Znak,h33 Znak,h311 Znak,h34 Znak,h312 Znak,h35 Znak,h313 Znak,h36 Znak,h37 Znak,h314 Znak,h38 Znak,h39 Znak,h310 Znak,h315 Znak,h321 Znak,h331 Znak"/>
    <w:basedOn w:val="Domylnaczcionkaakapitu"/>
    <w:link w:val="Nagwek3"/>
    <w:rsid w:val="00EE07C6"/>
    <w:rPr>
      <w:rFonts w:ascii="Arial" w:eastAsia="Times New Roman" w:hAnsi="Arial" w:cs="Times New Roman"/>
      <w:b/>
      <w:bCs/>
      <w:sz w:val="24"/>
      <w:szCs w:val="26"/>
    </w:rPr>
  </w:style>
  <w:style w:type="character" w:customStyle="1" w:styleId="Nagwek4Znak">
    <w:name w:val="Nagłówek 4 Znak"/>
    <w:aliases w:val="Bullet 11 Znak,Bullet 12 Znak,Bullet 13 Znak,Bullet 14 Znak,Bullet 15 Znak,Bullet 16 Znak,Sub-Minor Znak,Project table Znak,Propos Znak,Level 2 - a Znak,h4 Znak,H4 Znak,14 Znak,l4 Znak,4 Znak,141 Znak,h41 Znak,l41 Znak,41 Znak,142 Znak"/>
    <w:basedOn w:val="Domylnaczcionkaakapitu"/>
    <w:link w:val="Nagwek4"/>
    <w:rsid w:val="00EE07C6"/>
    <w:rPr>
      <w:rFonts w:ascii="Arial" w:eastAsia="Times New Roman" w:hAnsi="Arial" w:cs="Times New Roman"/>
      <w:b/>
      <w:bCs/>
      <w:sz w:val="24"/>
      <w:szCs w:val="28"/>
    </w:rPr>
  </w:style>
  <w:style w:type="character" w:customStyle="1" w:styleId="Nagwek5Znak">
    <w:name w:val="Nagłówek 5 Znak"/>
    <w:aliases w:val="H5 Znak,h5 Znak,Third Level Heading Znak,h51 Znak,h52 Znak,Para5 Znak,PIM 5 Znak,Heading 5-1 Znak"/>
    <w:basedOn w:val="Domylnaczcionkaakapitu"/>
    <w:link w:val="Nagwek5"/>
    <w:rsid w:val="00EE07C6"/>
    <w:rPr>
      <w:rFonts w:ascii="Arial" w:eastAsia="Times New Roman" w:hAnsi="Arial" w:cs="Times New Roman"/>
      <w:b/>
      <w:bCs/>
      <w:iCs/>
      <w:noProof/>
      <w:sz w:val="24"/>
      <w:szCs w:val="26"/>
    </w:rPr>
  </w:style>
  <w:style w:type="character" w:customStyle="1" w:styleId="Nagwek6Znak">
    <w:name w:val="Nagłówek 6 Znak"/>
    <w:aliases w:val="H6 Znak,h6 Znak"/>
    <w:basedOn w:val="Domylnaczcionkaakapitu"/>
    <w:link w:val="Nagwek6"/>
    <w:rsid w:val="00EE07C6"/>
    <w:rPr>
      <w:rFonts w:ascii="Calibri" w:eastAsia="Times New Roman" w:hAnsi="Calibri" w:cs="Times New Roman"/>
      <w:b/>
      <w:bCs/>
    </w:rPr>
  </w:style>
  <w:style w:type="character" w:customStyle="1" w:styleId="Nagwek7Znak">
    <w:name w:val="Nagłówek 7 Znak"/>
    <w:aliases w:val="PIM 7 Znak,7 Znak,h7 Znak"/>
    <w:basedOn w:val="Domylnaczcionkaakapitu"/>
    <w:link w:val="Nagwek7"/>
    <w:rsid w:val="00EE07C6"/>
    <w:rPr>
      <w:rFonts w:ascii="Calibri" w:eastAsia="Times New Roman" w:hAnsi="Calibri" w:cs="Times New Roman"/>
      <w:sz w:val="24"/>
      <w:szCs w:val="24"/>
    </w:rPr>
  </w:style>
  <w:style w:type="character" w:customStyle="1" w:styleId="Nagwek8Znak">
    <w:name w:val="Nagłówek 8 Znak"/>
    <w:aliases w:val="8 Znak,h8 Znak"/>
    <w:basedOn w:val="Domylnaczcionkaakapitu"/>
    <w:link w:val="Nagwek8"/>
    <w:rsid w:val="00EE07C6"/>
    <w:rPr>
      <w:rFonts w:ascii="Calibri" w:eastAsia="Times New Roman" w:hAnsi="Calibri" w:cs="Times New Roman"/>
      <w:i/>
      <w:iCs/>
      <w:sz w:val="24"/>
      <w:szCs w:val="24"/>
    </w:rPr>
  </w:style>
  <w:style w:type="character" w:customStyle="1" w:styleId="Nagwek9Znak">
    <w:name w:val="Nagłówek 9 Znak"/>
    <w:aliases w:val="PIM 9 Znak,9 Znak,h9 Znak"/>
    <w:basedOn w:val="Domylnaczcionkaakapitu"/>
    <w:link w:val="Nagwek9"/>
    <w:rsid w:val="00EE07C6"/>
    <w:rPr>
      <w:rFonts w:ascii="Cambria" w:eastAsia="Times New Roman" w:hAnsi="Cambria" w:cs="Times New Roman"/>
    </w:rPr>
  </w:style>
  <w:style w:type="character" w:styleId="Hipercze">
    <w:name w:val="Hyperlink"/>
    <w:basedOn w:val="Domylnaczcionkaakapitu"/>
    <w:unhideWhenUsed/>
    <w:rsid w:val="00EE07C6"/>
    <w:rPr>
      <w:color w:val="0000FF"/>
      <w:u w:val="single"/>
    </w:rPr>
  </w:style>
  <w:style w:type="paragraph" w:styleId="Tytu">
    <w:name w:val="Title"/>
    <w:basedOn w:val="Normalny"/>
    <w:link w:val="TytuZnak"/>
    <w:qFormat/>
    <w:rsid w:val="00EE07C6"/>
    <w:pPr>
      <w:spacing w:line="240" w:lineRule="auto"/>
      <w:jc w:val="center"/>
    </w:pPr>
    <w:rPr>
      <w:rFonts w:eastAsia="Times New Roman" w:cs="Arial"/>
      <w:b/>
      <w:sz w:val="28"/>
      <w:szCs w:val="28"/>
      <w:lang w:eastAsia="pl-PL"/>
    </w:rPr>
  </w:style>
  <w:style w:type="character" w:customStyle="1" w:styleId="TytuZnak">
    <w:name w:val="Tytuł Znak"/>
    <w:basedOn w:val="Domylnaczcionkaakapitu"/>
    <w:link w:val="Tytu"/>
    <w:qFormat/>
    <w:rsid w:val="00EE07C6"/>
    <w:rPr>
      <w:rFonts w:ascii="Arial" w:eastAsia="Times New Roman" w:hAnsi="Arial" w:cs="Arial"/>
      <w:b/>
      <w:sz w:val="28"/>
      <w:szCs w:val="28"/>
      <w:lang w:eastAsia="pl-PL"/>
    </w:rPr>
  </w:style>
  <w:style w:type="paragraph" w:styleId="Nagwek">
    <w:name w:val="header"/>
    <w:aliases w:val="index,Kopfzeile Char1 Char,Kopfzeile Char Char Char,Kopfzeile Char1,Kopfzeile Char Char,Cover Page,Znak, Znak Znak Znak, Znak Znak,Znak Znak Znak"/>
    <w:basedOn w:val="Normalny"/>
    <w:link w:val="NagwekZnak"/>
    <w:uiPriority w:val="99"/>
    <w:unhideWhenUsed/>
    <w:qFormat/>
    <w:rsid w:val="00EE07C6"/>
    <w:pPr>
      <w:tabs>
        <w:tab w:val="center" w:pos="4536"/>
        <w:tab w:val="right" w:pos="9072"/>
      </w:tabs>
    </w:pPr>
  </w:style>
  <w:style w:type="character" w:customStyle="1" w:styleId="NagwekZnak">
    <w:name w:val="Nagłówek Znak"/>
    <w:aliases w:val="index Znak,Kopfzeile Char1 Char Znak,Kopfzeile Char Char Char Znak,Kopfzeile Char1 Znak,Kopfzeile Char Char Znak,Cover Page Znak,Znak Znak, Znak Znak Znak Znak, Znak Znak Znak1,Znak Znak Znak Znak"/>
    <w:basedOn w:val="Domylnaczcionkaakapitu"/>
    <w:link w:val="Nagwek"/>
    <w:uiPriority w:val="99"/>
    <w:qFormat/>
    <w:rsid w:val="00EE07C6"/>
    <w:rPr>
      <w:rFonts w:ascii="Arial" w:eastAsia="Calibri" w:hAnsi="Arial" w:cs="Times New Roman"/>
    </w:rPr>
  </w:style>
  <w:style w:type="paragraph" w:styleId="Stopka">
    <w:name w:val="footer"/>
    <w:aliases w:val="Footer1,Stopka Znak Znak"/>
    <w:basedOn w:val="Normalny"/>
    <w:link w:val="StopkaZnak"/>
    <w:unhideWhenUsed/>
    <w:rsid w:val="00EE07C6"/>
    <w:pPr>
      <w:tabs>
        <w:tab w:val="center" w:pos="4536"/>
        <w:tab w:val="right" w:pos="9072"/>
      </w:tabs>
    </w:pPr>
  </w:style>
  <w:style w:type="character" w:customStyle="1" w:styleId="StopkaZnak">
    <w:name w:val="Stopka Znak"/>
    <w:aliases w:val="Footer1 Znak,Stopka Znak Znak Znak1"/>
    <w:basedOn w:val="Domylnaczcionkaakapitu"/>
    <w:link w:val="Stopka"/>
    <w:qFormat/>
    <w:rsid w:val="00EE07C6"/>
    <w:rPr>
      <w:rFonts w:ascii="Arial" w:eastAsia="Calibri" w:hAnsi="Arial" w:cs="Times New Roman"/>
    </w:rPr>
  </w:style>
  <w:style w:type="paragraph" w:customStyle="1" w:styleId="SIWZRozdzia">
    <w:name w:val="SIWZ Rozdział"/>
    <w:basedOn w:val="Nagwek1"/>
    <w:link w:val="SIWZRozdziaZnak"/>
    <w:qFormat/>
    <w:rsid w:val="00EE07C6"/>
  </w:style>
  <w:style w:type="character" w:customStyle="1" w:styleId="SIWZRozdziaZnak">
    <w:name w:val="SIWZ Rozdział Znak"/>
    <w:basedOn w:val="Nagwek1Znak"/>
    <w:link w:val="SIWZRozdzia"/>
    <w:rsid w:val="00EE07C6"/>
    <w:rPr>
      <w:rFonts w:ascii="Arial" w:eastAsia="Times New Roman" w:hAnsi="Arial" w:cs="Times New Roman"/>
      <w:b/>
      <w:bCs/>
      <w:kern w:val="32"/>
      <w:sz w:val="28"/>
      <w:szCs w:val="32"/>
    </w:rPr>
  </w:style>
  <w:style w:type="paragraph" w:styleId="Tekstpodstawowy">
    <w:name w:val="Body Text"/>
    <w:aliases w:val="a2,(F2)"/>
    <w:basedOn w:val="Normalny"/>
    <w:link w:val="TekstpodstawowyZnak"/>
    <w:uiPriority w:val="99"/>
    <w:unhideWhenUsed/>
    <w:rsid w:val="00EE07C6"/>
    <w:pPr>
      <w:spacing w:after="120" w:line="240" w:lineRule="auto"/>
      <w:jc w:val="left"/>
    </w:pPr>
    <w:rPr>
      <w:rFonts w:ascii="Times New Roman" w:eastAsia="Times New Roman" w:hAnsi="Times New Roman"/>
      <w:sz w:val="24"/>
      <w:szCs w:val="24"/>
    </w:rPr>
  </w:style>
  <w:style w:type="character" w:customStyle="1" w:styleId="TekstpodstawowyZnak">
    <w:name w:val="Tekst podstawowy Znak"/>
    <w:aliases w:val="a2 Znak,(F2) Znak"/>
    <w:basedOn w:val="Domylnaczcionkaakapitu"/>
    <w:link w:val="Tekstpodstawowy"/>
    <w:uiPriority w:val="99"/>
    <w:qFormat/>
    <w:rsid w:val="00EE07C6"/>
    <w:rPr>
      <w:rFonts w:ascii="Times New Roman" w:eastAsia="Times New Roman" w:hAnsi="Times New Roman" w:cs="Times New Roman"/>
      <w:sz w:val="24"/>
      <w:szCs w:val="24"/>
    </w:rPr>
  </w:style>
  <w:style w:type="paragraph" w:styleId="Tekstpodstawowy3">
    <w:name w:val="Body Text 3"/>
    <w:basedOn w:val="Normalny"/>
    <w:link w:val="Tekstpodstawowy3Znak"/>
    <w:unhideWhenUsed/>
    <w:rsid w:val="00EE07C6"/>
    <w:pPr>
      <w:spacing w:after="120"/>
    </w:pPr>
    <w:rPr>
      <w:sz w:val="16"/>
      <w:szCs w:val="16"/>
    </w:rPr>
  </w:style>
  <w:style w:type="character" w:customStyle="1" w:styleId="Tekstpodstawowy3Znak">
    <w:name w:val="Tekst podstawowy 3 Znak"/>
    <w:basedOn w:val="Domylnaczcionkaakapitu"/>
    <w:link w:val="Tekstpodstawowy3"/>
    <w:rsid w:val="00EE07C6"/>
    <w:rPr>
      <w:rFonts w:ascii="Arial" w:eastAsia="Calibri" w:hAnsi="Arial" w:cs="Times New Roman"/>
      <w:sz w:val="16"/>
      <w:szCs w:val="16"/>
    </w:rPr>
  </w:style>
  <w:style w:type="paragraph" w:styleId="Tekstdymka">
    <w:name w:val="Balloon Text"/>
    <w:basedOn w:val="Normalny"/>
    <w:link w:val="TekstdymkaZnak"/>
    <w:uiPriority w:val="99"/>
    <w:unhideWhenUsed/>
    <w:qFormat/>
    <w:rsid w:val="00EE07C6"/>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qFormat/>
    <w:rsid w:val="00EE07C6"/>
    <w:rPr>
      <w:rFonts w:ascii="Tahoma" w:eastAsia="Calibri" w:hAnsi="Tahoma" w:cs="Tahoma"/>
      <w:sz w:val="16"/>
      <w:szCs w:val="16"/>
    </w:rPr>
  </w:style>
  <w:style w:type="paragraph" w:styleId="Spistreci1">
    <w:name w:val="toc 1"/>
    <w:basedOn w:val="Normalny"/>
    <w:next w:val="Normalny"/>
    <w:autoRedefine/>
    <w:uiPriority w:val="39"/>
    <w:unhideWhenUsed/>
    <w:qFormat/>
    <w:rsid w:val="00EE07C6"/>
    <w:pPr>
      <w:tabs>
        <w:tab w:val="left" w:pos="660"/>
        <w:tab w:val="right" w:leader="dot" w:pos="9639"/>
      </w:tabs>
      <w:spacing w:line="360" w:lineRule="auto"/>
      <w:ind w:left="709" w:right="390" w:hanging="709"/>
    </w:pPr>
    <w:rPr>
      <w:b/>
      <w:noProof/>
    </w:rPr>
  </w:style>
  <w:style w:type="paragraph" w:styleId="Spistreci2">
    <w:name w:val="toc 2"/>
    <w:basedOn w:val="Normalny"/>
    <w:next w:val="Normalny"/>
    <w:autoRedefine/>
    <w:uiPriority w:val="39"/>
    <w:unhideWhenUsed/>
    <w:qFormat/>
    <w:rsid w:val="00EE07C6"/>
    <w:pPr>
      <w:tabs>
        <w:tab w:val="left" w:pos="1843"/>
        <w:tab w:val="right" w:leader="dot" w:pos="9639"/>
      </w:tabs>
      <w:ind w:left="1843" w:right="532" w:hanging="1843"/>
    </w:pPr>
  </w:style>
  <w:style w:type="paragraph" w:styleId="Spistreci3">
    <w:name w:val="toc 3"/>
    <w:basedOn w:val="Normalny"/>
    <w:next w:val="Normalny"/>
    <w:autoRedefine/>
    <w:uiPriority w:val="39"/>
    <w:unhideWhenUsed/>
    <w:qFormat/>
    <w:rsid w:val="00EE07C6"/>
    <w:pPr>
      <w:tabs>
        <w:tab w:val="left" w:pos="880"/>
        <w:tab w:val="right" w:leader="dot" w:pos="9628"/>
      </w:tabs>
      <w:ind w:left="425" w:hanging="425"/>
    </w:pPr>
  </w:style>
  <w:style w:type="paragraph" w:styleId="Spistreci4">
    <w:name w:val="toc 4"/>
    <w:basedOn w:val="Normalny"/>
    <w:next w:val="Normalny"/>
    <w:autoRedefine/>
    <w:uiPriority w:val="39"/>
    <w:unhideWhenUsed/>
    <w:rsid w:val="00EE07C6"/>
    <w:pPr>
      <w:tabs>
        <w:tab w:val="left" w:pos="880"/>
        <w:tab w:val="right" w:leader="dot" w:pos="9628"/>
      </w:tabs>
      <w:ind w:left="567" w:hanging="567"/>
    </w:pPr>
  </w:style>
  <w:style w:type="paragraph" w:styleId="Spistreci5">
    <w:name w:val="toc 5"/>
    <w:basedOn w:val="Normalny"/>
    <w:next w:val="Normalny"/>
    <w:autoRedefine/>
    <w:uiPriority w:val="39"/>
    <w:unhideWhenUsed/>
    <w:rsid w:val="00EE07C6"/>
    <w:pPr>
      <w:tabs>
        <w:tab w:val="left" w:pos="567"/>
        <w:tab w:val="right" w:leader="dot" w:pos="9628"/>
      </w:tabs>
      <w:ind w:right="454"/>
    </w:pPr>
  </w:style>
  <w:style w:type="character" w:styleId="Wyrnieniedelikatne">
    <w:name w:val="Subtle Emphasis"/>
    <w:uiPriority w:val="19"/>
    <w:qFormat/>
    <w:rsid w:val="00EE07C6"/>
    <w:rPr>
      <w:rFonts w:ascii="Arial" w:hAnsi="Arial"/>
      <w:i/>
      <w:iCs/>
      <w:color w:val="595959"/>
      <w:sz w:val="22"/>
    </w:rPr>
  </w:style>
  <w:style w:type="character" w:styleId="Pogrubienie">
    <w:name w:val="Strong"/>
    <w:aliases w:val="Normalny + Interlinia:  1,5 wiersza"/>
    <w:uiPriority w:val="22"/>
    <w:qFormat/>
    <w:rsid w:val="00EE07C6"/>
    <w:rPr>
      <w:b/>
      <w:bCs/>
    </w:rPr>
  </w:style>
  <w:style w:type="paragraph" w:styleId="Cytat">
    <w:name w:val="Quote"/>
    <w:basedOn w:val="Normalny"/>
    <w:next w:val="Normalny"/>
    <w:link w:val="CytatZnak"/>
    <w:uiPriority w:val="29"/>
    <w:qFormat/>
    <w:rsid w:val="00EE07C6"/>
    <w:rPr>
      <w:i/>
      <w:iCs/>
    </w:rPr>
  </w:style>
  <w:style w:type="character" w:customStyle="1" w:styleId="CytatZnak">
    <w:name w:val="Cytat Znak"/>
    <w:basedOn w:val="Domylnaczcionkaakapitu"/>
    <w:link w:val="Cytat"/>
    <w:uiPriority w:val="29"/>
    <w:rsid w:val="00EE07C6"/>
    <w:rPr>
      <w:rFonts w:ascii="Arial" w:eastAsia="Calibri" w:hAnsi="Arial" w:cs="Times New Roman"/>
      <w:i/>
      <w:iCs/>
    </w:rPr>
  </w:style>
  <w:style w:type="paragraph" w:styleId="Akapitzlist">
    <w:name w:val="List Paragraph"/>
    <w:aliases w:val="sw tekst,L1,Numerowanie,List Paragraph,Akapit z listą BS,normalny tekst,Wypunktowanie,CW_Lista,Adresat stanowisko,Normal,Akapit z listą3,Akapit z listą31,Normal2,Nagłowek 3,Preambuła,Dot pt,F5 List Paragraph,Recommendation,Podsis rysunku"/>
    <w:basedOn w:val="Normalny"/>
    <w:link w:val="AkapitzlistZnak"/>
    <w:qFormat/>
    <w:rsid w:val="00EE07C6"/>
    <w:pPr>
      <w:ind w:left="708"/>
    </w:pPr>
  </w:style>
  <w:style w:type="character" w:styleId="Odwoanieintensywne">
    <w:name w:val="Intense Reference"/>
    <w:uiPriority w:val="32"/>
    <w:qFormat/>
    <w:rsid w:val="00EE07C6"/>
    <w:rPr>
      <w:rFonts w:ascii="Arial" w:hAnsi="Arial"/>
      <w:b/>
      <w:bCs/>
      <w:smallCaps/>
      <w:color w:val="C0504D"/>
      <w:spacing w:val="5"/>
      <w:sz w:val="22"/>
      <w:u w:val="single"/>
    </w:rPr>
  </w:style>
  <w:style w:type="character" w:customStyle="1" w:styleId="TekstkomentarzaZnak">
    <w:name w:val="Tekst komentarza Znak"/>
    <w:basedOn w:val="Domylnaczcionkaakapitu"/>
    <w:link w:val="Tekstkomentarza"/>
    <w:uiPriority w:val="99"/>
    <w:qFormat/>
    <w:rsid w:val="00EE07C6"/>
    <w:rPr>
      <w:rFonts w:ascii="Arial" w:eastAsia="Calibri" w:hAnsi="Arial" w:cs="Times New Roman"/>
      <w:sz w:val="20"/>
      <w:szCs w:val="20"/>
    </w:rPr>
  </w:style>
  <w:style w:type="paragraph" w:styleId="Tekstkomentarza">
    <w:name w:val="annotation text"/>
    <w:basedOn w:val="Normalny"/>
    <w:link w:val="TekstkomentarzaZnak"/>
    <w:uiPriority w:val="99"/>
    <w:unhideWhenUsed/>
    <w:qFormat/>
    <w:rsid w:val="00EE07C6"/>
    <w:pPr>
      <w:spacing w:line="240" w:lineRule="auto"/>
    </w:pPr>
    <w:rPr>
      <w:sz w:val="20"/>
      <w:szCs w:val="20"/>
    </w:rPr>
  </w:style>
  <w:style w:type="character" w:customStyle="1" w:styleId="TematkomentarzaZnak">
    <w:name w:val="Temat komentarza Znak"/>
    <w:basedOn w:val="TekstkomentarzaZnak"/>
    <w:link w:val="Tematkomentarza"/>
    <w:uiPriority w:val="99"/>
    <w:semiHidden/>
    <w:qFormat/>
    <w:rsid w:val="00EE07C6"/>
    <w:rPr>
      <w:rFonts w:ascii="Arial" w:eastAsia="Calibri" w:hAnsi="Arial" w:cs="Times New Roman"/>
      <w:b/>
      <w:bCs/>
      <w:sz w:val="20"/>
      <w:szCs w:val="20"/>
    </w:rPr>
  </w:style>
  <w:style w:type="paragraph" w:styleId="Tematkomentarza">
    <w:name w:val="annotation subject"/>
    <w:basedOn w:val="Tekstkomentarza"/>
    <w:next w:val="Tekstkomentarza"/>
    <w:link w:val="TematkomentarzaZnak"/>
    <w:uiPriority w:val="99"/>
    <w:semiHidden/>
    <w:unhideWhenUsed/>
    <w:qFormat/>
    <w:rsid w:val="00EE07C6"/>
    <w:pPr>
      <w:spacing w:line="276" w:lineRule="auto"/>
    </w:pPr>
    <w:rPr>
      <w:b/>
      <w:bCs/>
    </w:rPr>
  </w:style>
  <w:style w:type="paragraph" w:styleId="Tekstpodstawowywcity2">
    <w:name w:val="Body Text Indent 2"/>
    <w:basedOn w:val="Normalny"/>
    <w:link w:val="Tekstpodstawowywcity2Znak"/>
    <w:uiPriority w:val="99"/>
    <w:unhideWhenUsed/>
    <w:rsid w:val="00EE07C6"/>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EE07C6"/>
    <w:rPr>
      <w:rFonts w:ascii="Arial" w:eastAsia="Calibri" w:hAnsi="Arial" w:cs="Times New Roman"/>
    </w:rPr>
  </w:style>
  <w:style w:type="paragraph" w:customStyle="1" w:styleId="Stopkaznak0">
    <w:name w:val="Stopka znak"/>
    <w:basedOn w:val="Normalny"/>
    <w:link w:val="StopkaznakZnak"/>
    <w:qFormat/>
    <w:rsid w:val="00EE07C6"/>
    <w:pPr>
      <w:jc w:val="center"/>
    </w:pPr>
    <w:rPr>
      <w:bCs/>
      <w:noProof/>
      <w:sz w:val="16"/>
      <w:szCs w:val="16"/>
      <w:lang w:eastAsia="pl-PL"/>
    </w:rPr>
  </w:style>
  <w:style w:type="character" w:customStyle="1" w:styleId="StopkaznakZnak">
    <w:name w:val="Stopka znak Znak"/>
    <w:link w:val="Stopkaznak0"/>
    <w:rsid w:val="00EE07C6"/>
    <w:rPr>
      <w:rFonts w:ascii="Arial" w:eastAsia="Calibri" w:hAnsi="Arial" w:cs="Times New Roman"/>
      <w:bCs/>
      <w:noProof/>
      <w:sz w:val="16"/>
      <w:szCs w:val="16"/>
      <w:lang w:eastAsia="pl-PL"/>
    </w:rPr>
  </w:style>
  <w:style w:type="paragraph" w:customStyle="1" w:styleId="Piecztka">
    <w:name w:val="Pieczątka"/>
    <w:basedOn w:val="Normalny"/>
    <w:link w:val="PiecztkaZnak"/>
    <w:qFormat/>
    <w:rsid w:val="00EE07C6"/>
    <w:pPr>
      <w:ind w:left="5670"/>
      <w:jc w:val="center"/>
    </w:pPr>
    <w:rPr>
      <w:b/>
      <w:sz w:val="18"/>
      <w:szCs w:val="18"/>
    </w:rPr>
  </w:style>
  <w:style w:type="character" w:customStyle="1" w:styleId="PiecztkaZnak">
    <w:name w:val="Pieczątka Znak"/>
    <w:link w:val="Piecztka"/>
    <w:rsid w:val="00EE07C6"/>
    <w:rPr>
      <w:rFonts w:ascii="Arial" w:eastAsia="Calibri" w:hAnsi="Arial" w:cs="Times New Roman"/>
      <w:b/>
      <w:sz w:val="18"/>
      <w:szCs w:val="18"/>
    </w:rPr>
  </w:style>
  <w:style w:type="paragraph" w:customStyle="1" w:styleId="Zaczniki">
    <w:name w:val="Załączniki"/>
    <w:basedOn w:val="Nagwek2"/>
    <w:link w:val="ZacznikiZnak"/>
    <w:qFormat/>
    <w:rsid w:val="00EE07C6"/>
    <w:pPr>
      <w:numPr>
        <w:numId w:val="2"/>
      </w:numPr>
      <w:tabs>
        <w:tab w:val="left" w:pos="1843"/>
      </w:tabs>
      <w:ind w:left="1843" w:hanging="1843"/>
    </w:pPr>
    <w:rPr>
      <w:b/>
      <w:sz w:val="24"/>
      <w:szCs w:val="24"/>
    </w:rPr>
  </w:style>
  <w:style w:type="character" w:customStyle="1" w:styleId="ZacznikiZnak">
    <w:name w:val="Załączniki Znak"/>
    <w:link w:val="Zaczniki"/>
    <w:rsid w:val="00EE07C6"/>
    <w:rPr>
      <w:rFonts w:ascii="Arial" w:eastAsia="Calibri" w:hAnsi="Arial" w:cs="Times New Roman"/>
      <w:b/>
      <w:sz w:val="24"/>
      <w:szCs w:val="24"/>
    </w:rPr>
  </w:style>
  <w:style w:type="paragraph" w:styleId="Tekstprzypisudolnego">
    <w:name w:val="footnote text"/>
    <w:aliases w:val="Podrozdział"/>
    <w:basedOn w:val="Normalny"/>
    <w:link w:val="TekstprzypisudolnegoZnak"/>
    <w:qFormat/>
    <w:rsid w:val="00EE07C6"/>
    <w:pPr>
      <w:spacing w:after="0" w:line="240" w:lineRule="auto"/>
    </w:pPr>
    <w:rPr>
      <w:rFonts w:ascii="Times New Roman" w:eastAsia="Times New Roman" w:hAnsi="Times New Roman"/>
      <w:sz w:val="20"/>
      <w:szCs w:val="20"/>
      <w:lang w:val="en-US"/>
    </w:rPr>
  </w:style>
  <w:style w:type="character" w:customStyle="1" w:styleId="TekstprzypisudolnegoZnak">
    <w:name w:val="Tekst przypisu dolnego Znak"/>
    <w:aliases w:val="Podrozdział Znak"/>
    <w:basedOn w:val="Domylnaczcionkaakapitu"/>
    <w:link w:val="Tekstprzypisudolnego"/>
    <w:qFormat/>
    <w:rsid w:val="00EE07C6"/>
    <w:rPr>
      <w:rFonts w:ascii="Times New Roman" w:eastAsia="Times New Roman" w:hAnsi="Times New Roman" w:cs="Times New Roman"/>
      <w:sz w:val="20"/>
      <w:szCs w:val="20"/>
      <w:lang w:val="en-US"/>
    </w:rPr>
  </w:style>
  <w:style w:type="paragraph" w:customStyle="1" w:styleId="Punktowanie">
    <w:name w:val="Punktowanie"/>
    <w:basedOn w:val="Normalny"/>
    <w:link w:val="PunktowanieZnak"/>
    <w:rsid w:val="00EE07C6"/>
    <w:pPr>
      <w:numPr>
        <w:numId w:val="3"/>
      </w:numPr>
    </w:pPr>
  </w:style>
  <w:style w:type="character" w:customStyle="1" w:styleId="PunktowanieZnak">
    <w:name w:val="Punktowanie Znak"/>
    <w:link w:val="Punktowanie"/>
    <w:rsid w:val="00EE07C6"/>
    <w:rPr>
      <w:rFonts w:ascii="Arial" w:eastAsia="Calibri" w:hAnsi="Arial" w:cs="Times New Roman"/>
    </w:rPr>
  </w:style>
  <w:style w:type="character" w:customStyle="1" w:styleId="Tekstpodstawowywcity3Znak">
    <w:name w:val="Tekst podstawowy wcięty 3 Znak"/>
    <w:basedOn w:val="Domylnaczcionkaakapitu"/>
    <w:link w:val="Tekstpodstawowywcity3"/>
    <w:rsid w:val="00EE07C6"/>
    <w:rPr>
      <w:rFonts w:ascii="Arial" w:eastAsia="Calibri" w:hAnsi="Arial" w:cs="Times New Roman"/>
      <w:sz w:val="16"/>
      <w:szCs w:val="16"/>
    </w:rPr>
  </w:style>
  <w:style w:type="paragraph" w:styleId="Tekstpodstawowywcity3">
    <w:name w:val="Body Text Indent 3"/>
    <w:basedOn w:val="Normalny"/>
    <w:link w:val="Tekstpodstawowywcity3Znak"/>
    <w:unhideWhenUsed/>
    <w:rsid w:val="00EE07C6"/>
    <w:pPr>
      <w:spacing w:after="120"/>
      <w:ind w:left="283"/>
    </w:pPr>
    <w:rPr>
      <w:sz w:val="16"/>
      <w:szCs w:val="16"/>
    </w:rPr>
  </w:style>
  <w:style w:type="paragraph" w:customStyle="1" w:styleId="Numeracja2">
    <w:name w:val="Numeracja 2"/>
    <w:basedOn w:val="Numeracja"/>
    <w:link w:val="Numeracja2Znak"/>
    <w:qFormat/>
    <w:rsid w:val="00EE07C6"/>
    <w:pPr>
      <w:numPr>
        <w:ilvl w:val="2"/>
      </w:numPr>
      <w:tabs>
        <w:tab w:val="num" w:pos="2852"/>
      </w:tabs>
      <w:ind w:left="2852" w:hanging="432"/>
    </w:pPr>
  </w:style>
  <w:style w:type="character" w:customStyle="1" w:styleId="Numeracja2Znak">
    <w:name w:val="Numeracja 2 Znak"/>
    <w:basedOn w:val="NumeracjaZnak"/>
    <w:link w:val="Numeracja2"/>
    <w:rsid w:val="00EE07C6"/>
    <w:rPr>
      <w:rFonts w:ascii="Arial" w:eastAsia="Calibri" w:hAnsi="Arial" w:cs="Times New Roman"/>
    </w:rPr>
  </w:style>
  <w:style w:type="paragraph" w:customStyle="1" w:styleId="Numeracja3">
    <w:name w:val="Numeracja 3"/>
    <w:basedOn w:val="Numeracja2"/>
    <w:link w:val="Numeracja3Znak"/>
    <w:qFormat/>
    <w:rsid w:val="00EE07C6"/>
    <w:pPr>
      <w:numPr>
        <w:ilvl w:val="3"/>
      </w:numPr>
      <w:tabs>
        <w:tab w:val="num" w:pos="2852"/>
      </w:tabs>
      <w:ind w:left="2852" w:hanging="432"/>
    </w:pPr>
  </w:style>
  <w:style w:type="character" w:customStyle="1" w:styleId="Numeracja3Znak">
    <w:name w:val="Numeracja 3 Znak"/>
    <w:basedOn w:val="Numeracja2Znak"/>
    <w:link w:val="Numeracja3"/>
    <w:rsid w:val="00EE07C6"/>
    <w:rPr>
      <w:rFonts w:ascii="Arial" w:eastAsia="Calibri" w:hAnsi="Arial" w:cs="Times New Roman"/>
    </w:rPr>
  </w:style>
  <w:style w:type="paragraph" w:customStyle="1" w:styleId="Zaczniki1">
    <w:name w:val="Załączniki .1"/>
    <w:basedOn w:val="Zaczniki"/>
    <w:link w:val="Zaczniki1Znak"/>
    <w:qFormat/>
    <w:rsid w:val="00EE07C6"/>
    <w:pPr>
      <w:keepLines/>
      <w:numPr>
        <w:ilvl w:val="2"/>
      </w:numPr>
      <w:tabs>
        <w:tab w:val="left" w:pos="1985"/>
      </w:tabs>
      <w:ind w:left="1985" w:hanging="1985"/>
    </w:pPr>
  </w:style>
  <w:style w:type="character" w:customStyle="1" w:styleId="Zaczniki1Znak">
    <w:name w:val="Załączniki .1 Znak"/>
    <w:basedOn w:val="ZacznikiZnak"/>
    <w:link w:val="Zaczniki1"/>
    <w:rsid w:val="00EE07C6"/>
    <w:rPr>
      <w:rFonts w:ascii="Arial" w:eastAsia="Calibri" w:hAnsi="Arial" w:cs="Times New Roman"/>
      <w:b/>
      <w:sz w:val="24"/>
      <w:szCs w:val="24"/>
    </w:rPr>
  </w:style>
  <w:style w:type="paragraph" w:styleId="Zwykytekst">
    <w:name w:val="Plain Text"/>
    <w:basedOn w:val="Normalny"/>
    <w:link w:val="ZwykytekstZnak"/>
    <w:qFormat/>
    <w:rsid w:val="00EE07C6"/>
    <w:pPr>
      <w:spacing w:after="0" w:line="240" w:lineRule="auto"/>
      <w:jc w:val="left"/>
    </w:pPr>
    <w:rPr>
      <w:rFonts w:ascii="Courier New" w:eastAsia="Times New Roman" w:hAnsi="Courier New" w:cs="Batang"/>
      <w:sz w:val="20"/>
      <w:szCs w:val="20"/>
      <w:lang w:eastAsia="pl-PL"/>
    </w:rPr>
  </w:style>
  <w:style w:type="character" w:customStyle="1" w:styleId="ZwykytekstZnak">
    <w:name w:val="Zwykły tekst Znak"/>
    <w:basedOn w:val="Domylnaczcionkaakapitu"/>
    <w:link w:val="Zwykytekst"/>
    <w:qFormat/>
    <w:rsid w:val="00EE07C6"/>
    <w:rPr>
      <w:rFonts w:ascii="Courier New" w:eastAsia="Times New Roman" w:hAnsi="Courier New" w:cs="Batang"/>
      <w:sz w:val="20"/>
      <w:szCs w:val="20"/>
      <w:lang w:eastAsia="pl-PL"/>
    </w:rPr>
  </w:style>
  <w:style w:type="paragraph" w:customStyle="1" w:styleId="Piecztka2">
    <w:name w:val="Pieczątka 2"/>
    <w:basedOn w:val="Normalny"/>
    <w:link w:val="Piecztka2Znak"/>
    <w:qFormat/>
    <w:rsid w:val="00EE07C6"/>
    <w:pPr>
      <w:ind w:right="5210"/>
      <w:jc w:val="center"/>
    </w:pPr>
    <w:rPr>
      <w:sz w:val="20"/>
      <w:szCs w:val="20"/>
    </w:rPr>
  </w:style>
  <w:style w:type="character" w:customStyle="1" w:styleId="Piecztka2Znak">
    <w:name w:val="Pieczątka 2 Znak"/>
    <w:link w:val="Piecztka2"/>
    <w:rsid w:val="00EE07C6"/>
    <w:rPr>
      <w:rFonts w:ascii="Arial" w:eastAsia="Calibri" w:hAnsi="Arial" w:cs="Times New Roman"/>
      <w:sz w:val="20"/>
      <w:szCs w:val="20"/>
    </w:rPr>
  </w:style>
  <w:style w:type="paragraph" w:customStyle="1" w:styleId="Tytu2">
    <w:name w:val="Tytuł 2"/>
    <w:basedOn w:val="Normalny"/>
    <w:link w:val="Tytu2Znak"/>
    <w:qFormat/>
    <w:rsid w:val="00EE07C6"/>
    <w:pPr>
      <w:jc w:val="center"/>
    </w:pPr>
    <w:rPr>
      <w:b/>
      <w:sz w:val="24"/>
      <w:szCs w:val="24"/>
    </w:rPr>
  </w:style>
  <w:style w:type="character" w:customStyle="1" w:styleId="Tytu2Znak">
    <w:name w:val="Tytuł 2 Znak"/>
    <w:link w:val="Tytu2"/>
    <w:rsid w:val="00EE07C6"/>
    <w:rPr>
      <w:rFonts w:ascii="Arial" w:eastAsia="Calibri" w:hAnsi="Arial" w:cs="Times New Roman"/>
      <w:b/>
      <w:sz w:val="24"/>
      <w:szCs w:val="24"/>
    </w:rPr>
  </w:style>
  <w:style w:type="paragraph" w:styleId="Tekstpodstawowywcity">
    <w:name w:val="Body Text Indent"/>
    <w:basedOn w:val="Normalny"/>
    <w:link w:val="TekstpodstawowywcityZnak"/>
    <w:uiPriority w:val="99"/>
    <w:unhideWhenUsed/>
    <w:rsid w:val="00EE07C6"/>
    <w:pPr>
      <w:spacing w:after="120"/>
      <w:ind w:left="283"/>
    </w:pPr>
  </w:style>
  <w:style w:type="character" w:customStyle="1" w:styleId="TekstpodstawowywcityZnak">
    <w:name w:val="Tekst podstawowy wcięty Znak"/>
    <w:basedOn w:val="Domylnaczcionkaakapitu"/>
    <w:link w:val="Tekstpodstawowywcity"/>
    <w:uiPriority w:val="99"/>
    <w:qFormat/>
    <w:rsid w:val="00EE07C6"/>
    <w:rPr>
      <w:rFonts w:ascii="Arial" w:eastAsia="Calibri" w:hAnsi="Arial" w:cs="Times New Roman"/>
    </w:rPr>
  </w:style>
  <w:style w:type="paragraph" w:styleId="Tekstpodstawowy2">
    <w:name w:val="Body Text 2"/>
    <w:basedOn w:val="Normalny"/>
    <w:link w:val="Tekstpodstawowy2Znak"/>
    <w:uiPriority w:val="99"/>
    <w:unhideWhenUsed/>
    <w:qFormat/>
    <w:rsid w:val="00EE07C6"/>
    <w:pPr>
      <w:spacing w:after="120" w:line="480" w:lineRule="auto"/>
    </w:pPr>
  </w:style>
  <w:style w:type="character" w:customStyle="1" w:styleId="Tekstpodstawowy2Znak">
    <w:name w:val="Tekst podstawowy 2 Znak"/>
    <w:basedOn w:val="Domylnaczcionkaakapitu"/>
    <w:link w:val="Tekstpodstawowy2"/>
    <w:uiPriority w:val="99"/>
    <w:qFormat/>
    <w:rsid w:val="00EE07C6"/>
    <w:rPr>
      <w:rFonts w:ascii="Arial" w:eastAsia="Calibri" w:hAnsi="Arial" w:cs="Times New Roman"/>
    </w:rPr>
  </w:style>
  <w:style w:type="paragraph" w:customStyle="1" w:styleId="Rozdzia">
    <w:name w:val="Rozdział"/>
    <w:basedOn w:val="Normalny"/>
    <w:link w:val="RozdziaZnak"/>
    <w:qFormat/>
    <w:rsid w:val="00EE07C6"/>
    <w:pPr>
      <w:keepNext/>
      <w:numPr>
        <w:numId w:val="4"/>
      </w:numPr>
      <w:spacing w:before="360" w:after="120"/>
      <w:ind w:left="567" w:hanging="567"/>
      <w:jc w:val="center"/>
    </w:pPr>
    <w:rPr>
      <w:b/>
      <w:caps/>
    </w:rPr>
  </w:style>
  <w:style w:type="character" w:customStyle="1" w:styleId="RozdziaZnak">
    <w:name w:val="Rozdział Znak"/>
    <w:link w:val="Rozdzia"/>
    <w:rsid w:val="00EE07C6"/>
    <w:rPr>
      <w:rFonts w:ascii="Arial" w:eastAsia="Calibri" w:hAnsi="Arial" w:cs="Times New Roman"/>
      <w:b/>
      <w:caps/>
    </w:rPr>
  </w:style>
  <w:style w:type="paragraph" w:customStyle="1" w:styleId="Tytu3">
    <w:name w:val="Tytuł 3"/>
    <w:basedOn w:val="Tytu2"/>
    <w:link w:val="Tytu3Znak"/>
    <w:qFormat/>
    <w:rsid w:val="00EE07C6"/>
    <w:pPr>
      <w:keepNext/>
      <w:spacing w:before="240" w:after="120"/>
    </w:pPr>
  </w:style>
  <w:style w:type="character" w:customStyle="1" w:styleId="Tytu3Znak">
    <w:name w:val="Tytuł 3 Znak"/>
    <w:basedOn w:val="Tytu2Znak"/>
    <w:link w:val="Tytu3"/>
    <w:rsid w:val="00EE07C6"/>
    <w:rPr>
      <w:rFonts w:ascii="Arial" w:eastAsia="Calibri" w:hAnsi="Arial" w:cs="Times New Roman"/>
      <w:b/>
      <w:sz w:val="24"/>
      <w:szCs w:val="24"/>
    </w:rPr>
  </w:style>
  <w:style w:type="paragraph" w:customStyle="1" w:styleId="Paragraf">
    <w:name w:val="Paragraf"/>
    <w:basedOn w:val="Normalny"/>
    <w:link w:val="ParagrafZnak"/>
    <w:qFormat/>
    <w:rsid w:val="00EE07C6"/>
    <w:pPr>
      <w:keepNext/>
      <w:numPr>
        <w:numId w:val="5"/>
      </w:numPr>
      <w:spacing w:before="240" w:after="120"/>
      <w:jc w:val="center"/>
    </w:pPr>
    <w:rPr>
      <w:b/>
    </w:rPr>
  </w:style>
  <w:style w:type="character" w:customStyle="1" w:styleId="ParagrafZnak">
    <w:name w:val="Paragraf Znak"/>
    <w:link w:val="Paragraf"/>
    <w:rsid w:val="00EE07C6"/>
    <w:rPr>
      <w:rFonts w:ascii="Arial" w:eastAsia="Calibri" w:hAnsi="Arial" w:cs="Times New Roman"/>
      <w:b/>
    </w:rPr>
  </w:style>
  <w:style w:type="paragraph" w:customStyle="1" w:styleId="Numeracja4">
    <w:name w:val="Numeracja 4"/>
    <w:basedOn w:val="Numeracja3"/>
    <w:link w:val="Numeracja4Znak"/>
    <w:qFormat/>
    <w:rsid w:val="00EE07C6"/>
    <w:pPr>
      <w:numPr>
        <w:numId w:val="6"/>
      </w:numPr>
    </w:pPr>
  </w:style>
  <w:style w:type="character" w:customStyle="1" w:styleId="Numeracja4Znak">
    <w:name w:val="Numeracja 4 Znak"/>
    <w:basedOn w:val="Numeracja3Znak"/>
    <w:link w:val="Numeracja4"/>
    <w:rsid w:val="00EE07C6"/>
    <w:rPr>
      <w:rFonts w:ascii="Arial" w:eastAsia="Calibri" w:hAnsi="Arial" w:cs="Times New Roman"/>
    </w:rPr>
  </w:style>
  <w:style w:type="paragraph" w:customStyle="1" w:styleId="ZadoUmowy">
    <w:name w:val="Zał. do Umowy"/>
    <w:basedOn w:val="Normalny"/>
    <w:link w:val="ZadoUmowyZnak"/>
    <w:qFormat/>
    <w:rsid w:val="00EE07C6"/>
    <w:pPr>
      <w:numPr>
        <w:numId w:val="7"/>
      </w:numPr>
    </w:pPr>
    <w:rPr>
      <w:b/>
    </w:rPr>
  </w:style>
  <w:style w:type="character" w:customStyle="1" w:styleId="ZadoUmowyZnak">
    <w:name w:val="Zał. do Umowy Znak"/>
    <w:link w:val="ZadoUmowy"/>
    <w:rsid w:val="00EE07C6"/>
    <w:rPr>
      <w:rFonts w:ascii="Arial" w:eastAsia="Calibri" w:hAnsi="Arial" w:cs="Times New Roman"/>
      <w:b/>
    </w:rPr>
  </w:style>
  <w:style w:type="paragraph" w:customStyle="1" w:styleId="Default">
    <w:name w:val="Default"/>
    <w:rsid w:val="00EE07C6"/>
    <w:pPr>
      <w:autoSpaceDE w:val="0"/>
      <w:autoSpaceDN w:val="0"/>
      <w:adjustRightInd w:val="0"/>
      <w:spacing w:after="0" w:line="240" w:lineRule="auto"/>
    </w:pPr>
    <w:rPr>
      <w:rFonts w:ascii="Calibri" w:eastAsia="Times New Roman" w:hAnsi="Calibri" w:cs="Calibri"/>
      <w:color w:val="000000"/>
      <w:sz w:val="24"/>
      <w:szCs w:val="24"/>
      <w:lang w:eastAsia="pl-PL"/>
    </w:rPr>
  </w:style>
  <w:style w:type="paragraph" w:styleId="Nagwekspisutreci">
    <w:name w:val="TOC Heading"/>
    <w:basedOn w:val="Nagwek1"/>
    <w:next w:val="Normalny"/>
    <w:uiPriority w:val="39"/>
    <w:qFormat/>
    <w:rsid w:val="00EE07C6"/>
    <w:pPr>
      <w:numPr>
        <w:numId w:val="0"/>
      </w:numPr>
      <w:tabs>
        <w:tab w:val="clear" w:pos="709"/>
      </w:tabs>
      <w:spacing w:after="0"/>
      <w:jc w:val="left"/>
      <w:outlineLvl w:val="9"/>
    </w:pPr>
    <w:rPr>
      <w:rFonts w:ascii="Cambria" w:hAnsi="Cambria"/>
      <w:color w:val="365F91"/>
      <w:kern w:val="0"/>
      <w:szCs w:val="28"/>
    </w:rPr>
  </w:style>
  <w:style w:type="character" w:styleId="Wyrnienieintensywne">
    <w:name w:val="Intense Emphasis"/>
    <w:uiPriority w:val="21"/>
    <w:qFormat/>
    <w:rsid w:val="00EE07C6"/>
    <w:rPr>
      <w:b/>
      <w:bCs/>
      <w:i/>
      <w:iCs/>
      <w:color w:val="4F81BD"/>
    </w:rPr>
  </w:style>
  <w:style w:type="paragraph" w:customStyle="1" w:styleId="rozdzia0">
    <w:name w:val="rozdział"/>
    <w:basedOn w:val="Normalny"/>
    <w:autoRedefine/>
    <w:rsid w:val="00EE07C6"/>
    <w:pPr>
      <w:tabs>
        <w:tab w:val="left" w:pos="720"/>
      </w:tabs>
      <w:spacing w:after="120" w:line="240" w:lineRule="auto"/>
      <w:ind w:left="709" w:hanging="709"/>
      <w:jc w:val="center"/>
    </w:pPr>
    <w:rPr>
      <w:rFonts w:eastAsia="Times New Roman" w:cs="Arial"/>
      <w:b/>
      <w:iCs/>
      <w:lang w:eastAsia="pl-PL"/>
    </w:rPr>
  </w:style>
  <w:style w:type="paragraph" w:customStyle="1" w:styleId="ZnakZnakZnakZnakZnakZnakZnakZnakZnakZnakZnakZnakZnakZnakZnakZnakZnakZnakZnakZnak">
    <w:name w:val="Znak Znak Znak Znak Znak Znak Znak Znak Znak Znak Znak Znak Znak Znak Znak Znak Znak Znak Znak Znak"/>
    <w:basedOn w:val="Normalny"/>
    <w:rsid w:val="00EE07C6"/>
    <w:pPr>
      <w:spacing w:after="0" w:line="240" w:lineRule="auto"/>
      <w:jc w:val="left"/>
    </w:pPr>
    <w:rPr>
      <w:rFonts w:ascii="Times New Roman" w:eastAsia="Times New Roman" w:hAnsi="Times New Roman"/>
      <w:sz w:val="24"/>
      <w:szCs w:val="24"/>
      <w:lang w:eastAsia="pl-PL"/>
    </w:rPr>
  </w:style>
  <w:style w:type="paragraph" w:styleId="Bezodstpw">
    <w:name w:val="No Spacing"/>
    <w:aliases w:val="tytuły rozdziałów"/>
    <w:link w:val="BezodstpwZnak"/>
    <w:qFormat/>
    <w:rsid w:val="00EE07C6"/>
    <w:pPr>
      <w:spacing w:after="0" w:line="240" w:lineRule="auto"/>
    </w:pPr>
    <w:rPr>
      <w:rFonts w:ascii="Times New Roman" w:eastAsia="Times New Roman" w:hAnsi="Times New Roman" w:cs="Times New Roman"/>
      <w:sz w:val="24"/>
      <w:szCs w:val="24"/>
      <w:lang w:val="en-US"/>
    </w:rPr>
  </w:style>
  <w:style w:type="character" w:customStyle="1" w:styleId="marker">
    <w:name w:val="marker"/>
    <w:basedOn w:val="Domylnaczcionkaakapitu"/>
    <w:rsid w:val="00EE07C6"/>
  </w:style>
  <w:style w:type="character" w:customStyle="1" w:styleId="colordarkred">
    <w:name w:val="color_dark_red"/>
    <w:basedOn w:val="Domylnaczcionkaakapitu"/>
    <w:rsid w:val="00EE07C6"/>
  </w:style>
  <w:style w:type="character" w:customStyle="1" w:styleId="colororchid">
    <w:name w:val="color_orchid"/>
    <w:basedOn w:val="Domylnaczcionkaakapitu"/>
    <w:rsid w:val="00EE07C6"/>
  </w:style>
  <w:style w:type="character" w:customStyle="1" w:styleId="TekstprzypisukocowegoZnak">
    <w:name w:val="Tekst przypisu końcowego Znak"/>
    <w:basedOn w:val="Domylnaczcionkaakapitu"/>
    <w:link w:val="Tekstprzypisukocowego"/>
    <w:rsid w:val="00EE07C6"/>
    <w:rPr>
      <w:rFonts w:ascii="Arial" w:eastAsia="Calibri" w:hAnsi="Arial" w:cs="Times New Roman"/>
      <w:sz w:val="20"/>
      <w:szCs w:val="20"/>
    </w:rPr>
  </w:style>
  <w:style w:type="paragraph" w:styleId="Tekstprzypisukocowego">
    <w:name w:val="endnote text"/>
    <w:basedOn w:val="Normalny"/>
    <w:link w:val="TekstprzypisukocowegoZnak"/>
    <w:unhideWhenUsed/>
    <w:rsid w:val="00EE07C6"/>
    <w:pPr>
      <w:spacing w:after="0" w:line="240" w:lineRule="auto"/>
    </w:pPr>
    <w:rPr>
      <w:sz w:val="20"/>
      <w:szCs w:val="20"/>
    </w:rPr>
  </w:style>
  <w:style w:type="character" w:customStyle="1" w:styleId="WW-Odwoaniedokomentarza">
    <w:name w:val="WW-Odwołanie do komentarza"/>
    <w:rsid w:val="00EE07C6"/>
    <w:rPr>
      <w:sz w:val="16"/>
    </w:rPr>
  </w:style>
  <w:style w:type="paragraph" w:customStyle="1" w:styleId="tytu0">
    <w:name w:val="tytuł"/>
    <w:basedOn w:val="Normalny"/>
    <w:next w:val="Normalny"/>
    <w:link w:val="tytuZnak0"/>
    <w:autoRedefine/>
    <w:rsid w:val="002A0E74"/>
    <w:pPr>
      <w:tabs>
        <w:tab w:val="num" w:pos="567"/>
      </w:tabs>
      <w:spacing w:after="0" w:line="240" w:lineRule="auto"/>
      <w:ind w:left="567" w:firstLine="709"/>
      <w:jc w:val="center"/>
      <w:outlineLvl w:val="0"/>
    </w:pPr>
    <w:rPr>
      <w:rFonts w:eastAsia="Times New Roman" w:cs="Arial"/>
      <w:sz w:val="20"/>
      <w:szCs w:val="20"/>
    </w:rPr>
  </w:style>
  <w:style w:type="character" w:customStyle="1" w:styleId="tytuZnak0">
    <w:name w:val="tytuł Znak"/>
    <w:link w:val="tytu0"/>
    <w:rsid w:val="002A0E74"/>
    <w:rPr>
      <w:rFonts w:ascii="Arial" w:eastAsia="Times New Roman" w:hAnsi="Arial" w:cs="Arial"/>
      <w:sz w:val="20"/>
      <w:szCs w:val="20"/>
    </w:rPr>
  </w:style>
  <w:style w:type="paragraph" w:styleId="NormalnyWeb">
    <w:name w:val="Normal (Web)"/>
    <w:basedOn w:val="Normalny"/>
    <w:uiPriority w:val="99"/>
    <w:qFormat/>
    <w:rsid w:val="00EE07C6"/>
    <w:pPr>
      <w:spacing w:before="100" w:beforeAutospacing="1" w:after="100" w:afterAutospacing="1" w:line="240" w:lineRule="auto"/>
    </w:pPr>
    <w:rPr>
      <w:rFonts w:ascii="Times New Roman" w:eastAsia="Times New Roman" w:hAnsi="Times New Roman"/>
      <w:sz w:val="20"/>
      <w:szCs w:val="20"/>
      <w:lang w:eastAsia="pl-PL"/>
    </w:rPr>
  </w:style>
  <w:style w:type="character" w:customStyle="1" w:styleId="tekstdokbold">
    <w:name w:val="tekst dok. bold"/>
    <w:rsid w:val="00EE07C6"/>
    <w:rPr>
      <w:b/>
      <w:bCs/>
    </w:rPr>
  </w:style>
  <w:style w:type="character" w:styleId="Uwydatnienie">
    <w:name w:val="Emphasis"/>
    <w:uiPriority w:val="20"/>
    <w:qFormat/>
    <w:rsid w:val="00EE07C6"/>
    <w:rPr>
      <w:i/>
      <w:iCs/>
    </w:rPr>
  </w:style>
  <w:style w:type="paragraph" w:styleId="HTML-wstpniesformatowany">
    <w:name w:val="HTML Preformatted"/>
    <w:basedOn w:val="Normalny"/>
    <w:link w:val="HTML-wstpniesformatowanyZnak"/>
    <w:uiPriority w:val="99"/>
    <w:rsid w:val="00EE0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left"/>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EE07C6"/>
    <w:rPr>
      <w:rFonts w:ascii="Courier New" w:eastAsia="Times New Roman" w:hAnsi="Courier New" w:cs="Courier New"/>
      <w:sz w:val="20"/>
      <w:szCs w:val="20"/>
      <w:lang w:eastAsia="pl-PL"/>
    </w:rPr>
  </w:style>
  <w:style w:type="paragraph" w:customStyle="1" w:styleId="font5">
    <w:name w:val="font5"/>
    <w:basedOn w:val="Normalny"/>
    <w:rsid w:val="00EE07C6"/>
    <w:pPr>
      <w:spacing w:before="100" w:beforeAutospacing="1" w:after="100" w:afterAutospacing="1" w:line="240" w:lineRule="auto"/>
      <w:jc w:val="left"/>
    </w:pPr>
    <w:rPr>
      <w:rFonts w:eastAsia="Times New Roman" w:cs="Arial"/>
      <w:b/>
      <w:bCs/>
      <w:sz w:val="20"/>
      <w:szCs w:val="20"/>
      <w:lang w:eastAsia="pl-PL"/>
    </w:rPr>
  </w:style>
  <w:style w:type="paragraph" w:customStyle="1" w:styleId="font6">
    <w:name w:val="font6"/>
    <w:basedOn w:val="Normalny"/>
    <w:rsid w:val="00EE07C6"/>
    <w:pPr>
      <w:spacing w:before="100" w:beforeAutospacing="1" w:after="100" w:afterAutospacing="1" w:line="240" w:lineRule="auto"/>
      <w:jc w:val="left"/>
    </w:pPr>
    <w:rPr>
      <w:rFonts w:ascii="Times New Roman" w:eastAsia="Times New Roman" w:hAnsi="Times New Roman"/>
      <w:lang w:eastAsia="pl-PL"/>
    </w:rPr>
  </w:style>
  <w:style w:type="paragraph" w:customStyle="1" w:styleId="font7">
    <w:name w:val="font7"/>
    <w:basedOn w:val="Normalny"/>
    <w:rsid w:val="00EE07C6"/>
    <w:pPr>
      <w:spacing w:before="100" w:beforeAutospacing="1" w:after="100" w:afterAutospacing="1" w:line="240" w:lineRule="auto"/>
      <w:jc w:val="left"/>
    </w:pPr>
    <w:rPr>
      <w:rFonts w:ascii="Times New Roman" w:eastAsia="Times New Roman" w:hAnsi="Times New Roman"/>
      <w:lang w:eastAsia="pl-PL"/>
    </w:rPr>
  </w:style>
  <w:style w:type="paragraph" w:customStyle="1" w:styleId="xl64">
    <w:name w:val="xl64"/>
    <w:basedOn w:val="Normalny"/>
    <w:uiPriority w:val="99"/>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65">
    <w:name w:val="xl65"/>
    <w:basedOn w:val="Normalny"/>
    <w:rsid w:val="00EE07C6"/>
    <w:pPr>
      <w:spacing w:before="100" w:beforeAutospacing="1" w:after="100" w:afterAutospacing="1" w:line="240" w:lineRule="auto"/>
      <w:jc w:val="center"/>
    </w:pPr>
    <w:rPr>
      <w:rFonts w:eastAsia="Times New Roman" w:cs="Arial"/>
      <w:b/>
      <w:bCs/>
      <w:color w:val="000000"/>
      <w:sz w:val="24"/>
      <w:szCs w:val="24"/>
      <w:lang w:eastAsia="pl-PL"/>
    </w:rPr>
  </w:style>
  <w:style w:type="paragraph" w:customStyle="1" w:styleId="xl66">
    <w:name w:val="xl66"/>
    <w:basedOn w:val="Normalny"/>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67">
    <w:name w:val="xl67"/>
    <w:basedOn w:val="Normalny"/>
    <w:rsid w:val="00EE07C6"/>
    <w:pPr>
      <w:spacing w:before="100" w:beforeAutospacing="1" w:after="100" w:afterAutospacing="1" w:line="240" w:lineRule="auto"/>
      <w:jc w:val="left"/>
    </w:pPr>
    <w:rPr>
      <w:rFonts w:ascii="Times New Roman" w:eastAsia="Times New Roman" w:hAnsi="Times New Roman"/>
      <w:color w:val="000000"/>
      <w:sz w:val="24"/>
      <w:szCs w:val="24"/>
      <w:lang w:eastAsia="pl-PL"/>
    </w:rPr>
  </w:style>
  <w:style w:type="paragraph" w:customStyle="1" w:styleId="xl68">
    <w:name w:val="xl68"/>
    <w:basedOn w:val="Normalny"/>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69">
    <w:name w:val="xl69"/>
    <w:basedOn w:val="Normalny"/>
    <w:rsid w:val="00EE07C6"/>
    <w:pPr>
      <w:pBdr>
        <w:top w:val="single" w:sz="8" w:space="0" w:color="000000"/>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70">
    <w:name w:val="xl70"/>
    <w:basedOn w:val="Normalny"/>
    <w:rsid w:val="00EE07C6"/>
    <w:pPr>
      <w:pBdr>
        <w:top w:val="single" w:sz="8" w:space="0" w:color="000000"/>
        <w:bottom w:val="double" w:sz="6" w:space="0" w:color="000000"/>
      </w:pBdr>
      <w:shd w:val="clear" w:color="CCCCCC" w:fill="C0C0C0"/>
      <w:spacing w:before="100" w:beforeAutospacing="1" w:after="100" w:afterAutospacing="1" w:line="240" w:lineRule="auto"/>
      <w:jc w:val="center"/>
    </w:pPr>
    <w:rPr>
      <w:rFonts w:eastAsia="Times New Roman" w:cs="Arial"/>
      <w:b/>
      <w:bCs/>
      <w:color w:val="000000"/>
      <w:sz w:val="24"/>
      <w:szCs w:val="24"/>
      <w:lang w:eastAsia="pl-PL"/>
    </w:rPr>
  </w:style>
  <w:style w:type="paragraph" w:customStyle="1" w:styleId="xl71">
    <w:name w:val="xl71"/>
    <w:basedOn w:val="Normalny"/>
    <w:rsid w:val="00EE07C6"/>
    <w:pPr>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72">
    <w:name w:val="xl72"/>
    <w:basedOn w:val="Normalny"/>
    <w:rsid w:val="00EE07C6"/>
    <w:pPr>
      <w:shd w:val="clear" w:color="CCCCCC" w:fill="C0C0C0"/>
      <w:spacing w:before="100" w:beforeAutospacing="1" w:after="100" w:afterAutospacing="1" w:line="240" w:lineRule="auto"/>
      <w:jc w:val="center"/>
    </w:pPr>
    <w:rPr>
      <w:rFonts w:eastAsia="Times New Roman" w:cs="Arial"/>
      <w:color w:val="000000"/>
      <w:sz w:val="24"/>
      <w:szCs w:val="24"/>
      <w:lang w:eastAsia="pl-PL"/>
    </w:rPr>
  </w:style>
  <w:style w:type="paragraph" w:customStyle="1" w:styleId="xl73">
    <w:name w:val="xl73"/>
    <w:basedOn w:val="Normalny"/>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74">
    <w:name w:val="xl74"/>
    <w:basedOn w:val="Normalny"/>
    <w:rsid w:val="00EE07C6"/>
    <w:pPr>
      <w:shd w:val="clear" w:color="CCCCCC" w:fill="C0C0C0"/>
      <w:spacing w:before="100" w:beforeAutospacing="1" w:after="100" w:afterAutospacing="1" w:line="240" w:lineRule="auto"/>
      <w:jc w:val="left"/>
    </w:pPr>
    <w:rPr>
      <w:rFonts w:eastAsia="Times New Roman" w:cs="Arial"/>
      <w:color w:val="000000"/>
      <w:sz w:val="24"/>
      <w:szCs w:val="24"/>
      <w:lang w:eastAsia="pl-PL"/>
    </w:rPr>
  </w:style>
  <w:style w:type="paragraph" w:customStyle="1" w:styleId="xl75">
    <w:name w:val="xl75"/>
    <w:basedOn w:val="Normalny"/>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76">
    <w:name w:val="xl76"/>
    <w:basedOn w:val="Normalny"/>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77">
    <w:name w:val="xl77"/>
    <w:basedOn w:val="Normalny"/>
    <w:rsid w:val="00EE07C6"/>
    <w:pPr>
      <w:spacing w:before="100" w:beforeAutospacing="1" w:after="100" w:afterAutospacing="1" w:line="240" w:lineRule="auto"/>
      <w:ind w:firstLineChars="200" w:firstLine="200"/>
      <w:jc w:val="right"/>
    </w:pPr>
    <w:rPr>
      <w:rFonts w:eastAsia="Times New Roman" w:cs="Arial"/>
      <w:color w:val="000000"/>
      <w:sz w:val="24"/>
      <w:szCs w:val="24"/>
      <w:lang w:eastAsia="pl-PL"/>
    </w:rPr>
  </w:style>
  <w:style w:type="paragraph" w:customStyle="1" w:styleId="xl78">
    <w:name w:val="xl78"/>
    <w:basedOn w:val="Normalny"/>
    <w:rsid w:val="00EE07C6"/>
    <w:pPr>
      <w:shd w:val="clear" w:color="CCCCCC" w:fill="C0C0C0"/>
      <w:spacing w:before="100" w:beforeAutospacing="1" w:after="100" w:afterAutospacing="1" w:line="240" w:lineRule="auto"/>
      <w:jc w:val="left"/>
    </w:pPr>
    <w:rPr>
      <w:rFonts w:eastAsia="Times New Roman" w:cs="Arial"/>
      <w:color w:val="000000"/>
      <w:sz w:val="24"/>
      <w:szCs w:val="24"/>
      <w:lang w:eastAsia="pl-PL"/>
    </w:rPr>
  </w:style>
  <w:style w:type="paragraph" w:customStyle="1" w:styleId="xl79">
    <w:name w:val="xl79"/>
    <w:basedOn w:val="Normalny"/>
    <w:rsid w:val="00EE07C6"/>
    <w:pPr>
      <w:shd w:val="clear" w:color="CCCCCC" w:fill="C0C0C0"/>
      <w:spacing w:before="100" w:beforeAutospacing="1" w:after="100" w:afterAutospacing="1" w:line="240" w:lineRule="auto"/>
      <w:jc w:val="left"/>
    </w:pPr>
    <w:rPr>
      <w:rFonts w:ascii="Times New Roman" w:eastAsia="Times New Roman" w:hAnsi="Times New Roman"/>
      <w:color w:val="000000"/>
      <w:sz w:val="24"/>
      <w:szCs w:val="24"/>
      <w:lang w:eastAsia="pl-PL"/>
    </w:rPr>
  </w:style>
  <w:style w:type="paragraph" w:customStyle="1" w:styleId="xl80">
    <w:name w:val="xl80"/>
    <w:basedOn w:val="Normalny"/>
    <w:rsid w:val="00EE07C6"/>
    <w:pPr>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81">
    <w:name w:val="xl81"/>
    <w:basedOn w:val="Normalny"/>
    <w:rsid w:val="00EE07C6"/>
    <w:pPr>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82">
    <w:name w:val="xl82"/>
    <w:basedOn w:val="Normalny"/>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3">
    <w:name w:val="xl83"/>
    <w:basedOn w:val="Normalny"/>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4">
    <w:name w:val="xl84"/>
    <w:basedOn w:val="Normalny"/>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5">
    <w:name w:val="xl85"/>
    <w:basedOn w:val="Normalny"/>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86">
    <w:name w:val="xl86"/>
    <w:basedOn w:val="Normalny"/>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7">
    <w:name w:val="xl87"/>
    <w:basedOn w:val="Normalny"/>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8">
    <w:name w:val="xl88"/>
    <w:basedOn w:val="Normalny"/>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89">
    <w:name w:val="xl89"/>
    <w:basedOn w:val="Normalny"/>
    <w:rsid w:val="00EE07C6"/>
    <w:pPr>
      <w:pBdr>
        <w:bottom w:val="single" w:sz="4"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90">
    <w:name w:val="xl90"/>
    <w:basedOn w:val="Normalny"/>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91">
    <w:name w:val="xl91"/>
    <w:basedOn w:val="Normalny"/>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92">
    <w:name w:val="xl92"/>
    <w:basedOn w:val="Normalny"/>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93">
    <w:name w:val="xl93"/>
    <w:basedOn w:val="Normalny"/>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94">
    <w:name w:val="xl94"/>
    <w:basedOn w:val="Normalny"/>
    <w:rsid w:val="00EE07C6"/>
    <w:pPr>
      <w:spacing w:before="100" w:beforeAutospacing="1" w:after="100" w:afterAutospacing="1" w:line="240" w:lineRule="auto"/>
      <w:jc w:val="center"/>
      <w:textAlignment w:val="top"/>
    </w:pPr>
    <w:rPr>
      <w:rFonts w:ascii="Times New Roman" w:eastAsia="Times New Roman" w:hAnsi="Times New Roman"/>
      <w:b/>
      <w:bCs/>
      <w:color w:val="000000"/>
      <w:lang w:eastAsia="pl-PL"/>
    </w:rPr>
  </w:style>
  <w:style w:type="paragraph" w:customStyle="1" w:styleId="xl95">
    <w:name w:val="xl95"/>
    <w:basedOn w:val="Normalny"/>
    <w:rsid w:val="00EE07C6"/>
    <w:pPr>
      <w:spacing w:before="100" w:beforeAutospacing="1" w:after="100" w:afterAutospacing="1" w:line="240" w:lineRule="auto"/>
      <w:jc w:val="left"/>
    </w:pPr>
    <w:rPr>
      <w:rFonts w:ascii="Times New Roman" w:eastAsia="Times New Roman" w:hAnsi="Times New Roman"/>
      <w:color w:val="000000"/>
      <w:sz w:val="24"/>
      <w:szCs w:val="24"/>
      <w:lang w:eastAsia="pl-PL"/>
    </w:rPr>
  </w:style>
  <w:style w:type="paragraph" w:customStyle="1" w:styleId="xl96">
    <w:name w:val="xl96"/>
    <w:basedOn w:val="Normalny"/>
    <w:rsid w:val="00EE07C6"/>
    <w:pPr>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97">
    <w:name w:val="xl97"/>
    <w:basedOn w:val="Normalny"/>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98">
    <w:name w:val="xl98"/>
    <w:basedOn w:val="Normalny"/>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99">
    <w:name w:val="xl99"/>
    <w:basedOn w:val="Normalny"/>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0">
    <w:name w:val="xl100"/>
    <w:basedOn w:val="Normalny"/>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01">
    <w:name w:val="xl101"/>
    <w:basedOn w:val="Normalny"/>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02">
    <w:name w:val="xl102"/>
    <w:basedOn w:val="Normalny"/>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3">
    <w:name w:val="xl103"/>
    <w:basedOn w:val="Normalny"/>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4">
    <w:name w:val="xl104"/>
    <w:basedOn w:val="Normalny"/>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5">
    <w:name w:val="xl105"/>
    <w:basedOn w:val="Normalny"/>
    <w:rsid w:val="00EE07C6"/>
    <w:pPr>
      <w:shd w:val="clear" w:color="CCCCCC" w:fill="C0C0C0"/>
      <w:spacing w:before="100" w:beforeAutospacing="1" w:after="100" w:afterAutospacing="1" w:line="240" w:lineRule="auto"/>
      <w:ind w:firstLineChars="200" w:firstLine="200"/>
      <w:jc w:val="left"/>
    </w:pPr>
    <w:rPr>
      <w:rFonts w:eastAsia="Times New Roman" w:cs="Arial"/>
      <w:b/>
      <w:bCs/>
      <w:color w:val="000000"/>
      <w:sz w:val="24"/>
      <w:szCs w:val="24"/>
      <w:lang w:eastAsia="pl-PL"/>
    </w:rPr>
  </w:style>
  <w:style w:type="paragraph" w:customStyle="1" w:styleId="xl106">
    <w:name w:val="xl106"/>
    <w:basedOn w:val="Normalny"/>
    <w:rsid w:val="00EE07C6"/>
    <w:pPr>
      <w:shd w:val="clear" w:color="CCCCCC" w:fill="C0C0C0"/>
      <w:spacing w:before="100" w:beforeAutospacing="1" w:after="100" w:afterAutospacing="1" w:line="240" w:lineRule="auto"/>
      <w:ind w:firstLineChars="200" w:firstLine="200"/>
      <w:jc w:val="right"/>
    </w:pPr>
    <w:rPr>
      <w:rFonts w:eastAsia="Times New Roman" w:cs="Arial"/>
      <w:b/>
      <w:bCs/>
      <w:color w:val="000000"/>
      <w:sz w:val="24"/>
      <w:szCs w:val="24"/>
      <w:lang w:eastAsia="pl-PL"/>
    </w:rPr>
  </w:style>
  <w:style w:type="paragraph" w:customStyle="1" w:styleId="xl107">
    <w:name w:val="xl107"/>
    <w:basedOn w:val="Normalny"/>
    <w:rsid w:val="00EE07C6"/>
    <w:pPr>
      <w:pBdr>
        <w:bottom w:val="single" w:sz="4"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8">
    <w:name w:val="xl108"/>
    <w:basedOn w:val="Normalny"/>
    <w:rsid w:val="00EE07C6"/>
    <w:pPr>
      <w:pBdr>
        <w:bottom w:val="single" w:sz="4"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09">
    <w:name w:val="xl109"/>
    <w:basedOn w:val="Normalny"/>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10">
    <w:name w:val="xl110"/>
    <w:basedOn w:val="Normalny"/>
    <w:rsid w:val="00EE07C6"/>
    <w:pPr>
      <w:shd w:val="clear" w:color="CCCCCC" w:fill="C0C0C0"/>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11">
    <w:name w:val="xl111"/>
    <w:basedOn w:val="Normalny"/>
    <w:rsid w:val="00EE07C6"/>
    <w:pPr>
      <w:shd w:val="clear" w:color="CCCCCC" w:fill="C0C0C0"/>
      <w:spacing w:before="100" w:beforeAutospacing="1" w:after="100" w:afterAutospacing="1" w:line="240" w:lineRule="auto"/>
      <w:ind w:firstLineChars="200" w:firstLine="200"/>
      <w:jc w:val="right"/>
    </w:pPr>
    <w:rPr>
      <w:rFonts w:eastAsia="Times New Roman" w:cs="Arial"/>
      <w:b/>
      <w:bCs/>
      <w:color w:val="000000"/>
      <w:sz w:val="24"/>
      <w:szCs w:val="24"/>
      <w:lang w:eastAsia="pl-PL"/>
    </w:rPr>
  </w:style>
  <w:style w:type="paragraph" w:customStyle="1" w:styleId="xl112">
    <w:name w:val="xl112"/>
    <w:basedOn w:val="Normalny"/>
    <w:rsid w:val="00EE07C6"/>
    <w:pPr>
      <w:shd w:val="clear" w:color="CCCCCC" w:fill="C0C0C0"/>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13">
    <w:name w:val="xl113"/>
    <w:basedOn w:val="Normalny"/>
    <w:rsid w:val="00EE07C6"/>
    <w:pPr>
      <w:spacing w:before="100" w:beforeAutospacing="1" w:after="100" w:afterAutospacing="1" w:line="240" w:lineRule="auto"/>
      <w:ind w:firstLineChars="1500" w:firstLine="1500"/>
      <w:jc w:val="left"/>
    </w:pPr>
    <w:rPr>
      <w:rFonts w:eastAsia="Times New Roman" w:cs="Arial"/>
      <w:b/>
      <w:bCs/>
      <w:color w:val="000000"/>
      <w:sz w:val="24"/>
      <w:szCs w:val="24"/>
      <w:lang w:eastAsia="pl-PL"/>
    </w:rPr>
  </w:style>
  <w:style w:type="paragraph" w:customStyle="1" w:styleId="xl114">
    <w:name w:val="xl114"/>
    <w:basedOn w:val="Normalny"/>
    <w:rsid w:val="00EE07C6"/>
    <w:pPr>
      <w:spacing w:before="100" w:beforeAutospacing="1" w:after="100" w:afterAutospacing="1" w:line="240" w:lineRule="auto"/>
      <w:ind w:firstLineChars="200" w:firstLine="200"/>
      <w:jc w:val="left"/>
    </w:pPr>
    <w:rPr>
      <w:rFonts w:eastAsia="Times New Roman" w:cs="Arial"/>
      <w:b/>
      <w:bCs/>
      <w:color w:val="000000"/>
      <w:sz w:val="24"/>
      <w:szCs w:val="24"/>
      <w:lang w:eastAsia="pl-PL"/>
    </w:rPr>
  </w:style>
  <w:style w:type="paragraph" w:customStyle="1" w:styleId="xl115">
    <w:name w:val="xl115"/>
    <w:basedOn w:val="Normalny"/>
    <w:rsid w:val="00EE07C6"/>
    <w:pPr>
      <w:pBdr>
        <w:top w:val="single" w:sz="8" w:space="0" w:color="000000"/>
        <w:bottom w:val="single" w:sz="4"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16">
    <w:name w:val="xl116"/>
    <w:basedOn w:val="Normalny"/>
    <w:rsid w:val="00EE07C6"/>
    <w:pPr>
      <w:pBdr>
        <w:top w:val="single" w:sz="4" w:space="0" w:color="000000"/>
        <w:bottom w:val="single" w:sz="4" w:space="0" w:color="000000"/>
      </w:pBdr>
      <w:shd w:val="clear" w:color="CCCCCC" w:fill="C0C0C0"/>
      <w:spacing w:before="100" w:beforeAutospacing="1" w:after="100" w:afterAutospacing="1" w:line="240" w:lineRule="auto"/>
      <w:jc w:val="left"/>
    </w:pPr>
    <w:rPr>
      <w:rFonts w:ascii="Times New Roman" w:eastAsia="Times New Roman" w:hAnsi="Times New Roman"/>
      <w:b/>
      <w:bCs/>
      <w:color w:val="000000"/>
      <w:sz w:val="24"/>
      <w:szCs w:val="24"/>
      <w:lang w:eastAsia="pl-PL"/>
    </w:rPr>
  </w:style>
  <w:style w:type="paragraph" w:customStyle="1" w:styleId="xl117">
    <w:name w:val="xl117"/>
    <w:basedOn w:val="Normalny"/>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18">
    <w:name w:val="xl118"/>
    <w:basedOn w:val="Normalny"/>
    <w:uiPriority w:val="99"/>
    <w:rsid w:val="00EE07C6"/>
    <w:pPr>
      <w:pBdr>
        <w:bottom w:val="single" w:sz="4" w:space="0" w:color="000000"/>
      </w:pBdr>
      <w:shd w:val="clear" w:color="CCCCCC" w:fill="C0C0C0"/>
      <w:spacing w:before="100" w:beforeAutospacing="1" w:after="100" w:afterAutospacing="1" w:line="240" w:lineRule="auto"/>
      <w:jc w:val="left"/>
    </w:pPr>
    <w:rPr>
      <w:rFonts w:ascii="Times New Roman" w:eastAsia="Times New Roman" w:hAnsi="Times New Roman"/>
      <w:b/>
      <w:bCs/>
      <w:color w:val="000000"/>
      <w:sz w:val="24"/>
      <w:szCs w:val="24"/>
      <w:lang w:eastAsia="pl-PL"/>
    </w:rPr>
  </w:style>
  <w:style w:type="paragraph" w:customStyle="1" w:styleId="xl119">
    <w:name w:val="xl119"/>
    <w:basedOn w:val="Normalny"/>
    <w:uiPriority w:val="99"/>
    <w:rsid w:val="00EE07C6"/>
    <w:pPr>
      <w:pBdr>
        <w:bottom w:val="single" w:sz="4" w:space="0" w:color="000000"/>
      </w:pBdr>
      <w:shd w:val="clear" w:color="CCCCCC" w:fill="C0C0C0"/>
      <w:spacing w:before="100" w:beforeAutospacing="1" w:after="100" w:afterAutospacing="1" w:line="240" w:lineRule="auto"/>
      <w:jc w:val="right"/>
    </w:pPr>
    <w:rPr>
      <w:rFonts w:ascii="Times New Roman" w:eastAsia="Times New Roman" w:hAnsi="Times New Roman"/>
      <w:b/>
      <w:bCs/>
      <w:color w:val="000000"/>
      <w:sz w:val="24"/>
      <w:szCs w:val="24"/>
      <w:lang w:eastAsia="pl-PL"/>
    </w:rPr>
  </w:style>
  <w:style w:type="paragraph" w:customStyle="1" w:styleId="xl120">
    <w:name w:val="xl120"/>
    <w:basedOn w:val="Normalny"/>
    <w:uiPriority w:val="99"/>
    <w:rsid w:val="00EE07C6"/>
    <w:pPr>
      <w:pBdr>
        <w:top w:val="single" w:sz="8" w:space="0" w:color="000000"/>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21">
    <w:name w:val="xl121"/>
    <w:basedOn w:val="Normalny"/>
    <w:uiPriority w:val="99"/>
    <w:rsid w:val="00EE07C6"/>
    <w:pPr>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122">
    <w:name w:val="xl122"/>
    <w:basedOn w:val="Normalny"/>
    <w:rsid w:val="00EE07C6"/>
    <w:pPr>
      <w:pBdr>
        <w:top w:val="single" w:sz="8" w:space="0" w:color="000000"/>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23">
    <w:name w:val="xl123"/>
    <w:basedOn w:val="Normalny"/>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24">
    <w:name w:val="xl124"/>
    <w:basedOn w:val="Normalny"/>
    <w:rsid w:val="00EE07C6"/>
    <w:pPr>
      <w:spacing w:before="100" w:beforeAutospacing="1" w:after="100" w:afterAutospacing="1" w:line="240" w:lineRule="auto"/>
      <w:jc w:val="left"/>
    </w:pPr>
    <w:rPr>
      <w:rFonts w:eastAsia="Times New Roman" w:cs="Arial"/>
      <w:color w:val="000000"/>
      <w:sz w:val="24"/>
      <w:szCs w:val="24"/>
      <w:lang w:eastAsia="pl-PL"/>
    </w:rPr>
  </w:style>
  <w:style w:type="paragraph" w:customStyle="1" w:styleId="xl125">
    <w:name w:val="xl125"/>
    <w:basedOn w:val="Normalny"/>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26">
    <w:name w:val="xl126"/>
    <w:basedOn w:val="Normalny"/>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27">
    <w:name w:val="xl127"/>
    <w:basedOn w:val="Normalny"/>
    <w:rsid w:val="00EE07C6"/>
    <w:pPr>
      <w:pBdr>
        <w:left w:val="single" w:sz="4" w:space="0" w:color="000000"/>
      </w:pBd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28">
    <w:name w:val="xl128"/>
    <w:basedOn w:val="Normalny"/>
    <w:rsid w:val="00EE07C6"/>
    <w:pPr>
      <w:spacing w:before="100" w:beforeAutospacing="1" w:after="100" w:afterAutospacing="1" w:line="240" w:lineRule="auto"/>
      <w:jc w:val="left"/>
    </w:pPr>
    <w:rPr>
      <w:rFonts w:ascii="Times New Roman" w:eastAsia="Times New Roman" w:hAnsi="Times New Roman"/>
      <w:color w:val="000000"/>
      <w:sz w:val="24"/>
      <w:szCs w:val="24"/>
      <w:lang w:eastAsia="pl-PL"/>
    </w:rPr>
  </w:style>
  <w:style w:type="paragraph" w:customStyle="1" w:styleId="xl129">
    <w:name w:val="xl129"/>
    <w:basedOn w:val="Normalny"/>
    <w:rsid w:val="00EE07C6"/>
    <w:pPr>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130">
    <w:name w:val="xl130"/>
    <w:basedOn w:val="Normalny"/>
    <w:rsid w:val="00EE07C6"/>
    <w:pPr>
      <w:pBdr>
        <w:bottom w:val="single" w:sz="4" w:space="0" w:color="000000"/>
      </w:pBdr>
      <w:shd w:val="clear" w:color="CCCCCC" w:fill="C0C0C0"/>
      <w:spacing w:before="100" w:beforeAutospacing="1" w:after="100" w:afterAutospacing="1" w:line="240" w:lineRule="auto"/>
      <w:jc w:val="left"/>
    </w:pPr>
    <w:rPr>
      <w:rFonts w:ascii="Times New Roman" w:eastAsia="Times New Roman" w:hAnsi="Times New Roman"/>
      <w:b/>
      <w:bCs/>
      <w:color w:val="000000"/>
      <w:lang w:eastAsia="pl-PL"/>
    </w:rPr>
  </w:style>
  <w:style w:type="paragraph" w:customStyle="1" w:styleId="xl131">
    <w:name w:val="xl131"/>
    <w:basedOn w:val="Normalny"/>
    <w:rsid w:val="00EE07C6"/>
    <w:pPr>
      <w:spacing w:before="100" w:beforeAutospacing="1" w:after="100" w:afterAutospacing="1" w:line="240" w:lineRule="auto"/>
      <w:jc w:val="right"/>
    </w:pPr>
    <w:rPr>
      <w:rFonts w:ascii="Times New Roman" w:eastAsia="Times New Roman" w:hAnsi="Times New Roman"/>
      <w:color w:val="000000"/>
      <w:lang w:eastAsia="pl-PL"/>
    </w:rPr>
  </w:style>
  <w:style w:type="paragraph" w:customStyle="1" w:styleId="xl132">
    <w:name w:val="xl132"/>
    <w:basedOn w:val="Normalny"/>
    <w:rsid w:val="00EE07C6"/>
    <w:pPr>
      <w:spacing w:before="100" w:beforeAutospacing="1" w:after="100" w:afterAutospacing="1" w:line="240" w:lineRule="auto"/>
      <w:jc w:val="right"/>
    </w:pPr>
    <w:rPr>
      <w:rFonts w:ascii="Times New Roman" w:eastAsia="Times New Roman" w:hAnsi="Times New Roman"/>
      <w:color w:val="000000"/>
      <w:lang w:eastAsia="pl-PL"/>
    </w:rPr>
  </w:style>
  <w:style w:type="paragraph" w:customStyle="1" w:styleId="xl133">
    <w:name w:val="xl133"/>
    <w:basedOn w:val="Normalny"/>
    <w:rsid w:val="00EE07C6"/>
    <w:pPr>
      <w:spacing w:before="100" w:beforeAutospacing="1" w:after="100" w:afterAutospacing="1" w:line="240" w:lineRule="auto"/>
    </w:pPr>
    <w:rPr>
      <w:rFonts w:ascii="Times New Roman" w:eastAsia="Times New Roman" w:hAnsi="Times New Roman"/>
      <w:color w:val="000000"/>
      <w:lang w:eastAsia="pl-PL"/>
    </w:rPr>
  </w:style>
  <w:style w:type="paragraph" w:customStyle="1" w:styleId="xl134">
    <w:name w:val="xl134"/>
    <w:basedOn w:val="Normalny"/>
    <w:rsid w:val="00EE07C6"/>
    <w:pP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35">
    <w:name w:val="xl135"/>
    <w:basedOn w:val="Normalny"/>
    <w:rsid w:val="00EE07C6"/>
    <w:pPr>
      <w:shd w:val="clear" w:color="CCCCCC" w:fill="C0C0C0"/>
      <w:spacing w:before="100" w:beforeAutospacing="1" w:after="100" w:afterAutospacing="1" w:line="240" w:lineRule="auto"/>
      <w:jc w:val="left"/>
    </w:pPr>
    <w:rPr>
      <w:rFonts w:ascii="Times New Roman" w:eastAsia="Times New Roman" w:hAnsi="Times New Roman"/>
      <w:b/>
      <w:bCs/>
      <w:color w:val="000000"/>
      <w:lang w:eastAsia="pl-PL"/>
    </w:rPr>
  </w:style>
  <w:style w:type="paragraph" w:customStyle="1" w:styleId="xl136">
    <w:name w:val="xl136"/>
    <w:basedOn w:val="Normalny"/>
    <w:rsid w:val="00EE07C6"/>
    <w:pPr>
      <w:spacing w:before="100" w:beforeAutospacing="1" w:after="100" w:afterAutospacing="1" w:line="240" w:lineRule="auto"/>
      <w:jc w:val="left"/>
    </w:pPr>
    <w:rPr>
      <w:rFonts w:ascii="Times New Roman" w:eastAsia="Times New Roman" w:hAnsi="Times New Roman"/>
      <w:color w:val="000000"/>
      <w:lang w:eastAsia="pl-PL"/>
    </w:rPr>
  </w:style>
  <w:style w:type="paragraph" w:customStyle="1" w:styleId="xl137">
    <w:name w:val="xl137"/>
    <w:basedOn w:val="Normalny"/>
    <w:rsid w:val="00EE07C6"/>
    <w:pPr>
      <w:shd w:val="clear" w:color="CCCCCC" w:fill="C0C0C0"/>
      <w:spacing w:before="100" w:beforeAutospacing="1" w:after="100" w:afterAutospacing="1" w:line="240" w:lineRule="auto"/>
    </w:pPr>
    <w:rPr>
      <w:rFonts w:ascii="Times New Roman" w:eastAsia="Times New Roman" w:hAnsi="Times New Roman"/>
      <w:color w:val="000000"/>
      <w:lang w:eastAsia="pl-PL"/>
    </w:rPr>
  </w:style>
  <w:style w:type="paragraph" w:customStyle="1" w:styleId="xl138">
    <w:name w:val="xl138"/>
    <w:basedOn w:val="Normalny"/>
    <w:rsid w:val="00EE07C6"/>
    <w:pPr>
      <w:shd w:val="clear" w:color="CCCCCC" w:fill="C0C0C0"/>
      <w:spacing w:before="100" w:beforeAutospacing="1" w:after="100" w:afterAutospacing="1" w:line="240" w:lineRule="auto"/>
      <w:jc w:val="left"/>
    </w:pPr>
    <w:rPr>
      <w:rFonts w:ascii="Times New Roman" w:eastAsia="Times New Roman" w:hAnsi="Times New Roman"/>
      <w:b/>
      <w:bCs/>
      <w:color w:val="000000"/>
      <w:lang w:eastAsia="pl-PL"/>
    </w:rPr>
  </w:style>
  <w:style w:type="paragraph" w:customStyle="1" w:styleId="xl139">
    <w:name w:val="xl139"/>
    <w:basedOn w:val="Normalny"/>
    <w:rsid w:val="00EE07C6"/>
    <w:pPr>
      <w:spacing w:before="100" w:beforeAutospacing="1" w:after="100" w:afterAutospacing="1" w:line="240" w:lineRule="auto"/>
      <w:jc w:val="right"/>
    </w:pPr>
    <w:rPr>
      <w:rFonts w:ascii="Times New Roman" w:eastAsia="Times New Roman" w:hAnsi="Times New Roman"/>
      <w:color w:val="000000"/>
      <w:lang w:eastAsia="pl-PL"/>
    </w:rPr>
  </w:style>
  <w:style w:type="paragraph" w:customStyle="1" w:styleId="xl140">
    <w:name w:val="xl140"/>
    <w:basedOn w:val="Normalny"/>
    <w:rsid w:val="00EE07C6"/>
    <w:pPr>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41">
    <w:name w:val="xl141"/>
    <w:basedOn w:val="Normalny"/>
    <w:rsid w:val="00EE07C6"/>
    <w:pPr>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42">
    <w:name w:val="xl142"/>
    <w:basedOn w:val="Normalny"/>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43">
    <w:name w:val="xl143"/>
    <w:basedOn w:val="Normalny"/>
    <w:rsid w:val="00EE07C6"/>
    <w:pPr>
      <w:shd w:val="clear" w:color="CCCCCC" w:fill="C0C0C0"/>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44">
    <w:name w:val="xl144"/>
    <w:basedOn w:val="Normalny"/>
    <w:rsid w:val="00EE07C6"/>
    <w:pPr>
      <w:shd w:val="clear" w:color="C0C0C0" w:fill="CCCCCC"/>
      <w:spacing w:before="100" w:beforeAutospacing="1" w:after="100" w:afterAutospacing="1" w:line="240" w:lineRule="auto"/>
      <w:jc w:val="right"/>
    </w:pPr>
    <w:rPr>
      <w:rFonts w:ascii="Times New Roman" w:eastAsia="Times New Roman" w:hAnsi="Times New Roman"/>
      <w:color w:val="000000"/>
      <w:sz w:val="24"/>
      <w:szCs w:val="24"/>
      <w:lang w:eastAsia="pl-PL"/>
    </w:rPr>
  </w:style>
  <w:style w:type="paragraph" w:customStyle="1" w:styleId="xl145">
    <w:name w:val="xl145"/>
    <w:basedOn w:val="Normalny"/>
    <w:rsid w:val="00EE07C6"/>
    <w:pPr>
      <w:spacing w:before="100" w:beforeAutospacing="1" w:after="100" w:afterAutospacing="1" w:line="240" w:lineRule="auto"/>
      <w:jc w:val="right"/>
    </w:pPr>
    <w:rPr>
      <w:rFonts w:eastAsia="Times New Roman" w:cs="Arial"/>
      <w:color w:val="000000"/>
      <w:sz w:val="24"/>
      <w:szCs w:val="24"/>
      <w:lang w:eastAsia="pl-PL"/>
    </w:rPr>
  </w:style>
  <w:style w:type="paragraph" w:customStyle="1" w:styleId="xl146">
    <w:name w:val="xl146"/>
    <w:basedOn w:val="Normalny"/>
    <w:rsid w:val="00EE07C6"/>
    <w:pPr>
      <w:pBdr>
        <w:bottom w:val="double" w:sz="6" w:space="0" w:color="000000"/>
      </w:pBdr>
      <w:shd w:val="clear" w:color="CCCCCC" w:fill="C0C0C0"/>
      <w:spacing w:before="100" w:beforeAutospacing="1" w:after="100" w:afterAutospacing="1" w:line="240" w:lineRule="auto"/>
      <w:jc w:val="left"/>
    </w:pPr>
    <w:rPr>
      <w:rFonts w:eastAsia="Times New Roman" w:cs="Arial"/>
      <w:b/>
      <w:bCs/>
      <w:color w:val="000000"/>
      <w:sz w:val="24"/>
      <w:szCs w:val="24"/>
      <w:lang w:eastAsia="pl-PL"/>
    </w:rPr>
  </w:style>
  <w:style w:type="paragraph" w:customStyle="1" w:styleId="xl147">
    <w:name w:val="xl147"/>
    <w:basedOn w:val="Normalny"/>
    <w:rsid w:val="00EE07C6"/>
    <w:pPr>
      <w:pBdr>
        <w:bottom w:val="single" w:sz="4" w:space="0" w:color="000000"/>
      </w:pBdr>
      <w:shd w:val="clear" w:color="C0C0C0" w:fill="CCCCCC"/>
      <w:spacing w:before="100" w:beforeAutospacing="1" w:after="100" w:afterAutospacing="1" w:line="240" w:lineRule="auto"/>
      <w:jc w:val="left"/>
    </w:pPr>
    <w:rPr>
      <w:rFonts w:ascii="Times New Roman" w:eastAsia="Times New Roman" w:hAnsi="Times New Roman"/>
      <w:b/>
      <w:bCs/>
      <w:color w:val="000000"/>
      <w:sz w:val="24"/>
      <w:szCs w:val="24"/>
      <w:lang w:eastAsia="pl-PL"/>
    </w:rPr>
  </w:style>
  <w:style w:type="paragraph" w:customStyle="1" w:styleId="xl148">
    <w:name w:val="xl148"/>
    <w:basedOn w:val="Normalny"/>
    <w:rsid w:val="00EE07C6"/>
    <w:pPr>
      <w:pBdr>
        <w:bottom w:val="single" w:sz="4" w:space="0" w:color="000000"/>
      </w:pBdr>
      <w:shd w:val="clear" w:color="C0C0C0" w:fill="CCCCCC"/>
      <w:spacing w:before="100" w:beforeAutospacing="1" w:after="100" w:afterAutospacing="1" w:line="240" w:lineRule="auto"/>
      <w:jc w:val="right"/>
    </w:pPr>
    <w:rPr>
      <w:rFonts w:eastAsia="Times New Roman" w:cs="Arial"/>
      <w:b/>
      <w:bCs/>
      <w:color w:val="000000"/>
      <w:sz w:val="24"/>
      <w:szCs w:val="24"/>
      <w:lang w:eastAsia="pl-PL"/>
    </w:rPr>
  </w:style>
  <w:style w:type="paragraph" w:customStyle="1" w:styleId="xl149">
    <w:name w:val="xl149"/>
    <w:basedOn w:val="Normalny"/>
    <w:rsid w:val="00EE07C6"/>
    <w:pPr>
      <w:spacing w:before="100" w:beforeAutospacing="1" w:after="100" w:afterAutospacing="1" w:line="240" w:lineRule="auto"/>
      <w:jc w:val="center"/>
    </w:pPr>
    <w:rPr>
      <w:rFonts w:eastAsia="Times New Roman" w:cs="Arial"/>
      <w:b/>
      <w:bCs/>
      <w:color w:val="000000"/>
      <w:sz w:val="24"/>
      <w:szCs w:val="24"/>
      <w:lang w:eastAsia="pl-PL"/>
    </w:rPr>
  </w:style>
  <w:style w:type="character" w:customStyle="1" w:styleId="ver8g">
    <w:name w:val="ver8g"/>
    <w:basedOn w:val="Domylnaczcionkaakapitu"/>
    <w:rsid w:val="00EE07C6"/>
  </w:style>
  <w:style w:type="character" w:styleId="Numerstrony">
    <w:name w:val="page number"/>
    <w:basedOn w:val="Domylnaczcionkaakapitu"/>
    <w:rsid w:val="00EE07C6"/>
  </w:style>
  <w:style w:type="character" w:customStyle="1" w:styleId="FontStyle47">
    <w:name w:val="Font Style47"/>
    <w:rsid w:val="00EE07C6"/>
    <w:rPr>
      <w:rFonts w:ascii="Tahoma" w:hAnsi="Tahoma" w:cs="Tahoma"/>
      <w:sz w:val="18"/>
      <w:szCs w:val="18"/>
    </w:rPr>
  </w:style>
  <w:style w:type="character" w:customStyle="1" w:styleId="text">
    <w:name w:val="text"/>
    <w:rsid w:val="00EE07C6"/>
  </w:style>
  <w:style w:type="character" w:styleId="Odwoanieprzypisudolnego">
    <w:name w:val="footnote reference"/>
    <w:aliases w:val="Footnote Reference Number,Footnote symbol,Footnote"/>
    <w:uiPriority w:val="99"/>
    <w:unhideWhenUsed/>
    <w:qFormat/>
    <w:rsid w:val="00EE07C6"/>
    <w:rPr>
      <w:vertAlign w:val="superscript"/>
    </w:rPr>
  </w:style>
  <w:style w:type="paragraph" w:customStyle="1" w:styleId="Akapitzlist1">
    <w:name w:val="Akapit z listą1"/>
    <w:basedOn w:val="Normalny"/>
    <w:uiPriority w:val="99"/>
    <w:qFormat/>
    <w:rsid w:val="00EE07C6"/>
    <w:pPr>
      <w:spacing w:after="200"/>
      <w:ind w:left="720"/>
      <w:jc w:val="left"/>
    </w:pPr>
    <w:rPr>
      <w:rFonts w:ascii="Calibri" w:eastAsia="Times New Roman" w:hAnsi="Calibri"/>
    </w:rPr>
  </w:style>
  <w:style w:type="character" w:customStyle="1" w:styleId="MapadokumentuZnak">
    <w:name w:val="Mapa dokumentu Znak"/>
    <w:basedOn w:val="Domylnaczcionkaakapitu"/>
    <w:link w:val="Mapadokumentu"/>
    <w:uiPriority w:val="99"/>
    <w:semiHidden/>
    <w:rsid w:val="00EE07C6"/>
    <w:rPr>
      <w:rFonts w:ascii="Segoe UI" w:eastAsia="Calibri" w:hAnsi="Segoe UI" w:cs="Segoe UI"/>
      <w:sz w:val="16"/>
      <w:szCs w:val="16"/>
    </w:rPr>
  </w:style>
  <w:style w:type="paragraph" w:styleId="Mapadokumentu">
    <w:name w:val="Document Map"/>
    <w:basedOn w:val="Normalny"/>
    <w:link w:val="MapadokumentuZnak"/>
    <w:uiPriority w:val="99"/>
    <w:unhideWhenUsed/>
    <w:rsid w:val="00EE07C6"/>
    <w:pPr>
      <w:spacing w:after="0" w:line="240" w:lineRule="auto"/>
    </w:pPr>
    <w:rPr>
      <w:rFonts w:ascii="Segoe UI" w:hAnsi="Segoe UI" w:cs="Segoe UI"/>
      <w:sz w:val="16"/>
      <w:szCs w:val="16"/>
    </w:rPr>
  </w:style>
  <w:style w:type="character" w:customStyle="1" w:styleId="Domylnaczcionkaakapitu1">
    <w:name w:val="Domyślna czcionka akapitu1"/>
    <w:rsid w:val="000542FA"/>
  </w:style>
  <w:style w:type="table" w:styleId="Tabela-Siatka">
    <w:name w:val="Table Grid"/>
    <w:basedOn w:val="Standardowy"/>
    <w:uiPriority w:val="39"/>
    <w:rsid w:val="005C56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ny"/>
    <w:rsid w:val="00076EEC"/>
    <w:pPr>
      <w:suppressAutoHyphens/>
      <w:snapToGrid w:val="0"/>
      <w:spacing w:after="0" w:line="258" w:lineRule="atLeast"/>
      <w:ind w:left="227" w:hanging="227"/>
    </w:pPr>
    <w:rPr>
      <w:rFonts w:ascii="FrankfurtGothic" w:eastAsia="Times New Roman" w:hAnsi="FrankfurtGothic"/>
      <w:color w:val="000000"/>
      <w:kern w:val="1"/>
      <w:sz w:val="19"/>
      <w:szCs w:val="20"/>
      <w:lang w:eastAsia="ar-SA"/>
    </w:rPr>
  </w:style>
  <w:style w:type="paragraph" w:customStyle="1" w:styleId="awciety">
    <w:name w:val="a) wciety"/>
    <w:basedOn w:val="Normalny"/>
    <w:rsid w:val="00D55B8C"/>
    <w:pPr>
      <w:suppressAutoHyphens/>
      <w:snapToGrid w:val="0"/>
      <w:spacing w:after="0" w:line="258" w:lineRule="atLeast"/>
      <w:ind w:left="567" w:hanging="238"/>
    </w:pPr>
    <w:rPr>
      <w:rFonts w:ascii="FrankfurtGothic" w:eastAsia="Times New Roman" w:hAnsi="FrankfurtGothic"/>
      <w:color w:val="000000"/>
      <w:kern w:val="1"/>
      <w:sz w:val="19"/>
      <w:szCs w:val="20"/>
      <w:lang w:eastAsia="ar-SA"/>
    </w:rPr>
  </w:style>
  <w:style w:type="paragraph" w:styleId="Lista">
    <w:name w:val="List"/>
    <w:basedOn w:val="Tekstpodstawowy"/>
    <w:rsid w:val="00A57E0D"/>
    <w:pPr>
      <w:suppressAutoHyphens/>
    </w:pPr>
    <w:rPr>
      <w:kern w:val="1"/>
      <w:szCs w:val="20"/>
      <w:lang w:eastAsia="ar-SA"/>
    </w:rPr>
  </w:style>
  <w:style w:type="paragraph" w:customStyle="1" w:styleId="Tekstpodstawowy31">
    <w:name w:val="Tekst podstawowy 31"/>
    <w:basedOn w:val="Normalny"/>
    <w:uiPriority w:val="99"/>
    <w:rsid w:val="00A57E0D"/>
    <w:pPr>
      <w:widowControl w:val="0"/>
      <w:suppressAutoHyphens/>
      <w:spacing w:after="0" w:line="240" w:lineRule="auto"/>
      <w:jc w:val="left"/>
    </w:pPr>
    <w:rPr>
      <w:rFonts w:ascii="Times New Roman" w:eastAsia="Times New Roman" w:hAnsi="Times New Roman"/>
      <w:kern w:val="1"/>
      <w:sz w:val="24"/>
      <w:szCs w:val="20"/>
      <w:lang w:eastAsia="ar-SA"/>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sid w:val="00D123E1"/>
  </w:style>
  <w:style w:type="character" w:customStyle="1" w:styleId="AkapitzlistZnak">
    <w:name w:val="Akapit z listą Znak"/>
    <w:aliases w:val="sw tekst Znak,L1 Znak,Numerowanie Znak,List Paragraph Znak,Akapit z listą BS Znak,normalny tekst Znak,Wypunktowanie Znak,CW_Lista Znak,Adresat stanowisko Znak,Normal Znak,Akapit z listą3 Znak,Akapit z listą31 Znak,Normal2 Znak"/>
    <w:link w:val="Akapitzlist"/>
    <w:qFormat/>
    <w:rsid w:val="003B2330"/>
    <w:rPr>
      <w:rFonts w:ascii="Arial" w:eastAsia="Calibri" w:hAnsi="Arial" w:cs="Times New Roman"/>
    </w:rPr>
  </w:style>
  <w:style w:type="character" w:customStyle="1" w:styleId="WW8Num1z1">
    <w:name w:val="WW8Num1z1"/>
    <w:rsid w:val="000662AF"/>
    <w:rPr>
      <w:rFonts w:ascii="Times New Roman" w:hAnsi="Times New Roman" w:cs="Times New Roman"/>
      <w:b w:val="0"/>
    </w:rPr>
  </w:style>
  <w:style w:type="table" w:customStyle="1" w:styleId="TableGrid">
    <w:name w:val="TableGrid"/>
    <w:rsid w:val="00756BA0"/>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BezodstpwZnak">
    <w:name w:val="Bez odstępów Znak"/>
    <w:aliases w:val="tytuły rozdziałów Znak"/>
    <w:link w:val="Bezodstpw"/>
    <w:rsid w:val="00756BA0"/>
    <w:rPr>
      <w:rFonts w:ascii="Times New Roman" w:eastAsia="Times New Roman" w:hAnsi="Times New Roman" w:cs="Times New Roman"/>
      <w:sz w:val="24"/>
      <w:szCs w:val="24"/>
      <w:lang w:val="en-US"/>
    </w:rPr>
  </w:style>
  <w:style w:type="paragraph" w:customStyle="1" w:styleId="Tekst">
    <w:name w:val="Tekst"/>
    <w:basedOn w:val="Normalny"/>
    <w:rsid w:val="00756BA0"/>
    <w:pPr>
      <w:spacing w:after="0" w:line="360" w:lineRule="auto"/>
      <w:ind w:left="360" w:firstLine="348"/>
    </w:pPr>
    <w:rPr>
      <w:rFonts w:ascii="Times New Roman" w:eastAsia="Times New Roman" w:hAnsi="Times New Roman"/>
      <w:szCs w:val="20"/>
      <w:lang w:eastAsia="pl-PL"/>
    </w:rPr>
  </w:style>
  <w:style w:type="character" w:customStyle="1" w:styleId="title1">
    <w:name w:val="title1"/>
    <w:basedOn w:val="Domylnaczcionkaakapitu"/>
    <w:rsid w:val="00756BA0"/>
    <w:rPr>
      <w:b/>
      <w:bCs/>
      <w:vanish w:val="0"/>
      <w:webHidden w:val="0"/>
      <w:specVanish w:val="0"/>
    </w:rPr>
  </w:style>
  <w:style w:type="character" w:customStyle="1" w:styleId="descr1">
    <w:name w:val="descr1"/>
    <w:basedOn w:val="Domylnaczcionkaakapitu"/>
    <w:rsid w:val="00756BA0"/>
    <w:rPr>
      <w:vanish w:val="0"/>
      <w:webHidden w:val="0"/>
      <w:specVanish w:val="0"/>
    </w:rPr>
  </w:style>
  <w:style w:type="character" w:customStyle="1" w:styleId="apple-converted-space">
    <w:name w:val="apple-converted-space"/>
    <w:basedOn w:val="Domylnaczcionkaakapitu"/>
    <w:rsid w:val="00756BA0"/>
  </w:style>
  <w:style w:type="character" w:customStyle="1" w:styleId="AkapitzlistZnak1">
    <w:name w:val="Akapit z listą Znak1"/>
    <w:uiPriority w:val="34"/>
    <w:locked/>
    <w:rsid w:val="00756BA0"/>
    <w:rPr>
      <w:rFonts w:ascii="Calibri" w:eastAsia="Calibri" w:hAnsi="Calibri" w:cs="Times New Roman"/>
      <w:lang w:eastAsia="ar-SA"/>
    </w:rPr>
  </w:style>
  <w:style w:type="character" w:styleId="Odwoanieprzypisukocowego">
    <w:name w:val="endnote reference"/>
    <w:basedOn w:val="Domylnaczcionkaakapitu"/>
    <w:unhideWhenUsed/>
    <w:rsid w:val="00756BA0"/>
    <w:rPr>
      <w:vertAlign w:val="superscript"/>
    </w:rPr>
  </w:style>
  <w:style w:type="character" w:styleId="Odwoaniedokomentarza">
    <w:name w:val="annotation reference"/>
    <w:basedOn w:val="Domylnaczcionkaakapitu"/>
    <w:uiPriority w:val="99"/>
    <w:unhideWhenUsed/>
    <w:qFormat/>
    <w:rsid w:val="00756BA0"/>
    <w:rPr>
      <w:sz w:val="16"/>
      <w:szCs w:val="16"/>
    </w:rPr>
  </w:style>
  <w:style w:type="numbering" w:customStyle="1" w:styleId="Bezlisty1">
    <w:name w:val="Bez listy1"/>
    <w:next w:val="Bezlisty"/>
    <w:uiPriority w:val="99"/>
    <w:semiHidden/>
    <w:unhideWhenUsed/>
    <w:rsid w:val="00756BA0"/>
  </w:style>
  <w:style w:type="numbering" w:customStyle="1" w:styleId="Bezlisty2">
    <w:name w:val="Bez listy2"/>
    <w:next w:val="Bezlisty"/>
    <w:uiPriority w:val="99"/>
    <w:semiHidden/>
    <w:unhideWhenUsed/>
    <w:rsid w:val="00756BA0"/>
  </w:style>
  <w:style w:type="paragraph" w:customStyle="1" w:styleId="Punktparagrafu">
    <w:name w:val="Punkt paragrafu"/>
    <w:basedOn w:val="Akapitzlist"/>
    <w:link w:val="PunktparagrafuZnak"/>
    <w:uiPriority w:val="99"/>
    <w:rsid w:val="00756BA0"/>
    <w:pPr>
      <w:numPr>
        <w:numId w:val="9"/>
      </w:numPr>
      <w:spacing w:before="240" w:after="240" w:line="240" w:lineRule="auto"/>
    </w:pPr>
    <w:rPr>
      <w:rFonts w:ascii="Cambria" w:hAnsi="Cambria"/>
      <w:sz w:val="20"/>
      <w:szCs w:val="20"/>
      <w:lang w:eastAsia="pl-PL"/>
    </w:rPr>
  </w:style>
  <w:style w:type="character" w:customStyle="1" w:styleId="PunktparagrafuZnak">
    <w:name w:val="Punkt paragrafu Znak"/>
    <w:link w:val="Punktparagrafu"/>
    <w:uiPriority w:val="99"/>
    <w:locked/>
    <w:rsid w:val="00756BA0"/>
    <w:rPr>
      <w:rFonts w:ascii="Cambria" w:eastAsia="Calibri" w:hAnsi="Cambria" w:cs="Times New Roman"/>
      <w:sz w:val="20"/>
      <w:szCs w:val="20"/>
      <w:lang w:eastAsia="pl-PL"/>
    </w:rPr>
  </w:style>
  <w:style w:type="paragraph" w:customStyle="1" w:styleId="Tabelapozycja">
    <w:name w:val="Tabela pozycja"/>
    <w:basedOn w:val="Normalny"/>
    <w:rsid w:val="00756BA0"/>
    <w:pPr>
      <w:spacing w:after="0" w:line="240" w:lineRule="auto"/>
      <w:jc w:val="left"/>
    </w:pPr>
    <w:rPr>
      <w:rFonts w:eastAsia="MS Outlook"/>
      <w:szCs w:val="20"/>
      <w:lang w:eastAsia="pl-PL"/>
    </w:rPr>
  </w:style>
  <w:style w:type="paragraph" w:customStyle="1" w:styleId="tekst0">
    <w:name w:val="tekst"/>
    <w:basedOn w:val="Normalny"/>
    <w:rsid w:val="00756BA0"/>
    <w:pPr>
      <w:spacing w:after="120" w:line="240" w:lineRule="auto"/>
      <w:jc w:val="left"/>
    </w:pPr>
    <w:rPr>
      <w:rFonts w:eastAsia="MS Mincho" w:cs="Arial"/>
      <w:lang w:eastAsia="ja-JP"/>
    </w:rPr>
  </w:style>
  <w:style w:type="paragraph" w:customStyle="1" w:styleId="Domylnie">
    <w:name w:val="Domyślnie"/>
    <w:uiPriority w:val="99"/>
    <w:rsid w:val="00756BA0"/>
    <w:pPr>
      <w:tabs>
        <w:tab w:val="left" w:pos="708"/>
      </w:tabs>
      <w:suppressAutoHyphens/>
      <w:overflowPunct w:val="0"/>
      <w:spacing w:after="0" w:line="100" w:lineRule="atLeast"/>
    </w:pPr>
    <w:rPr>
      <w:rFonts w:ascii="Calibri" w:eastAsia="Droid Sans Fallback" w:hAnsi="Calibri" w:cs="Times New Roman"/>
      <w:color w:val="000000"/>
      <w:sz w:val="24"/>
      <w:szCs w:val="24"/>
      <w:lang w:eastAsia="pl-PL"/>
    </w:rPr>
  </w:style>
  <w:style w:type="paragraph" w:customStyle="1" w:styleId="Zawartotabeli">
    <w:name w:val="Zawartość tabeli"/>
    <w:basedOn w:val="Domylnie"/>
    <w:qFormat/>
    <w:rsid w:val="00756BA0"/>
    <w:pPr>
      <w:suppressLineNumbers/>
    </w:pPr>
  </w:style>
  <w:style w:type="character" w:customStyle="1" w:styleId="st">
    <w:name w:val="st"/>
    <w:basedOn w:val="Domylnaczcionkaakapitu"/>
    <w:rsid w:val="00756BA0"/>
  </w:style>
  <w:style w:type="character" w:customStyle="1" w:styleId="nor">
    <w:name w:val="nor"/>
    <w:basedOn w:val="Domylnaczcionkaakapitu"/>
    <w:rsid w:val="00756BA0"/>
  </w:style>
  <w:style w:type="character" w:customStyle="1" w:styleId="wyr2">
    <w:name w:val="wyr2"/>
    <w:basedOn w:val="Domylnaczcionkaakapitu"/>
    <w:rsid w:val="00756BA0"/>
  </w:style>
  <w:style w:type="character" w:customStyle="1" w:styleId="pog">
    <w:name w:val="pog"/>
    <w:basedOn w:val="Domylnaczcionkaakapitu"/>
    <w:rsid w:val="00756BA0"/>
  </w:style>
  <w:style w:type="paragraph" w:customStyle="1" w:styleId="Tabela1">
    <w:name w:val="Tabela1"/>
    <w:basedOn w:val="Normalny"/>
    <w:uiPriority w:val="99"/>
    <w:rsid w:val="00756BA0"/>
    <w:pPr>
      <w:widowControl w:val="0"/>
      <w:overflowPunct w:val="0"/>
      <w:autoSpaceDE w:val="0"/>
      <w:autoSpaceDN w:val="0"/>
      <w:adjustRightInd w:val="0"/>
      <w:spacing w:before="20" w:after="20" w:line="240" w:lineRule="auto"/>
      <w:ind w:left="113"/>
      <w:jc w:val="left"/>
    </w:pPr>
    <w:rPr>
      <w:rFonts w:eastAsia="Times New Roman" w:cs="Arial"/>
      <w:lang w:eastAsia="pl-PL"/>
    </w:rPr>
  </w:style>
  <w:style w:type="paragraph" w:customStyle="1" w:styleId="Style27">
    <w:name w:val="Style27"/>
    <w:basedOn w:val="Normalny"/>
    <w:uiPriority w:val="99"/>
    <w:rsid w:val="00756BA0"/>
    <w:pPr>
      <w:widowControl w:val="0"/>
      <w:autoSpaceDE w:val="0"/>
      <w:autoSpaceDN w:val="0"/>
      <w:adjustRightInd w:val="0"/>
      <w:spacing w:after="0" w:line="240" w:lineRule="auto"/>
      <w:jc w:val="left"/>
    </w:pPr>
    <w:rPr>
      <w:rFonts w:ascii="Corbel" w:hAnsi="Corbel"/>
      <w:sz w:val="24"/>
      <w:szCs w:val="24"/>
      <w:lang w:eastAsia="pl-PL"/>
    </w:rPr>
  </w:style>
  <w:style w:type="character" w:customStyle="1" w:styleId="FontStyle133">
    <w:name w:val="Font Style133"/>
    <w:rsid w:val="00756BA0"/>
    <w:rPr>
      <w:rFonts w:ascii="Times New Roman" w:hAnsi="Times New Roman" w:cs="Times New Roman" w:hint="default"/>
      <w:sz w:val="18"/>
      <w:szCs w:val="18"/>
    </w:rPr>
  </w:style>
  <w:style w:type="character" w:customStyle="1" w:styleId="nag">
    <w:name w:val="nag"/>
    <w:basedOn w:val="Domylnaczcionkaakapitu"/>
    <w:rsid w:val="00756BA0"/>
  </w:style>
  <w:style w:type="character" w:customStyle="1" w:styleId="hint-handle">
    <w:name w:val="hint-handle"/>
    <w:basedOn w:val="Domylnaczcionkaakapitu"/>
    <w:rsid w:val="00756BA0"/>
  </w:style>
  <w:style w:type="paragraph" w:styleId="Podtytu">
    <w:name w:val="Subtitle"/>
    <w:basedOn w:val="Normalny"/>
    <w:link w:val="PodtytuZnak"/>
    <w:uiPriority w:val="11"/>
    <w:qFormat/>
    <w:rsid w:val="00756BA0"/>
    <w:pPr>
      <w:spacing w:before="100" w:after="0" w:line="240" w:lineRule="auto"/>
      <w:ind w:left="3600"/>
      <w:jc w:val="left"/>
    </w:pPr>
    <w:rPr>
      <w:rFonts w:eastAsia="Times New Roman" w:cs="Arial"/>
      <w:sz w:val="21"/>
      <w:szCs w:val="21"/>
      <w:lang w:val="en-GB" w:eastAsia="en-GB"/>
    </w:rPr>
  </w:style>
  <w:style w:type="character" w:customStyle="1" w:styleId="PodtytuZnak">
    <w:name w:val="Podtytuł Znak"/>
    <w:basedOn w:val="Domylnaczcionkaakapitu"/>
    <w:link w:val="Podtytu"/>
    <w:uiPriority w:val="11"/>
    <w:rsid w:val="00756BA0"/>
    <w:rPr>
      <w:rFonts w:ascii="Arial" w:eastAsia="Times New Roman" w:hAnsi="Arial" w:cs="Arial"/>
      <w:sz w:val="21"/>
      <w:szCs w:val="21"/>
      <w:lang w:val="en-GB" w:eastAsia="en-GB"/>
    </w:rPr>
  </w:style>
  <w:style w:type="paragraph" w:styleId="Listapunktowana">
    <w:name w:val="List Bullet"/>
    <w:basedOn w:val="Normalny"/>
    <w:autoRedefine/>
    <w:rsid w:val="00756BA0"/>
    <w:pPr>
      <w:numPr>
        <w:numId w:val="25"/>
      </w:numPr>
      <w:spacing w:after="0" w:line="360" w:lineRule="auto"/>
    </w:pPr>
    <w:rPr>
      <w:rFonts w:eastAsia="Times New Roman" w:cs="Arial"/>
      <w:sz w:val="21"/>
      <w:szCs w:val="21"/>
      <w:lang w:val="en-GB" w:eastAsia="en-GB"/>
    </w:rPr>
  </w:style>
  <w:style w:type="paragraph" w:styleId="Lista2">
    <w:name w:val="List 2"/>
    <w:basedOn w:val="Normalny"/>
    <w:uiPriority w:val="99"/>
    <w:rsid w:val="00756BA0"/>
    <w:pPr>
      <w:spacing w:before="240" w:line="240" w:lineRule="auto"/>
      <w:ind w:left="566" w:hanging="283"/>
      <w:jc w:val="left"/>
    </w:pPr>
    <w:rPr>
      <w:rFonts w:eastAsia="Times New Roman" w:cs="Arial"/>
      <w:sz w:val="21"/>
      <w:szCs w:val="21"/>
      <w:lang w:val="en-GB" w:eastAsia="en-GB"/>
    </w:rPr>
  </w:style>
  <w:style w:type="paragraph" w:customStyle="1" w:styleId="ListIndent">
    <w:name w:val="List Indent"/>
    <w:basedOn w:val="Normalny"/>
    <w:uiPriority w:val="99"/>
    <w:rsid w:val="00756BA0"/>
    <w:pPr>
      <w:spacing w:before="120" w:line="240" w:lineRule="auto"/>
      <w:ind w:left="360"/>
      <w:jc w:val="left"/>
    </w:pPr>
    <w:rPr>
      <w:rFonts w:eastAsia="Times New Roman" w:cs="Arial"/>
      <w:sz w:val="21"/>
      <w:szCs w:val="21"/>
      <w:lang w:val="en-GB" w:eastAsia="en-GB"/>
    </w:rPr>
  </w:style>
  <w:style w:type="paragraph" w:customStyle="1" w:styleId="LegalText">
    <w:name w:val="Legal Text"/>
    <w:basedOn w:val="Normalny"/>
    <w:uiPriority w:val="99"/>
    <w:rsid w:val="00756BA0"/>
    <w:pPr>
      <w:spacing w:before="180" w:line="240" w:lineRule="auto"/>
      <w:jc w:val="left"/>
    </w:pPr>
    <w:rPr>
      <w:rFonts w:eastAsia="Times New Roman" w:cs="Arial"/>
      <w:sz w:val="19"/>
      <w:szCs w:val="19"/>
      <w:lang w:val="en-GB" w:eastAsia="en-GB"/>
    </w:rPr>
  </w:style>
  <w:style w:type="paragraph" w:customStyle="1" w:styleId="DefaultText">
    <w:name w:val="Default Text"/>
    <w:basedOn w:val="Normalny"/>
    <w:link w:val="DefaultTextChar"/>
    <w:rsid w:val="00756BA0"/>
    <w:pPr>
      <w:spacing w:before="120" w:after="120" w:line="240" w:lineRule="auto"/>
      <w:jc w:val="left"/>
    </w:pPr>
    <w:rPr>
      <w:rFonts w:eastAsia="Batang"/>
      <w:snapToGrid w:val="0"/>
      <w:sz w:val="20"/>
      <w:szCs w:val="20"/>
      <w:lang w:val="en-US" w:eastAsia="pl-PL"/>
    </w:rPr>
  </w:style>
  <w:style w:type="character" w:customStyle="1" w:styleId="DefaultTextChar">
    <w:name w:val="Default Text Char"/>
    <w:link w:val="DefaultText"/>
    <w:rsid w:val="00756BA0"/>
    <w:rPr>
      <w:rFonts w:ascii="Arial" w:eastAsia="Batang" w:hAnsi="Arial" w:cs="Times New Roman"/>
      <w:snapToGrid w:val="0"/>
      <w:sz w:val="20"/>
      <w:szCs w:val="20"/>
      <w:lang w:val="en-US" w:eastAsia="pl-PL"/>
    </w:rPr>
  </w:style>
  <w:style w:type="paragraph" w:customStyle="1" w:styleId="DefaultText1">
    <w:name w:val="Default Text:1"/>
    <w:basedOn w:val="Normalny"/>
    <w:uiPriority w:val="99"/>
    <w:rsid w:val="00756BA0"/>
    <w:pPr>
      <w:overflowPunct w:val="0"/>
      <w:autoSpaceDE w:val="0"/>
      <w:autoSpaceDN w:val="0"/>
      <w:adjustRightInd w:val="0"/>
      <w:spacing w:after="28" w:line="240" w:lineRule="auto"/>
      <w:jc w:val="left"/>
      <w:textAlignment w:val="baseline"/>
    </w:pPr>
    <w:rPr>
      <w:rFonts w:ascii="Helvetica" w:eastAsia="Times New Roman" w:hAnsi="Helvetica" w:cs="Helvetica"/>
      <w:noProof/>
      <w:sz w:val="20"/>
      <w:szCs w:val="20"/>
      <w:lang w:eastAsia="zh-CN"/>
    </w:rPr>
  </w:style>
  <w:style w:type="paragraph" w:customStyle="1" w:styleId="FirstLevelText">
    <w:name w:val="First Level Text"/>
    <w:basedOn w:val="Normalny"/>
    <w:uiPriority w:val="99"/>
    <w:rsid w:val="00756BA0"/>
    <w:pPr>
      <w:tabs>
        <w:tab w:val="left" w:pos="360"/>
      </w:tabs>
      <w:overflowPunct w:val="0"/>
      <w:autoSpaceDE w:val="0"/>
      <w:autoSpaceDN w:val="0"/>
      <w:adjustRightInd w:val="0"/>
      <w:spacing w:after="100" w:line="240" w:lineRule="auto"/>
      <w:ind w:left="360" w:hanging="360"/>
      <w:textAlignment w:val="baseline"/>
    </w:pPr>
    <w:rPr>
      <w:rFonts w:eastAsia="Times New Roman" w:cs="Arial"/>
      <w:noProof/>
      <w:sz w:val="20"/>
      <w:szCs w:val="20"/>
      <w:lang w:eastAsia="zh-CN"/>
    </w:rPr>
  </w:style>
  <w:style w:type="paragraph" w:customStyle="1" w:styleId="Nagwek10">
    <w:name w:val="Nag³ówek 1"/>
    <w:basedOn w:val="Normalny"/>
    <w:uiPriority w:val="99"/>
    <w:rsid w:val="00756BA0"/>
    <w:pPr>
      <w:widowControl w:val="0"/>
      <w:autoSpaceDE w:val="0"/>
      <w:autoSpaceDN w:val="0"/>
      <w:adjustRightInd w:val="0"/>
      <w:spacing w:line="240" w:lineRule="auto"/>
    </w:pPr>
    <w:rPr>
      <w:rFonts w:eastAsia="SimSun" w:cs="Arial"/>
      <w:b/>
      <w:bCs/>
      <w:sz w:val="18"/>
      <w:szCs w:val="18"/>
      <w:lang w:val="en-US" w:eastAsia="zh-CN"/>
    </w:rPr>
  </w:style>
  <w:style w:type="paragraph" w:customStyle="1" w:styleId="Standardowy1">
    <w:name w:val="Standardowy1"/>
    <w:basedOn w:val="Normalny"/>
    <w:uiPriority w:val="99"/>
    <w:rsid w:val="00756BA0"/>
    <w:pPr>
      <w:autoSpaceDE w:val="0"/>
      <w:autoSpaceDN w:val="0"/>
      <w:adjustRightInd w:val="0"/>
      <w:spacing w:line="240" w:lineRule="auto"/>
      <w:jc w:val="left"/>
    </w:pPr>
    <w:rPr>
      <w:rFonts w:ascii="Times" w:eastAsia="SimSun" w:hAnsi="Times" w:cs="Times"/>
      <w:sz w:val="20"/>
      <w:szCs w:val="20"/>
      <w:lang w:eastAsia="zh-CN"/>
    </w:rPr>
  </w:style>
  <w:style w:type="character" w:customStyle="1" w:styleId="InitialStyle">
    <w:name w:val="InitialStyle"/>
    <w:rsid w:val="00756BA0"/>
    <w:rPr>
      <w:rFonts w:ascii="Boldface 12pt" w:hAnsi="Boldface 12pt" w:hint="default"/>
      <w:color w:val="auto"/>
      <w:spacing w:val="0"/>
      <w:sz w:val="24"/>
    </w:rPr>
  </w:style>
  <w:style w:type="paragraph" w:customStyle="1" w:styleId="FirstLevelHeader">
    <w:name w:val="First Level Header"/>
    <w:basedOn w:val="Normalny"/>
    <w:uiPriority w:val="99"/>
    <w:rsid w:val="00756BA0"/>
    <w:pPr>
      <w:widowControl w:val="0"/>
      <w:tabs>
        <w:tab w:val="left" w:pos="360"/>
      </w:tabs>
      <w:autoSpaceDE w:val="0"/>
      <w:autoSpaceDN w:val="0"/>
      <w:adjustRightInd w:val="0"/>
      <w:spacing w:after="0" w:line="240" w:lineRule="auto"/>
      <w:ind w:left="360" w:hanging="360"/>
      <w:jc w:val="left"/>
    </w:pPr>
    <w:rPr>
      <w:rFonts w:eastAsia="SimSun" w:cs="Arial"/>
      <w:b/>
      <w:bCs/>
      <w:sz w:val="24"/>
      <w:szCs w:val="24"/>
    </w:rPr>
  </w:style>
  <w:style w:type="paragraph" w:customStyle="1" w:styleId="Bulletlevel1">
    <w:name w:val="Bullet level 1"/>
    <w:basedOn w:val="Normalny"/>
    <w:uiPriority w:val="99"/>
    <w:rsid w:val="00756BA0"/>
    <w:pPr>
      <w:tabs>
        <w:tab w:val="left" w:pos="431"/>
        <w:tab w:val="num" w:pos="1512"/>
      </w:tabs>
      <w:spacing w:before="80" w:after="80" w:line="240" w:lineRule="auto"/>
      <w:ind w:left="1512" w:hanging="432"/>
    </w:pPr>
    <w:rPr>
      <w:rFonts w:eastAsia="Times New Roman"/>
      <w:sz w:val="20"/>
      <w:szCs w:val="24"/>
    </w:rPr>
  </w:style>
  <w:style w:type="paragraph" w:customStyle="1" w:styleId="Standardowy4">
    <w:name w:val="Standardowy4"/>
    <w:basedOn w:val="Normalny"/>
    <w:uiPriority w:val="99"/>
    <w:rsid w:val="00756BA0"/>
    <w:pPr>
      <w:widowControl w:val="0"/>
      <w:autoSpaceDE w:val="0"/>
      <w:autoSpaceDN w:val="0"/>
      <w:adjustRightInd w:val="0"/>
      <w:spacing w:line="240" w:lineRule="auto"/>
      <w:jc w:val="left"/>
    </w:pPr>
    <w:rPr>
      <w:rFonts w:ascii="Times" w:eastAsia="SimSun" w:hAnsi="Times" w:cs="Times"/>
      <w:sz w:val="20"/>
      <w:szCs w:val="20"/>
      <w:lang w:eastAsia="zh-CN"/>
    </w:rPr>
  </w:style>
  <w:style w:type="paragraph" w:customStyle="1" w:styleId="Wyp1">
    <w:name w:val="Wyp1"/>
    <w:basedOn w:val="Tekstpodstawowy"/>
    <w:uiPriority w:val="99"/>
    <w:rsid w:val="00756BA0"/>
    <w:pPr>
      <w:keepNext/>
      <w:ind w:left="283" w:hanging="283"/>
      <w:jc w:val="both"/>
    </w:pPr>
    <w:rPr>
      <w:szCs w:val="20"/>
      <w:lang w:eastAsia="pl-PL"/>
    </w:rPr>
  </w:style>
  <w:style w:type="paragraph" w:customStyle="1" w:styleId="StylZlewej2cm">
    <w:name w:val="Styl Z lewej:  2 cm"/>
    <w:basedOn w:val="Normalny"/>
    <w:link w:val="StylZlewej2cmZnak"/>
    <w:rsid w:val="00756BA0"/>
    <w:pPr>
      <w:widowControl w:val="0"/>
      <w:spacing w:after="120" w:line="240" w:lineRule="auto"/>
      <w:ind w:left="567" w:right="567"/>
    </w:pPr>
    <w:rPr>
      <w:rFonts w:eastAsia="Batang"/>
      <w:sz w:val="20"/>
      <w:szCs w:val="20"/>
      <w:lang w:eastAsia="pl-PL"/>
    </w:rPr>
  </w:style>
  <w:style w:type="character" w:customStyle="1" w:styleId="StylZlewej2cmZnak">
    <w:name w:val="Styl Z lewej:  2 cm Znak"/>
    <w:link w:val="StylZlewej2cm"/>
    <w:rsid w:val="00756BA0"/>
    <w:rPr>
      <w:rFonts w:ascii="Arial" w:eastAsia="Batang" w:hAnsi="Arial" w:cs="Times New Roman"/>
      <w:sz w:val="20"/>
      <w:szCs w:val="20"/>
      <w:lang w:eastAsia="pl-PL"/>
    </w:rPr>
  </w:style>
  <w:style w:type="paragraph" w:customStyle="1" w:styleId="Pa0">
    <w:name w:val="Pa0"/>
    <w:basedOn w:val="Default"/>
    <w:next w:val="Default"/>
    <w:uiPriority w:val="99"/>
    <w:rsid w:val="00756BA0"/>
    <w:pPr>
      <w:widowControl w:val="0"/>
      <w:spacing w:line="181" w:lineRule="atLeast"/>
    </w:pPr>
    <w:rPr>
      <w:rFonts w:ascii="Helvetica" w:eastAsia="MS Mincho" w:hAnsi="Helvetica" w:cs="Mangal"/>
      <w:color w:val="auto"/>
      <w:lang w:eastAsia="ja-JP" w:bidi="mr-IN"/>
    </w:rPr>
  </w:style>
  <w:style w:type="paragraph" w:customStyle="1" w:styleId="Pa3">
    <w:name w:val="Pa3"/>
    <w:basedOn w:val="Default"/>
    <w:next w:val="Default"/>
    <w:uiPriority w:val="99"/>
    <w:rsid w:val="00756BA0"/>
    <w:pPr>
      <w:widowControl w:val="0"/>
      <w:spacing w:after="300" w:line="181" w:lineRule="atLeast"/>
    </w:pPr>
    <w:rPr>
      <w:rFonts w:ascii="Helvetica" w:eastAsia="MS Mincho" w:hAnsi="Helvetica" w:cs="Mangal"/>
      <w:color w:val="auto"/>
      <w:lang w:eastAsia="ja-JP" w:bidi="mr-IN"/>
    </w:rPr>
  </w:style>
  <w:style w:type="paragraph" w:customStyle="1" w:styleId="Pa1">
    <w:name w:val="Pa1"/>
    <w:basedOn w:val="Default"/>
    <w:next w:val="Default"/>
    <w:uiPriority w:val="99"/>
    <w:rsid w:val="00756BA0"/>
    <w:pPr>
      <w:widowControl w:val="0"/>
      <w:spacing w:line="181" w:lineRule="atLeast"/>
    </w:pPr>
    <w:rPr>
      <w:rFonts w:ascii="Helvetica" w:eastAsia="MS Mincho" w:hAnsi="Helvetica" w:cs="Mangal"/>
      <w:color w:val="auto"/>
      <w:lang w:eastAsia="ja-JP" w:bidi="mr-IN"/>
    </w:rPr>
  </w:style>
  <w:style w:type="paragraph" w:customStyle="1" w:styleId="Pa6">
    <w:name w:val="Pa6"/>
    <w:basedOn w:val="Default"/>
    <w:next w:val="Default"/>
    <w:uiPriority w:val="99"/>
    <w:rsid w:val="00756BA0"/>
    <w:pPr>
      <w:widowControl w:val="0"/>
      <w:spacing w:after="120" w:line="161" w:lineRule="atLeast"/>
    </w:pPr>
    <w:rPr>
      <w:rFonts w:ascii="Helvetica" w:eastAsia="MS Mincho" w:hAnsi="Helvetica" w:cs="Mangal"/>
      <w:color w:val="auto"/>
      <w:lang w:eastAsia="ja-JP" w:bidi="mr-IN"/>
    </w:rPr>
  </w:style>
  <w:style w:type="paragraph" w:customStyle="1" w:styleId="Pa10">
    <w:name w:val="Pa10"/>
    <w:basedOn w:val="Default"/>
    <w:next w:val="Default"/>
    <w:uiPriority w:val="99"/>
    <w:rsid w:val="00756BA0"/>
    <w:pPr>
      <w:widowControl w:val="0"/>
      <w:spacing w:after="80" w:line="141" w:lineRule="atLeast"/>
    </w:pPr>
    <w:rPr>
      <w:rFonts w:ascii="Helvetica" w:eastAsia="MS Mincho" w:hAnsi="Helvetica" w:cs="Mangal"/>
      <w:color w:val="auto"/>
      <w:lang w:eastAsia="ja-JP" w:bidi="mr-IN"/>
    </w:rPr>
  </w:style>
  <w:style w:type="paragraph" w:customStyle="1" w:styleId="Pa11">
    <w:name w:val="Pa11"/>
    <w:basedOn w:val="Default"/>
    <w:next w:val="Default"/>
    <w:uiPriority w:val="99"/>
    <w:rsid w:val="00756BA0"/>
    <w:pPr>
      <w:widowControl w:val="0"/>
      <w:spacing w:after="80" w:line="141" w:lineRule="atLeast"/>
    </w:pPr>
    <w:rPr>
      <w:rFonts w:ascii="Helvetica" w:eastAsia="MS Mincho" w:hAnsi="Helvetica" w:cs="Mangal"/>
      <w:color w:val="auto"/>
      <w:lang w:eastAsia="ja-JP" w:bidi="mr-IN"/>
    </w:rPr>
  </w:style>
  <w:style w:type="paragraph" w:styleId="Lista3">
    <w:name w:val="List 3"/>
    <w:basedOn w:val="Normalny"/>
    <w:uiPriority w:val="99"/>
    <w:rsid w:val="00756BA0"/>
    <w:pPr>
      <w:spacing w:after="0" w:line="240" w:lineRule="auto"/>
      <w:ind w:left="849" w:hanging="283"/>
      <w:jc w:val="left"/>
    </w:pPr>
    <w:rPr>
      <w:rFonts w:ascii="Times New Roman" w:eastAsia="Times New Roman" w:hAnsi="Times New Roman"/>
      <w:sz w:val="24"/>
      <w:szCs w:val="24"/>
      <w:lang w:eastAsia="pl-PL"/>
    </w:rPr>
  </w:style>
  <w:style w:type="paragraph" w:styleId="Listapunktowana2">
    <w:name w:val="List Bullet 2"/>
    <w:basedOn w:val="Normalny"/>
    <w:rsid w:val="00756BA0"/>
    <w:pPr>
      <w:tabs>
        <w:tab w:val="num" w:pos="643"/>
      </w:tabs>
      <w:spacing w:after="0" w:line="240" w:lineRule="auto"/>
      <w:ind w:left="643" w:hanging="360"/>
      <w:jc w:val="left"/>
    </w:pPr>
    <w:rPr>
      <w:rFonts w:ascii="Times New Roman" w:eastAsia="Times New Roman" w:hAnsi="Times New Roman"/>
      <w:sz w:val="24"/>
      <w:szCs w:val="24"/>
      <w:lang w:eastAsia="pl-PL"/>
    </w:rPr>
  </w:style>
  <w:style w:type="paragraph" w:styleId="Lista-kontynuacja">
    <w:name w:val="List Continue"/>
    <w:basedOn w:val="Normalny"/>
    <w:uiPriority w:val="99"/>
    <w:rsid w:val="00756BA0"/>
    <w:pPr>
      <w:spacing w:after="120" w:line="240" w:lineRule="auto"/>
      <w:ind w:left="283"/>
      <w:jc w:val="left"/>
    </w:pPr>
    <w:rPr>
      <w:rFonts w:ascii="Times New Roman" w:eastAsia="Times New Roman" w:hAnsi="Times New Roman"/>
      <w:sz w:val="24"/>
      <w:szCs w:val="24"/>
      <w:lang w:eastAsia="pl-PL"/>
    </w:rPr>
  </w:style>
  <w:style w:type="paragraph" w:styleId="Tekstpodstawowyzwciciem2">
    <w:name w:val="Body Text First Indent 2"/>
    <w:basedOn w:val="Tekstpodstawowywcity"/>
    <w:link w:val="Tekstpodstawowyzwciciem2Znak"/>
    <w:uiPriority w:val="99"/>
    <w:rsid w:val="00756BA0"/>
    <w:pPr>
      <w:spacing w:line="240" w:lineRule="auto"/>
      <w:ind w:firstLine="210"/>
      <w:jc w:val="left"/>
    </w:pPr>
    <w:rPr>
      <w:rFonts w:ascii="Times New Roman" w:eastAsia="Times New Roman" w:hAnsi="Times New Roman"/>
      <w:sz w:val="24"/>
      <w:szCs w:val="24"/>
      <w:lang w:eastAsia="pl-PL"/>
    </w:rPr>
  </w:style>
  <w:style w:type="character" w:customStyle="1" w:styleId="Tekstpodstawowyzwciciem2Znak">
    <w:name w:val="Tekst podstawowy z wcięciem 2 Znak"/>
    <w:basedOn w:val="TekstpodstawowywcityZnak"/>
    <w:link w:val="Tekstpodstawowyzwciciem2"/>
    <w:uiPriority w:val="99"/>
    <w:rsid w:val="00756BA0"/>
    <w:rPr>
      <w:rFonts w:ascii="Times New Roman" w:eastAsia="Times New Roman" w:hAnsi="Times New Roman" w:cs="Times New Roman"/>
      <w:sz w:val="24"/>
      <w:szCs w:val="24"/>
      <w:lang w:eastAsia="pl-PL"/>
    </w:rPr>
  </w:style>
  <w:style w:type="paragraph" w:styleId="Spistreci6">
    <w:name w:val="toc 6"/>
    <w:basedOn w:val="Normalny"/>
    <w:next w:val="Normalny"/>
    <w:autoRedefine/>
    <w:uiPriority w:val="39"/>
    <w:rsid w:val="00756BA0"/>
    <w:pPr>
      <w:spacing w:after="0" w:line="240" w:lineRule="auto"/>
      <w:ind w:left="1050"/>
      <w:jc w:val="left"/>
    </w:pPr>
    <w:rPr>
      <w:rFonts w:ascii="Times New Roman" w:eastAsia="Times New Roman" w:hAnsi="Times New Roman"/>
      <w:sz w:val="20"/>
      <w:szCs w:val="20"/>
      <w:lang w:val="en-GB" w:eastAsia="en-GB"/>
    </w:rPr>
  </w:style>
  <w:style w:type="paragraph" w:styleId="Spistreci7">
    <w:name w:val="toc 7"/>
    <w:basedOn w:val="Normalny"/>
    <w:next w:val="Normalny"/>
    <w:autoRedefine/>
    <w:uiPriority w:val="39"/>
    <w:rsid w:val="00756BA0"/>
    <w:pPr>
      <w:spacing w:after="0" w:line="240" w:lineRule="auto"/>
      <w:ind w:left="1260"/>
      <w:jc w:val="left"/>
    </w:pPr>
    <w:rPr>
      <w:rFonts w:ascii="Times New Roman" w:eastAsia="Times New Roman" w:hAnsi="Times New Roman"/>
      <w:sz w:val="20"/>
      <w:szCs w:val="20"/>
      <w:lang w:val="en-GB" w:eastAsia="en-GB"/>
    </w:rPr>
  </w:style>
  <w:style w:type="paragraph" w:styleId="Spistreci8">
    <w:name w:val="toc 8"/>
    <w:basedOn w:val="Normalny"/>
    <w:next w:val="Normalny"/>
    <w:autoRedefine/>
    <w:uiPriority w:val="39"/>
    <w:rsid w:val="00756BA0"/>
    <w:pPr>
      <w:spacing w:after="0" w:line="240" w:lineRule="auto"/>
      <w:ind w:left="1470"/>
      <w:jc w:val="left"/>
    </w:pPr>
    <w:rPr>
      <w:rFonts w:ascii="Times New Roman" w:eastAsia="Times New Roman" w:hAnsi="Times New Roman"/>
      <w:sz w:val="20"/>
      <w:szCs w:val="20"/>
      <w:lang w:val="en-GB" w:eastAsia="en-GB"/>
    </w:rPr>
  </w:style>
  <w:style w:type="paragraph" w:styleId="Spistreci9">
    <w:name w:val="toc 9"/>
    <w:basedOn w:val="Normalny"/>
    <w:next w:val="Normalny"/>
    <w:autoRedefine/>
    <w:uiPriority w:val="39"/>
    <w:rsid w:val="00756BA0"/>
    <w:pPr>
      <w:spacing w:after="0" w:line="240" w:lineRule="auto"/>
      <w:ind w:left="1680"/>
      <w:jc w:val="left"/>
    </w:pPr>
    <w:rPr>
      <w:rFonts w:ascii="Times New Roman" w:eastAsia="Times New Roman" w:hAnsi="Times New Roman"/>
      <w:sz w:val="20"/>
      <w:szCs w:val="20"/>
      <w:lang w:val="en-GB" w:eastAsia="en-GB"/>
    </w:rPr>
  </w:style>
  <w:style w:type="paragraph" w:customStyle="1" w:styleId="BulletDouble">
    <w:name w:val="Bullet Double"/>
    <w:basedOn w:val="Normalny"/>
    <w:uiPriority w:val="99"/>
    <w:rsid w:val="00756BA0"/>
    <w:pPr>
      <w:numPr>
        <w:numId w:val="10"/>
      </w:numPr>
      <w:spacing w:after="0" w:line="240" w:lineRule="auto"/>
      <w:jc w:val="left"/>
    </w:pPr>
    <w:rPr>
      <w:rFonts w:eastAsia="Times New Roman"/>
      <w:sz w:val="20"/>
      <w:szCs w:val="20"/>
      <w:lang w:eastAsia="pl-PL"/>
    </w:rPr>
  </w:style>
  <w:style w:type="paragraph" w:customStyle="1" w:styleId="StandardCharCharCharChar">
    <w:name w:val="Standard Char Char Char Char"/>
    <w:link w:val="StandardCharCharCharCharChar"/>
    <w:rsid w:val="00756BA0"/>
    <w:pPr>
      <w:spacing w:after="0" w:line="240" w:lineRule="auto"/>
      <w:ind w:left="851"/>
    </w:pPr>
    <w:rPr>
      <w:rFonts w:ascii="Times New Roman" w:eastAsia="Times New Roman" w:hAnsi="Times New Roman" w:cs="Times New Roman"/>
      <w:szCs w:val="20"/>
      <w:lang w:val="en-GB" w:eastAsia="pl-PL"/>
    </w:rPr>
  </w:style>
  <w:style w:type="character" w:customStyle="1" w:styleId="StandardCharCharCharCharChar">
    <w:name w:val="Standard Char Char Char Char Char"/>
    <w:link w:val="StandardCharCharCharChar"/>
    <w:rsid w:val="00756BA0"/>
    <w:rPr>
      <w:rFonts w:ascii="Times New Roman" w:eastAsia="Times New Roman" w:hAnsi="Times New Roman" w:cs="Times New Roman"/>
      <w:szCs w:val="20"/>
      <w:lang w:val="en-GB" w:eastAsia="pl-PL"/>
    </w:rPr>
  </w:style>
  <w:style w:type="paragraph" w:customStyle="1" w:styleId="CharCharChar">
    <w:name w:val="Char Char Char"/>
    <w:basedOn w:val="Normalny"/>
    <w:autoRedefine/>
    <w:uiPriority w:val="99"/>
    <w:rsid w:val="00756BA0"/>
    <w:pPr>
      <w:tabs>
        <w:tab w:val="left" w:pos="709"/>
      </w:tabs>
      <w:spacing w:before="120" w:after="0" w:line="240" w:lineRule="auto"/>
      <w:ind w:left="4" w:hanging="4"/>
      <w:jc w:val="left"/>
    </w:pPr>
    <w:rPr>
      <w:rFonts w:eastAsia="Times New Roman"/>
      <w:sz w:val="24"/>
      <w:szCs w:val="24"/>
      <w:lang w:eastAsia="pl-PL"/>
    </w:rPr>
  </w:style>
  <w:style w:type="paragraph" w:customStyle="1" w:styleId="ZnakZnak1">
    <w:name w:val="Znak Znak1"/>
    <w:basedOn w:val="Normalny"/>
    <w:autoRedefine/>
    <w:uiPriority w:val="99"/>
    <w:rsid w:val="00756BA0"/>
    <w:pPr>
      <w:tabs>
        <w:tab w:val="left" w:pos="709"/>
      </w:tabs>
      <w:spacing w:before="120" w:after="0" w:line="240" w:lineRule="auto"/>
      <w:ind w:left="4" w:hanging="4"/>
      <w:jc w:val="left"/>
    </w:pPr>
    <w:rPr>
      <w:rFonts w:eastAsia="Times New Roman"/>
      <w:sz w:val="24"/>
      <w:szCs w:val="24"/>
      <w:lang w:eastAsia="pl-PL"/>
    </w:rPr>
  </w:style>
  <w:style w:type="character" w:customStyle="1" w:styleId="left">
    <w:name w:val="left"/>
    <w:basedOn w:val="Domylnaczcionkaakapitu"/>
    <w:rsid w:val="00756BA0"/>
  </w:style>
  <w:style w:type="character" w:customStyle="1" w:styleId="system1">
    <w:name w:val="system1"/>
    <w:rsid w:val="00756BA0"/>
    <w:rPr>
      <w:b w:val="0"/>
      <w:bCs w:val="0"/>
      <w:i w:val="0"/>
      <w:iCs w:val="0"/>
      <w:color w:val="DA8103"/>
    </w:rPr>
  </w:style>
  <w:style w:type="paragraph" w:customStyle="1" w:styleId="IssueStatement">
    <w:name w:val="Issue Statement"/>
    <w:basedOn w:val="Normalny"/>
    <w:uiPriority w:val="99"/>
    <w:rsid w:val="00756BA0"/>
    <w:pPr>
      <w:spacing w:after="0" w:line="240" w:lineRule="auto"/>
      <w:jc w:val="left"/>
    </w:pPr>
    <w:rPr>
      <w:rFonts w:ascii="Siemens Sans" w:eastAsia="Times New Roman" w:hAnsi="Siemens Sans"/>
      <w:b/>
      <w:sz w:val="20"/>
      <w:szCs w:val="24"/>
      <w:lang w:val="de-DE" w:eastAsia="de-DE"/>
    </w:rPr>
  </w:style>
  <w:style w:type="paragraph" w:customStyle="1" w:styleId="Indexhead">
    <w:name w:val="Index_head"/>
    <w:uiPriority w:val="99"/>
    <w:rsid w:val="00756BA0"/>
    <w:pPr>
      <w:pBdr>
        <w:top w:val="single" w:sz="8" w:space="1" w:color="FFFFFF"/>
        <w:left w:val="single" w:sz="8" w:space="4" w:color="FFFFFF"/>
        <w:bottom w:val="single" w:sz="8" w:space="1" w:color="FFFFFF"/>
        <w:right w:val="single" w:sz="8" w:space="4" w:color="FFFFFF"/>
      </w:pBdr>
      <w:tabs>
        <w:tab w:val="left" w:pos="567"/>
      </w:tabs>
      <w:spacing w:after="113" w:line="312" w:lineRule="exact"/>
      <w:ind w:left="113"/>
    </w:pPr>
    <w:rPr>
      <w:rFonts w:ascii="Siemens Sans" w:eastAsia="Times New Roman" w:hAnsi="Siemens Sans" w:cs="Times New Roman"/>
      <w:b/>
      <w:color w:val="FFFFFF"/>
      <w:sz w:val="26"/>
      <w:szCs w:val="24"/>
      <w:lang w:val="de-DE" w:eastAsia="de-DE"/>
    </w:rPr>
  </w:style>
  <w:style w:type="paragraph" w:customStyle="1" w:styleId="Inhalt">
    <w:name w:val="Inhalt"/>
    <w:basedOn w:val="Normalny"/>
    <w:uiPriority w:val="99"/>
    <w:rsid w:val="00756BA0"/>
    <w:pPr>
      <w:pBdr>
        <w:top w:val="single" w:sz="8" w:space="1" w:color="FFFFFF"/>
        <w:left w:val="single" w:sz="8" w:space="4" w:color="FFFFFF"/>
        <w:bottom w:val="single" w:sz="8" w:space="1" w:color="FFFFFF"/>
        <w:right w:val="single" w:sz="8" w:space="4" w:color="FFFFFF"/>
      </w:pBdr>
      <w:tabs>
        <w:tab w:val="left" w:pos="454"/>
        <w:tab w:val="left" w:pos="567"/>
      </w:tabs>
      <w:spacing w:after="120" w:line="240" w:lineRule="auto"/>
      <w:ind w:left="113"/>
      <w:jc w:val="left"/>
    </w:pPr>
    <w:rPr>
      <w:rFonts w:ascii="Siemens Sans" w:eastAsia="Times New Roman" w:hAnsi="Siemens Sans"/>
      <w:color w:val="FFFFFF"/>
      <w:sz w:val="20"/>
      <w:szCs w:val="24"/>
      <w:lang w:val="de-DE" w:eastAsia="de-DE"/>
    </w:rPr>
  </w:style>
  <w:style w:type="paragraph" w:customStyle="1" w:styleId="Rechte">
    <w:name w:val="Rechte"/>
    <w:basedOn w:val="Normalny"/>
    <w:uiPriority w:val="99"/>
    <w:rsid w:val="00756BA0"/>
    <w:pPr>
      <w:spacing w:after="0" w:line="140" w:lineRule="exact"/>
      <w:jc w:val="left"/>
    </w:pPr>
    <w:rPr>
      <w:rFonts w:ascii="Siemens Sans" w:eastAsia="Times New Roman" w:hAnsi="Siemens Sans"/>
      <w:color w:val="FFFFFF"/>
      <w:sz w:val="12"/>
      <w:szCs w:val="24"/>
      <w:lang w:val="de-DE" w:eastAsia="de-DE"/>
    </w:rPr>
  </w:style>
  <w:style w:type="paragraph" w:customStyle="1" w:styleId="Editorial">
    <w:name w:val="Editorial"/>
    <w:basedOn w:val="Normalny"/>
    <w:uiPriority w:val="99"/>
    <w:rsid w:val="00756BA0"/>
    <w:pPr>
      <w:spacing w:after="120" w:line="312" w:lineRule="exact"/>
      <w:jc w:val="left"/>
    </w:pPr>
    <w:rPr>
      <w:rFonts w:ascii="Siemens Sans" w:eastAsia="Times New Roman" w:hAnsi="Siemens Sans"/>
      <w:b/>
      <w:sz w:val="26"/>
      <w:szCs w:val="24"/>
      <w:lang w:val="de-DE" w:eastAsia="de-DE"/>
    </w:rPr>
  </w:style>
  <w:style w:type="paragraph" w:customStyle="1" w:styleId="TabelleAufzhlung">
    <w:name w:val="Tabelle_Aufzählung"/>
    <w:basedOn w:val="Normalny"/>
    <w:uiPriority w:val="99"/>
    <w:rsid w:val="00756BA0"/>
    <w:pPr>
      <w:numPr>
        <w:numId w:val="11"/>
      </w:numPr>
      <w:spacing w:after="0" w:line="240" w:lineRule="auto"/>
      <w:jc w:val="left"/>
    </w:pPr>
    <w:rPr>
      <w:rFonts w:ascii="Siemens Sans" w:eastAsia="Times New Roman" w:hAnsi="Siemens Sans"/>
      <w:sz w:val="20"/>
      <w:szCs w:val="24"/>
      <w:lang w:val="de-DE" w:eastAsia="de-DE"/>
    </w:rPr>
  </w:style>
  <w:style w:type="paragraph" w:customStyle="1" w:styleId="Aufzhlung1ohneAbstand">
    <w:name w:val="Aufzählung 1_ohne_Abstand"/>
    <w:basedOn w:val="Aufzhlung1"/>
    <w:uiPriority w:val="99"/>
    <w:rsid w:val="00756BA0"/>
    <w:pPr>
      <w:spacing w:after="0"/>
    </w:pPr>
  </w:style>
  <w:style w:type="paragraph" w:customStyle="1" w:styleId="Table">
    <w:name w:val="Table"/>
    <w:basedOn w:val="Normalny"/>
    <w:uiPriority w:val="99"/>
    <w:rsid w:val="00756BA0"/>
    <w:pPr>
      <w:tabs>
        <w:tab w:val="left" w:pos="454"/>
      </w:tabs>
      <w:spacing w:after="0" w:line="227" w:lineRule="atLeast"/>
      <w:jc w:val="left"/>
    </w:pPr>
    <w:rPr>
      <w:rFonts w:ascii="Siemens Sans" w:eastAsia="Times New Roman" w:hAnsi="Siemens Sans"/>
      <w:sz w:val="18"/>
      <w:szCs w:val="24"/>
      <w:lang w:val="en-GB" w:eastAsia="de-DE"/>
    </w:rPr>
  </w:style>
  <w:style w:type="paragraph" w:customStyle="1" w:styleId="Subline10">
    <w:name w:val="Subline_10"/>
    <w:basedOn w:val="Normalny"/>
    <w:uiPriority w:val="99"/>
    <w:rsid w:val="00756BA0"/>
    <w:pPr>
      <w:spacing w:after="120" w:line="240" w:lineRule="auto"/>
      <w:jc w:val="left"/>
    </w:pPr>
    <w:rPr>
      <w:rFonts w:ascii="Siemens Sans" w:eastAsia="Times New Roman" w:hAnsi="Siemens Sans"/>
      <w:b/>
      <w:sz w:val="20"/>
      <w:szCs w:val="24"/>
      <w:lang w:val="de-DE" w:eastAsia="de-DE"/>
    </w:rPr>
  </w:style>
  <w:style w:type="paragraph" w:customStyle="1" w:styleId="Printstandard">
    <w:name w:val="Print_standard"/>
    <w:basedOn w:val="Subline10"/>
    <w:uiPriority w:val="99"/>
    <w:rsid w:val="00756BA0"/>
    <w:pPr>
      <w:spacing w:line="142" w:lineRule="exact"/>
    </w:pPr>
    <w:rPr>
      <w:b w:val="0"/>
      <w:color w:val="000000"/>
      <w:sz w:val="12"/>
    </w:rPr>
  </w:style>
  <w:style w:type="paragraph" w:customStyle="1" w:styleId="Picture">
    <w:name w:val="Picture"/>
    <w:basedOn w:val="Normalny"/>
    <w:uiPriority w:val="99"/>
    <w:rsid w:val="00756BA0"/>
    <w:pPr>
      <w:spacing w:after="0" w:line="240" w:lineRule="auto"/>
      <w:jc w:val="left"/>
    </w:pPr>
    <w:rPr>
      <w:rFonts w:ascii="Siemens Sans" w:eastAsia="Times New Roman" w:hAnsi="Siemens Sans"/>
      <w:sz w:val="20"/>
      <w:szCs w:val="24"/>
      <w:lang w:val="de-DE" w:eastAsia="de-DE"/>
    </w:rPr>
  </w:style>
  <w:style w:type="paragraph" w:customStyle="1" w:styleId="Subline10Einzug">
    <w:name w:val="Subline_10_Einzug"/>
    <w:basedOn w:val="Subline10"/>
    <w:uiPriority w:val="99"/>
    <w:rsid w:val="00756BA0"/>
    <w:pPr>
      <w:ind w:left="680"/>
    </w:pPr>
  </w:style>
  <w:style w:type="paragraph" w:customStyle="1" w:styleId="Aufzhlung1">
    <w:name w:val="• Aufzählung1"/>
    <w:basedOn w:val="Normalny"/>
    <w:uiPriority w:val="99"/>
    <w:rsid w:val="00756BA0"/>
    <w:pPr>
      <w:numPr>
        <w:numId w:val="13"/>
      </w:numPr>
      <w:spacing w:after="120" w:line="240" w:lineRule="auto"/>
      <w:jc w:val="left"/>
    </w:pPr>
    <w:rPr>
      <w:rFonts w:ascii="Siemens Sans" w:eastAsia="Times New Roman" w:hAnsi="Siemens Sans"/>
      <w:sz w:val="20"/>
      <w:szCs w:val="24"/>
      <w:lang w:val="de-DE" w:eastAsia="de-DE"/>
    </w:rPr>
  </w:style>
  <w:style w:type="paragraph" w:customStyle="1" w:styleId="Aufzhlung">
    <w:name w:val="Aufzählung"/>
    <w:basedOn w:val="Normalny"/>
    <w:uiPriority w:val="99"/>
    <w:rsid w:val="00756BA0"/>
    <w:pPr>
      <w:numPr>
        <w:ilvl w:val="1"/>
        <w:numId w:val="12"/>
      </w:numPr>
      <w:spacing w:after="120" w:line="240" w:lineRule="auto"/>
      <w:jc w:val="left"/>
    </w:pPr>
    <w:rPr>
      <w:rFonts w:ascii="Siemens Sans" w:eastAsia="Times New Roman" w:hAnsi="Siemens Sans"/>
      <w:sz w:val="20"/>
      <w:szCs w:val="24"/>
      <w:lang w:val="de-DE" w:eastAsia="de-DE"/>
    </w:rPr>
  </w:style>
  <w:style w:type="paragraph" w:customStyle="1" w:styleId="Aufzhlungblau">
    <w:name w:val="Aufzählung_blau"/>
    <w:basedOn w:val="Aufzhlung1"/>
    <w:uiPriority w:val="99"/>
    <w:rsid w:val="00756BA0"/>
    <w:pPr>
      <w:numPr>
        <w:numId w:val="14"/>
      </w:numPr>
    </w:pPr>
    <w:rPr>
      <w:color w:val="003399"/>
    </w:rPr>
  </w:style>
  <w:style w:type="paragraph" w:customStyle="1" w:styleId="Declaration">
    <w:name w:val="Declaration"/>
    <w:basedOn w:val="Normalny"/>
    <w:uiPriority w:val="99"/>
    <w:rsid w:val="00756BA0"/>
    <w:pPr>
      <w:spacing w:after="99" w:line="199" w:lineRule="exact"/>
      <w:jc w:val="left"/>
    </w:pPr>
    <w:rPr>
      <w:rFonts w:ascii="Siemens Sans" w:eastAsia="Times New Roman" w:hAnsi="Siemens Sans"/>
      <w:sz w:val="15"/>
      <w:szCs w:val="24"/>
      <w:lang w:val="de-DE" w:eastAsia="de-DE"/>
    </w:rPr>
  </w:style>
  <w:style w:type="paragraph" w:customStyle="1" w:styleId="Sublineblau">
    <w:name w:val="Subline blau"/>
    <w:basedOn w:val="Normalny"/>
    <w:uiPriority w:val="99"/>
    <w:rsid w:val="00756BA0"/>
    <w:pPr>
      <w:spacing w:after="80" w:line="320" w:lineRule="exact"/>
      <w:jc w:val="left"/>
    </w:pPr>
    <w:rPr>
      <w:rFonts w:ascii="Siemens Sans" w:eastAsia="Times New Roman" w:hAnsi="Siemens Sans"/>
      <w:b/>
      <w:color w:val="003399"/>
      <w:sz w:val="26"/>
      <w:szCs w:val="24"/>
      <w:lang w:val="de-DE" w:eastAsia="de-DE"/>
    </w:rPr>
  </w:style>
  <w:style w:type="paragraph" w:customStyle="1" w:styleId="Subline10blau">
    <w:name w:val="Subline_10_blau"/>
    <w:basedOn w:val="Subline10"/>
    <w:uiPriority w:val="99"/>
    <w:rsid w:val="00756BA0"/>
    <w:rPr>
      <w:color w:val="003399"/>
    </w:rPr>
  </w:style>
  <w:style w:type="paragraph" w:customStyle="1" w:styleId="Standardblau">
    <w:name w:val="Standard_blau"/>
    <w:basedOn w:val="Normalny"/>
    <w:uiPriority w:val="99"/>
    <w:rsid w:val="00756BA0"/>
    <w:pPr>
      <w:spacing w:after="120" w:line="240" w:lineRule="auto"/>
      <w:jc w:val="left"/>
    </w:pPr>
    <w:rPr>
      <w:rFonts w:ascii="Siemens Sans" w:eastAsia="Times New Roman" w:hAnsi="Siemens Sans"/>
      <w:color w:val="003399"/>
      <w:sz w:val="20"/>
      <w:szCs w:val="24"/>
      <w:lang w:val="de-DE" w:eastAsia="de-DE"/>
    </w:rPr>
  </w:style>
  <w:style w:type="paragraph" w:customStyle="1" w:styleId="AufzhlungblauohneAbstand">
    <w:name w:val="Aufzählung_blau_ohne_Abstand"/>
    <w:basedOn w:val="Aufzhlungblau"/>
    <w:uiPriority w:val="99"/>
    <w:rsid w:val="00756BA0"/>
    <w:pPr>
      <w:spacing w:after="0"/>
    </w:pPr>
  </w:style>
  <w:style w:type="paragraph" w:customStyle="1" w:styleId="Subline">
    <w:name w:val="Subline"/>
    <w:basedOn w:val="Normalny"/>
    <w:uiPriority w:val="99"/>
    <w:rsid w:val="00756BA0"/>
    <w:pPr>
      <w:spacing w:after="80" w:line="320" w:lineRule="exact"/>
      <w:jc w:val="left"/>
    </w:pPr>
    <w:rPr>
      <w:rFonts w:ascii="Siemens Sans" w:eastAsia="Times New Roman" w:hAnsi="Siemens Sans"/>
      <w:b/>
      <w:sz w:val="26"/>
      <w:szCs w:val="24"/>
      <w:lang w:val="de-DE" w:eastAsia="de-DE"/>
    </w:rPr>
  </w:style>
  <w:style w:type="paragraph" w:customStyle="1" w:styleId="Subline10blauEinzug">
    <w:name w:val="Subline_10_blau_Einzug"/>
    <w:basedOn w:val="Subline10blau"/>
    <w:uiPriority w:val="99"/>
    <w:rsid w:val="00756BA0"/>
    <w:pPr>
      <w:ind w:left="680"/>
    </w:pPr>
  </w:style>
  <w:style w:type="paragraph" w:customStyle="1" w:styleId="Aufzhlung1ohneAbstandEinzug">
    <w:name w:val="Aufzählung 1_ohne_Abstand_Einzug"/>
    <w:basedOn w:val="Aufzhlung1ohneAbstand"/>
    <w:uiPriority w:val="99"/>
    <w:rsid w:val="00756BA0"/>
    <w:pPr>
      <w:ind w:left="850"/>
    </w:pPr>
  </w:style>
  <w:style w:type="paragraph" w:customStyle="1" w:styleId="Aufzhlung1Einzug">
    <w:name w:val="Aufzählung 1_Einzug"/>
    <w:basedOn w:val="Aufzhlung1"/>
    <w:uiPriority w:val="99"/>
    <w:rsid w:val="00756BA0"/>
    <w:pPr>
      <w:ind w:left="850"/>
    </w:pPr>
  </w:style>
  <w:style w:type="paragraph" w:customStyle="1" w:styleId="StandardEinzug">
    <w:name w:val="Standard_Einzug"/>
    <w:basedOn w:val="Normalny"/>
    <w:uiPriority w:val="99"/>
    <w:rsid w:val="00756BA0"/>
    <w:pPr>
      <w:spacing w:after="120" w:line="240" w:lineRule="auto"/>
      <w:ind w:left="680"/>
      <w:jc w:val="left"/>
    </w:pPr>
    <w:rPr>
      <w:rFonts w:ascii="Siemens Sans" w:eastAsia="Times New Roman" w:hAnsi="Siemens Sans"/>
      <w:sz w:val="20"/>
      <w:szCs w:val="24"/>
      <w:lang w:val="de-DE" w:eastAsia="de-DE"/>
    </w:rPr>
  </w:style>
  <w:style w:type="paragraph" w:customStyle="1" w:styleId="StandardblauEinzug">
    <w:name w:val="Standard_blau_Einzug"/>
    <w:basedOn w:val="Standardblau"/>
    <w:uiPriority w:val="99"/>
    <w:rsid w:val="00756BA0"/>
    <w:pPr>
      <w:ind w:left="680"/>
    </w:pPr>
  </w:style>
  <w:style w:type="paragraph" w:customStyle="1" w:styleId="AufzhlungblauohneAbstandEinzug">
    <w:name w:val="Aufzählung_blau_ohne_Abstand_Einzug"/>
    <w:basedOn w:val="AufzhlungblauohneAbstand"/>
    <w:uiPriority w:val="99"/>
    <w:rsid w:val="00756BA0"/>
    <w:pPr>
      <w:ind w:left="850"/>
    </w:pPr>
  </w:style>
  <w:style w:type="paragraph" w:customStyle="1" w:styleId="AufzhlungblauEinzug">
    <w:name w:val="Aufzählung_blau_Einzug"/>
    <w:basedOn w:val="Aufzhlungblau"/>
    <w:uiPriority w:val="99"/>
    <w:rsid w:val="00756BA0"/>
    <w:pPr>
      <w:ind w:left="850"/>
    </w:pPr>
  </w:style>
  <w:style w:type="character" w:customStyle="1" w:styleId="tekst81">
    <w:name w:val="tekst81"/>
    <w:rsid w:val="00756BA0"/>
    <w:rPr>
      <w:rFonts w:ascii="Arial" w:hAnsi="Arial" w:cs="Arial" w:hint="default"/>
      <w:b w:val="0"/>
      <w:bCs w:val="0"/>
      <w:sz w:val="16"/>
      <w:szCs w:val="16"/>
    </w:rPr>
  </w:style>
  <w:style w:type="paragraph" w:customStyle="1" w:styleId="Styl1">
    <w:name w:val="Styl1"/>
    <w:basedOn w:val="Nagwek"/>
    <w:uiPriority w:val="99"/>
    <w:rsid w:val="00756BA0"/>
    <w:pPr>
      <w:spacing w:after="120" w:line="240" w:lineRule="auto"/>
      <w:jc w:val="left"/>
    </w:pPr>
    <w:rPr>
      <w:rFonts w:ascii="Siemens Sans" w:eastAsia="Times New Roman" w:hAnsi="Siemens Sans"/>
      <w:sz w:val="20"/>
      <w:szCs w:val="24"/>
      <w:lang w:eastAsia="de-DE"/>
    </w:rPr>
  </w:style>
  <w:style w:type="paragraph" w:customStyle="1" w:styleId="Styl2">
    <w:name w:val="Styl2"/>
    <w:basedOn w:val="Nagwek1"/>
    <w:next w:val="Spistreci2"/>
    <w:uiPriority w:val="99"/>
    <w:rsid w:val="00756BA0"/>
    <w:pPr>
      <w:keepLines w:val="0"/>
      <w:numPr>
        <w:numId w:val="0"/>
      </w:numPr>
      <w:tabs>
        <w:tab w:val="clear" w:pos="709"/>
        <w:tab w:val="left" w:pos="680"/>
        <w:tab w:val="num" w:pos="3516"/>
      </w:tabs>
      <w:spacing w:before="0" w:after="312" w:line="624" w:lineRule="exact"/>
      <w:ind w:left="3516" w:hanging="680"/>
      <w:jc w:val="left"/>
    </w:pPr>
    <w:rPr>
      <w:rFonts w:ascii="Siemens Serif Semibold" w:hAnsi="Siemens Serif Semibold"/>
      <w:b w:val="0"/>
      <w:bCs w:val="0"/>
      <w:sz w:val="52"/>
      <w:lang w:val="en-GB" w:eastAsia="de-DE"/>
    </w:rPr>
  </w:style>
  <w:style w:type="paragraph" w:customStyle="1" w:styleId="Styl3">
    <w:name w:val="Styl3"/>
    <w:basedOn w:val="Nagwek2"/>
    <w:uiPriority w:val="99"/>
    <w:rsid w:val="00756BA0"/>
    <w:pPr>
      <w:keepNext/>
      <w:numPr>
        <w:ilvl w:val="1"/>
      </w:numPr>
      <w:tabs>
        <w:tab w:val="clear" w:pos="2852"/>
        <w:tab w:val="left" w:pos="680"/>
        <w:tab w:val="num" w:pos="709"/>
      </w:tabs>
      <w:spacing w:before="0" w:after="80" w:line="320" w:lineRule="exact"/>
      <w:ind w:left="680" w:hanging="680"/>
      <w:jc w:val="left"/>
    </w:pPr>
    <w:rPr>
      <w:rFonts w:ascii="Siemens Sans" w:eastAsia="Times New Roman" w:hAnsi="Siemens Sans"/>
      <w:b/>
      <w:szCs w:val="28"/>
      <w:lang w:eastAsia="de-DE"/>
    </w:rPr>
  </w:style>
  <w:style w:type="paragraph" w:customStyle="1" w:styleId="Styl4">
    <w:name w:val="Styl4"/>
    <w:basedOn w:val="Nagwek1"/>
    <w:next w:val="Spistreci1"/>
    <w:uiPriority w:val="99"/>
    <w:rsid w:val="00756BA0"/>
    <w:pPr>
      <w:keepLines w:val="0"/>
      <w:numPr>
        <w:numId w:val="0"/>
      </w:numPr>
      <w:tabs>
        <w:tab w:val="clear" w:pos="709"/>
        <w:tab w:val="left" w:pos="680"/>
        <w:tab w:val="num" w:pos="3516"/>
      </w:tabs>
      <w:spacing w:before="0" w:after="312" w:line="624" w:lineRule="exact"/>
      <w:ind w:left="3516" w:hanging="680"/>
      <w:jc w:val="left"/>
    </w:pPr>
    <w:rPr>
      <w:rFonts w:ascii="Siemens Serif Semibold" w:hAnsi="Siemens Serif Semibold"/>
      <w:b w:val="0"/>
      <w:bCs w:val="0"/>
      <w:sz w:val="52"/>
      <w:lang w:val="en-GB" w:eastAsia="de-DE"/>
    </w:rPr>
  </w:style>
  <w:style w:type="paragraph" w:customStyle="1" w:styleId="Styl5">
    <w:name w:val="Styl5"/>
    <w:basedOn w:val="Normalny"/>
    <w:next w:val="Spistreci2"/>
    <w:uiPriority w:val="99"/>
    <w:rsid w:val="00756BA0"/>
    <w:pPr>
      <w:spacing w:after="120" w:line="240" w:lineRule="auto"/>
      <w:jc w:val="left"/>
    </w:pPr>
    <w:rPr>
      <w:rFonts w:ascii="Siemens Sans" w:eastAsia="Times New Roman" w:hAnsi="Siemens Sans"/>
      <w:noProof/>
      <w:sz w:val="52"/>
      <w:szCs w:val="52"/>
      <w:lang w:eastAsia="de-DE"/>
    </w:rPr>
  </w:style>
  <w:style w:type="numbering" w:customStyle="1" w:styleId="StylPunktowaneCourierNewZlewej063cmWysunicie063">
    <w:name w:val="Styl Punktowane Courier New Z lewej:  063 cm Wysunięcie:  063..."/>
    <w:basedOn w:val="Bezlisty"/>
    <w:rsid w:val="00756BA0"/>
    <w:pPr>
      <w:numPr>
        <w:numId w:val="15"/>
      </w:numPr>
    </w:pPr>
  </w:style>
  <w:style w:type="paragraph" w:styleId="Legenda">
    <w:name w:val="caption"/>
    <w:aliases w:val="Opis tabeli,Opis rysunku"/>
    <w:basedOn w:val="Normalny"/>
    <w:next w:val="Normalny"/>
    <w:link w:val="LegendaZnak"/>
    <w:qFormat/>
    <w:rsid w:val="00756BA0"/>
    <w:pPr>
      <w:spacing w:before="120" w:after="120" w:line="360" w:lineRule="auto"/>
    </w:pPr>
    <w:rPr>
      <w:rFonts w:eastAsia="Times New Roman"/>
      <w:b/>
      <w:bCs/>
      <w:sz w:val="20"/>
      <w:szCs w:val="20"/>
      <w:lang w:val="en-US"/>
    </w:rPr>
  </w:style>
  <w:style w:type="paragraph" w:customStyle="1" w:styleId="Tabelatre">
    <w:name w:val="Tabela treść"/>
    <w:basedOn w:val="Normalny"/>
    <w:uiPriority w:val="99"/>
    <w:rsid w:val="00756BA0"/>
    <w:pPr>
      <w:keepLines/>
      <w:spacing w:before="60" w:line="240" w:lineRule="auto"/>
      <w:jc w:val="left"/>
    </w:pPr>
    <w:rPr>
      <w:rFonts w:eastAsia="Times New Roman"/>
      <w:sz w:val="20"/>
      <w:szCs w:val="20"/>
    </w:rPr>
  </w:style>
  <w:style w:type="paragraph" w:customStyle="1" w:styleId="ZnakZnakCharChar">
    <w:name w:val="Znak Znak Char Char"/>
    <w:basedOn w:val="Normalny"/>
    <w:uiPriority w:val="99"/>
    <w:rsid w:val="00756BA0"/>
    <w:pPr>
      <w:tabs>
        <w:tab w:val="left" w:pos="709"/>
      </w:tabs>
      <w:spacing w:after="0" w:line="240" w:lineRule="auto"/>
      <w:jc w:val="left"/>
    </w:pPr>
    <w:rPr>
      <w:rFonts w:ascii="Tahoma" w:eastAsia="Times New Roman" w:hAnsi="Tahoma"/>
      <w:sz w:val="24"/>
      <w:szCs w:val="24"/>
      <w:lang w:eastAsia="pl-PL"/>
    </w:rPr>
  </w:style>
  <w:style w:type="paragraph" w:customStyle="1" w:styleId="FormatvorlageBodyText1FettChar">
    <w:name w:val="Formatvorlage Body Text 1 + Fett Char"/>
    <w:basedOn w:val="Normalny"/>
    <w:link w:val="FormatvorlageBodyText1FettCharChar"/>
    <w:rsid w:val="00756BA0"/>
    <w:pPr>
      <w:widowControl w:val="0"/>
      <w:tabs>
        <w:tab w:val="left" w:pos="2834"/>
        <w:tab w:val="left" w:pos="5102"/>
        <w:tab w:val="left" w:pos="7370"/>
      </w:tabs>
      <w:spacing w:after="120" w:line="240" w:lineRule="auto"/>
    </w:pPr>
    <w:rPr>
      <w:rFonts w:eastAsia="Times New Roman"/>
      <w:bCs/>
      <w:sz w:val="24"/>
      <w:szCs w:val="24"/>
      <w:lang w:val="en-US"/>
    </w:rPr>
  </w:style>
  <w:style w:type="character" w:customStyle="1" w:styleId="FormatvorlageBodyText1FettCharChar">
    <w:name w:val="Formatvorlage Body Text 1 + Fett Char Char"/>
    <w:link w:val="FormatvorlageBodyText1FettChar"/>
    <w:rsid w:val="00756BA0"/>
    <w:rPr>
      <w:rFonts w:ascii="Arial" w:eastAsia="Times New Roman" w:hAnsi="Arial" w:cs="Times New Roman"/>
      <w:bCs/>
      <w:sz w:val="24"/>
      <w:szCs w:val="24"/>
      <w:lang w:val="en-US"/>
    </w:rPr>
  </w:style>
  <w:style w:type="paragraph" w:customStyle="1" w:styleId="Title10">
    <w:name w:val="Title 1"/>
    <w:autoRedefine/>
    <w:uiPriority w:val="99"/>
    <w:rsid w:val="00756BA0"/>
    <w:pPr>
      <w:widowControl w:val="0"/>
      <w:spacing w:before="360" w:after="240" w:line="240" w:lineRule="auto"/>
      <w:jc w:val="center"/>
    </w:pPr>
    <w:rPr>
      <w:rFonts w:ascii="Arial" w:eastAsia="Times New Roman" w:hAnsi="Arial" w:cs="Times New Roman"/>
      <w:b/>
      <w:color w:val="808080"/>
      <w:sz w:val="28"/>
      <w:szCs w:val="20"/>
      <w:lang w:val="de-DE"/>
    </w:rPr>
  </w:style>
  <w:style w:type="paragraph" w:styleId="Spisilustracji">
    <w:name w:val="table of figures"/>
    <w:basedOn w:val="Normalny"/>
    <w:next w:val="Normalny"/>
    <w:uiPriority w:val="99"/>
    <w:rsid w:val="00756BA0"/>
    <w:pPr>
      <w:spacing w:after="0" w:line="240" w:lineRule="auto"/>
      <w:ind w:left="440" w:hanging="440"/>
      <w:jc w:val="left"/>
    </w:pPr>
    <w:rPr>
      <w:rFonts w:ascii="Times New Roman" w:eastAsia="Times New Roman" w:hAnsi="Times New Roman"/>
      <w:b/>
      <w:bCs/>
      <w:sz w:val="20"/>
      <w:szCs w:val="20"/>
      <w:lang w:val="de-DE"/>
    </w:rPr>
  </w:style>
  <w:style w:type="character" w:customStyle="1" w:styleId="PlandokumentuZnak1">
    <w:name w:val="Plan dokumentu Znak1"/>
    <w:basedOn w:val="Domylnaczcionkaakapitu"/>
    <w:uiPriority w:val="99"/>
    <w:rsid w:val="00756BA0"/>
    <w:rPr>
      <w:rFonts w:ascii="Tahoma" w:eastAsia="Times New Roman" w:hAnsi="Tahoma" w:cs="Times New Roman"/>
      <w:shd w:val="clear" w:color="auto" w:fill="000080"/>
      <w:lang w:val="de-DE" w:eastAsia="en-US"/>
    </w:rPr>
  </w:style>
  <w:style w:type="paragraph" w:customStyle="1" w:styleId="Box">
    <w:name w:val="Box"/>
    <w:basedOn w:val="Normalny"/>
    <w:autoRedefine/>
    <w:uiPriority w:val="99"/>
    <w:rsid w:val="00756BA0"/>
    <w:pPr>
      <w:pBdr>
        <w:top w:val="single" w:sz="8" w:space="1" w:color="auto"/>
        <w:left w:val="single" w:sz="8" w:space="1" w:color="auto"/>
        <w:bottom w:val="single" w:sz="8" w:space="1" w:color="auto"/>
        <w:right w:val="single" w:sz="8" w:space="1" w:color="auto"/>
      </w:pBdr>
      <w:spacing w:after="120" w:line="240" w:lineRule="auto"/>
      <w:jc w:val="left"/>
    </w:pPr>
    <w:rPr>
      <w:rFonts w:eastAsia="Times New Roman"/>
      <w:lang w:val="en-GB"/>
    </w:rPr>
  </w:style>
  <w:style w:type="paragraph" w:customStyle="1" w:styleId="Title2">
    <w:name w:val="Title 2"/>
    <w:autoRedefine/>
    <w:uiPriority w:val="99"/>
    <w:rsid w:val="00756BA0"/>
    <w:pPr>
      <w:keepNext/>
      <w:widowControl w:val="0"/>
      <w:spacing w:before="240" w:after="120" w:line="240" w:lineRule="auto"/>
      <w:jc w:val="center"/>
    </w:pPr>
    <w:rPr>
      <w:rFonts w:ascii="Arial" w:eastAsia="Times New Roman" w:hAnsi="Arial" w:cs="Times New Roman"/>
      <w:b/>
      <w:color w:val="808080"/>
      <w:sz w:val="24"/>
      <w:szCs w:val="20"/>
      <w:lang w:val="de-DE"/>
    </w:rPr>
  </w:style>
  <w:style w:type="paragraph" w:customStyle="1" w:styleId="Remark">
    <w:name w:val="Remark"/>
    <w:basedOn w:val="Normalny"/>
    <w:autoRedefine/>
    <w:uiPriority w:val="99"/>
    <w:rsid w:val="00756BA0"/>
    <w:pPr>
      <w:pBdr>
        <w:top w:val="single" w:sz="6" w:space="1" w:color="FF0000"/>
        <w:left w:val="single" w:sz="6" w:space="1" w:color="FF0000"/>
        <w:bottom w:val="single" w:sz="6" w:space="1" w:color="FF0000"/>
        <w:right w:val="single" w:sz="6" w:space="1" w:color="FF0000"/>
      </w:pBdr>
      <w:shd w:val="pct12" w:color="auto" w:fill="FFFFFF"/>
      <w:spacing w:after="120" w:line="240" w:lineRule="auto"/>
      <w:ind w:left="1701" w:right="567"/>
      <w:jc w:val="left"/>
    </w:pPr>
    <w:rPr>
      <w:rFonts w:eastAsia="Times New Roman"/>
      <w:i/>
      <w:lang w:val="en-GB"/>
    </w:rPr>
  </w:style>
  <w:style w:type="paragraph" w:customStyle="1" w:styleId="FormatvorlageBodyText1FettRotCharChar">
    <w:name w:val="Formatvorlage Body Text 1 + Fett Rot Char Char"/>
    <w:basedOn w:val="Normalny"/>
    <w:link w:val="FormatvorlageBodyText1FettRotCharCharChar"/>
    <w:rsid w:val="00756BA0"/>
    <w:pPr>
      <w:widowControl w:val="0"/>
      <w:tabs>
        <w:tab w:val="left" w:pos="2834"/>
        <w:tab w:val="left" w:pos="5102"/>
        <w:tab w:val="left" w:pos="7370"/>
      </w:tabs>
      <w:spacing w:after="120" w:line="240" w:lineRule="auto"/>
    </w:pPr>
    <w:rPr>
      <w:rFonts w:eastAsia="Times New Roman"/>
      <w:bCs/>
      <w:color w:val="FF0000"/>
      <w:sz w:val="24"/>
      <w:szCs w:val="24"/>
      <w:lang w:val="en-US"/>
    </w:rPr>
  </w:style>
  <w:style w:type="character" w:customStyle="1" w:styleId="FormatvorlageBodyText1FettRotCharCharChar">
    <w:name w:val="Formatvorlage Body Text 1 + Fett Rot Char Char Char"/>
    <w:link w:val="FormatvorlageBodyText1FettRotCharChar"/>
    <w:rsid w:val="00756BA0"/>
    <w:rPr>
      <w:rFonts w:ascii="Arial" w:eastAsia="Times New Roman" w:hAnsi="Arial" w:cs="Times New Roman"/>
      <w:bCs/>
      <w:color w:val="FF0000"/>
      <w:sz w:val="24"/>
      <w:szCs w:val="24"/>
      <w:lang w:val="en-US"/>
    </w:rPr>
  </w:style>
  <w:style w:type="paragraph" w:customStyle="1" w:styleId="RFPbullet1">
    <w:name w:val="RFP_bullet1"/>
    <w:basedOn w:val="Normalny"/>
    <w:uiPriority w:val="99"/>
    <w:rsid w:val="00756BA0"/>
    <w:pPr>
      <w:numPr>
        <w:numId w:val="16"/>
      </w:numPr>
      <w:spacing w:after="120" w:line="240" w:lineRule="auto"/>
      <w:jc w:val="left"/>
    </w:pPr>
    <w:rPr>
      <w:rFonts w:eastAsia="Times New Roman"/>
      <w:color w:val="0000FF"/>
      <w:sz w:val="20"/>
      <w:szCs w:val="20"/>
      <w:lang w:val="en-GB"/>
    </w:rPr>
  </w:style>
  <w:style w:type="paragraph" w:customStyle="1" w:styleId="Aufzhlung2">
    <w:name w:val="Aufzählung2"/>
    <w:basedOn w:val="Normalny"/>
    <w:uiPriority w:val="99"/>
    <w:rsid w:val="00756BA0"/>
    <w:pPr>
      <w:tabs>
        <w:tab w:val="num" w:pos="1134"/>
      </w:tabs>
      <w:spacing w:after="120" w:line="240" w:lineRule="auto"/>
      <w:ind w:left="1843" w:hanging="284"/>
    </w:pPr>
    <w:rPr>
      <w:rFonts w:eastAsia="Times New Roman"/>
      <w:lang w:val="de-DE"/>
    </w:rPr>
  </w:style>
  <w:style w:type="paragraph" w:customStyle="1" w:styleId="Tab-Text">
    <w:name w:val="Tab-Text"/>
    <w:basedOn w:val="Normalny"/>
    <w:uiPriority w:val="99"/>
    <w:rsid w:val="00756BA0"/>
    <w:pPr>
      <w:spacing w:before="60" w:line="240" w:lineRule="auto"/>
      <w:jc w:val="left"/>
    </w:pPr>
    <w:rPr>
      <w:rFonts w:eastAsia="Times New Roman"/>
      <w:lang w:val="de-DE"/>
    </w:rPr>
  </w:style>
  <w:style w:type="paragraph" w:customStyle="1" w:styleId="SubTitle">
    <w:name w:val="Sub_Title"/>
    <w:basedOn w:val="Normalny"/>
    <w:next w:val="FormatvorlageBodyText1FettRotCharChar"/>
    <w:uiPriority w:val="99"/>
    <w:rsid w:val="00756BA0"/>
    <w:pPr>
      <w:keepNext/>
      <w:keepLines/>
      <w:spacing w:before="360" w:after="240" w:line="240" w:lineRule="auto"/>
    </w:pPr>
    <w:rPr>
      <w:rFonts w:eastAsia="Times New Roman"/>
      <w:b/>
      <w:lang w:val="de-DE"/>
    </w:rPr>
  </w:style>
  <w:style w:type="paragraph" w:customStyle="1" w:styleId="Tab-Aufzhlung">
    <w:name w:val="Tab - Aufzählung"/>
    <w:basedOn w:val="Aufzhlung2"/>
    <w:uiPriority w:val="99"/>
    <w:rsid w:val="00756BA0"/>
    <w:pPr>
      <w:tabs>
        <w:tab w:val="num" w:pos="360"/>
      </w:tabs>
      <w:spacing w:after="0"/>
      <w:ind w:left="360" w:hanging="360"/>
    </w:pPr>
  </w:style>
  <w:style w:type="paragraph" w:customStyle="1" w:styleId="Aufzhlung3">
    <w:name w:val="Aufzählung3"/>
    <w:basedOn w:val="Normalny"/>
    <w:uiPriority w:val="99"/>
    <w:rsid w:val="00756BA0"/>
    <w:pPr>
      <w:tabs>
        <w:tab w:val="num" w:pos="1134"/>
      </w:tabs>
      <w:spacing w:after="120" w:line="240" w:lineRule="auto"/>
      <w:ind w:left="2127" w:hanging="284"/>
    </w:pPr>
    <w:rPr>
      <w:rFonts w:eastAsia="Arial Unicode MS"/>
      <w:lang w:val="de-DE"/>
    </w:rPr>
  </w:style>
  <w:style w:type="paragraph" w:customStyle="1" w:styleId="Inhaltsberschrift">
    <w:name w:val="Inhaltsüberschrift"/>
    <w:basedOn w:val="Normalny"/>
    <w:uiPriority w:val="99"/>
    <w:rsid w:val="00756BA0"/>
    <w:pPr>
      <w:pageBreakBefore/>
      <w:spacing w:before="120" w:after="120" w:line="240" w:lineRule="auto"/>
      <w:jc w:val="left"/>
    </w:pPr>
    <w:rPr>
      <w:rFonts w:eastAsia="Times New Roman"/>
      <w:b/>
      <w:sz w:val="28"/>
      <w:lang w:val="de-DE"/>
    </w:rPr>
  </w:style>
  <w:style w:type="paragraph" w:customStyle="1" w:styleId="Tab-Titel">
    <w:name w:val="Tab-Titel"/>
    <w:basedOn w:val="Normalny"/>
    <w:uiPriority w:val="99"/>
    <w:rsid w:val="00756BA0"/>
    <w:pPr>
      <w:spacing w:before="120" w:after="180" w:line="240" w:lineRule="auto"/>
      <w:ind w:left="1134"/>
    </w:pPr>
    <w:rPr>
      <w:rFonts w:eastAsia="Times New Roman"/>
      <w:sz w:val="16"/>
      <w:lang w:val="de-DE"/>
    </w:rPr>
  </w:style>
  <w:style w:type="paragraph" w:customStyle="1" w:styleId="Numerierung">
    <w:name w:val="Numerierung"/>
    <w:basedOn w:val="Normalny"/>
    <w:uiPriority w:val="99"/>
    <w:rsid w:val="00756BA0"/>
    <w:pPr>
      <w:tabs>
        <w:tab w:val="num" w:pos="1494"/>
      </w:tabs>
      <w:spacing w:after="120" w:line="240" w:lineRule="auto"/>
      <w:ind w:left="1491" w:hanging="357"/>
    </w:pPr>
    <w:rPr>
      <w:rFonts w:eastAsia="Times New Roman"/>
      <w:lang w:val="de-DE"/>
    </w:rPr>
  </w:style>
  <w:style w:type="paragraph" w:customStyle="1" w:styleId="Tab-Kopf-links">
    <w:name w:val="Tab-Kopf-links"/>
    <w:basedOn w:val="Normalny"/>
    <w:uiPriority w:val="99"/>
    <w:rsid w:val="00756BA0"/>
    <w:pPr>
      <w:tabs>
        <w:tab w:val="num" w:pos="360"/>
      </w:tabs>
      <w:spacing w:before="60" w:line="240" w:lineRule="auto"/>
      <w:ind w:left="360" w:hanging="360"/>
      <w:jc w:val="left"/>
    </w:pPr>
    <w:rPr>
      <w:rFonts w:eastAsia="Times New Roman"/>
      <w:b/>
      <w:lang w:val="de-DE"/>
    </w:rPr>
  </w:style>
  <w:style w:type="paragraph" w:customStyle="1" w:styleId="nachaufzhlung1">
    <w:name w:val="nachaufzählung1"/>
    <w:basedOn w:val="Normalny"/>
    <w:uiPriority w:val="99"/>
    <w:rsid w:val="00756BA0"/>
    <w:pPr>
      <w:spacing w:after="120" w:line="240" w:lineRule="auto"/>
      <w:ind w:left="1496"/>
    </w:pPr>
    <w:rPr>
      <w:rFonts w:eastAsia="Times New Roman"/>
      <w:snapToGrid w:val="0"/>
      <w:lang w:val="de-DE" w:eastAsia="de-DE"/>
    </w:rPr>
  </w:style>
  <w:style w:type="paragraph" w:customStyle="1" w:styleId="nachaufzhlung2">
    <w:name w:val="nachaufzählung2"/>
    <w:basedOn w:val="Normalny"/>
    <w:uiPriority w:val="99"/>
    <w:rsid w:val="00756BA0"/>
    <w:pPr>
      <w:spacing w:after="120" w:line="240" w:lineRule="auto"/>
      <w:ind w:left="1843"/>
    </w:pPr>
    <w:rPr>
      <w:rFonts w:eastAsia="Times New Roman"/>
      <w:lang w:val="de-DE"/>
    </w:rPr>
  </w:style>
  <w:style w:type="paragraph" w:customStyle="1" w:styleId="nachaufzhlung3">
    <w:name w:val="nachaufzählung3"/>
    <w:basedOn w:val="Normalny"/>
    <w:uiPriority w:val="99"/>
    <w:rsid w:val="00756BA0"/>
    <w:pPr>
      <w:spacing w:after="120" w:line="240" w:lineRule="auto"/>
      <w:ind w:left="2127"/>
    </w:pPr>
    <w:rPr>
      <w:rFonts w:eastAsia="Times New Roman"/>
      <w:lang w:val="de-DE"/>
    </w:rPr>
  </w:style>
  <w:style w:type="character" w:customStyle="1" w:styleId="RFP10ptBlau">
    <w:name w:val="RFP_10 pt Blau"/>
    <w:rsid w:val="00756BA0"/>
    <w:rPr>
      <w:color w:val="0000FF"/>
      <w:sz w:val="20"/>
    </w:rPr>
  </w:style>
  <w:style w:type="paragraph" w:customStyle="1" w:styleId="RFPBullet2">
    <w:name w:val="RFP_Bullet2"/>
    <w:basedOn w:val="Normalny"/>
    <w:uiPriority w:val="99"/>
    <w:rsid w:val="00756BA0"/>
    <w:pPr>
      <w:spacing w:after="120" w:line="240" w:lineRule="auto"/>
      <w:jc w:val="left"/>
    </w:pPr>
    <w:rPr>
      <w:rFonts w:eastAsia="Times New Roman"/>
      <w:color w:val="0000FF"/>
      <w:sz w:val="20"/>
      <w:szCs w:val="20"/>
      <w:lang w:val="de-DE"/>
    </w:rPr>
  </w:style>
  <w:style w:type="character" w:customStyle="1" w:styleId="RFP10ptBlaubold">
    <w:name w:val="RFP_10 pt Blau + bold"/>
    <w:rsid w:val="00756BA0"/>
    <w:rPr>
      <w:b/>
      <w:bCs/>
      <w:color w:val="0000FF"/>
      <w:sz w:val="18"/>
      <w:szCs w:val="18"/>
    </w:rPr>
  </w:style>
  <w:style w:type="paragraph" w:customStyle="1" w:styleId="Formatvorlage10ptFettBlauNach0pt">
    <w:name w:val="Formatvorlage 10 pt Fett Blau Nach:  0 pt"/>
    <w:basedOn w:val="Normalny"/>
    <w:uiPriority w:val="99"/>
    <w:rsid w:val="00756BA0"/>
    <w:pPr>
      <w:spacing w:before="360" w:after="240" w:line="240" w:lineRule="auto"/>
      <w:jc w:val="left"/>
    </w:pPr>
    <w:rPr>
      <w:rFonts w:eastAsia="Times New Roman"/>
      <w:b/>
      <w:bCs/>
      <w:color w:val="0000FF"/>
      <w:sz w:val="20"/>
      <w:szCs w:val="20"/>
      <w:lang w:val="de-DE"/>
    </w:rPr>
  </w:style>
  <w:style w:type="paragraph" w:customStyle="1" w:styleId="RPF10ptBlau1">
    <w:name w:val="RPF_10 pt Blau_1"/>
    <w:basedOn w:val="Normalny"/>
    <w:uiPriority w:val="99"/>
    <w:rsid w:val="00756BA0"/>
    <w:pPr>
      <w:spacing w:after="120" w:line="240" w:lineRule="auto"/>
      <w:ind w:left="397"/>
      <w:jc w:val="left"/>
    </w:pPr>
    <w:rPr>
      <w:rFonts w:eastAsia="Times New Roman"/>
      <w:color w:val="0000FF"/>
      <w:sz w:val="20"/>
      <w:szCs w:val="20"/>
      <w:lang w:val="en-GB"/>
    </w:rPr>
  </w:style>
  <w:style w:type="paragraph" w:customStyle="1" w:styleId="TableHeader">
    <w:name w:val="Table Header"/>
    <w:basedOn w:val="Normalny"/>
    <w:uiPriority w:val="99"/>
    <w:semiHidden/>
    <w:rsid w:val="00756BA0"/>
    <w:pPr>
      <w:spacing w:before="60" w:line="240" w:lineRule="auto"/>
      <w:jc w:val="left"/>
    </w:pPr>
    <w:rPr>
      <w:rFonts w:eastAsia="Times New Roman"/>
      <w:b/>
      <w:bCs/>
      <w:sz w:val="20"/>
      <w:szCs w:val="20"/>
      <w:lang w:val="en-GB"/>
    </w:rPr>
  </w:style>
  <w:style w:type="paragraph" w:customStyle="1" w:styleId="TableText">
    <w:name w:val="Table Text"/>
    <w:basedOn w:val="Normalny"/>
    <w:uiPriority w:val="99"/>
    <w:semiHidden/>
    <w:rsid w:val="00756BA0"/>
    <w:pPr>
      <w:spacing w:before="60" w:line="240" w:lineRule="auto"/>
      <w:jc w:val="left"/>
    </w:pPr>
    <w:rPr>
      <w:rFonts w:eastAsia="Times New Roman"/>
      <w:sz w:val="20"/>
      <w:szCs w:val="20"/>
      <w:lang w:val="en-US"/>
    </w:rPr>
  </w:style>
  <w:style w:type="paragraph" w:customStyle="1" w:styleId="bullet20">
    <w:name w:val="bullet2"/>
    <w:basedOn w:val="Normalny"/>
    <w:autoRedefine/>
    <w:uiPriority w:val="99"/>
    <w:rsid w:val="00756BA0"/>
    <w:pPr>
      <w:tabs>
        <w:tab w:val="num" w:pos="1152"/>
      </w:tabs>
      <w:overflowPunct w:val="0"/>
      <w:autoSpaceDE w:val="0"/>
      <w:autoSpaceDN w:val="0"/>
      <w:adjustRightInd w:val="0"/>
      <w:spacing w:after="120" w:line="240" w:lineRule="auto"/>
      <w:ind w:left="1152" w:hanging="360"/>
      <w:textAlignment w:val="baseline"/>
    </w:pPr>
    <w:rPr>
      <w:rFonts w:eastAsia="Times New Roman"/>
      <w:szCs w:val="20"/>
      <w:lang w:val="en-GB"/>
    </w:rPr>
  </w:style>
  <w:style w:type="paragraph" w:customStyle="1" w:styleId="Punkt">
    <w:name w:val="Punkt"/>
    <w:basedOn w:val="Normalny"/>
    <w:rsid w:val="00756BA0"/>
    <w:pPr>
      <w:keepNext/>
      <w:keepLines/>
      <w:spacing w:before="60" w:after="0" w:line="240" w:lineRule="auto"/>
      <w:ind w:left="851" w:right="849" w:hanging="284"/>
      <w:jc w:val="left"/>
    </w:pPr>
    <w:rPr>
      <w:rFonts w:eastAsia="Times New Roman" w:cs="Arial"/>
      <w:snapToGrid w:val="0"/>
      <w:sz w:val="24"/>
      <w:szCs w:val="24"/>
      <w:lang w:val="de-DE"/>
    </w:rPr>
  </w:style>
  <w:style w:type="paragraph" w:customStyle="1" w:styleId="Formatvorlage1">
    <w:name w:val="Formatvorlage1"/>
    <w:basedOn w:val="Nagwek1"/>
    <w:uiPriority w:val="99"/>
    <w:rsid w:val="00756BA0"/>
    <w:pPr>
      <w:keepLines w:val="0"/>
      <w:pageBreakBefore/>
      <w:numPr>
        <w:numId w:val="0"/>
      </w:numPr>
      <w:pBdr>
        <w:bottom w:val="single" w:sz="24" w:space="6" w:color="C0C0C0"/>
      </w:pBdr>
      <w:tabs>
        <w:tab w:val="clear" w:pos="709"/>
        <w:tab w:val="num" w:pos="360"/>
        <w:tab w:val="left" w:pos="1134"/>
      </w:tabs>
      <w:spacing w:before="360" w:line="240" w:lineRule="auto"/>
      <w:ind w:left="851" w:hanging="851"/>
      <w:jc w:val="left"/>
    </w:pPr>
    <w:rPr>
      <w:bCs w:val="0"/>
      <w:smallCaps/>
      <w:snapToGrid w:val="0"/>
      <w:color w:val="808080"/>
      <w:kern w:val="0"/>
      <w:sz w:val="36"/>
      <w:szCs w:val="22"/>
      <w:lang w:val="en-GB" w:eastAsia="de-DE"/>
    </w:rPr>
  </w:style>
  <w:style w:type="paragraph" w:customStyle="1" w:styleId="NarrowBulletsChar">
    <w:name w:val="NarrowBullets Char"/>
    <w:basedOn w:val="Normalny"/>
    <w:uiPriority w:val="99"/>
    <w:rsid w:val="00756BA0"/>
    <w:pPr>
      <w:tabs>
        <w:tab w:val="num" w:pos="0"/>
        <w:tab w:val="left" w:pos="8364"/>
      </w:tabs>
      <w:spacing w:after="0" w:line="360" w:lineRule="auto"/>
      <w:ind w:left="431" w:hanging="431"/>
      <w:jc w:val="left"/>
    </w:pPr>
    <w:rPr>
      <w:rFonts w:eastAsia="Times New Roman"/>
      <w:szCs w:val="20"/>
      <w:lang w:val="en-US"/>
    </w:rPr>
  </w:style>
  <w:style w:type="paragraph" w:customStyle="1" w:styleId="TableTitle">
    <w:name w:val="TableTitle"/>
    <w:basedOn w:val="Normalny"/>
    <w:next w:val="Normalny"/>
    <w:uiPriority w:val="99"/>
    <w:rsid w:val="00756BA0"/>
    <w:pPr>
      <w:tabs>
        <w:tab w:val="left" w:pos="0"/>
      </w:tabs>
      <w:spacing w:after="0" w:line="220" w:lineRule="atLeast"/>
      <w:jc w:val="center"/>
    </w:pPr>
    <w:rPr>
      <w:rFonts w:eastAsia="Times New Roman"/>
      <w:b/>
      <w:sz w:val="20"/>
      <w:szCs w:val="24"/>
      <w:lang w:val="de-DE"/>
    </w:rPr>
  </w:style>
  <w:style w:type="paragraph" w:customStyle="1" w:styleId="Footer2">
    <w:name w:val="Footer2"/>
    <w:basedOn w:val="Normalny"/>
    <w:uiPriority w:val="99"/>
    <w:rsid w:val="00756BA0"/>
    <w:pPr>
      <w:tabs>
        <w:tab w:val="left" w:pos="0"/>
      </w:tabs>
      <w:spacing w:before="20" w:after="20" w:line="220" w:lineRule="atLeast"/>
      <w:ind w:left="130"/>
      <w:jc w:val="left"/>
    </w:pPr>
    <w:rPr>
      <w:rFonts w:eastAsia="Times New Roman"/>
      <w:b/>
      <w:bCs/>
      <w:sz w:val="18"/>
      <w:szCs w:val="24"/>
      <w:lang w:val="de-DE"/>
    </w:rPr>
  </w:style>
  <w:style w:type="paragraph" w:customStyle="1" w:styleId="Footer3">
    <w:name w:val="Footer3"/>
    <w:basedOn w:val="Normalny"/>
    <w:uiPriority w:val="99"/>
    <w:rsid w:val="00756BA0"/>
    <w:pPr>
      <w:tabs>
        <w:tab w:val="left" w:pos="0"/>
      </w:tabs>
      <w:spacing w:before="20" w:after="20" w:line="220" w:lineRule="atLeast"/>
      <w:ind w:left="261"/>
      <w:jc w:val="left"/>
    </w:pPr>
    <w:rPr>
      <w:rFonts w:eastAsia="Times New Roman"/>
      <w:sz w:val="20"/>
      <w:szCs w:val="24"/>
      <w:lang w:val="de-DE"/>
    </w:rPr>
  </w:style>
  <w:style w:type="paragraph" w:customStyle="1" w:styleId="TableContentCentered">
    <w:name w:val="TableContent Centered"/>
    <w:basedOn w:val="Stopka"/>
    <w:uiPriority w:val="99"/>
    <w:rsid w:val="00756BA0"/>
    <w:pPr>
      <w:pBdr>
        <w:top w:val="single" w:sz="4" w:space="5" w:color="6666FF"/>
      </w:pBdr>
      <w:tabs>
        <w:tab w:val="clear" w:pos="4536"/>
        <w:tab w:val="clear" w:pos="9072"/>
        <w:tab w:val="center" w:pos="3060"/>
        <w:tab w:val="right" w:pos="7560"/>
      </w:tabs>
      <w:spacing w:before="60" w:line="240" w:lineRule="auto"/>
      <w:ind w:left="-1440"/>
      <w:jc w:val="left"/>
    </w:pPr>
    <w:rPr>
      <w:rFonts w:eastAsia="Times New Roman"/>
      <w:sz w:val="16"/>
      <w:szCs w:val="16"/>
      <w:lang w:val="en-GB" w:eastAsia="en-GB"/>
    </w:rPr>
  </w:style>
  <w:style w:type="paragraph" w:customStyle="1" w:styleId="TableContentLeft">
    <w:name w:val="TableContent Left"/>
    <w:basedOn w:val="Normalny"/>
    <w:uiPriority w:val="99"/>
    <w:rsid w:val="00756BA0"/>
    <w:pPr>
      <w:tabs>
        <w:tab w:val="left" w:pos="0"/>
      </w:tabs>
      <w:spacing w:before="20" w:after="20" w:line="220" w:lineRule="atLeast"/>
      <w:jc w:val="left"/>
    </w:pPr>
    <w:rPr>
      <w:rFonts w:eastAsia="Times New Roman"/>
      <w:sz w:val="20"/>
      <w:szCs w:val="24"/>
      <w:lang w:val="de-DE"/>
    </w:rPr>
  </w:style>
  <w:style w:type="paragraph" w:customStyle="1" w:styleId="TableSubtitle">
    <w:name w:val="TableSubtitle"/>
    <w:basedOn w:val="Normalny"/>
    <w:uiPriority w:val="99"/>
    <w:rsid w:val="00756BA0"/>
    <w:pPr>
      <w:tabs>
        <w:tab w:val="left" w:pos="0"/>
      </w:tabs>
      <w:spacing w:after="40" w:line="220" w:lineRule="atLeast"/>
      <w:jc w:val="center"/>
    </w:pPr>
    <w:rPr>
      <w:rFonts w:eastAsia="Times New Roman"/>
      <w:bCs/>
      <w:sz w:val="16"/>
      <w:szCs w:val="24"/>
      <w:lang w:val="de-DE"/>
    </w:rPr>
  </w:style>
  <w:style w:type="paragraph" w:customStyle="1" w:styleId="Bullet1">
    <w:name w:val="Bullet 1"/>
    <w:aliases w:val="b1"/>
    <w:basedOn w:val="Normalny"/>
    <w:link w:val="Bullet1b1Char"/>
    <w:rsid w:val="00756BA0"/>
    <w:pPr>
      <w:numPr>
        <w:numId w:val="17"/>
      </w:numPr>
      <w:tabs>
        <w:tab w:val="left" w:pos="1134"/>
      </w:tabs>
      <w:spacing w:after="120" w:line="240" w:lineRule="auto"/>
      <w:jc w:val="left"/>
    </w:pPr>
    <w:rPr>
      <w:rFonts w:eastAsia="Times New Roman"/>
      <w:noProof/>
      <w:lang w:val="de-DE" w:eastAsia="de-DE"/>
    </w:rPr>
  </w:style>
  <w:style w:type="character" w:customStyle="1" w:styleId="Bullet1b1Char">
    <w:name w:val="Bullet 1;b1 Char"/>
    <w:link w:val="Bullet1"/>
    <w:rsid w:val="00756BA0"/>
    <w:rPr>
      <w:rFonts w:ascii="Arial" w:eastAsia="Times New Roman" w:hAnsi="Arial" w:cs="Times New Roman"/>
      <w:noProof/>
      <w:lang w:val="de-DE" w:eastAsia="de-DE"/>
    </w:rPr>
  </w:style>
  <w:style w:type="paragraph" w:customStyle="1" w:styleId="t">
    <w:name w:val="t"/>
    <w:basedOn w:val="Normalny"/>
    <w:uiPriority w:val="99"/>
    <w:rsid w:val="00756BA0"/>
    <w:pPr>
      <w:spacing w:after="120" w:line="240" w:lineRule="auto"/>
    </w:pPr>
    <w:rPr>
      <w:rFonts w:eastAsia="Times New Roman"/>
      <w:color w:val="000000"/>
      <w:szCs w:val="20"/>
      <w:lang w:val="de-DE"/>
    </w:rPr>
  </w:style>
  <w:style w:type="paragraph" w:customStyle="1" w:styleId="SBSListenkndel">
    <w:name w:val="SBS_Listenknödel"/>
    <w:basedOn w:val="Normalny"/>
    <w:uiPriority w:val="99"/>
    <w:rsid w:val="00756BA0"/>
    <w:pPr>
      <w:tabs>
        <w:tab w:val="num" w:pos="425"/>
      </w:tabs>
      <w:spacing w:before="60" w:line="240" w:lineRule="auto"/>
      <w:ind w:left="425" w:hanging="425"/>
    </w:pPr>
    <w:rPr>
      <w:rFonts w:ascii="Arial (W1)" w:eastAsia="Times New Roman" w:hAnsi="Arial (W1)"/>
      <w:szCs w:val="20"/>
      <w:lang w:val="de-DE" w:eastAsia="de-DE"/>
    </w:rPr>
  </w:style>
  <w:style w:type="paragraph" w:customStyle="1" w:styleId="SBSListenkndel2">
    <w:name w:val="SBS_Listenknödel2"/>
    <w:basedOn w:val="SBSListenkndel"/>
    <w:uiPriority w:val="99"/>
    <w:rsid w:val="00756BA0"/>
    <w:pPr>
      <w:tabs>
        <w:tab w:val="clear" w:pos="425"/>
        <w:tab w:val="num" w:pos="360"/>
        <w:tab w:val="num" w:pos="2574"/>
      </w:tabs>
      <w:ind w:left="360" w:hanging="360"/>
    </w:pPr>
  </w:style>
  <w:style w:type="paragraph" w:customStyle="1" w:styleId="SBSListenkndel3">
    <w:name w:val="SBS_Listenknödel3"/>
    <w:basedOn w:val="SBSListenkndel"/>
    <w:uiPriority w:val="99"/>
    <w:rsid w:val="00756BA0"/>
    <w:pPr>
      <w:tabs>
        <w:tab w:val="clear" w:pos="425"/>
        <w:tab w:val="num" w:pos="360"/>
        <w:tab w:val="num" w:pos="3294"/>
      </w:tabs>
      <w:ind w:left="360" w:hanging="360"/>
    </w:pPr>
  </w:style>
  <w:style w:type="paragraph" w:customStyle="1" w:styleId="Basisabsatz-fett">
    <w:name w:val="Basisabsatz-fett"/>
    <w:basedOn w:val="Normalny"/>
    <w:uiPriority w:val="99"/>
    <w:rsid w:val="00756BA0"/>
    <w:pPr>
      <w:spacing w:after="120" w:line="240" w:lineRule="auto"/>
      <w:ind w:left="14"/>
    </w:pPr>
    <w:rPr>
      <w:rFonts w:eastAsia="Times New Roman"/>
      <w:b/>
      <w:lang w:val="en-US" w:eastAsia="de-DE"/>
    </w:rPr>
  </w:style>
  <w:style w:type="paragraph" w:customStyle="1" w:styleId="resgraph">
    <w:name w:val="res.graph"/>
    <w:uiPriority w:val="99"/>
    <w:rsid w:val="00756BA0"/>
    <w:pPr>
      <w:spacing w:after="0" w:line="240" w:lineRule="auto"/>
      <w:jc w:val="center"/>
    </w:pPr>
    <w:rPr>
      <w:rFonts w:ascii="Times New Roman" w:eastAsia="Times New Roman" w:hAnsi="Times New Roman" w:cs="Times New Roman"/>
      <w:noProof/>
      <w:szCs w:val="20"/>
      <w:lang w:val="en-US"/>
    </w:rPr>
  </w:style>
  <w:style w:type="paragraph" w:customStyle="1" w:styleId="Tableheading1">
    <w:name w:val="Table heading 1"/>
    <w:aliases w:val="th"/>
    <w:next w:val="Normalny"/>
    <w:uiPriority w:val="99"/>
    <w:rsid w:val="00756BA0"/>
    <w:pPr>
      <w:keepNext/>
      <w:keepLines/>
      <w:spacing w:before="80" w:after="60" w:line="200" w:lineRule="atLeast"/>
    </w:pPr>
    <w:rPr>
      <w:rFonts w:ascii="Arial" w:eastAsia="Times New Roman" w:hAnsi="Arial" w:cs="Times New Roman"/>
      <w:b/>
      <w:szCs w:val="20"/>
      <w:lang w:val="en-US" w:eastAsia="de-DE"/>
    </w:rPr>
  </w:style>
  <w:style w:type="paragraph" w:customStyle="1" w:styleId="TableNormal1">
    <w:name w:val="Table Normal1"/>
    <w:basedOn w:val="Normalny"/>
    <w:uiPriority w:val="99"/>
    <w:rsid w:val="00756BA0"/>
    <w:pPr>
      <w:keepLines/>
      <w:spacing w:before="60" w:line="360" w:lineRule="auto"/>
      <w:jc w:val="left"/>
    </w:pPr>
    <w:rPr>
      <w:rFonts w:eastAsia="Times New Roman"/>
      <w:szCs w:val="20"/>
      <w:lang w:val="en-GB"/>
    </w:rPr>
  </w:style>
  <w:style w:type="paragraph" w:customStyle="1" w:styleId="body">
    <w:name w:val="body"/>
    <w:basedOn w:val="Normalny"/>
    <w:uiPriority w:val="99"/>
    <w:rsid w:val="00756BA0"/>
    <w:pPr>
      <w:spacing w:before="120" w:after="0" w:line="240" w:lineRule="auto"/>
      <w:ind w:left="1440"/>
      <w:jc w:val="left"/>
    </w:pPr>
    <w:rPr>
      <w:rFonts w:eastAsia="Times New Roman" w:cs="Arial"/>
      <w:lang w:val="en-US"/>
    </w:rPr>
  </w:style>
  <w:style w:type="paragraph" w:customStyle="1" w:styleId="Bullet10">
    <w:name w:val="Bullet1"/>
    <w:basedOn w:val="Normalny"/>
    <w:uiPriority w:val="99"/>
    <w:rsid w:val="00756BA0"/>
    <w:pPr>
      <w:tabs>
        <w:tab w:val="num" w:pos="1211"/>
        <w:tab w:val="left" w:pos="8364"/>
      </w:tabs>
      <w:spacing w:before="120" w:after="120" w:line="240" w:lineRule="auto"/>
      <w:ind w:left="1134" w:hanging="283"/>
    </w:pPr>
    <w:rPr>
      <w:rFonts w:eastAsia="Times New Roman"/>
      <w:szCs w:val="20"/>
      <w:lang w:val="en-GB"/>
    </w:rPr>
  </w:style>
  <w:style w:type="paragraph" w:customStyle="1" w:styleId="Response">
    <w:name w:val="Response"/>
    <w:basedOn w:val="Normalny"/>
    <w:uiPriority w:val="99"/>
    <w:rsid w:val="00756BA0"/>
    <w:pPr>
      <w:spacing w:before="60" w:line="240" w:lineRule="auto"/>
      <w:jc w:val="left"/>
    </w:pPr>
    <w:rPr>
      <w:rFonts w:eastAsia="Times New Roman"/>
      <w:szCs w:val="20"/>
      <w:lang w:val="en-GB"/>
    </w:rPr>
  </w:style>
  <w:style w:type="paragraph" w:customStyle="1" w:styleId="TTopHeading">
    <w:name w:val="T Top Heading"/>
    <w:basedOn w:val="Normalny"/>
    <w:uiPriority w:val="99"/>
    <w:rsid w:val="00756BA0"/>
    <w:pPr>
      <w:spacing w:after="120" w:line="360" w:lineRule="auto"/>
      <w:jc w:val="left"/>
    </w:pPr>
    <w:rPr>
      <w:rFonts w:eastAsia="Times New Roman"/>
      <w:b/>
      <w:szCs w:val="20"/>
      <w:lang w:val="en-AU"/>
    </w:rPr>
  </w:style>
  <w:style w:type="paragraph" w:customStyle="1" w:styleId="ABullets">
    <w:name w:val="A Bullets"/>
    <w:basedOn w:val="Normalny"/>
    <w:uiPriority w:val="99"/>
    <w:rsid w:val="00756BA0"/>
    <w:pPr>
      <w:tabs>
        <w:tab w:val="num" w:pos="360"/>
      </w:tabs>
      <w:spacing w:after="120" w:line="360" w:lineRule="auto"/>
      <w:ind w:left="360" w:hanging="360"/>
      <w:jc w:val="left"/>
    </w:pPr>
    <w:rPr>
      <w:rFonts w:eastAsia="Times New Roman"/>
      <w:szCs w:val="20"/>
      <w:lang w:val="en-AU"/>
    </w:rPr>
  </w:style>
  <w:style w:type="paragraph" w:customStyle="1" w:styleId="BulletText1">
    <w:name w:val="Bullet Text 1"/>
    <w:basedOn w:val="Normalny"/>
    <w:uiPriority w:val="99"/>
    <w:rsid w:val="00756BA0"/>
    <w:pPr>
      <w:tabs>
        <w:tab w:val="num" w:pos="1531"/>
      </w:tabs>
      <w:spacing w:after="120" w:line="240" w:lineRule="auto"/>
      <w:ind w:left="1531" w:hanging="397"/>
    </w:pPr>
    <w:rPr>
      <w:rFonts w:eastAsia="Times New Roman"/>
      <w:szCs w:val="20"/>
      <w:lang w:val="en-AU"/>
    </w:rPr>
  </w:style>
  <w:style w:type="paragraph" w:customStyle="1" w:styleId="bullet11">
    <w:name w:val="bullet1"/>
    <w:basedOn w:val="Normalny"/>
    <w:uiPriority w:val="99"/>
    <w:rsid w:val="00756BA0"/>
    <w:pPr>
      <w:spacing w:before="60" w:after="0" w:line="240" w:lineRule="auto"/>
      <w:ind w:left="1800" w:hanging="331"/>
      <w:jc w:val="left"/>
    </w:pPr>
    <w:rPr>
      <w:rFonts w:eastAsia="Times New Roman" w:cs="Arial"/>
      <w:lang w:val="en-US"/>
    </w:rPr>
  </w:style>
  <w:style w:type="paragraph" w:customStyle="1" w:styleId="source">
    <w:name w:val="source"/>
    <w:basedOn w:val="Normalny"/>
    <w:uiPriority w:val="99"/>
    <w:rsid w:val="00756BA0"/>
    <w:pPr>
      <w:spacing w:before="120" w:after="0" w:line="240" w:lineRule="auto"/>
      <w:ind w:left="1440"/>
      <w:jc w:val="left"/>
    </w:pPr>
    <w:rPr>
      <w:rFonts w:eastAsia="Times New Roman" w:cs="Arial"/>
      <w:i/>
      <w:iCs/>
      <w:sz w:val="18"/>
      <w:szCs w:val="18"/>
      <w:lang w:val="en-US"/>
    </w:rPr>
  </w:style>
  <w:style w:type="character" w:customStyle="1" w:styleId="charbold">
    <w:name w:val="charbold"/>
    <w:rsid w:val="00756BA0"/>
    <w:rPr>
      <w:b/>
      <w:bCs/>
    </w:rPr>
  </w:style>
  <w:style w:type="paragraph" w:customStyle="1" w:styleId="FormatvorlageBodyText1FettRot">
    <w:name w:val="Formatvorlage Body Text 1 + Fett Rot"/>
    <w:basedOn w:val="Normalny"/>
    <w:uiPriority w:val="99"/>
    <w:rsid w:val="00756BA0"/>
    <w:pPr>
      <w:widowControl w:val="0"/>
      <w:tabs>
        <w:tab w:val="left" w:pos="2834"/>
        <w:tab w:val="left" w:pos="5102"/>
        <w:tab w:val="left" w:pos="7370"/>
      </w:tabs>
      <w:spacing w:after="120" w:line="240" w:lineRule="auto"/>
    </w:pPr>
    <w:rPr>
      <w:rFonts w:eastAsia="Times New Roman"/>
      <w:bCs/>
      <w:color w:val="FF0000"/>
      <w:sz w:val="24"/>
      <w:szCs w:val="24"/>
      <w:lang w:val="en-US"/>
    </w:rPr>
  </w:style>
  <w:style w:type="paragraph" w:customStyle="1" w:styleId="FormatvorlageBodyText1Fett">
    <w:name w:val="Formatvorlage Body Text 1 + Fett"/>
    <w:basedOn w:val="Normalny"/>
    <w:uiPriority w:val="99"/>
    <w:rsid w:val="00756BA0"/>
    <w:pPr>
      <w:widowControl w:val="0"/>
      <w:tabs>
        <w:tab w:val="left" w:pos="2834"/>
        <w:tab w:val="left" w:pos="5102"/>
        <w:tab w:val="left" w:pos="7370"/>
      </w:tabs>
      <w:spacing w:after="120" w:line="240" w:lineRule="auto"/>
    </w:pPr>
    <w:rPr>
      <w:rFonts w:eastAsia="Times New Roman"/>
      <w:bCs/>
      <w:sz w:val="24"/>
      <w:szCs w:val="24"/>
      <w:lang w:val="en-US"/>
    </w:rPr>
  </w:style>
  <w:style w:type="character" w:customStyle="1" w:styleId="BasisabsatzCharChar1CharChar">
    <w:name w:val="Basisabsatz Char Char1 Char Char"/>
    <w:rsid w:val="00756BA0"/>
    <w:rPr>
      <w:rFonts w:ascii="Arial" w:hAnsi="Arial" w:cs="Arial" w:hint="default"/>
      <w:sz w:val="22"/>
      <w:szCs w:val="22"/>
      <w:lang w:val="en-US" w:eastAsia="de-DE" w:bidi="ar-SA"/>
    </w:rPr>
  </w:style>
  <w:style w:type="paragraph" w:customStyle="1" w:styleId="SBSResponse">
    <w:name w:val="SBS_Response"/>
    <w:basedOn w:val="Normalny"/>
    <w:next w:val="Normalny"/>
    <w:uiPriority w:val="99"/>
    <w:rsid w:val="00756BA0"/>
    <w:pPr>
      <w:spacing w:before="360" w:after="120" w:line="240" w:lineRule="auto"/>
      <w:jc w:val="left"/>
    </w:pPr>
    <w:rPr>
      <w:rFonts w:eastAsia="Times New Roman"/>
      <w:b/>
      <w:caps/>
      <w:color w:val="008080"/>
      <w:lang w:val="de-DE"/>
    </w:rPr>
  </w:style>
  <w:style w:type="paragraph" w:customStyle="1" w:styleId="NormalRSChar">
    <w:name w:val="Normal RS Char"/>
    <w:uiPriority w:val="99"/>
    <w:rsid w:val="00756BA0"/>
    <w:pPr>
      <w:spacing w:before="120" w:after="120" w:line="240" w:lineRule="auto"/>
      <w:ind w:left="454"/>
      <w:jc w:val="both"/>
    </w:pPr>
    <w:rPr>
      <w:rFonts w:ascii="Arial" w:eastAsia="Times New Roman" w:hAnsi="Arial" w:cs="Times New Roman"/>
      <w:szCs w:val="20"/>
      <w:lang w:val="en-GB"/>
    </w:rPr>
  </w:style>
  <w:style w:type="paragraph" w:customStyle="1" w:styleId="Drawings">
    <w:name w:val="Drawings"/>
    <w:basedOn w:val="Normalny"/>
    <w:uiPriority w:val="99"/>
    <w:rsid w:val="00756BA0"/>
    <w:pPr>
      <w:keepNext/>
      <w:keepLines/>
      <w:pBdr>
        <w:top w:val="single" w:sz="6" w:space="4" w:color="808080"/>
        <w:left w:val="single" w:sz="6" w:space="4" w:color="808080"/>
        <w:bottom w:val="single" w:sz="6" w:space="4" w:color="808080"/>
        <w:right w:val="single" w:sz="6" w:space="4" w:color="808080"/>
      </w:pBdr>
      <w:spacing w:after="120" w:line="240" w:lineRule="auto"/>
      <w:ind w:left="102" w:right="102"/>
      <w:jc w:val="center"/>
    </w:pPr>
    <w:rPr>
      <w:rFonts w:eastAsia="Times New Roman"/>
      <w:sz w:val="20"/>
      <w:szCs w:val="20"/>
      <w:lang w:val="de-DE" w:eastAsia="de-DE"/>
    </w:rPr>
  </w:style>
  <w:style w:type="paragraph" w:customStyle="1" w:styleId="Note">
    <w:name w:val="Note"/>
    <w:basedOn w:val="Normalny"/>
    <w:uiPriority w:val="99"/>
    <w:rsid w:val="00756BA0"/>
    <w:pPr>
      <w:keepNext/>
      <w:keepLines/>
      <w:pBdr>
        <w:top w:val="single" w:sz="4" w:space="4" w:color="999999" w:shadow="1"/>
        <w:left w:val="single" w:sz="4" w:space="4" w:color="999999" w:shadow="1"/>
        <w:bottom w:val="single" w:sz="4" w:space="4" w:color="999999" w:shadow="1"/>
        <w:right w:val="single" w:sz="4" w:space="4" w:color="999999" w:shadow="1"/>
      </w:pBdr>
      <w:spacing w:after="120" w:line="240" w:lineRule="auto"/>
      <w:ind w:left="85" w:right="85"/>
      <w:jc w:val="left"/>
    </w:pPr>
    <w:rPr>
      <w:rFonts w:eastAsia="Times New Roman"/>
      <w:sz w:val="20"/>
      <w:szCs w:val="20"/>
      <w:lang w:val="de-DE" w:eastAsia="de-DE"/>
    </w:rPr>
  </w:style>
  <w:style w:type="paragraph" w:customStyle="1" w:styleId="Beschriftung10pt">
    <w:name w:val="Beschriftung + 10 pt"/>
    <w:basedOn w:val="Normalny"/>
    <w:uiPriority w:val="99"/>
    <w:rsid w:val="00756BA0"/>
    <w:pPr>
      <w:numPr>
        <w:numId w:val="18"/>
      </w:numPr>
      <w:spacing w:before="120" w:after="360" w:line="240" w:lineRule="auto"/>
      <w:ind w:left="1021"/>
      <w:jc w:val="left"/>
    </w:pPr>
    <w:rPr>
      <w:rFonts w:eastAsia="Times New Roman"/>
      <w:b/>
      <w:bCs/>
      <w:sz w:val="18"/>
      <w:szCs w:val="18"/>
      <w:lang w:val="en-GB"/>
    </w:rPr>
  </w:style>
  <w:style w:type="paragraph" w:customStyle="1" w:styleId="FormatvorlageBeschriftung10ptLinks0cmErsteZeile0cm">
    <w:name w:val="Formatvorlage Beschriftung + 10 pt + Links:  0 cm Erste Zeile:  0 cm"/>
    <w:basedOn w:val="Beschriftung10pt"/>
    <w:uiPriority w:val="99"/>
    <w:rsid w:val="00756BA0"/>
    <w:pPr>
      <w:tabs>
        <w:tab w:val="num" w:pos="1134"/>
      </w:tabs>
      <w:ind w:left="0" w:firstLine="0"/>
    </w:pPr>
  </w:style>
  <w:style w:type="paragraph" w:customStyle="1" w:styleId="Cover2">
    <w:name w:val="Cover 2"/>
    <w:basedOn w:val="Normalny"/>
    <w:autoRedefine/>
    <w:uiPriority w:val="99"/>
    <w:rsid w:val="00756BA0"/>
    <w:pPr>
      <w:spacing w:before="240" w:after="480" w:line="240" w:lineRule="auto"/>
      <w:jc w:val="left"/>
    </w:pPr>
    <w:rPr>
      <w:rFonts w:eastAsia="Times New Roman"/>
      <w:b/>
      <w:snapToGrid w:val="0"/>
      <w:color w:val="808080"/>
      <w:sz w:val="48"/>
      <w:lang w:val="de-DE" w:eastAsia="de-DE"/>
    </w:rPr>
  </w:style>
  <w:style w:type="paragraph" w:customStyle="1" w:styleId="Cover3">
    <w:name w:val="Cover 3"/>
    <w:basedOn w:val="Normalny"/>
    <w:autoRedefine/>
    <w:uiPriority w:val="99"/>
    <w:rsid w:val="00756BA0"/>
    <w:pPr>
      <w:spacing w:after="120" w:line="240" w:lineRule="auto"/>
      <w:ind w:right="1134"/>
      <w:jc w:val="left"/>
    </w:pPr>
    <w:rPr>
      <w:rFonts w:eastAsia="Times New Roman"/>
      <w:b/>
      <w:snapToGrid w:val="0"/>
      <w:color w:val="808080"/>
      <w:sz w:val="32"/>
      <w:lang w:val="en-GB" w:eastAsia="de-DE"/>
    </w:rPr>
  </w:style>
  <w:style w:type="paragraph" w:customStyle="1" w:styleId="Cover1">
    <w:name w:val="Cover 1"/>
    <w:basedOn w:val="Normalny"/>
    <w:autoRedefine/>
    <w:uiPriority w:val="99"/>
    <w:rsid w:val="00756BA0"/>
    <w:pPr>
      <w:pBdr>
        <w:bottom w:val="single" w:sz="30" w:space="6" w:color="C0C0C0"/>
      </w:pBdr>
      <w:spacing w:before="480" w:after="480" w:line="240" w:lineRule="auto"/>
      <w:jc w:val="left"/>
    </w:pPr>
    <w:rPr>
      <w:rFonts w:eastAsia="Times New Roman"/>
      <w:b/>
      <w:bCs/>
      <w:snapToGrid w:val="0"/>
      <w:color w:val="C0C0C0"/>
      <w:sz w:val="56"/>
      <w:szCs w:val="56"/>
      <w:lang w:eastAsia="de-DE"/>
    </w:rPr>
  </w:style>
  <w:style w:type="paragraph" w:customStyle="1" w:styleId="BasisabsatzCharChar1Char">
    <w:name w:val="Basisabsatz Char Char1 Char"/>
    <w:autoRedefine/>
    <w:uiPriority w:val="99"/>
    <w:rsid w:val="00756BA0"/>
    <w:pPr>
      <w:spacing w:after="120" w:line="240" w:lineRule="auto"/>
      <w:ind w:left="14"/>
      <w:jc w:val="both"/>
    </w:pPr>
    <w:rPr>
      <w:rFonts w:ascii="Arial" w:eastAsia="Times New Roman" w:hAnsi="Arial" w:cs="Times New Roman"/>
      <w:lang w:val="en-US" w:eastAsia="de-DE"/>
    </w:rPr>
  </w:style>
  <w:style w:type="paragraph" w:customStyle="1" w:styleId="Textfett">
    <w:name w:val="Text fett"/>
    <w:basedOn w:val="Normalny"/>
    <w:uiPriority w:val="99"/>
    <w:rsid w:val="00756BA0"/>
    <w:pPr>
      <w:spacing w:before="60" w:line="240" w:lineRule="auto"/>
      <w:jc w:val="left"/>
    </w:pPr>
    <w:rPr>
      <w:rFonts w:eastAsia="Times New Roman" w:cs="Arial"/>
      <w:b/>
      <w:bCs/>
      <w:sz w:val="24"/>
      <w:szCs w:val="24"/>
      <w:lang w:val="de-DE" w:eastAsia="de-DE"/>
    </w:rPr>
  </w:style>
  <w:style w:type="paragraph" w:customStyle="1" w:styleId="Standardeingerckt">
    <w:name w:val="Standard eingerückt"/>
    <w:basedOn w:val="Normalny"/>
    <w:uiPriority w:val="99"/>
    <w:rsid w:val="00756BA0"/>
    <w:pPr>
      <w:spacing w:after="120" w:line="240" w:lineRule="auto"/>
      <w:ind w:left="709"/>
      <w:jc w:val="left"/>
    </w:pPr>
    <w:rPr>
      <w:rFonts w:eastAsia="Times New Roman" w:cs="Arial"/>
      <w:lang w:val="en-GB" w:eastAsia="de-DE"/>
    </w:rPr>
  </w:style>
  <w:style w:type="paragraph" w:customStyle="1" w:styleId="Body0">
    <w:name w:val="Body"/>
    <w:aliases w:val="b"/>
    <w:uiPriority w:val="99"/>
    <w:rsid w:val="00756BA0"/>
    <w:pPr>
      <w:suppressAutoHyphens/>
      <w:overflowPunct w:val="0"/>
      <w:autoSpaceDE w:val="0"/>
      <w:autoSpaceDN w:val="0"/>
      <w:adjustRightInd w:val="0"/>
      <w:spacing w:before="120" w:after="0" w:line="240" w:lineRule="auto"/>
      <w:ind w:left="1440"/>
    </w:pPr>
    <w:rPr>
      <w:rFonts w:ascii="Arial" w:eastAsia="Times New Roman" w:hAnsi="Arial" w:cs="Times New Roman"/>
      <w:szCs w:val="20"/>
      <w:lang w:val="en-US"/>
    </w:rPr>
  </w:style>
  <w:style w:type="paragraph" w:customStyle="1" w:styleId="Graphictitle">
    <w:name w:val="Graphic title"/>
    <w:aliases w:val="gt"/>
    <w:next w:val="Body0"/>
    <w:uiPriority w:val="99"/>
    <w:rsid w:val="00756BA0"/>
    <w:pPr>
      <w:pBdr>
        <w:bottom w:val="single" w:sz="6" w:space="3" w:color="auto"/>
      </w:pBdr>
      <w:overflowPunct w:val="0"/>
      <w:autoSpaceDE w:val="0"/>
      <w:autoSpaceDN w:val="0"/>
      <w:adjustRightInd w:val="0"/>
      <w:spacing w:before="120" w:after="240" w:line="240" w:lineRule="auto"/>
      <w:jc w:val="right"/>
    </w:pPr>
    <w:rPr>
      <w:rFonts w:ascii="Arial" w:eastAsia="Times New Roman" w:hAnsi="Arial" w:cs="Times New Roman"/>
      <w:b/>
      <w:i/>
      <w:sz w:val="20"/>
      <w:szCs w:val="20"/>
      <w:lang w:val="en-US"/>
    </w:rPr>
  </w:style>
  <w:style w:type="character" w:customStyle="1" w:styleId="charbold0">
    <w:name w:val="char bold"/>
    <w:aliases w:val="cb"/>
    <w:rsid w:val="00756BA0"/>
    <w:rPr>
      <w:b/>
      <w:bCs w:val="0"/>
    </w:rPr>
  </w:style>
  <w:style w:type="paragraph" w:customStyle="1" w:styleId="Graphic">
    <w:name w:val="Graphic"/>
    <w:aliases w:val="g"/>
    <w:next w:val="Normalny"/>
    <w:uiPriority w:val="99"/>
    <w:rsid w:val="00756BA0"/>
    <w:pPr>
      <w:keepNext/>
      <w:overflowPunct w:val="0"/>
      <w:autoSpaceDE w:val="0"/>
      <w:autoSpaceDN w:val="0"/>
      <w:adjustRightInd w:val="0"/>
      <w:spacing w:before="240" w:after="0" w:line="240" w:lineRule="auto"/>
      <w:jc w:val="center"/>
    </w:pPr>
    <w:rPr>
      <w:rFonts w:ascii="Arial" w:eastAsia="Times New Roman" w:hAnsi="Arial" w:cs="Times New Roman"/>
      <w:sz w:val="20"/>
      <w:szCs w:val="20"/>
      <w:lang w:val="en-US"/>
    </w:rPr>
  </w:style>
  <w:style w:type="paragraph" w:customStyle="1" w:styleId="bulletedtable">
    <w:name w:val="bulleted table"/>
    <w:basedOn w:val="Normalny"/>
    <w:uiPriority w:val="99"/>
    <w:rsid w:val="00756BA0"/>
    <w:pPr>
      <w:widowControl w:val="0"/>
      <w:numPr>
        <w:numId w:val="19"/>
      </w:numPr>
      <w:spacing w:after="120" w:line="240" w:lineRule="auto"/>
      <w:jc w:val="left"/>
    </w:pPr>
    <w:rPr>
      <w:rFonts w:eastAsia="Times New Roman" w:cs="Arial"/>
      <w:lang w:val="en-US"/>
    </w:rPr>
  </w:style>
  <w:style w:type="paragraph" w:customStyle="1" w:styleId="table0">
    <w:name w:val="table"/>
    <w:basedOn w:val="Normalny"/>
    <w:uiPriority w:val="99"/>
    <w:rsid w:val="00756BA0"/>
    <w:pPr>
      <w:spacing w:before="120" w:after="120" w:line="240" w:lineRule="auto"/>
    </w:pPr>
    <w:rPr>
      <w:rFonts w:eastAsia="Times New Roman"/>
      <w:szCs w:val="20"/>
      <w:lang w:val="en-GB"/>
    </w:rPr>
  </w:style>
  <w:style w:type="paragraph" w:customStyle="1" w:styleId="FrontPageDocumentName">
    <w:name w:val="Front Page Document Name"/>
    <w:basedOn w:val="Normalny"/>
    <w:uiPriority w:val="99"/>
    <w:rsid w:val="00756BA0"/>
    <w:pPr>
      <w:keepLines/>
      <w:spacing w:before="120" w:after="120" w:line="360" w:lineRule="auto"/>
      <w:jc w:val="left"/>
    </w:pPr>
    <w:rPr>
      <w:rFonts w:ascii="Arial Bold" w:eastAsia="Times New Roman" w:hAnsi="Arial Bold"/>
      <w:b/>
      <w:sz w:val="28"/>
      <w:szCs w:val="40"/>
      <w:lang w:val="it-IT"/>
    </w:rPr>
  </w:style>
  <w:style w:type="paragraph" w:customStyle="1" w:styleId="FrontPage-STRAPLINE">
    <w:name w:val="Front Page - STRAP LINE"/>
    <w:basedOn w:val="FrontPageDocumentName"/>
    <w:uiPriority w:val="99"/>
    <w:rsid w:val="00756BA0"/>
  </w:style>
  <w:style w:type="paragraph" w:customStyle="1" w:styleId="FrontPageHeading">
    <w:name w:val="Front Page Heading"/>
    <w:basedOn w:val="Normalny"/>
    <w:uiPriority w:val="99"/>
    <w:rsid w:val="00756BA0"/>
    <w:pPr>
      <w:keepLines/>
      <w:spacing w:before="120" w:line="360" w:lineRule="auto"/>
      <w:jc w:val="center"/>
    </w:pPr>
    <w:rPr>
      <w:rFonts w:eastAsia="Times New Roman"/>
      <w:b/>
      <w:sz w:val="32"/>
      <w:szCs w:val="20"/>
      <w:lang w:val="en-GB"/>
    </w:rPr>
  </w:style>
  <w:style w:type="paragraph" w:customStyle="1" w:styleId="Stopka1">
    <w:name w:val="Stopka1"/>
    <w:basedOn w:val="Default"/>
    <w:next w:val="Default"/>
    <w:uiPriority w:val="99"/>
    <w:rsid w:val="00756BA0"/>
    <w:pPr>
      <w:spacing w:before="100" w:after="100"/>
    </w:pPr>
    <w:rPr>
      <w:rFonts w:ascii="Arial,Bold" w:hAnsi="Arial,Bold" w:cs="Times New Roman"/>
      <w:color w:val="auto"/>
    </w:rPr>
  </w:style>
  <w:style w:type="paragraph" w:customStyle="1" w:styleId="Nag3wek3">
    <w:name w:val="Nag3ówek 3"/>
    <w:basedOn w:val="Default"/>
    <w:next w:val="Default"/>
    <w:uiPriority w:val="99"/>
    <w:rsid w:val="00756BA0"/>
    <w:pPr>
      <w:spacing w:before="240" w:after="60"/>
    </w:pPr>
    <w:rPr>
      <w:rFonts w:ascii="Arial,Bold" w:hAnsi="Arial,Bold" w:cs="Times New Roman"/>
      <w:color w:val="auto"/>
    </w:rPr>
  </w:style>
  <w:style w:type="paragraph" w:customStyle="1" w:styleId="ppunkt">
    <w:name w:val="ppunkt"/>
    <w:basedOn w:val="Default"/>
    <w:next w:val="Default"/>
    <w:uiPriority w:val="99"/>
    <w:rsid w:val="00756BA0"/>
    <w:pPr>
      <w:spacing w:before="100" w:after="100"/>
    </w:pPr>
    <w:rPr>
      <w:rFonts w:ascii="Arial,Bold" w:hAnsi="Arial,Bold" w:cs="Times New Roman"/>
      <w:color w:val="auto"/>
    </w:rPr>
  </w:style>
  <w:style w:type="paragraph" w:customStyle="1" w:styleId="Tekstpodstawowywciety2">
    <w:name w:val="Tekst podstawowy wciety 2"/>
    <w:basedOn w:val="Default"/>
    <w:next w:val="Default"/>
    <w:uiPriority w:val="99"/>
    <w:rsid w:val="00756BA0"/>
    <w:pPr>
      <w:spacing w:before="100" w:after="100"/>
    </w:pPr>
    <w:rPr>
      <w:rFonts w:ascii="Arial,Bold" w:hAnsi="Arial,Bold" w:cs="Times New Roman"/>
      <w:color w:val="auto"/>
    </w:rPr>
  </w:style>
  <w:style w:type="paragraph" w:customStyle="1" w:styleId="Tekstkomentarza1">
    <w:name w:val="Tekst komentarza1"/>
    <w:basedOn w:val="Default"/>
    <w:next w:val="Default"/>
    <w:uiPriority w:val="99"/>
    <w:rsid w:val="00756BA0"/>
    <w:pPr>
      <w:spacing w:before="100" w:after="100"/>
    </w:pPr>
    <w:rPr>
      <w:rFonts w:ascii="Arial,Bold" w:hAnsi="Arial,Bold" w:cs="Times New Roman"/>
      <w:color w:val="auto"/>
    </w:rPr>
  </w:style>
  <w:style w:type="paragraph" w:customStyle="1" w:styleId="Tekstpodstawowy21">
    <w:name w:val="Tekst podstawowy 21"/>
    <w:basedOn w:val="Default"/>
    <w:next w:val="Default"/>
    <w:uiPriority w:val="99"/>
    <w:rsid w:val="00756BA0"/>
    <w:pPr>
      <w:spacing w:before="100" w:after="100"/>
    </w:pPr>
    <w:rPr>
      <w:rFonts w:ascii="Arial,Bold" w:hAnsi="Arial,Bold" w:cs="Times New Roman"/>
      <w:color w:val="auto"/>
    </w:rPr>
  </w:style>
  <w:style w:type="paragraph" w:customStyle="1" w:styleId="scfstandard">
    <w:name w:val="scf_standard"/>
    <w:uiPriority w:val="99"/>
    <w:rsid w:val="00756BA0"/>
    <w:pPr>
      <w:spacing w:after="0" w:line="240" w:lineRule="auto"/>
    </w:pPr>
    <w:rPr>
      <w:rFonts w:ascii="Arial" w:eastAsia="Times New Roman" w:hAnsi="Arial" w:cs="Times New Roman"/>
      <w:sz w:val="20"/>
      <w:szCs w:val="20"/>
      <w:lang w:val="de-DE" w:eastAsia="de-DE"/>
    </w:rPr>
  </w:style>
  <w:style w:type="paragraph" w:customStyle="1" w:styleId="scforgzeile">
    <w:name w:val="scforgzeile"/>
    <w:basedOn w:val="scfstandard"/>
    <w:uiPriority w:val="99"/>
    <w:rsid w:val="00756BA0"/>
    <w:pPr>
      <w:tabs>
        <w:tab w:val="left" w:pos="7655"/>
      </w:tabs>
      <w:spacing w:line="140" w:lineRule="exact"/>
    </w:pPr>
    <w:rPr>
      <w:sz w:val="12"/>
    </w:rPr>
  </w:style>
  <w:style w:type="paragraph" w:customStyle="1" w:styleId="scfFu1-4">
    <w:name w:val="scfFuß1-4"/>
    <w:basedOn w:val="scfstandard"/>
    <w:uiPriority w:val="99"/>
    <w:rsid w:val="00756BA0"/>
    <w:pPr>
      <w:spacing w:line="160" w:lineRule="exact"/>
    </w:pPr>
    <w:rPr>
      <w:sz w:val="14"/>
    </w:rPr>
  </w:style>
  <w:style w:type="paragraph" w:customStyle="1" w:styleId="scfVorstand">
    <w:name w:val="scfVorstand"/>
    <w:basedOn w:val="scfFu1-4"/>
    <w:uiPriority w:val="99"/>
    <w:rsid w:val="00756BA0"/>
  </w:style>
  <w:style w:type="paragraph" w:customStyle="1" w:styleId="paragraf-ustep">
    <w:name w:val="paragraf-ustep"/>
    <w:basedOn w:val="Normalny"/>
    <w:uiPriority w:val="99"/>
    <w:rsid w:val="00756BA0"/>
    <w:pPr>
      <w:widowControl w:val="0"/>
      <w:spacing w:after="120" w:line="360" w:lineRule="auto"/>
      <w:ind w:left="284" w:hanging="284"/>
      <w:jc w:val="left"/>
    </w:pPr>
    <w:rPr>
      <w:rFonts w:ascii="Times New Roman" w:eastAsia="Times New Roman" w:hAnsi="Times New Roman"/>
      <w:szCs w:val="20"/>
      <w:lang w:eastAsia="pl-PL"/>
    </w:rPr>
  </w:style>
  <w:style w:type="paragraph" w:customStyle="1" w:styleId="Bullet2">
    <w:name w:val="Bullet 2"/>
    <w:basedOn w:val="Normalny"/>
    <w:uiPriority w:val="99"/>
    <w:rsid w:val="00756BA0"/>
    <w:pPr>
      <w:numPr>
        <w:numId w:val="20"/>
      </w:numPr>
      <w:tabs>
        <w:tab w:val="clear" w:pos="644"/>
        <w:tab w:val="left" w:pos="567"/>
        <w:tab w:val="right" w:pos="9923"/>
      </w:tabs>
      <w:spacing w:before="120" w:after="0" w:line="240" w:lineRule="auto"/>
      <w:jc w:val="left"/>
    </w:pPr>
    <w:rPr>
      <w:rFonts w:eastAsia="Times New Roman"/>
      <w:szCs w:val="20"/>
    </w:rPr>
  </w:style>
  <w:style w:type="paragraph" w:customStyle="1" w:styleId="Bullet2f">
    <w:name w:val="Bullet 2f"/>
    <w:basedOn w:val="Normalny"/>
    <w:uiPriority w:val="99"/>
    <w:rsid w:val="00756BA0"/>
    <w:pPr>
      <w:numPr>
        <w:numId w:val="21"/>
      </w:numPr>
      <w:tabs>
        <w:tab w:val="clear" w:pos="644"/>
        <w:tab w:val="left" w:pos="567"/>
        <w:tab w:val="right" w:pos="9923"/>
      </w:tabs>
      <w:spacing w:after="0" w:line="240" w:lineRule="auto"/>
      <w:jc w:val="left"/>
    </w:pPr>
    <w:rPr>
      <w:rFonts w:eastAsia="Times New Roman"/>
      <w:szCs w:val="20"/>
    </w:rPr>
  </w:style>
  <w:style w:type="paragraph" w:customStyle="1" w:styleId="arial11j">
    <w:name w:val="arial 11j"/>
    <w:basedOn w:val="Normalny"/>
    <w:uiPriority w:val="99"/>
    <w:rsid w:val="00756BA0"/>
    <w:pPr>
      <w:spacing w:after="0" w:line="240" w:lineRule="auto"/>
    </w:pPr>
    <w:rPr>
      <w:rFonts w:eastAsia="Times New Roman"/>
      <w:szCs w:val="24"/>
      <w:lang w:eastAsia="pl-PL"/>
    </w:rPr>
  </w:style>
  <w:style w:type="paragraph" w:customStyle="1" w:styleId="FormHeader1">
    <w:name w:val="Form Header 1"/>
    <w:basedOn w:val="Normalny"/>
    <w:next w:val="Normalny"/>
    <w:uiPriority w:val="99"/>
    <w:rsid w:val="00756BA0"/>
    <w:pPr>
      <w:tabs>
        <w:tab w:val="right" w:pos="9923"/>
      </w:tabs>
      <w:spacing w:before="80" w:after="80" w:line="240" w:lineRule="auto"/>
      <w:jc w:val="left"/>
    </w:pPr>
    <w:rPr>
      <w:rFonts w:eastAsia="Times New Roman"/>
      <w:b/>
      <w:sz w:val="24"/>
      <w:szCs w:val="20"/>
    </w:rPr>
  </w:style>
  <w:style w:type="character" w:customStyle="1" w:styleId="topmenulink1">
    <w:name w:val="top_menu_link1"/>
    <w:rsid w:val="00756BA0"/>
    <w:rPr>
      <w:rFonts w:ascii="Arial" w:hAnsi="Arial" w:cs="Arial" w:hint="default"/>
      <w:b w:val="0"/>
      <w:bCs w:val="0"/>
      <w:strike w:val="0"/>
      <w:dstrike w:val="0"/>
      <w:color w:val="FFFFFF"/>
      <w:sz w:val="20"/>
      <w:szCs w:val="20"/>
      <w:u w:val="none"/>
      <w:effect w:val="none"/>
    </w:rPr>
  </w:style>
  <w:style w:type="table" w:styleId="Tabela-Delikatny1">
    <w:name w:val="Table Subtle 1"/>
    <w:basedOn w:val="Standardowy"/>
    <w:rsid w:val="00756BA0"/>
    <w:pPr>
      <w:spacing w:after="120" w:line="240" w:lineRule="auto"/>
    </w:pPr>
    <w:rPr>
      <w:rFonts w:ascii="Times New Roman" w:eastAsia="Times New Roman" w:hAnsi="Times New Roman" w:cs="Times New Roman"/>
      <w:sz w:val="20"/>
      <w:szCs w:val="20"/>
      <w:lang w:eastAsia="pl-P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8">
    <w:name w:val="Table List 8"/>
    <w:basedOn w:val="Standardowy"/>
    <w:rsid w:val="00756BA0"/>
    <w:pPr>
      <w:spacing w:after="120" w:line="240" w:lineRule="auto"/>
    </w:pPr>
    <w:rPr>
      <w:rFonts w:ascii="Times New Roman" w:eastAsia="Times New Roman" w:hAnsi="Times New Roman" w:cs="Times New Roman"/>
      <w:sz w:val="20"/>
      <w:szCs w:val="20"/>
      <w:lang w:eastAsia="pl-P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character" w:styleId="UyteHipercze">
    <w:name w:val="FollowedHyperlink"/>
    <w:uiPriority w:val="99"/>
    <w:rsid w:val="00756BA0"/>
    <w:rPr>
      <w:color w:val="606420"/>
      <w:u w:val="single"/>
    </w:rPr>
  </w:style>
  <w:style w:type="paragraph" w:styleId="Lista4">
    <w:name w:val="List 4"/>
    <w:basedOn w:val="Normalny"/>
    <w:uiPriority w:val="99"/>
    <w:rsid w:val="00756BA0"/>
    <w:pPr>
      <w:spacing w:after="120" w:line="240" w:lineRule="auto"/>
      <w:ind w:left="1132" w:hanging="283"/>
      <w:jc w:val="left"/>
    </w:pPr>
    <w:rPr>
      <w:rFonts w:eastAsia="Times New Roman"/>
      <w:lang w:val="de-DE"/>
    </w:rPr>
  </w:style>
  <w:style w:type="paragraph" w:styleId="Lista5">
    <w:name w:val="List 5"/>
    <w:basedOn w:val="Normalny"/>
    <w:uiPriority w:val="99"/>
    <w:rsid w:val="00756BA0"/>
    <w:pPr>
      <w:spacing w:after="120" w:line="240" w:lineRule="auto"/>
      <w:ind w:left="1415" w:hanging="283"/>
      <w:jc w:val="left"/>
    </w:pPr>
    <w:rPr>
      <w:rFonts w:eastAsia="Times New Roman"/>
      <w:lang w:val="de-DE"/>
    </w:rPr>
  </w:style>
  <w:style w:type="paragraph" w:styleId="Listapunktowana3">
    <w:name w:val="List Bullet 3"/>
    <w:basedOn w:val="Normalny"/>
    <w:uiPriority w:val="99"/>
    <w:rsid w:val="00756BA0"/>
    <w:pPr>
      <w:numPr>
        <w:numId w:val="22"/>
      </w:numPr>
      <w:spacing w:after="120" w:line="240" w:lineRule="auto"/>
      <w:jc w:val="left"/>
    </w:pPr>
    <w:rPr>
      <w:rFonts w:eastAsia="Times New Roman"/>
      <w:lang w:val="de-DE"/>
    </w:rPr>
  </w:style>
  <w:style w:type="paragraph" w:customStyle="1" w:styleId="Caption1">
    <w:name w:val="Caption1"/>
    <w:basedOn w:val="Normalny"/>
    <w:uiPriority w:val="99"/>
    <w:rsid w:val="00756BA0"/>
    <w:pPr>
      <w:suppressAutoHyphens/>
      <w:spacing w:before="120" w:after="120" w:line="240" w:lineRule="auto"/>
    </w:pPr>
    <w:rPr>
      <w:rFonts w:ascii="Times New Roman" w:eastAsia="Times New Roman" w:hAnsi="Times New Roman"/>
      <w:b/>
      <w:bCs/>
      <w:sz w:val="20"/>
      <w:szCs w:val="20"/>
      <w:lang w:val="en-US" w:eastAsia="ar-SA"/>
    </w:rPr>
  </w:style>
  <w:style w:type="paragraph" w:customStyle="1" w:styleId="HTMLPreformatted1">
    <w:name w:val="HTML Preformatted1"/>
    <w:basedOn w:val="Normalny"/>
    <w:uiPriority w:val="99"/>
    <w:rsid w:val="00756B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left"/>
    </w:pPr>
    <w:rPr>
      <w:rFonts w:ascii="Courier New" w:eastAsia="Times New Roman" w:hAnsi="Courier New" w:cs="Courier New"/>
      <w:sz w:val="20"/>
      <w:szCs w:val="20"/>
      <w:lang w:val="en-US" w:eastAsia="he-IL" w:bidi="he-IL"/>
    </w:rPr>
  </w:style>
  <w:style w:type="paragraph" w:customStyle="1" w:styleId="BodyCopy">
    <w:name w:val="Body Copy"/>
    <w:basedOn w:val="Normalny"/>
    <w:uiPriority w:val="99"/>
    <w:rsid w:val="00756BA0"/>
    <w:pPr>
      <w:suppressAutoHyphens/>
      <w:spacing w:after="0" w:line="240" w:lineRule="auto"/>
      <w:jc w:val="left"/>
    </w:pPr>
    <w:rPr>
      <w:rFonts w:ascii="Times New Roman" w:eastAsia="Times" w:hAnsi="Times New Roman"/>
      <w:color w:val="000000"/>
      <w:sz w:val="20"/>
      <w:szCs w:val="20"/>
      <w:lang w:val="en-US" w:eastAsia="ar-SA"/>
    </w:rPr>
  </w:style>
  <w:style w:type="paragraph" w:customStyle="1" w:styleId="DomylnaczcionkaakapituAkapitZnakChar1ZnakZnakZnakCharCharZnakZnakCharCharZnakCharCharZnak">
    <w:name w:val="Domyślna czcionka akapitu Akapit Znak Char1 Znak Znak Znak Char Char Znak Znak Char Char Znak Char Char Znak"/>
    <w:basedOn w:val="Normalny"/>
    <w:uiPriority w:val="99"/>
    <w:rsid w:val="00756BA0"/>
    <w:pPr>
      <w:tabs>
        <w:tab w:val="left" w:pos="709"/>
      </w:tabs>
      <w:spacing w:before="120" w:after="0" w:line="240" w:lineRule="auto"/>
      <w:ind w:left="4" w:hanging="4"/>
      <w:jc w:val="left"/>
    </w:pPr>
    <w:rPr>
      <w:rFonts w:ascii="Tahoma" w:eastAsia="Times New Roman" w:hAnsi="Tahoma"/>
      <w:sz w:val="20"/>
      <w:szCs w:val="20"/>
      <w:lang w:eastAsia="pl-PL"/>
    </w:rPr>
  </w:style>
  <w:style w:type="paragraph" w:customStyle="1" w:styleId="Stronatytuowa-lewastronatabelki">
    <w:name w:val="Strona tytułowa - lewa strona tabelki"/>
    <w:basedOn w:val="Normalny"/>
    <w:uiPriority w:val="99"/>
    <w:rsid w:val="00756BA0"/>
    <w:pPr>
      <w:framePr w:hSpace="142" w:wrap="notBeside" w:vAnchor="page" w:hAnchor="page" w:x="1451" w:y="12817" w:anchorLock="1"/>
      <w:spacing w:before="60" w:line="240" w:lineRule="auto"/>
    </w:pPr>
    <w:rPr>
      <w:rFonts w:ascii="SwitzerlandBlack" w:eastAsia="Book Antiqua" w:hAnsi="SwitzerlandBlack"/>
      <w:b/>
      <w:snapToGrid w:val="0"/>
      <w:sz w:val="20"/>
      <w:szCs w:val="20"/>
      <w:lang w:val="en-GB" w:eastAsia="pl-PL"/>
    </w:rPr>
  </w:style>
  <w:style w:type="paragraph" w:customStyle="1" w:styleId="Stronatytuowa-prawastronatabelki">
    <w:name w:val="Strona tytułowa - prawa strona tabelki"/>
    <w:basedOn w:val="Stronatytuowa-lewastronatabelki"/>
    <w:uiPriority w:val="99"/>
    <w:rsid w:val="00756BA0"/>
    <w:pPr>
      <w:framePr w:wrap="notBeside"/>
    </w:pPr>
    <w:rPr>
      <w:rFonts w:ascii="Arial" w:eastAsia="Times New Roman" w:hAnsi="Arial"/>
      <w:b w:val="0"/>
      <w:snapToGrid/>
    </w:rPr>
  </w:style>
  <w:style w:type="character" w:customStyle="1" w:styleId="instrukcja">
    <w:name w:val="instrukcja"/>
    <w:rsid w:val="00756BA0"/>
    <w:rPr>
      <w:rFonts w:ascii="Arial" w:hAnsi="Arial"/>
      <w:i/>
      <w:dstrike w:val="0"/>
      <w:vanish/>
      <w:color w:val="FF0000"/>
      <w:sz w:val="20"/>
      <w:vertAlign w:val="baseline"/>
    </w:rPr>
  </w:style>
  <w:style w:type="paragraph" w:customStyle="1" w:styleId="FormHeader2">
    <w:name w:val="Form Header 2"/>
    <w:basedOn w:val="Normalny"/>
    <w:uiPriority w:val="99"/>
    <w:rsid w:val="00756BA0"/>
    <w:pPr>
      <w:tabs>
        <w:tab w:val="right" w:pos="9923"/>
      </w:tabs>
      <w:spacing w:before="80" w:line="240" w:lineRule="auto"/>
      <w:jc w:val="left"/>
    </w:pPr>
    <w:rPr>
      <w:rFonts w:eastAsia="Times New Roman"/>
      <w:b/>
      <w:sz w:val="20"/>
      <w:szCs w:val="20"/>
      <w:lang w:val="en-GB" w:eastAsia="pl-PL"/>
    </w:rPr>
  </w:style>
  <w:style w:type="numbering" w:styleId="111111">
    <w:name w:val="Outline List 2"/>
    <w:basedOn w:val="Bezlisty"/>
    <w:rsid w:val="00756BA0"/>
    <w:pPr>
      <w:numPr>
        <w:numId w:val="24"/>
      </w:numPr>
    </w:pPr>
  </w:style>
  <w:style w:type="paragraph" w:customStyle="1" w:styleId="Nagwek-1">
    <w:name w:val="Nagłówek - 1."/>
    <w:basedOn w:val="Nagwek2"/>
    <w:uiPriority w:val="99"/>
    <w:rsid w:val="00756BA0"/>
    <w:pPr>
      <w:keepNext/>
      <w:numPr>
        <w:numId w:val="23"/>
      </w:numPr>
      <w:tabs>
        <w:tab w:val="clear" w:pos="2852"/>
      </w:tabs>
      <w:spacing w:before="360" w:after="240" w:line="360" w:lineRule="auto"/>
    </w:pPr>
    <w:rPr>
      <w:rFonts w:eastAsia="Times New Roman"/>
      <w:b/>
      <w:bCs/>
      <w:snapToGrid w:val="0"/>
      <w:color w:val="000000"/>
      <w:sz w:val="28"/>
      <w:szCs w:val="28"/>
      <w:lang w:eastAsia="de-DE"/>
    </w:rPr>
  </w:style>
  <w:style w:type="character" w:customStyle="1" w:styleId="tytuldzialu1">
    <w:name w:val="tytuldzialu1"/>
    <w:rsid w:val="00756BA0"/>
    <w:rPr>
      <w:rFonts w:ascii="Arial" w:hAnsi="Arial" w:cs="Arial" w:hint="default"/>
      <w:b/>
      <w:bCs/>
      <w:color w:val="000000"/>
      <w:sz w:val="16"/>
      <w:szCs w:val="16"/>
    </w:rPr>
  </w:style>
  <w:style w:type="character" w:customStyle="1" w:styleId="mediumgreenbold1">
    <w:name w:val="medium_green_bold1"/>
    <w:rsid w:val="00756BA0"/>
    <w:rPr>
      <w:rFonts w:ascii="Tahoma" w:hAnsi="Tahoma" w:cs="Tahoma" w:hint="default"/>
      <w:b/>
      <w:bCs/>
      <w:strike w:val="0"/>
      <w:dstrike w:val="0"/>
      <w:color w:val="006A4C"/>
      <w:sz w:val="17"/>
      <w:szCs w:val="17"/>
      <w:u w:val="none"/>
      <w:effect w:val="none"/>
    </w:rPr>
  </w:style>
  <w:style w:type="paragraph" w:customStyle="1" w:styleId="tresc">
    <w:name w:val="tresc"/>
    <w:basedOn w:val="Normalny"/>
    <w:uiPriority w:val="99"/>
    <w:rsid w:val="00756BA0"/>
    <w:pPr>
      <w:spacing w:before="150" w:after="150" w:line="240" w:lineRule="auto"/>
      <w:ind w:left="150" w:right="300"/>
    </w:pPr>
    <w:rPr>
      <w:rFonts w:eastAsia="Times New Roman" w:cs="Arial"/>
      <w:color w:val="344154"/>
      <w:sz w:val="18"/>
      <w:szCs w:val="18"/>
      <w:lang w:eastAsia="pl-PL"/>
    </w:rPr>
  </w:style>
  <w:style w:type="paragraph" w:customStyle="1" w:styleId="wypi">
    <w:name w:val="wypi"/>
    <w:basedOn w:val="Normalny"/>
    <w:uiPriority w:val="99"/>
    <w:rsid w:val="00756BA0"/>
    <w:pPr>
      <w:spacing w:before="300" w:after="0" w:line="240" w:lineRule="auto"/>
      <w:ind w:left="150" w:right="75"/>
    </w:pPr>
    <w:rPr>
      <w:rFonts w:eastAsia="Times New Roman" w:cs="Arial"/>
      <w:b/>
      <w:bCs/>
      <w:color w:val="274470"/>
      <w:sz w:val="18"/>
      <w:szCs w:val="18"/>
      <w:lang w:eastAsia="pl-PL"/>
    </w:rPr>
  </w:style>
  <w:style w:type="paragraph" w:customStyle="1" w:styleId="Tre">
    <w:name w:val="Treść"/>
    <w:uiPriority w:val="99"/>
    <w:rsid w:val="00756BA0"/>
    <w:pPr>
      <w:spacing w:after="0" w:line="240" w:lineRule="auto"/>
      <w:jc w:val="both"/>
    </w:pPr>
    <w:rPr>
      <w:rFonts w:ascii="Tahoma" w:eastAsia="Calibri" w:hAnsi="Tahoma" w:cs="Times New Roman"/>
      <w:color w:val="404040"/>
      <w:szCs w:val="20"/>
      <w:lang w:eastAsia="pl-PL"/>
    </w:rPr>
  </w:style>
  <w:style w:type="paragraph" w:customStyle="1" w:styleId="pdflink">
    <w:name w:val="pdf_link"/>
    <w:basedOn w:val="Normalny"/>
    <w:uiPriority w:val="99"/>
    <w:rsid w:val="00756BA0"/>
    <w:pPr>
      <w:spacing w:before="45" w:after="0" w:line="240" w:lineRule="auto"/>
      <w:jc w:val="left"/>
    </w:pPr>
    <w:rPr>
      <w:rFonts w:ascii="Times New Roman" w:eastAsia="Times New Roman" w:hAnsi="Times New Roman"/>
      <w:sz w:val="14"/>
      <w:szCs w:val="14"/>
      <w:lang w:eastAsia="pl-PL"/>
    </w:rPr>
  </w:style>
  <w:style w:type="table" w:styleId="Jasnasiatkaakcent5">
    <w:name w:val="Light Grid Accent 5"/>
    <w:basedOn w:val="Standardowy"/>
    <w:uiPriority w:val="62"/>
    <w:rsid w:val="00756BA0"/>
    <w:pPr>
      <w:spacing w:after="0" w:line="240" w:lineRule="auto"/>
    </w:pPr>
    <w:rPr>
      <w:rFonts w:ascii="Calibri" w:eastAsia="Calibri" w:hAnsi="Calibri" w:cs="Times New Roman"/>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paragraph" w:customStyle="1" w:styleId="Tabelanagwek">
    <w:name w:val="Tabela nagłówek"/>
    <w:basedOn w:val="Tabelatre"/>
    <w:uiPriority w:val="99"/>
    <w:rsid w:val="00756BA0"/>
    <w:pPr>
      <w:keepLines w:val="0"/>
    </w:pPr>
    <w:rPr>
      <w:rFonts w:cs="Arial"/>
      <w:b/>
    </w:rPr>
  </w:style>
  <w:style w:type="character" w:customStyle="1" w:styleId="googqs-tidbit1">
    <w:name w:val="goog_qs-tidbit1"/>
    <w:rsid w:val="00756BA0"/>
    <w:rPr>
      <w:vanish w:val="0"/>
      <w:webHidden w:val="0"/>
      <w:specVanish w:val="0"/>
    </w:rPr>
  </w:style>
  <w:style w:type="paragraph" w:customStyle="1" w:styleId="Tablebody">
    <w:name w:val="Table body"/>
    <w:uiPriority w:val="99"/>
    <w:rsid w:val="00756BA0"/>
    <w:pPr>
      <w:keepNext/>
      <w:keepLines/>
      <w:spacing w:before="80" w:after="40" w:line="240" w:lineRule="auto"/>
    </w:pPr>
    <w:rPr>
      <w:rFonts w:ascii="Arial" w:eastAsia="Times New Roman" w:hAnsi="Arial" w:cs="Times New Roman"/>
      <w:sz w:val="18"/>
      <w:szCs w:val="20"/>
      <w:lang w:val="en-US" w:eastAsia="pl-PL"/>
    </w:rPr>
  </w:style>
  <w:style w:type="paragraph" w:customStyle="1" w:styleId="Tableheading2">
    <w:name w:val="Table heading 2"/>
    <w:basedOn w:val="Normalny"/>
    <w:next w:val="Tablebody"/>
    <w:uiPriority w:val="99"/>
    <w:rsid w:val="00756BA0"/>
    <w:pPr>
      <w:keepNext/>
      <w:keepLines/>
      <w:spacing w:before="60" w:line="200" w:lineRule="atLeast"/>
      <w:jc w:val="left"/>
    </w:pPr>
    <w:rPr>
      <w:rFonts w:ascii="Arial Narrow" w:eastAsia="Times New Roman" w:hAnsi="Arial Narrow"/>
      <w:sz w:val="20"/>
      <w:szCs w:val="20"/>
      <w:lang w:val="en-US" w:eastAsia="pl-PL"/>
    </w:rPr>
  </w:style>
  <w:style w:type="character" w:styleId="HTML-cytat">
    <w:name w:val="HTML Cite"/>
    <w:uiPriority w:val="99"/>
    <w:unhideWhenUsed/>
    <w:rsid w:val="00756BA0"/>
    <w:rPr>
      <w:i w:val="0"/>
      <w:iCs w:val="0"/>
      <w:color w:val="009933"/>
    </w:rPr>
  </w:style>
  <w:style w:type="paragraph" w:customStyle="1" w:styleId="komentarz">
    <w:name w:val="komentarz"/>
    <w:basedOn w:val="Normalny"/>
    <w:link w:val="komentarzZnak"/>
    <w:rsid w:val="00756BA0"/>
    <w:pPr>
      <w:tabs>
        <w:tab w:val="right" w:leader="dot" w:pos="9639"/>
      </w:tabs>
      <w:spacing w:after="0" w:line="240" w:lineRule="auto"/>
      <w:ind w:left="357"/>
      <w:jc w:val="left"/>
    </w:pPr>
    <w:rPr>
      <w:rFonts w:ascii="Times New Roman" w:eastAsia="Times New Roman" w:hAnsi="Times New Roman"/>
      <w:i/>
      <w:iCs/>
      <w:snapToGrid w:val="0"/>
      <w:color w:val="800000"/>
      <w:sz w:val="20"/>
      <w:szCs w:val="20"/>
      <w:lang w:eastAsia="pl-PL"/>
    </w:rPr>
  </w:style>
  <w:style w:type="character" w:customStyle="1" w:styleId="komentarzZnak">
    <w:name w:val="komentarz Znak"/>
    <w:link w:val="komentarz"/>
    <w:rsid w:val="00756BA0"/>
    <w:rPr>
      <w:rFonts w:ascii="Times New Roman" w:eastAsia="Times New Roman" w:hAnsi="Times New Roman" w:cs="Times New Roman"/>
      <w:i/>
      <w:iCs/>
      <w:snapToGrid w:val="0"/>
      <w:color w:val="800000"/>
      <w:sz w:val="20"/>
      <w:szCs w:val="20"/>
      <w:lang w:eastAsia="pl-PL"/>
    </w:rPr>
  </w:style>
  <w:style w:type="paragraph" w:customStyle="1" w:styleId="Tekstwkorespondencji">
    <w:name w:val="Tekst w korespondencji"/>
    <w:basedOn w:val="Normalny"/>
    <w:uiPriority w:val="99"/>
    <w:rsid w:val="00756BA0"/>
    <w:pPr>
      <w:widowControl w:val="0"/>
      <w:suppressAutoHyphens/>
      <w:spacing w:after="120" w:line="360" w:lineRule="auto"/>
    </w:pPr>
    <w:rPr>
      <w:rFonts w:eastAsia="Lucida Sans Unicode"/>
      <w:sz w:val="20"/>
      <w:szCs w:val="20"/>
      <w:lang w:eastAsia="pl-PL"/>
    </w:rPr>
  </w:style>
  <w:style w:type="paragraph" w:customStyle="1" w:styleId="ListParagraph1">
    <w:name w:val="List Paragraph1"/>
    <w:basedOn w:val="Normalny"/>
    <w:uiPriority w:val="34"/>
    <w:qFormat/>
    <w:rsid w:val="00756BA0"/>
    <w:pPr>
      <w:spacing w:after="200"/>
      <w:ind w:left="720"/>
      <w:jc w:val="left"/>
    </w:pPr>
    <w:rPr>
      <w:rFonts w:ascii="Calibri" w:hAnsi="Calibri"/>
      <w:lang w:eastAsia="pl-PL"/>
    </w:rPr>
  </w:style>
  <w:style w:type="paragraph" w:customStyle="1" w:styleId="Heading3">
    <w:name w:val="Heading #3"/>
    <w:basedOn w:val="Normalny"/>
    <w:next w:val="Normalny"/>
    <w:uiPriority w:val="99"/>
    <w:rsid w:val="00756BA0"/>
    <w:pPr>
      <w:widowControl w:val="0"/>
      <w:suppressAutoHyphens/>
      <w:spacing w:before="360" w:after="360" w:line="100" w:lineRule="atLeast"/>
      <w:ind w:hanging="440"/>
      <w:jc w:val="left"/>
    </w:pPr>
    <w:rPr>
      <w:rFonts w:ascii="Times New Roman" w:eastAsia="Times New Roman" w:hAnsi="Times New Roman"/>
      <w:b/>
      <w:bCs/>
      <w:sz w:val="27"/>
      <w:szCs w:val="27"/>
      <w:lang w:eastAsia="pl-PL"/>
    </w:rPr>
  </w:style>
  <w:style w:type="paragraph" w:customStyle="1" w:styleId="Heading4">
    <w:name w:val="Heading #4"/>
    <w:basedOn w:val="Normalny"/>
    <w:next w:val="Normalny"/>
    <w:uiPriority w:val="99"/>
    <w:rsid w:val="00756BA0"/>
    <w:pPr>
      <w:widowControl w:val="0"/>
      <w:suppressAutoHyphens/>
      <w:spacing w:before="360" w:after="120" w:line="100" w:lineRule="atLeast"/>
      <w:ind w:hanging="440"/>
      <w:jc w:val="left"/>
    </w:pPr>
    <w:rPr>
      <w:rFonts w:ascii="Times New Roman" w:eastAsia="Times New Roman" w:hAnsi="Times New Roman"/>
      <w:b/>
      <w:bCs/>
      <w:lang w:eastAsia="pl-PL"/>
    </w:rPr>
  </w:style>
  <w:style w:type="paragraph" w:customStyle="1" w:styleId="Style4">
    <w:name w:val="Style 4"/>
    <w:basedOn w:val="Normalny"/>
    <w:uiPriority w:val="99"/>
    <w:rsid w:val="00756BA0"/>
    <w:pPr>
      <w:widowControl w:val="0"/>
      <w:suppressAutoHyphens/>
      <w:spacing w:after="0" w:line="276" w:lineRule="exact"/>
    </w:pPr>
    <w:rPr>
      <w:rFonts w:ascii="Bookman Old Style" w:eastAsia="Times New Roman" w:hAnsi="Bookman Old Style" w:cs="Tahoma"/>
      <w:sz w:val="24"/>
      <w:szCs w:val="24"/>
      <w:lang w:eastAsia="pl-PL"/>
    </w:rPr>
  </w:style>
  <w:style w:type="paragraph" w:customStyle="1" w:styleId="Akapitzlist2">
    <w:name w:val="Akapit z listą2"/>
    <w:basedOn w:val="Normalny"/>
    <w:uiPriority w:val="99"/>
    <w:rsid w:val="00756BA0"/>
    <w:pPr>
      <w:spacing w:after="200"/>
      <w:ind w:left="720"/>
      <w:jc w:val="left"/>
    </w:pPr>
    <w:rPr>
      <w:rFonts w:ascii="Calibri" w:eastAsia="Times New Roman" w:hAnsi="Calibri"/>
    </w:rPr>
  </w:style>
  <w:style w:type="paragraph" w:customStyle="1" w:styleId="NoSpacing1">
    <w:name w:val="No Spacing1"/>
    <w:uiPriority w:val="99"/>
    <w:qFormat/>
    <w:rsid w:val="00756BA0"/>
    <w:pPr>
      <w:suppressAutoHyphens/>
      <w:spacing w:after="0" w:line="100" w:lineRule="atLeast"/>
      <w:jc w:val="both"/>
    </w:pPr>
    <w:rPr>
      <w:rFonts w:ascii="Tahoma" w:eastAsia="Times New Roman" w:hAnsi="Tahoma" w:cs="Times New Roman"/>
      <w:kern w:val="1"/>
      <w:sz w:val="18"/>
      <w:szCs w:val="24"/>
    </w:rPr>
  </w:style>
  <w:style w:type="character" w:customStyle="1" w:styleId="wyroznioneslowo">
    <w:name w:val="wyroznione_slowo"/>
    <w:basedOn w:val="Domylnaczcionkaakapitu"/>
    <w:rsid w:val="00756BA0"/>
  </w:style>
  <w:style w:type="character" w:customStyle="1" w:styleId="techval">
    <w:name w:val="tech_val"/>
    <w:basedOn w:val="Domylnaczcionkaakapitu"/>
    <w:rsid w:val="00756BA0"/>
  </w:style>
  <w:style w:type="paragraph" w:customStyle="1" w:styleId="DefaultZnak">
    <w:name w:val="Default Znak"/>
    <w:link w:val="DefaultZnakZnak"/>
    <w:rsid w:val="00756BA0"/>
    <w:pPr>
      <w:widowControl w:val="0"/>
      <w:autoSpaceDE w:val="0"/>
      <w:autoSpaceDN w:val="0"/>
      <w:adjustRightInd w:val="0"/>
      <w:spacing w:after="0" w:line="240" w:lineRule="auto"/>
    </w:pPr>
    <w:rPr>
      <w:rFonts w:ascii="Arial Narrow" w:eastAsia="Times New Roman" w:hAnsi="Arial Narrow" w:cs="Arial Narrow"/>
      <w:color w:val="000000"/>
      <w:sz w:val="24"/>
      <w:szCs w:val="24"/>
      <w:lang w:eastAsia="pl-PL"/>
    </w:rPr>
  </w:style>
  <w:style w:type="character" w:customStyle="1" w:styleId="DefaultZnakZnak">
    <w:name w:val="Default Znak Znak"/>
    <w:basedOn w:val="Domylnaczcionkaakapitu"/>
    <w:link w:val="DefaultZnak"/>
    <w:rsid w:val="00756BA0"/>
    <w:rPr>
      <w:rFonts w:ascii="Arial Narrow" w:eastAsia="Times New Roman" w:hAnsi="Arial Narrow" w:cs="Arial Narrow"/>
      <w:color w:val="000000"/>
      <w:sz w:val="24"/>
      <w:szCs w:val="24"/>
      <w:lang w:eastAsia="pl-PL"/>
    </w:rPr>
  </w:style>
  <w:style w:type="character" w:customStyle="1" w:styleId="tabulatory">
    <w:name w:val="tabulatory"/>
    <w:basedOn w:val="Domylnaczcionkaakapitu"/>
    <w:rsid w:val="00756BA0"/>
  </w:style>
  <w:style w:type="paragraph" w:customStyle="1" w:styleId="font0">
    <w:name w:val="font0"/>
    <w:basedOn w:val="Normalny"/>
    <w:uiPriority w:val="99"/>
    <w:rsid w:val="00756BA0"/>
    <w:pPr>
      <w:spacing w:before="100" w:beforeAutospacing="1" w:after="100" w:afterAutospacing="1" w:line="240" w:lineRule="auto"/>
      <w:jc w:val="left"/>
    </w:pPr>
    <w:rPr>
      <w:rFonts w:ascii="Calibri" w:eastAsia="Times New Roman" w:hAnsi="Calibri" w:cs="Calibri"/>
      <w:color w:val="000000"/>
      <w:lang w:eastAsia="pl-PL"/>
    </w:rPr>
  </w:style>
  <w:style w:type="paragraph" w:customStyle="1" w:styleId="font8">
    <w:name w:val="font8"/>
    <w:basedOn w:val="Normalny"/>
    <w:rsid w:val="00756BA0"/>
    <w:pPr>
      <w:spacing w:before="100" w:beforeAutospacing="1" w:after="100" w:afterAutospacing="1" w:line="240" w:lineRule="auto"/>
      <w:jc w:val="left"/>
    </w:pPr>
    <w:rPr>
      <w:rFonts w:ascii="Calibri" w:eastAsia="Times New Roman" w:hAnsi="Calibri" w:cs="Calibri"/>
      <w:b/>
      <w:bCs/>
      <w:sz w:val="36"/>
      <w:szCs w:val="36"/>
      <w:lang w:eastAsia="pl-PL"/>
    </w:rPr>
  </w:style>
  <w:style w:type="paragraph" w:customStyle="1" w:styleId="font9">
    <w:name w:val="font9"/>
    <w:basedOn w:val="Normalny"/>
    <w:rsid w:val="00756BA0"/>
    <w:pPr>
      <w:spacing w:before="100" w:beforeAutospacing="1" w:after="100" w:afterAutospacing="1" w:line="240" w:lineRule="auto"/>
      <w:jc w:val="left"/>
    </w:pPr>
    <w:rPr>
      <w:rFonts w:ascii="Calibri" w:eastAsia="Times New Roman" w:hAnsi="Calibri" w:cs="Calibri"/>
      <w:color w:val="000000"/>
      <w:sz w:val="36"/>
      <w:szCs w:val="36"/>
      <w:lang w:eastAsia="pl-PL"/>
    </w:rPr>
  </w:style>
  <w:style w:type="paragraph" w:customStyle="1" w:styleId="font10">
    <w:name w:val="font10"/>
    <w:basedOn w:val="Normalny"/>
    <w:rsid w:val="00756BA0"/>
    <w:pPr>
      <w:spacing w:before="100" w:beforeAutospacing="1" w:after="100" w:afterAutospacing="1" w:line="240" w:lineRule="auto"/>
      <w:jc w:val="left"/>
    </w:pPr>
    <w:rPr>
      <w:rFonts w:ascii="Calibri" w:eastAsia="Times New Roman" w:hAnsi="Calibri" w:cs="Calibri"/>
      <w:sz w:val="36"/>
      <w:szCs w:val="36"/>
      <w:lang w:eastAsia="pl-PL"/>
    </w:rPr>
  </w:style>
  <w:style w:type="paragraph" w:customStyle="1" w:styleId="font11">
    <w:name w:val="font11"/>
    <w:basedOn w:val="Normalny"/>
    <w:uiPriority w:val="99"/>
    <w:rsid w:val="00756BA0"/>
    <w:pPr>
      <w:spacing w:before="100" w:beforeAutospacing="1" w:after="100" w:afterAutospacing="1" w:line="240" w:lineRule="auto"/>
      <w:jc w:val="left"/>
    </w:pPr>
    <w:rPr>
      <w:rFonts w:ascii="Calibri" w:eastAsia="Times New Roman" w:hAnsi="Calibri" w:cs="Calibri"/>
      <w:color w:val="000000"/>
      <w:sz w:val="36"/>
      <w:szCs w:val="36"/>
      <w:lang w:eastAsia="pl-PL"/>
    </w:rPr>
  </w:style>
  <w:style w:type="paragraph" w:customStyle="1" w:styleId="font12">
    <w:name w:val="font12"/>
    <w:basedOn w:val="Normalny"/>
    <w:uiPriority w:val="99"/>
    <w:rsid w:val="00756BA0"/>
    <w:pPr>
      <w:spacing w:before="100" w:beforeAutospacing="1" w:after="100" w:afterAutospacing="1" w:line="240" w:lineRule="auto"/>
      <w:jc w:val="left"/>
    </w:pPr>
    <w:rPr>
      <w:rFonts w:ascii="Calibri" w:eastAsia="Times New Roman" w:hAnsi="Calibri" w:cs="Calibri"/>
      <w:b/>
      <w:bCs/>
      <w:color w:val="FF0000"/>
      <w:sz w:val="36"/>
      <w:szCs w:val="36"/>
      <w:lang w:eastAsia="pl-PL"/>
    </w:rPr>
  </w:style>
  <w:style w:type="paragraph" w:customStyle="1" w:styleId="font13">
    <w:name w:val="font13"/>
    <w:basedOn w:val="Normalny"/>
    <w:uiPriority w:val="99"/>
    <w:rsid w:val="00756BA0"/>
    <w:pPr>
      <w:spacing w:before="100" w:beforeAutospacing="1" w:after="100" w:afterAutospacing="1" w:line="240" w:lineRule="auto"/>
      <w:jc w:val="left"/>
    </w:pPr>
    <w:rPr>
      <w:rFonts w:ascii="Calibri" w:eastAsia="Times New Roman" w:hAnsi="Calibri" w:cs="Calibri"/>
      <w:b/>
      <w:bCs/>
      <w:color w:val="FF0000"/>
      <w:sz w:val="36"/>
      <w:szCs w:val="36"/>
      <w:lang w:eastAsia="pl-PL"/>
    </w:rPr>
  </w:style>
  <w:style w:type="paragraph" w:customStyle="1" w:styleId="font14">
    <w:name w:val="font14"/>
    <w:basedOn w:val="Normalny"/>
    <w:uiPriority w:val="99"/>
    <w:rsid w:val="00756BA0"/>
    <w:pPr>
      <w:spacing w:before="100" w:beforeAutospacing="1" w:after="100" w:afterAutospacing="1" w:line="240" w:lineRule="auto"/>
      <w:jc w:val="left"/>
    </w:pPr>
    <w:rPr>
      <w:rFonts w:ascii="Calibri" w:eastAsia="Times New Roman" w:hAnsi="Calibri" w:cs="Calibri"/>
      <w:b/>
      <w:bCs/>
      <w:color w:val="000000"/>
      <w:sz w:val="36"/>
      <w:szCs w:val="36"/>
      <w:lang w:eastAsia="pl-PL"/>
    </w:rPr>
  </w:style>
  <w:style w:type="paragraph" w:customStyle="1" w:styleId="font15">
    <w:name w:val="font15"/>
    <w:basedOn w:val="Normalny"/>
    <w:uiPriority w:val="99"/>
    <w:rsid w:val="00756BA0"/>
    <w:pPr>
      <w:spacing w:before="100" w:beforeAutospacing="1" w:after="100" w:afterAutospacing="1" w:line="240" w:lineRule="auto"/>
      <w:jc w:val="left"/>
    </w:pPr>
    <w:rPr>
      <w:rFonts w:ascii="Calibri" w:eastAsia="Times New Roman" w:hAnsi="Calibri" w:cs="Calibri"/>
      <w:color w:val="000000"/>
      <w:sz w:val="36"/>
      <w:szCs w:val="36"/>
      <w:lang w:eastAsia="pl-PL"/>
    </w:rPr>
  </w:style>
  <w:style w:type="paragraph" w:customStyle="1" w:styleId="font16">
    <w:name w:val="font16"/>
    <w:basedOn w:val="Normalny"/>
    <w:uiPriority w:val="99"/>
    <w:rsid w:val="00756BA0"/>
    <w:pPr>
      <w:spacing w:before="100" w:beforeAutospacing="1" w:after="100" w:afterAutospacing="1" w:line="240" w:lineRule="auto"/>
      <w:jc w:val="left"/>
    </w:pPr>
    <w:rPr>
      <w:rFonts w:ascii="Calibri" w:eastAsia="Times New Roman" w:hAnsi="Calibri" w:cs="Calibri"/>
      <w:color w:val="000000"/>
      <w:sz w:val="36"/>
      <w:szCs w:val="36"/>
      <w:lang w:eastAsia="pl-PL"/>
    </w:rPr>
  </w:style>
  <w:style w:type="paragraph" w:customStyle="1" w:styleId="font17">
    <w:name w:val="font17"/>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18">
    <w:name w:val="font18"/>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19">
    <w:name w:val="font19"/>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20">
    <w:name w:val="font20"/>
    <w:basedOn w:val="Normalny"/>
    <w:uiPriority w:val="99"/>
    <w:rsid w:val="00756BA0"/>
    <w:pPr>
      <w:spacing w:before="100" w:beforeAutospacing="1" w:after="100" w:afterAutospacing="1" w:line="240" w:lineRule="auto"/>
      <w:jc w:val="left"/>
    </w:pPr>
    <w:rPr>
      <w:rFonts w:eastAsia="Times New Roman" w:cs="Arial"/>
      <w:sz w:val="36"/>
      <w:szCs w:val="36"/>
      <w:lang w:eastAsia="pl-PL"/>
    </w:rPr>
  </w:style>
  <w:style w:type="paragraph" w:customStyle="1" w:styleId="font21">
    <w:name w:val="font21"/>
    <w:basedOn w:val="Normalny"/>
    <w:uiPriority w:val="99"/>
    <w:rsid w:val="00756BA0"/>
    <w:pPr>
      <w:spacing w:before="100" w:beforeAutospacing="1" w:after="100" w:afterAutospacing="1" w:line="240" w:lineRule="auto"/>
      <w:jc w:val="left"/>
    </w:pPr>
    <w:rPr>
      <w:rFonts w:ascii="Calibri" w:eastAsia="Times New Roman" w:hAnsi="Calibri" w:cs="Calibri"/>
      <w:sz w:val="36"/>
      <w:szCs w:val="36"/>
      <w:lang w:eastAsia="pl-PL"/>
    </w:rPr>
  </w:style>
  <w:style w:type="paragraph" w:customStyle="1" w:styleId="font22">
    <w:name w:val="font22"/>
    <w:basedOn w:val="Normalny"/>
    <w:uiPriority w:val="99"/>
    <w:rsid w:val="00756BA0"/>
    <w:pPr>
      <w:spacing w:before="100" w:beforeAutospacing="1" w:after="100" w:afterAutospacing="1" w:line="240" w:lineRule="auto"/>
      <w:jc w:val="left"/>
    </w:pPr>
    <w:rPr>
      <w:rFonts w:ascii="Calibri" w:eastAsia="Times New Roman" w:hAnsi="Calibri" w:cs="Calibri"/>
      <w:b/>
      <w:bCs/>
      <w:color w:val="3F3F3F"/>
      <w:sz w:val="36"/>
      <w:szCs w:val="36"/>
      <w:lang w:eastAsia="pl-PL"/>
    </w:rPr>
  </w:style>
  <w:style w:type="paragraph" w:customStyle="1" w:styleId="font23">
    <w:name w:val="font23"/>
    <w:basedOn w:val="Normalny"/>
    <w:uiPriority w:val="99"/>
    <w:rsid w:val="00756BA0"/>
    <w:pPr>
      <w:spacing w:before="100" w:beforeAutospacing="1" w:after="100" w:afterAutospacing="1" w:line="240" w:lineRule="auto"/>
      <w:jc w:val="left"/>
    </w:pPr>
    <w:rPr>
      <w:rFonts w:ascii="Calibri" w:eastAsia="Times New Roman" w:hAnsi="Calibri" w:cs="Calibri"/>
      <w:b/>
      <w:bCs/>
      <w:color w:val="333333"/>
      <w:sz w:val="36"/>
      <w:szCs w:val="36"/>
      <w:lang w:eastAsia="pl-PL"/>
    </w:rPr>
  </w:style>
  <w:style w:type="paragraph" w:customStyle="1" w:styleId="font24">
    <w:name w:val="font24"/>
    <w:basedOn w:val="Normalny"/>
    <w:uiPriority w:val="99"/>
    <w:rsid w:val="00756BA0"/>
    <w:pPr>
      <w:spacing w:before="100" w:beforeAutospacing="1" w:after="100" w:afterAutospacing="1" w:line="240" w:lineRule="auto"/>
      <w:jc w:val="left"/>
    </w:pPr>
    <w:rPr>
      <w:rFonts w:ascii="Calibri" w:eastAsia="Times New Roman" w:hAnsi="Calibri" w:cs="Calibri"/>
      <w:color w:val="333333"/>
      <w:sz w:val="36"/>
      <w:szCs w:val="36"/>
      <w:lang w:eastAsia="pl-PL"/>
    </w:rPr>
  </w:style>
  <w:style w:type="paragraph" w:customStyle="1" w:styleId="font25">
    <w:name w:val="font25"/>
    <w:basedOn w:val="Normalny"/>
    <w:uiPriority w:val="99"/>
    <w:rsid w:val="00756BA0"/>
    <w:pPr>
      <w:spacing w:before="100" w:beforeAutospacing="1" w:after="100" w:afterAutospacing="1" w:line="240" w:lineRule="auto"/>
      <w:jc w:val="left"/>
    </w:pPr>
    <w:rPr>
      <w:rFonts w:ascii="Calibri" w:eastAsia="Times New Roman" w:hAnsi="Calibri" w:cs="Calibri"/>
      <w:b/>
      <w:bCs/>
      <w:sz w:val="36"/>
      <w:szCs w:val="36"/>
      <w:lang w:eastAsia="pl-PL"/>
    </w:rPr>
  </w:style>
  <w:style w:type="paragraph" w:customStyle="1" w:styleId="font26">
    <w:name w:val="font26"/>
    <w:basedOn w:val="Normalny"/>
    <w:uiPriority w:val="99"/>
    <w:rsid w:val="00756BA0"/>
    <w:pPr>
      <w:spacing w:before="100" w:beforeAutospacing="1" w:after="100" w:afterAutospacing="1" w:line="240" w:lineRule="auto"/>
      <w:jc w:val="left"/>
    </w:pPr>
    <w:rPr>
      <w:rFonts w:eastAsia="Times New Roman" w:cs="Arial"/>
      <w:sz w:val="36"/>
      <w:szCs w:val="36"/>
      <w:lang w:eastAsia="pl-PL"/>
    </w:rPr>
  </w:style>
  <w:style w:type="paragraph" w:customStyle="1" w:styleId="font27">
    <w:name w:val="font27"/>
    <w:basedOn w:val="Normalny"/>
    <w:uiPriority w:val="99"/>
    <w:rsid w:val="00756BA0"/>
    <w:pPr>
      <w:spacing w:before="100" w:beforeAutospacing="1" w:after="100" w:afterAutospacing="1" w:line="240" w:lineRule="auto"/>
      <w:jc w:val="left"/>
    </w:pPr>
    <w:rPr>
      <w:rFonts w:ascii="Calibri" w:eastAsia="Times New Roman" w:hAnsi="Calibri" w:cs="Calibri"/>
      <w:sz w:val="36"/>
      <w:szCs w:val="36"/>
      <w:u w:val="single"/>
      <w:lang w:eastAsia="pl-PL"/>
    </w:rPr>
  </w:style>
  <w:style w:type="paragraph" w:customStyle="1" w:styleId="font28">
    <w:name w:val="font28"/>
    <w:basedOn w:val="Normalny"/>
    <w:uiPriority w:val="99"/>
    <w:rsid w:val="00756BA0"/>
    <w:pPr>
      <w:spacing w:before="100" w:beforeAutospacing="1" w:after="100" w:afterAutospacing="1" w:line="240" w:lineRule="auto"/>
      <w:jc w:val="left"/>
    </w:pPr>
    <w:rPr>
      <w:rFonts w:ascii="Calibri" w:eastAsia="Times New Roman" w:hAnsi="Calibri" w:cs="Calibri"/>
      <w:b/>
      <w:bCs/>
      <w:color w:val="000000"/>
      <w:sz w:val="36"/>
      <w:szCs w:val="36"/>
      <w:lang w:eastAsia="pl-PL"/>
    </w:rPr>
  </w:style>
  <w:style w:type="paragraph" w:customStyle="1" w:styleId="font29">
    <w:name w:val="font29"/>
    <w:basedOn w:val="Normalny"/>
    <w:uiPriority w:val="99"/>
    <w:rsid w:val="00756BA0"/>
    <w:pPr>
      <w:spacing w:before="100" w:beforeAutospacing="1" w:after="100" w:afterAutospacing="1" w:line="240" w:lineRule="auto"/>
      <w:jc w:val="left"/>
    </w:pPr>
    <w:rPr>
      <w:rFonts w:ascii="Calibri" w:eastAsia="Times New Roman" w:hAnsi="Calibri" w:cs="Calibri"/>
      <w:b/>
      <w:bCs/>
      <w:color w:val="000000"/>
      <w:sz w:val="32"/>
      <w:szCs w:val="32"/>
      <w:lang w:eastAsia="pl-PL"/>
    </w:rPr>
  </w:style>
  <w:style w:type="paragraph" w:customStyle="1" w:styleId="font30">
    <w:name w:val="font30"/>
    <w:basedOn w:val="Normalny"/>
    <w:uiPriority w:val="99"/>
    <w:rsid w:val="00756BA0"/>
    <w:pPr>
      <w:spacing w:before="100" w:beforeAutospacing="1" w:after="100" w:afterAutospacing="1" w:line="240" w:lineRule="auto"/>
      <w:jc w:val="left"/>
    </w:pPr>
    <w:rPr>
      <w:rFonts w:ascii="Calibri" w:eastAsia="Times New Roman" w:hAnsi="Calibri" w:cs="Calibri"/>
      <w:b/>
      <w:bCs/>
      <w:color w:val="000000"/>
      <w:sz w:val="36"/>
      <w:szCs w:val="36"/>
      <w:lang w:eastAsia="pl-PL"/>
    </w:rPr>
  </w:style>
  <w:style w:type="paragraph" w:customStyle="1" w:styleId="font31">
    <w:name w:val="font31"/>
    <w:basedOn w:val="Normalny"/>
    <w:uiPriority w:val="99"/>
    <w:rsid w:val="00756BA0"/>
    <w:pPr>
      <w:spacing w:before="100" w:beforeAutospacing="1" w:after="100" w:afterAutospacing="1" w:line="240" w:lineRule="auto"/>
      <w:jc w:val="left"/>
    </w:pPr>
    <w:rPr>
      <w:rFonts w:ascii="Calibri" w:eastAsia="Times New Roman" w:hAnsi="Calibri" w:cs="Calibri"/>
      <w:sz w:val="36"/>
      <w:szCs w:val="36"/>
      <w:lang w:eastAsia="pl-PL"/>
    </w:rPr>
  </w:style>
  <w:style w:type="paragraph" w:customStyle="1" w:styleId="font32">
    <w:name w:val="font32"/>
    <w:basedOn w:val="Normalny"/>
    <w:uiPriority w:val="99"/>
    <w:rsid w:val="00756BA0"/>
    <w:pPr>
      <w:spacing w:before="100" w:beforeAutospacing="1" w:after="100" w:afterAutospacing="1" w:line="240" w:lineRule="auto"/>
      <w:jc w:val="left"/>
    </w:pPr>
    <w:rPr>
      <w:rFonts w:eastAsia="Times New Roman" w:cs="Arial"/>
      <w:b/>
      <w:bCs/>
      <w:sz w:val="28"/>
      <w:szCs w:val="28"/>
      <w:lang w:eastAsia="pl-PL"/>
    </w:rPr>
  </w:style>
  <w:style w:type="paragraph" w:customStyle="1" w:styleId="font33">
    <w:name w:val="font33"/>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34">
    <w:name w:val="font34"/>
    <w:basedOn w:val="Normalny"/>
    <w:uiPriority w:val="99"/>
    <w:rsid w:val="00756BA0"/>
    <w:pPr>
      <w:spacing w:before="100" w:beforeAutospacing="1" w:after="100" w:afterAutospacing="1" w:line="240" w:lineRule="auto"/>
      <w:jc w:val="left"/>
    </w:pPr>
    <w:rPr>
      <w:rFonts w:eastAsia="Times New Roman" w:cs="Arial"/>
      <w:b/>
      <w:bCs/>
      <w:sz w:val="36"/>
      <w:szCs w:val="36"/>
      <w:lang w:eastAsia="pl-PL"/>
    </w:rPr>
  </w:style>
  <w:style w:type="paragraph" w:customStyle="1" w:styleId="font35">
    <w:name w:val="font35"/>
    <w:basedOn w:val="Normalny"/>
    <w:uiPriority w:val="99"/>
    <w:rsid w:val="00756BA0"/>
    <w:pPr>
      <w:spacing w:before="100" w:beforeAutospacing="1" w:after="100" w:afterAutospacing="1" w:line="240" w:lineRule="auto"/>
      <w:jc w:val="left"/>
    </w:pPr>
    <w:rPr>
      <w:rFonts w:eastAsia="Times New Roman" w:cs="Arial"/>
      <w:sz w:val="20"/>
      <w:szCs w:val="20"/>
      <w:lang w:eastAsia="pl-PL"/>
    </w:rPr>
  </w:style>
  <w:style w:type="paragraph" w:customStyle="1" w:styleId="font36">
    <w:name w:val="font36"/>
    <w:basedOn w:val="Normalny"/>
    <w:uiPriority w:val="99"/>
    <w:rsid w:val="00756BA0"/>
    <w:pPr>
      <w:spacing w:before="100" w:beforeAutospacing="1" w:after="100" w:afterAutospacing="1" w:line="240" w:lineRule="auto"/>
      <w:jc w:val="left"/>
    </w:pPr>
    <w:rPr>
      <w:rFonts w:ascii="Calibri" w:eastAsia="Times New Roman" w:hAnsi="Calibri" w:cs="Calibri"/>
      <w:color w:val="FF0000"/>
      <w:sz w:val="36"/>
      <w:szCs w:val="36"/>
      <w:lang w:eastAsia="pl-PL"/>
    </w:rPr>
  </w:style>
  <w:style w:type="paragraph" w:customStyle="1" w:styleId="font37">
    <w:name w:val="font37"/>
    <w:basedOn w:val="Normalny"/>
    <w:uiPriority w:val="99"/>
    <w:rsid w:val="00756BA0"/>
    <w:pPr>
      <w:spacing w:before="100" w:beforeAutospacing="1" w:after="100" w:afterAutospacing="1" w:line="240" w:lineRule="auto"/>
      <w:jc w:val="left"/>
    </w:pPr>
    <w:rPr>
      <w:rFonts w:ascii="Calibri" w:eastAsia="Times New Roman" w:hAnsi="Calibri" w:cs="Calibri"/>
      <w:sz w:val="36"/>
      <w:szCs w:val="36"/>
      <w:lang w:eastAsia="pl-PL"/>
    </w:rPr>
  </w:style>
  <w:style w:type="paragraph" w:customStyle="1" w:styleId="font38">
    <w:name w:val="font38"/>
    <w:basedOn w:val="Normalny"/>
    <w:uiPriority w:val="99"/>
    <w:rsid w:val="00756BA0"/>
    <w:pPr>
      <w:spacing w:before="100" w:beforeAutospacing="1" w:after="100" w:afterAutospacing="1" w:line="240" w:lineRule="auto"/>
      <w:jc w:val="left"/>
    </w:pPr>
    <w:rPr>
      <w:rFonts w:ascii="Calibri" w:eastAsia="Times New Roman" w:hAnsi="Calibri" w:cs="Calibri"/>
      <w:b/>
      <w:bCs/>
      <w:sz w:val="36"/>
      <w:szCs w:val="36"/>
      <w:lang w:eastAsia="pl-PL"/>
    </w:rPr>
  </w:style>
  <w:style w:type="paragraph" w:customStyle="1" w:styleId="font39">
    <w:name w:val="font39"/>
    <w:basedOn w:val="Normalny"/>
    <w:uiPriority w:val="99"/>
    <w:rsid w:val="00756BA0"/>
    <w:pPr>
      <w:spacing w:before="100" w:beforeAutospacing="1" w:after="100" w:afterAutospacing="1" w:line="240" w:lineRule="auto"/>
      <w:jc w:val="left"/>
    </w:pPr>
    <w:rPr>
      <w:rFonts w:ascii="Calibri" w:eastAsia="Times New Roman" w:hAnsi="Calibri" w:cs="Calibri"/>
      <w:b/>
      <w:bCs/>
      <w:sz w:val="56"/>
      <w:szCs w:val="56"/>
      <w:lang w:eastAsia="pl-PL"/>
    </w:rPr>
  </w:style>
  <w:style w:type="paragraph" w:customStyle="1" w:styleId="font40">
    <w:name w:val="font40"/>
    <w:basedOn w:val="Normalny"/>
    <w:uiPriority w:val="99"/>
    <w:rsid w:val="00756BA0"/>
    <w:pPr>
      <w:spacing w:before="100" w:beforeAutospacing="1" w:after="100" w:afterAutospacing="1" w:line="240" w:lineRule="auto"/>
      <w:jc w:val="left"/>
    </w:pPr>
    <w:rPr>
      <w:rFonts w:eastAsia="Times New Roman" w:cs="Arial"/>
      <w:b/>
      <w:bCs/>
      <w:color w:val="FF0000"/>
      <w:sz w:val="36"/>
      <w:szCs w:val="36"/>
      <w:lang w:eastAsia="pl-PL"/>
    </w:rPr>
  </w:style>
  <w:style w:type="paragraph" w:customStyle="1" w:styleId="font41">
    <w:name w:val="font41"/>
    <w:basedOn w:val="Normalny"/>
    <w:uiPriority w:val="99"/>
    <w:rsid w:val="00756BA0"/>
    <w:pPr>
      <w:spacing w:before="100" w:beforeAutospacing="1" w:after="100" w:afterAutospacing="1" w:line="240" w:lineRule="auto"/>
      <w:jc w:val="left"/>
    </w:pPr>
    <w:rPr>
      <w:rFonts w:ascii="Calibri" w:eastAsia="Times New Roman" w:hAnsi="Calibri" w:cs="Calibri"/>
      <w:color w:val="3F3F3F"/>
      <w:sz w:val="36"/>
      <w:szCs w:val="36"/>
      <w:lang w:eastAsia="pl-PL"/>
    </w:rPr>
  </w:style>
  <w:style w:type="paragraph" w:customStyle="1" w:styleId="font42">
    <w:name w:val="font42"/>
    <w:basedOn w:val="Normalny"/>
    <w:uiPriority w:val="99"/>
    <w:rsid w:val="00756BA0"/>
    <w:pPr>
      <w:spacing w:before="100" w:beforeAutospacing="1" w:after="100" w:afterAutospacing="1" w:line="240" w:lineRule="auto"/>
      <w:jc w:val="left"/>
    </w:pPr>
    <w:rPr>
      <w:rFonts w:ascii="Calibri" w:eastAsia="Times New Roman" w:hAnsi="Calibri" w:cs="Calibri"/>
      <w:b/>
      <w:bCs/>
      <w:color w:val="E26B0A"/>
      <w:sz w:val="36"/>
      <w:szCs w:val="36"/>
      <w:lang w:eastAsia="pl-PL"/>
    </w:rPr>
  </w:style>
  <w:style w:type="paragraph" w:customStyle="1" w:styleId="font43">
    <w:name w:val="font43"/>
    <w:basedOn w:val="Normalny"/>
    <w:uiPriority w:val="99"/>
    <w:rsid w:val="00756BA0"/>
    <w:pPr>
      <w:spacing w:before="100" w:beforeAutospacing="1" w:after="100" w:afterAutospacing="1" w:line="240" w:lineRule="auto"/>
      <w:jc w:val="left"/>
    </w:pPr>
    <w:rPr>
      <w:rFonts w:ascii="Calibri" w:eastAsia="Times New Roman" w:hAnsi="Calibri" w:cs="Calibri"/>
      <w:b/>
      <w:bCs/>
      <w:color w:val="333333"/>
      <w:sz w:val="36"/>
      <w:szCs w:val="36"/>
      <w:lang w:eastAsia="pl-PL"/>
    </w:rPr>
  </w:style>
  <w:style w:type="paragraph" w:customStyle="1" w:styleId="font1">
    <w:name w:val="font1"/>
    <w:basedOn w:val="Normalny"/>
    <w:uiPriority w:val="99"/>
    <w:rsid w:val="00756BA0"/>
    <w:pPr>
      <w:spacing w:before="100" w:beforeAutospacing="1" w:after="100" w:afterAutospacing="1" w:line="240" w:lineRule="auto"/>
      <w:jc w:val="left"/>
    </w:pPr>
    <w:rPr>
      <w:rFonts w:ascii="Calibri" w:eastAsia="Times New Roman" w:hAnsi="Calibri" w:cs="Calibri"/>
      <w:color w:val="000000"/>
      <w:lang w:eastAsia="pl-PL"/>
    </w:rPr>
  </w:style>
  <w:style w:type="character" w:customStyle="1" w:styleId="FontStyle15">
    <w:name w:val="Font Style15"/>
    <w:basedOn w:val="Domylnaczcionkaakapitu"/>
    <w:rsid w:val="00756BA0"/>
    <w:rPr>
      <w:rFonts w:ascii="Arial" w:eastAsia="Arial" w:hAnsi="Arial" w:cs="Arial"/>
      <w:b/>
      <w:bCs/>
      <w:color w:val="000000"/>
      <w:sz w:val="18"/>
      <w:szCs w:val="18"/>
    </w:rPr>
  </w:style>
  <w:style w:type="character" w:customStyle="1" w:styleId="czeinternetowe">
    <w:name w:val="Łącze internetowe"/>
    <w:basedOn w:val="Domylnaczcionkaakapitu"/>
    <w:unhideWhenUsed/>
    <w:rsid w:val="00756BA0"/>
    <w:rPr>
      <w:color w:val="0000FF" w:themeColor="hyperlink"/>
      <w:u w:val="single"/>
    </w:rPr>
  </w:style>
  <w:style w:type="character" w:customStyle="1" w:styleId="OpisZnak">
    <w:name w:val="Opis Znak"/>
    <w:basedOn w:val="Domylnaczcionkaakapitu"/>
    <w:link w:val="Opis"/>
    <w:uiPriority w:val="99"/>
    <w:qFormat/>
    <w:rsid w:val="00756BA0"/>
    <w:rPr>
      <w:rFonts w:ascii="Calibri" w:eastAsia="Times New Roman" w:hAnsi="Calibri" w:cs="Calibri"/>
      <w:sz w:val="24"/>
      <w:szCs w:val="24"/>
    </w:rPr>
  </w:style>
  <w:style w:type="character" w:customStyle="1" w:styleId="Zakotwiczenieprzypisudolnego">
    <w:name w:val="Zakotwiczenie przypisu dolnego"/>
    <w:rsid w:val="00756BA0"/>
    <w:rPr>
      <w:vertAlign w:val="superscript"/>
    </w:rPr>
  </w:style>
  <w:style w:type="paragraph" w:customStyle="1" w:styleId="Opis">
    <w:name w:val="Opis"/>
    <w:basedOn w:val="Normalny"/>
    <w:link w:val="OpisZnak"/>
    <w:uiPriority w:val="99"/>
    <w:qFormat/>
    <w:rsid w:val="00756BA0"/>
    <w:pPr>
      <w:spacing w:after="240" w:line="240" w:lineRule="auto"/>
      <w:ind w:left="567"/>
    </w:pPr>
    <w:rPr>
      <w:rFonts w:ascii="Calibri" w:eastAsia="Times New Roman" w:hAnsi="Calibri" w:cs="Calibri"/>
      <w:sz w:val="24"/>
      <w:szCs w:val="24"/>
    </w:rPr>
  </w:style>
  <w:style w:type="table" w:customStyle="1" w:styleId="redniecieniowanie1akcent11">
    <w:name w:val="Średnie cieniowanie 1 — akcent 11"/>
    <w:basedOn w:val="Standardowy"/>
    <w:uiPriority w:val="63"/>
    <w:rsid w:val="00756BA0"/>
    <w:pPr>
      <w:spacing w:after="0" w:line="240" w:lineRule="auto"/>
    </w:pPr>
    <w:rPr>
      <w:rFonts w:eastAsiaTheme="minorEastAsia"/>
      <w:lang w:val="en-US" w:bidi="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character" w:customStyle="1" w:styleId="Nagwek1Znak1">
    <w:name w:val="Nagłówek 1 Znak1"/>
    <w:aliases w:val="Headline 1 Znak1,Überschrift 1a Znak1,Headline1 Znak1,Headline1:Überschrift 1 Znak1,h1 Znak1,OdsKap1 Znak1,OdsKap1Überschrift Znak1,H1 Znak1,Überschrift 1 ohne Znak1,Part Znak1,Überschrift 1a1 Znak1,Überschrift 1 ohne1 Znak1,l1 Znak1"/>
    <w:basedOn w:val="Domylnaczcionkaakapitu"/>
    <w:uiPriority w:val="9"/>
    <w:rsid w:val="00756BA0"/>
    <w:rPr>
      <w:rFonts w:asciiTheme="majorHAnsi" w:eastAsiaTheme="majorEastAsia" w:hAnsiTheme="majorHAnsi" w:cstheme="majorBidi"/>
      <w:b/>
      <w:bCs/>
      <w:color w:val="365F91" w:themeColor="accent1" w:themeShade="BF"/>
      <w:sz w:val="28"/>
      <w:szCs w:val="28"/>
    </w:rPr>
  </w:style>
  <w:style w:type="character" w:customStyle="1" w:styleId="Nagwek2Znak1">
    <w:name w:val="Nagłówek 2 Znak1"/>
    <w:aliases w:val="h2 Znak1,h2 main heading Znak1,Subhead A Znak1,H2 Znak1,Reset numbering Znak1,21 Znak1,Kapitel Znak1,n Znak1,l2 Znak1,level 2 heading Znak1,PRTM Heading 2 Znak1,Response Code Znak1,Chapter Title Znak1,Response Code1 Znak1"/>
    <w:basedOn w:val="Domylnaczcionkaakapitu"/>
    <w:uiPriority w:val="9"/>
    <w:semiHidden/>
    <w:rsid w:val="00756BA0"/>
    <w:rPr>
      <w:rFonts w:asciiTheme="majorHAnsi" w:eastAsiaTheme="majorEastAsia" w:hAnsiTheme="majorHAnsi" w:cstheme="majorBidi"/>
      <w:b/>
      <w:bCs/>
      <w:color w:val="4F81BD" w:themeColor="accent1"/>
      <w:sz w:val="26"/>
      <w:szCs w:val="26"/>
    </w:rPr>
  </w:style>
  <w:style w:type="character" w:customStyle="1" w:styleId="Nagwek3Znak1">
    <w:name w:val="Nagłówek 3 Znak1"/>
    <w:aliases w:val="h3 Znak1,Section Znak1,Level 3 Topic Heading Znak1,3 Znak1,Underkap. Znak1,h31 Znak1,h32 Znak1,h33 Znak1,h311 Znak1,h34 Znak1,h312 Znak1,h35 Znak1,h313 Znak1,h36 Znak1,h37 Znak1,h314 Znak1,h38 Znak1,h39 Znak1,h310 Znak1,h315 Znak1"/>
    <w:basedOn w:val="Domylnaczcionkaakapitu"/>
    <w:uiPriority w:val="9"/>
    <w:semiHidden/>
    <w:rsid w:val="00756BA0"/>
    <w:rPr>
      <w:rFonts w:asciiTheme="majorHAnsi" w:eastAsiaTheme="majorEastAsia" w:hAnsiTheme="majorHAnsi" w:cstheme="majorBidi"/>
      <w:b/>
      <w:bCs/>
      <w:color w:val="4F81BD" w:themeColor="accent1"/>
      <w:sz w:val="22"/>
      <w:szCs w:val="22"/>
    </w:rPr>
  </w:style>
  <w:style w:type="character" w:customStyle="1" w:styleId="Nagwek4Znak1">
    <w:name w:val="Nagłówek 4 Znak1"/>
    <w:aliases w:val="Bullet 11 Znak1,Bullet 12 Znak1,Bullet 13 Znak1,Bullet 14 Znak1,Bullet 15 Znak1,Bullet 16 Znak1,Sub-Minor Znak1,Project table Znak1,Propos Znak1,Level 2 - a Znak1,h4 Znak1,H4 Znak1,14 Znak1,l4 Znak1,4 Znak1,141 Znak1,h41 Znak1,l41 Znak1"/>
    <w:basedOn w:val="Domylnaczcionkaakapitu"/>
    <w:uiPriority w:val="9"/>
    <w:semiHidden/>
    <w:rsid w:val="00756BA0"/>
    <w:rPr>
      <w:rFonts w:asciiTheme="majorHAnsi" w:eastAsiaTheme="majorEastAsia" w:hAnsiTheme="majorHAnsi" w:cstheme="majorBidi"/>
      <w:b/>
      <w:bCs/>
      <w:i/>
      <w:iCs/>
      <w:color w:val="4F81BD" w:themeColor="accent1"/>
      <w:sz w:val="22"/>
      <w:szCs w:val="22"/>
    </w:rPr>
  </w:style>
  <w:style w:type="character" w:customStyle="1" w:styleId="Nagwek5Znak1">
    <w:name w:val="Nagłówek 5 Znak1"/>
    <w:aliases w:val="H5 Znak1,h5 Znak1,Third Level Heading Znak1,h51 Znak1,h52 Znak1,Para5 Znak1,PIM 5 Znak1,Heading 5-1 Znak1"/>
    <w:basedOn w:val="Domylnaczcionkaakapitu"/>
    <w:semiHidden/>
    <w:rsid w:val="00756BA0"/>
    <w:rPr>
      <w:rFonts w:asciiTheme="majorHAnsi" w:eastAsiaTheme="majorEastAsia" w:hAnsiTheme="majorHAnsi" w:cstheme="majorBidi"/>
      <w:color w:val="243F60" w:themeColor="accent1" w:themeShade="7F"/>
      <w:sz w:val="22"/>
      <w:szCs w:val="22"/>
    </w:rPr>
  </w:style>
  <w:style w:type="character" w:customStyle="1" w:styleId="Nagwek6Znak1">
    <w:name w:val="Nagłówek 6 Znak1"/>
    <w:aliases w:val="H6 Znak1,h6 Znak1"/>
    <w:basedOn w:val="Domylnaczcionkaakapitu"/>
    <w:semiHidden/>
    <w:rsid w:val="00756BA0"/>
    <w:rPr>
      <w:rFonts w:asciiTheme="majorHAnsi" w:eastAsiaTheme="majorEastAsia" w:hAnsiTheme="majorHAnsi" w:cstheme="majorBidi"/>
      <w:i/>
      <w:iCs/>
      <w:color w:val="243F60" w:themeColor="accent1" w:themeShade="7F"/>
      <w:sz w:val="22"/>
      <w:szCs w:val="22"/>
    </w:rPr>
  </w:style>
  <w:style w:type="character" w:customStyle="1" w:styleId="Nagwek7Znak1">
    <w:name w:val="Nagłówek 7 Znak1"/>
    <w:aliases w:val="PIM 7 Znak1,7 Znak1,h7 Znak1"/>
    <w:basedOn w:val="Domylnaczcionkaakapitu"/>
    <w:semiHidden/>
    <w:rsid w:val="00756BA0"/>
    <w:rPr>
      <w:rFonts w:asciiTheme="majorHAnsi" w:eastAsiaTheme="majorEastAsia" w:hAnsiTheme="majorHAnsi" w:cstheme="majorBidi"/>
      <w:i/>
      <w:iCs/>
      <w:color w:val="404040" w:themeColor="text1" w:themeTint="BF"/>
      <w:sz w:val="22"/>
      <w:szCs w:val="22"/>
    </w:rPr>
  </w:style>
  <w:style w:type="character" w:customStyle="1" w:styleId="Nagwek8Znak1">
    <w:name w:val="Nagłówek 8 Znak1"/>
    <w:aliases w:val="8 Znak1,h8 Znak1"/>
    <w:basedOn w:val="Domylnaczcionkaakapitu"/>
    <w:semiHidden/>
    <w:rsid w:val="00756BA0"/>
    <w:rPr>
      <w:rFonts w:asciiTheme="majorHAnsi" w:eastAsiaTheme="majorEastAsia" w:hAnsiTheme="majorHAnsi" w:cstheme="majorBidi"/>
      <w:color w:val="404040" w:themeColor="text1" w:themeTint="BF"/>
    </w:rPr>
  </w:style>
  <w:style w:type="character" w:customStyle="1" w:styleId="Nagwek9Znak1">
    <w:name w:val="Nagłówek 9 Znak1"/>
    <w:aliases w:val="PIM 9 Znak1,9 Znak1,h9 Znak1"/>
    <w:basedOn w:val="Domylnaczcionkaakapitu"/>
    <w:semiHidden/>
    <w:rsid w:val="00756BA0"/>
    <w:rPr>
      <w:rFonts w:asciiTheme="majorHAnsi" w:eastAsiaTheme="majorEastAsia" w:hAnsiTheme="majorHAnsi" w:cstheme="majorBidi"/>
      <w:i/>
      <w:iCs/>
      <w:color w:val="404040" w:themeColor="text1" w:themeTint="BF"/>
    </w:rPr>
  </w:style>
  <w:style w:type="character" w:customStyle="1" w:styleId="StopkaZnak1">
    <w:name w:val="Stopka Znak1"/>
    <w:aliases w:val="Footer1 Znak1"/>
    <w:basedOn w:val="Domylnaczcionkaakapitu"/>
    <w:uiPriority w:val="99"/>
    <w:semiHidden/>
    <w:rsid w:val="00756BA0"/>
    <w:rPr>
      <w:lang w:bidi="ar-SA"/>
    </w:rPr>
  </w:style>
  <w:style w:type="character" w:customStyle="1" w:styleId="b1Char">
    <w:name w:val="b1 Char"/>
    <w:locked/>
    <w:rsid w:val="00756BA0"/>
    <w:rPr>
      <w:rFonts w:ascii="Arial" w:eastAsia="Times New Roman" w:hAnsi="Arial" w:cs="Times New Roman" w:hint="default"/>
      <w:noProof/>
      <w:lang w:val="de-DE" w:eastAsia="de-DE"/>
    </w:rPr>
  </w:style>
  <w:style w:type="paragraph" w:customStyle="1" w:styleId="Bullet17">
    <w:name w:val="Bullet 17"/>
    <w:aliases w:val="b11"/>
    <w:basedOn w:val="Normalny"/>
    <w:uiPriority w:val="99"/>
    <w:rsid w:val="00756BA0"/>
    <w:pPr>
      <w:tabs>
        <w:tab w:val="left" w:pos="1134"/>
      </w:tabs>
      <w:spacing w:after="120" w:line="240" w:lineRule="auto"/>
      <w:ind w:left="720" w:hanging="360"/>
      <w:jc w:val="left"/>
    </w:pPr>
    <w:rPr>
      <w:rFonts w:eastAsia="Times New Roman"/>
      <w:noProof/>
      <w:lang w:val="de-DE" w:eastAsia="de-DE"/>
    </w:rPr>
  </w:style>
  <w:style w:type="table" w:customStyle="1" w:styleId="TableGrid1">
    <w:name w:val="TableGrid1"/>
    <w:rsid w:val="00756BA0"/>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Kolorowalistaakcent11">
    <w:name w:val="Kolorowa lista — akcent 11"/>
    <w:basedOn w:val="Normalny"/>
    <w:link w:val="Kolorowalistaakcent1Znak"/>
    <w:uiPriority w:val="34"/>
    <w:qFormat/>
    <w:rsid w:val="00756BA0"/>
    <w:pPr>
      <w:spacing w:after="120"/>
      <w:ind w:left="720"/>
      <w:contextualSpacing/>
    </w:pPr>
    <w:rPr>
      <w:rFonts w:ascii="Times New Roman" w:eastAsia="Times New Roman" w:hAnsi="Times New Roman"/>
      <w:sz w:val="24"/>
      <w:szCs w:val="24"/>
    </w:rPr>
  </w:style>
  <w:style w:type="character" w:customStyle="1" w:styleId="Kolorowalistaakcent1Znak">
    <w:name w:val="Kolorowa lista — akcent 1 Znak"/>
    <w:link w:val="Kolorowalistaakcent11"/>
    <w:uiPriority w:val="34"/>
    <w:rsid w:val="00756BA0"/>
    <w:rPr>
      <w:rFonts w:ascii="Times New Roman" w:eastAsia="Times New Roman" w:hAnsi="Times New Roman" w:cs="Times New Roman"/>
      <w:sz w:val="24"/>
      <w:szCs w:val="24"/>
    </w:rPr>
  </w:style>
  <w:style w:type="table" w:customStyle="1" w:styleId="Tabela-Siatka1">
    <w:name w:val="Tabela - Siatka1"/>
    <w:basedOn w:val="Standardowy"/>
    <w:next w:val="Tabela-Siatka"/>
    <w:uiPriority w:val="59"/>
    <w:rsid w:val="00756BA0"/>
    <w:pPr>
      <w:spacing w:after="0" w:line="240" w:lineRule="auto"/>
    </w:pPr>
    <w:rPr>
      <w:rFonts w:eastAsiaTheme="minorEastAsia"/>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FTNazwafirmy">
    <w:name w:val="SFT_Nazwa_firmy"/>
    <w:basedOn w:val="Normalny"/>
    <w:rsid w:val="00756BA0"/>
    <w:pPr>
      <w:spacing w:after="0" w:line="288" w:lineRule="auto"/>
      <w:jc w:val="right"/>
    </w:pPr>
    <w:rPr>
      <w:rFonts w:ascii="Tahoma" w:eastAsia="Times New Roman" w:hAnsi="Tahoma" w:cs="Arial"/>
      <w:b/>
      <w:sz w:val="18"/>
      <w:szCs w:val="17"/>
      <w:lang w:eastAsia="pl-PL"/>
    </w:rPr>
  </w:style>
  <w:style w:type="paragraph" w:customStyle="1" w:styleId="SFTPrawaAutorskie">
    <w:name w:val="SFT_Prawa_Autorskie"/>
    <w:basedOn w:val="Normalny"/>
    <w:rsid w:val="00756BA0"/>
    <w:pPr>
      <w:spacing w:after="0" w:line="240" w:lineRule="auto"/>
      <w:jc w:val="left"/>
    </w:pPr>
    <w:rPr>
      <w:rFonts w:ascii="Tahoma" w:eastAsia="Times New Roman" w:hAnsi="Tahoma"/>
      <w:sz w:val="16"/>
      <w:szCs w:val="24"/>
      <w:lang w:val="en-US" w:eastAsia="pl-PL"/>
    </w:rPr>
  </w:style>
  <w:style w:type="paragraph" w:customStyle="1" w:styleId="SFTNazwaopracowania">
    <w:name w:val="SFT_Nazwa_opracowania"/>
    <w:basedOn w:val="Normalny"/>
    <w:rsid w:val="00756BA0"/>
    <w:pPr>
      <w:pBdr>
        <w:top w:val="single" w:sz="6" w:space="12" w:color="999999"/>
        <w:bottom w:val="single" w:sz="6" w:space="12" w:color="999999"/>
      </w:pBdr>
      <w:spacing w:after="0" w:line="240" w:lineRule="auto"/>
      <w:jc w:val="center"/>
    </w:pPr>
    <w:rPr>
      <w:rFonts w:ascii="Verdana" w:eastAsia="Times New Roman" w:hAnsi="Verdana"/>
      <w:spacing w:val="-4"/>
      <w:sz w:val="40"/>
      <w:szCs w:val="20"/>
      <w:lang w:eastAsia="pl-PL"/>
    </w:rPr>
  </w:style>
  <w:style w:type="paragraph" w:customStyle="1" w:styleId="SFTTabela">
    <w:name w:val="SFT_Tabela"/>
    <w:basedOn w:val="Normalny"/>
    <w:qFormat/>
    <w:rsid w:val="00756BA0"/>
    <w:pPr>
      <w:spacing w:after="0" w:line="240" w:lineRule="auto"/>
      <w:jc w:val="left"/>
    </w:pPr>
    <w:rPr>
      <w:rFonts w:ascii="Tahoma" w:eastAsia="Times New Roman" w:hAnsi="Tahoma"/>
      <w:sz w:val="18"/>
      <w:szCs w:val="24"/>
      <w:lang w:eastAsia="pl-PL"/>
    </w:rPr>
  </w:style>
  <w:style w:type="paragraph" w:customStyle="1" w:styleId="SFTOpistabela">
    <w:name w:val="SFT_Opis_tabela"/>
    <w:basedOn w:val="Normalny"/>
    <w:qFormat/>
    <w:rsid w:val="00756BA0"/>
    <w:pPr>
      <w:tabs>
        <w:tab w:val="left" w:pos="720"/>
        <w:tab w:val="left" w:pos="900"/>
      </w:tabs>
      <w:spacing w:before="240" w:after="120" w:line="240" w:lineRule="auto"/>
      <w:ind w:left="900" w:hanging="900"/>
    </w:pPr>
    <w:rPr>
      <w:rFonts w:ascii="Tahoma" w:eastAsia="Times New Roman" w:hAnsi="Tahoma"/>
      <w:b/>
      <w:sz w:val="18"/>
      <w:szCs w:val="24"/>
      <w:lang w:eastAsia="pl-PL"/>
    </w:rPr>
  </w:style>
  <w:style w:type="paragraph" w:customStyle="1" w:styleId="SFTOpisrysunek">
    <w:name w:val="SFT_Opis_rysunek"/>
    <w:basedOn w:val="Normalny"/>
    <w:qFormat/>
    <w:rsid w:val="00756BA0"/>
    <w:pPr>
      <w:spacing w:before="120" w:after="80" w:line="240" w:lineRule="auto"/>
    </w:pPr>
    <w:rPr>
      <w:rFonts w:ascii="Tahoma" w:eastAsia="Times New Roman" w:hAnsi="Tahoma"/>
      <w:b/>
      <w:sz w:val="18"/>
      <w:szCs w:val="24"/>
      <w:lang w:eastAsia="pl-PL"/>
    </w:rPr>
  </w:style>
  <w:style w:type="paragraph" w:customStyle="1" w:styleId="SFTrdo">
    <w:name w:val="SFT_Źródło"/>
    <w:basedOn w:val="Normalny"/>
    <w:qFormat/>
    <w:rsid w:val="00756BA0"/>
    <w:pPr>
      <w:spacing w:before="60" w:after="360" w:line="240" w:lineRule="auto"/>
    </w:pPr>
    <w:rPr>
      <w:rFonts w:ascii="Tahoma" w:eastAsia="Times New Roman" w:hAnsi="Tahoma"/>
      <w:iCs/>
      <w:kern w:val="28"/>
      <w:sz w:val="16"/>
      <w:szCs w:val="20"/>
      <w:lang w:eastAsia="pl-PL"/>
    </w:rPr>
  </w:style>
  <w:style w:type="character" w:customStyle="1" w:styleId="TekstkomentarzaZnak1">
    <w:name w:val="Tekst komentarza Znak1"/>
    <w:semiHidden/>
    <w:rsid w:val="00756BA0"/>
    <w:rPr>
      <w:rFonts w:ascii="Verdana" w:hAnsi="Verdana"/>
      <w:lang w:val="pl-PL" w:eastAsia="pl-PL" w:bidi="ar-SA"/>
    </w:rPr>
  </w:style>
  <w:style w:type="character" w:customStyle="1" w:styleId="ZnakZnak4">
    <w:name w:val="Znak Znak4"/>
    <w:semiHidden/>
    <w:rsid w:val="00756BA0"/>
    <w:rPr>
      <w:rFonts w:ascii="Times New Roman" w:eastAsia="Times New Roman" w:hAnsi="Times New Roman"/>
    </w:rPr>
  </w:style>
  <w:style w:type="character" w:customStyle="1" w:styleId="ZnakZnak42">
    <w:name w:val="Znak Znak42"/>
    <w:semiHidden/>
    <w:rsid w:val="00756BA0"/>
    <w:rPr>
      <w:rFonts w:ascii="Times New Roman" w:eastAsia="Times New Roman" w:hAnsi="Times New Roman"/>
    </w:rPr>
  </w:style>
  <w:style w:type="paragraph" w:customStyle="1" w:styleId="Plandokumentu1">
    <w:name w:val="Plan dokumentu1"/>
    <w:basedOn w:val="Normalny"/>
    <w:uiPriority w:val="99"/>
    <w:semiHidden/>
    <w:unhideWhenUsed/>
    <w:rsid w:val="00756BA0"/>
    <w:pPr>
      <w:spacing w:after="0" w:line="240" w:lineRule="auto"/>
      <w:jc w:val="left"/>
    </w:pPr>
    <w:rPr>
      <w:rFonts w:ascii="Tahoma" w:eastAsia="Times New Roman" w:hAnsi="Tahoma"/>
      <w:sz w:val="16"/>
      <w:szCs w:val="16"/>
      <w:lang w:eastAsia="pl-PL"/>
    </w:rPr>
  </w:style>
  <w:style w:type="character" w:styleId="Tekstzastpczy">
    <w:name w:val="Placeholder Text"/>
    <w:uiPriority w:val="99"/>
    <w:semiHidden/>
    <w:rsid w:val="00756BA0"/>
    <w:rPr>
      <w:color w:val="808080"/>
    </w:rPr>
  </w:style>
  <w:style w:type="paragraph" w:customStyle="1" w:styleId="SFTAdresfirmy">
    <w:name w:val="SFT_Adres_firmy"/>
    <w:basedOn w:val="SFTNazwafirmy"/>
    <w:rsid w:val="00756BA0"/>
    <w:rPr>
      <w:b w:val="0"/>
    </w:rPr>
  </w:style>
  <w:style w:type="paragraph" w:customStyle="1" w:styleId="SFTPodstawowy">
    <w:name w:val="SFT_Podstawowy"/>
    <w:basedOn w:val="Normalny"/>
    <w:link w:val="SFTPodstawowyZnak"/>
    <w:qFormat/>
    <w:rsid w:val="00756BA0"/>
    <w:pPr>
      <w:spacing w:after="120" w:line="360" w:lineRule="auto"/>
    </w:pPr>
    <w:rPr>
      <w:rFonts w:ascii="Tahoma" w:eastAsia="Times New Roman" w:hAnsi="Tahoma"/>
      <w:sz w:val="20"/>
      <w:szCs w:val="24"/>
      <w:lang w:eastAsia="pl-PL"/>
    </w:rPr>
  </w:style>
  <w:style w:type="paragraph" w:customStyle="1" w:styleId="SFTnot">
    <w:name w:val="SFT_not"/>
    <w:basedOn w:val="Normalny"/>
    <w:qFormat/>
    <w:rsid w:val="00756BA0"/>
    <w:pPr>
      <w:spacing w:after="0" w:line="240" w:lineRule="auto"/>
      <w:jc w:val="left"/>
    </w:pPr>
    <w:rPr>
      <w:rFonts w:ascii="Franklin Gothic Book" w:eastAsia="Times New Roman" w:hAnsi="Franklin Gothic Book" w:cs="Tahoma"/>
      <w:sz w:val="18"/>
      <w:szCs w:val="18"/>
      <w:lang w:eastAsia="pl-PL"/>
    </w:rPr>
  </w:style>
  <w:style w:type="paragraph" w:customStyle="1" w:styleId="SFTProtocol">
    <w:name w:val="SFT_Protocol"/>
    <w:basedOn w:val="Normalny"/>
    <w:qFormat/>
    <w:rsid w:val="00756BA0"/>
    <w:pPr>
      <w:spacing w:after="0" w:line="360" w:lineRule="auto"/>
      <w:jc w:val="left"/>
    </w:pPr>
    <w:rPr>
      <w:rFonts w:ascii="Tahoma" w:eastAsia="Times New Roman" w:hAnsi="Tahoma" w:cs="Tahoma"/>
      <w:sz w:val="20"/>
      <w:szCs w:val="20"/>
      <w:lang w:eastAsia="pl-PL"/>
    </w:rPr>
  </w:style>
  <w:style w:type="paragraph" w:customStyle="1" w:styleId="xl26">
    <w:name w:val="xl26"/>
    <w:basedOn w:val="Normalny"/>
    <w:rsid w:val="00756BA0"/>
    <w:pPr>
      <w:shd w:val="clear" w:color="auto" w:fill="CCFFFF"/>
      <w:spacing w:before="100" w:beforeAutospacing="1" w:after="100" w:afterAutospacing="1" w:line="240" w:lineRule="auto"/>
      <w:jc w:val="left"/>
    </w:pPr>
    <w:rPr>
      <w:rFonts w:eastAsia="Arial Unicode MS" w:cs="Arial Unicode MS"/>
      <w:color w:val="000080"/>
      <w:sz w:val="24"/>
      <w:szCs w:val="24"/>
      <w:lang w:eastAsia="pl-PL"/>
    </w:rPr>
  </w:style>
  <w:style w:type="paragraph" w:customStyle="1" w:styleId="TekstprzypisudolnegoTekstprzypisu">
    <w:name w:val="Tekst przypisu dolnego.Tekst przypisu"/>
    <w:basedOn w:val="Normalny"/>
    <w:rsid w:val="00756BA0"/>
    <w:pPr>
      <w:widowControl w:val="0"/>
      <w:spacing w:after="0" w:line="240" w:lineRule="auto"/>
      <w:jc w:val="left"/>
    </w:pPr>
    <w:rPr>
      <w:rFonts w:ascii="Times New Roman" w:eastAsia="Times New Roman" w:hAnsi="Times New Roman"/>
      <w:sz w:val="20"/>
      <w:szCs w:val="20"/>
      <w:lang w:eastAsia="pl-PL"/>
    </w:rPr>
  </w:style>
  <w:style w:type="character" w:customStyle="1" w:styleId="LegendaZnak">
    <w:name w:val="Legenda Znak"/>
    <w:aliases w:val="Opis tabeli Znak,Opis rysunku Znak"/>
    <w:link w:val="Legenda"/>
    <w:rsid w:val="00756BA0"/>
    <w:rPr>
      <w:rFonts w:ascii="Arial" w:eastAsia="Times New Roman" w:hAnsi="Arial" w:cs="Times New Roman"/>
      <w:b/>
      <w:bCs/>
      <w:sz w:val="20"/>
      <w:szCs w:val="20"/>
      <w:lang w:val="en-US"/>
    </w:rPr>
  </w:style>
  <w:style w:type="paragraph" w:customStyle="1" w:styleId="xl606">
    <w:name w:val="xl606"/>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sz w:val="24"/>
      <w:szCs w:val="24"/>
      <w:lang w:eastAsia="pl-PL"/>
    </w:rPr>
  </w:style>
  <w:style w:type="paragraph" w:customStyle="1" w:styleId="xl607">
    <w:name w:val="xl607"/>
    <w:basedOn w:val="Normalny"/>
    <w:rsid w:val="00756BA0"/>
    <w:pPr>
      <w:shd w:val="clear" w:color="000000" w:fill="800000"/>
      <w:spacing w:before="100" w:beforeAutospacing="1" w:after="100" w:afterAutospacing="1" w:line="240" w:lineRule="auto"/>
      <w:jc w:val="left"/>
    </w:pPr>
    <w:rPr>
      <w:rFonts w:eastAsia="Times New Roman" w:cs="Arial"/>
      <w:b/>
      <w:bCs/>
      <w:sz w:val="24"/>
      <w:szCs w:val="24"/>
      <w:lang w:eastAsia="pl-PL"/>
    </w:rPr>
  </w:style>
  <w:style w:type="paragraph" w:customStyle="1" w:styleId="xl608">
    <w:name w:val="xl608"/>
    <w:basedOn w:val="Normalny"/>
    <w:rsid w:val="00756BA0"/>
    <w:pP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09">
    <w:name w:val="xl609"/>
    <w:basedOn w:val="Normalny"/>
    <w:rsid w:val="00756BA0"/>
    <w:pPr>
      <w:pBdr>
        <w:right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10">
    <w:name w:val="xl610"/>
    <w:basedOn w:val="Normalny"/>
    <w:rsid w:val="00756BA0"/>
    <w:pPr>
      <w:shd w:val="clear" w:color="000000" w:fill="800000"/>
      <w:spacing w:before="100" w:beforeAutospacing="1" w:after="100" w:afterAutospacing="1" w:line="240" w:lineRule="auto"/>
      <w:jc w:val="center"/>
    </w:pPr>
    <w:rPr>
      <w:rFonts w:eastAsia="Times New Roman" w:cs="Arial"/>
      <w:b/>
      <w:bCs/>
      <w:color w:val="FFFFFF"/>
      <w:sz w:val="28"/>
      <w:szCs w:val="28"/>
      <w:lang w:eastAsia="pl-PL"/>
    </w:rPr>
  </w:style>
  <w:style w:type="paragraph" w:customStyle="1" w:styleId="xl611">
    <w:name w:val="xl611"/>
    <w:basedOn w:val="Normalny"/>
    <w:rsid w:val="00756BA0"/>
    <w:pPr>
      <w:pBdr>
        <w:top w:val="single" w:sz="8" w:space="0" w:color="auto"/>
      </w:pBdr>
      <w:shd w:val="clear" w:color="000000" w:fill="800000"/>
      <w:spacing w:before="100" w:beforeAutospacing="1" w:after="100" w:afterAutospacing="1" w:line="240" w:lineRule="auto"/>
      <w:jc w:val="center"/>
    </w:pPr>
    <w:rPr>
      <w:rFonts w:eastAsia="Times New Roman" w:cs="Arial"/>
      <w:b/>
      <w:bCs/>
      <w:color w:val="FFFFFF"/>
      <w:sz w:val="28"/>
      <w:szCs w:val="28"/>
      <w:lang w:eastAsia="pl-PL"/>
    </w:rPr>
  </w:style>
  <w:style w:type="paragraph" w:customStyle="1" w:styleId="xl612">
    <w:name w:val="xl612"/>
    <w:basedOn w:val="Normalny"/>
    <w:rsid w:val="00756BA0"/>
    <w:pPr>
      <w:pBdr>
        <w:left w:val="single" w:sz="8" w:space="0" w:color="auto"/>
      </w:pBdr>
      <w:shd w:val="clear" w:color="000000" w:fill="800000"/>
      <w:spacing w:before="100" w:beforeAutospacing="1" w:after="100" w:afterAutospacing="1" w:line="240" w:lineRule="auto"/>
      <w:jc w:val="left"/>
    </w:pPr>
    <w:rPr>
      <w:rFonts w:eastAsia="Times New Roman" w:cs="Arial"/>
      <w:b/>
      <w:bCs/>
      <w:color w:val="FFFFFF"/>
      <w:sz w:val="28"/>
      <w:szCs w:val="28"/>
      <w:lang w:eastAsia="pl-PL"/>
    </w:rPr>
  </w:style>
  <w:style w:type="paragraph" w:customStyle="1" w:styleId="xl613">
    <w:name w:val="xl613"/>
    <w:basedOn w:val="Normalny"/>
    <w:rsid w:val="00756BA0"/>
    <w:pPr>
      <w:pBdr>
        <w:left w:val="single" w:sz="8" w:space="0" w:color="auto"/>
        <w:bottom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14">
    <w:name w:val="xl614"/>
    <w:basedOn w:val="Normalny"/>
    <w:rsid w:val="00756BA0"/>
    <w:pPr>
      <w:pBdr>
        <w:bottom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15">
    <w:name w:val="xl615"/>
    <w:basedOn w:val="Normalny"/>
    <w:rsid w:val="00756BA0"/>
    <w:pPr>
      <w:pBdr>
        <w:bottom w:val="single" w:sz="8" w:space="0" w:color="auto"/>
        <w:right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16">
    <w:name w:val="xl616"/>
    <w:basedOn w:val="Normalny"/>
    <w:rsid w:val="00756BA0"/>
    <w:pPr>
      <w:pBdr>
        <w:right w:val="single" w:sz="8" w:space="0" w:color="auto"/>
      </w:pBdr>
      <w:shd w:val="clear" w:color="000000" w:fill="800000"/>
      <w:spacing w:before="100" w:beforeAutospacing="1" w:after="100" w:afterAutospacing="1" w:line="240" w:lineRule="auto"/>
      <w:jc w:val="center"/>
    </w:pPr>
    <w:rPr>
      <w:rFonts w:eastAsia="Times New Roman" w:cs="Arial"/>
      <w:b/>
      <w:bCs/>
      <w:color w:val="FFFFFF"/>
      <w:sz w:val="28"/>
      <w:szCs w:val="28"/>
      <w:lang w:eastAsia="pl-PL"/>
    </w:rPr>
  </w:style>
  <w:style w:type="paragraph" w:customStyle="1" w:styleId="xl617">
    <w:name w:val="xl617"/>
    <w:basedOn w:val="Normalny"/>
    <w:rsid w:val="00756BA0"/>
    <w:pPr>
      <w:pBdr>
        <w:top w:val="single" w:sz="8" w:space="0" w:color="auto"/>
        <w:right w:val="single" w:sz="8" w:space="0" w:color="auto"/>
      </w:pBdr>
      <w:shd w:val="clear" w:color="000000" w:fill="800000"/>
      <w:spacing w:before="100" w:beforeAutospacing="1" w:after="100" w:afterAutospacing="1" w:line="240" w:lineRule="auto"/>
      <w:jc w:val="center"/>
    </w:pPr>
    <w:rPr>
      <w:rFonts w:eastAsia="Times New Roman" w:cs="Arial"/>
      <w:b/>
      <w:bCs/>
      <w:color w:val="FFFFFF"/>
      <w:sz w:val="28"/>
      <w:szCs w:val="28"/>
      <w:lang w:eastAsia="pl-PL"/>
    </w:rPr>
  </w:style>
  <w:style w:type="paragraph" w:customStyle="1" w:styleId="xl618">
    <w:name w:val="xl618"/>
    <w:basedOn w:val="Normalny"/>
    <w:rsid w:val="00756BA0"/>
    <w:pPr>
      <w:pBdr>
        <w:left w:val="double" w:sz="6" w:space="0" w:color="auto"/>
      </w:pBdr>
      <w:shd w:val="clear" w:color="000000" w:fill="800000"/>
      <w:spacing w:before="100" w:beforeAutospacing="1" w:after="100" w:afterAutospacing="1" w:line="240" w:lineRule="auto"/>
      <w:jc w:val="left"/>
    </w:pPr>
    <w:rPr>
      <w:rFonts w:eastAsia="Times New Roman" w:cs="Arial"/>
      <w:b/>
      <w:bCs/>
      <w:color w:val="FFFFFF"/>
      <w:sz w:val="24"/>
      <w:szCs w:val="24"/>
      <w:lang w:eastAsia="pl-PL"/>
    </w:rPr>
  </w:style>
  <w:style w:type="paragraph" w:customStyle="1" w:styleId="xl619">
    <w:name w:val="xl619"/>
    <w:basedOn w:val="Normalny"/>
    <w:rsid w:val="00756BA0"/>
    <w:pPr>
      <w:pBdr>
        <w:top w:val="double" w:sz="6" w:space="0" w:color="auto"/>
        <w:left w:val="double" w:sz="6" w:space="0" w:color="auto"/>
      </w:pBdr>
      <w:shd w:val="clear" w:color="000000" w:fill="800000"/>
      <w:spacing w:before="100" w:beforeAutospacing="1" w:after="100" w:afterAutospacing="1" w:line="240" w:lineRule="auto"/>
      <w:jc w:val="left"/>
    </w:pPr>
    <w:rPr>
      <w:rFonts w:eastAsia="Times New Roman" w:cs="Arial"/>
      <w:b/>
      <w:bCs/>
      <w:color w:val="FFFFFF"/>
      <w:sz w:val="24"/>
      <w:szCs w:val="24"/>
      <w:lang w:eastAsia="pl-PL"/>
    </w:rPr>
  </w:style>
  <w:style w:type="paragraph" w:customStyle="1" w:styleId="xl620">
    <w:name w:val="xl620"/>
    <w:basedOn w:val="Normalny"/>
    <w:rsid w:val="00756BA0"/>
    <w:pPr>
      <w:pBdr>
        <w:top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21">
    <w:name w:val="xl621"/>
    <w:basedOn w:val="Normalny"/>
    <w:rsid w:val="00756BA0"/>
    <w:pPr>
      <w:pBdr>
        <w:top w:val="single" w:sz="8" w:space="0" w:color="auto"/>
        <w:right w:val="single" w:sz="8" w:space="0" w:color="auto"/>
      </w:pBdr>
      <w:shd w:val="clear" w:color="000000" w:fill="800000"/>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22">
    <w:name w:val="xl622"/>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3">
    <w:name w:val="xl623"/>
    <w:basedOn w:val="Normalny"/>
    <w:rsid w:val="00756BA0"/>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4">
    <w:name w:val="xl624"/>
    <w:basedOn w:val="Normalny"/>
    <w:rsid w:val="00756BA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5">
    <w:name w:val="xl625"/>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6">
    <w:name w:val="xl626"/>
    <w:basedOn w:val="Normalny"/>
    <w:rsid w:val="00756BA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27">
    <w:name w:val="xl627"/>
    <w:basedOn w:val="Normalny"/>
    <w:rsid w:val="00756BA0"/>
    <w:pPr>
      <w:pBdr>
        <w:top w:val="single" w:sz="4" w:space="0" w:color="auto"/>
        <w:left w:val="single" w:sz="4" w:space="0" w:color="auto"/>
        <w:bottom w:val="single" w:sz="4" w:space="0" w:color="auto"/>
        <w:right w:val="single" w:sz="8"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28">
    <w:name w:val="xl628"/>
    <w:basedOn w:val="Normalny"/>
    <w:rsid w:val="00756BA0"/>
    <w:pPr>
      <w:pBdr>
        <w:left w:val="single" w:sz="4" w:space="0" w:color="auto"/>
        <w:bottom w:val="single" w:sz="4" w:space="0" w:color="auto"/>
        <w:right w:val="single" w:sz="4"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29">
    <w:name w:val="xl629"/>
    <w:basedOn w:val="Normalny"/>
    <w:rsid w:val="00756BA0"/>
    <w:pPr>
      <w:pBdr>
        <w:left w:val="single" w:sz="4" w:space="0" w:color="auto"/>
        <w:bottom w:val="single" w:sz="4" w:space="0" w:color="auto"/>
        <w:right w:val="single" w:sz="8"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30">
    <w:name w:val="xl630"/>
    <w:basedOn w:val="Normalny"/>
    <w:rsid w:val="00756BA0"/>
    <w:pPr>
      <w:pBdr>
        <w:top w:val="single" w:sz="4" w:space="0" w:color="auto"/>
        <w:left w:val="single" w:sz="4" w:space="0" w:color="auto"/>
        <w:bottom w:val="single" w:sz="4" w:space="0" w:color="auto"/>
        <w:right w:val="single" w:sz="4"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31">
    <w:name w:val="xl631"/>
    <w:basedOn w:val="Normalny"/>
    <w:rsid w:val="00756BA0"/>
    <w:pPr>
      <w:pBdr>
        <w:top w:val="single" w:sz="4" w:space="0" w:color="auto"/>
        <w:left w:val="single" w:sz="4" w:space="0" w:color="auto"/>
        <w:right w:val="single" w:sz="4"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32">
    <w:name w:val="xl632"/>
    <w:basedOn w:val="Normalny"/>
    <w:rsid w:val="00756BA0"/>
    <w:pPr>
      <w:pBdr>
        <w:top w:val="single" w:sz="4" w:space="0" w:color="auto"/>
        <w:left w:val="single" w:sz="4" w:space="0" w:color="auto"/>
        <w:right w:val="single" w:sz="8"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33">
    <w:name w:val="xl633"/>
    <w:basedOn w:val="Normalny"/>
    <w:rsid w:val="00756BA0"/>
    <w:pPr>
      <w:pBdr>
        <w:top w:val="single" w:sz="4" w:space="0" w:color="auto"/>
        <w:left w:val="single" w:sz="4" w:space="0" w:color="auto"/>
        <w:bottom w:val="single" w:sz="4" w:space="0" w:color="auto"/>
        <w:right w:val="single" w:sz="8"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34">
    <w:name w:val="xl634"/>
    <w:basedOn w:val="Normalny"/>
    <w:rsid w:val="00756BA0"/>
    <w:pPr>
      <w:pBdr>
        <w:top w:val="single" w:sz="4" w:space="0" w:color="auto"/>
        <w:left w:val="single" w:sz="4" w:space="0" w:color="auto"/>
        <w:right w:val="single" w:sz="8"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35">
    <w:name w:val="xl635"/>
    <w:basedOn w:val="Normalny"/>
    <w:rsid w:val="00756BA0"/>
    <w:pPr>
      <w:pBdr>
        <w:left w:val="single" w:sz="4" w:space="0" w:color="auto"/>
        <w:bottom w:val="single" w:sz="4" w:space="0" w:color="auto"/>
        <w:right w:val="single" w:sz="8"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36">
    <w:name w:val="xl636"/>
    <w:basedOn w:val="Normalny"/>
    <w:rsid w:val="00756BA0"/>
    <w:pPr>
      <w:pBdr>
        <w:top w:val="single" w:sz="4" w:space="0" w:color="auto"/>
        <w:left w:val="single" w:sz="4" w:space="0" w:color="auto"/>
        <w:bottom w:val="single" w:sz="4" w:space="0" w:color="auto"/>
        <w:right w:val="single" w:sz="4"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37">
    <w:name w:val="xl637"/>
    <w:basedOn w:val="Normalny"/>
    <w:rsid w:val="00756BA0"/>
    <w:pPr>
      <w:pBdr>
        <w:top w:val="single" w:sz="8" w:space="0" w:color="auto"/>
      </w:pBd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38">
    <w:name w:val="xl638"/>
    <w:basedOn w:val="Normalny"/>
    <w:rsid w:val="00756BA0"/>
    <w:pPr>
      <w:shd w:val="clear" w:color="000000" w:fill="800000"/>
      <w:spacing w:before="100" w:beforeAutospacing="1" w:after="100" w:afterAutospacing="1" w:line="240" w:lineRule="auto"/>
      <w:jc w:val="left"/>
    </w:pPr>
    <w:rPr>
      <w:rFonts w:eastAsia="Times New Roman" w:cs="Arial"/>
      <w:b/>
      <w:bCs/>
      <w:sz w:val="28"/>
      <w:szCs w:val="28"/>
      <w:lang w:eastAsia="pl-PL"/>
    </w:rPr>
  </w:style>
  <w:style w:type="paragraph" w:customStyle="1" w:styleId="xl639">
    <w:name w:val="xl639"/>
    <w:basedOn w:val="Normalny"/>
    <w:rsid w:val="00756BA0"/>
    <w:pPr>
      <w:pBdr>
        <w:bottom w:val="single" w:sz="8" w:space="0" w:color="auto"/>
      </w:pBd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40">
    <w:name w:val="xl640"/>
    <w:basedOn w:val="Normalny"/>
    <w:rsid w:val="00756BA0"/>
    <w:pPr>
      <w:spacing w:before="100" w:beforeAutospacing="1" w:after="100" w:afterAutospacing="1" w:line="240" w:lineRule="auto"/>
      <w:jc w:val="left"/>
    </w:pPr>
    <w:rPr>
      <w:rFonts w:eastAsia="Times New Roman" w:cs="Arial"/>
      <w:sz w:val="24"/>
      <w:szCs w:val="24"/>
      <w:lang w:eastAsia="pl-PL"/>
    </w:rPr>
  </w:style>
  <w:style w:type="paragraph" w:customStyle="1" w:styleId="xl641">
    <w:name w:val="xl641"/>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ahoma" w:eastAsia="Times New Roman" w:hAnsi="Tahoma" w:cs="Tahoma"/>
      <w:sz w:val="24"/>
      <w:szCs w:val="24"/>
      <w:lang w:eastAsia="pl-PL"/>
    </w:rPr>
  </w:style>
  <w:style w:type="paragraph" w:customStyle="1" w:styleId="xl642">
    <w:name w:val="xl642"/>
    <w:basedOn w:val="Normalny"/>
    <w:rsid w:val="00756BA0"/>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43">
    <w:name w:val="xl643"/>
    <w:basedOn w:val="Normalny"/>
    <w:rsid w:val="00756BA0"/>
    <w:pPr>
      <w:pBdr>
        <w:left w:val="single" w:sz="4" w:space="0" w:color="auto"/>
        <w:bottom w:val="single" w:sz="4" w:space="0" w:color="auto"/>
        <w:right w:val="single" w:sz="4"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44">
    <w:name w:val="xl644"/>
    <w:basedOn w:val="Normalny"/>
    <w:rsid w:val="00756BA0"/>
    <w:pPr>
      <w:pBdr>
        <w:left w:val="single" w:sz="4" w:space="0" w:color="auto"/>
        <w:bottom w:val="single" w:sz="4" w:space="0" w:color="auto"/>
        <w:right w:val="single" w:sz="4" w:space="0" w:color="auto"/>
      </w:pBdr>
      <w:spacing w:before="100" w:beforeAutospacing="1" w:after="100" w:afterAutospacing="1" w:line="240" w:lineRule="auto"/>
      <w:jc w:val="left"/>
      <w:textAlignment w:val="top"/>
    </w:pPr>
    <w:rPr>
      <w:rFonts w:ascii="Tahoma" w:eastAsia="Times New Roman" w:hAnsi="Tahoma" w:cs="Tahoma"/>
      <w:sz w:val="24"/>
      <w:szCs w:val="24"/>
      <w:lang w:eastAsia="pl-PL"/>
    </w:rPr>
  </w:style>
  <w:style w:type="paragraph" w:customStyle="1" w:styleId="xl645">
    <w:name w:val="xl645"/>
    <w:basedOn w:val="Normalny"/>
    <w:rsid w:val="00756BA0"/>
    <w:pPr>
      <w:pBdr>
        <w:top w:val="single" w:sz="4" w:space="0" w:color="auto"/>
        <w:left w:val="single" w:sz="4" w:space="0" w:color="auto"/>
        <w:right w:val="single" w:sz="4" w:space="0" w:color="auto"/>
      </w:pBdr>
      <w:shd w:val="clear" w:color="000000" w:fill="FFE2C5"/>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46">
    <w:name w:val="xl646"/>
    <w:basedOn w:val="Normalny"/>
    <w:rsid w:val="00756BA0"/>
    <w:pPr>
      <w:pBdr>
        <w:top w:val="single" w:sz="4" w:space="0" w:color="auto"/>
        <w:left w:val="single" w:sz="4" w:space="22" w:color="auto"/>
        <w:bottom w:val="single" w:sz="4" w:space="0" w:color="auto"/>
        <w:right w:val="single" w:sz="4" w:space="0" w:color="auto"/>
      </w:pBdr>
      <w:spacing w:before="100" w:beforeAutospacing="1" w:after="100" w:afterAutospacing="1" w:line="240" w:lineRule="auto"/>
      <w:ind w:firstLineChars="200" w:firstLine="200"/>
      <w:jc w:val="left"/>
      <w:textAlignment w:val="top"/>
    </w:pPr>
    <w:rPr>
      <w:rFonts w:ascii="Tahoma" w:eastAsia="Times New Roman" w:hAnsi="Tahoma" w:cs="Tahoma"/>
      <w:sz w:val="24"/>
      <w:szCs w:val="24"/>
      <w:lang w:eastAsia="pl-PL"/>
    </w:rPr>
  </w:style>
  <w:style w:type="paragraph" w:customStyle="1" w:styleId="xl647">
    <w:name w:val="xl647"/>
    <w:basedOn w:val="Normalny"/>
    <w:rsid w:val="00756BA0"/>
    <w:pPr>
      <w:pBdr>
        <w:left w:val="single" w:sz="4" w:space="0" w:color="auto"/>
        <w:right w:val="single" w:sz="4"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48">
    <w:name w:val="xl648"/>
    <w:basedOn w:val="Normalny"/>
    <w:rsid w:val="00756BA0"/>
    <w:pPr>
      <w:pBdr>
        <w:left w:val="single" w:sz="4" w:space="0" w:color="auto"/>
        <w:right w:val="single" w:sz="8" w:space="0" w:color="auto"/>
      </w:pBdr>
      <w:shd w:val="clear" w:color="000000" w:fill="FFE2C5"/>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49">
    <w:name w:val="xl649"/>
    <w:basedOn w:val="Normalny"/>
    <w:rsid w:val="00756BA0"/>
    <w:pPr>
      <w:pBdr>
        <w:top w:val="single" w:sz="4" w:space="0" w:color="auto"/>
        <w:left w:val="single" w:sz="4" w:space="0" w:color="auto"/>
        <w:right w:val="single" w:sz="4" w:space="0" w:color="auto"/>
      </w:pBdr>
      <w:spacing w:before="100" w:beforeAutospacing="1" w:after="100" w:afterAutospacing="1" w:line="240" w:lineRule="auto"/>
      <w:jc w:val="left"/>
      <w:textAlignment w:val="top"/>
    </w:pPr>
    <w:rPr>
      <w:rFonts w:ascii="Tahoma" w:eastAsia="Times New Roman" w:hAnsi="Tahoma" w:cs="Tahoma"/>
      <w:sz w:val="24"/>
      <w:szCs w:val="24"/>
      <w:lang w:eastAsia="pl-PL"/>
    </w:rPr>
  </w:style>
  <w:style w:type="paragraph" w:customStyle="1" w:styleId="xl650">
    <w:name w:val="xl650"/>
    <w:basedOn w:val="Normalny"/>
    <w:rsid w:val="00756BA0"/>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Arial"/>
      <w:sz w:val="24"/>
      <w:szCs w:val="24"/>
      <w:lang w:eastAsia="pl-PL"/>
    </w:rPr>
  </w:style>
  <w:style w:type="paragraph" w:customStyle="1" w:styleId="xl651">
    <w:name w:val="xl651"/>
    <w:basedOn w:val="Normalny"/>
    <w:rsid w:val="00756BA0"/>
    <w:pPr>
      <w:pBdr>
        <w:left w:val="single" w:sz="8" w:space="0" w:color="auto"/>
        <w:bottom w:val="single" w:sz="4" w:space="0" w:color="auto"/>
        <w:right w:val="single" w:sz="4" w:space="0" w:color="auto"/>
      </w:pBdr>
      <w:spacing w:before="100" w:beforeAutospacing="1" w:after="100" w:afterAutospacing="1" w:line="240" w:lineRule="auto"/>
      <w:jc w:val="left"/>
      <w:textAlignment w:val="center"/>
    </w:pPr>
    <w:rPr>
      <w:rFonts w:ascii="Times New Roman" w:eastAsia="Times New Roman" w:hAnsi="Times New Roman"/>
      <w:sz w:val="24"/>
      <w:szCs w:val="24"/>
      <w:lang w:eastAsia="pl-PL"/>
    </w:rPr>
  </w:style>
  <w:style w:type="paragraph" w:customStyle="1" w:styleId="xl652">
    <w:name w:val="xl652"/>
    <w:basedOn w:val="Normalny"/>
    <w:rsid w:val="00756BA0"/>
    <w:pPr>
      <w:pBdr>
        <w:top w:val="single" w:sz="4" w:space="0" w:color="auto"/>
        <w:left w:val="single" w:sz="4" w:space="11" w:color="auto"/>
        <w:bottom w:val="single" w:sz="4" w:space="0" w:color="auto"/>
        <w:right w:val="single" w:sz="4" w:space="0" w:color="auto"/>
      </w:pBdr>
      <w:spacing w:before="100" w:beforeAutospacing="1" w:after="100" w:afterAutospacing="1" w:line="240" w:lineRule="auto"/>
      <w:ind w:firstLineChars="100" w:firstLine="100"/>
      <w:jc w:val="left"/>
      <w:textAlignment w:val="top"/>
    </w:pPr>
    <w:rPr>
      <w:rFonts w:ascii="Tahoma" w:eastAsia="Times New Roman" w:hAnsi="Tahoma" w:cs="Tahoma"/>
      <w:sz w:val="24"/>
      <w:szCs w:val="24"/>
      <w:lang w:eastAsia="pl-PL"/>
    </w:rPr>
  </w:style>
  <w:style w:type="paragraph" w:customStyle="1" w:styleId="xl653">
    <w:name w:val="xl653"/>
    <w:basedOn w:val="Normalny"/>
    <w:rsid w:val="00756BA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cs="Arial"/>
      <w:sz w:val="24"/>
      <w:szCs w:val="24"/>
      <w:lang w:eastAsia="pl-PL"/>
    </w:rPr>
  </w:style>
  <w:style w:type="paragraph" w:customStyle="1" w:styleId="xl654">
    <w:name w:val="xl654"/>
    <w:basedOn w:val="Normalny"/>
    <w:rsid w:val="00756BA0"/>
    <w:pPr>
      <w:pBdr>
        <w:right w:val="single" w:sz="8" w:space="0" w:color="auto"/>
      </w:pBdr>
      <w:spacing w:before="100" w:beforeAutospacing="1" w:after="100" w:afterAutospacing="1" w:line="240" w:lineRule="auto"/>
      <w:jc w:val="left"/>
    </w:pPr>
    <w:rPr>
      <w:rFonts w:ascii="Times New Roman" w:eastAsia="Times New Roman" w:hAnsi="Times New Roman"/>
      <w:sz w:val="24"/>
      <w:szCs w:val="24"/>
      <w:lang w:eastAsia="pl-PL"/>
    </w:rPr>
  </w:style>
  <w:style w:type="paragraph" w:customStyle="1" w:styleId="xl655">
    <w:name w:val="xl655"/>
    <w:basedOn w:val="Normalny"/>
    <w:rsid w:val="00756BA0"/>
    <w:pPr>
      <w:pBdr>
        <w:left w:val="single" w:sz="8" w:space="0" w:color="auto"/>
      </w:pBdr>
      <w:shd w:val="clear" w:color="000000" w:fill="800000"/>
      <w:spacing w:before="100" w:beforeAutospacing="1" w:after="100" w:afterAutospacing="1" w:line="240" w:lineRule="auto"/>
      <w:jc w:val="center"/>
    </w:pPr>
    <w:rPr>
      <w:rFonts w:eastAsia="Times New Roman" w:cs="Arial"/>
      <w:b/>
      <w:bCs/>
      <w:color w:val="FFFFFF"/>
      <w:sz w:val="24"/>
      <w:szCs w:val="24"/>
      <w:lang w:eastAsia="pl-PL"/>
    </w:rPr>
  </w:style>
  <w:style w:type="paragraph" w:customStyle="1" w:styleId="xl656">
    <w:name w:val="xl656"/>
    <w:basedOn w:val="Normalny"/>
    <w:rsid w:val="00756BA0"/>
    <w:pP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57">
    <w:name w:val="xl657"/>
    <w:basedOn w:val="Normalny"/>
    <w:rsid w:val="00756BA0"/>
    <w:pPr>
      <w:pBdr>
        <w:right w:val="single" w:sz="8" w:space="0" w:color="auto"/>
      </w:pBd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58">
    <w:name w:val="xl658"/>
    <w:basedOn w:val="Normalny"/>
    <w:rsid w:val="00756BA0"/>
    <w:pPr>
      <w:pBdr>
        <w:top w:val="single" w:sz="8" w:space="0" w:color="auto"/>
        <w:left w:val="single" w:sz="8" w:space="0" w:color="auto"/>
        <w:bottom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59">
    <w:name w:val="xl659"/>
    <w:basedOn w:val="Normalny"/>
    <w:rsid w:val="00756BA0"/>
    <w:pPr>
      <w:pBdr>
        <w:top w:val="single" w:sz="8" w:space="0" w:color="auto"/>
        <w:bottom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0">
    <w:name w:val="xl660"/>
    <w:basedOn w:val="Normalny"/>
    <w:rsid w:val="00756BA0"/>
    <w:pPr>
      <w:pBdr>
        <w:top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1">
    <w:name w:val="xl661"/>
    <w:basedOn w:val="Normalny"/>
    <w:rsid w:val="00756BA0"/>
    <w:pPr>
      <w:pBdr>
        <w:top w:val="single" w:sz="8" w:space="0" w:color="auto"/>
        <w:left w:val="single" w:sz="8" w:space="0" w:color="auto"/>
      </w:pBdr>
      <w:shd w:val="clear" w:color="000000" w:fill="800000"/>
      <w:spacing w:before="100" w:beforeAutospacing="1" w:after="100" w:afterAutospacing="1" w:line="240" w:lineRule="auto"/>
      <w:jc w:val="left"/>
    </w:pPr>
    <w:rPr>
      <w:rFonts w:eastAsia="Times New Roman" w:cs="Arial"/>
      <w:b/>
      <w:bCs/>
      <w:color w:val="FFFFFF"/>
      <w:sz w:val="24"/>
      <w:szCs w:val="24"/>
      <w:lang w:eastAsia="pl-PL"/>
    </w:rPr>
  </w:style>
  <w:style w:type="paragraph" w:customStyle="1" w:styleId="xl662">
    <w:name w:val="xl662"/>
    <w:basedOn w:val="Normalny"/>
    <w:rsid w:val="00756BA0"/>
    <w:pPr>
      <w:pBdr>
        <w:top w:val="single" w:sz="8" w:space="0" w:color="auto"/>
      </w:pBd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63">
    <w:name w:val="xl663"/>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4">
    <w:name w:val="xl664"/>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5">
    <w:name w:val="xl665"/>
    <w:basedOn w:val="Normalny"/>
    <w:rsid w:val="00756BA0"/>
    <w:pPr>
      <w:pBdr>
        <w:left w:val="single" w:sz="8" w:space="0" w:color="auto"/>
      </w:pBdr>
      <w:shd w:val="clear" w:color="000000" w:fill="800000"/>
      <w:spacing w:before="100" w:beforeAutospacing="1" w:after="100" w:afterAutospacing="1" w:line="240" w:lineRule="auto"/>
      <w:jc w:val="left"/>
    </w:pPr>
    <w:rPr>
      <w:rFonts w:eastAsia="Times New Roman" w:cs="Arial"/>
      <w:color w:val="FFFFFF"/>
      <w:sz w:val="24"/>
      <w:szCs w:val="24"/>
      <w:lang w:eastAsia="pl-PL"/>
    </w:rPr>
  </w:style>
  <w:style w:type="paragraph" w:customStyle="1" w:styleId="xl666">
    <w:name w:val="xl666"/>
    <w:basedOn w:val="Normalny"/>
    <w:rsid w:val="00756BA0"/>
    <w:pPr>
      <w:shd w:val="clear" w:color="000000" w:fill="800000"/>
      <w:spacing w:before="100" w:beforeAutospacing="1" w:after="100" w:afterAutospacing="1" w:line="240" w:lineRule="auto"/>
      <w:jc w:val="left"/>
    </w:pPr>
    <w:rPr>
      <w:rFonts w:eastAsia="Times New Roman" w:cs="Arial"/>
      <w:sz w:val="24"/>
      <w:szCs w:val="24"/>
      <w:lang w:eastAsia="pl-PL"/>
    </w:rPr>
  </w:style>
  <w:style w:type="paragraph" w:customStyle="1" w:styleId="xl667">
    <w:name w:val="xl667"/>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8">
    <w:name w:val="xl668"/>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69">
    <w:name w:val="xl669"/>
    <w:basedOn w:val="Normalny"/>
    <w:rsid w:val="00756BA0"/>
    <w:pPr>
      <w:pBdr>
        <w:left w:val="single" w:sz="8" w:space="0" w:color="auto"/>
        <w:bottom w:val="single" w:sz="8" w:space="0" w:color="auto"/>
      </w:pBdr>
      <w:shd w:val="clear" w:color="000000" w:fill="800000"/>
      <w:spacing w:before="100" w:beforeAutospacing="1" w:after="100" w:afterAutospacing="1" w:line="240" w:lineRule="auto"/>
      <w:jc w:val="center"/>
    </w:pPr>
    <w:rPr>
      <w:rFonts w:eastAsia="Times New Roman" w:cs="Arial"/>
      <w:b/>
      <w:bCs/>
      <w:i/>
      <w:iCs/>
      <w:color w:val="FFC000"/>
      <w:sz w:val="28"/>
      <w:szCs w:val="28"/>
      <w:lang w:eastAsia="pl-PL"/>
    </w:rPr>
  </w:style>
  <w:style w:type="paragraph" w:customStyle="1" w:styleId="xl670">
    <w:name w:val="xl670"/>
    <w:basedOn w:val="Normalny"/>
    <w:rsid w:val="00756BA0"/>
    <w:pPr>
      <w:pBdr>
        <w:bottom w:val="single" w:sz="8" w:space="0" w:color="auto"/>
      </w:pBdr>
      <w:shd w:val="clear" w:color="000000" w:fill="800000"/>
      <w:spacing w:before="100" w:beforeAutospacing="1" w:after="100" w:afterAutospacing="1" w:line="240" w:lineRule="auto"/>
      <w:jc w:val="center"/>
    </w:pPr>
    <w:rPr>
      <w:rFonts w:eastAsia="Times New Roman" w:cs="Arial"/>
      <w:b/>
      <w:bCs/>
      <w:i/>
      <w:iCs/>
      <w:color w:val="FFC000"/>
      <w:sz w:val="28"/>
      <w:szCs w:val="28"/>
      <w:lang w:eastAsia="pl-PL"/>
    </w:rPr>
  </w:style>
  <w:style w:type="paragraph" w:customStyle="1" w:styleId="xl671">
    <w:name w:val="xl671"/>
    <w:basedOn w:val="Normalny"/>
    <w:rsid w:val="00756BA0"/>
    <w:pPr>
      <w:pBdr>
        <w:bottom w:val="single" w:sz="8" w:space="0" w:color="auto"/>
        <w:right w:val="single" w:sz="8" w:space="0" w:color="auto"/>
      </w:pBdr>
      <w:shd w:val="clear" w:color="000000" w:fill="800000"/>
      <w:spacing w:before="100" w:beforeAutospacing="1" w:after="100" w:afterAutospacing="1" w:line="240" w:lineRule="auto"/>
      <w:jc w:val="center"/>
    </w:pPr>
    <w:rPr>
      <w:rFonts w:eastAsia="Times New Roman" w:cs="Arial"/>
      <w:b/>
      <w:bCs/>
      <w:i/>
      <w:iCs/>
      <w:color w:val="FFC000"/>
      <w:sz w:val="28"/>
      <w:szCs w:val="28"/>
      <w:lang w:eastAsia="pl-PL"/>
    </w:rPr>
  </w:style>
  <w:style w:type="paragraph" w:customStyle="1" w:styleId="xl672">
    <w:name w:val="xl672"/>
    <w:basedOn w:val="Normalny"/>
    <w:rsid w:val="00756BA0"/>
    <w:pPr>
      <w:pBdr>
        <w:top w:val="single" w:sz="4" w:space="0" w:color="auto"/>
        <w:left w:val="single" w:sz="4" w:space="0" w:color="auto"/>
        <w:bottom w:val="single" w:sz="4"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73">
    <w:name w:val="xl673"/>
    <w:basedOn w:val="Normalny"/>
    <w:rsid w:val="00756BA0"/>
    <w:pPr>
      <w:pBdr>
        <w:top w:val="single" w:sz="4" w:space="0" w:color="auto"/>
        <w:bottom w:val="single" w:sz="4" w:space="0" w:color="auto"/>
      </w:pBdr>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74">
    <w:name w:val="xl674"/>
    <w:basedOn w:val="Normalny"/>
    <w:rsid w:val="00756BA0"/>
    <w:pPr>
      <w:pBdr>
        <w:top w:val="single" w:sz="4"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75">
    <w:name w:val="xl675"/>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76">
    <w:name w:val="xl676"/>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left"/>
    </w:pPr>
    <w:rPr>
      <w:rFonts w:eastAsia="Times New Roman" w:cs="Arial"/>
      <w:b/>
      <w:bCs/>
      <w:sz w:val="24"/>
      <w:szCs w:val="24"/>
      <w:lang w:eastAsia="pl-PL"/>
    </w:rPr>
  </w:style>
  <w:style w:type="paragraph" w:customStyle="1" w:styleId="xl677">
    <w:name w:val="xl677"/>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left"/>
    </w:pPr>
    <w:rPr>
      <w:rFonts w:eastAsia="Times New Roman" w:cs="Arial"/>
      <w:b/>
      <w:bCs/>
      <w:sz w:val="24"/>
      <w:szCs w:val="24"/>
      <w:lang w:eastAsia="pl-PL"/>
    </w:rPr>
  </w:style>
  <w:style w:type="paragraph" w:customStyle="1" w:styleId="xl678">
    <w:name w:val="xl678"/>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pPr>
    <w:rPr>
      <w:rFonts w:eastAsia="Times New Roman" w:cs="Arial"/>
      <w:b/>
      <w:bCs/>
      <w:sz w:val="24"/>
      <w:szCs w:val="24"/>
      <w:lang w:eastAsia="pl-PL"/>
    </w:rPr>
  </w:style>
  <w:style w:type="paragraph" w:customStyle="1" w:styleId="xl679">
    <w:name w:val="xl679"/>
    <w:basedOn w:val="Normalny"/>
    <w:rsid w:val="00756BA0"/>
    <w:pPr>
      <w:pBdr>
        <w:top w:val="single" w:sz="8" w:space="0" w:color="auto"/>
        <w:left w:val="single" w:sz="8" w:space="0" w:color="auto"/>
        <w:bottom w:val="single" w:sz="8" w:space="0" w:color="auto"/>
        <w:right w:val="single" w:sz="8" w:space="0" w:color="auto"/>
      </w:pBdr>
      <w:shd w:val="clear" w:color="000000" w:fill="FFCC99"/>
      <w:spacing w:before="100" w:beforeAutospacing="1" w:after="100" w:afterAutospacing="1" w:line="240" w:lineRule="auto"/>
      <w:jc w:val="center"/>
    </w:pPr>
    <w:rPr>
      <w:rFonts w:eastAsia="Times New Roman" w:cs="Arial"/>
      <w:b/>
      <w:bCs/>
      <w:sz w:val="24"/>
      <w:szCs w:val="24"/>
      <w:lang w:eastAsia="pl-PL"/>
    </w:rPr>
  </w:style>
  <w:style w:type="paragraph" w:customStyle="1" w:styleId="xl680">
    <w:name w:val="xl680"/>
    <w:basedOn w:val="Normalny"/>
    <w:rsid w:val="00756BA0"/>
    <w:pPr>
      <w:pBdr>
        <w:top w:val="single" w:sz="8" w:space="0" w:color="auto"/>
        <w:left w:val="single" w:sz="8" w:space="0" w:color="auto"/>
        <w:right w:val="single" w:sz="8" w:space="0" w:color="auto"/>
      </w:pBdr>
      <w:shd w:val="clear" w:color="000000" w:fill="FFCC99"/>
      <w:spacing w:before="100" w:beforeAutospacing="1" w:after="100" w:afterAutospacing="1" w:line="240" w:lineRule="auto"/>
      <w:jc w:val="center"/>
    </w:pPr>
    <w:rPr>
      <w:rFonts w:eastAsia="Times New Roman" w:cs="Arial"/>
      <w:b/>
      <w:bCs/>
      <w:sz w:val="24"/>
      <w:szCs w:val="24"/>
      <w:lang w:eastAsia="pl-PL"/>
    </w:rPr>
  </w:style>
  <w:style w:type="paragraph" w:customStyle="1" w:styleId="xl681">
    <w:name w:val="xl681"/>
    <w:basedOn w:val="Normalny"/>
    <w:rsid w:val="00756BA0"/>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82">
    <w:name w:val="xl682"/>
    <w:basedOn w:val="Normalny"/>
    <w:rsid w:val="00756BA0"/>
    <w:pPr>
      <w:pBdr>
        <w:top w:val="single" w:sz="4" w:space="0" w:color="auto"/>
        <w:bottom w:val="single" w:sz="4"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sz w:val="24"/>
      <w:szCs w:val="24"/>
      <w:lang w:eastAsia="pl-PL"/>
    </w:rPr>
  </w:style>
  <w:style w:type="paragraph" w:customStyle="1" w:styleId="xl683">
    <w:name w:val="xl683"/>
    <w:basedOn w:val="Normalny"/>
    <w:rsid w:val="00756BA0"/>
    <w:pPr>
      <w:pBdr>
        <w:top w:val="single" w:sz="4" w:space="0" w:color="auto"/>
        <w:left w:val="single" w:sz="8" w:space="0" w:color="auto"/>
        <w:bottom w:val="single" w:sz="4" w:space="0" w:color="auto"/>
      </w:pBdr>
      <w:shd w:val="clear" w:color="000000" w:fill="FFCC99"/>
      <w:spacing w:before="100" w:beforeAutospacing="1" w:after="100" w:afterAutospacing="1" w:line="240" w:lineRule="auto"/>
      <w:jc w:val="center"/>
      <w:textAlignment w:val="center"/>
    </w:pPr>
    <w:rPr>
      <w:rFonts w:eastAsia="Times New Roman" w:cs="Arial"/>
      <w:b/>
      <w:bCs/>
      <w:color w:val="000000"/>
      <w:sz w:val="24"/>
      <w:szCs w:val="24"/>
      <w:lang w:eastAsia="pl-PL"/>
    </w:rPr>
  </w:style>
  <w:style w:type="paragraph" w:customStyle="1" w:styleId="xl684">
    <w:name w:val="xl684"/>
    <w:basedOn w:val="Normalny"/>
    <w:rsid w:val="00756BA0"/>
    <w:pPr>
      <w:pBdr>
        <w:top w:val="single" w:sz="4" w:space="0" w:color="auto"/>
        <w:bottom w:val="single" w:sz="4" w:space="0" w:color="auto"/>
      </w:pBdr>
      <w:shd w:val="clear" w:color="000000" w:fill="FFCC99"/>
      <w:spacing w:before="100" w:beforeAutospacing="1" w:after="100" w:afterAutospacing="1" w:line="240" w:lineRule="auto"/>
      <w:jc w:val="center"/>
      <w:textAlignment w:val="center"/>
    </w:pPr>
    <w:rPr>
      <w:rFonts w:eastAsia="Times New Roman" w:cs="Arial"/>
      <w:b/>
      <w:bCs/>
      <w:color w:val="000000"/>
      <w:sz w:val="24"/>
      <w:szCs w:val="24"/>
      <w:lang w:eastAsia="pl-PL"/>
    </w:rPr>
  </w:style>
  <w:style w:type="paragraph" w:customStyle="1" w:styleId="xl685">
    <w:name w:val="xl685"/>
    <w:basedOn w:val="Normalny"/>
    <w:rsid w:val="00756BA0"/>
    <w:pPr>
      <w:pBdr>
        <w:top w:val="single" w:sz="4" w:space="0" w:color="auto"/>
        <w:bottom w:val="single" w:sz="4" w:space="0" w:color="auto"/>
        <w:right w:val="single" w:sz="8" w:space="0" w:color="auto"/>
      </w:pBdr>
      <w:shd w:val="clear" w:color="000000" w:fill="FFCC99"/>
      <w:spacing w:before="100" w:beforeAutospacing="1" w:after="100" w:afterAutospacing="1" w:line="240" w:lineRule="auto"/>
      <w:jc w:val="center"/>
      <w:textAlignment w:val="center"/>
    </w:pPr>
    <w:rPr>
      <w:rFonts w:eastAsia="Times New Roman" w:cs="Arial"/>
      <w:b/>
      <w:bCs/>
      <w:color w:val="000000"/>
      <w:sz w:val="24"/>
      <w:szCs w:val="24"/>
      <w:lang w:eastAsia="pl-PL"/>
    </w:rPr>
  </w:style>
  <w:style w:type="paragraph" w:customStyle="1" w:styleId="xl605">
    <w:name w:val="xl605"/>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03">
    <w:name w:val="xl603"/>
    <w:basedOn w:val="Normalny"/>
    <w:rsid w:val="00756BA0"/>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604">
    <w:name w:val="xl604"/>
    <w:basedOn w:val="Normalny"/>
    <w:rsid w:val="00756BA0"/>
    <w:pPr>
      <w:pBdr>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character" w:customStyle="1" w:styleId="ZnakZnak41">
    <w:name w:val="Znak Znak41"/>
    <w:semiHidden/>
    <w:rsid w:val="00756BA0"/>
    <w:rPr>
      <w:rFonts w:ascii="Times New Roman" w:eastAsia="Times New Roman" w:hAnsi="Times New Roman"/>
    </w:rPr>
  </w:style>
  <w:style w:type="paragraph" w:styleId="Poprawka">
    <w:name w:val="Revision"/>
    <w:hidden/>
    <w:uiPriority w:val="99"/>
    <w:semiHidden/>
    <w:qFormat/>
    <w:rsid w:val="00756BA0"/>
    <w:pPr>
      <w:spacing w:after="0" w:line="240" w:lineRule="auto"/>
    </w:pPr>
    <w:rPr>
      <w:rFonts w:ascii="Times New Roman" w:eastAsia="Times New Roman" w:hAnsi="Times New Roman" w:cs="Times New Roman"/>
      <w:sz w:val="24"/>
      <w:szCs w:val="24"/>
      <w:lang w:eastAsia="pl-PL"/>
    </w:rPr>
  </w:style>
  <w:style w:type="paragraph" w:customStyle="1" w:styleId="rdo">
    <w:name w:val="Źródło"/>
    <w:basedOn w:val="Normalny"/>
    <w:rsid w:val="00756BA0"/>
    <w:pPr>
      <w:spacing w:before="60" w:after="360" w:line="240" w:lineRule="auto"/>
    </w:pPr>
    <w:rPr>
      <w:rFonts w:ascii="Tahoma" w:eastAsia="Times New Roman" w:hAnsi="Tahoma"/>
      <w:iCs/>
      <w:kern w:val="28"/>
      <w:sz w:val="16"/>
      <w:szCs w:val="20"/>
      <w:lang w:eastAsia="pl-PL"/>
    </w:rPr>
  </w:style>
  <w:style w:type="character" w:customStyle="1" w:styleId="SFTPodstawowyZnak">
    <w:name w:val="SFT_Podstawowy Znak"/>
    <w:link w:val="SFTPodstawowy"/>
    <w:locked/>
    <w:rsid w:val="00756BA0"/>
    <w:rPr>
      <w:rFonts w:ascii="Tahoma" w:eastAsia="Times New Roman" w:hAnsi="Tahoma" w:cs="Times New Roman"/>
      <w:sz w:val="20"/>
      <w:szCs w:val="24"/>
      <w:lang w:eastAsia="pl-PL"/>
    </w:rPr>
  </w:style>
  <w:style w:type="character" w:customStyle="1" w:styleId="titlelink">
    <w:name w:val="titlelink"/>
    <w:basedOn w:val="Domylnaczcionkaakapitu"/>
    <w:rsid w:val="00756BA0"/>
  </w:style>
  <w:style w:type="paragraph" w:customStyle="1" w:styleId="ust">
    <w:name w:val="ust"/>
    <w:rsid w:val="00756BA0"/>
    <w:pPr>
      <w:spacing w:before="60" w:after="60" w:line="240" w:lineRule="auto"/>
      <w:ind w:left="426" w:hanging="284"/>
      <w:jc w:val="both"/>
    </w:pPr>
    <w:rPr>
      <w:rFonts w:ascii="Times New Roman" w:eastAsia="Times New Roman" w:hAnsi="Times New Roman" w:cs="Times New Roman"/>
      <w:sz w:val="24"/>
      <w:szCs w:val="20"/>
      <w:lang w:eastAsia="pl-PL"/>
    </w:rPr>
  </w:style>
  <w:style w:type="paragraph" w:customStyle="1" w:styleId="pPunkt0">
    <w:name w:val="pPunkt"/>
    <w:basedOn w:val="Normalny"/>
    <w:rsid w:val="00756BA0"/>
    <w:pPr>
      <w:widowControl w:val="0"/>
      <w:spacing w:before="60" w:after="0" w:line="240" w:lineRule="auto"/>
      <w:ind w:left="850" w:hanging="425"/>
    </w:pPr>
    <w:rPr>
      <w:rFonts w:ascii="Times New Roman" w:eastAsia="Times New Roman" w:hAnsi="Times New Roman"/>
      <w:noProof/>
      <w:sz w:val="24"/>
      <w:szCs w:val="20"/>
      <w:lang w:eastAsia="pl-PL"/>
    </w:rPr>
  </w:style>
  <w:style w:type="paragraph" w:styleId="Tekstblokowy">
    <w:name w:val="Block Text"/>
    <w:basedOn w:val="Normalny"/>
    <w:rsid w:val="00756BA0"/>
    <w:pPr>
      <w:spacing w:after="0" w:line="240" w:lineRule="auto"/>
      <w:ind w:left="6372" w:right="760"/>
      <w:jc w:val="center"/>
    </w:pPr>
    <w:rPr>
      <w:rFonts w:ascii="Times New Roman" w:eastAsia="Times New Roman" w:hAnsi="Times New Roman"/>
      <w:sz w:val="24"/>
      <w:szCs w:val="20"/>
      <w:lang w:eastAsia="pl-PL"/>
    </w:rPr>
  </w:style>
  <w:style w:type="paragraph" w:customStyle="1" w:styleId="lewy-pip">
    <w:name w:val="lewy-pip"/>
    <w:basedOn w:val="Normalny"/>
    <w:rsid w:val="00756BA0"/>
    <w:pPr>
      <w:spacing w:before="100" w:beforeAutospacing="1" w:after="100" w:afterAutospacing="1" w:line="240" w:lineRule="auto"/>
      <w:jc w:val="left"/>
    </w:pPr>
    <w:rPr>
      <w:rFonts w:ascii="Arial Unicode MS" w:eastAsia="Arial Unicode MS" w:hAnsi="Arial Unicode MS" w:cs="Courier New"/>
      <w:sz w:val="24"/>
      <w:szCs w:val="24"/>
      <w:lang w:eastAsia="pl-PL"/>
    </w:rPr>
  </w:style>
  <w:style w:type="paragraph" w:customStyle="1" w:styleId="Style3">
    <w:name w:val="Style3"/>
    <w:basedOn w:val="Normalny"/>
    <w:uiPriority w:val="99"/>
    <w:rsid w:val="00756BA0"/>
    <w:pPr>
      <w:widowControl w:val="0"/>
      <w:autoSpaceDE w:val="0"/>
      <w:autoSpaceDN w:val="0"/>
      <w:adjustRightInd w:val="0"/>
      <w:spacing w:after="0" w:line="211" w:lineRule="exact"/>
      <w:ind w:firstLine="130"/>
    </w:pPr>
    <w:rPr>
      <w:rFonts w:ascii="Arial Narrow" w:eastAsia="Times New Roman" w:hAnsi="Arial Narrow"/>
      <w:sz w:val="24"/>
      <w:szCs w:val="24"/>
      <w:lang w:eastAsia="pl-PL"/>
    </w:rPr>
  </w:style>
  <w:style w:type="character" w:customStyle="1" w:styleId="FontStyle11">
    <w:name w:val="Font Style11"/>
    <w:uiPriority w:val="99"/>
    <w:rsid w:val="00756BA0"/>
    <w:rPr>
      <w:rFonts w:ascii="Arial Narrow" w:hAnsi="Arial Narrow" w:cs="Arial Narrow"/>
      <w:sz w:val="16"/>
      <w:szCs w:val="16"/>
    </w:rPr>
  </w:style>
  <w:style w:type="paragraph" w:customStyle="1" w:styleId="Style7">
    <w:name w:val="Style7"/>
    <w:basedOn w:val="Normalny"/>
    <w:uiPriority w:val="99"/>
    <w:rsid w:val="00756BA0"/>
    <w:pPr>
      <w:widowControl w:val="0"/>
      <w:autoSpaceDE w:val="0"/>
      <w:autoSpaceDN w:val="0"/>
      <w:adjustRightInd w:val="0"/>
      <w:spacing w:after="0" w:line="240" w:lineRule="auto"/>
      <w:jc w:val="left"/>
    </w:pPr>
    <w:rPr>
      <w:rFonts w:ascii="Arial Narrow" w:eastAsia="Times New Roman" w:hAnsi="Arial Narrow"/>
      <w:sz w:val="24"/>
      <w:szCs w:val="24"/>
      <w:lang w:eastAsia="pl-PL"/>
    </w:rPr>
  </w:style>
  <w:style w:type="character" w:customStyle="1" w:styleId="nomark">
    <w:name w:val="nomark"/>
    <w:rsid w:val="00756BA0"/>
  </w:style>
  <w:style w:type="paragraph" w:customStyle="1" w:styleId="ZnakZnakZnakZnak1">
    <w:name w:val="Znak Znak Znak Znak1"/>
    <w:basedOn w:val="Normalny"/>
    <w:rsid w:val="00756BA0"/>
    <w:pPr>
      <w:spacing w:after="0" w:line="240" w:lineRule="auto"/>
      <w:jc w:val="left"/>
    </w:pPr>
    <w:rPr>
      <w:rFonts w:ascii="Times New Roman" w:eastAsia="Times New Roman" w:hAnsi="Times New Roman"/>
      <w:sz w:val="24"/>
      <w:szCs w:val="24"/>
      <w:lang w:eastAsia="pl-PL"/>
    </w:rPr>
  </w:style>
  <w:style w:type="paragraph" w:customStyle="1" w:styleId="Znak1">
    <w:name w:val="Znak1"/>
    <w:basedOn w:val="Normalny"/>
    <w:rsid w:val="00756BA0"/>
    <w:pPr>
      <w:spacing w:after="0" w:line="240" w:lineRule="auto"/>
      <w:jc w:val="left"/>
    </w:pPr>
    <w:rPr>
      <w:rFonts w:ascii="Times New Roman" w:eastAsia="Times New Roman" w:hAnsi="Times New Roman"/>
      <w:sz w:val="24"/>
      <w:szCs w:val="24"/>
      <w:lang w:eastAsia="pl-PL"/>
    </w:rPr>
  </w:style>
  <w:style w:type="character" w:customStyle="1" w:styleId="ZnakZnak9">
    <w:name w:val="Znak Znak9"/>
    <w:rsid w:val="00756BA0"/>
    <w:rPr>
      <w:sz w:val="24"/>
      <w:lang w:val="pl-PL" w:eastAsia="pl-PL" w:bidi="ar-SA"/>
    </w:rPr>
  </w:style>
  <w:style w:type="character" w:customStyle="1" w:styleId="wylacznosc1">
    <w:name w:val="wylacznosc1"/>
    <w:rsid w:val="00756BA0"/>
    <w:rPr>
      <w:rFonts w:ascii="Arial" w:hAnsi="Arial" w:cs="Arial" w:hint="default"/>
      <w:b w:val="0"/>
      <w:bCs w:val="0"/>
      <w:sz w:val="20"/>
      <w:szCs w:val="20"/>
    </w:rPr>
  </w:style>
  <w:style w:type="paragraph" w:customStyle="1" w:styleId="Tresczarzutu">
    <w:name w:val="Tresc zarzutu"/>
    <w:basedOn w:val="Normalny"/>
    <w:next w:val="Normalny"/>
    <w:autoRedefine/>
    <w:rsid w:val="00756BA0"/>
    <w:pPr>
      <w:tabs>
        <w:tab w:val="left" w:leader="dot" w:pos="9781"/>
      </w:tabs>
      <w:spacing w:after="0" w:line="240" w:lineRule="auto"/>
      <w:ind w:left="425" w:hanging="425"/>
    </w:pPr>
    <w:rPr>
      <w:rFonts w:eastAsia="Times New Roman"/>
      <w:b/>
      <w:szCs w:val="20"/>
      <w:lang w:eastAsia="pl-PL"/>
    </w:rPr>
  </w:style>
  <w:style w:type="paragraph" w:customStyle="1" w:styleId="Juniper">
    <w:name w:val="Juniper"/>
    <w:basedOn w:val="Normalny"/>
    <w:autoRedefine/>
    <w:rsid w:val="00756BA0"/>
    <w:pPr>
      <w:widowControl w:val="0"/>
      <w:suppressAutoHyphens/>
      <w:autoSpaceDE w:val="0"/>
      <w:spacing w:after="0" w:line="240" w:lineRule="auto"/>
      <w:jc w:val="left"/>
    </w:pPr>
    <w:rPr>
      <w:rFonts w:ascii="Comic Sans MS" w:eastAsia="Times New Roman" w:hAnsi="Comic Sans MS"/>
      <w:sz w:val="24"/>
      <w:szCs w:val="24"/>
      <w:lang w:eastAsia="pl-PL" w:bidi="pl-PL"/>
    </w:rPr>
  </w:style>
  <w:style w:type="paragraph" w:customStyle="1" w:styleId="Normalny1">
    <w:name w:val="Normalny1"/>
    <w:basedOn w:val="Normalny"/>
    <w:rsid w:val="00756BA0"/>
    <w:pPr>
      <w:widowControl w:val="0"/>
      <w:suppressAutoHyphens/>
      <w:spacing w:after="0" w:line="240" w:lineRule="auto"/>
      <w:jc w:val="left"/>
    </w:pPr>
    <w:rPr>
      <w:rFonts w:ascii="Times New Roman" w:eastAsia="Times New Roman" w:hAnsi="Times New Roman"/>
      <w:sz w:val="24"/>
      <w:szCs w:val="24"/>
      <w:lang w:eastAsia="pl-PL" w:bidi="pl-PL"/>
    </w:rPr>
  </w:style>
  <w:style w:type="paragraph" w:customStyle="1" w:styleId="Normal1">
    <w:name w:val="Normal1"/>
    <w:basedOn w:val="Normalny"/>
    <w:rsid w:val="00756BA0"/>
    <w:pPr>
      <w:widowControl w:val="0"/>
      <w:suppressAutoHyphens/>
      <w:spacing w:after="0" w:line="240" w:lineRule="auto"/>
      <w:jc w:val="left"/>
    </w:pPr>
    <w:rPr>
      <w:rFonts w:ascii="Times New Roman" w:eastAsia="Times New Roman" w:hAnsi="Times New Roman"/>
      <w:sz w:val="24"/>
      <w:szCs w:val="24"/>
      <w:lang w:eastAsia="pl-PL"/>
    </w:rPr>
  </w:style>
  <w:style w:type="paragraph" w:styleId="Tekstpodstawowyzwciciem">
    <w:name w:val="Body Text First Indent"/>
    <w:basedOn w:val="Tekstpodstawowy"/>
    <w:link w:val="TekstpodstawowyzwciciemZnak"/>
    <w:uiPriority w:val="99"/>
    <w:unhideWhenUsed/>
    <w:rsid w:val="00756BA0"/>
    <w:pPr>
      <w:spacing w:after="0"/>
      <w:ind w:firstLine="360"/>
    </w:pPr>
    <w:rPr>
      <w:lang w:eastAsia="pl-PL"/>
    </w:rPr>
  </w:style>
  <w:style w:type="character" w:customStyle="1" w:styleId="TekstpodstawowyzwciciemZnak">
    <w:name w:val="Tekst podstawowy z wcięciem Znak"/>
    <w:basedOn w:val="TekstpodstawowyZnak"/>
    <w:link w:val="Tekstpodstawowyzwciciem"/>
    <w:uiPriority w:val="99"/>
    <w:rsid w:val="00756BA0"/>
    <w:rPr>
      <w:rFonts w:ascii="Times New Roman" w:eastAsia="Times New Roman" w:hAnsi="Times New Roman" w:cs="Times New Roman"/>
      <w:sz w:val="24"/>
      <w:szCs w:val="24"/>
      <w:lang w:eastAsia="pl-PL"/>
    </w:rPr>
  </w:style>
  <w:style w:type="paragraph" w:customStyle="1" w:styleId="pkt">
    <w:name w:val="pkt"/>
    <w:basedOn w:val="Normalny"/>
    <w:rsid w:val="00756BA0"/>
    <w:pPr>
      <w:spacing w:before="60" w:line="240" w:lineRule="auto"/>
      <w:ind w:left="851" w:hanging="295"/>
    </w:pPr>
    <w:rPr>
      <w:rFonts w:ascii="Times New Roman" w:eastAsia="Times New Roman" w:hAnsi="Times New Roman"/>
      <w:sz w:val="24"/>
      <w:szCs w:val="20"/>
      <w:lang w:eastAsia="pl-PL"/>
    </w:rPr>
  </w:style>
  <w:style w:type="character" w:customStyle="1" w:styleId="Stopka2">
    <w:name w:val="Stopka (2)_"/>
    <w:link w:val="Stopka20"/>
    <w:rsid w:val="00756BA0"/>
    <w:rPr>
      <w:rFonts w:ascii="Calibri" w:eastAsia="Calibri" w:hAnsi="Calibri" w:cs="Calibri"/>
      <w:sz w:val="17"/>
      <w:szCs w:val="17"/>
      <w:shd w:val="clear" w:color="auto" w:fill="FFFFFF"/>
    </w:rPr>
  </w:style>
  <w:style w:type="character" w:customStyle="1" w:styleId="Stopka2Odstpy1pt">
    <w:name w:val="Stopka (2) + Odstępy 1 pt"/>
    <w:rsid w:val="00756BA0"/>
    <w:rPr>
      <w:rFonts w:ascii="Calibri" w:eastAsia="Calibri" w:hAnsi="Calibri" w:cs="Calibri"/>
      <w:b w:val="0"/>
      <w:bCs w:val="0"/>
      <w:i w:val="0"/>
      <w:iCs w:val="0"/>
      <w:smallCaps w:val="0"/>
      <w:strike w:val="0"/>
      <w:color w:val="000000"/>
      <w:spacing w:val="30"/>
      <w:w w:val="100"/>
      <w:position w:val="0"/>
      <w:sz w:val="17"/>
      <w:szCs w:val="17"/>
      <w:u w:val="none"/>
      <w:lang w:val="pl-PL"/>
    </w:rPr>
  </w:style>
  <w:style w:type="character" w:customStyle="1" w:styleId="Nagweklubstopka">
    <w:name w:val="Nagłówek lub stopka"/>
    <w:rsid w:val="00756BA0"/>
    <w:rPr>
      <w:rFonts w:ascii="AngsanaUPC" w:eastAsia="AngsanaUPC" w:hAnsi="AngsanaUPC" w:cs="AngsanaUPC"/>
      <w:b w:val="0"/>
      <w:bCs w:val="0"/>
      <w:i w:val="0"/>
      <w:iCs w:val="0"/>
      <w:smallCaps w:val="0"/>
      <w:strike w:val="0"/>
      <w:color w:val="000000"/>
      <w:spacing w:val="0"/>
      <w:w w:val="100"/>
      <w:position w:val="0"/>
      <w:sz w:val="34"/>
      <w:szCs w:val="34"/>
      <w:u w:val="none"/>
    </w:rPr>
  </w:style>
  <w:style w:type="character" w:customStyle="1" w:styleId="Nagwek11">
    <w:name w:val="Nagłówek #1_"/>
    <w:link w:val="Nagwek12"/>
    <w:rsid w:val="00756BA0"/>
    <w:rPr>
      <w:rFonts w:ascii="Calibri" w:eastAsia="Calibri" w:hAnsi="Calibri" w:cs="Calibri"/>
      <w:b/>
      <w:bCs/>
      <w:sz w:val="21"/>
      <w:szCs w:val="21"/>
      <w:shd w:val="clear" w:color="auto" w:fill="FFFFFF"/>
    </w:rPr>
  </w:style>
  <w:style w:type="character" w:customStyle="1" w:styleId="Teksttreci">
    <w:name w:val="Tekst treści"/>
    <w:rsid w:val="00756BA0"/>
    <w:rPr>
      <w:rFonts w:ascii="Calibri" w:eastAsia="Calibri" w:hAnsi="Calibri" w:cs="Calibri"/>
      <w:b w:val="0"/>
      <w:bCs w:val="0"/>
      <w:i w:val="0"/>
      <w:iCs w:val="0"/>
      <w:smallCaps w:val="0"/>
      <w:strike w:val="0"/>
      <w:color w:val="000000"/>
      <w:spacing w:val="0"/>
      <w:w w:val="100"/>
      <w:position w:val="0"/>
      <w:sz w:val="20"/>
      <w:szCs w:val="20"/>
      <w:u w:val="single"/>
      <w:lang w:val="pl-PL"/>
    </w:rPr>
  </w:style>
  <w:style w:type="character" w:customStyle="1" w:styleId="TeksttreciKursywa">
    <w:name w:val="Tekst treści + Kursywa"/>
    <w:rsid w:val="00756BA0"/>
    <w:rPr>
      <w:rFonts w:ascii="Calibri" w:eastAsia="Calibri" w:hAnsi="Calibri" w:cs="Calibri"/>
      <w:b w:val="0"/>
      <w:bCs w:val="0"/>
      <w:i/>
      <w:iCs/>
      <w:smallCaps w:val="0"/>
      <w:strike w:val="0"/>
      <w:color w:val="000000"/>
      <w:spacing w:val="0"/>
      <w:w w:val="100"/>
      <w:position w:val="0"/>
      <w:sz w:val="20"/>
      <w:szCs w:val="20"/>
      <w:u w:val="none"/>
      <w:lang w:val="pl-PL"/>
    </w:rPr>
  </w:style>
  <w:style w:type="character" w:customStyle="1" w:styleId="Nagwek20">
    <w:name w:val="Nagłówek #2_"/>
    <w:link w:val="Nagwek21"/>
    <w:rsid w:val="00756BA0"/>
    <w:rPr>
      <w:rFonts w:ascii="Calibri" w:eastAsia="Calibri" w:hAnsi="Calibri" w:cs="Calibri"/>
      <w:b/>
      <w:bCs/>
      <w:sz w:val="21"/>
      <w:szCs w:val="21"/>
      <w:shd w:val="clear" w:color="auto" w:fill="FFFFFF"/>
    </w:rPr>
  </w:style>
  <w:style w:type="character" w:customStyle="1" w:styleId="Teksttreci4">
    <w:name w:val="Tekst treści (4)_"/>
    <w:link w:val="Teksttreci40"/>
    <w:rsid w:val="00756BA0"/>
    <w:rPr>
      <w:rFonts w:ascii="Bookman Old Style" w:eastAsia="Bookman Old Style" w:hAnsi="Bookman Old Style" w:cs="Bookman Old Style"/>
      <w:sz w:val="13"/>
      <w:szCs w:val="13"/>
      <w:shd w:val="clear" w:color="auto" w:fill="FFFFFF"/>
    </w:rPr>
  </w:style>
  <w:style w:type="character" w:customStyle="1" w:styleId="Teksttreci5">
    <w:name w:val="Tekst treści (5)_"/>
    <w:link w:val="Teksttreci50"/>
    <w:rsid w:val="00756BA0"/>
    <w:rPr>
      <w:rFonts w:ascii="Calibri" w:eastAsia="Calibri" w:hAnsi="Calibri" w:cs="Calibri"/>
      <w:sz w:val="162"/>
      <w:szCs w:val="162"/>
      <w:shd w:val="clear" w:color="auto" w:fill="FFFFFF"/>
    </w:rPr>
  </w:style>
  <w:style w:type="character" w:customStyle="1" w:styleId="PogrubienieTeksttreci85pt">
    <w:name w:val="Pogrubienie;Tekst treści + 8;5 pt"/>
    <w:rsid w:val="00756BA0"/>
    <w:rPr>
      <w:rFonts w:ascii="Calibri" w:eastAsia="Calibri" w:hAnsi="Calibri" w:cs="Calibri"/>
      <w:b/>
      <w:bCs/>
      <w:i w:val="0"/>
      <w:iCs w:val="0"/>
      <w:smallCaps w:val="0"/>
      <w:strike w:val="0"/>
      <w:color w:val="000000"/>
      <w:spacing w:val="0"/>
      <w:w w:val="100"/>
      <w:position w:val="0"/>
      <w:sz w:val="17"/>
      <w:szCs w:val="17"/>
      <w:u w:val="none"/>
      <w:lang w:val="pl-PL"/>
    </w:rPr>
  </w:style>
  <w:style w:type="paragraph" w:customStyle="1" w:styleId="Stopka20">
    <w:name w:val="Stopka (2)"/>
    <w:basedOn w:val="Normalny"/>
    <w:link w:val="Stopka2"/>
    <w:rsid w:val="00756BA0"/>
    <w:pPr>
      <w:widowControl w:val="0"/>
      <w:shd w:val="clear" w:color="auto" w:fill="FFFFFF"/>
      <w:spacing w:after="0" w:line="0" w:lineRule="atLeast"/>
      <w:jc w:val="left"/>
    </w:pPr>
    <w:rPr>
      <w:rFonts w:ascii="Calibri" w:hAnsi="Calibri" w:cs="Calibri"/>
      <w:sz w:val="17"/>
      <w:szCs w:val="17"/>
    </w:rPr>
  </w:style>
  <w:style w:type="paragraph" w:customStyle="1" w:styleId="Nagwek12">
    <w:name w:val="Nagłówek #1"/>
    <w:basedOn w:val="Normalny"/>
    <w:link w:val="Nagwek11"/>
    <w:rsid w:val="00756BA0"/>
    <w:pPr>
      <w:widowControl w:val="0"/>
      <w:shd w:val="clear" w:color="auto" w:fill="FFFFFF"/>
      <w:spacing w:before="300" w:after="900" w:line="0" w:lineRule="atLeast"/>
      <w:ind w:hanging="340"/>
      <w:jc w:val="right"/>
      <w:outlineLvl w:val="0"/>
    </w:pPr>
    <w:rPr>
      <w:rFonts w:ascii="Calibri" w:hAnsi="Calibri" w:cs="Calibri"/>
      <w:b/>
      <w:bCs/>
      <w:sz w:val="21"/>
      <w:szCs w:val="21"/>
    </w:rPr>
  </w:style>
  <w:style w:type="paragraph" w:customStyle="1" w:styleId="Nagwek21">
    <w:name w:val="Nagłówek #2"/>
    <w:basedOn w:val="Normalny"/>
    <w:link w:val="Nagwek20"/>
    <w:rsid w:val="00756BA0"/>
    <w:pPr>
      <w:widowControl w:val="0"/>
      <w:shd w:val="clear" w:color="auto" w:fill="FFFFFF"/>
      <w:spacing w:before="240" w:after="360" w:line="0" w:lineRule="atLeast"/>
      <w:ind w:hanging="400"/>
      <w:outlineLvl w:val="1"/>
    </w:pPr>
    <w:rPr>
      <w:rFonts w:ascii="Calibri" w:hAnsi="Calibri" w:cs="Calibri"/>
      <w:b/>
      <w:bCs/>
      <w:sz w:val="21"/>
      <w:szCs w:val="21"/>
    </w:rPr>
  </w:style>
  <w:style w:type="paragraph" w:customStyle="1" w:styleId="Teksttreci40">
    <w:name w:val="Tekst treści (4)"/>
    <w:basedOn w:val="Normalny"/>
    <w:link w:val="Teksttreci4"/>
    <w:rsid w:val="00756BA0"/>
    <w:pPr>
      <w:widowControl w:val="0"/>
      <w:shd w:val="clear" w:color="auto" w:fill="FFFFFF"/>
      <w:spacing w:after="0" w:line="0" w:lineRule="atLeast"/>
      <w:jc w:val="left"/>
    </w:pPr>
    <w:rPr>
      <w:rFonts w:ascii="Bookman Old Style" w:eastAsia="Bookman Old Style" w:hAnsi="Bookman Old Style" w:cs="Bookman Old Style"/>
      <w:sz w:val="13"/>
      <w:szCs w:val="13"/>
    </w:rPr>
  </w:style>
  <w:style w:type="paragraph" w:customStyle="1" w:styleId="Teksttreci50">
    <w:name w:val="Tekst treści (5)"/>
    <w:basedOn w:val="Normalny"/>
    <w:link w:val="Teksttreci5"/>
    <w:rsid w:val="00756BA0"/>
    <w:pPr>
      <w:widowControl w:val="0"/>
      <w:shd w:val="clear" w:color="auto" w:fill="FFFFFF"/>
      <w:spacing w:after="0" w:line="0" w:lineRule="atLeast"/>
      <w:jc w:val="left"/>
    </w:pPr>
    <w:rPr>
      <w:rFonts w:ascii="Calibri" w:hAnsi="Calibri" w:cs="Calibri"/>
      <w:sz w:val="162"/>
      <w:szCs w:val="162"/>
    </w:rPr>
  </w:style>
  <w:style w:type="character" w:customStyle="1" w:styleId="font111">
    <w:name w:val="font111"/>
    <w:basedOn w:val="Domylnaczcionkaakapitu"/>
    <w:rsid w:val="00756BA0"/>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01">
    <w:name w:val="font01"/>
    <w:basedOn w:val="Domylnaczcionkaakapitu"/>
    <w:rsid w:val="00756BA0"/>
    <w:rPr>
      <w:rFonts w:ascii="Calibri" w:hAnsi="Calibri" w:cs="Calibri" w:hint="default"/>
      <w:b w:val="0"/>
      <w:bCs w:val="0"/>
      <w:i w:val="0"/>
      <w:iCs w:val="0"/>
      <w:strike w:val="0"/>
      <w:dstrike w:val="0"/>
      <w:color w:val="000000"/>
      <w:sz w:val="22"/>
      <w:szCs w:val="22"/>
      <w:u w:val="none"/>
      <w:effect w:val="none"/>
    </w:rPr>
  </w:style>
  <w:style w:type="character" w:customStyle="1" w:styleId="FontStyle17">
    <w:name w:val="Font Style17"/>
    <w:basedOn w:val="Domylnaczcionkaakapitu"/>
    <w:uiPriority w:val="99"/>
    <w:qFormat/>
    <w:rsid w:val="00756BA0"/>
    <w:rPr>
      <w:rFonts w:ascii="Calibri" w:hAnsi="Calibri" w:cs="Calibri"/>
      <w:sz w:val="22"/>
      <w:szCs w:val="22"/>
    </w:rPr>
  </w:style>
  <w:style w:type="character" w:customStyle="1" w:styleId="ListLabel1">
    <w:name w:val="ListLabel 1"/>
    <w:qFormat/>
    <w:rsid w:val="00756BA0"/>
    <w:rPr>
      <w:sz w:val="22"/>
    </w:rPr>
  </w:style>
  <w:style w:type="character" w:customStyle="1" w:styleId="ListLabel2">
    <w:name w:val="ListLabel 2"/>
    <w:qFormat/>
    <w:rsid w:val="00756BA0"/>
    <w:rPr>
      <w:strike w:val="0"/>
      <w:dstrike w:val="0"/>
    </w:rPr>
  </w:style>
  <w:style w:type="character" w:customStyle="1" w:styleId="ListLabel3">
    <w:name w:val="ListLabel 3"/>
    <w:qFormat/>
    <w:rsid w:val="00756BA0"/>
    <w:rPr>
      <w:rFonts w:eastAsia="Times New Roman" w:cs="Calibri"/>
    </w:rPr>
  </w:style>
  <w:style w:type="character" w:customStyle="1" w:styleId="ListLabel4">
    <w:name w:val="ListLabel 4"/>
    <w:qFormat/>
    <w:rsid w:val="00756BA0"/>
    <w:rPr>
      <w:sz w:val="22"/>
    </w:rPr>
  </w:style>
  <w:style w:type="character" w:customStyle="1" w:styleId="ListLabel5">
    <w:name w:val="ListLabel 5"/>
    <w:qFormat/>
    <w:rsid w:val="00756BA0"/>
    <w:rPr>
      <w:sz w:val="22"/>
    </w:rPr>
  </w:style>
  <w:style w:type="character" w:customStyle="1" w:styleId="ListLabel6">
    <w:name w:val="ListLabel 6"/>
    <w:qFormat/>
    <w:rsid w:val="00756BA0"/>
    <w:rPr>
      <w:rFonts w:eastAsia="Calibri" w:cs="Times New Roman"/>
    </w:rPr>
  </w:style>
  <w:style w:type="character" w:customStyle="1" w:styleId="ListLabel7">
    <w:name w:val="ListLabel 7"/>
    <w:qFormat/>
    <w:rsid w:val="00756BA0"/>
    <w:rPr>
      <w:b/>
    </w:rPr>
  </w:style>
  <w:style w:type="character" w:customStyle="1" w:styleId="ListLabel8">
    <w:name w:val="ListLabel 8"/>
    <w:qFormat/>
    <w:rsid w:val="00756BA0"/>
    <w:rPr>
      <w:rFonts w:eastAsia="Times New Roman" w:cs="Calibri"/>
    </w:rPr>
  </w:style>
  <w:style w:type="character" w:customStyle="1" w:styleId="ListLabel9">
    <w:name w:val="ListLabel 9"/>
    <w:qFormat/>
    <w:rsid w:val="00756BA0"/>
    <w:rPr>
      <w:rFonts w:cs="Courier New"/>
    </w:rPr>
  </w:style>
  <w:style w:type="character" w:customStyle="1" w:styleId="ListLabel10">
    <w:name w:val="ListLabel 10"/>
    <w:qFormat/>
    <w:rsid w:val="00756BA0"/>
    <w:rPr>
      <w:rFonts w:cs="Courier New"/>
    </w:rPr>
  </w:style>
  <w:style w:type="character" w:customStyle="1" w:styleId="ListLabel11">
    <w:name w:val="ListLabel 11"/>
    <w:qFormat/>
    <w:rsid w:val="00756BA0"/>
    <w:rPr>
      <w:rFonts w:cs="Courier New"/>
    </w:rPr>
  </w:style>
  <w:style w:type="character" w:customStyle="1" w:styleId="ListLabel12">
    <w:name w:val="ListLabel 12"/>
    <w:qFormat/>
    <w:rsid w:val="00756BA0"/>
    <w:rPr>
      <w:rFonts w:cs="OpenSymbol"/>
    </w:rPr>
  </w:style>
  <w:style w:type="character" w:customStyle="1" w:styleId="ListLabel13">
    <w:name w:val="ListLabel 13"/>
    <w:qFormat/>
    <w:rsid w:val="00756BA0"/>
    <w:rPr>
      <w:rFonts w:cs="OpenSymbol"/>
    </w:rPr>
  </w:style>
  <w:style w:type="character" w:customStyle="1" w:styleId="ListLabel14">
    <w:name w:val="ListLabel 14"/>
    <w:qFormat/>
    <w:rsid w:val="00756BA0"/>
    <w:rPr>
      <w:rFonts w:cs="OpenSymbol"/>
    </w:rPr>
  </w:style>
  <w:style w:type="character" w:customStyle="1" w:styleId="ListLabel15">
    <w:name w:val="ListLabel 15"/>
    <w:qFormat/>
    <w:rsid w:val="00756BA0"/>
    <w:rPr>
      <w:rFonts w:cs="OpenSymbol"/>
    </w:rPr>
  </w:style>
  <w:style w:type="character" w:customStyle="1" w:styleId="ListLabel16">
    <w:name w:val="ListLabel 16"/>
    <w:qFormat/>
    <w:rsid w:val="00756BA0"/>
    <w:rPr>
      <w:rFonts w:cs="OpenSymbol"/>
    </w:rPr>
  </w:style>
  <w:style w:type="character" w:customStyle="1" w:styleId="ListLabel17">
    <w:name w:val="ListLabel 17"/>
    <w:qFormat/>
    <w:rsid w:val="00756BA0"/>
    <w:rPr>
      <w:rFonts w:cs="OpenSymbol"/>
    </w:rPr>
  </w:style>
  <w:style w:type="character" w:customStyle="1" w:styleId="ListLabel18">
    <w:name w:val="ListLabel 18"/>
    <w:qFormat/>
    <w:rsid w:val="00756BA0"/>
    <w:rPr>
      <w:rFonts w:cs="OpenSymbol"/>
    </w:rPr>
  </w:style>
  <w:style w:type="character" w:customStyle="1" w:styleId="ListLabel19">
    <w:name w:val="ListLabel 19"/>
    <w:qFormat/>
    <w:rsid w:val="00756BA0"/>
    <w:rPr>
      <w:rFonts w:cs="OpenSymbol"/>
    </w:rPr>
  </w:style>
  <w:style w:type="character" w:customStyle="1" w:styleId="ListLabel20">
    <w:name w:val="ListLabel 20"/>
    <w:qFormat/>
    <w:rsid w:val="00756BA0"/>
    <w:rPr>
      <w:rFonts w:cs="OpenSymbol"/>
    </w:rPr>
  </w:style>
  <w:style w:type="character" w:customStyle="1" w:styleId="ListLabel21">
    <w:name w:val="ListLabel 21"/>
    <w:qFormat/>
    <w:rsid w:val="00756BA0"/>
    <w:rPr>
      <w:rFonts w:cs="OpenSymbol"/>
    </w:rPr>
  </w:style>
  <w:style w:type="character" w:customStyle="1" w:styleId="ListLabel22">
    <w:name w:val="ListLabel 22"/>
    <w:qFormat/>
    <w:rsid w:val="00756BA0"/>
    <w:rPr>
      <w:rFonts w:cs="OpenSymbol"/>
    </w:rPr>
  </w:style>
  <w:style w:type="character" w:customStyle="1" w:styleId="ListLabel23">
    <w:name w:val="ListLabel 23"/>
    <w:qFormat/>
    <w:rsid w:val="00756BA0"/>
    <w:rPr>
      <w:rFonts w:cs="OpenSymbol"/>
    </w:rPr>
  </w:style>
  <w:style w:type="character" w:customStyle="1" w:styleId="ListLabel24">
    <w:name w:val="ListLabel 24"/>
    <w:qFormat/>
    <w:rsid w:val="00756BA0"/>
    <w:rPr>
      <w:rFonts w:cs="OpenSymbol"/>
    </w:rPr>
  </w:style>
  <w:style w:type="character" w:customStyle="1" w:styleId="ListLabel25">
    <w:name w:val="ListLabel 25"/>
    <w:qFormat/>
    <w:rsid w:val="00756BA0"/>
    <w:rPr>
      <w:rFonts w:cs="OpenSymbol"/>
    </w:rPr>
  </w:style>
  <w:style w:type="character" w:customStyle="1" w:styleId="ListLabel26">
    <w:name w:val="ListLabel 26"/>
    <w:qFormat/>
    <w:rsid w:val="00756BA0"/>
    <w:rPr>
      <w:rFonts w:cs="OpenSymbol"/>
    </w:rPr>
  </w:style>
  <w:style w:type="character" w:customStyle="1" w:styleId="ListLabel27">
    <w:name w:val="ListLabel 27"/>
    <w:qFormat/>
    <w:rsid w:val="00756BA0"/>
    <w:rPr>
      <w:rFonts w:cs="OpenSymbol"/>
    </w:rPr>
  </w:style>
  <w:style w:type="character" w:customStyle="1" w:styleId="ListLabel28">
    <w:name w:val="ListLabel 28"/>
    <w:qFormat/>
    <w:rsid w:val="00756BA0"/>
    <w:rPr>
      <w:rFonts w:cs="OpenSymbol"/>
    </w:rPr>
  </w:style>
  <w:style w:type="character" w:customStyle="1" w:styleId="ListLabel29">
    <w:name w:val="ListLabel 29"/>
    <w:qFormat/>
    <w:rsid w:val="00756BA0"/>
    <w:rPr>
      <w:rFonts w:cs="OpenSymbol"/>
    </w:rPr>
  </w:style>
  <w:style w:type="character" w:customStyle="1" w:styleId="ListLabel30">
    <w:name w:val="ListLabel 30"/>
    <w:qFormat/>
    <w:rsid w:val="00756BA0"/>
    <w:rPr>
      <w:rFonts w:cs="OpenSymbol"/>
    </w:rPr>
  </w:style>
  <w:style w:type="character" w:customStyle="1" w:styleId="ListLabel31">
    <w:name w:val="ListLabel 31"/>
    <w:qFormat/>
    <w:rsid w:val="00756BA0"/>
    <w:rPr>
      <w:rFonts w:cs="OpenSymbol"/>
    </w:rPr>
  </w:style>
  <w:style w:type="character" w:customStyle="1" w:styleId="ListLabel32">
    <w:name w:val="ListLabel 32"/>
    <w:qFormat/>
    <w:rsid w:val="00756BA0"/>
    <w:rPr>
      <w:rFonts w:cs="OpenSymbol"/>
    </w:rPr>
  </w:style>
  <w:style w:type="character" w:customStyle="1" w:styleId="ListLabel33">
    <w:name w:val="ListLabel 33"/>
    <w:qFormat/>
    <w:rsid w:val="00756BA0"/>
    <w:rPr>
      <w:rFonts w:cs="OpenSymbol"/>
    </w:rPr>
  </w:style>
  <w:style w:type="character" w:customStyle="1" w:styleId="ListLabel34">
    <w:name w:val="ListLabel 34"/>
    <w:qFormat/>
    <w:rsid w:val="00756BA0"/>
    <w:rPr>
      <w:rFonts w:cs="OpenSymbol"/>
    </w:rPr>
  </w:style>
  <w:style w:type="character" w:customStyle="1" w:styleId="ListLabel35">
    <w:name w:val="ListLabel 35"/>
    <w:qFormat/>
    <w:rsid w:val="00756BA0"/>
    <w:rPr>
      <w:rFonts w:cs="OpenSymbol"/>
    </w:rPr>
  </w:style>
  <w:style w:type="character" w:customStyle="1" w:styleId="ListLabel36">
    <w:name w:val="ListLabel 36"/>
    <w:qFormat/>
    <w:rsid w:val="00756BA0"/>
    <w:rPr>
      <w:rFonts w:cs="OpenSymbol"/>
    </w:rPr>
  </w:style>
  <w:style w:type="character" w:customStyle="1" w:styleId="ListLabel37">
    <w:name w:val="ListLabel 37"/>
    <w:qFormat/>
    <w:rsid w:val="00756BA0"/>
    <w:rPr>
      <w:rFonts w:cs="OpenSymbol"/>
    </w:rPr>
  </w:style>
  <w:style w:type="character" w:customStyle="1" w:styleId="czeindeksu">
    <w:name w:val="Łącze indeksu"/>
    <w:qFormat/>
    <w:rsid w:val="00756BA0"/>
  </w:style>
  <w:style w:type="paragraph" w:customStyle="1" w:styleId="Indeks">
    <w:name w:val="Indeks"/>
    <w:basedOn w:val="Normalny"/>
    <w:qFormat/>
    <w:rsid w:val="00756BA0"/>
    <w:pPr>
      <w:suppressLineNumbers/>
      <w:spacing w:after="200"/>
      <w:jc w:val="left"/>
    </w:pPr>
    <w:rPr>
      <w:rFonts w:asciiTheme="minorHAnsi" w:eastAsia="Times New Roman" w:hAnsiTheme="minorHAnsi" w:cs="FreeSans"/>
      <w:lang w:eastAsia="pl-PL"/>
    </w:rPr>
  </w:style>
  <w:style w:type="paragraph" w:customStyle="1" w:styleId="MKtekstpodstawowy">
    <w:name w:val="MK tekst podstawowy"/>
    <w:basedOn w:val="Normalny"/>
    <w:qFormat/>
    <w:rsid w:val="00756BA0"/>
    <w:pPr>
      <w:widowControl w:val="0"/>
      <w:suppressLineNumbers/>
      <w:suppressAutoHyphens/>
      <w:spacing w:after="0" w:line="360" w:lineRule="auto"/>
      <w:ind w:firstLine="397"/>
    </w:pPr>
    <w:rPr>
      <w:rFonts w:ascii="Verdana" w:eastAsia="Lucida Sans Unicode" w:hAnsi="Verdana" w:cs="Calibri"/>
      <w:szCs w:val="24"/>
      <w:lang w:eastAsia="ar-SA"/>
    </w:rPr>
  </w:style>
  <w:style w:type="paragraph" w:customStyle="1" w:styleId="WW-Tekstpodstawowywcity2">
    <w:name w:val="WW-Tekst podstawowy wcięty 2"/>
    <w:basedOn w:val="Normalny"/>
    <w:rsid w:val="0064565B"/>
    <w:pPr>
      <w:suppressAutoHyphens/>
      <w:spacing w:after="0" w:line="240" w:lineRule="auto"/>
      <w:ind w:left="284" w:hanging="284"/>
    </w:pPr>
    <w:rPr>
      <w:rFonts w:ascii="Times New Roman" w:eastAsia="Times New Roman" w:hAnsi="Times New Roman"/>
      <w:kern w:val="1"/>
      <w:sz w:val="24"/>
      <w:szCs w:val="20"/>
      <w:lang w:eastAsia="ar-SA"/>
    </w:rPr>
  </w:style>
  <w:style w:type="paragraph" w:customStyle="1" w:styleId="SectionTitle">
    <w:name w:val="SectionTitle"/>
    <w:basedOn w:val="Normalny"/>
    <w:next w:val="Nagwek1"/>
    <w:rsid w:val="00237452"/>
    <w:pPr>
      <w:keepNext/>
      <w:spacing w:before="120" w:after="360" w:line="240" w:lineRule="auto"/>
      <w:jc w:val="center"/>
    </w:pPr>
    <w:rPr>
      <w:rFonts w:ascii="Times New Roman" w:hAnsi="Times New Roman"/>
      <w:b/>
      <w:smallCaps/>
      <w:sz w:val="28"/>
      <w:lang w:eastAsia="en-GB"/>
    </w:rPr>
  </w:style>
  <w:style w:type="table" w:customStyle="1" w:styleId="Tabelasiatki4akcent51">
    <w:name w:val="Tabela siatki 4 — akcent 5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rFonts w:cs="Times New Roman"/>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rFonts w:cs="Times New Roman"/>
        <w:b/>
        <w:bCs/>
      </w:rPr>
      <w:tblPr/>
      <w:tcPr>
        <w:tcBorders>
          <w:top w:val="double" w:sz="4" w:space="0" w:color="4BACC6" w:themeColor="accent5"/>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AEEF3" w:themeFill="accent5" w:themeFillTint="33"/>
      </w:tcPr>
    </w:tblStylePr>
    <w:tblStylePr w:type="band1Horz">
      <w:rPr>
        <w:rFonts w:cs="Times New Roman"/>
      </w:rPr>
      <w:tblPr/>
      <w:tcPr>
        <w:shd w:val="clear" w:color="auto" w:fill="DAEEF3" w:themeFill="accent5" w:themeFillTint="33"/>
      </w:tcPr>
    </w:tblStylePr>
  </w:style>
  <w:style w:type="table" w:customStyle="1" w:styleId="Tabelasiatki41">
    <w:name w:val="Tabela siatki 4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rFonts w:cs="Times New Roman"/>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rFonts w:cs="Times New Roman"/>
        <w:b/>
        <w:bCs/>
      </w:rPr>
      <w:tblPr/>
      <w:tcPr>
        <w:tcBorders>
          <w:top w:val="double" w:sz="4" w:space="0" w:color="000000" w:themeColor="text1"/>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CCCCC" w:themeFill="text1" w:themeFillTint="33"/>
      </w:tcPr>
    </w:tblStylePr>
    <w:tblStylePr w:type="band1Horz">
      <w:rPr>
        <w:rFonts w:cs="Times New Roman"/>
      </w:rPr>
      <w:tblPr/>
      <w:tcPr>
        <w:shd w:val="clear" w:color="auto" w:fill="CCCCCC" w:themeFill="text1" w:themeFillTint="33"/>
      </w:tcPr>
    </w:tblStylePr>
  </w:style>
  <w:style w:type="table" w:customStyle="1" w:styleId="Tabelasiatki4akcent61">
    <w:name w:val="Tabela siatki 4 — akcent 61"/>
    <w:basedOn w:val="Standardowy"/>
    <w:uiPriority w:val="49"/>
    <w:rsid w:val="00DD7B6C"/>
    <w:pPr>
      <w:spacing w:after="0" w:line="240" w:lineRule="auto"/>
    </w:pPr>
    <w:rPr>
      <w:rFonts w:eastAsia="Times New Roman" w:cs="Times New Roman"/>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rFonts w:cs="Times New Roman"/>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rFonts w:cs="Times New Roman"/>
        <w:b/>
        <w:bCs/>
      </w:rPr>
      <w:tblPr/>
      <w:tcPr>
        <w:tcBorders>
          <w:top w:val="double" w:sz="4" w:space="0" w:color="F79646" w:themeColor="accent6"/>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9D9" w:themeFill="accent6" w:themeFillTint="33"/>
      </w:tcPr>
    </w:tblStylePr>
    <w:tblStylePr w:type="band1Horz">
      <w:rPr>
        <w:rFonts w:cs="Times New Roman"/>
      </w:rPr>
      <w:tblPr/>
      <w:tcPr>
        <w:shd w:val="clear" w:color="auto" w:fill="FDE9D9" w:themeFill="accent6" w:themeFillTint="33"/>
      </w:tcPr>
    </w:tblStylePr>
  </w:style>
  <w:style w:type="table" w:customStyle="1" w:styleId="Tabelalisty3akcent21">
    <w:name w:val="Tabela listy 3 — akcent 21"/>
    <w:basedOn w:val="Standardowy"/>
    <w:uiPriority w:val="48"/>
    <w:rsid w:val="00DD7B6C"/>
    <w:pPr>
      <w:spacing w:after="0" w:line="240" w:lineRule="auto"/>
    </w:pPr>
    <w:rPr>
      <w:rFonts w:eastAsia="Times New Roman" w:cs="Times New Roman"/>
    </w:r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rFonts w:cs="Times New Roman"/>
        <w:b/>
        <w:bCs/>
        <w:color w:val="FFFFFF" w:themeColor="background1"/>
      </w:rPr>
      <w:tblPr/>
      <w:tcPr>
        <w:shd w:val="clear" w:color="auto" w:fill="C0504D" w:themeFill="accent2"/>
      </w:tcPr>
    </w:tblStylePr>
    <w:tblStylePr w:type="lastRow">
      <w:rPr>
        <w:rFonts w:cs="Times New Roman"/>
        <w:b/>
        <w:bCs/>
      </w:rPr>
      <w:tblPr/>
      <w:tcPr>
        <w:tcBorders>
          <w:top w:val="double" w:sz="4" w:space="0" w:color="C0504D" w:themeColor="accent2"/>
        </w:tcBorders>
        <w:shd w:val="clear" w:color="auto" w:fill="FFFFFF" w:themeFill="background1"/>
      </w:tcPr>
    </w:tblStylePr>
    <w:tblStylePr w:type="firstCol">
      <w:rPr>
        <w:rFonts w:cs="Times New Roman"/>
        <w:b/>
        <w:bCs/>
      </w:rPr>
      <w:tblPr/>
      <w:tcPr>
        <w:tcBorders>
          <w:right w:val="nil"/>
        </w:tcBorders>
        <w:shd w:val="clear" w:color="auto" w:fill="FFFFFF" w:themeFill="background1"/>
      </w:tcPr>
    </w:tblStylePr>
    <w:tblStylePr w:type="lastCol">
      <w:rPr>
        <w:rFonts w:cs="Times New Roman"/>
        <w:b/>
        <w:bCs/>
      </w:rPr>
      <w:tblPr/>
      <w:tcPr>
        <w:tcBorders>
          <w:left w:val="nil"/>
        </w:tcBorders>
        <w:shd w:val="clear" w:color="auto" w:fill="FFFFFF" w:themeFill="background1"/>
      </w:tcPr>
    </w:tblStylePr>
    <w:tblStylePr w:type="band1Vert">
      <w:rPr>
        <w:rFonts w:cs="Times New Roman"/>
      </w:rPr>
      <w:tblPr/>
      <w:tcPr>
        <w:tcBorders>
          <w:left w:val="single" w:sz="4" w:space="0" w:color="C0504D" w:themeColor="accent2"/>
          <w:right w:val="single" w:sz="4" w:space="0" w:color="C0504D" w:themeColor="accent2"/>
        </w:tcBorders>
      </w:tcPr>
    </w:tblStylePr>
    <w:tblStylePr w:type="band1Horz">
      <w:rPr>
        <w:rFonts w:cs="Times New Roman"/>
      </w:rPr>
      <w:tblPr/>
      <w:tcPr>
        <w:tcBorders>
          <w:top w:val="single" w:sz="4" w:space="0" w:color="C0504D" w:themeColor="accent2"/>
          <w:bottom w:val="single" w:sz="4" w:space="0" w:color="C0504D" w:themeColor="accent2"/>
          <w:insideH w:val="nil"/>
        </w:tcBorders>
      </w:tcPr>
    </w:tblStylePr>
    <w:tblStylePr w:type="neCell">
      <w:rPr>
        <w:rFonts w:cs="Times New Roman"/>
      </w:rPr>
      <w:tblPr/>
      <w:tcPr>
        <w:tcBorders>
          <w:left w:val="nil"/>
          <w:bottom w:val="nil"/>
        </w:tcBorders>
      </w:tcPr>
    </w:tblStylePr>
    <w:tblStylePr w:type="nwCell">
      <w:rPr>
        <w:rFonts w:cs="Times New Roman"/>
      </w:rPr>
      <w:tblPr/>
      <w:tcPr>
        <w:tcBorders>
          <w:bottom w:val="nil"/>
          <w:right w:val="nil"/>
        </w:tcBorders>
      </w:tcPr>
    </w:tblStylePr>
    <w:tblStylePr w:type="seCell">
      <w:rPr>
        <w:rFonts w:cs="Times New Roman"/>
      </w:rPr>
      <w:tblPr/>
      <w:tcPr>
        <w:tcBorders>
          <w:top w:val="double" w:sz="4" w:space="0" w:color="C0504D" w:themeColor="accent2"/>
          <w:left w:val="nil"/>
        </w:tcBorders>
      </w:tcPr>
    </w:tblStylePr>
    <w:tblStylePr w:type="swCell">
      <w:rPr>
        <w:rFonts w:cs="Times New Roman"/>
      </w:rPr>
      <w:tblPr/>
      <w:tcPr>
        <w:tcBorders>
          <w:top w:val="double" w:sz="4" w:space="0" w:color="C0504D" w:themeColor="accent2"/>
          <w:right w:val="nil"/>
        </w:tcBorders>
      </w:tcPr>
    </w:tblStylePr>
  </w:style>
  <w:style w:type="paragraph" w:customStyle="1" w:styleId="NormalTable1">
    <w:name w:val="Normal Table1"/>
    <w:uiPriority w:val="99"/>
    <w:rsid w:val="008E626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rPr>
  </w:style>
  <w:style w:type="paragraph" w:customStyle="1" w:styleId="Standard">
    <w:name w:val="Standard"/>
    <w:rsid w:val="006A7B60"/>
    <w:pPr>
      <w:widowControl w:val="0"/>
      <w:suppressAutoHyphens/>
      <w:spacing w:after="0" w:line="240" w:lineRule="auto"/>
      <w:textAlignment w:val="baseline"/>
    </w:pPr>
    <w:rPr>
      <w:rFonts w:ascii="Times New Roman" w:eastAsia="Lucida Sans Unicode" w:hAnsi="Times New Roman" w:cs="Times New Roman"/>
      <w:kern w:val="1"/>
      <w:sz w:val="24"/>
      <w:szCs w:val="24"/>
      <w:lang w:eastAsia="hi-IN" w:bidi="hi-IN"/>
    </w:rPr>
  </w:style>
  <w:style w:type="character" w:customStyle="1" w:styleId="11akapitzwypunktowaniempoziom2Znak">
    <w:name w:val="1.1. akapit z wypunktowaniem poziom 2 Znak"/>
    <w:link w:val="11akapitzwypunktowaniempoziom2"/>
    <w:uiPriority w:val="99"/>
    <w:locked/>
    <w:rsid w:val="0098255E"/>
    <w:rPr>
      <w:rFonts w:ascii="Times New Roman" w:eastAsia="Times New Roman" w:hAnsi="Times New Roman" w:cs="Times New Roman"/>
      <w:sz w:val="20"/>
      <w:szCs w:val="20"/>
      <w:lang w:eastAsia="pl-PL"/>
    </w:rPr>
  </w:style>
  <w:style w:type="paragraph" w:customStyle="1" w:styleId="11akapitzwypunktowaniempoziom2">
    <w:name w:val="1.1. akapit z wypunktowaniem poziom 2"/>
    <w:basedOn w:val="Normalny"/>
    <w:link w:val="11akapitzwypunktowaniempoziom2Znak"/>
    <w:uiPriority w:val="99"/>
    <w:qFormat/>
    <w:rsid w:val="0098255E"/>
    <w:pPr>
      <w:numPr>
        <w:ilvl w:val="1"/>
        <w:numId w:val="26"/>
      </w:numPr>
      <w:spacing w:after="200"/>
      <w:ind w:left="720"/>
    </w:pPr>
    <w:rPr>
      <w:rFonts w:ascii="Times New Roman" w:eastAsia="Times New Roman" w:hAnsi="Times New Roman"/>
      <w:sz w:val="20"/>
      <w:szCs w:val="20"/>
      <w:lang w:eastAsia="pl-PL"/>
    </w:rPr>
  </w:style>
  <w:style w:type="paragraph" w:customStyle="1" w:styleId="akapitznumerowaniem">
    <w:name w:val="akapit z numerowaniem"/>
    <w:basedOn w:val="Normalny"/>
    <w:link w:val="akapitznumerowaniemZnak"/>
    <w:uiPriority w:val="99"/>
    <w:qFormat/>
    <w:rsid w:val="0098255E"/>
    <w:pPr>
      <w:numPr>
        <w:numId w:val="26"/>
      </w:numPr>
      <w:tabs>
        <w:tab w:val="num" w:pos="555"/>
      </w:tabs>
      <w:spacing w:after="200"/>
      <w:ind w:left="555" w:hanging="555"/>
    </w:pPr>
    <w:rPr>
      <w:rFonts w:ascii="Calibri" w:hAnsi="Calibri"/>
      <w:color w:val="0070C0"/>
      <w:lang w:eastAsia="pl-PL"/>
    </w:rPr>
  </w:style>
  <w:style w:type="character" w:customStyle="1" w:styleId="None">
    <w:name w:val="None"/>
    <w:rsid w:val="0035354D"/>
    <w:rPr>
      <w:lang w:val="en-US"/>
    </w:rPr>
  </w:style>
  <w:style w:type="numbering" w:customStyle="1" w:styleId="List1">
    <w:name w:val="List 1"/>
    <w:basedOn w:val="Bezlisty"/>
    <w:rsid w:val="0035354D"/>
    <w:pPr>
      <w:numPr>
        <w:numId w:val="27"/>
      </w:numPr>
    </w:pPr>
  </w:style>
  <w:style w:type="numbering" w:customStyle="1" w:styleId="List0">
    <w:name w:val="List 0"/>
    <w:basedOn w:val="Bezlisty"/>
    <w:rsid w:val="0035354D"/>
    <w:pPr>
      <w:numPr>
        <w:numId w:val="28"/>
      </w:numPr>
    </w:pPr>
  </w:style>
  <w:style w:type="numbering" w:customStyle="1" w:styleId="Dash">
    <w:name w:val="Dash"/>
    <w:rsid w:val="0035354D"/>
    <w:pPr>
      <w:numPr>
        <w:numId w:val="29"/>
      </w:numPr>
    </w:pPr>
  </w:style>
  <w:style w:type="character" w:customStyle="1" w:styleId="akapitznumerowaniemZnak">
    <w:name w:val="akapit z numerowaniem Znak"/>
    <w:basedOn w:val="Domylnaczcionkaakapitu"/>
    <w:link w:val="akapitznumerowaniem"/>
    <w:uiPriority w:val="99"/>
    <w:rsid w:val="009944CD"/>
    <w:rPr>
      <w:rFonts w:ascii="Calibri" w:eastAsia="Calibri" w:hAnsi="Calibri" w:cs="Times New Roman"/>
      <w:color w:val="0070C0"/>
      <w:lang w:eastAsia="pl-PL"/>
    </w:rPr>
  </w:style>
  <w:style w:type="paragraph" w:customStyle="1" w:styleId="normaltableau">
    <w:name w:val="normal_tableau"/>
    <w:basedOn w:val="Normalny"/>
    <w:rsid w:val="00967142"/>
    <w:pPr>
      <w:spacing w:before="120" w:after="120" w:line="240" w:lineRule="auto"/>
    </w:pPr>
    <w:rPr>
      <w:rFonts w:ascii="Optima" w:eastAsia="Times New Roman" w:hAnsi="Optima"/>
      <w:lang w:val="en-GB" w:eastAsia="pl-PL"/>
    </w:rPr>
  </w:style>
  <w:style w:type="paragraph" w:customStyle="1" w:styleId="Tekstpodstawowy32">
    <w:name w:val="Tekst podstawowy 32"/>
    <w:basedOn w:val="Normalny"/>
    <w:rsid w:val="00214B86"/>
    <w:pPr>
      <w:widowControl w:val="0"/>
      <w:overflowPunct w:val="0"/>
      <w:autoSpaceDE w:val="0"/>
      <w:autoSpaceDN w:val="0"/>
      <w:adjustRightInd w:val="0"/>
      <w:spacing w:after="160" w:line="240" w:lineRule="auto"/>
      <w:ind w:left="360"/>
      <w:jc w:val="left"/>
      <w:textAlignment w:val="baseline"/>
    </w:pPr>
    <w:rPr>
      <w:rFonts w:ascii="Times New Roman" w:eastAsia="Times New Roman" w:hAnsi="Times New Roman"/>
      <w:sz w:val="20"/>
      <w:szCs w:val="20"/>
      <w:lang w:eastAsia="pl-PL"/>
    </w:rPr>
  </w:style>
  <w:style w:type="character" w:customStyle="1" w:styleId="A14">
    <w:name w:val="A14"/>
    <w:uiPriority w:val="99"/>
    <w:rsid w:val="00E83AFA"/>
    <w:rPr>
      <w:rFonts w:cs="Myriad Pro"/>
      <w:color w:val="000000"/>
      <w:sz w:val="22"/>
      <w:szCs w:val="22"/>
    </w:rPr>
  </w:style>
  <w:style w:type="paragraph" w:customStyle="1" w:styleId="Bezodstpw1">
    <w:name w:val="Bez odstępów1"/>
    <w:rsid w:val="00E83AFA"/>
    <w:pPr>
      <w:widowControl w:val="0"/>
      <w:suppressAutoHyphens/>
    </w:pPr>
    <w:rPr>
      <w:rFonts w:ascii="Calibri" w:eastAsia="Lucida Sans Unicode" w:hAnsi="Calibri" w:cs="Tahoma"/>
      <w:kern w:val="1"/>
      <w:lang w:eastAsia="ar-SA"/>
    </w:rPr>
  </w:style>
  <w:style w:type="paragraph" w:customStyle="1" w:styleId="Style1">
    <w:name w:val="Style1"/>
    <w:basedOn w:val="Normalny"/>
    <w:uiPriority w:val="99"/>
    <w:rsid w:val="00A43088"/>
    <w:pPr>
      <w:widowControl w:val="0"/>
      <w:autoSpaceDE w:val="0"/>
      <w:autoSpaceDN w:val="0"/>
      <w:adjustRightInd w:val="0"/>
      <w:spacing w:after="0" w:line="250" w:lineRule="exact"/>
    </w:pPr>
    <w:rPr>
      <w:rFonts w:ascii="Cambria" w:eastAsiaTheme="minorEastAsia" w:hAnsi="Cambria" w:cstheme="minorBidi"/>
      <w:sz w:val="24"/>
      <w:szCs w:val="24"/>
      <w:lang w:eastAsia="pl-PL"/>
    </w:rPr>
  </w:style>
  <w:style w:type="character" w:customStyle="1" w:styleId="FontStyle12">
    <w:name w:val="Font Style12"/>
    <w:basedOn w:val="Domylnaczcionkaakapitu"/>
    <w:uiPriority w:val="99"/>
    <w:rsid w:val="00A43088"/>
    <w:rPr>
      <w:rFonts w:ascii="Cambria" w:hAnsi="Cambria" w:cs="Cambria" w:hint="default"/>
      <w:sz w:val="20"/>
      <w:szCs w:val="20"/>
    </w:rPr>
  </w:style>
  <w:style w:type="paragraph" w:customStyle="1" w:styleId="Zwykytekst1">
    <w:name w:val="Zwykły tekst1"/>
    <w:basedOn w:val="Normalny"/>
    <w:rsid w:val="0071339D"/>
    <w:pPr>
      <w:suppressAutoHyphens/>
      <w:spacing w:after="0" w:line="240" w:lineRule="auto"/>
      <w:jc w:val="left"/>
    </w:pPr>
    <w:rPr>
      <w:rFonts w:ascii="Courier New" w:eastAsia="Times New Roman" w:hAnsi="Courier New" w:cs="Courier New"/>
      <w:sz w:val="20"/>
      <w:szCs w:val="20"/>
      <w:lang w:eastAsia="ar-SA"/>
    </w:rPr>
  </w:style>
  <w:style w:type="numbering" w:customStyle="1" w:styleId="WW8Num2912212">
    <w:name w:val="WW8Num2912212"/>
    <w:rsid w:val="00233855"/>
    <w:pPr>
      <w:numPr>
        <w:numId w:val="30"/>
      </w:numPr>
    </w:pPr>
  </w:style>
  <w:style w:type="paragraph" w:customStyle="1" w:styleId="Wcicietrecitekstu">
    <w:name w:val="Wcięcie treści tekstu"/>
    <w:basedOn w:val="Normalny"/>
    <w:rsid w:val="00E178C2"/>
    <w:pPr>
      <w:spacing w:before="120" w:after="0" w:line="240" w:lineRule="auto"/>
    </w:pPr>
    <w:rPr>
      <w:rFonts w:ascii="Times New Roman" w:eastAsia="Times New Roman" w:hAnsi="Times New Roman"/>
      <w:b/>
      <w:bCs/>
      <w:sz w:val="25"/>
      <w:szCs w:val="25"/>
      <w:lang w:eastAsia="zh-CN"/>
    </w:rPr>
  </w:style>
  <w:style w:type="paragraph" w:customStyle="1" w:styleId="Style18">
    <w:name w:val="Style18"/>
    <w:basedOn w:val="Normalny"/>
    <w:rsid w:val="00BE05F0"/>
    <w:pPr>
      <w:widowControl w:val="0"/>
      <w:autoSpaceDE w:val="0"/>
      <w:autoSpaceDN w:val="0"/>
      <w:adjustRightInd w:val="0"/>
      <w:spacing w:after="0" w:line="269" w:lineRule="exact"/>
      <w:ind w:hanging="346"/>
    </w:pPr>
    <w:rPr>
      <w:rFonts w:ascii="Cambria" w:eastAsia="Times New Roman" w:hAnsi="Cambria"/>
      <w:sz w:val="24"/>
      <w:szCs w:val="24"/>
      <w:lang w:eastAsia="pl-PL"/>
    </w:rPr>
  </w:style>
  <w:style w:type="character" w:customStyle="1" w:styleId="FontStyle77">
    <w:name w:val="Font Style77"/>
    <w:basedOn w:val="Domylnaczcionkaakapitu"/>
    <w:rsid w:val="00BE05F0"/>
    <w:rPr>
      <w:rFonts w:ascii="Times New Roman" w:hAnsi="Times New Roman" w:cs="Times New Roman"/>
      <w:sz w:val="22"/>
      <w:szCs w:val="22"/>
    </w:rPr>
  </w:style>
  <w:style w:type="character" w:customStyle="1" w:styleId="StopkaZnak2">
    <w:name w:val="Stopka Znak2"/>
    <w:aliases w:val="Stopka Znak1 Znak,Stopka Znak Znak Znak,Znak Znak2"/>
    <w:uiPriority w:val="99"/>
    <w:rsid w:val="008D3EEB"/>
    <w:rPr>
      <w:rFonts w:ascii="Times New Roman" w:eastAsia="Times New Roman" w:hAnsi="Times New Roman" w:cs="Times New Roman"/>
      <w:sz w:val="24"/>
      <w:szCs w:val="24"/>
      <w:lang w:eastAsia="pl-PL"/>
    </w:rPr>
  </w:style>
  <w:style w:type="paragraph" w:customStyle="1" w:styleId="SIWZ11">
    <w:name w:val="SIWZ1.1."/>
    <w:basedOn w:val="Normalny"/>
    <w:link w:val="SIWZ11Znak"/>
    <w:qFormat/>
    <w:rsid w:val="008A6632"/>
    <w:pPr>
      <w:widowControl w:val="0"/>
      <w:numPr>
        <w:ilvl w:val="1"/>
        <w:numId w:val="31"/>
      </w:numPr>
      <w:tabs>
        <w:tab w:val="left" w:pos="1080"/>
      </w:tabs>
      <w:overflowPunct w:val="0"/>
      <w:autoSpaceDE w:val="0"/>
      <w:autoSpaceDN w:val="0"/>
      <w:adjustRightInd w:val="0"/>
      <w:spacing w:before="120" w:after="0" w:line="240" w:lineRule="auto"/>
      <w:textAlignment w:val="baseline"/>
    </w:pPr>
    <w:rPr>
      <w:rFonts w:ascii="Times New Roman" w:eastAsia="Times New Roman" w:hAnsi="Times New Roman"/>
      <w:bCs/>
      <w:sz w:val="24"/>
      <w:szCs w:val="24"/>
      <w:lang w:eastAsia="pl-PL"/>
    </w:rPr>
  </w:style>
  <w:style w:type="character" w:customStyle="1" w:styleId="SIWZ11Znak">
    <w:name w:val="SIWZ1.1. Znak"/>
    <w:link w:val="SIWZ11"/>
    <w:rsid w:val="008A6632"/>
    <w:rPr>
      <w:rFonts w:ascii="Times New Roman" w:eastAsia="Times New Roman" w:hAnsi="Times New Roman" w:cs="Times New Roman"/>
      <w:bCs/>
      <w:sz w:val="24"/>
      <w:szCs w:val="24"/>
      <w:lang w:eastAsia="pl-PL"/>
    </w:rPr>
  </w:style>
  <w:style w:type="paragraph" w:customStyle="1" w:styleId="StylArial11ptWyjustowanyPrzed6pt">
    <w:name w:val="Styl Arial 11 pt Wyjustowany Przed:  6 pt"/>
    <w:basedOn w:val="Normalny"/>
    <w:rsid w:val="000B16AC"/>
    <w:pPr>
      <w:numPr>
        <w:numId w:val="32"/>
      </w:numPr>
      <w:spacing w:before="240" w:after="0" w:line="240" w:lineRule="auto"/>
    </w:pPr>
    <w:rPr>
      <w:rFonts w:eastAsia="Times New Roman"/>
      <w:szCs w:val="20"/>
      <w:lang w:eastAsia="pl-PL"/>
    </w:rPr>
  </w:style>
  <w:style w:type="numbering" w:customStyle="1" w:styleId="1111114">
    <w:name w:val="1 / 1.1 / 1.1.14"/>
    <w:basedOn w:val="Bezlisty"/>
    <w:next w:val="111111"/>
    <w:rsid w:val="00A504C3"/>
    <w:pPr>
      <w:numPr>
        <w:numId w:val="36"/>
      </w:numPr>
    </w:pPr>
  </w:style>
  <w:style w:type="paragraph" w:customStyle="1" w:styleId="Nagwek71">
    <w:name w:val="Nagłówek 71"/>
    <w:basedOn w:val="Standard"/>
    <w:next w:val="Standard"/>
    <w:rsid w:val="00092F4D"/>
    <w:pPr>
      <w:keepNext/>
      <w:widowControl/>
      <w:numPr>
        <w:numId w:val="41"/>
      </w:numPr>
      <w:autoSpaceDN w:val="0"/>
      <w:jc w:val="both"/>
      <w:outlineLvl w:val="6"/>
    </w:pPr>
    <w:rPr>
      <w:rFonts w:ascii="Garamond" w:eastAsia="Times New Roman" w:hAnsi="Garamond" w:cs="Garamond"/>
      <w:kern w:val="3"/>
      <w:szCs w:val="20"/>
      <w:lang w:eastAsia="zh-CN" w:bidi="ar-SA"/>
    </w:rPr>
  </w:style>
  <w:style w:type="numbering" w:customStyle="1" w:styleId="WW8Num33">
    <w:name w:val="WW8Num33"/>
    <w:basedOn w:val="Bezlisty"/>
    <w:rsid w:val="00092F4D"/>
    <w:pPr>
      <w:numPr>
        <w:numId w:val="41"/>
      </w:numPr>
    </w:pPr>
  </w:style>
  <w:style w:type="paragraph" w:customStyle="1" w:styleId="Normalny2">
    <w:name w:val="Normalny2"/>
    <w:rsid w:val="00FF09E9"/>
    <w:pPr>
      <w:spacing w:after="0" w:line="240" w:lineRule="auto"/>
    </w:pPr>
    <w:rPr>
      <w:rFonts w:ascii="Times New Roman" w:eastAsia="Times New Roman" w:hAnsi="Times New Roman" w:cs="Times New Roman"/>
      <w:color w:val="000000"/>
      <w:sz w:val="20"/>
      <w:szCs w:val="20"/>
      <w:lang w:eastAsia="pl-PL"/>
    </w:rPr>
  </w:style>
  <w:style w:type="character" w:customStyle="1" w:styleId="alb">
    <w:name w:val="a_lb"/>
    <w:basedOn w:val="Domylnaczcionkaakapitu"/>
    <w:rsid w:val="00FF09E9"/>
  </w:style>
  <w:style w:type="paragraph" w:customStyle="1" w:styleId="PKTpunkt">
    <w:name w:val="PKT – punkt"/>
    <w:uiPriority w:val="13"/>
    <w:qFormat/>
    <w:rsid w:val="002A5E2E"/>
    <w:pPr>
      <w:spacing w:after="0" w:line="360" w:lineRule="auto"/>
      <w:ind w:left="510" w:hanging="510"/>
      <w:jc w:val="both"/>
    </w:pPr>
    <w:rPr>
      <w:rFonts w:ascii="Times" w:eastAsia="Times New Roman" w:hAnsi="Times" w:cs="Arial"/>
      <w:bCs/>
      <w:sz w:val="24"/>
      <w:szCs w:val="20"/>
      <w:lang w:eastAsia="pl-PL"/>
    </w:rPr>
  </w:style>
  <w:style w:type="paragraph" w:customStyle="1" w:styleId="LITlitera">
    <w:name w:val="LIT – litera"/>
    <w:basedOn w:val="PKTpunkt"/>
    <w:uiPriority w:val="14"/>
    <w:qFormat/>
    <w:rsid w:val="002A5E2E"/>
    <w:pPr>
      <w:ind w:left="986" w:hanging="476"/>
    </w:pPr>
  </w:style>
  <w:style w:type="paragraph" w:customStyle="1" w:styleId="NormalnyWeb1">
    <w:name w:val="Normalny (Web)1"/>
    <w:basedOn w:val="Normalny"/>
    <w:rsid w:val="008F1CE8"/>
    <w:pPr>
      <w:suppressAutoHyphens/>
      <w:spacing w:before="100" w:after="100" w:line="100" w:lineRule="atLeast"/>
      <w:jc w:val="left"/>
    </w:pPr>
    <w:rPr>
      <w:rFonts w:ascii="Times New Roman" w:hAnsi="Times New Roman" w:cs="Calibri"/>
      <w:sz w:val="24"/>
      <w:szCs w:val="24"/>
      <w:lang w:eastAsia="ar-SA"/>
    </w:rPr>
  </w:style>
  <w:style w:type="paragraph" w:customStyle="1" w:styleId="NormalnyWeb2">
    <w:name w:val="Normalny (Web)2"/>
    <w:basedOn w:val="Normalny"/>
    <w:rsid w:val="007E330F"/>
    <w:pPr>
      <w:suppressAutoHyphens/>
      <w:spacing w:before="100" w:after="100" w:line="100" w:lineRule="atLeast"/>
      <w:jc w:val="left"/>
    </w:pPr>
    <w:rPr>
      <w:rFonts w:ascii="Times New Roman" w:hAnsi="Times New Roman" w:cs="Calibri"/>
      <w:sz w:val="24"/>
      <w:szCs w:val="24"/>
      <w:lang w:eastAsia="ar-SA"/>
    </w:rPr>
  </w:style>
  <w:style w:type="character" w:customStyle="1" w:styleId="Domylnaczcionkaakapitu4">
    <w:name w:val="Domyślna czcionka akapitu4"/>
    <w:rsid w:val="00D518C5"/>
  </w:style>
  <w:style w:type="character" w:customStyle="1" w:styleId="ng-binding">
    <w:name w:val="ng-binding"/>
    <w:basedOn w:val="Domylnaczcionkaakapitu"/>
    <w:rsid w:val="00E95706"/>
  </w:style>
  <w:style w:type="numbering" w:customStyle="1" w:styleId="StylStylPunktowane11ptPogrubienieKonspektynumerowaneTim1">
    <w:name w:val="Styl Styl Punktowane 11 pt Pogrubienie + Konspekty numerowane Tim...1"/>
    <w:rsid w:val="00E94814"/>
    <w:pPr>
      <w:numPr>
        <w:numId w:val="74"/>
      </w:numPr>
    </w:pPr>
  </w:style>
  <w:style w:type="paragraph" w:customStyle="1" w:styleId="TableParagraph">
    <w:name w:val="Table Paragraph"/>
    <w:basedOn w:val="Normalny"/>
    <w:uiPriority w:val="1"/>
    <w:qFormat/>
    <w:rsid w:val="00E94814"/>
    <w:pPr>
      <w:widowControl w:val="0"/>
      <w:autoSpaceDE w:val="0"/>
      <w:autoSpaceDN w:val="0"/>
      <w:spacing w:after="0" w:line="240" w:lineRule="auto"/>
      <w:jc w:val="left"/>
    </w:pPr>
    <w:rPr>
      <w:rFonts w:ascii="Times New Roman" w:eastAsia="Times New Roman" w:hAnsi="Times New Roman"/>
      <w:sz w:val="24"/>
      <w:szCs w:val="24"/>
      <w:lang w:eastAsia="pl-PL"/>
    </w:rPr>
  </w:style>
  <w:style w:type="table" w:customStyle="1" w:styleId="TableNormal">
    <w:name w:val="Table Normal"/>
    <w:uiPriority w:val="2"/>
    <w:semiHidden/>
    <w:unhideWhenUsed/>
    <w:qFormat/>
    <w:rsid w:val="00E948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ierozpoznanawzmianka1">
    <w:name w:val="Nierozpoznana wzmianka1"/>
    <w:basedOn w:val="Domylnaczcionkaakapitu"/>
    <w:uiPriority w:val="99"/>
    <w:semiHidden/>
    <w:unhideWhenUsed/>
    <w:rsid w:val="00E94814"/>
    <w:rPr>
      <w:color w:val="605E5C"/>
      <w:shd w:val="clear" w:color="auto" w:fill="E1DFDD"/>
    </w:rPr>
  </w:style>
  <w:style w:type="character" w:styleId="Nierozpoznanawzmianka">
    <w:name w:val="Unresolved Mention"/>
    <w:basedOn w:val="Domylnaczcionkaakapitu"/>
    <w:uiPriority w:val="99"/>
    <w:semiHidden/>
    <w:unhideWhenUsed/>
    <w:rsid w:val="003F543B"/>
    <w:rPr>
      <w:color w:val="605E5C"/>
      <w:shd w:val="clear" w:color="auto" w:fill="E1DFDD"/>
    </w:rPr>
  </w:style>
  <w:style w:type="character" w:customStyle="1" w:styleId="highlight">
    <w:name w:val="highlight"/>
    <w:basedOn w:val="Domylnaczcionkaakapitu"/>
    <w:rsid w:val="00B76D6E"/>
  </w:style>
  <w:style w:type="paragraph" w:customStyle="1" w:styleId="ak1">
    <w:name w:val="ak1"/>
    <w:basedOn w:val="Normalny"/>
    <w:rsid w:val="00B76D6E"/>
    <w:pPr>
      <w:spacing w:after="120" w:line="240" w:lineRule="auto"/>
      <w:ind w:left="284" w:hanging="284"/>
      <w:jc w:val="left"/>
    </w:pPr>
    <w:rPr>
      <w:rFonts w:ascii="Times New Roman" w:eastAsia="Times New Roman" w:hAnsi="Times New Roman"/>
      <w:sz w:val="26"/>
      <w:szCs w:val="20"/>
      <w:lang w:eastAsia="pl-PL"/>
    </w:rPr>
  </w:style>
  <w:style w:type="numbering" w:customStyle="1" w:styleId="StylStylPunktowane11ptPogrubienieKonspektynumerowaneTim11121">
    <w:name w:val="Styl Styl Punktowane 11 pt Pogrubienie + Konspekty numerowane Tim...11121"/>
    <w:rsid w:val="00B76D6E"/>
    <w:pPr>
      <w:numPr>
        <w:numId w:val="89"/>
      </w:numPr>
    </w:pPr>
  </w:style>
  <w:style w:type="numbering" w:customStyle="1" w:styleId="11111171">
    <w:name w:val="1 / 1.1 / 1.1.171"/>
    <w:rsid w:val="00B76D6E"/>
    <w:pPr>
      <w:numPr>
        <w:numId w:val="90"/>
      </w:numPr>
    </w:pPr>
  </w:style>
  <w:style w:type="character" w:customStyle="1" w:styleId="markedcontent">
    <w:name w:val="markedcontent"/>
    <w:basedOn w:val="Domylnaczcionkaakapitu"/>
    <w:rsid w:val="00B76D6E"/>
  </w:style>
  <w:style w:type="paragraph" w:customStyle="1" w:styleId="msonormal0">
    <w:name w:val="msonormal"/>
    <w:basedOn w:val="Normalny"/>
    <w:rsid w:val="00B76D6E"/>
    <w:pPr>
      <w:spacing w:before="100" w:beforeAutospacing="1" w:after="100" w:afterAutospacing="1" w:line="240" w:lineRule="auto"/>
      <w:jc w:val="left"/>
    </w:pPr>
    <w:rPr>
      <w:rFonts w:ascii="Times New Roman" w:eastAsia="Times New Roman" w:hAnsi="Times New Roman"/>
      <w:sz w:val="24"/>
      <w:szCs w:val="24"/>
      <w:lang w:eastAsia="pl-PL"/>
    </w:rPr>
  </w:style>
  <w:style w:type="table" w:customStyle="1" w:styleId="Tabela-Siatka2">
    <w:name w:val="Tabela - Siatka2"/>
    <w:basedOn w:val="Standardowy"/>
    <w:next w:val="Tabela-Siatka"/>
    <w:uiPriority w:val="39"/>
    <w:rsid w:val="00B7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39361">
      <w:bodyDiv w:val="1"/>
      <w:marLeft w:val="0"/>
      <w:marRight w:val="0"/>
      <w:marTop w:val="0"/>
      <w:marBottom w:val="0"/>
      <w:divBdr>
        <w:top w:val="none" w:sz="0" w:space="0" w:color="auto"/>
        <w:left w:val="none" w:sz="0" w:space="0" w:color="auto"/>
        <w:bottom w:val="none" w:sz="0" w:space="0" w:color="auto"/>
        <w:right w:val="none" w:sz="0" w:space="0" w:color="auto"/>
      </w:divBdr>
    </w:div>
    <w:div w:id="30882932">
      <w:bodyDiv w:val="1"/>
      <w:marLeft w:val="0"/>
      <w:marRight w:val="0"/>
      <w:marTop w:val="0"/>
      <w:marBottom w:val="0"/>
      <w:divBdr>
        <w:top w:val="none" w:sz="0" w:space="0" w:color="auto"/>
        <w:left w:val="none" w:sz="0" w:space="0" w:color="auto"/>
        <w:bottom w:val="none" w:sz="0" w:space="0" w:color="auto"/>
        <w:right w:val="none" w:sz="0" w:space="0" w:color="auto"/>
      </w:divBdr>
      <w:divsChild>
        <w:div w:id="613757117">
          <w:marLeft w:val="0"/>
          <w:marRight w:val="0"/>
          <w:marTop w:val="0"/>
          <w:marBottom w:val="0"/>
          <w:divBdr>
            <w:top w:val="none" w:sz="0" w:space="0" w:color="auto"/>
            <w:left w:val="none" w:sz="0" w:space="0" w:color="auto"/>
            <w:bottom w:val="none" w:sz="0" w:space="0" w:color="auto"/>
            <w:right w:val="none" w:sz="0" w:space="0" w:color="auto"/>
          </w:divBdr>
        </w:div>
        <w:div w:id="810362039">
          <w:marLeft w:val="0"/>
          <w:marRight w:val="0"/>
          <w:marTop w:val="0"/>
          <w:marBottom w:val="0"/>
          <w:divBdr>
            <w:top w:val="none" w:sz="0" w:space="0" w:color="auto"/>
            <w:left w:val="none" w:sz="0" w:space="0" w:color="auto"/>
            <w:bottom w:val="none" w:sz="0" w:space="0" w:color="auto"/>
            <w:right w:val="none" w:sz="0" w:space="0" w:color="auto"/>
          </w:divBdr>
        </w:div>
        <w:div w:id="987708088">
          <w:marLeft w:val="0"/>
          <w:marRight w:val="0"/>
          <w:marTop w:val="0"/>
          <w:marBottom w:val="0"/>
          <w:divBdr>
            <w:top w:val="none" w:sz="0" w:space="0" w:color="auto"/>
            <w:left w:val="none" w:sz="0" w:space="0" w:color="auto"/>
            <w:bottom w:val="none" w:sz="0" w:space="0" w:color="auto"/>
            <w:right w:val="none" w:sz="0" w:space="0" w:color="auto"/>
          </w:divBdr>
        </w:div>
        <w:div w:id="1660884594">
          <w:marLeft w:val="0"/>
          <w:marRight w:val="0"/>
          <w:marTop w:val="0"/>
          <w:marBottom w:val="0"/>
          <w:divBdr>
            <w:top w:val="none" w:sz="0" w:space="0" w:color="auto"/>
            <w:left w:val="none" w:sz="0" w:space="0" w:color="auto"/>
            <w:bottom w:val="none" w:sz="0" w:space="0" w:color="auto"/>
            <w:right w:val="none" w:sz="0" w:space="0" w:color="auto"/>
          </w:divBdr>
        </w:div>
        <w:div w:id="1785345179">
          <w:marLeft w:val="0"/>
          <w:marRight w:val="0"/>
          <w:marTop w:val="0"/>
          <w:marBottom w:val="0"/>
          <w:divBdr>
            <w:top w:val="none" w:sz="0" w:space="0" w:color="auto"/>
            <w:left w:val="none" w:sz="0" w:space="0" w:color="auto"/>
            <w:bottom w:val="none" w:sz="0" w:space="0" w:color="auto"/>
            <w:right w:val="none" w:sz="0" w:space="0" w:color="auto"/>
          </w:divBdr>
        </w:div>
      </w:divsChild>
    </w:div>
    <w:div w:id="75519321">
      <w:bodyDiv w:val="1"/>
      <w:marLeft w:val="0"/>
      <w:marRight w:val="0"/>
      <w:marTop w:val="0"/>
      <w:marBottom w:val="0"/>
      <w:divBdr>
        <w:top w:val="none" w:sz="0" w:space="0" w:color="auto"/>
        <w:left w:val="none" w:sz="0" w:space="0" w:color="auto"/>
        <w:bottom w:val="none" w:sz="0" w:space="0" w:color="auto"/>
        <w:right w:val="none" w:sz="0" w:space="0" w:color="auto"/>
      </w:divBdr>
    </w:div>
    <w:div w:id="126243999">
      <w:bodyDiv w:val="1"/>
      <w:marLeft w:val="0"/>
      <w:marRight w:val="0"/>
      <w:marTop w:val="0"/>
      <w:marBottom w:val="0"/>
      <w:divBdr>
        <w:top w:val="none" w:sz="0" w:space="0" w:color="auto"/>
        <w:left w:val="none" w:sz="0" w:space="0" w:color="auto"/>
        <w:bottom w:val="none" w:sz="0" w:space="0" w:color="auto"/>
        <w:right w:val="none" w:sz="0" w:space="0" w:color="auto"/>
      </w:divBdr>
    </w:div>
    <w:div w:id="167334509">
      <w:bodyDiv w:val="1"/>
      <w:marLeft w:val="0"/>
      <w:marRight w:val="0"/>
      <w:marTop w:val="0"/>
      <w:marBottom w:val="0"/>
      <w:divBdr>
        <w:top w:val="none" w:sz="0" w:space="0" w:color="auto"/>
        <w:left w:val="none" w:sz="0" w:space="0" w:color="auto"/>
        <w:bottom w:val="none" w:sz="0" w:space="0" w:color="auto"/>
        <w:right w:val="none" w:sz="0" w:space="0" w:color="auto"/>
      </w:divBdr>
    </w:div>
    <w:div w:id="201789929">
      <w:bodyDiv w:val="1"/>
      <w:marLeft w:val="0"/>
      <w:marRight w:val="0"/>
      <w:marTop w:val="0"/>
      <w:marBottom w:val="0"/>
      <w:divBdr>
        <w:top w:val="none" w:sz="0" w:space="0" w:color="auto"/>
        <w:left w:val="none" w:sz="0" w:space="0" w:color="auto"/>
        <w:bottom w:val="none" w:sz="0" w:space="0" w:color="auto"/>
        <w:right w:val="none" w:sz="0" w:space="0" w:color="auto"/>
      </w:divBdr>
      <w:divsChild>
        <w:div w:id="24140808">
          <w:marLeft w:val="0"/>
          <w:marRight w:val="0"/>
          <w:marTop w:val="0"/>
          <w:marBottom w:val="0"/>
          <w:divBdr>
            <w:top w:val="none" w:sz="0" w:space="0" w:color="auto"/>
            <w:left w:val="none" w:sz="0" w:space="0" w:color="auto"/>
            <w:bottom w:val="none" w:sz="0" w:space="0" w:color="auto"/>
            <w:right w:val="none" w:sz="0" w:space="0" w:color="auto"/>
          </w:divBdr>
        </w:div>
        <w:div w:id="75825614">
          <w:marLeft w:val="0"/>
          <w:marRight w:val="0"/>
          <w:marTop w:val="0"/>
          <w:marBottom w:val="0"/>
          <w:divBdr>
            <w:top w:val="none" w:sz="0" w:space="0" w:color="auto"/>
            <w:left w:val="none" w:sz="0" w:space="0" w:color="auto"/>
            <w:bottom w:val="none" w:sz="0" w:space="0" w:color="auto"/>
            <w:right w:val="none" w:sz="0" w:space="0" w:color="auto"/>
          </w:divBdr>
        </w:div>
        <w:div w:id="150097091">
          <w:marLeft w:val="0"/>
          <w:marRight w:val="0"/>
          <w:marTop w:val="0"/>
          <w:marBottom w:val="0"/>
          <w:divBdr>
            <w:top w:val="none" w:sz="0" w:space="0" w:color="auto"/>
            <w:left w:val="none" w:sz="0" w:space="0" w:color="auto"/>
            <w:bottom w:val="none" w:sz="0" w:space="0" w:color="auto"/>
            <w:right w:val="none" w:sz="0" w:space="0" w:color="auto"/>
          </w:divBdr>
        </w:div>
        <w:div w:id="173688326">
          <w:marLeft w:val="0"/>
          <w:marRight w:val="0"/>
          <w:marTop w:val="0"/>
          <w:marBottom w:val="0"/>
          <w:divBdr>
            <w:top w:val="none" w:sz="0" w:space="0" w:color="auto"/>
            <w:left w:val="none" w:sz="0" w:space="0" w:color="auto"/>
            <w:bottom w:val="none" w:sz="0" w:space="0" w:color="auto"/>
            <w:right w:val="none" w:sz="0" w:space="0" w:color="auto"/>
          </w:divBdr>
        </w:div>
        <w:div w:id="200751330">
          <w:marLeft w:val="0"/>
          <w:marRight w:val="0"/>
          <w:marTop w:val="0"/>
          <w:marBottom w:val="0"/>
          <w:divBdr>
            <w:top w:val="none" w:sz="0" w:space="0" w:color="auto"/>
            <w:left w:val="none" w:sz="0" w:space="0" w:color="auto"/>
            <w:bottom w:val="none" w:sz="0" w:space="0" w:color="auto"/>
            <w:right w:val="none" w:sz="0" w:space="0" w:color="auto"/>
          </w:divBdr>
        </w:div>
        <w:div w:id="202644111">
          <w:marLeft w:val="0"/>
          <w:marRight w:val="0"/>
          <w:marTop w:val="0"/>
          <w:marBottom w:val="0"/>
          <w:divBdr>
            <w:top w:val="none" w:sz="0" w:space="0" w:color="auto"/>
            <w:left w:val="none" w:sz="0" w:space="0" w:color="auto"/>
            <w:bottom w:val="none" w:sz="0" w:space="0" w:color="auto"/>
            <w:right w:val="none" w:sz="0" w:space="0" w:color="auto"/>
          </w:divBdr>
        </w:div>
        <w:div w:id="212348303">
          <w:marLeft w:val="0"/>
          <w:marRight w:val="0"/>
          <w:marTop w:val="0"/>
          <w:marBottom w:val="0"/>
          <w:divBdr>
            <w:top w:val="none" w:sz="0" w:space="0" w:color="auto"/>
            <w:left w:val="none" w:sz="0" w:space="0" w:color="auto"/>
            <w:bottom w:val="none" w:sz="0" w:space="0" w:color="auto"/>
            <w:right w:val="none" w:sz="0" w:space="0" w:color="auto"/>
          </w:divBdr>
        </w:div>
        <w:div w:id="298728268">
          <w:marLeft w:val="0"/>
          <w:marRight w:val="0"/>
          <w:marTop w:val="0"/>
          <w:marBottom w:val="0"/>
          <w:divBdr>
            <w:top w:val="none" w:sz="0" w:space="0" w:color="auto"/>
            <w:left w:val="none" w:sz="0" w:space="0" w:color="auto"/>
            <w:bottom w:val="none" w:sz="0" w:space="0" w:color="auto"/>
            <w:right w:val="none" w:sz="0" w:space="0" w:color="auto"/>
          </w:divBdr>
        </w:div>
        <w:div w:id="345861264">
          <w:marLeft w:val="0"/>
          <w:marRight w:val="0"/>
          <w:marTop w:val="0"/>
          <w:marBottom w:val="0"/>
          <w:divBdr>
            <w:top w:val="none" w:sz="0" w:space="0" w:color="auto"/>
            <w:left w:val="none" w:sz="0" w:space="0" w:color="auto"/>
            <w:bottom w:val="none" w:sz="0" w:space="0" w:color="auto"/>
            <w:right w:val="none" w:sz="0" w:space="0" w:color="auto"/>
          </w:divBdr>
        </w:div>
        <w:div w:id="382757934">
          <w:marLeft w:val="0"/>
          <w:marRight w:val="0"/>
          <w:marTop w:val="0"/>
          <w:marBottom w:val="0"/>
          <w:divBdr>
            <w:top w:val="none" w:sz="0" w:space="0" w:color="auto"/>
            <w:left w:val="none" w:sz="0" w:space="0" w:color="auto"/>
            <w:bottom w:val="none" w:sz="0" w:space="0" w:color="auto"/>
            <w:right w:val="none" w:sz="0" w:space="0" w:color="auto"/>
          </w:divBdr>
        </w:div>
        <w:div w:id="441608812">
          <w:marLeft w:val="0"/>
          <w:marRight w:val="0"/>
          <w:marTop w:val="0"/>
          <w:marBottom w:val="0"/>
          <w:divBdr>
            <w:top w:val="none" w:sz="0" w:space="0" w:color="auto"/>
            <w:left w:val="none" w:sz="0" w:space="0" w:color="auto"/>
            <w:bottom w:val="none" w:sz="0" w:space="0" w:color="auto"/>
            <w:right w:val="none" w:sz="0" w:space="0" w:color="auto"/>
          </w:divBdr>
        </w:div>
        <w:div w:id="445542236">
          <w:marLeft w:val="0"/>
          <w:marRight w:val="0"/>
          <w:marTop w:val="0"/>
          <w:marBottom w:val="0"/>
          <w:divBdr>
            <w:top w:val="none" w:sz="0" w:space="0" w:color="auto"/>
            <w:left w:val="none" w:sz="0" w:space="0" w:color="auto"/>
            <w:bottom w:val="none" w:sz="0" w:space="0" w:color="auto"/>
            <w:right w:val="none" w:sz="0" w:space="0" w:color="auto"/>
          </w:divBdr>
        </w:div>
        <w:div w:id="464007614">
          <w:marLeft w:val="0"/>
          <w:marRight w:val="0"/>
          <w:marTop w:val="0"/>
          <w:marBottom w:val="0"/>
          <w:divBdr>
            <w:top w:val="none" w:sz="0" w:space="0" w:color="auto"/>
            <w:left w:val="none" w:sz="0" w:space="0" w:color="auto"/>
            <w:bottom w:val="none" w:sz="0" w:space="0" w:color="auto"/>
            <w:right w:val="none" w:sz="0" w:space="0" w:color="auto"/>
          </w:divBdr>
        </w:div>
        <w:div w:id="501312014">
          <w:marLeft w:val="0"/>
          <w:marRight w:val="0"/>
          <w:marTop w:val="0"/>
          <w:marBottom w:val="0"/>
          <w:divBdr>
            <w:top w:val="none" w:sz="0" w:space="0" w:color="auto"/>
            <w:left w:val="none" w:sz="0" w:space="0" w:color="auto"/>
            <w:bottom w:val="none" w:sz="0" w:space="0" w:color="auto"/>
            <w:right w:val="none" w:sz="0" w:space="0" w:color="auto"/>
          </w:divBdr>
        </w:div>
        <w:div w:id="517815735">
          <w:marLeft w:val="0"/>
          <w:marRight w:val="0"/>
          <w:marTop w:val="0"/>
          <w:marBottom w:val="0"/>
          <w:divBdr>
            <w:top w:val="none" w:sz="0" w:space="0" w:color="auto"/>
            <w:left w:val="none" w:sz="0" w:space="0" w:color="auto"/>
            <w:bottom w:val="none" w:sz="0" w:space="0" w:color="auto"/>
            <w:right w:val="none" w:sz="0" w:space="0" w:color="auto"/>
          </w:divBdr>
        </w:div>
        <w:div w:id="561331298">
          <w:marLeft w:val="0"/>
          <w:marRight w:val="0"/>
          <w:marTop w:val="0"/>
          <w:marBottom w:val="0"/>
          <w:divBdr>
            <w:top w:val="none" w:sz="0" w:space="0" w:color="auto"/>
            <w:left w:val="none" w:sz="0" w:space="0" w:color="auto"/>
            <w:bottom w:val="none" w:sz="0" w:space="0" w:color="auto"/>
            <w:right w:val="none" w:sz="0" w:space="0" w:color="auto"/>
          </w:divBdr>
        </w:div>
        <w:div w:id="562562963">
          <w:marLeft w:val="0"/>
          <w:marRight w:val="0"/>
          <w:marTop w:val="0"/>
          <w:marBottom w:val="0"/>
          <w:divBdr>
            <w:top w:val="none" w:sz="0" w:space="0" w:color="auto"/>
            <w:left w:val="none" w:sz="0" w:space="0" w:color="auto"/>
            <w:bottom w:val="none" w:sz="0" w:space="0" w:color="auto"/>
            <w:right w:val="none" w:sz="0" w:space="0" w:color="auto"/>
          </w:divBdr>
        </w:div>
        <w:div w:id="609897620">
          <w:marLeft w:val="0"/>
          <w:marRight w:val="0"/>
          <w:marTop w:val="0"/>
          <w:marBottom w:val="0"/>
          <w:divBdr>
            <w:top w:val="none" w:sz="0" w:space="0" w:color="auto"/>
            <w:left w:val="none" w:sz="0" w:space="0" w:color="auto"/>
            <w:bottom w:val="none" w:sz="0" w:space="0" w:color="auto"/>
            <w:right w:val="none" w:sz="0" w:space="0" w:color="auto"/>
          </w:divBdr>
        </w:div>
        <w:div w:id="617950243">
          <w:marLeft w:val="0"/>
          <w:marRight w:val="0"/>
          <w:marTop w:val="0"/>
          <w:marBottom w:val="0"/>
          <w:divBdr>
            <w:top w:val="none" w:sz="0" w:space="0" w:color="auto"/>
            <w:left w:val="none" w:sz="0" w:space="0" w:color="auto"/>
            <w:bottom w:val="none" w:sz="0" w:space="0" w:color="auto"/>
            <w:right w:val="none" w:sz="0" w:space="0" w:color="auto"/>
          </w:divBdr>
        </w:div>
        <w:div w:id="649557544">
          <w:marLeft w:val="0"/>
          <w:marRight w:val="0"/>
          <w:marTop w:val="0"/>
          <w:marBottom w:val="0"/>
          <w:divBdr>
            <w:top w:val="none" w:sz="0" w:space="0" w:color="auto"/>
            <w:left w:val="none" w:sz="0" w:space="0" w:color="auto"/>
            <w:bottom w:val="none" w:sz="0" w:space="0" w:color="auto"/>
            <w:right w:val="none" w:sz="0" w:space="0" w:color="auto"/>
          </w:divBdr>
        </w:div>
        <w:div w:id="660357490">
          <w:marLeft w:val="0"/>
          <w:marRight w:val="0"/>
          <w:marTop w:val="0"/>
          <w:marBottom w:val="0"/>
          <w:divBdr>
            <w:top w:val="none" w:sz="0" w:space="0" w:color="auto"/>
            <w:left w:val="none" w:sz="0" w:space="0" w:color="auto"/>
            <w:bottom w:val="none" w:sz="0" w:space="0" w:color="auto"/>
            <w:right w:val="none" w:sz="0" w:space="0" w:color="auto"/>
          </w:divBdr>
        </w:div>
        <w:div w:id="668798093">
          <w:marLeft w:val="0"/>
          <w:marRight w:val="0"/>
          <w:marTop w:val="0"/>
          <w:marBottom w:val="0"/>
          <w:divBdr>
            <w:top w:val="none" w:sz="0" w:space="0" w:color="auto"/>
            <w:left w:val="none" w:sz="0" w:space="0" w:color="auto"/>
            <w:bottom w:val="none" w:sz="0" w:space="0" w:color="auto"/>
            <w:right w:val="none" w:sz="0" w:space="0" w:color="auto"/>
          </w:divBdr>
        </w:div>
        <w:div w:id="677775208">
          <w:marLeft w:val="0"/>
          <w:marRight w:val="0"/>
          <w:marTop w:val="0"/>
          <w:marBottom w:val="0"/>
          <w:divBdr>
            <w:top w:val="none" w:sz="0" w:space="0" w:color="auto"/>
            <w:left w:val="none" w:sz="0" w:space="0" w:color="auto"/>
            <w:bottom w:val="none" w:sz="0" w:space="0" w:color="auto"/>
            <w:right w:val="none" w:sz="0" w:space="0" w:color="auto"/>
          </w:divBdr>
        </w:div>
        <w:div w:id="693766499">
          <w:marLeft w:val="0"/>
          <w:marRight w:val="0"/>
          <w:marTop w:val="0"/>
          <w:marBottom w:val="0"/>
          <w:divBdr>
            <w:top w:val="none" w:sz="0" w:space="0" w:color="auto"/>
            <w:left w:val="none" w:sz="0" w:space="0" w:color="auto"/>
            <w:bottom w:val="none" w:sz="0" w:space="0" w:color="auto"/>
            <w:right w:val="none" w:sz="0" w:space="0" w:color="auto"/>
          </w:divBdr>
        </w:div>
        <w:div w:id="695159800">
          <w:marLeft w:val="0"/>
          <w:marRight w:val="0"/>
          <w:marTop w:val="0"/>
          <w:marBottom w:val="0"/>
          <w:divBdr>
            <w:top w:val="none" w:sz="0" w:space="0" w:color="auto"/>
            <w:left w:val="none" w:sz="0" w:space="0" w:color="auto"/>
            <w:bottom w:val="none" w:sz="0" w:space="0" w:color="auto"/>
            <w:right w:val="none" w:sz="0" w:space="0" w:color="auto"/>
          </w:divBdr>
        </w:div>
        <w:div w:id="711854046">
          <w:marLeft w:val="0"/>
          <w:marRight w:val="0"/>
          <w:marTop w:val="0"/>
          <w:marBottom w:val="0"/>
          <w:divBdr>
            <w:top w:val="none" w:sz="0" w:space="0" w:color="auto"/>
            <w:left w:val="none" w:sz="0" w:space="0" w:color="auto"/>
            <w:bottom w:val="none" w:sz="0" w:space="0" w:color="auto"/>
            <w:right w:val="none" w:sz="0" w:space="0" w:color="auto"/>
          </w:divBdr>
        </w:div>
        <w:div w:id="720329138">
          <w:marLeft w:val="0"/>
          <w:marRight w:val="0"/>
          <w:marTop w:val="0"/>
          <w:marBottom w:val="0"/>
          <w:divBdr>
            <w:top w:val="none" w:sz="0" w:space="0" w:color="auto"/>
            <w:left w:val="none" w:sz="0" w:space="0" w:color="auto"/>
            <w:bottom w:val="none" w:sz="0" w:space="0" w:color="auto"/>
            <w:right w:val="none" w:sz="0" w:space="0" w:color="auto"/>
          </w:divBdr>
        </w:div>
        <w:div w:id="828209178">
          <w:marLeft w:val="0"/>
          <w:marRight w:val="0"/>
          <w:marTop w:val="0"/>
          <w:marBottom w:val="0"/>
          <w:divBdr>
            <w:top w:val="none" w:sz="0" w:space="0" w:color="auto"/>
            <w:left w:val="none" w:sz="0" w:space="0" w:color="auto"/>
            <w:bottom w:val="none" w:sz="0" w:space="0" w:color="auto"/>
            <w:right w:val="none" w:sz="0" w:space="0" w:color="auto"/>
          </w:divBdr>
        </w:div>
        <w:div w:id="839194879">
          <w:marLeft w:val="0"/>
          <w:marRight w:val="0"/>
          <w:marTop w:val="0"/>
          <w:marBottom w:val="0"/>
          <w:divBdr>
            <w:top w:val="none" w:sz="0" w:space="0" w:color="auto"/>
            <w:left w:val="none" w:sz="0" w:space="0" w:color="auto"/>
            <w:bottom w:val="none" w:sz="0" w:space="0" w:color="auto"/>
            <w:right w:val="none" w:sz="0" w:space="0" w:color="auto"/>
          </w:divBdr>
        </w:div>
        <w:div w:id="852302097">
          <w:marLeft w:val="0"/>
          <w:marRight w:val="0"/>
          <w:marTop w:val="0"/>
          <w:marBottom w:val="0"/>
          <w:divBdr>
            <w:top w:val="none" w:sz="0" w:space="0" w:color="auto"/>
            <w:left w:val="none" w:sz="0" w:space="0" w:color="auto"/>
            <w:bottom w:val="none" w:sz="0" w:space="0" w:color="auto"/>
            <w:right w:val="none" w:sz="0" w:space="0" w:color="auto"/>
          </w:divBdr>
        </w:div>
        <w:div w:id="857736244">
          <w:marLeft w:val="0"/>
          <w:marRight w:val="0"/>
          <w:marTop w:val="0"/>
          <w:marBottom w:val="0"/>
          <w:divBdr>
            <w:top w:val="none" w:sz="0" w:space="0" w:color="auto"/>
            <w:left w:val="none" w:sz="0" w:space="0" w:color="auto"/>
            <w:bottom w:val="none" w:sz="0" w:space="0" w:color="auto"/>
            <w:right w:val="none" w:sz="0" w:space="0" w:color="auto"/>
          </w:divBdr>
        </w:div>
        <w:div w:id="868421545">
          <w:marLeft w:val="0"/>
          <w:marRight w:val="0"/>
          <w:marTop w:val="0"/>
          <w:marBottom w:val="0"/>
          <w:divBdr>
            <w:top w:val="none" w:sz="0" w:space="0" w:color="auto"/>
            <w:left w:val="none" w:sz="0" w:space="0" w:color="auto"/>
            <w:bottom w:val="none" w:sz="0" w:space="0" w:color="auto"/>
            <w:right w:val="none" w:sz="0" w:space="0" w:color="auto"/>
          </w:divBdr>
        </w:div>
        <w:div w:id="904803247">
          <w:marLeft w:val="0"/>
          <w:marRight w:val="0"/>
          <w:marTop w:val="0"/>
          <w:marBottom w:val="0"/>
          <w:divBdr>
            <w:top w:val="none" w:sz="0" w:space="0" w:color="auto"/>
            <w:left w:val="none" w:sz="0" w:space="0" w:color="auto"/>
            <w:bottom w:val="none" w:sz="0" w:space="0" w:color="auto"/>
            <w:right w:val="none" w:sz="0" w:space="0" w:color="auto"/>
          </w:divBdr>
        </w:div>
        <w:div w:id="913050040">
          <w:marLeft w:val="0"/>
          <w:marRight w:val="0"/>
          <w:marTop w:val="0"/>
          <w:marBottom w:val="0"/>
          <w:divBdr>
            <w:top w:val="none" w:sz="0" w:space="0" w:color="auto"/>
            <w:left w:val="none" w:sz="0" w:space="0" w:color="auto"/>
            <w:bottom w:val="none" w:sz="0" w:space="0" w:color="auto"/>
            <w:right w:val="none" w:sz="0" w:space="0" w:color="auto"/>
          </w:divBdr>
        </w:div>
        <w:div w:id="919018712">
          <w:marLeft w:val="0"/>
          <w:marRight w:val="0"/>
          <w:marTop w:val="0"/>
          <w:marBottom w:val="0"/>
          <w:divBdr>
            <w:top w:val="none" w:sz="0" w:space="0" w:color="auto"/>
            <w:left w:val="none" w:sz="0" w:space="0" w:color="auto"/>
            <w:bottom w:val="none" w:sz="0" w:space="0" w:color="auto"/>
            <w:right w:val="none" w:sz="0" w:space="0" w:color="auto"/>
          </w:divBdr>
        </w:div>
        <w:div w:id="938371974">
          <w:marLeft w:val="0"/>
          <w:marRight w:val="0"/>
          <w:marTop w:val="0"/>
          <w:marBottom w:val="0"/>
          <w:divBdr>
            <w:top w:val="none" w:sz="0" w:space="0" w:color="auto"/>
            <w:left w:val="none" w:sz="0" w:space="0" w:color="auto"/>
            <w:bottom w:val="none" w:sz="0" w:space="0" w:color="auto"/>
            <w:right w:val="none" w:sz="0" w:space="0" w:color="auto"/>
          </w:divBdr>
        </w:div>
        <w:div w:id="941110293">
          <w:marLeft w:val="0"/>
          <w:marRight w:val="0"/>
          <w:marTop w:val="0"/>
          <w:marBottom w:val="0"/>
          <w:divBdr>
            <w:top w:val="none" w:sz="0" w:space="0" w:color="auto"/>
            <w:left w:val="none" w:sz="0" w:space="0" w:color="auto"/>
            <w:bottom w:val="none" w:sz="0" w:space="0" w:color="auto"/>
            <w:right w:val="none" w:sz="0" w:space="0" w:color="auto"/>
          </w:divBdr>
        </w:div>
        <w:div w:id="947276773">
          <w:marLeft w:val="0"/>
          <w:marRight w:val="0"/>
          <w:marTop w:val="0"/>
          <w:marBottom w:val="0"/>
          <w:divBdr>
            <w:top w:val="none" w:sz="0" w:space="0" w:color="auto"/>
            <w:left w:val="none" w:sz="0" w:space="0" w:color="auto"/>
            <w:bottom w:val="none" w:sz="0" w:space="0" w:color="auto"/>
            <w:right w:val="none" w:sz="0" w:space="0" w:color="auto"/>
          </w:divBdr>
        </w:div>
        <w:div w:id="947782088">
          <w:marLeft w:val="0"/>
          <w:marRight w:val="0"/>
          <w:marTop w:val="0"/>
          <w:marBottom w:val="0"/>
          <w:divBdr>
            <w:top w:val="none" w:sz="0" w:space="0" w:color="auto"/>
            <w:left w:val="none" w:sz="0" w:space="0" w:color="auto"/>
            <w:bottom w:val="none" w:sz="0" w:space="0" w:color="auto"/>
            <w:right w:val="none" w:sz="0" w:space="0" w:color="auto"/>
          </w:divBdr>
        </w:div>
        <w:div w:id="951979314">
          <w:marLeft w:val="0"/>
          <w:marRight w:val="0"/>
          <w:marTop w:val="0"/>
          <w:marBottom w:val="0"/>
          <w:divBdr>
            <w:top w:val="none" w:sz="0" w:space="0" w:color="auto"/>
            <w:left w:val="none" w:sz="0" w:space="0" w:color="auto"/>
            <w:bottom w:val="none" w:sz="0" w:space="0" w:color="auto"/>
            <w:right w:val="none" w:sz="0" w:space="0" w:color="auto"/>
          </w:divBdr>
        </w:div>
        <w:div w:id="972102653">
          <w:marLeft w:val="0"/>
          <w:marRight w:val="0"/>
          <w:marTop w:val="0"/>
          <w:marBottom w:val="0"/>
          <w:divBdr>
            <w:top w:val="none" w:sz="0" w:space="0" w:color="auto"/>
            <w:left w:val="none" w:sz="0" w:space="0" w:color="auto"/>
            <w:bottom w:val="none" w:sz="0" w:space="0" w:color="auto"/>
            <w:right w:val="none" w:sz="0" w:space="0" w:color="auto"/>
          </w:divBdr>
        </w:div>
        <w:div w:id="979388162">
          <w:marLeft w:val="0"/>
          <w:marRight w:val="0"/>
          <w:marTop w:val="0"/>
          <w:marBottom w:val="0"/>
          <w:divBdr>
            <w:top w:val="none" w:sz="0" w:space="0" w:color="auto"/>
            <w:left w:val="none" w:sz="0" w:space="0" w:color="auto"/>
            <w:bottom w:val="none" w:sz="0" w:space="0" w:color="auto"/>
            <w:right w:val="none" w:sz="0" w:space="0" w:color="auto"/>
          </w:divBdr>
        </w:div>
        <w:div w:id="979651403">
          <w:marLeft w:val="0"/>
          <w:marRight w:val="0"/>
          <w:marTop w:val="0"/>
          <w:marBottom w:val="0"/>
          <w:divBdr>
            <w:top w:val="none" w:sz="0" w:space="0" w:color="auto"/>
            <w:left w:val="none" w:sz="0" w:space="0" w:color="auto"/>
            <w:bottom w:val="none" w:sz="0" w:space="0" w:color="auto"/>
            <w:right w:val="none" w:sz="0" w:space="0" w:color="auto"/>
          </w:divBdr>
        </w:div>
        <w:div w:id="986516418">
          <w:marLeft w:val="0"/>
          <w:marRight w:val="0"/>
          <w:marTop w:val="0"/>
          <w:marBottom w:val="0"/>
          <w:divBdr>
            <w:top w:val="none" w:sz="0" w:space="0" w:color="auto"/>
            <w:left w:val="none" w:sz="0" w:space="0" w:color="auto"/>
            <w:bottom w:val="none" w:sz="0" w:space="0" w:color="auto"/>
            <w:right w:val="none" w:sz="0" w:space="0" w:color="auto"/>
          </w:divBdr>
        </w:div>
        <w:div w:id="1006059787">
          <w:marLeft w:val="0"/>
          <w:marRight w:val="0"/>
          <w:marTop w:val="0"/>
          <w:marBottom w:val="0"/>
          <w:divBdr>
            <w:top w:val="none" w:sz="0" w:space="0" w:color="auto"/>
            <w:left w:val="none" w:sz="0" w:space="0" w:color="auto"/>
            <w:bottom w:val="none" w:sz="0" w:space="0" w:color="auto"/>
            <w:right w:val="none" w:sz="0" w:space="0" w:color="auto"/>
          </w:divBdr>
        </w:div>
        <w:div w:id="1035613976">
          <w:marLeft w:val="0"/>
          <w:marRight w:val="0"/>
          <w:marTop w:val="0"/>
          <w:marBottom w:val="0"/>
          <w:divBdr>
            <w:top w:val="none" w:sz="0" w:space="0" w:color="auto"/>
            <w:left w:val="none" w:sz="0" w:space="0" w:color="auto"/>
            <w:bottom w:val="none" w:sz="0" w:space="0" w:color="auto"/>
            <w:right w:val="none" w:sz="0" w:space="0" w:color="auto"/>
          </w:divBdr>
        </w:div>
        <w:div w:id="1084031878">
          <w:marLeft w:val="0"/>
          <w:marRight w:val="0"/>
          <w:marTop w:val="0"/>
          <w:marBottom w:val="0"/>
          <w:divBdr>
            <w:top w:val="none" w:sz="0" w:space="0" w:color="auto"/>
            <w:left w:val="none" w:sz="0" w:space="0" w:color="auto"/>
            <w:bottom w:val="none" w:sz="0" w:space="0" w:color="auto"/>
            <w:right w:val="none" w:sz="0" w:space="0" w:color="auto"/>
          </w:divBdr>
        </w:div>
        <w:div w:id="1225220998">
          <w:marLeft w:val="0"/>
          <w:marRight w:val="0"/>
          <w:marTop w:val="0"/>
          <w:marBottom w:val="0"/>
          <w:divBdr>
            <w:top w:val="none" w:sz="0" w:space="0" w:color="auto"/>
            <w:left w:val="none" w:sz="0" w:space="0" w:color="auto"/>
            <w:bottom w:val="none" w:sz="0" w:space="0" w:color="auto"/>
            <w:right w:val="none" w:sz="0" w:space="0" w:color="auto"/>
          </w:divBdr>
        </w:div>
        <w:div w:id="1231421900">
          <w:marLeft w:val="0"/>
          <w:marRight w:val="0"/>
          <w:marTop w:val="0"/>
          <w:marBottom w:val="0"/>
          <w:divBdr>
            <w:top w:val="none" w:sz="0" w:space="0" w:color="auto"/>
            <w:left w:val="none" w:sz="0" w:space="0" w:color="auto"/>
            <w:bottom w:val="none" w:sz="0" w:space="0" w:color="auto"/>
            <w:right w:val="none" w:sz="0" w:space="0" w:color="auto"/>
          </w:divBdr>
        </w:div>
        <w:div w:id="1282106082">
          <w:marLeft w:val="0"/>
          <w:marRight w:val="0"/>
          <w:marTop w:val="0"/>
          <w:marBottom w:val="0"/>
          <w:divBdr>
            <w:top w:val="none" w:sz="0" w:space="0" w:color="auto"/>
            <w:left w:val="none" w:sz="0" w:space="0" w:color="auto"/>
            <w:bottom w:val="none" w:sz="0" w:space="0" w:color="auto"/>
            <w:right w:val="none" w:sz="0" w:space="0" w:color="auto"/>
          </w:divBdr>
        </w:div>
        <w:div w:id="1285624427">
          <w:marLeft w:val="0"/>
          <w:marRight w:val="0"/>
          <w:marTop w:val="0"/>
          <w:marBottom w:val="0"/>
          <w:divBdr>
            <w:top w:val="none" w:sz="0" w:space="0" w:color="auto"/>
            <w:left w:val="none" w:sz="0" w:space="0" w:color="auto"/>
            <w:bottom w:val="none" w:sz="0" w:space="0" w:color="auto"/>
            <w:right w:val="none" w:sz="0" w:space="0" w:color="auto"/>
          </w:divBdr>
        </w:div>
        <w:div w:id="1319381436">
          <w:marLeft w:val="0"/>
          <w:marRight w:val="0"/>
          <w:marTop w:val="0"/>
          <w:marBottom w:val="0"/>
          <w:divBdr>
            <w:top w:val="none" w:sz="0" w:space="0" w:color="auto"/>
            <w:left w:val="none" w:sz="0" w:space="0" w:color="auto"/>
            <w:bottom w:val="none" w:sz="0" w:space="0" w:color="auto"/>
            <w:right w:val="none" w:sz="0" w:space="0" w:color="auto"/>
          </w:divBdr>
        </w:div>
        <w:div w:id="1329215277">
          <w:marLeft w:val="0"/>
          <w:marRight w:val="0"/>
          <w:marTop w:val="0"/>
          <w:marBottom w:val="0"/>
          <w:divBdr>
            <w:top w:val="none" w:sz="0" w:space="0" w:color="auto"/>
            <w:left w:val="none" w:sz="0" w:space="0" w:color="auto"/>
            <w:bottom w:val="none" w:sz="0" w:space="0" w:color="auto"/>
            <w:right w:val="none" w:sz="0" w:space="0" w:color="auto"/>
          </w:divBdr>
        </w:div>
        <w:div w:id="1369994184">
          <w:marLeft w:val="0"/>
          <w:marRight w:val="0"/>
          <w:marTop w:val="0"/>
          <w:marBottom w:val="0"/>
          <w:divBdr>
            <w:top w:val="none" w:sz="0" w:space="0" w:color="auto"/>
            <w:left w:val="none" w:sz="0" w:space="0" w:color="auto"/>
            <w:bottom w:val="none" w:sz="0" w:space="0" w:color="auto"/>
            <w:right w:val="none" w:sz="0" w:space="0" w:color="auto"/>
          </w:divBdr>
        </w:div>
        <w:div w:id="1419326582">
          <w:marLeft w:val="0"/>
          <w:marRight w:val="0"/>
          <w:marTop w:val="0"/>
          <w:marBottom w:val="0"/>
          <w:divBdr>
            <w:top w:val="none" w:sz="0" w:space="0" w:color="auto"/>
            <w:left w:val="none" w:sz="0" w:space="0" w:color="auto"/>
            <w:bottom w:val="none" w:sz="0" w:space="0" w:color="auto"/>
            <w:right w:val="none" w:sz="0" w:space="0" w:color="auto"/>
          </w:divBdr>
        </w:div>
        <w:div w:id="1421176551">
          <w:marLeft w:val="0"/>
          <w:marRight w:val="0"/>
          <w:marTop w:val="0"/>
          <w:marBottom w:val="0"/>
          <w:divBdr>
            <w:top w:val="none" w:sz="0" w:space="0" w:color="auto"/>
            <w:left w:val="none" w:sz="0" w:space="0" w:color="auto"/>
            <w:bottom w:val="none" w:sz="0" w:space="0" w:color="auto"/>
            <w:right w:val="none" w:sz="0" w:space="0" w:color="auto"/>
          </w:divBdr>
        </w:div>
        <w:div w:id="1466311553">
          <w:marLeft w:val="0"/>
          <w:marRight w:val="0"/>
          <w:marTop w:val="0"/>
          <w:marBottom w:val="0"/>
          <w:divBdr>
            <w:top w:val="none" w:sz="0" w:space="0" w:color="auto"/>
            <w:left w:val="none" w:sz="0" w:space="0" w:color="auto"/>
            <w:bottom w:val="none" w:sz="0" w:space="0" w:color="auto"/>
            <w:right w:val="none" w:sz="0" w:space="0" w:color="auto"/>
          </w:divBdr>
        </w:div>
        <w:div w:id="1473598151">
          <w:marLeft w:val="0"/>
          <w:marRight w:val="0"/>
          <w:marTop w:val="0"/>
          <w:marBottom w:val="0"/>
          <w:divBdr>
            <w:top w:val="none" w:sz="0" w:space="0" w:color="auto"/>
            <w:left w:val="none" w:sz="0" w:space="0" w:color="auto"/>
            <w:bottom w:val="none" w:sz="0" w:space="0" w:color="auto"/>
            <w:right w:val="none" w:sz="0" w:space="0" w:color="auto"/>
          </w:divBdr>
        </w:div>
        <w:div w:id="1530559409">
          <w:marLeft w:val="0"/>
          <w:marRight w:val="0"/>
          <w:marTop w:val="0"/>
          <w:marBottom w:val="0"/>
          <w:divBdr>
            <w:top w:val="none" w:sz="0" w:space="0" w:color="auto"/>
            <w:left w:val="none" w:sz="0" w:space="0" w:color="auto"/>
            <w:bottom w:val="none" w:sz="0" w:space="0" w:color="auto"/>
            <w:right w:val="none" w:sz="0" w:space="0" w:color="auto"/>
          </w:divBdr>
        </w:div>
        <w:div w:id="1547371007">
          <w:marLeft w:val="0"/>
          <w:marRight w:val="0"/>
          <w:marTop w:val="0"/>
          <w:marBottom w:val="0"/>
          <w:divBdr>
            <w:top w:val="none" w:sz="0" w:space="0" w:color="auto"/>
            <w:left w:val="none" w:sz="0" w:space="0" w:color="auto"/>
            <w:bottom w:val="none" w:sz="0" w:space="0" w:color="auto"/>
            <w:right w:val="none" w:sz="0" w:space="0" w:color="auto"/>
          </w:divBdr>
        </w:div>
        <w:div w:id="1553226081">
          <w:marLeft w:val="0"/>
          <w:marRight w:val="0"/>
          <w:marTop w:val="0"/>
          <w:marBottom w:val="0"/>
          <w:divBdr>
            <w:top w:val="none" w:sz="0" w:space="0" w:color="auto"/>
            <w:left w:val="none" w:sz="0" w:space="0" w:color="auto"/>
            <w:bottom w:val="none" w:sz="0" w:space="0" w:color="auto"/>
            <w:right w:val="none" w:sz="0" w:space="0" w:color="auto"/>
          </w:divBdr>
        </w:div>
        <w:div w:id="1584410293">
          <w:marLeft w:val="0"/>
          <w:marRight w:val="0"/>
          <w:marTop w:val="0"/>
          <w:marBottom w:val="0"/>
          <w:divBdr>
            <w:top w:val="none" w:sz="0" w:space="0" w:color="auto"/>
            <w:left w:val="none" w:sz="0" w:space="0" w:color="auto"/>
            <w:bottom w:val="none" w:sz="0" w:space="0" w:color="auto"/>
            <w:right w:val="none" w:sz="0" w:space="0" w:color="auto"/>
          </w:divBdr>
        </w:div>
        <w:div w:id="1606886084">
          <w:marLeft w:val="0"/>
          <w:marRight w:val="0"/>
          <w:marTop w:val="0"/>
          <w:marBottom w:val="0"/>
          <w:divBdr>
            <w:top w:val="none" w:sz="0" w:space="0" w:color="auto"/>
            <w:left w:val="none" w:sz="0" w:space="0" w:color="auto"/>
            <w:bottom w:val="none" w:sz="0" w:space="0" w:color="auto"/>
            <w:right w:val="none" w:sz="0" w:space="0" w:color="auto"/>
          </w:divBdr>
        </w:div>
        <w:div w:id="1615866540">
          <w:marLeft w:val="0"/>
          <w:marRight w:val="0"/>
          <w:marTop w:val="0"/>
          <w:marBottom w:val="0"/>
          <w:divBdr>
            <w:top w:val="none" w:sz="0" w:space="0" w:color="auto"/>
            <w:left w:val="none" w:sz="0" w:space="0" w:color="auto"/>
            <w:bottom w:val="none" w:sz="0" w:space="0" w:color="auto"/>
            <w:right w:val="none" w:sz="0" w:space="0" w:color="auto"/>
          </w:divBdr>
        </w:div>
        <w:div w:id="1624383310">
          <w:marLeft w:val="0"/>
          <w:marRight w:val="0"/>
          <w:marTop w:val="0"/>
          <w:marBottom w:val="0"/>
          <w:divBdr>
            <w:top w:val="none" w:sz="0" w:space="0" w:color="auto"/>
            <w:left w:val="none" w:sz="0" w:space="0" w:color="auto"/>
            <w:bottom w:val="none" w:sz="0" w:space="0" w:color="auto"/>
            <w:right w:val="none" w:sz="0" w:space="0" w:color="auto"/>
          </w:divBdr>
        </w:div>
        <w:div w:id="1649900923">
          <w:marLeft w:val="0"/>
          <w:marRight w:val="0"/>
          <w:marTop w:val="0"/>
          <w:marBottom w:val="0"/>
          <w:divBdr>
            <w:top w:val="none" w:sz="0" w:space="0" w:color="auto"/>
            <w:left w:val="none" w:sz="0" w:space="0" w:color="auto"/>
            <w:bottom w:val="none" w:sz="0" w:space="0" w:color="auto"/>
            <w:right w:val="none" w:sz="0" w:space="0" w:color="auto"/>
          </w:divBdr>
        </w:div>
        <w:div w:id="1665206626">
          <w:marLeft w:val="0"/>
          <w:marRight w:val="0"/>
          <w:marTop w:val="0"/>
          <w:marBottom w:val="0"/>
          <w:divBdr>
            <w:top w:val="none" w:sz="0" w:space="0" w:color="auto"/>
            <w:left w:val="none" w:sz="0" w:space="0" w:color="auto"/>
            <w:bottom w:val="none" w:sz="0" w:space="0" w:color="auto"/>
            <w:right w:val="none" w:sz="0" w:space="0" w:color="auto"/>
          </w:divBdr>
        </w:div>
        <w:div w:id="1735346464">
          <w:marLeft w:val="0"/>
          <w:marRight w:val="0"/>
          <w:marTop w:val="0"/>
          <w:marBottom w:val="0"/>
          <w:divBdr>
            <w:top w:val="none" w:sz="0" w:space="0" w:color="auto"/>
            <w:left w:val="none" w:sz="0" w:space="0" w:color="auto"/>
            <w:bottom w:val="none" w:sz="0" w:space="0" w:color="auto"/>
            <w:right w:val="none" w:sz="0" w:space="0" w:color="auto"/>
          </w:divBdr>
        </w:div>
        <w:div w:id="1772360782">
          <w:marLeft w:val="0"/>
          <w:marRight w:val="0"/>
          <w:marTop w:val="0"/>
          <w:marBottom w:val="0"/>
          <w:divBdr>
            <w:top w:val="none" w:sz="0" w:space="0" w:color="auto"/>
            <w:left w:val="none" w:sz="0" w:space="0" w:color="auto"/>
            <w:bottom w:val="none" w:sz="0" w:space="0" w:color="auto"/>
            <w:right w:val="none" w:sz="0" w:space="0" w:color="auto"/>
          </w:divBdr>
        </w:div>
        <w:div w:id="1834374413">
          <w:marLeft w:val="0"/>
          <w:marRight w:val="0"/>
          <w:marTop w:val="0"/>
          <w:marBottom w:val="0"/>
          <w:divBdr>
            <w:top w:val="none" w:sz="0" w:space="0" w:color="auto"/>
            <w:left w:val="none" w:sz="0" w:space="0" w:color="auto"/>
            <w:bottom w:val="none" w:sz="0" w:space="0" w:color="auto"/>
            <w:right w:val="none" w:sz="0" w:space="0" w:color="auto"/>
          </w:divBdr>
        </w:div>
        <w:div w:id="1837115724">
          <w:marLeft w:val="0"/>
          <w:marRight w:val="0"/>
          <w:marTop w:val="0"/>
          <w:marBottom w:val="0"/>
          <w:divBdr>
            <w:top w:val="none" w:sz="0" w:space="0" w:color="auto"/>
            <w:left w:val="none" w:sz="0" w:space="0" w:color="auto"/>
            <w:bottom w:val="none" w:sz="0" w:space="0" w:color="auto"/>
            <w:right w:val="none" w:sz="0" w:space="0" w:color="auto"/>
          </w:divBdr>
        </w:div>
        <w:div w:id="1844009254">
          <w:marLeft w:val="0"/>
          <w:marRight w:val="0"/>
          <w:marTop w:val="0"/>
          <w:marBottom w:val="0"/>
          <w:divBdr>
            <w:top w:val="none" w:sz="0" w:space="0" w:color="auto"/>
            <w:left w:val="none" w:sz="0" w:space="0" w:color="auto"/>
            <w:bottom w:val="none" w:sz="0" w:space="0" w:color="auto"/>
            <w:right w:val="none" w:sz="0" w:space="0" w:color="auto"/>
          </w:divBdr>
        </w:div>
        <w:div w:id="1848595398">
          <w:marLeft w:val="0"/>
          <w:marRight w:val="0"/>
          <w:marTop w:val="0"/>
          <w:marBottom w:val="0"/>
          <w:divBdr>
            <w:top w:val="none" w:sz="0" w:space="0" w:color="auto"/>
            <w:left w:val="none" w:sz="0" w:space="0" w:color="auto"/>
            <w:bottom w:val="none" w:sz="0" w:space="0" w:color="auto"/>
            <w:right w:val="none" w:sz="0" w:space="0" w:color="auto"/>
          </w:divBdr>
        </w:div>
        <w:div w:id="1859732791">
          <w:marLeft w:val="0"/>
          <w:marRight w:val="0"/>
          <w:marTop w:val="0"/>
          <w:marBottom w:val="0"/>
          <w:divBdr>
            <w:top w:val="none" w:sz="0" w:space="0" w:color="auto"/>
            <w:left w:val="none" w:sz="0" w:space="0" w:color="auto"/>
            <w:bottom w:val="none" w:sz="0" w:space="0" w:color="auto"/>
            <w:right w:val="none" w:sz="0" w:space="0" w:color="auto"/>
          </w:divBdr>
        </w:div>
        <w:div w:id="1875650202">
          <w:marLeft w:val="0"/>
          <w:marRight w:val="0"/>
          <w:marTop w:val="0"/>
          <w:marBottom w:val="0"/>
          <w:divBdr>
            <w:top w:val="none" w:sz="0" w:space="0" w:color="auto"/>
            <w:left w:val="none" w:sz="0" w:space="0" w:color="auto"/>
            <w:bottom w:val="none" w:sz="0" w:space="0" w:color="auto"/>
            <w:right w:val="none" w:sz="0" w:space="0" w:color="auto"/>
          </w:divBdr>
        </w:div>
        <w:div w:id="1878196971">
          <w:marLeft w:val="0"/>
          <w:marRight w:val="0"/>
          <w:marTop w:val="0"/>
          <w:marBottom w:val="0"/>
          <w:divBdr>
            <w:top w:val="none" w:sz="0" w:space="0" w:color="auto"/>
            <w:left w:val="none" w:sz="0" w:space="0" w:color="auto"/>
            <w:bottom w:val="none" w:sz="0" w:space="0" w:color="auto"/>
            <w:right w:val="none" w:sz="0" w:space="0" w:color="auto"/>
          </w:divBdr>
        </w:div>
        <w:div w:id="1887137908">
          <w:marLeft w:val="0"/>
          <w:marRight w:val="0"/>
          <w:marTop w:val="0"/>
          <w:marBottom w:val="0"/>
          <w:divBdr>
            <w:top w:val="none" w:sz="0" w:space="0" w:color="auto"/>
            <w:left w:val="none" w:sz="0" w:space="0" w:color="auto"/>
            <w:bottom w:val="none" w:sz="0" w:space="0" w:color="auto"/>
            <w:right w:val="none" w:sz="0" w:space="0" w:color="auto"/>
          </w:divBdr>
        </w:div>
        <w:div w:id="1945726211">
          <w:marLeft w:val="0"/>
          <w:marRight w:val="0"/>
          <w:marTop w:val="0"/>
          <w:marBottom w:val="0"/>
          <w:divBdr>
            <w:top w:val="none" w:sz="0" w:space="0" w:color="auto"/>
            <w:left w:val="none" w:sz="0" w:space="0" w:color="auto"/>
            <w:bottom w:val="none" w:sz="0" w:space="0" w:color="auto"/>
            <w:right w:val="none" w:sz="0" w:space="0" w:color="auto"/>
          </w:divBdr>
        </w:div>
        <w:div w:id="1965427236">
          <w:marLeft w:val="0"/>
          <w:marRight w:val="0"/>
          <w:marTop w:val="0"/>
          <w:marBottom w:val="0"/>
          <w:divBdr>
            <w:top w:val="none" w:sz="0" w:space="0" w:color="auto"/>
            <w:left w:val="none" w:sz="0" w:space="0" w:color="auto"/>
            <w:bottom w:val="none" w:sz="0" w:space="0" w:color="auto"/>
            <w:right w:val="none" w:sz="0" w:space="0" w:color="auto"/>
          </w:divBdr>
        </w:div>
        <w:div w:id="1987855858">
          <w:marLeft w:val="0"/>
          <w:marRight w:val="0"/>
          <w:marTop w:val="0"/>
          <w:marBottom w:val="0"/>
          <w:divBdr>
            <w:top w:val="none" w:sz="0" w:space="0" w:color="auto"/>
            <w:left w:val="none" w:sz="0" w:space="0" w:color="auto"/>
            <w:bottom w:val="none" w:sz="0" w:space="0" w:color="auto"/>
            <w:right w:val="none" w:sz="0" w:space="0" w:color="auto"/>
          </w:divBdr>
        </w:div>
        <w:div w:id="1988783175">
          <w:marLeft w:val="0"/>
          <w:marRight w:val="0"/>
          <w:marTop w:val="0"/>
          <w:marBottom w:val="0"/>
          <w:divBdr>
            <w:top w:val="none" w:sz="0" w:space="0" w:color="auto"/>
            <w:left w:val="none" w:sz="0" w:space="0" w:color="auto"/>
            <w:bottom w:val="none" w:sz="0" w:space="0" w:color="auto"/>
            <w:right w:val="none" w:sz="0" w:space="0" w:color="auto"/>
          </w:divBdr>
        </w:div>
        <w:div w:id="2009749231">
          <w:marLeft w:val="0"/>
          <w:marRight w:val="0"/>
          <w:marTop w:val="0"/>
          <w:marBottom w:val="0"/>
          <w:divBdr>
            <w:top w:val="none" w:sz="0" w:space="0" w:color="auto"/>
            <w:left w:val="none" w:sz="0" w:space="0" w:color="auto"/>
            <w:bottom w:val="none" w:sz="0" w:space="0" w:color="auto"/>
            <w:right w:val="none" w:sz="0" w:space="0" w:color="auto"/>
          </w:divBdr>
        </w:div>
        <w:div w:id="2013139023">
          <w:marLeft w:val="0"/>
          <w:marRight w:val="0"/>
          <w:marTop w:val="0"/>
          <w:marBottom w:val="0"/>
          <w:divBdr>
            <w:top w:val="none" w:sz="0" w:space="0" w:color="auto"/>
            <w:left w:val="none" w:sz="0" w:space="0" w:color="auto"/>
            <w:bottom w:val="none" w:sz="0" w:space="0" w:color="auto"/>
            <w:right w:val="none" w:sz="0" w:space="0" w:color="auto"/>
          </w:divBdr>
        </w:div>
        <w:div w:id="2027048985">
          <w:marLeft w:val="0"/>
          <w:marRight w:val="0"/>
          <w:marTop w:val="0"/>
          <w:marBottom w:val="0"/>
          <w:divBdr>
            <w:top w:val="none" w:sz="0" w:space="0" w:color="auto"/>
            <w:left w:val="none" w:sz="0" w:space="0" w:color="auto"/>
            <w:bottom w:val="none" w:sz="0" w:space="0" w:color="auto"/>
            <w:right w:val="none" w:sz="0" w:space="0" w:color="auto"/>
          </w:divBdr>
        </w:div>
        <w:div w:id="2044281960">
          <w:marLeft w:val="0"/>
          <w:marRight w:val="0"/>
          <w:marTop w:val="0"/>
          <w:marBottom w:val="0"/>
          <w:divBdr>
            <w:top w:val="none" w:sz="0" w:space="0" w:color="auto"/>
            <w:left w:val="none" w:sz="0" w:space="0" w:color="auto"/>
            <w:bottom w:val="none" w:sz="0" w:space="0" w:color="auto"/>
            <w:right w:val="none" w:sz="0" w:space="0" w:color="auto"/>
          </w:divBdr>
        </w:div>
        <w:div w:id="2045516010">
          <w:marLeft w:val="0"/>
          <w:marRight w:val="0"/>
          <w:marTop w:val="0"/>
          <w:marBottom w:val="0"/>
          <w:divBdr>
            <w:top w:val="none" w:sz="0" w:space="0" w:color="auto"/>
            <w:left w:val="none" w:sz="0" w:space="0" w:color="auto"/>
            <w:bottom w:val="none" w:sz="0" w:space="0" w:color="auto"/>
            <w:right w:val="none" w:sz="0" w:space="0" w:color="auto"/>
          </w:divBdr>
        </w:div>
        <w:div w:id="2046371749">
          <w:marLeft w:val="0"/>
          <w:marRight w:val="0"/>
          <w:marTop w:val="0"/>
          <w:marBottom w:val="0"/>
          <w:divBdr>
            <w:top w:val="none" w:sz="0" w:space="0" w:color="auto"/>
            <w:left w:val="none" w:sz="0" w:space="0" w:color="auto"/>
            <w:bottom w:val="none" w:sz="0" w:space="0" w:color="auto"/>
            <w:right w:val="none" w:sz="0" w:space="0" w:color="auto"/>
          </w:divBdr>
        </w:div>
        <w:div w:id="2054696524">
          <w:marLeft w:val="0"/>
          <w:marRight w:val="0"/>
          <w:marTop w:val="0"/>
          <w:marBottom w:val="0"/>
          <w:divBdr>
            <w:top w:val="none" w:sz="0" w:space="0" w:color="auto"/>
            <w:left w:val="none" w:sz="0" w:space="0" w:color="auto"/>
            <w:bottom w:val="none" w:sz="0" w:space="0" w:color="auto"/>
            <w:right w:val="none" w:sz="0" w:space="0" w:color="auto"/>
          </w:divBdr>
        </w:div>
        <w:div w:id="2064863644">
          <w:marLeft w:val="0"/>
          <w:marRight w:val="0"/>
          <w:marTop w:val="0"/>
          <w:marBottom w:val="0"/>
          <w:divBdr>
            <w:top w:val="none" w:sz="0" w:space="0" w:color="auto"/>
            <w:left w:val="none" w:sz="0" w:space="0" w:color="auto"/>
            <w:bottom w:val="none" w:sz="0" w:space="0" w:color="auto"/>
            <w:right w:val="none" w:sz="0" w:space="0" w:color="auto"/>
          </w:divBdr>
        </w:div>
        <w:div w:id="2099861527">
          <w:marLeft w:val="0"/>
          <w:marRight w:val="0"/>
          <w:marTop w:val="0"/>
          <w:marBottom w:val="0"/>
          <w:divBdr>
            <w:top w:val="none" w:sz="0" w:space="0" w:color="auto"/>
            <w:left w:val="none" w:sz="0" w:space="0" w:color="auto"/>
            <w:bottom w:val="none" w:sz="0" w:space="0" w:color="auto"/>
            <w:right w:val="none" w:sz="0" w:space="0" w:color="auto"/>
          </w:divBdr>
        </w:div>
      </w:divsChild>
    </w:div>
    <w:div w:id="229537418">
      <w:bodyDiv w:val="1"/>
      <w:marLeft w:val="0"/>
      <w:marRight w:val="0"/>
      <w:marTop w:val="0"/>
      <w:marBottom w:val="0"/>
      <w:divBdr>
        <w:top w:val="none" w:sz="0" w:space="0" w:color="auto"/>
        <w:left w:val="none" w:sz="0" w:space="0" w:color="auto"/>
        <w:bottom w:val="none" w:sz="0" w:space="0" w:color="auto"/>
        <w:right w:val="none" w:sz="0" w:space="0" w:color="auto"/>
      </w:divBdr>
    </w:div>
    <w:div w:id="240260653">
      <w:bodyDiv w:val="1"/>
      <w:marLeft w:val="0"/>
      <w:marRight w:val="0"/>
      <w:marTop w:val="0"/>
      <w:marBottom w:val="0"/>
      <w:divBdr>
        <w:top w:val="none" w:sz="0" w:space="0" w:color="auto"/>
        <w:left w:val="none" w:sz="0" w:space="0" w:color="auto"/>
        <w:bottom w:val="none" w:sz="0" w:space="0" w:color="auto"/>
        <w:right w:val="none" w:sz="0" w:space="0" w:color="auto"/>
      </w:divBdr>
    </w:div>
    <w:div w:id="266080219">
      <w:bodyDiv w:val="1"/>
      <w:marLeft w:val="0"/>
      <w:marRight w:val="0"/>
      <w:marTop w:val="0"/>
      <w:marBottom w:val="0"/>
      <w:divBdr>
        <w:top w:val="none" w:sz="0" w:space="0" w:color="auto"/>
        <w:left w:val="none" w:sz="0" w:space="0" w:color="auto"/>
        <w:bottom w:val="none" w:sz="0" w:space="0" w:color="auto"/>
        <w:right w:val="none" w:sz="0" w:space="0" w:color="auto"/>
      </w:divBdr>
    </w:div>
    <w:div w:id="269438819">
      <w:bodyDiv w:val="1"/>
      <w:marLeft w:val="0"/>
      <w:marRight w:val="0"/>
      <w:marTop w:val="0"/>
      <w:marBottom w:val="0"/>
      <w:divBdr>
        <w:top w:val="none" w:sz="0" w:space="0" w:color="auto"/>
        <w:left w:val="none" w:sz="0" w:space="0" w:color="auto"/>
        <w:bottom w:val="none" w:sz="0" w:space="0" w:color="auto"/>
        <w:right w:val="none" w:sz="0" w:space="0" w:color="auto"/>
      </w:divBdr>
      <w:divsChild>
        <w:div w:id="173695417">
          <w:marLeft w:val="0"/>
          <w:marRight w:val="0"/>
          <w:marTop w:val="0"/>
          <w:marBottom w:val="0"/>
          <w:divBdr>
            <w:top w:val="none" w:sz="0" w:space="0" w:color="auto"/>
            <w:left w:val="none" w:sz="0" w:space="0" w:color="auto"/>
            <w:bottom w:val="none" w:sz="0" w:space="0" w:color="auto"/>
            <w:right w:val="none" w:sz="0" w:space="0" w:color="auto"/>
          </w:divBdr>
        </w:div>
        <w:div w:id="177355110">
          <w:marLeft w:val="0"/>
          <w:marRight w:val="0"/>
          <w:marTop w:val="0"/>
          <w:marBottom w:val="0"/>
          <w:divBdr>
            <w:top w:val="none" w:sz="0" w:space="0" w:color="auto"/>
            <w:left w:val="none" w:sz="0" w:space="0" w:color="auto"/>
            <w:bottom w:val="none" w:sz="0" w:space="0" w:color="auto"/>
            <w:right w:val="none" w:sz="0" w:space="0" w:color="auto"/>
          </w:divBdr>
        </w:div>
        <w:div w:id="396444633">
          <w:marLeft w:val="0"/>
          <w:marRight w:val="0"/>
          <w:marTop w:val="0"/>
          <w:marBottom w:val="0"/>
          <w:divBdr>
            <w:top w:val="none" w:sz="0" w:space="0" w:color="auto"/>
            <w:left w:val="none" w:sz="0" w:space="0" w:color="auto"/>
            <w:bottom w:val="none" w:sz="0" w:space="0" w:color="auto"/>
            <w:right w:val="none" w:sz="0" w:space="0" w:color="auto"/>
          </w:divBdr>
        </w:div>
        <w:div w:id="742332601">
          <w:marLeft w:val="0"/>
          <w:marRight w:val="0"/>
          <w:marTop w:val="0"/>
          <w:marBottom w:val="0"/>
          <w:divBdr>
            <w:top w:val="none" w:sz="0" w:space="0" w:color="auto"/>
            <w:left w:val="none" w:sz="0" w:space="0" w:color="auto"/>
            <w:bottom w:val="none" w:sz="0" w:space="0" w:color="auto"/>
            <w:right w:val="none" w:sz="0" w:space="0" w:color="auto"/>
          </w:divBdr>
        </w:div>
      </w:divsChild>
    </w:div>
    <w:div w:id="286162454">
      <w:bodyDiv w:val="1"/>
      <w:marLeft w:val="0"/>
      <w:marRight w:val="0"/>
      <w:marTop w:val="0"/>
      <w:marBottom w:val="0"/>
      <w:divBdr>
        <w:top w:val="none" w:sz="0" w:space="0" w:color="auto"/>
        <w:left w:val="none" w:sz="0" w:space="0" w:color="auto"/>
        <w:bottom w:val="none" w:sz="0" w:space="0" w:color="auto"/>
        <w:right w:val="none" w:sz="0" w:space="0" w:color="auto"/>
      </w:divBdr>
    </w:div>
    <w:div w:id="337854616">
      <w:bodyDiv w:val="1"/>
      <w:marLeft w:val="0"/>
      <w:marRight w:val="0"/>
      <w:marTop w:val="0"/>
      <w:marBottom w:val="0"/>
      <w:divBdr>
        <w:top w:val="none" w:sz="0" w:space="0" w:color="auto"/>
        <w:left w:val="none" w:sz="0" w:space="0" w:color="auto"/>
        <w:bottom w:val="none" w:sz="0" w:space="0" w:color="auto"/>
        <w:right w:val="none" w:sz="0" w:space="0" w:color="auto"/>
      </w:divBdr>
      <w:divsChild>
        <w:div w:id="254635768">
          <w:marLeft w:val="0"/>
          <w:marRight w:val="0"/>
          <w:marTop w:val="0"/>
          <w:marBottom w:val="0"/>
          <w:divBdr>
            <w:top w:val="none" w:sz="0" w:space="0" w:color="auto"/>
            <w:left w:val="none" w:sz="0" w:space="0" w:color="auto"/>
            <w:bottom w:val="none" w:sz="0" w:space="0" w:color="auto"/>
            <w:right w:val="none" w:sz="0" w:space="0" w:color="auto"/>
          </w:divBdr>
        </w:div>
        <w:div w:id="1413964153">
          <w:marLeft w:val="0"/>
          <w:marRight w:val="0"/>
          <w:marTop w:val="0"/>
          <w:marBottom w:val="0"/>
          <w:divBdr>
            <w:top w:val="none" w:sz="0" w:space="0" w:color="auto"/>
            <w:left w:val="none" w:sz="0" w:space="0" w:color="auto"/>
            <w:bottom w:val="none" w:sz="0" w:space="0" w:color="auto"/>
            <w:right w:val="none" w:sz="0" w:space="0" w:color="auto"/>
          </w:divBdr>
        </w:div>
      </w:divsChild>
    </w:div>
    <w:div w:id="357237697">
      <w:bodyDiv w:val="1"/>
      <w:marLeft w:val="0"/>
      <w:marRight w:val="0"/>
      <w:marTop w:val="0"/>
      <w:marBottom w:val="0"/>
      <w:divBdr>
        <w:top w:val="none" w:sz="0" w:space="0" w:color="auto"/>
        <w:left w:val="none" w:sz="0" w:space="0" w:color="auto"/>
        <w:bottom w:val="none" w:sz="0" w:space="0" w:color="auto"/>
        <w:right w:val="none" w:sz="0" w:space="0" w:color="auto"/>
      </w:divBdr>
    </w:div>
    <w:div w:id="357390380">
      <w:bodyDiv w:val="1"/>
      <w:marLeft w:val="0"/>
      <w:marRight w:val="0"/>
      <w:marTop w:val="0"/>
      <w:marBottom w:val="0"/>
      <w:divBdr>
        <w:top w:val="none" w:sz="0" w:space="0" w:color="auto"/>
        <w:left w:val="none" w:sz="0" w:space="0" w:color="auto"/>
        <w:bottom w:val="none" w:sz="0" w:space="0" w:color="auto"/>
        <w:right w:val="none" w:sz="0" w:space="0" w:color="auto"/>
      </w:divBdr>
      <w:divsChild>
        <w:div w:id="2034261926">
          <w:marLeft w:val="0"/>
          <w:marRight w:val="0"/>
          <w:marTop w:val="0"/>
          <w:marBottom w:val="0"/>
          <w:divBdr>
            <w:top w:val="none" w:sz="0" w:space="0" w:color="auto"/>
            <w:left w:val="none" w:sz="0" w:space="0" w:color="auto"/>
            <w:bottom w:val="none" w:sz="0" w:space="0" w:color="auto"/>
            <w:right w:val="none" w:sz="0" w:space="0" w:color="auto"/>
          </w:divBdr>
        </w:div>
        <w:div w:id="2116628340">
          <w:marLeft w:val="0"/>
          <w:marRight w:val="0"/>
          <w:marTop w:val="0"/>
          <w:marBottom w:val="0"/>
          <w:divBdr>
            <w:top w:val="none" w:sz="0" w:space="0" w:color="auto"/>
            <w:left w:val="none" w:sz="0" w:space="0" w:color="auto"/>
            <w:bottom w:val="none" w:sz="0" w:space="0" w:color="auto"/>
            <w:right w:val="none" w:sz="0" w:space="0" w:color="auto"/>
          </w:divBdr>
        </w:div>
      </w:divsChild>
    </w:div>
    <w:div w:id="370805264">
      <w:bodyDiv w:val="1"/>
      <w:marLeft w:val="0"/>
      <w:marRight w:val="0"/>
      <w:marTop w:val="0"/>
      <w:marBottom w:val="0"/>
      <w:divBdr>
        <w:top w:val="none" w:sz="0" w:space="0" w:color="auto"/>
        <w:left w:val="none" w:sz="0" w:space="0" w:color="auto"/>
        <w:bottom w:val="none" w:sz="0" w:space="0" w:color="auto"/>
        <w:right w:val="none" w:sz="0" w:space="0" w:color="auto"/>
      </w:divBdr>
      <w:divsChild>
        <w:div w:id="209537021">
          <w:marLeft w:val="0"/>
          <w:marRight w:val="0"/>
          <w:marTop w:val="0"/>
          <w:marBottom w:val="0"/>
          <w:divBdr>
            <w:top w:val="none" w:sz="0" w:space="0" w:color="auto"/>
            <w:left w:val="none" w:sz="0" w:space="0" w:color="auto"/>
            <w:bottom w:val="none" w:sz="0" w:space="0" w:color="auto"/>
            <w:right w:val="none" w:sz="0" w:space="0" w:color="auto"/>
          </w:divBdr>
        </w:div>
        <w:div w:id="1586378863">
          <w:marLeft w:val="0"/>
          <w:marRight w:val="0"/>
          <w:marTop w:val="0"/>
          <w:marBottom w:val="0"/>
          <w:divBdr>
            <w:top w:val="none" w:sz="0" w:space="0" w:color="auto"/>
            <w:left w:val="none" w:sz="0" w:space="0" w:color="auto"/>
            <w:bottom w:val="none" w:sz="0" w:space="0" w:color="auto"/>
            <w:right w:val="none" w:sz="0" w:space="0" w:color="auto"/>
          </w:divBdr>
        </w:div>
      </w:divsChild>
    </w:div>
    <w:div w:id="382103439">
      <w:bodyDiv w:val="1"/>
      <w:marLeft w:val="0"/>
      <w:marRight w:val="0"/>
      <w:marTop w:val="0"/>
      <w:marBottom w:val="0"/>
      <w:divBdr>
        <w:top w:val="none" w:sz="0" w:space="0" w:color="auto"/>
        <w:left w:val="none" w:sz="0" w:space="0" w:color="auto"/>
        <w:bottom w:val="none" w:sz="0" w:space="0" w:color="auto"/>
        <w:right w:val="none" w:sz="0" w:space="0" w:color="auto"/>
      </w:divBdr>
    </w:div>
    <w:div w:id="401562623">
      <w:bodyDiv w:val="1"/>
      <w:marLeft w:val="0"/>
      <w:marRight w:val="0"/>
      <w:marTop w:val="0"/>
      <w:marBottom w:val="0"/>
      <w:divBdr>
        <w:top w:val="none" w:sz="0" w:space="0" w:color="auto"/>
        <w:left w:val="none" w:sz="0" w:space="0" w:color="auto"/>
        <w:bottom w:val="none" w:sz="0" w:space="0" w:color="auto"/>
        <w:right w:val="none" w:sz="0" w:space="0" w:color="auto"/>
      </w:divBdr>
    </w:div>
    <w:div w:id="414009913">
      <w:bodyDiv w:val="1"/>
      <w:marLeft w:val="0"/>
      <w:marRight w:val="0"/>
      <w:marTop w:val="0"/>
      <w:marBottom w:val="0"/>
      <w:divBdr>
        <w:top w:val="none" w:sz="0" w:space="0" w:color="auto"/>
        <w:left w:val="none" w:sz="0" w:space="0" w:color="auto"/>
        <w:bottom w:val="none" w:sz="0" w:space="0" w:color="auto"/>
        <w:right w:val="none" w:sz="0" w:space="0" w:color="auto"/>
      </w:divBdr>
    </w:div>
    <w:div w:id="466703231">
      <w:bodyDiv w:val="1"/>
      <w:marLeft w:val="0"/>
      <w:marRight w:val="0"/>
      <w:marTop w:val="0"/>
      <w:marBottom w:val="0"/>
      <w:divBdr>
        <w:top w:val="none" w:sz="0" w:space="0" w:color="auto"/>
        <w:left w:val="none" w:sz="0" w:space="0" w:color="auto"/>
        <w:bottom w:val="none" w:sz="0" w:space="0" w:color="auto"/>
        <w:right w:val="none" w:sz="0" w:space="0" w:color="auto"/>
      </w:divBdr>
      <w:divsChild>
        <w:div w:id="1820612404">
          <w:marLeft w:val="0"/>
          <w:marRight w:val="0"/>
          <w:marTop w:val="0"/>
          <w:marBottom w:val="0"/>
          <w:divBdr>
            <w:top w:val="none" w:sz="0" w:space="0" w:color="auto"/>
            <w:left w:val="none" w:sz="0" w:space="0" w:color="auto"/>
            <w:bottom w:val="none" w:sz="0" w:space="0" w:color="auto"/>
            <w:right w:val="none" w:sz="0" w:space="0" w:color="auto"/>
          </w:divBdr>
        </w:div>
        <w:div w:id="2039507309">
          <w:marLeft w:val="0"/>
          <w:marRight w:val="0"/>
          <w:marTop w:val="0"/>
          <w:marBottom w:val="0"/>
          <w:divBdr>
            <w:top w:val="none" w:sz="0" w:space="0" w:color="auto"/>
            <w:left w:val="none" w:sz="0" w:space="0" w:color="auto"/>
            <w:bottom w:val="none" w:sz="0" w:space="0" w:color="auto"/>
            <w:right w:val="none" w:sz="0" w:space="0" w:color="auto"/>
          </w:divBdr>
        </w:div>
      </w:divsChild>
    </w:div>
    <w:div w:id="513737211">
      <w:bodyDiv w:val="1"/>
      <w:marLeft w:val="0"/>
      <w:marRight w:val="0"/>
      <w:marTop w:val="0"/>
      <w:marBottom w:val="0"/>
      <w:divBdr>
        <w:top w:val="none" w:sz="0" w:space="0" w:color="auto"/>
        <w:left w:val="none" w:sz="0" w:space="0" w:color="auto"/>
        <w:bottom w:val="none" w:sz="0" w:space="0" w:color="auto"/>
        <w:right w:val="none" w:sz="0" w:space="0" w:color="auto"/>
      </w:divBdr>
    </w:div>
    <w:div w:id="525487397">
      <w:bodyDiv w:val="1"/>
      <w:marLeft w:val="0"/>
      <w:marRight w:val="0"/>
      <w:marTop w:val="0"/>
      <w:marBottom w:val="0"/>
      <w:divBdr>
        <w:top w:val="none" w:sz="0" w:space="0" w:color="auto"/>
        <w:left w:val="none" w:sz="0" w:space="0" w:color="auto"/>
        <w:bottom w:val="none" w:sz="0" w:space="0" w:color="auto"/>
        <w:right w:val="none" w:sz="0" w:space="0" w:color="auto"/>
      </w:divBdr>
      <w:divsChild>
        <w:div w:id="1662732697">
          <w:marLeft w:val="0"/>
          <w:marRight w:val="0"/>
          <w:marTop w:val="0"/>
          <w:marBottom w:val="0"/>
          <w:divBdr>
            <w:top w:val="none" w:sz="0" w:space="0" w:color="auto"/>
            <w:left w:val="none" w:sz="0" w:space="0" w:color="auto"/>
            <w:bottom w:val="none" w:sz="0" w:space="0" w:color="auto"/>
            <w:right w:val="none" w:sz="0" w:space="0" w:color="auto"/>
          </w:divBdr>
        </w:div>
        <w:div w:id="2071417764">
          <w:marLeft w:val="0"/>
          <w:marRight w:val="0"/>
          <w:marTop w:val="0"/>
          <w:marBottom w:val="0"/>
          <w:divBdr>
            <w:top w:val="none" w:sz="0" w:space="0" w:color="auto"/>
            <w:left w:val="none" w:sz="0" w:space="0" w:color="auto"/>
            <w:bottom w:val="none" w:sz="0" w:space="0" w:color="auto"/>
            <w:right w:val="none" w:sz="0" w:space="0" w:color="auto"/>
          </w:divBdr>
        </w:div>
      </w:divsChild>
    </w:div>
    <w:div w:id="557132183">
      <w:bodyDiv w:val="1"/>
      <w:marLeft w:val="0"/>
      <w:marRight w:val="0"/>
      <w:marTop w:val="0"/>
      <w:marBottom w:val="0"/>
      <w:divBdr>
        <w:top w:val="none" w:sz="0" w:space="0" w:color="auto"/>
        <w:left w:val="none" w:sz="0" w:space="0" w:color="auto"/>
        <w:bottom w:val="none" w:sz="0" w:space="0" w:color="auto"/>
        <w:right w:val="none" w:sz="0" w:space="0" w:color="auto"/>
      </w:divBdr>
      <w:divsChild>
        <w:div w:id="126557567">
          <w:marLeft w:val="0"/>
          <w:marRight w:val="0"/>
          <w:marTop w:val="0"/>
          <w:marBottom w:val="0"/>
          <w:divBdr>
            <w:top w:val="none" w:sz="0" w:space="0" w:color="auto"/>
            <w:left w:val="none" w:sz="0" w:space="0" w:color="auto"/>
            <w:bottom w:val="none" w:sz="0" w:space="0" w:color="auto"/>
            <w:right w:val="none" w:sz="0" w:space="0" w:color="auto"/>
          </w:divBdr>
        </w:div>
        <w:div w:id="1950089686">
          <w:marLeft w:val="0"/>
          <w:marRight w:val="0"/>
          <w:marTop w:val="0"/>
          <w:marBottom w:val="0"/>
          <w:divBdr>
            <w:top w:val="none" w:sz="0" w:space="0" w:color="auto"/>
            <w:left w:val="none" w:sz="0" w:space="0" w:color="auto"/>
            <w:bottom w:val="none" w:sz="0" w:space="0" w:color="auto"/>
            <w:right w:val="none" w:sz="0" w:space="0" w:color="auto"/>
          </w:divBdr>
        </w:div>
      </w:divsChild>
    </w:div>
    <w:div w:id="570846807">
      <w:bodyDiv w:val="1"/>
      <w:marLeft w:val="0"/>
      <w:marRight w:val="0"/>
      <w:marTop w:val="0"/>
      <w:marBottom w:val="0"/>
      <w:divBdr>
        <w:top w:val="none" w:sz="0" w:space="0" w:color="auto"/>
        <w:left w:val="none" w:sz="0" w:space="0" w:color="auto"/>
        <w:bottom w:val="none" w:sz="0" w:space="0" w:color="auto"/>
        <w:right w:val="none" w:sz="0" w:space="0" w:color="auto"/>
      </w:divBdr>
      <w:divsChild>
        <w:div w:id="344554966">
          <w:marLeft w:val="0"/>
          <w:marRight w:val="0"/>
          <w:marTop w:val="0"/>
          <w:marBottom w:val="0"/>
          <w:divBdr>
            <w:top w:val="none" w:sz="0" w:space="0" w:color="auto"/>
            <w:left w:val="none" w:sz="0" w:space="0" w:color="auto"/>
            <w:bottom w:val="none" w:sz="0" w:space="0" w:color="auto"/>
            <w:right w:val="none" w:sz="0" w:space="0" w:color="auto"/>
          </w:divBdr>
        </w:div>
        <w:div w:id="1976595338">
          <w:marLeft w:val="0"/>
          <w:marRight w:val="0"/>
          <w:marTop w:val="0"/>
          <w:marBottom w:val="0"/>
          <w:divBdr>
            <w:top w:val="none" w:sz="0" w:space="0" w:color="auto"/>
            <w:left w:val="none" w:sz="0" w:space="0" w:color="auto"/>
            <w:bottom w:val="none" w:sz="0" w:space="0" w:color="auto"/>
            <w:right w:val="none" w:sz="0" w:space="0" w:color="auto"/>
          </w:divBdr>
        </w:div>
      </w:divsChild>
    </w:div>
    <w:div w:id="574242621">
      <w:bodyDiv w:val="1"/>
      <w:marLeft w:val="0"/>
      <w:marRight w:val="0"/>
      <w:marTop w:val="0"/>
      <w:marBottom w:val="0"/>
      <w:divBdr>
        <w:top w:val="none" w:sz="0" w:space="0" w:color="auto"/>
        <w:left w:val="none" w:sz="0" w:space="0" w:color="auto"/>
        <w:bottom w:val="none" w:sz="0" w:space="0" w:color="auto"/>
        <w:right w:val="none" w:sz="0" w:space="0" w:color="auto"/>
      </w:divBdr>
    </w:div>
    <w:div w:id="576939067">
      <w:bodyDiv w:val="1"/>
      <w:marLeft w:val="0"/>
      <w:marRight w:val="0"/>
      <w:marTop w:val="0"/>
      <w:marBottom w:val="0"/>
      <w:divBdr>
        <w:top w:val="none" w:sz="0" w:space="0" w:color="auto"/>
        <w:left w:val="none" w:sz="0" w:space="0" w:color="auto"/>
        <w:bottom w:val="none" w:sz="0" w:space="0" w:color="auto"/>
        <w:right w:val="none" w:sz="0" w:space="0" w:color="auto"/>
      </w:divBdr>
    </w:div>
    <w:div w:id="589698744">
      <w:bodyDiv w:val="1"/>
      <w:marLeft w:val="0"/>
      <w:marRight w:val="0"/>
      <w:marTop w:val="0"/>
      <w:marBottom w:val="0"/>
      <w:divBdr>
        <w:top w:val="none" w:sz="0" w:space="0" w:color="auto"/>
        <w:left w:val="none" w:sz="0" w:space="0" w:color="auto"/>
        <w:bottom w:val="none" w:sz="0" w:space="0" w:color="auto"/>
        <w:right w:val="none" w:sz="0" w:space="0" w:color="auto"/>
      </w:divBdr>
    </w:div>
    <w:div w:id="614673286">
      <w:bodyDiv w:val="1"/>
      <w:marLeft w:val="0"/>
      <w:marRight w:val="0"/>
      <w:marTop w:val="0"/>
      <w:marBottom w:val="0"/>
      <w:divBdr>
        <w:top w:val="none" w:sz="0" w:space="0" w:color="auto"/>
        <w:left w:val="none" w:sz="0" w:space="0" w:color="auto"/>
        <w:bottom w:val="none" w:sz="0" w:space="0" w:color="auto"/>
        <w:right w:val="none" w:sz="0" w:space="0" w:color="auto"/>
      </w:divBdr>
    </w:div>
    <w:div w:id="661465482">
      <w:bodyDiv w:val="1"/>
      <w:marLeft w:val="0"/>
      <w:marRight w:val="0"/>
      <w:marTop w:val="0"/>
      <w:marBottom w:val="0"/>
      <w:divBdr>
        <w:top w:val="none" w:sz="0" w:space="0" w:color="auto"/>
        <w:left w:val="none" w:sz="0" w:space="0" w:color="auto"/>
        <w:bottom w:val="none" w:sz="0" w:space="0" w:color="auto"/>
        <w:right w:val="none" w:sz="0" w:space="0" w:color="auto"/>
      </w:divBdr>
    </w:div>
    <w:div w:id="710617440">
      <w:bodyDiv w:val="1"/>
      <w:marLeft w:val="0"/>
      <w:marRight w:val="0"/>
      <w:marTop w:val="0"/>
      <w:marBottom w:val="0"/>
      <w:divBdr>
        <w:top w:val="none" w:sz="0" w:space="0" w:color="auto"/>
        <w:left w:val="none" w:sz="0" w:space="0" w:color="auto"/>
        <w:bottom w:val="none" w:sz="0" w:space="0" w:color="auto"/>
        <w:right w:val="none" w:sz="0" w:space="0" w:color="auto"/>
      </w:divBdr>
      <w:divsChild>
        <w:div w:id="15733718">
          <w:marLeft w:val="0"/>
          <w:marRight w:val="0"/>
          <w:marTop w:val="0"/>
          <w:marBottom w:val="0"/>
          <w:divBdr>
            <w:top w:val="none" w:sz="0" w:space="0" w:color="auto"/>
            <w:left w:val="none" w:sz="0" w:space="0" w:color="auto"/>
            <w:bottom w:val="none" w:sz="0" w:space="0" w:color="auto"/>
            <w:right w:val="none" w:sz="0" w:space="0" w:color="auto"/>
          </w:divBdr>
        </w:div>
        <w:div w:id="18048259">
          <w:marLeft w:val="0"/>
          <w:marRight w:val="0"/>
          <w:marTop w:val="0"/>
          <w:marBottom w:val="0"/>
          <w:divBdr>
            <w:top w:val="none" w:sz="0" w:space="0" w:color="auto"/>
            <w:left w:val="none" w:sz="0" w:space="0" w:color="auto"/>
            <w:bottom w:val="none" w:sz="0" w:space="0" w:color="auto"/>
            <w:right w:val="none" w:sz="0" w:space="0" w:color="auto"/>
          </w:divBdr>
        </w:div>
        <w:div w:id="915016845">
          <w:marLeft w:val="0"/>
          <w:marRight w:val="0"/>
          <w:marTop w:val="0"/>
          <w:marBottom w:val="0"/>
          <w:divBdr>
            <w:top w:val="none" w:sz="0" w:space="0" w:color="auto"/>
            <w:left w:val="none" w:sz="0" w:space="0" w:color="auto"/>
            <w:bottom w:val="none" w:sz="0" w:space="0" w:color="auto"/>
            <w:right w:val="none" w:sz="0" w:space="0" w:color="auto"/>
          </w:divBdr>
        </w:div>
        <w:div w:id="956566820">
          <w:marLeft w:val="0"/>
          <w:marRight w:val="0"/>
          <w:marTop w:val="0"/>
          <w:marBottom w:val="0"/>
          <w:divBdr>
            <w:top w:val="none" w:sz="0" w:space="0" w:color="auto"/>
            <w:left w:val="none" w:sz="0" w:space="0" w:color="auto"/>
            <w:bottom w:val="none" w:sz="0" w:space="0" w:color="auto"/>
            <w:right w:val="none" w:sz="0" w:space="0" w:color="auto"/>
          </w:divBdr>
        </w:div>
        <w:div w:id="996568208">
          <w:marLeft w:val="0"/>
          <w:marRight w:val="0"/>
          <w:marTop w:val="0"/>
          <w:marBottom w:val="0"/>
          <w:divBdr>
            <w:top w:val="none" w:sz="0" w:space="0" w:color="auto"/>
            <w:left w:val="none" w:sz="0" w:space="0" w:color="auto"/>
            <w:bottom w:val="none" w:sz="0" w:space="0" w:color="auto"/>
            <w:right w:val="none" w:sz="0" w:space="0" w:color="auto"/>
          </w:divBdr>
        </w:div>
        <w:div w:id="1123186317">
          <w:marLeft w:val="0"/>
          <w:marRight w:val="0"/>
          <w:marTop w:val="0"/>
          <w:marBottom w:val="0"/>
          <w:divBdr>
            <w:top w:val="none" w:sz="0" w:space="0" w:color="auto"/>
            <w:left w:val="none" w:sz="0" w:space="0" w:color="auto"/>
            <w:bottom w:val="none" w:sz="0" w:space="0" w:color="auto"/>
            <w:right w:val="none" w:sz="0" w:space="0" w:color="auto"/>
          </w:divBdr>
        </w:div>
        <w:div w:id="1284460197">
          <w:marLeft w:val="0"/>
          <w:marRight w:val="0"/>
          <w:marTop w:val="0"/>
          <w:marBottom w:val="0"/>
          <w:divBdr>
            <w:top w:val="none" w:sz="0" w:space="0" w:color="auto"/>
            <w:left w:val="none" w:sz="0" w:space="0" w:color="auto"/>
            <w:bottom w:val="none" w:sz="0" w:space="0" w:color="auto"/>
            <w:right w:val="none" w:sz="0" w:space="0" w:color="auto"/>
          </w:divBdr>
        </w:div>
        <w:div w:id="1544168913">
          <w:marLeft w:val="0"/>
          <w:marRight w:val="0"/>
          <w:marTop w:val="0"/>
          <w:marBottom w:val="0"/>
          <w:divBdr>
            <w:top w:val="none" w:sz="0" w:space="0" w:color="auto"/>
            <w:left w:val="none" w:sz="0" w:space="0" w:color="auto"/>
            <w:bottom w:val="none" w:sz="0" w:space="0" w:color="auto"/>
            <w:right w:val="none" w:sz="0" w:space="0" w:color="auto"/>
          </w:divBdr>
        </w:div>
        <w:div w:id="1825125355">
          <w:marLeft w:val="0"/>
          <w:marRight w:val="0"/>
          <w:marTop w:val="0"/>
          <w:marBottom w:val="0"/>
          <w:divBdr>
            <w:top w:val="none" w:sz="0" w:space="0" w:color="auto"/>
            <w:left w:val="none" w:sz="0" w:space="0" w:color="auto"/>
            <w:bottom w:val="none" w:sz="0" w:space="0" w:color="auto"/>
            <w:right w:val="none" w:sz="0" w:space="0" w:color="auto"/>
          </w:divBdr>
        </w:div>
      </w:divsChild>
    </w:div>
    <w:div w:id="738016320">
      <w:bodyDiv w:val="1"/>
      <w:marLeft w:val="0"/>
      <w:marRight w:val="0"/>
      <w:marTop w:val="0"/>
      <w:marBottom w:val="0"/>
      <w:divBdr>
        <w:top w:val="none" w:sz="0" w:space="0" w:color="auto"/>
        <w:left w:val="none" w:sz="0" w:space="0" w:color="auto"/>
        <w:bottom w:val="none" w:sz="0" w:space="0" w:color="auto"/>
        <w:right w:val="none" w:sz="0" w:space="0" w:color="auto"/>
      </w:divBdr>
      <w:divsChild>
        <w:div w:id="1310279710">
          <w:marLeft w:val="0"/>
          <w:marRight w:val="0"/>
          <w:marTop w:val="0"/>
          <w:marBottom w:val="0"/>
          <w:divBdr>
            <w:top w:val="none" w:sz="0" w:space="0" w:color="auto"/>
            <w:left w:val="none" w:sz="0" w:space="0" w:color="auto"/>
            <w:bottom w:val="none" w:sz="0" w:space="0" w:color="auto"/>
            <w:right w:val="none" w:sz="0" w:space="0" w:color="auto"/>
          </w:divBdr>
        </w:div>
        <w:div w:id="1361934566">
          <w:marLeft w:val="0"/>
          <w:marRight w:val="0"/>
          <w:marTop w:val="0"/>
          <w:marBottom w:val="0"/>
          <w:divBdr>
            <w:top w:val="none" w:sz="0" w:space="0" w:color="auto"/>
            <w:left w:val="none" w:sz="0" w:space="0" w:color="auto"/>
            <w:bottom w:val="none" w:sz="0" w:space="0" w:color="auto"/>
            <w:right w:val="none" w:sz="0" w:space="0" w:color="auto"/>
          </w:divBdr>
        </w:div>
      </w:divsChild>
    </w:div>
    <w:div w:id="766460078">
      <w:bodyDiv w:val="1"/>
      <w:marLeft w:val="0"/>
      <w:marRight w:val="0"/>
      <w:marTop w:val="0"/>
      <w:marBottom w:val="0"/>
      <w:divBdr>
        <w:top w:val="none" w:sz="0" w:space="0" w:color="auto"/>
        <w:left w:val="none" w:sz="0" w:space="0" w:color="auto"/>
        <w:bottom w:val="none" w:sz="0" w:space="0" w:color="auto"/>
        <w:right w:val="none" w:sz="0" w:space="0" w:color="auto"/>
      </w:divBdr>
    </w:div>
    <w:div w:id="788666415">
      <w:bodyDiv w:val="1"/>
      <w:marLeft w:val="0"/>
      <w:marRight w:val="0"/>
      <w:marTop w:val="0"/>
      <w:marBottom w:val="0"/>
      <w:divBdr>
        <w:top w:val="none" w:sz="0" w:space="0" w:color="auto"/>
        <w:left w:val="none" w:sz="0" w:space="0" w:color="auto"/>
        <w:bottom w:val="none" w:sz="0" w:space="0" w:color="auto"/>
        <w:right w:val="none" w:sz="0" w:space="0" w:color="auto"/>
      </w:divBdr>
    </w:div>
    <w:div w:id="829098946">
      <w:bodyDiv w:val="1"/>
      <w:marLeft w:val="0"/>
      <w:marRight w:val="0"/>
      <w:marTop w:val="0"/>
      <w:marBottom w:val="0"/>
      <w:divBdr>
        <w:top w:val="none" w:sz="0" w:space="0" w:color="auto"/>
        <w:left w:val="none" w:sz="0" w:space="0" w:color="auto"/>
        <w:bottom w:val="none" w:sz="0" w:space="0" w:color="auto"/>
        <w:right w:val="none" w:sz="0" w:space="0" w:color="auto"/>
      </w:divBdr>
    </w:div>
    <w:div w:id="914440028">
      <w:bodyDiv w:val="1"/>
      <w:marLeft w:val="0"/>
      <w:marRight w:val="0"/>
      <w:marTop w:val="0"/>
      <w:marBottom w:val="0"/>
      <w:divBdr>
        <w:top w:val="none" w:sz="0" w:space="0" w:color="auto"/>
        <w:left w:val="none" w:sz="0" w:space="0" w:color="auto"/>
        <w:bottom w:val="none" w:sz="0" w:space="0" w:color="auto"/>
        <w:right w:val="none" w:sz="0" w:space="0" w:color="auto"/>
      </w:divBdr>
    </w:div>
    <w:div w:id="1013143856">
      <w:bodyDiv w:val="1"/>
      <w:marLeft w:val="0"/>
      <w:marRight w:val="0"/>
      <w:marTop w:val="0"/>
      <w:marBottom w:val="0"/>
      <w:divBdr>
        <w:top w:val="none" w:sz="0" w:space="0" w:color="auto"/>
        <w:left w:val="none" w:sz="0" w:space="0" w:color="auto"/>
        <w:bottom w:val="none" w:sz="0" w:space="0" w:color="auto"/>
        <w:right w:val="none" w:sz="0" w:space="0" w:color="auto"/>
      </w:divBdr>
    </w:div>
    <w:div w:id="1031802262">
      <w:bodyDiv w:val="1"/>
      <w:marLeft w:val="0"/>
      <w:marRight w:val="0"/>
      <w:marTop w:val="0"/>
      <w:marBottom w:val="0"/>
      <w:divBdr>
        <w:top w:val="none" w:sz="0" w:space="0" w:color="auto"/>
        <w:left w:val="none" w:sz="0" w:space="0" w:color="auto"/>
        <w:bottom w:val="none" w:sz="0" w:space="0" w:color="auto"/>
        <w:right w:val="none" w:sz="0" w:space="0" w:color="auto"/>
      </w:divBdr>
    </w:div>
    <w:div w:id="1049378756">
      <w:bodyDiv w:val="1"/>
      <w:marLeft w:val="0"/>
      <w:marRight w:val="0"/>
      <w:marTop w:val="0"/>
      <w:marBottom w:val="0"/>
      <w:divBdr>
        <w:top w:val="none" w:sz="0" w:space="0" w:color="auto"/>
        <w:left w:val="none" w:sz="0" w:space="0" w:color="auto"/>
        <w:bottom w:val="none" w:sz="0" w:space="0" w:color="auto"/>
        <w:right w:val="none" w:sz="0" w:space="0" w:color="auto"/>
      </w:divBdr>
    </w:div>
    <w:div w:id="1062218571">
      <w:bodyDiv w:val="1"/>
      <w:marLeft w:val="0"/>
      <w:marRight w:val="0"/>
      <w:marTop w:val="0"/>
      <w:marBottom w:val="0"/>
      <w:divBdr>
        <w:top w:val="none" w:sz="0" w:space="0" w:color="auto"/>
        <w:left w:val="none" w:sz="0" w:space="0" w:color="auto"/>
        <w:bottom w:val="none" w:sz="0" w:space="0" w:color="auto"/>
        <w:right w:val="none" w:sz="0" w:space="0" w:color="auto"/>
      </w:divBdr>
    </w:div>
    <w:div w:id="1085423560">
      <w:bodyDiv w:val="1"/>
      <w:marLeft w:val="0"/>
      <w:marRight w:val="0"/>
      <w:marTop w:val="0"/>
      <w:marBottom w:val="0"/>
      <w:divBdr>
        <w:top w:val="none" w:sz="0" w:space="0" w:color="auto"/>
        <w:left w:val="none" w:sz="0" w:space="0" w:color="auto"/>
        <w:bottom w:val="none" w:sz="0" w:space="0" w:color="auto"/>
        <w:right w:val="none" w:sz="0" w:space="0" w:color="auto"/>
      </w:divBdr>
      <w:divsChild>
        <w:div w:id="13114527">
          <w:marLeft w:val="0"/>
          <w:marRight w:val="0"/>
          <w:marTop w:val="0"/>
          <w:marBottom w:val="0"/>
          <w:divBdr>
            <w:top w:val="none" w:sz="0" w:space="0" w:color="auto"/>
            <w:left w:val="none" w:sz="0" w:space="0" w:color="auto"/>
            <w:bottom w:val="none" w:sz="0" w:space="0" w:color="auto"/>
            <w:right w:val="none" w:sz="0" w:space="0" w:color="auto"/>
          </w:divBdr>
        </w:div>
        <w:div w:id="29652202">
          <w:marLeft w:val="0"/>
          <w:marRight w:val="0"/>
          <w:marTop w:val="0"/>
          <w:marBottom w:val="0"/>
          <w:divBdr>
            <w:top w:val="none" w:sz="0" w:space="0" w:color="auto"/>
            <w:left w:val="none" w:sz="0" w:space="0" w:color="auto"/>
            <w:bottom w:val="none" w:sz="0" w:space="0" w:color="auto"/>
            <w:right w:val="none" w:sz="0" w:space="0" w:color="auto"/>
          </w:divBdr>
        </w:div>
        <w:div w:id="140268795">
          <w:marLeft w:val="0"/>
          <w:marRight w:val="0"/>
          <w:marTop w:val="0"/>
          <w:marBottom w:val="0"/>
          <w:divBdr>
            <w:top w:val="none" w:sz="0" w:space="0" w:color="auto"/>
            <w:left w:val="none" w:sz="0" w:space="0" w:color="auto"/>
            <w:bottom w:val="none" w:sz="0" w:space="0" w:color="auto"/>
            <w:right w:val="none" w:sz="0" w:space="0" w:color="auto"/>
          </w:divBdr>
        </w:div>
        <w:div w:id="294265204">
          <w:marLeft w:val="0"/>
          <w:marRight w:val="0"/>
          <w:marTop w:val="0"/>
          <w:marBottom w:val="0"/>
          <w:divBdr>
            <w:top w:val="none" w:sz="0" w:space="0" w:color="auto"/>
            <w:left w:val="none" w:sz="0" w:space="0" w:color="auto"/>
            <w:bottom w:val="none" w:sz="0" w:space="0" w:color="auto"/>
            <w:right w:val="none" w:sz="0" w:space="0" w:color="auto"/>
          </w:divBdr>
        </w:div>
        <w:div w:id="365369871">
          <w:marLeft w:val="0"/>
          <w:marRight w:val="0"/>
          <w:marTop w:val="0"/>
          <w:marBottom w:val="0"/>
          <w:divBdr>
            <w:top w:val="none" w:sz="0" w:space="0" w:color="auto"/>
            <w:left w:val="none" w:sz="0" w:space="0" w:color="auto"/>
            <w:bottom w:val="none" w:sz="0" w:space="0" w:color="auto"/>
            <w:right w:val="none" w:sz="0" w:space="0" w:color="auto"/>
          </w:divBdr>
        </w:div>
        <w:div w:id="527254859">
          <w:marLeft w:val="0"/>
          <w:marRight w:val="0"/>
          <w:marTop w:val="0"/>
          <w:marBottom w:val="0"/>
          <w:divBdr>
            <w:top w:val="none" w:sz="0" w:space="0" w:color="auto"/>
            <w:left w:val="none" w:sz="0" w:space="0" w:color="auto"/>
            <w:bottom w:val="none" w:sz="0" w:space="0" w:color="auto"/>
            <w:right w:val="none" w:sz="0" w:space="0" w:color="auto"/>
          </w:divBdr>
        </w:div>
        <w:div w:id="536620452">
          <w:marLeft w:val="0"/>
          <w:marRight w:val="0"/>
          <w:marTop w:val="0"/>
          <w:marBottom w:val="0"/>
          <w:divBdr>
            <w:top w:val="none" w:sz="0" w:space="0" w:color="auto"/>
            <w:left w:val="none" w:sz="0" w:space="0" w:color="auto"/>
            <w:bottom w:val="none" w:sz="0" w:space="0" w:color="auto"/>
            <w:right w:val="none" w:sz="0" w:space="0" w:color="auto"/>
          </w:divBdr>
        </w:div>
        <w:div w:id="573855014">
          <w:marLeft w:val="0"/>
          <w:marRight w:val="0"/>
          <w:marTop w:val="0"/>
          <w:marBottom w:val="0"/>
          <w:divBdr>
            <w:top w:val="none" w:sz="0" w:space="0" w:color="auto"/>
            <w:left w:val="none" w:sz="0" w:space="0" w:color="auto"/>
            <w:bottom w:val="none" w:sz="0" w:space="0" w:color="auto"/>
            <w:right w:val="none" w:sz="0" w:space="0" w:color="auto"/>
          </w:divBdr>
        </w:div>
        <w:div w:id="790781459">
          <w:marLeft w:val="0"/>
          <w:marRight w:val="0"/>
          <w:marTop w:val="0"/>
          <w:marBottom w:val="0"/>
          <w:divBdr>
            <w:top w:val="none" w:sz="0" w:space="0" w:color="auto"/>
            <w:left w:val="none" w:sz="0" w:space="0" w:color="auto"/>
            <w:bottom w:val="none" w:sz="0" w:space="0" w:color="auto"/>
            <w:right w:val="none" w:sz="0" w:space="0" w:color="auto"/>
          </w:divBdr>
        </w:div>
        <w:div w:id="954139619">
          <w:marLeft w:val="0"/>
          <w:marRight w:val="0"/>
          <w:marTop w:val="0"/>
          <w:marBottom w:val="0"/>
          <w:divBdr>
            <w:top w:val="none" w:sz="0" w:space="0" w:color="auto"/>
            <w:left w:val="none" w:sz="0" w:space="0" w:color="auto"/>
            <w:bottom w:val="none" w:sz="0" w:space="0" w:color="auto"/>
            <w:right w:val="none" w:sz="0" w:space="0" w:color="auto"/>
          </w:divBdr>
        </w:div>
        <w:div w:id="979192976">
          <w:marLeft w:val="0"/>
          <w:marRight w:val="0"/>
          <w:marTop w:val="0"/>
          <w:marBottom w:val="0"/>
          <w:divBdr>
            <w:top w:val="none" w:sz="0" w:space="0" w:color="auto"/>
            <w:left w:val="none" w:sz="0" w:space="0" w:color="auto"/>
            <w:bottom w:val="none" w:sz="0" w:space="0" w:color="auto"/>
            <w:right w:val="none" w:sz="0" w:space="0" w:color="auto"/>
          </w:divBdr>
        </w:div>
        <w:div w:id="1011760127">
          <w:marLeft w:val="0"/>
          <w:marRight w:val="0"/>
          <w:marTop w:val="0"/>
          <w:marBottom w:val="0"/>
          <w:divBdr>
            <w:top w:val="none" w:sz="0" w:space="0" w:color="auto"/>
            <w:left w:val="none" w:sz="0" w:space="0" w:color="auto"/>
            <w:bottom w:val="none" w:sz="0" w:space="0" w:color="auto"/>
            <w:right w:val="none" w:sz="0" w:space="0" w:color="auto"/>
          </w:divBdr>
        </w:div>
        <w:div w:id="1221477607">
          <w:marLeft w:val="0"/>
          <w:marRight w:val="0"/>
          <w:marTop w:val="0"/>
          <w:marBottom w:val="0"/>
          <w:divBdr>
            <w:top w:val="none" w:sz="0" w:space="0" w:color="auto"/>
            <w:left w:val="none" w:sz="0" w:space="0" w:color="auto"/>
            <w:bottom w:val="none" w:sz="0" w:space="0" w:color="auto"/>
            <w:right w:val="none" w:sz="0" w:space="0" w:color="auto"/>
          </w:divBdr>
        </w:div>
        <w:div w:id="1399747722">
          <w:marLeft w:val="0"/>
          <w:marRight w:val="0"/>
          <w:marTop w:val="0"/>
          <w:marBottom w:val="0"/>
          <w:divBdr>
            <w:top w:val="none" w:sz="0" w:space="0" w:color="auto"/>
            <w:left w:val="none" w:sz="0" w:space="0" w:color="auto"/>
            <w:bottom w:val="none" w:sz="0" w:space="0" w:color="auto"/>
            <w:right w:val="none" w:sz="0" w:space="0" w:color="auto"/>
          </w:divBdr>
        </w:div>
        <w:div w:id="1490900125">
          <w:marLeft w:val="0"/>
          <w:marRight w:val="0"/>
          <w:marTop w:val="0"/>
          <w:marBottom w:val="0"/>
          <w:divBdr>
            <w:top w:val="none" w:sz="0" w:space="0" w:color="auto"/>
            <w:left w:val="none" w:sz="0" w:space="0" w:color="auto"/>
            <w:bottom w:val="none" w:sz="0" w:space="0" w:color="auto"/>
            <w:right w:val="none" w:sz="0" w:space="0" w:color="auto"/>
          </w:divBdr>
        </w:div>
        <w:div w:id="1741709364">
          <w:marLeft w:val="0"/>
          <w:marRight w:val="0"/>
          <w:marTop w:val="0"/>
          <w:marBottom w:val="0"/>
          <w:divBdr>
            <w:top w:val="none" w:sz="0" w:space="0" w:color="auto"/>
            <w:left w:val="none" w:sz="0" w:space="0" w:color="auto"/>
            <w:bottom w:val="none" w:sz="0" w:space="0" w:color="auto"/>
            <w:right w:val="none" w:sz="0" w:space="0" w:color="auto"/>
          </w:divBdr>
        </w:div>
        <w:div w:id="1775442926">
          <w:marLeft w:val="0"/>
          <w:marRight w:val="0"/>
          <w:marTop w:val="0"/>
          <w:marBottom w:val="0"/>
          <w:divBdr>
            <w:top w:val="none" w:sz="0" w:space="0" w:color="auto"/>
            <w:left w:val="none" w:sz="0" w:space="0" w:color="auto"/>
            <w:bottom w:val="none" w:sz="0" w:space="0" w:color="auto"/>
            <w:right w:val="none" w:sz="0" w:space="0" w:color="auto"/>
          </w:divBdr>
        </w:div>
        <w:div w:id="1844734614">
          <w:marLeft w:val="0"/>
          <w:marRight w:val="0"/>
          <w:marTop w:val="0"/>
          <w:marBottom w:val="0"/>
          <w:divBdr>
            <w:top w:val="none" w:sz="0" w:space="0" w:color="auto"/>
            <w:left w:val="none" w:sz="0" w:space="0" w:color="auto"/>
            <w:bottom w:val="none" w:sz="0" w:space="0" w:color="auto"/>
            <w:right w:val="none" w:sz="0" w:space="0" w:color="auto"/>
          </w:divBdr>
        </w:div>
        <w:div w:id="2055814495">
          <w:marLeft w:val="0"/>
          <w:marRight w:val="0"/>
          <w:marTop w:val="0"/>
          <w:marBottom w:val="0"/>
          <w:divBdr>
            <w:top w:val="none" w:sz="0" w:space="0" w:color="auto"/>
            <w:left w:val="none" w:sz="0" w:space="0" w:color="auto"/>
            <w:bottom w:val="none" w:sz="0" w:space="0" w:color="auto"/>
            <w:right w:val="none" w:sz="0" w:space="0" w:color="auto"/>
          </w:divBdr>
        </w:div>
        <w:div w:id="2074542302">
          <w:marLeft w:val="0"/>
          <w:marRight w:val="0"/>
          <w:marTop w:val="0"/>
          <w:marBottom w:val="0"/>
          <w:divBdr>
            <w:top w:val="none" w:sz="0" w:space="0" w:color="auto"/>
            <w:left w:val="none" w:sz="0" w:space="0" w:color="auto"/>
            <w:bottom w:val="none" w:sz="0" w:space="0" w:color="auto"/>
            <w:right w:val="none" w:sz="0" w:space="0" w:color="auto"/>
          </w:divBdr>
        </w:div>
        <w:div w:id="2106219354">
          <w:marLeft w:val="0"/>
          <w:marRight w:val="0"/>
          <w:marTop w:val="0"/>
          <w:marBottom w:val="0"/>
          <w:divBdr>
            <w:top w:val="none" w:sz="0" w:space="0" w:color="auto"/>
            <w:left w:val="none" w:sz="0" w:space="0" w:color="auto"/>
            <w:bottom w:val="none" w:sz="0" w:space="0" w:color="auto"/>
            <w:right w:val="none" w:sz="0" w:space="0" w:color="auto"/>
          </w:divBdr>
        </w:div>
      </w:divsChild>
    </w:div>
    <w:div w:id="1134565099">
      <w:bodyDiv w:val="1"/>
      <w:marLeft w:val="0"/>
      <w:marRight w:val="0"/>
      <w:marTop w:val="0"/>
      <w:marBottom w:val="0"/>
      <w:divBdr>
        <w:top w:val="none" w:sz="0" w:space="0" w:color="auto"/>
        <w:left w:val="none" w:sz="0" w:space="0" w:color="auto"/>
        <w:bottom w:val="none" w:sz="0" w:space="0" w:color="auto"/>
        <w:right w:val="none" w:sz="0" w:space="0" w:color="auto"/>
      </w:divBdr>
      <w:divsChild>
        <w:div w:id="95639019">
          <w:marLeft w:val="0"/>
          <w:marRight w:val="0"/>
          <w:marTop w:val="0"/>
          <w:marBottom w:val="0"/>
          <w:divBdr>
            <w:top w:val="none" w:sz="0" w:space="0" w:color="auto"/>
            <w:left w:val="none" w:sz="0" w:space="0" w:color="auto"/>
            <w:bottom w:val="none" w:sz="0" w:space="0" w:color="auto"/>
            <w:right w:val="none" w:sz="0" w:space="0" w:color="auto"/>
          </w:divBdr>
        </w:div>
        <w:div w:id="1261062176">
          <w:marLeft w:val="0"/>
          <w:marRight w:val="0"/>
          <w:marTop w:val="0"/>
          <w:marBottom w:val="0"/>
          <w:divBdr>
            <w:top w:val="none" w:sz="0" w:space="0" w:color="auto"/>
            <w:left w:val="none" w:sz="0" w:space="0" w:color="auto"/>
            <w:bottom w:val="none" w:sz="0" w:space="0" w:color="auto"/>
            <w:right w:val="none" w:sz="0" w:space="0" w:color="auto"/>
          </w:divBdr>
        </w:div>
      </w:divsChild>
    </w:div>
    <w:div w:id="1228417316">
      <w:bodyDiv w:val="1"/>
      <w:marLeft w:val="0"/>
      <w:marRight w:val="0"/>
      <w:marTop w:val="0"/>
      <w:marBottom w:val="0"/>
      <w:divBdr>
        <w:top w:val="none" w:sz="0" w:space="0" w:color="auto"/>
        <w:left w:val="none" w:sz="0" w:space="0" w:color="auto"/>
        <w:bottom w:val="none" w:sz="0" w:space="0" w:color="auto"/>
        <w:right w:val="none" w:sz="0" w:space="0" w:color="auto"/>
      </w:divBdr>
    </w:div>
    <w:div w:id="1297838398">
      <w:bodyDiv w:val="1"/>
      <w:marLeft w:val="0"/>
      <w:marRight w:val="0"/>
      <w:marTop w:val="0"/>
      <w:marBottom w:val="0"/>
      <w:divBdr>
        <w:top w:val="none" w:sz="0" w:space="0" w:color="auto"/>
        <w:left w:val="none" w:sz="0" w:space="0" w:color="auto"/>
        <w:bottom w:val="none" w:sz="0" w:space="0" w:color="auto"/>
        <w:right w:val="none" w:sz="0" w:space="0" w:color="auto"/>
      </w:divBdr>
      <w:divsChild>
        <w:div w:id="399519282">
          <w:marLeft w:val="0"/>
          <w:marRight w:val="0"/>
          <w:marTop w:val="0"/>
          <w:marBottom w:val="0"/>
          <w:divBdr>
            <w:top w:val="none" w:sz="0" w:space="0" w:color="auto"/>
            <w:left w:val="none" w:sz="0" w:space="0" w:color="auto"/>
            <w:bottom w:val="none" w:sz="0" w:space="0" w:color="auto"/>
            <w:right w:val="none" w:sz="0" w:space="0" w:color="auto"/>
          </w:divBdr>
        </w:div>
        <w:div w:id="558058358">
          <w:marLeft w:val="0"/>
          <w:marRight w:val="0"/>
          <w:marTop w:val="0"/>
          <w:marBottom w:val="0"/>
          <w:divBdr>
            <w:top w:val="none" w:sz="0" w:space="0" w:color="auto"/>
            <w:left w:val="none" w:sz="0" w:space="0" w:color="auto"/>
            <w:bottom w:val="none" w:sz="0" w:space="0" w:color="auto"/>
            <w:right w:val="none" w:sz="0" w:space="0" w:color="auto"/>
          </w:divBdr>
        </w:div>
      </w:divsChild>
    </w:div>
    <w:div w:id="1341422069">
      <w:bodyDiv w:val="1"/>
      <w:marLeft w:val="0"/>
      <w:marRight w:val="0"/>
      <w:marTop w:val="0"/>
      <w:marBottom w:val="0"/>
      <w:divBdr>
        <w:top w:val="none" w:sz="0" w:space="0" w:color="auto"/>
        <w:left w:val="none" w:sz="0" w:space="0" w:color="auto"/>
        <w:bottom w:val="none" w:sz="0" w:space="0" w:color="auto"/>
        <w:right w:val="none" w:sz="0" w:space="0" w:color="auto"/>
      </w:divBdr>
    </w:div>
    <w:div w:id="1388341617">
      <w:bodyDiv w:val="1"/>
      <w:marLeft w:val="0"/>
      <w:marRight w:val="0"/>
      <w:marTop w:val="0"/>
      <w:marBottom w:val="0"/>
      <w:divBdr>
        <w:top w:val="none" w:sz="0" w:space="0" w:color="auto"/>
        <w:left w:val="none" w:sz="0" w:space="0" w:color="auto"/>
        <w:bottom w:val="none" w:sz="0" w:space="0" w:color="auto"/>
        <w:right w:val="none" w:sz="0" w:space="0" w:color="auto"/>
      </w:divBdr>
    </w:div>
    <w:div w:id="1397701628">
      <w:bodyDiv w:val="1"/>
      <w:marLeft w:val="0"/>
      <w:marRight w:val="0"/>
      <w:marTop w:val="0"/>
      <w:marBottom w:val="0"/>
      <w:divBdr>
        <w:top w:val="none" w:sz="0" w:space="0" w:color="auto"/>
        <w:left w:val="none" w:sz="0" w:space="0" w:color="auto"/>
        <w:bottom w:val="none" w:sz="0" w:space="0" w:color="auto"/>
        <w:right w:val="none" w:sz="0" w:space="0" w:color="auto"/>
      </w:divBdr>
    </w:div>
    <w:div w:id="1427574131">
      <w:bodyDiv w:val="1"/>
      <w:marLeft w:val="0"/>
      <w:marRight w:val="0"/>
      <w:marTop w:val="0"/>
      <w:marBottom w:val="0"/>
      <w:divBdr>
        <w:top w:val="none" w:sz="0" w:space="0" w:color="auto"/>
        <w:left w:val="none" w:sz="0" w:space="0" w:color="auto"/>
        <w:bottom w:val="none" w:sz="0" w:space="0" w:color="auto"/>
        <w:right w:val="none" w:sz="0" w:space="0" w:color="auto"/>
      </w:divBdr>
    </w:div>
    <w:div w:id="1546795459">
      <w:bodyDiv w:val="1"/>
      <w:marLeft w:val="0"/>
      <w:marRight w:val="0"/>
      <w:marTop w:val="0"/>
      <w:marBottom w:val="0"/>
      <w:divBdr>
        <w:top w:val="none" w:sz="0" w:space="0" w:color="auto"/>
        <w:left w:val="none" w:sz="0" w:space="0" w:color="auto"/>
        <w:bottom w:val="none" w:sz="0" w:space="0" w:color="auto"/>
        <w:right w:val="none" w:sz="0" w:space="0" w:color="auto"/>
      </w:divBdr>
    </w:div>
    <w:div w:id="1557014119">
      <w:bodyDiv w:val="1"/>
      <w:marLeft w:val="0"/>
      <w:marRight w:val="0"/>
      <w:marTop w:val="0"/>
      <w:marBottom w:val="0"/>
      <w:divBdr>
        <w:top w:val="none" w:sz="0" w:space="0" w:color="auto"/>
        <w:left w:val="none" w:sz="0" w:space="0" w:color="auto"/>
        <w:bottom w:val="none" w:sz="0" w:space="0" w:color="auto"/>
        <w:right w:val="none" w:sz="0" w:space="0" w:color="auto"/>
      </w:divBdr>
    </w:div>
    <w:div w:id="1566719893">
      <w:bodyDiv w:val="1"/>
      <w:marLeft w:val="0"/>
      <w:marRight w:val="0"/>
      <w:marTop w:val="0"/>
      <w:marBottom w:val="0"/>
      <w:divBdr>
        <w:top w:val="none" w:sz="0" w:space="0" w:color="auto"/>
        <w:left w:val="none" w:sz="0" w:space="0" w:color="auto"/>
        <w:bottom w:val="none" w:sz="0" w:space="0" w:color="auto"/>
        <w:right w:val="none" w:sz="0" w:space="0" w:color="auto"/>
      </w:divBdr>
    </w:div>
    <w:div w:id="1604410471">
      <w:bodyDiv w:val="1"/>
      <w:marLeft w:val="0"/>
      <w:marRight w:val="0"/>
      <w:marTop w:val="0"/>
      <w:marBottom w:val="0"/>
      <w:divBdr>
        <w:top w:val="none" w:sz="0" w:space="0" w:color="auto"/>
        <w:left w:val="none" w:sz="0" w:space="0" w:color="auto"/>
        <w:bottom w:val="none" w:sz="0" w:space="0" w:color="auto"/>
        <w:right w:val="none" w:sz="0" w:space="0" w:color="auto"/>
      </w:divBdr>
    </w:div>
    <w:div w:id="1631127463">
      <w:bodyDiv w:val="1"/>
      <w:marLeft w:val="0"/>
      <w:marRight w:val="0"/>
      <w:marTop w:val="0"/>
      <w:marBottom w:val="0"/>
      <w:divBdr>
        <w:top w:val="none" w:sz="0" w:space="0" w:color="auto"/>
        <w:left w:val="none" w:sz="0" w:space="0" w:color="auto"/>
        <w:bottom w:val="none" w:sz="0" w:space="0" w:color="auto"/>
        <w:right w:val="none" w:sz="0" w:space="0" w:color="auto"/>
      </w:divBdr>
    </w:div>
    <w:div w:id="1637224258">
      <w:bodyDiv w:val="1"/>
      <w:marLeft w:val="0"/>
      <w:marRight w:val="0"/>
      <w:marTop w:val="0"/>
      <w:marBottom w:val="0"/>
      <w:divBdr>
        <w:top w:val="none" w:sz="0" w:space="0" w:color="auto"/>
        <w:left w:val="none" w:sz="0" w:space="0" w:color="auto"/>
        <w:bottom w:val="none" w:sz="0" w:space="0" w:color="auto"/>
        <w:right w:val="none" w:sz="0" w:space="0" w:color="auto"/>
      </w:divBdr>
    </w:div>
    <w:div w:id="1648434428">
      <w:bodyDiv w:val="1"/>
      <w:marLeft w:val="0"/>
      <w:marRight w:val="0"/>
      <w:marTop w:val="0"/>
      <w:marBottom w:val="0"/>
      <w:divBdr>
        <w:top w:val="none" w:sz="0" w:space="0" w:color="auto"/>
        <w:left w:val="none" w:sz="0" w:space="0" w:color="auto"/>
        <w:bottom w:val="none" w:sz="0" w:space="0" w:color="auto"/>
        <w:right w:val="none" w:sz="0" w:space="0" w:color="auto"/>
      </w:divBdr>
    </w:div>
    <w:div w:id="1737628029">
      <w:bodyDiv w:val="1"/>
      <w:marLeft w:val="0"/>
      <w:marRight w:val="0"/>
      <w:marTop w:val="0"/>
      <w:marBottom w:val="0"/>
      <w:divBdr>
        <w:top w:val="none" w:sz="0" w:space="0" w:color="auto"/>
        <w:left w:val="none" w:sz="0" w:space="0" w:color="auto"/>
        <w:bottom w:val="none" w:sz="0" w:space="0" w:color="auto"/>
        <w:right w:val="none" w:sz="0" w:space="0" w:color="auto"/>
      </w:divBdr>
      <w:divsChild>
        <w:div w:id="451171974">
          <w:marLeft w:val="0"/>
          <w:marRight w:val="0"/>
          <w:marTop w:val="0"/>
          <w:marBottom w:val="0"/>
          <w:divBdr>
            <w:top w:val="none" w:sz="0" w:space="0" w:color="auto"/>
            <w:left w:val="none" w:sz="0" w:space="0" w:color="auto"/>
            <w:bottom w:val="none" w:sz="0" w:space="0" w:color="auto"/>
            <w:right w:val="none" w:sz="0" w:space="0" w:color="auto"/>
          </w:divBdr>
        </w:div>
        <w:div w:id="1232810057">
          <w:marLeft w:val="0"/>
          <w:marRight w:val="0"/>
          <w:marTop w:val="0"/>
          <w:marBottom w:val="0"/>
          <w:divBdr>
            <w:top w:val="none" w:sz="0" w:space="0" w:color="auto"/>
            <w:left w:val="none" w:sz="0" w:space="0" w:color="auto"/>
            <w:bottom w:val="none" w:sz="0" w:space="0" w:color="auto"/>
            <w:right w:val="none" w:sz="0" w:space="0" w:color="auto"/>
          </w:divBdr>
        </w:div>
        <w:div w:id="1426728004">
          <w:marLeft w:val="0"/>
          <w:marRight w:val="0"/>
          <w:marTop w:val="0"/>
          <w:marBottom w:val="0"/>
          <w:divBdr>
            <w:top w:val="none" w:sz="0" w:space="0" w:color="auto"/>
            <w:left w:val="none" w:sz="0" w:space="0" w:color="auto"/>
            <w:bottom w:val="none" w:sz="0" w:space="0" w:color="auto"/>
            <w:right w:val="none" w:sz="0" w:space="0" w:color="auto"/>
          </w:divBdr>
        </w:div>
        <w:div w:id="1773941337">
          <w:marLeft w:val="0"/>
          <w:marRight w:val="0"/>
          <w:marTop w:val="0"/>
          <w:marBottom w:val="0"/>
          <w:divBdr>
            <w:top w:val="none" w:sz="0" w:space="0" w:color="auto"/>
            <w:left w:val="none" w:sz="0" w:space="0" w:color="auto"/>
            <w:bottom w:val="none" w:sz="0" w:space="0" w:color="auto"/>
            <w:right w:val="none" w:sz="0" w:space="0" w:color="auto"/>
          </w:divBdr>
        </w:div>
        <w:div w:id="2056195809">
          <w:marLeft w:val="0"/>
          <w:marRight w:val="0"/>
          <w:marTop w:val="0"/>
          <w:marBottom w:val="0"/>
          <w:divBdr>
            <w:top w:val="none" w:sz="0" w:space="0" w:color="auto"/>
            <w:left w:val="none" w:sz="0" w:space="0" w:color="auto"/>
            <w:bottom w:val="none" w:sz="0" w:space="0" w:color="auto"/>
            <w:right w:val="none" w:sz="0" w:space="0" w:color="auto"/>
          </w:divBdr>
        </w:div>
      </w:divsChild>
    </w:div>
    <w:div w:id="1771317252">
      <w:bodyDiv w:val="1"/>
      <w:marLeft w:val="0"/>
      <w:marRight w:val="0"/>
      <w:marTop w:val="0"/>
      <w:marBottom w:val="0"/>
      <w:divBdr>
        <w:top w:val="none" w:sz="0" w:space="0" w:color="auto"/>
        <w:left w:val="none" w:sz="0" w:space="0" w:color="auto"/>
        <w:bottom w:val="none" w:sz="0" w:space="0" w:color="auto"/>
        <w:right w:val="none" w:sz="0" w:space="0" w:color="auto"/>
      </w:divBdr>
    </w:div>
    <w:div w:id="1774593518">
      <w:bodyDiv w:val="1"/>
      <w:marLeft w:val="0"/>
      <w:marRight w:val="0"/>
      <w:marTop w:val="0"/>
      <w:marBottom w:val="0"/>
      <w:divBdr>
        <w:top w:val="none" w:sz="0" w:space="0" w:color="auto"/>
        <w:left w:val="none" w:sz="0" w:space="0" w:color="auto"/>
        <w:bottom w:val="none" w:sz="0" w:space="0" w:color="auto"/>
        <w:right w:val="none" w:sz="0" w:space="0" w:color="auto"/>
      </w:divBdr>
    </w:div>
    <w:div w:id="1831434827">
      <w:bodyDiv w:val="1"/>
      <w:marLeft w:val="0"/>
      <w:marRight w:val="0"/>
      <w:marTop w:val="0"/>
      <w:marBottom w:val="0"/>
      <w:divBdr>
        <w:top w:val="none" w:sz="0" w:space="0" w:color="auto"/>
        <w:left w:val="none" w:sz="0" w:space="0" w:color="auto"/>
        <w:bottom w:val="none" w:sz="0" w:space="0" w:color="auto"/>
        <w:right w:val="none" w:sz="0" w:space="0" w:color="auto"/>
      </w:divBdr>
      <w:divsChild>
        <w:div w:id="208495953">
          <w:marLeft w:val="0"/>
          <w:marRight w:val="0"/>
          <w:marTop w:val="0"/>
          <w:marBottom w:val="0"/>
          <w:divBdr>
            <w:top w:val="none" w:sz="0" w:space="0" w:color="auto"/>
            <w:left w:val="none" w:sz="0" w:space="0" w:color="auto"/>
            <w:bottom w:val="none" w:sz="0" w:space="0" w:color="auto"/>
            <w:right w:val="none" w:sz="0" w:space="0" w:color="auto"/>
          </w:divBdr>
        </w:div>
        <w:div w:id="213391355">
          <w:marLeft w:val="0"/>
          <w:marRight w:val="0"/>
          <w:marTop w:val="0"/>
          <w:marBottom w:val="0"/>
          <w:divBdr>
            <w:top w:val="none" w:sz="0" w:space="0" w:color="auto"/>
            <w:left w:val="none" w:sz="0" w:space="0" w:color="auto"/>
            <w:bottom w:val="none" w:sz="0" w:space="0" w:color="auto"/>
            <w:right w:val="none" w:sz="0" w:space="0" w:color="auto"/>
          </w:divBdr>
        </w:div>
        <w:div w:id="236718903">
          <w:marLeft w:val="0"/>
          <w:marRight w:val="0"/>
          <w:marTop w:val="0"/>
          <w:marBottom w:val="0"/>
          <w:divBdr>
            <w:top w:val="none" w:sz="0" w:space="0" w:color="auto"/>
            <w:left w:val="none" w:sz="0" w:space="0" w:color="auto"/>
            <w:bottom w:val="none" w:sz="0" w:space="0" w:color="auto"/>
            <w:right w:val="none" w:sz="0" w:space="0" w:color="auto"/>
          </w:divBdr>
        </w:div>
        <w:div w:id="272130314">
          <w:marLeft w:val="0"/>
          <w:marRight w:val="0"/>
          <w:marTop w:val="0"/>
          <w:marBottom w:val="0"/>
          <w:divBdr>
            <w:top w:val="none" w:sz="0" w:space="0" w:color="auto"/>
            <w:left w:val="none" w:sz="0" w:space="0" w:color="auto"/>
            <w:bottom w:val="none" w:sz="0" w:space="0" w:color="auto"/>
            <w:right w:val="none" w:sz="0" w:space="0" w:color="auto"/>
          </w:divBdr>
        </w:div>
        <w:div w:id="333730195">
          <w:marLeft w:val="0"/>
          <w:marRight w:val="0"/>
          <w:marTop w:val="0"/>
          <w:marBottom w:val="0"/>
          <w:divBdr>
            <w:top w:val="none" w:sz="0" w:space="0" w:color="auto"/>
            <w:left w:val="none" w:sz="0" w:space="0" w:color="auto"/>
            <w:bottom w:val="none" w:sz="0" w:space="0" w:color="auto"/>
            <w:right w:val="none" w:sz="0" w:space="0" w:color="auto"/>
          </w:divBdr>
        </w:div>
        <w:div w:id="337584678">
          <w:marLeft w:val="0"/>
          <w:marRight w:val="0"/>
          <w:marTop w:val="0"/>
          <w:marBottom w:val="0"/>
          <w:divBdr>
            <w:top w:val="none" w:sz="0" w:space="0" w:color="auto"/>
            <w:left w:val="none" w:sz="0" w:space="0" w:color="auto"/>
            <w:bottom w:val="none" w:sz="0" w:space="0" w:color="auto"/>
            <w:right w:val="none" w:sz="0" w:space="0" w:color="auto"/>
          </w:divBdr>
        </w:div>
        <w:div w:id="347872979">
          <w:marLeft w:val="0"/>
          <w:marRight w:val="0"/>
          <w:marTop w:val="0"/>
          <w:marBottom w:val="0"/>
          <w:divBdr>
            <w:top w:val="none" w:sz="0" w:space="0" w:color="auto"/>
            <w:left w:val="none" w:sz="0" w:space="0" w:color="auto"/>
            <w:bottom w:val="none" w:sz="0" w:space="0" w:color="auto"/>
            <w:right w:val="none" w:sz="0" w:space="0" w:color="auto"/>
          </w:divBdr>
        </w:div>
        <w:div w:id="443576345">
          <w:marLeft w:val="0"/>
          <w:marRight w:val="0"/>
          <w:marTop w:val="0"/>
          <w:marBottom w:val="0"/>
          <w:divBdr>
            <w:top w:val="none" w:sz="0" w:space="0" w:color="auto"/>
            <w:left w:val="none" w:sz="0" w:space="0" w:color="auto"/>
            <w:bottom w:val="none" w:sz="0" w:space="0" w:color="auto"/>
            <w:right w:val="none" w:sz="0" w:space="0" w:color="auto"/>
          </w:divBdr>
        </w:div>
        <w:div w:id="455100229">
          <w:marLeft w:val="0"/>
          <w:marRight w:val="0"/>
          <w:marTop w:val="0"/>
          <w:marBottom w:val="0"/>
          <w:divBdr>
            <w:top w:val="none" w:sz="0" w:space="0" w:color="auto"/>
            <w:left w:val="none" w:sz="0" w:space="0" w:color="auto"/>
            <w:bottom w:val="none" w:sz="0" w:space="0" w:color="auto"/>
            <w:right w:val="none" w:sz="0" w:space="0" w:color="auto"/>
          </w:divBdr>
        </w:div>
        <w:div w:id="687221125">
          <w:marLeft w:val="0"/>
          <w:marRight w:val="0"/>
          <w:marTop w:val="0"/>
          <w:marBottom w:val="0"/>
          <w:divBdr>
            <w:top w:val="none" w:sz="0" w:space="0" w:color="auto"/>
            <w:left w:val="none" w:sz="0" w:space="0" w:color="auto"/>
            <w:bottom w:val="none" w:sz="0" w:space="0" w:color="auto"/>
            <w:right w:val="none" w:sz="0" w:space="0" w:color="auto"/>
          </w:divBdr>
        </w:div>
        <w:div w:id="784470710">
          <w:marLeft w:val="0"/>
          <w:marRight w:val="0"/>
          <w:marTop w:val="0"/>
          <w:marBottom w:val="0"/>
          <w:divBdr>
            <w:top w:val="none" w:sz="0" w:space="0" w:color="auto"/>
            <w:left w:val="none" w:sz="0" w:space="0" w:color="auto"/>
            <w:bottom w:val="none" w:sz="0" w:space="0" w:color="auto"/>
            <w:right w:val="none" w:sz="0" w:space="0" w:color="auto"/>
          </w:divBdr>
        </w:div>
        <w:div w:id="811482447">
          <w:marLeft w:val="0"/>
          <w:marRight w:val="0"/>
          <w:marTop w:val="0"/>
          <w:marBottom w:val="0"/>
          <w:divBdr>
            <w:top w:val="none" w:sz="0" w:space="0" w:color="auto"/>
            <w:left w:val="none" w:sz="0" w:space="0" w:color="auto"/>
            <w:bottom w:val="none" w:sz="0" w:space="0" w:color="auto"/>
            <w:right w:val="none" w:sz="0" w:space="0" w:color="auto"/>
          </w:divBdr>
        </w:div>
        <w:div w:id="1119950147">
          <w:marLeft w:val="0"/>
          <w:marRight w:val="0"/>
          <w:marTop w:val="0"/>
          <w:marBottom w:val="0"/>
          <w:divBdr>
            <w:top w:val="none" w:sz="0" w:space="0" w:color="auto"/>
            <w:left w:val="none" w:sz="0" w:space="0" w:color="auto"/>
            <w:bottom w:val="none" w:sz="0" w:space="0" w:color="auto"/>
            <w:right w:val="none" w:sz="0" w:space="0" w:color="auto"/>
          </w:divBdr>
        </w:div>
        <w:div w:id="1155532339">
          <w:marLeft w:val="0"/>
          <w:marRight w:val="0"/>
          <w:marTop w:val="0"/>
          <w:marBottom w:val="0"/>
          <w:divBdr>
            <w:top w:val="none" w:sz="0" w:space="0" w:color="auto"/>
            <w:left w:val="none" w:sz="0" w:space="0" w:color="auto"/>
            <w:bottom w:val="none" w:sz="0" w:space="0" w:color="auto"/>
            <w:right w:val="none" w:sz="0" w:space="0" w:color="auto"/>
          </w:divBdr>
        </w:div>
        <w:div w:id="1239555720">
          <w:marLeft w:val="0"/>
          <w:marRight w:val="0"/>
          <w:marTop w:val="0"/>
          <w:marBottom w:val="0"/>
          <w:divBdr>
            <w:top w:val="none" w:sz="0" w:space="0" w:color="auto"/>
            <w:left w:val="none" w:sz="0" w:space="0" w:color="auto"/>
            <w:bottom w:val="none" w:sz="0" w:space="0" w:color="auto"/>
            <w:right w:val="none" w:sz="0" w:space="0" w:color="auto"/>
          </w:divBdr>
        </w:div>
        <w:div w:id="1262225614">
          <w:marLeft w:val="0"/>
          <w:marRight w:val="0"/>
          <w:marTop w:val="0"/>
          <w:marBottom w:val="0"/>
          <w:divBdr>
            <w:top w:val="none" w:sz="0" w:space="0" w:color="auto"/>
            <w:left w:val="none" w:sz="0" w:space="0" w:color="auto"/>
            <w:bottom w:val="none" w:sz="0" w:space="0" w:color="auto"/>
            <w:right w:val="none" w:sz="0" w:space="0" w:color="auto"/>
          </w:divBdr>
        </w:div>
        <w:div w:id="1267153354">
          <w:marLeft w:val="0"/>
          <w:marRight w:val="0"/>
          <w:marTop w:val="0"/>
          <w:marBottom w:val="0"/>
          <w:divBdr>
            <w:top w:val="none" w:sz="0" w:space="0" w:color="auto"/>
            <w:left w:val="none" w:sz="0" w:space="0" w:color="auto"/>
            <w:bottom w:val="none" w:sz="0" w:space="0" w:color="auto"/>
            <w:right w:val="none" w:sz="0" w:space="0" w:color="auto"/>
          </w:divBdr>
        </w:div>
        <w:div w:id="1388455904">
          <w:marLeft w:val="0"/>
          <w:marRight w:val="0"/>
          <w:marTop w:val="0"/>
          <w:marBottom w:val="0"/>
          <w:divBdr>
            <w:top w:val="none" w:sz="0" w:space="0" w:color="auto"/>
            <w:left w:val="none" w:sz="0" w:space="0" w:color="auto"/>
            <w:bottom w:val="none" w:sz="0" w:space="0" w:color="auto"/>
            <w:right w:val="none" w:sz="0" w:space="0" w:color="auto"/>
          </w:divBdr>
        </w:div>
        <w:div w:id="1434781710">
          <w:marLeft w:val="0"/>
          <w:marRight w:val="0"/>
          <w:marTop w:val="0"/>
          <w:marBottom w:val="0"/>
          <w:divBdr>
            <w:top w:val="none" w:sz="0" w:space="0" w:color="auto"/>
            <w:left w:val="none" w:sz="0" w:space="0" w:color="auto"/>
            <w:bottom w:val="none" w:sz="0" w:space="0" w:color="auto"/>
            <w:right w:val="none" w:sz="0" w:space="0" w:color="auto"/>
          </w:divBdr>
        </w:div>
        <w:div w:id="1442801503">
          <w:marLeft w:val="0"/>
          <w:marRight w:val="0"/>
          <w:marTop w:val="0"/>
          <w:marBottom w:val="0"/>
          <w:divBdr>
            <w:top w:val="none" w:sz="0" w:space="0" w:color="auto"/>
            <w:left w:val="none" w:sz="0" w:space="0" w:color="auto"/>
            <w:bottom w:val="none" w:sz="0" w:space="0" w:color="auto"/>
            <w:right w:val="none" w:sz="0" w:space="0" w:color="auto"/>
          </w:divBdr>
        </w:div>
        <w:div w:id="1539970302">
          <w:marLeft w:val="0"/>
          <w:marRight w:val="0"/>
          <w:marTop w:val="0"/>
          <w:marBottom w:val="0"/>
          <w:divBdr>
            <w:top w:val="none" w:sz="0" w:space="0" w:color="auto"/>
            <w:left w:val="none" w:sz="0" w:space="0" w:color="auto"/>
            <w:bottom w:val="none" w:sz="0" w:space="0" w:color="auto"/>
            <w:right w:val="none" w:sz="0" w:space="0" w:color="auto"/>
          </w:divBdr>
        </w:div>
        <w:div w:id="1604344310">
          <w:marLeft w:val="0"/>
          <w:marRight w:val="0"/>
          <w:marTop w:val="0"/>
          <w:marBottom w:val="0"/>
          <w:divBdr>
            <w:top w:val="none" w:sz="0" w:space="0" w:color="auto"/>
            <w:left w:val="none" w:sz="0" w:space="0" w:color="auto"/>
            <w:bottom w:val="none" w:sz="0" w:space="0" w:color="auto"/>
            <w:right w:val="none" w:sz="0" w:space="0" w:color="auto"/>
          </w:divBdr>
        </w:div>
        <w:div w:id="1816070849">
          <w:marLeft w:val="0"/>
          <w:marRight w:val="0"/>
          <w:marTop w:val="0"/>
          <w:marBottom w:val="0"/>
          <w:divBdr>
            <w:top w:val="none" w:sz="0" w:space="0" w:color="auto"/>
            <w:left w:val="none" w:sz="0" w:space="0" w:color="auto"/>
            <w:bottom w:val="none" w:sz="0" w:space="0" w:color="auto"/>
            <w:right w:val="none" w:sz="0" w:space="0" w:color="auto"/>
          </w:divBdr>
        </w:div>
        <w:div w:id="1831093091">
          <w:marLeft w:val="0"/>
          <w:marRight w:val="0"/>
          <w:marTop w:val="0"/>
          <w:marBottom w:val="0"/>
          <w:divBdr>
            <w:top w:val="none" w:sz="0" w:space="0" w:color="auto"/>
            <w:left w:val="none" w:sz="0" w:space="0" w:color="auto"/>
            <w:bottom w:val="none" w:sz="0" w:space="0" w:color="auto"/>
            <w:right w:val="none" w:sz="0" w:space="0" w:color="auto"/>
          </w:divBdr>
        </w:div>
        <w:div w:id="1939288559">
          <w:marLeft w:val="0"/>
          <w:marRight w:val="0"/>
          <w:marTop w:val="0"/>
          <w:marBottom w:val="0"/>
          <w:divBdr>
            <w:top w:val="none" w:sz="0" w:space="0" w:color="auto"/>
            <w:left w:val="none" w:sz="0" w:space="0" w:color="auto"/>
            <w:bottom w:val="none" w:sz="0" w:space="0" w:color="auto"/>
            <w:right w:val="none" w:sz="0" w:space="0" w:color="auto"/>
          </w:divBdr>
        </w:div>
        <w:div w:id="1976328917">
          <w:marLeft w:val="0"/>
          <w:marRight w:val="0"/>
          <w:marTop w:val="0"/>
          <w:marBottom w:val="0"/>
          <w:divBdr>
            <w:top w:val="none" w:sz="0" w:space="0" w:color="auto"/>
            <w:left w:val="none" w:sz="0" w:space="0" w:color="auto"/>
            <w:bottom w:val="none" w:sz="0" w:space="0" w:color="auto"/>
            <w:right w:val="none" w:sz="0" w:space="0" w:color="auto"/>
          </w:divBdr>
        </w:div>
        <w:div w:id="2126462812">
          <w:marLeft w:val="0"/>
          <w:marRight w:val="0"/>
          <w:marTop w:val="0"/>
          <w:marBottom w:val="0"/>
          <w:divBdr>
            <w:top w:val="none" w:sz="0" w:space="0" w:color="auto"/>
            <w:left w:val="none" w:sz="0" w:space="0" w:color="auto"/>
            <w:bottom w:val="none" w:sz="0" w:space="0" w:color="auto"/>
            <w:right w:val="none" w:sz="0" w:space="0" w:color="auto"/>
          </w:divBdr>
        </w:div>
      </w:divsChild>
    </w:div>
    <w:div w:id="1941643030">
      <w:bodyDiv w:val="1"/>
      <w:marLeft w:val="0"/>
      <w:marRight w:val="0"/>
      <w:marTop w:val="0"/>
      <w:marBottom w:val="0"/>
      <w:divBdr>
        <w:top w:val="none" w:sz="0" w:space="0" w:color="auto"/>
        <w:left w:val="none" w:sz="0" w:space="0" w:color="auto"/>
        <w:bottom w:val="none" w:sz="0" w:space="0" w:color="auto"/>
        <w:right w:val="none" w:sz="0" w:space="0" w:color="auto"/>
      </w:divBdr>
    </w:div>
    <w:div w:id="1945991131">
      <w:bodyDiv w:val="1"/>
      <w:marLeft w:val="0"/>
      <w:marRight w:val="0"/>
      <w:marTop w:val="0"/>
      <w:marBottom w:val="0"/>
      <w:divBdr>
        <w:top w:val="none" w:sz="0" w:space="0" w:color="auto"/>
        <w:left w:val="none" w:sz="0" w:space="0" w:color="auto"/>
        <w:bottom w:val="none" w:sz="0" w:space="0" w:color="auto"/>
        <w:right w:val="none" w:sz="0" w:space="0" w:color="auto"/>
      </w:divBdr>
      <w:divsChild>
        <w:div w:id="1949044550">
          <w:marLeft w:val="0"/>
          <w:marRight w:val="0"/>
          <w:marTop w:val="0"/>
          <w:marBottom w:val="0"/>
          <w:divBdr>
            <w:top w:val="none" w:sz="0" w:space="0" w:color="auto"/>
            <w:left w:val="none" w:sz="0" w:space="0" w:color="auto"/>
            <w:bottom w:val="none" w:sz="0" w:space="0" w:color="auto"/>
            <w:right w:val="none" w:sz="0" w:space="0" w:color="auto"/>
          </w:divBdr>
        </w:div>
        <w:div w:id="2060324207">
          <w:marLeft w:val="0"/>
          <w:marRight w:val="0"/>
          <w:marTop w:val="0"/>
          <w:marBottom w:val="0"/>
          <w:divBdr>
            <w:top w:val="none" w:sz="0" w:space="0" w:color="auto"/>
            <w:left w:val="none" w:sz="0" w:space="0" w:color="auto"/>
            <w:bottom w:val="none" w:sz="0" w:space="0" w:color="auto"/>
            <w:right w:val="none" w:sz="0" w:space="0" w:color="auto"/>
          </w:divBdr>
        </w:div>
      </w:divsChild>
    </w:div>
    <w:div w:id="1961916787">
      <w:bodyDiv w:val="1"/>
      <w:marLeft w:val="0"/>
      <w:marRight w:val="0"/>
      <w:marTop w:val="0"/>
      <w:marBottom w:val="0"/>
      <w:divBdr>
        <w:top w:val="none" w:sz="0" w:space="0" w:color="auto"/>
        <w:left w:val="none" w:sz="0" w:space="0" w:color="auto"/>
        <w:bottom w:val="none" w:sz="0" w:space="0" w:color="auto"/>
        <w:right w:val="none" w:sz="0" w:space="0" w:color="auto"/>
      </w:divBdr>
    </w:div>
    <w:div w:id="1977371342">
      <w:bodyDiv w:val="1"/>
      <w:marLeft w:val="0"/>
      <w:marRight w:val="0"/>
      <w:marTop w:val="0"/>
      <w:marBottom w:val="0"/>
      <w:divBdr>
        <w:top w:val="none" w:sz="0" w:space="0" w:color="auto"/>
        <w:left w:val="none" w:sz="0" w:space="0" w:color="auto"/>
        <w:bottom w:val="none" w:sz="0" w:space="0" w:color="auto"/>
        <w:right w:val="none" w:sz="0" w:space="0" w:color="auto"/>
      </w:divBdr>
    </w:div>
    <w:div w:id="1983189375">
      <w:bodyDiv w:val="1"/>
      <w:marLeft w:val="0"/>
      <w:marRight w:val="0"/>
      <w:marTop w:val="0"/>
      <w:marBottom w:val="0"/>
      <w:divBdr>
        <w:top w:val="none" w:sz="0" w:space="0" w:color="auto"/>
        <w:left w:val="none" w:sz="0" w:space="0" w:color="auto"/>
        <w:bottom w:val="none" w:sz="0" w:space="0" w:color="auto"/>
        <w:right w:val="none" w:sz="0" w:space="0" w:color="auto"/>
      </w:divBdr>
    </w:div>
    <w:div w:id="1988125701">
      <w:bodyDiv w:val="1"/>
      <w:marLeft w:val="0"/>
      <w:marRight w:val="0"/>
      <w:marTop w:val="0"/>
      <w:marBottom w:val="0"/>
      <w:divBdr>
        <w:top w:val="none" w:sz="0" w:space="0" w:color="auto"/>
        <w:left w:val="none" w:sz="0" w:space="0" w:color="auto"/>
        <w:bottom w:val="none" w:sz="0" w:space="0" w:color="auto"/>
        <w:right w:val="none" w:sz="0" w:space="0" w:color="auto"/>
      </w:divBdr>
      <w:divsChild>
        <w:div w:id="193927337">
          <w:marLeft w:val="0"/>
          <w:marRight w:val="0"/>
          <w:marTop w:val="0"/>
          <w:marBottom w:val="0"/>
          <w:divBdr>
            <w:top w:val="none" w:sz="0" w:space="0" w:color="auto"/>
            <w:left w:val="none" w:sz="0" w:space="0" w:color="auto"/>
            <w:bottom w:val="none" w:sz="0" w:space="0" w:color="auto"/>
            <w:right w:val="none" w:sz="0" w:space="0" w:color="auto"/>
          </w:divBdr>
        </w:div>
        <w:div w:id="203904312">
          <w:marLeft w:val="0"/>
          <w:marRight w:val="0"/>
          <w:marTop w:val="0"/>
          <w:marBottom w:val="0"/>
          <w:divBdr>
            <w:top w:val="none" w:sz="0" w:space="0" w:color="auto"/>
            <w:left w:val="none" w:sz="0" w:space="0" w:color="auto"/>
            <w:bottom w:val="none" w:sz="0" w:space="0" w:color="auto"/>
            <w:right w:val="none" w:sz="0" w:space="0" w:color="auto"/>
          </w:divBdr>
        </w:div>
        <w:div w:id="273438712">
          <w:marLeft w:val="0"/>
          <w:marRight w:val="0"/>
          <w:marTop w:val="0"/>
          <w:marBottom w:val="0"/>
          <w:divBdr>
            <w:top w:val="none" w:sz="0" w:space="0" w:color="auto"/>
            <w:left w:val="none" w:sz="0" w:space="0" w:color="auto"/>
            <w:bottom w:val="none" w:sz="0" w:space="0" w:color="auto"/>
            <w:right w:val="none" w:sz="0" w:space="0" w:color="auto"/>
          </w:divBdr>
        </w:div>
        <w:div w:id="276715224">
          <w:marLeft w:val="0"/>
          <w:marRight w:val="0"/>
          <w:marTop w:val="0"/>
          <w:marBottom w:val="0"/>
          <w:divBdr>
            <w:top w:val="none" w:sz="0" w:space="0" w:color="auto"/>
            <w:left w:val="none" w:sz="0" w:space="0" w:color="auto"/>
            <w:bottom w:val="none" w:sz="0" w:space="0" w:color="auto"/>
            <w:right w:val="none" w:sz="0" w:space="0" w:color="auto"/>
          </w:divBdr>
        </w:div>
        <w:div w:id="332340145">
          <w:marLeft w:val="0"/>
          <w:marRight w:val="0"/>
          <w:marTop w:val="0"/>
          <w:marBottom w:val="0"/>
          <w:divBdr>
            <w:top w:val="none" w:sz="0" w:space="0" w:color="auto"/>
            <w:left w:val="none" w:sz="0" w:space="0" w:color="auto"/>
            <w:bottom w:val="none" w:sz="0" w:space="0" w:color="auto"/>
            <w:right w:val="none" w:sz="0" w:space="0" w:color="auto"/>
          </w:divBdr>
        </w:div>
        <w:div w:id="443423089">
          <w:marLeft w:val="0"/>
          <w:marRight w:val="0"/>
          <w:marTop w:val="0"/>
          <w:marBottom w:val="0"/>
          <w:divBdr>
            <w:top w:val="none" w:sz="0" w:space="0" w:color="auto"/>
            <w:left w:val="none" w:sz="0" w:space="0" w:color="auto"/>
            <w:bottom w:val="none" w:sz="0" w:space="0" w:color="auto"/>
            <w:right w:val="none" w:sz="0" w:space="0" w:color="auto"/>
          </w:divBdr>
        </w:div>
        <w:div w:id="476268465">
          <w:marLeft w:val="0"/>
          <w:marRight w:val="0"/>
          <w:marTop w:val="0"/>
          <w:marBottom w:val="0"/>
          <w:divBdr>
            <w:top w:val="none" w:sz="0" w:space="0" w:color="auto"/>
            <w:left w:val="none" w:sz="0" w:space="0" w:color="auto"/>
            <w:bottom w:val="none" w:sz="0" w:space="0" w:color="auto"/>
            <w:right w:val="none" w:sz="0" w:space="0" w:color="auto"/>
          </w:divBdr>
        </w:div>
        <w:div w:id="548034764">
          <w:marLeft w:val="0"/>
          <w:marRight w:val="0"/>
          <w:marTop w:val="0"/>
          <w:marBottom w:val="0"/>
          <w:divBdr>
            <w:top w:val="none" w:sz="0" w:space="0" w:color="auto"/>
            <w:left w:val="none" w:sz="0" w:space="0" w:color="auto"/>
            <w:bottom w:val="none" w:sz="0" w:space="0" w:color="auto"/>
            <w:right w:val="none" w:sz="0" w:space="0" w:color="auto"/>
          </w:divBdr>
        </w:div>
        <w:div w:id="603805876">
          <w:marLeft w:val="0"/>
          <w:marRight w:val="0"/>
          <w:marTop w:val="0"/>
          <w:marBottom w:val="0"/>
          <w:divBdr>
            <w:top w:val="none" w:sz="0" w:space="0" w:color="auto"/>
            <w:left w:val="none" w:sz="0" w:space="0" w:color="auto"/>
            <w:bottom w:val="none" w:sz="0" w:space="0" w:color="auto"/>
            <w:right w:val="none" w:sz="0" w:space="0" w:color="auto"/>
          </w:divBdr>
        </w:div>
        <w:div w:id="665281802">
          <w:marLeft w:val="0"/>
          <w:marRight w:val="0"/>
          <w:marTop w:val="0"/>
          <w:marBottom w:val="0"/>
          <w:divBdr>
            <w:top w:val="none" w:sz="0" w:space="0" w:color="auto"/>
            <w:left w:val="none" w:sz="0" w:space="0" w:color="auto"/>
            <w:bottom w:val="none" w:sz="0" w:space="0" w:color="auto"/>
            <w:right w:val="none" w:sz="0" w:space="0" w:color="auto"/>
          </w:divBdr>
        </w:div>
        <w:div w:id="698894228">
          <w:marLeft w:val="0"/>
          <w:marRight w:val="0"/>
          <w:marTop w:val="0"/>
          <w:marBottom w:val="0"/>
          <w:divBdr>
            <w:top w:val="none" w:sz="0" w:space="0" w:color="auto"/>
            <w:left w:val="none" w:sz="0" w:space="0" w:color="auto"/>
            <w:bottom w:val="none" w:sz="0" w:space="0" w:color="auto"/>
            <w:right w:val="none" w:sz="0" w:space="0" w:color="auto"/>
          </w:divBdr>
        </w:div>
        <w:div w:id="751465158">
          <w:marLeft w:val="0"/>
          <w:marRight w:val="0"/>
          <w:marTop w:val="0"/>
          <w:marBottom w:val="0"/>
          <w:divBdr>
            <w:top w:val="none" w:sz="0" w:space="0" w:color="auto"/>
            <w:left w:val="none" w:sz="0" w:space="0" w:color="auto"/>
            <w:bottom w:val="none" w:sz="0" w:space="0" w:color="auto"/>
            <w:right w:val="none" w:sz="0" w:space="0" w:color="auto"/>
          </w:divBdr>
        </w:div>
        <w:div w:id="836075252">
          <w:marLeft w:val="0"/>
          <w:marRight w:val="0"/>
          <w:marTop w:val="0"/>
          <w:marBottom w:val="0"/>
          <w:divBdr>
            <w:top w:val="none" w:sz="0" w:space="0" w:color="auto"/>
            <w:left w:val="none" w:sz="0" w:space="0" w:color="auto"/>
            <w:bottom w:val="none" w:sz="0" w:space="0" w:color="auto"/>
            <w:right w:val="none" w:sz="0" w:space="0" w:color="auto"/>
          </w:divBdr>
        </w:div>
        <w:div w:id="913972490">
          <w:marLeft w:val="0"/>
          <w:marRight w:val="0"/>
          <w:marTop w:val="0"/>
          <w:marBottom w:val="0"/>
          <w:divBdr>
            <w:top w:val="none" w:sz="0" w:space="0" w:color="auto"/>
            <w:left w:val="none" w:sz="0" w:space="0" w:color="auto"/>
            <w:bottom w:val="none" w:sz="0" w:space="0" w:color="auto"/>
            <w:right w:val="none" w:sz="0" w:space="0" w:color="auto"/>
          </w:divBdr>
        </w:div>
        <w:div w:id="955869607">
          <w:marLeft w:val="0"/>
          <w:marRight w:val="0"/>
          <w:marTop w:val="0"/>
          <w:marBottom w:val="0"/>
          <w:divBdr>
            <w:top w:val="none" w:sz="0" w:space="0" w:color="auto"/>
            <w:left w:val="none" w:sz="0" w:space="0" w:color="auto"/>
            <w:bottom w:val="none" w:sz="0" w:space="0" w:color="auto"/>
            <w:right w:val="none" w:sz="0" w:space="0" w:color="auto"/>
          </w:divBdr>
        </w:div>
        <w:div w:id="1014192216">
          <w:marLeft w:val="0"/>
          <w:marRight w:val="0"/>
          <w:marTop w:val="0"/>
          <w:marBottom w:val="0"/>
          <w:divBdr>
            <w:top w:val="none" w:sz="0" w:space="0" w:color="auto"/>
            <w:left w:val="none" w:sz="0" w:space="0" w:color="auto"/>
            <w:bottom w:val="none" w:sz="0" w:space="0" w:color="auto"/>
            <w:right w:val="none" w:sz="0" w:space="0" w:color="auto"/>
          </w:divBdr>
        </w:div>
        <w:div w:id="1041369730">
          <w:marLeft w:val="0"/>
          <w:marRight w:val="0"/>
          <w:marTop w:val="0"/>
          <w:marBottom w:val="0"/>
          <w:divBdr>
            <w:top w:val="none" w:sz="0" w:space="0" w:color="auto"/>
            <w:left w:val="none" w:sz="0" w:space="0" w:color="auto"/>
            <w:bottom w:val="none" w:sz="0" w:space="0" w:color="auto"/>
            <w:right w:val="none" w:sz="0" w:space="0" w:color="auto"/>
          </w:divBdr>
        </w:div>
        <w:div w:id="1216428469">
          <w:marLeft w:val="0"/>
          <w:marRight w:val="0"/>
          <w:marTop w:val="0"/>
          <w:marBottom w:val="0"/>
          <w:divBdr>
            <w:top w:val="none" w:sz="0" w:space="0" w:color="auto"/>
            <w:left w:val="none" w:sz="0" w:space="0" w:color="auto"/>
            <w:bottom w:val="none" w:sz="0" w:space="0" w:color="auto"/>
            <w:right w:val="none" w:sz="0" w:space="0" w:color="auto"/>
          </w:divBdr>
        </w:div>
        <w:div w:id="1266114364">
          <w:marLeft w:val="0"/>
          <w:marRight w:val="0"/>
          <w:marTop w:val="0"/>
          <w:marBottom w:val="0"/>
          <w:divBdr>
            <w:top w:val="none" w:sz="0" w:space="0" w:color="auto"/>
            <w:left w:val="none" w:sz="0" w:space="0" w:color="auto"/>
            <w:bottom w:val="none" w:sz="0" w:space="0" w:color="auto"/>
            <w:right w:val="none" w:sz="0" w:space="0" w:color="auto"/>
          </w:divBdr>
        </w:div>
        <w:div w:id="1354308925">
          <w:marLeft w:val="0"/>
          <w:marRight w:val="0"/>
          <w:marTop w:val="0"/>
          <w:marBottom w:val="0"/>
          <w:divBdr>
            <w:top w:val="none" w:sz="0" w:space="0" w:color="auto"/>
            <w:left w:val="none" w:sz="0" w:space="0" w:color="auto"/>
            <w:bottom w:val="none" w:sz="0" w:space="0" w:color="auto"/>
            <w:right w:val="none" w:sz="0" w:space="0" w:color="auto"/>
          </w:divBdr>
        </w:div>
        <w:div w:id="1371421342">
          <w:marLeft w:val="0"/>
          <w:marRight w:val="0"/>
          <w:marTop w:val="0"/>
          <w:marBottom w:val="0"/>
          <w:divBdr>
            <w:top w:val="none" w:sz="0" w:space="0" w:color="auto"/>
            <w:left w:val="none" w:sz="0" w:space="0" w:color="auto"/>
            <w:bottom w:val="none" w:sz="0" w:space="0" w:color="auto"/>
            <w:right w:val="none" w:sz="0" w:space="0" w:color="auto"/>
          </w:divBdr>
        </w:div>
        <w:div w:id="1510871027">
          <w:marLeft w:val="0"/>
          <w:marRight w:val="0"/>
          <w:marTop w:val="0"/>
          <w:marBottom w:val="0"/>
          <w:divBdr>
            <w:top w:val="none" w:sz="0" w:space="0" w:color="auto"/>
            <w:left w:val="none" w:sz="0" w:space="0" w:color="auto"/>
            <w:bottom w:val="none" w:sz="0" w:space="0" w:color="auto"/>
            <w:right w:val="none" w:sz="0" w:space="0" w:color="auto"/>
          </w:divBdr>
        </w:div>
        <w:div w:id="1546794500">
          <w:marLeft w:val="0"/>
          <w:marRight w:val="0"/>
          <w:marTop w:val="0"/>
          <w:marBottom w:val="0"/>
          <w:divBdr>
            <w:top w:val="none" w:sz="0" w:space="0" w:color="auto"/>
            <w:left w:val="none" w:sz="0" w:space="0" w:color="auto"/>
            <w:bottom w:val="none" w:sz="0" w:space="0" w:color="auto"/>
            <w:right w:val="none" w:sz="0" w:space="0" w:color="auto"/>
          </w:divBdr>
        </w:div>
        <w:div w:id="1557357813">
          <w:marLeft w:val="0"/>
          <w:marRight w:val="0"/>
          <w:marTop w:val="0"/>
          <w:marBottom w:val="0"/>
          <w:divBdr>
            <w:top w:val="none" w:sz="0" w:space="0" w:color="auto"/>
            <w:left w:val="none" w:sz="0" w:space="0" w:color="auto"/>
            <w:bottom w:val="none" w:sz="0" w:space="0" w:color="auto"/>
            <w:right w:val="none" w:sz="0" w:space="0" w:color="auto"/>
          </w:divBdr>
        </w:div>
        <w:div w:id="1639874259">
          <w:marLeft w:val="0"/>
          <w:marRight w:val="0"/>
          <w:marTop w:val="0"/>
          <w:marBottom w:val="0"/>
          <w:divBdr>
            <w:top w:val="none" w:sz="0" w:space="0" w:color="auto"/>
            <w:left w:val="none" w:sz="0" w:space="0" w:color="auto"/>
            <w:bottom w:val="none" w:sz="0" w:space="0" w:color="auto"/>
            <w:right w:val="none" w:sz="0" w:space="0" w:color="auto"/>
          </w:divBdr>
        </w:div>
        <w:div w:id="1654067421">
          <w:marLeft w:val="0"/>
          <w:marRight w:val="0"/>
          <w:marTop w:val="0"/>
          <w:marBottom w:val="0"/>
          <w:divBdr>
            <w:top w:val="none" w:sz="0" w:space="0" w:color="auto"/>
            <w:left w:val="none" w:sz="0" w:space="0" w:color="auto"/>
            <w:bottom w:val="none" w:sz="0" w:space="0" w:color="auto"/>
            <w:right w:val="none" w:sz="0" w:space="0" w:color="auto"/>
          </w:divBdr>
        </w:div>
        <w:div w:id="1702196467">
          <w:marLeft w:val="0"/>
          <w:marRight w:val="0"/>
          <w:marTop w:val="0"/>
          <w:marBottom w:val="0"/>
          <w:divBdr>
            <w:top w:val="none" w:sz="0" w:space="0" w:color="auto"/>
            <w:left w:val="none" w:sz="0" w:space="0" w:color="auto"/>
            <w:bottom w:val="none" w:sz="0" w:space="0" w:color="auto"/>
            <w:right w:val="none" w:sz="0" w:space="0" w:color="auto"/>
          </w:divBdr>
        </w:div>
        <w:div w:id="1733656379">
          <w:marLeft w:val="0"/>
          <w:marRight w:val="0"/>
          <w:marTop w:val="0"/>
          <w:marBottom w:val="0"/>
          <w:divBdr>
            <w:top w:val="none" w:sz="0" w:space="0" w:color="auto"/>
            <w:left w:val="none" w:sz="0" w:space="0" w:color="auto"/>
            <w:bottom w:val="none" w:sz="0" w:space="0" w:color="auto"/>
            <w:right w:val="none" w:sz="0" w:space="0" w:color="auto"/>
          </w:divBdr>
        </w:div>
        <w:div w:id="1936203349">
          <w:marLeft w:val="0"/>
          <w:marRight w:val="0"/>
          <w:marTop w:val="0"/>
          <w:marBottom w:val="0"/>
          <w:divBdr>
            <w:top w:val="none" w:sz="0" w:space="0" w:color="auto"/>
            <w:left w:val="none" w:sz="0" w:space="0" w:color="auto"/>
            <w:bottom w:val="none" w:sz="0" w:space="0" w:color="auto"/>
            <w:right w:val="none" w:sz="0" w:space="0" w:color="auto"/>
          </w:divBdr>
        </w:div>
        <w:div w:id="1967589622">
          <w:marLeft w:val="0"/>
          <w:marRight w:val="0"/>
          <w:marTop w:val="0"/>
          <w:marBottom w:val="0"/>
          <w:divBdr>
            <w:top w:val="none" w:sz="0" w:space="0" w:color="auto"/>
            <w:left w:val="none" w:sz="0" w:space="0" w:color="auto"/>
            <w:bottom w:val="none" w:sz="0" w:space="0" w:color="auto"/>
            <w:right w:val="none" w:sz="0" w:space="0" w:color="auto"/>
          </w:divBdr>
        </w:div>
        <w:div w:id="1974750834">
          <w:marLeft w:val="0"/>
          <w:marRight w:val="0"/>
          <w:marTop w:val="0"/>
          <w:marBottom w:val="0"/>
          <w:divBdr>
            <w:top w:val="none" w:sz="0" w:space="0" w:color="auto"/>
            <w:left w:val="none" w:sz="0" w:space="0" w:color="auto"/>
            <w:bottom w:val="none" w:sz="0" w:space="0" w:color="auto"/>
            <w:right w:val="none" w:sz="0" w:space="0" w:color="auto"/>
          </w:divBdr>
        </w:div>
        <w:div w:id="2018069233">
          <w:marLeft w:val="0"/>
          <w:marRight w:val="0"/>
          <w:marTop w:val="0"/>
          <w:marBottom w:val="0"/>
          <w:divBdr>
            <w:top w:val="none" w:sz="0" w:space="0" w:color="auto"/>
            <w:left w:val="none" w:sz="0" w:space="0" w:color="auto"/>
            <w:bottom w:val="none" w:sz="0" w:space="0" w:color="auto"/>
            <w:right w:val="none" w:sz="0" w:space="0" w:color="auto"/>
          </w:divBdr>
        </w:div>
        <w:div w:id="2129665135">
          <w:marLeft w:val="0"/>
          <w:marRight w:val="0"/>
          <w:marTop w:val="0"/>
          <w:marBottom w:val="0"/>
          <w:divBdr>
            <w:top w:val="none" w:sz="0" w:space="0" w:color="auto"/>
            <w:left w:val="none" w:sz="0" w:space="0" w:color="auto"/>
            <w:bottom w:val="none" w:sz="0" w:space="0" w:color="auto"/>
            <w:right w:val="none" w:sz="0" w:space="0" w:color="auto"/>
          </w:divBdr>
        </w:div>
        <w:div w:id="2142723649">
          <w:marLeft w:val="0"/>
          <w:marRight w:val="0"/>
          <w:marTop w:val="0"/>
          <w:marBottom w:val="0"/>
          <w:divBdr>
            <w:top w:val="none" w:sz="0" w:space="0" w:color="auto"/>
            <w:left w:val="none" w:sz="0" w:space="0" w:color="auto"/>
            <w:bottom w:val="none" w:sz="0" w:space="0" w:color="auto"/>
            <w:right w:val="none" w:sz="0" w:space="0" w:color="auto"/>
          </w:divBdr>
        </w:div>
      </w:divsChild>
    </w:div>
    <w:div w:id="2015066624">
      <w:bodyDiv w:val="1"/>
      <w:marLeft w:val="0"/>
      <w:marRight w:val="0"/>
      <w:marTop w:val="0"/>
      <w:marBottom w:val="0"/>
      <w:divBdr>
        <w:top w:val="none" w:sz="0" w:space="0" w:color="auto"/>
        <w:left w:val="none" w:sz="0" w:space="0" w:color="auto"/>
        <w:bottom w:val="none" w:sz="0" w:space="0" w:color="auto"/>
        <w:right w:val="none" w:sz="0" w:space="0" w:color="auto"/>
      </w:divBdr>
      <w:divsChild>
        <w:div w:id="272061387">
          <w:marLeft w:val="0"/>
          <w:marRight w:val="0"/>
          <w:marTop w:val="0"/>
          <w:marBottom w:val="0"/>
          <w:divBdr>
            <w:top w:val="none" w:sz="0" w:space="0" w:color="auto"/>
            <w:left w:val="none" w:sz="0" w:space="0" w:color="auto"/>
            <w:bottom w:val="none" w:sz="0" w:space="0" w:color="auto"/>
            <w:right w:val="none" w:sz="0" w:space="0" w:color="auto"/>
          </w:divBdr>
        </w:div>
        <w:div w:id="279459763">
          <w:marLeft w:val="0"/>
          <w:marRight w:val="0"/>
          <w:marTop w:val="0"/>
          <w:marBottom w:val="0"/>
          <w:divBdr>
            <w:top w:val="none" w:sz="0" w:space="0" w:color="auto"/>
            <w:left w:val="none" w:sz="0" w:space="0" w:color="auto"/>
            <w:bottom w:val="none" w:sz="0" w:space="0" w:color="auto"/>
            <w:right w:val="none" w:sz="0" w:space="0" w:color="auto"/>
          </w:divBdr>
        </w:div>
        <w:div w:id="634021659">
          <w:marLeft w:val="0"/>
          <w:marRight w:val="0"/>
          <w:marTop w:val="0"/>
          <w:marBottom w:val="0"/>
          <w:divBdr>
            <w:top w:val="none" w:sz="0" w:space="0" w:color="auto"/>
            <w:left w:val="none" w:sz="0" w:space="0" w:color="auto"/>
            <w:bottom w:val="none" w:sz="0" w:space="0" w:color="auto"/>
            <w:right w:val="none" w:sz="0" w:space="0" w:color="auto"/>
          </w:divBdr>
        </w:div>
        <w:div w:id="762184490">
          <w:marLeft w:val="0"/>
          <w:marRight w:val="0"/>
          <w:marTop w:val="0"/>
          <w:marBottom w:val="0"/>
          <w:divBdr>
            <w:top w:val="none" w:sz="0" w:space="0" w:color="auto"/>
            <w:left w:val="none" w:sz="0" w:space="0" w:color="auto"/>
            <w:bottom w:val="none" w:sz="0" w:space="0" w:color="auto"/>
            <w:right w:val="none" w:sz="0" w:space="0" w:color="auto"/>
          </w:divBdr>
        </w:div>
        <w:div w:id="902178311">
          <w:marLeft w:val="0"/>
          <w:marRight w:val="0"/>
          <w:marTop w:val="0"/>
          <w:marBottom w:val="0"/>
          <w:divBdr>
            <w:top w:val="none" w:sz="0" w:space="0" w:color="auto"/>
            <w:left w:val="none" w:sz="0" w:space="0" w:color="auto"/>
            <w:bottom w:val="none" w:sz="0" w:space="0" w:color="auto"/>
            <w:right w:val="none" w:sz="0" w:space="0" w:color="auto"/>
          </w:divBdr>
        </w:div>
        <w:div w:id="1072004911">
          <w:marLeft w:val="0"/>
          <w:marRight w:val="0"/>
          <w:marTop w:val="0"/>
          <w:marBottom w:val="0"/>
          <w:divBdr>
            <w:top w:val="none" w:sz="0" w:space="0" w:color="auto"/>
            <w:left w:val="none" w:sz="0" w:space="0" w:color="auto"/>
            <w:bottom w:val="none" w:sz="0" w:space="0" w:color="auto"/>
            <w:right w:val="none" w:sz="0" w:space="0" w:color="auto"/>
          </w:divBdr>
        </w:div>
        <w:div w:id="1232428580">
          <w:marLeft w:val="0"/>
          <w:marRight w:val="0"/>
          <w:marTop w:val="0"/>
          <w:marBottom w:val="0"/>
          <w:divBdr>
            <w:top w:val="none" w:sz="0" w:space="0" w:color="auto"/>
            <w:left w:val="none" w:sz="0" w:space="0" w:color="auto"/>
            <w:bottom w:val="none" w:sz="0" w:space="0" w:color="auto"/>
            <w:right w:val="none" w:sz="0" w:space="0" w:color="auto"/>
          </w:divBdr>
        </w:div>
        <w:div w:id="1277130602">
          <w:marLeft w:val="0"/>
          <w:marRight w:val="0"/>
          <w:marTop w:val="0"/>
          <w:marBottom w:val="0"/>
          <w:divBdr>
            <w:top w:val="none" w:sz="0" w:space="0" w:color="auto"/>
            <w:left w:val="none" w:sz="0" w:space="0" w:color="auto"/>
            <w:bottom w:val="none" w:sz="0" w:space="0" w:color="auto"/>
            <w:right w:val="none" w:sz="0" w:space="0" w:color="auto"/>
          </w:divBdr>
        </w:div>
        <w:div w:id="1494375505">
          <w:marLeft w:val="0"/>
          <w:marRight w:val="0"/>
          <w:marTop w:val="0"/>
          <w:marBottom w:val="0"/>
          <w:divBdr>
            <w:top w:val="none" w:sz="0" w:space="0" w:color="auto"/>
            <w:left w:val="none" w:sz="0" w:space="0" w:color="auto"/>
            <w:bottom w:val="none" w:sz="0" w:space="0" w:color="auto"/>
            <w:right w:val="none" w:sz="0" w:space="0" w:color="auto"/>
          </w:divBdr>
        </w:div>
        <w:div w:id="1589073223">
          <w:marLeft w:val="0"/>
          <w:marRight w:val="0"/>
          <w:marTop w:val="0"/>
          <w:marBottom w:val="0"/>
          <w:divBdr>
            <w:top w:val="none" w:sz="0" w:space="0" w:color="auto"/>
            <w:left w:val="none" w:sz="0" w:space="0" w:color="auto"/>
            <w:bottom w:val="none" w:sz="0" w:space="0" w:color="auto"/>
            <w:right w:val="none" w:sz="0" w:space="0" w:color="auto"/>
          </w:divBdr>
        </w:div>
        <w:div w:id="1611620455">
          <w:marLeft w:val="0"/>
          <w:marRight w:val="0"/>
          <w:marTop w:val="0"/>
          <w:marBottom w:val="0"/>
          <w:divBdr>
            <w:top w:val="none" w:sz="0" w:space="0" w:color="auto"/>
            <w:left w:val="none" w:sz="0" w:space="0" w:color="auto"/>
            <w:bottom w:val="none" w:sz="0" w:space="0" w:color="auto"/>
            <w:right w:val="none" w:sz="0" w:space="0" w:color="auto"/>
          </w:divBdr>
        </w:div>
        <w:div w:id="1682665295">
          <w:marLeft w:val="0"/>
          <w:marRight w:val="0"/>
          <w:marTop w:val="0"/>
          <w:marBottom w:val="0"/>
          <w:divBdr>
            <w:top w:val="none" w:sz="0" w:space="0" w:color="auto"/>
            <w:left w:val="none" w:sz="0" w:space="0" w:color="auto"/>
            <w:bottom w:val="none" w:sz="0" w:space="0" w:color="auto"/>
            <w:right w:val="none" w:sz="0" w:space="0" w:color="auto"/>
          </w:divBdr>
        </w:div>
        <w:div w:id="1750880983">
          <w:marLeft w:val="0"/>
          <w:marRight w:val="0"/>
          <w:marTop w:val="0"/>
          <w:marBottom w:val="0"/>
          <w:divBdr>
            <w:top w:val="none" w:sz="0" w:space="0" w:color="auto"/>
            <w:left w:val="none" w:sz="0" w:space="0" w:color="auto"/>
            <w:bottom w:val="none" w:sz="0" w:space="0" w:color="auto"/>
            <w:right w:val="none" w:sz="0" w:space="0" w:color="auto"/>
          </w:divBdr>
        </w:div>
      </w:divsChild>
    </w:div>
    <w:div w:id="2027831203">
      <w:bodyDiv w:val="1"/>
      <w:marLeft w:val="0"/>
      <w:marRight w:val="0"/>
      <w:marTop w:val="0"/>
      <w:marBottom w:val="0"/>
      <w:divBdr>
        <w:top w:val="none" w:sz="0" w:space="0" w:color="auto"/>
        <w:left w:val="none" w:sz="0" w:space="0" w:color="auto"/>
        <w:bottom w:val="none" w:sz="0" w:space="0" w:color="auto"/>
        <w:right w:val="none" w:sz="0" w:space="0" w:color="auto"/>
      </w:divBdr>
      <w:divsChild>
        <w:div w:id="388774078">
          <w:marLeft w:val="0"/>
          <w:marRight w:val="0"/>
          <w:marTop w:val="0"/>
          <w:marBottom w:val="0"/>
          <w:divBdr>
            <w:top w:val="none" w:sz="0" w:space="0" w:color="auto"/>
            <w:left w:val="none" w:sz="0" w:space="0" w:color="auto"/>
            <w:bottom w:val="none" w:sz="0" w:space="0" w:color="auto"/>
            <w:right w:val="none" w:sz="0" w:space="0" w:color="auto"/>
          </w:divBdr>
        </w:div>
        <w:div w:id="506751305">
          <w:marLeft w:val="0"/>
          <w:marRight w:val="0"/>
          <w:marTop w:val="0"/>
          <w:marBottom w:val="0"/>
          <w:divBdr>
            <w:top w:val="none" w:sz="0" w:space="0" w:color="auto"/>
            <w:left w:val="none" w:sz="0" w:space="0" w:color="auto"/>
            <w:bottom w:val="none" w:sz="0" w:space="0" w:color="auto"/>
            <w:right w:val="none" w:sz="0" w:space="0" w:color="auto"/>
          </w:divBdr>
        </w:div>
        <w:div w:id="626201490">
          <w:marLeft w:val="0"/>
          <w:marRight w:val="0"/>
          <w:marTop w:val="0"/>
          <w:marBottom w:val="0"/>
          <w:divBdr>
            <w:top w:val="none" w:sz="0" w:space="0" w:color="auto"/>
            <w:left w:val="none" w:sz="0" w:space="0" w:color="auto"/>
            <w:bottom w:val="none" w:sz="0" w:space="0" w:color="auto"/>
            <w:right w:val="none" w:sz="0" w:space="0" w:color="auto"/>
          </w:divBdr>
        </w:div>
        <w:div w:id="636879211">
          <w:marLeft w:val="0"/>
          <w:marRight w:val="0"/>
          <w:marTop w:val="0"/>
          <w:marBottom w:val="0"/>
          <w:divBdr>
            <w:top w:val="none" w:sz="0" w:space="0" w:color="auto"/>
            <w:left w:val="none" w:sz="0" w:space="0" w:color="auto"/>
            <w:bottom w:val="none" w:sz="0" w:space="0" w:color="auto"/>
            <w:right w:val="none" w:sz="0" w:space="0" w:color="auto"/>
          </w:divBdr>
        </w:div>
        <w:div w:id="921181509">
          <w:marLeft w:val="0"/>
          <w:marRight w:val="0"/>
          <w:marTop w:val="0"/>
          <w:marBottom w:val="0"/>
          <w:divBdr>
            <w:top w:val="none" w:sz="0" w:space="0" w:color="auto"/>
            <w:left w:val="none" w:sz="0" w:space="0" w:color="auto"/>
            <w:bottom w:val="none" w:sz="0" w:space="0" w:color="auto"/>
            <w:right w:val="none" w:sz="0" w:space="0" w:color="auto"/>
          </w:divBdr>
        </w:div>
        <w:div w:id="949093110">
          <w:marLeft w:val="0"/>
          <w:marRight w:val="0"/>
          <w:marTop w:val="0"/>
          <w:marBottom w:val="0"/>
          <w:divBdr>
            <w:top w:val="none" w:sz="0" w:space="0" w:color="auto"/>
            <w:left w:val="none" w:sz="0" w:space="0" w:color="auto"/>
            <w:bottom w:val="none" w:sz="0" w:space="0" w:color="auto"/>
            <w:right w:val="none" w:sz="0" w:space="0" w:color="auto"/>
          </w:divBdr>
        </w:div>
        <w:div w:id="1143234962">
          <w:marLeft w:val="0"/>
          <w:marRight w:val="0"/>
          <w:marTop w:val="0"/>
          <w:marBottom w:val="0"/>
          <w:divBdr>
            <w:top w:val="none" w:sz="0" w:space="0" w:color="auto"/>
            <w:left w:val="none" w:sz="0" w:space="0" w:color="auto"/>
            <w:bottom w:val="none" w:sz="0" w:space="0" w:color="auto"/>
            <w:right w:val="none" w:sz="0" w:space="0" w:color="auto"/>
          </w:divBdr>
        </w:div>
        <w:div w:id="1179201549">
          <w:marLeft w:val="0"/>
          <w:marRight w:val="0"/>
          <w:marTop w:val="0"/>
          <w:marBottom w:val="0"/>
          <w:divBdr>
            <w:top w:val="none" w:sz="0" w:space="0" w:color="auto"/>
            <w:left w:val="none" w:sz="0" w:space="0" w:color="auto"/>
            <w:bottom w:val="none" w:sz="0" w:space="0" w:color="auto"/>
            <w:right w:val="none" w:sz="0" w:space="0" w:color="auto"/>
          </w:divBdr>
        </w:div>
        <w:div w:id="1241258490">
          <w:marLeft w:val="0"/>
          <w:marRight w:val="0"/>
          <w:marTop w:val="0"/>
          <w:marBottom w:val="0"/>
          <w:divBdr>
            <w:top w:val="none" w:sz="0" w:space="0" w:color="auto"/>
            <w:left w:val="none" w:sz="0" w:space="0" w:color="auto"/>
            <w:bottom w:val="none" w:sz="0" w:space="0" w:color="auto"/>
            <w:right w:val="none" w:sz="0" w:space="0" w:color="auto"/>
          </w:divBdr>
        </w:div>
        <w:div w:id="1508861976">
          <w:marLeft w:val="0"/>
          <w:marRight w:val="0"/>
          <w:marTop w:val="0"/>
          <w:marBottom w:val="0"/>
          <w:divBdr>
            <w:top w:val="none" w:sz="0" w:space="0" w:color="auto"/>
            <w:left w:val="none" w:sz="0" w:space="0" w:color="auto"/>
            <w:bottom w:val="none" w:sz="0" w:space="0" w:color="auto"/>
            <w:right w:val="none" w:sz="0" w:space="0" w:color="auto"/>
          </w:divBdr>
        </w:div>
        <w:div w:id="1564488295">
          <w:marLeft w:val="0"/>
          <w:marRight w:val="0"/>
          <w:marTop w:val="0"/>
          <w:marBottom w:val="0"/>
          <w:divBdr>
            <w:top w:val="none" w:sz="0" w:space="0" w:color="auto"/>
            <w:left w:val="none" w:sz="0" w:space="0" w:color="auto"/>
            <w:bottom w:val="none" w:sz="0" w:space="0" w:color="auto"/>
            <w:right w:val="none" w:sz="0" w:space="0" w:color="auto"/>
          </w:divBdr>
        </w:div>
        <w:div w:id="1786922063">
          <w:marLeft w:val="0"/>
          <w:marRight w:val="0"/>
          <w:marTop w:val="0"/>
          <w:marBottom w:val="0"/>
          <w:divBdr>
            <w:top w:val="none" w:sz="0" w:space="0" w:color="auto"/>
            <w:left w:val="none" w:sz="0" w:space="0" w:color="auto"/>
            <w:bottom w:val="none" w:sz="0" w:space="0" w:color="auto"/>
            <w:right w:val="none" w:sz="0" w:space="0" w:color="auto"/>
          </w:divBdr>
        </w:div>
        <w:div w:id="1791630219">
          <w:marLeft w:val="0"/>
          <w:marRight w:val="0"/>
          <w:marTop w:val="0"/>
          <w:marBottom w:val="0"/>
          <w:divBdr>
            <w:top w:val="none" w:sz="0" w:space="0" w:color="auto"/>
            <w:left w:val="none" w:sz="0" w:space="0" w:color="auto"/>
            <w:bottom w:val="none" w:sz="0" w:space="0" w:color="auto"/>
            <w:right w:val="none" w:sz="0" w:space="0" w:color="auto"/>
          </w:divBdr>
        </w:div>
        <w:div w:id="1909343977">
          <w:marLeft w:val="0"/>
          <w:marRight w:val="0"/>
          <w:marTop w:val="0"/>
          <w:marBottom w:val="0"/>
          <w:divBdr>
            <w:top w:val="none" w:sz="0" w:space="0" w:color="auto"/>
            <w:left w:val="none" w:sz="0" w:space="0" w:color="auto"/>
            <w:bottom w:val="none" w:sz="0" w:space="0" w:color="auto"/>
            <w:right w:val="none" w:sz="0" w:space="0" w:color="auto"/>
          </w:divBdr>
        </w:div>
        <w:div w:id="1944341708">
          <w:marLeft w:val="0"/>
          <w:marRight w:val="0"/>
          <w:marTop w:val="0"/>
          <w:marBottom w:val="0"/>
          <w:divBdr>
            <w:top w:val="none" w:sz="0" w:space="0" w:color="auto"/>
            <w:left w:val="none" w:sz="0" w:space="0" w:color="auto"/>
            <w:bottom w:val="none" w:sz="0" w:space="0" w:color="auto"/>
            <w:right w:val="none" w:sz="0" w:space="0" w:color="auto"/>
          </w:divBdr>
        </w:div>
        <w:div w:id="2005011361">
          <w:marLeft w:val="0"/>
          <w:marRight w:val="0"/>
          <w:marTop w:val="0"/>
          <w:marBottom w:val="0"/>
          <w:divBdr>
            <w:top w:val="none" w:sz="0" w:space="0" w:color="auto"/>
            <w:left w:val="none" w:sz="0" w:space="0" w:color="auto"/>
            <w:bottom w:val="none" w:sz="0" w:space="0" w:color="auto"/>
            <w:right w:val="none" w:sz="0" w:space="0" w:color="auto"/>
          </w:divBdr>
        </w:div>
        <w:div w:id="2142110582">
          <w:marLeft w:val="0"/>
          <w:marRight w:val="0"/>
          <w:marTop w:val="0"/>
          <w:marBottom w:val="0"/>
          <w:divBdr>
            <w:top w:val="none" w:sz="0" w:space="0" w:color="auto"/>
            <w:left w:val="none" w:sz="0" w:space="0" w:color="auto"/>
            <w:bottom w:val="none" w:sz="0" w:space="0" w:color="auto"/>
            <w:right w:val="none" w:sz="0" w:space="0" w:color="auto"/>
          </w:divBdr>
        </w:div>
      </w:divsChild>
    </w:div>
    <w:div w:id="2040812296">
      <w:bodyDiv w:val="1"/>
      <w:marLeft w:val="0"/>
      <w:marRight w:val="0"/>
      <w:marTop w:val="0"/>
      <w:marBottom w:val="0"/>
      <w:divBdr>
        <w:top w:val="none" w:sz="0" w:space="0" w:color="auto"/>
        <w:left w:val="none" w:sz="0" w:space="0" w:color="auto"/>
        <w:bottom w:val="none" w:sz="0" w:space="0" w:color="auto"/>
        <w:right w:val="none" w:sz="0" w:space="0" w:color="auto"/>
      </w:divBdr>
    </w:div>
    <w:div w:id="2043092289">
      <w:bodyDiv w:val="1"/>
      <w:marLeft w:val="0"/>
      <w:marRight w:val="0"/>
      <w:marTop w:val="0"/>
      <w:marBottom w:val="0"/>
      <w:divBdr>
        <w:top w:val="none" w:sz="0" w:space="0" w:color="auto"/>
        <w:left w:val="none" w:sz="0" w:space="0" w:color="auto"/>
        <w:bottom w:val="none" w:sz="0" w:space="0" w:color="auto"/>
        <w:right w:val="none" w:sz="0" w:space="0" w:color="auto"/>
      </w:divBdr>
    </w:div>
    <w:div w:id="2045596370">
      <w:bodyDiv w:val="1"/>
      <w:marLeft w:val="0"/>
      <w:marRight w:val="0"/>
      <w:marTop w:val="0"/>
      <w:marBottom w:val="0"/>
      <w:divBdr>
        <w:top w:val="none" w:sz="0" w:space="0" w:color="auto"/>
        <w:left w:val="none" w:sz="0" w:space="0" w:color="auto"/>
        <w:bottom w:val="none" w:sz="0" w:space="0" w:color="auto"/>
        <w:right w:val="none" w:sz="0" w:space="0" w:color="auto"/>
      </w:divBdr>
    </w:div>
    <w:div w:id="2088914757">
      <w:bodyDiv w:val="1"/>
      <w:marLeft w:val="0"/>
      <w:marRight w:val="0"/>
      <w:marTop w:val="0"/>
      <w:marBottom w:val="0"/>
      <w:divBdr>
        <w:top w:val="none" w:sz="0" w:space="0" w:color="auto"/>
        <w:left w:val="none" w:sz="0" w:space="0" w:color="auto"/>
        <w:bottom w:val="none" w:sz="0" w:space="0" w:color="auto"/>
        <w:right w:val="none" w:sz="0" w:space="0" w:color="auto"/>
      </w:divBdr>
    </w:div>
    <w:div w:id="2130079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zpitalbielanski.ezamawiajacy.pl/servlet/HomeServlet" TargetMode="External"/><Relationship Id="rId13" Type="http://schemas.openxmlformats.org/officeDocument/2006/relationships/hyperlink" Target="mailto:katarzyna.mlot@bielanski.med.pl" TargetMode="External"/><Relationship Id="rId18" Type="http://schemas.openxmlformats.org/officeDocument/2006/relationships/hyperlink" Target="https://szpitalbielanski.ezamawiajacy.pl/servlet/HomeServlet" TargetMode="Externa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mailto:katarzyna.mlot@bielanski.med.pl" TargetMode="External"/><Relationship Id="rId17" Type="http://schemas.openxmlformats.org/officeDocument/2006/relationships/hyperlink" Target="https://szpitalbielanski.ezamawiajacy.pl/servlet/HomeServlet" TargetMode="External"/><Relationship Id="rId25" Type="http://schemas.openxmlformats.org/officeDocument/2006/relationships/hyperlink" Target="https://sip.lex.pl/" TargetMode="External"/><Relationship Id="rId2" Type="http://schemas.openxmlformats.org/officeDocument/2006/relationships/numbering" Target="numbering.xml"/><Relationship Id="rId16" Type="http://schemas.openxmlformats.org/officeDocument/2006/relationships/hyperlink" Target="mailto:katarzyna.mlot@bielanski.med.pl" TargetMode="External"/><Relationship Id="rId20" Type="http://schemas.openxmlformats.org/officeDocument/2006/relationships/hyperlink" Target="mailto:iod@bielanski.med.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zpitalbielanski.ezamawiajacy.pl/servlet/HomeServlet" TargetMode="External"/><Relationship Id="rId24"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hyperlink" Target="https://szpitalbielanski.ezamawiajacy.pl/servlet/HomeServlet" TargetMode="External"/><Relationship Id="rId23" Type="http://schemas.openxmlformats.org/officeDocument/2006/relationships/hyperlink" Target="https://sip.lex.pl/" TargetMode="External"/><Relationship Id="rId28" Type="http://schemas.openxmlformats.org/officeDocument/2006/relationships/theme" Target="theme/theme1.xml"/><Relationship Id="rId10" Type="http://schemas.openxmlformats.org/officeDocument/2006/relationships/hyperlink" Target="https://szpitalbielanski.ezamawiajacy.pl/servlet/HomeServlet" TargetMode="External"/><Relationship Id="rId19" Type="http://schemas.openxmlformats.org/officeDocument/2006/relationships/hyperlink" Target="https://szpitalbielanski.ezamawiajacy.pl/servlet/HomeServlet" TargetMode="External"/><Relationship Id="rId4" Type="http://schemas.openxmlformats.org/officeDocument/2006/relationships/settings" Target="settings.xml"/><Relationship Id="rId9" Type="http://schemas.openxmlformats.org/officeDocument/2006/relationships/hyperlink" Target="https://szpitalbielanski.ezamawiajacy.pl/servlet/HomeServlet" TargetMode="External"/><Relationship Id="rId14" Type="http://schemas.openxmlformats.org/officeDocument/2006/relationships/hyperlink" Target="https://szpitalbielanski.ezamawiajacy.pl/servlet/HomeServlet" TargetMode="External"/><Relationship Id="rId22" Type="http://schemas.openxmlformats.org/officeDocument/2006/relationships/header" Target="header2.xm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hyperlink" Target="http://www.bielanski.med.pl" TargetMode="External"/><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19C313-8B78-4CD1-8037-5132CF49D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30</Pages>
  <Words>11802</Words>
  <Characters>70817</Characters>
  <Application>Microsoft Office Word</Application>
  <DocSecurity>0</DocSecurity>
  <Lines>590</Lines>
  <Paragraphs>164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Mlot Katarzyna</cp:lastModifiedBy>
  <cp:revision>96</cp:revision>
  <cp:lastPrinted>2024-07-29T09:25:00Z</cp:lastPrinted>
  <dcterms:created xsi:type="dcterms:W3CDTF">2026-03-11T08:04:00Z</dcterms:created>
  <dcterms:modified xsi:type="dcterms:W3CDTF">2026-05-04T10:27:00Z</dcterms:modified>
</cp:coreProperties>
</file>