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9DF64F" w14:textId="77777777" w:rsidR="00747071" w:rsidRPr="00912ECF" w:rsidRDefault="00747071">
      <w:pPr>
        <w:rPr>
          <w:color w:val="000000" w:themeColor="text1"/>
        </w:rPr>
      </w:pPr>
    </w:p>
    <w:p w14:paraId="6BFF35A6" w14:textId="77777777" w:rsidR="00172675" w:rsidRPr="00912ECF" w:rsidRDefault="00172675">
      <w:pPr>
        <w:rPr>
          <w:color w:val="000000" w:themeColor="text1"/>
        </w:rPr>
      </w:pPr>
    </w:p>
    <w:p w14:paraId="423DE594" w14:textId="783CB023" w:rsidR="000461BE" w:rsidRPr="00912ECF" w:rsidRDefault="000461BE" w:rsidP="000461BE">
      <w:pPr>
        <w:widowControl w:val="0"/>
        <w:autoSpaceDE w:val="0"/>
        <w:spacing w:line="360" w:lineRule="auto"/>
        <w:jc w:val="right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912ECF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Iława, </w:t>
      </w:r>
      <w:r w:rsidR="00A61865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2</w:t>
      </w:r>
      <w:r w:rsidR="00F178E4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2</w:t>
      </w:r>
      <w:r w:rsidRPr="00912ECF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.</w:t>
      </w:r>
      <w:r w:rsidR="00A61865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0</w:t>
      </w:r>
      <w:r w:rsidR="00F178E4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4</w:t>
      </w:r>
      <w:r w:rsidRPr="00912ECF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.202</w:t>
      </w:r>
      <w:r w:rsidR="00A61865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6</w:t>
      </w:r>
      <w:r w:rsidRPr="00912ECF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 r.</w:t>
      </w:r>
    </w:p>
    <w:p w14:paraId="5B9D2DAA" w14:textId="77777777" w:rsidR="000461BE" w:rsidRPr="00912ECF" w:rsidRDefault="000461BE" w:rsidP="000461BE">
      <w:pPr>
        <w:widowControl w:val="0"/>
        <w:suppressAutoHyphens/>
        <w:autoSpaceDE w:val="0"/>
        <w:autoSpaceDN w:val="0"/>
        <w:adjustRightInd w:val="0"/>
        <w:spacing w:line="360" w:lineRule="auto"/>
        <w:jc w:val="center"/>
        <w:rPr>
          <w:rFonts w:ascii="Arial" w:eastAsia="Times New Roman" w:hAnsi="Arial" w:cs="Arial"/>
          <w:b/>
          <w:color w:val="000000" w:themeColor="text1"/>
          <w:sz w:val="20"/>
          <w:szCs w:val="20"/>
          <w:lang w:eastAsia="ar-SA"/>
        </w:rPr>
      </w:pPr>
    </w:p>
    <w:p w14:paraId="37EDB6DD" w14:textId="77777777" w:rsidR="000461BE" w:rsidRPr="00912ECF" w:rsidRDefault="000461BE" w:rsidP="000461BE">
      <w:pPr>
        <w:widowControl w:val="0"/>
        <w:suppressAutoHyphens/>
        <w:autoSpaceDE w:val="0"/>
        <w:autoSpaceDN w:val="0"/>
        <w:adjustRightInd w:val="0"/>
        <w:spacing w:line="360" w:lineRule="auto"/>
        <w:jc w:val="center"/>
        <w:rPr>
          <w:rFonts w:ascii="Arial" w:eastAsia="Times New Roman" w:hAnsi="Arial" w:cs="Arial"/>
          <w:b/>
          <w:color w:val="000000" w:themeColor="text1"/>
          <w:sz w:val="20"/>
          <w:szCs w:val="20"/>
          <w:lang w:eastAsia="ar-SA"/>
        </w:rPr>
      </w:pPr>
      <w:r w:rsidRPr="00912ECF">
        <w:rPr>
          <w:rFonts w:ascii="Arial" w:eastAsia="Times New Roman" w:hAnsi="Arial" w:cs="Arial"/>
          <w:b/>
          <w:color w:val="000000" w:themeColor="text1"/>
          <w:sz w:val="20"/>
          <w:szCs w:val="20"/>
          <w:lang w:eastAsia="ar-SA"/>
        </w:rPr>
        <w:t xml:space="preserve">SZCZEGÓŁOWE WARUNKI KONKURSU OFERT </w:t>
      </w:r>
    </w:p>
    <w:p w14:paraId="5964B793" w14:textId="53CD52E8" w:rsidR="00AE25A5" w:rsidRPr="00912ECF" w:rsidRDefault="00AE25A5" w:rsidP="00A06D77">
      <w:pPr>
        <w:widowControl w:val="0"/>
        <w:autoSpaceDE w:val="0"/>
        <w:spacing w:line="360" w:lineRule="auto"/>
        <w:jc w:val="center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912ECF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pl-PL"/>
        </w:rPr>
        <w:t xml:space="preserve">na udzielanie </w:t>
      </w:r>
      <w:r w:rsidRPr="00912ECF">
        <w:rPr>
          <w:rFonts w:ascii="Arial" w:hAnsi="Arial" w:cs="Arial"/>
          <w:b/>
          <w:bCs/>
          <w:color w:val="000000" w:themeColor="text1"/>
          <w:sz w:val="20"/>
          <w:szCs w:val="20"/>
        </w:rPr>
        <w:t>świadczeń zdrowotnych właściwych dla</w:t>
      </w:r>
      <w:r w:rsidR="00A06D77" w:rsidRPr="00912ECF">
        <w:rPr>
          <w:rFonts w:ascii="Arial" w:hAnsi="Arial" w:cs="Arial"/>
          <w:b/>
          <w:bCs/>
          <w:color w:val="000000" w:themeColor="text1"/>
          <w:sz w:val="20"/>
          <w:szCs w:val="20"/>
        </w:rPr>
        <w:t>:</w:t>
      </w:r>
    </w:p>
    <w:p w14:paraId="53C82796" w14:textId="6600E051" w:rsidR="00A06D77" w:rsidRPr="00912ECF" w:rsidRDefault="00A06D77" w:rsidP="00934934">
      <w:pPr>
        <w:widowControl w:val="0"/>
        <w:autoSpaceDE w:val="0"/>
        <w:spacing w:line="360" w:lineRule="auto"/>
        <w:jc w:val="both"/>
        <w:rPr>
          <w:rFonts w:ascii="Arial" w:hAnsi="Arial" w:cs="Arial"/>
          <w:bCs/>
          <w:color w:val="000000" w:themeColor="text1"/>
          <w:sz w:val="20"/>
          <w:szCs w:val="20"/>
        </w:rPr>
      </w:pPr>
      <w:r w:rsidRPr="00912ECF">
        <w:rPr>
          <w:rFonts w:ascii="Arial" w:hAnsi="Arial" w:cs="Arial"/>
          <w:b/>
          <w:bCs/>
          <w:color w:val="000000" w:themeColor="text1"/>
          <w:sz w:val="20"/>
          <w:szCs w:val="20"/>
        </w:rPr>
        <w:t>1) ratownika medycznego-kierowcy</w:t>
      </w:r>
      <w:r w:rsidRPr="00912ECF">
        <w:rPr>
          <w:rFonts w:ascii="Arial" w:hAnsi="Arial" w:cs="Arial"/>
          <w:bCs/>
          <w:color w:val="000000" w:themeColor="text1"/>
          <w:sz w:val="20"/>
          <w:szCs w:val="20"/>
        </w:rPr>
        <w:t xml:space="preserve"> </w:t>
      </w:r>
      <w:r w:rsidRPr="00912ECF">
        <w:rPr>
          <w:rFonts w:ascii="Arial" w:hAnsi="Arial" w:cs="Arial"/>
          <w:b/>
          <w:bCs/>
          <w:color w:val="000000" w:themeColor="text1"/>
          <w:sz w:val="20"/>
          <w:szCs w:val="20"/>
        </w:rPr>
        <w:t>zespołów specjalistycznych i podstawowych ratownictwa medycznego</w:t>
      </w:r>
      <w:r w:rsidR="00BC07BF" w:rsidRPr="00912ECF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, wodnego zespołu ratownictwa medycznego </w:t>
      </w:r>
      <w:r w:rsidRPr="00912ECF">
        <w:rPr>
          <w:rFonts w:ascii="Arial" w:hAnsi="Arial" w:cs="Arial"/>
          <w:b/>
          <w:bCs/>
          <w:color w:val="000000" w:themeColor="text1"/>
          <w:sz w:val="20"/>
          <w:szCs w:val="20"/>
        </w:rPr>
        <w:t>oraz transportu medycznego lub</w:t>
      </w:r>
    </w:p>
    <w:p w14:paraId="40A39AFB" w14:textId="5F1C9159" w:rsidR="00A06D77" w:rsidRPr="00912ECF" w:rsidRDefault="00A06D77" w:rsidP="00934934">
      <w:pPr>
        <w:widowControl w:val="0"/>
        <w:autoSpaceDE w:val="0"/>
        <w:spacing w:line="360" w:lineRule="auto"/>
        <w:jc w:val="both"/>
        <w:rPr>
          <w:rFonts w:ascii="Arial" w:hAnsi="Arial" w:cs="Arial"/>
          <w:bCs/>
          <w:color w:val="000000" w:themeColor="text1"/>
          <w:sz w:val="20"/>
          <w:szCs w:val="20"/>
        </w:rPr>
      </w:pPr>
      <w:r w:rsidRPr="00912ECF">
        <w:rPr>
          <w:rFonts w:ascii="Arial" w:hAnsi="Arial" w:cs="Arial"/>
          <w:b/>
          <w:bCs/>
          <w:color w:val="000000" w:themeColor="text1"/>
          <w:sz w:val="20"/>
          <w:szCs w:val="20"/>
        </w:rPr>
        <w:t>2) ratownika medycznego</w:t>
      </w:r>
      <w:r w:rsidRPr="00912ECF">
        <w:rPr>
          <w:rFonts w:ascii="Arial" w:hAnsi="Arial" w:cs="Arial"/>
          <w:bCs/>
          <w:color w:val="000000" w:themeColor="text1"/>
          <w:sz w:val="20"/>
          <w:szCs w:val="20"/>
        </w:rPr>
        <w:t xml:space="preserve"> </w:t>
      </w:r>
      <w:r w:rsidRPr="00912ECF">
        <w:rPr>
          <w:rFonts w:ascii="Arial" w:hAnsi="Arial" w:cs="Arial"/>
          <w:b/>
          <w:bCs/>
          <w:color w:val="000000" w:themeColor="text1"/>
          <w:sz w:val="20"/>
          <w:szCs w:val="20"/>
        </w:rPr>
        <w:t>zespołów specjalistycznych i podstawowych ratownictwa medycznego</w:t>
      </w:r>
      <w:r w:rsidR="00BC07BF" w:rsidRPr="00912ECF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, wodnego zespołu ratownictwa medycznego </w:t>
      </w:r>
      <w:r w:rsidRPr="00912ECF">
        <w:rPr>
          <w:rFonts w:ascii="Arial" w:hAnsi="Arial" w:cs="Arial"/>
          <w:b/>
          <w:bCs/>
          <w:color w:val="000000" w:themeColor="text1"/>
          <w:sz w:val="20"/>
          <w:szCs w:val="20"/>
        </w:rPr>
        <w:t>oraz transportu medycznego</w:t>
      </w:r>
    </w:p>
    <w:p w14:paraId="4E9B0E5E" w14:textId="77777777" w:rsidR="000461BE" w:rsidRPr="00912ECF" w:rsidRDefault="000461BE" w:rsidP="000461BE">
      <w:pPr>
        <w:widowControl w:val="0"/>
        <w:suppressAutoHyphens/>
        <w:autoSpaceDE w:val="0"/>
        <w:spacing w:line="360" w:lineRule="auto"/>
        <w:jc w:val="both"/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</w:pPr>
      <w:r w:rsidRPr="00912ECF">
        <w:rPr>
          <w:rFonts w:ascii="Arial" w:eastAsia="Times New Roman" w:hAnsi="Arial" w:cs="Arial"/>
          <w:b/>
          <w:color w:val="000000" w:themeColor="text1"/>
          <w:kern w:val="1"/>
          <w:sz w:val="20"/>
          <w:szCs w:val="20"/>
          <w:lang w:eastAsia="zh-CN"/>
        </w:rPr>
        <w:t>I . Informacje ogólne:</w:t>
      </w:r>
    </w:p>
    <w:p w14:paraId="2D83083D" w14:textId="77777777" w:rsidR="000461BE" w:rsidRPr="00912ECF" w:rsidRDefault="000461BE" w:rsidP="000461BE">
      <w:pPr>
        <w:widowControl w:val="0"/>
        <w:numPr>
          <w:ilvl w:val="0"/>
          <w:numId w:val="20"/>
        </w:numPr>
        <w:suppressAutoHyphens/>
        <w:autoSpaceDE w:val="0"/>
        <w:spacing w:line="360" w:lineRule="auto"/>
        <w:jc w:val="both"/>
        <w:rPr>
          <w:rFonts w:ascii="Arial" w:eastAsia="Times New Roman" w:hAnsi="Arial" w:cs="Arial"/>
          <w:b/>
          <w:color w:val="000000" w:themeColor="text1"/>
          <w:kern w:val="1"/>
          <w:sz w:val="20"/>
          <w:szCs w:val="20"/>
          <w:lang w:eastAsia="zh-CN"/>
        </w:rPr>
      </w:pPr>
      <w:r w:rsidRPr="00912ECF"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  <w:t>Użyte w  "Szczegółowych Warunkach Konkursu Ofert" oraz w załącznikach do niniejszego dokumentu pojęcia oznaczają:</w:t>
      </w:r>
    </w:p>
    <w:p w14:paraId="16DFC8B4" w14:textId="77777777" w:rsidR="000461BE" w:rsidRPr="00912ECF" w:rsidRDefault="000461BE" w:rsidP="000461BE">
      <w:pPr>
        <w:widowControl w:val="0"/>
        <w:numPr>
          <w:ilvl w:val="1"/>
          <w:numId w:val="17"/>
        </w:numPr>
        <w:autoSpaceDE w:val="0"/>
        <w:spacing w:line="360" w:lineRule="auto"/>
        <w:jc w:val="both"/>
        <w:rPr>
          <w:rFonts w:ascii="Arial" w:eastAsia="Times New Roman" w:hAnsi="Arial" w:cs="Arial"/>
          <w:b/>
          <w:color w:val="000000" w:themeColor="text1"/>
          <w:kern w:val="1"/>
          <w:sz w:val="20"/>
          <w:szCs w:val="20"/>
          <w:lang w:eastAsia="zh-CN"/>
        </w:rPr>
      </w:pPr>
      <w:r w:rsidRPr="00912ECF">
        <w:rPr>
          <w:rFonts w:ascii="Arial" w:eastAsia="Times New Roman" w:hAnsi="Arial" w:cs="Arial"/>
          <w:b/>
          <w:color w:val="000000" w:themeColor="text1"/>
          <w:kern w:val="1"/>
          <w:sz w:val="20"/>
          <w:szCs w:val="20"/>
          <w:lang w:eastAsia="zh-CN"/>
        </w:rPr>
        <w:t>Udzielający Zamówienia</w:t>
      </w:r>
      <w:r w:rsidRPr="00912ECF"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  <w:t xml:space="preserve"> - Powiatowy Szpital im. Władysława Biegańskiego w Iławie,</w:t>
      </w:r>
    </w:p>
    <w:p w14:paraId="0A68F9D5" w14:textId="77777777" w:rsidR="00AE25A5" w:rsidRPr="00912ECF" w:rsidRDefault="000461BE" w:rsidP="00AE25A5">
      <w:pPr>
        <w:widowControl w:val="0"/>
        <w:numPr>
          <w:ilvl w:val="1"/>
          <w:numId w:val="17"/>
        </w:numPr>
        <w:autoSpaceDE w:val="0"/>
        <w:spacing w:line="360" w:lineRule="auto"/>
        <w:jc w:val="both"/>
        <w:rPr>
          <w:rFonts w:ascii="Arial" w:eastAsia="Times New Roman" w:hAnsi="Arial" w:cs="Arial"/>
          <w:b/>
          <w:color w:val="000000" w:themeColor="text1"/>
          <w:kern w:val="1"/>
          <w:sz w:val="20"/>
          <w:szCs w:val="20"/>
          <w:lang w:eastAsia="zh-CN"/>
        </w:rPr>
      </w:pPr>
      <w:r w:rsidRPr="00912ECF">
        <w:rPr>
          <w:rFonts w:ascii="Arial" w:eastAsia="Times New Roman" w:hAnsi="Arial" w:cs="Arial"/>
          <w:b/>
          <w:color w:val="000000" w:themeColor="text1"/>
          <w:kern w:val="1"/>
          <w:sz w:val="20"/>
          <w:szCs w:val="20"/>
          <w:lang w:eastAsia="zh-CN"/>
        </w:rPr>
        <w:t>Oferent -</w:t>
      </w:r>
      <w:r w:rsidRPr="00912ECF"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  <w:t xml:space="preserve"> podmioty wskazane w art. 26 ust. 1 ustawy z dnia 15 kwietnia 2011r. o działalności leczniczej (</w:t>
      </w:r>
      <w:r w:rsidRPr="00912ECF">
        <w:rPr>
          <w:rFonts w:ascii="Arial" w:eastAsia="Times New Roman" w:hAnsi="Arial" w:cs="Arial"/>
          <w:bCs/>
          <w:color w:val="000000" w:themeColor="text1"/>
          <w:kern w:val="1"/>
          <w:sz w:val="20"/>
          <w:szCs w:val="20"/>
          <w:lang w:eastAsia="zh-CN"/>
        </w:rPr>
        <w:t>Dz. U.</w:t>
      </w:r>
      <w:r w:rsidRPr="00912ECF"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  <w:t xml:space="preserve"> rok </w:t>
      </w:r>
      <w:r w:rsidRPr="00912ECF">
        <w:rPr>
          <w:rFonts w:ascii="Arial" w:eastAsia="Times New Roman" w:hAnsi="Arial" w:cs="Arial"/>
          <w:bCs/>
          <w:color w:val="000000" w:themeColor="text1"/>
          <w:kern w:val="1"/>
          <w:sz w:val="20"/>
          <w:szCs w:val="20"/>
          <w:lang w:eastAsia="zh-CN"/>
        </w:rPr>
        <w:t>2022</w:t>
      </w:r>
      <w:r w:rsidRPr="00912ECF"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  <w:t xml:space="preserve"> poz. </w:t>
      </w:r>
      <w:r w:rsidRPr="00912ECF">
        <w:rPr>
          <w:rFonts w:ascii="Arial" w:eastAsia="Times New Roman" w:hAnsi="Arial" w:cs="Arial"/>
          <w:bCs/>
          <w:color w:val="000000" w:themeColor="text1"/>
          <w:kern w:val="1"/>
          <w:sz w:val="20"/>
          <w:szCs w:val="20"/>
          <w:lang w:eastAsia="zh-CN"/>
        </w:rPr>
        <w:t>633 ze zm.</w:t>
      </w:r>
      <w:r w:rsidRPr="00912ECF"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  <w:t>)</w:t>
      </w:r>
      <w:r w:rsidR="000F77AA" w:rsidRPr="00912ECF"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  <w:t>,</w:t>
      </w:r>
    </w:p>
    <w:p w14:paraId="44E267A0" w14:textId="3B6D6137" w:rsidR="000461BE" w:rsidRPr="00912ECF" w:rsidRDefault="000461BE" w:rsidP="00AE25A5">
      <w:pPr>
        <w:widowControl w:val="0"/>
        <w:numPr>
          <w:ilvl w:val="1"/>
          <w:numId w:val="17"/>
        </w:numPr>
        <w:autoSpaceDE w:val="0"/>
        <w:spacing w:line="360" w:lineRule="auto"/>
        <w:jc w:val="both"/>
        <w:rPr>
          <w:rFonts w:ascii="Arial" w:eastAsia="Times New Roman" w:hAnsi="Arial" w:cs="Arial"/>
          <w:b/>
          <w:color w:val="000000" w:themeColor="text1"/>
          <w:kern w:val="1"/>
          <w:sz w:val="20"/>
          <w:szCs w:val="20"/>
          <w:lang w:eastAsia="zh-CN"/>
        </w:rPr>
      </w:pPr>
      <w:r w:rsidRPr="00912ECF">
        <w:rPr>
          <w:rFonts w:ascii="Arial" w:eastAsia="Times New Roman" w:hAnsi="Arial" w:cs="Arial"/>
          <w:b/>
          <w:color w:val="000000" w:themeColor="text1"/>
          <w:kern w:val="1"/>
          <w:sz w:val="20"/>
          <w:szCs w:val="20"/>
          <w:lang w:eastAsia="zh-CN"/>
        </w:rPr>
        <w:t xml:space="preserve">Przedmiot  konkursu </w:t>
      </w:r>
      <w:r w:rsidRPr="00912ECF"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  <w:t xml:space="preserve">- </w:t>
      </w:r>
      <w:r w:rsidR="00912ECF" w:rsidRPr="00912ECF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pl-PL"/>
        </w:rPr>
        <w:t xml:space="preserve">udzielanie </w:t>
      </w:r>
      <w:r w:rsidR="00912ECF" w:rsidRPr="00912ECF">
        <w:rPr>
          <w:rFonts w:ascii="Arial" w:hAnsi="Arial" w:cs="Arial"/>
          <w:b/>
          <w:bCs/>
          <w:color w:val="000000" w:themeColor="text1"/>
          <w:sz w:val="20"/>
          <w:szCs w:val="20"/>
        </w:rPr>
        <w:t>świadczeń zdrowotnych właściwych dla ratownika medycznego lub ratownika medycznego-kierowcy</w:t>
      </w:r>
      <w:r w:rsidR="00912ECF" w:rsidRPr="00912ECF">
        <w:rPr>
          <w:rFonts w:ascii="Arial" w:hAnsi="Arial" w:cs="Arial"/>
          <w:bCs/>
          <w:color w:val="000000" w:themeColor="text1"/>
          <w:sz w:val="20"/>
          <w:szCs w:val="20"/>
        </w:rPr>
        <w:t xml:space="preserve"> </w:t>
      </w:r>
      <w:r w:rsidR="00912ECF" w:rsidRPr="00912ECF">
        <w:rPr>
          <w:rFonts w:ascii="Arial" w:hAnsi="Arial" w:cs="Arial"/>
          <w:b/>
          <w:bCs/>
          <w:color w:val="000000" w:themeColor="text1"/>
          <w:sz w:val="20"/>
          <w:szCs w:val="20"/>
        </w:rPr>
        <w:t>zespołów specjalistycznych i podstawowych ratownictwa medycznego, wodnego zespołu ratownictwa medycznego oraz transportu medycznego</w:t>
      </w:r>
      <w:r w:rsidR="00AE25A5" w:rsidRPr="00912ECF">
        <w:rPr>
          <w:rFonts w:ascii="Arial" w:hAnsi="Arial" w:cs="Arial"/>
          <w:b/>
          <w:bCs/>
          <w:color w:val="000000" w:themeColor="text1"/>
          <w:sz w:val="20"/>
          <w:szCs w:val="20"/>
        </w:rPr>
        <w:t>.</w:t>
      </w:r>
    </w:p>
    <w:p w14:paraId="3CAE3A52" w14:textId="77777777" w:rsidR="000461BE" w:rsidRPr="00912ECF" w:rsidRDefault="000461BE" w:rsidP="000461BE">
      <w:pPr>
        <w:widowControl w:val="0"/>
        <w:numPr>
          <w:ilvl w:val="1"/>
          <w:numId w:val="17"/>
        </w:numPr>
        <w:autoSpaceDE w:val="0"/>
        <w:spacing w:line="360" w:lineRule="auto"/>
        <w:jc w:val="both"/>
        <w:rPr>
          <w:rFonts w:ascii="Arial" w:eastAsia="Times New Roman" w:hAnsi="Arial" w:cs="Arial"/>
          <w:b/>
          <w:color w:val="000000" w:themeColor="text1"/>
          <w:kern w:val="1"/>
          <w:sz w:val="20"/>
          <w:szCs w:val="20"/>
          <w:lang w:eastAsia="zh-CN"/>
        </w:rPr>
      </w:pPr>
      <w:r w:rsidRPr="00912ECF">
        <w:rPr>
          <w:rFonts w:ascii="Arial" w:eastAsia="Times New Roman" w:hAnsi="Arial" w:cs="Arial"/>
          <w:b/>
          <w:color w:val="000000" w:themeColor="text1"/>
          <w:kern w:val="1"/>
          <w:sz w:val="20"/>
          <w:szCs w:val="20"/>
          <w:lang w:eastAsia="zh-CN"/>
        </w:rPr>
        <w:t>Formularz oferty</w:t>
      </w:r>
      <w:r w:rsidRPr="00912ECF"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  <w:t xml:space="preserve"> - rozumie się przez to obowiązujący formularz oferty przygotowany przez Udzielającego Zamówienia, stanowiący załącznik do Szczegółowych Warunków Konkursu Ofert,</w:t>
      </w:r>
    </w:p>
    <w:p w14:paraId="0300236D" w14:textId="77777777" w:rsidR="000461BE" w:rsidRPr="00912ECF" w:rsidRDefault="000461BE" w:rsidP="000461BE">
      <w:pPr>
        <w:widowControl w:val="0"/>
        <w:numPr>
          <w:ilvl w:val="1"/>
          <w:numId w:val="17"/>
        </w:numPr>
        <w:autoSpaceDE w:val="0"/>
        <w:spacing w:line="360" w:lineRule="auto"/>
        <w:jc w:val="both"/>
        <w:rPr>
          <w:rFonts w:ascii="Arial" w:eastAsia="Times New Roman" w:hAnsi="Arial" w:cs="Arial"/>
          <w:bCs/>
          <w:color w:val="000000" w:themeColor="text1"/>
          <w:kern w:val="1"/>
          <w:sz w:val="20"/>
          <w:szCs w:val="20"/>
          <w:lang w:eastAsia="zh-CN"/>
        </w:rPr>
      </w:pPr>
      <w:r w:rsidRPr="00912ECF">
        <w:rPr>
          <w:rFonts w:ascii="Arial" w:eastAsia="Times New Roman" w:hAnsi="Arial" w:cs="Arial"/>
          <w:b/>
          <w:color w:val="000000" w:themeColor="text1"/>
          <w:kern w:val="1"/>
          <w:sz w:val="20"/>
          <w:szCs w:val="20"/>
          <w:lang w:eastAsia="zh-CN"/>
        </w:rPr>
        <w:t xml:space="preserve">SWKO – </w:t>
      </w:r>
      <w:r w:rsidRPr="00912ECF">
        <w:rPr>
          <w:rFonts w:ascii="Arial" w:eastAsia="Times New Roman" w:hAnsi="Arial" w:cs="Arial"/>
          <w:bCs/>
          <w:color w:val="000000" w:themeColor="text1"/>
          <w:kern w:val="1"/>
          <w:sz w:val="20"/>
          <w:szCs w:val="20"/>
          <w:lang w:eastAsia="zh-CN"/>
        </w:rPr>
        <w:t>rozumie się przez to „Szczegółowe Warunki Konkursu Ofert”,</w:t>
      </w:r>
    </w:p>
    <w:p w14:paraId="375BB296" w14:textId="1BA1C9F6" w:rsidR="000461BE" w:rsidRPr="00912ECF" w:rsidRDefault="000461BE" w:rsidP="000461BE">
      <w:pPr>
        <w:widowControl w:val="0"/>
        <w:numPr>
          <w:ilvl w:val="1"/>
          <w:numId w:val="17"/>
        </w:numPr>
        <w:autoSpaceDE w:val="0"/>
        <w:spacing w:line="360" w:lineRule="auto"/>
        <w:jc w:val="both"/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</w:pPr>
      <w:r w:rsidRPr="00912ECF">
        <w:rPr>
          <w:rFonts w:ascii="Arial" w:eastAsia="Times New Roman" w:hAnsi="Arial" w:cs="Arial"/>
          <w:b/>
          <w:color w:val="000000" w:themeColor="text1"/>
          <w:kern w:val="1"/>
          <w:sz w:val="20"/>
          <w:szCs w:val="20"/>
          <w:lang w:eastAsia="zh-CN"/>
        </w:rPr>
        <w:t xml:space="preserve">Umowa </w:t>
      </w:r>
      <w:r w:rsidRPr="00912ECF"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  <w:t xml:space="preserve"> – rozumie się przez to wz</w:t>
      </w:r>
      <w:r w:rsidR="00252F8F" w:rsidRPr="00912ECF"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  <w:t>ór</w:t>
      </w:r>
      <w:r w:rsidRPr="00912ECF"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  <w:t xml:space="preserve"> um</w:t>
      </w:r>
      <w:r w:rsidR="00252F8F" w:rsidRPr="00912ECF"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  <w:t>owy</w:t>
      </w:r>
      <w:r w:rsidRPr="00912ECF"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  <w:t xml:space="preserve"> sporządzony przez Udzielającego Zamówienia stanowiących załączniki do Szczegółowych Warunków Konkursu Ofert.</w:t>
      </w:r>
    </w:p>
    <w:p w14:paraId="53DF01DB" w14:textId="24A15D35" w:rsidR="000461BE" w:rsidRPr="00912ECF" w:rsidRDefault="000461BE" w:rsidP="000461BE">
      <w:pPr>
        <w:widowControl w:val="0"/>
        <w:numPr>
          <w:ilvl w:val="0"/>
          <w:numId w:val="20"/>
        </w:numPr>
        <w:autoSpaceDE w:val="0"/>
        <w:spacing w:line="360" w:lineRule="auto"/>
        <w:jc w:val="both"/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</w:pPr>
      <w:r w:rsidRPr="00912ECF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Szczegółowe Warunki Konkursu Ofert na zawarcie umowy na </w:t>
      </w:r>
      <w:r w:rsidR="00912ECF" w:rsidRPr="00912ECF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pl-PL"/>
        </w:rPr>
        <w:t xml:space="preserve">udzielanie </w:t>
      </w:r>
      <w:r w:rsidR="00912ECF" w:rsidRPr="00912ECF">
        <w:rPr>
          <w:rFonts w:ascii="Arial" w:hAnsi="Arial" w:cs="Arial"/>
          <w:b/>
          <w:bCs/>
          <w:color w:val="000000" w:themeColor="text1"/>
          <w:sz w:val="20"/>
          <w:szCs w:val="20"/>
        </w:rPr>
        <w:t>świadczeń zdrowotnych właściwych dla ratownika medycznego lub ratownika medycznego-kierowcy</w:t>
      </w:r>
      <w:r w:rsidR="00912ECF" w:rsidRPr="00912ECF">
        <w:rPr>
          <w:rFonts w:ascii="Arial" w:hAnsi="Arial" w:cs="Arial"/>
          <w:bCs/>
          <w:color w:val="000000" w:themeColor="text1"/>
          <w:sz w:val="20"/>
          <w:szCs w:val="20"/>
        </w:rPr>
        <w:t xml:space="preserve"> </w:t>
      </w:r>
      <w:r w:rsidR="00912ECF" w:rsidRPr="00912ECF">
        <w:rPr>
          <w:rFonts w:ascii="Arial" w:hAnsi="Arial" w:cs="Arial"/>
          <w:b/>
          <w:bCs/>
          <w:color w:val="000000" w:themeColor="text1"/>
          <w:sz w:val="20"/>
          <w:szCs w:val="20"/>
        </w:rPr>
        <w:t>zespołów specjalistycznych i podstawowych ratownictwa medycznego, wodnego zespołu ratownictwa medycznego oraz transportu medycznego</w:t>
      </w:r>
      <w:r w:rsidRPr="00912ECF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, nazwane w dalszej części "Szczegółowymi Warunkami Konkursu Ofert" określają w szczególności</w:t>
      </w:r>
      <w:r w:rsidRPr="00912ECF"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  <w:t xml:space="preserve">: </w:t>
      </w:r>
    </w:p>
    <w:p w14:paraId="2D57057A" w14:textId="77777777" w:rsidR="000461BE" w:rsidRPr="00912ECF" w:rsidRDefault="000461BE" w:rsidP="000461BE">
      <w:pPr>
        <w:widowControl w:val="0"/>
        <w:numPr>
          <w:ilvl w:val="1"/>
          <w:numId w:val="13"/>
        </w:numPr>
        <w:autoSpaceDE w:val="0"/>
        <w:spacing w:line="360" w:lineRule="auto"/>
        <w:jc w:val="both"/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</w:pPr>
      <w:r w:rsidRPr="00912ECF"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  <w:t>założenia konkursu ofert,</w:t>
      </w:r>
    </w:p>
    <w:p w14:paraId="7E79E7C4" w14:textId="77777777" w:rsidR="000461BE" w:rsidRPr="00912ECF" w:rsidRDefault="000461BE" w:rsidP="000461BE">
      <w:pPr>
        <w:widowControl w:val="0"/>
        <w:numPr>
          <w:ilvl w:val="1"/>
          <w:numId w:val="13"/>
        </w:numPr>
        <w:autoSpaceDE w:val="0"/>
        <w:spacing w:line="360" w:lineRule="auto"/>
        <w:jc w:val="both"/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</w:pPr>
      <w:r w:rsidRPr="00912ECF"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  <w:t>wymagania stawiane oferentom,</w:t>
      </w:r>
    </w:p>
    <w:p w14:paraId="25BD513A" w14:textId="77777777" w:rsidR="000461BE" w:rsidRPr="00912ECF" w:rsidRDefault="000461BE" w:rsidP="000461BE">
      <w:pPr>
        <w:widowControl w:val="0"/>
        <w:numPr>
          <w:ilvl w:val="1"/>
          <w:numId w:val="13"/>
        </w:numPr>
        <w:autoSpaceDE w:val="0"/>
        <w:spacing w:line="360" w:lineRule="auto"/>
        <w:jc w:val="both"/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</w:pPr>
      <w:r w:rsidRPr="00912ECF"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  <w:t>tryb składania ofert,</w:t>
      </w:r>
    </w:p>
    <w:p w14:paraId="6AE1DDD5" w14:textId="77777777" w:rsidR="000461BE" w:rsidRPr="00912ECF" w:rsidRDefault="000461BE" w:rsidP="000461BE">
      <w:pPr>
        <w:widowControl w:val="0"/>
        <w:numPr>
          <w:ilvl w:val="1"/>
          <w:numId w:val="13"/>
        </w:numPr>
        <w:autoSpaceDE w:val="0"/>
        <w:spacing w:line="360" w:lineRule="auto"/>
        <w:jc w:val="both"/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</w:pPr>
      <w:r w:rsidRPr="00912ECF"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  <w:t>sposób przeprowadzania konkursu,</w:t>
      </w:r>
    </w:p>
    <w:p w14:paraId="76082452" w14:textId="77777777" w:rsidR="000461BE" w:rsidRPr="00912ECF" w:rsidRDefault="000461BE" w:rsidP="000461BE">
      <w:pPr>
        <w:widowControl w:val="0"/>
        <w:numPr>
          <w:ilvl w:val="1"/>
          <w:numId w:val="13"/>
        </w:numPr>
        <w:autoSpaceDE w:val="0"/>
        <w:spacing w:line="360" w:lineRule="auto"/>
        <w:jc w:val="both"/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</w:pPr>
      <w:r w:rsidRPr="00912ECF"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  <w:t>tryb zgłaszania i rozpatrywania odwołań oraz protestów związanych z tymi czynnościami.</w:t>
      </w:r>
    </w:p>
    <w:p w14:paraId="31664604" w14:textId="77777777" w:rsidR="000461BE" w:rsidRPr="00912ECF" w:rsidRDefault="000461BE" w:rsidP="000461BE">
      <w:pPr>
        <w:widowControl w:val="0"/>
        <w:numPr>
          <w:ilvl w:val="0"/>
          <w:numId w:val="20"/>
        </w:numPr>
        <w:autoSpaceDE w:val="0"/>
        <w:spacing w:line="360" w:lineRule="auto"/>
        <w:jc w:val="both"/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</w:pPr>
      <w:r w:rsidRPr="00912ECF"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  <w:t>Konkurs ofert realizowany jest w oparciu o przepisy ustawy z dnia 15 kwietnia 2011r.  o działalności leczniczej (</w:t>
      </w:r>
      <w:r w:rsidRPr="00912ECF">
        <w:rPr>
          <w:rFonts w:ascii="Arial" w:eastAsia="Times New Roman" w:hAnsi="Arial" w:cs="Arial"/>
          <w:bCs/>
          <w:color w:val="000000" w:themeColor="text1"/>
          <w:kern w:val="1"/>
          <w:sz w:val="20"/>
          <w:szCs w:val="20"/>
          <w:lang w:eastAsia="zh-CN"/>
        </w:rPr>
        <w:t>Dz. U.</w:t>
      </w:r>
      <w:r w:rsidRPr="00912ECF"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  <w:t xml:space="preserve"> rok </w:t>
      </w:r>
      <w:r w:rsidRPr="00912ECF">
        <w:rPr>
          <w:rFonts w:ascii="Arial" w:eastAsia="Times New Roman" w:hAnsi="Arial" w:cs="Arial"/>
          <w:bCs/>
          <w:color w:val="000000" w:themeColor="text1"/>
          <w:kern w:val="1"/>
          <w:sz w:val="20"/>
          <w:szCs w:val="20"/>
          <w:lang w:eastAsia="zh-CN"/>
        </w:rPr>
        <w:t>2022</w:t>
      </w:r>
      <w:r w:rsidRPr="00912ECF"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  <w:t xml:space="preserve"> poz. </w:t>
      </w:r>
      <w:r w:rsidRPr="00912ECF">
        <w:rPr>
          <w:rFonts w:ascii="Arial" w:eastAsia="Times New Roman" w:hAnsi="Arial" w:cs="Arial"/>
          <w:bCs/>
          <w:color w:val="000000" w:themeColor="text1"/>
          <w:kern w:val="1"/>
          <w:sz w:val="20"/>
          <w:szCs w:val="20"/>
          <w:lang w:eastAsia="zh-CN"/>
        </w:rPr>
        <w:t>633 ze zm.</w:t>
      </w:r>
      <w:r w:rsidRPr="00912ECF"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  <w:t>) oraz art. 140, art. 141, art. 146 ust. 1, art. 147, art. 148 ust. 1, art. 149, art. 150, art. 151 ust. 1, 2 i 4–6, art. 152, art. 153 i art. 154 ust. 1 i 2  ustawy z dnia 27 sierpnia 2004 r. o świadczeniach opieki zdrowotnej finansowanych ze środków publicznych (</w:t>
      </w:r>
      <w:r w:rsidRPr="00912ECF">
        <w:rPr>
          <w:rFonts w:ascii="Arial" w:eastAsia="Times New Roman" w:hAnsi="Arial" w:cs="Arial"/>
          <w:bCs/>
          <w:color w:val="000000" w:themeColor="text1"/>
          <w:kern w:val="1"/>
          <w:sz w:val="20"/>
          <w:szCs w:val="20"/>
          <w:lang w:eastAsia="zh-CN"/>
        </w:rPr>
        <w:t>Dz. U.</w:t>
      </w:r>
      <w:r w:rsidRPr="00912ECF"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  <w:t xml:space="preserve"> rok </w:t>
      </w:r>
      <w:r w:rsidRPr="00912ECF">
        <w:rPr>
          <w:rFonts w:ascii="Arial" w:eastAsia="Times New Roman" w:hAnsi="Arial" w:cs="Arial"/>
          <w:bCs/>
          <w:color w:val="000000" w:themeColor="text1"/>
          <w:kern w:val="1"/>
          <w:sz w:val="20"/>
          <w:szCs w:val="20"/>
          <w:lang w:eastAsia="zh-CN"/>
        </w:rPr>
        <w:t>2021</w:t>
      </w:r>
      <w:r w:rsidRPr="00912ECF"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  <w:t xml:space="preserve"> poz. </w:t>
      </w:r>
      <w:r w:rsidRPr="00912ECF">
        <w:rPr>
          <w:rFonts w:ascii="Arial" w:eastAsia="Times New Roman" w:hAnsi="Arial" w:cs="Arial"/>
          <w:bCs/>
          <w:color w:val="000000" w:themeColor="text1"/>
          <w:kern w:val="1"/>
          <w:sz w:val="20"/>
          <w:szCs w:val="20"/>
          <w:lang w:eastAsia="zh-CN"/>
        </w:rPr>
        <w:t>1285</w:t>
      </w:r>
      <w:r w:rsidRPr="00912ECF">
        <w:rPr>
          <w:rFonts w:ascii="Arial" w:eastAsia="Tahoma" w:hAnsi="Arial" w:cs="Arial"/>
          <w:bCs/>
          <w:color w:val="000000" w:themeColor="text1"/>
          <w:kern w:val="1"/>
          <w:sz w:val="20"/>
          <w:szCs w:val="20"/>
        </w:rPr>
        <w:t xml:space="preserve"> z późn. zm.</w:t>
      </w:r>
      <w:r w:rsidRPr="00912ECF"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  <w:t xml:space="preserve">). </w:t>
      </w:r>
    </w:p>
    <w:p w14:paraId="3B98D468" w14:textId="4B69C9A7" w:rsidR="000461BE" w:rsidRPr="00912ECF" w:rsidRDefault="000461BE" w:rsidP="000461BE">
      <w:pPr>
        <w:widowControl w:val="0"/>
        <w:numPr>
          <w:ilvl w:val="0"/>
          <w:numId w:val="20"/>
        </w:numPr>
        <w:autoSpaceDE w:val="0"/>
        <w:spacing w:line="360" w:lineRule="auto"/>
        <w:jc w:val="both"/>
        <w:rPr>
          <w:rFonts w:ascii="Arial" w:eastAsia="Times New Roman" w:hAnsi="Arial" w:cs="Arial"/>
          <w:b/>
          <w:bCs/>
          <w:color w:val="000000" w:themeColor="text1"/>
          <w:kern w:val="1"/>
          <w:sz w:val="20"/>
          <w:szCs w:val="20"/>
          <w:lang w:eastAsia="zh-CN"/>
        </w:rPr>
      </w:pPr>
      <w:r w:rsidRPr="00912ECF"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  <w:lastRenderedPageBreak/>
        <w:t>W sprawach nie uregulowanych w "Szczegółowych warunkach konkursu ofert" zastosowanie mają przepisy wskazane w ust. 3.</w:t>
      </w:r>
    </w:p>
    <w:p w14:paraId="162B708C" w14:textId="78331150" w:rsidR="00490B58" w:rsidRPr="00912ECF" w:rsidRDefault="00427BC5" w:rsidP="00490B58">
      <w:pPr>
        <w:widowControl w:val="0"/>
        <w:numPr>
          <w:ilvl w:val="0"/>
          <w:numId w:val="20"/>
        </w:numPr>
        <w:suppressAutoHyphens/>
        <w:autoSpaceDE w:val="0"/>
        <w:spacing w:line="360" w:lineRule="auto"/>
        <w:jc w:val="both"/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</w:pPr>
      <w:r w:rsidRPr="00912ECF">
        <w:rPr>
          <w:rFonts w:ascii="Arial" w:eastAsia="Times New Roman" w:hAnsi="Arial" w:cs="Arial"/>
          <w:b/>
          <w:bCs/>
          <w:color w:val="000000" w:themeColor="text1"/>
          <w:kern w:val="1"/>
          <w:sz w:val="20"/>
          <w:szCs w:val="20"/>
          <w:lang w:eastAsia="zh-CN"/>
        </w:rPr>
        <w:t>Dodatkowa</w:t>
      </w:r>
      <w:r w:rsidR="000F77AA" w:rsidRPr="00912ECF"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  <w:t xml:space="preserve"> </w:t>
      </w:r>
      <w:r w:rsidRPr="00912ECF">
        <w:rPr>
          <w:rFonts w:ascii="Arial" w:eastAsia="Andale Sans UI" w:hAnsi="Arial" w:cs="Arial"/>
          <w:b/>
          <w:bCs/>
          <w:color w:val="000000" w:themeColor="text1"/>
          <w:kern w:val="1"/>
          <w:sz w:val="20"/>
          <w:szCs w:val="20"/>
          <w:shd w:val="clear" w:color="auto" w:fill="F9F9F9"/>
          <w:lang w:eastAsia="zh-CN"/>
        </w:rPr>
        <w:t>stawka godzinowa</w:t>
      </w:r>
      <w:r w:rsidRPr="00912ECF">
        <w:rPr>
          <w:rFonts w:ascii="Arial" w:eastAsia="Andale Sans UI" w:hAnsi="Arial" w:cs="Arial"/>
          <w:color w:val="000000" w:themeColor="text1"/>
          <w:kern w:val="1"/>
          <w:sz w:val="20"/>
          <w:szCs w:val="20"/>
          <w:shd w:val="clear" w:color="auto" w:fill="F9F9F9"/>
          <w:lang w:eastAsia="zh-CN"/>
        </w:rPr>
        <w:t xml:space="preserve"> </w:t>
      </w:r>
      <w:r w:rsidRPr="00912ECF"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  <w:t>brutto</w:t>
      </w:r>
      <w:r w:rsidRPr="00912ECF">
        <w:rPr>
          <w:rFonts w:ascii="Arial" w:eastAsia="Andale Sans UI" w:hAnsi="Arial" w:cs="Arial"/>
          <w:color w:val="000000" w:themeColor="text1"/>
          <w:kern w:val="1"/>
          <w:sz w:val="20"/>
          <w:szCs w:val="20"/>
          <w:shd w:val="clear" w:color="auto" w:fill="F9F9F9"/>
          <w:lang w:eastAsia="zh-CN"/>
        </w:rPr>
        <w:t xml:space="preserve"> za pełnienie funkcji kierownika ZRM (za czas pełnienia tej funkcji)  </w:t>
      </w:r>
      <w:r w:rsidRPr="00912ECF"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  <w:t xml:space="preserve">proponowana przez oferenta: </w:t>
      </w:r>
      <w:r w:rsidRPr="00912ECF">
        <w:rPr>
          <w:rFonts w:ascii="Arial" w:eastAsia="Times New Roman" w:hAnsi="Arial" w:cs="Arial"/>
          <w:b/>
          <w:bCs/>
          <w:color w:val="000000" w:themeColor="text1"/>
          <w:kern w:val="1"/>
          <w:sz w:val="20"/>
          <w:szCs w:val="20"/>
          <w:u w:val="single"/>
          <w:lang w:eastAsia="zh-CN"/>
        </w:rPr>
        <w:t>nie może być wyższa</w:t>
      </w:r>
      <w:r w:rsidRPr="00912ECF"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  <w:t xml:space="preserve"> niż </w:t>
      </w:r>
      <w:r w:rsidR="00912ECF" w:rsidRPr="00912ECF">
        <w:rPr>
          <w:rFonts w:ascii="Arial" w:eastAsia="Andale Sans UI" w:hAnsi="Arial" w:cs="Arial"/>
          <w:b/>
          <w:bCs/>
          <w:color w:val="000000" w:themeColor="text1"/>
          <w:kern w:val="1"/>
          <w:sz w:val="20"/>
          <w:szCs w:val="20"/>
          <w:shd w:val="clear" w:color="auto" w:fill="F9F9F9"/>
          <w:lang w:eastAsia="zh-CN"/>
        </w:rPr>
        <w:t>5</w:t>
      </w:r>
      <w:r w:rsidRPr="00912ECF">
        <w:rPr>
          <w:rFonts w:ascii="Arial" w:eastAsia="Andale Sans UI" w:hAnsi="Arial" w:cs="Arial"/>
          <w:color w:val="000000" w:themeColor="text1"/>
          <w:kern w:val="1"/>
          <w:sz w:val="20"/>
          <w:szCs w:val="20"/>
          <w:shd w:val="clear" w:color="auto" w:fill="F9F9F9"/>
          <w:lang w:eastAsia="zh-CN"/>
        </w:rPr>
        <w:t xml:space="preserve"> zł.</w:t>
      </w:r>
    </w:p>
    <w:p w14:paraId="18C62FE0" w14:textId="14742BB8" w:rsidR="000F77AA" w:rsidRPr="00912ECF" w:rsidRDefault="00490B58" w:rsidP="00490B58">
      <w:pPr>
        <w:widowControl w:val="0"/>
        <w:numPr>
          <w:ilvl w:val="0"/>
          <w:numId w:val="20"/>
        </w:numPr>
        <w:suppressAutoHyphens/>
        <w:autoSpaceDE w:val="0"/>
        <w:spacing w:line="360" w:lineRule="auto"/>
        <w:jc w:val="both"/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</w:pPr>
      <w:r w:rsidRPr="00912ECF"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  <w:t>O</w:t>
      </w:r>
      <w:r w:rsidR="000F77AA" w:rsidRPr="00912ECF"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  <w:t xml:space="preserve">ferentowi </w:t>
      </w:r>
      <w:r w:rsidR="000F77AA" w:rsidRPr="00912ECF">
        <w:rPr>
          <w:rFonts w:ascii="Arial" w:eastAsia="Andale Sans UI" w:hAnsi="Arial" w:cs="Arial"/>
          <w:color w:val="000000" w:themeColor="text1"/>
          <w:kern w:val="1"/>
          <w:sz w:val="20"/>
          <w:szCs w:val="20"/>
          <w:shd w:val="clear" w:color="auto" w:fill="F9F9F9"/>
          <w:lang w:eastAsia="zh-CN"/>
        </w:rPr>
        <w:t xml:space="preserve">za pełnienie funkcji członka ZRM </w:t>
      </w:r>
      <w:r w:rsidRPr="00912ECF">
        <w:rPr>
          <w:rFonts w:ascii="Arial" w:eastAsia="Andale Sans UI" w:hAnsi="Arial" w:cs="Arial"/>
          <w:color w:val="000000" w:themeColor="text1"/>
          <w:kern w:val="1"/>
          <w:sz w:val="20"/>
          <w:szCs w:val="20"/>
          <w:shd w:val="clear" w:color="auto" w:fill="F9F9F9"/>
          <w:lang w:eastAsia="zh-CN"/>
        </w:rPr>
        <w:t xml:space="preserve">przysługuje </w:t>
      </w:r>
      <w:r w:rsidR="000F77AA" w:rsidRPr="00912ECF">
        <w:rPr>
          <w:rFonts w:ascii="Arial" w:eastAsia="Andale Sans UI" w:hAnsi="Arial" w:cs="Arial"/>
          <w:color w:val="000000" w:themeColor="text1"/>
          <w:kern w:val="1"/>
          <w:sz w:val="20"/>
          <w:szCs w:val="20"/>
          <w:shd w:val="clear" w:color="auto" w:fill="F9F9F9"/>
          <w:lang w:eastAsia="zh-CN"/>
        </w:rPr>
        <w:t>dodatkowo za każdą godzinę pracy</w:t>
      </w:r>
      <w:r w:rsidR="000F77AA" w:rsidRPr="00912ECF">
        <w:rPr>
          <w:rFonts w:ascii="Arial" w:eastAsia="Andale Sans UI" w:hAnsi="Arial" w:cs="Arial"/>
          <w:i/>
          <w:iCs/>
          <w:color w:val="000000" w:themeColor="text1"/>
          <w:kern w:val="1"/>
          <w:sz w:val="20"/>
          <w:szCs w:val="20"/>
          <w:shd w:val="clear" w:color="auto" w:fill="F9F9F9"/>
          <w:lang w:eastAsia="zh-CN"/>
        </w:rPr>
        <w:t xml:space="preserve"> </w:t>
      </w:r>
      <w:r w:rsidR="000F77AA" w:rsidRPr="00912ECF">
        <w:rPr>
          <w:rFonts w:ascii="Arial" w:eastAsia="Andale Sans UI" w:hAnsi="Arial" w:cs="Arial"/>
          <w:color w:val="000000" w:themeColor="text1"/>
          <w:kern w:val="1"/>
          <w:sz w:val="20"/>
          <w:szCs w:val="20"/>
          <w:shd w:val="clear" w:color="auto" w:fill="F9F9F9"/>
          <w:lang w:eastAsia="zh-CN"/>
        </w:rPr>
        <w:t>dodatkow</w:t>
      </w:r>
      <w:r w:rsidR="00A11DD6" w:rsidRPr="00912ECF">
        <w:rPr>
          <w:rFonts w:ascii="Arial" w:eastAsia="Andale Sans UI" w:hAnsi="Arial" w:cs="Arial"/>
          <w:color w:val="000000" w:themeColor="text1"/>
          <w:kern w:val="1"/>
          <w:sz w:val="20"/>
          <w:szCs w:val="20"/>
          <w:shd w:val="clear" w:color="auto" w:fill="F9F9F9"/>
          <w:lang w:eastAsia="zh-CN"/>
        </w:rPr>
        <w:t xml:space="preserve">e </w:t>
      </w:r>
      <w:r w:rsidR="000F77AA" w:rsidRPr="00912ECF">
        <w:rPr>
          <w:rFonts w:ascii="Arial" w:eastAsia="Andale Sans UI" w:hAnsi="Arial" w:cs="Arial"/>
          <w:color w:val="000000" w:themeColor="text1"/>
          <w:kern w:val="1"/>
          <w:sz w:val="20"/>
          <w:szCs w:val="20"/>
          <w:shd w:val="clear" w:color="auto" w:fill="F9F9F9"/>
          <w:lang w:eastAsia="zh-CN"/>
        </w:rPr>
        <w:t xml:space="preserve">wynagrodzenie w wysokości </w:t>
      </w:r>
      <w:r w:rsidR="000F77AA" w:rsidRPr="00912ECF">
        <w:rPr>
          <w:rFonts w:ascii="Arial" w:eastAsia="Andale Sans UI" w:hAnsi="Arial" w:cs="Arial"/>
          <w:b/>
          <w:bCs/>
          <w:color w:val="000000" w:themeColor="text1"/>
          <w:kern w:val="1"/>
          <w:sz w:val="20"/>
          <w:szCs w:val="20"/>
          <w:shd w:val="clear" w:color="auto" w:fill="F9F9F9"/>
          <w:lang w:eastAsia="zh-CN"/>
        </w:rPr>
        <w:t>30%</w:t>
      </w:r>
      <w:r w:rsidR="000F77AA" w:rsidRPr="00912ECF">
        <w:rPr>
          <w:rFonts w:ascii="Arial" w:eastAsia="Andale Sans UI" w:hAnsi="Arial" w:cs="Arial"/>
          <w:color w:val="000000" w:themeColor="text1"/>
          <w:kern w:val="1"/>
          <w:sz w:val="20"/>
          <w:szCs w:val="20"/>
          <w:shd w:val="clear" w:color="auto" w:fill="F9F9F9"/>
          <w:lang w:eastAsia="zh-CN"/>
        </w:rPr>
        <w:t xml:space="preserve"> stawki godzinowej podstawowej</w:t>
      </w:r>
      <w:r w:rsidR="001D1416" w:rsidRPr="00912ECF">
        <w:rPr>
          <w:rFonts w:ascii="Arial" w:eastAsia="Andale Sans UI" w:hAnsi="Arial" w:cs="Arial"/>
          <w:color w:val="000000" w:themeColor="text1"/>
          <w:kern w:val="1"/>
          <w:sz w:val="20"/>
          <w:szCs w:val="20"/>
          <w:shd w:val="clear" w:color="auto" w:fill="F9F9F9"/>
          <w:lang w:eastAsia="zh-CN"/>
        </w:rPr>
        <w:t>.</w:t>
      </w:r>
    </w:p>
    <w:p w14:paraId="30AC7D7C" w14:textId="6DB95CBF" w:rsidR="000F77AA" w:rsidRPr="00912ECF" w:rsidRDefault="000F77AA" w:rsidP="000F77AA">
      <w:pPr>
        <w:widowControl w:val="0"/>
        <w:numPr>
          <w:ilvl w:val="0"/>
          <w:numId w:val="20"/>
        </w:numPr>
        <w:suppressAutoHyphens/>
        <w:autoSpaceDE w:val="0"/>
        <w:spacing w:line="360" w:lineRule="auto"/>
        <w:jc w:val="both"/>
        <w:rPr>
          <w:rFonts w:ascii="Arial" w:eastAsia="Andale Sans UI" w:hAnsi="Arial" w:cs="Arial"/>
          <w:b/>
          <w:bCs/>
          <w:color w:val="000000" w:themeColor="text1"/>
          <w:kern w:val="1"/>
          <w:sz w:val="20"/>
          <w:szCs w:val="20"/>
          <w:lang w:eastAsia="zh-CN"/>
        </w:rPr>
      </w:pPr>
      <w:bookmarkStart w:id="0" w:name="_Hlk110423928"/>
      <w:r w:rsidRPr="00912ECF"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  <w:t xml:space="preserve">Oferty z </w:t>
      </w:r>
      <w:r w:rsidRPr="00912ECF">
        <w:rPr>
          <w:rFonts w:ascii="Arial" w:eastAsia="Times New Roman" w:hAnsi="Arial" w:cs="Arial"/>
          <w:b/>
          <w:bCs/>
          <w:color w:val="000000" w:themeColor="text1"/>
          <w:kern w:val="1"/>
          <w:sz w:val="20"/>
          <w:szCs w:val="20"/>
          <w:u w:val="single"/>
          <w:lang w:eastAsia="zh-CN"/>
        </w:rPr>
        <w:t>wyższą stawką</w:t>
      </w:r>
      <w:r w:rsidRPr="00912ECF"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  <w:t xml:space="preserve"> niż wskazan</w:t>
      </w:r>
      <w:r w:rsidR="001D1416" w:rsidRPr="00912ECF"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  <w:t>a</w:t>
      </w:r>
      <w:r w:rsidRPr="00912ECF"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  <w:t xml:space="preserve"> w ust. 5 </w:t>
      </w:r>
      <w:r w:rsidR="001D1416" w:rsidRPr="00912ECF"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  <w:t xml:space="preserve">- </w:t>
      </w:r>
      <w:r w:rsidR="00AE25A5" w:rsidRPr="00912ECF"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  <w:t>6</w:t>
      </w:r>
      <w:r w:rsidRPr="00912ECF"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  <w:t xml:space="preserve"> zostaną </w:t>
      </w:r>
      <w:r w:rsidRPr="00912ECF">
        <w:rPr>
          <w:rFonts w:ascii="Arial" w:eastAsia="Times New Roman" w:hAnsi="Arial" w:cs="Arial"/>
          <w:b/>
          <w:bCs/>
          <w:color w:val="000000" w:themeColor="text1"/>
          <w:kern w:val="1"/>
          <w:sz w:val="20"/>
          <w:szCs w:val="20"/>
          <w:u w:val="single"/>
          <w:lang w:eastAsia="zh-CN"/>
        </w:rPr>
        <w:t>odrzucone</w:t>
      </w:r>
      <w:bookmarkEnd w:id="0"/>
      <w:r w:rsidRPr="00912ECF">
        <w:rPr>
          <w:rFonts w:ascii="Arial" w:eastAsia="Times New Roman" w:hAnsi="Arial" w:cs="Arial"/>
          <w:b/>
          <w:bCs/>
          <w:color w:val="000000" w:themeColor="text1"/>
          <w:kern w:val="1"/>
          <w:sz w:val="20"/>
          <w:szCs w:val="20"/>
          <w:lang w:eastAsia="zh-CN"/>
        </w:rPr>
        <w:t>.</w:t>
      </w:r>
    </w:p>
    <w:p w14:paraId="71196229" w14:textId="77777777" w:rsidR="000461BE" w:rsidRPr="00912ECF" w:rsidRDefault="000461BE" w:rsidP="000461BE">
      <w:pPr>
        <w:widowControl w:val="0"/>
        <w:suppressAutoHyphens/>
        <w:autoSpaceDE w:val="0"/>
        <w:spacing w:line="360" w:lineRule="auto"/>
        <w:jc w:val="both"/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</w:pPr>
      <w:r w:rsidRPr="00912ECF">
        <w:rPr>
          <w:rFonts w:ascii="Arial" w:eastAsia="Times New Roman" w:hAnsi="Arial" w:cs="Arial"/>
          <w:b/>
          <w:color w:val="000000" w:themeColor="text1"/>
          <w:kern w:val="1"/>
          <w:sz w:val="20"/>
          <w:szCs w:val="20"/>
          <w:lang w:eastAsia="zh-CN"/>
        </w:rPr>
        <w:t>II. Przedmiot konkursu:</w:t>
      </w:r>
    </w:p>
    <w:p w14:paraId="75D7AA90" w14:textId="2BCB9CD9" w:rsidR="000461BE" w:rsidRPr="00912ECF" w:rsidRDefault="000461BE" w:rsidP="000461BE">
      <w:pPr>
        <w:widowControl w:val="0"/>
        <w:numPr>
          <w:ilvl w:val="0"/>
          <w:numId w:val="25"/>
        </w:numPr>
        <w:autoSpaceDE w:val="0"/>
        <w:spacing w:line="360" w:lineRule="auto"/>
        <w:jc w:val="both"/>
        <w:rPr>
          <w:rFonts w:ascii="Arial" w:eastAsia="Times New Roman" w:hAnsi="Arial" w:cs="Arial"/>
          <w:b/>
          <w:bCs/>
          <w:color w:val="000000" w:themeColor="text1"/>
          <w:kern w:val="1"/>
          <w:sz w:val="20"/>
          <w:szCs w:val="20"/>
          <w:lang w:val="x-none" w:eastAsia="zh-CN"/>
        </w:rPr>
      </w:pPr>
      <w:r w:rsidRPr="00912ECF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Przedmiotem konkursu jest </w:t>
      </w:r>
      <w:r w:rsidR="00912ECF" w:rsidRPr="00912ECF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pl-PL"/>
        </w:rPr>
        <w:t xml:space="preserve">udzielanie </w:t>
      </w:r>
      <w:r w:rsidR="00912ECF" w:rsidRPr="00912ECF">
        <w:rPr>
          <w:rFonts w:ascii="Arial" w:hAnsi="Arial" w:cs="Arial"/>
          <w:b/>
          <w:bCs/>
          <w:color w:val="000000" w:themeColor="text1"/>
          <w:sz w:val="20"/>
          <w:szCs w:val="20"/>
        </w:rPr>
        <w:t>świadczeń zdrowotnych właściwych dla ratownika medycznego lub ratownika medycznego-kierowcy</w:t>
      </w:r>
      <w:r w:rsidR="00912ECF" w:rsidRPr="00912ECF">
        <w:rPr>
          <w:rFonts w:ascii="Arial" w:hAnsi="Arial" w:cs="Arial"/>
          <w:bCs/>
          <w:color w:val="000000" w:themeColor="text1"/>
          <w:sz w:val="20"/>
          <w:szCs w:val="20"/>
        </w:rPr>
        <w:t xml:space="preserve"> </w:t>
      </w:r>
      <w:r w:rsidR="00912ECF" w:rsidRPr="00912ECF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zespołów specjalistycznych i podstawowych ratownictwa medycznego, wodnego zespołu ratownictwa medycznego oraz transportu medycznego </w:t>
      </w:r>
      <w:r w:rsidR="0017735C" w:rsidRPr="00912ECF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na okres </w:t>
      </w:r>
      <w:r w:rsidR="00A61865" w:rsidRPr="005443DE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pl-PL"/>
        </w:rPr>
        <w:t>01.0</w:t>
      </w:r>
      <w:r w:rsidR="00F178E4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pl-PL"/>
        </w:rPr>
        <w:t>6</w:t>
      </w:r>
      <w:r w:rsidR="00A61865" w:rsidRPr="005443DE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pl-PL"/>
        </w:rPr>
        <w:t xml:space="preserve">.2026 r. </w:t>
      </w:r>
      <w:r w:rsidR="00A61865" w:rsidRPr="005443DE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do dnia</w:t>
      </w:r>
      <w:r w:rsidR="00A61865" w:rsidRPr="005443DE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pl-PL"/>
        </w:rPr>
        <w:t xml:space="preserve"> 31.12.2028 r</w:t>
      </w:r>
      <w:r w:rsidR="00934934" w:rsidRPr="00912ECF">
        <w:rPr>
          <w:rFonts w:ascii="Arial" w:eastAsia="Times New Roman" w:hAnsi="Arial" w:cs="Arial"/>
          <w:b/>
          <w:bCs/>
          <w:color w:val="000000" w:themeColor="text1"/>
          <w:kern w:val="1"/>
          <w:sz w:val="20"/>
          <w:szCs w:val="20"/>
          <w:lang w:val="x-none" w:eastAsia="zh-CN"/>
        </w:rPr>
        <w:t>.</w:t>
      </w:r>
      <w:r w:rsidR="00456E80" w:rsidRPr="00912ECF">
        <w:rPr>
          <w:rFonts w:ascii="Arial" w:eastAsia="Times New Roman" w:hAnsi="Arial" w:cs="Arial"/>
          <w:b/>
          <w:bCs/>
          <w:color w:val="000000" w:themeColor="text1"/>
          <w:kern w:val="1"/>
          <w:sz w:val="20"/>
          <w:szCs w:val="20"/>
          <w:lang w:val="x-none" w:eastAsia="zh-CN"/>
        </w:rPr>
        <w:t xml:space="preserve"> Oferent może złożyć ofertę tylko na 1 zakres.</w:t>
      </w:r>
    </w:p>
    <w:p w14:paraId="6DB75743" w14:textId="1976FB23" w:rsidR="000461BE" w:rsidRPr="00912ECF" w:rsidRDefault="000461BE" w:rsidP="000461BE">
      <w:pPr>
        <w:widowControl w:val="0"/>
        <w:numPr>
          <w:ilvl w:val="0"/>
          <w:numId w:val="25"/>
        </w:numPr>
        <w:autoSpaceDE w:val="0"/>
        <w:spacing w:line="360" w:lineRule="auto"/>
        <w:jc w:val="both"/>
        <w:rPr>
          <w:rFonts w:ascii="Arial" w:eastAsia="Times New Roman" w:hAnsi="Arial" w:cs="Arial"/>
          <w:b/>
          <w:bCs/>
          <w:color w:val="000000" w:themeColor="text1"/>
          <w:kern w:val="1"/>
          <w:sz w:val="20"/>
          <w:szCs w:val="20"/>
          <w:lang w:val="x-none" w:eastAsia="zh-CN"/>
        </w:rPr>
      </w:pPr>
      <w:r w:rsidRPr="00912ECF"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  <w:t>Zapotrzebowanie na udzielanie świadczeń:</w:t>
      </w:r>
    </w:p>
    <w:p w14:paraId="2D9B9668" w14:textId="0DE669FA" w:rsidR="000461BE" w:rsidRPr="00912ECF" w:rsidRDefault="000461BE" w:rsidP="000461BE">
      <w:pPr>
        <w:widowControl w:val="0"/>
        <w:numPr>
          <w:ilvl w:val="0"/>
          <w:numId w:val="21"/>
        </w:numPr>
        <w:autoSpaceDE w:val="0"/>
        <w:spacing w:line="360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912ECF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Średniomiesięczna liczba godzin objęta konkursem wynosi: </w:t>
      </w:r>
      <w:r w:rsidR="00934934" w:rsidRPr="00912ECF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pl-PL"/>
        </w:rPr>
        <w:t>ze</w:t>
      </w:r>
      <w:r w:rsidR="00934934" w:rsidRPr="00912ECF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spół specjalistyczny i podstawowy ratownictwa medycznego – </w:t>
      </w:r>
      <w:r w:rsidR="00A61865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pl-PL"/>
        </w:rPr>
        <w:t>5</w:t>
      </w:r>
      <w:r w:rsidR="00DB17D2" w:rsidRPr="00912ECF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pl-PL"/>
        </w:rPr>
        <w:t>0</w:t>
      </w:r>
      <w:r w:rsidR="002D6E08" w:rsidRPr="00912ECF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pl-PL"/>
        </w:rPr>
        <w:t>0</w:t>
      </w:r>
      <w:r w:rsidR="00934934" w:rsidRPr="00912ECF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pl-PL"/>
        </w:rPr>
        <w:t>;</w:t>
      </w:r>
      <w:r w:rsidR="00912ECF" w:rsidRPr="00912ECF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pl-PL"/>
        </w:rPr>
        <w:t xml:space="preserve"> wodny zespół ratownictwa medycznego – </w:t>
      </w:r>
      <w:r w:rsidR="00F178E4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pl-PL"/>
        </w:rPr>
        <w:t>2</w:t>
      </w:r>
      <w:r w:rsidR="00912ECF" w:rsidRPr="00912ECF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pl-PL"/>
        </w:rPr>
        <w:t>00,</w:t>
      </w:r>
      <w:r w:rsidR="00934934" w:rsidRPr="00912ECF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pl-PL"/>
        </w:rPr>
        <w:t xml:space="preserve"> transport medyczny – </w:t>
      </w:r>
      <w:r w:rsidR="00F178E4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pl-PL"/>
        </w:rPr>
        <w:t>2</w:t>
      </w:r>
      <w:r w:rsidR="00912ECF" w:rsidRPr="00912ECF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pl-PL"/>
        </w:rPr>
        <w:t>00</w:t>
      </w:r>
      <w:r w:rsidR="00934934" w:rsidRPr="00912ECF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pl-PL"/>
        </w:rPr>
        <w:t>.</w:t>
      </w:r>
    </w:p>
    <w:p w14:paraId="44E5F15E" w14:textId="77777777" w:rsidR="000461BE" w:rsidRPr="00912ECF" w:rsidRDefault="000461BE" w:rsidP="000461BE">
      <w:pPr>
        <w:widowControl w:val="0"/>
        <w:numPr>
          <w:ilvl w:val="0"/>
          <w:numId w:val="25"/>
        </w:numPr>
        <w:autoSpaceDE w:val="0"/>
        <w:spacing w:line="360" w:lineRule="auto"/>
        <w:jc w:val="both"/>
        <w:rPr>
          <w:rFonts w:ascii="Arial" w:eastAsia="Times New Roman" w:hAnsi="Arial" w:cs="Arial"/>
          <w:b/>
          <w:color w:val="000000" w:themeColor="text1"/>
          <w:kern w:val="1"/>
          <w:sz w:val="20"/>
          <w:szCs w:val="20"/>
          <w:lang w:val="x-none" w:eastAsia="zh-CN"/>
        </w:rPr>
      </w:pPr>
      <w:r w:rsidRPr="00912ECF"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val="x-none" w:eastAsia="zh-CN"/>
        </w:rPr>
        <w:t>Szczegółowe warunki udzielania świadczeń określają właściwe przepisy, a w szczególności ustawa             z dnia 15 kwietnia 2011r.  o działalności leczniczej (</w:t>
      </w:r>
      <w:r w:rsidRPr="00912ECF">
        <w:rPr>
          <w:rFonts w:ascii="Arial" w:eastAsia="Times New Roman" w:hAnsi="Arial" w:cs="Arial"/>
          <w:bCs/>
          <w:color w:val="000000" w:themeColor="text1"/>
          <w:kern w:val="1"/>
          <w:sz w:val="20"/>
          <w:szCs w:val="20"/>
          <w:lang w:val="x-none" w:eastAsia="zh-CN"/>
        </w:rPr>
        <w:t>Dz. U.</w:t>
      </w:r>
      <w:r w:rsidRPr="00912ECF"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val="x-none" w:eastAsia="zh-CN"/>
        </w:rPr>
        <w:t xml:space="preserve"> rok </w:t>
      </w:r>
      <w:r w:rsidRPr="00912ECF">
        <w:rPr>
          <w:rFonts w:ascii="Arial" w:eastAsia="Times New Roman" w:hAnsi="Arial" w:cs="Arial"/>
          <w:bCs/>
          <w:color w:val="000000" w:themeColor="text1"/>
          <w:kern w:val="1"/>
          <w:sz w:val="20"/>
          <w:szCs w:val="20"/>
          <w:lang w:val="x-none" w:eastAsia="zh-CN"/>
        </w:rPr>
        <w:t>20</w:t>
      </w:r>
      <w:r w:rsidRPr="00912ECF">
        <w:rPr>
          <w:rFonts w:ascii="Arial" w:eastAsia="Times New Roman" w:hAnsi="Arial" w:cs="Arial"/>
          <w:bCs/>
          <w:color w:val="000000" w:themeColor="text1"/>
          <w:kern w:val="1"/>
          <w:sz w:val="20"/>
          <w:szCs w:val="20"/>
          <w:lang w:eastAsia="zh-CN"/>
        </w:rPr>
        <w:t>22</w:t>
      </w:r>
      <w:r w:rsidRPr="00912ECF"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val="x-none" w:eastAsia="zh-CN"/>
        </w:rPr>
        <w:t xml:space="preserve"> poz. </w:t>
      </w:r>
      <w:r w:rsidRPr="00912ECF">
        <w:rPr>
          <w:rFonts w:ascii="Arial" w:eastAsia="Times New Roman" w:hAnsi="Arial" w:cs="Arial"/>
          <w:bCs/>
          <w:color w:val="000000" w:themeColor="text1"/>
          <w:kern w:val="1"/>
          <w:sz w:val="20"/>
          <w:szCs w:val="20"/>
          <w:lang w:eastAsia="zh-CN"/>
        </w:rPr>
        <w:t>633 ze zm.</w:t>
      </w:r>
      <w:r w:rsidRPr="00912ECF"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val="x-none" w:eastAsia="zh-CN"/>
        </w:rPr>
        <w:t>), ustawa z dnia27 sierpnia  2004 r. o świadczeniach opieki zdrowotnej finansowanych ze środków publicznych (</w:t>
      </w:r>
      <w:r w:rsidRPr="00912ECF">
        <w:rPr>
          <w:rFonts w:ascii="Arial" w:eastAsia="Times New Roman" w:hAnsi="Arial" w:cs="Arial"/>
          <w:bCs/>
          <w:color w:val="000000" w:themeColor="text1"/>
          <w:kern w:val="1"/>
          <w:sz w:val="20"/>
          <w:szCs w:val="20"/>
          <w:lang w:val="x-none" w:eastAsia="zh-CN"/>
        </w:rPr>
        <w:t>Dz. U.</w:t>
      </w:r>
      <w:r w:rsidRPr="00912ECF"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val="x-none" w:eastAsia="zh-CN"/>
        </w:rPr>
        <w:t xml:space="preserve"> rok </w:t>
      </w:r>
      <w:r w:rsidRPr="00912ECF">
        <w:rPr>
          <w:rFonts w:ascii="Arial" w:eastAsia="Times New Roman" w:hAnsi="Arial" w:cs="Arial"/>
          <w:bCs/>
          <w:color w:val="000000" w:themeColor="text1"/>
          <w:kern w:val="1"/>
          <w:sz w:val="20"/>
          <w:szCs w:val="20"/>
          <w:lang w:val="x-none" w:eastAsia="zh-CN"/>
        </w:rPr>
        <w:t>20</w:t>
      </w:r>
      <w:r w:rsidRPr="00912ECF">
        <w:rPr>
          <w:rFonts w:ascii="Arial" w:eastAsia="Times New Roman" w:hAnsi="Arial" w:cs="Arial"/>
          <w:bCs/>
          <w:color w:val="000000" w:themeColor="text1"/>
          <w:kern w:val="1"/>
          <w:sz w:val="20"/>
          <w:szCs w:val="20"/>
          <w:lang w:eastAsia="zh-CN"/>
        </w:rPr>
        <w:t>21</w:t>
      </w:r>
      <w:r w:rsidRPr="00912ECF"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val="x-none" w:eastAsia="zh-CN"/>
        </w:rPr>
        <w:t xml:space="preserve"> poz. </w:t>
      </w:r>
      <w:r w:rsidRPr="00912ECF">
        <w:rPr>
          <w:rFonts w:ascii="Arial" w:eastAsia="Times New Roman" w:hAnsi="Arial" w:cs="Arial"/>
          <w:bCs/>
          <w:color w:val="000000" w:themeColor="text1"/>
          <w:kern w:val="1"/>
          <w:sz w:val="20"/>
          <w:szCs w:val="20"/>
          <w:lang w:eastAsia="zh-CN"/>
        </w:rPr>
        <w:t>1285</w:t>
      </w:r>
      <w:r w:rsidRPr="00912ECF">
        <w:rPr>
          <w:rFonts w:ascii="Arial" w:eastAsia="Tahoma" w:hAnsi="Arial" w:cs="Arial"/>
          <w:bCs/>
          <w:color w:val="000000" w:themeColor="text1"/>
          <w:kern w:val="1"/>
          <w:sz w:val="20"/>
          <w:szCs w:val="20"/>
          <w:lang w:val="x-none"/>
        </w:rPr>
        <w:t xml:space="preserve"> z późn. zm</w:t>
      </w:r>
      <w:r w:rsidRPr="00912ECF"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val="x-none" w:eastAsia="zh-CN"/>
        </w:rPr>
        <w:t xml:space="preserve">.) oraz zapisy umów zawartych przez Udzielającego Zamówienia z Narodowym Funduszem Zdrowia. </w:t>
      </w:r>
    </w:p>
    <w:p w14:paraId="1D2C3040" w14:textId="77777777" w:rsidR="000461BE" w:rsidRPr="00912ECF" w:rsidRDefault="000461BE" w:rsidP="000461BE">
      <w:pPr>
        <w:widowControl w:val="0"/>
        <w:suppressAutoHyphens/>
        <w:autoSpaceDE w:val="0"/>
        <w:spacing w:line="360" w:lineRule="auto"/>
        <w:jc w:val="both"/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</w:pPr>
      <w:r w:rsidRPr="00912ECF">
        <w:rPr>
          <w:rFonts w:ascii="Arial" w:eastAsia="Times New Roman" w:hAnsi="Arial" w:cs="Arial"/>
          <w:b/>
          <w:color w:val="000000" w:themeColor="text1"/>
          <w:kern w:val="1"/>
          <w:sz w:val="20"/>
          <w:szCs w:val="20"/>
          <w:lang w:eastAsia="zh-CN"/>
        </w:rPr>
        <w:t>III.  Oferta:</w:t>
      </w:r>
    </w:p>
    <w:p w14:paraId="4343C1D8" w14:textId="451A2238" w:rsidR="000461BE" w:rsidRPr="00912ECF" w:rsidRDefault="000461BE" w:rsidP="00EB73AE">
      <w:pPr>
        <w:widowControl w:val="0"/>
        <w:numPr>
          <w:ilvl w:val="0"/>
          <w:numId w:val="10"/>
        </w:numPr>
        <w:autoSpaceDE w:val="0"/>
        <w:spacing w:line="276" w:lineRule="auto"/>
        <w:jc w:val="both"/>
        <w:rPr>
          <w:rFonts w:ascii="Tahoma" w:eastAsia="Times New Roman" w:hAnsi="Tahoma" w:cs="Tahoma"/>
          <w:color w:val="000000" w:themeColor="text1"/>
          <w:kern w:val="1"/>
          <w:sz w:val="20"/>
          <w:szCs w:val="20"/>
          <w:lang w:eastAsia="zh-CN"/>
        </w:rPr>
      </w:pPr>
      <w:r w:rsidRPr="00912ECF"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  <w:t>Ofertę składa oferent dysponujący odpowiednimi kwalifikacjami i uprawnieniami do wykonywania świadczeń zdrowotnych objętych przedmiotem zamówienia w zakresie objętym postępowaniem konkursowym.</w:t>
      </w:r>
      <w:r w:rsidR="00EB73AE" w:rsidRPr="00912ECF">
        <w:rPr>
          <w:rFonts w:ascii="Arial" w:eastAsia="Times New Roman" w:hAnsi="Arial" w:cs="Arial"/>
          <w:b/>
          <w:bCs/>
          <w:color w:val="000000" w:themeColor="text1"/>
          <w:kern w:val="2"/>
          <w:sz w:val="20"/>
          <w:szCs w:val="20"/>
          <w:u w:val="single"/>
          <w:lang w:eastAsia="zh-CN"/>
        </w:rPr>
        <w:t xml:space="preserve"> Oferent jest zobowiązany do</w:t>
      </w:r>
      <w:r w:rsidR="00EB73AE" w:rsidRPr="00912ECF">
        <w:rPr>
          <w:rFonts w:ascii="Arial" w:eastAsia="Andale Sans UI" w:hAnsi="Arial" w:cs="Arial"/>
          <w:b/>
          <w:bCs/>
          <w:color w:val="000000" w:themeColor="text1"/>
          <w:kern w:val="2"/>
          <w:sz w:val="20"/>
          <w:szCs w:val="20"/>
          <w:u w:val="single"/>
          <w:lang w:eastAsia="zh-CN"/>
        </w:rPr>
        <w:t xml:space="preserve"> dołączenia do oferty zaświadczenia o niekaralności uzyskanego z KRK – oferty bez ww. zaświadczenia będą odrzucone, chyba że oferent złoży oświadczenie o dostarczeniu przedmiotowego zaświadczenia </w:t>
      </w:r>
      <w:r w:rsidR="00B5745E" w:rsidRPr="00912ECF">
        <w:rPr>
          <w:rFonts w:ascii="Arial" w:eastAsia="Andale Sans UI" w:hAnsi="Arial" w:cs="Arial"/>
          <w:b/>
          <w:bCs/>
          <w:color w:val="000000" w:themeColor="text1"/>
          <w:kern w:val="2"/>
          <w:sz w:val="20"/>
          <w:szCs w:val="20"/>
          <w:u w:val="single"/>
          <w:lang w:eastAsia="zh-CN"/>
        </w:rPr>
        <w:t>przed zawarciem</w:t>
      </w:r>
      <w:r w:rsidR="00EB73AE" w:rsidRPr="00912ECF">
        <w:rPr>
          <w:rFonts w:ascii="Arial" w:eastAsia="Andale Sans UI" w:hAnsi="Arial" w:cs="Arial"/>
          <w:b/>
          <w:bCs/>
          <w:color w:val="000000" w:themeColor="text1"/>
          <w:kern w:val="2"/>
          <w:sz w:val="20"/>
          <w:szCs w:val="20"/>
          <w:u w:val="single"/>
          <w:lang w:eastAsia="zh-CN"/>
        </w:rPr>
        <w:t xml:space="preserve"> umowy</w:t>
      </w:r>
    </w:p>
    <w:p w14:paraId="197056F5" w14:textId="179B1BA6" w:rsidR="000461BE" w:rsidRPr="00912ECF" w:rsidRDefault="000461BE" w:rsidP="000461BE">
      <w:pPr>
        <w:widowControl w:val="0"/>
        <w:numPr>
          <w:ilvl w:val="0"/>
          <w:numId w:val="10"/>
        </w:numPr>
        <w:autoSpaceDE w:val="0"/>
        <w:spacing w:line="360" w:lineRule="auto"/>
        <w:jc w:val="both"/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</w:pPr>
      <w:r w:rsidRPr="00912ECF"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  <w:t xml:space="preserve">Korespondencja dotycząca konkursu powinna być kierowana przez oferenta na adres: Powiatowy Szpital im. Władysława Biegańskiego w Iławie, ul. Andersa 3, 14-200 Iława z adnotacją na kopercie odpowiednią do zakresu: </w:t>
      </w:r>
      <w:r w:rsidRPr="00912ECF">
        <w:rPr>
          <w:rFonts w:ascii="Arial" w:eastAsia="Times New Roman" w:hAnsi="Arial" w:cs="Arial"/>
          <w:i/>
          <w:color w:val="000000" w:themeColor="text1"/>
          <w:kern w:val="1"/>
          <w:sz w:val="20"/>
          <w:szCs w:val="20"/>
          <w:lang w:eastAsia="zh-CN"/>
        </w:rPr>
        <w:t>„</w:t>
      </w:r>
      <w:bookmarkStart w:id="1" w:name="_Hlk120265656"/>
      <w:r w:rsidRPr="00912ECF">
        <w:rPr>
          <w:rFonts w:ascii="Arial" w:eastAsia="Times New Roman" w:hAnsi="Arial" w:cs="Arial"/>
          <w:i/>
          <w:color w:val="000000" w:themeColor="text1"/>
          <w:sz w:val="20"/>
          <w:szCs w:val="20"/>
          <w:lang w:eastAsia="pl-PL"/>
        </w:rPr>
        <w:t xml:space="preserve">Konkurs ofert – </w:t>
      </w:r>
      <w:bookmarkEnd w:id="1"/>
      <w:r w:rsidR="0017735C" w:rsidRPr="00912ECF">
        <w:rPr>
          <w:rFonts w:ascii="Arial" w:eastAsia="Times New Roman" w:hAnsi="Arial" w:cs="Arial"/>
          <w:i/>
          <w:color w:val="000000" w:themeColor="text1"/>
          <w:sz w:val="20"/>
          <w:szCs w:val="20"/>
          <w:lang w:eastAsia="pl-PL"/>
        </w:rPr>
        <w:t>ratownik</w:t>
      </w:r>
      <w:r w:rsidR="00934934" w:rsidRPr="00912ECF">
        <w:rPr>
          <w:rFonts w:ascii="Arial" w:eastAsia="Times New Roman" w:hAnsi="Arial" w:cs="Arial"/>
          <w:i/>
          <w:color w:val="000000" w:themeColor="text1"/>
          <w:sz w:val="20"/>
          <w:szCs w:val="20"/>
          <w:lang w:eastAsia="pl-PL"/>
        </w:rPr>
        <w:t xml:space="preserve"> </w:t>
      </w:r>
      <w:r w:rsidR="0017735C" w:rsidRPr="00912ECF">
        <w:rPr>
          <w:rFonts w:ascii="Arial" w:eastAsia="Times New Roman" w:hAnsi="Arial" w:cs="Arial"/>
          <w:i/>
          <w:color w:val="000000" w:themeColor="text1"/>
          <w:sz w:val="20"/>
          <w:szCs w:val="20"/>
          <w:lang w:eastAsia="pl-PL"/>
        </w:rPr>
        <w:t xml:space="preserve"> ZRM</w:t>
      </w:r>
      <w:r w:rsidRPr="00912ECF">
        <w:rPr>
          <w:rFonts w:ascii="Arial" w:eastAsia="Times New Roman" w:hAnsi="Arial" w:cs="Arial"/>
          <w:i/>
          <w:color w:val="000000" w:themeColor="text1"/>
          <w:kern w:val="1"/>
          <w:sz w:val="20"/>
          <w:szCs w:val="20"/>
          <w:lang w:eastAsia="zh-CN"/>
        </w:rPr>
        <w:t>”.</w:t>
      </w:r>
    </w:p>
    <w:p w14:paraId="05C4C688" w14:textId="77777777" w:rsidR="000461BE" w:rsidRPr="00912ECF" w:rsidRDefault="000461BE" w:rsidP="000461BE">
      <w:pPr>
        <w:widowControl w:val="0"/>
        <w:numPr>
          <w:ilvl w:val="0"/>
          <w:numId w:val="10"/>
        </w:numPr>
        <w:autoSpaceDE w:val="0"/>
        <w:spacing w:line="360" w:lineRule="auto"/>
        <w:jc w:val="both"/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</w:pPr>
      <w:r w:rsidRPr="00912ECF"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  <w:t>Oferent składa ofertę w języku polskim zgodnie z wymaganiami określonymi w "Szczegółowych warunkach konkursu ofert" na formularzu udostępnionym przez Udzielającego Zamówienia.</w:t>
      </w:r>
    </w:p>
    <w:p w14:paraId="6900F47E" w14:textId="77777777" w:rsidR="000461BE" w:rsidRPr="00912ECF" w:rsidRDefault="000461BE" w:rsidP="000461BE">
      <w:pPr>
        <w:widowControl w:val="0"/>
        <w:numPr>
          <w:ilvl w:val="0"/>
          <w:numId w:val="10"/>
        </w:numPr>
        <w:autoSpaceDE w:val="0"/>
        <w:spacing w:line="360" w:lineRule="auto"/>
        <w:jc w:val="both"/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</w:pPr>
      <w:r w:rsidRPr="00912ECF"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  <w:t>Załącznikami do oferty powinny być w szczególności dokumenty wskazane w formularzu oferty.</w:t>
      </w:r>
    </w:p>
    <w:p w14:paraId="64B0829A" w14:textId="77777777" w:rsidR="000461BE" w:rsidRPr="00912ECF" w:rsidRDefault="000461BE" w:rsidP="000461BE">
      <w:pPr>
        <w:widowControl w:val="0"/>
        <w:numPr>
          <w:ilvl w:val="0"/>
          <w:numId w:val="10"/>
        </w:numPr>
        <w:autoSpaceDE w:val="0"/>
        <w:spacing w:line="360" w:lineRule="auto"/>
        <w:jc w:val="both"/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</w:pPr>
      <w:r w:rsidRPr="00912ECF"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  <w:t>Każdy oferent może złożyć jedną ofertę.</w:t>
      </w:r>
    </w:p>
    <w:p w14:paraId="628F3F4F" w14:textId="77777777" w:rsidR="000461BE" w:rsidRPr="00912ECF" w:rsidRDefault="000461BE" w:rsidP="000461BE">
      <w:pPr>
        <w:widowControl w:val="0"/>
        <w:numPr>
          <w:ilvl w:val="0"/>
          <w:numId w:val="10"/>
        </w:numPr>
        <w:autoSpaceDE w:val="0"/>
        <w:spacing w:line="360" w:lineRule="auto"/>
        <w:jc w:val="both"/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</w:pPr>
      <w:r w:rsidRPr="00912ECF"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  <w:t>Oferta pod rygorem odrzucenia musi zawierać wszystkie dokumenty i załączniki wymagane                      w "Szczegółowych warunkach konkursu ofert".</w:t>
      </w:r>
    </w:p>
    <w:p w14:paraId="2C7CB316" w14:textId="77777777" w:rsidR="000461BE" w:rsidRPr="00912ECF" w:rsidRDefault="000461BE" w:rsidP="000461BE">
      <w:pPr>
        <w:widowControl w:val="0"/>
        <w:numPr>
          <w:ilvl w:val="0"/>
          <w:numId w:val="10"/>
        </w:numPr>
        <w:autoSpaceDE w:val="0"/>
        <w:spacing w:line="360" w:lineRule="auto"/>
        <w:jc w:val="both"/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</w:pPr>
      <w:r w:rsidRPr="00912ECF"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  <w:t>Ofertę oraz każdą z jej stron podpisuje oferent lub osoba upoważniona na podstawie pełnomocnictwa złożonego w formie pisemnej i dołączonego do oferty.</w:t>
      </w:r>
    </w:p>
    <w:p w14:paraId="46EF105C" w14:textId="77777777" w:rsidR="000461BE" w:rsidRPr="00912ECF" w:rsidRDefault="000461BE" w:rsidP="000461BE">
      <w:pPr>
        <w:widowControl w:val="0"/>
        <w:numPr>
          <w:ilvl w:val="0"/>
          <w:numId w:val="10"/>
        </w:numPr>
        <w:autoSpaceDE w:val="0"/>
        <w:spacing w:line="360" w:lineRule="auto"/>
        <w:jc w:val="both"/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</w:pPr>
      <w:r w:rsidRPr="00912ECF"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  <w:t xml:space="preserve">Strony oferty oraz miejsca, w których naniesione zostały poprawki, podpisuje oferent lub osoba przez niego upoważniona na podstawie pisemnego pełnomocnictwa. Poprawki mogą być dokonane </w:t>
      </w:r>
      <w:r w:rsidRPr="00912ECF"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  <w:lastRenderedPageBreak/>
        <w:t xml:space="preserve">jedynie poprzez przekreślenie błędnego zapisu i umieszczenie obok niego czytelnego zapisu poprawnego. </w:t>
      </w:r>
    </w:p>
    <w:p w14:paraId="5C536A31" w14:textId="77777777" w:rsidR="000461BE" w:rsidRPr="00912ECF" w:rsidRDefault="000461BE" w:rsidP="000461BE">
      <w:pPr>
        <w:widowControl w:val="0"/>
        <w:numPr>
          <w:ilvl w:val="0"/>
          <w:numId w:val="10"/>
        </w:numPr>
        <w:autoSpaceDE w:val="0"/>
        <w:spacing w:line="360" w:lineRule="auto"/>
        <w:jc w:val="both"/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</w:pPr>
      <w:r w:rsidRPr="00912ECF"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  <w:t>Oferent może wprowadzić zmiany lub wycofać złożoną ofertę przed upływem terminu składania ofert, jeżeli w formie pisemnej powiadomi Udzielającego Zamówienia o wprowadzeniu zmian lub wycofaniu oferty. Koperta powinna być dodatkowo oznaczona napisem „ZMIANA” lub „WYCOFANE”.</w:t>
      </w:r>
    </w:p>
    <w:p w14:paraId="071DD2AA" w14:textId="715C3238" w:rsidR="000461BE" w:rsidRPr="00912ECF" w:rsidRDefault="000461BE" w:rsidP="000461BE">
      <w:pPr>
        <w:widowControl w:val="0"/>
        <w:numPr>
          <w:ilvl w:val="0"/>
          <w:numId w:val="10"/>
        </w:numPr>
        <w:autoSpaceDE w:val="0"/>
        <w:spacing w:line="360" w:lineRule="auto"/>
        <w:jc w:val="both"/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</w:pPr>
      <w:r w:rsidRPr="00912ECF"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  <w:t>Ofertę wraz z wymaganymi załącznikami należy umieścić w zamkniętej i nie prześwitującej kopercie opatrzonej napisem odpowiednim do zakresu: „</w:t>
      </w:r>
      <w:r w:rsidR="0017735C" w:rsidRPr="00912ECF">
        <w:rPr>
          <w:rFonts w:ascii="Arial" w:eastAsia="Times New Roman" w:hAnsi="Arial" w:cs="Arial"/>
          <w:i/>
          <w:color w:val="000000" w:themeColor="text1"/>
          <w:sz w:val="20"/>
          <w:szCs w:val="20"/>
          <w:lang w:eastAsia="pl-PL"/>
        </w:rPr>
        <w:t>Konkurs ofert – ratownik ZRM</w:t>
      </w:r>
      <w:r w:rsidRPr="00912ECF">
        <w:rPr>
          <w:rFonts w:ascii="Arial" w:eastAsia="Times New Roman" w:hAnsi="Arial" w:cs="Arial"/>
          <w:i/>
          <w:color w:val="000000" w:themeColor="text1"/>
          <w:kern w:val="1"/>
          <w:sz w:val="20"/>
          <w:szCs w:val="20"/>
          <w:lang w:eastAsia="zh-CN"/>
        </w:rPr>
        <w:t>”.</w:t>
      </w:r>
    </w:p>
    <w:p w14:paraId="1E2776B6" w14:textId="69CAE7FF" w:rsidR="000461BE" w:rsidRPr="00912ECF" w:rsidRDefault="000461BE" w:rsidP="000461BE">
      <w:pPr>
        <w:widowControl w:val="0"/>
        <w:numPr>
          <w:ilvl w:val="0"/>
          <w:numId w:val="10"/>
        </w:numPr>
        <w:autoSpaceDE w:val="0"/>
        <w:spacing w:line="360" w:lineRule="auto"/>
        <w:jc w:val="both"/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</w:pPr>
      <w:r w:rsidRPr="00912ECF"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  <w:t>Oferent ponosi wszelkie koszty związane z przygotowaniem i złożeniem oferty.</w:t>
      </w:r>
    </w:p>
    <w:p w14:paraId="6B01EB5F" w14:textId="77777777" w:rsidR="000461BE" w:rsidRPr="00912ECF" w:rsidRDefault="000461BE" w:rsidP="000461BE">
      <w:pPr>
        <w:widowControl w:val="0"/>
        <w:numPr>
          <w:ilvl w:val="0"/>
          <w:numId w:val="10"/>
        </w:numPr>
        <w:autoSpaceDE w:val="0"/>
        <w:spacing w:line="360" w:lineRule="auto"/>
        <w:jc w:val="both"/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</w:pPr>
      <w:r w:rsidRPr="00912ECF"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  <w:t xml:space="preserve">Wszystkie dokumenty oferent przedkłada w formie kserokopii. Udzielający Zamówienia może zażądać od oferenta przedstawienia oryginału lub notarialnie potwierdzonej kopii dokumentu, gdy kserokopia dokumentu jest nieczytelna lub budzi wątpliwości co do jej prawdziwości. </w:t>
      </w:r>
    </w:p>
    <w:p w14:paraId="43AF91C0" w14:textId="0F7C05E2" w:rsidR="000461BE" w:rsidRPr="00912ECF" w:rsidRDefault="000461BE" w:rsidP="000461BE">
      <w:pPr>
        <w:widowControl w:val="0"/>
        <w:numPr>
          <w:ilvl w:val="0"/>
          <w:numId w:val="10"/>
        </w:numPr>
        <w:autoSpaceDE w:val="0"/>
        <w:spacing w:line="360" w:lineRule="auto"/>
        <w:jc w:val="both"/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</w:pPr>
      <w:r w:rsidRPr="00912ECF"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  <w:t xml:space="preserve">Ofertę składa się w Kancelarii Powiatowego Szpitala im. Władysława Biegańskiego w Iławie,                     ul. Andersa 3, 14-200 Iława, do dnia </w:t>
      </w:r>
      <w:r w:rsidR="00A61865"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  <w:t>0</w:t>
      </w:r>
      <w:r w:rsidR="00AB7DFF"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  <w:t>4</w:t>
      </w:r>
      <w:r w:rsidRPr="00912ECF"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  <w:t>.</w:t>
      </w:r>
      <w:r w:rsidR="00A61865"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  <w:t>0</w:t>
      </w:r>
      <w:r w:rsidR="00AB7DFF"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  <w:t>5</w:t>
      </w:r>
      <w:r w:rsidRPr="00912ECF"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  <w:t>.202</w:t>
      </w:r>
      <w:r w:rsidR="00A61865"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  <w:t>6</w:t>
      </w:r>
      <w:r w:rsidRPr="00912ECF"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  <w:t xml:space="preserve">r. do godziny </w:t>
      </w:r>
      <w:r w:rsidR="00AB7DFF"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  <w:t>9</w:t>
      </w:r>
      <w:r w:rsidRPr="00912ECF"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  <w:t>:00 (decyduje data i godzina wpływu do Kancelarii).</w:t>
      </w:r>
    </w:p>
    <w:p w14:paraId="41773E81" w14:textId="77777777" w:rsidR="000461BE" w:rsidRPr="00912ECF" w:rsidRDefault="000461BE" w:rsidP="000461BE">
      <w:pPr>
        <w:widowControl w:val="0"/>
        <w:numPr>
          <w:ilvl w:val="0"/>
          <w:numId w:val="10"/>
        </w:numPr>
        <w:autoSpaceDE w:val="0"/>
        <w:spacing w:line="360" w:lineRule="auto"/>
        <w:jc w:val="both"/>
        <w:rPr>
          <w:rFonts w:ascii="Arial" w:eastAsia="Times New Roman" w:hAnsi="Arial" w:cs="Arial"/>
          <w:b/>
          <w:color w:val="000000" w:themeColor="text1"/>
          <w:kern w:val="1"/>
          <w:sz w:val="20"/>
          <w:szCs w:val="20"/>
          <w:lang w:eastAsia="zh-CN"/>
        </w:rPr>
      </w:pPr>
      <w:r w:rsidRPr="00912ECF"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  <w:t>Termin związania ofertą wynosi 30 dni od daty upływu terminu składania ofert.</w:t>
      </w:r>
    </w:p>
    <w:p w14:paraId="16A5A6D8" w14:textId="77777777" w:rsidR="000461BE" w:rsidRPr="00912ECF" w:rsidRDefault="000461BE" w:rsidP="000461BE">
      <w:pPr>
        <w:widowControl w:val="0"/>
        <w:suppressAutoHyphens/>
        <w:autoSpaceDE w:val="0"/>
        <w:spacing w:line="360" w:lineRule="auto"/>
        <w:jc w:val="both"/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</w:pPr>
      <w:r w:rsidRPr="00912ECF">
        <w:rPr>
          <w:rFonts w:ascii="Arial" w:eastAsia="Times New Roman" w:hAnsi="Arial" w:cs="Arial"/>
          <w:b/>
          <w:color w:val="000000" w:themeColor="text1"/>
          <w:kern w:val="1"/>
          <w:sz w:val="20"/>
          <w:szCs w:val="20"/>
          <w:lang w:eastAsia="zh-CN"/>
        </w:rPr>
        <w:t>IV. Komisja konkursowa:</w:t>
      </w:r>
    </w:p>
    <w:p w14:paraId="6BFE66FC" w14:textId="77777777" w:rsidR="000461BE" w:rsidRPr="00912ECF" w:rsidRDefault="000461BE" w:rsidP="000461BE">
      <w:pPr>
        <w:widowControl w:val="0"/>
        <w:numPr>
          <w:ilvl w:val="0"/>
          <w:numId w:val="14"/>
        </w:numPr>
        <w:autoSpaceDE w:val="0"/>
        <w:spacing w:line="360" w:lineRule="auto"/>
        <w:jc w:val="both"/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</w:pPr>
      <w:r w:rsidRPr="00912ECF"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  <w:t>W celu przeprowadzenia konkursu ofert Udzielający Zamówienia powołuje Komisję Konkursową                   w składzie co najmniej 3 członków i wyznacza spośród nich przewodniczącego.</w:t>
      </w:r>
    </w:p>
    <w:p w14:paraId="19C1CC6F" w14:textId="77777777" w:rsidR="000461BE" w:rsidRPr="00912ECF" w:rsidRDefault="000461BE" w:rsidP="000461BE">
      <w:pPr>
        <w:widowControl w:val="0"/>
        <w:numPr>
          <w:ilvl w:val="0"/>
          <w:numId w:val="14"/>
        </w:numPr>
        <w:autoSpaceDE w:val="0"/>
        <w:spacing w:line="360" w:lineRule="auto"/>
        <w:jc w:val="both"/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</w:pPr>
      <w:r w:rsidRPr="00912ECF"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  <w:t>Członkiem komisji nie może być osoba podlegająca wyłączeniu z udziału w Komisji, tj.</w:t>
      </w:r>
      <w:r w:rsidRPr="00912ECF">
        <w:rPr>
          <w:rFonts w:ascii="Arial" w:eastAsia="Calibri" w:hAnsi="Arial" w:cs="Arial"/>
          <w:color w:val="000000" w:themeColor="text1"/>
          <w:kern w:val="1"/>
          <w:sz w:val="20"/>
          <w:szCs w:val="20"/>
          <w:lang w:eastAsia="zh-CN"/>
        </w:rPr>
        <w:t xml:space="preserve"> </w:t>
      </w:r>
      <w:r w:rsidRPr="00912ECF"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  <w:t>małżonek oferenta oraz jego krewny lub powinowaty do drugiego stopnia, osoba związana z nim z tytułu przysposobienia, opieki lub kurateli</w:t>
      </w:r>
      <w:r w:rsidRPr="00912ECF">
        <w:rPr>
          <w:rFonts w:ascii="Arial" w:eastAsia="Calibri" w:hAnsi="Arial" w:cs="Arial"/>
          <w:color w:val="000000" w:themeColor="text1"/>
          <w:kern w:val="1"/>
          <w:sz w:val="20"/>
          <w:szCs w:val="20"/>
          <w:lang w:eastAsia="zh-CN"/>
        </w:rPr>
        <w:t>.</w:t>
      </w:r>
    </w:p>
    <w:p w14:paraId="3ACC6D9B" w14:textId="77777777" w:rsidR="000461BE" w:rsidRPr="00912ECF" w:rsidRDefault="000461BE" w:rsidP="000461BE">
      <w:pPr>
        <w:widowControl w:val="0"/>
        <w:numPr>
          <w:ilvl w:val="0"/>
          <w:numId w:val="14"/>
        </w:numPr>
        <w:autoSpaceDE w:val="0"/>
        <w:spacing w:line="360" w:lineRule="auto"/>
        <w:jc w:val="both"/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</w:pPr>
      <w:r w:rsidRPr="00912ECF"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  <w:t>W razie konieczności wyłączenia członka Komisji Konkursowej z przyczyn, o których mowa w ust. 2, nowego członka Komisji powołuje Udzielający Zamówienia.</w:t>
      </w:r>
    </w:p>
    <w:p w14:paraId="4F959E63" w14:textId="77777777" w:rsidR="000461BE" w:rsidRPr="00912ECF" w:rsidRDefault="000461BE" w:rsidP="000461BE">
      <w:pPr>
        <w:widowControl w:val="0"/>
        <w:numPr>
          <w:ilvl w:val="0"/>
          <w:numId w:val="14"/>
        </w:numPr>
        <w:autoSpaceDE w:val="0"/>
        <w:spacing w:line="360" w:lineRule="auto"/>
        <w:jc w:val="both"/>
        <w:rPr>
          <w:rFonts w:ascii="Arial" w:eastAsia="Times New Roman" w:hAnsi="Arial" w:cs="Arial"/>
          <w:b/>
          <w:color w:val="000000" w:themeColor="text1"/>
          <w:kern w:val="1"/>
          <w:sz w:val="20"/>
          <w:szCs w:val="20"/>
          <w:lang w:eastAsia="zh-CN"/>
        </w:rPr>
      </w:pPr>
      <w:r w:rsidRPr="00912ECF"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  <w:t>Udzielający Zamówienia wskazuje nowego przewodniczącego, jeśli wyłączenie członka Komisji konkursowej dotyczy osoby pełniącej tę funkcję.</w:t>
      </w:r>
    </w:p>
    <w:p w14:paraId="39EA15F4" w14:textId="77777777" w:rsidR="000461BE" w:rsidRPr="00912ECF" w:rsidRDefault="000461BE" w:rsidP="000461BE">
      <w:pPr>
        <w:widowControl w:val="0"/>
        <w:suppressAutoHyphens/>
        <w:autoSpaceDE w:val="0"/>
        <w:spacing w:line="360" w:lineRule="auto"/>
        <w:jc w:val="both"/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</w:pPr>
      <w:r w:rsidRPr="00912ECF">
        <w:rPr>
          <w:rFonts w:ascii="Arial" w:eastAsia="Times New Roman" w:hAnsi="Arial" w:cs="Arial"/>
          <w:b/>
          <w:color w:val="000000" w:themeColor="text1"/>
          <w:kern w:val="1"/>
          <w:sz w:val="20"/>
          <w:szCs w:val="20"/>
          <w:lang w:eastAsia="zh-CN"/>
        </w:rPr>
        <w:t>V. Miejsce i termin otwarcia ofert oraz przebieg konkursu:</w:t>
      </w:r>
    </w:p>
    <w:p w14:paraId="6459113F" w14:textId="2A8277C9" w:rsidR="000461BE" w:rsidRPr="00912ECF" w:rsidRDefault="000461BE" w:rsidP="000461BE">
      <w:pPr>
        <w:widowControl w:val="0"/>
        <w:numPr>
          <w:ilvl w:val="0"/>
          <w:numId w:val="18"/>
        </w:numPr>
        <w:suppressAutoHyphens/>
        <w:autoSpaceDE w:val="0"/>
        <w:spacing w:line="360" w:lineRule="auto"/>
        <w:jc w:val="both"/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</w:pPr>
      <w:r w:rsidRPr="00912ECF"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  <w:t xml:space="preserve">Otwarcie ofert odbędzie się w dniu </w:t>
      </w:r>
      <w:r w:rsidR="00A61865"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  <w:t>0</w:t>
      </w:r>
      <w:r w:rsidR="00AB7DFF"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  <w:t>4</w:t>
      </w:r>
      <w:r w:rsidR="00A61865" w:rsidRPr="00912ECF"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  <w:t>.</w:t>
      </w:r>
      <w:r w:rsidR="00A61865"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  <w:t>0</w:t>
      </w:r>
      <w:r w:rsidR="00AB7DFF"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  <w:t>5</w:t>
      </w:r>
      <w:r w:rsidR="00A61865" w:rsidRPr="00912ECF"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  <w:t>.202</w:t>
      </w:r>
      <w:r w:rsidR="00A61865"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  <w:t>6</w:t>
      </w:r>
      <w:r w:rsidR="00A61865" w:rsidRPr="00912ECF"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  <w:t>r</w:t>
      </w:r>
      <w:r w:rsidRPr="00912ECF"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  <w:t xml:space="preserve">. o godz. </w:t>
      </w:r>
      <w:r w:rsidR="002D6E08" w:rsidRPr="00912ECF"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  <w:t>9</w:t>
      </w:r>
      <w:r w:rsidRPr="00912ECF"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  <w:t>:</w:t>
      </w:r>
      <w:r w:rsidR="00AB7DFF"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  <w:t>3</w:t>
      </w:r>
      <w:r w:rsidRPr="00912ECF"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  <w:t>0 w Sali konferencyjnej Powiatowego Szpitala w Iławie (główny budynek Szpitala), ul Andersa 3, 14-200 Iława.</w:t>
      </w:r>
    </w:p>
    <w:p w14:paraId="47F79566" w14:textId="77777777" w:rsidR="000461BE" w:rsidRPr="00912ECF" w:rsidRDefault="000461BE" w:rsidP="000461BE">
      <w:pPr>
        <w:widowControl w:val="0"/>
        <w:numPr>
          <w:ilvl w:val="0"/>
          <w:numId w:val="18"/>
        </w:numPr>
        <w:suppressAutoHyphens/>
        <w:autoSpaceDE w:val="0"/>
        <w:spacing w:line="360" w:lineRule="auto"/>
        <w:jc w:val="both"/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</w:pPr>
      <w:r w:rsidRPr="00912ECF"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  <w:t>Konkurs ofert rozpoczyna się w miejscu oraz terminie wskazanym w ogłoszeniu i trwa do czasu rozstrzygnięcia.</w:t>
      </w:r>
    </w:p>
    <w:p w14:paraId="002B3909" w14:textId="77777777" w:rsidR="000461BE" w:rsidRPr="00912ECF" w:rsidRDefault="000461BE" w:rsidP="000461BE">
      <w:pPr>
        <w:widowControl w:val="0"/>
        <w:numPr>
          <w:ilvl w:val="0"/>
          <w:numId w:val="18"/>
        </w:numPr>
        <w:suppressAutoHyphens/>
        <w:autoSpaceDE w:val="0"/>
        <w:spacing w:line="360" w:lineRule="auto"/>
        <w:jc w:val="both"/>
        <w:rPr>
          <w:rFonts w:ascii="Arial" w:eastAsia="Calibri" w:hAnsi="Arial" w:cs="Arial"/>
          <w:color w:val="000000" w:themeColor="text1"/>
          <w:kern w:val="1"/>
          <w:sz w:val="20"/>
          <w:szCs w:val="20"/>
          <w:lang w:eastAsia="zh-CN"/>
        </w:rPr>
      </w:pPr>
      <w:r w:rsidRPr="00912ECF"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  <w:t>Rozstrzygając konkurs ofert Komisja Konkursowa podejmuje następujące czynności:</w:t>
      </w:r>
    </w:p>
    <w:p w14:paraId="1537AC9E" w14:textId="77777777" w:rsidR="000461BE" w:rsidRPr="00912ECF" w:rsidRDefault="000461BE" w:rsidP="000461BE">
      <w:pPr>
        <w:numPr>
          <w:ilvl w:val="0"/>
          <w:numId w:val="19"/>
        </w:numPr>
        <w:tabs>
          <w:tab w:val="right" w:pos="284"/>
          <w:tab w:val="left" w:pos="408"/>
        </w:tabs>
        <w:autoSpaceDE w:val="0"/>
        <w:spacing w:line="360" w:lineRule="auto"/>
        <w:jc w:val="both"/>
        <w:rPr>
          <w:rFonts w:ascii="Arial" w:eastAsia="Calibri" w:hAnsi="Arial" w:cs="Arial"/>
          <w:color w:val="000000" w:themeColor="text1"/>
          <w:kern w:val="1"/>
          <w:sz w:val="20"/>
          <w:szCs w:val="20"/>
          <w:lang w:eastAsia="zh-CN"/>
        </w:rPr>
      </w:pPr>
      <w:r w:rsidRPr="00912ECF">
        <w:rPr>
          <w:rFonts w:ascii="Arial" w:eastAsia="Calibri" w:hAnsi="Arial" w:cs="Arial"/>
          <w:color w:val="000000" w:themeColor="text1"/>
          <w:kern w:val="1"/>
          <w:sz w:val="20"/>
          <w:szCs w:val="20"/>
          <w:lang w:eastAsia="zh-CN"/>
        </w:rPr>
        <w:t>stwierdza prawidłowość ogłoszenia konkursu oraz liczbę otrzymanych ofert,</w:t>
      </w:r>
    </w:p>
    <w:p w14:paraId="13E5F288" w14:textId="77777777" w:rsidR="000461BE" w:rsidRPr="00912ECF" w:rsidRDefault="000461BE" w:rsidP="000461BE">
      <w:pPr>
        <w:numPr>
          <w:ilvl w:val="0"/>
          <w:numId w:val="19"/>
        </w:numPr>
        <w:tabs>
          <w:tab w:val="right" w:pos="284"/>
          <w:tab w:val="left" w:pos="408"/>
        </w:tabs>
        <w:autoSpaceDE w:val="0"/>
        <w:spacing w:line="360" w:lineRule="auto"/>
        <w:jc w:val="both"/>
        <w:rPr>
          <w:rFonts w:ascii="Arial" w:eastAsia="Calibri" w:hAnsi="Arial" w:cs="Arial"/>
          <w:color w:val="000000" w:themeColor="text1"/>
          <w:kern w:val="1"/>
          <w:sz w:val="20"/>
          <w:szCs w:val="20"/>
          <w:lang w:eastAsia="zh-CN"/>
        </w:rPr>
      </w:pPr>
      <w:r w:rsidRPr="00912ECF">
        <w:rPr>
          <w:rFonts w:ascii="Arial" w:eastAsia="Calibri" w:hAnsi="Arial" w:cs="Arial"/>
          <w:color w:val="000000" w:themeColor="text1"/>
          <w:kern w:val="1"/>
          <w:sz w:val="20"/>
          <w:szCs w:val="20"/>
          <w:lang w:eastAsia="zh-CN"/>
        </w:rPr>
        <w:t>otwiera koperty z ofertami i ogłasza dane personalne oraz adres oferenta, którego oferta jest otwierana, a także informuje o zakresie świadczeń, na który oferent złożył swoją aplikacje,</w:t>
      </w:r>
    </w:p>
    <w:p w14:paraId="77961809" w14:textId="77777777" w:rsidR="000461BE" w:rsidRPr="00912ECF" w:rsidRDefault="000461BE" w:rsidP="000461BE">
      <w:pPr>
        <w:numPr>
          <w:ilvl w:val="0"/>
          <w:numId w:val="19"/>
        </w:numPr>
        <w:suppressAutoHyphens/>
        <w:autoSpaceDE w:val="0"/>
        <w:spacing w:line="360" w:lineRule="auto"/>
        <w:jc w:val="both"/>
        <w:rPr>
          <w:rFonts w:ascii="Arial" w:eastAsia="Calibri" w:hAnsi="Arial" w:cs="Arial"/>
          <w:color w:val="000000" w:themeColor="text1"/>
          <w:kern w:val="1"/>
          <w:sz w:val="20"/>
          <w:szCs w:val="20"/>
          <w:lang w:eastAsia="zh-CN"/>
        </w:rPr>
      </w:pPr>
      <w:r w:rsidRPr="00912ECF">
        <w:rPr>
          <w:rFonts w:ascii="Arial" w:eastAsia="Calibri" w:hAnsi="Arial" w:cs="Arial"/>
          <w:color w:val="000000" w:themeColor="text1"/>
          <w:kern w:val="1"/>
          <w:sz w:val="20"/>
          <w:szCs w:val="20"/>
          <w:lang w:eastAsia="zh-CN"/>
        </w:rPr>
        <w:t>ustala, które z ofert spełniają warunki konkursu i nie podlegają odrzuceniu</w:t>
      </w:r>
      <w:r w:rsidRPr="00912ECF"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  <w:t>,</w:t>
      </w:r>
    </w:p>
    <w:p w14:paraId="5425125A" w14:textId="77777777" w:rsidR="000461BE" w:rsidRPr="00912ECF" w:rsidRDefault="000461BE" w:rsidP="000461BE">
      <w:pPr>
        <w:numPr>
          <w:ilvl w:val="0"/>
          <w:numId w:val="19"/>
        </w:numPr>
        <w:tabs>
          <w:tab w:val="right" w:pos="284"/>
          <w:tab w:val="left" w:pos="408"/>
        </w:tabs>
        <w:autoSpaceDE w:val="0"/>
        <w:spacing w:line="360" w:lineRule="auto"/>
        <w:jc w:val="both"/>
        <w:rPr>
          <w:rFonts w:ascii="Arial" w:eastAsia="Calibri" w:hAnsi="Arial" w:cs="Arial"/>
          <w:color w:val="000000" w:themeColor="text1"/>
          <w:kern w:val="1"/>
          <w:sz w:val="20"/>
          <w:szCs w:val="20"/>
          <w:lang w:eastAsia="zh-CN"/>
        </w:rPr>
      </w:pPr>
      <w:r w:rsidRPr="00912ECF">
        <w:rPr>
          <w:rFonts w:ascii="Arial" w:eastAsia="Calibri" w:hAnsi="Arial" w:cs="Arial"/>
          <w:color w:val="000000" w:themeColor="text1"/>
          <w:kern w:val="1"/>
          <w:sz w:val="20"/>
          <w:szCs w:val="20"/>
          <w:lang w:eastAsia="zh-CN"/>
        </w:rPr>
        <w:t>w przypadku gdy oferent nie przedstawił wszystkich wymaganych dokumentów lub gdy oferta zawiera braki formalne Komisja Konkursowa wzywa oferenta do usunięcia tych braków                         w wyznaczonym terminie pod rygorem odrzucenia oferty,</w:t>
      </w:r>
    </w:p>
    <w:p w14:paraId="3767B4D6" w14:textId="77777777" w:rsidR="001D1416" w:rsidRPr="00912ECF" w:rsidRDefault="001D1416" w:rsidP="001D1416">
      <w:pPr>
        <w:tabs>
          <w:tab w:val="right" w:pos="284"/>
          <w:tab w:val="left" w:pos="408"/>
        </w:tabs>
        <w:autoSpaceDE w:val="0"/>
        <w:spacing w:line="360" w:lineRule="auto"/>
        <w:ind w:left="720"/>
        <w:jc w:val="both"/>
        <w:rPr>
          <w:rFonts w:ascii="Arial" w:eastAsia="Calibri" w:hAnsi="Arial" w:cs="Arial"/>
          <w:color w:val="000000" w:themeColor="text1"/>
          <w:kern w:val="1"/>
          <w:sz w:val="20"/>
          <w:szCs w:val="20"/>
          <w:lang w:eastAsia="zh-CN"/>
        </w:rPr>
      </w:pPr>
    </w:p>
    <w:p w14:paraId="7E0F022E" w14:textId="77777777" w:rsidR="001D1416" w:rsidRPr="00912ECF" w:rsidRDefault="001D1416" w:rsidP="001D1416">
      <w:pPr>
        <w:tabs>
          <w:tab w:val="right" w:pos="284"/>
          <w:tab w:val="left" w:pos="408"/>
        </w:tabs>
        <w:autoSpaceDE w:val="0"/>
        <w:spacing w:line="360" w:lineRule="auto"/>
        <w:ind w:left="720"/>
        <w:jc w:val="both"/>
        <w:rPr>
          <w:rFonts w:ascii="Arial" w:eastAsia="Calibri" w:hAnsi="Arial" w:cs="Arial"/>
          <w:color w:val="000000" w:themeColor="text1"/>
          <w:kern w:val="1"/>
          <w:sz w:val="20"/>
          <w:szCs w:val="20"/>
          <w:lang w:eastAsia="zh-CN"/>
        </w:rPr>
      </w:pPr>
    </w:p>
    <w:p w14:paraId="739AF0B2" w14:textId="77777777" w:rsidR="001D1416" w:rsidRPr="00912ECF" w:rsidRDefault="001D1416" w:rsidP="001D1416">
      <w:pPr>
        <w:tabs>
          <w:tab w:val="right" w:pos="284"/>
          <w:tab w:val="left" w:pos="408"/>
        </w:tabs>
        <w:autoSpaceDE w:val="0"/>
        <w:spacing w:line="360" w:lineRule="auto"/>
        <w:ind w:left="720"/>
        <w:jc w:val="both"/>
        <w:rPr>
          <w:rFonts w:ascii="Arial" w:eastAsia="Calibri" w:hAnsi="Arial" w:cs="Arial"/>
          <w:color w:val="000000" w:themeColor="text1"/>
          <w:kern w:val="1"/>
          <w:sz w:val="20"/>
          <w:szCs w:val="20"/>
          <w:lang w:eastAsia="zh-CN"/>
        </w:rPr>
      </w:pPr>
    </w:p>
    <w:p w14:paraId="276F6325" w14:textId="77777777" w:rsidR="001D1416" w:rsidRPr="00912ECF" w:rsidRDefault="001D1416" w:rsidP="001D1416">
      <w:pPr>
        <w:tabs>
          <w:tab w:val="right" w:pos="284"/>
          <w:tab w:val="left" w:pos="408"/>
        </w:tabs>
        <w:autoSpaceDE w:val="0"/>
        <w:spacing w:line="360" w:lineRule="auto"/>
        <w:ind w:left="720"/>
        <w:jc w:val="both"/>
        <w:rPr>
          <w:rFonts w:ascii="Arial" w:eastAsia="Calibri" w:hAnsi="Arial" w:cs="Arial"/>
          <w:color w:val="000000" w:themeColor="text1"/>
          <w:kern w:val="1"/>
          <w:sz w:val="20"/>
          <w:szCs w:val="20"/>
          <w:lang w:eastAsia="zh-CN"/>
        </w:rPr>
      </w:pPr>
    </w:p>
    <w:p w14:paraId="2D3DE721" w14:textId="77777777" w:rsidR="000461BE" w:rsidRPr="00912ECF" w:rsidRDefault="000461BE" w:rsidP="000461BE">
      <w:pPr>
        <w:numPr>
          <w:ilvl w:val="0"/>
          <w:numId w:val="19"/>
        </w:numPr>
        <w:tabs>
          <w:tab w:val="right" w:pos="284"/>
          <w:tab w:val="left" w:pos="408"/>
        </w:tabs>
        <w:autoSpaceDE w:val="0"/>
        <w:spacing w:line="360" w:lineRule="auto"/>
        <w:jc w:val="both"/>
        <w:rPr>
          <w:rFonts w:ascii="Arial" w:eastAsia="Calibri" w:hAnsi="Arial" w:cs="Arial"/>
          <w:color w:val="000000" w:themeColor="text1"/>
          <w:kern w:val="1"/>
          <w:sz w:val="20"/>
          <w:szCs w:val="20"/>
          <w:lang w:eastAsia="zh-CN"/>
        </w:rPr>
      </w:pPr>
      <w:r w:rsidRPr="00912ECF">
        <w:rPr>
          <w:rFonts w:ascii="Arial" w:eastAsia="Calibri" w:hAnsi="Arial" w:cs="Arial"/>
          <w:color w:val="000000" w:themeColor="text1"/>
          <w:kern w:val="1"/>
          <w:sz w:val="20"/>
          <w:szCs w:val="20"/>
          <w:lang w:eastAsia="zh-CN"/>
        </w:rPr>
        <w:t xml:space="preserve">odrzuca oferty nie odpowiadające wymogom określonym w SWKO oraz na zasadach określonych w art. 149 </w:t>
      </w:r>
      <w:r w:rsidRPr="00912ECF"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  <w:t>ustawy z dnia 27 sierpnia 2004r. o świadczeniach opieki zdrowotnej finansowanych ze środków publicznych (</w:t>
      </w:r>
      <w:r w:rsidRPr="00912ECF">
        <w:rPr>
          <w:rFonts w:ascii="Arial" w:eastAsia="Times New Roman" w:hAnsi="Arial" w:cs="Arial"/>
          <w:bCs/>
          <w:color w:val="000000" w:themeColor="text1"/>
          <w:kern w:val="1"/>
          <w:sz w:val="20"/>
          <w:szCs w:val="20"/>
          <w:lang w:eastAsia="zh-CN"/>
        </w:rPr>
        <w:t>Dz. U.</w:t>
      </w:r>
      <w:r w:rsidRPr="00912ECF"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  <w:t xml:space="preserve"> rok </w:t>
      </w:r>
      <w:r w:rsidRPr="00912ECF">
        <w:rPr>
          <w:rFonts w:ascii="Arial" w:eastAsia="Times New Roman" w:hAnsi="Arial" w:cs="Arial"/>
          <w:bCs/>
          <w:color w:val="000000" w:themeColor="text1"/>
          <w:kern w:val="1"/>
          <w:sz w:val="20"/>
          <w:szCs w:val="20"/>
          <w:lang w:eastAsia="zh-CN"/>
        </w:rPr>
        <w:t>2021</w:t>
      </w:r>
      <w:r w:rsidRPr="00912ECF"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  <w:t xml:space="preserve"> poz. </w:t>
      </w:r>
      <w:r w:rsidRPr="00912ECF">
        <w:rPr>
          <w:rFonts w:ascii="Arial" w:eastAsia="Times New Roman" w:hAnsi="Arial" w:cs="Arial"/>
          <w:bCs/>
          <w:color w:val="000000" w:themeColor="text1"/>
          <w:kern w:val="1"/>
          <w:sz w:val="20"/>
          <w:szCs w:val="20"/>
          <w:lang w:eastAsia="zh-CN"/>
        </w:rPr>
        <w:t>1285</w:t>
      </w:r>
      <w:r w:rsidRPr="00912ECF">
        <w:rPr>
          <w:rFonts w:ascii="Arial" w:eastAsia="Tahoma" w:hAnsi="Arial" w:cs="Arial"/>
          <w:bCs/>
          <w:color w:val="000000" w:themeColor="text1"/>
          <w:kern w:val="1"/>
          <w:sz w:val="20"/>
          <w:szCs w:val="20"/>
        </w:rPr>
        <w:t xml:space="preserve"> z późn. zm</w:t>
      </w:r>
      <w:r w:rsidRPr="00912ECF"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  <w:t>.)</w:t>
      </w:r>
      <w:r w:rsidRPr="00912ECF">
        <w:rPr>
          <w:rFonts w:ascii="Arial" w:eastAsia="Calibri" w:hAnsi="Arial" w:cs="Arial"/>
          <w:color w:val="000000" w:themeColor="text1"/>
          <w:kern w:val="1"/>
          <w:sz w:val="20"/>
          <w:szCs w:val="20"/>
          <w:lang w:eastAsia="zh-CN"/>
        </w:rPr>
        <w:t>,</w:t>
      </w:r>
    </w:p>
    <w:p w14:paraId="3AD8AE10" w14:textId="77777777" w:rsidR="000461BE" w:rsidRPr="00912ECF" w:rsidRDefault="000461BE" w:rsidP="000461BE">
      <w:pPr>
        <w:numPr>
          <w:ilvl w:val="0"/>
          <w:numId w:val="19"/>
        </w:numPr>
        <w:tabs>
          <w:tab w:val="right" w:pos="284"/>
          <w:tab w:val="left" w:pos="408"/>
        </w:tabs>
        <w:autoSpaceDE w:val="0"/>
        <w:spacing w:line="360" w:lineRule="auto"/>
        <w:jc w:val="both"/>
        <w:rPr>
          <w:rFonts w:ascii="Arial" w:eastAsia="Calibri" w:hAnsi="Arial" w:cs="Arial"/>
          <w:color w:val="000000" w:themeColor="text1"/>
          <w:kern w:val="1"/>
          <w:sz w:val="20"/>
          <w:szCs w:val="20"/>
          <w:lang w:eastAsia="zh-CN"/>
        </w:rPr>
      </w:pPr>
      <w:r w:rsidRPr="00912ECF">
        <w:rPr>
          <w:rFonts w:ascii="Arial" w:eastAsia="Calibri" w:hAnsi="Arial" w:cs="Arial"/>
          <w:color w:val="000000" w:themeColor="text1"/>
          <w:kern w:val="1"/>
          <w:sz w:val="20"/>
          <w:szCs w:val="20"/>
          <w:lang w:eastAsia="zh-CN"/>
        </w:rPr>
        <w:t xml:space="preserve">ogłasza oferentom poprzez zamieszczenie informacji na stronie internetowej: </w:t>
      </w:r>
      <w:hyperlink r:id="rId8" w:history="1">
        <w:r w:rsidRPr="00912ECF">
          <w:rPr>
            <w:rFonts w:ascii="Arial" w:eastAsia="Calibri" w:hAnsi="Arial" w:cs="Arial"/>
            <w:color w:val="000000" w:themeColor="text1"/>
            <w:kern w:val="1"/>
            <w:sz w:val="20"/>
            <w:szCs w:val="20"/>
            <w:lang w:eastAsia="ar-SA"/>
          </w:rPr>
          <w:t>www.szpital.ilawa.pl</w:t>
        </w:r>
      </w:hyperlink>
      <w:r w:rsidRPr="00912ECF">
        <w:rPr>
          <w:rFonts w:ascii="Arial" w:eastAsia="Calibri" w:hAnsi="Arial" w:cs="Arial"/>
          <w:color w:val="000000" w:themeColor="text1"/>
          <w:kern w:val="1"/>
          <w:sz w:val="20"/>
          <w:szCs w:val="20"/>
          <w:lang w:eastAsia="zh-CN"/>
        </w:rPr>
        <w:t xml:space="preserve">, które z ofert spełniają warunki konkursu, </w:t>
      </w:r>
    </w:p>
    <w:p w14:paraId="259A63D2" w14:textId="0F2E3B83" w:rsidR="000461BE" w:rsidRPr="00912ECF" w:rsidRDefault="000461BE" w:rsidP="000461BE">
      <w:pPr>
        <w:numPr>
          <w:ilvl w:val="0"/>
          <w:numId w:val="19"/>
        </w:numPr>
        <w:tabs>
          <w:tab w:val="right" w:pos="284"/>
          <w:tab w:val="left" w:pos="408"/>
        </w:tabs>
        <w:autoSpaceDE w:val="0"/>
        <w:spacing w:line="360" w:lineRule="auto"/>
        <w:jc w:val="both"/>
        <w:rPr>
          <w:rFonts w:ascii="Arial" w:eastAsia="Calibri" w:hAnsi="Arial" w:cs="Arial"/>
          <w:color w:val="000000" w:themeColor="text1"/>
          <w:kern w:val="1"/>
          <w:sz w:val="20"/>
          <w:szCs w:val="20"/>
          <w:lang w:eastAsia="zh-CN"/>
        </w:rPr>
      </w:pPr>
      <w:r w:rsidRPr="00912ECF">
        <w:rPr>
          <w:rFonts w:ascii="Arial" w:eastAsia="Calibri" w:hAnsi="Arial" w:cs="Arial"/>
          <w:color w:val="000000" w:themeColor="text1"/>
          <w:kern w:val="1"/>
          <w:sz w:val="20"/>
          <w:szCs w:val="20"/>
          <w:lang w:eastAsia="zh-CN"/>
        </w:rPr>
        <w:t>przyjmuje do protokołu wyjaśnienia i oświadczenia zgłoszone przez oferentów,</w:t>
      </w:r>
    </w:p>
    <w:p w14:paraId="2EF4381F" w14:textId="08D3FFE2" w:rsidR="000461BE" w:rsidRPr="00912ECF" w:rsidRDefault="000461BE" w:rsidP="000461BE">
      <w:pPr>
        <w:numPr>
          <w:ilvl w:val="0"/>
          <w:numId w:val="19"/>
        </w:numPr>
        <w:tabs>
          <w:tab w:val="right" w:pos="284"/>
          <w:tab w:val="left" w:pos="408"/>
        </w:tabs>
        <w:autoSpaceDE w:val="0"/>
        <w:spacing w:line="360" w:lineRule="auto"/>
        <w:jc w:val="both"/>
        <w:rPr>
          <w:rFonts w:ascii="Arial" w:eastAsia="Calibri" w:hAnsi="Arial" w:cs="Arial"/>
          <w:color w:val="000000" w:themeColor="text1"/>
          <w:kern w:val="1"/>
          <w:sz w:val="20"/>
          <w:szCs w:val="20"/>
          <w:lang w:eastAsia="zh-CN"/>
        </w:rPr>
      </w:pPr>
      <w:r w:rsidRPr="00912ECF">
        <w:rPr>
          <w:rFonts w:ascii="Arial" w:eastAsia="Calibri" w:hAnsi="Arial" w:cs="Arial"/>
          <w:color w:val="000000" w:themeColor="text1"/>
          <w:kern w:val="1"/>
          <w:sz w:val="20"/>
          <w:szCs w:val="20"/>
          <w:lang w:eastAsia="zh-CN"/>
        </w:rPr>
        <w:t xml:space="preserve">może przeprowadzić negocjacje z Oferentami w celu ustalenia: liczby planowanych świadczeń zdrowotnych oraz formę ich pełnienia, okresu obowiązywania umowy, ceny za udzielane świadczenia zdrowotne lub innych propozycji wskazanych przez Oferenta w formularzu ofertowym mających skutki finansowe, </w:t>
      </w:r>
    </w:p>
    <w:p w14:paraId="299A8961" w14:textId="69A5B837" w:rsidR="00934934" w:rsidRPr="00912ECF" w:rsidRDefault="00934934" w:rsidP="00934934">
      <w:pPr>
        <w:numPr>
          <w:ilvl w:val="0"/>
          <w:numId w:val="19"/>
        </w:numPr>
        <w:tabs>
          <w:tab w:val="right" w:pos="284"/>
          <w:tab w:val="left" w:pos="408"/>
        </w:tabs>
        <w:autoSpaceDE w:val="0"/>
        <w:spacing w:line="360" w:lineRule="auto"/>
        <w:jc w:val="both"/>
        <w:rPr>
          <w:rFonts w:ascii="Arial" w:eastAsia="Calibri" w:hAnsi="Arial" w:cs="Arial"/>
          <w:color w:val="000000" w:themeColor="text1"/>
          <w:kern w:val="1"/>
          <w:sz w:val="20"/>
          <w:szCs w:val="20"/>
          <w:lang w:eastAsia="zh-CN"/>
        </w:rPr>
      </w:pPr>
      <w:r w:rsidRPr="00912ECF">
        <w:rPr>
          <w:rFonts w:ascii="Arial" w:eastAsia="Calibri" w:hAnsi="Arial" w:cs="Arial"/>
          <w:color w:val="000000" w:themeColor="text1"/>
          <w:kern w:val="1"/>
          <w:sz w:val="20"/>
          <w:szCs w:val="20"/>
          <w:lang w:eastAsia="zh-CN"/>
        </w:rPr>
        <w:t>przeprowadza rozmowę kwalifikacyjną z Oferentami.</w:t>
      </w:r>
      <w:r w:rsidRPr="00912ECF">
        <w:rPr>
          <w:color w:val="000000" w:themeColor="text1"/>
        </w:rPr>
        <w:t xml:space="preserve"> </w:t>
      </w:r>
      <w:r w:rsidRPr="00912ECF">
        <w:rPr>
          <w:rFonts w:ascii="Arial" w:eastAsia="Calibri" w:hAnsi="Arial" w:cs="Arial"/>
          <w:color w:val="000000" w:themeColor="text1"/>
          <w:kern w:val="1"/>
          <w:sz w:val="20"/>
          <w:szCs w:val="20"/>
          <w:lang w:eastAsia="zh-CN"/>
        </w:rPr>
        <w:t>O terminie i miejscu rozmów z komisją konkursową kandydaci zostaną powiadomieni indywidualnie. W rozmowie kwalifikacyjnej bierze udział co najmniej 2 członków komisji, w tym przewodniczący.</w:t>
      </w:r>
    </w:p>
    <w:p w14:paraId="6A19C604" w14:textId="77777777" w:rsidR="000461BE" w:rsidRPr="00912ECF" w:rsidRDefault="000461BE" w:rsidP="000461BE">
      <w:pPr>
        <w:numPr>
          <w:ilvl w:val="0"/>
          <w:numId w:val="19"/>
        </w:numPr>
        <w:tabs>
          <w:tab w:val="right" w:pos="284"/>
          <w:tab w:val="left" w:pos="408"/>
        </w:tabs>
        <w:autoSpaceDE w:val="0"/>
        <w:spacing w:line="360" w:lineRule="auto"/>
        <w:jc w:val="both"/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</w:pPr>
      <w:r w:rsidRPr="00912ECF">
        <w:rPr>
          <w:rFonts w:ascii="Arial" w:eastAsia="Calibri" w:hAnsi="Arial" w:cs="Arial"/>
          <w:color w:val="000000" w:themeColor="text1"/>
          <w:kern w:val="1"/>
          <w:sz w:val="20"/>
          <w:szCs w:val="20"/>
          <w:lang w:eastAsia="zh-CN"/>
        </w:rPr>
        <w:t>wybiera najkorzystniejsze oferty lub najkorzystniejszą ofertę albo nie przyjmuje żadnej z nich.</w:t>
      </w:r>
    </w:p>
    <w:p w14:paraId="79CE6F9A" w14:textId="69746283" w:rsidR="000461BE" w:rsidRPr="00912ECF" w:rsidRDefault="000461BE" w:rsidP="000461BE">
      <w:pPr>
        <w:widowControl w:val="0"/>
        <w:numPr>
          <w:ilvl w:val="0"/>
          <w:numId w:val="18"/>
        </w:numPr>
        <w:autoSpaceDE w:val="0"/>
        <w:spacing w:line="360" w:lineRule="auto"/>
        <w:jc w:val="both"/>
        <w:rPr>
          <w:rFonts w:ascii="Arial" w:eastAsia="Calibri" w:hAnsi="Arial" w:cs="Arial"/>
          <w:color w:val="000000" w:themeColor="text1"/>
          <w:kern w:val="1"/>
          <w:sz w:val="20"/>
          <w:szCs w:val="20"/>
          <w:lang w:eastAsia="zh-CN"/>
        </w:rPr>
      </w:pPr>
      <w:r w:rsidRPr="00912ECF">
        <w:rPr>
          <w:rFonts w:ascii="Arial" w:eastAsia="Calibri" w:hAnsi="Arial" w:cs="Arial"/>
          <w:color w:val="000000" w:themeColor="text1"/>
          <w:kern w:val="1"/>
          <w:sz w:val="20"/>
          <w:szCs w:val="20"/>
          <w:lang w:eastAsia="zh-CN"/>
        </w:rPr>
        <w:t>Komisja Konkursowa działa na posiedzeniach zamkniętych bez udziału oferentów, z wyjątkiem czynności określonych w ust. 3 pkt a, b i g</w:t>
      </w:r>
      <w:r w:rsidR="00912ECF" w:rsidRPr="00912ECF">
        <w:rPr>
          <w:rFonts w:ascii="Arial" w:eastAsia="Calibri" w:hAnsi="Arial" w:cs="Arial"/>
          <w:color w:val="000000" w:themeColor="text1"/>
          <w:kern w:val="1"/>
          <w:sz w:val="20"/>
          <w:szCs w:val="20"/>
          <w:lang w:eastAsia="zh-CN"/>
        </w:rPr>
        <w:t>-i</w:t>
      </w:r>
      <w:r w:rsidRPr="00912ECF">
        <w:rPr>
          <w:rFonts w:ascii="Arial" w:eastAsia="Calibri" w:hAnsi="Arial" w:cs="Arial"/>
          <w:color w:val="000000" w:themeColor="text1"/>
          <w:kern w:val="1"/>
          <w:sz w:val="20"/>
          <w:szCs w:val="20"/>
          <w:lang w:eastAsia="zh-CN"/>
        </w:rPr>
        <w:t>.</w:t>
      </w:r>
    </w:p>
    <w:p w14:paraId="751FB7A5" w14:textId="77777777" w:rsidR="00A06D77" w:rsidRPr="00912ECF" w:rsidRDefault="00A06D77" w:rsidP="00A06D77">
      <w:pPr>
        <w:widowControl w:val="0"/>
        <w:numPr>
          <w:ilvl w:val="0"/>
          <w:numId w:val="18"/>
        </w:numPr>
        <w:autoSpaceDE w:val="0"/>
        <w:spacing w:line="360" w:lineRule="auto"/>
        <w:jc w:val="both"/>
        <w:rPr>
          <w:rFonts w:ascii="Arial" w:eastAsia="Times New Roman" w:hAnsi="Arial" w:cs="Arial"/>
          <w:b/>
          <w:color w:val="000000" w:themeColor="text1"/>
          <w:kern w:val="1"/>
          <w:sz w:val="20"/>
          <w:szCs w:val="20"/>
          <w:lang w:eastAsia="zh-CN"/>
        </w:rPr>
      </w:pPr>
      <w:r w:rsidRPr="00912ECF"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  <w:t xml:space="preserve">W razie, gdy do postępowania konkursowego została zgłoszona tylko jedna oferta, Udzielający Zamówienia może przyjąć tę ofertę, jeżeli Komisja Konkursowa stwierdzi, że z okoliczności wynika, że na ogłoszony ponownie na tych samych warunkach konkurs ofert nie wpłynie więcej ofert. </w:t>
      </w:r>
    </w:p>
    <w:p w14:paraId="2B3150F4" w14:textId="77777777" w:rsidR="000461BE" w:rsidRPr="00912ECF" w:rsidRDefault="000461BE" w:rsidP="000461BE">
      <w:pPr>
        <w:widowControl w:val="0"/>
        <w:suppressAutoHyphens/>
        <w:autoSpaceDE w:val="0"/>
        <w:spacing w:line="360" w:lineRule="auto"/>
        <w:jc w:val="both"/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</w:pPr>
      <w:r w:rsidRPr="00912ECF">
        <w:rPr>
          <w:rFonts w:ascii="Arial" w:eastAsia="Times New Roman" w:hAnsi="Arial" w:cs="Arial"/>
          <w:b/>
          <w:color w:val="000000" w:themeColor="text1"/>
          <w:kern w:val="1"/>
          <w:sz w:val="20"/>
          <w:szCs w:val="20"/>
          <w:lang w:eastAsia="zh-CN"/>
        </w:rPr>
        <w:t>VI . Ocena ofert:</w:t>
      </w:r>
    </w:p>
    <w:p w14:paraId="1DFB70BE" w14:textId="77777777" w:rsidR="000461BE" w:rsidRPr="00912ECF" w:rsidRDefault="000461BE" w:rsidP="000461BE">
      <w:pPr>
        <w:suppressAutoHyphens/>
        <w:spacing w:line="360" w:lineRule="auto"/>
        <w:jc w:val="both"/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</w:pPr>
      <w:r w:rsidRPr="00912ECF"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val="x-none" w:eastAsia="zh-CN"/>
        </w:rPr>
        <w:t>1. Za najkorzystniejszą zostanie uznana oferta, która uzyska najwyższą liczbę punktów obliczonych w oparciu o ustalone kryteria przedstawione poniżej w tabeli</w:t>
      </w:r>
      <w:r w:rsidRPr="00912ECF"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  <w:t>:</w:t>
      </w:r>
    </w:p>
    <w:p w14:paraId="5220E32B" w14:textId="77777777" w:rsidR="000461BE" w:rsidRPr="00912ECF" w:rsidRDefault="000461BE" w:rsidP="000461BE">
      <w:pPr>
        <w:suppressAutoHyphens/>
        <w:spacing w:line="360" w:lineRule="auto"/>
        <w:jc w:val="both"/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</w:pPr>
    </w:p>
    <w:tbl>
      <w:tblPr>
        <w:tblW w:w="9652" w:type="dxa"/>
        <w:tblInd w:w="187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67"/>
        <w:gridCol w:w="7371"/>
        <w:gridCol w:w="1714"/>
      </w:tblGrid>
      <w:tr w:rsidR="00912ECF" w:rsidRPr="00912ECF" w14:paraId="03CAB31E" w14:textId="77777777" w:rsidTr="0073444F"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2B7C0A9" w14:textId="77777777" w:rsidR="000461BE" w:rsidRPr="00912ECF" w:rsidRDefault="000461BE" w:rsidP="000461BE">
            <w:pPr>
              <w:suppressLineNumbers/>
              <w:suppressAutoHyphens/>
              <w:spacing w:line="360" w:lineRule="auto"/>
              <w:jc w:val="center"/>
              <w:rPr>
                <w:rFonts w:ascii="Arial" w:eastAsia="Times New Roman" w:hAnsi="Arial" w:cs="Arial"/>
                <w:b/>
                <w:color w:val="000000" w:themeColor="text1"/>
                <w:kern w:val="1"/>
                <w:sz w:val="20"/>
                <w:szCs w:val="20"/>
                <w:lang w:eastAsia="zh-CN"/>
              </w:rPr>
            </w:pPr>
            <w:r w:rsidRPr="00912ECF">
              <w:rPr>
                <w:rFonts w:ascii="Arial" w:eastAsia="Times New Roman" w:hAnsi="Arial" w:cs="Arial"/>
                <w:b/>
                <w:color w:val="000000" w:themeColor="text1"/>
                <w:kern w:val="1"/>
                <w:sz w:val="20"/>
                <w:szCs w:val="20"/>
                <w:lang w:eastAsia="zh-CN"/>
              </w:rPr>
              <w:t>Lp.</w:t>
            </w:r>
          </w:p>
        </w:tc>
        <w:tc>
          <w:tcPr>
            <w:tcW w:w="7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6E66FDA4" w14:textId="77777777" w:rsidR="000461BE" w:rsidRPr="00912ECF" w:rsidRDefault="000461BE" w:rsidP="000461BE">
            <w:pPr>
              <w:suppressLineNumbers/>
              <w:suppressAutoHyphens/>
              <w:spacing w:line="360" w:lineRule="auto"/>
              <w:jc w:val="center"/>
              <w:rPr>
                <w:rFonts w:ascii="Arial" w:eastAsia="Times New Roman" w:hAnsi="Arial" w:cs="Arial"/>
                <w:b/>
                <w:color w:val="000000" w:themeColor="text1"/>
                <w:kern w:val="1"/>
                <w:sz w:val="20"/>
                <w:szCs w:val="20"/>
                <w:lang w:eastAsia="zh-CN"/>
              </w:rPr>
            </w:pPr>
            <w:r w:rsidRPr="00912ECF">
              <w:rPr>
                <w:rFonts w:ascii="Arial" w:eastAsia="Times New Roman" w:hAnsi="Arial" w:cs="Arial"/>
                <w:b/>
                <w:color w:val="000000" w:themeColor="text1"/>
                <w:kern w:val="1"/>
                <w:sz w:val="20"/>
                <w:szCs w:val="20"/>
                <w:lang w:eastAsia="zh-CN"/>
              </w:rPr>
              <w:t>Nazwa kryterium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1D6C27" w14:textId="77777777" w:rsidR="000461BE" w:rsidRPr="00912ECF" w:rsidRDefault="000461BE" w:rsidP="000461BE">
            <w:pPr>
              <w:suppressLineNumbers/>
              <w:suppressAutoHyphens/>
              <w:spacing w:line="360" w:lineRule="auto"/>
              <w:jc w:val="center"/>
              <w:rPr>
                <w:rFonts w:ascii="Arial" w:eastAsia="Times New Roman" w:hAnsi="Arial" w:cs="Arial"/>
                <w:color w:val="000000" w:themeColor="text1"/>
                <w:kern w:val="1"/>
                <w:sz w:val="20"/>
                <w:szCs w:val="20"/>
                <w:lang w:eastAsia="zh-CN"/>
              </w:rPr>
            </w:pPr>
            <w:r w:rsidRPr="00912ECF">
              <w:rPr>
                <w:rFonts w:ascii="Arial" w:eastAsia="Times New Roman" w:hAnsi="Arial" w:cs="Arial"/>
                <w:b/>
                <w:color w:val="000000" w:themeColor="text1"/>
                <w:kern w:val="1"/>
                <w:sz w:val="20"/>
                <w:szCs w:val="20"/>
                <w:lang w:eastAsia="zh-CN"/>
              </w:rPr>
              <w:t>Waga/pkt</w:t>
            </w:r>
          </w:p>
        </w:tc>
      </w:tr>
      <w:tr w:rsidR="00912ECF" w:rsidRPr="00912ECF" w14:paraId="16503577" w14:textId="77777777" w:rsidTr="0073444F"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2463A0E" w14:textId="77777777" w:rsidR="000461BE" w:rsidRPr="00912ECF" w:rsidRDefault="000461BE" w:rsidP="000461BE">
            <w:pPr>
              <w:suppressLineNumbers/>
              <w:suppressAutoHyphens/>
              <w:spacing w:line="360" w:lineRule="auto"/>
              <w:jc w:val="center"/>
              <w:rPr>
                <w:rFonts w:ascii="Arial" w:eastAsia="Times New Roman" w:hAnsi="Arial" w:cs="Arial"/>
                <w:color w:val="000000" w:themeColor="text1"/>
                <w:kern w:val="1"/>
                <w:sz w:val="20"/>
                <w:szCs w:val="20"/>
                <w:lang w:eastAsia="zh-CN"/>
              </w:rPr>
            </w:pPr>
            <w:r w:rsidRPr="00912ECF">
              <w:rPr>
                <w:rFonts w:ascii="Arial" w:eastAsia="Times New Roman" w:hAnsi="Arial" w:cs="Arial"/>
                <w:color w:val="000000" w:themeColor="text1"/>
                <w:kern w:val="1"/>
                <w:sz w:val="20"/>
                <w:szCs w:val="20"/>
                <w:lang w:eastAsia="zh-CN"/>
              </w:rPr>
              <w:t>1.</w:t>
            </w:r>
          </w:p>
        </w:tc>
        <w:tc>
          <w:tcPr>
            <w:tcW w:w="7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B2DD6C2" w14:textId="77777777" w:rsidR="000461BE" w:rsidRPr="00912ECF" w:rsidRDefault="000461BE" w:rsidP="000461BE">
            <w:pPr>
              <w:suppressLineNumbers/>
              <w:suppressAutoHyphens/>
              <w:spacing w:line="360" w:lineRule="auto"/>
              <w:jc w:val="both"/>
              <w:rPr>
                <w:rFonts w:ascii="Arial" w:eastAsia="Times New Roman" w:hAnsi="Arial" w:cs="Arial"/>
                <w:color w:val="000000" w:themeColor="text1"/>
                <w:kern w:val="1"/>
                <w:sz w:val="20"/>
                <w:szCs w:val="20"/>
                <w:lang w:eastAsia="zh-CN"/>
              </w:rPr>
            </w:pPr>
            <w:r w:rsidRPr="00912ECF">
              <w:rPr>
                <w:rFonts w:ascii="Arial" w:eastAsia="Times New Roman" w:hAnsi="Arial" w:cs="Arial"/>
                <w:color w:val="000000" w:themeColor="text1"/>
                <w:kern w:val="1"/>
                <w:sz w:val="20"/>
                <w:szCs w:val="20"/>
                <w:lang w:eastAsia="zh-CN"/>
              </w:rPr>
              <w:t>Cena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948F75" w14:textId="4BC0635E" w:rsidR="000461BE" w:rsidRPr="00912ECF" w:rsidRDefault="00934934" w:rsidP="000461BE">
            <w:pPr>
              <w:suppressLineNumbers/>
              <w:suppressAutoHyphens/>
              <w:spacing w:line="360" w:lineRule="auto"/>
              <w:jc w:val="center"/>
              <w:rPr>
                <w:rFonts w:ascii="Arial" w:eastAsia="Times New Roman" w:hAnsi="Arial" w:cs="Arial"/>
                <w:color w:val="000000" w:themeColor="text1"/>
                <w:kern w:val="1"/>
                <w:sz w:val="20"/>
                <w:szCs w:val="20"/>
                <w:lang w:eastAsia="zh-CN"/>
              </w:rPr>
            </w:pPr>
            <w:r w:rsidRPr="00912ECF">
              <w:rPr>
                <w:rFonts w:ascii="Arial" w:eastAsia="Times New Roman" w:hAnsi="Arial" w:cs="Arial"/>
                <w:color w:val="000000" w:themeColor="text1"/>
                <w:kern w:val="1"/>
                <w:sz w:val="20"/>
                <w:szCs w:val="20"/>
                <w:lang w:eastAsia="zh-CN"/>
              </w:rPr>
              <w:t>2</w:t>
            </w:r>
            <w:r w:rsidR="000461BE" w:rsidRPr="00912ECF">
              <w:rPr>
                <w:rFonts w:ascii="Arial" w:eastAsia="Times New Roman" w:hAnsi="Arial" w:cs="Arial"/>
                <w:color w:val="000000" w:themeColor="text1"/>
                <w:kern w:val="1"/>
                <w:sz w:val="20"/>
                <w:szCs w:val="20"/>
                <w:lang w:eastAsia="zh-CN"/>
              </w:rPr>
              <w:t>0 %</w:t>
            </w:r>
          </w:p>
        </w:tc>
      </w:tr>
      <w:tr w:rsidR="00912ECF" w:rsidRPr="00912ECF" w14:paraId="3CEA6C12" w14:textId="77777777" w:rsidTr="0073444F">
        <w:trPr>
          <w:cantSplit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1E1FC9AC" w14:textId="77777777" w:rsidR="000461BE" w:rsidRPr="00912ECF" w:rsidRDefault="000461BE" w:rsidP="000461BE">
            <w:pPr>
              <w:suppressLineNumbers/>
              <w:suppressAutoHyphens/>
              <w:snapToGrid w:val="0"/>
              <w:spacing w:line="360" w:lineRule="auto"/>
              <w:jc w:val="center"/>
              <w:rPr>
                <w:rFonts w:ascii="Arial" w:eastAsia="Times New Roman" w:hAnsi="Arial" w:cs="Arial"/>
                <w:color w:val="000000" w:themeColor="text1"/>
                <w:kern w:val="1"/>
                <w:sz w:val="20"/>
                <w:szCs w:val="20"/>
                <w:lang w:eastAsia="zh-CN"/>
              </w:rPr>
            </w:pPr>
            <w:r w:rsidRPr="00912ECF">
              <w:rPr>
                <w:rFonts w:ascii="Arial" w:eastAsia="Times New Roman" w:hAnsi="Arial" w:cs="Arial"/>
                <w:color w:val="000000" w:themeColor="text1"/>
                <w:kern w:val="1"/>
                <w:sz w:val="20"/>
                <w:szCs w:val="20"/>
                <w:lang w:eastAsia="zh-CN"/>
              </w:rPr>
              <w:t>2.</w:t>
            </w:r>
          </w:p>
        </w:tc>
        <w:tc>
          <w:tcPr>
            <w:tcW w:w="7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4488867E" w14:textId="7142FFA0" w:rsidR="000461BE" w:rsidRPr="00912ECF" w:rsidRDefault="00912ECF" w:rsidP="000461BE">
            <w:pPr>
              <w:suppressLineNumbers/>
              <w:suppressAutoHyphens/>
              <w:spacing w:line="360" w:lineRule="auto"/>
              <w:jc w:val="both"/>
              <w:rPr>
                <w:rFonts w:ascii="Arial" w:eastAsia="Times New Roman" w:hAnsi="Arial" w:cs="Arial"/>
                <w:color w:val="000000" w:themeColor="text1"/>
                <w:kern w:val="1"/>
                <w:sz w:val="20"/>
                <w:szCs w:val="20"/>
                <w:lang w:eastAsia="zh-CN"/>
              </w:rPr>
            </w:pPr>
            <w:r w:rsidRPr="00912ECF">
              <w:rPr>
                <w:rFonts w:ascii="Arial" w:eastAsia="Times New Roman" w:hAnsi="Arial" w:cs="Arial"/>
                <w:color w:val="000000" w:themeColor="text1"/>
                <w:kern w:val="1"/>
                <w:sz w:val="20"/>
                <w:szCs w:val="20"/>
                <w:lang w:eastAsia="zh-CN"/>
              </w:rPr>
              <w:t>Posiadanie zezwolenia do kierowania pojazdem uprzywilejowanym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9C580B" w14:textId="14F11FC3" w:rsidR="000461BE" w:rsidRPr="00912ECF" w:rsidRDefault="00934934" w:rsidP="000461BE">
            <w:pPr>
              <w:suppressLineNumbers/>
              <w:suppressAutoHyphens/>
              <w:spacing w:line="360" w:lineRule="auto"/>
              <w:jc w:val="center"/>
              <w:rPr>
                <w:rFonts w:ascii="Arial" w:eastAsia="Times New Roman" w:hAnsi="Arial" w:cs="Arial"/>
                <w:color w:val="000000" w:themeColor="text1"/>
                <w:kern w:val="1"/>
                <w:sz w:val="20"/>
                <w:szCs w:val="20"/>
                <w:lang w:eastAsia="zh-CN"/>
              </w:rPr>
            </w:pPr>
            <w:r w:rsidRPr="00912ECF">
              <w:rPr>
                <w:rFonts w:ascii="Arial" w:eastAsia="Times New Roman" w:hAnsi="Arial" w:cs="Arial"/>
                <w:color w:val="000000" w:themeColor="text1"/>
                <w:kern w:val="1"/>
                <w:sz w:val="20"/>
                <w:szCs w:val="20"/>
                <w:lang w:eastAsia="zh-CN"/>
              </w:rPr>
              <w:t>1</w:t>
            </w:r>
            <w:r w:rsidR="000461BE" w:rsidRPr="00912ECF">
              <w:rPr>
                <w:rFonts w:ascii="Arial" w:eastAsia="Times New Roman" w:hAnsi="Arial" w:cs="Arial"/>
                <w:color w:val="000000" w:themeColor="text1"/>
                <w:kern w:val="1"/>
                <w:sz w:val="20"/>
                <w:szCs w:val="20"/>
                <w:lang w:eastAsia="zh-CN"/>
              </w:rPr>
              <w:t>0 %</w:t>
            </w:r>
          </w:p>
        </w:tc>
      </w:tr>
      <w:tr w:rsidR="00934934" w:rsidRPr="00912ECF" w14:paraId="19DCADF0" w14:textId="77777777" w:rsidTr="0073444F">
        <w:trPr>
          <w:cantSplit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30A2DA59" w14:textId="2EFB5C95" w:rsidR="00934934" w:rsidRPr="00912ECF" w:rsidRDefault="00934934" w:rsidP="000461BE">
            <w:pPr>
              <w:suppressLineNumbers/>
              <w:suppressAutoHyphens/>
              <w:snapToGrid w:val="0"/>
              <w:spacing w:line="360" w:lineRule="auto"/>
              <w:jc w:val="center"/>
              <w:rPr>
                <w:rFonts w:ascii="Arial" w:eastAsia="Times New Roman" w:hAnsi="Arial" w:cs="Arial"/>
                <w:color w:val="000000" w:themeColor="text1"/>
                <w:kern w:val="1"/>
                <w:sz w:val="20"/>
                <w:szCs w:val="20"/>
                <w:lang w:eastAsia="zh-CN"/>
              </w:rPr>
            </w:pPr>
            <w:r w:rsidRPr="00912ECF">
              <w:rPr>
                <w:rFonts w:ascii="Arial" w:eastAsia="Times New Roman" w:hAnsi="Arial" w:cs="Arial"/>
                <w:color w:val="000000" w:themeColor="text1"/>
                <w:kern w:val="1"/>
                <w:sz w:val="20"/>
                <w:szCs w:val="20"/>
                <w:lang w:eastAsia="zh-CN"/>
              </w:rPr>
              <w:t>3.</w:t>
            </w:r>
          </w:p>
        </w:tc>
        <w:tc>
          <w:tcPr>
            <w:tcW w:w="7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729F4BFD" w14:textId="0306F72F" w:rsidR="00934934" w:rsidRPr="00912ECF" w:rsidRDefault="00934934" w:rsidP="000461BE">
            <w:pPr>
              <w:suppressLineNumbers/>
              <w:suppressAutoHyphens/>
              <w:spacing w:line="360" w:lineRule="auto"/>
              <w:jc w:val="both"/>
              <w:rPr>
                <w:rFonts w:ascii="Arial" w:eastAsia="Times New Roman" w:hAnsi="Arial" w:cs="Arial"/>
                <w:color w:val="000000" w:themeColor="text1"/>
                <w:kern w:val="1"/>
                <w:sz w:val="20"/>
                <w:szCs w:val="20"/>
                <w:lang w:eastAsia="zh-CN"/>
              </w:rPr>
            </w:pPr>
            <w:r w:rsidRPr="00912ECF">
              <w:rPr>
                <w:rFonts w:ascii="Arial" w:hAnsi="Arial" w:cs="Arial"/>
                <w:color w:val="000000" w:themeColor="text1"/>
                <w:sz w:val="20"/>
                <w:szCs w:val="20"/>
              </w:rPr>
              <w:t>Rozmowa kwalifikacyjna z Oferentem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3329EF" w14:textId="17955A94" w:rsidR="00934934" w:rsidRPr="00912ECF" w:rsidRDefault="00934934" w:rsidP="000461BE">
            <w:pPr>
              <w:suppressLineNumbers/>
              <w:suppressAutoHyphens/>
              <w:spacing w:line="360" w:lineRule="auto"/>
              <w:jc w:val="center"/>
              <w:rPr>
                <w:rFonts w:ascii="Arial" w:eastAsia="Times New Roman" w:hAnsi="Arial" w:cs="Arial"/>
                <w:color w:val="000000" w:themeColor="text1"/>
                <w:kern w:val="1"/>
                <w:sz w:val="20"/>
                <w:szCs w:val="20"/>
                <w:lang w:eastAsia="zh-CN"/>
              </w:rPr>
            </w:pPr>
            <w:r w:rsidRPr="00912ECF">
              <w:rPr>
                <w:rFonts w:ascii="Arial" w:eastAsia="Times New Roman" w:hAnsi="Arial" w:cs="Arial"/>
                <w:color w:val="000000" w:themeColor="text1"/>
                <w:kern w:val="1"/>
                <w:sz w:val="20"/>
                <w:szCs w:val="20"/>
                <w:lang w:eastAsia="zh-CN"/>
              </w:rPr>
              <w:t>70 %</w:t>
            </w:r>
          </w:p>
        </w:tc>
      </w:tr>
    </w:tbl>
    <w:p w14:paraId="552B05F6" w14:textId="77777777" w:rsidR="000461BE" w:rsidRPr="00912ECF" w:rsidRDefault="000461BE" w:rsidP="000461BE">
      <w:pPr>
        <w:suppressAutoHyphens/>
        <w:spacing w:line="360" w:lineRule="auto"/>
        <w:jc w:val="both"/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</w:pPr>
    </w:p>
    <w:p w14:paraId="6E9083A2" w14:textId="77777777" w:rsidR="000461BE" w:rsidRPr="00912ECF" w:rsidRDefault="000461BE" w:rsidP="000461BE">
      <w:pPr>
        <w:suppressAutoHyphens/>
        <w:spacing w:line="360" w:lineRule="auto"/>
        <w:jc w:val="both"/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val="x-none" w:eastAsia="zh-CN"/>
        </w:rPr>
      </w:pPr>
      <w:bookmarkStart w:id="2" w:name="_Hlk116644606"/>
      <w:r w:rsidRPr="00912ECF">
        <w:rPr>
          <w:rFonts w:ascii="Arial" w:eastAsia="Times New Roman" w:hAnsi="Arial" w:cs="Arial"/>
          <w:b/>
          <w:bCs/>
          <w:color w:val="000000" w:themeColor="text1"/>
          <w:kern w:val="1"/>
          <w:sz w:val="20"/>
          <w:szCs w:val="20"/>
          <w:lang w:val="x-none" w:eastAsia="zh-CN"/>
        </w:rPr>
        <w:t xml:space="preserve">Kryterium - cena </w:t>
      </w:r>
    </w:p>
    <w:p w14:paraId="3916D2D1" w14:textId="565D753B" w:rsidR="000461BE" w:rsidRPr="00912ECF" w:rsidRDefault="000461BE" w:rsidP="000461BE">
      <w:pPr>
        <w:suppressAutoHyphens/>
        <w:spacing w:after="120" w:line="360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ar-SA"/>
        </w:rPr>
      </w:pPr>
      <w:r w:rsidRPr="00912ECF">
        <w:rPr>
          <w:rFonts w:ascii="Arial" w:eastAsia="Times New Roman" w:hAnsi="Arial" w:cs="Arial"/>
          <w:color w:val="000000" w:themeColor="text1"/>
          <w:sz w:val="20"/>
          <w:szCs w:val="20"/>
          <w:lang w:eastAsia="ar-SA"/>
        </w:rPr>
        <w:t xml:space="preserve">Oferty oceniane będą punktowo. Maksymalną ilość </w:t>
      </w:r>
      <w:r w:rsidR="00934934" w:rsidRPr="00912ECF">
        <w:rPr>
          <w:rFonts w:ascii="Arial" w:eastAsia="Times New Roman" w:hAnsi="Arial" w:cs="Arial"/>
          <w:color w:val="000000" w:themeColor="text1"/>
          <w:sz w:val="20"/>
          <w:szCs w:val="20"/>
          <w:lang w:eastAsia="ar-SA"/>
        </w:rPr>
        <w:t>2</w:t>
      </w:r>
      <w:r w:rsidRPr="00912ECF">
        <w:rPr>
          <w:rFonts w:ascii="Arial" w:eastAsia="Times New Roman" w:hAnsi="Arial" w:cs="Arial"/>
          <w:color w:val="000000" w:themeColor="text1"/>
          <w:sz w:val="20"/>
          <w:szCs w:val="20"/>
          <w:lang w:eastAsia="ar-SA"/>
        </w:rPr>
        <w:t xml:space="preserve">0 punktów otrzyma Oferent, który zaoferuje najniższą cenę. </w:t>
      </w:r>
    </w:p>
    <w:p w14:paraId="3BA2643B" w14:textId="77777777" w:rsidR="000461BE" w:rsidRPr="00912ECF" w:rsidRDefault="000461BE" w:rsidP="000461BE">
      <w:pPr>
        <w:suppressAutoHyphens/>
        <w:spacing w:after="120" w:line="360" w:lineRule="auto"/>
        <w:rPr>
          <w:rFonts w:ascii="Arial" w:eastAsia="Times New Roman" w:hAnsi="Arial" w:cs="Arial"/>
          <w:color w:val="000000" w:themeColor="text1"/>
          <w:sz w:val="20"/>
          <w:szCs w:val="20"/>
          <w:lang w:eastAsia="ar-SA"/>
        </w:rPr>
      </w:pPr>
      <w:r w:rsidRPr="00912ECF">
        <w:rPr>
          <w:rFonts w:ascii="Arial" w:eastAsia="Times New Roman" w:hAnsi="Arial" w:cs="Arial"/>
          <w:color w:val="000000" w:themeColor="text1"/>
          <w:sz w:val="20"/>
          <w:szCs w:val="20"/>
          <w:lang w:eastAsia="ar-SA"/>
        </w:rPr>
        <w:t>Punkty będą przyznawane według następujących zasad:</w:t>
      </w:r>
    </w:p>
    <w:p w14:paraId="5FEC1023" w14:textId="77777777" w:rsidR="000461BE" w:rsidRPr="00912ECF" w:rsidRDefault="000461BE" w:rsidP="000461BE">
      <w:pPr>
        <w:suppressAutoHyphens/>
        <w:spacing w:after="120" w:line="360" w:lineRule="auto"/>
        <w:ind w:left="600"/>
        <w:rPr>
          <w:rFonts w:ascii="Arial" w:eastAsia="Times New Roman" w:hAnsi="Arial" w:cs="Arial"/>
          <w:color w:val="000000" w:themeColor="text1"/>
          <w:sz w:val="20"/>
          <w:szCs w:val="20"/>
          <w:lang w:eastAsia="ar-SA"/>
        </w:rPr>
      </w:pPr>
      <w:r w:rsidRPr="00912ECF">
        <w:rPr>
          <w:rFonts w:ascii="Arial" w:eastAsia="Times New Roman" w:hAnsi="Arial" w:cs="Arial"/>
          <w:color w:val="000000" w:themeColor="text1"/>
          <w:sz w:val="20"/>
          <w:szCs w:val="20"/>
          <w:lang w:eastAsia="ar-SA"/>
        </w:rPr>
        <w:t xml:space="preserve">                   Cena najniższa brutto</w:t>
      </w:r>
    </w:p>
    <w:p w14:paraId="7E33ED59" w14:textId="77777777" w:rsidR="000461BE" w:rsidRPr="00912ECF" w:rsidRDefault="000461BE" w:rsidP="000461BE">
      <w:pPr>
        <w:suppressAutoHyphens/>
        <w:spacing w:after="120" w:line="360" w:lineRule="auto"/>
        <w:ind w:left="600"/>
        <w:rPr>
          <w:rFonts w:ascii="Arial" w:eastAsia="Times New Roman" w:hAnsi="Arial" w:cs="Arial"/>
          <w:color w:val="000000" w:themeColor="text1"/>
          <w:sz w:val="20"/>
          <w:szCs w:val="20"/>
          <w:lang w:eastAsia="ar-SA"/>
        </w:rPr>
      </w:pPr>
      <w:r w:rsidRPr="00912ECF">
        <w:rPr>
          <w:rFonts w:ascii="Arial" w:eastAsia="Times New Roman" w:hAnsi="Arial" w:cs="Arial"/>
          <w:color w:val="000000" w:themeColor="text1"/>
          <w:sz w:val="20"/>
          <w:szCs w:val="20"/>
          <w:lang w:eastAsia="ar-SA"/>
        </w:rPr>
        <w:t>Cena =------------------------------------- x procentowe znaczenie w danym kryterium x 100</w:t>
      </w:r>
    </w:p>
    <w:p w14:paraId="292558FC" w14:textId="77777777" w:rsidR="000461BE" w:rsidRPr="00912ECF" w:rsidRDefault="000461BE" w:rsidP="000461BE">
      <w:pPr>
        <w:suppressAutoHyphens/>
        <w:spacing w:after="120" w:line="360" w:lineRule="auto"/>
        <w:rPr>
          <w:rFonts w:ascii="Arial" w:eastAsia="Times New Roman" w:hAnsi="Arial" w:cs="Arial"/>
          <w:color w:val="000000" w:themeColor="text1"/>
          <w:sz w:val="20"/>
          <w:szCs w:val="20"/>
          <w:lang w:eastAsia="ar-SA"/>
        </w:rPr>
      </w:pPr>
      <w:r w:rsidRPr="00912ECF">
        <w:rPr>
          <w:rFonts w:ascii="Arial" w:eastAsia="Times New Roman" w:hAnsi="Arial" w:cs="Arial"/>
          <w:color w:val="000000" w:themeColor="text1"/>
          <w:sz w:val="20"/>
          <w:szCs w:val="20"/>
          <w:lang w:eastAsia="ar-SA"/>
        </w:rPr>
        <w:t xml:space="preserve">                      Cena badanej oferty brutto</w:t>
      </w:r>
    </w:p>
    <w:p w14:paraId="6D50BE80" w14:textId="77777777" w:rsidR="00077630" w:rsidRPr="00912ECF" w:rsidRDefault="00077630" w:rsidP="000461BE">
      <w:pPr>
        <w:suppressAutoHyphens/>
        <w:spacing w:after="120" w:line="360" w:lineRule="auto"/>
        <w:rPr>
          <w:rFonts w:ascii="Arial" w:eastAsia="Times New Roman" w:hAnsi="Arial" w:cs="Arial"/>
          <w:color w:val="000000" w:themeColor="text1"/>
          <w:sz w:val="20"/>
          <w:szCs w:val="20"/>
          <w:highlight w:val="yellow"/>
          <w:lang w:eastAsia="ar-SA"/>
        </w:rPr>
      </w:pPr>
    </w:p>
    <w:bookmarkEnd w:id="2"/>
    <w:p w14:paraId="03038319" w14:textId="0C190976" w:rsidR="000461BE" w:rsidRPr="00912ECF" w:rsidRDefault="000461BE" w:rsidP="000461BE">
      <w:pPr>
        <w:suppressAutoHyphens/>
        <w:spacing w:line="360" w:lineRule="auto"/>
        <w:jc w:val="both"/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</w:pPr>
      <w:r w:rsidRPr="00912ECF">
        <w:rPr>
          <w:rFonts w:ascii="Arial" w:eastAsia="Times New Roman" w:hAnsi="Arial" w:cs="Arial"/>
          <w:b/>
          <w:bCs/>
          <w:color w:val="000000" w:themeColor="text1"/>
          <w:kern w:val="1"/>
          <w:sz w:val="20"/>
          <w:szCs w:val="20"/>
          <w:lang w:val="x-none" w:eastAsia="zh-CN"/>
        </w:rPr>
        <w:t xml:space="preserve">Kryterium – </w:t>
      </w:r>
      <w:r w:rsidR="00912ECF" w:rsidRPr="00912ECF">
        <w:rPr>
          <w:rFonts w:ascii="Arial" w:eastAsia="Times New Roman" w:hAnsi="Arial" w:cs="Arial"/>
          <w:b/>
          <w:bCs/>
          <w:color w:val="000000" w:themeColor="text1"/>
          <w:kern w:val="1"/>
          <w:sz w:val="20"/>
          <w:szCs w:val="20"/>
          <w:lang w:eastAsia="zh-CN"/>
        </w:rPr>
        <w:t>posiadanie zezwolenia do kierowania pojazdem uprzywilejowanym</w:t>
      </w:r>
    </w:p>
    <w:p w14:paraId="7019C59B" w14:textId="34573D56" w:rsidR="000461BE" w:rsidRPr="00912ECF" w:rsidRDefault="000461BE" w:rsidP="00912ECF">
      <w:pPr>
        <w:suppressAutoHyphens/>
        <w:spacing w:after="120" w:line="360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ar-SA"/>
        </w:rPr>
      </w:pPr>
      <w:r w:rsidRPr="00912ECF">
        <w:rPr>
          <w:rFonts w:ascii="Arial" w:eastAsia="Times New Roman" w:hAnsi="Arial" w:cs="Arial"/>
          <w:color w:val="000000" w:themeColor="text1"/>
          <w:sz w:val="20"/>
          <w:szCs w:val="20"/>
          <w:lang w:eastAsia="ar-SA"/>
        </w:rPr>
        <w:t xml:space="preserve">Oferty oceniane będą punktowo. Maksymalną ilość </w:t>
      </w:r>
      <w:r w:rsidR="00934934" w:rsidRPr="00912ECF">
        <w:rPr>
          <w:rFonts w:ascii="Arial" w:eastAsia="Times New Roman" w:hAnsi="Arial" w:cs="Arial"/>
          <w:color w:val="000000" w:themeColor="text1"/>
          <w:sz w:val="20"/>
          <w:szCs w:val="20"/>
          <w:lang w:eastAsia="ar-SA"/>
        </w:rPr>
        <w:t>1</w:t>
      </w:r>
      <w:r w:rsidRPr="00912ECF">
        <w:rPr>
          <w:rFonts w:ascii="Arial" w:eastAsia="Times New Roman" w:hAnsi="Arial" w:cs="Arial"/>
          <w:color w:val="000000" w:themeColor="text1"/>
          <w:sz w:val="20"/>
          <w:szCs w:val="20"/>
          <w:lang w:eastAsia="ar-SA"/>
        </w:rPr>
        <w:t xml:space="preserve">0 punktów otrzyma Oferent, który </w:t>
      </w:r>
      <w:r w:rsidR="00912ECF" w:rsidRPr="00912ECF">
        <w:rPr>
          <w:rFonts w:ascii="Arial" w:eastAsia="Times New Roman" w:hAnsi="Arial" w:cs="Arial"/>
          <w:color w:val="000000" w:themeColor="text1"/>
          <w:sz w:val="20"/>
          <w:szCs w:val="20"/>
          <w:lang w:eastAsia="ar-SA"/>
        </w:rPr>
        <w:t>posiada ww. zezwolenie.</w:t>
      </w:r>
    </w:p>
    <w:p w14:paraId="56179BAB" w14:textId="77777777" w:rsidR="00934934" w:rsidRPr="00912ECF" w:rsidRDefault="00934934" w:rsidP="00934934">
      <w:pPr>
        <w:suppressAutoHyphens/>
        <w:spacing w:line="360" w:lineRule="auto"/>
        <w:jc w:val="both"/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</w:pPr>
      <w:r w:rsidRPr="00912ECF">
        <w:rPr>
          <w:rFonts w:ascii="Arial" w:eastAsia="Times New Roman" w:hAnsi="Arial" w:cs="Arial"/>
          <w:b/>
          <w:bCs/>
          <w:color w:val="000000" w:themeColor="text1"/>
          <w:kern w:val="1"/>
          <w:sz w:val="20"/>
          <w:szCs w:val="20"/>
          <w:lang w:eastAsia="zh-CN"/>
        </w:rPr>
        <w:t xml:space="preserve">Kryterium </w:t>
      </w:r>
      <w:r w:rsidRPr="00912ECF">
        <w:rPr>
          <w:rFonts w:ascii="Arial" w:eastAsia="Times New Roman" w:hAnsi="Arial" w:cs="Arial"/>
          <w:b/>
          <w:bCs/>
          <w:color w:val="000000" w:themeColor="text1"/>
          <w:kern w:val="1"/>
          <w:sz w:val="20"/>
          <w:szCs w:val="20"/>
          <w:lang w:val="x-none" w:eastAsia="zh-CN"/>
        </w:rPr>
        <w:t xml:space="preserve"> – </w:t>
      </w:r>
      <w:r w:rsidRPr="00912ECF">
        <w:rPr>
          <w:rFonts w:ascii="Arial" w:eastAsia="Times New Roman" w:hAnsi="Arial" w:cs="Arial"/>
          <w:b/>
          <w:bCs/>
          <w:color w:val="000000" w:themeColor="text1"/>
          <w:kern w:val="1"/>
          <w:sz w:val="20"/>
          <w:szCs w:val="20"/>
          <w:lang w:eastAsia="zh-CN"/>
        </w:rPr>
        <w:t>rozmowa kwalifikacyjna</w:t>
      </w:r>
    </w:p>
    <w:p w14:paraId="62BBE4FB" w14:textId="29C87984" w:rsidR="00934934" w:rsidRPr="00912ECF" w:rsidRDefault="00934934" w:rsidP="00934934">
      <w:pPr>
        <w:suppressAutoHyphens/>
        <w:spacing w:after="120" w:line="360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  <w:highlight w:val="yellow"/>
          <w:lang w:eastAsia="ar-SA"/>
        </w:rPr>
      </w:pPr>
      <w:r w:rsidRPr="00912ECF">
        <w:rPr>
          <w:rFonts w:ascii="Arial" w:eastAsia="Times New Roman" w:hAnsi="Arial" w:cs="Arial"/>
          <w:color w:val="000000" w:themeColor="text1"/>
          <w:sz w:val="20"/>
          <w:szCs w:val="20"/>
          <w:lang w:eastAsia="ar-SA"/>
        </w:rPr>
        <w:t>Oferty oceniane będą punktowo w skali od 0 do 70. Maksymalną ilość 70 punktów otrzyma Oferent, którego odpowiedź podczas rozmowy kwalifikacyjnej spełni w największym stopniu oczekiwania komisji konkursowej.</w:t>
      </w:r>
      <w:r w:rsidRPr="00912ECF">
        <w:rPr>
          <w:color w:val="000000" w:themeColor="text1"/>
        </w:rPr>
        <w:t xml:space="preserve"> </w:t>
      </w:r>
    </w:p>
    <w:p w14:paraId="5D4C66AB" w14:textId="77777777" w:rsidR="00934934" w:rsidRPr="00912ECF" w:rsidRDefault="00934934" w:rsidP="00934934">
      <w:pPr>
        <w:suppressAutoHyphens/>
        <w:spacing w:after="120" w:line="360" w:lineRule="auto"/>
        <w:rPr>
          <w:rFonts w:ascii="Arial" w:eastAsia="Times New Roman" w:hAnsi="Arial" w:cs="Arial"/>
          <w:color w:val="000000" w:themeColor="text1"/>
          <w:sz w:val="20"/>
          <w:szCs w:val="20"/>
          <w:lang w:eastAsia="ar-SA"/>
        </w:rPr>
      </w:pPr>
      <w:r w:rsidRPr="00912ECF">
        <w:rPr>
          <w:rFonts w:ascii="Arial" w:eastAsia="Times New Roman" w:hAnsi="Arial" w:cs="Arial"/>
          <w:color w:val="000000" w:themeColor="text1"/>
          <w:sz w:val="20"/>
          <w:szCs w:val="20"/>
          <w:lang w:eastAsia="ar-SA"/>
        </w:rPr>
        <w:t>Rozmowa  =  (Punkty przyznane ofercie badanej / Maksymalna liczba pkt)  x waga x 100</w:t>
      </w:r>
    </w:p>
    <w:p w14:paraId="78935CF6" w14:textId="1997D34C" w:rsidR="000461BE" w:rsidRPr="00912ECF" w:rsidRDefault="000461BE" w:rsidP="000461BE">
      <w:pPr>
        <w:widowControl w:val="0"/>
        <w:suppressAutoHyphens/>
        <w:autoSpaceDE w:val="0"/>
        <w:spacing w:line="360" w:lineRule="auto"/>
        <w:jc w:val="both"/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</w:pPr>
      <w:r w:rsidRPr="00912ECF">
        <w:rPr>
          <w:rFonts w:ascii="Arial" w:eastAsia="Times New Roman" w:hAnsi="Arial" w:cs="Arial"/>
          <w:b/>
          <w:color w:val="000000" w:themeColor="text1"/>
          <w:kern w:val="1"/>
          <w:sz w:val="20"/>
          <w:szCs w:val="20"/>
          <w:lang w:eastAsia="zh-CN"/>
        </w:rPr>
        <w:t>VII. Rozstrzygnięcie konkursu ofert:</w:t>
      </w:r>
    </w:p>
    <w:p w14:paraId="48623ABC" w14:textId="77777777" w:rsidR="000461BE" w:rsidRPr="00912ECF" w:rsidRDefault="000461BE" w:rsidP="000461BE">
      <w:pPr>
        <w:widowControl w:val="0"/>
        <w:numPr>
          <w:ilvl w:val="0"/>
          <w:numId w:val="23"/>
        </w:numPr>
        <w:autoSpaceDE w:val="0"/>
        <w:spacing w:line="360" w:lineRule="auto"/>
        <w:jc w:val="both"/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</w:pPr>
      <w:r w:rsidRPr="00912ECF"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  <w:t>Wyniki konkursu obowiązują po ich zatwierdzeniu przez Komisję Konkursową i Dyrektora Szpitala.</w:t>
      </w:r>
    </w:p>
    <w:p w14:paraId="7B741164" w14:textId="77777777" w:rsidR="000461BE" w:rsidRPr="00912ECF" w:rsidRDefault="000461BE" w:rsidP="000461BE">
      <w:pPr>
        <w:widowControl w:val="0"/>
        <w:numPr>
          <w:ilvl w:val="0"/>
          <w:numId w:val="23"/>
        </w:numPr>
        <w:autoSpaceDE w:val="0"/>
        <w:spacing w:line="360" w:lineRule="auto"/>
        <w:jc w:val="both"/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</w:pPr>
      <w:r w:rsidRPr="00912ECF"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  <w:t xml:space="preserve">Komisja Konkursowa ogłasza o rozstrzygnięciu konkursu ofert w miejscu i terminie określonym                 w ogłoszeniu o konkursie ofert. </w:t>
      </w:r>
    </w:p>
    <w:p w14:paraId="2ECC1407" w14:textId="77777777" w:rsidR="000461BE" w:rsidRPr="00912ECF" w:rsidRDefault="000461BE" w:rsidP="000461BE">
      <w:pPr>
        <w:widowControl w:val="0"/>
        <w:numPr>
          <w:ilvl w:val="0"/>
          <w:numId w:val="23"/>
        </w:numPr>
        <w:autoSpaceDE w:val="0"/>
        <w:spacing w:line="360" w:lineRule="auto"/>
        <w:jc w:val="both"/>
        <w:rPr>
          <w:rFonts w:ascii="Arial" w:eastAsia="Times New Roman" w:hAnsi="Arial" w:cs="Arial"/>
          <w:b/>
          <w:color w:val="000000" w:themeColor="text1"/>
          <w:kern w:val="1"/>
          <w:sz w:val="20"/>
          <w:szCs w:val="20"/>
          <w:lang w:eastAsia="zh-CN"/>
        </w:rPr>
      </w:pPr>
      <w:r w:rsidRPr="00912ECF"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  <w:t>Jeżeli oferent, który wygrał konkurs uchyli się od zawarcia umowy, Udzielający Zamówienia wybierze najkorzystniejszą spośród pozostałych ofert uznanych za ważne.</w:t>
      </w:r>
    </w:p>
    <w:p w14:paraId="66291D31" w14:textId="77777777" w:rsidR="000461BE" w:rsidRPr="00912ECF" w:rsidRDefault="000461BE" w:rsidP="000461BE">
      <w:pPr>
        <w:widowControl w:val="0"/>
        <w:numPr>
          <w:ilvl w:val="0"/>
          <w:numId w:val="23"/>
        </w:numPr>
        <w:autoSpaceDE w:val="0"/>
        <w:spacing w:line="360" w:lineRule="auto"/>
        <w:jc w:val="both"/>
        <w:rPr>
          <w:rFonts w:ascii="Arial" w:eastAsia="Times New Roman" w:hAnsi="Arial" w:cs="Arial"/>
          <w:b/>
          <w:color w:val="000000" w:themeColor="text1"/>
          <w:kern w:val="1"/>
          <w:sz w:val="20"/>
          <w:szCs w:val="20"/>
          <w:lang w:eastAsia="zh-CN"/>
        </w:rPr>
      </w:pPr>
      <w:r w:rsidRPr="00912ECF"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  <w:t xml:space="preserve">Oferent, którego oferta zostanie wybrana zostanie powiadomiony o miejscu i terminie podpisania umowy. </w:t>
      </w:r>
    </w:p>
    <w:p w14:paraId="5251DA09" w14:textId="77777777" w:rsidR="000461BE" w:rsidRPr="00912ECF" w:rsidRDefault="000461BE" w:rsidP="000461BE">
      <w:pPr>
        <w:suppressAutoHyphens/>
        <w:autoSpaceDE w:val="0"/>
        <w:spacing w:line="360" w:lineRule="auto"/>
        <w:jc w:val="both"/>
        <w:rPr>
          <w:rFonts w:ascii="Arial" w:eastAsia="Calibri" w:hAnsi="Arial" w:cs="Arial"/>
          <w:color w:val="000000" w:themeColor="text1"/>
          <w:kern w:val="1"/>
          <w:sz w:val="20"/>
          <w:szCs w:val="20"/>
          <w:lang w:eastAsia="zh-CN"/>
        </w:rPr>
      </w:pPr>
      <w:r w:rsidRPr="00912ECF">
        <w:rPr>
          <w:rFonts w:ascii="Arial" w:eastAsia="Calibri" w:hAnsi="Arial" w:cs="Arial"/>
          <w:b/>
          <w:color w:val="000000" w:themeColor="text1"/>
          <w:kern w:val="1"/>
          <w:sz w:val="20"/>
          <w:szCs w:val="20"/>
          <w:lang w:eastAsia="zh-CN"/>
        </w:rPr>
        <w:t>VIII. Protokół z przebiegu konkursu:</w:t>
      </w:r>
    </w:p>
    <w:p w14:paraId="29266110" w14:textId="77777777" w:rsidR="000461BE" w:rsidRPr="00912ECF" w:rsidRDefault="000461BE" w:rsidP="000461BE">
      <w:pPr>
        <w:suppressAutoHyphens/>
        <w:autoSpaceDE w:val="0"/>
        <w:spacing w:line="360" w:lineRule="auto"/>
        <w:jc w:val="both"/>
        <w:rPr>
          <w:rFonts w:ascii="Arial" w:eastAsia="Calibri" w:hAnsi="Arial" w:cs="Arial"/>
          <w:color w:val="000000" w:themeColor="text1"/>
          <w:kern w:val="1"/>
          <w:sz w:val="20"/>
          <w:szCs w:val="20"/>
          <w:lang w:eastAsia="zh-CN"/>
        </w:rPr>
      </w:pPr>
      <w:r w:rsidRPr="00912ECF">
        <w:rPr>
          <w:rFonts w:ascii="Arial" w:eastAsia="Calibri" w:hAnsi="Arial" w:cs="Arial"/>
          <w:color w:val="000000" w:themeColor="text1"/>
          <w:kern w:val="1"/>
          <w:sz w:val="20"/>
          <w:szCs w:val="20"/>
          <w:lang w:eastAsia="zh-CN"/>
        </w:rPr>
        <w:t>Z przebiegu konkursu sporządza się protokół, który powinien zawierać:</w:t>
      </w:r>
    </w:p>
    <w:p w14:paraId="40667BD4" w14:textId="77777777" w:rsidR="000461BE" w:rsidRPr="00912ECF" w:rsidRDefault="000461BE" w:rsidP="000461BE">
      <w:pPr>
        <w:numPr>
          <w:ilvl w:val="0"/>
          <w:numId w:val="16"/>
        </w:numPr>
        <w:tabs>
          <w:tab w:val="right" w:pos="284"/>
          <w:tab w:val="left" w:pos="408"/>
        </w:tabs>
        <w:autoSpaceDE w:val="0"/>
        <w:spacing w:line="360" w:lineRule="auto"/>
        <w:jc w:val="both"/>
        <w:rPr>
          <w:rFonts w:ascii="Arial" w:eastAsia="Calibri" w:hAnsi="Arial" w:cs="Arial"/>
          <w:color w:val="000000" w:themeColor="text1"/>
          <w:kern w:val="1"/>
          <w:sz w:val="20"/>
          <w:szCs w:val="20"/>
          <w:lang w:eastAsia="zh-CN"/>
        </w:rPr>
      </w:pPr>
      <w:r w:rsidRPr="00912ECF">
        <w:rPr>
          <w:rFonts w:ascii="Arial" w:eastAsia="Calibri" w:hAnsi="Arial" w:cs="Arial"/>
          <w:color w:val="000000" w:themeColor="text1"/>
          <w:kern w:val="1"/>
          <w:sz w:val="20"/>
          <w:szCs w:val="20"/>
          <w:lang w:eastAsia="zh-CN"/>
        </w:rPr>
        <w:tab/>
        <w:t>oznaczenie miejsca i czasu konkursu,</w:t>
      </w:r>
    </w:p>
    <w:p w14:paraId="36A945C3" w14:textId="77777777" w:rsidR="000461BE" w:rsidRPr="00912ECF" w:rsidRDefault="000461BE" w:rsidP="000461BE">
      <w:pPr>
        <w:numPr>
          <w:ilvl w:val="0"/>
          <w:numId w:val="16"/>
        </w:numPr>
        <w:tabs>
          <w:tab w:val="right" w:pos="284"/>
          <w:tab w:val="left" w:pos="408"/>
        </w:tabs>
        <w:autoSpaceDE w:val="0"/>
        <w:spacing w:line="360" w:lineRule="auto"/>
        <w:jc w:val="both"/>
        <w:rPr>
          <w:rFonts w:ascii="Arial" w:eastAsia="Calibri" w:hAnsi="Arial" w:cs="Arial"/>
          <w:color w:val="000000" w:themeColor="text1"/>
          <w:kern w:val="1"/>
          <w:sz w:val="20"/>
          <w:szCs w:val="20"/>
          <w:lang w:eastAsia="zh-CN"/>
        </w:rPr>
      </w:pPr>
      <w:r w:rsidRPr="00912ECF">
        <w:rPr>
          <w:rFonts w:ascii="Arial" w:eastAsia="Calibri" w:hAnsi="Arial" w:cs="Arial"/>
          <w:color w:val="000000" w:themeColor="text1"/>
          <w:kern w:val="1"/>
          <w:sz w:val="20"/>
          <w:szCs w:val="20"/>
          <w:lang w:eastAsia="zh-CN"/>
        </w:rPr>
        <w:tab/>
        <w:t>imiona i nazwiska członków Komisji Konkursowej,</w:t>
      </w:r>
    </w:p>
    <w:p w14:paraId="16E62A33" w14:textId="77777777" w:rsidR="000461BE" w:rsidRPr="00912ECF" w:rsidRDefault="000461BE" w:rsidP="000461BE">
      <w:pPr>
        <w:numPr>
          <w:ilvl w:val="0"/>
          <w:numId w:val="16"/>
        </w:numPr>
        <w:tabs>
          <w:tab w:val="right" w:pos="284"/>
          <w:tab w:val="left" w:pos="408"/>
        </w:tabs>
        <w:autoSpaceDE w:val="0"/>
        <w:spacing w:line="360" w:lineRule="auto"/>
        <w:jc w:val="both"/>
        <w:rPr>
          <w:rFonts w:ascii="Arial" w:eastAsia="Calibri" w:hAnsi="Arial" w:cs="Arial"/>
          <w:color w:val="000000" w:themeColor="text1"/>
          <w:kern w:val="1"/>
          <w:sz w:val="20"/>
          <w:szCs w:val="20"/>
          <w:lang w:eastAsia="zh-CN"/>
        </w:rPr>
      </w:pPr>
      <w:r w:rsidRPr="00912ECF">
        <w:rPr>
          <w:rFonts w:ascii="Arial" w:eastAsia="Calibri" w:hAnsi="Arial" w:cs="Arial"/>
          <w:color w:val="000000" w:themeColor="text1"/>
          <w:kern w:val="1"/>
          <w:sz w:val="20"/>
          <w:szCs w:val="20"/>
          <w:lang w:eastAsia="zh-CN"/>
        </w:rPr>
        <w:tab/>
        <w:t>liczbę zgłoszonych ofert,</w:t>
      </w:r>
    </w:p>
    <w:p w14:paraId="16EDB0A2" w14:textId="77777777" w:rsidR="000461BE" w:rsidRPr="00912ECF" w:rsidRDefault="000461BE" w:rsidP="000461BE">
      <w:pPr>
        <w:numPr>
          <w:ilvl w:val="0"/>
          <w:numId w:val="16"/>
        </w:numPr>
        <w:tabs>
          <w:tab w:val="right" w:pos="284"/>
          <w:tab w:val="left" w:pos="408"/>
        </w:tabs>
        <w:autoSpaceDE w:val="0"/>
        <w:spacing w:line="360" w:lineRule="auto"/>
        <w:jc w:val="both"/>
        <w:rPr>
          <w:rFonts w:ascii="Arial" w:eastAsia="Calibri" w:hAnsi="Arial" w:cs="Arial"/>
          <w:color w:val="000000" w:themeColor="text1"/>
          <w:kern w:val="1"/>
          <w:sz w:val="20"/>
          <w:szCs w:val="20"/>
          <w:lang w:eastAsia="zh-CN"/>
        </w:rPr>
      </w:pPr>
      <w:r w:rsidRPr="00912ECF">
        <w:rPr>
          <w:rFonts w:ascii="Arial" w:eastAsia="Calibri" w:hAnsi="Arial" w:cs="Arial"/>
          <w:color w:val="000000" w:themeColor="text1"/>
          <w:kern w:val="1"/>
          <w:sz w:val="20"/>
          <w:szCs w:val="20"/>
          <w:lang w:eastAsia="zh-CN"/>
        </w:rPr>
        <w:tab/>
        <w:t>wskazanie ofert odpowiadających warunkom konkursu i nie podlegających odrzuceniu,</w:t>
      </w:r>
    </w:p>
    <w:p w14:paraId="379E02FB" w14:textId="77777777" w:rsidR="000461BE" w:rsidRPr="00912ECF" w:rsidRDefault="000461BE" w:rsidP="000461BE">
      <w:pPr>
        <w:numPr>
          <w:ilvl w:val="0"/>
          <w:numId w:val="16"/>
        </w:numPr>
        <w:tabs>
          <w:tab w:val="right" w:pos="284"/>
          <w:tab w:val="left" w:pos="408"/>
        </w:tabs>
        <w:autoSpaceDE w:val="0"/>
        <w:spacing w:line="360" w:lineRule="auto"/>
        <w:jc w:val="both"/>
        <w:rPr>
          <w:rFonts w:ascii="Arial" w:eastAsia="Calibri" w:hAnsi="Arial" w:cs="Arial"/>
          <w:color w:val="000000" w:themeColor="text1"/>
          <w:kern w:val="1"/>
          <w:sz w:val="20"/>
          <w:szCs w:val="20"/>
          <w:lang w:eastAsia="zh-CN"/>
        </w:rPr>
      </w:pPr>
      <w:r w:rsidRPr="00912ECF">
        <w:rPr>
          <w:rFonts w:ascii="Arial" w:eastAsia="Calibri" w:hAnsi="Arial" w:cs="Arial"/>
          <w:color w:val="000000" w:themeColor="text1"/>
          <w:kern w:val="1"/>
          <w:sz w:val="20"/>
          <w:szCs w:val="20"/>
          <w:lang w:eastAsia="zh-CN"/>
        </w:rPr>
        <w:tab/>
        <w:t>wskazanie ofert, które zostały odrzucone - wraz z uzasadnieniem,</w:t>
      </w:r>
    </w:p>
    <w:p w14:paraId="43E51FA4" w14:textId="77777777" w:rsidR="000461BE" w:rsidRPr="00912ECF" w:rsidRDefault="000461BE" w:rsidP="000461BE">
      <w:pPr>
        <w:numPr>
          <w:ilvl w:val="0"/>
          <w:numId w:val="16"/>
        </w:numPr>
        <w:tabs>
          <w:tab w:val="right" w:pos="284"/>
          <w:tab w:val="left" w:pos="408"/>
        </w:tabs>
        <w:autoSpaceDE w:val="0"/>
        <w:spacing w:line="360" w:lineRule="auto"/>
        <w:jc w:val="both"/>
        <w:rPr>
          <w:rFonts w:ascii="Arial" w:eastAsia="Calibri" w:hAnsi="Arial" w:cs="Arial"/>
          <w:color w:val="000000" w:themeColor="text1"/>
          <w:kern w:val="1"/>
          <w:sz w:val="20"/>
          <w:szCs w:val="20"/>
          <w:lang w:eastAsia="zh-CN"/>
        </w:rPr>
      </w:pPr>
      <w:r w:rsidRPr="00912ECF">
        <w:rPr>
          <w:rFonts w:ascii="Arial" w:eastAsia="Calibri" w:hAnsi="Arial" w:cs="Arial"/>
          <w:color w:val="000000" w:themeColor="text1"/>
          <w:kern w:val="1"/>
          <w:sz w:val="20"/>
          <w:szCs w:val="20"/>
          <w:lang w:eastAsia="zh-CN"/>
        </w:rPr>
        <w:tab/>
        <w:t>wyjaśnienia i oświadczenia oferentów,</w:t>
      </w:r>
    </w:p>
    <w:p w14:paraId="47FBA2DB" w14:textId="77777777" w:rsidR="000461BE" w:rsidRPr="00912ECF" w:rsidRDefault="000461BE" w:rsidP="000461BE">
      <w:pPr>
        <w:numPr>
          <w:ilvl w:val="0"/>
          <w:numId w:val="16"/>
        </w:numPr>
        <w:tabs>
          <w:tab w:val="right" w:pos="284"/>
          <w:tab w:val="left" w:pos="408"/>
        </w:tabs>
        <w:autoSpaceDE w:val="0"/>
        <w:spacing w:line="360" w:lineRule="auto"/>
        <w:jc w:val="both"/>
        <w:rPr>
          <w:rFonts w:ascii="Arial" w:eastAsia="Calibri" w:hAnsi="Arial" w:cs="Arial"/>
          <w:color w:val="000000" w:themeColor="text1"/>
          <w:kern w:val="1"/>
          <w:sz w:val="20"/>
          <w:szCs w:val="20"/>
          <w:lang w:eastAsia="zh-CN"/>
        </w:rPr>
      </w:pPr>
      <w:r w:rsidRPr="00912ECF">
        <w:rPr>
          <w:rFonts w:ascii="Arial" w:eastAsia="Calibri" w:hAnsi="Arial" w:cs="Arial"/>
          <w:color w:val="000000" w:themeColor="text1"/>
          <w:kern w:val="1"/>
          <w:sz w:val="20"/>
          <w:szCs w:val="20"/>
          <w:lang w:eastAsia="zh-CN"/>
        </w:rPr>
        <w:tab/>
        <w:t>wskazanie najkorzystniejszej dla Udzielającego Zamówienia oferty albo najkorzystniejszych ofert lub stwierdzenie, że żadna z ofert nie została przyjęta - wraz z uzasadnieniem,</w:t>
      </w:r>
    </w:p>
    <w:p w14:paraId="1BA381F4" w14:textId="77777777" w:rsidR="000461BE" w:rsidRPr="00912ECF" w:rsidRDefault="000461BE" w:rsidP="000461BE">
      <w:pPr>
        <w:numPr>
          <w:ilvl w:val="0"/>
          <w:numId w:val="16"/>
        </w:numPr>
        <w:tabs>
          <w:tab w:val="right" w:pos="284"/>
          <w:tab w:val="left" w:pos="408"/>
        </w:tabs>
        <w:autoSpaceDE w:val="0"/>
        <w:spacing w:line="360" w:lineRule="auto"/>
        <w:jc w:val="both"/>
        <w:rPr>
          <w:rFonts w:ascii="Arial" w:eastAsia="Calibri" w:hAnsi="Arial" w:cs="Arial"/>
          <w:color w:val="000000" w:themeColor="text1"/>
          <w:kern w:val="1"/>
          <w:sz w:val="20"/>
          <w:szCs w:val="20"/>
          <w:lang w:eastAsia="zh-CN"/>
        </w:rPr>
      </w:pPr>
      <w:r w:rsidRPr="00912ECF">
        <w:rPr>
          <w:rFonts w:ascii="Arial" w:eastAsia="Calibri" w:hAnsi="Arial" w:cs="Arial"/>
          <w:color w:val="000000" w:themeColor="text1"/>
          <w:kern w:val="1"/>
          <w:sz w:val="20"/>
          <w:szCs w:val="20"/>
          <w:lang w:eastAsia="zh-CN"/>
        </w:rPr>
        <w:tab/>
        <w:t>ewentualne odrębne stanowisko członka Komisji Konkursowej,</w:t>
      </w:r>
    </w:p>
    <w:p w14:paraId="6ABD31AC" w14:textId="77777777" w:rsidR="000461BE" w:rsidRPr="00912ECF" w:rsidRDefault="000461BE" w:rsidP="000461BE">
      <w:pPr>
        <w:numPr>
          <w:ilvl w:val="0"/>
          <w:numId w:val="16"/>
        </w:numPr>
        <w:tabs>
          <w:tab w:val="right" w:pos="284"/>
          <w:tab w:val="left" w:pos="408"/>
        </w:tabs>
        <w:autoSpaceDE w:val="0"/>
        <w:spacing w:line="360" w:lineRule="auto"/>
        <w:jc w:val="both"/>
        <w:rPr>
          <w:rFonts w:ascii="Arial" w:eastAsia="Calibri" w:hAnsi="Arial" w:cs="Arial"/>
          <w:color w:val="000000" w:themeColor="text1"/>
          <w:kern w:val="1"/>
          <w:sz w:val="20"/>
          <w:szCs w:val="20"/>
          <w:lang w:eastAsia="zh-CN"/>
        </w:rPr>
      </w:pPr>
      <w:r w:rsidRPr="00912ECF">
        <w:rPr>
          <w:rFonts w:ascii="Arial" w:eastAsia="Calibri" w:hAnsi="Arial" w:cs="Arial"/>
          <w:color w:val="000000" w:themeColor="text1"/>
          <w:kern w:val="1"/>
          <w:sz w:val="20"/>
          <w:szCs w:val="20"/>
          <w:lang w:eastAsia="zh-CN"/>
        </w:rPr>
        <w:tab/>
        <w:t>wzmiankę o odczytaniu protokołu,</w:t>
      </w:r>
    </w:p>
    <w:p w14:paraId="772790FC" w14:textId="77777777" w:rsidR="000461BE" w:rsidRPr="00912ECF" w:rsidRDefault="000461BE" w:rsidP="000461BE">
      <w:pPr>
        <w:numPr>
          <w:ilvl w:val="0"/>
          <w:numId w:val="16"/>
        </w:numPr>
        <w:tabs>
          <w:tab w:val="right" w:pos="284"/>
          <w:tab w:val="left" w:pos="408"/>
        </w:tabs>
        <w:autoSpaceDE w:val="0"/>
        <w:spacing w:line="360" w:lineRule="auto"/>
        <w:jc w:val="both"/>
        <w:rPr>
          <w:rFonts w:ascii="Arial" w:eastAsia="Times New Roman" w:hAnsi="Arial" w:cs="Arial"/>
          <w:b/>
          <w:color w:val="000000" w:themeColor="text1"/>
          <w:kern w:val="1"/>
          <w:sz w:val="20"/>
          <w:szCs w:val="20"/>
          <w:lang w:eastAsia="zh-CN"/>
        </w:rPr>
      </w:pPr>
      <w:r w:rsidRPr="00912ECF">
        <w:rPr>
          <w:rFonts w:ascii="Arial" w:eastAsia="Calibri" w:hAnsi="Arial" w:cs="Arial"/>
          <w:color w:val="000000" w:themeColor="text1"/>
          <w:kern w:val="1"/>
          <w:sz w:val="20"/>
          <w:szCs w:val="20"/>
          <w:lang w:eastAsia="zh-CN"/>
        </w:rPr>
        <w:tab/>
        <w:t>podpisy członków Komisji.</w:t>
      </w:r>
    </w:p>
    <w:p w14:paraId="43F21D44" w14:textId="77777777" w:rsidR="000461BE" w:rsidRPr="00912ECF" w:rsidRDefault="000461BE" w:rsidP="000461BE">
      <w:pPr>
        <w:widowControl w:val="0"/>
        <w:suppressAutoHyphens/>
        <w:autoSpaceDE w:val="0"/>
        <w:spacing w:line="360" w:lineRule="auto"/>
        <w:jc w:val="both"/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</w:pPr>
      <w:r w:rsidRPr="00912ECF">
        <w:rPr>
          <w:rFonts w:ascii="Arial" w:eastAsia="Times New Roman" w:hAnsi="Arial" w:cs="Arial"/>
          <w:b/>
          <w:color w:val="000000" w:themeColor="text1"/>
          <w:kern w:val="1"/>
          <w:sz w:val="20"/>
          <w:szCs w:val="20"/>
          <w:lang w:eastAsia="zh-CN"/>
        </w:rPr>
        <w:t>IX. Środki odwoławcze przysługujące oferentowi:</w:t>
      </w:r>
    </w:p>
    <w:p w14:paraId="3A598E26" w14:textId="77777777" w:rsidR="000461BE" w:rsidRPr="00912ECF" w:rsidRDefault="000461BE" w:rsidP="000461BE">
      <w:pPr>
        <w:numPr>
          <w:ilvl w:val="0"/>
          <w:numId w:val="11"/>
        </w:numPr>
        <w:spacing w:line="360" w:lineRule="auto"/>
        <w:jc w:val="both"/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</w:pPr>
      <w:r w:rsidRPr="00912ECF"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  <w:t>Oferentom przysługują środki odwoławcze i skarga określona w art. 152 ustawy z dnia 27 sierpnia 2004 r. o świadczeniach opieki zdrowotnej finansowanych ze środków publicznych (</w:t>
      </w:r>
      <w:r w:rsidRPr="00912ECF">
        <w:rPr>
          <w:rFonts w:ascii="Arial" w:eastAsia="Times New Roman" w:hAnsi="Arial" w:cs="Arial"/>
          <w:bCs/>
          <w:color w:val="000000" w:themeColor="text1"/>
          <w:kern w:val="1"/>
          <w:sz w:val="20"/>
          <w:szCs w:val="20"/>
          <w:lang w:eastAsia="zh-CN"/>
        </w:rPr>
        <w:t>Dz. U.</w:t>
      </w:r>
      <w:r w:rsidRPr="00912ECF"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  <w:t xml:space="preserve"> rok </w:t>
      </w:r>
      <w:r w:rsidRPr="00912ECF">
        <w:rPr>
          <w:rFonts w:ascii="Arial" w:eastAsia="Times New Roman" w:hAnsi="Arial" w:cs="Arial"/>
          <w:bCs/>
          <w:color w:val="000000" w:themeColor="text1"/>
          <w:kern w:val="1"/>
          <w:sz w:val="20"/>
          <w:szCs w:val="20"/>
          <w:lang w:eastAsia="zh-CN"/>
        </w:rPr>
        <w:t>2021</w:t>
      </w:r>
      <w:r w:rsidRPr="00912ECF"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  <w:t xml:space="preserve"> poz. </w:t>
      </w:r>
      <w:r w:rsidRPr="00912ECF">
        <w:rPr>
          <w:rFonts w:ascii="Arial" w:eastAsia="Times New Roman" w:hAnsi="Arial" w:cs="Arial"/>
          <w:bCs/>
          <w:color w:val="000000" w:themeColor="text1"/>
          <w:kern w:val="1"/>
          <w:sz w:val="20"/>
          <w:szCs w:val="20"/>
          <w:lang w:eastAsia="zh-CN"/>
        </w:rPr>
        <w:t>1285</w:t>
      </w:r>
      <w:r w:rsidRPr="00912ECF">
        <w:rPr>
          <w:rFonts w:ascii="Arial" w:eastAsia="Tahoma" w:hAnsi="Arial" w:cs="Arial"/>
          <w:bCs/>
          <w:color w:val="000000" w:themeColor="text1"/>
          <w:kern w:val="1"/>
          <w:sz w:val="20"/>
          <w:szCs w:val="20"/>
        </w:rPr>
        <w:t xml:space="preserve"> z późn. zm.</w:t>
      </w:r>
      <w:r w:rsidRPr="00912ECF"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  <w:t>).</w:t>
      </w:r>
    </w:p>
    <w:p w14:paraId="18AF167B" w14:textId="77777777" w:rsidR="000461BE" w:rsidRPr="00912ECF" w:rsidRDefault="000461BE" w:rsidP="000461BE">
      <w:pPr>
        <w:numPr>
          <w:ilvl w:val="0"/>
          <w:numId w:val="11"/>
        </w:numPr>
        <w:spacing w:line="360" w:lineRule="auto"/>
        <w:jc w:val="both"/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</w:pPr>
      <w:r w:rsidRPr="00912ECF"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  <w:t xml:space="preserve">W toku postępowania konkursowego, jednakże przed rozstrzygnięciem konkursu, oferent może złożyć do Komisji Konkursowej w formie pisemnej umotywowany protest w terminie 7 dni roboczych od dnia dokonania zaskarżonej czynności. </w:t>
      </w:r>
    </w:p>
    <w:p w14:paraId="0FFE3BE3" w14:textId="77777777" w:rsidR="000461BE" w:rsidRPr="00912ECF" w:rsidRDefault="000461BE" w:rsidP="000461BE">
      <w:pPr>
        <w:numPr>
          <w:ilvl w:val="0"/>
          <w:numId w:val="11"/>
        </w:numPr>
        <w:spacing w:line="360" w:lineRule="auto"/>
        <w:jc w:val="both"/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</w:pPr>
      <w:r w:rsidRPr="00912ECF"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  <w:t xml:space="preserve">Do czasu rozpatrzenia protestu postępowanie konkursowe zostaje zawieszone, chyba że z treści protestu wynika, że jest on oczywiście bezzasadny. </w:t>
      </w:r>
    </w:p>
    <w:p w14:paraId="274C26B8" w14:textId="77777777" w:rsidR="000461BE" w:rsidRPr="00912ECF" w:rsidRDefault="000461BE" w:rsidP="000461BE">
      <w:pPr>
        <w:numPr>
          <w:ilvl w:val="0"/>
          <w:numId w:val="11"/>
        </w:numPr>
        <w:spacing w:line="360" w:lineRule="auto"/>
        <w:jc w:val="both"/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</w:pPr>
      <w:r w:rsidRPr="00912ECF"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  <w:lastRenderedPageBreak/>
        <w:t>Komisja rozpatruje protest w ciągu 7 dni od dnia jego otrzymania i udziela pisemnej odpowiedzi składającemu protest. Nieuwzględnienie protestu wymaga uzasadnienia.</w:t>
      </w:r>
    </w:p>
    <w:p w14:paraId="2F761D9D" w14:textId="77777777" w:rsidR="000461BE" w:rsidRPr="00912ECF" w:rsidRDefault="000461BE" w:rsidP="000461BE">
      <w:pPr>
        <w:numPr>
          <w:ilvl w:val="0"/>
          <w:numId w:val="11"/>
        </w:numPr>
        <w:spacing w:line="360" w:lineRule="auto"/>
        <w:jc w:val="both"/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</w:pPr>
      <w:r w:rsidRPr="00912ECF"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  <w:t>Protest wniesiony po terminie nie podlega rozpatrzeniu.</w:t>
      </w:r>
    </w:p>
    <w:p w14:paraId="615ACF6C" w14:textId="77777777" w:rsidR="000461BE" w:rsidRPr="00912ECF" w:rsidRDefault="000461BE" w:rsidP="000461BE">
      <w:pPr>
        <w:numPr>
          <w:ilvl w:val="0"/>
          <w:numId w:val="11"/>
        </w:numPr>
        <w:spacing w:line="360" w:lineRule="auto"/>
        <w:jc w:val="both"/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</w:pPr>
      <w:r w:rsidRPr="00912ECF"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  <w:t>Informację o wniesieniu protestu i jego rozstrzygnięciu niezwłocznie zamieszcza się na tablicy ogłoszeń Szpitala oraz na stronie internetowej Szpitala.</w:t>
      </w:r>
    </w:p>
    <w:p w14:paraId="73D455B2" w14:textId="77777777" w:rsidR="000461BE" w:rsidRPr="00912ECF" w:rsidRDefault="000461BE" w:rsidP="000461BE">
      <w:pPr>
        <w:numPr>
          <w:ilvl w:val="0"/>
          <w:numId w:val="11"/>
        </w:numPr>
        <w:spacing w:line="360" w:lineRule="auto"/>
        <w:jc w:val="both"/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</w:pPr>
      <w:r w:rsidRPr="00912ECF"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  <w:t>W przypadku uwzględnienia protestu Komisja Konkursowa powtarza zaskarżoną czynność.</w:t>
      </w:r>
    </w:p>
    <w:p w14:paraId="33E88A59" w14:textId="77777777" w:rsidR="000461BE" w:rsidRPr="00912ECF" w:rsidRDefault="000461BE" w:rsidP="000461BE">
      <w:pPr>
        <w:numPr>
          <w:ilvl w:val="0"/>
          <w:numId w:val="11"/>
        </w:numPr>
        <w:spacing w:line="360" w:lineRule="auto"/>
        <w:jc w:val="both"/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</w:pPr>
      <w:r w:rsidRPr="00912ECF"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  <w:t>Oferent może złożyć do Udzielającego Zamówienia umotywowane odwołanie dotyczące rozstrzygnięcia konkursu w ciągu 7 dni od dnia ogłoszenia o rozstrzygnięciu postępowania. Odwołanie wniesione po terminie nie podlega rozpatrzeniu.</w:t>
      </w:r>
    </w:p>
    <w:p w14:paraId="7B103565" w14:textId="77777777" w:rsidR="000461BE" w:rsidRPr="00912ECF" w:rsidRDefault="000461BE" w:rsidP="000461BE">
      <w:pPr>
        <w:numPr>
          <w:ilvl w:val="0"/>
          <w:numId w:val="11"/>
        </w:numPr>
        <w:spacing w:line="360" w:lineRule="auto"/>
        <w:jc w:val="both"/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</w:pPr>
      <w:r w:rsidRPr="00912ECF"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  <w:t>Rozstrzygnięcie odwołania następuje na piśmie najpóźniej w ciągu 7 dni od daty jego złożenia.</w:t>
      </w:r>
    </w:p>
    <w:p w14:paraId="37DD6551" w14:textId="77777777" w:rsidR="000461BE" w:rsidRPr="00912ECF" w:rsidRDefault="000461BE" w:rsidP="000461BE">
      <w:pPr>
        <w:numPr>
          <w:ilvl w:val="0"/>
          <w:numId w:val="11"/>
        </w:numPr>
        <w:spacing w:line="360" w:lineRule="auto"/>
        <w:jc w:val="both"/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</w:pPr>
      <w:r w:rsidRPr="00912ECF"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  <w:t>Wniesienie odwołania wstrzymuje zawarcie umowy o udzielenie świadczeń zdrowotnych do czasu jego rozpatrzenia.</w:t>
      </w:r>
    </w:p>
    <w:p w14:paraId="4384B78E" w14:textId="77777777" w:rsidR="000461BE" w:rsidRPr="00912ECF" w:rsidRDefault="000461BE" w:rsidP="000461BE">
      <w:pPr>
        <w:numPr>
          <w:ilvl w:val="0"/>
          <w:numId w:val="11"/>
        </w:numPr>
        <w:spacing w:line="360" w:lineRule="auto"/>
        <w:jc w:val="both"/>
        <w:rPr>
          <w:rFonts w:ascii="Arial" w:eastAsia="Times New Roman" w:hAnsi="Arial" w:cs="Arial"/>
          <w:b/>
          <w:color w:val="000000" w:themeColor="text1"/>
          <w:kern w:val="1"/>
          <w:sz w:val="20"/>
          <w:szCs w:val="20"/>
          <w:lang w:eastAsia="zh-CN"/>
        </w:rPr>
      </w:pPr>
      <w:r w:rsidRPr="00912ECF"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  <w:t>W przypadku uwzględnienia odwołania Udzielający Zamówienia może unieważnić postępowanie konkursowe lub unieważnić czynność rozstrzygnięcia postępowania i zarządzić powtórzenie czynności oceny ofert.</w:t>
      </w:r>
    </w:p>
    <w:p w14:paraId="5582A856" w14:textId="77777777" w:rsidR="000461BE" w:rsidRPr="00912ECF" w:rsidRDefault="000461BE" w:rsidP="000461BE">
      <w:pPr>
        <w:widowControl w:val="0"/>
        <w:suppressAutoHyphens/>
        <w:autoSpaceDE w:val="0"/>
        <w:spacing w:line="360" w:lineRule="auto"/>
        <w:jc w:val="both"/>
        <w:rPr>
          <w:rFonts w:ascii="Arial" w:eastAsia="Times New Roman" w:hAnsi="Arial" w:cs="Arial"/>
          <w:b/>
          <w:color w:val="000000" w:themeColor="text1"/>
          <w:kern w:val="1"/>
          <w:sz w:val="20"/>
          <w:szCs w:val="20"/>
          <w:lang w:eastAsia="zh-CN"/>
        </w:rPr>
      </w:pPr>
      <w:r w:rsidRPr="00912ECF">
        <w:rPr>
          <w:rFonts w:ascii="Arial" w:eastAsia="Times New Roman" w:hAnsi="Arial" w:cs="Arial"/>
          <w:b/>
          <w:color w:val="000000" w:themeColor="text1"/>
          <w:kern w:val="1"/>
          <w:sz w:val="20"/>
          <w:szCs w:val="20"/>
          <w:lang w:eastAsia="zh-CN"/>
        </w:rPr>
        <w:t>X. Umorzenie oraz unieważnienie postępowania konkursowego:</w:t>
      </w:r>
    </w:p>
    <w:p w14:paraId="1080DEB6" w14:textId="77777777" w:rsidR="000461BE" w:rsidRPr="00912ECF" w:rsidRDefault="000461BE" w:rsidP="000461BE">
      <w:pPr>
        <w:widowControl w:val="0"/>
        <w:numPr>
          <w:ilvl w:val="0"/>
          <w:numId w:val="22"/>
        </w:numPr>
        <w:suppressAutoHyphens/>
        <w:autoSpaceDE w:val="0"/>
        <w:spacing w:line="360" w:lineRule="auto"/>
        <w:jc w:val="both"/>
        <w:rPr>
          <w:rFonts w:ascii="Arial" w:eastAsia="Times New Roman" w:hAnsi="Arial" w:cs="Arial"/>
          <w:bCs/>
          <w:color w:val="000000" w:themeColor="text1"/>
          <w:kern w:val="1"/>
          <w:sz w:val="20"/>
          <w:szCs w:val="20"/>
          <w:lang w:eastAsia="zh-CN"/>
        </w:rPr>
      </w:pPr>
      <w:r w:rsidRPr="00912ECF">
        <w:rPr>
          <w:rFonts w:ascii="Arial" w:eastAsia="Times New Roman" w:hAnsi="Arial" w:cs="Arial"/>
          <w:bCs/>
          <w:color w:val="000000" w:themeColor="text1"/>
          <w:kern w:val="1"/>
          <w:sz w:val="20"/>
          <w:szCs w:val="20"/>
          <w:lang w:eastAsia="zh-CN"/>
        </w:rPr>
        <w:t>Konkurs umarza się, jeżeli postępowanie konkursowe nie zostanie zakończone wyłonieniem oferty.</w:t>
      </w:r>
    </w:p>
    <w:p w14:paraId="3AEC9C12" w14:textId="77777777" w:rsidR="000461BE" w:rsidRPr="00912ECF" w:rsidRDefault="000461BE" w:rsidP="000461BE">
      <w:pPr>
        <w:widowControl w:val="0"/>
        <w:numPr>
          <w:ilvl w:val="0"/>
          <w:numId w:val="22"/>
        </w:numPr>
        <w:suppressAutoHyphens/>
        <w:autoSpaceDE w:val="0"/>
        <w:spacing w:line="360" w:lineRule="auto"/>
        <w:jc w:val="both"/>
        <w:rPr>
          <w:rFonts w:ascii="Arial" w:eastAsia="Times New Roman" w:hAnsi="Arial" w:cs="Arial"/>
          <w:bCs/>
          <w:color w:val="000000" w:themeColor="text1"/>
          <w:kern w:val="1"/>
          <w:sz w:val="20"/>
          <w:szCs w:val="20"/>
          <w:lang w:eastAsia="zh-CN"/>
        </w:rPr>
      </w:pPr>
      <w:r w:rsidRPr="00912ECF">
        <w:rPr>
          <w:rFonts w:ascii="Arial" w:eastAsia="Times New Roman" w:hAnsi="Arial" w:cs="Arial"/>
          <w:bCs/>
          <w:color w:val="000000" w:themeColor="text1"/>
          <w:kern w:val="1"/>
          <w:sz w:val="20"/>
          <w:szCs w:val="20"/>
          <w:lang w:eastAsia="zh-CN"/>
        </w:rPr>
        <w:t xml:space="preserve">Konkurs unieważnia się, gdy kwota najkorzystniejszej oferty przewyższa kwotę, którą Udzielający Zamówienia przeznaczył na finansowanie świadczeń zdrowotnych w danym postępowaniu oraz w przypadkach wskazanych w SWKO i art. 150 </w:t>
      </w:r>
      <w:r w:rsidRPr="00912ECF"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  <w:t>ustawy z dnia 27 sierpnia 2004 r. o świadczeniach opieki zdrowotnej finansowanych ze środków publicznych (</w:t>
      </w:r>
      <w:r w:rsidRPr="00912ECF">
        <w:rPr>
          <w:rFonts w:ascii="Arial" w:eastAsia="Times New Roman" w:hAnsi="Arial" w:cs="Arial"/>
          <w:bCs/>
          <w:color w:val="000000" w:themeColor="text1"/>
          <w:kern w:val="1"/>
          <w:sz w:val="20"/>
          <w:szCs w:val="20"/>
          <w:lang w:eastAsia="zh-CN"/>
        </w:rPr>
        <w:t>Dz. U.</w:t>
      </w:r>
      <w:r w:rsidRPr="00912ECF"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  <w:t xml:space="preserve"> rok </w:t>
      </w:r>
      <w:r w:rsidRPr="00912ECF">
        <w:rPr>
          <w:rFonts w:ascii="Arial" w:eastAsia="Times New Roman" w:hAnsi="Arial" w:cs="Arial"/>
          <w:bCs/>
          <w:color w:val="000000" w:themeColor="text1"/>
          <w:kern w:val="1"/>
          <w:sz w:val="20"/>
          <w:szCs w:val="20"/>
          <w:lang w:eastAsia="zh-CN"/>
        </w:rPr>
        <w:t>2021</w:t>
      </w:r>
      <w:r w:rsidRPr="00912ECF"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  <w:t xml:space="preserve"> poz. </w:t>
      </w:r>
      <w:r w:rsidRPr="00912ECF">
        <w:rPr>
          <w:rFonts w:ascii="Arial" w:eastAsia="Times New Roman" w:hAnsi="Arial" w:cs="Arial"/>
          <w:bCs/>
          <w:color w:val="000000" w:themeColor="text1"/>
          <w:kern w:val="1"/>
          <w:sz w:val="20"/>
          <w:szCs w:val="20"/>
          <w:lang w:eastAsia="zh-CN"/>
        </w:rPr>
        <w:t>1285</w:t>
      </w:r>
      <w:r w:rsidRPr="00912ECF">
        <w:rPr>
          <w:rFonts w:ascii="Arial" w:eastAsia="Tahoma" w:hAnsi="Arial" w:cs="Arial"/>
          <w:bCs/>
          <w:color w:val="000000" w:themeColor="text1"/>
          <w:kern w:val="1"/>
          <w:sz w:val="20"/>
          <w:szCs w:val="20"/>
        </w:rPr>
        <w:t xml:space="preserve"> z późn. zm.</w:t>
      </w:r>
      <w:r w:rsidRPr="00912ECF"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  <w:t>)</w:t>
      </w:r>
      <w:r w:rsidRPr="00912ECF">
        <w:rPr>
          <w:rFonts w:ascii="Arial" w:eastAsia="Times New Roman" w:hAnsi="Arial" w:cs="Arial"/>
          <w:bCs/>
          <w:color w:val="000000" w:themeColor="text1"/>
          <w:kern w:val="1"/>
          <w:sz w:val="20"/>
          <w:szCs w:val="20"/>
          <w:lang w:eastAsia="zh-CN"/>
        </w:rPr>
        <w:t xml:space="preserve">. </w:t>
      </w:r>
    </w:p>
    <w:p w14:paraId="222C41F9" w14:textId="77777777" w:rsidR="000461BE" w:rsidRPr="00912ECF" w:rsidRDefault="000461BE" w:rsidP="000461BE">
      <w:pPr>
        <w:widowControl w:val="0"/>
        <w:suppressAutoHyphens/>
        <w:autoSpaceDE w:val="0"/>
        <w:spacing w:line="360" w:lineRule="auto"/>
        <w:jc w:val="both"/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</w:pPr>
      <w:r w:rsidRPr="00912ECF">
        <w:rPr>
          <w:rFonts w:ascii="Arial" w:eastAsia="Times New Roman" w:hAnsi="Arial" w:cs="Arial"/>
          <w:b/>
          <w:color w:val="000000" w:themeColor="text1"/>
          <w:kern w:val="1"/>
          <w:sz w:val="20"/>
          <w:szCs w:val="20"/>
          <w:lang w:eastAsia="zh-CN"/>
        </w:rPr>
        <w:t>XI. Kontakt z oferentami:</w:t>
      </w:r>
    </w:p>
    <w:p w14:paraId="16EBA25C" w14:textId="77777777" w:rsidR="000461BE" w:rsidRPr="00912ECF" w:rsidRDefault="000461BE" w:rsidP="000461BE">
      <w:pPr>
        <w:widowControl w:val="0"/>
        <w:autoSpaceDE w:val="0"/>
        <w:spacing w:line="360" w:lineRule="auto"/>
        <w:jc w:val="both"/>
        <w:rPr>
          <w:rFonts w:ascii="Arial" w:eastAsia="Times New Roman" w:hAnsi="Arial" w:cs="Arial"/>
          <w:b/>
          <w:color w:val="000000" w:themeColor="text1"/>
          <w:kern w:val="1"/>
          <w:sz w:val="20"/>
          <w:szCs w:val="20"/>
          <w:lang w:eastAsia="zh-CN"/>
        </w:rPr>
      </w:pPr>
      <w:r w:rsidRPr="00912ECF"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  <w:t>Wszelkich informacji w zakresie prowadzonego postępowania konkursowego w imieniu Udzielającego Zamówienia udziela Dział Kadr w dni powszednie od godz. 8:30 do 14:30.</w:t>
      </w:r>
    </w:p>
    <w:p w14:paraId="68C06009" w14:textId="04E6DE14" w:rsidR="000461BE" w:rsidRPr="00912ECF" w:rsidRDefault="000461BE" w:rsidP="000461BE">
      <w:pPr>
        <w:spacing w:line="360" w:lineRule="auto"/>
        <w:jc w:val="both"/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</w:pPr>
      <w:r w:rsidRPr="00912ECF">
        <w:rPr>
          <w:rFonts w:ascii="Arial" w:eastAsia="Times New Roman" w:hAnsi="Arial" w:cs="Arial"/>
          <w:b/>
          <w:color w:val="000000" w:themeColor="text1"/>
          <w:kern w:val="1"/>
          <w:sz w:val="20"/>
          <w:szCs w:val="20"/>
          <w:lang w:eastAsia="zh-CN"/>
        </w:rPr>
        <w:t>XII. Inne postanowienia:</w:t>
      </w:r>
    </w:p>
    <w:p w14:paraId="37313773" w14:textId="77777777" w:rsidR="000461BE" w:rsidRPr="00912ECF" w:rsidRDefault="000461BE" w:rsidP="000461BE">
      <w:pPr>
        <w:widowControl w:val="0"/>
        <w:numPr>
          <w:ilvl w:val="0"/>
          <w:numId w:val="12"/>
        </w:numPr>
        <w:autoSpaceDE w:val="0"/>
        <w:spacing w:line="360" w:lineRule="auto"/>
        <w:jc w:val="both"/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</w:pPr>
      <w:r w:rsidRPr="00912ECF"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  <w:t xml:space="preserve">Udzielający Zamówienia  zastrzega sobie prawo do odwołania konkursu także bez publicznego podania przyczyn oraz do przesunięcia terminu składania ofert na każdym etapie, do dnia zawarcia umowy. </w:t>
      </w:r>
    </w:p>
    <w:p w14:paraId="76290C1E" w14:textId="77777777" w:rsidR="000461BE" w:rsidRPr="00912ECF" w:rsidRDefault="000461BE" w:rsidP="000461BE">
      <w:pPr>
        <w:widowControl w:val="0"/>
        <w:numPr>
          <w:ilvl w:val="0"/>
          <w:numId w:val="12"/>
        </w:numPr>
        <w:autoSpaceDE w:val="0"/>
        <w:spacing w:line="360" w:lineRule="auto"/>
        <w:jc w:val="both"/>
        <w:rPr>
          <w:rFonts w:ascii="Arial" w:eastAsia="Times New Roman" w:hAnsi="Arial" w:cs="Arial"/>
          <w:b/>
          <w:color w:val="000000" w:themeColor="text1"/>
          <w:kern w:val="1"/>
          <w:sz w:val="20"/>
          <w:szCs w:val="20"/>
          <w:u w:val="single"/>
          <w:lang w:eastAsia="zh-CN"/>
        </w:rPr>
      </w:pPr>
      <w:r w:rsidRPr="00912ECF"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  <w:t>O odwołaniu konkursu ofert Udzielający Zamówienia zawiadamia oferentów poprzez</w:t>
      </w:r>
      <w:r w:rsidRPr="00912ECF">
        <w:rPr>
          <w:rFonts w:ascii="Arial" w:eastAsia="Calibri" w:hAnsi="Arial" w:cs="Arial"/>
          <w:color w:val="000000" w:themeColor="text1"/>
          <w:kern w:val="1"/>
          <w:sz w:val="20"/>
          <w:szCs w:val="20"/>
          <w:lang w:eastAsia="zh-CN"/>
        </w:rPr>
        <w:t xml:space="preserve"> zamieszczenie informacji na stronie internetowej: </w:t>
      </w:r>
      <w:hyperlink r:id="rId9" w:history="1">
        <w:r w:rsidRPr="00912ECF">
          <w:rPr>
            <w:rFonts w:ascii="Arial" w:eastAsia="Calibri" w:hAnsi="Arial" w:cs="Arial"/>
            <w:color w:val="000000" w:themeColor="text1"/>
            <w:kern w:val="1"/>
            <w:sz w:val="20"/>
            <w:szCs w:val="20"/>
            <w:lang w:eastAsia="ar-SA"/>
          </w:rPr>
          <w:t>www.szpital.ilawa.pl</w:t>
        </w:r>
      </w:hyperlink>
      <w:r w:rsidRPr="00912ECF">
        <w:rPr>
          <w:rFonts w:ascii="Arial" w:eastAsia="Calibri" w:hAnsi="Arial" w:cs="Arial"/>
          <w:color w:val="000000" w:themeColor="text1"/>
          <w:kern w:val="1"/>
          <w:sz w:val="20"/>
          <w:szCs w:val="20"/>
          <w:lang w:eastAsia="zh-CN"/>
        </w:rPr>
        <w:t>.</w:t>
      </w:r>
    </w:p>
    <w:p w14:paraId="1FC2D6D5" w14:textId="77777777" w:rsidR="000461BE" w:rsidRPr="00BC07BF" w:rsidRDefault="000461BE" w:rsidP="000461BE">
      <w:pPr>
        <w:suppressAutoHyphens/>
        <w:spacing w:line="360" w:lineRule="auto"/>
        <w:jc w:val="both"/>
        <w:rPr>
          <w:rFonts w:ascii="Arial" w:eastAsia="Times New Roman" w:hAnsi="Arial" w:cs="Arial"/>
          <w:b/>
          <w:color w:val="EE0000"/>
          <w:kern w:val="1"/>
          <w:sz w:val="20"/>
          <w:szCs w:val="20"/>
          <w:u w:val="single"/>
          <w:lang w:eastAsia="zh-CN"/>
        </w:rPr>
      </w:pPr>
    </w:p>
    <w:p w14:paraId="0E52F244" w14:textId="77777777" w:rsidR="000461BE" w:rsidRPr="000A1C81" w:rsidRDefault="000461BE" w:rsidP="000461BE">
      <w:pPr>
        <w:suppressAutoHyphens/>
        <w:spacing w:line="360" w:lineRule="auto"/>
        <w:jc w:val="both"/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</w:pPr>
      <w:r w:rsidRPr="000A1C81">
        <w:rPr>
          <w:rFonts w:ascii="Arial" w:eastAsia="Times New Roman" w:hAnsi="Arial" w:cs="Arial"/>
          <w:b/>
          <w:color w:val="000000" w:themeColor="text1"/>
          <w:kern w:val="1"/>
          <w:sz w:val="20"/>
          <w:szCs w:val="20"/>
          <w:u w:val="single"/>
          <w:lang w:eastAsia="zh-CN"/>
        </w:rPr>
        <w:t>Załączniki:</w:t>
      </w:r>
    </w:p>
    <w:p w14:paraId="1F24CB55" w14:textId="77777777" w:rsidR="000461BE" w:rsidRPr="000A1C81" w:rsidRDefault="000461BE" w:rsidP="000461BE">
      <w:pPr>
        <w:numPr>
          <w:ilvl w:val="0"/>
          <w:numId w:val="15"/>
        </w:numPr>
        <w:spacing w:line="360" w:lineRule="auto"/>
        <w:ind w:left="714" w:hanging="357"/>
        <w:jc w:val="both"/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</w:pPr>
      <w:r w:rsidRPr="000A1C81"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  <w:t>formularz oferty – załącznik nr 1,</w:t>
      </w:r>
    </w:p>
    <w:p w14:paraId="6199514C" w14:textId="53B77812" w:rsidR="000461BE" w:rsidRPr="000A1C81" w:rsidRDefault="000461BE" w:rsidP="000461BE">
      <w:pPr>
        <w:numPr>
          <w:ilvl w:val="0"/>
          <w:numId w:val="15"/>
        </w:numPr>
        <w:spacing w:line="360" w:lineRule="auto"/>
        <w:ind w:left="714" w:hanging="357"/>
        <w:jc w:val="both"/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</w:pPr>
      <w:r w:rsidRPr="000A1C81"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  <w:t>wz</w:t>
      </w:r>
      <w:r w:rsidR="001D1416" w:rsidRPr="000A1C81"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  <w:t>ór</w:t>
      </w:r>
      <w:r w:rsidRPr="000A1C81"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  <w:t xml:space="preserve"> um</w:t>
      </w:r>
      <w:r w:rsidR="001D1416" w:rsidRPr="000A1C81"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  <w:t>o</w:t>
      </w:r>
      <w:r w:rsidRPr="000A1C81"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  <w:t>w</w:t>
      </w:r>
      <w:r w:rsidR="001D1416" w:rsidRPr="000A1C81"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  <w:t>y</w:t>
      </w:r>
      <w:r w:rsidRPr="000A1C81"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  <w:t xml:space="preserve"> – załącznik nr 2,</w:t>
      </w:r>
    </w:p>
    <w:p w14:paraId="2E63F71F" w14:textId="77777777" w:rsidR="000461BE" w:rsidRPr="000A1C81" w:rsidRDefault="000461BE" w:rsidP="000461BE">
      <w:pPr>
        <w:numPr>
          <w:ilvl w:val="0"/>
          <w:numId w:val="15"/>
        </w:numPr>
        <w:spacing w:line="360" w:lineRule="auto"/>
        <w:ind w:left="714" w:hanging="357"/>
        <w:jc w:val="both"/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</w:pPr>
      <w:r w:rsidRPr="000A1C81"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  <w:t>informacja o przetwarzaniu danych – załącznik nr 3,</w:t>
      </w:r>
    </w:p>
    <w:p w14:paraId="05BA49DF" w14:textId="074D29D6" w:rsidR="001D1416" w:rsidRPr="000A1C81" w:rsidRDefault="000461BE" w:rsidP="000461BE">
      <w:pPr>
        <w:numPr>
          <w:ilvl w:val="0"/>
          <w:numId w:val="15"/>
        </w:numPr>
        <w:spacing w:line="360" w:lineRule="auto"/>
        <w:ind w:left="714" w:hanging="357"/>
        <w:jc w:val="both"/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</w:pPr>
      <w:r w:rsidRPr="000A1C81"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  <w:t>oświadczenie o wizerunku – załącznik nr 4</w:t>
      </w:r>
      <w:r w:rsidR="000A1C81">
        <w:rPr>
          <w:rFonts w:ascii="Arial" w:eastAsia="Times New Roman" w:hAnsi="Arial" w:cs="Arial"/>
          <w:color w:val="000000" w:themeColor="text1"/>
          <w:kern w:val="1"/>
          <w:sz w:val="20"/>
          <w:szCs w:val="20"/>
          <w:lang w:eastAsia="zh-CN"/>
        </w:rPr>
        <w:t>.</w:t>
      </w:r>
    </w:p>
    <w:p w14:paraId="4D8F4ACB" w14:textId="77777777" w:rsidR="000461BE" w:rsidRPr="00BC07BF" w:rsidRDefault="000461BE" w:rsidP="000461BE">
      <w:pPr>
        <w:spacing w:line="276" w:lineRule="auto"/>
        <w:jc w:val="both"/>
        <w:rPr>
          <w:rFonts w:ascii="Tahoma" w:eastAsia="Times New Roman" w:hAnsi="Tahoma" w:cs="Tahoma"/>
          <w:color w:val="EE0000"/>
          <w:sz w:val="20"/>
          <w:szCs w:val="20"/>
          <w:lang w:eastAsia="pl-PL"/>
        </w:rPr>
      </w:pPr>
    </w:p>
    <w:p w14:paraId="7F1DEBD4" w14:textId="7B4EABFB" w:rsidR="00172675" w:rsidRPr="00BC07BF" w:rsidRDefault="00172675" w:rsidP="005E2B11">
      <w:pPr>
        <w:ind w:left="4956" w:firstLine="708"/>
        <w:rPr>
          <w:rFonts w:ascii="Arial" w:hAnsi="Arial" w:cs="Arial"/>
          <w:color w:val="EE0000"/>
          <w:sz w:val="20"/>
          <w:szCs w:val="20"/>
        </w:rPr>
      </w:pPr>
    </w:p>
    <w:sectPr w:rsidR="00172675" w:rsidRPr="00BC07BF" w:rsidSect="00D96096">
      <w:headerReference w:type="even" r:id="rId10"/>
      <w:headerReference w:type="default" r:id="rId11"/>
      <w:headerReference w:type="first" r:id="rId12"/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5D094B" w14:textId="77777777" w:rsidR="006F7A00" w:rsidRDefault="006F7A00" w:rsidP="00E006AC">
      <w:r>
        <w:separator/>
      </w:r>
    </w:p>
  </w:endnote>
  <w:endnote w:type="continuationSeparator" w:id="0">
    <w:p w14:paraId="05EE3E07" w14:textId="77777777" w:rsidR="006F7A00" w:rsidRDefault="006F7A00" w:rsidP="00E006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charset w:val="EE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1A74A9" w14:textId="77777777" w:rsidR="006F7A00" w:rsidRDefault="006F7A00" w:rsidP="00E006AC">
      <w:r>
        <w:separator/>
      </w:r>
    </w:p>
  </w:footnote>
  <w:footnote w:type="continuationSeparator" w:id="0">
    <w:p w14:paraId="77CC5655" w14:textId="77777777" w:rsidR="006F7A00" w:rsidRDefault="006F7A00" w:rsidP="00E006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8E8B89" w14:textId="77777777" w:rsidR="00E006AC" w:rsidRDefault="00000000">
    <w:pPr>
      <w:pStyle w:val="Nagwek"/>
    </w:pPr>
    <w:r>
      <w:rPr>
        <w:noProof/>
      </w:rPr>
      <w:pict w14:anchorId="0338984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66354135" o:spid="_x0000_s1027" type="#_x0000_t75" alt="" style="position:absolute;margin-left:0;margin-top:0;width:593.85pt;height:840pt;z-index:-25165312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ADA3EF" w14:textId="77777777" w:rsidR="00E006AC" w:rsidRDefault="00000000">
    <w:pPr>
      <w:pStyle w:val="Nagwek"/>
    </w:pPr>
    <w:r>
      <w:rPr>
        <w:noProof/>
      </w:rPr>
      <w:pict w14:anchorId="2D377F9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66354136" o:spid="_x0000_s1026" type="#_x0000_t75" alt="" style="position:absolute;margin-left:0;margin-top:0;width:593.85pt;height:840pt;z-index:-251650048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65E0A9" w14:textId="77777777" w:rsidR="00E006AC" w:rsidRDefault="00000000">
    <w:pPr>
      <w:pStyle w:val="Nagwek"/>
    </w:pPr>
    <w:r>
      <w:rPr>
        <w:noProof/>
      </w:rPr>
      <w:pict w14:anchorId="45259CF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66354134" o:spid="_x0000_s1025" type="#_x0000_t75" alt="" style="position:absolute;margin-left:0;margin-top:0;width:593.85pt;height:840pt;z-index:-25165619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b w:val="0"/>
        <w:bCs/>
        <w:i w:val="0"/>
        <w:color w:val="auto"/>
        <w:sz w:val="20"/>
        <w:szCs w:val="20"/>
      </w:rPr>
    </w:lvl>
  </w:abstractNum>
  <w:abstractNum w:abstractNumId="1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/>
        <w:b w:val="0"/>
        <w:bCs/>
        <w:sz w:val="20"/>
        <w:szCs w:val="20"/>
      </w:rPr>
    </w:lvl>
  </w:abstractNum>
  <w:abstractNum w:abstractNumId="2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eastAsia="Calibri" w:hAnsi="Arial" w:cs="Arial"/>
        <w:b w:val="0"/>
        <w:bCs/>
        <w:sz w:val="20"/>
        <w:szCs w:val="20"/>
      </w:rPr>
    </w:lvl>
  </w:abstractNum>
  <w:abstractNum w:abstractNumId="3" w15:restartNumberingAfterBreak="0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3"/>
      </w:pPr>
      <w:rPr>
        <w:rFonts w:ascii="Arial" w:hAnsi="Arial" w:cs="Arial" w:hint="default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Arial" w:eastAsia="Calibri" w:hAnsi="Arial" w:cs="Arial" w:hint="default"/>
        <w:b w:val="0"/>
        <w:sz w:val="18"/>
        <w:szCs w:val="18"/>
      </w:rPr>
    </w:lvl>
  </w:abstractNum>
  <w:abstractNum w:abstractNumId="5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6" w15:restartNumberingAfterBreak="0">
    <w:nsid w:val="0000000C"/>
    <w:multiLevelType w:val="single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bCs/>
      </w:rPr>
    </w:lvl>
  </w:abstractNum>
  <w:abstractNum w:abstractNumId="7" w15:restartNumberingAfterBreak="0">
    <w:nsid w:val="0000000E"/>
    <w:multiLevelType w:val="multi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3"/>
      </w:pPr>
      <w:rPr>
        <w:rFonts w:ascii="Arial" w:hAnsi="Arial" w:cs="Arial" w:hint="default"/>
        <w:b w:val="0"/>
        <w:bCs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000000F"/>
    <w:multiLevelType w:val="single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Arial" w:eastAsia="Calibri" w:hAnsi="Arial" w:cs="Times New Roman" w:hint="default"/>
        <w:b w:val="0"/>
        <w:color w:val="auto"/>
        <w:sz w:val="20"/>
        <w:szCs w:val="20"/>
      </w:rPr>
    </w:lvl>
  </w:abstractNum>
  <w:abstractNum w:abstractNumId="9" w15:restartNumberingAfterBreak="0">
    <w:nsid w:val="00000010"/>
    <w:multiLevelType w:val="multilevel"/>
    <w:tmpl w:val="00000010"/>
    <w:name w:val="WW8Num1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Calibri" w:hAnsi="Arial" w:cs="Arial"/>
        <w:sz w:val="20"/>
        <w:szCs w:val="20"/>
      </w:rPr>
    </w:lvl>
    <w:lvl w:ilvl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0000012"/>
    <w:multiLevelType w:val="multilevel"/>
    <w:tmpl w:val="28989ECE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Arial" w:hAnsi="Arial" w:cs="Arial"/>
        <w:b w:val="0"/>
        <w:bCs w:val="0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cs="Symbol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0FC3AB5"/>
    <w:multiLevelType w:val="hybridMultilevel"/>
    <w:tmpl w:val="83D05466"/>
    <w:lvl w:ilvl="0" w:tplc="3310417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E64881"/>
    <w:multiLevelType w:val="hybridMultilevel"/>
    <w:tmpl w:val="06D461A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4A322A"/>
    <w:multiLevelType w:val="hybridMultilevel"/>
    <w:tmpl w:val="ADC25FAA"/>
    <w:lvl w:ilvl="0" w:tplc="68BEBD62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A216D63"/>
    <w:multiLevelType w:val="hybridMultilevel"/>
    <w:tmpl w:val="3FA2ACB4"/>
    <w:lvl w:ilvl="0" w:tplc="0680D6B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45B32BD"/>
    <w:multiLevelType w:val="hybridMultilevel"/>
    <w:tmpl w:val="9CCCCE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4670EB"/>
    <w:multiLevelType w:val="hybridMultilevel"/>
    <w:tmpl w:val="6D5CD48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B7553C"/>
    <w:multiLevelType w:val="hybridMultilevel"/>
    <w:tmpl w:val="9E9C66B6"/>
    <w:lvl w:ilvl="0" w:tplc="D83E7DD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1D6D20"/>
    <w:multiLevelType w:val="hybridMultilevel"/>
    <w:tmpl w:val="E4DA0ED0"/>
    <w:lvl w:ilvl="0" w:tplc="964ECB8E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9F573CF"/>
    <w:multiLevelType w:val="hybridMultilevel"/>
    <w:tmpl w:val="7A0A5F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9E3B74"/>
    <w:multiLevelType w:val="hybridMultilevel"/>
    <w:tmpl w:val="AF8AE44E"/>
    <w:lvl w:ilvl="0" w:tplc="420647EC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1" w15:restartNumberingAfterBreak="0">
    <w:nsid w:val="54F61914"/>
    <w:multiLevelType w:val="hybridMultilevel"/>
    <w:tmpl w:val="73BC63B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A360357"/>
    <w:multiLevelType w:val="hybridMultilevel"/>
    <w:tmpl w:val="81DA1D14"/>
    <w:lvl w:ilvl="0" w:tplc="B7D27AA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8144FC"/>
    <w:multiLevelType w:val="hybridMultilevel"/>
    <w:tmpl w:val="802ED0E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EB0888"/>
    <w:multiLevelType w:val="hybridMultilevel"/>
    <w:tmpl w:val="9AAC396A"/>
    <w:lvl w:ilvl="0" w:tplc="1F8A5BE8">
      <w:start w:val="1"/>
      <w:numFmt w:val="lowerLetter"/>
      <w:lvlText w:val="%1)"/>
      <w:lvlJc w:val="left"/>
      <w:pPr>
        <w:ind w:left="717" w:hanging="360"/>
      </w:pPr>
      <w:rPr>
        <w:rFonts w:hint="default"/>
        <w:b w:val="0"/>
        <w:bCs w:val="0"/>
      </w:rPr>
    </w:lvl>
    <w:lvl w:ilvl="1" w:tplc="FFFFFFFF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5" w15:restartNumberingAfterBreak="0">
    <w:nsid w:val="6FAC65CE"/>
    <w:multiLevelType w:val="hybridMultilevel"/>
    <w:tmpl w:val="C76ABB10"/>
    <w:lvl w:ilvl="0" w:tplc="C9462E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D8A77E4"/>
    <w:multiLevelType w:val="hybridMultilevel"/>
    <w:tmpl w:val="4DD2087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304437896">
    <w:abstractNumId w:val="23"/>
  </w:num>
  <w:num w:numId="2" w16cid:durableId="1621376103">
    <w:abstractNumId w:val="16"/>
  </w:num>
  <w:num w:numId="3" w16cid:durableId="150490831">
    <w:abstractNumId w:val="22"/>
  </w:num>
  <w:num w:numId="4" w16cid:durableId="354968721">
    <w:abstractNumId w:val="25"/>
  </w:num>
  <w:num w:numId="5" w16cid:durableId="1841584243">
    <w:abstractNumId w:val="11"/>
  </w:num>
  <w:num w:numId="6" w16cid:durableId="1958413154">
    <w:abstractNumId w:val="17"/>
  </w:num>
  <w:num w:numId="7" w16cid:durableId="116922854">
    <w:abstractNumId w:val="26"/>
  </w:num>
  <w:num w:numId="8" w16cid:durableId="450707221">
    <w:abstractNumId w:val="18"/>
  </w:num>
  <w:num w:numId="9" w16cid:durableId="184054115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05955485">
    <w:abstractNumId w:val="0"/>
  </w:num>
  <w:num w:numId="11" w16cid:durableId="1068303697">
    <w:abstractNumId w:val="1"/>
  </w:num>
  <w:num w:numId="12" w16cid:durableId="382944799">
    <w:abstractNumId w:val="2"/>
  </w:num>
  <w:num w:numId="13" w16cid:durableId="1415319275">
    <w:abstractNumId w:val="3"/>
  </w:num>
  <w:num w:numId="14" w16cid:durableId="288979535">
    <w:abstractNumId w:val="4"/>
  </w:num>
  <w:num w:numId="15" w16cid:durableId="235868119">
    <w:abstractNumId w:val="5"/>
  </w:num>
  <w:num w:numId="16" w16cid:durableId="1478763515">
    <w:abstractNumId w:val="6"/>
  </w:num>
  <w:num w:numId="17" w16cid:durableId="222259936">
    <w:abstractNumId w:val="7"/>
  </w:num>
  <w:num w:numId="18" w16cid:durableId="1717705462">
    <w:abstractNumId w:val="8"/>
  </w:num>
  <w:num w:numId="19" w16cid:durableId="199243867">
    <w:abstractNumId w:val="9"/>
  </w:num>
  <w:num w:numId="20" w16cid:durableId="696732710">
    <w:abstractNumId w:val="10"/>
  </w:num>
  <w:num w:numId="21" w16cid:durableId="446824724">
    <w:abstractNumId w:val="12"/>
  </w:num>
  <w:num w:numId="22" w16cid:durableId="77673587">
    <w:abstractNumId w:val="21"/>
  </w:num>
  <w:num w:numId="23" w16cid:durableId="1678653233">
    <w:abstractNumId w:val="14"/>
  </w:num>
  <w:num w:numId="24" w16cid:durableId="402726258">
    <w:abstractNumId w:val="19"/>
  </w:num>
  <w:num w:numId="25" w16cid:durableId="1704942358">
    <w:abstractNumId w:val="13"/>
  </w:num>
  <w:num w:numId="26" w16cid:durableId="460878804">
    <w:abstractNumId w:val="20"/>
  </w:num>
  <w:num w:numId="27" w16cid:durableId="1698004886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06AC"/>
    <w:rsid w:val="000411D6"/>
    <w:rsid w:val="000461BE"/>
    <w:rsid w:val="00071049"/>
    <w:rsid w:val="00077630"/>
    <w:rsid w:val="0008351A"/>
    <w:rsid w:val="000971BF"/>
    <w:rsid w:val="000A1C81"/>
    <w:rsid w:val="000A61AD"/>
    <w:rsid w:val="000F77AA"/>
    <w:rsid w:val="00133DA1"/>
    <w:rsid w:val="00141CF0"/>
    <w:rsid w:val="00172675"/>
    <w:rsid w:val="0017735C"/>
    <w:rsid w:val="001A3CE6"/>
    <w:rsid w:val="001D1416"/>
    <w:rsid w:val="001D2CD5"/>
    <w:rsid w:val="001F54B5"/>
    <w:rsid w:val="002142EC"/>
    <w:rsid w:val="00216837"/>
    <w:rsid w:val="00252F8F"/>
    <w:rsid w:val="002D6E08"/>
    <w:rsid w:val="002D7CB1"/>
    <w:rsid w:val="002E3CFF"/>
    <w:rsid w:val="00304B5F"/>
    <w:rsid w:val="003679A1"/>
    <w:rsid w:val="003E740B"/>
    <w:rsid w:val="00410D01"/>
    <w:rsid w:val="00422312"/>
    <w:rsid w:val="00427BC5"/>
    <w:rsid w:val="004305C7"/>
    <w:rsid w:val="00456E80"/>
    <w:rsid w:val="004639D8"/>
    <w:rsid w:val="00466F96"/>
    <w:rsid w:val="00490B58"/>
    <w:rsid w:val="00497D50"/>
    <w:rsid w:val="004C055C"/>
    <w:rsid w:val="00510212"/>
    <w:rsid w:val="005216E6"/>
    <w:rsid w:val="005E2B11"/>
    <w:rsid w:val="0062206A"/>
    <w:rsid w:val="006576DC"/>
    <w:rsid w:val="006603D7"/>
    <w:rsid w:val="00664A8F"/>
    <w:rsid w:val="00677663"/>
    <w:rsid w:val="006F7A00"/>
    <w:rsid w:val="00747071"/>
    <w:rsid w:val="00755D90"/>
    <w:rsid w:val="00831940"/>
    <w:rsid w:val="008753CE"/>
    <w:rsid w:val="008B05F9"/>
    <w:rsid w:val="00912ECF"/>
    <w:rsid w:val="00923500"/>
    <w:rsid w:val="00926431"/>
    <w:rsid w:val="00934934"/>
    <w:rsid w:val="009E52E4"/>
    <w:rsid w:val="009E595F"/>
    <w:rsid w:val="00A06D77"/>
    <w:rsid w:val="00A11DD6"/>
    <w:rsid w:val="00A129FE"/>
    <w:rsid w:val="00A24405"/>
    <w:rsid w:val="00A47593"/>
    <w:rsid w:val="00A61865"/>
    <w:rsid w:val="00AB7DFF"/>
    <w:rsid w:val="00AE25A5"/>
    <w:rsid w:val="00AF5E8A"/>
    <w:rsid w:val="00B11518"/>
    <w:rsid w:val="00B17762"/>
    <w:rsid w:val="00B17ADD"/>
    <w:rsid w:val="00B50A01"/>
    <w:rsid w:val="00B5745E"/>
    <w:rsid w:val="00B75E7F"/>
    <w:rsid w:val="00B843A0"/>
    <w:rsid w:val="00BC07BF"/>
    <w:rsid w:val="00BC25A0"/>
    <w:rsid w:val="00C05F5E"/>
    <w:rsid w:val="00C53182"/>
    <w:rsid w:val="00C73D4F"/>
    <w:rsid w:val="00C92A09"/>
    <w:rsid w:val="00C96C55"/>
    <w:rsid w:val="00CC4DA9"/>
    <w:rsid w:val="00CD2B5A"/>
    <w:rsid w:val="00D06219"/>
    <w:rsid w:val="00D8404F"/>
    <w:rsid w:val="00D857D1"/>
    <w:rsid w:val="00D96096"/>
    <w:rsid w:val="00DA0B1B"/>
    <w:rsid w:val="00DA4E90"/>
    <w:rsid w:val="00DB0B65"/>
    <w:rsid w:val="00DB17D2"/>
    <w:rsid w:val="00DC0361"/>
    <w:rsid w:val="00E006AC"/>
    <w:rsid w:val="00E177D8"/>
    <w:rsid w:val="00E21388"/>
    <w:rsid w:val="00E3759E"/>
    <w:rsid w:val="00E37DB5"/>
    <w:rsid w:val="00E44702"/>
    <w:rsid w:val="00E7441E"/>
    <w:rsid w:val="00EB73AE"/>
    <w:rsid w:val="00EE1199"/>
    <w:rsid w:val="00F178E4"/>
    <w:rsid w:val="00F17B5F"/>
    <w:rsid w:val="00F247F2"/>
    <w:rsid w:val="00F455BB"/>
    <w:rsid w:val="00F67821"/>
    <w:rsid w:val="00F71B1E"/>
    <w:rsid w:val="00FA1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7E2283"/>
  <w15:chartTrackingRefBased/>
  <w15:docId w15:val="{780298EF-2A97-9548-BFA3-E313EA29C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006A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006AC"/>
  </w:style>
  <w:style w:type="paragraph" w:styleId="Stopka">
    <w:name w:val="footer"/>
    <w:basedOn w:val="Normalny"/>
    <w:link w:val="StopkaZnak"/>
    <w:uiPriority w:val="99"/>
    <w:unhideWhenUsed/>
    <w:rsid w:val="00E006A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006AC"/>
  </w:style>
  <w:style w:type="character" w:styleId="Odwoaniedokomentarza">
    <w:name w:val="annotation reference"/>
    <w:basedOn w:val="Domylnaczcionkaakapitu"/>
    <w:uiPriority w:val="99"/>
    <w:semiHidden/>
    <w:unhideWhenUsed/>
    <w:rsid w:val="0008351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8351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8351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8351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8351A"/>
    <w:rPr>
      <w:b/>
      <w:bCs/>
      <w:sz w:val="20"/>
      <w:szCs w:val="20"/>
    </w:rPr>
  </w:style>
  <w:style w:type="paragraph" w:styleId="Akapitzlist">
    <w:name w:val="List Paragraph"/>
    <w:basedOn w:val="Normalny"/>
    <w:uiPriority w:val="34"/>
    <w:qFormat/>
    <w:rsid w:val="000461B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zpital.ilawa.pl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szpital.ilawa.pl/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EC65A16-4812-6344-BE0C-FD72CEC09F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6</Pages>
  <Words>2211</Words>
  <Characters>13269</Characters>
  <Application>Microsoft Office Word</Application>
  <DocSecurity>0</DocSecurity>
  <Lines>110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Drzystek, Joanna</cp:lastModifiedBy>
  <cp:revision>32</cp:revision>
  <cp:lastPrinted>2025-10-21T09:48:00Z</cp:lastPrinted>
  <dcterms:created xsi:type="dcterms:W3CDTF">2023-03-06T09:32:00Z</dcterms:created>
  <dcterms:modified xsi:type="dcterms:W3CDTF">2026-04-22T10:50:00Z</dcterms:modified>
</cp:coreProperties>
</file>