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860B3" w14:textId="32B4F367" w:rsidR="006D0DB0" w:rsidRPr="00D22860" w:rsidRDefault="00586196" w:rsidP="00586196">
      <w:pPr>
        <w:jc w:val="center"/>
        <w:rPr>
          <w:rStyle w:val="Uwydatnienie"/>
        </w:rPr>
      </w:pPr>
      <w:r w:rsidRPr="00B537D3">
        <w:rPr>
          <w:b/>
          <w:sz w:val="24"/>
          <w:szCs w:val="24"/>
          <w:u w:val="single"/>
        </w:rPr>
        <w:t>OPIS PRZEDMIOTU ZAMÓWIENIA –</w:t>
      </w:r>
      <w:r w:rsidR="00D22860">
        <w:rPr>
          <w:b/>
          <w:sz w:val="24"/>
          <w:szCs w:val="24"/>
          <w:u w:val="single"/>
        </w:rPr>
        <w:t xml:space="preserve"> ZADANIE 1</w:t>
      </w:r>
    </w:p>
    <w:p w14:paraId="14EB233D" w14:textId="0339E888" w:rsidR="00C80622" w:rsidRDefault="00C80622" w:rsidP="00C80622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highlight w:val="yellow"/>
          <w:lang w:eastAsia="pl-PL"/>
        </w:rPr>
        <w:t>I. KRZESŁA BIUROWE</w:t>
      </w:r>
    </w:p>
    <w:p w14:paraId="60E11CF5" w14:textId="205C6DC0" w:rsidR="00C80622" w:rsidRDefault="00586196" w:rsidP="00C80622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1. </w:t>
      </w:r>
      <w:r w:rsidR="00C80622"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1. Przedmiot zamówienia</w:t>
      </w:r>
    </w:p>
    <w:p w14:paraId="3720C7A2" w14:textId="3FCB094A" w:rsidR="00C80622" w:rsidRDefault="00C80622" w:rsidP="00C80622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>Dostawa fabrycznie nowych, ergonomicznych krzeseł biurowych przeznaczonych do pracy przy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biurku w trybie wielogodzinnym </w:t>
      </w:r>
      <w:r w:rsidR="00D22860">
        <w:rPr>
          <w:rFonts w:ascii="Calibri" w:eastAsia="Times New Roman" w:hAnsi="Calibri" w:cs="Calibri"/>
          <w:sz w:val="24"/>
          <w:szCs w:val="24"/>
          <w:lang w:eastAsia="pl-PL"/>
        </w:rPr>
        <w:t>w ilości 150 szt.</w:t>
      </w:r>
    </w:p>
    <w:p w14:paraId="6EB7DAB8" w14:textId="77777777" w:rsidR="00C80622" w:rsidRDefault="00C80622" w:rsidP="00C80622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Dostawa podzielona na III etapy:</w:t>
      </w:r>
    </w:p>
    <w:p w14:paraId="1E4EC918" w14:textId="77777777" w:rsidR="00C80622" w:rsidRPr="000032A3" w:rsidRDefault="00C80622" w:rsidP="00C80622">
      <w:pPr>
        <w:pStyle w:val="Akapitzlist"/>
        <w:widowControl w:val="0"/>
        <w:numPr>
          <w:ilvl w:val="0"/>
          <w:numId w:val="14"/>
        </w:numPr>
        <w:suppressLineNumbers/>
        <w:tabs>
          <w:tab w:val="left" w:pos="0"/>
        </w:tabs>
        <w:suppressAutoHyphens/>
        <w:spacing w:before="57" w:after="57" w:line="276" w:lineRule="auto"/>
        <w:ind w:left="757"/>
        <w:jc w:val="both"/>
        <w:rPr>
          <w:rFonts w:ascii="Calibri" w:hAnsi="Calibri" w:cs="Calibri"/>
          <w:lang w:eastAsia="ar-SA"/>
        </w:rPr>
      </w:pPr>
      <w:r w:rsidRPr="000032A3">
        <w:rPr>
          <w:rFonts w:ascii="Calibri" w:hAnsi="Calibri" w:cs="Calibri"/>
          <w:b/>
          <w:lang w:eastAsia="ar-SA"/>
        </w:rPr>
        <w:t>Etap I</w:t>
      </w:r>
      <w:r w:rsidRPr="000032A3">
        <w:rPr>
          <w:rFonts w:ascii="Calibri" w:hAnsi="Calibri" w:cs="Calibri"/>
          <w:lang w:eastAsia="ar-SA"/>
        </w:rPr>
        <w:t xml:space="preserve"> – 30 dni od zawarcia Umowy - 50 krzeseł biurowych</w:t>
      </w:r>
    </w:p>
    <w:p w14:paraId="4F85681F" w14:textId="77777777" w:rsidR="00C80622" w:rsidRPr="000032A3" w:rsidRDefault="00C80622" w:rsidP="00C80622">
      <w:pPr>
        <w:pStyle w:val="Akapitzlist"/>
        <w:widowControl w:val="0"/>
        <w:numPr>
          <w:ilvl w:val="0"/>
          <w:numId w:val="14"/>
        </w:numPr>
        <w:suppressLineNumbers/>
        <w:tabs>
          <w:tab w:val="left" w:pos="0"/>
        </w:tabs>
        <w:suppressAutoHyphens/>
        <w:spacing w:before="57" w:after="57" w:line="276" w:lineRule="auto"/>
        <w:ind w:left="757"/>
        <w:jc w:val="both"/>
        <w:rPr>
          <w:rFonts w:ascii="Calibri" w:hAnsi="Calibri" w:cs="Calibri"/>
          <w:lang w:eastAsia="ar-SA"/>
        </w:rPr>
      </w:pPr>
      <w:r w:rsidRPr="000032A3">
        <w:rPr>
          <w:rFonts w:ascii="Calibri" w:hAnsi="Calibri" w:cs="Calibri"/>
          <w:b/>
          <w:lang w:eastAsia="ar-SA"/>
        </w:rPr>
        <w:t>Etap II</w:t>
      </w:r>
      <w:r w:rsidRPr="000032A3">
        <w:rPr>
          <w:rFonts w:ascii="Calibri" w:hAnsi="Calibri" w:cs="Calibri"/>
          <w:lang w:eastAsia="ar-SA"/>
        </w:rPr>
        <w:t xml:space="preserve"> – 60 dni od zawarcia Umowy - 50 krzeseł biurowych </w:t>
      </w:r>
    </w:p>
    <w:p w14:paraId="4BF85543" w14:textId="77777777" w:rsidR="00C80622" w:rsidRPr="000A6364" w:rsidRDefault="00C80622" w:rsidP="00C80622">
      <w:pPr>
        <w:pStyle w:val="Akapitzlist"/>
        <w:widowControl w:val="0"/>
        <w:numPr>
          <w:ilvl w:val="0"/>
          <w:numId w:val="14"/>
        </w:numPr>
        <w:suppressLineNumbers/>
        <w:tabs>
          <w:tab w:val="left" w:pos="0"/>
        </w:tabs>
        <w:suppressAutoHyphens/>
        <w:spacing w:before="57" w:after="57" w:line="276" w:lineRule="auto"/>
        <w:ind w:left="757"/>
        <w:jc w:val="both"/>
        <w:rPr>
          <w:rFonts w:ascii="Calibri" w:hAnsi="Calibri" w:cs="Calibri"/>
          <w:lang w:eastAsia="ar-SA"/>
        </w:rPr>
      </w:pPr>
      <w:r w:rsidRPr="000032A3">
        <w:rPr>
          <w:rFonts w:ascii="Calibri" w:hAnsi="Calibri" w:cs="Calibri"/>
          <w:b/>
          <w:lang w:eastAsia="ar-SA"/>
        </w:rPr>
        <w:t>Etap III</w:t>
      </w:r>
      <w:r w:rsidRPr="000A6364">
        <w:rPr>
          <w:rFonts w:ascii="Calibri" w:hAnsi="Calibri" w:cs="Calibri"/>
          <w:lang w:eastAsia="ar-SA"/>
        </w:rPr>
        <w:t xml:space="preserve"> – 90 dni od zawarcia Umowy -  50 krzeseł biurowych </w:t>
      </w:r>
    </w:p>
    <w:p w14:paraId="10EBC9AE" w14:textId="77777777" w:rsidR="00C80622" w:rsidRPr="00586196" w:rsidRDefault="00C80622" w:rsidP="00C8062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2. Wymagania ogólne</w:t>
      </w:r>
    </w:p>
    <w:p w14:paraId="40A4BFA0" w14:textId="77777777" w:rsidR="00C80622" w:rsidRPr="00586196" w:rsidRDefault="00C80622" w:rsidP="00C806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 xml:space="preserve">Krzesła muszą być </w:t>
      </w:r>
      <w:r w:rsidRPr="00586196">
        <w:rPr>
          <w:rFonts w:ascii="Calibri" w:eastAsia="Times New Roman" w:hAnsi="Calibri" w:cs="Calibri"/>
          <w:bCs/>
          <w:sz w:val="24"/>
          <w:szCs w:val="24"/>
          <w:lang w:eastAsia="pl-PL"/>
        </w:rPr>
        <w:t>fabrycznie nowe</w:t>
      </w: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>, wolne od wad, nieużywane.</w:t>
      </w:r>
    </w:p>
    <w:p w14:paraId="0B58256F" w14:textId="77777777" w:rsidR="00C80622" w:rsidRPr="00586196" w:rsidRDefault="00C80622" w:rsidP="00C806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 xml:space="preserve">Konstrukcja krzeseł musi zapewniać </w:t>
      </w:r>
      <w:r w:rsidRPr="00586196">
        <w:rPr>
          <w:rFonts w:ascii="Calibri" w:eastAsia="Times New Roman" w:hAnsi="Calibri" w:cs="Calibri"/>
          <w:bCs/>
          <w:sz w:val="24"/>
          <w:szCs w:val="24"/>
          <w:lang w:eastAsia="pl-PL"/>
        </w:rPr>
        <w:t>ergonomiczną pozycję pracy</w:t>
      </w: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 xml:space="preserve"> oraz możliwość indywidualnego dopasowania do użytkownika.</w:t>
      </w:r>
    </w:p>
    <w:p w14:paraId="4FA0D1AA" w14:textId="77777777" w:rsidR="00C80622" w:rsidRPr="00586196" w:rsidRDefault="00C80622" w:rsidP="00C806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G</w:t>
      </w:r>
      <w:r w:rsidRPr="00586196">
        <w:rPr>
          <w:rFonts w:ascii="Calibri" w:eastAsia="Times New Roman" w:hAnsi="Calibri" w:cs="Calibri"/>
          <w:bCs/>
          <w:sz w:val="24"/>
          <w:szCs w:val="24"/>
          <w:lang w:eastAsia="pl-PL"/>
        </w:rPr>
        <w:t>warancja: 24 miesiące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od daty dostawy.</w:t>
      </w:r>
    </w:p>
    <w:p w14:paraId="67984564" w14:textId="77777777" w:rsidR="00C80622" w:rsidRDefault="00C80622" w:rsidP="00C806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 xml:space="preserve">Krzesła muszą posiadać </w:t>
      </w:r>
      <w:r w:rsidRPr="00586196">
        <w:rPr>
          <w:rFonts w:ascii="Calibri" w:eastAsia="Times New Roman" w:hAnsi="Calibri" w:cs="Calibri"/>
          <w:bCs/>
          <w:sz w:val="24"/>
          <w:szCs w:val="24"/>
          <w:lang w:eastAsia="pl-PL"/>
        </w:rPr>
        <w:t>certyfikaty</w:t>
      </w: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 xml:space="preserve"> zgodności z norm</w:t>
      </w:r>
      <w:r>
        <w:rPr>
          <w:rFonts w:ascii="Calibri" w:eastAsia="Times New Roman" w:hAnsi="Calibri" w:cs="Calibri"/>
          <w:sz w:val="24"/>
          <w:szCs w:val="24"/>
          <w:lang w:eastAsia="pl-PL"/>
        </w:rPr>
        <w:t>ami dotyczącymi mebli biurowych.</w:t>
      </w:r>
    </w:p>
    <w:p w14:paraId="57AAF6FA" w14:textId="77777777" w:rsidR="00C80622" w:rsidRPr="00AF0CBC" w:rsidRDefault="00C80622" w:rsidP="00C80622">
      <w:pPr>
        <w:pStyle w:val="Akapitzlist"/>
        <w:numPr>
          <w:ilvl w:val="0"/>
          <w:numId w:val="1"/>
        </w:numPr>
        <w:rPr>
          <w:rFonts w:ascii="Calibri" w:eastAsia="Times New Roman" w:hAnsi="Calibri" w:cs="Calibri"/>
          <w:sz w:val="24"/>
          <w:szCs w:val="24"/>
          <w:lang w:eastAsia="pl-PL"/>
        </w:rPr>
      </w:pPr>
      <w:r w:rsidRPr="00AF0CBC">
        <w:rPr>
          <w:rFonts w:ascii="Calibri" w:eastAsia="Times New Roman" w:hAnsi="Calibri" w:cs="Calibri"/>
          <w:sz w:val="24"/>
          <w:szCs w:val="24"/>
          <w:lang w:eastAsia="pl-PL"/>
        </w:rPr>
        <w:t>Do krzesła musi być dołączona instrukcja obsługi w języku polskim.</w:t>
      </w:r>
    </w:p>
    <w:p w14:paraId="54D1B301" w14:textId="40E71065" w:rsidR="00C80622" w:rsidRPr="00586196" w:rsidRDefault="00C80622" w:rsidP="00C8062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 Wymagania techniczne</w:t>
      </w: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:</w:t>
      </w:r>
    </w:p>
    <w:p w14:paraId="0BCD1392" w14:textId="77777777" w:rsidR="00C80622" w:rsidRPr="00586196" w:rsidRDefault="00C80622" w:rsidP="00C80622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3.1. Siedzisko</w:t>
      </w:r>
    </w:p>
    <w:p w14:paraId="55747239" w14:textId="77777777" w:rsidR="00C80622" w:rsidRDefault="00C80622" w:rsidP="00C80622">
      <w:pPr>
        <w:pStyle w:val="Akapitzlist"/>
        <w:numPr>
          <w:ilvl w:val="0"/>
          <w:numId w:val="2"/>
        </w:numPr>
        <w:rPr>
          <w:rFonts w:ascii="Calibri" w:eastAsia="Times New Roman" w:hAnsi="Calibri" w:cs="Calibri"/>
          <w:sz w:val="24"/>
          <w:szCs w:val="24"/>
          <w:lang w:eastAsia="pl-PL"/>
        </w:rPr>
      </w:pPr>
      <w:r w:rsidRPr="00D42C64">
        <w:rPr>
          <w:rFonts w:ascii="Calibri" w:eastAsia="Times New Roman" w:hAnsi="Calibri" w:cs="Calibri"/>
          <w:sz w:val="24"/>
          <w:szCs w:val="24"/>
          <w:lang w:eastAsia="pl-PL"/>
        </w:rPr>
        <w:t xml:space="preserve">Płynna regulacja w zakresie co najmniej 10 cm, sterowana za pomocą amortyzatora gazowego </w:t>
      </w:r>
    </w:p>
    <w:p w14:paraId="6F4ED8A9" w14:textId="77777777" w:rsidR="00C80622" w:rsidRPr="00D42C64" w:rsidRDefault="00C80622" w:rsidP="00C80622">
      <w:pPr>
        <w:pStyle w:val="Akapitzlist"/>
        <w:numPr>
          <w:ilvl w:val="0"/>
          <w:numId w:val="2"/>
        </w:numPr>
        <w:rPr>
          <w:rFonts w:ascii="Calibri" w:eastAsia="Times New Roman" w:hAnsi="Calibri" w:cs="Calibri"/>
          <w:sz w:val="24"/>
          <w:szCs w:val="24"/>
          <w:lang w:eastAsia="pl-PL"/>
        </w:rPr>
      </w:pPr>
      <w:r w:rsidRPr="002F44DE">
        <w:rPr>
          <w:rFonts w:ascii="Calibri" w:eastAsia="Times New Roman" w:hAnsi="Calibri" w:cs="Calibri"/>
          <w:sz w:val="24"/>
          <w:szCs w:val="24"/>
          <w:lang w:eastAsia="pl-PL"/>
        </w:rPr>
        <w:t>Zapewniając</w:t>
      </w:r>
      <w:r>
        <w:rPr>
          <w:rFonts w:ascii="Calibri" w:eastAsia="Times New Roman" w:hAnsi="Calibri" w:cs="Calibri"/>
          <w:sz w:val="24"/>
          <w:szCs w:val="24"/>
          <w:lang w:eastAsia="pl-PL"/>
        </w:rPr>
        <w:t>e</w:t>
      </w:r>
      <w:r w:rsidRPr="002F44DE">
        <w:rPr>
          <w:rFonts w:ascii="Calibri" w:eastAsia="Times New Roman" w:hAnsi="Calibri" w:cs="Calibri"/>
          <w:sz w:val="24"/>
          <w:szCs w:val="24"/>
          <w:lang w:eastAsia="pl-PL"/>
        </w:rPr>
        <w:t xml:space="preserve"> regulację głębokości</w:t>
      </w:r>
    </w:p>
    <w:p w14:paraId="3EDAB113" w14:textId="77777777" w:rsidR="00C80622" w:rsidRPr="00D42C64" w:rsidRDefault="00C80622" w:rsidP="00C80622">
      <w:pPr>
        <w:pStyle w:val="Akapitzlist"/>
        <w:numPr>
          <w:ilvl w:val="0"/>
          <w:numId w:val="2"/>
        </w:numPr>
        <w:rPr>
          <w:rFonts w:ascii="Calibri" w:eastAsia="Times New Roman" w:hAnsi="Calibri" w:cs="Calibri"/>
          <w:sz w:val="24"/>
          <w:szCs w:val="24"/>
          <w:lang w:eastAsia="pl-PL"/>
        </w:rPr>
      </w:pPr>
      <w:r w:rsidRPr="00D42C64">
        <w:rPr>
          <w:rFonts w:ascii="Calibri" w:eastAsia="Times New Roman" w:hAnsi="Calibri" w:cs="Calibri"/>
          <w:sz w:val="24"/>
          <w:szCs w:val="24"/>
          <w:lang w:eastAsia="pl-PL"/>
        </w:rPr>
        <w:t>Tapicerka wykonana z tkaniny odpornej na ścieranie</w:t>
      </w:r>
    </w:p>
    <w:p w14:paraId="66C7EC1C" w14:textId="77777777" w:rsidR="00C80622" w:rsidRPr="00586196" w:rsidRDefault="00C80622" w:rsidP="00C80622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3.2. Oparcie</w:t>
      </w:r>
    </w:p>
    <w:p w14:paraId="1EB9CF95" w14:textId="77777777" w:rsidR="00C80622" w:rsidRPr="00932F38" w:rsidRDefault="00C80622" w:rsidP="00C806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 xml:space="preserve">Oparcie profilowane zapewniające prawidłowe podparcie </w:t>
      </w:r>
      <w:r w:rsidRPr="00D42C64">
        <w:rPr>
          <w:rFonts w:ascii="Calibri" w:eastAsia="Times New Roman" w:hAnsi="Calibri" w:cs="Calibri"/>
          <w:sz w:val="24"/>
          <w:szCs w:val="24"/>
          <w:lang w:eastAsia="pl-PL"/>
        </w:rPr>
        <w:t>dla odcinka lędźwiowego kręgosłupa</w:t>
      </w:r>
    </w:p>
    <w:p w14:paraId="595D3FB3" w14:textId="77777777" w:rsidR="00C80622" w:rsidRDefault="00C80622" w:rsidP="00C806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932F38">
        <w:rPr>
          <w:sz w:val="24"/>
          <w:szCs w:val="24"/>
        </w:rPr>
        <w:t>Regulowany zagłówek</w:t>
      </w:r>
      <w:r>
        <w:rPr>
          <w:sz w:val="24"/>
          <w:szCs w:val="24"/>
        </w:rPr>
        <w:t xml:space="preserve"> </w:t>
      </w:r>
      <w:r w:rsidRPr="005C1A18">
        <w:rPr>
          <w:sz w:val="24"/>
          <w:szCs w:val="24"/>
        </w:rPr>
        <w:t>w dwóch płaszczyznach: wysokość oraz kąt nachylenia, zapewniający stabilne podparcie odcinka szyjnego kręgosłupa.</w:t>
      </w:r>
    </w:p>
    <w:p w14:paraId="6961952F" w14:textId="77777777" w:rsidR="00C80622" w:rsidRPr="005C1A18" w:rsidRDefault="00C80622" w:rsidP="00C806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D42C64">
        <w:rPr>
          <w:rFonts w:ascii="Calibri" w:eastAsia="Times New Roman" w:hAnsi="Calibri" w:cs="Calibri"/>
          <w:sz w:val="24"/>
          <w:szCs w:val="24"/>
          <w:lang w:eastAsia="pl-PL"/>
        </w:rPr>
        <w:t>Oparcie wykonane z wysokogatunkowej siatki przepuszczającej powietrze (o wysokiej elastyczności i odporności na rozciąganie) lub tkaniny tapicerowanej.</w:t>
      </w:r>
    </w:p>
    <w:p w14:paraId="5FA52023" w14:textId="77777777" w:rsidR="00C80622" w:rsidRPr="00586196" w:rsidRDefault="00C80622" w:rsidP="00C80622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3.3. Mechanizm</w:t>
      </w:r>
    </w:p>
    <w:p w14:paraId="5CCEC66A" w14:textId="77777777" w:rsidR="00C80622" w:rsidRDefault="00C80622" w:rsidP="00C8062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>Mechanizm synchroniczny lub kontaktowy z możliwością blokady co najmniej w kilku pozycjach.</w:t>
      </w:r>
    </w:p>
    <w:p w14:paraId="7B38D023" w14:textId="77777777" w:rsidR="00C80622" w:rsidRPr="00586196" w:rsidRDefault="00C80622" w:rsidP="00C80622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3.4. Podłokietniki</w:t>
      </w:r>
    </w:p>
    <w:p w14:paraId="4D95BBE3" w14:textId="53F43010" w:rsidR="00C80622" w:rsidRDefault="00C80622" w:rsidP="00C8062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C13A1">
        <w:rPr>
          <w:rFonts w:ascii="Calibri" w:eastAsia="Times New Roman" w:hAnsi="Calibri" w:cs="Calibri"/>
          <w:sz w:val="24"/>
          <w:szCs w:val="24"/>
          <w:lang w:eastAsia="pl-PL"/>
        </w:rPr>
        <w:t>Podłokietniki regulowane w minimum dwóch płaszczyznach (</w:t>
      </w:r>
      <w:r w:rsidRPr="0058716D">
        <w:rPr>
          <w:rFonts w:ascii="Calibri" w:eastAsia="Times New Roman" w:hAnsi="Calibri" w:cs="Calibri"/>
          <w:sz w:val="24"/>
          <w:szCs w:val="24"/>
          <w:lang w:eastAsia="pl-PL"/>
        </w:rPr>
        <w:t>góra-dół</w:t>
      </w:r>
      <w:bookmarkStart w:id="0" w:name="_GoBack"/>
      <w:bookmarkEnd w:id="0"/>
      <w:r w:rsidRPr="00FC13A1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0455BFF8" w14:textId="77777777" w:rsidR="00C80622" w:rsidRPr="00586196" w:rsidRDefault="00C80622" w:rsidP="00C80622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3.5. Podstawa i kółka</w:t>
      </w:r>
    </w:p>
    <w:p w14:paraId="68B25207" w14:textId="77777777" w:rsidR="00C80622" w:rsidRPr="00586196" w:rsidRDefault="00C80622" w:rsidP="00C806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 xml:space="preserve">Podstawa pięcioramienna wykonana z </w:t>
      </w:r>
      <w:r w:rsidRPr="00932F38">
        <w:rPr>
          <w:rFonts w:ascii="Calibri" w:eastAsia="Times New Roman" w:hAnsi="Calibri" w:cs="Calibri"/>
          <w:sz w:val="24"/>
          <w:szCs w:val="24"/>
          <w:lang w:eastAsia="pl-PL"/>
        </w:rPr>
        <w:t>metalu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lub </w:t>
      </w:r>
      <w:r w:rsidRPr="001979D2">
        <w:rPr>
          <w:rFonts w:ascii="Calibri" w:eastAsia="Times New Roman" w:hAnsi="Calibri" w:cs="Calibri"/>
          <w:sz w:val="24"/>
          <w:szCs w:val="24"/>
          <w:lang w:eastAsia="pl-PL"/>
        </w:rPr>
        <w:t>wykonana z tworzywa wzmocnionego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1C01B495" w14:textId="77777777" w:rsidR="00C80622" w:rsidRPr="001979D2" w:rsidRDefault="00C80622" w:rsidP="00C806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>Kółka dostosowane do miękkich lub twardych powierzchni</w:t>
      </w:r>
      <w:r w:rsidRPr="00932F38">
        <w:rPr>
          <w:rFonts w:ascii="Calibri" w:eastAsia="Times New Roman" w:hAnsi="Calibri" w:cs="Calibri"/>
          <w:sz w:val="24"/>
          <w:szCs w:val="24"/>
          <w:lang w:eastAsia="pl-PL"/>
        </w:rPr>
        <w:t>, wytrzymałe i przeciwpoślizgowe.</w:t>
      </w:r>
    </w:p>
    <w:p w14:paraId="08796A09" w14:textId="77777777" w:rsidR="00C80622" w:rsidRDefault="00C80622" w:rsidP="00C8062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4. Wymiary </w:t>
      </w:r>
    </w:p>
    <w:p w14:paraId="34E58DB3" w14:textId="77777777" w:rsidR="00C80622" w:rsidRDefault="00C80622" w:rsidP="00C80622">
      <w:pPr>
        <w:ind w:left="283"/>
        <w:rPr>
          <w:lang w:eastAsia="pl-PL"/>
        </w:rPr>
      </w:pPr>
      <w:r>
        <w:rPr>
          <w:rFonts w:ascii="Symbol" w:hAnsi="Symbol"/>
          <w:lang w:eastAsia="pl-PL"/>
        </w:rPr>
        <w:t></w:t>
      </w:r>
      <w:r>
        <w:rPr>
          <w:lang w:eastAsia="pl-PL"/>
        </w:rPr>
        <w:t xml:space="preserve">  </w:t>
      </w:r>
      <w:r>
        <w:rPr>
          <w:b/>
          <w:bCs/>
          <w:lang w:eastAsia="pl-PL"/>
        </w:rPr>
        <w:t>Wysokość mebla:</w:t>
      </w:r>
      <w:r>
        <w:rPr>
          <w:lang w:eastAsia="pl-PL"/>
        </w:rPr>
        <w:t xml:space="preserve"> 120 - 135 CM </w:t>
      </w:r>
    </w:p>
    <w:p w14:paraId="6579C8DE" w14:textId="105AB1F7" w:rsidR="00C80622" w:rsidRDefault="00C80622" w:rsidP="00C80622">
      <w:pPr>
        <w:ind w:left="283"/>
        <w:rPr>
          <w:lang w:eastAsia="pl-PL"/>
        </w:rPr>
      </w:pPr>
      <w:r>
        <w:rPr>
          <w:rFonts w:ascii="Symbol" w:hAnsi="Symbol"/>
          <w:lang w:eastAsia="pl-PL"/>
        </w:rPr>
        <w:t></w:t>
      </w:r>
      <w:r>
        <w:rPr>
          <w:lang w:eastAsia="pl-PL"/>
        </w:rPr>
        <w:t xml:space="preserve">  </w:t>
      </w:r>
      <w:r>
        <w:rPr>
          <w:b/>
          <w:bCs/>
          <w:lang w:eastAsia="pl-PL"/>
        </w:rPr>
        <w:t>Szerokość mebla:</w:t>
      </w:r>
      <w:r>
        <w:rPr>
          <w:lang w:eastAsia="pl-PL"/>
        </w:rPr>
        <w:t xml:space="preserve">  65 -75 CM (+/-  5 cm)</w:t>
      </w:r>
    </w:p>
    <w:p w14:paraId="0C1BD95F" w14:textId="77777777" w:rsidR="00C80622" w:rsidRDefault="00C80622" w:rsidP="00C80622">
      <w:pPr>
        <w:ind w:left="283"/>
        <w:rPr>
          <w:lang w:eastAsia="pl-PL"/>
        </w:rPr>
      </w:pPr>
      <w:r>
        <w:rPr>
          <w:rFonts w:ascii="Symbol" w:hAnsi="Symbol"/>
          <w:lang w:eastAsia="pl-PL"/>
        </w:rPr>
        <w:t></w:t>
      </w:r>
      <w:r>
        <w:rPr>
          <w:lang w:eastAsia="pl-PL"/>
        </w:rPr>
        <w:t xml:space="preserve">  </w:t>
      </w:r>
      <w:r>
        <w:rPr>
          <w:b/>
          <w:bCs/>
          <w:lang w:eastAsia="pl-PL"/>
        </w:rPr>
        <w:t>Wysokość zagłówka:</w:t>
      </w:r>
      <w:r>
        <w:rPr>
          <w:lang w:eastAsia="pl-PL"/>
        </w:rPr>
        <w:t xml:space="preserve"> 15-25 CM </w:t>
      </w:r>
    </w:p>
    <w:p w14:paraId="236EDA7E" w14:textId="77777777" w:rsidR="00C80622" w:rsidRDefault="00C80622" w:rsidP="00C80622">
      <w:pPr>
        <w:ind w:left="283"/>
        <w:rPr>
          <w:lang w:eastAsia="pl-PL"/>
        </w:rPr>
      </w:pPr>
      <w:r>
        <w:rPr>
          <w:rFonts w:ascii="Symbol" w:hAnsi="Symbol"/>
          <w:lang w:eastAsia="pl-PL"/>
        </w:rPr>
        <w:t></w:t>
      </w:r>
      <w:r>
        <w:rPr>
          <w:lang w:eastAsia="pl-PL"/>
        </w:rPr>
        <w:t xml:space="preserve">  </w:t>
      </w:r>
      <w:r>
        <w:rPr>
          <w:b/>
          <w:bCs/>
          <w:lang w:eastAsia="pl-PL"/>
        </w:rPr>
        <w:t>Wysokość siedziska:</w:t>
      </w:r>
      <w:r>
        <w:rPr>
          <w:lang w:eastAsia="pl-PL"/>
        </w:rPr>
        <w:t xml:space="preserve"> 45 - 57 CM </w:t>
      </w:r>
    </w:p>
    <w:p w14:paraId="6EC0EA77" w14:textId="77777777" w:rsidR="00C80622" w:rsidRDefault="00C80622" w:rsidP="00C80622">
      <w:pPr>
        <w:ind w:left="283"/>
        <w:rPr>
          <w:lang w:eastAsia="pl-PL"/>
        </w:rPr>
      </w:pPr>
      <w:r>
        <w:rPr>
          <w:rFonts w:ascii="Symbol" w:hAnsi="Symbol"/>
          <w:lang w:eastAsia="pl-PL"/>
        </w:rPr>
        <w:t></w:t>
      </w:r>
      <w:r>
        <w:rPr>
          <w:lang w:eastAsia="pl-PL"/>
        </w:rPr>
        <w:t xml:space="preserve">  </w:t>
      </w:r>
      <w:r>
        <w:rPr>
          <w:b/>
          <w:bCs/>
          <w:lang w:eastAsia="pl-PL"/>
        </w:rPr>
        <w:t>Szerokość siedziska:</w:t>
      </w:r>
      <w:r>
        <w:rPr>
          <w:lang w:eastAsia="pl-PL"/>
        </w:rPr>
        <w:t xml:space="preserve"> 45-55 CM </w:t>
      </w:r>
    </w:p>
    <w:p w14:paraId="79EFB723" w14:textId="77777777" w:rsidR="00C80622" w:rsidRDefault="00C80622" w:rsidP="00C80622">
      <w:pPr>
        <w:ind w:left="283"/>
        <w:rPr>
          <w:lang w:eastAsia="pl-PL"/>
        </w:rPr>
      </w:pPr>
      <w:r>
        <w:rPr>
          <w:rFonts w:ascii="Symbol" w:hAnsi="Symbol"/>
          <w:lang w:eastAsia="pl-PL"/>
        </w:rPr>
        <w:t></w:t>
      </w:r>
      <w:r>
        <w:rPr>
          <w:lang w:eastAsia="pl-PL"/>
        </w:rPr>
        <w:t xml:space="preserve">  </w:t>
      </w:r>
      <w:r>
        <w:rPr>
          <w:b/>
          <w:bCs/>
          <w:lang w:eastAsia="pl-PL"/>
        </w:rPr>
        <w:t>Głębokość siedziska:</w:t>
      </w:r>
      <w:r>
        <w:rPr>
          <w:lang w:eastAsia="pl-PL"/>
        </w:rPr>
        <w:t xml:space="preserve"> 45-55 CM </w:t>
      </w:r>
    </w:p>
    <w:p w14:paraId="7C51A6BB" w14:textId="40A90F19" w:rsidR="00C80622" w:rsidRDefault="00C80622" w:rsidP="00C80622">
      <w:pPr>
        <w:ind w:left="283"/>
        <w:rPr>
          <w:lang w:eastAsia="pl-PL"/>
        </w:rPr>
      </w:pPr>
      <w:r>
        <w:rPr>
          <w:rFonts w:ascii="Symbol" w:hAnsi="Symbol"/>
          <w:lang w:eastAsia="pl-PL"/>
        </w:rPr>
        <w:t></w:t>
      </w:r>
      <w:r>
        <w:rPr>
          <w:lang w:eastAsia="pl-PL"/>
        </w:rPr>
        <w:t xml:space="preserve">  </w:t>
      </w:r>
      <w:r>
        <w:rPr>
          <w:b/>
          <w:bCs/>
          <w:lang w:eastAsia="pl-PL"/>
        </w:rPr>
        <w:t>Wysokość oparcia:</w:t>
      </w:r>
      <w:r>
        <w:rPr>
          <w:lang w:eastAsia="pl-PL"/>
        </w:rPr>
        <w:t xml:space="preserve"> 70-80 CM (+/- 10 cm)</w:t>
      </w:r>
    </w:p>
    <w:p w14:paraId="63765F39" w14:textId="2EEEFDE8" w:rsidR="00C80622" w:rsidRDefault="00C80622" w:rsidP="00C80622">
      <w:pPr>
        <w:ind w:left="283"/>
        <w:rPr>
          <w:b/>
          <w:bCs/>
          <w:lang w:eastAsia="pl-PL"/>
        </w:rPr>
      </w:pPr>
      <w:r>
        <w:rPr>
          <w:rFonts w:ascii="Symbol" w:hAnsi="Symbol"/>
          <w:lang w:eastAsia="pl-PL"/>
        </w:rPr>
        <w:t></w:t>
      </w:r>
      <w:r>
        <w:rPr>
          <w:lang w:eastAsia="pl-PL"/>
        </w:rPr>
        <w:t xml:space="preserve">  </w:t>
      </w:r>
      <w:r>
        <w:rPr>
          <w:b/>
          <w:bCs/>
          <w:lang w:eastAsia="pl-PL"/>
        </w:rPr>
        <w:t>Szerokość oparcia:</w:t>
      </w:r>
      <w:r>
        <w:rPr>
          <w:lang w:eastAsia="pl-PL"/>
        </w:rPr>
        <w:t xml:space="preserve"> 50-55 CM (+/- 10 cm)</w:t>
      </w:r>
    </w:p>
    <w:p w14:paraId="4F300152" w14:textId="77777777" w:rsidR="00C80622" w:rsidRPr="00586196" w:rsidRDefault="00C80622" w:rsidP="00C8062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5. Kolorystyka</w:t>
      </w:r>
    </w:p>
    <w:p w14:paraId="7FAF8B0A" w14:textId="77777777" w:rsidR="00C80622" w:rsidRPr="00586196" w:rsidRDefault="00C80622" w:rsidP="00C806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 xml:space="preserve">Tkanina: czarna </w:t>
      </w:r>
    </w:p>
    <w:p w14:paraId="0C760030" w14:textId="77777777" w:rsidR="00C80622" w:rsidRDefault="00C80622" w:rsidP="00C806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>Podstawa</w:t>
      </w:r>
      <w:r w:rsidRPr="00932F38">
        <w:rPr>
          <w:rFonts w:ascii="Calibri" w:eastAsia="Times New Roman" w:hAnsi="Calibri" w:cs="Calibri"/>
          <w:sz w:val="24"/>
          <w:szCs w:val="24"/>
          <w:lang w:eastAsia="pl-PL"/>
        </w:rPr>
        <w:t xml:space="preserve">: </w:t>
      </w:r>
      <w:r w:rsidRPr="00586196">
        <w:rPr>
          <w:rFonts w:ascii="Calibri" w:eastAsia="Times New Roman" w:hAnsi="Calibri" w:cs="Calibri"/>
          <w:sz w:val="24"/>
          <w:szCs w:val="24"/>
          <w:lang w:eastAsia="pl-PL"/>
        </w:rPr>
        <w:t>chromowana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lub czarna </w:t>
      </w:r>
      <w:r w:rsidRPr="001979D2">
        <w:rPr>
          <w:rFonts w:ascii="Calibri" w:eastAsia="Times New Roman" w:hAnsi="Calibri" w:cs="Calibri"/>
          <w:sz w:val="24"/>
          <w:szCs w:val="24"/>
          <w:lang w:eastAsia="pl-PL"/>
        </w:rPr>
        <w:t>wykonana z tworzywa wzmocnionego</w:t>
      </w:r>
    </w:p>
    <w:p w14:paraId="25F1E72A" w14:textId="77777777" w:rsidR="00C80622" w:rsidRPr="00586196" w:rsidRDefault="00C80622" w:rsidP="00C806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4245B">
        <w:rPr>
          <w:rFonts w:ascii="Calibri" w:eastAsia="Times New Roman" w:hAnsi="Calibri" w:cs="Calibri"/>
          <w:sz w:val="24"/>
          <w:szCs w:val="24"/>
          <w:lang w:eastAsia="pl-PL"/>
        </w:rPr>
        <w:t>Wszystkie dostarczone krzesła muszą posiadać ten sam odcień tapicerki</w:t>
      </w:r>
    </w:p>
    <w:p w14:paraId="4C3DF2CD" w14:textId="77777777" w:rsidR="00C80622" w:rsidRPr="00586196" w:rsidRDefault="00C80622" w:rsidP="00C8062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bookmarkStart w:id="1" w:name="_Hlk216424462"/>
      <w:r w:rsidRPr="0058619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6. Warunki dostawy</w:t>
      </w:r>
    </w:p>
    <w:p w14:paraId="7F987351" w14:textId="77777777" w:rsidR="00C80622" w:rsidRPr="001E1673" w:rsidRDefault="00C80622" w:rsidP="00C806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2" w:name="_Hlk216424504"/>
      <w:bookmarkEnd w:id="1"/>
      <w:r w:rsidRPr="001E1673">
        <w:rPr>
          <w:rFonts w:ascii="Calibri" w:eastAsia="Times New Roman" w:hAnsi="Calibri" w:cs="Calibri"/>
          <w:sz w:val="24"/>
          <w:szCs w:val="24"/>
          <w:lang w:eastAsia="pl-PL"/>
        </w:rPr>
        <w:t>Dostawa do siedziby Zamawiającego.</w:t>
      </w:r>
    </w:p>
    <w:bookmarkEnd w:id="2"/>
    <w:p w14:paraId="168CEA42" w14:textId="77777777" w:rsidR="00C80622" w:rsidRPr="001E1673" w:rsidRDefault="00C80622" w:rsidP="00C806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E1673">
        <w:rPr>
          <w:rFonts w:ascii="Calibri" w:eastAsia="Times New Roman" w:hAnsi="Calibri" w:cs="Calibri"/>
          <w:sz w:val="24"/>
          <w:szCs w:val="24"/>
          <w:lang w:eastAsia="pl-PL"/>
        </w:rPr>
        <w:t>Krzesła dostarczone w całości zmontowane.</w:t>
      </w:r>
    </w:p>
    <w:p w14:paraId="43449151" w14:textId="77777777" w:rsidR="00C80622" w:rsidRDefault="00C80622" w:rsidP="00C80622">
      <w:pPr>
        <w:rPr>
          <w:b/>
          <w:highlight w:val="yellow"/>
        </w:rPr>
      </w:pPr>
    </w:p>
    <w:p w14:paraId="479604A2" w14:textId="77777777" w:rsidR="00C80622" w:rsidRDefault="00C80622" w:rsidP="00C80622">
      <w:pPr>
        <w:rPr>
          <w:b/>
          <w:highlight w:val="yellow"/>
        </w:rPr>
      </w:pPr>
    </w:p>
    <w:p w14:paraId="1E383D2F" w14:textId="77777777" w:rsidR="00C80622" w:rsidRPr="00C80622" w:rsidRDefault="00C80622" w:rsidP="00C8062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3" w:name="_Hlk222917101"/>
    </w:p>
    <w:bookmarkEnd w:id="3"/>
    <w:p w14:paraId="48E82075" w14:textId="09E63DE4" w:rsidR="000E2F1A" w:rsidRPr="000A6364" w:rsidRDefault="000E2F1A" w:rsidP="00C80622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sectPr w:rsidR="000E2F1A" w:rsidRPr="000A6364" w:rsidSect="001D3A34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C6826" w14:textId="77777777" w:rsidR="00EE5CB6" w:rsidRDefault="00EE5CB6" w:rsidP="006D0DB0">
      <w:pPr>
        <w:spacing w:after="0" w:line="240" w:lineRule="auto"/>
      </w:pPr>
      <w:r>
        <w:separator/>
      </w:r>
    </w:p>
  </w:endnote>
  <w:endnote w:type="continuationSeparator" w:id="0">
    <w:p w14:paraId="3F915F9E" w14:textId="77777777" w:rsidR="00EE5CB6" w:rsidRDefault="00EE5CB6" w:rsidP="006D0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1F367" w14:textId="503DFDB7" w:rsidR="006D0DB0" w:rsidRPr="006D0DB0" w:rsidRDefault="006D0DB0" w:rsidP="006D0DB0">
    <w:pPr>
      <w:pStyle w:val="Stopka"/>
      <w:jc w:val="center"/>
      <w:rPr>
        <w:sz w:val="20"/>
        <w:szCs w:val="20"/>
      </w:rPr>
    </w:pPr>
    <w:r w:rsidRPr="006D0DB0">
      <w:rPr>
        <w:sz w:val="20"/>
        <w:szCs w:val="20"/>
      </w:rPr>
      <w:t>DZP/</w:t>
    </w:r>
    <w:r w:rsidR="00D22860">
      <w:rPr>
        <w:sz w:val="20"/>
        <w:szCs w:val="20"/>
      </w:rPr>
      <w:t>14/26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3F03D" w14:textId="77777777" w:rsidR="00EE5CB6" w:rsidRDefault="00EE5CB6" w:rsidP="006D0DB0">
      <w:pPr>
        <w:spacing w:after="0" w:line="240" w:lineRule="auto"/>
      </w:pPr>
      <w:r>
        <w:separator/>
      </w:r>
    </w:p>
  </w:footnote>
  <w:footnote w:type="continuationSeparator" w:id="0">
    <w:p w14:paraId="7C52169D" w14:textId="77777777" w:rsidR="00EE5CB6" w:rsidRDefault="00EE5CB6" w:rsidP="006D0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DE012" w14:textId="1A420C4F" w:rsidR="006D0DB0" w:rsidRPr="006D0DB0" w:rsidRDefault="006D0DB0" w:rsidP="006D0DB0">
    <w:pPr>
      <w:pStyle w:val="Nagwek"/>
      <w:jc w:val="right"/>
      <w:rPr>
        <w:i/>
      </w:rPr>
    </w:pPr>
    <w:r w:rsidRPr="006D0DB0">
      <w:rPr>
        <w:i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Arial" w:hAnsi="Arial" w:cs="Times New Roman"/>
        <w:b w:val="0"/>
        <w:bCs w:val="0"/>
        <w:strike w:val="0"/>
        <w:dstrike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Symbol"/>
        <w:b/>
        <w:i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537AEF"/>
    <w:multiLevelType w:val="multilevel"/>
    <w:tmpl w:val="E80C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20CC7"/>
    <w:multiLevelType w:val="multilevel"/>
    <w:tmpl w:val="D5F23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8C1CA2"/>
    <w:multiLevelType w:val="multilevel"/>
    <w:tmpl w:val="786C4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C47F99"/>
    <w:multiLevelType w:val="multilevel"/>
    <w:tmpl w:val="EF70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BB0B19"/>
    <w:multiLevelType w:val="hybridMultilevel"/>
    <w:tmpl w:val="BB4CFEC0"/>
    <w:lvl w:ilvl="0" w:tplc="0415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6" w15:restartNumberingAfterBreak="0">
    <w:nsid w:val="3ABE3EEE"/>
    <w:multiLevelType w:val="multilevel"/>
    <w:tmpl w:val="F392D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7C553A"/>
    <w:multiLevelType w:val="multilevel"/>
    <w:tmpl w:val="4ED24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425A3F"/>
    <w:multiLevelType w:val="hybridMultilevel"/>
    <w:tmpl w:val="C810C2F2"/>
    <w:lvl w:ilvl="0" w:tplc="0415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9" w15:restartNumberingAfterBreak="0">
    <w:nsid w:val="50341CFE"/>
    <w:multiLevelType w:val="multilevel"/>
    <w:tmpl w:val="08AC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924D1D"/>
    <w:multiLevelType w:val="hybridMultilevel"/>
    <w:tmpl w:val="25463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B11ED"/>
    <w:multiLevelType w:val="multilevel"/>
    <w:tmpl w:val="AD5C4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431DDC"/>
    <w:multiLevelType w:val="multilevel"/>
    <w:tmpl w:val="78D8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11"/>
  </w:num>
  <w:num w:numId="10">
    <w:abstractNumId w:val="2"/>
  </w:num>
  <w:num w:numId="11">
    <w:abstractNumId w:val="10"/>
  </w:num>
  <w:num w:numId="12">
    <w:abstractNumId w:val="0"/>
  </w:num>
  <w:num w:numId="13">
    <w:abstractNumId w:val="8"/>
  </w:num>
  <w:num w:numId="14">
    <w:abstractNumId w:val="5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A52"/>
    <w:rsid w:val="000032A3"/>
    <w:rsid w:val="000A6364"/>
    <w:rsid w:val="000E2F1A"/>
    <w:rsid w:val="001320C7"/>
    <w:rsid w:val="00173672"/>
    <w:rsid w:val="0018291D"/>
    <w:rsid w:val="001979D2"/>
    <w:rsid w:val="001D3A34"/>
    <w:rsid w:val="001E1673"/>
    <w:rsid w:val="00245002"/>
    <w:rsid w:val="00296A4D"/>
    <w:rsid w:val="002B7A1B"/>
    <w:rsid w:val="003E6A52"/>
    <w:rsid w:val="00406661"/>
    <w:rsid w:val="004626D6"/>
    <w:rsid w:val="004709A0"/>
    <w:rsid w:val="00586196"/>
    <w:rsid w:val="0058716D"/>
    <w:rsid w:val="0065184E"/>
    <w:rsid w:val="0069770F"/>
    <w:rsid w:val="006C54ED"/>
    <w:rsid w:val="006D0DB0"/>
    <w:rsid w:val="007743AA"/>
    <w:rsid w:val="00777FF6"/>
    <w:rsid w:val="007C257F"/>
    <w:rsid w:val="008108B8"/>
    <w:rsid w:val="00900BC1"/>
    <w:rsid w:val="00932F38"/>
    <w:rsid w:val="009827E7"/>
    <w:rsid w:val="00B537D3"/>
    <w:rsid w:val="00C80622"/>
    <w:rsid w:val="00D22860"/>
    <w:rsid w:val="00DA369E"/>
    <w:rsid w:val="00E50247"/>
    <w:rsid w:val="00ED07CA"/>
    <w:rsid w:val="00EE5CB6"/>
    <w:rsid w:val="00F4658B"/>
    <w:rsid w:val="00F91F49"/>
    <w:rsid w:val="00FB1E57"/>
    <w:rsid w:val="00FB5E18"/>
    <w:rsid w:val="00FC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786A2"/>
  <w15:chartTrackingRefBased/>
  <w15:docId w15:val="{D5D85320-0406-4810-9E14-E406DA378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3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2F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B0"/>
  </w:style>
  <w:style w:type="paragraph" w:styleId="Stopka">
    <w:name w:val="footer"/>
    <w:basedOn w:val="Normalny"/>
    <w:link w:val="StopkaZnak"/>
    <w:uiPriority w:val="99"/>
    <w:unhideWhenUsed/>
    <w:rsid w:val="006D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B0"/>
  </w:style>
  <w:style w:type="paragraph" w:styleId="Tekstdymka">
    <w:name w:val="Balloon Text"/>
    <w:basedOn w:val="Normalny"/>
    <w:link w:val="TekstdymkaZnak"/>
    <w:uiPriority w:val="99"/>
    <w:semiHidden/>
    <w:unhideWhenUsed/>
    <w:rsid w:val="00245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002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D228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F994-4692-4901-907C-3C3924A2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BHP</dc:creator>
  <cp:keywords/>
  <dc:description/>
  <cp:lastModifiedBy>User</cp:lastModifiedBy>
  <cp:revision>27</cp:revision>
  <cp:lastPrinted>2026-02-26T08:42:00Z</cp:lastPrinted>
  <dcterms:created xsi:type="dcterms:W3CDTF">2025-12-11T10:30:00Z</dcterms:created>
  <dcterms:modified xsi:type="dcterms:W3CDTF">2026-04-20T11:27:00Z</dcterms:modified>
</cp:coreProperties>
</file>