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3649E" w14:textId="0C480FF4" w:rsidR="00FC71BE" w:rsidRPr="00F455AE" w:rsidRDefault="00FC71BE" w:rsidP="00FC71BE">
      <w:pPr>
        <w:jc w:val="right"/>
        <w:rPr>
          <w:rFonts w:ascii="Garamond" w:hAnsi="Garamond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 xml:space="preserve">Załącznik nr 1 do umowy </w:t>
      </w:r>
    </w:p>
    <w:p w14:paraId="5AA55B79" w14:textId="77777777" w:rsidR="00FC71BE" w:rsidRPr="00F455AE" w:rsidRDefault="00FC71BE" w:rsidP="00FC71BE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4"/>
          <w:szCs w:val="24"/>
        </w:rPr>
      </w:pPr>
      <w:r w:rsidRPr="00F455AE">
        <w:rPr>
          <w:rFonts w:ascii="Garamond" w:eastAsia="Times New Roman" w:hAnsi="Garamond" w:cs="Times New Roman"/>
          <w:b/>
          <w:sz w:val="24"/>
          <w:szCs w:val="24"/>
        </w:rPr>
        <w:t>Szczególne obowiązki Przyjmującego zamówienie</w:t>
      </w:r>
    </w:p>
    <w:p w14:paraId="7E47D337" w14:textId="005165F3" w:rsidR="00FC71BE" w:rsidRPr="00F455AE" w:rsidRDefault="00FC71BE" w:rsidP="00FC71BE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4"/>
          <w:szCs w:val="24"/>
        </w:rPr>
      </w:pPr>
      <w:r w:rsidRPr="00F455AE">
        <w:rPr>
          <w:rFonts w:ascii="Garamond" w:eastAsia="Times New Roman" w:hAnsi="Garamond" w:cs="Times New Roman"/>
          <w:b/>
          <w:sz w:val="24"/>
          <w:szCs w:val="24"/>
        </w:rPr>
        <w:t xml:space="preserve">Zakres dla pielęgniarki na Bloku Operacyjnym i Salach Operacyjnych     </w:t>
      </w:r>
    </w:p>
    <w:p w14:paraId="247EF2AC" w14:textId="77777777" w:rsidR="00FC71BE" w:rsidRPr="00F455AE" w:rsidRDefault="00FC71BE" w:rsidP="00FC71BE">
      <w:pPr>
        <w:spacing w:after="0" w:line="240" w:lineRule="auto"/>
        <w:rPr>
          <w:rFonts w:ascii="Garamond" w:eastAsia="Times New Roman" w:hAnsi="Garamond" w:cs="Times New Roman"/>
          <w:sz w:val="24"/>
          <w:szCs w:val="24"/>
        </w:rPr>
      </w:pPr>
      <w:r w:rsidRPr="00F455AE">
        <w:rPr>
          <w:rFonts w:ascii="Garamond" w:eastAsia="Times New Roman" w:hAnsi="Garamond" w:cs="Times New Roman"/>
          <w:sz w:val="24"/>
          <w:szCs w:val="24"/>
        </w:rPr>
        <w:t>________________________________________________________________</w:t>
      </w:r>
    </w:p>
    <w:p w14:paraId="3530768B" w14:textId="77777777" w:rsidR="00FC71BE" w:rsidRPr="00F455AE" w:rsidRDefault="00FC71BE" w:rsidP="00FC71BE">
      <w:pPr>
        <w:pStyle w:val="Tekstpodstawowywcity21"/>
        <w:tabs>
          <w:tab w:val="left" w:pos="360"/>
        </w:tabs>
        <w:ind w:left="360" w:firstLine="0"/>
        <w:rPr>
          <w:rFonts w:cs="Times New Roman"/>
          <w:b/>
          <w:szCs w:val="24"/>
        </w:rPr>
      </w:pPr>
    </w:p>
    <w:p w14:paraId="1F4085F8" w14:textId="395650C3" w:rsidR="00FC71BE" w:rsidRPr="00F455AE" w:rsidRDefault="00FC71BE" w:rsidP="00F455AE">
      <w:pPr>
        <w:pStyle w:val="Tekstpodstawowywcity21"/>
        <w:tabs>
          <w:tab w:val="left" w:pos="360"/>
        </w:tabs>
        <w:ind w:left="360" w:firstLine="0"/>
        <w:rPr>
          <w:rFonts w:cs="Times New Roman"/>
          <w:b/>
          <w:szCs w:val="24"/>
        </w:rPr>
      </w:pPr>
      <w:r w:rsidRPr="00F455AE">
        <w:rPr>
          <w:rFonts w:cs="Times New Roman"/>
          <w:b/>
          <w:szCs w:val="24"/>
        </w:rPr>
        <w:t xml:space="preserve">Zakres czynności  </w:t>
      </w:r>
      <w:r w:rsidR="00FD25BA" w:rsidRPr="00F455AE">
        <w:rPr>
          <w:rFonts w:eastAsia="Times New Roman" w:cs="Times New Roman"/>
          <w:b/>
          <w:szCs w:val="24"/>
        </w:rPr>
        <w:t>pielęgniarki</w:t>
      </w:r>
    </w:p>
    <w:p w14:paraId="09603BE9" w14:textId="77777777" w:rsidR="00FC71BE" w:rsidRPr="00F455AE" w:rsidRDefault="00FC71BE" w:rsidP="00F455AE">
      <w:pPr>
        <w:spacing w:line="360" w:lineRule="auto"/>
        <w:jc w:val="both"/>
        <w:rPr>
          <w:rFonts w:ascii="Garamond" w:hAnsi="Garamond" w:cs="Times New Roman"/>
          <w:b/>
          <w:bCs/>
          <w:sz w:val="24"/>
          <w:szCs w:val="24"/>
        </w:rPr>
      </w:pPr>
      <w:bookmarkStart w:id="0" w:name="_Hlk229478980"/>
      <w:r w:rsidRPr="00F455AE">
        <w:rPr>
          <w:rFonts w:ascii="Garamond" w:hAnsi="Garamond" w:cs="Times New Roman"/>
          <w:b/>
          <w:bCs/>
          <w:sz w:val="24"/>
          <w:szCs w:val="24"/>
        </w:rPr>
        <w:t xml:space="preserve">I. Zakres  ogólnych  obowiązków  </w:t>
      </w:r>
    </w:p>
    <w:p w14:paraId="1C8106F9" w14:textId="0E5D950B" w:rsidR="00F455AE" w:rsidRPr="00F455AE" w:rsidRDefault="00F455AE" w:rsidP="00F455AE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  <w:t>Wykonuje swoje obowiązki zgodnie z przepisami: ustawy o zawodach pielęgniarki i położnej z dnia 15 lipca 2011r. (Dz.U.2026 poz. 15), ustawa o samorządzie pielęgniarek i położnych z dnia 1 lipca 2011r. (Dz.U. z 2025, poz. 1760)  , a także zgodnie z zasadami Kodeksu Etyki Zawodowej i  z ustalonymi standardami opieki zawodowej.</w:t>
      </w:r>
    </w:p>
    <w:p w14:paraId="1CF52DAA" w14:textId="77777777" w:rsidR="00F455AE" w:rsidRPr="00F455AE" w:rsidRDefault="00F455AE" w:rsidP="00F455AE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  <w:t>Terminowo i staranie realizuje umowę zgodnie z obowiązującymi przepisami.</w:t>
      </w:r>
    </w:p>
    <w:p w14:paraId="04E596DF" w14:textId="77777777" w:rsidR="00F455AE" w:rsidRPr="00F455AE" w:rsidRDefault="00F455AE" w:rsidP="00F455AE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  <w:t>Przejawia troskę o mienie Udzielającego Zamówienie i korzystanie z tego mienia zgodnie z jego przeznaczeniem.</w:t>
      </w:r>
    </w:p>
    <w:p w14:paraId="76D9A0C1" w14:textId="77777777" w:rsidR="00F455AE" w:rsidRPr="00F455AE" w:rsidRDefault="00F455AE" w:rsidP="00F455AE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  <w:t>Przestrzega przepisów i zasad bezpieczeństwa i higieny pracy oraz przepisów p. poż.</w:t>
      </w:r>
    </w:p>
    <w:p w14:paraId="15F911B7" w14:textId="77777777" w:rsidR="00F455AE" w:rsidRPr="00F455AE" w:rsidRDefault="00F455AE" w:rsidP="00F455AE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  <w:t>Przestrzega ustaw / w tym ustawy o działalności leczniczej i ustawy o zawodach pielęgniarki i położnej.</w:t>
      </w:r>
    </w:p>
    <w:p w14:paraId="0F2947DD" w14:textId="77777777" w:rsidR="00F455AE" w:rsidRPr="00F455AE" w:rsidRDefault="00F455AE" w:rsidP="00F455AE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  <w:t>Przestrzega standardów, procedur i instrukcji obowiązujących w SP ZOZ w Puławach,  w zakresie Jakości i Bezpieczeństwa Pacjenta.</w:t>
      </w:r>
    </w:p>
    <w:p w14:paraId="3DB6AD78" w14:textId="77777777" w:rsidR="00F455AE" w:rsidRPr="00F455AE" w:rsidRDefault="00F455AE" w:rsidP="00F455AE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  <w:t>Współpracuje bezpośrednio z działem IT i Inspektorem Ochrony Danych (IOD) w celu aktualizacji procedur bezpieczeństwa.</w:t>
      </w:r>
    </w:p>
    <w:p w14:paraId="2429B9AD" w14:textId="77777777" w:rsidR="00F455AE" w:rsidRPr="00F455AE" w:rsidRDefault="00F455AE" w:rsidP="00F455AE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</w:pPr>
      <w:r w:rsidRPr="00F455AE">
        <w:rPr>
          <w:rFonts w:ascii="Garamond" w:eastAsia="Times New Roman" w:hAnsi="Garamond" w:cs="Times New Roman"/>
          <w:color w:val="000000" w:themeColor="text1"/>
          <w:sz w:val="24"/>
          <w:szCs w:val="24"/>
          <w:lang w:eastAsia="zh-CN"/>
        </w:rPr>
        <w:t>Przestrzega innych aktów prawnych związanych z ustawą o zawodach pielęgniarki i położnej.</w:t>
      </w:r>
    </w:p>
    <w:p w14:paraId="61ACD1B9" w14:textId="77777777" w:rsidR="00FC71BE" w:rsidRPr="00F455AE" w:rsidRDefault="00FC71BE" w:rsidP="00F455AE">
      <w:pPr>
        <w:pStyle w:val="Tekstpodstawowy"/>
        <w:suppressAutoHyphens w:val="0"/>
        <w:autoSpaceDN w:val="0"/>
        <w:spacing w:after="0"/>
        <w:ind w:left="0"/>
        <w:rPr>
          <w:rFonts w:ascii="Garamond" w:hAnsi="Garamond"/>
        </w:rPr>
      </w:pPr>
      <w:r w:rsidRPr="00F455AE">
        <w:rPr>
          <w:rFonts w:ascii="Garamond" w:hAnsi="Garamond"/>
          <w:b/>
          <w:bCs/>
        </w:rPr>
        <w:t xml:space="preserve">II. Zakres  szczegółowych  obowiązków  </w:t>
      </w:r>
    </w:p>
    <w:bookmarkEnd w:id="0"/>
    <w:p w14:paraId="3DF68F42" w14:textId="4DC0C6F6" w:rsidR="00FC71BE" w:rsidRPr="00F455AE" w:rsidRDefault="00FC71BE" w:rsidP="00F455AE">
      <w:pPr>
        <w:pStyle w:val="Tekstpodstawowy"/>
        <w:numPr>
          <w:ilvl w:val="0"/>
          <w:numId w:val="2"/>
        </w:numPr>
        <w:suppressAutoHyphens w:val="0"/>
        <w:autoSpaceDN w:val="0"/>
        <w:spacing w:after="0"/>
        <w:rPr>
          <w:rFonts w:ascii="Garamond" w:hAnsi="Garamond"/>
        </w:rPr>
      </w:pPr>
      <w:r w:rsidRPr="00F455AE">
        <w:rPr>
          <w:rFonts w:ascii="Garamond" w:hAnsi="Garamond"/>
        </w:rPr>
        <w:t xml:space="preserve">Przygotowanie pacjenta do operacji: poprzez: </w:t>
      </w:r>
    </w:p>
    <w:p w14:paraId="36E2A3C7" w14:textId="77777777" w:rsidR="00FC71BE" w:rsidRPr="00F455AE" w:rsidRDefault="00FC71BE" w:rsidP="00F455AE">
      <w:pPr>
        <w:pStyle w:val="Tekstpodstawowy"/>
        <w:numPr>
          <w:ilvl w:val="0"/>
          <w:numId w:val="1"/>
        </w:numPr>
        <w:suppressAutoHyphens w:val="0"/>
        <w:autoSpaceDN w:val="0"/>
        <w:spacing w:after="0"/>
        <w:rPr>
          <w:rFonts w:ascii="Garamond" w:hAnsi="Garamond"/>
        </w:rPr>
      </w:pPr>
      <w:r w:rsidRPr="00F455AE">
        <w:rPr>
          <w:rFonts w:ascii="Garamond" w:hAnsi="Garamond"/>
        </w:rPr>
        <w:t>Przygotowanie pacjentki poprzez poinformowanie o sposobie  zachowania podczas zabiegu.</w:t>
      </w:r>
    </w:p>
    <w:p w14:paraId="2FB1EA1A" w14:textId="77777777" w:rsidR="00FC71BE" w:rsidRPr="00F455AE" w:rsidRDefault="00FC71BE" w:rsidP="00F455AE">
      <w:pPr>
        <w:pStyle w:val="Tekstpodstawowy"/>
        <w:numPr>
          <w:ilvl w:val="0"/>
          <w:numId w:val="1"/>
        </w:numPr>
        <w:suppressAutoHyphens w:val="0"/>
        <w:autoSpaceDN w:val="0"/>
        <w:spacing w:after="0"/>
        <w:rPr>
          <w:rFonts w:ascii="Garamond" w:hAnsi="Garamond"/>
        </w:rPr>
      </w:pPr>
      <w:r w:rsidRPr="00F455AE">
        <w:rPr>
          <w:rFonts w:ascii="Garamond" w:hAnsi="Garamond"/>
        </w:rPr>
        <w:t xml:space="preserve">Właściwe, czyli zgodne z przepisami BHP, bezpieczne podłączenie pacjentki/a do różnego typu aparatury w celu zapobieżenia powikłaniom typu poparzenia, </w:t>
      </w:r>
    </w:p>
    <w:p w14:paraId="576EB4FF" w14:textId="77777777" w:rsidR="00FC71BE" w:rsidRPr="00F455AE" w:rsidRDefault="00FC71BE" w:rsidP="00F455AE">
      <w:pPr>
        <w:pStyle w:val="Tekstpodstawowy"/>
        <w:numPr>
          <w:ilvl w:val="0"/>
          <w:numId w:val="1"/>
        </w:numPr>
        <w:suppressAutoHyphens w:val="0"/>
        <w:autoSpaceDN w:val="0"/>
        <w:spacing w:after="0"/>
        <w:rPr>
          <w:rFonts w:ascii="Garamond" w:hAnsi="Garamond"/>
        </w:rPr>
      </w:pPr>
      <w:r w:rsidRPr="00F455AE">
        <w:rPr>
          <w:rFonts w:ascii="Garamond" w:hAnsi="Garamond"/>
        </w:rPr>
        <w:t xml:space="preserve">Prawidłowe ułożenie pacjentki/a do zabiegu  </w:t>
      </w:r>
    </w:p>
    <w:p w14:paraId="4D227466" w14:textId="77777777" w:rsidR="00FC71BE" w:rsidRPr="00F455AE" w:rsidRDefault="00FC71BE" w:rsidP="00F455AE">
      <w:pPr>
        <w:pStyle w:val="Tekstpodstawowy"/>
        <w:numPr>
          <w:ilvl w:val="0"/>
          <w:numId w:val="2"/>
        </w:numPr>
        <w:suppressAutoHyphens w:val="0"/>
        <w:autoSpaceDN w:val="0"/>
        <w:spacing w:after="0"/>
        <w:rPr>
          <w:rFonts w:ascii="Garamond" w:hAnsi="Garamond"/>
          <w:bCs/>
        </w:rPr>
      </w:pPr>
      <w:r w:rsidRPr="00F455AE">
        <w:rPr>
          <w:rFonts w:ascii="Garamond" w:hAnsi="Garamond"/>
          <w:bCs/>
        </w:rPr>
        <w:t>Przygotowanie  sali operacyjnej,</w:t>
      </w:r>
    </w:p>
    <w:p w14:paraId="3DD85E1F" w14:textId="77777777" w:rsidR="00FC71BE" w:rsidRPr="00F455AE" w:rsidRDefault="00FC71BE" w:rsidP="00F455AE">
      <w:pPr>
        <w:pStyle w:val="Tekstpodstawowy"/>
        <w:numPr>
          <w:ilvl w:val="0"/>
          <w:numId w:val="2"/>
        </w:numPr>
        <w:suppressAutoHyphens w:val="0"/>
        <w:autoSpaceDN w:val="0"/>
        <w:spacing w:after="0"/>
        <w:rPr>
          <w:rFonts w:ascii="Garamond" w:hAnsi="Garamond"/>
        </w:rPr>
      </w:pPr>
      <w:r w:rsidRPr="00F455AE">
        <w:rPr>
          <w:rFonts w:ascii="Garamond" w:hAnsi="Garamond"/>
        </w:rPr>
        <w:t>Wykonanie czynności przygotowawczych podejmowanych przed rozpoczęciem zabiegu,  a związane z obsługą sprzętu, materiału, implantów, wyborem narzędzi i innych przedmiotów niezbędnych do sprawnego przeprowadzenia zabiegów,</w:t>
      </w:r>
    </w:p>
    <w:p w14:paraId="309FA8C6" w14:textId="77777777" w:rsidR="00FC71BE" w:rsidRPr="00F455AE" w:rsidRDefault="00FC71BE" w:rsidP="00F455AE">
      <w:pPr>
        <w:pStyle w:val="Tekstpodstawowy"/>
        <w:numPr>
          <w:ilvl w:val="0"/>
          <w:numId w:val="2"/>
        </w:numPr>
        <w:suppressAutoHyphens w:val="0"/>
        <w:autoSpaceDN w:val="0"/>
        <w:spacing w:after="0"/>
        <w:rPr>
          <w:rFonts w:ascii="Garamond" w:hAnsi="Garamond"/>
          <w:bCs/>
        </w:rPr>
      </w:pPr>
      <w:r w:rsidRPr="00F455AE">
        <w:rPr>
          <w:rFonts w:ascii="Garamond" w:hAnsi="Garamond"/>
          <w:bCs/>
        </w:rPr>
        <w:lastRenderedPageBreak/>
        <w:t xml:space="preserve">Asystowanie operatorowi podczas operacji, zgodnie z wcześniej ustaloną metodą, modyfikacja postępowania w trakcje zabiegu. </w:t>
      </w:r>
    </w:p>
    <w:p w14:paraId="781A81C7" w14:textId="77777777" w:rsidR="00FC71BE" w:rsidRPr="00F455AE" w:rsidRDefault="00FC71BE" w:rsidP="00F455AE">
      <w:pPr>
        <w:pStyle w:val="Tekstpodstawowy"/>
        <w:numPr>
          <w:ilvl w:val="0"/>
          <w:numId w:val="2"/>
        </w:numPr>
        <w:suppressAutoHyphens w:val="0"/>
        <w:autoSpaceDN w:val="0"/>
        <w:spacing w:after="0"/>
        <w:rPr>
          <w:rFonts w:ascii="Garamond" w:hAnsi="Garamond"/>
          <w:b/>
          <w:bCs/>
        </w:rPr>
      </w:pPr>
      <w:r w:rsidRPr="00F455AE">
        <w:rPr>
          <w:rFonts w:ascii="Garamond" w:hAnsi="Garamond"/>
        </w:rPr>
        <w:t xml:space="preserve">Utrzymanie sprawności technicznej narzędzi, sprzętu i aparatury, a o ich uszkodzeniu lub zaginięciu natychmiastowe informowanie </w:t>
      </w:r>
      <w:r w:rsidRPr="00F455AE">
        <w:rPr>
          <w:rFonts w:ascii="Garamond" w:hAnsi="Garamond"/>
          <w:color w:val="000000" w:themeColor="text1"/>
        </w:rPr>
        <w:t>Pielęgniarkę Oddziałową</w:t>
      </w:r>
      <w:r w:rsidRPr="00F455AE">
        <w:rPr>
          <w:rFonts w:ascii="Garamond" w:hAnsi="Garamond"/>
        </w:rPr>
        <w:t>,</w:t>
      </w:r>
    </w:p>
    <w:p w14:paraId="2BF1A4EF" w14:textId="77777777" w:rsidR="00FC71BE" w:rsidRPr="00F455AE" w:rsidRDefault="00FC71BE" w:rsidP="00F455AE">
      <w:pPr>
        <w:pStyle w:val="Tekstpodstawowy"/>
        <w:numPr>
          <w:ilvl w:val="0"/>
          <w:numId w:val="2"/>
        </w:numPr>
        <w:suppressAutoHyphens w:val="0"/>
        <w:autoSpaceDN w:val="0"/>
        <w:spacing w:after="0"/>
        <w:rPr>
          <w:rFonts w:ascii="Garamond" w:hAnsi="Garamond"/>
          <w:b/>
          <w:bCs/>
        </w:rPr>
      </w:pPr>
      <w:r w:rsidRPr="00F455AE">
        <w:rPr>
          <w:rFonts w:ascii="Garamond" w:hAnsi="Garamond"/>
        </w:rPr>
        <w:t xml:space="preserve">Umiejętność obsługi sprzętu medycznego wykonywanie poleceń operatora w zakresie obsługi sprzętu w celu usprawnienia przebiegu operacji, </w:t>
      </w:r>
    </w:p>
    <w:p w14:paraId="70511F31" w14:textId="77777777" w:rsidR="00FC71BE" w:rsidRPr="00F455AE" w:rsidRDefault="00FC71BE" w:rsidP="00F455AE">
      <w:pPr>
        <w:pStyle w:val="Tekstpodstawowy"/>
        <w:numPr>
          <w:ilvl w:val="0"/>
          <w:numId w:val="2"/>
        </w:numPr>
        <w:suppressAutoHyphens w:val="0"/>
        <w:autoSpaceDN w:val="0"/>
        <w:spacing w:after="0"/>
        <w:rPr>
          <w:rFonts w:ascii="Garamond" w:hAnsi="Garamond"/>
          <w:b/>
          <w:bCs/>
        </w:rPr>
      </w:pPr>
      <w:r w:rsidRPr="00F455AE">
        <w:rPr>
          <w:rFonts w:ascii="Garamond" w:hAnsi="Garamond"/>
        </w:rPr>
        <w:t xml:space="preserve">Weryfikacja prawidłowej ilości sprzętu i materiału przed i po zabiegu. </w:t>
      </w:r>
    </w:p>
    <w:p w14:paraId="732687BE" w14:textId="77777777" w:rsidR="00FC71BE" w:rsidRPr="00F455AE" w:rsidRDefault="00FC71BE" w:rsidP="00F455AE">
      <w:pPr>
        <w:pStyle w:val="Tekstpodstawowy"/>
        <w:numPr>
          <w:ilvl w:val="0"/>
          <w:numId w:val="2"/>
        </w:numPr>
        <w:suppressAutoHyphens w:val="0"/>
        <w:autoSpaceDN w:val="0"/>
        <w:spacing w:after="0"/>
        <w:rPr>
          <w:rFonts w:ascii="Garamond" w:hAnsi="Garamond"/>
          <w:b/>
          <w:bCs/>
        </w:rPr>
      </w:pPr>
      <w:r w:rsidRPr="00F455AE">
        <w:rPr>
          <w:rFonts w:ascii="Garamond" w:hAnsi="Garamond"/>
        </w:rPr>
        <w:t xml:space="preserve">Stała weryfikacja dostępności materiału i sprzętu na Sali Operacyjnej w celu zapewnienia ciągłości realizacji procedur operacyjnych. </w:t>
      </w:r>
    </w:p>
    <w:p w14:paraId="2832886C" w14:textId="77777777" w:rsidR="00FC71BE" w:rsidRPr="00F455AE" w:rsidRDefault="00FC71BE" w:rsidP="00F455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>Właściwe używanie i przechowywanie leków i środków dezynfekcyjnych zgodnie z obowiązującymi przepisami i aktualną wiedzą,</w:t>
      </w:r>
    </w:p>
    <w:p w14:paraId="35A86F93" w14:textId="77777777" w:rsidR="00FC71BE" w:rsidRPr="00F455AE" w:rsidRDefault="00FC71BE" w:rsidP="00F455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 xml:space="preserve">Właściwe postępowanie z materiałem biologicznym mikrobiologicznym oraz preparatami do badań histopatologicznych z uwzględnieniem metody pobrania i czasu transportu do pracowni diagnostycznych.  </w:t>
      </w:r>
    </w:p>
    <w:p w14:paraId="19CD3A2A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textAlignment w:val="baseline"/>
        <w:rPr>
          <w:rFonts w:ascii="Garamond" w:eastAsia="Times New Roman" w:hAnsi="Garamond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>Wypełnianie protokołów operacyjnych oraz innej dokumentacji w celu udokumentowania swoich działa</w:t>
      </w:r>
      <w:r w:rsidRPr="00F455AE">
        <w:rPr>
          <w:rFonts w:ascii="Garamond" w:eastAsia="Times New Roman" w:hAnsi="Garamond"/>
          <w:sz w:val="24"/>
          <w:szCs w:val="24"/>
        </w:rPr>
        <w:t>ń.</w:t>
      </w:r>
    </w:p>
    <w:p w14:paraId="713D15FA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textAlignment w:val="baseline"/>
        <w:rPr>
          <w:rFonts w:ascii="Garamond" w:eastAsia="Times New Roman" w:hAnsi="Garamond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>P</w:t>
      </w:r>
      <w:r w:rsidRPr="00F455AE">
        <w:rPr>
          <w:rFonts w:ascii="Garamond" w:eastAsia="Times New Roman" w:hAnsi="Garamond"/>
          <w:sz w:val="24"/>
          <w:szCs w:val="24"/>
        </w:rPr>
        <w:t xml:space="preserve">isemne i ustnej przekazywanie informacji o przebiegu dyżuru członkom zespołu szczególnie podczas zmiany dyżurów, </w:t>
      </w:r>
    </w:p>
    <w:p w14:paraId="4F8104EA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textAlignment w:val="baseline"/>
        <w:rPr>
          <w:rFonts w:ascii="Garamond" w:eastAsia="Times New Roman" w:hAnsi="Garamond"/>
          <w:color w:val="000000" w:themeColor="text1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>Realizacja zadań z zakresu instrumentowania w razie potrzeby podczas operacji koniecznych w Pawilonie</w:t>
      </w:r>
      <w:r w:rsidRPr="00F455AE">
        <w:rPr>
          <w:rFonts w:ascii="Garamond" w:hAnsi="Garamond"/>
          <w:color w:val="FF0000"/>
          <w:sz w:val="24"/>
          <w:szCs w:val="24"/>
        </w:rPr>
        <w:t xml:space="preserve"> </w:t>
      </w:r>
      <w:r w:rsidRPr="00F455AE">
        <w:rPr>
          <w:rFonts w:ascii="Garamond" w:hAnsi="Garamond"/>
          <w:color w:val="000000" w:themeColor="text1"/>
          <w:sz w:val="24"/>
          <w:szCs w:val="24"/>
        </w:rPr>
        <w:t>B.</w:t>
      </w:r>
    </w:p>
    <w:p w14:paraId="23A670D5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textAlignment w:val="baseline"/>
        <w:rPr>
          <w:rFonts w:ascii="Garamond" w:eastAsia="Times New Roman" w:hAnsi="Garamond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>Przestrzeganie zasad sanitarno - epidemiologicznych zgodnie z procedurami obowiązującymi w tym zakresie.</w:t>
      </w:r>
    </w:p>
    <w:p w14:paraId="43435D77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textAlignment w:val="baseline"/>
        <w:rPr>
          <w:rFonts w:ascii="Garamond" w:eastAsia="Times New Roman" w:hAnsi="Garamond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 xml:space="preserve">Dbanie o jakość opieki położniczej oraz wizerunek zawodu.  </w:t>
      </w:r>
    </w:p>
    <w:p w14:paraId="0A658004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textAlignment w:val="baseline"/>
        <w:rPr>
          <w:rFonts w:ascii="Garamond" w:eastAsia="Times New Roman" w:hAnsi="Garamond"/>
          <w:sz w:val="24"/>
          <w:szCs w:val="24"/>
        </w:rPr>
      </w:pPr>
      <w:r w:rsidRPr="00F455AE">
        <w:rPr>
          <w:rFonts w:ascii="Garamond" w:hAnsi="Garamond"/>
          <w:sz w:val="24"/>
          <w:szCs w:val="24"/>
        </w:rPr>
        <w:t>Bieżąca k</w:t>
      </w:r>
      <w:r w:rsidRPr="00F455AE">
        <w:rPr>
          <w:rFonts w:ascii="Garamond" w:eastAsia="Times New Roman" w:hAnsi="Garamond"/>
          <w:sz w:val="24"/>
          <w:szCs w:val="24"/>
        </w:rPr>
        <w:t>omunikacja z personelem: zespołem operacyjnym i anestezjologicznym oraz pomocniczym.</w:t>
      </w:r>
    </w:p>
    <w:p w14:paraId="72ECCE80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851"/>
        </w:tabs>
        <w:spacing w:before="100" w:beforeAutospacing="1" w:after="100" w:afterAutospacing="1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F455AE">
        <w:rPr>
          <w:rFonts w:ascii="Garamond" w:eastAsia="Times New Roman" w:hAnsi="Garamond"/>
          <w:sz w:val="24"/>
          <w:szCs w:val="24"/>
        </w:rPr>
        <w:t xml:space="preserve">Odpowiedzialność za pracę personelu pomocniczego, w tym organizacja i  nadzór nad wykonywanymi pracami . </w:t>
      </w:r>
    </w:p>
    <w:p w14:paraId="01BAF56C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851"/>
        </w:tabs>
        <w:spacing w:before="100" w:beforeAutospacing="1" w:after="100" w:afterAutospacing="1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F455AE">
        <w:rPr>
          <w:rFonts w:ascii="Garamond" w:eastAsia="Times New Roman" w:hAnsi="Garamond"/>
          <w:sz w:val="24"/>
          <w:szCs w:val="24"/>
        </w:rPr>
        <w:t>Systematyczne podnoszenie kwalifikacji, udział w szkoleniach wewnętrznych i zewnętrznych koniecznych na stanowisku pracy.</w:t>
      </w:r>
    </w:p>
    <w:p w14:paraId="7C65D984" w14:textId="77777777" w:rsidR="00FC71BE" w:rsidRPr="00F455AE" w:rsidRDefault="00FC71BE" w:rsidP="00F455AE">
      <w:pPr>
        <w:pStyle w:val="Akapitzlist"/>
        <w:numPr>
          <w:ilvl w:val="0"/>
          <w:numId w:val="2"/>
        </w:numPr>
        <w:tabs>
          <w:tab w:val="left" w:pos="851"/>
        </w:tabs>
        <w:spacing w:before="100" w:beforeAutospacing="1" w:after="100" w:afterAutospacing="1" w:line="360" w:lineRule="auto"/>
        <w:jc w:val="both"/>
        <w:rPr>
          <w:rFonts w:ascii="Garamond" w:eastAsia="Times New Roman" w:hAnsi="Garamond"/>
          <w:sz w:val="24"/>
          <w:szCs w:val="24"/>
        </w:rPr>
      </w:pPr>
      <w:r w:rsidRPr="00F455AE">
        <w:rPr>
          <w:rFonts w:ascii="Garamond" w:eastAsia="Times New Roman" w:hAnsi="Garamond"/>
          <w:sz w:val="24"/>
          <w:szCs w:val="24"/>
        </w:rPr>
        <w:t xml:space="preserve">Praca w innych komórkach organizacyjnych zgodnie z zapotrzebowaniem pracodawcy </w:t>
      </w:r>
    </w:p>
    <w:sectPr w:rsidR="00FC71BE" w:rsidRPr="00F455AE" w:rsidSect="00FC71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9B09622"/>
    <w:name w:val="WW8Num2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hint="default"/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53D2C4C"/>
    <w:multiLevelType w:val="hybridMultilevel"/>
    <w:tmpl w:val="799A78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F60116"/>
    <w:multiLevelType w:val="hybridMultilevel"/>
    <w:tmpl w:val="C1F8D892"/>
    <w:lvl w:ilvl="0" w:tplc="E71824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27AEA"/>
    <w:multiLevelType w:val="hybridMultilevel"/>
    <w:tmpl w:val="815AC248"/>
    <w:lvl w:ilvl="0" w:tplc="A230B0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248589">
    <w:abstractNumId w:val="2"/>
  </w:num>
  <w:num w:numId="2" w16cid:durableId="538667733">
    <w:abstractNumId w:val="3"/>
  </w:num>
  <w:num w:numId="3" w16cid:durableId="2016954920">
    <w:abstractNumId w:val="1"/>
  </w:num>
  <w:num w:numId="4" w16cid:durableId="39671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1BE"/>
    <w:rsid w:val="00370808"/>
    <w:rsid w:val="00A61572"/>
    <w:rsid w:val="00F455AE"/>
    <w:rsid w:val="00FC71BE"/>
    <w:rsid w:val="00FD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8B3FA"/>
  <w15:chartTrackingRefBased/>
  <w15:docId w15:val="{C0F3B3AD-12D7-4D6D-9237-8F1CF36E0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1BE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7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1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7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71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71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71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71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71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71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71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71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71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71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71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71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71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71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7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7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7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7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71B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C71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71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71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71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71B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FC71BE"/>
    <w:pPr>
      <w:suppressAutoHyphens/>
      <w:spacing w:after="120" w:line="36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C71BE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Tekstpodstawowywcity21">
    <w:name w:val="Tekst podstawowy wcięty 21"/>
    <w:basedOn w:val="Normalny"/>
    <w:rsid w:val="00FC71BE"/>
    <w:pPr>
      <w:widowControl w:val="0"/>
      <w:suppressAutoHyphens/>
      <w:spacing w:after="0" w:line="360" w:lineRule="auto"/>
      <w:ind w:left="720" w:hanging="720"/>
      <w:jc w:val="both"/>
    </w:pPr>
    <w:rPr>
      <w:rFonts w:ascii="Garamond" w:eastAsia="Lucida Sans Unicode" w:hAnsi="Garamond" w:cs="Tahoma"/>
      <w:kern w:val="2"/>
      <w:sz w:val="24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3</cp:revision>
  <dcterms:created xsi:type="dcterms:W3CDTF">2026-05-12T06:34:00Z</dcterms:created>
  <dcterms:modified xsi:type="dcterms:W3CDTF">2026-05-12T11:34:00Z</dcterms:modified>
</cp:coreProperties>
</file>