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BA2D1" w14:textId="77777777" w:rsidR="007050E0" w:rsidRPr="00477F50" w:rsidRDefault="007050E0" w:rsidP="007050E0">
      <w:pPr>
        <w:spacing w:line="360" w:lineRule="auto"/>
        <w:jc w:val="right"/>
        <w:rPr>
          <w:rFonts w:cstheme="minorHAnsi"/>
          <w:b/>
          <w:color w:val="808080" w:themeColor="background1" w:themeShade="80"/>
          <w:sz w:val="20"/>
          <w:szCs w:val="20"/>
          <w:u w:val="single"/>
        </w:rPr>
      </w:pPr>
      <w:r w:rsidRPr="00477F50">
        <w:rPr>
          <w:rFonts w:cstheme="minorHAnsi"/>
          <w:b/>
          <w:color w:val="808080" w:themeColor="background1" w:themeShade="80"/>
          <w:sz w:val="20"/>
          <w:szCs w:val="20"/>
          <w:u w:val="single"/>
        </w:rPr>
        <w:t xml:space="preserve">Dokument składany na wezwanie Zamawiającego </w:t>
      </w:r>
    </w:p>
    <w:p w14:paraId="336383FB" w14:textId="77777777" w:rsidR="00532801" w:rsidRPr="00532801" w:rsidRDefault="00532801" w:rsidP="00532801">
      <w:pPr>
        <w:spacing w:after="0" w:line="276" w:lineRule="auto"/>
        <w:rPr>
          <w:rFonts w:ascii="Century Gothic" w:hAnsi="Century Gothic" w:cs="Times New Roman"/>
          <w:b/>
        </w:rPr>
      </w:pPr>
    </w:p>
    <w:p w14:paraId="6B0F56C4" w14:textId="748878A2" w:rsidR="00532801" w:rsidRPr="005908CD" w:rsidRDefault="00532801" w:rsidP="00532801">
      <w:pPr>
        <w:spacing w:after="0" w:line="276" w:lineRule="auto"/>
        <w:rPr>
          <w:rFonts w:ascii="Calibri" w:hAnsi="Calibri" w:cs="Calibri"/>
        </w:rPr>
      </w:pPr>
      <w:r w:rsidRPr="005908CD">
        <w:rPr>
          <w:rFonts w:ascii="Calibri" w:hAnsi="Calibri" w:cs="Calibri"/>
        </w:rPr>
        <w:t>………………………………</w:t>
      </w:r>
      <w:r w:rsidR="00BC1389">
        <w:rPr>
          <w:rFonts w:ascii="Calibri" w:hAnsi="Calibri" w:cs="Calibri"/>
        </w:rPr>
        <w:t>……………..</w:t>
      </w:r>
      <w:r w:rsidRPr="005908CD">
        <w:rPr>
          <w:rFonts w:ascii="Calibri" w:hAnsi="Calibri" w:cs="Calibri"/>
        </w:rPr>
        <w:t>…..</w:t>
      </w:r>
    </w:p>
    <w:p w14:paraId="62D3635B" w14:textId="77777777" w:rsidR="006B5C88" w:rsidRPr="00BC1389" w:rsidRDefault="00532801" w:rsidP="00532801">
      <w:pPr>
        <w:spacing w:after="0" w:line="276" w:lineRule="auto"/>
        <w:rPr>
          <w:rFonts w:ascii="Calibri" w:hAnsi="Calibri" w:cs="Calibri"/>
          <w:iCs/>
          <w:sz w:val="20"/>
          <w:szCs w:val="20"/>
        </w:rPr>
      </w:pPr>
      <w:r w:rsidRPr="00BC1389">
        <w:rPr>
          <w:rFonts w:ascii="Calibri" w:hAnsi="Calibri" w:cs="Calibri"/>
          <w:iCs/>
          <w:sz w:val="20"/>
          <w:szCs w:val="20"/>
        </w:rPr>
        <w:t xml:space="preserve">  (nazwa i adres Wykonawcy</w:t>
      </w:r>
      <w:r w:rsidR="006B5C88" w:rsidRPr="00BC1389">
        <w:rPr>
          <w:rFonts w:ascii="Calibri" w:hAnsi="Calibri" w:cs="Calibri"/>
          <w:iCs/>
          <w:sz w:val="20"/>
          <w:szCs w:val="20"/>
        </w:rPr>
        <w:t xml:space="preserve"> </w:t>
      </w:r>
    </w:p>
    <w:p w14:paraId="0CF25685" w14:textId="2D364A4B" w:rsidR="00532801" w:rsidRPr="00BC1389" w:rsidRDefault="006B5C88" w:rsidP="00532801">
      <w:pPr>
        <w:spacing w:after="0" w:line="276" w:lineRule="auto"/>
        <w:rPr>
          <w:rFonts w:ascii="Calibri" w:hAnsi="Calibri" w:cs="Calibri"/>
          <w:i/>
          <w:sz w:val="20"/>
          <w:szCs w:val="20"/>
        </w:rPr>
      </w:pPr>
      <w:r w:rsidRPr="00BC1389">
        <w:rPr>
          <w:rFonts w:ascii="Calibri" w:hAnsi="Calibri" w:cs="Calibri"/>
          <w:i/>
          <w:sz w:val="20"/>
          <w:szCs w:val="20"/>
        </w:rPr>
        <w:t>/ podmiotu udostępniającego zasoby</w:t>
      </w:r>
      <w:r w:rsidR="007050E0">
        <w:rPr>
          <w:rFonts w:ascii="Calibri" w:hAnsi="Calibri" w:cs="Calibri"/>
          <w:i/>
          <w:sz w:val="20"/>
          <w:szCs w:val="20"/>
        </w:rPr>
        <w:t xml:space="preserve"> / podwykonawcy</w:t>
      </w:r>
      <w:r w:rsidR="00532801" w:rsidRPr="00BC1389">
        <w:rPr>
          <w:rFonts w:ascii="Calibri" w:hAnsi="Calibri" w:cs="Calibri"/>
          <w:iCs/>
          <w:sz w:val="20"/>
          <w:szCs w:val="20"/>
        </w:rPr>
        <w:t>)</w:t>
      </w:r>
    </w:p>
    <w:p w14:paraId="47EDD274" w14:textId="77777777" w:rsidR="00532801" w:rsidRPr="005908CD" w:rsidRDefault="00532801" w:rsidP="00532801">
      <w:pPr>
        <w:spacing w:after="0" w:line="276" w:lineRule="auto"/>
        <w:rPr>
          <w:rFonts w:ascii="Calibri" w:hAnsi="Calibri" w:cs="Calibri"/>
          <w:b/>
        </w:rPr>
      </w:pPr>
    </w:p>
    <w:p w14:paraId="09AF9771" w14:textId="77777777" w:rsidR="00532801" w:rsidRPr="005908CD" w:rsidRDefault="00532801" w:rsidP="00532801">
      <w:pPr>
        <w:spacing w:after="0" w:line="276" w:lineRule="auto"/>
        <w:rPr>
          <w:rFonts w:ascii="Calibri" w:hAnsi="Calibri" w:cs="Calibri"/>
          <w:b/>
        </w:rPr>
      </w:pPr>
    </w:p>
    <w:p w14:paraId="305181B9" w14:textId="472C2C3F" w:rsidR="00532801" w:rsidRPr="00BC1389" w:rsidRDefault="00532801" w:rsidP="009C7B57">
      <w:pPr>
        <w:spacing w:after="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BC1389">
        <w:rPr>
          <w:rFonts w:ascii="Calibri" w:hAnsi="Calibri" w:cs="Calibri"/>
          <w:b/>
          <w:sz w:val="24"/>
          <w:szCs w:val="24"/>
        </w:rPr>
        <w:t xml:space="preserve">Oświadczenie </w:t>
      </w:r>
      <w:r w:rsidR="006B5C88" w:rsidRPr="00BC1389">
        <w:rPr>
          <w:rFonts w:ascii="Calibri" w:hAnsi="Calibri" w:cs="Calibri"/>
          <w:b/>
          <w:sz w:val="24"/>
          <w:szCs w:val="24"/>
        </w:rPr>
        <w:t>o</w:t>
      </w:r>
      <w:r w:rsidRPr="00BC1389">
        <w:rPr>
          <w:rFonts w:ascii="Calibri" w:hAnsi="Calibri" w:cs="Calibri"/>
          <w:b/>
          <w:sz w:val="24"/>
          <w:szCs w:val="24"/>
        </w:rPr>
        <w:t xml:space="preserve"> </w:t>
      </w:r>
      <w:r w:rsidR="00E679DC" w:rsidRPr="00BC1389">
        <w:rPr>
          <w:rFonts w:ascii="Calibri" w:hAnsi="Calibri" w:cs="Calibri"/>
          <w:b/>
          <w:sz w:val="24"/>
          <w:szCs w:val="24"/>
        </w:rPr>
        <w:t>aktualności informacji zawartych w JEDZ</w:t>
      </w:r>
    </w:p>
    <w:p w14:paraId="41EA6E79" w14:textId="77777777" w:rsidR="00532801" w:rsidRPr="005908CD" w:rsidRDefault="00532801" w:rsidP="00532801">
      <w:pPr>
        <w:spacing w:after="0" w:line="360" w:lineRule="auto"/>
        <w:jc w:val="center"/>
        <w:rPr>
          <w:rFonts w:ascii="Calibri" w:hAnsi="Calibri" w:cs="Calibri"/>
          <w:b/>
        </w:rPr>
      </w:pPr>
    </w:p>
    <w:p w14:paraId="724E3AD8" w14:textId="7A63EE49" w:rsidR="007050E0" w:rsidRDefault="00532801" w:rsidP="005B53D3">
      <w:pPr>
        <w:pStyle w:val="Akapitzlist"/>
        <w:spacing w:after="0" w:line="360" w:lineRule="auto"/>
        <w:ind w:left="284"/>
        <w:jc w:val="both"/>
        <w:rPr>
          <w:rFonts w:ascii="Calibri" w:hAnsi="Calibri" w:cs="Calibri"/>
          <w:bCs/>
          <w:color w:val="000000" w:themeColor="text1"/>
          <w:lang w:val="pl-PL"/>
        </w:rPr>
      </w:pPr>
      <w:r w:rsidRPr="005908CD">
        <w:rPr>
          <w:rFonts w:ascii="Calibri" w:hAnsi="Calibri" w:cs="Calibri"/>
          <w:lang w:val="pl-PL"/>
        </w:rPr>
        <w:t xml:space="preserve">W związku z udziałem w postępowaniu pn. </w:t>
      </w:r>
      <w:r w:rsidR="005B53D3" w:rsidRPr="00BC1389">
        <w:rPr>
          <w:rFonts w:ascii="Calibri" w:hAnsi="Calibri" w:cs="Calibri"/>
          <w:b/>
          <w:bCs/>
          <w:lang w:val="pl-PL"/>
        </w:rPr>
        <w:t>„</w:t>
      </w:r>
      <w:r w:rsidR="007F7977" w:rsidRPr="007F7977">
        <w:rPr>
          <w:rFonts w:ascii="Calibri" w:eastAsia="Calibri" w:hAnsi="Calibri" w:cs="Calibri"/>
          <w:b/>
          <w:bCs/>
          <w:lang w:val="pl-PL" w:eastAsia="pl-PL"/>
        </w:rPr>
        <w:t>Usługi utrzymania w czystości obiektów oraz terenów zielonych na bocznicy kolejowej Warszawa-Wola, w tym odśnieżanie i oczyszczanie dachów obiektów</w:t>
      </w:r>
      <w:r w:rsidR="005B53D3" w:rsidRPr="00BC1389">
        <w:rPr>
          <w:rFonts w:ascii="Calibri" w:hAnsi="Calibri" w:cs="Calibri"/>
          <w:b/>
          <w:bCs/>
          <w:lang w:val="pl-PL"/>
        </w:rPr>
        <w:t>"</w:t>
      </w:r>
      <w:r w:rsidR="005B53D3" w:rsidRPr="005908CD">
        <w:rPr>
          <w:rFonts w:ascii="Calibri" w:hAnsi="Calibri" w:cs="Calibri"/>
          <w:b/>
          <w:bCs/>
          <w:lang w:val="pl-PL"/>
        </w:rPr>
        <w:t xml:space="preserve"> </w:t>
      </w:r>
      <w:r w:rsidR="007D6937" w:rsidRPr="005908CD">
        <w:rPr>
          <w:rFonts w:ascii="Calibri" w:hAnsi="Calibri" w:cs="Calibri"/>
          <w:lang w:val="pl-PL"/>
        </w:rPr>
        <w:t xml:space="preserve">(numer postępowania: </w:t>
      </w:r>
      <w:r w:rsidR="00554AB5" w:rsidRPr="005908CD">
        <w:rPr>
          <w:rFonts w:ascii="Calibri" w:hAnsi="Calibri" w:cs="Calibri"/>
          <w:lang w:val="pl-PL"/>
        </w:rPr>
        <w:t>OPZ</w:t>
      </w:r>
      <w:r w:rsidR="00B527C3">
        <w:rPr>
          <w:rFonts w:ascii="Calibri" w:hAnsi="Calibri" w:cs="Calibri"/>
          <w:lang w:val="pl-PL"/>
        </w:rPr>
        <w:t>-210-</w:t>
      </w:r>
      <w:r w:rsidR="008D081A">
        <w:rPr>
          <w:rFonts w:ascii="Calibri" w:hAnsi="Calibri" w:cs="Calibri"/>
          <w:lang w:val="pl-PL"/>
        </w:rPr>
        <w:t>2</w:t>
      </w:r>
      <w:r w:rsidR="00B527C3">
        <w:rPr>
          <w:rFonts w:ascii="Calibri" w:hAnsi="Calibri" w:cs="Calibri"/>
          <w:lang w:val="pl-PL"/>
        </w:rPr>
        <w:t>/</w:t>
      </w:r>
      <w:r w:rsidR="00B94C0C">
        <w:rPr>
          <w:rFonts w:ascii="Calibri" w:hAnsi="Calibri" w:cs="Calibri"/>
          <w:lang w:val="pl-PL"/>
        </w:rPr>
        <w:t>20</w:t>
      </w:r>
      <w:r w:rsidR="00B527C3">
        <w:rPr>
          <w:rFonts w:ascii="Calibri" w:hAnsi="Calibri" w:cs="Calibri"/>
          <w:lang w:val="pl-PL"/>
        </w:rPr>
        <w:t>2</w:t>
      </w:r>
      <w:r w:rsidR="007F7977">
        <w:rPr>
          <w:rFonts w:ascii="Calibri" w:hAnsi="Calibri" w:cs="Calibri"/>
          <w:lang w:val="pl-PL"/>
        </w:rPr>
        <w:t>6</w:t>
      </w:r>
      <w:r w:rsidR="007D6937" w:rsidRPr="005908CD">
        <w:rPr>
          <w:rFonts w:ascii="Calibri" w:hAnsi="Calibri" w:cs="Calibri"/>
          <w:lang w:val="pl-PL"/>
        </w:rPr>
        <w:t xml:space="preserve">), </w:t>
      </w:r>
      <w:r w:rsidRPr="005908CD">
        <w:rPr>
          <w:rFonts w:ascii="Calibri" w:hAnsi="Calibri" w:cs="Calibri"/>
          <w:bCs/>
          <w:color w:val="000000" w:themeColor="text1"/>
          <w:lang w:val="pl-PL"/>
        </w:rPr>
        <w:t>oświadczam, że</w:t>
      </w:r>
      <w:r w:rsidR="00E679DC" w:rsidRPr="005908CD">
        <w:rPr>
          <w:rFonts w:ascii="Calibri" w:hAnsi="Calibri" w:cs="Calibri"/>
          <w:bCs/>
          <w:color w:val="000000" w:themeColor="text1"/>
          <w:lang w:val="pl-PL"/>
        </w:rPr>
        <w:t xml:space="preserve"> informacje zawarte </w:t>
      </w:r>
      <w:r w:rsidR="00F379A9">
        <w:rPr>
          <w:rFonts w:ascii="Calibri" w:hAnsi="Calibri" w:cs="Calibri"/>
          <w:bCs/>
          <w:color w:val="000000" w:themeColor="text1"/>
          <w:lang w:val="pl-PL"/>
        </w:rPr>
        <w:br/>
      </w:r>
      <w:r w:rsidR="00E679DC" w:rsidRPr="005908CD">
        <w:rPr>
          <w:rFonts w:ascii="Calibri" w:hAnsi="Calibri" w:cs="Calibri"/>
          <w:bCs/>
          <w:color w:val="000000" w:themeColor="text1"/>
          <w:lang w:val="pl-PL"/>
        </w:rPr>
        <w:t>w złożonym wraz z</w:t>
      </w:r>
      <w:r w:rsidR="00BC1389">
        <w:rPr>
          <w:rFonts w:ascii="Calibri" w:hAnsi="Calibri" w:cs="Calibri"/>
          <w:bCs/>
          <w:color w:val="000000" w:themeColor="text1"/>
          <w:lang w:val="pl-PL"/>
        </w:rPr>
        <w:t> </w:t>
      </w:r>
      <w:r w:rsidR="00E679DC" w:rsidRPr="005908CD">
        <w:rPr>
          <w:rFonts w:ascii="Calibri" w:hAnsi="Calibri" w:cs="Calibri"/>
          <w:bCs/>
          <w:color w:val="000000" w:themeColor="text1"/>
          <w:lang w:val="pl-PL"/>
        </w:rPr>
        <w:t>ofertą JEDZ w zakresie potwierdzającym brak podstaw wykluczenia</w:t>
      </w:r>
      <w:r w:rsidR="007050E0">
        <w:rPr>
          <w:rFonts w:ascii="Calibri" w:hAnsi="Calibri" w:cs="Calibri"/>
          <w:bCs/>
          <w:color w:val="000000" w:themeColor="text1"/>
          <w:lang w:val="pl-PL"/>
        </w:rPr>
        <w:t>, o których mowa w:</w:t>
      </w:r>
    </w:p>
    <w:p w14:paraId="295EF4BB" w14:textId="77777777" w:rsidR="007050E0" w:rsidRPr="00A95C18" w:rsidRDefault="007050E0" w:rsidP="007050E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hAnsi="Calibri" w:cs="Calibri"/>
          <w:b/>
          <w:bCs/>
          <w:lang w:val="pl-PL"/>
        </w:rPr>
      </w:pPr>
      <w:r>
        <w:rPr>
          <w:rFonts w:ascii="Calibri" w:hAnsi="Calibri" w:cs="Calibri"/>
          <w:bCs/>
          <w:color w:val="000000" w:themeColor="text1"/>
          <w:lang w:val="pl-PL"/>
        </w:rPr>
        <w:t>art. 108 ust. 1 pkt 3 ustawy Pzp,</w:t>
      </w:r>
    </w:p>
    <w:p w14:paraId="66345A67" w14:textId="77777777" w:rsidR="007050E0" w:rsidRPr="00A95C18" w:rsidRDefault="007050E0" w:rsidP="007050E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hAnsi="Calibri" w:cs="Calibri"/>
          <w:b/>
          <w:bCs/>
          <w:lang w:val="pl-PL"/>
        </w:rPr>
      </w:pPr>
      <w:r>
        <w:rPr>
          <w:rFonts w:ascii="Calibri" w:hAnsi="Calibri" w:cs="Calibri"/>
          <w:bCs/>
          <w:color w:val="000000" w:themeColor="text1"/>
          <w:lang w:val="pl-PL"/>
        </w:rPr>
        <w:t>art. 108 ust. 1 pkt 4 ustawy Pzp,</w:t>
      </w:r>
    </w:p>
    <w:p w14:paraId="70862802" w14:textId="69ACEA99" w:rsidR="007050E0" w:rsidRPr="00A95C18" w:rsidRDefault="007050E0" w:rsidP="007050E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hAnsi="Calibri" w:cs="Calibri"/>
          <w:b/>
          <w:bCs/>
          <w:lang w:val="pl-PL"/>
        </w:rPr>
      </w:pPr>
      <w:r>
        <w:rPr>
          <w:rFonts w:ascii="Calibri" w:hAnsi="Calibri" w:cs="Calibri"/>
          <w:bCs/>
          <w:color w:val="000000" w:themeColor="text1"/>
          <w:lang w:val="pl-PL"/>
        </w:rPr>
        <w:t>art. 108 ust. 1 pkt 5 ustawy Pzp</w:t>
      </w:r>
      <w:r>
        <w:rPr>
          <w:rStyle w:val="Odwoanieprzypisudolnego"/>
          <w:rFonts w:ascii="Calibri" w:hAnsi="Calibri" w:cs="Calibri"/>
          <w:bCs/>
          <w:color w:val="000000" w:themeColor="text1"/>
          <w:lang w:val="pl-PL"/>
        </w:rPr>
        <w:footnoteReference w:id="1"/>
      </w:r>
      <w:r>
        <w:rPr>
          <w:rFonts w:ascii="Calibri" w:hAnsi="Calibri" w:cs="Calibri"/>
          <w:bCs/>
          <w:color w:val="000000" w:themeColor="text1"/>
          <w:lang w:val="pl-PL"/>
        </w:rPr>
        <w:t>,</w:t>
      </w:r>
    </w:p>
    <w:p w14:paraId="6D6B4B9A" w14:textId="47512409" w:rsidR="007050E0" w:rsidRPr="00A95C18" w:rsidRDefault="00E679DC" w:rsidP="007050E0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libri" w:hAnsi="Calibri" w:cs="Calibri"/>
          <w:b/>
          <w:bCs/>
          <w:lang w:val="pl-PL"/>
        </w:rPr>
      </w:pPr>
      <w:r w:rsidRPr="005908CD">
        <w:rPr>
          <w:rFonts w:ascii="Calibri" w:hAnsi="Calibri" w:cs="Calibri"/>
          <w:bCs/>
          <w:color w:val="000000" w:themeColor="text1"/>
          <w:lang w:val="pl-PL"/>
        </w:rPr>
        <w:t>art. 108 ust. 1</w:t>
      </w:r>
      <w:r w:rsidR="00E51593" w:rsidRPr="005908CD">
        <w:rPr>
          <w:rFonts w:ascii="Calibri" w:hAnsi="Calibri" w:cs="Calibri"/>
          <w:bCs/>
          <w:color w:val="000000" w:themeColor="text1"/>
          <w:lang w:val="pl-PL"/>
        </w:rPr>
        <w:t xml:space="preserve"> pk</w:t>
      </w:r>
      <w:r w:rsidR="007050E0">
        <w:rPr>
          <w:rFonts w:ascii="Calibri" w:hAnsi="Calibri" w:cs="Calibri"/>
          <w:bCs/>
          <w:color w:val="000000" w:themeColor="text1"/>
          <w:lang w:val="pl-PL"/>
        </w:rPr>
        <w:t xml:space="preserve">t </w:t>
      </w:r>
      <w:r w:rsidR="00E51593" w:rsidRPr="005908CD">
        <w:rPr>
          <w:rFonts w:ascii="Calibri" w:hAnsi="Calibri" w:cs="Calibri"/>
          <w:bCs/>
          <w:color w:val="000000" w:themeColor="text1"/>
          <w:lang w:val="pl-PL"/>
        </w:rPr>
        <w:t>6</w:t>
      </w:r>
      <w:r w:rsidRPr="005908CD">
        <w:rPr>
          <w:rFonts w:ascii="Calibri" w:hAnsi="Calibri" w:cs="Calibri"/>
          <w:bCs/>
          <w:color w:val="000000" w:themeColor="text1"/>
          <w:lang w:val="pl-PL"/>
        </w:rPr>
        <w:t xml:space="preserve"> ustawy </w:t>
      </w:r>
      <w:proofErr w:type="spellStart"/>
      <w:r w:rsidRPr="005908CD">
        <w:rPr>
          <w:rFonts w:ascii="Calibri" w:hAnsi="Calibri" w:cs="Calibri"/>
          <w:bCs/>
          <w:color w:val="000000" w:themeColor="text1"/>
          <w:lang w:val="pl-PL"/>
        </w:rPr>
        <w:t>Pzp</w:t>
      </w:r>
      <w:proofErr w:type="spellEnd"/>
      <w:r w:rsidR="00AC5F9B" w:rsidRPr="005908CD">
        <w:rPr>
          <w:rFonts w:ascii="Calibri" w:hAnsi="Calibri" w:cs="Calibri"/>
          <w:bCs/>
          <w:color w:val="000000" w:themeColor="text1"/>
          <w:lang w:val="pl-PL"/>
        </w:rPr>
        <w:t xml:space="preserve">, </w:t>
      </w:r>
    </w:p>
    <w:p w14:paraId="0964FCDD" w14:textId="25582F12" w:rsidR="00E679DC" w:rsidRPr="00A95C18" w:rsidRDefault="007050E0" w:rsidP="00A95C18">
      <w:pPr>
        <w:spacing w:after="0" w:line="360" w:lineRule="auto"/>
        <w:ind w:left="284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Cs/>
          <w:color w:val="000000" w:themeColor="text1"/>
        </w:rPr>
        <w:t>są</w:t>
      </w:r>
      <w:r w:rsidRPr="00A95C18">
        <w:rPr>
          <w:rFonts w:ascii="Calibri" w:hAnsi="Calibri" w:cs="Calibri"/>
          <w:bCs/>
          <w:color w:val="000000" w:themeColor="text1"/>
        </w:rPr>
        <w:t xml:space="preserve"> </w:t>
      </w:r>
      <w:r w:rsidR="00E679DC" w:rsidRPr="00A95C18">
        <w:rPr>
          <w:rFonts w:ascii="Calibri" w:hAnsi="Calibri" w:cs="Calibri"/>
          <w:bCs/>
          <w:color w:val="000000" w:themeColor="text1"/>
        </w:rPr>
        <w:t>aktualne.</w:t>
      </w:r>
    </w:p>
    <w:p w14:paraId="6263DD80" w14:textId="77777777" w:rsidR="007B2608" w:rsidRPr="005908CD" w:rsidRDefault="007B2608" w:rsidP="001B0AAF">
      <w:pPr>
        <w:pStyle w:val="Akapitzlist"/>
        <w:spacing w:after="0" w:line="360" w:lineRule="auto"/>
        <w:ind w:left="284"/>
        <w:jc w:val="both"/>
        <w:rPr>
          <w:rFonts w:ascii="Calibri" w:hAnsi="Calibri" w:cs="Calibri"/>
          <w:bCs/>
          <w:color w:val="000000" w:themeColor="text1"/>
          <w:lang w:val="pl-PL"/>
        </w:rPr>
      </w:pPr>
    </w:p>
    <w:p w14:paraId="667BE630" w14:textId="18A8E3C4" w:rsidR="001852E4" w:rsidRPr="005908CD" w:rsidRDefault="001852E4" w:rsidP="00532801">
      <w:pPr>
        <w:rPr>
          <w:rFonts w:ascii="Calibri" w:hAnsi="Calibri" w:cs="Calibri"/>
        </w:rPr>
      </w:pPr>
    </w:p>
    <w:sectPr w:rsidR="001852E4" w:rsidRPr="005908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F4AF2" w14:textId="77777777" w:rsidR="00E86042" w:rsidRDefault="00E86042" w:rsidP="0012347E">
      <w:pPr>
        <w:spacing w:after="0" w:line="240" w:lineRule="auto"/>
      </w:pPr>
      <w:r>
        <w:separator/>
      </w:r>
    </w:p>
  </w:endnote>
  <w:endnote w:type="continuationSeparator" w:id="0">
    <w:p w14:paraId="70F923AF" w14:textId="77777777" w:rsidR="00E86042" w:rsidRDefault="00E86042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493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91702A" w14:textId="77777777" w:rsidR="008E755E" w:rsidRDefault="008E755E">
            <w:pPr>
              <w:pStyle w:val="Stopka"/>
              <w:jc w:val="right"/>
            </w:pPr>
            <w:r>
              <w:t xml:space="preserve">Strona </w:t>
            </w:r>
            <w:r w:rsidR="00E51593">
              <w:rPr>
                <w:b/>
                <w:bCs/>
              </w:rPr>
              <w:t>1</w:t>
            </w:r>
            <w:r>
              <w:t xml:space="preserve"> z </w:t>
            </w:r>
            <w:r w:rsidR="00E51593">
              <w:rPr>
                <w:b/>
                <w:bCs/>
              </w:rPr>
              <w:t>1</w:t>
            </w:r>
          </w:p>
        </w:sdtContent>
      </w:sdt>
    </w:sdtContent>
  </w:sdt>
  <w:p w14:paraId="3E88D89E" w14:textId="77777777" w:rsidR="008E755E" w:rsidRDefault="008E75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E3547" w14:textId="77777777" w:rsidR="00E86042" w:rsidRDefault="00E86042" w:rsidP="0012347E">
      <w:pPr>
        <w:spacing w:after="0" w:line="240" w:lineRule="auto"/>
      </w:pPr>
      <w:r>
        <w:separator/>
      </w:r>
    </w:p>
  </w:footnote>
  <w:footnote w:type="continuationSeparator" w:id="0">
    <w:p w14:paraId="31A1B6C8" w14:textId="77777777" w:rsidR="00E86042" w:rsidRDefault="00E86042" w:rsidP="0012347E">
      <w:pPr>
        <w:spacing w:after="0" w:line="240" w:lineRule="auto"/>
      </w:pPr>
      <w:r>
        <w:continuationSeparator/>
      </w:r>
    </w:p>
  </w:footnote>
  <w:footnote w:id="1">
    <w:p w14:paraId="500B8A2E" w14:textId="4AE0BB07" w:rsidR="007050E0" w:rsidRDefault="007050E0">
      <w:pPr>
        <w:pStyle w:val="Tekstprzypisudolnego"/>
      </w:pPr>
      <w:r>
        <w:rPr>
          <w:rStyle w:val="Odwoanieprzypisudolnego"/>
        </w:rPr>
        <w:footnoteRef/>
      </w:r>
      <w:r>
        <w:t xml:space="preserve"> Nie dotyczy przypadku, gdy oświadczenie składa podmiot udostępniający zasoby albo podwykonawca.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AF1F" w14:textId="3DF1D0BA" w:rsidR="008A3AC3" w:rsidRDefault="00A410F0" w:rsidP="00A410F0">
    <w:pPr>
      <w:pStyle w:val="Nagwek"/>
      <w:jc w:val="right"/>
      <w:rPr>
        <w:rFonts w:ascii="Calibri" w:hAnsi="Calibri" w:cs="Calibri"/>
        <w:sz w:val="18"/>
        <w:szCs w:val="18"/>
        <w:lang w:eastAsia="pl-PL"/>
      </w:rPr>
    </w:pPr>
    <w:bookmarkStart w:id="0" w:name="_Hlk180581924"/>
    <w:r>
      <w:rPr>
        <w:rFonts w:ascii="Calibri" w:hAnsi="Calibri" w:cs="Calibri"/>
        <w:sz w:val="18"/>
        <w:szCs w:val="18"/>
        <w:lang w:eastAsia="pl-PL"/>
      </w:rPr>
      <w:t>„</w:t>
    </w:r>
    <w:r w:rsidR="007F7977" w:rsidRPr="007F7977">
      <w:rPr>
        <w:rFonts w:ascii="Calibri" w:hAnsi="Calibri" w:cs="Calibri"/>
        <w:sz w:val="18"/>
        <w:szCs w:val="18"/>
        <w:lang w:eastAsia="pl-PL"/>
      </w:rPr>
      <w:t>Usługi utrzymania w czystości obiektów oraz terenów zielonych na bocznicy kolejowej Warszawa-Wola, w tym odśnieżanie i oczyszczanie dachów obiektów</w:t>
    </w:r>
    <w:r w:rsidR="008A3AC3" w:rsidRPr="008A3AC3">
      <w:rPr>
        <w:rFonts w:ascii="Calibri" w:hAnsi="Calibri" w:cs="Calibri"/>
        <w:sz w:val="18"/>
        <w:szCs w:val="18"/>
        <w:lang w:eastAsia="pl-PL"/>
      </w:rPr>
      <w:t>.</w:t>
    </w:r>
    <w:bookmarkEnd w:id="0"/>
    <w:r>
      <w:rPr>
        <w:rFonts w:ascii="Calibri" w:hAnsi="Calibri" w:cs="Calibri"/>
        <w:sz w:val="18"/>
        <w:szCs w:val="18"/>
        <w:lang w:eastAsia="pl-PL"/>
      </w:rPr>
      <w:t xml:space="preserve">”, </w:t>
    </w:r>
    <w:r w:rsidR="008A3AC3" w:rsidRPr="008A3AC3">
      <w:rPr>
        <w:rFonts w:ascii="Calibri" w:hAnsi="Calibri" w:cs="Calibri"/>
        <w:sz w:val="18"/>
        <w:szCs w:val="18"/>
        <w:lang w:eastAsia="pl-PL"/>
      </w:rPr>
      <w:t>nr postępowania: OPZ-210-</w:t>
    </w:r>
    <w:r w:rsidR="008D081A">
      <w:rPr>
        <w:rFonts w:ascii="Calibri" w:hAnsi="Calibri" w:cs="Calibri"/>
        <w:sz w:val="18"/>
        <w:szCs w:val="18"/>
        <w:lang w:eastAsia="pl-PL"/>
      </w:rPr>
      <w:t>2</w:t>
    </w:r>
    <w:r w:rsidR="008A3AC3" w:rsidRPr="008A3AC3">
      <w:rPr>
        <w:rFonts w:ascii="Calibri" w:hAnsi="Calibri" w:cs="Calibri"/>
        <w:sz w:val="18"/>
        <w:szCs w:val="18"/>
        <w:lang w:eastAsia="pl-PL"/>
      </w:rPr>
      <w:t>/202</w:t>
    </w:r>
    <w:r w:rsidR="007F7977">
      <w:rPr>
        <w:rFonts w:ascii="Calibri" w:hAnsi="Calibri" w:cs="Calibri"/>
        <w:sz w:val="18"/>
        <w:szCs w:val="18"/>
        <w:lang w:eastAsia="pl-PL"/>
      </w:rPr>
      <w:t>6</w:t>
    </w:r>
  </w:p>
  <w:p w14:paraId="4ECACCBC" w14:textId="77777777" w:rsidR="00A410F0" w:rsidRPr="008A3AC3" w:rsidRDefault="00A410F0" w:rsidP="00A410F0">
    <w:pPr>
      <w:pStyle w:val="Nagwek"/>
      <w:jc w:val="right"/>
      <w:rPr>
        <w:rFonts w:ascii="Calibri" w:hAnsi="Calibri" w:cs="Calibri"/>
        <w:sz w:val="18"/>
        <w:szCs w:val="18"/>
        <w:lang w:eastAsia="pl-PL"/>
      </w:rPr>
    </w:pPr>
  </w:p>
  <w:p w14:paraId="34A48724" w14:textId="5D03BBBD" w:rsidR="008E755E" w:rsidRPr="00A410F0" w:rsidRDefault="008E755E" w:rsidP="005B53D3">
    <w:pPr>
      <w:pStyle w:val="Nagwek"/>
      <w:jc w:val="right"/>
      <w:rPr>
        <w:rFonts w:ascii="Calibri" w:hAnsi="Calibri" w:cs="Calibri"/>
        <w:b/>
        <w:bCs/>
        <w:sz w:val="20"/>
        <w:szCs w:val="20"/>
      </w:rPr>
    </w:pPr>
    <w:r w:rsidRPr="00A410F0">
      <w:rPr>
        <w:rFonts w:ascii="Calibri" w:hAnsi="Calibri" w:cs="Calibri"/>
        <w:b/>
        <w:bCs/>
        <w:sz w:val="20"/>
        <w:szCs w:val="20"/>
      </w:rPr>
      <w:t xml:space="preserve">Załącznik nr </w:t>
    </w:r>
    <w:r w:rsidR="007F7977">
      <w:rPr>
        <w:rFonts w:ascii="Calibri" w:hAnsi="Calibri" w:cs="Calibri"/>
        <w:b/>
        <w:bCs/>
        <w:sz w:val="20"/>
        <w:szCs w:val="20"/>
      </w:rPr>
      <w:t>8</w:t>
    </w:r>
    <w:r w:rsidRPr="00A410F0">
      <w:rPr>
        <w:rFonts w:ascii="Calibri" w:hAnsi="Calibri" w:cs="Calibri"/>
        <w:b/>
        <w:bCs/>
        <w:sz w:val="20"/>
        <w:szCs w:val="20"/>
      </w:rPr>
      <w:t xml:space="preserve"> do SWZ</w:t>
    </w:r>
  </w:p>
  <w:p w14:paraId="26E14546" w14:textId="77777777" w:rsidR="008E755E" w:rsidRDefault="008E75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5288A"/>
    <w:multiLevelType w:val="hybridMultilevel"/>
    <w:tmpl w:val="8D7EB5EA"/>
    <w:lvl w:ilvl="0" w:tplc="003EBB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373489"/>
    <w:multiLevelType w:val="hybridMultilevel"/>
    <w:tmpl w:val="C56C43C6"/>
    <w:lvl w:ilvl="0" w:tplc="5E5AFBE8">
      <w:start w:val="1"/>
      <w:numFmt w:val="decimal"/>
      <w:lvlText w:val="(%1)"/>
      <w:lvlJc w:val="left"/>
      <w:pPr>
        <w:ind w:left="786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49673B8"/>
    <w:multiLevelType w:val="hybridMultilevel"/>
    <w:tmpl w:val="DA743744"/>
    <w:lvl w:ilvl="0" w:tplc="0A5A68B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C2554B"/>
    <w:multiLevelType w:val="hybridMultilevel"/>
    <w:tmpl w:val="A3185FC4"/>
    <w:lvl w:ilvl="0" w:tplc="7738185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25609029">
    <w:abstractNumId w:val="2"/>
  </w:num>
  <w:num w:numId="2" w16cid:durableId="60560421">
    <w:abstractNumId w:val="6"/>
  </w:num>
  <w:num w:numId="3" w16cid:durableId="582036286">
    <w:abstractNumId w:val="0"/>
  </w:num>
  <w:num w:numId="4" w16cid:durableId="1940066557">
    <w:abstractNumId w:val="1"/>
  </w:num>
  <w:num w:numId="5" w16cid:durableId="18078945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485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7151237">
    <w:abstractNumId w:val="3"/>
  </w:num>
  <w:num w:numId="8" w16cid:durableId="13117917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7E"/>
    <w:rsid w:val="00023800"/>
    <w:rsid w:val="0008788B"/>
    <w:rsid w:val="000A77DB"/>
    <w:rsid w:val="000B2628"/>
    <w:rsid w:val="00102C25"/>
    <w:rsid w:val="0012347E"/>
    <w:rsid w:val="001321E8"/>
    <w:rsid w:val="001852E4"/>
    <w:rsid w:val="001A0C7D"/>
    <w:rsid w:val="001B0AAF"/>
    <w:rsid w:val="001C06FF"/>
    <w:rsid w:val="001E3BDC"/>
    <w:rsid w:val="00206B77"/>
    <w:rsid w:val="00216F81"/>
    <w:rsid w:val="0026119E"/>
    <w:rsid w:val="00297A4D"/>
    <w:rsid w:val="002A4E71"/>
    <w:rsid w:val="002E3A43"/>
    <w:rsid w:val="002F54B9"/>
    <w:rsid w:val="003120B3"/>
    <w:rsid w:val="003B1AE5"/>
    <w:rsid w:val="003E1D00"/>
    <w:rsid w:val="003E45D6"/>
    <w:rsid w:val="004012A0"/>
    <w:rsid w:val="00404912"/>
    <w:rsid w:val="004927B6"/>
    <w:rsid w:val="005253D9"/>
    <w:rsid w:val="00532801"/>
    <w:rsid w:val="00534F38"/>
    <w:rsid w:val="00554AB5"/>
    <w:rsid w:val="005908CD"/>
    <w:rsid w:val="005B53D3"/>
    <w:rsid w:val="005D327C"/>
    <w:rsid w:val="005D3816"/>
    <w:rsid w:val="005F52A5"/>
    <w:rsid w:val="00663D5C"/>
    <w:rsid w:val="006A20E7"/>
    <w:rsid w:val="006B5C88"/>
    <w:rsid w:val="006B6671"/>
    <w:rsid w:val="006D0748"/>
    <w:rsid w:val="006F11A6"/>
    <w:rsid w:val="006F7779"/>
    <w:rsid w:val="007050E0"/>
    <w:rsid w:val="00752013"/>
    <w:rsid w:val="00775E63"/>
    <w:rsid w:val="00780155"/>
    <w:rsid w:val="007851F7"/>
    <w:rsid w:val="007B000A"/>
    <w:rsid w:val="007B2608"/>
    <w:rsid w:val="007D6937"/>
    <w:rsid w:val="007E0C45"/>
    <w:rsid w:val="007F61B0"/>
    <w:rsid w:val="007F7977"/>
    <w:rsid w:val="008112D9"/>
    <w:rsid w:val="00811601"/>
    <w:rsid w:val="00845305"/>
    <w:rsid w:val="00884233"/>
    <w:rsid w:val="0089333B"/>
    <w:rsid w:val="008A29EC"/>
    <w:rsid w:val="008A3AC3"/>
    <w:rsid w:val="008D081A"/>
    <w:rsid w:val="008E755E"/>
    <w:rsid w:val="008F276C"/>
    <w:rsid w:val="00907220"/>
    <w:rsid w:val="009130AF"/>
    <w:rsid w:val="009340EA"/>
    <w:rsid w:val="009378A7"/>
    <w:rsid w:val="00944D28"/>
    <w:rsid w:val="009579F8"/>
    <w:rsid w:val="0096023B"/>
    <w:rsid w:val="009744B8"/>
    <w:rsid w:val="009906E6"/>
    <w:rsid w:val="009C71D3"/>
    <w:rsid w:val="009C7B57"/>
    <w:rsid w:val="009E6536"/>
    <w:rsid w:val="00A2467C"/>
    <w:rsid w:val="00A24C6F"/>
    <w:rsid w:val="00A410F0"/>
    <w:rsid w:val="00A46CAD"/>
    <w:rsid w:val="00A95C18"/>
    <w:rsid w:val="00AC5F9B"/>
    <w:rsid w:val="00AE375B"/>
    <w:rsid w:val="00AF2F94"/>
    <w:rsid w:val="00B0695C"/>
    <w:rsid w:val="00B154E8"/>
    <w:rsid w:val="00B3720C"/>
    <w:rsid w:val="00B474F2"/>
    <w:rsid w:val="00B504F7"/>
    <w:rsid w:val="00B527C3"/>
    <w:rsid w:val="00B57B0A"/>
    <w:rsid w:val="00B67285"/>
    <w:rsid w:val="00B90336"/>
    <w:rsid w:val="00B94404"/>
    <w:rsid w:val="00B94C0C"/>
    <w:rsid w:val="00BC1389"/>
    <w:rsid w:val="00BE20F1"/>
    <w:rsid w:val="00BF3CEB"/>
    <w:rsid w:val="00C7029B"/>
    <w:rsid w:val="00C82E7F"/>
    <w:rsid w:val="00CB562B"/>
    <w:rsid w:val="00D11CFC"/>
    <w:rsid w:val="00D94CA8"/>
    <w:rsid w:val="00DE6746"/>
    <w:rsid w:val="00E10186"/>
    <w:rsid w:val="00E51593"/>
    <w:rsid w:val="00E679DC"/>
    <w:rsid w:val="00E86042"/>
    <w:rsid w:val="00E972DC"/>
    <w:rsid w:val="00EC5C9E"/>
    <w:rsid w:val="00F2343A"/>
    <w:rsid w:val="00F323F2"/>
    <w:rsid w:val="00F379A9"/>
    <w:rsid w:val="00F4549E"/>
    <w:rsid w:val="00F54309"/>
    <w:rsid w:val="00FA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docId w15:val="{3E247F86-9BFA-423C-9E0D-AEE9101B1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29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2347E"/>
    <w:pPr>
      <w:ind w:left="720"/>
      <w:contextualSpacing/>
    </w:pPr>
    <w:rPr>
      <w:lang w:val="en-US"/>
    </w:rPr>
  </w:style>
  <w:style w:type="paragraph" w:styleId="Poprawka">
    <w:name w:val="Revision"/>
    <w:hidden/>
    <w:uiPriority w:val="99"/>
    <w:semiHidden/>
    <w:rsid w:val="00D11CFC"/>
    <w:pPr>
      <w:spacing w:after="0" w:line="240" w:lineRule="auto"/>
    </w:pPr>
    <w:rPr>
      <w:noProof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50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50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50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9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BC428-8022-4558-933E-4EA03ABC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Karolina Kęsik</cp:lastModifiedBy>
  <cp:revision>3</cp:revision>
  <dcterms:created xsi:type="dcterms:W3CDTF">2026-03-05T20:45:00Z</dcterms:created>
  <dcterms:modified xsi:type="dcterms:W3CDTF">2026-03-06T07:10:00Z</dcterms:modified>
</cp:coreProperties>
</file>