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7BADAE5" w14:textId="77777777" w:rsidR="00587401" w:rsidRPr="00B205C0" w:rsidRDefault="00587401" w:rsidP="00D36205">
      <w:pPr>
        <w:autoSpaceDE w:val="0"/>
        <w:autoSpaceDN w:val="0"/>
        <w:adjustRightInd w:val="0"/>
        <w:spacing w:after="60"/>
        <w:jc w:val="center"/>
        <w:rPr>
          <w:rFonts w:ascii="Arial" w:eastAsiaTheme="minorHAnsi" w:hAnsi="Arial" w:cs="Arial"/>
          <w:color w:val="000000"/>
          <w:sz w:val="21"/>
          <w:szCs w:val="21"/>
        </w:rPr>
      </w:pPr>
      <w:r w:rsidRPr="00B205C0">
        <w:rPr>
          <w:rFonts w:ascii="Arial" w:eastAsiaTheme="minorHAnsi" w:hAnsi="Arial" w:cs="Arial"/>
          <w:b/>
          <w:bCs/>
          <w:color w:val="000000"/>
          <w:sz w:val="21"/>
          <w:szCs w:val="21"/>
        </w:rPr>
        <w:t>SPECYFIKACJA WARUNKÓW ZAMÓWIENIA</w:t>
      </w:r>
    </w:p>
    <w:p w14:paraId="266C3086" w14:textId="77777777" w:rsidR="00234B94" w:rsidRPr="00B205C0" w:rsidRDefault="00234B94" w:rsidP="00D36205">
      <w:pPr>
        <w:spacing w:after="60"/>
        <w:jc w:val="both"/>
        <w:rPr>
          <w:rFonts w:ascii="Arial" w:eastAsiaTheme="minorHAnsi" w:hAnsi="Arial" w:cs="Arial"/>
          <w:b/>
          <w:bCs/>
          <w:color w:val="000000"/>
          <w:sz w:val="21"/>
          <w:szCs w:val="21"/>
        </w:rPr>
      </w:pPr>
    </w:p>
    <w:p w14:paraId="1F8E5A66" w14:textId="77777777" w:rsidR="0054195E" w:rsidRPr="00B205C0" w:rsidRDefault="0054195E" w:rsidP="00D36205">
      <w:pPr>
        <w:spacing w:after="60"/>
        <w:jc w:val="both"/>
        <w:rPr>
          <w:rFonts w:ascii="Arial" w:eastAsiaTheme="minorHAnsi" w:hAnsi="Arial" w:cs="Arial"/>
          <w:color w:val="000000"/>
          <w:sz w:val="21"/>
          <w:szCs w:val="21"/>
        </w:rPr>
      </w:pPr>
    </w:p>
    <w:p w14:paraId="332ECD1A" w14:textId="77777777" w:rsidR="005D00F1" w:rsidRPr="00B205C0" w:rsidRDefault="005D00F1" w:rsidP="00D36205">
      <w:pPr>
        <w:spacing w:after="60"/>
        <w:jc w:val="center"/>
        <w:rPr>
          <w:rFonts w:ascii="Arial" w:hAnsi="Arial" w:cs="Arial"/>
          <w:sz w:val="21"/>
          <w:szCs w:val="21"/>
        </w:rPr>
      </w:pPr>
      <w:r w:rsidRPr="00B205C0">
        <w:rPr>
          <w:rFonts w:ascii="Arial" w:hAnsi="Arial" w:cs="Arial"/>
          <w:sz w:val="21"/>
          <w:szCs w:val="21"/>
        </w:rPr>
        <w:t>Dyrektor Narodowego Starego Teatru</w:t>
      </w:r>
    </w:p>
    <w:p w14:paraId="257F3451" w14:textId="20C55F46" w:rsidR="005D00F1" w:rsidRPr="00B205C0" w:rsidRDefault="005D00F1" w:rsidP="00D36205">
      <w:pPr>
        <w:spacing w:after="60"/>
        <w:jc w:val="center"/>
        <w:rPr>
          <w:rFonts w:ascii="Arial" w:hAnsi="Arial" w:cs="Arial"/>
          <w:sz w:val="21"/>
          <w:szCs w:val="21"/>
        </w:rPr>
      </w:pPr>
      <w:r w:rsidRPr="00B205C0">
        <w:rPr>
          <w:rFonts w:ascii="Arial" w:hAnsi="Arial" w:cs="Arial"/>
          <w:sz w:val="21"/>
          <w:szCs w:val="21"/>
        </w:rPr>
        <w:t>im. H</w:t>
      </w:r>
      <w:r w:rsidR="007963BB" w:rsidRPr="00B205C0">
        <w:rPr>
          <w:rFonts w:ascii="Arial" w:hAnsi="Arial" w:cs="Arial"/>
          <w:sz w:val="21"/>
          <w:szCs w:val="21"/>
        </w:rPr>
        <w:t>.</w:t>
      </w:r>
      <w:r w:rsidRPr="00B205C0">
        <w:rPr>
          <w:rFonts w:ascii="Arial" w:hAnsi="Arial" w:cs="Arial"/>
          <w:sz w:val="21"/>
          <w:szCs w:val="21"/>
        </w:rPr>
        <w:t xml:space="preserve"> Modrzejewskiej</w:t>
      </w:r>
      <w:r w:rsidR="00D36205" w:rsidRPr="00B205C0">
        <w:rPr>
          <w:rFonts w:ascii="Arial" w:hAnsi="Arial" w:cs="Arial"/>
          <w:sz w:val="21"/>
          <w:szCs w:val="21"/>
        </w:rPr>
        <w:t xml:space="preserve"> w Krakowie</w:t>
      </w:r>
    </w:p>
    <w:p w14:paraId="1C06C10C" w14:textId="77777777" w:rsidR="005D00F1" w:rsidRPr="00B205C0" w:rsidRDefault="005D00F1" w:rsidP="00D36205">
      <w:pPr>
        <w:spacing w:after="60"/>
        <w:jc w:val="center"/>
        <w:rPr>
          <w:rFonts w:ascii="Arial" w:hAnsi="Arial" w:cs="Arial"/>
          <w:sz w:val="21"/>
          <w:szCs w:val="21"/>
        </w:rPr>
      </w:pPr>
      <w:r w:rsidRPr="00B205C0">
        <w:rPr>
          <w:rFonts w:ascii="Arial" w:hAnsi="Arial" w:cs="Arial"/>
          <w:sz w:val="21"/>
          <w:szCs w:val="21"/>
        </w:rPr>
        <w:t>31-010 Kraków ul. Jagiellońska 5</w:t>
      </w:r>
    </w:p>
    <w:p w14:paraId="4A28B6FC" w14:textId="77777777" w:rsidR="005D00F1" w:rsidRPr="00B205C0" w:rsidRDefault="005D00F1" w:rsidP="00D36205">
      <w:pPr>
        <w:spacing w:after="60"/>
        <w:jc w:val="both"/>
        <w:rPr>
          <w:rFonts w:ascii="Arial" w:hAnsi="Arial" w:cs="Arial"/>
          <w:sz w:val="21"/>
          <w:szCs w:val="21"/>
        </w:rPr>
      </w:pPr>
    </w:p>
    <w:p w14:paraId="1700C248" w14:textId="77777777" w:rsidR="00234B94" w:rsidRPr="00B205C0" w:rsidRDefault="00234B94" w:rsidP="00D36205">
      <w:pPr>
        <w:spacing w:after="60"/>
        <w:jc w:val="both"/>
        <w:rPr>
          <w:rFonts w:ascii="Arial" w:hAnsi="Arial" w:cs="Arial"/>
          <w:sz w:val="21"/>
          <w:szCs w:val="21"/>
        </w:rPr>
      </w:pPr>
    </w:p>
    <w:p w14:paraId="132A0ABE" w14:textId="77777777" w:rsidR="00352CE3" w:rsidRPr="00B205C0" w:rsidRDefault="00352CE3" w:rsidP="00D36205">
      <w:pPr>
        <w:spacing w:after="60"/>
        <w:jc w:val="both"/>
        <w:rPr>
          <w:rFonts w:ascii="Arial" w:hAnsi="Arial" w:cs="Arial"/>
          <w:sz w:val="21"/>
          <w:szCs w:val="21"/>
        </w:rPr>
      </w:pPr>
    </w:p>
    <w:p w14:paraId="4EEAD28B" w14:textId="77777777" w:rsidR="00234B94" w:rsidRPr="00B205C0" w:rsidRDefault="00234B94" w:rsidP="00D36205">
      <w:pPr>
        <w:spacing w:after="60"/>
        <w:jc w:val="both"/>
        <w:rPr>
          <w:rFonts w:ascii="Arial" w:hAnsi="Arial" w:cs="Arial"/>
          <w:sz w:val="21"/>
          <w:szCs w:val="21"/>
        </w:rPr>
      </w:pPr>
    </w:p>
    <w:p w14:paraId="27F3D86E" w14:textId="742C4FCF" w:rsidR="00D36205" w:rsidRPr="00B205C0" w:rsidRDefault="0054195E" w:rsidP="00D36205">
      <w:pPr>
        <w:spacing w:after="60"/>
        <w:jc w:val="center"/>
        <w:rPr>
          <w:rFonts w:ascii="Arial" w:eastAsiaTheme="minorHAnsi" w:hAnsi="Arial" w:cs="Arial"/>
          <w:color w:val="000000"/>
          <w:sz w:val="21"/>
          <w:szCs w:val="21"/>
        </w:rPr>
      </w:pPr>
      <w:r w:rsidRPr="00B205C0">
        <w:rPr>
          <w:rFonts w:ascii="Arial" w:eastAsiaTheme="minorHAnsi" w:hAnsi="Arial" w:cs="Arial"/>
          <w:color w:val="000000"/>
          <w:sz w:val="21"/>
          <w:szCs w:val="21"/>
        </w:rPr>
        <w:t>Zaprasza do złożenia oferty w postępowaniu o udzielenie zamówienia publicznego</w:t>
      </w:r>
      <w:r w:rsidR="007963BB" w:rsidRPr="00B205C0">
        <w:rPr>
          <w:rFonts w:ascii="Arial" w:eastAsiaTheme="minorHAnsi" w:hAnsi="Arial" w:cs="Arial"/>
          <w:color w:val="000000"/>
          <w:sz w:val="21"/>
          <w:szCs w:val="21"/>
        </w:rPr>
        <w:t xml:space="preserve"> na usługi społeczne</w:t>
      </w:r>
      <w:r w:rsidRPr="00B205C0">
        <w:rPr>
          <w:rFonts w:ascii="Arial" w:eastAsiaTheme="minorHAnsi" w:hAnsi="Arial" w:cs="Arial"/>
          <w:color w:val="000000"/>
          <w:sz w:val="21"/>
          <w:szCs w:val="21"/>
        </w:rPr>
        <w:t xml:space="preserve"> prowadzonego w trybie podstawowym bez negocjacji </w:t>
      </w:r>
      <w:r w:rsidR="00234B94" w:rsidRPr="00B205C0">
        <w:rPr>
          <w:rFonts w:ascii="Arial" w:eastAsiaTheme="minorHAnsi" w:hAnsi="Arial" w:cs="Arial"/>
          <w:color w:val="000000"/>
          <w:sz w:val="21"/>
          <w:szCs w:val="21"/>
        </w:rPr>
        <w:t>zgodnie z ustawą</w:t>
      </w:r>
      <w:r w:rsidR="00497B8F">
        <w:rPr>
          <w:rFonts w:ascii="Arial" w:eastAsiaTheme="minorHAnsi" w:hAnsi="Arial" w:cs="Arial"/>
          <w:color w:val="000000"/>
          <w:sz w:val="21"/>
          <w:szCs w:val="21"/>
        </w:rPr>
        <w:br/>
      </w:r>
      <w:r w:rsidRPr="00B205C0">
        <w:rPr>
          <w:rFonts w:ascii="Arial" w:eastAsiaTheme="minorHAnsi" w:hAnsi="Arial" w:cs="Arial"/>
          <w:color w:val="000000"/>
          <w:sz w:val="21"/>
          <w:szCs w:val="21"/>
        </w:rPr>
        <w:t xml:space="preserve">Prawo zamówień publicznych </w:t>
      </w:r>
    </w:p>
    <w:p w14:paraId="219C0F31" w14:textId="50C2C3E9" w:rsidR="00234B94" w:rsidRPr="00B205C0" w:rsidRDefault="0054195E" w:rsidP="00D36205">
      <w:pPr>
        <w:spacing w:after="60"/>
        <w:jc w:val="center"/>
        <w:rPr>
          <w:rFonts w:ascii="Arial" w:eastAsiaTheme="minorHAnsi" w:hAnsi="Arial" w:cs="Arial"/>
          <w:color w:val="000000"/>
          <w:sz w:val="21"/>
          <w:szCs w:val="21"/>
        </w:rPr>
      </w:pPr>
      <w:r w:rsidRPr="00B205C0">
        <w:rPr>
          <w:rFonts w:ascii="Arial" w:eastAsiaTheme="minorHAnsi" w:hAnsi="Arial" w:cs="Arial"/>
          <w:color w:val="000000"/>
          <w:sz w:val="21"/>
          <w:szCs w:val="21"/>
        </w:rPr>
        <w:t>na</w:t>
      </w:r>
    </w:p>
    <w:p w14:paraId="58BC37D2" w14:textId="558A66CE" w:rsidR="00120CC3" w:rsidRPr="00B205C0" w:rsidRDefault="00565A13" w:rsidP="00D36205">
      <w:pPr>
        <w:tabs>
          <w:tab w:val="left" w:pos="3969"/>
        </w:tabs>
        <w:spacing w:after="60"/>
        <w:jc w:val="center"/>
        <w:rPr>
          <w:rFonts w:ascii="Arial" w:eastAsia="Verdana" w:hAnsi="Arial" w:cs="Arial"/>
          <w:b/>
          <w:bCs/>
          <w:sz w:val="21"/>
          <w:szCs w:val="21"/>
        </w:rPr>
      </w:pPr>
      <w:r w:rsidRPr="00B205C0">
        <w:rPr>
          <w:rFonts w:ascii="Arial" w:eastAsia="Verdana" w:hAnsi="Arial" w:cs="Arial"/>
          <w:b/>
          <w:bCs/>
          <w:sz w:val="21"/>
          <w:szCs w:val="21"/>
        </w:rPr>
        <w:t>ś</w:t>
      </w:r>
      <w:r w:rsidR="006F4EEA" w:rsidRPr="00B205C0">
        <w:rPr>
          <w:rFonts w:ascii="Arial" w:eastAsia="Verdana" w:hAnsi="Arial" w:cs="Arial"/>
          <w:b/>
          <w:bCs/>
          <w:sz w:val="21"/>
          <w:szCs w:val="21"/>
        </w:rPr>
        <w:t xml:space="preserve">wiadczenie usług w zakresie </w:t>
      </w:r>
      <w:r w:rsidR="00FA0A40" w:rsidRPr="00B205C0">
        <w:rPr>
          <w:rFonts w:ascii="Arial" w:eastAsia="Verdana" w:hAnsi="Arial" w:cs="Arial"/>
          <w:b/>
          <w:bCs/>
          <w:sz w:val="21"/>
          <w:szCs w:val="21"/>
        </w:rPr>
        <w:t>ochrony</w:t>
      </w:r>
      <w:r w:rsidR="00120CC3" w:rsidRPr="00B205C0">
        <w:rPr>
          <w:rFonts w:ascii="Arial" w:eastAsia="Verdana" w:hAnsi="Arial" w:cs="Arial"/>
          <w:b/>
          <w:bCs/>
          <w:sz w:val="21"/>
          <w:szCs w:val="21"/>
        </w:rPr>
        <w:t>,</w:t>
      </w:r>
      <w:r w:rsidR="00FA0A40" w:rsidRPr="00B205C0">
        <w:rPr>
          <w:rFonts w:ascii="Arial" w:eastAsia="Verdana" w:hAnsi="Arial" w:cs="Arial"/>
          <w:b/>
          <w:bCs/>
          <w:sz w:val="21"/>
          <w:szCs w:val="21"/>
        </w:rPr>
        <w:t xml:space="preserve"> dozoru </w:t>
      </w:r>
      <w:r w:rsidR="00120CC3" w:rsidRPr="00B205C0">
        <w:rPr>
          <w:rFonts w:ascii="Arial" w:eastAsia="Verdana" w:hAnsi="Arial" w:cs="Arial"/>
          <w:b/>
          <w:bCs/>
          <w:sz w:val="21"/>
          <w:szCs w:val="21"/>
        </w:rPr>
        <w:t xml:space="preserve">budynków i </w:t>
      </w:r>
      <w:r w:rsidR="00FA0A40" w:rsidRPr="00B205C0">
        <w:rPr>
          <w:rFonts w:ascii="Arial" w:eastAsia="Verdana" w:hAnsi="Arial" w:cs="Arial"/>
          <w:b/>
          <w:bCs/>
          <w:sz w:val="21"/>
          <w:szCs w:val="21"/>
        </w:rPr>
        <w:t xml:space="preserve">mienia </w:t>
      </w:r>
    </w:p>
    <w:p w14:paraId="0A8CA92E" w14:textId="77777777" w:rsidR="007963BB" w:rsidRPr="00B205C0" w:rsidRDefault="00120CC3" w:rsidP="00D36205">
      <w:pPr>
        <w:tabs>
          <w:tab w:val="left" w:pos="3969"/>
        </w:tabs>
        <w:spacing w:after="60"/>
        <w:jc w:val="center"/>
        <w:rPr>
          <w:rFonts w:ascii="Arial" w:eastAsia="Verdana" w:hAnsi="Arial" w:cs="Arial"/>
          <w:b/>
          <w:bCs/>
          <w:sz w:val="21"/>
          <w:szCs w:val="21"/>
        </w:rPr>
      </w:pPr>
      <w:r w:rsidRPr="00B205C0">
        <w:rPr>
          <w:rFonts w:ascii="Arial" w:eastAsia="Verdana" w:hAnsi="Arial" w:cs="Arial"/>
          <w:b/>
          <w:bCs/>
          <w:sz w:val="21"/>
          <w:szCs w:val="21"/>
        </w:rPr>
        <w:t xml:space="preserve">oraz obsługi portierskiej na </w:t>
      </w:r>
      <w:r w:rsidR="00FA0A40" w:rsidRPr="00B205C0">
        <w:rPr>
          <w:rFonts w:ascii="Arial" w:eastAsia="Verdana" w:hAnsi="Arial" w:cs="Arial"/>
          <w:b/>
          <w:bCs/>
          <w:sz w:val="21"/>
          <w:szCs w:val="21"/>
        </w:rPr>
        <w:t>rzecz Narodowego Starego Teatru</w:t>
      </w:r>
    </w:p>
    <w:p w14:paraId="7D09D345" w14:textId="51430AE6" w:rsidR="00234B94" w:rsidRPr="00B205C0" w:rsidRDefault="00FA0A40" w:rsidP="00D36205">
      <w:pPr>
        <w:tabs>
          <w:tab w:val="left" w:pos="3969"/>
        </w:tabs>
        <w:spacing w:after="60"/>
        <w:jc w:val="center"/>
        <w:rPr>
          <w:rFonts w:ascii="Arial" w:hAnsi="Arial" w:cs="Arial"/>
          <w:bCs/>
          <w:sz w:val="21"/>
          <w:szCs w:val="21"/>
        </w:rPr>
      </w:pPr>
      <w:r w:rsidRPr="00B205C0">
        <w:rPr>
          <w:rFonts w:ascii="Arial" w:eastAsia="Verdana" w:hAnsi="Arial" w:cs="Arial"/>
          <w:b/>
          <w:bCs/>
          <w:sz w:val="21"/>
          <w:szCs w:val="21"/>
        </w:rPr>
        <w:t>im. H</w:t>
      </w:r>
      <w:r w:rsidR="007963BB" w:rsidRPr="00B205C0">
        <w:rPr>
          <w:rFonts w:ascii="Arial" w:eastAsia="Verdana" w:hAnsi="Arial" w:cs="Arial"/>
          <w:b/>
          <w:bCs/>
          <w:sz w:val="21"/>
          <w:szCs w:val="21"/>
        </w:rPr>
        <w:t>.</w:t>
      </w:r>
      <w:r w:rsidRPr="00B205C0">
        <w:rPr>
          <w:rFonts w:ascii="Arial" w:eastAsia="Verdana" w:hAnsi="Arial" w:cs="Arial"/>
          <w:b/>
          <w:bCs/>
          <w:sz w:val="21"/>
          <w:szCs w:val="21"/>
        </w:rPr>
        <w:t xml:space="preserve"> Modrzejewskiej w Krakowie</w:t>
      </w:r>
    </w:p>
    <w:p w14:paraId="7CFAFE31" w14:textId="77777777" w:rsidR="00352CE3" w:rsidRPr="00B205C0" w:rsidRDefault="00352CE3" w:rsidP="00D36205">
      <w:pPr>
        <w:tabs>
          <w:tab w:val="left" w:pos="3969"/>
        </w:tabs>
        <w:spacing w:after="60"/>
        <w:jc w:val="both"/>
        <w:rPr>
          <w:rFonts w:ascii="Arial" w:hAnsi="Arial" w:cs="Arial"/>
          <w:bCs/>
          <w:sz w:val="21"/>
          <w:szCs w:val="21"/>
        </w:rPr>
      </w:pPr>
    </w:p>
    <w:p w14:paraId="43F68F04" w14:textId="77777777" w:rsidR="00352CE3" w:rsidRPr="00B205C0" w:rsidRDefault="00352CE3" w:rsidP="00D36205">
      <w:pPr>
        <w:tabs>
          <w:tab w:val="left" w:pos="3969"/>
        </w:tabs>
        <w:spacing w:after="60"/>
        <w:jc w:val="both"/>
        <w:rPr>
          <w:rFonts w:ascii="Arial" w:hAnsi="Arial" w:cs="Arial"/>
          <w:bCs/>
          <w:sz w:val="21"/>
          <w:szCs w:val="21"/>
        </w:rPr>
      </w:pPr>
    </w:p>
    <w:p w14:paraId="64D977F9" w14:textId="77777777" w:rsidR="005D00F1" w:rsidRPr="00B205C0" w:rsidRDefault="005D00F1" w:rsidP="00D36205">
      <w:pPr>
        <w:tabs>
          <w:tab w:val="left" w:pos="3969"/>
        </w:tabs>
        <w:spacing w:after="60"/>
        <w:jc w:val="both"/>
        <w:rPr>
          <w:rFonts w:ascii="Arial" w:hAnsi="Arial" w:cs="Arial"/>
          <w:bCs/>
          <w:sz w:val="21"/>
          <w:szCs w:val="21"/>
        </w:rPr>
      </w:pPr>
    </w:p>
    <w:p w14:paraId="05DC7E67" w14:textId="04A6E813" w:rsidR="00076346" w:rsidRPr="00B205C0" w:rsidRDefault="00076346" w:rsidP="00D36205">
      <w:pPr>
        <w:pStyle w:val="Akapitzlist"/>
        <w:autoSpaceDE w:val="0"/>
        <w:autoSpaceDN w:val="0"/>
        <w:adjustRightInd w:val="0"/>
        <w:spacing w:after="60"/>
        <w:ind w:left="0"/>
        <w:contextualSpacing w:val="0"/>
        <w:jc w:val="center"/>
        <w:rPr>
          <w:rFonts w:ascii="Arial" w:hAnsi="Arial" w:cs="Arial"/>
          <w:b/>
          <w:bCs/>
          <w:sz w:val="21"/>
          <w:szCs w:val="21"/>
        </w:rPr>
      </w:pPr>
      <w:r w:rsidRPr="00B205C0">
        <w:rPr>
          <w:rFonts w:ascii="Arial" w:hAnsi="Arial" w:cs="Arial"/>
          <w:b/>
          <w:bCs/>
          <w:sz w:val="21"/>
          <w:szCs w:val="21"/>
        </w:rPr>
        <w:t>Postępowanie ZP.282-</w:t>
      </w:r>
      <w:r w:rsidR="00435F33" w:rsidRPr="00B205C0">
        <w:rPr>
          <w:rFonts w:ascii="Arial" w:hAnsi="Arial" w:cs="Arial"/>
          <w:b/>
          <w:bCs/>
          <w:sz w:val="21"/>
          <w:szCs w:val="21"/>
        </w:rPr>
        <w:t>0</w:t>
      </w:r>
      <w:r w:rsidR="003001E4">
        <w:rPr>
          <w:rFonts w:ascii="Arial" w:hAnsi="Arial" w:cs="Arial"/>
          <w:b/>
          <w:bCs/>
          <w:sz w:val="21"/>
          <w:szCs w:val="21"/>
        </w:rPr>
        <w:t>5</w:t>
      </w:r>
      <w:r w:rsidRPr="00B205C0">
        <w:rPr>
          <w:rFonts w:ascii="Arial" w:hAnsi="Arial" w:cs="Arial"/>
          <w:b/>
          <w:bCs/>
          <w:sz w:val="21"/>
          <w:szCs w:val="21"/>
        </w:rPr>
        <w:t>/</w:t>
      </w:r>
      <w:r w:rsidR="005E39F1" w:rsidRPr="00B205C0">
        <w:rPr>
          <w:rFonts w:ascii="Arial" w:hAnsi="Arial" w:cs="Arial"/>
          <w:b/>
          <w:bCs/>
          <w:sz w:val="21"/>
          <w:szCs w:val="21"/>
        </w:rPr>
        <w:t>202</w:t>
      </w:r>
      <w:r w:rsidR="003001E4">
        <w:rPr>
          <w:rFonts w:ascii="Arial" w:hAnsi="Arial" w:cs="Arial"/>
          <w:b/>
          <w:bCs/>
          <w:sz w:val="21"/>
          <w:szCs w:val="21"/>
        </w:rPr>
        <w:t>6</w:t>
      </w:r>
    </w:p>
    <w:p w14:paraId="76E9DAF4" w14:textId="77777777" w:rsidR="00234B94" w:rsidRPr="00B205C0" w:rsidRDefault="00234B94" w:rsidP="00D36205">
      <w:pPr>
        <w:tabs>
          <w:tab w:val="left" w:pos="3969"/>
        </w:tabs>
        <w:spacing w:after="60"/>
        <w:jc w:val="both"/>
        <w:rPr>
          <w:rFonts w:ascii="Arial" w:hAnsi="Arial" w:cs="Arial"/>
          <w:sz w:val="21"/>
          <w:szCs w:val="21"/>
        </w:rPr>
      </w:pPr>
    </w:p>
    <w:p w14:paraId="0481C2EC" w14:textId="77777777" w:rsidR="00234B94" w:rsidRPr="00B205C0" w:rsidRDefault="00234B94" w:rsidP="00D36205">
      <w:pPr>
        <w:tabs>
          <w:tab w:val="left" w:pos="3969"/>
        </w:tabs>
        <w:spacing w:after="60"/>
        <w:jc w:val="both"/>
        <w:rPr>
          <w:rFonts w:ascii="Arial" w:hAnsi="Arial" w:cs="Arial"/>
          <w:sz w:val="21"/>
          <w:szCs w:val="21"/>
        </w:rPr>
      </w:pPr>
    </w:p>
    <w:p w14:paraId="011F8A04" w14:textId="77777777" w:rsidR="0054195E" w:rsidRPr="00B205C0" w:rsidRDefault="0054195E" w:rsidP="00D36205">
      <w:pPr>
        <w:spacing w:after="60"/>
        <w:jc w:val="both"/>
        <w:rPr>
          <w:rFonts w:ascii="Arial" w:eastAsiaTheme="minorHAnsi" w:hAnsi="Arial" w:cs="Arial"/>
          <w:color w:val="000000"/>
          <w:sz w:val="21"/>
          <w:szCs w:val="21"/>
        </w:rPr>
      </w:pPr>
      <w:r w:rsidRPr="00B205C0">
        <w:rPr>
          <w:rFonts w:ascii="Arial" w:eastAsiaTheme="minorHAnsi" w:hAnsi="Arial" w:cs="Arial"/>
          <w:b/>
          <w:bCs/>
          <w:color w:val="000000"/>
          <w:sz w:val="21"/>
          <w:szCs w:val="21"/>
        </w:rPr>
        <w:t xml:space="preserve">Przedmiotowe postępowanie prowadzone jest przy użyciu środków komunikacji elektronicznej. Składanie ofert następuje za pośrednictwem platformy zakupowej dostępnej pod adresem internetowym: </w:t>
      </w:r>
      <w:r w:rsidRPr="00B205C0">
        <w:rPr>
          <w:rFonts w:ascii="Arial" w:eastAsiaTheme="minorHAnsi" w:hAnsi="Arial" w:cs="Arial"/>
          <w:color w:val="000000"/>
          <w:sz w:val="21"/>
          <w:szCs w:val="21"/>
        </w:rPr>
        <w:t xml:space="preserve">https://stary.ezamawiajacy.pl </w:t>
      </w:r>
    </w:p>
    <w:p w14:paraId="31FE6A5C" w14:textId="77777777" w:rsidR="005D00F1" w:rsidRPr="00B205C0" w:rsidRDefault="005D00F1" w:rsidP="00D36205">
      <w:pPr>
        <w:tabs>
          <w:tab w:val="left" w:pos="3969"/>
        </w:tabs>
        <w:spacing w:after="60"/>
        <w:jc w:val="both"/>
        <w:rPr>
          <w:rFonts w:ascii="Arial" w:hAnsi="Arial" w:cs="Arial"/>
          <w:sz w:val="21"/>
          <w:szCs w:val="21"/>
        </w:rPr>
      </w:pPr>
    </w:p>
    <w:p w14:paraId="08431A07" w14:textId="77777777" w:rsidR="00352CE3" w:rsidRPr="00B205C0" w:rsidRDefault="00352CE3" w:rsidP="00D36205">
      <w:pPr>
        <w:tabs>
          <w:tab w:val="left" w:pos="3969"/>
        </w:tabs>
        <w:spacing w:after="60"/>
        <w:jc w:val="both"/>
        <w:rPr>
          <w:rFonts w:ascii="Arial" w:hAnsi="Arial" w:cs="Arial"/>
          <w:sz w:val="21"/>
          <w:szCs w:val="21"/>
        </w:rPr>
      </w:pPr>
    </w:p>
    <w:p w14:paraId="114A2BEA" w14:textId="77777777" w:rsidR="00352CE3" w:rsidRPr="00B205C0" w:rsidRDefault="00352CE3" w:rsidP="00D36205">
      <w:pPr>
        <w:tabs>
          <w:tab w:val="left" w:pos="3969"/>
        </w:tabs>
        <w:spacing w:after="60"/>
        <w:jc w:val="both"/>
        <w:rPr>
          <w:rFonts w:ascii="Arial" w:hAnsi="Arial" w:cs="Arial"/>
          <w:sz w:val="21"/>
          <w:szCs w:val="21"/>
        </w:rPr>
      </w:pPr>
    </w:p>
    <w:p w14:paraId="65837607" w14:textId="77777777" w:rsidR="00352CE3" w:rsidRDefault="00352CE3" w:rsidP="00D36205">
      <w:pPr>
        <w:tabs>
          <w:tab w:val="left" w:pos="3969"/>
        </w:tabs>
        <w:spacing w:after="60"/>
        <w:ind w:firstLine="3828"/>
        <w:jc w:val="both"/>
        <w:rPr>
          <w:rFonts w:ascii="Arial" w:hAnsi="Arial" w:cs="Arial"/>
          <w:sz w:val="21"/>
          <w:szCs w:val="21"/>
        </w:rPr>
      </w:pPr>
    </w:p>
    <w:p w14:paraId="4E127C09" w14:textId="77777777" w:rsidR="00327707" w:rsidRDefault="00327707" w:rsidP="00D36205">
      <w:pPr>
        <w:tabs>
          <w:tab w:val="left" w:pos="3969"/>
        </w:tabs>
        <w:spacing w:after="60"/>
        <w:ind w:firstLine="3828"/>
        <w:jc w:val="both"/>
        <w:rPr>
          <w:rFonts w:ascii="Arial" w:hAnsi="Arial" w:cs="Arial"/>
          <w:sz w:val="21"/>
          <w:szCs w:val="21"/>
        </w:rPr>
      </w:pPr>
    </w:p>
    <w:p w14:paraId="028A1373" w14:textId="77777777" w:rsidR="00327707" w:rsidRDefault="00327707" w:rsidP="00D36205">
      <w:pPr>
        <w:tabs>
          <w:tab w:val="left" w:pos="3969"/>
        </w:tabs>
        <w:spacing w:after="60"/>
        <w:ind w:firstLine="3828"/>
        <w:jc w:val="both"/>
        <w:rPr>
          <w:rFonts w:ascii="Arial" w:hAnsi="Arial" w:cs="Arial"/>
          <w:sz w:val="21"/>
          <w:szCs w:val="21"/>
        </w:rPr>
      </w:pPr>
    </w:p>
    <w:p w14:paraId="01285592" w14:textId="77777777" w:rsidR="00327707" w:rsidRDefault="00327707" w:rsidP="00D36205">
      <w:pPr>
        <w:tabs>
          <w:tab w:val="left" w:pos="3969"/>
        </w:tabs>
        <w:spacing w:after="60"/>
        <w:ind w:firstLine="3828"/>
        <w:jc w:val="both"/>
        <w:rPr>
          <w:rFonts w:ascii="Arial" w:hAnsi="Arial" w:cs="Arial"/>
          <w:sz w:val="21"/>
          <w:szCs w:val="21"/>
        </w:rPr>
      </w:pPr>
    </w:p>
    <w:p w14:paraId="2FFD7033" w14:textId="77777777" w:rsidR="00327707" w:rsidRDefault="00327707" w:rsidP="00D36205">
      <w:pPr>
        <w:tabs>
          <w:tab w:val="left" w:pos="3969"/>
        </w:tabs>
        <w:spacing w:after="60"/>
        <w:ind w:firstLine="3828"/>
        <w:jc w:val="both"/>
        <w:rPr>
          <w:rFonts w:ascii="Arial" w:hAnsi="Arial" w:cs="Arial"/>
          <w:sz w:val="21"/>
          <w:szCs w:val="21"/>
        </w:rPr>
      </w:pPr>
    </w:p>
    <w:p w14:paraId="5557F68A" w14:textId="77777777" w:rsidR="00327707" w:rsidRDefault="00327707" w:rsidP="00D36205">
      <w:pPr>
        <w:tabs>
          <w:tab w:val="left" w:pos="3969"/>
        </w:tabs>
        <w:spacing w:after="60"/>
        <w:ind w:firstLine="3828"/>
        <w:jc w:val="both"/>
        <w:rPr>
          <w:rFonts w:ascii="Arial" w:hAnsi="Arial" w:cs="Arial"/>
          <w:sz w:val="21"/>
          <w:szCs w:val="21"/>
        </w:rPr>
      </w:pPr>
    </w:p>
    <w:p w14:paraId="6D5D5006" w14:textId="77777777" w:rsidR="00327707" w:rsidRPr="00B205C0" w:rsidRDefault="00327707" w:rsidP="00D36205">
      <w:pPr>
        <w:tabs>
          <w:tab w:val="left" w:pos="3969"/>
        </w:tabs>
        <w:spacing w:after="60"/>
        <w:ind w:firstLine="3828"/>
        <w:jc w:val="both"/>
        <w:rPr>
          <w:rFonts w:ascii="Arial" w:hAnsi="Arial" w:cs="Arial"/>
          <w:sz w:val="21"/>
          <w:szCs w:val="21"/>
        </w:rPr>
      </w:pPr>
    </w:p>
    <w:p w14:paraId="29EAAECD" w14:textId="77777777" w:rsidR="00752009" w:rsidRPr="00B205C0" w:rsidRDefault="00752009" w:rsidP="00D36205">
      <w:pPr>
        <w:tabs>
          <w:tab w:val="left" w:pos="3969"/>
        </w:tabs>
        <w:spacing w:after="60"/>
        <w:ind w:firstLine="3828"/>
        <w:jc w:val="both"/>
        <w:rPr>
          <w:rFonts w:ascii="Arial" w:hAnsi="Arial" w:cs="Arial"/>
          <w:sz w:val="21"/>
          <w:szCs w:val="21"/>
        </w:rPr>
      </w:pPr>
    </w:p>
    <w:p w14:paraId="2B40BF66" w14:textId="6DFB661F" w:rsidR="00752009" w:rsidRPr="00B205C0" w:rsidRDefault="00752009" w:rsidP="00D36205">
      <w:pPr>
        <w:tabs>
          <w:tab w:val="left" w:pos="3969"/>
        </w:tabs>
        <w:spacing w:after="60"/>
        <w:ind w:firstLine="3828"/>
        <w:jc w:val="both"/>
        <w:rPr>
          <w:rFonts w:ascii="Arial" w:hAnsi="Arial" w:cs="Arial"/>
          <w:sz w:val="21"/>
          <w:szCs w:val="21"/>
        </w:rPr>
      </w:pPr>
      <w:r w:rsidRPr="00B205C0">
        <w:rPr>
          <w:rFonts w:ascii="Arial" w:hAnsi="Arial" w:cs="Arial"/>
          <w:sz w:val="21"/>
          <w:szCs w:val="21"/>
        </w:rPr>
        <w:t>_________________________</w:t>
      </w:r>
    </w:p>
    <w:p w14:paraId="7F53CDB5" w14:textId="675007BF" w:rsidR="0054195E" w:rsidRPr="00B205C0" w:rsidRDefault="005D00F1" w:rsidP="00D36205">
      <w:pPr>
        <w:tabs>
          <w:tab w:val="left" w:pos="3969"/>
        </w:tabs>
        <w:spacing w:after="60"/>
        <w:ind w:firstLine="3828"/>
        <w:jc w:val="both"/>
        <w:rPr>
          <w:rFonts w:ascii="Arial" w:hAnsi="Arial" w:cs="Arial"/>
          <w:sz w:val="21"/>
          <w:szCs w:val="21"/>
        </w:rPr>
      </w:pPr>
      <w:r w:rsidRPr="00DA07FF">
        <w:rPr>
          <w:rFonts w:ascii="Arial" w:hAnsi="Arial" w:cs="Arial"/>
          <w:sz w:val="21"/>
          <w:szCs w:val="21"/>
        </w:rPr>
        <w:t xml:space="preserve">Kraków, dnia </w:t>
      </w:r>
      <w:r w:rsidR="00D26D04" w:rsidRPr="00DA07FF">
        <w:rPr>
          <w:rFonts w:ascii="Arial" w:hAnsi="Arial" w:cs="Arial"/>
          <w:sz w:val="21"/>
          <w:szCs w:val="21"/>
        </w:rPr>
        <w:t>08.05</w:t>
      </w:r>
      <w:r w:rsidR="00435F33" w:rsidRPr="00DA07FF">
        <w:rPr>
          <w:rFonts w:ascii="Arial" w:hAnsi="Arial" w:cs="Arial"/>
          <w:sz w:val="21"/>
          <w:szCs w:val="21"/>
        </w:rPr>
        <w:t>.</w:t>
      </w:r>
      <w:r w:rsidRPr="00DA07FF">
        <w:rPr>
          <w:rFonts w:ascii="Arial" w:hAnsi="Arial" w:cs="Arial"/>
          <w:bCs/>
          <w:sz w:val="21"/>
          <w:szCs w:val="21"/>
        </w:rPr>
        <w:t>20</w:t>
      </w:r>
      <w:r w:rsidR="00076346" w:rsidRPr="00DA07FF">
        <w:rPr>
          <w:rFonts w:ascii="Arial" w:hAnsi="Arial" w:cs="Arial"/>
          <w:bCs/>
          <w:sz w:val="21"/>
          <w:szCs w:val="21"/>
        </w:rPr>
        <w:t>2</w:t>
      </w:r>
      <w:r w:rsidR="003001E4" w:rsidRPr="00DA07FF">
        <w:rPr>
          <w:rFonts w:ascii="Arial" w:hAnsi="Arial" w:cs="Arial"/>
          <w:bCs/>
          <w:sz w:val="21"/>
          <w:szCs w:val="21"/>
        </w:rPr>
        <w:t>6</w:t>
      </w:r>
      <w:r w:rsidRPr="00DA07FF">
        <w:rPr>
          <w:rFonts w:ascii="Arial" w:hAnsi="Arial" w:cs="Arial"/>
          <w:sz w:val="21"/>
          <w:szCs w:val="21"/>
        </w:rPr>
        <w:t xml:space="preserve"> r</w:t>
      </w:r>
    </w:p>
    <w:p w14:paraId="2C8DA60C" w14:textId="34B637F8" w:rsidR="00871851" w:rsidRPr="00571177" w:rsidRDefault="005E39F1" w:rsidP="00571177">
      <w:pPr>
        <w:pStyle w:val="Akapitzlist"/>
        <w:numPr>
          <w:ilvl w:val="0"/>
          <w:numId w:val="12"/>
        </w:numPr>
        <w:spacing w:after="60"/>
        <w:ind w:left="0" w:firstLine="0"/>
        <w:jc w:val="both"/>
        <w:rPr>
          <w:rFonts w:ascii="Arial" w:hAnsi="Arial" w:cs="Arial"/>
          <w:b/>
          <w:bCs/>
          <w:sz w:val="21"/>
          <w:szCs w:val="21"/>
        </w:rPr>
      </w:pPr>
      <w:r w:rsidRPr="00571177">
        <w:rPr>
          <w:rFonts w:ascii="Arial" w:hAnsi="Arial" w:cs="Arial"/>
          <w:sz w:val="21"/>
          <w:szCs w:val="21"/>
        </w:rPr>
        <w:br w:type="page"/>
      </w:r>
      <w:r w:rsidR="005D00F1" w:rsidRPr="00571177">
        <w:rPr>
          <w:rFonts w:ascii="Arial" w:hAnsi="Arial" w:cs="Arial"/>
          <w:b/>
          <w:bCs/>
          <w:sz w:val="21"/>
          <w:szCs w:val="21"/>
        </w:rPr>
        <w:lastRenderedPageBreak/>
        <w:t xml:space="preserve">NAZWA I ADRES ZAMAWIAJĄCEGO </w:t>
      </w:r>
    </w:p>
    <w:p w14:paraId="5127D9E6" w14:textId="50AC295B" w:rsidR="00890521" w:rsidRPr="00B205C0" w:rsidRDefault="005D00F1" w:rsidP="005D57BB">
      <w:pPr>
        <w:pStyle w:val="Akapitzlist"/>
        <w:numPr>
          <w:ilvl w:val="0"/>
          <w:numId w:val="13"/>
        </w:numPr>
        <w:spacing w:after="60"/>
        <w:ind w:left="567" w:hanging="283"/>
        <w:jc w:val="both"/>
        <w:rPr>
          <w:rFonts w:ascii="Arial" w:hAnsi="Arial" w:cs="Arial"/>
          <w:bCs/>
          <w:sz w:val="21"/>
          <w:szCs w:val="21"/>
        </w:rPr>
      </w:pPr>
      <w:r w:rsidRPr="00B205C0">
        <w:rPr>
          <w:rFonts w:ascii="Arial" w:hAnsi="Arial" w:cs="Arial"/>
          <w:bCs/>
          <w:sz w:val="21"/>
          <w:szCs w:val="21"/>
        </w:rPr>
        <w:t>Narodowy Stary Teatr im. H</w:t>
      </w:r>
      <w:r w:rsidR="007963BB" w:rsidRPr="00B205C0">
        <w:rPr>
          <w:rFonts w:ascii="Arial" w:hAnsi="Arial" w:cs="Arial"/>
          <w:bCs/>
          <w:sz w:val="21"/>
          <w:szCs w:val="21"/>
        </w:rPr>
        <w:t>.</w:t>
      </w:r>
      <w:r w:rsidRPr="00B205C0">
        <w:rPr>
          <w:rFonts w:ascii="Arial" w:hAnsi="Arial" w:cs="Arial"/>
          <w:bCs/>
          <w:sz w:val="21"/>
          <w:szCs w:val="21"/>
        </w:rPr>
        <w:t xml:space="preserve"> Modrzejewskie</w:t>
      </w:r>
      <w:r w:rsidR="00890521" w:rsidRPr="00B205C0">
        <w:rPr>
          <w:rFonts w:ascii="Arial" w:hAnsi="Arial" w:cs="Arial"/>
          <w:bCs/>
          <w:sz w:val="21"/>
          <w:szCs w:val="21"/>
        </w:rPr>
        <w:t>j</w:t>
      </w:r>
      <w:r w:rsidR="00D36205" w:rsidRPr="00B205C0">
        <w:rPr>
          <w:rFonts w:ascii="Arial" w:hAnsi="Arial" w:cs="Arial"/>
          <w:bCs/>
          <w:sz w:val="21"/>
          <w:szCs w:val="21"/>
        </w:rPr>
        <w:t xml:space="preserve"> w Krakowie</w:t>
      </w:r>
      <w:r w:rsidR="00890521" w:rsidRPr="00B205C0">
        <w:rPr>
          <w:rFonts w:ascii="Arial" w:hAnsi="Arial" w:cs="Arial"/>
          <w:bCs/>
          <w:sz w:val="21"/>
          <w:szCs w:val="21"/>
        </w:rPr>
        <w:t xml:space="preserve">, </w:t>
      </w:r>
      <w:r w:rsidRPr="00B205C0">
        <w:rPr>
          <w:rFonts w:ascii="Arial" w:hAnsi="Arial" w:cs="Arial"/>
          <w:bCs/>
          <w:sz w:val="21"/>
          <w:szCs w:val="21"/>
        </w:rPr>
        <w:t xml:space="preserve">31-010 Kraków </w:t>
      </w:r>
      <w:r w:rsidR="00890521" w:rsidRPr="00B205C0">
        <w:rPr>
          <w:rFonts w:ascii="Arial" w:hAnsi="Arial" w:cs="Arial"/>
          <w:bCs/>
          <w:sz w:val="21"/>
          <w:szCs w:val="21"/>
        </w:rPr>
        <w:br/>
      </w:r>
      <w:r w:rsidRPr="00B205C0">
        <w:rPr>
          <w:rFonts w:ascii="Arial" w:hAnsi="Arial" w:cs="Arial"/>
          <w:bCs/>
          <w:sz w:val="21"/>
          <w:szCs w:val="21"/>
        </w:rPr>
        <w:t>ul. Jagiellońska 5</w:t>
      </w:r>
      <w:r w:rsidR="007028B2" w:rsidRPr="00B205C0">
        <w:rPr>
          <w:rFonts w:ascii="Arial" w:hAnsi="Arial" w:cs="Arial"/>
          <w:bCs/>
          <w:sz w:val="21"/>
          <w:szCs w:val="21"/>
        </w:rPr>
        <w:t>, tel. +48 12 422 80 20</w:t>
      </w:r>
      <w:r w:rsidR="00935DC5" w:rsidRPr="00B205C0">
        <w:rPr>
          <w:rFonts w:ascii="Arial" w:hAnsi="Arial" w:cs="Arial"/>
          <w:bCs/>
          <w:sz w:val="21"/>
          <w:szCs w:val="21"/>
        </w:rPr>
        <w:t>.</w:t>
      </w:r>
    </w:p>
    <w:p w14:paraId="34FBD17D" w14:textId="77BB5B27" w:rsidR="006F4EEA" w:rsidRPr="00B205C0" w:rsidRDefault="007028B2" w:rsidP="005D57BB">
      <w:pPr>
        <w:pStyle w:val="Akapitzlist"/>
        <w:numPr>
          <w:ilvl w:val="0"/>
          <w:numId w:val="13"/>
        </w:numPr>
        <w:spacing w:after="60"/>
        <w:ind w:left="567" w:hanging="283"/>
        <w:jc w:val="both"/>
        <w:rPr>
          <w:rFonts w:ascii="Arial" w:hAnsi="Arial" w:cs="Arial"/>
          <w:bCs/>
          <w:sz w:val="21"/>
          <w:szCs w:val="21"/>
        </w:rPr>
      </w:pPr>
      <w:r w:rsidRPr="00B205C0">
        <w:rPr>
          <w:rFonts w:ascii="Arial" w:hAnsi="Arial" w:cs="Arial"/>
          <w:bCs/>
          <w:sz w:val="21"/>
          <w:szCs w:val="21"/>
        </w:rPr>
        <w:t xml:space="preserve">Adres poczty elektronicznej: </w:t>
      </w:r>
      <w:r w:rsidR="005E39F1" w:rsidRPr="00B205C0">
        <w:rPr>
          <w:rFonts w:ascii="Arial" w:hAnsi="Arial" w:cs="Arial"/>
          <w:bCs/>
          <w:sz w:val="21"/>
          <w:szCs w:val="21"/>
        </w:rPr>
        <w:t>michal.kwinta</w:t>
      </w:r>
      <w:r w:rsidR="006F4EEA" w:rsidRPr="00B205C0">
        <w:rPr>
          <w:rFonts w:ascii="Arial" w:hAnsi="Arial" w:cs="Arial"/>
          <w:bCs/>
          <w:sz w:val="21"/>
          <w:szCs w:val="21"/>
        </w:rPr>
        <w:t>@stary.pl</w:t>
      </w:r>
      <w:r w:rsidR="00935DC5" w:rsidRPr="00B205C0">
        <w:rPr>
          <w:rFonts w:ascii="Arial" w:hAnsi="Arial" w:cs="Arial"/>
          <w:bCs/>
          <w:sz w:val="21"/>
          <w:szCs w:val="21"/>
        </w:rPr>
        <w:t>.</w:t>
      </w:r>
    </w:p>
    <w:p w14:paraId="0BFEC04C" w14:textId="041BF098" w:rsidR="00286130" w:rsidRPr="00B205C0" w:rsidRDefault="00286130" w:rsidP="005D57BB">
      <w:pPr>
        <w:pStyle w:val="Akapitzlist"/>
        <w:numPr>
          <w:ilvl w:val="0"/>
          <w:numId w:val="13"/>
        </w:numPr>
        <w:spacing w:after="60"/>
        <w:ind w:left="567" w:hanging="283"/>
        <w:jc w:val="both"/>
        <w:rPr>
          <w:rFonts w:ascii="Arial" w:hAnsi="Arial" w:cs="Arial"/>
          <w:bCs/>
          <w:sz w:val="21"/>
          <w:szCs w:val="21"/>
        </w:rPr>
      </w:pPr>
      <w:r w:rsidRPr="00B205C0">
        <w:rPr>
          <w:rFonts w:ascii="Arial" w:hAnsi="Arial" w:cs="Arial"/>
          <w:bCs/>
          <w:sz w:val="21"/>
          <w:szCs w:val="21"/>
        </w:rPr>
        <w:t xml:space="preserve">Adres strony internetowej Zamawiającego: </w:t>
      </w:r>
      <w:hyperlink r:id="rId8" w:history="1">
        <w:r w:rsidR="006F4EEA" w:rsidRPr="00B205C0">
          <w:rPr>
            <w:rStyle w:val="Hipercze"/>
            <w:rFonts w:ascii="Arial" w:hAnsi="Arial" w:cs="Arial"/>
            <w:bCs/>
            <w:color w:val="auto"/>
            <w:sz w:val="21"/>
            <w:szCs w:val="21"/>
            <w:u w:val="none"/>
          </w:rPr>
          <w:t>www.stary.pl</w:t>
        </w:r>
      </w:hyperlink>
    </w:p>
    <w:p w14:paraId="4723E16D" w14:textId="32F35E5E" w:rsidR="005D00F1" w:rsidRPr="00B205C0" w:rsidRDefault="005D00F1" w:rsidP="005D57BB">
      <w:pPr>
        <w:pStyle w:val="Akapitzlist"/>
        <w:numPr>
          <w:ilvl w:val="0"/>
          <w:numId w:val="13"/>
        </w:numPr>
        <w:spacing w:after="60"/>
        <w:ind w:left="567" w:hanging="283"/>
        <w:jc w:val="both"/>
        <w:rPr>
          <w:rFonts w:ascii="Arial" w:hAnsi="Arial" w:cs="Arial"/>
          <w:bCs/>
          <w:sz w:val="21"/>
          <w:szCs w:val="21"/>
        </w:rPr>
      </w:pPr>
      <w:r w:rsidRPr="00B205C0">
        <w:rPr>
          <w:rFonts w:ascii="Arial" w:hAnsi="Arial" w:cs="Arial"/>
          <w:bCs/>
          <w:sz w:val="21"/>
          <w:szCs w:val="21"/>
        </w:rPr>
        <w:t xml:space="preserve">Adres strony internetowej postępowania </w:t>
      </w:r>
      <w:hyperlink r:id="rId9" w:history="1">
        <w:r w:rsidR="00890521" w:rsidRPr="00B205C0">
          <w:rPr>
            <w:rStyle w:val="Hipercze"/>
            <w:rFonts w:ascii="Arial" w:hAnsi="Arial" w:cs="Arial"/>
            <w:bCs/>
            <w:color w:val="auto"/>
            <w:sz w:val="21"/>
            <w:szCs w:val="21"/>
            <w:u w:val="none"/>
          </w:rPr>
          <w:t>https://stary.ezamawiajacy.pl</w:t>
        </w:r>
      </w:hyperlink>
    </w:p>
    <w:p w14:paraId="468BF252" w14:textId="77777777" w:rsidR="005D00F1" w:rsidRPr="00B205C0" w:rsidRDefault="005D00F1" w:rsidP="00D36205">
      <w:pPr>
        <w:pStyle w:val="Default"/>
        <w:spacing w:after="60" w:line="276" w:lineRule="auto"/>
        <w:jc w:val="both"/>
        <w:rPr>
          <w:rFonts w:ascii="Arial" w:hAnsi="Arial" w:cs="Arial"/>
          <w:b/>
          <w:bCs/>
          <w:sz w:val="21"/>
          <w:szCs w:val="21"/>
        </w:rPr>
      </w:pPr>
    </w:p>
    <w:p w14:paraId="01DBFC2D" w14:textId="16E4E7A8" w:rsidR="007028B2" w:rsidRPr="00B205C0" w:rsidRDefault="007028B2" w:rsidP="005D57BB">
      <w:pPr>
        <w:pStyle w:val="Akapitzlist"/>
        <w:numPr>
          <w:ilvl w:val="0"/>
          <w:numId w:val="12"/>
        </w:numPr>
        <w:spacing w:after="60"/>
        <w:ind w:left="0" w:firstLine="0"/>
        <w:jc w:val="both"/>
        <w:rPr>
          <w:rFonts w:ascii="Arial" w:hAnsi="Arial" w:cs="Arial"/>
          <w:b/>
          <w:bCs/>
          <w:sz w:val="21"/>
          <w:szCs w:val="21"/>
        </w:rPr>
      </w:pPr>
      <w:r w:rsidRPr="00B205C0">
        <w:rPr>
          <w:rFonts w:ascii="Arial" w:hAnsi="Arial" w:cs="Arial"/>
          <w:b/>
          <w:bCs/>
          <w:sz w:val="21"/>
          <w:szCs w:val="21"/>
        </w:rPr>
        <w:t>TRYB UDZIELENIA ZAMÓWIENIA</w:t>
      </w:r>
    </w:p>
    <w:p w14:paraId="6F65E94A" w14:textId="36E03EC8" w:rsidR="00890521" w:rsidRPr="00B205C0" w:rsidRDefault="00890521" w:rsidP="005D57BB">
      <w:pPr>
        <w:pStyle w:val="Default"/>
        <w:numPr>
          <w:ilvl w:val="0"/>
          <w:numId w:val="14"/>
        </w:numPr>
        <w:spacing w:after="60" w:line="276" w:lineRule="auto"/>
        <w:ind w:left="567" w:hanging="283"/>
        <w:jc w:val="both"/>
        <w:rPr>
          <w:rFonts w:ascii="Arial" w:hAnsi="Arial" w:cs="Arial"/>
          <w:sz w:val="21"/>
          <w:szCs w:val="21"/>
        </w:rPr>
      </w:pPr>
      <w:r w:rsidRPr="00B205C0">
        <w:rPr>
          <w:rFonts w:ascii="Arial" w:hAnsi="Arial" w:cs="Arial"/>
          <w:sz w:val="21"/>
          <w:szCs w:val="21"/>
        </w:rPr>
        <w:t xml:space="preserve">Postępowanie </w:t>
      </w:r>
      <w:r w:rsidR="007963BB" w:rsidRPr="00B205C0">
        <w:rPr>
          <w:rFonts w:ascii="Arial" w:hAnsi="Arial" w:cs="Arial"/>
          <w:sz w:val="21"/>
          <w:szCs w:val="21"/>
        </w:rPr>
        <w:t xml:space="preserve">na usługi społeczne </w:t>
      </w:r>
      <w:r w:rsidRPr="00B205C0">
        <w:rPr>
          <w:rFonts w:ascii="Arial" w:hAnsi="Arial" w:cs="Arial"/>
          <w:sz w:val="21"/>
          <w:szCs w:val="21"/>
        </w:rPr>
        <w:t>prowadzone jest w trybie podstawowym bez możliwości negocjacji na podstawie art. 275 pkt 1</w:t>
      </w:r>
      <w:r w:rsidR="007963BB" w:rsidRPr="00B205C0">
        <w:rPr>
          <w:rFonts w:ascii="Arial" w:hAnsi="Arial" w:cs="Arial"/>
          <w:sz w:val="21"/>
          <w:szCs w:val="21"/>
        </w:rPr>
        <w:t xml:space="preserve"> w zw. z art. 359 pkt 2</w:t>
      </w:r>
      <w:r w:rsidRPr="00B205C0">
        <w:rPr>
          <w:rFonts w:ascii="Arial" w:hAnsi="Arial" w:cs="Arial"/>
          <w:sz w:val="21"/>
          <w:szCs w:val="21"/>
        </w:rPr>
        <w:t xml:space="preserve"> ustawy z dnia 11 września 2019 r. – Prawo zamówień publicznych, zwanej dalej </w:t>
      </w:r>
      <w:r w:rsidR="006F4EEA" w:rsidRPr="00B205C0">
        <w:rPr>
          <w:rFonts w:ascii="Arial" w:hAnsi="Arial" w:cs="Arial"/>
          <w:sz w:val="21"/>
          <w:szCs w:val="21"/>
        </w:rPr>
        <w:t>„</w:t>
      </w:r>
      <w:r w:rsidR="00935DC5" w:rsidRPr="00B205C0">
        <w:rPr>
          <w:rFonts w:ascii="Arial" w:hAnsi="Arial" w:cs="Arial"/>
          <w:sz w:val="21"/>
          <w:szCs w:val="21"/>
        </w:rPr>
        <w:t xml:space="preserve">ustawa </w:t>
      </w:r>
      <w:r w:rsidR="006F4EEA" w:rsidRPr="00B205C0">
        <w:rPr>
          <w:rFonts w:ascii="Arial" w:hAnsi="Arial" w:cs="Arial"/>
          <w:sz w:val="21"/>
          <w:szCs w:val="21"/>
        </w:rPr>
        <w:t>P</w:t>
      </w:r>
      <w:r w:rsidRPr="00B205C0">
        <w:rPr>
          <w:rFonts w:ascii="Arial" w:hAnsi="Arial" w:cs="Arial"/>
          <w:sz w:val="21"/>
          <w:szCs w:val="21"/>
        </w:rPr>
        <w:t>ZP</w:t>
      </w:r>
      <w:r w:rsidR="006F4EEA" w:rsidRPr="00B205C0">
        <w:rPr>
          <w:rFonts w:ascii="Arial" w:hAnsi="Arial" w:cs="Arial"/>
          <w:sz w:val="21"/>
          <w:szCs w:val="21"/>
        </w:rPr>
        <w:t>”</w:t>
      </w:r>
      <w:r w:rsidRPr="00B205C0">
        <w:rPr>
          <w:rFonts w:ascii="Arial" w:hAnsi="Arial" w:cs="Arial"/>
          <w:sz w:val="21"/>
          <w:szCs w:val="21"/>
        </w:rPr>
        <w:t>, oraz zgodnie z wymogami określonymi w niniejszej Specyfikacji Warunków Zamówienia, zwanej dalej „SWZ”.</w:t>
      </w:r>
    </w:p>
    <w:p w14:paraId="33B3BCC3" w14:textId="3A0179B3" w:rsidR="00890521" w:rsidRPr="00B205C0" w:rsidRDefault="00890521" w:rsidP="005D57BB">
      <w:pPr>
        <w:pStyle w:val="Default"/>
        <w:numPr>
          <w:ilvl w:val="0"/>
          <w:numId w:val="14"/>
        </w:numPr>
        <w:spacing w:after="60" w:line="276" w:lineRule="auto"/>
        <w:ind w:left="567" w:hanging="283"/>
        <w:jc w:val="both"/>
        <w:rPr>
          <w:rFonts w:ascii="Arial" w:hAnsi="Arial" w:cs="Arial"/>
          <w:sz w:val="21"/>
          <w:szCs w:val="21"/>
        </w:rPr>
      </w:pPr>
      <w:r w:rsidRPr="00B205C0">
        <w:rPr>
          <w:rFonts w:ascii="Arial" w:hAnsi="Arial" w:cs="Arial"/>
          <w:sz w:val="21"/>
          <w:szCs w:val="21"/>
        </w:rPr>
        <w:t xml:space="preserve">Do czynności podejmowanych przez </w:t>
      </w:r>
      <w:r w:rsidR="006C7298" w:rsidRPr="00B205C0">
        <w:rPr>
          <w:rFonts w:ascii="Arial" w:hAnsi="Arial" w:cs="Arial"/>
          <w:sz w:val="21"/>
          <w:szCs w:val="21"/>
        </w:rPr>
        <w:t>z</w:t>
      </w:r>
      <w:r w:rsidRPr="00B205C0">
        <w:rPr>
          <w:rFonts w:ascii="Arial" w:hAnsi="Arial" w:cs="Arial"/>
          <w:sz w:val="21"/>
          <w:szCs w:val="21"/>
        </w:rPr>
        <w:t xml:space="preserve">amawiającego i </w:t>
      </w:r>
      <w:r w:rsidR="006C7298" w:rsidRPr="00B205C0">
        <w:rPr>
          <w:rFonts w:ascii="Arial" w:hAnsi="Arial" w:cs="Arial"/>
          <w:sz w:val="21"/>
          <w:szCs w:val="21"/>
        </w:rPr>
        <w:t>w</w:t>
      </w:r>
      <w:r w:rsidRPr="00B205C0">
        <w:rPr>
          <w:rFonts w:ascii="Arial" w:hAnsi="Arial" w:cs="Arial"/>
          <w:sz w:val="21"/>
          <w:szCs w:val="21"/>
        </w:rPr>
        <w:t>ykonawców w</w:t>
      </w:r>
      <w:r w:rsidR="006C7298" w:rsidRPr="00B205C0">
        <w:rPr>
          <w:rFonts w:ascii="Arial" w:hAnsi="Arial" w:cs="Arial"/>
          <w:sz w:val="21"/>
          <w:szCs w:val="21"/>
        </w:rPr>
        <w:t> </w:t>
      </w:r>
      <w:r w:rsidRPr="00B205C0">
        <w:rPr>
          <w:rFonts w:ascii="Arial" w:hAnsi="Arial" w:cs="Arial"/>
          <w:sz w:val="21"/>
          <w:szCs w:val="21"/>
        </w:rPr>
        <w:t xml:space="preserve">postępowaniu o udzielenie zamówienia stosuje się przepisy powołanej </w:t>
      </w:r>
      <w:r w:rsidR="006C7298" w:rsidRPr="00B205C0">
        <w:rPr>
          <w:rFonts w:ascii="Arial" w:hAnsi="Arial" w:cs="Arial"/>
          <w:sz w:val="21"/>
          <w:szCs w:val="21"/>
        </w:rPr>
        <w:t>ustawy</w:t>
      </w:r>
      <w:r w:rsidRPr="00B205C0">
        <w:rPr>
          <w:rFonts w:ascii="Arial" w:hAnsi="Arial" w:cs="Arial"/>
          <w:sz w:val="21"/>
          <w:szCs w:val="21"/>
        </w:rPr>
        <w:t xml:space="preserve"> PZP oraz aktów wykonawczych wydanych na jej podstawie, a</w:t>
      </w:r>
      <w:r w:rsidR="006C7298" w:rsidRPr="00B205C0">
        <w:rPr>
          <w:rFonts w:ascii="Arial" w:hAnsi="Arial" w:cs="Arial"/>
          <w:sz w:val="21"/>
          <w:szCs w:val="21"/>
        </w:rPr>
        <w:t> </w:t>
      </w:r>
      <w:r w:rsidRPr="00B205C0">
        <w:rPr>
          <w:rFonts w:ascii="Arial" w:hAnsi="Arial" w:cs="Arial"/>
          <w:sz w:val="21"/>
          <w:szCs w:val="21"/>
        </w:rPr>
        <w:t>w</w:t>
      </w:r>
      <w:r w:rsidR="006C7298" w:rsidRPr="00B205C0">
        <w:rPr>
          <w:rFonts w:ascii="Arial" w:hAnsi="Arial" w:cs="Arial"/>
          <w:sz w:val="21"/>
          <w:szCs w:val="21"/>
        </w:rPr>
        <w:t> </w:t>
      </w:r>
      <w:r w:rsidRPr="00B205C0">
        <w:rPr>
          <w:rFonts w:ascii="Arial" w:hAnsi="Arial" w:cs="Arial"/>
          <w:sz w:val="21"/>
          <w:szCs w:val="21"/>
        </w:rPr>
        <w:t>sprawach nieuregulowanych przepisy ustawy z dnia 23 kwietnia 1964 r. - Kodeks cywilny.</w:t>
      </w:r>
    </w:p>
    <w:p w14:paraId="115D5F95" w14:textId="77777777" w:rsidR="005F1D13" w:rsidRPr="00B205C0" w:rsidRDefault="005F1D13" w:rsidP="00D36205">
      <w:pPr>
        <w:pStyle w:val="Akapitzlist"/>
        <w:spacing w:after="60"/>
        <w:ind w:left="0"/>
        <w:jc w:val="both"/>
        <w:rPr>
          <w:rFonts w:ascii="Arial" w:hAnsi="Arial" w:cs="Arial"/>
          <w:b/>
          <w:bCs/>
          <w:sz w:val="21"/>
          <w:szCs w:val="21"/>
        </w:rPr>
      </w:pPr>
    </w:p>
    <w:p w14:paraId="46288955" w14:textId="532B0C9A" w:rsidR="00A92271" w:rsidRPr="00B205C0" w:rsidRDefault="005D00F1" w:rsidP="005D57BB">
      <w:pPr>
        <w:pStyle w:val="Akapitzlist"/>
        <w:numPr>
          <w:ilvl w:val="0"/>
          <w:numId w:val="12"/>
        </w:numPr>
        <w:spacing w:after="60"/>
        <w:ind w:left="0" w:firstLine="0"/>
        <w:jc w:val="both"/>
        <w:rPr>
          <w:rFonts w:ascii="Arial" w:hAnsi="Arial" w:cs="Arial"/>
          <w:b/>
          <w:bCs/>
          <w:sz w:val="21"/>
          <w:szCs w:val="21"/>
        </w:rPr>
      </w:pPr>
      <w:r w:rsidRPr="00B205C0">
        <w:rPr>
          <w:rFonts w:ascii="Arial" w:hAnsi="Arial" w:cs="Arial"/>
          <w:b/>
          <w:bCs/>
          <w:sz w:val="21"/>
          <w:szCs w:val="21"/>
        </w:rPr>
        <w:t xml:space="preserve">OPIS PRZEDMIOTU ZAMÓWIENIA </w:t>
      </w:r>
    </w:p>
    <w:p w14:paraId="34E6AFF8" w14:textId="4E9CEF9C" w:rsidR="004231F6" w:rsidRPr="00B205C0" w:rsidRDefault="00A92271" w:rsidP="004231F6">
      <w:pPr>
        <w:numPr>
          <w:ilvl w:val="0"/>
          <w:numId w:val="10"/>
        </w:numPr>
        <w:spacing w:after="0"/>
        <w:ind w:left="567" w:hanging="283"/>
        <w:jc w:val="both"/>
        <w:rPr>
          <w:rFonts w:ascii="Arial" w:eastAsia="Verdana" w:hAnsi="Arial" w:cs="Arial"/>
          <w:b/>
          <w:bCs/>
          <w:sz w:val="21"/>
          <w:szCs w:val="21"/>
        </w:rPr>
      </w:pPr>
      <w:r w:rsidRPr="00B205C0">
        <w:rPr>
          <w:rFonts w:ascii="Arial" w:eastAsia="Verdana" w:hAnsi="Arial" w:cs="Arial"/>
          <w:sz w:val="21"/>
          <w:szCs w:val="21"/>
        </w:rPr>
        <w:t>Przedmiotem zamówienia</w:t>
      </w:r>
      <w:r w:rsidR="0007139D" w:rsidRPr="00B205C0">
        <w:rPr>
          <w:rFonts w:ascii="Arial" w:eastAsia="Verdana" w:hAnsi="Arial" w:cs="Arial"/>
          <w:sz w:val="21"/>
          <w:szCs w:val="21"/>
        </w:rPr>
        <w:t xml:space="preserve"> w zakresie podstawowym</w:t>
      </w:r>
      <w:r w:rsidRPr="00B205C0">
        <w:rPr>
          <w:rFonts w:ascii="Arial" w:eastAsia="Verdana" w:hAnsi="Arial" w:cs="Arial"/>
          <w:sz w:val="21"/>
          <w:szCs w:val="21"/>
        </w:rPr>
        <w:t xml:space="preserve"> jest </w:t>
      </w:r>
      <w:r w:rsidR="00FA1867" w:rsidRPr="00B205C0">
        <w:rPr>
          <w:rFonts w:ascii="Arial" w:eastAsia="Verdana" w:hAnsi="Arial" w:cs="Arial"/>
          <w:b/>
          <w:sz w:val="21"/>
          <w:szCs w:val="21"/>
        </w:rPr>
        <w:t xml:space="preserve">świadczenie usług w </w:t>
      </w:r>
      <w:r w:rsidR="00FA0A40" w:rsidRPr="00B205C0">
        <w:rPr>
          <w:rFonts w:ascii="Arial" w:eastAsia="Verdana" w:hAnsi="Arial" w:cs="Arial"/>
          <w:b/>
          <w:bCs/>
          <w:sz w:val="21"/>
          <w:szCs w:val="21"/>
        </w:rPr>
        <w:t>zakresie ochrony</w:t>
      </w:r>
      <w:r w:rsidR="00120CC3" w:rsidRPr="00B205C0">
        <w:rPr>
          <w:rFonts w:ascii="Arial" w:eastAsia="Verdana" w:hAnsi="Arial" w:cs="Arial"/>
          <w:b/>
          <w:bCs/>
          <w:sz w:val="21"/>
          <w:szCs w:val="21"/>
        </w:rPr>
        <w:t xml:space="preserve">, dozoru budynków i mienia oraz obsługi portierskiej </w:t>
      </w:r>
      <w:r w:rsidR="00FA0A40" w:rsidRPr="00B205C0">
        <w:rPr>
          <w:rFonts w:ascii="Arial" w:eastAsia="Verdana" w:hAnsi="Arial" w:cs="Arial"/>
          <w:b/>
          <w:bCs/>
          <w:sz w:val="21"/>
          <w:szCs w:val="21"/>
        </w:rPr>
        <w:t>na rzecz Narodowego Starego Teatru im. H</w:t>
      </w:r>
      <w:r w:rsidR="007963BB" w:rsidRPr="00B205C0">
        <w:rPr>
          <w:rFonts w:ascii="Arial" w:eastAsia="Verdana" w:hAnsi="Arial" w:cs="Arial"/>
          <w:b/>
          <w:bCs/>
          <w:sz w:val="21"/>
          <w:szCs w:val="21"/>
        </w:rPr>
        <w:t>.</w:t>
      </w:r>
      <w:r w:rsidR="00FA0A40" w:rsidRPr="00B205C0">
        <w:rPr>
          <w:rFonts w:ascii="Arial" w:eastAsia="Verdana" w:hAnsi="Arial" w:cs="Arial"/>
          <w:b/>
          <w:bCs/>
          <w:sz w:val="21"/>
          <w:szCs w:val="21"/>
        </w:rPr>
        <w:t xml:space="preserve"> Modrzejewskiej w Krakowie</w:t>
      </w:r>
      <w:r w:rsidR="00FA0A40" w:rsidRPr="00B205C0">
        <w:rPr>
          <w:rFonts w:ascii="Arial" w:hAnsi="Arial" w:cs="Arial"/>
          <w:bCs/>
          <w:sz w:val="21"/>
          <w:szCs w:val="21"/>
        </w:rPr>
        <w:t xml:space="preserve"> w</w:t>
      </w:r>
      <w:r w:rsidR="004231F6" w:rsidRPr="00B205C0">
        <w:rPr>
          <w:rFonts w:ascii="Arial" w:hAnsi="Arial" w:cs="Arial"/>
          <w:bCs/>
          <w:sz w:val="21"/>
          <w:szCs w:val="21"/>
        </w:rPr>
        <w:t> </w:t>
      </w:r>
      <w:r w:rsidR="00FA0A40" w:rsidRPr="00B205C0">
        <w:rPr>
          <w:rFonts w:ascii="Arial" w:hAnsi="Arial" w:cs="Arial"/>
          <w:bCs/>
          <w:sz w:val="21"/>
          <w:szCs w:val="21"/>
        </w:rPr>
        <w:t>następujących lokalizacjach Kraków</w:t>
      </w:r>
      <w:r w:rsidR="00FA1867" w:rsidRPr="00B205C0">
        <w:rPr>
          <w:rFonts w:ascii="Arial" w:eastAsia="Verdana" w:hAnsi="Arial" w:cs="Arial"/>
          <w:sz w:val="21"/>
          <w:szCs w:val="21"/>
        </w:rPr>
        <w:t xml:space="preserve"> Pl. Szczepański 1</w:t>
      </w:r>
      <w:r w:rsidR="0037720E" w:rsidRPr="00B205C0">
        <w:rPr>
          <w:rFonts w:ascii="Arial" w:eastAsia="Verdana" w:hAnsi="Arial" w:cs="Arial"/>
          <w:sz w:val="21"/>
          <w:szCs w:val="21"/>
        </w:rPr>
        <w:t>/</w:t>
      </w:r>
      <w:r w:rsidR="00FA1867" w:rsidRPr="00B205C0">
        <w:rPr>
          <w:rFonts w:ascii="Arial" w:eastAsia="Verdana" w:hAnsi="Arial" w:cs="Arial"/>
          <w:sz w:val="21"/>
          <w:szCs w:val="21"/>
        </w:rPr>
        <w:t xml:space="preserve"> ul. Jagiellońskiej </w:t>
      </w:r>
      <w:r w:rsidR="00FA0A40" w:rsidRPr="00B205C0">
        <w:rPr>
          <w:rFonts w:ascii="Arial" w:eastAsia="Verdana" w:hAnsi="Arial" w:cs="Arial"/>
          <w:sz w:val="21"/>
          <w:szCs w:val="21"/>
        </w:rPr>
        <w:t xml:space="preserve">5, </w:t>
      </w:r>
      <w:r w:rsidR="0037720E" w:rsidRPr="00B205C0">
        <w:rPr>
          <w:rFonts w:ascii="Arial" w:eastAsia="Verdana" w:hAnsi="Arial" w:cs="Arial"/>
          <w:sz w:val="21"/>
          <w:szCs w:val="21"/>
        </w:rPr>
        <w:t xml:space="preserve">oraz </w:t>
      </w:r>
      <w:r w:rsidR="00FA0A40" w:rsidRPr="00B205C0">
        <w:rPr>
          <w:rFonts w:ascii="Arial" w:eastAsia="Verdana" w:hAnsi="Arial" w:cs="Arial"/>
          <w:sz w:val="21"/>
          <w:szCs w:val="21"/>
        </w:rPr>
        <w:t>u</w:t>
      </w:r>
      <w:r w:rsidR="00FA1867" w:rsidRPr="00B205C0">
        <w:rPr>
          <w:rFonts w:ascii="Arial" w:eastAsia="Verdana" w:hAnsi="Arial" w:cs="Arial"/>
          <w:sz w:val="21"/>
          <w:szCs w:val="21"/>
        </w:rPr>
        <w:t>l.</w:t>
      </w:r>
      <w:r w:rsidR="00E736CE" w:rsidRPr="00B205C0">
        <w:rPr>
          <w:rFonts w:ascii="Arial" w:eastAsia="Verdana" w:hAnsi="Arial" w:cs="Arial"/>
          <w:sz w:val="21"/>
          <w:szCs w:val="21"/>
        </w:rPr>
        <w:t> </w:t>
      </w:r>
      <w:r w:rsidR="00FA1867" w:rsidRPr="00B205C0">
        <w:rPr>
          <w:rFonts w:ascii="Arial" w:eastAsia="Verdana" w:hAnsi="Arial" w:cs="Arial"/>
          <w:sz w:val="21"/>
          <w:szCs w:val="21"/>
        </w:rPr>
        <w:t>Starowiśln</w:t>
      </w:r>
      <w:r w:rsidR="00FA0A40" w:rsidRPr="00B205C0">
        <w:rPr>
          <w:rFonts w:ascii="Arial" w:eastAsia="Verdana" w:hAnsi="Arial" w:cs="Arial"/>
          <w:sz w:val="21"/>
          <w:szCs w:val="21"/>
        </w:rPr>
        <w:t>a</w:t>
      </w:r>
      <w:r w:rsidR="00FA1867" w:rsidRPr="00B205C0">
        <w:rPr>
          <w:rFonts w:ascii="Arial" w:eastAsia="Verdana" w:hAnsi="Arial" w:cs="Arial"/>
          <w:sz w:val="21"/>
          <w:szCs w:val="21"/>
        </w:rPr>
        <w:t xml:space="preserve"> 21</w:t>
      </w:r>
      <w:r w:rsidR="00935DC5" w:rsidRPr="00B205C0">
        <w:rPr>
          <w:rFonts w:ascii="Arial" w:eastAsia="Verdana" w:hAnsi="Arial" w:cs="Arial"/>
          <w:sz w:val="21"/>
          <w:szCs w:val="21"/>
        </w:rPr>
        <w:t>.</w:t>
      </w:r>
      <w:r w:rsidR="004231F6" w:rsidRPr="00B205C0">
        <w:rPr>
          <w:rFonts w:ascii="Arial" w:eastAsia="Verdana" w:hAnsi="Arial" w:cs="Arial"/>
          <w:bCs/>
          <w:sz w:val="21"/>
          <w:szCs w:val="21"/>
        </w:rPr>
        <w:t xml:space="preserve"> Szczegółowy opis przedmiotu zamówienia zawarty jest </w:t>
      </w:r>
      <w:r w:rsidR="004231F6" w:rsidRPr="00B205C0">
        <w:rPr>
          <w:rFonts w:ascii="Arial" w:eastAsia="Verdana" w:hAnsi="Arial" w:cs="Arial"/>
          <w:b/>
          <w:bCs/>
          <w:sz w:val="21"/>
          <w:szCs w:val="21"/>
        </w:rPr>
        <w:t>w </w:t>
      </w:r>
      <w:r w:rsidR="005E39F1" w:rsidRPr="00B205C0">
        <w:rPr>
          <w:rFonts w:ascii="Arial" w:eastAsia="Verdana" w:hAnsi="Arial" w:cs="Arial"/>
          <w:b/>
          <w:bCs/>
          <w:sz w:val="21"/>
          <w:szCs w:val="21"/>
        </w:rPr>
        <w:t>Z</w:t>
      </w:r>
      <w:r w:rsidR="004231F6" w:rsidRPr="00B205C0">
        <w:rPr>
          <w:rFonts w:ascii="Arial" w:eastAsia="Verdana" w:hAnsi="Arial" w:cs="Arial"/>
          <w:b/>
          <w:bCs/>
          <w:sz w:val="21"/>
          <w:szCs w:val="21"/>
        </w:rPr>
        <w:t>ałączniku A do SWZ.</w:t>
      </w:r>
    </w:p>
    <w:p w14:paraId="4C3B2F35" w14:textId="62AA06C4" w:rsidR="007963BB" w:rsidRPr="00DA07FF" w:rsidRDefault="007963BB" w:rsidP="007963BB">
      <w:pPr>
        <w:numPr>
          <w:ilvl w:val="0"/>
          <w:numId w:val="10"/>
        </w:numPr>
        <w:spacing w:after="0"/>
        <w:ind w:left="567" w:hanging="283"/>
        <w:jc w:val="both"/>
        <w:rPr>
          <w:rFonts w:ascii="Arial" w:eastAsia="Verdana" w:hAnsi="Arial" w:cs="Arial"/>
          <w:b/>
          <w:sz w:val="21"/>
          <w:szCs w:val="21"/>
        </w:rPr>
      </w:pPr>
      <w:r w:rsidRPr="00DA07FF">
        <w:rPr>
          <w:rFonts w:ascii="Arial" w:eastAsia="Verdana" w:hAnsi="Arial" w:cs="Arial"/>
          <w:sz w:val="21"/>
          <w:szCs w:val="21"/>
        </w:rPr>
        <w:t xml:space="preserve">Zamawiający zastrzega możliwość skorzystania z prawa opcji do </w:t>
      </w:r>
      <w:r w:rsidR="0007139D" w:rsidRPr="00DA07FF">
        <w:rPr>
          <w:rFonts w:ascii="Arial" w:eastAsia="Verdana" w:hAnsi="Arial" w:cs="Arial"/>
          <w:sz w:val="21"/>
          <w:szCs w:val="21"/>
        </w:rPr>
        <w:t>zwiększenia</w:t>
      </w:r>
      <w:r w:rsidRPr="00DA07FF">
        <w:rPr>
          <w:rFonts w:ascii="Arial" w:eastAsia="Verdana" w:hAnsi="Arial" w:cs="Arial"/>
          <w:sz w:val="21"/>
          <w:szCs w:val="21"/>
        </w:rPr>
        <w:t xml:space="preserve"> zakresu </w:t>
      </w:r>
      <w:r w:rsidR="0007139D" w:rsidRPr="00DA07FF">
        <w:rPr>
          <w:rFonts w:ascii="Arial" w:eastAsia="Verdana" w:hAnsi="Arial" w:cs="Arial"/>
          <w:sz w:val="21"/>
          <w:szCs w:val="21"/>
        </w:rPr>
        <w:t xml:space="preserve">zamówienia podstawowego </w:t>
      </w:r>
      <w:r w:rsidRPr="00DA07FF">
        <w:rPr>
          <w:rFonts w:ascii="Arial" w:eastAsia="Verdana" w:hAnsi="Arial" w:cs="Arial"/>
          <w:sz w:val="21"/>
          <w:szCs w:val="21"/>
        </w:rPr>
        <w:t xml:space="preserve">o </w:t>
      </w:r>
      <w:r w:rsidR="0007139D" w:rsidRPr="00DA07FF">
        <w:rPr>
          <w:rFonts w:ascii="Arial" w:eastAsia="Verdana" w:hAnsi="Arial" w:cs="Arial"/>
          <w:sz w:val="21"/>
          <w:szCs w:val="21"/>
        </w:rPr>
        <w:t>maksymalnie kolejne 3 miesiące świadczenia usług tożsamych.</w:t>
      </w:r>
      <w:r w:rsidRPr="00DA07FF">
        <w:rPr>
          <w:sz w:val="21"/>
          <w:szCs w:val="21"/>
        </w:rPr>
        <w:t xml:space="preserve"> </w:t>
      </w:r>
      <w:r w:rsidRPr="00DA07FF">
        <w:rPr>
          <w:rFonts w:ascii="Arial" w:eastAsia="Verdana" w:hAnsi="Arial" w:cs="Arial"/>
          <w:sz w:val="21"/>
          <w:szCs w:val="21"/>
        </w:rPr>
        <w:t>Prawo opcji będzie realizowane na zasadach opisanych we wzorze umowy. Zamówienie realizowane w ramach opcji jest jednostronnym uprawnieniem Zamawiającego. Nieskorzystanie przez Zamawiającego z prawa opcji nie rodzi po stronie Wykonawcy żadnych roszczeń w stosunku do Zamawiającego. Zamówienie objęte opcją Wykonawca będzie zobowiązany wykonać po uprzednim otrzymaniu zawiadomienia od Zamawiającego, że zamierza z prawa opcji skorzystać</w:t>
      </w:r>
      <w:r w:rsidR="0007139D" w:rsidRPr="00DA07FF">
        <w:rPr>
          <w:rFonts w:ascii="Arial" w:eastAsia="Verdana" w:hAnsi="Arial" w:cs="Arial"/>
          <w:sz w:val="21"/>
          <w:szCs w:val="21"/>
        </w:rPr>
        <w:t xml:space="preserve"> w całości lub części. Zamawiający wymaga, aby cena brutto za jeden miesiąc świadczenia usług dla zamówienia</w:t>
      </w:r>
      <w:r w:rsidR="00FF7F35" w:rsidRPr="00DA07FF">
        <w:rPr>
          <w:rFonts w:ascii="Arial" w:eastAsia="Verdana" w:hAnsi="Arial" w:cs="Arial"/>
          <w:sz w:val="21"/>
          <w:szCs w:val="21"/>
        </w:rPr>
        <w:t xml:space="preserve"> </w:t>
      </w:r>
      <w:r w:rsidR="0007139D" w:rsidRPr="00DA07FF">
        <w:rPr>
          <w:rFonts w:ascii="Arial" w:eastAsia="Verdana" w:hAnsi="Arial" w:cs="Arial"/>
          <w:sz w:val="21"/>
          <w:szCs w:val="21"/>
        </w:rPr>
        <w:t>objętego opcją była identyczna, jak dla zamówienia podstawowego</w:t>
      </w:r>
      <w:r w:rsidR="00DA07FF" w:rsidRPr="00DA07FF">
        <w:rPr>
          <w:rFonts w:ascii="Arial" w:eastAsia="Verdana" w:hAnsi="Arial" w:cs="Arial"/>
          <w:sz w:val="21"/>
          <w:szCs w:val="21"/>
        </w:rPr>
        <w:t>.</w:t>
      </w:r>
    </w:p>
    <w:p w14:paraId="2AF0B52F" w14:textId="77777777" w:rsidR="004E3666" w:rsidRPr="00B205C0" w:rsidRDefault="004E3666" w:rsidP="00D36205">
      <w:pPr>
        <w:numPr>
          <w:ilvl w:val="0"/>
          <w:numId w:val="10"/>
        </w:numPr>
        <w:spacing w:after="0"/>
        <w:ind w:left="567" w:hanging="283"/>
        <w:jc w:val="both"/>
        <w:rPr>
          <w:rFonts w:ascii="Arial" w:eastAsia="Verdana" w:hAnsi="Arial" w:cs="Arial"/>
          <w:sz w:val="21"/>
          <w:szCs w:val="21"/>
        </w:rPr>
      </w:pPr>
      <w:r w:rsidRPr="00B205C0">
        <w:rPr>
          <w:rFonts w:ascii="Arial" w:eastAsia="Verdana" w:hAnsi="Arial" w:cs="Arial"/>
          <w:sz w:val="21"/>
          <w:szCs w:val="21"/>
        </w:rPr>
        <w:t>Wspólny Słownik Zamówień (CPV):</w:t>
      </w:r>
    </w:p>
    <w:p w14:paraId="38AFCB8A" w14:textId="18A2F408" w:rsidR="00FA1867" w:rsidRPr="00B205C0" w:rsidRDefault="00FA0A40" w:rsidP="00D36205">
      <w:pPr>
        <w:spacing w:after="0"/>
        <w:ind w:firstLine="567"/>
        <w:rPr>
          <w:rFonts w:ascii="Arial" w:eastAsia="Verdana" w:hAnsi="Arial" w:cs="Arial"/>
          <w:sz w:val="21"/>
          <w:szCs w:val="21"/>
        </w:rPr>
      </w:pPr>
      <w:r w:rsidRPr="00B205C0">
        <w:rPr>
          <w:rFonts w:ascii="Arial" w:eastAsia="Verdana" w:hAnsi="Arial" w:cs="Arial"/>
          <w:b/>
          <w:bCs/>
          <w:sz w:val="21"/>
          <w:szCs w:val="21"/>
        </w:rPr>
        <w:t>79710000-4</w:t>
      </w:r>
      <w:r w:rsidRPr="00B205C0">
        <w:rPr>
          <w:rFonts w:ascii="Arial" w:eastAsia="Verdana" w:hAnsi="Arial" w:cs="Arial"/>
          <w:sz w:val="21"/>
          <w:szCs w:val="21"/>
        </w:rPr>
        <w:t xml:space="preserve"> u</w:t>
      </w:r>
      <w:r w:rsidR="00FA1867" w:rsidRPr="00B205C0">
        <w:rPr>
          <w:rFonts w:ascii="Arial" w:eastAsia="Verdana" w:hAnsi="Arial" w:cs="Arial"/>
          <w:sz w:val="21"/>
          <w:szCs w:val="21"/>
        </w:rPr>
        <w:t xml:space="preserve">sługi </w:t>
      </w:r>
      <w:r w:rsidRPr="00B205C0">
        <w:rPr>
          <w:rFonts w:ascii="Arial" w:eastAsia="Verdana" w:hAnsi="Arial" w:cs="Arial"/>
          <w:sz w:val="21"/>
          <w:szCs w:val="21"/>
        </w:rPr>
        <w:t>ochroniarskie</w:t>
      </w:r>
      <w:r w:rsidR="00935DC5" w:rsidRPr="00B205C0">
        <w:rPr>
          <w:rFonts w:ascii="Arial" w:eastAsia="Verdana" w:hAnsi="Arial" w:cs="Arial"/>
          <w:sz w:val="21"/>
          <w:szCs w:val="21"/>
        </w:rPr>
        <w:t>.</w:t>
      </w:r>
    </w:p>
    <w:p w14:paraId="45D0F55F" w14:textId="42465E37" w:rsidR="00536700" w:rsidRPr="00B205C0" w:rsidRDefault="004E3666" w:rsidP="00D36205">
      <w:pPr>
        <w:numPr>
          <w:ilvl w:val="0"/>
          <w:numId w:val="10"/>
        </w:numPr>
        <w:spacing w:after="0"/>
        <w:ind w:left="567" w:hanging="283"/>
        <w:jc w:val="both"/>
        <w:rPr>
          <w:rFonts w:ascii="Arial" w:eastAsia="Verdana" w:hAnsi="Arial" w:cs="Arial"/>
          <w:sz w:val="21"/>
          <w:szCs w:val="21"/>
        </w:rPr>
      </w:pPr>
      <w:r w:rsidRPr="00B205C0">
        <w:rPr>
          <w:rFonts w:ascii="Arial" w:eastAsia="Verdana" w:hAnsi="Arial" w:cs="Arial"/>
          <w:sz w:val="21"/>
          <w:szCs w:val="21"/>
        </w:rPr>
        <w:t xml:space="preserve">Zamówienie powinno zostać wykonane zgodnie z umową, której wzór stanowi </w:t>
      </w:r>
      <w:r w:rsidRPr="00B205C0">
        <w:rPr>
          <w:rFonts w:ascii="Arial" w:eastAsia="Verdana" w:hAnsi="Arial" w:cs="Arial"/>
          <w:b/>
          <w:sz w:val="21"/>
          <w:szCs w:val="21"/>
        </w:rPr>
        <w:t xml:space="preserve">załącznik nr </w:t>
      </w:r>
      <w:r w:rsidR="006C7298" w:rsidRPr="00B205C0">
        <w:rPr>
          <w:rFonts w:ascii="Arial" w:eastAsia="Verdana" w:hAnsi="Arial" w:cs="Arial"/>
          <w:b/>
          <w:sz w:val="21"/>
          <w:szCs w:val="21"/>
        </w:rPr>
        <w:t>5</w:t>
      </w:r>
      <w:r w:rsidRPr="00B205C0">
        <w:rPr>
          <w:rFonts w:ascii="Arial" w:eastAsia="Verdana" w:hAnsi="Arial" w:cs="Arial"/>
          <w:sz w:val="21"/>
          <w:szCs w:val="21"/>
        </w:rPr>
        <w:t xml:space="preserve"> do SWZ.</w:t>
      </w:r>
    </w:p>
    <w:p w14:paraId="25BC2A39" w14:textId="7B3D9F06" w:rsidR="0085319E" w:rsidRPr="00B205C0" w:rsidRDefault="0085319E" w:rsidP="00D36205">
      <w:pPr>
        <w:numPr>
          <w:ilvl w:val="0"/>
          <w:numId w:val="10"/>
        </w:numPr>
        <w:spacing w:after="0"/>
        <w:ind w:left="567" w:hanging="283"/>
        <w:jc w:val="both"/>
        <w:rPr>
          <w:rFonts w:ascii="Arial" w:eastAsia="Verdana" w:hAnsi="Arial" w:cs="Arial"/>
          <w:bCs/>
          <w:sz w:val="21"/>
          <w:szCs w:val="21"/>
        </w:rPr>
      </w:pPr>
      <w:r w:rsidRPr="00B205C0">
        <w:rPr>
          <w:rFonts w:ascii="Arial" w:eastAsia="Verdana" w:hAnsi="Arial" w:cs="Arial"/>
          <w:bCs/>
          <w:sz w:val="21"/>
          <w:szCs w:val="21"/>
        </w:rPr>
        <w:t xml:space="preserve">Zamawiający nie przewiduje udzielania zamówień, o których mowa w art. 214 ust. 1 pkt 7 </w:t>
      </w:r>
      <w:r w:rsidR="0070468C" w:rsidRPr="00B205C0">
        <w:rPr>
          <w:rFonts w:ascii="Arial" w:eastAsia="Verdana" w:hAnsi="Arial" w:cs="Arial"/>
          <w:bCs/>
          <w:sz w:val="21"/>
          <w:szCs w:val="21"/>
        </w:rPr>
        <w:t xml:space="preserve">ustawą </w:t>
      </w:r>
      <w:r w:rsidRPr="00B205C0">
        <w:rPr>
          <w:rFonts w:ascii="Arial" w:eastAsia="Verdana" w:hAnsi="Arial" w:cs="Arial"/>
          <w:bCs/>
          <w:sz w:val="21"/>
          <w:szCs w:val="21"/>
        </w:rPr>
        <w:t>P</w:t>
      </w:r>
      <w:r w:rsidR="006C7298" w:rsidRPr="00B205C0">
        <w:rPr>
          <w:rFonts w:ascii="Arial" w:eastAsia="Verdana" w:hAnsi="Arial" w:cs="Arial"/>
          <w:bCs/>
          <w:sz w:val="21"/>
          <w:szCs w:val="21"/>
        </w:rPr>
        <w:t>ZP</w:t>
      </w:r>
      <w:r w:rsidRPr="00B205C0">
        <w:rPr>
          <w:rFonts w:ascii="Arial" w:eastAsia="Verdana" w:hAnsi="Arial" w:cs="Arial"/>
          <w:bCs/>
          <w:sz w:val="21"/>
          <w:szCs w:val="21"/>
        </w:rPr>
        <w:t>.</w:t>
      </w:r>
    </w:p>
    <w:p w14:paraId="3EAC9D7B" w14:textId="30A32202" w:rsidR="0085319E" w:rsidRPr="00B205C0" w:rsidRDefault="0085319E" w:rsidP="00D36205">
      <w:pPr>
        <w:numPr>
          <w:ilvl w:val="0"/>
          <w:numId w:val="10"/>
        </w:numPr>
        <w:spacing w:after="0"/>
        <w:ind w:left="567" w:hanging="283"/>
        <w:jc w:val="both"/>
        <w:rPr>
          <w:rFonts w:ascii="Arial" w:eastAsia="Verdana" w:hAnsi="Arial" w:cs="Arial"/>
          <w:bCs/>
          <w:sz w:val="21"/>
          <w:szCs w:val="21"/>
        </w:rPr>
      </w:pPr>
      <w:r w:rsidRPr="00B205C0">
        <w:rPr>
          <w:rFonts w:ascii="Arial" w:eastAsia="Verdana" w:hAnsi="Arial" w:cs="Arial"/>
          <w:bCs/>
          <w:sz w:val="21"/>
          <w:szCs w:val="21"/>
          <w:u w:val="single"/>
        </w:rPr>
        <w:t>Zamawiający przeprowadzi wizję lokalną.</w:t>
      </w:r>
      <w:r w:rsidRPr="00B205C0">
        <w:rPr>
          <w:rFonts w:ascii="Arial" w:eastAsia="Verdana" w:hAnsi="Arial" w:cs="Arial"/>
          <w:bCs/>
          <w:sz w:val="21"/>
          <w:szCs w:val="21"/>
        </w:rPr>
        <w:t xml:space="preserve"> Ma ona charakter obowiązkowy, co oznacza, że </w:t>
      </w:r>
      <w:r w:rsidR="00E66C12" w:rsidRPr="00B205C0">
        <w:rPr>
          <w:rFonts w:ascii="Arial" w:eastAsia="Verdana" w:hAnsi="Arial" w:cs="Arial"/>
          <w:bCs/>
          <w:sz w:val="21"/>
          <w:szCs w:val="21"/>
        </w:rPr>
        <w:t>w</w:t>
      </w:r>
      <w:r w:rsidRPr="00B205C0">
        <w:rPr>
          <w:rFonts w:ascii="Arial" w:eastAsia="Verdana" w:hAnsi="Arial" w:cs="Arial"/>
          <w:bCs/>
          <w:sz w:val="21"/>
          <w:szCs w:val="21"/>
        </w:rPr>
        <w:t xml:space="preserve">ykonawca jest zobowiązany do wzięcia udziału w wizji. W przypadku braku udziału w wizji oferta </w:t>
      </w:r>
      <w:r w:rsidR="00E66C12" w:rsidRPr="00B205C0">
        <w:rPr>
          <w:rFonts w:ascii="Arial" w:eastAsia="Verdana" w:hAnsi="Arial" w:cs="Arial"/>
          <w:bCs/>
          <w:sz w:val="21"/>
          <w:szCs w:val="21"/>
        </w:rPr>
        <w:t>w</w:t>
      </w:r>
      <w:r w:rsidRPr="00B205C0">
        <w:rPr>
          <w:rFonts w:ascii="Arial" w:eastAsia="Verdana" w:hAnsi="Arial" w:cs="Arial"/>
          <w:bCs/>
          <w:sz w:val="21"/>
          <w:szCs w:val="21"/>
        </w:rPr>
        <w:t>ykonawcy zostanie odrzucona na podstawie art. 226 ust. 1 pkt 18 ustawy P</w:t>
      </w:r>
      <w:r w:rsidR="0007139D" w:rsidRPr="00B205C0">
        <w:rPr>
          <w:rFonts w:ascii="Arial" w:eastAsia="Verdana" w:hAnsi="Arial" w:cs="Arial"/>
          <w:bCs/>
          <w:sz w:val="21"/>
          <w:szCs w:val="21"/>
        </w:rPr>
        <w:t>ZP</w:t>
      </w:r>
      <w:r w:rsidRPr="00B205C0">
        <w:rPr>
          <w:rFonts w:ascii="Arial" w:eastAsia="Verdana" w:hAnsi="Arial" w:cs="Arial"/>
          <w:bCs/>
          <w:sz w:val="21"/>
          <w:szCs w:val="21"/>
        </w:rPr>
        <w:t xml:space="preserve">. </w:t>
      </w:r>
      <w:r w:rsidRPr="00DA07FF">
        <w:rPr>
          <w:rFonts w:ascii="Arial" w:eastAsia="Verdana" w:hAnsi="Arial" w:cs="Arial"/>
          <w:bCs/>
          <w:sz w:val="21"/>
          <w:szCs w:val="21"/>
        </w:rPr>
        <w:t xml:space="preserve">Termin wizji: </w:t>
      </w:r>
      <w:r w:rsidR="00D26D04" w:rsidRPr="00DA07FF">
        <w:rPr>
          <w:rFonts w:ascii="Arial" w:eastAsia="Verdana" w:hAnsi="Arial" w:cs="Arial"/>
          <w:bCs/>
          <w:sz w:val="21"/>
          <w:szCs w:val="21"/>
        </w:rPr>
        <w:t>12.05</w:t>
      </w:r>
      <w:r w:rsidRPr="00DA07FF">
        <w:rPr>
          <w:rFonts w:ascii="Arial" w:eastAsia="Verdana" w:hAnsi="Arial" w:cs="Arial"/>
          <w:bCs/>
          <w:sz w:val="21"/>
          <w:szCs w:val="21"/>
        </w:rPr>
        <w:t>.202</w:t>
      </w:r>
      <w:r w:rsidR="003001E4" w:rsidRPr="00DA07FF">
        <w:rPr>
          <w:rFonts w:ascii="Arial" w:eastAsia="Verdana" w:hAnsi="Arial" w:cs="Arial"/>
          <w:bCs/>
          <w:sz w:val="21"/>
          <w:szCs w:val="21"/>
        </w:rPr>
        <w:t>6</w:t>
      </w:r>
      <w:r w:rsidRPr="00DA07FF">
        <w:rPr>
          <w:rFonts w:ascii="Arial" w:eastAsia="Verdana" w:hAnsi="Arial" w:cs="Arial"/>
          <w:bCs/>
          <w:sz w:val="21"/>
          <w:szCs w:val="21"/>
        </w:rPr>
        <w:t xml:space="preserve"> r., początek o godz. </w:t>
      </w:r>
      <w:r w:rsidR="006A12B1" w:rsidRPr="00DA07FF">
        <w:rPr>
          <w:rFonts w:ascii="Arial" w:eastAsia="Verdana" w:hAnsi="Arial" w:cs="Arial"/>
          <w:bCs/>
          <w:sz w:val="21"/>
          <w:szCs w:val="21"/>
        </w:rPr>
        <w:t>10</w:t>
      </w:r>
      <w:r w:rsidRPr="00DA07FF">
        <w:rPr>
          <w:rFonts w:ascii="Arial" w:eastAsia="Verdana" w:hAnsi="Arial" w:cs="Arial"/>
          <w:bCs/>
          <w:sz w:val="21"/>
          <w:szCs w:val="21"/>
        </w:rPr>
        <w:t xml:space="preserve">:00, miejsce spotkania: </w:t>
      </w:r>
      <w:r w:rsidR="006A474A" w:rsidRPr="00DA07FF">
        <w:rPr>
          <w:rFonts w:ascii="Arial" w:eastAsia="Verdana" w:hAnsi="Arial" w:cs="Arial"/>
          <w:bCs/>
          <w:sz w:val="21"/>
          <w:szCs w:val="21"/>
        </w:rPr>
        <w:t>Plac Szczepański 1</w:t>
      </w:r>
      <w:r w:rsidR="006A474A" w:rsidRPr="00B205C0">
        <w:rPr>
          <w:rFonts w:ascii="Arial" w:eastAsia="Verdana" w:hAnsi="Arial" w:cs="Arial"/>
          <w:bCs/>
          <w:sz w:val="21"/>
          <w:szCs w:val="21"/>
        </w:rPr>
        <w:t xml:space="preserve"> przy portierni głównej</w:t>
      </w:r>
      <w:r w:rsidRPr="00B205C0">
        <w:rPr>
          <w:rFonts w:ascii="Arial" w:eastAsia="Verdana" w:hAnsi="Arial" w:cs="Arial"/>
          <w:bCs/>
          <w:sz w:val="21"/>
          <w:szCs w:val="21"/>
        </w:rPr>
        <w:t>. Kontakt w sprawie wizji: Rafał Kierc - tel. 502-582-738.</w:t>
      </w:r>
    </w:p>
    <w:p w14:paraId="0AAF4167" w14:textId="0CA6D6D3" w:rsidR="00A92271" w:rsidRPr="00B205C0" w:rsidRDefault="00A92271" w:rsidP="00D36205">
      <w:pPr>
        <w:numPr>
          <w:ilvl w:val="0"/>
          <w:numId w:val="10"/>
        </w:numPr>
        <w:spacing w:after="0"/>
        <w:ind w:left="567" w:hanging="283"/>
        <w:jc w:val="both"/>
        <w:rPr>
          <w:rFonts w:ascii="Arial" w:eastAsia="Verdana" w:hAnsi="Arial" w:cs="Arial"/>
          <w:bCs/>
          <w:sz w:val="21"/>
          <w:szCs w:val="21"/>
        </w:rPr>
      </w:pPr>
      <w:r w:rsidRPr="00B205C0">
        <w:rPr>
          <w:rFonts w:ascii="Arial" w:eastAsia="Verdana" w:hAnsi="Arial" w:cs="Arial"/>
          <w:bCs/>
          <w:sz w:val="21"/>
          <w:szCs w:val="21"/>
        </w:rPr>
        <w:lastRenderedPageBreak/>
        <w:t xml:space="preserve">Zamawiający dopuszcza wykonanie przedmiotu zamówienia przy udziale podwykonawców. Zamawiający żąda wskazania przez </w:t>
      </w:r>
      <w:r w:rsidR="00E66C12" w:rsidRPr="00B205C0">
        <w:rPr>
          <w:rFonts w:ascii="Arial" w:eastAsia="Verdana" w:hAnsi="Arial" w:cs="Arial"/>
          <w:bCs/>
          <w:sz w:val="21"/>
          <w:szCs w:val="21"/>
        </w:rPr>
        <w:t>w</w:t>
      </w:r>
      <w:r w:rsidRPr="00B205C0">
        <w:rPr>
          <w:rFonts w:ascii="Arial" w:eastAsia="Verdana" w:hAnsi="Arial" w:cs="Arial"/>
          <w:bCs/>
          <w:sz w:val="21"/>
          <w:szCs w:val="21"/>
        </w:rPr>
        <w:t>ykonawcę w ofercie (w</w:t>
      </w:r>
      <w:r w:rsidR="0085319E" w:rsidRPr="00B205C0">
        <w:rPr>
          <w:rFonts w:ascii="Arial" w:eastAsia="Verdana" w:hAnsi="Arial" w:cs="Arial"/>
          <w:bCs/>
          <w:sz w:val="21"/>
          <w:szCs w:val="21"/>
        </w:rPr>
        <w:t> </w:t>
      </w:r>
      <w:r w:rsidRPr="00B205C0">
        <w:rPr>
          <w:rFonts w:ascii="Arial" w:eastAsia="Verdana" w:hAnsi="Arial" w:cs="Arial"/>
          <w:bCs/>
          <w:sz w:val="21"/>
          <w:szCs w:val="21"/>
        </w:rPr>
        <w:t xml:space="preserve">Formularzu Oferty) zakresu zamówienia, którego wykonanie powierzy </w:t>
      </w:r>
      <w:r w:rsidR="00E66C12" w:rsidRPr="00B205C0">
        <w:rPr>
          <w:rFonts w:ascii="Arial" w:eastAsia="Verdana" w:hAnsi="Arial" w:cs="Arial"/>
          <w:bCs/>
          <w:sz w:val="21"/>
          <w:szCs w:val="21"/>
        </w:rPr>
        <w:t>p</w:t>
      </w:r>
      <w:r w:rsidRPr="00B205C0">
        <w:rPr>
          <w:rFonts w:ascii="Arial" w:eastAsia="Verdana" w:hAnsi="Arial" w:cs="Arial"/>
          <w:bCs/>
          <w:sz w:val="21"/>
          <w:szCs w:val="21"/>
        </w:rPr>
        <w:t>odwykonawcom.</w:t>
      </w:r>
    </w:p>
    <w:p w14:paraId="5E93CAED" w14:textId="683F24C5" w:rsidR="0007139D" w:rsidRPr="00B205C0" w:rsidRDefault="0007139D" w:rsidP="00BB28C1">
      <w:pPr>
        <w:numPr>
          <w:ilvl w:val="0"/>
          <w:numId w:val="10"/>
        </w:numPr>
        <w:spacing w:after="0"/>
        <w:ind w:left="567" w:hanging="283"/>
        <w:jc w:val="both"/>
        <w:rPr>
          <w:rFonts w:ascii="Arial" w:eastAsia="Verdana" w:hAnsi="Arial" w:cs="Arial"/>
          <w:bCs/>
          <w:sz w:val="21"/>
          <w:szCs w:val="21"/>
        </w:rPr>
      </w:pPr>
      <w:r w:rsidRPr="00B205C0">
        <w:rPr>
          <w:rFonts w:ascii="Arial" w:eastAsia="Verdana" w:hAnsi="Arial" w:cs="Arial"/>
          <w:bCs/>
          <w:sz w:val="21"/>
          <w:szCs w:val="21"/>
        </w:rPr>
        <w:t>Zamawiający nie dopuszcza składania ofert częściowych z uwagi na to, że podział zamówienia na części może spowodować nadmierne koszty realizacji zamówienia, a potrzeba skoordynowania działań różnych wykonawców realizujących poszczególne części zamówienia mogłaby poważnie zagrozić właściwemu wykonaniu zamówienia.</w:t>
      </w:r>
    </w:p>
    <w:p w14:paraId="66DCBBF7" w14:textId="77777777" w:rsidR="0007139D" w:rsidRPr="00B205C0" w:rsidRDefault="0007139D" w:rsidP="0007139D">
      <w:pPr>
        <w:numPr>
          <w:ilvl w:val="0"/>
          <w:numId w:val="10"/>
        </w:numPr>
        <w:spacing w:after="0"/>
        <w:ind w:left="567" w:hanging="283"/>
        <w:jc w:val="both"/>
        <w:rPr>
          <w:rFonts w:ascii="Arial" w:eastAsia="Verdana" w:hAnsi="Arial" w:cs="Arial"/>
          <w:bCs/>
          <w:sz w:val="21"/>
          <w:szCs w:val="21"/>
        </w:rPr>
      </w:pPr>
      <w:r w:rsidRPr="00B205C0">
        <w:rPr>
          <w:rFonts w:ascii="Arial" w:eastAsia="Verdana" w:hAnsi="Arial" w:cs="Arial"/>
          <w:bCs/>
          <w:sz w:val="21"/>
          <w:szCs w:val="21"/>
        </w:rPr>
        <w:t>Zamawiający nie dopuszcza składania ofert wariantowych.</w:t>
      </w:r>
    </w:p>
    <w:p w14:paraId="3D23D2B7" w14:textId="77777777" w:rsidR="0007139D" w:rsidRPr="00B205C0" w:rsidRDefault="0007139D" w:rsidP="00935DC5">
      <w:pPr>
        <w:numPr>
          <w:ilvl w:val="0"/>
          <w:numId w:val="10"/>
        </w:numPr>
        <w:spacing w:after="0"/>
        <w:ind w:left="567" w:hanging="425"/>
        <w:jc w:val="both"/>
        <w:rPr>
          <w:rFonts w:ascii="Arial" w:eastAsia="Verdana" w:hAnsi="Arial" w:cs="Arial"/>
          <w:bCs/>
          <w:sz w:val="21"/>
          <w:szCs w:val="21"/>
        </w:rPr>
      </w:pPr>
      <w:r w:rsidRPr="00B205C0">
        <w:rPr>
          <w:rFonts w:ascii="Arial" w:eastAsia="Verdana" w:hAnsi="Arial" w:cs="Arial"/>
          <w:bCs/>
          <w:sz w:val="21"/>
          <w:szCs w:val="21"/>
        </w:rPr>
        <w:t>Zamawiający nie przewiduje zawarcia umowy ramowej.</w:t>
      </w:r>
    </w:p>
    <w:p w14:paraId="2257841C" w14:textId="496118E3" w:rsidR="0007139D" w:rsidRPr="00B205C0" w:rsidRDefault="0007139D" w:rsidP="00935DC5">
      <w:pPr>
        <w:numPr>
          <w:ilvl w:val="0"/>
          <w:numId w:val="10"/>
        </w:numPr>
        <w:spacing w:after="0"/>
        <w:ind w:left="567" w:hanging="425"/>
        <w:jc w:val="both"/>
        <w:rPr>
          <w:rFonts w:ascii="Arial" w:eastAsia="Verdana" w:hAnsi="Arial" w:cs="Arial"/>
          <w:bCs/>
          <w:sz w:val="21"/>
          <w:szCs w:val="21"/>
        </w:rPr>
      </w:pPr>
      <w:r w:rsidRPr="00B205C0">
        <w:rPr>
          <w:rFonts w:ascii="Arial" w:eastAsia="Verdana" w:hAnsi="Arial" w:cs="Arial"/>
          <w:bCs/>
          <w:sz w:val="21"/>
          <w:szCs w:val="21"/>
        </w:rPr>
        <w:t xml:space="preserve">Zamawiający nie przewiduje sprawdzenia przez Niego dokumentów niezbędnych do realizacji zamówienia, o którym mowa w art. 131 ust. 2 </w:t>
      </w:r>
      <w:r w:rsidR="00935DC5" w:rsidRPr="00B205C0">
        <w:rPr>
          <w:rFonts w:ascii="Arial" w:eastAsia="Verdana" w:hAnsi="Arial" w:cs="Arial"/>
          <w:bCs/>
          <w:sz w:val="21"/>
          <w:szCs w:val="21"/>
        </w:rPr>
        <w:t xml:space="preserve">ustawy </w:t>
      </w:r>
      <w:r w:rsidRPr="00B205C0">
        <w:rPr>
          <w:rFonts w:ascii="Arial" w:eastAsia="Verdana" w:hAnsi="Arial" w:cs="Arial"/>
          <w:bCs/>
          <w:sz w:val="21"/>
          <w:szCs w:val="21"/>
        </w:rPr>
        <w:t>PZP.</w:t>
      </w:r>
    </w:p>
    <w:p w14:paraId="1273E08B" w14:textId="77777777" w:rsidR="0007139D" w:rsidRPr="00B205C0" w:rsidRDefault="0007139D" w:rsidP="00935DC5">
      <w:pPr>
        <w:numPr>
          <w:ilvl w:val="0"/>
          <w:numId w:val="10"/>
        </w:numPr>
        <w:spacing w:after="0"/>
        <w:ind w:left="567" w:hanging="425"/>
        <w:jc w:val="both"/>
        <w:rPr>
          <w:rFonts w:ascii="Arial" w:eastAsia="Verdana" w:hAnsi="Arial" w:cs="Arial"/>
          <w:bCs/>
          <w:sz w:val="21"/>
          <w:szCs w:val="21"/>
        </w:rPr>
      </w:pPr>
      <w:r w:rsidRPr="00B205C0">
        <w:rPr>
          <w:rFonts w:ascii="Arial" w:eastAsia="Verdana" w:hAnsi="Arial" w:cs="Arial"/>
          <w:bCs/>
          <w:sz w:val="21"/>
          <w:szCs w:val="21"/>
        </w:rPr>
        <w:t>Zamawiający nie przewiduje rozliczenia w walutach obcych.</w:t>
      </w:r>
    </w:p>
    <w:p w14:paraId="0279FB15" w14:textId="77777777" w:rsidR="0007139D" w:rsidRPr="00B205C0" w:rsidRDefault="0007139D" w:rsidP="00935DC5">
      <w:pPr>
        <w:numPr>
          <w:ilvl w:val="0"/>
          <w:numId w:val="10"/>
        </w:numPr>
        <w:spacing w:after="0"/>
        <w:ind w:left="567" w:hanging="425"/>
        <w:jc w:val="both"/>
        <w:rPr>
          <w:rFonts w:ascii="Arial" w:eastAsia="Verdana" w:hAnsi="Arial" w:cs="Arial"/>
          <w:bCs/>
          <w:sz w:val="21"/>
          <w:szCs w:val="21"/>
        </w:rPr>
      </w:pPr>
      <w:r w:rsidRPr="00B205C0">
        <w:rPr>
          <w:rFonts w:ascii="Arial" w:eastAsia="Verdana" w:hAnsi="Arial" w:cs="Arial"/>
          <w:bCs/>
          <w:sz w:val="21"/>
          <w:szCs w:val="21"/>
        </w:rPr>
        <w:t>Zamawiający nie przewiduje wyboru oferty z zastosowaniem aukcji elektronicznej.</w:t>
      </w:r>
    </w:p>
    <w:p w14:paraId="1CA20C27" w14:textId="77777777" w:rsidR="0007139D" w:rsidRPr="00B205C0" w:rsidRDefault="0007139D" w:rsidP="00935DC5">
      <w:pPr>
        <w:numPr>
          <w:ilvl w:val="0"/>
          <w:numId w:val="10"/>
        </w:numPr>
        <w:spacing w:after="0"/>
        <w:ind w:left="567" w:hanging="425"/>
        <w:jc w:val="both"/>
        <w:rPr>
          <w:rFonts w:ascii="Arial" w:eastAsia="Verdana" w:hAnsi="Arial" w:cs="Arial"/>
          <w:bCs/>
          <w:sz w:val="21"/>
          <w:szCs w:val="21"/>
        </w:rPr>
      </w:pPr>
      <w:r w:rsidRPr="00B205C0">
        <w:rPr>
          <w:rFonts w:ascii="Arial" w:eastAsia="Verdana" w:hAnsi="Arial" w:cs="Arial"/>
          <w:bCs/>
          <w:sz w:val="21"/>
          <w:szCs w:val="21"/>
        </w:rPr>
        <w:t>Zamawiający nie przewiduje zwrotu kosztów udziału w niniejszym postępowaniu o udzielenie zamówienia publicznego.</w:t>
      </w:r>
    </w:p>
    <w:p w14:paraId="0FB8FE81" w14:textId="21303591" w:rsidR="0007139D" w:rsidRPr="00DA07FF" w:rsidRDefault="0007139D" w:rsidP="00935DC5">
      <w:pPr>
        <w:numPr>
          <w:ilvl w:val="0"/>
          <w:numId w:val="10"/>
        </w:numPr>
        <w:spacing w:after="0"/>
        <w:ind w:left="567" w:hanging="425"/>
        <w:jc w:val="both"/>
        <w:rPr>
          <w:rFonts w:ascii="Arial" w:eastAsia="Verdana" w:hAnsi="Arial" w:cs="Arial"/>
          <w:bCs/>
          <w:sz w:val="21"/>
          <w:szCs w:val="21"/>
        </w:rPr>
      </w:pPr>
      <w:r w:rsidRPr="00B205C0">
        <w:rPr>
          <w:rFonts w:ascii="Arial" w:eastAsia="Verdana" w:hAnsi="Arial" w:cs="Arial"/>
          <w:bCs/>
          <w:sz w:val="21"/>
          <w:szCs w:val="21"/>
        </w:rPr>
        <w:t xml:space="preserve">Zamawiający stawia warunek w zakresie zatrudnienia osób na postawie stosunku pracy w </w:t>
      </w:r>
      <w:r w:rsidRPr="00DA07FF">
        <w:rPr>
          <w:rFonts w:ascii="Arial" w:eastAsia="Verdana" w:hAnsi="Arial" w:cs="Arial"/>
          <w:bCs/>
          <w:sz w:val="21"/>
          <w:szCs w:val="21"/>
        </w:rPr>
        <w:t xml:space="preserve">okolicznościach, o których mowa w art. 95 </w:t>
      </w:r>
      <w:r w:rsidR="00935DC5" w:rsidRPr="00DA07FF">
        <w:rPr>
          <w:rFonts w:ascii="Arial" w:eastAsia="Verdana" w:hAnsi="Arial" w:cs="Arial"/>
          <w:bCs/>
          <w:sz w:val="21"/>
          <w:szCs w:val="21"/>
        </w:rPr>
        <w:t xml:space="preserve">ustawy </w:t>
      </w:r>
      <w:r w:rsidRPr="00DA07FF">
        <w:rPr>
          <w:rFonts w:ascii="Arial" w:eastAsia="Verdana" w:hAnsi="Arial" w:cs="Arial"/>
          <w:bCs/>
          <w:sz w:val="21"/>
          <w:szCs w:val="21"/>
        </w:rPr>
        <w:t xml:space="preserve">PZP. Warunki w tym zakresie podane są w </w:t>
      </w:r>
      <w:r w:rsidR="00332C6C" w:rsidRPr="00DA07FF">
        <w:rPr>
          <w:rFonts w:ascii="Arial" w:eastAsia="Verdana" w:hAnsi="Arial" w:cs="Arial"/>
          <w:bCs/>
          <w:sz w:val="21"/>
          <w:szCs w:val="21"/>
        </w:rPr>
        <w:t>OPZ</w:t>
      </w:r>
      <w:r w:rsidRPr="00DA07FF">
        <w:rPr>
          <w:rFonts w:ascii="Arial" w:eastAsia="Verdana" w:hAnsi="Arial" w:cs="Arial"/>
          <w:bCs/>
          <w:sz w:val="21"/>
          <w:szCs w:val="21"/>
        </w:rPr>
        <w:t xml:space="preserve"> i we Wzorze Umowy (Załącznik nr 5 do SWZ).</w:t>
      </w:r>
    </w:p>
    <w:p w14:paraId="4708462C" w14:textId="7E1F980C" w:rsidR="0007139D" w:rsidRPr="00B205C0" w:rsidRDefault="0007139D" w:rsidP="00935DC5">
      <w:pPr>
        <w:numPr>
          <w:ilvl w:val="0"/>
          <w:numId w:val="10"/>
        </w:numPr>
        <w:spacing w:after="0"/>
        <w:ind w:left="567" w:hanging="425"/>
        <w:jc w:val="both"/>
        <w:rPr>
          <w:rFonts w:ascii="Arial" w:eastAsia="Verdana" w:hAnsi="Arial" w:cs="Arial"/>
          <w:bCs/>
          <w:sz w:val="21"/>
          <w:szCs w:val="21"/>
        </w:rPr>
      </w:pPr>
      <w:r w:rsidRPr="00DA07FF">
        <w:rPr>
          <w:rFonts w:ascii="Arial" w:eastAsia="Verdana" w:hAnsi="Arial" w:cs="Arial"/>
          <w:bCs/>
          <w:sz w:val="21"/>
          <w:szCs w:val="21"/>
        </w:rPr>
        <w:t>Zam</w:t>
      </w:r>
      <w:r w:rsidRPr="00B205C0">
        <w:rPr>
          <w:rFonts w:ascii="Arial" w:eastAsia="Verdana" w:hAnsi="Arial" w:cs="Arial"/>
          <w:bCs/>
          <w:sz w:val="21"/>
          <w:szCs w:val="21"/>
        </w:rPr>
        <w:t xml:space="preserve">awiający nie zastrzega możliwości ubiegania się o udzielenie zamówienia wyłącznie przez Wykonawców, o których mowa w art. 94 </w:t>
      </w:r>
      <w:r w:rsidR="00935DC5" w:rsidRPr="00B205C0">
        <w:rPr>
          <w:rFonts w:ascii="Arial" w:eastAsia="Verdana" w:hAnsi="Arial" w:cs="Arial"/>
          <w:bCs/>
          <w:sz w:val="21"/>
          <w:szCs w:val="21"/>
        </w:rPr>
        <w:t xml:space="preserve">ustawy </w:t>
      </w:r>
      <w:r w:rsidRPr="00B205C0">
        <w:rPr>
          <w:rFonts w:ascii="Arial" w:eastAsia="Verdana" w:hAnsi="Arial" w:cs="Arial"/>
          <w:bCs/>
          <w:sz w:val="21"/>
          <w:szCs w:val="21"/>
        </w:rPr>
        <w:t>PZP.</w:t>
      </w:r>
    </w:p>
    <w:p w14:paraId="2378DF60" w14:textId="1BC925CA" w:rsidR="0007139D" w:rsidRPr="00B205C0" w:rsidRDefault="0007139D" w:rsidP="00935DC5">
      <w:pPr>
        <w:numPr>
          <w:ilvl w:val="0"/>
          <w:numId w:val="10"/>
        </w:numPr>
        <w:spacing w:after="0"/>
        <w:ind w:left="567" w:hanging="425"/>
        <w:jc w:val="both"/>
        <w:rPr>
          <w:rFonts w:ascii="Arial" w:eastAsia="Verdana" w:hAnsi="Arial" w:cs="Arial"/>
          <w:bCs/>
          <w:sz w:val="21"/>
          <w:szCs w:val="21"/>
        </w:rPr>
      </w:pPr>
      <w:r w:rsidRPr="00B205C0">
        <w:rPr>
          <w:rFonts w:ascii="Arial" w:eastAsia="Verdana" w:hAnsi="Arial" w:cs="Arial"/>
          <w:bCs/>
          <w:sz w:val="21"/>
          <w:szCs w:val="21"/>
        </w:rPr>
        <w:t xml:space="preserve">Zamawiający nie wymaga osobistego wykonania przez Wykonawcę kluczowych zadań zgodnie z art. 60 i art. 121 </w:t>
      </w:r>
      <w:r w:rsidR="00935DC5" w:rsidRPr="00B205C0">
        <w:rPr>
          <w:rFonts w:ascii="Arial" w:eastAsia="Verdana" w:hAnsi="Arial" w:cs="Arial"/>
          <w:bCs/>
          <w:sz w:val="21"/>
          <w:szCs w:val="21"/>
        </w:rPr>
        <w:t xml:space="preserve">ustawy </w:t>
      </w:r>
      <w:r w:rsidRPr="00B205C0">
        <w:rPr>
          <w:rFonts w:ascii="Arial" w:eastAsia="Verdana" w:hAnsi="Arial" w:cs="Arial"/>
          <w:bCs/>
          <w:sz w:val="21"/>
          <w:szCs w:val="21"/>
        </w:rPr>
        <w:t>PZP.</w:t>
      </w:r>
    </w:p>
    <w:p w14:paraId="6F1E3419" w14:textId="77777777" w:rsidR="0007139D" w:rsidRPr="00B205C0" w:rsidRDefault="0007139D" w:rsidP="00935DC5">
      <w:pPr>
        <w:numPr>
          <w:ilvl w:val="0"/>
          <w:numId w:val="10"/>
        </w:numPr>
        <w:spacing w:after="0"/>
        <w:ind w:left="567" w:hanging="425"/>
        <w:jc w:val="both"/>
        <w:rPr>
          <w:rFonts w:ascii="Arial" w:eastAsia="Verdana" w:hAnsi="Arial" w:cs="Arial"/>
          <w:bCs/>
          <w:sz w:val="21"/>
          <w:szCs w:val="21"/>
        </w:rPr>
      </w:pPr>
      <w:r w:rsidRPr="00B205C0">
        <w:rPr>
          <w:rFonts w:ascii="Arial" w:eastAsia="Verdana" w:hAnsi="Arial" w:cs="Arial"/>
          <w:bCs/>
          <w:sz w:val="21"/>
          <w:szCs w:val="21"/>
        </w:rPr>
        <w:t>Zamawiający nie dopuszcza możliwości składania ofert w postaci katalogów elektronicznych lub dołączenia katalogów elektronicznych do oferty.</w:t>
      </w:r>
    </w:p>
    <w:p w14:paraId="74C19532" w14:textId="77777777" w:rsidR="0007139D" w:rsidRPr="00B205C0" w:rsidRDefault="0007139D" w:rsidP="00935DC5">
      <w:pPr>
        <w:numPr>
          <w:ilvl w:val="0"/>
          <w:numId w:val="10"/>
        </w:numPr>
        <w:spacing w:after="0"/>
        <w:ind w:left="567" w:hanging="425"/>
        <w:jc w:val="both"/>
        <w:rPr>
          <w:rFonts w:ascii="Arial" w:eastAsia="Verdana" w:hAnsi="Arial" w:cs="Arial"/>
          <w:bCs/>
          <w:sz w:val="21"/>
          <w:szCs w:val="21"/>
        </w:rPr>
      </w:pPr>
      <w:r w:rsidRPr="00B205C0">
        <w:rPr>
          <w:rFonts w:ascii="Arial" w:eastAsia="Verdana" w:hAnsi="Arial" w:cs="Arial"/>
          <w:bCs/>
          <w:sz w:val="21"/>
          <w:szCs w:val="21"/>
        </w:rPr>
        <w:t>Zgodnie z art.  310 ustawy PZP Zamawiający zastrzega sobie unieważnienie postępowania o udzielenie Zamówienia, jeżeli środki, które Zamawiający zamierzał przeznaczyć na sfinansowanie całości lub części zamówienia nie zostały mu przyznane.</w:t>
      </w:r>
    </w:p>
    <w:p w14:paraId="41859194" w14:textId="77777777" w:rsidR="0007139D" w:rsidRPr="00B205C0" w:rsidRDefault="0007139D" w:rsidP="00935DC5">
      <w:pPr>
        <w:numPr>
          <w:ilvl w:val="0"/>
          <w:numId w:val="10"/>
        </w:numPr>
        <w:spacing w:after="0"/>
        <w:ind w:left="567" w:hanging="425"/>
        <w:jc w:val="both"/>
        <w:rPr>
          <w:rFonts w:ascii="Arial" w:eastAsia="Verdana" w:hAnsi="Arial" w:cs="Arial"/>
          <w:bCs/>
          <w:sz w:val="21"/>
          <w:szCs w:val="21"/>
        </w:rPr>
      </w:pPr>
      <w:r w:rsidRPr="00B205C0">
        <w:rPr>
          <w:rFonts w:ascii="Arial" w:eastAsia="Verdana" w:hAnsi="Arial" w:cs="Arial"/>
          <w:bCs/>
          <w:sz w:val="21"/>
          <w:szCs w:val="21"/>
        </w:rPr>
        <w:t>Jeśli w treści SWZ jest odwołanie do punktu bez podania dokumentu, jest to odwołanie do pkt z SWZ.</w:t>
      </w:r>
    </w:p>
    <w:p w14:paraId="778C15F8" w14:textId="474EC94B" w:rsidR="0007139D" w:rsidRPr="00B205C0" w:rsidRDefault="0007139D" w:rsidP="00935DC5">
      <w:pPr>
        <w:numPr>
          <w:ilvl w:val="0"/>
          <w:numId w:val="10"/>
        </w:numPr>
        <w:spacing w:after="0"/>
        <w:ind w:left="567" w:hanging="425"/>
        <w:jc w:val="both"/>
        <w:rPr>
          <w:rFonts w:ascii="Arial" w:eastAsia="Verdana" w:hAnsi="Arial" w:cs="Arial"/>
          <w:bCs/>
          <w:sz w:val="21"/>
          <w:szCs w:val="21"/>
        </w:rPr>
      </w:pPr>
      <w:r w:rsidRPr="00B205C0">
        <w:rPr>
          <w:rFonts w:ascii="Arial" w:eastAsia="Verdana" w:hAnsi="Arial" w:cs="Arial"/>
          <w:bCs/>
          <w:sz w:val="21"/>
          <w:szCs w:val="21"/>
        </w:rPr>
        <w:t>Pojęcia pisane w załącznikach z dużej liter mają znaczenie nadane w SWZ</w:t>
      </w:r>
      <w:r w:rsidR="00935DC5" w:rsidRPr="00B205C0">
        <w:rPr>
          <w:rFonts w:ascii="Arial" w:eastAsia="Verdana" w:hAnsi="Arial" w:cs="Arial"/>
          <w:bCs/>
          <w:sz w:val="21"/>
          <w:szCs w:val="21"/>
        </w:rPr>
        <w:t>.</w:t>
      </w:r>
    </w:p>
    <w:p w14:paraId="67CDFD11" w14:textId="77777777" w:rsidR="007028B2" w:rsidRPr="00B205C0" w:rsidRDefault="007028B2" w:rsidP="00D36205">
      <w:pPr>
        <w:pStyle w:val="Default"/>
        <w:spacing w:after="60" w:line="276" w:lineRule="auto"/>
        <w:jc w:val="both"/>
        <w:rPr>
          <w:rFonts w:ascii="Arial" w:hAnsi="Arial" w:cs="Arial"/>
          <w:b/>
          <w:bCs/>
          <w:sz w:val="21"/>
          <w:szCs w:val="21"/>
        </w:rPr>
      </w:pPr>
    </w:p>
    <w:p w14:paraId="6472693D" w14:textId="4292DC61" w:rsidR="005D00F1" w:rsidRPr="00B205C0" w:rsidRDefault="005D00F1" w:rsidP="005D57BB">
      <w:pPr>
        <w:pStyle w:val="Akapitzlist"/>
        <w:numPr>
          <w:ilvl w:val="0"/>
          <w:numId w:val="12"/>
        </w:numPr>
        <w:spacing w:after="60"/>
        <w:ind w:left="0" w:firstLine="0"/>
        <w:jc w:val="both"/>
        <w:rPr>
          <w:rFonts w:ascii="Arial" w:hAnsi="Arial" w:cs="Arial"/>
          <w:sz w:val="21"/>
          <w:szCs w:val="21"/>
        </w:rPr>
      </w:pPr>
      <w:r w:rsidRPr="00B205C0">
        <w:rPr>
          <w:rFonts w:ascii="Arial" w:hAnsi="Arial" w:cs="Arial"/>
          <w:b/>
          <w:bCs/>
          <w:sz w:val="21"/>
          <w:szCs w:val="21"/>
        </w:rPr>
        <w:t xml:space="preserve">TERMIN WYKONANIA ZAMÓWIENIA </w:t>
      </w:r>
    </w:p>
    <w:p w14:paraId="2C1A71B6" w14:textId="2E338657" w:rsidR="009356AC" w:rsidRPr="00B205C0" w:rsidRDefault="00935DC5" w:rsidP="005051D9">
      <w:pPr>
        <w:pStyle w:val="Akapitzlist"/>
        <w:numPr>
          <w:ilvl w:val="3"/>
          <w:numId w:val="10"/>
        </w:numPr>
        <w:ind w:left="567" w:hanging="283"/>
        <w:jc w:val="both"/>
        <w:rPr>
          <w:rFonts w:ascii="Arial" w:eastAsia="Verdana" w:hAnsi="Arial" w:cs="Arial"/>
          <w:sz w:val="21"/>
          <w:szCs w:val="21"/>
        </w:rPr>
      </w:pPr>
      <w:bookmarkStart w:id="0" w:name="_Hlk15549324"/>
      <w:r w:rsidRPr="00B205C0">
        <w:rPr>
          <w:rFonts w:ascii="Arial" w:eastAsia="Verdana" w:hAnsi="Arial" w:cs="Arial"/>
          <w:sz w:val="21"/>
          <w:szCs w:val="21"/>
        </w:rPr>
        <w:t>Z uwzględnieniem zapisów zdania drugiego tego ustępu, z</w:t>
      </w:r>
      <w:r w:rsidR="009356AC" w:rsidRPr="00B205C0">
        <w:rPr>
          <w:rFonts w:ascii="Arial" w:eastAsia="Verdana" w:hAnsi="Arial" w:cs="Arial"/>
          <w:sz w:val="21"/>
          <w:szCs w:val="21"/>
        </w:rPr>
        <w:t xml:space="preserve">amówienie będzie realizowane przez okres </w:t>
      </w:r>
      <w:r w:rsidR="009356AC" w:rsidRPr="00B205C0">
        <w:rPr>
          <w:rFonts w:ascii="Arial" w:eastAsia="Verdana" w:hAnsi="Arial" w:cs="Arial"/>
          <w:b/>
          <w:bCs/>
          <w:sz w:val="21"/>
          <w:szCs w:val="21"/>
        </w:rPr>
        <w:t>12 miesięcy</w:t>
      </w:r>
      <w:r w:rsidR="009356AC" w:rsidRPr="00B205C0">
        <w:rPr>
          <w:rFonts w:ascii="Arial" w:eastAsia="Verdana" w:hAnsi="Arial" w:cs="Arial"/>
          <w:sz w:val="21"/>
          <w:szCs w:val="21"/>
        </w:rPr>
        <w:t xml:space="preserve">, licząc od dnia rozpoczęcia wykonywania usługi. Rozpoczęcie wykonywania usługi nastąpi nie wcześniej niż w dniu </w:t>
      </w:r>
      <w:r w:rsidR="00B36FD7">
        <w:rPr>
          <w:rFonts w:ascii="Arial" w:eastAsia="Verdana" w:hAnsi="Arial" w:cs="Arial"/>
          <w:sz w:val="21"/>
          <w:szCs w:val="21"/>
        </w:rPr>
        <w:t>31.07.2026</w:t>
      </w:r>
      <w:r w:rsidRPr="00B205C0">
        <w:rPr>
          <w:rFonts w:ascii="Arial" w:eastAsia="Verdana" w:hAnsi="Arial" w:cs="Arial"/>
          <w:sz w:val="21"/>
          <w:szCs w:val="21"/>
        </w:rPr>
        <w:t xml:space="preserve"> </w:t>
      </w:r>
      <w:r w:rsidR="00C96122" w:rsidRPr="00B205C0">
        <w:rPr>
          <w:rFonts w:ascii="Arial" w:eastAsia="Verdana" w:hAnsi="Arial" w:cs="Arial"/>
          <w:sz w:val="21"/>
          <w:szCs w:val="21"/>
        </w:rPr>
        <w:t>r. o</w:t>
      </w:r>
      <w:r w:rsidR="007037B0" w:rsidRPr="00B205C0">
        <w:rPr>
          <w:rFonts w:ascii="Arial" w:eastAsia="Verdana" w:hAnsi="Arial" w:cs="Arial"/>
          <w:sz w:val="21"/>
          <w:szCs w:val="21"/>
        </w:rPr>
        <w:t xml:space="preserve"> godz.19.00</w:t>
      </w:r>
      <w:r w:rsidR="00C96122" w:rsidRPr="00B205C0">
        <w:rPr>
          <w:rFonts w:ascii="Arial" w:eastAsia="Verdana" w:hAnsi="Arial" w:cs="Arial"/>
          <w:sz w:val="21"/>
          <w:szCs w:val="21"/>
        </w:rPr>
        <w:t>.</w:t>
      </w:r>
    </w:p>
    <w:p w14:paraId="3D1DAA9F" w14:textId="2AC70A70" w:rsidR="005051D9" w:rsidRPr="00B205C0" w:rsidRDefault="005051D9" w:rsidP="005051D9">
      <w:pPr>
        <w:pStyle w:val="Akapitzlist"/>
        <w:numPr>
          <w:ilvl w:val="3"/>
          <w:numId w:val="10"/>
        </w:numPr>
        <w:ind w:left="567" w:hanging="283"/>
        <w:jc w:val="both"/>
        <w:rPr>
          <w:rFonts w:ascii="Arial" w:eastAsia="Verdana" w:hAnsi="Arial" w:cs="Arial"/>
          <w:sz w:val="21"/>
          <w:szCs w:val="21"/>
        </w:rPr>
      </w:pPr>
      <w:r w:rsidRPr="00B205C0">
        <w:rPr>
          <w:rFonts w:ascii="Arial" w:eastAsia="Verdana" w:hAnsi="Arial" w:cs="Arial"/>
          <w:sz w:val="21"/>
          <w:szCs w:val="21"/>
        </w:rPr>
        <w:t xml:space="preserve">W przypadku skorzystania z prawa opcji zwiększającej zakres zamówienia, zamówienie będzie realizowane </w:t>
      </w:r>
      <w:r w:rsidR="00DA6B24" w:rsidRPr="00B205C0">
        <w:rPr>
          <w:rFonts w:ascii="Arial" w:eastAsia="Verdana" w:hAnsi="Arial" w:cs="Arial"/>
          <w:sz w:val="21"/>
          <w:szCs w:val="21"/>
        </w:rPr>
        <w:t xml:space="preserve">dodatkowo </w:t>
      </w:r>
      <w:r w:rsidRPr="00B205C0">
        <w:rPr>
          <w:rFonts w:ascii="Arial" w:eastAsia="Verdana" w:hAnsi="Arial" w:cs="Arial"/>
          <w:sz w:val="21"/>
          <w:szCs w:val="21"/>
        </w:rPr>
        <w:t>przez okres maksymalnie 3</w:t>
      </w:r>
      <w:r w:rsidR="00DA6B24" w:rsidRPr="00B205C0">
        <w:rPr>
          <w:rFonts w:ascii="Arial" w:eastAsia="Verdana" w:hAnsi="Arial" w:cs="Arial"/>
          <w:sz w:val="21"/>
          <w:szCs w:val="21"/>
        </w:rPr>
        <w:t> </w:t>
      </w:r>
      <w:r w:rsidRPr="00B205C0">
        <w:rPr>
          <w:rFonts w:ascii="Arial" w:eastAsia="Verdana" w:hAnsi="Arial" w:cs="Arial"/>
          <w:sz w:val="21"/>
          <w:szCs w:val="21"/>
        </w:rPr>
        <w:t>miesięcy.</w:t>
      </w:r>
    </w:p>
    <w:p w14:paraId="16657F46" w14:textId="77777777" w:rsidR="009356AC" w:rsidRPr="00B205C0" w:rsidRDefault="009356AC" w:rsidP="00D36205">
      <w:pPr>
        <w:pStyle w:val="Akapitzlist"/>
        <w:ind w:left="567"/>
        <w:rPr>
          <w:rFonts w:ascii="Arial" w:eastAsia="Verdana" w:hAnsi="Arial" w:cs="Arial"/>
          <w:sz w:val="21"/>
          <w:szCs w:val="21"/>
        </w:rPr>
      </w:pPr>
    </w:p>
    <w:bookmarkEnd w:id="0"/>
    <w:p w14:paraId="54DAD6EB" w14:textId="0734F9F2" w:rsidR="0027335A" w:rsidRPr="00B205C0" w:rsidRDefault="0027335A" w:rsidP="005D57BB">
      <w:pPr>
        <w:pStyle w:val="Akapitzlist"/>
        <w:numPr>
          <w:ilvl w:val="0"/>
          <w:numId w:val="12"/>
        </w:numPr>
        <w:spacing w:after="60"/>
        <w:ind w:left="0" w:firstLine="0"/>
        <w:jc w:val="both"/>
        <w:rPr>
          <w:rFonts w:ascii="Arial" w:eastAsiaTheme="minorHAnsi" w:hAnsi="Arial" w:cs="Arial"/>
          <w:color w:val="000000"/>
          <w:sz w:val="21"/>
          <w:szCs w:val="21"/>
        </w:rPr>
      </w:pPr>
      <w:r w:rsidRPr="00B205C0">
        <w:rPr>
          <w:rFonts w:ascii="Arial" w:hAnsi="Arial" w:cs="Arial"/>
          <w:b/>
          <w:bCs/>
          <w:sz w:val="21"/>
          <w:szCs w:val="21"/>
        </w:rPr>
        <w:t>WARUNKI</w:t>
      </w:r>
      <w:r w:rsidRPr="00B205C0">
        <w:rPr>
          <w:rFonts w:ascii="Arial" w:eastAsiaTheme="minorHAnsi" w:hAnsi="Arial" w:cs="Arial"/>
          <w:b/>
          <w:bCs/>
          <w:color w:val="000000"/>
          <w:sz w:val="21"/>
          <w:szCs w:val="21"/>
        </w:rPr>
        <w:t xml:space="preserve"> UDZIAŁU W POSTĘPOWANIU </w:t>
      </w:r>
    </w:p>
    <w:p w14:paraId="0B1FC245" w14:textId="67EF9DD8" w:rsidR="00616547" w:rsidRPr="00B205C0" w:rsidRDefault="00E66C12" w:rsidP="00ED5415">
      <w:pPr>
        <w:pStyle w:val="Akapitzlist"/>
        <w:numPr>
          <w:ilvl w:val="1"/>
          <w:numId w:val="27"/>
        </w:numPr>
        <w:autoSpaceDE w:val="0"/>
        <w:autoSpaceDN w:val="0"/>
        <w:adjustRightInd w:val="0"/>
        <w:spacing w:after="0"/>
        <w:ind w:left="567"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O </w:t>
      </w:r>
      <w:r w:rsidR="0027335A" w:rsidRPr="00B205C0">
        <w:rPr>
          <w:rFonts w:ascii="Arial" w:eastAsiaTheme="minorHAnsi" w:hAnsi="Arial" w:cs="Arial"/>
          <w:color w:val="000000"/>
          <w:sz w:val="21"/>
          <w:szCs w:val="21"/>
        </w:rPr>
        <w:t xml:space="preserve">udzielenie zamówienia mogą ubiegać się </w:t>
      </w:r>
      <w:r w:rsidRPr="00B205C0">
        <w:rPr>
          <w:rFonts w:ascii="Arial" w:eastAsiaTheme="minorHAnsi" w:hAnsi="Arial" w:cs="Arial"/>
          <w:color w:val="000000"/>
          <w:sz w:val="21"/>
          <w:szCs w:val="21"/>
        </w:rPr>
        <w:t>w</w:t>
      </w:r>
      <w:r w:rsidR="0027335A" w:rsidRPr="00B205C0">
        <w:rPr>
          <w:rFonts w:ascii="Arial" w:eastAsiaTheme="minorHAnsi" w:hAnsi="Arial" w:cs="Arial"/>
          <w:color w:val="000000"/>
          <w:sz w:val="21"/>
          <w:szCs w:val="21"/>
        </w:rPr>
        <w:t xml:space="preserve">ykonawcy, którzy nie podlegają wykluczeniu na zasadach określonych w </w:t>
      </w:r>
      <w:r w:rsidR="00E279CF" w:rsidRPr="00B205C0">
        <w:rPr>
          <w:rFonts w:ascii="Arial" w:eastAsiaTheme="minorHAnsi" w:hAnsi="Arial" w:cs="Arial"/>
          <w:color w:val="000000"/>
          <w:sz w:val="21"/>
          <w:szCs w:val="21"/>
        </w:rPr>
        <w:t>rozdziale</w:t>
      </w:r>
      <w:r w:rsidR="0027335A" w:rsidRPr="00B205C0">
        <w:rPr>
          <w:rFonts w:ascii="Arial" w:eastAsiaTheme="minorHAnsi" w:hAnsi="Arial" w:cs="Arial"/>
          <w:color w:val="000000"/>
          <w:sz w:val="21"/>
          <w:szCs w:val="21"/>
        </w:rPr>
        <w:t xml:space="preserve"> VI SWZ, oraz spełniają określone przez </w:t>
      </w:r>
      <w:r w:rsidRPr="00B205C0">
        <w:rPr>
          <w:rFonts w:ascii="Arial" w:eastAsiaTheme="minorHAnsi" w:hAnsi="Arial" w:cs="Arial"/>
          <w:color w:val="000000"/>
          <w:sz w:val="21"/>
          <w:szCs w:val="21"/>
        </w:rPr>
        <w:t>z</w:t>
      </w:r>
      <w:r w:rsidR="0027335A" w:rsidRPr="00B205C0">
        <w:rPr>
          <w:rFonts w:ascii="Arial" w:eastAsiaTheme="minorHAnsi" w:hAnsi="Arial" w:cs="Arial"/>
          <w:color w:val="000000"/>
          <w:sz w:val="21"/>
          <w:szCs w:val="21"/>
        </w:rPr>
        <w:t>amawiającego warunki udziału w postępowaniu</w:t>
      </w:r>
      <w:r w:rsidR="004E3666" w:rsidRPr="00B205C0">
        <w:rPr>
          <w:rFonts w:ascii="Arial" w:eastAsiaTheme="minorHAnsi" w:hAnsi="Arial" w:cs="Arial"/>
          <w:color w:val="000000"/>
          <w:sz w:val="21"/>
          <w:szCs w:val="21"/>
        </w:rPr>
        <w:t xml:space="preserve">, tj. </w:t>
      </w:r>
    </w:p>
    <w:p w14:paraId="306BAF4C" w14:textId="5D370959" w:rsidR="009356AC" w:rsidRPr="00B205C0" w:rsidRDefault="009356AC" w:rsidP="00ED5415">
      <w:pPr>
        <w:pStyle w:val="Akapitzlist"/>
        <w:numPr>
          <w:ilvl w:val="1"/>
          <w:numId w:val="28"/>
        </w:numPr>
        <w:spacing w:after="60"/>
        <w:ind w:left="851" w:hanging="284"/>
        <w:jc w:val="both"/>
        <w:rPr>
          <w:rFonts w:ascii="Arial" w:eastAsia="Verdana" w:hAnsi="Arial" w:cs="Arial"/>
          <w:color w:val="000000"/>
          <w:sz w:val="21"/>
          <w:szCs w:val="21"/>
        </w:rPr>
      </w:pPr>
      <w:r w:rsidRPr="00B205C0">
        <w:rPr>
          <w:rFonts w:ascii="Arial" w:eastAsia="Verdana" w:hAnsi="Arial" w:cs="Arial"/>
          <w:b/>
          <w:color w:val="000000"/>
          <w:sz w:val="21"/>
          <w:szCs w:val="21"/>
        </w:rPr>
        <w:t xml:space="preserve">zdolności do występowania w obrocie gospodarczym: </w:t>
      </w:r>
    </w:p>
    <w:p w14:paraId="2E30BB65" w14:textId="4F3FFC71" w:rsidR="009356AC" w:rsidRPr="00B205C0" w:rsidRDefault="00E66C12" w:rsidP="003866CA">
      <w:pPr>
        <w:spacing w:after="60"/>
        <w:ind w:firstLine="851"/>
        <w:jc w:val="both"/>
        <w:rPr>
          <w:rFonts w:ascii="Arial" w:eastAsia="Verdana" w:hAnsi="Arial" w:cs="Arial"/>
          <w:sz w:val="21"/>
          <w:szCs w:val="21"/>
        </w:rPr>
      </w:pPr>
      <w:r w:rsidRPr="00B205C0">
        <w:rPr>
          <w:rFonts w:ascii="Arial" w:eastAsia="Verdana" w:hAnsi="Arial" w:cs="Arial"/>
          <w:sz w:val="21"/>
          <w:szCs w:val="21"/>
        </w:rPr>
        <w:t>z</w:t>
      </w:r>
      <w:r w:rsidR="009356AC" w:rsidRPr="00B205C0">
        <w:rPr>
          <w:rFonts w:ascii="Arial" w:eastAsia="Verdana" w:hAnsi="Arial" w:cs="Arial"/>
          <w:sz w:val="21"/>
          <w:szCs w:val="21"/>
        </w:rPr>
        <w:t>amawiający nie stawia szczegółowego warunku w powyższym zakresie</w:t>
      </w:r>
      <w:r w:rsidRPr="00B205C0">
        <w:rPr>
          <w:rFonts w:ascii="Arial" w:eastAsia="Verdana" w:hAnsi="Arial" w:cs="Arial"/>
          <w:sz w:val="21"/>
          <w:szCs w:val="21"/>
        </w:rPr>
        <w:t>;</w:t>
      </w:r>
      <w:r w:rsidR="009356AC" w:rsidRPr="00B205C0">
        <w:rPr>
          <w:rFonts w:ascii="Arial" w:eastAsia="Verdana" w:hAnsi="Arial" w:cs="Arial"/>
          <w:sz w:val="21"/>
          <w:szCs w:val="21"/>
        </w:rPr>
        <w:t xml:space="preserve"> </w:t>
      </w:r>
    </w:p>
    <w:p w14:paraId="1E91E1CB" w14:textId="0AE78FB8" w:rsidR="009356AC" w:rsidRPr="00B205C0" w:rsidRDefault="009356AC" w:rsidP="00ED5415">
      <w:pPr>
        <w:pStyle w:val="Akapitzlist"/>
        <w:numPr>
          <w:ilvl w:val="1"/>
          <w:numId w:val="28"/>
        </w:numPr>
        <w:spacing w:after="60"/>
        <w:ind w:left="851" w:hanging="284"/>
        <w:jc w:val="both"/>
        <w:rPr>
          <w:rFonts w:ascii="Arial" w:eastAsia="Verdana" w:hAnsi="Arial" w:cs="Arial"/>
          <w:color w:val="000000"/>
          <w:sz w:val="21"/>
          <w:szCs w:val="21"/>
        </w:rPr>
      </w:pPr>
      <w:r w:rsidRPr="00B205C0">
        <w:rPr>
          <w:rFonts w:ascii="Arial" w:eastAsia="Verdana" w:hAnsi="Arial" w:cs="Arial"/>
          <w:b/>
          <w:color w:val="000000"/>
          <w:sz w:val="21"/>
          <w:szCs w:val="21"/>
        </w:rPr>
        <w:lastRenderedPageBreak/>
        <w:t xml:space="preserve">uprawnień do prowadzenia określonej działalności gospodarczej lub zawodowej, o ile wynika to z odrębnych przepisów: </w:t>
      </w:r>
    </w:p>
    <w:p w14:paraId="5D8FE2E4" w14:textId="42B82F4A" w:rsidR="009356AC" w:rsidRPr="00B205C0" w:rsidRDefault="007037B0" w:rsidP="00A919A4">
      <w:pPr>
        <w:spacing w:after="60"/>
        <w:ind w:left="851"/>
        <w:jc w:val="both"/>
        <w:rPr>
          <w:rFonts w:ascii="Arial" w:eastAsia="Verdana" w:hAnsi="Arial" w:cs="Arial"/>
          <w:color w:val="000000"/>
          <w:sz w:val="21"/>
          <w:szCs w:val="21"/>
        </w:rPr>
      </w:pPr>
      <w:r w:rsidRPr="00B205C0">
        <w:rPr>
          <w:rFonts w:ascii="Arial" w:eastAsia="Verdana" w:hAnsi="Arial" w:cs="Arial"/>
          <w:color w:val="000000"/>
          <w:sz w:val="21"/>
          <w:szCs w:val="21"/>
        </w:rPr>
        <w:t>o udzielenie zamówienia może się ubiegać wykonawca, który posiada koncesje na prowadzenie działalności gospodarczej w zakresie ochrony osób i mienia w formie bezpośredniej ochrony fizycznej, zgodnie z przepisami ustawy</w:t>
      </w:r>
      <w:r w:rsidR="00B36FD7">
        <w:rPr>
          <w:rFonts w:ascii="Arial" w:eastAsia="Verdana" w:hAnsi="Arial" w:cs="Arial"/>
          <w:color w:val="000000"/>
          <w:sz w:val="21"/>
          <w:szCs w:val="21"/>
        </w:rPr>
        <w:t xml:space="preserve"> z dnia </w:t>
      </w:r>
      <w:r w:rsidR="00B36FD7" w:rsidRPr="00B36FD7">
        <w:rPr>
          <w:rFonts w:ascii="Arial" w:eastAsia="Verdana" w:hAnsi="Arial" w:cs="Arial"/>
          <w:color w:val="000000"/>
          <w:sz w:val="21"/>
          <w:szCs w:val="21"/>
        </w:rPr>
        <w:t>2 sierpnia 1997 r.</w:t>
      </w:r>
      <w:r w:rsidRPr="00B205C0">
        <w:rPr>
          <w:rFonts w:ascii="Arial" w:eastAsia="Verdana" w:hAnsi="Arial" w:cs="Arial"/>
          <w:color w:val="000000"/>
          <w:sz w:val="21"/>
          <w:szCs w:val="21"/>
        </w:rPr>
        <w:t xml:space="preserve"> o ochronie osób i mienia</w:t>
      </w:r>
      <w:r w:rsidR="00E66C12" w:rsidRPr="00B205C0">
        <w:rPr>
          <w:rFonts w:ascii="Arial" w:eastAsia="Verdana" w:hAnsi="Arial" w:cs="Arial"/>
          <w:color w:val="000000"/>
          <w:sz w:val="21"/>
          <w:szCs w:val="21"/>
        </w:rPr>
        <w:t>;</w:t>
      </w:r>
    </w:p>
    <w:p w14:paraId="2A1C0E01" w14:textId="19B8776A" w:rsidR="00935DC5" w:rsidRPr="00B205C0" w:rsidRDefault="00935DC5" w:rsidP="00A919A4">
      <w:pPr>
        <w:spacing w:after="60"/>
        <w:ind w:left="851"/>
        <w:jc w:val="both"/>
        <w:rPr>
          <w:rFonts w:ascii="Arial" w:eastAsia="Verdana" w:hAnsi="Arial" w:cs="Arial"/>
          <w:color w:val="000000"/>
          <w:sz w:val="21"/>
          <w:szCs w:val="21"/>
        </w:rPr>
      </w:pPr>
      <w:r w:rsidRPr="00B205C0">
        <w:rPr>
          <w:rFonts w:ascii="Arial" w:eastAsia="Verdana" w:hAnsi="Arial" w:cs="Arial"/>
          <w:color w:val="000000"/>
          <w:sz w:val="21"/>
          <w:szCs w:val="21"/>
        </w:rPr>
        <w:t xml:space="preserve">Warunek ten będzie oceniany według zasady: </w:t>
      </w:r>
      <w:r w:rsidRPr="00B205C0">
        <w:rPr>
          <w:rFonts w:ascii="Arial" w:eastAsia="Verdana" w:hAnsi="Arial" w:cs="Arial"/>
          <w:i/>
          <w:iCs/>
          <w:color w:val="000000"/>
          <w:sz w:val="21"/>
          <w:szCs w:val="21"/>
        </w:rPr>
        <w:t>spełnia/nie spełnia</w:t>
      </w:r>
      <w:r w:rsidRPr="00B205C0">
        <w:rPr>
          <w:rFonts w:ascii="Arial" w:eastAsia="Verdana" w:hAnsi="Arial" w:cs="Arial"/>
          <w:color w:val="000000"/>
          <w:sz w:val="21"/>
          <w:szCs w:val="21"/>
        </w:rPr>
        <w:t xml:space="preserve">. </w:t>
      </w:r>
    </w:p>
    <w:p w14:paraId="74001CDE" w14:textId="1FA45F8B" w:rsidR="009356AC" w:rsidRPr="00B205C0" w:rsidRDefault="009356AC" w:rsidP="00ED5415">
      <w:pPr>
        <w:pStyle w:val="Akapitzlist"/>
        <w:numPr>
          <w:ilvl w:val="1"/>
          <w:numId w:val="28"/>
        </w:numPr>
        <w:spacing w:after="60"/>
        <w:ind w:left="851" w:hanging="284"/>
        <w:jc w:val="both"/>
        <w:rPr>
          <w:rFonts w:ascii="Arial" w:eastAsia="Verdana" w:hAnsi="Arial" w:cs="Arial"/>
          <w:color w:val="000000"/>
          <w:sz w:val="21"/>
          <w:szCs w:val="21"/>
        </w:rPr>
      </w:pPr>
      <w:r w:rsidRPr="00B205C0">
        <w:rPr>
          <w:rFonts w:ascii="Arial" w:eastAsia="Verdana" w:hAnsi="Arial" w:cs="Arial"/>
          <w:b/>
          <w:color w:val="000000"/>
          <w:sz w:val="21"/>
          <w:szCs w:val="21"/>
        </w:rPr>
        <w:t xml:space="preserve">sytuacji ekonomicznej lub finansowej: </w:t>
      </w:r>
    </w:p>
    <w:p w14:paraId="43605AE6" w14:textId="2F16607B" w:rsidR="009356AC" w:rsidRPr="00B205C0" w:rsidRDefault="00E66C12" w:rsidP="006A12B1">
      <w:pPr>
        <w:spacing w:after="60"/>
        <w:ind w:firstLine="851"/>
        <w:jc w:val="both"/>
        <w:rPr>
          <w:rFonts w:ascii="Arial" w:eastAsia="Verdana" w:hAnsi="Arial" w:cs="Arial"/>
          <w:color w:val="000000"/>
          <w:sz w:val="21"/>
          <w:szCs w:val="21"/>
        </w:rPr>
      </w:pPr>
      <w:r w:rsidRPr="00B205C0">
        <w:rPr>
          <w:rFonts w:ascii="Arial" w:eastAsia="Verdana" w:hAnsi="Arial" w:cs="Arial"/>
          <w:color w:val="000000"/>
          <w:sz w:val="21"/>
          <w:szCs w:val="21"/>
        </w:rPr>
        <w:t>z</w:t>
      </w:r>
      <w:r w:rsidR="009356AC" w:rsidRPr="00B205C0">
        <w:rPr>
          <w:rFonts w:ascii="Arial" w:eastAsia="Verdana" w:hAnsi="Arial" w:cs="Arial"/>
          <w:color w:val="000000"/>
          <w:sz w:val="21"/>
          <w:szCs w:val="21"/>
        </w:rPr>
        <w:t>amawiający nie stawia szczegółowe</w:t>
      </w:r>
      <w:r w:rsidRPr="00B205C0">
        <w:rPr>
          <w:rFonts w:ascii="Arial" w:eastAsia="Verdana" w:hAnsi="Arial" w:cs="Arial"/>
          <w:color w:val="000000"/>
          <w:sz w:val="21"/>
          <w:szCs w:val="21"/>
        </w:rPr>
        <w:t>go warunku w powyższym zakresie;</w:t>
      </w:r>
    </w:p>
    <w:p w14:paraId="628BF2E8" w14:textId="55C905FF" w:rsidR="009356AC" w:rsidRPr="00B205C0" w:rsidRDefault="009356AC" w:rsidP="00ED5415">
      <w:pPr>
        <w:pStyle w:val="Akapitzlist"/>
        <w:numPr>
          <w:ilvl w:val="1"/>
          <w:numId w:val="28"/>
        </w:numPr>
        <w:spacing w:after="60"/>
        <w:ind w:left="851" w:hanging="284"/>
        <w:jc w:val="both"/>
        <w:rPr>
          <w:rFonts w:ascii="Arial" w:eastAsia="Verdana" w:hAnsi="Arial" w:cs="Arial"/>
          <w:color w:val="000000"/>
          <w:sz w:val="21"/>
          <w:szCs w:val="21"/>
        </w:rPr>
      </w:pPr>
      <w:r w:rsidRPr="00B205C0">
        <w:rPr>
          <w:rFonts w:ascii="Arial" w:eastAsia="Verdana" w:hAnsi="Arial" w:cs="Arial"/>
          <w:b/>
          <w:color w:val="000000"/>
          <w:sz w:val="21"/>
          <w:szCs w:val="21"/>
        </w:rPr>
        <w:t xml:space="preserve">zdolności technicznej lub zawodowej: </w:t>
      </w:r>
    </w:p>
    <w:p w14:paraId="16D42BF5" w14:textId="583AEFAE" w:rsidR="00A919A4" w:rsidRPr="00B205C0" w:rsidRDefault="00A919A4" w:rsidP="005051D9">
      <w:pPr>
        <w:spacing w:after="60"/>
        <w:ind w:left="851"/>
        <w:jc w:val="both"/>
        <w:rPr>
          <w:rFonts w:ascii="Arial" w:eastAsia="Verdana" w:hAnsi="Arial" w:cs="Arial"/>
          <w:sz w:val="21"/>
          <w:szCs w:val="21"/>
        </w:rPr>
      </w:pPr>
      <w:r w:rsidRPr="00B205C0">
        <w:rPr>
          <w:rFonts w:ascii="Arial" w:eastAsia="Verdana" w:hAnsi="Arial" w:cs="Arial"/>
          <w:sz w:val="21"/>
          <w:szCs w:val="21"/>
        </w:rPr>
        <w:t>o udzielenie zamówienia może ubiegać się wykonawca, który w okresie ostatnich 3 lat przed upływem terminu składania ofert, a jeżeli okres prowadzenia działalności jest krótszy – w tym okresie, zrealizował lub realizuje w sposób należyty co najmniej</w:t>
      </w:r>
      <w:r w:rsidR="009939FF" w:rsidRPr="00B205C0">
        <w:rPr>
          <w:rFonts w:ascii="Arial" w:eastAsia="Verdana" w:hAnsi="Arial" w:cs="Arial"/>
          <w:sz w:val="21"/>
          <w:szCs w:val="21"/>
        </w:rPr>
        <w:t xml:space="preserve"> </w:t>
      </w:r>
      <w:r w:rsidRPr="00B205C0">
        <w:rPr>
          <w:rFonts w:ascii="Arial" w:eastAsia="Verdana" w:hAnsi="Arial" w:cs="Arial"/>
          <w:sz w:val="21"/>
          <w:szCs w:val="21"/>
        </w:rPr>
        <w:t>dwie usługi polegające na świadczeniu usług ochrony budynków użyteczności publicznej o</w:t>
      </w:r>
      <w:r w:rsidR="009939FF" w:rsidRPr="00B205C0">
        <w:rPr>
          <w:rFonts w:ascii="Arial" w:eastAsia="Verdana" w:hAnsi="Arial" w:cs="Arial"/>
          <w:sz w:val="21"/>
          <w:szCs w:val="21"/>
        </w:rPr>
        <w:t> </w:t>
      </w:r>
      <w:r w:rsidRPr="00B205C0">
        <w:rPr>
          <w:rFonts w:ascii="Arial" w:eastAsia="Verdana" w:hAnsi="Arial" w:cs="Arial"/>
          <w:sz w:val="21"/>
          <w:szCs w:val="21"/>
        </w:rPr>
        <w:t>powierzchni użytkowej nie mniejszej niż 2.800 m</w:t>
      </w:r>
      <w:r w:rsidRPr="00B205C0">
        <w:rPr>
          <w:rFonts w:ascii="Arial" w:eastAsia="Verdana" w:hAnsi="Arial" w:cs="Arial"/>
          <w:sz w:val="21"/>
          <w:szCs w:val="21"/>
          <w:vertAlign w:val="superscript"/>
        </w:rPr>
        <w:t>2</w:t>
      </w:r>
      <w:r w:rsidRPr="00B205C0">
        <w:rPr>
          <w:rFonts w:ascii="Arial" w:eastAsia="Verdana" w:hAnsi="Arial" w:cs="Arial"/>
          <w:sz w:val="21"/>
          <w:szCs w:val="21"/>
        </w:rPr>
        <w:t xml:space="preserve"> każdy, o wartości rocznej nie niższej niż </w:t>
      </w:r>
      <w:r w:rsidR="00FF4D91" w:rsidRPr="00B205C0">
        <w:rPr>
          <w:rFonts w:ascii="Arial" w:eastAsia="Verdana" w:hAnsi="Arial" w:cs="Arial"/>
          <w:sz w:val="21"/>
          <w:szCs w:val="21"/>
        </w:rPr>
        <w:t>40</w:t>
      </w:r>
      <w:r w:rsidRPr="00B205C0">
        <w:rPr>
          <w:rFonts w:ascii="Arial" w:eastAsia="Verdana" w:hAnsi="Arial" w:cs="Arial"/>
          <w:sz w:val="21"/>
          <w:szCs w:val="21"/>
        </w:rPr>
        <w:t xml:space="preserve">0.000,00 (słownie: </w:t>
      </w:r>
      <w:r w:rsidR="00FF4D91" w:rsidRPr="00B205C0">
        <w:rPr>
          <w:rFonts w:ascii="Arial" w:eastAsia="Verdana" w:hAnsi="Arial" w:cs="Arial"/>
          <w:sz w:val="21"/>
          <w:szCs w:val="21"/>
        </w:rPr>
        <w:t xml:space="preserve">czterysta </w:t>
      </w:r>
      <w:r w:rsidRPr="00B205C0">
        <w:rPr>
          <w:rFonts w:ascii="Arial" w:eastAsia="Verdana" w:hAnsi="Arial" w:cs="Arial"/>
          <w:sz w:val="21"/>
          <w:szCs w:val="21"/>
        </w:rPr>
        <w:t>tysięcy) zł brutto każda usługa, realizowane w sposób ciągły przez okres nie krótszy niż 10</w:t>
      </w:r>
      <w:r w:rsidR="009939FF" w:rsidRPr="00B205C0">
        <w:rPr>
          <w:rFonts w:ascii="Arial" w:eastAsia="Verdana" w:hAnsi="Arial" w:cs="Arial"/>
          <w:sz w:val="21"/>
          <w:szCs w:val="21"/>
        </w:rPr>
        <w:t> </w:t>
      </w:r>
      <w:r w:rsidRPr="00B205C0">
        <w:rPr>
          <w:rFonts w:ascii="Arial" w:eastAsia="Verdana" w:hAnsi="Arial" w:cs="Arial"/>
          <w:sz w:val="21"/>
          <w:szCs w:val="21"/>
        </w:rPr>
        <w:t>miesięcy</w:t>
      </w:r>
      <w:r w:rsidR="00BB28C1" w:rsidRPr="00B205C0">
        <w:rPr>
          <w:rFonts w:ascii="Arial" w:eastAsia="Verdana" w:hAnsi="Arial" w:cs="Arial"/>
          <w:sz w:val="21"/>
          <w:szCs w:val="21"/>
        </w:rPr>
        <w:t>.</w:t>
      </w:r>
    </w:p>
    <w:p w14:paraId="6E025F93" w14:textId="77777777" w:rsidR="00D62891" w:rsidRPr="00B205C0" w:rsidRDefault="00D62891" w:rsidP="00A919A4">
      <w:pPr>
        <w:spacing w:after="60"/>
        <w:ind w:left="1134"/>
        <w:jc w:val="both"/>
        <w:rPr>
          <w:rFonts w:ascii="Arial" w:eastAsia="Verdana" w:hAnsi="Arial" w:cs="Arial"/>
          <w:sz w:val="21"/>
          <w:szCs w:val="21"/>
        </w:rPr>
      </w:pPr>
    </w:p>
    <w:p w14:paraId="04A5FD0E" w14:textId="194BA099" w:rsidR="00B02C42" w:rsidRPr="00B205C0" w:rsidRDefault="00A919A4" w:rsidP="00B02C42">
      <w:pPr>
        <w:spacing w:after="60"/>
        <w:ind w:left="851"/>
        <w:jc w:val="both"/>
        <w:rPr>
          <w:rFonts w:ascii="Arial" w:eastAsia="Verdana" w:hAnsi="Arial" w:cs="Arial"/>
          <w:sz w:val="21"/>
          <w:szCs w:val="21"/>
        </w:rPr>
      </w:pPr>
      <w:r w:rsidRPr="00B205C0">
        <w:rPr>
          <w:rFonts w:ascii="Arial" w:eastAsia="Verdana" w:hAnsi="Arial" w:cs="Arial"/>
          <w:sz w:val="21"/>
          <w:szCs w:val="21"/>
        </w:rPr>
        <w:t>Przez budynek użyteczności publicznej zamawiający rozumie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innym budynku przeznaczonym do wykonywania podobnych funkcji, za budynek użyteczności publicznej zamawiający uznaje również budynek biurowy lub socjalny.</w:t>
      </w:r>
    </w:p>
    <w:p w14:paraId="56420DE9" w14:textId="77777777" w:rsidR="00935DC5" w:rsidRPr="00B205C0" w:rsidRDefault="00935DC5" w:rsidP="00935DC5">
      <w:pPr>
        <w:spacing w:after="60"/>
        <w:ind w:left="851"/>
        <w:jc w:val="both"/>
        <w:rPr>
          <w:rFonts w:ascii="Arial" w:eastAsia="Verdana" w:hAnsi="Arial" w:cs="Arial"/>
          <w:color w:val="000000"/>
          <w:sz w:val="21"/>
          <w:szCs w:val="21"/>
        </w:rPr>
      </w:pPr>
      <w:r w:rsidRPr="00B205C0">
        <w:rPr>
          <w:rFonts w:ascii="Arial" w:eastAsia="Verdana" w:hAnsi="Arial" w:cs="Arial"/>
          <w:color w:val="000000"/>
          <w:sz w:val="21"/>
          <w:szCs w:val="21"/>
        </w:rPr>
        <w:t xml:space="preserve">Warunek ten będzie oceniany według zasady: spełnia/nie spełnia. </w:t>
      </w:r>
    </w:p>
    <w:p w14:paraId="4DEBBE00" w14:textId="6323A2E3" w:rsidR="009356AC" w:rsidRPr="00B205C0" w:rsidRDefault="009356AC" w:rsidP="00ED5415">
      <w:pPr>
        <w:pStyle w:val="Akapitzlist"/>
        <w:numPr>
          <w:ilvl w:val="1"/>
          <w:numId w:val="27"/>
        </w:numPr>
        <w:autoSpaceDE w:val="0"/>
        <w:autoSpaceDN w:val="0"/>
        <w:adjustRightInd w:val="0"/>
        <w:spacing w:after="0"/>
        <w:ind w:left="567"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Wykonawcy mogą wspólnie ubiegać się o udzielenie zamówienia, na zasadach określonych w art. 58 i </w:t>
      </w:r>
      <w:r w:rsidR="00616547" w:rsidRPr="00B205C0">
        <w:rPr>
          <w:rFonts w:ascii="Arial" w:eastAsiaTheme="minorHAnsi" w:hAnsi="Arial" w:cs="Arial"/>
          <w:color w:val="000000"/>
          <w:sz w:val="21"/>
          <w:szCs w:val="21"/>
        </w:rPr>
        <w:t xml:space="preserve">art. </w:t>
      </w:r>
      <w:r w:rsidRPr="00B205C0">
        <w:rPr>
          <w:rFonts w:ascii="Arial" w:eastAsiaTheme="minorHAnsi" w:hAnsi="Arial" w:cs="Arial"/>
          <w:color w:val="000000"/>
          <w:sz w:val="21"/>
          <w:szCs w:val="21"/>
        </w:rPr>
        <w:t xml:space="preserve">445 </w:t>
      </w:r>
      <w:r w:rsidR="00935DC5" w:rsidRPr="00B205C0">
        <w:rPr>
          <w:rFonts w:ascii="Arial" w:eastAsiaTheme="minorHAnsi" w:hAnsi="Arial" w:cs="Arial"/>
          <w:color w:val="000000"/>
          <w:sz w:val="21"/>
          <w:szCs w:val="21"/>
        </w:rPr>
        <w:t xml:space="preserve">ustawy </w:t>
      </w:r>
      <w:r w:rsidR="00616547" w:rsidRPr="00B205C0">
        <w:rPr>
          <w:rFonts w:ascii="Arial" w:eastAsiaTheme="minorHAnsi" w:hAnsi="Arial" w:cs="Arial"/>
          <w:color w:val="000000"/>
          <w:sz w:val="21"/>
          <w:szCs w:val="21"/>
        </w:rPr>
        <w:t>PZP</w:t>
      </w:r>
      <w:r w:rsidRPr="00B205C0">
        <w:rPr>
          <w:rFonts w:ascii="Arial" w:eastAsiaTheme="minorHAnsi" w:hAnsi="Arial" w:cs="Arial"/>
          <w:color w:val="000000"/>
          <w:sz w:val="21"/>
          <w:szCs w:val="21"/>
        </w:rPr>
        <w:t xml:space="preserve">. W takim przypadku żaden z wykonawców nie może podlegać wykluczeniu na podstawie art. 108 ust. 1 </w:t>
      </w:r>
      <w:r w:rsidR="00935DC5" w:rsidRPr="00B205C0">
        <w:rPr>
          <w:rFonts w:ascii="Arial" w:eastAsiaTheme="minorHAnsi" w:hAnsi="Arial" w:cs="Arial"/>
          <w:color w:val="000000"/>
          <w:sz w:val="21"/>
          <w:szCs w:val="21"/>
        </w:rPr>
        <w:t xml:space="preserve">ustawy </w:t>
      </w:r>
      <w:r w:rsidR="00616547" w:rsidRPr="00B205C0">
        <w:rPr>
          <w:rFonts w:ascii="Arial" w:eastAsiaTheme="minorHAnsi" w:hAnsi="Arial" w:cs="Arial"/>
          <w:color w:val="000000"/>
          <w:sz w:val="21"/>
          <w:szCs w:val="21"/>
        </w:rPr>
        <w:t>PZP</w:t>
      </w:r>
      <w:r w:rsidRPr="00B205C0">
        <w:rPr>
          <w:rFonts w:ascii="Arial" w:eastAsiaTheme="minorHAnsi" w:hAnsi="Arial" w:cs="Arial"/>
          <w:color w:val="000000"/>
          <w:sz w:val="21"/>
          <w:szCs w:val="21"/>
        </w:rPr>
        <w:t xml:space="preserve">, natomiast warunki określone w </w:t>
      </w:r>
      <w:r w:rsidR="00E279CF" w:rsidRPr="00B205C0">
        <w:rPr>
          <w:rFonts w:ascii="Arial" w:eastAsiaTheme="minorHAnsi" w:hAnsi="Arial" w:cs="Arial"/>
          <w:color w:val="000000"/>
          <w:sz w:val="21"/>
          <w:szCs w:val="21"/>
        </w:rPr>
        <w:t>rozdziale</w:t>
      </w:r>
      <w:r w:rsidRPr="00B205C0">
        <w:rPr>
          <w:rFonts w:ascii="Arial" w:eastAsiaTheme="minorHAnsi" w:hAnsi="Arial" w:cs="Arial"/>
          <w:color w:val="000000"/>
          <w:sz w:val="21"/>
          <w:szCs w:val="21"/>
        </w:rPr>
        <w:t xml:space="preserve"> V</w:t>
      </w:r>
      <w:r w:rsidR="00616547" w:rsidRPr="00B205C0">
        <w:rPr>
          <w:rFonts w:ascii="Arial" w:eastAsiaTheme="minorHAnsi" w:hAnsi="Arial" w:cs="Arial"/>
          <w:color w:val="000000"/>
          <w:sz w:val="21"/>
          <w:szCs w:val="21"/>
        </w:rPr>
        <w:t xml:space="preserve"> </w:t>
      </w:r>
      <w:r w:rsidRPr="00B205C0">
        <w:rPr>
          <w:rFonts w:ascii="Arial" w:eastAsiaTheme="minorHAnsi" w:hAnsi="Arial" w:cs="Arial"/>
          <w:color w:val="000000"/>
          <w:sz w:val="21"/>
          <w:szCs w:val="21"/>
        </w:rPr>
        <w:t>SWZ muszą spełniać łącznie.</w:t>
      </w:r>
    </w:p>
    <w:p w14:paraId="67E4D905" w14:textId="445E6946" w:rsidR="009356AC" w:rsidRPr="00B205C0" w:rsidRDefault="009356AC" w:rsidP="00ED5415">
      <w:pPr>
        <w:pStyle w:val="Akapitzlist"/>
        <w:numPr>
          <w:ilvl w:val="1"/>
          <w:numId w:val="27"/>
        </w:numPr>
        <w:autoSpaceDE w:val="0"/>
        <w:autoSpaceDN w:val="0"/>
        <w:adjustRightInd w:val="0"/>
        <w:spacing w:after="0"/>
        <w:ind w:left="567"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DA8C592" w14:textId="77777777" w:rsidR="0027335A" w:rsidRPr="00B205C0" w:rsidRDefault="0027335A" w:rsidP="00D36205">
      <w:pPr>
        <w:autoSpaceDE w:val="0"/>
        <w:autoSpaceDN w:val="0"/>
        <w:adjustRightInd w:val="0"/>
        <w:spacing w:after="60"/>
        <w:jc w:val="both"/>
        <w:rPr>
          <w:rFonts w:ascii="Arial" w:eastAsiaTheme="minorHAnsi" w:hAnsi="Arial" w:cs="Arial"/>
          <w:color w:val="000000"/>
          <w:sz w:val="21"/>
          <w:szCs w:val="21"/>
        </w:rPr>
      </w:pPr>
    </w:p>
    <w:p w14:paraId="6EB030FA" w14:textId="4B94E5B9" w:rsidR="0027335A" w:rsidRPr="00B205C0" w:rsidRDefault="0027335A" w:rsidP="005D57BB">
      <w:pPr>
        <w:pStyle w:val="Akapitzlist"/>
        <w:numPr>
          <w:ilvl w:val="0"/>
          <w:numId w:val="12"/>
        </w:numPr>
        <w:spacing w:after="60"/>
        <w:ind w:left="0" w:firstLine="0"/>
        <w:jc w:val="both"/>
        <w:rPr>
          <w:rFonts w:ascii="Arial" w:eastAsiaTheme="minorHAnsi" w:hAnsi="Arial" w:cs="Arial"/>
          <w:color w:val="000000"/>
          <w:sz w:val="21"/>
          <w:szCs w:val="21"/>
        </w:rPr>
      </w:pPr>
      <w:r w:rsidRPr="00B205C0">
        <w:rPr>
          <w:rFonts w:ascii="Arial" w:hAnsi="Arial" w:cs="Arial"/>
          <w:b/>
          <w:bCs/>
          <w:sz w:val="21"/>
          <w:szCs w:val="21"/>
        </w:rPr>
        <w:t>PODSTAWY</w:t>
      </w:r>
      <w:r w:rsidRPr="00B205C0">
        <w:rPr>
          <w:rFonts w:ascii="Arial" w:eastAsiaTheme="minorHAnsi" w:hAnsi="Arial" w:cs="Arial"/>
          <w:b/>
          <w:bCs/>
          <w:color w:val="000000"/>
          <w:sz w:val="21"/>
          <w:szCs w:val="21"/>
        </w:rPr>
        <w:t xml:space="preserve"> WYKLUCZENIA Z POSTĘPOWANIA</w:t>
      </w:r>
    </w:p>
    <w:p w14:paraId="7853D6D6" w14:textId="72A17A89" w:rsidR="00090BE6" w:rsidRPr="00B205C0" w:rsidRDefault="00090BE6" w:rsidP="005D57BB">
      <w:pPr>
        <w:pStyle w:val="Akapitzlist"/>
        <w:numPr>
          <w:ilvl w:val="0"/>
          <w:numId w:val="15"/>
        </w:numPr>
        <w:autoSpaceDE w:val="0"/>
        <w:autoSpaceDN w:val="0"/>
        <w:adjustRightInd w:val="0"/>
        <w:spacing w:after="60"/>
        <w:ind w:left="567"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Zamawiający wykluczy </w:t>
      </w:r>
      <w:r w:rsidR="00505C8D" w:rsidRPr="00B205C0">
        <w:rPr>
          <w:rFonts w:ascii="Arial" w:eastAsiaTheme="minorHAnsi" w:hAnsi="Arial" w:cs="Arial"/>
          <w:color w:val="000000"/>
          <w:sz w:val="21"/>
          <w:szCs w:val="21"/>
        </w:rPr>
        <w:t>w</w:t>
      </w:r>
      <w:r w:rsidRPr="00B205C0">
        <w:rPr>
          <w:rFonts w:ascii="Arial" w:eastAsiaTheme="minorHAnsi" w:hAnsi="Arial" w:cs="Arial"/>
          <w:color w:val="000000"/>
          <w:sz w:val="21"/>
          <w:szCs w:val="21"/>
        </w:rPr>
        <w:t>ykonawcę w przypadku zaistnienia okoliczności przewidzianych postanowieniami:</w:t>
      </w:r>
    </w:p>
    <w:p w14:paraId="4365BEDC" w14:textId="22AAF727" w:rsidR="00090BE6" w:rsidRPr="00B205C0" w:rsidRDefault="00090BE6" w:rsidP="005D57BB">
      <w:pPr>
        <w:pStyle w:val="Akapitzlist"/>
        <w:numPr>
          <w:ilvl w:val="1"/>
          <w:numId w:val="15"/>
        </w:numPr>
        <w:autoSpaceDE w:val="0"/>
        <w:autoSpaceDN w:val="0"/>
        <w:adjustRightInd w:val="0"/>
        <w:spacing w:after="60"/>
        <w:ind w:left="851" w:hanging="284"/>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art. 108 ust. 1 </w:t>
      </w:r>
      <w:r w:rsidR="00EC0DBF" w:rsidRPr="00B205C0">
        <w:rPr>
          <w:rFonts w:ascii="Arial" w:eastAsiaTheme="minorHAnsi" w:hAnsi="Arial" w:cs="Arial"/>
          <w:color w:val="000000"/>
          <w:sz w:val="21"/>
          <w:szCs w:val="21"/>
        </w:rPr>
        <w:t xml:space="preserve">ustawy </w:t>
      </w:r>
      <w:r w:rsidRPr="00B205C0">
        <w:rPr>
          <w:rFonts w:ascii="Arial" w:eastAsiaTheme="minorHAnsi" w:hAnsi="Arial" w:cs="Arial"/>
          <w:color w:val="000000"/>
          <w:sz w:val="21"/>
          <w:szCs w:val="21"/>
        </w:rPr>
        <w:t xml:space="preserve">PZP, z zastrzeżeniem art. 110 ust. 2; </w:t>
      </w:r>
    </w:p>
    <w:p w14:paraId="3157E626" w14:textId="0E758F54" w:rsidR="00F256F1" w:rsidRPr="00B205C0" w:rsidRDefault="00090BE6" w:rsidP="005D57BB">
      <w:pPr>
        <w:pStyle w:val="Akapitzlist"/>
        <w:numPr>
          <w:ilvl w:val="1"/>
          <w:numId w:val="15"/>
        </w:numPr>
        <w:autoSpaceDE w:val="0"/>
        <w:autoSpaceDN w:val="0"/>
        <w:adjustRightInd w:val="0"/>
        <w:spacing w:after="60"/>
        <w:ind w:left="851" w:hanging="284"/>
        <w:jc w:val="both"/>
        <w:rPr>
          <w:rFonts w:ascii="Arial" w:eastAsiaTheme="minorHAnsi" w:hAnsi="Arial" w:cs="Arial"/>
          <w:color w:val="000000"/>
          <w:sz w:val="21"/>
          <w:szCs w:val="21"/>
        </w:rPr>
      </w:pPr>
      <w:r w:rsidRPr="00B205C0">
        <w:rPr>
          <w:rFonts w:ascii="Arial" w:eastAsiaTheme="minorHAnsi" w:hAnsi="Arial" w:cs="Arial"/>
          <w:color w:val="000000"/>
          <w:sz w:val="21"/>
          <w:szCs w:val="21"/>
        </w:rPr>
        <w:t>art. 7 ust. 1 ustawy z dnia 13 kwietnia 2022 r. o szczególnych rozwiązaniach w zakresie przeciwdziałania wspieraniu agresji na Ukrainę oraz służących ochronie bezpieczeństwa narodowego</w:t>
      </w:r>
      <w:r w:rsidR="00D10F76" w:rsidRPr="00B205C0">
        <w:rPr>
          <w:rFonts w:ascii="Arial" w:eastAsiaTheme="minorHAnsi" w:hAnsi="Arial" w:cs="Arial"/>
          <w:color w:val="000000"/>
          <w:sz w:val="21"/>
          <w:szCs w:val="21"/>
        </w:rPr>
        <w:t xml:space="preserve"> (dalej: UOBN)</w:t>
      </w:r>
      <w:r w:rsidR="007B5504" w:rsidRPr="00B205C0">
        <w:rPr>
          <w:rFonts w:ascii="Arial" w:eastAsiaTheme="minorHAnsi" w:hAnsi="Arial" w:cs="Arial"/>
          <w:color w:val="000000"/>
          <w:sz w:val="21"/>
          <w:szCs w:val="21"/>
        </w:rPr>
        <w:t>,</w:t>
      </w:r>
    </w:p>
    <w:p w14:paraId="14250CAF" w14:textId="60AE43B5" w:rsidR="007B5504" w:rsidRPr="00B205C0" w:rsidRDefault="007B5504" w:rsidP="005D57BB">
      <w:pPr>
        <w:pStyle w:val="Akapitzlist"/>
        <w:numPr>
          <w:ilvl w:val="0"/>
          <w:numId w:val="15"/>
        </w:numPr>
        <w:autoSpaceDE w:val="0"/>
        <w:autoSpaceDN w:val="0"/>
        <w:adjustRightInd w:val="0"/>
        <w:spacing w:after="60"/>
        <w:ind w:left="567"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lastRenderedPageBreak/>
        <w:t xml:space="preserve">Zgodnie z art. 108 ust. 1 </w:t>
      </w:r>
      <w:r w:rsidR="0070468C" w:rsidRPr="00B205C0">
        <w:rPr>
          <w:rFonts w:ascii="Arial" w:eastAsiaTheme="minorHAnsi" w:hAnsi="Arial" w:cs="Arial"/>
          <w:color w:val="000000"/>
          <w:sz w:val="21"/>
          <w:szCs w:val="21"/>
        </w:rPr>
        <w:t xml:space="preserve">ustawą </w:t>
      </w:r>
      <w:r w:rsidR="00505C8D" w:rsidRPr="00B205C0">
        <w:rPr>
          <w:rFonts w:ascii="Arial" w:eastAsiaTheme="minorHAnsi" w:hAnsi="Arial" w:cs="Arial"/>
          <w:color w:val="000000"/>
          <w:sz w:val="21"/>
          <w:szCs w:val="21"/>
        </w:rPr>
        <w:t>PZP</w:t>
      </w:r>
      <w:r w:rsidRPr="00B205C0">
        <w:rPr>
          <w:rFonts w:ascii="Arial" w:eastAsiaTheme="minorHAnsi" w:hAnsi="Arial" w:cs="Arial"/>
          <w:color w:val="000000"/>
          <w:sz w:val="21"/>
          <w:szCs w:val="21"/>
        </w:rPr>
        <w:t xml:space="preserve"> z postępowania o udzielenie zamówienia wyklucza się</w:t>
      </w:r>
      <w:r w:rsidR="00505C8D" w:rsidRPr="00B205C0">
        <w:rPr>
          <w:rFonts w:ascii="Arial" w:eastAsiaTheme="minorHAnsi" w:hAnsi="Arial" w:cs="Arial"/>
          <w:color w:val="000000"/>
          <w:sz w:val="21"/>
          <w:szCs w:val="21"/>
        </w:rPr>
        <w:t xml:space="preserve"> w</w:t>
      </w:r>
      <w:r w:rsidRPr="00B205C0">
        <w:rPr>
          <w:rFonts w:ascii="Arial" w:eastAsiaTheme="minorHAnsi" w:hAnsi="Arial" w:cs="Arial"/>
          <w:color w:val="000000"/>
          <w:sz w:val="21"/>
          <w:szCs w:val="21"/>
        </w:rPr>
        <w:t>ykonawcę:</w:t>
      </w:r>
    </w:p>
    <w:p w14:paraId="6C6456FC" w14:textId="77777777" w:rsidR="007B5504" w:rsidRPr="00B205C0" w:rsidRDefault="007B5504" w:rsidP="005D57BB">
      <w:pPr>
        <w:pStyle w:val="Akapitzlist"/>
        <w:numPr>
          <w:ilvl w:val="1"/>
          <w:numId w:val="15"/>
        </w:numPr>
        <w:autoSpaceDE w:val="0"/>
        <w:autoSpaceDN w:val="0"/>
        <w:adjustRightInd w:val="0"/>
        <w:spacing w:after="60"/>
        <w:ind w:left="851" w:hanging="284"/>
        <w:jc w:val="both"/>
        <w:rPr>
          <w:rFonts w:ascii="Arial" w:eastAsiaTheme="minorHAnsi" w:hAnsi="Arial" w:cs="Arial"/>
          <w:color w:val="000000"/>
          <w:sz w:val="21"/>
          <w:szCs w:val="21"/>
        </w:rPr>
      </w:pPr>
      <w:r w:rsidRPr="00B205C0">
        <w:rPr>
          <w:rFonts w:ascii="Arial" w:eastAsiaTheme="minorHAnsi" w:hAnsi="Arial" w:cs="Arial"/>
          <w:color w:val="000000"/>
          <w:sz w:val="21"/>
          <w:szCs w:val="21"/>
        </w:rPr>
        <w:t>będącego osobą fizyczną, którego prawomocnie skazano za przestępstwo:</w:t>
      </w:r>
    </w:p>
    <w:p w14:paraId="6069F157" w14:textId="4F084A2E" w:rsidR="007B5504" w:rsidRPr="00B205C0" w:rsidRDefault="007B5504" w:rsidP="005D57BB">
      <w:pPr>
        <w:pStyle w:val="Akapitzlist"/>
        <w:numPr>
          <w:ilvl w:val="0"/>
          <w:numId w:val="17"/>
        </w:numPr>
        <w:autoSpaceDE w:val="0"/>
        <w:autoSpaceDN w:val="0"/>
        <w:adjustRightInd w:val="0"/>
        <w:spacing w:after="60"/>
        <w:ind w:left="1134"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udziału w zorganizowanej grupie przestępczej albo związku mającym na celu popełnienie przestępstwa lub przestępstwa skarbowego, o którym mowa w art. 258 Kodeksu karnego,</w:t>
      </w:r>
    </w:p>
    <w:p w14:paraId="5B5C70BE" w14:textId="77777777" w:rsidR="007B5504" w:rsidRPr="00B205C0" w:rsidRDefault="007B5504" w:rsidP="005D57BB">
      <w:pPr>
        <w:pStyle w:val="Akapitzlist"/>
        <w:numPr>
          <w:ilvl w:val="0"/>
          <w:numId w:val="17"/>
        </w:numPr>
        <w:autoSpaceDE w:val="0"/>
        <w:autoSpaceDN w:val="0"/>
        <w:adjustRightInd w:val="0"/>
        <w:spacing w:after="60"/>
        <w:ind w:left="1134"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handlu ludźmi, o którym mowa w art. 189a Kodeksu karnego,</w:t>
      </w:r>
    </w:p>
    <w:p w14:paraId="045E1693" w14:textId="2868405E" w:rsidR="007B5504" w:rsidRPr="00B205C0" w:rsidRDefault="007B5504" w:rsidP="005D57BB">
      <w:pPr>
        <w:pStyle w:val="Akapitzlist"/>
        <w:numPr>
          <w:ilvl w:val="0"/>
          <w:numId w:val="17"/>
        </w:numPr>
        <w:autoSpaceDE w:val="0"/>
        <w:autoSpaceDN w:val="0"/>
        <w:adjustRightInd w:val="0"/>
        <w:spacing w:after="60"/>
        <w:ind w:left="1134"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o którym mowa w art. 228-230a, art. 250a Kodeksu karnego lub w art.46 lub art. 48 ustawy z dnia 25 czerwca 2010 r. o sporcie</w:t>
      </w:r>
      <w:r w:rsidR="009939FF" w:rsidRPr="00B205C0">
        <w:rPr>
          <w:rFonts w:ascii="Arial" w:eastAsiaTheme="minorHAnsi" w:hAnsi="Arial" w:cs="Arial"/>
          <w:color w:val="000000"/>
          <w:sz w:val="21"/>
          <w:szCs w:val="21"/>
        </w:rPr>
        <w:t xml:space="preserve"> </w:t>
      </w:r>
      <w:r w:rsidR="00632696" w:rsidRPr="00B205C0">
        <w:rPr>
          <w:rFonts w:ascii="Arial" w:eastAsiaTheme="minorHAnsi" w:hAnsi="Arial" w:cs="Arial"/>
          <w:color w:val="000000"/>
          <w:sz w:val="21"/>
          <w:szCs w:val="21"/>
        </w:rPr>
        <w:t>lub w art. 54 ust. 1-4 ustawy z dnia 25 czerwca 2010 r. o refundacji leków, środków spożywczych specjalnego przeznaczenia żywieniowego oraz wyrobów medycznych,</w:t>
      </w:r>
    </w:p>
    <w:p w14:paraId="2894A7F2" w14:textId="77777777" w:rsidR="007B5504" w:rsidRPr="00B205C0" w:rsidRDefault="007B5504" w:rsidP="005D57BB">
      <w:pPr>
        <w:pStyle w:val="Akapitzlist"/>
        <w:numPr>
          <w:ilvl w:val="0"/>
          <w:numId w:val="17"/>
        </w:numPr>
        <w:autoSpaceDE w:val="0"/>
        <w:autoSpaceDN w:val="0"/>
        <w:adjustRightInd w:val="0"/>
        <w:spacing w:after="60"/>
        <w:ind w:left="1134"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9FBBEA3" w14:textId="77777777" w:rsidR="007B5504" w:rsidRPr="00B205C0" w:rsidRDefault="007B5504" w:rsidP="005D57BB">
      <w:pPr>
        <w:pStyle w:val="Akapitzlist"/>
        <w:numPr>
          <w:ilvl w:val="0"/>
          <w:numId w:val="17"/>
        </w:numPr>
        <w:autoSpaceDE w:val="0"/>
        <w:autoSpaceDN w:val="0"/>
        <w:adjustRightInd w:val="0"/>
        <w:spacing w:after="60"/>
        <w:ind w:left="1134"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o charakterze terrorystycznym, o którym mowa w art. 115 § 20 Kodeksu karnego, lub mające na celu popełnienie tego przestępstwa,</w:t>
      </w:r>
    </w:p>
    <w:p w14:paraId="79CD573E" w14:textId="03F97F59" w:rsidR="007B5504" w:rsidRPr="00B205C0" w:rsidRDefault="007B5504" w:rsidP="005D57BB">
      <w:pPr>
        <w:pStyle w:val="Akapitzlist"/>
        <w:numPr>
          <w:ilvl w:val="0"/>
          <w:numId w:val="17"/>
        </w:numPr>
        <w:autoSpaceDE w:val="0"/>
        <w:autoSpaceDN w:val="0"/>
        <w:adjustRightInd w:val="0"/>
        <w:spacing w:after="60"/>
        <w:ind w:left="1134"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powierzenia wykonywania pracy małoletniemu cudzoziemcowi, o którym mowa w art. 9 ust. 2 ustawy z dnia 15 czerwca 2012 r. o skutkach powierzania wykonywania pracy cudzoziemcom przebywającym wbrew przepisom na terytorium Rzeczypospolitej Polskiej,</w:t>
      </w:r>
    </w:p>
    <w:p w14:paraId="5598D22B" w14:textId="1675C114" w:rsidR="007B5504" w:rsidRPr="00B205C0" w:rsidRDefault="007B5504" w:rsidP="005D57BB">
      <w:pPr>
        <w:pStyle w:val="Akapitzlist"/>
        <w:numPr>
          <w:ilvl w:val="0"/>
          <w:numId w:val="17"/>
        </w:numPr>
        <w:autoSpaceDE w:val="0"/>
        <w:autoSpaceDN w:val="0"/>
        <w:adjustRightInd w:val="0"/>
        <w:spacing w:after="60"/>
        <w:ind w:left="1134"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przeciwko obrotowi gospodarczemu, o których mowa w art. 296-307 Kodeksu karnego, przestępstwo oszustwa, o którym mowa w art. 286 Kodeksu karnego, przestępstwo przeciwko wiarygodności dokumentów, o</w:t>
      </w:r>
      <w:r w:rsidR="006A474A" w:rsidRPr="00B205C0">
        <w:rPr>
          <w:rFonts w:ascii="Arial" w:eastAsiaTheme="minorHAnsi" w:hAnsi="Arial" w:cs="Arial"/>
          <w:color w:val="000000"/>
          <w:sz w:val="21"/>
          <w:szCs w:val="21"/>
        </w:rPr>
        <w:t> </w:t>
      </w:r>
      <w:r w:rsidRPr="00B205C0">
        <w:rPr>
          <w:rFonts w:ascii="Arial" w:eastAsiaTheme="minorHAnsi" w:hAnsi="Arial" w:cs="Arial"/>
          <w:color w:val="000000"/>
          <w:sz w:val="21"/>
          <w:szCs w:val="21"/>
        </w:rPr>
        <w:t>których mowa w art. 270-277d Kodeksu karnego, lub przestępstwo skarbowe,</w:t>
      </w:r>
    </w:p>
    <w:p w14:paraId="62C3A425" w14:textId="77777777" w:rsidR="007B5504" w:rsidRPr="00B205C0" w:rsidRDefault="007B5504" w:rsidP="005D57BB">
      <w:pPr>
        <w:pStyle w:val="Akapitzlist"/>
        <w:numPr>
          <w:ilvl w:val="0"/>
          <w:numId w:val="17"/>
        </w:numPr>
        <w:autoSpaceDE w:val="0"/>
        <w:autoSpaceDN w:val="0"/>
        <w:adjustRightInd w:val="0"/>
        <w:spacing w:after="60"/>
        <w:ind w:left="1134"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067D0832" w14:textId="3E7CDC7B" w:rsidR="007B5504" w:rsidRPr="00B205C0" w:rsidRDefault="007B5504" w:rsidP="005D57BB">
      <w:pPr>
        <w:pStyle w:val="Akapitzlist"/>
        <w:numPr>
          <w:ilvl w:val="1"/>
          <w:numId w:val="15"/>
        </w:numPr>
        <w:autoSpaceDE w:val="0"/>
        <w:autoSpaceDN w:val="0"/>
        <w:adjustRightInd w:val="0"/>
        <w:spacing w:after="60"/>
        <w:ind w:left="851" w:hanging="284"/>
        <w:jc w:val="both"/>
        <w:rPr>
          <w:rFonts w:ascii="Arial" w:eastAsiaTheme="minorHAnsi" w:hAnsi="Arial" w:cs="Arial"/>
          <w:color w:val="000000"/>
          <w:sz w:val="21"/>
          <w:szCs w:val="21"/>
        </w:rPr>
      </w:pPr>
      <w:r w:rsidRPr="00B205C0">
        <w:rPr>
          <w:rFonts w:ascii="Arial" w:eastAsiaTheme="minorHAnsi" w:hAnsi="Arial" w:cs="Arial"/>
          <w:color w:val="000000"/>
          <w:sz w:val="21"/>
          <w:szCs w:val="21"/>
        </w:rPr>
        <w:t>jeżeli urzędującego członka jego organu zarządzającego lub nadzorczego, wspólnika spółki w spółce jawnej lub partnerskiej albo komplementariusza w</w:t>
      </w:r>
      <w:r w:rsidR="006A474A" w:rsidRPr="00B205C0">
        <w:rPr>
          <w:rFonts w:ascii="Arial" w:eastAsiaTheme="minorHAnsi" w:hAnsi="Arial" w:cs="Arial"/>
          <w:color w:val="000000"/>
          <w:sz w:val="21"/>
          <w:szCs w:val="21"/>
        </w:rPr>
        <w:t> </w:t>
      </w:r>
      <w:r w:rsidRPr="00B205C0">
        <w:rPr>
          <w:rFonts w:ascii="Arial" w:eastAsiaTheme="minorHAnsi" w:hAnsi="Arial" w:cs="Arial"/>
          <w:color w:val="000000"/>
          <w:sz w:val="21"/>
          <w:szCs w:val="21"/>
        </w:rPr>
        <w:t>spółce komandytowej lub komandytowo-akcyjnej lub prokurenta prawomocnie skazano za przestępstwo, o którym mowa w pkt 1;</w:t>
      </w:r>
    </w:p>
    <w:p w14:paraId="05B01719" w14:textId="572327B5" w:rsidR="007B5504" w:rsidRPr="00B205C0" w:rsidRDefault="007B5504" w:rsidP="005D57BB">
      <w:pPr>
        <w:pStyle w:val="Akapitzlist"/>
        <w:numPr>
          <w:ilvl w:val="1"/>
          <w:numId w:val="15"/>
        </w:numPr>
        <w:autoSpaceDE w:val="0"/>
        <w:autoSpaceDN w:val="0"/>
        <w:adjustRightInd w:val="0"/>
        <w:spacing w:after="60"/>
        <w:ind w:left="851" w:hanging="284"/>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wobec którego wydano prawomocny wyrok sądu lub ostateczną decyzję administracyjną o zaleganiu z uiszczeniem podatków, opłat lub składek na ubezpieczenie społeczne lub zdrowotne, chyba że </w:t>
      </w:r>
      <w:r w:rsidR="00790E64" w:rsidRPr="00B205C0">
        <w:rPr>
          <w:rFonts w:ascii="Arial" w:eastAsiaTheme="minorHAnsi" w:hAnsi="Arial" w:cs="Arial"/>
          <w:color w:val="000000"/>
          <w:sz w:val="21"/>
          <w:szCs w:val="21"/>
        </w:rPr>
        <w:t>W</w:t>
      </w:r>
      <w:r w:rsidRPr="00B205C0">
        <w:rPr>
          <w:rFonts w:ascii="Arial" w:eastAsiaTheme="minorHAnsi" w:hAnsi="Arial" w:cs="Arial"/>
          <w:color w:val="000000"/>
          <w:sz w:val="21"/>
          <w:szCs w:val="21"/>
        </w:rPr>
        <w:t>ykonawca odpowiednio przed upływem terminu do składania wniosków o dopuszczenie do udziału w</w:t>
      </w:r>
      <w:r w:rsidR="006A474A" w:rsidRPr="00B205C0">
        <w:rPr>
          <w:rFonts w:ascii="Arial" w:eastAsiaTheme="minorHAnsi" w:hAnsi="Arial" w:cs="Arial"/>
          <w:color w:val="000000"/>
          <w:sz w:val="21"/>
          <w:szCs w:val="21"/>
        </w:rPr>
        <w:t> </w:t>
      </w:r>
      <w:r w:rsidRPr="00B205C0">
        <w:rPr>
          <w:rFonts w:ascii="Arial" w:eastAsiaTheme="minorHAnsi" w:hAnsi="Arial" w:cs="Arial"/>
          <w:color w:val="000000"/>
          <w:sz w:val="21"/>
          <w:szCs w:val="21"/>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F72BEA5" w14:textId="77777777" w:rsidR="007B5504" w:rsidRPr="00B205C0" w:rsidRDefault="007B5504" w:rsidP="005D57BB">
      <w:pPr>
        <w:pStyle w:val="Akapitzlist"/>
        <w:numPr>
          <w:ilvl w:val="1"/>
          <w:numId w:val="15"/>
        </w:numPr>
        <w:autoSpaceDE w:val="0"/>
        <w:autoSpaceDN w:val="0"/>
        <w:adjustRightInd w:val="0"/>
        <w:spacing w:after="60"/>
        <w:ind w:left="851" w:hanging="284"/>
        <w:jc w:val="both"/>
        <w:rPr>
          <w:rFonts w:ascii="Arial" w:eastAsiaTheme="minorHAnsi" w:hAnsi="Arial" w:cs="Arial"/>
          <w:color w:val="000000"/>
          <w:sz w:val="21"/>
          <w:szCs w:val="21"/>
        </w:rPr>
      </w:pPr>
      <w:r w:rsidRPr="00B205C0">
        <w:rPr>
          <w:rFonts w:ascii="Arial" w:eastAsiaTheme="minorHAnsi" w:hAnsi="Arial" w:cs="Arial"/>
          <w:color w:val="000000"/>
          <w:sz w:val="21"/>
          <w:szCs w:val="21"/>
        </w:rPr>
        <w:t>wobec którego prawomocnie orzeczono zakaz ubiegania się o zamówienia publiczne;</w:t>
      </w:r>
    </w:p>
    <w:p w14:paraId="0008B25C" w14:textId="61BBE899" w:rsidR="007B5504" w:rsidRPr="00B205C0" w:rsidRDefault="007B5504" w:rsidP="005D57BB">
      <w:pPr>
        <w:pStyle w:val="Akapitzlist"/>
        <w:numPr>
          <w:ilvl w:val="1"/>
          <w:numId w:val="15"/>
        </w:numPr>
        <w:autoSpaceDE w:val="0"/>
        <w:autoSpaceDN w:val="0"/>
        <w:adjustRightInd w:val="0"/>
        <w:spacing w:after="60"/>
        <w:ind w:left="851" w:hanging="284"/>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jeżeli </w:t>
      </w:r>
      <w:r w:rsidR="00632696" w:rsidRPr="00B205C0">
        <w:rPr>
          <w:rFonts w:ascii="Arial" w:eastAsiaTheme="minorHAnsi" w:hAnsi="Arial" w:cs="Arial"/>
          <w:color w:val="000000"/>
          <w:sz w:val="21"/>
          <w:szCs w:val="21"/>
        </w:rPr>
        <w:t>z</w:t>
      </w:r>
      <w:r w:rsidRPr="00B205C0">
        <w:rPr>
          <w:rFonts w:ascii="Arial" w:eastAsiaTheme="minorHAnsi" w:hAnsi="Arial" w:cs="Arial"/>
          <w:color w:val="000000"/>
          <w:sz w:val="21"/>
          <w:szCs w:val="21"/>
        </w:rPr>
        <w:t xml:space="preserve">amawiający może stwierdzić, na podstawie wiarygodnych przesłanek, że </w:t>
      </w:r>
      <w:r w:rsidR="00632696" w:rsidRPr="00B205C0">
        <w:rPr>
          <w:rFonts w:ascii="Arial" w:eastAsiaTheme="minorHAnsi" w:hAnsi="Arial" w:cs="Arial"/>
          <w:color w:val="000000"/>
          <w:sz w:val="21"/>
          <w:szCs w:val="21"/>
        </w:rPr>
        <w:t>w</w:t>
      </w:r>
      <w:r w:rsidRPr="00B205C0">
        <w:rPr>
          <w:rFonts w:ascii="Arial" w:eastAsiaTheme="minorHAnsi" w:hAnsi="Arial" w:cs="Arial"/>
          <w:color w:val="000000"/>
          <w:sz w:val="21"/>
          <w:szCs w:val="21"/>
        </w:rPr>
        <w:t xml:space="preserve">ykonawca zawarł z innymi </w:t>
      </w:r>
      <w:r w:rsidR="00632696" w:rsidRPr="00B205C0">
        <w:rPr>
          <w:rFonts w:ascii="Arial" w:eastAsiaTheme="minorHAnsi" w:hAnsi="Arial" w:cs="Arial"/>
          <w:color w:val="000000"/>
          <w:sz w:val="21"/>
          <w:szCs w:val="21"/>
        </w:rPr>
        <w:t>w</w:t>
      </w:r>
      <w:r w:rsidRPr="00B205C0">
        <w:rPr>
          <w:rFonts w:ascii="Arial" w:eastAsiaTheme="minorHAnsi" w:hAnsi="Arial" w:cs="Arial"/>
          <w:color w:val="000000"/>
          <w:sz w:val="21"/>
          <w:szCs w:val="21"/>
        </w:rPr>
        <w:t xml:space="preserve">ykonawcami porozumienie mające na celu zakłócenie konkurencji, w szczególności jeżeli należąc do tej samej grupy kapitałowej w rozumieniu ustawy z dnia 16 lutego 2007 r. o ochronie konkurencji i konsumentów, złożyli odrębne </w:t>
      </w:r>
      <w:r w:rsidRPr="00B205C0">
        <w:rPr>
          <w:rFonts w:ascii="Arial" w:eastAsiaTheme="minorHAnsi" w:hAnsi="Arial" w:cs="Arial"/>
          <w:color w:val="000000"/>
          <w:sz w:val="21"/>
          <w:szCs w:val="21"/>
        </w:rPr>
        <w:lastRenderedPageBreak/>
        <w:t>oferty, oferty częściowe lub wnioski o dopuszczenie do udziału w postępowaniu, chyba że wykażą, że przygotowali te oferty lub wnioski niezależnie od siebie;</w:t>
      </w:r>
    </w:p>
    <w:p w14:paraId="68AF34E8" w14:textId="0C08CA9E" w:rsidR="007B5504" w:rsidRPr="00B205C0" w:rsidRDefault="007B5504" w:rsidP="005D57BB">
      <w:pPr>
        <w:pStyle w:val="Akapitzlist"/>
        <w:numPr>
          <w:ilvl w:val="1"/>
          <w:numId w:val="15"/>
        </w:numPr>
        <w:autoSpaceDE w:val="0"/>
        <w:autoSpaceDN w:val="0"/>
        <w:adjustRightInd w:val="0"/>
        <w:spacing w:after="60"/>
        <w:ind w:left="851" w:hanging="284"/>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jeżeli, w przypadkach, o których mowa w art. 85 ust. 1 </w:t>
      </w:r>
      <w:r w:rsidR="00EC0DBF" w:rsidRPr="00B205C0">
        <w:rPr>
          <w:rFonts w:ascii="Arial" w:eastAsiaTheme="minorHAnsi" w:hAnsi="Arial" w:cs="Arial"/>
          <w:color w:val="000000"/>
          <w:sz w:val="21"/>
          <w:szCs w:val="21"/>
        </w:rPr>
        <w:t xml:space="preserve">ustawy </w:t>
      </w:r>
      <w:r w:rsidR="00632696" w:rsidRPr="00B205C0">
        <w:rPr>
          <w:rFonts w:ascii="Arial" w:eastAsiaTheme="minorHAnsi" w:hAnsi="Arial" w:cs="Arial"/>
          <w:color w:val="000000"/>
          <w:sz w:val="21"/>
          <w:szCs w:val="21"/>
        </w:rPr>
        <w:t>PZP</w:t>
      </w:r>
      <w:r w:rsidRPr="00B205C0">
        <w:rPr>
          <w:rFonts w:ascii="Arial" w:eastAsiaTheme="minorHAnsi" w:hAnsi="Arial" w:cs="Arial"/>
          <w:color w:val="000000"/>
          <w:sz w:val="21"/>
          <w:szCs w:val="21"/>
        </w:rPr>
        <w:t xml:space="preserve">, doszło do zakłócenia konkurencji wynikającego z wcześniejszego zaangażowania tego </w:t>
      </w:r>
      <w:r w:rsidR="00632696" w:rsidRPr="00B205C0">
        <w:rPr>
          <w:rFonts w:ascii="Arial" w:eastAsiaTheme="minorHAnsi" w:hAnsi="Arial" w:cs="Arial"/>
          <w:color w:val="000000"/>
          <w:sz w:val="21"/>
          <w:szCs w:val="21"/>
        </w:rPr>
        <w:t>w</w:t>
      </w:r>
      <w:r w:rsidRPr="00B205C0">
        <w:rPr>
          <w:rFonts w:ascii="Arial" w:eastAsiaTheme="minorHAnsi" w:hAnsi="Arial" w:cs="Arial"/>
          <w:color w:val="000000"/>
          <w:sz w:val="21"/>
          <w:szCs w:val="21"/>
        </w:rPr>
        <w:t xml:space="preserve">ykonawcy lub podmiotu, który należy z </w:t>
      </w:r>
      <w:r w:rsidR="00632696" w:rsidRPr="00B205C0">
        <w:rPr>
          <w:rFonts w:ascii="Arial" w:eastAsiaTheme="minorHAnsi" w:hAnsi="Arial" w:cs="Arial"/>
          <w:color w:val="000000"/>
          <w:sz w:val="21"/>
          <w:szCs w:val="21"/>
        </w:rPr>
        <w:t>w</w:t>
      </w:r>
      <w:r w:rsidRPr="00B205C0">
        <w:rPr>
          <w:rFonts w:ascii="Arial" w:eastAsiaTheme="minorHAnsi" w:hAnsi="Arial" w:cs="Arial"/>
          <w:color w:val="000000"/>
          <w:sz w:val="21"/>
          <w:szCs w:val="21"/>
        </w:rPr>
        <w:t xml:space="preserve">ykonawcą do tej samej grupy kapitałowej w rozumieniu ustawy z dnia 16 lutego 2007 r. o ochronie konkurencji i konsumentów, chyba że spowodowane tym zakłócenie konkurencji może być wyeliminowane w inny sposób niż przez wykluczenie </w:t>
      </w:r>
      <w:r w:rsidR="004B5234" w:rsidRPr="00B205C0">
        <w:rPr>
          <w:rFonts w:ascii="Arial" w:eastAsiaTheme="minorHAnsi" w:hAnsi="Arial" w:cs="Arial"/>
          <w:color w:val="000000"/>
          <w:sz w:val="21"/>
          <w:szCs w:val="21"/>
        </w:rPr>
        <w:t>W</w:t>
      </w:r>
      <w:r w:rsidRPr="00B205C0">
        <w:rPr>
          <w:rFonts w:ascii="Arial" w:eastAsiaTheme="minorHAnsi" w:hAnsi="Arial" w:cs="Arial"/>
          <w:color w:val="000000"/>
          <w:sz w:val="21"/>
          <w:szCs w:val="21"/>
        </w:rPr>
        <w:t>ykonawcy z udziału w postępowaniu o udzielenie zamówienia,</w:t>
      </w:r>
    </w:p>
    <w:p w14:paraId="248D9F0C" w14:textId="65FCEDC9" w:rsidR="00F256F1" w:rsidRPr="00B205C0" w:rsidRDefault="00F256F1" w:rsidP="005D57BB">
      <w:pPr>
        <w:pStyle w:val="Akapitzlist"/>
        <w:numPr>
          <w:ilvl w:val="0"/>
          <w:numId w:val="15"/>
        </w:numPr>
        <w:autoSpaceDE w:val="0"/>
        <w:autoSpaceDN w:val="0"/>
        <w:adjustRightInd w:val="0"/>
        <w:spacing w:after="60"/>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Zgodnie z art. 7 ust. 1 UOBN z postępowania o udzielenie zamówienia </w:t>
      </w:r>
      <w:r w:rsidR="00632696" w:rsidRPr="00B205C0">
        <w:rPr>
          <w:rFonts w:ascii="Arial" w:eastAsiaTheme="minorHAnsi" w:hAnsi="Arial" w:cs="Arial"/>
          <w:color w:val="000000"/>
          <w:sz w:val="21"/>
          <w:szCs w:val="21"/>
        </w:rPr>
        <w:t>z</w:t>
      </w:r>
      <w:r w:rsidRPr="00B205C0">
        <w:rPr>
          <w:rFonts w:ascii="Arial" w:eastAsiaTheme="minorHAnsi" w:hAnsi="Arial" w:cs="Arial"/>
          <w:color w:val="000000"/>
          <w:sz w:val="21"/>
          <w:szCs w:val="21"/>
        </w:rPr>
        <w:t xml:space="preserve">amawiający wyklucza </w:t>
      </w:r>
      <w:r w:rsidR="00632696" w:rsidRPr="00B205C0">
        <w:rPr>
          <w:rFonts w:ascii="Arial" w:eastAsiaTheme="minorHAnsi" w:hAnsi="Arial" w:cs="Arial"/>
          <w:color w:val="000000"/>
          <w:sz w:val="21"/>
          <w:szCs w:val="21"/>
        </w:rPr>
        <w:t>w</w:t>
      </w:r>
      <w:r w:rsidRPr="00B205C0">
        <w:rPr>
          <w:rFonts w:ascii="Arial" w:eastAsiaTheme="minorHAnsi" w:hAnsi="Arial" w:cs="Arial"/>
          <w:color w:val="000000"/>
          <w:sz w:val="21"/>
          <w:szCs w:val="21"/>
        </w:rPr>
        <w:t>ykonawcę:</w:t>
      </w:r>
    </w:p>
    <w:p w14:paraId="681B4CA6" w14:textId="6330FCC8" w:rsidR="007B5504" w:rsidRPr="00B205C0" w:rsidRDefault="00F256F1" w:rsidP="005D57BB">
      <w:pPr>
        <w:pStyle w:val="Akapitzlist"/>
        <w:numPr>
          <w:ilvl w:val="1"/>
          <w:numId w:val="15"/>
        </w:numPr>
        <w:autoSpaceDE w:val="0"/>
        <w:autoSpaceDN w:val="0"/>
        <w:adjustRightInd w:val="0"/>
        <w:spacing w:after="60"/>
        <w:jc w:val="both"/>
        <w:rPr>
          <w:rFonts w:ascii="Arial" w:eastAsiaTheme="minorHAnsi" w:hAnsi="Arial" w:cs="Arial"/>
          <w:color w:val="000000"/>
          <w:sz w:val="21"/>
          <w:szCs w:val="21"/>
        </w:rPr>
      </w:pPr>
      <w:r w:rsidRPr="00B205C0">
        <w:rPr>
          <w:rFonts w:ascii="Arial" w:eastAsiaTheme="minorHAnsi" w:hAnsi="Arial" w:cs="Arial"/>
          <w:color w:val="000000"/>
          <w:sz w:val="21"/>
          <w:szCs w:val="21"/>
        </w:rPr>
        <w:t>wymienionego w wykazach określonych w rozporządzeniu 765/2006 i</w:t>
      </w:r>
      <w:r w:rsidR="006A474A" w:rsidRPr="00B205C0">
        <w:rPr>
          <w:rFonts w:ascii="Arial" w:eastAsiaTheme="minorHAnsi" w:hAnsi="Arial" w:cs="Arial"/>
          <w:color w:val="000000"/>
          <w:sz w:val="21"/>
          <w:szCs w:val="21"/>
        </w:rPr>
        <w:t> </w:t>
      </w:r>
      <w:r w:rsidRPr="00B205C0">
        <w:rPr>
          <w:rFonts w:ascii="Arial" w:eastAsiaTheme="minorHAnsi" w:hAnsi="Arial" w:cs="Arial"/>
          <w:color w:val="000000"/>
          <w:sz w:val="21"/>
          <w:szCs w:val="21"/>
        </w:rPr>
        <w:t>rozporządzeniu 269/2014 albo wpisanego na listę na podstawie decyzji w</w:t>
      </w:r>
      <w:r w:rsidR="006A474A" w:rsidRPr="00B205C0">
        <w:rPr>
          <w:rFonts w:ascii="Arial" w:eastAsiaTheme="minorHAnsi" w:hAnsi="Arial" w:cs="Arial"/>
          <w:color w:val="000000"/>
          <w:sz w:val="21"/>
          <w:szCs w:val="21"/>
        </w:rPr>
        <w:t> </w:t>
      </w:r>
      <w:r w:rsidRPr="00B205C0">
        <w:rPr>
          <w:rFonts w:ascii="Arial" w:eastAsiaTheme="minorHAnsi" w:hAnsi="Arial" w:cs="Arial"/>
          <w:color w:val="000000"/>
          <w:sz w:val="21"/>
          <w:szCs w:val="21"/>
        </w:rPr>
        <w:t>sprawie wpisu na listę rozstrzygającej o zastosowaniu środka, o którym mowa w art. 1 pkt 3 UOBN;</w:t>
      </w:r>
    </w:p>
    <w:p w14:paraId="7A586C78" w14:textId="55AB3194" w:rsidR="007B5504" w:rsidRPr="00B205C0" w:rsidRDefault="00F256F1" w:rsidP="005D57BB">
      <w:pPr>
        <w:pStyle w:val="Akapitzlist"/>
        <w:numPr>
          <w:ilvl w:val="1"/>
          <w:numId w:val="15"/>
        </w:numPr>
        <w:autoSpaceDE w:val="0"/>
        <w:autoSpaceDN w:val="0"/>
        <w:adjustRightInd w:val="0"/>
        <w:spacing w:after="60"/>
        <w:jc w:val="both"/>
        <w:rPr>
          <w:rFonts w:ascii="Arial" w:eastAsiaTheme="minorHAnsi" w:hAnsi="Arial" w:cs="Arial"/>
          <w:color w:val="000000"/>
          <w:sz w:val="21"/>
          <w:szCs w:val="21"/>
        </w:rPr>
      </w:pPr>
      <w:r w:rsidRPr="00B205C0">
        <w:rPr>
          <w:rFonts w:ascii="Arial" w:eastAsiaTheme="minorHAnsi" w:hAnsi="Arial" w:cs="Arial"/>
          <w:color w:val="000000"/>
          <w:sz w:val="21"/>
          <w:szCs w:val="21"/>
        </w:rP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w:t>
      </w:r>
      <w:r w:rsidR="006A474A" w:rsidRPr="00B205C0">
        <w:rPr>
          <w:rFonts w:ascii="Arial" w:eastAsiaTheme="minorHAnsi" w:hAnsi="Arial" w:cs="Arial"/>
          <w:color w:val="000000"/>
          <w:sz w:val="21"/>
          <w:szCs w:val="21"/>
        </w:rPr>
        <w:t> </w:t>
      </w:r>
      <w:r w:rsidRPr="00B205C0">
        <w:rPr>
          <w:rFonts w:ascii="Arial" w:eastAsiaTheme="minorHAnsi" w:hAnsi="Arial" w:cs="Arial"/>
          <w:color w:val="000000"/>
          <w:sz w:val="21"/>
          <w:szCs w:val="21"/>
        </w:rPr>
        <w:t>sprawie wpisu na listę rozstrzygającej o zastosowaniu środka, o którym mowa w art. 1 pkt 3 UOBN;</w:t>
      </w:r>
    </w:p>
    <w:p w14:paraId="2D463493" w14:textId="5FCE97D2" w:rsidR="00F256F1" w:rsidRPr="00B205C0" w:rsidRDefault="00F256F1" w:rsidP="005D57BB">
      <w:pPr>
        <w:pStyle w:val="Akapitzlist"/>
        <w:numPr>
          <w:ilvl w:val="1"/>
          <w:numId w:val="15"/>
        </w:numPr>
        <w:autoSpaceDE w:val="0"/>
        <w:autoSpaceDN w:val="0"/>
        <w:adjustRightInd w:val="0"/>
        <w:spacing w:after="60"/>
        <w:jc w:val="both"/>
        <w:rPr>
          <w:rFonts w:ascii="Arial" w:eastAsiaTheme="minorHAnsi" w:hAnsi="Arial" w:cs="Arial"/>
          <w:color w:val="000000"/>
          <w:sz w:val="21"/>
          <w:szCs w:val="21"/>
        </w:rPr>
      </w:pPr>
      <w:r w:rsidRPr="00B205C0">
        <w:rPr>
          <w:rFonts w:ascii="Arial" w:eastAsiaTheme="minorHAnsi" w:hAnsi="Arial" w:cs="Arial"/>
          <w:color w:val="000000"/>
          <w:sz w:val="21"/>
          <w:szCs w:val="21"/>
        </w:rPr>
        <w:t>którego jednostką dominującą w rozumieniu art. 3 ust. 1 pkt 37 ustawy z</w:t>
      </w:r>
      <w:r w:rsidR="006A474A" w:rsidRPr="00B205C0">
        <w:rPr>
          <w:rFonts w:ascii="Arial" w:eastAsiaTheme="minorHAnsi" w:hAnsi="Arial" w:cs="Arial"/>
          <w:color w:val="000000"/>
          <w:sz w:val="21"/>
          <w:szCs w:val="21"/>
        </w:rPr>
        <w:t> </w:t>
      </w:r>
      <w:r w:rsidRPr="00B205C0">
        <w:rPr>
          <w:rFonts w:ascii="Arial" w:eastAsiaTheme="minorHAnsi" w:hAnsi="Arial" w:cs="Arial"/>
          <w:color w:val="000000"/>
          <w:sz w:val="21"/>
          <w:szCs w:val="21"/>
        </w:rPr>
        <w:t>dnia 29 września 1994 r. o rachunkowości, jest podmiot wymieniony w wykazach określonych w</w:t>
      </w:r>
      <w:r w:rsidR="006A474A" w:rsidRPr="00B205C0">
        <w:rPr>
          <w:rFonts w:ascii="Arial" w:eastAsiaTheme="minorHAnsi" w:hAnsi="Arial" w:cs="Arial"/>
          <w:color w:val="000000"/>
          <w:sz w:val="21"/>
          <w:szCs w:val="21"/>
        </w:rPr>
        <w:t> </w:t>
      </w:r>
      <w:r w:rsidRPr="00B205C0">
        <w:rPr>
          <w:rFonts w:ascii="Arial" w:eastAsiaTheme="minorHAnsi" w:hAnsi="Arial" w:cs="Arial"/>
          <w:color w:val="000000"/>
          <w:sz w:val="21"/>
          <w:szCs w:val="21"/>
        </w:rPr>
        <w:t>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UOBN.</w:t>
      </w:r>
    </w:p>
    <w:p w14:paraId="257AF736" w14:textId="77777777" w:rsidR="00D82EFB" w:rsidRPr="00B205C0" w:rsidRDefault="00F256F1" w:rsidP="00D82EFB">
      <w:pPr>
        <w:pStyle w:val="Akapitzlist"/>
        <w:numPr>
          <w:ilvl w:val="0"/>
          <w:numId w:val="15"/>
        </w:numPr>
        <w:autoSpaceDE w:val="0"/>
        <w:autoSpaceDN w:val="0"/>
        <w:adjustRightInd w:val="0"/>
        <w:spacing w:after="60"/>
        <w:ind w:left="426" w:hanging="425"/>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Wykluczenie, o którym mowa w </w:t>
      </w:r>
      <w:r w:rsidR="009B7E2B" w:rsidRPr="00B205C0">
        <w:rPr>
          <w:rFonts w:ascii="Arial" w:eastAsiaTheme="minorHAnsi" w:hAnsi="Arial" w:cs="Arial"/>
          <w:color w:val="000000"/>
          <w:sz w:val="21"/>
          <w:szCs w:val="21"/>
        </w:rPr>
        <w:t>pkt 3</w:t>
      </w:r>
      <w:r w:rsidRPr="00B205C0">
        <w:rPr>
          <w:rFonts w:ascii="Arial" w:eastAsiaTheme="minorHAnsi" w:hAnsi="Arial" w:cs="Arial"/>
          <w:color w:val="000000"/>
          <w:sz w:val="21"/>
          <w:szCs w:val="21"/>
        </w:rPr>
        <w:t xml:space="preserve"> następować będzie na okres trwania ww. okoliczności. W przypadku </w:t>
      </w:r>
      <w:r w:rsidR="009B7E2B" w:rsidRPr="00B205C0">
        <w:rPr>
          <w:rFonts w:ascii="Arial" w:eastAsiaTheme="minorHAnsi" w:hAnsi="Arial" w:cs="Arial"/>
          <w:color w:val="000000"/>
          <w:sz w:val="21"/>
          <w:szCs w:val="21"/>
        </w:rPr>
        <w:t>w</w:t>
      </w:r>
      <w:r w:rsidRPr="00B205C0">
        <w:rPr>
          <w:rFonts w:ascii="Arial" w:eastAsiaTheme="minorHAnsi" w:hAnsi="Arial" w:cs="Arial"/>
          <w:color w:val="000000"/>
          <w:sz w:val="21"/>
          <w:szCs w:val="21"/>
        </w:rPr>
        <w:t>ykonawcy wykluczonego na podstawie art. 7 ust. 1 UOBN, Zamawiający odrzuca ofertę takiego Wykonawcy.</w:t>
      </w:r>
    </w:p>
    <w:p w14:paraId="399C831F" w14:textId="612764B4" w:rsidR="00F256F1" w:rsidRPr="00B205C0" w:rsidRDefault="00F256F1" w:rsidP="00D82EFB">
      <w:pPr>
        <w:pStyle w:val="Akapitzlist"/>
        <w:numPr>
          <w:ilvl w:val="0"/>
          <w:numId w:val="15"/>
        </w:numPr>
        <w:autoSpaceDE w:val="0"/>
        <w:autoSpaceDN w:val="0"/>
        <w:adjustRightInd w:val="0"/>
        <w:spacing w:after="60"/>
        <w:ind w:left="426" w:hanging="425"/>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Zamawiający będzie weryfikował przesłankę wykluczenia, o której mowa w </w:t>
      </w:r>
      <w:r w:rsidR="00E279CF" w:rsidRPr="00B205C0">
        <w:rPr>
          <w:rFonts w:ascii="Arial" w:eastAsiaTheme="minorHAnsi" w:hAnsi="Arial" w:cs="Arial"/>
          <w:color w:val="000000"/>
          <w:sz w:val="21"/>
          <w:szCs w:val="21"/>
        </w:rPr>
        <w:t>rozdziale</w:t>
      </w:r>
      <w:r w:rsidRPr="00B205C0">
        <w:rPr>
          <w:rFonts w:ascii="Arial" w:eastAsiaTheme="minorHAnsi" w:hAnsi="Arial" w:cs="Arial"/>
          <w:color w:val="000000"/>
          <w:sz w:val="21"/>
          <w:szCs w:val="21"/>
        </w:rPr>
        <w:t xml:space="preserve"> </w:t>
      </w:r>
      <w:r w:rsidR="009B7E2B" w:rsidRPr="00B205C0">
        <w:rPr>
          <w:rFonts w:ascii="Arial" w:eastAsiaTheme="minorHAnsi" w:hAnsi="Arial" w:cs="Arial"/>
          <w:color w:val="000000"/>
          <w:sz w:val="21"/>
          <w:szCs w:val="21"/>
        </w:rPr>
        <w:t>VI</w:t>
      </w:r>
      <w:r w:rsidR="00E279CF" w:rsidRPr="00B205C0">
        <w:rPr>
          <w:rFonts w:ascii="Arial" w:eastAsiaTheme="minorHAnsi" w:hAnsi="Arial" w:cs="Arial"/>
          <w:color w:val="000000"/>
          <w:sz w:val="21"/>
          <w:szCs w:val="21"/>
        </w:rPr>
        <w:t xml:space="preserve"> pkt </w:t>
      </w:r>
      <w:r w:rsidR="007B5504" w:rsidRPr="00B205C0">
        <w:rPr>
          <w:rFonts w:ascii="Arial" w:eastAsiaTheme="minorHAnsi" w:hAnsi="Arial" w:cs="Arial"/>
          <w:color w:val="000000"/>
          <w:sz w:val="21"/>
          <w:szCs w:val="21"/>
        </w:rPr>
        <w:t>3</w:t>
      </w:r>
      <w:r w:rsidRPr="00B205C0">
        <w:rPr>
          <w:rFonts w:ascii="Arial" w:eastAsiaTheme="minorHAnsi" w:hAnsi="Arial" w:cs="Arial"/>
          <w:color w:val="000000"/>
          <w:sz w:val="21"/>
          <w:szCs w:val="21"/>
        </w:rPr>
        <w:t xml:space="preserve"> na podstawie</w:t>
      </w:r>
      <w:r w:rsidR="00D82EFB" w:rsidRPr="00B205C0">
        <w:rPr>
          <w:rFonts w:ascii="Arial" w:eastAsiaTheme="minorHAnsi" w:hAnsi="Arial" w:cs="Arial"/>
          <w:color w:val="000000"/>
          <w:sz w:val="21"/>
          <w:szCs w:val="21"/>
        </w:rPr>
        <w:t xml:space="preserve"> oświadczenia wykonawcy – wg. wzoru stanowiącego </w:t>
      </w:r>
      <w:r w:rsidR="00D82EFB" w:rsidRPr="00B205C0">
        <w:rPr>
          <w:rFonts w:ascii="Arial" w:eastAsiaTheme="minorHAnsi" w:hAnsi="Arial" w:cs="Arial"/>
          <w:bCs/>
          <w:color w:val="000000"/>
          <w:sz w:val="21"/>
          <w:szCs w:val="21"/>
        </w:rPr>
        <w:t>Załącznik nr 2 do SWZ</w:t>
      </w:r>
      <w:r w:rsidR="009B7E2B" w:rsidRPr="00B205C0">
        <w:rPr>
          <w:rFonts w:ascii="Arial" w:eastAsiaTheme="minorHAnsi" w:hAnsi="Arial" w:cs="Arial"/>
          <w:color w:val="000000"/>
          <w:sz w:val="21"/>
          <w:szCs w:val="21"/>
        </w:rPr>
        <w:t>.</w:t>
      </w:r>
    </w:p>
    <w:p w14:paraId="445F03AB" w14:textId="03A3B7D3" w:rsidR="0027335A" w:rsidRPr="00B205C0" w:rsidRDefault="0027335A" w:rsidP="00D82EFB">
      <w:pPr>
        <w:pStyle w:val="Akapitzlist"/>
        <w:numPr>
          <w:ilvl w:val="0"/>
          <w:numId w:val="15"/>
        </w:numPr>
        <w:autoSpaceDE w:val="0"/>
        <w:autoSpaceDN w:val="0"/>
        <w:adjustRightInd w:val="0"/>
        <w:spacing w:after="60"/>
        <w:ind w:left="426" w:hanging="425"/>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Wykonawca może zostać́ wykluczony przez </w:t>
      </w:r>
      <w:r w:rsidR="009B7E2B" w:rsidRPr="00B205C0">
        <w:rPr>
          <w:rFonts w:ascii="Arial" w:eastAsiaTheme="minorHAnsi" w:hAnsi="Arial" w:cs="Arial"/>
          <w:color w:val="000000"/>
          <w:sz w:val="21"/>
          <w:szCs w:val="21"/>
        </w:rPr>
        <w:t>z</w:t>
      </w:r>
      <w:r w:rsidRPr="00B205C0">
        <w:rPr>
          <w:rFonts w:ascii="Arial" w:eastAsiaTheme="minorHAnsi" w:hAnsi="Arial" w:cs="Arial"/>
          <w:color w:val="000000"/>
          <w:sz w:val="21"/>
          <w:szCs w:val="21"/>
        </w:rPr>
        <w:t>amawiającego na każdym etapie postępowania o udzielenie zamówienia.</w:t>
      </w:r>
    </w:p>
    <w:p w14:paraId="0C1C94EF" w14:textId="27046E9C" w:rsidR="0027335A" w:rsidRPr="00B205C0" w:rsidRDefault="0027335A" w:rsidP="00D82EFB">
      <w:pPr>
        <w:pStyle w:val="Akapitzlist"/>
        <w:numPr>
          <w:ilvl w:val="0"/>
          <w:numId w:val="15"/>
        </w:numPr>
        <w:autoSpaceDE w:val="0"/>
        <w:autoSpaceDN w:val="0"/>
        <w:adjustRightInd w:val="0"/>
        <w:spacing w:after="60"/>
        <w:ind w:left="426" w:hanging="425"/>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Wykluczenie Wykonawcy następuje zgodnie z art. </w:t>
      </w:r>
      <w:r w:rsidR="00BC3EBE" w:rsidRPr="00B205C0">
        <w:rPr>
          <w:rFonts w:ascii="Arial" w:eastAsiaTheme="minorHAnsi" w:hAnsi="Arial" w:cs="Arial"/>
          <w:color w:val="000000"/>
          <w:sz w:val="21"/>
          <w:szCs w:val="21"/>
        </w:rPr>
        <w:t>110-</w:t>
      </w:r>
      <w:r w:rsidRPr="00B205C0">
        <w:rPr>
          <w:rFonts w:ascii="Arial" w:eastAsiaTheme="minorHAnsi" w:hAnsi="Arial" w:cs="Arial"/>
          <w:color w:val="000000"/>
          <w:sz w:val="21"/>
          <w:szCs w:val="21"/>
        </w:rPr>
        <w:t xml:space="preserve">111 </w:t>
      </w:r>
      <w:r w:rsidR="0070468C" w:rsidRPr="00B205C0">
        <w:rPr>
          <w:rFonts w:ascii="Arial" w:eastAsiaTheme="minorHAnsi" w:hAnsi="Arial" w:cs="Arial"/>
          <w:color w:val="000000"/>
          <w:sz w:val="21"/>
          <w:szCs w:val="21"/>
        </w:rPr>
        <w:t xml:space="preserve">ustawy </w:t>
      </w:r>
      <w:r w:rsidR="009B7E2B" w:rsidRPr="00B205C0">
        <w:rPr>
          <w:rFonts w:ascii="Arial" w:eastAsiaTheme="minorHAnsi" w:hAnsi="Arial" w:cs="Arial"/>
          <w:color w:val="000000"/>
          <w:sz w:val="21"/>
          <w:szCs w:val="21"/>
        </w:rPr>
        <w:t>PZP</w:t>
      </w:r>
      <w:r w:rsidRPr="00B205C0">
        <w:rPr>
          <w:rFonts w:ascii="Arial" w:eastAsiaTheme="minorHAnsi" w:hAnsi="Arial" w:cs="Arial"/>
          <w:color w:val="000000"/>
          <w:sz w:val="21"/>
          <w:szCs w:val="21"/>
        </w:rPr>
        <w:t>.</w:t>
      </w:r>
    </w:p>
    <w:p w14:paraId="3F8A582F" w14:textId="022F8E40" w:rsidR="0027335A" w:rsidRPr="00B205C0" w:rsidRDefault="0027335A" w:rsidP="00D82EFB">
      <w:pPr>
        <w:pStyle w:val="Akapitzlist"/>
        <w:numPr>
          <w:ilvl w:val="0"/>
          <w:numId w:val="15"/>
        </w:numPr>
        <w:autoSpaceDE w:val="0"/>
        <w:autoSpaceDN w:val="0"/>
        <w:adjustRightInd w:val="0"/>
        <w:spacing w:after="60"/>
        <w:ind w:left="426" w:hanging="425"/>
        <w:jc w:val="both"/>
        <w:rPr>
          <w:rFonts w:ascii="Arial" w:eastAsiaTheme="minorHAnsi" w:hAnsi="Arial" w:cs="Arial"/>
          <w:color w:val="000000"/>
          <w:sz w:val="21"/>
          <w:szCs w:val="21"/>
        </w:rPr>
      </w:pPr>
      <w:r w:rsidRPr="00B205C0">
        <w:rPr>
          <w:rFonts w:ascii="Arial" w:eastAsiaTheme="minorHAnsi" w:hAnsi="Arial" w:cs="Arial"/>
          <w:color w:val="000000"/>
          <w:sz w:val="21"/>
          <w:szCs w:val="21"/>
        </w:rPr>
        <w:t>Zamawiający nie przewiduje podstaw wykluczenia, o których mowa w art. 109 ust.</w:t>
      </w:r>
      <w:r w:rsidR="009B7E2B" w:rsidRPr="00B205C0">
        <w:rPr>
          <w:rFonts w:ascii="Arial" w:eastAsiaTheme="minorHAnsi" w:hAnsi="Arial" w:cs="Arial"/>
          <w:color w:val="000000"/>
          <w:sz w:val="21"/>
          <w:szCs w:val="21"/>
        </w:rPr>
        <w:t> </w:t>
      </w:r>
      <w:r w:rsidRPr="00B205C0">
        <w:rPr>
          <w:rFonts w:ascii="Arial" w:eastAsiaTheme="minorHAnsi" w:hAnsi="Arial" w:cs="Arial"/>
          <w:color w:val="000000"/>
          <w:sz w:val="21"/>
          <w:szCs w:val="21"/>
        </w:rPr>
        <w:t>1</w:t>
      </w:r>
      <w:r w:rsidR="009B7E2B" w:rsidRPr="00B205C0">
        <w:rPr>
          <w:rFonts w:ascii="Arial" w:eastAsiaTheme="minorHAnsi" w:hAnsi="Arial" w:cs="Arial"/>
          <w:color w:val="000000"/>
          <w:sz w:val="21"/>
          <w:szCs w:val="21"/>
        </w:rPr>
        <w:t xml:space="preserve"> </w:t>
      </w:r>
      <w:r w:rsidR="00EC0DBF" w:rsidRPr="00B205C0">
        <w:rPr>
          <w:rFonts w:ascii="Arial" w:eastAsiaTheme="minorHAnsi" w:hAnsi="Arial" w:cs="Arial"/>
          <w:color w:val="000000"/>
          <w:sz w:val="21"/>
          <w:szCs w:val="21"/>
        </w:rPr>
        <w:t xml:space="preserve">ustawy </w:t>
      </w:r>
      <w:r w:rsidR="009B7E2B" w:rsidRPr="00B205C0">
        <w:rPr>
          <w:rFonts w:ascii="Arial" w:eastAsiaTheme="minorHAnsi" w:hAnsi="Arial" w:cs="Arial"/>
          <w:color w:val="000000"/>
          <w:sz w:val="21"/>
          <w:szCs w:val="21"/>
        </w:rPr>
        <w:t>PZP</w:t>
      </w:r>
      <w:r w:rsidRPr="00B205C0">
        <w:rPr>
          <w:rFonts w:ascii="Arial" w:eastAsiaTheme="minorHAnsi" w:hAnsi="Arial" w:cs="Arial"/>
          <w:color w:val="000000"/>
          <w:sz w:val="21"/>
          <w:szCs w:val="21"/>
        </w:rPr>
        <w:t>.</w:t>
      </w:r>
    </w:p>
    <w:p w14:paraId="3965E83A" w14:textId="77777777" w:rsidR="0027335A" w:rsidRPr="00B205C0" w:rsidRDefault="0027335A" w:rsidP="00D36205">
      <w:pPr>
        <w:autoSpaceDE w:val="0"/>
        <w:autoSpaceDN w:val="0"/>
        <w:adjustRightInd w:val="0"/>
        <w:spacing w:after="60"/>
        <w:jc w:val="both"/>
        <w:rPr>
          <w:rFonts w:ascii="Arial" w:eastAsiaTheme="minorHAnsi" w:hAnsi="Arial" w:cs="Arial"/>
          <w:color w:val="000000"/>
          <w:sz w:val="21"/>
          <w:szCs w:val="21"/>
        </w:rPr>
      </w:pPr>
    </w:p>
    <w:p w14:paraId="158ADB28" w14:textId="0D84E69A" w:rsidR="0027335A" w:rsidRPr="00B205C0" w:rsidRDefault="0027335A" w:rsidP="005D57BB">
      <w:pPr>
        <w:pStyle w:val="Akapitzlist"/>
        <w:numPr>
          <w:ilvl w:val="0"/>
          <w:numId w:val="12"/>
        </w:numPr>
        <w:spacing w:after="60"/>
        <w:ind w:left="709" w:hanging="709"/>
        <w:jc w:val="both"/>
        <w:rPr>
          <w:rFonts w:ascii="Arial" w:hAnsi="Arial" w:cs="Arial"/>
          <w:b/>
          <w:bCs/>
          <w:sz w:val="21"/>
          <w:szCs w:val="21"/>
        </w:rPr>
      </w:pPr>
      <w:r w:rsidRPr="00B205C0">
        <w:rPr>
          <w:rFonts w:ascii="Arial" w:hAnsi="Arial" w:cs="Arial"/>
          <w:b/>
          <w:bCs/>
          <w:sz w:val="21"/>
          <w:szCs w:val="21"/>
        </w:rPr>
        <w:t xml:space="preserve">OŚWIADCZENIA I DOKUMENTY, JAKIE ZOBOWIĄZANI SĄ DOSTARCZYĆ WYKONAWCY W CELU POTWIERDZENIA SPEŁNIANIA WARUNKÓW UDZIAŁU W POSTĘPOWANIU ORAZ WYKAZANIA BRAKU PODSTAW WYKLUCZENIA (PODMIOTOWE ŚRODKI DOWODOWE) </w:t>
      </w:r>
    </w:p>
    <w:p w14:paraId="615D9F83" w14:textId="07FF5F03" w:rsidR="001E0CB9" w:rsidRPr="00B205C0" w:rsidRDefault="00801DBD" w:rsidP="001E0CB9">
      <w:pPr>
        <w:pStyle w:val="Akapitzlist"/>
        <w:numPr>
          <w:ilvl w:val="0"/>
          <w:numId w:val="18"/>
        </w:numPr>
        <w:autoSpaceDE w:val="0"/>
        <w:autoSpaceDN w:val="0"/>
        <w:adjustRightInd w:val="0"/>
        <w:spacing w:after="60"/>
        <w:ind w:left="567"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Do oferty </w:t>
      </w:r>
      <w:r w:rsidR="00526DB4" w:rsidRPr="00B205C0">
        <w:rPr>
          <w:rFonts w:ascii="Arial" w:eastAsiaTheme="minorHAnsi" w:hAnsi="Arial" w:cs="Arial"/>
          <w:color w:val="000000"/>
          <w:sz w:val="21"/>
          <w:szCs w:val="21"/>
        </w:rPr>
        <w:t>w</w:t>
      </w:r>
      <w:r w:rsidRPr="00B205C0">
        <w:rPr>
          <w:rFonts w:ascii="Arial" w:eastAsiaTheme="minorHAnsi" w:hAnsi="Arial" w:cs="Arial"/>
          <w:color w:val="000000"/>
          <w:sz w:val="21"/>
          <w:szCs w:val="21"/>
        </w:rPr>
        <w:t>ykonawca zobowiązany jest dołączyć</w:t>
      </w:r>
      <w:r w:rsidR="001E0CB9" w:rsidRPr="00B205C0">
        <w:rPr>
          <w:rFonts w:ascii="Arial" w:eastAsiaTheme="minorHAnsi" w:hAnsi="Arial" w:cs="Arial"/>
          <w:color w:val="000000"/>
          <w:sz w:val="21"/>
          <w:szCs w:val="21"/>
        </w:rPr>
        <w:t xml:space="preserve"> </w:t>
      </w:r>
      <w:r w:rsidRPr="00B205C0">
        <w:rPr>
          <w:rFonts w:ascii="Arial" w:eastAsiaTheme="minorHAnsi" w:hAnsi="Arial" w:cs="Arial"/>
          <w:color w:val="000000"/>
          <w:sz w:val="21"/>
          <w:szCs w:val="21"/>
        </w:rPr>
        <w:t xml:space="preserve">aktualne na dzień składania ofert oświadczenie, o którym mowa w art. 125 ust. 1 </w:t>
      </w:r>
      <w:r w:rsidR="00EC0DBF" w:rsidRPr="00B205C0">
        <w:rPr>
          <w:rFonts w:ascii="Arial" w:eastAsiaTheme="minorHAnsi" w:hAnsi="Arial" w:cs="Arial"/>
          <w:color w:val="000000"/>
          <w:sz w:val="21"/>
          <w:szCs w:val="21"/>
        </w:rPr>
        <w:t xml:space="preserve">ustawy </w:t>
      </w:r>
      <w:r w:rsidR="006C7298" w:rsidRPr="00B205C0">
        <w:rPr>
          <w:rFonts w:ascii="Arial" w:eastAsiaTheme="minorHAnsi" w:hAnsi="Arial" w:cs="Arial"/>
          <w:color w:val="000000"/>
          <w:sz w:val="21"/>
          <w:szCs w:val="21"/>
        </w:rPr>
        <w:t>PZP</w:t>
      </w:r>
      <w:r w:rsidRPr="00B205C0">
        <w:rPr>
          <w:rFonts w:ascii="Arial" w:eastAsiaTheme="minorHAnsi" w:hAnsi="Arial" w:cs="Arial"/>
          <w:color w:val="000000"/>
          <w:sz w:val="21"/>
          <w:szCs w:val="21"/>
        </w:rPr>
        <w:t xml:space="preserve"> i art. 7 ust. 1 „UOBN” tj. </w:t>
      </w:r>
      <w:r w:rsidR="006C7298" w:rsidRPr="00B205C0">
        <w:rPr>
          <w:rFonts w:ascii="Arial" w:eastAsiaTheme="minorHAnsi" w:hAnsi="Arial" w:cs="Arial"/>
          <w:color w:val="000000"/>
          <w:sz w:val="21"/>
          <w:szCs w:val="21"/>
        </w:rPr>
        <w:t>o</w:t>
      </w:r>
      <w:r w:rsidRPr="00B205C0">
        <w:rPr>
          <w:rFonts w:ascii="Arial" w:eastAsiaTheme="minorHAnsi" w:hAnsi="Arial" w:cs="Arial"/>
          <w:color w:val="000000"/>
          <w:sz w:val="21"/>
          <w:szCs w:val="21"/>
        </w:rPr>
        <w:t xml:space="preserve">świadczenie o braku podstaw wykluczenia </w:t>
      </w:r>
      <w:r w:rsidR="00526DB4" w:rsidRPr="00B205C0">
        <w:rPr>
          <w:rFonts w:ascii="Arial" w:eastAsiaTheme="minorHAnsi" w:hAnsi="Arial" w:cs="Arial"/>
          <w:color w:val="000000"/>
          <w:sz w:val="21"/>
          <w:szCs w:val="21"/>
        </w:rPr>
        <w:t xml:space="preserve">oraz o spełnianiu warunków udziału w postępowaniu </w:t>
      </w:r>
      <w:r w:rsidRPr="00B205C0">
        <w:rPr>
          <w:rFonts w:ascii="Arial" w:eastAsiaTheme="minorHAnsi" w:hAnsi="Arial" w:cs="Arial"/>
          <w:color w:val="000000"/>
          <w:sz w:val="21"/>
          <w:szCs w:val="21"/>
        </w:rPr>
        <w:t>- wg wzoru stanowiącego</w:t>
      </w:r>
      <w:r w:rsidR="00434AC0" w:rsidRPr="00B205C0">
        <w:rPr>
          <w:rFonts w:ascii="Arial" w:eastAsiaTheme="minorHAnsi" w:hAnsi="Arial" w:cs="Arial"/>
          <w:color w:val="000000"/>
          <w:sz w:val="21"/>
          <w:szCs w:val="21"/>
        </w:rPr>
        <w:t xml:space="preserve"> </w:t>
      </w:r>
      <w:r w:rsidR="0027335A" w:rsidRPr="00B205C0">
        <w:rPr>
          <w:rFonts w:ascii="Arial" w:eastAsiaTheme="minorHAnsi" w:hAnsi="Arial" w:cs="Arial"/>
          <w:b/>
          <w:bCs/>
          <w:color w:val="000000"/>
          <w:sz w:val="21"/>
          <w:szCs w:val="21"/>
        </w:rPr>
        <w:t>Załącznik nr 2 do SWZ</w:t>
      </w:r>
      <w:r w:rsidR="001E0CB9" w:rsidRPr="00B205C0">
        <w:rPr>
          <w:rFonts w:ascii="Arial" w:eastAsiaTheme="minorHAnsi" w:hAnsi="Arial" w:cs="Arial"/>
          <w:b/>
          <w:bCs/>
          <w:color w:val="000000"/>
          <w:sz w:val="21"/>
          <w:szCs w:val="21"/>
        </w:rPr>
        <w:t>;</w:t>
      </w:r>
    </w:p>
    <w:p w14:paraId="290F13E9" w14:textId="692890B8" w:rsidR="00526DB4" w:rsidRPr="00B205C0" w:rsidRDefault="00526DB4" w:rsidP="005D57BB">
      <w:pPr>
        <w:pStyle w:val="Akapitzlist"/>
        <w:numPr>
          <w:ilvl w:val="0"/>
          <w:numId w:val="18"/>
        </w:numPr>
        <w:autoSpaceDE w:val="0"/>
        <w:autoSpaceDN w:val="0"/>
        <w:adjustRightInd w:val="0"/>
        <w:spacing w:after="60"/>
        <w:ind w:left="567"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lastRenderedPageBreak/>
        <w:t xml:space="preserve">Informacje zawarte w oświadczeniu, o którym mowa w pkt 1 stanowią wstępne potwierdzenie, że wykonawca nie podlega wykluczeniu oraz spełnia warunki udziału w postępowaniu. </w:t>
      </w:r>
    </w:p>
    <w:p w14:paraId="156D1593" w14:textId="16BB941F" w:rsidR="00526DB4" w:rsidRPr="00B205C0" w:rsidRDefault="00526DB4" w:rsidP="005D57BB">
      <w:pPr>
        <w:pStyle w:val="Akapitzlist"/>
        <w:numPr>
          <w:ilvl w:val="0"/>
          <w:numId w:val="18"/>
        </w:numPr>
        <w:autoSpaceDE w:val="0"/>
        <w:autoSpaceDN w:val="0"/>
        <w:adjustRightInd w:val="0"/>
        <w:spacing w:after="60"/>
        <w:ind w:left="567"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Zamawiający wzywa wykonawcę, którego oferta została najwyżej oceniona, do złożenia w wyznaczonym terminie, nie krótszym niż 5 dni od dnia wezwania, podmiotowych środków dowodowych, zgodnie z definicją zawartą w art. 7 pkt 17 </w:t>
      </w:r>
      <w:r w:rsidR="00EC0DBF" w:rsidRPr="00B205C0">
        <w:rPr>
          <w:rFonts w:ascii="Arial" w:eastAsiaTheme="minorHAnsi" w:hAnsi="Arial" w:cs="Arial"/>
          <w:color w:val="000000"/>
          <w:sz w:val="21"/>
          <w:szCs w:val="21"/>
        </w:rPr>
        <w:t xml:space="preserve">ustawy </w:t>
      </w:r>
      <w:r w:rsidRPr="00B205C0">
        <w:rPr>
          <w:rFonts w:ascii="Arial" w:eastAsiaTheme="minorHAnsi" w:hAnsi="Arial" w:cs="Arial"/>
          <w:color w:val="000000"/>
          <w:sz w:val="21"/>
          <w:szCs w:val="21"/>
        </w:rPr>
        <w:t>PZP, aktualnych na dzień złożenia podmiotowych środków dowodowych.</w:t>
      </w:r>
    </w:p>
    <w:p w14:paraId="1989299A" w14:textId="7B4F02A8" w:rsidR="00526DB4" w:rsidRPr="00B205C0" w:rsidRDefault="00526DB4" w:rsidP="005D57BB">
      <w:pPr>
        <w:pStyle w:val="Akapitzlist"/>
        <w:numPr>
          <w:ilvl w:val="0"/>
          <w:numId w:val="18"/>
        </w:numPr>
        <w:autoSpaceDE w:val="0"/>
        <w:autoSpaceDN w:val="0"/>
        <w:adjustRightInd w:val="0"/>
        <w:spacing w:after="60"/>
        <w:ind w:left="567"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 Podmiotowe środki dowodowe wymagane od wykonawcy obejmują: </w:t>
      </w:r>
    </w:p>
    <w:p w14:paraId="64CB22E2" w14:textId="3088BB99" w:rsidR="00514CEE" w:rsidRPr="00B205C0" w:rsidRDefault="00514CEE" w:rsidP="00ED5415">
      <w:pPr>
        <w:numPr>
          <w:ilvl w:val="0"/>
          <w:numId w:val="30"/>
        </w:numPr>
        <w:pBdr>
          <w:top w:val="nil"/>
          <w:left w:val="nil"/>
          <w:bottom w:val="nil"/>
          <w:right w:val="nil"/>
          <w:between w:val="nil"/>
        </w:pBdr>
        <w:spacing w:after="0"/>
        <w:ind w:left="851" w:hanging="284"/>
        <w:jc w:val="both"/>
        <w:rPr>
          <w:rFonts w:ascii="Arial" w:eastAsia="Verdana" w:hAnsi="Arial" w:cs="Arial"/>
          <w:color w:val="000000"/>
          <w:sz w:val="21"/>
          <w:szCs w:val="21"/>
        </w:rPr>
      </w:pPr>
      <w:r w:rsidRPr="00B205C0">
        <w:rPr>
          <w:rFonts w:ascii="Arial" w:eastAsia="Verdana" w:hAnsi="Arial" w:cs="Arial"/>
          <w:color w:val="000000"/>
          <w:sz w:val="21"/>
          <w:szCs w:val="21"/>
        </w:rPr>
        <w:t xml:space="preserve">koncesję Ministra Spraw Wewnętrznych i Administracji na prowadzenie działalności gospodarczej w zakresie ochrony osób i mienia w formie bezpośredniej ochrony fizycznej, zgodnie z przepisami </w:t>
      </w:r>
      <w:r w:rsidR="00EC0DBF" w:rsidRPr="00B205C0">
        <w:rPr>
          <w:rFonts w:ascii="Arial" w:hAnsi="Arial" w:cs="Arial"/>
          <w:sz w:val="21"/>
          <w:szCs w:val="21"/>
        </w:rPr>
        <w:t>Ustawa z dnia 22 sierpnia 1997 r. o ochronie osób i mienia,</w:t>
      </w:r>
    </w:p>
    <w:p w14:paraId="3E0DAD78" w14:textId="7D616603" w:rsidR="00526DB4" w:rsidRPr="00B205C0" w:rsidRDefault="00526DB4" w:rsidP="00ED5415">
      <w:pPr>
        <w:numPr>
          <w:ilvl w:val="0"/>
          <w:numId w:val="30"/>
        </w:numPr>
        <w:pBdr>
          <w:top w:val="nil"/>
          <w:left w:val="nil"/>
          <w:bottom w:val="nil"/>
          <w:right w:val="nil"/>
          <w:between w:val="nil"/>
        </w:pBdr>
        <w:spacing w:after="0"/>
        <w:ind w:left="851" w:hanging="284"/>
        <w:jc w:val="both"/>
        <w:rPr>
          <w:rFonts w:ascii="Arial" w:eastAsia="Verdana" w:hAnsi="Arial" w:cs="Arial"/>
          <w:color w:val="000000"/>
          <w:sz w:val="21"/>
          <w:szCs w:val="21"/>
        </w:rPr>
      </w:pPr>
      <w:r w:rsidRPr="00B205C0">
        <w:rPr>
          <w:rFonts w:ascii="Arial" w:eastAsia="Verdana" w:hAnsi="Arial" w:cs="Arial"/>
          <w:sz w:val="21"/>
          <w:szCs w:val="21"/>
        </w:rPr>
        <w:t>wykaz usług odpowiadających opisowi warunk</w:t>
      </w:r>
      <w:r w:rsidR="001E0CB9" w:rsidRPr="00B205C0">
        <w:rPr>
          <w:rFonts w:ascii="Arial" w:eastAsia="Verdana" w:hAnsi="Arial" w:cs="Arial"/>
          <w:sz w:val="21"/>
          <w:szCs w:val="21"/>
        </w:rPr>
        <w:t>ów</w:t>
      </w:r>
      <w:r w:rsidRPr="00B205C0">
        <w:rPr>
          <w:rFonts w:ascii="Arial" w:eastAsia="Verdana" w:hAnsi="Arial" w:cs="Arial"/>
          <w:sz w:val="21"/>
          <w:szCs w:val="21"/>
        </w:rPr>
        <w:t xml:space="preserve"> określon</w:t>
      </w:r>
      <w:r w:rsidR="001E0CB9" w:rsidRPr="00B205C0">
        <w:rPr>
          <w:rFonts w:ascii="Arial" w:eastAsia="Verdana" w:hAnsi="Arial" w:cs="Arial"/>
          <w:sz w:val="21"/>
          <w:szCs w:val="21"/>
        </w:rPr>
        <w:t>ym</w:t>
      </w:r>
      <w:r w:rsidRPr="00B205C0">
        <w:rPr>
          <w:rFonts w:ascii="Arial" w:eastAsia="Verdana" w:hAnsi="Arial" w:cs="Arial"/>
          <w:sz w:val="21"/>
          <w:szCs w:val="21"/>
        </w:rPr>
        <w:t xml:space="preserve"> w </w:t>
      </w:r>
      <w:r w:rsidR="00E279CF" w:rsidRPr="00B205C0">
        <w:rPr>
          <w:rFonts w:ascii="Arial" w:eastAsia="Verdana" w:hAnsi="Arial" w:cs="Arial"/>
          <w:sz w:val="21"/>
          <w:szCs w:val="21"/>
        </w:rPr>
        <w:t>rozdziale</w:t>
      </w:r>
      <w:r w:rsidR="00D10F76" w:rsidRPr="00B205C0">
        <w:rPr>
          <w:rFonts w:ascii="Arial" w:eastAsia="Verdana" w:hAnsi="Arial" w:cs="Arial"/>
          <w:sz w:val="21"/>
          <w:szCs w:val="21"/>
        </w:rPr>
        <w:t xml:space="preserve"> </w:t>
      </w:r>
      <w:r w:rsidRPr="00B205C0">
        <w:rPr>
          <w:rFonts w:ascii="Arial" w:eastAsia="Verdana" w:hAnsi="Arial" w:cs="Arial"/>
          <w:sz w:val="21"/>
          <w:szCs w:val="21"/>
        </w:rPr>
        <w:t>V</w:t>
      </w:r>
      <w:r w:rsidR="00E279CF" w:rsidRPr="00B205C0">
        <w:rPr>
          <w:rFonts w:ascii="Arial" w:eastAsia="Verdana" w:hAnsi="Arial" w:cs="Arial"/>
          <w:sz w:val="21"/>
          <w:szCs w:val="21"/>
        </w:rPr>
        <w:t xml:space="preserve"> pkt </w:t>
      </w:r>
      <w:r w:rsidRPr="00B205C0">
        <w:rPr>
          <w:rFonts w:ascii="Arial" w:eastAsia="Verdana" w:hAnsi="Arial" w:cs="Arial"/>
          <w:sz w:val="21"/>
          <w:szCs w:val="21"/>
        </w:rPr>
        <w:t>1</w:t>
      </w:r>
      <w:r w:rsidR="00E279CF" w:rsidRPr="00B205C0">
        <w:rPr>
          <w:rFonts w:ascii="Arial" w:eastAsia="Verdana" w:hAnsi="Arial" w:cs="Arial"/>
          <w:sz w:val="21"/>
          <w:szCs w:val="21"/>
        </w:rPr>
        <w:t xml:space="preserve"> ppkt </w:t>
      </w:r>
      <w:r w:rsidRPr="00B205C0">
        <w:rPr>
          <w:rFonts w:ascii="Arial" w:eastAsia="Verdana" w:hAnsi="Arial" w:cs="Arial"/>
          <w:sz w:val="21"/>
          <w:szCs w:val="21"/>
        </w:rPr>
        <w:t>4</w:t>
      </w:r>
      <w:r w:rsidR="00E279CF" w:rsidRPr="00B205C0">
        <w:rPr>
          <w:rFonts w:ascii="Arial" w:eastAsia="Verdana" w:hAnsi="Arial" w:cs="Arial"/>
          <w:sz w:val="21"/>
          <w:szCs w:val="21"/>
        </w:rPr>
        <w:t xml:space="preserve"> </w:t>
      </w:r>
      <w:r w:rsidRPr="00B205C0">
        <w:rPr>
          <w:rFonts w:ascii="Arial" w:eastAsia="Verdana" w:hAnsi="Arial" w:cs="Arial"/>
          <w:sz w:val="21"/>
          <w:szCs w:val="21"/>
        </w:rPr>
        <w:t>SWZ wykonanych w okresie ostatnich 3 lat przed upływem terminu składania ofert, a jeżeli okres prowadzenia działalności jest krótszy – w tym okresie, wraz z podaniem ich rodzaju, wartości, daty, miejsca wykonania i</w:t>
      </w:r>
      <w:r w:rsidR="00C915C5" w:rsidRPr="00B205C0">
        <w:rPr>
          <w:rFonts w:ascii="Arial" w:eastAsia="Verdana" w:hAnsi="Arial" w:cs="Arial"/>
          <w:sz w:val="21"/>
          <w:szCs w:val="21"/>
        </w:rPr>
        <w:t> </w:t>
      </w:r>
      <w:r w:rsidRPr="00B205C0">
        <w:rPr>
          <w:rFonts w:ascii="Arial" w:eastAsia="Verdana" w:hAnsi="Arial" w:cs="Arial"/>
          <w:sz w:val="21"/>
          <w:szCs w:val="21"/>
        </w:rPr>
        <w:t xml:space="preserve">podmiotów, na rzecz których usługi te zostały wykonane oraz załączeniem dowodów określających czy te usługi zostały wykonane należycie. </w:t>
      </w:r>
    </w:p>
    <w:p w14:paraId="5E291446" w14:textId="1E5F792B" w:rsidR="001E0CB9" w:rsidRPr="00B205C0" w:rsidRDefault="00526DB4" w:rsidP="00514CEE">
      <w:pPr>
        <w:pBdr>
          <w:top w:val="nil"/>
          <w:left w:val="nil"/>
          <w:bottom w:val="nil"/>
          <w:right w:val="nil"/>
          <w:between w:val="nil"/>
        </w:pBdr>
        <w:spacing w:after="0"/>
        <w:ind w:left="851"/>
        <w:jc w:val="both"/>
        <w:rPr>
          <w:rFonts w:ascii="Arial" w:eastAsia="Verdana" w:hAnsi="Arial" w:cs="Arial"/>
          <w:sz w:val="21"/>
          <w:szCs w:val="21"/>
        </w:rPr>
      </w:pPr>
      <w:r w:rsidRPr="00B205C0">
        <w:rPr>
          <w:rFonts w:ascii="Arial" w:eastAsia="Verdana" w:hAnsi="Arial" w:cs="Arial"/>
          <w:sz w:val="21"/>
          <w:szCs w:val="21"/>
        </w:rPr>
        <w:t>Dowodami, o których mowa powyżej, są referencje bądź inne dokumenty wystawione przez podmiot, na rzecz którego usługi były wykonywane, a</w:t>
      </w:r>
      <w:r w:rsidR="006A474A" w:rsidRPr="00B205C0">
        <w:rPr>
          <w:rFonts w:ascii="Arial" w:eastAsia="Verdana" w:hAnsi="Arial" w:cs="Arial"/>
          <w:sz w:val="21"/>
          <w:szCs w:val="21"/>
        </w:rPr>
        <w:t> </w:t>
      </w:r>
      <w:r w:rsidRPr="00B205C0">
        <w:rPr>
          <w:rFonts w:ascii="Arial" w:eastAsia="Verdana" w:hAnsi="Arial" w:cs="Arial"/>
          <w:sz w:val="21"/>
          <w:szCs w:val="21"/>
        </w:rPr>
        <w:t>jeżeli z uzasadnionej przyczyny o obiektywnym charakterze wykonawca nie jest w stanie uzyskać tych dokumentów - inne odpowiednie dokumenty. Wzór wykazu stanowi</w:t>
      </w:r>
      <w:r w:rsidRPr="00B205C0">
        <w:rPr>
          <w:rFonts w:ascii="Arial" w:eastAsia="Verdana" w:hAnsi="Arial" w:cs="Arial"/>
          <w:b/>
          <w:sz w:val="21"/>
          <w:szCs w:val="21"/>
        </w:rPr>
        <w:t xml:space="preserve"> załącznik nr </w:t>
      </w:r>
      <w:r w:rsidR="006C7298" w:rsidRPr="00B205C0">
        <w:rPr>
          <w:rFonts w:ascii="Arial" w:eastAsia="Verdana" w:hAnsi="Arial" w:cs="Arial"/>
          <w:b/>
          <w:sz w:val="21"/>
          <w:szCs w:val="21"/>
        </w:rPr>
        <w:t>6</w:t>
      </w:r>
      <w:r w:rsidRPr="00B205C0">
        <w:rPr>
          <w:rFonts w:ascii="Arial" w:eastAsia="Verdana" w:hAnsi="Arial" w:cs="Arial"/>
          <w:b/>
          <w:sz w:val="21"/>
          <w:szCs w:val="21"/>
        </w:rPr>
        <w:t xml:space="preserve"> do SWZ</w:t>
      </w:r>
      <w:r w:rsidRPr="00B205C0">
        <w:rPr>
          <w:rFonts w:ascii="Arial" w:eastAsia="Verdana" w:hAnsi="Arial" w:cs="Arial"/>
          <w:sz w:val="21"/>
          <w:szCs w:val="21"/>
        </w:rPr>
        <w:t>;</w:t>
      </w:r>
    </w:p>
    <w:p w14:paraId="16565C8D" w14:textId="1CB42543" w:rsidR="00526DB4" w:rsidRPr="00B205C0" w:rsidRDefault="00526DB4" w:rsidP="00ED5415">
      <w:pPr>
        <w:numPr>
          <w:ilvl w:val="0"/>
          <w:numId w:val="30"/>
        </w:numPr>
        <w:pBdr>
          <w:top w:val="nil"/>
          <w:left w:val="nil"/>
          <w:bottom w:val="nil"/>
          <w:right w:val="nil"/>
          <w:between w:val="nil"/>
        </w:pBdr>
        <w:spacing w:after="0"/>
        <w:ind w:left="851" w:hanging="284"/>
        <w:jc w:val="both"/>
        <w:rPr>
          <w:rFonts w:ascii="Arial" w:eastAsia="Verdana" w:hAnsi="Arial" w:cs="Arial"/>
          <w:sz w:val="21"/>
          <w:szCs w:val="21"/>
        </w:rPr>
      </w:pPr>
      <w:r w:rsidRPr="00B205C0">
        <w:rPr>
          <w:rFonts w:ascii="Arial" w:eastAsia="Verdana" w:hAnsi="Arial" w:cs="Arial"/>
          <w:sz w:val="21"/>
          <w:szCs w:val="21"/>
        </w:rPr>
        <w:t>oświadczenie wykonawcy, w zakresie art. 108 ust. 1 pkt 5 ustawy,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w:t>
      </w:r>
      <w:r w:rsidRPr="00B205C0">
        <w:rPr>
          <w:rFonts w:ascii="Arial" w:eastAsia="Verdana" w:hAnsi="Arial" w:cs="Arial"/>
          <w:color w:val="000000"/>
          <w:sz w:val="21"/>
          <w:szCs w:val="21"/>
        </w:rPr>
        <w:t xml:space="preserve"> o przynależności do tej samej grupy kapitałowej wraz z</w:t>
      </w:r>
      <w:r w:rsidR="006A474A" w:rsidRPr="00B205C0">
        <w:rPr>
          <w:rFonts w:ascii="Arial" w:eastAsia="Verdana" w:hAnsi="Arial" w:cs="Arial"/>
          <w:color w:val="000000"/>
          <w:sz w:val="21"/>
          <w:szCs w:val="21"/>
        </w:rPr>
        <w:t> </w:t>
      </w:r>
      <w:r w:rsidRPr="00B205C0">
        <w:rPr>
          <w:rFonts w:ascii="Arial" w:eastAsia="Verdana" w:hAnsi="Arial" w:cs="Arial"/>
          <w:color w:val="000000"/>
          <w:sz w:val="21"/>
          <w:szCs w:val="21"/>
        </w:rPr>
        <w:t xml:space="preserve">dokumentami lub informacjami potwierdzającymi przygotowanie oferty, oferty częściowej lub wniosku o dopuszczenie do udziału w postępowaniu niezależnie od innego wykonawcy należącego do tej samej grupy kapitałowej – </w:t>
      </w:r>
      <w:r w:rsidRPr="00B205C0">
        <w:rPr>
          <w:rFonts w:ascii="Arial" w:eastAsia="Verdana" w:hAnsi="Arial" w:cs="Arial"/>
          <w:b/>
          <w:color w:val="000000"/>
          <w:sz w:val="21"/>
          <w:szCs w:val="21"/>
        </w:rPr>
        <w:t>załącznik nr 3 do SWZ,</w:t>
      </w:r>
    </w:p>
    <w:p w14:paraId="44624BE7" w14:textId="310B0FB5" w:rsidR="00526DB4" w:rsidRPr="00B205C0" w:rsidRDefault="00526DB4" w:rsidP="005D57BB">
      <w:pPr>
        <w:pStyle w:val="Akapitzlist"/>
        <w:numPr>
          <w:ilvl w:val="0"/>
          <w:numId w:val="18"/>
        </w:numPr>
        <w:autoSpaceDE w:val="0"/>
        <w:autoSpaceDN w:val="0"/>
        <w:adjustRightInd w:val="0"/>
        <w:spacing w:after="60"/>
        <w:ind w:left="567"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W zakresie nieuregulowanym </w:t>
      </w:r>
      <w:r w:rsidR="0070468C" w:rsidRPr="00B205C0">
        <w:rPr>
          <w:rFonts w:ascii="Arial" w:eastAsiaTheme="minorHAnsi" w:hAnsi="Arial" w:cs="Arial"/>
          <w:color w:val="000000"/>
          <w:sz w:val="21"/>
          <w:szCs w:val="21"/>
        </w:rPr>
        <w:t xml:space="preserve">ustawą </w:t>
      </w:r>
      <w:r w:rsidRPr="00B205C0">
        <w:rPr>
          <w:rFonts w:ascii="Arial" w:eastAsiaTheme="minorHAnsi" w:hAnsi="Arial" w:cs="Arial"/>
          <w:color w:val="000000"/>
          <w:sz w:val="21"/>
          <w:szCs w:val="21"/>
        </w:rPr>
        <w:t>PZP lub niniejszą SWZ do oświadczeń i</w:t>
      </w:r>
      <w:r w:rsidR="006A474A" w:rsidRPr="00B205C0">
        <w:rPr>
          <w:rFonts w:ascii="Arial" w:eastAsiaTheme="minorHAnsi" w:hAnsi="Arial" w:cs="Arial"/>
          <w:color w:val="000000"/>
          <w:sz w:val="21"/>
          <w:szCs w:val="21"/>
        </w:rPr>
        <w:t> </w:t>
      </w:r>
      <w:r w:rsidRPr="00B205C0">
        <w:rPr>
          <w:rFonts w:ascii="Arial" w:eastAsiaTheme="minorHAnsi" w:hAnsi="Arial" w:cs="Arial"/>
          <w:color w:val="000000"/>
          <w:sz w:val="21"/>
          <w:szCs w:val="21"/>
        </w:rPr>
        <w:t>dokumentów składanych przez wykonawcę w postępowaniu zastosowanie mają w szczególności przepisy rozporządzenia Ministra Rozwoju Pracy i</w:t>
      </w:r>
      <w:r w:rsidR="006A474A" w:rsidRPr="00B205C0">
        <w:rPr>
          <w:rFonts w:ascii="Arial" w:eastAsiaTheme="minorHAnsi" w:hAnsi="Arial" w:cs="Arial"/>
          <w:color w:val="000000"/>
          <w:sz w:val="21"/>
          <w:szCs w:val="21"/>
        </w:rPr>
        <w:t> </w:t>
      </w:r>
      <w:r w:rsidRPr="00B205C0">
        <w:rPr>
          <w:rFonts w:ascii="Arial" w:eastAsiaTheme="minorHAnsi" w:hAnsi="Arial" w:cs="Arial"/>
          <w:color w:val="000000"/>
          <w:sz w:val="21"/>
          <w:szCs w:val="21"/>
        </w:rPr>
        <w:t>Technologii z dnia 23 grudnia 2020 r. w sprawie podmiotowych środków dowodowych oraz innych dokumentów lub oświadczeń, jakich może żądać zamawiający od wykonawcy oraz rozporządzenia Prezesa Rady Ministrów z</w:t>
      </w:r>
      <w:r w:rsidR="006A474A" w:rsidRPr="00B205C0">
        <w:rPr>
          <w:rFonts w:ascii="Arial" w:eastAsiaTheme="minorHAnsi" w:hAnsi="Arial" w:cs="Arial"/>
          <w:color w:val="000000"/>
          <w:sz w:val="21"/>
          <w:szCs w:val="21"/>
        </w:rPr>
        <w:t> </w:t>
      </w:r>
      <w:r w:rsidRPr="00B205C0">
        <w:rPr>
          <w:rFonts w:ascii="Arial" w:eastAsiaTheme="minorHAnsi" w:hAnsi="Arial" w:cs="Arial"/>
          <w:color w:val="000000"/>
          <w:sz w:val="21"/>
          <w:szCs w:val="21"/>
        </w:rPr>
        <w:t>dnia 30 grudnia 2020 r. w sprawie sposobu sporządzania i przekazywania informacji oraz wymagań technicznych dla dokumentów elektronicznych oraz środków komunikacji elektronicznej w postępowaniu o udzielenie zamówienia publicznego lub konkursie.</w:t>
      </w:r>
    </w:p>
    <w:p w14:paraId="130BF4BD" w14:textId="77777777" w:rsidR="00526DB4" w:rsidRPr="00B205C0" w:rsidRDefault="00526DB4" w:rsidP="00D36205">
      <w:pPr>
        <w:pBdr>
          <w:top w:val="nil"/>
          <w:left w:val="nil"/>
          <w:bottom w:val="nil"/>
          <w:right w:val="nil"/>
          <w:between w:val="nil"/>
        </w:pBdr>
        <w:spacing w:after="60"/>
        <w:jc w:val="both"/>
        <w:rPr>
          <w:rFonts w:ascii="Arial" w:eastAsia="Verdana" w:hAnsi="Arial" w:cs="Arial"/>
          <w:color w:val="000000"/>
          <w:sz w:val="21"/>
          <w:szCs w:val="21"/>
        </w:rPr>
      </w:pPr>
    </w:p>
    <w:p w14:paraId="7BA5AF0F" w14:textId="16FE2C64" w:rsidR="0027335A" w:rsidRPr="00B205C0" w:rsidRDefault="0027335A" w:rsidP="005D57BB">
      <w:pPr>
        <w:pStyle w:val="Akapitzlist"/>
        <w:numPr>
          <w:ilvl w:val="0"/>
          <w:numId w:val="12"/>
        </w:numPr>
        <w:spacing w:after="60"/>
        <w:ind w:left="709" w:hanging="709"/>
        <w:jc w:val="both"/>
        <w:rPr>
          <w:rFonts w:ascii="Arial" w:hAnsi="Arial" w:cs="Arial"/>
          <w:b/>
          <w:bCs/>
          <w:sz w:val="21"/>
          <w:szCs w:val="21"/>
        </w:rPr>
      </w:pPr>
      <w:r w:rsidRPr="00B205C0">
        <w:rPr>
          <w:rFonts w:ascii="Arial" w:hAnsi="Arial" w:cs="Arial"/>
          <w:b/>
          <w:bCs/>
          <w:sz w:val="21"/>
          <w:szCs w:val="21"/>
        </w:rPr>
        <w:t>PRZEDMIOTOWE ŚRODKI DOWODOWE</w:t>
      </w:r>
    </w:p>
    <w:p w14:paraId="750E0D8E" w14:textId="388DE2C5" w:rsidR="001E0CB9" w:rsidRPr="00B205C0" w:rsidRDefault="00C84341" w:rsidP="001E0CB9">
      <w:pPr>
        <w:pBdr>
          <w:top w:val="nil"/>
          <w:left w:val="nil"/>
          <w:bottom w:val="nil"/>
          <w:right w:val="nil"/>
          <w:between w:val="nil"/>
        </w:pBdr>
        <w:shd w:val="clear" w:color="auto" w:fill="FFFFFF"/>
        <w:spacing w:after="120"/>
        <w:ind w:left="567"/>
        <w:jc w:val="both"/>
        <w:rPr>
          <w:rFonts w:ascii="Arial" w:eastAsiaTheme="minorHAnsi" w:hAnsi="Arial" w:cs="Arial"/>
          <w:color w:val="000000"/>
          <w:sz w:val="21"/>
          <w:szCs w:val="21"/>
        </w:rPr>
      </w:pPr>
      <w:r w:rsidRPr="00B205C0">
        <w:rPr>
          <w:rFonts w:ascii="Arial" w:eastAsia="Verdana" w:hAnsi="Arial" w:cs="Arial"/>
          <w:b/>
          <w:sz w:val="21"/>
          <w:szCs w:val="21"/>
        </w:rPr>
        <w:t xml:space="preserve">Zamawiający </w:t>
      </w:r>
      <w:r w:rsidR="001E0CB9" w:rsidRPr="00B205C0">
        <w:rPr>
          <w:rFonts w:ascii="Arial" w:eastAsia="Verdana" w:hAnsi="Arial" w:cs="Arial"/>
          <w:b/>
          <w:sz w:val="21"/>
          <w:szCs w:val="21"/>
        </w:rPr>
        <w:t xml:space="preserve">nie </w:t>
      </w:r>
      <w:r w:rsidRPr="00B205C0">
        <w:rPr>
          <w:rFonts w:ascii="Arial" w:eastAsia="Verdana" w:hAnsi="Arial" w:cs="Arial"/>
          <w:b/>
          <w:sz w:val="21"/>
          <w:szCs w:val="21"/>
        </w:rPr>
        <w:t>wymaga złożenia wraz z ofertą przedmiotowych środków dowodowych</w:t>
      </w:r>
      <w:r w:rsidR="001E0CB9" w:rsidRPr="00B205C0">
        <w:rPr>
          <w:rFonts w:ascii="Arial" w:eastAsia="Verdana" w:hAnsi="Arial" w:cs="Arial"/>
          <w:b/>
          <w:sz w:val="21"/>
          <w:szCs w:val="21"/>
        </w:rPr>
        <w:t>.</w:t>
      </w:r>
      <w:r w:rsidR="003B115B" w:rsidRPr="00B205C0">
        <w:rPr>
          <w:rFonts w:ascii="Arial" w:eastAsia="Verdana" w:hAnsi="Arial" w:cs="Arial"/>
          <w:sz w:val="21"/>
          <w:szCs w:val="21"/>
        </w:rPr>
        <w:t xml:space="preserve"> </w:t>
      </w:r>
    </w:p>
    <w:p w14:paraId="53526303" w14:textId="77777777" w:rsidR="006C7298" w:rsidRDefault="006C7298" w:rsidP="006C7298">
      <w:pPr>
        <w:pBdr>
          <w:top w:val="nil"/>
          <w:left w:val="nil"/>
          <w:bottom w:val="nil"/>
          <w:right w:val="nil"/>
          <w:between w:val="nil"/>
        </w:pBdr>
        <w:shd w:val="clear" w:color="auto" w:fill="FFFFFF"/>
        <w:spacing w:after="120"/>
        <w:jc w:val="both"/>
        <w:rPr>
          <w:rFonts w:ascii="Arial" w:eastAsia="Verdana" w:hAnsi="Arial" w:cs="Arial"/>
          <w:sz w:val="21"/>
          <w:szCs w:val="21"/>
        </w:rPr>
      </w:pPr>
    </w:p>
    <w:p w14:paraId="59F0FB46" w14:textId="77777777" w:rsidR="00A90356" w:rsidRPr="00B205C0" w:rsidRDefault="00A90356" w:rsidP="006C7298">
      <w:pPr>
        <w:pBdr>
          <w:top w:val="nil"/>
          <w:left w:val="nil"/>
          <w:bottom w:val="nil"/>
          <w:right w:val="nil"/>
          <w:between w:val="nil"/>
        </w:pBdr>
        <w:shd w:val="clear" w:color="auto" w:fill="FFFFFF"/>
        <w:spacing w:after="120"/>
        <w:jc w:val="both"/>
        <w:rPr>
          <w:rFonts w:ascii="Arial" w:eastAsia="Verdana" w:hAnsi="Arial" w:cs="Arial"/>
          <w:sz w:val="21"/>
          <w:szCs w:val="21"/>
        </w:rPr>
      </w:pPr>
    </w:p>
    <w:p w14:paraId="3BFB27B8" w14:textId="39B83B8F" w:rsidR="0027335A" w:rsidRPr="00B205C0" w:rsidRDefault="0027335A" w:rsidP="005D57BB">
      <w:pPr>
        <w:pStyle w:val="Akapitzlist"/>
        <w:numPr>
          <w:ilvl w:val="0"/>
          <w:numId w:val="12"/>
        </w:numPr>
        <w:spacing w:after="60"/>
        <w:ind w:left="709" w:hanging="709"/>
        <w:jc w:val="both"/>
        <w:rPr>
          <w:rFonts w:ascii="Arial" w:eastAsiaTheme="minorHAnsi" w:hAnsi="Arial" w:cs="Arial"/>
          <w:color w:val="000000"/>
          <w:sz w:val="21"/>
          <w:szCs w:val="21"/>
        </w:rPr>
      </w:pPr>
      <w:r w:rsidRPr="00B205C0">
        <w:rPr>
          <w:rFonts w:ascii="Arial" w:hAnsi="Arial" w:cs="Arial"/>
          <w:b/>
          <w:bCs/>
          <w:sz w:val="21"/>
          <w:szCs w:val="21"/>
        </w:rPr>
        <w:lastRenderedPageBreak/>
        <w:t>POLEGANIE NA ZASOBACH INNYCH PODMIOTÓW</w:t>
      </w:r>
      <w:r w:rsidRPr="00B205C0">
        <w:rPr>
          <w:rFonts w:ascii="Arial" w:eastAsiaTheme="minorHAnsi" w:hAnsi="Arial" w:cs="Arial"/>
          <w:b/>
          <w:bCs/>
          <w:color w:val="000000"/>
          <w:sz w:val="21"/>
          <w:szCs w:val="21"/>
        </w:rPr>
        <w:t xml:space="preserve"> </w:t>
      </w:r>
    </w:p>
    <w:p w14:paraId="2E910EB8" w14:textId="0167A3C5" w:rsidR="001D3FD1" w:rsidRPr="00B205C0" w:rsidRDefault="001D3FD1" w:rsidP="00ED5415">
      <w:pPr>
        <w:numPr>
          <w:ilvl w:val="0"/>
          <w:numId w:val="31"/>
        </w:numPr>
        <w:pBdr>
          <w:top w:val="nil"/>
          <w:left w:val="nil"/>
          <w:bottom w:val="nil"/>
          <w:right w:val="nil"/>
          <w:between w:val="nil"/>
        </w:pBdr>
        <w:spacing w:after="0"/>
        <w:ind w:left="567" w:hanging="283"/>
        <w:jc w:val="both"/>
        <w:rPr>
          <w:rFonts w:ascii="Arial" w:eastAsia="Verdana" w:hAnsi="Arial" w:cs="Arial"/>
          <w:color w:val="000000"/>
          <w:sz w:val="21"/>
          <w:szCs w:val="21"/>
        </w:rPr>
      </w:pPr>
      <w:r w:rsidRPr="00B205C0">
        <w:rPr>
          <w:rFonts w:ascii="Arial" w:eastAsia="Verdana" w:hAnsi="Arial" w:cs="Arial"/>
          <w:color w:val="000000"/>
          <w:sz w:val="21"/>
          <w:szCs w:val="21"/>
        </w:rPr>
        <w:t>Wykonawca może w celu potwierdzenia spełniania warunków udziału w</w:t>
      </w:r>
      <w:r w:rsidR="006C7298" w:rsidRPr="00B205C0">
        <w:rPr>
          <w:rFonts w:ascii="Arial" w:eastAsia="Verdana" w:hAnsi="Arial" w:cs="Arial"/>
          <w:color w:val="000000"/>
          <w:sz w:val="21"/>
          <w:szCs w:val="21"/>
        </w:rPr>
        <w:t> </w:t>
      </w:r>
      <w:r w:rsidRPr="00B205C0">
        <w:rPr>
          <w:rFonts w:ascii="Arial" w:eastAsia="Verdana" w:hAnsi="Arial" w:cs="Arial"/>
          <w:color w:val="000000"/>
          <w:sz w:val="21"/>
          <w:szCs w:val="21"/>
        </w:rPr>
        <w:t xml:space="preserve">postępowaniu polegać na zdolnościach technicznych lub zawodowych podmiotów udostępniających zasoby, niezależnie od charakteru prawnego łączących go z nimi stosunków prawnych. </w:t>
      </w:r>
    </w:p>
    <w:p w14:paraId="0DEE6B4F" w14:textId="77777777" w:rsidR="001D3FD1" w:rsidRPr="00B205C0" w:rsidRDefault="001D3FD1" w:rsidP="00ED5415">
      <w:pPr>
        <w:numPr>
          <w:ilvl w:val="0"/>
          <w:numId w:val="31"/>
        </w:numPr>
        <w:pBdr>
          <w:top w:val="nil"/>
          <w:left w:val="nil"/>
          <w:bottom w:val="nil"/>
          <w:right w:val="nil"/>
          <w:between w:val="nil"/>
        </w:pBdr>
        <w:spacing w:after="0"/>
        <w:ind w:left="567" w:hanging="283"/>
        <w:jc w:val="both"/>
        <w:rPr>
          <w:rFonts w:ascii="Arial" w:eastAsia="Verdana" w:hAnsi="Arial" w:cs="Arial"/>
          <w:color w:val="000000"/>
          <w:sz w:val="21"/>
          <w:szCs w:val="21"/>
        </w:rPr>
      </w:pPr>
      <w:r w:rsidRPr="00B205C0">
        <w:rPr>
          <w:rFonts w:ascii="Arial" w:eastAsia="Verdana" w:hAnsi="Arial" w:cs="Arial"/>
          <w:color w:val="000000"/>
          <w:sz w:val="21"/>
          <w:szCs w:val="21"/>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0E976D99" w14:textId="0CE9D8C4" w:rsidR="001D3FD1" w:rsidRPr="00B205C0" w:rsidRDefault="001D3FD1" w:rsidP="00ED5415">
      <w:pPr>
        <w:numPr>
          <w:ilvl w:val="0"/>
          <w:numId w:val="31"/>
        </w:numPr>
        <w:pBdr>
          <w:top w:val="nil"/>
          <w:left w:val="nil"/>
          <w:bottom w:val="nil"/>
          <w:right w:val="nil"/>
          <w:between w:val="nil"/>
        </w:pBdr>
        <w:spacing w:after="0"/>
        <w:ind w:left="567" w:hanging="283"/>
        <w:jc w:val="both"/>
        <w:rPr>
          <w:rFonts w:ascii="Arial" w:eastAsia="Verdana" w:hAnsi="Arial" w:cs="Arial"/>
          <w:color w:val="000000"/>
          <w:sz w:val="21"/>
          <w:szCs w:val="21"/>
        </w:rPr>
      </w:pPr>
      <w:r w:rsidRPr="00B205C0">
        <w:rPr>
          <w:rFonts w:ascii="Arial" w:eastAsia="Verdana" w:hAnsi="Arial" w:cs="Arial"/>
          <w:color w:val="000000"/>
          <w:sz w:val="21"/>
          <w:szCs w:val="21"/>
        </w:rPr>
        <w:t>Zamawiający ocenia, czy udostępniane wykonawcy przez podmioty udostępniające zasoby zdolności techniczne lub zawodowe, pozwalają na wykazanie przez wykonawcę spełniania warunków udziału w postępowaniu, a</w:t>
      </w:r>
      <w:r w:rsidR="006A474A" w:rsidRPr="00B205C0">
        <w:rPr>
          <w:rFonts w:ascii="Arial" w:eastAsia="Verdana" w:hAnsi="Arial" w:cs="Arial"/>
          <w:color w:val="000000"/>
          <w:sz w:val="21"/>
          <w:szCs w:val="21"/>
        </w:rPr>
        <w:t> </w:t>
      </w:r>
      <w:r w:rsidRPr="00B205C0">
        <w:rPr>
          <w:rFonts w:ascii="Arial" w:eastAsia="Verdana" w:hAnsi="Arial" w:cs="Arial"/>
          <w:color w:val="000000"/>
          <w:sz w:val="21"/>
          <w:szCs w:val="21"/>
        </w:rPr>
        <w:t xml:space="preserve">także bada, czy nie zachodzą wobec tego podmiotu podstawy wykluczenia, które zostały przewidziane względem wykonawcy. </w:t>
      </w:r>
    </w:p>
    <w:p w14:paraId="62544D63" w14:textId="022D9399" w:rsidR="001D3FD1" w:rsidRPr="00B205C0" w:rsidRDefault="001D3FD1" w:rsidP="00ED5415">
      <w:pPr>
        <w:numPr>
          <w:ilvl w:val="0"/>
          <w:numId w:val="31"/>
        </w:numPr>
        <w:pBdr>
          <w:top w:val="nil"/>
          <w:left w:val="nil"/>
          <w:bottom w:val="nil"/>
          <w:right w:val="nil"/>
          <w:between w:val="nil"/>
        </w:pBdr>
        <w:spacing w:after="0"/>
        <w:ind w:left="567" w:hanging="283"/>
        <w:jc w:val="both"/>
        <w:rPr>
          <w:rFonts w:ascii="Arial" w:eastAsia="Verdana" w:hAnsi="Arial" w:cs="Arial"/>
          <w:color w:val="000000"/>
          <w:sz w:val="21"/>
          <w:szCs w:val="21"/>
        </w:rPr>
      </w:pPr>
      <w:r w:rsidRPr="00B205C0">
        <w:rPr>
          <w:rFonts w:ascii="Arial" w:eastAsia="Verdana" w:hAnsi="Arial" w:cs="Arial"/>
          <w:color w:val="000000"/>
          <w:sz w:val="21"/>
          <w:szCs w:val="21"/>
        </w:rPr>
        <w:t>Jeżeli zdolności techniczne lub zawodowe podmiotu udostępniającego zasoby nie potwierdzają spełniania przez wykonawcę warunków udziału w</w:t>
      </w:r>
      <w:r w:rsidR="006A474A" w:rsidRPr="00B205C0">
        <w:rPr>
          <w:rFonts w:ascii="Arial" w:eastAsia="Verdana" w:hAnsi="Arial" w:cs="Arial"/>
          <w:color w:val="000000"/>
          <w:sz w:val="21"/>
          <w:szCs w:val="21"/>
        </w:rPr>
        <w:t> </w:t>
      </w:r>
      <w:r w:rsidRPr="00B205C0">
        <w:rPr>
          <w:rFonts w:ascii="Arial" w:eastAsia="Verdana" w:hAnsi="Arial" w:cs="Arial"/>
          <w:color w:val="000000"/>
          <w:sz w:val="21"/>
          <w:szCs w:val="21"/>
        </w:rPr>
        <w:t xml:space="preserve">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5729C1C1" w14:textId="77777777" w:rsidR="001D3FD1" w:rsidRPr="00B205C0" w:rsidRDefault="001D3FD1" w:rsidP="00ED5415">
      <w:pPr>
        <w:numPr>
          <w:ilvl w:val="0"/>
          <w:numId w:val="31"/>
        </w:numPr>
        <w:pBdr>
          <w:top w:val="nil"/>
          <w:left w:val="nil"/>
          <w:bottom w:val="nil"/>
          <w:right w:val="nil"/>
          <w:between w:val="nil"/>
        </w:pBdr>
        <w:spacing w:after="0"/>
        <w:ind w:left="567" w:hanging="283"/>
        <w:jc w:val="both"/>
        <w:rPr>
          <w:rFonts w:ascii="Arial" w:eastAsia="Verdana" w:hAnsi="Arial" w:cs="Arial"/>
          <w:color w:val="000000"/>
          <w:sz w:val="21"/>
          <w:szCs w:val="21"/>
        </w:rPr>
      </w:pPr>
      <w:r w:rsidRPr="00B205C0">
        <w:rPr>
          <w:rFonts w:ascii="Arial" w:eastAsia="Verdana" w:hAnsi="Arial" w:cs="Arial"/>
          <w:b/>
          <w:color w:val="000000"/>
          <w:sz w:val="21"/>
          <w:szCs w:val="21"/>
        </w:rPr>
        <w:t xml:space="preserve">UWAGA: </w:t>
      </w:r>
      <w:r w:rsidRPr="00B205C0">
        <w:rPr>
          <w:rFonts w:ascii="Arial" w:eastAsia="Verdana" w:hAnsi="Arial" w:cs="Arial"/>
          <w:color w:val="000000"/>
          <w:sz w:val="21"/>
          <w:szCs w:val="21"/>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77FAED70" w14:textId="347F5BC7" w:rsidR="001D3FD1" w:rsidRPr="00B205C0" w:rsidRDefault="001D3FD1" w:rsidP="00ED5415">
      <w:pPr>
        <w:numPr>
          <w:ilvl w:val="0"/>
          <w:numId w:val="31"/>
        </w:numPr>
        <w:pBdr>
          <w:top w:val="nil"/>
          <w:left w:val="nil"/>
          <w:bottom w:val="nil"/>
          <w:right w:val="nil"/>
          <w:between w:val="nil"/>
        </w:pBdr>
        <w:spacing w:after="60"/>
        <w:ind w:left="567" w:hanging="283"/>
        <w:jc w:val="both"/>
        <w:rPr>
          <w:rFonts w:ascii="Arial" w:eastAsia="Verdana" w:hAnsi="Arial" w:cs="Arial"/>
          <w:color w:val="000000"/>
          <w:sz w:val="21"/>
          <w:szCs w:val="21"/>
        </w:rPr>
      </w:pPr>
      <w:r w:rsidRPr="00B205C0">
        <w:rPr>
          <w:rFonts w:ascii="Arial" w:eastAsia="Verdana" w:hAnsi="Arial" w:cs="Arial"/>
          <w:color w:val="000000"/>
          <w:sz w:val="21"/>
          <w:szCs w:val="21"/>
        </w:rPr>
        <w:t xml:space="preserve">Wykonawca, w przypadku polegania na zdolnościach lub sytuacji podmiotów udostępniających zasoby, przedstawia, wraz z oświadczeniem, o którym mowa w </w:t>
      </w:r>
      <w:r w:rsidR="00E6034B" w:rsidRPr="00B205C0">
        <w:rPr>
          <w:rFonts w:ascii="Arial" w:eastAsia="Verdana" w:hAnsi="Arial" w:cs="Arial"/>
          <w:color w:val="000000"/>
          <w:sz w:val="21"/>
          <w:szCs w:val="21"/>
        </w:rPr>
        <w:t xml:space="preserve">rozdziale </w:t>
      </w:r>
      <w:r w:rsidRPr="00B205C0">
        <w:rPr>
          <w:rFonts w:ascii="Arial" w:eastAsia="Verdana" w:hAnsi="Arial" w:cs="Arial"/>
          <w:color w:val="000000"/>
          <w:sz w:val="21"/>
          <w:szCs w:val="21"/>
        </w:rPr>
        <w:t>VII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w:t>
      </w:r>
      <w:r w:rsidR="00E6034B" w:rsidRPr="00B205C0">
        <w:rPr>
          <w:rFonts w:ascii="Arial" w:eastAsia="Verdana" w:hAnsi="Arial" w:cs="Arial"/>
          <w:color w:val="000000"/>
          <w:sz w:val="21"/>
          <w:szCs w:val="21"/>
        </w:rPr>
        <w:t xml:space="preserve"> rozdziale </w:t>
      </w:r>
      <w:r w:rsidRPr="00B205C0">
        <w:rPr>
          <w:rFonts w:ascii="Arial" w:eastAsia="Verdana" w:hAnsi="Arial" w:cs="Arial"/>
          <w:color w:val="000000"/>
          <w:sz w:val="21"/>
          <w:szCs w:val="21"/>
        </w:rPr>
        <w:t xml:space="preserve">VII SWZ. </w:t>
      </w:r>
    </w:p>
    <w:p w14:paraId="6FD6FD1A" w14:textId="77777777" w:rsidR="00E6034B" w:rsidRPr="00B205C0" w:rsidRDefault="00E6034B" w:rsidP="00E6034B">
      <w:pPr>
        <w:pBdr>
          <w:top w:val="nil"/>
          <w:left w:val="nil"/>
          <w:bottom w:val="nil"/>
          <w:right w:val="nil"/>
          <w:between w:val="nil"/>
        </w:pBdr>
        <w:spacing w:after="60"/>
        <w:ind w:left="567"/>
        <w:jc w:val="both"/>
        <w:rPr>
          <w:rFonts w:ascii="Arial" w:eastAsia="Verdana" w:hAnsi="Arial" w:cs="Arial"/>
          <w:color w:val="000000"/>
          <w:sz w:val="21"/>
          <w:szCs w:val="21"/>
        </w:rPr>
      </w:pPr>
    </w:p>
    <w:p w14:paraId="767CB56C" w14:textId="2984177F" w:rsidR="0027335A" w:rsidRPr="00B205C0" w:rsidRDefault="0027335A" w:rsidP="005D57BB">
      <w:pPr>
        <w:pStyle w:val="Akapitzlist"/>
        <w:numPr>
          <w:ilvl w:val="0"/>
          <w:numId w:val="12"/>
        </w:numPr>
        <w:spacing w:after="60"/>
        <w:ind w:left="709" w:hanging="709"/>
        <w:jc w:val="both"/>
        <w:rPr>
          <w:rFonts w:ascii="Arial" w:eastAsiaTheme="minorHAnsi" w:hAnsi="Arial" w:cs="Arial"/>
          <w:color w:val="000000"/>
          <w:sz w:val="21"/>
          <w:szCs w:val="21"/>
        </w:rPr>
      </w:pPr>
      <w:r w:rsidRPr="00B205C0">
        <w:rPr>
          <w:rFonts w:ascii="Arial" w:eastAsiaTheme="minorHAnsi" w:hAnsi="Arial" w:cs="Arial"/>
          <w:b/>
          <w:bCs/>
          <w:color w:val="000000"/>
          <w:sz w:val="21"/>
          <w:szCs w:val="21"/>
        </w:rPr>
        <w:t xml:space="preserve"> INFORMACJA DLA WYKONAWCÓW WSPÓLNIE UBIEGAJĄCYCH SIĘ O</w:t>
      </w:r>
      <w:r w:rsidR="006A474A" w:rsidRPr="00B205C0">
        <w:rPr>
          <w:rFonts w:ascii="Arial" w:eastAsiaTheme="minorHAnsi" w:hAnsi="Arial" w:cs="Arial"/>
          <w:b/>
          <w:bCs/>
          <w:color w:val="000000"/>
          <w:sz w:val="21"/>
          <w:szCs w:val="21"/>
        </w:rPr>
        <w:t> </w:t>
      </w:r>
      <w:r w:rsidRPr="00B205C0">
        <w:rPr>
          <w:rFonts w:ascii="Arial" w:eastAsiaTheme="minorHAnsi" w:hAnsi="Arial" w:cs="Arial"/>
          <w:b/>
          <w:bCs/>
          <w:color w:val="000000"/>
          <w:sz w:val="21"/>
          <w:szCs w:val="21"/>
        </w:rPr>
        <w:t xml:space="preserve">UDZIELENIE ZAMÓWIENIA (SPÓŁKI CYWILNE/ KONSORCJA) </w:t>
      </w:r>
    </w:p>
    <w:p w14:paraId="2948DB62" w14:textId="65CC98CA" w:rsidR="00BF2B86" w:rsidRPr="00B205C0" w:rsidRDefault="0027335A" w:rsidP="005D57BB">
      <w:pPr>
        <w:pStyle w:val="Akapitzlist"/>
        <w:numPr>
          <w:ilvl w:val="0"/>
          <w:numId w:val="19"/>
        </w:numPr>
        <w:autoSpaceDE w:val="0"/>
        <w:autoSpaceDN w:val="0"/>
        <w:adjustRightInd w:val="0"/>
        <w:spacing w:after="60"/>
        <w:ind w:left="567"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Wykonawcy mogą wspólnie ubiegać się o udzielenie zamówienia. W takim przypadku </w:t>
      </w:r>
      <w:r w:rsidR="00E6034B" w:rsidRPr="00B205C0">
        <w:rPr>
          <w:rFonts w:ascii="Arial" w:eastAsiaTheme="minorHAnsi" w:hAnsi="Arial" w:cs="Arial"/>
          <w:color w:val="000000"/>
          <w:sz w:val="21"/>
          <w:szCs w:val="21"/>
        </w:rPr>
        <w:t>w</w:t>
      </w:r>
      <w:r w:rsidRPr="00B205C0">
        <w:rPr>
          <w:rFonts w:ascii="Arial" w:eastAsiaTheme="minorHAnsi" w:hAnsi="Arial" w:cs="Arial"/>
          <w:color w:val="000000"/>
          <w:sz w:val="21"/>
          <w:szCs w:val="21"/>
        </w:rPr>
        <w:t>ykonawcy ustanawiają pełnomocnika do reprezentowania ich w</w:t>
      </w:r>
      <w:r w:rsidR="00E6034B" w:rsidRPr="00B205C0">
        <w:rPr>
          <w:rFonts w:ascii="Arial" w:eastAsiaTheme="minorHAnsi" w:hAnsi="Arial" w:cs="Arial"/>
          <w:color w:val="000000"/>
          <w:sz w:val="21"/>
          <w:szCs w:val="21"/>
        </w:rPr>
        <w:t> </w:t>
      </w:r>
      <w:r w:rsidRPr="00B205C0">
        <w:rPr>
          <w:rFonts w:ascii="Arial" w:eastAsiaTheme="minorHAnsi" w:hAnsi="Arial" w:cs="Arial"/>
          <w:color w:val="000000"/>
          <w:sz w:val="21"/>
          <w:szCs w:val="21"/>
        </w:rPr>
        <w:t xml:space="preserve">postępowaniu albo do reprezentowania i zawarcia umowy w sprawie zamówienia publicznego. Pełnomocnictwo winno być załączone do oferty. </w:t>
      </w:r>
    </w:p>
    <w:p w14:paraId="03B26BF6" w14:textId="734C4021" w:rsidR="00E6034B" w:rsidRPr="00B205C0" w:rsidRDefault="0027335A" w:rsidP="005D57BB">
      <w:pPr>
        <w:pStyle w:val="Akapitzlist"/>
        <w:numPr>
          <w:ilvl w:val="0"/>
          <w:numId w:val="19"/>
        </w:numPr>
        <w:autoSpaceDE w:val="0"/>
        <w:autoSpaceDN w:val="0"/>
        <w:adjustRightInd w:val="0"/>
        <w:spacing w:after="60"/>
        <w:ind w:left="567" w:hanging="283"/>
        <w:jc w:val="both"/>
        <w:rPr>
          <w:rFonts w:ascii="Arial" w:eastAsiaTheme="minorHAnsi" w:hAnsi="Arial" w:cs="Arial"/>
          <w:color w:val="000000"/>
          <w:sz w:val="21"/>
          <w:szCs w:val="21"/>
        </w:rPr>
      </w:pPr>
      <w:r w:rsidRPr="00B205C0">
        <w:rPr>
          <w:rFonts w:ascii="Arial" w:eastAsiaTheme="minorHAnsi" w:hAnsi="Arial" w:cs="Arial"/>
          <w:color w:val="000000"/>
          <w:sz w:val="21"/>
          <w:szCs w:val="21"/>
        </w:rPr>
        <w:t xml:space="preserve">W przypadku </w:t>
      </w:r>
      <w:r w:rsidR="00E6034B" w:rsidRPr="00B205C0">
        <w:rPr>
          <w:rFonts w:ascii="Arial" w:eastAsiaTheme="minorHAnsi" w:hAnsi="Arial" w:cs="Arial"/>
          <w:color w:val="000000"/>
          <w:sz w:val="21"/>
          <w:szCs w:val="21"/>
        </w:rPr>
        <w:t>w</w:t>
      </w:r>
      <w:r w:rsidRPr="00B205C0">
        <w:rPr>
          <w:rFonts w:ascii="Arial" w:eastAsiaTheme="minorHAnsi" w:hAnsi="Arial" w:cs="Arial"/>
          <w:color w:val="000000"/>
          <w:sz w:val="21"/>
          <w:szCs w:val="21"/>
        </w:rPr>
        <w:t>ykonawców wspólnie ubiegających się o udzielenie zamówienia, oświadczeni</w:t>
      </w:r>
      <w:r w:rsidR="00BF2B86" w:rsidRPr="00B205C0">
        <w:rPr>
          <w:rFonts w:ascii="Arial" w:eastAsiaTheme="minorHAnsi" w:hAnsi="Arial" w:cs="Arial"/>
          <w:color w:val="000000"/>
          <w:sz w:val="21"/>
          <w:szCs w:val="21"/>
        </w:rPr>
        <w:t>e</w:t>
      </w:r>
      <w:r w:rsidR="00E6034B" w:rsidRPr="00B205C0">
        <w:rPr>
          <w:rFonts w:ascii="Arial" w:eastAsiaTheme="minorHAnsi" w:hAnsi="Arial" w:cs="Arial"/>
          <w:color w:val="000000"/>
          <w:sz w:val="21"/>
          <w:szCs w:val="21"/>
        </w:rPr>
        <w:t xml:space="preserve"> potwierdzające brak podstaw wykluczenia</w:t>
      </w:r>
      <w:r w:rsidRPr="00B205C0">
        <w:rPr>
          <w:rFonts w:ascii="Arial" w:eastAsiaTheme="minorHAnsi" w:hAnsi="Arial" w:cs="Arial"/>
          <w:color w:val="000000"/>
          <w:sz w:val="21"/>
          <w:szCs w:val="21"/>
        </w:rPr>
        <w:t xml:space="preserve"> składa każdy z</w:t>
      </w:r>
      <w:r w:rsidR="006A474A" w:rsidRPr="00B205C0">
        <w:rPr>
          <w:rFonts w:ascii="Arial" w:eastAsiaTheme="minorHAnsi" w:hAnsi="Arial" w:cs="Arial"/>
          <w:color w:val="000000"/>
          <w:sz w:val="21"/>
          <w:szCs w:val="21"/>
        </w:rPr>
        <w:t> </w:t>
      </w:r>
      <w:r w:rsidR="00E6034B" w:rsidRPr="00B205C0">
        <w:rPr>
          <w:rFonts w:ascii="Arial" w:eastAsiaTheme="minorHAnsi" w:hAnsi="Arial" w:cs="Arial"/>
          <w:color w:val="000000"/>
          <w:sz w:val="21"/>
          <w:szCs w:val="21"/>
        </w:rPr>
        <w:t>w</w:t>
      </w:r>
      <w:r w:rsidRPr="00B205C0">
        <w:rPr>
          <w:rFonts w:ascii="Arial" w:eastAsiaTheme="minorHAnsi" w:hAnsi="Arial" w:cs="Arial"/>
          <w:color w:val="000000"/>
          <w:sz w:val="21"/>
          <w:szCs w:val="21"/>
        </w:rPr>
        <w:t>ykonawców</w:t>
      </w:r>
      <w:r w:rsidR="00E6034B" w:rsidRPr="00B205C0">
        <w:rPr>
          <w:rFonts w:ascii="Arial" w:eastAsiaTheme="minorHAnsi" w:hAnsi="Arial" w:cs="Arial"/>
          <w:color w:val="000000"/>
          <w:sz w:val="21"/>
          <w:szCs w:val="21"/>
        </w:rPr>
        <w:t>, natomiast oświadczenie o spełnianiu warunków udziału w</w:t>
      </w:r>
      <w:r w:rsidR="006A474A" w:rsidRPr="00B205C0">
        <w:rPr>
          <w:rFonts w:ascii="Arial" w:eastAsiaTheme="minorHAnsi" w:hAnsi="Arial" w:cs="Arial"/>
          <w:color w:val="000000"/>
          <w:sz w:val="21"/>
          <w:szCs w:val="21"/>
        </w:rPr>
        <w:t> </w:t>
      </w:r>
      <w:r w:rsidR="00E6034B" w:rsidRPr="00B205C0">
        <w:rPr>
          <w:rFonts w:ascii="Arial" w:eastAsiaTheme="minorHAnsi" w:hAnsi="Arial" w:cs="Arial"/>
          <w:color w:val="000000"/>
          <w:sz w:val="21"/>
          <w:szCs w:val="21"/>
        </w:rPr>
        <w:t>postępowaniu składa każdy z wykonawców w takim zakresie, w jakim wykazuje spełnianie warunków udziału w postępowaniu.</w:t>
      </w:r>
    </w:p>
    <w:p w14:paraId="59EB06F8" w14:textId="77777777" w:rsidR="009B4CBA" w:rsidRPr="00B205C0" w:rsidRDefault="009B4CBA" w:rsidP="00D36205">
      <w:pPr>
        <w:pStyle w:val="Default"/>
        <w:spacing w:after="60" w:line="276" w:lineRule="auto"/>
        <w:jc w:val="both"/>
        <w:rPr>
          <w:rFonts w:ascii="Arial" w:hAnsi="Arial" w:cs="Arial"/>
          <w:sz w:val="21"/>
          <w:szCs w:val="21"/>
        </w:rPr>
      </w:pPr>
    </w:p>
    <w:p w14:paraId="33AFA398" w14:textId="7637E8CD" w:rsidR="005F1D13" w:rsidRPr="00B205C0" w:rsidRDefault="005F1D13" w:rsidP="005D57BB">
      <w:pPr>
        <w:pStyle w:val="Akapitzlist"/>
        <w:numPr>
          <w:ilvl w:val="0"/>
          <w:numId w:val="12"/>
        </w:numPr>
        <w:spacing w:after="60"/>
        <w:ind w:left="709" w:hanging="709"/>
        <w:jc w:val="both"/>
        <w:rPr>
          <w:rFonts w:ascii="Arial" w:hAnsi="Arial" w:cs="Arial"/>
          <w:b/>
          <w:bCs/>
          <w:sz w:val="21"/>
          <w:szCs w:val="21"/>
        </w:rPr>
      </w:pPr>
      <w:r w:rsidRPr="00B205C0">
        <w:rPr>
          <w:rFonts w:ascii="Arial" w:eastAsiaTheme="minorHAnsi" w:hAnsi="Arial" w:cs="Arial"/>
          <w:b/>
          <w:bCs/>
          <w:color w:val="000000"/>
          <w:sz w:val="21"/>
          <w:szCs w:val="21"/>
        </w:rPr>
        <w:t>PODWYKONAWSTWO</w:t>
      </w:r>
    </w:p>
    <w:p w14:paraId="7423DE80" w14:textId="2DD2E926" w:rsidR="000D4A39" w:rsidRPr="00B205C0" w:rsidRDefault="005F1D13" w:rsidP="00E6034B">
      <w:pPr>
        <w:pStyle w:val="Default"/>
        <w:spacing w:after="60" w:line="276" w:lineRule="auto"/>
        <w:ind w:left="284"/>
        <w:jc w:val="both"/>
        <w:rPr>
          <w:rFonts w:ascii="Arial" w:hAnsi="Arial" w:cs="Arial"/>
          <w:sz w:val="21"/>
          <w:szCs w:val="21"/>
        </w:rPr>
      </w:pPr>
      <w:r w:rsidRPr="00B205C0">
        <w:rPr>
          <w:rFonts w:ascii="Arial" w:hAnsi="Arial" w:cs="Arial"/>
          <w:sz w:val="21"/>
          <w:szCs w:val="21"/>
        </w:rPr>
        <w:t xml:space="preserve">Wykonawca może powierzyć wykonanie części zamówienia </w:t>
      </w:r>
      <w:r w:rsidR="00514CEE" w:rsidRPr="00B205C0">
        <w:rPr>
          <w:rFonts w:ascii="Arial" w:hAnsi="Arial" w:cs="Arial"/>
          <w:sz w:val="21"/>
          <w:szCs w:val="21"/>
        </w:rPr>
        <w:t>P</w:t>
      </w:r>
      <w:r w:rsidRPr="00B205C0">
        <w:rPr>
          <w:rFonts w:ascii="Arial" w:hAnsi="Arial" w:cs="Arial"/>
          <w:sz w:val="21"/>
          <w:szCs w:val="21"/>
        </w:rPr>
        <w:t>odwykonawcy (</w:t>
      </w:r>
      <w:r w:rsidR="00514CEE" w:rsidRPr="00B205C0">
        <w:rPr>
          <w:rFonts w:ascii="Arial" w:hAnsi="Arial" w:cs="Arial"/>
          <w:sz w:val="21"/>
          <w:szCs w:val="21"/>
        </w:rPr>
        <w:t>P</w:t>
      </w:r>
      <w:r w:rsidRPr="00B205C0">
        <w:rPr>
          <w:rFonts w:ascii="Arial" w:hAnsi="Arial" w:cs="Arial"/>
          <w:sz w:val="21"/>
          <w:szCs w:val="21"/>
        </w:rPr>
        <w:t>odwykonawcom).</w:t>
      </w:r>
    </w:p>
    <w:p w14:paraId="1F1BBE00" w14:textId="77777777" w:rsidR="00871851" w:rsidRPr="00B205C0" w:rsidRDefault="00871851" w:rsidP="00D36205">
      <w:pPr>
        <w:pStyle w:val="Default"/>
        <w:spacing w:after="60" w:line="276" w:lineRule="auto"/>
        <w:jc w:val="both"/>
        <w:rPr>
          <w:rFonts w:ascii="Arial" w:hAnsi="Arial" w:cs="Arial"/>
          <w:sz w:val="21"/>
          <w:szCs w:val="21"/>
        </w:rPr>
      </w:pPr>
    </w:p>
    <w:p w14:paraId="2D717F48" w14:textId="4774217C" w:rsidR="004E67CF" w:rsidRPr="00B205C0" w:rsidRDefault="00DF4B07" w:rsidP="005D57BB">
      <w:pPr>
        <w:pStyle w:val="Akapitzlist"/>
        <w:numPr>
          <w:ilvl w:val="0"/>
          <w:numId w:val="12"/>
        </w:numPr>
        <w:spacing w:after="60"/>
        <w:ind w:left="709" w:hanging="709"/>
        <w:jc w:val="both"/>
        <w:rPr>
          <w:rFonts w:ascii="Arial" w:hAnsi="Arial" w:cs="Arial"/>
          <w:b/>
          <w:bCs/>
          <w:sz w:val="21"/>
          <w:szCs w:val="21"/>
        </w:rPr>
      </w:pPr>
      <w:r w:rsidRPr="00B205C0">
        <w:rPr>
          <w:rFonts w:ascii="Arial" w:hAnsi="Arial" w:cs="Arial"/>
          <w:b/>
          <w:bCs/>
          <w:sz w:val="21"/>
          <w:szCs w:val="21"/>
        </w:rPr>
        <w:t xml:space="preserve"> </w:t>
      </w:r>
      <w:r w:rsidR="005D00F1" w:rsidRPr="00B205C0">
        <w:rPr>
          <w:rFonts w:ascii="Arial" w:eastAsiaTheme="minorHAnsi" w:hAnsi="Arial" w:cs="Arial"/>
          <w:b/>
          <w:bCs/>
          <w:color w:val="000000"/>
          <w:sz w:val="21"/>
          <w:szCs w:val="21"/>
        </w:rPr>
        <w:t>SPOSÓB</w:t>
      </w:r>
      <w:r w:rsidR="005D00F1" w:rsidRPr="00B205C0">
        <w:rPr>
          <w:rFonts w:ascii="Arial" w:hAnsi="Arial" w:cs="Arial"/>
          <w:b/>
          <w:bCs/>
          <w:sz w:val="21"/>
          <w:szCs w:val="21"/>
        </w:rPr>
        <w:t xml:space="preserve"> PRZYGOTOWANIA OFERTY ORAZ WYMAGANE DOKUMENTY</w:t>
      </w:r>
    </w:p>
    <w:p w14:paraId="2C238DAC" w14:textId="77777777" w:rsidR="004E67CF" w:rsidRPr="00B205C0" w:rsidRDefault="006318F3" w:rsidP="00D36205">
      <w:pPr>
        <w:pStyle w:val="Default"/>
        <w:numPr>
          <w:ilvl w:val="0"/>
          <w:numId w:val="1"/>
        </w:numPr>
        <w:spacing w:after="60" w:line="276" w:lineRule="auto"/>
        <w:jc w:val="both"/>
        <w:rPr>
          <w:rFonts w:ascii="Arial" w:hAnsi="Arial" w:cs="Arial"/>
          <w:b/>
          <w:bCs/>
          <w:sz w:val="21"/>
          <w:szCs w:val="21"/>
        </w:rPr>
      </w:pPr>
      <w:r w:rsidRPr="00B205C0">
        <w:rPr>
          <w:rFonts w:ascii="Arial" w:hAnsi="Arial" w:cs="Arial"/>
          <w:sz w:val="21"/>
          <w:szCs w:val="21"/>
        </w:rPr>
        <w:t>Wykonawca może złożyć tylko jedną ofertę.</w:t>
      </w:r>
    </w:p>
    <w:p w14:paraId="36CC1CA3" w14:textId="77777777" w:rsidR="004E67CF" w:rsidRPr="00B205C0" w:rsidRDefault="00160A5F" w:rsidP="00D36205">
      <w:pPr>
        <w:pStyle w:val="Default"/>
        <w:numPr>
          <w:ilvl w:val="0"/>
          <w:numId w:val="1"/>
        </w:numPr>
        <w:spacing w:after="60" w:line="276" w:lineRule="auto"/>
        <w:jc w:val="both"/>
        <w:rPr>
          <w:rFonts w:ascii="Arial" w:hAnsi="Arial" w:cs="Arial"/>
          <w:b/>
          <w:bCs/>
          <w:sz w:val="21"/>
          <w:szCs w:val="21"/>
        </w:rPr>
      </w:pPr>
      <w:r w:rsidRPr="00B205C0">
        <w:rPr>
          <w:rFonts w:ascii="Arial" w:hAnsi="Arial" w:cs="Arial"/>
          <w:sz w:val="21"/>
          <w:szCs w:val="21"/>
        </w:rPr>
        <w:t>Oferta musi zawierać następujące oświadczenia i dokumenty:</w:t>
      </w:r>
    </w:p>
    <w:p w14:paraId="432CC886" w14:textId="460E5F49" w:rsidR="004E67CF" w:rsidRPr="00B205C0" w:rsidRDefault="00160A5F" w:rsidP="00D36205">
      <w:pPr>
        <w:pStyle w:val="Default"/>
        <w:numPr>
          <w:ilvl w:val="0"/>
          <w:numId w:val="5"/>
        </w:numPr>
        <w:spacing w:after="60" w:line="276" w:lineRule="auto"/>
        <w:jc w:val="both"/>
        <w:rPr>
          <w:rFonts w:ascii="Arial" w:hAnsi="Arial" w:cs="Arial"/>
          <w:b/>
          <w:bCs/>
          <w:sz w:val="21"/>
          <w:szCs w:val="21"/>
        </w:rPr>
      </w:pPr>
      <w:r w:rsidRPr="00B205C0">
        <w:rPr>
          <w:rFonts w:ascii="Arial" w:hAnsi="Arial" w:cs="Arial"/>
          <w:sz w:val="21"/>
          <w:szCs w:val="21"/>
        </w:rPr>
        <w:t xml:space="preserve">Formularz oferty sporządzony wg wzoru Formularza oferty stanowiącego </w:t>
      </w:r>
      <w:r w:rsidRPr="00B205C0">
        <w:rPr>
          <w:rFonts w:ascii="Arial" w:hAnsi="Arial" w:cs="Arial"/>
          <w:b/>
          <w:sz w:val="21"/>
          <w:szCs w:val="21"/>
        </w:rPr>
        <w:t xml:space="preserve">załącznik nr </w:t>
      </w:r>
      <w:r w:rsidR="006318F3" w:rsidRPr="00B205C0">
        <w:rPr>
          <w:rFonts w:ascii="Arial" w:hAnsi="Arial" w:cs="Arial"/>
          <w:b/>
          <w:sz w:val="21"/>
          <w:szCs w:val="21"/>
        </w:rPr>
        <w:t>1</w:t>
      </w:r>
      <w:r w:rsidR="00BC3EBE" w:rsidRPr="00B205C0">
        <w:rPr>
          <w:rFonts w:ascii="Arial" w:hAnsi="Arial" w:cs="Arial"/>
          <w:b/>
          <w:sz w:val="21"/>
          <w:szCs w:val="21"/>
        </w:rPr>
        <w:t xml:space="preserve"> do SWZ</w:t>
      </w:r>
      <w:r w:rsidR="00E6034B" w:rsidRPr="00B205C0">
        <w:rPr>
          <w:rFonts w:ascii="Arial" w:hAnsi="Arial" w:cs="Arial"/>
          <w:sz w:val="21"/>
          <w:szCs w:val="21"/>
        </w:rPr>
        <w:t xml:space="preserve"> (formularz interaktywny do wypełnienia na stronie postępowania)</w:t>
      </w:r>
      <w:r w:rsidRPr="00B205C0">
        <w:rPr>
          <w:rFonts w:ascii="Arial" w:hAnsi="Arial" w:cs="Arial"/>
          <w:sz w:val="21"/>
          <w:szCs w:val="21"/>
        </w:rPr>
        <w:t xml:space="preserve">. W przypadku złożenia oferty na innym formularzu niż załącznik nr </w:t>
      </w:r>
      <w:r w:rsidR="006318F3" w:rsidRPr="00B205C0">
        <w:rPr>
          <w:rFonts w:ascii="Arial" w:hAnsi="Arial" w:cs="Arial"/>
          <w:sz w:val="21"/>
          <w:szCs w:val="21"/>
        </w:rPr>
        <w:t>1</w:t>
      </w:r>
      <w:r w:rsidRPr="00B205C0">
        <w:rPr>
          <w:rFonts w:ascii="Arial" w:hAnsi="Arial" w:cs="Arial"/>
          <w:sz w:val="21"/>
          <w:szCs w:val="21"/>
        </w:rPr>
        <w:t xml:space="preserve"> do SWZ, powinien on zawierać wszystkie wymagane informacje określone w tym załączniku. Formularz oferty nie podlega uzupełnieniu</w:t>
      </w:r>
      <w:r w:rsidR="00E6034B" w:rsidRPr="00B205C0">
        <w:rPr>
          <w:rFonts w:ascii="Arial" w:hAnsi="Arial" w:cs="Arial"/>
          <w:sz w:val="21"/>
          <w:szCs w:val="21"/>
        </w:rPr>
        <w:t>;</w:t>
      </w:r>
    </w:p>
    <w:p w14:paraId="0675BCF7" w14:textId="1B4A0191" w:rsidR="004E67CF" w:rsidRPr="00B205C0" w:rsidRDefault="00E6034B" w:rsidP="00D36205">
      <w:pPr>
        <w:pStyle w:val="Default"/>
        <w:numPr>
          <w:ilvl w:val="0"/>
          <w:numId w:val="5"/>
        </w:numPr>
        <w:spacing w:after="60" w:line="276" w:lineRule="auto"/>
        <w:jc w:val="both"/>
        <w:rPr>
          <w:rFonts w:ascii="Arial" w:hAnsi="Arial" w:cs="Arial"/>
          <w:b/>
          <w:bCs/>
          <w:sz w:val="21"/>
          <w:szCs w:val="21"/>
        </w:rPr>
      </w:pPr>
      <w:r w:rsidRPr="00B205C0">
        <w:rPr>
          <w:rFonts w:ascii="Arial" w:hAnsi="Arial" w:cs="Arial"/>
          <w:sz w:val="21"/>
          <w:szCs w:val="21"/>
        </w:rPr>
        <w:t>o</w:t>
      </w:r>
      <w:r w:rsidR="004E7838" w:rsidRPr="00B205C0">
        <w:rPr>
          <w:rFonts w:ascii="Arial" w:hAnsi="Arial" w:cs="Arial"/>
          <w:sz w:val="21"/>
          <w:szCs w:val="21"/>
        </w:rPr>
        <w:t>świadczenie Wykonawcy o braku podstaw wykluczenia</w:t>
      </w:r>
      <w:r w:rsidRPr="00B205C0">
        <w:rPr>
          <w:rFonts w:ascii="Arial" w:hAnsi="Arial" w:cs="Arial"/>
          <w:sz w:val="21"/>
          <w:szCs w:val="21"/>
        </w:rPr>
        <w:t xml:space="preserve"> i spełnianiu warunków udziału w postępowaniu</w:t>
      </w:r>
      <w:r w:rsidR="00D82EFB" w:rsidRPr="00B205C0">
        <w:rPr>
          <w:rFonts w:ascii="Arial" w:hAnsi="Arial" w:cs="Arial"/>
          <w:sz w:val="21"/>
          <w:szCs w:val="21"/>
        </w:rPr>
        <w:t xml:space="preserve"> – </w:t>
      </w:r>
      <w:r w:rsidR="00D82EFB" w:rsidRPr="00B205C0">
        <w:rPr>
          <w:rFonts w:ascii="Arial" w:hAnsi="Arial" w:cs="Arial"/>
          <w:b/>
          <w:sz w:val="21"/>
          <w:szCs w:val="21"/>
        </w:rPr>
        <w:t>załącznik nr 2 do SWZ</w:t>
      </w:r>
      <w:r w:rsidRPr="00B205C0">
        <w:rPr>
          <w:rFonts w:ascii="Arial" w:hAnsi="Arial" w:cs="Arial"/>
          <w:sz w:val="21"/>
          <w:szCs w:val="21"/>
        </w:rPr>
        <w:t>;</w:t>
      </w:r>
    </w:p>
    <w:p w14:paraId="69444441" w14:textId="12669CFE" w:rsidR="006A6D52" w:rsidRPr="00B205C0" w:rsidRDefault="006A6D52" w:rsidP="00D36205">
      <w:pPr>
        <w:pStyle w:val="Akapitzlist"/>
        <w:numPr>
          <w:ilvl w:val="0"/>
          <w:numId w:val="5"/>
        </w:numPr>
        <w:jc w:val="both"/>
        <w:rPr>
          <w:rFonts w:ascii="Arial" w:eastAsia="Times New Roman" w:hAnsi="Arial" w:cs="Arial"/>
          <w:kern w:val="32"/>
          <w:sz w:val="21"/>
          <w:szCs w:val="21"/>
        </w:rPr>
      </w:pPr>
      <w:r w:rsidRPr="00B205C0">
        <w:rPr>
          <w:rFonts w:ascii="Arial" w:eastAsia="Times New Roman" w:hAnsi="Arial" w:cs="Arial"/>
          <w:kern w:val="32"/>
          <w:sz w:val="21"/>
          <w:szCs w:val="21"/>
        </w:rPr>
        <w:t xml:space="preserve"> przypadku składania jednej oferty przez dwa lub więcej podmiotów z</w:t>
      </w:r>
      <w:r w:rsidR="006A474A" w:rsidRPr="00B205C0">
        <w:rPr>
          <w:rFonts w:ascii="Arial" w:eastAsia="Times New Roman" w:hAnsi="Arial" w:cs="Arial"/>
          <w:kern w:val="32"/>
          <w:sz w:val="21"/>
          <w:szCs w:val="21"/>
        </w:rPr>
        <w:t> </w:t>
      </w:r>
      <w:r w:rsidRPr="00B205C0">
        <w:rPr>
          <w:rFonts w:ascii="Arial" w:eastAsia="Times New Roman" w:hAnsi="Arial" w:cs="Arial"/>
          <w:kern w:val="32"/>
          <w:sz w:val="21"/>
          <w:szCs w:val="21"/>
        </w:rPr>
        <w:t xml:space="preserve">uwzględnieniem postanowień art. 58 ustawy PZP, tj. wspólnego ubiegania się przez dwóch lub więcej </w:t>
      </w:r>
      <w:r w:rsidR="00E6034B" w:rsidRPr="00B205C0">
        <w:rPr>
          <w:rFonts w:ascii="Arial" w:eastAsia="Times New Roman" w:hAnsi="Arial" w:cs="Arial"/>
          <w:kern w:val="32"/>
          <w:sz w:val="21"/>
          <w:szCs w:val="21"/>
        </w:rPr>
        <w:t>w</w:t>
      </w:r>
      <w:r w:rsidRPr="00B205C0">
        <w:rPr>
          <w:rFonts w:ascii="Arial" w:eastAsia="Times New Roman" w:hAnsi="Arial" w:cs="Arial"/>
          <w:kern w:val="32"/>
          <w:sz w:val="21"/>
          <w:szCs w:val="21"/>
        </w:rPr>
        <w:t xml:space="preserve">ykonawców o udzielenie zamówienia publicznego (konsorcjum) do oferty należy załączyć, zgodnie z </w:t>
      </w:r>
      <w:r w:rsidRPr="00B205C0">
        <w:rPr>
          <w:rFonts w:ascii="Arial" w:eastAsia="Times New Roman" w:hAnsi="Arial" w:cs="Arial"/>
          <w:b/>
          <w:kern w:val="32"/>
          <w:sz w:val="21"/>
          <w:szCs w:val="21"/>
        </w:rPr>
        <w:t>załącznikiem n</w:t>
      </w:r>
      <w:r w:rsidR="005C7741" w:rsidRPr="00B205C0">
        <w:rPr>
          <w:rFonts w:ascii="Arial" w:eastAsia="Times New Roman" w:hAnsi="Arial" w:cs="Arial"/>
          <w:b/>
          <w:kern w:val="32"/>
          <w:sz w:val="21"/>
          <w:szCs w:val="21"/>
        </w:rPr>
        <w:t>r</w:t>
      </w:r>
      <w:r w:rsidR="004E67CF" w:rsidRPr="00B205C0">
        <w:rPr>
          <w:rFonts w:ascii="Arial" w:eastAsia="Times New Roman" w:hAnsi="Arial" w:cs="Arial"/>
          <w:b/>
          <w:kern w:val="32"/>
          <w:sz w:val="21"/>
          <w:szCs w:val="21"/>
        </w:rPr>
        <w:t xml:space="preserve"> </w:t>
      </w:r>
      <w:r w:rsidR="00E6034B" w:rsidRPr="00B205C0">
        <w:rPr>
          <w:rFonts w:ascii="Arial" w:eastAsia="Times New Roman" w:hAnsi="Arial" w:cs="Arial"/>
          <w:b/>
          <w:kern w:val="32"/>
          <w:sz w:val="21"/>
          <w:szCs w:val="21"/>
        </w:rPr>
        <w:t>4</w:t>
      </w:r>
      <w:r w:rsidR="004E67CF" w:rsidRPr="00B205C0">
        <w:rPr>
          <w:rFonts w:ascii="Arial" w:eastAsia="Times New Roman" w:hAnsi="Arial" w:cs="Arial"/>
          <w:b/>
          <w:kern w:val="32"/>
          <w:sz w:val="21"/>
          <w:szCs w:val="21"/>
        </w:rPr>
        <w:t xml:space="preserve"> </w:t>
      </w:r>
      <w:r w:rsidR="005C7741" w:rsidRPr="00B205C0">
        <w:rPr>
          <w:rFonts w:ascii="Arial" w:eastAsia="Times New Roman" w:hAnsi="Arial" w:cs="Arial"/>
          <w:kern w:val="32"/>
          <w:sz w:val="21"/>
          <w:szCs w:val="21"/>
        </w:rPr>
        <w:t xml:space="preserve">oświadczenie </w:t>
      </w:r>
      <w:r w:rsidR="00E6034B" w:rsidRPr="00B205C0">
        <w:rPr>
          <w:rFonts w:ascii="Arial" w:eastAsia="Times New Roman" w:hAnsi="Arial" w:cs="Arial"/>
          <w:kern w:val="32"/>
          <w:sz w:val="21"/>
          <w:szCs w:val="21"/>
        </w:rPr>
        <w:t>w</w:t>
      </w:r>
      <w:r w:rsidR="005C7741" w:rsidRPr="00B205C0">
        <w:rPr>
          <w:rFonts w:ascii="Arial" w:eastAsia="Times New Roman" w:hAnsi="Arial" w:cs="Arial"/>
          <w:kern w:val="32"/>
          <w:sz w:val="21"/>
          <w:szCs w:val="21"/>
        </w:rPr>
        <w:t>ykonawców wspólnie ubiegających się o zamówienie o</w:t>
      </w:r>
      <w:r w:rsidR="006A474A" w:rsidRPr="00B205C0">
        <w:rPr>
          <w:rFonts w:ascii="Arial" w:eastAsia="Times New Roman" w:hAnsi="Arial" w:cs="Arial"/>
          <w:kern w:val="32"/>
          <w:sz w:val="21"/>
          <w:szCs w:val="21"/>
        </w:rPr>
        <w:t> </w:t>
      </w:r>
      <w:r w:rsidR="005C7741" w:rsidRPr="00B205C0">
        <w:rPr>
          <w:rFonts w:ascii="Arial" w:eastAsia="Times New Roman" w:hAnsi="Arial" w:cs="Arial"/>
          <w:kern w:val="32"/>
          <w:sz w:val="21"/>
          <w:szCs w:val="21"/>
        </w:rPr>
        <w:t>podziale obowiązków</w:t>
      </w:r>
      <w:r w:rsidR="004E67CF" w:rsidRPr="00B205C0">
        <w:rPr>
          <w:rFonts w:ascii="Arial" w:eastAsia="Times New Roman" w:hAnsi="Arial" w:cs="Arial"/>
          <w:kern w:val="32"/>
          <w:sz w:val="21"/>
          <w:szCs w:val="21"/>
        </w:rPr>
        <w:t>/ o ile dotyczy</w:t>
      </w:r>
      <w:r w:rsidR="00E6034B" w:rsidRPr="00B205C0">
        <w:rPr>
          <w:rFonts w:ascii="Arial" w:eastAsia="Times New Roman" w:hAnsi="Arial" w:cs="Arial"/>
          <w:kern w:val="32"/>
          <w:sz w:val="21"/>
          <w:szCs w:val="21"/>
        </w:rPr>
        <w:t>.</w:t>
      </w:r>
    </w:p>
    <w:p w14:paraId="7AFB4F6C" w14:textId="77777777" w:rsidR="0074480D" w:rsidRPr="00B205C0" w:rsidRDefault="00160A5F" w:rsidP="00D36205">
      <w:pPr>
        <w:pStyle w:val="Akapitzlist"/>
        <w:widowControl w:val="0"/>
        <w:numPr>
          <w:ilvl w:val="0"/>
          <w:numId w:val="1"/>
        </w:numPr>
        <w:autoSpaceDE w:val="0"/>
        <w:autoSpaceDN w:val="0"/>
        <w:spacing w:after="60"/>
        <w:jc w:val="both"/>
        <w:rPr>
          <w:rFonts w:ascii="Arial" w:hAnsi="Arial" w:cs="Arial"/>
          <w:sz w:val="21"/>
          <w:szCs w:val="21"/>
        </w:rPr>
      </w:pPr>
      <w:r w:rsidRPr="00B205C0">
        <w:rPr>
          <w:rFonts w:ascii="Arial" w:hAnsi="Arial" w:cs="Arial"/>
          <w:sz w:val="21"/>
          <w:szCs w:val="21"/>
        </w:rPr>
        <w:t>Wraz z ofertą powinny być złożone</w:t>
      </w:r>
      <w:r w:rsidR="0074480D" w:rsidRPr="00B205C0">
        <w:rPr>
          <w:rFonts w:ascii="Arial" w:hAnsi="Arial" w:cs="Arial"/>
          <w:sz w:val="21"/>
          <w:szCs w:val="21"/>
        </w:rPr>
        <w:t xml:space="preserve"> także</w:t>
      </w:r>
      <w:r w:rsidRPr="00B205C0">
        <w:rPr>
          <w:rFonts w:ascii="Arial" w:hAnsi="Arial" w:cs="Arial"/>
          <w:sz w:val="21"/>
          <w:szCs w:val="21"/>
        </w:rPr>
        <w:t>:</w:t>
      </w:r>
    </w:p>
    <w:p w14:paraId="1622CBF6" w14:textId="0FEA51B4" w:rsidR="00090C0D" w:rsidRPr="00B205C0" w:rsidRDefault="00160A5F" w:rsidP="00D36205">
      <w:pPr>
        <w:pStyle w:val="Akapitzlist"/>
        <w:widowControl w:val="0"/>
        <w:numPr>
          <w:ilvl w:val="0"/>
          <w:numId w:val="4"/>
        </w:numPr>
        <w:autoSpaceDE w:val="0"/>
        <w:autoSpaceDN w:val="0"/>
        <w:spacing w:after="60"/>
        <w:jc w:val="both"/>
        <w:rPr>
          <w:rFonts w:ascii="Arial" w:hAnsi="Arial" w:cs="Arial"/>
          <w:sz w:val="21"/>
          <w:szCs w:val="21"/>
        </w:rPr>
      </w:pPr>
      <w:r w:rsidRPr="00B205C0">
        <w:rPr>
          <w:rFonts w:ascii="Arial" w:hAnsi="Arial" w:cs="Arial"/>
          <w:sz w:val="21"/>
          <w:szCs w:val="21"/>
        </w:rPr>
        <w:t>pełnomocnictwo lub inny dokument potwierdzający upoważnienie do podpisania oferty (oryginał lub kopia poświadczona za zgodność z</w:t>
      </w:r>
      <w:r w:rsidR="006A474A" w:rsidRPr="00B205C0">
        <w:rPr>
          <w:rFonts w:ascii="Arial" w:hAnsi="Arial" w:cs="Arial"/>
          <w:sz w:val="21"/>
          <w:szCs w:val="21"/>
        </w:rPr>
        <w:t> </w:t>
      </w:r>
      <w:r w:rsidRPr="00B205C0">
        <w:rPr>
          <w:rFonts w:ascii="Arial" w:hAnsi="Arial" w:cs="Arial"/>
          <w:sz w:val="21"/>
          <w:szCs w:val="21"/>
        </w:rPr>
        <w:t>oryginałem przez notariusza), – w przypadku, gdy upoważnienie do podpisania oferty nie wynika bezpośrednio z rejestru dostępnego publicznie (</w:t>
      </w:r>
      <w:r w:rsidR="006318F3" w:rsidRPr="00B205C0">
        <w:rPr>
          <w:rFonts w:ascii="Arial" w:hAnsi="Arial" w:cs="Arial"/>
          <w:sz w:val="21"/>
          <w:szCs w:val="21"/>
        </w:rPr>
        <w:t xml:space="preserve">np. </w:t>
      </w:r>
      <w:r w:rsidRPr="00B205C0">
        <w:rPr>
          <w:rFonts w:ascii="Arial" w:hAnsi="Arial" w:cs="Arial"/>
          <w:sz w:val="21"/>
          <w:szCs w:val="21"/>
        </w:rPr>
        <w:t>odpis z właściwego rejestru lub z centralnej ewidencji i informacji o</w:t>
      </w:r>
      <w:r w:rsidR="006A474A" w:rsidRPr="00B205C0">
        <w:rPr>
          <w:rFonts w:ascii="Arial" w:hAnsi="Arial" w:cs="Arial"/>
          <w:sz w:val="21"/>
          <w:szCs w:val="21"/>
        </w:rPr>
        <w:t> </w:t>
      </w:r>
      <w:r w:rsidRPr="00B205C0">
        <w:rPr>
          <w:rFonts w:ascii="Arial" w:hAnsi="Arial" w:cs="Arial"/>
          <w:sz w:val="21"/>
          <w:szCs w:val="21"/>
        </w:rPr>
        <w:t>działalności gospodarczej)</w:t>
      </w:r>
      <w:r w:rsidR="005D57BB" w:rsidRPr="00B205C0">
        <w:rPr>
          <w:rFonts w:ascii="Arial" w:hAnsi="Arial" w:cs="Arial"/>
          <w:sz w:val="21"/>
          <w:szCs w:val="21"/>
        </w:rPr>
        <w:t>;</w:t>
      </w:r>
    </w:p>
    <w:p w14:paraId="4FF75B3B" w14:textId="2B4D2A47" w:rsidR="007F3A89" w:rsidRPr="00B205C0" w:rsidRDefault="00160A5F" w:rsidP="00D36205">
      <w:pPr>
        <w:pStyle w:val="Akapitzlist"/>
        <w:widowControl w:val="0"/>
        <w:numPr>
          <w:ilvl w:val="0"/>
          <w:numId w:val="4"/>
        </w:numPr>
        <w:autoSpaceDE w:val="0"/>
        <w:autoSpaceDN w:val="0"/>
        <w:spacing w:after="60"/>
        <w:jc w:val="both"/>
        <w:rPr>
          <w:rFonts w:ascii="Arial" w:hAnsi="Arial" w:cs="Arial"/>
          <w:sz w:val="21"/>
          <w:szCs w:val="21"/>
        </w:rPr>
      </w:pPr>
      <w:r w:rsidRPr="00B205C0">
        <w:rPr>
          <w:rFonts w:ascii="Arial" w:hAnsi="Arial" w:cs="Arial"/>
          <w:sz w:val="21"/>
          <w:szCs w:val="21"/>
        </w:rPr>
        <w:t xml:space="preserve">w przypadku </w:t>
      </w:r>
      <w:r w:rsidR="005D57BB" w:rsidRPr="00B205C0">
        <w:rPr>
          <w:rFonts w:ascii="Arial" w:hAnsi="Arial" w:cs="Arial"/>
          <w:sz w:val="21"/>
          <w:szCs w:val="21"/>
        </w:rPr>
        <w:t>w</w:t>
      </w:r>
      <w:r w:rsidRPr="00B205C0">
        <w:rPr>
          <w:rFonts w:ascii="Arial" w:hAnsi="Arial" w:cs="Arial"/>
          <w:sz w:val="21"/>
          <w:szCs w:val="21"/>
        </w:rPr>
        <w:t>ykonawców wspólnie ubiegających się o udzielenie zamówienia, dokument ustanawiający pełnomocnika do reprezentowania ich w postępowaniu o udzielenie zamówienia albo reprezentowania w</w:t>
      </w:r>
      <w:r w:rsidR="006A474A" w:rsidRPr="00B205C0">
        <w:rPr>
          <w:rFonts w:ascii="Arial" w:hAnsi="Arial" w:cs="Arial"/>
          <w:sz w:val="21"/>
          <w:szCs w:val="21"/>
        </w:rPr>
        <w:t> </w:t>
      </w:r>
      <w:r w:rsidRPr="00B205C0">
        <w:rPr>
          <w:rFonts w:ascii="Arial" w:hAnsi="Arial" w:cs="Arial"/>
          <w:sz w:val="21"/>
          <w:szCs w:val="21"/>
        </w:rPr>
        <w:t>postępowaniu i zawarcia umowy w sprawie niniejszego zamówienia publicznego (oryginał lub kopia potwierdzona za zgodność z oryginałem przez notariusza),</w:t>
      </w:r>
    </w:p>
    <w:p w14:paraId="5F73CF7B" w14:textId="2D9B7546" w:rsidR="004E7838" w:rsidRPr="00B205C0" w:rsidRDefault="003F3173" w:rsidP="00D36205">
      <w:pPr>
        <w:pStyle w:val="Akapitzlist"/>
        <w:widowControl w:val="0"/>
        <w:numPr>
          <w:ilvl w:val="0"/>
          <w:numId w:val="1"/>
        </w:numPr>
        <w:autoSpaceDE w:val="0"/>
        <w:autoSpaceDN w:val="0"/>
        <w:spacing w:after="60"/>
        <w:jc w:val="both"/>
        <w:rPr>
          <w:rFonts w:ascii="Arial" w:hAnsi="Arial" w:cs="Arial"/>
          <w:b/>
          <w:bCs/>
          <w:color w:val="000000" w:themeColor="text1"/>
          <w:sz w:val="21"/>
          <w:szCs w:val="21"/>
        </w:rPr>
      </w:pPr>
      <w:r w:rsidRPr="00B205C0">
        <w:rPr>
          <w:rFonts w:ascii="Arial" w:hAnsi="Arial" w:cs="Arial"/>
          <w:sz w:val="21"/>
          <w:szCs w:val="21"/>
        </w:rPr>
        <w:t xml:space="preserve">Składając ofertę </w:t>
      </w:r>
      <w:r w:rsidR="005D57BB" w:rsidRPr="00B205C0">
        <w:rPr>
          <w:rFonts w:ascii="Arial" w:hAnsi="Arial" w:cs="Arial"/>
          <w:sz w:val="21"/>
          <w:szCs w:val="21"/>
        </w:rPr>
        <w:t>w</w:t>
      </w:r>
      <w:r w:rsidRPr="00B205C0">
        <w:rPr>
          <w:rFonts w:ascii="Arial" w:hAnsi="Arial" w:cs="Arial"/>
          <w:sz w:val="21"/>
          <w:szCs w:val="21"/>
        </w:rPr>
        <w:t xml:space="preserve">ykonawca zobowiązany jest złożyć dokumenty za pośrednictwem </w:t>
      </w:r>
      <w:r w:rsidR="005D57BB" w:rsidRPr="00B205C0">
        <w:rPr>
          <w:rFonts w:ascii="Arial" w:hAnsi="Arial" w:cs="Arial"/>
          <w:sz w:val="21"/>
          <w:szCs w:val="21"/>
        </w:rPr>
        <w:t>p</w:t>
      </w:r>
      <w:r w:rsidRPr="00B205C0">
        <w:rPr>
          <w:rFonts w:ascii="Arial" w:hAnsi="Arial" w:cs="Arial"/>
          <w:sz w:val="21"/>
          <w:szCs w:val="21"/>
        </w:rPr>
        <w:t>latformy</w:t>
      </w:r>
      <w:r w:rsidR="004E7838" w:rsidRPr="00B205C0">
        <w:rPr>
          <w:rFonts w:ascii="Arial" w:hAnsi="Arial" w:cs="Arial"/>
          <w:sz w:val="21"/>
          <w:szCs w:val="21"/>
        </w:rPr>
        <w:t xml:space="preserve">, dostępnej pod adresem </w:t>
      </w:r>
      <w:hyperlink r:id="rId10" w:history="1">
        <w:r w:rsidR="00090C0D" w:rsidRPr="00B205C0">
          <w:rPr>
            <w:rStyle w:val="Hipercze"/>
            <w:rFonts w:ascii="Arial" w:hAnsi="Arial" w:cs="Arial"/>
            <w:sz w:val="21"/>
            <w:szCs w:val="21"/>
          </w:rPr>
          <w:t>https://stary.ezamawiajacy.pl</w:t>
        </w:r>
      </w:hyperlink>
      <w:r w:rsidR="00753524" w:rsidRPr="00B205C0">
        <w:rPr>
          <w:rStyle w:val="Hipercze"/>
          <w:rFonts w:ascii="Arial" w:hAnsi="Arial" w:cs="Arial"/>
          <w:sz w:val="21"/>
          <w:szCs w:val="21"/>
        </w:rPr>
        <w:t xml:space="preserve"> </w:t>
      </w:r>
      <w:r w:rsidR="004E7838" w:rsidRPr="00B205C0">
        <w:rPr>
          <w:rFonts w:ascii="Arial" w:hAnsi="Arial" w:cs="Arial"/>
          <w:sz w:val="21"/>
          <w:szCs w:val="21"/>
        </w:rPr>
        <w:t>pod rygorem nieważności w formie elektronicznej lub w postaci elektronicznej opatrzonej podpisem zaufanym lub podpisem osobistym.</w:t>
      </w:r>
    </w:p>
    <w:p w14:paraId="78EB94D8" w14:textId="77777777" w:rsidR="00160A5F" w:rsidRPr="00B205C0" w:rsidRDefault="00160A5F" w:rsidP="00D36205">
      <w:pPr>
        <w:pStyle w:val="Akapitzlist"/>
        <w:widowControl w:val="0"/>
        <w:numPr>
          <w:ilvl w:val="0"/>
          <w:numId w:val="1"/>
        </w:numPr>
        <w:autoSpaceDE w:val="0"/>
        <w:autoSpaceDN w:val="0"/>
        <w:spacing w:after="60"/>
        <w:contextualSpacing w:val="0"/>
        <w:jc w:val="both"/>
        <w:rPr>
          <w:rFonts w:ascii="Arial" w:hAnsi="Arial" w:cs="Arial"/>
          <w:sz w:val="21"/>
          <w:szCs w:val="21"/>
        </w:rPr>
      </w:pPr>
      <w:r w:rsidRPr="00B205C0">
        <w:rPr>
          <w:rFonts w:ascii="Arial" w:hAnsi="Arial" w:cs="Arial"/>
          <w:sz w:val="21"/>
          <w:szCs w:val="21"/>
        </w:rPr>
        <w:t>Wykonawca składa ofertę zgodnie z wymaganiami określonymi w SWZ. Treść oferty musi odpowiadać treści SWZ.</w:t>
      </w:r>
    </w:p>
    <w:p w14:paraId="00BA29A5" w14:textId="77777777" w:rsidR="003F3173" w:rsidRPr="00B205C0" w:rsidRDefault="003F3173" w:rsidP="00D36205">
      <w:pPr>
        <w:pStyle w:val="Akapitzlist"/>
        <w:widowControl w:val="0"/>
        <w:numPr>
          <w:ilvl w:val="0"/>
          <w:numId w:val="1"/>
        </w:numPr>
        <w:autoSpaceDE w:val="0"/>
        <w:autoSpaceDN w:val="0"/>
        <w:spacing w:after="60"/>
        <w:contextualSpacing w:val="0"/>
        <w:jc w:val="both"/>
        <w:rPr>
          <w:rFonts w:ascii="Arial" w:hAnsi="Arial" w:cs="Arial"/>
          <w:sz w:val="21"/>
          <w:szCs w:val="21"/>
        </w:rPr>
      </w:pPr>
      <w:r w:rsidRPr="00B205C0">
        <w:rPr>
          <w:rFonts w:ascii="Arial" w:hAnsi="Arial" w:cs="Arial"/>
          <w:sz w:val="21"/>
          <w:szCs w:val="21"/>
        </w:rPr>
        <w:t>Oferta winna być sporządzona w języku polskim</w:t>
      </w:r>
      <w:r w:rsidR="004E7838" w:rsidRPr="00B205C0">
        <w:rPr>
          <w:rFonts w:ascii="Arial" w:hAnsi="Arial" w:cs="Arial"/>
          <w:sz w:val="21"/>
          <w:szCs w:val="21"/>
        </w:rPr>
        <w:t>.</w:t>
      </w:r>
    </w:p>
    <w:p w14:paraId="00DC4622" w14:textId="77777777" w:rsidR="0074480D" w:rsidRPr="00B205C0" w:rsidRDefault="00160A5F" w:rsidP="00D36205">
      <w:pPr>
        <w:pStyle w:val="Akapitzlist"/>
        <w:widowControl w:val="0"/>
        <w:numPr>
          <w:ilvl w:val="0"/>
          <w:numId w:val="1"/>
        </w:numPr>
        <w:autoSpaceDE w:val="0"/>
        <w:autoSpaceDN w:val="0"/>
        <w:spacing w:after="60"/>
        <w:contextualSpacing w:val="0"/>
        <w:jc w:val="both"/>
        <w:rPr>
          <w:rFonts w:ascii="Arial" w:hAnsi="Arial" w:cs="Arial"/>
          <w:sz w:val="21"/>
          <w:szCs w:val="21"/>
        </w:rPr>
      </w:pPr>
      <w:r w:rsidRPr="00B205C0">
        <w:rPr>
          <w:rFonts w:ascii="Arial" w:hAnsi="Arial" w:cs="Arial"/>
          <w:sz w:val="21"/>
          <w:szCs w:val="21"/>
        </w:rPr>
        <w:t>Korzystanie z Platformy jest bezpłatne.</w:t>
      </w:r>
    </w:p>
    <w:p w14:paraId="1D7B39C2" w14:textId="066A4265" w:rsidR="003F3173" w:rsidRPr="00B205C0" w:rsidRDefault="003F3173" w:rsidP="00D36205">
      <w:pPr>
        <w:pStyle w:val="Akapitzlist"/>
        <w:widowControl w:val="0"/>
        <w:numPr>
          <w:ilvl w:val="0"/>
          <w:numId w:val="1"/>
        </w:numPr>
        <w:autoSpaceDE w:val="0"/>
        <w:autoSpaceDN w:val="0"/>
        <w:spacing w:after="60"/>
        <w:contextualSpacing w:val="0"/>
        <w:jc w:val="both"/>
        <w:rPr>
          <w:rFonts w:ascii="Arial" w:hAnsi="Arial" w:cs="Arial"/>
          <w:sz w:val="21"/>
          <w:szCs w:val="21"/>
        </w:rPr>
      </w:pPr>
      <w:r w:rsidRPr="00B205C0">
        <w:rPr>
          <w:rFonts w:ascii="Arial" w:hAnsi="Arial" w:cs="Arial"/>
          <w:sz w:val="21"/>
          <w:szCs w:val="21"/>
        </w:rPr>
        <w:t xml:space="preserve">Oferta wraz z załącznikami powinna być podpisana przez osobę upoważnioną do reprezentowania </w:t>
      </w:r>
      <w:r w:rsidR="005D57BB" w:rsidRPr="00B205C0">
        <w:rPr>
          <w:rFonts w:ascii="Arial" w:hAnsi="Arial" w:cs="Arial"/>
          <w:sz w:val="21"/>
          <w:szCs w:val="21"/>
        </w:rPr>
        <w:t>w</w:t>
      </w:r>
      <w:r w:rsidRPr="00B205C0">
        <w:rPr>
          <w:rFonts w:ascii="Arial" w:hAnsi="Arial" w:cs="Arial"/>
          <w:sz w:val="21"/>
          <w:szCs w:val="21"/>
        </w:rPr>
        <w:t xml:space="preserve">ykonawcy. Odpowiedni podpis powinien zostać dokonany przez osobę uprawnioną, zgodnie z formą reprezentacji </w:t>
      </w:r>
      <w:r w:rsidR="005D57BB" w:rsidRPr="00B205C0">
        <w:rPr>
          <w:rFonts w:ascii="Arial" w:hAnsi="Arial" w:cs="Arial"/>
          <w:sz w:val="21"/>
          <w:szCs w:val="21"/>
        </w:rPr>
        <w:t>w</w:t>
      </w:r>
      <w:r w:rsidRPr="00B205C0">
        <w:rPr>
          <w:rFonts w:ascii="Arial" w:hAnsi="Arial" w:cs="Arial"/>
          <w:sz w:val="21"/>
          <w:szCs w:val="21"/>
        </w:rPr>
        <w:t>ykonawcy określoną w</w:t>
      </w:r>
      <w:r w:rsidR="005D57BB" w:rsidRPr="00B205C0">
        <w:rPr>
          <w:rFonts w:ascii="Arial" w:hAnsi="Arial" w:cs="Arial"/>
          <w:sz w:val="21"/>
          <w:szCs w:val="21"/>
        </w:rPr>
        <w:t> </w:t>
      </w:r>
      <w:r w:rsidRPr="00B205C0">
        <w:rPr>
          <w:rFonts w:ascii="Arial" w:hAnsi="Arial" w:cs="Arial"/>
          <w:sz w:val="21"/>
          <w:szCs w:val="21"/>
        </w:rPr>
        <w:t xml:space="preserve">rejestrze sądowym lub innym dokumencie, właściwym dla danej formy organizacyjnej </w:t>
      </w:r>
      <w:r w:rsidR="005D57BB" w:rsidRPr="00B205C0">
        <w:rPr>
          <w:rFonts w:ascii="Arial" w:hAnsi="Arial" w:cs="Arial"/>
          <w:sz w:val="21"/>
          <w:szCs w:val="21"/>
        </w:rPr>
        <w:t>w</w:t>
      </w:r>
      <w:r w:rsidRPr="00B205C0">
        <w:rPr>
          <w:rFonts w:ascii="Arial" w:hAnsi="Arial" w:cs="Arial"/>
          <w:sz w:val="21"/>
          <w:szCs w:val="21"/>
        </w:rPr>
        <w:t>ykonawcy, albo przez osobę umocowaną (na podstawie pełnomocnictwa) przez osoby uprawnione.</w:t>
      </w:r>
    </w:p>
    <w:p w14:paraId="1B637752" w14:textId="77777777" w:rsidR="00160A5F" w:rsidRPr="00DA07FF" w:rsidRDefault="00160A5F" w:rsidP="00D36205">
      <w:pPr>
        <w:pStyle w:val="Akapitzlist"/>
        <w:widowControl w:val="0"/>
        <w:numPr>
          <w:ilvl w:val="0"/>
          <w:numId w:val="1"/>
        </w:numPr>
        <w:autoSpaceDE w:val="0"/>
        <w:autoSpaceDN w:val="0"/>
        <w:spacing w:after="60"/>
        <w:contextualSpacing w:val="0"/>
        <w:jc w:val="both"/>
        <w:rPr>
          <w:rFonts w:ascii="Arial" w:hAnsi="Arial" w:cs="Arial"/>
          <w:b/>
          <w:bCs/>
          <w:sz w:val="21"/>
          <w:szCs w:val="21"/>
        </w:rPr>
      </w:pPr>
      <w:r w:rsidRPr="00B205C0">
        <w:rPr>
          <w:rFonts w:ascii="Arial" w:hAnsi="Arial" w:cs="Arial"/>
          <w:b/>
          <w:bCs/>
          <w:sz w:val="21"/>
          <w:szCs w:val="21"/>
        </w:rPr>
        <w:t xml:space="preserve">Ofertę należy złożyć w następujący </w:t>
      </w:r>
      <w:r w:rsidRPr="00DA07FF">
        <w:rPr>
          <w:rFonts w:ascii="Arial" w:hAnsi="Arial" w:cs="Arial"/>
          <w:b/>
          <w:bCs/>
          <w:sz w:val="21"/>
          <w:szCs w:val="21"/>
        </w:rPr>
        <w:t>sposób:</w:t>
      </w:r>
    </w:p>
    <w:p w14:paraId="51E53395" w14:textId="6BF6FA64" w:rsidR="00160A5F" w:rsidRPr="00B205C0" w:rsidRDefault="00160A5F" w:rsidP="00EC0DBF">
      <w:pPr>
        <w:pStyle w:val="Akapitzlist"/>
        <w:widowControl w:val="0"/>
        <w:numPr>
          <w:ilvl w:val="3"/>
          <w:numId w:val="1"/>
        </w:numPr>
        <w:autoSpaceDE w:val="0"/>
        <w:autoSpaceDN w:val="0"/>
        <w:spacing w:after="60"/>
        <w:ind w:left="851" w:hanging="425"/>
        <w:jc w:val="both"/>
        <w:rPr>
          <w:rFonts w:ascii="Arial" w:hAnsi="Arial" w:cs="Arial"/>
          <w:sz w:val="21"/>
          <w:szCs w:val="21"/>
        </w:rPr>
      </w:pPr>
      <w:r w:rsidRPr="00B205C0">
        <w:rPr>
          <w:rFonts w:ascii="Arial" w:hAnsi="Arial" w:cs="Arial"/>
          <w:b/>
          <w:sz w:val="21"/>
          <w:szCs w:val="21"/>
        </w:rPr>
        <w:t>wypełnienie Formularza Oferty</w:t>
      </w:r>
      <w:r w:rsidR="004E67CF" w:rsidRPr="00B205C0">
        <w:rPr>
          <w:rFonts w:ascii="Arial" w:hAnsi="Arial" w:cs="Arial"/>
          <w:b/>
          <w:sz w:val="21"/>
          <w:szCs w:val="21"/>
        </w:rPr>
        <w:t xml:space="preserve"> </w:t>
      </w:r>
      <w:r w:rsidR="00090C0D" w:rsidRPr="00B205C0">
        <w:rPr>
          <w:rFonts w:ascii="Arial" w:hAnsi="Arial" w:cs="Arial"/>
          <w:b/>
          <w:sz w:val="21"/>
          <w:szCs w:val="21"/>
        </w:rPr>
        <w:t>online</w:t>
      </w:r>
      <w:r w:rsidR="004E67CF" w:rsidRPr="00B205C0">
        <w:rPr>
          <w:rFonts w:ascii="Arial" w:hAnsi="Arial" w:cs="Arial"/>
          <w:b/>
          <w:sz w:val="21"/>
          <w:szCs w:val="21"/>
        </w:rPr>
        <w:t xml:space="preserve"> </w:t>
      </w:r>
      <w:r w:rsidRPr="00B205C0">
        <w:rPr>
          <w:rFonts w:ascii="Arial" w:hAnsi="Arial" w:cs="Arial"/>
          <w:sz w:val="21"/>
          <w:szCs w:val="21"/>
        </w:rPr>
        <w:t>(informacje zawarte w SWZ)</w:t>
      </w:r>
      <w:r w:rsidR="005D57BB" w:rsidRPr="00B205C0">
        <w:rPr>
          <w:rFonts w:ascii="Arial" w:hAnsi="Arial" w:cs="Arial"/>
          <w:sz w:val="21"/>
          <w:szCs w:val="21"/>
        </w:rPr>
        <w:t>;</w:t>
      </w:r>
    </w:p>
    <w:p w14:paraId="60F8B275" w14:textId="4A5BAEFF" w:rsidR="004D390C" w:rsidRPr="00B205C0" w:rsidRDefault="00160A5F" w:rsidP="00EC0DBF">
      <w:pPr>
        <w:pStyle w:val="Akapitzlist"/>
        <w:widowControl w:val="0"/>
        <w:numPr>
          <w:ilvl w:val="3"/>
          <w:numId w:val="1"/>
        </w:numPr>
        <w:autoSpaceDE w:val="0"/>
        <w:autoSpaceDN w:val="0"/>
        <w:spacing w:after="60"/>
        <w:ind w:left="851" w:hanging="425"/>
        <w:contextualSpacing w:val="0"/>
        <w:jc w:val="both"/>
        <w:rPr>
          <w:rFonts w:ascii="Arial" w:hAnsi="Arial" w:cs="Arial"/>
          <w:sz w:val="21"/>
          <w:szCs w:val="21"/>
        </w:rPr>
      </w:pPr>
      <w:r w:rsidRPr="00B205C0">
        <w:rPr>
          <w:rFonts w:ascii="Arial" w:hAnsi="Arial" w:cs="Arial"/>
          <w:sz w:val="21"/>
          <w:szCs w:val="21"/>
        </w:rPr>
        <w:t>dodanie w zakładce „OFERTY" dokumentów (załączników) określonych w</w:t>
      </w:r>
      <w:r w:rsidR="006A474A" w:rsidRPr="00B205C0">
        <w:rPr>
          <w:rFonts w:ascii="Arial" w:hAnsi="Arial" w:cs="Arial"/>
          <w:sz w:val="21"/>
          <w:szCs w:val="21"/>
        </w:rPr>
        <w:t> </w:t>
      </w:r>
      <w:r w:rsidRPr="00B205C0">
        <w:rPr>
          <w:rFonts w:ascii="Arial" w:hAnsi="Arial" w:cs="Arial"/>
          <w:sz w:val="21"/>
          <w:szCs w:val="21"/>
        </w:rPr>
        <w:t xml:space="preserve">niniejszej SWZ - podpisanych przez osoby umocowane. Czynności realizowane są poprzez wybranie </w:t>
      </w:r>
      <w:r w:rsidRPr="00B205C0">
        <w:rPr>
          <w:rFonts w:ascii="Arial" w:hAnsi="Arial" w:cs="Arial"/>
          <w:sz w:val="21"/>
          <w:szCs w:val="21"/>
        </w:rPr>
        <w:lastRenderedPageBreak/>
        <w:t>polecenia „Dodaj dokument" i wybranie docelowego pliku, który ma zostać wczytany</w:t>
      </w:r>
      <w:r w:rsidR="005D57BB" w:rsidRPr="00B205C0">
        <w:rPr>
          <w:rFonts w:ascii="Arial" w:hAnsi="Arial" w:cs="Arial"/>
          <w:sz w:val="21"/>
          <w:szCs w:val="21"/>
        </w:rPr>
        <w:t>;</w:t>
      </w:r>
      <w:r w:rsidRPr="00B205C0">
        <w:rPr>
          <w:rFonts w:ascii="Arial" w:hAnsi="Arial" w:cs="Arial"/>
          <w:sz w:val="21"/>
          <w:szCs w:val="21"/>
        </w:rPr>
        <w:t xml:space="preserve"> </w:t>
      </w:r>
    </w:p>
    <w:p w14:paraId="3FE31410" w14:textId="74B56F90" w:rsidR="004D390C" w:rsidRPr="00B205C0" w:rsidRDefault="005D57BB" w:rsidP="00EC0DBF">
      <w:pPr>
        <w:pStyle w:val="Akapitzlist"/>
        <w:widowControl w:val="0"/>
        <w:numPr>
          <w:ilvl w:val="3"/>
          <w:numId w:val="1"/>
        </w:numPr>
        <w:autoSpaceDE w:val="0"/>
        <w:autoSpaceDN w:val="0"/>
        <w:spacing w:after="60"/>
        <w:ind w:left="851" w:hanging="425"/>
        <w:contextualSpacing w:val="0"/>
        <w:jc w:val="both"/>
        <w:rPr>
          <w:rFonts w:ascii="Arial" w:hAnsi="Arial" w:cs="Arial"/>
          <w:sz w:val="21"/>
          <w:szCs w:val="21"/>
        </w:rPr>
      </w:pPr>
      <w:r w:rsidRPr="00B205C0">
        <w:rPr>
          <w:rFonts w:ascii="Arial" w:hAnsi="Arial" w:cs="Arial"/>
          <w:sz w:val="21"/>
          <w:szCs w:val="21"/>
        </w:rPr>
        <w:t>w</w:t>
      </w:r>
      <w:r w:rsidR="00160A5F" w:rsidRPr="00B205C0">
        <w:rPr>
          <w:rFonts w:ascii="Arial" w:hAnsi="Arial" w:cs="Arial"/>
          <w:sz w:val="21"/>
          <w:szCs w:val="21"/>
        </w:rPr>
        <w:t>ykonawca winien opisać załącznik nazwą umożliwiającą jego identyfikację</w:t>
      </w:r>
      <w:r w:rsidR="00296772" w:rsidRPr="00B205C0">
        <w:rPr>
          <w:rFonts w:ascii="Arial" w:hAnsi="Arial" w:cs="Arial"/>
          <w:sz w:val="21"/>
          <w:szCs w:val="21"/>
        </w:rPr>
        <w:t>,</w:t>
      </w:r>
      <w:r w:rsidR="00160A5F" w:rsidRPr="00B205C0">
        <w:rPr>
          <w:rFonts w:ascii="Arial" w:hAnsi="Arial" w:cs="Arial"/>
          <w:sz w:val="21"/>
          <w:szCs w:val="21"/>
        </w:rPr>
        <w:t xml:space="preserve"> </w:t>
      </w:r>
    </w:p>
    <w:p w14:paraId="05857053" w14:textId="5296BD7A" w:rsidR="004D390C" w:rsidRPr="00B205C0" w:rsidRDefault="005D57BB" w:rsidP="00EC0DBF">
      <w:pPr>
        <w:pStyle w:val="Akapitzlist"/>
        <w:widowControl w:val="0"/>
        <w:numPr>
          <w:ilvl w:val="3"/>
          <w:numId w:val="1"/>
        </w:numPr>
        <w:autoSpaceDE w:val="0"/>
        <w:autoSpaceDN w:val="0"/>
        <w:spacing w:after="60"/>
        <w:ind w:left="851" w:hanging="425"/>
        <w:contextualSpacing w:val="0"/>
        <w:jc w:val="both"/>
        <w:rPr>
          <w:rFonts w:ascii="Arial" w:hAnsi="Arial" w:cs="Arial"/>
          <w:sz w:val="21"/>
          <w:szCs w:val="21"/>
        </w:rPr>
      </w:pPr>
      <w:r w:rsidRPr="00B205C0">
        <w:rPr>
          <w:rFonts w:ascii="Arial" w:hAnsi="Arial" w:cs="Arial"/>
          <w:sz w:val="21"/>
          <w:szCs w:val="21"/>
        </w:rPr>
        <w:t>w</w:t>
      </w:r>
      <w:r w:rsidR="00160A5F" w:rsidRPr="00B205C0">
        <w:rPr>
          <w:rFonts w:ascii="Arial" w:hAnsi="Arial" w:cs="Arial"/>
          <w:sz w:val="21"/>
          <w:szCs w:val="21"/>
        </w:rPr>
        <w:t>ykonawca załączając dokument oznacza czy jest on: „Tajny” – dokument stanowi „tajemnice przedsiębiorstwa” lub opcję „Jawny” – niestanowiący tajemnicy przedsiębiorstwa w rozumieniu przepisów ustawy z dnia 16 kwietnia 1993 roku o zwalczaniu nieuczciwej konkurencji</w:t>
      </w:r>
      <w:r w:rsidRPr="00B205C0">
        <w:rPr>
          <w:rFonts w:ascii="Arial" w:hAnsi="Arial" w:cs="Arial"/>
          <w:sz w:val="21"/>
          <w:szCs w:val="21"/>
        </w:rPr>
        <w:t>;</w:t>
      </w:r>
    </w:p>
    <w:p w14:paraId="6B32D0B4" w14:textId="6D7DF425" w:rsidR="004D390C" w:rsidRPr="00B205C0" w:rsidRDefault="00296772" w:rsidP="00EC0DBF">
      <w:pPr>
        <w:pStyle w:val="Akapitzlist"/>
        <w:widowControl w:val="0"/>
        <w:numPr>
          <w:ilvl w:val="3"/>
          <w:numId w:val="1"/>
        </w:numPr>
        <w:autoSpaceDE w:val="0"/>
        <w:autoSpaceDN w:val="0"/>
        <w:spacing w:after="60"/>
        <w:ind w:left="851" w:hanging="425"/>
        <w:contextualSpacing w:val="0"/>
        <w:jc w:val="both"/>
        <w:rPr>
          <w:rFonts w:ascii="Arial" w:hAnsi="Arial" w:cs="Arial"/>
          <w:sz w:val="21"/>
          <w:szCs w:val="21"/>
        </w:rPr>
      </w:pPr>
      <w:r w:rsidRPr="00B205C0">
        <w:rPr>
          <w:rFonts w:ascii="Arial" w:hAnsi="Arial" w:cs="Arial"/>
          <w:sz w:val="21"/>
          <w:szCs w:val="21"/>
        </w:rPr>
        <w:t>z</w:t>
      </w:r>
      <w:r w:rsidR="00160A5F" w:rsidRPr="00B205C0">
        <w:rPr>
          <w:rFonts w:ascii="Arial" w:hAnsi="Arial" w:cs="Arial"/>
          <w:sz w:val="21"/>
          <w:szCs w:val="21"/>
        </w:rPr>
        <w:t>łożenie oferty wraz z załącznikami następuje poprzez polecenie „Złóż ofertę"</w:t>
      </w:r>
      <w:r w:rsidR="005D57BB" w:rsidRPr="00B205C0">
        <w:rPr>
          <w:rFonts w:ascii="Arial" w:hAnsi="Arial" w:cs="Arial"/>
          <w:sz w:val="21"/>
          <w:szCs w:val="21"/>
        </w:rPr>
        <w:t>;</w:t>
      </w:r>
      <w:r w:rsidR="00160A5F" w:rsidRPr="00B205C0">
        <w:rPr>
          <w:rFonts w:ascii="Arial" w:hAnsi="Arial" w:cs="Arial"/>
          <w:sz w:val="21"/>
          <w:szCs w:val="21"/>
        </w:rPr>
        <w:t xml:space="preserve"> </w:t>
      </w:r>
    </w:p>
    <w:p w14:paraId="177D7E35" w14:textId="31BDA800" w:rsidR="004D390C" w:rsidRPr="00B205C0" w:rsidRDefault="00296772" w:rsidP="00EC0DBF">
      <w:pPr>
        <w:pStyle w:val="Akapitzlist"/>
        <w:widowControl w:val="0"/>
        <w:numPr>
          <w:ilvl w:val="3"/>
          <w:numId w:val="1"/>
        </w:numPr>
        <w:autoSpaceDE w:val="0"/>
        <w:autoSpaceDN w:val="0"/>
        <w:spacing w:after="60"/>
        <w:ind w:left="851" w:hanging="425"/>
        <w:contextualSpacing w:val="0"/>
        <w:jc w:val="both"/>
        <w:rPr>
          <w:rFonts w:ascii="Arial" w:hAnsi="Arial" w:cs="Arial"/>
          <w:sz w:val="21"/>
          <w:szCs w:val="21"/>
        </w:rPr>
      </w:pPr>
      <w:r w:rsidRPr="00B205C0">
        <w:rPr>
          <w:rFonts w:ascii="Arial" w:hAnsi="Arial" w:cs="Arial"/>
          <w:sz w:val="21"/>
          <w:szCs w:val="21"/>
        </w:rPr>
        <w:t>p</w:t>
      </w:r>
      <w:r w:rsidR="00160A5F" w:rsidRPr="00B205C0">
        <w:rPr>
          <w:rFonts w:ascii="Arial" w:hAnsi="Arial" w:cs="Arial"/>
          <w:sz w:val="21"/>
          <w:szCs w:val="21"/>
        </w:rPr>
        <w:t>otwierdzeniem prawidłowo złożonej Oferty jest komunikat systemowy „Oferta została złożona” oraz wygenerowany raport ofert z zakładki „Oferty”</w:t>
      </w:r>
      <w:r w:rsidR="005D57BB" w:rsidRPr="00B205C0">
        <w:rPr>
          <w:rFonts w:ascii="Arial" w:hAnsi="Arial" w:cs="Arial"/>
          <w:sz w:val="21"/>
          <w:szCs w:val="21"/>
        </w:rPr>
        <w:t>;</w:t>
      </w:r>
    </w:p>
    <w:p w14:paraId="445F71A0" w14:textId="4171ED1D" w:rsidR="004D390C" w:rsidRPr="00B205C0" w:rsidRDefault="00296772" w:rsidP="00EC0DBF">
      <w:pPr>
        <w:pStyle w:val="Akapitzlist"/>
        <w:widowControl w:val="0"/>
        <w:numPr>
          <w:ilvl w:val="3"/>
          <w:numId w:val="1"/>
        </w:numPr>
        <w:autoSpaceDE w:val="0"/>
        <w:autoSpaceDN w:val="0"/>
        <w:spacing w:after="60"/>
        <w:ind w:left="851" w:hanging="425"/>
        <w:contextualSpacing w:val="0"/>
        <w:jc w:val="both"/>
        <w:rPr>
          <w:rFonts w:ascii="Arial" w:hAnsi="Arial" w:cs="Arial"/>
          <w:sz w:val="21"/>
          <w:szCs w:val="21"/>
        </w:rPr>
      </w:pPr>
      <w:r w:rsidRPr="00B205C0">
        <w:rPr>
          <w:rFonts w:ascii="Arial" w:hAnsi="Arial" w:cs="Arial"/>
          <w:sz w:val="21"/>
          <w:szCs w:val="21"/>
        </w:rPr>
        <w:t>o</w:t>
      </w:r>
      <w:r w:rsidR="00160A5F" w:rsidRPr="00B205C0">
        <w:rPr>
          <w:rFonts w:ascii="Arial" w:hAnsi="Arial" w:cs="Arial"/>
          <w:sz w:val="21"/>
          <w:szCs w:val="21"/>
        </w:rPr>
        <w:t xml:space="preserve"> terminie złożenia Oferty decyduje czas pełnego przeprocesowania transakcji na Platformie</w:t>
      </w:r>
      <w:r w:rsidR="005D57BB" w:rsidRPr="00B205C0">
        <w:rPr>
          <w:rFonts w:ascii="Arial" w:hAnsi="Arial" w:cs="Arial"/>
          <w:sz w:val="21"/>
          <w:szCs w:val="21"/>
        </w:rPr>
        <w:t>;</w:t>
      </w:r>
    </w:p>
    <w:p w14:paraId="1C96CDB6" w14:textId="50A542DD" w:rsidR="004D390C" w:rsidRPr="00B205C0" w:rsidRDefault="00296772" w:rsidP="00EC0DBF">
      <w:pPr>
        <w:pStyle w:val="Akapitzlist"/>
        <w:widowControl w:val="0"/>
        <w:numPr>
          <w:ilvl w:val="3"/>
          <w:numId w:val="1"/>
        </w:numPr>
        <w:autoSpaceDE w:val="0"/>
        <w:autoSpaceDN w:val="0"/>
        <w:spacing w:after="60"/>
        <w:ind w:left="851" w:hanging="425"/>
        <w:contextualSpacing w:val="0"/>
        <w:jc w:val="both"/>
        <w:rPr>
          <w:rFonts w:ascii="Arial" w:hAnsi="Arial" w:cs="Arial"/>
          <w:sz w:val="21"/>
          <w:szCs w:val="21"/>
        </w:rPr>
      </w:pPr>
      <w:r w:rsidRPr="00B205C0">
        <w:rPr>
          <w:rFonts w:ascii="Arial" w:hAnsi="Arial" w:cs="Arial"/>
          <w:sz w:val="21"/>
          <w:szCs w:val="21"/>
        </w:rPr>
        <w:t>p</w:t>
      </w:r>
      <w:r w:rsidR="00160A5F" w:rsidRPr="00B205C0">
        <w:rPr>
          <w:rFonts w:ascii="Arial" w:hAnsi="Arial" w:cs="Arial"/>
          <w:sz w:val="21"/>
          <w:szCs w:val="21"/>
        </w:rPr>
        <w:t>o zapisaniu, plik jest w Systemie zaszyfrowany. Jeśli Wykonawca zamieścił niewłaściwy plik, może go usunąć zaznaczając plik i klikając polecenie „Usuń"</w:t>
      </w:r>
      <w:r w:rsidR="005D57BB" w:rsidRPr="00B205C0">
        <w:rPr>
          <w:rFonts w:ascii="Arial" w:hAnsi="Arial" w:cs="Arial"/>
          <w:sz w:val="21"/>
          <w:szCs w:val="21"/>
        </w:rPr>
        <w:t>;</w:t>
      </w:r>
    </w:p>
    <w:p w14:paraId="605E76A3" w14:textId="6429A951" w:rsidR="004D390C" w:rsidRPr="00B205C0" w:rsidRDefault="005D57BB" w:rsidP="00EC0DBF">
      <w:pPr>
        <w:pStyle w:val="Akapitzlist"/>
        <w:widowControl w:val="0"/>
        <w:numPr>
          <w:ilvl w:val="3"/>
          <w:numId w:val="1"/>
        </w:numPr>
        <w:autoSpaceDE w:val="0"/>
        <w:autoSpaceDN w:val="0"/>
        <w:spacing w:after="60"/>
        <w:ind w:left="851" w:hanging="425"/>
        <w:contextualSpacing w:val="0"/>
        <w:jc w:val="both"/>
        <w:rPr>
          <w:rFonts w:ascii="Arial" w:hAnsi="Arial" w:cs="Arial"/>
          <w:sz w:val="21"/>
          <w:szCs w:val="21"/>
        </w:rPr>
      </w:pPr>
      <w:r w:rsidRPr="00B205C0">
        <w:rPr>
          <w:rFonts w:ascii="Arial" w:hAnsi="Arial" w:cs="Arial"/>
          <w:sz w:val="21"/>
          <w:szCs w:val="21"/>
        </w:rPr>
        <w:t>w</w:t>
      </w:r>
      <w:r w:rsidR="00160A5F" w:rsidRPr="00B205C0">
        <w:rPr>
          <w:rFonts w:ascii="Arial" w:hAnsi="Arial" w:cs="Arial"/>
          <w:sz w:val="21"/>
          <w:szCs w:val="21"/>
        </w:rPr>
        <w:t>ykonawca składa ofertę w formie zaszyfrowanej, dlatego też Oferty nie są widoczne do momentu odszyfrowania ich przez Zamawiającego. Ich treść jest dostępna w raporcie oferty generowanym z zakładki „Oferty”</w:t>
      </w:r>
      <w:r w:rsidRPr="00B205C0">
        <w:rPr>
          <w:rFonts w:ascii="Arial" w:hAnsi="Arial" w:cs="Arial"/>
          <w:sz w:val="21"/>
          <w:szCs w:val="21"/>
        </w:rPr>
        <w:t>;</w:t>
      </w:r>
    </w:p>
    <w:p w14:paraId="47DCEF1B" w14:textId="37725196" w:rsidR="005D57BB" w:rsidRPr="00B205C0" w:rsidRDefault="005D57BB" w:rsidP="00EC0DBF">
      <w:pPr>
        <w:pStyle w:val="Akapitzlist"/>
        <w:widowControl w:val="0"/>
        <w:numPr>
          <w:ilvl w:val="3"/>
          <w:numId w:val="1"/>
        </w:numPr>
        <w:autoSpaceDE w:val="0"/>
        <w:autoSpaceDN w:val="0"/>
        <w:spacing w:after="60"/>
        <w:ind w:left="851" w:hanging="425"/>
        <w:contextualSpacing w:val="0"/>
        <w:jc w:val="both"/>
        <w:rPr>
          <w:rFonts w:ascii="Arial" w:hAnsi="Arial" w:cs="Arial"/>
          <w:sz w:val="21"/>
          <w:szCs w:val="21"/>
        </w:rPr>
      </w:pPr>
      <w:r w:rsidRPr="00B205C0">
        <w:rPr>
          <w:rFonts w:ascii="Arial" w:hAnsi="Arial" w:cs="Arial"/>
          <w:sz w:val="21"/>
          <w:szCs w:val="21"/>
        </w:rPr>
        <w:t>w</w:t>
      </w:r>
      <w:r w:rsidR="00160A5F" w:rsidRPr="00B205C0">
        <w:rPr>
          <w:rFonts w:ascii="Arial" w:hAnsi="Arial" w:cs="Arial"/>
          <w:sz w:val="21"/>
          <w:szCs w:val="21"/>
        </w:rPr>
        <w:t>ykonawca może samodzielnie wycofać złożoną przez siebie ofertę. W</w:t>
      </w:r>
      <w:r w:rsidRPr="00B205C0">
        <w:rPr>
          <w:rFonts w:ascii="Arial" w:hAnsi="Arial" w:cs="Arial"/>
          <w:sz w:val="21"/>
          <w:szCs w:val="21"/>
        </w:rPr>
        <w:t> </w:t>
      </w:r>
      <w:r w:rsidR="00160A5F" w:rsidRPr="00B205C0">
        <w:rPr>
          <w:rFonts w:ascii="Arial" w:hAnsi="Arial" w:cs="Arial"/>
          <w:sz w:val="21"/>
          <w:szCs w:val="21"/>
        </w:rPr>
        <w:t>tym celu w zakładce „OFERTY" należy zaznaczyć ofertę, a następnie wybrać polecenie „Wycofaj ofertę”</w:t>
      </w:r>
      <w:r w:rsidRPr="00B205C0">
        <w:rPr>
          <w:rFonts w:ascii="Arial" w:hAnsi="Arial" w:cs="Arial"/>
          <w:sz w:val="21"/>
          <w:szCs w:val="21"/>
        </w:rPr>
        <w:t>;</w:t>
      </w:r>
    </w:p>
    <w:p w14:paraId="74D9144F" w14:textId="01CDC9A9" w:rsidR="00160A5F" w:rsidRPr="00B205C0" w:rsidRDefault="00296772" w:rsidP="00EC0DBF">
      <w:pPr>
        <w:pStyle w:val="Akapitzlist"/>
        <w:widowControl w:val="0"/>
        <w:numPr>
          <w:ilvl w:val="3"/>
          <w:numId w:val="1"/>
        </w:numPr>
        <w:autoSpaceDE w:val="0"/>
        <w:autoSpaceDN w:val="0"/>
        <w:spacing w:after="60"/>
        <w:ind w:left="851" w:hanging="425"/>
        <w:contextualSpacing w:val="0"/>
        <w:jc w:val="both"/>
        <w:rPr>
          <w:rFonts w:ascii="Arial" w:hAnsi="Arial" w:cs="Arial"/>
          <w:sz w:val="21"/>
          <w:szCs w:val="21"/>
        </w:rPr>
      </w:pPr>
      <w:r w:rsidRPr="00B205C0">
        <w:rPr>
          <w:rFonts w:ascii="Arial" w:hAnsi="Arial" w:cs="Arial"/>
          <w:sz w:val="21"/>
          <w:szCs w:val="21"/>
        </w:rPr>
        <w:t>p</w:t>
      </w:r>
      <w:r w:rsidR="00160A5F" w:rsidRPr="00B205C0">
        <w:rPr>
          <w:rFonts w:ascii="Arial" w:hAnsi="Arial" w:cs="Arial"/>
          <w:sz w:val="21"/>
          <w:szCs w:val="21"/>
        </w:rPr>
        <w:t>o upływie terminu składania ofert, złożenie Oferty (załączników) nie będzie możliwe.</w:t>
      </w:r>
    </w:p>
    <w:p w14:paraId="46ED2385" w14:textId="3C8D9052" w:rsidR="00160A5F" w:rsidRPr="00B205C0" w:rsidRDefault="00160A5F" w:rsidP="00D36205">
      <w:pPr>
        <w:pStyle w:val="Akapitzlist"/>
        <w:widowControl w:val="0"/>
        <w:numPr>
          <w:ilvl w:val="0"/>
          <w:numId w:val="1"/>
        </w:numPr>
        <w:autoSpaceDE w:val="0"/>
        <w:autoSpaceDN w:val="0"/>
        <w:spacing w:after="60"/>
        <w:contextualSpacing w:val="0"/>
        <w:jc w:val="both"/>
        <w:rPr>
          <w:rFonts w:ascii="Arial" w:hAnsi="Arial" w:cs="Arial"/>
          <w:sz w:val="21"/>
          <w:szCs w:val="21"/>
        </w:rPr>
      </w:pPr>
      <w:r w:rsidRPr="00B205C0">
        <w:rPr>
          <w:rFonts w:ascii="Arial" w:hAnsi="Arial" w:cs="Arial"/>
          <w:sz w:val="21"/>
          <w:szCs w:val="21"/>
        </w:rPr>
        <w:t>Zastrzeżenie dotyczące informacji stanowiących tajemnicę przedsiębiorstwa w</w:t>
      </w:r>
      <w:r w:rsidR="005D57BB" w:rsidRPr="00B205C0">
        <w:rPr>
          <w:rFonts w:ascii="Arial" w:hAnsi="Arial" w:cs="Arial"/>
          <w:sz w:val="21"/>
          <w:szCs w:val="21"/>
        </w:rPr>
        <w:t> </w:t>
      </w:r>
      <w:r w:rsidRPr="00B205C0">
        <w:rPr>
          <w:rFonts w:ascii="Arial" w:hAnsi="Arial" w:cs="Arial"/>
          <w:sz w:val="21"/>
          <w:szCs w:val="21"/>
        </w:rPr>
        <w:t>rozumieniu przepisów ustawy z dnia 16 kwietnia 1993 roku o zwalczaniu nieuczciwej konkurencji, Wykonawca zobowiązany jest złożyć w ofercie w sposób wyraźnie określający wolę ich utajnienia</w:t>
      </w:r>
      <w:r w:rsidR="0074480D" w:rsidRPr="00B205C0">
        <w:rPr>
          <w:rFonts w:ascii="Arial" w:hAnsi="Arial" w:cs="Arial"/>
          <w:sz w:val="21"/>
          <w:szCs w:val="21"/>
        </w:rPr>
        <w:t>, tj. s</w:t>
      </w:r>
      <w:r w:rsidRPr="00B205C0">
        <w:rPr>
          <w:rFonts w:ascii="Arial" w:hAnsi="Arial" w:cs="Arial"/>
          <w:sz w:val="21"/>
          <w:szCs w:val="21"/>
        </w:rPr>
        <w:t>kładając ofertę w postaci elektronicznej na Platformie dokumenty „stanowiące tajemnicę przedsiębiorstwa” powinny zostać załączone w osobnym pliku wraz z jednoczesnym zaznaczeniem polecenia „Tajne". Wczytanie załącznika następuje poprzez polecenie „Dodaj".</w:t>
      </w:r>
    </w:p>
    <w:p w14:paraId="127872DF" w14:textId="2D3F358A" w:rsidR="00AF6A5B" w:rsidRPr="00B205C0" w:rsidRDefault="000F2308" w:rsidP="00D36205">
      <w:pPr>
        <w:pStyle w:val="Akapitzlist"/>
        <w:widowControl w:val="0"/>
        <w:autoSpaceDE w:val="0"/>
        <w:autoSpaceDN w:val="0"/>
        <w:spacing w:after="60"/>
        <w:ind w:left="360"/>
        <w:jc w:val="both"/>
        <w:rPr>
          <w:rFonts w:ascii="Arial" w:hAnsi="Arial" w:cs="Arial"/>
          <w:b/>
          <w:sz w:val="21"/>
          <w:szCs w:val="21"/>
        </w:rPr>
      </w:pPr>
      <w:r w:rsidRPr="00B205C0">
        <w:rPr>
          <w:rFonts w:ascii="Arial" w:hAnsi="Arial" w:cs="Arial"/>
          <w:sz w:val="21"/>
          <w:szCs w:val="21"/>
        </w:rPr>
        <w:t>Wykonawca zastrzegając tajemnicę przedsiębiorstwa zobowiązany jest dołączyć do oferty pisemne uzasadnienie odnośnie do charakteru zastrzeżonych w niej informacji. Uzasadnienie ma na celu udowodnienie spełnienia przesłanek określonych w art. 11 ust. 2 ustawy z dnia 16 kwietnia 1993 r. o zwalczaniu nieuczciwej konkurencji</w:t>
      </w:r>
      <w:r w:rsidR="00E279CF" w:rsidRPr="00B205C0">
        <w:rPr>
          <w:rFonts w:ascii="Arial" w:hAnsi="Arial" w:cs="Arial"/>
          <w:sz w:val="21"/>
          <w:szCs w:val="21"/>
        </w:rPr>
        <w:t>.</w:t>
      </w:r>
    </w:p>
    <w:p w14:paraId="31DB886A" w14:textId="77777777" w:rsidR="00DF4B07" w:rsidRPr="00B205C0" w:rsidRDefault="00DF4B07" w:rsidP="00D36205">
      <w:pPr>
        <w:widowControl w:val="0"/>
        <w:tabs>
          <w:tab w:val="left" w:pos="425"/>
        </w:tabs>
        <w:overflowPunct w:val="0"/>
        <w:adjustRightInd w:val="0"/>
        <w:spacing w:after="60"/>
        <w:jc w:val="both"/>
        <w:rPr>
          <w:rFonts w:ascii="Arial" w:hAnsi="Arial" w:cs="Arial"/>
          <w:sz w:val="21"/>
          <w:szCs w:val="21"/>
        </w:rPr>
      </w:pPr>
    </w:p>
    <w:p w14:paraId="4E0D1536" w14:textId="1325860E" w:rsidR="00840E38" w:rsidRPr="00B205C0" w:rsidRDefault="00DF4B07" w:rsidP="005D57BB">
      <w:pPr>
        <w:pStyle w:val="Akapitzlist"/>
        <w:numPr>
          <w:ilvl w:val="0"/>
          <w:numId w:val="12"/>
        </w:numPr>
        <w:spacing w:after="60"/>
        <w:ind w:left="709" w:hanging="709"/>
        <w:jc w:val="both"/>
        <w:rPr>
          <w:rFonts w:ascii="Arial" w:hAnsi="Arial" w:cs="Arial"/>
          <w:b/>
          <w:bCs/>
          <w:sz w:val="21"/>
          <w:szCs w:val="21"/>
        </w:rPr>
      </w:pPr>
      <w:r w:rsidRPr="00B205C0">
        <w:rPr>
          <w:rFonts w:ascii="Arial" w:hAnsi="Arial" w:cs="Arial"/>
          <w:b/>
          <w:bCs/>
          <w:sz w:val="21"/>
          <w:szCs w:val="21"/>
        </w:rPr>
        <w:t xml:space="preserve"> </w:t>
      </w:r>
      <w:r w:rsidRPr="00B205C0">
        <w:rPr>
          <w:rFonts w:ascii="Arial" w:eastAsiaTheme="minorHAnsi" w:hAnsi="Arial" w:cs="Arial"/>
          <w:b/>
          <w:bCs/>
          <w:color w:val="000000"/>
          <w:sz w:val="21"/>
          <w:szCs w:val="21"/>
        </w:rPr>
        <w:t>SPOSÓB</w:t>
      </w:r>
      <w:r w:rsidRPr="00B205C0">
        <w:rPr>
          <w:rFonts w:ascii="Arial" w:hAnsi="Arial" w:cs="Arial"/>
          <w:b/>
          <w:bCs/>
          <w:sz w:val="21"/>
          <w:szCs w:val="21"/>
        </w:rPr>
        <w:t xml:space="preserve"> OBLICZENIA CENY</w:t>
      </w:r>
    </w:p>
    <w:p w14:paraId="505EBBA5" w14:textId="77777777" w:rsidR="00996502" w:rsidRPr="00B205C0" w:rsidRDefault="00215620" w:rsidP="00996502">
      <w:pPr>
        <w:numPr>
          <w:ilvl w:val="0"/>
          <w:numId w:val="26"/>
        </w:numPr>
        <w:spacing w:after="120"/>
        <w:ind w:left="567" w:hanging="283"/>
        <w:jc w:val="both"/>
        <w:rPr>
          <w:rFonts w:ascii="Arial" w:eastAsia="Verdana" w:hAnsi="Arial" w:cs="Arial"/>
          <w:sz w:val="21"/>
          <w:szCs w:val="21"/>
        </w:rPr>
      </w:pPr>
      <w:r w:rsidRPr="00B205C0">
        <w:rPr>
          <w:rFonts w:ascii="Arial" w:eastAsia="Verdana" w:hAnsi="Arial" w:cs="Arial"/>
          <w:sz w:val="21"/>
          <w:szCs w:val="21"/>
        </w:rPr>
        <w:t xml:space="preserve">Cenę oferty należy podać w złotych polskich i wyliczyć na podstawie tabeli wyliczeniowej, znajdującej się w formularzu ofertowym, uwzględniając wszelkie koszty, opłaty i uzgodnienia niezbędne do wykonania zamówienia, podatki oraz rabaty, upusty itp., których </w:t>
      </w:r>
      <w:r w:rsidR="005D57BB" w:rsidRPr="00B205C0">
        <w:rPr>
          <w:rFonts w:ascii="Arial" w:eastAsia="Verdana" w:hAnsi="Arial" w:cs="Arial"/>
          <w:sz w:val="21"/>
          <w:szCs w:val="21"/>
        </w:rPr>
        <w:t>w</w:t>
      </w:r>
      <w:r w:rsidRPr="00B205C0">
        <w:rPr>
          <w:rFonts w:ascii="Arial" w:eastAsia="Verdana" w:hAnsi="Arial" w:cs="Arial"/>
          <w:sz w:val="21"/>
          <w:szCs w:val="21"/>
        </w:rPr>
        <w:t>ykonawca zamierza udzielić</w:t>
      </w:r>
      <w:r w:rsidR="00F12EF3" w:rsidRPr="00B205C0">
        <w:rPr>
          <w:rFonts w:ascii="Arial" w:eastAsia="Verdana" w:hAnsi="Arial" w:cs="Arial"/>
          <w:sz w:val="21"/>
          <w:szCs w:val="21"/>
        </w:rPr>
        <w:t xml:space="preserve"> z dokładnością do 2 miejsc po przecinku.</w:t>
      </w:r>
    </w:p>
    <w:p w14:paraId="48DC6144" w14:textId="2C3C8E70" w:rsidR="00996502" w:rsidRPr="00B205C0" w:rsidRDefault="00057703" w:rsidP="00996502">
      <w:pPr>
        <w:numPr>
          <w:ilvl w:val="0"/>
          <w:numId w:val="26"/>
        </w:numPr>
        <w:spacing w:after="120"/>
        <w:ind w:left="567" w:hanging="283"/>
        <w:jc w:val="both"/>
        <w:rPr>
          <w:rFonts w:ascii="Arial" w:eastAsia="Verdana" w:hAnsi="Arial" w:cs="Arial"/>
          <w:sz w:val="21"/>
          <w:szCs w:val="21"/>
        </w:rPr>
      </w:pPr>
      <w:r w:rsidRPr="00B205C0">
        <w:rPr>
          <w:rFonts w:ascii="Arial" w:eastAsia="Verdana" w:hAnsi="Arial" w:cs="Arial"/>
          <w:sz w:val="21"/>
          <w:szCs w:val="21"/>
        </w:rPr>
        <w:t xml:space="preserve">Oferowana cena musi być zgodna z przepisami </w:t>
      </w:r>
      <w:r w:rsidR="00996502" w:rsidRPr="00B205C0">
        <w:rPr>
          <w:rFonts w:ascii="Arial" w:hAnsi="Arial" w:cs="Arial"/>
          <w:sz w:val="21"/>
          <w:szCs w:val="21"/>
        </w:rPr>
        <w:t>ustawy z dnia 16 kwietnia 1993 r. o zwalczaniu nieuczciwej konkurencji.</w:t>
      </w:r>
    </w:p>
    <w:p w14:paraId="04050031" w14:textId="137561E9" w:rsidR="00996502" w:rsidRPr="00B205C0" w:rsidRDefault="007A4BF2" w:rsidP="00BB0D06">
      <w:pPr>
        <w:numPr>
          <w:ilvl w:val="0"/>
          <w:numId w:val="26"/>
        </w:numPr>
        <w:spacing w:after="120"/>
        <w:ind w:left="567" w:hanging="283"/>
        <w:jc w:val="both"/>
        <w:rPr>
          <w:rFonts w:ascii="Arial" w:eastAsia="Verdana" w:hAnsi="Arial" w:cs="Arial"/>
          <w:sz w:val="21"/>
          <w:szCs w:val="21"/>
        </w:rPr>
      </w:pPr>
      <w:r w:rsidRPr="007A4BF2">
        <w:rPr>
          <w:rFonts w:ascii="Arial" w:eastAsia="Verdana" w:hAnsi="Arial" w:cs="Arial"/>
          <w:sz w:val="21"/>
          <w:szCs w:val="21"/>
        </w:rPr>
        <w:t>Wykonawca zobowiązany jest samodzielnie do ustalania obowiązującej w postępowaniu stawki podatku VAT.</w:t>
      </w:r>
    </w:p>
    <w:p w14:paraId="288145BD" w14:textId="22F78141" w:rsidR="007E2F2D" w:rsidRDefault="007E2F2D" w:rsidP="005D57BB">
      <w:pPr>
        <w:numPr>
          <w:ilvl w:val="0"/>
          <w:numId w:val="26"/>
        </w:numPr>
        <w:spacing w:after="120"/>
        <w:ind w:left="567" w:hanging="283"/>
        <w:jc w:val="both"/>
        <w:rPr>
          <w:rFonts w:ascii="Arial" w:eastAsia="Verdana" w:hAnsi="Arial" w:cs="Arial"/>
          <w:sz w:val="21"/>
          <w:szCs w:val="21"/>
        </w:rPr>
      </w:pPr>
      <w:r w:rsidRPr="00B205C0">
        <w:rPr>
          <w:rFonts w:ascii="Arial" w:eastAsia="Verdana" w:hAnsi="Arial" w:cs="Arial"/>
          <w:sz w:val="21"/>
          <w:szCs w:val="21"/>
        </w:rPr>
        <w:t xml:space="preserve">Jeżeli złożono ofertę, której wybór prowadziłby do powstania u </w:t>
      </w:r>
      <w:r w:rsidR="005D57BB" w:rsidRPr="00B205C0">
        <w:rPr>
          <w:rFonts w:ascii="Arial" w:eastAsia="Verdana" w:hAnsi="Arial" w:cs="Arial"/>
          <w:sz w:val="21"/>
          <w:szCs w:val="21"/>
        </w:rPr>
        <w:t>z</w:t>
      </w:r>
      <w:r w:rsidRPr="00B205C0">
        <w:rPr>
          <w:rFonts w:ascii="Arial" w:eastAsia="Verdana" w:hAnsi="Arial" w:cs="Arial"/>
          <w:sz w:val="21"/>
          <w:szCs w:val="21"/>
        </w:rPr>
        <w:t xml:space="preserve">amawiającego obowiązku podatkowego zgodnie z przepisami o podatku od towarów i usług, </w:t>
      </w:r>
      <w:r w:rsidR="005D57BB" w:rsidRPr="00B205C0">
        <w:rPr>
          <w:rFonts w:ascii="Arial" w:eastAsia="Verdana" w:hAnsi="Arial" w:cs="Arial"/>
          <w:sz w:val="21"/>
          <w:szCs w:val="21"/>
        </w:rPr>
        <w:t>z</w:t>
      </w:r>
      <w:r w:rsidRPr="00B205C0">
        <w:rPr>
          <w:rFonts w:ascii="Arial" w:eastAsia="Verdana" w:hAnsi="Arial" w:cs="Arial"/>
          <w:sz w:val="21"/>
          <w:szCs w:val="21"/>
        </w:rPr>
        <w:t xml:space="preserve">amawiający w celu oceny </w:t>
      </w:r>
      <w:r w:rsidRPr="00B205C0">
        <w:rPr>
          <w:rFonts w:ascii="Arial" w:eastAsia="Verdana" w:hAnsi="Arial" w:cs="Arial"/>
          <w:sz w:val="21"/>
          <w:szCs w:val="21"/>
        </w:rPr>
        <w:lastRenderedPageBreak/>
        <w:t xml:space="preserve">takiej oferty dolicza do przedstawionej w niej ceny podatek od towarów i usług, który miałby obowiązek rozliczyć zgodnie z tymi przepisami. Wykonawca, składając ofertę, informuje </w:t>
      </w:r>
      <w:r w:rsidR="005D57BB" w:rsidRPr="00B205C0">
        <w:rPr>
          <w:rFonts w:ascii="Arial" w:eastAsia="Verdana" w:hAnsi="Arial" w:cs="Arial"/>
          <w:sz w:val="21"/>
          <w:szCs w:val="21"/>
        </w:rPr>
        <w:t>z</w:t>
      </w:r>
      <w:r w:rsidRPr="00B205C0">
        <w:rPr>
          <w:rFonts w:ascii="Arial" w:eastAsia="Verdana" w:hAnsi="Arial" w:cs="Arial"/>
          <w:sz w:val="21"/>
          <w:szCs w:val="21"/>
        </w:rPr>
        <w:t xml:space="preserve">amawiającego, czy wybór oferty będzie prowadzić do powstania u </w:t>
      </w:r>
      <w:r w:rsidR="005D57BB" w:rsidRPr="00B205C0">
        <w:rPr>
          <w:rFonts w:ascii="Arial" w:eastAsia="Verdana" w:hAnsi="Arial" w:cs="Arial"/>
          <w:sz w:val="21"/>
          <w:szCs w:val="21"/>
        </w:rPr>
        <w:t>z</w:t>
      </w:r>
      <w:r w:rsidRPr="00B205C0">
        <w:rPr>
          <w:rFonts w:ascii="Arial" w:eastAsia="Verdana" w:hAnsi="Arial" w:cs="Arial"/>
          <w:sz w:val="21"/>
          <w:szCs w:val="21"/>
        </w:rPr>
        <w:t>amawiającego obowiązku podatkowego, wskazując nazwę (rodzaj) towaru lub usługi, których dostawa lub świadczenie będzie prowadzić do jego powstania, oraz wskazując ich wartość bez kwoty podatku.</w:t>
      </w:r>
    </w:p>
    <w:p w14:paraId="780C293D" w14:textId="77777777" w:rsidR="005949B7" w:rsidRPr="00B205C0" w:rsidRDefault="005949B7" w:rsidP="00D36205">
      <w:pPr>
        <w:pStyle w:val="Default"/>
        <w:spacing w:after="60" w:line="276" w:lineRule="auto"/>
        <w:jc w:val="both"/>
        <w:rPr>
          <w:rFonts w:ascii="Arial" w:hAnsi="Arial" w:cs="Arial"/>
          <w:b/>
          <w:bCs/>
          <w:color w:val="auto"/>
          <w:sz w:val="21"/>
          <w:szCs w:val="21"/>
        </w:rPr>
      </w:pPr>
    </w:p>
    <w:p w14:paraId="4BA0451B" w14:textId="09DFB471" w:rsidR="005D00F1" w:rsidRPr="00B205C0" w:rsidRDefault="00DF4B07" w:rsidP="005D57BB">
      <w:pPr>
        <w:pStyle w:val="Akapitzlist"/>
        <w:numPr>
          <w:ilvl w:val="0"/>
          <w:numId w:val="12"/>
        </w:numPr>
        <w:spacing w:after="60"/>
        <w:ind w:left="709" w:hanging="709"/>
        <w:jc w:val="both"/>
        <w:rPr>
          <w:rFonts w:ascii="Arial" w:eastAsiaTheme="minorHAnsi" w:hAnsi="Arial" w:cs="Arial"/>
          <w:b/>
          <w:bCs/>
          <w:color w:val="000000"/>
          <w:sz w:val="21"/>
          <w:szCs w:val="21"/>
        </w:rPr>
      </w:pPr>
      <w:r w:rsidRPr="00B205C0">
        <w:rPr>
          <w:rFonts w:ascii="Arial" w:eastAsiaTheme="minorHAnsi" w:hAnsi="Arial" w:cs="Arial"/>
          <w:b/>
          <w:bCs/>
          <w:color w:val="000000"/>
          <w:sz w:val="21"/>
          <w:szCs w:val="21"/>
        </w:rPr>
        <w:t>KRYTERIA OCENY OFERT, ICH ZNACZENIE ORAZ SPOSÓB OCENY OFERT</w:t>
      </w:r>
    </w:p>
    <w:p w14:paraId="5E87FDFE" w14:textId="77777777" w:rsidR="00C124E3" w:rsidRPr="00571177" w:rsidRDefault="00C124E3" w:rsidP="005D57BB">
      <w:pPr>
        <w:numPr>
          <w:ilvl w:val="0"/>
          <w:numId w:val="11"/>
        </w:numPr>
        <w:spacing w:after="120"/>
        <w:ind w:left="567" w:hanging="283"/>
        <w:jc w:val="both"/>
        <w:rPr>
          <w:rFonts w:ascii="Arial" w:eastAsia="Verdana" w:hAnsi="Arial" w:cs="Arial"/>
          <w:sz w:val="21"/>
          <w:szCs w:val="21"/>
        </w:rPr>
      </w:pPr>
      <w:r w:rsidRPr="00571177">
        <w:rPr>
          <w:rFonts w:ascii="Arial" w:eastAsia="Verdana" w:hAnsi="Arial" w:cs="Arial"/>
          <w:sz w:val="21"/>
          <w:szCs w:val="21"/>
        </w:rPr>
        <w:t>Zamawiający dokona oceny ofert w oparciu o następujące kryteria:</w:t>
      </w:r>
    </w:p>
    <w:p w14:paraId="46B5EF8E" w14:textId="5F13E6AB" w:rsidR="009B4CBA" w:rsidRPr="00571177" w:rsidRDefault="00BA189B" w:rsidP="005D57BB">
      <w:pPr>
        <w:pStyle w:val="Akapitzlist"/>
        <w:numPr>
          <w:ilvl w:val="1"/>
          <w:numId w:val="26"/>
        </w:numPr>
        <w:spacing w:after="0"/>
        <w:ind w:left="851" w:hanging="284"/>
        <w:jc w:val="both"/>
        <w:rPr>
          <w:rFonts w:ascii="Arial" w:eastAsia="Verdana" w:hAnsi="Arial" w:cs="Arial"/>
          <w:sz w:val="21"/>
          <w:szCs w:val="21"/>
        </w:rPr>
      </w:pPr>
      <w:r w:rsidRPr="00571177">
        <w:rPr>
          <w:rFonts w:ascii="Arial" w:eastAsia="Verdana" w:hAnsi="Arial" w:cs="Arial"/>
          <w:b/>
          <w:sz w:val="21"/>
          <w:szCs w:val="21"/>
        </w:rPr>
        <w:t>k</w:t>
      </w:r>
      <w:r w:rsidR="00954629" w:rsidRPr="00571177">
        <w:rPr>
          <w:rFonts w:ascii="Arial" w:eastAsia="Verdana" w:hAnsi="Arial" w:cs="Arial"/>
          <w:b/>
          <w:sz w:val="21"/>
          <w:szCs w:val="21"/>
        </w:rPr>
        <w:t xml:space="preserve">ryterium </w:t>
      </w:r>
      <w:r w:rsidR="009B4CBA" w:rsidRPr="00571177">
        <w:rPr>
          <w:rFonts w:ascii="Arial" w:eastAsia="Verdana" w:hAnsi="Arial" w:cs="Arial"/>
          <w:b/>
          <w:sz w:val="21"/>
          <w:szCs w:val="21"/>
        </w:rPr>
        <w:t xml:space="preserve">cena </w:t>
      </w:r>
      <w:r w:rsidR="00996502" w:rsidRPr="00571177">
        <w:rPr>
          <w:rFonts w:ascii="Arial" w:eastAsia="Verdana" w:hAnsi="Arial" w:cs="Arial"/>
          <w:b/>
          <w:sz w:val="21"/>
          <w:szCs w:val="21"/>
        </w:rPr>
        <w:t xml:space="preserve"> </w:t>
      </w:r>
      <w:r w:rsidR="00FC147D">
        <w:rPr>
          <w:rFonts w:ascii="Arial" w:eastAsia="Verdana" w:hAnsi="Arial" w:cs="Arial"/>
          <w:b/>
          <w:sz w:val="21"/>
          <w:szCs w:val="21"/>
        </w:rPr>
        <w:t>(</w:t>
      </w:r>
      <w:r w:rsidR="00996502" w:rsidRPr="00571177">
        <w:rPr>
          <w:rFonts w:ascii="Arial" w:eastAsia="Verdana" w:hAnsi="Arial" w:cs="Arial"/>
          <w:b/>
          <w:sz w:val="21"/>
          <w:szCs w:val="21"/>
        </w:rPr>
        <w:t>C</w:t>
      </w:r>
      <w:r w:rsidR="00FC147D">
        <w:rPr>
          <w:rFonts w:ascii="Arial" w:eastAsia="Verdana" w:hAnsi="Arial" w:cs="Arial"/>
          <w:b/>
          <w:sz w:val="21"/>
          <w:szCs w:val="21"/>
        </w:rPr>
        <w:t>)</w:t>
      </w:r>
      <w:r w:rsidR="00996502" w:rsidRPr="00571177">
        <w:rPr>
          <w:rFonts w:ascii="Arial" w:eastAsia="Verdana" w:hAnsi="Arial" w:cs="Arial"/>
          <w:b/>
          <w:sz w:val="21"/>
          <w:szCs w:val="21"/>
        </w:rPr>
        <w:t xml:space="preserve"> </w:t>
      </w:r>
      <w:r w:rsidR="00954629" w:rsidRPr="00571177">
        <w:rPr>
          <w:rFonts w:ascii="Arial" w:eastAsia="Verdana" w:hAnsi="Arial" w:cs="Arial"/>
          <w:b/>
          <w:sz w:val="21"/>
          <w:szCs w:val="21"/>
        </w:rPr>
        <w:t>–</w:t>
      </w:r>
      <w:r w:rsidR="009B4CBA" w:rsidRPr="00571177">
        <w:rPr>
          <w:rFonts w:ascii="Arial" w:eastAsia="Verdana" w:hAnsi="Arial" w:cs="Arial"/>
          <w:b/>
          <w:sz w:val="21"/>
          <w:szCs w:val="21"/>
        </w:rPr>
        <w:t xml:space="preserve"> </w:t>
      </w:r>
      <w:r w:rsidR="00571177" w:rsidRPr="00571177">
        <w:rPr>
          <w:rFonts w:ascii="Arial" w:eastAsia="Verdana" w:hAnsi="Arial" w:cs="Arial"/>
          <w:b/>
          <w:sz w:val="21"/>
          <w:szCs w:val="21"/>
        </w:rPr>
        <w:t>80</w:t>
      </w:r>
      <w:r w:rsidR="00954629" w:rsidRPr="00571177">
        <w:rPr>
          <w:rFonts w:ascii="Arial" w:eastAsia="Verdana" w:hAnsi="Arial" w:cs="Arial"/>
          <w:b/>
          <w:sz w:val="21"/>
          <w:szCs w:val="21"/>
        </w:rPr>
        <w:t xml:space="preserve"> pkt</w:t>
      </w:r>
    </w:p>
    <w:p w14:paraId="4CB405E2" w14:textId="3CC209F6" w:rsidR="009B4CBA" w:rsidRPr="00571177" w:rsidRDefault="009B4CBA" w:rsidP="00D36205">
      <w:pPr>
        <w:spacing w:after="0"/>
        <w:ind w:left="851"/>
        <w:jc w:val="both"/>
        <w:rPr>
          <w:rFonts w:ascii="Arial" w:eastAsia="Verdana" w:hAnsi="Arial" w:cs="Arial"/>
          <w:sz w:val="21"/>
          <w:szCs w:val="21"/>
        </w:rPr>
      </w:pPr>
      <w:r w:rsidRPr="00571177">
        <w:rPr>
          <w:rFonts w:ascii="Arial" w:eastAsia="Verdana" w:hAnsi="Arial" w:cs="Arial"/>
          <w:sz w:val="21"/>
          <w:szCs w:val="21"/>
        </w:rPr>
        <w:t xml:space="preserve">według wzoru   C = (Cn / Co) x </w:t>
      </w:r>
      <w:r w:rsidR="00571177" w:rsidRPr="00571177">
        <w:rPr>
          <w:rFonts w:ascii="Arial" w:eastAsia="Verdana" w:hAnsi="Arial" w:cs="Arial"/>
          <w:sz w:val="21"/>
          <w:szCs w:val="21"/>
        </w:rPr>
        <w:t>80</w:t>
      </w:r>
      <w:r w:rsidRPr="00571177">
        <w:rPr>
          <w:rFonts w:ascii="Arial" w:eastAsia="Verdana" w:hAnsi="Arial" w:cs="Arial"/>
          <w:sz w:val="21"/>
          <w:szCs w:val="21"/>
        </w:rPr>
        <w:t xml:space="preserve"> pkt</w:t>
      </w:r>
    </w:p>
    <w:p w14:paraId="31528D23" w14:textId="77777777" w:rsidR="009B4CBA" w:rsidRPr="00571177" w:rsidRDefault="009B4CBA" w:rsidP="00D36205">
      <w:pPr>
        <w:spacing w:after="0"/>
        <w:ind w:left="851"/>
        <w:jc w:val="both"/>
        <w:rPr>
          <w:rFonts w:ascii="Arial" w:eastAsia="Verdana" w:hAnsi="Arial" w:cs="Arial"/>
          <w:sz w:val="21"/>
          <w:szCs w:val="21"/>
        </w:rPr>
      </w:pPr>
      <w:r w:rsidRPr="00571177">
        <w:rPr>
          <w:rFonts w:ascii="Arial" w:eastAsia="Verdana" w:hAnsi="Arial" w:cs="Arial"/>
          <w:sz w:val="21"/>
          <w:szCs w:val="21"/>
        </w:rPr>
        <w:t xml:space="preserve">gdzie:   </w:t>
      </w:r>
    </w:p>
    <w:p w14:paraId="46FD4FFB" w14:textId="2B9DA103" w:rsidR="009B4CBA" w:rsidRPr="00571177" w:rsidRDefault="009B4CBA" w:rsidP="00D36205">
      <w:pPr>
        <w:spacing w:after="0"/>
        <w:ind w:left="851"/>
        <w:jc w:val="both"/>
        <w:rPr>
          <w:rFonts w:ascii="Arial" w:eastAsia="Verdana" w:hAnsi="Arial" w:cs="Arial"/>
          <w:sz w:val="21"/>
          <w:szCs w:val="21"/>
        </w:rPr>
      </w:pPr>
      <w:r w:rsidRPr="00571177">
        <w:rPr>
          <w:rFonts w:ascii="Arial" w:eastAsia="Verdana" w:hAnsi="Arial" w:cs="Arial"/>
          <w:sz w:val="21"/>
          <w:szCs w:val="21"/>
        </w:rPr>
        <w:t>C – przyznane punkty w kryterium cena</w:t>
      </w:r>
      <w:r w:rsidR="00996502" w:rsidRPr="00571177">
        <w:rPr>
          <w:rFonts w:ascii="Arial" w:eastAsia="Verdana" w:hAnsi="Arial" w:cs="Arial"/>
          <w:sz w:val="21"/>
          <w:szCs w:val="21"/>
        </w:rPr>
        <w:t>,</w:t>
      </w:r>
      <w:r w:rsidRPr="00571177">
        <w:rPr>
          <w:rFonts w:ascii="Arial" w:eastAsia="Verdana" w:hAnsi="Arial" w:cs="Arial"/>
          <w:sz w:val="21"/>
          <w:szCs w:val="21"/>
        </w:rPr>
        <w:t xml:space="preserve"> </w:t>
      </w:r>
    </w:p>
    <w:p w14:paraId="7EF228F8" w14:textId="5936BED7" w:rsidR="009B4CBA" w:rsidRPr="00571177" w:rsidRDefault="009B4CBA" w:rsidP="00D36205">
      <w:pPr>
        <w:spacing w:after="0"/>
        <w:ind w:left="851"/>
        <w:jc w:val="both"/>
        <w:rPr>
          <w:rFonts w:ascii="Arial" w:eastAsia="Verdana" w:hAnsi="Arial" w:cs="Arial"/>
          <w:sz w:val="21"/>
          <w:szCs w:val="21"/>
        </w:rPr>
      </w:pPr>
      <w:r w:rsidRPr="00571177">
        <w:rPr>
          <w:rFonts w:ascii="Arial" w:eastAsia="Verdana" w:hAnsi="Arial" w:cs="Arial"/>
          <w:sz w:val="21"/>
          <w:szCs w:val="21"/>
        </w:rPr>
        <w:t>Cn – najniższa cena ofertowa (brutto) spośród wszystkich ważnych ofert</w:t>
      </w:r>
      <w:r w:rsidR="00996502" w:rsidRPr="00571177">
        <w:rPr>
          <w:rFonts w:ascii="Arial" w:eastAsia="Verdana" w:hAnsi="Arial" w:cs="Arial"/>
          <w:sz w:val="21"/>
          <w:szCs w:val="21"/>
        </w:rPr>
        <w:t>,</w:t>
      </w:r>
    </w:p>
    <w:p w14:paraId="2B1ABBAA" w14:textId="77777777" w:rsidR="009B4CBA" w:rsidRPr="00571177" w:rsidRDefault="009B4CBA" w:rsidP="00D36205">
      <w:pPr>
        <w:spacing w:after="0"/>
        <w:ind w:left="851"/>
        <w:jc w:val="both"/>
        <w:rPr>
          <w:rFonts w:ascii="Arial" w:eastAsia="Verdana" w:hAnsi="Arial" w:cs="Arial"/>
          <w:sz w:val="21"/>
          <w:szCs w:val="21"/>
        </w:rPr>
      </w:pPr>
      <w:r w:rsidRPr="00571177">
        <w:rPr>
          <w:rFonts w:ascii="Arial" w:eastAsia="Verdana" w:hAnsi="Arial" w:cs="Arial"/>
          <w:sz w:val="21"/>
          <w:szCs w:val="21"/>
        </w:rPr>
        <w:t>Co – cena oferty ocenianej (brutto).</w:t>
      </w:r>
    </w:p>
    <w:p w14:paraId="3B9E2F1E" w14:textId="070CCE63" w:rsidR="009B4CBA" w:rsidRPr="00571177" w:rsidRDefault="009B4CBA" w:rsidP="00D36205">
      <w:pPr>
        <w:spacing w:after="0"/>
        <w:ind w:left="851"/>
        <w:jc w:val="both"/>
        <w:rPr>
          <w:rFonts w:ascii="Arial" w:eastAsia="Verdana" w:hAnsi="Arial" w:cs="Arial"/>
          <w:sz w:val="21"/>
          <w:szCs w:val="21"/>
        </w:rPr>
      </w:pPr>
      <w:r w:rsidRPr="00571177">
        <w:rPr>
          <w:rFonts w:ascii="Arial" w:eastAsia="Verdana" w:hAnsi="Arial" w:cs="Arial"/>
          <w:sz w:val="21"/>
          <w:szCs w:val="21"/>
        </w:rPr>
        <w:t xml:space="preserve">Oferta najkorzystniejsza w tym kryterium może otrzymać </w:t>
      </w:r>
      <w:r w:rsidRPr="00571177">
        <w:rPr>
          <w:rFonts w:ascii="Arial" w:eastAsia="Verdana" w:hAnsi="Arial" w:cs="Arial"/>
          <w:b/>
          <w:sz w:val="21"/>
          <w:szCs w:val="21"/>
        </w:rPr>
        <w:t xml:space="preserve">maksymalnie </w:t>
      </w:r>
      <w:r w:rsidR="00571177" w:rsidRPr="00571177">
        <w:rPr>
          <w:rFonts w:ascii="Arial" w:eastAsia="Verdana" w:hAnsi="Arial" w:cs="Arial"/>
          <w:b/>
          <w:sz w:val="21"/>
          <w:szCs w:val="21"/>
        </w:rPr>
        <w:t>80</w:t>
      </w:r>
      <w:r w:rsidRPr="00571177">
        <w:rPr>
          <w:rFonts w:ascii="Arial" w:eastAsia="Verdana" w:hAnsi="Arial" w:cs="Arial"/>
          <w:b/>
          <w:sz w:val="21"/>
          <w:szCs w:val="21"/>
        </w:rPr>
        <w:t xml:space="preserve"> punktów</w:t>
      </w:r>
      <w:r w:rsidR="00954629" w:rsidRPr="00571177">
        <w:rPr>
          <w:rFonts w:ascii="Arial" w:eastAsia="Verdana" w:hAnsi="Arial" w:cs="Arial"/>
          <w:sz w:val="21"/>
          <w:szCs w:val="21"/>
        </w:rPr>
        <w:t>;</w:t>
      </w:r>
    </w:p>
    <w:p w14:paraId="7CB5031E" w14:textId="77777777" w:rsidR="007133DE" w:rsidRPr="00571177" w:rsidRDefault="007133DE" w:rsidP="00D36205">
      <w:pPr>
        <w:spacing w:after="0"/>
        <w:ind w:left="851"/>
        <w:jc w:val="both"/>
        <w:rPr>
          <w:rFonts w:ascii="Arial" w:eastAsia="Verdana" w:hAnsi="Arial" w:cs="Arial"/>
          <w:sz w:val="21"/>
          <w:szCs w:val="21"/>
        </w:rPr>
      </w:pPr>
    </w:p>
    <w:p w14:paraId="3A212CCC" w14:textId="169C7BDA" w:rsidR="00A10243" w:rsidRPr="00DA07FF" w:rsidRDefault="00A10243" w:rsidP="00A10243">
      <w:pPr>
        <w:pStyle w:val="Akapitzlist"/>
        <w:numPr>
          <w:ilvl w:val="1"/>
          <w:numId w:val="26"/>
        </w:numPr>
        <w:spacing w:after="0"/>
        <w:ind w:left="851" w:hanging="284"/>
        <w:jc w:val="both"/>
        <w:rPr>
          <w:rFonts w:ascii="Arial" w:eastAsia="Verdana" w:hAnsi="Arial" w:cs="Arial"/>
          <w:b/>
          <w:sz w:val="21"/>
          <w:szCs w:val="21"/>
        </w:rPr>
      </w:pPr>
      <w:r w:rsidRPr="00DA07FF">
        <w:rPr>
          <w:rFonts w:ascii="Arial" w:eastAsia="Verdana" w:hAnsi="Arial" w:cs="Arial"/>
          <w:b/>
          <w:sz w:val="21"/>
          <w:szCs w:val="21"/>
        </w:rPr>
        <w:t xml:space="preserve">kryterium wielokrotności czynności audytu </w:t>
      </w:r>
      <w:r w:rsidR="00FC147D" w:rsidRPr="00DA07FF">
        <w:rPr>
          <w:rFonts w:ascii="Arial" w:eastAsia="Verdana" w:hAnsi="Arial" w:cs="Arial"/>
          <w:b/>
          <w:sz w:val="21"/>
          <w:szCs w:val="21"/>
        </w:rPr>
        <w:t xml:space="preserve"> (A) </w:t>
      </w:r>
      <w:r w:rsidRPr="00DA07FF">
        <w:rPr>
          <w:rFonts w:ascii="Arial" w:eastAsia="Verdana" w:hAnsi="Arial" w:cs="Arial"/>
          <w:b/>
          <w:sz w:val="21"/>
          <w:szCs w:val="21"/>
        </w:rPr>
        <w:t xml:space="preserve">– </w:t>
      </w:r>
      <w:r w:rsidR="00571177" w:rsidRPr="00DA07FF">
        <w:rPr>
          <w:rFonts w:ascii="Arial" w:eastAsia="Verdana" w:hAnsi="Arial" w:cs="Arial"/>
          <w:b/>
          <w:sz w:val="21"/>
          <w:szCs w:val="21"/>
        </w:rPr>
        <w:t>10</w:t>
      </w:r>
      <w:r w:rsidRPr="00DA07FF">
        <w:rPr>
          <w:rFonts w:ascii="Arial" w:eastAsia="Verdana" w:hAnsi="Arial" w:cs="Arial"/>
          <w:b/>
          <w:sz w:val="21"/>
          <w:szCs w:val="21"/>
        </w:rPr>
        <w:t xml:space="preserve"> pkt</w:t>
      </w:r>
    </w:p>
    <w:p w14:paraId="0F2E8E12" w14:textId="7277AE37" w:rsidR="00FA0C42" w:rsidRPr="00DA07FF" w:rsidRDefault="00A10243" w:rsidP="00FA0C42">
      <w:pPr>
        <w:spacing w:after="0"/>
        <w:ind w:left="851"/>
        <w:jc w:val="both"/>
        <w:rPr>
          <w:rFonts w:ascii="Arial" w:eastAsia="Verdana" w:hAnsi="Arial" w:cs="Arial"/>
          <w:sz w:val="21"/>
          <w:szCs w:val="21"/>
        </w:rPr>
      </w:pPr>
      <w:r w:rsidRPr="00DA07FF">
        <w:rPr>
          <w:rFonts w:ascii="Arial" w:eastAsia="Verdana" w:hAnsi="Arial" w:cs="Arial"/>
          <w:sz w:val="21"/>
          <w:szCs w:val="21"/>
        </w:rPr>
        <w:t xml:space="preserve">Wykonawca może zaproponować </w:t>
      </w:r>
      <w:r w:rsidR="00FA0C42" w:rsidRPr="00DA07FF">
        <w:rPr>
          <w:rFonts w:ascii="Arial" w:eastAsia="Verdana" w:hAnsi="Arial" w:cs="Arial"/>
          <w:sz w:val="21"/>
          <w:szCs w:val="21"/>
        </w:rPr>
        <w:t xml:space="preserve">więcej, niż wymagany minimalny </w:t>
      </w:r>
      <w:r w:rsidR="00130A8C" w:rsidRPr="00DA07FF">
        <w:rPr>
          <w:rFonts w:ascii="Arial" w:eastAsia="Verdana" w:hAnsi="Arial" w:cs="Arial"/>
          <w:sz w:val="21"/>
          <w:szCs w:val="21"/>
        </w:rPr>
        <w:t>audyt</w:t>
      </w:r>
      <w:r w:rsidR="00130A8C" w:rsidRPr="00DA07FF">
        <w:rPr>
          <w:rFonts w:ascii="Arial" w:eastAsia="Verdana" w:hAnsi="Arial" w:cs="Arial"/>
          <w:sz w:val="21"/>
          <w:szCs w:val="21"/>
        </w:rPr>
        <w:t xml:space="preserve"> </w:t>
      </w:r>
      <w:r w:rsidR="00FA0C42" w:rsidRPr="00DA07FF">
        <w:rPr>
          <w:rFonts w:ascii="Arial" w:eastAsia="Verdana" w:hAnsi="Arial" w:cs="Arial"/>
          <w:sz w:val="21"/>
          <w:szCs w:val="21"/>
        </w:rPr>
        <w:t>1 raz w tygodniu, uzyskując dodatkowe punkty, z tym, że zaoferowanie audytu części</w:t>
      </w:r>
      <w:r w:rsidR="00130A8C">
        <w:rPr>
          <w:rFonts w:ascii="Arial" w:eastAsia="Verdana" w:hAnsi="Arial" w:cs="Arial"/>
          <w:sz w:val="21"/>
          <w:szCs w:val="21"/>
        </w:rPr>
        <w:t>ej</w:t>
      </w:r>
      <w:r w:rsidR="00FA0C42" w:rsidRPr="00DA07FF">
        <w:rPr>
          <w:rFonts w:ascii="Arial" w:eastAsia="Verdana" w:hAnsi="Arial" w:cs="Arial"/>
          <w:sz w:val="21"/>
          <w:szCs w:val="21"/>
        </w:rPr>
        <w:t xml:space="preserve"> niż 2 razy w tygodniu, punktowane będzie jak audyt 2 razy w tygodniu. </w:t>
      </w:r>
      <w:r w:rsidR="00DA07FF" w:rsidRPr="00DA07FF">
        <w:rPr>
          <w:rFonts w:ascii="Arial" w:eastAsia="Verdana" w:hAnsi="Arial" w:cs="Arial"/>
          <w:sz w:val="21"/>
          <w:szCs w:val="21"/>
        </w:rPr>
        <w:t>Niezadeklarowanie</w:t>
      </w:r>
      <w:r w:rsidR="00FA0C42" w:rsidRPr="00DA07FF">
        <w:rPr>
          <w:rFonts w:ascii="Arial" w:eastAsia="Verdana" w:hAnsi="Arial" w:cs="Arial"/>
          <w:sz w:val="21"/>
          <w:szCs w:val="21"/>
        </w:rPr>
        <w:t xml:space="preserve"> w ofercie audytu 1 raz w tygodniu, powoduje </w:t>
      </w:r>
      <w:r w:rsidR="00DA07FF" w:rsidRPr="00DA07FF">
        <w:rPr>
          <w:rFonts w:ascii="Arial" w:eastAsia="Verdana" w:hAnsi="Arial" w:cs="Arial"/>
          <w:sz w:val="21"/>
          <w:szCs w:val="21"/>
        </w:rPr>
        <w:t>niespełnienie</w:t>
      </w:r>
      <w:r w:rsidR="00FA0C42" w:rsidRPr="00DA07FF">
        <w:rPr>
          <w:rFonts w:ascii="Arial" w:eastAsia="Verdana" w:hAnsi="Arial" w:cs="Arial"/>
          <w:sz w:val="21"/>
          <w:szCs w:val="21"/>
        </w:rPr>
        <w:t xml:space="preserve"> wymagań Zamawiającego i odrzucenie oferty. Wykonawca deklaruje w Formularzu oferty liczbę audytów.</w:t>
      </w:r>
    </w:p>
    <w:p w14:paraId="1D5420A5" w14:textId="77777777" w:rsidR="00FA0C42" w:rsidRPr="00DA07FF" w:rsidRDefault="00FA0C42" w:rsidP="00FA0C42">
      <w:pPr>
        <w:spacing w:after="0"/>
        <w:jc w:val="both"/>
        <w:rPr>
          <w:rFonts w:ascii="Arial" w:eastAsia="Verdana" w:hAnsi="Arial" w:cs="Arial"/>
          <w:sz w:val="21"/>
          <w:szCs w:val="21"/>
        </w:rPr>
      </w:pPr>
    </w:p>
    <w:p w14:paraId="5CEC4172" w14:textId="6C4A422E" w:rsidR="00A10243" w:rsidRPr="00DA07FF" w:rsidRDefault="00A10243" w:rsidP="00A10243">
      <w:pPr>
        <w:spacing w:after="0"/>
        <w:ind w:left="851"/>
        <w:jc w:val="both"/>
        <w:rPr>
          <w:rFonts w:ascii="Arial" w:eastAsia="Verdana" w:hAnsi="Arial" w:cs="Arial"/>
          <w:sz w:val="21"/>
          <w:szCs w:val="21"/>
        </w:rPr>
      </w:pPr>
      <w:r w:rsidRPr="00DA07FF">
        <w:rPr>
          <w:rFonts w:ascii="Arial" w:eastAsia="Verdana" w:hAnsi="Arial" w:cs="Arial"/>
          <w:sz w:val="21"/>
          <w:szCs w:val="21"/>
        </w:rPr>
        <w:t xml:space="preserve">Punkty </w:t>
      </w:r>
      <w:r w:rsidR="00FA0C42" w:rsidRPr="00DA07FF">
        <w:rPr>
          <w:rFonts w:ascii="Arial" w:eastAsia="Verdana" w:hAnsi="Arial" w:cs="Arial"/>
          <w:sz w:val="21"/>
          <w:szCs w:val="21"/>
        </w:rPr>
        <w:t xml:space="preserve">w tym kryterium zostaną przyznane za </w:t>
      </w:r>
      <w:r w:rsidR="00FA0C42" w:rsidRPr="00DA07FF">
        <w:rPr>
          <w:rFonts w:ascii="Arial" w:eastAsia="Verdana" w:hAnsi="Arial" w:cs="Arial"/>
          <w:bCs/>
          <w:sz w:val="21"/>
          <w:szCs w:val="21"/>
        </w:rPr>
        <w:t xml:space="preserve">wielokrotności czynności audytu </w:t>
      </w:r>
      <w:r w:rsidR="00FC147D" w:rsidRPr="00DA07FF">
        <w:rPr>
          <w:rFonts w:ascii="Arial" w:eastAsia="Verdana" w:hAnsi="Arial" w:cs="Arial"/>
          <w:bCs/>
          <w:sz w:val="21"/>
          <w:szCs w:val="21"/>
        </w:rPr>
        <w:t xml:space="preserve"> (A)</w:t>
      </w:r>
      <w:r w:rsidR="00FC147D" w:rsidRPr="00DA07FF">
        <w:rPr>
          <w:rFonts w:ascii="Arial" w:eastAsia="Verdana" w:hAnsi="Arial" w:cs="Arial"/>
          <w:b/>
          <w:sz w:val="21"/>
          <w:szCs w:val="21"/>
        </w:rPr>
        <w:t xml:space="preserve"> </w:t>
      </w:r>
      <w:r w:rsidRPr="00DA07FF">
        <w:rPr>
          <w:rFonts w:ascii="Arial" w:eastAsia="Verdana" w:hAnsi="Arial" w:cs="Arial"/>
          <w:sz w:val="21"/>
          <w:szCs w:val="21"/>
        </w:rPr>
        <w:t>będą przyznawane w następujący sposób:</w:t>
      </w:r>
    </w:p>
    <w:p w14:paraId="6E97A44D" w14:textId="77777777" w:rsidR="00A10243" w:rsidRPr="00DA07FF" w:rsidRDefault="00A10243" w:rsidP="00ED5415">
      <w:pPr>
        <w:numPr>
          <w:ilvl w:val="0"/>
          <w:numId w:val="32"/>
        </w:numPr>
        <w:spacing w:after="0"/>
        <w:ind w:left="1560" w:hanging="426"/>
        <w:jc w:val="both"/>
        <w:rPr>
          <w:rFonts w:ascii="Arial" w:eastAsia="Verdana" w:hAnsi="Arial" w:cs="Arial"/>
          <w:sz w:val="21"/>
          <w:szCs w:val="21"/>
        </w:rPr>
      </w:pPr>
      <w:r w:rsidRPr="00DA07FF">
        <w:rPr>
          <w:rFonts w:ascii="Arial" w:eastAsia="Verdana" w:hAnsi="Arial" w:cs="Arial"/>
          <w:sz w:val="21"/>
          <w:szCs w:val="21"/>
        </w:rPr>
        <w:t>audyt Pl. Szczepański 1, ul. Jagiellońska 5,</w:t>
      </w:r>
    </w:p>
    <w:p w14:paraId="4A8721C5" w14:textId="77777777" w:rsidR="00A10243" w:rsidRPr="00DA07FF" w:rsidRDefault="00A10243" w:rsidP="00A10243">
      <w:pPr>
        <w:spacing w:after="0"/>
        <w:ind w:left="1560"/>
        <w:jc w:val="both"/>
        <w:rPr>
          <w:rFonts w:ascii="Arial" w:eastAsia="Verdana" w:hAnsi="Arial" w:cs="Arial"/>
          <w:sz w:val="21"/>
          <w:szCs w:val="21"/>
        </w:rPr>
      </w:pPr>
      <w:r w:rsidRPr="00DA07FF">
        <w:rPr>
          <w:rFonts w:ascii="Arial" w:eastAsia="Verdana" w:hAnsi="Arial" w:cs="Arial"/>
          <w:sz w:val="21"/>
          <w:szCs w:val="21"/>
        </w:rPr>
        <w:t>1 raz w tygodniu – 0 pkt</w:t>
      </w:r>
    </w:p>
    <w:p w14:paraId="3D276FE3" w14:textId="48C4F9DF" w:rsidR="00A10243" w:rsidRPr="00DA07FF" w:rsidRDefault="00A10243" w:rsidP="00A10243">
      <w:pPr>
        <w:spacing w:after="0"/>
        <w:ind w:left="1560"/>
        <w:jc w:val="both"/>
        <w:rPr>
          <w:rFonts w:ascii="Arial" w:eastAsia="Verdana" w:hAnsi="Arial" w:cs="Arial"/>
          <w:sz w:val="21"/>
          <w:szCs w:val="21"/>
        </w:rPr>
      </w:pPr>
      <w:r w:rsidRPr="00DA07FF">
        <w:rPr>
          <w:rFonts w:ascii="Arial" w:eastAsia="Verdana" w:hAnsi="Arial" w:cs="Arial"/>
          <w:sz w:val="21"/>
          <w:szCs w:val="21"/>
        </w:rPr>
        <w:t xml:space="preserve">2 razy w tygodniu </w:t>
      </w:r>
      <w:r w:rsidR="00FA0C42" w:rsidRPr="00DA07FF">
        <w:rPr>
          <w:rFonts w:ascii="Arial" w:eastAsia="Verdana" w:hAnsi="Arial" w:cs="Arial"/>
          <w:sz w:val="21"/>
          <w:szCs w:val="21"/>
        </w:rPr>
        <w:t xml:space="preserve">(i więcej) </w:t>
      </w:r>
      <w:r w:rsidRPr="00DA07FF">
        <w:rPr>
          <w:rFonts w:ascii="Arial" w:eastAsia="Verdana" w:hAnsi="Arial" w:cs="Arial"/>
          <w:sz w:val="21"/>
          <w:szCs w:val="21"/>
        </w:rPr>
        <w:t>–</w:t>
      </w:r>
      <w:r w:rsidR="00571177" w:rsidRPr="00DA07FF">
        <w:rPr>
          <w:rFonts w:ascii="Arial" w:eastAsia="Verdana" w:hAnsi="Arial" w:cs="Arial"/>
          <w:b/>
          <w:bCs/>
          <w:sz w:val="21"/>
          <w:szCs w:val="21"/>
        </w:rPr>
        <w:t>5</w:t>
      </w:r>
      <w:r w:rsidRPr="00DA07FF">
        <w:rPr>
          <w:rFonts w:ascii="Arial" w:eastAsia="Verdana" w:hAnsi="Arial" w:cs="Arial"/>
          <w:b/>
          <w:bCs/>
          <w:sz w:val="21"/>
          <w:szCs w:val="21"/>
        </w:rPr>
        <w:t xml:space="preserve"> pkt</w:t>
      </w:r>
      <w:r w:rsidRPr="00DA07FF">
        <w:rPr>
          <w:rFonts w:ascii="Arial" w:eastAsia="Verdana" w:hAnsi="Arial" w:cs="Arial"/>
          <w:sz w:val="21"/>
          <w:szCs w:val="21"/>
        </w:rPr>
        <w:t xml:space="preserve"> </w:t>
      </w:r>
    </w:p>
    <w:p w14:paraId="2CFC31D4" w14:textId="77777777" w:rsidR="00A10243" w:rsidRPr="00DA07FF" w:rsidRDefault="00A10243" w:rsidP="00ED5415">
      <w:pPr>
        <w:numPr>
          <w:ilvl w:val="0"/>
          <w:numId w:val="32"/>
        </w:numPr>
        <w:spacing w:after="0"/>
        <w:ind w:left="1560" w:hanging="426"/>
        <w:jc w:val="both"/>
        <w:rPr>
          <w:rFonts w:ascii="Arial" w:eastAsia="Verdana" w:hAnsi="Arial" w:cs="Arial"/>
          <w:sz w:val="21"/>
          <w:szCs w:val="21"/>
        </w:rPr>
      </w:pPr>
      <w:r w:rsidRPr="00DA07FF">
        <w:rPr>
          <w:rFonts w:ascii="Arial" w:eastAsia="Verdana" w:hAnsi="Arial" w:cs="Arial"/>
          <w:sz w:val="21"/>
          <w:szCs w:val="21"/>
        </w:rPr>
        <w:t>audyt ul. Starowiślna 21, Kraków</w:t>
      </w:r>
    </w:p>
    <w:p w14:paraId="62106E1A" w14:textId="77777777" w:rsidR="00A10243" w:rsidRPr="00DA07FF" w:rsidRDefault="00A10243" w:rsidP="00A10243">
      <w:pPr>
        <w:spacing w:after="0"/>
        <w:ind w:left="1560"/>
        <w:jc w:val="both"/>
        <w:rPr>
          <w:rFonts w:ascii="Arial" w:eastAsia="Verdana" w:hAnsi="Arial" w:cs="Arial"/>
          <w:sz w:val="21"/>
          <w:szCs w:val="21"/>
        </w:rPr>
      </w:pPr>
      <w:r w:rsidRPr="00DA07FF">
        <w:rPr>
          <w:rFonts w:ascii="Arial" w:eastAsia="Verdana" w:hAnsi="Arial" w:cs="Arial"/>
          <w:sz w:val="21"/>
          <w:szCs w:val="21"/>
        </w:rPr>
        <w:t xml:space="preserve">1 raz w tygodniu – 0 pkt </w:t>
      </w:r>
    </w:p>
    <w:p w14:paraId="2B5CBE5A" w14:textId="69BE3E0A" w:rsidR="00A10243" w:rsidRPr="00DA07FF" w:rsidRDefault="00A10243" w:rsidP="00A10243">
      <w:pPr>
        <w:spacing w:after="0"/>
        <w:ind w:left="1560"/>
        <w:jc w:val="both"/>
        <w:rPr>
          <w:rFonts w:ascii="Arial" w:eastAsia="Verdana" w:hAnsi="Arial" w:cs="Arial"/>
          <w:b/>
          <w:bCs/>
          <w:sz w:val="21"/>
          <w:szCs w:val="21"/>
        </w:rPr>
      </w:pPr>
      <w:r w:rsidRPr="00DA07FF">
        <w:rPr>
          <w:rFonts w:ascii="Arial" w:eastAsia="Verdana" w:hAnsi="Arial" w:cs="Arial"/>
          <w:sz w:val="21"/>
          <w:szCs w:val="21"/>
        </w:rPr>
        <w:t xml:space="preserve">2 razy w tygodniu </w:t>
      </w:r>
      <w:r w:rsidR="00FA0C42" w:rsidRPr="00DA07FF">
        <w:rPr>
          <w:rFonts w:ascii="Arial" w:eastAsia="Verdana" w:hAnsi="Arial" w:cs="Arial"/>
          <w:sz w:val="21"/>
          <w:szCs w:val="21"/>
        </w:rPr>
        <w:t xml:space="preserve">(i więcej) </w:t>
      </w:r>
      <w:r w:rsidRPr="00DA07FF">
        <w:rPr>
          <w:rFonts w:ascii="Arial" w:eastAsia="Verdana" w:hAnsi="Arial" w:cs="Arial"/>
          <w:sz w:val="21"/>
          <w:szCs w:val="21"/>
        </w:rPr>
        <w:t xml:space="preserve">- </w:t>
      </w:r>
      <w:r w:rsidR="00571177" w:rsidRPr="00DA07FF">
        <w:rPr>
          <w:rFonts w:ascii="Arial" w:eastAsia="Verdana" w:hAnsi="Arial" w:cs="Arial"/>
          <w:b/>
          <w:bCs/>
          <w:sz w:val="21"/>
          <w:szCs w:val="21"/>
        </w:rPr>
        <w:t>5</w:t>
      </w:r>
      <w:r w:rsidRPr="00DA07FF">
        <w:rPr>
          <w:rFonts w:ascii="Arial" w:eastAsia="Verdana" w:hAnsi="Arial" w:cs="Arial"/>
          <w:b/>
          <w:bCs/>
          <w:sz w:val="21"/>
          <w:szCs w:val="21"/>
        </w:rPr>
        <w:t xml:space="preserve"> pkt</w:t>
      </w:r>
      <w:r w:rsidR="007133DE" w:rsidRPr="00DA07FF">
        <w:rPr>
          <w:rFonts w:ascii="Arial" w:eastAsia="Verdana" w:hAnsi="Arial" w:cs="Arial"/>
          <w:b/>
          <w:bCs/>
          <w:sz w:val="21"/>
          <w:szCs w:val="21"/>
        </w:rPr>
        <w:t>;</w:t>
      </w:r>
      <w:r w:rsidRPr="00DA07FF">
        <w:rPr>
          <w:rFonts w:ascii="Arial" w:eastAsia="Verdana" w:hAnsi="Arial" w:cs="Arial"/>
          <w:b/>
          <w:bCs/>
          <w:sz w:val="21"/>
          <w:szCs w:val="21"/>
        </w:rPr>
        <w:t xml:space="preserve"> </w:t>
      </w:r>
    </w:p>
    <w:p w14:paraId="7ADFAEE1" w14:textId="0A0AB87B" w:rsidR="00F12EF3" w:rsidRPr="00DA07FF" w:rsidRDefault="00F12EF3" w:rsidP="00F12EF3">
      <w:pPr>
        <w:spacing w:after="0"/>
        <w:ind w:left="851"/>
        <w:jc w:val="both"/>
        <w:rPr>
          <w:rFonts w:ascii="Arial" w:eastAsia="Verdana" w:hAnsi="Arial" w:cs="Arial"/>
          <w:sz w:val="21"/>
          <w:szCs w:val="21"/>
        </w:rPr>
      </w:pPr>
      <w:r w:rsidRPr="00DA07FF">
        <w:rPr>
          <w:rFonts w:ascii="Arial" w:eastAsia="Verdana" w:hAnsi="Arial" w:cs="Arial"/>
          <w:sz w:val="21"/>
          <w:szCs w:val="21"/>
        </w:rPr>
        <w:t xml:space="preserve">Oferta najkorzystniejsza w tym kryterium może otrzymać </w:t>
      </w:r>
      <w:r w:rsidRPr="00DA07FF">
        <w:rPr>
          <w:rFonts w:ascii="Arial" w:eastAsia="Verdana" w:hAnsi="Arial" w:cs="Arial"/>
          <w:b/>
          <w:sz w:val="21"/>
          <w:szCs w:val="21"/>
        </w:rPr>
        <w:t xml:space="preserve">maksymalnie </w:t>
      </w:r>
      <w:r w:rsidR="00571177" w:rsidRPr="00DA07FF">
        <w:rPr>
          <w:rFonts w:ascii="Arial" w:eastAsia="Verdana" w:hAnsi="Arial" w:cs="Arial"/>
          <w:b/>
          <w:sz w:val="21"/>
          <w:szCs w:val="21"/>
        </w:rPr>
        <w:t>10</w:t>
      </w:r>
      <w:r w:rsidRPr="00DA07FF">
        <w:rPr>
          <w:rFonts w:ascii="Arial" w:eastAsia="Verdana" w:hAnsi="Arial" w:cs="Arial"/>
          <w:b/>
          <w:sz w:val="21"/>
          <w:szCs w:val="21"/>
        </w:rPr>
        <w:t xml:space="preserve"> punktów</w:t>
      </w:r>
      <w:r w:rsidRPr="00DA07FF">
        <w:rPr>
          <w:rFonts w:ascii="Arial" w:eastAsia="Verdana" w:hAnsi="Arial" w:cs="Arial"/>
          <w:sz w:val="21"/>
          <w:szCs w:val="21"/>
        </w:rPr>
        <w:t>;</w:t>
      </w:r>
    </w:p>
    <w:p w14:paraId="2496274F" w14:textId="77777777" w:rsidR="00BA189B" w:rsidRPr="00DA07FF" w:rsidRDefault="00BA189B" w:rsidP="00BA189B">
      <w:pPr>
        <w:spacing w:after="0"/>
        <w:jc w:val="both"/>
        <w:rPr>
          <w:rFonts w:ascii="Arial" w:eastAsia="Verdana" w:hAnsi="Arial" w:cs="Arial"/>
          <w:b/>
          <w:sz w:val="21"/>
          <w:szCs w:val="21"/>
        </w:rPr>
      </w:pPr>
    </w:p>
    <w:p w14:paraId="2F6EB7A6" w14:textId="097DDCA9" w:rsidR="00BA189B" w:rsidRPr="00DA07FF" w:rsidRDefault="007133DE" w:rsidP="00A10243">
      <w:pPr>
        <w:pStyle w:val="Akapitzlist"/>
        <w:numPr>
          <w:ilvl w:val="1"/>
          <w:numId w:val="26"/>
        </w:numPr>
        <w:spacing w:after="0"/>
        <w:ind w:left="851" w:hanging="284"/>
        <w:jc w:val="both"/>
        <w:rPr>
          <w:rFonts w:ascii="Arial" w:eastAsia="Verdana" w:hAnsi="Arial" w:cs="Arial"/>
          <w:b/>
          <w:sz w:val="21"/>
          <w:szCs w:val="21"/>
        </w:rPr>
      </w:pPr>
      <w:r w:rsidRPr="00DA07FF">
        <w:rPr>
          <w:rFonts w:ascii="Arial" w:eastAsia="Verdana" w:hAnsi="Arial" w:cs="Arial"/>
          <w:b/>
          <w:sz w:val="21"/>
          <w:szCs w:val="21"/>
        </w:rPr>
        <w:t>k</w:t>
      </w:r>
      <w:r w:rsidR="00BA189B" w:rsidRPr="00DA07FF">
        <w:rPr>
          <w:rFonts w:ascii="Arial" w:eastAsia="Verdana" w:hAnsi="Arial" w:cs="Arial"/>
          <w:b/>
          <w:sz w:val="21"/>
          <w:szCs w:val="21"/>
        </w:rPr>
        <w:t xml:space="preserve">ryterium </w:t>
      </w:r>
      <w:r w:rsidRPr="00DA07FF">
        <w:rPr>
          <w:rFonts w:ascii="Arial" w:eastAsia="Verdana" w:hAnsi="Arial" w:cs="Arial"/>
          <w:b/>
          <w:sz w:val="21"/>
          <w:szCs w:val="21"/>
        </w:rPr>
        <w:t>c</w:t>
      </w:r>
      <w:r w:rsidR="00BA189B" w:rsidRPr="00DA07FF">
        <w:rPr>
          <w:rFonts w:ascii="Arial" w:eastAsia="Verdana" w:hAnsi="Arial" w:cs="Arial"/>
          <w:b/>
          <w:sz w:val="21"/>
          <w:szCs w:val="21"/>
        </w:rPr>
        <w:t xml:space="preserve">zas podjazdu grup interwencyjnych (CPG) </w:t>
      </w:r>
      <w:r w:rsidRPr="00DA07FF">
        <w:rPr>
          <w:rFonts w:ascii="Arial" w:eastAsia="Verdana" w:hAnsi="Arial" w:cs="Arial"/>
          <w:b/>
          <w:sz w:val="21"/>
          <w:szCs w:val="21"/>
        </w:rPr>
        <w:t>–</w:t>
      </w:r>
      <w:r w:rsidR="00BA189B" w:rsidRPr="00DA07FF">
        <w:rPr>
          <w:rFonts w:ascii="Arial" w:eastAsia="Verdana" w:hAnsi="Arial" w:cs="Arial"/>
          <w:b/>
          <w:sz w:val="21"/>
          <w:szCs w:val="21"/>
        </w:rPr>
        <w:t xml:space="preserve"> </w:t>
      </w:r>
      <w:r w:rsidR="00571177" w:rsidRPr="00DA07FF">
        <w:rPr>
          <w:rFonts w:ascii="Arial" w:eastAsia="Verdana" w:hAnsi="Arial" w:cs="Arial"/>
          <w:b/>
          <w:sz w:val="21"/>
          <w:szCs w:val="21"/>
        </w:rPr>
        <w:t>10</w:t>
      </w:r>
      <w:r w:rsidRPr="00DA07FF">
        <w:rPr>
          <w:rFonts w:ascii="Arial" w:eastAsia="Verdana" w:hAnsi="Arial" w:cs="Arial"/>
          <w:b/>
          <w:sz w:val="21"/>
          <w:szCs w:val="21"/>
        </w:rPr>
        <w:t xml:space="preserve"> pkt</w:t>
      </w:r>
    </w:p>
    <w:p w14:paraId="0569AB87" w14:textId="0AF511C0" w:rsidR="00FA0C42" w:rsidRPr="00DA07FF" w:rsidRDefault="00BA189B" w:rsidP="00FA0C42">
      <w:pPr>
        <w:spacing w:after="0"/>
        <w:ind w:left="851"/>
        <w:jc w:val="both"/>
        <w:rPr>
          <w:rFonts w:ascii="Arial" w:eastAsia="Verdana" w:hAnsi="Arial" w:cs="Arial"/>
          <w:sz w:val="21"/>
          <w:szCs w:val="21"/>
        </w:rPr>
      </w:pPr>
      <w:r w:rsidRPr="00DA07FF">
        <w:rPr>
          <w:rFonts w:ascii="Arial" w:eastAsia="Verdana" w:hAnsi="Arial" w:cs="Arial"/>
          <w:sz w:val="21"/>
          <w:szCs w:val="21"/>
        </w:rPr>
        <w:t xml:space="preserve">Kryterium </w:t>
      </w:r>
      <w:r w:rsidR="00996502" w:rsidRPr="00DA07FF">
        <w:rPr>
          <w:rFonts w:ascii="Arial" w:eastAsia="Verdana" w:hAnsi="Arial" w:cs="Arial"/>
          <w:sz w:val="21"/>
          <w:szCs w:val="21"/>
        </w:rPr>
        <w:t>c</w:t>
      </w:r>
      <w:r w:rsidRPr="00DA07FF">
        <w:rPr>
          <w:rFonts w:ascii="Arial" w:eastAsia="Verdana" w:hAnsi="Arial" w:cs="Arial"/>
          <w:sz w:val="21"/>
          <w:szCs w:val="21"/>
        </w:rPr>
        <w:t>zas podjazdu grup interwencyjnych obejmuje czas</w:t>
      </w:r>
      <w:r w:rsidR="00996502" w:rsidRPr="00DA07FF">
        <w:rPr>
          <w:rFonts w:ascii="Arial" w:eastAsia="Verdana" w:hAnsi="Arial" w:cs="Arial"/>
          <w:sz w:val="21"/>
          <w:szCs w:val="21"/>
        </w:rPr>
        <w:t>,</w:t>
      </w:r>
      <w:r w:rsidRPr="00DA07FF">
        <w:rPr>
          <w:rFonts w:ascii="Arial" w:eastAsia="Verdana" w:hAnsi="Arial" w:cs="Arial"/>
          <w:sz w:val="21"/>
          <w:szCs w:val="21"/>
        </w:rPr>
        <w:t xml:space="preserve"> jaki zajmie każdej z grup interwencyjnych przybycie na miejsce zdarzenia na wezwanie Zamawiającego. Czas podjazdu/przybycia grup nie może być dłuższy niż </w:t>
      </w:r>
      <w:r w:rsidR="00B22DAA" w:rsidRPr="00DA07FF">
        <w:rPr>
          <w:rFonts w:ascii="Arial" w:eastAsia="Verdana" w:hAnsi="Arial" w:cs="Arial"/>
          <w:sz w:val="21"/>
          <w:szCs w:val="21"/>
        </w:rPr>
        <w:t>20 </w:t>
      </w:r>
      <w:r w:rsidRPr="00DA07FF">
        <w:rPr>
          <w:rFonts w:ascii="Arial" w:eastAsia="Verdana" w:hAnsi="Arial" w:cs="Arial"/>
          <w:sz w:val="21"/>
          <w:szCs w:val="21"/>
        </w:rPr>
        <w:t>min.</w:t>
      </w:r>
      <w:r w:rsidR="00FA0C42" w:rsidRPr="00DA07FF">
        <w:rPr>
          <w:rFonts w:ascii="Arial" w:eastAsia="Verdana" w:hAnsi="Arial" w:cs="Arial"/>
          <w:sz w:val="21"/>
          <w:szCs w:val="21"/>
        </w:rPr>
        <w:t xml:space="preserve">, gdyż dłuższy czas powoduje </w:t>
      </w:r>
      <w:r w:rsidR="00DA07FF" w:rsidRPr="00DA07FF">
        <w:rPr>
          <w:rFonts w:ascii="Arial" w:eastAsia="Verdana" w:hAnsi="Arial" w:cs="Arial"/>
          <w:sz w:val="21"/>
          <w:szCs w:val="21"/>
        </w:rPr>
        <w:t>niespełnienie</w:t>
      </w:r>
      <w:r w:rsidR="00FA0C42" w:rsidRPr="00DA07FF">
        <w:rPr>
          <w:rFonts w:ascii="Arial" w:eastAsia="Verdana" w:hAnsi="Arial" w:cs="Arial"/>
          <w:sz w:val="21"/>
          <w:szCs w:val="21"/>
        </w:rPr>
        <w:t xml:space="preserve"> wymagań Zamawiającego i odrzucenie oferty.</w:t>
      </w:r>
    </w:p>
    <w:p w14:paraId="45882CC0" w14:textId="41E61430" w:rsidR="00BA189B" w:rsidRPr="00DA07FF" w:rsidRDefault="00BA189B" w:rsidP="00FA0C42">
      <w:pPr>
        <w:spacing w:after="0"/>
        <w:jc w:val="both"/>
        <w:rPr>
          <w:rFonts w:ascii="Arial" w:eastAsia="Verdana" w:hAnsi="Arial" w:cs="Arial"/>
          <w:sz w:val="21"/>
          <w:szCs w:val="21"/>
        </w:rPr>
      </w:pPr>
    </w:p>
    <w:p w14:paraId="1429AC9A" w14:textId="05A46956" w:rsidR="00BA189B" w:rsidRPr="00DA07FF" w:rsidRDefault="00A80E11" w:rsidP="007133DE">
      <w:pPr>
        <w:spacing w:after="0"/>
        <w:ind w:left="851"/>
        <w:jc w:val="both"/>
        <w:rPr>
          <w:rFonts w:ascii="Arial" w:eastAsia="Verdana" w:hAnsi="Arial" w:cs="Arial"/>
          <w:sz w:val="21"/>
          <w:szCs w:val="21"/>
        </w:rPr>
      </w:pPr>
      <w:r w:rsidRPr="00DA07FF">
        <w:rPr>
          <w:rFonts w:ascii="Arial" w:eastAsia="Verdana" w:hAnsi="Arial" w:cs="Arial"/>
          <w:sz w:val="21"/>
          <w:szCs w:val="21"/>
        </w:rPr>
        <w:t>Wykonawca</w:t>
      </w:r>
      <w:r w:rsidR="00BA189B" w:rsidRPr="00DA07FF">
        <w:rPr>
          <w:rFonts w:ascii="Arial" w:eastAsia="Verdana" w:hAnsi="Arial" w:cs="Arial"/>
          <w:sz w:val="21"/>
          <w:szCs w:val="21"/>
        </w:rPr>
        <w:t xml:space="preserve"> deklaruje w Formularzu ofert</w:t>
      </w:r>
      <w:r w:rsidR="005949B7" w:rsidRPr="00DA07FF">
        <w:rPr>
          <w:rFonts w:ascii="Arial" w:eastAsia="Verdana" w:hAnsi="Arial" w:cs="Arial"/>
          <w:sz w:val="21"/>
          <w:szCs w:val="21"/>
        </w:rPr>
        <w:t>y</w:t>
      </w:r>
      <w:r w:rsidR="00BA189B" w:rsidRPr="00DA07FF">
        <w:rPr>
          <w:rFonts w:ascii="Arial" w:eastAsia="Verdana" w:hAnsi="Arial" w:cs="Arial"/>
          <w:sz w:val="21"/>
          <w:szCs w:val="21"/>
        </w:rPr>
        <w:t xml:space="preserve"> czas podjazdu grup interwencyjnych.</w:t>
      </w:r>
    </w:p>
    <w:p w14:paraId="33F5FA01" w14:textId="77777777" w:rsidR="00FA0C42" w:rsidRDefault="00FA0C42" w:rsidP="008738F3">
      <w:pPr>
        <w:spacing w:after="0"/>
        <w:ind w:left="851"/>
        <w:jc w:val="both"/>
        <w:rPr>
          <w:rFonts w:ascii="Arial" w:eastAsia="Verdana" w:hAnsi="Arial" w:cs="Arial"/>
          <w:sz w:val="21"/>
          <w:szCs w:val="21"/>
        </w:rPr>
      </w:pPr>
      <w:bookmarkStart w:id="1" w:name="_Hlk159411882"/>
    </w:p>
    <w:p w14:paraId="1DCF442C" w14:textId="69CB367B" w:rsidR="00BA189B" w:rsidRPr="00571177" w:rsidRDefault="00BA189B" w:rsidP="008738F3">
      <w:pPr>
        <w:spacing w:after="0"/>
        <w:ind w:left="851"/>
        <w:jc w:val="both"/>
        <w:rPr>
          <w:rFonts w:ascii="Arial" w:eastAsia="Verdana" w:hAnsi="Arial" w:cs="Arial"/>
          <w:sz w:val="21"/>
          <w:szCs w:val="21"/>
        </w:rPr>
      </w:pPr>
      <w:r w:rsidRPr="00571177">
        <w:rPr>
          <w:rFonts w:ascii="Arial" w:eastAsia="Verdana" w:hAnsi="Arial" w:cs="Arial"/>
          <w:sz w:val="21"/>
          <w:szCs w:val="21"/>
        </w:rPr>
        <w:t>Punkty w tym kryterium zostaną przyznane za zadeklarowanie czasu podjazdu</w:t>
      </w:r>
      <w:r w:rsidR="008738F3" w:rsidRPr="00571177">
        <w:rPr>
          <w:rFonts w:ascii="Arial" w:eastAsia="Verdana" w:hAnsi="Arial" w:cs="Arial"/>
          <w:sz w:val="21"/>
          <w:szCs w:val="21"/>
        </w:rPr>
        <w:t xml:space="preserve"> (CPG)</w:t>
      </w:r>
      <w:r w:rsidRPr="00571177">
        <w:rPr>
          <w:rFonts w:ascii="Arial" w:eastAsia="Verdana" w:hAnsi="Arial" w:cs="Arial"/>
          <w:sz w:val="21"/>
          <w:szCs w:val="21"/>
        </w:rPr>
        <w:t xml:space="preserve"> w następujący sposób:</w:t>
      </w:r>
    </w:p>
    <w:p w14:paraId="3377169D" w14:textId="2CF46DFC" w:rsidR="00BA189B" w:rsidRPr="00571177" w:rsidRDefault="008738F3" w:rsidP="007133DE">
      <w:pPr>
        <w:spacing w:after="0"/>
        <w:ind w:left="851"/>
        <w:jc w:val="both"/>
        <w:rPr>
          <w:rFonts w:ascii="Arial" w:eastAsia="Verdana" w:hAnsi="Arial" w:cs="Arial"/>
          <w:sz w:val="21"/>
          <w:szCs w:val="21"/>
        </w:rPr>
      </w:pPr>
      <w:r w:rsidRPr="00571177">
        <w:rPr>
          <w:rFonts w:ascii="Arial" w:eastAsia="Verdana" w:hAnsi="Arial" w:cs="Arial"/>
          <w:sz w:val="21"/>
          <w:szCs w:val="21"/>
        </w:rPr>
        <w:t>CPG</w:t>
      </w:r>
      <w:r w:rsidRPr="00571177">
        <w:rPr>
          <w:rFonts w:ascii="Times New Roman" w:eastAsia="Verdana" w:hAnsi="Times New Roman" w:cs="Times New Roman"/>
          <w:sz w:val="21"/>
          <w:szCs w:val="21"/>
        </w:rPr>
        <w:t xml:space="preserve"> ≤</w:t>
      </w:r>
      <w:r w:rsidR="00BA189B" w:rsidRPr="00571177">
        <w:rPr>
          <w:rFonts w:ascii="Arial" w:eastAsia="Verdana" w:hAnsi="Arial" w:cs="Arial"/>
          <w:sz w:val="21"/>
          <w:szCs w:val="21"/>
        </w:rPr>
        <w:t xml:space="preserve"> 10 minut –</w:t>
      </w:r>
      <w:r w:rsidR="00571177" w:rsidRPr="00FC147D">
        <w:rPr>
          <w:rFonts w:ascii="Arial" w:eastAsia="Verdana" w:hAnsi="Arial" w:cs="Arial"/>
          <w:b/>
          <w:bCs/>
          <w:sz w:val="21"/>
          <w:szCs w:val="21"/>
        </w:rPr>
        <w:t>10</w:t>
      </w:r>
      <w:r w:rsidR="00F12EF3" w:rsidRPr="00FC147D">
        <w:rPr>
          <w:rFonts w:ascii="Arial" w:eastAsia="Verdana" w:hAnsi="Arial" w:cs="Arial"/>
          <w:b/>
          <w:bCs/>
          <w:sz w:val="21"/>
          <w:szCs w:val="21"/>
        </w:rPr>
        <w:t xml:space="preserve"> </w:t>
      </w:r>
      <w:r w:rsidR="00BA189B" w:rsidRPr="00FC147D">
        <w:rPr>
          <w:rFonts w:ascii="Arial" w:eastAsia="Verdana" w:hAnsi="Arial" w:cs="Arial"/>
          <w:b/>
          <w:bCs/>
          <w:sz w:val="21"/>
          <w:szCs w:val="21"/>
        </w:rPr>
        <w:t>pkt</w:t>
      </w:r>
    </w:p>
    <w:p w14:paraId="7AAB5B93" w14:textId="12325105" w:rsidR="00BA189B" w:rsidRPr="00571177" w:rsidRDefault="00A80E11" w:rsidP="007133DE">
      <w:pPr>
        <w:spacing w:after="0"/>
        <w:ind w:left="851"/>
        <w:jc w:val="both"/>
        <w:rPr>
          <w:rFonts w:ascii="Arial" w:eastAsia="Verdana" w:hAnsi="Arial" w:cs="Arial"/>
          <w:sz w:val="21"/>
          <w:szCs w:val="21"/>
        </w:rPr>
      </w:pPr>
      <w:r w:rsidRPr="00571177">
        <w:rPr>
          <w:rFonts w:ascii="Arial" w:eastAsia="Verdana" w:hAnsi="Arial" w:cs="Arial"/>
          <w:sz w:val="21"/>
          <w:szCs w:val="21"/>
        </w:rPr>
        <w:lastRenderedPageBreak/>
        <w:t>10</w:t>
      </w:r>
      <w:r w:rsidR="008738F3" w:rsidRPr="00571177">
        <w:rPr>
          <w:rFonts w:ascii="Arial" w:eastAsia="Verdana" w:hAnsi="Arial" w:cs="Arial"/>
          <w:sz w:val="21"/>
          <w:szCs w:val="21"/>
        </w:rPr>
        <w:t xml:space="preserve"> min</w:t>
      </w:r>
      <w:r w:rsidRPr="00571177">
        <w:rPr>
          <w:rFonts w:ascii="Arial" w:eastAsia="Verdana" w:hAnsi="Arial" w:cs="Arial"/>
          <w:sz w:val="21"/>
          <w:szCs w:val="21"/>
        </w:rPr>
        <w:t xml:space="preserve"> </w:t>
      </w:r>
      <w:r w:rsidR="008738F3" w:rsidRPr="00571177">
        <w:rPr>
          <w:rFonts w:ascii="Times New Roman" w:eastAsia="Verdana" w:hAnsi="Times New Roman" w:cs="Times New Roman"/>
          <w:sz w:val="21"/>
          <w:szCs w:val="21"/>
        </w:rPr>
        <w:t>˂</w:t>
      </w:r>
      <w:r w:rsidR="008738F3" w:rsidRPr="00571177">
        <w:rPr>
          <w:rFonts w:ascii="Arial" w:eastAsia="Verdana" w:hAnsi="Arial" w:cs="Arial"/>
          <w:sz w:val="21"/>
          <w:szCs w:val="21"/>
        </w:rPr>
        <w:t xml:space="preserve"> CPG</w:t>
      </w:r>
      <w:r w:rsidR="00BA189B" w:rsidRPr="00571177">
        <w:rPr>
          <w:rFonts w:ascii="Arial" w:eastAsia="Verdana" w:hAnsi="Arial" w:cs="Arial"/>
          <w:sz w:val="21"/>
          <w:szCs w:val="21"/>
        </w:rPr>
        <w:t xml:space="preserve"> </w:t>
      </w:r>
      <w:r w:rsidR="008738F3" w:rsidRPr="00571177">
        <w:rPr>
          <w:rFonts w:ascii="Times New Roman" w:eastAsia="Verdana" w:hAnsi="Times New Roman" w:cs="Times New Roman"/>
          <w:sz w:val="21"/>
          <w:szCs w:val="21"/>
        </w:rPr>
        <w:t>≤</w:t>
      </w:r>
      <w:r w:rsidRPr="00571177">
        <w:rPr>
          <w:rFonts w:ascii="Arial" w:eastAsia="Verdana" w:hAnsi="Arial" w:cs="Arial"/>
          <w:sz w:val="21"/>
          <w:szCs w:val="21"/>
        </w:rPr>
        <w:t xml:space="preserve"> </w:t>
      </w:r>
      <w:r w:rsidR="00BA189B" w:rsidRPr="00571177">
        <w:rPr>
          <w:rFonts w:ascii="Arial" w:eastAsia="Verdana" w:hAnsi="Arial" w:cs="Arial"/>
          <w:sz w:val="21"/>
          <w:szCs w:val="21"/>
        </w:rPr>
        <w:t xml:space="preserve">15 minut – </w:t>
      </w:r>
      <w:r w:rsidR="00571177" w:rsidRPr="00FC147D">
        <w:rPr>
          <w:rFonts w:ascii="Arial" w:eastAsia="Verdana" w:hAnsi="Arial" w:cs="Arial"/>
          <w:b/>
          <w:bCs/>
          <w:sz w:val="21"/>
          <w:szCs w:val="21"/>
        </w:rPr>
        <w:t>5</w:t>
      </w:r>
      <w:r w:rsidR="00BA189B" w:rsidRPr="00FC147D">
        <w:rPr>
          <w:rFonts w:ascii="Arial" w:eastAsia="Verdana" w:hAnsi="Arial" w:cs="Arial"/>
          <w:b/>
          <w:bCs/>
          <w:sz w:val="21"/>
          <w:szCs w:val="21"/>
        </w:rPr>
        <w:t xml:space="preserve"> pkt</w:t>
      </w:r>
    </w:p>
    <w:p w14:paraId="607337B5" w14:textId="50748F95" w:rsidR="00BA189B" w:rsidRPr="00571177" w:rsidRDefault="00BA189B" w:rsidP="00F12EF3">
      <w:pPr>
        <w:spacing w:after="0"/>
        <w:ind w:left="851"/>
        <w:jc w:val="both"/>
        <w:rPr>
          <w:rFonts w:ascii="Arial" w:eastAsia="Verdana" w:hAnsi="Arial" w:cs="Arial"/>
          <w:sz w:val="21"/>
          <w:szCs w:val="21"/>
        </w:rPr>
      </w:pPr>
      <w:r w:rsidRPr="00571177">
        <w:rPr>
          <w:rFonts w:ascii="Arial" w:eastAsia="Verdana" w:hAnsi="Arial" w:cs="Arial"/>
          <w:sz w:val="21"/>
          <w:szCs w:val="21"/>
        </w:rPr>
        <w:t>1</w:t>
      </w:r>
      <w:r w:rsidR="00A80E11" w:rsidRPr="00571177">
        <w:rPr>
          <w:rFonts w:ascii="Arial" w:eastAsia="Verdana" w:hAnsi="Arial" w:cs="Arial"/>
          <w:sz w:val="21"/>
          <w:szCs w:val="21"/>
        </w:rPr>
        <w:t>5</w:t>
      </w:r>
      <w:r w:rsidR="008738F3" w:rsidRPr="00571177">
        <w:rPr>
          <w:rFonts w:ascii="Arial" w:eastAsia="Verdana" w:hAnsi="Arial" w:cs="Arial"/>
          <w:sz w:val="21"/>
          <w:szCs w:val="21"/>
        </w:rPr>
        <w:t xml:space="preserve"> min </w:t>
      </w:r>
      <w:r w:rsidR="008738F3" w:rsidRPr="00571177">
        <w:rPr>
          <w:rFonts w:ascii="Times New Roman" w:eastAsia="Verdana" w:hAnsi="Times New Roman" w:cs="Times New Roman"/>
          <w:sz w:val="21"/>
          <w:szCs w:val="21"/>
        </w:rPr>
        <w:t>˂</w:t>
      </w:r>
      <w:r w:rsidR="008738F3" w:rsidRPr="00571177">
        <w:rPr>
          <w:rFonts w:ascii="Arial" w:eastAsia="Verdana" w:hAnsi="Arial" w:cs="Arial"/>
          <w:sz w:val="21"/>
          <w:szCs w:val="21"/>
        </w:rPr>
        <w:t xml:space="preserve"> CPG</w:t>
      </w:r>
      <w:r w:rsidRPr="00571177">
        <w:rPr>
          <w:rFonts w:ascii="Arial" w:eastAsia="Verdana" w:hAnsi="Arial" w:cs="Arial"/>
          <w:sz w:val="21"/>
          <w:szCs w:val="21"/>
        </w:rPr>
        <w:t xml:space="preserve"> </w:t>
      </w:r>
      <w:r w:rsidR="008738F3" w:rsidRPr="00571177">
        <w:rPr>
          <w:rFonts w:ascii="Times New Roman" w:eastAsia="Verdana" w:hAnsi="Times New Roman" w:cs="Times New Roman"/>
          <w:sz w:val="21"/>
          <w:szCs w:val="21"/>
        </w:rPr>
        <w:t xml:space="preserve">≤ </w:t>
      </w:r>
      <w:r w:rsidRPr="00571177">
        <w:rPr>
          <w:rFonts w:ascii="Arial" w:eastAsia="Verdana" w:hAnsi="Arial" w:cs="Arial"/>
          <w:sz w:val="21"/>
          <w:szCs w:val="21"/>
        </w:rPr>
        <w:t xml:space="preserve">20 minut – </w:t>
      </w:r>
      <w:r w:rsidRPr="00FC147D">
        <w:rPr>
          <w:rFonts w:ascii="Arial" w:eastAsia="Verdana" w:hAnsi="Arial" w:cs="Arial"/>
          <w:b/>
          <w:bCs/>
          <w:sz w:val="21"/>
          <w:szCs w:val="21"/>
        </w:rPr>
        <w:t>0 pkt</w:t>
      </w:r>
      <w:r w:rsidRPr="00571177">
        <w:rPr>
          <w:rFonts w:ascii="Arial" w:eastAsia="Verdana" w:hAnsi="Arial" w:cs="Arial"/>
          <w:sz w:val="21"/>
          <w:szCs w:val="21"/>
        </w:rPr>
        <w:t>.</w:t>
      </w:r>
    </w:p>
    <w:bookmarkEnd w:id="1"/>
    <w:p w14:paraId="57BA7076" w14:textId="77777777" w:rsidR="00FA0C42" w:rsidRDefault="00FA0C42" w:rsidP="00FA0C42">
      <w:pPr>
        <w:spacing w:after="0"/>
        <w:jc w:val="both"/>
        <w:rPr>
          <w:rFonts w:ascii="Arial" w:eastAsia="Verdana" w:hAnsi="Arial" w:cs="Arial"/>
          <w:sz w:val="21"/>
          <w:szCs w:val="21"/>
        </w:rPr>
      </w:pPr>
    </w:p>
    <w:p w14:paraId="3F48CC6B" w14:textId="6DCC753C" w:rsidR="00BA189B" w:rsidRPr="00B205C0" w:rsidRDefault="00BA189B" w:rsidP="00BA189B">
      <w:pPr>
        <w:spacing w:after="0"/>
        <w:ind w:left="851"/>
        <w:jc w:val="both"/>
        <w:rPr>
          <w:rFonts w:ascii="Arial" w:eastAsia="Verdana" w:hAnsi="Arial" w:cs="Arial"/>
          <w:sz w:val="21"/>
          <w:szCs w:val="21"/>
        </w:rPr>
      </w:pPr>
      <w:r w:rsidRPr="00571177">
        <w:rPr>
          <w:rFonts w:ascii="Arial" w:eastAsia="Verdana" w:hAnsi="Arial" w:cs="Arial"/>
          <w:sz w:val="21"/>
          <w:szCs w:val="21"/>
        </w:rPr>
        <w:t xml:space="preserve">Oferta najkorzystniejsza w tym kryterium może otrzymać </w:t>
      </w:r>
      <w:r w:rsidRPr="00571177">
        <w:rPr>
          <w:rFonts w:ascii="Arial" w:eastAsia="Verdana" w:hAnsi="Arial" w:cs="Arial"/>
          <w:b/>
          <w:sz w:val="21"/>
          <w:szCs w:val="21"/>
        </w:rPr>
        <w:t xml:space="preserve">maksymalnie </w:t>
      </w:r>
      <w:r w:rsidR="00571177" w:rsidRPr="00571177">
        <w:rPr>
          <w:rFonts w:ascii="Arial" w:eastAsia="Verdana" w:hAnsi="Arial" w:cs="Arial"/>
          <w:b/>
          <w:sz w:val="21"/>
          <w:szCs w:val="21"/>
        </w:rPr>
        <w:t>10</w:t>
      </w:r>
      <w:r w:rsidRPr="00571177">
        <w:rPr>
          <w:rFonts w:ascii="Arial" w:eastAsia="Verdana" w:hAnsi="Arial" w:cs="Arial"/>
          <w:b/>
          <w:sz w:val="21"/>
          <w:szCs w:val="21"/>
        </w:rPr>
        <w:t xml:space="preserve"> punkt</w:t>
      </w:r>
      <w:r w:rsidR="00F12EF3" w:rsidRPr="00571177">
        <w:rPr>
          <w:rFonts w:ascii="Arial" w:eastAsia="Verdana" w:hAnsi="Arial" w:cs="Arial"/>
          <w:b/>
          <w:sz w:val="21"/>
          <w:szCs w:val="21"/>
        </w:rPr>
        <w:t>ów</w:t>
      </w:r>
      <w:r w:rsidRPr="00571177">
        <w:rPr>
          <w:rFonts w:ascii="Arial" w:eastAsia="Verdana" w:hAnsi="Arial" w:cs="Arial"/>
          <w:sz w:val="21"/>
          <w:szCs w:val="21"/>
        </w:rPr>
        <w:t>.</w:t>
      </w:r>
    </w:p>
    <w:p w14:paraId="66D70AFF" w14:textId="77777777" w:rsidR="00BA189B" w:rsidRPr="00B205C0" w:rsidRDefault="00BA189B" w:rsidP="00BA189B">
      <w:pPr>
        <w:spacing w:after="0"/>
        <w:jc w:val="both"/>
        <w:rPr>
          <w:rFonts w:ascii="Arial" w:eastAsia="Verdana" w:hAnsi="Arial" w:cs="Arial"/>
          <w:sz w:val="21"/>
          <w:szCs w:val="21"/>
        </w:rPr>
      </w:pPr>
    </w:p>
    <w:p w14:paraId="62CDC894" w14:textId="77777777" w:rsidR="00BA189B" w:rsidRPr="00DA07FF" w:rsidRDefault="00BA189B" w:rsidP="00BA189B">
      <w:pPr>
        <w:spacing w:after="0"/>
        <w:ind w:left="851"/>
        <w:jc w:val="both"/>
        <w:rPr>
          <w:rFonts w:ascii="Arial" w:eastAsia="Verdana" w:hAnsi="Arial" w:cs="Arial"/>
          <w:sz w:val="21"/>
          <w:szCs w:val="21"/>
        </w:rPr>
      </w:pPr>
      <w:r w:rsidRPr="00DA07FF">
        <w:rPr>
          <w:rFonts w:ascii="Arial" w:eastAsia="Verdana" w:hAnsi="Arial" w:cs="Arial"/>
          <w:sz w:val="21"/>
          <w:szCs w:val="21"/>
        </w:rPr>
        <w:t>Ogólna liczba punktów zostanie obliczona wg następującego wzoru:</w:t>
      </w:r>
    </w:p>
    <w:p w14:paraId="0B94BDD8" w14:textId="44301F44" w:rsidR="00BA189B" w:rsidRPr="00DA07FF" w:rsidRDefault="00BA189B" w:rsidP="00BA189B">
      <w:pPr>
        <w:spacing w:after="0"/>
        <w:ind w:left="851"/>
        <w:jc w:val="both"/>
        <w:rPr>
          <w:rFonts w:ascii="Arial" w:eastAsia="Verdana" w:hAnsi="Arial" w:cs="Arial"/>
          <w:sz w:val="21"/>
          <w:szCs w:val="21"/>
        </w:rPr>
      </w:pPr>
      <w:r w:rsidRPr="00DA07FF">
        <w:rPr>
          <w:rFonts w:ascii="Arial" w:eastAsia="Verdana" w:hAnsi="Arial" w:cs="Arial"/>
          <w:sz w:val="21"/>
          <w:szCs w:val="21"/>
        </w:rPr>
        <w:t>P</w:t>
      </w:r>
      <w:r w:rsidR="00F12EF3" w:rsidRPr="00DA07FF">
        <w:rPr>
          <w:rFonts w:ascii="Arial" w:eastAsia="Verdana" w:hAnsi="Arial" w:cs="Arial"/>
          <w:sz w:val="21"/>
          <w:szCs w:val="21"/>
        </w:rPr>
        <w:t xml:space="preserve"> </w:t>
      </w:r>
      <w:r w:rsidRPr="00DA07FF">
        <w:rPr>
          <w:rFonts w:ascii="Arial" w:eastAsia="Verdana" w:hAnsi="Arial" w:cs="Arial"/>
          <w:sz w:val="21"/>
          <w:szCs w:val="21"/>
        </w:rPr>
        <w:t>= C + A</w:t>
      </w:r>
      <w:r w:rsidR="00F12EF3" w:rsidRPr="00DA07FF">
        <w:rPr>
          <w:rFonts w:ascii="Arial" w:eastAsia="Verdana" w:hAnsi="Arial" w:cs="Arial"/>
          <w:sz w:val="21"/>
          <w:szCs w:val="21"/>
        </w:rPr>
        <w:t xml:space="preserve"> </w:t>
      </w:r>
      <w:r w:rsidR="007133DE" w:rsidRPr="00DA07FF">
        <w:rPr>
          <w:rFonts w:ascii="Arial" w:eastAsia="Verdana" w:hAnsi="Arial" w:cs="Arial"/>
          <w:sz w:val="21"/>
          <w:szCs w:val="21"/>
        </w:rPr>
        <w:t>+</w:t>
      </w:r>
      <w:r w:rsidR="00F12EF3" w:rsidRPr="00DA07FF">
        <w:rPr>
          <w:rFonts w:ascii="Arial" w:eastAsia="Verdana" w:hAnsi="Arial" w:cs="Arial"/>
          <w:sz w:val="21"/>
          <w:szCs w:val="21"/>
        </w:rPr>
        <w:t xml:space="preserve"> </w:t>
      </w:r>
      <w:r w:rsidR="00FC147D" w:rsidRPr="00DA07FF">
        <w:rPr>
          <w:rFonts w:ascii="Arial" w:eastAsia="Verdana" w:hAnsi="Arial" w:cs="Arial"/>
          <w:bCs/>
          <w:sz w:val="21"/>
          <w:szCs w:val="21"/>
        </w:rPr>
        <w:t>CPG</w:t>
      </w:r>
    </w:p>
    <w:p w14:paraId="6443C668" w14:textId="77777777" w:rsidR="00BA189B" w:rsidRPr="00DA07FF" w:rsidRDefault="00BA189B" w:rsidP="00BA189B">
      <w:pPr>
        <w:spacing w:after="0"/>
        <w:ind w:left="851"/>
        <w:jc w:val="both"/>
        <w:rPr>
          <w:rFonts w:ascii="Arial" w:eastAsia="Verdana" w:hAnsi="Arial" w:cs="Arial"/>
          <w:sz w:val="21"/>
          <w:szCs w:val="21"/>
        </w:rPr>
      </w:pPr>
      <w:r w:rsidRPr="00DA07FF">
        <w:rPr>
          <w:rFonts w:ascii="Arial" w:eastAsia="Verdana" w:hAnsi="Arial" w:cs="Arial"/>
          <w:sz w:val="21"/>
          <w:szCs w:val="21"/>
        </w:rPr>
        <w:t xml:space="preserve">Gdzie: </w:t>
      </w:r>
    </w:p>
    <w:p w14:paraId="171F73CD" w14:textId="77777777" w:rsidR="00BA189B" w:rsidRPr="00DA07FF" w:rsidRDefault="00BA189B" w:rsidP="00BA189B">
      <w:pPr>
        <w:spacing w:after="0"/>
        <w:ind w:left="851"/>
        <w:jc w:val="both"/>
        <w:rPr>
          <w:rFonts w:ascii="Arial" w:eastAsia="Verdana" w:hAnsi="Arial" w:cs="Arial"/>
          <w:sz w:val="21"/>
          <w:szCs w:val="21"/>
        </w:rPr>
      </w:pPr>
      <w:r w:rsidRPr="00DA07FF">
        <w:rPr>
          <w:rFonts w:ascii="Arial" w:eastAsia="Verdana" w:hAnsi="Arial" w:cs="Arial"/>
          <w:sz w:val="21"/>
          <w:szCs w:val="21"/>
        </w:rPr>
        <w:t>P – ogólna liczba punktów przyznana ofercie</w:t>
      </w:r>
    </w:p>
    <w:p w14:paraId="2CAA4828" w14:textId="77777777" w:rsidR="00BA189B" w:rsidRPr="00DA07FF" w:rsidRDefault="00BA189B" w:rsidP="00BA189B">
      <w:pPr>
        <w:spacing w:after="0"/>
        <w:ind w:left="851"/>
        <w:jc w:val="both"/>
        <w:rPr>
          <w:rFonts w:ascii="Arial" w:eastAsia="Verdana" w:hAnsi="Arial" w:cs="Arial"/>
          <w:sz w:val="21"/>
          <w:szCs w:val="21"/>
        </w:rPr>
      </w:pPr>
      <w:r w:rsidRPr="00DA07FF">
        <w:rPr>
          <w:rFonts w:ascii="Arial" w:eastAsia="Verdana" w:hAnsi="Arial" w:cs="Arial"/>
          <w:sz w:val="21"/>
          <w:szCs w:val="21"/>
        </w:rPr>
        <w:t>C – liczba punktów przyznanych danej ofercie za cenę</w:t>
      </w:r>
    </w:p>
    <w:p w14:paraId="393803BA" w14:textId="77777777" w:rsidR="00BA189B" w:rsidRPr="00DA07FF" w:rsidRDefault="00BA189B" w:rsidP="00BA189B">
      <w:pPr>
        <w:spacing w:after="0"/>
        <w:ind w:left="851"/>
        <w:jc w:val="both"/>
        <w:rPr>
          <w:rFonts w:ascii="Arial" w:eastAsia="Verdana" w:hAnsi="Arial" w:cs="Arial"/>
          <w:sz w:val="21"/>
          <w:szCs w:val="21"/>
        </w:rPr>
      </w:pPr>
      <w:r w:rsidRPr="00DA07FF">
        <w:rPr>
          <w:rFonts w:ascii="Arial" w:eastAsia="Verdana" w:hAnsi="Arial" w:cs="Arial"/>
          <w:sz w:val="21"/>
          <w:szCs w:val="21"/>
        </w:rPr>
        <w:t xml:space="preserve">A – liczba punktów przyznanych danej ofercie w kryterium wielokrotności czynności audytu. </w:t>
      </w:r>
    </w:p>
    <w:p w14:paraId="7B7DEC31" w14:textId="0D2AE423" w:rsidR="007133DE" w:rsidRPr="00B205C0" w:rsidRDefault="00FC147D" w:rsidP="00BA189B">
      <w:pPr>
        <w:spacing w:after="0"/>
        <w:ind w:left="851"/>
        <w:jc w:val="both"/>
        <w:rPr>
          <w:rFonts w:ascii="Arial" w:eastAsia="Verdana" w:hAnsi="Arial" w:cs="Arial"/>
          <w:sz w:val="21"/>
          <w:szCs w:val="21"/>
        </w:rPr>
      </w:pPr>
      <w:r w:rsidRPr="00DA07FF">
        <w:rPr>
          <w:rFonts w:ascii="Arial" w:eastAsia="Verdana" w:hAnsi="Arial" w:cs="Arial"/>
          <w:bCs/>
          <w:sz w:val="21"/>
          <w:szCs w:val="21"/>
        </w:rPr>
        <w:t>CPG</w:t>
      </w:r>
      <w:r w:rsidR="007133DE" w:rsidRPr="00DA07FF">
        <w:rPr>
          <w:rFonts w:ascii="Arial" w:eastAsia="Verdana" w:hAnsi="Arial" w:cs="Arial"/>
          <w:sz w:val="21"/>
          <w:szCs w:val="21"/>
        </w:rPr>
        <w:t xml:space="preserve"> – liczba punktów przyznanych danej ofercie w kryterium czas podjazdu grup interwencyjnych</w:t>
      </w:r>
      <w:r w:rsidR="007133DE" w:rsidRPr="00B205C0">
        <w:rPr>
          <w:rFonts w:ascii="Arial" w:eastAsia="Verdana" w:hAnsi="Arial" w:cs="Arial"/>
          <w:sz w:val="21"/>
          <w:szCs w:val="21"/>
        </w:rPr>
        <w:t>.</w:t>
      </w:r>
    </w:p>
    <w:p w14:paraId="1CF3C8B6" w14:textId="77777777" w:rsidR="009B4CBA" w:rsidRPr="00B205C0" w:rsidRDefault="009B4CBA" w:rsidP="00D36205">
      <w:pPr>
        <w:spacing w:after="0"/>
        <w:jc w:val="both"/>
        <w:rPr>
          <w:rFonts w:ascii="Arial" w:eastAsia="Verdana" w:hAnsi="Arial" w:cs="Arial"/>
          <w:sz w:val="21"/>
          <w:szCs w:val="21"/>
        </w:rPr>
      </w:pPr>
    </w:p>
    <w:p w14:paraId="4860B2F5" w14:textId="3DBB7DC6" w:rsidR="00435BCB" w:rsidRPr="00B205C0" w:rsidRDefault="00435BCB" w:rsidP="005D57BB">
      <w:pPr>
        <w:numPr>
          <w:ilvl w:val="0"/>
          <w:numId w:val="11"/>
        </w:numPr>
        <w:spacing w:after="120"/>
        <w:ind w:left="567" w:hanging="283"/>
        <w:jc w:val="both"/>
        <w:rPr>
          <w:rFonts w:ascii="Arial" w:eastAsia="Verdana" w:hAnsi="Arial" w:cs="Arial"/>
          <w:sz w:val="21"/>
          <w:szCs w:val="21"/>
        </w:rPr>
      </w:pPr>
      <w:r w:rsidRPr="00B205C0">
        <w:rPr>
          <w:rFonts w:ascii="Arial" w:eastAsia="Verdana" w:hAnsi="Arial" w:cs="Arial"/>
          <w:sz w:val="21"/>
          <w:szCs w:val="21"/>
        </w:rPr>
        <w:t xml:space="preserve">Oferta </w:t>
      </w:r>
      <w:r w:rsidR="005D57BB" w:rsidRPr="00B205C0">
        <w:rPr>
          <w:rFonts w:ascii="Arial" w:eastAsia="Verdana" w:hAnsi="Arial" w:cs="Arial"/>
          <w:sz w:val="21"/>
          <w:szCs w:val="21"/>
        </w:rPr>
        <w:t>w</w:t>
      </w:r>
      <w:r w:rsidRPr="00B205C0">
        <w:rPr>
          <w:rFonts w:ascii="Arial" w:eastAsia="Verdana" w:hAnsi="Arial" w:cs="Arial"/>
          <w:sz w:val="21"/>
          <w:szCs w:val="21"/>
        </w:rPr>
        <w:t>ykonawcy, która uzyska najwyższą sumaryczną liczbę punktów, uznana zostanie za najkorzystniejszą.</w:t>
      </w:r>
    </w:p>
    <w:p w14:paraId="40BE37FF" w14:textId="07DB2E84" w:rsidR="00435BCB" w:rsidRPr="00B205C0" w:rsidRDefault="00435BCB" w:rsidP="005D57BB">
      <w:pPr>
        <w:numPr>
          <w:ilvl w:val="0"/>
          <w:numId w:val="11"/>
        </w:numPr>
        <w:spacing w:after="120"/>
        <w:ind w:left="567" w:hanging="283"/>
        <w:jc w:val="both"/>
        <w:rPr>
          <w:rFonts w:ascii="Arial" w:eastAsia="Verdana" w:hAnsi="Arial" w:cs="Arial"/>
          <w:sz w:val="21"/>
          <w:szCs w:val="21"/>
        </w:rPr>
      </w:pPr>
      <w:r w:rsidRPr="00B205C0">
        <w:rPr>
          <w:rFonts w:ascii="Arial" w:eastAsia="Verdana" w:hAnsi="Arial" w:cs="Arial"/>
          <w:sz w:val="21"/>
          <w:szCs w:val="21"/>
        </w:rPr>
        <w:t xml:space="preserve">W sytuacji, gdy </w:t>
      </w:r>
      <w:r w:rsidR="005D57BB" w:rsidRPr="00B205C0">
        <w:rPr>
          <w:rFonts w:ascii="Arial" w:eastAsia="Verdana" w:hAnsi="Arial" w:cs="Arial"/>
          <w:sz w:val="21"/>
          <w:szCs w:val="21"/>
        </w:rPr>
        <w:t>z</w:t>
      </w:r>
      <w:r w:rsidRPr="00B205C0">
        <w:rPr>
          <w:rFonts w:ascii="Arial" w:eastAsia="Verdana" w:hAnsi="Arial" w:cs="Arial"/>
          <w:sz w:val="21"/>
          <w:szCs w:val="21"/>
        </w:rPr>
        <w:t xml:space="preserve">amawiający nie będzie mógł dokonać wyboru najkorzystniejszej oferty, z uwagi na to, że dwie lub więcej ofert przedstawia taki sam bilans ceny i innych kryteriów oceny ofert, </w:t>
      </w:r>
      <w:r w:rsidR="005D57BB" w:rsidRPr="00B205C0">
        <w:rPr>
          <w:rFonts w:ascii="Arial" w:eastAsia="Verdana" w:hAnsi="Arial" w:cs="Arial"/>
          <w:sz w:val="21"/>
          <w:szCs w:val="21"/>
        </w:rPr>
        <w:t>z</w:t>
      </w:r>
      <w:r w:rsidRPr="00B205C0">
        <w:rPr>
          <w:rFonts w:ascii="Arial" w:eastAsia="Verdana" w:hAnsi="Arial" w:cs="Arial"/>
          <w:sz w:val="21"/>
          <w:szCs w:val="21"/>
        </w:rPr>
        <w:t xml:space="preserve">amawiający wybiera spośród tych ofert ofertę, która otrzymała najwyższą ocenę w kryterium o najwyższej wadze. </w:t>
      </w:r>
    </w:p>
    <w:p w14:paraId="5C77070E" w14:textId="14450822" w:rsidR="00435BCB" w:rsidRPr="00B205C0" w:rsidRDefault="00435BCB" w:rsidP="005D57BB">
      <w:pPr>
        <w:numPr>
          <w:ilvl w:val="0"/>
          <w:numId w:val="11"/>
        </w:numPr>
        <w:spacing w:after="120"/>
        <w:ind w:left="567" w:hanging="283"/>
        <w:jc w:val="both"/>
        <w:rPr>
          <w:rFonts w:ascii="Arial" w:eastAsia="Verdana" w:hAnsi="Arial" w:cs="Arial"/>
          <w:sz w:val="21"/>
          <w:szCs w:val="21"/>
        </w:rPr>
      </w:pPr>
      <w:r w:rsidRPr="00B205C0">
        <w:rPr>
          <w:rFonts w:ascii="Arial" w:eastAsia="Verdana" w:hAnsi="Arial" w:cs="Arial"/>
          <w:sz w:val="21"/>
          <w:szCs w:val="21"/>
        </w:rPr>
        <w:t xml:space="preserve">Jeżeli oferty otrzymały taką samą ocenę w kryterium o najwyższej wadze, </w:t>
      </w:r>
      <w:r w:rsidR="005D57BB" w:rsidRPr="00B205C0">
        <w:rPr>
          <w:rFonts w:ascii="Arial" w:eastAsia="Verdana" w:hAnsi="Arial" w:cs="Arial"/>
          <w:sz w:val="21"/>
          <w:szCs w:val="21"/>
        </w:rPr>
        <w:t>z</w:t>
      </w:r>
      <w:r w:rsidRPr="00B205C0">
        <w:rPr>
          <w:rFonts w:ascii="Arial" w:eastAsia="Verdana" w:hAnsi="Arial" w:cs="Arial"/>
          <w:sz w:val="21"/>
          <w:szCs w:val="21"/>
        </w:rPr>
        <w:t xml:space="preserve">amawiający wybiera ofertę z najniższa ceną lub najniższym kosztem. </w:t>
      </w:r>
    </w:p>
    <w:p w14:paraId="5D56809F" w14:textId="19199868" w:rsidR="00B0362B" w:rsidRPr="00B205C0" w:rsidRDefault="00435BCB" w:rsidP="005D57BB">
      <w:pPr>
        <w:numPr>
          <w:ilvl w:val="0"/>
          <w:numId w:val="11"/>
        </w:numPr>
        <w:spacing w:after="120"/>
        <w:ind w:left="567" w:hanging="283"/>
        <w:jc w:val="both"/>
        <w:rPr>
          <w:rFonts w:ascii="Arial" w:eastAsia="Verdana" w:hAnsi="Arial" w:cs="Arial"/>
          <w:sz w:val="21"/>
          <w:szCs w:val="21"/>
        </w:rPr>
      </w:pPr>
      <w:r w:rsidRPr="00B205C0">
        <w:rPr>
          <w:rFonts w:ascii="Arial" w:eastAsia="Verdana" w:hAnsi="Arial" w:cs="Arial"/>
          <w:sz w:val="21"/>
          <w:szCs w:val="21"/>
        </w:rPr>
        <w:t xml:space="preserve">Jeżeli nie można dokonać wyboru oferty w sposób wskazany w pkt. </w:t>
      </w:r>
      <w:r w:rsidR="002E75CD" w:rsidRPr="00B205C0">
        <w:rPr>
          <w:rFonts w:ascii="Arial" w:eastAsia="Verdana" w:hAnsi="Arial" w:cs="Arial"/>
          <w:sz w:val="21"/>
          <w:szCs w:val="21"/>
        </w:rPr>
        <w:t>2-4</w:t>
      </w:r>
      <w:r w:rsidRPr="00B205C0">
        <w:rPr>
          <w:rFonts w:ascii="Arial" w:eastAsia="Verdana" w:hAnsi="Arial" w:cs="Arial"/>
          <w:sz w:val="21"/>
          <w:szCs w:val="21"/>
        </w:rPr>
        <w:t xml:space="preserve"> powyżej, </w:t>
      </w:r>
      <w:r w:rsidR="005D57BB" w:rsidRPr="00B205C0">
        <w:rPr>
          <w:rFonts w:ascii="Arial" w:eastAsia="Verdana" w:hAnsi="Arial" w:cs="Arial"/>
          <w:sz w:val="21"/>
          <w:szCs w:val="21"/>
        </w:rPr>
        <w:t>z</w:t>
      </w:r>
      <w:r w:rsidRPr="00B205C0">
        <w:rPr>
          <w:rFonts w:ascii="Arial" w:eastAsia="Verdana" w:hAnsi="Arial" w:cs="Arial"/>
          <w:sz w:val="21"/>
          <w:szCs w:val="21"/>
        </w:rPr>
        <w:t xml:space="preserve">amawiający wezwie </w:t>
      </w:r>
      <w:r w:rsidR="005D57BB" w:rsidRPr="00B205C0">
        <w:rPr>
          <w:rFonts w:ascii="Arial" w:eastAsia="Verdana" w:hAnsi="Arial" w:cs="Arial"/>
          <w:sz w:val="21"/>
          <w:szCs w:val="21"/>
        </w:rPr>
        <w:t>w</w:t>
      </w:r>
      <w:r w:rsidRPr="00B205C0">
        <w:rPr>
          <w:rFonts w:ascii="Arial" w:eastAsia="Verdana" w:hAnsi="Arial" w:cs="Arial"/>
          <w:sz w:val="21"/>
          <w:szCs w:val="21"/>
        </w:rPr>
        <w:t>ykonawców, którzy złożyli te oferty, do złożenia w</w:t>
      </w:r>
      <w:r w:rsidR="006A12B1" w:rsidRPr="00B205C0">
        <w:rPr>
          <w:rFonts w:ascii="Arial" w:eastAsia="Verdana" w:hAnsi="Arial" w:cs="Arial"/>
          <w:sz w:val="21"/>
          <w:szCs w:val="21"/>
        </w:rPr>
        <w:t> </w:t>
      </w:r>
      <w:r w:rsidRPr="00B205C0">
        <w:rPr>
          <w:rFonts w:ascii="Arial" w:eastAsia="Verdana" w:hAnsi="Arial" w:cs="Arial"/>
          <w:sz w:val="21"/>
          <w:szCs w:val="21"/>
        </w:rPr>
        <w:t xml:space="preserve">terminie określonym przez </w:t>
      </w:r>
      <w:r w:rsidR="005D57BB" w:rsidRPr="00B205C0">
        <w:rPr>
          <w:rFonts w:ascii="Arial" w:eastAsia="Verdana" w:hAnsi="Arial" w:cs="Arial"/>
          <w:sz w:val="21"/>
          <w:szCs w:val="21"/>
        </w:rPr>
        <w:t>z</w:t>
      </w:r>
      <w:r w:rsidRPr="00B205C0">
        <w:rPr>
          <w:rFonts w:ascii="Arial" w:eastAsia="Verdana" w:hAnsi="Arial" w:cs="Arial"/>
          <w:sz w:val="21"/>
          <w:szCs w:val="21"/>
        </w:rPr>
        <w:t>amawiającego ofert dodatkowych zawierających nową cenę lub koszt.</w:t>
      </w:r>
    </w:p>
    <w:p w14:paraId="5A913A1D" w14:textId="77777777" w:rsidR="00435BCB" w:rsidRPr="00B205C0" w:rsidRDefault="00435BCB" w:rsidP="005D57BB">
      <w:pPr>
        <w:numPr>
          <w:ilvl w:val="0"/>
          <w:numId w:val="11"/>
        </w:numPr>
        <w:spacing w:after="120"/>
        <w:ind w:left="567" w:hanging="283"/>
        <w:jc w:val="both"/>
        <w:rPr>
          <w:rFonts w:ascii="Arial" w:eastAsia="Verdana" w:hAnsi="Arial" w:cs="Arial"/>
          <w:sz w:val="21"/>
          <w:szCs w:val="21"/>
        </w:rPr>
      </w:pPr>
      <w:r w:rsidRPr="00B205C0">
        <w:rPr>
          <w:rFonts w:ascii="Arial" w:eastAsia="Verdana" w:hAnsi="Arial" w:cs="Arial"/>
          <w:sz w:val="21"/>
          <w:szCs w:val="21"/>
        </w:rPr>
        <w:t>Wykonawcy składający oferty dodatkowe nie mogą zaoferować cen wyższych niż zaoferowane w złożonych ofertach.</w:t>
      </w:r>
    </w:p>
    <w:p w14:paraId="18512088" w14:textId="4A7BEC38" w:rsidR="00F13CA5" w:rsidRPr="00B205C0" w:rsidRDefault="00F13CA5" w:rsidP="005D57BB">
      <w:pPr>
        <w:pStyle w:val="Akapitzlist"/>
        <w:numPr>
          <w:ilvl w:val="0"/>
          <w:numId w:val="12"/>
        </w:numPr>
        <w:spacing w:after="60"/>
        <w:ind w:left="709" w:hanging="709"/>
        <w:jc w:val="both"/>
        <w:rPr>
          <w:rFonts w:ascii="Arial" w:eastAsia="Verdana" w:hAnsi="Arial" w:cs="Arial"/>
          <w:b/>
          <w:bCs/>
          <w:sz w:val="21"/>
          <w:szCs w:val="21"/>
        </w:rPr>
      </w:pPr>
      <w:r w:rsidRPr="00B205C0">
        <w:rPr>
          <w:rFonts w:ascii="Arial" w:eastAsiaTheme="minorHAnsi" w:hAnsi="Arial" w:cs="Arial"/>
          <w:b/>
          <w:bCs/>
          <w:color w:val="000000"/>
          <w:sz w:val="21"/>
          <w:szCs w:val="21"/>
        </w:rPr>
        <w:t>WYMAGANIA</w:t>
      </w:r>
      <w:r w:rsidRPr="00B205C0">
        <w:rPr>
          <w:rFonts w:ascii="Arial" w:eastAsia="Verdana" w:hAnsi="Arial" w:cs="Arial"/>
          <w:b/>
          <w:bCs/>
          <w:sz w:val="21"/>
          <w:szCs w:val="21"/>
        </w:rPr>
        <w:t xml:space="preserve"> DOTYCZĄCE WADIUM.</w:t>
      </w:r>
    </w:p>
    <w:p w14:paraId="2A8C56F9" w14:textId="4DED55E2" w:rsidR="00F54484" w:rsidRPr="00B205C0" w:rsidRDefault="00F54484" w:rsidP="005D57BB">
      <w:pPr>
        <w:pStyle w:val="Akapitzlist"/>
        <w:numPr>
          <w:ilvl w:val="0"/>
          <w:numId w:val="16"/>
        </w:numPr>
        <w:spacing w:after="0"/>
        <w:ind w:left="567" w:hanging="283"/>
        <w:jc w:val="both"/>
        <w:rPr>
          <w:rFonts w:ascii="Arial" w:eastAsia="Verdana" w:hAnsi="Arial" w:cs="Arial"/>
          <w:sz w:val="21"/>
          <w:szCs w:val="21"/>
        </w:rPr>
      </w:pPr>
      <w:r w:rsidRPr="00B205C0">
        <w:rPr>
          <w:rFonts w:ascii="Arial" w:eastAsia="Verdana" w:hAnsi="Arial" w:cs="Arial"/>
          <w:sz w:val="21"/>
          <w:szCs w:val="21"/>
        </w:rPr>
        <w:t xml:space="preserve">Wykonawca, najpóźniej w dniu składania ofert a przed upływem terminu składania ofert, winien wnieść wadium w wysokości wynoszącej kwotę </w:t>
      </w:r>
      <w:r w:rsidR="00435F33" w:rsidRPr="00B205C0">
        <w:rPr>
          <w:rFonts w:ascii="Arial" w:eastAsia="Verdana" w:hAnsi="Arial" w:cs="Arial"/>
          <w:sz w:val="21"/>
          <w:szCs w:val="21"/>
        </w:rPr>
        <w:t>1</w:t>
      </w:r>
      <w:r w:rsidR="007A4BF2">
        <w:rPr>
          <w:rFonts w:ascii="Arial" w:eastAsia="Verdana" w:hAnsi="Arial" w:cs="Arial"/>
          <w:sz w:val="21"/>
          <w:szCs w:val="21"/>
        </w:rPr>
        <w:t>5</w:t>
      </w:r>
      <w:r w:rsidR="00435F33" w:rsidRPr="00B205C0">
        <w:rPr>
          <w:rFonts w:ascii="Arial" w:eastAsia="Verdana" w:hAnsi="Arial" w:cs="Arial"/>
          <w:sz w:val="21"/>
          <w:szCs w:val="21"/>
        </w:rPr>
        <w:t> 000,00 </w:t>
      </w:r>
      <w:r w:rsidRPr="00B205C0">
        <w:rPr>
          <w:rFonts w:ascii="Arial" w:eastAsia="Verdana" w:hAnsi="Arial" w:cs="Arial"/>
          <w:sz w:val="21"/>
          <w:szCs w:val="21"/>
        </w:rPr>
        <w:t xml:space="preserve">zł (słownie: </w:t>
      </w:r>
      <w:r w:rsidR="007A4BF2">
        <w:rPr>
          <w:rFonts w:ascii="Arial" w:eastAsia="Verdana" w:hAnsi="Arial" w:cs="Arial"/>
          <w:sz w:val="21"/>
          <w:szCs w:val="21"/>
        </w:rPr>
        <w:t>piętnaście</w:t>
      </w:r>
      <w:r w:rsidR="00435F33" w:rsidRPr="00B205C0">
        <w:rPr>
          <w:rFonts w:ascii="Arial" w:eastAsia="Verdana" w:hAnsi="Arial" w:cs="Arial"/>
          <w:sz w:val="21"/>
          <w:szCs w:val="21"/>
        </w:rPr>
        <w:t xml:space="preserve"> tysięcy</w:t>
      </w:r>
      <w:r w:rsidRPr="00B205C0">
        <w:rPr>
          <w:rFonts w:ascii="Arial" w:eastAsia="Verdana" w:hAnsi="Arial" w:cs="Arial"/>
          <w:sz w:val="21"/>
          <w:szCs w:val="21"/>
        </w:rPr>
        <w:t xml:space="preserve"> złotych</w:t>
      </w:r>
      <w:r w:rsidR="002E75CD" w:rsidRPr="00B205C0">
        <w:rPr>
          <w:rFonts w:ascii="Arial" w:eastAsia="Verdana" w:hAnsi="Arial" w:cs="Arial"/>
          <w:sz w:val="21"/>
          <w:szCs w:val="21"/>
        </w:rPr>
        <w:t xml:space="preserve"> </w:t>
      </w:r>
      <w:r w:rsidR="00045D9D" w:rsidRPr="00B205C0">
        <w:rPr>
          <w:rFonts w:ascii="Arial" w:eastAsia="Verdana" w:hAnsi="Arial" w:cs="Arial"/>
          <w:sz w:val="21"/>
          <w:szCs w:val="21"/>
        </w:rPr>
        <w:t>00</w:t>
      </w:r>
      <w:r w:rsidR="002E75CD" w:rsidRPr="00B205C0">
        <w:rPr>
          <w:rFonts w:ascii="Arial" w:eastAsia="Verdana" w:hAnsi="Arial" w:cs="Arial"/>
          <w:sz w:val="21"/>
          <w:szCs w:val="21"/>
        </w:rPr>
        <w:t>/100</w:t>
      </w:r>
      <w:r w:rsidRPr="00B205C0">
        <w:rPr>
          <w:rFonts w:ascii="Arial" w:eastAsia="Verdana" w:hAnsi="Arial" w:cs="Arial"/>
          <w:sz w:val="21"/>
          <w:szCs w:val="21"/>
        </w:rPr>
        <w:t>) i utrzymać go nieprzerwanie do dnia upływu terminu związania ofertą, z wyjątkiem przypadków, o których mowa w</w:t>
      </w:r>
      <w:r w:rsidR="00D20CD2" w:rsidRPr="00B205C0">
        <w:rPr>
          <w:rFonts w:ascii="Arial" w:eastAsia="Verdana" w:hAnsi="Arial" w:cs="Arial"/>
          <w:sz w:val="21"/>
          <w:szCs w:val="21"/>
        </w:rPr>
        <w:t xml:space="preserve"> rozdziale XV SWZ</w:t>
      </w:r>
      <w:r w:rsidRPr="00B205C0">
        <w:rPr>
          <w:rFonts w:ascii="Arial" w:eastAsia="Verdana" w:hAnsi="Arial" w:cs="Arial"/>
          <w:sz w:val="21"/>
          <w:szCs w:val="21"/>
        </w:rPr>
        <w:t>.</w:t>
      </w:r>
    </w:p>
    <w:p w14:paraId="64F14E4B" w14:textId="23EDE5C4" w:rsidR="00F54484" w:rsidRPr="00B205C0" w:rsidRDefault="00F54484" w:rsidP="005D57BB">
      <w:pPr>
        <w:pStyle w:val="Akapitzlist"/>
        <w:numPr>
          <w:ilvl w:val="0"/>
          <w:numId w:val="16"/>
        </w:numPr>
        <w:spacing w:after="0"/>
        <w:ind w:left="567" w:hanging="283"/>
        <w:jc w:val="both"/>
        <w:rPr>
          <w:rFonts w:ascii="Arial" w:eastAsia="Verdana" w:hAnsi="Arial" w:cs="Arial"/>
          <w:sz w:val="21"/>
          <w:szCs w:val="21"/>
        </w:rPr>
      </w:pPr>
      <w:r w:rsidRPr="00B205C0">
        <w:rPr>
          <w:rFonts w:ascii="Arial" w:eastAsia="Verdana" w:hAnsi="Arial" w:cs="Arial"/>
          <w:sz w:val="21"/>
          <w:szCs w:val="21"/>
        </w:rPr>
        <w:t xml:space="preserve">Wadium może być wnoszone w jednej lub kilku następujących formach: </w:t>
      </w:r>
    </w:p>
    <w:p w14:paraId="18558A29" w14:textId="6B73CB07" w:rsidR="00F54484" w:rsidRPr="00B205C0" w:rsidRDefault="00F54484" w:rsidP="00ED5415">
      <w:pPr>
        <w:pStyle w:val="Akapitzlist"/>
        <w:numPr>
          <w:ilvl w:val="2"/>
          <w:numId w:val="34"/>
        </w:numPr>
        <w:spacing w:after="0"/>
        <w:ind w:left="851" w:hanging="284"/>
        <w:jc w:val="both"/>
        <w:rPr>
          <w:rFonts w:ascii="Arial" w:eastAsia="Verdana" w:hAnsi="Arial" w:cs="Arial"/>
          <w:sz w:val="21"/>
          <w:szCs w:val="21"/>
        </w:rPr>
      </w:pPr>
      <w:r w:rsidRPr="00B205C0">
        <w:rPr>
          <w:rFonts w:ascii="Arial" w:eastAsia="Verdana" w:hAnsi="Arial" w:cs="Arial"/>
          <w:sz w:val="21"/>
          <w:szCs w:val="21"/>
        </w:rPr>
        <w:t>pieniądzu,</w:t>
      </w:r>
    </w:p>
    <w:p w14:paraId="24A2047D" w14:textId="5440BB43" w:rsidR="00F54484" w:rsidRPr="00B205C0" w:rsidRDefault="00F54484" w:rsidP="00ED5415">
      <w:pPr>
        <w:pStyle w:val="Akapitzlist"/>
        <w:numPr>
          <w:ilvl w:val="2"/>
          <w:numId w:val="34"/>
        </w:numPr>
        <w:spacing w:after="0"/>
        <w:ind w:left="851" w:hanging="284"/>
        <w:jc w:val="both"/>
        <w:rPr>
          <w:rFonts w:ascii="Arial" w:eastAsia="Verdana" w:hAnsi="Arial" w:cs="Arial"/>
          <w:sz w:val="21"/>
          <w:szCs w:val="21"/>
        </w:rPr>
      </w:pPr>
      <w:r w:rsidRPr="00B205C0">
        <w:rPr>
          <w:rFonts w:ascii="Arial" w:eastAsia="Verdana" w:hAnsi="Arial" w:cs="Arial"/>
          <w:sz w:val="21"/>
          <w:szCs w:val="21"/>
        </w:rPr>
        <w:t xml:space="preserve">gwarancjach bankowych, </w:t>
      </w:r>
    </w:p>
    <w:p w14:paraId="7692EEB9" w14:textId="525CCC96" w:rsidR="00F54484" w:rsidRPr="00B205C0" w:rsidRDefault="00F54484" w:rsidP="00ED5415">
      <w:pPr>
        <w:pStyle w:val="Akapitzlist"/>
        <w:numPr>
          <w:ilvl w:val="2"/>
          <w:numId w:val="34"/>
        </w:numPr>
        <w:spacing w:after="0"/>
        <w:ind w:left="851" w:hanging="284"/>
        <w:jc w:val="both"/>
        <w:rPr>
          <w:rFonts w:ascii="Arial" w:eastAsia="Verdana" w:hAnsi="Arial" w:cs="Arial"/>
          <w:sz w:val="21"/>
          <w:szCs w:val="21"/>
        </w:rPr>
      </w:pPr>
      <w:r w:rsidRPr="00B205C0">
        <w:rPr>
          <w:rFonts w:ascii="Arial" w:eastAsia="Verdana" w:hAnsi="Arial" w:cs="Arial"/>
          <w:sz w:val="21"/>
          <w:szCs w:val="21"/>
        </w:rPr>
        <w:t>gwarancjach ubezpieczeniowych,</w:t>
      </w:r>
    </w:p>
    <w:p w14:paraId="7DDD1BB3" w14:textId="65A37853" w:rsidR="00F54484" w:rsidRPr="00497B8F" w:rsidRDefault="00F54484" w:rsidP="00497B8F">
      <w:pPr>
        <w:pStyle w:val="Akapitzlist"/>
        <w:numPr>
          <w:ilvl w:val="2"/>
          <w:numId w:val="34"/>
        </w:numPr>
        <w:spacing w:after="0"/>
        <w:ind w:left="851" w:hanging="284"/>
        <w:jc w:val="both"/>
        <w:rPr>
          <w:rFonts w:ascii="Arial" w:eastAsia="Verdana" w:hAnsi="Arial" w:cs="Arial"/>
          <w:sz w:val="21"/>
          <w:szCs w:val="21"/>
        </w:rPr>
      </w:pPr>
      <w:r w:rsidRPr="00B205C0">
        <w:rPr>
          <w:rFonts w:ascii="Arial" w:eastAsia="Verdana" w:hAnsi="Arial" w:cs="Arial"/>
          <w:sz w:val="21"/>
          <w:szCs w:val="21"/>
        </w:rPr>
        <w:t>poręczeniach udzielanych przez podmioty, o których mowa w art. 6b ust. 5 pkt 2 ustawy z dnia 9 listopada 2000 r. o utworzeniu Polskiej Agencji Rozwoju Przedsiębiorczości</w:t>
      </w:r>
      <w:r w:rsidR="00996502" w:rsidRPr="00497B8F">
        <w:rPr>
          <w:sz w:val="21"/>
          <w:szCs w:val="21"/>
        </w:rPr>
        <w:t>.</w:t>
      </w:r>
    </w:p>
    <w:p w14:paraId="267CA2D5" w14:textId="5E98F66A" w:rsidR="00F54484" w:rsidRPr="00B205C0" w:rsidRDefault="00F54484" w:rsidP="005D57BB">
      <w:pPr>
        <w:pStyle w:val="Akapitzlist"/>
        <w:numPr>
          <w:ilvl w:val="0"/>
          <w:numId w:val="16"/>
        </w:numPr>
        <w:spacing w:after="0"/>
        <w:ind w:left="567" w:hanging="283"/>
        <w:jc w:val="both"/>
        <w:rPr>
          <w:rFonts w:ascii="Arial" w:eastAsia="Verdana" w:hAnsi="Arial" w:cs="Arial"/>
          <w:sz w:val="21"/>
          <w:szCs w:val="21"/>
        </w:rPr>
      </w:pPr>
      <w:r w:rsidRPr="00B205C0">
        <w:rPr>
          <w:rFonts w:ascii="Arial" w:eastAsia="Verdana" w:hAnsi="Arial" w:cs="Arial"/>
          <w:sz w:val="21"/>
          <w:szCs w:val="21"/>
        </w:rPr>
        <w:t xml:space="preserve">Wadium wniesione w pieniądzu należy złożyć przelewem bankowym na konto </w:t>
      </w:r>
      <w:r w:rsidR="00565A13" w:rsidRPr="00B205C0">
        <w:rPr>
          <w:rFonts w:ascii="Arial" w:eastAsia="Verdana" w:hAnsi="Arial" w:cs="Arial"/>
          <w:sz w:val="21"/>
          <w:szCs w:val="21"/>
        </w:rPr>
        <w:t>Z</w:t>
      </w:r>
      <w:r w:rsidRPr="00B205C0">
        <w:rPr>
          <w:rFonts w:ascii="Arial" w:eastAsia="Verdana" w:hAnsi="Arial" w:cs="Arial"/>
          <w:sz w:val="21"/>
          <w:szCs w:val="21"/>
        </w:rPr>
        <w:t xml:space="preserve">amawiającego o numerze </w:t>
      </w:r>
      <w:r w:rsidR="00565A13" w:rsidRPr="00B205C0">
        <w:rPr>
          <w:rFonts w:ascii="Arial" w:eastAsia="Verdana" w:hAnsi="Arial" w:cs="Arial"/>
          <w:b/>
          <w:bCs/>
          <w:sz w:val="21"/>
          <w:szCs w:val="21"/>
        </w:rPr>
        <w:t>76 1130 1150 0012 1267 2520 0016</w:t>
      </w:r>
      <w:r w:rsidR="00565A13" w:rsidRPr="00B205C0">
        <w:rPr>
          <w:rFonts w:ascii="Arial" w:eastAsia="Verdana" w:hAnsi="Arial" w:cs="Arial"/>
          <w:sz w:val="21"/>
          <w:szCs w:val="21"/>
        </w:rPr>
        <w:t xml:space="preserve">, bank: </w:t>
      </w:r>
      <w:r w:rsidRPr="00B205C0">
        <w:rPr>
          <w:rFonts w:ascii="Arial" w:eastAsia="Verdana" w:hAnsi="Arial" w:cs="Arial"/>
          <w:sz w:val="21"/>
          <w:szCs w:val="21"/>
        </w:rPr>
        <w:t xml:space="preserve">Bank Gospodarstwa Krajowego. Za termin wniesienia wadium w formie pieniężnej uznaje się datę uznania środków na </w:t>
      </w:r>
      <w:r w:rsidR="005D57BB" w:rsidRPr="00B205C0">
        <w:rPr>
          <w:rFonts w:ascii="Arial" w:eastAsia="Verdana" w:hAnsi="Arial" w:cs="Arial"/>
          <w:sz w:val="21"/>
          <w:szCs w:val="21"/>
        </w:rPr>
        <w:t>rachunku z</w:t>
      </w:r>
      <w:r w:rsidRPr="00B205C0">
        <w:rPr>
          <w:rFonts w:ascii="Arial" w:eastAsia="Verdana" w:hAnsi="Arial" w:cs="Arial"/>
          <w:sz w:val="21"/>
          <w:szCs w:val="21"/>
        </w:rPr>
        <w:t>amawiającego (dzień, godzina).</w:t>
      </w:r>
    </w:p>
    <w:p w14:paraId="167F8226" w14:textId="1FD45CFA" w:rsidR="00F54484" w:rsidRPr="00B205C0" w:rsidRDefault="00F54484" w:rsidP="005D57BB">
      <w:pPr>
        <w:pStyle w:val="Akapitzlist"/>
        <w:numPr>
          <w:ilvl w:val="0"/>
          <w:numId w:val="16"/>
        </w:numPr>
        <w:spacing w:after="0"/>
        <w:ind w:left="567" w:hanging="283"/>
        <w:jc w:val="both"/>
        <w:rPr>
          <w:rFonts w:ascii="Arial" w:eastAsia="Verdana" w:hAnsi="Arial" w:cs="Arial"/>
          <w:sz w:val="21"/>
          <w:szCs w:val="21"/>
        </w:rPr>
      </w:pPr>
      <w:r w:rsidRPr="00B205C0">
        <w:rPr>
          <w:rFonts w:ascii="Arial" w:eastAsia="Verdana" w:hAnsi="Arial" w:cs="Arial"/>
          <w:sz w:val="21"/>
          <w:szCs w:val="21"/>
        </w:rPr>
        <w:lastRenderedPageBreak/>
        <w:t xml:space="preserve">W przypadku złożenia wadium w innej formie niż pieniężna, </w:t>
      </w:r>
      <w:r w:rsidR="005D57BB" w:rsidRPr="00B205C0">
        <w:rPr>
          <w:rFonts w:ascii="Arial" w:eastAsia="Verdana" w:hAnsi="Arial" w:cs="Arial"/>
          <w:sz w:val="21"/>
          <w:szCs w:val="21"/>
        </w:rPr>
        <w:t>w</w:t>
      </w:r>
      <w:r w:rsidRPr="00B205C0">
        <w:rPr>
          <w:rFonts w:ascii="Arial" w:eastAsia="Verdana" w:hAnsi="Arial" w:cs="Arial"/>
          <w:sz w:val="21"/>
          <w:szCs w:val="21"/>
        </w:rPr>
        <w:t xml:space="preserve">ykonawca przekazuje </w:t>
      </w:r>
      <w:r w:rsidR="005D57BB" w:rsidRPr="00B205C0">
        <w:rPr>
          <w:rFonts w:ascii="Arial" w:eastAsia="Verdana" w:hAnsi="Arial" w:cs="Arial"/>
          <w:sz w:val="21"/>
          <w:szCs w:val="21"/>
        </w:rPr>
        <w:t>z</w:t>
      </w:r>
      <w:r w:rsidRPr="00B205C0">
        <w:rPr>
          <w:rFonts w:ascii="Arial" w:eastAsia="Verdana" w:hAnsi="Arial" w:cs="Arial"/>
          <w:sz w:val="21"/>
          <w:szCs w:val="21"/>
        </w:rPr>
        <w:t>amawiającemu oryginał gwarancji lub poręczenia, w postaci elektronicznej.</w:t>
      </w:r>
    </w:p>
    <w:p w14:paraId="34B0AB32" w14:textId="0F136AD3" w:rsidR="00F54484" w:rsidRPr="00B205C0" w:rsidRDefault="00F54484" w:rsidP="005D57BB">
      <w:pPr>
        <w:pStyle w:val="Akapitzlist"/>
        <w:numPr>
          <w:ilvl w:val="0"/>
          <w:numId w:val="16"/>
        </w:numPr>
        <w:spacing w:after="0"/>
        <w:ind w:left="567" w:hanging="283"/>
        <w:jc w:val="both"/>
        <w:rPr>
          <w:rFonts w:ascii="Arial" w:eastAsia="Verdana" w:hAnsi="Arial" w:cs="Arial"/>
          <w:sz w:val="21"/>
          <w:szCs w:val="21"/>
        </w:rPr>
      </w:pPr>
      <w:r w:rsidRPr="00B205C0">
        <w:rPr>
          <w:rFonts w:ascii="Arial" w:eastAsia="Verdana" w:hAnsi="Arial" w:cs="Arial"/>
          <w:sz w:val="21"/>
          <w:szCs w:val="21"/>
        </w:rPr>
        <w:t>Zamawiający zwraca wadium niezwłocznie, nie później jednak niż w terminie 7</w:t>
      </w:r>
      <w:r w:rsidR="00D36205" w:rsidRPr="00B205C0">
        <w:rPr>
          <w:rFonts w:ascii="Arial" w:eastAsia="Verdana" w:hAnsi="Arial" w:cs="Arial"/>
          <w:sz w:val="21"/>
          <w:szCs w:val="21"/>
        </w:rPr>
        <w:t> </w:t>
      </w:r>
      <w:r w:rsidRPr="00B205C0">
        <w:rPr>
          <w:rFonts w:ascii="Arial" w:eastAsia="Verdana" w:hAnsi="Arial" w:cs="Arial"/>
          <w:sz w:val="21"/>
          <w:szCs w:val="21"/>
        </w:rPr>
        <w:t xml:space="preserve">dni od dnia wystąpienia jednej z okoliczności: </w:t>
      </w:r>
    </w:p>
    <w:p w14:paraId="78A46A43" w14:textId="281D8184" w:rsidR="00F54484" w:rsidRPr="00B205C0" w:rsidRDefault="00F54484" w:rsidP="00ED5415">
      <w:pPr>
        <w:pStyle w:val="Akapitzlist"/>
        <w:numPr>
          <w:ilvl w:val="2"/>
          <w:numId w:val="35"/>
        </w:numPr>
        <w:spacing w:after="0"/>
        <w:ind w:left="851" w:hanging="284"/>
        <w:jc w:val="both"/>
        <w:rPr>
          <w:rFonts w:ascii="Arial" w:eastAsia="Verdana" w:hAnsi="Arial" w:cs="Arial"/>
          <w:sz w:val="21"/>
          <w:szCs w:val="21"/>
        </w:rPr>
      </w:pPr>
      <w:r w:rsidRPr="00B205C0">
        <w:rPr>
          <w:rFonts w:ascii="Arial" w:eastAsia="Verdana" w:hAnsi="Arial" w:cs="Arial"/>
          <w:sz w:val="21"/>
          <w:szCs w:val="21"/>
        </w:rPr>
        <w:t>upływu terminu związania ofertą</w:t>
      </w:r>
      <w:r w:rsidR="00D36205" w:rsidRPr="00B205C0">
        <w:rPr>
          <w:rFonts w:ascii="Arial" w:eastAsia="Verdana" w:hAnsi="Arial" w:cs="Arial"/>
          <w:sz w:val="21"/>
          <w:szCs w:val="21"/>
        </w:rPr>
        <w:t>;</w:t>
      </w:r>
    </w:p>
    <w:p w14:paraId="568D8905" w14:textId="53CBE97F" w:rsidR="00F54484" w:rsidRPr="00B205C0" w:rsidRDefault="00F54484" w:rsidP="00ED5415">
      <w:pPr>
        <w:pStyle w:val="Akapitzlist"/>
        <w:numPr>
          <w:ilvl w:val="2"/>
          <w:numId w:val="35"/>
        </w:numPr>
        <w:spacing w:after="0"/>
        <w:ind w:left="851" w:hanging="284"/>
        <w:jc w:val="both"/>
        <w:rPr>
          <w:rFonts w:ascii="Arial" w:eastAsia="Verdana" w:hAnsi="Arial" w:cs="Arial"/>
          <w:sz w:val="21"/>
          <w:szCs w:val="21"/>
        </w:rPr>
      </w:pPr>
      <w:r w:rsidRPr="00B205C0">
        <w:rPr>
          <w:rFonts w:ascii="Arial" w:eastAsia="Verdana" w:hAnsi="Arial" w:cs="Arial"/>
          <w:sz w:val="21"/>
          <w:szCs w:val="21"/>
        </w:rPr>
        <w:t>zawarcia umowy w sprawie zamówienia publicznego</w:t>
      </w:r>
      <w:r w:rsidR="00D36205" w:rsidRPr="00B205C0">
        <w:rPr>
          <w:rFonts w:ascii="Arial" w:eastAsia="Verdana" w:hAnsi="Arial" w:cs="Arial"/>
          <w:sz w:val="21"/>
          <w:szCs w:val="21"/>
        </w:rPr>
        <w:t>;</w:t>
      </w:r>
    </w:p>
    <w:p w14:paraId="0ECE6840" w14:textId="0A83EA3E" w:rsidR="00F54484" w:rsidRPr="00B205C0" w:rsidRDefault="00F54484" w:rsidP="00ED5415">
      <w:pPr>
        <w:pStyle w:val="Akapitzlist"/>
        <w:numPr>
          <w:ilvl w:val="2"/>
          <w:numId w:val="35"/>
        </w:numPr>
        <w:spacing w:after="0"/>
        <w:ind w:left="851" w:hanging="284"/>
        <w:jc w:val="both"/>
        <w:rPr>
          <w:rFonts w:ascii="Arial" w:eastAsia="Verdana" w:hAnsi="Arial" w:cs="Arial"/>
          <w:sz w:val="21"/>
          <w:szCs w:val="21"/>
        </w:rPr>
      </w:pPr>
      <w:r w:rsidRPr="00B205C0">
        <w:rPr>
          <w:rFonts w:ascii="Arial" w:eastAsia="Verdana" w:hAnsi="Arial" w:cs="Arial"/>
          <w:sz w:val="21"/>
          <w:szCs w:val="21"/>
        </w:rPr>
        <w:t xml:space="preserve">unieważnienia postępowania o udzielenie zamówienia, z wyjątkiem sytuacji gdy nie zostało rozstrzygnięte odwołanie na czynność unieważnienia albo nie upłynął termin do jego wniesienia. </w:t>
      </w:r>
    </w:p>
    <w:p w14:paraId="1F821427" w14:textId="59E7BFC0" w:rsidR="00F54484" w:rsidRPr="00B205C0" w:rsidRDefault="00F54484" w:rsidP="005D57BB">
      <w:pPr>
        <w:pStyle w:val="Akapitzlist"/>
        <w:numPr>
          <w:ilvl w:val="0"/>
          <w:numId w:val="16"/>
        </w:numPr>
        <w:spacing w:after="0"/>
        <w:ind w:left="567" w:hanging="283"/>
        <w:jc w:val="both"/>
        <w:rPr>
          <w:rFonts w:ascii="Arial" w:eastAsia="Verdana" w:hAnsi="Arial" w:cs="Arial"/>
          <w:sz w:val="21"/>
          <w:szCs w:val="21"/>
        </w:rPr>
      </w:pPr>
      <w:r w:rsidRPr="00B205C0">
        <w:rPr>
          <w:rFonts w:ascii="Arial" w:eastAsia="Verdana" w:hAnsi="Arial" w:cs="Arial"/>
          <w:sz w:val="21"/>
          <w:szCs w:val="21"/>
        </w:rPr>
        <w:t xml:space="preserve">Zamawiający, niezwłocznie, nie później jednak niż w terminie 7 dni od dnia złożenia wniosku zwraca wadium </w:t>
      </w:r>
      <w:r w:rsidR="005D57BB" w:rsidRPr="00B205C0">
        <w:rPr>
          <w:rFonts w:ascii="Arial" w:eastAsia="Verdana" w:hAnsi="Arial" w:cs="Arial"/>
          <w:sz w:val="21"/>
          <w:szCs w:val="21"/>
        </w:rPr>
        <w:t>w</w:t>
      </w:r>
      <w:r w:rsidRPr="00B205C0">
        <w:rPr>
          <w:rFonts w:ascii="Arial" w:eastAsia="Verdana" w:hAnsi="Arial" w:cs="Arial"/>
          <w:sz w:val="21"/>
          <w:szCs w:val="21"/>
        </w:rPr>
        <w:t xml:space="preserve">ykonawcy: </w:t>
      </w:r>
    </w:p>
    <w:p w14:paraId="5C4BD8C9" w14:textId="5E829409" w:rsidR="00F54484" w:rsidRPr="00B205C0" w:rsidRDefault="00F54484" w:rsidP="00D36205">
      <w:pPr>
        <w:pStyle w:val="Akapitzlist"/>
        <w:spacing w:after="0"/>
        <w:ind w:left="851" w:hanging="284"/>
        <w:jc w:val="both"/>
        <w:rPr>
          <w:rFonts w:ascii="Arial" w:eastAsia="Verdana" w:hAnsi="Arial" w:cs="Arial"/>
          <w:sz w:val="21"/>
          <w:szCs w:val="21"/>
        </w:rPr>
      </w:pPr>
      <w:r w:rsidRPr="00B205C0">
        <w:rPr>
          <w:rFonts w:ascii="Arial" w:eastAsia="Verdana" w:hAnsi="Arial" w:cs="Arial"/>
          <w:sz w:val="21"/>
          <w:szCs w:val="21"/>
        </w:rPr>
        <w:t>1)</w:t>
      </w:r>
      <w:r w:rsidRPr="00B205C0">
        <w:rPr>
          <w:rFonts w:ascii="Arial" w:eastAsia="Verdana" w:hAnsi="Arial" w:cs="Arial"/>
          <w:sz w:val="21"/>
          <w:szCs w:val="21"/>
        </w:rPr>
        <w:tab/>
        <w:t>który wycofał ofertę przed upływem terminu składania ofert</w:t>
      </w:r>
      <w:r w:rsidR="00D36205" w:rsidRPr="00B205C0">
        <w:rPr>
          <w:rFonts w:ascii="Arial" w:eastAsia="Verdana" w:hAnsi="Arial" w:cs="Arial"/>
          <w:sz w:val="21"/>
          <w:szCs w:val="21"/>
        </w:rPr>
        <w:t>;</w:t>
      </w:r>
      <w:r w:rsidRPr="00B205C0">
        <w:rPr>
          <w:rFonts w:ascii="Arial" w:eastAsia="Verdana" w:hAnsi="Arial" w:cs="Arial"/>
          <w:sz w:val="21"/>
          <w:szCs w:val="21"/>
        </w:rPr>
        <w:t xml:space="preserve"> </w:t>
      </w:r>
    </w:p>
    <w:p w14:paraId="64C86ED5" w14:textId="12482257" w:rsidR="00F54484" w:rsidRPr="00B205C0" w:rsidRDefault="00F54484" w:rsidP="00D36205">
      <w:pPr>
        <w:pStyle w:val="Akapitzlist"/>
        <w:spacing w:after="0"/>
        <w:ind w:left="851" w:hanging="284"/>
        <w:jc w:val="both"/>
        <w:rPr>
          <w:rFonts w:ascii="Arial" w:eastAsia="Verdana" w:hAnsi="Arial" w:cs="Arial"/>
          <w:sz w:val="21"/>
          <w:szCs w:val="21"/>
        </w:rPr>
      </w:pPr>
      <w:r w:rsidRPr="00B205C0">
        <w:rPr>
          <w:rFonts w:ascii="Arial" w:eastAsia="Verdana" w:hAnsi="Arial" w:cs="Arial"/>
          <w:sz w:val="21"/>
          <w:szCs w:val="21"/>
        </w:rPr>
        <w:t>2)</w:t>
      </w:r>
      <w:r w:rsidRPr="00B205C0">
        <w:rPr>
          <w:rFonts w:ascii="Arial" w:eastAsia="Verdana" w:hAnsi="Arial" w:cs="Arial"/>
          <w:sz w:val="21"/>
          <w:szCs w:val="21"/>
        </w:rPr>
        <w:tab/>
        <w:t>którego oferta została odrzucona</w:t>
      </w:r>
      <w:r w:rsidR="00D36205" w:rsidRPr="00B205C0">
        <w:rPr>
          <w:rFonts w:ascii="Arial" w:eastAsia="Verdana" w:hAnsi="Arial" w:cs="Arial"/>
          <w:sz w:val="21"/>
          <w:szCs w:val="21"/>
        </w:rPr>
        <w:t>;</w:t>
      </w:r>
      <w:r w:rsidRPr="00B205C0">
        <w:rPr>
          <w:rFonts w:ascii="Arial" w:eastAsia="Verdana" w:hAnsi="Arial" w:cs="Arial"/>
          <w:sz w:val="21"/>
          <w:szCs w:val="21"/>
        </w:rPr>
        <w:t xml:space="preserve"> </w:t>
      </w:r>
    </w:p>
    <w:p w14:paraId="47814114" w14:textId="5B3DD9B3" w:rsidR="00D36205" w:rsidRPr="00B205C0" w:rsidRDefault="00F54484" w:rsidP="00D36205">
      <w:pPr>
        <w:pStyle w:val="Akapitzlist"/>
        <w:spacing w:after="0"/>
        <w:ind w:left="851" w:hanging="284"/>
        <w:jc w:val="both"/>
        <w:rPr>
          <w:rFonts w:ascii="Arial" w:eastAsia="Verdana" w:hAnsi="Arial" w:cs="Arial"/>
          <w:sz w:val="21"/>
          <w:szCs w:val="21"/>
        </w:rPr>
      </w:pPr>
      <w:r w:rsidRPr="00B205C0">
        <w:rPr>
          <w:rFonts w:ascii="Arial" w:eastAsia="Verdana" w:hAnsi="Arial" w:cs="Arial"/>
          <w:sz w:val="21"/>
          <w:szCs w:val="21"/>
        </w:rPr>
        <w:t>3)</w:t>
      </w:r>
      <w:r w:rsidRPr="00B205C0">
        <w:rPr>
          <w:rFonts w:ascii="Arial" w:eastAsia="Verdana" w:hAnsi="Arial" w:cs="Arial"/>
          <w:sz w:val="21"/>
          <w:szCs w:val="21"/>
        </w:rPr>
        <w:tab/>
        <w:t xml:space="preserve">po wyborze najkorzystniejszej oferty, z wyjątkiem </w:t>
      </w:r>
      <w:r w:rsidR="005D57BB" w:rsidRPr="00B205C0">
        <w:rPr>
          <w:rFonts w:ascii="Arial" w:eastAsia="Verdana" w:hAnsi="Arial" w:cs="Arial"/>
          <w:sz w:val="21"/>
          <w:szCs w:val="21"/>
        </w:rPr>
        <w:t>w</w:t>
      </w:r>
      <w:r w:rsidRPr="00B205C0">
        <w:rPr>
          <w:rFonts w:ascii="Arial" w:eastAsia="Verdana" w:hAnsi="Arial" w:cs="Arial"/>
          <w:sz w:val="21"/>
          <w:szCs w:val="21"/>
        </w:rPr>
        <w:t>ykonawcy, którego oferta została wybrana jako najkorzystniejsza</w:t>
      </w:r>
      <w:r w:rsidR="00D36205" w:rsidRPr="00B205C0">
        <w:rPr>
          <w:rFonts w:ascii="Arial" w:eastAsia="Verdana" w:hAnsi="Arial" w:cs="Arial"/>
          <w:sz w:val="21"/>
          <w:szCs w:val="21"/>
        </w:rPr>
        <w:t>;</w:t>
      </w:r>
    </w:p>
    <w:p w14:paraId="513E6A8F" w14:textId="44AA7F65" w:rsidR="00F54484" w:rsidRPr="00B205C0" w:rsidRDefault="00F54484" w:rsidP="00D36205">
      <w:pPr>
        <w:pStyle w:val="Akapitzlist"/>
        <w:spacing w:after="0"/>
        <w:ind w:left="851" w:hanging="284"/>
        <w:jc w:val="both"/>
        <w:rPr>
          <w:rFonts w:ascii="Arial" w:eastAsia="Verdana" w:hAnsi="Arial" w:cs="Arial"/>
          <w:sz w:val="21"/>
          <w:szCs w:val="21"/>
        </w:rPr>
      </w:pPr>
      <w:r w:rsidRPr="00B205C0">
        <w:rPr>
          <w:rFonts w:ascii="Arial" w:eastAsia="Verdana" w:hAnsi="Arial" w:cs="Arial"/>
          <w:sz w:val="21"/>
          <w:szCs w:val="21"/>
        </w:rPr>
        <w:t>4)</w:t>
      </w:r>
      <w:r w:rsidRPr="00B205C0">
        <w:rPr>
          <w:rFonts w:ascii="Arial" w:eastAsia="Verdana" w:hAnsi="Arial" w:cs="Arial"/>
          <w:sz w:val="21"/>
          <w:szCs w:val="21"/>
        </w:rPr>
        <w:tab/>
        <w:t xml:space="preserve">po unieważnieniu postępowania, w przypadku gdy nie zostało rozstrzygnięte odwołanie na czynność unieważnienia albo nie upłynął termin do jego wniesienia. </w:t>
      </w:r>
    </w:p>
    <w:p w14:paraId="628ADA92" w14:textId="6E007C35" w:rsidR="00F54484" w:rsidRPr="00B205C0" w:rsidRDefault="00F54484" w:rsidP="005D57BB">
      <w:pPr>
        <w:pStyle w:val="Akapitzlist"/>
        <w:numPr>
          <w:ilvl w:val="0"/>
          <w:numId w:val="16"/>
        </w:numPr>
        <w:spacing w:after="0"/>
        <w:ind w:left="567" w:hanging="283"/>
        <w:jc w:val="both"/>
        <w:rPr>
          <w:rFonts w:ascii="Arial" w:eastAsia="Verdana" w:hAnsi="Arial" w:cs="Arial"/>
          <w:sz w:val="21"/>
          <w:szCs w:val="21"/>
        </w:rPr>
      </w:pPr>
      <w:r w:rsidRPr="00B205C0">
        <w:rPr>
          <w:rFonts w:ascii="Arial" w:eastAsia="Verdana" w:hAnsi="Arial" w:cs="Arial"/>
          <w:sz w:val="21"/>
          <w:szCs w:val="21"/>
        </w:rPr>
        <w:t xml:space="preserve">Złożenie wniosku o zwrot wadium, o którym mowa w ust. 6, powoduje rozwiązanie stosunku prawnego z </w:t>
      </w:r>
      <w:r w:rsidR="005D57BB" w:rsidRPr="00B205C0">
        <w:rPr>
          <w:rFonts w:ascii="Arial" w:eastAsia="Verdana" w:hAnsi="Arial" w:cs="Arial"/>
          <w:sz w:val="21"/>
          <w:szCs w:val="21"/>
        </w:rPr>
        <w:t>w</w:t>
      </w:r>
      <w:r w:rsidRPr="00B205C0">
        <w:rPr>
          <w:rFonts w:ascii="Arial" w:eastAsia="Verdana" w:hAnsi="Arial" w:cs="Arial"/>
          <w:sz w:val="21"/>
          <w:szCs w:val="21"/>
        </w:rPr>
        <w:t>ykonawcą wraz z utratą przez niego prawa do korzystania ze środków ochrony prawnej, o których mowa w rozdziale X</w:t>
      </w:r>
      <w:r w:rsidR="00565A13" w:rsidRPr="00B205C0">
        <w:rPr>
          <w:rFonts w:ascii="Arial" w:eastAsia="Verdana" w:hAnsi="Arial" w:cs="Arial"/>
          <w:sz w:val="21"/>
          <w:szCs w:val="21"/>
        </w:rPr>
        <w:t>XI</w:t>
      </w:r>
      <w:r w:rsidRPr="00B205C0">
        <w:rPr>
          <w:rFonts w:ascii="Arial" w:eastAsia="Verdana" w:hAnsi="Arial" w:cs="Arial"/>
          <w:sz w:val="21"/>
          <w:szCs w:val="21"/>
        </w:rPr>
        <w:t xml:space="preserve"> SWZ.</w:t>
      </w:r>
    </w:p>
    <w:p w14:paraId="03EFFF17" w14:textId="568AD4E6" w:rsidR="00F54484" w:rsidRPr="00B205C0" w:rsidRDefault="00F54484" w:rsidP="005D57BB">
      <w:pPr>
        <w:pStyle w:val="Akapitzlist"/>
        <w:numPr>
          <w:ilvl w:val="0"/>
          <w:numId w:val="16"/>
        </w:numPr>
        <w:spacing w:after="0"/>
        <w:ind w:left="567" w:hanging="283"/>
        <w:jc w:val="both"/>
        <w:rPr>
          <w:rFonts w:ascii="Arial" w:eastAsia="Verdana" w:hAnsi="Arial" w:cs="Arial"/>
          <w:sz w:val="21"/>
          <w:szCs w:val="21"/>
        </w:rPr>
      </w:pPr>
      <w:r w:rsidRPr="00B205C0">
        <w:rPr>
          <w:rFonts w:ascii="Arial" w:eastAsia="Verdana" w:hAnsi="Arial" w:cs="Arial"/>
          <w:sz w:val="21"/>
          <w:szCs w:val="21"/>
        </w:rPr>
        <w:t xml:space="preserve">Zamawiający zwraca wadium wniesione w pieniądzu wraz z odsetkami wynikającymi z umowy rachunku bankowego, na którym było ono przechowywane, pomniejszone o koszty prowadzenia rachunku bankowego oraz prowizji bankowej za przelew pieniędzy na rachunek bankowy wskazany przez </w:t>
      </w:r>
      <w:r w:rsidR="005D57BB" w:rsidRPr="00B205C0">
        <w:rPr>
          <w:rFonts w:ascii="Arial" w:eastAsia="Verdana" w:hAnsi="Arial" w:cs="Arial"/>
          <w:sz w:val="21"/>
          <w:szCs w:val="21"/>
        </w:rPr>
        <w:t>w</w:t>
      </w:r>
      <w:r w:rsidRPr="00B205C0">
        <w:rPr>
          <w:rFonts w:ascii="Arial" w:eastAsia="Verdana" w:hAnsi="Arial" w:cs="Arial"/>
          <w:sz w:val="21"/>
          <w:szCs w:val="21"/>
        </w:rPr>
        <w:t>ykonawcę.</w:t>
      </w:r>
    </w:p>
    <w:p w14:paraId="2919C5FC" w14:textId="2EE5C5E6" w:rsidR="00F54484" w:rsidRPr="00B205C0" w:rsidRDefault="00F54484" w:rsidP="005D57BB">
      <w:pPr>
        <w:pStyle w:val="Akapitzlist"/>
        <w:numPr>
          <w:ilvl w:val="0"/>
          <w:numId w:val="16"/>
        </w:numPr>
        <w:spacing w:after="0"/>
        <w:ind w:left="567" w:hanging="283"/>
        <w:jc w:val="both"/>
        <w:rPr>
          <w:rFonts w:ascii="Arial" w:eastAsia="Verdana" w:hAnsi="Arial" w:cs="Arial"/>
          <w:sz w:val="21"/>
          <w:szCs w:val="21"/>
        </w:rPr>
      </w:pPr>
      <w:r w:rsidRPr="00B205C0">
        <w:rPr>
          <w:rFonts w:ascii="Arial" w:eastAsia="Verdana" w:hAnsi="Arial" w:cs="Arial"/>
          <w:sz w:val="21"/>
          <w:szCs w:val="21"/>
        </w:rPr>
        <w:t>Zamawiający zwraca wadium wniesione w innej formie niż w pieniądzu poprzez złożenie gwarantowi lub poręczycielowi oświadczenia o zwolnieniu wadium.</w:t>
      </w:r>
    </w:p>
    <w:p w14:paraId="5CCD29F7" w14:textId="409F321A" w:rsidR="00F54484" w:rsidRPr="00B205C0" w:rsidRDefault="00D36205" w:rsidP="005D57BB">
      <w:pPr>
        <w:pStyle w:val="Akapitzlist"/>
        <w:numPr>
          <w:ilvl w:val="0"/>
          <w:numId w:val="16"/>
        </w:numPr>
        <w:spacing w:after="0"/>
        <w:ind w:left="567" w:hanging="283"/>
        <w:jc w:val="both"/>
        <w:rPr>
          <w:rFonts w:ascii="Arial" w:eastAsia="Verdana" w:hAnsi="Arial" w:cs="Arial"/>
          <w:sz w:val="21"/>
          <w:szCs w:val="21"/>
        </w:rPr>
      </w:pPr>
      <w:r w:rsidRPr="00B205C0">
        <w:rPr>
          <w:rFonts w:ascii="Arial" w:eastAsia="Verdana" w:hAnsi="Arial" w:cs="Arial"/>
          <w:sz w:val="21"/>
          <w:szCs w:val="21"/>
        </w:rPr>
        <w:t>Z</w:t>
      </w:r>
      <w:r w:rsidR="00F54484" w:rsidRPr="00B205C0">
        <w:rPr>
          <w:rFonts w:ascii="Arial" w:eastAsia="Verdana" w:hAnsi="Arial" w:cs="Arial"/>
          <w:sz w:val="21"/>
          <w:szCs w:val="21"/>
        </w:rPr>
        <w:t xml:space="preserve">amawiający zatrzymuje wadium wraz z odsetkami, a w przypadku wadium wniesionego w formie gwarancji lub poręczenia, występuje odpowiednio do gwaranta lub poręczyciela z żądaniem zapłaty wadium, w okolicznościach wskazanych w art. 98 ust. 6 </w:t>
      </w:r>
      <w:r w:rsidR="00996502" w:rsidRPr="00B205C0">
        <w:rPr>
          <w:rFonts w:ascii="Arial" w:eastAsia="Verdana" w:hAnsi="Arial" w:cs="Arial"/>
          <w:sz w:val="21"/>
          <w:szCs w:val="21"/>
        </w:rPr>
        <w:t xml:space="preserve">ustawy </w:t>
      </w:r>
      <w:r w:rsidR="00F54484" w:rsidRPr="00B205C0">
        <w:rPr>
          <w:rFonts w:ascii="Arial" w:eastAsia="Verdana" w:hAnsi="Arial" w:cs="Arial"/>
          <w:sz w:val="21"/>
          <w:szCs w:val="21"/>
        </w:rPr>
        <w:t>PZP.</w:t>
      </w:r>
    </w:p>
    <w:p w14:paraId="19B441BC" w14:textId="77777777" w:rsidR="00B22DAA" w:rsidRPr="00B205C0" w:rsidRDefault="00B22DAA" w:rsidP="00B22DAA">
      <w:pPr>
        <w:spacing w:after="0"/>
        <w:jc w:val="both"/>
        <w:rPr>
          <w:rFonts w:ascii="Arial" w:eastAsia="Verdana" w:hAnsi="Arial" w:cs="Arial"/>
          <w:sz w:val="21"/>
          <w:szCs w:val="21"/>
        </w:rPr>
      </w:pPr>
    </w:p>
    <w:p w14:paraId="6B6D6A22" w14:textId="77777777" w:rsidR="009C4015" w:rsidRPr="00B205C0" w:rsidRDefault="009C4015" w:rsidP="00D36205">
      <w:pPr>
        <w:pStyle w:val="Akapitzlist"/>
        <w:spacing w:after="0"/>
        <w:ind w:left="357"/>
        <w:jc w:val="both"/>
        <w:rPr>
          <w:rFonts w:ascii="Arial" w:eastAsia="Verdana" w:hAnsi="Arial" w:cs="Arial"/>
          <w:sz w:val="21"/>
          <w:szCs w:val="21"/>
        </w:rPr>
      </w:pPr>
    </w:p>
    <w:p w14:paraId="146A996C" w14:textId="2B58770E" w:rsidR="005D00F1" w:rsidRPr="00B205C0" w:rsidRDefault="005D00F1" w:rsidP="005D57BB">
      <w:pPr>
        <w:pStyle w:val="Akapitzlist"/>
        <w:numPr>
          <w:ilvl w:val="0"/>
          <w:numId w:val="12"/>
        </w:numPr>
        <w:spacing w:after="60"/>
        <w:ind w:left="709" w:hanging="709"/>
        <w:jc w:val="both"/>
        <w:rPr>
          <w:rFonts w:ascii="Arial" w:hAnsi="Arial" w:cs="Arial"/>
          <w:sz w:val="21"/>
          <w:szCs w:val="21"/>
        </w:rPr>
      </w:pPr>
      <w:r w:rsidRPr="00B205C0">
        <w:rPr>
          <w:rFonts w:ascii="Arial" w:eastAsiaTheme="minorHAnsi" w:hAnsi="Arial" w:cs="Arial"/>
          <w:b/>
          <w:bCs/>
          <w:color w:val="000000"/>
          <w:sz w:val="21"/>
          <w:szCs w:val="21"/>
        </w:rPr>
        <w:t>MIEJSCE</w:t>
      </w:r>
      <w:r w:rsidRPr="00B205C0">
        <w:rPr>
          <w:rFonts w:ascii="Arial" w:hAnsi="Arial" w:cs="Arial"/>
          <w:b/>
          <w:bCs/>
          <w:sz w:val="21"/>
          <w:szCs w:val="21"/>
        </w:rPr>
        <w:t xml:space="preserve"> ORAZ TERMIN SKŁADANIA OFERT </w:t>
      </w:r>
    </w:p>
    <w:p w14:paraId="588C91DC" w14:textId="57766298" w:rsidR="00E72307" w:rsidRPr="00DA07FF" w:rsidRDefault="00E72307" w:rsidP="00D36205">
      <w:pPr>
        <w:pStyle w:val="Akapitzlist"/>
        <w:widowControl w:val="0"/>
        <w:numPr>
          <w:ilvl w:val="0"/>
          <w:numId w:val="3"/>
        </w:numPr>
        <w:autoSpaceDE w:val="0"/>
        <w:autoSpaceDN w:val="0"/>
        <w:spacing w:after="60"/>
        <w:contextualSpacing w:val="0"/>
        <w:jc w:val="both"/>
        <w:rPr>
          <w:rFonts w:ascii="Arial" w:hAnsi="Arial" w:cs="Arial"/>
          <w:b/>
          <w:sz w:val="21"/>
          <w:szCs w:val="21"/>
        </w:rPr>
      </w:pPr>
      <w:r w:rsidRPr="00B205C0">
        <w:rPr>
          <w:rFonts w:ascii="Arial" w:hAnsi="Arial" w:cs="Arial"/>
          <w:b/>
          <w:sz w:val="21"/>
          <w:szCs w:val="21"/>
        </w:rPr>
        <w:t>Składając ofertę w postaci elektronicznej</w:t>
      </w:r>
      <w:r w:rsidRPr="00B205C0">
        <w:rPr>
          <w:rFonts w:ascii="Arial" w:hAnsi="Arial" w:cs="Arial"/>
          <w:sz w:val="21"/>
          <w:szCs w:val="21"/>
        </w:rPr>
        <w:t xml:space="preserve"> - Ofertę należy złożyć na Platformie pod adresem: </w:t>
      </w:r>
      <w:r w:rsidRPr="00DA07FF">
        <w:rPr>
          <w:rFonts w:ascii="Arial" w:hAnsi="Arial" w:cs="Arial"/>
          <w:sz w:val="21"/>
          <w:szCs w:val="21"/>
        </w:rPr>
        <w:t xml:space="preserve">https://stary.ezamawiajacy.pl w zakładce „OFERTY" do </w:t>
      </w:r>
      <w:r w:rsidRPr="00DA07FF">
        <w:rPr>
          <w:rFonts w:ascii="Arial" w:hAnsi="Arial" w:cs="Arial"/>
          <w:bCs/>
          <w:sz w:val="21"/>
          <w:szCs w:val="21"/>
        </w:rPr>
        <w:t>dnia</w:t>
      </w:r>
      <w:r w:rsidRPr="00DA07FF">
        <w:rPr>
          <w:rFonts w:ascii="Arial" w:hAnsi="Arial" w:cs="Arial"/>
          <w:b/>
          <w:sz w:val="21"/>
          <w:szCs w:val="21"/>
        </w:rPr>
        <w:t xml:space="preserve"> </w:t>
      </w:r>
      <w:r w:rsidR="00D26D04" w:rsidRPr="00DA07FF">
        <w:rPr>
          <w:rFonts w:ascii="Arial" w:hAnsi="Arial" w:cs="Arial"/>
          <w:b/>
          <w:sz w:val="21"/>
          <w:szCs w:val="21"/>
        </w:rPr>
        <w:t>18.05</w:t>
      </w:r>
      <w:r w:rsidR="007A4BF2" w:rsidRPr="00DA07FF">
        <w:rPr>
          <w:rFonts w:ascii="Arial" w:hAnsi="Arial" w:cs="Arial"/>
          <w:b/>
          <w:sz w:val="21"/>
          <w:szCs w:val="21"/>
        </w:rPr>
        <w:t>.2026</w:t>
      </w:r>
      <w:r w:rsidRPr="00DA07FF">
        <w:rPr>
          <w:rFonts w:ascii="Arial" w:hAnsi="Arial" w:cs="Arial"/>
          <w:b/>
          <w:sz w:val="21"/>
          <w:szCs w:val="21"/>
        </w:rPr>
        <w:t xml:space="preserve"> r. do godz. </w:t>
      </w:r>
      <w:r w:rsidR="004866FD" w:rsidRPr="00DA07FF">
        <w:rPr>
          <w:rFonts w:ascii="Arial" w:hAnsi="Arial" w:cs="Arial"/>
          <w:b/>
          <w:sz w:val="21"/>
          <w:szCs w:val="21"/>
        </w:rPr>
        <w:t>1</w:t>
      </w:r>
      <w:r w:rsidR="002E75CD" w:rsidRPr="00DA07FF">
        <w:rPr>
          <w:rFonts w:ascii="Arial" w:hAnsi="Arial" w:cs="Arial"/>
          <w:b/>
          <w:sz w:val="21"/>
          <w:szCs w:val="21"/>
        </w:rPr>
        <w:t>1</w:t>
      </w:r>
      <w:r w:rsidR="004866FD" w:rsidRPr="00DA07FF">
        <w:rPr>
          <w:rFonts w:ascii="Arial" w:hAnsi="Arial" w:cs="Arial"/>
          <w:b/>
          <w:sz w:val="21"/>
          <w:szCs w:val="21"/>
        </w:rPr>
        <w:t>:</w:t>
      </w:r>
      <w:r w:rsidR="0036660C" w:rsidRPr="00DA07FF">
        <w:rPr>
          <w:rFonts w:ascii="Arial" w:hAnsi="Arial" w:cs="Arial"/>
          <w:b/>
          <w:sz w:val="21"/>
          <w:szCs w:val="21"/>
        </w:rPr>
        <w:t>00</w:t>
      </w:r>
      <w:r w:rsidR="004866FD" w:rsidRPr="00DA07FF">
        <w:rPr>
          <w:rFonts w:ascii="Arial" w:hAnsi="Arial" w:cs="Arial"/>
          <w:b/>
          <w:sz w:val="21"/>
          <w:szCs w:val="21"/>
        </w:rPr>
        <w:t>.</w:t>
      </w:r>
    </w:p>
    <w:p w14:paraId="23C485A8" w14:textId="086720E0" w:rsidR="00E72307" w:rsidRPr="00B205C0" w:rsidRDefault="00E72307" w:rsidP="002E75CD">
      <w:pPr>
        <w:widowControl w:val="0"/>
        <w:autoSpaceDE w:val="0"/>
        <w:autoSpaceDN w:val="0"/>
        <w:spacing w:after="60"/>
        <w:ind w:left="284"/>
        <w:jc w:val="both"/>
        <w:rPr>
          <w:rFonts w:ascii="Arial" w:hAnsi="Arial" w:cs="Arial"/>
          <w:sz w:val="21"/>
          <w:szCs w:val="21"/>
        </w:rPr>
      </w:pPr>
      <w:r w:rsidRPr="00DA07FF">
        <w:rPr>
          <w:rFonts w:ascii="Arial" w:hAnsi="Arial" w:cs="Arial"/>
          <w:sz w:val="21"/>
          <w:szCs w:val="21"/>
        </w:rPr>
        <w:t xml:space="preserve">Otwarcie ofert nastąpi poprzez upublicznienie wczytanych na Platformie Ofert w dniu </w:t>
      </w:r>
      <w:r w:rsidR="00D26D04" w:rsidRPr="00DA07FF">
        <w:rPr>
          <w:rFonts w:ascii="Arial" w:hAnsi="Arial" w:cs="Arial"/>
          <w:b/>
          <w:sz w:val="21"/>
          <w:szCs w:val="21"/>
        </w:rPr>
        <w:t>18.05</w:t>
      </w:r>
      <w:r w:rsidR="007A4BF2" w:rsidRPr="00DA07FF">
        <w:rPr>
          <w:rFonts w:ascii="Arial" w:hAnsi="Arial" w:cs="Arial"/>
          <w:b/>
          <w:sz w:val="21"/>
          <w:szCs w:val="21"/>
        </w:rPr>
        <w:t>.2026</w:t>
      </w:r>
      <w:r w:rsidRPr="00DA07FF">
        <w:rPr>
          <w:rFonts w:ascii="Arial" w:hAnsi="Arial" w:cs="Arial"/>
          <w:b/>
          <w:sz w:val="21"/>
          <w:szCs w:val="21"/>
        </w:rPr>
        <w:t xml:space="preserve"> r. o godz. </w:t>
      </w:r>
      <w:r w:rsidR="004866FD" w:rsidRPr="00DA07FF">
        <w:rPr>
          <w:rFonts w:ascii="Arial" w:hAnsi="Arial" w:cs="Arial"/>
          <w:b/>
          <w:sz w:val="21"/>
          <w:szCs w:val="21"/>
        </w:rPr>
        <w:t>1</w:t>
      </w:r>
      <w:r w:rsidR="002E75CD" w:rsidRPr="00DA07FF">
        <w:rPr>
          <w:rFonts w:ascii="Arial" w:hAnsi="Arial" w:cs="Arial"/>
          <w:b/>
          <w:sz w:val="21"/>
          <w:szCs w:val="21"/>
        </w:rPr>
        <w:t>1</w:t>
      </w:r>
      <w:r w:rsidRPr="00DA07FF">
        <w:rPr>
          <w:rFonts w:ascii="Arial" w:hAnsi="Arial" w:cs="Arial"/>
          <w:b/>
          <w:sz w:val="21"/>
          <w:szCs w:val="21"/>
        </w:rPr>
        <w:t>:</w:t>
      </w:r>
      <w:r w:rsidR="007133DE" w:rsidRPr="00DA07FF">
        <w:rPr>
          <w:rFonts w:ascii="Arial" w:hAnsi="Arial" w:cs="Arial"/>
          <w:b/>
          <w:sz w:val="21"/>
          <w:szCs w:val="21"/>
        </w:rPr>
        <w:t>30</w:t>
      </w:r>
      <w:r w:rsidR="004866FD" w:rsidRPr="00DA07FF">
        <w:rPr>
          <w:rFonts w:ascii="Arial" w:hAnsi="Arial" w:cs="Arial"/>
          <w:sz w:val="21"/>
          <w:szCs w:val="21"/>
        </w:rPr>
        <w:t>.</w:t>
      </w:r>
    </w:p>
    <w:p w14:paraId="4548449D" w14:textId="53684FAE" w:rsidR="00E72307" w:rsidRPr="00B205C0" w:rsidRDefault="00E72307" w:rsidP="00D36205">
      <w:pPr>
        <w:pStyle w:val="Akapitzlist"/>
        <w:widowControl w:val="0"/>
        <w:numPr>
          <w:ilvl w:val="0"/>
          <w:numId w:val="3"/>
        </w:numPr>
        <w:autoSpaceDE w:val="0"/>
        <w:autoSpaceDN w:val="0"/>
        <w:spacing w:after="60"/>
        <w:contextualSpacing w:val="0"/>
        <w:jc w:val="both"/>
        <w:rPr>
          <w:rFonts w:ascii="Arial" w:hAnsi="Arial" w:cs="Arial"/>
          <w:sz w:val="21"/>
          <w:szCs w:val="21"/>
        </w:rPr>
      </w:pPr>
      <w:r w:rsidRPr="00B205C0">
        <w:rPr>
          <w:rFonts w:ascii="Arial" w:hAnsi="Arial" w:cs="Arial"/>
          <w:sz w:val="21"/>
          <w:szCs w:val="21"/>
        </w:rPr>
        <w:t>Informacja z otwarcia Ofert opublikowana zostanie na stronie internetowej Zamawiającego oraz na Platformie w zakładce „Dokumenty zamówienia” w</w:t>
      </w:r>
      <w:r w:rsidR="006A12B1" w:rsidRPr="00B205C0">
        <w:rPr>
          <w:rFonts w:ascii="Arial" w:hAnsi="Arial" w:cs="Arial"/>
          <w:sz w:val="21"/>
          <w:szCs w:val="21"/>
        </w:rPr>
        <w:t> </w:t>
      </w:r>
      <w:r w:rsidRPr="00B205C0">
        <w:rPr>
          <w:rFonts w:ascii="Arial" w:hAnsi="Arial" w:cs="Arial"/>
          <w:sz w:val="21"/>
          <w:szCs w:val="21"/>
        </w:rPr>
        <w:t xml:space="preserve">folderze „Informacja z otwarcia ofert" i zawierać będzie dane określone w art. 222 ust.5 </w:t>
      </w:r>
      <w:r w:rsidR="00996502" w:rsidRPr="00B205C0">
        <w:rPr>
          <w:rFonts w:ascii="Arial" w:hAnsi="Arial" w:cs="Arial"/>
          <w:sz w:val="21"/>
          <w:szCs w:val="21"/>
        </w:rPr>
        <w:t xml:space="preserve">ustawy </w:t>
      </w:r>
      <w:r w:rsidR="005D57BB" w:rsidRPr="00B205C0">
        <w:rPr>
          <w:rFonts w:ascii="Arial" w:hAnsi="Arial" w:cs="Arial"/>
          <w:sz w:val="21"/>
          <w:szCs w:val="21"/>
        </w:rPr>
        <w:t>PZP</w:t>
      </w:r>
      <w:r w:rsidRPr="00B205C0">
        <w:rPr>
          <w:rFonts w:ascii="Arial" w:hAnsi="Arial" w:cs="Arial"/>
          <w:sz w:val="21"/>
          <w:szCs w:val="21"/>
        </w:rPr>
        <w:t>.</w:t>
      </w:r>
    </w:p>
    <w:p w14:paraId="007D18ED" w14:textId="77777777" w:rsidR="005D00F1" w:rsidRPr="00B205C0" w:rsidRDefault="005D00F1" w:rsidP="00D36205">
      <w:pPr>
        <w:pStyle w:val="Default"/>
        <w:spacing w:after="60" w:line="276" w:lineRule="auto"/>
        <w:jc w:val="both"/>
        <w:rPr>
          <w:rFonts w:ascii="Arial" w:hAnsi="Arial" w:cs="Arial"/>
          <w:color w:val="auto"/>
          <w:sz w:val="21"/>
          <w:szCs w:val="21"/>
        </w:rPr>
      </w:pPr>
    </w:p>
    <w:p w14:paraId="5A31E010" w14:textId="699FDA6C" w:rsidR="00AE7868" w:rsidRPr="00B205C0" w:rsidRDefault="00DF4B07" w:rsidP="005D57BB">
      <w:pPr>
        <w:pStyle w:val="Akapitzlist"/>
        <w:numPr>
          <w:ilvl w:val="0"/>
          <w:numId w:val="12"/>
        </w:numPr>
        <w:spacing w:after="60"/>
        <w:ind w:left="709" w:hanging="709"/>
        <w:jc w:val="both"/>
        <w:rPr>
          <w:rFonts w:ascii="Arial" w:eastAsiaTheme="minorHAnsi" w:hAnsi="Arial" w:cs="Arial"/>
          <w:b/>
          <w:bCs/>
          <w:color w:val="000000"/>
          <w:sz w:val="21"/>
          <w:szCs w:val="21"/>
        </w:rPr>
      </w:pPr>
      <w:r w:rsidRPr="00B205C0">
        <w:rPr>
          <w:rFonts w:ascii="Arial" w:eastAsiaTheme="minorHAnsi" w:hAnsi="Arial" w:cs="Arial"/>
          <w:b/>
          <w:bCs/>
          <w:color w:val="000000"/>
          <w:sz w:val="21"/>
          <w:szCs w:val="21"/>
        </w:rPr>
        <w:t>INFORMACJE O SPOSOBIE POROZUMIEWANIA SIĘ ZAMAWIAJĄCEGO Z WYKONAWCAMI</w:t>
      </w:r>
      <w:r w:rsidR="00AB32C2" w:rsidRPr="00B205C0">
        <w:rPr>
          <w:rFonts w:ascii="Arial" w:eastAsiaTheme="minorHAnsi" w:hAnsi="Arial" w:cs="Arial"/>
          <w:b/>
          <w:bCs/>
          <w:color w:val="000000"/>
          <w:sz w:val="21"/>
          <w:szCs w:val="21"/>
        </w:rPr>
        <w:t xml:space="preserve"> </w:t>
      </w:r>
      <w:r w:rsidR="00AE7868" w:rsidRPr="00B205C0">
        <w:rPr>
          <w:rFonts w:ascii="Arial" w:eastAsiaTheme="minorHAnsi" w:hAnsi="Arial" w:cs="Arial"/>
          <w:b/>
          <w:bCs/>
          <w:color w:val="000000"/>
          <w:sz w:val="21"/>
          <w:szCs w:val="21"/>
        </w:rPr>
        <w:t>ORAZ PRZEKAZYWANIA OŚWIADCZEŃ I</w:t>
      </w:r>
      <w:r w:rsidR="006A12B1" w:rsidRPr="00B205C0">
        <w:rPr>
          <w:rFonts w:ascii="Arial" w:eastAsiaTheme="minorHAnsi" w:hAnsi="Arial" w:cs="Arial"/>
          <w:b/>
          <w:bCs/>
          <w:color w:val="000000"/>
          <w:sz w:val="21"/>
          <w:szCs w:val="21"/>
        </w:rPr>
        <w:t> </w:t>
      </w:r>
      <w:r w:rsidR="00AE7868" w:rsidRPr="00B205C0">
        <w:rPr>
          <w:rFonts w:ascii="Arial" w:eastAsiaTheme="minorHAnsi" w:hAnsi="Arial" w:cs="Arial"/>
          <w:b/>
          <w:bCs/>
          <w:color w:val="000000"/>
          <w:sz w:val="21"/>
          <w:szCs w:val="21"/>
        </w:rPr>
        <w:t>DOKUMENTÓW</w:t>
      </w:r>
    </w:p>
    <w:p w14:paraId="466DA6D9" w14:textId="0E239ECE" w:rsidR="00C07032" w:rsidRPr="00B205C0" w:rsidRDefault="00AE7868" w:rsidP="00D36205">
      <w:pPr>
        <w:pStyle w:val="Akapitzlist"/>
        <w:widowControl w:val="0"/>
        <w:numPr>
          <w:ilvl w:val="0"/>
          <w:numId w:val="7"/>
        </w:numPr>
        <w:autoSpaceDE w:val="0"/>
        <w:autoSpaceDN w:val="0"/>
        <w:spacing w:after="60"/>
        <w:ind w:left="567" w:hanging="283"/>
        <w:jc w:val="both"/>
        <w:rPr>
          <w:rFonts w:ascii="Arial" w:hAnsi="Arial" w:cs="Arial"/>
          <w:sz w:val="21"/>
          <w:szCs w:val="21"/>
        </w:rPr>
      </w:pPr>
      <w:r w:rsidRPr="00B205C0">
        <w:rPr>
          <w:rFonts w:ascii="Arial" w:hAnsi="Arial" w:cs="Arial"/>
          <w:sz w:val="21"/>
          <w:szCs w:val="21"/>
        </w:rPr>
        <w:t xml:space="preserve">W przedmiotowym postępowaniu </w:t>
      </w:r>
      <w:r w:rsidR="005D57BB" w:rsidRPr="00B205C0">
        <w:rPr>
          <w:rFonts w:ascii="Arial" w:hAnsi="Arial" w:cs="Arial"/>
          <w:sz w:val="21"/>
          <w:szCs w:val="21"/>
        </w:rPr>
        <w:t>z</w:t>
      </w:r>
      <w:r w:rsidRPr="00B205C0">
        <w:rPr>
          <w:rFonts w:ascii="Arial" w:hAnsi="Arial" w:cs="Arial"/>
          <w:sz w:val="21"/>
          <w:szCs w:val="21"/>
        </w:rPr>
        <w:t>amawiający dopuszcza możliwość przekazywania sobie przez strony postępowania oświadczeń, wniosków, zawiadomień oraz informacji</w:t>
      </w:r>
      <w:r w:rsidR="00C07032" w:rsidRPr="00B205C0">
        <w:rPr>
          <w:rFonts w:ascii="Arial" w:hAnsi="Arial" w:cs="Arial"/>
          <w:sz w:val="21"/>
          <w:szCs w:val="21"/>
        </w:rPr>
        <w:t xml:space="preserve"> e</w:t>
      </w:r>
      <w:r w:rsidRPr="00B205C0">
        <w:rPr>
          <w:rFonts w:ascii="Arial" w:hAnsi="Arial" w:cs="Arial"/>
          <w:sz w:val="21"/>
          <w:szCs w:val="21"/>
        </w:rPr>
        <w:t xml:space="preserve">lektronicznie na adres e-mail: </w:t>
      </w:r>
      <w:hyperlink r:id="rId11" w:history="1">
        <w:r w:rsidR="002E75CD" w:rsidRPr="00B205C0">
          <w:rPr>
            <w:rStyle w:val="Hipercze"/>
            <w:rFonts w:ascii="Arial" w:hAnsi="Arial" w:cs="Arial"/>
            <w:sz w:val="21"/>
            <w:szCs w:val="21"/>
          </w:rPr>
          <w:t>michal.kwinta@stary.pl</w:t>
        </w:r>
      </w:hyperlink>
      <w:r w:rsidR="00D36205" w:rsidRPr="00B205C0">
        <w:rPr>
          <w:rFonts w:ascii="Arial" w:hAnsi="Arial" w:cs="Arial"/>
          <w:sz w:val="21"/>
          <w:szCs w:val="21"/>
        </w:rPr>
        <w:t xml:space="preserve"> (</w:t>
      </w:r>
      <w:r w:rsidR="00F44434" w:rsidRPr="00B205C0">
        <w:rPr>
          <w:rFonts w:ascii="Arial" w:hAnsi="Arial" w:cs="Arial"/>
          <w:sz w:val="21"/>
          <w:szCs w:val="21"/>
        </w:rPr>
        <w:t xml:space="preserve">osoba do kontaktu – </w:t>
      </w:r>
      <w:r w:rsidR="002E75CD" w:rsidRPr="00B205C0">
        <w:rPr>
          <w:rFonts w:ascii="Arial" w:hAnsi="Arial" w:cs="Arial"/>
          <w:sz w:val="21"/>
          <w:szCs w:val="21"/>
        </w:rPr>
        <w:t>Michał Kwinta</w:t>
      </w:r>
      <w:r w:rsidR="00F44434" w:rsidRPr="00B205C0">
        <w:rPr>
          <w:rFonts w:ascii="Arial" w:hAnsi="Arial" w:cs="Arial"/>
          <w:sz w:val="21"/>
          <w:szCs w:val="21"/>
        </w:rPr>
        <w:t>)</w:t>
      </w:r>
      <w:r w:rsidRPr="00B205C0">
        <w:rPr>
          <w:rFonts w:ascii="Arial" w:hAnsi="Arial" w:cs="Arial"/>
          <w:sz w:val="21"/>
          <w:szCs w:val="21"/>
        </w:rPr>
        <w:t xml:space="preserve"> </w:t>
      </w:r>
      <w:r w:rsidRPr="00B205C0">
        <w:rPr>
          <w:rFonts w:ascii="Arial" w:hAnsi="Arial" w:cs="Arial"/>
          <w:sz w:val="21"/>
          <w:szCs w:val="21"/>
        </w:rPr>
        <w:lastRenderedPageBreak/>
        <w:t>lub za pośrednictwem Platformy znajdującej się pod adresem: https://</w:t>
      </w:r>
      <w:r w:rsidR="00C07032" w:rsidRPr="00B205C0">
        <w:rPr>
          <w:rFonts w:ascii="Arial" w:hAnsi="Arial" w:cs="Arial"/>
          <w:sz w:val="21"/>
          <w:szCs w:val="21"/>
        </w:rPr>
        <w:t>stary</w:t>
      </w:r>
      <w:r w:rsidRPr="00B205C0">
        <w:rPr>
          <w:rFonts w:ascii="Arial" w:hAnsi="Arial" w:cs="Arial"/>
          <w:sz w:val="21"/>
          <w:szCs w:val="21"/>
        </w:rPr>
        <w:t>.ezamawiajacy.pl w zakładce „Korespondencja”.</w:t>
      </w:r>
    </w:p>
    <w:p w14:paraId="77A69A63" w14:textId="348B5753" w:rsidR="00AE7868" w:rsidRPr="00B205C0" w:rsidRDefault="00AE7868" w:rsidP="00D36205">
      <w:pPr>
        <w:pStyle w:val="Akapitzlist"/>
        <w:widowControl w:val="0"/>
        <w:numPr>
          <w:ilvl w:val="0"/>
          <w:numId w:val="7"/>
        </w:numPr>
        <w:autoSpaceDE w:val="0"/>
        <w:autoSpaceDN w:val="0"/>
        <w:spacing w:after="60"/>
        <w:ind w:left="567" w:hanging="283"/>
        <w:jc w:val="both"/>
        <w:rPr>
          <w:rFonts w:ascii="Arial" w:hAnsi="Arial" w:cs="Arial"/>
          <w:sz w:val="21"/>
          <w:szCs w:val="21"/>
        </w:rPr>
      </w:pPr>
      <w:r w:rsidRPr="00B205C0">
        <w:rPr>
          <w:rFonts w:ascii="Arial" w:hAnsi="Arial" w:cs="Arial"/>
          <w:sz w:val="21"/>
          <w:szCs w:val="21"/>
        </w:rPr>
        <w:t xml:space="preserve">Oświadczenia, wnioski, zawiadomienia lub informacje, które wpłyną do </w:t>
      </w:r>
      <w:r w:rsidR="005D57BB" w:rsidRPr="00B205C0">
        <w:rPr>
          <w:rFonts w:ascii="Arial" w:hAnsi="Arial" w:cs="Arial"/>
          <w:sz w:val="21"/>
          <w:szCs w:val="21"/>
        </w:rPr>
        <w:t>z</w:t>
      </w:r>
      <w:r w:rsidRPr="00B205C0">
        <w:rPr>
          <w:rFonts w:ascii="Arial" w:hAnsi="Arial" w:cs="Arial"/>
          <w:sz w:val="21"/>
          <w:szCs w:val="21"/>
        </w:rPr>
        <w:t xml:space="preserve">amawiającego, uważa się za dokumenty złożone w terminie, jeśli ich czytelna treść dotrze do </w:t>
      </w:r>
      <w:r w:rsidR="005D57BB" w:rsidRPr="00B205C0">
        <w:rPr>
          <w:rFonts w:ascii="Arial" w:hAnsi="Arial" w:cs="Arial"/>
          <w:sz w:val="21"/>
          <w:szCs w:val="21"/>
        </w:rPr>
        <w:t>z</w:t>
      </w:r>
      <w:r w:rsidRPr="00B205C0">
        <w:rPr>
          <w:rFonts w:ascii="Arial" w:hAnsi="Arial" w:cs="Arial"/>
          <w:sz w:val="21"/>
          <w:szCs w:val="21"/>
        </w:rPr>
        <w:t xml:space="preserve">amawiającego przed upływem tego terminu. Za datę wpływu oświadczeń, wniosków, zawiadomień oraz informacji przekazywanym na adres e-mail </w:t>
      </w:r>
      <w:r w:rsidR="005D57BB" w:rsidRPr="00B205C0">
        <w:rPr>
          <w:rFonts w:ascii="Arial" w:hAnsi="Arial" w:cs="Arial"/>
          <w:sz w:val="21"/>
          <w:szCs w:val="21"/>
        </w:rPr>
        <w:t>z</w:t>
      </w:r>
      <w:r w:rsidRPr="00B205C0">
        <w:rPr>
          <w:rFonts w:ascii="Arial" w:hAnsi="Arial" w:cs="Arial"/>
          <w:sz w:val="21"/>
          <w:szCs w:val="21"/>
        </w:rPr>
        <w:t xml:space="preserve">amawiającego przyjmuje się datę dostarczenia wiadomości na adres e-mail </w:t>
      </w:r>
      <w:r w:rsidR="005D57BB" w:rsidRPr="00B205C0">
        <w:rPr>
          <w:rFonts w:ascii="Arial" w:hAnsi="Arial" w:cs="Arial"/>
          <w:sz w:val="21"/>
          <w:szCs w:val="21"/>
        </w:rPr>
        <w:t>z</w:t>
      </w:r>
      <w:r w:rsidRPr="00B205C0">
        <w:rPr>
          <w:rFonts w:ascii="Arial" w:hAnsi="Arial" w:cs="Arial"/>
          <w:sz w:val="21"/>
          <w:szCs w:val="21"/>
        </w:rPr>
        <w:t>amawiającego. Za datę wpływu oświadczeń, wniosków, zawiadomień oraz informacji przyjmuje się datę ich złożenia/wysłania na Platformie.</w:t>
      </w:r>
    </w:p>
    <w:p w14:paraId="4D7DB3B6" w14:textId="77777777" w:rsidR="00AE7868" w:rsidRPr="00B205C0" w:rsidRDefault="00AE7868" w:rsidP="00D36205">
      <w:pPr>
        <w:pStyle w:val="Akapitzlist"/>
        <w:widowControl w:val="0"/>
        <w:numPr>
          <w:ilvl w:val="0"/>
          <w:numId w:val="2"/>
        </w:numPr>
        <w:autoSpaceDE w:val="0"/>
        <w:autoSpaceDN w:val="0"/>
        <w:spacing w:after="60"/>
        <w:ind w:left="567" w:hanging="283"/>
        <w:contextualSpacing w:val="0"/>
        <w:jc w:val="both"/>
        <w:rPr>
          <w:rFonts w:ascii="Arial" w:hAnsi="Arial" w:cs="Arial"/>
          <w:sz w:val="21"/>
          <w:szCs w:val="21"/>
        </w:rPr>
      </w:pPr>
      <w:r w:rsidRPr="00B205C0">
        <w:rPr>
          <w:rFonts w:ascii="Arial" w:hAnsi="Arial" w:cs="Arial"/>
          <w:sz w:val="21"/>
          <w:szCs w:val="21"/>
        </w:rPr>
        <w:t xml:space="preserve">Ogólne zasady korzystania z Platformy, z zastrzeżeniem </w:t>
      </w:r>
      <w:r w:rsidR="00544D95" w:rsidRPr="00B205C0">
        <w:rPr>
          <w:rFonts w:ascii="Arial" w:hAnsi="Arial" w:cs="Arial"/>
          <w:sz w:val="21"/>
          <w:szCs w:val="21"/>
        </w:rPr>
        <w:t>p</w:t>
      </w:r>
      <w:r w:rsidRPr="00B205C0">
        <w:rPr>
          <w:rFonts w:ascii="Arial" w:hAnsi="Arial" w:cs="Arial"/>
          <w:sz w:val="21"/>
          <w:szCs w:val="21"/>
        </w:rPr>
        <w:t xml:space="preserve">pkt 8 niniejszego </w:t>
      </w:r>
      <w:r w:rsidR="00544D95" w:rsidRPr="00B205C0">
        <w:rPr>
          <w:rFonts w:ascii="Arial" w:hAnsi="Arial" w:cs="Arial"/>
          <w:sz w:val="21"/>
          <w:szCs w:val="21"/>
        </w:rPr>
        <w:t>pkt</w:t>
      </w:r>
      <w:r w:rsidRPr="00B205C0">
        <w:rPr>
          <w:rFonts w:ascii="Arial" w:hAnsi="Arial" w:cs="Arial"/>
          <w:sz w:val="21"/>
          <w:szCs w:val="21"/>
        </w:rPr>
        <w:t>;</w:t>
      </w:r>
    </w:p>
    <w:p w14:paraId="6A642EBF" w14:textId="73BDB806" w:rsidR="00AE7868" w:rsidRPr="00B205C0" w:rsidRDefault="00AE7868" w:rsidP="00D36205">
      <w:pPr>
        <w:pStyle w:val="Akapitzlist"/>
        <w:widowControl w:val="0"/>
        <w:numPr>
          <w:ilvl w:val="1"/>
          <w:numId w:val="2"/>
        </w:numPr>
        <w:autoSpaceDE w:val="0"/>
        <w:autoSpaceDN w:val="0"/>
        <w:spacing w:after="60"/>
        <w:ind w:left="851" w:hanging="284"/>
        <w:jc w:val="both"/>
        <w:rPr>
          <w:rFonts w:ascii="Arial" w:hAnsi="Arial" w:cs="Arial"/>
          <w:sz w:val="21"/>
          <w:szCs w:val="21"/>
        </w:rPr>
      </w:pPr>
      <w:r w:rsidRPr="00B205C0">
        <w:rPr>
          <w:rFonts w:ascii="Arial" w:hAnsi="Arial" w:cs="Arial"/>
          <w:sz w:val="21"/>
          <w:szCs w:val="21"/>
        </w:rPr>
        <w:t xml:space="preserve">zgłoszenie do postępowania wymaga zalogowania </w:t>
      </w:r>
      <w:r w:rsidR="005D57BB" w:rsidRPr="00B205C0">
        <w:rPr>
          <w:rFonts w:ascii="Arial" w:hAnsi="Arial" w:cs="Arial"/>
          <w:sz w:val="21"/>
          <w:szCs w:val="21"/>
        </w:rPr>
        <w:t>w</w:t>
      </w:r>
      <w:r w:rsidRPr="00B205C0">
        <w:rPr>
          <w:rFonts w:ascii="Arial" w:hAnsi="Arial" w:cs="Arial"/>
          <w:sz w:val="21"/>
          <w:szCs w:val="21"/>
        </w:rPr>
        <w:t xml:space="preserve">ykonawcy do Systemu na subdomenie </w:t>
      </w:r>
      <w:r w:rsidR="006C5131" w:rsidRPr="00B205C0">
        <w:rPr>
          <w:rFonts w:ascii="Arial" w:hAnsi="Arial" w:cs="Arial"/>
          <w:sz w:val="21"/>
          <w:szCs w:val="21"/>
        </w:rPr>
        <w:t>Narodowego Starego Teatru</w:t>
      </w:r>
      <w:r w:rsidRPr="00B205C0">
        <w:rPr>
          <w:rFonts w:ascii="Arial" w:hAnsi="Arial" w:cs="Arial"/>
          <w:sz w:val="21"/>
          <w:szCs w:val="21"/>
        </w:rPr>
        <w:t xml:space="preserve">; </w:t>
      </w:r>
      <w:hyperlink r:id="rId12" w:history="1">
        <w:r w:rsidR="006C5131" w:rsidRPr="00B205C0">
          <w:rPr>
            <w:rStyle w:val="Hipercze"/>
            <w:rFonts w:ascii="Arial" w:hAnsi="Arial" w:cs="Arial"/>
            <w:color w:val="auto"/>
            <w:sz w:val="21"/>
            <w:szCs w:val="21"/>
          </w:rPr>
          <w:t>https://stary.ezamawiajacy.pl</w:t>
        </w:r>
      </w:hyperlink>
      <w:r w:rsidRPr="00B205C0">
        <w:rPr>
          <w:rFonts w:ascii="Arial" w:hAnsi="Arial" w:cs="Arial"/>
          <w:sz w:val="21"/>
          <w:szCs w:val="21"/>
          <w:u w:val="single"/>
        </w:rPr>
        <w:t>,</w:t>
      </w:r>
      <w:r w:rsidRPr="00B205C0">
        <w:rPr>
          <w:rFonts w:ascii="Arial" w:hAnsi="Arial" w:cs="Arial"/>
          <w:sz w:val="21"/>
          <w:szCs w:val="21"/>
        </w:rPr>
        <w:t xml:space="preserve"> lub https://oneplace.marketplanet.pl.</w:t>
      </w:r>
      <w:r w:rsidR="005D57BB" w:rsidRPr="00B205C0">
        <w:rPr>
          <w:rFonts w:ascii="Arial" w:hAnsi="Arial" w:cs="Arial"/>
          <w:sz w:val="21"/>
          <w:szCs w:val="21"/>
        </w:rPr>
        <w:t>;</w:t>
      </w:r>
    </w:p>
    <w:p w14:paraId="2062493A" w14:textId="5B08D680" w:rsidR="00AE7868" w:rsidRPr="00B205C0" w:rsidRDefault="005D57BB" w:rsidP="00D36205">
      <w:pPr>
        <w:pStyle w:val="Akapitzlist"/>
        <w:widowControl w:val="0"/>
        <w:numPr>
          <w:ilvl w:val="1"/>
          <w:numId w:val="2"/>
        </w:numPr>
        <w:autoSpaceDE w:val="0"/>
        <w:autoSpaceDN w:val="0"/>
        <w:spacing w:after="60"/>
        <w:ind w:left="851" w:hanging="284"/>
        <w:contextualSpacing w:val="0"/>
        <w:jc w:val="both"/>
        <w:rPr>
          <w:rFonts w:ascii="Arial" w:hAnsi="Arial" w:cs="Arial"/>
          <w:sz w:val="21"/>
          <w:szCs w:val="21"/>
        </w:rPr>
      </w:pPr>
      <w:r w:rsidRPr="00B205C0">
        <w:rPr>
          <w:rFonts w:ascii="Arial" w:hAnsi="Arial" w:cs="Arial"/>
          <w:sz w:val="21"/>
          <w:szCs w:val="21"/>
        </w:rPr>
        <w:t>w</w:t>
      </w:r>
      <w:r w:rsidR="00AE7868" w:rsidRPr="00B205C0">
        <w:rPr>
          <w:rFonts w:ascii="Arial" w:hAnsi="Arial" w:cs="Arial"/>
          <w:sz w:val="21"/>
          <w:szCs w:val="21"/>
        </w:rPr>
        <w:t>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r w:rsidRPr="00B205C0">
        <w:rPr>
          <w:rFonts w:ascii="Arial" w:hAnsi="Arial" w:cs="Arial"/>
          <w:sz w:val="21"/>
          <w:szCs w:val="21"/>
        </w:rPr>
        <w:t>;</w:t>
      </w:r>
      <w:r w:rsidR="00AE7868" w:rsidRPr="00B205C0">
        <w:rPr>
          <w:rFonts w:ascii="Arial" w:hAnsi="Arial" w:cs="Arial"/>
          <w:sz w:val="21"/>
          <w:szCs w:val="21"/>
        </w:rPr>
        <w:t xml:space="preserve"> </w:t>
      </w:r>
    </w:p>
    <w:p w14:paraId="75A008DD" w14:textId="2853A40A" w:rsidR="00AE7868" w:rsidRPr="00B205C0" w:rsidRDefault="005D57BB" w:rsidP="00D36205">
      <w:pPr>
        <w:pStyle w:val="Akapitzlist"/>
        <w:widowControl w:val="0"/>
        <w:numPr>
          <w:ilvl w:val="1"/>
          <w:numId w:val="2"/>
        </w:numPr>
        <w:autoSpaceDE w:val="0"/>
        <w:autoSpaceDN w:val="0"/>
        <w:spacing w:after="60"/>
        <w:ind w:left="851" w:hanging="284"/>
        <w:contextualSpacing w:val="0"/>
        <w:jc w:val="both"/>
        <w:rPr>
          <w:rFonts w:ascii="Arial" w:hAnsi="Arial" w:cs="Arial"/>
          <w:sz w:val="21"/>
          <w:szCs w:val="21"/>
        </w:rPr>
      </w:pPr>
      <w:r w:rsidRPr="00B205C0">
        <w:rPr>
          <w:rFonts w:ascii="Arial" w:hAnsi="Arial" w:cs="Arial"/>
          <w:b/>
          <w:sz w:val="21"/>
          <w:szCs w:val="21"/>
        </w:rPr>
        <w:t>r</w:t>
      </w:r>
      <w:r w:rsidR="00AE7868" w:rsidRPr="00B205C0">
        <w:rPr>
          <w:rFonts w:ascii="Arial" w:hAnsi="Arial" w:cs="Arial"/>
          <w:b/>
          <w:sz w:val="21"/>
          <w:szCs w:val="21"/>
        </w:rPr>
        <w:t xml:space="preserve">ejestracja </w:t>
      </w:r>
      <w:r w:rsidRPr="00B205C0">
        <w:rPr>
          <w:rFonts w:ascii="Arial" w:hAnsi="Arial" w:cs="Arial"/>
          <w:b/>
          <w:sz w:val="21"/>
          <w:szCs w:val="21"/>
        </w:rPr>
        <w:t>w</w:t>
      </w:r>
      <w:r w:rsidR="00AE7868" w:rsidRPr="00B205C0">
        <w:rPr>
          <w:rFonts w:ascii="Arial" w:hAnsi="Arial" w:cs="Arial"/>
          <w:b/>
          <w:sz w:val="21"/>
          <w:szCs w:val="21"/>
        </w:rPr>
        <w:t>ykonawcy trwa maksymalnie do 2 dni roboczych. W</w:t>
      </w:r>
      <w:r w:rsidRPr="00B205C0">
        <w:rPr>
          <w:rFonts w:ascii="Arial" w:hAnsi="Arial" w:cs="Arial"/>
          <w:b/>
          <w:sz w:val="21"/>
          <w:szCs w:val="21"/>
        </w:rPr>
        <w:t> </w:t>
      </w:r>
      <w:r w:rsidR="00AE7868" w:rsidRPr="00B205C0">
        <w:rPr>
          <w:rFonts w:ascii="Arial" w:hAnsi="Arial" w:cs="Arial"/>
          <w:b/>
          <w:sz w:val="21"/>
          <w:szCs w:val="21"/>
        </w:rPr>
        <w:t xml:space="preserve">związku z tym </w:t>
      </w:r>
      <w:r w:rsidRPr="00B205C0">
        <w:rPr>
          <w:rFonts w:ascii="Arial" w:hAnsi="Arial" w:cs="Arial"/>
          <w:b/>
          <w:sz w:val="21"/>
          <w:szCs w:val="21"/>
        </w:rPr>
        <w:t>z</w:t>
      </w:r>
      <w:r w:rsidR="00AE7868" w:rsidRPr="00B205C0">
        <w:rPr>
          <w:rFonts w:ascii="Arial" w:hAnsi="Arial" w:cs="Arial"/>
          <w:b/>
          <w:sz w:val="21"/>
          <w:szCs w:val="21"/>
        </w:rPr>
        <w:t xml:space="preserve">amawiający zaleca </w:t>
      </w:r>
      <w:r w:rsidRPr="00B205C0">
        <w:rPr>
          <w:rFonts w:ascii="Arial" w:hAnsi="Arial" w:cs="Arial"/>
          <w:b/>
          <w:sz w:val="21"/>
          <w:szCs w:val="21"/>
        </w:rPr>
        <w:t>w</w:t>
      </w:r>
      <w:r w:rsidR="00AE7868" w:rsidRPr="00B205C0">
        <w:rPr>
          <w:rFonts w:ascii="Arial" w:hAnsi="Arial" w:cs="Arial"/>
          <w:b/>
          <w:sz w:val="21"/>
          <w:szCs w:val="21"/>
        </w:rPr>
        <w:t>ykonawcom uwzględnienie czasu niezbędnego na rejestrację w procesie złożenia Oferty w postaci elektronicznej.</w:t>
      </w:r>
      <w:r w:rsidR="00AE7868" w:rsidRPr="00B205C0">
        <w:rPr>
          <w:rFonts w:ascii="Arial" w:hAnsi="Arial" w:cs="Arial"/>
          <w:sz w:val="21"/>
          <w:szCs w:val="21"/>
        </w:rPr>
        <w:br/>
        <w:t>Wykonawca wraz z potwierdzeniem złożenia wniosku rejestracyjnego otrzyma informacje, o możliwości przyspieszenia procedury założenia konta, wówczas należy skontaktować się pod numerem telefonu podanym w ww. potwierdzeniu</w:t>
      </w:r>
      <w:r w:rsidRPr="00B205C0">
        <w:rPr>
          <w:rFonts w:ascii="Arial" w:hAnsi="Arial" w:cs="Arial"/>
          <w:sz w:val="21"/>
          <w:szCs w:val="21"/>
        </w:rPr>
        <w:t>;</w:t>
      </w:r>
      <w:r w:rsidR="00AE7868" w:rsidRPr="00B205C0">
        <w:rPr>
          <w:rFonts w:ascii="Arial" w:hAnsi="Arial" w:cs="Arial"/>
          <w:sz w:val="21"/>
          <w:szCs w:val="21"/>
        </w:rPr>
        <w:t xml:space="preserve"> </w:t>
      </w:r>
    </w:p>
    <w:p w14:paraId="1780FB7A" w14:textId="60A1C8D1" w:rsidR="00AE7868" w:rsidRPr="00B205C0" w:rsidRDefault="005D57BB" w:rsidP="00D36205">
      <w:pPr>
        <w:pStyle w:val="Akapitzlist"/>
        <w:widowControl w:val="0"/>
        <w:numPr>
          <w:ilvl w:val="1"/>
          <w:numId w:val="2"/>
        </w:numPr>
        <w:autoSpaceDE w:val="0"/>
        <w:autoSpaceDN w:val="0"/>
        <w:spacing w:after="60"/>
        <w:ind w:left="851" w:hanging="284"/>
        <w:contextualSpacing w:val="0"/>
        <w:jc w:val="both"/>
        <w:rPr>
          <w:rFonts w:ascii="Arial" w:hAnsi="Arial" w:cs="Arial"/>
          <w:sz w:val="21"/>
          <w:szCs w:val="21"/>
        </w:rPr>
      </w:pPr>
      <w:r w:rsidRPr="00B205C0">
        <w:rPr>
          <w:rFonts w:ascii="Arial" w:hAnsi="Arial" w:cs="Arial"/>
          <w:sz w:val="21"/>
          <w:szCs w:val="21"/>
        </w:rPr>
        <w:t>p</w:t>
      </w:r>
      <w:r w:rsidR="00AE7868" w:rsidRPr="00B205C0">
        <w:rPr>
          <w:rFonts w:ascii="Arial" w:hAnsi="Arial" w:cs="Arial"/>
          <w:sz w:val="21"/>
          <w:szCs w:val="21"/>
        </w:rPr>
        <w:t xml:space="preserve">o założeniu konta </w:t>
      </w:r>
      <w:r w:rsidRPr="00B205C0">
        <w:rPr>
          <w:rFonts w:ascii="Arial" w:hAnsi="Arial" w:cs="Arial"/>
          <w:sz w:val="21"/>
          <w:szCs w:val="21"/>
        </w:rPr>
        <w:t>w</w:t>
      </w:r>
      <w:r w:rsidR="00AE7868" w:rsidRPr="00B205C0">
        <w:rPr>
          <w:rFonts w:ascii="Arial" w:hAnsi="Arial" w:cs="Arial"/>
          <w:sz w:val="21"/>
          <w:szCs w:val="21"/>
        </w:rPr>
        <w:t>ykonawca ma możliwość złożenia Oferty w</w:t>
      </w:r>
      <w:r w:rsidRPr="00B205C0">
        <w:rPr>
          <w:rFonts w:ascii="Arial" w:hAnsi="Arial" w:cs="Arial"/>
          <w:sz w:val="21"/>
          <w:szCs w:val="21"/>
        </w:rPr>
        <w:t> </w:t>
      </w:r>
      <w:r w:rsidR="00AE7868" w:rsidRPr="00B205C0">
        <w:rPr>
          <w:rFonts w:ascii="Arial" w:hAnsi="Arial" w:cs="Arial"/>
          <w:sz w:val="21"/>
          <w:szCs w:val="21"/>
        </w:rPr>
        <w:t xml:space="preserve">postępowaniu. Komunikacja między </w:t>
      </w:r>
      <w:r w:rsidRPr="00B205C0">
        <w:rPr>
          <w:rFonts w:ascii="Arial" w:hAnsi="Arial" w:cs="Arial"/>
          <w:sz w:val="21"/>
          <w:szCs w:val="21"/>
        </w:rPr>
        <w:t>z</w:t>
      </w:r>
      <w:r w:rsidR="00AE7868" w:rsidRPr="00B205C0">
        <w:rPr>
          <w:rFonts w:ascii="Arial" w:hAnsi="Arial" w:cs="Arial"/>
          <w:sz w:val="21"/>
          <w:szCs w:val="21"/>
        </w:rPr>
        <w:t xml:space="preserve">amawiającym a </w:t>
      </w:r>
      <w:r w:rsidRPr="00B205C0">
        <w:rPr>
          <w:rFonts w:ascii="Arial" w:hAnsi="Arial" w:cs="Arial"/>
          <w:sz w:val="21"/>
          <w:szCs w:val="21"/>
        </w:rPr>
        <w:t>w</w:t>
      </w:r>
      <w:r w:rsidR="00AE7868" w:rsidRPr="00B205C0">
        <w:rPr>
          <w:rFonts w:ascii="Arial" w:hAnsi="Arial" w:cs="Arial"/>
          <w:sz w:val="21"/>
          <w:szCs w:val="21"/>
        </w:rPr>
        <w:t>ykonawcami, w</w:t>
      </w:r>
      <w:r w:rsidR="006A12B1" w:rsidRPr="00B205C0">
        <w:rPr>
          <w:rFonts w:ascii="Arial" w:hAnsi="Arial" w:cs="Arial"/>
          <w:sz w:val="21"/>
          <w:szCs w:val="21"/>
        </w:rPr>
        <w:t> </w:t>
      </w:r>
      <w:r w:rsidR="00AE7868" w:rsidRPr="00B205C0">
        <w:rPr>
          <w:rFonts w:ascii="Arial" w:hAnsi="Arial" w:cs="Arial"/>
          <w:sz w:val="21"/>
          <w:szCs w:val="21"/>
        </w:rPr>
        <w:t>szczególności zawiadomienia oraz informacje, przekazywane są w formie elektronicznej za pośrednictwem Platformy Zakupowej. Za datę przekazania zaświadczeń oraz informacji przyjmuje się datę ich wysłania za pośrednictwem zakładki „Korespondencja”.</w:t>
      </w:r>
    </w:p>
    <w:p w14:paraId="4A3C2E18" w14:textId="61F20DC8" w:rsidR="00AE7868" w:rsidRPr="00B205C0" w:rsidRDefault="00AE7868" w:rsidP="00D36205">
      <w:pPr>
        <w:pStyle w:val="Akapitzlist"/>
        <w:widowControl w:val="0"/>
        <w:numPr>
          <w:ilvl w:val="0"/>
          <w:numId w:val="2"/>
        </w:numPr>
        <w:autoSpaceDE w:val="0"/>
        <w:autoSpaceDN w:val="0"/>
        <w:spacing w:after="0"/>
        <w:ind w:left="567" w:hanging="283"/>
        <w:contextualSpacing w:val="0"/>
        <w:jc w:val="both"/>
        <w:rPr>
          <w:rFonts w:ascii="Arial" w:hAnsi="Arial" w:cs="Arial"/>
          <w:sz w:val="21"/>
          <w:szCs w:val="21"/>
        </w:rPr>
      </w:pPr>
      <w:r w:rsidRPr="00B205C0">
        <w:rPr>
          <w:rFonts w:ascii="Arial" w:hAnsi="Arial" w:cs="Arial"/>
          <w:sz w:val="21"/>
          <w:szCs w:val="21"/>
        </w:rPr>
        <w:t xml:space="preserve">Wykonawca może zwrócić się do </w:t>
      </w:r>
      <w:r w:rsidR="005D57BB" w:rsidRPr="00B205C0">
        <w:rPr>
          <w:rFonts w:ascii="Arial" w:hAnsi="Arial" w:cs="Arial"/>
          <w:sz w:val="21"/>
          <w:szCs w:val="21"/>
        </w:rPr>
        <w:t>z</w:t>
      </w:r>
      <w:r w:rsidRPr="00B205C0">
        <w:rPr>
          <w:rFonts w:ascii="Arial" w:hAnsi="Arial" w:cs="Arial"/>
          <w:sz w:val="21"/>
          <w:szCs w:val="21"/>
        </w:rPr>
        <w:t xml:space="preserve">amawiającego o wyjaśnienie treści SWZ. Wniosek należy przesłać za pośrednictwem Platformy Zakupowej przez opcję „Zadaj pytanie” lub przy użyciu zakładki „Korespondencja”: w celu zadania pytania </w:t>
      </w:r>
      <w:r w:rsidR="005D57BB" w:rsidRPr="00B205C0">
        <w:rPr>
          <w:rFonts w:ascii="Arial" w:hAnsi="Arial" w:cs="Arial"/>
          <w:sz w:val="21"/>
          <w:szCs w:val="21"/>
        </w:rPr>
        <w:t>z</w:t>
      </w:r>
      <w:r w:rsidRPr="00B205C0">
        <w:rPr>
          <w:rFonts w:ascii="Arial" w:hAnsi="Arial" w:cs="Arial"/>
          <w:sz w:val="21"/>
          <w:szCs w:val="21"/>
        </w:rPr>
        <w:t xml:space="preserve">amawiającemu, </w:t>
      </w:r>
      <w:r w:rsidR="005D57BB" w:rsidRPr="00B205C0">
        <w:rPr>
          <w:rFonts w:ascii="Arial" w:hAnsi="Arial" w:cs="Arial"/>
          <w:sz w:val="21"/>
          <w:szCs w:val="21"/>
        </w:rPr>
        <w:t>w</w:t>
      </w:r>
      <w:r w:rsidRPr="00B205C0">
        <w:rPr>
          <w:rFonts w:ascii="Arial" w:hAnsi="Arial" w:cs="Arial"/>
          <w:sz w:val="21"/>
          <w:szCs w:val="21"/>
        </w:rPr>
        <w:t xml:space="preserve">ykonawca klika lewym przyciskiem myszy klawisz ZADAJ PYTANIE. Powoduje to otwarcie okna, w którym należy uzupełnić dane Wykonawcy, temat i treść/przedmiot pytania, po wypełnieniu wskazanych pól wraz z wymaganym kodem weryfikującym z obrazka </w:t>
      </w:r>
      <w:r w:rsidR="005D57BB" w:rsidRPr="00B205C0">
        <w:rPr>
          <w:rFonts w:ascii="Arial" w:hAnsi="Arial" w:cs="Arial"/>
          <w:sz w:val="21"/>
          <w:szCs w:val="21"/>
        </w:rPr>
        <w:t>w</w:t>
      </w:r>
      <w:r w:rsidRPr="00B205C0">
        <w:rPr>
          <w:rFonts w:ascii="Arial" w:hAnsi="Arial" w:cs="Arial"/>
          <w:sz w:val="21"/>
          <w:szCs w:val="21"/>
        </w:rPr>
        <w:t xml:space="preserve">ykonawca klika klawisz POTWIERDŹ, </w:t>
      </w:r>
      <w:r w:rsidR="005D57BB" w:rsidRPr="00B205C0">
        <w:rPr>
          <w:rFonts w:ascii="Arial" w:hAnsi="Arial" w:cs="Arial"/>
          <w:sz w:val="21"/>
          <w:szCs w:val="21"/>
        </w:rPr>
        <w:t>w</w:t>
      </w:r>
      <w:r w:rsidRPr="00B205C0">
        <w:rPr>
          <w:rFonts w:ascii="Arial" w:hAnsi="Arial" w:cs="Arial"/>
          <w:sz w:val="21"/>
          <w:szCs w:val="21"/>
        </w:rPr>
        <w:t xml:space="preserve">ykonawca uzyskuje potwierdzenie wysłania pytania poprzez komunikat systemowy "Pytanie wysłane". Zamawiający udzieli wyjaśnień niezwłocznie, jednak nie później niż na </w:t>
      </w:r>
      <w:r w:rsidR="006C5131" w:rsidRPr="00B205C0">
        <w:rPr>
          <w:rFonts w:ascii="Arial" w:hAnsi="Arial" w:cs="Arial"/>
          <w:sz w:val="21"/>
          <w:szCs w:val="21"/>
        </w:rPr>
        <w:t>2</w:t>
      </w:r>
      <w:r w:rsidRPr="00B205C0">
        <w:rPr>
          <w:rFonts w:ascii="Arial" w:hAnsi="Arial" w:cs="Arial"/>
          <w:sz w:val="21"/>
          <w:szCs w:val="21"/>
        </w:rPr>
        <w:t xml:space="preserve"> dni przed upływem terminu składania ofert, pod warunkiem, że wniosek o wyjaśnienie treści SWZ wpłynął do </w:t>
      </w:r>
      <w:r w:rsidR="005D57BB" w:rsidRPr="00B205C0">
        <w:rPr>
          <w:rFonts w:ascii="Arial" w:hAnsi="Arial" w:cs="Arial"/>
          <w:sz w:val="21"/>
          <w:szCs w:val="21"/>
        </w:rPr>
        <w:t>z</w:t>
      </w:r>
      <w:r w:rsidRPr="00B205C0">
        <w:rPr>
          <w:rFonts w:ascii="Arial" w:hAnsi="Arial" w:cs="Arial"/>
          <w:sz w:val="21"/>
          <w:szCs w:val="21"/>
        </w:rPr>
        <w:t xml:space="preserve">amawiającego nie później niż do końca dnia, w którym upływa połowa wyznaczonego terminu składania ofert. Jeżeli wniosek o wyjaśnienie treści SWZ wpłynie po upływie terminu, o którym mowa powyżej, lub dotyczy udzielonych wyjaśnień, </w:t>
      </w:r>
      <w:r w:rsidR="005D57BB" w:rsidRPr="00B205C0">
        <w:rPr>
          <w:rFonts w:ascii="Arial" w:hAnsi="Arial" w:cs="Arial"/>
          <w:sz w:val="21"/>
          <w:szCs w:val="21"/>
        </w:rPr>
        <w:t>z</w:t>
      </w:r>
      <w:r w:rsidRPr="00B205C0">
        <w:rPr>
          <w:rFonts w:ascii="Arial" w:hAnsi="Arial" w:cs="Arial"/>
          <w:sz w:val="21"/>
          <w:szCs w:val="21"/>
        </w:rPr>
        <w:t>amawiający może udzielić wyjaśnień albo pozostawić wniosek bez rozpoznania. Przedłużenie terminu składania ofert nie wpływa na bieg terminu składania wniosku o wyjaśnienie treści SWZ.</w:t>
      </w:r>
    </w:p>
    <w:p w14:paraId="01C12018" w14:textId="79F4C122" w:rsidR="00AE7868" w:rsidRPr="00B205C0" w:rsidRDefault="00AE7868" w:rsidP="00D36205">
      <w:pPr>
        <w:pStyle w:val="Akapitzlist"/>
        <w:widowControl w:val="0"/>
        <w:numPr>
          <w:ilvl w:val="0"/>
          <w:numId w:val="2"/>
        </w:numPr>
        <w:autoSpaceDE w:val="0"/>
        <w:autoSpaceDN w:val="0"/>
        <w:spacing w:after="0"/>
        <w:ind w:left="567" w:hanging="283"/>
        <w:contextualSpacing w:val="0"/>
        <w:jc w:val="both"/>
        <w:rPr>
          <w:rFonts w:ascii="Arial" w:hAnsi="Arial" w:cs="Arial"/>
          <w:sz w:val="21"/>
          <w:szCs w:val="21"/>
        </w:rPr>
      </w:pPr>
      <w:r w:rsidRPr="00B205C0">
        <w:rPr>
          <w:rFonts w:ascii="Arial" w:hAnsi="Arial" w:cs="Arial"/>
          <w:sz w:val="21"/>
          <w:szCs w:val="21"/>
        </w:rPr>
        <w:t xml:space="preserve">Treść pytań (bez ujawniania źródła zapytania) wraz z wyjaśnieniami bądź informacje o dokonaniu modyfikacji SWZ, </w:t>
      </w:r>
      <w:r w:rsidR="005D57BB" w:rsidRPr="00B205C0">
        <w:rPr>
          <w:rFonts w:ascii="Arial" w:hAnsi="Arial" w:cs="Arial"/>
          <w:sz w:val="21"/>
          <w:szCs w:val="21"/>
        </w:rPr>
        <w:t>z</w:t>
      </w:r>
      <w:r w:rsidRPr="00B205C0">
        <w:rPr>
          <w:rFonts w:ascii="Arial" w:hAnsi="Arial" w:cs="Arial"/>
          <w:sz w:val="21"/>
          <w:szCs w:val="21"/>
        </w:rPr>
        <w:t xml:space="preserve">amawiający przekaże </w:t>
      </w:r>
      <w:r w:rsidR="005D57BB" w:rsidRPr="00B205C0">
        <w:rPr>
          <w:rFonts w:ascii="Arial" w:hAnsi="Arial" w:cs="Arial"/>
          <w:sz w:val="21"/>
          <w:szCs w:val="21"/>
        </w:rPr>
        <w:t>w</w:t>
      </w:r>
      <w:r w:rsidRPr="00B205C0">
        <w:rPr>
          <w:rFonts w:ascii="Arial" w:hAnsi="Arial" w:cs="Arial"/>
          <w:sz w:val="21"/>
          <w:szCs w:val="21"/>
        </w:rPr>
        <w:t>ykonawcom za pośrednictwem Platformy Zakupowej.</w:t>
      </w:r>
    </w:p>
    <w:p w14:paraId="68F8F63C" w14:textId="1317576B" w:rsidR="00AE7868" w:rsidRPr="00B205C0" w:rsidRDefault="00AE7868" w:rsidP="00D36205">
      <w:pPr>
        <w:pStyle w:val="Akapitzlist"/>
        <w:widowControl w:val="0"/>
        <w:numPr>
          <w:ilvl w:val="0"/>
          <w:numId w:val="2"/>
        </w:numPr>
        <w:autoSpaceDE w:val="0"/>
        <w:autoSpaceDN w:val="0"/>
        <w:spacing w:after="0"/>
        <w:ind w:left="567" w:hanging="283"/>
        <w:contextualSpacing w:val="0"/>
        <w:jc w:val="both"/>
        <w:rPr>
          <w:rFonts w:ascii="Arial" w:hAnsi="Arial" w:cs="Arial"/>
          <w:sz w:val="21"/>
          <w:szCs w:val="21"/>
        </w:rPr>
      </w:pPr>
      <w:r w:rsidRPr="00B205C0">
        <w:rPr>
          <w:rFonts w:ascii="Arial" w:hAnsi="Arial" w:cs="Arial"/>
          <w:sz w:val="21"/>
          <w:szCs w:val="21"/>
        </w:rPr>
        <w:lastRenderedPageBreak/>
        <w:t>Zamawiający informuje, iż w przypadku jakichkolwiek wątpliwości związanych z</w:t>
      </w:r>
      <w:r w:rsidR="006A12B1" w:rsidRPr="00B205C0">
        <w:rPr>
          <w:rFonts w:ascii="Arial" w:hAnsi="Arial" w:cs="Arial"/>
          <w:sz w:val="21"/>
          <w:szCs w:val="21"/>
        </w:rPr>
        <w:t> </w:t>
      </w:r>
      <w:r w:rsidRPr="00B205C0">
        <w:rPr>
          <w:rFonts w:ascii="Arial" w:hAnsi="Arial" w:cs="Arial"/>
          <w:sz w:val="21"/>
          <w:szCs w:val="21"/>
        </w:rPr>
        <w:t xml:space="preserve">zasadami korzystania z Platformy, </w:t>
      </w:r>
      <w:r w:rsidR="005D57BB" w:rsidRPr="00B205C0">
        <w:rPr>
          <w:rFonts w:ascii="Arial" w:hAnsi="Arial" w:cs="Arial"/>
          <w:sz w:val="21"/>
          <w:szCs w:val="21"/>
        </w:rPr>
        <w:t>w</w:t>
      </w:r>
      <w:r w:rsidRPr="00B205C0">
        <w:rPr>
          <w:rFonts w:ascii="Arial" w:hAnsi="Arial" w:cs="Arial"/>
          <w:sz w:val="21"/>
          <w:szCs w:val="21"/>
        </w:rPr>
        <w:t>ykonawca winien skontaktować się z</w:t>
      </w:r>
      <w:r w:rsidR="005D57BB" w:rsidRPr="00B205C0">
        <w:rPr>
          <w:rFonts w:ascii="Arial" w:hAnsi="Arial" w:cs="Arial"/>
          <w:sz w:val="21"/>
          <w:szCs w:val="21"/>
        </w:rPr>
        <w:t> </w:t>
      </w:r>
      <w:r w:rsidRPr="00B205C0">
        <w:rPr>
          <w:rFonts w:ascii="Arial" w:hAnsi="Arial" w:cs="Arial"/>
          <w:sz w:val="21"/>
          <w:szCs w:val="21"/>
        </w:rPr>
        <w:t xml:space="preserve">dostawcą rozwiązania teleinformatycznego Platforma zakupowa </w:t>
      </w:r>
      <w:r w:rsidR="006C5131" w:rsidRPr="00B205C0">
        <w:rPr>
          <w:rFonts w:ascii="Arial" w:hAnsi="Arial" w:cs="Arial"/>
          <w:sz w:val="21"/>
          <w:szCs w:val="21"/>
        </w:rPr>
        <w:t>Narodowego Starego Teatru</w:t>
      </w:r>
      <w:r w:rsidRPr="00B205C0">
        <w:rPr>
          <w:rFonts w:ascii="Arial" w:hAnsi="Arial" w:cs="Arial"/>
          <w:sz w:val="21"/>
          <w:szCs w:val="21"/>
        </w:rPr>
        <w:t xml:space="preserve"> tel. +48 22 257 22 23 (infolinia dostępna w dni robocze, w</w:t>
      </w:r>
      <w:r w:rsidR="006A12B1" w:rsidRPr="00B205C0">
        <w:rPr>
          <w:rFonts w:ascii="Arial" w:hAnsi="Arial" w:cs="Arial"/>
          <w:sz w:val="21"/>
          <w:szCs w:val="21"/>
        </w:rPr>
        <w:t> </w:t>
      </w:r>
      <w:r w:rsidRPr="00B205C0">
        <w:rPr>
          <w:rFonts w:ascii="Arial" w:hAnsi="Arial" w:cs="Arial"/>
          <w:sz w:val="21"/>
          <w:szCs w:val="21"/>
        </w:rPr>
        <w:t>godzinach 9.00-17.00) e-mail: oneplace@marketplanet.pl</w:t>
      </w:r>
      <w:r w:rsidR="005D57BB" w:rsidRPr="00B205C0">
        <w:rPr>
          <w:rFonts w:ascii="Arial" w:hAnsi="Arial" w:cs="Arial"/>
          <w:sz w:val="21"/>
          <w:szCs w:val="21"/>
        </w:rPr>
        <w:t>.</w:t>
      </w:r>
    </w:p>
    <w:p w14:paraId="320B3A82" w14:textId="77777777" w:rsidR="002270FC" w:rsidRPr="00B205C0" w:rsidRDefault="002270FC" w:rsidP="00D36205">
      <w:pPr>
        <w:pStyle w:val="TableParagraph"/>
        <w:spacing w:line="276" w:lineRule="auto"/>
        <w:ind w:left="567" w:hanging="283"/>
        <w:jc w:val="both"/>
        <w:rPr>
          <w:rFonts w:ascii="Arial" w:hAnsi="Arial" w:cs="Arial"/>
          <w:sz w:val="21"/>
          <w:szCs w:val="21"/>
          <w:lang w:val="pl-PL"/>
        </w:rPr>
      </w:pPr>
      <w:r w:rsidRPr="00B205C0">
        <w:rPr>
          <w:rFonts w:ascii="Arial" w:hAnsi="Arial" w:cs="Arial"/>
          <w:sz w:val="21"/>
          <w:szCs w:val="21"/>
          <w:lang w:val="pl-PL"/>
        </w:rPr>
        <w:t>Zamawiający określa zalecenia dla formatu plików opatrywanych podpisem kwalifikowanym:</w:t>
      </w:r>
    </w:p>
    <w:p w14:paraId="73D06E7B" w14:textId="77777777" w:rsidR="002270FC" w:rsidRPr="00B205C0" w:rsidRDefault="002270FC" w:rsidP="00D36205">
      <w:pPr>
        <w:pStyle w:val="TableParagraph"/>
        <w:numPr>
          <w:ilvl w:val="0"/>
          <w:numId w:val="0"/>
        </w:numPr>
        <w:spacing w:line="276" w:lineRule="auto"/>
        <w:ind w:left="851" w:hanging="284"/>
        <w:jc w:val="both"/>
        <w:rPr>
          <w:rFonts w:ascii="Arial" w:hAnsi="Arial" w:cs="Arial"/>
          <w:sz w:val="21"/>
          <w:szCs w:val="21"/>
          <w:lang w:val="pl-PL"/>
        </w:rPr>
      </w:pPr>
      <w:r w:rsidRPr="00B205C0">
        <w:rPr>
          <w:rFonts w:ascii="Arial" w:hAnsi="Arial" w:cs="Arial"/>
          <w:sz w:val="21"/>
          <w:szCs w:val="21"/>
          <w:lang w:val="pl-PL"/>
        </w:rPr>
        <w:t xml:space="preserve">1) dokumenty w formacie .pdf zaleca się podpisywać formatem PAdES; </w:t>
      </w:r>
    </w:p>
    <w:p w14:paraId="1E2B5C0C" w14:textId="57415172" w:rsidR="002270FC" w:rsidRPr="00B205C0" w:rsidRDefault="002270FC" w:rsidP="00D36205">
      <w:pPr>
        <w:pStyle w:val="TableParagraph"/>
        <w:numPr>
          <w:ilvl w:val="0"/>
          <w:numId w:val="0"/>
        </w:numPr>
        <w:spacing w:line="276" w:lineRule="auto"/>
        <w:ind w:left="851" w:hanging="284"/>
        <w:jc w:val="both"/>
        <w:rPr>
          <w:rFonts w:ascii="Arial" w:hAnsi="Arial" w:cs="Arial"/>
          <w:sz w:val="21"/>
          <w:szCs w:val="21"/>
          <w:lang w:val="pl-PL"/>
        </w:rPr>
      </w:pPr>
      <w:r w:rsidRPr="00B205C0">
        <w:rPr>
          <w:rFonts w:ascii="Arial" w:hAnsi="Arial" w:cs="Arial"/>
          <w:sz w:val="21"/>
          <w:szCs w:val="21"/>
          <w:lang w:val="pl-PL"/>
        </w:rPr>
        <w:t xml:space="preserve">2) dopuszcza się podpisanie dokumentów w formacie innym niż .pdf, wtedy będzie wymagany oddzielny plik z podpisem. W związku z tym </w:t>
      </w:r>
      <w:r w:rsidR="005D57BB" w:rsidRPr="00B205C0">
        <w:rPr>
          <w:rFonts w:ascii="Arial" w:hAnsi="Arial" w:cs="Arial"/>
          <w:sz w:val="21"/>
          <w:szCs w:val="21"/>
          <w:lang w:val="pl-PL"/>
        </w:rPr>
        <w:t>w</w:t>
      </w:r>
      <w:r w:rsidRPr="00B205C0">
        <w:rPr>
          <w:rFonts w:ascii="Arial" w:hAnsi="Arial" w:cs="Arial"/>
          <w:sz w:val="21"/>
          <w:szCs w:val="21"/>
          <w:lang w:val="pl-PL"/>
        </w:rPr>
        <w:t>ykonawca będzie zobowiązany załączyć oddzielny plik z podpisem.</w:t>
      </w:r>
    </w:p>
    <w:p w14:paraId="0076F97A" w14:textId="77777777" w:rsidR="00AE7868" w:rsidRPr="00B205C0" w:rsidRDefault="00AE7868" w:rsidP="00D36205">
      <w:pPr>
        <w:pStyle w:val="Akapitzlist"/>
        <w:widowControl w:val="0"/>
        <w:numPr>
          <w:ilvl w:val="0"/>
          <w:numId w:val="2"/>
        </w:numPr>
        <w:autoSpaceDE w:val="0"/>
        <w:autoSpaceDN w:val="0"/>
        <w:spacing w:after="0"/>
        <w:ind w:left="567" w:hanging="283"/>
        <w:contextualSpacing w:val="0"/>
        <w:jc w:val="both"/>
        <w:rPr>
          <w:rFonts w:ascii="Arial" w:hAnsi="Arial" w:cs="Arial"/>
          <w:sz w:val="21"/>
          <w:szCs w:val="21"/>
        </w:rPr>
      </w:pPr>
      <w:r w:rsidRPr="00B205C0">
        <w:rPr>
          <w:rFonts w:ascii="Arial" w:hAnsi="Arial" w:cs="Arial"/>
          <w:sz w:val="21"/>
          <w:szCs w:val="21"/>
        </w:rPr>
        <w:t>Zamawiający określa niezbędne wymagania sprzętowo- aplikacyjne umożliwiające pracę na Platformie Zakupowej tj.:</w:t>
      </w:r>
    </w:p>
    <w:p w14:paraId="6F4D6AE0" w14:textId="11A56E5B" w:rsidR="00AE7868" w:rsidRPr="00B205C0" w:rsidRDefault="005D57BB" w:rsidP="00D36205">
      <w:pPr>
        <w:pStyle w:val="Akapitzlist"/>
        <w:widowControl w:val="0"/>
        <w:numPr>
          <w:ilvl w:val="1"/>
          <w:numId w:val="2"/>
        </w:numPr>
        <w:autoSpaceDE w:val="0"/>
        <w:autoSpaceDN w:val="0"/>
        <w:spacing w:after="60"/>
        <w:ind w:left="851" w:hanging="284"/>
        <w:contextualSpacing w:val="0"/>
        <w:jc w:val="both"/>
        <w:rPr>
          <w:rFonts w:ascii="Arial" w:hAnsi="Arial" w:cs="Arial"/>
          <w:sz w:val="21"/>
          <w:szCs w:val="21"/>
        </w:rPr>
      </w:pPr>
      <w:r w:rsidRPr="00B205C0">
        <w:rPr>
          <w:rFonts w:ascii="Arial" w:hAnsi="Arial" w:cs="Arial"/>
          <w:sz w:val="21"/>
          <w:szCs w:val="21"/>
        </w:rPr>
        <w:t>s</w:t>
      </w:r>
      <w:r w:rsidR="00AE7868" w:rsidRPr="00B205C0">
        <w:rPr>
          <w:rFonts w:ascii="Arial" w:hAnsi="Arial" w:cs="Arial"/>
          <w:sz w:val="21"/>
          <w:szCs w:val="21"/>
        </w:rPr>
        <w:t>tały dostęp do sieci Internet o gwarantowanej przepustowości nie mniejszej niż 512 kb/s;</w:t>
      </w:r>
    </w:p>
    <w:p w14:paraId="0809FE01" w14:textId="1E07A6FF" w:rsidR="00AE7868" w:rsidRPr="00B205C0" w:rsidRDefault="005D57BB" w:rsidP="00D36205">
      <w:pPr>
        <w:pStyle w:val="Akapitzlist"/>
        <w:widowControl w:val="0"/>
        <w:numPr>
          <w:ilvl w:val="1"/>
          <w:numId w:val="2"/>
        </w:numPr>
        <w:autoSpaceDE w:val="0"/>
        <w:autoSpaceDN w:val="0"/>
        <w:spacing w:after="60"/>
        <w:ind w:left="851" w:hanging="284"/>
        <w:contextualSpacing w:val="0"/>
        <w:jc w:val="both"/>
        <w:rPr>
          <w:rFonts w:ascii="Arial" w:hAnsi="Arial" w:cs="Arial"/>
          <w:sz w:val="21"/>
          <w:szCs w:val="21"/>
        </w:rPr>
      </w:pPr>
      <w:r w:rsidRPr="00B205C0">
        <w:rPr>
          <w:rFonts w:ascii="Arial" w:hAnsi="Arial" w:cs="Arial"/>
          <w:sz w:val="21"/>
          <w:szCs w:val="21"/>
        </w:rPr>
        <w:t>k</w:t>
      </w:r>
      <w:r w:rsidR="00AE7868" w:rsidRPr="00B205C0">
        <w:rPr>
          <w:rFonts w:ascii="Arial" w:hAnsi="Arial" w:cs="Arial"/>
          <w:sz w:val="21"/>
          <w:szCs w:val="21"/>
        </w:rPr>
        <w:t>omputer klasy PC lub MAC, o następującej konfiguracji: pamięć min 2GB Ram, procesor Intel IV 2GHZ, jeden z systemów operacyjnych - MS Windows 7, Mac Os x 10.4, Linux, lub ich nowsze wersje;</w:t>
      </w:r>
    </w:p>
    <w:p w14:paraId="0262174D" w14:textId="0DAFDC4F" w:rsidR="00AE7868" w:rsidRPr="00B205C0" w:rsidRDefault="005D57BB" w:rsidP="00D36205">
      <w:pPr>
        <w:pStyle w:val="Akapitzlist"/>
        <w:widowControl w:val="0"/>
        <w:numPr>
          <w:ilvl w:val="1"/>
          <w:numId w:val="2"/>
        </w:numPr>
        <w:autoSpaceDE w:val="0"/>
        <w:autoSpaceDN w:val="0"/>
        <w:spacing w:after="60"/>
        <w:ind w:left="851" w:hanging="284"/>
        <w:contextualSpacing w:val="0"/>
        <w:jc w:val="both"/>
        <w:rPr>
          <w:rFonts w:ascii="Arial" w:hAnsi="Arial" w:cs="Arial"/>
          <w:sz w:val="21"/>
          <w:szCs w:val="21"/>
        </w:rPr>
      </w:pPr>
      <w:r w:rsidRPr="00B205C0">
        <w:rPr>
          <w:rFonts w:ascii="Arial" w:hAnsi="Arial" w:cs="Arial"/>
          <w:sz w:val="21"/>
          <w:szCs w:val="21"/>
        </w:rPr>
        <w:t>z</w:t>
      </w:r>
      <w:r w:rsidR="00AE7868" w:rsidRPr="00B205C0">
        <w:rPr>
          <w:rFonts w:ascii="Arial" w:hAnsi="Arial" w:cs="Arial"/>
          <w:sz w:val="21"/>
          <w:szCs w:val="21"/>
        </w:rPr>
        <w:t>ainstalowana dowolna przeglądarka internetowa obsługująca TLS 1.2, najlepiej w najnowszej wersji w przypadku Internet Explorer minimalnie wersja 10.0;</w:t>
      </w:r>
    </w:p>
    <w:p w14:paraId="08249B86" w14:textId="505849C0" w:rsidR="00AE7868" w:rsidRPr="00B205C0" w:rsidRDefault="005D57BB" w:rsidP="00D36205">
      <w:pPr>
        <w:pStyle w:val="Akapitzlist"/>
        <w:widowControl w:val="0"/>
        <w:numPr>
          <w:ilvl w:val="1"/>
          <w:numId w:val="2"/>
        </w:numPr>
        <w:autoSpaceDE w:val="0"/>
        <w:autoSpaceDN w:val="0"/>
        <w:spacing w:after="60"/>
        <w:contextualSpacing w:val="0"/>
        <w:jc w:val="both"/>
        <w:rPr>
          <w:rFonts w:ascii="Arial" w:hAnsi="Arial" w:cs="Arial"/>
          <w:sz w:val="21"/>
          <w:szCs w:val="21"/>
        </w:rPr>
      </w:pPr>
      <w:r w:rsidRPr="00B205C0">
        <w:rPr>
          <w:rFonts w:ascii="Arial" w:hAnsi="Arial" w:cs="Arial"/>
          <w:sz w:val="21"/>
          <w:szCs w:val="21"/>
        </w:rPr>
        <w:t>w</w:t>
      </w:r>
      <w:r w:rsidR="00AE7868" w:rsidRPr="00B205C0">
        <w:rPr>
          <w:rFonts w:ascii="Arial" w:hAnsi="Arial" w:cs="Arial"/>
          <w:sz w:val="21"/>
          <w:szCs w:val="21"/>
        </w:rPr>
        <w:t>łączona obsługa JavaScript;</w:t>
      </w:r>
    </w:p>
    <w:p w14:paraId="7F6F2025" w14:textId="639F092B" w:rsidR="00AE7868" w:rsidRPr="00B205C0" w:rsidRDefault="005D57BB" w:rsidP="00D36205">
      <w:pPr>
        <w:pStyle w:val="Akapitzlist"/>
        <w:widowControl w:val="0"/>
        <w:numPr>
          <w:ilvl w:val="1"/>
          <w:numId w:val="2"/>
        </w:numPr>
        <w:autoSpaceDE w:val="0"/>
        <w:autoSpaceDN w:val="0"/>
        <w:spacing w:after="60"/>
        <w:contextualSpacing w:val="0"/>
        <w:jc w:val="both"/>
        <w:rPr>
          <w:rFonts w:ascii="Arial" w:hAnsi="Arial" w:cs="Arial"/>
          <w:sz w:val="21"/>
          <w:szCs w:val="21"/>
        </w:rPr>
      </w:pPr>
      <w:r w:rsidRPr="00B205C0">
        <w:rPr>
          <w:rFonts w:ascii="Arial" w:hAnsi="Arial" w:cs="Arial"/>
          <w:sz w:val="21"/>
          <w:szCs w:val="21"/>
        </w:rPr>
        <w:t>z</w:t>
      </w:r>
      <w:r w:rsidR="00AE7868" w:rsidRPr="00B205C0">
        <w:rPr>
          <w:rFonts w:ascii="Arial" w:hAnsi="Arial" w:cs="Arial"/>
          <w:sz w:val="21"/>
          <w:szCs w:val="21"/>
        </w:rPr>
        <w:t>ainstalowany program Acrobat Reader lub inny obsługujący pliki w formacie .pdf.</w:t>
      </w:r>
    </w:p>
    <w:p w14:paraId="653132AD" w14:textId="77777777" w:rsidR="00AE7868" w:rsidRPr="00B205C0" w:rsidRDefault="00AE7868" w:rsidP="00D36205">
      <w:pPr>
        <w:pStyle w:val="Akapitzlist"/>
        <w:widowControl w:val="0"/>
        <w:numPr>
          <w:ilvl w:val="0"/>
          <w:numId w:val="2"/>
        </w:numPr>
        <w:autoSpaceDE w:val="0"/>
        <w:autoSpaceDN w:val="0"/>
        <w:spacing w:after="60"/>
        <w:ind w:left="567" w:hanging="283"/>
        <w:contextualSpacing w:val="0"/>
        <w:jc w:val="both"/>
        <w:rPr>
          <w:rFonts w:ascii="Arial" w:hAnsi="Arial" w:cs="Arial"/>
          <w:sz w:val="21"/>
          <w:szCs w:val="21"/>
        </w:rPr>
      </w:pPr>
      <w:r w:rsidRPr="00B205C0">
        <w:rPr>
          <w:rFonts w:ascii="Arial" w:hAnsi="Arial" w:cs="Arial"/>
          <w:sz w:val="21"/>
          <w:szCs w:val="21"/>
        </w:rPr>
        <w:t>Zamawiający określa niezbędne wymagania sprzętowo-aplikacyjne umożliwiające prawidłowe złożenie  podpisu elektronicznego:</w:t>
      </w:r>
    </w:p>
    <w:p w14:paraId="2B720285" w14:textId="39572A53" w:rsidR="00AE7868" w:rsidRPr="00B205C0" w:rsidRDefault="00DB1755" w:rsidP="00D36205">
      <w:pPr>
        <w:pStyle w:val="Akapitzlist"/>
        <w:widowControl w:val="0"/>
        <w:numPr>
          <w:ilvl w:val="1"/>
          <w:numId w:val="2"/>
        </w:numPr>
        <w:autoSpaceDE w:val="0"/>
        <w:autoSpaceDN w:val="0"/>
        <w:spacing w:after="60"/>
        <w:ind w:left="851" w:hanging="284"/>
        <w:contextualSpacing w:val="0"/>
        <w:jc w:val="both"/>
        <w:rPr>
          <w:rFonts w:ascii="Arial" w:hAnsi="Arial" w:cs="Arial"/>
          <w:sz w:val="21"/>
          <w:szCs w:val="21"/>
          <w:shd w:val="clear" w:color="auto" w:fill="FFFFFF"/>
        </w:rPr>
      </w:pPr>
      <w:r w:rsidRPr="00B205C0">
        <w:rPr>
          <w:rFonts w:ascii="Arial" w:hAnsi="Arial" w:cs="Arial"/>
          <w:sz w:val="21"/>
          <w:szCs w:val="21"/>
          <w:shd w:val="clear" w:color="auto" w:fill="FFFFFF"/>
        </w:rPr>
        <w:t>r</w:t>
      </w:r>
      <w:r w:rsidR="00AE7868" w:rsidRPr="00B205C0">
        <w:rPr>
          <w:rFonts w:ascii="Arial" w:hAnsi="Arial" w:cs="Arial"/>
          <w:sz w:val="21"/>
          <w:szCs w:val="21"/>
          <w:shd w:val="clear" w:color="auto" w:fill="FFFFFF"/>
        </w:rPr>
        <w:t>ekomendowaną przeglądarką do złożenia oferty jest </w:t>
      </w:r>
      <w:r w:rsidR="00AE7868" w:rsidRPr="00B205C0">
        <w:rPr>
          <w:rStyle w:val="Pogrubienie"/>
          <w:rFonts w:ascii="Arial" w:hAnsi="Arial" w:cs="Arial"/>
          <w:sz w:val="21"/>
          <w:szCs w:val="21"/>
          <w:shd w:val="clear" w:color="auto" w:fill="FFFFFF"/>
        </w:rPr>
        <w:t>MS Internet Explorer lub Firefox</w:t>
      </w:r>
      <w:r w:rsidR="00AE7868" w:rsidRPr="00B205C0">
        <w:rPr>
          <w:rFonts w:ascii="Arial" w:hAnsi="Arial" w:cs="Arial"/>
          <w:b/>
          <w:sz w:val="21"/>
          <w:szCs w:val="21"/>
          <w:shd w:val="clear" w:color="auto" w:fill="FFFFFF"/>
        </w:rPr>
        <w:t> </w:t>
      </w:r>
      <w:r w:rsidR="00AE7868" w:rsidRPr="00B205C0">
        <w:rPr>
          <w:rFonts w:ascii="Arial" w:hAnsi="Arial" w:cs="Arial"/>
          <w:sz w:val="21"/>
          <w:szCs w:val="21"/>
          <w:shd w:val="clear" w:color="auto" w:fill="FFFFFF"/>
        </w:rPr>
        <w:t>w wersji wpieranej przez producenta</w:t>
      </w:r>
      <w:r w:rsidRPr="00B205C0">
        <w:rPr>
          <w:rFonts w:ascii="Arial" w:hAnsi="Arial" w:cs="Arial"/>
          <w:sz w:val="21"/>
          <w:szCs w:val="21"/>
          <w:shd w:val="clear" w:color="auto" w:fill="FFFFFF"/>
        </w:rPr>
        <w:t>;</w:t>
      </w:r>
    </w:p>
    <w:p w14:paraId="4FD782D4" w14:textId="05887D72" w:rsidR="00AE7868" w:rsidRPr="00B205C0" w:rsidRDefault="00DB1755" w:rsidP="00D36205">
      <w:pPr>
        <w:pStyle w:val="Akapitzlist"/>
        <w:widowControl w:val="0"/>
        <w:numPr>
          <w:ilvl w:val="1"/>
          <w:numId w:val="2"/>
        </w:numPr>
        <w:autoSpaceDE w:val="0"/>
        <w:autoSpaceDN w:val="0"/>
        <w:spacing w:after="60"/>
        <w:ind w:left="851" w:hanging="284"/>
        <w:contextualSpacing w:val="0"/>
        <w:jc w:val="both"/>
        <w:rPr>
          <w:rFonts w:ascii="Arial" w:hAnsi="Arial" w:cs="Arial"/>
          <w:sz w:val="21"/>
          <w:szCs w:val="21"/>
          <w:shd w:val="clear" w:color="auto" w:fill="FFFFFF"/>
        </w:rPr>
      </w:pPr>
      <w:r w:rsidRPr="00B205C0">
        <w:rPr>
          <w:rFonts w:ascii="Arial" w:hAnsi="Arial" w:cs="Arial"/>
          <w:sz w:val="21"/>
          <w:szCs w:val="21"/>
          <w:shd w:val="clear" w:color="auto" w:fill="FFFFFF"/>
        </w:rPr>
        <w:t>u</w:t>
      </w:r>
      <w:r w:rsidR="00AE7868" w:rsidRPr="00B205C0">
        <w:rPr>
          <w:rFonts w:ascii="Arial" w:hAnsi="Arial" w:cs="Arial"/>
          <w:sz w:val="21"/>
          <w:szCs w:val="21"/>
          <w:shd w:val="clear" w:color="auto" w:fill="FFFFFF"/>
        </w:rPr>
        <w:t>ruchomienie oprogramowania do składania podpisu wymaga również zainstalowania </w:t>
      </w:r>
      <w:hyperlink r:id="rId13" w:tgtFrame="_blank" w:history="1">
        <w:r w:rsidR="00AE7868" w:rsidRPr="00B205C0">
          <w:rPr>
            <w:rStyle w:val="Hipercze"/>
            <w:rFonts w:ascii="Arial" w:hAnsi="Arial" w:cs="Arial"/>
            <w:sz w:val="21"/>
            <w:szCs w:val="21"/>
            <w:shd w:val="clear" w:color="auto" w:fill="FFFFFF"/>
          </w:rPr>
          <w:t>Java w wersji 1.8.0_65 lub nowszej, koniecznie w wersji 32-bitowej</w:t>
        </w:r>
      </w:hyperlink>
      <w:r w:rsidR="00AE7868" w:rsidRPr="00B205C0">
        <w:rPr>
          <w:rFonts w:ascii="Arial" w:hAnsi="Arial" w:cs="Arial"/>
          <w:sz w:val="21"/>
          <w:szCs w:val="21"/>
          <w:shd w:val="clear" w:color="auto" w:fill="FFFFFF"/>
        </w:rPr>
        <w:t>,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r w:rsidRPr="00B205C0">
        <w:rPr>
          <w:rFonts w:ascii="Arial" w:hAnsi="Arial" w:cs="Arial"/>
          <w:sz w:val="21"/>
          <w:szCs w:val="21"/>
          <w:shd w:val="clear" w:color="auto" w:fill="FFFFFF"/>
        </w:rPr>
        <w:t>;</w:t>
      </w:r>
    </w:p>
    <w:p w14:paraId="19C2E90B" w14:textId="01815853" w:rsidR="00AE7868" w:rsidRPr="00B205C0" w:rsidRDefault="00DB1755" w:rsidP="00D36205">
      <w:pPr>
        <w:pStyle w:val="Akapitzlist"/>
        <w:widowControl w:val="0"/>
        <w:numPr>
          <w:ilvl w:val="1"/>
          <w:numId w:val="2"/>
        </w:numPr>
        <w:autoSpaceDE w:val="0"/>
        <w:autoSpaceDN w:val="0"/>
        <w:spacing w:after="60"/>
        <w:ind w:left="851" w:hanging="284"/>
        <w:contextualSpacing w:val="0"/>
        <w:jc w:val="both"/>
        <w:rPr>
          <w:rFonts w:ascii="Arial" w:hAnsi="Arial" w:cs="Arial"/>
          <w:sz w:val="21"/>
          <w:szCs w:val="21"/>
          <w:shd w:val="clear" w:color="auto" w:fill="FFFFFF"/>
        </w:rPr>
      </w:pPr>
      <w:r w:rsidRPr="00B205C0">
        <w:rPr>
          <w:rFonts w:ascii="Arial" w:hAnsi="Arial" w:cs="Arial"/>
          <w:sz w:val="21"/>
          <w:szCs w:val="21"/>
          <w:shd w:val="clear" w:color="auto" w:fill="FFFFFF"/>
        </w:rPr>
        <w:t>z</w:t>
      </w:r>
      <w:r w:rsidR="00AE7868" w:rsidRPr="00B205C0">
        <w:rPr>
          <w:rFonts w:ascii="Arial" w:hAnsi="Arial" w:cs="Arial"/>
          <w:sz w:val="21"/>
          <w:szCs w:val="21"/>
          <w:shd w:val="clear" w:color="auto" w:fill="FFFFFF"/>
        </w:rPr>
        <w:t>ainstaluj </w:t>
      </w:r>
      <w:r w:rsidR="00AE7868" w:rsidRPr="00B205C0">
        <w:rPr>
          <w:rStyle w:val="Pogrubienie"/>
          <w:rFonts w:ascii="Arial" w:hAnsi="Arial" w:cs="Arial"/>
          <w:sz w:val="21"/>
          <w:szCs w:val="21"/>
          <w:shd w:val="clear" w:color="auto" w:fill="FFFFFF"/>
        </w:rPr>
        <w:t>dedykowany komponent Szafir SDK oraz aplikację Szafir Host</w:t>
      </w:r>
      <w:r w:rsidR="00AE7868" w:rsidRPr="00B205C0">
        <w:rPr>
          <w:rFonts w:ascii="Arial" w:hAnsi="Arial" w:cs="Arial"/>
          <w:sz w:val="21"/>
          <w:szCs w:val="21"/>
          <w:shd w:val="clear" w:color="auto" w:fill="FFFFFF"/>
        </w:rPr>
        <w:t>, który odpowiada za obsługę funkcjonalności podpisu elektronicznego w</w:t>
      </w:r>
      <w:r w:rsidR="006A12B1" w:rsidRPr="00B205C0">
        <w:rPr>
          <w:rFonts w:ascii="Arial" w:hAnsi="Arial" w:cs="Arial"/>
          <w:sz w:val="21"/>
          <w:szCs w:val="21"/>
          <w:shd w:val="clear" w:color="auto" w:fill="FFFFFF"/>
        </w:rPr>
        <w:t> </w:t>
      </w:r>
      <w:r w:rsidR="00AE7868" w:rsidRPr="00B205C0">
        <w:rPr>
          <w:rFonts w:ascii="Arial" w:hAnsi="Arial" w:cs="Arial"/>
          <w:sz w:val="21"/>
          <w:szCs w:val="21"/>
          <w:shd w:val="clear" w:color="auto" w:fill="FFFFFF"/>
        </w:rPr>
        <w:t>platformie eZamawiający. Rozszerzenie Szafir SDK można pobrać </w:t>
      </w:r>
      <w:hyperlink r:id="rId14" w:tgtFrame="_blank" w:history="1">
        <w:r w:rsidR="00AE7868" w:rsidRPr="00B205C0">
          <w:rPr>
            <w:rStyle w:val="Hipercze"/>
            <w:rFonts w:ascii="Arial" w:hAnsi="Arial" w:cs="Arial"/>
            <w:sz w:val="21"/>
            <w:szCs w:val="21"/>
            <w:shd w:val="clear" w:color="auto" w:fill="FFFFFF"/>
          </w:rPr>
          <w:t>tutaj</w:t>
        </w:r>
      </w:hyperlink>
      <w:r w:rsidR="00AE7868" w:rsidRPr="00B205C0">
        <w:rPr>
          <w:rFonts w:ascii="Arial" w:hAnsi="Arial" w:cs="Arial"/>
          <w:sz w:val="21"/>
          <w:szCs w:val="21"/>
          <w:shd w:val="clear" w:color="auto" w:fill="FFFFFF"/>
        </w:rPr>
        <w:t>. Po zainstalowaniu rozszerzenia Szafir SDK oraz aplikacji Szafir Host należy przeładować bieżącą stronę</w:t>
      </w:r>
      <w:r w:rsidRPr="00B205C0">
        <w:rPr>
          <w:rFonts w:ascii="Arial" w:hAnsi="Arial" w:cs="Arial"/>
          <w:sz w:val="21"/>
          <w:szCs w:val="21"/>
          <w:shd w:val="clear" w:color="auto" w:fill="FFFFFF"/>
        </w:rPr>
        <w:t>;</w:t>
      </w:r>
    </w:p>
    <w:p w14:paraId="6572FF4B" w14:textId="6954A97C" w:rsidR="00AE7868" w:rsidRPr="00B205C0" w:rsidRDefault="00DB1755" w:rsidP="00996502">
      <w:pPr>
        <w:pStyle w:val="Akapitzlist"/>
        <w:widowControl w:val="0"/>
        <w:numPr>
          <w:ilvl w:val="1"/>
          <w:numId w:val="2"/>
        </w:numPr>
        <w:autoSpaceDE w:val="0"/>
        <w:autoSpaceDN w:val="0"/>
        <w:spacing w:after="60"/>
        <w:ind w:left="851" w:hanging="425"/>
        <w:contextualSpacing w:val="0"/>
        <w:jc w:val="both"/>
        <w:rPr>
          <w:rStyle w:val="Pogrubienie"/>
          <w:rFonts w:ascii="Arial" w:hAnsi="Arial" w:cs="Arial"/>
          <w:b w:val="0"/>
          <w:sz w:val="21"/>
          <w:szCs w:val="21"/>
          <w:shd w:val="clear" w:color="auto" w:fill="FFFFFF"/>
        </w:rPr>
      </w:pPr>
      <w:r w:rsidRPr="00B205C0">
        <w:rPr>
          <w:rFonts w:ascii="Arial" w:hAnsi="Arial" w:cs="Arial"/>
          <w:sz w:val="21"/>
          <w:szCs w:val="21"/>
          <w:shd w:val="clear" w:color="auto" w:fill="FFFFFF"/>
        </w:rPr>
        <w:t>p</w:t>
      </w:r>
      <w:r w:rsidR="00AE7868" w:rsidRPr="00B205C0">
        <w:rPr>
          <w:rFonts w:ascii="Arial" w:hAnsi="Arial" w:cs="Arial"/>
          <w:sz w:val="21"/>
          <w:szCs w:val="21"/>
          <w:shd w:val="clear" w:color="auto" w:fill="FFFFFF"/>
        </w:rPr>
        <w:t>rzed uruchomieniem platformy eZamawiający, </w:t>
      </w:r>
      <w:r w:rsidR="00AE7868" w:rsidRPr="00B205C0">
        <w:rPr>
          <w:rStyle w:val="Pogrubienie"/>
          <w:rFonts w:ascii="Arial" w:hAnsi="Arial" w:cs="Arial"/>
          <w:sz w:val="21"/>
          <w:szCs w:val="21"/>
          <w:shd w:val="clear" w:color="auto" w:fill="FFFFFF"/>
        </w:rPr>
        <w:t>w pierwszej kolejności podłącz czytnik z kartą kryptograficzną do komputera.</w:t>
      </w:r>
    </w:p>
    <w:p w14:paraId="594B3BAC" w14:textId="2BAF9BA5" w:rsidR="00AE7868" w:rsidRPr="00B205C0" w:rsidRDefault="00AE7868" w:rsidP="00996502">
      <w:pPr>
        <w:pStyle w:val="TableParagraph"/>
        <w:spacing w:after="60" w:line="276" w:lineRule="auto"/>
        <w:ind w:left="567" w:hanging="425"/>
        <w:jc w:val="both"/>
        <w:rPr>
          <w:rFonts w:ascii="Arial" w:hAnsi="Arial" w:cs="Arial"/>
          <w:sz w:val="21"/>
          <w:szCs w:val="21"/>
          <w:lang w:val="pl-PL"/>
        </w:rPr>
      </w:pPr>
      <w:r w:rsidRPr="00B205C0">
        <w:rPr>
          <w:rFonts w:ascii="Arial" w:hAnsi="Arial" w:cs="Arial"/>
          <w:sz w:val="21"/>
          <w:szCs w:val="21"/>
          <w:lang w:val="pl-PL"/>
        </w:rPr>
        <w:t>Informacje dotyczące odpowiedniego przygotowania stanowiska znajdą Państwa na stronie:</w:t>
      </w:r>
      <w:r w:rsidR="00DB1755" w:rsidRPr="00B205C0">
        <w:rPr>
          <w:rFonts w:ascii="Arial" w:hAnsi="Arial" w:cs="Arial"/>
          <w:sz w:val="21"/>
          <w:szCs w:val="21"/>
          <w:lang w:val="pl-PL"/>
        </w:rPr>
        <w:t xml:space="preserve"> </w:t>
      </w:r>
      <w:r w:rsidRPr="00B205C0">
        <w:rPr>
          <w:rStyle w:val="Pogrubienie"/>
          <w:rFonts w:ascii="Arial" w:hAnsi="Arial" w:cs="Arial"/>
          <w:sz w:val="21"/>
          <w:szCs w:val="21"/>
          <w:shd w:val="clear" w:color="auto" w:fill="FFFFFF"/>
          <w:lang w:val="pl-PL"/>
        </w:rPr>
        <w:t>https://oneplace.marketplanet.pl/przygotuj-stanowisko-pc-wykonujac-ponizsze-kroki</w:t>
      </w:r>
    </w:p>
    <w:p w14:paraId="363D2E32" w14:textId="5A262152" w:rsidR="00AE7868" w:rsidRPr="00B205C0" w:rsidRDefault="00AE7868" w:rsidP="00996502">
      <w:pPr>
        <w:pStyle w:val="Akapitzlist"/>
        <w:widowControl w:val="0"/>
        <w:numPr>
          <w:ilvl w:val="0"/>
          <w:numId w:val="2"/>
        </w:numPr>
        <w:autoSpaceDE w:val="0"/>
        <w:autoSpaceDN w:val="0"/>
        <w:spacing w:after="60"/>
        <w:ind w:left="567" w:hanging="425"/>
        <w:contextualSpacing w:val="0"/>
        <w:jc w:val="both"/>
        <w:rPr>
          <w:rFonts w:ascii="Arial" w:hAnsi="Arial" w:cs="Arial"/>
          <w:sz w:val="21"/>
          <w:szCs w:val="21"/>
        </w:rPr>
      </w:pPr>
      <w:r w:rsidRPr="00B205C0">
        <w:rPr>
          <w:rFonts w:ascii="Arial" w:hAnsi="Arial" w:cs="Arial"/>
          <w:sz w:val="21"/>
          <w:szCs w:val="21"/>
        </w:rPr>
        <w:t>Zamawiający określa dopuszczalne formaty przesyłanych danych tj. plików o</w:t>
      </w:r>
      <w:r w:rsidR="006A12B1" w:rsidRPr="00B205C0">
        <w:rPr>
          <w:rFonts w:ascii="Arial" w:hAnsi="Arial" w:cs="Arial"/>
          <w:sz w:val="21"/>
          <w:szCs w:val="21"/>
        </w:rPr>
        <w:t> </w:t>
      </w:r>
      <w:r w:rsidRPr="00B205C0">
        <w:rPr>
          <w:rFonts w:ascii="Arial" w:hAnsi="Arial" w:cs="Arial"/>
          <w:sz w:val="21"/>
          <w:szCs w:val="21"/>
        </w:rPr>
        <w:t xml:space="preserve">wielkości do 100 MB w </w:t>
      </w:r>
      <w:r w:rsidRPr="00B205C0">
        <w:rPr>
          <w:rFonts w:ascii="Arial" w:hAnsi="Arial" w:cs="Arial"/>
          <w:bCs/>
          <w:color w:val="000000" w:themeColor="text1"/>
          <w:sz w:val="21"/>
          <w:szCs w:val="21"/>
        </w:rPr>
        <w:t>txt, rtf, pdf ,xps, odt, ods, odp, doc, xls, ppt, docx, xlsx, pptx, csv, jpg, jpeg, tif, tiff, geotiff, png, svg, wav, mp3, avi, mpg, mpeg, mp4, m4a, mpeg4, ogg, ogv, zip, tar, gz, gzip, 7z, html, xhtml, css, xml, xsd, gml, rng, xsl, xslt, TSL, XMLsig, XAdES, CAdES, ASIC, XMLenc</w:t>
      </w:r>
      <w:r w:rsidRPr="00B205C0">
        <w:rPr>
          <w:rFonts w:ascii="Arial" w:hAnsi="Arial" w:cs="Arial"/>
          <w:color w:val="000000" w:themeColor="text1"/>
          <w:sz w:val="21"/>
          <w:szCs w:val="21"/>
        </w:rPr>
        <w:t>.</w:t>
      </w:r>
    </w:p>
    <w:p w14:paraId="07554700" w14:textId="3661CE04" w:rsidR="00AE7868" w:rsidRPr="00B205C0" w:rsidRDefault="00AE7868" w:rsidP="00996502">
      <w:pPr>
        <w:pStyle w:val="Akapitzlist"/>
        <w:widowControl w:val="0"/>
        <w:numPr>
          <w:ilvl w:val="0"/>
          <w:numId w:val="2"/>
        </w:numPr>
        <w:autoSpaceDE w:val="0"/>
        <w:autoSpaceDN w:val="0"/>
        <w:spacing w:after="60"/>
        <w:ind w:left="567" w:hanging="425"/>
        <w:contextualSpacing w:val="0"/>
        <w:jc w:val="both"/>
        <w:rPr>
          <w:rFonts w:ascii="Arial" w:hAnsi="Arial" w:cs="Arial"/>
          <w:sz w:val="21"/>
          <w:szCs w:val="21"/>
        </w:rPr>
      </w:pPr>
      <w:r w:rsidRPr="00B205C0">
        <w:rPr>
          <w:rFonts w:ascii="Arial" w:hAnsi="Arial" w:cs="Arial"/>
          <w:sz w:val="21"/>
          <w:szCs w:val="21"/>
        </w:rPr>
        <w:t>Zamawiający określa informacje na temat kodowania i czasu odbioru danych tj.:</w:t>
      </w:r>
      <w:r w:rsidR="00D36205" w:rsidRPr="00B205C0">
        <w:rPr>
          <w:rFonts w:ascii="Arial" w:hAnsi="Arial" w:cs="Arial"/>
          <w:sz w:val="21"/>
          <w:szCs w:val="21"/>
        </w:rPr>
        <w:t xml:space="preserve"> </w:t>
      </w:r>
      <w:r w:rsidR="00A802EF" w:rsidRPr="00B205C0">
        <w:rPr>
          <w:rFonts w:ascii="Arial" w:hAnsi="Arial" w:cs="Arial"/>
          <w:sz w:val="21"/>
          <w:szCs w:val="21"/>
        </w:rPr>
        <w:t>p</w:t>
      </w:r>
      <w:r w:rsidRPr="00B205C0">
        <w:rPr>
          <w:rFonts w:ascii="Arial" w:hAnsi="Arial" w:cs="Arial"/>
          <w:sz w:val="21"/>
          <w:szCs w:val="21"/>
        </w:rPr>
        <w:t xml:space="preserve">lik </w:t>
      </w:r>
      <w:r w:rsidRPr="00B205C0">
        <w:rPr>
          <w:rFonts w:ascii="Arial" w:hAnsi="Arial" w:cs="Arial"/>
          <w:sz w:val="21"/>
          <w:szCs w:val="21"/>
        </w:rPr>
        <w:lastRenderedPageBreak/>
        <w:t xml:space="preserve">załączony przez </w:t>
      </w:r>
      <w:r w:rsidR="00A802EF" w:rsidRPr="00B205C0">
        <w:rPr>
          <w:rFonts w:ascii="Arial" w:hAnsi="Arial" w:cs="Arial"/>
          <w:sz w:val="21"/>
          <w:szCs w:val="21"/>
        </w:rPr>
        <w:t>w</w:t>
      </w:r>
      <w:r w:rsidRPr="00B205C0">
        <w:rPr>
          <w:rFonts w:ascii="Arial" w:hAnsi="Arial" w:cs="Arial"/>
          <w:sz w:val="21"/>
          <w:szCs w:val="21"/>
        </w:rPr>
        <w:t xml:space="preserve">ykonawcę na Platformie Zakupowej i zapisany, widoczny jest w Systemie, jako zaszyfrowany – format kodowania UTF8. Możliwość otworzenia pliku dostępna jest dopiero po odszyfrowaniu przez </w:t>
      </w:r>
      <w:r w:rsidR="00A802EF" w:rsidRPr="00B205C0">
        <w:rPr>
          <w:rFonts w:ascii="Arial" w:hAnsi="Arial" w:cs="Arial"/>
          <w:sz w:val="21"/>
          <w:szCs w:val="21"/>
        </w:rPr>
        <w:t>z</w:t>
      </w:r>
      <w:r w:rsidRPr="00B205C0">
        <w:rPr>
          <w:rFonts w:ascii="Arial" w:hAnsi="Arial" w:cs="Arial"/>
          <w:sz w:val="21"/>
          <w:szCs w:val="21"/>
        </w:rPr>
        <w:t>amawiającego po upływie terminu otwarcia ofert.</w:t>
      </w:r>
    </w:p>
    <w:p w14:paraId="6D9173C2" w14:textId="77777777" w:rsidR="00AE7868" w:rsidRPr="00B205C0" w:rsidRDefault="00AE7868" w:rsidP="00996502">
      <w:pPr>
        <w:pStyle w:val="Akapitzlist"/>
        <w:widowControl w:val="0"/>
        <w:numPr>
          <w:ilvl w:val="0"/>
          <w:numId w:val="2"/>
        </w:numPr>
        <w:autoSpaceDE w:val="0"/>
        <w:autoSpaceDN w:val="0"/>
        <w:spacing w:after="60"/>
        <w:ind w:left="567" w:hanging="425"/>
        <w:contextualSpacing w:val="0"/>
        <w:jc w:val="both"/>
        <w:rPr>
          <w:rFonts w:ascii="Arial" w:hAnsi="Arial" w:cs="Arial"/>
          <w:sz w:val="21"/>
          <w:szCs w:val="21"/>
        </w:rPr>
      </w:pPr>
      <w:r w:rsidRPr="00B205C0">
        <w:rPr>
          <w:rFonts w:ascii="Arial" w:hAnsi="Arial" w:cs="Arial"/>
          <w:sz w:val="21"/>
          <w:szCs w:val="21"/>
        </w:rPr>
        <w:t>Oznaczenie czasu odbioru danych przez Platformę stanowi datę oraz dokładny czas (hh:mm:ss) generowany wg. czasu lokalnego serwera synchronizowanego odpowiednim źródłem czasu.</w:t>
      </w:r>
    </w:p>
    <w:p w14:paraId="083570B0" w14:textId="77777777" w:rsidR="00A802EF" w:rsidRPr="00B205C0" w:rsidRDefault="00A802EF" w:rsidP="00D36205">
      <w:pPr>
        <w:suppressAutoHyphens/>
        <w:autoSpaceDE w:val="0"/>
        <w:spacing w:after="60"/>
        <w:ind w:left="284" w:hanging="284"/>
        <w:jc w:val="both"/>
        <w:rPr>
          <w:rFonts w:ascii="Arial" w:hAnsi="Arial" w:cs="Arial"/>
          <w:b/>
          <w:sz w:val="21"/>
          <w:szCs w:val="21"/>
        </w:rPr>
      </w:pPr>
    </w:p>
    <w:p w14:paraId="54ADD036" w14:textId="633F40F7" w:rsidR="00AE6177" w:rsidRPr="00B205C0" w:rsidRDefault="00AE6177" w:rsidP="005D57BB">
      <w:pPr>
        <w:pStyle w:val="Akapitzlist"/>
        <w:numPr>
          <w:ilvl w:val="0"/>
          <w:numId w:val="12"/>
        </w:numPr>
        <w:spacing w:after="60"/>
        <w:ind w:left="709" w:hanging="709"/>
        <w:jc w:val="both"/>
        <w:rPr>
          <w:rFonts w:ascii="Arial" w:hAnsi="Arial" w:cs="Arial"/>
          <w:b/>
          <w:sz w:val="21"/>
          <w:szCs w:val="21"/>
        </w:rPr>
      </w:pPr>
      <w:r w:rsidRPr="00B205C0">
        <w:rPr>
          <w:rFonts w:ascii="Arial" w:eastAsiaTheme="minorHAnsi" w:hAnsi="Arial" w:cs="Arial"/>
          <w:b/>
          <w:bCs/>
          <w:color w:val="000000"/>
          <w:sz w:val="21"/>
          <w:szCs w:val="21"/>
        </w:rPr>
        <w:t>TERMIN</w:t>
      </w:r>
      <w:r w:rsidRPr="00B205C0">
        <w:rPr>
          <w:rFonts w:ascii="Arial" w:hAnsi="Arial" w:cs="Arial"/>
          <w:b/>
          <w:sz w:val="21"/>
          <w:szCs w:val="21"/>
        </w:rPr>
        <w:t xml:space="preserve"> ZWIĄZANIA OFERTĄ</w:t>
      </w:r>
    </w:p>
    <w:p w14:paraId="2B197CBD" w14:textId="6F9A5F10" w:rsidR="00AE6177" w:rsidRPr="00B205C0" w:rsidRDefault="00AE6177" w:rsidP="00D36205">
      <w:pPr>
        <w:pStyle w:val="Akapitzlist"/>
        <w:numPr>
          <w:ilvl w:val="0"/>
          <w:numId w:val="8"/>
        </w:numPr>
        <w:suppressAutoHyphens/>
        <w:autoSpaceDE w:val="0"/>
        <w:spacing w:after="60"/>
        <w:ind w:left="567" w:hanging="283"/>
        <w:jc w:val="both"/>
        <w:rPr>
          <w:rFonts w:ascii="Arial" w:hAnsi="Arial" w:cs="Arial"/>
          <w:sz w:val="21"/>
          <w:szCs w:val="21"/>
        </w:rPr>
      </w:pPr>
      <w:r w:rsidRPr="00DA07FF">
        <w:rPr>
          <w:rFonts w:ascii="Arial" w:hAnsi="Arial" w:cs="Arial"/>
          <w:sz w:val="21"/>
          <w:szCs w:val="21"/>
        </w:rPr>
        <w:t>Wykonawca będzie związany ofertą przez okres 30 dni</w:t>
      </w:r>
      <w:r w:rsidR="005F6266" w:rsidRPr="00DA07FF">
        <w:rPr>
          <w:rFonts w:ascii="Arial" w:hAnsi="Arial" w:cs="Arial"/>
          <w:sz w:val="21"/>
          <w:szCs w:val="21"/>
        </w:rPr>
        <w:t>, tj.</w:t>
      </w:r>
      <w:r w:rsidR="007249CC" w:rsidRPr="00DA07FF">
        <w:rPr>
          <w:rFonts w:ascii="Arial" w:hAnsi="Arial" w:cs="Arial"/>
          <w:sz w:val="21"/>
          <w:szCs w:val="21"/>
        </w:rPr>
        <w:t xml:space="preserve"> do</w:t>
      </w:r>
      <w:r w:rsidR="00434AC0" w:rsidRPr="00DA07FF">
        <w:rPr>
          <w:rFonts w:ascii="Arial" w:hAnsi="Arial" w:cs="Arial"/>
          <w:sz w:val="21"/>
          <w:szCs w:val="21"/>
        </w:rPr>
        <w:t xml:space="preserve"> </w:t>
      </w:r>
      <w:r w:rsidR="00D26D04" w:rsidRPr="00DA07FF">
        <w:rPr>
          <w:rFonts w:ascii="Arial" w:hAnsi="Arial" w:cs="Arial"/>
          <w:b/>
          <w:sz w:val="21"/>
          <w:szCs w:val="21"/>
        </w:rPr>
        <w:t>16.06</w:t>
      </w:r>
      <w:r w:rsidR="007A4BF2" w:rsidRPr="00DA07FF">
        <w:rPr>
          <w:rFonts w:ascii="Arial" w:hAnsi="Arial" w:cs="Arial"/>
          <w:b/>
          <w:sz w:val="21"/>
          <w:szCs w:val="21"/>
        </w:rPr>
        <w:t>.2026</w:t>
      </w:r>
      <w:r w:rsidR="00D36205" w:rsidRPr="00DA07FF">
        <w:rPr>
          <w:rFonts w:ascii="Arial" w:hAnsi="Arial" w:cs="Arial"/>
          <w:b/>
          <w:sz w:val="21"/>
          <w:szCs w:val="21"/>
        </w:rPr>
        <w:t> </w:t>
      </w:r>
      <w:r w:rsidR="005F6266" w:rsidRPr="00DA07FF">
        <w:rPr>
          <w:rFonts w:ascii="Arial" w:hAnsi="Arial" w:cs="Arial"/>
          <w:sz w:val="21"/>
          <w:szCs w:val="21"/>
        </w:rPr>
        <w:t>r</w:t>
      </w:r>
      <w:r w:rsidRPr="00DA07FF">
        <w:rPr>
          <w:rFonts w:ascii="Arial" w:hAnsi="Arial" w:cs="Arial"/>
          <w:sz w:val="21"/>
          <w:szCs w:val="21"/>
        </w:rPr>
        <w:t>. Bieg terminu</w:t>
      </w:r>
      <w:r w:rsidRPr="00B205C0">
        <w:rPr>
          <w:rFonts w:ascii="Arial" w:hAnsi="Arial" w:cs="Arial"/>
          <w:sz w:val="21"/>
          <w:szCs w:val="21"/>
        </w:rPr>
        <w:t xml:space="preserve"> związania ofertą rozpoczyna się wraz z upływem terminu składania ofert.</w:t>
      </w:r>
    </w:p>
    <w:p w14:paraId="0BD31F54" w14:textId="105E6C1A" w:rsidR="00696E63" w:rsidRPr="00B205C0" w:rsidRDefault="00696E63" w:rsidP="00D36205">
      <w:pPr>
        <w:pStyle w:val="Akapitzlist"/>
        <w:numPr>
          <w:ilvl w:val="0"/>
          <w:numId w:val="8"/>
        </w:numPr>
        <w:suppressAutoHyphens/>
        <w:autoSpaceDE w:val="0"/>
        <w:spacing w:after="60"/>
        <w:ind w:left="567" w:hanging="283"/>
        <w:jc w:val="both"/>
        <w:rPr>
          <w:rFonts w:ascii="Arial" w:hAnsi="Arial" w:cs="Arial"/>
          <w:sz w:val="21"/>
          <w:szCs w:val="21"/>
        </w:rPr>
      </w:pPr>
      <w:r w:rsidRPr="00B205C0">
        <w:rPr>
          <w:rFonts w:ascii="Arial" w:hAnsi="Arial" w:cs="Arial"/>
          <w:sz w:val="21"/>
          <w:szCs w:val="21"/>
        </w:rPr>
        <w:t xml:space="preserve">W przypadku gdy wybór najkorzystniejszej oferty nie nastąpi przed upływem terminu związania oferta określonego w SWZ, </w:t>
      </w:r>
      <w:r w:rsidR="00A802EF" w:rsidRPr="00B205C0">
        <w:rPr>
          <w:rFonts w:ascii="Arial" w:hAnsi="Arial" w:cs="Arial"/>
          <w:sz w:val="21"/>
          <w:szCs w:val="21"/>
        </w:rPr>
        <w:t>z</w:t>
      </w:r>
      <w:r w:rsidRPr="00B205C0">
        <w:rPr>
          <w:rFonts w:ascii="Arial" w:hAnsi="Arial" w:cs="Arial"/>
          <w:sz w:val="21"/>
          <w:szCs w:val="21"/>
        </w:rPr>
        <w:t xml:space="preserve">amawiający przed upływem terminu związania oferta zwraca się jednokrotnie do </w:t>
      </w:r>
      <w:r w:rsidR="00A802EF" w:rsidRPr="00B205C0">
        <w:rPr>
          <w:rFonts w:ascii="Arial" w:hAnsi="Arial" w:cs="Arial"/>
          <w:sz w:val="21"/>
          <w:szCs w:val="21"/>
        </w:rPr>
        <w:t>w</w:t>
      </w:r>
      <w:r w:rsidRPr="00B205C0">
        <w:rPr>
          <w:rFonts w:ascii="Arial" w:hAnsi="Arial" w:cs="Arial"/>
          <w:sz w:val="21"/>
          <w:szCs w:val="21"/>
        </w:rPr>
        <w:t>ykonawców o wyrażenie zgody na przedłużenie tego terminu o wskazywany przez niego okres, nie dłuższy niż 30 dni.</w:t>
      </w:r>
    </w:p>
    <w:p w14:paraId="3D6583A0" w14:textId="0CF938A4" w:rsidR="00696E63" w:rsidRPr="00B205C0" w:rsidRDefault="00696E63" w:rsidP="00D36205">
      <w:pPr>
        <w:pStyle w:val="Akapitzlist"/>
        <w:numPr>
          <w:ilvl w:val="0"/>
          <w:numId w:val="8"/>
        </w:numPr>
        <w:suppressAutoHyphens/>
        <w:autoSpaceDE w:val="0"/>
        <w:spacing w:after="60"/>
        <w:ind w:left="567" w:hanging="283"/>
        <w:jc w:val="both"/>
        <w:rPr>
          <w:rFonts w:ascii="Arial" w:hAnsi="Arial" w:cs="Arial"/>
          <w:sz w:val="21"/>
          <w:szCs w:val="21"/>
        </w:rPr>
      </w:pPr>
      <w:r w:rsidRPr="00B205C0">
        <w:rPr>
          <w:rFonts w:ascii="Arial" w:hAnsi="Arial" w:cs="Arial"/>
          <w:sz w:val="21"/>
          <w:szCs w:val="21"/>
        </w:rPr>
        <w:t xml:space="preserve">Przedłużenie terminu związania oferta, o którym mowa w ust. 2, wymaga złożenia przez </w:t>
      </w:r>
      <w:r w:rsidR="00A802EF" w:rsidRPr="00B205C0">
        <w:rPr>
          <w:rFonts w:ascii="Arial" w:hAnsi="Arial" w:cs="Arial"/>
          <w:sz w:val="21"/>
          <w:szCs w:val="21"/>
        </w:rPr>
        <w:t>w</w:t>
      </w:r>
      <w:r w:rsidRPr="00B205C0">
        <w:rPr>
          <w:rFonts w:ascii="Arial" w:hAnsi="Arial" w:cs="Arial"/>
          <w:sz w:val="21"/>
          <w:szCs w:val="21"/>
        </w:rPr>
        <w:t>ykonawcę pisemnego oświadczenia o wyrażeniu zgody na przedłużenie terminu związania ofertą.</w:t>
      </w:r>
    </w:p>
    <w:p w14:paraId="52C811F8" w14:textId="77777777" w:rsidR="00AE6177" w:rsidRPr="00B205C0" w:rsidRDefault="00AE6177" w:rsidP="00D36205">
      <w:pPr>
        <w:pStyle w:val="Akapitzlist"/>
        <w:suppressAutoHyphens/>
        <w:autoSpaceDE w:val="0"/>
        <w:spacing w:after="60"/>
        <w:ind w:left="360"/>
        <w:jc w:val="both"/>
        <w:rPr>
          <w:rFonts w:ascii="Arial" w:hAnsi="Arial" w:cs="Arial"/>
          <w:sz w:val="21"/>
          <w:szCs w:val="21"/>
        </w:rPr>
      </w:pPr>
    </w:p>
    <w:p w14:paraId="60664337" w14:textId="03D93756" w:rsidR="00AE6177" w:rsidRPr="00B205C0" w:rsidRDefault="00AE6177" w:rsidP="005D57BB">
      <w:pPr>
        <w:pStyle w:val="Akapitzlist"/>
        <w:numPr>
          <w:ilvl w:val="0"/>
          <w:numId w:val="12"/>
        </w:numPr>
        <w:spacing w:after="60"/>
        <w:ind w:left="709" w:hanging="709"/>
        <w:jc w:val="both"/>
        <w:rPr>
          <w:rFonts w:ascii="Arial" w:eastAsiaTheme="minorHAnsi" w:hAnsi="Arial" w:cs="Arial"/>
          <w:b/>
          <w:bCs/>
          <w:color w:val="000000"/>
          <w:sz w:val="21"/>
          <w:szCs w:val="21"/>
        </w:rPr>
      </w:pPr>
      <w:r w:rsidRPr="00B205C0">
        <w:rPr>
          <w:rFonts w:ascii="Arial" w:eastAsiaTheme="minorHAnsi" w:hAnsi="Arial" w:cs="Arial"/>
          <w:b/>
          <w:bCs/>
          <w:color w:val="000000"/>
          <w:sz w:val="21"/>
          <w:szCs w:val="21"/>
        </w:rPr>
        <w:t>INFORMACJE O FORMALNOŚCIACH, JAKIE POWINNY BYĆ DOPEŁNIONE PO WYBORZE OFERTY W CELU ZAWARCIA UMOWY W</w:t>
      </w:r>
      <w:r w:rsidR="006A12B1" w:rsidRPr="00B205C0">
        <w:rPr>
          <w:rFonts w:ascii="Arial" w:eastAsiaTheme="minorHAnsi" w:hAnsi="Arial" w:cs="Arial"/>
          <w:b/>
          <w:bCs/>
          <w:color w:val="000000"/>
          <w:sz w:val="21"/>
          <w:szCs w:val="21"/>
        </w:rPr>
        <w:t> </w:t>
      </w:r>
      <w:r w:rsidRPr="00B205C0">
        <w:rPr>
          <w:rFonts w:ascii="Arial" w:eastAsiaTheme="minorHAnsi" w:hAnsi="Arial" w:cs="Arial"/>
          <w:b/>
          <w:bCs/>
          <w:color w:val="000000"/>
          <w:sz w:val="21"/>
          <w:szCs w:val="21"/>
        </w:rPr>
        <w:t>SPRAWIE ZAMÓWIENIA PUBLICZNEGO</w:t>
      </w:r>
    </w:p>
    <w:p w14:paraId="4E2D72F1" w14:textId="77777777" w:rsidR="00AE6177" w:rsidRPr="00B205C0" w:rsidRDefault="00AE6177" w:rsidP="00D36205">
      <w:pPr>
        <w:pStyle w:val="Default"/>
        <w:numPr>
          <w:ilvl w:val="0"/>
          <w:numId w:val="9"/>
        </w:numPr>
        <w:spacing w:after="60" w:line="276" w:lineRule="auto"/>
        <w:ind w:left="567" w:hanging="283"/>
        <w:jc w:val="both"/>
        <w:rPr>
          <w:rFonts w:ascii="Arial" w:hAnsi="Arial" w:cs="Arial"/>
          <w:color w:val="auto"/>
          <w:sz w:val="21"/>
          <w:szCs w:val="21"/>
        </w:rPr>
      </w:pPr>
      <w:r w:rsidRPr="00B205C0">
        <w:rPr>
          <w:rFonts w:ascii="Arial" w:hAnsi="Arial" w:cs="Arial"/>
          <w:color w:val="auto"/>
          <w:sz w:val="21"/>
          <w:szCs w:val="21"/>
        </w:rPr>
        <w:t>Zamawiający zawiera umowę w sprawie zamówienia publicznego w terminie nie krótszym niż 5 dni od dnia przesłania zawiadomienia o wyborze najkorzystniejszej oferty.</w:t>
      </w:r>
    </w:p>
    <w:p w14:paraId="409F58D9" w14:textId="77777777" w:rsidR="00AE6177" w:rsidRPr="00B205C0" w:rsidRDefault="00AE6177" w:rsidP="00D36205">
      <w:pPr>
        <w:pStyle w:val="Default"/>
        <w:numPr>
          <w:ilvl w:val="0"/>
          <w:numId w:val="9"/>
        </w:numPr>
        <w:spacing w:after="60" w:line="276" w:lineRule="auto"/>
        <w:ind w:left="567" w:hanging="283"/>
        <w:jc w:val="both"/>
        <w:rPr>
          <w:rFonts w:ascii="Arial" w:hAnsi="Arial" w:cs="Arial"/>
          <w:color w:val="auto"/>
          <w:sz w:val="21"/>
          <w:szCs w:val="21"/>
        </w:rPr>
      </w:pPr>
      <w:r w:rsidRPr="00B205C0">
        <w:rPr>
          <w:rFonts w:ascii="Arial" w:hAnsi="Arial" w:cs="Arial"/>
          <w:color w:val="auto"/>
          <w:sz w:val="21"/>
          <w:szCs w:val="21"/>
        </w:rPr>
        <w:t>Zamawiający może zawrzeć umowę w sprawie zamówienia publicznego przed upływem terminu, o którym mowa w ust. 1, jeżeli w postępowaniu o udzielenie zamówienia prowadzonym w trybie podstawowym złożono tylko jedną ofertę.</w:t>
      </w:r>
    </w:p>
    <w:p w14:paraId="3C2059BE" w14:textId="04391FC8" w:rsidR="00AE6177" w:rsidRPr="00B205C0" w:rsidRDefault="00AE6177" w:rsidP="00D36205">
      <w:pPr>
        <w:pStyle w:val="Default"/>
        <w:numPr>
          <w:ilvl w:val="0"/>
          <w:numId w:val="9"/>
        </w:numPr>
        <w:spacing w:line="276" w:lineRule="auto"/>
        <w:ind w:left="567" w:hanging="283"/>
        <w:jc w:val="both"/>
        <w:rPr>
          <w:rFonts w:ascii="Arial" w:hAnsi="Arial" w:cs="Arial"/>
          <w:color w:val="auto"/>
          <w:sz w:val="21"/>
          <w:szCs w:val="21"/>
        </w:rPr>
      </w:pPr>
      <w:r w:rsidRPr="00B205C0">
        <w:rPr>
          <w:rFonts w:ascii="Arial" w:hAnsi="Arial" w:cs="Arial"/>
          <w:color w:val="auto"/>
          <w:sz w:val="21"/>
          <w:szCs w:val="21"/>
        </w:rPr>
        <w:t xml:space="preserve">W przypadku wyboru oferty złożonej przez </w:t>
      </w:r>
      <w:r w:rsidR="00A802EF" w:rsidRPr="00B205C0">
        <w:rPr>
          <w:rFonts w:ascii="Arial" w:hAnsi="Arial" w:cs="Arial"/>
          <w:color w:val="auto"/>
          <w:sz w:val="21"/>
          <w:szCs w:val="21"/>
        </w:rPr>
        <w:t>w</w:t>
      </w:r>
      <w:r w:rsidRPr="00B205C0">
        <w:rPr>
          <w:rFonts w:ascii="Arial" w:hAnsi="Arial" w:cs="Arial"/>
          <w:color w:val="auto"/>
          <w:sz w:val="21"/>
          <w:szCs w:val="21"/>
        </w:rPr>
        <w:t>ykonawców wspólnie ubiegających się o udzielenie zamówienia</w:t>
      </w:r>
      <w:r w:rsidR="00354423" w:rsidRPr="00B205C0">
        <w:rPr>
          <w:rFonts w:ascii="Arial" w:hAnsi="Arial" w:cs="Arial"/>
          <w:color w:val="auto"/>
          <w:sz w:val="21"/>
          <w:szCs w:val="21"/>
        </w:rPr>
        <w:t>,</w:t>
      </w:r>
      <w:r w:rsidRPr="00B205C0">
        <w:rPr>
          <w:rFonts w:ascii="Arial" w:hAnsi="Arial" w:cs="Arial"/>
          <w:color w:val="auto"/>
          <w:sz w:val="21"/>
          <w:szCs w:val="21"/>
        </w:rPr>
        <w:t xml:space="preserve"> </w:t>
      </w:r>
      <w:r w:rsidR="00A802EF" w:rsidRPr="00B205C0">
        <w:rPr>
          <w:rFonts w:ascii="Arial" w:hAnsi="Arial" w:cs="Arial"/>
          <w:color w:val="auto"/>
          <w:sz w:val="21"/>
          <w:szCs w:val="21"/>
        </w:rPr>
        <w:t>z</w:t>
      </w:r>
      <w:r w:rsidRPr="00B205C0">
        <w:rPr>
          <w:rFonts w:ascii="Arial" w:hAnsi="Arial" w:cs="Arial"/>
          <w:color w:val="auto"/>
          <w:sz w:val="21"/>
          <w:szCs w:val="21"/>
        </w:rPr>
        <w:t xml:space="preserve">amawiający zastrzega sobie prawo żądania przed zawarciem umowy w sprawie zamówienia publicznego umowy regulującej współpracę tych </w:t>
      </w:r>
      <w:r w:rsidR="00A802EF" w:rsidRPr="00B205C0">
        <w:rPr>
          <w:rFonts w:ascii="Arial" w:hAnsi="Arial" w:cs="Arial"/>
          <w:color w:val="auto"/>
          <w:sz w:val="21"/>
          <w:szCs w:val="21"/>
        </w:rPr>
        <w:t>w</w:t>
      </w:r>
      <w:r w:rsidRPr="00B205C0">
        <w:rPr>
          <w:rFonts w:ascii="Arial" w:hAnsi="Arial" w:cs="Arial"/>
          <w:color w:val="auto"/>
          <w:sz w:val="21"/>
          <w:szCs w:val="21"/>
        </w:rPr>
        <w:t>ykonawców.</w:t>
      </w:r>
    </w:p>
    <w:p w14:paraId="401FB0DB" w14:textId="6EF044D6" w:rsidR="00054551" w:rsidRPr="00B205C0" w:rsidRDefault="00AE6177" w:rsidP="00D36205">
      <w:pPr>
        <w:pStyle w:val="Default"/>
        <w:numPr>
          <w:ilvl w:val="0"/>
          <w:numId w:val="9"/>
        </w:numPr>
        <w:spacing w:line="276" w:lineRule="auto"/>
        <w:ind w:left="567" w:hanging="283"/>
        <w:jc w:val="both"/>
        <w:rPr>
          <w:rFonts w:ascii="Arial" w:hAnsi="Arial" w:cs="Arial"/>
          <w:color w:val="auto"/>
          <w:sz w:val="21"/>
          <w:szCs w:val="21"/>
        </w:rPr>
      </w:pPr>
      <w:r w:rsidRPr="00B205C0">
        <w:rPr>
          <w:rFonts w:ascii="Arial" w:hAnsi="Arial" w:cs="Arial"/>
          <w:color w:val="auto"/>
          <w:sz w:val="21"/>
          <w:szCs w:val="21"/>
        </w:rPr>
        <w:t xml:space="preserve">Wykonawca będzie zobowiązany do podpisania umowy w miejscu i terminie wskazanym przez </w:t>
      </w:r>
      <w:r w:rsidR="00A802EF" w:rsidRPr="00B205C0">
        <w:rPr>
          <w:rFonts w:ascii="Arial" w:hAnsi="Arial" w:cs="Arial"/>
          <w:color w:val="auto"/>
          <w:sz w:val="21"/>
          <w:szCs w:val="21"/>
        </w:rPr>
        <w:t>z</w:t>
      </w:r>
      <w:r w:rsidRPr="00B205C0">
        <w:rPr>
          <w:rFonts w:ascii="Arial" w:hAnsi="Arial" w:cs="Arial"/>
          <w:color w:val="auto"/>
          <w:sz w:val="21"/>
          <w:szCs w:val="21"/>
        </w:rPr>
        <w:t>amawiającego.</w:t>
      </w:r>
    </w:p>
    <w:p w14:paraId="1AD08B71" w14:textId="635D0D2E" w:rsidR="00054551" w:rsidRPr="00B205C0" w:rsidRDefault="00054551" w:rsidP="00D36205">
      <w:pPr>
        <w:pStyle w:val="Default"/>
        <w:numPr>
          <w:ilvl w:val="0"/>
          <w:numId w:val="9"/>
        </w:numPr>
        <w:spacing w:line="276" w:lineRule="auto"/>
        <w:ind w:left="567" w:hanging="283"/>
        <w:jc w:val="both"/>
        <w:rPr>
          <w:rFonts w:ascii="Arial" w:hAnsi="Arial" w:cs="Arial"/>
          <w:color w:val="auto"/>
          <w:sz w:val="21"/>
          <w:szCs w:val="21"/>
        </w:rPr>
      </w:pPr>
      <w:r w:rsidRPr="00B205C0">
        <w:rPr>
          <w:rFonts w:ascii="Arial" w:hAnsi="Arial" w:cs="Arial"/>
          <w:color w:val="auto"/>
          <w:sz w:val="21"/>
          <w:szCs w:val="21"/>
        </w:rPr>
        <w:t>Wykonawca</w:t>
      </w:r>
      <w:r w:rsidR="004E67CF" w:rsidRPr="00B205C0">
        <w:rPr>
          <w:rFonts w:ascii="Arial" w:hAnsi="Arial" w:cs="Arial"/>
          <w:color w:val="auto"/>
          <w:sz w:val="21"/>
          <w:szCs w:val="21"/>
        </w:rPr>
        <w:t xml:space="preserve"> </w:t>
      </w:r>
      <w:r w:rsidRPr="00B205C0">
        <w:rPr>
          <w:rFonts w:ascii="Arial" w:hAnsi="Arial" w:cs="Arial"/>
          <w:color w:val="auto"/>
          <w:sz w:val="21"/>
          <w:szCs w:val="21"/>
        </w:rPr>
        <w:t xml:space="preserve">ma obowiązek zawrzeć umowę w sprawie zamówienia na warunkach określonych w projektowanych postanowieniach umowy, które stanowią załącznik nr </w:t>
      </w:r>
      <w:r w:rsidR="00A802EF" w:rsidRPr="00B205C0">
        <w:rPr>
          <w:rFonts w:ascii="Arial" w:hAnsi="Arial" w:cs="Arial"/>
          <w:color w:val="auto"/>
          <w:sz w:val="21"/>
          <w:szCs w:val="21"/>
        </w:rPr>
        <w:t>5</w:t>
      </w:r>
      <w:r w:rsidRPr="00B205C0">
        <w:rPr>
          <w:rFonts w:ascii="Arial" w:hAnsi="Arial" w:cs="Arial"/>
          <w:color w:val="auto"/>
          <w:sz w:val="21"/>
          <w:szCs w:val="21"/>
        </w:rPr>
        <w:t xml:space="preserve"> do SWZ. Umowa zostanie uzupełniona o zapisy wynikające ze złożonej oferty. </w:t>
      </w:r>
    </w:p>
    <w:p w14:paraId="25F42CDD" w14:textId="77777777" w:rsidR="00B02C42" w:rsidRPr="00B205C0" w:rsidRDefault="00054551" w:rsidP="00B02C42">
      <w:pPr>
        <w:pStyle w:val="Default"/>
        <w:numPr>
          <w:ilvl w:val="0"/>
          <w:numId w:val="9"/>
        </w:numPr>
        <w:spacing w:line="276" w:lineRule="auto"/>
        <w:ind w:left="567" w:hanging="283"/>
        <w:jc w:val="both"/>
        <w:rPr>
          <w:rFonts w:ascii="Arial" w:hAnsi="Arial" w:cs="Arial"/>
          <w:color w:val="auto"/>
          <w:sz w:val="21"/>
          <w:szCs w:val="21"/>
        </w:rPr>
      </w:pPr>
      <w:r w:rsidRPr="00B205C0">
        <w:rPr>
          <w:rFonts w:ascii="Arial" w:hAnsi="Arial" w:cs="Arial"/>
          <w:color w:val="auto"/>
          <w:sz w:val="21"/>
          <w:szCs w:val="21"/>
        </w:rPr>
        <w:t xml:space="preserve">Jeżeli </w:t>
      </w:r>
      <w:r w:rsidR="00A802EF" w:rsidRPr="00B205C0">
        <w:rPr>
          <w:rFonts w:ascii="Arial" w:hAnsi="Arial" w:cs="Arial"/>
          <w:color w:val="auto"/>
          <w:sz w:val="21"/>
          <w:szCs w:val="21"/>
        </w:rPr>
        <w:t>w</w:t>
      </w:r>
      <w:r w:rsidRPr="00B205C0">
        <w:rPr>
          <w:rFonts w:ascii="Arial" w:hAnsi="Arial" w:cs="Arial"/>
          <w:color w:val="auto"/>
          <w:sz w:val="21"/>
          <w:szCs w:val="21"/>
        </w:rPr>
        <w:t>ykonawca, którego oferta została wybrana jako najkorzystniejsza, uchyla się̨ od zawarcia umowy w sprawie zamówienia publicznego zamawiający może dokonać́ ponownego badania i oceny ofert spośród ofert pozostałych w</w:t>
      </w:r>
      <w:r w:rsidR="00A802EF" w:rsidRPr="00B205C0">
        <w:rPr>
          <w:rFonts w:ascii="Arial" w:hAnsi="Arial" w:cs="Arial"/>
          <w:color w:val="auto"/>
          <w:sz w:val="21"/>
          <w:szCs w:val="21"/>
        </w:rPr>
        <w:t> </w:t>
      </w:r>
      <w:r w:rsidRPr="00B205C0">
        <w:rPr>
          <w:rFonts w:ascii="Arial" w:hAnsi="Arial" w:cs="Arial"/>
          <w:color w:val="auto"/>
          <w:sz w:val="21"/>
          <w:szCs w:val="21"/>
        </w:rPr>
        <w:t xml:space="preserve">postępowaniu </w:t>
      </w:r>
      <w:r w:rsidR="00A802EF" w:rsidRPr="00B205C0">
        <w:rPr>
          <w:rFonts w:ascii="Arial" w:hAnsi="Arial" w:cs="Arial"/>
          <w:color w:val="auto"/>
          <w:sz w:val="21"/>
          <w:szCs w:val="21"/>
        </w:rPr>
        <w:t>w</w:t>
      </w:r>
      <w:r w:rsidRPr="00B205C0">
        <w:rPr>
          <w:rFonts w:ascii="Arial" w:hAnsi="Arial" w:cs="Arial"/>
          <w:color w:val="auto"/>
          <w:sz w:val="21"/>
          <w:szCs w:val="21"/>
        </w:rPr>
        <w:t>ykonawców albo unieważnić́ postępowanie</w:t>
      </w:r>
    </w:p>
    <w:p w14:paraId="6AFCDA64" w14:textId="1A9D773D" w:rsidR="00B02C42" w:rsidRPr="00B205C0" w:rsidRDefault="00B02C42" w:rsidP="00B02C42">
      <w:pPr>
        <w:pStyle w:val="Default"/>
        <w:numPr>
          <w:ilvl w:val="0"/>
          <w:numId w:val="9"/>
        </w:numPr>
        <w:spacing w:line="276" w:lineRule="auto"/>
        <w:ind w:left="567" w:hanging="283"/>
        <w:jc w:val="both"/>
        <w:rPr>
          <w:rFonts w:ascii="Arial" w:hAnsi="Arial" w:cs="Arial"/>
          <w:color w:val="auto"/>
          <w:sz w:val="21"/>
          <w:szCs w:val="21"/>
        </w:rPr>
      </w:pPr>
      <w:r w:rsidRPr="00B205C0">
        <w:rPr>
          <w:rFonts w:ascii="Arial" w:hAnsi="Arial" w:cs="Arial"/>
          <w:sz w:val="21"/>
          <w:szCs w:val="21"/>
        </w:rPr>
        <w:t xml:space="preserve"> Wybrany Wykonawca zobowiązany będzie również do dołączenia do umowy:</w:t>
      </w:r>
    </w:p>
    <w:p w14:paraId="0153144F" w14:textId="724AC141" w:rsidR="00B02C42" w:rsidRPr="00B205C0" w:rsidRDefault="00B02C42" w:rsidP="00B02C42">
      <w:pPr>
        <w:pStyle w:val="Akapitzlist"/>
        <w:numPr>
          <w:ilvl w:val="0"/>
          <w:numId w:val="46"/>
        </w:numPr>
        <w:jc w:val="both"/>
        <w:outlineLvl w:val="1"/>
        <w:rPr>
          <w:rFonts w:ascii="Arial" w:eastAsia="Times New Roman" w:hAnsi="Arial" w:cs="Arial"/>
          <w:bCs/>
          <w:iCs/>
          <w:sz w:val="21"/>
          <w:szCs w:val="21"/>
          <w:lang w:eastAsia="x-none"/>
        </w:rPr>
      </w:pPr>
      <w:r w:rsidRPr="00B205C0">
        <w:rPr>
          <w:rFonts w:ascii="Arial" w:eastAsia="Times New Roman" w:hAnsi="Arial" w:cs="Arial"/>
          <w:bCs/>
          <w:iCs/>
          <w:sz w:val="21"/>
          <w:szCs w:val="21"/>
          <w:lang w:eastAsia="x-none"/>
        </w:rPr>
        <w:t>wykaz</w:t>
      </w:r>
      <w:r w:rsidR="00FF52B6">
        <w:rPr>
          <w:rFonts w:ascii="Arial" w:eastAsia="Times New Roman" w:hAnsi="Arial" w:cs="Arial"/>
          <w:bCs/>
          <w:iCs/>
          <w:sz w:val="21"/>
          <w:szCs w:val="21"/>
          <w:lang w:eastAsia="x-none"/>
        </w:rPr>
        <w:t>u</w:t>
      </w:r>
      <w:r w:rsidRPr="00B205C0">
        <w:rPr>
          <w:rFonts w:ascii="Arial" w:eastAsia="Times New Roman" w:hAnsi="Arial" w:cs="Arial"/>
          <w:bCs/>
          <w:iCs/>
          <w:sz w:val="21"/>
          <w:szCs w:val="21"/>
          <w:lang w:eastAsia="x-none"/>
        </w:rPr>
        <w:t xml:space="preserve"> podwykonawców – w przypadku zamiaru powierzenia części zamówienia podwykonawcom,</w:t>
      </w:r>
    </w:p>
    <w:p w14:paraId="6B3ED66A" w14:textId="510891B3" w:rsidR="00B02C42" w:rsidRPr="00B205C0" w:rsidRDefault="00B02C42" w:rsidP="00B02C42">
      <w:pPr>
        <w:pStyle w:val="Akapitzlist"/>
        <w:numPr>
          <w:ilvl w:val="0"/>
          <w:numId w:val="46"/>
        </w:numPr>
        <w:tabs>
          <w:tab w:val="left" w:pos="1276"/>
        </w:tabs>
        <w:jc w:val="both"/>
        <w:outlineLvl w:val="1"/>
        <w:rPr>
          <w:rFonts w:ascii="Arial" w:hAnsi="Arial" w:cs="Arial"/>
          <w:sz w:val="21"/>
          <w:szCs w:val="21"/>
        </w:rPr>
      </w:pPr>
      <w:r w:rsidRPr="00B205C0">
        <w:rPr>
          <w:rFonts w:ascii="Arial" w:eastAsia="Times New Roman" w:hAnsi="Arial" w:cs="Arial"/>
          <w:sz w:val="21"/>
          <w:szCs w:val="21"/>
        </w:rPr>
        <w:t>oświadczeni</w:t>
      </w:r>
      <w:r w:rsidR="00FF52B6">
        <w:rPr>
          <w:rFonts w:ascii="Arial" w:eastAsia="Times New Roman" w:hAnsi="Arial" w:cs="Arial"/>
          <w:sz w:val="21"/>
          <w:szCs w:val="21"/>
        </w:rPr>
        <w:t>a</w:t>
      </w:r>
      <w:r w:rsidRPr="00B205C0">
        <w:rPr>
          <w:rFonts w:ascii="Arial" w:eastAsia="Times New Roman" w:hAnsi="Arial" w:cs="Arial"/>
          <w:sz w:val="21"/>
          <w:szCs w:val="21"/>
        </w:rPr>
        <w:t>, dotyczące</w:t>
      </w:r>
      <w:r w:rsidR="00FF52B6">
        <w:rPr>
          <w:rFonts w:ascii="Arial" w:eastAsia="Times New Roman" w:hAnsi="Arial" w:cs="Arial"/>
          <w:sz w:val="21"/>
          <w:szCs w:val="21"/>
        </w:rPr>
        <w:t>go</w:t>
      </w:r>
      <w:r w:rsidRPr="00B205C0">
        <w:rPr>
          <w:rFonts w:ascii="Arial" w:eastAsia="Times New Roman" w:hAnsi="Arial" w:cs="Arial"/>
          <w:sz w:val="21"/>
          <w:szCs w:val="21"/>
        </w:rPr>
        <w:t xml:space="preserve"> spełniania wymogu zatrudnienia osób na podstawie umowy o pracę wraz z wykazem imiennym osób, które będą wykonywały czynności, </w:t>
      </w:r>
      <w:r w:rsidRPr="00B205C0">
        <w:rPr>
          <w:rFonts w:ascii="Arial" w:eastAsia="Times New Roman" w:hAnsi="Arial" w:cs="Arial"/>
          <w:sz w:val="21"/>
          <w:szCs w:val="21"/>
        </w:rPr>
        <w:lastRenderedPageBreak/>
        <w:t>zatrudnionych na umowę o pracę w rozumieniu przepisów ustawy z dnia 26 czerwca 1974 r. - Kodeks pracy,</w:t>
      </w:r>
    </w:p>
    <w:p w14:paraId="64B497CB" w14:textId="7DF4F631" w:rsidR="00B02C42" w:rsidRPr="00B205C0" w:rsidRDefault="00B02C42" w:rsidP="00B02C42">
      <w:pPr>
        <w:pStyle w:val="Akapitzlist"/>
        <w:numPr>
          <w:ilvl w:val="0"/>
          <w:numId w:val="46"/>
        </w:numPr>
        <w:tabs>
          <w:tab w:val="left" w:pos="851"/>
        </w:tabs>
        <w:jc w:val="both"/>
        <w:outlineLvl w:val="1"/>
        <w:rPr>
          <w:rFonts w:ascii="Arial" w:hAnsi="Arial" w:cs="Arial"/>
          <w:sz w:val="21"/>
          <w:szCs w:val="21"/>
        </w:rPr>
      </w:pPr>
      <w:r w:rsidRPr="00B205C0">
        <w:rPr>
          <w:rFonts w:ascii="Arial" w:hAnsi="Arial" w:cs="Arial"/>
          <w:sz w:val="21"/>
          <w:szCs w:val="21"/>
        </w:rPr>
        <w:t>kopi</w:t>
      </w:r>
      <w:r w:rsidR="00FF52B6">
        <w:rPr>
          <w:rFonts w:ascii="Arial" w:hAnsi="Arial" w:cs="Arial"/>
          <w:sz w:val="21"/>
          <w:szCs w:val="21"/>
        </w:rPr>
        <w:t>i</w:t>
      </w:r>
      <w:r w:rsidRPr="00B205C0">
        <w:rPr>
          <w:rFonts w:ascii="Arial" w:hAnsi="Arial" w:cs="Arial"/>
          <w:sz w:val="21"/>
          <w:szCs w:val="21"/>
        </w:rPr>
        <w:t xml:space="preserve"> dokumentu potwierdzającego wpis na </w:t>
      </w:r>
      <w:r w:rsidR="005F762D" w:rsidRPr="00B205C0">
        <w:rPr>
          <w:rFonts w:ascii="Arial" w:hAnsi="Arial" w:cs="Arial"/>
          <w:sz w:val="21"/>
          <w:szCs w:val="21"/>
        </w:rPr>
        <w:t>l</w:t>
      </w:r>
      <w:r w:rsidRPr="00B205C0">
        <w:rPr>
          <w:rFonts w:ascii="Arial" w:hAnsi="Arial" w:cs="Arial"/>
          <w:sz w:val="21"/>
          <w:szCs w:val="21"/>
        </w:rPr>
        <w:t>istę kwalifikowanych pracowników ochrony fizycznej, prowadzoną zgodnie z ustawa o ochronie osób i mienia,</w:t>
      </w:r>
    </w:p>
    <w:p w14:paraId="627AACB1" w14:textId="3E9C7FBC" w:rsidR="00B02C42" w:rsidRPr="00B205C0" w:rsidRDefault="00B02C42" w:rsidP="00B02C42">
      <w:pPr>
        <w:pStyle w:val="Akapitzlist"/>
        <w:numPr>
          <w:ilvl w:val="0"/>
          <w:numId w:val="46"/>
        </w:numPr>
        <w:tabs>
          <w:tab w:val="left" w:pos="993"/>
        </w:tabs>
        <w:jc w:val="both"/>
        <w:outlineLvl w:val="1"/>
        <w:rPr>
          <w:rFonts w:ascii="Arial" w:hAnsi="Arial" w:cs="Arial"/>
          <w:sz w:val="21"/>
          <w:szCs w:val="21"/>
        </w:rPr>
      </w:pPr>
      <w:r w:rsidRPr="00B205C0">
        <w:rPr>
          <w:rFonts w:ascii="Arial" w:hAnsi="Arial" w:cs="Arial"/>
          <w:sz w:val="21"/>
          <w:szCs w:val="21"/>
        </w:rPr>
        <w:t>kopi</w:t>
      </w:r>
      <w:r w:rsidR="00FF52B6">
        <w:rPr>
          <w:rFonts w:ascii="Arial" w:hAnsi="Arial" w:cs="Arial"/>
          <w:sz w:val="21"/>
          <w:szCs w:val="21"/>
        </w:rPr>
        <w:t>i</w:t>
      </w:r>
      <w:r w:rsidRPr="00B205C0">
        <w:rPr>
          <w:rFonts w:ascii="Arial" w:hAnsi="Arial" w:cs="Arial"/>
          <w:sz w:val="21"/>
          <w:szCs w:val="21"/>
        </w:rPr>
        <w:t xml:space="preserve"> aktualnej legitymacji kwalifikowanego pracownika ochrony fizycznej, zgodnie z przepisem art. 2 pkt 6 i art. 9a ustawy o ochronie osób i mienia.</w:t>
      </w:r>
    </w:p>
    <w:p w14:paraId="79C5591E" w14:textId="3AC352C2" w:rsidR="00B02C42" w:rsidRPr="00B205C0" w:rsidRDefault="00B02C42" w:rsidP="00B02C42">
      <w:pPr>
        <w:pStyle w:val="Akapitzlist"/>
        <w:numPr>
          <w:ilvl w:val="0"/>
          <w:numId w:val="46"/>
        </w:numPr>
        <w:tabs>
          <w:tab w:val="left" w:pos="993"/>
        </w:tabs>
        <w:jc w:val="both"/>
        <w:outlineLvl w:val="1"/>
        <w:rPr>
          <w:rFonts w:ascii="Arial" w:hAnsi="Arial" w:cs="Arial"/>
          <w:sz w:val="21"/>
          <w:szCs w:val="21"/>
        </w:rPr>
      </w:pPr>
      <w:r w:rsidRPr="00B205C0">
        <w:rPr>
          <w:rFonts w:ascii="Arial" w:hAnsi="Arial" w:cs="Arial"/>
          <w:sz w:val="21"/>
          <w:szCs w:val="21"/>
        </w:rPr>
        <w:t>dow</w:t>
      </w:r>
      <w:r w:rsidR="00FF52B6">
        <w:rPr>
          <w:rFonts w:ascii="Arial" w:hAnsi="Arial" w:cs="Arial"/>
          <w:sz w:val="21"/>
          <w:szCs w:val="21"/>
        </w:rPr>
        <w:t>odu</w:t>
      </w:r>
      <w:r w:rsidRPr="00B205C0">
        <w:rPr>
          <w:rFonts w:ascii="Arial" w:hAnsi="Arial" w:cs="Arial"/>
          <w:sz w:val="21"/>
          <w:szCs w:val="21"/>
        </w:rPr>
        <w:t xml:space="preserve"> posiadania ubezpieczenia od odpowiedzialności cywilnej (kopia polisy) w zakresie prowadzonej działalności związanej z przedmiotem zamówienia na sumę gwarancyjną nie niższą niż: 600.000 zł.</w:t>
      </w:r>
    </w:p>
    <w:p w14:paraId="41E6B02A" w14:textId="01B4C316" w:rsidR="007C1334" w:rsidRPr="00B205C0" w:rsidRDefault="00B02C42" w:rsidP="005F762D">
      <w:pPr>
        <w:pStyle w:val="Akapitzlist"/>
        <w:numPr>
          <w:ilvl w:val="0"/>
          <w:numId w:val="9"/>
        </w:numPr>
        <w:tabs>
          <w:tab w:val="left" w:pos="284"/>
        </w:tabs>
        <w:ind w:left="709" w:hanging="425"/>
        <w:jc w:val="both"/>
        <w:outlineLvl w:val="1"/>
        <w:rPr>
          <w:rFonts w:ascii="Arial" w:hAnsi="Arial" w:cs="Arial"/>
          <w:sz w:val="21"/>
          <w:szCs w:val="21"/>
        </w:rPr>
      </w:pPr>
      <w:r w:rsidRPr="00B205C0">
        <w:rPr>
          <w:rFonts w:ascii="Arial" w:eastAsia="Times New Roman" w:hAnsi="Arial" w:cs="Arial"/>
          <w:bCs/>
          <w:iCs/>
          <w:sz w:val="21"/>
          <w:szCs w:val="21"/>
          <w:lang w:eastAsia="x-none"/>
        </w:rPr>
        <w:t>Niestawienie się przez Wykonawcę do podpisania umowy w wyznaczonym terminie</w:t>
      </w:r>
      <w:r w:rsidR="005F762D" w:rsidRPr="00B205C0">
        <w:rPr>
          <w:rFonts w:ascii="Arial" w:eastAsia="Times New Roman" w:hAnsi="Arial" w:cs="Arial"/>
          <w:bCs/>
          <w:iCs/>
          <w:sz w:val="21"/>
          <w:szCs w:val="21"/>
          <w:lang w:eastAsia="x-none"/>
        </w:rPr>
        <w:t>, lub brak dostarczenia dokumentów jak w pkt 7 powyżej,</w:t>
      </w:r>
      <w:r w:rsidRPr="00B205C0">
        <w:rPr>
          <w:rFonts w:ascii="Arial" w:eastAsia="Times New Roman" w:hAnsi="Arial" w:cs="Arial"/>
          <w:bCs/>
          <w:iCs/>
          <w:sz w:val="21"/>
          <w:szCs w:val="21"/>
          <w:lang w:eastAsia="x-none"/>
        </w:rPr>
        <w:t xml:space="preserve"> zostanie uznane za uchylenie się od zawarcia umowy. </w:t>
      </w:r>
    </w:p>
    <w:p w14:paraId="2D479370" w14:textId="77777777" w:rsidR="00D92FB5" w:rsidRPr="00B205C0" w:rsidRDefault="00D92FB5" w:rsidP="00D36205">
      <w:pPr>
        <w:pStyle w:val="Default"/>
        <w:spacing w:after="60" w:line="276" w:lineRule="auto"/>
        <w:ind w:left="360"/>
        <w:jc w:val="both"/>
        <w:rPr>
          <w:rFonts w:ascii="Arial" w:hAnsi="Arial" w:cs="Arial"/>
          <w:color w:val="auto"/>
          <w:sz w:val="21"/>
          <w:szCs w:val="21"/>
        </w:rPr>
      </w:pPr>
    </w:p>
    <w:p w14:paraId="743B3966" w14:textId="09404BB8" w:rsidR="00434B26" w:rsidRPr="00B205C0" w:rsidRDefault="00A936F3" w:rsidP="005D57BB">
      <w:pPr>
        <w:pStyle w:val="Akapitzlist"/>
        <w:numPr>
          <w:ilvl w:val="0"/>
          <w:numId w:val="12"/>
        </w:numPr>
        <w:spacing w:after="60"/>
        <w:ind w:left="709" w:hanging="709"/>
        <w:jc w:val="both"/>
        <w:rPr>
          <w:rFonts w:ascii="Arial" w:hAnsi="Arial" w:cs="Arial"/>
          <w:sz w:val="21"/>
          <w:szCs w:val="21"/>
        </w:rPr>
      </w:pPr>
      <w:r w:rsidRPr="00B205C0">
        <w:rPr>
          <w:rFonts w:ascii="Arial" w:eastAsiaTheme="minorHAnsi" w:hAnsi="Arial" w:cs="Arial"/>
          <w:b/>
          <w:bCs/>
          <w:color w:val="000000"/>
          <w:sz w:val="21"/>
          <w:szCs w:val="21"/>
        </w:rPr>
        <w:t>ZABEZPIECZENIE</w:t>
      </w:r>
      <w:r w:rsidRPr="00B205C0">
        <w:rPr>
          <w:rFonts w:ascii="Arial" w:eastAsia="Verdana" w:hAnsi="Arial" w:cs="Arial"/>
          <w:b/>
          <w:sz w:val="21"/>
          <w:szCs w:val="21"/>
        </w:rPr>
        <w:t xml:space="preserve"> NALEŻYTEGO WYKONANIA UMOWY.</w:t>
      </w:r>
    </w:p>
    <w:p w14:paraId="4A97094F" w14:textId="1B31F489" w:rsidR="00D36205" w:rsidRPr="00B205C0" w:rsidRDefault="00D36205" w:rsidP="00ED5415">
      <w:pPr>
        <w:numPr>
          <w:ilvl w:val="0"/>
          <w:numId w:val="36"/>
        </w:numPr>
        <w:spacing w:after="120"/>
        <w:ind w:left="567" w:hanging="283"/>
        <w:jc w:val="both"/>
        <w:rPr>
          <w:rFonts w:ascii="Arial" w:eastAsia="Verdana" w:hAnsi="Arial" w:cs="Arial"/>
          <w:sz w:val="21"/>
          <w:szCs w:val="21"/>
        </w:rPr>
      </w:pPr>
      <w:r w:rsidRPr="00B205C0">
        <w:rPr>
          <w:rFonts w:ascii="Arial" w:eastAsia="Verdana" w:hAnsi="Arial" w:cs="Arial"/>
          <w:sz w:val="21"/>
          <w:szCs w:val="21"/>
        </w:rPr>
        <w:t xml:space="preserve">Wykonawca, przed podpisaniem umowy, zobowiązany jest do wniesienia zabezpieczenia należytego wykonania umowy w wysokości </w:t>
      </w:r>
      <w:r w:rsidR="00435F33" w:rsidRPr="00B205C0">
        <w:rPr>
          <w:rFonts w:ascii="Arial" w:eastAsia="Verdana" w:hAnsi="Arial" w:cs="Arial"/>
          <w:sz w:val="21"/>
          <w:szCs w:val="21"/>
        </w:rPr>
        <w:t>2</w:t>
      </w:r>
      <w:r w:rsidRPr="00B205C0">
        <w:rPr>
          <w:rFonts w:ascii="Arial" w:eastAsia="Verdana" w:hAnsi="Arial" w:cs="Arial"/>
          <w:sz w:val="21"/>
          <w:szCs w:val="21"/>
        </w:rPr>
        <w:t xml:space="preserve">% ceny </w:t>
      </w:r>
      <w:r w:rsidR="00712C29" w:rsidRPr="00B205C0">
        <w:rPr>
          <w:rFonts w:ascii="Arial" w:eastAsia="Verdana" w:hAnsi="Arial" w:cs="Arial"/>
          <w:sz w:val="21"/>
          <w:szCs w:val="21"/>
        </w:rPr>
        <w:t>zakresu podstawowego</w:t>
      </w:r>
      <w:r w:rsidR="00045D9D" w:rsidRPr="00B205C0">
        <w:rPr>
          <w:rFonts w:ascii="Arial" w:eastAsia="Verdana" w:hAnsi="Arial" w:cs="Arial"/>
          <w:sz w:val="21"/>
          <w:szCs w:val="21"/>
        </w:rPr>
        <w:t xml:space="preserve"> </w:t>
      </w:r>
      <w:r w:rsidRPr="00B205C0">
        <w:rPr>
          <w:rFonts w:ascii="Arial" w:eastAsia="Verdana" w:hAnsi="Arial" w:cs="Arial"/>
          <w:sz w:val="21"/>
          <w:szCs w:val="21"/>
        </w:rPr>
        <w:t>podanej w ofercie</w:t>
      </w:r>
      <w:r w:rsidR="00996502" w:rsidRPr="00B205C0">
        <w:rPr>
          <w:rFonts w:ascii="Arial" w:eastAsia="Verdana" w:hAnsi="Arial" w:cs="Arial"/>
          <w:sz w:val="21"/>
          <w:szCs w:val="21"/>
        </w:rPr>
        <w:t>,</w:t>
      </w:r>
      <w:r w:rsidRPr="00B205C0">
        <w:rPr>
          <w:rFonts w:ascii="Arial" w:eastAsia="Verdana" w:hAnsi="Arial" w:cs="Arial"/>
          <w:sz w:val="21"/>
          <w:szCs w:val="21"/>
        </w:rPr>
        <w:t xml:space="preserve"> w jednej lub kilku następujących formach (do wyboru):</w:t>
      </w:r>
    </w:p>
    <w:p w14:paraId="1F4CFD09" w14:textId="423C4E52" w:rsidR="00D36205" w:rsidRPr="00B205C0" w:rsidRDefault="00D36205" w:rsidP="00ED5415">
      <w:pPr>
        <w:pStyle w:val="Akapitzlist"/>
        <w:numPr>
          <w:ilvl w:val="1"/>
          <w:numId w:val="37"/>
        </w:numPr>
        <w:spacing w:after="120"/>
        <w:ind w:left="851" w:hanging="284"/>
        <w:jc w:val="both"/>
        <w:rPr>
          <w:rFonts w:ascii="Arial" w:eastAsia="Verdana" w:hAnsi="Arial" w:cs="Arial"/>
          <w:sz w:val="21"/>
          <w:szCs w:val="21"/>
        </w:rPr>
      </w:pPr>
      <w:r w:rsidRPr="00B205C0">
        <w:rPr>
          <w:rFonts w:ascii="Arial" w:eastAsia="Verdana" w:hAnsi="Arial" w:cs="Arial"/>
          <w:sz w:val="21"/>
          <w:szCs w:val="21"/>
        </w:rPr>
        <w:t xml:space="preserve">pieniądzu, przelewem na wskazany przez </w:t>
      </w:r>
      <w:r w:rsidR="00A802EF" w:rsidRPr="00B205C0">
        <w:rPr>
          <w:rFonts w:ascii="Arial" w:eastAsia="Verdana" w:hAnsi="Arial" w:cs="Arial"/>
          <w:sz w:val="21"/>
          <w:szCs w:val="21"/>
        </w:rPr>
        <w:t>z</w:t>
      </w:r>
      <w:r w:rsidRPr="00B205C0">
        <w:rPr>
          <w:rFonts w:ascii="Arial" w:eastAsia="Verdana" w:hAnsi="Arial" w:cs="Arial"/>
          <w:sz w:val="21"/>
          <w:szCs w:val="21"/>
        </w:rPr>
        <w:t>amawiającego na rachunek bankowy podany na etapie podpisania umowy</w:t>
      </w:r>
      <w:r w:rsidR="00A802EF" w:rsidRPr="00B205C0">
        <w:rPr>
          <w:rFonts w:ascii="Arial" w:eastAsia="Verdana" w:hAnsi="Arial" w:cs="Arial"/>
          <w:sz w:val="21"/>
          <w:szCs w:val="21"/>
        </w:rPr>
        <w:t>;</w:t>
      </w:r>
    </w:p>
    <w:p w14:paraId="6793F3DF" w14:textId="28C066BA" w:rsidR="00D36205" w:rsidRPr="00B205C0" w:rsidRDefault="00D36205" w:rsidP="00ED5415">
      <w:pPr>
        <w:pStyle w:val="Akapitzlist"/>
        <w:numPr>
          <w:ilvl w:val="1"/>
          <w:numId w:val="37"/>
        </w:numPr>
        <w:spacing w:after="120"/>
        <w:ind w:left="851" w:hanging="284"/>
        <w:jc w:val="both"/>
        <w:rPr>
          <w:rFonts w:ascii="Arial" w:eastAsia="Verdana" w:hAnsi="Arial" w:cs="Arial"/>
          <w:sz w:val="21"/>
          <w:szCs w:val="21"/>
        </w:rPr>
      </w:pPr>
      <w:r w:rsidRPr="00B205C0">
        <w:rPr>
          <w:rFonts w:ascii="Arial" w:eastAsia="Verdana" w:hAnsi="Arial" w:cs="Arial"/>
          <w:sz w:val="21"/>
          <w:szCs w:val="21"/>
        </w:rPr>
        <w:t>poręczeniach bankowych lub poręczeniach spółdzielczej kasy oszczędnościowo-kredytowej, z tym że zobowiązanie kasy jest zawsze zobowiązaniem pieniężnym;</w:t>
      </w:r>
    </w:p>
    <w:p w14:paraId="31FF954B" w14:textId="620D0574" w:rsidR="00D36205" w:rsidRPr="00B205C0" w:rsidRDefault="00D36205" w:rsidP="00ED5415">
      <w:pPr>
        <w:pStyle w:val="Akapitzlist"/>
        <w:numPr>
          <w:ilvl w:val="1"/>
          <w:numId w:val="37"/>
        </w:numPr>
        <w:spacing w:after="120"/>
        <w:ind w:left="851" w:hanging="284"/>
        <w:jc w:val="both"/>
        <w:rPr>
          <w:rFonts w:ascii="Arial" w:eastAsia="Verdana" w:hAnsi="Arial" w:cs="Arial"/>
          <w:sz w:val="21"/>
          <w:szCs w:val="21"/>
        </w:rPr>
      </w:pPr>
      <w:r w:rsidRPr="00B205C0">
        <w:rPr>
          <w:rFonts w:ascii="Arial" w:eastAsia="Verdana" w:hAnsi="Arial" w:cs="Arial"/>
          <w:sz w:val="21"/>
          <w:szCs w:val="21"/>
        </w:rPr>
        <w:t>gwarancjach bankowych;</w:t>
      </w:r>
    </w:p>
    <w:p w14:paraId="350F2B93" w14:textId="2C3F1E68" w:rsidR="00D36205" w:rsidRPr="00B205C0" w:rsidRDefault="00D36205" w:rsidP="00ED5415">
      <w:pPr>
        <w:pStyle w:val="Akapitzlist"/>
        <w:numPr>
          <w:ilvl w:val="1"/>
          <w:numId w:val="37"/>
        </w:numPr>
        <w:spacing w:after="120"/>
        <w:ind w:left="851" w:hanging="284"/>
        <w:jc w:val="both"/>
        <w:rPr>
          <w:rFonts w:ascii="Arial" w:eastAsia="Verdana" w:hAnsi="Arial" w:cs="Arial"/>
          <w:sz w:val="21"/>
          <w:szCs w:val="21"/>
        </w:rPr>
      </w:pPr>
      <w:r w:rsidRPr="00B205C0">
        <w:rPr>
          <w:rFonts w:ascii="Arial" w:eastAsia="Verdana" w:hAnsi="Arial" w:cs="Arial"/>
          <w:sz w:val="21"/>
          <w:szCs w:val="21"/>
        </w:rPr>
        <w:t>gwarancjach ubezpieczeniowych;</w:t>
      </w:r>
    </w:p>
    <w:p w14:paraId="22076B43" w14:textId="7DCE00D9" w:rsidR="00D36205" w:rsidRPr="00B205C0" w:rsidRDefault="00D36205" w:rsidP="00ED5415">
      <w:pPr>
        <w:pStyle w:val="Akapitzlist"/>
        <w:numPr>
          <w:ilvl w:val="1"/>
          <w:numId w:val="37"/>
        </w:numPr>
        <w:spacing w:after="120"/>
        <w:ind w:left="851" w:hanging="284"/>
        <w:jc w:val="both"/>
        <w:rPr>
          <w:rFonts w:ascii="Arial" w:eastAsia="Verdana" w:hAnsi="Arial" w:cs="Arial"/>
          <w:sz w:val="21"/>
          <w:szCs w:val="21"/>
        </w:rPr>
      </w:pPr>
      <w:r w:rsidRPr="00B205C0">
        <w:rPr>
          <w:rFonts w:ascii="Arial" w:eastAsia="Verdana" w:hAnsi="Arial" w:cs="Arial"/>
          <w:sz w:val="21"/>
          <w:szCs w:val="21"/>
        </w:rPr>
        <w:t>poręczeniach udzielanych przez podmioty, o których mowa w art. 6b ust. 5 pkt 2 ustawy z dnia 9 listopada 2000 r. o utworzeniu Polskiej Agencji Rozwoju Przedsiębiorczości.</w:t>
      </w:r>
    </w:p>
    <w:p w14:paraId="11AAC069" w14:textId="6512020F" w:rsidR="00D36205" w:rsidRPr="00B205C0" w:rsidRDefault="00D36205" w:rsidP="00ED5415">
      <w:pPr>
        <w:numPr>
          <w:ilvl w:val="0"/>
          <w:numId w:val="36"/>
        </w:numPr>
        <w:spacing w:after="120"/>
        <w:ind w:left="567" w:hanging="283"/>
        <w:jc w:val="both"/>
        <w:rPr>
          <w:rFonts w:ascii="Arial" w:eastAsia="Verdana" w:hAnsi="Arial" w:cs="Arial"/>
          <w:sz w:val="21"/>
          <w:szCs w:val="21"/>
        </w:rPr>
      </w:pPr>
      <w:r w:rsidRPr="00B205C0">
        <w:rPr>
          <w:rFonts w:ascii="Arial" w:eastAsia="Verdana" w:hAnsi="Arial" w:cs="Arial"/>
          <w:sz w:val="21"/>
          <w:szCs w:val="21"/>
        </w:rPr>
        <w:t xml:space="preserve">W przypadku wniesienia wadium w pieniądzu </w:t>
      </w:r>
      <w:r w:rsidR="00A802EF" w:rsidRPr="00B205C0">
        <w:rPr>
          <w:rFonts w:ascii="Arial" w:eastAsia="Verdana" w:hAnsi="Arial" w:cs="Arial"/>
          <w:sz w:val="21"/>
          <w:szCs w:val="21"/>
        </w:rPr>
        <w:t>w</w:t>
      </w:r>
      <w:r w:rsidRPr="00B205C0">
        <w:rPr>
          <w:rFonts w:ascii="Arial" w:eastAsia="Verdana" w:hAnsi="Arial" w:cs="Arial"/>
          <w:sz w:val="21"/>
          <w:szCs w:val="21"/>
        </w:rPr>
        <w:t>ykonawca może wyrazić zgodę na zaliczenie kwoty wadium na poczet zabezpieczenia.</w:t>
      </w:r>
    </w:p>
    <w:p w14:paraId="5EA4322B" w14:textId="3F2C9670" w:rsidR="00D36205" w:rsidRPr="00B205C0" w:rsidRDefault="00D36205" w:rsidP="00ED5415">
      <w:pPr>
        <w:numPr>
          <w:ilvl w:val="0"/>
          <w:numId w:val="36"/>
        </w:numPr>
        <w:spacing w:after="120"/>
        <w:ind w:left="567" w:hanging="283"/>
        <w:jc w:val="both"/>
        <w:rPr>
          <w:rFonts w:ascii="Arial" w:eastAsia="Verdana" w:hAnsi="Arial" w:cs="Arial"/>
          <w:sz w:val="21"/>
          <w:szCs w:val="21"/>
        </w:rPr>
      </w:pPr>
      <w:r w:rsidRPr="00B205C0">
        <w:rPr>
          <w:rFonts w:ascii="Arial" w:eastAsia="Verdana" w:hAnsi="Arial" w:cs="Arial"/>
          <w:sz w:val="21"/>
          <w:szCs w:val="21"/>
        </w:rPr>
        <w:t xml:space="preserve">Jeśli zabezpieczenie będzie wniesione w innej formie niż w pieniądzu to będzie zawierać oświadczenie poręczyciela lub gwaranta, występującego jako główny dłużnik </w:t>
      </w:r>
      <w:r w:rsidR="00A802EF" w:rsidRPr="00B205C0">
        <w:rPr>
          <w:rFonts w:ascii="Arial" w:eastAsia="Verdana" w:hAnsi="Arial" w:cs="Arial"/>
          <w:sz w:val="21"/>
          <w:szCs w:val="21"/>
        </w:rPr>
        <w:t>z</w:t>
      </w:r>
      <w:r w:rsidRPr="00B205C0">
        <w:rPr>
          <w:rFonts w:ascii="Arial" w:eastAsia="Verdana" w:hAnsi="Arial" w:cs="Arial"/>
          <w:sz w:val="21"/>
          <w:szCs w:val="21"/>
        </w:rPr>
        <w:t xml:space="preserve">amawiającego w imieniu </w:t>
      </w:r>
      <w:r w:rsidR="00A802EF" w:rsidRPr="00B205C0">
        <w:rPr>
          <w:rFonts w:ascii="Arial" w:eastAsia="Verdana" w:hAnsi="Arial" w:cs="Arial"/>
          <w:sz w:val="21"/>
          <w:szCs w:val="21"/>
        </w:rPr>
        <w:t>w</w:t>
      </w:r>
      <w:r w:rsidRPr="00B205C0">
        <w:rPr>
          <w:rFonts w:ascii="Arial" w:eastAsia="Verdana" w:hAnsi="Arial" w:cs="Arial"/>
          <w:sz w:val="21"/>
          <w:szCs w:val="21"/>
        </w:rPr>
        <w:t xml:space="preserve">ykonawcy, o zapłacie poręczonej lub gwarantowanej kwoty, stanowiącej zabezpieczenie wykonania, bezwarunkowo po otrzymaniu pierwszego wezwania na piśmie </w:t>
      </w:r>
      <w:r w:rsidR="00A802EF" w:rsidRPr="00B205C0">
        <w:rPr>
          <w:rFonts w:ascii="Arial" w:eastAsia="Verdana" w:hAnsi="Arial" w:cs="Arial"/>
          <w:sz w:val="21"/>
          <w:szCs w:val="21"/>
        </w:rPr>
        <w:t>z</w:t>
      </w:r>
      <w:r w:rsidRPr="00B205C0">
        <w:rPr>
          <w:rFonts w:ascii="Arial" w:eastAsia="Verdana" w:hAnsi="Arial" w:cs="Arial"/>
          <w:sz w:val="21"/>
          <w:szCs w:val="21"/>
        </w:rPr>
        <w:t xml:space="preserve">amawiającego. Ponadto poręczenie lub gwarancja winna zawierać stwierdzenie, że żadna zmiana czy uzupełnienie lub inna modyfikacja warunków umowy lub prac, które mogą zostać przeprowadzone na podstawie umowy lub w jakichkolwiek dokumentach umownych, jakie mogą zostać sporządzone między </w:t>
      </w:r>
      <w:r w:rsidR="00A802EF" w:rsidRPr="00B205C0">
        <w:rPr>
          <w:rFonts w:ascii="Arial" w:eastAsia="Verdana" w:hAnsi="Arial" w:cs="Arial"/>
          <w:sz w:val="21"/>
          <w:szCs w:val="21"/>
        </w:rPr>
        <w:t>z</w:t>
      </w:r>
      <w:r w:rsidRPr="00B205C0">
        <w:rPr>
          <w:rFonts w:ascii="Arial" w:eastAsia="Verdana" w:hAnsi="Arial" w:cs="Arial"/>
          <w:sz w:val="21"/>
          <w:szCs w:val="21"/>
        </w:rPr>
        <w:t>amawiającym a</w:t>
      </w:r>
      <w:r w:rsidR="006A12B1" w:rsidRPr="00B205C0">
        <w:rPr>
          <w:rFonts w:ascii="Arial" w:eastAsia="Verdana" w:hAnsi="Arial" w:cs="Arial"/>
          <w:sz w:val="21"/>
          <w:szCs w:val="21"/>
        </w:rPr>
        <w:t> </w:t>
      </w:r>
      <w:r w:rsidR="00A802EF" w:rsidRPr="00B205C0">
        <w:rPr>
          <w:rFonts w:ascii="Arial" w:eastAsia="Verdana" w:hAnsi="Arial" w:cs="Arial"/>
          <w:sz w:val="21"/>
          <w:szCs w:val="21"/>
        </w:rPr>
        <w:t>w</w:t>
      </w:r>
      <w:r w:rsidRPr="00B205C0">
        <w:rPr>
          <w:rFonts w:ascii="Arial" w:eastAsia="Verdana" w:hAnsi="Arial" w:cs="Arial"/>
          <w:sz w:val="21"/>
          <w:szCs w:val="21"/>
        </w:rPr>
        <w:t>ykonawcą, nie uwalniają poręczyciela lub gwaranta od odpowiedzialności wynikającej z niniejszej gwarancji oraz, że poręczyciel lub gwarant zrzeka się obowiązku notyfikacji  o takiej zmianie, uzupełnieniu czy modyfikacji.</w:t>
      </w:r>
    </w:p>
    <w:p w14:paraId="5C257409" w14:textId="6567F5CC" w:rsidR="00D36205" w:rsidRPr="00B205C0" w:rsidRDefault="00D36205" w:rsidP="00ED5415">
      <w:pPr>
        <w:numPr>
          <w:ilvl w:val="0"/>
          <w:numId w:val="36"/>
        </w:numPr>
        <w:spacing w:after="120"/>
        <w:ind w:left="567" w:hanging="283"/>
        <w:jc w:val="both"/>
        <w:rPr>
          <w:rFonts w:ascii="Arial" w:eastAsia="Verdana" w:hAnsi="Arial" w:cs="Arial"/>
          <w:sz w:val="21"/>
          <w:szCs w:val="21"/>
        </w:rPr>
      </w:pPr>
      <w:r w:rsidRPr="00B205C0">
        <w:rPr>
          <w:rFonts w:ascii="Arial" w:eastAsia="Verdana" w:hAnsi="Arial" w:cs="Arial"/>
          <w:sz w:val="21"/>
          <w:szCs w:val="21"/>
        </w:rPr>
        <w:t>Do kwestii związanych z zabezpieczeniem należytego wykonania zamówienia, a w szczególności formy zabezpieczenia oraz jego zmiany, mają zastosowanie odpowiednie przepisy</w:t>
      </w:r>
      <w:r w:rsidR="00996502" w:rsidRPr="00B205C0">
        <w:rPr>
          <w:rFonts w:ascii="Arial" w:eastAsia="Verdana" w:hAnsi="Arial" w:cs="Arial"/>
          <w:sz w:val="21"/>
          <w:szCs w:val="21"/>
        </w:rPr>
        <w:t xml:space="preserve"> ustawy</w:t>
      </w:r>
      <w:r w:rsidR="00A802EF" w:rsidRPr="00B205C0">
        <w:rPr>
          <w:rFonts w:ascii="Arial" w:eastAsia="Verdana" w:hAnsi="Arial" w:cs="Arial"/>
          <w:sz w:val="21"/>
          <w:szCs w:val="21"/>
        </w:rPr>
        <w:t xml:space="preserve"> PZP</w:t>
      </w:r>
      <w:r w:rsidRPr="00B205C0">
        <w:rPr>
          <w:rFonts w:ascii="Arial" w:eastAsia="Verdana" w:hAnsi="Arial" w:cs="Arial"/>
          <w:sz w:val="21"/>
          <w:szCs w:val="21"/>
        </w:rPr>
        <w:t>.</w:t>
      </w:r>
    </w:p>
    <w:p w14:paraId="6434F40C" w14:textId="154FD482" w:rsidR="00512431" w:rsidRPr="00B205C0" w:rsidRDefault="00512431" w:rsidP="00D36205">
      <w:pPr>
        <w:shd w:val="clear" w:color="auto" w:fill="FFFFFF"/>
        <w:spacing w:after="120"/>
        <w:jc w:val="both"/>
        <w:rPr>
          <w:rFonts w:ascii="Arial" w:hAnsi="Arial" w:cs="Arial"/>
          <w:b/>
          <w:bCs/>
          <w:color w:val="222222"/>
          <w:sz w:val="21"/>
          <w:szCs w:val="21"/>
        </w:rPr>
      </w:pPr>
      <w:r w:rsidRPr="00B205C0">
        <w:rPr>
          <w:rFonts w:ascii="Arial" w:hAnsi="Arial" w:cs="Arial"/>
          <w:b/>
          <w:bCs/>
          <w:color w:val="222222"/>
          <w:sz w:val="21"/>
          <w:szCs w:val="21"/>
        </w:rPr>
        <w:t>XX</w:t>
      </w:r>
      <w:r w:rsidR="00054551" w:rsidRPr="00B205C0">
        <w:rPr>
          <w:rFonts w:ascii="Arial" w:hAnsi="Arial" w:cs="Arial"/>
          <w:b/>
          <w:bCs/>
          <w:color w:val="222222"/>
          <w:sz w:val="21"/>
          <w:szCs w:val="21"/>
        </w:rPr>
        <w:t>I</w:t>
      </w:r>
      <w:r w:rsidRPr="00B205C0">
        <w:rPr>
          <w:rFonts w:ascii="Arial" w:hAnsi="Arial" w:cs="Arial"/>
          <w:b/>
          <w:bCs/>
          <w:color w:val="222222"/>
          <w:sz w:val="21"/>
          <w:szCs w:val="21"/>
        </w:rPr>
        <w:t>.</w:t>
      </w:r>
      <w:r w:rsidR="00A71E66" w:rsidRPr="00B205C0">
        <w:rPr>
          <w:rFonts w:ascii="Arial" w:hAnsi="Arial" w:cs="Arial"/>
          <w:b/>
          <w:bCs/>
          <w:color w:val="222222"/>
          <w:sz w:val="21"/>
          <w:szCs w:val="21"/>
        </w:rPr>
        <w:t xml:space="preserve"> </w:t>
      </w:r>
      <w:r w:rsidRPr="00B205C0">
        <w:rPr>
          <w:rFonts w:ascii="Arial" w:hAnsi="Arial" w:cs="Arial"/>
          <w:b/>
          <w:bCs/>
          <w:color w:val="222222"/>
          <w:sz w:val="21"/>
          <w:szCs w:val="21"/>
        </w:rPr>
        <w:t>POUCZENIE O ŚRODKACH OCHRONY PRAWNEJ PRZYSŁUGUJĄCYCH WYKONAWCY</w:t>
      </w:r>
    </w:p>
    <w:p w14:paraId="5E8359EF" w14:textId="198DA7AD" w:rsidR="00512431" w:rsidRPr="00B205C0" w:rsidRDefault="00512431" w:rsidP="00ED5415">
      <w:pPr>
        <w:pStyle w:val="Akapitzlist"/>
        <w:numPr>
          <w:ilvl w:val="3"/>
          <w:numId w:val="38"/>
        </w:numPr>
        <w:shd w:val="clear" w:color="auto" w:fill="FFFFFF"/>
        <w:spacing w:after="120"/>
        <w:ind w:left="567" w:hanging="283"/>
        <w:jc w:val="both"/>
        <w:rPr>
          <w:rFonts w:ascii="Arial" w:hAnsi="Arial" w:cs="Arial"/>
          <w:bCs/>
          <w:sz w:val="21"/>
          <w:szCs w:val="21"/>
        </w:rPr>
      </w:pPr>
      <w:r w:rsidRPr="00B205C0">
        <w:rPr>
          <w:rFonts w:ascii="Arial" w:hAnsi="Arial" w:cs="Arial"/>
          <w:bCs/>
          <w:sz w:val="21"/>
          <w:szCs w:val="21"/>
        </w:rPr>
        <w:lastRenderedPageBreak/>
        <w:t xml:space="preserve">Środki ochrony prawnej określone w niniejszym dziale przysługują </w:t>
      </w:r>
      <w:r w:rsidR="00A802EF" w:rsidRPr="00B205C0">
        <w:rPr>
          <w:rFonts w:ascii="Arial" w:hAnsi="Arial" w:cs="Arial"/>
          <w:bCs/>
          <w:sz w:val="21"/>
          <w:szCs w:val="21"/>
        </w:rPr>
        <w:t>w</w:t>
      </w:r>
      <w:r w:rsidRPr="00B205C0">
        <w:rPr>
          <w:rFonts w:ascii="Arial" w:hAnsi="Arial" w:cs="Arial"/>
          <w:bCs/>
          <w:sz w:val="21"/>
          <w:szCs w:val="21"/>
        </w:rPr>
        <w:t>ykonawcy, jeżeli ma lub miał interes w</w:t>
      </w:r>
      <w:r w:rsidR="006A12B1" w:rsidRPr="00B205C0">
        <w:rPr>
          <w:rFonts w:ascii="Arial" w:hAnsi="Arial" w:cs="Arial"/>
          <w:bCs/>
          <w:sz w:val="21"/>
          <w:szCs w:val="21"/>
        </w:rPr>
        <w:t> </w:t>
      </w:r>
      <w:r w:rsidRPr="00B205C0">
        <w:rPr>
          <w:rFonts w:ascii="Arial" w:hAnsi="Arial" w:cs="Arial"/>
          <w:bCs/>
          <w:sz w:val="21"/>
          <w:szCs w:val="21"/>
        </w:rPr>
        <w:t xml:space="preserve">uzyskaniu zamówienia lub nagrody w konkursie oraz poniósł lub może ponieść szkodę w wyniku naruszenia przez </w:t>
      </w:r>
      <w:r w:rsidR="00A802EF" w:rsidRPr="00B205C0">
        <w:rPr>
          <w:rFonts w:ascii="Arial" w:hAnsi="Arial" w:cs="Arial"/>
          <w:bCs/>
          <w:sz w:val="21"/>
          <w:szCs w:val="21"/>
        </w:rPr>
        <w:t>z</w:t>
      </w:r>
      <w:r w:rsidRPr="00B205C0">
        <w:rPr>
          <w:rFonts w:ascii="Arial" w:hAnsi="Arial" w:cs="Arial"/>
          <w:bCs/>
          <w:sz w:val="21"/>
          <w:szCs w:val="21"/>
        </w:rPr>
        <w:t>amawiającego przepisów</w:t>
      </w:r>
      <w:r w:rsidR="00A802EF" w:rsidRPr="00B205C0">
        <w:rPr>
          <w:rFonts w:ascii="Arial" w:hAnsi="Arial" w:cs="Arial"/>
          <w:bCs/>
          <w:sz w:val="21"/>
          <w:szCs w:val="21"/>
        </w:rPr>
        <w:t xml:space="preserve"> </w:t>
      </w:r>
      <w:r w:rsidR="00EC0DBF" w:rsidRPr="00B205C0">
        <w:rPr>
          <w:rFonts w:ascii="Arial" w:hAnsi="Arial" w:cs="Arial"/>
          <w:bCs/>
          <w:sz w:val="21"/>
          <w:szCs w:val="21"/>
        </w:rPr>
        <w:t xml:space="preserve">ustawy </w:t>
      </w:r>
      <w:r w:rsidR="00A802EF" w:rsidRPr="00B205C0">
        <w:rPr>
          <w:rFonts w:ascii="Arial" w:hAnsi="Arial" w:cs="Arial"/>
          <w:bCs/>
          <w:sz w:val="21"/>
          <w:szCs w:val="21"/>
        </w:rPr>
        <w:t>PZP</w:t>
      </w:r>
      <w:r w:rsidRPr="00B205C0">
        <w:rPr>
          <w:rFonts w:ascii="Arial" w:hAnsi="Arial" w:cs="Arial"/>
          <w:bCs/>
          <w:sz w:val="21"/>
          <w:szCs w:val="21"/>
        </w:rPr>
        <w:t>.</w:t>
      </w:r>
    </w:p>
    <w:p w14:paraId="7157F0B3" w14:textId="322F43A7" w:rsidR="00A802EF" w:rsidRPr="00B205C0" w:rsidRDefault="00512431" w:rsidP="00ED5415">
      <w:pPr>
        <w:pStyle w:val="Akapitzlist"/>
        <w:numPr>
          <w:ilvl w:val="3"/>
          <w:numId w:val="38"/>
        </w:numPr>
        <w:shd w:val="clear" w:color="auto" w:fill="FFFFFF"/>
        <w:spacing w:after="120"/>
        <w:ind w:left="567" w:hanging="283"/>
        <w:jc w:val="both"/>
        <w:rPr>
          <w:rFonts w:ascii="Arial" w:hAnsi="Arial" w:cs="Arial"/>
          <w:bCs/>
          <w:sz w:val="21"/>
          <w:szCs w:val="21"/>
        </w:rPr>
      </w:pPr>
      <w:r w:rsidRPr="00B205C0">
        <w:rPr>
          <w:rFonts w:ascii="Arial" w:hAnsi="Arial" w:cs="Arial"/>
          <w:bCs/>
          <w:sz w:val="21"/>
          <w:szCs w:val="21"/>
        </w:rPr>
        <w:t>Środki ochrony prawnej wobec ogłoszenia wszczynającego postępowanie o</w:t>
      </w:r>
      <w:r w:rsidR="006A12B1" w:rsidRPr="00B205C0">
        <w:rPr>
          <w:rFonts w:ascii="Arial" w:hAnsi="Arial" w:cs="Arial"/>
          <w:bCs/>
          <w:sz w:val="21"/>
          <w:szCs w:val="21"/>
        </w:rPr>
        <w:t> </w:t>
      </w:r>
      <w:r w:rsidRPr="00B205C0">
        <w:rPr>
          <w:rFonts w:ascii="Arial" w:hAnsi="Arial" w:cs="Arial"/>
          <w:bCs/>
          <w:sz w:val="21"/>
          <w:szCs w:val="21"/>
        </w:rPr>
        <w:t xml:space="preserve">udzielenie zamówienia lub ogłoszenia o konkursie oraz dokumentów zamówienia przysługują równie organizacjom wpisanym na listę, o której mowa w art. 469 pkt 15 </w:t>
      </w:r>
      <w:r w:rsidR="00EC0DBF" w:rsidRPr="00B205C0">
        <w:rPr>
          <w:rFonts w:ascii="Arial" w:hAnsi="Arial" w:cs="Arial"/>
          <w:bCs/>
          <w:sz w:val="21"/>
          <w:szCs w:val="21"/>
        </w:rPr>
        <w:t xml:space="preserve">ustawy </w:t>
      </w:r>
      <w:r w:rsidR="00A802EF" w:rsidRPr="00B205C0">
        <w:rPr>
          <w:rFonts w:ascii="Arial" w:hAnsi="Arial" w:cs="Arial"/>
          <w:bCs/>
          <w:sz w:val="21"/>
          <w:szCs w:val="21"/>
        </w:rPr>
        <w:t>PZP</w:t>
      </w:r>
      <w:r w:rsidRPr="00B205C0">
        <w:rPr>
          <w:rFonts w:ascii="Arial" w:hAnsi="Arial" w:cs="Arial"/>
          <w:bCs/>
          <w:sz w:val="21"/>
          <w:szCs w:val="21"/>
        </w:rPr>
        <w:t xml:space="preserve"> oraz Rzecznikowi Małych i Średnich Przedsiębiorców.</w:t>
      </w:r>
    </w:p>
    <w:p w14:paraId="498152F5" w14:textId="55BA07B9" w:rsidR="00512431" w:rsidRPr="00B205C0" w:rsidRDefault="00512431" w:rsidP="00ED5415">
      <w:pPr>
        <w:pStyle w:val="Akapitzlist"/>
        <w:numPr>
          <w:ilvl w:val="3"/>
          <w:numId w:val="38"/>
        </w:numPr>
        <w:shd w:val="clear" w:color="auto" w:fill="FFFFFF"/>
        <w:spacing w:after="120"/>
        <w:ind w:left="567" w:hanging="283"/>
        <w:jc w:val="both"/>
        <w:rPr>
          <w:rFonts w:ascii="Arial" w:hAnsi="Arial" w:cs="Arial"/>
          <w:bCs/>
          <w:sz w:val="21"/>
          <w:szCs w:val="21"/>
        </w:rPr>
      </w:pPr>
      <w:r w:rsidRPr="00B205C0">
        <w:rPr>
          <w:rFonts w:ascii="Arial" w:hAnsi="Arial" w:cs="Arial"/>
          <w:bCs/>
          <w:sz w:val="21"/>
          <w:szCs w:val="21"/>
        </w:rPr>
        <w:t>Odwołanie przysługuje na:</w:t>
      </w:r>
    </w:p>
    <w:p w14:paraId="01585142" w14:textId="6E5390F7" w:rsidR="00512431" w:rsidRPr="00B205C0" w:rsidRDefault="00512431" w:rsidP="00A802EF">
      <w:pPr>
        <w:pStyle w:val="Akapitzlist"/>
        <w:numPr>
          <w:ilvl w:val="1"/>
          <w:numId w:val="2"/>
        </w:numPr>
        <w:shd w:val="clear" w:color="auto" w:fill="FFFFFF"/>
        <w:spacing w:after="120"/>
        <w:jc w:val="both"/>
        <w:rPr>
          <w:rFonts w:ascii="Arial" w:hAnsi="Arial" w:cs="Arial"/>
          <w:bCs/>
          <w:sz w:val="21"/>
          <w:szCs w:val="21"/>
        </w:rPr>
      </w:pPr>
      <w:r w:rsidRPr="00B205C0">
        <w:rPr>
          <w:rFonts w:ascii="Arial" w:hAnsi="Arial" w:cs="Arial"/>
          <w:bCs/>
          <w:sz w:val="21"/>
          <w:szCs w:val="21"/>
        </w:rPr>
        <w:t xml:space="preserve">niezgodną z przepisami ustawy czynność </w:t>
      </w:r>
      <w:r w:rsidR="00A802EF" w:rsidRPr="00B205C0">
        <w:rPr>
          <w:rFonts w:ascii="Arial" w:hAnsi="Arial" w:cs="Arial"/>
          <w:bCs/>
          <w:sz w:val="21"/>
          <w:szCs w:val="21"/>
        </w:rPr>
        <w:t>z</w:t>
      </w:r>
      <w:r w:rsidRPr="00B205C0">
        <w:rPr>
          <w:rFonts w:ascii="Arial" w:hAnsi="Arial" w:cs="Arial"/>
          <w:bCs/>
          <w:sz w:val="21"/>
          <w:szCs w:val="21"/>
        </w:rPr>
        <w:t>amawiającego, podjętą w</w:t>
      </w:r>
      <w:r w:rsidR="006A12B1" w:rsidRPr="00B205C0">
        <w:rPr>
          <w:rFonts w:ascii="Arial" w:hAnsi="Arial" w:cs="Arial"/>
          <w:bCs/>
          <w:sz w:val="21"/>
          <w:szCs w:val="21"/>
        </w:rPr>
        <w:t> </w:t>
      </w:r>
      <w:r w:rsidRPr="00B205C0">
        <w:rPr>
          <w:rFonts w:ascii="Arial" w:hAnsi="Arial" w:cs="Arial"/>
          <w:bCs/>
          <w:sz w:val="21"/>
          <w:szCs w:val="21"/>
        </w:rPr>
        <w:t>postępowaniu o udzielenie zamówienia, w tym na projektowane postanowienie umowy;</w:t>
      </w:r>
    </w:p>
    <w:p w14:paraId="3431F2B2" w14:textId="0D24D30A" w:rsidR="00512431" w:rsidRPr="00B205C0" w:rsidRDefault="00512431" w:rsidP="00A802EF">
      <w:pPr>
        <w:pStyle w:val="Akapitzlist"/>
        <w:numPr>
          <w:ilvl w:val="1"/>
          <w:numId w:val="2"/>
        </w:numPr>
        <w:shd w:val="clear" w:color="auto" w:fill="FFFFFF"/>
        <w:spacing w:after="120"/>
        <w:ind w:left="851" w:hanging="284"/>
        <w:jc w:val="both"/>
        <w:rPr>
          <w:rFonts w:ascii="Arial" w:hAnsi="Arial" w:cs="Arial"/>
          <w:bCs/>
          <w:sz w:val="21"/>
          <w:szCs w:val="21"/>
        </w:rPr>
      </w:pPr>
      <w:r w:rsidRPr="00B205C0">
        <w:rPr>
          <w:rFonts w:ascii="Arial" w:hAnsi="Arial" w:cs="Arial"/>
          <w:bCs/>
          <w:sz w:val="21"/>
          <w:szCs w:val="21"/>
        </w:rPr>
        <w:t xml:space="preserve">zaniechanie czynności w postępowaniu o udzielenie zamówienia do której </w:t>
      </w:r>
      <w:r w:rsidR="00A802EF" w:rsidRPr="00B205C0">
        <w:rPr>
          <w:rFonts w:ascii="Arial" w:hAnsi="Arial" w:cs="Arial"/>
          <w:bCs/>
          <w:sz w:val="21"/>
          <w:szCs w:val="21"/>
        </w:rPr>
        <w:t>z</w:t>
      </w:r>
      <w:r w:rsidRPr="00B205C0">
        <w:rPr>
          <w:rFonts w:ascii="Arial" w:hAnsi="Arial" w:cs="Arial"/>
          <w:bCs/>
          <w:sz w:val="21"/>
          <w:szCs w:val="21"/>
        </w:rPr>
        <w:t>amawiający był obowiązany na podstawie ustawy;</w:t>
      </w:r>
    </w:p>
    <w:p w14:paraId="7B386676" w14:textId="16ED4E2B" w:rsidR="00512431" w:rsidRPr="00B205C0" w:rsidRDefault="00512431" w:rsidP="00ED5415">
      <w:pPr>
        <w:pStyle w:val="Akapitzlist"/>
        <w:numPr>
          <w:ilvl w:val="3"/>
          <w:numId w:val="38"/>
        </w:numPr>
        <w:shd w:val="clear" w:color="auto" w:fill="FFFFFF"/>
        <w:spacing w:after="120"/>
        <w:ind w:left="567" w:hanging="283"/>
        <w:jc w:val="both"/>
        <w:rPr>
          <w:rFonts w:ascii="Arial" w:hAnsi="Arial" w:cs="Arial"/>
          <w:bCs/>
          <w:sz w:val="21"/>
          <w:szCs w:val="21"/>
        </w:rPr>
      </w:pPr>
      <w:r w:rsidRPr="00B205C0">
        <w:rPr>
          <w:rFonts w:ascii="Arial" w:hAnsi="Arial" w:cs="Arial"/>
          <w:bCs/>
          <w:sz w:val="21"/>
          <w:szCs w:val="21"/>
        </w:rPr>
        <w:t>Odwołanie wnosi się do Prezesa</w:t>
      </w:r>
      <w:r w:rsidR="006248BD" w:rsidRPr="00B205C0">
        <w:rPr>
          <w:rFonts w:ascii="Arial" w:hAnsi="Arial" w:cs="Arial"/>
          <w:bCs/>
          <w:sz w:val="21"/>
          <w:szCs w:val="21"/>
        </w:rPr>
        <w:t xml:space="preserve"> Krajowej</w:t>
      </w:r>
      <w:r w:rsidRPr="00B205C0">
        <w:rPr>
          <w:rFonts w:ascii="Arial" w:hAnsi="Arial" w:cs="Arial"/>
          <w:bCs/>
          <w:sz w:val="21"/>
          <w:szCs w:val="21"/>
        </w:rPr>
        <w:t xml:space="preserve"> Izby</w:t>
      </w:r>
      <w:r w:rsidR="006248BD" w:rsidRPr="00B205C0">
        <w:rPr>
          <w:rFonts w:ascii="Arial" w:hAnsi="Arial" w:cs="Arial"/>
          <w:bCs/>
          <w:sz w:val="21"/>
          <w:szCs w:val="21"/>
        </w:rPr>
        <w:t xml:space="preserve"> Odwoławczej (dalej zwanej: Izbą)</w:t>
      </w:r>
      <w:r w:rsidRPr="00B205C0">
        <w:rPr>
          <w:rFonts w:ascii="Arial" w:hAnsi="Arial" w:cs="Arial"/>
          <w:bCs/>
          <w:sz w:val="21"/>
          <w:szCs w:val="21"/>
        </w:rPr>
        <w:t xml:space="preserve">. Odwołujący przekazuje kopię odwołania </w:t>
      </w:r>
      <w:r w:rsidR="00A802EF" w:rsidRPr="00B205C0">
        <w:rPr>
          <w:rFonts w:ascii="Arial" w:hAnsi="Arial" w:cs="Arial"/>
          <w:bCs/>
          <w:sz w:val="21"/>
          <w:szCs w:val="21"/>
        </w:rPr>
        <w:t>z</w:t>
      </w:r>
      <w:r w:rsidRPr="00B205C0">
        <w:rPr>
          <w:rFonts w:ascii="Arial" w:hAnsi="Arial" w:cs="Arial"/>
          <w:bCs/>
          <w:sz w:val="21"/>
          <w:szCs w:val="21"/>
        </w:rPr>
        <w:t>amawiającemu przed upływem terminu do wniesienia odwołania w taki sposób, aby mógł on zapoznać się z</w:t>
      </w:r>
      <w:r w:rsidR="006A12B1" w:rsidRPr="00B205C0">
        <w:rPr>
          <w:rFonts w:ascii="Arial" w:hAnsi="Arial" w:cs="Arial"/>
          <w:bCs/>
          <w:sz w:val="21"/>
          <w:szCs w:val="21"/>
        </w:rPr>
        <w:t> </w:t>
      </w:r>
      <w:r w:rsidRPr="00B205C0">
        <w:rPr>
          <w:rFonts w:ascii="Arial" w:hAnsi="Arial" w:cs="Arial"/>
          <w:bCs/>
          <w:sz w:val="21"/>
          <w:szCs w:val="21"/>
        </w:rPr>
        <w:t>jego treścią przed upływem tego terminu.</w:t>
      </w:r>
    </w:p>
    <w:p w14:paraId="3DBFB35E" w14:textId="4602DC33" w:rsidR="00512431" w:rsidRPr="00B205C0" w:rsidRDefault="00512431" w:rsidP="00ED5415">
      <w:pPr>
        <w:pStyle w:val="Akapitzlist"/>
        <w:numPr>
          <w:ilvl w:val="3"/>
          <w:numId w:val="38"/>
        </w:numPr>
        <w:shd w:val="clear" w:color="auto" w:fill="FFFFFF"/>
        <w:spacing w:after="120"/>
        <w:ind w:left="567" w:hanging="283"/>
        <w:jc w:val="both"/>
        <w:rPr>
          <w:rFonts w:ascii="Arial" w:hAnsi="Arial" w:cs="Arial"/>
          <w:bCs/>
          <w:sz w:val="21"/>
          <w:szCs w:val="21"/>
        </w:rPr>
      </w:pPr>
      <w:r w:rsidRPr="00B205C0">
        <w:rPr>
          <w:rFonts w:ascii="Arial" w:hAnsi="Arial" w:cs="Arial"/>
          <w:bCs/>
          <w:sz w:val="21"/>
          <w:szCs w:val="21"/>
        </w:rPr>
        <w:t>Odwołanie wobec treści ogłoszenia lub treści SWZ wnosi się w terminie 5 dni od dnia zamieszczenia ogłoszenia w Biuletynie Zamówień Publicznych lub treści SWZ na stroni internetowej.</w:t>
      </w:r>
    </w:p>
    <w:p w14:paraId="7E50EDFE" w14:textId="3C2970E6" w:rsidR="00512431" w:rsidRPr="00B205C0" w:rsidRDefault="00512431" w:rsidP="00ED5415">
      <w:pPr>
        <w:pStyle w:val="Akapitzlist"/>
        <w:numPr>
          <w:ilvl w:val="3"/>
          <w:numId w:val="38"/>
        </w:numPr>
        <w:shd w:val="clear" w:color="auto" w:fill="FFFFFF"/>
        <w:spacing w:after="120"/>
        <w:ind w:left="567" w:hanging="283"/>
        <w:jc w:val="both"/>
        <w:rPr>
          <w:rFonts w:ascii="Arial" w:hAnsi="Arial" w:cs="Arial"/>
          <w:bCs/>
          <w:sz w:val="21"/>
          <w:szCs w:val="21"/>
        </w:rPr>
      </w:pPr>
      <w:r w:rsidRPr="00B205C0">
        <w:rPr>
          <w:rFonts w:ascii="Arial" w:hAnsi="Arial" w:cs="Arial"/>
          <w:bCs/>
          <w:sz w:val="21"/>
          <w:szCs w:val="21"/>
        </w:rPr>
        <w:t>Odwołanie wnosi się w terminie:</w:t>
      </w:r>
    </w:p>
    <w:p w14:paraId="01C7291B" w14:textId="66CC2FDE" w:rsidR="00512431" w:rsidRPr="00B205C0" w:rsidRDefault="00512431" w:rsidP="00ED5415">
      <w:pPr>
        <w:pStyle w:val="Akapitzlist"/>
        <w:numPr>
          <w:ilvl w:val="2"/>
          <w:numId w:val="39"/>
        </w:numPr>
        <w:shd w:val="clear" w:color="auto" w:fill="FFFFFF"/>
        <w:spacing w:after="120"/>
        <w:ind w:left="851" w:hanging="284"/>
        <w:jc w:val="both"/>
        <w:rPr>
          <w:rFonts w:ascii="Arial" w:hAnsi="Arial" w:cs="Arial"/>
          <w:bCs/>
          <w:sz w:val="21"/>
          <w:szCs w:val="21"/>
        </w:rPr>
      </w:pPr>
      <w:r w:rsidRPr="00B205C0">
        <w:rPr>
          <w:rFonts w:ascii="Arial" w:hAnsi="Arial" w:cs="Arial"/>
          <w:bCs/>
          <w:sz w:val="21"/>
          <w:szCs w:val="21"/>
        </w:rPr>
        <w:t xml:space="preserve">5 dni od dnia przekazania informacji o czynności </w:t>
      </w:r>
      <w:r w:rsidR="00990235" w:rsidRPr="00B205C0">
        <w:rPr>
          <w:rFonts w:ascii="Arial" w:hAnsi="Arial" w:cs="Arial"/>
          <w:bCs/>
          <w:sz w:val="21"/>
          <w:szCs w:val="21"/>
        </w:rPr>
        <w:t>z</w:t>
      </w:r>
      <w:r w:rsidRPr="00B205C0">
        <w:rPr>
          <w:rFonts w:ascii="Arial" w:hAnsi="Arial" w:cs="Arial"/>
          <w:bCs/>
          <w:sz w:val="21"/>
          <w:szCs w:val="21"/>
        </w:rPr>
        <w:t>amawiającego stanowiącej podstawę jego wniesienia, jeżeli informacja została przekazana przy użyciu środków komunikacji elektronicznej,</w:t>
      </w:r>
    </w:p>
    <w:p w14:paraId="50809FCA" w14:textId="5E602024" w:rsidR="00512431" w:rsidRPr="00B205C0" w:rsidRDefault="00512431" w:rsidP="00ED5415">
      <w:pPr>
        <w:pStyle w:val="Akapitzlist"/>
        <w:numPr>
          <w:ilvl w:val="2"/>
          <w:numId w:val="39"/>
        </w:numPr>
        <w:shd w:val="clear" w:color="auto" w:fill="FFFFFF"/>
        <w:spacing w:after="120"/>
        <w:ind w:left="851" w:hanging="284"/>
        <w:jc w:val="both"/>
        <w:rPr>
          <w:rFonts w:ascii="Arial" w:hAnsi="Arial" w:cs="Arial"/>
          <w:bCs/>
          <w:sz w:val="21"/>
          <w:szCs w:val="21"/>
        </w:rPr>
      </w:pPr>
      <w:r w:rsidRPr="00B205C0">
        <w:rPr>
          <w:rFonts w:ascii="Arial" w:hAnsi="Arial" w:cs="Arial"/>
          <w:bCs/>
          <w:sz w:val="21"/>
          <w:szCs w:val="21"/>
        </w:rPr>
        <w:t xml:space="preserve">10 dni od dnia przekazania informacji o czynności </w:t>
      </w:r>
      <w:r w:rsidR="00990235" w:rsidRPr="00B205C0">
        <w:rPr>
          <w:rFonts w:ascii="Arial" w:hAnsi="Arial" w:cs="Arial"/>
          <w:bCs/>
          <w:sz w:val="21"/>
          <w:szCs w:val="21"/>
        </w:rPr>
        <w:t>z</w:t>
      </w:r>
      <w:r w:rsidRPr="00B205C0">
        <w:rPr>
          <w:rFonts w:ascii="Arial" w:hAnsi="Arial" w:cs="Arial"/>
          <w:bCs/>
          <w:sz w:val="21"/>
          <w:szCs w:val="21"/>
        </w:rPr>
        <w:t>amawiającego stanowiącej podstawę jego</w:t>
      </w:r>
      <w:r w:rsidR="00434AC0" w:rsidRPr="00B205C0">
        <w:rPr>
          <w:rFonts w:ascii="Arial" w:hAnsi="Arial" w:cs="Arial"/>
          <w:bCs/>
          <w:sz w:val="21"/>
          <w:szCs w:val="21"/>
        </w:rPr>
        <w:t xml:space="preserve"> </w:t>
      </w:r>
      <w:r w:rsidRPr="00B205C0">
        <w:rPr>
          <w:rFonts w:ascii="Arial" w:hAnsi="Arial" w:cs="Arial"/>
          <w:bCs/>
          <w:sz w:val="21"/>
          <w:szCs w:val="21"/>
        </w:rPr>
        <w:t>wniesienia, jeżeli informacja została przekazana w sposób inny niż określony w pkt 1).</w:t>
      </w:r>
    </w:p>
    <w:p w14:paraId="717EDDF3" w14:textId="149BB2A7" w:rsidR="00512431" w:rsidRPr="00B205C0" w:rsidRDefault="00512431" w:rsidP="00ED5415">
      <w:pPr>
        <w:pStyle w:val="Akapitzlist"/>
        <w:numPr>
          <w:ilvl w:val="3"/>
          <w:numId w:val="38"/>
        </w:numPr>
        <w:shd w:val="clear" w:color="auto" w:fill="FFFFFF"/>
        <w:spacing w:after="120"/>
        <w:ind w:left="567" w:hanging="283"/>
        <w:jc w:val="both"/>
        <w:rPr>
          <w:rFonts w:ascii="Arial" w:hAnsi="Arial" w:cs="Arial"/>
          <w:bCs/>
          <w:sz w:val="21"/>
          <w:szCs w:val="21"/>
        </w:rPr>
      </w:pPr>
      <w:r w:rsidRPr="00B205C0">
        <w:rPr>
          <w:rFonts w:ascii="Arial" w:hAnsi="Arial" w:cs="Arial"/>
          <w:bCs/>
          <w:sz w:val="21"/>
          <w:szCs w:val="21"/>
        </w:rPr>
        <w:t>Odwołanie w przypadkach innych niż określone w pkt 5 i 6 wnosi się w terminie 5 dni od dnia, w</w:t>
      </w:r>
      <w:r w:rsidR="00434AC0" w:rsidRPr="00B205C0">
        <w:rPr>
          <w:rFonts w:ascii="Arial" w:hAnsi="Arial" w:cs="Arial"/>
          <w:bCs/>
          <w:sz w:val="21"/>
          <w:szCs w:val="21"/>
        </w:rPr>
        <w:t xml:space="preserve"> </w:t>
      </w:r>
      <w:r w:rsidRPr="00B205C0">
        <w:rPr>
          <w:rFonts w:ascii="Arial" w:hAnsi="Arial" w:cs="Arial"/>
          <w:bCs/>
          <w:sz w:val="21"/>
          <w:szCs w:val="21"/>
        </w:rPr>
        <w:t>którym powzięto lub przy zachowaniu należytej staranności można było powziąć wiadomość o</w:t>
      </w:r>
      <w:r w:rsidR="00434AC0" w:rsidRPr="00B205C0">
        <w:rPr>
          <w:rFonts w:ascii="Arial" w:hAnsi="Arial" w:cs="Arial"/>
          <w:bCs/>
          <w:sz w:val="21"/>
          <w:szCs w:val="21"/>
        </w:rPr>
        <w:t xml:space="preserve"> </w:t>
      </w:r>
      <w:r w:rsidRPr="00B205C0">
        <w:rPr>
          <w:rFonts w:ascii="Arial" w:hAnsi="Arial" w:cs="Arial"/>
          <w:bCs/>
          <w:sz w:val="21"/>
          <w:szCs w:val="21"/>
        </w:rPr>
        <w:t>okolicznościach stanowiących podstawę jego wniesienia</w:t>
      </w:r>
    </w:p>
    <w:p w14:paraId="2B15B4C1" w14:textId="5B218C78" w:rsidR="00512431" w:rsidRPr="00B205C0" w:rsidRDefault="00512431" w:rsidP="00ED5415">
      <w:pPr>
        <w:pStyle w:val="Akapitzlist"/>
        <w:numPr>
          <w:ilvl w:val="3"/>
          <w:numId w:val="38"/>
        </w:numPr>
        <w:shd w:val="clear" w:color="auto" w:fill="FFFFFF"/>
        <w:spacing w:after="120"/>
        <w:ind w:left="567" w:hanging="283"/>
        <w:jc w:val="both"/>
        <w:rPr>
          <w:rFonts w:ascii="Arial" w:hAnsi="Arial" w:cs="Arial"/>
          <w:bCs/>
          <w:sz w:val="21"/>
          <w:szCs w:val="21"/>
        </w:rPr>
      </w:pPr>
      <w:r w:rsidRPr="00B205C0">
        <w:rPr>
          <w:rFonts w:ascii="Arial" w:hAnsi="Arial" w:cs="Arial"/>
          <w:bCs/>
          <w:sz w:val="21"/>
          <w:szCs w:val="21"/>
        </w:rPr>
        <w:t>Na orzeczenie Izby oraz postanowienie Prezesa Izby, o którym mowa w art. 519 ust. 1</w:t>
      </w:r>
      <w:r w:rsidR="0070468C" w:rsidRPr="00B205C0">
        <w:rPr>
          <w:rFonts w:ascii="Arial" w:hAnsi="Arial" w:cs="Arial"/>
          <w:bCs/>
          <w:sz w:val="21"/>
          <w:szCs w:val="21"/>
        </w:rPr>
        <w:t xml:space="preserve"> ustawy</w:t>
      </w:r>
      <w:r w:rsidR="00990235" w:rsidRPr="00B205C0">
        <w:rPr>
          <w:rFonts w:ascii="Arial" w:hAnsi="Arial" w:cs="Arial"/>
          <w:bCs/>
          <w:sz w:val="21"/>
          <w:szCs w:val="21"/>
        </w:rPr>
        <w:t xml:space="preserve"> PZP</w:t>
      </w:r>
      <w:r w:rsidRPr="00B205C0">
        <w:rPr>
          <w:rFonts w:ascii="Arial" w:hAnsi="Arial" w:cs="Arial"/>
          <w:bCs/>
          <w:sz w:val="21"/>
          <w:szCs w:val="21"/>
        </w:rPr>
        <w:t>, stronom oraz uczestnikom postępowania odwoławczego przysługuje skarga do sądu.</w:t>
      </w:r>
    </w:p>
    <w:p w14:paraId="7AC42527" w14:textId="188C6206" w:rsidR="00512431" w:rsidRPr="00B205C0" w:rsidRDefault="00512431" w:rsidP="00ED5415">
      <w:pPr>
        <w:pStyle w:val="Akapitzlist"/>
        <w:numPr>
          <w:ilvl w:val="3"/>
          <w:numId w:val="38"/>
        </w:numPr>
        <w:shd w:val="clear" w:color="auto" w:fill="FFFFFF"/>
        <w:spacing w:after="120"/>
        <w:ind w:left="567" w:hanging="283"/>
        <w:jc w:val="both"/>
        <w:rPr>
          <w:rFonts w:ascii="Arial" w:hAnsi="Arial" w:cs="Arial"/>
          <w:bCs/>
          <w:sz w:val="21"/>
          <w:szCs w:val="21"/>
        </w:rPr>
      </w:pPr>
      <w:r w:rsidRPr="00B205C0">
        <w:rPr>
          <w:rFonts w:ascii="Arial" w:hAnsi="Arial" w:cs="Arial"/>
          <w:bCs/>
          <w:sz w:val="21"/>
          <w:szCs w:val="21"/>
        </w:rPr>
        <w:t>W postępowaniu toczącym się wskutek wniesienia skargi stosuje się odpowiednio przepisy</w:t>
      </w:r>
      <w:r w:rsidR="00434AC0" w:rsidRPr="00B205C0">
        <w:rPr>
          <w:rFonts w:ascii="Arial" w:hAnsi="Arial" w:cs="Arial"/>
          <w:bCs/>
          <w:sz w:val="21"/>
          <w:szCs w:val="21"/>
        </w:rPr>
        <w:t xml:space="preserve"> </w:t>
      </w:r>
      <w:r w:rsidRPr="00B205C0">
        <w:rPr>
          <w:rFonts w:ascii="Arial" w:hAnsi="Arial" w:cs="Arial"/>
          <w:bCs/>
          <w:sz w:val="21"/>
          <w:szCs w:val="21"/>
        </w:rPr>
        <w:t>ustawy z dnia 17 listopada 1964 r. - Kodeks postępowania cywilnego o apelacji, jeżeli przepisy</w:t>
      </w:r>
      <w:r w:rsidR="00434AC0" w:rsidRPr="00B205C0">
        <w:rPr>
          <w:rFonts w:ascii="Arial" w:hAnsi="Arial" w:cs="Arial"/>
          <w:bCs/>
          <w:sz w:val="21"/>
          <w:szCs w:val="21"/>
        </w:rPr>
        <w:t xml:space="preserve"> </w:t>
      </w:r>
      <w:r w:rsidRPr="00B205C0">
        <w:rPr>
          <w:rFonts w:ascii="Arial" w:hAnsi="Arial" w:cs="Arial"/>
          <w:bCs/>
          <w:sz w:val="21"/>
          <w:szCs w:val="21"/>
        </w:rPr>
        <w:t>niniejszego rozdziału nie stanowią inaczej.</w:t>
      </w:r>
    </w:p>
    <w:p w14:paraId="51D24F97" w14:textId="0ECF49D4" w:rsidR="00512431" w:rsidRPr="00B205C0" w:rsidRDefault="00512431" w:rsidP="00ED5415">
      <w:pPr>
        <w:pStyle w:val="Akapitzlist"/>
        <w:numPr>
          <w:ilvl w:val="3"/>
          <w:numId w:val="38"/>
        </w:numPr>
        <w:shd w:val="clear" w:color="auto" w:fill="FFFFFF"/>
        <w:spacing w:after="120"/>
        <w:ind w:left="567" w:hanging="283"/>
        <w:jc w:val="both"/>
        <w:rPr>
          <w:rFonts w:ascii="Arial" w:hAnsi="Arial" w:cs="Arial"/>
          <w:bCs/>
          <w:sz w:val="21"/>
          <w:szCs w:val="21"/>
        </w:rPr>
      </w:pPr>
      <w:r w:rsidRPr="00B205C0">
        <w:rPr>
          <w:rFonts w:ascii="Arial" w:hAnsi="Arial" w:cs="Arial"/>
          <w:bCs/>
          <w:sz w:val="21"/>
          <w:szCs w:val="21"/>
        </w:rPr>
        <w:t>Skargę wnosi się do Sądu Okręgowego w Warszawie - sądu zamówień publicznych</w:t>
      </w:r>
      <w:r w:rsidR="00EC0DBF" w:rsidRPr="00B205C0">
        <w:rPr>
          <w:rFonts w:ascii="Arial" w:hAnsi="Arial" w:cs="Arial"/>
          <w:bCs/>
          <w:sz w:val="21"/>
          <w:szCs w:val="21"/>
        </w:rPr>
        <w:t>.</w:t>
      </w:r>
    </w:p>
    <w:p w14:paraId="1432B712" w14:textId="5C993514" w:rsidR="00C12ECB" w:rsidRPr="00B205C0" w:rsidRDefault="00512431" w:rsidP="00ED5415">
      <w:pPr>
        <w:pStyle w:val="Akapitzlist"/>
        <w:numPr>
          <w:ilvl w:val="3"/>
          <w:numId w:val="38"/>
        </w:numPr>
        <w:shd w:val="clear" w:color="auto" w:fill="FFFFFF"/>
        <w:spacing w:after="120"/>
        <w:ind w:left="567" w:hanging="283"/>
        <w:jc w:val="both"/>
        <w:rPr>
          <w:rFonts w:ascii="Arial" w:hAnsi="Arial" w:cs="Arial"/>
          <w:bCs/>
          <w:sz w:val="21"/>
          <w:szCs w:val="21"/>
        </w:rPr>
      </w:pPr>
      <w:r w:rsidRPr="00B205C0">
        <w:rPr>
          <w:rFonts w:ascii="Arial" w:hAnsi="Arial" w:cs="Arial"/>
          <w:bCs/>
          <w:sz w:val="21"/>
          <w:szCs w:val="21"/>
        </w:rPr>
        <w:t>Skargę wnosi się za pośrednictwem Prezesa Izby, w terminie 14 dni od dnia doręczenia</w:t>
      </w:r>
      <w:r w:rsidR="00434AC0" w:rsidRPr="00B205C0">
        <w:rPr>
          <w:rFonts w:ascii="Arial" w:hAnsi="Arial" w:cs="Arial"/>
          <w:bCs/>
          <w:sz w:val="21"/>
          <w:szCs w:val="21"/>
        </w:rPr>
        <w:t xml:space="preserve"> </w:t>
      </w:r>
      <w:r w:rsidRPr="00B205C0">
        <w:rPr>
          <w:rFonts w:ascii="Arial" w:hAnsi="Arial" w:cs="Arial"/>
          <w:bCs/>
          <w:sz w:val="21"/>
          <w:szCs w:val="21"/>
        </w:rPr>
        <w:t>orzeczenia Izby lub postanowienia Prezesa Izby, o którym mowa w</w:t>
      </w:r>
      <w:r w:rsidR="006A12B1" w:rsidRPr="00B205C0">
        <w:rPr>
          <w:rFonts w:ascii="Arial" w:hAnsi="Arial" w:cs="Arial"/>
          <w:bCs/>
          <w:sz w:val="21"/>
          <w:szCs w:val="21"/>
        </w:rPr>
        <w:t> </w:t>
      </w:r>
      <w:r w:rsidRPr="00B205C0">
        <w:rPr>
          <w:rFonts w:ascii="Arial" w:hAnsi="Arial" w:cs="Arial"/>
          <w:bCs/>
          <w:sz w:val="21"/>
          <w:szCs w:val="21"/>
        </w:rPr>
        <w:t xml:space="preserve">art. 519 ust. 1 </w:t>
      </w:r>
      <w:r w:rsidR="00EC0DBF" w:rsidRPr="00B205C0">
        <w:rPr>
          <w:rFonts w:ascii="Arial" w:hAnsi="Arial" w:cs="Arial"/>
          <w:bCs/>
          <w:sz w:val="21"/>
          <w:szCs w:val="21"/>
        </w:rPr>
        <w:t xml:space="preserve">ustawy </w:t>
      </w:r>
      <w:r w:rsidR="00990235" w:rsidRPr="00B205C0">
        <w:rPr>
          <w:rFonts w:ascii="Arial" w:hAnsi="Arial" w:cs="Arial"/>
          <w:bCs/>
          <w:sz w:val="21"/>
          <w:szCs w:val="21"/>
        </w:rPr>
        <w:t>PZP</w:t>
      </w:r>
      <w:r w:rsidR="00F56351" w:rsidRPr="00B205C0">
        <w:rPr>
          <w:rFonts w:ascii="Arial" w:hAnsi="Arial" w:cs="Arial"/>
          <w:bCs/>
          <w:sz w:val="21"/>
          <w:szCs w:val="21"/>
        </w:rPr>
        <w:t>,</w:t>
      </w:r>
      <w:r w:rsidR="00AC1992" w:rsidRPr="00B205C0">
        <w:rPr>
          <w:rFonts w:ascii="Arial" w:hAnsi="Arial" w:cs="Arial"/>
          <w:bCs/>
          <w:sz w:val="21"/>
          <w:szCs w:val="21"/>
        </w:rPr>
        <w:t xml:space="preserve"> </w:t>
      </w:r>
      <w:r w:rsidRPr="00B205C0">
        <w:rPr>
          <w:rFonts w:ascii="Arial" w:hAnsi="Arial" w:cs="Arial"/>
          <w:bCs/>
          <w:sz w:val="21"/>
          <w:szCs w:val="21"/>
        </w:rPr>
        <w:t>przesyłając jednocześnie jej odpis przeciwnikowi skargi. Złożenie skargi w placówce pocztowej</w:t>
      </w:r>
      <w:r w:rsidR="00434AC0" w:rsidRPr="00B205C0">
        <w:rPr>
          <w:rFonts w:ascii="Arial" w:hAnsi="Arial" w:cs="Arial"/>
          <w:bCs/>
          <w:sz w:val="21"/>
          <w:szCs w:val="21"/>
        </w:rPr>
        <w:t xml:space="preserve"> </w:t>
      </w:r>
      <w:r w:rsidRPr="00B205C0">
        <w:rPr>
          <w:rFonts w:ascii="Arial" w:hAnsi="Arial" w:cs="Arial"/>
          <w:bCs/>
          <w:sz w:val="21"/>
          <w:szCs w:val="21"/>
        </w:rPr>
        <w:t>operatora wyznaczonego w rozumieniu ustawy z dnia 23 listopada 2012 r. - Prawo pocztowe jest</w:t>
      </w:r>
      <w:r w:rsidR="00434AC0" w:rsidRPr="00B205C0">
        <w:rPr>
          <w:rFonts w:ascii="Arial" w:hAnsi="Arial" w:cs="Arial"/>
          <w:bCs/>
          <w:sz w:val="21"/>
          <w:szCs w:val="21"/>
        </w:rPr>
        <w:t xml:space="preserve"> </w:t>
      </w:r>
      <w:r w:rsidRPr="00B205C0">
        <w:rPr>
          <w:rFonts w:ascii="Arial" w:hAnsi="Arial" w:cs="Arial"/>
          <w:bCs/>
          <w:sz w:val="21"/>
          <w:szCs w:val="21"/>
        </w:rPr>
        <w:t>równoznaczne z jej wniesieniem.</w:t>
      </w:r>
    </w:p>
    <w:p w14:paraId="78A5E249" w14:textId="77777777" w:rsidR="00AE6177" w:rsidRPr="00B205C0" w:rsidRDefault="00AE6177" w:rsidP="00D36205">
      <w:pPr>
        <w:shd w:val="clear" w:color="auto" w:fill="FFFFFF"/>
        <w:spacing w:after="120"/>
        <w:jc w:val="both"/>
        <w:rPr>
          <w:rFonts w:ascii="Arial" w:hAnsi="Arial" w:cs="Arial"/>
          <w:sz w:val="21"/>
          <w:szCs w:val="21"/>
          <w:lang w:eastAsia="pl-PL"/>
        </w:rPr>
      </w:pPr>
      <w:r w:rsidRPr="00B205C0">
        <w:rPr>
          <w:rFonts w:ascii="Arial" w:hAnsi="Arial" w:cs="Arial"/>
          <w:b/>
          <w:bCs/>
          <w:sz w:val="21"/>
          <w:szCs w:val="21"/>
        </w:rPr>
        <w:t>X</w:t>
      </w:r>
      <w:r w:rsidR="003A49F3" w:rsidRPr="00B205C0">
        <w:rPr>
          <w:rFonts w:ascii="Arial" w:hAnsi="Arial" w:cs="Arial"/>
          <w:b/>
          <w:bCs/>
          <w:sz w:val="21"/>
          <w:szCs w:val="21"/>
        </w:rPr>
        <w:t>X</w:t>
      </w:r>
      <w:r w:rsidR="00A936F3" w:rsidRPr="00B205C0">
        <w:rPr>
          <w:rFonts w:ascii="Arial" w:hAnsi="Arial" w:cs="Arial"/>
          <w:b/>
          <w:bCs/>
          <w:sz w:val="21"/>
          <w:szCs w:val="21"/>
        </w:rPr>
        <w:t>I</w:t>
      </w:r>
      <w:r w:rsidR="00054551" w:rsidRPr="00B205C0">
        <w:rPr>
          <w:rFonts w:ascii="Arial" w:hAnsi="Arial" w:cs="Arial"/>
          <w:b/>
          <w:bCs/>
          <w:sz w:val="21"/>
          <w:szCs w:val="21"/>
        </w:rPr>
        <w:t>I</w:t>
      </w:r>
      <w:r w:rsidRPr="00B205C0">
        <w:rPr>
          <w:rFonts w:ascii="Arial" w:hAnsi="Arial" w:cs="Arial"/>
          <w:b/>
          <w:bCs/>
          <w:sz w:val="21"/>
          <w:szCs w:val="21"/>
        </w:rPr>
        <w:t>. I</w:t>
      </w:r>
      <w:r w:rsidR="00054551" w:rsidRPr="00B205C0">
        <w:rPr>
          <w:rFonts w:ascii="Arial" w:hAnsi="Arial" w:cs="Arial"/>
          <w:b/>
          <w:bCs/>
          <w:sz w:val="21"/>
          <w:szCs w:val="21"/>
        </w:rPr>
        <w:t>NFORMACJA RODO</w:t>
      </w:r>
    </w:p>
    <w:p w14:paraId="0EE705EE" w14:textId="64200EDD" w:rsidR="004D50E7" w:rsidRPr="00B205C0" w:rsidRDefault="004D50E7" w:rsidP="00990235">
      <w:pPr>
        <w:ind w:left="284"/>
        <w:jc w:val="both"/>
        <w:rPr>
          <w:rFonts w:ascii="Arial" w:hAnsi="Arial" w:cs="Arial"/>
          <w:sz w:val="21"/>
          <w:szCs w:val="21"/>
        </w:rPr>
      </w:pPr>
      <w:r w:rsidRPr="00B205C0">
        <w:rPr>
          <w:rFonts w:ascii="Arial" w:hAnsi="Arial" w:cs="Arial"/>
          <w:sz w:val="21"/>
          <w:szCs w:val="21"/>
        </w:rPr>
        <w:t xml:space="preserve">Zgodnie z art. 13 ust. 1 i 2 oraz z art. 14 ust. 1 i 2 Rozporządzenia Parlamentu Europejskiego i Rady (UE) 2016/679 z dnia 27 kwietnia 2016 r. w sprawie ochrony osób fizycznych w związku z przetwarzaniem danych osobowych i w sprawie swobodnego przepływu takich danych oraz </w:t>
      </w:r>
      <w:r w:rsidRPr="00B205C0">
        <w:rPr>
          <w:rFonts w:ascii="Arial" w:hAnsi="Arial" w:cs="Arial"/>
          <w:sz w:val="21"/>
          <w:szCs w:val="21"/>
        </w:rPr>
        <w:lastRenderedPageBreak/>
        <w:t>uchylenia dyrektywy 95/46/WE (ogólne rozporządzenie o ochronie danych), zwanego dalej „RODO”  informujemy, że:</w:t>
      </w:r>
    </w:p>
    <w:p w14:paraId="4FDB353B" w14:textId="668B8AF2" w:rsidR="00E01FC3" w:rsidRPr="00B205C0" w:rsidRDefault="004D50E7" w:rsidP="00990235">
      <w:pPr>
        <w:pStyle w:val="TableParagraph"/>
        <w:numPr>
          <w:ilvl w:val="0"/>
          <w:numId w:val="20"/>
        </w:numPr>
        <w:shd w:val="clear" w:color="auto" w:fill="FFFFFF"/>
        <w:spacing w:after="120" w:line="276" w:lineRule="auto"/>
        <w:ind w:left="567" w:hanging="283"/>
        <w:jc w:val="both"/>
        <w:rPr>
          <w:rFonts w:ascii="Arial" w:hAnsi="Arial" w:cs="Arial"/>
          <w:sz w:val="21"/>
          <w:szCs w:val="21"/>
          <w:lang w:val="pl-PL"/>
        </w:rPr>
      </w:pPr>
      <w:r w:rsidRPr="00B205C0">
        <w:rPr>
          <w:rFonts w:ascii="Arial" w:hAnsi="Arial" w:cs="Arial"/>
          <w:sz w:val="21"/>
          <w:szCs w:val="21"/>
          <w:lang w:val="pl-PL"/>
        </w:rPr>
        <w:t xml:space="preserve">Administratorem Danych Osobowych </w:t>
      </w:r>
      <w:r w:rsidR="004B5234" w:rsidRPr="00B205C0">
        <w:rPr>
          <w:rFonts w:ascii="Arial" w:hAnsi="Arial" w:cs="Arial"/>
          <w:sz w:val="21"/>
          <w:szCs w:val="21"/>
          <w:lang w:val="pl-PL"/>
        </w:rPr>
        <w:t>W</w:t>
      </w:r>
      <w:r w:rsidRPr="00B205C0">
        <w:rPr>
          <w:rFonts w:ascii="Arial" w:hAnsi="Arial" w:cs="Arial"/>
          <w:sz w:val="21"/>
          <w:szCs w:val="21"/>
          <w:lang w:val="pl-PL"/>
        </w:rPr>
        <w:t>ykonawców jest Narodowy Stary Teatr im. H</w:t>
      </w:r>
      <w:r w:rsidR="00EC0DBF" w:rsidRPr="00B205C0">
        <w:rPr>
          <w:rFonts w:ascii="Arial" w:hAnsi="Arial" w:cs="Arial"/>
          <w:sz w:val="21"/>
          <w:szCs w:val="21"/>
          <w:lang w:val="pl-PL"/>
        </w:rPr>
        <w:t>.</w:t>
      </w:r>
      <w:r w:rsidRPr="00B205C0">
        <w:rPr>
          <w:rFonts w:ascii="Arial" w:hAnsi="Arial" w:cs="Arial"/>
          <w:sz w:val="21"/>
          <w:szCs w:val="21"/>
          <w:lang w:val="pl-PL"/>
        </w:rPr>
        <w:t xml:space="preserve"> Modrzejewskiej w Krakowie, z siedzibą: ul. Jagiellońska 5, 31-010 Kraków, tel. 48 12 422 80 20, e-mail: </w:t>
      </w:r>
      <w:hyperlink r:id="rId15" w:history="1">
        <w:r w:rsidRPr="00B205C0">
          <w:rPr>
            <w:rStyle w:val="Hipercze"/>
            <w:rFonts w:ascii="Arial" w:hAnsi="Arial" w:cs="Arial"/>
            <w:color w:val="auto"/>
            <w:sz w:val="21"/>
            <w:szCs w:val="21"/>
            <w:lang w:val="pl-PL"/>
          </w:rPr>
          <w:t>przetargi@stary.pl</w:t>
        </w:r>
      </w:hyperlink>
      <w:r w:rsidRPr="00B205C0">
        <w:rPr>
          <w:rFonts w:ascii="Arial" w:hAnsi="Arial" w:cs="Arial"/>
          <w:sz w:val="21"/>
          <w:szCs w:val="21"/>
          <w:lang w:val="pl-PL"/>
        </w:rPr>
        <w:t>.</w:t>
      </w:r>
    </w:p>
    <w:p w14:paraId="2795F3FF" w14:textId="77777777" w:rsidR="00E01FC3" w:rsidRPr="00B205C0" w:rsidRDefault="004D50E7" w:rsidP="00990235">
      <w:pPr>
        <w:pStyle w:val="TableParagraph"/>
        <w:numPr>
          <w:ilvl w:val="0"/>
          <w:numId w:val="20"/>
        </w:numPr>
        <w:shd w:val="clear" w:color="auto" w:fill="FFFFFF"/>
        <w:spacing w:after="120" w:line="276" w:lineRule="auto"/>
        <w:ind w:left="567" w:hanging="283"/>
        <w:jc w:val="both"/>
        <w:rPr>
          <w:rFonts w:ascii="Arial" w:hAnsi="Arial" w:cs="Arial"/>
          <w:sz w:val="21"/>
          <w:szCs w:val="21"/>
          <w:lang w:val="pl-PL"/>
        </w:rPr>
      </w:pPr>
      <w:r w:rsidRPr="00B205C0">
        <w:rPr>
          <w:rFonts w:ascii="Arial" w:hAnsi="Arial" w:cs="Arial"/>
          <w:sz w:val="21"/>
          <w:szCs w:val="21"/>
          <w:lang w:val="pl-PL"/>
        </w:rPr>
        <w:t>W sprawach związanych z przetwarzaniem danych osobowych można kontaktować się z Inspektorem Ochrony Danych, za pośrednictwem adresu e-mail: </w:t>
      </w:r>
      <w:hyperlink r:id="rId16" w:tgtFrame="_blank" w:history="1">
        <w:r w:rsidRPr="00B205C0">
          <w:rPr>
            <w:rStyle w:val="Hipercze"/>
            <w:rFonts w:ascii="Arial" w:hAnsi="Arial" w:cs="Arial"/>
            <w:color w:val="auto"/>
            <w:sz w:val="21"/>
            <w:szCs w:val="21"/>
            <w:lang w:val="pl-PL"/>
          </w:rPr>
          <w:t>iod@stary.pl</w:t>
        </w:r>
      </w:hyperlink>
      <w:r w:rsidRPr="00B205C0">
        <w:rPr>
          <w:rFonts w:ascii="Arial" w:hAnsi="Arial" w:cs="Arial"/>
          <w:sz w:val="21"/>
          <w:szCs w:val="21"/>
          <w:lang w:val="pl-PL"/>
        </w:rPr>
        <w:t>.</w:t>
      </w:r>
    </w:p>
    <w:p w14:paraId="3EBE5621" w14:textId="77777777" w:rsidR="00E01FC3" w:rsidRPr="00B205C0" w:rsidRDefault="004D50E7" w:rsidP="00990235">
      <w:pPr>
        <w:pStyle w:val="TableParagraph"/>
        <w:numPr>
          <w:ilvl w:val="0"/>
          <w:numId w:val="20"/>
        </w:numPr>
        <w:shd w:val="clear" w:color="auto" w:fill="FFFFFF"/>
        <w:spacing w:after="120" w:line="276" w:lineRule="auto"/>
        <w:ind w:left="567" w:hanging="283"/>
        <w:jc w:val="both"/>
        <w:rPr>
          <w:rFonts w:ascii="Arial" w:hAnsi="Arial" w:cs="Arial"/>
          <w:sz w:val="21"/>
          <w:szCs w:val="21"/>
          <w:lang w:val="pl-PL"/>
        </w:rPr>
      </w:pPr>
      <w:r w:rsidRPr="00B205C0">
        <w:rPr>
          <w:rFonts w:ascii="Arial" w:hAnsi="Arial" w:cs="Arial"/>
          <w:sz w:val="21"/>
          <w:szCs w:val="21"/>
          <w:lang w:val="pl-PL"/>
        </w:rPr>
        <w:t>Dane osobowe będą przetwarzane w celu:</w:t>
      </w:r>
    </w:p>
    <w:p w14:paraId="26FAF752" w14:textId="7C63902B" w:rsidR="00E01FC3" w:rsidRPr="00B205C0" w:rsidRDefault="00E01FC3" w:rsidP="00ED5415">
      <w:pPr>
        <w:pStyle w:val="TableParagraph"/>
        <w:numPr>
          <w:ilvl w:val="0"/>
          <w:numId w:val="40"/>
        </w:numPr>
        <w:shd w:val="clear" w:color="auto" w:fill="FFFFFF"/>
        <w:spacing w:after="120" w:line="276" w:lineRule="auto"/>
        <w:ind w:left="851" w:hanging="284"/>
        <w:jc w:val="both"/>
        <w:rPr>
          <w:rFonts w:ascii="Arial" w:hAnsi="Arial" w:cs="Arial"/>
          <w:sz w:val="21"/>
          <w:szCs w:val="21"/>
          <w:lang w:val="pl-PL"/>
        </w:rPr>
      </w:pPr>
      <w:r w:rsidRPr="00B205C0">
        <w:rPr>
          <w:rFonts w:ascii="Arial" w:hAnsi="Arial" w:cs="Arial"/>
          <w:sz w:val="21"/>
          <w:szCs w:val="21"/>
          <w:lang w:val="pl-PL"/>
        </w:rPr>
        <w:t xml:space="preserve">przeprowadzenia postępowania o udzielenie zamówienia publicznego, zgodnie z </w:t>
      </w:r>
      <w:r w:rsidR="0070468C" w:rsidRPr="00B205C0">
        <w:rPr>
          <w:rFonts w:ascii="Arial" w:hAnsi="Arial" w:cs="Arial"/>
          <w:sz w:val="21"/>
          <w:szCs w:val="21"/>
          <w:lang w:val="pl-PL"/>
        </w:rPr>
        <w:t xml:space="preserve">ustawą </w:t>
      </w:r>
      <w:r w:rsidR="00990235" w:rsidRPr="00B205C0">
        <w:rPr>
          <w:rFonts w:ascii="Arial" w:hAnsi="Arial" w:cs="Arial"/>
          <w:sz w:val="21"/>
          <w:szCs w:val="21"/>
          <w:lang w:val="pl-PL"/>
        </w:rPr>
        <w:t>PZP (podstawa prawna: art. 6 ust. 1 lit. c RODO);</w:t>
      </w:r>
      <w:r w:rsidRPr="00B205C0">
        <w:rPr>
          <w:rFonts w:ascii="Arial" w:hAnsi="Arial" w:cs="Arial"/>
          <w:sz w:val="21"/>
          <w:szCs w:val="21"/>
          <w:lang w:val="pl-PL"/>
        </w:rPr>
        <w:t xml:space="preserve"> </w:t>
      </w:r>
    </w:p>
    <w:p w14:paraId="04EEDBA3" w14:textId="2370FEA3" w:rsidR="00E01FC3" w:rsidRPr="00B205C0" w:rsidRDefault="00990235" w:rsidP="00ED5415">
      <w:pPr>
        <w:pStyle w:val="TableParagraph"/>
        <w:numPr>
          <w:ilvl w:val="0"/>
          <w:numId w:val="40"/>
        </w:numPr>
        <w:shd w:val="clear" w:color="auto" w:fill="FFFFFF"/>
        <w:spacing w:after="120" w:line="276" w:lineRule="auto"/>
        <w:ind w:left="851" w:hanging="284"/>
        <w:jc w:val="both"/>
        <w:rPr>
          <w:rFonts w:ascii="Arial" w:hAnsi="Arial" w:cs="Arial"/>
          <w:sz w:val="21"/>
          <w:szCs w:val="21"/>
          <w:lang w:val="pl-PL"/>
        </w:rPr>
      </w:pPr>
      <w:r w:rsidRPr="00B205C0">
        <w:rPr>
          <w:rFonts w:ascii="Arial" w:hAnsi="Arial" w:cs="Arial"/>
          <w:sz w:val="21"/>
          <w:szCs w:val="21"/>
          <w:lang w:val="pl-PL"/>
        </w:rPr>
        <w:t>za</w:t>
      </w:r>
      <w:r w:rsidR="00E01FC3" w:rsidRPr="00B205C0">
        <w:rPr>
          <w:rFonts w:ascii="Arial" w:hAnsi="Arial" w:cs="Arial"/>
          <w:sz w:val="21"/>
          <w:szCs w:val="21"/>
          <w:lang w:val="pl-PL"/>
        </w:rPr>
        <w:t xml:space="preserve">warcia i realizacji umowy z wyłonionym </w:t>
      </w:r>
      <w:r w:rsidRPr="00B205C0">
        <w:rPr>
          <w:rFonts w:ascii="Arial" w:hAnsi="Arial" w:cs="Arial"/>
          <w:sz w:val="21"/>
          <w:szCs w:val="21"/>
          <w:lang w:val="pl-PL"/>
        </w:rPr>
        <w:t>w</w:t>
      </w:r>
      <w:r w:rsidR="00E01FC3" w:rsidRPr="00B205C0">
        <w:rPr>
          <w:rFonts w:ascii="Arial" w:hAnsi="Arial" w:cs="Arial"/>
          <w:sz w:val="21"/>
          <w:szCs w:val="21"/>
          <w:lang w:val="pl-PL"/>
        </w:rPr>
        <w:t>ykonawcą (podstawa prawna: art. 6 ust. 1 lit. b RODO)</w:t>
      </w:r>
      <w:r w:rsidRPr="00B205C0">
        <w:rPr>
          <w:rFonts w:ascii="Arial" w:hAnsi="Arial" w:cs="Arial"/>
          <w:sz w:val="21"/>
          <w:szCs w:val="21"/>
          <w:lang w:val="pl-PL"/>
        </w:rPr>
        <w:t>;</w:t>
      </w:r>
    </w:p>
    <w:p w14:paraId="5A6C9D55" w14:textId="3FD7557A" w:rsidR="00E01FC3" w:rsidRPr="00B205C0" w:rsidRDefault="00E01FC3" w:rsidP="00ED5415">
      <w:pPr>
        <w:pStyle w:val="TableParagraph"/>
        <w:numPr>
          <w:ilvl w:val="0"/>
          <w:numId w:val="40"/>
        </w:numPr>
        <w:shd w:val="clear" w:color="auto" w:fill="FFFFFF"/>
        <w:spacing w:after="120" w:line="276" w:lineRule="auto"/>
        <w:ind w:left="851" w:hanging="284"/>
        <w:jc w:val="both"/>
        <w:rPr>
          <w:rFonts w:ascii="Arial" w:hAnsi="Arial" w:cs="Arial"/>
          <w:sz w:val="21"/>
          <w:szCs w:val="21"/>
          <w:lang w:val="pl-PL"/>
        </w:rPr>
      </w:pPr>
      <w:r w:rsidRPr="00B205C0">
        <w:rPr>
          <w:rFonts w:ascii="Arial" w:hAnsi="Arial" w:cs="Arial"/>
          <w:sz w:val="21"/>
          <w:szCs w:val="21"/>
          <w:lang w:val="pl-PL"/>
        </w:rPr>
        <w:t>realizacji obowiązków prawnych ciążących na Administratorze, w tym obowiązków księgowo-rachunkowych i archiwizacyjnych (podstawa prawna: art. 6 ust. 1 lit. c RODO)</w:t>
      </w:r>
      <w:r w:rsidR="00990235" w:rsidRPr="00B205C0">
        <w:rPr>
          <w:rFonts w:ascii="Arial" w:hAnsi="Arial" w:cs="Arial"/>
          <w:sz w:val="21"/>
          <w:szCs w:val="21"/>
          <w:lang w:val="pl-PL"/>
        </w:rPr>
        <w:t>;</w:t>
      </w:r>
    </w:p>
    <w:p w14:paraId="13DCAAA9" w14:textId="19C04098" w:rsidR="00E01FC3" w:rsidRPr="00B205C0" w:rsidRDefault="00990235" w:rsidP="00ED5415">
      <w:pPr>
        <w:pStyle w:val="TableParagraph"/>
        <w:numPr>
          <w:ilvl w:val="0"/>
          <w:numId w:val="40"/>
        </w:numPr>
        <w:shd w:val="clear" w:color="auto" w:fill="FFFFFF"/>
        <w:spacing w:after="120" w:line="276" w:lineRule="auto"/>
        <w:ind w:left="851" w:hanging="284"/>
        <w:jc w:val="both"/>
        <w:rPr>
          <w:rFonts w:ascii="Arial" w:hAnsi="Arial" w:cs="Arial"/>
          <w:sz w:val="21"/>
          <w:szCs w:val="21"/>
          <w:lang w:val="pl-PL"/>
        </w:rPr>
      </w:pPr>
      <w:r w:rsidRPr="00B205C0">
        <w:rPr>
          <w:rFonts w:ascii="Arial" w:hAnsi="Arial" w:cs="Arial"/>
          <w:sz w:val="21"/>
          <w:szCs w:val="21"/>
          <w:lang w:val="pl-PL"/>
        </w:rPr>
        <w:t>e</w:t>
      </w:r>
      <w:r w:rsidR="00E01FC3" w:rsidRPr="00B205C0">
        <w:rPr>
          <w:rFonts w:ascii="Arial" w:hAnsi="Arial" w:cs="Arial"/>
          <w:sz w:val="21"/>
          <w:szCs w:val="21"/>
          <w:lang w:val="pl-PL"/>
        </w:rPr>
        <w:t xml:space="preserve">wentualnego dochodzenia, ustalenia roszczeń lub obrony przed roszczeniami (podstawa prawna: art. 6 ust. 1 lit. f RODO). </w:t>
      </w:r>
    </w:p>
    <w:p w14:paraId="138BD4A3" w14:textId="04FBA199" w:rsidR="00E01FC3" w:rsidRPr="00B205C0" w:rsidRDefault="004D50E7" w:rsidP="00990235">
      <w:pPr>
        <w:pStyle w:val="TableParagraph"/>
        <w:numPr>
          <w:ilvl w:val="0"/>
          <w:numId w:val="20"/>
        </w:numPr>
        <w:shd w:val="clear" w:color="auto" w:fill="FFFFFF"/>
        <w:spacing w:after="120" w:line="276" w:lineRule="auto"/>
        <w:ind w:left="567" w:hanging="283"/>
        <w:jc w:val="both"/>
        <w:rPr>
          <w:rFonts w:ascii="Arial" w:hAnsi="Arial" w:cs="Arial"/>
          <w:sz w:val="21"/>
          <w:szCs w:val="21"/>
          <w:lang w:val="pl-PL"/>
        </w:rPr>
      </w:pPr>
      <w:r w:rsidRPr="00B205C0">
        <w:rPr>
          <w:rFonts w:ascii="Arial" w:hAnsi="Arial" w:cs="Arial"/>
          <w:sz w:val="21"/>
          <w:szCs w:val="21"/>
          <w:lang w:val="pl-PL"/>
        </w:rPr>
        <w:t xml:space="preserve">Dane osobowe będą ujawniane </w:t>
      </w:r>
      <w:r w:rsidR="004B5234" w:rsidRPr="00B205C0">
        <w:rPr>
          <w:rFonts w:ascii="Arial" w:hAnsi="Arial" w:cs="Arial"/>
          <w:sz w:val="21"/>
          <w:szCs w:val="21"/>
          <w:lang w:val="pl-PL"/>
        </w:rPr>
        <w:t>W</w:t>
      </w:r>
      <w:r w:rsidRPr="00B205C0">
        <w:rPr>
          <w:rFonts w:ascii="Arial" w:hAnsi="Arial" w:cs="Arial"/>
          <w:sz w:val="21"/>
          <w:szCs w:val="21"/>
          <w:lang w:val="pl-PL"/>
        </w:rPr>
        <w:t>ykonawcom oraz wszystkim zainteresowanym. Ponadto dane mogą być udostępniane podmiotom uprawnionym na podstawie przepisów prawa, takim jak Administracja Skarbowa, a także podmiotom, którym Administrator powierzył przetwarzanie danych osobowych (np. Home.pl)</w:t>
      </w:r>
    </w:p>
    <w:p w14:paraId="76693060" w14:textId="3F40C366" w:rsidR="00E01FC3" w:rsidRPr="00B205C0" w:rsidRDefault="004D50E7" w:rsidP="00990235">
      <w:pPr>
        <w:pStyle w:val="TableParagraph"/>
        <w:numPr>
          <w:ilvl w:val="0"/>
          <w:numId w:val="20"/>
        </w:numPr>
        <w:shd w:val="clear" w:color="auto" w:fill="FFFFFF"/>
        <w:spacing w:after="120" w:line="276" w:lineRule="auto"/>
        <w:ind w:left="567" w:hanging="283"/>
        <w:jc w:val="both"/>
        <w:rPr>
          <w:rFonts w:ascii="Arial" w:hAnsi="Arial" w:cs="Arial"/>
          <w:sz w:val="21"/>
          <w:szCs w:val="21"/>
          <w:lang w:val="pl-PL"/>
        </w:rPr>
      </w:pPr>
      <w:r w:rsidRPr="00B205C0">
        <w:rPr>
          <w:rFonts w:ascii="Arial" w:hAnsi="Arial" w:cs="Arial"/>
          <w:sz w:val="21"/>
          <w:szCs w:val="21"/>
          <w:lang w:val="pl-PL"/>
        </w:rPr>
        <w:t xml:space="preserve">Dane osobowe </w:t>
      </w:r>
      <w:r w:rsidR="00990235" w:rsidRPr="00B205C0">
        <w:rPr>
          <w:rFonts w:ascii="Arial" w:hAnsi="Arial" w:cs="Arial"/>
          <w:sz w:val="21"/>
          <w:szCs w:val="21"/>
          <w:lang w:val="pl-PL"/>
        </w:rPr>
        <w:t>w</w:t>
      </w:r>
      <w:r w:rsidRPr="00B205C0">
        <w:rPr>
          <w:rFonts w:ascii="Arial" w:hAnsi="Arial" w:cs="Arial"/>
          <w:sz w:val="21"/>
          <w:szCs w:val="21"/>
          <w:lang w:val="pl-PL"/>
        </w:rPr>
        <w:t xml:space="preserve">ykonawcy będą przechowywane przez okres obowiązywania umowy a następnie przez okres 5 lat, począwszy od 1 stycznia roku kalendarzowego następującego po zakończeniu okresu obowiązywania umowy. Okres ten dotyczy również </w:t>
      </w:r>
      <w:r w:rsidR="00990235" w:rsidRPr="00B205C0">
        <w:rPr>
          <w:rFonts w:ascii="Arial" w:hAnsi="Arial" w:cs="Arial"/>
          <w:sz w:val="21"/>
          <w:szCs w:val="21"/>
          <w:lang w:val="pl-PL"/>
        </w:rPr>
        <w:t>w</w:t>
      </w:r>
      <w:r w:rsidRPr="00B205C0">
        <w:rPr>
          <w:rFonts w:ascii="Arial" w:hAnsi="Arial" w:cs="Arial"/>
          <w:sz w:val="21"/>
          <w:szCs w:val="21"/>
          <w:lang w:val="pl-PL"/>
        </w:rPr>
        <w:t xml:space="preserve">ykonawców, którzy złożyli ofertę i nie zostały one uznane za najkorzystniejsze tj. </w:t>
      </w:r>
      <w:r w:rsidR="00990235" w:rsidRPr="00B205C0">
        <w:rPr>
          <w:rFonts w:ascii="Arial" w:hAnsi="Arial" w:cs="Arial"/>
          <w:sz w:val="21"/>
          <w:szCs w:val="21"/>
          <w:lang w:val="pl-PL"/>
        </w:rPr>
        <w:t>z</w:t>
      </w:r>
      <w:r w:rsidRPr="00B205C0">
        <w:rPr>
          <w:rFonts w:ascii="Arial" w:hAnsi="Arial" w:cs="Arial"/>
          <w:sz w:val="21"/>
          <w:szCs w:val="21"/>
          <w:lang w:val="pl-PL"/>
        </w:rPr>
        <w:t>amawiający nie zawarł z nimi umowy.</w:t>
      </w:r>
    </w:p>
    <w:p w14:paraId="3C71D7CC" w14:textId="77777777" w:rsidR="00E01FC3" w:rsidRPr="00B205C0" w:rsidRDefault="004D50E7" w:rsidP="00990235">
      <w:pPr>
        <w:pStyle w:val="TableParagraph"/>
        <w:numPr>
          <w:ilvl w:val="0"/>
          <w:numId w:val="20"/>
        </w:numPr>
        <w:shd w:val="clear" w:color="auto" w:fill="FFFFFF"/>
        <w:spacing w:after="120" w:line="276" w:lineRule="auto"/>
        <w:ind w:left="567" w:hanging="283"/>
        <w:jc w:val="both"/>
        <w:rPr>
          <w:rFonts w:ascii="Arial" w:hAnsi="Arial" w:cs="Arial"/>
          <w:sz w:val="21"/>
          <w:szCs w:val="21"/>
          <w:lang w:val="pl-PL"/>
        </w:rPr>
      </w:pPr>
      <w:r w:rsidRPr="00B205C0">
        <w:rPr>
          <w:rFonts w:ascii="Arial" w:hAnsi="Arial" w:cs="Arial"/>
          <w:sz w:val="21"/>
          <w:szCs w:val="21"/>
          <w:lang w:val="pl-PL"/>
        </w:rPr>
        <w:t xml:space="preserve">Podanie danych osobowych jest niezbędne do wzięcia udziału w postępowaniu oraz zawarcia umowy. Niepodanie danych będzie skutkowało niemożnością rozpatrzenia oferty i zawarcia umowy. </w:t>
      </w:r>
    </w:p>
    <w:p w14:paraId="76708FF0" w14:textId="079C17BB" w:rsidR="00E01FC3" w:rsidRPr="00B205C0" w:rsidRDefault="004D50E7" w:rsidP="00990235">
      <w:pPr>
        <w:pStyle w:val="TableParagraph"/>
        <w:numPr>
          <w:ilvl w:val="0"/>
          <w:numId w:val="20"/>
        </w:numPr>
        <w:shd w:val="clear" w:color="auto" w:fill="FFFFFF"/>
        <w:spacing w:after="120" w:line="276" w:lineRule="auto"/>
        <w:ind w:left="567" w:hanging="283"/>
        <w:jc w:val="both"/>
        <w:rPr>
          <w:rFonts w:ascii="Arial" w:hAnsi="Arial" w:cs="Arial"/>
          <w:sz w:val="21"/>
          <w:szCs w:val="21"/>
          <w:lang w:val="pl-PL"/>
        </w:rPr>
      </w:pPr>
      <w:r w:rsidRPr="00B205C0">
        <w:rPr>
          <w:rFonts w:ascii="Arial" w:hAnsi="Arial" w:cs="Arial"/>
          <w:sz w:val="21"/>
          <w:szCs w:val="21"/>
          <w:lang w:val="pl-PL"/>
        </w:rPr>
        <w:t>Osobom, których dane dotyczą przysługuje prawo: dostępu do swoich danych, sprostowania danych, a także prawo do usunięcia, ograniczenia przetwarzania, wniesienia sprzeciwu wobec przetwarzania, w przypadkach i na warunkach</w:t>
      </w:r>
      <w:r w:rsidR="000E4088" w:rsidRPr="00B205C0">
        <w:rPr>
          <w:rFonts w:ascii="Arial" w:hAnsi="Arial" w:cs="Arial"/>
          <w:sz w:val="21"/>
          <w:szCs w:val="21"/>
          <w:lang w:val="pl-PL"/>
        </w:rPr>
        <w:t xml:space="preserve"> </w:t>
      </w:r>
      <w:r w:rsidRPr="00B205C0">
        <w:rPr>
          <w:rFonts w:ascii="Arial" w:hAnsi="Arial" w:cs="Arial"/>
          <w:sz w:val="21"/>
          <w:szCs w:val="21"/>
          <w:lang w:val="pl-PL"/>
        </w:rPr>
        <w:t>kontakt z Administratorem lub Inspektorem Ochrony Danych.</w:t>
      </w:r>
    </w:p>
    <w:p w14:paraId="574EDA6E" w14:textId="77777777" w:rsidR="00E01FC3" w:rsidRPr="00B205C0" w:rsidRDefault="004D50E7" w:rsidP="00990235">
      <w:pPr>
        <w:pStyle w:val="TableParagraph"/>
        <w:numPr>
          <w:ilvl w:val="0"/>
          <w:numId w:val="20"/>
        </w:numPr>
        <w:shd w:val="clear" w:color="auto" w:fill="FFFFFF"/>
        <w:spacing w:after="120" w:line="276" w:lineRule="auto"/>
        <w:ind w:left="567" w:hanging="283"/>
        <w:jc w:val="both"/>
        <w:rPr>
          <w:rFonts w:ascii="Arial" w:hAnsi="Arial" w:cs="Arial"/>
          <w:sz w:val="21"/>
          <w:szCs w:val="21"/>
          <w:lang w:val="pl-PL"/>
        </w:rPr>
      </w:pPr>
      <w:r w:rsidRPr="00B205C0">
        <w:rPr>
          <w:rFonts w:ascii="Arial" w:hAnsi="Arial" w:cs="Arial"/>
          <w:sz w:val="21"/>
          <w:szCs w:val="21"/>
          <w:lang w:val="pl-PL"/>
        </w:rPr>
        <w:t>Osobom, których dane dotyczą, przysługuje także prawo wniesienia skargi do organu nadzorczego – Prezesa Urzędu Ochrony Danych (PUODO).</w:t>
      </w:r>
    </w:p>
    <w:p w14:paraId="071E8BB3" w14:textId="3CE71EC2" w:rsidR="00E01FC3" w:rsidRPr="00B205C0" w:rsidRDefault="004D50E7" w:rsidP="00990235">
      <w:pPr>
        <w:pStyle w:val="TableParagraph"/>
        <w:numPr>
          <w:ilvl w:val="0"/>
          <w:numId w:val="20"/>
        </w:numPr>
        <w:shd w:val="clear" w:color="auto" w:fill="FFFFFF"/>
        <w:spacing w:after="120" w:line="276" w:lineRule="auto"/>
        <w:ind w:left="567" w:hanging="283"/>
        <w:jc w:val="both"/>
        <w:rPr>
          <w:rFonts w:ascii="Arial" w:hAnsi="Arial" w:cs="Arial"/>
          <w:sz w:val="21"/>
          <w:szCs w:val="21"/>
          <w:lang w:val="pl-PL"/>
        </w:rPr>
      </w:pPr>
      <w:r w:rsidRPr="00B205C0">
        <w:rPr>
          <w:rFonts w:ascii="Arial" w:hAnsi="Arial" w:cs="Arial"/>
          <w:sz w:val="21"/>
          <w:szCs w:val="21"/>
          <w:lang w:val="pl-PL"/>
        </w:rPr>
        <w:t>Dane osobowe nie będą przetwarzane w sposób zautomatyzowany, w tym w</w:t>
      </w:r>
      <w:r w:rsidR="006A12B1" w:rsidRPr="00B205C0">
        <w:rPr>
          <w:rFonts w:ascii="Arial" w:hAnsi="Arial" w:cs="Arial"/>
          <w:sz w:val="21"/>
          <w:szCs w:val="21"/>
          <w:lang w:val="pl-PL"/>
        </w:rPr>
        <w:t> </w:t>
      </w:r>
      <w:r w:rsidRPr="00B205C0">
        <w:rPr>
          <w:rFonts w:ascii="Arial" w:hAnsi="Arial" w:cs="Arial"/>
          <w:sz w:val="21"/>
          <w:szCs w:val="21"/>
          <w:lang w:val="pl-PL"/>
        </w:rPr>
        <w:t>formie profilowania</w:t>
      </w:r>
      <w:r w:rsidR="00E01FC3" w:rsidRPr="00B205C0">
        <w:rPr>
          <w:rFonts w:ascii="Arial" w:hAnsi="Arial" w:cs="Arial"/>
          <w:sz w:val="21"/>
          <w:szCs w:val="21"/>
          <w:lang w:val="pl-PL"/>
        </w:rPr>
        <w:t>.</w:t>
      </w:r>
    </w:p>
    <w:p w14:paraId="39E20E6C" w14:textId="3A72D6D0" w:rsidR="004D50E7" w:rsidRPr="00B205C0" w:rsidRDefault="004D50E7" w:rsidP="00990235">
      <w:pPr>
        <w:pStyle w:val="TableParagraph"/>
        <w:numPr>
          <w:ilvl w:val="0"/>
          <w:numId w:val="20"/>
        </w:numPr>
        <w:shd w:val="clear" w:color="auto" w:fill="FFFFFF"/>
        <w:spacing w:after="120" w:line="276" w:lineRule="auto"/>
        <w:ind w:left="567" w:hanging="283"/>
        <w:jc w:val="both"/>
        <w:rPr>
          <w:rFonts w:ascii="Arial" w:hAnsi="Arial" w:cs="Arial"/>
          <w:sz w:val="21"/>
          <w:szCs w:val="21"/>
          <w:lang w:val="pl-PL"/>
        </w:rPr>
      </w:pPr>
      <w:r w:rsidRPr="00B205C0">
        <w:rPr>
          <w:rFonts w:ascii="Arial" w:hAnsi="Arial" w:cs="Arial"/>
          <w:sz w:val="21"/>
          <w:szCs w:val="21"/>
          <w:lang w:val="pl-PL"/>
        </w:rPr>
        <w:t>Wykonawca zobowiązany jest do wypełnienia niniejszego obowiązku informacyjnego, wynikającego z art. 13 i 14 RODO, wobec wszystkich osób fizycznych, od których dane osobowe bezpośrednio lub pośrednio pozyskał w</w:t>
      </w:r>
      <w:r w:rsidR="006A12B1" w:rsidRPr="00B205C0">
        <w:rPr>
          <w:rFonts w:ascii="Arial" w:hAnsi="Arial" w:cs="Arial"/>
          <w:sz w:val="21"/>
          <w:szCs w:val="21"/>
          <w:lang w:val="pl-PL"/>
        </w:rPr>
        <w:t> </w:t>
      </w:r>
      <w:r w:rsidRPr="00B205C0">
        <w:rPr>
          <w:rFonts w:ascii="Arial" w:hAnsi="Arial" w:cs="Arial"/>
          <w:sz w:val="21"/>
          <w:szCs w:val="21"/>
          <w:lang w:val="pl-PL"/>
        </w:rPr>
        <w:t>ramach udziału w niniejszym postępowaniu i/lub w celu realizacji umowy z</w:t>
      </w:r>
      <w:r w:rsidR="006A12B1" w:rsidRPr="00B205C0">
        <w:rPr>
          <w:rFonts w:ascii="Arial" w:hAnsi="Arial" w:cs="Arial"/>
          <w:sz w:val="21"/>
          <w:szCs w:val="21"/>
          <w:lang w:val="pl-PL"/>
        </w:rPr>
        <w:t> </w:t>
      </w:r>
      <w:r w:rsidR="00990235" w:rsidRPr="00B205C0">
        <w:rPr>
          <w:rFonts w:ascii="Arial" w:hAnsi="Arial" w:cs="Arial"/>
          <w:sz w:val="21"/>
          <w:szCs w:val="21"/>
          <w:lang w:val="pl-PL"/>
        </w:rPr>
        <w:t>wykonawcą</w:t>
      </w:r>
      <w:r w:rsidRPr="00B205C0">
        <w:rPr>
          <w:rFonts w:ascii="Arial" w:hAnsi="Arial" w:cs="Arial"/>
          <w:sz w:val="21"/>
          <w:szCs w:val="21"/>
          <w:lang w:val="pl-PL"/>
        </w:rPr>
        <w:t>.</w:t>
      </w:r>
    </w:p>
    <w:p w14:paraId="30500826" w14:textId="77777777" w:rsidR="00E72307" w:rsidRPr="00B205C0" w:rsidRDefault="00E72307" w:rsidP="00D36205">
      <w:pPr>
        <w:tabs>
          <w:tab w:val="left" w:pos="6488"/>
        </w:tabs>
        <w:spacing w:after="60"/>
        <w:ind w:left="129"/>
        <w:jc w:val="both"/>
        <w:rPr>
          <w:rFonts w:ascii="Arial" w:hAnsi="Arial" w:cs="Arial"/>
          <w:sz w:val="21"/>
          <w:szCs w:val="21"/>
        </w:rPr>
      </w:pPr>
    </w:p>
    <w:p w14:paraId="09555527" w14:textId="77777777" w:rsidR="00236FAE" w:rsidRPr="00B205C0" w:rsidRDefault="00236FAE" w:rsidP="00D36205">
      <w:pPr>
        <w:pStyle w:val="Default"/>
        <w:spacing w:after="60" w:line="276" w:lineRule="auto"/>
        <w:jc w:val="both"/>
        <w:rPr>
          <w:rFonts w:ascii="Arial" w:hAnsi="Arial" w:cs="Arial"/>
          <w:color w:val="auto"/>
          <w:sz w:val="21"/>
          <w:szCs w:val="21"/>
        </w:rPr>
      </w:pPr>
    </w:p>
    <w:p w14:paraId="29B06740" w14:textId="77777777" w:rsidR="005D00F1" w:rsidRPr="00B205C0" w:rsidRDefault="005D00F1" w:rsidP="00D36205">
      <w:pPr>
        <w:pStyle w:val="Default"/>
        <w:spacing w:line="276" w:lineRule="auto"/>
        <w:jc w:val="both"/>
        <w:rPr>
          <w:rFonts w:ascii="Arial" w:hAnsi="Arial" w:cs="Arial"/>
          <w:color w:val="auto"/>
          <w:sz w:val="21"/>
          <w:szCs w:val="21"/>
        </w:rPr>
      </w:pPr>
      <w:r w:rsidRPr="00B205C0">
        <w:rPr>
          <w:rFonts w:ascii="Arial" w:hAnsi="Arial" w:cs="Arial"/>
          <w:color w:val="auto"/>
          <w:sz w:val="21"/>
          <w:szCs w:val="21"/>
        </w:rPr>
        <w:t>Wykaz załączników</w:t>
      </w:r>
      <w:r w:rsidR="00072150" w:rsidRPr="00B205C0">
        <w:rPr>
          <w:rFonts w:ascii="Arial" w:hAnsi="Arial" w:cs="Arial"/>
          <w:color w:val="auto"/>
          <w:sz w:val="21"/>
          <w:szCs w:val="21"/>
        </w:rPr>
        <w:t xml:space="preserve"> do SWZ</w:t>
      </w:r>
      <w:r w:rsidRPr="00B205C0">
        <w:rPr>
          <w:rFonts w:ascii="Arial" w:hAnsi="Arial" w:cs="Arial"/>
          <w:color w:val="auto"/>
          <w:sz w:val="21"/>
          <w:szCs w:val="21"/>
        </w:rPr>
        <w:t xml:space="preserve">: </w:t>
      </w:r>
    </w:p>
    <w:p w14:paraId="6F75D0EC" w14:textId="77777777" w:rsidR="00591CFB" w:rsidRPr="00B205C0" w:rsidRDefault="00591CFB" w:rsidP="00D36205">
      <w:pPr>
        <w:pStyle w:val="Default"/>
        <w:numPr>
          <w:ilvl w:val="0"/>
          <w:numId w:val="6"/>
        </w:numPr>
        <w:spacing w:line="276" w:lineRule="auto"/>
        <w:jc w:val="both"/>
        <w:rPr>
          <w:rFonts w:ascii="Arial" w:hAnsi="Arial" w:cs="Arial"/>
          <w:bCs/>
          <w:color w:val="auto"/>
          <w:sz w:val="21"/>
          <w:szCs w:val="21"/>
        </w:rPr>
      </w:pPr>
      <w:r w:rsidRPr="00B205C0">
        <w:rPr>
          <w:rFonts w:ascii="Arial" w:hAnsi="Arial" w:cs="Arial"/>
          <w:bCs/>
          <w:color w:val="auto"/>
          <w:sz w:val="21"/>
          <w:szCs w:val="21"/>
        </w:rPr>
        <w:t>Opis przedmiotu zamówienia – załącznik A</w:t>
      </w:r>
    </w:p>
    <w:p w14:paraId="15DCE34D" w14:textId="36D4836C" w:rsidR="005D00F1" w:rsidRPr="00B205C0" w:rsidRDefault="00E01FC3" w:rsidP="00D36205">
      <w:pPr>
        <w:pStyle w:val="Default"/>
        <w:numPr>
          <w:ilvl w:val="0"/>
          <w:numId w:val="6"/>
        </w:numPr>
        <w:spacing w:line="276" w:lineRule="auto"/>
        <w:jc w:val="both"/>
        <w:rPr>
          <w:rFonts w:ascii="Arial" w:hAnsi="Arial" w:cs="Arial"/>
          <w:bCs/>
          <w:color w:val="auto"/>
          <w:sz w:val="21"/>
          <w:szCs w:val="21"/>
        </w:rPr>
      </w:pPr>
      <w:r w:rsidRPr="00B205C0">
        <w:rPr>
          <w:rFonts w:ascii="Arial" w:hAnsi="Arial" w:cs="Arial"/>
          <w:color w:val="auto"/>
          <w:sz w:val="21"/>
          <w:szCs w:val="21"/>
        </w:rPr>
        <w:t xml:space="preserve">Formularz </w:t>
      </w:r>
      <w:r w:rsidR="005D00F1" w:rsidRPr="00B205C0">
        <w:rPr>
          <w:rFonts w:ascii="Arial" w:hAnsi="Arial" w:cs="Arial"/>
          <w:color w:val="auto"/>
          <w:sz w:val="21"/>
          <w:szCs w:val="21"/>
        </w:rPr>
        <w:t xml:space="preserve">oferty </w:t>
      </w:r>
      <w:r w:rsidR="004866FD" w:rsidRPr="00B205C0">
        <w:rPr>
          <w:rFonts w:ascii="Arial" w:hAnsi="Arial" w:cs="Arial"/>
          <w:color w:val="auto"/>
          <w:sz w:val="21"/>
          <w:szCs w:val="21"/>
        </w:rPr>
        <w:t>(</w:t>
      </w:r>
      <w:r w:rsidRPr="00B205C0">
        <w:rPr>
          <w:rFonts w:ascii="Arial" w:hAnsi="Arial" w:cs="Arial"/>
          <w:color w:val="auto"/>
          <w:sz w:val="21"/>
          <w:szCs w:val="21"/>
        </w:rPr>
        <w:t xml:space="preserve">interaktywny formularz </w:t>
      </w:r>
      <w:r w:rsidR="004866FD" w:rsidRPr="00B205C0">
        <w:rPr>
          <w:rFonts w:ascii="Arial" w:hAnsi="Arial" w:cs="Arial"/>
          <w:color w:val="auto"/>
          <w:sz w:val="21"/>
          <w:szCs w:val="21"/>
        </w:rPr>
        <w:t>dostępny na platformie w formie edytowalnej)</w:t>
      </w:r>
      <w:r w:rsidR="00EC0DBF" w:rsidRPr="00B205C0">
        <w:rPr>
          <w:rFonts w:ascii="Arial" w:hAnsi="Arial" w:cs="Arial"/>
          <w:color w:val="auto"/>
          <w:sz w:val="21"/>
          <w:szCs w:val="21"/>
        </w:rPr>
        <w:t xml:space="preserve"> </w:t>
      </w:r>
      <w:r w:rsidR="005D00F1" w:rsidRPr="00B205C0">
        <w:rPr>
          <w:rFonts w:ascii="Arial" w:hAnsi="Arial" w:cs="Arial"/>
          <w:color w:val="auto"/>
          <w:sz w:val="21"/>
          <w:szCs w:val="21"/>
        </w:rPr>
        <w:t xml:space="preserve">- załącznik </w:t>
      </w:r>
      <w:r w:rsidR="005D00F1" w:rsidRPr="00B205C0">
        <w:rPr>
          <w:rFonts w:ascii="Arial" w:hAnsi="Arial" w:cs="Arial"/>
          <w:bCs/>
          <w:color w:val="auto"/>
          <w:sz w:val="21"/>
          <w:szCs w:val="21"/>
        </w:rPr>
        <w:t xml:space="preserve">nr </w:t>
      </w:r>
      <w:r w:rsidR="00370D2A" w:rsidRPr="00B205C0">
        <w:rPr>
          <w:rFonts w:ascii="Arial" w:hAnsi="Arial" w:cs="Arial"/>
          <w:bCs/>
          <w:color w:val="auto"/>
          <w:sz w:val="21"/>
          <w:szCs w:val="21"/>
        </w:rPr>
        <w:t>1</w:t>
      </w:r>
      <w:r w:rsidR="00EC0DBF" w:rsidRPr="00B205C0">
        <w:rPr>
          <w:rFonts w:ascii="Arial" w:hAnsi="Arial" w:cs="Arial"/>
          <w:bCs/>
          <w:color w:val="auto"/>
          <w:sz w:val="21"/>
          <w:szCs w:val="21"/>
        </w:rPr>
        <w:t>,</w:t>
      </w:r>
    </w:p>
    <w:p w14:paraId="5608B44C" w14:textId="11C29D3B" w:rsidR="002562F9" w:rsidRPr="00B205C0" w:rsidRDefault="002562F9" w:rsidP="00D36205">
      <w:pPr>
        <w:pStyle w:val="Default"/>
        <w:numPr>
          <w:ilvl w:val="0"/>
          <w:numId w:val="6"/>
        </w:numPr>
        <w:spacing w:line="276" w:lineRule="auto"/>
        <w:jc w:val="both"/>
        <w:rPr>
          <w:rFonts w:ascii="Arial" w:hAnsi="Arial" w:cs="Arial"/>
          <w:color w:val="auto"/>
          <w:sz w:val="21"/>
          <w:szCs w:val="21"/>
        </w:rPr>
      </w:pPr>
      <w:r w:rsidRPr="00B205C0">
        <w:rPr>
          <w:rFonts w:ascii="Arial" w:hAnsi="Arial" w:cs="Arial"/>
          <w:color w:val="auto"/>
          <w:sz w:val="21"/>
          <w:szCs w:val="21"/>
        </w:rPr>
        <w:t>Oświadczenie</w:t>
      </w:r>
      <w:r w:rsidR="00434AC0" w:rsidRPr="00B205C0">
        <w:rPr>
          <w:rFonts w:ascii="Arial" w:hAnsi="Arial" w:cs="Arial"/>
          <w:color w:val="auto"/>
          <w:sz w:val="21"/>
          <w:szCs w:val="21"/>
        </w:rPr>
        <w:t xml:space="preserve"> </w:t>
      </w:r>
      <w:r w:rsidRPr="00B205C0">
        <w:rPr>
          <w:rFonts w:ascii="Arial" w:hAnsi="Arial" w:cs="Arial"/>
          <w:color w:val="auto"/>
          <w:sz w:val="21"/>
          <w:szCs w:val="21"/>
        </w:rPr>
        <w:t xml:space="preserve">o </w:t>
      </w:r>
      <w:r w:rsidR="009C4015" w:rsidRPr="00B205C0">
        <w:rPr>
          <w:rFonts w:ascii="Arial" w:hAnsi="Arial" w:cs="Arial"/>
          <w:color w:val="auto"/>
          <w:sz w:val="21"/>
          <w:szCs w:val="21"/>
        </w:rPr>
        <w:t>braku podstaw wykluczenia</w:t>
      </w:r>
      <w:r w:rsidR="00D36205" w:rsidRPr="00B205C0">
        <w:rPr>
          <w:rFonts w:ascii="Arial" w:hAnsi="Arial" w:cs="Arial"/>
          <w:color w:val="auto"/>
          <w:sz w:val="21"/>
          <w:szCs w:val="21"/>
        </w:rPr>
        <w:t xml:space="preserve"> i spełnianiu warunków udziału w</w:t>
      </w:r>
      <w:r w:rsidR="006A12B1" w:rsidRPr="00B205C0">
        <w:rPr>
          <w:rFonts w:ascii="Arial" w:hAnsi="Arial" w:cs="Arial"/>
          <w:color w:val="auto"/>
          <w:sz w:val="21"/>
          <w:szCs w:val="21"/>
        </w:rPr>
        <w:t> </w:t>
      </w:r>
      <w:r w:rsidR="00D36205" w:rsidRPr="00B205C0">
        <w:rPr>
          <w:rFonts w:ascii="Arial" w:hAnsi="Arial" w:cs="Arial"/>
          <w:color w:val="auto"/>
          <w:sz w:val="21"/>
          <w:szCs w:val="21"/>
        </w:rPr>
        <w:t xml:space="preserve">postępowaniu </w:t>
      </w:r>
      <w:r w:rsidR="005D00F1" w:rsidRPr="00B205C0">
        <w:rPr>
          <w:rFonts w:ascii="Arial" w:hAnsi="Arial" w:cs="Arial"/>
          <w:i/>
          <w:iCs/>
          <w:color w:val="auto"/>
          <w:sz w:val="21"/>
          <w:szCs w:val="21"/>
        </w:rPr>
        <w:t xml:space="preserve">– </w:t>
      </w:r>
      <w:r w:rsidR="005D00F1" w:rsidRPr="00B205C0">
        <w:rPr>
          <w:rFonts w:ascii="Arial" w:hAnsi="Arial" w:cs="Arial"/>
          <w:color w:val="auto"/>
          <w:sz w:val="21"/>
          <w:szCs w:val="21"/>
        </w:rPr>
        <w:t xml:space="preserve">załącznik </w:t>
      </w:r>
      <w:r w:rsidR="005D00F1" w:rsidRPr="00B205C0">
        <w:rPr>
          <w:rFonts w:ascii="Arial" w:hAnsi="Arial" w:cs="Arial"/>
          <w:bCs/>
          <w:color w:val="auto"/>
          <w:sz w:val="21"/>
          <w:szCs w:val="21"/>
        </w:rPr>
        <w:t xml:space="preserve">nr </w:t>
      </w:r>
      <w:r w:rsidR="00370D2A" w:rsidRPr="00B205C0">
        <w:rPr>
          <w:rFonts w:ascii="Arial" w:hAnsi="Arial" w:cs="Arial"/>
          <w:bCs/>
          <w:color w:val="auto"/>
          <w:sz w:val="21"/>
          <w:szCs w:val="21"/>
        </w:rPr>
        <w:t>2</w:t>
      </w:r>
      <w:r w:rsidR="00EC0DBF" w:rsidRPr="00B205C0">
        <w:rPr>
          <w:rFonts w:ascii="Arial" w:hAnsi="Arial" w:cs="Arial"/>
          <w:bCs/>
          <w:color w:val="auto"/>
          <w:sz w:val="21"/>
          <w:szCs w:val="21"/>
        </w:rPr>
        <w:t>,</w:t>
      </w:r>
    </w:p>
    <w:p w14:paraId="42F6F7D8" w14:textId="042E1439" w:rsidR="00990235" w:rsidRPr="00B205C0" w:rsidRDefault="00990235" w:rsidP="00D36205">
      <w:pPr>
        <w:pStyle w:val="Default"/>
        <w:numPr>
          <w:ilvl w:val="0"/>
          <w:numId w:val="6"/>
        </w:numPr>
        <w:spacing w:line="276" w:lineRule="auto"/>
        <w:jc w:val="both"/>
        <w:rPr>
          <w:rFonts w:ascii="Arial" w:hAnsi="Arial" w:cs="Arial"/>
          <w:color w:val="auto"/>
          <w:sz w:val="21"/>
          <w:szCs w:val="21"/>
        </w:rPr>
      </w:pPr>
      <w:r w:rsidRPr="00B205C0">
        <w:rPr>
          <w:rFonts w:ascii="Arial" w:hAnsi="Arial" w:cs="Arial"/>
          <w:bCs/>
          <w:color w:val="auto"/>
          <w:sz w:val="21"/>
          <w:szCs w:val="21"/>
        </w:rPr>
        <w:t xml:space="preserve">Oświadczenie o przynależności/o braku przynależności do grupy kapitałowej </w:t>
      </w:r>
      <w:r w:rsidR="00756F27" w:rsidRPr="00B205C0">
        <w:rPr>
          <w:rFonts w:ascii="Arial" w:hAnsi="Arial" w:cs="Arial"/>
          <w:bCs/>
          <w:color w:val="auto"/>
          <w:sz w:val="21"/>
          <w:szCs w:val="21"/>
        </w:rPr>
        <w:t>– załącznik nr 3</w:t>
      </w:r>
      <w:r w:rsidR="00EC0DBF" w:rsidRPr="00B205C0">
        <w:rPr>
          <w:rFonts w:ascii="Arial" w:hAnsi="Arial" w:cs="Arial"/>
          <w:bCs/>
          <w:color w:val="auto"/>
          <w:sz w:val="21"/>
          <w:szCs w:val="21"/>
        </w:rPr>
        <w:t>,</w:t>
      </w:r>
    </w:p>
    <w:p w14:paraId="26F9B1B6" w14:textId="76CA8FD1" w:rsidR="00072150" w:rsidRPr="00B205C0" w:rsidRDefault="00072150" w:rsidP="00D36205">
      <w:pPr>
        <w:pStyle w:val="Default"/>
        <w:numPr>
          <w:ilvl w:val="0"/>
          <w:numId w:val="6"/>
        </w:numPr>
        <w:spacing w:line="276" w:lineRule="auto"/>
        <w:jc w:val="both"/>
        <w:rPr>
          <w:rFonts w:ascii="Arial" w:hAnsi="Arial" w:cs="Arial"/>
          <w:color w:val="auto"/>
          <w:sz w:val="21"/>
          <w:szCs w:val="21"/>
        </w:rPr>
      </w:pPr>
      <w:r w:rsidRPr="00B205C0">
        <w:rPr>
          <w:rFonts w:ascii="Arial" w:hAnsi="Arial" w:cs="Arial"/>
          <w:color w:val="auto"/>
          <w:sz w:val="21"/>
          <w:szCs w:val="21"/>
        </w:rPr>
        <w:t>Oświadczenie dla podmiotów wspólnie ubiegających się o zamówienie o</w:t>
      </w:r>
      <w:r w:rsidR="006A12B1" w:rsidRPr="00B205C0">
        <w:rPr>
          <w:rFonts w:ascii="Arial" w:hAnsi="Arial" w:cs="Arial"/>
          <w:color w:val="auto"/>
          <w:sz w:val="21"/>
          <w:szCs w:val="21"/>
        </w:rPr>
        <w:t> </w:t>
      </w:r>
      <w:r w:rsidRPr="00B205C0">
        <w:rPr>
          <w:rFonts w:ascii="Arial" w:hAnsi="Arial" w:cs="Arial"/>
          <w:color w:val="auto"/>
          <w:sz w:val="21"/>
          <w:szCs w:val="21"/>
        </w:rPr>
        <w:t xml:space="preserve">podziale obowiązków – załącznik nr </w:t>
      </w:r>
      <w:r w:rsidR="00990235" w:rsidRPr="00B205C0">
        <w:rPr>
          <w:rFonts w:ascii="Arial" w:hAnsi="Arial" w:cs="Arial"/>
          <w:color w:val="auto"/>
          <w:sz w:val="21"/>
          <w:szCs w:val="21"/>
        </w:rPr>
        <w:t>4</w:t>
      </w:r>
      <w:r w:rsidR="00EC0DBF" w:rsidRPr="00B205C0">
        <w:rPr>
          <w:rFonts w:ascii="Arial" w:hAnsi="Arial" w:cs="Arial"/>
          <w:color w:val="auto"/>
          <w:sz w:val="21"/>
          <w:szCs w:val="21"/>
        </w:rPr>
        <w:t>,</w:t>
      </w:r>
    </w:p>
    <w:p w14:paraId="7C1EC506" w14:textId="53FC3F35" w:rsidR="00756F27" w:rsidRPr="00B205C0" w:rsidRDefault="00756F27" w:rsidP="00D36205">
      <w:pPr>
        <w:pStyle w:val="Default"/>
        <w:numPr>
          <w:ilvl w:val="0"/>
          <w:numId w:val="6"/>
        </w:numPr>
        <w:spacing w:line="276" w:lineRule="auto"/>
        <w:jc w:val="both"/>
        <w:rPr>
          <w:rFonts w:ascii="Arial" w:hAnsi="Arial" w:cs="Arial"/>
          <w:color w:val="auto"/>
          <w:sz w:val="21"/>
          <w:szCs w:val="21"/>
        </w:rPr>
      </w:pPr>
      <w:r w:rsidRPr="00B205C0">
        <w:rPr>
          <w:rFonts w:ascii="Arial" w:hAnsi="Arial" w:cs="Arial"/>
          <w:color w:val="auto"/>
          <w:sz w:val="21"/>
          <w:szCs w:val="21"/>
        </w:rPr>
        <w:t xml:space="preserve">Wzór umowy - załącznik </w:t>
      </w:r>
      <w:r w:rsidRPr="00B205C0">
        <w:rPr>
          <w:rFonts w:ascii="Arial" w:hAnsi="Arial" w:cs="Arial"/>
          <w:bCs/>
          <w:color w:val="auto"/>
          <w:sz w:val="21"/>
          <w:szCs w:val="21"/>
        </w:rPr>
        <w:t>nr</w:t>
      </w:r>
      <w:r w:rsidR="003866CA" w:rsidRPr="00B205C0">
        <w:rPr>
          <w:rFonts w:ascii="Arial" w:hAnsi="Arial" w:cs="Arial"/>
          <w:bCs/>
          <w:color w:val="auto"/>
          <w:sz w:val="21"/>
          <w:szCs w:val="21"/>
        </w:rPr>
        <w:t xml:space="preserve"> 5</w:t>
      </w:r>
      <w:r w:rsidR="00EC0DBF" w:rsidRPr="00B205C0">
        <w:rPr>
          <w:rFonts w:ascii="Arial" w:hAnsi="Arial" w:cs="Arial"/>
          <w:bCs/>
          <w:color w:val="auto"/>
          <w:sz w:val="21"/>
          <w:szCs w:val="21"/>
        </w:rPr>
        <w:t>,</w:t>
      </w:r>
    </w:p>
    <w:p w14:paraId="43978A16" w14:textId="0F11BEE1" w:rsidR="00990235" w:rsidRPr="00B205C0" w:rsidRDefault="00990235" w:rsidP="00D36205">
      <w:pPr>
        <w:pStyle w:val="Default"/>
        <w:numPr>
          <w:ilvl w:val="0"/>
          <w:numId w:val="6"/>
        </w:numPr>
        <w:spacing w:line="276" w:lineRule="auto"/>
        <w:jc w:val="both"/>
        <w:rPr>
          <w:rFonts w:ascii="Arial" w:hAnsi="Arial" w:cs="Arial"/>
          <w:color w:val="auto"/>
          <w:sz w:val="21"/>
          <w:szCs w:val="21"/>
        </w:rPr>
      </w:pPr>
      <w:r w:rsidRPr="00B205C0">
        <w:rPr>
          <w:rFonts w:ascii="Arial" w:hAnsi="Arial" w:cs="Arial"/>
          <w:color w:val="auto"/>
          <w:sz w:val="21"/>
          <w:szCs w:val="21"/>
        </w:rPr>
        <w:t>Wykaz usług – załącznik nr 6</w:t>
      </w:r>
      <w:r w:rsidR="00EC0DBF" w:rsidRPr="00B205C0">
        <w:rPr>
          <w:rFonts w:ascii="Arial" w:hAnsi="Arial" w:cs="Arial"/>
          <w:color w:val="auto"/>
          <w:sz w:val="21"/>
          <w:szCs w:val="21"/>
        </w:rPr>
        <w:t>.</w:t>
      </w:r>
    </w:p>
    <w:p w14:paraId="60A836D8" w14:textId="361C092A" w:rsidR="002562F9" w:rsidRPr="00B205C0" w:rsidRDefault="002562F9" w:rsidP="00D36205">
      <w:pPr>
        <w:spacing w:after="160"/>
        <w:rPr>
          <w:rFonts w:ascii="Arial" w:hAnsi="Arial" w:cs="Arial"/>
          <w:sz w:val="21"/>
          <w:szCs w:val="21"/>
        </w:rPr>
      </w:pPr>
    </w:p>
    <w:p w14:paraId="19580145" w14:textId="5AF3100A" w:rsidR="003001E4" w:rsidRDefault="00D55C4F" w:rsidP="00D36205">
      <w:pPr>
        <w:pStyle w:val="Normalny1"/>
        <w:shd w:val="clear" w:color="auto" w:fill="FFFFFF"/>
        <w:rPr>
          <w:sz w:val="21"/>
          <w:szCs w:val="21"/>
        </w:rPr>
      </w:pPr>
      <w:r w:rsidRPr="00B205C0">
        <w:rPr>
          <w:sz w:val="21"/>
          <w:szCs w:val="21"/>
        </w:rPr>
        <w:t xml:space="preserve">                               </w:t>
      </w:r>
    </w:p>
    <w:p w14:paraId="39BB41E6" w14:textId="77777777" w:rsidR="003001E4" w:rsidRDefault="003001E4">
      <w:pPr>
        <w:spacing w:after="160" w:line="259" w:lineRule="auto"/>
        <w:rPr>
          <w:rFonts w:ascii="Arial" w:eastAsia="Arial" w:hAnsi="Arial" w:cs="Arial"/>
          <w:sz w:val="21"/>
          <w:szCs w:val="21"/>
          <w:lang w:eastAsia="pl-PL"/>
        </w:rPr>
      </w:pPr>
      <w:r>
        <w:rPr>
          <w:sz w:val="21"/>
          <w:szCs w:val="21"/>
        </w:rPr>
        <w:br w:type="page"/>
      </w:r>
    </w:p>
    <w:p w14:paraId="27C7C4EB" w14:textId="77777777" w:rsidR="003001E4" w:rsidRPr="00FC147D" w:rsidRDefault="003001E4" w:rsidP="003001E4">
      <w:pPr>
        <w:tabs>
          <w:tab w:val="left" w:pos="709"/>
        </w:tabs>
        <w:spacing w:after="0"/>
        <w:rPr>
          <w:rFonts w:ascii="Arial" w:hAnsi="Arial" w:cs="Arial"/>
          <w:sz w:val="21"/>
          <w:szCs w:val="21"/>
        </w:rPr>
      </w:pPr>
      <w:r w:rsidRPr="00FC147D">
        <w:rPr>
          <w:rFonts w:ascii="Arial" w:hAnsi="Arial" w:cs="Arial"/>
          <w:sz w:val="21"/>
          <w:szCs w:val="21"/>
        </w:rPr>
        <w:lastRenderedPageBreak/>
        <w:t>Wykaz aktów prawnych przywołanych w SWZ:</w:t>
      </w:r>
    </w:p>
    <w:p w14:paraId="35DA25AB" w14:textId="77777777" w:rsidR="003001E4" w:rsidRPr="00FC147D" w:rsidRDefault="003001E4" w:rsidP="003001E4">
      <w:pPr>
        <w:tabs>
          <w:tab w:val="left" w:pos="709"/>
        </w:tabs>
        <w:spacing w:after="0"/>
        <w:rPr>
          <w:rFonts w:ascii="Arial" w:hAnsi="Arial" w:cs="Arial"/>
          <w:sz w:val="21"/>
          <w:szCs w:val="21"/>
        </w:rPr>
      </w:pPr>
    </w:p>
    <w:p w14:paraId="0CE3D0BD" w14:textId="77777777" w:rsidR="003001E4" w:rsidRPr="00FC147D" w:rsidRDefault="003001E4"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 xml:space="preserve">Ustawa z dnia 11 września 2019 r. - Prawo zamówień publicznych (t.j. Dz.U. 2024, poz. 1320 ze zm.), </w:t>
      </w:r>
    </w:p>
    <w:p w14:paraId="1ACB9E4E" w14:textId="77777777" w:rsidR="003001E4" w:rsidRPr="00FC147D" w:rsidRDefault="003001E4"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Ustawa z dnia 23 kwietnia 1964 r. - Kodeks cywilny (t.j. Dz.U. 2025, poz. 1071 ze zm.),</w:t>
      </w:r>
    </w:p>
    <w:p w14:paraId="20C916D4" w14:textId="4B36A5CE" w:rsidR="00B36FD7" w:rsidRPr="00FC147D" w:rsidRDefault="00B36FD7"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Ustawa z dnia 22 sierpnia 1997 r. o ochronie osób i mienia (t.j. Dz.U. 2025, poz. 532)</w:t>
      </w:r>
    </w:p>
    <w:p w14:paraId="1084E04B" w14:textId="0A83A256" w:rsidR="003001E4" w:rsidRPr="00FC147D" w:rsidRDefault="003001E4"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 xml:space="preserve">Ustawa z dnia 13 kwietnia 2022 r. o szczególnych rozwiązaniach w zakresie przeciwdziałania wspieraniu agresji na Ukrainę oraz służących ochronie bezpieczeństwa narodowego (t.j. Dz.U. 2025, poz. 514), </w:t>
      </w:r>
    </w:p>
    <w:p w14:paraId="549D5B70" w14:textId="77777777" w:rsidR="003001E4" w:rsidRPr="00FC147D" w:rsidRDefault="003001E4"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Ustawa z dnia 6 czerwca 1997 r. - Kodeks karny (t.j. Dz.U. 2025, poz. 383 ze zm.),</w:t>
      </w:r>
    </w:p>
    <w:p w14:paraId="33C9A863" w14:textId="77777777" w:rsidR="003001E4" w:rsidRPr="00FC147D" w:rsidRDefault="003001E4"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 xml:space="preserve">Ustawa z dnia 25 czerwca 2010 r. o sporcie (t.j. Dz.U. 2026, poz. 95),  </w:t>
      </w:r>
    </w:p>
    <w:p w14:paraId="5A4DA97E" w14:textId="77777777" w:rsidR="003001E4" w:rsidRPr="00FC147D" w:rsidRDefault="003001E4"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Ustawa z dnia 12 maja 2011 r. o refundacji leków, środków spożywczych specjalnego przeznaczenia żywieniowego oraz wyrobów medycznych (t.j. Dz.U. 2025, poz. 907),</w:t>
      </w:r>
    </w:p>
    <w:p w14:paraId="706C2435" w14:textId="77777777" w:rsidR="003001E4" w:rsidRPr="00FC147D" w:rsidRDefault="003001E4"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Ustawa z dnia 15 czerwca 2012 r. o skutkach powierzania wykonywania pracy cudzoziemcom przebywającym wbrew przepisom na terytorium Rzeczypospolitej Polskiej (t.j. Dz.U. 2021, poz. 1745 ze zm.),</w:t>
      </w:r>
    </w:p>
    <w:p w14:paraId="7FB5F27F" w14:textId="77777777" w:rsidR="003001E4" w:rsidRPr="00FC147D" w:rsidRDefault="003001E4"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 xml:space="preserve">Ustawa z dnia 16 lutego 2007 r. o ochronie konkurencji i konsumentów (t.j. Dz.U. 2026, poz. 256), </w:t>
      </w:r>
    </w:p>
    <w:p w14:paraId="0224EC0D" w14:textId="77777777" w:rsidR="003001E4" w:rsidRPr="00FC147D" w:rsidRDefault="003001E4"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Ustawa z dnia 1 marca 2018 r. o przeciwdziałaniu praniu pieniędzy oraz finansowaniu terroryzmu (t.j. Dz.U. 2025, poz. 644.)</w:t>
      </w:r>
    </w:p>
    <w:p w14:paraId="5D805037" w14:textId="77777777" w:rsidR="003001E4" w:rsidRPr="00FC147D" w:rsidRDefault="003001E4"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Ustawa z dnia 16 kwietnia 1993 roku o zwalczaniu nieuczciwej konkurencji (t.j. Dz.U. 2026, poz. 85.);</w:t>
      </w:r>
    </w:p>
    <w:p w14:paraId="1E922F3E" w14:textId="77777777" w:rsidR="003001E4" w:rsidRPr="00FC147D" w:rsidRDefault="003001E4"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Ustawa z dnia 9 listopada 2000 r. o utworzeniu Polskiej Agencji Rozwoju Przedsiębiorczości (t.j. Dz.U. 2025, poz. 98)</w:t>
      </w:r>
    </w:p>
    <w:p w14:paraId="692B1F29" w14:textId="77777777" w:rsidR="003001E4" w:rsidRPr="00FC147D" w:rsidRDefault="003001E4"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Ustawa z dnia 17 listopada 1964 r. - Kodeks postępowania cywilnego (t.j. Dz.U. 2026, poz. 468 z późn. zm.),</w:t>
      </w:r>
    </w:p>
    <w:p w14:paraId="3657463B" w14:textId="77777777" w:rsidR="003001E4" w:rsidRPr="00FC147D" w:rsidRDefault="003001E4"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 xml:space="preserve">Ustawa z dnia 23 listopada 2012 r. Prawo pocztowe (t.j. Dz.U. 2026, poz. 558)   </w:t>
      </w:r>
    </w:p>
    <w:p w14:paraId="4D2E1335" w14:textId="77777777" w:rsidR="003001E4" w:rsidRPr="00FC147D" w:rsidRDefault="003001E4" w:rsidP="003001E4">
      <w:pPr>
        <w:pStyle w:val="Akapitzlist"/>
        <w:numPr>
          <w:ilvl w:val="0"/>
          <w:numId w:val="48"/>
        </w:numPr>
        <w:tabs>
          <w:tab w:val="left" w:pos="709"/>
        </w:tabs>
        <w:spacing w:after="0"/>
        <w:jc w:val="both"/>
        <w:rPr>
          <w:rFonts w:ascii="Arial" w:hAnsi="Arial" w:cs="Arial"/>
          <w:sz w:val="21"/>
          <w:szCs w:val="21"/>
        </w:rPr>
      </w:pPr>
      <w:r w:rsidRPr="00FC147D">
        <w:rPr>
          <w:rFonts w:ascii="Arial" w:hAnsi="Arial" w:cs="Arial"/>
          <w:sz w:val="21"/>
          <w:szCs w:val="21"/>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w:t>
      </w:r>
    </w:p>
    <w:p w14:paraId="7BA3C6EB" w14:textId="77777777" w:rsidR="003001E4" w:rsidRPr="00FC147D" w:rsidRDefault="003001E4" w:rsidP="003001E4">
      <w:pPr>
        <w:tabs>
          <w:tab w:val="left" w:pos="709"/>
        </w:tabs>
        <w:spacing w:after="0"/>
        <w:rPr>
          <w:rFonts w:ascii="Arial" w:hAnsi="Arial" w:cs="Arial"/>
          <w:sz w:val="21"/>
          <w:szCs w:val="21"/>
        </w:rPr>
      </w:pPr>
    </w:p>
    <w:p w14:paraId="55133070" w14:textId="77777777" w:rsidR="003001E4" w:rsidRPr="00FC147D" w:rsidRDefault="003001E4" w:rsidP="003001E4">
      <w:pPr>
        <w:tabs>
          <w:tab w:val="left" w:pos="709"/>
        </w:tabs>
        <w:spacing w:after="0"/>
        <w:rPr>
          <w:rFonts w:ascii="Arial" w:hAnsi="Arial" w:cs="Arial"/>
          <w:sz w:val="21"/>
          <w:szCs w:val="21"/>
        </w:rPr>
      </w:pPr>
    </w:p>
    <w:p w14:paraId="50334BE2" w14:textId="77777777" w:rsidR="00D55C4F" w:rsidRPr="00FC147D" w:rsidRDefault="00D55C4F" w:rsidP="00D36205">
      <w:pPr>
        <w:pStyle w:val="Normalny1"/>
        <w:shd w:val="clear" w:color="auto" w:fill="FFFFFF"/>
        <w:rPr>
          <w:sz w:val="21"/>
          <w:szCs w:val="21"/>
        </w:rPr>
      </w:pPr>
    </w:p>
    <w:sectPr w:rsidR="00D55C4F" w:rsidRPr="00FC147D" w:rsidSect="00EF1DA9">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B1B3B" w14:textId="77777777" w:rsidR="00C01721" w:rsidRDefault="00C01721" w:rsidP="001F62A6">
      <w:pPr>
        <w:spacing w:after="0" w:line="240" w:lineRule="auto"/>
      </w:pPr>
      <w:r>
        <w:separator/>
      </w:r>
    </w:p>
  </w:endnote>
  <w:endnote w:type="continuationSeparator" w:id="0">
    <w:p w14:paraId="51BB9F65" w14:textId="77777777" w:rsidR="00C01721" w:rsidRDefault="00C01721" w:rsidP="001F6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venir-Light">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60363258"/>
      <w:docPartObj>
        <w:docPartGallery w:val="Page Numbers (Bottom of Page)"/>
        <w:docPartUnique/>
      </w:docPartObj>
    </w:sdtPr>
    <w:sdtContent>
      <w:p w14:paraId="2B96C57F" w14:textId="32D6CB53" w:rsidR="00935DC5" w:rsidRDefault="00935DC5" w:rsidP="00A55AED">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58340783" w14:textId="77777777" w:rsidR="00935DC5" w:rsidRDefault="00935DC5" w:rsidP="00935DC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2061242068"/>
      <w:docPartObj>
        <w:docPartGallery w:val="Page Numbers (Bottom of Page)"/>
        <w:docPartUnique/>
      </w:docPartObj>
    </w:sdtPr>
    <w:sdtContent>
      <w:p w14:paraId="46263BF4" w14:textId="473E0032" w:rsidR="00935DC5" w:rsidRDefault="00935DC5" w:rsidP="00A55AED">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4</w:t>
        </w:r>
        <w:r>
          <w:rPr>
            <w:rStyle w:val="Numerstrony"/>
          </w:rPr>
          <w:fldChar w:fldCharType="end"/>
        </w:r>
      </w:p>
    </w:sdtContent>
  </w:sdt>
  <w:p w14:paraId="4D211885" w14:textId="77777777" w:rsidR="00514CEE" w:rsidRDefault="00514CEE" w:rsidP="00935DC5">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B941E" w14:textId="77777777" w:rsidR="00FA0C42" w:rsidRDefault="00FA0C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5AC5C" w14:textId="77777777" w:rsidR="00C01721" w:rsidRDefault="00C01721" w:rsidP="001F62A6">
      <w:pPr>
        <w:spacing w:after="0" w:line="240" w:lineRule="auto"/>
      </w:pPr>
      <w:r>
        <w:separator/>
      </w:r>
    </w:p>
  </w:footnote>
  <w:footnote w:type="continuationSeparator" w:id="0">
    <w:p w14:paraId="3066A5F2" w14:textId="77777777" w:rsidR="00C01721" w:rsidRDefault="00C01721" w:rsidP="001F62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CB5BD" w14:textId="77777777" w:rsidR="00FA0C42" w:rsidRDefault="00FA0C4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F0008" w14:textId="02074A94" w:rsidR="003001E4" w:rsidRDefault="003001E4" w:rsidP="003001E4">
    <w:pPr>
      <w:pBdr>
        <w:top w:val="nil"/>
        <w:left w:val="nil"/>
        <w:bottom w:val="single" w:sz="4" w:space="1" w:color="auto"/>
        <w:right w:val="nil"/>
        <w:between w:val="nil"/>
      </w:pBdr>
      <w:tabs>
        <w:tab w:val="left" w:pos="3645"/>
      </w:tabs>
      <w:jc w:val="center"/>
      <w:rPr>
        <w:color w:val="000000"/>
      </w:rPr>
    </w:pPr>
    <w:r>
      <w:rPr>
        <w:noProof/>
        <w:color w:val="3C3C3B"/>
        <w:sz w:val="16"/>
        <w:szCs w:val="16"/>
      </w:rPr>
      <w:drawing>
        <wp:inline distT="0" distB="0" distL="0" distR="0" wp14:anchorId="4B2A8EDE" wp14:editId="3AB7C75F">
          <wp:extent cx="1767535" cy="708945"/>
          <wp:effectExtent l="0" t="0" r="0" b="0"/>
          <wp:docPr id="1170958962" name="Obraz 1" descr="Obraz zawierający czarne, ciemność&#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958962" name="Obraz 1" descr="Obraz zawierający czarne, ciemność&#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81540" cy="714562"/>
                  </a:xfrm>
                  <a:prstGeom prst="rect">
                    <a:avLst/>
                  </a:prstGeom>
                  <a:noFill/>
                  <a:ln>
                    <a:noFill/>
                  </a:ln>
                </pic:spPr>
              </pic:pic>
            </a:graphicData>
          </a:graphic>
        </wp:inline>
      </w:drawing>
    </w:r>
  </w:p>
  <w:p w14:paraId="6E912032" w14:textId="6CC4BF58" w:rsidR="00514CEE" w:rsidRPr="003001E4" w:rsidRDefault="003001E4" w:rsidP="003001E4">
    <w:pPr>
      <w:pBdr>
        <w:top w:val="nil"/>
        <w:left w:val="nil"/>
        <w:bottom w:val="single" w:sz="4" w:space="1" w:color="auto"/>
        <w:right w:val="nil"/>
        <w:between w:val="nil"/>
      </w:pBdr>
      <w:jc w:val="right"/>
      <w:rPr>
        <w:color w:val="000000"/>
      </w:rPr>
    </w:pPr>
    <w:r w:rsidRPr="0037720E">
      <w:rPr>
        <w:rFonts w:ascii="Arial" w:hAnsi="Arial" w:cs="Arial"/>
        <w:b/>
        <w:bCs/>
        <w:sz w:val="15"/>
        <w:szCs w:val="15"/>
      </w:rPr>
      <w:t>Postępowanie ZP.282-</w:t>
    </w:r>
    <w:r>
      <w:rPr>
        <w:rFonts w:ascii="Arial" w:hAnsi="Arial" w:cs="Arial"/>
        <w:b/>
        <w:bCs/>
        <w:sz w:val="15"/>
        <w:szCs w:val="15"/>
      </w:rPr>
      <w:t>05</w:t>
    </w:r>
    <w:r w:rsidRPr="0037720E">
      <w:rPr>
        <w:rFonts w:ascii="Arial" w:hAnsi="Arial" w:cs="Arial"/>
        <w:b/>
        <w:bCs/>
        <w:sz w:val="15"/>
        <w:szCs w:val="15"/>
      </w:rPr>
      <w:t>/202</w:t>
    </w:r>
    <w:r>
      <w:rPr>
        <w:rFonts w:ascii="Arial" w:hAnsi="Arial" w:cs="Arial"/>
        <w:b/>
        <w:bCs/>
        <w:sz w:val="15"/>
        <w:szCs w:val="15"/>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C4D12" w14:textId="77777777" w:rsidR="00FA0C42" w:rsidRDefault="00FA0C4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22208D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0"/>
        </w:tabs>
        <w:ind w:left="502" w:hanging="360"/>
      </w:pPr>
      <w:rPr>
        <w:b w:val="0"/>
      </w:rPr>
    </w:lvl>
    <w:lvl w:ilvl="1">
      <w:start w:val="1"/>
      <w:numFmt w:val="decimal"/>
      <w:lvlText w:val="%1.%2"/>
      <w:lvlJc w:val="left"/>
      <w:pPr>
        <w:tabs>
          <w:tab w:val="num" w:pos="0"/>
        </w:tabs>
        <w:ind w:left="502" w:hanging="360"/>
      </w:pPr>
      <w:rPr>
        <w:b/>
      </w:rPr>
    </w:lvl>
    <w:lvl w:ilvl="2">
      <w:start w:val="1"/>
      <w:numFmt w:val="decimal"/>
      <w:lvlText w:val="%1.%2.%3"/>
      <w:lvlJc w:val="left"/>
      <w:pPr>
        <w:tabs>
          <w:tab w:val="num" w:pos="0"/>
        </w:tabs>
        <w:ind w:left="1298" w:hanging="720"/>
      </w:pPr>
      <w:rPr>
        <w:b w:val="0"/>
      </w:rPr>
    </w:lvl>
    <w:lvl w:ilvl="3">
      <w:start w:val="1"/>
      <w:numFmt w:val="decimal"/>
      <w:lvlText w:val="%1.%2.%3.%4"/>
      <w:lvlJc w:val="left"/>
      <w:pPr>
        <w:tabs>
          <w:tab w:val="num" w:pos="0"/>
        </w:tabs>
        <w:ind w:left="1516" w:hanging="720"/>
      </w:pPr>
      <w:rPr>
        <w:b w:val="0"/>
      </w:rPr>
    </w:lvl>
    <w:lvl w:ilvl="4">
      <w:start w:val="1"/>
      <w:numFmt w:val="decimal"/>
      <w:lvlText w:val="%1.%2.%3.%4.%5"/>
      <w:lvlJc w:val="left"/>
      <w:pPr>
        <w:tabs>
          <w:tab w:val="num" w:pos="0"/>
        </w:tabs>
        <w:ind w:left="2094" w:hanging="1080"/>
      </w:pPr>
      <w:rPr>
        <w:b w:val="0"/>
      </w:rPr>
    </w:lvl>
    <w:lvl w:ilvl="5">
      <w:start w:val="1"/>
      <w:numFmt w:val="decimal"/>
      <w:lvlText w:val="%1.%2.%3.%4.%5.%6"/>
      <w:lvlJc w:val="left"/>
      <w:pPr>
        <w:tabs>
          <w:tab w:val="num" w:pos="0"/>
        </w:tabs>
        <w:ind w:left="2312" w:hanging="1080"/>
      </w:pPr>
      <w:rPr>
        <w:b w:val="0"/>
      </w:rPr>
    </w:lvl>
    <w:lvl w:ilvl="6">
      <w:start w:val="1"/>
      <w:numFmt w:val="decimal"/>
      <w:lvlText w:val="%1.%2.%3.%4.%5.%6.%7"/>
      <w:lvlJc w:val="left"/>
      <w:pPr>
        <w:tabs>
          <w:tab w:val="num" w:pos="0"/>
        </w:tabs>
        <w:ind w:left="2890" w:hanging="1440"/>
      </w:pPr>
      <w:rPr>
        <w:b w:val="0"/>
      </w:rPr>
    </w:lvl>
    <w:lvl w:ilvl="7">
      <w:start w:val="1"/>
      <w:numFmt w:val="decimal"/>
      <w:lvlText w:val="%1.%2.%3.%4.%5.%6.%7.%8"/>
      <w:lvlJc w:val="left"/>
      <w:pPr>
        <w:tabs>
          <w:tab w:val="num" w:pos="0"/>
        </w:tabs>
        <w:ind w:left="3108" w:hanging="1440"/>
      </w:pPr>
      <w:rPr>
        <w:b w:val="0"/>
      </w:rPr>
    </w:lvl>
    <w:lvl w:ilvl="8">
      <w:start w:val="1"/>
      <w:numFmt w:val="decimal"/>
      <w:lvlText w:val="%1.%2.%3.%4.%5.%6.%7.%8.%9"/>
      <w:lvlJc w:val="left"/>
      <w:pPr>
        <w:tabs>
          <w:tab w:val="num" w:pos="0"/>
        </w:tabs>
        <w:ind w:left="3686" w:hanging="1800"/>
      </w:pPr>
      <w:rPr>
        <w:b w:val="0"/>
      </w:rPr>
    </w:lvl>
  </w:abstractNum>
  <w:abstractNum w:abstractNumId="2" w15:restartNumberingAfterBreak="0">
    <w:nsid w:val="0000000C"/>
    <w:multiLevelType w:val="multilevel"/>
    <w:tmpl w:val="0000000C"/>
    <w:name w:val="WW8Num12"/>
    <w:lvl w:ilvl="0">
      <w:start w:val="1"/>
      <w:numFmt w:val="lowerLetter"/>
      <w:lvlText w:val="%1)"/>
      <w:lvlJc w:val="left"/>
      <w:pPr>
        <w:tabs>
          <w:tab w:val="num" w:pos="0"/>
        </w:tabs>
        <w:ind w:left="1147" w:hanging="360"/>
      </w:pPr>
    </w:lvl>
    <w:lvl w:ilvl="1">
      <w:start w:val="1"/>
      <w:numFmt w:val="lowerLetter"/>
      <w:lvlText w:val="%2."/>
      <w:lvlJc w:val="left"/>
      <w:pPr>
        <w:tabs>
          <w:tab w:val="num" w:pos="0"/>
        </w:tabs>
        <w:ind w:left="1867" w:hanging="360"/>
      </w:pPr>
    </w:lvl>
    <w:lvl w:ilvl="2">
      <w:start w:val="1"/>
      <w:numFmt w:val="decimal"/>
      <w:lvlText w:val="%3)"/>
      <w:lvlJc w:val="left"/>
      <w:pPr>
        <w:tabs>
          <w:tab w:val="num" w:pos="0"/>
        </w:tabs>
        <w:ind w:left="6985" w:hanging="180"/>
      </w:pPr>
    </w:lvl>
    <w:lvl w:ilvl="3">
      <w:start w:val="1"/>
      <w:numFmt w:val="decimal"/>
      <w:lvlText w:val="%4."/>
      <w:lvlJc w:val="left"/>
      <w:pPr>
        <w:tabs>
          <w:tab w:val="num" w:pos="0"/>
        </w:tabs>
        <w:ind w:left="3307" w:hanging="360"/>
      </w:pPr>
    </w:lvl>
    <w:lvl w:ilvl="4">
      <w:start w:val="1"/>
      <w:numFmt w:val="lowerLetter"/>
      <w:lvlText w:val="%5."/>
      <w:lvlJc w:val="left"/>
      <w:pPr>
        <w:tabs>
          <w:tab w:val="num" w:pos="0"/>
        </w:tabs>
        <w:ind w:left="4027" w:hanging="360"/>
      </w:pPr>
    </w:lvl>
    <w:lvl w:ilvl="5">
      <w:start w:val="1"/>
      <w:numFmt w:val="lowerRoman"/>
      <w:lvlText w:val="%6."/>
      <w:lvlJc w:val="right"/>
      <w:pPr>
        <w:tabs>
          <w:tab w:val="num" w:pos="0"/>
        </w:tabs>
        <w:ind w:left="4747" w:hanging="180"/>
      </w:pPr>
    </w:lvl>
    <w:lvl w:ilvl="6">
      <w:start w:val="1"/>
      <w:numFmt w:val="decimal"/>
      <w:lvlText w:val="%7."/>
      <w:lvlJc w:val="left"/>
      <w:pPr>
        <w:tabs>
          <w:tab w:val="num" w:pos="0"/>
        </w:tabs>
        <w:ind w:left="5467" w:hanging="360"/>
      </w:pPr>
    </w:lvl>
    <w:lvl w:ilvl="7">
      <w:start w:val="1"/>
      <w:numFmt w:val="lowerLetter"/>
      <w:lvlText w:val="%8."/>
      <w:lvlJc w:val="left"/>
      <w:pPr>
        <w:tabs>
          <w:tab w:val="num" w:pos="0"/>
        </w:tabs>
        <w:ind w:left="6187" w:hanging="360"/>
      </w:pPr>
    </w:lvl>
    <w:lvl w:ilvl="8">
      <w:start w:val="1"/>
      <w:numFmt w:val="lowerRoman"/>
      <w:lvlText w:val="%9."/>
      <w:lvlJc w:val="right"/>
      <w:pPr>
        <w:tabs>
          <w:tab w:val="num" w:pos="0"/>
        </w:tabs>
        <w:ind w:left="6907" w:hanging="180"/>
      </w:pPr>
    </w:lvl>
  </w:abstractNum>
  <w:abstractNum w:abstractNumId="3" w15:restartNumberingAfterBreak="0">
    <w:nsid w:val="0000000F"/>
    <w:multiLevelType w:val="singleLevel"/>
    <w:tmpl w:val="0000000F"/>
    <w:name w:val="WW8Num15"/>
    <w:lvl w:ilvl="0">
      <w:start w:val="1"/>
      <w:numFmt w:val="decimal"/>
      <w:lvlText w:val="%1)"/>
      <w:lvlJc w:val="left"/>
      <w:pPr>
        <w:tabs>
          <w:tab w:val="num" w:pos="0"/>
        </w:tabs>
        <w:ind w:left="720" w:hanging="360"/>
      </w:pPr>
    </w:lvl>
  </w:abstractNum>
  <w:abstractNum w:abstractNumId="4" w15:restartNumberingAfterBreak="0">
    <w:nsid w:val="00000014"/>
    <w:multiLevelType w:val="multilevel"/>
    <w:tmpl w:val="00000014"/>
    <w:name w:val="WW8Num20"/>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rPr>
        <w:b w:val="0"/>
      </w:r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5" w15:restartNumberingAfterBreak="0">
    <w:nsid w:val="0000001C"/>
    <w:multiLevelType w:val="multilevel"/>
    <w:tmpl w:val="737CBB26"/>
    <w:name w:val="WW8Num2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1D"/>
    <w:multiLevelType w:val="multilevel"/>
    <w:tmpl w:val="B8121B9A"/>
    <w:name w:val="WW8Num29"/>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49D1D3E"/>
    <w:multiLevelType w:val="hybridMultilevel"/>
    <w:tmpl w:val="22B6080C"/>
    <w:lvl w:ilvl="0" w:tplc="0415001B">
      <w:start w:val="1"/>
      <w:numFmt w:val="lowerRoman"/>
      <w:lvlText w:val="%1."/>
      <w:lvlJc w:val="righ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8" w15:restartNumberingAfterBreak="0">
    <w:nsid w:val="09EB3792"/>
    <w:multiLevelType w:val="multilevel"/>
    <w:tmpl w:val="38F464DA"/>
    <w:lvl w:ilvl="0">
      <w:start w:val="1"/>
      <w:numFmt w:val="decimal"/>
      <w:lvlText w:val="%1."/>
      <w:lvlJc w:val="left"/>
      <w:pPr>
        <w:ind w:left="3621" w:hanging="360"/>
      </w:pPr>
      <w:rPr>
        <w:b w:val="0"/>
        <w:vertAlign w:val="baseline"/>
      </w:rPr>
    </w:lvl>
    <w:lvl w:ilvl="1">
      <w:start w:val="1"/>
      <w:numFmt w:val="decimal"/>
      <w:lvlText w:val="%2)"/>
      <w:lvlJc w:val="left"/>
      <w:pPr>
        <w:ind w:left="4341" w:hanging="360"/>
      </w:pPr>
      <w:rPr>
        <w:vertAlign w:val="baseline"/>
      </w:rPr>
    </w:lvl>
    <w:lvl w:ilvl="2">
      <w:start w:val="1"/>
      <w:numFmt w:val="lowerRoman"/>
      <w:lvlText w:val="%3."/>
      <w:lvlJc w:val="right"/>
      <w:pPr>
        <w:ind w:left="5061" w:hanging="180"/>
      </w:pPr>
      <w:rPr>
        <w:vertAlign w:val="baseline"/>
      </w:rPr>
    </w:lvl>
    <w:lvl w:ilvl="3">
      <w:start w:val="1"/>
      <w:numFmt w:val="decimal"/>
      <w:lvlText w:val="%4."/>
      <w:lvlJc w:val="left"/>
      <w:pPr>
        <w:ind w:left="5781" w:hanging="360"/>
      </w:pPr>
      <w:rPr>
        <w:vertAlign w:val="baseline"/>
      </w:rPr>
    </w:lvl>
    <w:lvl w:ilvl="4">
      <w:start w:val="1"/>
      <w:numFmt w:val="lowerLetter"/>
      <w:lvlText w:val="%5."/>
      <w:lvlJc w:val="left"/>
      <w:pPr>
        <w:ind w:left="6501" w:hanging="360"/>
      </w:pPr>
      <w:rPr>
        <w:vertAlign w:val="baseline"/>
      </w:rPr>
    </w:lvl>
    <w:lvl w:ilvl="5">
      <w:start w:val="1"/>
      <w:numFmt w:val="lowerRoman"/>
      <w:lvlText w:val="%6."/>
      <w:lvlJc w:val="right"/>
      <w:pPr>
        <w:ind w:left="7221" w:hanging="180"/>
      </w:pPr>
      <w:rPr>
        <w:vertAlign w:val="baseline"/>
      </w:rPr>
    </w:lvl>
    <w:lvl w:ilvl="6">
      <w:start w:val="1"/>
      <w:numFmt w:val="decimal"/>
      <w:lvlText w:val="%7."/>
      <w:lvlJc w:val="left"/>
      <w:pPr>
        <w:ind w:left="7941" w:hanging="360"/>
      </w:pPr>
      <w:rPr>
        <w:vertAlign w:val="baseline"/>
      </w:rPr>
    </w:lvl>
    <w:lvl w:ilvl="7">
      <w:start w:val="1"/>
      <w:numFmt w:val="lowerLetter"/>
      <w:lvlText w:val="%8."/>
      <w:lvlJc w:val="left"/>
      <w:pPr>
        <w:ind w:left="8661" w:hanging="360"/>
      </w:pPr>
      <w:rPr>
        <w:vertAlign w:val="baseline"/>
      </w:rPr>
    </w:lvl>
    <w:lvl w:ilvl="8">
      <w:start w:val="1"/>
      <w:numFmt w:val="lowerRoman"/>
      <w:lvlText w:val="%9."/>
      <w:lvlJc w:val="right"/>
      <w:pPr>
        <w:ind w:left="9381" w:hanging="180"/>
      </w:pPr>
      <w:rPr>
        <w:vertAlign w:val="baseline"/>
      </w:rPr>
    </w:lvl>
  </w:abstractNum>
  <w:abstractNum w:abstractNumId="9" w15:restartNumberingAfterBreak="0">
    <w:nsid w:val="0A5F20B9"/>
    <w:multiLevelType w:val="multilevel"/>
    <w:tmpl w:val="FFFC1E8A"/>
    <w:lvl w:ilvl="0">
      <w:start w:val="1"/>
      <w:numFmt w:val="decimal"/>
      <w:lvlText w:val="%1."/>
      <w:lvlJc w:val="left"/>
      <w:pPr>
        <w:ind w:left="360" w:hanging="360"/>
      </w:pPr>
      <w:rPr>
        <w:vertAlign w:val="baseline"/>
      </w:rPr>
    </w:lvl>
    <w:lvl w:ilvl="1">
      <w:start w:val="1"/>
      <w:numFmt w:val="decimal"/>
      <w:lvlText w:val="%2)"/>
      <w:lvlJc w:val="left"/>
      <w:pPr>
        <w:ind w:left="1080" w:hanging="360"/>
      </w:pPr>
      <w:rPr>
        <w:b/>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0" w15:restartNumberingAfterBreak="0">
    <w:nsid w:val="0AC84A47"/>
    <w:multiLevelType w:val="hybridMultilevel"/>
    <w:tmpl w:val="77ECF922"/>
    <w:lvl w:ilvl="0" w:tplc="DE60A1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CE5583D"/>
    <w:multiLevelType w:val="multilevel"/>
    <w:tmpl w:val="DD94192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2" w15:restartNumberingAfterBreak="0">
    <w:nsid w:val="0F0910C0"/>
    <w:multiLevelType w:val="multilevel"/>
    <w:tmpl w:val="93188B4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3" w15:restartNumberingAfterBreak="0">
    <w:nsid w:val="14CD36B2"/>
    <w:multiLevelType w:val="multilevel"/>
    <w:tmpl w:val="0876F6F2"/>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20"/>
      <w:numFmt w:val="upperRoman"/>
      <w:lvlText w:val="%2."/>
      <w:lvlJc w:val="left"/>
      <w:pPr>
        <w:ind w:left="1800" w:hanging="720"/>
      </w:pPr>
      <w:rPr>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4" w15:restartNumberingAfterBreak="0">
    <w:nsid w:val="14D9083F"/>
    <w:multiLevelType w:val="multilevel"/>
    <w:tmpl w:val="93188B4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193B23C4"/>
    <w:multiLevelType w:val="multilevel"/>
    <w:tmpl w:val="D9A892D6"/>
    <w:lvl w:ilvl="0">
      <w:start w:val="1"/>
      <w:numFmt w:val="decimal"/>
      <w:lvlText w:val="%1."/>
      <w:lvlJc w:val="left"/>
      <w:pPr>
        <w:ind w:left="360" w:hanging="360"/>
      </w:pPr>
      <w:rPr>
        <w:vertAlign w:val="baseline"/>
      </w:rPr>
    </w:lvl>
    <w:lvl w:ilvl="1">
      <w:start w:val="1"/>
      <w:numFmt w:val="lowerLetter"/>
      <w:lvlText w:val="%2."/>
      <w:lvlJc w:val="left"/>
      <w:pPr>
        <w:ind w:left="1080" w:hanging="360"/>
      </w:pPr>
      <w:rPr>
        <w:b w:val="0"/>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6" w15:restartNumberingAfterBreak="0">
    <w:nsid w:val="1BC91E45"/>
    <w:multiLevelType w:val="multilevel"/>
    <w:tmpl w:val="93188B4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7" w15:restartNumberingAfterBreak="0">
    <w:nsid w:val="1CB91A3B"/>
    <w:multiLevelType w:val="multilevel"/>
    <w:tmpl w:val="FF0E658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238F6551"/>
    <w:multiLevelType w:val="hybridMultilevel"/>
    <w:tmpl w:val="291C8112"/>
    <w:lvl w:ilvl="0" w:tplc="36FCC4D8">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5137D1A"/>
    <w:multiLevelType w:val="hybridMultilevel"/>
    <w:tmpl w:val="DDCEEA6A"/>
    <w:lvl w:ilvl="0" w:tplc="F4DA0B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2355ED"/>
    <w:multiLevelType w:val="hybridMultilevel"/>
    <w:tmpl w:val="8F960988"/>
    <w:lvl w:ilvl="0" w:tplc="03A880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6F066F"/>
    <w:multiLevelType w:val="multilevel"/>
    <w:tmpl w:val="6ACEE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08A4DF5"/>
    <w:multiLevelType w:val="hybridMultilevel"/>
    <w:tmpl w:val="486CD6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07403F"/>
    <w:multiLevelType w:val="hybridMultilevel"/>
    <w:tmpl w:val="062C17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F82769"/>
    <w:multiLevelType w:val="hybridMultilevel"/>
    <w:tmpl w:val="5EAEB248"/>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8E512C"/>
    <w:multiLevelType w:val="hybridMultilevel"/>
    <w:tmpl w:val="94CAAD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FC28CD"/>
    <w:multiLevelType w:val="multilevel"/>
    <w:tmpl w:val="EA685B88"/>
    <w:lvl w:ilvl="0">
      <w:start w:val="1"/>
      <w:numFmt w:val="decimal"/>
      <w:lvlText w:val="%1."/>
      <w:lvlJc w:val="left"/>
      <w:pPr>
        <w:ind w:left="180"/>
      </w:pPr>
      <w:rPr>
        <w:rFonts w:hint="default"/>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7" w15:restartNumberingAfterBreak="0">
    <w:nsid w:val="3EDC467C"/>
    <w:multiLevelType w:val="hybridMultilevel"/>
    <w:tmpl w:val="D0F00DAC"/>
    <w:lvl w:ilvl="0" w:tplc="EA126A78">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FED19A4"/>
    <w:multiLevelType w:val="hybridMultilevel"/>
    <w:tmpl w:val="D54438BE"/>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456202B0"/>
    <w:multiLevelType w:val="multilevel"/>
    <w:tmpl w:val="812A8532"/>
    <w:lvl w:ilvl="0">
      <w:start w:val="10"/>
      <w:numFmt w:val="decimal"/>
      <w:lvlText w:val="%1."/>
      <w:lvlJc w:val="left"/>
      <w:pPr>
        <w:ind w:left="600" w:hanging="600"/>
      </w:pPr>
      <w:rPr>
        <w:rFonts w:hint="default"/>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63F29EF"/>
    <w:multiLevelType w:val="multilevel"/>
    <w:tmpl w:val="A882FEF6"/>
    <w:lvl w:ilvl="0">
      <w:start w:val="1"/>
      <w:numFmt w:val="decimal"/>
      <w:lvlText w:val="%1."/>
      <w:lvlJc w:val="left"/>
      <w:pPr>
        <w:ind w:left="360" w:hanging="360"/>
      </w:pPr>
      <w:rPr>
        <w:rFonts w:ascii="Arial" w:eastAsiaTheme="minorHAnsi" w:hAnsi="Arial" w:cs="Arial"/>
        <w:b w:val="0"/>
        <w:bCs w:val="0"/>
        <w:color w:val="auto"/>
      </w:rPr>
    </w:lvl>
    <w:lvl w:ilvl="1">
      <w:start w:val="1"/>
      <w:numFmt w:val="decimal"/>
      <w:lvlText w:val="%2)"/>
      <w:lvlJc w:val="left"/>
      <w:pPr>
        <w:ind w:left="792" w:hanging="432"/>
      </w:pPr>
      <w:rPr>
        <w:rFonts w:ascii="Verdana" w:eastAsia="Calibri" w:hAnsi="Verdana" w:cs="Calibri"/>
      </w:rPr>
    </w:lvl>
    <w:lvl w:ilvl="2">
      <w:start w:val="1"/>
      <w:numFmt w:val="lowerLetter"/>
      <w:lvlText w:val="%3)"/>
      <w:lvlJc w:val="left"/>
      <w:pPr>
        <w:ind w:left="1224" w:hanging="504"/>
      </w:pPr>
      <w:rPr>
        <w:rFonts w:ascii="Verdana" w:eastAsia="Calibri" w:hAnsi="Verdana" w:cs="Calibri"/>
      </w:rPr>
    </w:lvl>
    <w:lvl w:ilvl="3">
      <w:start w:val="1"/>
      <w:numFmt w:val="decimal"/>
      <w:lvlText w:val="%4)"/>
      <w:lvlJc w:val="left"/>
      <w:pPr>
        <w:ind w:left="1728" w:hanging="648"/>
      </w:pPr>
      <w:rPr>
        <w:rFonts w:ascii="Arial" w:eastAsia="Calibri" w:hAnsi="Arial" w:cs="Arial"/>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7A82B36"/>
    <w:multiLevelType w:val="hybridMultilevel"/>
    <w:tmpl w:val="F2B234A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AC53F45"/>
    <w:multiLevelType w:val="hybridMultilevel"/>
    <w:tmpl w:val="3EB64234"/>
    <w:lvl w:ilvl="0" w:tplc="3D24FBA6">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B7A5801"/>
    <w:multiLevelType w:val="hybridMultilevel"/>
    <w:tmpl w:val="22B6080C"/>
    <w:lvl w:ilvl="0" w:tplc="0415001B">
      <w:start w:val="1"/>
      <w:numFmt w:val="lowerRoman"/>
      <w:lvlText w:val="%1."/>
      <w:lvlJc w:val="righ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4" w15:restartNumberingAfterBreak="0">
    <w:nsid w:val="4C116144"/>
    <w:multiLevelType w:val="hybridMultilevel"/>
    <w:tmpl w:val="4B98683E"/>
    <w:lvl w:ilvl="0" w:tplc="0ECCECFC">
      <w:start w:val="1"/>
      <w:numFmt w:val="decimal"/>
      <w:lvlText w:val="%1."/>
      <w:lvlJc w:val="left"/>
      <w:pPr>
        <w:ind w:left="720" w:hanging="360"/>
      </w:pPr>
      <w:rPr>
        <w:rFonts w:hint="default"/>
      </w:rPr>
    </w:lvl>
    <w:lvl w:ilvl="1" w:tplc="7D06B640">
      <w:start w:val="4"/>
      <w:numFmt w:val="bullet"/>
      <w:lvlText w:val=""/>
      <w:lvlJc w:val="left"/>
      <w:pPr>
        <w:ind w:left="1440" w:hanging="360"/>
      </w:pPr>
      <w:rPr>
        <w:rFonts w:ascii="Symbol" w:eastAsiaTheme="minorHAns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D8D5A5F"/>
    <w:multiLevelType w:val="hybridMultilevel"/>
    <w:tmpl w:val="CC161582"/>
    <w:lvl w:ilvl="0" w:tplc="8D405EA8">
      <w:start w:val="1"/>
      <w:numFmt w:val="upperRoman"/>
      <w:lvlText w:val="%1."/>
      <w:lvlJc w:val="left"/>
      <w:pPr>
        <w:ind w:left="1080" w:hanging="720"/>
      </w:pPr>
      <w:rPr>
        <w:rFonts w:eastAsia="Calibri"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DDC2E2E"/>
    <w:multiLevelType w:val="multilevel"/>
    <w:tmpl w:val="11B0D89A"/>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E1366B0"/>
    <w:multiLevelType w:val="hybridMultilevel"/>
    <w:tmpl w:val="CA1622D8"/>
    <w:lvl w:ilvl="0" w:tplc="0415000F">
      <w:start w:val="1"/>
      <w:numFmt w:val="decimal"/>
      <w:lvlText w:val="%1."/>
      <w:lvlJc w:val="left"/>
      <w:pPr>
        <w:ind w:left="720" w:hanging="360"/>
      </w:pPr>
    </w:lvl>
    <w:lvl w:ilvl="1" w:tplc="04150011">
      <w:start w:val="1"/>
      <w:numFmt w:val="decimal"/>
      <w:lvlText w:val="%2)"/>
      <w:lvlJc w:val="left"/>
      <w:pPr>
        <w:ind w:left="1495"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2D27848"/>
    <w:multiLevelType w:val="hybridMultilevel"/>
    <w:tmpl w:val="144293BC"/>
    <w:lvl w:ilvl="0" w:tplc="8EC6EA6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2E8427A"/>
    <w:multiLevelType w:val="hybridMultilevel"/>
    <w:tmpl w:val="2622402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55461CB2"/>
    <w:multiLevelType w:val="hybridMultilevel"/>
    <w:tmpl w:val="1EFA9D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204"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0A6230"/>
    <w:multiLevelType w:val="multilevel"/>
    <w:tmpl w:val="9E2C9738"/>
    <w:lvl w:ilvl="0">
      <w:start w:val="1"/>
      <w:numFmt w:val="decimal"/>
      <w:pStyle w:val="TableParagraph"/>
      <w:lvlText w:val="%1."/>
      <w:lvlJc w:val="left"/>
      <w:pPr>
        <w:ind w:left="360" w:hanging="360"/>
      </w:pPr>
      <w:rPr>
        <w:b w:val="0"/>
      </w:rPr>
    </w:lvl>
    <w:lvl w:ilvl="1">
      <w:start w:val="1"/>
      <w:numFmt w:val="decimal"/>
      <w:lvlText w:val="%2)"/>
      <w:lvlJc w:val="left"/>
      <w:pPr>
        <w:ind w:left="792" w:hanging="432"/>
      </w:pPr>
      <w:rPr>
        <w:rFonts w:ascii="Arial" w:eastAsia="Calibr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A6C1798"/>
    <w:multiLevelType w:val="multilevel"/>
    <w:tmpl w:val="D07014D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3" w15:restartNumberingAfterBreak="0">
    <w:nsid w:val="5C3E0009"/>
    <w:multiLevelType w:val="hybridMultilevel"/>
    <w:tmpl w:val="F3245FDC"/>
    <w:lvl w:ilvl="0" w:tplc="04150011">
      <w:start w:val="1"/>
      <w:numFmt w:val="decimal"/>
      <w:lvlText w:val="%1)"/>
      <w:lvlJc w:val="left"/>
      <w:pPr>
        <w:ind w:left="872" w:hanging="360"/>
      </w:pPr>
    </w:lvl>
    <w:lvl w:ilvl="1" w:tplc="04150019" w:tentative="1">
      <w:start w:val="1"/>
      <w:numFmt w:val="lowerLetter"/>
      <w:lvlText w:val="%2."/>
      <w:lvlJc w:val="left"/>
      <w:pPr>
        <w:ind w:left="1592" w:hanging="360"/>
      </w:pPr>
    </w:lvl>
    <w:lvl w:ilvl="2" w:tplc="0415001B" w:tentative="1">
      <w:start w:val="1"/>
      <w:numFmt w:val="lowerRoman"/>
      <w:lvlText w:val="%3."/>
      <w:lvlJc w:val="right"/>
      <w:pPr>
        <w:ind w:left="2312" w:hanging="180"/>
      </w:pPr>
    </w:lvl>
    <w:lvl w:ilvl="3" w:tplc="0415000F" w:tentative="1">
      <w:start w:val="1"/>
      <w:numFmt w:val="decimal"/>
      <w:lvlText w:val="%4."/>
      <w:lvlJc w:val="left"/>
      <w:pPr>
        <w:ind w:left="3032" w:hanging="360"/>
      </w:pPr>
    </w:lvl>
    <w:lvl w:ilvl="4" w:tplc="04150019" w:tentative="1">
      <w:start w:val="1"/>
      <w:numFmt w:val="lowerLetter"/>
      <w:lvlText w:val="%5."/>
      <w:lvlJc w:val="left"/>
      <w:pPr>
        <w:ind w:left="3752" w:hanging="360"/>
      </w:pPr>
    </w:lvl>
    <w:lvl w:ilvl="5" w:tplc="0415001B" w:tentative="1">
      <w:start w:val="1"/>
      <w:numFmt w:val="lowerRoman"/>
      <w:lvlText w:val="%6."/>
      <w:lvlJc w:val="right"/>
      <w:pPr>
        <w:ind w:left="4472" w:hanging="180"/>
      </w:pPr>
    </w:lvl>
    <w:lvl w:ilvl="6" w:tplc="0415000F" w:tentative="1">
      <w:start w:val="1"/>
      <w:numFmt w:val="decimal"/>
      <w:lvlText w:val="%7."/>
      <w:lvlJc w:val="left"/>
      <w:pPr>
        <w:ind w:left="5192" w:hanging="360"/>
      </w:pPr>
    </w:lvl>
    <w:lvl w:ilvl="7" w:tplc="04150019" w:tentative="1">
      <w:start w:val="1"/>
      <w:numFmt w:val="lowerLetter"/>
      <w:lvlText w:val="%8."/>
      <w:lvlJc w:val="left"/>
      <w:pPr>
        <w:ind w:left="5912" w:hanging="360"/>
      </w:pPr>
    </w:lvl>
    <w:lvl w:ilvl="8" w:tplc="0415001B" w:tentative="1">
      <w:start w:val="1"/>
      <w:numFmt w:val="lowerRoman"/>
      <w:lvlText w:val="%9."/>
      <w:lvlJc w:val="right"/>
      <w:pPr>
        <w:ind w:left="6632" w:hanging="180"/>
      </w:pPr>
    </w:lvl>
  </w:abstractNum>
  <w:abstractNum w:abstractNumId="44" w15:restartNumberingAfterBreak="0">
    <w:nsid w:val="5CF02194"/>
    <w:multiLevelType w:val="hybridMultilevel"/>
    <w:tmpl w:val="CD9C69D6"/>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64741165"/>
    <w:multiLevelType w:val="multilevel"/>
    <w:tmpl w:val="E0C68BE4"/>
    <w:lvl w:ilvl="0">
      <w:start w:val="1"/>
      <w:numFmt w:val="decimal"/>
      <w:lvlText w:val="%1."/>
      <w:lvlJc w:val="left"/>
      <w:pPr>
        <w:ind w:left="180"/>
      </w:pPr>
      <w:rPr>
        <w:rFonts w:ascii="Arial" w:eastAsia="Times New Roman" w:hAnsi="Arial" w:cs="Arial"/>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6" w15:restartNumberingAfterBreak="0">
    <w:nsid w:val="6AA62515"/>
    <w:multiLevelType w:val="hybridMultilevel"/>
    <w:tmpl w:val="FB601DFA"/>
    <w:lvl w:ilvl="0" w:tplc="04150011">
      <w:start w:val="1"/>
      <w:numFmt w:val="decimal"/>
      <w:lvlText w:val="%1)"/>
      <w:lvlJc w:val="left"/>
      <w:pPr>
        <w:ind w:left="643"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6D6514"/>
    <w:multiLevelType w:val="multilevel"/>
    <w:tmpl w:val="DB2CE354"/>
    <w:lvl w:ilvl="0">
      <w:start w:val="1"/>
      <w:numFmt w:val="decimal"/>
      <w:lvlText w:val="%1."/>
      <w:lvlJc w:val="left"/>
      <w:pPr>
        <w:ind w:left="360" w:hanging="360"/>
      </w:pPr>
      <w:rPr>
        <w:b w:val="0"/>
        <w:vertAlign w:val="baseline"/>
      </w:rPr>
    </w:lvl>
    <w:lvl w:ilvl="1">
      <w:start w:val="1"/>
      <w:numFmt w:val="lowerLetter"/>
      <w:lvlText w:val="%2."/>
      <w:lvlJc w:val="left"/>
      <w:pPr>
        <w:ind w:left="1080" w:hanging="360"/>
      </w:pPr>
      <w:rPr>
        <w:b w:val="0"/>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8" w15:restartNumberingAfterBreak="0">
    <w:nsid w:val="6E730684"/>
    <w:multiLevelType w:val="hybridMultilevel"/>
    <w:tmpl w:val="33ACA76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1">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27C4E25"/>
    <w:multiLevelType w:val="hybridMultilevel"/>
    <w:tmpl w:val="553EBA18"/>
    <w:lvl w:ilvl="0" w:tplc="DF00BDB0">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72066F7"/>
    <w:multiLevelType w:val="hybridMultilevel"/>
    <w:tmpl w:val="CCE866DE"/>
    <w:lvl w:ilvl="0" w:tplc="AA840510">
      <w:start w:val="1"/>
      <w:numFmt w:val="upperRoman"/>
      <w:lvlText w:val="%1."/>
      <w:lvlJc w:val="left"/>
      <w:pPr>
        <w:ind w:left="1080" w:hanging="720"/>
      </w:pPr>
      <w:rPr>
        <w:rFonts w:eastAsia="Calibri" w:hint="default"/>
        <w:b/>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A98626C"/>
    <w:multiLevelType w:val="hybridMultilevel"/>
    <w:tmpl w:val="46B8681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1">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621570626">
    <w:abstractNumId w:val="30"/>
  </w:num>
  <w:num w:numId="2" w16cid:durableId="1864323875">
    <w:abstractNumId w:val="41"/>
  </w:num>
  <w:num w:numId="3" w16cid:durableId="7302284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016722">
    <w:abstractNumId w:val="43"/>
  </w:num>
  <w:num w:numId="5" w16cid:durableId="1042049920">
    <w:abstractNumId w:val="49"/>
  </w:num>
  <w:num w:numId="6" w16cid:durableId="2058507273">
    <w:abstractNumId w:val="46"/>
  </w:num>
  <w:num w:numId="7" w16cid:durableId="1256211514">
    <w:abstractNumId w:val="18"/>
  </w:num>
  <w:num w:numId="8" w16cid:durableId="1026515765">
    <w:abstractNumId w:val="32"/>
  </w:num>
  <w:num w:numId="9" w16cid:durableId="2074883644">
    <w:abstractNumId w:val="27"/>
  </w:num>
  <w:num w:numId="10" w16cid:durableId="385377819">
    <w:abstractNumId w:val="8"/>
  </w:num>
  <w:num w:numId="11" w16cid:durableId="398599038">
    <w:abstractNumId w:val="47"/>
  </w:num>
  <w:num w:numId="12" w16cid:durableId="184710952">
    <w:abstractNumId w:val="50"/>
  </w:num>
  <w:num w:numId="13" w16cid:durableId="1912083118">
    <w:abstractNumId w:val="19"/>
  </w:num>
  <w:num w:numId="14" w16cid:durableId="234245994">
    <w:abstractNumId w:val="34"/>
  </w:num>
  <w:num w:numId="15" w16cid:durableId="1720518078">
    <w:abstractNumId w:val="12"/>
  </w:num>
  <w:num w:numId="16" w16cid:durableId="975456000">
    <w:abstractNumId w:val="15"/>
  </w:num>
  <w:num w:numId="17" w16cid:durableId="75976651">
    <w:abstractNumId w:val="22"/>
  </w:num>
  <w:num w:numId="18" w16cid:durableId="648442984">
    <w:abstractNumId w:val="16"/>
  </w:num>
  <w:num w:numId="19" w16cid:durableId="1960185941">
    <w:abstractNumId w:val="14"/>
  </w:num>
  <w:num w:numId="20" w16cid:durableId="17270983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2026865">
    <w:abstractNumId w:val="45"/>
  </w:num>
  <w:num w:numId="22" w16cid:durableId="19223729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637968">
    <w:abstractNumId w:val="26"/>
  </w:num>
  <w:num w:numId="24" w16cid:durableId="498144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3846922">
    <w:abstractNumId w:val="20"/>
  </w:num>
  <w:num w:numId="26" w16cid:durableId="602347314">
    <w:abstractNumId w:val="9"/>
  </w:num>
  <w:num w:numId="27" w16cid:durableId="1386026825">
    <w:abstractNumId w:val="24"/>
  </w:num>
  <w:num w:numId="28" w16cid:durableId="367804662">
    <w:abstractNumId w:val="37"/>
  </w:num>
  <w:num w:numId="29" w16cid:durableId="761218354">
    <w:abstractNumId w:val="17"/>
  </w:num>
  <w:num w:numId="30" w16cid:durableId="1017345299">
    <w:abstractNumId w:val="23"/>
  </w:num>
  <w:num w:numId="31" w16cid:durableId="1727989535">
    <w:abstractNumId w:val="36"/>
  </w:num>
  <w:num w:numId="32" w16cid:durableId="219095953">
    <w:abstractNumId w:val="42"/>
  </w:num>
  <w:num w:numId="33" w16cid:durableId="84494322">
    <w:abstractNumId w:val="28"/>
  </w:num>
  <w:num w:numId="34" w16cid:durableId="2028670879">
    <w:abstractNumId w:val="48"/>
  </w:num>
  <w:num w:numId="35" w16cid:durableId="1202788767">
    <w:abstractNumId w:val="51"/>
  </w:num>
  <w:num w:numId="36" w16cid:durableId="5174239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74977542">
    <w:abstractNumId w:val="31"/>
  </w:num>
  <w:num w:numId="38" w16cid:durableId="1666006474">
    <w:abstractNumId w:val="40"/>
  </w:num>
  <w:num w:numId="39" w16cid:durableId="1150056803">
    <w:abstractNumId w:val="25"/>
  </w:num>
  <w:num w:numId="40" w16cid:durableId="1287588669">
    <w:abstractNumId w:val="44"/>
  </w:num>
  <w:num w:numId="41" w16cid:durableId="1346128683">
    <w:abstractNumId w:val="7"/>
  </w:num>
  <w:num w:numId="42" w16cid:durableId="994990912">
    <w:abstractNumId w:val="33"/>
  </w:num>
  <w:num w:numId="43" w16cid:durableId="580800628">
    <w:abstractNumId w:val="13"/>
  </w:num>
  <w:num w:numId="44" w16cid:durableId="504175466">
    <w:abstractNumId w:val="0"/>
  </w:num>
  <w:num w:numId="45" w16cid:durableId="1115832927">
    <w:abstractNumId w:val="29"/>
  </w:num>
  <w:num w:numId="46" w16cid:durableId="723988890">
    <w:abstractNumId w:val="39"/>
  </w:num>
  <w:num w:numId="47" w16cid:durableId="1353531669">
    <w:abstractNumId w:val="35"/>
  </w:num>
  <w:num w:numId="48" w16cid:durableId="592665953">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37"/>
    <w:rsid w:val="00004BE5"/>
    <w:rsid w:val="00011345"/>
    <w:rsid w:val="000179FC"/>
    <w:rsid w:val="00021881"/>
    <w:rsid w:val="000268E2"/>
    <w:rsid w:val="00027664"/>
    <w:rsid w:val="00031E0C"/>
    <w:rsid w:val="0003349D"/>
    <w:rsid w:val="00041B4E"/>
    <w:rsid w:val="00045D9D"/>
    <w:rsid w:val="00053A12"/>
    <w:rsid w:val="00054551"/>
    <w:rsid w:val="00057703"/>
    <w:rsid w:val="000669E7"/>
    <w:rsid w:val="0007139D"/>
    <w:rsid w:val="00072150"/>
    <w:rsid w:val="00076346"/>
    <w:rsid w:val="00076CE3"/>
    <w:rsid w:val="0008705F"/>
    <w:rsid w:val="00090BE6"/>
    <w:rsid w:val="00090C0D"/>
    <w:rsid w:val="00091203"/>
    <w:rsid w:val="00092D8B"/>
    <w:rsid w:val="00096E80"/>
    <w:rsid w:val="000A1C05"/>
    <w:rsid w:val="000C0B1C"/>
    <w:rsid w:val="000C41A8"/>
    <w:rsid w:val="000C627B"/>
    <w:rsid w:val="000D4A39"/>
    <w:rsid w:val="000E032E"/>
    <w:rsid w:val="000E340D"/>
    <w:rsid w:val="000E4088"/>
    <w:rsid w:val="000F2308"/>
    <w:rsid w:val="000F6677"/>
    <w:rsid w:val="001009D3"/>
    <w:rsid w:val="00106D99"/>
    <w:rsid w:val="001128BE"/>
    <w:rsid w:val="00120CC3"/>
    <w:rsid w:val="00123CAC"/>
    <w:rsid w:val="001304A7"/>
    <w:rsid w:val="00130A8C"/>
    <w:rsid w:val="00133F71"/>
    <w:rsid w:val="00135B02"/>
    <w:rsid w:val="0014188F"/>
    <w:rsid w:val="00150E1E"/>
    <w:rsid w:val="00153E37"/>
    <w:rsid w:val="00160A5F"/>
    <w:rsid w:val="00162F2D"/>
    <w:rsid w:val="0016585B"/>
    <w:rsid w:val="00192866"/>
    <w:rsid w:val="001A2608"/>
    <w:rsid w:val="001B2F52"/>
    <w:rsid w:val="001C5495"/>
    <w:rsid w:val="001C5B6F"/>
    <w:rsid w:val="001C67BE"/>
    <w:rsid w:val="001D2FF2"/>
    <w:rsid w:val="001D3CED"/>
    <w:rsid w:val="001D3E5D"/>
    <w:rsid w:val="001D3FD1"/>
    <w:rsid w:val="001E0CB9"/>
    <w:rsid w:val="001F62A6"/>
    <w:rsid w:val="00202272"/>
    <w:rsid w:val="00205487"/>
    <w:rsid w:val="00206BC7"/>
    <w:rsid w:val="00215620"/>
    <w:rsid w:val="002270FC"/>
    <w:rsid w:val="00230161"/>
    <w:rsid w:val="00234B94"/>
    <w:rsid w:val="00236FAE"/>
    <w:rsid w:val="0024342D"/>
    <w:rsid w:val="002460BF"/>
    <w:rsid w:val="00254078"/>
    <w:rsid w:val="002562F9"/>
    <w:rsid w:val="0027335A"/>
    <w:rsid w:val="00277A15"/>
    <w:rsid w:val="00285800"/>
    <w:rsid w:val="00286130"/>
    <w:rsid w:val="002875E2"/>
    <w:rsid w:val="00287EA1"/>
    <w:rsid w:val="00296772"/>
    <w:rsid w:val="002A4E44"/>
    <w:rsid w:val="002A6B31"/>
    <w:rsid w:val="002B4AB6"/>
    <w:rsid w:val="002C09F8"/>
    <w:rsid w:val="002C1A64"/>
    <w:rsid w:val="002C2A0D"/>
    <w:rsid w:val="002D7B99"/>
    <w:rsid w:val="002E245C"/>
    <w:rsid w:val="002E75CD"/>
    <w:rsid w:val="002F3F31"/>
    <w:rsid w:val="002F5672"/>
    <w:rsid w:val="003001E4"/>
    <w:rsid w:val="0030710E"/>
    <w:rsid w:val="00316A22"/>
    <w:rsid w:val="003229B6"/>
    <w:rsid w:val="00326882"/>
    <w:rsid w:val="00327707"/>
    <w:rsid w:val="00332C6C"/>
    <w:rsid w:val="00342ED5"/>
    <w:rsid w:val="00351BBF"/>
    <w:rsid w:val="00351DE4"/>
    <w:rsid w:val="00352CE3"/>
    <w:rsid w:val="00354423"/>
    <w:rsid w:val="00357A26"/>
    <w:rsid w:val="00360439"/>
    <w:rsid w:val="00360718"/>
    <w:rsid w:val="0036660C"/>
    <w:rsid w:val="00366D8C"/>
    <w:rsid w:val="00370D2A"/>
    <w:rsid w:val="0037720E"/>
    <w:rsid w:val="003866CA"/>
    <w:rsid w:val="00391891"/>
    <w:rsid w:val="003A2968"/>
    <w:rsid w:val="003A40E6"/>
    <w:rsid w:val="003A49F3"/>
    <w:rsid w:val="003B115B"/>
    <w:rsid w:val="003D09CC"/>
    <w:rsid w:val="003F3173"/>
    <w:rsid w:val="003F6E96"/>
    <w:rsid w:val="004008E7"/>
    <w:rsid w:val="004072B9"/>
    <w:rsid w:val="00416CFC"/>
    <w:rsid w:val="0042285E"/>
    <w:rsid w:val="004231F6"/>
    <w:rsid w:val="00426C01"/>
    <w:rsid w:val="00434AC0"/>
    <w:rsid w:val="00434B26"/>
    <w:rsid w:val="00435BCB"/>
    <w:rsid w:val="00435F33"/>
    <w:rsid w:val="004444B9"/>
    <w:rsid w:val="00447A6F"/>
    <w:rsid w:val="0045506E"/>
    <w:rsid w:val="00457877"/>
    <w:rsid w:val="00471FFE"/>
    <w:rsid w:val="00472747"/>
    <w:rsid w:val="004777DC"/>
    <w:rsid w:val="00480DF4"/>
    <w:rsid w:val="00481CC5"/>
    <w:rsid w:val="004866FD"/>
    <w:rsid w:val="0049078E"/>
    <w:rsid w:val="00496A74"/>
    <w:rsid w:val="00497B8F"/>
    <w:rsid w:val="004B2475"/>
    <w:rsid w:val="004B3786"/>
    <w:rsid w:val="004B5234"/>
    <w:rsid w:val="004C7E9F"/>
    <w:rsid w:val="004D390C"/>
    <w:rsid w:val="004D50E7"/>
    <w:rsid w:val="004E0262"/>
    <w:rsid w:val="004E3666"/>
    <w:rsid w:val="004E5648"/>
    <w:rsid w:val="004E67CF"/>
    <w:rsid w:val="004E7838"/>
    <w:rsid w:val="004F6A4C"/>
    <w:rsid w:val="00504389"/>
    <w:rsid w:val="005051D9"/>
    <w:rsid w:val="00505C8D"/>
    <w:rsid w:val="00512431"/>
    <w:rsid w:val="00514CEE"/>
    <w:rsid w:val="00521FE9"/>
    <w:rsid w:val="00524F78"/>
    <w:rsid w:val="00526DB4"/>
    <w:rsid w:val="00526E3F"/>
    <w:rsid w:val="00536700"/>
    <w:rsid w:val="0054195E"/>
    <w:rsid w:val="00544097"/>
    <w:rsid w:val="00544D95"/>
    <w:rsid w:val="005475FB"/>
    <w:rsid w:val="00556AA4"/>
    <w:rsid w:val="00565A13"/>
    <w:rsid w:val="00571177"/>
    <w:rsid w:val="00587401"/>
    <w:rsid w:val="005876EB"/>
    <w:rsid w:val="00591CFB"/>
    <w:rsid w:val="00592F83"/>
    <w:rsid w:val="0059372B"/>
    <w:rsid w:val="005949B7"/>
    <w:rsid w:val="00597725"/>
    <w:rsid w:val="005B0E37"/>
    <w:rsid w:val="005B6CB5"/>
    <w:rsid w:val="005C5A42"/>
    <w:rsid w:val="005C74D0"/>
    <w:rsid w:val="005C7741"/>
    <w:rsid w:val="005D00F1"/>
    <w:rsid w:val="005D57BB"/>
    <w:rsid w:val="005D5E64"/>
    <w:rsid w:val="005E00C6"/>
    <w:rsid w:val="005E39F1"/>
    <w:rsid w:val="005F1C01"/>
    <w:rsid w:val="005F1D13"/>
    <w:rsid w:val="005F6266"/>
    <w:rsid w:val="005F762D"/>
    <w:rsid w:val="00611BD1"/>
    <w:rsid w:val="00614706"/>
    <w:rsid w:val="00616547"/>
    <w:rsid w:val="0062100D"/>
    <w:rsid w:val="00621905"/>
    <w:rsid w:val="006248BD"/>
    <w:rsid w:val="006310A7"/>
    <w:rsid w:val="006318F3"/>
    <w:rsid w:val="0063210B"/>
    <w:rsid w:val="00632696"/>
    <w:rsid w:val="00636721"/>
    <w:rsid w:val="00652BA5"/>
    <w:rsid w:val="00656BB5"/>
    <w:rsid w:val="00664030"/>
    <w:rsid w:val="00665331"/>
    <w:rsid w:val="00666EA9"/>
    <w:rsid w:val="0067371A"/>
    <w:rsid w:val="006824B5"/>
    <w:rsid w:val="00693070"/>
    <w:rsid w:val="00694BC0"/>
    <w:rsid w:val="00696E63"/>
    <w:rsid w:val="006A12B1"/>
    <w:rsid w:val="006A19B6"/>
    <w:rsid w:val="006A474A"/>
    <w:rsid w:val="006A63C4"/>
    <w:rsid w:val="006A6D52"/>
    <w:rsid w:val="006B467C"/>
    <w:rsid w:val="006B5902"/>
    <w:rsid w:val="006C5131"/>
    <w:rsid w:val="006C7298"/>
    <w:rsid w:val="006D62EB"/>
    <w:rsid w:val="006E1DAE"/>
    <w:rsid w:val="006E43FF"/>
    <w:rsid w:val="006E46EE"/>
    <w:rsid w:val="006E4846"/>
    <w:rsid w:val="006F4EEA"/>
    <w:rsid w:val="007028B2"/>
    <w:rsid w:val="00703496"/>
    <w:rsid w:val="007037B0"/>
    <w:rsid w:val="0070468C"/>
    <w:rsid w:val="00712C29"/>
    <w:rsid w:val="007133DE"/>
    <w:rsid w:val="007249CC"/>
    <w:rsid w:val="00724BD4"/>
    <w:rsid w:val="00727AB2"/>
    <w:rsid w:val="00730D61"/>
    <w:rsid w:val="00730F27"/>
    <w:rsid w:val="0074480D"/>
    <w:rsid w:val="00750AC5"/>
    <w:rsid w:val="00752009"/>
    <w:rsid w:val="00753524"/>
    <w:rsid w:val="00756F27"/>
    <w:rsid w:val="00757038"/>
    <w:rsid w:val="0076022F"/>
    <w:rsid w:val="00777C47"/>
    <w:rsid w:val="00784091"/>
    <w:rsid w:val="00785B32"/>
    <w:rsid w:val="00790E64"/>
    <w:rsid w:val="007963BB"/>
    <w:rsid w:val="007A4BF2"/>
    <w:rsid w:val="007B5504"/>
    <w:rsid w:val="007C1334"/>
    <w:rsid w:val="007D0046"/>
    <w:rsid w:val="007D633C"/>
    <w:rsid w:val="007E18F0"/>
    <w:rsid w:val="007E2F2D"/>
    <w:rsid w:val="007E535B"/>
    <w:rsid w:val="007F3A89"/>
    <w:rsid w:val="007F64EE"/>
    <w:rsid w:val="00801DBD"/>
    <w:rsid w:val="0080262F"/>
    <w:rsid w:val="008149F4"/>
    <w:rsid w:val="00827A7D"/>
    <w:rsid w:val="00832017"/>
    <w:rsid w:val="00840E38"/>
    <w:rsid w:val="0085319E"/>
    <w:rsid w:val="00854436"/>
    <w:rsid w:val="0085517B"/>
    <w:rsid w:val="00855454"/>
    <w:rsid w:val="00860A01"/>
    <w:rsid w:val="00866CA7"/>
    <w:rsid w:val="008714DD"/>
    <w:rsid w:val="00871851"/>
    <w:rsid w:val="0087338D"/>
    <w:rsid w:val="008738F3"/>
    <w:rsid w:val="00882C7C"/>
    <w:rsid w:val="00890521"/>
    <w:rsid w:val="008B2AD3"/>
    <w:rsid w:val="008B2FB7"/>
    <w:rsid w:val="008B6E1C"/>
    <w:rsid w:val="0090627E"/>
    <w:rsid w:val="00907F51"/>
    <w:rsid w:val="009151E4"/>
    <w:rsid w:val="00922C1C"/>
    <w:rsid w:val="00933455"/>
    <w:rsid w:val="009356AC"/>
    <w:rsid w:val="00935DC5"/>
    <w:rsid w:val="00944FE1"/>
    <w:rsid w:val="00945D9E"/>
    <w:rsid w:val="00950410"/>
    <w:rsid w:val="009530E1"/>
    <w:rsid w:val="00954629"/>
    <w:rsid w:val="009564C6"/>
    <w:rsid w:val="00971342"/>
    <w:rsid w:val="00974FD8"/>
    <w:rsid w:val="0098181D"/>
    <w:rsid w:val="00990235"/>
    <w:rsid w:val="00992722"/>
    <w:rsid w:val="009939FF"/>
    <w:rsid w:val="00993D77"/>
    <w:rsid w:val="00996502"/>
    <w:rsid w:val="009A0CEC"/>
    <w:rsid w:val="009A1C8E"/>
    <w:rsid w:val="009A4BC2"/>
    <w:rsid w:val="009B4CBA"/>
    <w:rsid w:val="009B79DD"/>
    <w:rsid w:val="009B7E2B"/>
    <w:rsid w:val="009C4015"/>
    <w:rsid w:val="009E4853"/>
    <w:rsid w:val="00A0328E"/>
    <w:rsid w:val="00A04A60"/>
    <w:rsid w:val="00A07F05"/>
    <w:rsid w:val="00A10243"/>
    <w:rsid w:val="00A3439C"/>
    <w:rsid w:val="00A54B77"/>
    <w:rsid w:val="00A640C3"/>
    <w:rsid w:val="00A66BFD"/>
    <w:rsid w:val="00A71E66"/>
    <w:rsid w:val="00A802EF"/>
    <w:rsid w:val="00A80E11"/>
    <w:rsid w:val="00A85D1D"/>
    <w:rsid w:val="00A86F74"/>
    <w:rsid w:val="00A8756F"/>
    <w:rsid w:val="00A90356"/>
    <w:rsid w:val="00A919A4"/>
    <w:rsid w:val="00A92271"/>
    <w:rsid w:val="00A936F3"/>
    <w:rsid w:val="00A976B2"/>
    <w:rsid w:val="00AA0237"/>
    <w:rsid w:val="00AB1E4A"/>
    <w:rsid w:val="00AB32C2"/>
    <w:rsid w:val="00AC1992"/>
    <w:rsid w:val="00AD38D8"/>
    <w:rsid w:val="00AD5A63"/>
    <w:rsid w:val="00AD6E34"/>
    <w:rsid w:val="00AE0397"/>
    <w:rsid w:val="00AE05C1"/>
    <w:rsid w:val="00AE6177"/>
    <w:rsid w:val="00AE7868"/>
    <w:rsid w:val="00AF1294"/>
    <w:rsid w:val="00AF6A5B"/>
    <w:rsid w:val="00B01D77"/>
    <w:rsid w:val="00B02C42"/>
    <w:rsid w:val="00B0362B"/>
    <w:rsid w:val="00B10BF0"/>
    <w:rsid w:val="00B205C0"/>
    <w:rsid w:val="00B22DAA"/>
    <w:rsid w:val="00B3308E"/>
    <w:rsid w:val="00B36E65"/>
    <w:rsid w:val="00B36FD7"/>
    <w:rsid w:val="00B372A7"/>
    <w:rsid w:val="00B44BCE"/>
    <w:rsid w:val="00B44C88"/>
    <w:rsid w:val="00B530C5"/>
    <w:rsid w:val="00B67430"/>
    <w:rsid w:val="00B82D1B"/>
    <w:rsid w:val="00B84A97"/>
    <w:rsid w:val="00BA189B"/>
    <w:rsid w:val="00BA36D1"/>
    <w:rsid w:val="00BA6D0A"/>
    <w:rsid w:val="00BA73BF"/>
    <w:rsid w:val="00BB1BE8"/>
    <w:rsid w:val="00BB28C1"/>
    <w:rsid w:val="00BB7008"/>
    <w:rsid w:val="00BC3EBE"/>
    <w:rsid w:val="00BE32EB"/>
    <w:rsid w:val="00BF10F1"/>
    <w:rsid w:val="00BF2B86"/>
    <w:rsid w:val="00BF3A4B"/>
    <w:rsid w:val="00C014E1"/>
    <w:rsid w:val="00C01721"/>
    <w:rsid w:val="00C07032"/>
    <w:rsid w:val="00C124E3"/>
    <w:rsid w:val="00C12ECB"/>
    <w:rsid w:val="00C139EF"/>
    <w:rsid w:val="00C1510F"/>
    <w:rsid w:val="00C16184"/>
    <w:rsid w:val="00C343C4"/>
    <w:rsid w:val="00C427AA"/>
    <w:rsid w:val="00C57969"/>
    <w:rsid w:val="00C768DE"/>
    <w:rsid w:val="00C77DB9"/>
    <w:rsid w:val="00C84341"/>
    <w:rsid w:val="00C915C5"/>
    <w:rsid w:val="00C916A4"/>
    <w:rsid w:val="00C96122"/>
    <w:rsid w:val="00CA527E"/>
    <w:rsid w:val="00CA6C36"/>
    <w:rsid w:val="00CC37F5"/>
    <w:rsid w:val="00CC634F"/>
    <w:rsid w:val="00CD159B"/>
    <w:rsid w:val="00CE5DB8"/>
    <w:rsid w:val="00CF3799"/>
    <w:rsid w:val="00D00A86"/>
    <w:rsid w:val="00D069EC"/>
    <w:rsid w:val="00D10760"/>
    <w:rsid w:val="00D10F76"/>
    <w:rsid w:val="00D13CCB"/>
    <w:rsid w:val="00D20CD2"/>
    <w:rsid w:val="00D26D04"/>
    <w:rsid w:val="00D3007B"/>
    <w:rsid w:val="00D33CAE"/>
    <w:rsid w:val="00D36205"/>
    <w:rsid w:val="00D433E5"/>
    <w:rsid w:val="00D52D43"/>
    <w:rsid w:val="00D55C4F"/>
    <w:rsid w:val="00D62891"/>
    <w:rsid w:val="00D74787"/>
    <w:rsid w:val="00D8237E"/>
    <w:rsid w:val="00D82EFB"/>
    <w:rsid w:val="00D92FB5"/>
    <w:rsid w:val="00DA07FF"/>
    <w:rsid w:val="00DA222B"/>
    <w:rsid w:val="00DA22C9"/>
    <w:rsid w:val="00DA6B24"/>
    <w:rsid w:val="00DB1755"/>
    <w:rsid w:val="00DB5C2C"/>
    <w:rsid w:val="00DB6DBE"/>
    <w:rsid w:val="00DE538D"/>
    <w:rsid w:val="00DF4B07"/>
    <w:rsid w:val="00DF6348"/>
    <w:rsid w:val="00E01FC3"/>
    <w:rsid w:val="00E279CF"/>
    <w:rsid w:val="00E41E7A"/>
    <w:rsid w:val="00E43822"/>
    <w:rsid w:val="00E4435B"/>
    <w:rsid w:val="00E536D8"/>
    <w:rsid w:val="00E6034B"/>
    <w:rsid w:val="00E61D58"/>
    <w:rsid w:val="00E66C12"/>
    <w:rsid w:val="00E72307"/>
    <w:rsid w:val="00E7302D"/>
    <w:rsid w:val="00E736CE"/>
    <w:rsid w:val="00E81BE4"/>
    <w:rsid w:val="00EA091B"/>
    <w:rsid w:val="00EA0A73"/>
    <w:rsid w:val="00EA18C5"/>
    <w:rsid w:val="00EA4826"/>
    <w:rsid w:val="00EB3470"/>
    <w:rsid w:val="00EB7276"/>
    <w:rsid w:val="00EC0DBF"/>
    <w:rsid w:val="00EC6EAB"/>
    <w:rsid w:val="00EC78D0"/>
    <w:rsid w:val="00EC7C3E"/>
    <w:rsid w:val="00ED29AA"/>
    <w:rsid w:val="00ED5415"/>
    <w:rsid w:val="00ED5B83"/>
    <w:rsid w:val="00EF1DA9"/>
    <w:rsid w:val="00EF2699"/>
    <w:rsid w:val="00EF79B3"/>
    <w:rsid w:val="00F04DC7"/>
    <w:rsid w:val="00F12EF3"/>
    <w:rsid w:val="00F13CA5"/>
    <w:rsid w:val="00F1652F"/>
    <w:rsid w:val="00F17680"/>
    <w:rsid w:val="00F256F1"/>
    <w:rsid w:val="00F40C20"/>
    <w:rsid w:val="00F44434"/>
    <w:rsid w:val="00F54484"/>
    <w:rsid w:val="00F54A02"/>
    <w:rsid w:val="00F56351"/>
    <w:rsid w:val="00F600D3"/>
    <w:rsid w:val="00F81FFC"/>
    <w:rsid w:val="00F84E8A"/>
    <w:rsid w:val="00F901B7"/>
    <w:rsid w:val="00F91BA1"/>
    <w:rsid w:val="00F920FC"/>
    <w:rsid w:val="00F952F7"/>
    <w:rsid w:val="00FA0A40"/>
    <w:rsid w:val="00FA0C42"/>
    <w:rsid w:val="00FA1867"/>
    <w:rsid w:val="00FB31C2"/>
    <w:rsid w:val="00FB72AD"/>
    <w:rsid w:val="00FC0A93"/>
    <w:rsid w:val="00FC147D"/>
    <w:rsid w:val="00FF4D91"/>
    <w:rsid w:val="00FF52B6"/>
    <w:rsid w:val="00FF6E0C"/>
    <w:rsid w:val="00FF7F35"/>
  </w:rsids>
  <m:mathPr>
    <m:mathFont m:val="Cambria Math"/>
    <m:brkBin m:val="before"/>
    <m:brkBinSub m:val="--"/>
    <m:smallFrac/>
    <m:dispDef/>
    <m:lMargin m:val="0"/>
    <m:rMargin m:val="0"/>
    <m:defJc m:val="centerGroup"/>
    <m:wrapIndent m:val="1440"/>
    <m:intLim m:val="subSup"/>
    <m:naryLim m:val="undOvr"/>
  </m:mathPr>
  <w:themeFontLang w:val="pl-PL"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29A50A"/>
  <w15:docId w15:val="{C86A2E6B-FCC6-4EC7-B7A9-42B12FD6D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3F31"/>
    <w:pPr>
      <w:spacing w:after="200" w:line="276" w:lineRule="auto"/>
    </w:pPr>
    <w:rPr>
      <w:rFonts w:ascii="Calibri" w:eastAsia="Calibri" w:hAnsi="Calibri" w:cs="Calibri"/>
    </w:rPr>
  </w:style>
  <w:style w:type="paragraph" w:styleId="Nagwek1">
    <w:name w:val="heading 1"/>
    <w:basedOn w:val="Normalny"/>
    <w:next w:val="Normalny"/>
    <w:link w:val="Nagwek1Znak"/>
    <w:uiPriority w:val="9"/>
    <w:rsid w:val="005D00F1"/>
    <w:pPr>
      <w:keepNext/>
      <w:spacing w:before="240" w:after="60"/>
      <w:outlineLvl w:val="0"/>
    </w:pPr>
    <w:rPr>
      <w:rFonts w:ascii="Cambria" w:eastAsia="Times New Roman" w:hAnsi="Cambria" w:cs="Times New Roman"/>
      <w:b/>
      <w:bCs/>
      <w:kern w:val="32"/>
      <w:sz w:val="32"/>
      <w:szCs w:val="32"/>
    </w:rPr>
  </w:style>
  <w:style w:type="paragraph" w:styleId="Nagwek2">
    <w:name w:val="heading 2"/>
    <w:basedOn w:val="Normalny"/>
    <w:next w:val="Normalny"/>
    <w:link w:val="Nagwek2Znak"/>
    <w:uiPriority w:val="9"/>
    <w:unhideWhenUsed/>
    <w:qFormat/>
    <w:rsid w:val="00544097"/>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unhideWhenUsed/>
    <w:qFormat/>
    <w:rsid w:val="00544097"/>
    <w:pPr>
      <w:keepNext/>
      <w:keepLines/>
      <w:spacing w:before="200" w:after="0"/>
      <w:outlineLvl w:val="2"/>
    </w:pPr>
    <w:rPr>
      <w:rFonts w:asciiTheme="majorHAnsi" w:eastAsiaTheme="majorEastAsia" w:hAnsiTheme="majorHAnsi" w:cstheme="majorBidi"/>
      <w:b/>
      <w:bCs/>
      <w:color w:val="4472C4" w:themeColor="accent1"/>
    </w:rPr>
  </w:style>
  <w:style w:type="paragraph" w:styleId="Nagwek4">
    <w:name w:val="heading 4"/>
    <w:basedOn w:val="Normalny"/>
    <w:next w:val="Normalny"/>
    <w:link w:val="Nagwek4Znak"/>
    <w:uiPriority w:val="9"/>
    <w:unhideWhenUsed/>
    <w:qFormat/>
    <w:rsid w:val="00544097"/>
    <w:pPr>
      <w:keepNext/>
      <w:keepLines/>
      <w:spacing w:before="200" w:after="0"/>
      <w:outlineLvl w:val="3"/>
    </w:pPr>
    <w:rPr>
      <w:rFonts w:asciiTheme="majorHAnsi" w:eastAsiaTheme="majorEastAsia" w:hAnsiTheme="majorHAnsi" w:cstheme="majorBidi"/>
      <w:b/>
      <w:bCs/>
      <w:i/>
      <w:iCs/>
      <w:color w:val="4472C4" w:themeColor="accent1"/>
    </w:rPr>
  </w:style>
  <w:style w:type="paragraph" w:styleId="Nagwek5">
    <w:name w:val="heading 5"/>
    <w:basedOn w:val="Normalny"/>
    <w:next w:val="Normalny"/>
    <w:link w:val="Nagwek5Znak"/>
    <w:uiPriority w:val="9"/>
    <w:unhideWhenUsed/>
    <w:qFormat/>
    <w:rsid w:val="00544097"/>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5D00F1"/>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5D00F1"/>
    <w:rPr>
      <w:rFonts w:ascii="Cambria" w:eastAsia="Times New Roman" w:hAnsi="Cambria" w:cs="Times New Roman"/>
      <w:b/>
      <w:bCs/>
      <w:kern w:val="32"/>
      <w:sz w:val="32"/>
      <w:szCs w:val="32"/>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5D00F1"/>
    <w:pPr>
      <w:ind w:left="720"/>
      <w:contextualSpacing/>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5D00F1"/>
    <w:rPr>
      <w:rFonts w:ascii="Calibri" w:eastAsia="Calibri" w:hAnsi="Calibri" w:cs="Calibri"/>
    </w:rPr>
  </w:style>
  <w:style w:type="table" w:styleId="Tabela-Siatka">
    <w:name w:val="Table Grid"/>
    <w:basedOn w:val="Standardowy"/>
    <w:uiPriority w:val="39"/>
    <w:rsid w:val="001B2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rsid w:val="00370D2A"/>
    <w:pPr>
      <w:spacing w:before="100" w:beforeAutospacing="1" w:after="100" w:afterAutospacing="1" w:line="240" w:lineRule="auto"/>
    </w:pPr>
    <w:rPr>
      <w:rFonts w:ascii="Arial" w:eastAsia="Times New Roman" w:hAnsi="Arial" w:cs="Times New Roman"/>
      <w:sz w:val="24"/>
      <w:szCs w:val="24"/>
      <w:lang w:eastAsia="pl-PL"/>
    </w:rPr>
  </w:style>
  <w:style w:type="character" w:styleId="Odwoaniedokomentarza">
    <w:name w:val="annotation reference"/>
    <w:basedOn w:val="Domylnaczcionkaakapitu"/>
    <w:uiPriority w:val="99"/>
    <w:semiHidden/>
    <w:unhideWhenUsed/>
    <w:rsid w:val="00D3007B"/>
    <w:rPr>
      <w:sz w:val="16"/>
      <w:szCs w:val="16"/>
    </w:rPr>
  </w:style>
  <w:style w:type="paragraph" w:styleId="Tekstkomentarza">
    <w:name w:val="annotation text"/>
    <w:basedOn w:val="Normalny"/>
    <w:link w:val="TekstkomentarzaZnak"/>
    <w:uiPriority w:val="99"/>
    <w:semiHidden/>
    <w:unhideWhenUsed/>
    <w:rsid w:val="00D3007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3007B"/>
    <w:rPr>
      <w:rFonts w:ascii="Calibri" w:eastAsia="Calibri"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D3007B"/>
    <w:rPr>
      <w:b/>
      <w:bCs/>
    </w:rPr>
  </w:style>
  <w:style w:type="character" w:customStyle="1" w:styleId="TematkomentarzaZnak">
    <w:name w:val="Temat komentarza Znak"/>
    <w:basedOn w:val="TekstkomentarzaZnak"/>
    <w:link w:val="Tematkomentarza"/>
    <w:uiPriority w:val="99"/>
    <w:semiHidden/>
    <w:rsid w:val="00D3007B"/>
    <w:rPr>
      <w:rFonts w:ascii="Calibri" w:eastAsia="Calibri" w:hAnsi="Calibri" w:cs="Calibri"/>
      <w:b/>
      <w:bCs/>
      <w:sz w:val="20"/>
      <w:szCs w:val="20"/>
    </w:rPr>
  </w:style>
  <w:style w:type="paragraph" w:styleId="Tekstdymka">
    <w:name w:val="Balloon Text"/>
    <w:basedOn w:val="Normalny"/>
    <w:link w:val="TekstdymkaZnak"/>
    <w:uiPriority w:val="99"/>
    <w:semiHidden/>
    <w:unhideWhenUsed/>
    <w:rsid w:val="00D300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3007B"/>
    <w:rPr>
      <w:rFonts w:ascii="Segoe UI" w:eastAsia="Calibri" w:hAnsi="Segoe UI" w:cs="Segoe UI"/>
      <w:sz w:val="18"/>
      <w:szCs w:val="18"/>
    </w:rPr>
  </w:style>
  <w:style w:type="paragraph" w:styleId="Stopka">
    <w:name w:val="footer"/>
    <w:basedOn w:val="Normalny"/>
    <w:link w:val="StopkaZnak"/>
    <w:uiPriority w:val="99"/>
    <w:rsid w:val="001F62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1F62A6"/>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unhideWhenUsed/>
    <w:rsid w:val="001F62A6"/>
    <w:rPr>
      <w:rFonts w:cs="Times New Roman"/>
      <w:sz w:val="20"/>
      <w:szCs w:val="20"/>
    </w:rPr>
  </w:style>
  <w:style w:type="character" w:customStyle="1" w:styleId="TekstprzypisudolnegoZnak">
    <w:name w:val="Tekst przypisu dolnego Znak"/>
    <w:basedOn w:val="Domylnaczcionkaakapitu"/>
    <w:link w:val="Tekstprzypisudolnego"/>
    <w:uiPriority w:val="99"/>
    <w:rsid w:val="001F62A6"/>
    <w:rPr>
      <w:rFonts w:ascii="Calibri" w:eastAsia="Calibri" w:hAnsi="Calibri" w:cs="Times New Roman"/>
      <w:sz w:val="20"/>
      <w:szCs w:val="20"/>
    </w:rPr>
  </w:style>
  <w:style w:type="character" w:styleId="Odwoanieprzypisudolnego">
    <w:name w:val="footnote reference"/>
    <w:uiPriority w:val="99"/>
    <w:semiHidden/>
    <w:unhideWhenUsed/>
    <w:rsid w:val="001F62A6"/>
    <w:rPr>
      <w:vertAlign w:val="superscript"/>
    </w:rPr>
  </w:style>
  <w:style w:type="paragraph" w:styleId="Zwykytekst">
    <w:name w:val="Plain Text"/>
    <w:basedOn w:val="Normalny"/>
    <w:link w:val="ZwykytekstZnak"/>
    <w:rsid w:val="00750AC5"/>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750AC5"/>
    <w:rPr>
      <w:rFonts w:ascii="Courier New" w:eastAsia="Times New Roman" w:hAnsi="Courier New" w:cs="Times New Roman"/>
      <w:sz w:val="20"/>
      <w:szCs w:val="20"/>
      <w:lang w:eastAsia="pl-PL"/>
    </w:rPr>
  </w:style>
  <w:style w:type="character" w:styleId="Hipercze">
    <w:name w:val="Hyperlink"/>
    <w:basedOn w:val="Domylnaczcionkaakapitu"/>
    <w:uiPriority w:val="99"/>
    <w:unhideWhenUsed/>
    <w:rsid w:val="007028B2"/>
    <w:rPr>
      <w:color w:val="0563C1" w:themeColor="hyperlink"/>
      <w:u w:val="single"/>
    </w:rPr>
  </w:style>
  <w:style w:type="character" w:customStyle="1" w:styleId="Nierozpoznanawzmianka1">
    <w:name w:val="Nierozpoznana wzmianka1"/>
    <w:basedOn w:val="Domylnaczcionkaakapitu"/>
    <w:uiPriority w:val="99"/>
    <w:semiHidden/>
    <w:unhideWhenUsed/>
    <w:rsid w:val="007028B2"/>
    <w:rPr>
      <w:color w:val="605E5C"/>
      <w:shd w:val="clear" w:color="auto" w:fill="E1DFDD"/>
    </w:rPr>
  </w:style>
  <w:style w:type="paragraph" w:styleId="Tekstpodstawowy">
    <w:name w:val="Body Text"/>
    <w:basedOn w:val="Normalny"/>
    <w:link w:val="TekstpodstawowyZnak"/>
    <w:uiPriority w:val="1"/>
    <w:qFormat/>
    <w:rsid w:val="00E72307"/>
    <w:pPr>
      <w:widowControl w:val="0"/>
      <w:autoSpaceDE w:val="0"/>
      <w:autoSpaceDN w:val="0"/>
      <w:spacing w:after="0" w:line="240" w:lineRule="auto"/>
      <w:ind w:left="129"/>
    </w:pPr>
    <w:rPr>
      <w:rFonts w:ascii="Avenir-Light" w:eastAsia="Avenir-Light" w:hAnsi="Avenir-Light" w:cs="Avenir-Light"/>
      <w:sz w:val="24"/>
      <w:szCs w:val="24"/>
      <w:lang w:val="en-US"/>
    </w:rPr>
  </w:style>
  <w:style w:type="character" w:customStyle="1" w:styleId="TekstpodstawowyZnak">
    <w:name w:val="Tekst podstawowy Znak"/>
    <w:basedOn w:val="Domylnaczcionkaakapitu"/>
    <w:link w:val="Tekstpodstawowy"/>
    <w:uiPriority w:val="1"/>
    <w:rsid w:val="00E72307"/>
    <w:rPr>
      <w:rFonts w:ascii="Avenir-Light" w:eastAsia="Avenir-Light" w:hAnsi="Avenir-Light" w:cs="Avenir-Light"/>
      <w:sz w:val="24"/>
      <w:szCs w:val="24"/>
      <w:lang w:val="en-US"/>
    </w:rPr>
  </w:style>
  <w:style w:type="paragraph" w:customStyle="1" w:styleId="TableParagraph">
    <w:name w:val="Table Paragraph"/>
    <w:basedOn w:val="Normalny"/>
    <w:uiPriority w:val="1"/>
    <w:qFormat/>
    <w:rsid w:val="00E72307"/>
    <w:pPr>
      <w:widowControl w:val="0"/>
      <w:numPr>
        <w:numId w:val="2"/>
      </w:numPr>
      <w:autoSpaceDE w:val="0"/>
      <w:autoSpaceDN w:val="0"/>
      <w:spacing w:after="0" w:line="240" w:lineRule="auto"/>
    </w:pPr>
    <w:rPr>
      <w:rFonts w:ascii="Avenir-Light" w:eastAsia="Avenir-Light" w:hAnsi="Avenir-Light" w:cs="Avenir-Light"/>
      <w:lang w:val="en-US"/>
    </w:rPr>
  </w:style>
  <w:style w:type="character" w:styleId="Pogrubienie">
    <w:name w:val="Strong"/>
    <w:uiPriority w:val="22"/>
    <w:qFormat/>
    <w:rsid w:val="00AE7868"/>
    <w:rPr>
      <w:b/>
      <w:bCs/>
    </w:rPr>
  </w:style>
  <w:style w:type="paragraph" w:styleId="Nagwek">
    <w:name w:val="header"/>
    <w:basedOn w:val="Normalny"/>
    <w:link w:val="NagwekZnak"/>
    <w:uiPriority w:val="99"/>
    <w:unhideWhenUsed/>
    <w:rsid w:val="00974FD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74FD8"/>
    <w:rPr>
      <w:rFonts w:ascii="Calibri" w:eastAsia="Calibri" w:hAnsi="Calibri" w:cs="Calibri"/>
    </w:rPr>
  </w:style>
  <w:style w:type="paragraph" w:styleId="Tekstpodstawowy3">
    <w:name w:val="Body Text 3"/>
    <w:basedOn w:val="Normalny"/>
    <w:link w:val="Tekstpodstawowy3Znak"/>
    <w:uiPriority w:val="99"/>
    <w:semiHidden/>
    <w:unhideWhenUsed/>
    <w:rsid w:val="00652BA5"/>
    <w:pPr>
      <w:spacing w:after="120"/>
    </w:pPr>
    <w:rPr>
      <w:sz w:val="16"/>
      <w:szCs w:val="16"/>
    </w:rPr>
  </w:style>
  <w:style w:type="character" w:customStyle="1" w:styleId="Tekstpodstawowy3Znak">
    <w:name w:val="Tekst podstawowy 3 Znak"/>
    <w:basedOn w:val="Domylnaczcionkaakapitu"/>
    <w:link w:val="Tekstpodstawowy3"/>
    <w:uiPriority w:val="99"/>
    <w:semiHidden/>
    <w:rsid w:val="00652BA5"/>
    <w:rPr>
      <w:rFonts w:ascii="Calibri" w:eastAsia="Calibri" w:hAnsi="Calibri" w:cs="Calibri"/>
      <w:sz w:val="16"/>
      <w:szCs w:val="16"/>
    </w:rPr>
  </w:style>
  <w:style w:type="character" w:customStyle="1" w:styleId="Nierozpoznanawzmianka2">
    <w:name w:val="Nierozpoznana wzmianka2"/>
    <w:basedOn w:val="Domylnaczcionkaakapitu"/>
    <w:uiPriority w:val="99"/>
    <w:semiHidden/>
    <w:unhideWhenUsed/>
    <w:rsid w:val="00890521"/>
    <w:rPr>
      <w:color w:val="605E5C"/>
      <w:shd w:val="clear" w:color="auto" w:fill="E1DFDD"/>
    </w:rPr>
  </w:style>
  <w:style w:type="paragraph" w:styleId="Tekstpodstawowywcity3">
    <w:name w:val="Body Text Indent 3"/>
    <w:basedOn w:val="Normalny"/>
    <w:link w:val="Tekstpodstawowywcity3Znak"/>
    <w:uiPriority w:val="99"/>
    <w:semiHidden/>
    <w:unhideWhenUsed/>
    <w:rsid w:val="002F3F3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2F3F31"/>
    <w:rPr>
      <w:rFonts w:ascii="Calibri" w:eastAsia="Calibri" w:hAnsi="Calibri" w:cs="Calibri"/>
      <w:sz w:val="16"/>
      <w:szCs w:val="16"/>
    </w:rPr>
  </w:style>
  <w:style w:type="paragraph" w:styleId="Tekstprzypisukocowego">
    <w:name w:val="endnote text"/>
    <w:basedOn w:val="Normalny"/>
    <w:link w:val="TekstprzypisukocowegoZnak"/>
    <w:uiPriority w:val="99"/>
    <w:semiHidden/>
    <w:unhideWhenUsed/>
    <w:rsid w:val="00C8434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84341"/>
    <w:rPr>
      <w:rFonts w:ascii="Calibri" w:eastAsia="Calibri" w:hAnsi="Calibri" w:cs="Calibri"/>
      <w:sz w:val="20"/>
      <w:szCs w:val="20"/>
    </w:rPr>
  </w:style>
  <w:style w:type="character" w:styleId="Odwoanieprzypisukocowego">
    <w:name w:val="endnote reference"/>
    <w:basedOn w:val="Domylnaczcionkaakapitu"/>
    <w:uiPriority w:val="99"/>
    <w:semiHidden/>
    <w:unhideWhenUsed/>
    <w:rsid w:val="00C84341"/>
    <w:rPr>
      <w:vertAlign w:val="superscript"/>
    </w:rPr>
  </w:style>
  <w:style w:type="paragraph" w:customStyle="1" w:styleId="Normalny1">
    <w:name w:val="Normalny1"/>
    <w:rsid w:val="00D55C4F"/>
    <w:pPr>
      <w:spacing w:after="0" w:line="276" w:lineRule="auto"/>
    </w:pPr>
    <w:rPr>
      <w:rFonts w:ascii="Arial" w:eastAsia="Arial" w:hAnsi="Arial" w:cs="Arial"/>
      <w:lang w:eastAsia="pl-PL"/>
    </w:rPr>
  </w:style>
  <w:style w:type="paragraph" w:styleId="Poprawka">
    <w:name w:val="Revision"/>
    <w:hidden/>
    <w:uiPriority w:val="99"/>
    <w:semiHidden/>
    <w:rsid w:val="006A474A"/>
    <w:pPr>
      <w:spacing w:after="0" w:line="240" w:lineRule="auto"/>
    </w:pPr>
    <w:rPr>
      <w:rFonts w:ascii="Calibri" w:eastAsia="Calibri" w:hAnsi="Calibri" w:cs="Calibri"/>
    </w:rPr>
  </w:style>
  <w:style w:type="character" w:customStyle="1" w:styleId="Nagwek2Znak">
    <w:name w:val="Nagłówek 2 Znak"/>
    <w:basedOn w:val="Domylnaczcionkaakapitu"/>
    <w:link w:val="Nagwek2"/>
    <w:uiPriority w:val="9"/>
    <w:rsid w:val="00544097"/>
    <w:rPr>
      <w:rFonts w:asciiTheme="majorHAnsi" w:eastAsiaTheme="majorEastAsia" w:hAnsiTheme="majorHAnsi" w:cstheme="majorBidi"/>
      <w:b/>
      <w:bCs/>
      <w:color w:val="4472C4" w:themeColor="accent1"/>
      <w:sz w:val="26"/>
      <w:szCs w:val="26"/>
    </w:rPr>
  </w:style>
  <w:style w:type="character" w:customStyle="1" w:styleId="Nagwek3Znak">
    <w:name w:val="Nagłówek 3 Znak"/>
    <w:basedOn w:val="Domylnaczcionkaakapitu"/>
    <w:link w:val="Nagwek3"/>
    <w:uiPriority w:val="9"/>
    <w:rsid w:val="00544097"/>
    <w:rPr>
      <w:rFonts w:asciiTheme="majorHAnsi" w:eastAsiaTheme="majorEastAsia" w:hAnsiTheme="majorHAnsi" w:cstheme="majorBidi"/>
      <w:b/>
      <w:bCs/>
      <w:color w:val="4472C4" w:themeColor="accent1"/>
    </w:rPr>
  </w:style>
  <w:style w:type="character" w:customStyle="1" w:styleId="Nagwek4Znak">
    <w:name w:val="Nagłówek 4 Znak"/>
    <w:basedOn w:val="Domylnaczcionkaakapitu"/>
    <w:link w:val="Nagwek4"/>
    <w:uiPriority w:val="9"/>
    <w:rsid w:val="00544097"/>
    <w:rPr>
      <w:rFonts w:asciiTheme="majorHAnsi" w:eastAsiaTheme="majorEastAsia" w:hAnsiTheme="majorHAnsi" w:cstheme="majorBidi"/>
      <w:b/>
      <w:bCs/>
      <w:i/>
      <w:iCs/>
      <w:color w:val="4472C4" w:themeColor="accent1"/>
    </w:rPr>
  </w:style>
  <w:style w:type="character" w:customStyle="1" w:styleId="Nagwek5Znak">
    <w:name w:val="Nagłówek 5 Znak"/>
    <w:basedOn w:val="Domylnaczcionkaakapitu"/>
    <w:link w:val="Nagwek5"/>
    <w:uiPriority w:val="9"/>
    <w:rsid w:val="00544097"/>
    <w:rPr>
      <w:rFonts w:asciiTheme="majorHAnsi" w:eastAsiaTheme="majorEastAsia" w:hAnsiTheme="majorHAnsi" w:cstheme="majorBidi"/>
      <w:color w:val="1F3763" w:themeColor="accent1" w:themeShade="7F"/>
    </w:rPr>
  </w:style>
  <w:style w:type="paragraph" w:styleId="Lista">
    <w:name w:val="List"/>
    <w:basedOn w:val="Normalny"/>
    <w:uiPriority w:val="99"/>
    <w:unhideWhenUsed/>
    <w:rsid w:val="00544097"/>
    <w:pPr>
      <w:ind w:left="283" w:hanging="283"/>
      <w:contextualSpacing/>
    </w:pPr>
  </w:style>
  <w:style w:type="paragraph" w:styleId="Lista2">
    <w:name w:val="List 2"/>
    <w:basedOn w:val="Normalny"/>
    <w:uiPriority w:val="99"/>
    <w:unhideWhenUsed/>
    <w:rsid w:val="00544097"/>
    <w:pPr>
      <w:ind w:left="566" w:hanging="283"/>
      <w:contextualSpacing/>
    </w:pPr>
  </w:style>
  <w:style w:type="paragraph" w:styleId="Lista3">
    <w:name w:val="List 3"/>
    <w:basedOn w:val="Normalny"/>
    <w:uiPriority w:val="99"/>
    <w:unhideWhenUsed/>
    <w:rsid w:val="00544097"/>
    <w:pPr>
      <w:ind w:left="849" w:hanging="283"/>
      <w:contextualSpacing/>
    </w:pPr>
  </w:style>
  <w:style w:type="paragraph" w:styleId="Lista4">
    <w:name w:val="List 4"/>
    <w:basedOn w:val="Normalny"/>
    <w:uiPriority w:val="99"/>
    <w:unhideWhenUsed/>
    <w:rsid w:val="00544097"/>
    <w:pPr>
      <w:ind w:left="1132" w:hanging="283"/>
      <w:contextualSpacing/>
    </w:pPr>
  </w:style>
  <w:style w:type="paragraph" w:styleId="Listapunktowana">
    <w:name w:val="List Bullet"/>
    <w:basedOn w:val="Normalny"/>
    <w:uiPriority w:val="99"/>
    <w:unhideWhenUsed/>
    <w:rsid w:val="00544097"/>
    <w:pPr>
      <w:numPr>
        <w:numId w:val="44"/>
      </w:numPr>
      <w:contextualSpacing/>
    </w:pPr>
  </w:style>
  <w:style w:type="paragraph" w:styleId="Lista-kontynuacja2">
    <w:name w:val="List Continue 2"/>
    <w:basedOn w:val="Normalny"/>
    <w:uiPriority w:val="99"/>
    <w:unhideWhenUsed/>
    <w:rsid w:val="00544097"/>
    <w:pPr>
      <w:spacing w:after="120"/>
      <w:ind w:left="566"/>
      <w:contextualSpacing/>
    </w:pPr>
  </w:style>
  <w:style w:type="paragraph" w:styleId="Tekstpodstawowywcity">
    <w:name w:val="Body Text Indent"/>
    <w:basedOn w:val="Normalny"/>
    <w:link w:val="TekstpodstawowywcityZnak"/>
    <w:uiPriority w:val="99"/>
    <w:unhideWhenUsed/>
    <w:rsid w:val="00544097"/>
    <w:pPr>
      <w:spacing w:after="120"/>
      <w:ind w:left="283"/>
    </w:pPr>
  </w:style>
  <w:style w:type="character" w:customStyle="1" w:styleId="TekstpodstawowywcityZnak">
    <w:name w:val="Tekst podstawowy wcięty Znak"/>
    <w:basedOn w:val="Domylnaczcionkaakapitu"/>
    <w:link w:val="Tekstpodstawowywcity"/>
    <w:uiPriority w:val="99"/>
    <w:rsid w:val="00544097"/>
    <w:rPr>
      <w:rFonts w:ascii="Calibri" w:eastAsia="Calibri" w:hAnsi="Calibri" w:cs="Calibri"/>
    </w:rPr>
  </w:style>
  <w:style w:type="paragraph" w:styleId="Tekstpodstawowyzwciciem2">
    <w:name w:val="Body Text First Indent 2"/>
    <w:basedOn w:val="Tekstpodstawowywcity"/>
    <w:link w:val="Tekstpodstawowyzwciciem2Znak"/>
    <w:uiPriority w:val="99"/>
    <w:unhideWhenUsed/>
    <w:rsid w:val="00544097"/>
    <w:pPr>
      <w:spacing w:after="200"/>
      <w:ind w:left="360" w:firstLine="360"/>
    </w:pPr>
  </w:style>
  <w:style w:type="character" w:customStyle="1" w:styleId="Tekstpodstawowyzwciciem2Znak">
    <w:name w:val="Tekst podstawowy z wcięciem 2 Znak"/>
    <w:basedOn w:val="TekstpodstawowywcityZnak"/>
    <w:link w:val="Tekstpodstawowyzwciciem2"/>
    <w:uiPriority w:val="99"/>
    <w:rsid w:val="00544097"/>
    <w:rPr>
      <w:rFonts w:ascii="Calibri" w:eastAsia="Calibri" w:hAnsi="Calibri" w:cs="Calibri"/>
    </w:rPr>
  </w:style>
  <w:style w:type="paragraph" w:styleId="Nagweknotatki">
    <w:name w:val="Note Heading"/>
    <w:basedOn w:val="Normalny"/>
    <w:next w:val="Normalny"/>
    <w:link w:val="NagweknotatkiZnak"/>
    <w:uiPriority w:val="99"/>
    <w:unhideWhenUsed/>
    <w:rsid w:val="00544097"/>
    <w:pPr>
      <w:spacing w:after="0" w:line="240" w:lineRule="auto"/>
    </w:pPr>
  </w:style>
  <w:style w:type="character" w:customStyle="1" w:styleId="NagweknotatkiZnak">
    <w:name w:val="Nagłówek notatki Znak"/>
    <w:basedOn w:val="Domylnaczcionkaakapitu"/>
    <w:link w:val="Nagweknotatki"/>
    <w:uiPriority w:val="99"/>
    <w:rsid w:val="00544097"/>
    <w:rPr>
      <w:rFonts w:ascii="Calibri" w:eastAsia="Calibri" w:hAnsi="Calibri" w:cs="Calibri"/>
    </w:rPr>
  </w:style>
  <w:style w:type="character" w:styleId="Nierozpoznanawzmianka">
    <w:name w:val="Unresolved Mention"/>
    <w:basedOn w:val="Domylnaczcionkaakapitu"/>
    <w:uiPriority w:val="99"/>
    <w:semiHidden/>
    <w:unhideWhenUsed/>
    <w:rsid w:val="002E75CD"/>
    <w:rPr>
      <w:color w:val="605E5C"/>
      <w:shd w:val="clear" w:color="auto" w:fill="E1DFDD"/>
    </w:rPr>
  </w:style>
  <w:style w:type="character" w:styleId="Numerstrony">
    <w:name w:val="page number"/>
    <w:basedOn w:val="Domylnaczcionkaakapitu"/>
    <w:uiPriority w:val="99"/>
    <w:semiHidden/>
    <w:unhideWhenUsed/>
    <w:rsid w:val="00935DC5"/>
  </w:style>
  <w:style w:type="paragraph" w:customStyle="1" w:styleId="Domylnie">
    <w:name w:val="Domyślnie"/>
    <w:rsid w:val="00B02C42"/>
    <w:pPr>
      <w:tabs>
        <w:tab w:val="left" w:pos="709"/>
      </w:tabs>
      <w:suppressAutoHyphens/>
      <w:spacing w:after="0" w:line="100" w:lineRule="atLeast"/>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035670">
      <w:bodyDiv w:val="1"/>
      <w:marLeft w:val="0"/>
      <w:marRight w:val="0"/>
      <w:marTop w:val="0"/>
      <w:marBottom w:val="0"/>
      <w:divBdr>
        <w:top w:val="none" w:sz="0" w:space="0" w:color="auto"/>
        <w:left w:val="none" w:sz="0" w:space="0" w:color="auto"/>
        <w:bottom w:val="none" w:sz="0" w:space="0" w:color="auto"/>
        <w:right w:val="none" w:sz="0" w:space="0" w:color="auto"/>
      </w:divBdr>
    </w:div>
    <w:div w:id="339700742">
      <w:bodyDiv w:val="1"/>
      <w:marLeft w:val="0"/>
      <w:marRight w:val="0"/>
      <w:marTop w:val="0"/>
      <w:marBottom w:val="0"/>
      <w:divBdr>
        <w:top w:val="none" w:sz="0" w:space="0" w:color="auto"/>
        <w:left w:val="none" w:sz="0" w:space="0" w:color="auto"/>
        <w:bottom w:val="none" w:sz="0" w:space="0" w:color="auto"/>
        <w:right w:val="none" w:sz="0" w:space="0" w:color="auto"/>
      </w:divBdr>
      <w:divsChild>
        <w:div w:id="282536384">
          <w:marLeft w:val="360"/>
          <w:marRight w:val="0"/>
          <w:marTop w:val="72"/>
          <w:marBottom w:val="72"/>
          <w:divBdr>
            <w:top w:val="none" w:sz="0" w:space="0" w:color="auto"/>
            <w:left w:val="none" w:sz="0" w:space="0" w:color="auto"/>
            <w:bottom w:val="none" w:sz="0" w:space="0" w:color="auto"/>
            <w:right w:val="none" w:sz="0" w:space="0" w:color="auto"/>
          </w:divBdr>
          <w:divsChild>
            <w:div w:id="203905833">
              <w:marLeft w:val="360"/>
              <w:marRight w:val="0"/>
              <w:marTop w:val="0"/>
              <w:marBottom w:val="0"/>
              <w:divBdr>
                <w:top w:val="none" w:sz="0" w:space="0" w:color="auto"/>
                <w:left w:val="none" w:sz="0" w:space="0" w:color="auto"/>
                <w:bottom w:val="none" w:sz="0" w:space="0" w:color="auto"/>
                <w:right w:val="none" w:sz="0" w:space="0" w:color="auto"/>
              </w:divBdr>
              <w:divsChild>
                <w:div w:id="1797794586">
                  <w:marLeft w:val="0"/>
                  <w:marRight w:val="0"/>
                  <w:marTop w:val="0"/>
                  <w:marBottom w:val="0"/>
                  <w:divBdr>
                    <w:top w:val="none" w:sz="0" w:space="0" w:color="auto"/>
                    <w:left w:val="none" w:sz="0" w:space="0" w:color="auto"/>
                    <w:bottom w:val="none" w:sz="0" w:space="0" w:color="auto"/>
                    <w:right w:val="none" w:sz="0" w:space="0" w:color="auto"/>
                  </w:divBdr>
                </w:div>
              </w:divsChild>
            </w:div>
            <w:div w:id="1621647973">
              <w:marLeft w:val="360"/>
              <w:marRight w:val="0"/>
              <w:marTop w:val="0"/>
              <w:marBottom w:val="0"/>
              <w:divBdr>
                <w:top w:val="none" w:sz="0" w:space="0" w:color="auto"/>
                <w:left w:val="none" w:sz="0" w:space="0" w:color="auto"/>
                <w:bottom w:val="none" w:sz="0" w:space="0" w:color="auto"/>
                <w:right w:val="none" w:sz="0" w:space="0" w:color="auto"/>
              </w:divBdr>
              <w:divsChild>
                <w:div w:id="1455950828">
                  <w:marLeft w:val="0"/>
                  <w:marRight w:val="0"/>
                  <w:marTop w:val="0"/>
                  <w:marBottom w:val="0"/>
                  <w:divBdr>
                    <w:top w:val="none" w:sz="0" w:space="0" w:color="auto"/>
                    <w:left w:val="none" w:sz="0" w:space="0" w:color="auto"/>
                    <w:bottom w:val="none" w:sz="0" w:space="0" w:color="auto"/>
                    <w:right w:val="none" w:sz="0" w:space="0" w:color="auto"/>
                  </w:divBdr>
                </w:div>
              </w:divsChild>
            </w:div>
            <w:div w:id="995497804">
              <w:marLeft w:val="360"/>
              <w:marRight w:val="0"/>
              <w:marTop w:val="0"/>
              <w:marBottom w:val="0"/>
              <w:divBdr>
                <w:top w:val="none" w:sz="0" w:space="0" w:color="auto"/>
                <w:left w:val="none" w:sz="0" w:space="0" w:color="auto"/>
                <w:bottom w:val="none" w:sz="0" w:space="0" w:color="auto"/>
                <w:right w:val="none" w:sz="0" w:space="0" w:color="auto"/>
              </w:divBdr>
              <w:divsChild>
                <w:div w:id="1541280000">
                  <w:marLeft w:val="0"/>
                  <w:marRight w:val="0"/>
                  <w:marTop w:val="0"/>
                  <w:marBottom w:val="0"/>
                  <w:divBdr>
                    <w:top w:val="none" w:sz="0" w:space="0" w:color="auto"/>
                    <w:left w:val="none" w:sz="0" w:space="0" w:color="auto"/>
                    <w:bottom w:val="none" w:sz="0" w:space="0" w:color="auto"/>
                    <w:right w:val="none" w:sz="0" w:space="0" w:color="auto"/>
                  </w:divBdr>
                </w:div>
              </w:divsChild>
            </w:div>
            <w:div w:id="35009406">
              <w:marLeft w:val="360"/>
              <w:marRight w:val="0"/>
              <w:marTop w:val="0"/>
              <w:marBottom w:val="0"/>
              <w:divBdr>
                <w:top w:val="none" w:sz="0" w:space="0" w:color="auto"/>
                <w:left w:val="none" w:sz="0" w:space="0" w:color="auto"/>
                <w:bottom w:val="none" w:sz="0" w:space="0" w:color="auto"/>
                <w:right w:val="none" w:sz="0" w:space="0" w:color="auto"/>
              </w:divBdr>
              <w:divsChild>
                <w:div w:id="1399860450">
                  <w:marLeft w:val="0"/>
                  <w:marRight w:val="0"/>
                  <w:marTop w:val="0"/>
                  <w:marBottom w:val="0"/>
                  <w:divBdr>
                    <w:top w:val="none" w:sz="0" w:space="0" w:color="auto"/>
                    <w:left w:val="none" w:sz="0" w:space="0" w:color="auto"/>
                    <w:bottom w:val="none" w:sz="0" w:space="0" w:color="auto"/>
                    <w:right w:val="none" w:sz="0" w:space="0" w:color="auto"/>
                  </w:divBdr>
                </w:div>
              </w:divsChild>
            </w:div>
            <w:div w:id="1133600377">
              <w:marLeft w:val="360"/>
              <w:marRight w:val="0"/>
              <w:marTop w:val="0"/>
              <w:marBottom w:val="0"/>
              <w:divBdr>
                <w:top w:val="none" w:sz="0" w:space="0" w:color="auto"/>
                <w:left w:val="none" w:sz="0" w:space="0" w:color="auto"/>
                <w:bottom w:val="none" w:sz="0" w:space="0" w:color="auto"/>
                <w:right w:val="none" w:sz="0" w:space="0" w:color="auto"/>
              </w:divBdr>
              <w:divsChild>
                <w:div w:id="1897742833">
                  <w:marLeft w:val="0"/>
                  <w:marRight w:val="0"/>
                  <w:marTop w:val="0"/>
                  <w:marBottom w:val="0"/>
                  <w:divBdr>
                    <w:top w:val="none" w:sz="0" w:space="0" w:color="auto"/>
                    <w:left w:val="none" w:sz="0" w:space="0" w:color="auto"/>
                    <w:bottom w:val="none" w:sz="0" w:space="0" w:color="auto"/>
                    <w:right w:val="none" w:sz="0" w:space="0" w:color="auto"/>
                  </w:divBdr>
                </w:div>
              </w:divsChild>
            </w:div>
            <w:div w:id="1159348963">
              <w:marLeft w:val="360"/>
              <w:marRight w:val="0"/>
              <w:marTop w:val="0"/>
              <w:marBottom w:val="0"/>
              <w:divBdr>
                <w:top w:val="none" w:sz="0" w:space="0" w:color="auto"/>
                <w:left w:val="none" w:sz="0" w:space="0" w:color="auto"/>
                <w:bottom w:val="none" w:sz="0" w:space="0" w:color="auto"/>
                <w:right w:val="none" w:sz="0" w:space="0" w:color="auto"/>
              </w:divBdr>
              <w:divsChild>
                <w:div w:id="1850945127">
                  <w:marLeft w:val="0"/>
                  <w:marRight w:val="0"/>
                  <w:marTop w:val="0"/>
                  <w:marBottom w:val="0"/>
                  <w:divBdr>
                    <w:top w:val="none" w:sz="0" w:space="0" w:color="auto"/>
                    <w:left w:val="none" w:sz="0" w:space="0" w:color="auto"/>
                    <w:bottom w:val="none" w:sz="0" w:space="0" w:color="auto"/>
                    <w:right w:val="none" w:sz="0" w:space="0" w:color="auto"/>
                  </w:divBdr>
                </w:div>
              </w:divsChild>
            </w:div>
            <w:div w:id="2081706138">
              <w:marLeft w:val="360"/>
              <w:marRight w:val="0"/>
              <w:marTop w:val="0"/>
              <w:marBottom w:val="0"/>
              <w:divBdr>
                <w:top w:val="none" w:sz="0" w:space="0" w:color="auto"/>
                <w:left w:val="none" w:sz="0" w:space="0" w:color="auto"/>
                <w:bottom w:val="none" w:sz="0" w:space="0" w:color="auto"/>
                <w:right w:val="none" w:sz="0" w:space="0" w:color="auto"/>
              </w:divBdr>
              <w:divsChild>
                <w:div w:id="338194570">
                  <w:marLeft w:val="0"/>
                  <w:marRight w:val="0"/>
                  <w:marTop w:val="0"/>
                  <w:marBottom w:val="0"/>
                  <w:divBdr>
                    <w:top w:val="none" w:sz="0" w:space="0" w:color="auto"/>
                    <w:left w:val="none" w:sz="0" w:space="0" w:color="auto"/>
                    <w:bottom w:val="none" w:sz="0" w:space="0" w:color="auto"/>
                    <w:right w:val="none" w:sz="0" w:space="0" w:color="auto"/>
                  </w:divBdr>
                </w:div>
              </w:divsChild>
            </w:div>
            <w:div w:id="1277878">
              <w:marLeft w:val="360"/>
              <w:marRight w:val="0"/>
              <w:marTop w:val="0"/>
              <w:marBottom w:val="0"/>
              <w:divBdr>
                <w:top w:val="none" w:sz="0" w:space="0" w:color="auto"/>
                <w:left w:val="none" w:sz="0" w:space="0" w:color="auto"/>
                <w:bottom w:val="none" w:sz="0" w:space="0" w:color="auto"/>
                <w:right w:val="none" w:sz="0" w:space="0" w:color="auto"/>
              </w:divBdr>
              <w:divsChild>
                <w:div w:id="89485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46924">
          <w:marLeft w:val="360"/>
          <w:marRight w:val="0"/>
          <w:marTop w:val="0"/>
          <w:marBottom w:val="72"/>
          <w:divBdr>
            <w:top w:val="none" w:sz="0" w:space="0" w:color="auto"/>
            <w:left w:val="none" w:sz="0" w:space="0" w:color="auto"/>
            <w:bottom w:val="none" w:sz="0" w:space="0" w:color="auto"/>
            <w:right w:val="none" w:sz="0" w:space="0" w:color="auto"/>
          </w:divBdr>
          <w:divsChild>
            <w:div w:id="1004357675">
              <w:marLeft w:val="0"/>
              <w:marRight w:val="0"/>
              <w:marTop w:val="0"/>
              <w:marBottom w:val="0"/>
              <w:divBdr>
                <w:top w:val="none" w:sz="0" w:space="0" w:color="auto"/>
                <w:left w:val="none" w:sz="0" w:space="0" w:color="auto"/>
                <w:bottom w:val="none" w:sz="0" w:space="0" w:color="auto"/>
                <w:right w:val="none" w:sz="0" w:space="0" w:color="auto"/>
              </w:divBdr>
            </w:div>
          </w:divsChild>
        </w:div>
        <w:div w:id="1785808900">
          <w:marLeft w:val="360"/>
          <w:marRight w:val="0"/>
          <w:marTop w:val="0"/>
          <w:marBottom w:val="72"/>
          <w:divBdr>
            <w:top w:val="none" w:sz="0" w:space="0" w:color="auto"/>
            <w:left w:val="none" w:sz="0" w:space="0" w:color="auto"/>
            <w:bottom w:val="none" w:sz="0" w:space="0" w:color="auto"/>
            <w:right w:val="none" w:sz="0" w:space="0" w:color="auto"/>
          </w:divBdr>
          <w:divsChild>
            <w:div w:id="1132476903">
              <w:marLeft w:val="0"/>
              <w:marRight w:val="0"/>
              <w:marTop w:val="0"/>
              <w:marBottom w:val="0"/>
              <w:divBdr>
                <w:top w:val="none" w:sz="0" w:space="0" w:color="auto"/>
                <w:left w:val="none" w:sz="0" w:space="0" w:color="auto"/>
                <w:bottom w:val="none" w:sz="0" w:space="0" w:color="auto"/>
                <w:right w:val="none" w:sz="0" w:space="0" w:color="auto"/>
              </w:divBdr>
            </w:div>
          </w:divsChild>
        </w:div>
        <w:div w:id="1384257706">
          <w:marLeft w:val="360"/>
          <w:marRight w:val="0"/>
          <w:marTop w:val="0"/>
          <w:marBottom w:val="72"/>
          <w:divBdr>
            <w:top w:val="none" w:sz="0" w:space="0" w:color="auto"/>
            <w:left w:val="none" w:sz="0" w:space="0" w:color="auto"/>
            <w:bottom w:val="none" w:sz="0" w:space="0" w:color="auto"/>
            <w:right w:val="none" w:sz="0" w:space="0" w:color="auto"/>
          </w:divBdr>
          <w:divsChild>
            <w:div w:id="1304850015">
              <w:marLeft w:val="0"/>
              <w:marRight w:val="0"/>
              <w:marTop w:val="0"/>
              <w:marBottom w:val="0"/>
              <w:divBdr>
                <w:top w:val="none" w:sz="0" w:space="0" w:color="auto"/>
                <w:left w:val="none" w:sz="0" w:space="0" w:color="auto"/>
                <w:bottom w:val="none" w:sz="0" w:space="0" w:color="auto"/>
                <w:right w:val="none" w:sz="0" w:space="0" w:color="auto"/>
              </w:divBdr>
            </w:div>
          </w:divsChild>
        </w:div>
        <w:div w:id="1827360027">
          <w:marLeft w:val="360"/>
          <w:marRight w:val="0"/>
          <w:marTop w:val="0"/>
          <w:marBottom w:val="72"/>
          <w:divBdr>
            <w:top w:val="none" w:sz="0" w:space="0" w:color="auto"/>
            <w:left w:val="none" w:sz="0" w:space="0" w:color="auto"/>
            <w:bottom w:val="none" w:sz="0" w:space="0" w:color="auto"/>
            <w:right w:val="none" w:sz="0" w:space="0" w:color="auto"/>
          </w:divBdr>
          <w:divsChild>
            <w:div w:id="1025715206">
              <w:marLeft w:val="0"/>
              <w:marRight w:val="0"/>
              <w:marTop w:val="0"/>
              <w:marBottom w:val="0"/>
              <w:divBdr>
                <w:top w:val="none" w:sz="0" w:space="0" w:color="auto"/>
                <w:left w:val="none" w:sz="0" w:space="0" w:color="auto"/>
                <w:bottom w:val="none" w:sz="0" w:space="0" w:color="auto"/>
                <w:right w:val="none" w:sz="0" w:space="0" w:color="auto"/>
              </w:divBdr>
            </w:div>
          </w:divsChild>
        </w:div>
        <w:div w:id="1253660362">
          <w:marLeft w:val="360"/>
          <w:marRight w:val="0"/>
          <w:marTop w:val="0"/>
          <w:marBottom w:val="72"/>
          <w:divBdr>
            <w:top w:val="none" w:sz="0" w:space="0" w:color="auto"/>
            <w:left w:val="none" w:sz="0" w:space="0" w:color="auto"/>
            <w:bottom w:val="none" w:sz="0" w:space="0" w:color="auto"/>
            <w:right w:val="none" w:sz="0" w:space="0" w:color="auto"/>
          </w:divBdr>
          <w:divsChild>
            <w:div w:id="80743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531444">
      <w:bodyDiv w:val="1"/>
      <w:marLeft w:val="0"/>
      <w:marRight w:val="0"/>
      <w:marTop w:val="0"/>
      <w:marBottom w:val="0"/>
      <w:divBdr>
        <w:top w:val="none" w:sz="0" w:space="0" w:color="auto"/>
        <w:left w:val="none" w:sz="0" w:space="0" w:color="auto"/>
        <w:bottom w:val="none" w:sz="0" w:space="0" w:color="auto"/>
        <w:right w:val="none" w:sz="0" w:space="0" w:color="auto"/>
      </w:divBdr>
    </w:div>
    <w:div w:id="914895507">
      <w:bodyDiv w:val="1"/>
      <w:marLeft w:val="0"/>
      <w:marRight w:val="0"/>
      <w:marTop w:val="0"/>
      <w:marBottom w:val="0"/>
      <w:divBdr>
        <w:top w:val="none" w:sz="0" w:space="0" w:color="auto"/>
        <w:left w:val="none" w:sz="0" w:space="0" w:color="auto"/>
        <w:bottom w:val="none" w:sz="0" w:space="0" w:color="auto"/>
        <w:right w:val="none" w:sz="0" w:space="0" w:color="auto"/>
      </w:divBdr>
      <w:divsChild>
        <w:div w:id="885213995">
          <w:marLeft w:val="360"/>
          <w:marRight w:val="0"/>
          <w:marTop w:val="72"/>
          <w:marBottom w:val="72"/>
          <w:divBdr>
            <w:top w:val="none" w:sz="0" w:space="0" w:color="auto"/>
            <w:left w:val="none" w:sz="0" w:space="0" w:color="auto"/>
            <w:bottom w:val="none" w:sz="0" w:space="0" w:color="auto"/>
            <w:right w:val="none" w:sz="0" w:space="0" w:color="auto"/>
          </w:divBdr>
        </w:div>
        <w:div w:id="2031878846">
          <w:marLeft w:val="360"/>
          <w:marRight w:val="0"/>
          <w:marTop w:val="0"/>
          <w:marBottom w:val="72"/>
          <w:divBdr>
            <w:top w:val="none" w:sz="0" w:space="0" w:color="auto"/>
            <w:left w:val="none" w:sz="0" w:space="0" w:color="auto"/>
            <w:bottom w:val="none" w:sz="0" w:space="0" w:color="auto"/>
            <w:right w:val="none" w:sz="0" w:space="0" w:color="auto"/>
          </w:divBdr>
          <w:divsChild>
            <w:div w:id="1170633589">
              <w:marLeft w:val="0"/>
              <w:marRight w:val="0"/>
              <w:marTop w:val="0"/>
              <w:marBottom w:val="0"/>
              <w:divBdr>
                <w:top w:val="none" w:sz="0" w:space="0" w:color="auto"/>
                <w:left w:val="none" w:sz="0" w:space="0" w:color="auto"/>
                <w:bottom w:val="none" w:sz="0" w:space="0" w:color="auto"/>
                <w:right w:val="none" w:sz="0" w:space="0" w:color="auto"/>
              </w:divBdr>
            </w:div>
          </w:divsChild>
        </w:div>
        <w:div w:id="1440029803">
          <w:marLeft w:val="360"/>
          <w:marRight w:val="0"/>
          <w:marTop w:val="0"/>
          <w:marBottom w:val="72"/>
          <w:divBdr>
            <w:top w:val="none" w:sz="0" w:space="0" w:color="auto"/>
            <w:left w:val="none" w:sz="0" w:space="0" w:color="auto"/>
            <w:bottom w:val="none" w:sz="0" w:space="0" w:color="auto"/>
            <w:right w:val="none" w:sz="0" w:space="0" w:color="auto"/>
          </w:divBdr>
          <w:divsChild>
            <w:div w:id="76403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ry.pl" TargetMode="External"/><Relationship Id="rId13" Type="http://schemas.openxmlformats.org/officeDocument/2006/relationships/hyperlink" Target="https://www.java.com/pl/download/manual.jsp"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stary.ezamawiajacy.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od@stary.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chal.kwinta@stary.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rzetargi@stary.pl" TargetMode="External"/><Relationship Id="rId23" Type="http://schemas.openxmlformats.org/officeDocument/2006/relationships/fontTable" Target="fontTable.xml"/><Relationship Id="rId10" Type="http://schemas.openxmlformats.org/officeDocument/2006/relationships/hyperlink" Target="https://stary.ezamawiajacy.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tary.ezamawiajacy.pl" TargetMode="External"/><Relationship Id="rId14" Type="http://schemas.openxmlformats.org/officeDocument/2006/relationships/hyperlink" Target="http://www.elektronicznypodpis.pl/informacje/aplikacje/"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cid:image001.png@01DC2890.E0F61EA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3FF1C-4AE5-4515-B91D-D8A87D135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7952</Words>
  <Characters>47712</Characters>
  <Application>Microsoft Office Word</Application>
  <DocSecurity>0</DocSecurity>
  <Lines>397</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Iza</dc:creator>
  <cp:lastModifiedBy>Michał Kwinta</cp:lastModifiedBy>
  <cp:revision>3</cp:revision>
  <cp:lastPrinted>2026-05-06T12:33:00Z</cp:lastPrinted>
  <dcterms:created xsi:type="dcterms:W3CDTF">2026-05-06T12:16:00Z</dcterms:created>
  <dcterms:modified xsi:type="dcterms:W3CDTF">2026-05-06T12:41:00Z</dcterms:modified>
</cp:coreProperties>
</file>