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925E3" w14:textId="49971574" w:rsidR="00703EC4" w:rsidRDefault="00F50AD6" w:rsidP="00703EC4">
      <w:pPr>
        <w:jc w:val="right"/>
        <w:rPr>
          <w:bCs/>
          <w:iCs/>
        </w:rPr>
      </w:pPr>
      <w:r>
        <w:rPr>
          <w:bCs/>
          <w:iCs/>
        </w:rPr>
        <w:t>`</w:t>
      </w:r>
      <w:r w:rsidR="001918D2">
        <w:rPr>
          <w:bCs/>
          <w:iCs/>
        </w:rPr>
        <w:t xml:space="preserve">Załącznik nr </w:t>
      </w:r>
      <w:r w:rsidR="00B3279F">
        <w:rPr>
          <w:bCs/>
          <w:iCs/>
        </w:rPr>
        <w:t>6.</w:t>
      </w:r>
      <w:r w:rsidR="004A1509">
        <w:rPr>
          <w:bCs/>
          <w:iCs/>
        </w:rPr>
        <w:t>2</w:t>
      </w:r>
    </w:p>
    <w:p w14:paraId="45B1D642" w14:textId="6C7D6CD6" w:rsidR="005B4FD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p w14:paraId="0360B04A" w14:textId="77777777" w:rsidR="004A1509" w:rsidRDefault="004A1509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p w14:paraId="3E99247C" w14:textId="77777777" w:rsidR="004A1509" w:rsidRDefault="004A1509" w:rsidP="004A1509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SZCZEGÓŁOWY OPIS PRZEDMIOTU ZAMÓWIENIA</w:t>
      </w:r>
    </w:p>
    <w:p w14:paraId="1419873C" w14:textId="77777777" w:rsidR="004A1509" w:rsidRDefault="004A1509" w:rsidP="004A1509">
      <w:pPr>
        <w:rPr>
          <w:rFonts w:ascii="Arial" w:hAnsi="Arial" w:cs="Arial"/>
          <w:b/>
          <w:sz w:val="20"/>
          <w:szCs w:val="20"/>
        </w:rPr>
      </w:pPr>
    </w:p>
    <w:p w14:paraId="3265C8A3" w14:textId="77777777" w:rsidR="004A1509" w:rsidRPr="006A3E8F" w:rsidRDefault="004A1509" w:rsidP="004A1509">
      <w:pPr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Dermatoskop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cyfrowy (</w:t>
      </w:r>
      <w:proofErr w:type="spellStart"/>
      <w:r>
        <w:rPr>
          <w:rFonts w:ascii="Arial" w:hAnsi="Arial" w:cs="Arial"/>
          <w:b/>
          <w:sz w:val="20"/>
          <w:szCs w:val="20"/>
        </w:rPr>
        <w:t>videodermatoskop</w:t>
      </w:r>
      <w:proofErr w:type="spellEnd"/>
      <w:r>
        <w:rPr>
          <w:rFonts w:ascii="Arial" w:hAnsi="Arial" w:cs="Arial"/>
          <w:b/>
          <w:sz w:val="20"/>
          <w:szCs w:val="20"/>
        </w:rPr>
        <w:t>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1"/>
        <w:gridCol w:w="4236"/>
        <w:gridCol w:w="4185"/>
      </w:tblGrid>
      <w:tr w:rsidR="004A1509" w:rsidRPr="00BA26F8" w14:paraId="358DFDCE" w14:textId="77777777" w:rsidTr="001C2BF3">
        <w:trPr>
          <w:trHeight w:val="542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05CEE5C4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337" w:type="pct"/>
            <w:shd w:val="clear" w:color="auto" w:fill="D9D9D9" w:themeFill="background1" w:themeFillShade="D9"/>
            <w:vAlign w:val="center"/>
          </w:tcPr>
          <w:p w14:paraId="6D514DCB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2309" w:type="pct"/>
            <w:shd w:val="clear" w:color="auto" w:fill="D9D9D9" w:themeFill="background1" w:themeFillShade="D9"/>
            <w:vAlign w:val="center"/>
          </w:tcPr>
          <w:p w14:paraId="63224A6C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4A1509" w:rsidRPr="00BA26F8" w14:paraId="1FB83076" w14:textId="77777777" w:rsidTr="001C2BF3">
        <w:trPr>
          <w:trHeight w:val="241"/>
        </w:trPr>
        <w:tc>
          <w:tcPr>
            <w:tcW w:w="354" w:type="pct"/>
            <w:vAlign w:val="center"/>
          </w:tcPr>
          <w:p w14:paraId="234EA93F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BBF8E76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309" w:type="pct"/>
            <w:vAlign w:val="center"/>
          </w:tcPr>
          <w:p w14:paraId="1EC8FDAA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2BF9ECB4" w14:textId="77777777" w:rsidTr="001C2BF3">
        <w:trPr>
          <w:trHeight w:val="241"/>
        </w:trPr>
        <w:tc>
          <w:tcPr>
            <w:tcW w:w="354" w:type="pct"/>
            <w:vAlign w:val="center"/>
          </w:tcPr>
          <w:p w14:paraId="7827E034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CD113B8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2309" w:type="pct"/>
            <w:vAlign w:val="center"/>
          </w:tcPr>
          <w:p w14:paraId="6BEE31D0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507070C9" w14:textId="77777777" w:rsidTr="001C2BF3">
        <w:trPr>
          <w:trHeight w:val="241"/>
        </w:trPr>
        <w:tc>
          <w:tcPr>
            <w:tcW w:w="354" w:type="pct"/>
            <w:vAlign w:val="center"/>
          </w:tcPr>
          <w:p w14:paraId="2DFA7DD9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DBABA1B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2309" w:type="pct"/>
            <w:vAlign w:val="center"/>
          </w:tcPr>
          <w:p w14:paraId="7F829A90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05E993A9" w14:textId="77777777" w:rsidTr="001C2BF3">
        <w:trPr>
          <w:trHeight w:val="494"/>
        </w:trPr>
        <w:tc>
          <w:tcPr>
            <w:tcW w:w="354" w:type="pct"/>
            <w:vAlign w:val="center"/>
          </w:tcPr>
          <w:p w14:paraId="04A3AD35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6388A18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po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01.01.2025</w:t>
            </w:r>
          </w:p>
        </w:tc>
        <w:tc>
          <w:tcPr>
            <w:tcW w:w="2309" w:type="pct"/>
            <w:vAlign w:val="center"/>
          </w:tcPr>
          <w:p w14:paraId="12168B45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61940140" w14:textId="77777777" w:rsidTr="001C2BF3">
        <w:trPr>
          <w:trHeight w:val="265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CD279B5" w14:textId="77777777" w:rsidR="004A1509" w:rsidRPr="00BA26F8" w:rsidRDefault="004A1509" w:rsidP="001C2B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 (proszę opisać)*</w:t>
            </w:r>
          </w:p>
        </w:tc>
      </w:tr>
      <w:tr w:rsidR="004A1509" w:rsidRPr="00BA26F8" w14:paraId="208ABBAC" w14:textId="77777777" w:rsidTr="001C2BF3">
        <w:trPr>
          <w:trHeight w:val="424"/>
        </w:trPr>
        <w:tc>
          <w:tcPr>
            <w:tcW w:w="354" w:type="pct"/>
            <w:vAlign w:val="center"/>
          </w:tcPr>
          <w:p w14:paraId="0600CEB1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680618FE" w14:textId="77777777" w:rsidR="004A1509" w:rsidRPr="00BA26F8" w:rsidRDefault="004A1509" w:rsidP="001C2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Dermatoskop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cyfrowy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videodermatoskop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09" w:type="pct"/>
            <w:vAlign w:val="center"/>
          </w:tcPr>
          <w:p w14:paraId="4CF9A70F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2A9795AE" w14:textId="77777777" w:rsidTr="001C2BF3">
        <w:trPr>
          <w:trHeight w:val="241"/>
        </w:trPr>
        <w:tc>
          <w:tcPr>
            <w:tcW w:w="354" w:type="pct"/>
            <w:vAlign w:val="center"/>
          </w:tcPr>
          <w:p w14:paraId="054E8B6E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147BB8D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Możliwość pracy w świetle spolaryzowanym eliminującym refleksy świetlne </w:t>
            </w:r>
          </w:p>
        </w:tc>
        <w:tc>
          <w:tcPr>
            <w:tcW w:w="2309" w:type="pct"/>
            <w:vAlign w:val="center"/>
          </w:tcPr>
          <w:p w14:paraId="27F2D9BB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3CED6C37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1455F746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0FC01B6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Oświetlenie LED wbudowane w głowicę </w:t>
            </w:r>
          </w:p>
        </w:tc>
        <w:tc>
          <w:tcPr>
            <w:tcW w:w="2309" w:type="pct"/>
            <w:vAlign w:val="center"/>
          </w:tcPr>
          <w:p w14:paraId="1EDA6F52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0C3DBE98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7B5D4222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3BF0F7B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Regulacja natężenia oświetlenia </w:t>
            </w:r>
          </w:p>
        </w:tc>
        <w:tc>
          <w:tcPr>
            <w:tcW w:w="2309" w:type="pct"/>
            <w:vAlign w:val="center"/>
          </w:tcPr>
          <w:p w14:paraId="13C1C8B7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2ECEF798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37C583D8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F5FB8E8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Powiększenie optyczne w zakresie min.10x-70x lub równoważne </w:t>
            </w:r>
          </w:p>
        </w:tc>
        <w:tc>
          <w:tcPr>
            <w:tcW w:w="2309" w:type="pct"/>
            <w:vAlign w:val="center"/>
          </w:tcPr>
          <w:p w14:paraId="0645620B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0B6D08C8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54FD5384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579CBDE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Rozdzielczość obrazu min. HD 1280x720 lub wyższa </w:t>
            </w:r>
          </w:p>
        </w:tc>
        <w:tc>
          <w:tcPr>
            <w:tcW w:w="2309" w:type="pct"/>
            <w:vAlign w:val="center"/>
          </w:tcPr>
          <w:p w14:paraId="7C8EC01D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0A44BA8E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70F69807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F33274D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Sensor cyfrowy CMOS</w:t>
            </w:r>
          </w:p>
        </w:tc>
        <w:tc>
          <w:tcPr>
            <w:tcW w:w="2309" w:type="pct"/>
            <w:vAlign w:val="center"/>
          </w:tcPr>
          <w:p w14:paraId="28777809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08DC7803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09B57F6E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2E64806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wykonywania zdjęć oraz nagrywania wideo</w:t>
            </w:r>
          </w:p>
        </w:tc>
        <w:tc>
          <w:tcPr>
            <w:tcW w:w="2309" w:type="pct"/>
            <w:vAlign w:val="center"/>
          </w:tcPr>
          <w:p w14:paraId="2765D656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6737BFB6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0CF4CB9B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633BBD9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Połączenie z komputerem przez port USB</w:t>
            </w:r>
          </w:p>
        </w:tc>
        <w:tc>
          <w:tcPr>
            <w:tcW w:w="2309" w:type="pct"/>
            <w:vAlign w:val="center"/>
          </w:tcPr>
          <w:p w14:paraId="29BA32B3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76FA16EB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60C29C48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4F256F7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Kompatybilność z systemem WINDOWS </w:t>
            </w:r>
          </w:p>
        </w:tc>
        <w:tc>
          <w:tcPr>
            <w:tcW w:w="2309" w:type="pct"/>
            <w:vAlign w:val="center"/>
          </w:tcPr>
          <w:p w14:paraId="7FFF0F47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1762C0AF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734E2696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82B3404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Oprogramowanie umożliwiające archiwizację, analizę i pomiar zmian skórnych </w:t>
            </w:r>
          </w:p>
        </w:tc>
        <w:tc>
          <w:tcPr>
            <w:tcW w:w="2309" w:type="pct"/>
            <w:vAlign w:val="center"/>
          </w:tcPr>
          <w:p w14:paraId="4C774A1B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659ED9E7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4286A901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30E6461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kalibracji pomiarów</w:t>
            </w:r>
          </w:p>
        </w:tc>
        <w:tc>
          <w:tcPr>
            <w:tcW w:w="2309" w:type="pct"/>
            <w:vAlign w:val="center"/>
          </w:tcPr>
          <w:p w14:paraId="1A2DAEFD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2494E8A1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1A1A6363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01639919" w14:textId="77777777" w:rsidR="004A1509" w:rsidRPr="00B5790F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790F">
              <w:rPr>
                <w:rFonts w:ascii="Times New Roman" w:hAnsi="Times New Roman" w:cs="Times New Roman"/>
                <w:sz w:val="20"/>
                <w:szCs w:val="20"/>
              </w:rPr>
              <w:t xml:space="preserve">Funkcja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obserwacji zmian skórnych bez konieczności stosowania płynów immersyjnych </w:t>
            </w:r>
          </w:p>
        </w:tc>
        <w:tc>
          <w:tcPr>
            <w:tcW w:w="2309" w:type="pct"/>
            <w:vAlign w:val="center"/>
          </w:tcPr>
          <w:p w14:paraId="64F4F62C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13E524FE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7FAD23FA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04A3691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Wymienne lub dezynfekowane nakładki kontaktowe </w:t>
            </w:r>
          </w:p>
        </w:tc>
        <w:tc>
          <w:tcPr>
            <w:tcW w:w="2309" w:type="pct"/>
            <w:vAlign w:val="center"/>
          </w:tcPr>
          <w:p w14:paraId="2A1C1F2F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71383B58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58C8F2B9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01483DE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Ergonomiczna  obudowa umożliwiająca wygodne użytkowanie </w:t>
            </w:r>
          </w:p>
        </w:tc>
        <w:tc>
          <w:tcPr>
            <w:tcW w:w="2309" w:type="pct"/>
            <w:vAlign w:val="center"/>
          </w:tcPr>
          <w:p w14:paraId="1E139B44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394FB65D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15498F4A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20AC826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Zasilanie przez port USB </w:t>
            </w:r>
          </w:p>
        </w:tc>
        <w:tc>
          <w:tcPr>
            <w:tcW w:w="2309" w:type="pct"/>
            <w:vAlign w:val="center"/>
          </w:tcPr>
          <w:p w14:paraId="32AD3179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45325C79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4213EB98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1420FF2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Instrukcja obsługi w języku polskim </w:t>
            </w:r>
          </w:p>
        </w:tc>
        <w:tc>
          <w:tcPr>
            <w:tcW w:w="2309" w:type="pct"/>
            <w:vAlign w:val="center"/>
          </w:tcPr>
          <w:p w14:paraId="2E6A75B5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644B5A74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38125EE1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3CEBE2C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Oznakowanie CE</w:t>
            </w:r>
          </w:p>
        </w:tc>
        <w:tc>
          <w:tcPr>
            <w:tcW w:w="2309" w:type="pct"/>
            <w:vAlign w:val="center"/>
          </w:tcPr>
          <w:p w14:paraId="1D626F0F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4F314371" w14:textId="77777777" w:rsidTr="001C2BF3">
        <w:trPr>
          <w:trHeight w:val="253"/>
        </w:trPr>
        <w:tc>
          <w:tcPr>
            <w:tcW w:w="354" w:type="pct"/>
            <w:vAlign w:val="center"/>
          </w:tcPr>
          <w:p w14:paraId="39DA0356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BBEC2FF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 xml:space="preserve">Wyrób medyczny – klasa wyrobu medycznego </w:t>
            </w:r>
            <w:proofErr w:type="spellStart"/>
            <w:r w:rsidRPr="00D70A88">
              <w:rPr>
                <w:rFonts w:ascii="Times New Roman" w:hAnsi="Times New Roman"/>
                <w:sz w:val="20"/>
                <w:szCs w:val="20"/>
              </w:rPr>
              <w:t>IIa</w:t>
            </w:r>
            <w:proofErr w:type="spellEnd"/>
          </w:p>
        </w:tc>
        <w:tc>
          <w:tcPr>
            <w:tcW w:w="2309" w:type="pct"/>
            <w:vAlign w:val="center"/>
          </w:tcPr>
          <w:p w14:paraId="604B98C9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1509" w:rsidRPr="00BA26F8" w14:paraId="277659D2" w14:textId="77777777" w:rsidTr="001C2BF3">
        <w:trPr>
          <w:trHeight w:val="241"/>
        </w:trPr>
        <w:tc>
          <w:tcPr>
            <w:tcW w:w="354" w:type="pct"/>
            <w:vAlign w:val="center"/>
          </w:tcPr>
          <w:p w14:paraId="2FF51986" w14:textId="77777777" w:rsidR="004A1509" w:rsidRPr="00BA26F8" w:rsidRDefault="004A1509" w:rsidP="001C2B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68E0EA7E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Gwarancja min. 24 miesiące </w:t>
            </w:r>
          </w:p>
        </w:tc>
        <w:tc>
          <w:tcPr>
            <w:tcW w:w="2309" w:type="pct"/>
            <w:vAlign w:val="center"/>
          </w:tcPr>
          <w:p w14:paraId="1790C230" w14:textId="77777777" w:rsidR="004A1509" w:rsidRPr="00BA26F8" w:rsidRDefault="004A1509" w:rsidP="001C2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260917A" w14:textId="77777777" w:rsidR="004A1509" w:rsidRPr="00BA26F8" w:rsidRDefault="004A1509" w:rsidP="004A1509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BA26F8">
        <w:rPr>
          <w:rFonts w:ascii="Times New Roman" w:hAnsi="Times New Roman" w:cs="Times New Roman"/>
          <w:color w:val="FF0000"/>
          <w:sz w:val="20"/>
          <w:szCs w:val="20"/>
        </w:rPr>
        <w:t xml:space="preserve"> *</w:t>
      </w:r>
      <w:r w:rsidRPr="00BA26F8">
        <w:rPr>
          <w:rFonts w:ascii="Times New Roman" w:hAnsi="Times New Roman" w:cs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Pr="00BA26F8">
        <w:rPr>
          <w:rFonts w:ascii="Times New Roman" w:hAnsi="Times New Roman" w:cs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26F8">
        <w:rPr>
          <w:rFonts w:ascii="Times New Roman" w:hAnsi="Times New Roman" w:cs="Times New Roman"/>
          <w:color w:val="FF0000"/>
          <w:sz w:val="16"/>
          <w:szCs w:val="16"/>
        </w:rPr>
        <w:t>Niespełnienie wymaganych parametrów i warunków spowoduje odrzucenie oferty.</w:t>
      </w:r>
    </w:p>
    <w:p w14:paraId="4DB9B409" w14:textId="77777777" w:rsidR="004A1509" w:rsidRPr="005D13BD" w:rsidRDefault="004A1509" w:rsidP="004A1509">
      <w:pPr>
        <w:rPr>
          <w:b/>
          <w:sz w:val="18"/>
          <w:szCs w:val="18"/>
        </w:rPr>
      </w:pPr>
    </w:p>
    <w:p w14:paraId="5427C67F" w14:textId="77777777" w:rsidR="004A1509" w:rsidRPr="00B85D6F" w:rsidRDefault="004A1509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sectPr w:rsidR="004A1509" w:rsidRPr="00B85D6F" w:rsidSect="006E4E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9FFE" w14:textId="77777777" w:rsidR="008227E9" w:rsidRDefault="008227E9" w:rsidP="00597C34">
      <w:pPr>
        <w:spacing w:after="0" w:line="240" w:lineRule="auto"/>
      </w:pPr>
      <w:r>
        <w:separator/>
      </w:r>
    </w:p>
  </w:endnote>
  <w:endnote w:type="continuationSeparator" w:id="0">
    <w:p w14:paraId="0D269D98" w14:textId="77777777" w:rsidR="008227E9" w:rsidRDefault="008227E9" w:rsidP="0059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AAD8" w14:textId="77777777" w:rsidR="008227E9" w:rsidRDefault="008227E9" w:rsidP="00597C34">
      <w:pPr>
        <w:spacing w:after="0" w:line="240" w:lineRule="auto"/>
      </w:pPr>
      <w:r>
        <w:separator/>
      </w:r>
    </w:p>
  </w:footnote>
  <w:footnote w:type="continuationSeparator" w:id="0">
    <w:p w14:paraId="67A79D8C" w14:textId="77777777" w:rsidR="008227E9" w:rsidRDefault="008227E9" w:rsidP="00597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6857" w14:textId="77777777" w:rsidR="00597C34" w:rsidRDefault="00597C34">
    <w:pPr>
      <w:pStyle w:val="Nagwek"/>
    </w:pPr>
    <w:r>
      <w:rPr>
        <w:noProof/>
        <w:lang w:eastAsia="pl-PL"/>
      </w:rPr>
      <w:drawing>
        <wp:inline distT="0" distB="0" distL="0" distR="0" wp14:anchorId="38F0720B" wp14:editId="7B53D60D">
          <wp:extent cx="5749925" cy="621665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21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A5112"/>
    <w:multiLevelType w:val="multilevel"/>
    <w:tmpl w:val="E5FC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885504"/>
    <w:multiLevelType w:val="multilevel"/>
    <w:tmpl w:val="83CC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0647358">
    <w:abstractNumId w:val="0"/>
  </w:num>
  <w:num w:numId="2" w16cid:durableId="1832140800">
    <w:abstractNumId w:val="1"/>
  </w:num>
  <w:num w:numId="3" w16cid:durableId="9723649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0152"/>
    <w:rsid w:val="00076C97"/>
    <w:rsid w:val="000777FF"/>
    <w:rsid w:val="00086BB0"/>
    <w:rsid w:val="0010001D"/>
    <w:rsid w:val="00115600"/>
    <w:rsid w:val="00143FE4"/>
    <w:rsid w:val="0015588D"/>
    <w:rsid w:val="00164C1A"/>
    <w:rsid w:val="00170AB8"/>
    <w:rsid w:val="00177A39"/>
    <w:rsid w:val="001918D2"/>
    <w:rsid w:val="001B7AD3"/>
    <w:rsid w:val="00204662"/>
    <w:rsid w:val="002965E4"/>
    <w:rsid w:val="003218E4"/>
    <w:rsid w:val="003A5C6F"/>
    <w:rsid w:val="003B7A3A"/>
    <w:rsid w:val="003C27E4"/>
    <w:rsid w:val="004045AD"/>
    <w:rsid w:val="0043712E"/>
    <w:rsid w:val="004725BB"/>
    <w:rsid w:val="00483A9D"/>
    <w:rsid w:val="00486C70"/>
    <w:rsid w:val="004A1509"/>
    <w:rsid w:val="004B59EA"/>
    <w:rsid w:val="004D54A9"/>
    <w:rsid w:val="004E6B5A"/>
    <w:rsid w:val="00507F54"/>
    <w:rsid w:val="0055707E"/>
    <w:rsid w:val="00597C34"/>
    <w:rsid w:val="005B4FD7"/>
    <w:rsid w:val="005E135C"/>
    <w:rsid w:val="005F407A"/>
    <w:rsid w:val="006A3E8F"/>
    <w:rsid w:val="006E4E45"/>
    <w:rsid w:val="00703EC4"/>
    <w:rsid w:val="00724389"/>
    <w:rsid w:val="00787FA2"/>
    <w:rsid w:val="008153AF"/>
    <w:rsid w:val="008227E9"/>
    <w:rsid w:val="008351B0"/>
    <w:rsid w:val="008B4E2D"/>
    <w:rsid w:val="008C565B"/>
    <w:rsid w:val="008C62E5"/>
    <w:rsid w:val="008F7437"/>
    <w:rsid w:val="009432FC"/>
    <w:rsid w:val="00991DD2"/>
    <w:rsid w:val="009B3653"/>
    <w:rsid w:val="009C5371"/>
    <w:rsid w:val="00A045EE"/>
    <w:rsid w:val="00A16DE5"/>
    <w:rsid w:val="00A20625"/>
    <w:rsid w:val="00A43E33"/>
    <w:rsid w:val="00A71ACC"/>
    <w:rsid w:val="00A84A3E"/>
    <w:rsid w:val="00A8586F"/>
    <w:rsid w:val="00AD7D79"/>
    <w:rsid w:val="00AF5ED1"/>
    <w:rsid w:val="00B3279F"/>
    <w:rsid w:val="00B85D6F"/>
    <w:rsid w:val="00BC20A9"/>
    <w:rsid w:val="00BC6DFA"/>
    <w:rsid w:val="00CA08C7"/>
    <w:rsid w:val="00CD3C32"/>
    <w:rsid w:val="00D24020"/>
    <w:rsid w:val="00DD7D69"/>
    <w:rsid w:val="00DE5E48"/>
    <w:rsid w:val="00E34420"/>
    <w:rsid w:val="00E5144D"/>
    <w:rsid w:val="00EB12E7"/>
    <w:rsid w:val="00F03480"/>
    <w:rsid w:val="00F40288"/>
    <w:rsid w:val="00F50469"/>
    <w:rsid w:val="00F50AD6"/>
    <w:rsid w:val="00F5403B"/>
    <w:rsid w:val="00F84ED4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6F0EA"/>
  <w15:docId w15:val="{98130B4C-A72F-4553-958B-720F6E6B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45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BC6DFA"/>
    <w:pPr>
      <w:keepNext/>
      <w:spacing w:before="200" w:after="0" w:line="240" w:lineRule="auto"/>
      <w:outlineLvl w:val="2"/>
    </w:pPr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DFA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97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7C34"/>
  </w:style>
  <w:style w:type="paragraph" w:styleId="Stopka">
    <w:name w:val="footer"/>
    <w:basedOn w:val="Normalny"/>
    <w:link w:val="StopkaZnak"/>
    <w:uiPriority w:val="99"/>
    <w:semiHidden/>
    <w:unhideWhenUsed/>
    <w:rsid w:val="00597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97C34"/>
  </w:style>
  <w:style w:type="paragraph" w:styleId="Tekstdymka">
    <w:name w:val="Balloon Text"/>
    <w:basedOn w:val="Normalny"/>
    <w:link w:val="TekstdymkaZnak"/>
    <w:uiPriority w:val="99"/>
    <w:semiHidden/>
    <w:unhideWhenUsed/>
    <w:rsid w:val="0059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Adam Lesiński</cp:lastModifiedBy>
  <cp:revision>7</cp:revision>
  <cp:lastPrinted>2026-04-20T12:05:00Z</cp:lastPrinted>
  <dcterms:created xsi:type="dcterms:W3CDTF">2026-02-12T09:58:00Z</dcterms:created>
  <dcterms:modified xsi:type="dcterms:W3CDTF">2026-04-20T12:05:00Z</dcterms:modified>
</cp:coreProperties>
</file>