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9D03C" w14:textId="61C32A86" w:rsidR="008A0A2D" w:rsidRPr="000259CB" w:rsidRDefault="000E4A87" w:rsidP="000259CB">
      <w:pPr>
        <w:suppressAutoHyphens/>
        <w:autoSpaceDE w:val="0"/>
        <w:autoSpaceDN w:val="0"/>
        <w:adjustRightInd w:val="0"/>
        <w:spacing w:line="276" w:lineRule="auto"/>
        <w:jc w:val="right"/>
        <w:rPr>
          <w:sz w:val="22"/>
          <w:szCs w:val="22"/>
        </w:rPr>
      </w:pPr>
      <w:r>
        <w:rPr>
          <w:b/>
          <w:bCs/>
          <w:sz w:val="22"/>
          <w:szCs w:val="22"/>
        </w:rPr>
        <w:t xml:space="preserve">                 </w:t>
      </w:r>
      <w:r w:rsidR="008A0A2D" w:rsidRPr="000259CB">
        <w:rPr>
          <w:b/>
          <w:bCs/>
          <w:sz w:val="22"/>
          <w:szCs w:val="22"/>
        </w:rPr>
        <w:t>Za</w:t>
      </w:r>
      <w:r w:rsidR="008F6BE8" w:rsidRPr="000259CB">
        <w:rPr>
          <w:b/>
          <w:bCs/>
          <w:sz w:val="22"/>
          <w:szCs w:val="22"/>
        </w:rPr>
        <w:t xml:space="preserve">łącznik nr </w:t>
      </w:r>
      <w:r w:rsidR="00D81279" w:rsidRPr="000259CB">
        <w:rPr>
          <w:b/>
          <w:bCs/>
          <w:sz w:val="22"/>
          <w:szCs w:val="22"/>
        </w:rPr>
        <w:t>4</w:t>
      </w:r>
      <w:r w:rsidR="008A0A2D" w:rsidRPr="000259CB">
        <w:rPr>
          <w:b/>
          <w:bCs/>
          <w:sz w:val="22"/>
          <w:szCs w:val="22"/>
        </w:rPr>
        <w:t xml:space="preserve"> - </w:t>
      </w:r>
      <w:r w:rsidR="000259CB" w:rsidRPr="000259CB">
        <w:rPr>
          <w:b/>
          <w:bCs/>
          <w:sz w:val="22"/>
          <w:szCs w:val="22"/>
        </w:rPr>
        <w:t>Wzór</w:t>
      </w:r>
      <w:r w:rsidR="008A0A2D" w:rsidRPr="000259CB">
        <w:rPr>
          <w:b/>
          <w:bCs/>
          <w:sz w:val="22"/>
          <w:szCs w:val="22"/>
        </w:rPr>
        <w:t xml:space="preserve"> umowy</w:t>
      </w:r>
    </w:p>
    <w:p w14:paraId="4E16865B" w14:textId="77777777" w:rsidR="008A0A2D" w:rsidRPr="000259CB" w:rsidRDefault="008A0A2D" w:rsidP="000259CB">
      <w:pPr>
        <w:suppressAutoHyphens/>
        <w:autoSpaceDE w:val="0"/>
        <w:autoSpaceDN w:val="0"/>
        <w:adjustRightInd w:val="0"/>
        <w:spacing w:line="276" w:lineRule="auto"/>
        <w:rPr>
          <w:sz w:val="22"/>
          <w:szCs w:val="22"/>
        </w:rPr>
      </w:pPr>
    </w:p>
    <w:p w14:paraId="3F5B4259" w14:textId="181DCE23" w:rsidR="000259CB" w:rsidRPr="000259CB" w:rsidRDefault="000259CB" w:rsidP="000259CB">
      <w:pPr>
        <w:suppressAutoHyphens/>
        <w:autoSpaceDE w:val="0"/>
        <w:autoSpaceDN w:val="0"/>
        <w:adjustRightInd w:val="0"/>
        <w:spacing w:line="276" w:lineRule="auto"/>
        <w:jc w:val="center"/>
        <w:rPr>
          <w:b/>
          <w:bCs/>
          <w:sz w:val="22"/>
          <w:szCs w:val="22"/>
        </w:rPr>
      </w:pPr>
      <w:r w:rsidRPr="000259CB">
        <w:rPr>
          <w:b/>
          <w:bCs/>
          <w:sz w:val="22"/>
          <w:szCs w:val="22"/>
        </w:rPr>
        <w:t>UMOWA nr 202</w:t>
      </w:r>
      <w:r w:rsidR="00F84A3A">
        <w:rPr>
          <w:b/>
          <w:bCs/>
          <w:sz w:val="22"/>
          <w:szCs w:val="22"/>
        </w:rPr>
        <w:t>6</w:t>
      </w:r>
      <w:r w:rsidRPr="000259CB">
        <w:rPr>
          <w:b/>
          <w:bCs/>
          <w:sz w:val="22"/>
          <w:szCs w:val="22"/>
        </w:rPr>
        <w:t>/</w:t>
      </w:r>
      <w:r w:rsidR="00F84A3A">
        <w:rPr>
          <w:b/>
          <w:bCs/>
          <w:sz w:val="22"/>
          <w:szCs w:val="22"/>
        </w:rPr>
        <w:t>PN</w:t>
      </w:r>
      <w:r w:rsidRPr="000259CB">
        <w:rPr>
          <w:b/>
          <w:bCs/>
          <w:sz w:val="22"/>
          <w:szCs w:val="22"/>
        </w:rPr>
        <w:t>/APT/</w:t>
      </w:r>
      <w:r w:rsidR="00F84A3A">
        <w:rPr>
          <w:b/>
          <w:bCs/>
          <w:sz w:val="22"/>
          <w:szCs w:val="22"/>
        </w:rPr>
        <w:t>8</w:t>
      </w:r>
      <w:r w:rsidRPr="000259CB">
        <w:rPr>
          <w:b/>
          <w:bCs/>
          <w:sz w:val="22"/>
          <w:szCs w:val="22"/>
        </w:rPr>
        <w:t>/…</w:t>
      </w:r>
    </w:p>
    <w:p w14:paraId="2B0D3556" w14:textId="77777777" w:rsidR="000259CB" w:rsidRPr="000259CB" w:rsidRDefault="000259CB" w:rsidP="000259CB">
      <w:pPr>
        <w:suppressAutoHyphens/>
        <w:autoSpaceDE w:val="0"/>
        <w:autoSpaceDN w:val="0"/>
        <w:adjustRightInd w:val="0"/>
        <w:spacing w:line="276" w:lineRule="auto"/>
        <w:jc w:val="center"/>
        <w:rPr>
          <w:sz w:val="22"/>
          <w:szCs w:val="22"/>
        </w:rPr>
      </w:pPr>
    </w:p>
    <w:p w14:paraId="34C3F863" w14:textId="77777777"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zawarta w dniu ………….. r. pomiędzy</w:t>
      </w:r>
    </w:p>
    <w:p w14:paraId="5D1CC721" w14:textId="77777777" w:rsidR="000259CB" w:rsidRPr="000259CB" w:rsidRDefault="000259CB" w:rsidP="000259CB">
      <w:pPr>
        <w:suppressAutoHyphens/>
        <w:autoSpaceDE w:val="0"/>
        <w:autoSpaceDN w:val="0"/>
        <w:adjustRightInd w:val="0"/>
        <w:spacing w:line="276" w:lineRule="auto"/>
        <w:jc w:val="both"/>
        <w:rPr>
          <w:sz w:val="22"/>
          <w:szCs w:val="22"/>
        </w:rPr>
      </w:pPr>
      <w:r w:rsidRPr="000259CB">
        <w:rPr>
          <w:b/>
          <w:bCs/>
          <w:sz w:val="22"/>
          <w:szCs w:val="22"/>
        </w:rPr>
        <w:t>Samodzielnym Publicznym Zakładem Opieki Zdrowotnej w Hajnówce</w:t>
      </w:r>
      <w:r w:rsidRPr="000259CB">
        <w:rPr>
          <w:sz w:val="22"/>
          <w:szCs w:val="22"/>
        </w:rPr>
        <w:t xml:space="preserve"> </w:t>
      </w:r>
    </w:p>
    <w:p w14:paraId="34101CAC" w14:textId="77777777"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 xml:space="preserve">17-200 Hajnówka, ul. Doc. Adama </w:t>
      </w:r>
      <w:proofErr w:type="spellStart"/>
      <w:r w:rsidRPr="000259CB">
        <w:rPr>
          <w:sz w:val="22"/>
          <w:szCs w:val="22"/>
        </w:rPr>
        <w:t>Dowgirda</w:t>
      </w:r>
      <w:proofErr w:type="spellEnd"/>
      <w:r w:rsidRPr="000259CB">
        <w:rPr>
          <w:sz w:val="22"/>
          <w:szCs w:val="22"/>
        </w:rPr>
        <w:t xml:space="preserve"> 9, </w:t>
      </w:r>
    </w:p>
    <w:p w14:paraId="6928CA99" w14:textId="468A6822"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 xml:space="preserve">wpisanym do rejestru stowarzyszeń, innych organizacji społecznych i zawodowych, fundacji i samodzielnych publicznych zakładów opieki zdrowotnej prowadzonym przez Sąd Rejonowy w Białymstoku, XII Wydział Gospodarczy Krajowego Rejestru Sądowego pod numerem 0000007070, NIP: 543-17-71-354 </w:t>
      </w:r>
    </w:p>
    <w:p w14:paraId="5CF140CC" w14:textId="77777777"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reprezentowanym przez:</w:t>
      </w:r>
    </w:p>
    <w:p w14:paraId="2E4FBD8F" w14:textId="77777777"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Grzegorz Tomaszuk - Dyrektor</w:t>
      </w:r>
    </w:p>
    <w:p w14:paraId="4427DC8F" w14:textId="77777777"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 xml:space="preserve">zwanym w dalszej treści umowy </w:t>
      </w:r>
      <w:r w:rsidRPr="000259CB">
        <w:rPr>
          <w:b/>
          <w:bCs/>
          <w:sz w:val="22"/>
          <w:szCs w:val="22"/>
        </w:rPr>
        <w:t>Zamawiającym</w:t>
      </w:r>
      <w:r w:rsidRPr="000259CB">
        <w:rPr>
          <w:sz w:val="22"/>
          <w:szCs w:val="22"/>
        </w:rPr>
        <w:t xml:space="preserve"> </w:t>
      </w:r>
    </w:p>
    <w:p w14:paraId="484529F9" w14:textId="77777777"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a</w:t>
      </w:r>
    </w:p>
    <w:p w14:paraId="20680F00" w14:textId="77777777" w:rsidR="000259CB" w:rsidRDefault="000259CB" w:rsidP="000259CB">
      <w:pPr>
        <w:suppressAutoHyphens/>
        <w:autoSpaceDE w:val="0"/>
        <w:autoSpaceDN w:val="0"/>
        <w:adjustRightInd w:val="0"/>
        <w:spacing w:line="276" w:lineRule="auto"/>
        <w:jc w:val="both"/>
        <w:rPr>
          <w:b/>
          <w:bCs/>
          <w:sz w:val="22"/>
          <w:szCs w:val="22"/>
        </w:rPr>
      </w:pPr>
      <w:r w:rsidRPr="000259CB">
        <w:rPr>
          <w:b/>
          <w:bCs/>
          <w:sz w:val="22"/>
          <w:szCs w:val="22"/>
        </w:rPr>
        <w:t>………………………………………………………</w:t>
      </w:r>
    </w:p>
    <w:p w14:paraId="299CB217" w14:textId="6C1E119F" w:rsidR="00A93D41" w:rsidRPr="000259CB" w:rsidRDefault="00A93D41" w:rsidP="000259CB">
      <w:pPr>
        <w:suppressAutoHyphens/>
        <w:autoSpaceDE w:val="0"/>
        <w:autoSpaceDN w:val="0"/>
        <w:adjustRightInd w:val="0"/>
        <w:spacing w:line="276" w:lineRule="auto"/>
        <w:jc w:val="both"/>
        <w:rPr>
          <w:sz w:val="22"/>
          <w:szCs w:val="22"/>
        </w:rPr>
      </w:pPr>
      <w:r w:rsidRPr="00A93D41">
        <w:rPr>
          <w:sz w:val="22"/>
          <w:szCs w:val="22"/>
        </w:rPr>
        <w:t>z siedzibą przy</w:t>
      </w:r>
      <w:r>
        <w:rPr>
          <w:b/>
          <w:bCs/>
          <w:sz w:val="22"/>
          <w:szCs w:val="22"/>
        </w:rPr>
        <w:t xml:space="preserve"> ………………………………………</w:t>
      </w:r>
    </w:p>
    <w:p w14:paraId="531428CC" w14:textId="23297568"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 xml:space="preserve">KRS …………………… NIP ………………………. </w:t>
      </w:r>
    </w:p>
    <w:p w14:paraId="476E03FC" w14:textId="77777777"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 xml:space="preserve">reprezentowanym przez </w:t>
      </w:r>
    </w:p>
    <w:p w14:paraId="629BA746" w14:textId="77777777" w:rsidR="000259CB" w:rsidRPr="000259CB" w:rsidRDefault="000259CB" w:rsidP="000259CB">
      <w:pPr>
        <w:suppressAutoHyphens/>
        <w:autoSpaceDE w:val="0"/>
        <w:autoSpaceDN w:val="0"/>
        <w:adjustRightInd w:val="0"/>
        <w:spacing w:line="276" w:lineRule="auto"/>
        <w:jc w:val="both"/>
        <w:rPr>
          <w:sz w:val="22"/>
          <w:szCs w:val="22"/>
        </w:rPr>
      </w:pPr>
      <w:r w:rsidRPr="000259CB">
        <w:rPr>
          <w:sz w:val="22"/>
          <w:szCs w:val="22"/>
        </w:rPr>
        <w:t>………………………………………………….</w:t>
      </w:r>
    </w:p>
    <w:p w14:paraId="086D0246" w14:textId="77777777" w:rsidR="000259CB" w:rsidRPr="000259CB" w:rsidRDefault="000259CB" w:rsidP="000259CB">
      <w:pPr>
        <w:suppressAutoHyphens/>
        <w:spacing w:line="276" w:lineRule="auto"/>
        <w:jc w:val="both"/>
        <w:rPr>
          <w:sz w:val="22"/>
          <w:szCs w:val="22"/>
          <w:lang w:eastAsia="zh-CN"/>
        </w:rPr>
      </w:pPr>
      <w:r w:rsidRPr="000259CB">
        <w:rPr>
          <w:sz w:val="22"/>
          <w:szCs w:val="22"/>
          <w:lang w:eastAsia="zh-CN"/>
        </w:rPr>
        <w:t xml:space="preserve">zwanym w dalszej treści umowy </w:t>
      </w:r>
      <w:r w:rsidRPr="000259CB">
        <w:rPr>
          <w:b/>
          <w:bCs/>
          <w:sz w:val="22"/>
          <w:szCs w:val="22"/>
          <w:lang w:eastAsia="zh-CN"/>
        </w:rPr>
        <w:t>Wykonawcą</w:t>
      </w:r>
      <w:r w:rsidRPr="000259CB">
        <w:rPr>
          <w:sz w:val="22"/>
          <w:szCs w:val="22"/>
          <w:lang w:eastAsia="zh-CN"/>
        </w:rPr>
        <w:t>.</w:t>
      </w:r>
    </w:p>
    <w:p w14:paraId="58FCE2BD" w14:textId="44ED567F" w:rsidR="000259CB" w:rsidRPr="000259CB" w:rsidRDefault="000259CB" w:rsidP="000259CB">
      <w:pPr>
        <w:widowControl w:val="0"/>
        <w:spacing w:line="276" w:lineRule="auto"/>
        <w:ind w:left="20" w:right="20"/>
        <w:rPr>
          <w:rFonts w:eastAsia="Arial"/>
          <w:b/>
          <w:bCs/>
          <w:color w:val="000000"/>
          <w:sz w:val="22"/>
          <w:szCs w:val="22"/>
          <w:shd w:val="clear" w:color="auto" w:fill="FFFFFF"/>
        </w:rPr>
      </w:pPr>
      <w:r w:rsidRPr="000259CB">
        <w:rPr>
          <w:rFonts w:eastAsia="Arial"/>
          <w:sz w:val="22"/>
          <w:szCs w:val="22"/>
          <w:shd w:val="clear" w:color="auto" w:fill="FFFFFF"/>
        </w:rPr>
        <w:t>przy czym</w:t>
      </w:r>
      <w:r w:rsidRPr="000259CB">
        <w:rPr>
          <w:rFonts w:eastAsia="Arial"/>
          <w:b/>
          <w:bCs/>
          <w:color w:val="000000"/>
          <w:sz w:val="22"/>
          <w:szCs w:val="22"/>
          <w:shd w:val="clear" w:color="auto" w:fill="FFFFFF"/>
        </w:rPr>
        <w:t xml:space="preserve"> „Zamawiający"</w:t>
      </w:r>
      <w:r w:rsidRPr="000259CB">
        <w:rPr>
          <w:rFonts w:eastAsia="Arial"/>
          <w:sz w:val="22"/>
          <w:szCs w:val="22"/>
          <w:shd w:val="clear" w:color="auto" w:fill="FFFFFF"/>
        </w:rPr>
        <w:t xml:space="preserve"> oraz</w:t>
      </w:r>
      <w:r w:rsidRPr="000259CB">
        <w:rPr>
          <w:rFonts w:eastAsia="Arial"/>
          <w:b/>
          <w:bCs/>
          <w:color w:val="000000"/>
          <w:sz w:val="22"/>
          <w:szCs w:val="22"/>
          <w:shd w:val="clear" w:color="auto" w:fill="FFFFFF"/>
        </w:rPr>
        <w:t xml:space="preserve"> „Wykonawca"</w:t>
      </w:r>
      <w:r w:rsidRPr="000259CB">
        <w:rPr>
          <w:rFonts w:eastAsia="Arial"/>
          <w:sz w:val="22"/>
          <w:szCs w:val="22"/>
          <w:shd w:val="clear" w:color="auto" w:fill="FFFFFF"/>
        </w:rPr>
        <w:t xml:space="preserve"> będą nazywani łącznie dalej</w:t>
      </w:r>
      <w:r w:rsidRPr="000259CB">
        <w:rPr>
          <w:rFonts w:eastAsia="Arial"/>
          <w:b/>
          <w:bCs/>
          <w:color w:val="000000"/>
          <w:sz w:val="22"/>
          <w:szCs w:val="22"/>
          <w:shd w:val="clear" w:color="auto" w:fill="FFFFFF"/>
        </w:rPr>
        <w:t xml:space="preserve"> „Stronami"</w:t>
      </w:r>
      <w:r w:rsidR="003B5918">
        <w:rPr>
          <w:rFonts w:eastAsia="Arial"/>
          <w:b/>
          <w:bCs/>
          <w:color w:val="000000"/>
          <w:sz w:val="22"/>
          <w:szCs w:val="22"/>
          <w:shd w:val="clear" w:color="auto" w:fill="FFFFFF"/>
        </w:rPr>
        <w:t>.</w:t>
      </w:r>
    </w:p>
    <w:p w14:paraId="16654460" w14:textId="533EC482" w:rsidR="000259CB" w:rsidRPr="000259CB" w:rsidRDefault="000259CB" w:rsidP="000259CB">
      <w:pPr>
        <w:spacing w:line="276" w:lineRule="auto"/>
        <w:jc w:val="both"/>
        <w:outlineLvl w:val="6"/>
        <w:rPr>
          <w:rFonts w:eastAsia="Calibri"/>
          <w:sz w:val="22"/>
          <w:szCs w:val="22"/>
          <w:lang w:eastAsia="en-US"/>
        </w:rPr>
      </w:pPr>
      <w:r w:rsidRPr="000259CB">
        <w:rPr>
          <w:rFonts w:eastAsia="Calibri"/>
          <w:sz w:val="22"/>
          <w:szCs w:val="22"/>
          <w:lang w:eastAsia="en-US"/>
        </w:rPr>
        <w:t>W rezultacie postępowania o udzielenie zamówienia publicznego przeprowadzonego w trybie przetarg</w:t>
      </w:r>
      <w:r w:rsidR="00FD3F8E">
        <w:rPr>
          <w:rFonts w:eastAsia="Calibri"/>
          <w:sz w:val="22"/>
          <w:szCs w:val="22"/>
          <w:lang w:eastAsia="en-US"/>
        </w:rPr>
        <w:t>u</w:t>
      </w:r>
      <w:r w:rsidRPr="000259CB">
        <w:rPr>
          <w:rFonts w:eastAsia="Calibri"/>
          <w:sz w:val="22"/>
          <w:szCs w:val="22"/>
          <w:lang w:eastAsia="en-US"/>
        </w:rPr>
        <w:t xml:space="preserve"> nieograniczon</w:t>
      </w:r>
      <w:r w:rsidR="00FD3F8E">
        <w:rPr>
          <w:rFonts w:eastAsia="Calibri"/>
          <w:sz w:val="22"/>
          <w:szCs w:val="22"/>
          <w:lang w:eastAsia="en-US"/>
        </w:rPr>
        <w:t>ego</w:t>
      </w:r>
      <w:r w:rsidRPr="000259CB">
        <w:rPr>
          <w:rFonts w:eastAsia="Calibri"/>
          <w:sz w:val="22"/>
          <w:szCs w:val="22"/>
          <w:lang w:eastAsia="en-US"/>
        </w:rPr>
        <w:t xml:space="preserve"> na podstawie art. 132 ustawy z dnia 11 września 2019 r. Prawo zamówień publicznych</w:t>
      </w:r>
      <w:r w:rsidR="000E56E2">
        <w:rPr>
          <w:rFonts w:eastAsia="Calibri"/>
          <w:sz w:val="22"/>
          <w:szCs w:val="22"/>
          <w:lang w:eastAsia="en-US"/>
        </w:rPr>
        <w:t xml:space="preserve"> (Dz. U. 2024 r. poz. 1320 ze zm.) dalej zwanej </w:t>
      </w:r>
      <w:proofErr w:type="spellStart"/>
      <w:r w:rsidR="000E56E2">
        <w:rPr>
          <w:rFonts w:eastAsia="Calibri"/>
          <w:sz w:val="22"/>
          <w:szCs w:val="22"/>
          <w:lang w:eastAsia="en-US"/>
        </w:rPr>
        <w:t>uPzp</w:t>
      </w:r>
      <w:proofErr w:type="spellEnd"/>
      <w:r w:rsidR="000E56E2">
        <w:rPr>
          <w:rFonts w:eastAsia="Calibri"/>
          <w:sz w:val="22"/>
          <w:szCs w:val="22"/>
          <w:lang w:eastAsia="en-US"/>
        </w:rPr>
        <w:t>,</w:t>
      </w:r>
      <w:r w:rsidRPr="000259CB">
        <w:rPr>
          <w:rFonts w:eastAsia="Calibri"/>
          <w:sz w:val="22"/>
          <w:szCs w:val="22"/>
          <w:lang w:eastAsia="en-US"/>
        </w:rPr>
        <w:t xml:space="preserve"> została zawarta umowa o następującej treści:</w:t>
      </w:r>
    </w:p>
    <w:p w14:paraId="12A6DFD3" w14:textId="77777777" w:rsidR="000259CB" w:rsidRPr="00EB03B7" w:rsidRDefault="000259CB" w:rsidP="000259CB">
      <w:pPr>
        <w:suppressAutoHyphens/>
        <w:autoSpaceDE w:val="0"/>
        <w:autoSpaceDN w:val="0"/>
        <w:adjustRightInd w:val="0"/>
        <w:spacing w:line="276" w:lineRule="auto"/>
        <w:jc w:val="center"/>
        <w:rPr>
          <w:b/>
          <w:sz w:val="22"/>
          <w:szCs w:val="22"/>
        </w:rPr>
      </w:pPr>
    </w:p>
    <w:p w14:paraId="67737BBE" w14:textId="656DD6F7" w:rsidR="008A0A2D" w:rsidRPr="00EB03B7" w:rsidRDefault="008A0A2D" w:rsidP="000259CB">
      <w:pPr>
        <w:suppressAutoHyphens/>
        <w:autoSpaceDE w:val="0"/>
        <w:autoSpaceDN w:val="0"/>
        <w:adjustRightInd w:val="0"/>
        <w:spacing w:line="276" w:lineRule="auto"/>
        <w:jc w:val="center"/>
        <w:rPr>
          <w:b/>
          <w:sz w:val="22"/>
          <w:szCs w:val="22"/>
        </w:rPr>
      </w:pPr>
      <w:r w:rsidRPr="00EB03B7">
        <w:rPr>
          <w:b/>
          <w:sz w:val="22"/>
          <w:szCs w:val="22"/>
        </w:rPr>
        <w:t>§ 1</w:t>
      </w:r>
    </w:p>
    <w:p w14:paraId="604D3713" w14:textId="5238A8C3" w:rsidR="000259CB" w:rsidRPr="000259CB" w:rsidRDefault="000259CB">
      <w:pPr>
        <w:pStyle w:val="Akapitzlist"/>
        <w:numPr>
          <w:ilvl w:val="0"/>
          <w:numId w:val="5"/>
        </w:numPr>
        <w:suppressAutoHyphens/>
        <w:autoSpaceDE w:val="0"/>
        <w:autoSpaceDN w:val="0"/>
        <w:adjustRightInd w:val="0"/>
        <w:spacing w:line="276" w:lineRule="auto"/>
        <w:ind w:left="426"/>
        <w:jc w:val="both"/>
        <w:rPr>
          <w:sz w:val="22"/>
          <w:szCs w:val="22"/>
        </w:rPr>
      </w:pPr>
      <w:r w:rsidRPr="000259CB">
        <w:rPr>
          <w:sz w:val="22"/>
          <w:szCs w:val="22"/>
        </w:rPr>
        <w:t>Wykonawca zobowiązuje się do dostawy produktów leczniczych zwanych w dalszej części umowy „towarem”, na potrzeby Szpitala, zgodnie z załącznikiem do niniejszej umowy na wartość:</w:t>
      </w:r>
    </w:p>
    <w:p w14:paraId="0D46C832" w14:textId="798F2E46" w:rsidR="000259CB" w:rsidRPr="000259CB" w:rsidRDefault="000259CB" w:rsidP="000259CB">
      <w:pPr>
        <w:pStyle w:val="Akapitzlist"/>
        <w:suppressAutoHyphens/>
        <w:autoSpaceDE w:val="0"/>
        <w:autoSpaceDN w:val="0"/>
        <w:adjustRightInd w:val="0"/>
        <w:spacing w:line="276" w:lineRule="auto"/>
        <w:ind w:left="426"/>
        <w:jc w:val="both"/>
        <w:rPr>
          <w:sz w:val="22"/>
          <w:szCs w:val="22"/>
        </w:rPr>
      </w:pPr>
      <w:r w:rsidRPr="000259CB">
        <w:rPr>
          <w:b/>
          <w:bCs/>
          <w:sz w:val="22"/>
          <w:szCs w:val="22"/>
        </w:rPr>
        <w:t xml:space="preserve">Pakiet nr …. - ……………….. </w:t>
      </w:r>
      <w:r w:rsidR="00F84A3A">
        <w:rPr>
          <w:b/>
          <w:bCs/>
          <w:sz w:val="22"/>
          <w:szCs w:val="22"/>
        </w:rPr>
        <w:t xml:space="preserve">zł </w:t>
      </w:r>
      <w:r w:rsidRPr="000259CB">
        <w:rPr>
          <w:b/>
          <w:bCs/>
          <w:sz w:val="22"/>
          <w:szCs w:val="22"/>
        </w:rPr>
        <w:t>brutto</w:t>
      </w:r>
      <w:r w:rsidRPr="000259CB">
        <w:rPr>
          <w:sz w:val="22"/>
          <w:szCs w:val="22"/>
        </w:rPr>
        <w:t xml:space="preserve">, w tym wartość </w:t>
      </w:r>
      <w:bookmarkStart w:id="0" w:name="_Hlk145404848"/>
      <w:r w:rsidRPr="000259CB">
        <w:rPr>
          <w:sz w:val="22"/>
          <w:szCs w:val="22"/>
        </w:rPr>
        <w:t xml:space="preserve">netto - ………………. </w:t>
      </w:r>
      <w:r w:rsidR="00F84A3A">
        <w:rPr>
          <w:sz w:val="22"/>
          <w:szCs w:val="22"/>
        </w:rPr>
        <w:t>zł</w:t>
      </w:r>
      <w:r w:rsidRPr="000259CB">
        <w:rPr>
          <w:sz w:val="22"/>
          <w:szCs w:val="22"/>
        </w:rPr>
        <w:t>, powiększonej o podatek VAT …..% - …………………PLN</w:t>
      </w:r>
      <w:bookmarkEnd w:id="0"/>
      <w:r w:rsidRPr="000259CB">
        <w:rPr>
          <w:sz w:val="22"/>
          <w:szCs w:val="22"/>
        </w:rPr>
        <w:t xml:space="preserve">, </w:t>
      </w:r>
    </w:p>
    <w:p w14:paraId="6F7AD60A" w14:textId="2D238A63" w:rsidR="000259CB" w:rsidRPr="000259CB" w:rsidRDefault="000259CB" w:rsidP="000259CB">
      <w:pPr>
        <w:pStyle w:val="Akapitzlist"/>
        <w:suppressAutoHyphens/>
        <w:autoSpaceDE w:val="0"/>
        <w:autoSpaceDN w:val="0"/>
        <w:adjustRightInd w:val="0"/>
        <w:spacing w:line="276" w:lineRule="auto"/>
        <w:ind w:left="426"/>
        <w:jc w:val="both"/>
        <w:rPr>
          <w:sz w:val="22"/>
          <w:szCs w:val="22"/>
        </w:rPr>
      </w:pPr>
      <w:r w:rsidRPr="000259CB">
        <w:rPr>
          <w:b/>
          <w:bCs/>
          <w:sz w:val="22"/>
          <w:szCs w:val="22"/>
        </w:rPr>
        <w:t xml:space="preserve">Pakiet nr …. - ……………….. </w:t>
      </w:r>
      <w:r w:rsidR="00F84A3A">
        <w:rPr>
          <w:b/>
          <w:bCs/>
          <w:sz w:val="22"/>
          <w:szCs w:val="22"/>
        </w:rPr>
        <w:t>zł</w:t>
      </w:r>
      <w:r w:rsidRPr="000259CB">
        <w:rPr>
          <w:b/>
          <w:bCs/>
          <w:sz w:val="22"/>
          <w:szCs w:val="22"/>
        </w:rPr>
        <w:t xml:space="preserve"> brutto</w:t>
      </w:r>
      <w:r w:rsidRPr="000259CB">
        <w:rPr>
          <w:sz w:val="22"/>
          <w:szCs w:val="22"/>
        </w:rPr>
        <w:t xml:space="preserve">, w tym wartość netto - ………………. </w:t>
      </w:r>
      <w:r w:rsidR="00F84A3A">
        <w:rPr>
          <w:sz w:val="22"/>
          <w:szCs w:val="22"/>
        </w:rPr>
        <w:t>zł</w:t>
      </w:r>
      <w:r w:rsidRPr="000259CB">
        <w:rPr>
          <w:sz w:val="22"/>
          <w:szCs w:val="22"/>
        </w:rPr>
        <w:t>, powiększonej o podatek VAT …..% - …………………</w:t>
      </w:r>
      <w:r w:rsidR="00F84A3A">
        <w:rPr>
          <w:sz w:val="22"/>
          <w:szCs w:val="22"/>
        </w:rPr>
        <w:t>zł</w:t>
      </w:r>
      <w:r w:rsidRPr="000259CB">
        <w:rPr>
          <w:sz w:val="22"/>
          <w:szCs w:val="22"/>
        </w:rPr>
        <w:t xml:space="preserve">, </w:t>
      </w:r>
    </w:p>
    <w:p w14:paraId="56724075" w14:textId="77AFA8AB" w:rsidR="000259CB" w:rsidRDefault="000259CB" w:rsidP="000259CB">
      <w:pPr>
        <w:tabs>
          <w:tab w:val="left" w:pos="4678"/>
        </w:tabs>
        <w:autoSpaceDE w:val="0"/>
        <w:autoSpaceDN w:val="0"/>
        <w:adjustRightInd w:val="0"/>
        <w:spacing w:line="276" w:lineRule="auto"/>
        <w:ind w:left="426"/>
        <w:jc w:val="both"/>
        <w:rPr>
          <w:b/>
          <w:bCs/>
          <w:sz w:val="22"/>
          <w:szCs w:val="22"/>
        </w:rPr>
      </w:pPr>
      <w:r w:rsidRPr="000259CB">
        <w:rPr>
          <w:b/>
          <w:bCs/>
          <w:sz w:val="22"/>
          <w:szCs w:val="22"/>
        </w:rPr>
        <w:t xml:space="preserve">Całkowita wartość zamówienia objętego niniejszą umową wynosi ….. </w:t>
      </w:r>
      <w:r w:rsidR="00F84A3A">
        <w:rPr>
          <w:b/>
          <w:bCs/>
          <w:sz w:val="22"/>
          <w:szCs w:val="22"/>
        </w:rPr>
        <w:t>zł</w:t>
      </w:r>
      <w:r w:rsidRPr="000259CB">
        <w:rPr>
          <w:b/>
          <w:bCs/>
          <w:sz w:val="22"/>
          <w:szCs w:val="22"/>
        </w:rPr>
        <w:t xml:space="preserve"> brutto (słownie - ………….), w tym wartość netto - ………. </w:t>
      </w:r>
      <w:r w:rsidR="00F84A3A">
        <w:rPr>
          <w:b/>
          <w:bCs/>
          <w:sz w:val="22"/>
          <w:szCs w:val="22"/>
        </w:rPr>
        <w:t>zł</w:t>
      </w:r>
      <w:r w:rsidRPr="000259CB">
        <w:rPr>
          <w:b/>
          <w:bCs/>
          <w:sz w:val="22"/>
          <w:szCs w:val="22"/>
        </w:rPr>
        <w:t xml:space="preserve">, powiększonej o podatek VAT …..% - ……… </w:t>
      </w:r>
      <w:r w:rsidR="00F84A3A">
        <w:rPr>
          <w:b/>
          <w:bCs/>
          <w:sz w:val="22"/>
          <w:szCs w:val="22"/>
        </w:rPr>
        <w:t>zł</w:t>
      </w:r>
      <w:r w:rsidRPr="000259CB">
        <w:rPr>
          <w:b/>
          <w:bCs/>
          <w:sz w:val="22"/>
          <w:szCs w:val="22"/>
        </w:rPr>
        <w:t>.</w:t>
      </w:r>
    </w:p>
    <w:p w14:paraId="5C83C532" w14:textId="28E692D2" w:rsidR="002B74A9" w:rsidRDefault="002B74A9">
      <w:pPr>
        <w:pStyle w:val="Akapitzlist"/>
        <w:numPr>
          <w:ilvl w:val="0"/>
          <w:numId w:val="5"/>
        </w:numPr>
        <w:suppressAutoHyphens/>
        <w:autoSpaceDE w:val="0"/>
        <w:autoSpaceDN w:val="0"/>
        <w:adjustRightInd w:val="0"/>
        <w:spacing w:line="276" w:lineRule="auto"/>
        <w:ind w:left="426"/>
        <w:jc w:val="both"/>
        <w:rPr>
          <w:bCs/>
          <w:sz w:val="22"/>
          <w:szCs w:val="22"/>
        </w:rPr>
      </w:pPr>
      <w:r w:rsidRPr="000259CB">
        <w:rPr>
          <w:bCs/>
          <w:sz w:val="22"/>
          <w:szCs w:val="22"/>
        </w:rPr>
        <w:t>Wartość umowy określona w ust. 1 jest wartością maksymalną zamówienia.</w:t>
      </w:r>
    </w:p>
    <w:p w14:paraId="4630FDD5" w14:textId="57DECBC3" w:rsidR="002B74A9" w:rsidRPr="000259CB" w:rsidRDefault="002B74A9">
      <w:pPr>
        <w:pStyle w:val="Akapitzlist"/>
        <w:numPr>
          <w:ilvl w:val="0"/>
          <w:numId w:val="5"/>
        </w:numPr>
        <w:suppressAutoHyphens/>
        <w:autoSpaceDE w:val="0"/>
        <w:autoSpaceDN w:val="0"/>
        <w:adjustRightInd w:val="0"/>
        <w:spacing w:line="276" w:lineRule="auto"/>
        <w:ind w:left="426"/>
        <w:jc w:val="both"/>
        <w:rPr>
          <w:bCs/>
          <w:sz w:val="22"/>
          <w:szCs w:val="22"/>
        </w:rPr>
      </w:pPr>
      <w:r w:rsidRPr="000259CB">
        <w:rPr>
          <w:sz w:val="22"/>
          <w:szCs w:val="22"/>
        </w:rPr>
        <w:t xml:space="preserve">Zamawiający zobowiązuje się zapłacić za przedmiot umowy ceny jednostkowe podane w Formularzu asortymentowo-cenowym Wykonawcy, </w:t>
      </w:r>
      <w:r w:rsidR="000259CB">
        <w:rPr>
          <w:sz w:val="22"/>
          <w:szCs w:val="22"/>
        </w:rPr>
        <w:t>stanowiący z</w:t>
      </w:r>
      <w:r w:rsidRPr="000259CB">
        <w:rPr>
          <w:sz w:val="22"/>
          <w:szCs w:val="22"/>
        </w:rPr>
        <w:t>ałącznik do niniejszej umowy.</w:t>
      </w:r>
    </w:p>
    <w:p w14:paraId="235D544A" w14:textId="77777777" w:rsidR="00DF0D2B" w:rsidRDefault="00DF0D2B" w:rsidP="000259CB">
      <w:pPr>
        <w:suppressAutoHyphens/>
        <w:autoSpaceDE w:val="0"/>
        <w:autoSpaceDN w:val="0"/>
        <w:adjustRightInd w:val="0"/>
        <w:spacing w:line="276" w:lineRule="auto"/>
        <w:jc w:val="center"/>
        <w:rPr>
          <w:b/>
          <w:sz w:val="22"/>
          <w:szCs w:val="22"/>
        </w:rPr>
      </w:pPr>
    </w:p>
    <w:p w14:paraId="6086B915" w14:textId="0DF24C14" w:rsidR="008A0A2D" w:rsidRPr="00EB03B7" w:rsidRDefault="008A0A2D" w:rsidP="000259CB">
      <w:pPr>
        <w:suppressAutoHyphens/>
        <w:autoSpaceDE w:val="0"/>
        <w:autoSpaceDN w:val="0"/>
        <w:adjustRightInd w:val="0"/>
        <w:spacing w:line="276" w:lineRule="auto"/>
        <w:jc w:val="center"/>
        <w:rPr>
          <w:b/>
          <w:sz w:val="22"/>
          <w:szCs w:val="22"/>
        </w:rPr>
      </w:pPr>
      <w:r w:rsidRPr="00EB03B7">
        <w:rPr>
          <w:b/>
          <w:sz w:val="22"/>
          <w:szCs w:val="22"/>
        </w:rPr>
        <w:t>§ 2</w:t>
      </w:r>
    </w:p>
    <w:p w14:paraId="074BD019" w14:textId="77777777" w:rsidR="008A0A2D" w:rsidRDefault="008A0A2D">
      <w:pPr>
        <w:pStyle w:val="Akapitzlist"/>
        <w:numPr>
          <w:ilvl w:val="0"/>
          <w:numId w:val="6"/>
        </w:numPr>
        <w:suppressAutoHyphens/>
        <w:autoSpaceDE w:val="0"/>
        <w:autoSpaceDN w:val="0"/>
        <w:adjustRightInd w:val="0"/>
        <w:spacing w:line="276" w:lineRule="auto"/>
        <w:ind w:left="426"/>
        <w:jc w:val="both"/>
        <w:rPr>
          <w:sz w:val="22"/>
          <w:szCs w:val="22"/>
        </w:rPr>
      </w:pPr>
      <w:r w:rsidRPr="000259CB">
        <w:rPr>
          <w:sz w:val="22"/>
          <w:szCs w:val="22"/>
        </w:rPr>
        <w:t>Wykonawca</w:t>
      </w:r>
      <w:r w:rsidR="006B1765" w:rsidRPr="000259CB">
        <w:rPr>
          <w:sz w:val="22"/>
          <w:szCs w:val="22"/>
        </w:rPr>
        <w:t xml:space="preserve"> </w:t>
      </w:r>
      <w:r w:rsidRPr="000259CB">
        <w:rPr>
          <w:sz w:val="22"/>
          <w:szCs w:val="22"/>
        </w:rPr>
        <w:t>zobowiązuje się do dostarczania towaru w ilości i asortymencie zgodnym z zamówieniem złożonym przez Zamawiającego</w:t>
      </w:r>
      <w:r w:rsidR="006B1765" w:rsidRPr="000259CB">
        <w:rPr>
          <w:sz w:val="22"/>
          <w:szCs w:val="22"/>
        </w:rPr>
        <w:t xml:space="preserve"> </w:t>
      </w:r>
      <w:r w:rsidRPr="000259CB">
        <w:rPr>
          <w:sz w:val="22"/>
          <w:szCs w:val="22"/>
        </w:rPr>
        <w:t>faksem, za pomocą komunikacji elektronicznej, np. e-mailem lub telefonicznie, jeżeli dotyczy produktu, który w świetle powszechnie obowiązujących przepisów prawa może być tą drogą zamówiony.</w:t>
      </w:r>
    </w:p>
    <w:p w14:paraId="027B0EED" w14:textId="309B4EF1" w:rsidR="002957F2" w:rsidRDefault="009C3499">
      <w:pPr>
        <w:pStyle w:val="Akapitzlist"/>
        <w:numPr>
          <w:ilvl w:val="0"/>
          <w:numId w:val="6"/>
        </w:numPr>
        <w:suppressAutoHyphens/>
        <w:autoSpaceDE w:val="0"/>
        <w:autoSpaceDN w:val="0"/>
        <w:adjustRightInd w:val="0"/>
        <w:spacing w:line="276" w:lineRule="auto"/>
        <w:ind w:left="426"/>
        <w:jc w:val="both"/>
        <w:rPr>
          <w:sz w:val="22"/>
          <w:szCs w:val="22"/>
        </w:rPr>
      </w:pPr>
      <w:r w:rsidRPr="000259CB">
        <w:rPr>
          <w:sz w:val="22"/>
          <w:szCs w:val="22"/>
        </w:rPr>
        <w:t>Zamawiający zastrzega sobie prawo zakupu mniejszej ilości przedmi</w:t>
      </w:r>
      <w:r w:rsidR="00847833" w:rsidRPr="000259CB">
        <w:rPr>
          <w:sz w:val="22"/>
          <w:szCs w:val="22"/>
        </w:rPr>
        <w:t>otu</w:t>
      </w:r>
      <w:r w:rsidRPr="000259CB">
        <w:rPr>
          <w:sz w:val="22"/>
          <w:szCs w:val="22"/>
        </w:rPr>
        <w:t xml:space="preserve"> zamówienia niż wskazano w Formularzu </w:t>
      </w:r>
      <w:r w:rsidR="002F2C88" w:rsidRPr="000259CB">
        <w:rPr>
          <w:sz w:val="22"/>
          <w:szCs w:val="22"/>
        </w:rPr>
        <w:t>asortymentowo-cenowym</w:t>
      </w:r>
      <w:r w:rsidR="00377A45" w:rsidRPr="000259CB">
        <w:rPr>
          <w:sz w:val="22"/>
          <w:szCs w:val="22"/>
        </w:rPr>
        <w:t xml:space="preserve">, jednak nie mniej niż </w:t>
      </w:r>
      <w:r w:rsidR="006929CF">
        <w:rPr>
          <w:b/>
          <w:bCs/>
          <w:sz w:val="22"/>
          <w:szCs w:val="22"/>
        </w:rPr>
        <w:t>3</w:t>
      </w:r>
      <w:r w:rsidR="00377A45" w:rsidRPr="000259CB">
        <w:rPr>
          <w:b/>
          <w:bCs/>
          <w:sz w:val="22"/>
          <w:szCs w:val="22"/>
        </w:rPr>
        <w:t>0</w:t>
      </w:r>
      <w:r w:rsidRPr="000259CB">
        <w:rPr>
          <w:b/>
          <w:bCs/>
          <w:sz w:val="22"/>
          <w:szCs w:val="22"/>
        </w:rPr>
        <w:t>%</w:t>
      </w:r>
      <w:r w:rsidRPr="000259CB">
        <w:rPr>
          <w:sz w:val="22"/>
          <w:szCs w:val="22"/>
        </w:rPr>
        <w:t xml:space="preserve">, w przypadku wystąpienia sytuacji braku obiektywnego zapotrzebowania na przedmioty zamówienia objęte ofertą Wykonawcy i podpisaną z nim umową np. zmniejszeniem ilości </w:t>
      </w:r>
      <w:r w:rsidR="00C300A0" w:rsidRPr="000259CB">
        <w:rPr>
          <w:sz w:val="22"/>
          <w:szCs w:val="22"/>
        </w:rPr>
        <w:t xml:space="preserve">w jednostce Zamawiającego </w:t>
      </w:r>
      <w:r w:rsidRPr="000259CB">
        <w:rPr>
          <w:sz w:val="22"/>
          <w:szCs w:val="22"/>
        </w:rPr>
        <w:t>pacjentów, zmienionymi metodami diagnostycznymi lub terapeutycznymi, zmianą wysokości kontraktu z NFZ itp. W takim przypadku Wykonawca może żądać wyłącznie wynagrodzenia należnego z tytułu wykonania części umowy, bez naliczania jakichkolwiek kar z tego tytułu. Zamawiający działa w najlepszej wierze zrealizowania zamówienia w całości.</w:t>
      </w:r>
    </w:p>
    <w:p w14:paraId="45F84448" w14:textId="73EFADEF" w:rsidR="002957F2" w:rsidRPr="000259CB" w:rsidRDefault="002957F2">
      <w:pPr>
        <w:pStyle w:val="Akapitzlist"/>
        <w:numPr>
          <w:ilvl w:val="0"/>
          <w:numId w:val="6"/>
        </w:numPr>
        <w:suppressAutoHyphens/>
        <w:autoSpaceDE w:val="0"/>
        <w:autoSpaceDN w:val="0"/>
        <w:adjustRightInd w:val="0"/>
        <w:spacing w:line="276" w:lineRule="auto"/>
        <w:ind w:left="426"/>
        <w:jc w:val="both"/>
        <w:rPr>
          <w:sz w:val="22"/>
          <w:szCs w:val="22"/>
        </w:rPr>
      </w:pPr>
      <w:r w:rsidRPr="000259CB">
        <w:rPr>
          <w:rFonts w:eastAsia="Tahoma"/>
          <w:sz w:val="22"/>
          <w:szCs w:val="22"/>
        </w:rPr>
        <w:lastRenderedPageBreak/>
        <w:t xml:space="preserve">Wykonawca zobowiązuje się dostarczać towar na podstawie zamówienia w ciągu </w:t>
      </w:r>
      <w:r w:rsidRPr="000259CB">
        <w:rPr>
          <w:rFonts w:eastAsia="Tahoma"/>
          <w:b/>
          <w:bCs/>
          <w:sz w:val="22"/>
          <w:szCs w:val="22"/>
        </w:rPr>
        <w:t>2 dni roboczych</w:t>
      </w:r>
      <w:r w:rsidRPr="000259CB">
        <w:rPr>
          <w:rFonts w:eastAsia="Tahoma"/>
          <w:sz w:val="22"/>
          <w:szCs w:val="22"/>
        </w:rPr>
        <w:t xml:space="preserve"> od złożenia danego zamówienia cząstkowego </w:t>
      </w:r>
      <w:proofErr w:type="spellStart"/>
      <w:r w:rsidRPr="000259CB">
        <w:rPr>
          <w:rFonts w:eastAsia="Tahoma"/>
          <w:sz w:val="22"/>
          <w:szCs w:val="22"/>
        </w:rPr>
        <w:t>loco</w:t>
      </w:r>
      <w:proofErr w:type="spellEnd"/>
      <w:r w:rsidRPr="000259CB">
        <w:rPr>
          <w:rFonts w:eastAsia="Tahoma"/>
          <w:sz w:val="22"/>
          <w:szCs w:val="22"/>
        </w:rPr>
        <w:t xml:space="preserve"> Magazyn Apteki Szpitalnej Zamawiającego w Hajnówce przy ul. Doc. A. </w:t>
      </w:r>
      <w:proofErr w:type="spellStart"/>
      <w:r w:rsidRPr="000259CB">
        <w:rPr>
          <w:rFonts w:eastAsia="Tahoma"/>
          <w:sz w:val="22"/>
          <w:szCs w:val="22"/>
        </w:rPr>
        <w:t>Dowgirda</w:t>
      </w:r>
      <w:proofErr w:type="spellEnd"/>
      <w:r w:rsidRPr="000259CB">
        <w:rPr>
          <w:rFonts w:eastAsia="Tahoma"/>
          <w:sz w:val="22"/>
          <w:szCs w:val="22"/>
        </w:rPr>
        <w:t xml:space="preserve"> 9, w godzinach 8:00 – 13:00. Jeżeli termin dostawy wypada w dniu ustawowo wolnym od pracy lub w sobotę, dostawa nastąpi w pierwszym dniu roboczym po wyznaczonym terminie. </w:t>
      </w:r>
    </w:p>
    <w:p w14:paraId="6060621C" w14:textId="4BFDC38D" w:rsidR="002957F2" w:rsidRPr="000259CB" w:rsidRDefault="002957F2">
      <w:pPr>
        <w:pStyle w:val="Akapitzlist"/>
        <w:numPr>
          <w:ilvl w:val="0"/>
          <w:numId w:val="6"/>
        </w:numPr>
        <w:suppressAutoHyphens/>
        <w:autoSpaceDE w:val="0"/>
        <w:autoSpaceDN w:val="0"/>
        <w:adjustRightInd w:val="0"/>
        <w:spacing w:line="276" w:lineRule="auto"/>
        <w:ind w:left="426"/>
        <w:jc w:val="both"/>
        <w:rPr>
          <w:sz w:val="22"/>
          <w:szCs w:val="22"/>
        </w:rPr>
      </w:pPr>
      <w:r w:rsidRPr="000259CB">
        <w:rPr>
          <w:rFonts w:eastAsia="Tahoma"/>
          <w:sz w:val="22"/>
          <w:szCs w:val="22"/>
        </w:rPr>
        <w:t>Wykonawca zobowiązuje się dostarczać towar na podstawie zamówienia „NA CITO” w ciągu maksymalnie</w:t>
      </w:r>
      <w:r w:rsidR="00715C59">
        <w:rPr>
          <w:rFonts w:eastAsia="Tahoma"/>
          <w:sz w:val="22"/>
          <w:szCs w:val="22"/>
        </w:rPr>
        <w:t xml:space="preserve"> do</w:t>
      </w:r>
      <w:r w:rsidRPr="000259CB">
        <w:rPr>
          <w:rFonts w:eastAsia="Tahoma"/>
          <w:sz w:val="22"/>
          <w:szCs w:val="22"/>
        </w:rPr>
        <w:t xml:space="preserve"> </w:t>
      </w:r>
      <w:r w:rsidRPr="000259CB">
        <w:rPr>
          <w:rFonts w:eastAsia="Tahoma"/>
          <w:b/>
          <w:bCs/>
          <w:sz w:val="22"/>
          <w:szCs w:val="22"/>
        </w:rPr>
        <w:t xml:space="preserve">24 </w:t>
      </w:r>
      <w:r w:rsidR="000259CB" w:rsidRPr="000259CB">
        <w:rPr>
          <w:rFonts w:eastAsia="Tahoma"/>
          <w:b/>
          <w:bCs/>
          <w:sz w:val="22"/>
          <w:szCs w:val="22"/>
        </w:rPr>
        <w:t>godzin</w:t>
      </w:r>
      <w:r w:rsidR="000259CB" w:rsidRPr="000259CB">
        <w:rPr>
          <w:rFonts w:eastAsia="Tahoma"/>
          <w:sz w:val="22"/>
          <w:szCs w:val="22"/>
        </w:rPr>
        <w:t xml:space="preserve"> </w:t>
      </w:r>
      <w:r w:rsidRPr="000259CB">
        <w:rPr>
          <w:rFonts w:eastAsia="Tahoma"/>
          <w:b/>
          <w:bCs/>
          <w:sz w:val="22"/>
          <w:szCs w:val="22"/>
        </w:rPr>
        <w:t xml:space="preserve">(włącznie) </w:t>
      </w:r>
      <w:r w:rsidRPr="000259CB">
        <w:rPr>
          <w:rFonts w:eastAsia="Tahoma"/>
          <w:sz w:val="22"/>
          <w:szCs w:val="22"/>
        </w:rPr>
        <w:t xml:space="preserve">od otrzymania danego zamówienia cząstkowego. Zamówienia w trybie „NA CITO” stanowią wyjątek od reguły i składane będą przez Zamawiającego jedynie w wypadkach wystąpienia okoliczności związanych z nie cierpiącą zwłoki sytuacją warunkowaną obiektywnymi przesłankami natury terapeutycznej np. na ratunek życia lub poważnego zagrożenia zdrowia. W przypadku dostaw „NA CITO” realizacja zamówienia w dniu ustawowo wolnym od pracy lub w sobotę oraz po godzinach pracy Apteki, nastąpi na </w:t>
      </w:r>
      <w:r w:rsidR="008F22E2" w:rsidRPr="00597D71">
        <w:rPr>
          <w:rFonts w:eastAsia="Tahoma"/>
          <w:sz w:val="22"/>
          <w:szCs w:val="22"/>
        </w:rPr>
        <w:t>SOR</w:t>
      </w:r>
      <w:r w:rsidRPr="00597D71">
        <w:rPr>
          <w:rFonts w:eastAsia="Tahoma"/>
          <w:sz w:val="22"/>
          <w:szCs w:val="22"/>
        </w:rPr>
        <w:t xml:space="preserve"> (</w:t>
      </w:r>
      <w:r w:rsidR="00081545" w:rsidRPr="00597D71">
        <w:rPr>
          <w:rFonts w:eastAsia="Tahoma"/>
          <w:sz w:val="22"/>
          <w:szCs w:val="22"/>
        </w:rPr>
        <w:t>Szpitaln</w:t>
      </w:r>
      <w:r w:rsidR="008F22E2" w:rsidRPr="00597D71">
        <w:rPr>
          <w:rFonts w:eastAsia="Tahoma"/>
          <w:sz w:val="22"/>
          <w:szCs w:val="22"/>
        </w:rPr>
        <w:t>y</w:t>
      </w:r>
      <w:r w:rsidRPr="00597D71">
        <w:rPr>
          <w:rFonts w:eastAsia="Tahoma"/>
          <w:sz w:val="22"/>
          <w:szCs w:val="22"/>
        </w:rPr>
        <w:t xml:space="preserve"> </w:t>
      </w:r>
      <w:r w:rsidR="008F22E2" w:rsidRPr="00597D71">
        <w:rPr>
          <w:rFonts w:eastAsia="Tahoma"/>
          <w:sz w:val="22"/>
          <w:szCs w:val="22"/>
        </w:rPr>
        <w:t>Oddział Ratunkowy</w:t>
      </w:r>
      <w:r w:rsidRPr="00597D71">
        <w:rPr>
          <w:rFonts w:eastAsia="Tahoma"/>
          <w:sz w:val="22"/>
          <w:szCs w:val="22"/>
        </w:rPr>
        <w:t>)</w:t>
      </w:r>
      <w:r w:rsidRPr="000259CB">
        <w:rPr>
          <w:rFonts w:eastAsia="Tahoma"/>
          <w:sz w:val="22"/>
          <w:szCs w:val="22"/>
        </w:rPr>
        <w:t xml:space="preserve"> dla lekarza dyżurnego, który skontaktuje się z zainteresowanym oddziałem, dla którego był sprowadzany lek „NA CITO”.</w:t>
      </w:r>
    </w:p>
    <w:p w14:paraId="6CA0C8DA" w14:textId="4B6AD21E" w:rsidR="00DC6EE3" w:rsidRPr="00EB03B7" w:rsidRDefault="00DC6EE3" w:rsidP="000259CB">
      <w:pPr>
        <w:suppressAutoHyphens/>
        <w:spacing w:line="276" w:lineRule="auto"/>
        <w:jc w:val="center"/>
        <w:rPr>
          <w:b/>
          <w:bCs/>
          <w:sz w:val="22"/>
          <w:szCs w:val="22"/>
          <w:lang w:eastAsia="zh-CN"/>
        </w:rPr>
      </w:pPr>
      <w:r w:rsidRPr="00EB03B7">
        <w:rPr>
          <w:b/>
          <w:bCs/>
          <w:sz w:val="22"/>
          <w:szCs w:val="22"/>
          <w:lang w:eastAsia="zh-CN"/>
        </w:rPr>
        <w:t xml:space="preserve">§ </w:t>
      </w:r>
      <w:r w:rsidR="000259CB" w:rsidRPr="00EB03B7">
        <w:rPr>
          <w:b/>
          <w:bCs/>
          <w:sz w:val="22"/>
          <w:szCs w:val="22"/>
          <w:lang w:eastAsia="zh-CN"/>
        </w:rPr>
        <w:t>3</w:t>
      </w:r>
    </w:p>
    <w:p w14:paraId="54AC04BD" w14:textId="77777777" w:rsidR="002541E3" w:rsidRPr="00107020" w:rsidRDefault="002541E3">
      <w:pPr>
        <w:numPr>
          <w:ilvl w:val="0"/>
          <w:numId w:val="2"/>
        </w:numPr>
        <w:tabs>
          <w:tab w:val="clear" w:pos="360"/>
        </w:tabs>
        <w:suppressAutoHyphens/>
        <w:spacing w:line="276" w:lineRule="auto"/>
        <w:jc w:val="both"/>
        <w:rPr>
          <w:sz w:val="22"/>
          <w:szCs w:val="22"/>
          <w:lang w:eastAsia="zh-CN"/>
        </w:rPr>
      </w:pPr>
      <w:r w:rsidRPr="00107020">
        <w:rPr>
          <w:bCs/>
          <w:sz w:val="22"/>
          <w:szCs w:val="22"/>
          <w:lang w:eastAsia="zh-CN"/>
        </w:rPr>
        <w:t>Wykonawca</w:t>
      </w:r>
      <w:r w:rsidRPr="00107020">
        <w:rPr>
          <w:sz w:val="22"/>
          <w:szCs w:val="22"/>
          <w:lang w:eastAsia="zh-CN"/>
        </w:rPr>
        <w:t xml:space="preserve"> zobowiązany jest dostarczyć zamówiony towar wraz z fakturą w całości podczas jednej dostawy bez względu na wielkość zamówienia. </w:t>
      </w:r>
    </w:p>
    <w:p w14:paraId="663EB481" w14:textId="77777777" w:rsidR="002541E3" w:rsidRPr="00107020" w:rsidRDefault="002541E3">
      <w:pPr>
        <w:numPr>
          <w:ilvl w:val="0"/>
          <w:numId w:val="2"/>
        </w:numPr>
        <w:tabs>
          <w:tab w:val="clear" w:pos="360"/>
        </w:tabs>
        <w:suppressAutoHyphens/>
        <w:spacing w:line="276" w:lineRule="auto"/>
        <w:jc w:val="both"/>
        <w:rPr>
          <w:sz w:val="22"/>
          <w:szCs w:val="22"/>
          <w:lang w:eastAsia="zh-CN"/>
        </w:rPr>
      </w:pPr>
      <w:r w:rsidRPr="00107020">
        <w:rPr>
          <w:color w:val="000000"/>
          <w:sz w:val="22"/>
          <w:szCs w:val="22"/>
          <w:shd w:val="clear" w:color="auto" w:fill="FFFFFF"/>
        </w:rPr>
        <w:t>Zamawiający dopuszcza możliwość realizacji zamówień cząstkowych przez Wykonawcę, po uprzednim wyrażeniu zgody przez Zamawiającego</w:t>
      </w:r>
      <w:r>
        <w:rPr>
          <w:color w:val="000000"/>
          <w:sz w:val="22"/>
          <w:szCs w:val="22"/>
          <w:shd w:val="clear" w:color="auto" w:fill="FFFFFF"/>
        </w:rPr>
        <w:t xml:space="preserve"> </w:t>
      </w:r>
      <w:r w:rsidRPr="00107020">
        <w:rPr>
          <w:color w:val="000000"/>
          <w:sz w:val="22"/>
          <w:szCs w:val="22"/>
          <w:shd w:val="clear" w:color="auto" w:fill="FFFFFF"/>
        </w:rPr>
        <w:t>-</w:t>
      </w:r>
      <w:r>
        <w:rPr>
          <w:color w:val="000000"/>
          <w:sz w:val="22"/>
          <w:szCs w:val="22"/>
          <w:shd w:val="clear" w:color="auto" w:fill="FFFFFF"/>
        </w:rPr>
        <w:t xml:space="preserve"> </w:t>
      </w:r>
      <w:r w:rsidRPr="00107020">
        <w:rPr>
          <w:color w:val="000000"/>
          <w:sz w:val="22"/>
          <w:szCs w:val="22"/>
          <w:shd w:val="clear" w:color="auto" w:fill="FFFFFF"/>
        </w:rPr>
        <w:t>Kierownika Apteki.</w:t>
      </w:r>
    </w:p>
    <w:p w14:paraId="1C6F822F" w14:textId="77777777" w:rsidR="002541E3" w:rsidRPr="00277212" w:rsidRDefault="002541E3">
      <w:pPr>
        <w:numPr>
          <w:ilvl w:val="0"/>
          <w:numId w:val="2"/>
        </w:numPr>
        <w:tabs>
          <w:tab w:val="clear" w:pos="360"/>
        </w:tabs>
        <w:suppressAutoHyphens/>
        <w:spacing w:line="276" w:lineRule="auto"/>
        <w:jc w:val="both"/>
        <w:rPr>
          <w:sz w:val="22"/>
          <w:szCs w:val="22"/>
          <w:lang w:eastAsia="zh-CN"/>
        </w:rPr>
      </w:pPr>
      <w:r w:rsidRPr="00277212">
        <w:rPr>
          <w:bCs/>
          <w:sz w:val="22"/>
          <w:szCs w:val="22"/>
          <w:lang w:eastAsia="zh-CN"/>
        </w:rPr>
        <w:t>Zamawiający</w:t>
      </w:r>
      <w:r w:rsidRPr="00277212">
        <w:rPr>
          <w:sz w:val="22"/>
          <w:szCs w:val="22"/>
          <w:lang w:eastAsia="zh-CN"/>
        </w:rPr>
        <w:t xml:space="preserve"> zobowiązuje się do zapłaty należności przelewem w terminie </w:t>
      </w:r>
      <w:r w:rsidRPr="005C03FA">
        <w:rPr>
          <w:b/>
          <w:bCs/>
          <w:sz w:val="22"/>
          <w:szCs w:val="22"/>
          <w:lang w:eastAsia="zh-CN"/>
        </w:rPr>
        <w:t>do 30 dni</w:t>
      </w:r>
      <w:r w:rsidRPr="00277212">
        <w:rPr>
          <w:sz w:val="22"/>
          <w:szCs w:val="22"/>
          <w:lang w:eastAsia="zh-CN"/>
        </w:rPr>
        <w:t xml:space="preserve"> licząc od daty otrzymania przez </w:t>
      </w:r>
      <w:r>
        <w:rPr>
          <w:sz w:val="22"/>
          <w:szCs w:val="22"/>
          <w:lang w:eastAsia="zh-CN"/>
        </w:rPr>
        <w:t>Z</w:t>
      </w:r>
      <w:r w:rsidRPr="00277212">
        <w:rPr>
          <w:sz w:val="22"/>
          <w:szCs w:val="22"/>
          <w:lang w:eastAsia="zh-CN"/>
        </w:rPr>
        <w:t xml:space="preserve">mawiającego prawidłowo wystawionej faktury VAT na </w:t>
      </w:r>
      <w:r>
        <w:rPr>
          <w:sz w:val="22"/>
          <w:szCs w:val="22"/>
          <w:lang w:eastAsia="zh-CN"/>
        </w:rPr>
        <w:t>rachunek bankowy Wykonawcy wskazany na fakturze</w:t>
      </w:r>
      <w:r w:rsidRPr="00277212">
        <w:rPr>
          <w:sz w:val="22"/>
          <w:szCs w:val="22"/>
          <w:lang w:eastAsia="zh-CN"/>
        </w:rPr>
        <w:t>.</w:t>
      </w:r>
    </w:p>
    <w:p w14:paraId="0DDEF5FE"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bookmarkStart w:id="1" w:name="_Hlk201048524"/>
      <w:r w:rsidRPr="002072AC">
        <w:rPr>
          <w:sz w:val="22"/>
          <w:szCs w:val="22"/>
          <w:lang w:eastAsia="zh-CN"/>
        </w:rPr>
        <w:t>Dniem zapłaty jest dzień obciążenia rachunku bankowego Zamawiającego. Jeżeli płatność przypada w sobotę lub dzień ustawowo wolny od pracy, za termin płatności uważa się pierwszy dzień roboczy następujący po takim dniu.</w:t>
      </w:r>
    </w:p>
    <w:p w14:paraId="3D8FDCBA"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W przypadku wystawienia przez Wykonawcę faktury VAT niezgodnej z umową lub obowiązującymi przepisami prawa, Zamawiający ma prawo do wstrzymania płatności do czasu wyjaśnienia oraz otrzymania faktury korygującej, bez obowiązku płacenia odsetek z tytułu niedotrzymania terminu zapłaty.</w:t>
      </w:r>
    </w:p>
    <w:p w14:paraId="5313A209"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 xml:space="preserve">Od 1 lutego 2026 r. za prawidłowo wystawiona fakturę należy rozumieć fakturę ustrukturyzowaną, o której mowa w art. 2 pkt 32 a) ustawy o VAT, wystawioną przy użyciu Krajowego Systemu e-faktur, jeżeli Wykonawca ma obowiązek wystawić fakturę ustrukturyzowaną na rzecz Zamawiającego zgodnie z przepisami ustawy o VAT. Jeżeli wykonawca nie wystawi faktury ustrukturyzowanej na rzecz Zamawiającego, mimo takiego obowiązku wynikającego z przepisów ustawy o VAT, Zamawiający jest uprawiony do odmowy zapłaty wynagrodzenia do momentu otrzymania prawidłowo wystawionej faktury. Za datę dostarczenia faktury, od której liczony będzie termin płatności, uważa się datę nadania fakturze numeru identyfikującego przez </w:t>
      </w:r>
      <w:proofErr w:type="spellStart"/>
      <w:r w:rsidRPr="002072AC">
        <w:rPr>
          <w:sz w:val="22"/>
          <w:szCs w:val="22"/>
          <w:lang w:eastAsia="zh-CN"/>
        </w:rPr>
        <w:t>KSeF</w:t>
      </w:r>
      <w:proofErr w:type="spellEnd"/>
      <w:r w:rsidRPr="002072AC">
        <w:rPr>
          <w:sz w:val="22"/>
          <w:szCs w:val="22"/>
          <w:lang w:eastAsia="zh-CN"/>
        </w:rPr>
        <w:t xml:space="preserve"> (datę jej przyjęcia do systemu). W tym zakresie, na potrzeby weryfikacji przez Zmawiającego obowiązku wystawienia faktury ustrukturyzowanej przez Wykonawcę, Wykonawca jest obowiązany podać na żądanie Zamawiającego wartość sprzedaży (w rozumieniu ustawy o VAT) Wykonawcy za 2024 r. brutto w terminie dwóch dni roboczych od otrzymania takiego żądania. Brak podania przez Wykonawcę wartości sprzedaży (rozumieniu ustawy o VAT) wykonawcy za 2024 r. brutto uznaje się za okoliczność, świadczącą o tym, że faktura została wystawiona nieprawidłowo, z wszelkimi tego konsekwencjami.</w:t>
      </w:r>
    </w:p>
    <w:p w14:paraId="333C24A3"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Wykonawca wystawia fakturę ustrukturyzowaną na rzecz Zamawiającego za pośrednictwem Krajowego Systemu e-faktur (</w:t>
      </w:r>
      <w:proofErr w:type="spellStart"/>
      <w:r w:rsidRPr="002072AC">
        <w:rPr>
          <w:sz w:val="22"/>
          <w:szCs w:val="22"/>
          <w:lang w:eastAsia="zh-CN"/>
        </w:rPr>
        <w:t>KSeF</w:t>
      </w:r>
      <w:proofErr w:type="spellEnd"/>
      <w:r w:rsidRPr="002072AC">
        <w:rPr>
          <w:sz w:val="22"/>
          <w:szCs w:val="22"/>
          <w:lang w:eastAsia="zh-CN"/>
        </w:rPr>
        <w:t>) w następujący sposób:</w:t>
      </w:r>
    </w:p>
    <w:p w14:paraId="2556543D" w14:textId="425C9E52" w:rsidR="002072AC" w:rsidRPr="00597D71" w:rsidRDefault="002072AC" w:rsidP="00597D71">
      <w:pPr>
        <w:suppressAutoHyphens/>
        <w:spacing w:line="276" w:lineRule="auto"/>
        <w:ind w:left="360"/>
        <w:jc w:val="both"/>
        <w:rPr>
          <w:lang w:eastAsia="zh-CN"/>
        </w:rPr>
      </w:pPr>
      <w:r w:rsidRPr="002072AC">
        <w:rPr>
          <w:sz w:val="22"/>
          <w:szCs w:val="22"/>
          <w:lang w:eastAsia="zh-CN"/>
        </w:rPr>
        <w:t xml:space="preserve">Podmiot 3: Samodzielny Publiczny Zakład Opieki Zdrowotnej w Hajnówce ul. Doc. Adama </w:t>
      </w:r>
      <w:proofErr w:type="spellStart"/>
      <w:r w:rsidRPr="002072AC">
        <w:rPr>
          <w:sz w:val="22"/>
          <w:szCs w:val="22"/>
          <w:lang w:eastAsia="zh-CN"/>
        </w:rPr>
        <w:t>Dowgirda</w:t>
      </w:r>
      <w:proofErr w:type="spellEnd"/>
      <w:r w:rsidRPr="002072AC">
        <w:rPr>
          <w:sz w:val="22"/>
          <w:szCs w:val="22"/>
          <w:lang w:eastAsia="zh-CN"/>
        </w:rPr>
        <w:t xml:space="preserve"> 9, 17-200 Hajnówka, NIP: 5431771354 – </w:t>
      </w:r>
      <w:r w:rsidRPr="002072AC">
        <w:rPr>
          <w:color w:val="EE0000"/>
          <w:sz w:val="22"/>
          <w:szCs w:val="22"/>
          <w:lang w:eastAsia="zh-CN"/>
        </w:rPr>
        <w:t>00037.</w:t>
      </w:r>
      <w:r w:rsidR="00597D71" w:rsidRPr="00597D71">
        <w:rPr>
          <w:color w:val="000000" w:themeColor="text1"/>
        </w:rPr>
        <w:t xml:space="preserve"> </w:t>
      </w:r>
      <w:r w:rsidR="00597D71">
        <w:rPr>
          <w:color w:val="000000" w:themeColor="text1"/>
        </w:rPr>
        <w:t xml:space="preserve">-Magazyn Apteki Szpitalnej wraz z załącznikiem w formie XML do faktury. </w:t>
      </w:r>
    </w:p>
    <w:p w14:paraId="7BEA6586" w14:textId="73A24D99"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 xml:space="preserve">W przypadku wystawienia przez wykonawcę faktury ustrukturyzowanej w sposób inny niż wystawiony w ust. </w:t>
      </w:r>
      <w:r w:rsidR="005B1908">
        <w:rPr>
          <w:sz w:val="22"/>
          <w:szCs w:val="22"/>
          <w:lang w:eastAsia="zh-CN"/>
        </w:rPr>
        <w:t>7</w:t>
      </w:r>
      <w:r w:rsidRPr="002072AC">
        <w:rPr>
          <w:sz w:val="22"/>
          <w:szCs w:val="22"/>
          <w:lang w:eastAsia="zh-CN"/>
        </w:rPr>
        <w:t xml:space="preserve"> lub w przypadku zaistnienia innych nieprawidłowości na fakturze ustrukturyzowanej, Wykonawca jest obowiązany do wystawienia faktury korygującej zawierającej prawidłowe dane w terminie 3 dni roboczych od dnia wystawienia faktury ustrukturyzowanej lub od dnia zgłoszenia przez Zamawiającego żądania wystawienia faktury korygującej. Uregulowanie, o którym mowa w zdaniu poprzednim dotyczy również błędnie wystawionej przez Wykonawcę faktury korygującej. W tym </w:t>
      </w:r>
      <w:r w:rsidRPr="002072AC">
        <w:rPr>
          <w:sz w:val="22"/>
          <w:szCs w:val="22"/>
          <w:lang w:eastAsia="zh-CN"/>
        </w:rPr>
        <w:lastRenderedPageBreak/>
        <w:t xml:space="preserve">względzie, w celu uniknięcia wątpliwości, przyjmuje się, że termin płatności Wynagrodzenia z faktury ustrukturyzowanej zaczyna biec od dnia otrzymania przez Zmawiającego prawidłowo wystawionej faktury korygującej. </w:t>
      </w:r>
    </w:p>
    <w:p w14:paraId="6A45BCD0" w14:textId="073F07A3"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 xml:space="preserve">W przypadku wystawienia przez Wykonawcę faktury ustrukturyzowanej w sposób inny niż wskazany w ust. </w:t>
      </w:r>
      <w:r>
        <w:rPr>
          <w:sz w:val="22"/>
          <w:szCs w:val="22"/>
          <w:lang w:eastAsia="zh-CN"/>
        </w:rPr>
        <w:t>7</w:t>
      </w:r>
      <w:r w:rsidRPr="002072AC">
        <w:rPr>
          <w:sz w:val="22"/>
          <w:szCs w:val="22"/>
          <w:lang w:eastAsia="zh-CN"/>
        </w:rPr>
        <w:t xml:space="preserve"> </w:t>
      </w:r>
      <w:r>
        <w:rPr>
          <w:sz w:val="22"/>
          <w:szCs w:val="22"/>
          <w:lang w:eastAsia="zh-CN"/>
        </w:rPr>
        <w:t>lub</w:t>
      </w:r>
      <w:r w:rsidRPr="002072AC">
        <w:rPr>
          <w:sz w:val="22"/>
          <w:szCs w:val="22"/>
          <w:lang w:eastAsia="zh-CN"/>
        </w:rPr>
        <w:t xml:space="preserve"> ust. </w:t>
      </w:r>
      <w:r>
        <w:rPr>
          <w:sz w:val="22"/>
          <w:szCs w:val="22"/>
          <w:lang w:eastAsia="zh-CN"/>
        </w:rPr>
        <w:t>8</w:t>
      </w:r>
      <w:r w:rsidRPr="002072AC">
        <w:rPr>
          <w:sz w:val="22"/>
          <w:szCs w:val="22"/>
          <w:lang w:eastAsia="zh-CN"/>
        </w:rPr>
        <w:t xml:space="preserve">, Zamawiający nie ponosi żadnych negatywnych konsekwencji związanych z brakiem płatności faktury w terminie, w szczególności Wykonawcy nie przysługują odsetki za zwłokę w płatności faktury. W takiej sytuacji uznaje się, że brak płatności następuje z winy Wykonawcy. </w:t>
      </w:r>
    </w:p>
    <w:p w14:paraId="10697093"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 xml:space="preserve">W sytuacji, gdy przeszkody formalne lub techniczne będą uniemożliwiały przesłanie faktury w formie elektronicznej, faktura zostanie dostarczona na adres Zamawiającego w formie papierowej. </w:t>
      </w:r>
    </w:p>
    <w:p w14:paraId="3810784B"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Wykonawca przyjmuje do wiadomości, iż Zamawiający przy zapłacie za wykonanie usługi będzie stosował mechanizm podzielonej płatności, o którym mowa w art. 108a ust.1 ustawy z dnia 11 marca 2004 r. o podatku od towarów i usług.</w:t>
      </w:r>
    </w:p>
    <w:p w14:paraId="6AE39442"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Wykonawca oświadcza, że:</w:t>
      </w:r>
    </w:p>
    <w:p w14:paraId="37BB9EF7" w14:textId="77777777" w:rsidR="002072AC" w:rsidRPr="002072AC" w:rsidRDefault="002072AC" w:rsidP="002072AC">
      <w:pPr>
        <w:numPr>
          <w:ilvl w:val="0"/>
          <w:numId w:val="32"/>
        </w:numPr>
        <w:autoSpaceDE w:val="0"/>
        <w:autoSpaceDN w:val="0"/>
        <w:adjustRightInd w:val="0"/>
        <w:spacing w:line="280" w:lineRule="atLeast"/>
        <w:jc w:val="both"/>
        <w:rPr>
          <w:sz w:val="22"/>
          <w:szCs w:val="22"/>
          <w:lang w:eastAsia="zh-CN"/>
        </w:rPr>
      </w:pPr>
      <w:r w:rsidRPr="002072AC">
        <w:rPr>
          <w:sz w:val="22"/>
          <w:szCs w:val="22"/>
          <w:lang w:eastAsia="zh-CN"/>
        </w:rPr>
        <w:t>Na dzień zawarcia niniejszej umowy jest zarejestrowany na potrzeby podatku od towarów i usług jako „podatnik VAT czynny”</w:t>
      </w:r>
    </w:p>
    <w:p w14:paraId="33CE2E4A" w14:textId="77777777" w:rsidR="002072AC" w:rsidRPr="002072AC" w:rsidRDefault="002072AC" w:rsidP="002072AC">
      <w:pPr>
        <w:numPr>
          <w:ilvl w:val="0"/>
          <w:numId w:val="32"/>
        </w:numPr>
        <w:autoSpaceDE w:val="0"/>
        <w:autoSpaceDN w:val="0"/>
        <w:adjustRightInd w:val="0"/>
        <w:spacing w:line="280" w:lineRule="atLeast"/>
        <w:jc w:val="both"/>
        <w:rPr>
          <w:sz w:val="22"/>
          <w:szCs w:val="22"/>
          <w:lang w:eastAsia="zh-CN"/>
        </w:rPr>
      </w:pPr>
      <w:r w:rsidRPr="002072AC">
        <w:rPr>
          <w:sz w:val="22"/>
          <w:szCs w:val="22"/>
          <w:lang w:eastAsia="zh-CN"/>
        </w:rPr>
        <w:t>Wskazany w umowie rachunek bankowy jest zgłoszony w organie podatkowym oraz uwidoczniony w „Wykazie podmiotów zarejestrowanych jako podatnicy VAT, zarejestrowanych oraz wykreślonych i przywróconych do rejestru VAT, a prowadzonym przez Szefa Krajowej Informacji Skarbowej – zwanej dalej „białą listą”.</w:t>
      </w:r>
    </w:p>
    <w:p w14:paraId="07D2AE71"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W przypadku zmiany statusu z dotychczasowego na inny, Wykonawca ma obowiązek poinformować na piśmie Zamawiającego w terminie 7 dni od dokonania zmiany.</w:t>
      </w:r>
    </w:p>
    <w:p w14:paraId="387AEB8F"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W przypadku gdy rachunek bankowy wykonawcy nie spełnia w/w warunków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EABA3DD" w14:textId="77777777" w:rsidR="002072AC" w:rsidRPr="002072AC" w:rsidRDefault="002072AC" w:rsidP="002072AC">
      <w:pPr>
        <w:numPr>
          <w:ilvl w:val="0"/>
          <w:numId w:val="2"/>
        </w:numPr>
        <w:autoSpaceDE w:val="0"/>
        <w:autoSpaceDN w:val="0"/>
        <w:adjustRightInd w:val="0"/>
        <w:spacing w:line="280" w:lineRule="atLeast"/>
        <w:jc w:val="both"/>
        <w:rPr>
          <w:sz w:val="22"/>
          <w:szCs w:val="22"/>
          <w:lang w:eastAsia="zh-CN"/>
        </w:rPr>
      </w:pPr>
      <w:r w:rsidRPr="002072AC">
        <w:rPr>
          <w:sz w:val="22"/>
          <w:szCs w:val="22"/>
          <w:lang w:eastAsia="zh-CN"/>
        </w:rPr>
        <w:t>Strony umowy zastrzegają, że w przypadku zmiany rachunku bankowego w „białej liście” termin płatności określony w umowie ulega przesunięciu od dnia uwidocznienia nowego rachunku bankowego w „białej liście” i zawiadomienia o powyższym Zamawiającego bez możliwości naliczenia odsetek za opóźnienie kierowania innych roszczeń w stosunku do Zamawiającego.</w:t>
      </w:r>
    </w:p>
    <w:p w14:paraId="0A6E9499" w14:textId="68C84A24" w:rsidR="002541E3" w:rsidRPr="002541E3" w:rsidRDefault="002541E3" w:rsidP="002072AC">
      <w:pPr>
        <w:autoSpaceDE w:val="0"/>
        <w:autoSpaceDN w:val="0"/>
        <w:adjustRightInd w:val="0"/>
        <w:spacing w:line="280" w:lineRule="atLeast"/>
        <w:jc w:val="both"/>
        <w:rPr>
          <w:sz w:val="22"/>
          <w:szCs w:val="22"/>
        </w:rPr>
      </w:pPr>
    </w:p>
    <w:bookmarkEnd w:id="1"/>
    <w:p w14:paraId="5B9F90C5" w14:textId="60BD689A" w:rsidR="008A0A2D" w:rsidRPr="00EB03B7" w:rsidRDefault="008A0A2D" w:rsidP="000259CB">
      <w:pPr>
        <w:suppressAutoHyphens/>
        <w:autoSpaceDE w:val="0"/>
        <w:autoSpaceDN w:val="0"/>
        <w:adjustRightInd w:val="0"/>
        <w:spacing w:line="276" w:lineRule="auto"/>
        <w:jc w:val="center"/>
        <w:rPr>
          <w:b/>
          <w:bCs/>
          <w:sz w:val="22"/>
          <w:szCs w:val="22"/>
          <w:lang w:val="en-US"/>
        </w:rPr>
      </w:pPr>
      <w:r w:rsidRPr="00EB03B7">
        <w:rPr>
          <w:b/>
          <w:bCs/>
          <w:sz w:val="22"/>
          <w:szCs w:val="22"/>
          <w:lang w:val="en-US"/>
        </w:rPr>
        <w:t xml:space="preserve">§ </w:t>
      </w:r>
      <w:r w:rsidR="000259CB" w:rsidRPr="00EB03B7">
        <w:rPr>
          <w:b/>
          <w:bCs/>
          <w:sz w:val="22"/>
          <w:szCs w:val="22"/>
          <w:lang w:val="en-US"/>
        </w:rPr>
        <w:t>4</w:t>
      </w:r>
    </w:p>
    <w:p w14:paraId="1381B69A" w14:textId="77777777" w:rsidR="008A0A2D" w:rsidRPr="002541E3" w:rsidRDefault="008A0A2D">
      <w:pPr>
        <w:pStyle w:val="Akapitzlist"/>
        <w:numPr>
          <w:ilvl w:val="0"/>
          <w:numId w:val="8"/>
        </w:numPr>
        <w:suppressAutoHyphens/>
        <w:autoSpaceDE w:val="0"/>
        <w:autoSpaceDN w:val="0"/>
        <w:adjustRightInd w:val="0"/>
        <w:spacing w:line="276" w:lineRule="auto"/>
        <w:ind w:left="426"/>
        <w:jc w:val="both"/>
        <w:rPr>
          <w:b/>
          <w:bCs/>
          <w:sz w:val="22"/>
          <w:szCs w:val="22"/>
        </w:rPr>
      </w:pPr>
      <w:r w:rsidRPr="002541E3">
        <w:rPr>
          <w:sz w:val="22"/>
          <w:szCs w:val="22"/>
        </w:rPr>
        <w:t>Wykonawca zobowiązuje się dostarczyć towar własnym transportem lub transportem za pośrednictwem firmy kurierskiej, na własne ryzyko i na własny koszt bez względu na wielkość zamówienia.</w:t>
      </w:r>
    </w:p>
    <w:p w14:paraId="7246EE09" w14:textId="42143751" w:rsidR="008A0A2D" w:rsidRPr="00EB03B7" w:rsidRDefault="008A0A2D">
      <w:pPr>
        <w:pStyle w:val="Akapitzlist"/>
        <w:numPr>
          <w:ilvl w:val="0"/>
          <w:numId w:val="8"/>
        </w:numPr>
        <w:suppressAutoHyphens/>
        <w:autoSpaceDE w:val="0"/>
        <w:autoSpaceDN w:val="0"/>
        <w:adjustRightInd w:val="0"/>
        <w:spacing w:line="276" w:lineRule="auto"/>
        <w:ind w:left="426"/>
        <w:jc w:val="both"/>
        <w:rPr>
          <w:b/>
          <w:bCs/>
          <w:sz w:val="22"/>
          <w:szCs w:val="22"/>
        </w:rPr>
      </w:pPr>
      <w:r w:rsidRPr="002541E3">
        <w:rPr>
          <w:sz w:val="22"/>
          <w:szCs w:val="22"/>
        </w:rPr>
        <w:t xml:space="preserve">Wykonawca zobowiązuje się dostarczyć towar do miejsca wskazanego przez Zamawiającego – </w:t>
      </w:r>
      <w:proofErr w:type="spellStart"/>
      <w:r w:rsidRPr="002541E3">
        <w:rPr>
          <w:sz w:val="22"/>
          <w:szCs w:val="22"/>
        </w:rPr>
        <w:t>loco</w:t>
      </w:r>
      <w:proofErr w:type="spellEnd"/>
      <w:r w:rsidRPr="002541E3">
        <w:rPr>
          <w:sz w:val="22"/>
          <w:szCs w:val="22"/>
        </w:rPr>
        <w:t xml:space="preserve"> obiekty Zamawiającego Magazyn Apteki Szpitalnej w godzinach przyjęć towaru w Aptece (8.00-13.00)</w:t>
      </w:r>
      <w:r w:rsidR="002541E3">
        <w:rPr>
          <w:sz w:val="22"/>
          <w:szCs w:val="22"/>
        </w:rPr>
        <w:t>.</w:t>
      </w:r>
    </w:p>
    <w:p w14:paraId="12FC2A1A" w14:textId="5130466C" w:rsidR="00EB03B7" w:rsidRPr="0026352D" w:rsidRDefault="00EB03B7" w:rsidP="003D1771">
      <w:pPr>
        <w:numPr>
          <w:ilvl w:val="0"/>
          <w:numId w:val="8"/>
        </w:numPr>
        <w:suppressAutoHyphens/>
        <w:autoSpaceDE w:val="0"/>
        <w:autoSpaceDN w:val="0"/>
        <w:adjustRightInd w:val="0"/>
        <w:spacing w:line="276" w:lineRule="auto"/>
        <w:ind w:left="426"/>
        <w:jc w:val="both"/>
        <w:rPr>
          <w:sz w:val="22"/>
          <w:szCs w:val="22"/>
        </w:rPr>
      </w:pPr>
      <w:bookmarkStart w:id="2" w:name="_Hlk146800785"/>
      <w:r w:rsidRPr="0026352D">
        <w:rPr>
          <w:sz w:val="22"/>
          <w:szCs w:val="22"/>
          <w:u w:val="single"/>
        </w:rPr>
        <w:t xml:space="preserve">Wykonawca zobowiązuje się dostarczać wraz z dostawą wydruk temperatury dotyczący transportu wszystkich wyrobów medycznych/ produktów leczniczych objętych umową lub </w:t>
      </w:r>
      <w:r w:rsidR="006929CF">
        <w:rPr>
          <w:sz w:val="22"/>
          <w:szCs w:val="22"/>
          <w:u w:val="single"/>
        </w:rPr>
        <w:t xml:space="preserve">dopuszcza się </w:t>
      </w:r>
      <w:r w:rsidRPr="0026352D">
        <w:rPr>
          <w:sz w:val="22"/>
          <w:szCs w:val="22"/>
          <w:u w:val="single"/>
        </w:rPr>
        <w:t>stosowne oświadczenie o spełnieniu wytycznych producenta co do warunków transportu wyrobów medycznych objętych umową dla wyrobów medycznych</w:t>
      </w:r>
      <w:r w:rsidR="006929CF">
        <w:rPr>
          <w:sz w:val="22"/>
          <w:szCs w:val="22"/>
          <w:u w:val="single"/>
        </w:rPr>
        <w:t xml:space="preserve"> </w:t>
      </w:r>
      <w:r w:rsidRPr="0026352D">
        <w:rPr>
          <w:sz w:val="22"/>
          <w:szCs w:val="22"/>
          <w:u w:val="single"/>
        </w:rPr>
        <w:t>niewymagających specjalnych warunków transportu.</w:t>
      </w:r>
      <w:bookmarkEnd w:id="2"/>
    </w:p>
    <w:p w14:paraId="1948278A" w14:textId="77777777" w:rsidR="003D1771" w:rsidRPr="003D1771" w:rsidRDefault="003D1771" w:rsidP="003D1771">
      <w:pPr>
        <w:pStyle w:val="Akapitzlist"/>
        <w:numPr>
          <w:ilvl w:val="0"/>
          <w:numId w:val="8"/>
        </w:numPr>
        <w:suppressAutoHyphens/>
        <w:autoSpaceDE w:val="0"/>
        <w:autoSpaceDN w:val="0"/>
        <w:adjustRightInd w:val="0"/>
        <w:spacing w:line="276" w:lineRule="auto"/>
        <w:ind w:left="426"/>
        <w:jc w:val="both"/>
        <w:rPr>
          <w:sz w:val="22"/>
          <w:szCs w:val="22"/>
        </w:rPr>
      </w:pPr>
      <w:r w:rsidRPr="003D1771">
        <w:rPr>
          <w:sz w:val="22"/>
          <w:szCs w:val="22"/>
        </w:rPr>
        <w:t>Zgodnie z art. 88 ust. 5 pkt. 11 ustawy z dnia 6 września 2001 r. Prawo farmaceutyczne Zamawiający zakupi produkt lecznicze, środki specjalnego przeznaczenia żywieniowego oraz wyroby medyczne, w stosunku do których wydano decyzje o objęciu refundacją wyłącznie od podmiotów posiadających zezwolenie na prowadzenie hurtowni farmaceutycznej.</w:t>
      </w:r>
    </w:p>
    <w:p w14:paraId="0021868B" w14:textId="77777777" w:rsidR="003D1771" w:rsidRPr="003D1771" w:rsidRDefault="003D1771" w:rsidP="003D1771">
      <w:pPr>
        <w:pStyle w:val="Akapitzlist"/>
        <w:numPr>
          <w:ilvl w:val="0"/>
          <w:numId w:val="8"/>
        </w:numPr>
        <w:suppressAutoHyphens/>
        <w:autoSpaceDE w:val="0"/>
        <w:autoSpaceDN w:val="0"/>
        <w:adjustRightInd w:val="0"/>
        <w:spacing w:line="276" w:lineRule="auto"/>
        <w:ind w:left="426"/>
        <w:jc w:val="both"/>
        <w:rPr>
          <w:sz w:val="22"/>
          <w:szCs w:val="22"/>
        </w:rPr>
      </w:pPr>
      <w:r w:rsidRPr="003D1771">
        <w:rPr>
          <w:sz w:val="22"/>
          <w:szCs w:val="22"/>
        </w:rPr>
        <w:t xml:space="preserve">W przypadku zaoferowania leków, które znajdują się na liście leków refundowanych umieszczonych w aktualnym na dzień otwarcia ofert przetargowych Obwieszczeniu Ministra Zdrowia w sprawie wykazu leków, środków spożywczych specjalnego przeznaczenia żywieniowego, dla których ustalono urzędową cenę zbytu, zaoferowana cena nie może być wyższa niż ustalona cena urzędowa. </w:t>
      </w:r>
    </w:p>
    <w:p w14:paraId="2626C309" w14:textId="115C6DBE" w:rsidR="008B34C4" w:rsidRPr="00E14FF6" w:rsidRDefault="008A0A2D" w:rsidP="003D1771">
      <w:pPr>
        <w:pStyle w:val="Akapitzlist"/>
        <w:numPr>
          <w:ilvl w:val="0"/>
          <w:numId w:val="8"/>
        </w:numPr>
        <w:suppressAutoHyphens/>
        <w:autoSpaceDE w:val="0"/>
        <w:autoSpaceDN w:val="0"/>
        <w:adjustRightInd w:val="0"/>
        <w:spacing w:line="276" w:lineRule="auto"/>
        <w:ind w:left="426"/>
        <w:jc w:val="both"/>
        <w:rPr>
          <w:b/>
          <w:bCs/>
          <w:sz w:val="22"/>
          <w:szCs w:val="22"/>
        </w:rPr>
      </w:pPr>
      <w:r w:rsidRPr="002541E3">
        <w:rPr>
          <w:sz w:val="22"/>
          <w:szCs w:val="22"/>
        </w:rPr>
        <w:t>Do obowiązków Wykonawcy należy również rozładunek towaru.</w:t>
      </w:r>
    </w:p>
    <w:p w14:paraId="1F3A770C" w14:textId="4D95E54D" w:rsidR="00E14FF6" w:rsidRPr="00E14FF6" w:rsidRDefault="00E14FF6" w:rsidP="003D1771">
      <w:pPr>
        <w:pStyle w:val="Akapitzlist"/>
        <w:numPr>
          <w:ilvl w:val="0"/>
          <w:numId w:val="8"/>
        </w:numPr>
        <w:suppressAutoHyphens/>
        <w:autoSpaceDE w:val="0"/>
        <w:autoSpaceDN w:val="0"/>
        <w:adjustRightInd w:val="0"/>
        <w:spacing w:line="276" w:lineRule="auto"/>
        <w:ind w:left="426"/>
        <w:jc w:val="both"/>
        <w:rPr>
          <w:b/>
          <w:bCs/>
          <w:sz w:val="22"/>
          <w:szCs w:val="22"/>
        </w:rPr>
      </w:pPr>
      <w:bookmarkStart w:id="3" w:name="_Hlk164078563"/>
      <w:r w:rsidRPr="00E14FF6">
        <w:rPr>
          <w:rFonts w:eastAsia="Cambria"/>
          <w:color w:val="000000"/>
          <w:kern w:val="1"/>
          <w:sz w:val="22"/>
          <w:szCs w:val="22"/>
          <w:lang w:eastAsia="hi-IN" w:bidi="hi-IN"/>
        </w:rPr>
        <w:t xml:space="preserve">Wykonawca </w:t>
      </w:r>
      <w:r w:rsidR="003D1771">
        <w:rPr>
          <w:rFonts w:eastAsia="Cambria"/>
          <w:color w:val="000000"/>
          <w:kern w:val="1"/>
          <w:sz w:val="22"/>
          <w:szCs w:val="22"/>
          <w:lang w:eastAsia="hi-IN" w:bidi="hi-IN"/>
        </w:rPr>
        <w:t>potwierdza, że produkty lecznicze posiadają aktualne</w:t>
      </w:r>
      <w:r w:rsidRPr="00E14FF6">
        <w:rPr>
          <w:rFonts w:eastAsia="Cambria"/>
          <w:color w:val="000000"/>
          <w:kern w:val="1"/>
          <w:sz w:val="22"/>
          <w:szCs w:val="22"/>
          <w:lang w:eastAsia="hi-IN" w:bidi="hi-IN"/>
        </w:rPr>
        <w:t xml:space="preserve"> Charakterystyki Produktu Leczniczego oraz w przypadku produktów niebezpiecznych - Kart</w:t>
      </w:r>
      <w:r>
        <w:rPr>
          <w:rFonts w:eastAsia="Cambria"/>
          <w:color w:val="000000"/>
          <w:kern w:val="1"/>
          <w:sz w:val="22"/>
          <w:szCs w:val="22"/>
          <w:lang w:eastAsia="hi-IN" w:bidi="hi-IN"/>
        </w:rPr>
        <w:t>y</w:t>
      </w:r>
      <w:r w:rsidRPr="00E14FF6">
        <w:rPr>
          <w:rFonts w:eastAsia="Cambria"/>
          <w:color w:val="000000"/>
          <w:kern w:val="1"/>
          <w:sz w:val="22"/>
          <w:szCs w:val="22"/>
          <w:lang w:eastAsia="hi-IN" w:bidi="hi-IN"/>
        </w:rPr>
        <w:t xml:space="preserve"> Charakterystyki Substancji Niebezpiecznej. </w:t>
      </w:r>
    </w:p>
    <w:bookmarkEnd w:id="3"/>
    <w:p w14:paraId="20F5DBA8" w14:textId="77777777" w:rsidR="00E14FF6" w:rsidRPr="00E14FF6" w:rsidRDefault="00E14FF6">
      <w:pPr>
        <w:pStyle w:val="Akapitzlist"/>
        <w:numPr>
          <w:ilvl w:val="0"/>
          <w:numId w:val="8"/>
        </w:numPr>
        <w:suppressAutoHyphens/>
        <w:autoSpaceDE w:val="0"/>
        <w:autoSpaceDN w:val="0"/>
        <w:adjustRightInd w:val="0"/>
        <w:spacing w:line="276" w:lineRule="auto"/>
        <w:ind w:left="426"/>
        <w:jc w:val="both"/>
        <w:rPr>
          <w:b/>
          <w:bCs/>
          <w:sz w:val="22"/>
          <w:szCs w:val="22"/>
        </w:rPr>
      </w:pPr>
      <w:r w:rsidRPr="00E14FF6">
        <w:rPr>
          <w:rFonts w:eastAsia="Cambria"/>
          <w:color w:val="000000"/>
          <w:kern w:val="1"/>
          <w:sz w:val="22"/>
          <w:szCs w:val="22"/>
          <w:lang w:eastAsia="hi-IN" w:bidi="hi-IN"/>
        </w:rPr>
        <w:lastRenderedPageBreak/>
        <w:t>Zamawiający, bez jakichkolwiek roszczeń ze strony Wykonawcy może odmówić przyjęcia dostawy, jeżeli:</w:t>
      </w:r>
    </w:p>
    <w:p w14:paraId="12F87CC6" w14:textId="657413BB" w:rsidR="00E14FF6" w:rsidRPr="00E14FF6" w:rsidRDefault="00E14FF6">
      <w:pPr>
        <w:pStyle w:val="Akapitzlist"/>
        <w:numPr>
          <w:ilvl w:val="0"/>
          <w:numId w:val="21"/>
        </w:numPr>
        <w:suppressAutoHyphens/>
        <w:autoSpaceDE w:val="0"/>
        <w:autoSpaceDN w:val="0"/>
        <w:adjustRightInd w:val="0"/>
        <w:spacing w:line="276" w:lineRule="auto"/>
        <w:jc w:val="both"/>
        <w:rPr>
          <w:rFonts w:eastAsia="Cambria"/>
          <w:color w:val="000000"/>
          <w:kern w:val="1"/>
          <w:sz w:val="22"/>
          <w:szCs w:val="22"/>
          <w:lang w:eastAsia="hi-IN" w:bidi="hi-IN"/>
        </w:rPr>
      </w:pPr>
      <w:r w:rsidRPr="00E14FF6">
        <w:rPr>
          <w:rFonts w:eastAsia="Cambria"/>
          <w:color w:val="000000"/>
          <w:kern w:val="1"/>
          <w:sz w:val="22"/>
          <w:szCs w:val="22"/>
          <w:lang w:eastAsia="hi-IN" w:bidi="hi-IN"/>
        </w:rPr>
        <w:t xml:space="preserve">jakikolwiek element przedmiotu Zamówienia nie będzie oryginalnie zapakowany i oznaczony zgodnie z obowiązującymi przepisami lub </w:t>
      </w:r>
      <w:r w:rsidR="000E56E2">
        <w:rPr>
          <w:rFonts w:eastAsia="Cambria"/>
          <w:color w:val="000000"/>
          <w:kern w:val="1"/>
          <w:sz w:val="22"/>
          <w:szCs w:val="22"/>
          <w:lang w:eastAsia="hi-IN" w:bidi="hi-IN"/>
        </w:rPr>
        <w:t>u</w:t>
      </w:r>
      <w:r w:rsidRPr="00E14FF6">
        <w:rPr>
          <w:rFonts w:eastAsia="Cambria"/>
          <w:color w:val="000000"/>
          <w:kern w:val="1"/>
          <w:sz w:val="22"/>
          <w:szCs w:val="22"/>
          <w:lang w:eastAsia="hi-IN" w:bidi="hi-IN"/>
        </w:rPr>
        <w:t>mową;</w:t>
      </w:r>
    </w:p>
    <w:p w14:paraId="61D76902" w14:textId="77777777" w:rsidR="00E14FF6" w:rsidRPr="00E14FF6" w:rsidRDefault="00E14FF6">
      <w:pPr>
        <w:pStyle w:val="Akapitzlist"/>
        <w:numPr>
          <w:ilvl w:val="0"/>
          <w:numId w:val="21"/>
        </w:numPr>
        <w:suppressAutoHyphens/>
        <w:autoSpaceDE w:val="0"/>
        <w:autoSpaceDN w:val="0"/>
        <w:adjustRightInd w:val="0"/>
        <w:spacing w:line="276" w:lineRule="auto"/>
        <w:jc w:val="both"/>
        <w:rPr>
          <w:rFonts w:eastAsia="Cambria"/>
          <w:color w:val="000000"/>
          <w:kern w:val="1"/>
          <w:sz w:val="22"/>
          <w:szCs w:val="22"/>
          <w:lang w:eastAsia="hi-IN" w:bidi="hi-IN"/>
        </w:rPr>
      </w:pPr>
      <w:r w:rsidRPr="00E14FF6">
        <w:rPr>
          <w:rFonts w:eastAsia="Cambria"/>
          <w:color w:val="000000"/>
          <w:kern w:val="1"/>
          <w:sz w:val="22"/>
          <w:szCs w:val="22"/>
          <w:lang w:eastAsia="hi-IN" w:bidi="hi-IN"/>
        </w:rPr>
        <w:t>opakowanie będzie naruszone;</w:t>
      </w:r>
    </w:p>
    <w:p w14:paraId="1FE44A98" w14:textId="5484A64F" w:rsidR="00E14FF6" w:rsidRPr="00E14FF6" w:rsidRDefault="00E14FF6">
      <w:pPr>
        <w:pStyle w:val="Akapitzlist"/>
        <w:numPr>
          <w:ilvl w:val="0"/>
          <w:numId w:val="21"/>
        </w:numPr>
        <w:suppressAutoHyphens/>
        <w:autoSpaceDE w:val="0"/>
        <w:autoSpaceDN w:val="0"/>
        <w:adjustRightInd w:val="0"/>
        <w:spacing w:line="276" w:lineRule="auto"/>
        <w:jc w:val="both"/>
        <w:rPr>
          <w:rFonts w:eastAsia="Cambria"/>
          <w:color w:val="000000"/>
          <w:kern w:val="1"/>
          <w:sz w:val="22"/>
          <w:szCs w:val="22"/>
          <w:lang w:eastAsia="hi-IN" w:bidi="hi-IN"/>
        </w:rPr>
      </w:pPr>
      <w:r w:rsidRPr="00E14FF6">
        <w:rPr>
          <w:rFonts w:eastAsia="Cambria"/>
          <w:color w:val="000000"/>
          <w:kern w:val="1"/>
          <w:sz w:val="22"/>
          <w:szCs w:val="22"/>
          <w:lang w:eastAsia="hi-IN" w:bidi="hi-IN"/>
        </w:rPr>
        <w:t xml:space="preserve">nie będzie możliwy odczyt niepowtarzalnego identyfikatora kodu produktu  </w:t>
      </w:r>
    </w:p>
    <w:p w14:paraId="140E6D08" w14:textId="162CB338" w:rsidR="00E14FF6" w:rsidRPr="00E14FF6" w:rsidRDefault="00E14FF6">
      <w:pPr>
        <w:pStyle w:val="Akapitzlist"/>
        <w:numPr>
          <w:ilvl w:val="0"/>
          <w:numId w:val="21"/>
        </w:numPr>
        <w:suppressAutoHyphens/>
        <w:autoSpaceDE w:val="0"/>
        <w:autoSpaceDN w:val="0"/>
        <w:adjustRightInd w:val="0"/>
        <w:spacing w:line="276" w:lineRule="auto"/>
        <w:jc w:val="both"/>
        <w:rPr>
          <w:rFonts w:eastAsia="Cambria"/>
          <w:color w:val="000000"/>
          <w:kern w:val="1"/>
          <w:sz w:val="22"/>
          <w:szCs w:val="22"/>
          <w:lang w:eastAsia="hi-IN" w:bidi="hi-IN"/>
        </w:rPr>
      </w:pPr>
      <w:r w:rsidRPr="00E14FF6">
        <w:rPr>
          <w:rFonts w:eastAsia="Cambria"/>
          <w:color w:val="000000"/>
          <w:kern w:val="1"/>
          <w:sz w:val="22"/>
          <w:szCs w:val="22"/>
          <w:lang w:eastAsia="hi-IN" w:bidi="hi-IN"/>
        </w:rPr>
        <w:t xml:space="preserve">dostarczony asortyment towaru nie będzie zgodny z przedmiotem </w:t>
      </w:r>
      <w:r w:rsidR="000E56E2">
        <w:rPr>
          <w:rFonts w:eastAsia="Cambria"/>
          <w:color w:val="000000"/>
          <w:kern w:val="1"/>
          <w:sz w:val="22"/>
          <w:szCs w:val="22"/>
          <w:lang w:eastAsia="hi-IN" w:bidi="hi-IN"/>
        </w:rPr>
        <w:t>z</w:t>
      </w:r>
      <w:r w:rsidRPr="00E14FF6">
        <w:rPr>
          <w:rFonts w:eastAsia="Cambria"/>
          <w:color w:val="000000"/>
          <w:kern w:val="1"/>
          <w:sz w:val="22"/>
          <w:szCs w:val="22"/>
          <w:lang w:eastAsia="hi-IN" w:bidi="hi-IN"/>
        </w:rPr>
        <w:t>amówienia;</w:t>
      </w:r>
    </w:p>
    <w:p w14:paraId="08798E26" w14:textId="5B272472" w:rsidR="00E14FF6" w:rsidRPr="00E14FF6" w:rsidRDefault="00E14FF6">
      <w:pPr>
        <w:pStyle w:val="Akapitzlist"/>
        <w:numPr>
          <w:ilvl w:val="0"/>
          <w:numId w:val="21"/>
        </w:numPr>
        <w:suppressAutoHyphens/>
        <w:autoSpaceDE w:val="0"/>
        <w:autoSpaceDN w:val="0"/>
        <w:adjustRightInd w:val="0"/>
        <w:spacing w:line="276" w:lineRule="auto"/>
        <w:jc w:val="both"/>
        <w:rPr>
          <w:rFonts w:eastAsia="Cambria"/>
          <w:color w:val="000000"/>
          <w:kern w:val="1"/>
          <w:sz w:val="22"/>
          <w:szCs w:val="22"/>
          <w:lang w:eastAsia="hi-IN" w:bidi="hi-IN"/>
        </w:rPr>
      </w:pPr>
      <w:r w:rsidRPr="00E14FF6">
        <w:rPr>
          <w:rFonts w:eastAsia="Cambria"/>
          <w:color w:val="000000"/>
          <w:kern w:val="1"/>
          <w:sz w:val="22"/>
          <w:szCs w:val="22"/>
          <w:lang w:eastAsia="hi-IN" w:bidi="hi-IN"/>
        </w:rPr>
        <w:t xml:space="preserve">temperatura podczas transportu będzie nieadekwatna do wymagań przewozu danych </w:t>
      </w:r>
      <w:r w:rsidR="00C330EF">
        <w:rPr>
          <w:rFonts w:eastAsia="Cambria"/>
          <w:color w:val="000000"/>
          <w:kern w:val="1"/>
          <w:sz w:val="22"/>
          <w:szCs w:val="22"/>
          <w:lang w:eastAsia="hi-IN" w:bidi="hi-IN"/>
        </w:rPr>
        <w:t>t</w:t>
      </w:r>
      <w:r w:rsidRPr="00E14FF6">
        <w:rPr>
          <w:rFonts w:eastAsia="Cambria"/>
          <w:color w:val="000000"/>
          <w:kern w:val="1"/>
          <w:sz w:val="22"/>
          <w:szCs w:val="22"/>
          <w:lang w:eastAsia="hi-IN" w:bidi="hi-IN"/>
        </w:rPr>
        <w:t>owarów.</w:t>
      </w:r>
    </w:p>
    <w:p w14:paraId="1C9A08B4" w14:textId="77777777" w:rsidR="00DF0D2B" w:rsidRDefault="00DF0D2B" w:rsidP="000259CB">
      <w:pPr>
        <w:suppressAutoHyphens/>
        <w:autoSpaceDE w:val="0"/>
        <w:autoSpaceDN w:val="0"/>
        <w:adjustRightInd w:val="0"/>
        <w:spacing w:line="276" w:lineRule="auto"/>
        <w:jc w:val="center"/>
        <w:rPr>
          <w:b/>
          <w:sz w:val="22"/>
          <w:szCs w:val="22"/>
          <w:lang w:val="en-US"/>
        </w:rPr>
      </w:pPr>
    </w:p>
    <w:p w14:paraId="1E1E086F" w14:textId="36595837" w:rsidR="008A0A2D" w:rsidRPr="00EB03B7" w:rsidRDefault="008A0A2D" w:rsidP="000259CB">
      <w:pPr>
        <w:suppressAutoHyphens/>
        <w:autoSpaceDE w:val="0"/>
        <w:autoSpaceDN w:val="0"/>
        <w:adjustRightInd w:val="0"/>
        <w:spacing w:line="276" w:lineRule="auto"/>
        <w:jc w:val="center"/>
        <w:rPr>
          <w:b/>
          <w:sz w:val="22"/>
          <w:szCs w:val="22"/>
          <w:lang w:val="en-US"/>
        </w:rPr>
      </w:pPr>
      <w:r w:rsidRPr="00EB03B7">
        <w:rPr>
          <w:b/>
          <w:sz w:val="22"/>
          <w:szCs w:val="22"/>
          <w:lang w:val="en-US"/>
        </w:rPr>
        <w:t xml:space="preserve">§ </w:t>
      </w:r>
      <w:r w:rsidR="000259CB" w:rsidRPr="00EB03B7">
        <w:rPr>
          <w:b/>
          <w:sz w:val="22"/>
          <w:szCs w:val="22"/>
          <w:lang w:val="en-US"/>
        </w:rPr>
        <w:t>5</w:t>
      </w:r>
    </w:p>
    <w:p w14:paraId="013658EE" w14:textId="77777777" w:rsidR="002957F2" w:rsidRDefault="008A0A2D">
      <w:pPr>
        <w:pStyle w:val="Akapitzlist"/>
        <w:numPr>
          <w:ilvl w:val="0"/>
          <w:numId w:val="9"/>
        </w:numPr>
        <w:suppressAutoHyphens/>
        <w:autoSpaceDE w:val="0"/>
        <w:autoSpaceDN w:val="0"/>
        <w:adjustRightInd w:val="0"/>
        <w:spacing w:line="276" w:lineRule="auto"/>
        <w:ind w:left="426"/>
        <w:jc w:val="both"/>
        <w:rPr>
          <w:bCs/>
          <w:sz w:val="22"/>
          <w:szCs w:val="22"/>
        </w:rPr>
      </w:pPr>
      <w:r w:rsidRPr="00304D8D">
        <w:rPr>
          <w:bCs/>
          <w:sz w:val="22"/>
          <w:szCs w:val="22"/>
        </w:rPr>
        <w:t xml:space="preserve">Wykonawca gwarantuje, że dostarczony towar odpowiadać będzie normom jakościowym oraz oznakowany będzie zgodnie z obowiązującymi przepisami. </w:t>
      </w:r>
    </w:p>
    <w:p w14:paraId="1CFE4455" w14:textId="77777777" w:rsidR="00FA566F" w:rsidRDefault="002957F2">
      <w:pPr>
        <w:pStyle w:val="Akapitzlist"/>
        <w:numPr>
          <w:ilvl w:val="0"/>
          <w:numId w:val="9"/>
        </w:numPr>
        <w:suppressAutoHyphens/>
        <w:autoSpaceDE w:val="0"/>
        <w:autoSpaceDN w:val="0"/>
        <w:adjustRightInd w:val="0"/>
        <w:spacing w:line="276" w:lineRule="auto"/>
        <w:ind w:left="426"/>
        <w:jc w:val="both"/>
        <w:rPr>
          <w:bCs/>
          <w:sz w:val="22"/>
          <w:szCs w:val="22"/>
        </w:rPr>
      </w:pPr>
      <w:r w:rsidRPr="00304D8D">
        <w:rPr>
          <w:bCs/>
          <w:sz w:val="22"/>
          <w:szCs w:val="22"/>
        </w:rPr>
        <w:t xml:space="preserve">Wykonawca gwarantuje, że dostarczony produkt leczniczy będzie posiadał datę ważności nie krótszą niż </w:t>
      </w:r>
      <w:r w:rsidRPr="00304D8D">
        <w:rPr>
          <w:b/>
          <w:sz w:val="22"/>
          <w:szCs w:val="22"/>
        </w:rPr>
        <w:t>12 miesięcy</w:t>
      </w:r>
      <w:r w:rsidRPr="00304D8D">
        <w:rPr>
          <w:bCs/>
          <w:sz w:val="22"/>
          <w:szCs w:val="22"/>
        </w:rPr>
        <w:t xml:space="preserve"> od daty dostawy.</w:t>
      </w:r>
    </w:p>
    <w:p w14:paraId="61902840" w14:textId="6F803969" w:rsidR="00FA566F" w:rsidRDefault="00FA566F">
      <w:pPr>
        <w:pStyle w:val="Akapitzlist"/>
        <w:numPr>
          <w:ilvl w:val="0"/>
          <w:numId w:val="9"/>
        </w:numPr>
        <w:suppressAutoHyphens/>
        <w:autoSpaceDE w:val="0"/>
        <w:autoSpaceDN w:val="0"/>
        <w:adjustRightInd w:val="0"/>
        <w:spacing w:line="276" w:lineRule="auto"/>
        <w:ind w:left="426"/>
        <w:jc w:val="both"/>
        <w:rPr>
          <w:bCs/>
          <w:sz w:val="22"/>
          <w:szCs w:val="22"/>
        </w:rPr>
      </w:pPr>
      <w:r w:rsidRPr="00304D8D">
        <w:rPr>
          <w:bCs/>
          <w:sz w:val="22"/>
          <w:szCs w:val="22"/>
        </w:rPr>
        <w:t xml:space="preserve">W przypadku dostawy produktu leczniczego z datą ważności krótszą niż </w:t>
      </w:r>
      <w:r w:rsidRPr="00304D8D">
        <w:rPr>
          <w:b/>
          <w:sz w:val="22"/>
          <w:szCs w:val="22"/>
        </w:rPr>
        <w:t>12 miesięcy</w:t>
      </w:r>
      <w:r w:rsidRPr="00304D8D">
        <w:rPr>
          <w:bCs/>
          <w:sz w:val="22"/>
          <w:szCs w:val="22"/>
        </w:rPr>
        <w:t xml:space="preserve">, wymagana jest uprzednia zgoda osoby upoważnionej przez Zamawiającego. W przypadku niewykorzystania dostarczonego Zamawiającemu przez Wykonawcę produktu leczniczego zastrzegamy sobie możliwość jego zwrotu Wykonawcy nie później niż na </w:t>
      </w:r>
      <w:r w:rsidR="006929CF" w:rsidRPr="006929CF">
        <w:rPr>
          <w:b/>
          <w:sz w:val="22"/>
          <w:szCs w:val="22"/>
        </w:rPr>
        <w:t>2</w:t>
      </w:r>
      <w:r w:rsidRPr="006929CF">
        <w:rPr>
          <w:b/>
          <w:sz w:val="22"/>
          <w:szCs w:val="22"/>
        </w:rPr>
        <w:t xml:space="preserve"> miesiąc</w:t>
      </w:r>
      <w:r w:rsidR="006929CF" w:rsidRPr="006929CF">
        <w:rPr>
          <w:b/>
          <w:sz w:val="22"/>
          <w:szCs w:val="22"/>
        </w:rPr>
        <w:t>e</w:t>
      </w:r>
      <w:r w:rsidRPr="00304D8D">
        <w:rPr>
          <w:bCs/>
          <w:sz w:val="22"/>
          <w:szCs w:val="22"/>
        </w:rPr>
        <w:t xml:space="preserve"> przed upływem terminu ważności.</w:t>
      </w:r>
    </w:p>
    <w:p w14:paraId="72650D81" w14:textId="6A0F0956" w:rsidR="0000242B" w:rsidRDefault="008A0A2D">
      <w:pPr>
        <w:pStyle w:val="Akapitzlist"/>
        <w:numPr>
          <w:ilvl w:val="0"/>
          <w:numId w:val="9"/>
        </w:numPr>
        <w:suppressAutoHyphens/>
        <w:autoSpaceDE w:val="0"/>
        <w:autoSpaceDN w:val="0"/>
        <w:adjustRightInd w:val="0"/>
        <w:spacing w:line="276" w:lineRule="auto"/>
        <w:ind w:left="426"/>
        <w:jc w:val="both"/>
        <w:rPr>
          <w:bCs/>
          <w:sz w:val="22"/>
          <w:szCs w:val="22"/>
        </w:rPr>
      </w:pPr>
      <w:r w:rsidRPr="00304D8D">
        <w:rPr>
          <w:bCs/>
          <w:sz w:val="22"/>
          <w:szCs w:val="22"/>
        </w:rPr>
        <w:t>Towar nie odpowiadający wymogom zawartym w ust. 1 i 2 podlega reklamacji zgłaszanej każdorazowo przez uprawnioną do tego po stronie Zamawiającego osobę</w:t>
      </w:r>
      <w:r w:rsidR="009A73C5" w:rsidRPr="00304D8D">
        <w:rPr>
          <w:bCs/>
          <w:sz w:val="22"/>
          <w:szCs w:val="22"/>
        </w:rPr>
        <w:t xml:space="preserve"> </w:t>
      </w:r>
      <w:r w:rsidR="006929CF">
        <w:rPr>
          <w:bCs/>
          <w:sz w:val="22"/>
          <w:szCs w:val="22"/>
        </w:rPr>
        <w:t xml:space="preserve">tj. Beatę Kocięcką, Katarzynę </w:t>
      </w:r>
      <w:proofErr w:type="spellStart"/>
      <w:r w:rsidR="006929CF">
        <w:rPr>
          <w:bCs/>
          <w:sz w:val="22"/>
          <w:szCs w:val="22"/>
        </w:rPr>
        <w:t>Sajewicz-Boreczko</w:t>
      </w:r>
      <w:proofErr w:type="spellEnd"/>
      <w:r w:rsidR="006929CF">
        <w:rPr>
          <w:bCs/>
          <w:sz w:val="22"/>
          <w:szCs w:val="22"/>
        </w:rPr>
        <w:t xml:space="preserve">, Katarzynę Kuleszę, Agnieszkę </w:t>
      </w:r>
      <w:proofErr w:type="spellStart"/>
      <w:r w:rsidR="006929CF">
        <w:rPr>
          <w:bCs/>
          <w:sz w:val="22"/>
          <w:szCs w:val="22"/>
        </w:rPr>
        <w:t>Starun</w:t>
      </w:r>
      <w:proofErr w:type="spellEnd"/>
      <w:r w:rsidR="006929CF">
        <w:rPr>
          <w:bCs/>
          <w:sz w:val="22"/>
          <w:szCs w:val="22"/>
        </w:rPr>
        <w:t xml:space="preserve">, Martę </w:t>
      </w:r>
      <w:proofErr w:type="spellStart"/>
      <w:r w:rsidR="006929CF">
        <w:rPr>
          <w:bCs/>
          <w:sz w:val="22"/>
          <w:szCs w:val="22"/>
        </w:rPr>
        <w:t>Pauk</w:t>
      </w:r>
      <w:proofErr w:type="spellEnd"/>
      <w:r w:rsidR="006929CF">
        <w:rPr>
          <w:bCs/>
          <w:sz w:val="22"/>
          <w:szCs w:val="22"/>
        </w:rPr>
        <w:t xml:space="preserve"> </w:t>
      </w:r>
      <w:r w:rsidRPr="00304D8D">
        <w:rPr>
          <w:bCs/>
          <w:sz w:val="22"/>
          <w:szCs w:val="22"/>
        </w:rPr>
        <w:t>telefonicznie i potwierdzonej następnie via e-mail.</w:t>
      </w:r>
    </w:p>
    <w:p w14:paraId="29C405C0" w14:textId="01A08403" w:rsidR="008A0A2D" w:rsidRDefault="008A0A2D">
      <w:pPr>
        <w:pStyle w:val="Akapitzlist"/>
        <w:numPr>
          <w:ilvl w:val="0"/>
          <w:numId w:val="9"/>
        </w:numPr>
        <w:suppressAutoHyphens/>
        <w:autoSpaceDE w:val="0"/>
        <w:autoSpaceDN w:val="0"/>
        <w:adjustRightInd w:val="0"/>
        <w:spacing w:line="276" w:lineRule="auto"/>
        <w:ind w:left="426"/>
        <w:jc w:val="both"/>
        <w:rPr>
          <w:bCs/>
          <w:sz w:val="22"/>
          <w:szCs w:val="22"/>
        </w:rPr>
      </w:pPr>
      <w:r w:rsidRPr="00304D8D">
        <w:rPr>
          <w:bCs/>
          <w:sz w:val="22"/>
          <w:szCs w:val="22"/>
        </w:rPr>
        <w:t xml:space="preserve">Wykonawca winien rozpatrzyć każdą ze złożonych przez Zamawiającego reklamacji w nieprzekraczalnym terminie </w:t>
      </w:r>
      <w:r w:rsidR="00046CC4" w:rsidRPr="00304D8D">
        <w:rPr>
          <w:bCs/>
          <w:sz w:val="22"/>
          <w:szCs w:val="22"/>
        </w:rPr>
        <w:t>3</w:t>
      </w:r>
      <w:r w:rsidR="00304D8D">
        <w:rPr>
          <w:bCs/>
          <w:sz w:val="22"/>
          <w:szCs w:val="22"/>
        </w:rPr>
        <w:t xml:space="preserve"> </w:t>
      </w:r>
      <w:r w:rsidRPr="00304D8D">
        <w:rPr>
          <w:bCs/>
          <w:sz w:val="22"/>
          <w:szCs w:val="22"/>
        </w:rPr>
        <w:t>dni roboczych, liczonych od dnia następnego po jej otrzymaniu i niezwłocznej, tj. w tym samym w/w terminie, dokonać wymiany towaru wadliwego na wolny od wad, własnym transportem, na własny koszt i ryzyko.</w:t>
      </w:r>
    </w:p>
    <w:p w14:paraId="601D6233" w14:textId="774E02DB" w:rsidR="008A0A2D" w:rsidRPr="00304D8D" w:rsidRDefault="008A0A2D">
      <w:pPr>
        <w:pStyle w:val="Akapitzlist"/>
        <w:numPr>
          <w:ilvl w:val="0"/>
          <w:numId w:val="9"/>
        </w:numPr>
        <w:suppressAutoHyphens/>
        <w:autoSpaceDE w:val="0"/>
        <w:autoSpaceDN w:val="0"/>
        <w:adjustRightInd w:val="0"/>
        <w:spacing w:line="276" w:lineRule="auto"/>
        <w:ind w:left="426"/>
        <w:jc w:val="both"/>
        <w:rPr>
          <w:bCs/>
          <w:sz w:val="22"/>
          <w:szCs w:val="22"/>
        </w:rPr>
      </w:pPr>
      <w:r w:rsidRPr="00304D8D">
        <w:rPr>
          <w:bCs/>
          <w:sz w:val="22"/>
          <w:szCs w:val="22"/>
        </w:rPr>
        <w:t xml:space="preserve">Towar nie odpowiadający wymogom zawartym w ust. </w:t>
      </w:r>
      <w:r w:rsidR="005B1908">
        <w:rPr>
          <w:bCs/>
          <w:sz w:val="22"/>
          <w:szCs w:val="22"/>
        </w:rPr>
        <w:t xml:space="preserve">1 lub </w:t>
      </w:r>
      <w:r w:rsidRPr="00304D8D">
        <w:rPr>
          <w:bCs/>
          <w:sz w:val="22"/>
          <w:szCs w:val="22"/>
        </w:rPr>
        <w:t>2, nie oznakowany zgodnie z obowiązującymi przepisami oraz posiadający opakowanie uszkodzone mechanicznie, podlega wymianie na koszt Wykonawcy, w ciągu 48 godzin.</w:t>
      </w:r>
    </w:p>
    <w:p w14:paraId="624D3B5B" w14:textId="6343FDC2" w:rsidR="008A0A2D" w:rsidRPr="00EB03B7" w:rsidRDefault="008A0A2D" w:rsidP="000259CB">
      <w:pPr>
        <w:suppressAutoHyphens/>
        <w:autoSpaceDE w:val="0"/>
        <w:autoSpaceDN w:val="0"/>
        <w:adjustRightInd w:val="0"/>
        <w:spacing w:line="276" w:lineRule="auto"/>
        <w:jc w:val="center"/>
        <w:rPr>
          <w:b/>
          <w:sz w:val="22"/>
          <w:szCs w:val="22"/>
          <w:lang w:val="en-US"/>
        </w:rPr>
      </w:pPr>
      <w:r w:rsidRPr="00EB03B7">
        <w:rPr>
          <w:b/>
          <w:sz w:val="22"/>
          <w:szCs w:val="22"/>
          <w:lang w:val="en-US"/>
        </w:rPr>
        <w:t xml:space="preserve">§ </w:t>
      </w:r>
      <w:r w:rsidR="000259CB" w:rsidRPr="00EB03B7">
        <w:rPr>
          <w:b/>
          <w:sz w:val="22"/>
          <w:szCs w:val="22"/>
          <w:lang w:val="en-US"/>
        </w:rPr>
        <w:t>6</w:t>
      </w:r>
    </w:p>
    <w:p w14:paraId="47EB036D" w14:textId="32482C91" w:rsidR="00FE3126" w:rsidRDefault="008A0A2D">
      <w:pPr>
        <w:pStyle w:val="Akapitzlist"/>
        <w:numPr>
          <w:ilvl w:val="0"/>
          <w:numId w:val="10"/>
        </w:numPr>
        <w:suppressAutoHyphens/>
        <w:autoSpaceDE w:val="0"/>
        <w:autoSpaceDN w:val="0"/>
        <w:adjustRightInd w:val="0"/>
        <w:spacing w:line="276" w:lineRule="auto"/>
        <w:ind w:left="426"/>
        <w:jc w:val="both"/>
        <w:rPr>
          <w:sz w:val="22"/>
          <w:szCs w:val="22"/>
        </w:rPr>
      </w:pPr>
      <w:r w:rsidRPr="00304D8D">
        <w:rPr>
          <w:sz w:val="22"/>
          <w:szCs w:val="22"/>
        </w:rPr>
        <w:t>Wykonawca zapłaci Zamawiającemu, na jego pisemne wezwanie</w:t>
      </w:r>
      <w:r w:rsidR="00340BDF" w:rsidRPr="00304D8D">
        <w:rPr>
          <w:sz w:val="22"/>
          <w:szCs w:val="22"/>
        </w:rPr>
        <w:t xml:space="preserve">, karę umowną w wysokości </w:t>
      </w:r>
      <w:r w:rsidR="00F4495E">
        <w:rPr>
          <w:b/>
          <w:bCs/>
          <w:sz w:val="22"/>
          <w:szCs w:val="22"/>
        </w:rPr>
        <w:t>3</w:t>
      </w:r>
      <w:r w:rsidR="00DF155D" w:rsidRPr="008F22E2">
        <w:rPr>
          <w:b/>
          <w:bCs/>
          <w:sz w:val="22"/>
          <w:szCs w:val="22"/>
        </w:rPr>
        <w:t>0</w:t>
      </w:r>
      <w:r w:rsidR="00304D8D" w:rsidRPr="008F22E2">
        <w:rPr>
          <w:b/>
          <w:bCs/>
          <w:sz w:val="22"/>
          <w:szCs w:val="22"/>
        </w:rPr>
        <w:t>,00</w:t>
      </w:r>
      <w:r w:rsidR="00DF155D">
        <w:rPr>
          <w:b/>
          <w:bCs/>
          <w:sz w:val="22"/>
          <w:szCs w:val="22"/>
        </w:rPr>
        <w:t xml:space="preserve"> </w:t>
      </w:r>
      <w:r w:rsidR="00340BDF" w:rsidRPr="00304D8D">
        <w:rPr>
          <w:b/>
          <w:bCs/>
          <w:sz w:val="22"/>
          <w:szCs w:val="22"/>
        </w:rPr>
        <w:t>zł</w:t>
      </w:r>
      <w:r w:rsidRPr="00304D8D">
        <w:rPr>
          <w:sz w:val="22"/>
          <w:szCs w:val="22"/>
        </w:rPr>
        <w:t xml:space="preserve">, za każdy rozpoczęty dzień </w:t>
      </w:r>
      <w:r w:rsidR="00A211D3" w:rsidRPr="00304D8D">
        <w:rPr>
          <w:sz w:val="22"/>
          <w:szCs w:val="22"/>
        </w:rPr>
        <w:t>zwłoki</w:t>
      </w:r>
      <w:r w:rsidRPr="00304D8D">
        <w:rPr>
          <w:sz w:val="22"/>
          <w:szCs w:val="22"/>
        </w:rPr>
        <w:t xml:space="preserve"> w dostawie lub wymianie przedmiotu umowy oraz w razie niedotrzymania terminu</w:t>
      </w:r>
      <w:r w:rsidR="001D30FD" w:rsidRPr="00304D8D">
        <w:rPr>
          <w:sz w:val="22"/>
          <w:szCs w:val="22"/>
        </w:rPr>
        <w:t xml:space="preserve"> </w:t>
      </w:r>
      <w:r w:rsidR="00FA7E44">
        <w:rPr>
          <w:sz w:val="22"/>
          <w:szCs w:val="22"/>
        </w:rPr>
        <w:t>rozpatrzenia</w:t>
      </w:r>
      <w:r w:rsidRPr="00304D8D">
        <w:rPr>
          <w:sz w:val="22"/>
          <w:szCs w:val="22"/>
        </w:rPr>
        <w:t xml:space="preserve"> rekl</w:t>
      </w:r>
      <w:r w:rsidR="00B84D21" w:rsidRPr="00304D8D">
        <w:rPr>
          <w:sz w:val="22"/>
          <w:szCs w:val="22"/>
        </w:rPr>
        <w:t>amacji</w:t>
      </w:r>
      <w:r w:rsidR="001D30FD" w:rsidRPr="00304D8D">
        <w:rPr>
          <w:sz w:val="22"/>
          <w:szCs w:val="22"/>
        </w:rPr>
        <w:t>.</w:t>
      </w:r>
    </w:p>
    <w:p w14:paraId="4D533931" w14:textId="6BEB4F92" w:rsidR="00EB03B7" w:rsidRPr="008F22E2" w:rsidRDefault="00EB03B7">
      <w:pPr>
        <w:pStyle w:val="Akapitzlist"/>
        <w:numPr>
          <w:ilvl w:val="0"/>
          <w:numId w:val="10"/>
        </w:numPr>
        <w:suppressAutoHyphens/>
        <w:autoSpaceDE w:val="0"/>
        <w:autoSpaceDN w:val="0"/>
        <w:adjustRightInd w:val="0"/>
        <w:spacing w:line="276" w:lineRule="auto"/>
        <w:ind w:left="426"/>
        <w:jc w:val="both"/>
        <w:rPr>
          <w:sz w:val="22"/>
          <w:szCs w:val="22"/>
        </w:rPr>
      </w:pPr>
      <w:r w:rsidRPr="00EB03B7">
        <w:rPr>
          <w:sz w:val="22"/>
          <w:szCs w:val="22"/>
        </w:rPr>
        <w:t xml:space="preserve">W przypadku dostawy „NA CITO”, Wykonawca zapłaci Zamawiającemu, na jego pisemne wezwanie, karę umowną w </w:t>
      </w:r>
      <w:r w:rsidRPr="008F22E2">
        <w:rPr>
          <w:sz w:val="22"/>
          <w:szCs w:val="22"/>
        </w:rPr>
        <w:t xml:space="preserve">wysokości </w:t>
      </w:r>
      <w:r w:rsidR="008F22E2" w:rsidRPr="008F22E2">
        <w:rPr>
          <w:b/>
          <w:bCs/>
          <w:sz w:val="22"/>
          <w:szCs w:val="22"/>
        </w:rPr>
        <w:t>30</w:t>
      </w:r>
      <w:r w:rsidRPr="008F22E2">
        <w:rPr>
          <w:b/>
          <w:bCs/>
          <w:sz w:val="22"/>
          <w:szCs w:val="22"/>
        </w:rPr>
        <w:t>,00 zł</w:t>
      </w:r>
      <w:r w:rsidRPr="008F22E2">
        <w:rPr>
          <w:sz w:val="22"/>
          <w:szCs w:val="22"/>
        </w:rPr>
        <w:t>, za każdą rozpoczętą godzinę zwłoki w dostawie.</w:t>
      </w:r>
    </w:p>
    <w:p w14:paraId="0E7BDBBB" w14:textId="77777777" w:rsidR="00715C59" w:rsidRDefault="00594952" w:rsidP="00715C59">
      <w:pPr>
        <w:pStyle w:val="Akapitzlist"/>
        <w:numPr>
          <w:ilvl w:val="0"/>
          <w:numId w:val="10"/>
        </w:numPr>
        <w:suppressAutoHyphens/>
        <w:autoSpaceDE w:val="0"/>
        <w:autoSpaceDN w:val="0"/>
        <w:adjustRightInd w:val="0"/>
        <w:spacing w:line="276" w:lineRule="auto"/>
        <w:ind w:left="426"/>
        <w:jc w:val="both"/>
        <w:rPr>
          <w:sz w:val="22"/>
          <w:szCs w:val="22"/>
        </w:rPr>
      </w:pPr>
      <w:r w:rsidRPr="008F22E2">
        <w:rPr>
          <w:sz w:val="22"/>
          <w:szCs w:val="22"/>
        </w:rPr>
        <w:t xml:space="preserve">Wykonawca zapłaci Zamawiającemu karę umowną w wysokości </w:t>
      </w:r>
      <w:r w:rsidR="00DF155D" w:rsidRPr="008F22E2">
        <w:rPr>
          <w:b/>
          <w:bCs/>
          <w:sz w:val="22"/>
          <w:szCs w:val="22"/>
        </w:rPr>
        <w:t>100</w:t>
      </w:r>
      <w:r w:rsidR="00304D8D" w:rsidRPr="008F22E2">
        <w:rPr>
          <w:b/>
          <w:bCs/>
          <w:sz w:val="22"/>
          <w:szCs w:val="22"/>
        </w:rPr>
        <w:t>,00</w:t>
      </w:r>
      <w:r w:rsidRPr="008F22E2">
        <w:rPr>
          <w:b/>
          <w:bCs/>
          <w:sz w:val="22"/>
          <w:szCs w:val="22"/>
        </w:rPr>
        <w:t xml:space="preserve"> zł</w:t>
      </w:r>
      <w:r w:rsidRPr="008F22E2">
        <w:rPr>
          <w:sz w:val="22"/>
          <w:szCs w:val="22"/>
        </w:rPr>
        <w:t xml:space="preserve">, </w:t>
      </w:r>
      <w:r w:rsidR="00377A45" w:rsidRPr="008F22E2">
        <w:rPr>
          <w:sz w:val="22"/>
          <w:szCs w:val="22"/>
        </w:rPr>
        <w:t>w przypadku</w:t>
      </w:r>
      <w:r w:rsidR="00377A45" w:rsidRPr="00304D8D">
        <w:rPr>
          <w:sz w:val="22"/>
          <w:szCs w:val="22"/>
        </w:rPr>
        <w:t xml:space="preserve"> odmowy dostawy produktu leczniczego przez Wykonawcę </w:t>
      </w:r>
      <w:r w:rsidRPr="00304D8D">
        <w:rPr>
          <w:sz w:val="22"/>
          <w:szCs w:val="22"/>
        </w:rPr>
        <w:t xml:space="preserve">po otrzymaniu przez Zamawiającego </w:t>
      </w:r>
      <w:r w:rsidR="0000242B" w:rsidRPr="00304D8D">
        <w:rPr>
          <w:sz w:val="22"/>
          <w:szCs w:val="22"/>
        </w:rPr>
        <w:t xml:space="preserve">jego </w:t>
      </w:r>
      <w:r w:rsidRPr="00304D8D">
        <w:rPr>
          <w:sz w:val="22"/>
          <w:szCs w:val="22"/>
        </w:rPr>
        <w:t>pisemnej odmowy.</w:t>
      </w:r>
    </w:p>
    <w:p w14:paraId="359B603A" w14:textId="6B25D18C" w:rsidR="00715C59" w:rsidRPr="00715C59" w:rsidRDefault="00715C59" w:rsidP="00715C59">
      <w:pPr>
        <w:pStyle w:val="Akapitzlist"/>
        <w:numPr>
          <w:ilvl w:val="0"/>
          <w:numId w:val="10"/>
        </w:numPr>
        <w:suppressAutoHyphens/>
        <w:autoSpaceDE w:val="0"/>
        <w:autoSpaceDN w:val="0"/>
        <w:adjustRightInd w:val="0"/>
        <w:spacing w:line="276" w:lineRule="auto"/>
        <w:ind w:left="426"/>
        <w:jc w:val="both"/>
        <w:rPr>
          <w:sz w:val="22"/>
          <w:szCs w:val="22"/>
        </w:rPr>
      </w:pPr>
      <w:r w:rsidRPr="00715C59">
        <w:rPr>
          <w:sz w:val="22"/>
          <w:szCs w:val="22"/>
        </w:rPr>
        <w:t xml:space="preserve">Wykonawca zapłaci Zamawiającemu karę umowną w wysokości 1.000,00 zł, w przypadku niespełnienia wymogu, o którym mowa w § 4 ust. 3 </w:t>
      </w:r>
    </w:p>
    <w:p w14:paraId="3B37D868" w14:textId="77777777" w:rsidR="00F84A3A" w:rsidRDefault="00F84A3A" w:rsidP="00F84A3A">
      <w:pPr>
        <w:pStyle w:val="Akapitzlist"/>
        <w:numPr>
          <w:ilvl w:val="0"/>
          <w:numId w:val="10"/>
        </w:numPr>
        <w:suppressAutoHyphens/>
        <w:autoSpaceDE w:val="0"/>
        <w:autoSpaceDN w:val="0"/>
        <w:adjustRightInd w:val="0"/>
        <w:spacing w:line="276" w:lineRule="auto"/>
        <w:ind w:left="426"/>
        <w:jc w:val="both"/>
        <w:rPr>
          <w:sz w:val="22"/>
          <w:szCs w:val="22"/>
        </w:rPr>
      </w:pPr>
      <w:r w:rsidRPr="00F84A3A">
        <w:rPr>
          <w:sz w:val="22"/>
          <w:szCs w:val="22"/>
        </w:rPr>
        <w:t xml:space="preserve">Wykonawca zapłaci Zamawiającemu, karę umowną z tytułu odstąpienia od umowy z winy Wykonawcy w wysokości 10% całkowitej wartości brutto umowy. </w:t>
      </w:r>
    </w:p>
    <w:p w14:paraId="083BE6C4" w14:textId="6FBA8105" w:rsidR="004F774E" w:rsidRPr="00304D8D" w:rsidRDefault="004F774E">
      <w:pPr>
        <w:pStyle w:val="Akapitzlist"/>
        <w:numPr>
          <w:ilvl w:val="0"/>
          <w:numId w:val="10"/>
        </w:numPr>
        <w:suppressAutoHyphens/>
        <w:autoSpaceDE w:val="0"/>
        <w:autoSpaceDN w:val="0"/>
        <w:adjustRightInd w:val="0"/>
        <w:spacing w:line="276" w:lineRule="auto"/>
        <w:ind w:left="426"/>
        <w:jc w:val="both"/>
        <w:rPr>
          <w:sz w:val="22"/>
          <w:szCs w:val="22"/>
        </w:rPr>
      </w:pPr>
      <w:r w:rsidRPr="00304D8D">
        <w:rPr>
          <w:sz w:val="22"/>
          <w:szCs w:val="22"/>
        </w:rPr>
        <w:t xml:space="preserve">Wykonawca zapłaci Zamawiającemu karę umowną </w:t>
      </w:r>
      <w:r w:rsidRPr="00304D8D">
        <w:rPr>
          <w:sz w:val="22"/>
          <w:szCs w:val="22"/>
          <w:shd w:val="clear" w:color="auto" w:fill="FFFFFF"/>
        </w:rPr>
        <w:t xml:space="preserve">z tytułu braku zapłaty lub nieterminowej zapłaty wynagrodzenia należnego podwykonawcom z tytułu zmiany wysokości wynagrodzenia, o której mowa w art. 439 ust. 5 </w:t>
      </w:r>
      <w:r w:rsidR="00163693" w:rsidRPr="00304D8D">
        <w:rPr>
          <w:sz w:val="22"/>
          <w:szCs w:val="22"/>
          <w:shd w:val="clear" w:color="auto" w:fill="FFFFFF"/>
        </w:rPr>
        <w:t xml:space="preserve">Prawo zamówień publicznych </w:t>
      </w:r>
      <w:r w:rsidRPr="00304D8D">
        <w:rPr>
          <w:sz w:val="22"/>
          <w:szCs w:val="22"/>
          <w:shd w:val="clear" w:color="auto" w:fill="FFFFFF"/>
        </w:rPr>
        <w:t xml:space="preserve">w wysokości </w:t>
      </w:r>
      <w:r w:rsidRPr="00304D8D">
        <w:rPr>
          <w:b/>
          <w:bCs/>
          <w:sz w:val="22"/>
          <w:szCs w:val="22"/>
          <w:shd w:val="clear" w:color="auto" w:fill="FFFFFF"/>
        </w:rPr>
        <w:t>2%</w:t>
      </w:r>
      <w:r w:rsidRPr="00304D8D">
        <w:rPr>
          <w:sz w:val="22"/>
          <w:szCs w:val="22"/>
          <w:shd w:val="clear" w:color="auto" w:fill="FFFFFF"/>
        </w:rPr>
        <w:t xml:space="preserve"> wartości</w:t>
      </w:r>
      <w:r w:rsidR="00FA7E44">
        <w:rPr>
          <w:sz w:val="22"/>
          <w:szCs w:val="22"/>
          <w:shd w:val="clear" w:color="auto" w:fill="FFFFFF"/>
        </w:rPr>
        <w:t xml:space="preserve"> całkowitej </w:t>
      </w:r>
      <w:r w:rsidRPr="00304D8D">
        <w:rPr>
          <w:sz w:val="22"/>
          <w:szCs w:val="22"/>
          <w:shd w:val="clear" w:color="auto" w:fill="FFFFFF"/>
        </w:rPr>
        <w:t xml:space="preserve"> umowy brutto.</w:t>
      </w:r>
    </w:p>
    <w:p w14:paraId="7D9E4F07" w14:textId="5ECD6BBA" w:rsidR="009E0E52" w:rsidRDefault="003862C4" w:rsidP="009E0E52">
      <w:pPr>
        <w:pStyle w:val="Akapitzlist"/>
        <w:numPr>
          <w:ilvl w:val="0"/>
          <w:numId w:val="10"/>
        </w:numPr>
        <w:suppressAutoHyphens/>
        <w:autoSpaceDE w:val="0"/>
        <w:autoSpaceDN w:val="0"/>
        <w:adjustRightInd w:val="0"/>
        <w:spacing w:line="276" w:lineRule="auto"/>
        <w:ind w:left="426"/>
        <w:jc w:val="both"/>
        <w:rPr>
          <w:sz w:val="22"/>
          <w:szCs w:val="22"/>
        </w:rPr>
      </w:pPr>
      <w:r w:rsidRPr="00304D8D">
        <w:rPr>
          <w:sz w:val="22"/>
          <w:szCs w:val="22"/>
        </w:rPr>
        <w:t xml:space="preserve">Łączna maksymalna wysokość kar umownych nie może przekroczyć </w:t>
      </w:r>
      <w:r w:rsidRPr="00304D8D">
        <w:rPr>
          <w:b/>
          <w:bCs/>
          <w:sz w:val="22"/>
          <w:szCs w:val="22"/>
        </w:rPr>
        <w:t>20%</w:t>
      </w:r>
      <w:r w:rsidRPr="00304D8D">
        <w:rPr>
          <w:sz w:val="22"/>
          <w:szCs w:val="22"/>
        </w:rPr>
        <w:t xml:space="preserve"> wartości </w:t>
      </w:r>
      <w:r w:rsidR="00FA7E44">
        <w:rPr>
          <w:sz w:val="22"/>
          <w:szCs w:val="22"/>
          <w:shd w:val="clear" w:color="auto" w:fill="FFFFFF"/>
        </w:rPr>
        <w:t>całkowitej</w:t>
      </w:r>
      <w:r w:rsidR="00FA7E44" w:rsidRPr="00304D8D">
        <w:rPr>
          <w:sz w:val="22"/>
          <w:szCs w:val="22"/>
        </w:rPr>
        <w:t xml:space="preserve"> </w:t>
      </w:r>
      <w:r w:rsidRPr="00304D8D">
        <w:rPr>
          <w:sz w:val="22"/>
          <w:szCs w:val="22"/>
        </w:rPr>
        <w:t>umowy brutto.</w:t>
      </w:r>
    </w:p>
    <w:p w14:paraId="57BD9A38" w14:textId="384657AD" w:rsidR="009E0E52" w:rsidRPr="009E0E52" w:rsidRDefault="009E0E52" w:rsidP="009E0E52">
      <w:pPr>
        <w:pStyle w:val="Akapitzlist"/>
        <w:numPr>
          <w:ilvl w:val="0"/>
          <w:numId w:val="10"/>
        </w:numPr>
        <w:suppressAutoHyphens/>
        <w:autoSpaceDE w:val="0"/>
        <w:autoSpaceDN w:val="0"/>
        <w:adjustRightInd w:val="0"/>
        <w:spacing w:line="276" w:lineRule="auto"/>
        <w:ind w:left="426"/>
        <w:jc w:val="both"/>
        <w:rPr>
          <w:sz w:val="22"/>
          <w:szCs w:val="22"/>
        </w:rPr>
      </w:pPr>
      <w:r w:rsidRPr="009E0E52">
        <w:rPr>
          <w:sz w:val="22"/>
          <w:szCs w:val="22"/>
        </w:rPr>
        <w:t xml:space="preserve">Jeżeli, dana dostawa lub uzasadniona reklamacja Zamawiającego, nie zostanie zrealizowana przez Wykonawcę w ustalonym umową terminie, Zamawiający może nabyć przedmiot zamówienia o tych samych parametrach i w ilości co niedostarczony, u innego dostawcy, a ewentualną różnicą w cenie, gdy będzie ona niekorzystna dla Zamawiającego, obciążyć Wykonawcę. Wykonawca wyraża zgodę na potrącenie kary umownej z wynagrodzenia. Powyższe nie wyłącza prawa Zamawiającego do naliczenia kar umownych przewidzianych umową za zwłokę w dostawie lub wymianie. </w:t>
      </w:r>
    </w:p>
    <w:p w14:paraId="200BD1AC" w14:textId="61C4D8CA" w:rsidR="009E0E52" w:rsidRPr="009E0E52" w:rsidRDefault="009E0E52" w:rsidP="009E0E52">
      <w:pPr>
        <w:pStyle w:val="Akapitzlist"/>
        <w:numPr>
          <w:ilvl w:val="0"/>
          <w:numId w:val="10"/>
        </w:numPr>
        <w:suppressAutoHyphens/>
        <w:autoSpaceDE w:val="0"/>
        <w:autoSpaceDN w:val="0"/>
        <w:adjustRightInd w:val="0"/>
        <w:spacing w:line="276" w:lineRule="auto"/>
        <w:ind w:left="426"/>
        <w:jc w:val="both"/>
        <w:rPr>
          <w:sz w:val="22"/>
          <w:szCs w:val="22"/>
        </w:rPr>
      </w:pPr>
      <w:r w:rsidRPr="009E0E52">
        <w:rPr>
          <w:sz w:val="22"/>
          <w:szCs w:val="22"/>
        </w:rPr>
        <w:lastRenderedPageBreak/>
        <w:t>Zastrzega się Zamawiającemu prawo dochodzenia odszkodowania przewyższającego wysokość ustalonej kary umownej do wysokości rzeczywiście poniesionej szkody. W przypadkach niewykonania lub nienależytego wykonania zobowiązań umownych nie objętych odszkodowaniem w formie kar umownych, Wykonawca będzie ponosił odpowiedzialność odszkodowawczą na zasadach ogólnych określonych w art. 471 k.c.</w:t>
      </w:r>
    </w:p>
    <w:p w14:paraId="057D4611" w14:textId="5F67593A" w:rsidR="007A6D33" w:rsidRPr="00304D8D" w:rsidRDefault="007A6D33">
      <w:pPr>
        <w:pStyle w:val="Akapitzlist"/>
        <w:numPr>
          <w:ilvl w:val="0"/>
          <w:numId w:val="10"/>
        </w:numPr>
        <w:suppressAutoHyphens/>
        <w:autoSpaceDE w:val="0"/>
        <w:autoSpaceDN w:val="0"/>
        <w:adjustRightInd w:val="0"/>
        <w:spacing w:line="276" w:lineRule="auto"/>
        <w:ind w:left="426"/>
        <w:jc w:val="both"/>
        <w:rPr>
          <w:sz w:val="22"/>
          <w:szCs w:val="22"/>
        </w:rPr>
      </w:pPr>
      <w:r w:rsidRPr="00304D8D">
        <w:rPr>
          <w:sz w:val="22"/>
          <w:szCs w:val="22"/>
        </w:rPr>
        <w:t>Zamawiający zastrzega sobie możliwość potrącenia kary umownej z faktury wystawionej przez Wykonawcę</w:t>
      </w:r>
      <w:r w:rsidR="001D30FD" w:rsidRPr="00304D8D">
        <w:rPr>
          <w:sz w:val="22"/>
          <w:szCs w:val="22"/>
        </w:rPr>
        <w:t xml:space="preserve"> oraz kosztu wykonania zastępczego</w:t>
      </w:r>
      <w:r w:rsidRPr="00304D8D">
        <w:rPr>
          <w:sz w:val="22"/>
          <w:szCs w:val="22"/>
        </w:rPr>
        <w:t xml:space="preserve"> po uprzednim powiadomieniu go na piśmie oraz wystawieniu przez Zamawiającego noty obciążeniowej.</w:t>
      </w:r>
    </w:p>
    <w:p w14:paraId="7521315C" w14:textId="77777777" w:rsidR="009E0E52" w:rsidRDefault="009E0E52" w:rsidP="000259CB">
      <w:pPr>
        <w:suppressAutoHyphens/>
        <w:autoSpaceDE w:val="0"/>
        <w:autoSpaceDN w:val="0"/>
        <w:adjustRightInd w:val="0"/>
        <w:spacing w:line="276" w:lineRule="auto"/>
        <w:jc w:val="center"/>
        <w:rPr>
          <w:b/>
          <w:sz w:val="22"/>
          <w:szCs w:val="22"/>
          <w:lang w:val="en-US"/>
        </w:rPr>
      </w:pPr>
    </w:p>
    <w:p w14:paraId="21FBD3B1" w14:textId="3D4AAED0" w:rsidR="008A0A2D" w:rsidRPr="00EB03B7" w:rsidRDefault="006B6C64" w:rsidP="000259CB">
      <w:pPr>
        <w:suppressAutoHyphens/>
        <w:autoSpaceDE w:val="0"/>
        <w:autoSpaceDN w:val="0"/>
        <w:adjustRightInd w:val="0"/>
        <w:spacing w:line="276" w:lineRule="auto"/>
        <w:jc w:val="center"/>
        <w:rPr>
          <w:b/>
          <w:sz w:val="22"/>
          <w:szCs w:val="22"/>
          <w:lang w:val="en-US"/>
        </w:rPr>
      </w:pPr>
      <w:r w:rsidRPr="00EB03B7">
        <w:rPr>
          <w:b/>
          <w:sz w:val="22"/>
          <w:szCs w:val="22"/>
          <w:lang w:val="en-US"/>
        </w:rPr>
        <w:t xml:space="preserve">§ </w:t>
      </w:r>
      <w:r w:rsidR="000259CB" w:rsidRPr="00EB03B7">
        <w:rPr>
          <w:b/>
          <w:sz w:val="22"/>
          <w:szCs w:val="22"/>
          <w:lang w:val="en-US"/>
        </w:rPr>
        <w:t>7</w:t>
      </w:r>
    </w:p>
    <w:p w14:paraId="47299ED7" w14:textId="62F032B5" w:rsidR="00F96F58" w:rsidRDefault="00F96F58">
      <w:pPr>
        <w:pStyle w:val="Akapitzlist"/>
        <w:numPr>
          <w:ilvl w:val="0"/>
          <w:numId w:val="11"/>
        </w:numPr>
        <w:suppressAutoHyphens/>
        <w:autoSpaceDE w:val="0"/>
        <w:autoSpaceDN w:val="0"/>
        <w:adjustRightInd w:val="0"/>
        <w:spacing w:line="276" w:lineRule="auto"/>
        <w:ind w:left="426"/>
        <w:jc w:val="both"/>
        <w:rPr>
          <w:sz w:val="22"/>
          <w:szCs w:val="22"/>
        </w:rPr>
      </w:pPr>
      <w:r w:rsidRPr="00304D8D">
        <w:rPr>
          <w:sz w:val="22"/>
          <w:szCs w:val="22"/>
        </w:rPr>
        <w:t>Zamawiający przewiduje możliwość</w:t>
      </w:r>
      <w:r w:rsidR="007D470E" w:rsidRPr="00304D8D">
        <w:rPr>
          <w:sz w:val="22"/>
          <w:szCs w:val="22"/>
        </w:rPr>
        <w:t xml:space="preserve"> zmian postanowień zawartej umowy w stosunku do treści oferty, na podstawie której dokonano wyboru Wykonawcy, w przypadku zaistnienia okoliczności</w:t>
      </w:r>
      <w:r w:rsidR="00F84A3A">
        <w:rPr>
          <w:sz w:val="22"/>
          <w:szCs w:val="22"/>
        </w:rPr>
        <w:t>,</w:t>
      </w:r>
      <w:r w:rsidR="007D470E" w:rsidRPr="00304D8D">
        <w:rPr>
          <w:sz w:val="22"/>
          <w:szCs w:val="22"/>
        </w:rPr>
        <w:t xml:space="preserve"> o których mowa w art. 455 z zachowaniem zasad</w:t>
      </w:r>
      <w:r w:rsidR="00F84A3A">
        <w:rPr>
          <w:sz w:val="22"/>
          <w:szCs w:val="22"/>
        </w:rPr>
        <w:t>,</w:t>
      </w:r>
      <w:r w:rsidR="007D470E" w:rsidRPr="00304D8D">
        <w:rPr>
          <w:sz w:val="22"/>
          <w:szCs w:val="22"/>
        </w:rPr>
        <w:t xml:space="preserve"> o których mowa w art. 454 i 455 </w:t>
      </w:r>
      <w:proofErr w:type="spellStart"/>
      <w:r w:rsidR="000E56E2">
        <w:rPr>
          <w:sz w:val="22"/>
          <w:szCs w:val="22"/>
        </w:rPr>
        <w:t>u</w:t>
      </w:r>
      <w:r w:rsidR="007D470E" w:rsidRPr="00304D8D">
        <w:rPr>
          <w:sz w:val="22"/>
          <w:szCs w:val="22"/>
        </w:rPr>
        <w:t>Pzp</w:t>
      </w:r>
      <w:proofErr w:type="spellEnd"/>
      <w:r w:rsidR="007D470E" w:rsidRPr="00304D8D">
        <w:rPr>
          <w:sz w:val="22"/>
          <w:szCs w:val="22"/>
        </w:rPr>
        <w:t>.</w:t>
      </w:r>
    </w:p>
    <w:p w14:paraId="22BF8A3B" w14:textId="38B0C500" w:rsidR="007750BA" w:rsidRPr="00304D8D" w:rsidRDefault="007750BA">
      <w:pPr>
        <w:pStyle w:val="Akapitzlist"/>
        <w:numPr>
          <w:ilvl w:val="0"/>
          <w:numId w:val="11"/>
        </w:numPr>
        <w:suppressAutoHyphens/>
        <w:autoSpaceDE w:val="0"/>
        <w:autoSpaceDN w:val="0"/>
        <w:adjustRightInd w:val="0"/>
        <w:spacing w:line="276" w:lineRule="auto"/>
        <w:ind w:left="426"/>
        <w:jc w:val="both"/>
        <w:rPr>
          <w:sz w:val="22"/>
          <w:szCs w:val="22"/>
        </w:rPr>
      </w:pPr>
      <w:r w:rsidRPr="00304D8D">
        <w:rPr>
          <w:sz w:val="22"/>
          <w:szCs w:val="22"/>
        </w:rPr>
        <w:t>Na podstawie art. 455 ust. 1 pkt</w:t>
      </w:r>
      <w:r w:rsidR="00304D8D">
        <w:rPr>
          <w:sz w:val="22"/>
          <w:szCs w:val="22"/>
        </w:rPr>
        <w:t>.</w:t>
      </w:r>
      <w:r w:rsidRPr="00304D8D">
        <w:rPr>
          <w:sz w:val="22"/>
          <w:szCs w:val="22"/>
        </w:rPr>
        <w:t xml:space="preserve"> 1</w:t>
      </w:r>
      <w:r w:rsidR="000E56E2">
        <w:rPr>
          <w:sz w:val="22"/>
          <w:szCs w:val="22"/>
        </w:rPr>
        <w:t xml:space="preserve"> </w:t>
      </w:r>
      <w:proofErr w:type="spellStart"/>
      <w:r w:rsidR="000E56E2">
        <w:rPr>
          <w:sz w:val="22"/>
          <w:szCs w:val="22"/>
        </w:rPr>
        <w:t>uPzp</w:t>
      </w:r>
      <w:proofErr w:type="spellEnd"/>
      <w:r w:rsidR="00CA20A4" w:rsidRPr="00304D8D">
        <w:rPr>
          <w:sz w:val="22"/>
          <w:szCs w:val="22"/>
        </w:rPr>
        <w:t xml:space="preserve">, Zamawiający przewiduje możliwość dokonania zmian postanowień umowy zawartej z Wykonawcą w następujących </w:t>
      </w:r>
      <w:r w:rsidR="00CB1E79" w:rsidRPr="00304D8D">
        <w:rPr>
          <w:sz w:val="22"/>
          <w:szCs w:val="22"/>
        </w:rPr>
        <w:t>przypadkach:</w:t>
      </w:r>
    </w:p>
    <w:p w14:paraId="2926B108" w14:textId="49F29A7D" w:rsidR="00CB1E79" w:rsidRPr="00304D8D" w:rsidRDefault="00CB1E79">
      <w:pPr>
        <w:pStyle w:val="Akapitzlist"/>
        <w:numPr>
          <w:ilvl w:val="0"/>
          <w:numId w:val="12"/>
        </w:numPr>
        <w:suppressAutoHyphens/>
        <w:autoSpaceDE w:val="0"/>
        <w:autoSpaceDN w:val="0"/>
        <w:adjustRightInd w:val="0"/>
        <w:spacing w:line="276" w:lineRule="auto"/>
        <w:jc w:val="both"/>
        <w:rPr>
          <w:bCs/>
          <w:sz w:val="22"/>
          <w:szCs w:val="22"/>
        </w:rPr>
      </w:pPr>
      <w:r w:rsidRPr="00304D8D">
        <w:rPr>
          <w:bCs/>
          <w:sz w:val="22"/>
          <w:szCs w:val="22"/>
        </w:rPr>
        <w:t xml:space="preserve">w przypadku wstrzymania, zakończenia produkcji lub wycofania z rynku produktu leczniczego, strony dopuszczają możliwość dostarczania odpowiedników równoważnych (tj. </w:t>
      </w:r>
      <w:r w:rsidRPr="00304D8D">
        <w:rPr>
          <w:rFonts w:eastAsia="Cambria"/>
          <w:bCs/>
          <w:sz w:val="22"/>
          <w:szCs w:val="22"/>
        </w:rPr>
        <w:t>zawierających tą samą substancję czynną  w dawce i ilości wyszczególnionej w załączniku</w:t>
      </w:r>
      <w:r w:rsidR="005511E4" w:rsidRPr="00304D8D">
        <w:rPr>
          <w:rFonts w:eastAsia="Cambria"/>
          <w:bCs/>
          <w:sz w:val="22"/>
          <w:szCs w:val="22"/>
        </w:rPr>
        <w:t xml:space="preserve"> </w:t>
      </w:r>
      <w:r w:rsidRPr="00304D8D">
        <w:rPr>
          <w:rFonts w:eastAsia="Cambria"/>
          <w:bCs/>
          <w:sz w:val="22"/>
          <w:szCs w:val="22"/>
        </w:rPr>
        <w:t xml:space="preserve">do umowy oraz mających te same wskazania i tą samą drogę podania przy braku różnic postaci farmaceutycznej a w przypadku jego braku </w:t>
      </w:r>
      <w:r w:rsidRPr="00304D8D">
        <w:rPr>
          <w:bCs/>
          <w:sz w:val="22"/>
          <w:szCs w:val="22"/>
        </w:rPr>
        <w:t>produktu nie gorszej jakości posiadającego tą samą</w:t>
      </w:r>
      <w:r w:rsidR="005511E4" w:rsidRPr="00304D8D">
        <w:rPr>
          <w:bCs/>
          <w:sz w:val="22"/>
          <w:szCs w:val="22"/>
        </w:rPr>
        <w:t xml:space="preserve"> </w:t>
      </w:r>
      <w:r w:rsidRPr="00304D8D">
        <w:rPr>
          <w:bCs/>
          <w:sz w:val="22"/>
          <w:szCs w:val="22"/>
        </w:rPr>
        <w:t>funkcjonalność, wielkość, skład oraz pozostałe parametry określone do poszczególnego asortymentu zgodnie z SWZ) preparatów objętych umową, zachowując zasadę proporcjonalności w stosunku</w:t>
      </w:r>
      <w:r w:rsidR="00913AD7" w:rsidRPr="00304D8D">
        <w:rPr>
          <w:bCs/>
          <w:sz w:val="22"/>
          <w:szCs w:val="22"/>
        </w:rPr>
        <w:t xml:space="preserve"> do ceny, zgodnie z </w:t>
      </w:r>
      <w:r w:rsidR="00304D8D">
        <w:rPr>
          <w:bCs/>
          <w:sz w:val="22"/>
          <w:szCs w:val="22"/>
        </w:rPr>
        <w:t xml:space="preserve">pkt. </w:t>
      </w:r>
      <w:r w:rsidR="003C7408">
        <w:rPr>
          <w:bCs/>
          <w:sz w:val="22"/>
          <w:szCs w:val="22"/>
        </w:rPr>
        <w:t>8</w:t>
      </w:r>
      <w:r w:rsidRPr="00304D8D">
        <w:rPr>
          <w:bCs/>
          <w:sz w:val="22"/>
          <w:szCs w:val="22"/>
        </w:rPr>
        <w:t>.</w:t>
      </w:r>
    </w:p>
    <w:p w14:paraId="4C625134" w14:textId="57C2A226" w:rsidR="00D25074" w:rsidRPr="00304D8D" w:rsidRDefault="00D25074">
      <w:pPr>
        <w:pStyle w:val="Akapitzlist"/>
        <w:numPr>
          <w:ilvl w:val="0"/>
          <w:numId w:val="12"/>
        </w:numPr>
        <w:suppressAutoHyphens/>
        <w:autoSpaceDE w:val="0"/>
        <w:autoSpaceDN w:val="0"/>
        <w:adjustRightInd w:val="0"/>
        <w:spacing w:line="276" w:lineRule="auto"/>
        <w:jc w:val="both"/>
        <w:rPr>
          <w:bCs/>
          <w:sz w:val="22"/>
          <w:szCs w:val="22"/>
        </w:rPr>
      </w:pPr>
      <w:r w:rsidRPr="00304D8D">
        <w:rPr>
          <w:bCs/>
          <w:sz w:val="22"/>
          <w:szCs w:val="22"/>
        </w:rPr>
        <w:t>w przypadku udokumentowanego braku możliwości dostawy produktów określonych w załączniku do umowy, wynikającego z przyczyn nie leżących po stronie Wykonawcy, dopuszcza się dostawę przez Wykonawcę produktu zastępczego po uzyskaniu wcześniejszej zgody Kierownika Apteki</w:t>
      </w:r>
      <w:r w:rsidR="006929CF">
        <w:rPr>
          <w:bCs/>
          <w:sz w:val="22"/>
          <w:szCs w:val="22"/>
        </w:rPr>
        <w:t xml:space="preserve"> lub jego zastępcy</w:t>
      </w:r>
      <w:r w:rsidRPr="00304D8D">
        <w:rPr>
          <w:bCs/>
          <w:sz w:val="22"/>
          <w:szCs w:val="22"/>
        </w:rPr>
        <w:t>. Produkt zastępczy powinien odpowiadać opisowi umieszczonemu w SWZ i posiadać taką samą cenę jednostkową jak określony w załączniku do umowy produkt zastępowany.</w:t>
      </w:r>
    </w:p>
    <w:p w14:paraId="72D214CD" w14:textId="7BAD06E3" w:rsidR="003B7588" w:rsidRPr="00304D8D" w:rsidRDefault="003B7588">
      <w:pPr>
        <w:pStyle w:val="Akapitzlist"/>
        <w:numPr>
          <w:ilvl w:val="0"/>
          <w:numId w:val="12"/>
        </w:numPr>
        <w:suppressAutoHyphens/>
        <w:autoSpaceDE w:val="0"/>
        <w:autoSpaceDN w:val="0"/>
        <w:adjustRightInd w:val="0"/>
        <w:spacing w:line="276" w:lineRule="auto"/>
        <w:jc w:val="both"/>
        <w:rPr>
          <w:bCs/>
          <w:sz w:val="22"/>
          <w:szCs w:val="22"/>
        </w:rPr>
      </w:pPr>
      <w:r w:rsidRPr="00304D8D">
        <w:rPr>
          <w:bCs/>
          <w:sz w:val="22"/>
          <w:szCs w:val="22"/>
        </w:rPr>
        <w:t>Zamawiający zastrzega sobie prawo do przesunięć w zakresie przedmi</w:t>
      </w:r>
      <w:r w:rsidR="004046EA" w:rsidRPr="00304D8D">
        <w:rPr>
          <w:bCs/>
          <w:sz w:val="22"/>
          <w:szCs w:val="22"/>
        </w:rPr>
        <w:t>otu zamówienia w ramach pakietu</w:t>
      </w:r>
      <w:r w:rsidRPr="00304D8D">
        <w:rPr>
          <w:bCs/>
          <w:sz w:val="22"/>
          <w:szCs w:val="22"/>
        </w:rPr>
        <w:t xml:space="preserve">, ilościowo w zakresie do </w:t>
      </w:r>
      <w:r w:rsidRPr="00304D8D">
        <w:rPr>
          <w:b/>
          <w:sz w:val="22"/>
          <w:szCs w:val="22"/>
        </w:rPr>
        <w:t>20%</w:t>
      </w:r>
      <w:r w:rsidRPr="00304D8D">
        <w:rPr>
          <w:bCs/>
          <w:sz w:val="22"/>
          <w:szCs w:val="22"/>
        </w:rPr>
        <w:t xml:space="preserve">, jednocześnie nie przekraczając całkowitej wartości tego pakietu. Przesunięcie takie może być dokonane, jeżeli jego hipoteczne dokonanie na etapie oceny ofert nie skutkowałoby wyłonieniem innego wykonawcy. </w:t>
      </w:r>
    </w:p>
    <w:p w14:paraId="0074DF4F" w14:textId="0C7578A3" w:rsidR="00D25074" w:rsidRPr="00304D8D" w:rsidRDefault="00D25074">
      <w:pPr>
        <w:pStyle w:val="Akapitzlist"/>
        <w:numPr>
          <w:ilvl w:val="0"/>
          <w:numId w:val="12"/>
        </w:numPr>
        <w:suppressAutoHyphens/>
        <w:autoSpaceDE w:val="0"/>
        <w:autoSpaceDN w:val="0"/>
        <w:adjustRightInd w:val="0"/>
        <w:spacing w:line="276" w:lineRule="auto"/>
        <w:jc w:val="both"/>
        <w:rPr>
          <w:bCs/>
          <w:sz w:val="22"/>
          <w:szCs w:val="22"/>
          <w:vertAlign w:val="superscript"/>
        </w:rPr>
      </w:pPr>
      <w:r w:rsidRPr="00304D8D">
        <w:rPr>
          <w:bCs/>
          <w:sz w:val="22"/>
          <w:szCs w:val="22"/>
        </w:rPr>
        <w:t>jeżeli produkt zostanie objęty ceną urzędową, zmiana urzędowej ceny nastąpi z mocy prawa i obowiązuje od dnia wejścia w życie aktu prawnego zmieniającego tę cenę a nowa cena urzędowa będzie ceną maksymalną jaką może za lek zapłacić Zamawiający. Zmiany te mogą dotyczyć podwyższenia i obniżenia cen, jak również dodania nowych produktów</w:t>
      </w:r>
    </w:p>
    <w:p w14:paraId="1EA77D4B" w14:textId="7A1CF217" w:rsidR="00D66890" w:rsidRDefault="00D25074">
      <w:pPr>
        <w:pStyle w:val="Akapitzlist"/>
        <w:numPr>
          <w:ilvl w:val="0"/>
          <w:numId w:val="12"/>
        </w:numPr>
        <w:suppressAutoHyphens/>
        <w:autoSpaceDE w:val="0"/>
        <w:autoSpaceDN w:val="0"/>
        <w:adjustRightInd w:val="0"/>
        <w:spacing w:line="276" w:lineRule="auto"/>
        <w:jc w:val="both"/>
        <w:rPr>
          <w:bCs/>
          <w:sz w:val="22"/>
          <w:szCs w:val="22"/>
        </w:rPr>
      </w:pPr>
      <w:r w:rsidRPr="00304D8D">
        <w:rPr>
          <w:bCs/>
          <w:sz w:val="22"/>
          <w:szCs w:val="22"/>
        </w:rPr>
        <w:t>w przypadku wystąpienia zmian powszechnie obowiązujących przepisów prawa w zakresie mającym wpływ na realizację umowy – w zakresie dostosowania postanowień umowy do zmiany przepisów prawa,</w:t>
      </w:r>
    </w:p>
    <w:p w14:paraId="29CB84C1" w14:textId="7FB099A8" w:rsidR="00DF0D2B" w:rsidRPr="000E56E2" w:rsidRDefault="00DF0D2B">
      <w:pPr>
        <w:pStyle w:val="Akapitzlist"/>
        <w:numPr>
          <w:ilvl w:val="0"/>
          <w:numId w:val="12"/>
        </w:numPr>
        <w:suppressAutoHyphens/>
        <w:autoSpaceDE w:val="0"/>
        <w:autoSpaceDN w:val="0"/>
        <w:adjustRightInd w:val="0"/>
        <w:spacing w:line="276" w:lineRule="auto"/>
        <w:jc w:val="both"/>
        <w:rPr>
          <w:bCs/>
          <w:sz w:val="22"/>
          <w:szCs w:val="22"/>
        </w:rPr>
      </w:pPr>
      <w:r w:rsidRPr="000E56E2">
        <w:rPr>
          <w:bCs/>
          <w:sz w:val="22"/>
          <w:szCs w:val="22"/>
        </w:rPr>
        <w:t xml:space="preserve">zaistnienia obniżenia ceny przez Wykonawcę przy tożsamości sprzedawanego produktu, bez konieczności sporządzania aneksu do umowy, </w:t>
      </w:r>
    </w:p>
    <w:p w14:paraId="7150D28F" w14:textId="10EE875C" w:rsidR="00434728" w:rsidRDefault="00D25074">
      <w:pPr>
        <w:pStyle w:val="Akapitzlist"/>
        <w:numPr>
          <w:ilvl w:val="0"/>
          <w:numId w:val="12"/>
        </w:numPr>
        <w:suppressAutoHyphens/>
        <w:autoSpaceDE w:val="0"/>
        <w:autoSpaceDN w:val="0"/>
        <w:adjustRightInd w:val="0"/>
        <w:spacing w:line="276" w:lineRule="auto"/>
        <w:jc w:val="both"/>
        <w:rPr>
          <w:bCs/>
          <w:sz w:val="22"/>
          <w:szCs w:val="22"/>
        </w:rPr>
      </w:pPr>
      <w:r w:rsidRPr="00304D8D">
        <w:rPr>
          <w:bCs/>
          <w:sz w:val="22"/>
          <w:szCs w:val="22"/>
        </w:rPr>
        <w:t>jeżeli produkt zostanie objęty refundacją, obniżki cen spowodowanej zmniejszeniem wyceny przez właściwy organ</w:t>
      </w:r>
    </w:p>
    <w:p w14:paraId="44AA98FB" w14:textId="357681B7" w:rsidR="003B7588" w:rsidRDefault="00675210">
      <w:pPr>
        <w:pStyle w:val="Akapitzlist"/>
        <w:numPr>
          <w:ilvl w:val="0"/>
          <w:numId w:val="12"/>
        </w:numPr>
        <w:suppressAutoHyphens/>
        <w:autoSpaceDE w:val="0"/>
        <w:autoSpaceDN w:val="0"/>
        <w:adjustRightInd w:val="0"/>
        <w:spacing w:line="276" w:lineRule="auto"/>
        <w:jc w:val="both"/>
        <w:rPr>
          <w:bCs/>
          <w:sz w:val="22"/>
          <w:szCs w:val="22"/>
        </w:rPr>
      </w:pPr>
      <w:r w:rsidRPr="00304D8D">
        <w:rPr>
          <w:bCs/>
          <w:sz w:val="22"/>
          <w:szCs w:val="22"/>
        </w:rPr>
        <w:t>Zamawiający dopuszcza zmianę cen jednostkowych produktów objętych umową w przypadku zmiany wielkości opakowania oraz dawki, z zachowaniem zasady proporcjonalności w stosunku do ceny objętej</w:t>
      </w:r>
      <w:r w:rsidR="005511E4" w:rsidRPr="00304D8D">
        <w:rPr>
          <w:bCs/>
          <w:sz w:val="22"/>
          <w:szCs w:val="22"/>
        </w:rPr>
        <w:t xml:space="preserve"> </w:t>
      </w:r>
      <w:r w:rsidRPr="00304D8D">
        <w:rPr>
          <w:bCs/>
          <w:sz w:val="22"/>
          <w:szCs w:val="22"/>
        </w:rPr>
        <w:t>umową,</w:t>
      </w:r>
    </w:p>
    <w:p w14:paraId="5FBBB7B6" w14:textId="0413353A" w:rsidR="00C31AE3" w:rsidRDefault="00F208FE">
      <w:pPr>
        <w:pStyle w:val="Akapitzlist"/>
        <w:numPr>
          <w:ilvl w:val="0"/>
          <w:numId w:val="12"/>
        </w:numPr>
        <w:suppressAutoHyphens/>
        <w:autoSpaceDE w:val="0"/>
        <w:autoSpaceDN w:val="0"/>
        <w:adjustRightInd w:val="0"/>
        <w:spacing w:line="276" w:lineRule="auto"/>
        <w:jc w:val="both"/>
        <w:rPr>
          <w:bCs/>
          <w:sz w:val="22"/>
          <w:szCs w:val="22"/>
        </w:rPr>
      </w:pPr>
      <w:r w:rsidRPr="00304D8D">
        <w:rPr>
          <w:bCs/>
          <w:sz w:val="22"/>
          <w:szCs w:val="22"/>
        </w:rPr>
        <w:t xml:space="preserve">W przypadku wystąpienia konieczności wprowadzenia zmian spowodowanych następującymi okolicznościami: zmiany dotyczące danych obydwu stron umowy w tym zmiana osoby reprezentującej, zmiany </w:t>
      </w:r>
      <w:r w:rsidR="00FD3F8E">
        <w:rPr>
          <w:bCs/>
          <w:sz w:val="22"/>
          <w:szCs w:val="22"/>
        </w:rPr>
        <w:t>telea</w:t>
      </w:r>
      <w:r w:rsidRPr="00304D8D">
        <w:rPr>
          <w:bCs/>
          <w:sz w:val="22"/>
          <w:szCs w:val="22"/>
        </w:rPr>
        <w:t>dresowe, zmiany w nazwie firmy</w:t>
      </w:r>
      <w:r w:rsidR="009E0E52">
        <w:rPr>
          <w:bCs/>
          <w:sz w:val="22"/>
          <w:szCs w:val="22"/>
        </w:rPr>
        <w:t xml:space="preserve">, </w:t>
      </w:r>
      <w:r w:rsidRPr="00304D8D">
        <w:rPr>
          <w:bCs/>
          <w:sz w:val="22"/>
          <w:szCs w:val="22"/>
        </w:rPr>
        <w:t>itp., przy czym zmiany te nie mogą prowadzić do zmian podmiotowych</w:t>
      </w:r>
      <w:r w:rsidR="006B0F22" w:rsidRPr="00304D8D">
        <w:rPr>
          <w:bCs/>
          <w:sz w:val="22"/>
          <w:szCs w:val="22"/>
        </w:rPr>
        <w:t>;</w:t>
      </w:r>
    </w:p>
    <w:p w14:paraId="194178FC" w14:textId="2AE455D2" w:rsidR="00E14FF6" w:rsidRPr="00E14FF6" w:rsidRDefault="00E14FF6">
      <w:pPr>
        <w:pStyle w:val="Akapitzlist"/>
        <w:numPr>
          <w:ilvl w:val="0"/>
          <w:numId w:val="12"/>
        </w:numPr>
        <w:suppressAutoHyphens/>
        <w:autoSpaceDE w:val="0"/>
        <w:autoSpaceDN w:val="0"/>
        <w:adjustRightInd w:val="0"/>
        <w:spacing w:line="276" w:lineRule="auto"/>
        <w:jc w:val="both"/>
        <w:rPr>
          <w:bCs/>
          <w:sz w:val="22"/>
          <w:szCs w:val="22"/>
        </w:rPr>
      </w:pPr>
      <w:r w:rsidRPr="00E14FF6">
        <w:rPr>
          <w:bCs/>
          <w:sz w:val="22"/>
          <w:szCs w:val="22"/>
        </w:rPr>
        <w:t>Strony dopuszczają zmiany umowy w przypadku zmiany podatku VAT wprowadzonej przez odpowiednie organy państwowe z dniem wejścia w życie aktu prawnego wprowadzającego tę zmianę, przy czym cena netto pozostaje bez zmian,</w:t>
      </w:r>
    </w:p>
    <w:p w14:paraId="3F83BBDA" w14:textId="1541832A" w:rsidR="0090697A" w:rsidRPr="002F0EF8" w:rsidRDefault="000C5422">
      <w:pPr>
        <w:pStyle w:val="Akapitzlist"/>
        <w:numPr>
          <w:ilvl w:val="0"/>
          <w:numId w:val="12"/>
        </w:numPr>
        <w:suppressAutoHyphens/>
        <w:autoSpaceDE w:val="0"/>
        <w:autoSpaceDN w:val="0"/>
        <w:adjustRightInd w:val="0"/>
        <w:spacing w:line="276" w:lineRule="auto"/>
        <w:jc w:val="both"/>
        <w:rPr>
          <w:bCs/>
          <w:sz w:val="22"/>
          <w:szCs w:val="22"/>
        </w:rPr>
      </w:pPr>
      <w:r w:rsidRPr="002F0EF8">
        <w:rPr>
          <w:bCs/>
          <w:sz w:val="22"/>
          <w:szCs w:val="22"/>
        </w:rPr>
        <w:lastRenderedPageBreak/>
        <w:t>w stosunku do treści oferty, na podstawie której dokonano wyboru Wykonawcy w następującym</w:t>
      </w:r>
      <w:r w:rsidR="0090697A" w:rsidRPr="002F0EF8">
        <w:rPr>
          <w:bCs/>
          <w:sz w:val="22"/>
          <w:szCs w:val="22"/>
        </w:rPr>
        <w:t xml:space="preserve"> zakresie:</w:t>
      </w:r>
    </w:p>
    <w:p w14:paraId="3BCA61E7" w14:textId="3682E1F8" w:rsidR="0090697A" w:rsidRPr="002F0EF8" w:rsidRDefault="0090697A">
      <w:pPr>
        <w:pStyle w:val="Akapitzlist"/>
        <w:numPr>
          <w:ilvl w:val="0"/>
          <w:numId w:val="13"/>
        </w:numPr>
        <w:suppressAutoHyphens/>
        <w:autoSpaceDE w:val="0"/>
        <w:autoSpaceDN w:val="0"/>
        <w:adjustRightInd w:val="0"/>
        <w:spacing w:line="276" w:lineRule="auto"/>
        <w:ind w:left="993"/>
        <w:jc w:val="both"/>
        <w:rPr>
          <w:bCs/>
          <w:sz w:val="22"/>
          <w:szCs w:val="22"/>
        </w:rPr>
      </w:pPr>
      <w:r w:rsidRPr="002F0EF8">
        <w:rPr>
          <w:bCs/>
          <w:sz w:val="22"/>
          <w:szCs w:val="22"/>
        </w:rPr>
        <w:t>nazwy, kodu EAN lub podmiotu odpowiedzialnego oferowanego towaru pod warunkiem zachowania tej samej postaci, dawki i drogi podania w zakresie tej samej substancji czynnej w przypadku braku dostępności danego towaru</w:t>
      </w:r>
      <w:r w:rsidR="000C5422" w:rsidRPr="002F0EF8">
        <w:rPr>
          <w:bCs/>
          <w:sz w:val="22"/>
          <w:szCs w:val="22"/>
        </w:rPr>
        <w:t xml:space="preserve"> (dotyczy produktów leczniczych)</w:t>
      </w:r>
      <w:r w:rsidRPr="002F0EF8">
        <w:rPr>
          <w:bCs/>
          <w:sz w:val="22"/>
          <w:szCs w:val="22"/>
        </w:rPr>
        <w:t>,</w:t>
      </w:r>
    </w:p>
    <w:p w14:paraId="5E1AAE3D" w14:textId="5623B325" w:rsidR="0069495E" w:rsidRPr="002F0EF8" w:rsidRDefault="0069495E">
      <w:pPr>
        <w:pStyle w:val="Akapitzlist"/>
        <w:numPr>
          <w:ilvl w:val="0"/>
          <w:numId w:val="13"/>
        </w:numPr>
        <w:autoSpaceDE w:val="0"/>
        <w:autoSpaceDN w:val="0"/>
        <w:adjustRightInd w:val="0"/>
        <w:spacing w:line="276" w:lineRule="auto"/>
        <w:ind w:left="993"/>
        <w:jc w:val="both"/>
        <w:rPr>
          <w:bCs/>
          <w:sz w:val="22"/>
          <w:szCs w:val="22"/>
        </w:rPr>
      </w:pPr>
      <w:r w:rsidRPr="002F0EF8">
        <w:rPr>
          <w:bCs/>
          <w:sz w:val="22"/>
          <w:szCs w:val="22"/>
        </w:rPr>
        <w:t>nazwy, kodu EAN lub podmiotu odpowiedzialnego/producenta/wytwórcy oferowanego towaru pod warunkiem zachowania pozostałych parametrów (dotyczy opatrunków),</w:t>
      </w:r>
    </w:p>
    <w:p w14:paraId="40951B03" w14:textId="3F77CB45" w:rsidR="003B7588" w:rsidRPr="002F0EF8" w:rsidRDefault="007C06A4">
      <w:pPr>
        <w:pStyle w:val="Akapitzlist"/>
        <w:numPr>
          <w:ilvl w:val="0"/>
          <w:numId w:val="13"/>
        </w:numPr>
        <w:suppressAutoHyphens/>
        <w:autoSpaceDE w:val="0"/>
        <w:autoSpaceDN w:val="0"/>
        <w:adjustRightInd w:val="0"/>
        <w:spacing w:line="276" w:lineRule="auto"/>
        <w:ind w:left="993"/>
        <w:jc w:val="both"/>
        <w:rPr>
          <w:bCs/>
          <w:sz w:val="22"/>
          <w:szCs w:val="22"/>
        </w:rPr>
      </w:pPr>
      <w:r w:rsidRPr="002F0EF8">
        <w:rPr>
          <w:bCs/>
          <w:sz w:val="22"/>
          <w:szCs w:val="22"/>
        </w:rPr>
        <w:t>dawki lub stężenia (zastąpienie dotychczasowej dawki/stężenia nową bądź wprowadzenie dodatkowej dawki/stężenia) oferowanego produktu wynikającej z potrzeby indywidualnego dostosowania do terapii lub w przypadku braku dostępności danego produktu.</w:t>
      </w:r>
    </w:p>
    <w:p w14:paraId="564051A3" w14:textId="77777777" w:rsidR="009E0E52" w:rsidRDefault="009E0E52" w:rsidP="002F0EF8">
      <w:pPr>
        <w:suppressAutoHyphens/>
        <w:autoSpaceDE w:val="0"/>
        <w:autoSpaceDN w:val="0"/>
        <w:adjustRightInd w:val="0"/>
        <w:spacing w:line="276" w:lineRule="auto"/>
        <w:jc w:val="center"/>
        <w:rPr>
          <w:b/>
          <w:sz w:val="22"/>
          <w:szCs w:val="22"/>
        </w:rPr>
      </w:pPr>
    </w:p>
    <w:p w14:paraId="3A566E4D" w14:textId="6F8B837D" w:rsidR="00BE23FD" w:rsidRPr="00EB03B7" w:rsidRDefault="00BE23FD" w:rsidP="002F0EF8">
      <w:pPr>
        <w:suppressAutoHyphens/>
        <w:autoSpaceDE w:val="0"/>
        <w:autoSpaceDN w:val="0"/>
        <w:adjustRightInd w:val="0"/>
        <w:spacing w:line="276" w:lineRule="auto"/>
        <w:jc w:val="center"/>
        <w:rPr>
          <w:b/>
          <w:sz w:val="22"/>
          <w:szCs w:val="22"/>
        </w:rPr>
      </w:pPr>
      <w:r w:rsidRPr="00EB03B7">
        <w:rPr>
          <w:b/>
          <w:sz w:val="22"/>
          <w:szCs w:val="22"/>
        </w:rPr>
        <w:t xml:space="preserve">§ </w:t>
      </w:r>
      <w:r w:rsidR="000259CB" w:rsidRPr="00EB03B7">
        <w:rPr>
          <w:b/>
          <w:sz w:val="22"/>
          <w:szCs w:val="22"/>
        </w:rPr>
        <w:t>8</w:t>
      </w:r>
    </w:p>
    <w:p w14:paraId="42698BAB" w14:textId="6958E116" w:rsidR="00DF0D2B" w:rsidRPr="00DF0D2B" w:rsidRDefault="00DF0D2B" w:rsidP="00DF0D2B">
      <w:pPr>
        <w:numPr>
          <w:ilvl w:val="0"/>
          <w:numId w:val="33"/>
        </w:numPr>
        <w:tabs>
          <w:tab w:val="left" w:pos="0"/>
          <w:tab w:val="num" w:pos="142"/>
          <w:tab w:val="left" w:pos="284"/>
        </w:tabs>
        <w:suppressAutoHyphens/>
        <w:spacing w:before="100" w:beforeAutospacing="1"/>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Zamawiający, zgodnie z art. 439 ust. 1</w:t>
      </w:r>
      <w:r w:rsidR="000E56E2">
        <w:rPr>
          <w:rFonts w:eastAsia="Calibri"/>
          <w:kern w:val="2"/>
          <w:sz w:val="22"/>
          <w:szCs w:val="22"/>
          <w:lang w:eastAsia="en-US"/>
          <w14:ligatures w14:val="standardContextual"/>
        </w:rPr>
        <w:t xml:space="preserve"> </w:t>
      </w:r>
      <w:proofErr w:type="spellStart"/>
      <w:r w:rsidR="000E56E2">
        <w:rPr>
          <w:rFonts w:eastAsia="Calibri"/>
          <w:kern w:val="2"/>
          <w:sz w:val="22"/>
          <w:szCs w:val="22"/>
          <w:lang w:eastAsia="en-US"/>
          <w14:ligatures w14:val="standardContextual"/>
        </w:rPr>
        <w:t>uPzp</w:t>
      </w:r>
      <w:proofErr w:type="spellEnd"/>
      <w:r w:rsidRPr="00DF0D2B">
        <w:rPr>
          <w:rFonts w:eastAsia="Calibri"/>
          <w:kern w:val="2"/>
          <w:sz w:val="22"/>
          <w:szCs w:val="22"/>
          <w:lang w:eastAsia="en-US"/>
          <w14:ligatures w14:val="standardContextual"/>
        </w:rPr>
        <w:t>, określa zasady zmiany wysokości wynagrodzenia należnego Wykonawcy w przypadku zmiany cen materiałów lub kosztów związanych z realizacją zamówienia.</w:t>
      </w:r>
    </w:p>
    <w:p w14:paraId="662003BF" w14:textId="77777777" w:rsidR="00DF0D2B" w:rsidRPr="00DF0D2B" w:rsidRDefault="00DF0D2B" w:rsidP="00DF0D2B">
      <w:pPr>
        <w:numPr>
          <w:ilvl w:val="0"/>
          <w:numId w:val="33"/>
        </w:numPr>
        <w:tabs>
          <w:tab w:val="left" w:pos="0"/>
          <w:tab w:val="left" w:pos="284"/>
        </w:tabs>
        <w:suppressAutoHyphens/>
        <w:spacing w:before="100" w:beforeAutospacing="1"/>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Wynagrodzenie Wykonawcy może podlegać waloryzacji w oparciu o wskaźnik cen towarów i usług konsumpcyjnych – CPI (miesiąc do poprzedniego miesiąca) publikowany w komunikatach Prezesa Głównego Urzędu Statystycznego.</w:t>
      </w:r>
    </w:p>
    <w:p w14:paraId="753CB46A" w14:textId="77777777" w:rsidR="00DF0D2B" w:rsidRPr="00DF0D2B" w:rsidRDefault="00DF0D2B" w:rsidP="00DF0D2B">
      <w:pPr>
        <w:numPr>
          <w:ilvl w:val="0"/>
          <w:numId w:val="33"/>
        </w:numPr>
        <w:tabs>
          <w:tab w:val="left" w:pos="0"/>
          <w:tab w:val="num" w:pos="142"/>
          <w:tab w:val="left" w:pos="284"/>
        </w:tabs>
        <w:suppressAutoHyphens/>
        <w:spacing w:before="100" w:beforeAutospacing="1"/>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 xml:space="preserve">Pierwsza waloryzacja może nastąpić </w:t>
      </w:r>
      <w:r w:rsidRPr="00DF0D2B">
        <w:rPr>
          <w:rFonts w:eastAsia="Calibri"/>
          <w:b/>
          <w:bCs/>
          <w:kern w:val="2"/>
          <w:sz w:val="22"/>
          <w:szCs w:val="22"/>
          <w:lang w:eastAsia="en-US"/>
          <w14:ligatures w14:val="standardContextual"/>
        </w:rPr>
        <w:t xml:space="preserve">nie wcześniej niż po upływie 6 miesięcy </w:t>
      </w:r>
      <w:r w:rsidRPr="00DF0D2B">
        <w:rPr>
          <w:rFonts w:eastAsia="Calibri"/>
          <w:kern w:val="2"/>
          <w:sz w:val="22"/>
          <w:szCs w:val="22"/>
          <w:lang w:eastAsia="en-US"/>
          <w14:ligatures w14:val="standardContextual"/>
        </w:rPr>
        <w:t xml:space="preserve">od dnia zawarcia Umowy. Kolejne waloryzacje mogą być dokonywane </w:t>
      </w:r>
      <w:r w:rsidRPr="00DF0D2B">
        <w:rPr>
          <w:rFonts w:eastAsia="Calibri"/>
          <w:b/>
          <w:bCs/>
          <w:kern w:val="2"/>
          <w:sz w:val="22"/>
          <w:szCs w:val="22"/>
          <w:lang w:eastAsia="en-US"/>
          <w14:ligatures w14:val="standardContextual"/>
        </w:rPr>
        <w:t>nie częściej niż raz w roku kalendarzowym</w:t>
      </w:r>
      <w:r w:rsidRPr="00DF0D2B">
        <w:rPr>
          <w:rFonts w:eastAsia="Calibri"/>
          <w:kern w:val="2"/>
          <w:sz w:val="22"/>
          <w:szCs w:val="22"/>
          <w:lang w:eastAsia="en-US"/>
          <w14:ligatures w14:val="standardContextual"/>
        </w:rPr>
        <w:t>.</w:t>
      </w:r>
    </w:p>
    <w:p w14:paraId="34E23447" w14:textId="77777777" w:rsidR="00DF0D2B" w:rsidRPr="00DF0D2B" w:rsidRDefault="00DF0D2B" w:rsidP="00DF0D2B">
      <w:pPr>
        <w:numPr>
          <w:ilvl w:val="0"/>
          <w:numId w:val="33"/>
        </w:numPr>
        <w:tabs>
          <w:tab w:val="left" w:pos="0"/>
          <w:tab w:val="left" w:pos="284"/>
        </w:tabs>
        <w:suppressAutoHyphens/>
        <w:spacing w:before="100" w:beforeAutospacing="1"/>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Waloryzacja jest dopuszczalna, jeżeli łączna zmiana wskaźnika CPI przekroczy 2% w stosunku do wskaźnika obowiązującego w miesiącu upływu terminu składania ofert.</w:t>
      </w:r>
    </w:p>
    <w:p w14:paraId="64FC65AD" w14:textId="77777777" w:rsidR="00DF0D2B" w:rsidRPr="00DF0D2B" w:rsidRDefault="00DF0D2B" w:rsidP="00DF0D2B">
      <w:pPr>
        <w:numPr>
          <w:ilvl w:val="0"/>
          <w:numId w:val="33"/>
        </w:numPr>
        <w:tabs>
          <w:tab w:val="left" w:pos="0"/>
          <w:tab w:val="left" w:pos="284"/>
        </w:tabs>
        <w:suppressAutoHyphens/>
        <w:spacing w:before="100" w:beforeAutospacing="1"/>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Kwotę zmiany wynagrodzenia (WZ) ustala się według wzoru:</w:t>
      </w:r>
    </w:p>
    <w:p w14:paraId="41D58E8A" w14:textId="77777777" w:rsidR="00DF0D2B" w:rsidRPr="00DF0D2B" w:rsidRDefault="00DF0D2B" w:rsidP="00DF0D2B">
      <w:pPr>
        <w:tabs>
          <w:tab w:val="left" w:pos="0"/>
          <w:tab w:val="left" w:pos="284"/>
        </w:tabs>
        <w:suppressAutoHyphens/>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 xml:space="preserve">                                      </w:t>
      </w:r>
    </w:p>
    <w:p w14:paraId="38CA252A" w14:textId="77777777" w:rsidR="00DF0D2B" w:rsidRPr="00DF0D2B" w:rsidRDefault="00DF0D2B" w:rsidP="00DF0D2B">
      <w:pPr>
        <w:tabs>
          <w:tab w:val="left" w:pos="0"/>
          <w:tab w:val="left" w:pos="284"/>
        </w:tabs>
        <w:suppressAutoHyphens/>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 xml:space="preserve">                                                     WZ=W × F × 50% </w:t>
      </w:r>
    </w:p>
    <w:p w14:paraId="3E009EB7" w14:textId="77777777" w:rsidR="00DF0D2B" w:rsidRPr="00DF0D2B" w:rsidRDefault="00DF0D2B" w:rsidP="00DF0D2B">
      <w:pPr>
        <w:tabs>
          <w:tab w:val="left" w:pos="0"/>
          <w:tab w:val="left" w:pos="284"/>
        </w:tabs>
        <w:suppressAutoHyphens/>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 xml:space="preserve">      gdzie:</w:t>
      </w:r>
    </w:p>
    <w:p w14:paraId="38D59FE2" w14:textId="77777777" w:rsidR="00DF0D2B" w:rsidRPr="00DF0D2B" w:rsidRDefault="00DF0D2B" w:rsidP="00DF0D2B">
      <w:pPr>
        <w:tabs>
          <w:tab w:val="left" w:pos="142"/>
          <w:tab w:val="left" w:pos="284"/>
        </w:tabs>
        <w:suppressAutoHyphens/>
        <w:ind w:left="142"/>
        <w:jc w:val="both"/>
        <w:rPr>
          <w:rFonts w:eastAsia="Calibri"/>
          <w:kern w:val="2"/>
          <w:sz w:val="22"/>
          <w:szCs w:val="22"/>
          <w:lang w:eastAsia="en-US"/>
          <w14:ligatures w14:val="standardContextual"/>
        </w:rPr>
      </w:pPr>
      <w:r w:rsidRPr="00DF0D2B">
        <w:rPr>
          <w:rFonts w:eastAsia="Calibri"/>
          <w:b/>
          <w:bCs/>
          <w:kern w:val="2"/>
          <w:sz w:val="22"/>
          <w:szCs w:val="22"/>
          <w:lang w:eastAsia="en-US"/>
          <w14:ligatures w14:val="standardContextual"/>
        </w:rPr>
        <w:t>- W</w:t>
      </w:r>
      <w:r w:rsidRPr="00DF0D2B">
        <w:rPr>
          <w:rFonts w:eastAsia="Calibri"/>
          <w:kern w:val="2"/>
          <w:sz w:val="22"/>
          <w:szCs w:val="22"/>
          <w:lang w:eastAsia="en-US"/>
          <w14:ligatures w14:val="standardContextual"/>
        </w:rPr>
        <w:t xml:space="preserve"> – wartość niewykonanego jeszcze wynagrodzenia netto,</w:t>
      </w:r>
    </w:p>
    <w:p w14:paraId="76636CED" w14:textId="77777777" w:rsidR="00DF0D2B" w:rsidRPr="00DF0D2B" w:rsidRDefault="00DF0D2B" w:rsidP="00DF0D2B">
      <w:pPr>
        <w:tabs>
          <w:tab w:val="left" w:pos="142"/>
          <w:tab w:val="left" w:pos="284"/>
        </w:tabs>
        <w:suppressAutoHyphens/>
        <w:ind w:left="142"/>
        <w:jc w:val="both"/>
        <w:rPr>
          <w:rFonts w:eastAsia="Calibri"/>
          <w:kern w:val="2"/>
          <w:sz w:val="22"/>
          <w:szCs w:val="22"/>
          <w:lang w:eastAsia="en-US"/>
          <w14:ligatures w14:val="standardContextual"/>
        </w:rPr>
      </w:pPr>
      <w:r w:rsidRPr="00DF0D2B">
        <w:rPr>
          <w:rFonts w:eastAsia="Calibri"/>
          <w:b/>
          <w:bCs/>
          <w:kern w:val="2"/>
          <w:sz w:val="22"/>
          <w:szCs w:val="22"/>
          <w:lang w:eastAsia="en-US"/>
          <w14:ligatures w14:val="standardContextual"/>
        </w:rPr>
        <w:t>- F</w:t>
      </w:r>
      <w:r w:rsidRPr="00DF0D2B">
        <w:rPr>
          <w:rFonts w:eastAsia="Calibri"/>
          <w:kern w:val="2"/>
          <w:sz w:val="22"/>
          <w:szCs w:val="22"/>
          <w:lang w:eastAsia="en-US"/>
          <w14:ligatures w14:val="standardContextual"/>
        </w:rPr>
        <w:t xml:space="preserve"> – średnia arytmetyczna sześciu kolejnych wskaźników CPI (miesiąc do poprzedniego miesiąca), ogłoszonych po zawarciu Umowy,</w:t>
      </w:r>
    </w:p>
    <w:p w14:paraId="5F56B968" w14:textId="77777777" w:rsidR="00DF0D2B" w:rsidRPr="00DF0D2B" w:rsidRDefault="00DF0D2B" w:rsidP="00DF0D2B">
      <w:pPr>
        <w:tabs>
          <w:tab w:val="left" w:pos="142"/>
          <w:tab w:val="left" w:pos="284"/>
        </w:tabs>
        <w:suppressAutoHyphens/>
        <w:ind w:left="142"/>
        <w:jc w:val="both"/>
        <w:rPr>
          <w:rFonts w:eastAsia="Calibri"/>
          <w:kern w:val="2"/>
          <w:sz w:val="22"/>
          <w:szCs w:val="22"/>
          <w:lang w:eastAsia="en-US"/>
          <w14:ligatures w14:val="standardContextual"/>
        </w:rPr>
      </w:pPr>
      <w:r w:rsidRPr="00DF0D2B">
        <w:rPr>
          <w:rFonts w:eastAsia="Calibri"/>
          <w:b/>
          <w:bCs/>
          <w:kern w:val="2"/>
          <w:sz w:val="22"/>
          <w:szCs w:val="22"/>
          <w:lang w:eastAsia="en-US"/>
          <w14:ligatures w14:val="standardContextual"/>
        </w:rPr>
        <w:t>- 50%</w:t>
      </w:r>
      <w:r w:rsidRPr="00DF0D2B">
        <w:rPr>
          <w:rFonts w:eastAsia="Calibri"/>
          <w:kern w:val="2"/>
          <w:sz w:val="22"/>
          <w:szCs w:val="22"/>
          <w:lang w:eastAsia="en-US"/>
          <w14:ligatures w14:val="standardContextual"/>
        </w:rPr>
        <w:t xml:space="preserve"> – udział Zamawiającego w kosztach zmiany (pozostałe 50% obciąża Wykonawcę).</w:t>
      </w:r>
    </w:p>
    <w:p w14:paraId="1D13A79F" w14:textId="74491BE9" w:rsidR="00DF0D2B" w:rsidRPr="00DF0D2B" w:rsidRDefault="00DF0D2B" w:rsidP="00DF0D2B">
      <w:pPr>
        <w:numPr>
          <w:ilvl w:val="0"/>
          <w:numId w:val="34"/>
        </w:numPr>
        <w:tabs>
          <w:tab w:val="left" w:pos="0"/>
          <w:tab w:val="left" w:pos="284"/>
        </w:tabs>
        <w:suppressAutoHyphens/>
        <w:spacing w:before="100" w:beforeAutospacing="1"/>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 xml:space="preserve">Łączna wartość zmian wynagrodzenia wynikająca z waloryzacji nie może przekroczyć 20% wartości </w:t>
      </w:r>
      <w:r w:rsidR="00FA7E44">
        <w:rPr>
          <w:sz w:val="22"/>
          <w:szCs w:val="22"/>
          <w:shd w:val="clear" w:color="auto" w:fill="FFFFFF"/>
        </w:rPr>
        <w:t>całkowitej</w:t>
      </w:r>
      <w:r w:rsidR="00FA7E44" w:rsidRPr="00DF0D2B">
        <w:rPr>
          <w:rFonts w:eastAsia="Calibri"/>
          <w:kern w:val="2"/>
          <w:sz w:val="22"/>
          <w:szCs w:val="22"/>
          <w:lang w:eastAsia="en-US"/>
          <w14:ligatures w14:val="standardContextual"/>
        </w:rPr>
        <w:t xml:space="preserve"> </w:t>
      </w:r>
      <w:r w:rsidRPr="00DF0D2B">
        <w:rPr>
          <w:rFonts w:eastAsia="Calibri"/>
          <w:kern w:val="2"/>
          <w:sz w:val="22"/>
          <w:szCs w:val="22"/>
          <w:lang w:eastAsia="en-US"/>
          <w14:ligatures w14:val="standardContextual"/>
        </w:rPr>
        <w:t>Umowy.</w:t>
      </w:r>
    </w:p>
    <w:p w14:paraId="16123443" w14:textId="77777777" w:rsidR="00DF0D2B" w:rsidRPr="00DF0D2B" w:rsidRDefault="00DF0D2B" w:rsidP="00DF0D2B">
      <w:pPr>
        <w:numPr>
          <w:ilvl w:val="0"/>
          <w:numId w:val="34"/>
        </w:numPr>
        <w:tabs>
          <w:tab w:val="left" w:pos="0"/>
          <w:tab w:val="left" w:pos="284"/>
        </w:tabs>
        <w:suppressAutoHyphens/>
        <w:spacing w:before="100" w:beforeAutospacing="1"/>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Wykonawca, składając wniosek o waloryzację, przedkłada Zamawiającemu wyliczenie oparte na komunikatach Prezesa GUS. Zamawiający w terminie 14 dni roboczych od dnia otrzymania wniosku informuje o akceptacji i wskazuje termin podpisania aneksu do Umowy albo odmawia akceptacji, podając uzasadnienie.</w:t>
      </w:r>
    </w:p>
    <w:p w14:paraId="536BBC57" w14:textId="77777777" w:rsidR="00DF0D2B" w:rsidRPr="00DF0D2B" w:rsidRDefault="00DF0D2B" w:rsidP="00DF0D2B">
      <w:pPr>
        <w:numPr>
          <w:ilvl w:val="0"/>
          <w:numId w:val="34"/>
        </w:numPr>
        <w:tabs>
          <w:tab w:val="left" w:pos="0"/>
          <w:tab w:val="left" w:pos="284"/>
        </w:tabs>
        <w:suppressAutoHyphens/>
        <w:spacing w:before="100" w:beforeAutospacing="1" w:line="276" w:lineRule="auto"/>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W przypadku dokonania waloryzacji wynagrodzenia Wykonawcy na podstawie niniejszych postanowień, Wykonawca zobowiązany jest do dokonania odpowiedniej zmiany wynagrodzenia należnego podwykonawcy, jeżeli:</w:t>
      </w:r>
    </w:p>
    <w:p w14:paraId="672532D0" w14:textId="77777777" w:rsidR="00DF0D2B" w:rsidRPr="00DF0D2B" w:rsidRDefault="00DF0D2B" w:rsidP="00DF0D2B">
      <w:pPr>
        <w:numPr>
          <w:ilvl w:val="1"/>
          <w:numId w:val="34"/>
        </w:numPr>
        <w:tabs>
          <w:tab w:val="left" w:pos="0"/>
          <w:tab w:val="left" w:pos="284"/>
        </w:tabs>
        <w:suppressAutoHyphens/>
        <w:spacing w:before="100" w:beforeAutospacing="1" w:line="276" w:lineRule="auto"/>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przedmiotem Umowy są usługi,</w:t>
      </w:r>
    </w:p>
    <w:p w14:paraId="191B5445" w14:textId="77777777" w:rsidR="00DF0D2B" w:rsidRPr="00DF0D2B" w:rsidRDefault="00DF0D2B" w:rsidP="00DF0D2B">
      <w:pPr>
        <w:numPr>
          <w:ilvl w:val="1"/>
          <w:numId w:val="34"/>
        </w:numPr>
        <w:tabs>
          <w:tab w:val="left" w:pos="0"/>
          <w:tab w:val="left" w:pos="284"/>
        </w:tabs>
        <w:suppressAutoHyphens/>
        <w:spacing w:before="100" w:beforeAutospacing="1" w:line="276" w:lineRule="auto"/>
        <w:ind w:left="284" w:hanging="284"/>
        <w:jc w:val="both"/>
        <w:rPr>
          <w:rFonts w:eastAsia="Calibri"/>
          <w:kern w:val="2"/>
          <w:sz w:val="22"/>
          <w:szCs w:val="22"/>
          <w:lang w:eastAsia="en-US"/>
          <w14:ligatures w14:val="standardContextual"/>
        </w:rPr>
      </w:pPr>
      <w:r w:rsidRPr="00DF0D2B">
        <w:rPr>
          <w:rFonts w:eastAsia="Calibri"/>
          <w:kern w:val="2"/>
          <w:sz w:val="22"/>
          <w:szCs w:val="22"/>
          <w:lang w:eastAsia="en-US"/>
          <w14:ligatures w14:val="standardContextual"/>
        </w:rPr>
        <w:t>okres obowiązywania umowy z podwykonawcą przekracza 6 miesięcy.</w:t>
      </w:r>
    </w:p>
    <w:p w14:paraId="0A193DBA" w14:textId="77777777" w:rsidR="009E0E52" w:rsidRDefault="009E0E52" w:rsidP="002F0EF8">
      <w:pPr>
        <w:suppressAutoHyphens/>
        <w:autoSpaceDE w:val="0"/>
        <w:autoSpaceDN w:val="0"/>
        <w:adjustRightInd w:val="0"/>
        <w:spacing w:line="276" w:lineRule="auto"/>
        <w:jc w:val="center"/>
        <w:rPr>
          <w:b/>
          <w:sz w:val="22"/>
          <w:szCs w:val="22"/>
        </w:rPr>
      </w:pPr>
    </w:p>
    <w:p w14:paraId="48F90192" w14:textId="47CFCDDC" w:rsidR="008A0A2D" w:rsidRPr="00EB03B7" w:rsidRDefault="00377A45" w:rsidP="002F0EF8">
      <w:pPr>
        <w:suppressAutoHyphens/>
        <w:autoSpaceDE w:val="0"/>
        <w:autoSpaceDN w:val="0"/>
        <w:adjustRightInd w:val="0"/>
        <w:spacing w:line="276" w:lineRule="auto"/>
        <w:jc w:val="center"/>
        <w:rPr>
          <w:b/>
          <w:sz w:val="22"/>
          <w:szCs w:val="22"/>
        </w:rPr>
      </w:pPr>
      <w:r w:rsidRPr="00EB03B7">
        <w:rPr>
          <w:b/>
          <w:sz w:val="22"/>
          <w:szCs w:val="22"/>
        </w:rPr>
        <w:t xml:space="preserve">§ </w:t>
      </w:r>
      <w:r w:rsidR="000259CB" w:rsidRPr="00EB03B7">
        <w:rPr>
          <w:b/>
          <w:sz w:val="22"/>
          <w:szCs w:val="22"/>
        </w:rPr>
        <w:t>9</w:t>
      </w:r>
    </w:p>
    <w:p w14:paraId="13BE2777" w14:textId="0FB0B426" w:rsidR="0001666C" w:rsidRDefault="0001666C">
      <w:pPr>
        <w:pStyle w:val="Akapitzlist"/>
        <w:numPr>
          <w:ilvl w:val="0"/>
          <w:numId w:val="14"/>
        </w:numPr>
        <w:suppressAutoHyphens/>
        <w:autoSpaceDE w:val="0"/>
        <w:autoSpaceDN w:val="0"/>
        <w:adjustRightInd w:val="0"/>
        <w:spacing w:line="276" w:lineRule="auto"/>
        <w:ind w:left="426"/>
        <w:jc w:val="both"/>
        <w:rPr>
          <w:bCs/>
          <w:sz w:val="22"/>
          <w:szCs w:val="22"/>
        </w:rPr>
      </w:pPr>
      <w:r w:rsidRPr="002F0EF8">
        <w:rPr>
          <w:bCs/>
          <w:sz w:val="22"/>
          <w:szCs w:val="22"/>
        </w:rPr>
        <w:t>Wykonawca będzie realizował przedmiot umowy samodzielnie/ za pomocą następującego podwykonawcy:</w:t>
      </w:r>
      <w:r w:rsidR="00DF0D2B">
        <w:rPr>
          <w:bCs/>
          <w:sz w:val="22"/>
          <w:szCs w:val="22"/>
        </w:rPr>
        <w:t xml:space="preserve"> </w:t>
      </w:r>
      <w:r w:rsidRPr="002F0EF8">
        <w:rPr>
          <w:bCs/>
          <w:sz w:val="22"/>
          <w:szCs w:val="22"/>
        </w:rPr>
        <w:t>…………………………………………………………………………………</w:t>
      </w:r>
    </w:p>
    <w:p w14:paraId="4560B8C0" w14:textId="77777777" w:rsidR="00DF0D2B" w:rsidRPr="00DF0D2B" w:rsidRDefault="0001666C" w:rsidP="00DF0D2B">
      <w:pPr>
        <w:pStyle w:val="Akapitzlist"/>
        <w:numPr>
          <w:ilvl w:val="0"/>
          <w:numId w:val="14"/>
        </w:numPr>
        <w:suppressAutoHyphens/>
        <w:autoSpaceDE w:val="0"/>
        <w:autoSpaceDN w:val="0"/>
        <w:adjustRightInd w:val="0"/>
        <w:ind w:left="426"/>
        <w:jc w:val="both"/>
        <w:rPr>
          <w:sz w:val="22"/>
          <w:szCs w:val="22"/>
        </w:rPr>
      </w:pPr>
      <w:r w:rsidRPr="002F0EF8">
        <w:rPr>
          <w:sz w:val="22"/>
          <w:szCs w:val="22"/>
        </w:rPr>
        <w:t xml:space="preserve">W przypadku wskazania przez Wykonawcę części zamówienia, których wykonanie zamierza powierzyć podwykonawcom zastosowanie mieć będą przepisy art. </w:t>
      </w:r>
      <w:r w:rsidR="00DF0D2B" w:rsidRPr="00DF0D2B">
        <w:rPr>
          <w:sz w:val="22"/>
          <w:szCs w:val="22"/>
        </w:rPr>
        <w:t xml:space="preserve">462 </w:t>
      </w:r>
      <w:proofErr w:type="spellStart"/>
      <w:r w:rsidR="00DF0D2B" w:rsidRPr="00DF0D2B">
        <w:rPr>
          <w:sz w:val="22"/>
          <w:szCs w:val="22"/>
        </w:rPr>
        <w:t>uPzp</w:t>
      </w:r>
      <w:proofErr w:type="spellEnd"/>
      <w:r w:rsidR="00DF0D2B" w:rsidRPr="00DF0D2B">
        <w:rPr>
          <w:sz w:val="22"/>
          <w:szCs w:val="22"/>
        </w:rPr>
        <w:t>.</w:t>
      </w:r>
    </w:p>
    <w:p w14:paraId="45FCDCFB" w14:textId="56B938B2" w:rsidR="000C33FB" w:rsidRPr="00DF0D2B" w:rsidRDefault="000C33FB" w:rsidP="00DF0D2B">
      <w:pPr>
        <w:suppressAutoHyphens/>
        <w:autoSpaceDE w:val="0"/>
        <w:autoSpaceDN w:val="0"/>
        <w:adjustRightInd w:val="0"/>
        <w:spacing w:line="276" w:lineRule="auto"/>
        <w:ind w:left="66"/>
        <w:jc w:val="both"/>
        <w:rPr>
          <w:bCs/>
          <w:sz w:val="22"/>
          <w:szCs w:val="22"/>
        </w:rPr>
      </w:pPr>
    </w:p>
    <w:p w14:paraId="7CCB72CA" w14:textId="62AB1C77" w:rsidR="0001666C" w:rsidRPr="00EB03B7" w:rsidRDefault="00B91AFF" w:rsidP="002F0EF8">
      <w:pPr>
        <w:suppressAutoHyphens/>
        <w:autoSpaceDE w:val="0"/>
        <w:autoSpaceDN w:val="0"/>
        <w:adjustRightInd w:val="0"/>
        <w:spacing w:line="276" w:lineRule="auto"/>
        <w:jc w:val="center"/>
        <w:rPr>
          <w:b/>
          <w:sz w:val="22"/>
          <w:szCs w:val="22"/>
        </w:rPr>
      </w:pPr>
      <w:r w:rsidRPr="00EB03B7">
        <w:rPr>
          <w:b/>
          <w:sz w:val="22"/>
          <w:szCs w:val="22"/>
        </w:rPr>
        <w:t>§ 1</w:t>
      </w:r>
      <w:r w:rsidR="000259CB" w:rsidRPr="00EB03B7">
        <w:rPr>
          <w:b/>
          <w:sz w:val="22"/>
          <w:szCs w:val="22"/>
        </w:rPr>
        <w:t>0</w:t>
      </w:r>
    </w:p>
    <w:p w14:paraId="23FFA52C" w14:textId="0652AED6" w:rsidR="002957F2" w:rsidRDefault="004E6E44" w:rsidP="000259CB">
      <w:pPr>
        <w:widowControl w:val="0"/>
        <w:pBdr>
          <w:top w:val="nil"/>
          <w:left w:val="nil"/>
          <w:bottom w:val="nil"/>
          <w:right w:val="nil"/>
          <w:between w:val="nil"/>
        </w:pBdr>
        <w:adjustRightInd w:val="0"/>
        <w:spacing w:line="276" w:lineRule="auto"/>
        <w:jc w:val="both"/>
        <w:textAlignment w:val="baseline"/>
        <w:rPr>
          <w:rFonts w:eastAsia="Tahoma"/>
          <w:sz w:val="22"/>
          <w:szCs w:val="22"/>
        </w:rPr>
      </w:pPr>
      <w:r w:rsidRPr="000259CB">
        <w:rPr>
          <w:rFonts w:eastAsia="Tahoma"/>
          <w:sz w:val="22"/>
          <w:szCs w:val="22"/>
        </w:rPr>
        <w:t xml:space="preserve">Zamawiający dopuszcza możliwość przedłużenia terminu obowiązywania umowy z wykonawcą </w:t>
      </w:r>
      <w:r w:rsidR="000F0571" w:rsidRPr="000259CB">
        <w:rPr>
          <w:rFonts w:eastAsia="Tahoma"/>
          <w:sz w:val="22"/>
          <w:szCs w:val="22"/>
        </w:rPr>
        <w:t xml:space="preserve">o </w:t>
      </w:r>
      <w:r w:rsidR="007A6DD9" w:rsidRPr="002F0EF8">
        <w:rPr>
          <w:rFonts w:eastAsia="Tahoma"/>
          <w:b/>
          <w:sz w:val="22"/>
          <w:szCs w:val="22"/>
        </w:rPr>
        <w:t>3 miesiące</w:t>
      </w:r>
      <w:r w:rsidR="005511E4" w:rsidRPr="000259CB">
        <w:rPr>
          <w:rFonts w:eastAsia="Tahoma"/>
          <w:b/>
          <w:sz w:val="22"/>
          <w:szCs w:val="22"/>
        </w:rPr>
        <w:t xml:space="preserve"> </w:t>
      </w:r>
      <w:r w:rsidRPr="000259CB">
        <w:rPr>
          <w:rFonts w:eastAsia="Tahoma"/>
          <w:sz w:val="22"/>
          <w:szCs w:val="22"/>
        </w:rPr>
        <w:t xml:space="preserve">w przypadku niezrealizowania w okresie umowy o którym jest mowa w </w:t>
      </w:r>
      <w:r w:rsidR="002A1157" w:rsidRPr="002F0EF8">
        <w:rPr>
          <w:b/>
          <w:bCs/>
          <w:sz w:val="22"/>
          <w:szCs w:val="22"/>
        </w:rPr>
        <w:t>§ 1</w:t>
      </w:r>
      <w:r w:rsidR="005B1908">
        <w:rPr>
          <w:b/>
          <w:bCs/>
          <w:sz w:val="22"/>
          <w:szCs w:val="22"/>
        </w:rPr>
        <w:t>1</w:t>
      </w:r>
      <w:r w:rsidR="0087224A" w:rsidRPr="000259CB">
        <w:rPr>
          <w:sz w:val="22"/>
          <w:szCs w:val="22"/>
        </w:rPr>
        <w:t xml:space="preserve"> </w:t>
      </w:r>
      <w:r w:rsidRPr="000259CB">
        <w:rPr>
          <w:rFonts w:eastAsia="Tahoma"/>
          <w:sz w:val="22"/>
          <w:szCs w:val="22"/>
        </w:rPr>
        <w:t>całości przedmiotu umowy wskutek niewyczerpania wskazanych w umowie ilości</w:t>
      </w:r>
      <w:r w:rsidR="0087224A" w:rsidRPr="000259CB">
        <w:rPr>
          <w:rFonts w:eastAsia="Tahoma"/>
          <w:sz w:val="22"/>
          <w:szCs w:val="22"/>
        </w:rPr>
        <w:t xml:space="preserve"> lub wartości</w:t>
      </w:r>
      <w:r w:rsidRPr="000259CB">
        <w:rPr>
          <w:rFonts w:eastAsia="Tahoma"/>
          <w:sz w:val="22"/>
          <w:szCs w:val="22"/>
        </w:rPr>
        <w:t xml:space="preserve">. Łączny czas trwania umowy </w:t>
      </w:r>
      <w:r w:rsidR="000F0571" w:rsidRPr="000259CB">
        <w:rPr>
          <w:rFonts w:eastAsia="Tahoma"/>
          <w:sz w:val="22"/>
          <w:szCs w:val="22"/>
        </w:rPr>
        <w:t xml:space="preserve">przedłużonej </w:t>
      </w:r>
      <w:r w:rsidRPr="000259CB">
        <w:rPr>
          <w:rFonts w:eastAsia="Tahoma"/>
          <w:sz w:val="22"/>
          <w:szCs w:val="22"/>
        </w:rPr>
        <w:t>nie przekroczy</w:t>
      </w:r>
      <w:r w:rsidR="00CF6BD1" w:rsidRPr="000259CB">
        <w:rPr>
          <w:rFonts w:eastAsia="Tahoma"/>
          <w:sz w:val="22"/>
          <w:szCs w:val="22"/>
        </w:rPr>
        <w:t>ć</w:t>
      </w:r>
      <w:r w:rsidRPr="000259CB">
        <w:rPr>
          <w:rFonts w:eastAsia="Tahoma"/>
          <w:sz w:val="22"/>
          <w:szCs w:val="22"/>
        </w:rPr>
        <w:t xml:space="preserve"> </w:t>
      </w:r>
      <w:r w:rsidR="00F36064" w:rsidRPr="002F0EF8">
        <w:rPr>
          <w:rFonts w:eastAsia="Tahoma"/>
          <w:b/>
          <w:sz w:val="22"/>
          <w:szCs w:val="22"/>
        </w:rPr>
        <w:t>15</w:t>
      </w:r>
      <w:r w:rsidR="00C3120F" w:rsidRPr="002F0EF8">
        <w:rPr>
          <w:rFonts w:eastAsia="Tahoma"/>
          <w:b/>
          <w:sz w:val="22"/>
          <w:szCs w:val="22"/>
        </w:rPr>
        <w:t xml:space="preserve"> miesięcy</w:t>
      </w:r>
      <w:r w:rsidRPr="000259CB">
        <w:rPr>
          <w:rFonts w:eastAsia="Tahoma"/>
          <w:bCs/>
          <w:sz w:val="22"/>
          <w:szCs w:val="22"/>
        </w:rPr>
        <w:t>.</w:t>
      </w:r>
      <w:r w:rsidRPr="000259CB">
        <w:rPr>
          <w:rFonts w:eastAsia="Tahoma"/>
          <w:sz w:val="22"/>
          <w:szCs w:val="22"/>
        </w:rPr>
        <w:t xml:space="preserve"> Zmiana umowy wymaga aneksu, z tym, że Zamawiający jednostronnie zawiadamia Wykonawcę o proponowanym przedłużeniu umowy przed upływem terminu na jaki została ona zawarta.</w:t>
      </w:r>
    </w:p>
    <w:p w14:paraId="41E6787B" w14:textId="77777777" w:rsidR="00DF0D2B" w:rsidRDefault="00DF0D2B" w:rsidP="000259CB">
      <w:pPr>
        <w:widowControl w:val="0"/>
        <w:pBdr>
          <w:top w:val="nil"/>
          <w:left w:val="nil"/>
          <w:bottom w:val="nil"/>
          <w:right w:val="nil"/>
          <w:between w:val="nil"/>
        </w:pBdr>
        <w:adjustRightInd w:val="0"/>
        <w:spacing w:line="276" w:lineRule="auto"/>
        <w:jc w:val="both"/>
        <w:textAlignment w:val="baseline"/>
        <w:rPr>
          <w:rFonts w:eastAsia="Tahoma"/>
          <w:sz w:val="22"/>
          <w:szCs w:val="22"/>
        </w:rPr>
      </w:pPr>
    </w:p>
    <w:p w14:paraId="180BA60B" w14:textId="77777777" w:rsidR="00DF0D2B" w:rsidRDefault="00DF0D2B" w:rsidP="00DF0D2B">
      <w:pPr>
        <w:suppressAutoHyphens/>
        <w:autoSpaceDE w:val="0"/>
        <w:autoSpaceDN w:val="0"/>
        <w:adjustRightInd w:val="0"/>
        <w:spacing w:line="276" w:lineRule="auto"/>
        <w:ind w:firstLine="4"/>
        <w:jc w:val="center"/>
        <w:rPr>
          <w:b/>
          <w:sz w:val="22"/>
          <w:szCs w:val="22"/>
        </w:rPr>
      </w:pPr>
    </w:p>
    <w:p w14:paraId="11EDB4AA" w14:textId="57EE4565" w:rsidR="00DF0D2B" w:rsidRPr="00EB03B7" w:rsidRDefault="00DF0D2B" w:rsidP="00DF0D2B">
      <w:pPr>
        <w:suppressAutoHyphens/>
        <w:autoSpaceDE w:val="0"/>
        <w:autoSpaceDN w:val="0"/>
        <w:adjustRightInd w:val="0"/>
        <w:spacing w:line="276" w:lineRule="auto"/>
        <w:ind w:firstLine="4"/>
        <w:jc w:val="center"/>
        <w:rPr>
          <w:b/>
          <w:sz w:val="22"/>
          <w:szCs w:val="22"/>
        </w:rPr>
      </w:pPr>
      <w:r w:rsidRPr="00EB03B7">
        <w:rPr>
          <w:b/>
          <w:sz w:val="22"/>
          <w:szCs w:val="22"/>
        </w:rPr>
        <w:t xml:space="preserve">§ </w:t>
      </w:r>
      <w:r>
        <w:rPr>
          <w:b/>
          <w:sz w:val="22"/>
          <w:szCs w:val="22"/>
        </w:rPr>
        <w:t>11</w:t>
      </w:r>
    </w:p>
    <w:p w14:paraId="673887DE" w14:textId="77777777" w:rsidR="00DF0D2B" w:rsidRPr="000259CB" w:rsidRDefault="00DF0D2B" w:rsidP="00DF0D2B">
      <w:pPr>
        <w:widowControl w:val="0"/>
        <w:adjustRightInd w:val="0"/>
        <w:spacing w:line="276" w:lineRule="auto"/>
        <w:jc w:val="both"/>
        <w:textAlignment w:val="baseline"/>
        <w:rPr>
          <w:rFonts w:eastAsia="Tahoma"/>
          <w:color w:val="000000"/>
          <w:sz w:val="22"/>
          <w:szCs w:val="22"/>
        </w:rPr>
      </w:pPr>
      <w:r w:rsidRPr="000259CB">
        <w:rPr>
          <w:rFonts w:eastAsia="Tahoma"/>
          <w:color w:val="000000"/>
          <w:sz w:val="22"/>
          <w:szCs w:val="22"/>
        </w:rPr>
        <w:t xml:space="preserve">Niniejsza umowa zostaje zawarta na okres </w:t>
      </w:r>
      <w:r w:rsidRPr="002F0EF8">
        <w:rPr>
          <w:rFonts w:eastAsia="Tahoma"/>
          <w:b/>
          <w:bCs/>
          <w:color w:val="000000"/>
          <w:sz w:val="22"/>
          <w:szCs w:val="22"/>
        </w:rPr>
        <w:t>12 miesięcy</w:t>
      </w:r>
      <w:r w:rsidRPr="000259CB">
        <w:rPr>
          <w:rFonts w:eastAsia="Tahoma"/>
          <w:color w:val="000000"/>
          <w:sz w:val="22"/>
          <w:szCs w:val="22"/>
        </w:rPr>
        <w:t xml:space="preserve"> od daty </w:t>
      </w:r>
      <w:r>
        <w:rPr>
          <w:rFonts w:eastAsia="Tahoma"/>
          <w:color w:val="000000"/>
          <w:sz w:val="22"/>
          <w:szCs w:val="22"/>
        </w:rPr>
        <w:t>zawarcia</w:t>
      </w:r>
      <w:r w:rsidRPr="000259CB">
        <w:rPr>
          <w:rFonts w:eastAsia="Tahoma"/>
          <w:color w:val="000000"/>
          <w:sz w:val="22"/>
          <w:szCs w:val="22"/>
        </w:rPr>
        <w:t xml:space="preserve"> umowy, </w:t>
      </w:r>
      <w:r>
        <w:rPr>
          <w:rFonts w:eastAsia="Tahoma"/>
          <w:color w:val="000000"/>
          <w:sz w:val="22"/>
          <w:szCs w:val="22"/>
        </w:rPr>
        <w:t xml:space="preserve">tj. do dnia ………… </w:t>
      </w:r>
      <w:r w:rsidRPr="000259CB">
        <w:rPr>
          <w:rFonts w:eastAsia="Tahoma"/>
          <w:color w:val="000000"/>
          <w:sz w:val="22"/>
          <w:szCs w:val="22"/>
        </w:rPr>
        <w:t xml:space="preserve">z zastrzeżeniem </w:t>
      </w:r>
      <w:r w:rsidRPr="002F0EF8">
        <w:rPr>
          <w:b/>
          <w:bCs/>
          <w:sz w:val="22"/>
          <w:szCs w:val="22"/>
        </w:rPr>
        <w:t>§</w:t>
      </w:r>
      <w:r>
        <w:rPr>
          <w:b/>
          <w:bCs/>
          <w:sz w:val="22"/>
          <w:szCs w:val="22"/>
        </w:rPr>
        <w:t xml:space="preserve"> </w:t>
      </w:r>
      <w:r w:rsidRPr="002F0EF8">
        <w:rPr>
          <w:b/>
          <w:bCs/>
          <w:sz w:val="22"/>
          <w:szCs w:val="22"/>
        </w:rPr>
        <w:t>1</w:t>
      </w:r>
      <w:r>
        <w:rPr>
          <w:b/>
          <w:bCs/>
          <w:sz w:val="22"/>
          <w:szCs w:val="22"/>
        </w:rPr>
        <w:t>0</w:t>
      </w:r>
      <w:r w:rsidRPr="002F0EF8">
        <w:rPr>
          <w:rFonts w:eastAsia="Tahoma"/>
          <w:b/>
          <w:bCs/>
          <w:color w:val="000000"/>
          <w:sz w:val="22"/>
          <w:szCs w:val="22"/>
        </w:rPr>
        <w:t>.</w:t>
      </w:r>
    </w:p>
    <w:p w14:paraId="0405B726" w14:textId="77777777" w:rsidR="00DF0D2B" w:rsidRDefault="00DF0D2B" w:rsidP="000E56E2">
      <w:pPr>
        <w:suppressAutoHyphens/>
        <w:autoSpaceDE w:val="0"/>
        <w:autoSpaceDN w:val="0"/>
        <w:adjustRightInd w:val="0"/>
        <w:spacing w:line="276" w:lineRule="auto"/>
        <w:rPr>
          <w:b/>
          <w:sz w:val="22"/>
          <w:szCs w:val="22"/>
          <w:lang w:val="en-US"/>
        </w:rPr>
      </w:pPr>
    </w:p>
    <w:p w14:paraId="140B512C" w14:textId="695D5604" w:rsidR="008A0A2D" w:rsidRPr="00EB03B7" w:rsidRDefault="00B91AFF" w:rsidP="000259CB">
      <w:pPr>
        <w:suppressAutoHyphens/>
        <w:autoSpaceDE w:val="0"/>
        <w:autoSpaceDN w:val="0"/>
        <w:adjustRightInd w:val="0"/>
        <w:spacing w:line="276" w:lineRule="auto"/>
        <w:jc w:val="center"/>
        <w:rPr>
          <w:b/>
          <w:sz w:val="22"/>
          <w:szCs w:val="22"/>
          <w:lang w:val="en-US"/>
        </w:rPr>
      </w:pPr>
      <w:r w:rsidRPr="00EB03B7">
        <w:rPr>
          <w:b/>
          <w:sz w:val="22"/>
          <w:szCs w:val="22"/>
          <w:lang w:val="en-US"/>
        </w:rPr>
        <w:t>§ 1</w:t>
      </w:r>
      <w:r w:rsidR="000E56E2">
        <w:rPr>
          <w:b/>
          <w:sz w:val="22"/>
          <w:szCs w:val="22"/>
          <w:lang w:val="en-US"/>
        </w:rPr>
        <w:t>2</w:t>
      </w:r>
    </w:p>
    <w:p w14:paraId="1135C593" w14:textId="77777777" w:rsidR="008A0A2D" w:rsidRDefault="008A0A2D">
      <w:pPr>
        <w:pStyle w:val="Akapitzlist"/>
        <w:numPr>
          <w:ilvl w:val="0"/>
          <w:numId w:val="16"/>
        </w:numPr>
        <w:suppressAutoHyphens/>
        <w:autoSpaceDE w:val="0"/>
        <w:autoSpaceDN w:val="0"/>
        <w:adjustRightInd w:val="0"/>
        <w:spacing w:line="276" w:lineRule="auto"/>
        <w:ind w:left="426"/>
        <w:jc w:val="both"/>
        <w:rPr>
          <w:sz w:val="22"/>
          <w:szCs w:val="22"/>
        </w:rPr>
      </w:pPr>
      <w:r w:rsidRPr="002F0EF8">
        <w:rPr>
          <w:sz w:val="22"/>
          <w:szCs w:val="22"/>
        </w:rPr>
        <w:t xml:space="preserve">W przypadku planowania przez Wykonawcę zmian organizacyjno-prawnych, tj. ewentualnego połączenia się z innym podmiotem gospodarczym bądź likwidacji, jest on zobowiązany do poinformowania o tym fakcie Zamawiającego nie później niż 30 dni przed planowaną zmianą. </w:t>
      </w:r>
    </w:p>
    <w:p w14:paraId="56E961E8" w14:textId="77777777" w:rsidR="004122B0" w:rsidRDefault="008A0A2D">
      <w:pPr>
        <w:pStyle w:val="Akapitzlist"/>
        <w:numPr>
          <w:ilvl w:val="0"/>
          <w:numId w:val="16"/>
        </w:numPr>
        <w:suppressAutoHyphens/>
        <w:autoSpaceDE w:val="0"/>
        <w:autoSpaceDN w:val="0"/>
        <w:adjustRightInd w:val="0"/>
        <w:spacing w:line="276" w:lineRule="auto"/>
        <w:ind w:left="426"/>
        <w:jc w:val="both"/>
        <w:rPr>
          <w:sz w:val="22"/>
          <w:szCs w:val="22"/>
        </w:rPr>
      </w:pPr>
      <w:r w:rsidRPr="002F0EF8">
        <w:rPr>
          <w:sz w:val="22"/>
          <w:szCs w:val="22"/>
        </w:rPr>
        <w:t>W przypadku określonym w ust. 1 Zamawiający zastrzega sobie prawo do odstąpienia od umowy terminie 30 dni od powzięcia wiadomości.</w:t>
      </w:r>
    </w:p>
    <w:p w14:paraId="0BE07ADC" w14:textId="77777777" w:rsidR="000E56E2" w:rsidRPr="002F0EF8" w:rsidRDefault="000E56E2" w:rsidP="000E56E2">
      <w:pPr>
        <w:pStyle w:val="Akapitzlist"/>
        <w:suppressAutoHyphens/>
        <w:autoSpaceDE w:val="0"/>
        <w:autoSpaceDN w:val="0"/>
        <w:adjustRightInd w:val="0"/>
        <w:spacing w:line="276" w:lineRule="auto"/>
        <w:ind w:left="426"/>
        <w:jc w:val="both"/>
        <w:rPr>
          <w:sz w:val="22"/>
          <w:szCs w:val="22"/>
        </w:rPr>
      </w:pPr>
    </w:p>
    <w:p w14:paraId="525DE263" w14:textId="3FDB21FB" w:rsidR="00004871" w:rsidRPr="00EB03B7" w:rsidRDefault="00004871" w:rsidP="002F0EF8">
      <w:pPr>
        <w:suppressAutoHyphens/>
        <w:autoSpaceDE w:val="0"/>
        <w:autoSpaceDN w:val="0"/>
        <w:adjustRightInd w:val="0"/>
        <w:spacing w:line="276" w:lineRule="auto"/>
        <w:jc w:val="center"/>
        <w:rPr>
          <w:b/>
          <w:sz w:val="22"/>
          <w:szCs w:val="22"/>
        </w:rPr>
      </w:pPr>
      <w:r w:rsidRPr="00EB03B7">
        <w:rPr>
          <w:b/>
          <w:sz w:val="22"/>
          <w:szCs w:val="22"/>
        </w:rPr>
        <w:t>§ 1</w:t>
      </w:r>
      <w:r w:rsidR="000E56E2">
        <w:rPr>
          <w:b/>
          <w:sz w:val="22"/>
          <w:szCs w:val="22"/>
        </w:rPr>
        <w:t>3</w:t>
      </w:r>
    </w:p>
    <w:p w14:paraId="4D69B6FF" w14:textId="77777777" w:rsidR="00216353" w:rsidRPr="002A17A0" w:rsidRDefault="00216353" w:rsidP="009E0E52">
      <w:pPr>
        <w:numPr>
          <w:ilvl w:val="0"/>
          <w:numId w:val="24"/>
        </w:numPr>
        <w:spacing w:line="276" w:lineRule="auto"/>
        <w:ind w:left="284" w:firstLine="0"/>
        <w:jc w:val="both"/>
        <w:rPr>
          <w:sz w:val="22"/>
          <w:szCs w:val="22"/>
        </w:rPr>
      </w:pPr>
      <w:bookmarkStart w:id="4" w:name="_Hlk116630260"/>
      <w:r w:rsidRPr="002A17A0">
        <w:rPr>
          <w:sz w:val="22"/>
          <w:szCs w:val="22"/>
        </w:rPr>
        <w:t>Zamawiający jest uprawniony do odstąpienia od umowy w trakcie jej trwania, w terminie 30 dni od powzięcia przez niego wiedzy o okolicznościach uzasadniających odstąpienie, jeżeli:</w:t>
      </w:r>
    </w:p>
    <w:p w14:paraId="6B9E2E2C" w14:textId="77777777" w:rsidR="00216353" w:rsidRPr="002A17A0" w:rsidRDefault="00216353" w:rsidP="009E0E52">
      <w:pPr>
        <w:numPr>
          <w:ilvl w:val="0"/>
          <w:numId w:val="25"/>
        </w:numPr>
        <w:tabs>
          <w:tab w:val="left" w:pos="426"/>
        </w:tabs>
        <w:spacing w:line="276" w:lineRule="auto"/>
        <w:ind w:left="284" w:firstLine="0"/>
        <w:jc w:val="both"/>
        <w:rPr>
          <w:sz w:val="22"/>
          <w:szCs w:val="22"/>
        </w:rPr>
      </w:pPr>
      <w:r w:rsidRPr="002A17A0">
        <w:rPr>
          <w:sz w:val="22"/>
          <w:szCs w:val="22"/>
          <w:lang w:eastAsia="zh-CN"/>
        </w:rPr>
        <w:t>wykonanie umowy nie leży w interesie publicznym, czego nie można było przewidzieć w chwili zawarcia umowy lub dalsze wykonanie umowy może zagrozić podstawowemu interesowi bezpieczeństwa państwa lub bezpieczeństwu publicznemu,</w:t>
      </w:r>
    </w:p>
    <w:p w14:paraId="2E5E5083" w14:textId="77777777" w:rsidR="00216353" w:rsidRPr="002A17A0" w:rsidRDefault="00216353" w:rsidP="009E0E52">
      <w:pPr>
        <w:numPr>
          <w:ilvl w:val="0"/>
          <w:numId w:val="25"/>
        </w:numPr>
        <w:tabs>
          <w:tab w:val="left" w:pos="426"/>
        </w:tabs>
        <w:spacing w:line="276" w:lineRule="auto"/>
        <w:ind w:left="284" w:firstLine="0"/>
        <w:jc w:val="both"/>
        <w:rPr>
          <w:sz w:val="22"/>
          <w:szCs w:val="22"/>
        </w:rPr>
      </w:pPr>
      <w:r w:rsidRPr="002A17A0">
        <w:rPr>
          <w:sz w:val="22"/>
          <w:szCs w:val="22"/>
        </w:rPr>
        <w:t>Wykonawca dokonuje cesji umowy, jej części bez zgody Zamawiającego,</w:t>
      </w:r>
    </w:p>
    <w:p w14:paraId="7343753F" w14:textId="77777777" w:rsidR="00216353" w:rsidRPr="002A17A0" w:rsidRDefault="00216353" w:rsidP="009E0E52">
      <w:pPr>
        <w:numPr>
          <w:ilvl w:val="0"/>
          <w:numId w:val="25"/>
        </w:numPr>
        <w:tabs>
          <w:tab w:val="left" w:pos="426"/>
        </w:tabs>
        <w:spacing w:line="276" w:lineRule="auto"/>
        <w:ind w:left="284" w:firstLine="0"/>
        <w:jc w:val="both"/>
        <w:rPr>
          <w:sz w:val="22"/>
          <w:szCs w:val="22"/>
        </w:rPr>
      </w:pPr>
      <w:r w:rsidRPr="002A17A0">
        <w:rPr>
          <w:sz w:val="22"/>
          <w:szCs w:val="22"/>
        </w:rPr>
        <w:t>gdy nastąpi rozwiązanie firmy Wykonawcy.</w:t>
      </w:r>
    </w:p>
    <w:p w14:paraId="7DF5F2E9" w14:textId="77777777" w:rsidR="00216353" w:rsidRPr="002A17A0" w:rsidRDefault="00216353" w:rsidP="009E0E52">
      <w:pPr>
        <w:numPr>
          <w:ilvl w:val="0"/>
          <w:numId w:val="25"/>
        </w:numPr>
        <w:tabs>
          <w:tab w:val="left" w:pos="426"/>
        </w:tabs>
        <w:spacing w:line="276" w:lineRule="auto"/>
        <w:ind w:left="284" w:firstLine="0"/>
        <w:jc w:val="both"/>
        <w:rPr>
          <w:sz w:val="22"/>
          <w:szCs w:val="22"/>
        </w:rPr>
      </w:pPr>
      <w:r w:rsidRPr="002A17A0">
        <w:rPr>
          <w:sz w:val="22"/>
          <w:szCs w:val="22"/>
        </w:rPr>
        <w:t>utracie przez Wykonawcę uprawnień niezbędnych do wykonania umowy,</w:t>
      </w:r>
    </w:p>
    <w:p w14:paraId="5F74CCC1" w14:textId="77777777" w:rsidR="00216353" w:rsidRDefault="00216353" w:rsidP="009E0E52">
      <w:pPr>
        <w:numPr>
          <w:ilvl w:val="0"/>
          <w:numId w:val="25"/>
        </w:numPr>
        <w:tabs>
          <w:tab w:val="left" w:pos="426"/>
        </w:tabs>
        <w:suppressAutoHyphens/>
        <w:autoSpaceDE w:val="0"/>
        <w:autoSpaceDN w:val="0"/>
        <w:adjustRightInd w:val="0"/>
        <w:spacing w:line="276" w:lineRule="auto"/>
        <w:ind w:left="284" w:firstLine="0"/>
        <w:jc w:val="both"/>
        <w:rPr>
          <w:sz w:val="22"/>
          <w:szCs w:val="22"/>
          <w:lang w:eastAsia="zh-CN"/>
        </w:rPr>
      </w:pPr>
      <w:r w:rsidRPr="002A17A0">
        <w:rPr>
          <w:sz w:val="22"/>
          <w:szCs w:val="22"/>
          <w:lang w:eastAsia="zh-CN"/>
        </w:rPr>
        <w:t xml:space="preserve">z przyczyn zawinionych nie wykonuje umowy lub wykonuje ją nienależycie (w ocenie Zamawiającego) i pomimo pisemnego wezwania Wykonawcy do podjęcia wykonywania lub należytego wykonywania umowy w wyznaczonym, uzasadnionym terminie nie krótszym niż 5 dni roboczych nie zadośćuczyni żądaniu Zamawiającego,  </w:t>
      </w:r>
    </w:p>
    <w:p w14:paraId="1EDFE88C" w14:textId="06388F59" w:rsidR="00216353" w:rsidRPr="00142224" w:rsidRDefault="00216353" w:rsidP="009E0E52">
      <w:pPr>
        <w:numPr>
          <w:ilvl w:val="0"/>
          <w:numId w:val="25"/>
        </w:numPr>
        <w:tabs>
          <w:tab w:val="left" w:pos="426"/>
        </w:tabs>
        <w:suppressAutoHyphens/>
        <w:autoSpaceDE w:val="0"/>
        <w:autoSpaceDN w:val="0"/>
        <w:adjustRightInd w:val="0"/>
        <w:ind w:left="284" w:firstLine="0"/>
        <w:rPr>
          <w:sz w:val="22"/>
          <w:szCs w:val="22"/>
          <w:lang w:eastAsia="zh-CN"/>
        </w:rPr>
      </w:pPr>
      <w:r w:rsidRPr="00142224">
        <w:rPr>
          <w:sz w:val="22"/>
          <w:szCs w:val="22"/>
          <w:lang w:eastAsia="zh-CN"/>
        </w:rPr>
        <w:t xml:space="preserve">wykonawca dopuszcza się naruszenia postanowień zawartych w § </w:t>
      </w:r>
      <w:r>
        <w:rPr>
          <w:sz w:val="22"/>
          <w:szCs w:val="22"/>
          <w:lang w:eastAsia="zh-CN"/>
        </w:rPr>
        <w:t>5</w:t>
      </w:r>
      <w:r w:rsidRPr="00142224">
        <w:rPr>
          <w:sz w:val="22"/>
          <w:szCs w:val="22"/>
          <w:lang w:eastAsia="zh-CN"/>
        </w:rPr>
        <w:t xml:space="preserve"> ust</w:t>
      </w:r>
      <w:r>
        <w:rPr>
          <w:sz w:val="22"/>
          <w:szCs w:val="22"/>
          <w:lang w:eastAsia="zh-CN"/>
        </w:rPr>
        <w:t>.</w:t>
      </w:r>
      <w:r w:rsidRPr="00142224">
        <w:rPr>
          <w:sz w:val="22"/>
          <w:szCs w:val="22"/>
          <w:lang w:eastAsia="zh-CN"/>
        </w:rPr>
        <w:t xml:space="preserve"> 1 lub 2,</w:t>
      </w:r>
    </w:p>
    <w:p w14:paraId="0EE913EF" w14:textId="4B8285D6" w:rsidR="00216353" w:rsidRPr="002A17A0" w:rsidRDefault="00216353" w:rsidP="009E0E52">
      <w:pPr>
        <w:numPr>
          <w:ilvl w:val="0"/>
          <w:numId w:val="25"/>
        </w:numPr>
        <w:tabs>
          <w:tab w:val="left" w:pos="426"/>
        </w:tabs>
        <w:suppressAutoHyphens/>
        <w:autoSpaceDE w:val="0"/>
        <w:autoSpaceDN w:val="0"/>
        <w:adjustRightInd w:val="0"/>
        <w:spacing w:line="276" w:lineRule="auto"/>
        <w:ind w:left="284" w:firstLine="0"/>
        <w:jc w:val="both"/>
        <w:rPr>
          <w:sz w:val="22"/>
          <w:szCs w:val="22"/>
          <w:lang w:eastAsia="zh-CN"/>
        </w:rPr>
      </w:pPr>
      <w:r w:rsidRPr="002A17A0">
        <w:rPr>
          <w:sz w:val="22"/>
          <w:szCs w:val="22"/>
          <w:lang w:eastAsia="zh-CN"/>
        </w:rPr>
        <w:t xml:space="preserve">w przypadku co najmniej dwukrotnego przekroczenia terminu dostawy, o której mowa w § </w:t>
      </w:r>
      <w:r>
        <w:rPr>
          <w:sz w:val="22"/>
          <w:szCs w:val="22"/>
          <w:lang w:eastAsia="zh-CN"/>
        </w:rPr>
        <w:t>2 ust. 3 lub 4.</w:t>
      </w:r>
    </w:p>
    <w:p w14:paraId="4DA0AB07" w14:textId="77777777" w:rsidR="00DF0D2B" w:rsidRPr="00DF0D2B" w:rsidRDefault="00DF0D2B" w:rsidP="00DF0D2B">
      <w:pPr>
        <w:numPr>
          <w:ilvl w:val="0"/>
          <w:numId w:val="24"/>
        </w:numPr>
        <w:suppressAutoHyphens/>
        <w:autoSpaceDE w:val="0"/>
        <w:autoSpaceDN w:val="0"/>
        <w:adjustRightInd w:val="0"/>
        <w:spacing w:line="276" w:lineRule="auto"/>
        <w:ind w:left="567" w:hanging="283"/>
        <w:jc w:val="both"/>
        <w:rPr>
          <w:sz w:val="22"/>
          <w:szCs w:val="22"/>
        </w:rPr>
      </w:pPr>
      <w:bookmarkStart w:id="5" w:name="_Hlk201049851"/>
      <w:bookmarkEnd w:id="4"/>
      <w:r w:rsidRPr="00DF0D2B">
        <w:rPr>
          <w:sz w:val="22"/>
          <w:szCs w:val="22"/>
        </w:rPr>
        <w:t>W przypadku odstąpienia przez Zamawiającego od umowy Wykonawca może żądać wyłącznie wynagrodzenia należnego z tytułu wykonania części umowy.</w:t>
      </w:r>
    </w:p>
    <w:p w14:paraId="27CE17D1" w14:textId="77777777" w:rsidR="00DF0D2B" w:rsidRPr="00DF0D2B" w:rsidRDefault="00DF0D2B" w:rsidP="00DF0D2B">
      <w:pPr>
        <w:numPr>
          <w:ilvl w:val="0"/>
          <w:numId w:val="24"/>
        </w:numPr>
        <w:suppressAutoHyphens/>
        <w:autoSpaceDE w:val="0"/>
        <w:autoSpaceDN w:val="0"/>
        <w:adjustRightInd w:val="0"/>
        <w:spacing w:line="276" w:lineRule="auto"/>
        <w:ind w:left="567" w:hanging="283"/>
        <w:jc w:val="both"/>
        <w:rPr>
          <w:sz w:val="22"/>
          <w:szCs w:val="22"/>
        </w:rPr>
      </w:pPr>
      <w:r w:rsidRPr="00DF0D2B">
        <w:rPr>
          <w:sz w:val="22"/>
          <w:szCs w:val="22"/>
        </w:rPr>
        <w:t>Przed odstąpieniem Zamawiający pisemnie wezwie Wykonawcę do należytego wykonania umowy.</w:t>
      </w:r>
    </w:p>
    <w:p w14:paraId="28747276" w14:textId="77777777" w:rsidR="00DF0D2B" w:rsidRPr="00DF0D2B" w:rsidRDefault="00DF0D2B" w:rsidP="00DF0D2B">
      <w:pPr>
        <w:numPr>
          <w:ilvl w:val="0"/>
          <w:numId w:val="24"/>
        </w:numPr>
        <w:suppressAutoHyphens/>
        <w:autoSpaceDE w:val="0"/>
        <w:autoSpaceDN w:val="0"/>
        <w:adjustRightInd w:val="0"/>
        <w:spacing w:line="276" w:lineRule="auto"/>
        <w:ind w:left="567" w:hanging="283"/>
        <w:jc w:val="both"/>
        <w:rPr>
          <w:sz w:val="22"/>
          <w:szCs w:val="22"/>
        </w:rPr>
      </w:pPr>
      <w:r w:rsidRPr="00DF0D2B">
        <w:rPr>
          <w:sz w:val="22"/>
          <w:szCs w:val="22"/>
        </w:rPr>
        <w:t>Odstąpienie od umowy powinno nastąpić w formie pisemnej pod rygorem nieważności i powinno zawierać uzasadnienie.</w:t>
      </w:r>
    </w:p>
    <w:p w14:paraId="1657E1ED" w14:textId="77777777" w:rsidR="00DF0D2B" w:rsidRPr="00DF0D2B" w:rsidRDefault="00DF0D2B" w:rsidP="00DF0D2B">
      <w:pPr>
        <w:numPr>
          <w:ilvl w:val="0"/>
          <w:numId w:val="24"/>
        </w:numPr>
        <w:suppressAutoHyphens/>
        <w:autoSpaceDE w:val="0"/>
        <w:autoSpaceDN w:val="0"/>
        <w:adjustRightInd w:val="0"/>
        <w:spacing w:line="276" w:lineRule="auto"/>
        <w:ind w:left="567" w:hanging="283"/>
        <w:jc w:val="both"/>
        <w:rPr>
          <w:sz w:val="22"/>
          <w:szCs w:val="22"/>
        </w:rPr>
      </w:pPr>
      <w:r w:rsidRPr="00DF0D2B">
        <w:rPr>
          <w:sz w:val="22"/>
          <w:szCs w:val="22"/>
        </w:rPr>
        <w:t>Odstąpienie od umowy nie ma wpływu na możliwość żądania i dochodzenia przez Zamawiającego od Wykonawcy kar umownych wynikających z niniejszej umowy w zakresie dostaw wykonanych przez wykonawcę do czasu odstąpienia od umowy.</w:t>
      </w:r>
    </w:p>
    <w:bookmarkEnd w:id="5"/>
    <w:p w14:paraId="535641F6" w14:textId="77777777" w:rsidR="00DF0D2B" w:rsidRDefault="00DF0D2B" w:rsidP="002F0EF8">
      <w:pPr>
        <w:pStyle w:val="Akapitzlist"/>
        <w:suppressAutoHyphens/>
        <w:autoSpaceDE w:val="0"/>
        <w:autoSpaceDN w:val="0"/>
        <w:adjustRightInd w:val="0"/>
        <w:spacing w:line="276" w:lineRule="auto"/>
        <w:ind w:left="0"/>
        <w:jc w:val="center"/>
        <w:rPr>
          <w:b/>
          <w:sz w:val="22"/>
          <w:szCs w:val="22"/>
          <w:lang w:val="en-US"/>
        </w:rPr>
      </w:pPr>
    </w:p>
    <w:p w14:paraId="4065C258" w14:textId="02ADA4E9" w:rsidR="002F0EF8" w:rsidRPr="00EB03B7" w:rsidRDefault="002F0EF8" w:rsidP="002F0EF8">
      <w:pPr>
        <w:pStyle w:val="Akapitzlist"/>
        <w:suppressAutoHyphens/>
        <w:autoSpaceDE w:val="0"/>
        <w:autoSpaceDN w:val="0"/>
        <w:adjustRightInd w:val="0"/>
        <w:spacing w:line="276" w:lineRule="auto"/>
        <w:ind w:left="0"/>
        <w:jc w:val="center"/>
        <w:rPr>
          <w:b/>
          <w:sz w:val="22"/>
          <w:szCs w:val="22"/>
          <w:lang w:val="en-US"/>
        </w:rPr>
      </w:pPr>
      <w:r w:rsidRPr="00EB03B7">
        <w:rPr>
          <w:b/>
          <w:sz w:val="22"/>
          <w:szCs w:val="22"/>
          <w:lang w:val="en-US"/>
        </w:rPr>
        <w:t>§ 1</w:t>
      </w:r>
      <w:r w:rsidR="000E56E2">
        <w:rPr>
          <w:b/>
          <w:sz w:val="22"/>
          <w:szCs w:val="22"/>
          <w:lang w:val="en-US"/>
        </w:rPr>
        <w:t>4</w:t>
      </w:r>
    </w:p>
    <w:p w14:paraId="1ADD7559" w14:textId="77777777" w:rsidR="002F0EF8" w:rsidRPr="00673E60" w:rsidRDefault="002F0EF8" w:rsidP="00DF0D2B">
      <w:pPr>
        <w:suppressAutoHyphens/>
        <w:spacing w:line="276" w:lineRule="auto"/>
        <w:ind w:left="426" w:right="-1"/>
        <w:jc w:val="both"/>
        <w:rPr>
          <w:sz w:val="22"/>
          <w:szCs w:val="22"/>
          <w:lang w:eastAsia="zh-CN"/>
        </w:rPr>
      </w:pPr>
      <w:bookmarkStart w:id="6" w:name="_Hlk201050076"/>
      <w:r w:rsidRPr="00673E60">
        <w:rPr>
          <w:sz w:val="22"/>
          <w:szCs w:val="22"/>
          <w:lang w:eastAsia="zh-CN"/>
        </w:rPr>
        <w:t>Do koordynowania dostaw strony wyznaczają następujące osoby:</w:t>
      </w:r>
    </w:p>
    <w:p w14:paraId="3CEBA6D5" w14:textId="77777777" w:rsidR="002F0EF8" w:rsidRDefault="002F0EF8" w:rsidP="00DF0D2B">
      <w:pPr>
        <w:suppressAutoHyphens/>
        <w:spacing w:line="276" w:lineRule="auto"/>
        <w:ind w:left="426" w:right="-1"/>
        <w:jc w:val="both"/>
        <w:rPr>
          <w:sz w:val="22"/>
          <w:szCs w:val="22"/>
          <w:lang w:eastAsia="zh-CN"/>
        </w:rPr>
      </w:pPr>
      <w:r w:rsidRPr="00673E60">
        <w:rPr>
          <w:b/>
          <w:bCs/>
          <w:sz w:val="22"/>
          <w:szCs w:val="22"/>
          <w:lang w:eastAsia="zh-CN"/>
        </w:rPr>
        <w:t>Zamawiający</w:t>
      </w:r>
      <w:r w:rsidRPr="00673E60">
        <w:rPr>
          <w:sz w:val="22"/>
          <w:szCs w:val="22"/>
          <w:lang w:eastAsia="zh-CN"/>
        </w:rPr>
        <w:t xml:space="preserve"> – Pracownicy apteki szpitalnej, tel. 85/</w:t>
      </w:r>
      <w:r>
        <w:rPr>
          <w:sz w:val="22"/>
          <w:szCs w:val="22"/>
          <w:lang w:eastAsia="zh-CN"/>
        </w:rPr>
        <w:t>682 92 91 do 94</w:t>
      </w:r>
      <w:r w:rsidRPr="00673E60">
        <w:rPr>
          <w:sz w:val="22"/>
          <w:szCs w:val="22"/>
          <w:lang w:eastAsia="zh-CN"/>
        </w:rPr>
        <w:t xml:space="preserve">, </w:t>
      </w:r>
    </w:p>
    <w:p w14:paraId="376C0881" w14:textId="77777777" w:rsidR="002F0EF8" w:rsidRPr="002F0EF8" w:rsidRDefault="002F0EF8" w:rsidP="00DF0D2B">
      <w:pPr>
        <w:suppressAutoHyphens/>
        <w:spacing w:line="276" w:lineRule="auto"/>
        <w:ind w:left="426" w:right="-1"/>
        <w:jc w:val="both"/>
        <w:rPr>
          <w:rStyle w:val="Hipercze"/>
          <w:sz w:val="22"/>
          <w:szCs w:val="22"/>
          <w:lang w:val="nl-BE"/>
        </w:rPr>
      </w:pPr>
      <w:r w:rsidRPr="002F0EF8">
        <w:rPr>
          <w:sz w:val="22"/>
          <w:szCs w:val="22"/>
          <w:lang w:val="nl-BE" w:eastAsia="zh-CN"/>
        </w:rPr>
        <w:t xml:space="preserve">e-mail – </w:t>
      </w:r>
      <w:hyperlink r:id="rId8" w:history="1">
        <w:r w:rsidRPr="002F0EF8">
          <w:rPr>
            <w:rStyle w:val="Hipercze"/>
            <w:sz w:val="22"/>
            <w:szCs w:val="22"/>
            <w:lang w:val="nl-BE"/>
          </w:rPr>
          <w:t>apteka@spzozhajnowka.pl</w:t>
        </w:r>
      </w:hyperlink>
    </w:p>
    <w:p w14:paraId="468F0F82" w14:textId="77777777" w:rsidR="002F0EF8" w:rsidRDefault="002F0EF8" w:rsidP="00DF0D2B">
      <w:pPr>
        <w:suppressAutoHyphens/>
        <w:spacing w:line="276" w:lineRule="auto"/>
        <w:ind w:left="426" w:right="-1"/>
        <w:jc w:val="both"/>
        <w:rPr>
          <w:bCs/>
          <w:sz w:val="22"/>
          <w:szCs w:val="22"/>
          <w:lang w:val="en-US"/>
        </w:rPr>
      </w:pPr>
      <w:r w:rsidRPr="002F0EF8">
        <w:rPr>
          <w:b/>
          <w:bCs/>
          <w:sz w:val="22"/>
          <w:szCs w:val="22"/>
          <w:lang w:val="nl-BE" w:eastAsia="zh-CN"/>
        </w:rPr>
        <w:t>Wykonawca</w:t>
      </w:r>
      <w:r w:rsidRPr="002F0EF8">
        <w:rPr>
          <w:sz w:val="22"/>
          <w:szCs w:val="22"/>
          <w:lang w:val="nl-BE" w:eastAsia="zh-CN"/>
        </w:rPr>
        <w:t xml:space="preserve"> – …………………………..</w:t>
      </w:r>
    </w:p>
    <w:bookmarkEnd w:id="6"/>
    <w:p w14:paraId="2A5EC21F" w14:textId="32674187" w:rsidR="00004871" w:rsidRPr="00EB03B7" w:rsidRDefault="00004871" w:rsidP="002F0EF8">
      <w:pPr>
        <w:suppressAutoHyphens/>
        <w:autoSpaceDE w:val="0"/>
        <w:autoSpaceDN w:val="0"/>
        <w:adjustRightInd w:val="0"/>
        <w:spacing w:line="276" w:lineRule="auto"/>
        <w:ind w:firstLine="4"/>
        <w:jc w:val="center"/>
        <w:rPr>
          <w:b/>
          <w:sz w:val="22"/>
          <w:szCs w:val="22"/>
          <w:lang w:val="en-US"/>
        </w:rPr>
      </w:pPr>
      <w:r w:rsidRPr="00EB03B7">
        <w:rPr>
          <w:b/>
          <w:sz w:val="22"/>
          <w:szCs w:val="22"/>
          <w:lang w:val="en-US"/>
        </w:rPr>
        <w:t>§ 1</w:t>
      </w:r>
      <w:r w:rsidR="000E56E2">
        <w:rPr>
          <w:b/>
          <w:sz w:val="22"/>
          <w:szCs w:val="22"/>
          <w:lang w:val="en-US"/>
        </w:rPr>
        <w:t>5</w:t>
      </w:r>
    </w:p>
    <w:p w14:paraId="161C59DC" w14:textId="77777777" w:rsidR="00DF0D2B"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bookmarkStart w:id="7" w:name="_Hlk201050101"/>
      <w:r w:rsidRPr="00DF0D2B">
        <w:rPr>
          <w:sz w:val="22"/>
          <w:szCs w:val="22"/>
        </w:rPr>
        <w:t>W sprawach nieuregulowanych umową mają zastosowanie przepisy Kodeksu Cywilnego, Prawa Zamówień Publicznych i inne właściwe przepisy.</w:t>
      </w:r>
    </w:p>
    <w:p w14:paraId="58B00E2F" w14:textId="77777777" w:rsidR="00DF0D2B"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r w:rsidRPr="00DF0D2B">
        <w:rPr>
          <w:sz w:val="22"/>
          <w:szCs w:val="22"/>
        </w:rPr>
        <w:t xml:space="preserve">Spory mogące wyniknąć z realizacji niniejszej umowy będą rozstrzygane przez Sąd powszechny właściwy miejscowo dla siedziby Zamawiającego. </w:t>
      </w:r>
    </w:p>
    <w:p w14:paraId="751D02ED" w14:textId="77777777" w:rsidR="00DF0D2B"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r w:rsidRPr="00DF0D2B">
        <w:rPr>
          <w:sz w:val="22"/>
          <w:szCs w:val="22"/>
        </w:rPr>
        <w:t>Wykonawca nie może przenieść na osobę trzecią wierzytelności wynikających z niniejszej umowy bez zgody zamawiającego i wymaga zachowania procedur wynikających z ustawy z dn. 15.04.2011r. o działalności leczniczej.</w:t>
      </w:r>
    </w:p>
    <w:p w14:paraId="750646D7" w14:textId="77777777" w:rsidR="00DF0D2B"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r w:rsidRPr="00DF0D2B">
        <w:rPr>
          <w:sz w:val="22"/>
          <w:szCs w:val="22"/>
        </w:rPr>
        <w:t xml:space="preserve">Wykonawca jest zobowiązany do informowania Zamawiającego o zmianie formy prawnej prowadzonej działalności, o wszczęciu postępowania układowego lub upadłościowego oraz zmianie </w:t>
      </w:r>
      <w:r w:rsidRPr="00DF0D2B">
        <w:rPr>
          <w:sz w:val="22"/>
          <w:szCs w:val="22"/>
        </w:rPr>
        <w:lastRenderedPageBreak/>
        <w:t xml:space="preserve">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0CD892FB" w14:textId="77777777" w:rsidR="00DF0D2B"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r w:rsidRPr="00DF0D2B">
        <w:rPr>
          <w:sz w:val="22"/>
          <w:szCs w:val="22"/>
        </w:rPr>
        <w:t xml:space="preserve">Strony zobowiązują się do wzajemnego informowania o każdej zmianie adresów. </w:t>
      </w:r>
    </w:p>
    <w:p w14:paraId="6B8B57CF" w14:textId="77777777" w:rsidR="00DF0D2B"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r w:rsidRPr="00DF0D2B">
        <w:rPr>
          <w:sz w:val="22"/>
          <w:szCs w:val="22"/>
        </w:rPr>
        <w:t>Pierwszymi adresami stron są adresy wskazane w określeniu stron umowy.</w:t>
      </w:r>
    </w:p>
    <w:p w14:paraId="5BB49BFB" w14:textId="77777777" w:rsidR="00DF0D2B"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r w:rsidRPr="00DF0D2B">
        <w:rPr>
          <w:sz w:val="22"/>
          <w:szCs w:val="22"/>
        </w:rPr>
        <w:t>W razie niezawiadomienia przez strony o zmianie adresu, kierowanie do niej na dotychczasowy adres przesyłki uważa się za skutecznie odręczone, przy czym za datę doręczenia uważa się datę pisemnego awizowania przesyłki wysłanej na dotychczasowy adres.</w:t>
      </w:r>
    </w:p>
    <w:p w14:paraId="3AD0C8B8" w14:textId="77777777" w:rsidR="00DF0D2B"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r w:rsidRPr="00DF0D2B">
        <w:rPr>
          <w:sz w:val="22"/>
          <w:szCs w:val="22"/>
        </w:rPr>
        <w:t>Doręczenie uważa się za skuteczne poprzez doręczenie elektroniczne na adres do doręczeń elektronicznych (ADE), a w przypadku jego braku — poprzez doręczenie w innej formie dozwolonej przez obowiązujące przepisy (w tym doręczenie za pomocą publicznej usługi e-Doręczeń lub doręczenie tradycyjne), zgodnie z ustawą z 18 listopada 2020 r. o doręczeniach elektronicznych i jej nowelizacjami.</w:t>
      </w:r>
    </w:p>
    <w:p w14:paraId="76B12131" w14:textId="77777777" w:rsidR="00DF0D2B"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r w:rsidRPr="00DF0D2B">
        <w:rPr>
          <w:sz w:val="22"/>
          <w:szCs w:val="22"/>
        </w:rPr>
        <w:t>Oferta Wykonawcy oraz SWZ stanową integralną część umowy.</w:t>
      </w:r>
    </w:p>
    <w:p w14:paraId="28E49DBC" w14:textId="63D3A174" w:rsidR="00DF155D" w:rsidRPr="00DF0D2B" w:rsidRDefault="00DF0D2B" w:rsidP="00DF0D2B">
      <w:pPr>
        <w:pStyle w:val="Akapitzlist"/>
        <w:numPr>
          <w:ilvl w:val="0"/>
          <w:numId w:val="19"/>
        </w:numPr>
        <w:tabs>
          <w:tab w:val="left" w:pos="426"/>
        </w:tabs>
        <w:suppressAutoHyphens/>
        <w:autoSpaceDE w:val="0"/>
        <w:autoSpaceDN w:val="0"/>
        <w:adjustRightInd w:val="0"/>
        <w:spacing w:line="276" w:lineRule="auto"/>
        <w:jc w:val="both"/>
        <w:rPr>
          <w:sz w:val="22"/>
          <w:szCs w:val="22"/>
        </w:rPr>
      </w:pPr>
      <w:r w:rsidRPr="00DF0D2B">
        <w:rPr>
          <w:sz w:val="22"/>
          <w:szCs w:val="22"/>
        </w:rPr>
        <w:t xml:space="preserve">Umowę sporządzono w dwóch jednobrzmiących egzemplarzach, po jednym dla każdej ze Stron / w formie elektronicznej (w zależności od wyboru Wykonawcy w sprawie formy zawarcia umowy). </w:t>
      </w:r>
    </w:p>
    <w:p w14:paraId="7C4BA123" w14:textId="556C6ED8" w:rsidR="00004871" w:rsidRPr="00DF155D" w:rsidRDefault="00004871" w:rsidP="00DF155D">
      <w:pPr>
        <w:suppressAutoHyphens/>
        <w:autoSpaceDE w:val="0"/>
        <w:autoSpaceDN w:val="0"/>
        <w:adjustRightInd w:val="0"/>
        <w:spacing w:line="276" w:lineRule="auto"/>
        <w:jc w:val="both"/>
        <w:rPr>
          <w:sz w:val="22"/>
          <w:szCs w:val="22"/>
        </w:rPr>
      </w:pPr>
    </w:p>
    <w:bookmarkEnd w:id="7"/>
    <w:p w14:paraId="3AE5E590" w14:textId="77777777" w:rsidR="003A1F93" w:rsidRPr="000259CB" w:rsidRDefault="003A1F93" w:rsidP="000259CB">
      <w:pPr>
        <w:suppressAutoHyphens/>
        <w:autoSpaceDE w:val="0"/>
        <w:autoSpaceDN w:val="0"/>
        <w:adjustRightInd w:val="0"/>
        <w:spacing w:line="276" w:lineRule="auto"/>
        <w:rPr>
          <w:sz w:val="22"/>
          <w:szCs w:val="22"/>
        </w:rPr>
      </w:pPr>
    </w:p>
    <w:p w14:paraId="561C3D7B" w14:textId="77777777" w:rsidR="002F0EF8" w:rsidRDefault="002F0EF8" w:rsidP="002F0EF8">
      <w:pPr>
        <w:suppressAutoHyphens/>
        <w:autoSpaceDE w:val="0"/>
        <w:autoSpaceDN w:val="0"/>
        <w:adjustRightInd w:val="0"/>
        <w:spacing w:line="276" w:lineRule="auto"/>
        <w:rPr>
          <w:sz w:val="22"/>
          <w:szCs w:val="22"/>
        </w:rPr>
      </w:pPr>
      <w:r w:rsidRPr="00107020">
        <w:rPr>
          <w:sz w:val="22"/>
          <w:szCs w:val="22"/>
        </w:rPr>
        <w:t>Załącznik</w:t>
      </w:r>
      <w:r>
        <w:rPr>
          <w:sz w:val="22"/>
          <w:szCs w:val="22"/>
        </w:rPr>
        <w:t>i:</w:t>
      </w:r>
    </w:p>
    <w:p w14:paraId="146F7473" w14:textId="77777777" w:rsidR="002F0EF8" w:rsidRDefault="002F0EF8" w:rsidP="00FD3F8E">
      <w:pPr>
        <w:pStyle w:val="Akapitzlist"/>
        <w:numPr>
          <w:ilvl w:val="0"/>
          <w:numId w:val="22"/>
        </w:numPr>
        <w:suppressAutoHyphens/>
        <w:autoSpaceDE w:val="0"/>
        <w:autoSpaceDN w:val="0"/>
        <w:adjustRightInd w:val="0"/>
        <w:spacing w:line="276" w:lineRule="auto"/>
        <w:ind w:left="426"/>
        <w:rPr>
          <w:sz w:val="22"/>
          <w:szCs w:val="22"/>
        </w:rPr>
      </w:pPr>
      <w:r w:rsidRPr="00FD3F8E">
        <w:rPr>
          <w:sz w:val="22"/>
          <w:szCs w:val="22"/>
        </w:rPr>
        <w:t>Formularz asortymentowo-cenowy</w:t>
      </w:r>
    </w:p>
    <w:p w14:paraId="336BE1A0" w14:textId="42C1F577" w:rsidR="008965BE" w:rsidRPr="00FD3F8E" w:rsidRDefault="008965BE" w:rsidP="00FD3F8E">
      <w:pPr>
        <w:pStyle w:val="Akapitzlist"/>
        <w:numPr>
          <w:ilvl w:val="0"/>
          <w:numId w:val="22"/>
        </w:numPr>
        <w:suppressAutoHyphens/>
        <w:autoSpaceDE w:val="0"/>
        <w:autoSpaceDN w:val="0"/>
        <w:adjustRightInd w:val="0"/>
        <w:spacing w:line="276" w:lineRule="auto"/>
        <w:ind w:left="426"/>
        <w:rPr>
          <w:sz w:val="22"/>
          <w:szCs w:val="22"/>
        </w:rPr>
      </w:pPr>
      <w:r>
        <w:rPr>
          <w:sz w:val="22"/>
          <w:szCs w:val="22"/>
        </w:rPr>
        <w:t xml:space="preserve">Umowa użyczenia </w:t>
      </w:r>
      <w:r>
        <w:rPr>
          <w:rStyle w:val="Odwoanieprzypisudolnego"/>
          <w:sz w:val="22"/>
          <w:szCs w:val="22"/>
        </w:rPr>
        <w:footnoteReference w:id="1"/>
      </w:r>
    </w:p>
    <w:p w14:paraId="12D30E50" w14:textId="77777777" w:rsidR="002F0EF8" w:rsidRPr="00107020" w:rsidRDefault="002F0EF8" w:rsidP="002F0EF8">
      <w:pPr>
        <w:suppressAutoHyphens/>
        <w:autoSpaceDE w:val="0"/>
        <w:autoSpaceDN w:val="0"/>
        <w:adjustRightInd w:val="0"/>
        <w:spacing w:line="276" w:lineRule="auto"/>
        <w:rPr>
          <w:sz w:val="22"/>
          <w:szCs w:val="22"/>
        </w:rPr>
      </w:pPr>
    </w:p>
    <w:p w14:paraId="45D8BED2" w14:textId="77777777" w:rsidR="002F0EF8" w:rsidRPr="00107020" w:rsidRDefault="002F0EF8" w:rsidP="002F0EF8">
      <w:pPr>
        <w:suppressAutoHyphens/>
        <w:autoSpaceDE w:val="0"/>
        <w:autoSpaceDN w:val="0"/>
        <w:adjustRightInd w:val="0"/>
        <w:spacing w:line="276" w:lineRule="auto"/>
        <w:jc w:val="center"/>
        <w:rPr>
          <w:b/>
          <w:sz w:val="22"/>
          <w:szCs w:val="22"/>
        </w:rPr>
      </w:pPr>
      <w:r w:rsidRPr="00CF66A7">
        <w:rPr>
          <w:b/>
          <w:bCs/>
          <w:sz w:val="22"/>
          <w:szCs w:val="22"/>
        </w:rPr>
        <w:t>WYKONAWCA</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sidRPr="00CF66A7">
        <w:rPr>
          <w:b/>
          <w:bCs/>
          <w:sz w:val="22"/>
          <w:szCs w:val="22"/>
        </w:rPr>
        <w:t>ZAMAWIAJĄCY</w:t>
      </w:r>
    </w:p>
    <w:p w14:paraId="3537EE84" w14:textId="77777777" w:rsidR="00C64255" w:rsidRPr="000259CB" w:rsidRDefault="00C64255" w:rsidP="000259CB">
      <w:pPr>
        <w:suppressAutoHyphens/>
        <w:autoSpaceDE w:val="0"/>
        <w:autoSpaceDN w:val="0"/>
        <w:adjustRightInd w:val="0"/>
        <w:spacing w:line="276" w:lineRule="auto"/>
        <w:ind w:left="420"/>
        <w:jc w:val="center"/>
        <w:rPr>
          <w:b/>
          <w:sz w:val="22"/>
          <w:szCs w:val="22"/>
        </w:rPr>
      </w:pPr>
    </w:p>
    <w:sectPr w:rsidR="00C64255" w:rsidRPr="000259CB" w:rsidSect="001705B0">
      <w:footerReference w:type="default" r:id="rId9"/>
      <w:pgSz w:w="11906" w:h="16838"/>
      <w:pgMar w:top="567" w:right="1133" w:bottom="709" w:left="1276" w:header="708" w:footer="27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6CB62" w14:textId="77777777" w:rsidR="00446543" w:rsidRDefault="00446543">
      <w:r>
        <w:separator/>
      </w:r>
    </w:p>
  </w:endnote>
  <w:endnote w:type="continuationSeparator" w:id="0">
    <w:p w14:paraId="3FD9504C" w14:textId="77777777" w:rsidR="00446543" w:rsidRDefault="0044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1860334"/>
      <w:docPartObj>
        <w:docPartGallery w:val="Page Numbers (Bottom of Page)"/>
        <w:docPartUnique/>
      </w:docPartObj>
    </w:sdtPr>
    <w:sdtEndPr/>
    <w:sdtContent>
      <w:p w14:paraId="187E4191" w14:textId="77777777" w:rsidR="000259CB" w:rsidRPr="000259CB" w:rsidRDefault="000259CB" w:rsidP="000259CB">
        <w:pPr>
          <w:pStyle w:val="Stopka"/>
          <w:jc w:val="right"/>
          <w:rPr>
            <w:sz w:val="18"/>
            <w:szCs w:val="18"/>
          </w:rPr>
        </w:pPr>
      </w:p>
      <w:p w14:paraId="1486A12D" w14:textId="0E8B7E70" w:rsidR="00C7797D" w:rsidRPr="000259CB" w:rsidRDefault="003B6FBF" w:rsidP="000259CB">
        <w:pPr>
          <w:pStyle w:val="Stopka"/>
          <w:jc w:val="right"/>
          <w:rPr>
            <w:sz w:val="18"/>
            <w:szCs w:val="18"/>
          </w:rPr>
        </w:pPr>
        <w:r w:rsidRPr="000259CB">
          <w:rPr>
            <w:sz w:val="18"/>
            <w:szCs w:val="18"/>
          </w:rPr>
          <w:fldChar w:fldCharType="begin"/>
        </w:r>
        <w:r w:rsidRPr="000259CB">
          <w:rPr>
            <w:sz w:val="18"/>
            <w:szCs w:val="18"/>
          </w:rPr>
          <w:instrText>PAGE   \* MERGEFORMAT</w:instrText>
        </w:r>
        <w:r w:rsidRPr="000259CB">
          <w:rPr>
            <w:sz w:val="18"/>
            <w:szCs w:val="18"/>
          </w:rPr>
          <w:fldChar w:fldCharType="separate"/>
        </w:r>
        <w:r w:rsidRPr="000259CB">
          <w:rPr>
            <w:sz w:val="18"/>
            <w:szCs w:val="18"/>
          </w:rPr>
          <w:t>2</w:t>
        </w:r>
        <w:r w:rsidRPr="000259CB">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CF3D0" w14:textId="77777777" w:rsidR="00446543" w:rsidRDefault="00446543">
      <w:r>
        <w:separator/>
      </w:r>
    </w:p>
  </w:footnote>
  <w:footnote w:type="continuationSeparator" w:id="0">
    <w:p w14:paraId="207AF2B5" w14:textId="77777777" w:rsidR="00446543" w:rsidRDefault="00446543">
      <w:r>
        <w:continuationSeparator/>
      </w:r>
    </w:p>
  </w:footnote>
  <w:footnote w:id="1">
    <w:p w14:paraId="100745B2" w14:textId="0F41C8DC" w:rsidR="008965BE" w:rsidRPr="008965BE" w:rsidRDefault="008965BE">
      <w:pPr>
        <w:pStyle w:val="Tekstprzypisudolnego"/>
        <w:rPr>
          <w:sz w:val="18"/>
          <w:szCs w:val="18"/>
        </w:rPr>
      </w:pPr>
      <w:r w:rsidRPr="008965BE">
        <w:rPr>
          <w:rStyle w:val="Odwoanieprzypisudolnego"/>
          <w:sz w:val="18"/>
          <w:szCs w:val="18"/>
        </w:rPr>
        <w:footnoteRef/>
      </w:r>
      <w:r w:rsidRPr="008965BE">
        <w:rPr>
          <w:sz w:val="18"/>
          <w:szCs w:val="18"/>
        </w:rPr>
        <w:t xml:space="preserve"> Dotyczy Pakietu </w:t>
      </w:r>
      <w:r w:rsidRPr="009E0E52">
        <w:rPr>
          <w:color w:val="C00000"/>
          <w:sz w:val="18"/>
          <w:szCs w:val="18"/>
        </w:rPr>
        <w:t>nr 36 i 37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64CD50E"/>
    <w:name w:val="WW8Num2"/>
    <w:lvl w:ilvl="0">
      <w:start w:val="1"/>
      <w:numFmt w:val="decimal"/>
      <w:lvlText w:val="%1."/>
      <w:lvlJc w:val="left"/>
      <w:pPr>
        <w:tabs>
          <w:tab w:val="num" w:pos="360"/>
        </w:tabs>
        <w:ind w:left="360" w:hanging="360"/>
      </w:pPr>
      <w:rPr>
        <w:rFonts w:cs="Times New Roman"/>
        <w:b/>
        <w:i w:val="0"/>
        <w:sz w:val="22"/>
        <w:szCs w:val="22"/>
      </w:rPr>
    </w:lvl>
    <w:lvl w:ilvl="1">
      <w:start w:val="6"/>
      <w:numFmt w:val="decimal"/>
      <w:lvlText w:val="%1.%2."/>
      <w:lvlJc w:val="left"/>
      <w:pPr>
        <w:tabs>
          <w:tab w:val="num" w:pos="1080"/>
        </w:tabs>
        <w:ind w:left="1080" w:hanging="360"/>
      </w:pPr>
      <w:rPr>
        <w:rFonts w:cs="Times New Roman"/>
        <w:sz w:val="22"/>
        <w:szCs w:val="22"/>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3"/>
    <w:multiLevelType w:val="singleLevel"/>
    <w:tmpl w:val="022A3D10"/>
    <w:name w:val="WW8Num3"/>
    <w:lvl w:ilvl="0">
      <w:start w:val="1"/>
      <w:numFmt w:val="decimal"/>
      <w:lvlText w:val="%1."/>
      <w:lvlJc w:val="left"/>
      <w:pPr>
        <w:tabs>
          <w:tab w:val="num" w:pos="360"/>
        </w:tabs>
        <w:ind w:left="360" w:hanging="360"/>
      </w:pPr>
      <w:rPr>
        <w:b w:val="0"/>
        <w:i w:val="0"/>
      </w:rPr>
    </w:lvl>
  </w:abstractNum>
  <w:abstractNum w:abstractNumId="2" w15:restartNumberingAfterBreak="0">
    <w:nsid w:val="00000005"/>
    <w:multiLevelType w:val="singleLevel"/>
    <w:tmpl w:val="AC68B082"/>
    <w:name w:val="WW8Num5"/>
    <w:lvl w:ilvl="0">
      <w:start w:val="1"/>
      <w:numFmt w:val="decimal"/>
      <w:lvlText w:val="%1."/>
      <w:lvlJc w:val="left"/>
      <w:pPr>
        <w:tabs>
          <w:tab w:val="num" w:pos="360"/>
        </w:tabs>
        <w:ind w:left="360" w:hanging="360"/>
      </w:pPr>
      <w:rPr>
        <w:b w:val="0"/>
        <w:bCs/>
      </w:rPr>
    </w:lvl>
  </w:abstractNum>
  <w:abstractNum w:abstractNumId="3" w15:restartNumberingAfterBreak="0">
    <w:nsid w:val="00000007"/>
    <w:multiLevelType w:val="singleLevel"/>
    <w:tmpl w:val="E528F6E2"/>
    <w:name w:val="WW8Num7"/>
    <w:lvl w:ilvl="0">
      <w:start w:val="1"/>
      <w:numFmt w:val="decimal"/>
      <w:lvlText w:val="%1."/>
      <w:lvlJc w:val="left"/>
      <w:pPr>
        <w:tabs>
          <w:tab w:val="num" w:pos="360"/>
        </w:tabs>
        <w:ind w:left="360" w:hanging="360"/>
      </w:pPr>
      <w:rPr>
        <w:b w:val="0"/>
        <w:bCs w:val="0"/>
      </w:rPr>
    </w:lvl>
  </w:abstractNum>
  <w:abstractNum w:abstractNumId="4" w15:restartNumberingAfterBreak="0">
    <w:nsid w:val="01A41A1B"/>
    <w:multiLevelType w:val="hybridMultilevel"/>
    <w:tmpl w:val="8A648A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104822"/>
    <w:multiLevelType w:val="hybridMultilevel"/>
    <w:tmpl w:val="E918050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67B4496"/>
    <w:multiLevelType w:val="hybridMultilevel"/>
    <w:tmpl w:val="CFAEBD86"/>
    <w:styleLink w:val="Zaimportowanystyl1"/>
    <w:lvl w:ilvl="0" w:tplc="6CB262A6">
      <w:start w:val="1"/>
      <w:numFmt w:val="decimal"/>
      <w:lvlText w:val="%1."/>
      <w:lvlJc w:val="left"/>
      <w:pPr>
        <w:tabs>
          <w:tab w:val="left" w:pos="20"/>
          <w:tab w:val="left" w:pos="40"/>
          <w:tab w:val="left" w:pos="60"/>
          <w:tab w:val="left" w:pos="80"/>
          <w:tab w:val="left" w:pos="100"/>
          <w:tab w:val="left" w:pos="120"/>
          <w:tab w:val="left" w:pos="140"/>
          <w:tab w:val="left" w:pos="16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F216E5D6">
      <w:start w:val="1"/>
      <w:numFmt w:val="lowerLetter"/>
      <w:lvlText w:val="%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 w:val="left" w:pos="1520"/>
          <w:tab w:val="left" w:pos="1540"/>
          <w:tab w:val="left" w:pos="1560"/>
          <w:tab w:val="left" w:pos="1580"/>
          <w:tab w:val="left" w:pos="1600"/>
        </w:tabs>
        <w:ind w:left="1146" w:hanging="426"/>
      </w:pPr>
      <w:rPr>
        <w:rFonts w:hAnsi="Arial Unicode MS"/>
        <w:caps w:val="0"/>
        <w:smallCaps w:val="0"/>
        <w:strike w:val="0"/>
        <w:dstrike w:val="0"/>
        <w:outline w:val="0"/>
        <w:emboss w:val="0"/>
        <w:imprint w:val="0"/>
        <w:spacing w:val="0"/>
        <w:w w:val="100"/>
        <w:kern w:val="0"/>
        <w:position w:val="0"/>
        <w:sz w:val="14"/>
        <w:szCs w:val="14"/>
        <w:highlight w:val="none"/>
        <w:vertAlign w:val="baseline"/>
      </w:rPr>
    </w:lvl>
    <w:lvl w:ilvl="2" w:tplc="D37AACBE">
      <w:start w:val="1"/>
      <w:numFmt w:val="lowerRoman"/>
      <w:lvlText w:val="%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66" w:hanging="316"/>
      </w:pPr>
      <w:rPr>
        <w:rFonts w:hAnsi="Arial Unicode MS"/>
        <w:caps w:val="0"/>
        <w:smallCaps w:val="0"/>
        <w:strike w:val="0"/>
        <w:dstrike w:val="0"/>
        <w:outline w:val="0"/>
        <w:emboss w:val="0"/>
        <w:imprint w:val="0"/>
        <w:spacing w:val="0"/>
        <w:w w:val="100"/>
        <w:kern w:val="0"/>
        <w:position w:val="0"/>
        <w:sz w:val="14"/>
        <w:szCs w:val="14"/>
        <w:highlight w:val="none"/>
        <w:vertAlign w:val="baseline"/>
      </w:rPr>
    </w:lvl>
    <w:lvl w:ilvl="3" w:tplc="684A7690">
      <w:start w:val="1"/>
      <w:numFmt w:val="decimal"/>
      <w:lvlText w:val="%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586" w:hanging="426"/>
      </w:pPr>
      <w:rPr>
        <w:rFonts w:hAnsi="Arial Unicode MS"/>
        <w:caps w:val="0"/>
        <w:smallCaps w:val="0"/>
        <w:strike w:val="0"/>
        <w:dstrike w:val="0"/>
        <w:outline w:val="0"/>
        <w:emboss w:val="0"/>
        <w:imprint w:val="0"/>
        <w:spacing w:val="0"/>
        <w:w w:val="100"/>
        <w:kern w:val="0"/>
        <w:position w:val="0"/>
        <w:sz w:val="14"/>
        <w:szCs w:val="14"/>
        <w:highlight w:val="none"/>
        <w:vertAlign w:val="baseline"/>
      </w:rPr>
    </w:lvl>
    <w:lvl w:ilvl="4" w:tplc="066CBECC">
      <w:start w:val="1"/>
      <w:numFmt w:val="lowerLetter"/>
      <w:lvlText w:val="%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306" w:hanging="426"/>
      </w:pPr>
      <w:rPr>
        <w:rFonts w:hAnsi="Arial Unicode MS"/>
        <w:caps w:val="0"/>
        <w:smallCaps w:val="0"/>
        <w:strike w:val="0"/>
        <w:dstrike w:val="0"/>
        <w:outline w:val="0"/>
        <w:emboss w:val="0"/>
        <w:imprint w:val="0"/>
        <w:spacing w:val="0"/>
        <w:w w:val="100"/>
        <w:kern w:val="0"/>
        <w:position w:val="0"/>
        <w:sz w:val="14"/>
        <w:szCs w:val="14"/>
        <w:highlight w:val="none"/>
        <w:vertAlign w:val="baseline"/>
      </w:rPr>
    </w:lvl>
    <w:lvl w:ilvl="5" w:tplc="2340A9C6">
      <w:start w:val="1"/>
      <w:numFmt w:val="lowerRoman"/>
      <w:lvlText w:val="%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026" w:hanging="316"/>
      </w:pPr>
      <w:rPr>
        <w:rFonts w:hAnsi="Arial Unicode MS"/>
        <w:caps w:val="0"/>
        <w:smallCaps w:val="0"/>
        <w:strike w:val="0"/>
        <w:dstrike w:val="0"/>
        <w:outline w:val="0"/>
        <w:emboss w:val="0"/>
        <w:imprint w:val="0"/>
        <w:spacing w:val="0"/>
        <w:w w:val="100"/>
        <w:kern w:val="0"/>
        <w:position w:val="0"/>
        <w:sz w:val="14"/>
        <w:szCs w:val="14"/>
        <w:highlight w:val="none"/>
        <w:vertAlign w:val="baseline"/>
      </w:rPr>
    </w:lvl>
    <w:lvl w:ilvl="6" w:tplc="BC28E714">
      <w:start w:val="1"/>
      <w:numFmt w:val="decimal"/>
      <w:lvlText w:val="%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746" w:hanging="426"/>
      </w:pPr>
      <w:rPr>
        <w:rFonts w:hAnsi="Arial Unicode MS"/>
        <w:caps w:val="0"/>
        <w:smallCaps w:val="0"/>
        <w:strike w:val="0"/>
        <w:dstrike w:val="0"/>
        <w:outline w:val="0"/>
        <w:emboss w:val="0"/>
        <w:imprint w:val="0"/>
        <w:spacing w:val="0"/>
        <w:w w:val="100"/>
        <w:kern w:val="0"/>
        <w:position w:val="0"/>
        <w:sz w:val="14"/>
        <w:szCs w:val="14"/>
        <w:highlight w:val="none"/>
        <w:vertAlign w:val="baseline"/>
      </w:rPr>
    </w:lvl>
    <w:lvl w:ilvl="7" w:tplc="7B62F1D0">
      <w:start w:val="1"/>
      <w:numFmt w:val="lowerLetter"/>
      <w:lvlText w:val="%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466" w:hanging="426"/>
      </w:pPr>
      <w:rPr>
        <w:rFonts w:hAnsi="Arial Unicode MS"/>
        <w:caps w:val="0"/>
        <w:smallCaps w:val="0"/>
        <w:strike w:val="0"/>
        <w:dstrike w:val="0"/>
        <w:outline w:val="0"/>
        <w:emboss w:val="0"/>
        <w:imprint w:val="0"/>
        <w:spacing w:val="0"/>
        <w:w w:val="100"/>
        <w:kern w:val="0"/>
        <w:position w:val="0"/>
        <w:sz w:val="14"/>
        <w:szCs w:val="14"/>
        <w:highlight w:val="none"/>
        <w:vertAlign w:val="baseline"/>
      </w:rPr>
    </w:lvl>
    <w:lvl w:ilvl="8" w:tplc="5BD6A328">
      <w:start w:val="1"/>
      <w:numFmt w:val="lowerRoman"/>
      <w:lvlText w:val="%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186" w:hanging="316"/>
      </w:pPr>
      <w:rPr>
        <w:rFonts w:hAnsi="Arial Unicode MS"/>
        <w:caps w:val="0"/>
        <w:smallCaps w:val="0"/>
        <w:strike w:val="0"/>
        <w:dstrike w:val="0"/>
        <w:outline w:val="0"/>
        <w:emboss w:val="0"/>
        <w:imprint w:val="0"/>
        <w:spacing w:val="0"/>
        <w:w w:val="100"/>
        <w:kern w:val="0"/>
        <w:position w:val="0"/>
        <w:sz w:val="14"/>
        <w:szCs w:val="14"/>
        <w:highlight w:val="none"/>
        <w:vertAlign w:val="baseline"/>
      </w:rPr>
    </w:lvl>
  </w:abstractNum>
  <w:abstractNum w:abstractNumId="7" w15:restartNumberingAfterBreak="0">
    <w:nsid w:val="0D145E85"/>
    <w:multiLevelType w:val="hybridMultilevel"/>
    <w:tmpl w:val="D74034DA"/>
    <w:lvl w:ilvl="0" w:tplc="34702A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877A1E"/>
    <w:multiLevelType w:val="hybridMultilevel"/>
    <w:tmpl w:val="3E387070"/>
    <w:lvl w:ilvl="0" w:tplc="34702A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E47A6E"/>
    <w:multiLevelType w:val="hybridMultilevel"/>
    <w:tmpl w:val="662AF0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276040"/>
    <w:multiLevelType w:val="hybridMultilevel"/>
    <w:tmpl w:val="71648B00"/>
    <w:lvl w:ilvl="0" w:tplc="E15E5F36">
      <w:start w:val="1"/>
      <w:numFmt w:val="decimal"/>
      <w:lvlText w:val="%1)"/>
      <w:lvlJc w:val="left"/>
      <w:pPr>
        <w:ind w:left="720" w:hanging="360"/>
      </w:pPr>
      <w:rPr>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3A210D"/>
    <w:multiLevelType w:val="multilevel"/>
    <w:tmpl w:val="2A707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6F686C"/>
    <w:multiLevelType w:val="hybridMultilevel"/>
    <w:tmpl w:val="4996962A"/>
    <w:lvl w:ilvl="0" w:tplc="0415000F">
      <w:start w:val="1"/>
      <w:numFmt w:val="decimal"/>
      <w:lvlText w:val="%1."/>
      <w:lvlJc w:val="left"/>
      <w:pPr>
        <w:ind w:left="1287" w:hanging="360"/>
      </w:pPr>
    </w:lvl>
    <w:lvl w:ilvl="1" w:tplc="04150011">
      <w:start w:val="1"/>
      <w:numFmt w:val="decimal"/>
      <w:lvlText w:val="%2)"/>
      <w:lvlJc w:val="left"/>
      <w:pPr>
        <w:ind w:left="2007" w:hanging="360"/>
      </w:pPr>
    </w:lvl>
    <w:lvl w:ilvl="2" w:tplc="31D04794">
      <w:start w:val="1"/>
      <w:numFmt w:val="lowerLetter"/>
      <w:pStyle w:val="Punkti"/>
      <w:lvlText w:val="%3)"/>
      <w:lvlJc w:val="left"/>
      <w:pPr>
        <w:ind w:left="747" w:hanging="180"/>
      </w:pPr>
      <w:rPr>
        <w:b w:val="0"/>
      </w:r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3" w15:restartNumberingAfterBreak="0">
    <w:nsid w:val="247A1533"/>
    <w:multiLevelType w:val="hybridMultilevel"/>
    <w:tmpl w:val="F9F852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6E4E8A"/>
    <w:multiLevelType w:val="hybridMultilevel"/>
    <w:tmpl w:val="AB14BFCA"/>
    <w:lvl w:ilvl="0" w:tplc="6BCC0EF0">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AAA7466"/>
    <w:multiLevelType w:val="hybridMultilevel"/>
    <w:tmpl w:val="600ADAF8"/>
    <w:lvl w:ilvl="0" w:tplc="34702A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B59346C"/>
    <w:multiLevelType w:val="hybridMultilevel"/>
    <w:tmpl w:val="AA646D98"/>
    <w:lvl w:ilvl="0" w:tplc="EB26C33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8370E8"/>
    <w:multiLevelType w:val="hybridMultilevel"/>
    <w:tmpl w:val="EEAAB1BE"/>
    <w:lvl w:ilvl="0" w:tplc="6BCC0EF0">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4F9027B"/>
    <w:multiLevelType w:val="hybridMultilevel"/>
    <w:tmpl w:val="3848AA52"/>
    <w:lvl w:ilvl="0" w:tplc="A0B002CC">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7E92AFE"/>
    <w:multiLevelType w:val="hybridMultilevel"/>
    <w:tmpl w:val="F740F3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BB4665"/>
    <w:multiLevelType w:val="hybridMultilevel"/>
    <w:tmpl w:val="15027052"/>
    <w:lvl w:ilvl="0" w:tplc="67269628">
      <w:start w:val="1"/>
      <w:numFmt w:val="decimal"/>
      <w:lvlText w:val="%1."/>
      <w:lvlJc w:val="left"/>
      <w:pPr>
        <w:ind w:left="360" w:hanging="360"/>
      </w:pPr>
      <w:rPr>
        <w:rFonts w:hint="default"/>
        <w:b w:val="0"/>
        <w:bCs/>
      </w:rPr>
    </w:lvl>
    <w:lvl w:ilvl="1" w:tplc="5728F6B4">
      <w:start w:val="1"/>
      <w:numFmt w:val="decimal"/>
      <w:lvlText w:val="%2)"/>
      <w:lvlJc w:val="left"/>
      <w:pPr>
        <w:tabs>
          <w:tab w:val="num" w:pos="1080"/>
        </w:tabs>
        <w:ind w:left="1080" w:hanging="360"/>
      </w:pPr>
      <w:rPr>
        <w:rFonts w:hint="default"/>
        <w:b w:val="0"/>
        <w:bCs/>
      </w:rPr>
    </w:lvl>
    <w:lvl w:ilvl="2" w:tplc="BB4E21AC" w:tentative="1">
      <w:start w:val="1"/>
      <w:numFmt w:val="lowerRoman"/>
      <w:lvlText w:val="%3."/>
      <w:lvlJc w:val="right"/>
      <w:pPr>
        <w:ind w:left="1800" w:hanging="180"/>
      </w:pPr>
    </w:lvl>
    <w:lvl w:ilvl="3" w:tplc="1012EFDA" w:tentative="1">
      <w:start w:val="1"/>
      <w:numFmt w:val="decimal"/>
      <w:lvlText w:val="%4."/>
      <w:lvlJc w:val="left"/>
      <w:pPr>
        <w:ind w:left="2520" w:hanging="360"/>
      </w:pPr>
    </w:lvl>
    <w:lvl w:ilvl="4" w:tplc="FDA69734" w:tentative="1">
      <w:start w:val="1"/>
      <w:numFmt w:val="lowerLetter"/>
      <w:lvlText w:val="%5."/>
      <w:lvlJc w:val="left"/>
      <w:pPr>
        <w:ind w:left="3240" w:hanging="360"/>
      </w:pPr>
    </w:lvl>
    <w:lvl w:ilvl="5" w:tplc="55121A38" w:tentative="1">
      <w:start w:val="1"/>
      <w:numFmt w:val="lowerRoman"/>
      <w:lvlText w:val="%6."/>
      <w:lvlJc w:val="right"/>
      <w:pPr>
        <w:ind w:left="3960" w:hanging="180"/>
      </w:pPr>
    </w:lvl>
    <w:lvl w:ilvl="6" w:tplc="5EE4E452" w:tentative="1">
      <w:start w:val="1"/>
      <w:numFmt w:val="decimal"/>
      <w:lvlText w:val="%7."/>
      <w:lvlJc w:val="left"/>
      <w:pPr>
        <w:ind w:left="4680" w:hanging="360"/>
      </w:pPr>
    </w:lvl>
    <w:lvl w:ilvl="7" w:tplc="CD5A9B9A" w:tentative="1">
      <w:start w:val="1"/>
      <w:numFmt w:val="lowerLetter"/>
      <w:lvlText w:val="%8."/>
      <w:lvlJc w:val="left"/>
      <w:pPr>
        <w:ind w:left="5400" w:hanging="360"/>
      </w:pPr>
    </w:lvl>
    <w:lvl w:ilvl="8" w:tplc="FCAE40E8" w:tentative="1">
      <w:start w:val="1"/>
      <w:numFmt w:val="lowerRoman"/>
      <w:lvlText w:val="%9."/>
      <w:lvlJc w:val="right"/>
      <w:pPr>
        <w:ind w:left="6120" w:hanging="180"/>
      </w:pPr>
    </w:lvl>
  </w:abstractNum>
  <w:abstractNum w:abstractNumId="21" w15:restartNumberingAfterBreak="0">
    <w:nsid w:val="3B142DD5"/>
    <w:multiLevelType w:val="hybridMultilevel"/>
    <w:tmpl w:val="09ECF1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A52F1E"/>
    <w:multiLevelType w:val="hybridMultilevel"/>
    <w:tmpl w:val="B9F45890"/>
    <w:lvl w:ilvl="0" w:tplc="34702A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1D258A3"/>
    <w:multiLevelType w:val="hybridMultilevel"/>
    <w:tmpl w:val="9CD07F18"/>
    <w:lvl w:ilvl="0" w:tplc="46C0B4BE">
      <w:start w:val="1"/>
      <w:numFmt w:val="decimal"/>
      <w:lvlText w:val="%1)"/>
      <w:lvlJc w:val="left"/>
      <w:pPr>
        <w:ind w:left="284" w:hanging="284"/>
      </w:pPr>
      <w:rPr>
        <w:caps w:val="0"/>
        <w:smallCaps w:val="0"/>
        <w:strike w:val="0"/>
        <w:dstrike w:val="0"/>
        <w:outline w:val="0"/>
        <w:emboss w:val="0"/>
        <w:imprint w:val="0"/>
        <w:color w:val="auto"/>
        <w:spacing w:val="0"/>
        <w:w w:val="100"/>
        <w:kern w:val="0"/>
        <w:position w:val="0"/>
        <w:highlight w:val="none"/>
        <w:vertAlign w:val="baseline"/>
      </w:rPr>
    </w:lvl>
    <w:lvl w:ilvl="1" w:tplc="FFFFFFFF">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lowerRoman"/>
      <w:lvlText w:val="%3."/>
      <w:lvlJc w:val="left"/>
      <w:pPr>
        <w:ind w:left="1724" w:hanging="224"/>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FFFFFFF">
      <w:start w:val="1"/>
      <w:numFmt w:val="lowerRoman"/>
      <w:lvlText w:val="%6."/>
      <w:lvlJc w:val="left"/>
      <w:pPr>
        <w:ind w:left="3884" w:hanging="224"/>
      </w:pPr>
      <w:rPr>
        <w:rFonts w:hAnsi="Arial Unicode MS"/>
        <w:caps w:val="0"/>
        <w:smallCaps w:val="0"/>
        <w:strike w:val="0"/>
        <w:dstrike w:val="0"/>
        <w:outline w:val="0"/>
        <w:emboss w:val="0"/>
        <w:imprint w:val="0"/>
        <w:spacing w:val="0"/>
        <w:w w:val="100"/>
        <w:kern w:val="0"/>
        <w:position w:val="0"/>
        <w:highlight w:val="none"/>
        <w:vertAlign w:val="baseline"/>
      </w:rPr>
    </w:lvl>
    <w:lvl w:ilvl="6" w:tplc="FFFFFFFF">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FFFFFFF">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FFFFFFFF">
      <w:start w:val="1"/>
      <w:numFmt w:val="lowerRoman"/>
      <w:lvlText w:val="%9."/>
      <w:lvlJc w:val="left"/>
      <w:pPr>
        <w:ind w:left="6044" w:hanging="2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42C953E2"/>
    <w:multiLevelType w:val="hybridMultilevel"/>
    <w:tmpl w:val="A092AFC0"/>
    <w:lvl w:ilvl="0" w:tplc="EB26C33E">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7C6CE3"/>
    <w:multiLevelType w:val="hybridMultilevel"/>
    <w:tmpl w:val="BF84D598"/>
    <w:lvl w:ilvl="0" w:tplc="04150017">
      <w:start w:val="1"/>
      <w:numFmt w:val="lowerLetter"/>
      <w:lvlText w:val="%1)"/>
      <w:lvlJc w:val="left"/>
      <w:pPr>
        <w:ind w:left="720" w:hanging="360"/>
      </w:pPr>
    </w:lvl>
    <w:lvl w:ilvl="1" w:tplc="B21A3CEA">
      <w:start w:val="1"/>
      <w:numFmt w:val="decimal"/>
      <w:lvlText w:val="%2."/>
      <w:lvlJc w:val="left"/>
      <w:pPr>
        <w:ind w:left="1440" w:hanging="360"/>
      </w:pPr>
      <w:rPr>
        <w:rFonts w:hint="default"/>
        <w:b w:val="0"/>
        <w:bCs/>
        <w:strike/>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F62A7F"/>
    <w:multiLevelType w:val="hybridMultilevel"/>
    <w:tmpl w:val="AABED3F2"/>
    <w:numStyleLink w:val="Zaimportowanystyl7"/>
  </w:abstractNum>
  <w:abstractNum w:abstractNumId="27" w15:restartNumberingAfterBreak="0">
    <w:nsid w:val="582F5D41"/>
    <w:multiLevelType w:val="hybridMultilevel"/>
    <w:tmpl w:val="7C485A9C"/>
    <w:lvl w:ilvl="0" w:tplc="A0F8E69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EA93DEC"/>
    <w:multiLevelType w:val="hybridMultilevel"/>
    <w:tmpl w:val="10BA2E60"/>
    <w:lvl w:ilvl="0" w:tplc="6BCC0EF0">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3C429CE"/>
    <w:multiLevelType w:val="multilevel"/>
    <w:tmpl w:val="5D282346"/>
    <w:lvl w:ilvl="0">
      <w:start w:val="6"/>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Calibri" w:eastAsia="Calibri" w:hAnsi="Calibri"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618735C"/>
    <w:multiLevelType w:val="hybridMultilevel"/>
    <w:tmpl w:val="A11E8CCE"/>
    <w:lvl w:ilvl="0" w:tplc="34702A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ED513B"/>
    <w:multiLevelType w:val="hybridMultilevel"/>
    <w:tmpl w:val="05AE538C"/>
    <w:lvl w:ilvl="0" w:tplc="A908434A">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3F3118F"/>
    <w:multiLevelType w:val="hybridMultilevel"/>
    <w:tmpl w:val="830E33CC"/>
    <w:lvl w:ilvl="0" w:tplc="FFFFFFFF">
      <w:start w:val="1"/>
      <w:numFmt w:val="decimal"/>
      <w:lvlText w:val="%1."/>
      <w:lvlJc w:val="left"/>
      <w:pPr>
        <w:ind w:left="360" w:hanging="360"/>
      </w:pPr>
      <w:rPr>
        <w:rFonts w:hint="default"/>
        <w:b w:val="0"/>
        <w:bCs/>
      </w:rPr>
    </w:lvl>
    <w:lvl w:ilvl="1" w:tplc="04150011">
      <w:start w:val="1"/>
      <w:numFmt w:val="decimal"/>
      <w:lvlText w:val="%2)"/>
      <w:lvlJc w:val="left"/>
      <w:pPr>
        <w:ind w:left="36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47A3180"/>
    <w:multiLevelType w:val="hybridMultilevel"/>
    <w:tmpl w:val="C4D21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17060A"/>
    <w:multiLevelType w:val="hybridMultilevel"/>
    <w:tmpl w:val="AABED3F2"/>
    <w:styleLink w:val="Zaimportowanystyl7"/>
    <w:lvl w:ilvl="0" w:tplc="62C23A5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5B60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2856BE82">
      <w:start w:val="1"/>
      <w:numFmt w:val="lowerRoman"/>
      <w:lvlText w:val="%3."/>
      <w:lvlJc w:val="left"/>
      <w:pPr>
        <w:ind w:left="1724" w:hanging="224"/>
      </w:pPr>
      <w:rPr>
        <w:rFonts w:hAnsi="Arial Unicode MS"/>
        <w:caps w:val="0"/>
        <w:smallCaps w:val="0"/>
        <w:strike w:val="0"/>
        <w:dstrike w:val="0"/>
        <w:outline w:val="0"/>
        <w:emboss w:val="0"/>
        <w:imprint w:val="0"/>
        <w:spacing w:val="0"/>
        <w:w w:val="100"/>
        <w:kern w:val="0"/>
        <w:position w:val="0"/>
        <w:highlight w:val="none"/>
        <w:vertAlign w:val="baseline"/>
      </w:rPr>
    </w:lvl>
    <w:lvl w:ilvl="3" w:tplc="39F26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244CAE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D3C369E">
      <w:start w:val="1"/>
      <w:numFmt w:val="lowerRoman"/>
      <w:lvlText w:val="%6."/>
      <w:lvlJc w:val="left"/>
      <w:pPr>
        <w:ind w:left="3884" w:hanging="224"/>
      </w:pPr>
      <w:rPr>
        <w:rFonts w:hAnsi="Arial Unicode MS"/>
        <w:caps w:val="0"/>
        <w:smallCaps w:val="0"/>
        <w:strike w:val="0"/>
        <w:dstrike w:val="0"/>
        <w:outline w:val="0"/>
        <w:emboss w:val="0"/>
        <w:imprint w:val="0"/>
        <w:spacing w:val="0"/>
        <w:w w:val="100"/>
        <w:kern w:val="0"/>
        <w:position w:val="0"/>
        <w:highlight w:val="none"/>
        <w:vertAlign w:val="baseline"/>
      </w:rPr>
    </w:lvl>
    <w:lvl w:ilvl="6" w:tplc="95A2D2D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DD2518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03CF352">
      <w:start w:val="1"/>
      <w:numFmt w:val="lowerRoman"/>
      <w:lvlText w:val="%9."/>
      <w:lvlJc w:val="left"/>
      <w:pPr>
        <w:ind w:left="6044" w:hanging="22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79D41AA0"/>
    <w:multiLevelType w:val="hybridMultilevel"/>
    <w:tmpl w:val="50206E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FA12045"/>
    <w:multiLevelType w:val="hybridMultilevel"/>
    <w:tmpl w:val="4D4CAECC"/>
    <w:lvl w:ilvl="0" w:tplc="6BCC0EF0">
      <w:start w:val="1"/>
      <w:numFmt w:val="decimal"/>
      <w:lvlText w:val="%1."/>
      <w:lvlJc w:val="left"/>
      <w:pPr>
        <w:ind w:left="720" w:hanging="360"/>
      </w:pPr>
      <w:rPr>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37460052">
    <w:abstractNumId w:val="12"/>
  </w:num>
  <w:num w:numId="2" w16cid:durableId="154300127">
    <w:abstractNumId w:val="2"/>
    <w:lvlOverride w:ilvl="0">
      <w:startOverride w:val="1"/>
    </w:lvlOverride>
  </w:num>
  <w:num w:numId="3" w16cid:durableId="570309534">
    <w:abstractNumId w:val="20"/>
  </w:num>
  <w:num w:numId="4" w16cid:durableId="767116216">
    <w:abstractNumId w:val="8"/>
  </w:num>
  <w:num w:numId="5" w16cid:durableId="1680233035">
    <w:abstractNumId w:val="24"/>
  </w:num>
  <w:num w:numId="6" w16cid:durableId="903028575">
    <w:abstractNumId w:val="16"/>
  </w:num>
  <w:num w:numId="7" w16cid:durableId="1172723574">
    <w:abstractNumId w:val="5"/>
  </w:num>
  <w:num w:numId="8" w16cid:durableId="352270545">
    <w:abstractNumId w:val="28"/>
  </w:num>
  <w:num w:numId="9" w16cid:durableId="581909971">
    <w:abstractNumId w:val="36"/>
  </w:num>
  <w:num w:numId="10" w16cid:durableId="753016160">
    <w:abstractNumId w:val="14"/>
  </w:num>
  <w:num w:numId="11" w16cid:durableId="1231428296">
    <w:abstractNumId w:val="17"/>
  </w:num>
  <w:num w:numId="12" w16cid:durableId="212085035">
    <w:abstractNumId w:val="10"/>
  </w:num>
  <w:num w:numId="13" w16cid:durableId="801850970">
    <w:abstractNumId w:val="13"/>
  </w:num>
  <w:num w:numId="14" w16cid:durableId="463237685">
    <w:abstractNumId w:val="15"/>
  </w:num>
  <w:num w:numId="15" w16cid:durableId="1235895395">
    <w:abstractNumId w:val="22"/>
  </w:num>
  <w:num w:numId="16" w16cid:durableId="14039000">
    <w:abstractNumId w:val="7"/>
  </w:num>
  <w:num w:numId="17" w16cid:durableId="1338993582">
    <w:abstractNumId w:val="32"/>
  </w:num>
  <w:num w:numId="18" w16cid:durableId="538199155">
    <w:abstractNumId w:val="19"/>
  </w:num>
  <w:num w:numId="19" w16cid:durableId="212235250">
    <w:abstractNumId w:val="30"/>
  </w:num>
  <w:num w:numId="20" w16cid:durableId="1875848620">
    <w:abstractNumId w:val="25"/>
  </w:num>
  <w:num w:numId="21" w16cid:durableId="508641914">
    <w:abstractNumId w:val="35"/>
  </w:num>
  <w:num w:numId="22" w16cid:durableId="1462191029">
    <w:abstractNumId w:val="21"/>
  </w:num>
  <w:num w:numId="23" w16cid:durableId="366026692">
    <w:abstractNumId w:val="4"/>
  </w:num>
  <w:num w:numId="24" w16cid:durableId="510415804">
    <w:abstractNumId w:val="31"/>
  </w:num>
  <w:num w:numId="25" w16cid:durableId="259260944">
    <w:abstractNumId w:val="33"/>
  </w:num>
  <w:num w:numId="26" w16cid:durableId="19722444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47294264">
    <w:abstractNumId w:val="9"/>
  </w:num>
  <w:num w:numId="28" w16cid:durableId="1786382524">
    <w:abstractNumId w:val="6"/>
  </w:num>
  <w:num w:numId="29" w16cid:durableId="729890324">
    <w:abstractNumId w:val="34"/>
  </w:num>
  <w:num w:numId="30" w16cid:durableId="1879925315">
    <w:abstractNumId w:val="26"/>
    <w:lvlOverride w:ilvl="0">
      <w:lvl w:ilvl="0" w:tplc="51604864">
        <w:start w:val="1"/>
        <w:numFmt w:val="decimal"/>
        <w:lvlText w:val="%1."/>
        <w:lvlJc w:val="left"/>
        <w:pPr>
          <w:ind w:left="360" w:hanging="360"/>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lvlOverride w:ilvl="1">
      <w:lvl w:ilvl="1" w:tplc="7332BDF8">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908316C">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7496FBA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27AB36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1E21868">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EBE35D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B478E12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018CC6CE">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1" w16cid:durableId="1052272167">
    <w:abstractNumId w:val="23"/>
  </w:num>
  <w:num w:numId="32" w16cid:durableId="1341659606">
    <w:abstractNumId w:val="27"/>
  </w:num>
  <w:num w:numId="33" w16cid:durableId="1316297799">
    <w:abstractNumId w:val="11"/>
  </w:num>
  <w:num w:numId="34" w16cid:durableId="377317954">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A2D"/>
    <w:rsid w:val="0000242B"/>
    <w:rsid w:val="00004871"/>
    <w:rsid w:val="000103BC"/>
    <w:rsid w:val="0001353A"/>
    <w:rsid w:val="0001666C"/>
    <w:rsid w:val="00023785"/>
    <w:rsid w:val="000259CB"/>
    <w:rsid w:val="00025D1E"/>
    <w:rsid w:val="00026CEC"/>
    <w:rsid w:val="00027589"/>
    <w:rsid w:val="00040C98"/>
    <w:rsid w:val="00042813"/>
    <w:rsid w:val="00046CC4"/>
    <w:rsid w:val="00052937"/>
    <w:rsid w:val="000700FA"/>
    <w:rsid w:val="0007060B"/>
    <w:rsid w:val="00081545"/>
    <w:rsid w:val="0008589E"/>
    <w:rsid w:val="00086C0C"/>
    <w:rsid w:val="000900F0"/>
    <w:rsid w:val="000963B4"/>
    <w:rsid w:val="00096ACF"/>
    <w:rsid w:val="000A169E"/>
    <w:rsid w:val="000A360F"/>
    <w:rsid w:val="000A50E6"/>
    <w:rsid w:val="000A5FF0"/>
    <w:rsid w:val="000A7BB9"/>
    <w:rsid w:val="000B017B"/>
    <w:rsid w:val="000B1DC4"/>
    <w:rsid w:val="000C31FE"/>
    <w:rsid w:val="000C33FB"/>
    <w:rsid w:val="000C37B4"/>
    <w:rsid w:val="000C5422"/>
    <w:rsid w:val="000C75A3"/>
    <w:rsid w:val="000D3F85"/>
    <w:rsid w:val="000E379F"/>
    <w:rsid w:val="000E4215"/>
    <w:rsid w:val="000E4A87"/>
    <w:rsid w:val="000E56E2"/>
    <w:rsid w:val="000F0571"/>
    <w:rsid w:val="000F0BD1"/>
    <w:rsid w:val="000F458A"/>
    <w:rsid w:val="000F7978"/>
    <w:rsid w:val="00101BA0"/>
    <w:rsid w:val="0010449F"/>
    <w:rsid w:val="001049F5"/>
    <w:rsid w:val="0011571C"/>
    <w:rsid w:val="0012586D"/>
    <w:rsid w:val="0013147D"/>
    <w:rsid w:val="00131C34"/>
    <w:rsid w:val="001329F8"/>
    <w:rsid w:val="00152DA2"/>
    <w:rsid w:val="00154D25"/>
    <w:rsid w:val="00161351"/>
    <w:rsid w:val="00163693"/>
    <w:rsid w:val="0016379E"/>
    <w:rsid w:val="00166063"/>
    <w:rsid w:val="001705B0"/>
    <w:rsid w:val="00173C24"/>
    <w:rsid w:val="0017782D"/>
    <w:rsid w:val="001867EB"/>
    <w:rsid w:val="00196878"/>
    <w:rsid w:val="001A033A"/>
    <w:rsid w:val="001A17B4"/>
    <w:rsid w:val="001A1CC7"/>
    <w:rsid w:val="001C5A33"/>
    <w:rsid w:val="001D23E9"/>
    <w:rsid w:val="001D30FD"/>
    <w:rsid w:val="001D4DE0"/>
    <w:rsid w:val="001D4F39"/>
    <w:rsid w:val="001E10E4"/>
    <w:rsid w:val="00204B6C"/>
    <w:rsid w:val="00206981"/>
    <w:rsid w:val="002072AC"/>
    <w:rsid w:val="00211453"/>
    <w:rsid w:val="00212FB3"/>
    <w:rsid w:val="00213B73"/>
    <w:rsid w:val="00216353"/>
    <w:rsid w:val="002249B8"/>
    <w:rsid w:val="00226CDB"/>
    <w:rsid w:val="00247D51"/>
    <w:rsid w:val="00251EF3"/>
    <w:rsid w:val="002528E6"/>
    <w:rsid w:val="002538BC"/>
    <w:rsid w:val="002541E3"/>
    <w:rsid w:val="00254992"/>
    <w:rsid w:val="002675CA"/>
    <w:rsid w:val="00267752"/>
    <w:rsid w:val="00271BED"/>
    <w:rsid w:val="002957F2"/>
    <w:rsid w:val="00296F1B"/>
    <w:rsid w:val="002A1157"/>
    <w:rsid w:val="002A6323"/>
    <w:rsid w:val="002B082C"/>
    <w:rsid w:val="002B5FAF"/>
    <w:rsid w:val="002B6F7C"/>
    <w:rsid w:val="002B74A9"/>
    <w:rsid w:val="002C151D"/>
    <w:rsid w:val="002D2C90"/>
    <w:rsid w:val="002D5381"/>
    <w:rsid w:val="002E2461"/>
    <w:rsid w:val="002E2F2B"/>
    <w:rsid w:val="002E6CFE"/>
    <w:rsid w:val="002F0EF8"/>
    <w:rsid w:val="002F2C88"/>
    <w:rsid w:val="00301487"/>
    <w:rsid w:val="00304D8D"/>
    <w:rsid w:val="00307E70"/>
    <w:rsid w:val="00316916"/>
    <w:rsid w:val="003177B2"/>
    <w:rsid w:val="0032748C"/>
    <w:rsid w:val="0033412F"/>
    <w:rsid w:val="003353F4"/>
    <w:rsid w:val="00340BDF"/>
    <w:rsid w:val="003455EC"/>
    <w:rsid w:val="003458AA"/>
    <w:rsid w:val="003477FA"/>
    <w:rsid w:val="003503EA"/>
    <w:rsid w:val="003775D3"/>
    <w:rsid w:val="003777A3"/>
    <w:rsid w:val="00377A45"/>
    <w:rsid w:val="00383927"/>
    <w:rsid w:val="00384632"/>
    <w:rsid w:val="003862C4"/>
    <w:rsid w:val="00395D5D"/>
    <w:rsid w:val="003A1F93"/>
    <w:rsid w:val="003A39CD"/>
    <w:rsid w:val="003A6EA5"/>
    <w:rsid w:val="003B139C"/>
    <w:rsid w:val="003B2FFF"/>
    <w:rsid w:val="003B5918"/>
    <w:rsid w:val="003B6FBF"/>
    <w:rsid w:val="003B7588"/>
    <w:rsid w:val="003C37E5"/>
    <w:rsid w:val="003C62B1"/>
    <w:rsid w:val="003C7408"/>
    <w:rsid w:val="003D1771"/>
    <w:rsid w:val="0040133E"/>
    <w:rsid w:val="004029AC"/>
    <w:rsid w:val="004046EA"/>
    <w:rsid w:val="00411CE2"/>
    <w:rsid w:val="00412146"/>
    <w:rsid w:val="004122B0"/>
    <w:rsid w:val="0042650A"/>
    <w:rsid w:val="00434728"/>
    <w:rsid w:val="00434BF2"/>
    <w:rsid w:val="00443B8D"/>
    <w:rsid w:val="00446543"/>
    <w:rsid w:val="00452B53"/>
    <w:rsid w:val="00456D3D"/>
    <w:rsid w:val="004669D5"/>
    <w:rsid w:val="00493D04"/>
    <w:rsid w:val="0049535C"/>
    <w:rsid w:val="004A2F86"/>
    <w:rsid w:val="004A65F1"/>
    <w:rsid w:val="004B1433"/>
    <w:rsid w:val="004B5C1E"/>
    <w:rsid w:val="004C5B65"/>
    <w:rsid w:val="004E4AFD"/>
    <w:rsid w:val="004E6E44"/>
    <w:rsid w:val="004F1B20"/>
    <w:rsid w:val="004F31BC"/>
    <w:rsid w:val="004F327E"/>
    <w:rsid w:val="004F37C0"/>
    <w:rsid w:val="004F774E"/>
    <w:rsid w:val="00502D6A"/>
    <w:rsid w:val="00504DBE"/>
    <w:rsid w:val="005135EC"/>
    <w:rsid w:val="00525466"/>
    <w:rsid w:val="005265F6"/>
    <w:rsid w:val="00532341"/>
    <w:rsid w:val="00544D93"/>
    <w:rsid w:val="0055059E"/>
    <w:rsid w:val="005511E4"/>
    <w:rsid w:val="00563D04"/>
    <w:rsid w:val="005674DF"/>
    <w:rsid w:val="005768C2"/>
    <w:rsid w:val="00576B41"/>
    <w:rsid w:val="00577B33"/>
    <w:rsid w:val="00587718"/>
    <w:rsid w:val="00590BC0"/>
    <w:rsid w:val="00594952"/>
    <w:rsid w:val="00597D71"/>
    <w:rsid w:val="005A06C5"/>
    <w:rsid w:val="005B1908"/>
    <w:rsid w:val="005B290E"/>
    <w:rsid w:val="005B3DD6"/>
    <w:rsid w:val="005B6D98"/>
    <w:rsid w:val="005C2B31"/>
    <w:rsid w:val="005E025D"/>
    <w:rsid w:val="005E3AF5"/>
    <w:rsid w:val="005E50DB"/>
    <w:rsid w:val="00613FAA"/>
    <w:rsid w:val="006145A1"/>
    <w:rsid w:val="00632410"/>
    <w:rsid w:val="006431D8"/>
    <w:rsid w:val="006502DC"/>
    <w:rsid w:val="00654992"/>
    <w:rsid w:val="00656256"/>
    <w:rsid w:val="006625AD"/>
    <w:rsid w:val="0067115E"/>
    <w:rsid w:val="00673978"/>
    <w:rsid w:val="0067487E"/>
    <w:rsid w:val="00675210"/>
    <w:rsid w:val="0067684B"/>
    <w:rsid w:val="006831A7"/>
    <w:rsid w:val="00685BAE"/>
    <w:rsid w:val="006871BA"/>
    <w:rsid w:val="00687D22"/>
    <w:rsid w:val="00690F9C"/>
    <w:rsid w:val="0069248C"/>
    <w:rsid w:val="006929CF"/>
    <w:rsid w:val="00692B7D"/>
    <w:rsid w:val="00692F84"/>
    <w:rsid w:val="0069495E"/>
    <w:rsid w:val="006A7B39"/>
    <w:rsid w:val="006B0F22"/>
    <w:rsid w:val="006B16BB"/>
    <w:rsid w:val="006B1765"/>
    <w:rsid w:val="006B1A87"/>
    <w:rsid w:val="006B6C64"/>
    <w:rsid w:val="006C12E2"/>
    <w:rsid w:val="006C7076"/>
    <w:rsid w:val="006D37AB"/>
    <w:rsid w:val="006E1144"/>
    <w:rsid w:val="006E1DA7"/>
    <w:rsid w:val="006E2C97"/>
    <w:rsid w:val="006E34D2"/>
    <w:rsid w:val="006F0534"/>
    <w:rsid w:val="006F3C76"/>
    <w:rsid w:val="006F5DA2"/>
    <w:rsid w:val="006F7DF8"/>
    <w:rsid w:val="007036D3"/>
    <w:rsid w:val="00715C59"/>
    <w:rsid w:val="007225C6"/>
    <w:rsid w:val="007232BB"/>
    <w:rsid w:val="00725EC2"/>
    <w:rsid w:val="00733AA5"/>
    <w:rsid w:val="00736D7C"/>
    <w:rsid w:val="00737EFE"/>
    <w:rsid w:val="00746B28"/>
    <w:rsid w:val="00760D94"/>
    <w:rsid w:val="00760E63"/>
    <w:rsid w:val="00763D23"/>
    <w:rsid w:val="007655C3"/>
    <w:rsid w:val="00767C80"/>
    <w:rsid w:val="007750BA"/>
    <w:rsid w:val="00777A25"/>
    <w:rsid w:val="0078198C"/>
    <w:rsid w:val="00790FE9"/>
    <w:rsid w:val="007927D0"/>
    <w:rsid w:val="00796858"/>
    <w:rsid w:val="007A063C"/>
    <w:rsid w:val="007A6D33"/>
    <w:rsid w:val="007A6DD9"/>
    <w:rsid w:val="007B493D"/>
    <w:rsid w:val="007B595F"/>
    <w:rsid w:val="007C06A4"/>
    <w:rsid w:val="007C4CEA"/>
    <w:rsid w:val="007C694E"/>
    <w:rsid w:val="007D083E"/>
    <w:rsid w:val="007D1770"/>
    <w:rsid w:val="007D470E"/>
    <w:rsid w:val="007E0638"/>
    <w:rsid w:val="007E07CD"/>
    <w:rsid w:val="007E4B64"/>
    <w:rsid w:val="007E4E94"/>
    <w:rsid w:val="007F0281"/>
    <w:rsid w:val="007F49A6"/>
    <w:rsid w:val="00800B41"/>
    <w:rsid w:val="00812371"/>
    <w:rsid w:val="00826FFD"/>
    <w:rsid w:val="00836693"/>
    <w:rsid w:val="00837BAF"/>
    <w:rsid w:val="0084444E"/>
    <w:rsid w:val="0084754E"/>
    <w:rsid w:val="00847833"/>
    <w:rsid w:val="00850B66"/>
    <w:rsid w:val="00852E99"/>
    <w:rsid w:val="00856C94"/>
    <w:rsid w:val="0085734F"/>
    <w:rsid w:val="0086598E"/>
    <w:rsid w:val="00866EF6"/>
    <w:rsid w:val="0087224A"/>
    <w:rsid w:val="00872B2E"/>
    <w:rsid w:val="00883A53"/>
    <w:rsid w:val="00890C9E"/>
    <w:rsid w:val="008936D4"/>
    <w:rsid w:val="00895026"/>
    <w:rsid w:val="0089581D"/>
    <w:rsid w:val="008965BE"/>
    <w:rsid w:val="008A0A2D"/>
    <w:rsid w:val="008B1013"/>
    <w:rsid w:val="008B34C4"/>
    <w:rsid w:val="008B51B5"/>
    <w:rsid w:val="008C5062"/>
    <w:rsid w:val="008E1875"/>
    <w:rsid w:val="008E7A7E"/>
    <w:rsid w:val="008E7E94"/>
    <w:rsid w:val="008F154A"/>
    <w:rsid w:val="008F22E2"/>
    <w:rsid w:val="008F458A"/>
    <w:rsid w:val="008F6BE8"/>
    <w:rsid w:val="00901C84"/>
    <w:rsid w:val="0090697A"/>
    <w:rsid w:val="00913AD7"/>
    <w:rsid w:val="00914679"/>
    <w:rsid w:val="009229D5"/>
    <w:rsid w:val="00924C71"/>
    <w:rsid w:val="0093472C"/>
    <w:rsid w:val="00937D08"/>
    <w:rsid w:val="00942C7E"/>
    <w:rsid w:val="009474E4"/>
    <w:rsid w:val="00956A00"/>
    <w:rsid w:val="00972949"/>
    <w:rsid w:val="00975948"/>
    <w:rsid w:val="00990C07"/>
    <w:rsid w:val="009A73C5"/>
    <w:rsid w:val="009B196F"/>
    <w:rsid w:val="009B3647"/>
    <w:rsid w:val="009C3499"/>
    <w:rsid w:val="009C3CAE"/>
    <w:rsid w:val="009C5796"/>
    <w:rsid w:val="009D232A"/>
    <w:rsid w:val="009E0E52"/>
    <w:rsid w:val="009E4869"/>
    <w:rsid w:val="009F4C7D"/>
    <w:rsid w:val="00A073B4"/>
    <w:rsid w:val="00A121A2"/>
    <w:rsid w:val="00A1767F"/>
    <w:rsid w:val="00A179AF"/>
    <w:rsid w:val="00A211D3"/>
    <w:rsid w:val="00A22EC5"/>
    <w:rsid w:val="00A24972"/>
    <w:rsid w:val="00A368B0"/>
    <w:rsid w:val="00A41AF8"/>
    <w:rsid w:val="00A53E80"/>
    <w:rsid w:val="00A609B9"/>
    <w:rsid w:val="00A61236"/>
    <w:rsid w:val="00A63035"/>
    <w:rsid w:val="00A67405"/>
    <w:rsid w:val="00A730F1"/>
    <w:rsid w:val="00A91995"/>
    <w:rsid w:val="00A93D41"/>
    <w:rsid w:val="00AA6F8D"/>
    <w:rsid w:val="00AB7CB2"/>
    <w:rsid w:val="00AC4E07"/>
    <w:rsid w:val="00AE24FA"/>
    <w:rsid w:val="00AE2D3F"/>
    <w:rsid w:val="00AF3F95"/>
    <w:rsid w:val="00AF4175"/>
    <w:rsid w:val="00B0147A"/>
    <w:rsid w:val="00B0467F"/>
    <w:rsid w:val="00B06CB8"/>
    <w:rsid w:val="00B07804"/>
    <w:rsid w:val="00B135B1"/>
    <w:rsid w:val="00B152A2"/>
    <w:rsid w:val="00B16699"/>
    <w:rsid w:val="00B25003"/>
    <w:rsid w:val="00B25AE3"/>
    <w:rsid w:val="00B26BBC"/>
    <w:rsid w:val="00B551E3"/>
    <w:rsid w:val="00B82D3E"/>
    <w:rsid w:val="00B83946"/>
    <w:rsid w:val="00B84D21"/>
    <w:rsid w:val="00B86D82"/>
    <w:rsid w:val="00B91AFF"/>
    <w:rsid w:val="00B932DE"/>
    <w:rsid w:val="00B9479B"/>
    <w:rsid w:val="00BB1E5A"/>
    <w:rsid w:val="00BB3BB4"/>
    <w:rsid w:val="00BC66E6"/>
    <w:rsid w:val="00BD373B"/>
    <w:rsid w:val="00BD6FE1"/>
    <w:rsid w:val="00BE23FD"/>
    <w:rsid w:val="00BE3B92"/>
    <w:rsid w:val="00BE4DAB"/>
    <w:rsid w:val="00BF08E3"/>
    <w:rsid w:val="00BF5D0D"/>
    <w:rsid w:val="00BF5F94"/>
    <w:rsid w:val="00C01EE8"/>
    <w:rsid w:val="00C174BF"/>
    <w:rsid w:val="00C17746"/>
    <w:rsid w:val="00C2399B"/>
    <w:rsid w:val="00C246DE"/>
    <w:rsid w:val="00C27081"/>
    <w:rsid w:val="00C300A0"/>
    <w:rsid w:val="00C3120F"/>
    <w:rsid w:val="00C31AE3"/>
    <w:rsid w:val="00C330EF"/>
    <w:rsid w:val="00C35331"/>
    <w:rsid w:val="00C41152"/>
    <w:rsid w:val="00C45373"/>
    <w:rsid w:val="00C54669"/>
    <w:rsid w:val="00C60521"/>
    <w:rsid w:val="00C64090"/>
    <w:rsid w:val="00C64255"/>
    <w:rsid w:val="00C7279F"/>
    <w:rsid w:val="00C7797D"/>
    <w:rsid w:val="00C8376C"/>
    <w:rsid w:val="00C868FA"/>
    <w:rsid w:val="00C90EF2"/>
    <w:rsid w:val="00C9654E"/>
    <w:rsid w:val="00CA20A4"/>
    <w:rsid w:val="00CA345B"/>
    <w:rsid w:val="00CA365C"/>
    <w:rsid w:val="00CB1E79"/>
    <w:rsid w:val="00CB3560"/>
    <w:rsid w:val="00CB5CC3"/>
    <w:rsid w:val="00CB7C57"/>
    <w:rsid w:val="00CC424B"/>
    <w:rsid w:val="00CC58DC"/>
    <w:rsid w:val="00CC6225"/>
    <w:rsid w:val="00CD6804"/>
    <w:rsid w:val="00CD7459"/>
    <w:rsid w:val="00CF0735"/>
    <w:rsid w:val="00CF1472"/>
    <w:rsid w:val="00CF1E6E"/>
    <w:rsid w:val="00CF6BD1"/>
    <w:rsid w:val="00D0033E"/>
    <w:rsid w:val="00D11B28"/>
    <w:rsid w:val="00D11D0E"/>
    <w:rsid w:val="00D1366E"/>
    <w:rsid w:val="00D22851"/>
    <w:rsid w:val="00D25074"/>
    <w:rsid w:val="00D42585"/>
    <w:rsid w:val="00D4646B"/>
    <w:rsid w:val="00D472A9"/>
    <w:rsid w:val="00D51E7B"/>
    <w:rsid w:val="00D66890"/>
    <w:rsid w:val="00D81279"/>
    <w:rsid w:val="00D87AF2"/>
    <w:rsid w:val="00D9259E"/>
    <w:rsid w:val="00DA03F3"/>
    <w:rsid w:val="00DA7D84"/>
    <w:rsid w:val="00DB203A"/>
    <w:rsid w:val="00DC020B"/>
    <w:rsid w:val="00DC2FE5"/>
    <w:rsid w:val="00DC6EE3"/>
    <w:rsid w:val="00DD146A"/>
    <w:rsid w:val="00DE1EB2"/>
    <w:rsid w:val="00DF0252"/>
    <w:rsid w:val="00DF0D2B"/>
    <w:rsid w:val="00DF155D"/>
    <w:rsid w:val="00DF4E32"/>
    <w:rsid w:val="00DF5B43"/>
    <w:rsid w:val="00E013E7"/>
    <w:rsid w:val="00E03C51"/>
    <w:rsid w:val="00E06F0D"/>
    <w:rsid w:val="00E10669"/>
    <w:rsid w:val="00E1278D"/>
    <w:rsid w:val="00E13ADE"/>
    <w:rsid w:val="00E14FF6"/>
    <w:rsid w:val="00E1677A"/>
    <w:rsid w:val="00E23559"/>
    <w:rsid w:val="00E240C2"/>
    <w:rsid w:val="00E30FCF"/>
    <w:rsid w:val="00E32CAE"/>
    <w:rsid w:val="00E37511"/>
    <w:rsid w:val="00E37DF9"/>
    <w:rsid w:val="00E45BCE"/>
    <w:rsid w:val="00E46F22"/>
    <w:rsid w:val="00E67424"/>
    <w:rsid w:val="00E6754E"/>
    <w:rsid w:val="00E67F43"/>
    <w:rsid w:val="00E843CB"/>
    <w:rsid w:val="00EA3626"/>
    <w:rsid w:val="00EA3E48"/>
    <w:rsid w:val="00EB03B7"/>
    <w:rsid w:val="00EB4DB8"/>
    <w:rsid w:val="00EC25AE"/>
    <w:rsid w:val="00ED07A8"/>
    <w:rsid w:val="00ED18FD"/>
    <w:rsid w:val="00EE1474"/>
    <w:rsid w:val="00EE1D69"/>
    <w:rsid w:val="00EE7821"/>
    <w:rsid w:val="00EF03E5"/>
    <w:rsid w:val="00EF49B1"/>
    <w:rsid w:val="00EF5C03"/>
    <w:rsid w:val="00F17519"/>
    <w:rsid w:val="00F208FE"/>
    <w:rsid w:val="00F21CD8"/>
    <w:rsid w:val="00F24365"/>
    <w:rsid w:val="00F304E5"/>
    <w:rsid w:val="00F36064"/>
    <w:rsid w:val="00F4495E"/>
    <w:rsid w:val="00F608AD"/>
    <w:rsid w:val="00F65CCA"/>
    <w:rsid w:val="00F7168C"/>
    <w:rsid w:val="00F76506"/>
    <w:rsid w:val="00F84A3A"/>
    <w:rsid w:val="00F853B2"/>
    <w:rsid w:val="00F853BE"/>
    <w:rsid w:val="00F85960"/>
    <w:rsid w:val="00F85C61"/>
    <w:rsid w:val="00F8683C"/>
    <w:rsid w:val="00F96F58"/>
    <w:rsid w:val="00F9782B"/>
    <w:rsid w:val="00FA566F"/>
    <w:rsid w:val="00FA7E44"/>
    <w:rsid w:val="00FC1982"/>
    <w:rsid w:val="00FC26CE"/>
    <w:rsid w:val="00FC2A5E"/>
    <w:rsid w:val="00FD00FF"/>
    <w:rsid w:val="00FD25F0"/>
    <w:rsid w:val="00FD3F8E"/>
    <w:rsid w:val="00FE3126"/>
    <w:rsid w:val="00FF655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BAD93"/>
  <w15:docId w15:val="{23BF5D39-DDD2-4E38-81B1-93ACB3917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A0A2D"/>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rsid w:val="00EA3E48"/>
    <w:rPr>
      <w:sz w:val="20"/>
      <w:szCs w:val="20"/>
    </w:rPr>
  </w:style>
  <w:style w:type="character" w:styleId="Odwoanieprzypisudolnego">
    <w:name w:val="footnote reference"/>
    <w:rsid w:val="00EA3E48"/>
    <w:rPr>
      <w:vertAlign w:val="superscript"/>
    </w:rPr>
  </w:style>
  <w:style w:type="character" w:customStyle="1" w:styleId="TekstprzypisudolnegoZnak">
    <w:name w:val="Tekst przypisu dolnego Znak"/>
    <w:link w:val="Tekstprzypisudolnego"/>
    <w:rsid w:val="00B06CB8"/>
    <w:rPr>
      <w:lang w:val="pl-PL" w:eastAsia="pl-PL" w:bidi="ar-SA"/>
    </w:rPr>
  </w:style>
  <w:style w:type="paragraph" w:customStyle="1" w:styleId="Punkti">
    <w:name w:val="Punkt i"/>
    <w:basedOn w:val="Normalny"/>
    <w:autoRedefine/>
    <w:rsid w:val="002B5FAF"/>
    <w:pPr>
      <w:numPr>
        <w:ilvl w:val="2"/>
        <w:numId w:val="1"/>
      </w:numPr>
      <w:tabs>
        <w:tab w:val="left" w:pos="993"/>
      </w:tabs>
      <w:spacing w:after="120"/>
      <w:ind w:left="993" w:hanging="322"/>
      <w:jc w:val="both"/>
      <w:outlineLvl w:val="0"/>
    </w:pPr>
  </w:style>
  <w:style w:type="paragraph" w:styleId="Tekstdymka">
    <w:name w:val="Balloon Text"/>
    <w:basedOn w:val="Normalny"/>
    <w:link w:val="TekstdymkaZnak"/>
    <w:rsid w:val="001867EB"/>
    <w:rPr>
      <w:rFonts w:ascii="Tahoma" w:hAnsi="Tahoma"/>
      <w:sz w:val="16"/>
      <w:szCs w:val="16"/>
    </w:rPr>
  </w:style>
  <w:style w:type="character" w:customStyle="1" w:styleId="TekstdymkaZnak">
    <w:name w:val="Tekst dymka Znak"/>
    <w:link w:val="Tekstdymka"/>
    <w:rsid w:val="001867EB"/>
    <w:rPr>
      <w:rFonts w:ascii="Tahoma" w:hAnsi="Tahoma" w:cs="Tahoma"/>
      <w:sz w:val="16"/>
      <w:szCs w:val="16"/>
    </w:rPr>
  </w:style>
  <w:style w:type="paragraph" w:styleId="Nagwek">
    <w:name w:val="header"/>
    <w:basedOn w:val="Normalny"/>
    <w:link w:val="NagwekZnak"/>
    <w:rsid w:val="004A2F86"/>
    <w:pPr>
      <w:tabs>
        <w:tab w:val="center" w:pos="4536"/>
        <w:tab w:val="right" w:pos="9072"/>
      </w:tabs>
    </w:pPr>
  </w:style>
  <w:style w:type="character" w:customStyle="1" w:styleId="NagwekZnak">
    <w:name w:val="Nagłówek Znak"/>
    <w:link w:val="Nagwek"/>
    <w:rsid w:val="004A2F86"/>
    <w:rPr>
      <w:sz w:val="24"/>
      <w:szCs w:val="24"/>
    </w:rPr>
  </w:style>
  <w:style w:type="paragraph" w:styleId="Stopka">
    <w:name w:val="footer"/>
    <w:basedOn w:val="Normalny"/>
    <w:link w:val="StopkaZnak"/>
    <w:uiPriority w:val="99"/>
    <w:rsid w:val="004A2F86"/>
    <w:pPr>
      <w:tabs>
        <w:tab w:val="center" w:pos="4536"/>
        <w:tab w:val="right" w:pos="9072"/>
      </w:tabs>
    </w:pPr>
  </w:style>
  <w:style w:type="character" w:customStyle="1" w:styleId="StopkaZnak">
    <w:name w:val="Stopka Znak"/>
    <w:link w:val="Stopka"/>
    <w:uiPriority w:val="99"/>
    <w:rsid w:val="004A2F86"/>
    <w:rPr>
      <w:sz w:val="24"/>
      <w:szCs w:val="24"/>
    </w:rPr>
  </w:style>
  <w:style w:type="paragraph" w:styleId="Akapitzlist">
    <w:name w:val="List Paragraph"/>
    <w:aliases w:val="CW_Lista,Wypunktowanie,L1,Numerowanie,Akapit z listą BS"/>
    <w:basedOn w:val="Normalny"/>
    <w:link w:val="AkapitzlistZnak"/>
    <w:qFormat/>
    <w:rsid w:val="00826FFD"/>
    <w:pPr>
      <w:ind w:left="708"/>
    </w:pPr>
  </w:style>
  <w:style w:type="paragraph" w:styleId="NormalnyWeb">
    <w:name w:val="Normal (Web)"/>
    <w:basedOn w:val="Normalny"/>
    <w:uiPriority w:val="99"/>
    <w:unhideWhenUsed/>
    <w:rsid w:val="000F0BD1"/>
    <w:pPr>
      <w:spacing w:before="100" w:beforeAutospacing="1" w:after="119"/>
    </w:pPr>
  </w:style>
  <w:style w:type="paragraph" w:styleId="Tekstpodstawowy">
    <w:name w:val="Body Text"/>
    <w:basedOn w:val="Normalny"/>
    <w:link w:val="TekstpodstawowyZnak"/>
    <w:rsid w:val="007232BB"/>
    <w:pPr>
      <w:suppressAutoHyphens/>
      <w:jc w:val="both"/>
    </w:pPr>
    <w:rPr>
      <w:szCs w:val="20"/>
      <w:lang w:eastAsia="zh-CN"/>
    </w:rPr>
  </w:style>
  <w:style w:type="character" w:customStyle="1" w:styleId="TekstpodstawowyZnak">
    <w:name w:val="Tekst podstawowy Znak"/>
    <w:basedOn w:val="Domylnaczcionkaakapitu"/>
    <w:link w:val="Tekstpodstawowy"/>
    <w:rsid w:val="007232BB"/>
    <w:rPr>
      <w:sz w:val="24"/>
      <w:lang w:eastAsia="zh-CN"/>
    </w:rPr>
  </w:style>
  <w:style w:type="paragraph" w:styleId="Tekstpodstawowy3">
    <w:name w:val="Body Text 3"/>
    <w:basedOn w:val="Normalny"/>
    <w:link w:val="Tekstpodstawowy3Znak"/>
    <w:unhideWhenUsed/>
    <w:rsid w:val="00F208FE"/>
    <w:pPr>
      <w:spacing w:after="120"/>
    </w:pPr>
    <w:rPr>
      <w:sz w:val="16"/>
      <w:szCs w:val="16"/>
    </w:rPr>
  </w:style>
  <w:style w:type="character" w:customStyle="1" w:styleId="Tekstpodstawowy3Znak">
    <w:name w:val="Tekst podstawowy 3 Znak"/>
    <w:basedOn w:val="Domylnaczcionkaakapitu"/>
    <w:link w:val="Tekstpodstawowy3"/>
    <w:rsid w:val="00F208FE"/>
    <w:rPr>
      <w:sz w:val="16"/>
      <w:szCs w:val="16"/>
    </w:rPr>
  </w:style>
  <w:style w:type="character" w:customStyle="1" w:styleId="AkapitzlistZnak">
    <w:name w:val="Akapit z listą Znak"/>
    <w:aliases w:val="CW_Lista Znak,Wypunktowanie Znak,L1 Znak,Numerowanie Znak,Akapit z listą BS Znak"/>
    <w:link w:val="Akapitzlist"/>
    <w:qFormat/>
    <w:locked/>
    <w:rsid w:val="004E6E44"/>
    <w:rPr>
      <w:sz w:val="24"/>
      <w:szCs w:val="24"/>
    </w:rPr>
  </w:style>
  <w:style w:type="paragraph" w:customStyle="1" w:styleId="ZnakZnak3">
    <w:name w:val="Znak Znak3"/>
    <w:basedOn w:val="Normalny"/>
    <w:rsid w:val="00587718"/>
  </w:style>
  <w:style w:type="character" w:styleId="Hipercze">
    <w:name w:val="Hyperlink"/>
    <w:basedOn w:val="Domylnaczcionkaakapitu"/>
    <w:unhideWhenUsed/>
    <w:rsid w:val="002541E3"/>
    <w:rPr>
      <w:color w:val="0563C1" w:themeColor="hyperlink"/>
      <w:u w:val="single"/>
    </w:rPr>
  </w:style>
  <w:style w:type="numbering" w:customStyle="1" w:styleId="Zaimportowanystyl1">
    <w:name w:val="Zaimportowany styl 1"/>
    <w:rsid w:val="002072AC"/>
    <w:pPr>
      <w:numPr>
        <w:numId w:val="28"/>
      </w:numPr>
    </w:pPr>
  </w:style>
  <w:style w:type="numbering" w:customStyle="1" w:styleId="Zaimportowanystyl7">
    <w:name w:val="Zaimportowany styl 7"/>
    <w:rsid w:val="002072AC"/>
    <w:pPr>
      <w:numPr>
        <w:numId w:val="29"/>
      </w:numPr>
    </w:pPr>
  </w:style>
  <w:style w:type="paragraph" w:customStyle="1" w:styleId="Default">
    <w:name w:val="Default"/>
    <w:rsid w:val="00715C5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037838">
      <w:bodyDiv w:val="1"/>
      <w:marLeft w:val="0"/>
      <w:marRight w:val="0"/>
      <w:marTop w:val="0"/>
      <w:marBottom w:val="0"/>
      <w:divBdr>
        <w:top w:val="none" w:sz="0" w:space="0" w:color="auto"/>
        <w:left w:val="none" w:sz="0" w:space="0" w:color="auto"/>
        <w:bottom w:val="none" w:sz="0" w:space="0" w:color="auto"/>
        <w:right w:val="none" w:sz="0" w:space="0" w:color="auto"/>
      </w:divBdr>
    </w:div>
    <w:div w:id="690841190">
      <w:bodyDiv w:val="1"/>
      <w:marLeft w:val="0"/>
      <w:marRight w:val="0"/>
      <w:marTop w:val="0"/>
      <w:marBottom w:val="0"/>
      <w:divBdr>
        <w:top w:val="none" w:sz="0" w:space="0" w:color="auto"/>
        <w:left w:val="none" w:sz="0" w:space="0" w:color="auto"/>
        <w:bottom w:val="none" w:sz="0" w:space="0" w:color="auto"/>
        <w:right w:val="none" w:sz="0" w:space="0" w:color="auto"/>
      </w:divBdr>
    </w:div>
    <w:div w:id="769354904">
      <w:bodyDiv w:val="1"/>
      <w:marLeft w:val="0"/>
      <w:marRight w:val="0"/>
      <w:marTop w:val="0"/>
      <w:marBottom w:val="0"/>
      <w:divBdr>
        <w:top w:val="none" w:sz="0" w:space="0" w:color="auto"/>
        <w:left w:val="none" w:sz="0" w:space="0" w:color="auto"/>
        <w:bottom w:val="none" w:sz="0" w:space="0" w:color="auto"/>
        <w:right w:val="none" w:sz="0" w:space="0" w:color="auto"/>
      </w:divBdr>
    </w:div>
    <w:div w:id="996300913">
      <w:bodyDiv w:val="1"/>
      <w:marLeft w:val="0"/>
      <w:marRight w:val="0"/>
      <w:marTop w:val="0"/>
      <w:marBottom w:val="0"/>
      <w:divBdr>
        <w:top w:val="none" w:sz="0" w:space="0" w:color="auto"/>
        <w:left w:val="none" w:sz="0" w:space="0" w:color="auto"/>
        <w:bottom w:val="none" w:sz="0" w:space="0" w:color="auto"/>
        <w:right w:val="none" w:sz="0" w:space="0" w:color="auto"/>
      </w:divBdr>
    </w:div>
    <w:div w:id="126152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teka@spzozhajnowka.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2D832-77BF-49A0-AE87-F3C90B3AA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8</Pages>
  <Words>3863</Words>
  <Characters>23178</Characters>
  <Application>Microsoft Office Word</Application>
  <DocSecurity>0</DocSecurity>
  <Lines>193</Lines>
  <Paragraphs>53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komp3</dc:creator>
  <cp:lastModifiedBy>Monika Gryc</cp:lastModifiedBy>
  <cp:revision>36</cp:revision>
  <cp:lastPrinted>2026-04-10T10:04:00Z</cp:lastPrinted>
  <dcterms:created xsi:type="dcterms:W3CDTF">2022-04-05T07:07:00Z</dcterms:created>
  <dcterms:modified xsi:type="dcterms:W3CDTF">2026-04-10T10:04:00Z</dcterms:modified>
</cp:coreProperties>
</file>