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61F4DA2" w14:textId="0A9FA2D8" w:rsidR="00FD5007" w:rsidRDefault="00FD5007">
      <w:pPr>
        <w:pStyle w:val="Tekstpodstawowy"/>
      </w:pPr>
    </w:p>
    <w:p w14:paraId="69F213FE" w14:textId="25349C98" w:rsidR="00FD5007" w:rsidRDefault="009054FB">
      <w:pPr>
        <w:pStyle w:val="Tekstpodstawowy"/>
        <w:ind w:hanging="1134"/>
        <w:jc w:val="center"/>
        <w:rPr>
          <w:rFonts w:ascii="Arial Narrow" w:hAnsi="Arial Narrow" w:cs="Arial Narrow"/>
          <w:b/>
          <w:caps/>
          <w:spacing w:val="20"/>
          <w:sz w:val="32"/>
          <w:lang w:val="pl-PL"/>
        </w:rPr>
      </w:pPr>
      <w:r>
        <w:rPr>
          <w:rFonts w:ascii="Verdana" w:hAnsi="Verdana" w:cs="Verdana"/>
          <w:noProof/>
          <w:lang w:val="pl-PL" w:eastAsia="pl-PL"/>
        </w:rPr>
        <w:drawing>
          <wp:inline distT="0" distB="0" distL="0" distR="0" wp14:anchorId="20F514EA" wp14:editId="0BEE4D9D">
            <wp:extent cx="7560945" cy="190373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l="-8" t="-32" r="-8" b="-32"/>
                    <a:stretch>
                      <a:fillRect/>
                    </a:stretch>
                  </pic:blipFill>
                  <pic:spPr bwMode="auto">
                    <a:xfrm>
                      <a:off x="0" y="0"/>
                      <a:ext cx="7560945" cy="1903730"/>
                    </a:xfrm>
                    <a:prstGeom prst="rect">
                      <a:avLst/>
                    </a:prstGeom>
                    <a:solidFill>
                      <a:srgbClr val="FFFFFF"/>
                    </a:solidFill>
                    <a:ln>
                      <a:noFill/>
                    </a:ln>
                  </pic:spPr>
                </pic:pic>
              </a:graphicData>
            </a:graphic>
          </wp:inline>
        </w:drawing>
      </w:r>
    </w:p>
    <w:p w14:paraId="06F5F6CE" w14:textId="77777777" w:rsidR="00FD5007" w:rsidRDefault="00FD5007">
      <w:pPr>
        <w:pStyle w:val="Tekstpodstawowy"/>
        <w:rPr>
          <w:rFonts w:ascii="Arial Narrow" w:hAnsi="Arial Narrow" w:cs="Arial Narrow"/>
          <w:b/>
          <w:caps/>
          <w:spacing w:val="20"/>
          <w:sz w:val="32"/>
          <w:lang w:val="pl-PL"/>
        </w:rPr>
      </w:pPr>
    </w:p>
    <w:p w14:paraId="2509F628" w14:textId="77777777" w:rsidR="00FD5007" w:rsidRDefault="00FD5007">
      <w:pPr>
        <w:pStyle w:val="Tekstpodstawowy"/>
        <w:ind w:firstLine="284"/>
        <w:jc w:val="center"/>
        <w:rPr>
          <w:rFonts w:ascii="Garamond" w:hAnsi="Garamond" w:cs="Garamond"/>
          <w:b/>
          <w:caps/>
          <w:sz w:val="32"/>
          <w:lang w:val="pl-PL"/>
        </w:rPr>
      </w:pPr>
      <w:r>
        <w:rPr>
          <w:rFonts w:ascii="Arial Narrow" w:hAnsi="Arial Narrow" w:cs="Arial Narrow"/>
          <w:b/>
          <w:caps/>
          <w:spacing w:val="20"/>
          <w:sz w:val="32"/>
          <w:lang w:val="pl-PL"/>
        </w:rPr>
        <w:t xml:space="preserve">specyfikacja </w:t>
      </w:r>
      <w:r>
        <w:rPr>
          <w:rFonts w:ascii="Arial Narrow" w:hAnsi="Arial Narrow" w:cs="Arial Narrow"/>
          <w:b/>
          <w:caps/>
          <w:sz w:val="32"/>
          <w:lang w:val="pl-PL"/>
        </w:rPr>
        <w:t>warunków zamówienia</w:t>
      </w:r>
    </w:p>
    <w:p w14:paraId="0A3534A7" w14:textId="77777777" w:rsidR="00FD5007" w:rsidRDefault="00FD5007">
      <w:pPr>
        <w:pStyle w:val="Tekstpodstawowy"/>
        <w:rPr>
          <w:rFonts w:ascii="Garamond" w:hAnsi="Garamond" w:cs="Garamond"/>
          <w:b/>
          <w:caps/>
          <w:sz w:val="32"/>
          <w:lang w:val="pl-PL"/>
        </w:rPr>
      </w:pPr>
    </w:p>
    <w:p w14:paraId="36318F29" w14:textId="77777777" w:rsidR="00FD5007" w:rsidRDefault="00FD5007">
      <w:pPr>
        <w:pStyle w:val="Tekstpodstawowy"/>
        <w:rPr>
          <w:rFonts w:ascii="Garamond" w:hAnsi="Garamond" w:cs="Garamond"/>
          <w:b/>
          <w:caps/>
          <w:sz w:val="32"/>
          <w:lang w:val="pl-PL"/>
        </w:rPr>
      </w:pPr>
    </w:p>
    <w:p w14:paraId="264DDCFB" w14:textId="77777777" w:rsidR="00FD5007" w:rsidRDefault="00FD5007">
      <w:pPr>
        <w:pStyle w:val="Tekstpodstawowy"/>
        <w:jc w:val="center"/>
        <w:rPr>
          <w:rFonts w:ascii="Arial Narrow" w:hAnsi="Arial Narrow" w:cs="Arial Narrow"/>
          <w:bCs/>
          <w:sz w:val="28"/>
          <w:szCs w:val="28"/>
          <w:lang w:val="pl-PL"/>
        </w:rPr>
      </w:pPr>
      <w:bookmarkStart w:id="0" w:name="_Hlk29550054"/>
      <w:r>
        <w:rPr>
          <w:rFonts w:ascii="Arial Narrow" w:hAnsi="Arial Narrow" w:cs="Arial Narrow"/>
          <w:bCs/>
          <w:sz w:val="28"/>
          <w:szCs w:val="28"/>
          <w:lang w:val="pl-PL"/>
        </w:rPr>
        <w:t>Zamawiający:</w:t>
      </w:r>
    </w:p>
    <w:p w14:paraId="14234ECC" w14:textId="77777777" w:rsidR="00FD5007" w:rsidRDefault="00FD5007">
      <w:pPr>
        <w:pStyle w:val="Tekstpodstawowy"/>
        <w:jc w:val="center"/>
        <w:rPr>
          <w:rFonts w:ascii="Arial Narrow" w:hAnsi="Arial Narrow" w:cs="Arial Narrow"/>
          <w:bCs/>
          <w:sz w:val="28"/>
          <w:szCs w:val="28"/>
          <w:lang w:val="pl-PL"/>
        </w:rPr>
      </w:pPr>
    </w:p>
    <w:p w14:paraId="299291C5" w14:textId="77777777" w:rsidR="00FD5007" w:rsidRDefault="00FD5007">
      <w:pPr>
        <w:pStyle w:val="Tekstpodstawowy"/>
        <w:jc w:val="center"/>
        <w:rPr>
          <w:rFonts w:ascii="Arial Narrow" w:hAnsi="Arial Narrow" w:cs="Arial Narrow"/>
          <w:bCs/>
          <w:szCs w:val="24"/>
          <w:lang w:val="pl-PL"/>
        </w:rPr>
      </w:pPr>
      <w:r>
        <w:rPr>
          <w:rFonts w:ascii="Arial Narrow" w:hAnsi="Arial Narrow" w:cs="Arial Narrow"/>
          <w:bCs/>
          <w:sz w:val="28"/>
          <w:szCs w:val="28"/>
          <w:lang w:val="pl-PL"/>
        </w:rPr>
        <w:t>Uniwersytecki Szpital Kliniczny nr 1 w Lublinie</w:t>
      </w:r>
    </w:p>
    <w:p w14:paraId="76EF0C1A" w14:textId="77777777" w:rsidR="00FD5007" w:rsidRDefault="00FD5007">
      <w:pPr>
        <w:jc w:val="center"/>
        <w:rPr>
          <w:rFonts w:ascii="Arial Narrow" w:hAnsi="Arial Narrow" w:cs="Arial Narrow"/>
          <w:bCs/>
          <w:sz w:val="24"/>
          <w:szCs w:val="24"/>
        </w:rPr>
      </w:pPr>
    </w:p>
    <w:p w14:paraId="4BB043F8" w14:textId="77777777" w:rsidR="00FD5007" w:rsidRDefault="00FD5007">
      <w:pPr>
        <w:jc w:val="center"/>
        <w:rPr>
          <w:rFonts w:ascii="Arial Narrow" w:hAnsi="Arial Narrow" w:cs="Arial Narrow"/>
          <w:bCs/>
          <w:sz w:val="24"/>
          <w:szCs w:val="24"/>
        </w:rPr>
      </w:pPr>
    </w:p>
    <w:p w14:paraId="442C6B1E" w14:textId="77777777" w:rsidR="00FD5007" w:rsidRDefault="00FD5007">
      <w:pPr>
        <w:jc w:val="center"/>
        <w:rPr>
          <w:rFonts w:ascii="Arial Narrow" w:hAnsi="Arial Narrow" w:cs="Arial Narrow"/>
          <w:b/>
          <w:bCs/>
          <w:caps/>
        </w:rPr>
      </w:pPr>
      <w:r>
        <w:rPr>
          <w:rFonts w:ascii="Arial Narrow" w:hAnsi="Arial Narrow" w:cs="Arial Narrow"/>
        </w:rPr>
        <w:t>Projekt realizowany w ramach Inwestycji D1.1.2 – Przyspieszenie procesów transformacji cyfrowej ochrony zdrowia poprzez dalszy rozwój usług cyfrowych w ochronie zdrowia:</w:t>
      </w:r>
    </w:p>
    <w:p w14:paraId="7716388F" w14:textId="77777777" w:rsidR="00FD5007" w:rsidRDefault="00FD5007">
      <w:pPr>
        <w:rPr>
          <w:rFonts w:ascii="Arial Narrow" w:hAnsi="Arial Narrow" w:cs="Arial Narrow"/>
          <w:b/>
          <w:bCs/>
          <w:caps/>
        </w:rPr>
      </w:pPr>
    </w:p>
    <w:p w14:paraId="2A84BDE9" w14:textId="77777777" w:rsidR="00FD5007" w:rsidRDefault="00FD5007">
      <w:pPr>
        <w:jc w:val="center"/>
        <w:rPr>
          <w:rFonts w:ascii="Arial Narrow" w:hAnsi="Arial Narrow" w:cs="Arial Narrow"/>
          <w:b/>
          <w:bCs/>
          <w:caps/>
        </w:rPr>
      </w:pPr>
    </w:p>
    <w:p w14:paraId="41766624" w14:textId="77777777" w:rsidR="00FD5007" w:rsidRPr="00186523" w:rsidRDefault="00FD5007">
      <w:pPr>
        <w:jc w:val="center"/>
        <w:rPr>
          <w:rFonts w:ascii="Arial Narrow" w:hAnsi="Arial Narrow" w:cs="Arial Narrow"/>
          <w:b/>
          <w:bCs/>
          <w:caps/>
        </w:rPr>
      </w:pPr>
      <w:r w:rsidRPr="00186523">
        <w:rPr>
          <w:rFonts w:ascii="Arial Narrow" w:hAnsi="Arial Narrow" w:cs="Arial Narrow"/>
          <w:b/>
          <w:bCs/>
          <w:caps/>
        </w:rPr>
        <w:t xml:space="preserve">Kompleksowa transformacja cyfrowa Uniwersyteckiego Szpitala Klinicznego Nr 1 w Lublinie </w:t>
      </w:r>
    </w:p>
    <w:p w14:paraId="76394C64" w14:textId="77777777" w:rsidR="00FD5007" w:rsidRPr="00186523" w:rsidRDefault="00FD5007">
      <w:pPr>
        <w:jc w:val="center"/>
        <w:rPr>
          <w:rFonts w:ascii="Arial Narrow" w:hAnsi="Arial Narrow" w:cs="Arial Narrow"/>
          <w:b/>
          <w:bCs/>
          <w:caps/>
        </w:rPr>
      </w:pPr>
    </w:p>
    <w:p w14:paraId="0F3485F4" w14:textId="600588B6" w:rsidR="00FD5007" w:rsidRPr="00186523" w:rsidRDefault="00FD5007">
      <w:pPr>
        <w:jc w:val="center"/>
        <w:rPr>
          <w:rFonts w:ascii="Arial Narrow" w:hAnsi="Arial Narrow" w:cs="Arial Narrow"/>
          <w:b/>
          <w:bCs/>
          <w:caps/>
          <w:color w:val="000000"/>
          <w:u w:val="single"/>
        </w:rPr>
      </w:pPr>
      <w:r w:rsidRPr="00186523">
        <w:rPr>
          <w:rFonts w:ascii="Arial Narrow" w:hAnsi="Arial Narrow" w:cs="Arial Narrow"/>
          <w:b/>
          <w:bCs/>
          <w:caps/>
        </w:rPr>
        <w:t xml:space="preserve">NAZWA ZADANIA: </w:t>
      </w:r>
      <w:r w:rsidR="00186523" w:rsidRPr="00186523">
        <w:rPr>
          <w:rFonts w:ascii="Arial Narrow" w:hAnsi="Arial Narrow" w:cstheme="minorHAnsi"/>
          <w:b/>
          <w:bCs/>
          <w:caps/>
        </w:rPr>
        <w:t>WYMIANA środowiska systemów RIS/PACS wraz</w:t>
      </w:r>
      <w:r w:rsidR="00186523" w:rsidRPr="00186523">
        <w:rPr>
          <w:rFonts w:ascii="Arial Narrow" w:hAnsi="Arial Narrow" w:cstheme="minorHAnsi"/>
          <w:b/>
          <w:bCs/>
          <w:caps/>
        </w:rPr>
        <w:br/>
        <w:t>z integracją i podłączeniem do PUI</w:t>
      </w:r>
    </w:p>
    <w:p w14:paraId="6D038B39" w14:textId="77777777" w:rsidR="00FD5007" w:rsidRDefault="00FD5007">
      <w:pPr>
        <w:pStyle w:val="Tekstpodstawowy"/>
        <w:jc w:val="center"/>
        <w:rPr>
          <w:rFonts w:ascii="Arial Narrow" w:hAnsi="Arial Narrow" w:cs="Arial Narrow"/>
          <w:b/>
          <w:bCs/>
          <w:caps/>
          <w:sz w:val="28"/>
          <w:szCs w:val="28"/>
          <w:u w:val="single"/>
          <w:lang w:val="pl-PL"/>
        </w:rPr>
      </w:pPr>
    </w:p>
    <w:p w14:paraId="3C0102A4" w14:textId="77777777" w:rsidR="00FD5007" w:rsidRDefault="00FD5007">
      <w:pPr>
        <w:pStyle w:val="Tekstpodstawowy"/>
        <w:jc w:val="center"/>
        <w:rPr>
          <w:rFonts w:ascii="Arial Narrow" w:hAnsi="Arial Narrow" w:cs="Arial Narrow"/>
          <w:b/>
          <w:bCs/>
          <w:caps/>
          <w:sz w:val="28"/>
          <w:szCs w:val="28"/>
          <w:u w:val="single"/>
          <w:lang w:val="pl-PL"/>
        </w:rPr>
      </w:pPr>
    </w:p>
    <w:p w14:paraId="0DCF2E04" w14:textId="35A73C6B" w:rsidR="00FD5007" w:rsidRDefault="00FD5007">
      <w:pPr>
        <w:pStyle w:val="Tekstpodstawowy"/>
        <w:jc w:val="center"/>
        <w:rPr>
          <w:rFonts w:ascii="Garamond" w:hAnsi="Garamond" w:cs="Garamond"/>
          <w:b/>
          <w:i/>
          <w:sz w:val="16"/>
          <w:szCs w:val="28"/>
          <w:u w:val="single"/>
          <w:lang w:val="pl-PL" w:eastAsia="pl-PL"/>
        </w:rPr>
      </w:pPr>
      <w:r>
        <w:rPr>
          <w:rFonts w:ascii="Arial Narrow" w:hAnsi="Arial Narrow" w:cs="Arial Narrow"/>
          <w:b/>
          <w:bCs/>
          <w:sz w:val="28"/>
          <w:szCs w:val="28"/>
          <w:u w:val="single"/>
          <w:lang w:val="pl-PL"/>
        </w:rPr>
        <w:t xml:space="preserve">Nr postępowania: </w:t>
      </w:r>
      <w:bookmarkEnd w:id="0"/>
      <w:r>
        <w:rPr>
          <w:rFonts w:ascii="Arial Narrow" w:hAnsi="Arial Narrow" w:cs="Arial Narrow"/>
          <w:b/>
          <w:bCs/>
          <w:sz w:val="28"/>
          <w:szCs w:val="28"/>
          <w:u w:val="single"/>
          <w:lang w:val="pl-PL"/>
        </w:rPr>
        <w:t>EO/IT 2721/</w:t>
      </w:r>
      <w:r w:rsidR="00247770">
        <w:rPr>
          <w:rFonts w:ascii="Arial Narrow" w:hAnsi="Arial Narrow" w:cs="Arial Narrow"/>
          <w:b/>
          <w:bCs/>
          <w:sz w:val="28"/>
          <w:szCs w:val="28"/>
          <w:u w:val="single"/>
          <w:lang w:val="pl-PL"/>
        </w:rPr>
        <w:t>XLVII</w:t>
      </w:r>
      <w:r>
        <w:rPr>
          <w:rFonts w:ascii="Arial Narrow" w:hAnsi="Arial Narrow" w:cs="Arial Narrow"/>
          <w:b/>
          <w:bCs/>
          <w:sz w:val="28"/>
          <w:szCs w:val="28"/>
          <w:u w:val="single"/>
          <w:lang w:val="pl-PL"/>
        </w:rPr>
        <w:t>/2</w:t>
      </w:r>
      <w:r w:rsidR="00186523">
        <w:rPr>
          <w:rFonts w:ascii="Arial Narrow" w:hAnsi="Arial Narrow" w:cs="Arial Narrow"/>
          <w:b/>
          <w:bCs/>
          <w:sz w:val="28"/>
          <w:szCs w:val="28"/>
          <w:u w:val="single"/>
          <w:lang w:val="pl-PL"/>
        </w:rPr>
        <w:t>6</w:t>
      </w:r>
    </w:p>
    <w:p w14:paraId="6024FA29" w14:textId="77777777" w:rsidR="00FD5007" w:rsidRDefault="00FD5007">
      <w:pPr>
        <w:suppressAutoHyphens w:val="0"/>
        <w:ind w:left="5664"/>
        <w:jc w:val="center"/>
        <w:rPr>
          <w:rFonts w:ascii="Garamond" w:hAnsi="Garamond" w:cs="Garamond"/>
          <w:b/>
          <w:i/>
          <w:color w:val="000000"/>
          <w:sz w:val="16"/>
          <w:szCs w:val="28"/>
          <w:u w:val="single"/>
          <w:lang w:eastAsia="pl-PL"/>
        </w:rPr>
      </w:pPr>
    </w:p>
    <w:p w14:paraId="059DE545" w14:textId="77777777" w:rsidR="00FD5007" w:rsidRDefault="00FD5007">
      <w:pPr>
        <w:suppressAutoHyphens w:val="0"/>
        <w:ind w:left="5664"/>
        <w:jc w:val="center"/>
        <w:rPr>
          <w:rFonts w:ascii="Garamond" w:hAnsi="Garamond" w:cs="Garamond"/>
          <w:b/>
          <w:i/>
          <w:color w:val="000000"/>
          <w:sz w:val="16"/>
          <w:szCs w:val="28"/>
          <w:u w:val="single"/>
          <w:lang w:eastAsia="pl-PL"/>
        </w:rPr>
      </w:pPr>
    </w:p>
    <w:p w14:paraId="15712A89" w14:textId="77777777" w:rsidR="00FD5007" w:rsidRDefault="00FD5007">
      <w:pPr>
        <w:suppressAutoHyphens w:val="0"/>
        <w:ind w:left="5664"/>
        <w:jc w:val="center"/>
        <w:rPr>
          <w:rFonts w:ascii="Garamond" w:hAnsi="Garamond" w:cs="Garamond"/>
          <w:b/>
          <w:i/>
          <w:color w:val="000000"/>
          <w:sz w:val="16"/>
          <w:szCs w:val="28"/>
          <w:u w:val="single"/>
          <w:lang w:eastAsia="pl-PL"/>
        </w:rPr>
      </w:pPr>
    </w:p>
    <w:p w14:paraId="31799287" w14:textId="77777777" w:rsidR="00FD5007" w:rsidRDefault="00FD5007">
      <w:pPr>
        <w:pStyle w:val="Tekstpodstawowy"/>
        <w:jc w:val="both"/>
        <w:rPr>
          <w:rFonts w:ascii="Garamond" w:hAnsi="Garamond" w:cs="Garamond"/>
          <w:i/>
          <w:sz w:val="16"/>
          <w:lang w:val="pl-PL" w:eastAsia="pl-PL"/>
        </w:rPr>
      </w:pPr>
    </w:p>
    <w:p w14:paraId="1FF706D5" w14:textId="77777777" w:rsidR="00FD5007" w:rsidRDefault="00FD5007">
      <w:pPr>
        <w:autoSpaceDE w:val="0"/>
        <w:ind w:left="6372"/>
        <w:rPr>
          <w:rFonts w:ascii="CIDFont+F7" w:hAnsi="CIDFont+F7" w:cs="CIDFont+F7"/>
          <w:sz w:val="18"/>
          <w:szCs w:val="18"/>
          <w:lang w:eastAsia="pl-PL"/>
        </w:rPr>
      </w:pPr>
      <w:r>
        <w:rPr>
          <w:rFonts w:ascii="CIDFont+F7" w:hAnsi="CIDFont+F7" w:cs="CIDFont+F7"/>
          <w:sz w:val="18"/>
          <w:szCs w:val="18"/>
          <w:lang w:eastAsia="pl-PL"/>
        </w:rPr>
        <w:t>B</w:t>
      </w:r>
      <w:r>
        <w:rPr>
          <w:rFonts w:ascii="CIDFont+F7" w:hAnsi="CIDFont+F7" w:cs="CIDFont+F7"/>
          <w:sz w:val="14"/>
          <w:szCs w:val="14"/>
          <w:lang w:eastAsia="pl-PL"/>
        </w:rPr>
        <w:t xml:space="preserve">EATA </w:t>
      </w:r>
      <w:r>
        <w:rPr>
          <w:rFonts w:ascii="CIDFont+F7" w:hAnsi="CIDFont+F7" w:cs="CIDFont+F7"/>
          <w:sz w:val="18"/>
          <w:szCs w:val="18"/>
          <w:lang w:eastAsia="pl-PL"/>
        </w:rPr>
        <w:t>G</w:t>
      </w:r>
      <w:r>
        <w:rPr>
          <w:rFonts w:ascii="CIDFont+F7" w:hAnsi="CIDFont+F7" w:cs="CIDFont+F7"/>
          <w:sz w:val="14"/>
          <w:szCs w:val="14"/>
          <w:lang w:eastAsia="pl-PL"/>
        </w:rPr>
        <w:t>AWELSKA</w:t>
      </w:r>
    </w:p>
    <w:p w14:paraId="62CDDF49" w14:textId="77777777" w:rsidR="00FD5007" w:rsidRDefault="00FD5007">
      <w:pPr>
        <w:autoSpaceDE w:val="0"/>
        <w:ind w:left="6372"/>
        <w:rPr>
          <w:rFonts w:ascii="CIDFont+F7" w:hAnsi="CIDFont+F7" w:cs="CIDFont+F7"/>
          <w:sz w:val="18"/>
          <w:szCs w:val="18"/>
          <w:lang w:eastAsia="pl-PL"/>
        </w:rPr>
      </w:pPr>
      <w:r>
        <w:rPr>
          <w:rFonts w:ascii="CIDFont+F7" w:hAnsi="CIDFont+F7" w:cs="CIDFont+F7"/>
          <w:sz w:val="18"/>
          <w:szCs w:val="18"/>
          <w:lang w:eastAsia="pl-PL"/>
        </w:rPr>
        <w:t>D</w:t>
      </w:r>
      <w:r>
        <w:rPr>
          <w:rFonts w:ascii="CIDFont+F7" w:hAnsi="CIDFont+F7" w:cs="CIDFont+F7"/>
          <w:sz w:val="14"/>
          <w:szCs w:val="14"/>
          <w:lang w:eastAsia="pl-PL"/>
        </w:rPr>
        <w:t>YREKTOR</w:t>
      </w:r>
    </w:p>
    <w:p w14:paraId="0EFBDF6B" w14:textId="77777777" w:rsidR="00FD5007" w:rsidRDefault="00FD5007">
      <w:pPr>
        <w:autoSpaceDE w:val="0"/>
        <w:ind w:left="6372"/>
        <w:rPr>
          <w:rFonts w:ascii="CIDFont+F7" w:hAnsi="CIDFont+F7" w:cs="CIDFont+F7"/>
          <w:sz w:val="18"/>
          <w:szCs w:val="18"/>
          <w:lang w:eastAsia="pl-PL"/>
        </w:rPr>
      </w:pPr>
      <w:r>
        <w:rPr>
          <w:rFonts w:ascii="CIDFont+F7" w:hAnsi="CIDFont+F7" w:cs="CIDFont+F7"/>
          <w:sz w:val="18"/>
          <w:szCs w:val="18"/>
          <w:lang w:eastAsia="pl-PL"/>
        </w:rPr>
        <w:t>U</w:t>
      </w:r>
      <w:r>
        <w:rPr>
          <w:rFonts w:ascii="CIDFont+F7" w:hAnsi="CIDFont+F7" w:cs="CIDFont+F7"/>
          <w:sz w:val="14"/>
          <w:szCs w:val="14"/>
          <w:lang w:eastAsia="pl-PL"/>
        </w:rPr>
        <w:t xml:space="preserve">NIWERSYTECKIEGO </w:t>
      </w:r>
      <w:r>
        <w:rPr>
          <w:rFonts w:ascii="CIDFont+F7" w:hAnsi="CIDFont+F7" w:cs="CIDFont+F7"/>
          <w:sz w:val="18"/>
          <w:szCs w:val="18"/>
          <w:lang w:eastAsia="pl-PL"/>
        </w:rPr>
        <w:t>S</w:t>
      </w:r>
      <w:r>
        <w:rPr>
          <w:rFonts w:ascii="CIDFont+F7" w:hAnsi="CIDFont+F7" w:cs="CIDFont+F7"/>
          <w:sz w:val="14"/>
          <w:szCs w:val="14"/>
          <w:lang w:eastAsia="pl-PL"/>
        </w:rPr>
        <w:t>ZPITALA</w:t>
      </w:r>
    </w:p>
    <w:p w14:paraId="6FB6D4EC" w14:textId="77777777" w:rsidR="00FD5007" w:rsidRDefault="00FD5007">
      <w:pPr>
        <w:autoSpaceDE w:val="0"/>
        <w:ind w:left="6372"/>
        <w:rPr>
          <w:rFonts w:ascii="CIDFont+F7" w:hAnsi="CIDFont+F7" w:cs="CIDFont+F7"/>
          <w:sz w:val="18"/>
          <w:szCs w:val="18"/>
          <w:lang w:eastAsia="pl-PL"/>
        </w:rPr>
      </w:pPr>
      <w:r>
        <w:rPr>
          <w:rFonts w:ascii="CIDFont+F7" w:hAnsi="CIDFont+F7" w:cs="CIDFont+F7"/>
          <w:sz w:val="18"/>
          <w:szCs w:val="18"/>
          <w:lang w:eastAsia="pl-PL"/>
        </w:rPr>
        <w:t>K</w:t>
      </w:r>
      <w:r>
        <w:rPr>
          <w:rFonts w:ascii="CIDFont+F7" w:hAnsi="CIDFont+F7" w:cs="CIDFont+F7"/>
          <w:sz w:val="14"/>
          <w:szCs w:val="14"/>
          <w:lang w:eastAsia="pl-PL"/>
        </w:rPr>
        <w:t xml:space="preserve">LINICZNEGO </w:t>
      </w:r>
      <w:r>
        <w:rPr>
          <w:rFonts w:ascii="CIDFont+F7" w:hAnsi="CIDFont+F7" w:cs="CIDFont+F7"/>
          <w:sz w:val="18"/>
          <w:szCs w:val="18"/>
          <w:lang w:eastAsia="pl-PL"/>
        </w:rPr>
        <w:t>N</w:t>
      </w:r>
      <w:r>
        <w:rPr>
          <w:rFonts w:ascii="CIDFont+F7" w:hAnsi="CIDFont+F7" w:cs="CIDFont+F7"/>
          <w:sz w:val="14"/>
          <w:szCs w:val="14"/>
          <w:lang w:eastAsia="pl-PL"/>
        </w:rPr>
        <w:t xml:space="preserve">R </w:t>
      </w:r>
      <w:r>
        <w:rPr>
          <w:rFonts w:ascii="CIDFont+F7" w:hAnsi="CIDFont+F7" w:cs="CIDFont+F7"/>
          <w:sz w:val="18"/>
          <w:szCs w:val="18"/>
          <w:lang w:eastAsia="pl-PL"/>
        </w:rPr>
        <w:t xml:space="preserve">1 </w:t>
      </w:r>
      <w:r>
        <w:rPr>
          <w:rFonts w:ascii="CIDFont+F7" w:hAnsi="CIDFont+F7" w:cs="CIDFont+F7"/>
          <w:sz w:val="14"/>
          <w:szCs w:val="14"/>
          <w:lang w:eastAsia="pl-PL"/>
        </w:rPr>
        <w:t xml:space="preserve">W </w:t>
      </w:r>
      <w:r>
        <w:rPr>
          <w:rFonts w:ascii="CIDFont+F7" w:hAnsi="CIDFont+F7" w:cs="CIDFont+F7"/>
          <w:sz w:val="18"/>
          <w:szCs w:val="18"/>
          <w:lang w:eastAsia="pl-PL"/>
        </w:rPr>
        <w:t>L</w:t>
      </w:r>
      <w:r>
        <w:rPr>
          <w:rFonts w:ascii="CIDFont+F7" w:hAnsi="CIDFont+F7" w:cs="CIDFont+F7"/>
          <w:sz w:val="14"/>
          <w:szCs w:val="14"/>
          <w:lang w:eastAsia="pl-PL"/>
        </w:rPr>
        <w:t>UBLINIE</w:t>
      </w:r>
    </w:p>
    <w:p w14:paraId="541365C2" w14:textId="77777777" w:rsidR="00FD5007" w:rsidRDefault="00FD5007">
      <w:pPr>
        <w:ind w:left="6372"/>
        <w:rPr>
          <w:rFonts w:ascii="Arial Narrow" w:hAnsi="Arial Narrow" w:cs="Arial Narrow"/>
          <w:b/>
          <w:bCs/>
          <w:szCs w:val="14"/>
        </w:rPr>
      </w:pPr>
      <w:r>
        <w:rPr>
          <w:rFonts w:ascii="CIDFont+F7" w:hAnsi="CIDFont+F7" w:cs="CIDFont+F7"/>
          <w:sz w:val="18"/>
          <w:szCs w:val="18"/>
          <w:lang w:eastAsia="pl-PL"/>
        </w:rPr>
        <w:t>/</w:t>
      </w:r>
      <w:r>
        <w:rPr>
          <w:rFonts w:ascii="CIDFont+F7" w:hAnsi="CIDFont+F7" w:cs="CIDFont+F7"/>
          <w:sz w:val="14"/>
          <w:szCs w:val="14"/>
          <w:lang w:eastAsia="pl-PL"/>
        </w:rPr>
        <w:t>PODPISANO ELEKTRONICZNIE</w:t>
      </w:r>
      <w:r>
        <w:rPr>
          <w:rFonts w:ascii="CIDFont+F7" w:hAnsi="CIDFont+F7" w:cs="CIDFont+F7"/>
          <w:sz w:val="18"/>
          <w:szCs w:val="18"/>
          <w:lang w:eastAsia="pl-PL"/>
        </w:rPr>
        <w:t>/</w:t>
      </w:r>
    </w:p>
    <w:p w14:paraId="07339F6B" w14:textId="77777777" w:rsidR="00FD5007" w:rsidRDefault="00FD5007">
      <w:pPr>
        <w:pStyle w:val="Tekstpodstawowy"/>
        <w:pageBreakBefore/>
        <w:jc w:val="center"/>
        <w:rPr>
          <w:rFonts w:ascii="Arial Narrow" w:hAnsi="Arial Narrow" w:cs="Arial Narrow"/>
          <w:b/>
          <w:bCs/>
          <w:szCs w:val="14"/>
          <w:lang w:val="pl-PL"/>
        </w:rPr>
      </w:pPr>
      <w:r>
        <w:rPr>
          <w:rFonts w:ascii="Arial Narrow" w:hAnsi="Arial Narrow" w:cs="Arial Narrow"/>
          <w:b/>
          <w:bCs/>
          <w:szCs w:val="14"/>
          <w:lang w:val="pl-PL"/>
        </w:rPr>
        <w:lastRenderedPageBreak/>
        <w:t>SPIS TREŚCI</w:t>
      </w:r>
    </w:p>
    <w:p w14:paraId="62777A7A" w14:textId="77777777" w:rsidR="00FD5007" w:rsidRDefault="00FD5007">
      <w:pPr>
        <w:pStyle w:val="Wcicienormalne1"/>
        <w:rPr>
          <w:rFonts w:ascii="Arial Narrow" w:hAnsi="Arial Narrow" w:cs="Arial Narrow"/>
          <w:b/>
          <w:bCs/>
          <w:szCs w:val="14"/>
        </w:rPr>
      </w:pPr>
    </w:p>
    <w:p w14:paraId="09608866" w14:textId="184E96EB" w:rsidR="00F63AF3" w:rsidRDefault="00FD5007">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r>
        <w:fldChar w:fldCharType="begin"/>
      </w:r>
      <w:r>
        <w:instrText xml:space="preserve"> TOC \o "1-1" \h \z </w:instrText>
      </w:r>
      <w:r>
        <w:fldChar w:fldCharType="separate"/>
      </w:r>
      <w:hyperlink w:anchor="_Toc226460619" w:history="1">
        <w:r w:rsidR="00F63AF3" w:rsidRPr="00844C89">
          <w:rPr>
            <w:rStyle w:val="Hipercze"/>
            <w:noProof/>
          </w:rPr>
          <w:t>I.</w:t>
        </w:r>
        <w:r w:rsidR="00F63AF3">
          <w:rPr>
            <w:rFonts w:asciiTheme="minorHAnsi" w:eastAsiaTheme="minorEastAsia" w:hAnsiTheme="minorHAnsi" w:cstheme="minorBidi"/>
            <w:noProof/>
            <w:kern w:val="2"/>
            <w:sz w:val="24"/>
            <w:szCs w:val="24"/>
            <w:shd w:val="clear" w:color="auto" w:fill="auto"/>
            <w:lang w:eastAsia="pl-PL"/>
            <w14:ligatures w14:val="standardContextual"/>
          </w:rPr>
          <w:tab/>
        </w:r>
        <w:r w:rsidR="00F63AF3" w:rsidRPr="00844C89">
          <w:rPr>
            <w:rStyle w:val="Hipercze"/>
            <w:noProof/>
          </w:rPr>
          <w:t>NAZWA ORAZ ADRES ZAMAWIAJĄCEGO</w:t>
        </w:r>
        <w:r w:rsidR="00F63AF3">
          <w:rPr>
            <w:noProof/>
            <w:webHidden/>
          </w:rPr>
          <w:tab/>
        </w:r>
        <w:r w:rsidR="00F63AF3">
          <w:rPr>
            <w:noProof/>
            <w:webHidden/>
          </w:rPr>
          <w:fldChar w:fldCharType="begin"/>
        </w:r>
        <w:r w:rsidR="00F63AF3">
          <w:rPr>
            <w:noProof/>
            <w:webHidden/>
          </w:rPr>
          <w:instrText xml:space="preserve"> PAGEREF _Toc226460619 \h </w:instrText>
        </w:r>
        <w:r w:rsidR="00F63AF3">
          <w:rPr>
            <w:noProof/>
            <w:webHidden/>
          </w:rPr>
        </w:r>
        <w:r w:rsidR="00F63AF3">
          <w:rPr>
            <w:noProof/>
            <w:webHidden/>
          </w:rPr>
          <w:fldChar w:fldCharType="separate"/>
        </w:r>
        <w:r w:rsidR="00875DC8">
          <w:rPr>
            <w:noProof/>
            <w:webHidden/>
          </w:rPr>
          <w:t>3</w:t>
        </w:r>
        <w:r w:rsidR="00F63AF3">
          <w:rPr>
            <w:noProof/>
            <w:webHidden/>
          </w:rPr>
          <w:fldChar w:fldCharType="end"/>
        </w:r>
      </w:hyperlink>
    </w:p>
    <w:p w14:paraId="575D5CE3" w14:textId="761831A3"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0" w:history="1">
        <w:r w:rsidRPr="00844C89">
          <w:rPr>
            <w:rStyle w:val="Hipercze"/>
            <w:noProof/>
          </w:rPr>
          <w:t>II.</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noProof/>
          </w:rPr>
          <w:t>OCHRONA DANYCH OSOBOWYCH</w:t>
        </w:r>
        <w:r>
          <w:rPr>
            <w:noProof/>
            <w:webHidden/>
          </w:rPr>
          <w:tab/>
        </w:r>
        <w:r>
          <w:rPr>
            <w:noProof/>
            <w:webHidden/>
          </w:rPr>
          <w:fldChar w:fldCharType="begin"/>
        </w:r>
        <w:r>
          <w:rPr>
            <w:noProof/>
            <w:webHidden/>
          </w:rPr>
          <w:instrText xml:space="preserve"> PAGEREF _Toc226460620 \h </w:instrText>
        </w:r>
        <w:r>
          <w:rPr>
            <w:noProof/>
            <w:webHidden/>
          </w:rPr>
        </w:r>
        <w:r>
          <w:rPr>
            <w:noProof/>
            <w:webHidden/>
          </w:rPr>
          <w:fldChar w:fldCharType="separate"/>
        </w:r>
        <w:r w:rsidR="00875DC8">
          <w:rPr>
            <w:noProof/>
            <w:webHidden/>
          </w:rPr>
          <w:t>3</w:t>
        </w:r>
        <w:r>
          <w:rPr>
            <w:noProof/>
            <w:webHidden/>
          </w:rPr>
          <w:fldChar w:fldCharType="end"/>
        </w:r>
      </w:hyperlink>
    </w:p>
    <w:p w14:paraId="33C15445" w14:textId="29AD3104"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1" w:history="1">
        <w:r w:rsidRPr="00844C89">
          <w:rPr>
            <w:rStyle w:val="Hipercze"/>
            <w:noProof/>
          </w:rPr>
          <w:t>III.</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noProof/>
          </w:rPr>
          <w:t>TRYB UDZIELENIA ZAMÓWIENIA</w:t>
        </w:r>
        <w:r>
          <w:rPr>
            <w:noProof/>
            <w:webHidden/>
          </w:rPr>
          <w:tab/>
        </w:r>
        <w:r>
          <w:rPr>
            <w:noProof/>
            <w:webHidden/>
          </w:rPr>
          <w:fldChar w:fldCharType="begin"/>
        </w:r>
        <w:r>
          <w:rPr>
            <w:noProof/>
            <w:webHidden/>
          </w:rPr>
          <w:instrText xml:space="preserve"> PAGEREF _Toc226460621 \h </w:instrText>
        </w:r>
        <w:r>
          <w:rPr>
            <w:noProof/>
            <w:webHidden/>
          </w:rPr>
        </w:r>
        <w:r>
          <w:rPr>
            <w:noProof/>
            <w:webHidden/>
          </w:rPr>
          <w:fldChar w:fldCharType="separate"/>
        </w:r>
        <w:r w:rsidR="00875DC8">
          <w:rPr>
            <w:noProof/>
            <w:webHidden/>
          </w:rPr>
          <w:t>4</w:t>
        </w:r>
        <w:r>
          <w:rPr>
            <w:noProof/>
            <w:webHidden/>
          </w:rPr>
          <w:fldChar w:fldCharType="end"/>
        </w:r>
      </w:hyperlink>
    </w:p>
    <w:p w14:paraId="1ACAB2CF" w14:textId="122FBAB1"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2" w:history="1">
        <w:r w:rsidRPr="00844C89">
          <w:rPr>
            <w:rStyle w:val="Hipercze"/>
            <w:noProof/>
          </w:rPr>
          <w:t>IV.</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noProof/>
          </w:rPr>
          <w:t>OPIS PRZEDMIOTU ZAMÓWIENIA</w:t>
        </w:r>
        <w:r>
          <w:rPr>
            <w:noProof/>
            <w:webHidden/>
          </w:rPr>
          <w:tab/>
        </w:r>
        <w:r>
          <w:rPr>
            <w:noProof/>
            <w:webHidden/>
          </w:rPr>
          <w:fldChar w:fldCharType="begin"/>
        </w:r>
        <w:r>
          <w:rPr>
            <w:noProof/>
            <w:webHidden/>
          </w:rPr>
          <w:instrText xml:space="preserve"> PAGEREF _Toc226460622 \h </w:instrText>
        </w:r>
        <w:r>
          <w:rPr>
            <w:noProof/>
            <w:webHidden/>
          </w:rPr>
        </w:r>
        <w:r>
          <w:rPr>
            <w:noProof/>
            <w:webHidden/>
          </w:rPr>
          <w:fldChar w:fldCharType="separate"/>
        </w:r>
        <w:r w:rsidR="00875DC8">
          <w:rPr>
            <w:noProof/>
            <w:webHidden/>
          </w:rPr>
          <w:t>4</w:t>
        </w:r>
        <w:r>
          <w:rPr>
            <w:noProof/>
            <w:webHidden/>
          </w:rPr>
          <w:fldChar w:fldCharType="end"/>
        </w:r>
      </w:hyperlink>
    </w:p>
    <w:p w14:paraId="6D3A7D92" w14:textId="1352727D"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3" w:history="1">
        <w:r w:rsidRPr="00844C89">
          <w:rPr>
            <w:rStyle w:val="Hipercze"/>
            <w:noProof/>
          </w:rPr>
          <w:t>V.</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noProof/>
          </w:rPr>
          <w:t>PODWYKONAWSTWO</w:t>
        </w:r>
        <w:r>
          <w:rPr>
            <w:noProof/>
            <w:webHidden/>
          </w:rPr>
          <w:tab/>
        </w:r>
        <w:r>
          <w:rPr>
            <w:noProof/>
            <w:webHidden/>
          </w:rPr>
          <w:fldChar w:fldCharType="begin"/>
        </w:r>
        <w:r>
          <w:rPr>
            <w:noProof/>
            <w:webHidden/>
          </w:rPr>
          <w:instrText xml:space="preserve"> PAGEREF _Toc226460623 \h </w:instrText>
        </w:r>
        <w:r>
          <w:rPr>
            <w:noProof/>
            <w:webHidden/>
          </w:rPr>
        </w:r>
        <w:r>
          <w:rPr>
            <w:noProof/>
            <w:webHidden/>
          </w:rPr>
          <w:fldChar w:fldCharType="separate"/>
        </w:r>
        <w:r w:rsidR="00875DC8">
          <w:rPr>
            <w:noProof/>
            <w:webHidden/>
          </w:rPr>
          <w:t>6</w:t>
        </w:r>
        <w:r>
          <w:rPr>
            <w:noProof/>
            <w:webHidden/>
          </w:rPr>
          <w:fldChar w:fldCharType="end"/>
        </w:r>
      </w:hyperlink>
    </w:p>
    <w:p w14:paraId="77F04A17" w14:textId="37211628"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4" w:history="1">
        <w:r w:rsidRPr="00844C89">
          <w:rPr>
            <w:rStyle w:val="Hipercze"/>
            <w:noProof/>
          </w:rPr>
          <w:t>VI.</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noProof/>
          </w:rPr>
          <w:t>TERMIN WYKONANIA ZAMÓWIENIA</w:t>
        </w:r>
        <w:r>
          <w:rPr>
            <w:noProof/>
            <w:webHidden/>
          </w:rPr>
          <w:tab/>
        </w:r>
        <w:r>
          <w:rPr>
            <w:noProof/>
            <w:webHidden/>
          </w:rPr>
          <w:fldChar w:fldCharType="begin"/>
        </w:r>
        <w:r>
          <w:rPr>
            <w:noProof/>
            <w:webHidden/>
          </w:rPr>
          <w:instrText xml:space="preserve"> PAGEREF _Toc226460624 \h </w:instrText>
        </w:r>
        <w:r>
          <w:rPr>
            <w:noProof/>
            <w:webHidden/>
          </w:rPr>
        </w:r>
        <w:r>
          <w:rPr>
            <w:noProof/>
            <w:webHidden/>
          </w:rPr>
          <w:fldChar w:fldCharType="separate"/>
        </w:r>
        <w:r w:rsidR="00875DC8">
          <w:rPr>
            <w:noProof/>
            <w:webHidden/>
          </w:rPr>
          <w:t>7</w:t>
        </w:r>
        <w:r>
          <w:rPr>
            <w:noProof/>
            <w:webHidden/>
          </w:rPr>
          <w:fldChar w:fldCharType="end"/>
        </w:r>
      </w:hyperlink>
    </w:p>
    <w:p w14:paraId="58573E87" w14:textId="5B366376"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5" w:history="1">
        <w:r w:rsidRPr="00844C89">
          <w:rPr>
            <w:rStyle w:val="Hipercze"/>
            <w:noProof/>
          </w:rPr>
          <w:t>VII.</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noProof/>
          </w:rPr>
          <w:t>WARUNKI UDZIAŁU W POSTĘPOWANIU</w:t>
        </w:r>
        <w:r>
          <w:rPr>
            <w:noProof/>
            <w:webHidden/>
          </w:rPr>
          <w:tab/>
        </w:r>
        <w:r>
          <w:rPr>
            <w:noProof/>
            <w:webHidden/>
          </w:rPr>
          <w:fldChar w:fldCharType="begin"/>
        </w:r>
        <w:r>
          <w:rPr>
            <w:noProof/>
            <w:webHidden/>
          </w:rPr>
          <w:instrText xml:space="preserve"> PAGEREF _Toc226460625 \h </w:instrText>
        </w:r>
        <w:r>
          <w:rPr>
            <w:noProof/>
            <w:webHidden/>
          </w:rPr>
        </w:r>
        <w:r>
          <w:rPr>
            <w:noProof/>
            <w:webHidden/>
          </w:rPr>
          <w:fldChar w:fldCharType="separate"/>
        </w:r>
        <w:r w:rsidR="00875DC8">
          <w:rPr>
            <w:noProof/>
            <w:webHidden/>
          </w:rPr>
          <w:t>7</w:t>
        </w:r>
        <w:r>
          <w:rPr>
            <w:noProof/>
            <w:webHidden/>
          </w:rPr>
          <w:fldChar w:fldCharType="end"/>
        </w:r>
      </w:hyperlink>
    </w:p>
    <w:p w14:paraId="2606A9B8" w14:textId="21173EF6"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6" w:history="1">
        <w:r w:rsidRPr="00844C89">
          <w:rPr>
            <w:rStyle w:val="Hipercze"/>
            <w:noProof/>
          </w:rPr>
          <w:t>VIII.</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noProof/>
          </w:rPr>
          <w:t>PODSTAWY WYKLUCZENIA Z POSTĘPOWANIA</w:t>
        </w:r>
        <w:r>
          <w:rPr>
            <w:noProof/>
            <w:webHidden/>
          </w:rPr>
          <w:tab/>
        </w:r>
        <w:r>
          <w:rPr>
            <w:noProof/>
            <w:webHidden/>
          </w:rPr>
          <w:fldChar w:fldCharType="begin"/>
        </w:r>
        <w:r>
          <w:rPr>
            <w:noProof/>
            <w:webHidden/>
          </w:rPr>
          <w:instrText xml:space="preserve"> PAGEREF _Toc226460626 \h </w:instrText>
        </w:r>
        <w:r>
          <w:rPr>
            <w:noProof/>
            <w:webHidden/>
          </w:rPr>
        </w:r>
        <w:r>
          <w:rPr>
            <w:noProof/>
            <w:webHidden/>
          </w:rPr>
          <w:fldChar w:fldCharType="separate"/>
        </w:r>
        <w:r w:rsidR="00875DC8">
          <w:rPr>
            <w:noProof/>
            <w:webHidden/>
          </w:rPr>
          <w:t>8</w:t>
        </w:r>
        <w:r>
          <w:rPr>
            <w:noProof/>
            <w:webHidden/>
          </w:rPr>
          <w:fldChar w:fldCharType="end"/>
        </w:r>
      </w:hyperlink>
    </w:p>
    <w:p w14:paraId="68A9C82A" w14:textId="3E7A23CC"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7" w:history="1">
        <w:r w:rsidRPr="00844C89">
          <w:rPr>
            <w:rStyle w:val="Hipercze"/>
            <w:noProof/>
          </w:rPr>
          <w:t>IX.</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noProof/>
          </w:rPr>
          <w:t>OŚWIADCZENIA I DOKUMENTY, JAKIE ZOBOWIĄZANI SĄ DOSTARCZYĆ WYKONAWCY W CELU WYKAZANIA BRAKU PODSTAW WYKLUCZENIA ORAZ POTWIERDZENIA SPEŁNIANIA WARUNKÓW UDZIAŁU W POSTĘPOWANIU</w:t>
        </w:r>
        <w:r>
          <w:rPr>
            <w:noProof/>
            <w:webHidden/>
          </w:rPr>
          <w:tab/>
        </w:r>
        <w:r>
          <w:rPr>
            <w:noProof/>
            <w:webHidden/>
          </w:rPr>
          <w:fldChar w:fldCharType="begin"/>
        </w:r>
        <w:r>
          <w:rPr>
            <w:noProof/>
            <w:webHidden/>
          </w:rPr>
          <w:instrText xml:space="preserve"> PAGEREF _Toc226460627 \h </w:instrText>
        </w:r>
        <w:r>
          <w:rPr>
            <w:noProof/>
            <w:webHidden/>
          </w:rPr>
        </w:r>
        <w:r>
          <w:rPr>
            <w:noProof/>
            <w:webHidden/>
          </w:rPr>
          <w:fldChar w:fldCharType="separate"/>
        </w:r>
        <w:r w:rsidR="00875DC8">
          <w:rPr>
            <w:noProof/>
            <w:webHidden/>
          </w:rPr>
          <w:t>9</w:t>
        </w:r>
        <w:r>
          <w:rPr>
            <w:noProof/>
            <w:webHidden/>
          </w:rPr>
          <w:fldChar w:fldCharType="end"/>
        </w:r>
      </w:hyperlink>
    </w:p>
    <w:p w14:paraId="5470E8AB" w14:textId="3F1A7E0A"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8" w:history="1">
        <w:r w:rsidRPr="00844C89">
          <w:rPr>
            <w:rStyle w:val="Hipercze"/>
            <w:noProof/>
          </w:rPr>
          <w:t>X. PRZEDMIOTOWE ŚRODKI DOWODOWE</w:t>
        </w:r>
        <w:r>
          <w:rPr>
            <w:noProof/>
            <w:webHidden/>
          </w:rPr>
          <w:tab/>
        </w:r>
        <w:r>
          <w:rPr>
            <w:noProof/>
            <w:webHidden/>
          </w:rPr>
          <w:fldChar w:fldCharType="begin"/>
        </w:r>
        <w:r>
          <w:rPr>
            <w:noProof/>
            <w:webHidden/>
          </w:rPr>
          <w:instrText xml:space="preserve"> PAGEREF _Toc226460628 \h </w:instrText>
        </w:r>
        <w:r>
          <w:rPr>
            <w:noProof/>
            <w:webHidden/>
          </w:rPr>
        </w:r>
        <w:r>
          <w:rPr>
            <w:noProof/>
            <w:webHidden/>
          </w:rPr>
          <w:fldChar w:fldCharType="separate"/>
        </w:r>
        <w:r w:rsidR="00875DC8">
          <w:rPr>
            <w:noProof/>
            <w:webHidden/>
          </w:rPr>
          <w:t>10</w:t>
        </w:r>
        <w:r>
          <w:rPr>
            <w:noProof/>
            <w:webHidden/>
          </w:rPr>
          <w:fldChar w:fldCharType="end"/>
        </w:r>
      </w:hyperlink>
    </w:p>
    <w:p w14:paraId="0A9ADA2A" w14:textId="2F07A37D"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29" w:history="1">
        <w:r w:rsidRPr="00844C89">
          <w:rPr>
            <w:rStyle w:val="Hipercze"/>
            <w:noProof/>
          </w:rPr>
          <w:t>XI.  POLEGANIE NA ZASOBACH INNYCH PODMIOTÓW</w:t>
        </w:r>
        <w:r>
          <w:rPr>
            <w:noProof/>
            <w:webHidden/>
          </w:rPr>
          <w:tab/>
        </w:r>
        <w:r>
          <w:rPr>
            <w:noProof/>
            <w:webHidden/>
          </w:rPr>
          <w:fldChar w:fldCharType="begin"/>
        </w:r>
        <w:r>
          <w:rPr>
            <w:noProof/>
            <w:webHidden/>
          </w:rPr>
          <w:instrText xml:space="preserve"> PAGEREF _Toc226460629 \h </w:instrText>
        </w:r>
        <w:r>
          <w:rPr>
            <w:noProof/>
            <w:webHidden/>
          </w:rPr>
        </w:r>
        <w:r>
          <w:rPr>
            <w:noProof/>
            <w:webHidden/>
          </w:rPr>
          <w:fldChar w:fldCharType="separate"/>
        </w:r>
        <w:r w:rsidR="00875DC8">
          <w:rPr>
            <w:noProof/>
            <w:webHidden/>
          </w:rPr>
          <w:t>11</w:t>
        </w:r>
        <w:r>
          <w:rPr>
            <w:noProof/>
            <w:webHidden/>
          </w:rPr>
          <w:fldChar w:fldCharType="end"/>
        </w:r>
      </w:hyperlink>
    </w:p>
    <w:p w14:paraId="71B04244" w14:textId="538D7EB7"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0" w:history="1">
        <w:r w:rsidRPr="00844C89">
          <w:rPr>
            <w:rStyle w:val="Hipercze"/>
            <w:noProof/>
          </w:rPr>
          <w:t>XII. INFORMACJA DLA WYKONAWCÓW WSPÓLNIE UBIEGAJĄCYCH SIĘ O UDZIELENIE ZAMÓWIENIA (SPÓŁKI CYWILNE / KONSORCJA)</w:t>
        </w:r>
        <w:r>
          <w:rPr>
            <w:noProof/>
            <w:webHidden/>
          </w:rPr>
          <w:tab/>
        </w:r>
        <w:r>
          <w:rPr>
            <w:noProof/>
            <w:webHidden/>
          </w:rPr>
          <w:fldChar w:fldCharType="begin"/>
        </w:r>
        <w:r>
          <w:rPr>
            <w:noProof/>
            <w:webHidden/>
          </w:rPr>
          <w:instrText xml:space="preserve"> PAGEREF _Toc226460630 \h </w:instrText>
        </w:r>
        <w:r>
          <w:rPr>
            <w:noProof/>
            <w:webHidden/>
          </w:rPr>
        </w:r>
        <w:r>
          <w:rPr>
            <w:noProof/>
            <w:webHidden/>
          </w:rPr>
          <w:fldChar w:fldCharType="separate"/>
        </w:r>
        <w:r w:rsidR="00875DC8">
          <w:rPr>
            <w:noProof/>
            <w:webHidden/>
          </w:rPr>
          <w:t>11</w:t>
        </w:r>
        <w:r>
          <w:rPr>
            <w:noProof/>
            <w:webHidden/>
          </w:rPr>
          <w:fldChar w:fldCharType="end"/>
        </w:r>
      </w:hyperlink>
    </w:p>
    <w:p w14:paraId="11EB0FB6" w14:textId="04454296"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1" w:history="1">
        <w:r w:rsidRPr="00844C89">
          <w:rPr>
            <w:rStyle w:val="Hipercze"/>
            <w:noProof/>
          </w:rPr>
          <w:t>XIII. SPOSÓB KOMUNIKACJI ORAZ WYJAŚNIENIA TREŚCI SWZ</w:t>
        </w:r>
        <w:r>
          <w:rPr>
            <w:noProof/>
            <w:webHidden/>
          </w:rPr>
          <w:tab/>
        </w:r>
        <w:r>
          <w:rPr>
            <w:noProof/>
            <w:webHidden/>
          </w:rPr>
          <w:fldChar w:fldCharType="begin"/>
        </w:r>
        <w:r>
          <w:rPr>
            <w:noProof/>
            <w:webHidden/>
          </w:rPr>
          <w:instrText xml:space="preserve"> PAGEREF _Toc226460631 \h </w:instrText>
        </w:r>
        <w:r>
          <w:rPr>
            <w:noProof/>
            <w:webHidden/>
          </w:rPr>
        </w:r>
        <w:r>
          <w:rPr>
            <w:noProof/>
            <w:webHidden/>
          </w:rPr>
          <w:fldChar w:fldCharType="separate"/>
        </w:r>
        <w:r w:rsidR="00875DC8">
          <w:rPr>
            <w:noProof/>
            <w:webHidden/>
          </w:rPr>
          <w:t>12</w:t>
        </w:r>
        <w:r>
          <w:rPr>
            <w:noProof/>
            <w:webHidden/>
          </w:rPr>
          <w:fldChar w:fldCharType="end"/>
        </w:r>
      </w:hyperlink>
    </w:p>
    <w:p w14:paraId="01C666E7" w14:textId="6B0F97C3"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2" w:history="1">
        <w:r w:rsidRPr="00844C89">
          <w:rPr>
            <w:rStyle w:val="Hipercze"/>
            <w:noProof/>
          </w:rPr>
          <w:t>XIV. OPIS SPOSOBU PRZYGOTOWANIA OFERT ORAZ WYMAGANIA FORMALNE DOTYCZĄCE SKŁADANYCH OŚWIADCZEŃ I DOKUMENTÓW</w:t>
        </w:r>
        <w:r>
          <w:rPr>
            <w:noProof/>
            <w:webHidden/>
          </w:rPr>
          <w:tab/>
        </w:r>
        <w:r>
          <w:rPr>
            <w:noProof/>
            <w:webHidden/>
          </w:rPr>
          <w:fldChar w:fldCharType="begin"/>
        </w:r>
        <w:r>
          <w:rPr>
            <w:noProof/>
            <w:webHidden/>
          </w:rPr>
          <w:instrText xml:space="preserve"> PAGEREF _Toc226460632 \h </w:instrText>
        </w:r>
        <w:r>
          <w:rPr>
            <w:noProof/>
            <w:webHidden/>
          </w:rPr>
        </w:r>
        <w:r>
          <w:rPr>
            <w:noProof/>
            <w:webHidden/>
          </w:rPr>
          <w:fldChar w:fldCharType="separate"/>
        </w:r>
        <w:r w:rsidR="00875DC8">
          <w:rPr>
            <w:noProof/>
            <w:webHidden/>
          </w:rPr>
          <w:t>13</w:t>
        </w:r>
        <w:r>
          <w:rPr>
            <w:noProof/>
            <w:webHidden/>
          </w:rPr>
          <w:fldChar w:fldCharType="end"/>
        </w:r>
      </w:hyperlink>
    </w:p>
    <w:p w14:paraId="33665EB8" w14:textId="75E1DAC7"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3" w:history="1">
        <w:r w:rsidRPr="00844C89">
          <w:rPr>
            <w:rStyle w:val="Hipercze"/>
            <w:noProof/>
          </w:rPr>
          <w:t>XV. OPIS SPOSOBU OBLICZENIA CENY OFERTY</w:t>
        </w:r>
        <w:r>
          <w:rPr>
            <w:noProof/>
            <w:webHidden/>
          </w:rPr>
          <w:tab/>
        </w:r>
        <w:r>
          <w:rPr>
            <w:noProof/>
            <w:webHidden/>
          </w:rPr>
          <w:fldChar w:fldCharType="begin"/>
        </w:r>
        <w:r>
          <w:rPr>
            <w:noProof/>
            <w:webHidden/>
          </w:rPr>
          <w:instrText xml:space="preserve"> PAGEREF _Toc226460633 \h </w:instrText>
        </w:r>
        <w:r>
          <w:rPr>
            <w:noProof/>
            <w:webHidden/>
          </w:rPr>
        </w:r>
        <w:r>
          <w:rPr>
            <w:noProof/>
            <w:webHidden/>
          </w:rPr>
          <w:fldChar w:fldCharType="separate"/>
        </w:r>
        <w:r w:rsidR="00875DC8">
          <w:rPr>
            <w:noProof/>
            <w:webHidden/>
          </w:rPr>
          <w:t>15</w:t>
        </w:r>
        <w:r>
          <w:rPr>
            <w:noProof/>
            <w:webHidden/>
          </w:rPr>
          <w:fldChar w:fldCharType="end"/>
        </w:r>
      </w:hyperlink>
    </w:p>
    <w:p w14:paraId="794C9887" w14:textId="46D87131"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4" w:history="1">
        <w:r w:rsidRPr="00844C89">
          <w:rPr>
            <w:rStyle w:val="Hipercze"/>
            <w:noProof/>
          </w:rPr>
          <w:t>XVI. WYMAGANIA DOTYCZĄCE WADIUM</w:t>
        </w:r>
        <w:r>
          <w:rPr>
            <w:noProof/>
            <w:webHidden/>
          </w:rPr>
          <w:tab/>
        </w:r>
        <w:r>
          <w:rPr>
            <w:noProof/>
            <w:webHidden/>
          </w:rPr>
          <w:fldChar w:fldCharType="begin"/>
        </w:r>
        <w:r>
          <w:rPr>
            <w:noProof/>
            <w:webHidden/>
          </w:rPr>
          <w:instrText xml:space="preserve"> PAGEREF _Toc226460634 \h </w:instrText>
        </w:r>
        <w:r>
          <w:rPr>
            <w:noProof/>
            <w:webHidden/>
          </w:rPr>
        </w:r>
        <w:r>
          <w:rPr>
            <w:noProof/>
            <w:webHidden/>
          </w:rPr>
          <w:fldChar w:fldCharType="separate"/>
        </w:r>
        <w:r w:rsidR="00875DC8">
          <w:rPr>
            <w:noProof/>
            <w:webHidden/>
          </w:rPr>
          <w:t>15</w:t>
        </w:r>
        <w:r>
          <w:rPr>
            <w:noProof/>
            <w:webHidden/>
          </w:rPr>
          <w:fldChar w:fldCharType="end"/>
        </w:r>
      </w:hyperlink>
    </w:p>
    <w:p w14:paraId="0A84622A" w14:textId="2B5868AA"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5" w:history="1">
        <w:r w:rsidRPr="00844C89">
          <w:rPr>
            <w:rStyle w:val="Hipercze"/>
            <w:noProof/>
          </w:rPr>
          <w:t>XVII. TERMIN ZWIĄZANIA OFERTĄ</w:t>
        </w:r>
        <w:r>
          <w:rPr>
            <w:noProof/>
            <w:webHidden/>
          </w:rPr>
          <w:tab/>
        </w:r>
        <w:r>
          <w:rPr>
            <w:noProof/>
            <w:webHidden/>
          </w:rPr>
          <w:fldChar w:fldCharType="begin"/>
        </w:r>
        <w:r>
          <w:rPr>
            <w:noProof/>
            <w:webHidden/>
          </w:rPr>
          <w:instrText xml:space="preserve"> PAGEREF _Toc226460635 \h </w:instrText>
        </w:r>
        <w:r>
          <w:rPr>
            <w:noProof/>
            <w:webHidden/>
          </w:rPr>
        </w:r>
        <w:r>
          <w:rPr>
            <w:noProof/>
            <w:webHidden/>
          </w:rPr>
          <w:fldChar w:fldCharType="separate"/>
        </w:r>
        <w:r w:rsidR="00875DC8">
          <w:rPr>
            <w:noProof/>
            <w:webHidden/>
          </w:rPr>
          <w:t>16</w:t>
        </w:r>
        <w:r>
          <w:rPr>
            <w:noProof/>
            <w:webHidden/>
          </w:rPr>
          <w:fldChar w:fldCharType="end"/>
        </w:r>
      </w:hyperlink>
    </w:p>
    <w:p w14:paraId="13B6A71F" w14:textId="0CAD989A"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6" w:history="1">
        <w:r w:rsidRPr="00844C89">
          <w:rPr>
            <w:rStyle w:val="Hipercze"/>
            <w:noProof/>
          </w:rPr>
          <w:t>XVIII. MIEJSCE ORAZ TERMIN SKŁADANIA I OTWARCIA OFERT</w:t>
        </w:r>
        <w:r>
          <w:rPr>
            <w:noProof/>
            <w:webHidden/>
          </w:rPr>
          <w:tab/>
        </w:r>
        <w:r>
          <w:rPr>
            <w:noProof/>
            <w:webHidden/>
          </w:rPr>
          <w:fldChar w:fldCharType="begin"/>
        </w:r>
        <w:r>
          <w:rPr>
            <w:noProof/>
            <w:webHidden/>
          </w:rPr>
          <w:instrText xml:space="preserve"> PAGEREF _Toc226460636 \h </w:instrText>
        </w:r>
        <w:r>
          <w:rPr>
            <w:noProof/>
            <w:webHidden/>
          </w:rPr>
        </w:r>
        <w:r>
          <w:rPr>
            <w:noProof/>
            <w:webHidden/>
          </w:rPr>
          <w:fldChar w:fldCharType="separate"/>
        </w:r>
        <w:r w:rsidR="00875DC8">
          <w:rPr>
            <w:noProof/>
            <w:webHidden/>
          </w:rPr>
          <w:t>16</w:t>
        </w:r>
        <w:r>
          <w:rPr>
            <w:noProof/>
            <w:webHidden/>
          </w:rPr>
          <w:fldChar w:fldCharType="end"/>
        </w:r>
      </w:hyperlink>
    </w:p>
    <w:p w14:paraId="61361D23" w14:textId="4F88FD1C"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7" w:history="1">
        <w:r w:rsidRPr="00844C89">
          <w:rPr>
            <w:rStyle w:val="Hipercze"/>
            <w:noProof/>
          </w:rPr>
          <w:t>XIX. OPIS KRYTERIÓW, KTÓRYMI ZAMAWIAJĄCY BĘDZIE SIĘ KIEROWAŁ PRZY WYBORZE OFERTY, WRAZ Z PODANIEM ZNACZENIA TYCH KRYTERIÓW I SPOSOBU OCENY OFERT</w:t>
        </w:r>
        <w:r>
          <w:rPr>
            <w:noProof/>
            <w:webHidden/>
          </w:rPr>
          <w:tab/>
        </w:r>
        <w:r>
          <w:rPr>
            <w:noProof/>
            <w:webHidden/>
          </w:rPr>
          <w:fldChar w:fldCharType="begin"/>
        </w:r>
        <w:r>
          <w:rPr>
            <w:noProof/>
            <w:webHidden/>
          </w:rPr>
          <w:instrText xml:space="preserve"> PAGEREF _Toc226460637 \h </w:instrText>
        </w:r>
        <w:r>
          <w:rPr>
            <w:noProof/>
            <w:webHidden/>
          </w:rPr>
        </w:r>
        <w:r>
          <w:rPr>
            <w:noProof/>
            <w:webHidden/>
          </w:rPr>
          <w:fldChar w:fldCharType="separate"/>
        </w:r>
        <w:r w:rsidR="00875DC8">
          <w:rPr>
            <w:noProof/>
            <w:webHidden/>
          </w:rPr>
          <w:t>16</w:t>
        </w:r>
        <w:r>
          <w:rPr>
            <w:noProof/>
            <w:webHidden/>
          </w:rPr>
          <w:fldChar w:fldCharType="end"/>
        </w:r>
      </w:hyperlink>
    </w:p>
    <w:p w14:paraId="7408AF7D" w14:textId="4F055548"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8" w:history="1">
        <w:r w:rsidRPr="00844C89">
          <w:rPr>
            <w:rStyle w:val="Hipercze"/>
            <w:rFonts w:eastAsia="Symbol"/>
            <w:noProof/>
          </w:rPr>
          <w:t>XX. 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_Toc226460638 \h </w:instrText>
        </w:r>
        <w:r>
          <w:rPr>
            <w:noProof/>
            <w:webHidden/>
          </w:rPr>
        </w:r>
        <w:r>
          <w:rPr>
            <w:noProof/>
            <w:webHidden/>
          </w:rPr>
          <w:fldChar w:fldCharType="separate"/>
        </w:r>
        <w:r w:rsidR="00875DC8">
          <w:rPr>
            <w:noProof/>
            <w:webHidden/>
          </w:rPr>
          <w:t>18</w:t>
        </w:r>
        <w:r>
          <w:rPr>
            <w:noProof/>
            <w:webHidden/>
          </w:rPr>
          <w:fldChar w:fldCharType="end"/>
        </w:r>
      </w:hyperlink>
    </w:p>
    <w:p w14:paraId="0C413E35" w14:textId="5A39C453"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39" w:history="1">
        <w:r w:rsidRPr="00844C89">
          <w:rPr>
            <w:rStyle w:val="Hipercze"/>
            <w:rFonts w:eastAsia="Symbol"/>
            <w:noProof/>
          </w:rPr>
          <w:t>XXI. WYMAGANIA DOTYCZĄCE ZABEZPIECZENIA NALEŻYTEGO WYKONANIA UMOWY</w:t>
        </w:r>
        <w:r>
          <w:rPr>
            <w:noProof/>
            <w:webHidden/>
          </w:rPr>
          <w:tab/>
        </w:r>
        <w:r>
          <w:rPr>
            <w:noProof/>
            <w:webHidden/>
          </w:rPr>
          <w:fldChar w:fldCharType="begin"/>
        </w:r>
        <w:r>
          <w:rPr>
            <w:noProof/>
            <w:webHidden/>
          </w:rPr>
          <w:instrText xml:space="preserve"> PAGEREF _Toc226460639 \h </w:instrText>
        </w:r>
        <w:r>
          <w:rPr>
            <w:noProof/>
            <w:webHidden/>
          </w:rPr>
        </w:r>
        <w:r>
          <w:rPr>
            <w:noProof/>
            <w:webHidden/>
          </w:rPr>
          <w:fldChar w:fldCharType="separate"/>
        </w:r>
        <w:r w:rsidR="00875DC8">
          <w:rPr>
            <w:noProof/>
            <w:webHidden/>
          </w:rPr>
          <w:t>18</w:t>
        </w:r>
        <w:r>
          <w:rPr>
            <w:noProof/>
            <w:webHidden/>
          </w:rPr>
          <w:fldChar w:fldCharType="end"/>
        </w:r>
      </w:hyperlink>
    </w:p>
    <w:p w14:paraId="3DFC2B08" w14:textId="7101A002"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0" w:history="1">
        <w:r w:rsidRPr="00844C89">
          <w:rPr>
            <w:rStyle w:val="Hipercze"/>
            <w:rFonts w:eastAsia="Symbol"/>
            <w:noProof/>
          </w:rPr>
          <w:t>XXII. INFORMACJE O TREŚCI ZAWIERANEJ UMOWY ORAZ MOŻLIWOŚCI JEJ ZMIANY</w:t>
        </w:r>
        <w:r>
          <w:rPr>
            <w:noProof/>
            <w:webHidden/>
          </w:rPr>
          <w:tab/>
        </w:r>
        <w:r>
          <w:rPr>
            <w:noProof/>
            <w:webHidden/>
          </w:rPr>
          <w:fldChar w:fldCharType="begin"/>
        </w:r>
        <w:r>
          <w:rPr>
            <w:noProof/>
            <w:webHidden/>
          </w:rPr>
          <w:instrText xml:space="preserve"> PAGEREF _Toc226460640 \h </w:instrText>
        </w:r>
        <w:r>
          <w:rPr>
            <w:noProof/>
            <w:webHidden/>
          </w:rPr>
        </w:r>
        <w:r>
          <w:rPr>
            <w:noProof/>
            <w:webHidden/>
          </w:rPr>
          <w:fldChar w:fldCharType="separate"/>
        </w:r>
        <w:r w:rsidR="00875DC8">
          <w:rPr>
            <w:noProof/>
            <w:webHidden/>
          </w:rPr>
          <w:t>18</w:t>
        </w:r>
        <w:r>
          <w:rPr>
            <w:noProof/>
            <w:webHidden/>
          </w:rPr>
          <w:fldChar w:fldCharType="end"/>
        </w:r>
      </w:hyperlink>
    </w:p>
    <w:p w14:paraId="0E0B9917" w14:textId="31D6E4B2"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1" w:history="1">
        <w:r w:rsidRPr="00844C89">
          <w:rPr>
            <w:rStyle w:val="Hipercze"/>
            <w:rFonts w:eastAsia="Symbol"/>
            <w:noProof/>
          </w:rPr>
          <w:t>XXIII. POUCZENIE O ŚRODKACH OCHRONY PRAWNEJ</w:t>
        </w:r>
        <w:r>
          <w:rPr>
            <w:noProof/>
            <w:webHidden/>
          </w:rPr>
          <w:tab/>
        </w:r>
        <w:r>
          <w:rPr>
            <w:noProof/>
            <w:webHidden/>
          </w:rPr>
          <w:fldChar w:fldCharType="begin"/>
        </w:r>
        <w:r>
          <w:rPr>
            <w:noProof/>
            <w:webHidden/>
          </w:rPr>
          <w:instrText xml:space="preserve"> PAGEREF _Toc226460641 \h </w:instrText>
        </w:r>
        <w:r>
          <w:rPr>
            <w:noProof/>
            <w:webHidden/>
          </w:rPr>
        </w:r>
        <w:r>
          <w:rPr>
            <w:noProof/>
            <w:webHidden/>
          </w:rPr>
          <w:fldChar w:fldCharType="separate"/>
        </w:r>
        <w:r w:rsidR="00875DC8">
          <w:rPr>
            <w:noProof/>
            <w:webHidden/>
          </w:rPr>
          <w:t>18</w:t>
        </w:r>
        <w:r>
          <w:rPr>
            <w:noProof/>
            <w:webHidden/>
          </w:rPr>
          <w:fldChar w:fldCharType="end"/>
        </w:r>
      </w:hyperlink>
    </w:p>
    <w:p w14:paraId="6DFCD042" w14:textId="3B21F063"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2" w:history="1">
        <w:r w:rsidRPr="00844C89">
          <w:rPr>
            <w:rStyle w:val="Hipercze"/>
            <w:rFonts w:eastAsia="Symbol"/>
            <w:noProof/>
          </w:rPr>
          <w:t>XXIV. OPIS CZĘŚCI ZAMÓWIENIA, JEŻELI ZAMAWIAJĄCY DOPUSZCZA SKŁADANIE OFERT CZĘŚCIOWYCH</w:t>
        </w:r>
        <w:r>
          <w:rPr>
            <w:noProof/>
            <w:webHidden/>
          </w:rPr>
          <w:tab/>
        </w:r>
        <w:r>
          <w:rPr>
            <w:noProof/>
            <w:webHidden/>
          </w:rPr>
          <w:fldChar w:fldCharType="begin"/>
        </w:r>
        <w:r>
          <w:rPr>
            <w:noProof/>
            <w:webHidden/>
          </w:rPr>
          <w:instrText xml:space="preserve"> PAGEREF _Toc226460642 \h </w:instrText>
        </w:r>
        <w:r>
          <w:rPr>
            <w:noProof/>
            <w:webHidden/>
          </w:rPr>
        </w:r>
        <w:r>
          <w:rPr>
            <w:noProof/>
            <w:webHidden/>
          </w:rPr>
          <w:fldChar w:fldCharType="separate"/>
        </w:r>
        <w:r w:rsidR="00875DC8">
          <w:rPr>
            <w:noProof/>
            <w:webHidden/>
          </w:rPr>
          <w:t>19</w:t>
        </w:r>
        <w:r>
          <w:rPr>
            <w:noProof/>
            <w:webHidden/>
          </w:rPr>
          <w:fldChar w:fldCharType="end"/>
        </w:r>
      </w:hyperlink>
    </w:p>
    <w:p w14:paraId="16CE6A11" w14:textId="1D4E84E5"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3" w:history="1">
        <w:r w:rsidRPr="00844C89">
          <w:rPr>
            <w:rStyle w:val="Hipercze"/>
            <w:rFonts w:eastAsia="Symbol"/>
            <w:noProof/>
          </w:rPr>
          <w:t>XXV. MAKSYMALNA LICZBA WYKONAWCÓW, Z KTÓRYMI ZAMAWIAJĄCY ZAWRZE UMOWĘ RAMOWĄ, JEŻELI ZAMAWIAJĄCY PRZEWIDUJE ZAWARCIE UMOWY RAMOWEJ</w:t>
        </w:r>
        <w:r>
          <w:rPr>
            <w:noProof/>
            <w:webHidden/>
          </w:rPr>
          <w:tab/>
        </w:r>
        <w:r>
          <w:rPr>
            <w:noProof/>
            <w:webHidden/>
          </w:rPr>
          <w:fldChar w:fldCharType="begin"/>
        </w:r>
        <w:r>
          <w:rPr>
            <w:noProof/>
            <w:webHidden/>
          </w:rPr>
          <w:instrText xml:space="preserve"> PAGEREF _Toc226460643 \h </w:instrText>
        </w:r>
        <w:r>
          <w:rPr>
            <w:noProof/>
            <w:webHidden/>
          </w:rPr>
        </w:r>
        <w:r>
          <w:rPr>
            <w:noProof/>
            <w:webHidden/>
          </w:rPr>
          <w:fldChar w:fldCharType="separate"/>
        </w:r>
        <w:r w:rsidR="00875DC8">
          <w:rPr>
            <w:noProof/>
            <w:webHidden/>
          </w:rPr>
          <w:t>19</w:t>
        </w:r>
        <w:r>
          <w:rPr>
            <w:noProof/>
            <w:webHidden/>
          </w:rPr>
          <w:fldChar w:fldCharType="end"/>
        </w:r>
      </w:hyperlink>
    </w:p>
    <w:p w14:paraId="07C7CBD8" w14:textId="70CEF189"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4" w:history="1">
        <w:r w:rsidRPr="00844C89">
          <w:rPr>
            <w:rStyle w:val="Hipercze"/>
            <w:rFonts w:eastAsia="Symbol"/>
            <w:noProof/>
          </w:rPr>
          <w:t>XXVI. ADRES POCZTY ELEKTRONICZNEJ LUB STRONY INTERNETOWEJ ZAMAWIAJĄCEGO</w:t>
        </w:r>
        <w:r>
          <w:rPr>
            <w:noProof/>
            <w:webHidden/>
          </w:rPr>
          <w:tab/>
        </w:r>
        <w:r>
          <w:rPr>
            <w:noProof/>
            <w:webHidden/>
          </w:rPr>
          <w:fldChar w:fldCharType="begin"/>
        </w:r>
        <w:r>
          <w:rPr>
            <w:noProof/>
            <w:webHidden/>
          </w:rPr>
          <w:instrText xml:space="preserve"> PAGEREF _Toc226460644 \h </w:instrText>
        </w:r>
        <w:r>
          <w:rPr>
            <w:noProof/>
            <w:webHidden/>
          </w:rPr>
        </w:r>
        <w:r>
          <w:rPr>
            <w:noProof/>
            <w:webHidden/>
          </w:rPr>
          <w:fldChar w:fldCharType="separate"/>
        </w:r>
        <w:r w:rsidR="00875DC8">
          <w:rPr>
            <w:noProof/>
            <w:webHidden/>
          </w:rPr>
          <w:t>19</w:t>
        </w:r>
        <w:r>
          <w:rPr>
            <w:noProof/>
            <w:webHidden/>
          </w:rPr>
          <w:fldChar w:fldCharType="end"/>
        </w:r>
      </w:hyperlink>
    </w:p>
    <w:p w14:paraId="16E3E3C1" w14:textId="1590F725"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5" w:history="1">
        <w:r w:rsidRPr="00844C89">
          <w:rPr>
            <w:rStyle w:val="Hipercze"/>
            <w:rFonts w:eastAsia="Symbol"/>
            <w:noProof/>
          </w:rPr>
          <w:t>XXVII. INFORMACJE DOTYCZĄCE WALUT OBCYCH, W JAKICH MOGĄ BYĆ PROWADZONE ROZLICZENIA MIĘDZY ZAMAWIAJĄCYM A WYKONAWCĄ, JEŻELI ZAMAWIAJĄCY PRZEWIDUJE ROZLICZENIA W WALUTACH OBCYCH</w:t>
        </w:r>
        <w:r>
          <w:rPr>
            <w:noProof/>
            <w:webHidden/>
          </w:rPr>
          <w:tab/>
        </w:r>
        <w:r>
          <w:rPr>
            <w:noProof/>
            <w:webHidden/>
          </w:rPr>
          <w:fldChar w:fldCharType="begin"/>
        </w:r>
        <w:r>
          <w:rPr>
            <w:noProof/>
            <w:webHidden/>
          </w:rPr>
          <w:instrText xml:space="preserve"> PAGEREF _Toc226460645 \h </w:instrText>
        </w:r>
        <w:r>
          <w:rPr>
            <w:noProof/>
            <w:webHidden/>
          </w:rPr>
        </w:r>
        <w:r>
          <w:rPr>
            <w:noProof/>
            <w:webHidden/>
          </w:rPr>
          <w:fldChar w:fldCharType="separate"/>
        </w:r>
        <w:r w:rsidR="00875DC8">
          <w:rPr>
            <w:noProof/>
            <w:webHidden/>
          </w:rPr>
          <w:t>19</w:t>
        </w:r>
        <w:r>
          <w:rPr>
            <w:noProof/>
            <w:webHidden/>
          </w:rPr>
          <w:fldChar w:fldCharType="end"/>
        </w:r>
      </w:hyperlink>
    </w:p>
    <w:p w14:paraId="3FA52520" w14:textId="68396F9D"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6" w:history="1">
        <w:r w:rsidRPr="00844C89">
          <w:rPr>
            <w:rStyle w:val="Hipercze"/>
            <w:rFonts w:eastAsia="Symbol"/>
            <w:noProof/>
          </w:rPr>
          <w:t>XXVIII. JEŻELI ZAMAWIAJĄCY PRZEWIDUJE AUKCJĘ ELEKTRONICZNĄ:</w:t>
        </w:r>
        <w:r>
          <w:rPr>
            <w:noProof/>
            <w:webHidden/>
          </w:rPr>
          <w:tab/>
        </w:r>
        <w:r>
          <w:rPr>
            <w:noProof/>
            <w:webHidden/>
          </w:rPr>
          <w:fldChar w:fldCharType="begin"/>
        </w:r>
        <w:r>
          <w:rPr>
            <w:noProof/>
            <w:webHidden/>
          </w:rPr>
          <w:instrText xml:space="preserve"> PAGEREF _Toc226460646 \h </w:instrText>
        </w:r>
        <w:r>
          <w:rPr>
            <w:noProof/>
            <w:webHidden/>
          </w:rPr>
        </w:r>
        <w:r>
          <w:rPr>
            <w:noProof/>
            <w:webHidden/>
          </w:rPr>
          <w:fldChar w:fldCharType="separate"/>
        </w:r>
        <w:r w:rsidR="00875DC8">
          <w:rPr>
            <w:noProof/>
            <w:webHidden/>
          </w:rPr>
          <w:t>19</w:t>
        </w:r>
        <w:r>
          <w:rPr>
            <w:noProof/>
            <w:webHidden/>
          </w:rPr>
          <w:fldChar w:fldCharType="end"/>
        </w:r>
      </w:hyperlink>
    </w:p>
    <w:p w14:paraId="3D8E1770" w14:textId="6D230DDA"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7" w:history="1">
        <w:r w:rsidRPr="00844C89">
          <w:rPr>
            <w:rStyle w:val="Hipercze"/>
            <w:rFonts w:eastAsia="Symbol"/>
            <w:noProof/>
          </w:rPr>
          <w:t>XXIX. WYSOKOŚĆ ZWROTU KOSZTÓW UDZIAŁU W POSTĘPOWANIU, JEŻELI ZAMAWIAJĄCY PRZEWIDUJE ICH ZWROT</w:t>
        </w:r>
        <w:r>
          <w:rPr>
            <w:noProof/>
            <w:webHidden/>
          </w:rPr>
          <w:tab/>
        </w:r>
        <w:r>
          <w:rPr>
            <w:noProof/>
            <w:webHidden/>
          </w:rPr>
          <w:fldChar w:fldCharType="begin"/>
        </w:r>
        <w:r>
          <w:rPr>
            <w:noProof/>
            <w:webHidden/>
          </w:rPr>
          <w:instrText xml:space="preserve"> PAGEREF _Toc226460647 \h </w:instrText>
        </w:r>
        <w:r>
          <w:rPr>
            <w:noProof/>
            <w:webHidden/>
          </w:rPr>
        </w:r>
        <w:r>
          <w:rPr>
            <w:noProof/>
            <w:webHidden/>
          </w:rPr>
          <w:fldChar w:fldCharType="separate"/>
        </w:r>
        <w:r w:rsidR="00875DC8">
          <w:rPr>
            <w:noProof/>
            <w:webHidden/>
          </w:rPr>
          <w:t>19</w:t>
        </w:r>
        <w:r>
          <w:rPr>
            <w:noProof/>
            <w:webHidden/>
          </w:rPr>
          <w:fldChar w:fldCharType="end"/>
        </w:r>
      </w:hyperlink>
    </w:p>
    <w:p w14:paraId="0F260339" w14:textId="03BB0B42"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8" w:history="1">
        <w:r w:rsidRPr="00844C89">
          <w:rPr>
            <w:rStyle w:val="Hipercze"/>
            <w:rFonts w:eastAsia="Symbol"/>
            <w:noProof/>
          </w:rPr>
          <w:t>XXX. JEŻELI ZAMAWIAJĄCY PRZEWIDUJE WYMAGANIA, O KTÓRYCH MOWA W ART. 95, 96 ust. 2 pkt. 2 USTAWY PZP:</w:t>
        </w:r>
        <w:r>
          <w:rPr>
            <w:noProof/>
            <w:webHidden/>
          </w:rPr>
          <w:tab/>
        </w:r>
        <w:r>
          <w:rPr>
            <w:noProof/>
            <w:webHidden/>
          </w:rPr>
          <w:fldChar w:fldCharType="begin"/>
        </w:r>
        <w:r>
          <w:rPr>
            <w:noProof/>
            <w:webHidden/>
          </w:rPr>
          <w:instrText xml:space="preserve"> PAGEREF _Toc226460648 \h </w:instrText>
        </w:r>
        <w:r>
          <w:rPr>
            <w:noProof/>
            <w:webHidden/>
          </w:rPr>
        </w:r>
        <w:r>
          <w:rPr>
            <w:noProof/>
            <w:webHidden/>
          </w:rPr>
          <w:fldChar w:fldCharType="separate"/>
        </w:r>
        <w:r w:rsidR="00875DC8">
          <w:rPr>
            <w:noProof/>
            <w:webHidden/>
          </w:rPr>
          <w:t>19</w:t>
        </w:r>
        <w:r>
          <w:rPr>
            <w:noProof/>
            <w:webHidden/>
          </w:rPr>
          <w:fldChar w:fldCharType="end"/>
        </w:r>
      </w:hyperlink>
    </w:p>
    <w:p w14:paraId="40566BE3" w14:textId="05983EC0"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49" w:history="1">
        <w:r w:rsidRPr="00844C89">
          <w:rPr>
            <w:rStyle w:val="Hipercze"/>
            <w:rFonts w:eastAsia="Symbol"/>
            <w:noProof/>
          </w:rPr>
          <w:t>ZAŁĄCZNIK Nr 5 do SWZ - JEDZ</w:t>
        </w:r>
        <w:r>
          <w:rPr>
            <w:noProof/>
            <w:webHidden/>
          </w:rPr>
          <w:tab/>
        </w:r>
        <w:r>
          <w:rPr>
            <w:noProof/>
            <w:webHidden/>
          </w:rPr>
          <w:fldChar w:fldCharType="begin"/>
        </w:r>
        <w:r>
          <w:rPr>
            <w:noProof/>
            <w:webHidden/>
          </w:rPr>
          <w:instrText xml:space="preserve"> PAGEREF _Toc226460649 \h </w:instrText>
        </w:r>
        <w:r>
          <w:rPr>
            <w:noProof/>
            <w:webHidden/>
          </w:rPr>
        </w:r>
        <w:r>
          <w:rPr>
            <w:noProof/>
            <w:webHidden/>
          </w:rPr>
          <w:fldChar w:fldCharType="separate"/>
        </w:r>
        <w:r w:rsidR="00875DC8">
          <w:rPr>
            <w:noProof/>
            <w:webHidden/>
          </w:rPr>
          <w:t>20</w:t>
        </w:r>
        <w:r>
          <w:rPr>
            <w:noProof/>
            <w:webHidden/>
          </w:rPr>
          <w:fldChar w:fldCharType="end"/>
        </w:r>
      </w:hyperlink>
    </w:p>
    <w:p w14:paraId="4E75B68F" w14:textId="2BDE7797"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50" w:history="1">
        <w:r w:rsidRPr="00844C89">
          <w:rPr>
            <w:rStyle w:val="Hipercze"/>
            <w:rFonts w:eastAsia="Symbol"/>
            <w:noProof/>
          </w:rPr>
          <w:t xml:space="preserve">ZAŁĄCZNIK Nr 5a do SWZ </w:t>
        </w:r>
        <w:r w:rsidRPr="00844C89">
          <w:rPr>
            <w:rStyle w:val="Hipercze"/>
            <w:noProof/>
            <w:lang w:eastAsia="pl-PL"/>
          </w:rPr>
          <w:t>– Oświadczenie na podstawie art. 7 ust. 1 z dnia 13 kwietnia 2022 r. ustawy o szczególnych rozwiązaniach w zakresie przeciwdziałania wspieraniu agresji na Ukrainę oraz służących ochronie bezpieczeństwa narodowego (Dz.U. 2023 poz. 1497)</w:t>
        </w:r>
        <w:r>
          <w:rPr>
            <w:noProof/>
            <w:webHidden/>
          </w:rPr>
          <w:tab/>
        </w:r>
        <w:r>
          <w:rPr>
            <w:noProof/>
            <w:webHidden/>
          </w:rPr>
          <w:fldChar w:fldCharType="begin"/>
        </w:r>
        <w:r>
          <w:rPr>
            <w:noProof/>
            <w:webHidden/>
          </w:rPr>
          <w:instrText xml:space="preserve"> PAGEREF _Toc226460650 \h </w:instrText>
        </w:r>
        <w:r>
          <w:rPr>
            <w:noProof/>
            <w:webHidden/>
          </w:rPr>
        </w:r>
        <w:r>
          <w:rPr>
            <w:noProof/>
            <w:webHidden/>
          </w:rPr>
          <w:fldChar w:fldCharType="separate"/>
        </w:r>
        <w:r w:rsidR="00875DC8">
          <w:rPr>
            <w:noProof/>
            <w:webHidden/>
          </w:rPr>
          <w:t>34</w:t>
        </w:r>
        <w:r>
          <w:rPr>
            <w:noProof/>
            <w:webHidden/>
          </w:rPr>
          <w:fldChar w:fldCharType="end"/>
        </w:r>
      </w:hyperlink>
    </w:p>
    <w:p w14:paraId="14E976A6" w14:textId="32994BC1" w:rsidR="00F63AF3" w:rsidRDefault="00F63AF3">
      <w:pPr>
        <w:pStyle w:val="Spistreci1"/>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51" w:history="1">
        <w:r w:rsidRPr="00844C89">
          <w:rPr>
            <w:rStyle w:val="Hipercze"/>
            <w:noProof/>
            <w:lang w:eastAsia="pl-PL"/>
          </w:rPr>
          <w:t>ZAŁĄCZNIK Nr 6 do SWZ - Informacja o przynależności Wykonawcy do grupy kapitałowej</w:t>
        </w:r>
        <w:r>
          <w:rPr>
            <w:noProof/>
            <w:webHidden/>
          </w:rPr>
          <w:tab/>
        </w:r>
        <w:r>
          <w:rPr>
            <w:noProof/>
            <w:webHidden/>
          </w:rPr>
          <w:fldChar w:fldCharType="begin"/>
        </w:r>
        <w:r>
          <w:rPr>
            <w:noProof/>
            <w:webHidden/>
          </w:rPr>
          <w:instrText xml:space="preserve"> PAGEREF _Toc226460651 \h </w:instrText>
        </w:r>
        <w:r>
          <w:rPr>
            <w:noProof/>
            <w:webHidden/>
          </w:rPr>
        </w:r>
        <w:r>
          <w:rPr>
            <w:noProof/>
            <w:webHidden/>
          </w:rPr>
          <w:fldChar w:fldCharType="separate"/>
        </w:r>
        <w:r w:rsidR="00875DC8">
          <w:rPr>
            <w:noProof/>
            <w:webHidden/>
          </w:rPr>
          <w:t>35</w:t>
        </w:r>
        <w:r>
          <w:rPr>
            <w:noProof/>
            <w:webHidden/>
          </w:rPr>
          <w:fldChar w:fldCharType="end"/>
        </w:r>
      </w:hyperlink>
    </w:p>
    <w:p w14:paraId="5B798AF4" w14:textId="585BCBC6" w:rsidR="00F63AF3" w:rsidRDefault="00F63AF3">
      <w:pPr>
        <w:pStyle w:val="Spistreci1"/>
        <w:tabs>
          <w:tab w:val="left" w:pos="800"/>
        </w:tabs>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52" w:history="1">
        <w:r w:rsidRPr="00844C89">
          <w:rPr>
            <w:rStyle w:val="Hipercze"/>
            <w:rFonts w:eastAsia="Symbol"/>
            <w:noProof/>
          </w:rPr>
          <w:t>XXXIII.</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rFonts w:eastAsia="Symbol"/>
            <w:noProof/>
          </w:rPr>
          <w:t>ZAŁĄCZNIK Nr 7 do SWZ – WZÓR WYKAZU WYKONANYCH USŁUG</w:t>
        </w:r>
        <w:r>
          <w:rPr>
            <w:noProof/>
            <w:webHidden/>
          </w:rPr>
          <w:tab/>
        </w:r>
        <w:r>
          <w:rPr>
            <w:noProof/>
            <w:webHidden/>
          </w:rPr>
          <w:fldChar w:fldCharType="begin"/>
        </w:r>
        <w:r>
          <w:rPr>
            <w:noProof/>
            <w:webHidden/>
          </w:rPr>
          <w:instrText xml:space="preserve"> PAGEREF _Toc226460652 \h </w:instrText>
        </w:r>
        <w:r>
          <w:rPr>
            <w:noProof/>
            <w:webHidden/>
          </w:rPr>
          <w:fldChar w:fldCharType="separate"/>
        </w:r>
        <w:r w:rsidR="00875DC8">
          <w:rPr>
            <w:b/>
            <w:bCs/>
            <w:noProof/>
            <w:webHidden/>
          </w:rPr>
          <w:t>Błąd! Nie zdefiniowano zakładki.</w:t>
        </w:r>
        <w:r>
          <w:rPr>
            <w:noProof/>
            <w:webHidden/>
          </w:rPr>
          <w:fldChar w:fldCharType="end"/>
        </w:r>
      </w:hyperlink>
    </w:p>
    <w:p w14:paraId="60D4ABDF" w14:textId="66262A63" w:rsidR="00F63AF3" w:rsidRDefault="00F63AF3">
      <w:pPr>
        <w:pStyle w:val="Spistreci1"/>
        <w:tabs>
          <w:tab w:val="left" w:pos="800"/>
        </w:tabs>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53" w:history="1">
        <w:r w:rsidRPr="00844C89">
          <w:rPr>
            <w:rStyle w:val="Hipercze"/>
            <w:noProof/>
          </w:rPr>
          <w:t>XXXIV.</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rFonts w:eastAsia="Symbol"/>
            <w:noProof/>
          </w:rPr>
          <w:t>ZAŁĄCZNIK Nr 8 do SWZ – PROJEKT UMOWY – OSOBNY ZAŁĄCZNIK</w:t>
        </w:r>
        <w:r>
          <w:rPr>
            <w:noProof/>
            <w:webHidden/>
          </w:rPr>
          <w:tab/>
        </w:r>
        <w:r>
          <w:rPr>
            <w:noProof/>
            <w:webHidden/>
          </w:rPr>
          <w:fldChar w:fldCharType="begin"/>
        </w:r>
        <w:r>
          <w:rPr>
            <w:noProof/>
            <w:webHidden/>
          </w:rPr>
          <w:instrText xml:space="preserve"> PAGEREF _Toc226460653 \h </w:instrText>
        </w:r>
        <w:r>
          <w:rPr>
            <w:noProof/>
            <w:webHidden/>
          </w:rPr>
        </w:r>
        <w:r>
          <w:rPr>
            <w:noProof/>
            <w:webHidden/>
          </w:rPr>
          <w:fldChar w:fldCharType="separate"/>
        </w:r>
        <w:r w:rsidR="00875DC8">
          <w:rPr>
            <w:noProof/>
            <w:webHidden/>
          </w:rPr>
          <w:t>36</w:t>
        </w:r>
        <w:r>
          <w:rPr>
            <w:noProof/>
            <w:webHidden/>
          </w:rPr>
          <w:fldChar w:fldCharType="end"/>
        </w:r>
      </w:hyperlink>
    </w:p>
    <w:p w14:paraId="59D2862B" w14:textId="3139AD9F" w:rsidR="00F63AF3" w:rsidRDefault="00F63AF3">
      <w:pPr>
        <w:pStyle w:val="Spistreci1"/>
        <w:tabs>
          <w:tab w:val="left" w:pos="800"/>
        </w:tabs>
        <w:rPr>
          <w:rFonts w:asciiTheme="minorHAnsi" w:eastAsiaTheme="minorEastAsia" w:hAnsiTheme="minorHAnsi" w:cstheme="minorBidi"/>
          <w:noProof/>
          <w:kern w:val="2"/>
          <w:sz w:val="24"/>
          <w:szCs w:val="24"/>
          <w:shd w:val="clear" w:color="auto" w:fill="auto"/>
          <w:lang w:eastAsia="pl-PL"/>
          <w14:ligatures w14:val="standardContextual"/>
        </w:rPr>
      </w:pPr>
      <w:hyperlink w:anchor="_Toc226460654" w:history="1">
        <w:r w:rsidRPr="00844C89">
          <w:rPr>
            <w:rStyle w:val="Hipercze"/>
            <w:rFonts w:ascii="Calibri" w:hAnsi="Calibri" w:cs="Calibri"/>
            <w:noProof/>
          </w:rPr>
          <w:t>XXXV.</w:t>
        </w:r>
        <w:r>
          <w:rPr>
            <w:rFonts w:asciiTheme="minorHAnsi" w:eastAsiaTheme="minorEastAsia" w:hAnsiTheme="minorHAnsi" w:cstheme="minorBidi"/>
            <w:noProof/>
            <w:kern w:val="2"/>
            <w:sz w:val="24"/>
            <w:szCs w:val="24"/>
            <w:shd w:val="clear" w:color="auto" w:fill="auto"/>
            <w:lang w:eastAsia="pl-PL"/>
            <w14:ligatures w14:val="standardContextual"/>
          </w:rPr>
          <w:tab/>
        </w:r>
        <w:r w:rsidRPr="00844C89">
          <w:rPr>
            <w:rStyle w:val="Hipercze"/>
            <w:rFonts w:eastAsia="Symbol"/>
            <w:noProof/>
          </w:rPr>
          <w:t>ZAŁĄCZNIK Nr 9 do SWZ – PROTOKÓŁ ODBIORU</w:t>
        </w:r>
        <w:r>
          <w:rPr>
            <w:noProof/>
            <w:webHidden/>
          </w:rPr>
          <w:tab/>
        </w:r>
        <w:r>
          <w:rPr>
            <w:noProof/>
            <w:webHidden/>
          </w:rPr>
          <w:fldChar w:fldCharType="begin"/>
        </w:r>
        <w:r>
          <w:rPr>
            <w:noProof/>
            <w:webHidden/>
          </w:rPr>
          <w:instrText xml:space="preserve"> PAGEREF _Toc226460654 \h </w:instrText>
        </w:r>
        <w:r>
          <w:rPr>
            <w:noProof/>
            <w:webHidden/>
          </w:rPr>
          <w:fldChar w:fldCharType="separate"/>
        </w:r>
        <w:r w:rsidR="00875DC8">
          <w:rPr>
            <w:b/>
            <w:bCs/>
            <w:noProof/>
            <w:webHidden/>
          </w:rPr>
          <w:t>Błąd! Nie zdefiniowano zakładki.</w:t>
        </w:r>
        <w:r>
          <w:rPr>
            <w:noProof/>
            <w:webHidden/>
          </w:rPr>
          <w:fldChar w:fldCharType="end"/>
        </w:r>
      </w:hyperlink>
    </w:p>
    <w:p w14:paraId="682C8F4D" w14:textId="7C71F8A2" w:rsidR="00FD5007" w:rsidRDefault="00FD5007">
      <w:pPr>
        <w:tabs>
          <w:tab w:val="left" w:pos="1719"/>
        </w:tabs>
        <w:ind w:left="426" w:hanging="426"/>
        <w:rPr>
          <w:rFonts w:ascii="Calibri" w:hAnsi="Calibri" w:cs="Calibri"/>
          <w:sz w:val="18"/>
          <w:szCs w:val="18"/>
          <w:lang w:eastAsia="pl-PL"/>
        </w:rPr>
      </w:pPr>
      <w:r>
        <w:fldChar w:fldCharType="end"/>
      </w:r>
    </w:p>
    <w:p w14:paraId="10826EB8" w14:textId="77777777" w:rsidR="00FD5007" w:rsidRDefault="00FD5007">
      <w:pPr>
        <w:tabs>
          <w:tab w:val="left" w:pos="1719"/>
        </w:tabs>
        <w:rPr>
          <w:rFonts w:ascii="Calibri" w:hAnsi="Calibri" w:cs="Calibri"/>
          <w:sz w:val="18"/>
          <w:szCs w:val="18"/>
          <w:lang w:eastAsia="pl-PL"/>
        </w:rPr>
      </w:pPr>
    </w:p>
    <w:p w14:paraId="76DE31FA" w14:textId="77777777" w:rsidR="00FD5007" w:rsidRDefault="00FD5007" w:rsidP="00E06072">
      <w:pPr>
        <w:pStyle w:val="Nagwek1"/>
        <w:pageBreakBefore/>
        <w:numPr>
          <w:ilvl w:val="0"/>
          <w:numId w:val="21"/>
        </w:numPr>
      </w:pPr>
      <w:bookmarkStart w:id="1" w:name="_Toc226460619"/>
      <w:r>
        <w:lastRenderedPageBreak/>
        <w:t>NAZWA ORAZ ADRES ZAMAWIAJĄCEGO</w:t>
      </w:r>
      <w:bookmarkEnd w:id="1"/>
    </w:p>
    <w:p w14:paraId="4530394F" w14:textId="77777777" w:rsidR="00FD5007" w:rsidRDefault="00FD5007">
      <w:pPr>
        <w:pStyle w:val="Nagwek"/>
        <w:tabs>
          <w:tab w:val="clear" w:pos="4536"/>
          <w:tab w:val="clear" w:pos="9072"/>
        </w:tabs>
        <w:rPr>
          <w:rFonts w:ascii="Arial Narrow" w:hAnsi="Arial Narrow" w:cs="Arial Narrow"/>
        </w:rPr>
      </w:pPr>
    </w:p>
    <w:p w14:paraId="66135E58" w14:textId="77777777" w:rsidR="00FD5007" w:rsidRDefault="00FD5007" w:rsidP="00E06072">
      <w:pPr>
        <w:numPr>
          <w:ilvl w:val="3"/>
          <w:numId w:val="21"/>
        </w:numPr>
        <w:spacing w:after="60"/>
        <w:ind w:left="357" w:hanging="357"/>
        <w:jc w:val="both"/>
        <w:rPr>
          <w:rFonts w:ascii="Arial Narrow" w:hAnsi="Arial Narrow" w:cs="Arial Narrow"/>
        </w:rPr>
      </w:pPr>
      <w:r>
        <w:rPr>
          <w:rFonts w:ascii="Arial Narrow" w:hAnsi="Arial Narrow" w:cs="Arial Narrow"/>
        </w:rPr>
        <w:t>Uniwersytecki Szpital Kliniczny Nr 1 w Lublinie SPZOZ, zwany dalej „Zamawiającym”.</w:t>
      </w:r>
    </w:p>
    <w:p w14:paraId="10173D39" w14:textId="77777777" w:rsidR="00FD5007" w:rsidRDefault="00FD5007" w:rsidP="00E06072">
      <w:pPr>
        <w:numPr>
          <w:ilvl w:val="3"/>
          <w:numId w:val="21"/>
        </w:numPr>
        <w:spacing w:after="60"/>
        <w:ind w:left="357" w:hanging="357"/>
        <w:jc w:val="both"/>
        <w:rPr>
          <w:rFonts w:ascii="Arial Narrow" w:hAnsi="Arial Narrow" w:cs="Arial Narrow"/>
        </w:rPr>
      </w:pPr>
      <w:r>
        <w:rPr>
          <w:rFonts w:ascii="Arial Narrow" w:hAnsi="Arial Narrow" w:cs="Arial Narrow"/>
        </w:rPr>
        <w:t>Adres Zamawiającego: Uniwersytecki Szpital Kliniczny Nr 1 w Lublinie, ul. Stanisława Staszica 16, 20-081 Lublin.</w:t>
      </w:r>
    </w:p>
    <w:p w14:paraId="669472B8" w14:textId="77777777" w:rsidR="00FD5007" w:rsidRDefault="00FD5007" w:rsidP="00E06072">
      <w:pPr>
        <w:numPr>
          <w:ilvl w:val="3"/>
          <w:numId w:val="21"/>
        </w:numPr>
        <w:spacing w:after="60"/>
        <w:ind w:left="357" w:hanging="357"/>
        <w:jc w:val="both"/>
        <w:rPr>
          <w:rFonts w:ascii="Arial Narrow" w:hAnsi="Arial Narrow" w:cs="Arial Narrow"/>
        </w:rPr>
      </w:pPr>
      <w:r>
        <w:rPr>
          <w:rFonts w:ascii="Arial Narrow" w:hAnsi="Arial Narrow" w:cs="Arial Narrow"/>
        </w:rPr>
        <w:t>REGON: 431029234</w:t>
      </w:r>
    </w:p>
    <w:p w14:paraId="6801F3D4" w14:textId="77777777" w:rsidR="00FD5007" w:rsidRDefault="00FD5007" w:rsidP="00E06072">
      <w:pPr>
        <w:numPr>
          <w:ilvl w:val="3"/>
          <w:numId w:val="21"/>
        </w:numPr>
        <w:spacing w:after="60"/>
        <w:ind w:left="357" w:hanging="357"/>
        <w:jc w:val="both"/>
        <w:rPr>
          <w:rFonts w:ascii="Arial Narrow" w:hAnsi="Arial Narrow" w:cs="Arial Narrow"/>
        </w:rPr>
      </w:pPr>
      <w:r>
        <w:rPr>
          <w:rFonts w:ascii="Arial Narrow" w:hAnsi="Arial Narrow" w:cs="Arial Narrow"/>
        </w:rPr>
        <w:t>NIP: 712-24-29-274</w:t>
      </w:r>
    </w:p>
    <w:p w14:paraId="2DF3F6F1" w14:textId="77777777" w:rsidR="00FD5007" w:rsidRDefault="00FD5007" w:rsidP="00E06072">
      <w:pPr>
        <w:numPr>
          <w:ilvl w:val="3"/>
          <w:numId w:val="21"/>
        </w:numPr>
        <w:spacing w:after="60"/>
        <w:ind w:left="357" w:hanging="357"/>
        <w:jc w:val="both"/>
        <w:rPr>
          <w:rFonts w:ascii="Arial Narrow" w:hAnsi="Arial Narrow" w:cs="Arial Narrow"/>
        </w:rPr>
      </w:pPr>
      <w:r>
        <w:rPr>
          <w:rFonts w:ascii="Arial Narrow" w:hAnsi="Arial Narrow" w:cs="Arial Narrow"/>
        </w:rPr>
        <w:t>Tel. 081-534-46-11</w:t>
      </w:r>
    </w:p>
    <w:p w14:paraId="035536C0" w14:textId="77777777" w:rsidR="00FD5007" w:rsidRDefault="00FD5007" w:rsidP="00E06072">
      <w:pPr>
        <w:numPr>
          <w:ilvl w:val="3"/>
          <w:numId w:val="21"/>
        </w:numPr>
        <w:spacing w:after="60"/>
        <w:ind w:left="357" w:hanging="357"/>
        <w:jc w:val="both"/>
        <w:rPr>
          <w:rFonts w:ascii="Arial Narrow" w:hAnsi="Arial Narrow" w:cs="Arial Narrow"/>
        </w:rPr>
      </w:pPr>
      <w:r>
        <w:rPr>
          <w:rFonts w:ascii="Arial Narrow" w:hAnsi="Arial Narrow" w:cs="Arial Narrow"/>
        </w:rPr>
        <w:t>Adres strony internetowej, na której Zamawiający udostępnia SWZ: https://spsk1.ezamawiajacy.pl</w:t>
      </w:r>
    </w:p>
    <w:p w14:paraId="772203E4" w14:textId="77777777" w:rsidR="00FD5007" w:rsidRDefault="00FD5007" w:rsidP="00E06072">
      <w:pPr>
        <w:numPr>
          <w:ilvl w:val="3"/>
          <w:numId w:val="21"/>
        </w:numPr>
        <w:spacing w:after="60"/>
        <w:ind w:left="357" w:hanging="357"/>
        <w:jc w:val="both"/>
        <w:rPr>
          <w:rFonts w:ascii="Arial Narrow" w:hAnsi="Arial Narrow" w:cs="Arial Narrow"/>
        </w:rPr>
      </w:pPr>
      <w:r>
        <w:rPr>
          <w:rFonts w:ascii="Arial Narrow" w:hAnsi="Arial Narrow" w:cs="Arial Narrow"/>
        </w:rPr>
        <w:t>Zamawiający udostępnia na wskazanej stronie internetowej specyfikację warunków zamówienia wraz z załącznikami do upływu terminu składania ofert.</w:t>
      </w:r>
    </w:p>
    <w:p w14:paraId="6EFC3F1C" w14:textId="77777777" w:rsidR="00FD5007" w:rsidRDefault="00FD5007" w:rsidP="00E06072">
      <w:pPr>
        <w:numPr>
          <w:ilvl w:val="3"/>
          <w:numId w:val="21"/>
        </w:numPr>
        <w:spacing w:after="60"/>
        <w:ind w:left="357" w:hanging="357"/>
        <w:jc w:val="both"/>
        <w:rPr>
          <w:rFonts w:ascii="Arial Narrow" w:hAnsi="Arial Narrow" w:cs="Arial Narrow"/>
        </w:rPr>
      </w:pPr>
      <w:r>
        <w:rPr>
          <w:rFonts w:ascii="Arial Narrow" w:hAnsi="Arial Narrow" w:cs="Arial Narrow"/>
        </w:rPr>
        <w:t>Godziny pracy Zamawiającego: od 7.30 do 15.05 w dni robocze od poniedziałku do piątku.</w:t>
      </w:r>
    </w:p>
    <w:p w14:paraId="5E0DFAB3" w14:textId="07DAA761" w:rsidR="00FD5007" w:rsidRDefault="00FD5007" w:rsidP="00E06072">
      <w:pPr>
        <w:numPr>
          <w:ilvl w:val="3"/>
          <w:numId w:val="21"/>
        </w:numPr>
        <w:ind w:left="357" w:hanging="357"/>
        <w:jc w:val="both"/>
        <w:rPr>
          <w:rFonts w:ascii="Arial Narrow" w:hAnsi="Arial Narrow" w:cs="Arial Narrow"/>
          <w:color w:val="00B0F0"/>
          <w:lang w:eastAsia="pl-PL"/>
        </w:rPr>
      </w:pPr>
      <w:r>
        <w:rPr>
          <w:rFonts w:ascii="Arial Narrow" w:hAnsi="Arial Narrow" w:cs="Arial Narrow"/>
        </w:rPr>
        <w:t xml:space="preserve">Komunikacja między Zamawiającym a Wykonawcami odbywa się w formie elektronicznej za pośrednictwem platformy </w:t>
      </w:r>
      <w:r>
        <w:rPr>
          <w:rFonts w:ascii="Arial Narrow" w:hAnsi="Arial Narrow" w:cs="Arial Narrow"/>
        </w:rPr>
        <w:br/>
        <w:t xml:space="preserve">w odniesieniu do wszelkich oświadczeń, wniosków, zawiadomień oraz informacji. Zamawiający wymaga, aby wszelkie pisma związane z postępowaniem o udzielenie zamówienia publicznego, w tym wszelkie wnioski, zapytania, </w:t>
      </w:r>
      <w:r w:rsidR="00B308C9">
        <w:rPr>
          <w:rFonts w:ascii="Arial Narrow" w:hAnsi="Arial Narrow" w:cs="Arial Narrow"/>
        </w:rPr>
        <w:t>oświadczenia</w:t>
      </w:r>
      <w:r>
        <w:rPr>
          <w:rFonts w:ascii="Arial Narrow" w:hAnsi="Arial Narrow" w:cs="Arial Narrow"/>
        </w:rPr>
        <w:t xml:space="preserve"> oraz informacje o wniesieniu odwołania były kierowane wyłącznie na wyżej wskazany adres: https://spsk1.ezamawiajacy.pl we wskazanych godzinach pracy Zamawiającego. Jakiekolwiek inne zaadresowanie może wpłynąć na złe skierowanie pisma, za co Zamawiający nie ponosi odpowiedzialności (może spowodować niezachowanie ustawowych terminów z winy wnoszącego).</w:t>
      </w:r>
    </w:p>
    <w:p w14:paraId="595783A9" w14:textId="77777777" w:rsidR="00FD5007" w:rsidRDefault="00FD5007">
      <w:pPr>
        <w:suppressAutoHyphens w:val="0"/>
        <w:ind w:left="714"/>
        <w:jc w:val="both"/>
        <w:rPr>
          <w:rFonts w:ascii="Arial Narrow" w:hAnsi="Arial Narrow" w:cs="Arial Narrow"/>
          <w:color w:val="00B0F0"/>
          <w:lang w:eastAsia="pl-PL"/>
        </w:rPr>
      </w:pPr>
    </w:p>
    <w:p w14:paraId="0D62D40C" w14:textId="77777777" w:rsidR="00FD5007" w:rsidRDefault="00FD5007" w:rsidP="00E06072">
      <w:pPr>
        <w:pStyle w:val="Nagwek1"/>
        <w:numPr>
          <w:ilvl w:val="0"/>
          <w:numId w:val="21"/>
        </w:numPr>
      </w:pPr>
      <w:bookmarkStart w:id="2" w:name="_Toc226460620"/>
      <w:r>
        <w:t>OCHRONA DANYCH OSOBOWYCH</w:t>
      </w:r>
      <w:bookmarkEnd w:id="2"/>
    </w:p>
    <w:p w14:paraId="236D882F" w14:textId="77777777" w:rsidR="00FD5007" w:rsidRDefault="00FD5007"/>
    <w:p w14:paraId="3C0E32EA" w14:textId="77777777" w:rsidR="00FD5007" w:rsidRDefault="00FD5007">
      <w:pPr>
        <w:suppressAutoHyphens w:val="0"/>
        <w:autoSpaceDE w:val="0"/>
        <w:spacing w:after="60"/>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 </w:t>
      </w:r>
    </w:p>
    <w:p w14:paraId="07C40B8F" w14:textId="77777777" w:rsidR="00FD5007" w:rsidRDefault="00FD5007" w:rsidP="00E06072">
      <w:pPr>
        <w:numPr>
          <w:ilvl w:val="0"/>
          <w:numId w:val="51"/>
        </w:numPr>
        <w:suppressAutoHyphens w:val="0"/>
        <w:autoSpaceDE w:val="0"/>
        <w:spacing w:after="60"/>
        <w:ind w:left="357" w:hanging="357"/>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Administratorem Pani/Pana danych osobowych jest </w:t>
      </w:r>
      <w:r>
        <w:rPr>
          <w:rFonts w:ascii="Arial Narrow" w:eastAsia="Cambria Math" w:hAnsi="Arial Narrow" w:cs="Arial Narrow"/>
          <w:b/>
          <w:bCs/>
          <w:color w:val="000000"/>
          <w:lang w:eastAsia="pl-PL"/>
        </w:rPr>
        <w:t xml:space="preserve">Uniwersytecki Szpital Kliniczny Nr 1 w Lublinie (zwany dalej „Szpitalem”), </w:t>
      </w:r>
      <w:r>
        <w:rPr>
          <w:rFonts w:ascii="Arial Narrow" w:eastAsia="Cambria Math" w:hAnsi="Arial Narrow" w:cs="Arial Narrow"/>
          <w:bCs/>
          <w:color w:val="000000"/>
          <w:lang w:eastAsia="pl-PL"/>
        </w:rPr>
        <w:t>adres: ul. Stanisława Staszica 16, 20-081 Lublin</w:t>
      </w:r>
      <w:r>
        <w:rPr>
          <w:rFonts w:ascii="Arial Narrow" w:eastAsia="Cambria Math" w:hAnsi="Arial Narrow" w:cs="Arial Narrow"/>
          <w:color w:val="000000"/>
          <w:lang w:eastAsia="pl-PL"/>
        </w:rPr>
        <w:t xml:space="preserve">, telefon 81 532 39 35, e-mail: sekretariat@usk1.pl </w:t>
      </w:r>
    </w:p>
    <w:p w14:paraId="06FC2A8B" w14:textId="77777777" w:rsidR="00FD5007" w:rsidRDefault="00FD5007" w:rsidP="00E06072">
      <w:pPr>
        <w:numPr>
          <w:ilvl w:val="0"/>
          <w:numId w:val="51"/>
        </w:numPr>
        <w:suppressAutoHyphens w:val="0"/>
        <w:autoSpaceDE w:val="0"/>
        <w:spacing w:after="60"/>
        <w:ind w:left="357" w:hanging="357"/>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Szpital powołał Inspektora Ochrony Danych, z którym może się Pani/Pan skontaktować w przypadku jakichkolwiek pytań lub uwag dotyczących przetwarzania Pani/Pana danych osobowych i praw przysługujących Pani/Panu na mocy przepisów </w:t>
      </w:r>
      <w:r>
        <w:rPr>
          <w:rFonts w:ascii="Arial Narrow" w:eastAsia="Cambria Math" w:hAnsi="Arial Narrow" w:cs="Arial Narrow"/>
          <w:color w:val="000000"/>
          <w:lang w:eastAsia="pl-PL"/>
        </w:rPr>
        <w:br/>
        <w:t xml:space="preserve">o ochronie danych osobowych. Dane kontaktowe: tel. 81 534 97 48, e-mail: iod@usk1.pl </w:t>
      </w:r>
    </w:p>
    <w:p w14:paraId="12F8D5D0" w14:textId="77777777" w:rsidR="00FD5007" w:rsidRDefault="00FD5007" w:rsidP="00E06072">
      <w:pPr>
        <w:numPr>
          <w:ilvl w:val="0"/>
          <w:numId w:val="51"/>
        </w:numPr>
        <w:suppressAutoHyphens w:val="0"/>
        <w:autoSpaceDE w:val="0"/>
        <w:spacing w:after="60"/>
        <w:ind w:left="357" w:hanging="357"/>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w:t>
      </w:r>
      <w:r>
        <w:rPr>
          <w:rFonts w:ascii="Arial Narrow" w:eastAsia="Cambria Math" w:hAnsi="Arial Narrow" w:cs="Arial Narrow"/>
          <w:color w:val="000000"/>
          <w:lang w:eastAsia="pl-PL"/>
        </w:rPr>
        <w:br/>
        <w:t>i jego archiwizacji</w:t>
      </w:r>
      <w:r>
        <w:rPr>
          <w:rFonts w:ascii="Arial Narrow" w:eastAsia="Cambria Math" w:hAnsi="Arial Narrow" w:cs="Arial Narrow"/>
          <w:i/>
          <w:iCs/>
          <w:color w:val="000000"/>
          <w:lang w:eastAsia="pl-PL"/>
        </w:rPr>
        <w:t xml:space="preserve">. </w:t>
      </w:r>
    </w:p>
    <w:p w14:paraId="6F2F52B1" w14:textId="4AB03CF9" w:rsidR="00FD5007" w:rsidRDefault="00FD5007" w:rsidP="00E06072">
      <w:pPr>
        <w:numPr>
          <w:ilvl w:val="0"/>
          <w:numId w:val="51"/>
        </w:numPr>
        <w:suppressAutoHyphens w:val="0"/>
        <w:autoSpaceDE w:val="0"/>
        <w:spacing w:after="60"/>
        <w:ind w:left="357" w:hanging="357"/>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Odbiorcami Pani/Pana danych osobowych będą osoby lub podmioty, którym udostępniona zostanie dokumentacja postępowania w oparciu o art. 18 oraz art. 74 ustawy Prawo zamówień publicznych, dalej „ustawa </w:t>
      </w:r>
      <w:proofErr w:type="spellStart"/>
      <w:r>
        <w:rPr>
          <w:rFonts w:ascii="Arial Narrow" w:eastAsia="Cambria Math" w:hAnsi="Arial Narrow" w:cs="Arial Narrow"/>
          <w:color w:val="000000"/>
          <w:lang w:eastAsia="pl-PL"/>
        </w:rPr>
        <w:t>Pzp</w:t>
      </w:r>
      <w:proofErr w:type="spellEnd"/>
      <w:r>
        <w:rPr>
          <w:rFonts w:ascii="Arial Narrow" w:eastAsia="Cambria Math" w:hAnsi="Arial Narrow" w:cs="Arial Narrow"/>
          <w:color w:val="000000"/>
          <w:lang w:eastAsia="pl-PL"/>
        </w:rPr>
        <w:t xml:space="preserve">”; </w:t>
      </w:r>
    </w:p>
    <w:p w14:paraId="0584511B" w14:textId="77777777" w:rsidR="00FD5007" w:rsidRDefault="00FD5007" w:rsidP="00E06072">
      <w:pPr>
        <w:numPr>
          <w:ilvl w:val="0"/>
          <w:numId w:val="51"/>
        </w:numPr>
        <w:suppressAutoHyphens w:val="0"/>
        <w:autoSpaceDE w:val="0"/>
        <w:spacing w:after="60"/>
        <w:ind w:left="357" w:hanging="357"/>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Pani/Pana dane osobowe będą przechowywane, zgodnie z art. 78 ust. 1 ustawy </w:t>
      </w:r>
      <w:proofErr w:type="spellStart"/>
      <w:r>
        <w:rPr>
          <w:rFonts w:ascii="Arial Narrow" w:eastAsia="Cambria Math" w:hAnsi="Arial Narrow" w:cs="Arial Narrow"/>
          <w:color w:val="000000"/>
          <w:lang w:eastAsia="pl-PL"/>
        </w:rPr>
        <w:t>Pzp</w:t>
      </w:r>
      <w:proofErr w:type="spellEnd"/>
      <w:r>
        <w:rPr>
          <w:rFonts w:ascii="Arial Narrow" w:eastAsia="Cambria Math" w:hAnsi="Arial Narrow" w:cs="Arial Narrow"/>
          <w:color w:val="000000"/>
          <w:lang w:eastAsia="pl-PL"/>
        </w:rPr>
        <w:t xml:space="preserve">, przez okres 4 lat od dnia zakończenia postępowania o udzielenie zamówienia, a jeżeli czas trwania umowy przekracza 4 lata, okres przechowywania obejmuje cały czas trwania umowy; </w:t>
      </w:r>
    </w:p>
    <w:p w14:paraId="40283593" w14:textId="77777777" w:rsidR="00FD5007" w:rsidRDefault="00FD5007" w:rsidP="00E06072">
      <w:pPr>
        <w:numPr>
          <w:ilvl w:val="0"/>
          <w:numId w:val="51"/>
        </w:numPr>
        <w:suppressAutoHyphens w:val="0"/>
        <w:autoSpaceDE w:val="0"/>
        <w:spacing w:after="60"/>
        <w:ind w:left="357" w:hanging="357"/>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Obowiązek podania przez Panią/Pana danych osobowych bezpośrednio Pani/Pana dotyczących jest wymogiem ustawowym określonym w przepisach ustawy </w:t>
      </w:r>
      <w:proofErr w:type="spellStart"/>
      <w:r>
        <w:rPr>
          <w:rFonts w:ascii="Arial Narrow" w:eastAsia="Cambria Math" w:hAnsi="Arial Narrow" w:cs="Arial Narrow"/>
          <w:color w:val="000000"/>
          <w:lang w:eastAsia="pl-PL"/>
        </w:rPr>
        <w:t>Pzp</w:t>
      </w:r>
      <w:proofErr w:type="spellEnd"/>
      <w:r>
        <w:rPr>
          <w:rFonts w:ascii="Arial Narrow" w:eastAsia="Cambria Math" w:hAnsi="Arial Narrow" w:cs="Arial Narrow"/>
          <w:color w:val="000000"/>
          <w:lang w:eastAsia="pl-PL"/>
        </w:rPr>
        <w:t xml:space="preserve">, związanym z udziałem w postępowaniu o udzielenie zamówienia publicznego. Konsekwencje niepodania określonych danych wynikają z ustawy </w:t>
      </w:r>
      <w:proofErr w:type="spellStart"/>
      <w:r>
        <w:rPr>
          <w:rFonts w:ascii="Arial Narrow" w:eastAsia="Cambria Math" w:hAnsi="Arial Narrow" w:cs="Arial Narrow"/>
          <w:color w:val="000000"/>
          <w:lang w:eastAsia="pl-PL"/>
        </w:rPr>
        <w:t>Pzp</w:t>
      </w:r>
      <w:proofErr w:type="spellEnd"/>
      <w:r>
        <w:rPr>
          <w:rFonts w:ascii="Arial Narrow" w:eastAsia="Cambria Math" w:hAnsi="Arial Narrow" w:cs="Arial Narrow"/>
          <w:color w:val="000000"/>
          <w:lang w:eastAsia="pl-PL"/>
        </w:rPr>
        <w:t xml:space="preserve">; </w:t>
      </w:r>
    </w:p>
    <w:p w14:paraId="619C2E27" w14:textId="77777777" w:rsidR="00FD5007" w:rsidRDefault="00FD5007" w:rsidP="00E06072">
      <w:pPr>
        <w:numPr>
          <w:ilvl w:val="0"/>
          <w:numId w:val="51"/>
        </w:numPr>
        <w:suppressAutoHyphens w:val="0"/>
        <w:autoSpaceDE w:val="0"/>
        <w:spacing w:after="60"/>
        <w:ind w:left="357" w:hanging="357"/>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W odniesieniu do Pani/Pana danych osobowych decyzje nie będą podejmowane w sposób zautomatyzowany, stosowanie do art. 22 RODO; </w:t>
      </w:r>
    </w:p>
    <w:p w14:paraId="3FA381A2" w14:textId="77777777" w:rsidR="00FD5007" w:rsidRDefault="00FD5007" w:rsidP="00E06072">
      <w:pPr>
        <w:numPr>
          <w:ilvl w:val="0"/>
          <w:numId w:val="51"/>
        </w:numPr>
        <w:suppressAutoHyphens w:val="0"/>
        <w:autoSpaceDE w:val="0"/>
        <w:spacing w:after="60"/>
        <w:ind w:left="357" w:hanging="357"/>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Posiada Pani/Pan: </w:t>
      </w:r>
    </w:p>
    <w:p w14:paraId="7EB0FA2A" w14:textId="77777777" w:rsidR="00FD5007" w:rsidRDefault="00FD5007" w:rsidP="00E06072">
      <w:pPr>
        <w:numPr>
          <w:ilvl w:val="0"/>
          <w:numId w:val="9"/>
        </w:numPr>
        <w:suppressAutoHyphens w:val="0"/>
        <w:autoSpaceDE w:val="0"/>
        <w:spacing w:after="60"/>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na podstawie art. 15 RODO prawo dostępu do danych osobowych Pani/Pana dotyczących; </w:t>
      </w:r>
    </w:p>
    <w:p w14:paraId="667A270D" w14:textId="77777777" w:rsidR="00FD5007" w:rsidRDefault="00FD5007" w:rsidP="00E06072">
      <w:pPr>
        <w:numPr>
          <w:ilvl w:val="0"/>
          <w:numId w:val="9"/>
        </w:numPr>
        <w:suppressAutoHyphens w:val="0"/>
        <w:autoSpaceDE w:val="0"/>
        <w:spacing w:after="60"/>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na podstawie art. 16 RODO prawo do sprostowania Pani/Pana danych osobowych **; </w:t>
      </w:r>
    </w:p>
    <w:p w14:paraId="7738F90F" w14:textId="77777777" w:rsidR="00FD5007" w:rsidRDefault="00FD5007" w:rsidP="00E06072">
      <w:pPr>
        <w:numPr>
          <w:ilvl w:val="0"/>
          <w:numId w:val="9"/>
        </w:numPr>
        <w:suppressAutoHyphens w:val="0"/>
        <w:autoSpaceDE w:val="0"/>
        <w:spacing w:after="60"/>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na podstawie art. 18 RODO prawo żądania od administratora ograniczenia przetwarzania danych osobowych </w:t>
      </w:r>
      <w:r>
        <w:rPr>
          <w:rFonts w:ascii="Arial Narrow" w:eastAsia="Cambria Math" w:hAnsi="Arial Narrow" w:cs="Arial Narrow"/>
          <w:color w:val="000000"/>
          <w:lang w:eastAsia="pl-PL"/>
        </w:rPr>
        <w:br/>
        <w:t xml:space="preserve">z zastrzeżeniem przypadków, o których mowa w art. 18 ust. 2 RODO ***; </w:t>
      </w:r>
    </w:p>
    <w:p w14:paraId="5FB79E65" w14:textId="77777777" w:rsidR="00FD5007" w:rsidRDefault="00FD5007" w:rsidP="00E06072">
      <w:pPr>
        <w:numPr>
          <w:ilvl w:val="0"/>
          <w:numId w:val="9"/>
        </w:numPr>
        <w:suppressAutoHyphens w:val="0"/>
        <w:autoSpaceDE w:val="0"/>
        <w:spacing w:after="60"/>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prawo do wniesienia skargi do Prezesa Urzędu Ochrony Danych Osobowych, gdy uzna Pani/Pan, że przetwarzanie danych osobowych Pani/Pana dotyczących narusza przepisy RODO; </w:t>
      </w:r>
    </w:p>
    <w:p w14:paraId="224482E7" w14:textId="77777777" w:rsidR="00FD5007" w:rsidRDefault="00FD5007" w:rsidP="00E06072">
      <w:pPr>
        <w:numPr>
          <w:ilvl w:val="0"/>
          <w:numId w:val="51"/>
        </w:numPr>
        <w:suppressAutoHyphens w:val="0"/>
        <w:autoSpaceDE w:val="0"/>
        <w:spacing w:after="60"/>
        <w:ind w:left="357" w:hanging="357"/>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Nie przysługuje Pani/Panu: </w:t>
      </w:r>
    </w:p>
    <w:p w14:paraId="395E9536" w14:textId="77777777" w:rsidR="00FD5007" w:rsidRDefault="00FD5007" w:rsidP="00E06072">
      <w:pPr>
        <w:numPr>
          <w:ilvl w:val="0"/>
          <w:numId w:val="27"/>
        </w:numPr>
        <w:suppressAutoHyphens w:val="0"/>
        <w:autoSpaceDE w:val="0"/>
        <w:spacing w:after="60"/>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w związku z art. 17 ust. 3 lit. b, d lub e RODO prawo do usunięcia danych osobowych; </w:t>
      </w:r>
    </w:p>
    <w:p w14:paraId="7C8F026B" w14:textId="77777777" w:rsidR="00FD5007" w:rsidRDefault="00FD5007" w:rsidP="00E06072">
      <w:pPr>
        <w:numPr>
          <w:ilvl w:val="0"/>
          <w:numId w:val="27"/>
        </w:numPr>
        <w:suppressAutoHyphens w:val="0"/>
        <w:autoSpaceDE w:val="0"/>
        <w:spacing w:after="60"/>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 xml:space="preserve">prawo do przenoszenia danych osobowych, o którym mowa w art. 20 RODO; </w:t>
      </w:r>
    </w:p>
    <w:p w14:paraId="155CBFDB" w14:textId="77777777" w:rsidR="00FD5007" w:rsidRDefault="00FD5007" w:rsidP="00E06072">
      <w:pPr>
        <w:numPr>
          <w:ilvl w:val="0"/>
          <w:numId w:val="27"/>
        </w:numPr>
        <w:jc w:val="both"/>
        <w:rPr>
          <w:rFonts w:ascii="Arial Narrow" w:eastAsia="Cambria Math" w:hAnsi="Arial Narrow" w:cs="Arial Narrow"/>
          <w:color w:val="000000"/>
          <w:lang w:eastAsia="pl-PL"/>
        </w:rPr>
      </w:pPr>
      <w:r>
        <w:rPr>
          <w:rFonts w:ascii="Arial Narrow" w:eastAsia="Cambria Math" w:hAnsi="Arial Narrow" w:cs="Arial Narrow"/>
          <w:color w:val="000000"/>
          <w:lang w:eastAsia="pl-PL"/>
        </w:rPr>
        <w:t>na podstawie art. 21 RODO prawo sprzeciwu, wobec przetwarzania danych osobowych, gdyż podstawą prawną przetwarzania Pani/Pana danych osobowych jest art. 6 ust. 1 lit. c RODO.</w:t>
      </w:r>
    </w:p>
    <w:p w14:paraId="2238E723" w14:textId="77777777" w:rsidR="00FD5007" w:rsidRDefault="00FD5007">
      <w:pPr>
        <w:rPr>
          <w:rFonts w:ascii="Arial Narrow" w:eastAsia="Cambria Math" w:hAnsi="Arial Narrow" w:cs="Arial Narrow"/>
          <w:color w:val="000000"/>
          <w:lang w:eastAsia="pl-PL"/>
        </w:rPr>
      </w:pPr>
    </w:p>
    <w:p w14:paraId="7C07F47D" w14:textId="77777777" w:rsidR="00FD5007" w:rsidRDefault="00FD5007" w:rsidP="00E06072">
      <w:pPr>
        <w:pStyle w:val="Nagwek1"/>
        <w:numPr>
          <w:ilvl w:val="0"/>
          <w:numId w:val="21"/>
        </w:numPr>
      </w:pPr>
      <w:bookmarkStart w:id="3" w:name="_Toc226460621"/>
      <w:r>
        <w:lastRenderedPageBreak/>
        <w:t>TRYB UDZIELENIA ZAMÓWIENIA</w:t>
      </w:r>
      <w:bookmarkEnd w:id="3"/>
    </w:p>
    <w:p w14:paraId="583B6A40" w14:textId="77777777" w:rsidR="00FD5007" w:rsidRDefault="00FD5007">
      <w:pPr>
        <w:rPr>
          <w:rFonts w:ascii="Arial Narrow" w:hAnsi="Arial Narrow" w:cs="Arial Narrow"/>
        </w:rPr>
      </w:pPr>
    </w:p>
    <w:p w14:paraId="7A68096A" w14:textId="77777777" w:rsidR="00FD5007" w:rsidRDefault="00FD5007" w:rsidP="00E06072">
      <w:pPr>
        <w:pStyle w:val="Tekstpodstawowy1"/>
        <w:numPr>
          <w:ilvl w:val="6"/>
          <w:numId w:val="2"/>
        </w:numPr>
        <w:tabs>
          <w:tab w:val="clear" w:pos="2520"/>
        </w:tabs>
        <w:spacing w:after="60"/>
        <w:ind w:left="357" w:hanging="357"/>
        <w:jc w:val="both"/>
        <w:rPr>
          <w:rFonts w:ascii="Arial Narrow" w:hAnsi="Arial Narrow" w:cs="Arial Narrow"/>
          <w:sz w:val="20"/>
          <w:lang w:val="pl-PL"/>
        </w:rPr>
      </w:pPr>
      <w:r>
        <w:rPr>
          <w:rFonts w:ascii="Arial Narrow" w:hAnsi="Arial Narrow" w:cs="Arial Narrow"/>
          <w:sz w:val="20"/>
          <w:lang w:val="pl-PL"/>
        </w:rPr>
        <w:t xml:space="preserve">Niniejsze postępowanie prowadzone jest w trybie przetargu nieograniczonego na podstawie ustawy z dnia 11.09.2019 r. Prawo zamówień publicznych </w:t>
      </w:r>
      <w:r>
        <w:rPr>
          <w:rFonts w:ascii="Arial Narrow" w:hAnsi="Arial Narrow" w:cs="Arial Narrow"/>
          <w:sz w:val="20"/>
        </w:rPr>
        <w:t xml:space="preserve">(tj. Dz.U. z 2024 r. poz. 1320 ze zm.) </w:t>
      </w:r>
      <w:r>
        <w:rPr>
          <w:rFonts w:ascii="Arial Narrow" w:hAnsi="Arial Narrow" w:cs="Arial Narrow"/>
          <w:sz w:val="20"/>
          <w:lang w:val="pl-PL"/>
        </w:rPr>
        <w:t>oraz niniejszej Specyfikacji Warunków Zamówienia, zwanej dalej „SWZ”.</w:t>
      </w:r>
    </w:p>
    <w:p w14:paraId="043E247E" w14:textId="77777777" w:rsidR="00FD5007" w:rsidRDefault="00FD5007" w:rsidP="00E06072">
      <w:pPr>
        <w:pStyle w:val="Tekstpodstawowy1"/>
        <w:numPr>
          <w:ilvl w:val="6"/>
          <w:numId w:val="2"/>
        </w:numPr>
        <w:tabs>
          <w:tab w:val="clear" w:pos="2520"/>
        </w:tabs>
        <w:spacing w:after="60"/>
        <w:ind w:left="357" w:hanging="357"/>
        <w:jc w:val="both"/>
        <w:rPr>
          <w:rFonts w:ascii="Arial Narrow" w:hAnsi="Arial Narrow" w:cs="Arial Narrow"/>
          <w:sz w:val="20"/>
          <w:lang w:val="pl-PL"/>
        </w:rPr>
      </w:pPr>
      <w:r>
        <w:rPr>
          <w:rFonts w:ascii="Arial Narrow" w:hAnsi="Arial Narrow" w:cs="Arial Narrow"/>
          <w:sz w:val="20"/>
          <w:lang w:val="pl-PL"/>
        </w:rPr>
        <w:t xml:space="preserve">Szacunkowa wartość zamówienia przekracza kwotę określoną w obwieszczeniu Prezesa Urzędu Zamówień Publicznych wydanym na podstawie art. 3 ust. 2 </w:t>
      </w:r>
      <w:proofErr w:type="spellStart"/>
      <w:r>
        <w:rPr>
          <w:rFonts w:ascii="Arial Narrow" w:hAnsi="Arial Narrow" w:cs="Arial Narrow"/>
          <w:sz w:val="20"/>
          <w:lang w:val="pl-PL"/>
        </w:rPr>
        <w:t>p.z.p</w:t>
      </w:r>
      <w:proofErr w:type="spellEnd"/>
      <w:r>
        <w:rPr>
          <w:rFonts w:ascii="Arial Narrow" w:hAnsi="Arial Narrow" w:cs="Arial Narrow"/>
          <w:sz w:val="20"/>
          <w:lang w:val="pl-PL"/>
        </w:rPr>
        <w:t xml:space="preserve">. </w:t>
      </w:r>
    </w:p>
    <w:p w14:paraId="5F0AA859" w14:textId="77777777" w:rsidR="00FD5007" w:rsidRDefault="00FD5007" w:rsidP="00E06072">
      <w:pPr>
        <w:pStyle w:val="Tekstpodstawowy1"/>
        <w:numPr>
          <w:ilvl w:val="6"/>
          <w:numId w:val="2"/>
        </w:numPr>
        <w:tabs>
          <w:tab w:val="clear" w:pos="2520"/>
        </w:tabs>
        <w:spacing w:after="60"/>
        <w:ind w:left="357" w:hanging="357"/>
        <w:jc w:val="both"/>
        <w:rPr>
          <w:rFonts w:ascii="Arial Narrow" w:hAnsi="Arial Narrow" w:cs="Arial Narrow"/>
          <w:sz w:val="20"/>
          <w:lang w:val="pl-PL"/>
        </w:rPr>
      </w:pPr>
      <w:r>
        <w:rPr>
          <w:rFonts w:ascii="Arial Narrow" w:hAnsi="Arial Narrow" w:cs="Arial Narrow"/>
          <w:sz w:val="20"/>
          <w:lang w:val="pl-PL"/>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36E94F7A" w14:textId="77777777" w:rsidR="00FD5007" w:rsidRDefault="00FD5007" w:rsidP="00E06072">
      <w:pPr>
        <w:pStyle w:val="Tekstpodstawowy1"/>
        <w:numPr>
          <w:ilvl w:val="6"/>
          <w:numId w:val="2"/>
        </w:numPr>
        <w:tabs>
          <w:tab w:val="clear" w:pos="2520"/>
        </w:tabs>
        <w:spacing w:after="60"/>
        <w:ind w:left="357" w:hanging="357"/>
        <w:jc w:val="both"/>
        <w:rPr>
          <w:rFonts w:ascii="Arial Narrow" w:hAnsi="Arial Narrow" w:cs="Arial Narrow"/>
          <w:sz w:val="20"/>
          <w:lang w:val="pl-PL"/>
        </w:rPr>
      </w:pPr>
      <w:r>
        <w:rPr>
          <w:rFonts w:ascii="Arial Narrow" w:hAnsi="Arial Narrow" w:cs="Arial Narrow"/>
          <w:sz w:val="20"/>
          <w:lang w:val="pl-PL"/>
        </w:rPr>
        <w:t xml:space="preserve">Zamawiający nie przewiduje udzielania zamówień, o których mowa w art. 214 ust. 1 pkt 8 </w:t>
      </w:r>
      <w:proofErr w:type="spellStart"/>
      <w:r>
        <w:rPr>
          <w:rFonts w:ascii="Arial Narrow" w:hAnsi="Arial Narrow" w:cs="Arial Narrow"/>
          <w:sz w:val="20"/>
          <w:lang w:val="pl-PL"/>
        </w:rPr>
        <w:t>p.z.p</w:t>
      </w:r>
      <w:proofErr w:type="spellEnd"/>
      <w:r>
        <w:rPr>
          <w:rFonts w:ascii="Arial Narrow" w:hAnsi="Arial Narrow" w:cs="Arial Narrow"/>
          <w:sz w:val="20"/>
          <w:lang w:val="pl-PL"/>
        </w:rPr>
        <w:t xml:space="preserve">. </w:t>
      </w:r>
    </w:p>
    <w:p w14:paraId="2F9AB970" w14:textId="77777777" w:rsidR="00FD5007" w:rsidRDefault="00FD5007" w:rsidP="00E06072">
      <w:pPr>
        <w:pStyle w:val="Tekstpodstawowy1"/>
        <w:numPr>
          <w:ilvl w:val="6"/>
          <w:numId w:val="2"/>
        </w:numPr>
        <w:tabs>
          <w:tab w:val="clear" w:pos="2520"/>
        </w:tabs>
        <w:spacing w:after="60"/>
        <w:ind w:left="357" w:hanging="357"/>
        <w:jc w:val="both"/>
        <w:rPr>
          <w:rFonts w:ascii="Arial Narrow" w:hAnsi="Arial Narrow" w:cs="Arial Narrow"/>
          <w:sz w:val="20"/>
          <w:lang w:val="pl-PL"/>
        </w:rPr>
      </w:pPr>
      <w:r>
        <w:rPr>
          <w:rFonts w:ascii="Arial Narrow" w:hAnsi="Arial Narrow" w:cs="Arial Narrow"/>
          <w:sz w:val="20"/>
          <w:lang w:val="pl-PL"/>
        </w:rPr>
        <w:t xml:space="preserve">Zamawiający nie przewiduje wyboru najkorzystniejszej oferty z możliwością prowadzenia negocjacji. </w:t>
      </w:r>
    </w:p>
    <w:p w14:paraId="5DC8C76A" w14:textId="77777777" w:rsidR="00FD5007" w:rsidRDefault="00FD5007" w:rsidP="00E06072">
      <w:pPr>
        <w:pStyle w:val="Tekstpodstawowy1"/>
        <w:numPr>
          <w:ilvl w:val="6"/>
          <w:numId w:val="2"/>
        </w:numPr>
        <w:tabs>
          <w:tab w:val="clear" w:pos="2520"/>
        </w:tabs>
        <w:spacing w:after="60"/>
        <w:ind w:left="357" w:hanging="357"/>
        <w:jc w:val="both"/>
        <w:rPr>
          <w:rFonts w:ascii="Arial Narrow" w:hAnsi="Arial Narrow" w:cs="Arial Narrow"/>
          <w:sz w:val="20"/>
          <w:lang w:val="pl-PL"/>
        </w:rPr>
      </w:pPr>
      <w:r>
        <w:rPr>
          <w:rFonts w:ascii="Arial Narrow" w:hAnsi="Arial Narrow" w:cs="Arial Narrow"/>
          <w:sz w:val="20"/>
          <w:lang w:val="pl-PL"/>
        </w:rPr>
        <w:t>Zamawiający nie przewiduje aukcji elektronicznej.</w:t>
      </w:r>
    </w:p>
    <w:p w14:paraId="7A972384" w14:textId="77777777" w:rsidR="00FD5007" w:rsidRDefault="00FD5007" w:rsidP="00E06072">
      <w:pPr>
        <w:pStyle w:val="Tekstpodstawowy1"/>
        <w:numPr>
          <w:ilvl w:val="6"/>
          <w:numId w:val="2"/>
        </w:numPr>
        <w:tabs>
          <w:tab w:val="clear" w:pos="2520"/>
        </w:tabs>
        <w:spacing w:after="60"/>
        <w:ind w:left="357" w:hanging="357"/>
        <w:jc w:val="both"/>
        <w:rPr>
          <w:rFonts w:ascii="Arial Narrow" w:hAnsi="Arial Narrow" w:cs="Arial Narrow"/>
          <w:sz w:val="20"/>
          <w:lang w:val="pl-PL"/>
        </w:rPr>
      </w:pPr>
      <w:r>
        <w:rPr>
          <w:rFonts w:ascii="Arial Narrow" w:hAnsi="Arial Narrow" w:cs="Arial Narrow"/>
          <w:sz w:val="20"/>
          <w:lang w:val="pl-PL"/>
        </w:rPr>
        <w:t>Zamawiający nie przewiduje złożenia oferty w postaci katalogów elektronicznych.</w:t>
      </w:r>
    </w:p>
    <w:p w14:paraId="133A8261" w14:textId="77777777" w:rsidR="00FD5007" w:rsidRDefault="00FD5007" w:rsidP="00E06072">
      <w:pPr>
        <w:pStyle w:val="Tekstpodstawowy1"/>
        <w:numPr>
          <w:ilvl w:val="6"/>
          <w:numId w:val="2"/>
        </w:numPr>
        <w:tabs>
          <w:tab w:val="clear" w:pos="2520"/>
        </w:tabs>
        <w:spacing w:after="60"/>
        <w:ind w:left="357" w:hanging="357"/>
        <w:jc w:val="both"/>
        <w:rPr>
          <w:rFonts w:ascii="Arial Narrow" w:hAnsi="Arial Narrow" w:cs="Arial Narrow"/>
          <w:b/>
          <w:sz w:val="20"/>
          <w:u w:val="single"/>
          <w:lang w:val="pl-PL"/>
        </w:rPr>
      </w:pPr>
      <w:r>
        <w:rPr>
          <w:rFonts w:ascii="Arial Narrow" w:hAnsi="Arial Narrow" w:cs="Arial Narrow"/>
          <w:sz w:val="20"/>
          <w:lang w:val="pl-PL"/>
        </w:rPr>
        <w:t>Zamawiający nie prowadzi postępowania w celu zawarcia umowy ramowej.</w:t>
      </w:r>
    </w:p>
    <w:p w14:paraId="46A88DCB" w14:textId="77777777" w:rsidR="00FD5007" w:rsidRDefault="00FD5007" w:rsidP="00E06072">
      <w:pPr>
        <w:pStyle w:val="Tekstpodstawowy1"/>
        <w:numPr>
          <w:ilvl w:val="6"/>
          <w:numId w:val="2"/>
        </w:numPr>
        <w:tabs>
          <w:tab w:val="clear" w:pos="2520"/>
        </w:tabs>
        <w:spacing w:after="60"/>
        <w:ind w:left="357" w:hanging="357"/>
        <w:jc w:val="both"/>
        <w:rPr>
          <w:rFonts w:ascii="Arial Narrow" w:hAnsi="Arial Narrow" w:cs="Arial Narrow"/>
          <w:sz w:val="20"/>
          <w:lang w:val="pl-PL"/>
        </w:rPr>
      </w:pPr>
      <w:r>
        <w:rPr>
          <w:rFonts w:ascii="Arial Narrow" w:hAnsi="Arial Narrow" w:cs="Arial Narrow"/>
          <w:b/>
          <w:sz w:val="20"/>
          <w:u w:val="single"/>
          <w:lang w:val="pl-PL"/>
        </w:rPr>
        <w:t>Do postępowania stosuje się przepisy dotyczące nabywania usług.</w:t>
      </w:r>
    </w:p>
    <w:p w14:paraId="4B547452" w14:textId="77777777" w:rsidR="00FD5007" w:rsidRDefault="00FD5007" w:rsidP="00E06072">
      <w:pPr>
        <w:pStyle w:val="Tekstpodstawowy1"/>
        <w:numPr>
          <w:ilvl w:val="6"/>
          <w:numId w:val="2"/>
        </w:numPr>
        <w:tabs>
          <w:tab w:val="clear" w:pos="2520"/>
        </w:tabs>
        <w:ind w:left="357" w:hanging="357"/>
        <w:jc w:val="both"/>
        <w:rPr>
          <w:rFonts w:ascii="Arial Narrow" w:hAnsi="Arial Narrow" w:cs="Arial Narrow"/>
          <w:sz w:val="20"/>
          <w:u w:val="single"/>
          <w:lang w:val="pl-PL"/>
        </w:rPr>
      </w:pPr>
      <w:r>
        <w:rPr>
          <w:rFonts w:ascii="Arial Narrow" w:hAnsi="Arial Narrow" w:cs="Arial Narrow"/>
          <w:sz w:val="20"/>
          <w:lang w:val="pl-PL"/>
        </w:rPr>
        <w:t xml:space="preserve">Zamawiający nie zastrzega możliwości ubiegania się o udzielenie zamówienia wyłącznie przez wykonawców, o których mowa </w:t>
      </w:r>
      <w:r>
        <w:rPr>
          <w:rFonts w:ascii="Arial Narrow" w:hAnsi="Arial Narrow" w:cs="Arial Narrow"/>
          <w:sz w:val="20"/>
          <w:lang w:val="pl-PL"/>
        </w:rPr>
        <w:br/>
        <w:t xml:space="preserve">w art. 94 </w:t>
      </w:r>
      <w:proofErr w:type="spellStart"/>
      <w:r>
        <w:rPr>
          <w:rFonts w:ascii="Arial Narrow" w:hAnsi="Arial Narrow" w:cs="Arial Narrow"/>
          <w:sz w:val="20"/>
          <w:lang w:val="pl-PL"/>
        </w:rPr>
        <w:t>p.z.p</w:t>
      </w:r>
      <w:proofErr w:type="spellEnd"/>
      <w:r>
        <w:rPr>
          <w:rFonts w:ascii="Arial Narrow" w:hAnsi="Arial Narrow" w:cs="Arial Narrow"/>
          <w:sz w:val="20"/>
          <w:lang w:val="pl-PL"/>
        </w:rPr>
        <w:t xml:space="preserve">. </w:t>
      </w:r>
    </w:p>
    <w:p w14:paraId="01FF43E3" w14:textId="77777777" w:rsidR="00FD5007" w:rsidRDefault="00FD5007">
      <w:pPr>
        <w:pStyle w:val="Tekstpodstawowy"/>
        <w:rPr>
          <w:rFonts w:ascii="Arial Narrow" w:hAnsi="Arial Narrow" w:cs="Arial Narrow"/>
          <w:sz w:val="20"/>
          <w:u w:val="single"/>
          <w:lang w:val="pl-PL"/>
        </w:rPr>
      </w:pPr>
    </w:p>
    <w:p w14:paraId="38DC03A1" w14:textId="77777777" w:rsidR="00FD5007" w:rsidRDefault="00FD5007" w:rsidP="00E06072">
      <w:pPr>
        <w:pStyle w:val="Nagwek1"/>
        <w:numPr>
          <w:ilvl w:val="0"/>
          <w:numId w:val="21"/>
        </w:numPr>
        <w:rPr>
          <w:szCs w:val="24"/>
        </w:rPr>
      </w:pPr>
      <w:bookmarkStart w:id="4" w:name="_Toc226460622"/>
      <w:r>
        <w:rPr>
          <w:szCs w:val="24"/>
        </w:rPr>
        <w:t>OPIS PRZEDMIOTU ZAMÓWIENIA</w:t>
      </w:r>
      <w:bookmarkEnd w:id="4"/>
    </w:p>
    <w:p w14:paraId="6B83F8C0" w14:textId="77777777" w:rsidR="00FD5007" w:rsidRDefault="00FD5007">
      <w:pPr>
        <w:rPr>
          <w:szCs w:val="24"/>
        </w:rPr>
      </w:pPr>
    </w:p>
    <w:p w14:paraId="74C73C1C" w14:textId="59166D53" w:rsidR="00FD5007" w:rsidRPr="004C2B20" w:rsidRDefault="00186523" w:rsidP="00E06072">
      <w:pPr>
        <w:pStyle w:val="Akapitzlist"/>
        <w:numPr>
          <w:ilvl w:val="1"/>
          <w:numId w:val="21"/>
        </w:numPr>
        <w:spacing w:line="276" w:lineRule="auto"/>
        <w:ind w:left="284" w:hanging="284"/>
        <w:jc w:val="both"/>
        <w:rPr>
          <w:rFonts w:ascii="Arial Narrow" w:hAnsi="Arial Narrow"/>
          <w:sz w:val="20"/>
          <w:szCs w:val="20"/>
        </w:rPr>
      </w:pPr>
      <w:r w:rsidRPr="004C2B20">
        <w:rPr>
          <w:rFonts w:ascii="Arial Narrow" w:hAnsi="Arial Narrow"/>
          <w:sz w:val="20"/>
          <w:szCs w:val="20"/>
        </w:rPr>
        <w:t>Przedmiot postępowania obejmuje kompleksową wymianę środowiska systemów RIS/PACS</w:t>
      </w:r>
      <w:r w:rsidRPr="004C2B20">
        <w:rPr>
          <w:rFonts w:ascii="Arial Narrow" w:hAnsi="Arial Narrow"/>
          <w:sz w:val="20"/>
          <w:szCs w:val="20"/>
        </w:rPr>
        <w:br/>
        <w:t xml:space="preserve">w Uniwersyteckim Szpitalu Klinicznym Nr 1 w Lublinie poprzez wdrożenie rozwiązań wspierających analizę danych medycznych z wykorzystaniem sztucznej inteligencji (AI) oraz pełną integrację z Platformą Usług Inteligentnych (PUI) Centrum e-Zdrowia. Celem jest stworzenie nowoczesnego, bezpiecznego i </w:t>
      </w:r>
      <w:proofErr w:type="spellStart"/>
      <w:r w:rsidRPr="004C2B20">
        <w:rPr>
          <w:rFonts w:ascii="Arial Narrow" w:hAnsi="Arial Narrow"/>
          <w:sz w:val="20"/>
          <w:szCs w:val="20"/>
        </w:rPr>
        <w:t>interoperacyjnego</w:t>
      </w:r>
      <w:proofErr w:type="spellEnd"/>
      <w:r w:rsidRPr="004C2B20">
        <w:rPr>
          <w:rFonts w:ascii="Arial Narrow" w:hAnsi="Arial Narrow"/>
          <w:sz w:val="20"/>
          <w:szCs w:val="20"/>
        </w:rPr>
        <w:t xml:space="preserve"> środowiska obrazowania medycznego, spełniającego rosnące wymagania w zakresie zarządzania dokumentacją obrazową oraz wspomagania decyzji klinicznych.</w:t>
      </w:r>
      <w:r w:rsidR="003B5403" w:rsidRPr="004C2B20">
        <w:rPr>
          <w:rFonts w:ascii="Arial Narrow" w:hAnsi="Arial Narrow"/>
          <w:sz w:val="20"/>
          <w:szCs w:val="20"/>
        </w:rPr>
        <w:t xml:space="preserve"> </w:t>
      </w:r>
      <w:r w:rsidRPr="004C2B20">
        <w:rPr>
          <w:rFonts w:ascii="Arial Narrow" w:hAnsi="Arial Narrow"/>
          <w:sz w:val="20"/>
          <w:szCs w:val="20"/>
        </w:rPr>
        <w:t xml:space="preserve">Zamawiający użytkuje oprogramowanie CGM </w:t>
      </w:r>
      <w:proofErr w:type="spellStart"/>
      <w:r w:rsidRPr="004C2B20">
        <w:rPr>
          <w:rFonts w:ascii="Arial Narrow" w:hAnsi="Arial Narrow"/>
          <w:sz w:val="20"/>
          <w:szCs w:val="20"/>
        </w:rPr>
        <w:t>NetRAAD</w:t>
      </w:r>
      <w:proofErr w:type="spellEnd"/>
      <w:r w:rsidRPr="004C2B20">
        <w:rPr>
          <w:rFonts w:ascii="Arial Narrow" w:hAnsi="Arial Narrow"/>
          <w:sz w:val="20"/>
          <w:szCs w:val="20"/>
        </w:rPr>
        <w:t xml:space="preserve">, w ramach którego wykorzystywane są funkcjonalności RIS oraz PACS. Zamawiający jest również w posiadaniu licencji oprogramowania </w:t>
      </w:r>
      <w:proofErr w:type="spellStart"/>
      <w:r w:rsidRPr="004C2B20">
        <w:rPr>
          <w:rFonts w:ascii="Arial Narrow" w:hAnsi="Arial Narrow"/>
          <w:sz w:val="20"/>
          <w:szCs w:val="20"/>
        </w:rPr>
        <w:t>Alteris</w:t>
      </w:r>
      <w:proofErr w:type="spellEnd"/>
      <w:r w:rsidRPr="004C2B20">
        <w:rPr>
          <w:rFonts w:ascii="Arial Narrow" w:hAnsi="Arial Narrow"/>
          <w:sz w:val="20"/>
          <w:szCs w:val="20"/>
        </w:rPr>
        <w:t xml:space="preserve"> – zgodnie z załącznikiem nr 2 formularz oferty – opis przedmiotu zamówienia.</w:t>
      </w:r>
    </w:p>
    <w:p w14:paraId="1A59EF9E" w14:textId="048BB75E" w:rsidR="00FD5007" w:rsidRPr="004C2B20" w:rsidRDefault="00FD5007" w:rsidP="00E06072">
      <w:pPr>
        <w:pStyle w:val="Akapitzlist"/>
        <w:numPr>
          <w:ilvl w:val="1"/>
          <w:numId w:val="21"/>
        </w:numPr>
        <w:suppressAutoHyphens w:val="0"/>
        <w:spacing w:line="276" w:lineRule="auto"/>
        <w:ind w:left="284" w:hanging="284"/>
        <w:jc w:val="both"/>
        <w:rPr>
          <w:rFonts w:ascii="Arial Narrow" w:hAnsi="Arial Narrow" w:cs="Arial Narrow"/>
          <w:sz w:val="20"/>
          <w:szCs w:val="20"/>
        </w:rPr>
      </w:pPr>
      <w:r w:rsidRPr="004C2B20">
        <w:rPr>
          <w:rFonts w:ascii="Arial Narrow" w:hAnsi="Arial Narrow" w:cs="Arial Narrow"/>
          <w:sz w:val="20"/>
          <w:szCs w:val="20"/>
        </w:rPr>
        <w:t xml:space="preserve">Objęcie oprogramowania aplikacyjnego gwarancyjnym nadzorem autorskim przez okres 36 miesięcy. Zasady świadczenia gwarancyjnego nadzoru autorskiego opisano w </w:t>
      </w:r>
      <w:r w:rsidRPr="004C2B20">
        <w:rPr>
          <w:rFonts w:ascii="Arial Narrow" w:hAnsi="Arial Narrow" w:cs="Arial Narrow"/>
          <w:bCs/>
          <w:i/>
          <w:sz w:val="20"/>
          <w:szCs w:val="20"/>
        </w:rPr>
        <w:t xml:space="preserve">Załączniku nr </w:t>
      </w:r>
      <w:r w:rsidR="004C2B20" w:rsidRPr="004C2B20">
        <w:rPr>
          <w:rFonts w:ascii="Arial Narrow" w:hAnsi="Arial Narrow" w:cs="Arial Narrow"/>
          <w:bCs/>
          <w:i/>
          <w:sz w:val="20"/>
          <w:szCs w:val="20"/>
        </w:rPr>
        <w:t>2</w:t>
      </w:r>
      <w:r w:rsidRPr="004C2B20">
        <w:rPr>
          <w:rFonts w:ascii="Arial Narrow" w:hAnsi="Arial Narrow" w:cs="Arial Narrow"/>
          <w:bCs/>
          <w:i/>
          <w:sz w:val="20"/>
          <w:szCs w:val="20"/>
        </w:rPr>
        <w:t xml:space="preserve"> do SWZ </w:t>
      </w:r>
      <w:r w:rsidR="004C2B20" w:rsidRPr="004C2B20">
        <w:rPr>
          <w:rFonts w:ascii="Arial Narrow" w:hAnsi="Arial Narrow" w:cs="Arial Narrow"/>
          <w:bCs/>
          <w:i/>
          <w:sz w:val="20"/>
          <w:szCs w:val="20"/>
        </w:rPr>
        <w:t>Formularza oferty – opis przedmiotu zamówienia.</w:t>
      </w:r>
    </w:p>
    <w:p w14:paraId="074A342D" w14:textId="77777777" w:rsidR="00FD5007" w:rsidRPr="004C2B20" w:rsidRDefault="00FD5007" w:rsidP="00E06072">
      <w:pPr>
        <w:pStyle w:val="Akapitzlist"/>
        <w:numPr>
          <w:ilvl w:val="1"/>
          <w:numId w:val="21"/>
        </w:numPr>
        <w:suppressAutoHyphens w:val="0"/>
        <w:spacing w:line="276" w:lineRule="auto"/>
        <w:ind w:left="284" w:hanging="284"/>
        <w:jc w:val="both"/>
        <w:rPr>
          <w:rFonts w:ascii="Arial Narrow" w:hAnsi="Arial Narrow" w:cs="Arial Narrow"/>
          <w:sz w:val="20"/>
          <w:szCs w:val="20"/>
        </w:rPr>
      </w:pPr>
      <w:r w:rsidRPr="004C2B20">
        <w:rPr>
          <w:rFonts w:ascii="Arial Narrow" w:hAnsi="Arial Narrow" w:cs="Arial Narrow"/>
          <w:sz w:val="20"/>
          <w:szCs w:val="20"/>
        </w:rPr>
        <w:t>Przedmiot zamówienia musi być dostarczony i wdrożony w całości w siedzibie Zamawiającego lub innych lokalizacjach wskazanych przez Zamawiającego.</w:t>
      </w:r>
    </w:p>
    <w:p w14:paraId="41F87FC9" w14:textId="7A09ED90" w:rsidR="00FD5007" w:rsidRPr="004C2B20" w:rsidRDefault="00FD5007" w:rsidP="00E06072">
      <w:pPr>
        <w:pStyle w:val="Akapitzlist"/>
        <w:numPr>
          <w:ilvl w:val="1"/>
          <w:numId w:val="21"/>
        </w:numPr>
        <w:suppressAutoHyphens w:val="0"/>
        <w:spacing w:line="276" w:lineRule="auto"/>
        <w:ind w:left="284" w:hanging="284"/>
        <w:jc w:val="both"/>
        <w:rPr>
          <w:rFonts w:ascii="Arial Narrow" w:hAnsi="Arial Narrow" w:cs="Arial Narrow"/>
          <w:sz w:val="20"/>
          <w:szCs w:val="20"/>
        </w:rPr>
      </w:pPr>
      <w:r w:rsidRPr="004C2B20">
        <w:rPr>
          <w:rFonts w:ascii="Arial Narrow" w:hAnsi="Arial Narrow" w:cs="Arial Narrow"/>
          <w:sz w:val="20"/>
          <w:szCs w:val="20"/>
        </w:rPr>
        <w:t xml:space="preserve">Wykonawca jest zobowiązany do realizacji Przedmiotu Zamówienia </w:t>
      </w:r>
      <w:r w:rsidR="004C2B20" w:rsidRPr="004C2B20">
        <w:rPr>
          <w:rFonts w:ascii="Arial Narrow" w:hAnsi="Arial Narrow" w:cs="Arial Narrow"/>
          <w:sz w:val="20"/>
          <w:szCs w:val="20"/>
        </w:rPr>
        <w:t>zgodnie z</w:t>
      </w:r>
      <w:r w:rsidRPr="004C2B20">
        <w:rPr>
          <w:rFonts w:ascii="Arial Narrow" w:hAnsi="Arial Narrow" w:cs="Arial Narrow"/>
          <w:sz w:val="20"/>
          <w:szCs w:val="20"/>
        </w:rPr>
        <w:t xml:space="preserve"> zasadami </w:t>
      </w:r>
      <w:r w:rsidRPr="004C2B20">
        <w:rPr>
          <w:rFonts w:ascii="Arial Narrow" w:hAnsi="Arial Narrow" w:cs="Arial Narrow"/>
          <w:sz w:val="20"/>
          <w:szCs w:val="20"/>
        </w:rPr>
        <w:br/>
        <w:t xml:space="preserve">i wytycznymi Zamawiającego, zapisami </w:t>
      </w:r>
      <w:r w:rsidRPr="004C2B20">
        <w:rPr>
          <w:rFonts w:ascii="Arial Narrow" w:hAnsi="Arial Narrow" w:cs="Arial Narrow"/>
          <w:b/>
          <w:i/>
          <w:sz w:val="20"/>
          <w:szCs w:val="20"/>
        </w:rPr>
        <w:t>Formularza oferty – opis przedmiotu zamówienia oraz Umowy – załącznik nr 2</w:t>
      </w:r>
      <w:r w:rsidR="004C2B20" w:rsidRPr="004C2B20">
        <w:rPr>
          <w:rFonts w:ascii="Arial Narrow" w:hAnsi="Arial Narrow" w:cs="Arial Narrow"/>
          <w:b/>
          <w:i/>
          <w:sz w:val="20"/>
          <w:szCs w:val="20"/>
        </w:rPr>
        <w:t>.</w:t>
      </w:r>
    </w:p>
    <w:p w14:paraId="754B260C" w14:textId="75CAD5AA" w:rsidR="00FD5007" w:rsidRDefault="00FD5007" w:rsidP="00E06072">
      <w:pPr>
        <w:pStyle w:val="Akapitzlist"/>
        <w:numPr>
          <w:ilvl w:val="1"/>
          <w:numId w:val="21"/>
        </w:numPr>
        <w:suppressAutoHyphens w:val="0"/>
        <w:spacing w:line="276" w:lineRule="auto"/>
        <w:ind w:left="284" w:hanging="284"/>
        <w:jc w:val="both"/>
        <w:rPr>
          <w:rFonts w:ascii="Arial Narrow" w:hAnsi="Arial Narrow" w:cs="Arial Narrow"/>
          <w:sz w:val="20"/>
          <w:szCs w:val="20"/>
          <w:u w:val="single"/>
        </w:rPr>
      </w:pPr>
      <w:r>
        <w:rPr>
          <w:rFonts w:ascii="Arial Narrow" w:hAnsi="Arial Narrow" w:cs="Arial Narrow"/>
          <w:sz w:val="20"/>
          <w:szCs w:val="20"/>
        </w:rPr>
        <w:t>Wspólny Słownik Zamówień CPV: Główny kod CPV:</w:t>
      </w:r>
      <w:r>
        <w:rPr>
          <w:rStyle w:val="Pogrubienie"/>
          <w:rFonts w:ascii="Arial Narrow" w:hAnsi="Arial Narrow" w:cs="Arial Narrow"/>
          <w:b w:val="0"/>
          <w:sz w:val="20"/>
          <w:szCs w:val="20"/>
          <w:shd w:val="clear" w:color="auto" w:fill="FFFFFF"/>
        </w:rPr>
        <w:t xml:space="preserve"> 72514200-3 – usługi rozbudowy system</w:t>
      </w:r>
      <w:r w:rsidR="00D95F9F">
        <w:rPr>
          <w:rStyle w:val="Pogrubienie"/>
          <w:rFonts w:ascii="Arial Narrow" w:hAnsi="Arial Narrow" w:cs="Arial Narrow"/>
          <w:b w:val="0"/>
          <w:sz w:val="20"/>
          <w:szCs w:val="20"/>
          <w:shd w:val="clear" w:color="auto" w:fill="FFFFFF"/>
        </w:rPr>
        <w:t>ó</w:t>
      </w:r>
      <w:r>
        <w:rPr>
          <w:rStyle w:val="Pogrubienie"/>
          <w:rFonts w:ascii="Arial Narrow" w:hAnsi="Arial Narrow" w:cs="Arial Narrow"/>
          <w:b w:val="0"/>
          <w:sz w:val="20"/>
          <w:szCs w:val="20"/>
          <w:shd w:val="clear" w:color="auto" w:fill="FFFFFF"/>
        </w:rPr>
        <w:t>w komputerowych, 72263000-6 – usługi wdrażania oprogramowania.</w:t>
      </w:r>
    </w:p>
    <w:p w14:paraId="5EFF8701" w14:textId="77777777" w:rsidR="00FD5007" w:rsidRDefault="00FD5007" w:rsidP="00E06072">
      <w:pPr>
        <w:pStyle w:val="Akapitzlist"/>
        <w:numPr>
          <w:ilvl w:val="1"/>
          <w:numId w:val="21"/>
        </w:numPr>
        <w:suppressAutoHyphens w:val="0"/>
        <w:spacing w:line="276" w:lineRule="auto"/>
        <w:ind w:left="284" w:hanging="284"/>
        <w:jc w:val="both"/>
        <w:rPr>
          <w:rFonts w:ascii="Arial Narrow" w:hAnsi="Arial Narrow" w:cs="Arial Narrow"/>
          <w:lang w:eastAsia="pl-PL"/>
        </w:rPr>
      </w:pPr>
      <w:r>
        <w:rPr>
          <w:rFonts w:ascii="Arial Narrow" w:hAnsi="Arial Narrow" w:cs="Arial Narrow"/>
          <w:sz w:val="20"/>
          <w:szCs w:val="20"/>
          <w:u w:val="single"/>
        </w:rPr>
        <w:t>Uzasadnienie braku podziału zamówienia na części:</w:t>
      </w:r>
    </w:p>
    <w:p w14:paraId="2B28D944" w14:textId="77777777" w:rsidR="00186523" w:rsidRPr="00186523" w:rsidRDefault="00186523" w:rsidP="00186523">
      <w:pPr>
        <w:pStyle w:val="Akapitzlist"/>
        <w:tabs>
          <w:tab w:val="left" w:pos="284"/>
        </w:tabs>
        <w:spacing w:after="60" w:line="276" w:lineRule="auto"/>
        <w:ind w:left="284"/>
        <w:jc w:val="both"/>
        <w:rPr>
          <w:rFonts w:ascii="Arial Narrow" w:hAnsi="Arial Narrow" w:cs="Arial Narrow"/>
          <w:sz w:val="20"/>
          <w:szCs w:val="20"/>
          <w:lang w:eastAsia="pl-PL"/>
        </w:rPr>
      </w:pPr>
      <w:r w:rsidRPr="00186523">
        <w:rPr>
          <w:rFonts w:ascii="Arial Narrow" w:hAnsi="Arial Narrow" w:cs="Arial Narrow"/>
          <w:sz w:val="20"/>
          <w:szCs w:val="20"/>
          <w:lang w:eastAsia="pl-PL"/>
        </w:rPr>
        <w:t>Zamawiający odstępuje od podziału przedmiotowego zamówienia na części ze względu na jego kompleksowy, zintegrowany oraz technologicznie spójny charakter.</w:t>
      </w:r>
    </w:p>
    <w:p w14:paraId="5923E1B7" w14:textId="77777777" w:rsidR="00186523" w:rsidRPr="00186523" w:rsidRDefault="00186523" w:rsidP="00186523">
      <w:pPr>
        <w:pStyle w:val="Akapitzlist"/>
        <w:tabs>
          <w:tab w:val="left" w:pos="284"/>
        </w:tabs>
        <w:spacing w:after="60" w:line="276" w:lineRule="auto"/>
        <w:ind w:left="284"/>
        <w:jc w:val="both"/>
        <w:rPr>
          <w:rFonts w:ascii="Arial Narrow" w:hAnsi="Arial Narrow" w:cs="Arial Narrow"/>
          <w:sz w:val="20"/>
          <w:szCs w:val="20"/>
          <w:lang w:eastAsia="pl-PL"/>
        </w:rPr>
      </w:pPr>
      <w:r w:rsidRPr="00186523">
        <w:rPr>
          <w:rFonts w:ascii="Arial Narrow" w:hAnsi="Arial Narrow" w:cs="Arial Narrow"/>
          <w:sz w:val="20"/>
          <w:szCs w:val="20"/>
          <w:lang w:eastAsia="pl-PL"/>
        </w:rPr>
        <w:t>Przedmiot zamówienia obejmuje bowiem kompleksową wymianę środowiska systemów RIS/PACS, w tym wdrożenie rozwiązań opartych o sztuczną inteligencję (AI) oraz zapewnienie pełnej integracji z Platformą Usług Inteligentnych (PUI) Centrum e-Zdrowia. Realizacja zamówienia wymaga zapewnienia pełnej kompatybilności oraz interoperacyjności wszystkich elementów systemu, w szczególności w zakresie przetwarzania i archiwizacji danych obrazowych, komunikacji między modułami oraz integracji z systemami zewnętrznymi.</w:t>
      </w:r>
    </w:p>
    <w:p w14:paraId="5097056B" w14:textId="77777777" w:rsidR="00186523" w:rsidRPr="00186523" w:rsidRDefault="00186523" w:rsidP="00186523">
      <w:pPr>
        <w:pStyle w:val="Akapitzlist"/>
        <w:tabs>
          <w:tab w:val="left" w:pos="284"/>
        </w:tabs>
        <w:spacing w:after="60" w:line="276" w:lineRule="auto"/>
        <w:ind w:left="284"/>
        <w:jc w:val="both"/>
        <w:rPr>
          <w:rFonts w:ascii="Arial Narrow" w:hAnsi="Arial Narrow" w:cs="Arial Narrow"/>
          <w:sz w:val="20"/>
          <w:szCs w:val="20"/>
          <w:lang w:eastAsia="pl-PL"/>
        </w:rPr>
      </w:pPr>
      <w:r w:rsidRPr="00186523">
        <w:rPr>
          <w:rFonts w:ascii="Arial Narrow" w:hAnsi="Arial Narrow" w:cs="Arial Narrow"/>
          <w:sz w:val="20"/>
          <w:szCs w:val="20"/>
          <w:lang w:eastAsia="pl-PL"/>
        </w:rPr>
        <w:t xml:space="preserve">Podział zamówienia na części mógłby prowadzić do powstania istotnych </w:t>
      </w:r>
      <w:proofErr w:type="spellStart"/>
      <w:r w:rsidRPr="00186523">
        <w:rPr>
          <w:rFonts w:ascii="Arial Narrow" w:hAnsi="Arial Narrow" w:cs="Arial Narrow"/>
          <w:sz w:val="20"/>
          <w:szCs w:val="20"/>
          <w:lang w:eastAsia="pl-PL"/>
        </w:rPr>
        <w:t>ryzyk</w:t>
      </w:r>
      <w:proofErr w:type="spellEnd"/>
      <w:r w:rsidRPr="00186523">
        <w:rPr>
          <w:rFonts w:ascii="Arial Narrow" w:hAnsi="Arial Narrow" w:cs="Arial Narrow"/>
          <w:sz w:val="20"/>
          <w:szCs w:val="20"/>
          <w:lang w:eastAsia="pl-PL"/>
        </w:rPr>
        <w:t xml:space="preserve"> technicznych i organizacyjnych, w tym w szczególności:</w:t>
      </w:r>
    </w:p>
    <w:p w14:paraId="4CB7AED7" w14:textId="77777777" w:rsidR="00186523" w:rsidRPr="00186523" w:rsidRDefault="00186523" w:rsidP="00E06072">
      <w:pPr>
        <w:pStyle w:val="Akapitzlist"/>
        <w:numPr>
          <w:ilvl w:val="0"/>
          <w:numId w:val="59"/>
        </w:numPr>
        <w:tabs>
          <w:tab w:val="left" w:pos="284"/>
        </w:tabs>
        <w:spacing w:after="60" w:line="276" w:lineRule="auto"/>
        <w:ind w:left="284" w:firstLine="0"/>
        <w:jc w:val="both"/>
        <w:rPr>
          <w:rFonts w:ascii="Arial Narrow" w:hAnsi="Arial Narrow" w:cs="Arial Narrow"/>
          <w:sz w:val="20"/>
          <w:szCs w:val="20"/>
          <w:lang w:eastAsia="pl-PL"/>
        </w:rPr>
      </w:pPr>
      <w:r w:rsidRPr="00186523">
        <w:rPr>
          <w:rFonts w:ascii="Arial Narrow" w:hAnsi="Arial Narrow" w:cs="Arial Narrow"/>
          <w:sz w:val="20"/>
          <w:szCs w:val="20"/>
          <w:lang w:eastAsia="pl-PL"/>
        </w:rPr>
        <w:t>problemów z integracją poszczególnych komponentów systemu pochodzących od różnych wykonawców,</w:t>
      </w:r>
    </w:p>
    <w:p w14:paraId="3DBB4732" w14:textId="77777777" w:rsidR="00186523" w:rsidRPr="00186523" w:rsidRDefault="00186523" w:rsidP="00E06072">
      <w:pPr>
        <w:pStyle w:val="Akapitzlist"/>
        <w:numPr>
          <w:ilvl w:val="0"/>
          <w:numId w:val="59"/>
        </w:numPr>
        <w:tabs>
          <w:tab w:val="left" w:pos="284"/>
        </w:tabs>
        <w:spacing w:after="60" w:line="276" w:lineRule="auto"/>
        <w:ind w:left="284" w:firstLine="0"/>
        <w:jc w:val="both"/>
        <w:rPr>
          <w:rFonts w:ascii="Arial Narrow" w:hAnsi="Arial Narrow" w:cs="Arial Narrow"/>
          <w:sz w:val="20"/>
          <w:szCs w:val="20"/>
          <w:lang w:eastAsia="pl-PL"/>
        </w:rPr>
      </w:pPr>
      <w:r w:rsidRPr="00186523">
        <w:rPr>
          <w:rFonts w:ascii="Arial Narrow" w:hAnsi="Arial Narrow" w:cs="Arial Narrow"/>
          <w:sz w:val="20"/>
          <w:szCs w:val="20"/>
          <w:lang w:eastAsia="pl-PL"/>
        </w:rPr>
        <w:t>trudności w zapewnieniu jednolitych standardów bezpieczeństwa danych medycznych,</w:t>
      </w:r>
    </w:p>
    <w:p w14:paraId="54A721E1" w14:textId="77777777" w:rsidR="00186523" w:rsidRPr="00186523" w:rsidRDefault="00186523" w:rsidP="00E06072">
      <w:pPr>
        <w:pStyle w:val="Akapitzlist"/>
        <w:numPr>
          <w:ilvl w:val="0"/>
          <w:numId w:val="59"/>
        </w:numPr>
        <w:tabs>
          <w:tab w:val="left" w:pos="284"/>
        </w:tabs>
        <w:spacing w:after="60" w:line="276" w:lineRule="auto"/>
        <w:ind w:left="284" w:firstLine="0"/>
        <w:jc w:val="both"/>
        <w:rPr>
          <w:rFonts w:ascii="Arial Narrow" w:hAnsi="Arial Narrow" w:cs="Arial Narrow"/>
          <w:sz w:val="20"/>
          <w:szCs w:val="20"/>
          <w:lang w:eastAsia="pl-PL"/>
        </w:rPr>
      </w:pPr>
      <w:r w:rsidRPr="00186523">
        <w:rPr>
          <w:rFonts w:ascii="Arial Narrow" w:hAnsi="Arial Narrow" w:cs="Arial Narrow"/>
          <w:sz w:val="20"/>
          <w:szCs w:val="20"/>
          <w:lang w:eastAsia="pl-PL"/>
        </w:rPr>
        <w:t>braku spójności funkcjonalnej systemu oraz ograniczenia możliwości wykorzystania zaawansowanych funkcjonalności analitycznych (AI),</w:t>
      </w:r>
    </w:p>
    <w:p w14:paraId="2ACB90FA" w14:textId="77777777" w:rsidR="00186523" w:rsidRPr="00186523" w:rsidRDefault="00186523" w:rsidP="00E06072">
      <w:pPr>
        <w:pStyle w:val="Akapitzlist"/>
        <w:numPr>
          <w:ilvl w:val="0"/>
          <w:numId w:val="59"/>
        </w:numPr>
        <w:tabs>
          <w:tab w:val="left" w:pos="284"/>
        </w:tabs>
        <w:spacing w:after="60" w:line="276" w:lineRule="auto"/>
        <w:ind w:left="284" w:firstLine="0"/>
        <w:jc w:val="both"/>
        <w:rPr>
          <w:rFonts w:ascii="Arial Narrow" w:hAnsi="Arial Narrow" w:cs="Arial Narrow"/>
          <w:sz w:val="20"/>
          <w:szCs w:val="20"/>
          <w:lang w:eastAsia="pl-PL"/>
        </w:rPr>
      </w:pPr>
      <w:r w:rsidRPr="00186523">
        <w:rPr>
          <w:rFonts w:ascii="Arial Narrow" w:hAnsi="Arial Narrow" w:cs="Arial Narrow"/>
          <w:sz w:val="20"/>
          <w:szCs w:val="20"/>
          <w:lang w:eastAsia="pl-PL"/>
        </w:rPr>
        <w:t>rozmycia odpowiedzialności za prawidłowe działanie całego środowiska,</w:t>
      </w:r>
    </w:p>
    <w:p w14:paraId="5E85914C" w14:textId="77777777" w:rsidR="00186523" w:rsidRPr="00186523" w:rsidRDefault="00186523" w:rsidP="00E06072">
      <w:pPr>
        <w:pStyle w:val="Akapitzlist"/>
        <w:numPr>
          <w:ilvl w:val="0"/>
          <w:numId w:val="59"/>
        </w:numPr>
        <w:tabs>
          <w:tab w:val="left" w:pos="284"/>
        </w:tabs>
        <w:spacing w:after="60" w:line="276" w:lineRule="auto"/>
        <w:ind w:left="284" w:firstLine="0"/>
        <w:jc w:val="both"/>
        <w:rPr>
          <w:rFonts w:ascii="Arial Narrow" w:hAnsi="Arial Narrow" w:cs="Arial Narrow"/>
          <w:sz w:val="20"/>
          <w:szCs w:val="20"/>
          <w:lang w:eastAsia="pl-PL"/>
        </w:rPr>
      </w:pPr>
      <w:r w:rsidRPr="00186523">
        <w:rPr>
          <w:rFonts w:ascii="Arial Narrow" w:hAnsi="Arial Narrow" w:cs="Arial Narrow"/>
          <w:sz w:val="20"/>
          <w:szCs w:val="20"/>
          <w:lang w:eastAsia="pl-PL"/>
        </w:rPr>
        <w:t>wydłużenia czasu wdrożenia oraz zwiększenia ryzyka niepowodzenia projektu.</w:t>
      </w:r>
    </w:p>
    <w:p w14:paraId="4523FF94" w14:textId="77777777" w:rsidR="00186523" w:rsidRPr="00186523" w:rsidRDefault="00186523" w:rsidP="00186523">
      <w:pPr>
        <w:pStyle w:val="Akapitzlist"/>
        <w:tabs>
          <w:tab w:val="left" w:pos="284"/>
        </w:tabs>
        <w:spacing w:after="60" w:line="276" w:lineRule="auto"/>
        <w:ind w:left="284"/>
        <w:jc w:val="both"/>
        <w:rPr>
          <w:rFonts w:ascii="Arial Narrow" w:hAnsi="Arial Narrow" w:cs="Arial Narrow"/>
          <w:sz w:val="20"/>
          <w:szCs w:val="20"/>
          <w:lang w:eastAsia="pl-PL"/>
        </w:rPr>
      </w:pPr>
      <w:r w:rsidRPr="00186523">
        <w:rPr>
          <w:rFonts w:ascii="Arial Narrow" w:hAnsi="Arial Narrow" w:cs="Arial Narrow"/>
          <w:sz w:val="20"/>
          <w:szCs w:val="20"/>
          <w:lang w:eastAsia="pl-PL"/>
        </w:rPr>
        <w:lastRenderedPageBreak/>
        <w:t xml:space="preserve">Dodatkowo Zamawiający aktualnie użytkuje oprogramowanie CGM </w:t>
      </w:r>
      <w:proofErr w:type="spellStart"/>
      <w:r w:rsidRPr="00186523">
        <w:rPr>
          <w:rFonts w:ascii="Arial Narrow" w:hAnsi="Arial Narrow" w:cs="Arial Narrow"/>
          <w:sz w:val="20"/>
          <w:szCs w:val="20"/>
          <w:lang w:eastAsia="pl-PL"/>
        </w:rPr>
        <w:t>NetRAAD</w:t>
      </w:r>
      <w:proofErr w:type="spellEnd"/>
      <w:r w:rsidRPr="00186523">
        <w:rPr>
          <w:rFonts w:ascii="Arial Narrow" w:hAnsi="Arial Narrow" w:cs="Arial Narrow"/>
          <w:sz w:val="20"/>
          <w:szCs w:val="20"/>
          <w:lang w:eastAsia="pl-PL"/>
        </w:rPr>
        <w:t xml:space="preserve">, w ramach którego wykorzystywane są funkcjonalności RIS oraz PACS, a także posiada licencje na oprogramowanie </w:t>
      </w:r>
      <w:proofErr w:type="spellStart"/>
      <w:r w:rsidRPr="00186523">
        <w:rPr>
          <w:rFonts w:ascii="Arial Narrow" w:hAnsi="Arial Narrow" w:cs="Arial Narrow"/>
          <w:sz w:val="20"/>
          <w:szCs w:val="20"/>
          <w:lang w:eastAsia="pl-PL"/>
        </w:rPr>
        <w:t>Alteris</w:t>
      </w:r>
      <w:proofErr w:type="spellEnd"/>
      <w:r w:rsidRPr="00186523">
        <w:rPr>
          <w:rFonts w:ascii="Arial Narrow" w:hAnsi="Arial Narrow" w:cs="Arial Narrow"/>
          <w:sz w:val="20"/>
          <w:szCs w:val="20"/>
          <w:lang w:eastAsia="pl-PL"/>
        </w:rPr>
        <w:t>. Wdrożenie nowego rozwiązania wymaga zapewnienia ciągłości działania systemów, migracji danych oraz zachowania kompatybilności z istniejącą infrastrukturą, co przemawia za powierzeniem realizacji zamówienia jednemu wykonawcy.</w:t>
      </w:r>
    </w:p>
    <w:p w14:paraId="1684A081" w14:textId="3D92A21B" w:rsidR="00FD5007" w:rsidRPr="009F0C06" w:rsidRDefault="00186523" w:rsidP="009F0C06">
      <w:pPr>
        <w:pStyle w:val="Akapitzlist"/>
        <w:tabs>
          <w:tab w:val="left" w:pos="284"/>
        </w:tabs>
        <w:spacing w:after="60" w:line="276" w:lineRule="auto"/>
        <w:ind w:left="284"/>
        <w:jc w:val="both"/>
        <w:rPr>
          <w:rFonts w:ascii="Arial Narrow" w:hAnsi="Arial Narrow" w:cs="Arial Narrow"/>
          <w:sz w:val="20"/>
          <w:szCs w:val="20"/>
          <w:lang w:eastAsia="pl-PL"/>
        </w:rPr>
      </w:pPr>
      <w:r w:rsidRPr="00186523">
        <w:rPr>
          <w:rFonts w:ascii="Arial Narrow" w:hAnsi="Arial Narrow" w:cs="Arial Narrow"/>
          <w:sz w:val="20"/>
          <w:szCs w:val="20"/>
          <w:lang w:eastAsia="pl-PL"/>
        </w:rPr>
        <w:t xml:space="preserve">Z uwagi na powyższe, podział zamówienia na części byłby niecelowy oraz mógłby zagrozić osiągnięciu zakładanych celów zamówienia, w szczególności w zakresie zapewnienia spójnego, bezpiecznego i </w:t>
      </w:r>
      <w:proofErr w:type="spellStart"/>
      <w:r w:rsidRPr="00186523">
        <w:rPr>
          <w:rFonts w:ascii="Arial Narrow" w:hAnsi="Arial Narrow" w:cs="Arial Narrow"/>
          <w:sz w:val="20"/>
          <w:szCs w:val="20"/>
          <w:lang w:eastAsia="pl-PL"/>
        </w:rPr>
        <w:t>interoperacyjnego</w:t>
      </w:r>
      <w:proofErr w:type="spellEnd"/>
      <w:r w:rsidRPr="00186523">
        <w:rPr>
          <w:rFonts w:ascii="Arial Narrow" w:hAnsi="Arial Narrow" w:cs="Arial Narrow"/>
          <w:sz w:val="20"/>
          <w:szCs w:val="20"/>
          <w:lang w:eastAsia="pl-PL"/>
        </w:rPr>
        <w:t xml:space="preserve"> środowiska obrazowania medycznego.</w:t>
      </w:r>
    </w:p>
    <w:p w14:paraId="790E3A3E" w14:textId="77777777" w:rsidR="00FD5007" w:rsidRPr="00D95F9F" w:rsidRDefault="00FD5007" w:rsidP="00E06072">
      <w:pPr>
        <w:pStyle w:val="Akapitzlist"/>
        <w:numPr>
          <w:ilvl w:val="1"/>
          <w:numId w:val="21"/>
        </w:numPr>
        <w:suppressAutoHyphens w:val="0"/>
        <w:spacing w:line="276" w:lineRule="auto"/>
        <w:ind w:left="284" w:hanging="284"/>
        <w:jc w:val="both"/>
        <w:rPr>
          <w:rFonts w:ascii="Arial Narrow" w:hAnsi="Arial Narrow" w:cs="Arial Narrow"/>
          <w:sz w:val="20"/>
          <w:szCs w:val="20"/>
        </w:rPr>
      </w:pPr>
      <w:r w:rsidRPr="00D95F9F">
        <w:rPr>
          <w:rFonts w:ascii="Arial Narrow" w:hAnsi="Arial Narrow" w:cs="Arial Narrow"/>
          <w:sz w:val="20"/>
          <w:szCs w:val="20"/>
        </w:rPr>
        <w:t>Zamawiający informuje, iż dane kontrahentów i wykonawców zaangażowanych w realizację przedmiotu zamówienia mogą być wykorzystywanie i przetwarzane w systemach Arachne i SKANER.</w:t>
      </w:r>
    </w:p>
    <w:p w14:paraId="31DD645F" w14:textId="77777777" w:rsidR="00FD5007" w:rsidRDefault="00FD5007" w:rsidP="00E06072">
      <w:pPr>
        <w:pStyle w:val="Akapitzlist"/>
        <w:numPr>
          <w:ilvl w:val="1"/>
          <w:numId w:val="21"/>
        </w:numPr>
        <w:tabs>
          <w:tab w:val="clear" w:pos="0"/>
        </w:tabs>
        <w:spacing w:after="60" w:line="276" w:lineRule="auto"/>
        <w:ind w:left="284" w:hanging="284"/>
        <w:contextualSpacing w:val="0"/>
        <w:jc w:val="both"/>
        <w:rPr>
          <w:rFonts w:ascii="Arial Narrow" w:hAnsi="Arial Narrow" w:cs="Arial Narrow"/>
          <w:bCs/>
          <w:iCs/>
          <w:sz w:val="20"/>
          <w:szCs w:val="20"/>
        </w:rPr>
      </w:pPr>
      <w:r>
        <w:rPr>
          <w:rFonts w:ascii="Arial Narrow" w:hAnsi="Arial Narrow" w:cs="Arial Narrow"/>
          <w:bCs/>
          <w:iCs/>
          <w:sz w:val="20"/>
          <w:szCs w:val="20"/>
        </w:rPr>
        <w:t>W ramach realizacji niniejszego zamówienia spełniona zostaje zasada „nieczynienia poważnych szkód dla środowiska” (DNSH), zgodnie z art. 17 Rozporządzenia (UE) 2020/852. Realizacja zadania „INTEGRACJA I ROZBUDOWA SYSTEMÓW INFORMATYCZNYCH ŚWIADCZENIODAWCY – WYMIANA SYSTEMÓW DZIEDZINOWYCH W ZAKRESACH MEDYCZNYM I ADMINISTRACYJNYM” nie powoduje znaczących negatywnych oddziaływań w żadnym z poniższych obszarów środowiskowych:</w:t>
      </w:r>
    </w:p>
    <w:p w14:paraId="15605021" w14:textId="5DAA58DC" w:rsidR="00FD5007" w:rsidRDefault="00FD5007" w:rsidP="00E06072">
      <w:pPr>
        <w:pStyle w:val="Akapitzlist"/>
        <w:numPr>
          <w:ilvl w:val="0"/>
          <w:numId w:val="57"/>
        </w:numPr>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Łagodzenie zmian klimatu:</w:t>
      </w:r>
    </w:p>
    <w:p w14:paraId="2AEEBDA2" w14:textId="77777777" w:rsidR="00FD5007" w:rsidRDefault="00FD5007" w:rsidP="00826735">
      <w:pPr>
        <w:pStyle w:val="Akapitzlist"/>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Przedsięwzięcie polega na dostawie, wdrożeniu i integracji systemów informatycznych oraz oprogramowania, a nie na prowadzeniu działalności produkcyjnej czy budowlanej. Oprogramowanie wdrażane w ramach projektu wspiera cyfryzację procesów medycznych i administracyjnych, eliminując znaczną część dokumentacji papierowej oraz ograniczając konieczność transportu i archiwizacji fizycznych dokumentów. Działania te prowadzą do zmniejszenia zużycia energii i materiałów eksploatacyjnych, co pośrednio redukuje emisję gazów cieplarnianych.</w:t>
      </w:r>
    </w:p>
    <w:p w14:paraId="23EDB9CF" w14:textId="7756D5B6" w:rsidR="00FD5007" w:rsidRDefault="00FD5007" w:rsidP="00E06072">
      <w:pPr>
        <w:pStyle w:val="Akapitzlist"/>
        <w:numPr>
          <w:ilvl w:val="0"/>
          <w:numId w:val="57"/>
        </w:numPr>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Adaptacja do zmian klimatu:</w:t>
      </w:r>
    </w:p>
    <w:p w14:paraId="71FDF863" w14:textId="77777777" w:rsidR="00FD5007" w:rsidRDefault="00FD5007" w:rsidP="00826735">
      <w:pPr>
        <w:pStyle w:val="Akapitzlist"/>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Projekt nie wymaga realizacji robót budowlanych ani zmian infrastrukturalnych. Wdrożone rozwiązania informatyczne zapewniają ciągłość funkcjonowania szpitala także w sytuacjach awaryjnych, wspierając stabilność operacyjną i możliwość zdalnego świadczenia usług. W przypadku zastosowanych urządzeń do digitalizacji (skanerów) wybrano modele o niskim zużyciu energii, przystosowane do długotrwałej eksploatacji w warunkach biurowych.</w:t>
      </w:r>
    </w:p>
    <w:p w14:paraId="372EE507" w14:textId="054FB719" w:rsidR="00FD5007" w:rsidRDefault="00FD5007" w:rsidP="00E06072">
      <w:pPr>
        <w:pStyle w:val="Akapitzlist"/>
        <w:numPr>
          <w:ilvl w:val="0"/>
          <w:numId w:val="57"/>
        </w:numPr>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Zrównoważone gospodarowanie zasobami wodnymi i morskimi:</w:t>
      </w:r>
    </w:p>
    <w:p w14:paraId="1D150926" w14:textId="77777777" w:rsidR="00FD5007" w:rsidRDefault="00FD5007" w:rsidP="00826735">
      <w:pPr>
        <w:pStyle w:val="Akapitzlist"/>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Realizacja projektu nie wymaga zużycia wody ani nie prowadzi do emisji ścieków. Oprogramowanie i procesy digitalizacji nie mają wpływu na zasoby wodne. Wykorzystanie urządzeń biurowych, takich jak skanery, odbywa się w standardowych warunkach eksploatacyjnych i nie generuje odpadów ani emisji do środowiska wodnego.</w:t>
      </w:r>
    </w:p>
    <w:p w14:paraId="4B0CB4D8" w14:textId="73A0A9F3" w:rsidR="00FD5007" w:rsidRDefault="00FD5007" w:rsidP="00E06072">
      <w:pPr>
        <w:pStyle w:val="Akapitzlist"/>
        <w:numPr>
          <w:ilvl w:val="0"/>
          <w:numId w:val="57"/>
        </w:numPr>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Gospodarka o obiegu zamkniętym i zapobieganie powstawaniu odpadów:</w:t>
      </w:r>
    </w:p>
    <w:p w14:paraId="4182AB98" w14:textId="77777777" w:rsidR="00FD5007" w:rsidRDefault="00FD5007" w:rsidP="00826735">
      <w:pPr>
        <w:pStyle w:val="Akapitzlist"/>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Projekt przyczynia się do ograniczenia ilości odpadów papierowych poprzez zastąpienie dokumentacji papierowej elektroniczną. Zastosowane skanery umożliwiają długotrwałe użytkowanie oraz serwisowanie, a po zakończeniu okresu eksploatacji mogą być poddane recyklingowi zgodnie z przepisami o zużytym sprzęcie elektrycznym i elektronicznym (ZSEE). Wdrożone systemy informatyczne nie generują odpadów materialnych, a ich eksploatacja nie wymaga zużycia surowców.</w:t>
      </w:r>
    </w:p>
    <w:p w14:paraId="4CFDB9FD" w14:textId="03F09AD3" w:rsidR="00FD5007" w:rsidRDefault="00FD5007" w:rsidP="00E06072">
      <w:pPr>
        <w:pStyle w:val="Akapitzlist"/>
        <w:numPr>
          <w:ilvl w:val="0"/>
          <w:numId w:val="57"/>
        </w:numPr>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Zapobieganie zanieczyszczeniom i ich kontrola:</w:t>
      </w:r>
    </w:p>
    <w:p w14:paraId="3CD4FB99" w14:textId="77777777" w:rsidR="00FD5007" w:rsidRDefault="00FD5007" w:rsidP="00826735">
      <w:pPr>
        <w:pStyle w:val="Akapitzlist"/>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 xml:space="preserve">Projekt nie wiąże się z emisją zanieczyszczeń do powietrza, gleby czy wody. Urządzenia biurowe objęte projektem spełniają wymogi dyrektyw </w:t>
      </w:r>
      <w:proofErr w:type="spellStart"/>
      <w:r>
        <w:rPr>
          <w:rFonts w:ascii="Arial Narrow" w:hAnsi="Arial Narrow" w:cs="Arial Narrow"/>
          <w:bCs/>
          <w:iCs/>
          <w:sz w:val="20"/>
          <w:szCs w:val="20"/>
        </w:rPr>
        <w:t>RoHS</w:t>
      </w:r>
      <w:proofErr w:type="spellEnd"/>
      <w:r>
        <w:rPr>
          <w:rFonts w:ascii="Arial Narrow" w:hAnsi="Arial Narrow" w:cs="Arial Narrow"/>
          <w:bCs/>
          <w:iCs/>
          <w:sz w:val="20"/>
          <w:szCs w:val="20"/>
        </w:rPr>
        <w:t xml:space="preserve"> i REACH, co gwarantuje ograniczenie stosowania substancji niebezpiecznych. Digitalizacja procesów i wdrożenie elektronicznego obiegu dokumentacji ograniczają zapotrzebowanie na papier, tonery i inne materiały eksploatacyjne, zmniejszając ślad środowiskowy działalności jednostki.</w:t>
      </w:r>
    </w:p>
    <w:p w14:paraId="51C4EA82" w14:textId="7C11FC83" w:rsidR="00FD5007" w:rsidRDefault="00FD5007" w:rsidP="00E06072">
      <w:pPr>
        <w:pStyle w:val="Akapitzlist"/>
        <w:numPr>
          <w:ilvl w:val="0"/>
          <w:numId w:val="57"/>
        </w:numPr>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Ochrona bioróżnorodności i ekosystemów:</w:t>
      </w:r>
    </w:p>
    <w:p w14:paraId="0A655379" w14:textId="77777777" w:rsidR="00FD5007" w:rsidRDefault="00FD5007" w:rsidP="00826735">
      <w:pPr>
        <w:pStyle w:val="Akapitzlist"/>
        <w:spacing w:after="60" w:line="276" w:lineRule="auto"/>
        <w:ind w:left="851"/>
        <w:jc w:val="both"/>
        <w:rPr>
          <w:rFonts w:ascii="Arial Narrow" w:hAnsi="Arial Narrow" w:cs="Arial Narrow"/>
          <w:bCs/>
          <w:iCs/>
          <w:sz w:val="20"/>
          <w:szCs w:val="20"/>
        </w:rPr>
      </w:pPr>
      <w:r>
        <w:rPr>
          <w:rFonts w:ascii="Arial Narrow" w:hAnsi="Arial Narrow" w:cs="Arial Narrow"/>
          <w:bCs/>
          <w:iCs/>
          <w:sz w:val="20"/>
          <w:szCs w:val="20"/>
        </w:rPr>
        <w:t>Przedsięwzięcie realizowane jest w istniejących obiektach szpitalnych, bez ingerencji w środowisko naturalne. Nie są prowadzone prace mogące oddziaływać na grunty, siedliska czy obszary chronione. Cyfryzacja procesów i ograniczenie materiałów eksploatacyjnych sprzyjają zmniejszeniu presji na zasoby naturalne i ochronie ekosystemów.</w:t>
      </w:r>
    </w:p>
    <w:p w14:paraId="6C3FFF0E" w14:textId="77777777" w:rsidR="00FD5007" w:rsidRDefault="00FD5007" w:rsidP="00826735">
      <w:pPr>
        <w:pStyle w:val="Akapitzlist"/>
        <w:spacing w:after="60" w:line="276" w:lineRule="auto"/>
        <w:ind w:left="851"/>
        <w:jc w:val="both"/>
        <w:rPr>
          <w:rFonts w:ascii="Arial Narrow" w:hAnsi="Arial Narrow" w:cs="Arial Narrow"/>
          <w:sz w:val="20"/>
          <w:szCs w:val="20"/>
        </w:rPr>
      </w:pPr>
      <w:r>
        <w:rPr>
          <w:rFonts w:ascii="Arial Narrow" w:hAnsi="Arial Narrow" w:cs="Arial Narrow"/>
          <w:bCs/>
          <w:iCs/>
          <w:sz w:val="20"/>
          <w:szCs w:val="20"/>
        </w:rPr>
        <w:t>Wykonawca zobowiązany jest do bieżącego gromadzenia informacji, danych oraz dokumentacji, które stanowią potwierdzenie realizacji przedmiotu umowy zgodnie z zasadą DNSH i przekazywania jej Zamawiającemu na każde jego wezwanie.</w:t>
      </w:r>
    </w:p>
    <w:p w14:paraId="65C21CBF"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3E71B738"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1BBF64A1"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24DAD3EB"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031BC12E"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475A407E"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101F8384"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721F51F1"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6A7450BE"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4434B69D" w14:textId="77777777" w:rsidR="00880DAD" w:rsidRPr="00880DAD" w:rsidRDefault="00880DAD" w:rsidP="00E06072">
      <w:pPr>
        <w:pStyle w:val="Akapitzlist"/>
        <w:numPr>
          <w:ilvl w:val="0"/>
          <w:numId w:val="56"/>
        </w:numPr>
        <w:tabs>
          <w:tab w:val="left" w:pos="426"/>
        </w:tabs>
        <w:autoSpaceDE w:val="0"/>
        <w:spacing w:line="276" w:lineRule="auto"/>
        <w:contextualSpacing w:val="0"/>
        <w:jc w:val="both"/>
        <w:rPr>
          <w:rFonts w:ascii="Arial Narrow" w:hAnsi="Arial Narrow" w:cs="Arial Narrow"/>
          <w:vanish/>
          <w:sz w:val="20"/>
          <w:szCs w:val="20"/>
        </w:rPr>
      </w:pPr>
    </w:p>
    <w:p w14:paraId="79091229" w14:textId="77777777" w:rsidR="00D95F9F" w:rsidRPr="00826735" w:rsidRDefault="00FD5007" w:rsidP="00E06072">
      <w:pPr>
        <w:pStyle w:val="Akapitzlist"/>
        <w:numPr>
          <w:ilvl w:val="1"/>
          <w:numId w:val="21"/>
        </w:numPr>
        <w:tabs>
          <w:tab w:val="clear" w:pos="0"/>
        </w:tabs>
        <w:spacing w:after="60" w:line="276" w:lineRule="auto"/>
        <w:ind w:left="284" w:hanging="284"/>
        <w:contextualSpacing w:val="0"/>
        <w:jc w:val="both"/>
        <w:rPr>
          <w:rFonts w:ascii="Arial Narrow" w:hAnsi="Arial Narrow" w:cs="Arial Narrow"/>
          <w:bCs/>
          <w:iCs/>
          <w:sz w:val="20"/>
          <w:szCs w:val="20"/>
        </w:rPr>
      </w:pPr>
      <w:r w:rsidRPr="00D95F9F">
        <w:rPr>
          <w:rFonts w:ascii="Arial Narrow" w:hAnsi="Arial Narrow" w:cs="Arial Narrow"/>
          <w:bCs/>
          <w:iCs/>
          <w:sz w:val="20"/>
          <w:szCs w:val="20"/>
        </w:rPr>
        <w:t xml:space="preserve">Jeżeli wskazano nazwy towarów pochodzących od konkretnych producentów to określają one minimalne parametry jakościowe i cechy użytkowe, jakim muszą odpowiadać towary oferowane przez Wykonawcę, aby zostały spełnione wymagania stawiane przez Zamawiającego. Towary pochodzące od konkretnych producentów stanowią wyłącznie wzorzec jakościowy przedmiotu zamówienia. Pod pojęciem minimalne _parametry jakościowe i cechy użytkowe Zamawiający rozumie wymagania dotyczące towaru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w:t>
      </w:r>
      <w:r w:rsidRPr="00D95F9F">
        <w:rPr>
          <w:rFonts w:ascii="Arial Narrow" w:hAnsi="Arial Narrow" w:cs="Arial Narrow"/>
          <w:bCs/>
          <w:iCs/>
          <w:sz w:val="20"/>
          <w:szCs w:val="20"/>
        </w:rPr>
        <w:lastRenderedPageBreak/>
        <w:t>jednocześnie produkty równoważne o parametrach jakościowych i cechach użytkowych co najmniej na poziomie parametrów wskazanego produktu, uznając tym samym każdy produkt o wskazanych lub lepszych parametrach.</w:t>
      </w:r>
    </w:p>
    <w:p w14:paraId="2792B8D0" w14:textId="51F54910" w:rsidR="00FD5007" w:rsidRPr="00D95F9F" w:rsidRDefault="00FD5007" w:rsidP="00E06072">
      <w:pPr>
        <w:pStyle w:val="Akapitzlist"/>
        <w:numPr>
          <w:ilvl w:val="1"/>
          <w:numId w:val="21"/>
        </w:numPr>
        <w:tabs>
          <w:tab w:val="clear" w:pos="0"/>
        </w:tabs>
        <w:spacing w:after="60" w:line="276" w:lineRule="auto"/>
        <w:ind w:left="284" w:hanging="284"/>
        <w:contextualSpacing w:val="0"/>
        <w:jc w:val="both"/>
        <w:rPr>
          <w:rFonts w:ascii="Arial Narrow" w:hAnsi="Arial Narrow" w:cs="Arial Narrow"/>
          <w:bCs/>
          <w:iCs/>
          <w:sz w:val="20"/>
          <w:szCs w:val="20"/>
        </w:rPr>
      </w:pPr>
      <w:r w:rsidRPr="00D95F9F">
        <w:rPr>
          <w:rFonts w:ascii="Arial Narrow" w:hAnsi="Arial Narrow" w:cs="Arial Narrow"/>
          <w:bCs/>
          <w:iCs/>
          <w:sz w:val="20"/>
          <w:szCs w:val="20"/>
        </w:rPr>
        <w:t xml:space="preserve">W trakcie realizacji zamówienia zamawiający uprawniony jest do wykonywania czynności kontrolnych wobec wykonawcy odnośnie spełniania przez wykonawcę lub podwykonawcę wymogu </w:t>
      </w:r>
      <w:r w:rsidRPr="004C2B20">
        <w:rPr>
          <w:rFonts w:ascii="Arial Narrow" w:hAnsi="Arial Narrow" w:cs="Arial Narrow"/>
          <w:bCs/>
          <w:iCs/>
          <w:sz w:val="20"/>
          <w:szCs w:val="20"/>
        </w:rPr>
        <w:t xml:space="preserve">zatrudnienia na podstawie umowy o pracę osób </w:t>
      </w:r>
      <w:r w:rsidR="003B5403" w:rsidRPr="004C2B20">
        <w:rPr>
          <w:rFonts w:ascii="Arial Narrow" w:hAnsi="Arial Narrow" w:cs="Arial Narrow"/>
          <w:bCs/>
          <w:iCs/>
          <w:sz w:val="20"/>
          <w:szCs w:val="20"/>
        </w:rPr>
        <w:br/>
        <w:t>wykonujących czynności polegające na konfiguracji, instalacji, testowaniu, wdrażaniu oraz utrzymaniu i rozwoju systemów informatycznych objętych zamówieniem, w tym czynności związanych z ich integracją oraz migracją danych</w:t>
      </w:r>
      <w:r w:rsidR="003B5403" w:rsidRPr="003B5403">
        <w:rPr>
          <w:rFonts w:ascii="Arial Narrow" w:hAnsi="Arial Narrow" w:cs="Arial Narrow"/>
          <w:bCs/>
          <w:iCs/>
          <w:color w:val="00B0F0"/>
          <w:sz w:val="20"/>
          <w:szCs w:val="20"/>
        </w:rPr>
        <w:t>.</w:t>
      </w:r>
    </w:p>
    <w:p w14:paraId="7A4BC80A" w14:textId="77777777" w:rsidR="00D95F9F" w:rsidRDefault="00FD5007" w:rsidP="00E06072">
      <w:pPr>
        <w:pStyle w:val="Akapitzlist"/>
        <w:numPr>
          <w:ilvl w:val="1"/>
          <w:numId w:val="21"/>
        </w:numPr>
        <w:tabs>
          <w:tab w:val="clear" w:pos="0"/>
        </w:tabs>
        <w:spacing w:after="60" w:line="276" w:lineRule="auto"/>
        <w:ind w:left="284" w:hanging="284"/>
        <w:contextualSpacing w:val="0"/>
        <w:jc w:val="both"/>
        <w:rPr>
          <w:rFonts w:ascii="Arial Narrow" w:hAnsi="Arial Narrow" w:cs="Arial Narrow"/>
          <w:bCs/>
          <w:iCs/>
          <w:sz w:val="20"/>
          <w:szCs w:val="20"/>
        </w:rPr>
      </w:pPr>
      <w:r w:rsidRPr="00D95F9F">
        <w:rPr>
          <w:rFonts w:ascii="Arial Narrow" w:hAnsi="Arial Narrow" w:cs="Arial Narrow"/>
          <w:bCs/>
          <w:iCs/>
          <w:sz w:val="20"/>
          <w:szCs w:val="20"/>
        </w:rPr>
        <w:t xml:space="preserve">Zamawiający uprawniony jest w szczególności do: </w:t>
      </w:r>
    </w:p>
    <w:p w14:paraId="2BFA0B96" w14:textId="262F87DC" w:rsidR="00FD5007" w:rsidRPr="00D95F9F" w:rsidRDefault="00FD5007" w:rsidP="00E06072">
      <w:pPr>
        <w:pStyle w:val="Akapitzlist"/>
        <w:numPr>
          <w:ilvl w:val="0"/>
          <w:numId w:val="58"/>
        </w:numPr>
        <w:tabs>
          <w:tab w:val="left" w:pos="426"/>
        </w:tabs>
        <w:spacing w:after="60" w:line="276" w:lineRule="auto"/>
        <w:ind w:left="851"/>
        <w:contextualSpacing w:val="0"/>
        <w:jc w:val="both"/>
        <w:rPr>
          <w:rFonts w:ascii="Arial Narrow" w:hAnsi="Arial Narrow" w:cs="Arial Narrow"/>
          <w:bCs/>
          <w:iCs/>
          <w:sz w:val="20"/>
          <w:szCs w:val="20"/>
        </w:rPr>
      </w:pPr>
      <w:r w:rsidRPr="00826735">
        <w:rPr>
          <w:rFonts w:ascii="Arial Narrow" w:hAnsi="Arial Narrow" w:cs="Arial Narrow"/>
          <w:bCs/>
          <w:iCs/>
          <w:sz w:val="20"/>
          <w:szCs w:val="20"/>
        </w:rPr>
        <w:t>żądania oświadczeń i dokumentów w zakresie potwierdzenia spełniania ww. wymogów i dokonywania ich oceny,</w:t>
      </w:r>
    </w:p>
    <w:p w14:paraId="329B4C10" w14:textId="77777777" w:rsidR="00FD5007" w:rsidRPr="00D95F9F" w:rsidRDefault="00FD5007" w:rsidP="00E06072">
      <w:pPr>
        <w:pStyle w:val="Akapitzlist"/>
        <w:numPr>
          <w:ilvl w:val="0"/>
          <w:numId w:val="58"/>
        </w:numPr>
        <w:tabs>
          <w:tab w:val="left" w:pos="426"/>
        </w:tabs>
        <w:spacing w:after="60" w:line="276" w:lineRule="auto"/>
        <w:ind w:left="851"/>
        <w:contextualSpacing w:val="0"/>
        <w:jc w:val="both"/>
        <w:rPr>
          <w:rFonts w:ascii="Arial Narrow" w:hAnsi="Arial Narrow" w:cs="Arial Narrow"/>
          <w:bCs/>
          <w:iCs/>
          <w:sz w:val="20"/>
          <w:szCs w:val="20"/>
        </w:rPr>
      </w:pPr>
      <w:r w:rsidRPr="00D95F9F">
        <w:rPr>
          <w:rFonts w:ascii="Arial Narrow" w:hAnsi="Arial Narrow" w:cs="Arial Narrow"/>
          <w:bCs/>
          <w:iCs/>
          <w:sz w:val="20"/>
          <w:szCs w:val="20"/>
        </w:rPr>
        <w:t>żądania wyjaśnień w przypadku wątpliwości w zakresie potwierdzenia spełniania ww. wymogów,</w:t>
      </w:r>
    </w:p>
    <w:p w14:paraId="243A5641" w14:textId="77777777" w:rsidR="00826735" w:rsidRDefault="00FD5007" w:rsidP="00E06072">
      <w:pPr>
        <w:pStyle w:val="Akapitzlist"/>
        <w:numPr>
          <w:ilvl w:val="0"/>
          <w:numId w:val="58"/>
        </w:numPr>
        <w:tabs>
          <w:tab w:val="left" w:pos="426"/>
        </w:tabs>
        <w:spacing w:after="60" w:line="276" w:lineRule="auto"/>
        <w:ind w:left="851"/>
        <w:contextualSpacing w:val="0"/>
        <w:jc w:val="both"/>
        <w:rPr>
          <w:rFonts w:ascii="Arial Narrow" w:hAnsi="Arial Narrow" w:cs="Arial Narrow"/>
          <w:bCs/>
          <w:iCs/>
          <w:sz w:val="20"/>
          <w:szCs w:val="20"/>
        </w:rPr>
      </w:pPr>
      <w:r w:rsidRPr="00D95F9F">
        <w:rPr>
          <w:rFonts w:ascii="Arial Narrow" w:hAnsi="Arial Narrow" w:cs="Arial Narrow"/>
          <w:bCs/>
          <w:iCs/>
          <w:sz w:val="20"/>
          <w:szCs w:val="20"/>
        </w:rPr>
        <w:t>przeprowadzania kontroli na miejscu wykonywania świadczenia.</w:t>
      </w:r>
    </w:p>
    <w:p w14:paraId="4B0B9C38" w14:textId="0360661F" w:rsidR="00FD5007" w:rsidRPr="00826735" w:rsidRDefault="00FD5007" w:rsidP="00E06072">
      <w:pPr>
        <w:pStyle w:val="Akapitzlist"/>
        <w:numPr>
          <w:ilvl w:val="1"/>
          <w:numId w:val="21"/>
        </w:numPr>
        <w:tabs>
          <w:tab w:val="clear" w:pos="0"/>
        </w:tabs>
        <w:spacing w:after="60" w:line="276" w:lineRule="auto"/>
        <w:ind w:left="284" w:hanging="284"/>
        <w:contextualSpacing w:val="0"/>
        <w:jc w:val="both"/>
        <w:rPr>
          <w:rFonts w:ascii="Arial Narrow" w:hAnsi="Arial Narrow" w:cs="Arial Narrow"/>
          <w:bCs/>
          <w:iCs/>
          <w:sz w:val="20"/>
          <w:szCs w:val="20"/>
        </w:rPr>
      </w:pPr>
      <w:r w:rsidRPr="00826735">
        <w:rPr>
          <w:rFonts w:ascii="Arial Narrow" w:hAnsi="Arial Narrow" w:cs="Arial Narrow"/>
          <w:bCs/>
          <w:iCs/>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opisie przedmiotu zamówienia czynności w trakcie realizacji zamówienia:</w:t>
      </w:r>
    </w:p>
    <w:p w14:paraId="1774E098" w14:textId="77777777" w:rsidR="00FD5007" w:rsidRDefault="00FD5007" w:rsidP="00E06072">
      <w:pPr>
        <w:pStyle w:val="Tekstpodstawowy"/>
        <w:numPr>
          <w:ilvl w:val="0"/>
          <w:numId w:val="6"/>
        </w:numPr>
        <w:tabs>
          <w:tab w:val="left" w:pos="284"/>
        </w:tabs>
        <w:suppressAutoHyphens w:val="0"/>
        <w:spacing w:after="60" w:line="276" w:lineRule="auto"/>
        <w:ind w:left="284" w:hanging="284"/>
        <w:jc w:val="both"/>
        <w:rPr>
          <w:rFonts w:ascii="Arial Narrow" w:hAnsi="Arial Narrow" w:cs="Arial Narrow"/>
          <w:sz w:val="20"/>
          <w:lang w:val="pl-PL"/>
        </w:rPr>
      </w:pPr>
      <w:r>
        <w:rPr>
          <w:rFonts w:ascii="Arial Narrow" w:hAnsi="Arial Narrow" w:cs="Arial Narrow"/>
          <w:sz w:val="20"/>
          <w:lang w:val="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9D8EF4C" w14:textId="77777777" w:rsidR="00FD5007" w:rsidRDefault="00FD5007" w:rsidP="00E06072">
      <w:pPr>
        <w:pStyle w:val="Tekstpodstawowy"/>
        <w:numPr>
          <w:ilvl w:val="0"/>
          <w:numId w:val="6"/>
        </w:numPr>
        <w:tabs>
          <w:tab w:val="left" w:pos="284"/>
        </w:tabs>
        <w:suppressAutoHyphens w:val="0"/>
        <w:spacing w:after="60" w:line="276" w:lineRule="auto"/>
        <w:ind w:left="284" w:hanging="284"/>
        <w:jc w:val="both"/>
        <w:rPr>
          <w:rFonts w:ascii="Arial Narrow" w:hAnsi="Arial Narrow" w:cs="Arial Narrow"/>
          <w:sz w:val="20"/>
          <w:lang w:val="pl-PL"/>
        </w:rPr>
      </w:pPr>
      <w:r>
        <w:rPr>
          <w:rFonts w:ascii="Arial Narrow" w:hAnsi="Arial Narrow" w:cs="Arial Narrow"/>
          <w:sz w:val="20"/>
          <w:lang w:val="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podlegają </w:t>
      </w:r>
      <w:proofErr w:type="spellStart"/>
      <w:r>
        <w:rPr>
          <w:rFonts w:ascii="Arial Narrow" w:hAnsi="Arial Narrow" w:cs="Arial Narrow"/>
          <w:sz w:val="20"/>
          <w:lang w:val="pl-PL"/>
        </w:rPr>
        <w:t>anonimizacji</w:t>
      </w:r>
      <w:proofErr w:type="spellEnd"/>
      <w:r>
        <w:rPr>
          <w:rFonts w:ascii="Arial Narrow" w:hAnsi="Arial Narrow" w:cs="Arial Narrow"/>
          <w:sz w:val="20"/>
          <w:lang w:val="pl-PL"/>
        </w:rPr>
        <w:t>. Informacje takie jak: data zawarcia umowy, rodzaj umowy o pracę i wymiar etatu powinny być możliwe do zidentyfikowania;</w:t>
      </w:r>
    </w:p>
    <w:p w14:paraId="12612CC6" w14:textId="77777777" w:rsidR="00FD5007" w:rsidRDefault="00FD5007" w:rsidP="00E06072">
      <w:pPr>
        <w:pStyle w:val="Tekstpodstawowy"/>
        <w:numPr>
          <w:ilvl w:val="0"/>
          <w:numId w:val="6"/>
        </w:numPr>
        <w:tabs>
          <w:tab w:val="left" w:pos="284"/>
        </w:tabs>
        <w:suppressAutoHyphens w:val="0"/>
        <w:spacing w:after="60" w:line="276" w:lineRule="auto"/>
        <w:ind w:left="284" w:hanging="284"/>
        <w:jc w:val="both"/>
        <w:rPr>
          <w:rFonts w:ascii="Arial Narrow" w:hAnsi="Arial Narrow" w:cs="Arial Narrow"/>
          <w:sz w:val="20"/>
          <w:lang w:val="pl-PL"/>
        </w:rPr>
      </w:pPr>
      <w:r>
        <w:rPr>
          <w:rFonts w:ascii="Arial Narrow" w:hAnsi="Arial Narrow" w:cs="Arial Narrow"/>
          <w:sz w:val="20"/>
          <w:lang w:val="pl-PL"/>
        </w:rPr>
        <w:t>zaświadczenie właściwego oddziału ZUS, potwierdzające opłacanie przez wykonawcę lub podwykonawcę składek na ubezpieczenia społeczne i zdrowotne z tytułu zatrudnienia na podstawie umów o pracę za ostatni okres rozliczeniowy;</w:t>
      </w:r>
    </w:p>
    <w:p w14:paraId="34FF6CA4" w14:textId="77777777" w:rsidR="00FD5007" w:rsidRDefault="00FD5007" w:rsidP="00E06072">
      <w:pPr>
        <w:pStyle w:val="Tekstpodstawowy"/>
        <w:numPr>
          <w:ilvl w:val="0"/>
          <w:numId w:val="6"/>
        </w:numPr>
        <w:tabs>
          <w:tab w:val="left" w:pos="284"/>
        </w:tabs>
        <w:suppressAutoHyphens w:val="0"/>
        <w:spacing w:after="60" w:line="276" w:lineRule="auto"/>
        <w:ind w:left="284" w:hanging="284"/>
        <w:jc w:val="both"/>
        <w:rPr>
          <w:rFonts w:ascii="Arial Narrow" w:hAnsi="Arial Narrow" w:cs="Arial Narrow"/>
          <w:sz w:val="20"/>
          <w:lang w:val="pl-PL"/>
        </w:rPr>
      </w:pPr>
      <w:r>
        <w:rPr>
          <w:rFonts w:ascii="Arial Narrow" w:hAnsi="Arial Narrow" w:cs="Arial Narrow"/>
          <w:sz w:val="20"/>
          <w:lang w:val="pl-PL"/>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podlegają </w:t>
      </w:r>
      <w:proofErr w:type="spellStart"/>
      <w:r>
        <w:rPr>
          <w:rFonts w:ascii="Arial Narrow" w:hAnsi="Arial Narrow" w:cs="Arial Narrow"/>
          <w:sz w:val="20"/>
          <w:lang w:val="pl-PL"/>
        </w:rPr>
        <w:t>anonimizacji</w:t>
      </w:r>
      <w:proofErr w:type="spellEnd"/>
      <w:r>
        <w:rPr>
          <w:rFonts w:ascii="Arial Narrow" w:hAnsi="Arial Narrow" w:cs="Arial Narrow"/>
          <w:sz w:val="20"/>
          <w:lang w:val="pl-PL"/>
        </w:rPr>
        <w:t>.</w:t>
      </w:r>
    </w:p>
    <w:p w14:paraId="45F798B5" w14:textId="77777777" w:rsidR="00FD5007" w:rsidRPr="00826735" w:rsidRDefault="00FD5007" w:rsidP="00E06072">
      <w:pPr>
        <w:pStyle w:val="Akapitzlist"/>
        <w:numPr>
          <w:ilvl w:val="1"/>
          <w:numId w:val="21"/>
        </w:numPr>
        <w:tabs>
          <w:tab w:val="clear" w:pos="0"/>
        </w:tabs>
        <w:spacing w:after="60" w:line="276" w:lineRule="auto"/>
        <w:ind w:left="284" w:hanging="284"/>
        <w:contextualSpacing w:val="0"/>
        <w:jc w:val="both"/>
        <w:rPr>
          <w:rFonts w:ascii="Arial Narrow" w:hAnsi="Arial Narrow" w:cs="Arial Narrow"/>
          <w:bCs/>
          <w:iCs/>
          <w:sz w:val="20"/>
          <w:szCs w:val="20"/>
        </w:rPr>
      </w:pPr>
      <w:r w:rsidRPr="00826735">
        <w:rPr>
          <w:rFonts w:ascii="Arial Narrow" w:hAnsi="Arial Narrow" w:cs="Arial Narrow"/>
          <w:bCs/>
          <w:iCs/>
          <w:sz w:val="20"/>
          <w:szCs w:val="20"/>
        </w:rPr>
        <w:t xml:space="preserve">Z tytułu niespełnienia przez wykonawcę lub podwykonawcę wymogu zatrudnienia na podstawie umowy o pracę osób wykonujących wskazane w punkcie 4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t>
      </w:r>
      <w:r w:rsidRPr="00826735">
        <w:rPr>
          <w:rFonts w:ascii="Arial Narrow" w:hAnsi="Arial Narrow" w:cs="Arial Narrow"/>
          <w:bCs/>
          <w:iCs/>
          <w:sz w:val="20"/>
          <w:szCs w:val="20"/>
        </w:rPr>
        <w:br/>
        <w:t xml:space="preserve">w celu potwierdzenia spełnienia przez wykonawcę lub podwykonawcę wymogu zatrudnienia na podstawie umowy o pracę traktowane będzie jako niespełnienie przez wykonawcę lub podwykonawcę wymogu zatrudnienia na podstawie umowy o pracę osób wykonujących wskazane w punkcie 4 czynności. </w:t>
      </w:r>
    </w:p>
    <w:p w14:paraId="46AA3C62" w14:textId="77777777" w:rsidR="00FD5007" w:rsidRPr="00826735" w:rsidRDefault="00FD5007" w:rsidP="00E06072">
      <w:pPr>
        <w:pStyle w:val="Akapitzlist"/>
        <w:numPr>
          <w:ilvl w:val="1"/>
          <w:numId w:val="21"/>
        </w:numPr>
        <w:tabs>
          <w:tab w:val="clear" w:pos="0"/>
        </w:tabs>
        <w:spacing w:after="60" w:line="276" w:lineRule="auto"/>
        <w:ind w:left="284" w:hanging="284"/>
        <w:contextualSpacing w:val="0"/>
        <w:jc w:val="both"/>
        <w:rPr>
          <w:rFonts w:ascii="Arial Narrow" w:hAnsi="Arial Narrow" w:cs="Arial Narrow"/>
          <w:bCs/>
          <w:iCs/>
          <w:sz w:val="20"/>
          <w:szCs w:val="20"/>
        </w:rPr>
      </w:pPr>
      <w:r w:rsidRPr="00826735">
        <w:rPr>
          <w:rFonts w:ascii="Arial Narrow" w:hAnsi="Arial Narrow" w:cs="Arial Narrow"/>
          <w:bCs/>
          <w:iCs/>
          <w:sz w:val="20"/>
          <w:szCs w:val="20"/>
        </w:rPr>
        <w:t>W przypadku uzasadnionych wątpliwości, co do przestrzegania prawa pracy przez wykonawcę lub podwykonawcę, zamawiający może zwrócić się o przeprowadzenie kontroli przez Państwową Inspekcję Pracy.</w:t>
      </w:r>
    </w:p>
    <w:p w14:paraId="0BDB5345" w14:textId="77777777" w:rsidR="00FD5007" w:rsidRPr="00826735" w:rsidRDefault="00FD5007" w:rsidP="00E06072">
      <w:pPr>
        <w:pStyle w:val="Akapitzlist"/>
        <w:numPr>
          <w:ilvl w:val="1"/>
          <w:numId w:val="21"/>
        </w:numPr>
        <w:tabs>
          <w:tab w:val="clear" w:pos="0"/>
        </w:tabs>
        <w:spacing w:after="60" w:line="276" w:lineRule="auto"/>
        <w:ind w:left="284" w:hanging="284"/>
        <w:contextualSpacing w:val="0"/>
        <w:jc w:val="both"/>
        <w:rPr>
          <w:rFonts w:ascii="Arial Narrow" w:hAnsi="Arial Narrow" w:cs="Arial Narrow"/>
          <w:bCs/>
          <w:iCs/>
          <w:sz w:val="20"/>
          <w:szCs w:val="20"/>
        </w:rPr>
      </w:pPr>
      <w:r w:rsidRPr="00826735">
        <w:rPr>
          <w:rFonts w:ascii="Arial Narrow" w:hAnsi="Arial Narrow" w:cs="Arial Narrow"/>
          <w:bCs/>
          <w:iCs/>
          <w:sz w:val="20"/>
          <w:szCs w:val="20"/>
        </w:rPr>
        <w:t>Osoby, o których mowa powyżej, winny być zatrudnione najpóźniej w następnym dniu od dnia podpisania przedmiotowej umowy.</w:t>
      </w:r>
    </w:p>
    <w:p w14:paraId="7A617654" w14:textId="77777777" w:rsidR="00FD5007" w:rsidRDefault="00FD5007">
      <w:pPr>
        <w:pStyle w:val="Default"/>
        <w:ind w:left="357"/>
        <w:jc w:val="both"/>
        <w:rPr>
          <w:rFonts w:ascii="Arial Narrow" w:hAnsi="Arial Narrow" w:cs="Arial Narrow"/>
          <w:b/>
          <w:i/>
          <w:sz w:val="20"/>
          <w:szCs w:val="20"/>
        </w:rPr>
      </w:pPr>
    </w:p>
    <w:p w14:paraId="08056BCE" w14:textId="77777777" w:rsidR="00FD5007" w:rsidRDefault="00FD5007" w:rsidP="00E06072">
      <w:pPr>
        <w:pStyle w:val="Nagwek1"/>
        <w:numPr>
          <w:ilvl w:val="0"/>
          <w:numId w:val="21"/>
        </w:numPr>
      </w:pPr>
      <w:bookmarkStart w:id="5" w:name="_Toc226460623"/>
      <w:r>
        <w:t>PODWYKONAWSTWO</w:t>
      </w:r>
      <w:bookmarkEnd w:id="5"/>
    </w:p>
    <w:p w14:paraId="530577E8" w14:textId="77777777" w:rsidR="00FD5007" w:rsidRDefault="00FD5007">
      <w:pPr>
        <w:rPr>
          <w:rFonts w:ascii="Arial Narrow" w:hAnsi="Arial Narrow" w:cs="Arial Narrow"/>
        </w:rPr>
      </w:pPr>
    </w:p>
    <w:p w14:paraId="13D5D05B" w14:textId="77777777" w:rsidR="00FD5007" w:rsidRDefault="00FD5007" w:rsidP="00E06072">
      <w:pPr>
        <w:pStyle w:val="arimr"/>
        <w:numPr>
          <w:ilvl w:val="6"/>
          <w:numId w:val="40"/>
        </w:numPr>
        <w:suppressAutoHyphens/>
        <w:spacing w:after="60" w:line="240" w:lineRule="auto"/>
        <w:ind w:left="357" w:hanging="357"/>
        <w:jc w:val="both"/>
        <w:rPr>
          <w:rFonts w:ascii="Arial Narrow" w:hAnsi="Arial Narrow" w:cs="Arial Narrow"/>
          <w:sz w:val="20"/>
          <w:lang w:val="pl-PL"/>
        </w:rPr>
      </w:pPr>
      <w:r>
        <w:rPr>
          <w:rFonts w:ascii="Arial Narrow" w:hAnsi="Arial Narrow" w:cs="Arial Narrow"/>
          <w:sz w:val="20"/>
          <w:lang w:val="pl-PL"/>
        </w:rPr>
        <w:t xml:space="preserve">Wykonawca może powierzyć wykonanie części zamówienia podwykonawcy (podwykonawcom). </w:t>
      </w:r>
    </w:p>
    <w:p w14:paraId="0CA6FB11" w14:textId="77777777" w:rsidR="00FD5007" w:rsidRDefault="00FD5007" w:rsidP="00E06072">
      <w:pPr>
        <w:pStyle w:val="arimr"/>
        <w:numPr>
          <w:ilvl w:val="6"/>
          <w:numId w:val="40"/>
        </w:numPr>
        <w:suppressAutoHyphens/>
        <w:spacing w:after="60" w:line="240" w:lineRule="auto"/>
        <w:ind w:left="357" w:hanging="357"/>
        <w:jc w:val="both"/>
        <w:rPr>
          <w:rFonts w:ascii="Arial Narrow" w:hAnsi="Arial Narrow" w:cs="Arial Narrow"/>
          <w:sz w:val="20"/>
          <w:lang w:val="pl-PL"/>
        </w:rPr>
      </w:pPr>
      <w:r>
        <w:rPr>
          <w:rFonts w:ascii="Arial Narrow" w:hAnsi="Arial Narrow" w:cs="Arial Narrow"/>
          <w:sz w:val="20"/>
          <w:lang w:val="pl-PL"/>
        </w:rPr>
        <w:t>Zamawiający nie zastrzega obowiązku osobistego wykonania przez Wykonawcę kluczowych części zamówienia.</w:t>
      </w:r>
    </w:p>
    <w:p w14:paraId="7CFA8401" w14:textId="77777777" w:rsidR="00FD5007" w:rsidRDefault="00FD5007" w:rsidP="00E06072">
      <w:pPr>
        <w:pStyle w:val="arimr"/>
        <w:numPr>
          <w:ilvl w:val="6"/>
          <w:numId w:val="40"/>
        </w:numPr>
        <w:suppressAutoHyphens/>
        <w:spacing w:after="60" w:line="240" w:lineRule="auto"/>
        <w:ind w:left="357" w:hanging="357"/>
        <w:jc w:val="both"/>
        <w:rPr>
          <w:rFonts w:ascii="Arial Narrow" w:hAnsi="Arial Narrow" w:cs="Arial Narrow"/>
          <w:sz w:val="20"/>
          <w:lang w:val="pl-PL"/>
        </w:rPr>
      </w:pPr>
      <w:r>
        <w:rPr>
          <w:rFonts w:ascii="Arial Narrow" w:hAnsi="Arial Narrow" w:cs="Arial Narrow"/>
          <w:sz w:val="20"/>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1A7097C" w14:textId="77777777" w:rsidR="00FD5007" w:rsidRDefault="00FD5007" w:rsidP="00E06072">
      <w:pPr>
        <w:pStyle w:val="arimr"/>
        <w:numPr>
          <w:ilvl w:val="6"/>
          <w:numId w:val="40"/>
        </w:numPr>
        <w:suppressAutoHyphens/>
        <w:spacing w:after="60" w:line="240" w:lineRule="auto"/>
        <w:ind w:left="357" w:hanging="357"/>
        <w:jc w:val="both"/>
        <w:rPr>
          <w:rFonts w:ascii="Arial Narrow" w:hAnsi="Arial Narrow" w:cs="Arial Narrow"/>
          <w:sz w:val="20"/>
          <w:lang w:val="pl-PL"/>
        </w:rPr>
      </w:pPr>
      <w:r>
        <w:rPr>
          <w:rFonts w:ascii="Arial Narrow" w:hAnsi="Arial Narrow" w:cs="Arial Narrow"/>
          <w:sz w:val="20"/>
          <w:lang w:val="pl-PL"/>
        </w:rPr>
        <w:t xml:space="preserve">Powierzenie części zamówienia podwykonawcom nie zwalnia Wykonawcy z odpowiedzialności za należyte wykonanie </w:t>
      </w:r>
      <w:r>
        <w:rPr>
          <w:rFonts w:ascii="Arial Narrow" w:hAnsi="Arial Narrow" w:cs="Arial Narrow"/>
          <w:sz w:val="20"/>
          <w:lang w:val="pl-PL"/>
        </w:rPr>
        <w:lastRenderedPageBreak/>
        <w:t>zamówienia</w:t>
      </w:r>
    </w:p>
    <w:p w14:paraId="70239BE8" w14:textId="77777777" w:rsidR="00FD5007" w:rsidRDefault="00FD5007" w:rsidP="00E06072">
      <w:pPr>
        <w:pStyle w:val="arimr"/>
        <w:numPr>
          <w:ilvl w:val="6"/>
          <w:numId w:val="40"/>
        </w:numPr>
        <w:suppressAutoHyphens/>
        <w:spacing w:after="60" w:line="240" w:lineRule="auto"/>
        <w:ind w:left="357" w:hanging="357"/>
        <w:jc w:val="both"/>
        <w:rPr>
          <w:rFonts w:ascii="Arial Narrow" w:hAnsi="Arial Narrow" w:cs="Arial Narrow"/>
          <w:sz w:val="20"/>
          <w:lang w:val="pl-PL"/>
        </w:rPr>
      </w:pPr>
      <w:r>
        <w:rPr>
          <w:rFonts w:ascii="Arial Narrow" w:hAnsi="Arial Narrow" w:cs="Arial Narrow"/>
          <w:sz w:val="20"/>
          <w:lang w:val="pl-PL"/>
        </w:rPr>
        <w:t>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21210686" w14:textId="77777777" w:rsidR="00FD5007" w:rsidRDefault="00FD5007" w:rsidP="00E06072">
      <w:pPr>
        <w:pStyle w:val="arimr"/>
        <w:numPr>
          <w:ilvl w:val="6"/>
          <w:numId w:val="40"/>
        </w:numPr>
        <w:suppressAutoHyphens/>
        <w:spacing w:after="60" w:line="240" w:lineRule="auto"/>
        <w:ind w:left="357" w:hanging="357"/>
        <w:jc w:val="both"/>
        <w:rPr>
          <w:rFonts w:ascii="Arial Narrow" w:hAnsi="Arial Narrow" w:cs="Arial Narrow"/>
          <w:sz w:val="20"/>
          <w:lang w:val="pl-PL"/>
        </w:rPr>
      </w:pPr>
      <w:r>
        <w:rPr>
          <w:rFonts w:ascii="Arial Narrow" w:hAnsi="Arial Narrow" w:cs="Arial Narrow"/>
          <w:sz w:val="20"/>
          <w:lang w:val="pl-PL"/>
        </w:rPr>
        <w:t>Zamawiający może badać, czy nie zachodzą wobec podwykonawcy niebędącego podmiotem udostępniającym zasoby podstawy wykluczenia, o ile przewidział to w dokumentach zamówienia. Wykonawca na żądanie Zamawiającego przedstawia oświadczenie dotyczące braku wykluczenia lub podmiotowe środki dowodowe dotyczące tego podwykonawcy.</w:t>
      </w:r>
    </w:p>
    <w:p w14:paraId="0B04043F" w14:textId="77777777" w:rsidR="00FD5007" w:rsidRDefault="00FD5007" w:rsidP="00E06072">
      <w:pPr>
        <w:pStyle w:val="arimr"/>
        <w:numPr>
          <w:ilvl w:val="6"/>
          <w:numId w:val="40"/>
        </w:numPr>
        <w:suppressAutoHyphens/>
        <w:spacing w:after="60" w:line="240" w:lineRule="auto"/>
        <w:ind w:left="357" w:hanging="357"/>
        <w:jc w:val="both"/>
        <w:rPr>
          <w:rFonts w:ascii="Arial Narrow" w:hAnsi="Arial Narrow" w:cs="Arial Narrow"/>
          <w:sz w:val="20"/>
          <w:lang w:val="pl-PL"/>
        </w:rPr>
      </w:pPr>
      <w:r>
        <w:rPr>
          <w:rFonts w:ascii="Arial Narrow" w:hAnsi="Arial Narrow" w:cs="Arial Narrow"/>
          <w:sz w:val="20"/>
          <w:lang w:val="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42395E4" w14:textId="45C137A0" w:rsidR="00FD5007" w:rsidRDefault="00FD5007" w:rsidP="00E06072">
      <w:pPr>
        <w:pStyle w:val="arimr"/>
        <w:numPr>
          <w:ilvl w:val="6"/>
          <w:numId w:val="40"/>
        </w:numPr>
        <w:suppressAutoHyphens/>
        <w:spacing w:after="60" w:line="240" w:lineRule="auto"/>
        <w:ind w:left="357" w:hanging="357"/>
        <w:jc w:val="both"/>
        <w:rPr>
          <w:rFonts w:ascii="Arial Narrow" w:hAnsi="Arial Narrow" w:cs="Arial Narrow"/>
          <w:sz w:val="20"/>
          <w:lang w:val="pl-PL"/>
        </w:rPr>
      </w:pPr>
      <w:r>
        <w:rPr>
          <w:rFonts w:ascii="Arial Narrow" w:hAnsi="Arial Narrow" w:cs="Arial Narrow"/>
          <w:sz w:val="20"/>
          <w:lang w:val="pl-PL"/>
        </w:rPr>
        <w:t xml:space="preserve">Zamawiający zgłasza w formie pisemnej, pod rygorem nieważności, zastrzeżenia do projektu umowy o podwykonawstwo, której przedmiotem są roboty budowlane, w </w:t>
      </w:r>
      <w:r w:rsidR="00994DE6">
        <w:rPr>
          <w:rFonts w:ascii="Arial Narrow" w:hAnsi="Arial Narrow" w:cs="Arial Narrow"/>
          <w:sz w:val="20"/>
          <w:lang w:val="pl-PL"/>
        </w:rPr>
        <w:t>przypadku,</w:t>
      </w:r>
      <w:r>
        <w:rPr>
          <w:rFonts w:ascii="Arial Narrow" w:hAnsi="Arial Narrow" w:cs="Arial Narrow"/>
          <w:sz w:val="20"/>
          <w:lang w:val="pl-PL"/>
        </w:rPr>
        <w:t xml:space="preserve"> gdy:</w:t>
      </w:r>
    </w:p>
    <w:p w14:paraId="543A1DB9" w14:textId="77777777" w:rsidR="00FD5007" w:rsidRDefault="00FD5007" w:rsidP="00E06072">
      <w:pPr>
        <w:pStyle w:val="arimr"/>
        <w:numPr>
          <w:ilvl w:val="0"/>
          <w:numId w:val="38"/>
        </w:numPr>
        <w:suppressAutoHyphens/>
        <w:spacing w:after="60" w:line="240" w:lineRule="auto"/>
        <w:ind w:left="714" w:hanging="357"/>
        <w:jc w:val="both"/>
        <w:rPr>
          <w:rFonts w:ascii="Arial Narrow" w:hAnsi="Arial Narrow" w:cs="Arial Narrow"/>
          <w:sz w:val="20"/>
          <w:lang w:val="pl-PL"/>
        </w:rPr>
      </w:pPr>
      <w:r>
        <w:rPr>
          <w:rFonts w:ascii="Arial Narrow" w:hAnsi="Arial Narrow" w:cs="Arial Narrow"/>
          <w:sz w:val="20"/>
          <w:lang w:val="pl-PL"/>
        </w:rPr>
        <w:t>nie spełnia ona wymagań określonych w dokumentach zamówienia,</w:t>
      </w:r>
    </w:p>
    <w:p w14:paraId="54933080" w14:textId="77777777" w:rsidR="00FD5007" w:rsidRDefault="00FD5007" w:rsidP="00E06072">
      <w:pPr>
        <w:pStyle w:val="arimr"/>
        <w:numPr>
          <w:ilvl w:val="0"/>
          <w:numId w:val="38"/>
        </w:numPr>
        <w:suppressAutoHyphens/>
        <w:spacing w:after="60" w:line="240" w:lineRule="auto"/>
        <w:ind w:left="714" w:hanging="357"/>
        <w:jc w:val="both"/>
        <w:rPr>
          <w:rFonts w:ascii="Arial Narrow" w:hAnsi="Arial Narrow" w:cs="Arial Narrow"/>
          <w:sz w:val="20"/>
          <w:lang w:val="pl-PL"/>
        </w:rPr>
      </w:pPr>
      <w:r>
        <w:rPr>
          <w:rFonts w:ascii="Arial Narrow" w:hAnsi="Arial Narrow" w:cs="Arial Narrow"/>
          <w:sz w:val="20"/>
          <w:lang w:val="pl-PL"/>
        </w:rPr>
        <w:t>zawiera ona postanowienia niezgodne z pkt. 7</w:t>
      </w:r>
    </w:p>
    <w:p w14:paraId="2DB886BA" w14:textId="77777777" w:rsidR="00FD5007" w:rsidRDefault="00FD5007" w:rsidP="00E06072">
      <w:pPr>
        <w:pStyle w:val="arimr"/>
        <w:numPr>
          <w:ilvl w:val="6"/>
          <w:numId w:val="40"/>
        </w:numPr>
        <w:suppressAutoHyphens/>
        <w:spacing w:line="240" w:lineRule="auto"/>
        <w:ind w:left="357" w:hanging="357"/>
        <w:jc w:val="both"/>
        <w:rPr>
          <w:rFonts w:ascii="Arial Narrow" w:hAnsi="Arial Narrow" w:cs="Arial Narrow"/>
          <w:sz w:val="20"/>
          <w:lang w:val="pl-PL"/>
        </w:rPr>
      </w:pPr>
      <w:r>
        <w:rPr>
          <w:rFonts w:ascii="Arial Narrow" w:hAnsi="Arial Narrow" w:cs="Arial Narrow"/>
          <w:sz w:val="20"/>
          <w:lang w:val="pl-PL"/>
        </w:rPr>
        <w:t xml:space="preserve">Niezgłoszenie sprzeciwu do przedłożonej umowy o podwykonawstwo uważa się za akceptację umowy przez Zamawiającego w terminie 10 dni roboczych od otrzymania umowy. </w:t>
      </w:r>
    </w:p>
    <w:p w14:paraId="1B155A73" w14:textId="77777777" w:rsidR="00FD5007" w:rsidRDefault="00FD5007">
      <w:pPr>
        <w:pStyle w:val="arimr"/>
        <w:widowControl/>
        <w:suppressAutoHyphens/>
        <w:snapToGrid/>
        <w:spacing w:line="240" w:lineRule="auto"/>
        <w:jc w:val="both"/>
        <w:rPr>
          <w:rFonts w:ascii="Arial Narrow" w:hAnsi="Arial Narrow" w:cs="Arial Narrow"/>
          <w:sz w:val="20"/>
          <w:lang w:val="pl-PL"/>
        </w:rPr>
      </w:pPr>
    </w:p>
    <w:p w14:paraId="1D3BAF31" w14:textId="77777777" w:rsidR="00FD5007" w:rsidRPr="00880DAD" w:rsidRDefault="00FD5007" w:rsidP="00E06072">
      <w:pPr>
        <w:pStyle w:val="Nagwek1"/>
        <w:numPr>
          <w:ilvl w:val="0"/>
          <w:numId w:val="21"/>
        </w:numPr>
      </w:pPr>
      <w:bookmarkStart w:id="6" w:name="_Toc226460624"/>
      <w:r w:rsidRPr="00880DAD">
        <w:t>TERMIN WYKONANIA ZAMÓWIENIA</w:t>
      </w:r>
      <w:bookmarkEnd w:id="6"/>
    </w:p>
    <w:p w14:paraId="15BCB43C" w14:textId="77777777" w:rsidR="00FD5007" w:rsidRPr="00880DAD" w:rsidRDefault="00FD5007">
      <w:pPr>
        <w:ind w:left="1066" w:hanging="709"/>
        <w:rPr>
          <w:rFonts w:ascii="Arial Narrow" w:hAnsi="Arial Narrow" w:cs="Arial Narrow"/>
        </w:rPr>
      </w:pPr>
    </w:p>
    <w:p w14:paraId="035B1594" w14:textId="2A3BD8D3" w:rsidR="00FD5007" w:rsidRPr="007F5A6B" w:rsidRDefault="00FD5007">
      <w:pPr>
        <w:pStyle w:val="pkt"/>
        <w:spacing w:before="0" w:after="0"/>
        <w:ind w:left="0" w:firstLine="0"/>
        <w:rPr>
          <w:rFonts w:ascii="Arial Narrow" w:hAnsi="Arial Narrow" w:cs="Arial Narrow"/>
          <w:sz w:val="20"/>
        </w:rPr>
      </w:pPr>
      <w:r w:rsidRPr="007F5A6B">
        <w:rPr>
          <w:rFonts w:ascii="Arial Narrow" w:hAnsi="Arial Narrow" w:cs="Arial Narrow"/>
          <w:sz w:val="20"/>
        </w:rPr>
        <w:t xml:space="preserve">Termin realizacji zamówienia – </w:t>
      </w:r>
      <w:r w:rsidR="00880DAD" w:rsidRPr="007F5A6B">
        <w:rPr>
          <w:rFonts w:ascii="Arial Narrow" w:hAnsi="Arial Narrow" w:cs="Arial Narrow"/>
          <w:sz w:val="20"/>
        </w:rPr>
        <w:t xml:space="preserve">od podpisania umowy do </w:t>
      </w:r>
      <w:r w:rsidR="007F5A6B" w:rsidRPr="007F5A6B">
        <w:rPr>
          <w:rFonts w:ascii="Arial Narrow" w:hAnsi="Arial Narrow" w:cs="Arial Narrow"/>
          <w:sz w:val="20"/>
        </w:rPr>
        <w:t>31.05.</w:t>
      </w:r>
      <w:r w:rsidR="00880DAD" w:rsidRPr="007F5A6B">
        <w:rPr>
          <w:rFonts w:ascii="Arial Narrow" w:hAnsi="Arial Narrow" w:cs="Arial Narrow"/>
          <w:sz w:val="20"/>
        </w:rPr>
        <w:t>2026r</w:t>
      </w:r>
    </w:p>
    <w:p w14:paraId="58576F95" w14:textId="77777777" w:rsidR="00FD5007" w:rsidRDefault="00FD5007">
      <w:pPr>
        <w:pStyle w:val="pkt"/>
        <w:spacing w:before="0" w:after="0"/>
        <w:ind w:left="426" w:firstLine="0"/>
        <w:rPr>
          <w:rFonts w:ascii="Arial Narrow" w:hAnsi="Arial Narrow" w:cs="Arial Narrow"/>
          <w:color w:val="FF0000"/>
          <w:sz w:val="20"/>
        </w:rPr>
      </w:pPr>
    </w:p>
    <w:p w14:paraId="2D609666" w14:textId="77777777" w:rsidR="00FD5007" w:rsidRDefault="00FD5007" w:rsidP="00E06072">
      <w:pPr>
        <w:pStyle w:val="Nagwek1"/>
        <w:numPr>
          <w:ilvl w:val="0"/>
          <w:numId w:val="21"/>
        </w:numPr>
        <w:rPr>
          <w:color w:val="000000"/>
          <w:sz w:val="20"/>
        </w:rPr>
      </w:pPr>
      <w:bookmarkStart w:id="7" w:name="_Toc226460625"/>
      <w:r>
        <w:t>WARUNKI UDZIAŁU W POSTĘPOWANIU</w:t>
      </w:r>
      <w:bookmarkEnd w:id="7"/>
    </w:p>
    <w:p w14:paraId="6D7696C7" w14:textId="77777777" w:rsidR="00FD5007" w:rsidRDefault="00FD5007">
      <w:pPr>
        <w:pStyle w:val="NumberList"/>
        <w:ind w:left="0"/>
        <w:rPr>
          <w:rFonts w:ascii="Arial Narrow" w:hAnsi="Arial Narrow" w:cs="Arial Narrow"/>
          <w:sz w:val="20"/>
          <w:lang w:val="pl-PL"/>
        </w:rPr>
      </w:pPr>
    </w:p>
    <w:p w14:paraId="79833452" w14:textId="77777777" w:rsidR="00FD5007" w:rsidRDefault="00FD5007" w:rsidP="00E06072">
      <w:pPr>
        <w:pStyle w:val="Teksttreci0"/>
        <w:numPr>
          <w:ilvl w:val="6"/>
          <w:numId w:val="55"/>
        </w:numPr>
        <w:shd w:val="clear" w:color="auto" w:fill="auto"/>
        <w:tabs>
          <w:tab w:val="clear" w:pos="2520"/>
        </w:tabs>
        <w:spacing w:after="60" w:line="240" w:lineRule="auto"/>
        <w:ind w:left="357" w:hanging="357"/>
        <w:jc w:val="both"/>
        <w:rPr>
          <w:rFonts w:ascii="Arial Narrow" w:hAnsi="Arial Narrow" w:cs="Arial Narrow"/>
          <w:sz w:val="20"/>
          <w:szCs w:val="20"/>
        </w:rPr>
      </w:pPr>
      <w:r>
        <w:rPr>
          <w:rFonts w:ascii="Arial Narrow" w:hAnsi="Arial Narrow" w:cs="Arial Narrow"/>
          <w:sz w:val="20"/>
          <w:szCs w:val="20"/>
        </w:rPr>
        <w:t xml:space="preserve">O udzielenie zamówienia mogą ubiegać się Wykonawcy, którzy nie podlegają wykluczeniu, na zasadach określonych </w:t>
      </w:r>
      <w:r>
        <w:rPr>
          <w:rFonts w:ascii="Arial Narrow" w:hAnsi="Arial Narrow" w:cs="Arial Narrow"/>
          <w:sz w:val="20"/>
          <w:szCs w:val="20"/>
        </w:rPr>
        <w:br/>
        <w:t>w Rozdziale VIII SWZ, oraz spełniają określone przez Zamawiającego warunki</w:t>
      </w:r>
      <w:r>
        <w:rPr>
          <w:rStyle w:val="TeksttreciPogrubienie"/>
          <w:rFonts w:ascii="Arial Narrow" w:hAnsi="Arial Narrow" w:cs="Arial Narrow"/>
          <w:sz w:val="20"/>
          <w:szCs w:val="20"/>
        </w:rPr>
        <w:t xml:space="preserve"> </w:t>
      </w:r>
      <w:r>
        <w:rPr>
          <w:rStyle w:val="TeksttreciPogrubienie"/>
          <w:rFonts w:ascii="Arial Narrow" w:hAnsi="Arial Narrow" w:cs="Arial Narrow"/>
          <w:b w:val="0"/>
          <w:sz w:val="20"/>
          <w:szCs w:val="20"/>
        </w:rPr>
        <w:t>udziału w postępowaniu.</w:t>
      </w:r>
      <w:bookmarkStart w:id="8" w:name="bookmark3"/>
    </w:p>
    <w:p w14:paraId="397B1A83" w14:textId="77777777" w:rsidR="00FD5007" w:rsidRDefault="00FD5007" w:rsidP="00E06072">
      <w:pPr>
        <w:pStyle w:val="Teksttreci0"/>
        <w:numPr>
          <w:ilvl w:val="6"/>
          <w:numId w:val="55"/>
        </w:numPr>
        <w:shd w:val="clear" w:color="auto" w:fill="auto"/>
        <w:tabs>
          <w:tab w:val="clear" w:pos="2520"/>
        </w:tabs>
        <w:spacing w:after="60" w:line="240" w:lineRule="auto"/>
        <w:ind w:left="357" w:hanging="357"/>
        <w:jc w:val="both"/>
        <w:rPr>
          <w:rFonts w:ascii="Arial Narrow" w:hAnsi="Arial Narrow" w:cs="Arial Narrow"/>
          <w:b/>
          <w:sz w:val="20"/>
          <w:szCs w:val="20"/>
        </w:rPr>
      </w:pPr>
      <w:r>
        <w:rPr>
          <w:rFonts w:ascii="Arial Narrow" w:hAnsi="Arial Narrow" w:cs="Arial Narrow"/>
          <w:sz w:val="20"/>
          <w:szCs w:val="20"/>
        </w:rPr>
        <w:t>O udzielenie zamówienia mogą ubiegać się Wykonawcy, którzy spełniają warunki dotyczące:</w:t>
      </w:r>
      <w:bookmarkEnd w:id="8"/>
    </w:p>
    <w:p w14:paraId="42B4DCA5" w14:textId="77777777" w:rsidR="00FD5007" w:rsidRDefault="00FD5007" w:rsidP="00E06072">
      <w:pPr>
        <w:pStyle w:val="Teksttreci0"/>
        <w:numPr>
          <w:ilvl w:val="0"/>
          <w:numId w:val="33"/>
        </w:numPr>
        <w:shd w:val="clear" w:color="auto" w:fill="auto"/>
        <w:spacing w:after="60" w:line="240" w:lineRule="auto"/>
        <w:ind w:right="20"/>
        <w:jc w:val="both"/>
        <w:rPr>
          <w:rFonts w:ascii="Arial Narrow" w:hAnsi="Arial Narrow" w:cs="Arial Narrow"/>
          <w:sz w:val="20"/>
          <w:szCs w:val="20"/>
        </w:rPr>
      </w:pPr>
      <w:r>
        <w:rPr>
          <w:rFonts w:ascii="Arial Narrow" w:hAnsi="Arial Narrow" w:cs="Arial Narrow"/>
          <w:b/>
          <w:sz w:val="20"/>
          <w:szCs w:val="20"/>
        </w:rPr>
        <w:t>zdolności do występowania w obrocie gospodarczym:</w:t>
      </w:r>
    </w:p>
    <w:p w14:paraId="2F81839A" w14:textId="77777777" w:rsidR="00FD5007" w:rsidRDefault="00FD5007">
      <w:pPr>
        <w:pStyle w:val="Teksttreci0"/>
        <w:shd w:val="clear" w:color="auto" w:fill="auto"/>
        <w:spacing w:after="60" w:line="240" w:lineRule="auto"/>
        <w:ind w:left="709" w:right="20" w:firstLine="0"/>
        <w:jc w:val="both"/>
        <w:rPr>
          <w:rFonts w:ascii="Arial Narrow" w:hAnsi="Arial Narrow" w:cs="Arial Narrow"/>
          <w:b/>
          <w:sz w:val="20"/>
          <w:szCs w:val="20"/>
        </w:rPr>
      </w:pPr>
      <w:r>
        <w:rPr>
          <w:rFonts w:ascii="Arial Narrow" w:hAnsi="Arial Narrow" w:cs="Arial Narrow"/>
          <w:sz w:val="20"/>
          <w:szCs w:val="20"/>
        </w:rPr>
        <w:t>Zamawiający nie stawia warunku w powyższym zakresie.</w:t>
      </w:r>
    </w:p>
    <w:p w14:paraId="16A286BC" w14:textId="77777777" w:rsidR="00FD5007" w:rsidRDefault="00FD5007" w:rsidP="00E06072">
      <w:pPr>
        <w:pStyle w:val="Teksttreci0"/>
        <w:numPr>
          <w:ilvl w:val="0"/>
          <w:numId w:val="33"/>
        </w:numPr>
        <w:shd w:val="clear" w:color="auto" w:fill="auto"/>
        <w:spacing w:after="60" w:line="240" w:lineRule="auto"/>
        <w:ind w:right="20"/>
        <w:jc w:val="both"/>
        <w:rPr>
          <w:rFonts w:ascii="Arial Narrow" w:hAnsi="Arial Narrow" w:cs="Arial Narrow"/>
          <w:sz w:val="20"/>
          <w:szCs w:val="20"/>
        </w:rPr>
      </w:pPr>
      <w:r>
        <w:rPr>
          <w:rFonts w:ascii="Arial Narrow" w:hAnsi="Arial Narrow" w:cs="Arial Narrow"/>
          <w:b/>
          <w:sz w:val="20"/>
          <w:szCs w:val="20"/>
        </w:rPr>
        <w:t>uprawnień do prowadzenia określonej działalności gospodarczej lub zawodowej, o ile wynika to z odrębnych przepisów:</w:t>
      </w:r>
    </w:p>
    <w:p w14:paraId="7417A153" w14:textId="77777777" w:rsidR="00FD5007" w:rsidRDefault="00FD5007">
      <w:pPr>
        <w:pStyle w:val="Teksttreci0"/>
        <w:shd w:val="clear" w:color="auto" w:fill="auto"/>
        <w:spacing w:after="60" w:line="240" w:lineRule="auto"/>
        <w:ind w:left="709" w:right="20" w:firstLine="0"/>
        <w:jc w:val="both"/>
        <w:rPr>
          <w:rFonts w:ascii="Arial Narrow" w:hAnsi="Arial Narrow" w:cs="Arial Narrow"/>
          <w:b/>
          <w:sz w:val="20"/>
          <w:szCs w:val="20"/>
        </w:rPr>
      </w:pPr>
      <w:r>
        <w:rPr>
          <w:rFonts w:ascii="Arial Narrow" w:hAnsi="Arial Narrow" w:cs="Arial Narrow"/>
          <w:sz w:val="20"/>
          <w:szCs w:val="20"/>
        </w:rPr>
        <w:t>Zamawiający nie stawia warunku w powyższym zakresie.</w:t>
      </w:r>
    </w:p>
    <w:p w14:paraId="4994F4D9" w14:textId="77777777" w:rsidR="00FD5007" w:rsidRDefault="00FD5007" w:rsidP="00E06072">
      <w:pPr>
        <w:pStyle w:val="Teksttreci0"/>
        <w:numPr>
          <w:ilvl w:val="0"/>
          <w:numId w:val="33"/>
        </w:numPr>
        <w:shd w:val="clear" w:color="auto" w:fill="auto"/>
        <w:spacing w:after="60" w:line="240" w:lineRule="auto"/>
        <w:ind w:right="20"/>
        <w:jc w:val="both"/>
        <w:rPr>
          <w:rFonts w:ascii="Arial Narrow" w:hAnsi="Arial Narrow" w:cs="Arial Narrow"/>
          <w:sz w:val="20"/>
          <w:szCs w:val="20"/>
        </w:rPr>
      </w:pPr>
      <w:r>
        <w:rPr>
          <w:rFonts w:ascii="Arial Narrow" w:hAnsi="Arial Narrow" w:cs="Arial Narrow"/>
          <w:b/>
          <w:sz w:val="20"/>
          <w:szCs w:val="20"/>
        </w:rPr>
        <w:t>sytuacji ekonomicznej lub finansowej:</w:t>
      </w:r>
    </w:p>
    <w:p w14:paraId="728200DF" w14:textId="77777777" w:rsidR="00FD5007" w:rsidRDefault="00FD5007">
      <w:pPr>
        <w:pStyle w:val="Teksttreci0"/>
        <w:shd w:val="clear" w:color="auto" w:fill="auto"/>
        <w:spacing w:after="60" w:line="240" w:lineRule="auto"/>
        <w:ind w:left="709" w:right="20" w:firstLine="0"/>
        <w:jc w:val="both"/>
        <w:rPr>
          <w:rFonts w:ascii="Arial Narrow" w:hAnsi="Arial Narrow" w:cs="Arial Narrow"/>
          <w:b/>
          <w:sz w:val="20"/>
          <w:szCs w:val="20"/>
        </w:rPr>
      </w:pPr>
      <w:r>
        <w:rPr>
          <w:rFonts w:ascii="Arial Narrow" w:hAnsi="Arial Narrow" w:cs="Arial Narrow"/>
          <w:sz w:val="20"/>
          <w:szCs w:val="20"/>
        </w:rPr>
        <w:t>Zamawiający nie stawia warunku w powyższym zakresie.</w:t>
      </w:r>
    </w:p>
    <w:p w14:paraId="0A29732B" w14:textId="77777777" w:rsidR="00994DE6" w:rsidRPr="00994DE6" w:rsidRDefault="00FD5007" w:rsidP="00E06072">
      <w:pPr>
        <w:pStyle w:val="Teksttreci0"/>
        <w:numPr>
          <w:ilvl w:val="0"/>
          <w:numId w:val="33"/>
        </w:numPr>
        <w:shd w:val="clear" w:color="auto" w:fill="auto"/>
        <w:spacing w:after="60" w:line="240" w:lineRule="auto"/>
        <w:ind w:right="23"/>
        <w:jc w:val="both"/>
        <w:rPr>
          <w:rFonts w:ascii="Arial Narrow" w:hAnsi="Arial Narrow" w:cs="Arial Narrow"/>
        </w:rPr>
      </w:pPr>
      <w:r w:rsidRPr="00994DE6">
        <w:rPr>
          <w:rFonts w:ascii="Arial Narrow" w:hAnsi="Arial Narrow" w:cs="Arial Narrow"/>
          <w:b/>
          <w:sz w:val="20"/>
          <w:szCs w:val="20"/>
        </w:rPr>
        <w:t>zdolności technicznej lub zawodowej:</w:t>
      </w:r>
    </w:p>
    <w:p w14:paraId="28997C67" w14:textId="77777777" w:rsidR="00994DE6" w:rsidRPr="00640497" w:rsidRDefault="00994DE6" w:rsidP="00994DE6">
      <w:pPr>
        <w:pStyle w:val="Teksttreci0"/>
        <w:shd w:val="clear" w:color="auto" w:fill="auto"/>
        <w:spacing w:after="60" w:line="240" w:lineRule="auto"/>
        <w:ind w:left="720" w:right="23" w:firstLine="0"/>
        <w:jc w:val="both"/>
        <w:rPr>
          <w:rFonts w:ascii="Arial Narrow" w:hAnsi="Arial Narrow" w:cs="Arial Narrow"/>
          <w:b/>
          <w:bCs/>
          <w:sz w:val="20"/>
          <w:szCs w:val="20"/>
          <w:u w:val="single"/>
        </w:rPr>
      </w:pPr>
    </w:p>
    <w:p w14:paraId="457E96B7" w14:textId="77777777" w:rsidR="001F6A62" w:rsidRPr="00640497" w:rsidRDefault="00994DE6" w:rsidP="00994DE6">
      <w:pPr>
        <w:pStyle w:val="Teksttreci0"/>
        <w:shd w:val="clear" w:color="auto" w:fill="auto"/>
        <w:spacing w:after="60" w:line="240" w:lineRule="auto"/>
        <w:ind w:left="720" w:right="23" w:firstLine="0"/>
        <w:jc w:val="both"/>
        <w:rPr>
          <w:rFonts w:ascii="Arial Narrow" w:hAnsi="Arial Narrow" w:cs="Arial Narrow"/>
          <w:b/>
          <w:bCs/>
          <w:u w:val="single"/>
        </w:rPr>
      </w:pPr>
      <w:r w:rsidRPr="00994DE6">
        <w:rPr>
          <w:rFonts w:ascii="Arial Narrow" w:hAnsi="Arial Narrow" w:cs="Arial Narrow"/>
          <w:b/>
          <w:bCs/>
          <w:u w:val="single"/>
        </w:rPr>
        <w:t>Zamawiający uzna warunek za spełniony, jeżeli Wykonawca wykaże, że</w:t>
      </w:r>
      <w:r w:rsidR="001F6A62" w:rsidRPr="00640497">
        <w:rPr>
          <w:rFonts w:ascii="Arial Narrow" w:hAnsi="Arial Narrow" w:cs="Arial Narrow"/>
          <w:b/>
          <w:bCs/>
          <w:u w:val="single"/>
        </w:rPr>
        <w:t>:</w:t>
      </w:r>
    </w:p>
    <w:p w14:paraId="554B6645" w14:textId="77AFF88F" w:rsidR="00994DE6" w:rsidRPr="00994DE6" w:rsidRDefault="00994DE6" w:rsidP="00E06072">
      <w:pPr>
        <w:pStyle w:val="Teksttreci0"/>
        <w:numPr>
          <w:ilvl w:val="0"/>
          <w:numId w:val="62"/>
        </w:numPr>
        <w:shd w:val="clear" w:color="auto" w:fill="auto"/>
        <w:spacing w:after="60" w:line="240" w:lineRule="auto"/>
        <w:ind w:left="709" w:right="23" w:hanging="425"/>
        <w:jc w:val="both"/>
        <w:rPr>
          <w:rFonts w:ascii="Arial Narrow" w:hAnsi="Arial Narrow" w:cs="Arial Narrow"/>
        </w:rPr>
      </w:pPr>
      <w:r w:rsidRPr="00994DE6">
        <w:rPr>
          <w:rFonts w:ascii="Arial Narrow" w:hAnsi="Arial Narrow" w:cs="Arial Narrow"/>
        </w:rPr>
        <w:t>producent oferowanego oprogramowania posiada wdrożony system zarządzania jakością zgodny z normą ISO 9001:2015 w zakresie obejmującym co najmniej:</w:t>
      </w:r>
    </w:p>
    <w:p w14:paraId="489F572F" w14:textId="77777777" w:rsidR="00994DE6" w:rsidRPr="00994DE6" w:rsidRDefault="00994DE6" w:rsidP="00E06072">
      <w:pPr>
        <w:numPr>
          <w:ilvl w:val="0"/>
          <w:numId w:val="60"/>
        </w:numPr>
        <w:tabs>
          <w:tab w:val="clear" w:pos="720"/>
        </w:tabs>
        <w:suppressAutoHyphens w:val="0"/>
        <w:ind w:left="993"/>
        <w:jc w:val="both"/>
        <w:rPr>
          <w:rFonts w:ascii="Arial Narrow" w:hAnsi="Arial Narrow" w:cs="Arial Narrow"/>
        </w:rPr>
      </w:pPr>
      <w:r w:rsidRPr="00994DE6">
        <w:rPr>
          <w:rFonts w:ascii="Arial Narrow" w:hAnsi="Arial Narrow" w:cs="Arial Narrow"/>
        </w:rPr>
        <w:t>projektowanie i rozwój oprogramowania dla sektora ochrony zdrowia,</w:t>
      </w:r>
    </w:p>
    <w:p w14:paraId="23E0720E" w14:textId="77777777" w:rsidR="00994DE6" w:rsidRPr="00994DE6" w:rsidRDefault="00994DE6" w:rsidP="00E06072">
      <w:pPr>
        <w:numPr>
          <w:ilvl w:val="0"/>
          <w:numId w:val="60"/>
        </w:numPr>
        <w:tabs>
          <w:tab w:val="clear" w:pos="720"/>
        </w:tabs>
        <w:suppressAutoHyphens w:val="0"/>
        <w:ind w:left="993"/>
        <w:jc w:val="both"/>
        <w:rPr>
          <w:rFonts w:ascii="Arial Narrow" w:hAnsi="Arial Narrow" w:cs="Arial Narrow"/>
        </w:rPr>
      </w:pPr>
      <w:r w:rsidRPr="00994DE6">
        <w:rPr>
          <w:rFonts w:ascii="Arial Narrow" w:hAnsi="Arial Narrow" w:cs="Arial Narrow"/>
        </w:rPr>
        <w:t>produkcję i dystrybucję oprogramowania dla sektora ochrony zdrowia,</w:t>
      </w:r>
    </w:p>
    <w:p w14:paraId="74843D9A" w14:textId="77777777" w:rsidR="00994DE6" w:rsidRPr="00994DE6" w:rsidRDefault="00994DE6" w:rsidP="00E06072">
      <w:pPr>
        <w:numPr>
          <w:ilvl w:val="0"/>
          <w:numId w:val="60"/>
        </w:numPr>
        <w:tabs>
          <w:tab w:val="clear" w:pos="720"/>
        </w:tabs>
        <w:suppressAutoHyphens w:val="0"/>
        <w:ind w:left="993"/>
        <w:jc w:val="both"/>
        <w:rPr>
          <w:rFonts w:ascii="Arial Narrow" w:hAnsi="Arial Narrow" w:cs="Arial Narrow"/>
        </w:rPr>
      </w:pPr>
      <w:r w:rsidRPr="00994DE6">
        <w:rPr>
          <w:rFonts w:ascii="Arial Narrow" w:hAnsi="Arial Narrow" w:cs="Arial Narrow"/>
        </w:rPr>
        <w:t>wdrażanie rozwiązań informatycznych,</w:t>
      </w:r>
    </w:p>
    <w:p w14:paraId="103C37D5" w14:textId="77777777" w:rsidR="00994DE6" w:rsidRPr="00994DE6" w:rsidRDefault="00994DE6" w:rsidP="00E06072">
      <w:pPr>
        <w:numPr>
          <w:ilvl w:val="0"/>
          <w:numId w:val="60"/>
        </w:numPr>
        <w:tabs>
          <w:tab w:val="clear" w:pos="720"/>
        </w:tabs>
        <w:suppressAutoHyphens w:val="0"/>
        <w:ind w:left="993"/>
        <w:jc w:val="both"/>
        <w:rPr>
          <w:rFonts w:ascii="Arial Narrow" w:hAnsi="Arial Narrow" w:cs="Arial Narrow"/>
        </w:rPr>
      </w:pPr>
      <w:r w:rsidRPr="00994DE6">
        <w:rPr>
          <w:rFonts w:ascii="Arial Narrow" w:hAnsi="Arial Narrow" w:cs="Arial Narrow"/>
        </w:rPr>
        <w:t>świadczenie usług powdrożeniowych i serwisowych.</w:t>
      </w:r>
    </w:p>
    <w:p w14:paraId="713695A8" w14:textId="77777777" w:rsidR="00994DE6" w:rsidRPr="00994DE6" w:rsidRDefault="00994DE6" w:rsidP="003B5403">
      <w:pPr>
        <w:suppressAutoHyphens w:val="0"/>
        <w:ind w:left="993"/>
        <w:jc w:val="both"/>
        <w:rPr>
          <w:rFonts w:ascii="Arial Narrow" w:hAnsi="Arial Narrow" w:cs="Arial Narrow"/>
        </w:rPr>
      </w:pPr>
      <w:r w:rsidRPr="00994DE6">
        <w:rPr>
          <w:rFonts w:ascii="Arial Narrow" w:hAnsi="Arial Narrow" w:cs="Arial Narrow"/>
        </w:rPr>
        <w:t>Na potwierdzenie spełniania powyższego warunku Wykonawca zobowiązany jest przedłożyć aktualny certyfikat zgodności z normą ISO 9001:2015, wystawiony przez niezależną, akredytowaną jednostkę certyfikującą.</w:t>
      </w:r>
    </w:p>
    <w:p w14:paraId="29DDBF4F" w14:textId="77777777" w:rsidR="00640497" w:rsidRDefault="00640497" w:rsidP="00994DE6">
      <w:pPr>
        <w:suppressAutoHyphens w:val="0"/>
        <w:ind w:left="709"/>
        <w:jc w:val="both"/>
        <w:rPr>
          <w:rFonts w:ascii="Arial Narrow" w:hAnsi="Arial Narrow" w:cs="Arial Narrow"/>
        </w:rPr>
      </w:pPr>
    </w:p>
    <w:p w14:paraId="56183F79" w14:textId="6DBDEA98" w:rsidR="00994DE6" w:rsidRPr="00994DE6" w:rsidRDefault="00994DE6" w:rsidP="00994DE6">
      <w:pPr>
        <w:suppressAutoHyphens w:val="0"/>
        <w:ind w:left="709"/>
        <w:jc w:val="both"/>
        <w:rPr>
          <w:rFonts w:ascii="Arial Narrow" w:hAnsi="Arial Narrow" w:cs="Arial Narrow"/>
        </w:rPr>
      </w:pPr>
      <w:r w:rsidRPr="00994DE6">
        <w:rPr>
          <w:rFonts w:ascii="Arial Narrow" w:hAnsi="Arial Narrow" w:cs="Arial Narrow"/>
        </w:rPr>
        <w:t>W przypadku gdy Wykonawca nie jest producentem oferowanego oprogramowania, zobowiązany jest wykazać, że producent spełnia powyższy warunek.</w:t>
      </w:r>
    </w:p>
    <w:p w14:paraId="15C10010" w14:textId="77777777" w:rsidR="00FD5007" w:rsidRDefault="00FD5007" w:rsidP="004506D1">
      <w:pPr>
        <w:suppressAutoHyphens w:val="0"/>
        <w:jc w:val="both"/>
        <w:rPr>
          <w:rFonts w:ascii="Arial Narrow" w:hAnsi="Arial Narrow" w:cs="Arial Narrow"/>
        </w:rPr>
      </w:pPr>
    </w:p>
    <w:p w14:paraId="40331B7F" w14:textId="19C4504D" w:rsidR="00994DE6" w:rsidRPr="001F6A62" w:rsidRDefault="00994DE6" w:rsidP="00E06072">
      <w:pPr>
        <w:pStyle w:val="Akapitzlist"/>
        <w:numPr>
          <w:ilvl w:val="0"/>
          <w:numId w:val="63"/>
        </w:numPr>
        <w:suppressAutoHyphens w:val="0"/>
        <w:jc w:val="both"/>
        <w:rPr>
          <w:rFonts w:ascii="Arial Narrow" w:hAnsi="Arial Narrow" w:cs="Arial Narrow"/>
          <w:sz w:val="20"/>
          <w:szCs w:val="20"/>
        </w:rPr>
      </w:pPr>
      <w:r w:rsidRPr="001F6A62">
        <w:rPr>
          <w:rFonts w:ascii="Arial Narrow" w:hAnsi="Arial Narrow" w:cs="Arial Narrow"/>
          <w:sz w:val="20"/>
          <w:szCs w:val="20"/>
        </w:rPr>
        <w:t>producent oferowanego oprogramowania posiada wdrożony system zarządzania jakością dla wyrobów medycznych zgodny z normą ISO 13485:2016 w zakresie obejmującym co najmniej:</w:t>
      </w:r>
    </w:p>
    <w:p w14:paraId="03B2BE04" w14:textId="77777777" w:rsidR="00994DE6" w:rsidRPr="00994DE6" w:rsidRDefault="00994DE6" w:rsidP="00E06072">
      <w:pPr>
        <w:numPr>
          <w:ilvl w:val="0"/>
          <w:numId w:val="61"/>
        </w:numPr>
        <w:tabs>
          <w:tab w:val="clear" w:pos="720"/>
        </w:tabs>
        <w:suppressAutoHyphens w:val="0"/>
        <w:ind w:left="993"/>
        <w:jc w:val="both"/>
        <w:rPr>
          <w:rFonts w:ascii="Arial Narrow" w:hAnsi="Arial Narrow" w:cs="Arial Narrow"/>
        </w:rPr>
      </w:pPr>
      <w:r w:rsidRPr="00994DE6">
        <w:rPr>
          <w:rFonts w:ascii="Arial Narrow" w:hAnsi="Arial Narrow" w:cs="Arial Narrow"/>
        </w:rPr>
        <w:t>projektowanie i rozwój oprogramowania dla sektora ochrony zdrowia,</w:t>
      </w:r>
    </w:p>
    <w:p w14:paraId="7B3061FC" w14:textId="77777777" w:rsidR="00994DE6" w:rsidRPr="00994DE6" w:rsidRDefault="00994DE6" w:rsidP="00E06072">
      <w:pPr>
        <w:numPr>
          <w:ilvl w:val="0"/>
          <w:numId w:val="61"/>
        </w:numPr>
        <w:tabs>
          <w:tab w:val="clear" w:pos="720"/>
        </w:tabs>
        <w:suppressAutoHyphens w:val="0"/>
        <w:ind w:left="993"/>
        <w:jc w:val="both"/>
        <w:rPr>
          <w:rFonts w:ascii="Arial Narrow" w:hAnsi="Arial Narrow" w:cs="Arial Narrow"/>
        </w:rPr>
      </w:pPr>
      <w:r w:rsidRPr="00994DE6">
        <w:rPr>
          <w:rFonts w:ascii="Arial Narrow" w:hAnsi="Arial Narrow" w:cs="Arial Narrow"/>
        </w:rPr>
        <w:t>produkcję i dystrybucję oprogramowania dla sektora ochrony zdrowia,</w:t>
      </w:r>
    </w:p>
    <w:p w14:paraId="0A2C0C24" w14:textId="77777777" w:rsidR="00994DE6" w:rsidRPr="00994DE6" w:rsidRDefault="00994DE6" w:rsidP="00E06072">
      <w:pPr>
        <w:numPr>
          <w:ilvl w:val="0"/>
          <w:numId w:val="61"/>
        </w:numPr>
        <w:tabs>
          <w:tab w:val="clear" w:pos="720"/>
        </w:tabs>
        <w:suppressAutoHyphens w:val="0"/>
        <w:ind w:left="993"/>
        <w:jc w:val="both"/>
        <w:rPr>
          <w:rFonts w:ascii="Arial Narrow" w:hAnsi="Arial Narrow" w:cs="Arial Narrow"/>
        </w:rPr>
      </w:pPr>
      <w:r w:rsidRPr="00994DE6">
        <w:rPr>
          <w:rFonts w:ascii="Arial Narrow" w:hAnsi="Arial Narrow" w:cs="Arial Narrow"/>
        </w:rPr>
        <w:t>wdrażanie rozwiązań informatycznych,</w:t>
      </w:r>
    </w:p>
    <w:p w14:paraId="56DA83D7" w14:textId="77777777" w:rsidR="00994DE6" w:rsidRPr="00994DE6" w:rsidRDefault="00994DE6" w:rsidP="00E06072">
      <w:pPr>
        <w:numPr>
          <w:ilvl w:val="0"/>
          <w:numId w:val="61"/>
        </w:numPr>
        <w:tabs>
          <w:tab w:val="clear" w:pos="720"/>
        </w:tabs>
        <w:suppressAutoHyphens w:val="0"/>
        <w:ind w:left="993"/>
        <w:jc w:val="both"/>
        <w:rPr>
          <w:rFonts w:ascii="Arial Narrow" w:hAnsi="Arial Narrow" w:cs="Arial Narrow"/>
        </w:rPr>
      </w:pPr>
      <w:r w:rsidRPr="00994DE6">
        <w:rPr>
          <w:rFonts w:ascii="Arial Narrow" w:hAnsi="Arial Narrow" w:cs="Arial Narrow"/>
        </w:rPr>
        <w:t>świadczenie usług powdrożeniowych i serwisowych.</w:t>
      </w:r>
    </w:p>
    <w:p w14:paraId="613325B9" w14:textId="77777777" w:rsidR="00E96BEE" w:rsidRDefault="00E96BEE" w:rsidP="00E96BEE">
      <w:pPr>
        <w:suppressAutoHyphens w:val="0"/>
        <w:ind w:left="633"/>
        <w:jc w:val="both"/>
        <w:rPr>
          <w:rFonts w:ascii="Arial Narrow" w:hAnsi="Arial Narrow" w:cs="Arial Narrow"/>
        </w:rPr>
      </w:pPr>
    </w:p>
    <w:p w14:paraId="6B75480F" w14:textId="53BBA844" w:rsidR="00994DE6" w:rsidRPr="00994DE6" w:rsidRDefault="00994DE6" w:rsidP="00E96BEE">
      <w:pPr>
        <w:suppressAutoHyphens w:val="0"/>
        <w:ind w:left="633"/>
        <w:jc w:val="both"/>
        <w:rPr>
          <w:rFonts w:ascii="Arial Narrow" w:hAnsi="Arial Narrow" w:cs="Arial Narrow"/>
        </w:rPr>
      </w:pPr>
      <w:r w:rsidRPr="00994DE6">
        <w:rPr>
          <w:rFonts w:ascii="Arial Narrow" w:hAnsi="Arial Narrow" w:cs="Arial Narrow"/>
        </w:rPr>
        <w:t>W przypadku gdy Wykonawca nie jest producentem oferowanego oprogramowania, zobowiązany jest wykazać, że producent spełnia powyższy warunek.</w:t>
      </w:r>
    </w:p>
    <w:p w14:paraId="4649476B" w14:textId="77777777" w:rsidR="00994DE6" w:rsidRPr="004506D1" w:rsidRDefault="00994DE6" w:rsidP="004506D1">
      <w:pPr>
        <w:suppressAutoHyphens w:val="0"/>
        <w:jc w:val="both"/>
        <w:rPr>
          <w:rFonts w:ascii="Arial Narrow" w:hAnsi="Arial Narrow" w:cs="Arial Narrow"/>
        </w:rPr>
      </w:pPr>
    </w:p>
    <w:p w14:paraId="57D8F1A3" w14:textId="1B496128" w:rsidR="001F6A62" w:rsidRPr="001F6A62" w:rsidRDefault="001F6A62" w:rsidP="00E06072">
      <w:pPr>
        <w:pStyle w:val="Akapitzlist"/>
        <w:numPr>
          <w:ilvl w:val="0"/>
          <w:numId w:val="63"/>
        </w:numPr>
        <w:jc w:val="both"/>
        <w:rPr>
          <w:rFonts w:ascii="Arial Narrow" w:hAnsi="Arial Narrow" w:cs="Arial Narrow"/>
          <w:sz w:val="20"/>
          <w:szCs w:val="20"/>
        </w:rPr>
      </w:pPr>
      <w:r w:rsidRPr="001F6A62">
        <w:rPr>
          <w:rFonts w:ascii="Arial Narrow" w:hAnsi="Arial Narrow" w:cs="Arial Narrow"/>
          <w:sz w:val="20"/>
          <w:szCs w:val="20"/>
        </w:rPr>
        <w:t>producent oferowanego oprogramowania posiada wdrożony system zarządzania bezpieczeństwem informacji zgodny z normą ISO/IEC 27001:2022 w zakresie obejmującym co najmniej:</w:t>
      </w:r>
    </w:p>
    <w:p w14:paraId="38BAD3E8" w14:textId="77777777" w:rsidR="001F6A62" w:rsidRPr="001F6A62" w:rsidRDefault="001F6A62" w:rsidP="00E06072">
      <w:pPr>
        <w:pStyle w:val="Akapitzlist"/>
        <w:numPr>
          <w:ilvl w:val="0"/>
          <w:numId w:val="64"/>
        </w:numPr>
        <w:tabs>
          <w:tab w:val="clear" w:pos="720"/>
        </w:tabs>
        <w:ind w:left="993"/>
        <w:jc w:val="both"/>
        <w:rPr>
          <w:rFonts w:ascii="Arial Narrow" w:hAnsi="Arial Narrow" w:cs="Arial Narrow"/>
          <w:sz w:val="20"/>
          <w:szCs w:val="20"/>
        </w:rPr>
      </w:pPr>
      <w:r w:rsidRPr="001F6A62">
        <w:rPr>
          <w:rFonts w:ascii="Arial Narrow" w:hAnsi="Arial Narrow" w:cs="Arial Narrow"/>
          <w:sz w:val="20"/>
          <w:szCs w:val="20"/>
        </w:rPr>
        <w:t>projektowanie i rozwój oprogramowania dla sektora ochrony zdrowia,</w:t>
      </w:r>
    </w:p>
    <w:p w14:paraId="72602F04" w14:textId="77777777" w:rsidR="001F6A62" w:rsidRPr="001F6A62" w:rsidRDefault="001F6A62" w:rsidP="00E06072">
      <w:pPr>
        <w:pStyle w:val="Akapitzlist"/>
        <w:numPr>
          <w:ilvl w:val="0"/>
          <w:numId w:val="64"/>
        </w:numPr>
        <w:tabs>
          <w:tab w:val="clear" w:pos="720"/>
        </w:tabs>
        <w:ind w:left="993"/>
        <w:jc w:val="both"/>
        <w:rPr>
          <w:rFonts w:ascii="Arial Narrow" w:hAnsi="Arial Narrow" w:cs="Arial Narrow"/>
          <w:sz w:val="20"/>
          <w:szCs w:val="20"/>
        </w:rPr>
      </w:pPr>
      <w:r w:rsidRPr="001F6A62">
        <w:rPr>
          <w:rFonts w:ascii="Arial Narrow" w:hAnsi="Arial Narrow" w:cs="Arial Narrow"/>
          <w:sz w:val="20"/>
          <w:szCs w:val="20"/>
        </w:rPr>
        <w:t>produkcję i dystrybucję oprogramowania dla sektora ochrony zdrowia,</w:t>
      </w:r>
    </w:p>
    <w:p w14:paraId="6EF88E15" w14:textId="77777777" w:rsidR="001F6A62" w:rsidRPr="001F6A62" w:rsidRDefault="001F6A62" w:rsidP="00E06072">
      <w:pPr>
        <w:pStyle w:val="Akapitzlist"/>
        <w:numPr>
          <w:ilvl w:val="0"/>
          <w:numId w:val="64"/>
        </w:numPr>
        <w:tabs>
          <w:tab w:val="clear" w:pos="720"/>
        </w:tabs>
        <w:ind w:left="993"/>
        <w:jc w:val="both"/>
        <w:rPr>
          <w:rFonts w:ascii="Arial Narrow" w:hAnsi="Arial Narrow" w:cs="Arial Narrow"/>
          <w:sz w:val="20"/>
          <w:szCs w:val="20"/>
        </w:rPr>
      </w:pPr>
      <w:r w:rsidRPr="001F6A62">
        <w:rPr>
          <w:rFonts w:ascii="Arial Narrow" w:hAnsi="Arial Narrow" w:cs="Arial Narrow"/>
          <w:sz w:val="20"/>
          <w:szCs w:val="20"/>
        </w:rPr>
        <w:t>wdrażanie rozwiązań informatycznych,</w:t>
      </w:r>
    </w:p>
    <w:p w14:paraId="506FAF8B" w14:textId="77777777" w:rsidR="001F6A62" w:rsidRPr="001F6A62" w:rsidRDefault="001F6A62" w:rsidP="00E06072">
      <w:pPr>
        <w:pStyle w:val="Akapitzlist"/>
        <w:numPr>
          <w:ilvl w:val="0"/>
          <w:numId w:val="64"/>
        </w:numPr>
        <w:tabs>
          <w:tab w:val="clear" w:pos="720"/>
        </w:tabs>
        <w:ind w:left="993"/>
        <w:jc w:val="both"/>
        <w:rPr>
          <w:rFonts w:ascii="Arial Narrow" w:hAnsi="Arial Narrow" w:cs="Arial Narrow"/>
          <w:sz w:val="20"/>
          <w:szCs w:val="20"/>
        </w:rPr>
      </w:pPr>
      <w:r w:rsidRPr="001F6A62">
        <w:rPr>
          <w:rFonts w:ascii="Arial Narrow" w:hAnsi="Arial Narrow" w:cs="Arial Narrow"/>
          <w:sz w:val="20"/>
          <w:szCs w:val="20"/>
        </w:rPr>
        <w:t>świadczenie usług powdrożeniowych i serwisowych.</w:t>
      </w:r>
    </w:p>
    <w:p w14:paraId="0D2C0B65" w14:textId="77777777" w:rsidR="00640497" w:rsidRDefault="00640497" w:rsidP="001F6A62">
      <w:pPr>
        <w:pStyle w:val="Akapitzlist"/>
        <w:jc w:val="both"/>
        <w:rPr>
          <w:rFonts w:ascii="Arial Narrow" w:hAnsi="Arial Narrow" w:cs="Arial Narrow"/>
          <w:sz w:val="20"/>
          <w:szCs w:val="20"/>
        </w:rPr>
      </w:pPr>
    </w:p>
    <w:p w14:paraId="230D51EB" w14:textId="2B44E5AE" w:rsidR="001F6A62" w:rsidRPr="001F6A62" w:rsidRDefault="001F6A62" w:rsidP="00E96BEE">
      <w:pPr>
        <w:pStyle w:val="Akapitzlist"/>
        <w:ind w:left="567"/>
        <w:jc w:val="both"/>
        <w:rPr>
          <w:rFonts w:ascii="Arial Narrow" w:hAnsi="Arial Narrow" w:cs="Arial Narrow"/>
          <w:sz w:val="20"/>
          <w:szCs w:val="20"/>
        </w:rPr>
      </w:pPr>
      <w:r w:rsidRPr="001F6A62">
        <w:rPr>
          <w:rFonts w:ascii="Arial Narrow" w:hAnsi="Arial Narrow" w:cs="Arial Narrow"/>
          <w:sz w:val="20"/>
          <w:szCs w:val="20"/>
        </w:rPr>
        <w:t>W przypadku gdy Wykonawca nie jest producentem oferowanego oprogramowania, zobowiązany jest wykazać, że producent spełnia powyższy warunek.</w:t>
      </w:r>
    </w:p>
    <w:p w14:paraId="088DB08A" w14:textId="0C267D19" w:rsidR="00FD5007" w:rsidRDefault="00FD5007" w:rsidP="00880DAD">
      <w:pPr>
        <w:pStyle w:val="Akapitzlist"/>
        <w:suppressAutoHyphens w:val="0"/>
        <w:ind w:left="0"/>
        <w:jc w:val="both"/>
        <w:rPr>
          <w:rFonts w:ascii="Arial Narrow" w:hAnsi="Arial Narrow" w:cs="Arial Narrow"/>
          <w:color w:val="FF0000"/>
          <w:sz w:val="20"/>
          <w:szCs w:val="20"/>
        </w:rPr>
      </w:pPr>
    </w:p>
    <w:p w14:paraId="3EBA567B" w14:textId="77777777" w:rsidR="00FD5007" w:rsidRDefault="00FD5007">
      <w:pPr>
        <w:pStyle w:val="Akapitzlist"/>
        <w:suppressAutoHyphens w:val="0"/>
        <w:jc w:val="both"/>
        <w:rPr>
          <w:rFonts w:ascii="Arial Narrow" w:hAnsi="Arial Narrow" w:cs="Arial Narrow"/>
          <w:color w:val="FF0000"/>
          <w:sz w:val="20"/>
          <w:szCs w:val="20"/>
        </w:rPr>
      </w:pPr>
    </w:p>
    <w:p w14:paraId="0D9476F1" w14:textId="77777777" w:rsidR="00FD5007" w:rsidRDefault="00FD5007" w:rsidP="00FC21CC">
      <w:pPr>
        <w:suppressAutoHyphens w:val="0"/>
        <w:spacing w:after="60"/>
        <w:ind w:left="357"/>
        <w:jc w:val="both"/>
        <w:rPr>
          <w:rFonts w:ascii="Arial Narrow" w:hAnsi="Arial Narrow" w:cs="Arial Narrow"/>
          <w:lang w:eastAsia="pl-PL"/>
        </w:rPr>
      </w:pPr>
      <w:r>
        <w:rPr>
          <w:rFonts w:ascii="Arial Narrow" w:hAnsi="Arial Narrow" w:cs="Arial Narrow"/>
          <w:lang w:eastAsia="pl-PL"/>
        </w:rPr>
        <w:t>Zamawiający może na każdym etapie postępowania, uznać, że w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1174A22" w14:textId="77777777" w:rsidR="004506D1" w:rsidRDefault="004506D1" w:rsidP="00FC21CC">
      <w:pPr>
        <w:suppressAutoHyphens w:val="0"/>
        <w:spacing w:after="60"/>
        <w:ind w:left="357"/>
        <w:jc w:val="both"/>
        <w:rPr>
          <w:rFonts w:ascii="Arial Narrow" w:hAnsi="Arial Narrow" w:cs="Arial Narrow"/>
          <w:bCs/>
          <w:lang w:eastAsia="pl-PL"/>
        </w:rPr>
      </w:pPr>
    </w:p>
    <w:p w14:paraId="13A3AF41" w14:textId="77777777" w:rsidR="00FD5007" w:rsidRDefault="00FD5007" w:rsidP="00E06072">
      <w:pPr>
        <w:numPr>
          <w:ilvl w:val="6"/>
          <w:numId w:val="55"/>
        </w:numPr>
        <w:tabs>
          <w:tab w:val="clear" w:pos="2520"/>
        </w:tabs>
        <w:suppressAutoHyphens w:val="0"/>
        <w:spacing w:after="60"/>
        <w:ind w:left="357" w:hanging="357"/>
        <w:jc w:val="both"/>
        <w:rPr>
          <w:rFonts w:ascii="Arial Narrow" w:hAnsi="Arial Narrow" w:cs="Arial Narrow"/>
          <w:lang w:eastAsia="pl-PL"/>
        </w:rPr>
      </w:pPr>
      <w:r>
        <w:rPr>
          <w:rFonts w:ascii="Arial Narrow" w:hAnsi="Arial Narrow" w:cs="Arial Narrow"/>
          <w:bCs/>
          <w:lang w:eastAsia="pl-PL"/>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098710D5" w14:textId="77777777" w:rsidR="00FD5007" w:rsidRDefault="00FD5007" w:rsidP="00E06072">
      <w:pPr>
        <w:numPr>
          <w:ilvl w:val="6"/>
          <w:numId w:val="55"/>
        </w:numPr>
        <w:tabs>
          <w:tab w:val="clear" w:pos="2520"/>
        </w:tabs>
        <w:suppressAutoHyphens w:val="0"/>
        <w:spacing w:after="60"/>
        <w:ind w:left="357" w:hanging="357"/>
        <w:jc w:val="both"/>
        <w:rPr>
          <w:rFonts w:ascii="Arial Narrow" w:hAnsi="Arial Narrow" w:cs="Arial Narrow"/>
          <w:lang w:eastAsia="pl-PL"/>
        </w:rPr>
      </w:pPr>
      <w:r>
        <w:rPr>
          <w:rFonts w:ascii="Arial Narrow" w:hAnsi="Arial Narrow" w:cs="Arial Narrow"/>
          <w:lang w:eastAsia="pl-PL"/>
        </w:rPr>
        <w:t>W odniesieniu do warunków dotyczących wykształcenia, kwalifikacji zawodowych lub doświadczenia, Wykonawcy wspólnie ubiegający się o udzielenie zamówienia mogą polegać na zdolności tych z Wykonawców, którzy wykonają roboty budowlane lub usługi, do realizacji których te zdolności są wymagane.</w:t>
      </w:r>
    </w:p>
    <w:p w14:paraId="1D9D620B" w14:textId="77777777" w:rsidR="00FD5007" w:rsidRDefault="00FD5007" w:rsidP="00E06072">
      <w:pPr>
        <w:numPr>
          <w:ilvl w:val="6"/>
          <w:numId w:val="55"/>
        </w:numPr>
        <w:tabs>
          <w:tab w:val="clear" w:pos="2520"/>
        </w:tabs>
        <w:suppressAutoHyphens w:val="0"/>
        <w:ind w:left="357" w:hanging="357"/>
        <w:jc w:val="both"/>
        <w:rPr>
          <w:rFonts w:ascii="Arial Narrow" w:hAnsi="Arial Narrow" w:cs="Arial Narrow"/>
          <w:bCs/>
          <w:lang w:eastAsia="pl-PL"/>
        </w:rPr>
      </w:pPr>
      <w:r>
        <w:rPr>
          <w:rFonts w:ascii="Arial Narrow" w:hAnsi="Arial Narrow" w:cs="Arial Narrow"/>
          <w:lang w:eastAsia="pl-PL"/>
        </w:rPr>
        <w:t>W przypadku, o którym mowa w pkt 4 i 5, Wykonawcy wspólnie ubiegający się o udzielenie zamówienia dołączają odpowiednio do wniosku o dopuszczenie do udziału w postępowaniu albo oferty oświadczenie, z którego wynika, które roboty budowlane, dostawy lub usługi wykonają poszczególni Wykonawcy.</w:t>
      </w:r>
    </w:p>
    <w:p w14:paraId="39C70F59" w14:textId="77777777" w:rsidR="00FD5007" w:rsidRDefault="00FD5007">
      <w:pPr>
        <w:jc w:val="both"/>
        <w:rPr>
          <w:rFonts w:ascii="Arial Narrow" w:hAnsi="Arial Narrow" w:cs="Arial Narrow"/>
          <w:bCs/>
          <w:lang w:eastAsia="pl-PL"/>
        </w:rPr>
      </w:pPr>
    </w:p>
    <w:p w14:paraId="24A48A86" w14:textId="77777777" w:rsidR="00FD5007" w:rsidRDefault="00FD5007" w:rsidP="00E06072">
      <w:pPr>
        <w:pStyle w:val="Nagwek1"/>
        <w:numPr>
          <w:ilvl w:val="0"/>
          <w:numId w:val="21"/>
        </w:numPr>
        <w:rPr>
          <w:sz w:val="20"/>
        </w:rPr>
      </w:pPr>
      <w:bookmarkStart w:id="9" w:name="_Toc226460626"/>
      <w:r>
        <w:t>PODSTAWY WYKLUCZENIA Z POSTĘPOWANIA</w:t>
      </w:r>
      <w:bookmarkEnd w:id="9"/>
    </w:p>
    <w:p w14:paraId="5762EB34" w14:textId="77777777" w:rsidR="00FD5007" w:rsidRDefault="00FD5007">
      <w:pPr>
        <w:pStyle w:val="NumberList"/>
        <w:ind w:left="0"/>
        <w:rPr>
          <w:rFonts w:ascii="Arial Narrow" w:hAnsi="Arial Narrow" w:cs="Arial Narrow"/>
          <w:sz w:val="20"/>
          <w:lang w:val="pl-PL"/>
        </w:rPr>
      </w:pPr>
    </w:p>
    <w:p w14:paraId="08E61065" w14:textId="77777777" w:rsidR="00FD5007" w:rsidRDefault="00FD5007" w:rsidP="00E06072">
      <w:pPr>
        <w:numPr>
          <w:ilvl w:val="0"/>
          <w:numId w:val="44"/>
        </w:numPr>
        <w:suppressAutoHyphens w:val="0"/>
        <w:spacing w:after="60"/>
        <w:ind w:left="357" w:hanging="357"/>
        <w:jc w:val="both"/>
        <w:rPr>
          <w:rFonts w:ascii="Arial Narrow" w:hAnsi="Arial Narrow" w:cs="Arial Narrow"/>
          <w:lang w:eastAsia="pl-PL"/>
        </w:rPr>
      </w:pPr>
      <w:r>
        <w:rPr>
          <w:rFonts w:ascii="Arial Narrow" w:hAnsi="Arial Narrow" w:cs="Arial Narrow"/>
          <w:lang w:eastAsia="pl-PL"/>
        </w:rPr>
        <w:t xml:space="preserve">Z postępowania o udzielenie zamówienia wyklucza się Wykonawców, w stosunku do których zachodzi którakolwiek </w:t>
      </w:r>
      <w:r>
        <w:rPr>
          <w:rFonts w:ascii="Arial Narrow" w:hAnsi="Arial Narrow" w:cs="Arial Narrow"/>
          <w:lang w:eastAsia="pl-PL"/>
        </w:rPr>
        <w:br/>
        <w:t>z okoliczności wskazanych:</w:t>
      </w:r>
    </w:p>
    <w:p w14:paraId="7D0FB8BF" w14:textId="77777777" w:rsidR="00FD5007" w:rsidRDefault="00FD5007" w:rsidP="00E06072">
      <w:pPr>
        <w:numPr>
          <w:ilvl w:val="1"/>
          <w:numId w:val="44"/>
        </w:numPr>
        <w:suppressAutoHyphens w:val="0"/>
        <w:spacing w:after="60"/>
        <w:ind w:left="714" w:hanging="357"/>
        <w:jc w:val="both"/>
        <w:rPr>
          <w:rFonts w:ascii="Arial Narrow" w:hAnsi="Arial Narrow" w:cs="Arial Narrow"/>
          <w:lang w:eastAsia="pl-PL"/>
        </w:rPr>
      </w:pPr>
      <w:r>
        <w:rPr>
          <w:rFonts w:ascii="Arial Narrow" w:hAnsi="Arial Narrow" w:cs="Arial Narrow"/>
          <w:lang w:eastAsia="pl-PL"/>
        </w:rPr>
        <w:t xml:space="preserve">w art. 108 ust. 1 </w:t>
      </w:r>
      <w:proofErr w:type="spellStart"/>
      <w:r>
        <w:rPr>
          <w:rFonts w:ascii="Arial Narrow" w:hAnsi="Arial Narrow" w:cs="Arial Narrow"/>
          <w:lang w:eastAsia="pl-PL"/>
        </w:rPr>
        <w:t>p.z.p</w:t>
      </w:r>
      <w:proofErr w:type="spellEnd"/>
      <w:r>
        <w:rPr>
          <w:rFonts w:ascii="Arial Narrow" w:hAnsi="Arial Narrow" w:cs="Arial Narrow"/>
          <w:lang w:eastAsia="pl-PL"/>
        </w:rPr>
        <w:t>.;</w:t>
      </w:r>
    </w:p>
    <w:p w14:paraId="5F2F7138" w14:textId="77777777" w:rsidR="00FD5007" w:rsidRDefault="00FD5007" w:rsidP="00E06072">
      <w:pPr>
        <w:numPr>
          <w:ilvl w:val="1"/>
          <w:numId w:val="44"/>
        </w:numPr>
        <w:suppressAutoHyphens w:val="0"/>
        <w:spacing w:after="60"/>
        <w:ind w:left="714" w:hanging="357"/>
        <w:jc w:val="both"/>
        <w:rPr>
          <w:rFonts w:ascii="Arial Narrow" w:hAnsi="Arial Narrow" w:cs="Arial Narrow"/>
          <w:bCs/>
          <w:kern w:val="2"/>
          <w:lang w:eastAsia="pl-PL"/>
        </w:rPr>
      </w:pPr>
      <w:r>
        <w:rPr>
          <w:rFonts w:ascii="Arial Narrow" w:hAnsi="Arial Narrow" w:cs="Arial Narrow"/>
          <w:lang w:eastAsia="pl-PL"/>
        </w:rPr>
        <w:t xml:space="preserve">w art. 109 ust. 1 pkt. 4, 5, 7 </w:t>
      </w:r>
      <w:proofErr w:type="spellStart"/>
      <w:r>
        <w:rPr>
          <w:rFonts w:ascii="Arial Narrow" w:hAnsi="Arial Narrow" w:cs="Arial Narrow"/>
          <w:lang w:eastAsia="pl-PL"/>
        </w:rPr>
        <w:t>p.z.p</w:t>
      </w:r>
      <w:proofErr w:type="spellEnd"/>
      <w:r>
        <w:rPr>
          <w:rFonts w:ascii="Arial Narrow" w:hAnsi="Arial Narrow" w:cs="Arial Narrow"/>
          <w:lang w:eastAsia="pl-PL"/>
        </w:rPr>
        <w:t>., tj.:</w:t>
      </w:r>
    </w:p>
    <w:p w14:paraId="3A1758AC" w14:textId="289D019F" w:rsidR="00FD5007" w:rsidRDefault="00FD5007" w:rsidP="00E06072">
      <w:pPr>
        <w:numPr>
          <w:ilvl w:val="1"/>
          <w:numId w:val="7"/>
        </w:numPr>
        <w:suppressAutoHyphens w:val="0"/>
        <w:spacing w:after="60"/>
        <w:ind w:left="1066" w:hanging="357"/>
        <w:jc w:val="both"/>
        <w:rPr>
          <w:rFonts w:ascii="Arial Narrow" w:hAnsi="Arial Narrow" w:cs="Arial Narrow"/>
          <w:bCs/>
          <w:kern w:val="2"/>
          <w:lang w:eastAsia="pl-PL"/>
        </w:rPr>
      </w:pPr>
      <w:r>
        <w:rPr>
          <w:rFonts w:ascii="Arial Narrow" w:hAnsi="Arial Narrow" w:cs="Arial Narrow"/>
          <w:bCs/>
          <w:kern w:val="2"/>
          <w:lang w:eastAsia="pl-PL"/>
        </w:rPr>
        <w:t xml:space="preserve">w </w:t>
      </w:r>
      <w:r w:rsidR="00B308C9">
        <w:rPr>
          <w:rFonts w:ascii="Arial Narrow" w:hAnsi="Arial Narrow" w:cs="Arial Narrow"/>
          <w:bCs/>
          <w:kern w:val="2"/>
          <w:lang w:eastAsia="pl-PL"/>
        </w:rPr>
        <w:t>stosunku,</w:t>
      </w:r>
      <w:r>
        <w:rPr>
          <w:rFonts w:ascii="Arial Narrow" w:hAnsi="Arial Narrow" w:cs="Arial Narrow"/>
          <w:bCs/>
          <w:kern w:val="2"/>
          <w:lang w:eastAsia="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CB18478" w14:textId="75668C0A" w:rsidR="00FD5007" w:rsidRDefault="00FD5007" w:rsidP="00E06072">
      <w:pPr>
        <w:numPr>
          <w:ilvl w:val="1"/>
          <w:numId w:val="7"/>
        </w:numPr>
        <w:suppressAutoHyphens w:val="0"/>
        <w:spacing w:after="60"/>
        <w:ind w:left="1066" w:hanging="357"/>
        <w:jc w:val="both"/>
        <w:rPr>
          <w:rFonts w:ascii="Arial Narrow" w:hAnsi="Arial Narrow" w:cs="Arial Narrow"/>
          <w:bCs/>
          <w:kern w:val="2"/>
          <w:lang w:eastAsia="pl-PL"/>
        </w:rPr>
      </w:pPr>
      <w:r>
        <w:rPr>
          <w:rFonts w:ascii="Arial Narrow" w:hAnsi="Arial Narrow" w:cs="Arial Narrow"/>
          <w:bCs/>
          <w:kern w:val="2"/>
          <w:lang w:eastAsia="pl-PL"/>
        </w:rPr>
        <w:t xml:space="preserve">który w sposób zawiniony poważnie naruszył obowiązki zawodowe, co podważa jego uczciwość, w </w:t>
      </w:r>
      <w:r w:rsidR="00B308C9">
        <w:rPr>
          <w:rFonts w:ascii="Arial Narrow" w:hAnsi="Arial Narrow" w:cs="Arial Narrow"/>
          <w:bCs/>
          <w:kern w:val="2"/>
          <w:lang w:eastAsia="pl-PL"/>
        </w:rPr>
        <w:t>szczególności,</w:t>
      </w:r>
      <w:r>
        <w:rPr>
          <w:rFonts w:ascii="Arial Narrow" w:hAnsi="Arial Narrow" w:cs="Arial Narrow"/>
          <w:bCs/>
          <w:kern w:val="2"/>
          <w:lang w:eastAsia="pl-PL"/>
        </w:rPr>
        <w:t xml:space="preserve"> gdy wykonawca w wyniku zamierzonego działania lub rażącego niedbalstwa nie wykonał lub nienależycie wykonał zamówienie, co zamawiający jest w stanie wykazać za pomocą stosownych dowodów,</w:t>
      </w:r>
    </w:p>
    <w:p w14:paraId="3133BC19" w14:textId="77777777" w:rsidR="00FD5007" w:rsidRDefault="00FD5007" w:rsidP="00E06072">
      <w:pPr>
        <w:numPr>
          <w:ilvl w:val="1"/>
          <w:numId w:val="7"/>
        </w:numPr>
        <w:suppressAutoHyphens w:val="0"/>
        <w:spacing w:after="60"/>
        <w:ind w:left="1066" w:hanging="357"/>
        <w:jc w:val="both"/>
        <w:rPr>
          <w:rFonts w:ascii="Arial Narrow" w:hAnsi="Arial Narrow" w:cs="Arial Narrow"/>
          <w:lang w:eastAsia="pl-PL"/>
        </w:rPr>
      </w:pPr>
      <w:r>
        <w:rPr>
          <w:rFonts w:ascii="Arial Narrow" w:hAnsi="Arial Narrow" w:cs="Arial Narrow"/>
          <w:bCs/>
          <w:kern w:val="2"/>
          <w:lang w:eastAsia="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8C3D005" w14:textId="77777777" w:rsidR="00FD5007" w:rsidRDefault="00FD5007" w:rsidP="00E06072">
      <w:pPr>
        <w:numPr>
          <w:ilvl w:val="0"/>
          <w:numId w:val="44"/>
        </w:numPr>
        <w:suppressAutoHyphens w:val="0"/>
        <w:spacing w:after="60"/>
        <w:ind w:left="357" w:hanging="357"/>
        <w:jc w:val="both"/>
        <w:rPr>
          <w:rFonts w:ascii="Arial Narrow" w:hAnsi="Arial Narrow" w:cs="Arial Narrow"/>
          <w:shd w:val="clear" w:color="auto" w:fill="FFFFFF"/>
          <w:lang w:eastAsia="pl-PL"/>
        </w:rPr>
      </w:pPr>
      <w:r>
        <w:rPr>
          <w:rFonts w:ascii="Arial Narrow" w:hAnsi="Arial Narrow" w:cs="Arial Narrow"/>
          <w:lang w:eastAsia="pl-PL"/>
        </w:rPr>
        <w:t xml:space="preserve">Wykluczenie Wykonawcy następuje zgodnie z art. 111 </w:t>
      </w:r>
      <w:proofErr w:type="spellStart"/>
      <w:r>
        <w:rPr>
          <w:rFonts w:ascii="Arial Narrow" w:hAnsi="Arial Narrow" w:cs="Arial Narrow"/>
          <w:lang w:eastAsia="pl-PL"/>
        </w:rPr>
        <w:t>p.z.p</w:t>
      </w:r>
      <w:proofErr w:type="spellEnd"/>
      <w:r>
        <w:rPr>
          <w:rFonts w:ascii="Arial Narrow" w:hAnsi="Arial Narrow" w:cs="Arial Narrow"/>
          <w:lang w:eastAsia="pl-PL"/>
        </w:rPr>
        <w:t xml:space="preserve">. </w:t>
      </w:r>
    </w:p>
    <w:p w14:paraId="7B10077C" w14:textId="77777777" w:rsidR="00FD5007" w:rsidRDefault="00FD5007" w:rsidP="00E06072">
      <w:pPr>
        <w:numPr>
          <w:ilvl w:val="0"/>
          <w:numId w:val="44"/>
        </w:numPr>
        <w:suppressAutoHyphens w:val="0"/>
        <w:spacing w:after="60"/>
        <w:ind w:left="357" w:hanging="357"/>
        <w:jc w:val="both"/>
        <w:rPr>
          <w:rFonts w:ascii="Arial Narrow" w:hAnsi="Arial Narrow" w:cs="Arial Narrow"/>
          <w:color w:val="000000"/>
          <w:shd w:val="clear" w:color="auto" w:fill="FFFFFF"/>
        </w:rPr>
      </w:pPr>
      <w:r>
        <w:rPr>
          <w:rFonts w:ascii="Arial Narrow" w:hAnsi="Arial Narrow" w:cs="Arial Narrow"/>
          <w:shd w:val="clear" w:color="auto" w:fill="FFFFFF"/>
          <w:lang w:eastAsia="pl-PL"/>
        </w:rPr>
        <w:t xml:space="preserve">Wykonawca nie podlega wykluczeniu w okolicznościach określonych w art. 108 ust. 1 pkt 1, 2, 5 i 6 </w:t>
      </w:r>
      <w:proofErr w:type="spellStart"/>
      <w:r>
        <w:rPr>
          <w:rFonts w:ascii="Arial Narrow" w:hAnsi="Arial Narrow" w:cs="Arial Narrow"/>
          <w:shd w:val="clear" w:color="auto" w:fill="FFFFFF"/>
          <w:lang w:eastAsia="pl-PL"/>
        </w:rPr>
        <w:t>p.z.p</w:t>
      </w:r>
      <w:proofErr w:type="spellEnd"/>
      <w:r>
        <w:rPr>
          <w:rFonts w:ascii="Arial Narrow" w:hAnsi="Arial Narrow" w:cs="Arial Narrow"/>
          <w:shd w:val="clear" w:color="auto" w:fill="FFFFFF"/>
          <w:lang w:eastAsia="pl-PL"/>
        </w:rPr>
        <w:t xml:space="preserve">. lub art. 109 ust. 1 pkt </w:t>
      </w:r>
      <w:r>
        <w:rPr>
          <w:rFonts w:ascii="Arial Narrow" w:hAnsi="Arial Narrow" w:cs="Arial Narrow"/>
          <w:lang w:eastAsia="pl-PL"/>
        </w:rPr>
        <w:t xml:space="preserve">4, 5, 7 </w:t>
      </w:r>
      <w:proofErr w:type="spellStart"/>
      <w:r>
        <w:rPr>
          <w:rFonts w:ascii="Arial Narrow" w:hAnsi="Arial Narrow" w:cs="Arial Narrow"/>
          <w:lang w:eastAsia="pl-PL"/>
        </w:rPr>
        <w:t>p.z.p</w:t>
      </w:r>
      <w:proofErr w:type="spellEnd"/>
      <w:r>
        <w:rPr>
          <w:rFonts w:ascii="Arial Narrow" w:hAnsi="Arial Narrow" w:cs="Arial Narrow"/>
          <w:lang w:eastAsia="pl-PL"/>
        </w:rPr>
        <w:t>.</w:t>
      </w:r>
      <w:r>
        <w:rPr>
          <w:rFonts w:ascii="Arial Narrow" w:hAnsi="Arial Narrow" w:cs="Arial Narrow"/>
          <w:shd w:val="clear" w:color="auto" w:fill="FFFFFF"/>
          <w:lang w:eastAsia="pl-PL"/>
        </w:rPr>
        <w:t xml:space="preserve">, jeżeli udowodni Zamawiającemu, że spełnił łącznie przesłanki wskazane w art. 110 ust. 2 </w:t>
      </w:r>
      <w:proofErr w:type="spellStart"/>
      <w:r>
        <w:rPr>
          <w:rFonts w:ascii="Arial Narrow" w:hAnsi="Arial Narrow" w:cs="Arial Narrow"/>
          <w:shd w:val="clear" w:color="auto" w:fill="FFFFFF"/>
          <w:lang w:eastAsia="pl-PL"/>
        </w:rPr>
        <w:t>p.z.p</w:t>
      </w:r>
      <w:proofErr w:type="spellEnd"/>
      <w:r>
        <w:rPr>
          <w:rFonts w:ascii="Arial Narrow" w:hAnsi="Arial Narrow" w:cs="Arial Narrow"/>
          <w:shd w:val="clear" w:color="auto" w:fill="FFFFFF"/>
          <w:lang w:eastAsia="pl-PL"/>
        </w:rPr>
        <w:t xml:space="preserve">. </w:t>
      </w:r>
    </w:p>
    <w:p w14:paraId="30FC1EAD" w14:textId="77777777" w:rsidR="00FD5007" w:rsidRDefault="00FD5007" w:rsidP="00E06072">
      <w:pPr>
        <w:numPr>
          <w:ilvl w:val="0"/>
          <w:numId w:val="44"/>
        </w:numPr>
        <w:suppressAutoHyphens w:val="0"/>
        <w:spacing w:after="60"/>
        <w:ind w:left="357" w:hanging="357"/>
        <w:jc w:val="both"/>
        <w:rPr>
          <w:rFonts w:ascii="Arial Narrow" w:hAnsi="Arial Narrow" w:cs="Arial Narrow"/>
          <w:shd w:val="clear" w:color="auto" w:fill="FFFFFF"/>
          <w:lang w:val="x-none"/>
        </w:rPr>
      </w:pPr>
      <w:r>
        <w:rPr>
          <w:rFonts w:ascii="Arial Narrow" w:hAnsi="Arial Narrow" w:cs="Arial Narrow"/>
          <w:color w:val="000000"/>
          <w:shd w:val="clear" w:color="auto" w:fill="FFFFFF"/>
        </w:rPr>
        <w:t xml:space="preserve">Zamawiający oceni, czy podjęte przez Wykonawcę czynności, o których mowa w art. 110 ust. 2 </w:t>
      </w:r>
      <w:proofErr w:type="spellStart"/>
      <w:r>
        <w:rPr>
          <w:rFonts w:ascii="Arial Narrow" w:hAnsi="Arial Narrow" w:cs="Arial Narrow"/>
          <w:color w:val="000000"/>
          <w:shd w:val="clear" w:color="auto" w:fill="FFFFFF"/>
        </w:rPr>
        <w:t>p.z.p</w:t>
      </w:r>
      <w:proofErr w:type="spellEnd"/>
      <w:r>
        <w:rPr>
          <w:rFonts w:ascii="Arial Narrow" w:hAnsi="Arial Narrow" w:cs="Arial Narrow"/>
          <w:color w:val="000000"/>
          <w:shd w:val="clear" w:color="auto" w:fill="FFFFFF"/>
        </w:rPr>
        <w:t>., są wystarczające do wykazania jego rzetelności, uwzględniając wagę i szczególne okoliczności czynu Wykonawcy. Jeżeli podjęte przez Wykonawcę czynności nie są wystarczające do wykazania jego rzetelności, Zamawiający wyklucza Wykonawcę.</w:t>
      </w:r>
    </w:p>
    <w:p w14:paraId="5331ABC9" w14:textId="77777777" w:rsidR="00FD5007" w:rsidRDefault="00FD5007" w:rsidP="00E06072">
      <w:pPr>
        <w:numPr>
          <w:ilvl w:val="0"/>
          <w:numId w:val="44"/>
        </w:numPr>
        <w:suppressAutoHyphens w:val="0"/>
        <w:spacing w:after="60"/>
        <w:ind w:left="357" w:hanging="357"/>
        <w:jc w:val="both"/>
        <w:rPr>
          <w:rFonts w:ascii="Arial Narrow" w:hAnsi="Arial Narrow" w:cs="Arial Narrow"/>
        </w:rPr>
      </w:pPr>
      <w:r>
        <w:rPr>
          <w:rFonts w:ascii="Arial Narrow" w:hAnsi="Arial Narrow" w:cs="Arial Narrow"/>
          <w:shd w:val="clear" w:color="auto" w:fill="FFFFFF"/>
          <w:lang w:val="x-none"/>
        </w:rPr>
        <w:t>Na podstawie art. 7 ust. 1 ustawy z dnia 13 kwietnia 2022 r. o szczególnych rozwiązaniach w zakresie przeciwdziałania wspieraniu agresji na Ukrainę oraz służących ochronie bezpieczeństwa narodowego (Dz.U. 2022 poz. 835)</w:t>
      </w:r>
      <w:r>
        <w:rPr>
          <w:rFonts w:ascii="Arial Narrow" w:hAnsi="Arial Narrow" w:cs="Arial Narrow"/>
          <w:shd w:val="clear" w:color="auto" w:fill="FFFFFF"/>
        </w:rPr>
        <w:t xml:space="preserve"> oraz </w:t>
      </w:r>
      <w:r>
        <w:rPr>
          <w:rFonts w:ascii="Arial Narrow" w:hAnsi="Arial Narrow" w:cs="Arial Narrow"/>
          <w:shd w:val="clear" w:color="auto" w:fill="FFFFFF"/>
          <w:lang w:val="x-none"/>
        </w:rPr>
        <w:t>art. 5k</w:t>
      </w:r>
      <w:r>
        <w:rPr>
          <w:rFonts w:ascii="Arial" w:hAnsi="Arial" w:cs="Arial"/>
          <w:shd w:val="clear" w:color="auto" w:fill="FFFFFF"/>
          <w:lang w:val="x-none"/>
        </w:rPr>
        <w:t xml:space="preserve"> </w:t>
      </w:r>
      <w:r>
        <w:rPr>
          <w:rFonts w:ascii="Arial Narrow" w:hAnsi="Arial Narrow" w:cs="Arial Narrow"/>
          <w:shd w:val="clear" w:color="auto" w:fill="FFFFFF"/>
          <w:lang w:val="x-none"/>
        </w:rPr>
        <w:t>rozporządzenia 833/2014</w:t>
      </w:r>
      <w:r>
        <w:rPr>
          <w:rFonts w:ascii="Arial" w:hAnsi="Arial" w:cs="Arial"/>
          <w:shd w:val="clear" w:color="auto" w:fill="FFFFFF"/>
          <w:lang w:val="x-none"/>
        </w:rPr>
        <w:t xml:space="preserve"> </w:t>
      </w:r>
      <w:r>
        <w:rPr>
          <w:rFonts w:ascii="Arial Narrow" w:hAnsi="Arial Narrow" w:cs="Arial Narrow"/>
          <w:shd w:val="clear" w:color="auto" w:fill="FFFFFF"/>
          <w:lang w:val="x-none"/>
        </w:rPr>
        <w:t xml:space="preserve">z postępowania o udzielenie zamówienia publicznego prowadzonego na podstawie ustawy </w:t>
      </w:r>
      <w:proofErr w:type="spellStart"/>
      <w:r>
        <w:rPr>
          <w:rFonts w:ascii="Arial Narrow" w:hAnsi="Arial Narrow" w:cs="Arial Narrow"/>
          <w:shd w:val="clear" w:color="auto" w:fill="FFFFFF"/>
          <w:lang w:val="x-none"/>
        </w:rPr>
        <w:t>Pzp</w:t>
      </w:r>
      <w:proofErr w:type="spellEnd"/>
      <w:r>
        <w:rPr>
          <w:rFonts w:ascii="Arial Narrow" w:hAnsi="Arial Narrow" w:cs="Arial Narrow"/>
          <w:shd w:val="clear" w:color="auto" w:fill="FFFFFF"/>
          <w:lang w:val="x-none"/>
        </w:rPr>
        <w:t xml:space="preserve"> wyklucza się:</w:t>
      </w:r>
    </w:p>
    <w:p w14:paraId="33982F2A" w14:textId="77777777" w:rsidR="00FD5007" w:rsidRDefault="00FD5007" w:rsidP="00E06072">
      <w:pPr>
        <w:numPr>
          <w:ilvl w:val="0"/>
          <w:numId w:val="35"/>
        </w:numPr>
        <w:suppressAutoHyphens w:val="0"/>
        <w:spacing w:after="60"/>
        <w:ind w:hanging="357"/>
        <w:jc w:val="both"/>
        <w:rPr>
          <w:rFonts w:ascii="Arial Narrow" w:hAnsi="Arial Narrow" w:cs="Arial Narrow"/>
        </w:rPr>
      </w:pPr>
      <w:r>
        <w:rPr>
          <w:rFonts w:ascii="Arial Narrow" w:hAnsi="Arial Narrow" w:cs="Arial Narrow"/>
        </w:rPr>
        <w:t>Wykonawcę wymienionego w wykazach określonych w rozporządzeniu 765/2006 i rozporządzeniu 269/2014 albo wpisanego na listę na podstawie decyzji w sprawie wpisu na listę rozstrzygającej o zastosowaniu środka, o którym mowa w art. 1 pkt 3 ustawy;</w:t>
      </w:r>
    </w:p>
    <w:p w14:paraId="70561C5F" w14:textId="77777777" w:rsidR="00FD5007" w:rsidRDefault="00FD5007" w:rsidP="00E06072">
      <w:pPr>
        <w:numPr>
          <w:ilvl w:val="0"/>
          <w:numId w:val="35"/>
        </w:numPr>
        <w:suppressAutoHyphens w:val="0"/>
        <w:spacing w:after="60"/>
        <w:ind w:hanging="357"/>
        <w:jc w:val="both"/>
        <w:rPr>
          <w:rFonts w:ascii="Arial Narrow" w:hAnsi="Arial Narrow" w:cs="Arial Narrow"/>
        </w:rPr>
      </w:pPr>
      <w:r>
        <w:rPr>
          <w:rFonts w:ascii="Arial Narrow" w:hAnsi="Arial Narrow" w:cs="Arial Narrow"/>
        </w:rPr>
        <w:lastRenderedPageBreak/>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28B589B" w14:textId="77777777" w:rsidR="00FD5007" w:rsidRDefault="00FD5007" w:rsidP="00E06072">
      <w:pPr>
        <w:numPr>
          <w:ilvl w:val="0"/>
          <w:numId w:val="35"/>
        </w:numPr>
        <w:suppressAutoHyphens w:val="0"/>
        <w:spacing w:after="60"/>
        <w:ind w:hanging="357"/>
        <w:jc w:val="both"/>
        <w:rPr>
          <w:rFonts w:ascii="Arial Narrow" w:hAnsi="Arial Narrow" w:cs="Arial Narrow"/>
        </w:rPr>
      </w:pPr>
      <w:r>
        <w:rPr>
          <w:rFonts w:ascii="Arial Narrow" w:hAnsi="Arial Narrow" w:cs="Arial Narrow"/>
        </w:rPr>
        <w:t xml:space="preserve">Wykonawcę, którego jednostką dominującą w rozumieniu art. 3 ust. 1 pkt 37 ustawy z dnia 29 września 1994 r. </w:t>
      </w:r>
      <w:r>
        <w:rPr>
          <w:rFonts w:ascii="Arial Narrow" w:hAnsi="Arial Narrow" w:cs="Arial Narrow"/>
        </w:rPr>
        <w:br/>
        <w:t xml:space="preserve">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rFonts w:ascii="Arial Narrow" w:hAnsi="Arial Narrow" w:cs="Arial Narrow"/>
        </w:rPr>
        <w:br/>
        <w:t>o zastosowaniu środka, o którym mowa w art. 1 pkt 3 ustawy.</w:t>
      </w:r>
    </w:p>
    <w:p w14:paraId="26D301F6" w14:textId="77777777" w:rsidR="00FD5007" w:rsidRDefault="00FD5007" w:rsidP="00E06072">
      <w:pPr>
        <w:numPr>
          <w:ilvl w:val="0"/>
          <w:numId w:val="35"/>
        </w:numPr>
        <w:shd w:val="clear" w:color="auto" w:fill="FFFFFF"/>
        <w:jc w:val="both"/>
      </w:pPr>
      <w:r>
        <w:rPr>
          <w:rFonts w:ascii="Arial Narrow" w:hAnsi="Arial Narrow" w:cs="Arial Narrow"/>
        </w:rPr>
        <w:t>Wykonawcę, co do którego zachodzi podstawa wykluczenia przewidziana w art. 5k rozporządzenia 833/2014 w brzmieniu nadanym rozporządzeniem 2022/576</w:t>
      </w:r>
    </w:p>
    <w:p w14:paraId="07FEF112" w14:textId="77777777" w:rsidR="00FD5007" w:rsidRDefault="00FD5007" w:rsidP="00E06072">
      <w:pPr>
        <w:pStyle w:val="Nagwek1"/>
        <w:numPr>
          <w:ilvl w:val="0"/>
          <w:numId w:val="21"/>
        </w:numPr>
        <w:rPr>
          <w:sz w:val="20"/>
        </w:rPr>
      </w:pPr>
      <w:bookmarkStart w:id="10" w:name="_Toc226460627"/>
      <w:r>
        <w:t>OŚWIADCZENIA I DOKUMENTY, JAKIE ZOBOWIĄZANI SĄ DOSTARCZYĆ WYKONAWCY W CELU WYKAZANIA BRAKU PODSTAW WYKLUCZENIA ORAZ POTWIERDZENIA SPEŁNIANIA WARUNKÓW UDZIAŁU W POSTĘPOWANIU</w:t>
      </w:r>
      <w:bookmarkEnd w:id="10"/>
    </w:p>
    <w:p w14:paraId="5A72E394" w14:textId="77777777" w:rsidR="00FD5007" w:rsidRDefault="00FD5007">
      <w:pPr>
        <w:pStyle w:val="NumberList"/>
        <w:ind w:left="0"/>
        <w:rPr>
          <w:rFonts w:ascii="Arial Narrow" w:hAnsi="Arial Narrow" w:cs="Arial Narrow"/>
          <w:sz w:val="20"/>
          <w:lang w:val="pl-PL"/>
        </w:rPr>
      </w:pPr>
    </w:p>
    <w:p w14:paraId="04918CC5" w14:textId="77777777" w:rsidR="00FD5007" w:rsidRDefault="00FD5007" w:rsidP="00E06072">
      <w:pPr>
        <w:numPr>
          <w:ilvl w:val="0"/>
          <w:numId w:val="23"/>
        </w:numPr>
        <w:spacing w:after="60"/>
        <w:ind w:left="357" w:hanging="357"/>
        <w:jc w:val="both"/>
        <w:rPr>
          <w:rFonts w:ascii="Arial Narrow" w:eastAsia="Book Antiqua" w:hAnsi="Arial Narrow" w:cs="Arial Narrow"/>
        </w:rPr>
      </w:pPr>
      <w:r>
        <w:rPr>
          <w:rFonts w:ascii="Arial Narrow" w:eastAsia="Book Antiqua" w:hAnsi="Arial Narrow" w:cs="Arial Narrow"/>
        </w:rPr>
        <w:t>Do oferty Wykonawca zobowiązany jest dołączyć aktualne na dzień składania ofert:</w:t>
      </w:r>
    </w:p>
    <w:p w14:paraId="5ED21989" w14:textId="60768610" w:rsidR="00FD5007" w:rsidRDefault="00FD5007" w:rsidP="00E06072">
      <w:pPr>
        <w:numPr>
          <w:ilvl w:val="1"/>
          <w:numId w:val="47"/>
        </w:numPr>
        <w:spacing w:after="60"/>
        <w:ind w:left="794" w:hanging="437"/>
        <w:jc w:val="both"/>
        <w:rPr>
          <w:rFonts w:ascii="Arial Narrow" w:eastAsia="Book Antiqua" w:hAnsi="Arial Narrow" w:cs="Arial Narrow"/>
        </w:rPr>
      </w:pPr>
      <w:r>
        <w:rPr>
          <w:rFonts w:ascii="Arial Narrow" w:eastAsia="Book Antiqua" w:hAnsi="Arial Narrow" w:cs="Arial Narrow"/>
        </w:rPr>
        <w:t xml:space="preserve">oświadczenie, że nie podlega wykluczeniu oraz spełnia warunki udziału w postępowaniu. Przedmiotowe oświadczenie Wykonawca składa w formie </w:t>
      </w:r>
      <w:r>
        <w:rPr>
          <w:rFonts w:ascii="Arial Narrow" w:eastAsia="Book Antiqua" w:hAnsi="Arial Narrow" w:cs="Arial Narrow"/>
          <w:b/>
        </w:rPr>
        <w:t>Jednolitego Europejskiego Dokumentu Zamówienia (JEDZ)</w:t>
      </w:r>
      <w:r>
        <w:rPr>
          <w:rFonts w:ascii="Arial Narrow" w:eastAsia="Book Antiqua" w:hAnsi="Arial Narrow" w:cs="Arial Narrow"/>
        </w:rPr>
        <w:t xml:space="preserve">, stanowiącego Załącznik nr 2 do Rozporządzenia Wykonawczego Komisji (EU) 2016/7 z dnia 5 stycznia 2016 r. ustanawiającego standardowy formularz jednolitego europejskiego dokumentu zamówienia. Informacje zawarte w JEDZ stanowią wstępne potwierdzenie, że Wykonawca nie podlega wykluczeniu oraz spełnia warunki udziału w postępowaniu - </w:t>
      </w:r>
      <w:r>
        <w:rPr>
          <w:rFonts w:ascii="Arial Narrow" w:eastAsia="Book Antiqua" w:hAnsi="Arial Narrow" w:cs="Arial Narrow"/>
          <w:b/>
          <w:bCs/>
        </w:rPr>
        <w:t xml:space="preserve">Załącznik nr </w:t>
      </w:r>
      <w:r w:rsidR="00640497">
        <w:rPr>
          <w:rFonts w:ascii="Arial Narrow" w:eastAsia="Book Antiqua" w:hAnsi="Arial Narrow" w:cs="Arial Narrow"/>
          <w:b/>
          <w:bCs/>
        </w:rPr>
        <w:t>3</w:t>
      </w:r>
      <w:r>
        <w:rPr>
          <w:rFonts w:ascii="Arial Narrow" w:eastAsia="Book Antiqua" w:hAnsi="Arial Narrow" w:cs="Arial Narrow"/>
        </w:rPr>
        <w:t> </w:t>
      </w:r>
      <w:r>
        <w:rPr>
          <w:rFonts w:ascii="Arial Narrow" w:eastAsia="Book Antiqua" w:hAnsi="Arial Narrow" w:cs="Arial Narrow"/>
          <w:b/>
          <w:bCs/>
        </w:rPr>
        <w:t>do SWZ.</w:t>
      </w:r>
    </w:p>
    <w:p w14:paraId="3D2A90E9" w14:textId="77777777" w:rsidR="00FD5007" w:rsidRDefault="00FD5007" w:rsidP="00E06072">
      <w:pPr>
        <w:numPr>
          <w:ilvl w:val="1"/>
          <w:numId w:val="16"/>
        </w:numPr>
        <w:spacing w:after="60"/>
        <w:ind w:left="1134" w:hanging="357"/>
        <w:jc w:val="both"/>
        <w:rPr>
          <w:rFonts w:ascii="Arial Narrow" w:eastAsia="Book Antiqua" w:hAnsi="Arial Narrow" w:cs="Arial Narrow"/>
        </w:rPr>
      </w:pPr>
      <w:r>
        <w:rPr>
          <w:rFonts w:ascii="Arial Narrow" w:eastAsia="Book Antiqua" w:hAnsi="Arial Narrow" w:cs="Arial Narrow"/>
        </w:rPr>
        <w:t>w Części II Sekcji D ESPD (</w:t>
      </w:r>
      <w:r>
        <w:rPr>
          <w:rFonts w:ascii="Arial Narrow" w:eastAsia="Book Antiqua" w:hAnsi="Arial Narrow" w:cs="Arial Narrow"/>
          <w:i/>
        </w:rPr>
        <w:t>Informacje dotyczące podwykonawców, na których zdolności Wykonawca nie polega</w:t>
      </w:r>
      <w:r>
        <w:rPr>
          <w:rFonts w:ascii="Arial Narrow" w:eastAsia="Book Antiqua" w:hAnsi="Arial Narrow" w:cs="Arial Narrow"/>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250602F4" w14:textId="77777777" w:rsidR="00FD5007" w:rsidRDefault="00FD5007" w:rsidP="00E06072">
      <w:pPr>
        <w:numPr>
          <w:ilvl w:val="1"/>
          <w:numId w:val="16"/>
        </w:numPr>
        <w:spacing w:after="60"/>
        <w:ind w:left="1134" w:hanging="357"/>
        <w:jc w:val="both"/>
        <w:rPr>
          <w:rFonts w:ascii="Arial Narrow" w:eastAsia="Book Antiqua" w:hAnsi="Arial Narrow" w:cs="Arial Narrow"/>
        </w:rPr>
      </w:pPr>
      <w:r>
        <w:rPr>
          <w:rFonts w:ascii="Arial Narrow" w:eastAsia="Book Antiqua" w:hAnsi="Arial Narrow" w:cs="Arial Narrow"/>
        </w:rPr>
        <w:t>w Części IV Zamawiający żąda jedynie ogólnego oświadczenia dotyczącego wszystkich kryteriów kwalifikacji (sekcja α), bez wypełniania poszczególnych Sekcji A, B, C i D,</w:t>
      </w:r>
    </w:p>
    <w:p w14:paraId="72AC08FA" w14:textId="77777777" w:rsidR="00FD5007" w:rsidRDefault="00FD5007" w:rsidP="00E06072">
      <w:pPr>
        <w:numPr>
          <w:ilvl w:val="1"/>
          <w:numId w:val="16"/>
        </w:numPr>
        <w:spacing w:after="60"/>
        <w:ind w:left="1134" w:hanging="357"/>
        <w:jc w:val="both"/>
        <w:rPr>
          <w:rFonts w:ascii="Arial Narrow" w:eastAsia="Book Antiqua" w:hAnsi="Arial Narrow" w:cs="Arial Narrow"/>
        </w:rPr>
      </w:pPr>
      <w:r>
        <w:rPr>
          <w:rFonts w:ascii="Arial Narrow" w:eastAsia="Book Antiqua" w:hAnsi="Arial Narrow" w:cs="Arial Narrow"/>
        </w:rPr>
        <w:t>Część V (</w:t>
      </w:r>
      <w:r>
        <w:rPr>
          <w:rFonts w:ascii="Arial Narrow" w:eastAsia="Book Antiqua" w:hAnsi="Arial Narrow" w:cs="Arial Narrow"/>
          <w:i/>
        </w:rPr>
        <w:t>Ograniczenie liczby kwalifikujących się kandydatów</w:t>
      </w:r>
      <w:r>
        <w:rPr>
          <w:rFonts w:ascii="Arial Narrow" w:eastAsia="Book Antiqua" w:hAnsi="Arial Narrow" w:cs="Arial Narrow"/>
        </w:rPr>
        <w:t>) należy pozostawić niewypełnioną.</w:t>
      </w:r>
    </w:p>
    <w:p w14:paraId="4CE163D1" w14:textId="6C227E62" w:rsidR="00FD5007" w:rsidRDefault="00FD5007" w:rsidP="00E06072">
      <w:pPr>
        <w:numPr>
          <w:ilvl w:val="1"/>
          <w:numId w:val="47"/>
        </w:numPr>
        <w:spacing w:after="60"/>
        <w:ind w:left="709" w:hanging="283"/>
        <w:jc w:val="both"/>
        <w:rPr>
          <w:rFonts w:ascii="Arial Narrow" w:eastAsia="Book Antiqua" w:hAnsi="Arial Narrow" w:cs="Arial Narrow"/>
          <w:u w:val="single"/>
          <w:shd w:val="clear" w:color="auto" w:fill="FFFFFF"/>
        </w:rPr>
      </w:pPr>
      <w:r>
        <w:rPr>
          <w:rFonts w:ascii="Arial Narrow" w:eastAsia="Book Antiqua" w:hAnsi="Arial Narrow" w:cs="Arial Narrow"/>
        </w:rPr>
        <w:t>oświadczenie, na podstawie art. 7 ust. 1 ustawy z dnia 13 kwietnia 2022 r. o szczególnych rozwiązaniach w zakresie przeciwdziałania wspieraniu agresji na Ukrainę oraz służących ochronie bezpieczeństwa narodowego (Dz.U. 2022 poz. 835) oraz na podstawie art. 5k rozporządzenia 833/2014 w brzmieniu nadanym rozporządzeniem 2022/</w:t>
      </w:r>
      <w:r w:rsidR="00B308C9">
        <w:rPr>
          <w:rFonts w:ascii="Arial Narrow" w:eastAsia="Book Antiqua" w:hAnsi="Arial Narrow" w:cs="Arial Narrow"/>
        </w:rPr>
        <w:t>576 z</w:t>
      </w:r>
      <w:r>
        <w:rPr>
          <w:rFonts w:ascii="Arial Narrow" w:eastAsia="Book Antiqua" w:hAnsi="Arial Narrow" w:cs="Arial Narrow"/>
        </w:rPr>
        <w:t xml:space="preserve"> postępowania o udzielenie zamówienia publicznego prowadzonego na podstawie ustawy </w:t>
      </w:r>
      <w:proofErr w:type="spellStart"/>
      <w:r>
        <w:rPr>
          <w:rFonts w:ascii="Arial Narrow" w:eastAsia="Book Antiqua" w:hAnsi="Arial Narrow" w:cs="Arial Narrow"/>
        </w:rPr>
        <w:t>Pzp</w:t>
      </w:r>
      <w:proofErr w:type="spellEnd"/>
      <w:r>
        <w:rPr>
          <w:rFonts w:ascii="Arial Narrow" w:eastAsia="Book Antiqua" w:hAnsi="Arial Narrow" w:cs="Arial Narrow"/>
        </w:rPr>
        <w:t xml:space="preserve"> - </w:t>
      </w:r>
      <w:r>
        <w:rPr>
          <w:rFonts w:ascii="Arial Narrow" w:eastAsia="Book Antiqua" w:hAnsi="Arial Narrow" w:cs="Arial Narrow"/>
          <w:b/>
        </w:rPr>
        <w:t xml:space="preserve">Załącznik nr </w:t>
      </w:r>
      <w:r w:rsidR="00640497">
        <w:rPr>
          <w:rFonts w:ascii="Arial Narrow" w:eastAsia="Book Antiqua" w:hAnsi="Arial Narrow" w:cs="Arial Narrow"/>
          <w:b/>
        </w:rPr>
        <w:t>3</w:t>
      </w:r>
      <w:r>
        <w:rPr>
          <w:rFonts w:ascii="Arial Narrow" w:eastAsia="Book Antiqua" w:hAnsi="Arial Narrow" w:cs="Arial Narrow"/>
          <w:b/>
        </w:rPr>
        <w:t>a do SWZ</w:t>
      </w:r>
      <w:r>
        <w:rPr>
          <w:rFonts w:ascii="Arial Narrow" w:eastAsia="Book Antiqua" w:hAnsi="Arial Narrow" w:cs="Arial Narrow"/>
        </w:rPr>
        <w:t>.</w:t>
      </w:r>
    </w:p>
    <w:p w14:paraId="7DBF32A5" w14:textId="77777777" w:rsidR="00FD5007" w:rsidRDefault="00FD5007" w:rsidP="00E06072">
      <w:pPr>
        <w:numPr>
          <w:ilvl w:val="0"/>
          <w:numId w:val="23"/>
        </w:numPr>
        <w:spacing w:after="60"/>
        <w:ind w:left="357" w:hanging="357"/>
        <w:jc w:val="both"/>
        <w:rPr>
          <w:rFonts w:ascii="Arial Narrow" w:eastAsia="Book Antiqua" w:hAnsi="Arial Narrow" w:cs="Arial Narrow"/>
          <w:b/>
          <w:bCs/>
        </w:rPr>
      </w:pPr>
      <w:r>
        <w:rPr>
          <w:rFonts w:ascii="Arial Narrow" w:eastAsia="Book Antiqua" w:hAnsi="Arial Narrow" w:cs="Arial Narrow"/>
          <w:u w:val="single"/>
          <w:shd w:val="clear" w:color="auto" w:fill="FFFFFF"/>
        </w:rPr>
        <w:t>Zamawiający przed wyborem najkorzystniejszej oferty wezwie Wykonawcę, którego oferta została najwyżej oceniona, do złożenia w wyznaczonym terminie, nie krótszym niż 10 dni, aktualnych na dzień złożenia następujących podmiotowych środków dowodowych:</w:t>
      </w:r>
    </w:p>
    <w:p w14:paraId="2B06EF76" w14:textId="2340A50C" w:rsidR="00FD5007" w:rsidRDefault="00FD5007" w:rsidP="00E06072">
      <w:pPr>
        <w:numPr>
          <w:ilvl w:val="1"/>
          <w:numId w:val="24"/>
        </w:numPr>
        <w:spacing w:after="60"/>
        <w:ind w:left="714" w:hanging="357"/>
        <w:jc w:val="both"/>
        <w:rPr>
          <w:rFonts w:ascii="Arial Narrow" w:eastAsia="Book Antiqua" w:hAnsi="Arial Narrow" w:cs="Arial Narrow"/>
          <w:b/>
          <w:bCs/>
        </w:rPr>
      </w:pPr>
      <w:r>
        <w:rPr>
          <w:rFonts w:ascii="Arial Narrow" w:eastAsia="Book Antiqua" w:hAnsi="Arial Narrow" w:cs="Arial Narrow"/>
          <w:b/>
          <w:bCs/>
        </w:rPr>
        <w:t>Oświadczenie wykonawcy</w:t>
      </w:r>
      <w:r>
        <w:rPr>
          <w:rFonts w:ascii="Arial Narrow" w:eastAsia="Book Antiqua" w:hAnsi="Arial Narrow" w:cs="Arial Narrow"/>
        </w:rPr>
        <w:t xml:space="preserve"> w zakresie art. 108 ust. 1 pkt 5 </w:t>
      </w:r>
      <w:proofErr w:type="spellStart"/>
      <w:r>
        <w:rPr>
          <w:rFonts w:ascii="Arial Narrow" w:eastAsia="Book Antiqua" w:hAnsi="Arial Narrow" w:cs="Arial Narrow"/>
        </w:rPr>
        <w:t>p.z.p</w:t>
      </w:r>
      <w:proofErr w:type="spellEnd"/>
      <w:r>
        <w:rPr>
          <w:rFonts w:ascii="Arial Narrow" w:eastAsia="Book Antiqua" w:hAnsi="Arial Narrow" w:cs="Arial Narrow"/>
        </w:rPr>
        <w:t>., o braku przynależności do tej samej grupy kapitałowej, w rozumieniu ustawy z dnia 16.02.2007 r. o ochronie konkurencji i konsumentów (</w:t>
      </w:r>
      <w:r>
        <w:rPr>
          <w:rFonts w:ascii="Arial Narrow" w:eastAsia="Book Antiqua" w:hAnsi="Arial Narrow" w:cs="Arial Narrow"/>
          <w:bCs/>
        </w:rPr>
        <w:t>Dz.U. 2023 poz.1689</w:t>
      </w:r>
      <w:r>
        <w:rPr>
          <w:rFonts w:ascii="Arial Narrow" w:eastAsia="Book Antiqua" w:hAnsi="Arial Narrow" w:cs="Arial Narrow"/>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rFonts w:ascii="Arial Narrow" w:eastAsia="Book Antiqua" w:hAnsi="Arial Narrow" w:cs="Arial Narrow"/>
          <w:b/>
          <w:bCs/>
        </w:rPr>
        <w:t xml:space="preserve">Załącznik nr </w:t>
      </w:r>
      <w:r w:rsidR="00640497">
        <w:rPr>
          <w:rFonts w:ascii="Arial Narrow" w:eastAsia="Book Antiqua" w:hAnsi="Arial Narrow" w:cs="Arial Narrow"/>
          <w:b/>
          <w:bCs/>
        </w:rPr>
        <w:t>4</w:t>
      </w:r>
      <w:r>
        <w:rPr>
          <w:rFonts w:ascii="Arial Narrow" w:eastAsia="Book Antiqua" w:hAnsi="Arial Narrow" w:cs="Arial Narrow"/>
          <w:b/>
          <w:bCs/>
        </w:rPr>
        <w:t xml:space="preserve"> do SWZ,</w:t>
      </w:r>
    </w:p>
    <w:p w14:paraId="441D3DBC" w14:textId="77777777" w:rsidR="00FD5007" w:rsidRDefault="00FD5007" w:rsidP="00E06072">
      <w:pPr>
        <w:numPr>
          <w:ilvl w:val="1"/>
          <w:numId w:val="24"/>
        </w:numPr>
        <w:spacing w:after="60"/>
        <w:ind w:left="714" w:hanging="357"/>
        <w:jc w:val="both"/>
        <w:rPr>
          <w:rFonts w:ascii="Arial Narrow" w:eastAsia="Book Antiqua" w:hAnsi="Arial Narrow" w:cs="Arial Narrow"/>
          <w:b/>
        </w:rPr>
      </w:pPr>
      <w:r>
        <w:rPr>
          <w:rFonts w:ascii="Arial Narrow" w:eastAsia="Book Antiqua" w:hAnsi="Arial Narrow" w:cs="Arial Narrow"/>
          <w:b/>
          <w:bCs/>
        </w:rPr>
        <w:t>Odpis lub informację z Krajowego Rejestru Sądowego lub z Centralnej Ewidencji i Informacji o Działalności Gospodarczej</w:t>
      </w:r>
      <w:r>
        <w:rPr>
          <w:rFonts w:ascii="Arial Narrow" w:eastAsia="Book Antiqua" w:hAnsi="Arial Narrow" w:cs="Arial Narrow"/>
        </w:rPr>
        <w:t xml:space="preserve">, w zakresie art. 109 ust. 1 pkt 4 </w:t>
      </w:r>
      <w:proofErr w:type="spellStart"/>
      <w:r>
        <w:rPr>
          <w:rFonts w:ascii="Arial Narrow" w:eastAsia="Book Antiqua" w:hAnsi="Arial Narrow" w:cs="Arial Narrow"/>
        </w:rPr>
        <w:t>p.z.p</w:t>
      </w:r>
      <w:proofErr w:type="spellEnd"/>
      <w:r>
        <w:rPr>
          <w:rFonts w:ascii="Arial Narrow" w:eastAsia="Book Antiqua" w:hAnsi="Arial Narrow" w:cs="Arial Narrow"/>
        </w:rPr>
        <w:t xml:space="preserve">., sporządzonych nie wcześniej niż 3 miesiące przed jej złożeniem, jeżeli odrębne przepisy wymagają wpisu do rejestru lub ewidencji, </w:t>
      </w:r>
    </w:p>
    <w:p w14:paraId="30D63428" w14:textId="77777777" w:rsidR="00FD5007" w:rsidRDefault="00FD5007" w:rsidP="00E06072">
      <w:pPr>
        <w:numPr>
          <w:ilvl w:val="1"/>
          <w:numId w:val="24"/>
        </w:numPr>
        <w:spacing w:after="60"/>
        <w:ind w:left="714" w:hanging="357"/>
        <w:jc w:val="both"/>
        <w:rPr>
          <w:rFonts w:ascii="Arial Narrow" w:eastAsia="Book Antiqua" w:hAnsi="Arial Narrow" w:cs="Arial Narrow"/>
          <w:b/>
        </w:rPr>
      </w:pPr>
      <w:r>
        <w:rPr>
          <w:rFonts w:ascii="Arial Narrow" w:eastAsia="Book Antiqua" w:hAnsi="Arial Narrow" w:cs="Arial Narrow"/>
          <w:b/>
        </w:rPr>
        <w:t xml:space="preserve">Informacja z Krajowego Rejestru Karnego </w:t>
      </w:r>
      <w:r>
        <w:rPr>
          <w:rFonts w:ascii="Arial Narrow" w:eastAsia="Book Antiqua" w:hAnsi="Arial Narrow" w:cs="Arial Narrow"/>
        </w:rPr>
        <w:t xml:space="preserve">w zakresie dotyczącym podstaw wykluczenia wskazanych w art. 108 ust. 1 pkt 1, 2 i 4 </w:t>
      </w:r>
      <w:proofErr w:type="spellStart"/>
      <w:r>
        <w:rPr>
          <w:rFonts w:ascii="Arial Narrow" w:eastAsia="Book Antiqua" w:hAnsi="Arial Narrow" w:cs="Arial Narrow"/>
        </w:rPr>
        <w:t>p.z.p</w:t>
      </w:r>
      <w:proofErr w:type="spellEnd"/>
      <w:r>
        <w:rPr>
          <w:rFonts w:ascii="Arial Narrow" w:eastAsia="Book Antiqua" w:hAnsi="Arial Narrow" w:cs="Arial Narrow"/>
        </w:rPr>
        <w:t>. sporządzona nie wcześniej niż 6 miesięcy przed jej złożeniem,</w:t>
      </w:r>
    </w:p>
    <w:p w14:paraId="249BBAB9" w14:textId="77777777" w:rsidR="00FD5007" w:rsidRDefault="00FD5007" w:rsidP="00E06072">
      <w:pPr>
        <w:numPr>
          <w:ilvl w:val="1"/>
          <w:numId w:val="24"/>
        </w:numPr>
        <w:spacing w:after="60"/>
        <w:ind w:left="714" w:hanging="357"/>
        <w:jc w:val="both"/>
        <w:rPr>
          <w:rFonts w:ascii="Arial Narrow" w:eastAsia="Book Antiqua" w:hAnsi="Arial Narrow" w:cs="Arial Narrow"/>
          <w:b/>
        </w:rPr>
      </w:pPr>
      <w:r>
        <w:rPr>
          <w:rFonts w:ascii="Arial Narrow" w:eastAsia="Book Antiqua" w:hAnsi="Arial Narrow" w:cs="Arial Narrow"/>
          <w:b/>
        </w:rPr>
        <w:t xml:space="preserve">Oświadczenie wykonawcy </w:t>
      </w:r>
      <w:r>
        <w:rPr>
          <w:rFonts w:ascii="Arial Narrow" w:eastAsia="Book Antiqua" w:hAnsi="Arial Narrow" w:cs="Arial Narrow"/>
        </w:rPr>
        <w:t xml:space="preserve">o aktualności informacji zawartych w oświadczeniu, o którym mowa w art. 125 ust. 1 </w:t>
      </w:r>
      <w:proofErr w:type="spellStart"/>
      <w:r>
        <w:rPr>
          <w:rFonts w:ascii="Arial Narrow" w:eastAsia="Book Antiqua" w:hAnsi="Arial Narrow" w:cs="Arial Narrow"/>
        </w:rPr>
        <w:t>p.z.p</w:t>
      </w:r>
      <w:proofErr w:type="spellEnd"/>
      <w:r>
        <w:rPr>
          <w:rFonts w:ascii="Arial Narrow" w:eastAsia="Book Antiqua" w:hAnsi="Arial Narrow" w:cs="Arial Narrow"/>
        </w:rPr>
        <w:t xml:space="preserve">. w zakresie odnoszącym się do podstaw wykluczenia wskazanych w art. 108 ust. 1 pkt 3 - 6 </w:t>
      </w:r>
      <w:proofErr w:type="spellStart"/>
      <w:r>
        <w:rPr>
          <w:rFonts w:ascii="Arial Narrow" w:eastAsia="Book Antiqua" w:hAnsi="Arial Narrow" w:cs="Arial Narrow"/>
        </w:rPr>
        <w:t>p.z.p</w:t>
      </w:r>
      <w:proofErr w:type="spellEnd"/>
      <w:r>
        <w:rPr>
          <w:rFonts w:ascii="Arial Narrow" w:eastAsia="Book Antiqua" w:hAnsi="Arial Narrow" w:cs="Arial Narrow"/>
        </w:rPr>
        <w:t xml:space="preserve">. oraz w zakresie podstaw wykluczenia wskazanych w art. 109 ust. 1 pkt 5,7 </w:t>
      </w:r>
      <w:proofErr w:type="spellStart"/>
      <w:r>
        <w:rPr>
          <w:rFonts w:ascii="Arial Narrow" w:eastAsia="Book Antiqua" w:hAnsi="Arial Narrow" w:cs="Arial Narrow"/>
        </w:rPr>
        <w:t>p.z.p</w:t>
      </w:r>
      <w:proofErr w:type="spellEnd"/>
      <w:r>
        <w:rPr>
          <w:rFonts w:ascii="Arial Narrow" w:eastAsia="Book Antiqua" w:hAnsi="Arial Narrow" w:cs="Arial Narrow"/>
        </w:rPr>
        <w:t>.</w:t>
      </w:r>
    </w:p>
    <w:p w14:paraId="05571D08" w14:textId="77777777" w:rsidR="00FD5007" w:rsidRPr="00994DE6" w:rsidRDefault="00FD5007" w:rsidP="00E06072">
      <w:pPr>
        <w:numPr>
          <w:ilvl w:val="1"/>
          <w:numId w:val="24"/>
        </w:numPr>
        <w:spacing w:after="60"/>
        <w:ind w:left="714" w:hanging="357"/>
        <w:jc w:val="both"/>
        <w:rPr>
          <w:rFonts w:ascii="Arial Narrow" w:hAnsi="Arial Narrow" w:cs="Arial Narrow"/>
          <w:b/>
          <w:lang w:eastAsia="pl-PL"/>
        </w:rPr>
      </w:pPr>
      <w:r>
        <w:rPr>
          <w:rFonts w:ascii="Arial Narrow" w:eastAsia="Book Antiqua" w:hAnsi="Arial Narrow" w:cs="Arial Narrow"/>
          <w:b/>
        </w:rPr>
        <w:t xml:space="preserve">Oświadczenie wykonawcy </w:t>
      </w:r>
      <w:r>
        <w:rPr>
          <w:rFonts w:ascii="Arial Narrow" w:eastAsia="Book Antiqua" w:hAnsi="Arial Narrow" w:cs="Arial Narrow"/>
        </w:rPr>
        <w:t xml:space="preserve">o aktualności informacji zawartych w oświadczeniu składanym na podstawie art. 7 ust. 1 ustawy z dnia 13 kwietnia 2022 r. o szczególnych rozwiązaniach w zakresie przeciwdziałania wspieraniu agresji na Ukrainę oraz służących ochronie bezpieczeństwa narodowego (Dz.U. 2023 poz. 1497), oraz na podstawie art. 5k rozporządzenia 833/2014 w brzmieniu nadanym rozporządzeniem 2022/576 z postępowania o udzielenie zamówienia publicznego prowadzonego na podstawie ustawy </w:t>
      </w:r>
      <w:proofErr w:type="spellStart"/>
      <w:r>
        <w:rPr>
          <w:rFonts w:ascii="Arial Narrow" w:eastAsia="Book Antiqua" w:hAnsi="Arial Narrow" w:cs="Arial Narrow"/>
        </w:rPr>
        <w:t>Pzp</w:t>
      </w:r>
      <w:proofErr w:type="spellEnd"/>
      <w:r>
        <w:rPr>
          <w:rFonts w:ascii="Arial Narrow" w:eastAsia="Book Antiqua" w:hAnsi="Arial Narrow" w:cs="Arial Narrow"/>
        </w:rPr>
        <w:t>, w zakresie podstaw wykluczenia w nich wskazanych.</w:t>
      </w:r>
    </w:p>
    <w:p w14:paraId="5C30576C" w14:textId="070DC4CA" w:rsidR="00994DE6" w:rsidRPr="001F6A62" w:rsidRDefault="001F6A62" w:rsidP="00E06072">
      <w:pPr>
        <w:numPr>
          <w:ilvl w:val="1"/>
          <w:numId w:val="24"/>
        </w:numPr>
        <w:spacing w:after="60"/>
        <w:ind w:left="714" w:hanging="357"/>
        <w:jc w:val="both"/>
        <w:rPr>
          <w:rFonts w:ascii="Arial Narrow" w:hAnsi="Arial Narrow" w:cs="Arial Narrow"/>
          <w:b/>
          <w:lang w:eastAsia="pl-PL"/>
        </w:rPr>
      </w:pPr>
      <w:r w:rsidRPr="00904660">
        <w:rPr>
          <w:rFonts w:ascii="Arial Narrow" w:hAnsi="Arial Narrow" w:cs="Arial Narrow"/>
          <w:b/>
          <w:bCs/>
        </w:rPr>
        <w:t>A</w:t>
      </w:r>
      <w:r w:rsidR="00994DE6" w:rsidRPr="00904660">
        <w:rPr>
          <w:rFonts w:ascii="Arial Narrow" w:hAnsi="Arial Narrow" w:cs="Arial Narrow"/>
          <w:b/>
          <w:bCs/>
        </w:rPr>
        <w:t>ktualny certyfikat zgodności z normą ISO 9001:2015</w:t>
      </w:r>
      <w:r w:rsidR="00994DE6" w:rsidRPr="00994DE6">
        <w:rPr>
          <w:rFonts w:ascii="Arial Narrow" w:hAnsi="Arial Narrow" w:cs="Arial Narrow"/>
        </w:rPr>
        <w:t>, wystawiony przez niezależną, akredytowaną jednostkę certyfikującą.</w:t>
      </w:r>
    </w:p>
    <w:p w14:paraId="01694B8C" w14:textId="48FD5287" w:rsidR="001F6A62" w:rsidRPr="001F6A62" w:rsidRDefault="001F6A62" w:rsidP="00E06072">
      <w:pPr>
        <w:numPr>
          <w:ilvl w:val="1"/>
          <w:numId w:val="24"/>
        </w:numPr>
        <w:spacing w:after="60"/>
        <w:ind w:left="714" w:hanging="357"/>
        <w:jc w:val="both"/>
        <w:rPr>
          <w:rFonts w:ascii="Arial Narrow" w:hAnsi="Arial Narrow" w:cs="Arial Narrow"/>
          <w:b/>
          <w:lang w:eastAsia="pl-PL"/>
        </w:rPr>
      </w:pPr>
      <w:r w:rsidRPr="00904660">
        <w:rPr>
          <w:rFonts w:ascii="Arial Narrow" w:hAnsi="Arial Narrow" w:cs="Arial Narrow"/>
          <w:b/>
          <w:bCs/>
        </w:rPr>
        <w:lastRenderedPageBreak/>
        <w:t>Aktualny certyfikat zgodności z normą ISO 13485:2016</w:t>
      </w:r>
      <w:r w:rsidRPr="001F6A62">
        <w:rPr>
          <w:rFonts w:ascii="Arial Narrow" w:hAnsi="Arial Narrow" w:cs="Arial Narrow"/>
        </w:rPr>
        <w:t>, wystawiony przez niezależną, akredytowaną jednostkę certyfikującą.</w:t>
      </w:r>
    </w:p>
    <w:p w14:paraId="5307AD16" w14:textId="600DA79E" w:rsidR="00994DE6" w:rsidRPr="001F6A62" w:rsidRDefault="001F6A62" w:rsidP="00E06072">
      <w:pPr>
        <w:numPr>
          <w:ilvl w:val="1"/>
          <w:numId w:val="24"/>
        </w:numPr>
        <w:spacing w:after="60"/>
        <w:ind w:left="714" w:hanging="357"/>
        <w:jc w:val="both"/>
        <w:rPr>
          <w:rFonts w:ascii="Arial Narrow" w:hAnsi="Arial Narrow" w:cs="Arial Narrow"/>
          <w:b/>
          <w:lang w:eastAsia="pl-PL"/>
        </w:rPr>
      </w:pPr>
      <w:r w:rsidRPr="00904660">
        <w:rPr>
          <w:rFonts w:ascii="Arial Narrow" w:hAnsi="Arial Narrow" w:cs="Arial Narrow"/>
          <w:b/>
          <w:bCs/>
        </w:rPr>
        <w:t>Aktualny certyfikat zgodności z normą ISO/IEC 27001:2022</w:t>
      </w:r>
      <w:r w:rsidRPr="001F6A62">
        <w:rPr>
          <w:rFonts w:ascii="Arial Narrow" w:hAnsi="Arial Narrow" w:cs="Arial Narrow"/>
        </w:rPr>
        <w:t>, wystawiony przez niezależną, akredytowaną jednostkę certyfikującą.</w:t>
      </w:r>
    </w:p>
    <w:p w14:paraId="26203CFF" w14:textId="77777777" w:rsidR="00FD5007" w:rsidRDefault="00FD5007" w:rsidP="00E06072">
      <w:pPr>
        <w:numPr>
          <w:ilvl w:val="0"/>
          <w:numId w:val="23"/>
        </w:numPr>
        <w:suppressAutoHyphens w:val="0"/>
        <w:autoSpaceDE w:val="0"/>
        <w:ind w:left="426" w:hanging="426"/>
        <w:rPr>
          <w:rFonts w:ascii="Arial Narrow" w:eastAsia="Book Antiqua" w:hAnsi="Arial Narrow" w:cs="Arial Narrow"/>
        </w:rPr>
      </w:pPr>
      <w:r>
        <w:rPr>
          <w:rFonts w:ascii="Arial Narrow" w:eastAsia="Book Antiqua" w:hAnsi="Arial Narrow" w:cs="Arial Narrow"/>
        </w:rPr>
        <w:t>Jeżeli Wykonawca ma siedzibę lub miejsce zamieszkania lub miejsce zamieszkania ma osoba, której dotyczy informacja albo dokument, poza granicami Rzeczypospolitej Polskiej:</w:t>
      </w:r>
    </w:p>
    <w:p w14:paraId="3DD0CF4A" w14:textId="77777777" w:rsidR="00FD5007" w:rsidRDefault="00FD5007" w:rsidP="00E06072">
      <w:pPr>
        <w:numPr>
          <w:ilvl w:val="1"/>
          <w:numId w:val="8"/>
        </w:numPr>
        <w:spacing w:after="60"/>
        <w:ind w:left="714" w:hanging="357"/>
        <w:jc w:val="both"/>
        <w:rPr>
          <w:rFonts w:ascii="Arial Narrow" w:eastAsia="Book Antiqua" w:hAnsi="Arial Narrow" w:cs="Arial Narrow"/>
        </w:rPr>
      </w:pPr>
      <w:r>
        <w:rPr>
          <w:rFonts w:ascii="Arial Narrow" w:eastAsia="Book Antiqua" w:hAnsi="Arial Narrow" w:cs="Arial Narrow"/>
        </w:rPr>
        <w:t xml:space="preserve">zamiast dokumentów, o których mowa w pkt. 2 </w:t>
      </w:r>
      <w:proofErr w:type="spellStart"/>
      <w:r>
        <w:rPr>
          <w:rFonts w:ascii="Arial Narrow" w:eastAsia="Book Antiqua" w:hAnsi="Arial Narrow" w:cs="Arial Narrow"/>
        </w:rPr>
        <w:t>ppkt</w:t>
      </w:r>
      <w:proofErr w:type="spellEnd"/>
      <w:r>
        <w:rPr>
          <w:rFonts w:ascii="Arial Narrow" w:eastAsia="Book Antiqua" w:hAnsi="Arial Narrow" w:cs="Arial Narrow"/>
        </w:rPr>
        <w:t xml:space="preserve"> b)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Pr>
          <w:rFonts w:ascii="Arial Narrow" w:eastAsia="Book Antiqua" w:hAnsi="Arial Narrow" w:cs="Arial Narrow"/>
        </w:rPr>
        <w:br/>
        <w:t>w przepisach miejsca wszczęcia tej procedury - wystawione nie wcześniej niż 3 miesiące przed jego złożeniem.</w:t>
      </w:r>
    </w:p>
    <w:p w14:paraId="0EAD1CC2" w14:textId="77777777" w:rsidR="00FD5007" w:rsidRDefault="00FD5007" w:rsidP="00E06072">
      <w:pPr>
        <w:numPr>
          <w:ilvl w:val="1"/>
          <w:numId w:val="8"/>
        </w:numPr>
        <w:spacing w:after="60"/>
        <w:ind w:left="714" w:hanging="357"/>
        <w:jc w:val="both"/>
        <w:rPr>
          <w:rFonts w:ascii="Arial Narrow" w:eastAsia="Book Antiqua" w:hAnsi="Arial Narrow" w:cs="Arial Narrow"/>
        </w:rPr>
      </w:pPr>
      <w:r>
        <w:rPr>
          <w:rFonts w:ascii="Arial Narrow" w:eastAsia="Book Antiqua" w:hAnsi="Arial Narrow" w:cs="Arial Narrow"/>
        </w:rPr>
        <w:t xml:space="preserve">zamiast dokumentów, o których mowa w pkt. 2 </w:t>
      </w:r>
      <w:proofErr w:type="spellStart"/>
      <w:r>
        <w:rPr>
          <w:rFonts w:ascii="Arial Narrow" w:eastAsia="Book Antiqua" w:hAnsi="Arial Narrow" w:cs="Arial Narrow"/>
        </w:rPr>
        <w:t>ppkt</w:t>
      </w:r>
      <w:proofErr w:type="spellEnd"/>
      <w:r>
        <w:rPr>
          <w:rFonts w:ascii="Arial Narrow" w:eastAsia="Book Antiqua" w:hAnsi="Arial Narrow" w:cs="Arial Narrow"/>
        </w:rPr>
        <w:t xml:space="preserve"> c), składa informację z odpowiedniego rejestru, takiego jak rejestr sądowy, albo, w przypadku braku takiego rejestru, inny równoważny dokument wydany przez właściwy organ sądowy lub administracyjny kraju, w którym wykonawca ma siedzibę lub miejsce zamieszkania - wystawione nie wcześniej niż 6 miesięcy przed jego złożeniem oraz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 wystawione nie wcześniej niż 3 miesiące przed jego złożeniem.</w:t>
      </w:r>
    </w:p>
    <w:p w14:paraId="2234EDE9" w14:textId="77777777" w:rsidR="00FD5007" w:rsidRDefault="00FD5007" w:rsidP="00E06072">
      <w:pPr>
        <w:numPr>
          <w:ilvl w:val="0"/>
          <w:numId w:val="23"/>
        </w:numPr>
        <w:spacing w:after="60"/>
        <w:ind w:left="426" w:hanging="426"/>
        <w:jc w:val="both"/>
        <w:rPr>
          <w:rFonts w:ascii="Arial Narrow" w:eastAsia="Book Antiqua" w:hAnsi="Arial Narrow" w:cs="Arial Narrow"/>
        </w:rPr>
      </w:pPr>
      <w:r>
        <w:rPr>
          <w:rFonts w:ascii="Arial Narrow" w:eastAsia="Book Antiqua" w:hAnsi="Arial Narrow" w:cs="Arial Narrow"/>
        </w:rPr>
        <w:t>Jeżeli w kraju, w którym wykonawca ma siedzibę lub miejsce zamieszkania lub miejsce zamieszkania ma osoba, której dotyczy informacja albo dokument, nie wydaje się dokumentów, o których mowa w pkt. 2,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dotyczy informacja albo dokument,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 informacja albo dokument. Wymagania dotyczące terminu wystawienia dokumentów lub oświadczeń są analogiczne jak w pkt 2.</w:t>
      </w:r>
    </w:p>
    <w:p w14:paraId="6397B64B" w14:textId="77777777" w:rsidR="00FD5007" w:rsidRDefault="00FD5007" w:rsidP="00E06072">
      <w:pPr>
        <w:numPr>
          <w:ilvl w:val="0"/>
          <w:numId w:val="23"/>
        </w:numPr>
        <w:spacing w:after="60"/>
        <w:ind w:left="357" w:hanging="357"/>
        <w:jc w:val="both"/>
        <w:rPr>
          <w:rFonts w:ascii="Arial Narrow" w:eastAsia="Book Antiqua" w:hAnsi="Arial Narrow" w:cs="Arial Narrow"/>
        </w:rPr>
      </w:pPr>
      <w:r>
        <w:rPr>
          <w:rFonts w:ascii="Arial Narrow" w:eastAsia="Book Antiqua" w:hAnsi="Arial Narrow" w:cs="Arial Narrow"/>
        </w:rPr>
        <w:t xml:space="preserve">Zamawiający nie wzywa do złożenia podmiotowych środków dowodowych, jeżeli może je uzyskać za pomocą bezpłatnych </w:t>
      </w:r>
      <w:r>
        <w:rPr>
          <w:rFonts w:ascii="Arial Narrow" w:eastAsia="Book Antiqua" w:hAnsi="Arial Narrow" w:cs="Arial Narrow"/>
        </w:rPr>
        <w:br/>
        <w:t xml:space="preserve">i ogólnodostępnych baz danych, w szczególności rejestrów publicznych w rozumieniu ustawy z dnia 17.02.2005 r. </w:t>
      </w:r>
      <w:r>
        <w:rPr>
          <w:rFonts w:ascii="Arial Narrow" w:eastAsia="Book Antiqua" w:hAnsi="Arial Narrow" w:cs="Arial Narrow"/>
        </w:rPr>
        <w:br/>
        <w:t>o informatyzacji działalności podmiotów realizujących zadania publiczne, o ile wykonawca wskazał w jednolitym dokumencie dane umożliwiające dostęp do tych środków.</w:t>
      </w:r>
    </w:p>
    <w:p w14:paraId="4E39535B" w14:textId="77777777" w:rsidR="00FD5007" w:rsidRDefault="00FD5007" w:rsidP="00E06072">
      <w:pPr>
        <w:numPr>
          <w:ilvl w:val="0"/>
          <w:numId w:val="23"/>
        </w:numPr>
        <w:spacing w:after="60"/>
        <w:ind w:left="357" w:hanging="357"/>
        <w:jc w:val="both"/>
        <w:rPr>
          <w:rFonts w:ascii="Arial Narrow" w:eastAsia="SimSun" w:hAnsi="Arial Narrow" w:cs="Arial Narrow"/>
        </w:rPr>
      </w:pPr>
      <w:r>
        <w:rPr>
          <w:rFonts w:ascii="Arial Narrow" w:eastAsia="Book Antiqua" w:hAnsi="Arial Narrow" w:cs="Arial Narrow"/>
        </w:rPr>
        <w:t>Wykonawca nie jest zobowiązany do złożenia podmiotowych środków dowodowych, które zamawiający posiada, jeżeli Wykonawca wskaże te środki oraz potwierdzi ich prawidłowość i aktualność.</w:t>
      </w:r>
    </w:p>
    <w:p w14:paraId="083FAA6C" w14:textId="77777777" w:rsidR="00FD5007" w:rsidRDefault="00FD5007" w:rsidP="00E06072">
      <w:pPr>
        <w:numPr>
          <w:ilvl w:val="0"/>
          <w:numId w:val="23"/>
        </w:numPr>
        <w:spacing w:after="60"/>
        <w:ind w:left="357" w:hanging="357"/>
        <w:jc w:val="both"/>
        <w:rPr>
          <w:rFonts w:ascii="Arial Narrow" w:eastAsia="SimSun" w:hAnsi="Arial Narrow" w:cs="Arial Narrow"/>
        </w:rPr>
      </w:pPr>
      <w:r>
        <w:rPr>
          <w:rFonts w:ascii="Arial Narrow" w:eastAsia="SimSun" w:hAnsi="Arial Narrow" w:cs="Arial Narrow"/>
        </w:rPr>
        <w:t>Jeżeli Wykonawca nie złożył oświadczenia, o którym mowa w pkt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D7994FB" w14:textId="77777777" w:rsidR="00FD5007" w:rsidRDefault="00FD5007" w:rsidP="00E06072">
      <w:pPr>
        <w:numPr>
          <w:ilvl w:val="0"/>
          <w:numId w:val="49"/>
        </w:numPr>
        <w:spacing w:after="60"/>
        <w:jc w:val="both"/>
        <w:rPr>
          <w:rFonts w:ascii="Arial Narrow" w:eastAsia="SimSun" w:hAnsi="Arial Narrow" w:cs="Arial Narrow"/>
        </w:rPr>
      </w:pPr>
      <w:r>
        <w:rPr>
          <w:rFonts w:ascii="Arial Narrow" w:eastAsia="SimSun" w:hAnsi="Arial Narrow" w:cs="Arial Narrow"/>
        </w:rPr>
        <w:t>oferta Wykonawcy podlega odrzuceniu bez względu na ich złożenie, uzupełnienie lub poprawienie lub</w:t>
      </w:r>
    </w:p>
    <w:p w14:paraId="0C5506F3" w14:textId="77777777" w:rsidR="00FD5007" w:rsidRDefault="00FD5007" w:rsidP="00E06072">
      <w:pPr>
        <w:numPr>
          <w:ilvl w:val="0"/>
          <w:numId w:val="49"/>
        </w:numPr>
        <w:spacing w:after="60"/>
        <w:jc w:val="both"/>
        <w:rPr>
          <w:rFonts w:ascii="Arial Narrow" w:eastAsia="Book Antiqua" w:hAnsi="Arial Narrow" w:cs="Arial Narrow"/>
        </w:rPr>
      </w:pPr>
      <w:r>
        <w:rPr>
          <w:rFonts w:ascii="Arial Narrow" w:eastAsia="SimSun" w:hAnsi="Arial Narrow" w:cs="Arial Narrow"/>
        </w:rPr>
        <w:t>zachodzą przesłanki unieważnienia postępowania.</w:t>
      </w:r>
    </w:p>
    <w:p w14:paraId="34F860BC" w14:textId="77777777" w:rsidR="00FD5007" w:rsidRDefault="00FD5007" w:rsidP="00E06072">
      <w:pPr>
        <w:numPr>
          <w:ilvl w:val="0"/>
          <w:numId w:val="23"/>
        </w:numPr>
        <w:ind w:left="357" w:hanging="357"/>
        <w:jc w:val="both"/>
        <w:rPr>
          <w:rFonts w:ascii="Arial Narrow" w:eastAsia="Book Antiqua" w:hAnsi="Arial Narrow" w:cs="Arial Narrow"/>
        </w:rPr>
      </w:pPr>
      <w:r>
        <w:rPr>
          <w:rFonts w:ascii="Arial Narrow" w:eastAsia="Book Antiqua" w:hAnsi="Arial Narrow" w:cs="Arial Narrow"/>
        </w:rPr>
        <w:t xml:space="preserve">W zakresie nieuregulowanym ustawą </w:t>
      </w:r>
      <w:proofErr w:type="spellStart"/>
      <w:r>
        <w:rPr>
          <w:rFonts w:ascii="Arial Narrow" w:eastAsia="Book Antiqua" w:hAnsi="Arial Narrow" w:cs="Arial Narrow"/>
        </w:rPr>
        <w:t>p.z.p</w:t>
      </w:r>
      <w:proofErr w:type="spellEnd"/>
      <w:r>
        <w:rPr>
          <w:rFonts w:ascii="Arial Narrow" w:eastAsia="Book Antiqua" w:hAnsi="Arial Narrow" w:cs="Arial Narrow"/>
        </w:rPr>
        <w:t xml:space="preserve">. lub niniejszą SWZ do oświadczeń i dokumentów składanych przez Wykonawcę </w:t>
      </w:r>
      <w:r>
        <w:rPr>
          <w:rFonts w:ascii="Arial Narrow" w:eastAsia="Book Antiqua" w:hAnsi="Arial Narrow" w:cs="Arial Narrow"/>
        </w:rPr>
        <w:br/>
        <w:t xml:space="preserve">w postępowaniu, zastosowanie mają przepisy rozporządzenia Ministra Rozwoju, Pracy i Technologii z dnia 23 grudnia 2020 r. </w:t>
      </w:r>
      <w:r>
        <w:rPr>
          <w:rFonts w:ascii="Arial Narrow" w:eastAsia="Book Antiqua" w:hAnsi="Arial Narrow" w:cs="Arial Narrow"/>
        </w:rPr>
        <w:br/>
      </w:r>
      <w:r>
        <w:rPr>
          <w:rFonts w:ascii="Arial Narrow" w:eastAsia="Book Antiqua" w:hAnsi="Arial Narrow" w:cs="Arial Narrow"/>
          <w:i/>
        </w:rPr>
        <w:t xml:space="preserve">w sprawie podmiotowych środków dowodowych oraz innych dokumentów lub oświadczeń, jakich może żądać zamawiający od wykonawcy </w:t>
      </w:r>
      <w:r>
        <w:rPr>
          <w:rFonts w:ascii="Arial Narrow" w:eastAsia="Book Antiqua" w:hAnsi="Arial Narrow" w:cs="Arial Narrow"/>
        </w:rPr>
        <w:t xml:space="preserve">(Dz. U. z 2020 r. poz. 2415) zwanym dalej </w:t>
      </w:r>
      <w:proofErr w:type="spellStart"/>
      <w:r>
        <w:rPr>
          <w:rFonts w:ascii="Arial Narrow" w:eastAsia="Book Antiqua" w:hAnsi="Arial Narrow" w:cs="Arial Narrow"/>
        </w:rPr>
        <w:t>r.p.ś.d</w:t>
      </w:r>
      <w:proofErr w:type="spellEnd"/>
      <w:r>
        <w:rPr>
          <w:rFonts w:ascii="Arial Narrow" w:eastAsia="Book Antiqua" w:hAnsi="Arial Narrow" w:cs="Arial Narrow"/>
        </w:rPr>
        <w:t xml:space="preserve">., oraz przepisy rozporządzenia Prezesa Rady Ministrów z dnia 30 grudnia 2020 r. </w:t>
      </w:r>
      <w:r>
        <w:rPr>
          <w:rFonts w:ascii="Arial Narrow" w:eastAsia="Book Antiqua" w:hAnsi="Arial Narrow" w:cs="Arial Narrow"/>
          <w:i/>
          <w:iCs/>
          <w:shd w:val="clear" w:color="auto" w:fill="FFFFFF"/>
        </w:rPr>
        <w:t xml:space="preserve">w sprawie sposobu sporządzania i przekazywania informacji oraz wymagań technicznych dla dokumentów elektronicznych oraz środków komunikacji elektronicznej w postępowaniu o udzielenie zamówienia publicznego lub konkursie  </w:t>
      </w:r>
      <w:r>
        <w:rPr>
          <w:rFonts w:ascii="Arial Narrow" w:eastAsia="Book Antiqua" w:hAnsi="Arial Narrow" w:cs="Arial Narrow"/>
          <w:shd w:val="clear" w:color="auto" w:fill="FFFFFF"/>
        </w:rPr>
        <w:t>(Dz.U. z 2020 r. poz. 2452)</w:t>
      </w:r>
      <w:r>
        <w:rPr>
          <w:rFonts w:ascii="Arial Narrow" w:eastAsia="Book Antiqua" w:hAnsi="Arial Narrow" w:cs="Arial Narrow"/>
        </w:rPr>
        <w:t xml:space="preserve"> zwanym dalej </w:t>
      </w:r>
      <w:proofErr w:type="spellStart"/>
      <w:r>
        <w:rPr>
          <w:rFonts w:ascii="Arial Narrow" w:eastAsia="Book Antiqua" w:hAnsi="Arial Narrow" w:cs="Arial Narrow"/>
        </w:rPr>
        <w:t>r.d.e</w:t>
      </w:r>
      <w:proofErr w:type="spellEnd"/>
      <w:r>
        <w:rPr>
          <w:rFonts w:ascii="Arial Narrow" w:eastAsia="Book Antiqua" w:hAnsi="Arial Narrow" w:cs="Arial Narrow"/>
        </w:rPr>
        <w:t>.</w:t>
      </w:r>
    </w:p>
    <w:p w14:paraId="37A3D893" w14:textId="77777777" w:rsidR="00FD5007" w:rsidRDefault="00FD5007">
      <w:pPr>
        <w:ind w:left="357"/>
        <w:jc w:val="both"/>
        <w:rPr>
          <w:rFonts w:ascii="Arial Narrow" w:eastAsia="Book Antiqua" w:hAnsi="Arial Narrow" w:cs="Arial Narrow"/>
        </w:rPr>
      </w:pPr>
    </w:p>
    <w:p w14:paraId="23B855CC" w14:textId="77777777" w:rsidR="00FD5007" w:rsidRDefault="00FD5007">
      <w:pPr>
        <w:ind w:left="357"/>
        <w:jc w:val="both"/>
        <w:rPr>
          <w:rFonts w:ascii="Arial Narrow" w:eastAsia="Book Antiqua" w:hAnsi="Arial Narrow" w:cs="Arial Narrow"/>
        </w:rPr>
      </w:pPr>
    </w:p>
    <w:p w14:paraId="71C03724" w14:textId="77777777" w:rsidR="00FD5007" w:rsidRDefault="00FD5007">
      <w:pPr>
        <w:pStyle w:val="NumberList"/>
        <w:ind w:left="0"/>
        <w:rPr>
          <w:rFonts w:ascii="Arial Narrow" w:eastAsia="Book Antiqua" w:hAnsi="Arial Narrow" w:cs="Arial Narrow"/>
          <w:sz w:val="20"/>
          <w:lang w:val="pl-PL"/>
        </w:rPr>
      </w:pPr>
    </w:p>
    <w:p w14:paraId="76105D94" w14:textId="77777777" w:rsidR="00FD5007" w:rsidRPr="007C7AE6" w:rsidRDefault="0056239E" w:rsidP="000C757B">
      <w:pPr>
        <w:pStyle w:val="Nagwek1"/>
        <w:numPr>
          <w:ilvl w:val="0"/>
          <w:numId w:val="0"/>
        </w:numPr>
      </w:pPr>
      <w:bookmarkStart w:id="11" w:name="_Toc226460628"/>
      <w:r w:rsidRPr="007C7AE6">
        <w:t xml:space="preserve">X. </w:t>
      </w:r>
      <w:r w:rsidR="00FD5007" w:rsidRPr="007C7AE6">
        <w:t>PRZEDMIOTOWE ŚRODKI DOWODOWE</w:t>
      </w:r>
      <w:bookmarkEnd w:id="11"/>
    </w:p>
    <w:p w14:paraId="6CE3008E" w14:textId="77777777" w:rsidR="00FD5007" w:rsidRPr="0075564A" w:rsidRDefault="00FD5007">
      <w:pPr>
        <w:rPr>
          <w:rFonts w:ascii="Arial Narrow" w:hAnsi="Arial Narrow" w:cs="Arial Narrow"/>
          <w:color w:val="EE0000"/>
        </w:rPr>
      </w:pPr>
    </w:p>
    <w:p w14:paraId="6E951B13" w14:textId="7A22AE5B" w:rsidR="00E96BEE" w:rsidRPr="004C2B20" w:rsidRDefault="00E96BEE" w:rsidP="00E06072">
      <w:pPr>
        <w:pStyle w:val="Akapitzlist"/>
        <w:numPr>
          <w:ilvl w:val="0"/>
          <w:numId w:val="68"/>
        </w:numPr>
        <w:rPr>
          <w:rFonts w:ascii="Arial Narrow" w:hAnsi="Arial Narrow"/>
          <w:sz w:val="20"/>
          <w:szCs w:val="20"/>
        </w:rPr>
      </w:pPr>
      <w:r w:rsidRPr="004C2B20">
        <w:rPr>
          <w:rFonts w:ascii="Arial Narrow" w:hAnsi="Arial Narrow"/>
          <w:sz w:val="20"/>
          <w:szCs w:val="20"/>
        </w:rPr>
        <w:t>Zamawiający wymaga dołączenia do oferty następujących przedmiotowych środków dowodowych:</w:t>
      </w:r>
    </w:p>
    <w:p w14:paraId="62EFD445" w14:textId="77777777" w:rsidR="00E96BEE" w:rsidRPr="004C2B20" w:rsidRDefault="00E96BEE" w:rsidP="00E06072">
      <w:pPr>
        <w:pStyle w:val="Akapitzlist"/>
        <w:numPr>
          <w:ilvl w:val="0"/>
          <w:numId w:val="69"/>
        </w:numPr>
        <w:rPr>
          <w:rFonts w:ascii="Arial Narrow" w:hAnsi="Arial Narrow"/>
          <w:sz w:val="20"/>
          <w:szCs w:val="20"/>
        </w:rPr>
      </w:pPr>
      <w:r w:rsidRPr="004C2B20">
        <w:rPr>
          <w:rFonts w:ascii="Arial Narrow" w:hAnsi="Arial Narrow"/>
          <w:sz w:val="20"/>
          <w:szCs w:val="20"/>
        </w:rPr>
        <w:t xml:space="preserve">deklaracji zgodności UE (CE) wystawionej przez producenta, potwierdzającej zgodność wyrobu z wymaganiami MDR, </w:t>
      </w:r>
    </w:p>
    <w:p w14:paraId="48708497" w14:textId="50E76D5F" w:rsidR="0075564A" w:rsidRPr="004C2B20" w:rsidRDefault="00E96BEE" w:rsidP="00E06072">
      <w:pPr>
        <w:pStyle w:val="Akapitzlist"/>
        <w:numPr>
          <w:ilvl w:val="0"/>
          <w:numId w:val="69"/>
        </w:numPr>
        <w:rPr>
          <w:rFonts w:ascii="Arial Narrow" w:hAnsi="Arial Narrow"/>
          <w:sz w:val="20"/>
          <w:szCs w:val="20"/>
        </w:rPr>
      </w:pPr>
      <w:r w:rsidRPr="004C2B20">
        <w:rPr>
          <w:rFonts w:ascii="Arial Narrow" w:hAnsi="Arial Narrow"/>
          <w:sz w:val="20"/>
          <w:szCs w:val="20"/>
        </w:rPr>
        <w:t>oświadczenie własne Wykonawcy, zgodnie z którym zaoferowane rozwiązanie posiada integrację z systemem HIS wskazanym przez Zamawiającego, która działa już produkcyjnie.</w:t>
      </w:r>
    </w:p>
    <w:p w14:paraId="2F9F4245" w14:textId="55EA5C73" w:rsidR="0075564A" w:rsidRPr="004C2B20" w:rsidRDefault="0075564A" w:rsidP="00E06072">
      <w:pPr>
        <w:pStyle w:val="Akapitzlist"/>
        <w:numPr>
          <w:ilvl w:val="0"/>
          <w:numId w:val="68"/>
        </w:numPr>
        <w:spacing w:after="60"/>
        <w:jc w:val="both"/>
        <w:rPr>
          <w:rFonts w:ascii="Arial Narrow" w:hAnsi="Arial Narrow" w:cs="Arial Narrow"/>
          <w:sz w:val="20"/>
          <w:szCs w:val="20"/>
        </w:rPr>
      </w:pPr>
      <w:r w:rsidRPr="004C2B20">
        <w:rPr>
          <w:rFonts w:ascii="Arial Narrow" w:eastAsia="Calibri" w:hAnsi="Arial Narrow" w:cs="Arial Narrow"/>
          <w:sz w:val="20"/>
          <w:szCs w:val="20"/>
          <w:lang w:eastAsia="en-US"/>
        </w:rPr>
        <w:t>W/w dokumenty należy złożyć wraz z ofertą w postaci dokumentu elektronicznego opatrzonego kwalifikowanym podpisem elektronicznym (zgodnie z zasadami przygotowania oferty opisanymi w Części XIV SWZ).</w:t>
      </w:r>
    </w:p>
    <w:p w14:paraId="16B7F807" w14:textId="31D53EEA" w:rsidR="0075564A" w:rsidRPr="004C2B20" w:rsidRDefault="0075564A" w:rsidP="00E06072">
      <w:pPr>
        <w:pStyle w:val="Akapitzlist"/>
        <w:numPr>
          <w:ilvl w:val="0"/>
          <w:numId w:val="68"/>
        </w:numPr>
        <w:spacing w:after="60"/>
        <w:jc w:val="both"/>
        <w:rPr>
          <w:rFonts w:ascii="Arial Narrow" w:hAnsi="Arial Narrow" w:cs="Arial Narrow"/>
          <w:sz w:val="20"/>
          <w:szCs w:val="20"/>
        </w:rPr>
      </w:pPr>
      <w:r w:rsidRPr="004C2B20">
        <w:rPr>
          <w:rFonts w:ascii="Arial Narrow" w:hAnsi="Arial Narrow" w:cs="Arial Narrow"/>
          <w:color w:val="000000"/>
          <w:sz w:val="20"/>
          <w:szCs w:val="20"/>
        </w:rPr>
        <w:lastRenderedPageBreak/>
        <w:t xml:space="preserve">Jeżeli Wykonawca nie złoży przedmiotowych środków dowodowych c lub złożone przedmiotowe środki dowodowe są niekompletne, Zamawiający na podstawie art. 107 ust. 2 ustawy PZP wzywa do ich złożenia lub uzupełnienia w wyznaczonym terminie. </w:t>
      </w:r>
    </w:p>
    <w:p w14:paraId="2AB2F026" w14:textId="4C4E4866" w:rsidR="0075564A" w:rsidRPr="004C2B20" w:rsidRDefault="0075564A" w:rsidP="00E06072">
      <w:pPr>
        <w:pStyle w:val="Akapitzlist"/>
        <w:numPr>
          <w:ilvl w:val="0"/>
          <w:numId w:val="68"/>
        </w:numPr>
        <w:spacing w:after="60"/>
        <w:jc w:val="both"/>
        <w:rPr>
          <w:rFonts w:ascii="Arial Narrow" w:hAnsi="Arial Narrow" w:cs="Arial Narrow"/>
          <w:sz w:val="20"/>
          <w:szCs w:val="20"/>
        </w:rPr>
      </w:pPr>
      <w:r w:rsidRPr="004C2B20">
        <w:rPr>
          <w:rFonts w:ascii="Arial Narrow" w:hAnsi="Arial Narrow" w:cs="Arial Narrow"/>
          <w:color w:val="000000"/>
          <w:sz w:val="20"/>
          <w:szCs w:val="20"/>
        </w:rPr>
        <w:t xml:space="preserve">Przepisu z pkt. 2 nie stosuje </w:t>
      </w:r>
      <w:proofErr w:type="gramStart"/>
      <w:r w:rsidRPr="004C2B20">
        <w:rPr>
          <w:rFonts w:ascii="Arial Narrow" w:hAnsi="Arial Narrow" w:cs="Arial Narrow"/>
          <w:color w:val="000000"/>
          <w:sz w:val="20"/>
          <w:szCs w:val="20"/>
        </w:rPr>
        <w:t>się</w:t>
      </w:r>
      <w:proofErr w:type="gramEnd"/>
      <w:r w:rsidRPr="004C2B20">
        <w:rPr>
          <w:rFonts w:ascii="Arial Narrow" w:hAnsi="Arial Narrow" w:cs="Arial Narrow"/>
          <w:color w:val="000000"/>
          <w:sz w:val="20"/>
          <w:szCs w:val="20"/>
        </w:rPr>
        <w:t xml:space="preserve"> jeżeli przedmiotowy środek dowodowy służy potwierdzeniu zgodności z kryteriami określonymi w opisie kryteriów oceny ofert </w:t>
      </w:r>
      <w:r w:rsidRPr="004C2B20">
        <w:rPr>
          <w:rFonts w:ascii="Arial Narrow" w:hAnsi="Arial Narrow" w:cs="Arial Narrow"/>
          <w:sz w:val="20"/>
          <w:szCs w:val="20"/>
        </w:rPr>
        <w:t>lub, pomimo złożenia przedmiotowego środka dowodowego, oferta podlega odrzuceniu albo zachodzą przesłanki unieważnienia postępowania.</w:t>
      </w:r>
    </w:p>
    <w:p w14:paraId="5F080A97" w14:textId="77777777" w:rsidR="0075564A" w:rsidRPr="004C2B20" w:rsidRDefault="0075564A" w:rsidP="00E06072">
      <w:pPr>
        <w:pStyle w:val="Akapitzlist"/>
        <w:numPr>
          <w:ilvl w:val="0"/>
          <w:numId w:val="68"/>
        </w:numPr>
        <w:spacing w:after="60"/>
        <w:jc w:val="both"/>
        <w:rPr>
          <w:rFonts w:ascii="Arial Narrow" w:hAnsi="Arial Narrow" w:cs="Arial Narrow"/>
          <w:sz w:val="20"/>
          <w:szCs w:val="20"/>
        </w:rPr>
      </w:pPr>
      <w:r w:rsidRPr="004C2B20">
        <w:rPr>
          <w:rFonts w:ascii="Arial Narrow" w:hAnsi="Arial Narrow" w:cs="Arial Narrow"/>
          <w:sz w:val="20"/>
          <w:szCs w:val="20"/>
        </w:rPr>
        <w:t>Zamawiający może żądać od Wykonawców wyjaśnień dotyczących treści przedmiotowych środków dowodowych. Przepisu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r w:rsidRPr="004C2B20">
        <w:rPr>
          <w:rFonts w:ascii="Arial Narrow" w:hAnsi="Arial Narrow"/>
          <w:sz w:val="20"/>
          <w:szCs w:val="20"/>
        </w:rPr>
        <w:t>.</w:t>
      </w:r>
    </w:p>
    <w:p w14:paraId="3F00BDEF" w14:textId="77777777" w:rsidR="0075564A" w:rsidRPr="0075564A" w:rsidRDefault="0075564A" w:rsidP="00E06072">
      <w:pPr>
        <w:numPr>
          <w:ilvl w:val="1"/>
          <w:numId w:val="67"/>
        </w:numPr>
        <w:suppressAutoHyphens w:val="0"/>
        <w:autoSpaceDE w:val="0"/>
        <w:autoSpaceDN w:val="0"/>
        <w:adjustRightInd w:val="0"/>
        <w:rPr>
          <w:rFonts w:ascii="Arial" w:hAnsi="Arial" w:cs="Arial"/>
          <w:color w:val="000000"/>
          <w:lang w:eastAsia="pl-PL"/>
        </w:rPr>
      </w:pPr>
    </w:p>
    <w:p w14:paraId="473EC204" w14:textId="77777777" w:rsidR="00904660" w:rsidRPr="00904660" w:rsidRDefault="00904660" w:rsidP="00904660">
      <w:pPr>
        <w:rPr>
          <w:lang w:eastAsia="pl-PL"/>
        </w:rPr>
      </w:pPr>
    </w:p>
    <w:p w14:paraId="7B94BB15" w14:textId="39101CEA" w:rsidR="00FD5007" w:rsidRDefault="00FD5007" w:rsidP="00904660">
      <w:pPr>
        <w:pStyle w:val="Nagwek1"/>
        <w:ind w:left="709" w:hanging="709"/>
      </w:pPr>
      <w:bookmarkStart w:id="12" w:name="_Toc226460629"/>
      <w:r>
        <w:t>XI.  POLEGANIE NA ZASOBACH INNYCH PODMIOTÓW</w:t>
      </w:r>
      <w:bookmarkEnd w:id="12"/>
    </w:p>
    <w:p w14:paraId="13DA0566" w14:textId="77777777" w:rsidR="00FD5007" w:rsidRDefault="00FD5007"/>
    <w:p w14:paraId="2E0DDBC5" w14:textId="77777777" w:rsidR="00FD5007" w:rsidRDefault="00FD5007" w:rsidP="00E06072">
      <w:pPr>
        <w:numPr>
          <w:ilvl w:val="0"/>
          <w:numId w:val="22"/>
        </w:numPr>
        <w:spacing w:after="60"/>
        <w:ind w:left="357" w:hanging="357"/>
        <w:jc w:val="both"/>
        <w:rPr>
          <w:rFonts w:ascii="Arial Narrow" w:hAnsi="Arial Narrow" w:cs="Arial Narrow"/>
        </w:rPr>
      </w:pPr>
      <w:r>
        <w:rPr>
          <w:rFonts w:ascii="Arial Narrow" w:hAnsi="Arial Narrow" w:cs="Arial Narrow"/>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4B4D381" w14:textId="38E1966E" w:rsidR="00FD5007" w:rsidRDefault="00FD5007" w:rsidP="00E06072">
      <w:pPr>
        <w:numPr>
          <w:ilvl w:val="0"/>
          <w:numId w:val="22"/>
        </w:numPr>
        <w:spacing w:after="60"/>
        <w:ind w:left="357" w:hanging="357"/>
        <w:jc w:val="both"/>
        <w:rPr>
          <w:rFonts w:ascii="Arial Narrow" w:hAnsi="Arial Narrow" w:cs="Arial Narrow"/>
        </w:rPr>
      </w:pPr>
      <w:r>
        <w:rPr>
          <w:rFonts w:ascii="Arial Narrow" w:hAnsi="Arial Narrow" w:cs="Arial Narrow"/>
        </w:rPr>
        <w:t xml:space="preserve">W odniesieniu do warunków dotyczących wykształcenia, kwalifikacji zawodowych lub doświadczenia, Wykonawcy mogą polegać na zdolnościach podmiotów udostępniających zasoby, jeśli podmioty te wykonają </w:t>
      </w:r>
      <w:r w:rsidR="00B308C9">
        <w:rPr>
          <w:rFonts w:ascii="Arial Narrow" w:hAnsi="Arial Narrow" w:cs="Arial Narrow"/>
        </w:rPr>
        <w:t>świadczenie,</w:t>
      </w:r>
      <w:r>
        <w:rPr>
          <w:rFonts w:ascii="Arial Narrow" w:hAnsi="Arial Narrow" w:cs="Arial Narrow"/>
        </w:rPr>
        <w:t xml:space="preserve"> do realizacji którego te zdolności są wymagane.</w:t>
      </w:r>
    </w:p>
    <w:p w14:paraId="0822EBE3" w14:textId="77777777" w:rsidR="00FD5007" w:rsidRDefault="00FD5007" w:rsidP="00E06072">
      <w:pPr>
        <w:numPr>
          <w:ilvl w:val="0"/>
          <w:numId w:val="22"/>
        </w:numPr>
        <w:spacing w:after="60"/>
        <w:ind w:left="357" w:hanging="357"/>
        <w:jc w:val="both"/>
        <w:rPr>
          <w:rFonts w:ascii="Arial Narrow" w:hAnsi="Arial Narrow" w:cs="Arial Narrow"/>
        </w:rPr>
      </w:pPr>
      <w:r>
        <w:rPr>
          <w:rFonts w:ascii="Arial Narrow" w:hAnsi="Arial Narrow" w:cs="Arial Narrow"/>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EC005C8" w14:textId="4162DBCA" w:rsidR="00FD5007" w:rsidRDefault="00FD5007" w:rsidP="00E06072">
      <w:pPr>
        <w:numPr>
          <w:ilvl w:val="0"/>
          <w:numId w:val="22"/>
        </w:numPr>
        <w:spacing w:after="60"/>
        <w:ind w:left="357" w:hanging="357"/>
        <w:jc w:val="both"/>
        <w:rPr>
          <w:rFonts w:ascii="Arial Narrow" w:hAnsi="Arial Narrow" w:cs="Arial Narrow"/>
        </w:rPr>
      </w:pPr>
      <w:r>
        <w:rPr>
          <w:rFonts w:ascii="Arial Narrow" w:hAnsi="Arial Narrow" w:cs="Arial Narrow"/>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r w:rsidR="00B308C9">
        <w:rPr>
          <w:rFonts w:ascii="Arial Narrow" w:hAnsi="Arial Narrow" w:cs="Arial Narrow"/>
        </w:rPr>
        <w:t>zachodzą,</w:t>
      </w:r>
      <w:r>
        <w:rPr>
          <w:rFonts w:ascii="Arial Narrow" w:hAnsi="Arial Narrow" w:cs="Arial Narrow"/>
        </w:rPr>
        <w:t xml:space="preserve"> wobec tego podmiotu podstawy wykluczenia, które zostały przewidziane względem Wykonawcy.</w:t>
      </w:r>
    </w:p>
    <w:p w14:paraId="67AAAAD6" w14:textId="77777777" w:rsidR="00FD5007" w:rsidRDefault="00FD5007" w:rsidP="00E06072">
      <w:pPr>
        <w:numPr>
          <w:ilvl w:val="0"/>
          <w:numId w:val="22"/>
        </w:numPr>
        <w:spacing w:after="60"/>
        <w:ind w:left="357" w:hanging="357"/>
        <w:jc w:val="both"/>
        <w:rPr>
          <w:rFonts w:ascii="Arial Narrow" w:hAnsi="Arial Narrow" w:cs="Arial Narrow"/>
        </w:rPr>
      </w:pPr>
      <w:r>
        <w:rPr>
          <w:rFonts w:ascii="Arial Narrow" w:hAnsi="Arial Narrow" w:cs="Arial Narrow"/>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968C423" w14:textId="17976352" w:rsidR="00FD5007" w:rsidRDefault="00FD5007" w:rsidP="00E06072">
      <w:pPr>
        <w:numPr>
          <w:ilvl w:val="0"/>
          <w:numId w:val="22"/>
        </w:numPr>
        <w:spacing w:after="60"/>
        <w:ind w:left="357" w:hanging="357"/>
        <w:jc w:val="both"/>
        <w:rPr>
          <w:rFonts w:ascii="Arial Narrow" w:hAnsi="Arial Narrow" w:cs="Arial Narrow"/>
        </w:rPr>
      </w:pPr>
      <w:r>
        <w:rPr>
          <w:rFonts w:ascii="Arial Narrow" w:hAnsi="Arial Narrow" w:cs="Arial Narrow"/>
        </w:rPr>
        <w:t xml:space="preserve">Jeżeli zdolności techniczne lub zawodowe, sytuacja ekonomiczna lub finansowa podmiotu udostępniającego zasoby nie potwierdzają spełniania przez Wykonawcę warunków udziału w postępowaniu lub </w:t>
      </w:r>
      <w:r w:rsidR="00B308C9">
        <w:rPr>
          <w:rFonts w:ascii="Arial Narrow" w:hAnsi="Arial Narrow" w:cs="Arial Narrow"/>
        </w:rPr>
        <w:t>zachodzą,</w:t>
      </w:r>
      <w:r>
        <w:rPr>
          <w:rFonts w:ascii="Arial Narrow" w:hAnsi="Arial Narrow" w:cs="Arial Narrow"/>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633937DF" w14:textId="77777777" w:rsidR="00FD5007" w:rsidRDefault="00FD5007" w:rsidP="00E06072">
      <w:pPr>
        <w:numPr>
          <w:ilvl w:val="0"/>
          <w:numId w:val="22"/>
        </w:numPr>
        <w:spacing w:after="60"/>
        <w:ind w:left="357" w:hanging="357"/>
        <w:jc w:val="both"/>
        <w:rPr>
          <w:rFonts w:ascii="Arial Narrow" w:hAnsi="Arial Narrow" w:cs="Arial Narrow"/>
        </w:rPr>
      </w:pPr>
      <w:r>
        <w:rPr>
          <w:rFonts w:ascii="Arial Narrow" w:hAnsi="Arial Narrow" w:cs="Arial Narrow"/>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52158F4" w14:textId="77777777" w:rsidR="00FD5007" w:rsidRDefault="00FD5007" w:rsidP="00E06072">
      <w:pPr>
        <w:pStyle w:val="Teksttreci0"/>
        <w:numPr>
          <w:ilvl w:val="0"/>
          <w:numId w:val="22"/>
        </w:numPr>
        <w:shd w:val="clear" w:color="auto" w:fill="auto"/>
        <w:spacing w:after="60" w:line="240" w:lineRule="auto"/>
        <w:ind w:left="357" w:right="23" w:hanging="357"/>
        <w:jc w:val="both"/>
        <w:rPr>
          <w:rFonts w:ascii="Arial Narrow" w:hAnsi="Arial Narrow" w:cs="Arial Narrow"/>
          <w:sz w:val="20"/>
          <w:szCs w:val="20"/>
        </w:rPr>
      </w:pPr>
      <w:r>
        <w:rPr>
          <w:rFonts w:ascii="Arial Narrow" w:hAnsi="Arial Narrow" w:cs="Arial Narrow"/>
          <w:sz w:val="20"/>
          <w:szCs w:val="20"/>
        </w:rPr>
        <w:t>W celu oceny, czy Wykonawca polegając na zdolnościach lub sytuacji innych podmiotów na zasadach określonych powyżej,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0B5E548C" w14:textId="77777777" w:rsidR="00FD5007" w:rsidRDefault="00FD5007" w:rsidP="00E06072">
      <w:pPr>
        <w:pStyle w:val="Teksttreci0"/>
        <w:numPr>
          <w:ilvl w:val="1"/>
          <w:numId w:val="34"/>
        </w:numPr>
        <w:shd w:val="clear" w:color="auto" w:fill="auto"/>
        <w:spacing w:after="60" w:line="240" w:lineRule="auto"/>
        <w:ind w:left="714" w:right="23" w:hanging="357"/>
        <w:jc w:val="both"/>
        <w:rPr>
          <w:rFonts w:ascii="Arial Narrow" w:hAnsi="Arial Narrow" w:cs="Arial Narrow"/>
          <w:sz w:val="20"/>
          <w:szCs w:val="20"/>
        </w:rPr>
      </w:pPr>
      <w:r>
        <w:rPr>
          <w:rFonts w:ascii="Arial Narrow" w:hAnsi="Arial Narrow" w:cs="Arial Narrow"/>
          <w:sz w:val="20"/>
          <w:szCs w:val="20"/>
        </w:rPr>
        <w:t>składa wraz z ofertą zobowiązanie innego podmiotu do udostępnienia niezbędnych zasobów Wykonawcy,</w:t>
      </w:r>
    </w:p>
    <w:p w14:paraId="3CDE3269" w14:textId="77777777" w:rsidR="00FD5007" w:rsidRDefault="00FD5007" w:rsidP="00E06072">
      <w:pPr>
        <w:pStyle w:val="Teksttreci0"/>
        <w:numPr>
          <w:ilvl w:val="1"/>
          <w:numId w:val="34"/>
        </w:numPr>
        <w:shd w:val="clear" w:color="auto" w:fill="auto"/>
        <w:spacing w:after="60" w:line="240" w:lineRule="auto"/>
        <w:ind w:left="714" w:right="23" w:hanging="357"/>
        <w:jc w:val="both"/>
        <w:rPr>
          <w:rFonts w:ascii="Arial Narrow" w:hAnsi="Arial Narrow" w:cs="Arial Narrow"/>
          <w:shd w:val="clear" w:color="auto" w:fill="FFFFFF"/>
          <w:lang w:val="x-none"/>
        </w:rPr>
      </w:pPr>
      <w:r>
        <w:rPr>
          <w:rFonts w:ascii="Arial Narrow" w:hAnsi="Arial Narrow" w:cs="Arial Narrow"/>
          <w:sz w:val="20"/>
          <w:szCs w:val="20"/>
        </w:rPr>
        <w:t xml:space="preserve">składa wraz z ofertą </w:t>
      </w:r>
      <w:r>
        <w:rPr>
          <w:rFonts w:ascii="Arial Narrow" w:hAnsi="Arial Narrow" w:cs="Arial Narrow"/>
          <w:b/>
          <w:sz w:val="20"/>
          <w:szCs w:val="20"/>
        </w:rPr>
        <w:t>Jednolity Europejski Dokument Zamówienia (JEDZ)</w:t>
      </w:r>
      <w:r>
        <w:rPr>
          <w:rFonts w:ascii="Arial Narrow" w:hAnsi="Arial Narrow" w:cs="Arial Narrow"/>
          <w:sz w:val="20"/>
          <w:szCs w:val="20"/>
        </w:rPr>
        <w:t xml:space="preserve"> dotyczący tych podmiotów, w zakresie wskazanym w Części II Sekcji C JEDZ (</w:t>
      </w:r>
      <w:r>
        <w:rPr>
          <w:rFonts w:ascii="Arial Narrow" w:hAnsi="Arial Narrow" w:cs="Arial Narrow"/>
          <w:i/>
          <w:sz w:val="20"/>
          <w:szCs w:val="20"/>
        </w:rPr>
        <w:t>Informacje na temat polegania na zdolności innych podmiotów</w:t>
      </w:r>
      <w:r>
        <w:rPr>
          <w:rFonts w:ascii="Arial Narrow" w:hAnsi="Arial Narrow" w:cs="Arial Narrow"/>
          <w:sz w:val="20"/>
          <w:szCs w:val="20"/>
        </w:rPr>
        <w:t>),</w:t>
      </w:r>
    </w:p>
    <w:p w14:paraId="3340BEC9" w14:textId="77777777" w:rsidR="00FD5007" w:rsidRDefault="00FD5007" w:rsidP="00E06072">
      <w:pPr>
        <w:numPr>
          <w:ilvl w:val="1"/>
          <w:numId w:val="34"/>
        </w:numPr>
        <w:suppressAutoHyphens w:val="0"/>
        <w:spacing w:after="60"/>
        <w:ind w:left="714" w:right="23" w:hanging="357"/>
        <w:jc w:val="both"/>
        <w:rPr>
          <w:rFonts w:ascii="Arial Narrow" w:hAnsi="Arial Narrow" w:cs="Arial Narrow"/>
        </w:rPr>
      </w:pPr>
      <w:r>
        <w:rPr>
          <w:rFonts w:ascii="Arial Narrow" w:hAnsi="Arial Narrow" w:cs="Arial Narrow"/>
          <w:shd w:val="clear" w:color="auto" w:fill="FFFFFF"/>
          <w:lang w:val="x-none"/>
        </w:rPr>
        <w:t>składa wraz z ofertą Oświadczenie, na podstawie art. 7 ust. 1 ustawy z dnia 13 kwietnia 2022 r. o szczególnych rozwiązaniach w zakresie przeciwdziałania wspieraniu agresji na Ukrainę oraz służących ochronie bezpieczeństwa narodowego (Dz.U. 2022 poz. 835) oraz na podstawie art. 5k rozporządzenia 833/2014</w:t>
      </w:r>
      <w:r>
        <w:rPr>
          <w:rFonts w:ascii="Arial Narrow" w:hAnsi="Arial Narrow" w:cs="Arial Narrow"/>
          <w:shd w:val="clear" w:color="auto" w:fill="FFFFFF"/>
        </w:rPr>
        <w:t xml:space="preserve"> </w:t>
      </w:r>
      <w:r>
        <w:rPr>
          <w:rFonts w:ascii="Arial Narrow" w:hAnsi="Arial Narrow" w:cs="Arial Narrow"/>
          <w:shd w:val="clear" w:color="auto" w:fill="FFFFFF"/>
          <w:lang w:val="x-none"/>
        </w:rPr>
        <w:t>w brzmieniu nadanym rozporządzeniem 2022/576</w:t>
      </w:r>
      <w:r>
        <w:rPr>
          <w:rFonts w:ascii="Arial Narrow" w:hAnsi="Arial Narrow" w:cs="Arial Narrow"/>
          <w:shd w:val="clear" w:color="auto" w:fill="FFFFFF"/>
        </w:rPr>
        <w:t>,</w:t>
      </w:r>
      <w:r>
        <w:t xml:space="preserve"> </w:t>
      </w:r>
      <w:r>
        <w:rPr>
          <w:rFonts w:ascii="Arial Narrow" w:hAnsi="Arial Narrow" w:cs="Arial Narrow"/>
          <w:shd w:val="clear" w:color="auto" w:fill="FFFFFF"/>
        </w:rPr>
        <w:t xml:space="preserve">z postępowania o udzielenie zamówienia publicznego prowadzonego na podstawie ustawy </w:t>
      </w:r>
      <w:proofErr w:type="spellStart"/>
      <w:r>
        <w:rPr>
          <w:rFonts w:ascii="Arial Narrow" w:hAnsi="Arial Narrow" w:cs="Arial Narrow"/>
          <w:shd w:val="clear" w:color="auto" w:fill="FFFFFF"/>
        </w:rPr>
        <w:t>Pzp</w:t>
      </w:r>
      <w:proofErr w:type="spellEnd"/>
      <w:r>
        <w:rPr>
          <w:rFonts w:ascii="Arial Narrow" w:hAnsi="Arial Narrow" w:cs="Arial Narrow"/>
          <w:shd w:val="clear" w:color="auto" w:fill="FFFFFF"/>
        </w:rPr>
        <w:t xml:space="preserve"> - Załącznik nr 5a do SWZ, odnośnie tych podmiotów,</w:t>
      </w:r>
    </w:p>
    <w:p w14:paraId="55E3FA49" w14:textId="77777777" w:rsidR="00FD5007" w:rsidRDefault="00FD5007" w:rsidP="00E06072">
      <w:pPr>
        <w:pStyle w:val="Teksttreci0"/>
        <w:numPr>
          <w:ilvl w:val="1"/>
          <w:numId w:val="34"/>
        </w:numPr>
        <w:shd w:val="clear" w:color="auto" w:fill="auto"/>
        <w:spacing w:line="240" w:lineRule="auto"/>
        <w:ind w:left="714" w:right="23" w:hanging="357"/>
        <w:jc w:val="both"/>
        <w:rPr>
          <w:rFonts w:ascii="Arial Narrow" w:hAnsi="Arial Narrow" w:cs="Arial Narrow"/>
          <w:sz w:val="20"/>
          <w:szCs w:val="20"/>
        </w:rPr>
      </w:pPr>
      <w:r>
        <w:rPr>
          <w:rFonts w:ascii="Arial Narrow" w:hAnsi="Arial Narrow" w:cs="Arial Narrow"/>
          <w:sz w:val="20"/>
          <w:szCs w:val="20"/>
        </w:rPr>
        <w:t>w terminie określonym w Części IX ust. 2 SWZ, przedkłada w odniesieniu do tych podmiotów oświadczenia i dokumenty tam wskazane.</w:t>
      </w:r>
    </w:p>
    <w:p w14:paraId="2605B77C" w14:textId="77777777" w:rsidR="00FD5007" w:rsidRDefault="00FD5007">
      <w:pPr>
        <w:rPr>
          <w:rFonts w:ascii="Arial Narrow" w:hAnsi="Arial Narrow" w:cs="Arial Narrow"/>
        </w:rPr>
      </w:pPr>
    </w:p>
    <w:p w14:paraId="445CD847" w14:textId="77777777" w:rsidR="00FD5007" w:rsidRDefault="00FD5007">
      <w:pPr>
        <w:pStyle w:val="Nagwek1"/>
        <w:ind w:left="709" w:hanging="709"/>
      </w:pPr>
      <w:bookmarkStart w:id="13" w:name="_Toc226460630"/>
      <w:r>
        <w:t>XII. INFORMACJA DLA WYKONAWCÓW WSPÓLNIE UBIEGAJĄCYCH SIĘ O UDZIELENIE ZAMÓWIENIA (SPÓŁKI CYWILNE / KONSORCJA)</w:t>
      </w:r>
      <w:bookmarkEnd w:id="13"/>
    </w:p>
    <w:p w14:paraId="38E1F987" w14:textId="77777777" w:rsidR="00FD5007" w:rsidRDefault="00FD5007"/>
    <w:p w14:paraId="502E92CC" w14:textId="77777777" w:rsidR="00FD5007" w:rsidRDefault="00FD5007" w:rsidP="00E06072">
      <w:pPr>
        <w:numPr>
          <w:ilvl w:val="0"/>
          <w:numId w:val="36"/>
        </w:numPr>
        <w:ind w:left="357" w:hanging="357"/>
        <w:jc w:val="both"/>
        <w:rPr>
          <w:rFonts w:ascii="Arial Narrow" w:hAnsi="Arial Narrow" w:cs="Arial Narrow"/>
        </w:rPr>
      </w:pPr>
      <w:r>
        <w:rPr>
          <w:rFonts w:ascii="Arial Narrow" w:hAnsi="Arial Narrow" w:cs="Arial Narrow"/>
        </w:rPr>
        <w:lastRenderedPageBreak/>
        <w:t>Wykonawcy mogą wspólnie ubiegać się o udzielenie zamówienia. W takim przypadku Wykonawcy ustanawiają pełnomocnika do reprezentowania ich w postępowaniu albo do reprezentowania i zawarcia umowy w sprawie zamówienia publicznego. Pełnomocnictwo</w:t>
      </w:r>
      <w:r>
        <w:rPr>
          <w:rFonts w:ascii="Arial Narrow" w:hAnsi="Arial Narrow" w:cs="Arial Narrow"/>
          <w:b/>
        </w:rPr>
        <w:t xml:space="preserve"> </w:t>
      </w:r>
      <w:r>
        <w:rPr>
          <w:rFonts w:ascii="Arial Narrow" w:hAnsi="Arial Narrow" w:cs="Arial Narrow"/>
        </w:rPr>
        <w:t>winno być załączone do oferty w postaci elektronicznej.</w:t>
      </w:r>
    </w:p>
    <w:p w14:paraId="25C28563" w14:textId="77777777" w:rsidR="00FD5007" w:rsidRDefault="00FD5007" w:rsidP="00E06072">
      <w:pPr>
        <w:numPr>
          <w:ilvl w:val="0"/>
          <w:numId w:val="36"/>
        </w:numPr>
        <w:spacing w:after="60"/>
        <w:ind w:left="357" w:hanging="357"/>
        <w:jc w:val="both"/>
        <w:rPr>
          <w:rFonts w:ascii="Arial Narrow" w:hAnsi="Arial Narrow" w:cs="Arial Narrow"/>
        </w:rPr>
      </w:pPr>
      <w:r>
        <w:rPr>
          <w:rFonts w:ascii="Arial Narrow" w:hAnsi="Arial Narrow" w:cs="Arial Narrow"/>
        </w:rPr>
        <w:t>W przypadku Wykonawców wspólnie ubiegających się o udzielenie zamówienia, Jednolity Europejski Dokument Zamówienia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3283E24F" w14:textId="1AF71B3C" w:rsidR="00FD5007" w:rsidRDefault="00FD5007" w:rsidP="00E06072">
      <w:pPr>
        <w:numPr>
          <w:ilvl w:val="0"/>
          <w:numId w:val="36"/>
        </w:numPr>
        <w:spacing w:after="60"/>
        <w:ind w:left="357" w:hanging="357"/>
        <w:jc w:val="both"/>
        <w:rPr>
          <w:rFonts w:ascii="Arial Narrow" w:hAnsi="Arial Narrow" w:cs="Arial Narrow"/>
          <w:color w:val="000000"/>
        </w:rPr>
      </w:pPr>
      <w:r>
        <w:rPr>
          <w:rFonts w:ascii="Arial Narrow" w:hAnsi="Arial Narrow" w:cs="Arial Narrow"/>
        </w:rPr>
        <w:t xml:space="preserve">W przypadku Wykonawców wspólnie ubiegających się o udzielenie zamówienia </w:t>
      </w:r>
      <w:r>
        <w:rPr>
          <w:rFonts w:ascii="Arial Narrow" w:hAnsi="Arial Narrow" w:cs="Arial Narrow"/>
          <w:lang w:eastAsia="pl-PL"/>
        </w:rPr>
        <w:t xml:space="preserve">oświadczenie, na podstawie art. 7 ust. 1 ustawy z dnia 13 kwietnia 2022 r. o szczególnych rozwiązaniach w zakresie przeciwdziałania wspieraniu agresji na Ukrainę oraz służących ochronie bezpieczeństwa narodowego (Dz.U. 2023 poz. 1497), </w:t>
      </w:r>
      <w:r>
        <w:rPr>
          <w:rFonts w:ascii="Arial Narrow" w:hAnsi="Arial Narrow" w:cs="Arial Narrow"/>
        </w:rPr>
        <w:t xml:space="preserve">oraz na podstawie art. 5k rozporządzenia 833/2014 w brzmieniu nadanym rozporządzeniem 2022/576 z postępowania o udzielenie zamówienia publicznego prowadzonego na podstawie ustawy </w:t>
      </w:r>
      <w:proofErr w:type="spellStart"/>
      <w:r>
        <w:rPr>
          <w:rFonts w:ascii="Arial Narrow" w:hAnsi="Arial Narrow" w:cs="Arial Narrow"/>
        </w:rPr>
        <w:t>Pzp</w:t>
      </w:r>
      <w:proofErr w:type="spellEnd"/>
      <w:r>
        <w:rPr>
          <w:rFonts w:ascii="Arial Narrow" w:hAnsi="Arial Narrow" w:cs="Arial Narrow"/>
        </w:rPr>
        <w:t xml:space="preserve"> - </w:t>
      </w:r>
      <w:r>
        <w:rPr>
          <w:rFonts w:ascii="Arial Narrow" w:hAnsi="Arial Narrow" w:cs="Arial Narrow"/>
          <w:lang w:eastAsia="pl-PL"/>
        </w:rPr>
        <w:t xml:space="preserve">Załącznik nr </w:t>
      </w:r>
      <w:r w:rsidR="00640497">
        <w:rPr>
          <w:rFonts w:ascii="Arial Narrow" w:hAnsi="Arial Narrow" w:cs="Arial Narrow"/>
          <w:lang w:eastAsia="pl-PL"/>
        </w:rPr>
        <w:t>3</w:t>
      </w:r>
      <w:r>
        <w:rPr>
          <w:rFonts w:ascii="Arial Narrow" w:hAnsi="Arial Narrow" w:cs="Arial Narrow"/>
          <w:lang w:eastAsia="pl-PL"/>
        </w:rPr>
        <w:t>a do SWZ,</w:t>
      </w:r>
      <w:r>
        <w:rPr>
          <w:rFonts w:ascii="Arial Narrow" w:hAnsi="Arial Narrow" w:cs="Arial Narrow"/>
        </w:rPr>
        <w:t xml:space="preserve">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088DC526" w14:textId="77777777" w:rsidR="00FD5007" w:rsidRDefault="00FD5007" w:rsidP="00E06072">
      <w:pPr>
        <w:numPr>
          <w:ilvl w:val="0"/>
          <w:numId w:val="36"/>
        </w:numPr>
        <w:spacing w:after="60"/>
        <w:ind w:left="357" w:hanging="357"/>
        <w:jc w:val="both"/>
        <w:rPr>
          <w:rFonts w:ascii="Arial Narrow" w:hAnsi="Arial Narrow" w:cs="Arial Narrow"/>
        </w:rPr>
      </w:pPr>
      <w:r>
        <w:rPr>
          <w:rFonts w:ascii="Arial Narrow" w:hAnsi="Arial Narrow" w:cs="Arial Narrow"/>
          <w:color w:val="000000"/>
        </w:rPr>
        <w:t>Wykonawcy wspólnie ubiegający się o udzielenie zamówienia dołączają do oferty oświadczenie, z którego wynika, które roboty budowlane/dostawy/usługi wykonają poszczególni wykonawcy.</w:t>
      </w:r>
    </w:p>
    <w:p w14:paraId="41D0EB1E" w14:textId="77777777" w:rsidR="00FD5007" w:rsidRDefault="00FD5007" w:rsidP="00E06072">
      <w:pPr>
        <w:numPr>
          <w:ilvl w:val="0"/>
          <w:numId w:val="36"/>
        </w:numPr>
        <w:ind w:left="357" w:hanging="357"/>
        <w:jc w:val="both"/>
        <w:rPr>
          <w:rFonts w:ascii="Arial Narrow" w:hAnsi="Arial Narrow" w:cs="Arial Narrow"/>
        </w:rPr>
      </w:pPr>
      <w:r>
        <w:rPr>
          <w:rFonts w:ascii="Arial Narrow" w:hAnsi="Arial Narrow" w:cs="Arial Narrow"/>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06D8AD1A" w14:textId="77777777" w:rsidR="00FD5007" w:rsidRDefault="00FD5007">
      <w:pPr>
        <w:rPr>
          <w:rFonts w:ascii="Arial Narrow" w:hAnsi="Arial Narrow" w:cs="Arial Narrow"/>
        </w:rPr>
      </w:pPr>
    </w:p>
    <w:p w14:paraId="417571B2" w14:textId="77777777" w:rsidR="00FD5007" w:rsidRDefault="00FD5007">
      <w:pPr>
        <w:pStyle w:val="Nagwek1"/>
        <w:ind w:left="709" w:hanging="709"/>
        <w:rPr>
          <w:color w:val="000000"/>
          <w:sz w:val="20"/>
        </w:rPr>
      </w:pPr>
      <w:bookmarkStart w:id="14" w:name="_Toc226460631"/>
      <w:r>
        <w:t>XIII. SPOSÓB KOMUNIKACJI ORAZ WYJAŚNIENIA TREŚCI SWZ</w:t>
      </w:r>
      <w:bookmarkEnd w:id="14"/>
    </w:p>
    <w:p w14:paraId="51979CCB" w14:textId="77777777" w:rsidR="00FD5007" w:rsidRDefault="00FD5007">
      <w:pPr>
        <w:pStyle w:val="Tekstpodstawowy"/>
        <w:jc w:val="both"/>
        <w:rPr>
          <w:rFonts w:ascii="Arial Narrow" w:hAnsi="Arial Narrow" w:cs="Arial Narrow"/>
          <w:sz w:val="20"/>
          <w:lang w:val="pl-PL"/>
        </w:rPr>
      </w:pPr>
    </w:p>
    <w:p w14:paraId="4066FD80" w14:textId="77777777" w:rsidR="00FD5007" w:rsidRDefault="00FD5007" w:rsidP="00E06072">
      <w:pPr>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Postępowanie jest prowadzone w języku polskim.</w:t>
      </w:r>
    </w:p>
    <w:p w14:paraId="4A17E49A" w14:textId="77777777" w:rsidR="00FD5007" w:rsidRDefault="00FD5007" w:rsidP="00E06072">
      <w:pPr>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W postępowaniu o udzielenie zamówienia komunikacja między Zamawiającym a  Wykonawcami, w szczególności składanie ofert oraz oświadczeń, w tym oświadczenia składanego na formularzu jednolitego europejskiego dokumentu zamówienia, sporządzonego zgodnie z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w:t>
      </w:r>
    </w:p>
    <w:p w14:paraId="11A9BE44" w14:textId="77777777" w:rsidR="00FD5007" w:rsidRDefault="00FD5007" w:rsidP="00E06072">
      <w:pPr>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 xml:space="preserve">W przedmiotowym postępowaniu Zamawiający dopuszcza możliwość przekazywania sobie przez strony postępowania oświadczeń, wniosków, zawiadomień oraz informacji za </w:t>
      </w:r>
      <w:r>
        <w:rPr>
          <w:rFonts w:ascii="Arial Narrow" w:eastAsia="System" w:hAnsi="Arial Narrow" w:cs="Arial Narrow"/>
          <w:b/>
        </w:rPr>
        <w:t xml:space="preserve">pośrednictwem Platformy znajdującej się pod adresem: </w:t>
      </w:r>
      <w:r>
        <w:rPr>
          <w:rFonts w:ascii="Arial Narrow" w:eastAsia="System" w:hAnsi="Arial Narrow" w:cs="Arial Narrow"/>
          <w:b/>
        </w:rPr>
        <w:br/>
      </w:r>
      <w:hyperlink r:id="rId9" w:history="1">
        <w:r>
          <w:rPr>
            <w:rStyle w:val="Hipercze"/>
            <w:rFonts w:ascii="Arial Narrow" w:eastAsia="System" w:hAnsi="Arial Narrow" w:cs="Arial Narrow"/>
            <w:color w:val="000000"/>
          </w:rPr>
          <w:t>https://spsk1.ezamawiajacy.pl/</w:t>
        </w:r>
      </w:hyperlink>
      <w:r>
        <w:rPr>
          <w:rFonts w:ascii="Arial Narrow" w:eastAsia="System" w:hAnsi="Arial Narrow" w:cs="Arial Narrow"/>
        </w:rPr>
        <w:t xml:space="preserve"> </w:t>
      </w:r>
      <w:r>
        <w:rPr>
          <w:rFonts w:ascii="Arial Narrow" w:eastAsia="System" w:hAnsi="Arial Narrow" w:cs="Arial Narrow"/>
          <w:b/>
        </w:rPr>
        <w:t>poprzez kafelek „Wiadomości” kierujący do modułu korespondencji.</w:t>
      </w:r>
    </w:p>
    <w:p w14:paraId="37F4F3C5" w14:textId="77777777" w:rsidR="00FD5007" w:rsidRDefault="00FD5007" w:rsidP="00E06072">
      <w:pPr>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4B38A7D4" w14:textId="77777777" w:rsidR="00FD5007" w:rsidRDefault="00FD5007" w:rsidP="00E06072">
      <w:pPr>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Ogólne zasady korzystania z Platformy, z zastrzeżeniem pkt 10 niniejszej części:</w:t>
      </w:r>
    </w:p>
    <w:p w14:paraId="578B52FF" w14:textId="77777777" w:rsidR="00FD5007" w:rsidRDefault="00FD5007" w:rsidP="00E06072">
      <w:pPr>
        <w:widowControl w:val="0"/>
        <w:numPr>
          <w:ilvl w:val="1"/>
          <w:numId w:val="52"/>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 xml:space="preserve">zgłoszenie do postępowania wymaga zalogowania Wykonawcy do Systemu na subdomenie Nazwa Jednostki; </w:t>
      </w:r>
      <w:hyperlink r:id="rId10" w:history="1">
        <w:r>
          <w:rPr>
            <w:rStyle w:val="Hipercze"/>
            <w:rFonts w:ascii="Arial Narrow" w:eastAsia="System" w:hAnsi="Arial Narrow" w:cs="Arial Narrow"/>
            <w:color w:val="000000"/>
          </w:rPr>
          <w:t>https://spsk1.ezamawiajacy.pl/</w:t>
        </w:r>
      </w:hyperlink>
      <w:r>
        <w:rPr>
          <w:rFonts w:ascii="Arial Narrow" w:eastAsia="System" w:hAnsi="Arial Narrow" w:cs="Arial Narrow"/>
        </w:rPr>
        <w:t xml:space="preserve"> lub </w:t>
      </w:r>
      <w:hyperlink r:id="rId11" w:history="1">
        <w:r>
          <w:rPr>
            <w:rStyle w:val="Hipercze"/>
            <w:rFonts w:ascii="Arial Narrow" w:eastAsia="System" w:hAnsi="Arial Narrow" w:cs="Arial Narrow"/>
            <w:color w:val="000000"/>
          </w:rPr>
          <w:t>https://oneplace.marketplanet.pl/</w:t>
        </w:r>
      </w:hyperlink>
    </w:p>
    <w:p w14:paraId="16FBD875" w14:textId="77777777" w:rsidR="00FD5007" w:rsidRDefault="00FD5007" w:rsidP="00E06072">
      <w:pPr>
        <w:widowControl w:val="0"/>
        <w:numPr>
          <w:ilvl w:val="1"/>
          <w:numId w:val="52"/>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56ABAF7C" w14:textId="77777777" w:rsidR="00FD5007" w:rsidRDefault="00FD5007" w:rsidP="00E06072">
      <w:pPr>
        <w:widowControl w:val="0"/>
        <w:numPr>
          <w:ilvl w:val="1"/>
          <w:numId w:val="52"/>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Rejestracja konta następuje automatycznie poprzez:</w:t>
      </w:r>
    </w:p>
    <w:p w14:paraId="1377FD9E" w14:textId="77777777" w:rsidR="00FD5007" w:rsidRDefault="00FD5007" w:rsidP="00E06072">
      <w:pPr>
        <w:widowControl w:val="0"/>
        <w:numPr>
          <w:ilvl w:val="2"/>
          <w:numId w:val="28"/>
        </w:numPr>
        <w:suppressAutoHyphens w:val="0"/>
        <w:autoSpaceDE w:val="0"/>
        <w:spacing w:after="60"/>
        <w:ind w:left="890" w:hanging="181"/>
        <w:jc w:val="both"/>
        <w:rPr>
          <w:rFonts w:ascii="Arial Narrow" w:eastAsia="System" w:hAnsi="Arial Narrow" w:cs="Arial Narrow"/>
        </w:rPr>
      </w:pPr>
      <w:r>
        <w:rPr>
          <w:rFonts w:ascii="Arial Narrow" w:eastAsia="System" w:hAnsi="Arial Narrow" w:cs="Arial Narrow"/>
        </w:rPr>
        <w:t>kontakt z numerem telefonu podanym w potwierdzeniu lub</w:t>
      </w:r>
    </w:p>
    <w:p w14:paraId="7D495A81" w14:textId="77777777" w:rsidR="00FD5007" w:rsidRDefault="00FD5007" w:rsidP="00E06072">
      <w:pPr>
        <w:widowControl w:val="0"/>
        <w:numPr>
          <w:ilvl w:val="2"/>
          <w:numId w:val="28"/>
        </w:numPr>
        <w:suppressAutoHyphens w:val="0"/>
        <w:autoSpaceDE w:val="0"/>
        <w:spacing w:after="60"/>
        <w:ind w:left="890" w:hanging="181"/>
        <w:jc w:val="both"/>
        <w:rPr>
          <w:rFonts w:ascii="Arial Narrow" w:eastAsia="System" w:hAnsi="Arial Narrow" w:cs="Arial Narrow"/>
        </w:rPr>
      </w:pPr>
      <w:r>
        <w:rPr>
          <w:rFonts w:ascii="Arial Narrow" w:eastAsia="System" w:hAnsi="Arial Narrow" w:cs="Arial Narrow"/>
        </w:rPr>
        <w:t xml:space="preserve">jeżeli użytkownik nie podpisze się na wniosku ani nie skontaktuje się telefonicznie. Konto zostanie aktywowane </w:t>
      </w:r>
      <w:r>
        <w:rPr>
          <w:rFonts w:ascii="Arial Narrow" w:eastAsia="System" w:hAnsi="Arial Narrow" w:cs="Arial Narrow"/>
          <w:b/>
          <w:bCs/>
        </w:rPr>
        <w:t>w ciągu maksymalnie 6 godzin roboczych</w:t>
      </w:r>
    </w:p>
    <w:p w14:paraId="02220B57" w14:textId="77777777" w:rsidR="00FD5007" w:rsidRDefault="00FD5007" w:rsidP="00E06072">
      <w:pPr>
        <w:widowControl w:val="0"/>
        <w:numPr>
          <w:ilvl w:val="1"/>
          <w:numId w:val="52"/>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sekcji „Wiadomości”.</w:t>
      </w:r>
    </w:p>
    <w:p w14:paraId="6F19C179" w14:textId="77777777" w:rsidR="00FD5007" w:rsidRDefault="00FD5007" w:rsidP="00E06072">
      <w:pPr>
        <w:widowControl w:val="0"/>
        <w:numPr>
          <w:ilvl w:val="0"/>
          <w:numId w:val="18"/>
        </w:numPr>
        <w:suppressAutoHyphens w:val="0"/>
        <w:autoSpaceDE w:val="0"/>
        <w:spacing w:after="60"/>
        <w:ind w:left="357" w:hanging="357"/>
        <w:jc w:val="both"/>
        <w:rPr>
          <w:rFonts w:ascii="Arial Narrow" w:hAnsi="Arial Narrow" w:cs="Arial Narrow"/>
        </w:rPr>
      </w:pPr>
      <w:r>
        <w:rPr>
          <w:rFonts w:ascii="Arial Narrow" w:eastAsia="System" w:hAnsi="Arial Narrow" w:cs="Arial Narrow"/>
        </w:rPr>
        <w:t>Wykonawca może zwrócić się do Zamawiającego z wnioskiem o wyjaśnienie treści SWZ. Wniosek należy przesłać za pośrednictwem Platformy Zakupowej przez:</w:t>
      </w:r>
    </w:p>
    <w:p w14:paraId="4A2039FE" w14:textId="77777777" w:rsidR="00FD5007" w:rsidRDefault="00FD5007" w:rsidP="00E06072">
      <w:pPr>
        <w:pStyle w:val="TableParagraph"/>
        <w:numPr>
          <w:ilvl w:val="1"/>
          <w:numId w:val="37"/>
        </w:numPr>
        <w:spacing w:after="60"/>
        <w:ind w:left="714" w:hanging="357"/>
        <w:jc w:val="both"/>
        <w:rPr>
          <w:rFonts w:ascii="Arial Narrow" w:hAnsi="Arial Narrow" w:cs="Arial Narrow"/>
          <w:sz w:val="20"/>
          <w:szCs w:val="20"/>
          <w:lang w:val="pl-PL"/>
        </w:rPr>
      </w:pPr>
      <w:r>
        <w:rPr>
          <w:rFonts w:ascii="Arial Narrow" w:hAnsi="Arial Narrow" w:cs="Arial Narrow"/>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515D9991" w14:textId="77777777" w:rsidR="00FD5007" w:rsidRDefault="00FD5007" w:rsidP="00E06072">
      <w:pPr>
        <w:pStyle w:val="TableParagraph"/>
        <w:numPr>
          <w:ilvl w:val="1"/>
          <w:numId w:val="37"/>
        </w:numPr>
        <w:spacing w:after="60"/>
        <w:ind w:left="714" w:hanging="357"/>
        <w:jc w:val="both"/>
        <w:rPr>
          <w:rFonts w:ascii="Arial Narrow" w:hAnsi="Arial Narrow" w:cs="Arial Narrow"/>
          <w:sz w:val="20"/>
          <w:szCs w:val="20"/>
          <w:lang w:val="pl-PL"/>
        </w:rPr>
      </w:pPr>
      <w:r>
        <w:rPr>
          <w:rFonts w:ascii="Arial Narrow" w:hAnsi="Arial Narrow" w:cs="Arial Narrow"/>
          <w:sz w:val="20"/>
          <w:szCs w:val="20"/>
          <w:lang w:val="pl-PL"/>
        </w:rPr>
        <w:lastRenderedPageBreak/>
        <w:t>Kafel „Wiadomości” (po przystąpieniu do postępowania) dostępny w postępowaniu. W celu wysłania wiadomości do Zamawiającego klika na akcję „Utwórz nową wiadomość” wypełnia temat oraz treść/przedmiot pytania, a następnie klika akcję „Wyślij”.</w:t>
      </w:r>
    </w:p>
    <w:p w14:paraId="0ED936C8" w14:textId="41563EA7" w:rsidR="00FD5007" w:rsidRPr="003B5403" w:rsidRDefault="00FD5007" w:rsidP="00E06072">
      <w:pPr>
        <w:pStyle w:val="TableParagraph"/>
        <w:numPr>
          <w:ilvl w:val="1"/>
          <w:numId w:val="37"/>
        </w:numPr>
        <w:spacing w:after="60"/>
        <w:ind w:left="714" w:hanging="357"/>
        <w:jc w:val="both"/>
        <w:rPr>
          <w:rFonts w:ascii="Arial Narrow" w:eastAsia="System" w:hAnsi="Arial Narrow" w:cs="Arial Narrow"/>
          <w:lang w:val="pl-PL"/>
        </w:rPr>
      </w:pPr>
      <w:r>
        <w:rPr>
          <w:rFonts w:ascii="Arial Narrow" w:hAnsi="Arial Narrow" w:cs="Arial Narrow"/>
          <w:sz w:val="20"/>
          <w:szCs w:val="20"/>
          <w:lang w:val="pl-PL"/>
        </w:rPr>
        <w:t xml:space="preserve">Zamawiający udzieli wyjaśnień niezwłocznie, jednak nie później niż na 6 dni przed upływem terminu składania ofert, albo nie później niż na 4 dni przed upływem terminu składania ofert w przypadku, o którym mowa w art. 138 ust. 2 pkt. 2, pod </w:t>
      </w:r>
      <w:r w:rsidR="00B308C9">
        <w:rPr>
          <w:rFonts w:ascii="Arial Narrow" w:hAnsi="Arial Narrow" w:cs="Arial Narrow"/>
          <w:sz w:val="20"/>
          <w:szCs w:val="20"/>
          <w:lang w:val="pl-PL"/>
        </w:rPr>
        <w:t>warunkiem,</w:t>
      </w:r>
      <w:r>
        <w:rPr>
          <w:rFonts w:ascii="Arial Narrow" w:hAnsi="Arial Narrow" w:cs="Arial Narrow"/>
          <w:sz w:val="20"/>
          <w:szCs w:val="20"/>
          <w:lang w:val="pl-PL"/>
        </w:rPr>
        <w:t xml:space="preserve">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przedłużania terminu składania ofert. Przedłużenie terminu składania ofert nie wpływa na bieg terminu składania wniosku o wyjaśnienie treści SWZ.</w:t>
      </w:r>
    </w:p>
    <w:p w14:paraId="3E1747BC" w14:textId="77777777" w:rsidR="00FD5007" w:rsidRDefault="00FD5007" w:rsidP="00E06072">
      <w:pPr>
        <w:widowControl w:val="0"/>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Treść pytań (bez ujawniania źródła zapytania) wraz z wyjaśnieniami bądź informacje o dokonaniu modyfikacji SWZ, Zamawiający przekaże Wykonawcom za pośrednictwem Platformy Zakupowej.</w:t>
      </w:r>
    </w:p>
    <w:p w14:paraId="1E27D02A" w14:textId="77777777" w:rsidR="00FD5007" w:rsidRDefault="00FD5007" w:rsidP="00E06072">
      <w:pPr>
        <w:widowControl w:val="0"/>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 xml:space="preserve">Zamawiający informuje, iż w przypadku jakichkolwiek wątpliwości związanych z zasadami korzystania z Platformy, Wykonawca winien skontaktować się z dostawcą rozwiązania teleinformatycznego Platforma zakupowa USK Nr 1 tel. +48 22 257 22 23 (infolinia dostępna w dni robocze, w godzinach 9.00-17.00) e-mail: </w:t>
      </w:r>
      <w:hyperlink r:id="rId12" w:history="1">
        <w:r>
          <w:rPr>
            <w:rStyle w:val="Hipercze"/>
            <w:rFonts w:ascii="Arial Narrow" w:eastAsia="System" w:hAnsi="Arial Narrow" w:cs="Arial Narrow"/>
            <w:color w:val="000000"/>
          </w:rPr>
          <w:t>oneplace@marketplanet.pl/</w:t>
        </w:r>
      </w:hyperlink>
    </w:p>
    <w:p w14:paraId="78699F11" w14:textId="504C2A28" w:rsidR="00FD5007" w:rsidRDefault="00FD5007" w:rsidP="00E06072">
      <w:pPr>
        <w:widowControl w:val="0"/>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 xml:space="preserve">Zamawiający określa dopuszczalny format kwalifikowanego podpisu </w:t>
      </w:r>
      <w:r w:rsidR="00B308C9">
        <w:rPr>
          <w:rFonts w:ascii="Arial Narrow" w:eastAsia="System" w:hAnsi="Arial Narrow" w:cs="Arial Narrow"/>
        </w:rPr>
        <w:t>elektronicznego</w:t>
      </w:r>
      <w:r>
        <w:rPr>
          <w:rFonts w:ascii="Arial Narrow" w:eastAsia="System" w:hAnsi="Arial Narrow" w:cs="Arial Narrow"/>
        </w:rPr>
        <w:t xml:space="preserve"> jako:</w:t>
      </w:r>
    </w:p>
    <w:p w14:paraId="070837C8" w14:textId="77777777" w:rsidR="00FD5007" w:rsidRDefault="00FD5007" w:rsidP="00E06072">
      <w:pPr>
        <w:widowControl w:val="0"/>
        <w:numPr>
          <w:ilvl w:val="1"/>
          <w:numId w:val="12"/>
        </w:numPr>
        <w:suppressAutoHyphens w:val="0"/>
        <w:autoSpaceDE w:val="0"/>
        <w:spacing w:after="60"/>
        <w:ind w:left="777"/>
        <w:jc w:val="both"/>
        <w:rPr>
          <w:rFonts w:ascii="Arial Narrow" w:eastAsia="System" w:hAnsi="Arial Narrow" w:cs="Arial Narrow"/>
        </w:rPr>
      </w:pPr>
      <w:r>
        <w:rPr>
          <w:rFonts w:ascii="Arial Narrow" w:eastAsia="System" w:hAnsi="Arial Narrow" w:cs="Arial Narrow"/>
        </w:rPr>
        <w:t xml:space="preserve">dokumenty w formacie „pdf" zaleca się podpisywać formatem </w:t>
      </w:r>
      <w:proofErr w:type="spellStart"/>
      <w:r>
        <w:rPr>
          <w:rFonts w:ascii="Arial Narrow" w:eastAsia="System" w:hAnsi="Arial Narrow" w:cs="Arial Narrow"/>
        </w:rPr>
        <w:t>PAdES</w:t>
      </w:r>
      <w:proofErr w:type="spellEnd"/>
      <w:r>
        <w:rPr>
          <w:rFonts w:ascii="Arial Narrow" w:eastAsia="System" w:hAnsi="Arial Narrow" w:cs="Arial Narrow"/>
        </w:rPr>
        <w:t>,</w:t>
      </w:r>
    </w:p>
    <w:p w14:paraId="615096A5" w14:textId="77777777" w:rsidR="00FD5007" w:rsidRDefault="00FD5007" w:rsidP="00E06072">
      <w:pPr>
        <w:widowControl w:val="0"/>
        <w:numPr>
          <w:ilvl w:val="1"/>
          <w:numId w:val="12"/>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 xml:space="preserve">dopuszcza się podpisanie dokumentów w formacie innym niż „pdf", wtedy będzie wymagany oddzielny plik z podpisem, </w:t>
      </w:r>
      <w:r>
        <w:rPr>
          <w:rFonts w:ascii="Arial Narrow" w:eastAsia="System" w:hAnsi="Arial Narrow" w:cs="Arial Narrow"/>
        </w:rPr>
        <w:br/>
        <w:t>w związku z tym Wykonawca będzie zobowiązany załączyć prócz podpisanego dokumentu oddzielny plik z podpisem.</w:t>
      </w:r>
    </w:p>
    <w:p w14:paraId="6BB03179" w14:textId="77777777" w:rsidR="00FD5007" w:rsidRDefault="00FD5007" w:rsidP="00E06072">
      <w:pPr>
        <w:widowControl w:val="0"/>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Zamawiający określa niezbędne wymagania sprzętowo - aplikacyjne umożliwiające pracę na Platformie Zakupowej tj.:</w:t>
      </w:r>
    </w:p>
    <w:p w14:paraId="6166E09F" w14:textId="77777777" w:rsidR="00FD5007" w:rsidRDefault="00FD5007" w:rsidP="00E06072">
      <w:pPr>
        <w:widowControl w:val="0"/>
        <w:numPr>
          <w:ilvl w:val="0"/>
          <w:numId w:val="42"/>
        </w:numPr>
        <w:suppressAutoHyphens w:val="0"/>
        <w:autoSpaceDE w:val="0"/>
        <w:spacing w:after="60"/>
        <w:jc w:val="both"/>
        <w:rPr>
          <w:rFonts w:ascii="Arial Narrow" w:eastAsia="System" w:hAnsi="Arial Narrow" w:cs="Arial Narrow"/>
        </w:rPr>
      </w:pPr>
      <w:r>
        <w:rPr>
          <w:rFonts w:ascii="Arial Narrow" w:eastAsia="System" w:hAnsi="Arial Narrow" w:cs="Arial Narrow"/>
        </w:rPr>
        <w:t xml:space="preserve">Stały dostęp do sieci Internet o gwarantowanej przepustowości nie mniejszej niż 512 </w:t>
      </w:r>
      <w:proofErr w:type="spellStart"/>
      <w:r>
        <w:rPr>
          <w:rFonts w:ascii="Arial Narrow" w:eastAsia="System" w:hAnsi="Arial Narrow" w:cs="Arial Narrow"/>
        </w:rPr>
        <w:t>kb</w:t>
      </w:r>
      <w:proofErr w:type="spellEnd"/>
      <w:r>
        <w:rPr>
          <w:rFonts w:ascii="Arial Narrow" w:eastAsia="System" w:hAnsi="Arial Narrow" w:cs="Arial Narrow"/>
        </w:rPr>
        <w:t>/s;</w:t>
      </w:r>
    </w:p>
    <w:p w14:paraId="42C422BB" w14:textId="77777777" w:rsidR="00FD5007" w:rsidRDefault="00FD5007" w:rsidP="00E06072">
      <w:pPr>
        <w:widowControl w:val="0"/>
        <w:numPr>
          <w:ilvl w:val="0"/>
          <w:numId w:val="42"/>
        </w:numPr>
        <w:suppressAutoHyphens w:val="0"/>
        <w:autoSpaceDE w:val="0"/>
        <w:spacing w:after="60"/>
        <w:jc w:val="both"/>
        <w:rPr>
          <w:rFonts w:ascii="Arial Narrow" w:eastAsia="System" w:hAnsi="Arial Narrow" w:cs="Arial Narrow"/>
        </w:rPr>
      </w:pPr>
      <w:r>
        <w:rPr>
          <w:rFonts w:ascii="Arial Narrow" w:eastAsia="System" w:hAnsi="Arial Narrow" w:cs="Arial Narrow"/>
        </w:rPr>
        <w:t>Komputer klasy PC lub MAC spełniający wymagania zainstalowanego systemu operacyjnego oraz wymagania używanej przeglądarki internetowej;</w:t>
      </w:r>
    </w:p>
    <w:p w14:paraId="79753A25" w14:textId="77777777" w:rsidR="00FD5007" w:rsidRDefault="00FD5007" w:rsidP="00E06072">
      <w:pPr>
        <w:widowControl w:val="0"/>
        <w:numPr>
          <w:ilvl w:val="0"/>
          <w:numId w:val="42"/>
        </w:numPr>
        <w:suppressAutoHyphens w:val="0"/>
        <w:autoSpaceDE w:val="0"/>
        <w:spacing w:after="60"/>
        <w:jc w:val="both"/>
        <w:rPr>
          <w:rFonts w:ascii="Arial Narrow" w:eastAsia="System" w:hAnsi="Arial Narrow" w:cs="Arial Narrow"/>
        </w:rPr>
      </w:pPr>
      <w:r>
        <w:rPr>
          <w:rFonts w:ascii="Arial Narrow" w:eastAsia="System" w:hAnsi="Arial Narrow" w:cs="Arial Narrow"/>
        </w:rPr>
        <w:t xml:space="preserve">Zainstalowana dowolna przeglądarka </w:t>
      </w:r>
      <w:r>
        <w:rPr>
          <w:rFonts w:ascii="Arial Narrow" w:eastAsia="System" w:hAnsi="Arial Narrow" w:cs="Arial Narrow"/>
          <w:lang w:eastAsia="pl-PL"/>
        </w:rPr>
        <w:t>internetowa w wersji wspieranej przez producenta obsługująca TLS 1.2</w:t>
      </w:r>
      <w:r>
        <w:rPr>
          <w:rFonts w:ascii="Arial Narrow" w:eastAsia="System" w:hAnsi="Arial Narrow" w:cs="Arial Narrow"/>
        </w:rPr>
        <w:t>;</w:t>
      </w:r>
    </w:p>
    <w:p w14:paraId="214491F5" w14:textId="77777777" w:rsidR="00FD5007" w:rsidRDefault="00FD5007" w:rsidP="00E06072">
      <w:pPr>
        <w:widowControl w:val="0"/>
        <w:numPr>
          <w:ilvl w:val="0"/>
          <w:numId w:val="42"/>
        </w:numPr>
        <w:suppressAutoHyphens w:val="0"/>
        <w:autoSpaceDE w:val="0"/>
        <w:spacing w:after="60"/>
        <w:jc w:val="both"/>
        <w:rPr>
          <w:rFonts w:ascii="Arial Narrow" w:eastAsia="System" w:hAnsi="Arial Narrow" w:cs="Arial Narrow"/>
        </w:rPr>
      </w:pPr>
      <w:r>
        <w:rPr>
          <w:rFonts w:ascii="Arial Narrow" w:eastAsia="System" w:hAnsi="Arial Narrow" w:cs="Arial Narrow"/>
        </w:rPr>
        <w:t xml:space="preserve">Zainstalowany program </w:t>
      </w:r>
      <w:proofErr w:type="spellStart"/>
      <w:r>
        <w:rPr>
          <w:rFonts w:ascii="Arial Narrow" w:eastAsia="System" w:hAnsi="Arial Narrow" w:cs="Arial Narrow"/>
        </w:rPr>
        <w:t>Acrobat</w:t>
      </w:r>
      <w:proofErr w:type="spellEnd"/>
      <w:r>
        <w:rPr>
          <w:rFonts w:ascii="Arial Narrow" w:eastAsia="System" w:hAnsi="Arial Narrow" w:cs="Arial Narrow"/>
        </w:rPr>
        <w:t xml:space="preserve"> Reader lub inny obsługujący pliki w formacie .pdf.</w:t>
      </w:r>
    </w:p>
    <w:p w14:paraId="5EA028DD" w14:textId="77777777" w:rsidR="00FD5007" w:rsidRDefault="00FD5007" w:rsidP="00E06072">
      <w:pPr>
        <w:widowControl w:val="0"/>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 xml:space="preserve">Zamawiający określa dopuszczalne formaty przesyłanych danych tj. plików o wielkości do 2 GB w </w:t>
      </w:r>
      <w:r>
        <w:rPr>
          <w:rFonts w:ascii="Arial Narrow" w:eastAsia="System" w:hAnsi="Arial Narrow" w:cs="Arial Narrow"/>
          <w:bCs/>
        </w:rPr>
        <w:t xml:space="preserve">txt, rtf, </w:t>
      </w:r>
      <w:proofErr w:type="gramStart"/>
      <w:r>
        <w:rPr>
          <w:rFonts w:ascii="Arial Narrow" w:eastAsia="System" w:hAnsi="Arial Narrow" w:cs="Arial Narrow"/>
          <w:bCs/>
        </w:rPr>
        <w:t>pdf ,</w:t>
      </w:r>
      <w:proofErr w:type="spellStart"/>
      <w:r>
        <w:rPr>
          <w:rFonts w:ascii="Arial Narrow" w:eastAsia="System" w:hAnsi="Arial Narrow" w:cs="Arial Narrow"/>
          <w:bCs/>
        </w:rPr>
        <w:t>xps</w:t>
      </w:r>
      <w:proofErr w:type="spellEnd"/>
      <w:proofErr w:type="gramEnd"/>
      <w:r>
        <w:rPr>
          <w:rFonts w:ascii="Arial Narrow" w:eastAsia="System" w:hAnsi="Arial Narrow" w:cs="Arial Narrow"/>
          <w:bCs/>
        </w:rPr>
        <w:t xml:space="preserve">, </w:t>
      </w:r>
      <w:proofErr w:type="spellStart"/>
      <w:r>
        <w:rPr>
          <w:rFonts w:ascii="Arial Narrow" w:eastAsia="System" w:hAnsi="Arial Narrow" w:cs="Arial Narrow"/>
          <w:bCs/>
        </w:rPr>
        <w:t>odt</w:t>
      </w:r>
      <w:proofErr w:type="spellEnd"/>
      <w:r>
        <w:rPr>
          <w:rFonts w:ascii="Arial Narrow" w:eastAsia="System" w:hAnsi="Arial Narrow" w:cs="Arial Narrow"/>
          <w:bCs/>
        </w:rPr>
        <w:t xml:space="preserve">, </w:t>
      </w:r>
      <w:proofErr w:type="spellStart"/>
      <w:r>
        <w:rPr>
          <w:rFonts w:ascii="Arial Narrow" w:eastAsia="System" w:hAnsi="Arial Narrow" w:cs="Arial Narrow"/>
          <w:bCs/>
        </w:rPr>
        <w:t>ods</w:t>
      </w:r>
      <w:proofErr w:type="spellEnd"/>
      <w:r>
        <w:rPr>
          <w:rFonts w:ascii="Arial Narrow" w:eastAsia="System" w:hAnsi="Arial Narrow" w:cs="Arial Narrow"/>
          <w:bCs/>
        </w:rPr>
        <w:t xml:space="preserve">, </w:t>
      </w:r>
      <w:proofErr w:type="spellStart"/>
      <w:r>
        <w:rPr>
          <w:rFonts w:ascii="Arial Narrow" w:eastAsia="System" w:hAnsi="Arial Narrow" w:cs="Arial Narrow"/>
          <w:bCs/>
        </w:rPr>
        <w:t>odp</w:t>
      </w:r>
      <w:proofErr w:type="spellEnd"/>
      <w:r>
        <w:rPr>
          <w:rFonts w:ascii="Arial Narrow" w:eastAsia="System" w:hAnsi="Arial Narrow" w:cs="Arial Narrow"/>
          <w:bCs/>
        </w:rPr>
        <w:t xml:space="preserve">, </w:t>
      </w:r>
      <w:proofErr w:type="spellStart"/>
      <w:r>
        <w:rPr>
          <w:rFonts w:ascii="Arial Narrow" w:eastAsia="System" w:hAnsi="Arial Narrow" w:cs="Arial Narrow"/>
          <w:bCs/>
        </w:rPr>
        <w:t>doc</w:t>
      </w:r>
      <w:proofErr w:type="spellEnd"/>
      <w:r>
        <w:rPr>
          <w:rFonts w:ascii="Arial Narrow" w:eastAsia="System" w:hAnsi="Arial Narrow" w:cs="Arial Narrow"/>
          <w:bCs/>
        </w:rPr>
        <w:t xml:space="preserve">, xls, </w:t>
      </w:r>
      <w:proofErr w:type="spellStart"/>
      <w:r>
        <w:rPr>
          <w:rFonts w:ascii="Arial Narrow" w:eastAsia="System" w:hAnsi="Arial Narrow" w:cs="Arial Narrow"/>
          <w:bCs/>
        </w:rPr>
        <w:t>ppt</w:t>
      </w:r>
      <w:proofErr w:type="spellEnd"/>
      <w:r>
        <w:rPr>
          <w:rFonts w:ascii="Arial Narrow" w:eastAsia="System" w:hAnsi="Arial Narrow" w:cs="Arial Narrow"/>
          <w:bCs/>
        </w:rPr>
        <w:t xml:space="preserve">, </w:t>
      </w:r>
      <w:proofErr w:type="spellStart"/>
      <w:r>
        <w:rPr>
          <w:rFonts w:ascii="Arial Narrow" w:eastAsia="System" w:hAnsi="Arial Narrow" w:cs="Arial Narrow"/>
          <w:bCs/>
        </w:rPr>
        <w:t>docx</w:t>
      </w:r>
      <w:proofErr w:type="spellEnd"/>
      <w:r>
        <w:rPr>
          <w:rFonts w:ascii="Arial Narrow" w:eastAsia="System" w:hAnsi="Arial Narrow" w:cs="Arial Narrow"/>
          <w:bCs/>
        </w:rPr>
        <w:t xml:space="preserve">, </w:t>
      </w:r>
      <w:proofErr w:type="spellStart"/>
      <w:r>
        <w:rPr>
          <w:rFonts w:ascii="Arial Narrow" w:eastAsia="System" w:hAnsi="Arial Narrow" w:cs="Arial Narrow"/>
          <w:bCs/>
        </w:rPr>
        <w:t>xlsx</w:t>
      </w:r>
      <w:proofErr w:type="spellEnd"/>
      <w:r>
        <w:rPr>
          <w:rFonts w:ascii="Arial Narrow" w:eastAsia="System" w:hAnsi="Arial Narrow" w:cs="Arial Narrow"/>
          <w:bCs/>
        </w:rPr>
        <w:t xml:space="preserve">, </w:t>
      </w:r>
      <w:proofErr w:type="spellStart"/>
      <w:r>
        <w:rPr>
          <w:rFonts w:ascii="Arial Narrow" w:eastAsia="System" w:hAnsi="Arial Narrow" w:cs="Arial Narrow"/>
          <w:bCs/>
        </w:rPr>
        <w:t>pptx</w:t>
      </w:r>
      <w:proofErr w:type="spellEnd"/>
      <w:r>
        <w:rPr>
          <w:rFonts w:ascii="Arial Narrow" w:eastAsia="System" w:hAnsi="Arial Narrow" w:cs="Arial Narrow"/>
          <w:bCs/>
        </w:rPr>
        <w:t xml:space="preserve">, </w:t>
      </w:r>
      <w:proofErr w:type="spellStart"/>
      <w:r>
        <w:rPr>
          <w:rFonts w:ascii="Arial Narrow" w:eastAsia="System" w:hAnsi="Arial Narrow" w:cs="Arial Narrow"/>
          <w:bCs/>
        </w:rPr>
        <w:t>csv</w:t>
      </w:r>
      <w:proofErr w:type="spellEnd"/>
      <w:r>
        <w:rPr>
          <w:rFonts w:ascii="Arial Narrow" w:eastAsia="System" w:hAnsi="Arial Narrow" w:cs="Arial Narrow"/>
          <w:bCs/>
        </w:rPr>
        <w:t xml:space="preserve">, jpg, </w:t>
      </w:r>
      <w:proofErr w:type="spellStart"/>
      <w:r>
        <w:rPr>
          <w:rFonts w:ascii="Arial Narrow" w:eastAsia="System" w:hAnsi="Arial Narrow" w:cs="Arial Narrow"/>
          <w:bCs/>
        </w:rPr>
        <w:t>jpeg</w:t>
      </w:r>
      <w:proofErr w:type="spellEnd"/>
      <w:r>
        <w:rPr>
          <w:rFonts w:ascii="Arial Narrow" w:eastAsia="System" w:hAnsi="Arial Narrow" w:cs="Arial Narrow"/>
          <w:bCs/>
        </w:rPr>
        <w:t xml:space="preserve">, </w:t>
      </w:r>
      <w:proofErr w:type="spellStart"/>
      <w:r>
        <w:rPr>
          <w:rFonts w:ascii="Arial Narrow" w:eastAsia="System" w:hAnsi="Arial Narrow" w:cs="Arial Narrow"/>
          <w:bCs/>
        </w:rPr>
        <w:t>tif</w:t>
      </w:r>
      <w:proofErr w:type="spellEnd"/>
      <w:r>
        <w:rPr>
          <w:rFonts w:ascii="Arial Narrow" w:eastAsia="System" w:hAnsi="Arial Narrow" w:cs="Arial Narrow"/>
          <w:bCs/>
        </w:rPr>
        <w:t xml:space="preserve">, </w:t>
      </w:r>
      <w:proofErr w:type="spellStart"/>
      <w:r>
        <w:rPr>
          <w:rFonts w:ascii="Arial Narrow" w:eastAsia="System" w:hAnsi="Arial Narrow" w:cs="Arial Narrow"/>
          <w:bCs/>
        </w:rPr>
        <w:t>tiff</w:t>
      </w:r>
      <w:proofErr w:type="spellEnd"/>
      <w:r>
        <w:rPr>
          <w:rFonts w:ascii="Arial Narrow" w:eastAsia="System" w:hAnsi="Arial Narrow" w:cs="Arial Narrow"/>
          <w:bCs/>
        </w:rPr>
        <w:t xml:space="preserve">, </w:t>
      </w:r>
      <w:proofErr w:type="spellStart"/>
      <w:r>
        <w:rPr>
          <w:rFonts w:ascii="Arial Narrow" w:eastAsia="System" w:hAnsi="Arial Narrow" w:cs="Arial Narrow"/>
          <w:bCs/>
        </w:rPr>
        <w:t>geotiff</w:t>
      </w:r>
      <w:proofErr w:type="spellEnd"/>
      <w:r>
        <w:rPr>
          <w:rFonts w:ascii="Arial Narrow" w:eastAsia="System" w:hAnsi="Arial Narrow" w:cs="Arial Narrow"/>
          <w:bCs/>
        </w:rPr>
        <w:t xml:space="preserve">, </w:t>
      </w:r>
      <w:proofErr w:type="spellStart"/>
      <w:r>
        <w:rPr>
          <w:rFonts w:ascii="Arial Narrow" w:eastAsia="System" w:hAnsi="Arial Narrow" w:cs="Arial Narrow"/>
          <w:bCs/>
        </w:rPr>
        <w:t>png</w:t>
      </w:r>
      <w:proofErr w:type="spellEnd"/>
      <w:r>
        <w:rPr>
          <w:rFonts w:ascii="Arial Narrow" w:eastAsia="System" w:hAnsi="Arial Narrow" w:cs="Arial Narrow"/>
          <w:bCs/>
        </w:rPr>
        <w:t xml:space="preserve">, </w:t>
      </w:r>
      <w:proofErr w:type="spellStart"/>
      <w:r>
        <w:rPr>
          <w:rFonts w:ascii="Arial Narrow" w:eastAsia="System" w:hAnsi="Arial Narrow" w:cs="Arial Narrow"/>
          <w:bCs/>
        </w:rPr>
        <w:t>svg</w:t>
      </w:r>
      <w:proofErr w:type="spellEnd"/>
      <w:r>
        <w:rPr>
          <w:rFonts w:ascii="Arial Narrow" w:eastAsia="System" w:hAnsi="Arial Narrow" w:cs="Arial Narrow"/>
          <w:bCs/>
        </w:rPr>
        <w:t xml:space="preserve">, </w:t>
      </w:r>
      <w:proofErr w:type="spellStart"/>
      <w:r>
        <w:rPr>
          <w:rFonts w:ascii="Arial Narrow" w:eastAsia="System" w:hAnsi="Arial Narrow" w:cs="Arial Narrow"/>
          <w:bCs/>
        </w:rPr>
        <w:t>wav</w:t>
      </w:r>
      <w:proofErr w:type="spellEnd"/>
      <w:r>
        <w:rPr>
          <w:rFonts w:ascii="Arial Narrow" w:eastAsia="System" w:hAnsi="Arial Narrow" w:cs="Arial Narrow"/>
          <w:bCs/>
        </w:rPr>
        <w:t xml:space="preserve">, mp3, </w:t>
      </w:r>
      <w:proofErr w:type="spellStart"/>
      <w:r>
        <w:rPr>
          <w:rFonts w:ascii="Arial Narrow" w:eastAsia="System" w:hAnsi="Arial Narrow" w:cs="Arial Narrow"/>
          <w:bCs/>
        </w:rPr>
        <w:t>avi</w:t>
      </w:r>
      <w:proofErr w:type="spellEnd"/>
      <w:r>
        <w:rPr>
          <w:rFonts w:ascii="Arial Narrow" w:eastAsia="System" w:hAnsi="Arial Narrow" w:cs="Arial Narrow"/>
          <w:bCs/>
        </w:rPr>
        <w:t xml:space="preserve">, </w:t>
      </w:r>
      <w:proofErr w:type="spellStart"/>
      <w:r>
        <w:rPr>
          <w:rFonts w:ascii="Arial Narrow" w:eastAsia="System" w:hAnsi="Arial Narrow" w:cs="Arial Narrow"/>
          <w:bCs/>
        </w:rPr>
        <w:t>mpg</w:t>
      </w:r>
      <w:proofErr w:type="spellEnd"/>
      <w:r>
        <w:rPr>
          <w:rFonts w:ascii="Arial Narrow" w:eastAsia="System" w:hAnsi="Arial Narrow" w:cs="Arial Narrow"/>
          <w:bCs/>
        </w:rPr>
        <w:t xml:space="preserve">, </w:t>
      </w:r>
      <w:proofErr w:type="spellStart"/>
      <w:r>
        <w:rPr>
          <w:rFonts w:ascii="Arial Narrow" w:eastAsia="System" w:hAnsi="Arial Narrow" w:cs="Arial Narrow"/>
          <w:bCs/>
        </w:rPr>
        <w:t>mpeg</w:t>
      </w:r>
      <w:proofErr w:type="spellEnd"/>
      <w:r>
        <w:rPr>
          <w:rFonts w:ascii="Arial Narrow" w:eastAsia="System" w:hAnsi="Arial Narrow" w:cs="Arial Narrow"/>
          <w:bCs/>
        </w:rPr>
        <w:t xml:space="preserve">, mp4, m4a, mpeg4, </w:t>
      </w:r>
      <w:proofErr w:type="spellStart"/>
      <w:r>
        <w:rPr>
          <w:rFonts w:ascii="Arial Narrow" w:eastAsia="System" w:hAnsi="Arial Narrow" w:cs="Arial Narrow"/>
          <w:bCs/>
        </w:rPr>
        <w:t>ogg</w:t>
      </w:r>
      <w:proofErr w:type="spellEnd"/>
      <w:r>
        <w:rPr>
          <w:rFonts w:ascii="Arial Narrow" w:eastAsia="System" w:hAnsi="Arial Narrow" w:cs="Arial Narrow"/>
          <w:bCs/>
        </w:rPr>
        <w:t xml:space="preserve">, </w:t>
      </w:r>
      <w:proofErr w:type="spellStart"/>
      <w:r>
        <w:rPr>
          <w:rFonts w:ascii="Arial Narrow" w:eastAsia="System" w:hAnsi="Arial Narrow" w:cs="Arial Narrow"/>
          <w:bCs/>
        </w:rPr>
        <w:t>ogv</w:t>
      </w:r>
      <w:proofErr w:type="spellEnd"/>
      <w:r>
        <w:rPr>
          <w:rFonts w:ascii="Arial Narrow" w:eastAsia="System" w:hAnsi="Arial Narrow" w:cs="Arial Narrow"/>
          <w:bCs/>
        </w:rPr>
        <w:t xml:space="preserve">, zip, tar, </w:t>
      </w:r>
      <w:proofErr w:type="spellStart"/>
      <w:r>
        <w:rPr>
          <w:rFonts w:ascii="Arial Narrow" w:eastAsia="System" w:hAnsi="Arial Narrow" w:cs="Arial Narrow"/>
          <w:bCs/>
        </w:rPr>
        <w:t>gz</w:t>
      </w:r>
      <w:proofErr w:type="spellEnd"/>
      <w:r>
        <w:rPr>
          <w:rFonts w:ascii="Arial Narrow" w:eastAsia="System" w:hAnsi="Arial Narrow" w:cs="Arial Narrow"/>
          <w:bCs/>
        </w:rPr>
        <w:t xml:space="preserve">, </w:t>
      </w:r>
      <w:proofErr w:type="spellStart"/>
      <w:r>
        <w:rPr>
          <w:rFonts w:ascii="Arial Narrow" w:eastAsia="System" w:hAnsi="Arial Narrow" w:cs="Arial Narrow"/>
          <w:bCs/>
        </w:rPr>
        <w:t>gzip</w:t>
      </w:r>
      <w:proofErr w:type="spellEnd"/>
      <w:r>
        <w:rPr>
          <w:rFonts w:ascii="Arial Narrow" w:eastAsia="System" w:hAnsi="Arial Narrow" w:cs="Arial Narrow"/>
          <w:bCs/>
        </w:rPr>
        <w:t xml:space="preserve">, 7z, </w:t>
      </w:r>
      <w:proofErr w:type="spellStart"/>
      <w:r>
        <w:rPr>
          <w:rFonts w:ascii="Arial Narrow" w:eastAsia="System" w:hAnsi="Arial Narrow" w:cs="Arial Narrow"/>
          <w:bCs/>
        </w:rPr>
        <w:t>html</w:t>
      </w:r>
      <w:proofErr w:type="spellEnd"/>
      <w:r>
        <w:rPr>
          <w:rFonts w:ascii="Arial Narrow" w:eastAsia="System" w:hAnsi="Arial Narrow" w:cs="Arial Narrow"/>
          <w:bCs/>
        </w:rPr>
        <w:t xml:space="preserve">, </w:t>
      </w:r>
      <w:proofErr w:type="spellStart"/>
      <w:r>
        <w:rPr>
          <w:rFonts w:ascii="Arial Narrow" w:eastAsia="System" w:hAnsi="Arial Narrow" w:cs="Arial Narrow"/>
          <w:bCs/>
        </w:rPr>
        <w:t>xhtml</w:t>
      </w:r>
      <w:proofErr w:type="spellEnd"/>
      <w:r>
        <w:rPr>
          <w:rFonts w:ascii="Arial Narrow" w:eastAsia="System" w:hAnsi="Arial Narrow" w:cs="Arial Narrow"/>
          <w:bCs/>
        </w:rPr>
        <w:t xml:space="preserve">, </w:t>
      </w:r>
      <w:proofErr w:type="spellStart"/>
      <w:r>
        <w:rPr>
          <w:rFonts w:ascii="Arial Narrow" w:eastAsia="System" w:hAnsi="Arial Narrow" w:cs="Arial Narrow"/>
          <w:bCs/>
        </w:rPr>
        <w:t>css</w:t>
      </w:r>
      <w:proofErr w:type="spellEnd"/>
      <w:r>
        <w:rPr>
          <w:rFonts w:ascii="Arial Narrow" w:eastAsia="System" w:hAnsi="Arial Narrow" w:cs="Arial Narrow"/>
          <w:bCs/>
        </w:rPr>
        <w:t xml:space="preserve">, </w:t>
      </w:r>
      <w:proofErr w:type="spellStart"/>
      <w:r>
        <w:rPr>
          <w:rFonts w:ascii="Arial Narrow" w:eastAsia="System" w:hAnsi="Arial Narrow" w:cs="Arial Narrow"/>
          <w:bCs/>
        </w:rPr>
        <w:t>xml</w:t>
      </w:r>
      <w:proofErr w:type="spellEnd"/>
      <w:r>
        <w:rPr>
          <w:rFonts w:ascii="Arial Narrow" w:eastAsia="System" w:hAnsi="Arial Narrow" w:cs="Arial Narrow"/>
          <w:bCs/>
        </w:rPr>
        <w:t xml:space="preserve">, </w:t>
      </w:r>
      <w:proofErr w:type="spellStart"/>
      <w:r>
        <w:rPr>
          <w:rFonts w:ascii="Arial Narrow" w:eastAsia="System" w:hAnsi="Arial Narrow" w:cs="Arial Narrow"/>
          <w:bCs/>
        </w:rPr>
        <w:t>xsd</w:t>
      </w:r>
      <w:proofErr w:type="spellEnd"/>
      <w:r>
        <w:rPr>
          <w:rFonts w:ascii="Arial Narrow" w:eastAsia="System" w:hAnsi="Arial Narrow" w:cs="Arial Narrow"/>
          <w:bCs/>
        </w:rPr>
        <w:t xml:space="preserve">, </w:t>
      </w:r>
      <w:proofErr w:type="spellStart"/>
      <w:r>
        <w:rPr>
          <w:rFonts w:ascii="Arial Narrow" w:eastAsia="System" w:hAnsi="Arial Narrow" w:cs="Arial Narrow"/>
          <w:bCs/>
        </w:rPr>
        <w:t>gml</w:t>
      </w:r>
      <w:proofErr w:type="spellEnd"/>
      <w:r>
        <w:rPr>
          <w:rFonts w:ascii="Arial Narrow" w:eastAsia="System" w:hAnsi="Arial Narrow" w:cs="Arial Narrow"/>
          <w:bCs/>
        </w:rPr>
        <w:t xml:space="preserve">, </w:t>
      </w:r>
      <w:proofErr w:type="spellStart"/>
      <w:r>
        <w:rPr>
          <w:rFonts w:ascii="Arial Narrow" w:eastAsia="System" w:hAnsi="Arial Narrow" w:cs="Arial Narrow"/>
          <w:bCs/>
        </w:rPr>
        <w:t>rng</w:t>
      </w:r>
      <w:proofErr w:type="spellEnd"/>
      <w:r>
        <w:rPr>
          <w:rFonts w:ascii="Arial Narrow" w:eastAsia="System" w:hAnsi="Arial Narrow" w:cs="Arial Narrow"/>
          <w:bCs/>
        </w:rPr>
        <w:t xml:space="preserve">, </w:t>
      </w:r>
      <w:proofErr w:type="spellStart"/>
      <w:r>
        <w:rPr>
          <w:rFonts w:ascii="Arial Narrow" w:eastAsia="System" w:hAnsi="Arial Narrow" w:cs="Arial Narrow"/>
          <w:bCs/>
        </w:rPr>
        <w:t>xsl</w:t>
      </w:r>
      <w:proofErr w:type="spellEnd"/>
      <w:r>
        <w:rPr>
          <w:rFonts w:ascii="Arial Narrow" w:eastAsia="System" w:hAnsi="Arial Narrow" w:cs="Arial Narrow"/>
          <w:bCs/>
        </w:rPr>
        <w:t xml:space="preserve">, </w:t>
      </w:r>
      <w:proofErr w:type="spellStart"/>
      <w:r>
        <w:rPr>
          <w:rFonts w:ascii="Arial Narrow" w:eastAsia="System" w:hAnsi="Arial Narrow" w:cs="Arial Narrow"/>
          <w:bCs/>
        </w:rPr>
        <w:t>xslt</w:t>
      </w:r>
      <w:proofErr w:type="spellEnd"/>
      <w:r>
        <w:rPr>
          <w:rFonts w:ascii="Arial Narrow" w:eastAsia="System" w:hAnsi="Arial Narrow" w:cs="Arial Narrow"/>
          <w:bCs/>
        </w:rPr>
        <w:t xml:space="preserve">, TSL, </w:t>
      </w:r>
      <w:proofErr w:type="spellStart"/>
      <w:r>
        <w:rPr>
          <w:rFonts w:ascii="Arial Narrow" w:eastAsia="System" w:hAnsi="Arial Narrow" w:cs="Arial Narrow"/>
          <w:bCs/>
        </w:rPr>
        <w:t>XMLsig</w:t>
      </w:r>
      <w:proofErr w:type="spellEnd"/>
      <w:r>
        <w:rPr>
          <w:rFonts w:ascii="Arial Narrow" w:eastAsia="System" w:hAnsi="Arial Narrow" w:cs="Arial Narrow"/>
          <w:bCs/>
        </w:rPr>
        <w:t xml:space="preserve">, </w:t>
      </w:r>
      <w:proofErr w:type="spellStart"/>
      <w:r>
        <w:rPr>
          <w:rFonts w:ascii="Arial Narrow" w:eastAsia="System" w:hAnsi="Arial Narrow" w:cs="Arial Narrow"/>
          <w:bCs/>
        </w:rPr>
        <w:t>XAdES</w:t>
      </w:r>
      <w:proofErr w:type="spellEnd"/>
      <w:r>
        <w:rPr>
          <w:rFonts w:ascii="Arial Narrow" w:eastAsia="System" w:hAnsi="Arial Narrow" w:cs="Arial Narrow"/>
          <w:bCs/>
        </w:rPr>
        <w:t xml:space="preserve">, </w:t>
      </w:r>
      <w:proofErr w:type="spellStart"/>
      <w:r>
        <w:rPr>
          <w:rFonts w:ascii="Arial Narrow" w:eastAsia="System" w:hAnsi="Arial Narrow" w:cs="Arial Narrow"/>
          <w:bCs/>
        </w:rPr>
        <w:t>CAdES</w:t>
      </w:r>
      <w:proofErr w:type="spellEnd"/>
      <w:r>
        <w:rPr>
          <w:rFonts w:ascii="Arial Narrow" w:eastAsia="System" w:hAnsi="Arial Narrow" w:cs="Arial Narrow"/>
          <w:bCs/>
        </w:rPr>
        <w:t xml:space="preserve">, ASIC, </w:t>
      </w:r>
      <w:proofErr w:type="spellStart"/>
      <w:r>
        <w:rPr>
          <w:rFonts w:ascii="Arial Narrow" w:eastAsia="System" w:hAnsi="Arial Narrow" w:cs="Arial Narrow"/>
          <w:bCs/>
        </w:rPr>
        <w:t>XMLenc</w:t>
      </w:r>
      <w:proofErr w:type="spellEnd"/>
      <w:r>
        <w:rPr>
          <w:rFonts w:ascii="Arial Narrow" w:eastAsia="System" w:hAnsi="Arial Narrow" w:cs="Arial Narrow"/>
        </w:rPr>
        <w:t>.</w:t>
      </w:r>
    </w:p>
    <w:p w14:paraId="414C7D5A" w14:textId="77777777" w:rsidR="00FD5007" w:rsidRDefault="00FD5007" w:rsidP="00E06072">
      <w:pPr>
        <w:widowControl w:val="0"/>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 xml:space="preserve">Zamawiający określa informacje na temat kodowania i czasu odbioru danych tj.: </w:t>
      </w:r>
    </w:p>
    <w:p w14:paraId="2E71C215" w14:textId="77777777" w:rsidR="00FD5007" w:rsidRDefault="00FD5007" w:rsidP="00E06072">
      <w:pPr>
        <w:widowControl w:val="0"/>
        <w:numPr>
          <w:ilvl w:val="0"/>
          <w:numId w:val="53"/>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5D2F780B" w14:textId="77777777" w:rsidR="00FD5007" w:rsidRDefault="00FD5007" w:rsidP="00E06072">
      <w:pPr>
        <w:pStyle w:val="Akapitzlist"/>
        <w:numPr>
          <w:ilvl w:val="0"/>
          <w:numId w:val="18"/>
        </w:numPr>
        <w:spacing w:after="60"/>
        <w:ind w:left="357" w:hanging="357"/>
        <w:contextualSpacing w:val="0"/>
        <w:jc w:val="both"/>
        <w:rPr>
          <w:rFonts w:ascii="Arial Narrow" w:eastAsia="System" w:hAnsi="Arial Narrow" w:cs="Arial Narrow"/>
        </w:rPr>
      </w:pPr>
      <w:r>
        <w:rPr>
          <w:rFonts w:ascii="Arial Narrow" w:eastAsia="System" w:hAnsi="Arial Narrow" w:cs="Arial Narrow"/>
          <w:sz w:val="20"/>
          <w:szCs w:val="20"/>
        </w:rPr>
        <w:t>Oznaczenie czasu odbioru danych przez Platformę stanowi datę oraz dokładny czas (</w:t>
      </w:r>
      <w:proofErr w:type="spellStart"/>
      <w:r>
        <w:rPr>
          <w:rFonts w:ascii="Arial Narrow" w:eastAsia="System" w:hAnsi="Arial Narrow" w:cs="Arial Narrow"/>
          <w:sz w:val="20"/>
          <w:szCs w:val="20"/>
        </w:rPr>
        <w:t>hh:</w:t>
      </w:r>
      <w:proofErr w:type="gramStart"/>
      <w:r>
        <w:rPr>
          <w:rFonts w:ascii="Arial Narrow" w:eastAsia="System" w:hAnsi="Arial Narrow" w:cs="Arial Narrow"/>
          <w:sz w:val="20"/>
          <w:szCs w:val="20"/>
        </w:rPr>
        <w:t>mm:ss</w:t>
      </w:r>
      <w:proofErr w:type="spellEnd"/>
      <w:proofErr w:type="gramEnd"/>
      <w:r>
        <w:rPr>
          <w:rFonts w:ascii="Arial Narrow" w:eastAsia="System" w:hAnsi="Arial Narrow" w:cs="Arial Narrow"/>
          <w:sz w:val="20"/>
          <w:szCs w:val="20"/>
        </w:rPr>
        <w:t>) generowany wg. czasu lokalnego serwera synchronizowanego z Głównym Urzędem Miar, który udostępnia poprzez Internet usługę umożliwiającą synchronizację czasu w systemach komputerowych z czasem urzędowym obowiązującym w Polsce.</w:t>
      </w:r>
    </w:p>
    <w:p w14:paraId="011D24BA" w14:textId="77777777" w:rsidR="00FD5007" w:rsidRDefault="00FD5007" w:rsidP="00E06072">
      <w:pPr>
        <w:widowControl w:val="0"/>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W przypadku wnoszenia wadium w formie poręczenia lub gwarancji:</w:t>
      </w:r>
    </w:p>
    <w:p w14:paraId="5616A82B" w14:textId="77777777" w:rsidR="00FD5007" w:rsidRDefault="00FD5007" w:rsidP="00E06072">
      <w:pPr>
        <w:numPr>
          <w:ilvl w:val="0"/>
          <w:numId w:val="53"/>
        </w:numPr>
        <w:spacing w:after="60"/>
        <w:ind w:left="714" w:hanging="357"/>
        <w:jc w:val="both"/>
        <w:rPr>
          <w:rFonts w:ascii="Arial Narrow" w:eastAsia="System" w:hAnsi="Arial Narrow" w:cs="Arial Narrow"/>
        </w:rPr>
      </w:pPr>
      <w:r>
        <w:rPr>
          <w:rFonts w:ascii="Arial Narrow" w:eastAsia="System" w:hAnsi="Arial Narrow" w:cs="Arial Narrow"/>
        </w:rPr>
        <w:t>Składając ofertę w formie elektronicznej opatrzonej kwalifikowanym podpisem elektronicznym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14:paraId="3E3E6718" w14:textId="77777777" w:rsidR="00FD5007" w:rsidRDefault="00FD5007" w:rsidP="00E06072">
      <w:pPr>
        <w:numPr>
          <w:ilvl w:val="0"/>
          <w:numId w:val="18"/>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Osobą wyznaczoną do kontaktu w sprawie postępowania jest: Paulina Osetek, tel. 81 534 46 10</w:t>
      </w:r>
    </w:p>
    <w:p w14:paraId="7B05D11E" w14:textId="77777777" w:rsidR="00FD5007" w:rsidRDefault="00FD5007" w:rsidP="00E06072">
      <w:pPr>
        <w:numPr>
          <w:ilvl w:val="0"/>
          <w:numId w:val="18"/>
        </w:numPr>
        <w:autoSpaceDE w:val="0"/>
        <w:ind w:left="357" w:hanging="357"/>
        <w:jc w:val="both"/>
        <w:rPr>
          <w:rFonts w:ascii="Arial Narrow" w:eastAsia="System" w:hAnsi="Arial Narrow" w:cs="Arial Narrow"/>
        </w:rPr>
      </w:pPr>
      <w:r>
        <w:rPr>
          <w:rFonts w:ascii="Arial Narrow" w:eastAsia="System" w:hAnsi="Arial Narrow" w:cs="Arial Narrow"/>
        </w:rPr>
        <w:t>W uzasadnionych przypadkach Zamawiający może przed upływem terminu składania ofert zmienić treść SWZ.</w:t>
      </w:r>
    </w:p>
    <w:p w14:paraId="29345E17" w14:textId="77777777" w:rsidR="00FD5007" w:rsidRDefault="00FD5007">
      <w:pPr>
        <w:jc w:val="both"/>
        <w:rPr>
          <w:rFonts w:ascii="Arial Narrow" w:eastAsia="System" w:hAnsi="Arial Narrow" w:cs="Arial Narrow"/>
        </w:rPr>
      </w:pPr>
    </w:p>
    <w:p w14:paraId="590A6B4D" w14:textId="77777777" w:rsidR="00FD5007" w:rsidRDefault="00FD5007">
      <w:pPr>
        <w:pStyle w:val="Nagwek1"/>
        <w:ind w:left="709" w:hanging="709"/>
        <w:rPr>
          <w:rFonts w:eastAsia="System"/>
        </w:rPr>
      </w:pPr>
      <w:bookmarkStart w:id="15" w:name="_Toc226460632"/>
      <w:r>
        <w:t>XIV. OPIS SPOSOBU PRZYGOTOWANIA OFERT ORAZ WYMAGANIA FORMALNE DOTYCZĄCE SKŁADANYCH OŚWIADCZEŃ I DOKUMENTÓW</w:t>
      </w:r>
      <w:bookmarkEnd w:id="15"/>
    </w:p>
    <w:p w14:paraId="7FC345BB" w14:textId="77777777" w:rsidR="00FD5007" w:rsidRDefault="00FD5007">
      <w:pPr>
        <w:rPr>
          <w:rFonts w:ascii="Arial Narrow" w:eastAsia="System" w:hAnsi="Arial Narrow" w:cs="Arial Narrow"/>
        </w:rPr>
      </w:pPr>
    </w:p>
    <w:p w14:paraId="01571232" w14:textId="77777777" w:rsidR="00FD5007" w:rsidRDefault="00FD5007" w:rsidP="00E06072">
      <w:pPr>
        <w:numPr>
          <w:ilvl w:val="0"/>
          <w:numId w:val="19"/>
        </w:numPr>
        <w:suppressAutoHyphens w:val="0"/>
        <w:autoSpaceDE w:val="0"/>
        <w:spacing w:after="60"/>
        <w:jc w:val="both"/>
        <w:rPr>
          <w:rFonts w:ascii="Arial Narrow" w:eastAsia="System" w:hAnsi="Arial Narrow" w:cs="Arial Narrow"/>
          <w:bCs/>
        </w:rPr>
      </w:pPr>
      <w:r>
        <w:rPr>
          <w:rFonts w:ascii="Arial Narrow" w:eastAsia="System" w:hAnsi="Arial Narrow" w:cs="Arial Narrow"/>
          <w:bCs/>
        </w:rPr>
        <w:t xml:space="preserve">Zamawiający rekomenduje, aby Wykonawca, przed przystąpieniem do składania ofert w systemie, zapoznał się z Instrukcją korzystania z systemu, która dostępna jest w sekcji „regulacje i procedury procesu zakupowego” oraz zasadami rejestracji </w:t>
      </w:r>
      <w:r>
        <w:rPr>
          <w:rFonts w:ascii="Arial Narrow" w:eastAsia="System" w:hAnsi="Arial Narrow" w:cs="Arial Narrow"/>
          <w:bCs/>
        </w:rPr>
        <w:br/>
        <w:t xml:space="preserve">w systemie, o których mowa w regulaminie dostępnym pod adresem </w:t>
      </w:r>
      <w:hyperlink r:id="rId13" w:history="1">
        <w:r>
          <w:rPr>
            <w:rStyle w:val="Hipercze"/>
            <w:rFonts w:ascii="Arial Narrow" w:eastAsia="System" w:hAnsi="Arial Narrow" w:cs="Arial Narrow"/>
            <w:bCs/>
          </w:rPr>
          <w:t>https://oneplace.marketplanet.pl/regulamin</w:t>
        </w:r>
      </w:hyperlink>
      <w:r>
        <w:rPr>
          <w:rFonts w:ascii="Arial Narrow" w:eastAsia="System" w:hAnsi="Arial Narrow" w:cs="Arial Narrow"/>
          <w:bCs/>
        </w:rPr>
        <w:t xml:space="preserve">, korzystanie </w:t>
      </w:r>
      <w:r>
        <w:rPr>
          <w:rFonts w:ascii="Arial Narrow" w:eastAsia="System" w:hAnsi="Arial Narrow" w:cs="Arial Narrow"/>
          <w:bCs/>
        </w:rPr>
        <w:br/>
        <w:t>z Platformy jest bezpłatne.</w:t>
      </w:r>
    </w:p>
    <w:p w14:paraId="0461B400"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bCs/>
        </w:rPr>
        <w:t>Wykonawca może złożyć tylko jedną ofertę (w danej części zamówienia)</w:t>
      </w:r>
      <w:r>
        <w:rPr>
          <w:rFonts w:ascii="Arial Narrow" w:eastAsia="System" w:hAnsi="Arial Narrow" w:cs="Arial Narrow"/>
          <w:bCs/>
          <w:i/>
        </w:rPr>
        <w:t>.</w:t>
      </w:r>
    </w:p>
    <w:p w14:paraId="33432172" w14:textId="77777777" w:rsidR="00FD5007" w:rsidRDefault="00FD5007" w:rsidP="00E06072">
      <w:pPr>
        <w:pStyle w:val="Akapitzlist"/>
        <w:numPr>
          <w:ilvl w:val="0"/>
          <w:numId w:val="19"/>
        </w:numPr>
        <w:spacing w:after="60"/>
        <w:ind w:left="357" w:hanging="357"/>
        <w:contextualSpacing w:val="0"/>
        <w:jc w:val="both"/>
        <w:rPr>
          <w:rFonts w:ascii="Arial Narrow" w:eastAsia="System" w:hAnsi="Arial Narrow" w:cs="Arial Narrow"/>
        </w:rPr>
      </w:pPr>
      <w:r>
        <w:rPr>
          <w:rFonts w:ascii="Arial Narrow" w:eastAsia="System" w:hAnsi="Arial Narrow" w:cs="Arial Narrow"/>
          <w:sz w:val="20"/>
          <w:szCs w:val="20"/>
        </w:rPr>
        <w:t>Oferta winna być sporządzona w języku polskim i złożona pod rygorem nieważności w postaci elektronicznej opatrzonej kwalifikowanym podpisem elektronicznym, za pośrednictwem Platformy dostępnej pod adresem https:/spsk1.ezamawiajacy.pl.</w:t>
      </w:r>
    </w:p>
    <w:p w14:paraId="3166CF4A" w14:textId="77777777" w:rsidR="00FD5007" w:rsidRDefault="00FD5007" w:rsidP="00E06072">
      <w:pPr>
        <w:numPr>
          <w:ilvl w:val="0"/>
          <w:numId w:val="19"/>
        </w:numPr>
        <w:spacing w:after="60"/>
        <w:jc w:val="both"/>
        <w:rPr>
          <w:rFonts w:ascii="Arial Narrow" w:eastAsia="System" w:hAnsi="Arial Narrow" w:cs="Arial Narrow"/>
        </w:rPr>
      </w:pPr>
      <w:r>
        <w:rPr>
          <w:rFonts w:ascii="Arial Narrow" w:eastAsia="System" w:hAnsi="Arial Narrow" w:cs="Arial Narrow"/>
        </w:rPr>
        <w:t>Złożenie Formularza Oferty wraz z załącznikami na Platformie przez Wykonawcę, który składa ofertę w postaci elektronicznej, Zamawiający uzna za wiążące.</w:t>
      </w:r>
    </w:p>
    <w:p w14:paraId="502B1F43" w14:textId="77777777" w:rsidR="00FD5007" w:rsidRDefault="00FD5007" w:rsidP="00E06072">
      <w:pPr>
        <w:pStyle w:val="Akapitzlist"/>
        <w:numPr>
          <w:ilvl w:val="0"/>
          <w:numId w:val="19"/>
        </w:numPr>
        <w:spacing w:after="60"/>
        <w:ind w:left="357" w:hanging="357"/>
        <w:contextualSpacing w:val="0"/>
        <w:rPr>
          <w:rFonts w:ascii="Arial Narrow" w:eastAsia="System" w:hAnsi="Arial Narrow" w:cs="Arial Narrow"/>
        </w:rPr>
      </w:pPr>
      <w:r>
        <w:rPr>
          <w:rFonts w:ascii="Arial Narrow" w:eastAsia="System" w:hAnsi="Arial Narrow" w:cs="Arial Narrow"/>
          <w:sz w:val="20"/>
          <w:szCs w:val="20"/>
        </w:rPr>
        <w:lastRenderedPageBreak/>
        <w:t>Wykonawca składa ofertę zgodnie z wymaganiami określonymi w SWZ. Treść oferty musi odpowiadać treści SWZ.</w:t>
      </w:r>
    </w:p>
    <w:p w14:paraId="215B3993" w14:textId="77777777" w:rsidR="00FD5007" w:rsidRDefault="00FD5007" w:rsidP="00E06072">
      <w:pPr>
        <w:numPr>
          <w:ilvl w:val="0"/>
          <w:numId w:val="19"/>
        </w:numPr>
        <w:spacing w:after="60"/>
        <w:ind w:left="357" w:hanging="357"/>
        <w:jc w:val="both"/>
        <w:rPr>
          <w:rFonts w:ascii="Arial Narrow" w:eastAsia="System" w:hAnsi="Arial Narrow" w:cs="Arial Narrow"/>
        </w:rPr>
      </w:pPr>
      <w:r>
        <w:rPr>
          <w:rFonts w:ascii="Arial Narrow" w:eastAsia="System" w:hAnsi="Arial Narrow" w:cs="Arial Narrow"/>
        </w:rPr>
        <w:t>Oferta wraz z załącznikami powinna być podpisana przez osobę upoważnioną do reprezentowania Wykonawcy. Oferta sporządzona w postaci elektronicznej powinna być opatrzona kwalifikowanym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43BC91AC" w14:textId="77777777" w:rsidR="00FD5007" w:rsidRDefault="00FD5007" w:rsidP="00E06072">
      <w:pPr>
        <w:numPr>
          <w:ilvl w:val="0"/>
          <w:numId w:val="19"/>
        </w:numPr>
        <w:suppressAutoHyphens w:val="0"/>
        <w:autoSpaceDE w:val="0"/>
        <w:spacing w:after="60"/>
        <w:ind w:left="357" w:hanging="357"/>
        <w:jc w:val="both"/>
        <w:rPr>
          <w:rFonts w:ascii="Arial Narrow" w:eastAsia="Liberation Sans" w:hAnsi="Arial Narrow" w:cs="Arial Narrow"/>
          <w:b/>
        </w:rPr>
      </w:pPr>
      <w:r>
        <w:rPr>
          <w:rFonts w:ascii="Arial Narrow" w:eastAsia="System" w:hAnsi="Arial Narrow" w:cs="Arial Narrow"/>
        </w:rPr>
        <w:t xml:space="preserve">Ofertę należy złożyć pod adresem https:/spsk1.ezamawiajacy.pl., w zakładce „OFERTY” w następujący sposób: </w:t>
      </w:r>
    </w:p>
    <w:p w14:paraId="342D4216" w14:textId="77777777" w:rsidR="00FD5007" w:rsidRDefault="00FD5007" w:rsidP="00E06072">
      <w:pPr>
        <w:widowControl w:val="0"/>
        <w:numPr>
          <w:ilvl w:val="0"/>
          <w:numId w:val="14"/>
        </w:numPr>
        <w:suppressAutoHyphens w:val="0"/>
        <w:autoSpaceDE w:val="0"/>
        <w:spacing w:after="60"/>
        <w:ind w:left="714" w:hanging="357"/>
        <w:jc w:val="both"/>
        <w:rPr>
          <w:rFonts w:ascii="Arial Narrow" w:eastAsia="System" w:hAnsi="Arial Narrow" w:cs="Arial Narrow"/>
        </w:rPr>
      </w:pPr>
      <w:r>
        <w:rPr>
          <w:rFonts w:ascii="Arial Narrow" w:eastAsia="Liberation Sans" w:hAnsi="Arial Narrow" w:cs="Arial Narrow"/>
          <w:b/>
        </w:rPr>
        <w:t>wypełnienie zdefiniowanego w systemie formularza oferty, zakres danych Wypełnianych przez</w:t>
      </w:r>
      <w:r>
        <w:rPr>
          <w:rFonts w:ascii="Arial Narrow" w:hAnsi="Arial Narrow" w:cs="Arial Narrow"/>
          <w:b/>
        </w:rPr>
        <w:t xml:space="preserve"> </w:t>
      </w:r>
      <w:r>
        <w:rPr>
          <w:rFonts w:ascii="Arial Narrow" w:eastAsia="Liberation Sans" w:hAnsi="Arial Narrow" w:cs="Arial Narrow"/>
          <w:b/>
        </w:rPr>
        <w:t xml:space="preserve">Wykonawcę </w:t>
      </w:r>
      <w:r>
        <w:rPr>
          <w:rFonts w:ascii="Arial Narrow" w:eastAsia="Liberation Sans" w:hAnsi="Arial Narrow" w:cs="Arial Narrow"/>
          <w:b/>
        </w:rPr>
        <w:br/>
        <w:t xml:space="preserve">w systemie został określony na zakładce „Formularz oferty/wniosku” oraz wypełnienie „Formularza Oferty” </w:t>
      </w:r>
      <w:r>
        <w:rPr>
          <w:rFonts w:ascii="Arial Narrow" w:eastAsia="Liberation Sans" w:hAnsi="Arial Narrow" w:cs="Arial Narrow"/>
          <w:b/>
        </w:rPr>
        <w:br/>
      </w:r>
      <w:r>
        <w:rPr>
          <w:rFonts w:ascii="Arial Narrow" w:eastAsia="Liberation Sans" w:hAnsi="Arial Narrow" w:cs="Arial Narrow"/>
          <w:bCs/>
        </w:rPr>
        <w:t xml:space="preserve">poprzez </w:t>
      </w:r>
      <w:r>
        <w:rPr>
          <w:rFonts w:ascii="Arial Narrow" w:eastAsia="System" w:hAnsi="Arial Narrow" w:cs="Arial Narrow"/>
        </w:rPr>
        <w:t xml:space="preserve">dodanie w sekcji </w:t>
      </w:r>
      <w:r>
        <w:rPr>
          <w:rFonts w:ascii="Arial Narrow" w:eastAsia="System" w:hAnsi="Arial Narrow" w:cs="Arial Narrow"/>
          <w:b/>
          <w:bCs/>
        </w:rPr>
        <w:t xml:space="preserve">"Przygotowanie oferty", w podsekcji "Dokumenty do oferty" </w:t>
      </w:r>
      <w:r>
        <w:rPr>
          <w:rFonts w:ascii="Arial Narrow" w:eastAsia="System" w:hAnsi="Arial Narrow" w:cs="Arial Narrow"/>
        </w:rPr>
        <w:t>dokumentów (załączników) określonych w niniejszej SWZ,</w:t>
      </w:r>
      <w:r>
        <w:rPr>
          <w:rFonts w:ascii="Arial Narrow" w:eastAsia="System" w:hAnsi="Arial Narrow" w:cs="Arial Narrow"/>
          <w:b/>
          <w:bCs/>
        </w:rPr>
        <w:t xml:space="preserve"> </w:t>
      </w:r>
      <w:r>
        <w:rPr>
          <w:rFonts w:ascii="Arial Narrow" w:eastAsia="System" w:hAnsi="Arial Narrow" w:cs="Arial Narrow"/>
        </w:rPr>
        <w:t>podpisanych kwalifikowanym podpisem elektronicznym przez osoby umocowane. Czynności te realizowane są poprzez wybranie polecenia "Przeciągnij tutaj lub Wybierz plik z dysku", w sekcji "Przygotowanie oferty", w podsekcji "Dokumenty do oferty" i wybranie docelowego pliku, który ma zostać wczytany.</w:t>
      </w:r>
    </w:p>
    <w:p w14:paraId="474D0E39" w14:textId="77777777" w:rsidR="00FD5007" w:rsidRDefault="00FD5007" w:rsidP="00E06072">
      <w:pPr>
        <w:widowControl w:val="0"/>
        <w:numPr>
          <w:ilvl w:val="0"/>
          <w:numId w:val="14"/>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 xml:space="preserve">Wykonawca winien opisać załącznik nazwą umożliwiającą jego identyfikację, </w:t>
      </w:r>
    </w:p>
    <w:p w14:paraId="72277E71" w14:textId="77777777" w:rsidR="00FD5007" w:rsidRDefault="00FD5007" w:rsidP="00E06072">
      <w:pPr>
        <w:widowControl w:val="0"/>
        <w:numPr>
          <w:ilvl w:val="0"/>
          <w:numId w:val="14"/>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p>
    <w:p w14:paraId="702A97CE" w14:textId="77777777" w:rsidR="00FD5007" w:rsidRDefault="00FD5007" w:rsidP="00E06072">
      <w:pPr>
        <w:widowControl w:val="0"/>
        <w:numPr>
          <w:ilvl w:val="0"/>
          <w:numId w:val="14"/>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 xml:space="preserve">złożenie oferty wraz z załącznikami następuje poprzez polecenie „Złóż ofertę". </w:t>
      </w:r>
    </w:p>
    <w:p w14:paraId="2D0EA343" w14:textId="77777777" w:rsidR="00FD5007" w:rsidRDefault="00FD5007" w:rsidP="00E06072">
      <w:pPr>
        <w:widowControl w:val="0"/>
        <w:numPr>
          <w:ilvl w:val="0"/>
          <w:numId w:val="14"/>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259A0AB2" w14:textId="77777777" w:rsidR="00FD5007" w:rsidRDefault="00FD5007" w:rsidP="00E06072">
      <w:pPr>
        <w:widowControl w:val="0"/>
        <w:numPr>
          <w:ilvl w:val="0"/>
          <w:numId w:val="14"/>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o terminie złożenia Oferty decyduje czas pełnego przeprocesowania transakcji na Platformie.</w:t>
      </w:r>
    </w:p>
    <w:p w14:paraId="219921D6" w14:textId="77777777" w:rsidR="00FD5007" w:rsidRDefault="00FD5007" w:rsidP="00E06072">
      <w:pPr>
        <w:widowControl w:val="0"/>
        <w:numPr>
          <w:ilvl w:val="0"/>
          <w:numId w:val="14"/>
        </w:numPr>
        <w:suppressAutoHyphens w:val="0"/>
        <w:autoSpaceDE w:val="0"/>
        <w:spacing w:after="60"/>
        <w:ind w:left="714" w:hanging="357"/>
        <w:jc w:val="both"/>
        <w:rPr>
          <w:rFonts w:ascii="Arial Narrow" w:eastAsia="System" w:hAnsi="Arial Narrow" w:cs="Arial Narrow"/>
        </w:rPr>
      </w:pPr>
      <w:r>
        <w:rPr>
          <w:rFonts w:ascii="Arial Narrow" w:eastAsia="System" w:hAnsi="Arial Narrow" w:cs="Arial Narrow"/>
        </w:rPr>
        <w:t xml:space="preserve">po zapisaniu, plik w Systemie jest zaszyfrowany. Jeśli Wykonawca zamieścił niewłaściwy plik, może go usunąć zaznaczając plik i klikając akcję „Usuń". </w:t>
      </w:r>
    </w:p>
    <w:p w14:paraId="0AB3DA0C" w14:textId="77777777" w:rsidR="00FD5007" w:rsidRDefault="00FD5007" w:rsidP="00E06072">
      <w:pPr>
        <w:widowControl w:val="0"/>
        <w:numPr>
          <w:ilvl w:val="0"/>
          <w:numId w:val="19"/>
        </w:numPr>
        <w:suppressAutoHyphens w:val="0"/>
        <w:autoSpaceDE w:val="0"/>
        <w:spacing w:after="60"/>
        <w:jc w:val="both"/>
        <w:rPr>
          <w:rFonts w:ascii="Arial Narrow" w:eastAsia="System" w:hAnsi="Arial Narrow" w:cs="Arial Narrow"/>
        </w:rPr>
      </w:pPr>
      <w:r>
        <w:rPr>
          <w:rFonts w:ascii="Arial Narrow" w:eastAsia="System" w:hAnsi="Arial Narrow" w:cs="Arial Narrow"/>
        </w:rPr>
        <w:t>Do upływu terminu składania ofert Wykonawca może samodzielnie wycofać złożoną przez siebie ofertę. W tym celu w sekcji „Podgląd złożonej oferty” wybiera akcję „Wycofaj ofertę”, aby wycofać całą złożoną ofertę</w:t>
      </w:r>
      <w:r>
        <w:t xml:space="preserve"> </w:t>
      </w:r>
      <w:r>
        <w:rPr>
          <w:rFonts w:ascii="Arial Narrow" w:eastAsia="System" w:hAnsi="Arial Narrow" w:cs="Arial Narrow"/>
        </w:rPr>
        <w:t>lub w postępowaniu podzielonym na części wybiera akcję „Wycofaj ofertę na część”.</w:t>
      </w:r>
    </w:p>
    <w:p w14:paraId="30C0C6E4" w14:textId="77777777" w:rsidR="00FD5007" w:rsidRDefault="00FD5007" w:rsidP="00E06072">
      <w:pPr>
        <w:widowControl w:val="0"/>
        <w:numPr>
          <w:ilvl w:val="0"/>
          <w:numId w:val="19"/>
        </w:numPr>
        <w:suppressAutoHyphens w:val="0"/>
        <w:autoSpaceDE w:val="0"/>
        <w:spacing w:after="60"/>
        <w:jc w:val="both"/>
        <w:rPr>
          <w:rFonts w:ascii="Arial Narrow" w:eastAsia="System" w:hAnsi="Arial Narrow" w:cs="Arial Narrow"/>
        </w:rPr>
      </w:pPr>
      <w:r>
        <w:rPr>
          <w:rFonts w:ascii="Arial Narrow" w:eastAsia="System" w:hAnsi="Arial Narrow" w:cs="Arial Narrow"/>
        </w:rPr>
        <w:t>Oferta może być złożona tylko do upływu terminu składania ofert.</w:t>
      </w:r>
    </w:p>
    <w:p w14:paraId="6E9AEC12" w14:textId="77777777" w:rsidR="00FD5007" w:rsidRDefault="00FD5007" w:rsidP="00E06072">
      <w:pPr>
        <w:widowControl w:val="0"/>
        <w:numPr>
          <w:ilvl w:val="0"/>
          <w:numId w:val="19"/>
        </w:numPr>
        <w:suppressAutoHyphens w:val="0"/>
        <w:autoSpaceDE w:val="0"/>
        <w:spacing w:after="60"/>
        <w:jc w:val="both"/>
        <w:rPr>
          <w:rFonts w:ascii="Arial Narrow" w:eastAsia="System" w:hAnsi="Arial Narrow" w:cs="Arial Narrow"/>
        </w:rPr>
      </w:pPr>
      <w:r>
        <w:rPr>
          <w:rFonts w:ascii="Arial Narrow" w:eastAsia="System" w:hAnsi="Arial Narrow" w:cs="Arial Narrow"/>
        </w:rPr>
        <w:t>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485F672C" w14:textId="77777777" w:rsidR="00FD5007" w:rsidRDefault="00FD5007" w:rsidP="00E06072">
      <w:pPr>
        <w:widowControl w:val="0"/>
        <w:numPr>
          <w:ilvl w:val="0"/>
          <w:numId w:val="31"/>
        </w:numPr>
        <w:suppressAutoHyphens w:val="0"/>
        <w:autoSpaceDE w:val="0"/>
        <w:spacing w:after="60"/>
        <w:ind w:left="709"/>
        <w:jc w:val="both"/>
        <w:rPr>
          <w:rFonts w:ascii="Arial Narrow" w:eastAsia="System" w:hAnsi="Arial Narrow" w:cs="Arial Narrow"/>
          <w:b/>
          <w:bCs/>
        </w:rPr>
      </w:pPr>
      <w:r>
        <w:rPr>
          <w:rFonts w:ascii="Arial Narrow" w:eastAsia="System" w:hAnsi="Arial Narrow" w:cs="Arial Narrow"/>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0F05EDE9"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bCs/>
        </w:rPr>
      </w:pPr>
      <w:r>
        <w:rPr>
          <w:rFonts w:ascii="Arial Narrow" w:eastAsia="System" w:hAnsi="Arial Narrow" w:cs="Arial Narrow"/>
          <w:b/>
          <w:bCs/>
        </w:rPr>
        <w:t>Dokumenty składane wraz z ofertą</w:t>
      </w:r>
      <w:r>
        <w:rPr>
          <w:rFonts w:ascii="Arial Narrow" w:eastAsia="System" w:hAnsi="Arial Narrow" w:cs="Arial Narrow"/>
          <w:b/>
        </w:rPr>
        <w:t>:</w:t>
      </w:r>
    </w:p>
    <w:p w14:paraId="7184BED6" w14:textId="77777777" w:rsidR="00FD5007" w:rsidRDefault="00FD5007">
      <w:pPr>
        <w:autoSpaceDE w:val="0"/>
        <w:spacing w:after="60"/>
        <w:ind w:left="357"/>
        <w:jc w:val="both"/>
        <w:rPr>
          <w:rFonts w:ascii="Arial Narrow" w:hAnsi="Arial Narrow" w:cs="Arial Narrow"/>
          <w:b/>
          <w:i/>
          <w:color w:val="0070C0"/>
        </w:rPr>
      </w:pPr>
      <w:r>
        <w:rPr>
          <w:rFonts w:ascii="Arial Narrow" w:eastAsia="System" w:hAnsi="Arial Narrow" w:cs="Arial Narrow"/>
          <w:bCs/>
        </w:rPr>
        <w:t xml:space="preserve">Ofertę należy sporządzić zgodnie z wzorem </w:t>
      </w:r>
      <w:r>
        <w:rPr>
          <w:rFonts w:ascii="Arial Narrow" w:eastAsia="System" w:hAnsi="Arial Narrow" w:cs="Arial Narrow"/>
          <w:b/>
          <w:bCs/>
          <w:i/>
          <w:color w:val="0070C0"/>
        </w:rPr>
        <w:t>Formularz oferty – formularz cenowy stanowiącym Załączniki nr 1 do SWZ</w:t>
      </w:r>
      <w:r>
        <w:rPr>
          <w:rFonts w:ascii="Arial Narrow" w:eastAsia="System" w:hAnsi="Arial Narrow" w:cs="Arial Narrow"/>
          <w:b/>
          <w:bCs/>
          <w:color w:val="0070C0"/>
        </w:rPr>
        <w:t xml:space="preserve">. </w:t>
      </w:r>
      <w:r>
        <w:rPr>
          <w:rFonts w:ascii="Arial Narrow" w:eastAsia="System" w:hAnsi="Arial Narrow" w:cs="Arial Narrow"/>
          <w:bCs/>
        </w:rPr>
        <w:t>Ponadto do oferty należy załączyć:</w:t>
      </w:r>
      <w:r>
        <w:rPr>
          <w:rFonts w:ascii="Arial Narrow" w:eastAsia="System" w:hAnsi="Arial Narrow" w:cs="Arial Narrow"/>
          <w:b/>
          <w:bCs/>
          <w:color w:val="0070C0"/>
        </w:rPr>
        <w:t xml:space="preserve"> </w:t>
      </w:r>
    </w:p>
    <w:p w14:paraId="0C9A049E" w14:textId="77777777" w:rsidR="00FD5007" w:rsidRDefault="00FD5007" w:rsidP="00E06072">
      <w:pPr>
        <w:numPr>
          <w:ilvl w:val="0"/>
          <w:numId w:val="32"/>
        </w:numPr>
        <w:autoSpaceDE w:val="0"/>
        <w:spacing w:after="60"/>
        <w:jc w:val="both"/>
        <w:rPr>
          <w:rFonts w:ascii="Arial Narrow" w:hAnsi="Arial Narrow" w:cs="Arial Narrow"/>
          <w:b/>
          <w:i/>
          <w:color w:val="0070C0"/>
        </w:rPr>
      </w:pPr>
      <w:r>
        <w:rPr>
          <w:rFonts w:ascii="Arial Narrow" w:hAnsi="Arial Narrow" w:cs="Arial Narrow"/>
          <w:b/>
          <w:i/>
          <w:color w:val="0070C0"/>
        </w:rPr>
        <w:t>Formularz oferty - Opis przedmiotu zamówienia – Załącznik nr 2;</w:t>
      </w:r>
    </w:p>
    <w:p w14:paraId="27B858E8" w14:textId="34EB6D71" w:rsidR="00FD5007" w:rsidRDefault="00FD5007" w:rsidP="00E06072">
      <w:pPr>
        <w:numPr>
          <w:ilvl w:val="0"/>
          <w:numId w:val="32"/>
        </w:numPr>
        <w:autoSpaceDE w:val="0"/>
        <w:spacing w:after="60"/>
        <w:jc w:val="both"/>
        <w:rPr>
          <w:rFonts w:ascii="Arial Narrow" w:eastAsia="System" w:hAnsi="Arial Narrow" w:cs="Arial Narrow"/>
          <w:b/>
          <w:i/>
          <w:color w:val="0070C0"/>
        </w:rPr>
      </w:pPr>
      <w:r>
        <w:rPr>
          <w:rFonts w:ascii="Arial Narrow" w:hAnsi="Arial Narrow" w:cs="Arial Narrow"/>
          <w:b/>
          <w:i/>
          <w:color w:val="0070C0"/>
        </w:rPr>
        <w:t>Je</w:t>
      </w:r>
      <w:r>
        <w:rPr>
          <w:rFonts w:ascii="Arial Narrow" w:eastAsia="System" w:hAnsi="Arial Narrow" w:cs="Arial Narrow"/>
          <w:b/>
          <w:i/>
          <w:color w:val="0070C0"/>
        </w:rPr>
        <w:t xml:space="preserve">dnolity Europejski Dokument Zamówienia (JEDZ) - Załącznik nr </w:t>
      </w:r>
      <w:r w:rsidR="00450A56">
        <w:rPr>
          <w:rFonts w:ascii="Arial Narrow" w:eastAsia="System" w:hAnsi="Arial Narrow" w:cs="Arial Narrow"/>
          <w:b/>
          <w:i/>
          <w:color w:val="0070C0"/>
        </w:rPr>
        <w:t>3</w:t>
      </w:r>
      <w:r>
        <w:rPr>
          <w:rFonts w:ascii="Arial Narrow" w:eastAsia="System" w:hAnsi="Arial Narrow" w:cs="Arial Narrow"/>
          <w:b/>
          <w:i/>
          <w:color w:val="0070C0"/>
        </w:rPr>
        <w:t xml:space="preserve"> do SWZ;</w:t>
      </w:r>
    </w:p>
    <w:p w14:paraId="66377C58" w14:textId="10EB0F07" w:rsidR="00FD5007" w:rsidRDefault="00FD5007" w:rsidP="00E06072">
      <w:pPr>
        <w:numPr>
          <w:ilvl w:val="0"/>
          <w:numId w:val="32"/>
        </w:numPr>
        <w:suppressAutoHyphens w:val="0"/>
        <w:autoSpaceDE w:val="0"/>
        <w:spacing w:after="60"/>
        <w:jc w:val="both"/>
        <w:rPr>
          <w:rFonts w:ascii="Arial Narrow" w:eastAsia="System" w:hAnsi="Arial Narrow" w:cs="Arial Narrow"/>
          <w:b/>
          <w:i/>
          <w:color w:val="0070C0"/>
        </w:rPr>
      </w:pPr>
      <w:r>
        <w:rPr>
          <w:rFonts w:ascii="Arial Narrow" w:eastAsia="System" w:hAnsi="Arial Narrow" w:cs="Arial Narrow"/>
          <w:b/>
          <w:i/>
          <w:color w:val="0070C0"/>
        </w:rPr>
        <w:t xml:space="preserve">oświadczenie, na podstawie art. 7 ust. 1 ustawy z dnia 13 kwietnia 2022 r. o szczególnych rozwiązaniach </w:t>
      </w:r>
      <w:r>
        <w:rPr>
          <w:rFonts w:ascii="Arial Narrow" w:eastAsia="System" w:hAnsi="Arial Narrow" w:cs="Arial Narrow"/>
          <w:b/>
          <w:i/>
          <w:color w:val="0070C0"/>
        </w:rPr>
        <w:br/>
        <w:t xml:space="preserve">w zakresie przeciwdziałania wspieraniu agresji na Ukrainę oraz służących ochronie bezpieczeństwa narodowego (Dz.U. 2022 poz. 835) Załącznik nr </w:t>
      </w:r>
      <w:r w:rsidR="00450A56">
        <w:rPr>
          <w:rFonts w:ascii="Arial Narrow" w:eastAsia="System" w:hAnsi="Arial Narrow" w:cs="Arial Narrow"/>
          <w:b/>
          <w:i/>
          <w:color w:val="0070C0"/>
        </w:rPr>
        <w:t>3</w:t>
      </w:r>
      <w:r>
        <w:rPr>
          <w:rFonts w:ascii="Arial Narrow" w:eastAsia="System" w:hAnsi="Arial Narrow" w:cs="Arial Narrow"/>
          <w:b/>
          <w:i/>
          <w:color w:val="0070C0"/>
        </w:rPr>
        <w:t>a do SWZ;</w:t>
      </w:r>
    </w:p>
    <w:p w14:paraId="79AA216B" w14:textId="77777777" w:rsidR="00FD5007" w:rsidRDefault="00FD5007" w:rsidP="00E06072">
      <w:pPr>
        <w:numPr>
          <w:ilvl w:val="0"/>
          <w:numId w:val="32"/>
        </w:numPr>
        <w:suppressAutoHyphens w:val="0"/>
        <w:autoSpaceDE w:val="0"/>
        <w:spacing w:after="60"/>
        <w:jc w:val="both"/>
        <w:rPr>
          <w:rFonts w:ascii="Arial Narrow" w:eastAsia="System" w:hAnsi="Arial Narrow" w:cs="Arial Narrow"/>
          <w:b/>
          <w:i/>
          <w:color w:val="0070C0"/>
        </w:rPr>
      </w:pPr>
      <w:r>
        <w:rPr>
          <w:rFonts w:ascii="Arial Narrow" w:eastAsia="System" w:hAnsi="Arial Narrow" w:cs="Arial Narrow"/>
          <w:b/>
          <w:i/>
          <w:color w:val="0070C0"/>
        </w:rPr>
        <w:t>przedmiotowe środki dowodowe;</w:t>
      </w:r>
    </w:p>
    <w:p w14:paraId="0ED103D4" w14:textId="77777777" w:rsidR="00FD5007" w:rsidRDefault="00FD5007" w:rsidP="00E06072">
      <w:pPr>
        <w:numPr>
          <w:ilvl w:val="0"/>
          <w:numId w:val="32"/>
        </w:numPr>
        <w:suppressAutoHyphens w:val="0"/>
        <w:autoSpaceDE w:val="0"/>
        <w:spacing w:after="60"/>
        <w:jc w:val="both"/>
        <w:rPr>
          <w:rFonts w:ascii="Arial Narrow" w:eastAsia="System" w:hAnsi="Arial Narrow" w:cs="Arial Narrow"/>
          <w:bCs/>
        </w:rPr>
      </w:pPr>
      <w:r>
        <w:rPr>
          <w:rFonts w:ascii="Arial Narrow" w:eastAsia="System" w:hAnsi="Arial Narrow" w:cs="Arial Narrow"/>
          <w:b/>
          <w:i/>
          <w:color w:val="0070C0"/>
        </w:rPr>
        <w:t>pełnomocnictwo lub inny dokument określający zakres umocowania do reprezentowania wykonawcy.</w:t>
      </w:r>
    </w:p>
    <w:p w14:paraId="038C9C88" w14:textId="77777777" w:rsidR="00FD5007" w:rsidRDefault="00FD5007" w:rsidP="00E06072">
      <w:pPr>
        <w:numPr>
          <w:ilvl w:val="0"/>
          <w:numId w:val="19"/>
        </w:numPr>
        <w:suppressAutoHyphens w:val="0"/>
        <w:spacing w:after="60"/>
        <w:ind w:left="357" w:hanging="357"/>
        <w:jc w:val="both"/>
        <w:rPr>
          <w:rFonts w:ascii="Arial Narrow" w:eastAsia="System" w:hAnsi="Arial Narrow" w:cs="Arial Narrow"/>
          <w:bCs/>
        </w:rPr>
      </w:pPr>
      <w:r>
        <w:rPr>
          <w:rFonts w:ascii="Arial Narrow" w:eastAsia="System" w:hAnsi="Arial Narrow" w:cs="Arial Narrow"/>
          <w:bCs/>
        </w:rPr>
        <w:t xml:space="preserve">Podmiotowe środki dowodowe oraz inne dokumenty lub oświadczenia, o których mowa w </w:t>
      </w:r>
      <w:bookmarkStart w:id="16" w:name="_Hlk60768744"/>
      <w:r>
        <w:rPr>
          <w:rFonts w:ascii="Arial Narrow" w:eastAsia="System" w:hAnsi="Arial Narrow" w:cs="Arial Narrow"/>
          <w:bCs/>
        </w:rPr>
        <w:t xml:space="preserve">rozporządzeniu Ministra Rozwoju, Pracy i Technologii </w:t>
      </w:r>
      <w:r>
        <w:rPr>
          <w:rFonts w:ascii="Arial Narrow" w:eastAsia="System" w:hAnsi="Arial Narrow" w:cs="Arial Narrow"/>
          <w:bCs/>
          <w:i/>
        </w:rPr>
        <w:t xml:space="preserve">z dnia 23 grudnia 2020 r. w sprawie podmiotowych środków dowodowych oraz innych dokumentów lub oświadczeń, jakich może żądać zamawiający od wykonawcy </w:t>
      </w:r>
      <w:bookmarkEnd w:id="16"/>
      <w:r>
        <w:rPr>
          <w:rFonts w:ascii="Arial Narrow" w:eastAsia="System" w:hAnsi="Arial Narrow" w:cs="Arial Narrow"/>
          <w:bCs/>
        </w:rPr>
        <w:t xml:space="preserve">i wymagane zapisami SWZ składa się w formie elektronicznej. </w:t>
      </w:r>
    </w:p>
    <w:p w14:paraId="445DCFF1"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bCs/>
        </w:rPr>
      </w:pPr>
      <w:r>
        <w:rPr>
          <w:rFonts w:ascii="Arial Narrow" w:eastAsia="System" w:hAnsi="Arial Narrow" w:cs="Arial Narrow"/>
          <w:bCs/>
        </w:rPr>
        <w:t>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DFF35C7"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bCs/>
        </w:rPr>
      </w:pPr>
      <w:r>
        <w:rPr>
          <w:rFonts w:ascii="Arial Narrow" w:eastAsia="System" w:hAnsi="Arial Narrow" w:cs="Arial Narrow"/>
          <w:bCs/>
        </w:rPr>
        <w:t xml:space="preserve">W przypadku gdy podmiotowe środki dowodowe, przedmiotowe środki dowodowe, inne dokumenty, w tym dokumenty, </w:t>
      </w:r>
      <w:r>
        <w:rPr>
          <w:rFonts w:ascii="Arial Narrow" w:eastAsia="System" w:hAnsi="Arial Narrow" w:cs="Arial Narrow"/>
          <w:bCs/>
        </w:rPr>
        <w:br/>
        <w:t xml:space="preserve">o których mowa w art. 94 ust. 2 ustawy, lub dokumenty potwierdzające umocowanie do reprezentowania, zostały wystawione przez upoważnione podmioty jako dokument w postaci papierowej, przekazuje się cyfrowe odwzorowanie tego dokumentu </w:t>
      </w:r>
      <w:r>
        <w:rPr>
          <w:rFonts w:ascii="Arial Narrow" w:eastAsia="System" w:hAnsi="Arial Narrow" w:cs="Arial Narrow"/>
          <w:bCs/>
        </w:rPr>
        <w:lastRenderedPageBreak/>
        <w:t xml:space="preserve">opatrzone kwalifikowanym podpisem elektronicznym poświadczające zgodność cyfrowego odwzorowania z dokumentem </w:t>
      </w:r>
      <w:r>
        <w:rPr>
          <w:rFonts w:ascii="Arial Narrow" w:eastAsia="System" w:hAnsi="Arial Narrow" w:cs="Arial Narrow"/>
          <w:bCs/>
        </w:rPr>
        <w:br/>
        <w:t>w postaci papierowej.</w:t>
      </w:r>
    </w:p>
    <w:p w14:paraId="22BEFC58"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bCs/>
        </w:rPr>
      </w:pPr>
      <w:r>
        <w:rPr>
          <w:rFonts w:ascii="Arial Narrow" w:eastAsia="System" w:hAnsi="Arial Narrow" w:cs="Arial Narrow"/>
          <w:bCs/>
        </w:rPr>
        <w:t>Poświadczenia zgodności cyfrowego odwzorowania z dokumentem w postaci papierowej, dokonuje w przypadku:</w:t>
      </w:r>
    </w:p>
    <w:p w14:paraId="13E388C6" w14:textId="77777777" w:rsidR="00FD5007" w:rsidRDefault="00FD5007" w:rsidP="00E06072">
      <w:pPr>
        <w:numPr>
          <w:ilvl w:val="0"/>
          <w:numId w:val="13"/>
        </w:numPr>
        <w:suppressAutoHyphens w:val="0"/>
        <w:autoSpaceDE w:val="0"/>
        <w:spacing w:after="60"/>
        <w:ind w:left="714" w:hanging="357"/>
        <w:jc w:val="both"/>
        <w:rPr>
          <w:rFonts w:ascii="Arial Narrow" w:eastAsia="System" w:hAnsi="Arial Narrow" w:cs="Arial Narrow"/>
          <w:bCs/>
        </w:rPr>
      </w:pPr>
      <w:r>
        <w:rPr>
          <w:rFonts w:ascii="Arial Narrow" w:eastAsia="System" w:hAnsi="Arial Narrow" w:cs="Arial Narrow"/>
          <w:bCs/>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B02CE60" w14:textId="77777777" w:rsidR="00FD5007" w:rsidRDefault="00FD5007" w:rsidP="00E06072">
      <w:pPr>
        <w:numPr>
          <w:ilvl w:val="0"/>
          <w:numId w:val="13"/>
        </w:numPr>
        <w:suppressAutoHyphens w:val="0"/>
        <w:autoSpaceDE w:val="0"/>
        <w:spacing w:after="60"/>
        <w:ind w:left="714" w:hanging="357"/>
        <w:jc w:val="both"/>
        <w:rPr>
          <w:rFonts w:ascii="Arial Narrow" w:eastAsia="System" w:hAnsi="Arial Narrow" w:cs="Arial Narrow"/>
          <w:bCs/>
        </w:rPr>
      </w:pPr>
      <w:r>
        <w:rPr>
          <w:rFonts w:ascii="Arial Narrow" w:eastAsia="System" w:hAnsi="Arial Narrow" w:cs="Arial Narrow"/>
          <w:bCs/>
        </w:rPr>
        <w:t>przedmiotowych środków dowodowych – odpowiednio wykonawca lub wykonawca wspólnie ubiegający się o udzielenie zamówienia,</w:t>
      </w:r>
    </w:p>
    <w:p w14:paraId="55B4066D" w14:textId="77777777" w:rsidR="00FD5007" w:rsidRDefault="00FD5007" w:rsidP="00E06072">
      <w:pPr>
        <w:numPr>
          <w:ilvl w:val="0"/>
          <w:numId w:val="13"/>
        </w:numPr>
        <w:suppressAutoHyphens w:val="0"/>
        <w:autoSpaceDE w:val="0"/>
        <w:spacing w:after="60"/>
        <w:ind w:left="714" w:hanging="357"/>
        <w:jc w:val="both"/>
        <w:rPr>
          <w:rFonts w:ascii="Arial Narrow" w:eastAsia="System" w:hAnsi="Arial Narrow" w:cs="Arial Narrow"/>
          <w:bCs/>
        </w:rPr>
      </w:pPr>
      <w:r>
        <w:rPr>
          <w:rFonts w:ascii="Arial Narrow" w:eastAsia="System" w:hAnsi="Arial Narrow" w:cs="Arial Narrow"/>
          <w:bCs/>
        </w:rPr>
        <w:t>innych dokumentów, w tym dokumentów, o których mowa w art. 94 ust. 2 ustawy – odpowiednio wykonawca lub wykonawca wspólnie ubiegający się o udzielenie zamówienia, w zakresie dokumentów, które każdego z nich dotyczą.</w:t>
      </w:r>
    </w:p>
    <w:p w14:paraId="76675D5C"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bCs/>
        </w:rPr>
        <w:t>Poświadczenia zgodności cyfrowego odwzorowania z dokumentem w postaci papierowej, o którym mowa powyżej, może dokonać również notariusz.</w:t>
      </w:r>
    </w:p>
    <w:p w14:paraId="7675837C"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 xml:space="preserve">Jeżeli któryś z wymaganych dokumentów składanych przez Wykonawcę jest sporządzony w języku obcym, dokument taki należy złożyć wraz z tłumaczeniem na język polski. </w:t>
      </w:r>
    </w:p>
    <w:p w14:paraId="15423000"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 xml:space="preserve">Wykonawca ponosi wszelkie koszty związane z przygotowaniem i złożeniem oferty. </w:t>
      </w:r>
    </w:p>
    <w:p w14:paraId="27381E88"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Zamawiający nie ponosi odpowiedzialności za nieprawidłowe lub nieterminowe złożenie oferty. Zaleca się, aby założyć profil Wykonawcy i rozpocząć składanie oferty z odpowiednim wyprzedzeniem.</w:t>
      </w:r>
    </w:p>
    <w:p w14:paraId="2EF81987" w14:textId="77777777" w:rsidR="00FD5007" w:rsidRDefault="00FD5007" w:rsidP="00E06072">
      <w:pPr>
        <w:numPr>
          <w:ilvl w:val="0"/>
          <w:numId w:val="19"/>
        </w:numPr>
        <w:suppressAutoHyphens w:val="0"/>
        <w:autoSpaceDE w:val="0"/>
        <w:spacing w:after="60"/>
        <w:ind w:left="357" w:hanging="357"/>
        <w:jc w:val="both"/>
        <w:rPr>
          <w:rFonts w:ascii="Arial Narrow" w:eastAsia="System" w:hAnsi="Arial Narrow" w:cs="Arial Narrow"/>
        </w:rPr>
      </w:pPr>
      <w:r>
        <w:rPr>
          <w:rFonts w:ascii="Arial Narrow" w:eastAsia="System" w:hAnsi="Arial Narrow" w:cs="Arial Narrow"/>
        </w:rPr>
        <w:t xml:space="preserve">W przypadku składania oferty przez Wykonawców wspólnie ubiegających się o udzielenie zamówienia (konsorcjum), Wykonawcy ustanawiają pełnomocnika do reprezentowania ich w postępowaniu albo do reprezentowania ich w postępowaniu </w:t>
      </w:r>
      <w:r>
        <w:rPr>
          <w:rFonts w:ascii="Arial Narrow" w:eastAsia="System" w:hAnsi="Arial Narrow" w:cs="Arial Narrow"/>
        </w:rPr>
        <w:br/>
        <w:t xml:space="preserve">i zawarcia umowy (lider konsorcjum). </w:t>
      </w:r>
    </w:p>
    <w:p w14:paraId="7EF82CE0" w14:textId="77777777" w:rsidR="00FD5007" w:rsidRDefault="00FD5007" w:rsidP="00E06072">
      <w:pPr>
        <w:numPr>
          <w:ilvl w:val="0"/>
          <w:numId w:val="50"/>
        </w:numPr>
        <w:autoSpaceDE w:val="0"/>
        <w:spacing w:after="60"/>
        <w:jc w:val="both"/>
        <w:rPr>
          <w:rFonts w:ascii="Arial Narrow" w:eastAsia="System" w:hAnsi="Arial Narrow" w:cs="Arial Narrow"/>
        </w:rPr>
      </w:pPr>
      <w:r>
        <w:rPr>
          <w:rFonts w:ascii="Arial Narrow" w:eastAsia="System" w:hAnsi="Arial Narrow" w:cs="Arial Narrow"/>
        </w:rPr>
        <w:t xml:space="preserve">Pełnomocnictwo, o którym mowa powyżej, powinno być w formie elektronicznej opatrzonej podpisem kwalifikowanym osób upoważnionych do reprezentowania Wykonawców oraz zostać przekazane w ofercie wspólnej Wykonawców. </w:t>
      </w:r>
    </w:p>
    <w:p w14:paraId="11DE8F9B" w14:textId="77777777" w:rsidR="00FD5007" w:rsidRDefault="00FD5007" w:rsidP="00E06072">
      <w:pPr>
        <w:numPr>
          <w:ilvl w:val="0"/>
          <w:numId w:val="50"/>
        </w:numPr>
        <w:autoSpaceDE w:val="0"/>
        <w:spacing w:after="60"/>
        <w:jc w:val="both"/>
        <w:rPr>
          <w:rFonts w:ascii="Arial Narrow" w:eastAsia="System" w:hAnsi="Arial Narrow" w:cs="Arial Narrow"/>
        </w:rPr>
      </w:pPr>
      <w:r>
        <w:rPr>
          <w:rFonts w:ascii="Arial Narrow" w:eastAsia="System" w:hAnsi="Arial Narrow" w:cs="Arial Narrow"/>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2237D519" w14:textId="77777777" w:rsidR="00FD5007" w:rsidRDefault="00FD5007" w:rsidP="00E06072">
      <w:pPr>
        <w:numPr>
          <w:ilvl w:val="0"/>
          <w:numId w:val="50"/>
        </w:numPr>
        <w:autoSpaceDE w:val="0"/>
        <w:spacing w:after="60"/>
        <w:jc w:val="both"/>
        <w:rPr>
          <w:rFonts w:ascii="Arial Narrow" w:eastAsia="System" w:hAnsi="Arial Narrow" w:cs="Arial Narrow"/>
        </w:rPr>
      </w:pPr>
      <w:r>
        <w:rPr>
          <w:rFonts w:ascii="Arial Narrow" w:eastAsia="System" w:hAnsi="Arial Narrow" w:cs="Arial Narrow"/>
        </w:rPr>
        <w:t xml:space="preserve">Nie dopuszcza się uczestniczenia któregokolwiek z Wykonawców wspólnie ubiegających się o udzielnie zamówienia </w:t>
      </w:r>
      <w:r>
        <w:rPr>
          <w:rFonts w:ascii="Arial Narrow" w:eastAsia="System" w:hAnsi="Arial Narrow" w:cs="Arial Narrow"/>
        </w:rPr>
        <w:br/>
        <w:t>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52F6E4DE" w14:textId="77777777" w:rsidR="00FD5007" w:rsidRDefault="00FD5007" w:rsidP="00E06072">
      <w:pPr>
        <w:numPr>
          <w:ilvl w:val="0"/>
          <w:numId w:val="50"/>
        </w:numPr>
        <w:autoSpaceDE w:val="0"/>
        <w:ind w:left="714" w:hanging="357"/>
        <w:jc w:val="both"/>
        <w:rPr>
          <w:rFonts w:ascii="Arial Narrow" w:eastAsia="System" w:hAnsi="Arial Narrow" w:cs="Arial Narrow"/>
        </w:rPr>
      </w:pPr>
      <w:r>
        <w:rPr>
          <w:rFonts w:ascii="Arial Narrow" w:eastAsia="System" w:hAnsi="Arial Narrow" w:cs="Arial Narrow"/>
        </w:rPr>
        <w:t xml:space="preserve">Wspólnicy spółki cywilnej są traktowani jak Wykonawcy składający ofertę wspólną. </w:t>
      </w:r>
    </w:p>
    <w:p w14:paraId="64B6E8BF" w14:textId="77777777" w:rsidR="00FD5007" w:rsidRDefault="00FD5007">
      <w:pPr>
        <w:rPr>
          <w:rFonts w:ascii="Arial Narrow" w:eastAsia="System" w:hAnsi="Arial Narrow" w:cs="Arial Narrow"/>
        </w:rPr>
      </w:pPr>
    </w:p>
    <w:p w14:paraId="580BC7E5" w14:textId="77777777" w:rsidR="00FD5007" w:rsidRDefault="00FD5007">
      <w:pPr>
        <w:pStyle w:val="Nagwek1"/>
        <w:ind w:left="709" w:hanging="709"/>
      </w:pPr>
      <w:bookmarkStart w:id="17" w:name="_Toc226460633"/>
      <w:r>
        <w:t>XV. OPIS SPOSOBU OBLICZENIA CENY OFERTY</w:t>
      </w:r>
      <w:bookmarkEnd w:id="17"/>
    </w:p>
    <w:p w14:paraId="5700743B" w14:textId="77777777" w:rsidR="00FD5007" w:rsidRDefault="00FD5007">
      <w:pPr>
        <w:rPr>
          <w:b/>
          <w:bCs/>
          <w:i/>
          <w:iCs/>
        </w:rPr>
      </w:pPr>
    </w:p>
    <w:p w14:paraId="4777E5AF" w14:textId="77777777" w:rsidR="00FD5007" w:rsidRDefault="00FD5007" w:rsidP="00E06072">
      <w:pPr>
        <w:numPr>
          <w:ilvl w:val="0"/>
          <w:numId w:val="46"/>
        </w:numPr>
        <w:suppressAutoHyphens w:val="0"/>
        <w:ind w:left="426" w:hanging="426"/>
        <w:jc w:val="both"/>
        <w:rPr>
          <w:rFonts w:ascii="Arial Narrow" w:hAnsi="Arial Narrow" w:cs="Arial Narrow"/>
        </w:rPr>
      </w:pPr>
      <w:r>
        <w:rPr>
          <w:rFonts w:ascii="Arial Narrow" w:hAnsi="Arial Narrow" w:cs="Arial Narrow"/>
        </w:rPr>
        <w:t xml:space="preserve">Wykonawca podaje cenę ofertową brutto na Formularzu Ofertowym, stanowiącym Załącznik nr 1 do SWZ. </w:t>
      </w:r>
    </w:p>
    <w:p w14:paraId="5DB333C7" w14:textId="26A38FC8" w:rsidR="00FD5007" w:rsidRDefault="00FD5007" w:rsidP="00E06072">
      <w:pPr>
        <w:numPr>
          <w:ilvl w:val="0"/>
          <w:numId w:val="46"/>
        </w:numPr>
        <w:suppressAutoHyphens w:val="0"/>
        <w:ind w:left="426" w:hanging="426"/>
        <w:jc w:val="both"/>
        <w:rPr>
          <w:rFonts w:ascii="Arial Narrow" w:hAnsi="Arial Narrow" w:cs="Arial Narrow"/>
        </w:rPr>
      </w:pPr>
      <w:r>
        <w:rPr>
          <w:rFonts w:ascii="Arial Narrow" w:hAnsi="Arial Narrow" w:cs="Arial Narrow"/>
        </w:rPr>
        <w:t xml:space="preserve">Cena ofertowa brutto musi uwzględniać wszystkie koszty związane z realizacją przedmiotu zamówienia zgodnie z opisem przedmiotu zamówienia oraz postanowieniami umowy określonymi w niniejszej SWZ. Cena musi uwzględniać koszty wytworzenia przedmiotu zamówienia, zapakowania, ubezpieczenia, dostarczenia do siedziby Zamawiającego, zainstalowania przedmiotu oraz przeprowadzenia instruktażu stanowiskowego dla personelu z zakresu jego </w:t>
      </w:r>
      <w:r w:rsidR="004538E2">
        <w:rPr>
          <w:rFonts w:ascii="Arial Narrow" w:hAnsi="Arial Narrow" w:cs="Arial Narrow"/>
        </w:rPr>
        <w:t>obsługi.</w:t>
      </w:r>
      <w:r>
        <w:rPr>
          <w:rFonts w:ascii="Arial Narrow" w:hAnsi="Arial Narrow" w:cs="Arial Narrow"/>
        </w:rPr>
        <w:t xml:space="preserve"> </w:t>
      </w:r>
    </w:p>
    <w:p w14:paraId="3ED644E4" w14:textId="77777777" w:rsidR="00FD5007" w:rsidRDefault="00FD5007" w:rsidP="00E06072">
      <w:pPr>
        <w:numPr>
          <w:ilvl w:val="0"/>
          <w:numId w:val="46"/>
        </w:numPr>
        <w:suppressAutoHyphens w:val="0"/>
        <w:spacing w:line="257" w:lineRule="auto"/>
        <w:ind w:left="426" w:hanging="426"/>
        <w:jc w:val="both"/>
        <w:rPr>
          <w:rFonts w:ascii="Arial Narrow" w:hAnsi="Arial Narrow" w:cs="Arial Narrow"/>
          <w:bCs/>
          <w:iCs/>
        </w:rPr>
      </w:pPr>
      <w:r>
        <w:rPr>
          <w:rFonts w:ascii="Arial Narrow" w:hAnsi="Arial Narrow" w:cs="Arial Narrow"/>
        </w:rPr>
        <w:t>Cena oferty powinna być wyrażona w złotych polskich (PLN) z dokładnością do dwóch miejsc po przecinku.</w:t>
      </w:r>
    </w:p>
    <w:p w14:paraId="3D1DB260" w14:textId="77777777" w:rsidR="00FD5007" w:rsidRDefault="00FD5007" w:rsidP="00E06072">
      <w:pPr>
        <w:numPr>
          <w:ilvl w:val="0"/>
          <w:numId w:val="46"/>
        </w:numPr>
        <w:suppressAutoHyphens w:val="0"/>
        <w:spacing w:line="257" w:lineRule="auto"/>
        <w:ind w:left="426" w:hanging="426"/>
        <w:jc w:val="both"/>
        <w:rPr>
          <w:rFonts w:ascii="Arial Narrow" w:hAnsi="Arial Narrow" w:cs="Arial Narrow"/>
          <w:bCs/>
          <w:iCs/>
        </w:rPr>
      </w:pPr>
      <w:r>
        <w:rPr>
          <w:rFonts w:ascii="Arial Narrow" w:hAnsi="Arial Narrow" w:cs="Arial Narrow"/>
          <w:bCs/>
          <w:iCs/>
        </w:rPr>
        <w:t>Cena podana na Formularzu Ofertowym jest ceną ostateczną, niepodlegającą negocjacji i wyczerpującą wszelkie należności Wykonawcy wobec Zamawiającego związane z realizacją przedmiotu zamówienia.</w:t>
      </w:r>
    </w:p>
    <w:p w14:paraId="3750D4A8" w14:textId="77777777" w:rsidR="00FD5007" w:rsidRDefault="00FD5007" w:rsidP="00E06072">
      <w:pPr>
        <w:numPr>
          <w:ilvl w:val="0"/>
          <w:numId w:val="46"/>
        </w:numPr>
        <w:suppressAutoHyphens w:val="0"/>
        <w:spacing w:line="257" w:lineRule="auto"/>
        <w:ind w:left="426" w:hanging="426"/>
        <w:jc w:val="both"/>
        <w:rPr>
          <w:rFonts w:ascii="Arial Narrow" w:hAnsi="Arial Narrow" w:cs="Arial Narrow"/>
          <w:bCs/>
          <w:iCs/>
        </w:rPr>
      </w:pPr>
      <w:r>
        <w:rPr>
          <w:rFonts w:ascii="Arial Narrow" w:hAnsi="Arial Narrow" w:cs="Arial Narrow"/>
          <w:bCs/>
          <w:iCs/>
        </w:rPr>
        <w:t>Zamawiający nie przewiduje rozliczeń w walucie obcej.</w:t>
      </w:r>
    </w:p>
    <w:p w14:paraId="32FB0B52" w14:textId="77777777" w:rsidR="00FD5007" w:rsidRDefault="00FD5007" w:rsidP="00E06072">
      <w:pPr>
        <w:numPr>
          <w:ilvl w:val="0"/>
          <w:numId w:val="46"/>
        </w:numPr>
        <w:suppressAutoHyphens w:val="0"/>
        <w:spacing w:line="257" w:lineRule="auto"/>
        <w:ind w:left="426" w:hanging="426"/>
        <w:jc w:val="both"/>
        <w:rPr>
          <w:rFonts w:ascii="Arial Narrow" w:hAnsi="Arial Narrow" w:cs="Arial Narrow"/>
          <w:bCs/>
          <w:iCs/>
        </w:rPr>
      </w:pPr>
      <w:r>
        <w:rPr>
          <w:rFonts w:ascii="Arial Narrow" w:hAnsi="Arial Narrow" w:cs="Arial Narrow"/>
          <w:bCs/>
          <w:iCs/>
        </w:rPr>
        <w:t xml:space="preserve">Wyliczona cena oferty brutto będzie służyć do porównania złożonych ofert. </w:t>
      </w:r>
    </w:p>
    <w:p w14:paraId="63EE1DE8" w14:textId="0BA5351E" w:rsidR="00FD5007" w:rsidRDefault="00FD5007" w:rsidP="00E06072">
      <w:pPr>
        <w:numPr>
          <w:ilvl w:val="0"/>
          <w:numId w:val="46"/>
        </w:numPr>
        <w:suppressAutoHyphens w:val="0"/>
        <w:spacing w:line="257" w:lineRule="auto"/>
        <w:ind w:left="426" w:hanging="426"/>
        <w:jc w:val="both"/>
        <w:rPr>
          <w:rFonts w:ascii="Arial Narrow" w:hAnsi="Arial Narrow" w:cs="Arial Narrow"/>
          <w:bCs/>
          <w:iCs/>
        </w:rPr>
      </w:pPr>
      <w:r>
        <w:rPr>
          <w:rFonts w:ascii="Arial Narrow" w:hAnsi="Arial Narrow" w:cs="Arial Narrow"/>
          <w:bCs/>
          <w:iCs/>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w:t>
      </w:r>
      <w:r w:rsidR="004538E2">
        <w:rPr>
          <w:rFonts w:ascii="Arial Narrow" w:hAnsi="Arial Narrow" w:cs="Arial Narrow"/>
          <w:bCs/>
          <w:iCs/>
        </w:rPr>
        <w:t>świadczenie będzie</w:t>
      </w:r>
      <w:r>
        <w:rPr>
          <w:rFonts w:ascii="Arial Narrow" w:hAnsi="Arial Narrow" w:cs="Arial Narrow"/>
          <w:bCs/>
          <w:iCs/>
        </w:rPr>
        <w:t xml:space="preserve"> prowadzić do jego powstania, oraz wskazując ich wartość bez kwoty podatku.</w:t>
      </w:r>
    </w:p>
    <w:p w14:paraId="40FE344F" w14:textId="77777777" w:rsidR="00FD5007" w:rsidRDefault="00FD5007" w:rsidP="00E06072">
      <w:pPr>
        <w:numPr>
          <w:ilvl w:val="0"/>
          <w:numId w:val="46"/>
        </w:numPr>
        <w:suppressAutoHyphens w:val="0"/>
        <w:spacing w:line="257" w:lineRule="auto"/>
        <w:ind w:left="426" w:hanging="426"/>
        <w:jc w:val="both"/>
        <w:rPr>
          <w:rFonts w:ascii="Arial Narrow" w:hAnsi="Arial Narrow" w:cs="Arial Narrow"/>
          <w:bCs/>
          <w:iCs/>
        </w:rPr>
      </w:pPr>
      <w:r>
        <w:rPr>
          <w:rFonts w:ascii="Arial Narrow" w:hAnsi="Arial Narrow" w:cs="Arial Narrow"/>
          <w:bCs/>
          <w:iCs/>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73298B2B" w14:textId="77777777" w:rsidR="00FD5007" w:rsidRDefault="00FD5007">
      <w:pPr>
        <w:rPr>
          <w:rFonts w:ascii="Arial Narrow" w:hAnsi="Arial Narrow" w:cs="Arial Narrow"/>
          <w:bCs/>
          <w:iCs/>
        </w:rPr>
      </w:pPr>
    </w:p>
    <w:p w14:paraId="1BCCF3F9" w14:textId="77777777" w:rsidR="00FD5007" w:rsidRDefault="00FD5007">
      <w:pPr>
        <w:pStyle w:val="Nagwek1"/>
        <w:ind w:left="709" w:hanging="709"/>
        <w:rPr>
          <w:sz w:val="20"/>
        </w:rPr>
      </w:pPr>
      <w:bookmarkStart w:id="18" w:name="_Toc226460634"/>
      <w:r>
        <w:t>XVI. WYMAGANIA DOTYCZĄCE WADIUM</w:t>
      </w:r>
      <w:bookmarkEnd w:id="18"/>
    </w:p>
    <w:p w14:paraId="20B85AF8" w14:textId="77777777" w:rsidR="00FD5007" w:rsidRDefault="00FD5007">
      <w:pPr>
        <w:pStyle w:val="pkt"/>
        <w:spacing w:before="0" w:after="0"/>
        <w:ind w:left="0" w:firstLine="0"/>
        <w:rPr>
          <w:rFonts w:ascii="Arial Narrow" w:hAnsi="Arial Narrow" w:cs="Arial Narrow"/>
          <w:sz w:val="20"/>
        </w:rPr>
      </w:pPr>
    </w:p>
    <w:p w14:paraId="5C645C00" w14:textId="63F8FB38" w:rsidR="00FD5007" w:rsidRDefault="00A02EB5">
      <w:pPr>
        <w:pStyle w:val="NumberList"/>
        <w:tabs>
          <w:tab w:val="left" w:pos="360"/>
        </w:tabs>
        <w:suppressAutoHyphens w:val="0"/>
        <w:ind w:left="0"/>
        <w:rPr>
          <w:rFonts w:ascii="Arial Narrow" w:hAnsi="Arial Narrow" w:cs="Arial Narrow"/>
          <w:sz w:val="20"/>
          <w:lang w:val="pl-PL"/>
        </w:rPr>
      </w:pPr>
      <w:r>
        <w:rPr>
          <w:rFonts w:ascii="Arial Narrow" w:hAnsi="Arial Narrow" w:cs="Arial Narrow"/>
          <w:sz w:val="20"/>
          <w:lang w:val="pl-PL"/>
        </w:rPr>
        <w:t>Nie dotyczy.</w:t>
      </w:r>
    </w:p>
    <w:p w14:paraId="61CA7340" w14:textId="77777777" w:rsidR="00A02EB5" w:rsidRDefault="00A02EB5">
      <w:pPr>
        <w:pStyle w:val="NumberList"/>
        <w:tabs>
          <w:tab w:val="left" w:pos="360"/>
        </w:tabs>
        <w:suppressAutoHyphens w:val="0"/>
        <w:ind w:left="0"/>
        <w:rPr>
          <w:rFonts w:ascii="Arial Narrow" w:hAnsi="Arial Narrow" w:cs="Arial Narrow"/>
          <w:sz w:val="20"/>
          <w:lang w:val="pl-PL"/>
        </w:rPr>
      </w:pPr>
    </w:p>
    <w:p w14:paraId="112A60BE" w14:textId="77777777" w:rsidR="00FD5007" w:rsidRDefault="00FD5007">
      <w:pPr>
        <w:pStyle w:val="Nagwek1"/>
        <w:ind w:left="709" w:hanging="709"/>
      </w:pPr>
      <w:bookmarkStart w:id="19" w:name="_Toc226460635"/>
      <w:r>
        <w:t>XVII. TERMIN ZWIĄZANIA OFERTĄ</w:t>
      </w:r>
      <w:bookmarkEnd w:id="19"/>
    </w:p>
    <w:p w14:paraId="21CE0C5A" w14:textId="77777777" w:rsidR="00FD5007" w:rsidRDefault="00FD5007"/>
    <w:p w14:paraId="78BC9C6D" w14:textId="07147CE8" w:rsidR="00FD5007" w:rsidRDefault="00FD5007" w:rsidP="00E06072">
      <w:pPr>
        <w:numPr>
          <w:ilvl w:val="0"/>
          <w:numId w:val="48"/>
        </w:numPr>
        <w:spacing w:after="60"/>
        <w:ind w:left="357" w:hanging="357"/>
        <w:jc w:val="both"/>
        <w:rPr>
          <w:rFonts w:ascii="Arial Narrow" w:hAnsi="Arial Narrow" w:cs="Arial Narrow"/>
          <w:szCs w:val="22"/>
        </w:rPr>
      </w:pPr>
      <w:r>
        <w:rPr>
          <w:rFonts w:ascii="Arial Narrow" w:hAnsi="Arial Narrow" w:cs="Arial Narrow"/>
          <w:szCs w:val="22"/>
        </w:rPr>
        <w:t xml:space="preserve">Wykonawca będzie związany ofertą od dnia upływu terminu składania ofert, przy czym pierwszym dniem terminu związania ofertą jest dzień, w którym upływa termin składania ofert, przez okres </w:t>
      </w:r>
      <w:r w:rsidRPr="00A02EB5">
        <w:rPr>
          <w:rFonts w:ascii="Arial Narrow" w:hAnsi="Arial Narrow" w:cs="Arial Narrow"/>
          <w:b/>
          <w:szCs w:val="22"/>
        </w:rPr>
        <w:t xml:space="preserve">90 dni tj. do </w:t>
      </w:r>
      <w:r w:rsidR="00450A56">
        <w:rPr>
          <w:rFonts w:ascii="Arial Narrow" w:hAnsi="Arial Narrow" w:cs="Arial Narrow"/>
          <w:b/>
          <w:szCs w:val="22"/>
        </w:rPr>
        <w:t>12.08</w:t>
      </w:r>
      <w:r w:rsidR="00A02EB5" w:rsidRPr="00A02EB5">
        <w:rPr>
          <w:rFonts w:ascii="Arial Narrow" w:hAnsi="Arial Narrow" w:cs="Arial Narrow"/>
          <w:b/>
          <w:szCs w:val="22"/>
        </w:rPr>
        <w:t>.2026r.</w:t>
      </w:r>
    </w:p>
    <w:p w14:paraId="76CA0997" w14:textId="1CADAEBB" w:rsidR="00FD5007" w:rsidRDefault="00FD5007">
      <w:pPr>
        <w:spacing w:after="60"/>
        <w:ind w:left="357" w:hanging="357"/>
        <w:jc w:val="both"/>
        <w:rPr>
          <w:rFonts w:ascii="Arial Narrow" w:hAnsi="Arial Narrow" w:cs="Arial Narrow"/>
          <w:szCs w:val="22"/>
        </w:rPr>
      </w:pPr>
      <w:r>
        <w:rPr>
          <w:rFonts w:ascii="Arial Narrow" w:hAnsi="Arial Narrow" w:cs="Arial Narrow"/>
          <w:szCs w:val="22"/>
        </w:rPr>
        <w:t>2</w:t>
      </w:r>
      <w:r>
        <w:rPr>
          <w:rFonts w:ascii="Arial Narrow" w:hAnsi="Arial Narrow" w:cs="Arial Narrow"/>
          <w:b/>
          <w:szCs w:val="22"/>
        </w:rPr>
        <w:t>.</w:t>
      </w:r>
      <w:r>
        <w:rPr>
          <w:rFonts w:ascii="Arial Narrow" w:hAnsi="Arial Narrow" w:cs="Arial Narrow"/>
          <w:b/>
          <w:szCs w:val="22"/>
        </w:rPr>
        <w:tab/>
      </w:r>
      <w:r>
        <w:rPr>
          <w:rFonts w:ascii="Arial Narrow" w:hAnsi="Arial Narrow" w:cs="Arial Narrow"/>
          <w:szCs w:val="22"/>
        </w:rPr>
        <w:t xml:space="preserve">W </w:t>
      </w:r>
      <w:r w:rsidR="004538E2">
        <w:rPr>
          <w:rFonts w:ascii="Arial Narrow" w:hAnsi="Arial Narrow" w:cs="Arial Narrow"/>
          <w:szCs w:val="22"/>
        </w:rPr>
        <w:t>przypadku,</w:t>
      </w:r>
      <w:r>
        <w:rPr>
          <w:rFonts w:ascii="Arial Narrow" w:hAnsi="Arial Narrow" w:cs="Arial Narrow"/>
          <w:szCs w:val="22"/>
        </w:rPr>
        <w:t xml:space="preserve"> gdy wybór najkorzystniejszej oferty nie nastąpi przed upływem </w:t>
      </w:r>
      <w:r>
        <w:rPr>
          <w:rStyle w:val="Uwydatnienie"/>
          <w:rFonts w:ascii="Arial Narrow" w:hAnsi="Arial Narrow" w:cs="Arial Narrow"/>
          <w:i w:val="0"/>
          <w:szCs w:val="22"/>
        </w:rPr>
        <w:t>terminu związania</w:t>
      </w:r>
      <w:r>
        <w:rPr>
          <w:rFonts w:ascii="Arial Narrow" w:hAnsi="Arial Narrow" w:cs="Arial Narrow"/>
          <w:szCs w:val="22"/>
        </w:rPr>
        <w:t xml:space="preserve"> ofertą, o którym mowa w pkt 1, Zamawiający przed upływem </w:t>
      </w:r>
      <w:r>
        <w:rPr>
          <w:rStyle w:val="Uwydatnienie"/>
          <w:rFonts w:ascii="Arial Narrow" w:hAnsi="Arial Narrow" w:cs="Arial Narrow"/>
          <w:i w:val="0"/>
          <w:szCs w:val="22"/>
        </w:rPr>
        <w:t>terminu związania</w:t>
      </w:r>
      <w:r>
        <w:rPr>
          <w:rFonts w:ascii="Arial Narrow" w:hAnsi="Arial Narrow" w:cs="Arial Narrow"/>
          <w:szCs w:val="22"/>
        </w:rPr>
        <w:t xml:space="preserve"> ofertą, zwróci się jednokrotnie do Wykonawców o wyrażenie zgody na przedłużenie tego terminu o wskazywany przez niego okres, nie dłuższy niż 60 dni.</w:t>
      </w:r>
    </w:p>
    <w:p w14:paraId="3FDED9C5" w14:textId="77777777" w:rsidR="00FD5007" w:rsidRDefault="00FD5007">
      <w:pPr>
        <w:spacing w:after="60"/>
        <w:ind w:left="357" w:hanging="357"/>
        <w:jc w:val="both"/>
        <w:rPr>
          <w:rFonts w:ascii="Arial Narrow" w:hAnsi="Arial Narrow" w:cs="Arial Narrow"/>
          <w:szCs w:val="22"/>
        </w:rPr>
      </w:pPr>
      <w:r>
        <w:rPr>
          <w:rFonts w:ascii="Arial Narrow" w:hAnsi="Arial Narrow" w:cs="Arial Narrow"/>
          <w:szCs w:val="22"/>
        </w:rPr>
        <w:t>3.</w:t>
      </w:r>
      <w:r>
        <w:rPr>
          <w:rFonts w:ascii="Arial Narrow" w:hAnsi="Arial Narrow" w:cs="Arial Narrow"/>
          <w:b/>
          <w:szCs w:val="22"/>
        </w:rPr>
        <w:tab/>
      </w:r>
      <w:r>
        <w:rPr>
          <w:rFonts w:ascii="Arial Narrow" w:hAnsi="Arial Narrow" w:cs="Arial Narrow"/>
          <w:szCs w:val="22"/>
        </w:rPr>
        <w:t xml:space="preserve">Przedłużenie </w:t>
      </w:r>
      <w:r>
        <w:rPr>
          <w:rStyle w:val="Uwydatnienie"/>
          <w:rFonts w:ascii="Arial Narrow" w:hAnsi="Arial Narrow" w:cs="Arial Narrow"/>
          <w:i w:val="0"/>
          <w:szCs w:val="22"/>
        </w:rPr>
        <w:t>terminu</w:t>
      </w:r>
      <w:r>
        <w:rPr>
          <w:rStyle w:val="Uwydatnienie"/>
          <w:rFonts w:ascii="Arial Narrow" w:hAnsi="Arial Narrow" w:cs="Arial Narrow"/>
          <w:szCs w:val="22"/>
        </w:rPr>
        <w:t xml:space="preserve"> </w:t>
      </w:r>
      <w:r>
        <w:rPr>
          <w:rStyle w:val="Uwydatnienie"/>
          <w:rFonts w:ascii="Arial Narrow" w:hAnsi="Arial Narrow" w:cs="Arial Narrow"/>
          <w:i w:val="0"/>
          <w:szCs w:val="22"/>
        </w:rPr>
        <w:t>związania</w:t>
      </w:r>
      <w:r>
        <w:rPr>
          <w:rFonts w:ascii="Arial Narrow" w:hAnsi="Arial Narrow" w:cs="Arial Narrow"/>
          <w:szCs w:val="22"/>
        </w:rPr>
        <w:t xml:space="preserve"> ofertą, o którym mowa w pkt. 2, wymaga złożenia przez Wykonawcę pisemnego oświadczenia o wyrażeniu zgody na przedłużenie </w:t>
      </w:r>
      <w:r>
        <w:rPr>
          <w:rStyle w:val="Uwydatnienie"/>
          <w:rFonts w:ascii="Arial Narrow" w:hAnsi="Arial Narrow" w:cs="Arial Narrow"/>
          <w:i w:val="0"/>
          <w:szCs w:val="22"/>
        </w:rPr>
        <w:t>terminu związania</w:t>
      </w:r>
      <w:r>
        <w:rPr>
          <w:rFonts w:ascii="Arial Narrow" w:hAnsi="Arial Narrow" w:cs="Arial Narrow"/>
          <w:szCs w:val="22"/>
        </w:rPr>
        <w:t xml:space="preserve"> ofertą.</w:t>
      </w:r>
    </w:p>
    <w:p w14:paraId="63553467" w14:textId="05269CB9" w:rsidR="00FD5007" w:rsidRDefault="00FD5007">
      <w:pPr>
        <w:ind w:left="357" w:hanging="357"/>
        <w:jc w:val="both"/>
        <w:rPr>
          <w:rFonts w:cs="Arial Narrow"/>
          <w:szCs w:val="22"/>
        </w:rPr>
      </w:pPr>
      <w:r>
        <w:rPr>
          <w:rFonts w:ascii="Arial Narrow" w:hAnsi="Arial Narrow" w:cs="Arial Narrow"/>
          <w:szCs w:val="22"/>
        </w:rPr>
        <w:t>4</w:t>
      </w:r>
      <w:r>
        <w:rPr>
          <w:rFonts w:ascii="Arial Narrow" w:hAnsi="Arial Narrow" w:cs="Arial Narrow"/>
          <w:b/>
          <w:szCs w:val="22"/>
        </w:rPr>
        <w:t>.</w:t>
      </w:r>
      <w:r>
        <w:rPr>
          <w:rFonts w:ascii="Arial Narrow" w:hAnsi="Arial Narrow" w:cs="Arial Narrow"/>
          <w:b/>
          <w:szCs w:val="22"/>
        </w:rPr>
        <w:tab/>
      </w:r>
      <w:r>
        <w:rPr>
          <w:rFonts w:ascii="Arial Narrow" w:hAnsi="Arial Narrow" w:cs="Arial Narrow"/>
          <w:szCs w:val="22"/>
        </w:rPr>
        <w:t xml:space="preserve">W </w:t>
      </w:r>
      <w:r w:rsidR="004538E2">
        <w:rPr>
          <w:rFonts w:ascii="Arial Narrow" w:hAnsi="Arial Narrow" w:cs="Arial Narrow"/>
          <w:szCs w:val="22"/>
        </w:rPr>
        <w:t>przypadku,</w:t>
      </w:r>
      <w:r>
        <w:rPr>
          <w:rFonts w:ascii="Arial Narrow" w:hAnsi="Arial Narrow" w:cs="Arial Narrow"/>
          <w:szCs w:val="22"/>
        </w:rPr>
        <w:t xml:space="preserve"> gdy Zamawiający żąda wniesienia wadium, przedłużenie </w:t>
      </w:r>
      <w:r>
        <w:rPr>
          <w:rStyle w:val="Uwydatnienie"/>
          <w:rFonts w:ascii="Arial Narrow" w:hAnsi="Arial Narrow" w:cs="Arial Narrow"/>
          <w:i w:val="0"/>
          <w:szCs w:val="22"/>
        </w:rPr>
        <w:t>terminu związania</w:t>
      </w:r>
      <w:r>
        <w:rPr>
          <w:rFonts w:ascii="Arial Narrow" w:hAnsi="Arial Narrow" w:cs="Arial Narrow"/>
          <w:szCs w:val="22"/>
        </w:rPr>
        <w:t xml:space="preserve"> ofertą, o którym mowa w ust. 2, następuje wraz z przedłużeniem okresu ważności wadium </w:t>
      </w:r>
      <w:r w:rsidR="004538E2">
        <w:rPr>
          <w:rFonts w:ascii="Arial Narrow" w:hAnsi="Arial Narrow" w:cs="Arial Narrow"/>
          <w:szCs w:val="22"/>
        </w:rPr>
        <w:t>albo</w:t>
      </w:r>
      <w:r>
        <w:rPr>
          <w:rFonts w:ascii="Arial Narrow" w:hAnsi="Arial Narrow" w:cs="Arial Narrow"/>
          <w:szCs w:val="22"/>
        </w:rPr>
        <w:t xml:space="preserve"> jeżeli nie jest to możliwe, z wniesieniem nowego wadium na przedłużony okres związania ofertą.</w:t>
      </w:r>
    </w:p>
    <w:p w14:paraId="56C84B74" w14:textId="77777777" w:rsidR="00FD5007" w:rsidRDefault="00FD5007">
      <w:pPr>
        <w:pStyle w:val="Tekstpodstawowy31"/>
        <w:jc w:val="both"/>
        <w:rPr>
          <w:sz w:val="20"/>
          <w:szCs w:val="22"/>
        </w:rPr>
      </w:pPr>
    </w:p>
    <w:p w14:paraId="5D037A87" w14:textId="77777777" w:rsidR="00FD5007" w:rsidRDefault="00FD5007">
      <w:pPr>
        <w:pStyle w:val="Nagwek1"/>
        <w:ind w:left="357" w:hanging="357"/>
      </w:pPr>
      <w:bookmarkStart w:id="20" w:name="_Toc226460636"/>
      <w:r>
        <w:t>XVIII. MIEJSCE ORAZ TERMIN SKŁADANIA I OTWARCIA OFERT</w:t>
      </w:r>
      <w:bookmarkEnd w:id="20"/>
    </w:p>
    <w:p w14:paraId="698081A1" w14:textId="77777777" w:rsidR="00FD5007" w:rsidRDefault="00FD5007">
      <w:pPr>
        <w:keepNext/>
        <w:ind w:left="709"/>
        <w:jc w:val="both"/>
        <w:outlineLvl w:val="0"/>
        <w:rPr>
          <w:rFonts w:ascii="Arial Narrow" w:hAnsi="Arial Narrow" w:cs="Arial Narrow"/>
          <w:b/>
          <w:bCs/>
          <w:i/>
          <w:iCs/>
        </w:rPr>
      </w:pPr>
    </w:p>
    <w:p w14:paraId="01F9EF9C" w14:textId="3CC88550" w:rsidR="00FD5007" w:rsidRPr="00C27714" w:rsidRDefault="00FD5007" w:rsidP="00E06072">
      <w:pPr>
        <w:numPr>
          <w:ilvl w:val="0"/>
          <w:numId w:val="45"/>
        </w:numPr>
        <w:spacing w:after="60" w:line="276" w:lineRule="auto"/>
        <w:ind w:left="284" w:hanging="284"/>
        <w:jc w:val="both"/>
        <w:rPr>
          <w:rFonts w:ascii="Arial Narrow" w:eastAsia="Arial Unicode MS" w:hAnsi="Arial Narrow" w:cs="Arial Narrow"/>
          <w:szCs w:val="22"/>
        </w:rPr>
      </w:pPr>
      <w:r w:rsidRPr="00C27714">
        <w:rPr>
          <w:rFonts w:ascii="Arial Narrow" w:hAnsi="Arial Narrow" w:cs="Arial Narrow"/>
          <w:szCs w:val="22"/>
        </w:rPr>
        <w:t xml:space="preserve">Ofertę należy złożyć poprzez Platformę </w:t>
      </w:r>
      <w:r w:rsidRPr="00C27714">
        <w:rPr>
          <w:rFonts w:ascii="Arial Narrow" w:hAnsi="Arial Narrow" w:cs="Arial Narrow"/>
          <w:b/>
          <w:szCs w:val="22"/>
        </w:rPr>
        <w:t xml:space="preserve">do dnia </w:t>
      </w:r>
      <w:r w:rsidR="00247770">
        <w:rPr>
          <w:rFonts w:ascii="Arial Narrow" w:hAnsi="Arial Narrow" w:cs="Arial Narrow"/>
          <w:b/>
          <w:szCs w:val="22"/>
        </w:rPr>
        <w:t>29.04</w:t>
      </w:r>
      <w:r w:rsidR="00450A56">
        <w:rPr>
          <w:rFonts w:ascii="Arial Narrow" w:hAnsi="Arial Narrow" w:cs="Arial Narrow"/>
          <w:b/>
          <w:szCs w:val="22"/>
        </w:rPr>
        <w:t>.2026</w:t>
      </w:r>
      <w:r w:rsidRPr="00C27714">
        <w:rPr>
          <w:rFonts w:ascii="Arial Narrow" w:hAnsi="Arial Narrow" w:cs="Arial Narrow"/>
          <w:b/>
          <w:szCs w:val="22"/>
        </w:rPr>
        <w:t>r. do godziny 8:00.</w:t>
      </w:r>
    </w:p>
    <w:p w14:paraId="6C69D949" w14:textId="77777777" w:rsidR="00FD5007" w:rsidRPr="00C27714" w:rsidRDefault="00FD5007" w:rsidP="00E06072">
      <w:pPr>
        <w:numPr>
          <w:ilvl w:val="0"/>
          <w:numId w:val="45"/>
        </w:numPr>
        <w:spacing w:after="60" w:line="276" w:lineRule="auto"/>
        <w:ind w:left="284" w:hanging="284"/>
        <w:jc w:val="both"/>
        <w:rPr>
          <w:rFonts w:ascii="Arial Narrow" w:hAnsi="Arial Narrow" w:cs="Arial Narrow"/>
          <w:lang w:eastAsia="pl-PL"/>
        </w:rPr>
      </w:pPr>
      <w:r w:rsidRPr="00C27714">
        <w:rPr>
          <w:rFonts w:ascii="Arial Narrow" w:eastAsia="Arial Unicode MS" w:hAnsi="Arial Narrow" w:cs="Arial Narrow"/>
          <w:szCs w:val="22"/>
        </w:rPr>
        <w:t>O terminie złożenia oferty decyduje czas pełnego przeprocesowania transakcji na Platformie.</w:t>
      </w:r>
    </w:p>
    <w:p w14:paraId="6598AFBD" w14:textId="4E6D2E8F" w:rsidR="00FD5007" w:rsidRPr="00C27714" w:rsidRDefault="00FD5007" w:rsidP="00E06072">
      <w:pPr>
        <w:numPr>
          <w:ilvl w:val="0"/>
          <w:numId w:val="45"/>
        </w:numPr>
        <w:spacing w:after="60" w:line="276" w:lineRule="auto"/>
        <w:ind w:left="284" w:hanging="284"/>
        <w:jc w:val="both"/>
        <w:rPr>
          <w:rFonts w:ascii="Arial Narrow" w:hAnsi="Arial Narrow" w:cs="Arial Narrow"/>
          <w:szCs w:val="22"/>
        </w:rPr>
      </w:pPr>
      <w:r w:rsidRPr="00C27714">
        <w:rPr>
          <w:rFonts w:ascii="Arial Narrow" w:hAnsi="Arial Narrow" w:cs="Arial Narrow"/>
          <w:szCs w:val="22"/>
        </w:rPr>
        <w:t xml:space="preserve">Otwarcie ofert nastąpi w dniu </w:t>
      </w:r>
      <w:r w:rsidR="00247770">
        <w:rPr>
          <w:rFonts w:ascii="Arial Narrow" w:hAnsi="Arial Narrow" w:cs="Arial Narrow"/>
          <w:b/>
          <w:szCs w:val="22"/>
        </w:rPr>
        <w:t>29.04</w:t>
      </w:r>
      <w:r w:rsidR="00450A56">
        <w:rPr>
          <w:rFonts w:ascii="Arial Narrow" w:hAnsi="Arial Narrow" w:cs="Arial Narrow"/>
          <w:b/>
          <w:szCs w:val="22"/>
        </w:rPr>
        <w:t>.2026</w:t>
      </w:r>
      <w:r w:rsidR="00450A56" w:rsidRPr="00C27714">
        <w:rPr>
          <w:rFonts w:ascii="Arial Narrow" w:hAnsi="Arial Narrow" w:cs="Arial Narrow"/>
          <w:b/>
          <w:szCs w:val="22"/>
        </w:rPr>
        <w:t>r</w:t>
      </w:r>
      <w:r w:rsidR="00450A56" w:rsidRPr="00C27714">
        <w:rPr>
          <w:rFonts w:ascii="Arial Narrow" w:hAnsi="Arial Narrow" w:cs="Arial Narrow"/>
          <w:b/>
          <w:bCs/>
          <w:szCs w:val="22"/>
        </w:rPr>
        <w:t xml:space="preserve"> </w:t>
      </w:r>
      <w:r w:rsidRPr="00C27714">
        <w:rPr>
          <w:rFonts w:ascii="Arial Narrow" w:hAnsi="Arial Narrow" w:cs="Arial Narrow"/>
          <w:b/>
          <w:bCs/>
          <w:szCs w:val="22"/>
        </w:rPr>
        <w:t>r. o godzinie 8:15.</w:t>
      </w:r>
    </w:p>
    <w:p w14:paraId="2D9AE4AA" w14:textId="77777777" w:rsidR="00FD5007" w:rsidRDefault="00FD5007" w:rsidP="00E06072">
      <w:pPr>
        <w:numPr>
          <w:ilvl w:val="0"/>
          <w:numId w:val="45"/>
        </w:numPr>
        <w:spacing w:after="60"/>
        <w:ind w:left="357" w:hanging="357"/>
        <w:jc w:val="both"/>
        <w:rPr>
          <w:rFonts w:ascii="Arial Narrow" w:hAnsi="Arial Narrow" w:cs="Arial Narrow"/>
          <w:szCs w:val="22"/>
        </w:rPr>
      </w:pPr>
      <w:r>
        <w:rPr>
          <w:rFonts w:ascii="Arial Narrow" w:hAnsi="Arial Narrow" w:cs="Arial Narrow"/>
          <w:szCs w:val="22"/>
        </w:rPr>
        <w:t>Otwarcie ofert nastąpi przy użyciu systemu teleinformatycznego - Platformy. Otwarcie ofert zostanie dokonane za pośrednictwem Systemu przy użyciu certyfikatów niekwalifikowanych dwóch Użytkowników Wewnętrznych. W przypadku awarii tego systemu, która spowoduje brak możliwości otwarcia ofert w terminie określonym przez Zamawiającego, otwarcie ofert nastąpi niezwłocznie po usunięciu awarii.</w:t>
      </w:r>
    </w:p>
    <w:p w14:paraId="2A432307" w14:textId="77777777" w:rsidR="00FD5007" w:rsidRDefault="00FD5007" w:rsidP="00E06072">
      <w:pPr>
        <w:numPr>
          <w:ilvl w:val="0"/>
          <w:numId w:val="45"/>
        </w:numPr>
        <w:spacing w:after="60"/>
        <w:ind w:left="357" w:hanging="357"/>
        <w:jc w:val="both"/>
        <w:rPr>
          <w:rFonts w:ascii="Arial Narrow" w:hAnsi="Arial Narrow" w:cs="Arial Narrow"/>
          <w:szCs w:val="22"/>
        </w:rPr>
      </w:pPr>
      <w:r>
        <w:rPr>
          <w:rFonts w:ascii="Arial Narrow" w:hAnsi="Arial Narrow" w:cs="Arial Narrow"/>
          <w:szCs w:val="22"/>
        </w:rPr>
        <w:t xml:space="preserve">Zamawiający, najpóźniej przed otwarciem ofert, udostępni na stronie internetowej prowadzonego postępowania informację </w:t>
      </w:r>
      <w:r>
        <w:rPr>
          <w:rFonts w:ascii="Arial Narrow" w:hAnsi="Arial Narrow" w:cs="Arial Narrow"/>
          <w:szCs w:val="22"/>
        </w:rPr>
        <w:br/>
        <w:t>o kwocie, jaką zamierza przeznaczyć na sfinansowanie zamówienia.</w:t>
      </w:r>
    </w:p>
    <w:p w14:paraId="6CA39224" w14:textId="77777777" w:rsidR="00FD5007" w:rsidRDefault="00FD5007" w:rsidP="00E06072">
      <w:pPr>
        <w:numPr>
          <w:ilvl w:val="0"/>
          <w:numId w:val="45"/>
        </w:numPr>
        <w:spacing w:after="60"/>
        <w:ind w:left="357" w:hanging="357"/>
        <w:jc w:val="both"/>
        <w:rPr>
          <w:rFonts w:ascii="Arial Narrow" w:hAnsi="Arial Narrow" w:cs="Arial Narrow"/>
          <w:szCs w:val="22"/>
        </w:rPr>
      </w:pPr>
      <w:r>
        <w:rPr>
          <w:rFonts w:ascii="Arial Narrow" w:hAnsi="Arial Narrow" w:cs="Arial Narrow"/>
          <w:szCs w:val="22"/>
        </w:rPr>
        <w:t>Zamawiający, niezwłocznie po otwarciu ofert, udostępni na Platformie informacje o:</w:t>
      </w:r>
    </w:p>
    <w:p w14:paraId="5A2A5DAC" w14:textId="77777777" w:rsidR="00FD5007" w:rsidRDefault="00FD5007" w:rsidP="00E06072">
      <w:pPr>
        <w:numPr>
          <w:ilvl w:val="0"/>
          <w:numId w:val="10"/>
        </w:numPr>
        <w:spacing w:after="60"/>
        <w:jc w:val="both"/>
        <w:rPr>
          <w:rFonts w:ascii="Arial Narrow" w:hAnsi="Arial Narrow" w:cs="Arial Narrow"/>
          <w:szCs w:val="22"/>
        </w:rPr>
      </w:pPr>
      <w:r>
        <w:rPr>
          <w:rFonts w:ascii="Arial Narrow" w:hAnsi="Arial Narrow" w:cs="Arial Narrow"/>
          <w:szCs w:val="22"/>
        </w:rPr>
        <w:t>nazwach albo imionach i nazwiskach oraz siedzibach lub miejscach prowadzonej działalności gospodarczej albo miejscach zamieszkania Wykonawców, których oferty zostały otwarte,</w:t>
      </w:r>
    </w:p>
    <w:p w14:paraId="26586D39" w14:textId="77777777" w:rsidR="00FD5007" w:rsidRDefault="00FD5007" w:rsidP="00E06072">
      <w:pPr>
        <w:numPr>
          <w:ilvl w:val="0"/>
          <w:numId w:val="10"/>
        </w:numPr>
        <w:ind w:left="714" w:hanging="357"/>
        <w:jc w:val="both"/>
        <w:rPr>
          <w:rFonts w:ascii="Arial Narrow" w:hAnsi="Arial Narrow" w:cs="Arial Narrow"/>
          <w:szCs w:val="22"/>
        </w:rPr>
      </w:pPr>
      <w:r>
        <w:rPr>
          <w:rFonts w:ascii="Arial Narrow" w:hAnsi="Arial Narrow" w:cs="Arial Narrow"/>
          <w:szCs w:val="22"/>
        </w:rPr>
        <w:t>cenach lub kosztach zawartych w ofertach.</w:t>
      </w:r>
    </w:p>
    <w:p w14:paraId="2962E01A" w14:textId="77777777" w:rsidR="00FD5007" w:rsidRDefault="00FD5007">
      <w:pPr>
        <w:pStyle w:val="NumberList"/>
        <w:ind w:left="357"/>
        <w:rPr>
          <w:rFonts w:ascii="Arial Narrow" w:hAnsi="Arial Narrow" w:cs="Arial Narrow"/>
          <w:sz w:val="20"/>
          <w:szCs w:val="22"/>
          <w:lang w:val="pl-PL"/>
        </w:rPr>
      </w:pPr>
    </w:p>
    <w:p w14:paraId="513C085B" w14:textId="77777777" w:rsidR="00FD5007" w:rsidRDefault="00FD5007">
      <w:pPr>
        <w:pStyle w:val="Nagwek1"/>
        <w:ind w:left="709" w:hanging="709"/>
        <w:rPr>
          <w:u w:val="single"/>
        </w:rPr>
      </w:pPr>
      <w:bookmarkStart w:id="21" w:name="_Toc226460637"/>
      <w:r>
        <w:t>XIX. OPIS KRYTERIÓW, KTÓRYMI ZAMAWIAJĄCY BĘDZIE SIĘ KIEROWAŁ PRZY WYBORZE OFERTY, WRAZ Z PODANIEM ZNACZENIA TYCH KRYTERIÓW I SPOSOBU OCENY OFERT</w:t>
      </w:r>
      <w:bookmarkEnd w:id="21"/>
    </w:p>
    <w:p w14:paraId="07196CC5" w14:textId="77777777" w:rsidR="00FD5007" w:rsidRDefault="00FD5007">
      <w:pPr>
        <w:spacing w:after="60"/>
        <w:jc w:val="both"/>
        <w:rPr>
          <w:rFonts w:ascii="Arial Narrow" w:hAnsi="Arial Narrow" w:cs="Arial Narrow"/>
          <w:u w:val="single"/>
        </w:rPr>
      </w:pPr>
    </w:p>
    <w:p w14:paraId="756E6FA5" w14:textId="77777777" w:rsidR="00FD5007" w:rsidRDefault="00FD5007">
      <w:pPr>
        <w:spacing w:after="60"/>
        <w:jc w:val="both"/>
        <w:rPr>
          <w:rFonts w:ascii="Arial Narrow" w:hAnsi="Arial Narrow" w:cs="Arial Narrow"/>
          <w:u w:val="single"/>
        </w:rPr>
      </w:pPr>
    </w:p>
    <w:p w14:paraId="28BE01FB" w14:textId="77777777" w:rsidR="00FD5007" w:rsidRDefault="00FD5007">
      <w:pPr>
        <w:spacing w:line="360" w:lineRule="auto"/>
        <w:rPr>
          <w:rFonts w:ascii="Arial Narrow" w:hAnsi="Arial Narrow" w:cs="Arial Narrow"/>
          <w:bCs/>
        </w:rPr>
      </w:pPr>
      <w:r>
        <w:rPr>
          <w:rFonts w:ascii="Arial Narrow" w:hAnsi="Arial Narrow" w:cs="Arial Narrow"/>
          <w:u w:val="single"/>
        </w:rPr>
        <w:t>Kryteria oceny ofert są następujące:</w:t>
      </w:r>
    </w:p>
    <w:p w14:paraId="1C5EC989" w14:textId="77777777" w:rsidR="00FD5007" w:rsidRDefault="00FD5007" w:rsidP="00E06072">
      <w:pPr>
        <w:numPr>
          <w:ilvl w:val="0"/>
          <w:numId w:val="26"/>
        </w:numPr>
        <w:suppressAutoHyphens w:val="0"/>
        <w:spacing w:after="160" w:line="360" w:lineRule="auto"/>
        <w:rPr>
          <w:rFonts w:ascii="Arial Narrow" w:hAnsi="Arial Narrow" w:cs="Arial Narrow"/>
          <w:bCs/>
        </w:rPr>
      </w:pPr>
      <w:r>
        <w:rPr>
          <w:rFonts w:ascii="Arial Narrow" w:hAnsi="Arial Narrow" w:cs="Arial Narrow"/>
          <w:bCs/>
        </w:rPr>
        <w:t>cena oferty– C- 60%</w:t>
      </w:r>
    </w:p>
    <w:p w14:paraId="7B664DF4" w14:textId="23A2B23E" w:rsidR="00FD5007" w:rsidRPr="00F63AF3" w:rsidRDefault="00F63AF3" w:rsidP="00E06072">
      <w:pPr>
        <w:numPr>
          <w:ilvl w:val="0"/>
          <w:numId w:val="26"/>
        </w:numPr>
        <w:suppressAutoHyphens w:val="0"/>
        <w:spacing w:after="160" w:line="360" w:lineRule="auto"/>
        <w:rPr>
          <w:rFonts w:ascii="Arial Narrow" w:hAnsi="Arial Narrow" w:cs="Arial Narrow"/>
          <w:bCs/>
        </w:rPr>
      </w:pPr>
      <w:r>
        <w:rPr>
          <w:rFonts w:ascii="Arial Narrow" w:hAnsi="Arial Narrow" w:cs="Arial Narrow"/>
          <w:bCs/>
          <w:lang w:eastAsia="pl-PL"/>
        </w:rPr>
        <w:t>p</w:t>
      </w:r>
      <w:r w:rsidRPr="00F63AF3">
        <w:rPr>
          <w:rFonts w:ascii="Arial Narrow" w:hAnsi="Arial Narrow" w:cs="Arial Narrow"/>
          <w:bCs/>
          <w:lang w:eastAsia="pl-PL"/>
        </w:rPr>
        <w:t>unkty za k</w:t>
      </w:r>
      <w:r w:rsidRPr="00F63AF3">
        <w:rPr>
          <w:rFonts w:ascii="Arial Narrow" w:hAnsi="Arial Narrow"/>
          <w:bCs/>
        </w:rPr>
        <w:t xml:space="preserve">ryterium szkolenia </w:t>
      </w:r>
      <w:proofErr w:type="spellStart"/>
      <w:r w:rsidRPr="00F63AF3">
        <w:rPr>
          <w:rFonts w:ascii="Arial Narrow" w:hAnsi="Arial Narrow"/>
          <w:bCs/>
        </w:rPr>
        <w:t>follow-up</w:t>
      </w:r>
      <w:proofErr w:type="spellEnd"/>
      <w:r w:rsidRPr="00F63AF3">
        <w:rPr>
          <w:rFonts w:ascii="Arial Narrow" w:hAnsi="Arial Narrow"/>
          <w:bCs/>
        </w:rPr>
        <w:t xml:space="preserve"> (</w:t>
      </w:r>
      <w:proofErr w:type="gramStart"/>
      <w:r w:rsidRPr="00F63AF3">
        <w:rPr>
          <w:rFonts w:ascii="Arial Narrow" w:hAnsi="Arial Narrow"/>
          <w:bCs/>
        </w:rPr>
        <w:t>F</w:t>
      </w:r>
      <w:r w:rsidRPr="00F63AF3">
        <w:rPr>
          <w:rFonts w:ascii="Arial Narrow" w:hAnsi="Arial Narrow" w:cs="Arial Narrow"/>
          <w:bCs/>
        </w:rPr>
        <w:t xml:space="preserve"> )</w:t>
      </w:r>
      <w:proofErr w:type="gramEnd"/>
      <w:r w:rsidR="00FD5007" w:rsidRPr="00F63AF3">
        <w:rPr>
          <w:rFonts w:ascii="Arial Narrow" w:hAnsi="Arial Narrow" w:cs="Arial Narrow"/>
          <w:bCs/>
        </w:rPr>
        <w:t xml:space="preserve">– </w:t>
      </w:r>
      <w:r w:rsidRPr="00F63AF3">
        <w:rPr>
          <w:rFonts w:ascii="Arial Narrow" w:hAnsi="Arial Narrow" w:cs="Arial Narrow"/>
          <w:bCs/>
        </w:rPr>
        <w:t>2</w:t>
      </w:r>
      <w:r w:rsidR="00FD5007" w:rsidRPr="00F63AF3">
        <w:rPr>
          <w:rFonts w:ascii="Arial Narrow" w:hAnsi="Arial Narrow" w:cs="Arial Narrow"/>
          <w:bCs/>
        </w:rPr>
        <w:t>0%</w:t>
      </w:r>
    </w:p>
    <w:p w14:paraId="25445151" w14:textId="2035A803" w:rsidR="00F63AF3" w:rsidRPr="00F63AF3" w:rsidRDefault="00F63AF3" w:rsidP="00E06072">
      <w:pPr>
        <w:numPr>
          <w:ilvl w:val="0"/>
          <w:numId w:val="26"/>
        </w:numPr>
        <w:suppressAutoHyphens w:val="0"/>
        <w:spacing w:after="160" w:line="360" w:lineRule="auto"/>
        <w:rPr>
          <w:rFonts w:ascii="Arial Narrow" w:hAnsi="Arial Narrow" w:cs="Arial Narrow"/>
          <w:bCs/>
        </w:rPr>
      </w:pPr>
      <w:r>
        <w:rPr>
          <w:rFonts w:ascii="Arial Narrow" w:hAnsi="Arial Narrow" w:cs="Arial Narrow"/>
          <w:bCs/>
          <w:lang w:eastAsia="pl-PL"/>
        </w:rPr>
        <w:t>p</w:t>
      </w:r>
      <w:r w:rsidRPr="00F63AF3">
        <w:rPr>
          <w:rFonts w:ascii="Arial Narrow" w:hAnsi="Arial Narrow" w:cs="Arial Narrow"/>
          <w:bCs/>
          <w:lang w:eastAsia="pl-PL"/>
        </w:rPr>
        <w:t xml:space="preserve">unkty za </w:t>
      </w:r>
      <w:r w:rsidRPr="00F63AF3">
        <w:rPr>
          <w:rFonts w:ascii="Arial Narrow" w:hAnsi="Arial Narrow"/>
          <w:bCs/>
        </w:rPr>
        <w:t>kryterium dostępność serwisu (S) – 20%</w:t>
      </w:r>
    </w:p>
    <w:p w14:paraId="1EC98AE5" w14:textId="77777777" w:rsidR="00FD5007" w:rsidRDefault="00FD5007">
      <w:pPr>
        <w:rPr>
          <w:rFonts w:ascii="Arial Narrow" w:hAnsi="Arial Narrow" w:cs="Arial Narrow"/>
          <w:b/>
          <w:bCs/>
        </w:rPr>
      </w:pPr>
    </w:p>
    <w:p w14:paraId="34E23368" w14:textId="0C1D53F9" w:rsidR="00FD5007" w:rsidRDefault="00FD5007">
      <w:r>
        <w:rPr>
          <w:rFonts w:ascii="Arial Narrow" w:hAnsi="Arial Narrow" w:cs="Arial Narrow"/>
          <w:b/>
          <w:u w:val="single"/>
        </w:rPr>
        <w:t xml:space="preserve">Punkty za cenę oferty </w:t>
      </w:r>
      <w:r>
        <w:rPr>
          <w:rFonts w:ascii="Arial Narrow" w:hAnsi="Arial Narrow" w:cs="Arial Narrow"/>
        </w:rPr>
        <w:t xml:space="preserve">zostaną wyliczone automatycznie z następującego wzoru (cenę należy podać w </w:t>
      </w:r>
      <w:r>
        <w:rPr>
          <w:rFonts w:ascii="Arial Narrow" w:hAnsi="Arial Narrow" w:cs="Arial Narrow"/>
          <w:b/>
          <w:i/>
          <w:color w:val="0070C0"/>
        </w:rPr>
        <w:t xml:space="preserve">Załączniku Nr </w:t>
      </w:r>
      <w:r w:rsidR="00247770">
        <w:rPr>
          <w:rFonts w:ascii="Arial Narrow" w:hAnsi="Arial Narrow" w:cs="Arial Narrow"/>
          <w:b/>
          <w:i/>
          <w:color w:val="0070C0"/>
        </w:rPr>
        <w:t>1 do</w:t>
      </w:r>
      <w:r>
        <w:rPr>
          <w:rFonts w:ascii="Arial Narrow" w:hAnsi="Arial Narrow" w:cs="Arial Narrow"/>
          <w:b/>
          <w:i/>
          <w:color w:val="0070C0"/>
        </w:rPr>
        <w:t xml:space="preserve"> SWZ „Formularz oferty – formularz cenowy”)</w:t>
      </w:r>
    </w:p>
    <w:p w14:paraId="64DAE9CE" w14:textId="77777777" w:rsidR="00FD5007" w:rsidRDefault="00FD5007">
      <w:pPr>
        <w:pStyle w:val="NumberList"/>
        <w:ind w:left="852"/>
        <w:rPr>
          <w:rFonts w:ascii="Arial Narrow" w:hAnsi="Arial Narrow" w:cs="Arial Narrow"/>
          <w:sz w:val="20"/>
          <w:lang w:val="pl-PL"/>
        </w:rPr>
      </w:pPr>
      <w:r>
        <w:t xml:space="preserve">     </w:t>
      </w:r>
      <w:r>
        <w:rPr>
          <w:rFonts w:ascii="Arial Narrow" w:hAnsi="Arial Narrow" w:cs="Arial Narrow"/>
          <w:sz w:val="20"/>
          <w:lang w:val="pl-PL"/>
        </w:rPr>
        <w:t xml:space="preserve">     </w:t>
      </w:r>
      <w:proofErr w:type="spellStart"/>
      <w:r>
        <w:rPr>
          <w:rFonts w:ascii="Arial Narrow" w:hAnsi="Arial Narrow" w:cs="Arial Narrow"/>
          <w:sz w:val="20"/>
          <w:lang w:val="pl-PL"/>
        </w:rPr>
        <w:t>C</w:t>
      </w:r>
      <w:r>
        <w:rPr>
          <w:rFonts w:ascii="Arial Narrow" w:hAnsi="Arial Narrow" w:cs="Arial Narrow"/>
          <w:sz w:val="20"/>
          <w:vertAlign w:val="subscript"/>
          <w:lang w:val="pl-PL"/>
        </w:rPr>
        <w:t>n</w:t>
      </w:r>
      <w:proofErr w:type="spellEnd"/>
      <w:r>
        <w:rPr>
          <w:rFonts w:ascii="Arial Narrow" w:hAnsi="Arial Narrow" w:cs="Arial Narrow"/>
          <w:sz w:val="20"/>
          <w:lang w:val="pl-PL"/>
        </w:rPr>
        <w:tab/>
      </w:r>
      <w:r>
        <w:rPr>
          <w:rFonts w:ascii="Arial Narrow" w:hAnsi="Arial Narrow" w:cs="Arial Narrow"/>
          <w:sz w:val="20"/>
          <w:lang w:val="pl-PL"/>
        </w:rPr>
        <w:tab/>
      </w:r>
    </w:p>
    <w:p w14:paraId="3D48798C" w14:textId="77777777" w:rsidR="00FD5007" w:rsidRDefault="00FD5007">
      <w:pPr>
        <w:pStyle w:val="NumberList"/>
        <w:ind w:left="567" w:hanging="567"/>
        <w:rPr>
          <w:rFonts w:ascii="Arial Narrow" w:eastAsia="Symbol" w:hAnsi="Arial Narrow" w:cs="Arial Narrow"/>
          <w:sz w:val="20"/>
          <w:lang w:val="pl-PL"/>
        </w:rPr>
      </w:pPr>
      <w:r>
        <w:rPr>
          <w:rFonts w:ascii="Arial Narrow" w:hAnsi="Arial Narrow" w:cs="Arial Narrow"/>
          <w:sz w:val="20"/>
          <w:lang w:val="pl-PL"/>
        </w:rPr>
        <w:tab/>
      </w:r>
      <w:r>
        <w:rPr>
          <w:rFonts w:ascii="Arial Narrow" w:hAnsi="Arial Narrow" w:cs="Arial Narrow"/>
          <w:sz w:val="20"/>
          <w:lang w:val="pl-PL"/>
        </w:rPr>
        <w:tab/>
        <w:t xml:space="preserve">C =     </w:t>
      </w:r>
      <w:r>
        <w:rPr>
          <w:rFonts w:ascii="Symbol" w:eastAsia="Symbol" w:hAnsi="Symbol" w:cs="Symbol"/>
          <w:sz w:val="20"/>
          <w:lang w:val="pl-PL"/>
        </w:rPr>
        <w:t></w:t>
      </w:r>
      <w:r>
        <w:rPr>
          <w:rFonts w:ascii="Symbol" w:eastAsia="Symbol" w:hAnsi="Symbol" w:cs="Symbol"/>
          <w:sz w:val="20"/>
          <w:lang w:val="pl-PL"/>
        </w:rPr>
        <w:t></w:t>
      </w:r>
      <w:r>
        <w:rPr>
          <w:rFonts w:ascii="Symbol" w:eastAsia="Symbol" w:hAnsi="Symbol" w:cs="Symbol"/>
          <w:sz w:val="20"/>
          <w:lang w:val="pl-PL"/>
        </w:rPr>
        <w:t></w:t>
      </w:r>
      <w:r>
        <w:rPr>
          <w:rFonts w:ascii="Arial Narrow" w:eastAsia="Symbol" w:hAnsi="Arial Narrow" w:cs="Arial Narrow"/>
          <w:sz w:val="20"/>
          <w:lang w:val="pl-PL"/>
        </w:rPr>
        <w:t xml:space="preserve">   x 10</w:t>
      </w:r>
    </w:p>
    <w:p w14:paraId="206BD76A" w14:textId="77777777" w:rsidR="00FD5007" w:rsidRDefault="00FD5007">
      <w:pPr>
        <w:pStyle w:val="NumberList"/>
        <w:ind w:left="567" w:hanging="567"/>
        <w:rPr>
          <w:rFonts w:ascii="Arial Narrow" w:hAnsi="Arial Narrow" w:cs="Arial Narrow"/>
        </w:rPr>
      </w:pPr>
      <w:r>
        <w:rPr>
          <w:rFonts w:ascii="Arial Narrow" w:eastAsia="Symbol" w:hAnsi="Arial Narrow" w:cs="Arial Narrow"/>
          <w:sz w:val="20"/>
          <w:lang w:val="pl-PL"/>
        </w:rPr>
        <w:tab/>
        <w:t xml:space="preserve">                 C</w:t>
      </w:r>
      <w:r>
        <w:rPr>
          <w:rFonts w:ascii="Arial Narrow" w:eastAsia="Symbol" w:hAnsi="Arial Narrow" w:cs="Arial Narrow"/>
          <w:sz w:val="20"/>
          <w:vertAlign w:val="subscript"/>
          <w:lang w:val="pl-PL"/>
        </w:rPr>
        <w:t>d</w:t>
      </w:r>
    </w:p>
    <w:p w14:paraId="6433B208" w14:textId="77777777" w:rsidR="00FD5007" w:rsidRDefault="00FD5007">
      <w:pPr>
        <w:rPr>
          <w:rFonts w:ascii="Arial Narrow" w:hAnsi="Arial Narrow" w:cs="Arial Narrow"/>
        </w:rPr>
      </w:pPr>
      <w:r>
        <w:rPr>
          <w:rFonts w:ascii="Arial Narrow" w:hAnsi="Arial Narrow" w:cs="Arial Narrow"/>
        </w:rPr>
        <w:t>gdzie:</w:t>
      </w:r>
    </w:p>
    <w:p w14:paraId="2E41C369" w14:textId="77777777" w:rsidR="00FD5007" w:rsidRDefault="00FD5007">
      <w:pPr>
        <w:rPr>
          <w:rFonts w:ascii="Arial Narrow" w:hAnsi="Arial Narrow" w:cs="Arial Narrow"/>
        </w:rPr>
      </w:pPr>
      <w:r>
        <w:rPr>
          <w:rFonts w:ascii="Arial Narrow" w:hAnsi="Arial Narrow" w:cs="Arial Narrow"/>
        </w:rPr>
        <w:t>C = punkty za cenę wyliczone dla danej oferty</w:t>
      </w:r>
    </w:p>
    <w:p w14:paraId="2BF25934" w14:textId="77777777" w:rsidR="00FD5007" w:rsidRDefault="00FD5007">
      <w:pPr>
        <w:rPr>
          <w:rFonts w:ascii="Arial Narrow" w:hAnsi="Arial Narrow" w:cs="Arial Narrow"/>
        </w:rPr>
      </w:pPr>
      <w:proofErr w:type="spellStart"/>
      <w:r>
        <w:rPr>
          <w:rFonts w:ascii="Arial Narrow" w:hAnsi="Arial Narrow" w:cs="Arial Narrow"/>
        </w:rPr>
        <w:t>C</w:t>
      </w:r>
      <w:r>
        <w:rPr>
          <w:rFonts w:ascii="Arial Narrow" w:hAnsi="Arial Narrow" w:cs="Arial Narrow"/>
          <w:vertAlign w:val="subscript"/>
        </w:rPr>
        <w:t>n</w:t>
      </w:r>
      <w:proofErr w:type="spellEnd"/>
      <w:r>
        <w:rPr>
          <w:rFonts w:ascii="Arial Narrow" w:hAnsi="Arial Narrow" w:cs="Arial Narrow"/>
        </w:rPr>
        <w:t xml:space="preserve"> = cena brutto najniższa spośród ofert nieodrzuconych</w:t>
      </w:r>
    </w:p>
    <w:p w14:paraId="0B54F35D" w14:textId="77777777" w:rsidR="00FD5007" w:rsidRDefault="00FD5007">
      <w:pPr>
        <w:rPr>
          <w:rFonts w:ascii="Arial Narrow" w:hAnsi="Arial Narrow" w:cs="Arial Narrow"/>
        </w:rPr>
      </w:pPr>
      <w:r>
        <w:rPr>
          <w:rFonts w:ascii="Arial Narrow" w:hAnsi="Arial Narrow" w:cs="Arial Narrow"/>
        </w:rPr>
        <w:t>C</w:t>
      </w:r>
      <w:r>
        <w:rPr>
          <w:rFonts w:ascii="Arial Narrow" w:hAnsi="Arial Narrow" w:cs="Arial Narrow"/>
          <w:vertAlign w:val="subscript"/>
        </w:rPr>
        <w:t>d</w:t>
      </w:r>
      <w:r>
        <w:rPr>
          <w:rFonts w:ascii="Arial Narrow" w:hAnsi="Arial Narrow" w:cs="Arial Narrow"/>
        </w:rPr>
        <w:t xml:space="preserve"> = cena brutto badanej oferty</w:t>
      </w:r>
    </w:p>
    <w:p w14:paraId="5508F799" w14:textId="77777777" w:rsidR="00FD5007" w:rsidRDefault="00FD5007">
      <w:pPr>
        <w:rPr>
          <w:rFonts w:ascii="Arial Narrow" w:hAnsi="Arial Narrow" w:cs="Arial Narrow"/>
        </w:rPr>
      </w:pPr>
    </w:p>
    <w:p w14:paraId="540F86FE" w14:textId="77777777" w:rsidR="00FD5007" w:rsidRDefault="00FD5007">
      <w:pPr>
        <w:rPr>
          <w:rFonts w:ascii="Arial Narrow" w:hAnsi="Arial Narrow" w:cs="Arial Narrow"/>
          <w:b/>
        </w:rPr>
      </w:pPr>
      <w:r>
        <w:rPr>
          <w:rFonts w:ascii="Arial Narrow" w:hAnsi="Arial Narrow" w:cs="Arial Narrow"/>
        </w:rPr>
        <w:t>Im niższa cena oferty, tym korzystniejsza. Sposób obliczenia ceny oferty podany został w części XV SWZ.</w:t>
      </w:r>
    </w:p>
    <w:p w14:paraId="72BA9304" w14:textId="77777777" w:rsidR="00FD5007" w:rsidRDefault="00FD5007">
      <w:pPr>
        <w:rPr>
          <w:rFonts w:ascii="Arial Narrow" w:hAnsi="Arial Narrow" w:cs="Arial Narrow"/>
          <w:b/>
        </w:rPr>
      </w:pPr>
    </w:p>
    <w:p w14:paraId="29DB84F0" w14:textId="04626F5B" w:rsidR="00450A56" w:rsidRDefault="00FD5007" w:rsidP="00450A56">
      <w:pPr>
        <w:suppressAutoHyphens w:val="0"/>
        <w:spacing w:line="276" w:lineRule="auto"/>
        <w:jc w:val="both"/>
        <w:rPr>
          <w:rFonts w:ascii="Arial Narrow" w:hAnsi="Arial Narrow" w:cs="Arial Narrow"/>
          <w:b/>
          <w:i/>
          <w:color w:val="0070C0"/>
        </w:rPr>
      </w:pPr>
      <w:r w:rsidRPr="00450A56">
        <w:rPr>
          <w:rFonts w:ascii="Arial Narrow" w:hAnsi="Arial Narrow" w:cs="Arial Narrow"/>
          <w:b/>
          <w:u w:val="single"/>
          <w:lang w:eastAsia="pl-PL"/>
        </w:rPr>
        <w:lastRenderedPageBreak/>
        <w:t xml:space="preserve">Punkty za </w:t>
      </w:r>
      <w:r w:rsidR="00450A56" w:rsidRPr="00450A56">
        <w:rPr>
          <w:rFonts w:ascii="Arial Narrow" w:hAnsi="Arial Narrow" w:cs="Arial Narrow"/>
          <w:b/>
          <w:u w:val="single"/>
          <w:lang w:eastAsia="pl-PL"/>
        </w:rPr>
        <w:t>k</w:t>
      </w:r>
      <w:r w:rsidR="00450A56" w:rsidRPr="00450A56">
        <w:rPr>
          <w:rFonts w:ascii="Arial Narrow" w:hAnsi="Arial Narrow"/>
          <w:b/>
          <w:bCs/>
          <w:u w:val="single"/>
        </w:rPr>
        <w:t xml:space="preserve">ryterium szkolenia </w:t>
      </w:r>
      <w:proofErr w:type="spellStart"/>
      <w:r w:rsidR="00450A56" w:rsidRPr="00450A56">
        <w:rPr>
          <w:rFonts w:ascii="Arial Narrow" w:hAnsi="Arial Narrow"/>
          <w:b/>
          <w:bCs/>
          <w:u w:val="single"/>
        </w:rPr>
        <w:t>follow-up</w:t>
      </w:r>
      <w:proofErr w:type="spellEnd"/>
      <w:r w:rsidR="00450A56" w:rsidRPr="00450A56">
        <w:rPr>
          <w:rFonts w:ascii="Arial Narrow" w:hAnsi="Arial Narrow"/>
          <w:b/>
          <w:bCs/>
          <w:u w:val="single"/>
        </w:rPr>
        <w:t xml:space="preserve"> (F)</w:t>
      </w:r>
      <w:r w:rsidR="00450A56" w:rsidRPr="00450A56">
        <w:rPr>
          <w:rFonts w:ascii="Arial Narrow" w:hAnsi="Arial Narrow" w:cs="Arial Narrow"/>
        </w:rPr>
        <w:t xml:space="preserve"> </w:t>
      </w:r>
      <w:r w:rsidR="00450A56" w:rsidRPr="00450A56">
        <w:rPr>
          <w:rFonts w:ascii="Arial Narrow" w:hAnsi="Arial Narrow"/>
        </w:rPr>
        <w:t>Ocena zostanie dokonana na podstawie deklaracji Wykonawcy dotyczącej liczby cykli szkoleń uzupełniających (</w:t>
      </w:r>
      <w:proofErr w:type="spellStart"/>
      <w:r w:rsidR="00450A56" w:rsidRPr="00450A56">
        <w:rPr>
          <w:rFonts w:ascii="Arial Narrow" w:hAnsi="Arial Narrow"/>
        </w:rPr>
        <w:t>follow-up</w:t>
      </w:r>
      <w:proofErr w:type="spellEnd"/>
      <w:r w:rsidR="00450A56" w:rsidRPr="00450A56">
        <w:rPr>
          <w:rFonts w:ascii="Arial Narrow" w:hAnsi="Arial Narrow"/>
        </w:rPr>
        <w:t>), przeprowadzonych w okresie nie dłuższym niż 6 miesięcy od uruchomienia systemu</w:t>
      </w:r>
      <w:r w:rsidR="004538E2">
        <w:rPr>
          <w:rFonts w:ascii="Arial Narrow" w:hAnsi="Arial Narrow"/>
        </w:rPr>
        <w:t xml:space="preserve"> (</w:t>
      </w:r>
      <w:r w:rsidR="004538E2">
        <w:rPr>
          <w:rFonts w:ascii="Arial Narrow" w:hAnsi="Arial Narrow" w:cs="Arial Narrow"/>
        </w:rPr>
        <w:t xml:space="preserve">należy podać w </w:t>
      </w:r>
      <w:r w:rsidR="004538E2">
        <w:rPr>
          <w:rFonts w:ascii="Arial Narrow" w:hAnsi="Arial Narrow" w:cs="Arial Narrow"/>
          <w:b/>
          <w:i/>
          <w:color w:val="0070C0"/>
        </w:rPr>
        <w:t xml:space="preserve">Załączniku Nr </w:t>
      </w:r>
      <w:proofErr w:type="gramStart"/>
      <w:r w:rsidR="004538E2">
        <w:rPr>
          <w:rFonts w:ascii="Arial Narrow" w:hAnsi="Arial Narrow" w:cs="Arial Narrow"/>
          <w:b/>
          <w:i/>
          <w:color w:val="0070C0"/>
        </w:rPr>
        <w:t>1  do</w:t>
      </w:r>
      <w:proofErr w:type="gramEnd"/>
      <w:r w:rsidR="004538E2">
        <w:rPr>
          <w:rFonts w:ascii="Arial Narrow" w:hAnsi="Arial Narrow" w:cs="Arial Narrow"/>
          <w:b/>
          <w:i/>
          <w:color w:val="0070C0"/>
        </w:rPr>
        <w:t xml:space="preserve"> SWZ „Formularz oferty – formularz cenowy”)</w:t>
      </w:r>
    </w:p>
    <w:p w14:paraId="6B5D15BA" w14:textId="77777777" w:rsidR="004538E2" w:rsidRPr="00450A56" w:rsidRDefault="004538E2" w:rsidP="00450A56">
      <w:pPr>
        <w:suppressAutoHyphens w:val="0"/>
        <w:spacing w:line="276" w:lineRule="auto"/>
        <w:jc w:val="both"/>
        <w:rPr>
          <w:rFonts w:ascii="Arial Narrow" w:hAnsi="Arial Narrow"/>
          <w:b/>
          <w:bCs/>
        </w:rPr>
      </w:pPr>
    </w:p>
    <w:p w14:paraId="6587AB79" w14:textId="77777777" w:rsidR="00450A56" w:rsidRPr="00450A56" w:rsidRDefault="00450A56" w:rsidP="00E06072">
      <w:pPr>
        <w:pStyle w:val="Akapitzlist"/>
        <w:numPr>
          <w:ilvl w:val="0"/>
          <w:numId w:val="65"/>
        </w:numPr>
        <w:suppressAutoHyphens w:val="0"/>
        <w:spacing w:line="276" w:lineRule="auto"/>
        <w:jc w:val="both"/>
        <w:rPr>
          <w:rFonts w:ascii="Arial Narrow" w:hAnsi="Arial Narrow"/>
          <w:sz w:val="20"/>
          <w:szCs w:val="20"/>
        </w:rPr>
      </w:pPr>
      <w:r w:rsidRPr="00450A56">
        <w:rPr>
          <w:rFonts w:ascii="Arial Narrow" w:hAnsi="Arial Narrow"/>
          <w:sz w:val="20"/>
          <w:szCs w:val="20"/>
        </w:rPr>
        <w:t xml:space="preserve">brak szkoleń </w:t>
      </w:r>
      <w:proofErr w:type="spellStart"/>
      <w:r w:rsidRPr="00450A56">
        <w:rPr>
          <w:rFonts w:ascii="Arial Narrow" w:hAnsi="Arial Narrow"/>
          <w:sz w:val="20"/>
          <w:szCs w:val="20"/>
        </w:rPr>
        <w:t>follow-up</w:t>
      </w:r>
      <w:proofErr w:type="spellEnd"/>
      <w:r w:rsidRPr="00450A56">
        <w:rPr>
          <w:rFonts w:ascii="Arial Narrow" w:hAnsi="Arial Narrow"/>
          <w:sz w:val="20"/>
          <w:szCs w:val="20"/>
        </w:rPr>
        <w:t xml:space="preserve"> – 0 pkt</w:t>
      </w:r>
    </w:p>
    <w:p w14:paraId="20CA3B51" w14:textId="77777777" w:rsidR="00450A56" w:rsidRPr="00450A56" w:rsidRDefault="00450A56" w:rsidP="00E06072">
      <w:pPr>
        <w:pStyle w:val="Akapitzlist"/>
        <w:numPr>
          <w:ilvl w:val="0"/>
          <w:numId w:val="65"/>
        </w:numPr>
        <w:suppressAutoHyphens w:val="0"/>
        <w:spacing w:line="276" w:lineRule="auto"/>
        <w:jc w:val="both"/>
        <w:rPr>
          <w:rFonts w:ascii="Arial Narrow" w:hAnsi="Arial Narrow"/>
          <w:sz w:val="20"/>
          <w:szCs w:val="20"/>
        </w:rPr>
      </w:pPr>
      <w:r w:rsidRPr="00450A56">
        <w:rPr>
          <w:rFonts w:ascii="Arial Narrow" w:hAnsi="Arial Narrow"/>
          <w:sz w:val="20"/>
          <w:szCs w:val="20"/>
        </w:rPr>
        <w:t xml:space="preserve">realizacja co najmniej 1 cyklu szkoleń </w:t>
      </w:r>
      <w:proofErr w:type="spellStart"/>
      <w:r w:rsidRPr="00450A56">
        <w:rPr>
          <w:rFonts w:ascii="Arial Narrow" w:hAnsi="Arial Narrow"/>
          <w:sz w:val="20"/>
          <w:szCs w:val="20"/>
        </w:rPr>
        <w:t>follow-up</w:t>
      </w:r>
      <w:proofErr w:type="spellEnd"/>
      <w:r w:rsidRPr="00450A56">
        <w:rPr>
          <w:rFonts w:ascii="Arial Narrow" w:hAnsi="Arial Narrow"/>
          <w:sz w:val="20"/>
          <w:szCs w:val="20"/>
        </w:rPr>
        <w:t xml:space="preserve"> – 20 pkt</w:t>
      </w:r>
    </w:p>
    <w:p w14:paraId="7AA6EAFF" w14:textId="09525DA8" w:rsidR="00FD5007" w:rsidRDefault="00FD5007">
      <w:pPr>
        <w:rPr>
          <w:rFonts w:ascii="Arial Narrow" w:hAnsi="Arial Narrow" w:cs="Arial Narrow"/>
          <w:lang w:eastAsia="pl-PL"/>
        </w:rPr>
      </w:pPr>
    </w:p>
    <w:p w14:paraId="7092443A" w14:textId="00F76B34" w:rsidR="00FD5007" w:rsidRDefault="00FD5007">
      <w:pPr>
        <w:suppressAutoHyphens w:val="0"/>
        <w:spacing w:before="280" w:after="280"/>
        <w:ind w:left="852"/>
        <w:rPr>
          <w:rFonts w:ascii="Arial Narrow" w:hAnsi="Arial Narrow" w:cs="Arial Narrow"/>
          <w:lang w:eastAsia="pl-PL"/>
        </w:rPr>
      </w:pPr>
      <w:r>
        <w:rPr>
          <w:rFonts w:ascii="Arial Narrow" w:hAnsi="Arial Narrow" w:cs="Arial Narrow"/>
          <w:lang w:eastAsia="pl-PL"/>
        </w:rPr>
        <w:t xml:space="preserve">            </w:t>
      </w:r>
      <w:proofErr w:type="spellStart"/>
      <w:r w:rsidR="00450A56">
        <w:rPr>
          <w:rFonts w:ascii="Arial Narrow" w:hAnsi="Arial Narrow" w:cs="Arial Narrow"/>
          <w:lang w:eastAsia="pl-PL"/>
        </w:rPr>
        <w:t>F</w:t>
      </w:r>
      <w:r>
        <w:rPr>
          <w:rFonts w:ascii="Arial Narrow" w:hAnsi="Arial Narrow" w:cs="Arial Narrow"/>
          <w:vertAlign w:val="subscript"/>
          <w:lang w:eastAsia="pl-PL"/>
        </w:rPr>
        <w:t>n</w:t>
      </w:r>
      <w:proofErr w:type="spellEnd"/>
      <w:r>
        <w:rPr>
          <w:rFonts w:ascii="Arial Narrow" w:hAnsi="Arial Narrow" w:cs="Arial Narrow"/>
          <w:lang w:eastAsia="pl-PL"/>
        </w:rPr>
        <w:tab/>
      </w:r>
      <w:r>
        <w:rPr>
          <w:rFonts w:ascii="Arial Narrow" w:hAnsi="Arial Narrow" w:cs="Arial Narrow"/>
          <w:lang w:eastAsia="pl-PL"/>
        </w:rPr>
        <w:tab/>
      </w:r>
    </w:p>
    <w:p w14:paraId="36504E32" w14:textId="7F5E1317" w:rsidR="00FD5007" w:rsidRDefault="00FD5007">
      <w:pPr>
        <w:suppressAutoHyphens w:val="0"/>
        <w:spacing w:before="280" w:after="280"/>
        <w:ind w:left="567" w:hanging="567"/>
        <w:rPr>
          <w:rFonts w:ascii="Arial Narrow" w:hAnsi="Arial Narrow" w:cs="Arial Narrow"/>
          <w:lang w:eastAsia="pl-PL"/>
        </w:rPr>
      </w:pPr>
      <w:r>
        <w:rPr>
          <w:rFonts w:ascii="Arial Narrow" w:hAnsi="Arial Narrow" w:cs="Arial Narrow"/>
          <w:lang w:eastAsia="pl-PL"/>
        </w:rPr>
        <w:tab/>
      </w:r>
      <w:r>
        <w:rPr>
          <w:rFonts w:ascii="Arial Narrow" w:hAnsi="Arial Narrow" w:cs="Arial Narrow"/>
          <w:lang w:eastAsia="pl-PL"/>
        </w:rPr>
        <w:tab/>
      </w:r>
      <w:r w:rsidR="00450A56">
        <w:rPr>
          <w:rFonts w:ascii="Arial Narrow" w:hAnsi="Arial Narrow" w:cs="Arial Narrow"/>
          <w:lang w:eastAsia="pl-PL"/>
        </w:rPr>
        <w:t>F</w:t>
      </w:r>
      <w:r>
        <w:rPr>
          <w:rFonts w:ascii="Arial Narrow" w:hAnsi="Arial Narrow" w:cs="Arial Narrow"/>
          <w:lang w:eastAsia="pl-PL"/>
        </w:rPr>
        <w:t xml:space="preserve"> =     </w:t>
      </w:r>
      <w:r>
        <w:rPr>
          <w:rFonts w:ascii="Symbol" w:eastAsia="Symbol" w:hAnsi="Symbol" w:cs="Symbol"/>
          <w:lang w:eastAsia="pl-PL"/>
        </w:rPr>
        <w:t></w:t>
      </w:r>
      <w:r>
        <w:rPr>
          <w:rFonts w:ascii="Symbol" w:eastAsia="Symbol" w:hAnsi="Symbol" w:cs="Symbol"/>
          <w:lang w:eastAsia="pl-PL"/>
        </w:rPr>
        <w:t></w:t>
      </w:r>
      <w:r>
        <w:rPr>
          <w:rFonts w:ascii="Symbol" w:eastAsia="Symbol" w:hAnsi="Symbol" w:cs="Symbol"/>
          <w:lang w:eastAsia="pl-PL"/>
        </w:rPr>
        <w:t></w:t>
      </w:r>
      <w:r>
        <w:rPr>
          <w:rFonts w:ascii="Arial Narrow" w:hAnsi="Arial Narrow" w:cs="Arial Narrow"/>
          <w:lang w:eastAsia="pl-PL"/>
        </w:rPr>
        <w:t xml:space="preserve">   x 10   </w:t>
      </w:r>
    </w:p>
    <w:p w14:paraId="41D4A802" w14:textId="3CB69A01" w:rsidR="00FD5007" w:rsidRDefault="00FD5007">
      <w:pPr>
        <w:suppressAutoHyphens w:val="0"/>
        <w:spacing w:before="280" w:after="280"/>
        <w:ind w:left="567" w:hanging="567"/>
        <w:rPr>
          <w:rFonts w:ascii="Arial Narrow" w:hAnsi="Arial Narrow" w:cs="Arial Narrow"/>
          <w:lang w:eastAsia="pl-PL"/>
        </w:rPr>
      </w:pPr>
      <w:r>
        <w:rPr>
          <w:rFonts w:ascii="Arial Narrow" w:hAnsi="Arial Narrow" w:cs="Arial Narrow"/>
          <w:lang w:eastAsia="pl-PL"/>
        </w:rPr>
        <w:t xml:space="preserve">               </w:t>
      </w:r>
      <w:r>
        <w:rPr>
          <w:rFonts w:ascii="Arial Narrow" w:hAnsi="Arial Narrow" w:cs="Arial Narrow"/>
          <w:lang w:eastAsia="pl-PL"/>
        </w:rPr>
        <w:tab/>
        <w:t xml:space="preserve">               </w:t>
      </w:r>
      <w:proofErr w:type="spellStart"/>
      <w:r w:rsidR="00450A56">
        <w:rPr>
          <w:rFonts w:ascii="Arial Narrow" w:hAnsi="Arial Narrow" w:cs="Arial Narrow"/>
          <w:lang w:eastAsia="pl-PL"/>
        </w:rPr>
        <w:t>F</w:t>
      </w:r>
      <w:r>
        <w:rPr>
          <w:rFonts w:ascii="Arial Narrow" w:hAnsi="Arial Narrow" w:cs="Arial Narrow"/>
          <w:vertAlign w:val="subscript"/>
          <w:lang w:eastAsia="pl-PL"/>
        </w:rPr>
        <w:t>d</w:t>
      </w:r>
      <w:proofErr w:type="spellEnd"/>
    </w:p>
    <w:p w14:paraId="163E3862" w14:textId="77777777" w:rsidR="00FD5007" w:rsidRDefault="00FD5007">
      <w:pPr>
        <w:suppressAutoHyphens w:val="0"/>
        <w:spacing w:after="60"/>
        <w:ind w:left="426"/>
        <w:rPr>
          <w:rFonts w:ascii="Arial Narrow" w:hAnsi="Arial Narrow" w:cs="Arial Narrow"/>
          <w:lang w:eastAsia="pl-PL"/>
        </w:rPr>
      </w:pPr>
      <w:r>
        <w:rPr>
          <w:rFonts w:ascii="Arial Narrow" w:hAnsi="Arial Narrow" w:cs="Arial Narrow"/>
          <w:lang w:eastAsia="pl-PL"/>
        </w:rPr>
        <w:t>gdzie:</w:t>
      </w:r>
    </w:p>
    <w:p w14:paraId="6C05D167" w14:textId="30BE3491" w:rsidR="00FD5007" w:rsidRDefault="00450A56">
      <w:pPr>
        <w:suppressAutoHyphens w:val="0"/>
        <w:spacing w:after="60"/>
        <w:ind w:left="426"/>
        <w:rPr>
          <w:rFonts w:ascii="Arial Narrow" w:hAnsi="Arial Narrow" w:cs="Arial Narrow"/>
          <w:lang w:eastAsia="pl-PL"/>
        </w:rPr>
      </w:pPr>
      <w:r>
        <w:rPr>
          <w:rFonts w:ascii="Arial Narrow" w:hAnsi="Arial Narrow" w:cs="Arial Narrow"/>
          <w:lang w:eastAsia="pl-PL"/>
        </w:rPr>
        <w:t>F</w:t>
      </w:r>
      <w:r w:rsidR="00FD5007">
        <w:rPr>
          <w:rFonts w:ascii="Arial Narrow" w:hAnsi="Arial Narrow" w:cs="Arial Narrow"/>
          <w:lang w:eastAsia="pl-PL"/>
        </w:rPr>
        <w:t xml:space="preserve"> = punkty za </w:t>
      </w:r>
      <w:proofErr w:type="spellStart"/>
      <w:r w:rsidR="00FD5007">
        <w:rPr>
          <w:rFonts w:ascii="Arial Narrow" w:hAnsi="Arial Narrow" w:cs="Arial Narrow"/>
          <w:lang w:eastAsia="pl-PL"/>
        </w:rPr>
        <w:t>p</w:t>
      </w:r>
      <w:r>
        <w:rPr>
          <w:rFonts w:ascii="Arial Narrow" w:hAnsi="Arial Narrow" w:cs="Arial Narrow"/>
          <w:lang w:eastAsia="pl-PL"/>
        </w:rPr>
        <w:t>szkolenie</w:t>
      </w:r>
      <w:proofErr w:type="spellEnd"/>
      <w:r w:rsidR="00FD5007">
        <w:rPr>
          <w:rFonts w:ascii="Arial Narrow" w:hAnsi="Arial Narrow" w:cs="Arial Narrow"/>
          <w:lang w:eastAsia="pl-PL"/>
        </w:rPr>
        <w:t xml:space="preserve"> wyliczone dla danej oferty </w:t>
      </w:r>
    </w:p>
    <w:p w14:paraId="363F5966" w14:textId="633982A2" w:rsidR="00FD5007" w:rsidRDefault="00450A56">
      <w:pPr>
        <w:suppressAutoHyphens w:val="0"/>
        <w:spacing w:after="60"/>
        <w:ind w:left="426"/>
        <w:rPr>
          <w:rFonts w:ascii="Arial Narrow" w:hAnsi="Arial Narrow" w:cs="Arial Narrow"/>
          <w:lang w:eastAsia="pl-PL"/>
        </w:rPr>
      </w:pPr>
      <w:proofErr w:type="spellStart"/>
      <w:r w:rsidRPr="00450A56">
        <w:rPr>
          <w:rFonts w:ascii="Arial Narrow" w:hAnsi="Arial Narrow" w:cs="Arial Narrow"/>
          <w:lang w:eastAsia="pl-PL"/>
        </w:rPr>
        <w:t>F</w:t>
      </w:r>
      <w:r w:rsidR="00FD5007">
        <w:rPr>
          <w:rFonts w:ascii="Arial Narrow" w:hAnsi="Arial Narrow" w:cs="Arial Narrow"/>
          <w:vertAlign w:val="subscript"/>
          <w:lang w:eastAsia="pl-PL"/>
        </w:rPr>
        <w:t>n</w:t>
      </w:r>
      <w:proofErr w:type="spellEnd"/>
      <w:r w:rsidR="00FD5007">
        <w:rPr>
          <w:rFonts w:ascii="Arial Narrow" w:hAnsi="Arial Narrow" w:cs="Arial Narrow"/>
          <w:lang w:eastAsia="pl-PL"/>
        </w:rPr>
        <w:t xml:space="preserve"> = suma punktów przyznanych za </w:t>
      </w:r>
      <w:r>
        <w:rPr>
          <w:rFonts w:ascii="Arial Narrow" w:hAnsi="Arial Narrow" w:cs="Arial Narrow"/>
          <w:lang w:eastAsia="pl-PL"/>
        </w:rPr>
        <w:t xml:space="preserve">szkolenie </w:t>
      </w:r>
      <w:r w:rsidR="00FD5007">
        <w:rPr>
          <w:rFonts w:ascii="Arial Narrow" w:hAnsi="Arial Narrow" w:cs="Arial Narrow"/>
          <w:lang w:eastAsia="pl-PL"/>
        </w:rPr>
        <w:t xml:space="preserve">danej ofercie                  </w:t>
      </w:r>
    </w:p>
    <w:p w14:paraId="375576FF" w14:textId="6E6B304E" w:rsidR="00FD5007" w:rsidRDefault="00450A56">
      <w:pPr>
        <w:suppressAutoHyphens w:val="0"/>
        <w:spacing w:after="60"/>
        <w:ind w:left="426"/>
        <w:jc w:val="both"/>
        <w:rPr>
          <w:rFonts w:ascii="Arial Narrow" w:hAnsi="Arial Narrow" w:cs="Arial Narrow"/>
          <w:lang w:eastAsia="pl-PL"/>
        </w:rPr>
      </w:pPr>
      <w:proofErr w:type="spellStart"/>
      <w:r w:rsidRPr="00450A56">
        <w:rPr>
          <w:rFonts w:ascii="Arial Narrow" w:hAnsi="Arial Narrow" w:cs="Arial Narrow"/>
          <w:lang w:eastAsia="pl-PL"/>
        </w:rPr>
        <w:t>F</w:t>
      </w:r>
      <w:r w:rsidR="00FD5007">
        <w:rPr>
          <w:rFonts w:ascii="Arial Narrow" w:hAnsi="Arial Narrow" w:cs="Arial Narrow"/>
          <w:vertAlign w:val="subscript"/>
          <w:lang w:eastAsia="pl-PL"/>
        </w:rPr>
        <w:t>d</w:t>
      </w:r>
      <w:proofErr w:type="spellEnd"/>
      <w:r w:rsidR="00FD5007">
        <w:rPr>
          <w:rFonts w:ascii="Arial Narrow" w:hAnsi="Arial Narrow" w:cs="Arial Narrow"/>
          <w:lang w:eastAsia="pl-PL"/>
        </w:rPr>
        <w:t xml:space="preserve"> = maksymalna suma punktów przyznanych za </w:t>
      </w:r>
      <w:r>
        <w:rPr>
          <w:rFonts w:ascii="Arial Narrow" w:hAnsi="Arial Narrow" w:cs="Arial Narrow"/>
          <w:lang w:eastAsia="pl-PL"/>
        </w:rPr>
        <w:t>szkolenie</w:t>
      </w:r>
      <w:r w:rsidR="00FD5007">
        <w:rPr>
          <w:rFonts w:ascii="Arial Narrow" w:hAnsi="Arial Narrow" w:cs="Arial Narrow"/>
          <w:lang w:eastAsia="pl-PL"/>
        </w:rPr>
        <w:t xml:space="preserve"> spośród ofert nie podlegających odrzuceniu   </w:t>
      </w:r>
    </w:p>
    <w:p w14:paraId="2301C9FD" w14:textId="77777777" w:rsidR="00FD5007" w:rsidRDefault="00FD5007">
      <w:pPr>
        <w:rPr>
          <w:rFonts w:ascii="Arial Narrow" w:hAnsi="Arial Narrow" w:cs="Arial Narrow"/>
          <w:b/>
          <w:u w:val="single"/>
          <w:lang w:eastAsia="pl-PL"/>
        </w:rPr>
      </w:pPr>
    </w:p>
    <w:p w14:paraId="3D756229" w14:textId="77777777" w:rsidR="00450A56" w:rsidRDefault="00450A56">
      <w:pPr>
        <w:rPr>
          <w:rFonts w:ascii="Arial Narrow" w:hAnsi="Arial Narrow" w:cs="Arial Narrow"/>
          <w:b/>
          <w:u w:val="single"/>
        </w:rPr>
      </w:pPr>
    </w:p>
    <w:p w14:paraId="0F854D2E" w14:textId="65DA6928" w:rsidR="00450A56" w:rsidRDefault="00450A56" w:rsidP="00450A56">
      <w:pPr>
        <w:suppressAutoHyphens w:val="0"/>
        <w:spacing w:line="276" w:lineRule="auto"/>
        <w:jc w:val="both"/>
        <w:rPr>
          <w:rFonts w:ascii="Arial Narrow" w:hAnsi="Arial Narrow" w:cs="Arial Narrow"/>
          <w:b/>
          <w:i/>
          <w:color w:val="0070C0"/>
        </w:rPr>
      </w:pPr>
      <w:r w:rsidRPr="00450A56">
        <w:rPr>
          <w:rFonts w:ascii="Arial Narrow" w:hAnsi="Arial Narrow" w:cs="Arial Narrow"/>
          <w:b/>
          <w:u w:val="single"/>
          <w:lang w:eastAsia="pl-PL"/>
        </w:rPr>
        <w:t xml:space="preserve">Punkty za </w:t>
      </w:r>
      <w:r w:rsidRPr="00450A56">
        <w:rPr>
          <w:rFonts w:ascii="Arial Narrow" w:hAnsi="Arial Narrow"/>
          <w:b/>
          <w:bCs/>
          <w:u w:val="single"/>
        </w:rPr>
        <w:t>kryterium dostępność serwisu (S)</w:t>
      </w:r>
      <w:r>
        <w:rPr>
          <w:rFonts w:ascii="Arial Narrow" w:hAnsi="Arial Narrow"/>
          <w:b/>
          <w:bCs/>
          <w:u w:val="single"/>
        </w:rPr>
        <w:t xml:space="preserve"> - </w:t>
      </w:r>
      <w:r w:rsidRPr="00450A56">
        <w:rPr>
          <w:rFonts w:ascii="Arial Narrow" w:hAnsi="Arial Narrow"/>
        </w:rPr>
        <w:t>ocena zostanie dokonana na podstawie deklarowanego czasu dostępności usług serwisowych</w:t>
      </w:r>
      <w:r w:rsidR="004538E2">
        <w:rPr>
          <w:rFonts w:ascii="Arial Narrow" w:hAnsi="Arial Narrow"/>
        </w:rPr>
        <w:t xml:space="preserve"> (</w:t>
      </w:r>
      <w:r w:rsidR="004538E2">
        <w:rPr>
          <w:rFonts w:ascii="Arial Narrow" w:hAnsi="Arial Narrow" w:cs="Arial Narrow"/>
        </w:rPr>
        <w:t xml:space="preserve">należy podać w </w:t>
      </w:r>
      <w:r w:rsidR="004538E2">
        <w:rPr>
          <w:rFonts w:ascii="Arial Narrow" w:hAnsi="Arial Narrow" w:cs="Arial Narrow"/>
          <w:b/>
          <w:i/>
          <w:color w:val="0070C0"/>
        </w:rPr>
        <w:t xml:space="preserve">Załączniku Nr </w:t>
      </w:r>
      <w:proofErr w:type="gramStart"/>
      <w:r w:rsidR="004538E2">
        <w:rPr>
          <w:rFonts w:ascii="Arial Narrow" w:hAnsi="Arial Narrow" w:cs="Arial Narrow"/>
          <w:b/>
          <w:i/>
          <w:color w:val="0070C0"/>
        </w:rPr>
        <w:t>1  do</w:t>
      </w:r>
      <w:proofErr w:type="gramEnd"/>
      <w:r w:rsidR="004538E2">
        <w:rPr>
          <w:rFonts w:ascii="Arial Narrow" w:hAnsi="Arial Narrow" w:cs="Arial Narrow"/>
          <w:b/>
          <w:i/>
          <w:color w:val="0070C0"/>
        </w:rPr>
        <w:t xml:space="preserve"> SWZ „Formularz oferty – formularz cenowy”)</w:t>
      </w:r>
    </w:p>
    <w:p w14:paraId="4BB852AC" w14:textId="77777777" w:rsidR="004538E2" w:rsidRPr="00450A56" w:rsidRDefault="004538E2" w:rsidP="00450A56">
      <w:pPr>
        <w:suppressAutoHyphens w:val="0"/>
        <w:spacing w:line="276" w:lineRule="auto"/>
        <w:jc w:val="both"/>
        <w:rPr>
          <w:rFonts w:ascii="Arial Narrow" w:hAnsi="Arial Narrow"/>
          <w:b/>
          <w:bCs/>
          <w:u w:val="single"/>
        </w:rPr>
      </w:pPr>
    </w:p>
    <w:p w14:paraId="07EE9024" w14:textId="77777777" w:rsidR="00450A56" w:rsidRPr="00450A56" w:rsidRDefault="00450A56" w:rsidP="00E06072">
      <w:pPr>
        <w:pStyle w:val="Akapitzlist"/>
        <w:numPr>
          <w:ilvl w:val="0"/>
          <w:numId w:val="66"/>
        </w:numPr>
        <w:suppressAutoHyphens w:val="0"/>
        <w:spacing w:line="276" w:lineRule="auto"/>
        <w:jc w:val="both"/>
        <w:rPr>
          <w:rFonts w:ascii="Arial Narrow" w:hAnsi="Arial Narrow"/>
          <w:sz w:val="20"/>
          <w:szCs w:val="20"/>
        </w:rPr>
      </w:pPr>
      <w:r w:rsidRPr="00450A56">
        <w:rPr>
          <w:rFonts w:ascii="Arial Narrow" w:hAnsi="Arial Narrow"/>
          <w:sz w:val="20"/>
          <w:szCs w:val="20"/>
        </w:rPr>
        <w:t>serwis w trybie 8/5 (dni robocze, 8 godzin dziennie) – 0 pkt</w:t>
      </w:r>
    </w:p>
    <w:p w14:paraId="661C71EB" w14:textId="77777777" w:rsidR="00450A56" w:rsidRPr="00450A56" w:rsidRDefault="00450A56" w:rsidP="00E06072">
      <w:pPr>
        <w:pStyle w:val="Akapitzlist"/>
        <w:numPr>
          <w:ilvl w:val="0"/>
          <w:numId w:val="66"/>
        </w:numPr>
        <w:suppressAutoHyphens w:val="0"/>
        <w:spacing w:line="276" w:lineRule="auto"/>
        <w:jc w:val="both"/>
        <w:rPr>
          <w:rFonts w:ascii="Arial Narrow" w:hAnsi="Arial Narrow"/>
          <w:sz w:val="20"/>
          <w:szCs w:val="20"/>
        </w:rPr>
      </w:pPr>
      <w:r w:rsidRPr="00450A56">
        <w:rPr>
          <w:rFonts w:ascii="Arial Narrow" w:hAnsi="Arial Narrow"/>
          <w:sz w:val="20"/>
          <w:szCs w:val="20"/>
        </w:rPr>
        <w:t>serwis w trybie 16/7 (7 dni w tygodniu, 16 godzin dziennie) – 10 pkt</w:t>
      </w:r>
    </w:p>
    <w:p w14:paraId="6C4B3117" w14:textId="77777777" w:rsidR="00450A56" w:rsidRPr="00450A56" w:rsidRDefault="00450A56" w:rsidP="00E06072">
      <w:pPr>
        <w:pStyle w:val="Akapitzlist"/>
        <w:numPr>
          <w:ilvl w:val="0"/>
          <w:numId w:val="66"/>
        </w:numPr>
        <w:suppressAutoHyphens w:val="0"/>
        <w:spacing w:line="276" w:lineRule="auto"/>
        <w:jc w:val="both"/>
        <w:rPr>
          <w:rFonts w:ascii="Arial Narrow" w:hAnsi="Arial Narrow"/>
          <w:sz w:val="20"/>
          <w:szCs w:val="20"/>
        </w:rPr>
      </w:pPr>
      <w:r w:rsidRPr="00450A56">
        <w:rPr>
          <w:rFonts w:ascii="Arial Narrow" w:hAnsi="Arial Narrow"/>
          <w:sz w:val="20"/>
          <w:szCs w:val="20"/>
        </w:rPr>
        <w:t>serwis w trybie 24/7/365 (całodobowo, przez cały rok) – 20 pkt</w:t>
      </w:r>
    </w:p>
    <w:p w14:paraId="1D854D55" w14:textId="77777777" w:rsidR="00450A56" w:rsidRDefault="00450A56" w:rsidP="00450A56">
      <w:pPr>
        <w:rPr>
          <w:rFonts w:ascii="Arial Narrow" w:hAnsi="Arial Narrow" w:cs="Arial Narrow"/>
          <w:lang w:eastAsia="pl-PL"/>
        </w:rPr>
      </w:pPr>
    </w:p>
    <w:p w14:paraId="1DF4798B" w14:textId="6FC1A623" w:rsidR="00450A56" w:rsidRDefault="00450A56" w:rsidP="00450A56">
      <w:pPr>
        <w:suppressAutoHyphens w:val="0"/>
        <w:spacing w:before="280" w:after="280"/>
        <w:ind w:left="852"/>
        <w:rPr>
          <w:rFonts w:ascii="Arial Narrow" w:hAnsi="Arial Narrow" w:cs="Arial Narrow"/>
          <w:lang w:eastAsia="pl-PL"/>
        </w:rPr>
      </w:pPr>
      <w:r>
        <w:rPr>
          <w:rFonts w:ascii="Arial Narrow" w:hAnsi="Arial Narrow" w:cs="Arial Narrow"/>
          <w:lang w:eastAsia="pl-PL"/>
        </w:rPr>
        <w:t xml:space="preserve">           S</w:t>
      </w:r>
      <w:r>
        <w:rPr>
          <w:rFonts w:ascii="Arial Narrow" w:hAnsi="Arial Narrow" w:cs="Arial Narrow"/>
          <w:vertAlign w:val="subscript"/>
          <w:lang w:eastAsia="pl-PL"/>
        </w:rPr>
        <w:t>n</w:t>
      </w:r>
      <w:r>
        <w:rPr>
          <w:rFonts w:ascii="Arial Narrow" w:hAnsi="Arial Narrow" w:cs="Arial Narrow"/>
          <w:lang w:eastAsia="pl-PL"/>
        </w:rPr>
        <w:tab/>
      </w:r>
      <w:r>
        <w:rPr>
          <w:rFonts w:ascii="Arial Narrow" w:hAnsi="Arial Narrow" w:cs="Arial Narrow"/>
          <w:lang w:eastAsia="pl-PL"/>
        </w:rPr>
        <w:tab/>
      </w:r>
    </w:p>
    <w:p w14:paraId="46E77DCC" w14:textId="7D30FA37" w:rsidR="00450A56" w:rsidRDefault="00450A56" w:rsidP="00450A56">
      <w:pPr>
        <w:suppressAutoHyphens w:val="0"/>
        <w:spacing w:before="280" w:after="280"/>
        <w:ind w:left="567" w:hanging="567"/>
        <w:rPr>
          <w:rFonts w:ascii="Arial Narrow" w:hAnsi="Arial Narrow" w:cs="Arial Narrow"/>
          <w:lang w:eastAsia="pl-PL"/>
        </w:rPr>
      </w:pPr>
      <w:r>
        <w:rPr>
          <w:rFonts w:ascii="Arial Narrow" w:hAnsi="Arial Narrow" w:cs="Arial Narrow"/>
          <w:lang w:eastAsia="pl-PL"/>
        </w:rPr>
        <w:tab/>
      </w:r>
      <w:r>
        <w:rPr>
          <w:rFonts w:ascii="Arial Narrow" w:hAnsi="Arial Narrow" w:cs="Arial Narrow"/>
          <w:lang w:eastAsia="pl-PL"/>
        </w:rPr>
        <w:tab/>
        <w:t xml:space="preserve">S =     </w:t>
      </w:r>
      <w:r>
        <w:rPr>
          <w:rFonts w:ascii="Symbol" w:eastAsia="Symbol" w:hAnsi="Symbol" w:cs="Symbol"/>
          <w:lang w:eastAsia="pl-PL"/>
        </w:rPr>
        <w:t></w:t>
      </w:r>
      <w:r>
        <w:rPr>
          <w:rFonts w:ascii="Symbol" w:eastAsia="Symbol" w:hAnsi="Symbol" w:cs="Symbol"/>
          <w:lang w:eastAsia="pl-PL"/>
        </w:rPr>
        <w:t></w:t>
      </w:r>
      <w:r>
        <w:rPr>
          <w:rFonts w:ascii="Symbol" w:eastAsia="Symbol" w:hAnsi="Symbol" w:cs="Symbol"/>
          <w:lang w:eastAsia="pl-PL"/>
        </w:rPr>
        <w:t></w:t>
      </w:r>
      <w:r>
        <w:rPr>
          <w:rFonts w:ascii="Arial Narrow" w:hAnsi="Arial Narrow" w:cs="Arial Narrow"/>
          <w:lang w:eastAsia="pl-PL"/>
        </w:rPr>
        <w:t xml:space="preserve">   x 10   </w:t>
      </w:r>
    </w:p>
    <w:p w14:paraId="39D1CCB5" w14:textId="6A455ACC" w:rsidR="00450A56" w:rsidRDefault="00450A56" w:rsidP="00450A56">
      <w:pPr>
        <w:suppressAutoHyphens w:val="0"/>
        <w:spacing w:before="280" w:after="280"/>
        <w:ind w:left="567" w:hanging="567"/>
        <w:rPr>
          <w:rFonts w:ascii="Arial Narrow" w:hAnsi="Arial Narrow" w:cs="Arial Narrow"/>
          <w:lang w:eastAsia="pl-PL"/>
        </w:rPr>
      </w:pPr>
      <w:r>
        <w:rPr>
          <w:rFonts w:ascii="Arial Narrow" w:hAnsi="Arial Narrow" w:cs="Arial Narrow"/>
          <w:lang w:eastAsia="pl-PL"/>
        </w:rPr>
        <w:t xml:space="preserve">               </w:t>
      </w:r>
      <w:r>
        <w:rPr>
          <w:rFonts w:ascii="Arial Narrow" w:hAnsi="Arial Narrow" w:cs="Arial Narrow"/>
          <w:lang w:eastAsia="pl-PL"/>
        </w:rPr>
        <w:tab/>
        <w:t xml:space="preserve">              </w:t>
      </w:r>
      <w:proofErr w:type="spellStart"/>
      <w:r>
        <w:rPr>
          <w:rFonts w:ascii="Arial Narrow" w:hAnsi="Arial Narrow" w:cs="Arial Narrow"/>
          <w:lang w:eastAsia="pl-PL"/>
        </w:rPr>
        <w:t>S</w:t>
      </w:r>
      <w:r>
        <w:rPr>
          <w:rFonts w:ascii="Arial Narrow" w:hAnsi="Arial Narrow" w:cs="Arial Narrow"/>
          <w:vertAlign w:val="subscript"/>
          <w:lang w:eastAsia="pl-PL"/>
        </w:rPr>
        <w:t>d</w:t>
      </w:r>
      <w:proofErr w:type="spellEnd"/>
    </w:p>
    <w:p w14:paraId="40A70E2D" w14:textId="77777777" w:rsidR="00450A56" w:rsidRDefault="00450A56" w:rsidP="00450A56">
      <w:pPr>
        <w:suppressAutoHyphens w:val="0"/>
        <w:spacing w:after="60"/>
        <w:ind w:left="426"/>
        <w:rPr>
          <w:rFonts w:ascii="Arial Narrow" w:hAnsi="Arial Narrow" w:cs="Arial Narrow"/>
          <w:lang w:eastAsia="pl-PL"/>
        </w:rPr>
      </w:pPr>
      <w:r>
        <w:rPr>
          <w:rFonts w:ascii="Arial Narrow" w:hAnsi="Arial Narrow" w:cs="Arial Narrow"/>
          <w:lang w:eastAsia="pl-PL"/>
        </w:rPr>
        <w:t>gdzie:</w:t>
      </w:r>
    </w:p>
    <w:p w14:paraId="63D7A6B1" w14:textId="0CCB528E" w:rsidR="00450A56" w:rsidRDefault="00450A56" w:rsidP="00450A56">
      <w:pPr>
        <w:suppressAutoHyphens w:val="0"/>
        <w:spacing w:after="60"/>
        <w:ind w:left="426"/>
        <w:rPr>
          <w:rFonts w:ascii="Arial Narrow" w:hAnsi="Arial Narrow" w:cs="Arial Narrow"/>
          <w:lang w:eastAsia="pl-PL"/>
        </w:rPr>
      </w:pPr>
      <w:r>
        <w:rPr>
          <w:rFonts w:ascii="Arial Narrow" w:hAnsi="Arial Narrow" w:cs="Arial Narrow"/>
          <w:lang w:eastAsia="pl-PL"/>
        </w:rPr>
        <w:t xml:space="preserve">S = punkty za dostępność serwisu dla danej oferty </w:t>
      </w:r>
    </w:p>
    <w:p w14:paraId="6322C60A" w14:textId="4E3A6A90" w:rsidR="00450A56" w:rsidRDefault="00450A56" w:rsidP="00450A56">
      <w:pPr>
        <w:suppressAutoHyphens w:val="0"/>
        <w:spacing w:after="60"/>
        <w:ind w:left="426"/>
        <w:rPr>
          <w:rFonts w:ascii="Arial Narrow" w:hAnsi="Arial Narrow" w:cs="Arial Narrow"/>
          <w:lang w:eastAsia="pl-PL"/>
        </w:rPr>
      </w:pPr>
      <w:r>
        <w:rPr>
          <w:rFonts w:ascii="Arial Narrow" w:hAnsi="Arial Narrow" w:cs="Arial Narrow"/>
          <w:vertAlign w:val="subscript"/>
          <w:lang w:eastAsia="pl-PL"/>
        </w:rPr>
        <w:t>Sn</w:t>
      </w:r>
      <w:r>
        <w:rPr>
          <w:rFonts w:ascii="Arial Narrow" w:hAnsi="Arial Narrow" w:cs="Arial Narrow"/>
          <w:lang w:eastAsia="pl-PL"/>
        </w:rPr>
        <w:t xml:space="preserve"> = suma punktów przyznanych za </w:t>
      </w:r>
      <w:proofErr w:type="spellStart"/>
      <w:r w:rsidR="00F63AF3">
        <w:rPr>
          <w:rFonts w:ascii="Arial Narrow" w:hAnsi="Arial Narrow" w:cs="Arial Narrow"/>
          <w:lang w:eastAsia="pl-PL"/>
        </w:rPr>
        <w:t>dostępnośc</w:t>
      </w:r>
      <w:proofErr w:type="spellEnd"/>
      <w:r w:rsidR="00F63AF3">
        <w:rPr>
          <w:rFonts w:ascii="Arial Narrow" w:hAnsi="Arial Narrow" w:cs="Arial Narrow"/>
          <w:lang w:eastAsia="pl-PL"/>
        </w:rPr>
        <w:t xml:space="preserve"> serwisu</w:t>
      </w:r>
      <w:r>
        <w:rPr>
          <w:rFonts w:ascii="Arial Narrow" w:hAnsi="Arial Narrow" w:cs="Arial Narrow"/>
          <w:lang w:eastAsia="pl-PL"/>
        </w:rPr>
        <w:t xml:space="preserve"> danej ofercie                  </w:t>
      </w:r>
    </w:p>
    <w:p w14:paraId="4814637F" w14:textId="7452ED09" w:rsidR="00450A56" w:rsidRDefault="00F63AF3" w:rsidP="00450A56">
      <w:pPr>
        <w:suppressAutoHyphens w:val="0"/>
        <w:spacing w:after="60"/>
        <w:ind w:left="426"/>
        <w:jc w:val="both"/>
        <w:rPr>
          <w:rFonts w:ascii="Arial Narrow" w:hAnsi="Arial Narrow" w:cs="Arial Narrow"/>
          <w:lang w:eastAsia="pl-PL"/>
        </w:rPr>
      </w:pPr>
      <w:proofErr w:type="spellStart"/>
      <w:r>
        <w:rPr>
          <w:rFonts w:ascii="Arial Narrow" w:hAnsi="Arial Narrow" w:cs="Arial Narrow"/>
          <w:vertAlign w:val="subscript"/>
          <w:lang w:eastAsia="pl-PL"/>
        </w:rPr>
        <w:t>S</w:t>
      </w:r>
      <w:r w:rsidR="00450A56">
        <w:rPr>
          <w:rFonts w:ascii="Arial Narrow" w:hAnsi="Arial Narrow" w:cs="Arial Narrow"/>
          <w:vertAlign w:val="subscript"/>
          <w:lang w:eastAsia="pl-PL"/>
        </w:rPr>
        <w:t>d</w:t>
      </w:r>
      <w:proofErr w:type="spellEnd"/>
      <w:r w:rsidR="00450A56">
        <w:rPr>
          <w:rFonts w:ascii="Arial Narrow" w:hAnsi="Arial Narrow" w:cs="Arial Narrow"/>
          <w:lang w:eastAsia="pl-PL"/>
        </w:rPr>
        <w:t xml:space="preserve"> = maksymalna suma punktów przyznanych </w:t>
      </w:r>
      <w:r>
        <w:rPr>
          <w:rFonts w:ascii="Arial Narrow" w:hAnsi="Arial Narrow" w:cs="Arial Narrow"/>
          <w:lang w:eastAsia="pl-PL"/>
        </w:rPr>
        <w:t xml:space="preserve">za </w:t>
      </w:r>
      <w:proofErr w:type="spellStart"/>
      <w:r>
        <w:rPr>
          <w:rFonts w:ascii="Arial Narrow" w:hAnsi="Arial Narrow" w:cs="Arial Narrow"/>
          <w:lang w:eastAsia="pl-PL"/>
        </w:rPr>
        <w:t>dostępnośc</w:t>
      </w:r>
      <w:proofErr w:type="spellEnd"/>
      <w:r>
        <w:rPr>
          <w:rFonts w:ascii="Arial Narrow" w:hAnsi="Arial Narrow" w:cs="Arial Narrow"/>
          <w:lang w:eastAsia="pl-PL"/>
        </w:rPr>
        <w:t xml:space="preserve"> serwisu </w:t>
      </w:r>
      <w:r w:rsidR="00450A56">
        <w:rPr>
          <w:rFonts w:ascii="Arial Narrow" w:hAnsi="Arial Narrow" w:cs="Arial Narrow"/>
          <w:lang w:eastAsia="pl-PL"/>
        </w:rPr>
        <w:t xml:space="preserve">spośród ofert nie podlegających odrzuceniu   </w:t>
      </w:r>
    </w:p>
    <w:p w14:paraId="4B3E965B" w14:textId="77777777" w:rsidR="00450A56" w:rsidRDefault="00450A56">
      <w:pPr>
        <w:rPr>
          <w:rFonts w:ascii="Arial Narrow" w:hAnsi="Arial Narrow" w:cs="Arial Narrow"/>
          <w:b/>
          <w:u w:val="single"/>
        </w:rPr>
      </w:pPr>
    </w:p>
    <w:p w14:paraId="6E50230B" w14:textId="77777777" w:rsidR="00450A56" w:rsidRDefault="00450A56">
      <w:pPr>
        <w:rPr>
          <w:rFonts w:ascii="Arial Narrow" w:hAnsi="Arial Narrow" w:cs="Arial Narrow"/>
          <w:b/>
          <w:u w:val="single"/>
        </w:rPr>
      </w:pPr>
    </w:p>
    <w:p w14:paraId="7F2C4683" w14:textId="77777777" w:rsidR="00450A56" w:rsidRDefault="00450A56">
      <w:pPr>
        <w:rPr>
          <w:rFonts w:ascii="Arial Narrow" w:hAnsi="Arial Narrow" w:cs="Arial Narrow"/>
          <w:b/>
          <w:u w:val="single"/>
        </w:rPr>
      </w:pPr>
    </w:p>
    <w:p w14:paraId="16AEB8A4" w14:textId="35922D45" w:rsidR="00FD5007" w:rsidRPr="004538E2" w:rsidRDefault="00FD5007">
      <w:pPr>
        <w:rPr>
          <w:rFonts w:ascii="Arial Narrow" w:hAnsi="Arial Narrow" w:cs="Arial Narrow"/>
          <w:b/>
          <w:u w:val="single"/>
        </w:rPr>
      </w:pPr>
      <w:r w:rsidRPr="004538E2">
        <w:rPr>
          <w:rFonts w:ascii="Arial Narrow" w:hAnsi="Arial Narrow" w:cs="Arial Narrow"/>
          <w:b/>
          <w:u w:val="single"/>
        </w:rPr>
        <w:t xml:space="preserve">Łączna suma punktów </w:t>
      </w:r>
      <w:r w:rsidR="004538E2" w:rsidRPr="004538E2">
        <w:rPr>
          <w:rFonts w:ascii="Arial Narrow" w:hAnsi="Arial Narrow" w:cs="Arial Narrow"/>
          <w:b/>
          <w:u w:val="single"/>
        </w:rPr>
        <w:t>ze wszystkich</w:t>
      </w:r>
      <w:r w:rsidRPr="004538E2">
        <w:rPr>
          <w:rFonts w:ascii="Arial Narrow" w:hAnsi="Arial Narrow" w:cs="Arial Narrow"/>
          <w:b/>
          <w:u w:val="single"/>
        </w:rPr>
        <w:t xml:space="preserve"> kryteriów (z uwzględnieniem wag)</w:t>
      </w:r>
    </w:p>
    <w:p w14:paraId="47EE3B3A" w14:textId="77777777" w:rsidR="00FD5007" w:rsidRDefault="00FD5007">
      <w:pPr>
        <w:rPr>
          <w:rFonts w:ascii="Arial Narrow" w:hAnsi="Arial Narrow" w:cs="Arial Narrow"/>
          <w:b/>
          <w:u w:val="single"/>
        </w:rPr>
      </w:pPr>
    </w:p>
    <w:p w14:paraId="35D5C7AD" w14:textId="64D54F63" w:rsidR="00F63AF3" w:rsidRDefault="00FD5007" w:rsidP="00F63AF3">
      <w:pPr>
        <w:rPr>
          <w:rFonts w:ascii="Arial Narrow" w:hAnsi="Arial Narrow" w:cs="Arial Narrow"/>
          <w:b/>
          <w:u w:val="single"/>
        </w:rPr>
      </w:pPr>
      <w:r>
        <w:rPr>
          <w:rFonts w:ascii="Arial Narrow" w:hAnsi="Arial Narrow" w:cs="Arial Narrow"/>
          <w:b/>
        </w:rPr>
        <w:tab/>
        <w:t xml:space="preserve">  S = (C x 0,60) + (</w:t>
      </w:r>
      <w:r w:rsidR="00F63AF3">
        <w:rPr>
          <w:rFonts w:ascii="Arial Narrow" w:hAnsi="Arial Narrow" w:cs="Arial Narrow"/>
          <w:b/>
        </w:rPr>
        <w:t>F</w:t>
      </w:r>
      <w:r>
        <w:rPr>
          <w:rFonts w:ascii="Arial Narrow" w:hAnsi="Arial Narrow" w:cs="Arial Narrow"/>
          <w:b/>
        </w:rPr>
        <w:t xml:space="preserve"> x 0,</w:t>
      </w:r>
      <w:r w:rsidR="00F63AF3">
        <w:rPr>
          <w:rFonts w:ascii="Arial Narrow" w:hAnsi="Arial Narrow" w:cs="Arial Narrow"/>
          <w:b/>
        </w:rPr>
        <w:t>2</w:t>
      </w:r>
      <w:r>
        <w:rPr>
          <w:rFonts w:ascii="Arial Narrow" w:hAnsi="Arial Narrow" w:cs="Arial Narrow"/>
          <w:b/>
        </w:rPr>
        <w:t>0)</w:t>
      </w:r>
      <w:r w:rsidR="00F63AF3" w:rsidRPr="00F63AF3">
        <w:rPr>
          <w:rFonts w:ascii="Arial Narrow" w:hAnsi="Arial Narrow" w:cs="Arial Narrow"/>
          <w:b/>
        </w:rPr>
        <w:t xml:space="preserve"> </w:t>
      </w:r>
      <w:r w:rsidR="00F63AF3">
        <w:rPr>
          <w:rFonts w:ascii="Arial Narrow" w:hAnsi="Arial Narrow" w:cs="Arial Narrow"/>
          <w:b/>
        </w:rPr>
        <w:t>+ (S x 0,20)</w:t>
      </w:r>
    </w:p>
    <w:p w14:paraId="1962FD22" w14:textId="655A1103" w:rsidR="00FD5007" w:rsidRDefault="00FD5007">
      <w:pPr>
        <w:rPr>
          <w:rFonts w:ascii="Arial Narrow" w:hAnsi="Arial Narrow" w:cs="Arial Narrow"/>
          <w:b/>
          <w:u w:val="single"/>
        </w:rPr>
      </w:pPr>
    </w:p>
    <w:p w14:paraId="0595CBC2" w14:textId="77777777" w:rsidR="00FD5007" w:rsidRDefault="00FD5007">
      <w:pPr>
        <w:rPr>
          <w:rFonts w:ascii="Arial Narrow" w:hAnsi="Arial Narrow" w:cs="Arial Narrow"/>
          <w:b/>
          <w:u w:val="single"/>
        </w:rPr>
      </w:pPr>
    </w:p>
    <w:p w14:paraId="5EB6931D" w14:textId="77777777" w:rsidR="00FD5007" w:rsidRDefault="00FD5007">
      <w:pPr>
        <w:rPr>
          <w:rFonts w:ascii="Arial Narrow" w:hAnsi="Arial Narrow" w:cs="Arial Narrow"/>
        </w:rPr>
      </w:pPr>
      <w:r>
        <w:rPr>
          <w:rFonts w:ascii="Arial Narrow" w:hAnsi="Arial Narrow" w:cs="Arial Narrow"/>
        </w:rPr>
        <w:tab/>
        <w:t>S = ocena końcowa</w:t>
      </w:r>
    </w:p>
    <w:p w14:paraId="1D369DDF" w14:textId="77777777" w:rsidR="00FD5007" w:rsidRDefault="00FD5007">
      <w:pPr>
        <w:rPr>
          <w:rFonts w:ascii="Arial Narrow" w:hAnsi="Arial Narrow" w:cs="Arial Narrow"/>
        </w:rPr>
      </w:pPr>
      <w:r>
        <w:rPr>
          <w:rFonts w:ascii="Arial Narrow" w:hAnsi="Arial Narrow" w:cs="Arial Narrow"/>
        </w:rPr>
        <w:tab/>
        <w:t>C = punkty za cenę</w:t>
      </w:r>
    </w:p>
    <w:p w14:paraId="535341C9" w14:textId="2CEEF5B4" w:rsidR="00FD5007" w:rsidRDefault="00FD5007">
      <w:pPr>
        <w:rPr>
          <w:rFonts w:ascii="Arial Narrow" w:hAnsi="Arial Narrow"/>
          <w:bCs/>
        </w:rPr>
      </w:pPr>
      <w:r>
        <w:rPr>
          <w:rFonts w:ascii="Arial Narrow" w:hAnsi="Arial Narrow" w:cs="Arial Narrow"/>
        </w:rPr>
        <w:t xml:space="preserve">                </w:t>
      </w:r>
      <w:r w:rsidR="00F63AF3">
        <w:rPr>
          <w:rFonts w:ascii="Arial Narrow" w:hAnsi="Arial Narrow" w:cs="Arial Narrow"/>
        </w:rPr>
        <w:t>F</w:t>
      </w:r>
      <w:r>
        <w:rPr>
          <w:rFonts w:ascii="Arial Narrow" w:hAnsi="Arial Narrow" w:cs="Arial Narrow"/>
        </w:rPr>
        <w:t xml:space="preserve">= punkty za </w:t>
      </w:r>
      <w:r w:rsidR="00F63AF3" w:rsidRPr="00F63AF3">
        <w:rPr>
          <w:rFonts w:ascii="Arial Narrow" w:hAnsi="Arial Narrow" w:cs="Arial Narrow"/>
          <w:bCs/>
          <w:lang w:eastAsia="pl-PL"/>
        </w:rPr>
        <w:t>k</w:t>
      </w:r>
      <w:r w:rsidR="00F63AF3" w:rsidRPr="00F63AF3">
        <w:rPr>
          <w:rFonts w:ascii="Arial Narrow" w:hAnsi="Arial Narrow"/>
          <w:bCs/>
        </w:rPr>
        <w:t xml:space="preserve">ryterium szkolenia </w:t>
      </w:r>
      <w:proofErr w:type="spellStart"/>
      <w:r w:rsidR="00F63AF3" w:rsidRPr="00F63AF3">
        <w:rPr>
          <w:rFonts w:ascii="Arial Narrow" w:hAnsi="Arial Narrow"/>
          <w:bCs/>
        </w:rPr>
        <w:t>follow-up</w:t>
      </w:r>
      <w:proofErr w:type="spellEnd"/>
      <w:r w:rsidR="00F63AF3" w:rsidRPr="00F63AF3">
        <w:rPr>
          <w:rFonts w:ascii="Arial Narrow" w:hAnsi="Arial Narrow"/>
          <w:bCs/>
        </w:rPr>
        <w:t xml:space="preserve"> (F)</w:t>
      </w:r>
    </w:p>
    <w:p w14:paraId="5BE39532" w14:textId="497DA013" w:rsidR="00F63AF3" w:rsidRDefault="00F63AF3">
      <w:pPr>
        <w:rPr>
          <w:rFonts w:ascii="Arial Narrow" w:hAnsi="Arial Narrow" w:cs="Arial Narrow"/>
        </w:rPr>
      </w:pPr>
      <w:r>
        <w:rPr>
          <w:rFonts w:ascii="Arial Narrow" w:hAnsi="Arial Narrow"/>
          <w:bCs/>
        </w:rPr>
        <w:tab/>
        <w:t>S=</w:t>
      </w:r>
      <w:r w:rsidRPr="00F63AF3">
        <w:rPr>
          <w:rFonts w:ascii="Arial Narrow" w:hAnsi="Arial Narrow" w:cs="Arial Narrow"/>
          <w:b/>
          <w:u w:val="single"/>
          <w:lang w:eastAsia="pl-PL"/>
        </w:rPr>
        <w:t xml:space="preserve"> </w:t>
      </w:r>
      <w:r w:rsidRPr="00F63AF3">
        <w:rPr>
          <w:rFonts w:ascii="Arial Narrow" w:hAnsi="Arial Narrow" w:cs="Arial Narrow"/>
          <w:bCs/>
          <w:lang w:eastAsia="pl-PL"/>
        </w:rPr>
        <w:t xml:space="preserve">Punkty za </w:t>
      </w:r>
      <w:r w:rsidRPr="00F63AF3">
        <w:rPr>
          <w:rFonts w:ascii="Arial Narrow" w:hAnsi="Arial Narrow"/>
          <w:bCs/>
        </w:rPr>
        <w:t>kryterium dostępność serwisu (S)</w:t>
      </w:r>
    </w:p>
    <w:p w14:paraId="3C0FAAB0" w14:textId="77777777" w:rsidR="00FD5007" w:rsidRDefault="00FD5007">
      <w:pPr>
        <w:tabs>
          <w:tab w:val="left" w:pos="426"/>
        </w:tabs>
        <w:spacing w:after="60"/>
        <w:jc w:val="both"/>
        <w:rPr>
          <w:rFonts w:ascii="Arial Narrow" w:hAnsi="Arial Narrow" w:cs="Arial Narrow"/>
        </w:rPr>
      </w:pPr>
    </w:p>
    <w:p w14:paraId="401406A4" w14:textId="77777777" w:rsidR="00FD5007" w:rsidRDefault="00FD5007">
      <w:pPr>
        <w:tabs>
          <w:tab w:val="left" w:pos="426"/>
        </w:tabs>
        <w:spacing w:after="60"/>
        <w:jc w:val="both"/>
        <w:rPr>
          <w:rFonts w:ascii="Arial Narrow" w:hAnsi="Arial Narrow" w:cs="Arial Narrow"/>
        </w:rPr>
      </w:pPr>
      <w:r>
        <w:rPr>
          <w:rFonts w:ascii="Arial Narrow" w:hAnsi="Arial Narrow" w:cs="Arial Narrow"/>
          <w:bCs/>
          <w:u w:val="single"/>
        </w:rPr>
        <w:t>Wybór najkorzystniejszej oferty:</w:t>
      </w:r>
      <w:r>
        <w:rPr>
          <w:rFonts w:ascii="Arial Narrow" w:hAnsi="Arial Narrow" w:cs="Arial Narrow"/>
        </w:rPr>
        <w:t xml:space="preserve"> </w:t>
      </w:r>
      <w:r>
        <w:rPr>
          <w:rFonts w:ascii="Arial Narrow" w:hAnsi="Arial Narrow" w:cs="Arial Narrow"/>
        </w:rPr>
        <w:tab/>
      </w:r>
    </w:p>
    <w:p w14:paraId="5B4FA036" w14:textId="77777777" w:rsidR="00FD5007" w:rsidRDefault="00FD5007" w:rsidP="00E06072">
      <w:pPr>
        <w:numPr>
          <w:ilvl w:val="2"/>
          <w:numId w:val="30"/>
        </w:numPr>
        <w:suppressAutoHyphens w:val="0"/>
        <w:spacing w:after="60"/>
        <w:ind w:left="357" w:hanging="357"/>
        <w:jc w:val="both"/>
        <w:rPr>
          <w:rFonts w:ascii="Arial Narrow" w:hAnsi="Arial Narrow" w:cs="Arial Narrow"/>
        </w:rPr>
      </w:pPr>
      <w:r>
        <w:rPr>
          <w:rFonts w:ascii="Arial Narrow" w:hAnsi="Arial Narrow" w:cs="Arial Narrow"/>
        </w:rPr>
        <w:t>Zamawiający wybierze ofertę, która uzyska największą liczbę punktów, z zastrzeżeniem punktu 3</w:t>
      </w:r>
      <w:r>
        <w:rPr>
          <w:rFonts w:ascii="Arial Narrow" w:hAnsi="Arial Narrow" w:cs="Arial Narrow"/>
          <w:color w:val="000000"/>
        </w:rPr>
        <w:t>.</w:t>
      </w:r>
    </w:p>
    <w:p w14:paraId="18C22145" w14:textId="77777777" w:rsidR="00FD5007" w:rsidRDefault="00FD5007" w:rsidP="00E06072">
      <w:pPr>
        <w:numPr>
          <w:ilvl w:val="2"/>
          <w:numId w:val="30"/>
        </w:numPr>
        <w:suppressAutoHyphens w:val="0"/>
        <w:spacing w:after="60"/>
        <w:ind w:left="357" w:hanging="357"/>
        <w:jc w:val="both"/>
        <w:rPr>
          <w:rFonts w:ascii="Arial Narrow" w:hAnsi="Arial Narrow" w:cs="Arial Narrow"/>
          <w:lang w:eastAsia="pl-PL"/>
        </w:rPr>
      </w:pPr>
      <w:r>
        <w:rPr>
          <w:rFonts w:ascii="Arial Narrow" w:hAnsi="Arial Narrow" w:cs="Arial Narrow"/>
        </w:rPr>
        <w:t>Obliczenia dokonywane będą z dokładnością do 2 miejsc po przecinku.</w:t>
      </w:r>
    </w:p>
    <w:p w14:paraId="6A830BE3" w14:textId="77777777" w:rsidR="00FD5007" w:rsidRDefault="00FD5007" w:rsidP="00E06072">
      <w:pPr>
        <w:numPr>
          <w:ilvl w:val="2"/>
          <w:numId w:val="30"/>
        </w:numPr>
        <w:suppressAutoHyphens w:val="0"/>
        <w:spacing w:after="60"/>
        <w:ind w:left="357" w:hanging="357"/>
        <w:jc w:val="both"/>
        <w:rPr>
          <w:rFonts w:ascii="Arial Narrow" w:hAnsi="Arial Narrow" w:cs="Arial Narrow"/>
        </w:rPr>
      </w:pPr>
      <w:r>
        <w:rPr>
          <w:rFonts w:ascii="Arial Narrow" w:hAnsi="Arial Narrow" w:cs="Arial Narrow"/>
          <w:lang w:eastAsia="pl-PL"/>
        </w:rPr>
        <w:lastRenderedPageBreak/>
        <w:t>Zamawiający udzieli zamówienia Wykonawcy, którego oferta odpowiada wszystkim wymaganiom określonym w niniejszej SWZ i zostanie oceniona jako najkorzystniejsza w oparciu o podane kryteria wyboru. Jeżeli nie można wybrać oferty najkorzystniejszej z uwagi na to, że dwie lub więcej ofert przedstawia taki sam bilans ceny lub kosztu i innych kryteriów oceny ofert, Zamawiający wybiera spośród tych ofert ofertę, która otrzymała najwyższą ocenę w kryterium o najwyższej wadze. Jeżeli oferty otrzymały taką samą ocenę w kryterium o najwyższej wadze, zamawiający wybiera ofertę z najniższą ceną lub najniższym kosztem.</w:t>
      </w:r>
    </w:p>
    <w:p w14:paraId="406BE9AB" w14:textId="77777777" w:rsidR="00FD5007" w:rsidRDefault="00FD5007" w:rsidP="00E06072">
      <w:pPr>
        <w:numPr>
          <w:ilvl w:val="2"/>
          <w:numId w:val="30"/>
        </w:numPr>
        <w:suppressAutoHyphens w:val="0"/>
        <w:ind w:left="357" w:hanging="357"/>
        <w:jc w:val="both"/>
        <w:rPr>
          <w:rFonts w:ascii="Arial Narrow" w:hAnsi="Arial Narrow" w:cs="Arial Narrow"/>
        </w:rPr>
      </w:pPr>
      <w:r>
        <w:rPr>
          <w:rFonts w:ascii="Arial Narrow" w:hAnsi="Arial Narrow" w:cs="Arial Narrow"/>
        </w:rPr>
        <w:t>Wykonawcę, którego oferta zostanie wybrana, Zamawiający powiadomi o miejscu i terminie podpisania umowy, nie później jednak niż w okresie związania ofertą.</w:t>
      </w:r>
    </w:p>
    <w:p w14:paraId="06F015AC" w14:textId="77777777" w:rsidR="00FD5007" w:rsidRDefault="00FD5007">
      <w:pPr>
        <w:suppressAutoHyphens w:val="0"/>
        <w:ind w:left="357"/>
        <w:jc w:val="both"/>
        <w:rPr>
          <w:rFonts w:ascii="Arial Narrow" w:hAnsi="Arial Narrow" w:cs="Arial Narrow"/>
        </w:rPr>
      </w:pPr>
    </w:p>
    <w:p w14:paraId="437C2513" w14:textId="77777777" w:rsidR="00FD5007" w:rsidRDefault="00FD5007">
      <w:pPr>
        <w:pStyle w:val="Nagwek1"/>
        <w:ind w:left="709" w:hanging="709"/>
        <w:rPr>
          <w:rFonts w:eastAsia="Symbol"/>
        </w:rPr>
      </w:pPr>
      <w:bookmarkStart w:id="22" w:name="_Toc226460638"/>
      <w:r>
        <w:rPr>
          <w:rFonts w:eastAsia="Symbol"/>
        </w:rPr>
        <w:t>XX. INFORMACJE O FORMALNOŚCIACH, JAKIE POWINNY ZOSTAĆ DOPEŁNIONE PO WYBORZE OFERTY W CELU ZAWARCIA UMOWY W SPRAWIE ZAMÓWIENIA PUBLICZNEGO</w:t>
      </w:r>
      <w:bookmarkEnd w:id="22"/>
    </w:p>
    <w:p w14:paraId="0CA72F95" w14:textId="77777777" w:rsidR="00FD5007" w:rsidRDefault="00FD5007">
      <w:pPr>
        <w:rPr>
          <w:rFonts w:eastAsia="Symbol"/>
        </w:rPr>
      </w:pPr>
    </w:p>
    <w:p w14:paraId="04D92D44" w14:textId="77777777" w:rsidR="00FD5007" w:rsidRDefault="00FD5007" w:rsidP="00E06072">
      <w:pPr>
        <w:numPr>
          <w:ilvl w:val="0"/>
          <w:numId w:val="15"/>
        </w:numPr>
        <w:spacing w:after="60"/>
        <w:ind w:left="357" w:hanging="357"/>
        <w:jc w:val="both"/>
        <w:rPr>
          <w:rFonts w:ascii="Arial Narrow" w:hAnsi="Arial Narrow" w:cs="Arial Narrow"/>
        </w:rPr>
      </w:pPr>
      <w:r>
        <w:rPr>
          <w:rFonts w:ascii="Arial Narrow" w:hAnsi="Arial Narrow" w:cs="Arial Narrow"/>
        </w:rPr>
        <w:t xml:space="preserve">Zamawiający zawrze umowę w sprawie zamówienia publicznego z Wykonawcą, którego oferta zostanie uznana za najkorzystniejszą, w terminach określonych w art. 264 </w:t>
      </w:r>
      <w:proofErr w:type="spellStart"/>
      <w:r>
        <w:rPr>
          <w:rFonts w:ascii="Arial Narrow" w:hAnsi="Arial Narrow" w:cs="Arial Narrow"/>
        </w:rPr>
        <w:t>p.z.p</w:t>
      </w:r>
      <w:proofErr w:type="spellEnd"/>
      <w:r>
        <w:rPr>
          <w:rFonts w:ascii="Arial Narrow" w:hAnsi="Arial Narrow" w:cs="Arial Narrow"/>
        </w:rPr>
        <w:t xml:space="preserve">. </w:t>
      </w:r>
    </w:p>
    <w:p w14:paraId="1AAA3DC8" w14:textId="77777777" w:rsidR="00FD5007" w:rsidRDefault="00FD5007" w:rsidP="00E06072">
      <w:pPr>
        <w:numPr>
          <w:ilvl w:val="0"/>
          <w:numId w:val="15"/>
        </w:numPr>
        <w:spacing w:after="60"/>
        <w:ind w:left="357" w:hanging="357"/>
        <w:jc w:val="both"/>
        <w:rPr>
          <w:rFonts w:ascii="Arial Narrow" w:hAnsi="Arial Narrow" w:cs="Arial Narrow"/>
        </w:rPr>
      </w:pPr>
      <w:r>
        <w:rPr>
          <w:rFonts w:ascii="Arial Narrow" w:hAnsi="Arial Narrow" w:cs="Arial Narrow"/>
        </w:rPr>
        <w:t>Wykonawca będzie zobowiązany do podpisania umowy w miejscu i terminie wskazanym przez Zamawiającego.</w:t>
      </w:r>
    </w:p>
    <w:p w14:paraId="1010DE5A" w14:textId="77777777" w:rsidR="00FD5007" w:rsidRDefault="00FD5007" w:rsidP="00E06072">
      <w:pPr>
        <w:numPr>
          <w:ilvl w:val="0"/>
          <w:numId w:val="15"/>
        </w:numPr>
        <w:spacing w:after="60"/>
        <w:ind w:left="357" w:hanging="357"/>
        <w:jc w:val="both"/>
        <w:rPr>
          <w:rFonts w:ascii="Arial Narrow" w:hAnsi="Arial Narrow" w:cs="Arial Narrow"/>
        </w:rPr>
      </w:pPr>
      <w:r>
        <w:rPr>
          <w:rFonts w:ascii="Arial Narrow" w:hAnsi="Arial Narrow" w:cs="Arial Narrow"/>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722EDB1D" w14:textId="77777777" w:rsidR="00FD5007" w:rsidRDefault="00FD5007" w:rsidP="00E06072">
      <w:pPr>
        <w:numPr>
          <w:ilvl w:val="0"/>
          <w:numId w:val="15"/>
        </w:numPr>
        <w:ind w:left="357" w:hanging="357"/>
        <w:jc w:val="both"/>
        <w:rPr>
          <w:rFonts w:ascii="Arial Narrow" w:eastAsia="Symbol" w:hAnsi="Arial Narrow" w:cs="Arial Narrow"/>
        </w:rPr>
      </w:pPr>
      <w:r>
        <w:rPr>
          <w:rFonts w:ascii="Arial Narrow" w:hAnsi="Arial Narrow" w:cs="Arial Narrow"/>
        </w:rPr>
        <w:t xml:space="preserve">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 </w:t>
      </w:r>
    </w:p>
    <w:p w14:paraId="0A98DF20" w14:textId="77777777" w:rsidR="00FD5007" w:rsidRDefault="00FD5007">
      <w:pPr>
        <w:pStyle w:val="Tekstpodstawowy"/>
        <w:jc w:val="both"/>
        <w:rPr>
          <w:rFonts w:ascii="Arial Narrow" w:eastAsia="Symbol" w:hAnsi="Arial Narrow" w:cs="Arial Narrow"/>
          <w:sz w:val="20"/>
          <w:lang w:val="pl-PL"/>
        </w:rPr>
      </w:pPr>
    </w:p>
    <w:p w14:paraId="25B47E35" w14:textId="77777777" w:rsidR="00FD5007" w:rsidRDefault="00FD5007">
      <w:pPr>
        <w:pStyle w:val="Nagwek1"/>
        <w:ind w:left="709" w:hanging="709"/>
        <w:rPr>
          <w:rFonts w:eastAsia="Symbol"/>
        </w:rPr>
      </w:pPr>
      <w:r>
        <w:rPr>
          <w:rFonts w:eastAsia="Symbol"/>
        </w:rPr>
        <w:t xml:space="preserve"> </w:t>
      </w:r>
      <w:bookmarkStart w:id="23" w:name="_Toc226460639"/>
      <w:r>
        <w:rPr>
          <w:rFonts w:eastAsia="Symbol"/>
        </w:rPr>
        <w:t>XXI. WYMAGANIA DOTYCZĄCE ZABEZPIECZENIA NALEŻYTEGO WYKONANIA UMOWY</w:t>
      </w:r>
      <w:bookmarkEnd w:id="23"/>
    </w:p>
    <w:p w14:paraId="185A77D8" w14:textId="77777777" w:rsidR="00FD5007" w:rsidRDefault="00FD5007">
      <w:pPr>
        <w:rPr>
          <w:rFonts w:eastAsia="Symbol"/>
        </w:rPr>
      </w:pPr>
    </w:p>
    <w:p w14:paraId="61B462F9" w14:textId="77777777" w:rsidR="00FD5007" w:rsidRDefault="00FD5007">
      <w:pPr>
        <w:tabs>
          <w:tab w:val="left" w:pos="426"/>
        </w:tabs>
        <w:suppressAutoHyphens w:val="0"/>
        <w:spacing w:after="60"/>
        <w:ind w:left="426"/>
        <w:jc w:val="both"/>
        <w:rPr>
          <w:rFonts w:ascii="Arial Narrow" w:eastAsia="Symbol" w:hAnsi="Arial Narrow" w:cs="Arial Narrow"/>
          <w:color w:val="00B050"/>
        </w:rPr>
      </w:pPr>
      <w:r>
        <w:rPr>
          <w:rFonts w:ascii="Arial Narrow" w:hAnsi="Arial Narrow" w:cs="Arial Narrow"/>
        </w:rPr>
        <w:t>Nie dotyczy</w:t>
      </w:r>
    </w:p>
    <w:p w14:paraId="6045CB90" w14:textId="77777777" w:rsidR="00FD5007" w:rsidRDefault="00FD5007">
      <w:pPr>
        <w:ind w:left="426"/>
        <w:rPr>
          <w:rFonts w:ascii="Arial Narrow" w:eastAsia="Symbol" w:hAnsi="Arial Narrow" w:cs="Arial Narrow"/>
          <w:color w:val="00B050"/>
        </w:rPr>
      </w:pPr>
    </w:p>
    <w:p w14:paraId="709F3CBC" w14:textId="77777777" w:rsidR="00FD5007" w:rsidRDefault="00FD5007">
      <w:pPr>
        <w:pStyle w:val="Nagwek1"/>
        <w:ind w:left="709" w:hanging="709"/>
        <w:rPr>
          <w:rFonts w:eastAsia="Symbol"/>
        </w:rPr>
      </w:pPr>
      <w:bookmarkStart w:id="24" w:name="_Toc226460640"/>
      <w:r>
        <w:rPr>
          <w:rFonts w:eastAsia="Symbol"/>
        </w:rPr>
        <w:t>XXII. INFORMACJE O TREŚCI ZAWIERANEJ UMOWY ORAZ MOŻLIWOŚCI JEJ ZMIANY</w:t>
      </w:r>
      <w:bookmarkEnd w:id="24"/>
    </w:p>
    <w:p w14:paraId="27E9E7F1" w14:textId="77777777" w:rsidR="00FD5007" w:rsidRDefault="00FD5007">
      <w:pPr>
        <w:rPr>
          <w:rFonts w:eastAsia="Symbol"/>
        </w:rPr>
      </w:pPr>
    </w:p>
    <w:p w14:paraId="5373D4E7" w14:textId="03B09685" w:rsidR="00FD5007" w:rsidRDefault="00FD5007" w:rsidP="00E06072">
      <w:pPr>
        <w:numPr>
          <w:ilvl w:val="3"/>
          <w:numId w:val="30"/>
        </w:numPr>
        <w:spacing w:after="60"/>
        <w:ind w:left="357" w:hanging="357"/>
        <w:jc w:val="both"/>
        <w:rPr>
          <w:rFonts w:ascii="Arial Narrow" w:hAnsi="Arial Narrow" w:cs="Arial Narrow"/>
          <w:szCs w:val="22"/>
        </w:rPr>
      </w:pPr>
      <w:r>
        <w:rPr>
          <w:rFonts w:ascii="Arial Narrow" w:hAnsi="Arial Narrow" w:cs="Arial Narrow"/>
          <w:szCs w:val="22"/>
        </w:rPr>
        <w:t xml:space="preserve">Wybrany Wykonawca jest zobowiązany do zawarcia umowy w sprawie zamówienia publicznego na warunkach określonych we Wzorze Umowy, stanowiącym </w:t>
      </w:r>
      <w:r>
        <w:rPr>
          <w:rFonts w:ascii="Arial Narrow" w:hAnsi="Arial Narrow" w:cs="Arial Narrow"/>
          <w:b/>
          <w:bCs/>
          <w:szCs w:val="22"/>
        </w:rPr>
        <w:t xml:space="preserve">Załącznik nr </w:t>
      </w:r>
      <w:r w:rsidR="00F63AF3">
        <w:rPr>
          <w:rFonts w:ascii="Arial Narrow" w:hAnsi="Arial Narrow" w:cs="Arial Narrow"/>
          <w:b/>
          <w:bCs/>
          <w:szCs w:val="22"/>
        </w:rPr>
        <w:t>5</w:t>
      </w:r>
      <w:r>
        <w:rPr>
          <w:rFonts w:ascii="Arial Narrow" w:hAnsi="Arial Narrow" w:cs="Arial Narrow"/>
          <w:b/>
          <w:bCs/>
          <w:szCs w:val="22"/>
        </w:rPr>
        <w:t xml:space="preserve"> do SWZ.</w:t>
      </w:r>
    </w:p>
    <w:p w14:paraId="1DBB7F48" w14:textId="77777777" w:rsidR="00FD5007" w:rsidRDefault="00FD5007" w:rsidP="00E06072">
      <w:pPr>
        <w:numPr>
          <w:ilvl w:val="0"/>
          <w:numId w:val="30"/>
        </w:numPr>
        <w:spacing w:after="60"/>
        <w:ind w:left="357" w:hanging="357"/>
        <w:jc w:val="both"/>
        <w:rPr>
          <w:rFonts w:ascii="Arial Narrow" w:hAnsi="Arial Narrow" w:cs="Arial Narrow"/>
          <w:szCs w:val="22"/>
        </w:rPr>
      </w:pPr>
      <w:r>
        <w:rPr>
          <w:rFonts w:ascii="Arial Narrow" w:hAnsi="Arial Narrow" w:cs="Arial Narrow"/>
          <w:szCs w:val="22"/>
        </w:rPr>
        <w:t>Zakres świadczenia Wykonawcy wynikający z umowy jest tożsamy z jego zobowiązaniem zawartym w ofercie.</w:t>
      </w:r>
    </w:p>
    <w:p w14:paraId="3D0EAD12" w14:textId="77777777" w:rsidR="00FD5007" w:rsidRDefault="00FD5007" w:rsidP="00E06072">
      <w:pPr>
        <w:numPr>
          <w:ilvl w:val="0"/>
          <w:numId w:val="30"/>
        </w:numPr>
        <w:spacing w:after="60"/>
        <w:ind w:left="357" w:hanging="357"/>
        <w:jc w:val="both"/>
        <w:rPr>
          <w:rFonts w:ascii="Arial Narrow" w:hAnsi="Arial Narrow" w:cs="Arial Narrow"/>
          <w:szCs w:val="22"/>
        </w:rPr>
      </w:pPr>
      <w:r>
        <w:rPr>
          <w:rFonts w:ascii="Arial Narrow" w:hAnsi="Arial Narrow" w:cs="Arial Narrow"/>
          <w:szCs w:val="22"/>
        </w:rPr>
        <w:t xml:space="preserve">Zmiana umowy podlega unieważnieniu, jeżeli została dokonana z naruszeniem art. 454 i art. 455 </w:t>
      </w:r>
      <w:proofErr w:type="spellStart"/>
      <w:r>
        <w:rPr>
          <w:rFonts w:ascii="Arial Narrow" w:hAnsi="Arial Narrow" w:cs="Arial Narrow"/>
          <w:szCs w:val="22"/>
        </w:rPr>
        <w:t>p.z.p</w:t>
      </w:r>
      <w:proofErr w:type="spellEnd"/>
      <w:r>
        <w:rPr>
          <w:rFonts w:ascii="Arial Narrow" w:hAnsi="Arial Narrow" w:cs="Arial Narrow"/>
          <w:szCs w:val="22"/>
        </w:rPr>
        <w:t>.</w:t>
      </w:r>
    </w:p>
    <w:p w14:paraId="7712630D" w14:textId="77777777" w:rsidR="00FD5007" w:rsidRDefault="00FD5007" w:rsidP="00E06072">
      <w:pPr>
        <w:numPr>
          <w:ilvl w:val="0"/>
          <w:numId w:val="30"/>
        </w:numPr>
        <w:ind w:left="357" w:hanging="357"/>
        <w:jc w:val="both"/>
        <w:rPr>
          <w:rFonts w:eastAsia="Symbol" w:cs="Arial Narrow"/>
          <w:szCs w:val="22"/>
        </w:rPr>
      </w:pPr>
      <w:r>
        <w:rPr>
          <w:rFonts w:ascii="Arial Narrow" w:hAnsi="Arial Narrow" w:cs="Arial Narrow"/>
          <w:szCs w:val="22"/>
        </w:rPr>
        <w:t>Zamawiający przewiduje możliwość zmiany zawartej umowy w stosunku do treści wybranej oferty w zakresie wskazanym we Wzorze Umowy. Zmiana umowy wymaga dla swej ważności, pod rygorem nieważności, zachowania formy pisemnej.</w:t>
      </w:r>
    </w:p>
    <w:p w14:paraId="176EEFEC" w14:textId="77777777" w:rsidR="00FD5007" w:rsidRDefault="00FD5007">
      <w:pPr>
        <w:pStyle w:val="Nagwek1"/>
        <w:rPr>
          <w:rFonts w:eastAsia="Symbol"/>
          <w:szCs w:val="22"/>
        </w:rPr>
      </w:pPr>
    </w:p>
    <w:p w14:paraId="15F6F080" w14:textId="77777777" w:rsidR="00FD5007" w:rsidRDefault="00FD5007">
      <w:pPr>
        <w:pStyle w:val="Nagwek1"/>
        <w:ind w:left="709" w:hanging="709"/>
        <w:jc w:val="left"/>
        <w:rPr>
          <w:rFonts w:eastAsia="Symbol"/>
        </w:rPr>
      </w:pPr>
      <w:bookmarkStart w:id="25" w:name="_Toc226460641"/>
      <w:r>
        <w:rPr>
          <w:rFonts w:eastAsia="Symbol"/>
        </w:rPr>
        <w:t>XXIII. POUCZENIE O ŚRODKACH OCHRONY PRAWNEJ</w:t>
      </w:r>
      <w:bookmarkEnd w:id="25"/>
      <w:r>
        <w:rPr>
          <w:rFonts w:eastAsia="Symbol"/>
        </w:rPr>
        <w:t xml:space="preserve"> </w:t>
      </w:r>
    </w:p>
    <w:p w14:paraId="3D752814" w14:textId="77777777" w:rsidR="00FD5007" w:rsidRDefault="00FD5007">
      <w:pPr>
        <w:rPr>
          <w:rFonts w:eastAsia="Symbol"/>
        </w:rPr>
      </w:pPr>
    </w:p>
    <w:p w14:paraId="528F6F57" w14:textId="77777777" w:rsidR="00FD5007" w:rsidRDefault="00FD5007" w:rsidP="00E06072">
      <w:pPr>
        <w:numPr>
          <w:ilvl w:val="2"/>
          <w:numId w:val="30"/>
        </w:numPr>
        <w:spacing w:after="60"/>
        <w:ind w:left="357" w:hanging="357"/>
        <w:jc w:val="both"/>
        <w:rPr>
          <w:rFonts w:ascii="Arial Narrow" w:hAnsi="Arial Narrow" w:cs="Arial Narrow"/>
          <w:szCs w:val="22"/>
        </w:rPr>
      </w:pPr>
      <w:r>
        <w:rPr>
          <w:rFonts w:ascii="Arial Narrow" w:hAnsi="Arial Narrow" w:cs="Arial Narrow"/>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Pr>
          <w:rFonts w:ascii="Arial Narrow" w:hAnsi="Arial Narrow" w:cs="Arial Narrow"/>
          <w:szCs w:val="22"/>
        </w:rPr>
        <w:t>p.z.p</w:t>
      </w:r>
      <w:proofErr w:type="spellEnd"/>
      <w:r>
        <w:rPr>
          <w:rFonts w:ascii="Arial Narrow" w:hAnsi="Arial Narrow" w:cs="Arial Narrow"/>
          <w:szCs w:val="22"/>
        </w:rPr>
        <w:t xml:space="preserve">. </w:t>
      </w:r>
    </w:p>
    <w:p w14:paraId="63AF41E8" w14:textId="77777777" w:rsidR="00FD5007" w:rsidRDefault="00FD5007">
      <w:pPr>
        <w:spacing w:after="60"/>
        <w:ind w:left="357" w:hanging="357"/>
        <w:jc w:val="both"/>
        <w:rPr>
          <w:rFonts w:ascii="Arial Narrow" w:hAnsi="Arial Narrow" w:cs="Arial Narrow"/>
          <w:szCs w:val="22"/>
        </w:rPr>
      </w:pPr>
      <w:r>
        <w:rPr>
          <w:rFonts w:ascii="Arial Narrow" w:hAnsi="Arial Narrow" w:cs="Arial Narrow"/>
          <w:szCs w:val="22"/>
        </w:rPr>
        <w:t>2.</w:t>
      </w:r>
      <w:r>
        <w:rPr>
          <w:rFonts w:ascii="Arial Narrow" w:hAnsi="Arial Narrow" w:cs="Arial Narrow"/>
          <w:szCs w:val="22"/>
        </w:rP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Pr>
          <w:rFonts w:ascii="Arial Narrow" w:hAnsi="Arial Narrow" w:cs="Arial Narrow"/>
          <w:szCs w:val="22"/>
        </w:rPr>
        <w:t>p.z.p</w:t>
      </w:r>
      <w:proofErr w:type="spellEnd"/>
      <w:r>
        <w:rPr>
          <w:rFonts w:ascii="Arial Narrow" w:hAnsi="Arial Narrow" w:cs="Arial Narrow"/>
          <w:szCs w:val="22"/>
        </w:rPr>
        <w:t>. oraz Rzecznikowi Małych i Średnich Przedsiębiorców.</w:t>
      </w:r>
    </w:p>
    <w:p w14:paraId="5580514C" w14:textId="77777777" w:rsidR="00FD5007" w:rsidRDefault="00FD5007">
      <w:pPr>
        <w:spacing w:after="60"/>
        <w:ind w:left="357" w:hanging="357"/>
        <w:jc w:val="both"/>
        <w:rPr>
          <w:rFonts w:ascii="Arial Narrow" w:hAnsi="Arial Narrow" w:cs="Arial Narrow"/>
          <w:szCs w:val="22"/>
        </w:rPr>
      </w:pPr>
      <w:r>
        <w:rPr>
          <w:rFonts w:ascii="Arial Narrow" w:hAnsi="Arial Narrow" w:cs="Arial Narrow"/>
          <w:szCs w:val="22"/>
        </w:rPr>
        <w:t>3.</w:t>
      </w:r>
      <w:r>
        <w:rPr>
          <w:rFonts w:ascii="Arial Narrow" w:hAnsi="Arial Narrow" w:cs="Arial Narrow"/>
          <w:szCs w:val="22"/>
        </w:rPr>
        <w:tab/>
        <w:t>Odwołanie przysługuje na:</w:t>
      </w:r>
    </w:p>
    <w:p w14:paraId="36BBBFA7" w14:textId="77777777" w:rsidR="00FD5007" w:rsidRDefault="00FD5007" w:rsidP="00E06072">
      <w:pPr>
        <w:numPr>
          <w:ilvl w:val="0"/>
          <w:numId w:val="11"/>
        </w:numPr>
        <w:spacing w:after="60"/>
        <w:jc w:val="both"/>
        <w:rPr>
          <w:rFonts w:ascii="Arial Narrow" w:hAnsi="Arial Narrow" w:cs="Arial Narrow"/>
          <w:szCs w:val="22"/>
        </w:rPr>
      </w:pPr>
      <w:r>
        <w:rPr>
          <w:rFonts w:ascii="Arial Narrow" w:hAnsi="Arial Narrow" w:cs="Arial Narrow"/>
          <w:szCs w:val="22"/>
        </w:rPr>
        <w:t>niezgodną z przepisami ustawy czynność Zamawiającego, podjętą w postępowaniu o udzielenie zamówienia, w tym na projektowane postanowienie umowy,</w:t>
      </w:r>
    </w:p>
    <w:p w14:paraId="5BB44AD9" w14:textId="77777777" w:rsidR="00FD5007" w:rsidRDefault="00FD5007" w:rsidP="00E06072">
      <w:pPr>
        <w:numPr>
          <w:ilvl w:val="0"/>
          <w:numId w:val="11"/>
        </w:numPr>
        <w:spacing w:after="60"/>
        <w:jc w:val="both"/>
        <w:rPr>
          <w:rFonts w:ascii="Arial Narrow" w:hAnsi="Arial Narrow" w:cs="Arial Narrow"/>
          <w:bCs/>
          <w:szCs w:val="22"/>
        </w:rPr>
      </w:pPr>
      <w:r>
        <w:rPr>
          <w:rFonts w:ascii="Arial Narrow" w:hAnsi="Arial Narrow" w:cs="Arial Narrow"/>
          <w:szCs w:val="22"/>
        </w:rPr>
        <w:t>zaniechanie czynności w postępowaniu o udzielenie zamówienia do której zamawiający był obowiązany na podstawie ustawy.</w:t>
      </w:r>
    </w:p>
    <w:p w14:paraId="2EA8573A" w14:textId="77777777" w:rsidR="00FD5007" w:rsidRDefault="00FD5007">
      <w:pPr>
        <w:spacing w:after="60"/>
        <w:ind w:left="357" w:hanging="357"/>
        <w:jc w:val="both"/>
        <w:rPr>
          <w:rFonts w:ascii="Arial Narrow" w:hAnsi="Arial Narrow" w:cs="Arial Narrow"/>
          <w:bCs/>
          <w:szCs w:val="22"/>
        </w:rPr>
      </w:pPr>
      <w:r>
        <w:rPr>
          <w:rFonts w:ascii="Arial Narrow" w:hAnsi="Arial Narrow" w:cs="Arial Narrow"/>
          <w:bCs/>
          <w:szCs w:val="22"/>
        </w:rPr>
        <w:t>4.</w:t>
      </w:r>
      <w:r>
        <w:rPr>
          <w:rFonts w:ascii="Arial Narrow" w:hAnsi="Arial Narrow" w:cs="Arial Narrow"/>
          <w:szCs w:val="22"/>
        </w:rPr>
        <w:tab/>
        <w:t>Odwołanie wnosi się do Prezesa Izby. Odwołujący przekazuje kopię odwołania zamawiającemu przed upływem terminu do wniesienia odwołania w taki sposób, aby mógł on zapoznać się z jego treścią przed upływem tego terminu.</w:t>
      </w:r>
    </w:p>
    <w:p w14:paraId="0B27113C" w14:textId="77777777" w:rsidR="00FD5007" w:rsidRDefault="00FD5007">
      <w:pPr>
        <w:spacing w:after="60"/>
        <w:ind w:left="357" w:hanging="357"/>
        <w:jc w:val="both"/>
        <w:rPr>
          <w:rFonts w:ascii="Arial Narrow" w:hAnsi="Arial Narrow" w:cs="Arial Narrow"/>
          <w:bCs/>
          <w:szCs w:val="22"/>
        </w:rPr>
      </w:pPr>
      <w:r>
        <w:rPr>
          <w:rFonts w:ascii="Arial Narrow" w:hAnsi="Arial Narrow" w:cs="Arial Narrow"/>
          <w:bCs/>
          <w:szCs w:val="22"/>
        </w:rPr>
        <w:t>5.</w:t>
      </w:r>
      <w:r>
        <w:rPr>
          <w:rFonts w:ascii="Arial Narrow" w:hAnsi="Arial Narrow" w:cs="Arial Narrow"/>
          <w:szCs w:val="22"/>
        </w:rPr>
        <w:tab/>
        <w:t>Odwołanie wobec treści ogłoszenia lub treści SWZ wnosi się w terminie 10 dni od dnia publikacji ogłoszenia w Dzienniku Urzędowym Unii Europejskiej lub zamieszczenia dokumentów zamówienia na stronie internetowej.</w:t>
      </w:r>
    </w:p>
    <w:p w14:paraId="74CCD102" w14:textId="77777777" w:rsidR="00FD5007" w:rsidRDefault="00FD5007">
      <w:pPr>
        <w:spacing w:after="60"/>
        <w:ind w:left="357" w:hanging="357"/>
        <w:jc w:val="both"/>
        <w:rPr>
          <w:rFonts w:ascii="Arial Narrow" w:hAnsi="Arial Narrow" w:cs="Arial Narrow"/>
          <w:szCs w:val="22"/>
        </w:rPr>
      </w:pPr>
      <w:r>
        <w:rPr>
          <w:rFonts w:ascii="Arial Narrow" w:hAnsi="Arial Narrow" w:cs="Arial Narrow"/>
          <w:bCs/>
          <w:szCs w:val="22"/>
        </w:rPr>
        <w:t>6.</w:t>
      </w:r>
      <w:r>
        <w:rPr>
          <w:rFonts w:ascii="Arial Narrow" w:hAnsi="Arial Narrow" w:cs="Arial Narrow"/>
          <w:szCs w:val="22"/>
        </w:rPr>
        <w:tab/>
        <w:t>Odwołanie wnosi się w terminie:</w:t>
      </w:r>
    </w:p>
    <w:p w14:paraId="707B2BFD" w14:textId="77777777" w:rsidR="00FD5007" w:rsidRDefault="00FD5007" w:rsidP="00E06072">
      <w:pPr>
        <w:numPr>
          <w:ilvl w:val="1"/>
          <w:numId w:val="39"/>
        </w:numPr>
        <w:spacing w:after="60"/>
        <w:ind w:left="714" w:hanging="357"/>
        <w:jc w:val="both"/>
        <w:rPr>
          <w:rFonts w:ascii="Arial Narrow" w:hAnsi="Arial Narrow" w:cs="Arial Narrow"/>
          <w:szCs w:val="22"/>
        </w:rPr>
      </w:pPr>
      <w:r>
        <w:rPr>
          <w:rFonts w:ascii="Arial Narrow" w:hAnsi="Arial Narrow" w:cs="Arial Narrow"/>
          <w:szCs w:val="22"/>
        </w:rPr>
        <w:t>10 dni od dnia przekazania informacji o czynności zamawiającego stanowiącej podstawę jego wniesienia, jeżeli informacja została przekazana przy użyciu środków komunikacji elektronicznej,</w:t>
      </w:r>
    </w:p>
    <w:p w14:paraId="40538943" w14:textId="77777777" w:rsidR="00FD5007" w:rsidRDefault="00FD5007" w:rsidP="00E06072">
      <w:pPr>
        <w:numPr>
          <w:ilvl w:val="1"/>
          <w:numId w:val="39"/>
        </w:numPr>
        <w:spacing w:after="60"/>
        <w:ind w:left="714" w:hanging="357"/>
        <w:jc w:val="both"/>
        <w:rPr>
          <w:rFonts w:ascii="Arial Narrow" w:hAnsi="Arial Narrow" w:cs="Arial Narrow"/>
          <w:bCs/>
          <w:szCs w:val="22"/>
        </w:rPr>
      </w:pPr>
      <w:r>
        <w:rPr>
          <w:rFonts w:ascii="Arial Narrow" w:hAnsi="Arial Narrow" w:cs="Arial Narrow"/>
          <w:szCs w:val="22"/>
        </w:rPr>
        <w:t>15 dni od dnia przekazania informacji o czynności zamawiającego stanowiącej podstawę jego wniesienia, jeżeli informacja została przekazana w sposób inny niż określony w pkt a).</w:t>
      </w:r>
    </w:p>
    <w:p w14:paraId="5FC5AF06" w14:textId="77777777" w:rsidR="00FD5007" w:rsidRDefault="00FD5007">
      <w:pPr>
        <w:spacing w:after="60"/>
        <w:ind w:left="357" w:hanging="357"/>
        <w:jc w:val="both"/>
        <w:rPr>
          <w:rFonts w:ascii="Arial Narrow" w:hAnsi="Arial Narrow" w:cs="Arial Narrow"/>
          <w:szCs w:val="22"/>
        </w:rPr>
      </w:pPr>
      <w:r>
        <w:rPr>
          <w:rFonts w:ascii="Arial Narrow" w:hAnsi="Arial Narrow" w:cs="Arial Narrow"/>
          <w:bCs/>
          <w:szCs w:val="22"/>
        </w:rPr>
        <w:lastRenderedPageBreak/>
        <w:t>7.</w:t>
      </w:r>
      <w:r>
        <w:rPr>
          <w:rFonts w:ascii="Arial Narrow" w:hAnsi="Arial Narrow" w:cs="Arial Narrow"/>
          <w:bCs/>
          <w:szCs w:val="22"/>
        </w:rPr>
        <w:tab/>
      </w:r>
      <w:r>
        <w:rPr>
          <w:rFonts w:ascii="Arial Narrow" w:hAnsi="Arial Narrow" w:cs="Arial Narrow"/>
          <w:szCs w:val="22"/>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3DD8514C" w14:textId="77777777" w:rsidR="00FD5007" w:rsidRDefault="00FD5007">
      <w:pPr>
        <w:spacing w:after="60"/>
        <w:ind w:left="357" w:hanging="357"/>
        <w:jc w:val="both"/>
        <w:rPr>
          <w:rFonts w:ascii="Arial Narrow" w:hAnsi="Arial Narrow" w:cs="Arial Narrow"/>
          <w:szCs w:val="22"/>
        </w:rPr>
      </w:pPr>
      <w:r>
        <w:rPr>
          <w:rFonts w:ascii="Arial Narrow" w:hAnsi="Arial Narrow" w:cs="Arial Narrow"/>
          <w:szCs w:val="22"/>
        </w:rPr>
        <w:t>9.</w:t>
      </w:r>
      <w:r>
        <w:rPr>
          <w:rFonts w:ascii="Arial Narrow" w:hAnsi="Arial Narrow" w:cs="Arial Narrow"/>
          <w:szCs w:val="22"/>
        </w:rPr>
        <w:tab/>
        <w:t xml:space="preserve">Na orzeczenie Izby oraz postanowienie Prezesa Izby, o którym mowa w art. 519 ust. 1 ustawy </w:t>
      </w:r>
      <w:proofErr w:type="spellStart"/>
      <w:r>
        <w:rPr>
          <w:rFonts w:ascii="Arial Narrow" w:hAnsi="Arial Narrow" w:cs="Arial Narrow"/>
          <w:szCs w:val="22"/>
        </w:rPr>
        <w:t>p.z.p</w:t>
      </w:r>
      <w:proofErr w:type="spellEnd"/>
      <w:r>
        <w:rPr>
          <w:rFonts w:ascii="Arial Narrow" w:hAnsi="Arial Narrow" w:cs="Arial Narrow"/>
          <w:szCs w:val="22"/>
        </w:rPr>
        <w:t>., stronom oraz uczestnikom postępowania odwoławczego przysługuje skarga do sądu.</w:t>
      </w:r>
    </w:p>
    <w:p w14:paraId="2EB39B77" w14:textId="77777777" w:rsidR="00FD5007" w:rsidRDefault="00FD5007">
      <w:pPr>
        <w:spacing w:after="60"/>
        <w:ind w:left="357" w:hanging="357"/>
        <w:jc w:val="both"/>
        <w:rPr>
          <w:rFonts w:ascii="Arial Narrow" w:hAnsi="Arial Narrow" w:cs="Arial Narrow"/>
          <w:szCs w:val="22"/>
        </w:rPr>
      </w:pPr>
      <w:r>
        <w:rPr>
          <w:rFonts w:ascii="Arial Narrow" w:hAnsi="Arial Narrow" w:cs="Arial Narrow"/>
          <w:szCs w:val="22"/>
        </w:rPr>
        <w:t>10.</w:t>
      </w:r>
      <w:r>
        <w:rPr>
          <w:rFonts w:ascii="Arial Narrow" w:hAnsi="Arial Narrow" w:cs="Arial Narrow"/>
          <w:szCs w:val="22"/>
        </w:rPr>
        <w:tab/>
        <w:t>W postępowaniu toczącym się wskutek wniesienia skargi stosuje się odpowiednio przepisy ustawy z dnia 17.11.1964 r. - Kodeks postępowania cywilnego o apelacji, jeżeli przepisy niniejszego rozdziału nie stanowią inaczej.</w:t>
      </w:r>
    </w:p>
    <w:p w14:paraId="3B5FE951" w14:textId="77777777" w:rsidR="00FD5007" w:rsidRDefault="00FD5007">
      <w:pPr>
        <w:spacing w:after="60"/>
        <w:ind w:left="357" w:hanging="357"/>
        <w:jc w:val="both"/>
        <w:rPr>
          <w:rFonts w:ascii="Arial Narrow" w:hAnsi="Arial Narrow" w:cs="Arial Narrow"/>
          <w:szCs w:val="22"/>
        </w:rPr>
      </w:pPr>
      <w:r>
        <w:rPr>
          <w:rFonts w:ascii="Arial Narrow" w:hAnsi="Arial Narrow" w:cs="Arial Narrow"/>
          <w:szCs w:val="22"/>
        </w:rPr>
        <w:t>11.</w:t>
      </w:r>
      <w:r>
        <w:rPr>
          <w:rFonts w:ascii="Arial Narrow" w:hAnsi="Arial Narrow" w:cs="Arial Narrow"/>
          <w:szCs w:val="22"/>
        </w:rPr>
        <w:tab/>
        <w:t>Skargę wnosi się do Sądu Okręgowego w Warszawie - sądu zamówień publicznych, zwanego dalej "sądem zamówień publicznych".</w:t>
      </w:r>
    </w:p>
    <w:p w14:paraId="69868E08" w14:textId="77777777" w:rsidR="00FD5007" w:rsidRDefault="00FD5007">
      <w:pPr>
        <w:spacing w:after="60"/>
        <w:ind w:left="357" w:hanging="357"/>
        <w:jc w:val="both"/>
        <w:rPr>
          <w:rFonts w:ascii="Arial Narrow" w:hAnsi="Arial Narrow" w:cs="Arial Narrow"/>
        </w:rPr>
      </w:pPr>
      <w:r>
        <w:rPr>
          <w:rFonts w:ascii="Arial Narrow" w:hAnsi="Arial Narrow" w:cs="Arial Narrow"/>
          <w:szCs w:val="22"/>
        </w:rPr>
        <w:t>12.</w:t>
      </w:r>
      <w:r>
        <w:rPr>
          <w:rFonts w:ascii="Arial Narrow" w:hAnsi="Arial Narrow" w:cs="Arial Narrow"/>
          <w:szCs w:val="22"/>
        </w:rPr>
        <w:tab/>
        <w:t xml:space="preserve">Skargę wnosi się za pośrednictwem Prezesa Izby, w terminie 14 dni od dnia doręczenia orzeczenia Izby lub postanowienia Prezesa Izby, o którym mowa w art. 519 ust. 1 ustawy </w:t>
      </w:r>
      <w:proofErr w:type="spellStart"/>
      <w:r>
        <w:rPr>
          <w:rFonts w:ascii="Arial Narrow" w:hAnsi="Arial Narrow" w:cs="Arial Narrow"/>
          <w:szCs w:val="22"/>
        </w:rPr>
        <w:t>p.z.p</w:t>
      </w:r>
      <w:proofErr w:type="spellEnd"/>
      <w:r>
        <w:rPr>
          <w:rFonts w:ascii="Arial Narrow" w:hAnsi="Arial Narrow" w:cs="Arial Narrow"/>
          <w:szCs w:val="22"/>
        </w:rPr>
        <w:t xml:space="preserve">., przesyłając jednocześnie jej odpis przeciwnikowi skargi. Złożenie skargi w placówce pocztowej operatora wyznaczonego w rozumieniu ustawy z dnia 23.11.2012 r. - Prawo pocztowe jest </w:t>
      </w:r>
      <w:r>
        <w:rPr>
          <w:rFonts w:ascii="Arial Narrow" w:hAnsi="Arial Narrow" w:cs="Arial Narrow"/>
        </w:rPr>
        <w:t>równoznaczne z jej wniesieniem.</w:t>
      </w:r>
    </w:p>
    <w:p w14:paraId="6A03BF4A" w14:textId="77777777" w:rsidR="00FD5007" w:rsidRDefault="00FD5007">
      <w:pPr>
        <w:ind w:left="357" w:hanging="357"/>
        <w:jc w:val="both"/>
        <w:rPr>
          <w:rFonts w:ascii="Arial Narrow" w:hAnsi="Arial Narrow" w:cs="Arial Narrow"/>
          <w:b/>
          <w:color w:val="000000"/>
        </w:rPr>
      </w:pPr>
      <w:r>
        <w:rPr>
          <w:rFonts w:ascii="Arial Narrow" w:hAnsi="Arial Narrow" w:cs="Arial Narrow"/>
        </w:rPr>
        <w:t>13.</w:t>
      </w:r>
      <w:r>
        <w:rPr>
          <w:rFonts w:ascii="Arial Narrow" w:hAnsi="Arial Narrow" w:cs="Arial Narrow"/>
        </w:rPr>
        <w:tab/>
        <w:t>Prezes Izby przekazuje skargę wraz z aktami postępowania odwoławczego do sądu zamówień publicznych w terminie 7 dni od dnia jej otrzymania.</w:t>
      </w:r>
    </w:p>
    <w:p w14:paraId="2CCE79C9" w14:textId="77777777" w:rsidR="00FD5007" w:rsidRDefault="00FD5007">
      <w:pPr>
        <w:pStyle w:val="Tekstpodstawowy"/>
        <w:ind w:left="426"/>
        <w:jc w:val="both"/>
        <w:rPr>
          <w:rFonts w:ascii="Arial Narrow" w:hAnsi="Arial Narrow" w:cs="Arial Narrow"/>
          <w:b/>
          <w:sz w:val="20"/>
          <w:lang w:val="pl-PL"/>
        </w:rPr>
      </w:pPr>
    </w:p>
    <w:p w14:paraId="0822F02F" w14:textId="77777777" w:rsidR="00FD5007" w:rsidRDefault="00FD5007">
      <w:pPr>
        <w:pStyle w:val="Nagwek1"/>
        <w:ind w:left="709" w:hanging="709"/>
        <w:rPr>
          <w:rFonts w:eastAsia="Symbol"/>
        </w:rPr>
      </w:pPr>
      <w:bookmarkStart w:id="26" w:name="_Toc226460642"/>
      <w:r>
        <w:rPr>
          <w:rFonts w:eastAsia="Symbol"/>
        </w:rPr>
        <w:t>XXIV. OPIS CZĘŚCI ZAMÓWIENIA, JEŻELI ZAMAWIAJĄCY DOPUSZCZA SKŁADANIE OFERT CZĘŚCIOWYCH</w:t>
      </w:r>
      <w:bookmarkEnd w:id="26"/>
    </w:p>
    <w:p w14:paraId="3F64FE96" w14:textId="77777777" w:rsidR="00FD5007" w:rsidRDefault="00FD5007">
      <w:pPr>
        <w:rPr>
          <w:rFonts w:eastAsia="Symbol"/>
        </w:rPr>
      </w:pPr>
    </w:p>
    <w:p w14:paraId="20878D39" w14:textId="77777777" w:rsidR="00FD5007" w:rsidRDefault="00FD5007">
      <w:pPr>
        <w:tabs>
          <w:tab w:val="left" w:pos="0"/>
        </w:tabs>
        <w:jc w:val="both"/>
        <w:rPr>
          <w:rFonts w:ascii="Arial Narrow" w:eastAsia="Symbol" w:hAnsi="Arial Narrow" w:cs="Arial Narrow"/>
          <w:b/>
        </w:rPr>
      </w:pPr>
      <w:r>
        <w:rPr>
          <w:rFonts w:ascii="Arial Narrow" w:eastAsia="Symbol" w:hAnsi="Arial Narrow" w:cs="Arial Narrow"/>
        </w:rPr>
        <w:t xml:space="preserve">Zamawiający nie dopuszcza możliwość składania ofert częściowych. </w:t>
      </w:r>
    </w:p>
    <w:p w14:paraId="0B417730" w14:textId="77777777" w:rsidR="00FD5007" w:rsidRDefault="00FD5007">
      <w:pPr>
        <w:tabs>
          <w:tab w:val="left" w:pos="0"/>
        </w:tabs>
        <w:ind w:left="709"/>
        <w:jc w:val="both"/>
        <w:rPr>
          <w:rFonts w:ascii="Arial Narrow" w:eastAsia="Symbol" w:hAnsi="Arial Narrow" w:cs="Arial Narrow"/>
          <w:b/>
        </w:rPr>
      </w:pPr>
    </w:p>
    <w:p w14:paraId="698617BE" w14:textId="77777777" w:rsidR="00FD5007" w:rsidRDefault="00FD5007">
      <w:pPr>
        <w:pStyle w:val="Nagwek1"/>
        <w:ind w:left="709" w:hanging="709"/>
        <w:rPr>
          <w:rFonts w:eastAsia="Symbol"/>
        </w:rPr>
      </w:pPr>
      <w:bookmarkStart w:id="27" w:name="_Toc226460643"/>
      <w:r>
        <w:rPr>
          <w:rFonts w:eastAsia="Symbol"/>
        </w:rPr>
        <w:t>XXV. MAKSYMALNA LICZBA WYKONAWCÓW, Z KTÓRYMI ZAMAWIAJĄCY ZAWRZE UMOWĘ RAMOWĄ, JEŻELI ZAMAWIAJĄCY PRZEWIDUJE ZAWARCIE UMOWY RAMOWEJ</w:t>
      </w:r>
      <w:bookmarkEnd w:id="27"/>
    </w:p>
    <w:p w14:paraId="5849D3C6" w14:textId="77777777" w:rsidR="00FD5007" w:rsidRDefault="00FD5007">
      <w:pPr>
        <w:rPr>
          <w:rFonts w:eastAsia="Symbol"/>
        </w:rPr>
      </w:pPr>
    </w:p>
    <w:p w14:paraId="234E4785" w14:textId="77777777" w:rsidR="00FD5007" w:rsidRDefault="00FD5007">
      <w:pPr>
        <w:rPr>
          <w:rFonts w:ascii="Arial Narrow" w:eastAsia="Symbol" w:hAnsi="Arial Narrow" w:cs="Arial Narrow"/>
          <w:color w:val="000000"/>
        </w:rPr>
      </w:pPr>
      <w:r>
        <w:rPr>
          <w:rFonts w:ascii="Arial Narrow" w:eastAsia="Symbol" w:hAnsi="Arial Narrow" w:cs="Arial Narrow"/>
        </w:rPr>
        <w:t>Zamawiający nie przewiduje zawarcia</w:t>
      </w:r>
      <w:r>
        <w:rPr>
          <w:rFonts w:ascii="Arial Narrow" w:eastAsia="Symbol" w:hAnsi="Arial Narrow" w:cs="Arial Narrow"/>
          <w:color w:val="000000"/>
        </w:rPr>
        <w:t xml:space="preserve"> umowy ramowej.</w:t>
      </w:r>
    </w:p>
    <w:p w14:paraId="0D1A8513" w14:textId="77777777" w:rsidR="00FD5007" w:rsidRDefault="00FD5007">
      <w:pPr>
        <w:rPr>
          <w:rFonts w:ascii="Arial Narrow" w:eastAsia="Symbol" w:hAnsi="Arial Narrow" w:cs="Arial Narrow"/>
          <w:color w:val="000000"/>
        </w:rPr>
      </w:pPr>
    </w:p>
    <w:p w14:paraId="4D6FCF84" w14:textId="77777777" w:rsidR="00FD5007" w:rsidRDefault="00FD5007">
      <w:pPr>
        <w:pStyle w:val="Nagwek1"/>
        <w:ind w:left="709" w:hanging="709"/>
        <w:jc w:val="left"/>
        <w:rPr>
          <w:rFonts w:eastAsia="Symbol"/>
        </w:rPr>
      </w:pPr>
      <w:bookmarkStart w:id="28" w:name="_Toc226460644"/>
      <w:r>
        <w:rPr>
          <w:rFonts w:eastAsia="Symbol"/>
        </w:rPr>
        <w:t>XXVI. ADRES POCZTY ELEKTRONICZNEJ LUB STRONY INTERNETOWEJ ZAMAWIAJĄCEGO</w:t>
      </w:r>
      <w:bookmarkEnd w:id="28"/>
    </w:p>
    <w:p w14:paraId="5578DBD6" w14:textId="77777777" w:rsidR="00FD5007" w:rsidRDefault="00FD5007">
      <w:pPr>
        <w:rPr>
          <w:rFonts w:ascii="Arial Narrow" w:eastAsia="Symbol" w:hAnsi="Arial Narrow" w:cs="Arial Narrow"/>
        </w:rPr>
      </w:pPr>
    </w:p>
    <w:p w14:paraId="18967544" w14:textId="77777777" w:rsidR="00FD5007" w:rsidRPr="003B5403" w:rsidRDefault="00FD5007">
      <w:pPr>
        <w:spacing w:after="60"/>
        <w:rPr>
          <w:rStyle w:val="Hipercze"/>
          <w:rFonts w:ascii="Arial Narrow" w:eastAsia="Symbol" w:hAnsi="Arial Narrow" w:cs="Arial Narrow"/>
          <w:color w:val="000000"/>
          <w:u w:val="none"/>
          <w:lang w:val="en-US"/>
        </w:rPr>
      </w:pPr>
      <w:r>
        <w:rPr>
          <w:rFonts w:ascii="Arial Narrow" w:eastAsia="Symbol" w:hAnsi="Arial Narrow" w:cs="Arial Narrow"/>
          <w:lang w:val="fr-FR"/>
        </w:rPr>
        <w:t xml:space="preserve">Adres e-mail: </w:t>
      </w:r>
      <w:r>
        <w:fldChar w:fldCharType="begin"/>
      </w:r>
      <w:r>
        <w:instrText>HYPERLINK "mailto:posetek@usk1.pl"</w:instrText>
      </w:r>
      <w:r>
        <w:fldChar w:fldCharType="separate"/>
      </w:r>
      <w:r>
        <w:rPr>
          <w:rStyle w:val="Hipercze"/>
          <w:rFonts w:ascii="Arial Narrow" w:eastAsia="Symbol" w:hAnsi="Arial Narrow" w:cs="Arial Narrow"/>
          <w:lang w:val="fr-FR"/>
        </w:rPr>
        <w:t>posetek@usk1.pl</w:t>
      </w:r>
      <w:r>
        <w:fldChar w:fldCharType="end"/>
      </w:r>
      <w:r>
        <w:rPr>
          <w:rStyle w:val="Hipercze"/>
          <w:rFonts w:ascii="Arial Narrow" w:eastAsia="Symbol" w:hAnsi="Arial Narrow" w:cs="Arial Narrow"/>
          <w:lang w:val="fr-FR"/>
        </w:rPr>
        <w:t xml:space="preserve"> </w:t>
      </w:r>
    </w:p>
    <w:p w14:paraId="5F1D60FB" w14:textId="77777777" w:rsidR="00FD5007" w:rsidRDefault="00FD5007">
      <w:pPr>
        <w:rPr>
          <w:rFonts w:ascii="Arial Narrow" w:eastAsia="Symbol" w:hAnsi="Arial Narrow" w:cs="Arial Narrow"/>
        </w:rPr>
      </w:pPr>
      <w:r>
        <w:rPr>
          <w:rStyle w:val="Hipercze"/>
          <w:rFonts w:ascii="Arial Narrow" w:eastAsia="Symbol" w:hAnsi="Arial Narrow" w:cs="Arial Narrow"/>
          <w:color w:val="000000"/>
          <w:u w:val="none"/>
        </w:rPr>
        <w:t xml:space="preserve">Adres strony internetowej: </w:t>
      </w:r>
      <w:r>
        <w:rPr>
          <w:rStyle w:val="Hipercze"/>
          <w:rFonts w:ascii="Arial Narrow" w:eastAsia="Symbol" w:hAnsi="Arial Narrow" w:cs="Arial Narrow"/>
        </w:rPr>
        <w:t>https://spsk1.ezamawiajacy.pl/</w:t>
      </w:r>
    </w:p>
    <w:p w14:paraId="051E6EA1" w14:textId="77777777" w:rsidR="00FD5007" w:rsidRDefault="00FD5007">
      <w:pPr>
        <w:rPr>
          <w:rFonts w:ascii="Arial Narrow" w:eastAsia="Symbol" w:hAnsi="Arial Narrow" w:cs="Arial Narrow"/>
        </w:rPr>
      </w:pPr>
    </w:p>
    <w:p w14:paraId="7B86CA1C" w14:textId="77777777" w:rsidR="00FD5007" w:rsidRDefault="00FD5007">
      <w:pPr>
        <w:pStyle w:val="Nagwek1"/>
        <w:ind w:left="709" w:hanging="709"/>
        <w:rPr>
          <w:rFonts w:eastAsia="Symbol"/>
          <w:color w:val="000000"/>
        </w:rPr>
      </w:pPr>
      <w:bookmarkStart w:id="29" w:name="_Toc226460645"/>
      <w:r>
        <w:rPr>
          <w:rFonts w:eastAsia="Symbol"/>
        </w:rPr>
        <w:t>XXVII. INFORMACJE DOTYCZĄCE WALUT OBCYCH, W JAKICH MOGĄ BYĆ PROWADZONE ROZLICZENIA MIĘDZY ZAMAWIAJĄCYM A WYKONAWCĄ, JEŻELI ZAMAWIAJĄCY PRZEWIDUJE ROZLICZENIA W WALUTACH OBCYCH</w:t>
      </w:r>
      <w:bookmarkEnd w:id="29"/>
    </w:p>
    <w:p w14:paraId="7D049A24" w14:textId="77777777" w:rsidR="00FD5007" w:rsidRDefault="00FD5007">
      <w:pPr>
        <w:rPr>
          <w:rFonts w:ascii="Arial Narrow" w:eastAsia="Symbol" w:hAnsi="Arial Narrow" w:cs="Arial Narrow"/>
          <w:color w:val="000000"/>
          <w:szCs w:val="16"/>
        </w:rPr>
      </w:pPr>
      <w:r>
        <w:rPr>
          <w:rFonts w:ascii="Arial Narrow" w:eastAsia="Symbol" w:hAnsi="Arial Narrow" w:cs="Arial Narrow"/>
          <w:color w:val="000000"/>
        </w:rPr>
        <w:t>Wszelkie rozliczenia, Zamawiający będzie prowadził z Wykonawcą w PLN (złotych polskich).</w:t>
      </w:r>
    </w:p>
    <w:p w14:paraId="349A4E97" w14:textId="77777777" w:rsidR="00FD5007" w:rsidRDefault="00FD5007">
      <w:pPr>
        <w:rPr>
          <w:rFonts w:ascii="Arial Narrow" w:eastAsia="Symbol" w:hAnsi="Arial Narrow" w:cs="Arial Narrow"/>
          <w:color w:val="000000"/>
          <w:szCs w:val="16"/>
        </w:rPr>
      </w:pPr>
    </w:p>
    <w:p w14:paraId="1EC5C5E8" w14:textId="77777777" w:rsidR="00FD5007" w:rsidRDefault="00FD5007">
      <w:pPr>
        <w:pStyle w:val="Nagwek1"/>
        <w:ind w:left="709" w:hanging="709"/>
        <w:rPr>
          <w:rFonts w:eastAsia="Symbol"/>
          <w:color w:val="000000"/>
        </w:rPr>
      </w:pPr>
      <w:bookmarkStart w:id="30" w:name="_Toc226460646"/>
      <w:r>
        <w:rPr>
          <w:rFonts w:eastAsia="Symbol"/>
        </w:rPr>
        <w:t>XXVIII. JEŻELI ZAMAWIAJĄCY PRZEWIDUJE AUKCJĘ ELEKTRONICZNĄ:</w:t>
      </w:r>
      <w:bookmarkEnd w:id="30"/>
    </w:p>
    <w:p w14:paraId="244620F6" w14:textId="77777777" w:rsidR="00FD5007" w:rsidRDefault="00FD5007">
      <w:pPr>
        <w:rPr>
          <w:rFonts w:ascii="Arial Narrow" w:eastAsia="Symbol" w:hAnsi="Arial Narrow" w:cs="Arial Narrow"/>
          <w:color w:val="000000"/>
        </w:rPr>
      </w:pPr>
      <w:r>
        <w:rPr>
          <w:rFonts w:ascii="Arial Narrow" w:eastAsia="Symbol" w:hAnsi="Arial Narrow" w:cs="Arial Narrow"/>
          <w:color w:val="000000"/>
        </w:rPr>
        <w:t>Zamawiający nie przewiduje.</w:t>
      </w:r>
    </w:p>
    <w:p w14:paraId="316B4261" w14:textId="77777777" w:rsidR="00FD5007" w:rsidRDefault="00FD5007">
      <w:pPr>
        <w:rPr>
          <w:rFonts w:ascii="Arial Narrow" w:eastAsia="Symbol" w:hAnsi="Arial Narrow" w:cs="Arial Narrow"/>
          <w:color w:val="000000"/>
        </w:rPr>
      </w:pPr>
    </w:p>
    <w:p w14:paraId="7ADE41E0" w14:textId="77777777" w:rsidR="00FD5007" w:rsidRDefault="00FD5007">
      <w:pPr>
        <w:pStyle w:val="Nagwek1"/>
        <w:ind w:left="709" w:hanging="709"/>
        <w:rPr>
          <w:rFonts w:eastAsia="Symbol"/>
          <w:color w:val="000000"/>
        </w:rPr>
      </w:pPr>
      <w:bookmarkStart w:id="31" w:name="_Toc226460647"/>
      <w:r>
        <w:rPr>
          <w:rFonts w:eastAsia="Symbol"/>
        </w:rPr>
        <w:t>XXIX. WYSOKOŚĆ ZWROTU KOSZTÓW UDZIAŁU W POSTĘPOWANIU, JEŻELI ZAMAWIAJĄCY PRZEWIDUJE ICH ZWROT</w:t>
      </w:r>
      <w:bookmarkEnd w:id="31"/>
    </w:p>
    <w:p w14:paraId="3B9228E2" w14:textId="77777777" w:rsidR="00FD5007" w:rsidRDefault="00FD5007">
      <w:pPr>
        <w:rPr>
          <w:rFonts w:ascii="Arial Narrow" w:eastAsia="Symbol" w:hAnsi="Arial Narrow" w:cs="Arial Narrow"/>
          <w:color w:val="000000"/>
        </w:rPr>
      </w:pPr>
      <w:r>
        <w:rPr>
          <w:rFonts w:ascii="Arial Narrow" w:eastAsia="Symbol" w:hAnsi="Arial Narrow" w:cs="Arial Narrow"/>
          <w:color w:val="000000"/>
        </w:rPr>
        <w:t>Zamawiający nie przewiduje.</w:t>
      </w:r>
    </w:p>
    <w:p w14:paraId="71373F57" w14:textId="77777777" w:rsidR="00FD5007" w:rsidRDefault="00FD5007">
      <w:pPr>
        <w:rPr>
          <w:rFonts w:ascii="Arial Narrow" w:eastAsia="Symbol" w:hAnsi="Arial Narrow" w:cs="Arial Narrow"/>
          <w:color w:val="000000"/>
        </w:rPr>
      </w:pPr>
    </w:p>
    <w:p w14:paraId="6F85D341" w14:textId="77777777" w:rsidR="00FD5007" w:rsidRDefault="00FD5007">
      <w:pPr>
        <w:pStyle w:val="Nagwek1"/>
        <w:ind w:left="709" w:hanging="709"/>
        <w:rPr>
          <w:rFonts w:eastAsia="Symbol"/>
          <w:color w:val="000000"/>
          <w:lang w:eastAsia="pl-PL"/>
        </w:rPr>
      </w:pPr>
      <w:bookmarkStart w:id="32" w:name="_Toc226460648"/>
      <w:r>
        <w:rPr>
          <w:rFonts w:eastAsia="Symbol"/>
        </w:rPr>
        <w:t>XXX. JEŻELI ZAMAWIAJĄCY PRZEWIDUJE WYMAGANIA, O KTÓRYCH MOWA W ART. 95, 96 ust. 2 pkt. 2 USTAWY PZP:</w:t>
      </w:r>
      <w:bookmarkEnd w:id="32"/>
    </w:p>
    <w:p w14:paraId="7C065F1E" w14:textId="77777777" w:rsidR="00FD5007" w:rsidRDefault="00FD5007">
      <w:pPr>
        <w:suppressAutoHyphens w:val="0"/>
        <w:rPr>
          <w:rFonts w:ascii="Arial Narrow" w:eastAsia="Symbol" w:hAnsi="Arial Narrow" w:cs="Arial Narrow"/>
          <w:b/>
          <w:i/>
          <w:color w:val="000000"/>
          <w:sz w:val="16"/>
          <w:szCs w:val="16"/>
          <w:u w:val="single"/>
          <w:lang w:eastAsia="pl-PL"/>
        </w:rPr>
      </w:pPr>
      <w:r>
        <w:rPr>
          <w:rFonts w:ascii="Arial Narrow" w:eastAsia="Symbol" w:hAnsi="Arial Narrow" w:cs="Arial Narrow"/>
          <w:color w:val="000000"/>
          <w:lang w:eastAsia="pl-PL"/>
        </w:rPr>
        <w:t>Zamawiający nie przewiduje.</w:t>
      </w:r>
    </w:p>
    <w:p w14:paraId="1B7C0181" w14:textId="77777777" w:rsidR="00FD5007" w:rsidRDefault="00FD5007">
      <w:pPr>
        <w:pStyle w:val="Tekstpodstawowy"/>
        <w:spacing w:after="60"/>
        <w:jc w:val="both"/>
        <w:rPr>
          <w:rFonts w:ascii="Arial Narrow" w:eastAsia="Symbol" w:hAnsi="Arial Narrow" w:cs="Arial Narrow"/>
          <w:b/>
          <w:i/>
          <w:sz w:val="16"/>
          <w:szCs w:val="16"/>
          <w:u w:val="single"/>
          <w:lang w:val="pl-PL" w:eastAsia="pl-PL"/>
        </w:rPr>
      </w:pPr>
    </w:p>
    <w:p w14:paraId="7F527239" w14:textId="77777777" w:rsidR="00FD5007" w:rsidRDefault="00FD5007">
      <w:pPr>
        <w:pStyle w:val="Tekstpodstawowy"/>
        <w:spacing w:after="60"/>
        <w:jc w:val="both"/>
        <w:rPr>
          <w:rFonts w:ascii="Arial Narrow" w:eastAsia="Symbol" w:hAnsi="Arial Narrow" w:cs="Arial Narrow"/>
          <w:b/>
          <w:i/>
          <w:sz w:val="16"/>
          <w:szCs w:val="16"/>
          <w:u w:val="single"/>
          <w:lang w:val="pl-PL" w:eastAsia="pl-PL"/>
        </w:rPr>
      </w:pPr>
    </w:p>
    <w:p w14:paraId="18F4F609" w14:textId="77777777" w:rsidR="00FD5007" w:rsidRDefault="00FD5007">
      <w:pPr>
        <w:pStyle w:val="Tekstpodstawowy"/>
        <w:spacing w:after="60"/>
        <w:jc w:val="both"/>
        <w:rPr>
          <w:rFonts w:ascii="Arial Narrow" w:eastAsia="Symbol" w:hAnsi="Arial Narrow" w:cs="Arial Narrow"/>
          <w:i/>
          <w:sz w:val="16"/>
          <w:szCs w:val="16"/>
          <w:lang w:val="pl-PL"/>
        </w:rPr>
      </w:pPr>
      <w:r>
        <w:rPr>
          <w:rFonts w:ascii="Arial Narrow" w:eastAsia="Symbol" w:hAnsi="Arial Narrow" w:cs="Arial Narrow"/>
          <w:b/>
          <w:i/>
          <w:sz w:val="16"/>
          <w:szCs w:val="16"/>
          <w:u w:val="single"/>
          <w:lang w:val="pl-PL"/>
        </w:rPr>
        <w:t>Załączniki do specyfikacji warunków zamówienia:</w:t>
      </w:r>
    </w:p>
    <w:p w14:paraId="088F7E88" w14:textId="77777777" w:rsidR="00FD5007" w:rsidRDefault="00FD5007">
      <w:pPr>
        <w:pStyle w:val="Tekstpodstawowy"/>
        <w:spacing w:after="60"/>
        <w:jc w:val="both"/>
        <w:rPr>
          <w:rFonts w:ascii="Arial Narrow" w:eastAsia="Symbol" w:hAnsi="Arial Narrow" w:cs="Arial Narrow"/>
          <w:i/>
          <w:sz w:val="16"/>
          <w:szCs w:val="16"/>
          <w:lang w:val="pl-PL"/>
        </w:rPr>
      </w:pPr>
      <w:r>
        <w:rPr>
          <w:rFonts w:ascii="Arial Narrow" w:eastAsia="Symbol" w:hAnsi="Arial Narrow" w:cs="Arial Narrow"/>
          <w:i/>
          <w:sz w:val="16"/>
          <w:szCs w:val="16"/>
          <w:lang w:val="pl-PL"/>
        </w:rPr>
        <w:t>Załącznik Nr 1</w:t>
      </w:r>
      <w:r>
        <w:rPr>
          <w:rFonts w:ascii="Arial Narrow" w:eastAsia="Symbol" w:hAnsi="Arial Narrow" w:cs="Arial Narrow"/>
          <w:i/>
          <w:sz w:val="16"/>
          <w:szCs w:val="16"/>
          <w:lang w:val="pl-PL"/>
        </w:rPr>
        <w:tab/>
        <w:t xml:space="preserve">„Formularz </w:t>
      </w:r>
      <w:proofErr w:type="gramStart"/>
      <w:r>
        <w:rPr>
          <w:rFonts w:ascii="Arial Narrow" w:eastAsia="Symbol" w:hAnsi="Arial Narrow" w:cs="Arial Narrow"/>
          <w:i/>
          <w:sz w:val="16"/>
          <w:szCs w:val="16"/>
          <w:lang w:val="pl-PL"/>
        </w:rPr>
        <w:t>oferty  -</w:t>
      </w:r>
      <w:proofErr w:type="gramEnd"/>
      <w:r>
        <w:rPr>
          <w:rFonts w:ascii="Arial Narrow" w:eastAsia="Symbol" w:hAnsi="Arial Narrow" w:cs="Arial Narrow"/>
          <w:i/>
          <w:sz w:val="16"/>
          <w:szCs w:val="16"/>
          <w:lang w:val="pl-PL"/>
        </w:rPr>
        <w:t xml:space="preserve"> Formularz cenowy </w:t>
      </w:r>
    </w:p>
    <w:p w14:paraId="03F5D0EC" w14:textId="77777777" w:rsidR="00FD5007" w:rsidRDefault="00FD5007">
      <w:pPr>
        <w:pStyle w:val="Tekstpodstawowy"/>
        <w:spacing w:after="60"/>
        <w:jc w:val="both"/>
        <w:rPr>
          <w:rFonts w:ascii="Arial Narrow" w:eastAsia="Symbol" w:hAnsi="Arial Narrow" w:cs="Arial Narrow"/>
          <w:i/>
          <w:sz w:val="16"/>
          <w:szCs w:val="16"/>
          <w:lang w:val="pl-PL"/>
        </w:rPr>
      </w:pPr>
      <w:r>
        <w:rPr>
          <w:rFonts w:ascii="Arial Narrow" w:eastAsia="Symbol" w:hAnsi="Arial Narrow" w:cs="Arial Narrow"/>
          <w:i/>
          <w:sz w:val="16"/>
          <w:szCs w:val="16"/>
          <w:lang w:val="pl-PL"/>
        </w:rPr>
        <w:t>Załącznik 2</w:t>
      </w:r>
      <w:r>
        <w:rPr>
          <w:rFonts w:ascii="Arial Narrow" w:eastAsia="Symbol" w:hAnsi="Arial Narrow" w:cs="Arial Narrow"/>
          <w:i/>
          <w:sz w:val="16"/>
          <w:szCs w:val="16"/>
          <w:lang w:val="pl-PL"/>
        </w:rPr>
        <w:tab/>
      </w:r>
      <w:r>
        <w:rPr>
          <w:rFonts w:ascii="Arial Narrow" w:eastAsia="Symbol" w:hAnsi="Arial Narrow" w:cs="Arial Narrow"/>
          <w:i/>
          <w:sz w:val="16"/>
          <w:szCs w:val="16"/>
          <w:lang w:val="pl-PL"/>
        </w:rPr>
        <w:tab/>
        <w:t xml:space="preserve">„Formularz oferty – opis przedmiotu zamówienia </w:t>
      </w:r>
    </w:p>
    <w:p w14:paraId="469B670C" w14:textId="25F4D177" w:rsidR="00FD5007" w:rsidRDefault="00FD5007">
      <w:pPr>
        <w:pStyle w:val="Tekstpodstawowy"/>
        <w:spacing w:after="60"/>
        <w:jc w:val="both"/>
        <w:rPr>
          <w:rFonts w:ascii="Arial Narrow" w:eastAsia="Symbol" w:hAnsi="Arial Narrow" w:cs="Arial Narrow"/>
          <w:i/>
          <w:sz w:val="16"/>
          <w:szCs w:val="16"/>
          <w:lang w:val="pl-PL"/>
        </w:rPr>
      </w:pPr>
      <w:r>
        <w:rPr>
          <w:rFonts w:ascii="Arial Narrow" w:eastAsia="Symbol" w:hAnsi="Arial Narrow" w:cs="Arial Narrow"/>
          <w:i/>
          <w:sz w:val="16"/>
          <w:szCs w:val="16"/>
          <w:lang w:val="pl-PL"/>
        </w:rPr>
        <w:t xml:space="preserve">Załącznik Nr </w:t>
      </w:r>
      <w:r w:rsidR="00F63AF3">
        <w:rPr>
          <w:rFonts w:ascii="Arial Narrow" w:eastAsia="Symbol" w:hAnsi="Arial Narrow" w:cs="Arial Narrow"/>
          <w:i/>
          <w:sz w:val="16"/>
          <w:szCs w:val="16"/>
          <w:lang w:val="pl-PL"/>
        </w:rPr>
        <w:t>3</w:t>
      </w:r>
      <w:r>
        <w:rPr>
          <w:rFonts w:ascii="Arial Narrow" w:eastAsia="Symbol" w:hAnsi="Arial Narrow" w:cs="Arial Narrow"/>
          <w:i/>
          <w:sz w:val="16"/>
          <w:szCs w:val="16"/>
          <w:lang w:val="pl-PL"/>
        </w:rPr>
        <w:tab/>
        <w:t>JEDZ</w:t>
      </w:r>
    </w:p>
    <w:p w14:paraId="52CD0B21" w14:textId="7A27D913" w:rsidR="00FD5007" w:rsidRDefault="00FD5007">
      <w:pPr>
        <w:pStyle w:val="Tekstpodstawowy"/>
        <w:spacing w:after="60"/>
        <w:jc w:val="both"/>
        <w:rPr>
          <w:rFonts w:ascii="Arial Narrow" w:eastAsia="Symbol" w:hAnsi="Arial Narrow" w:cs="Arial Narrow"/>
          <w:i/>
          <w:sz w:val="16"/>
          <w:szCs w:val="16"/>
          <w:lang w:val="pl-PL"/>
        </w:rPr>
      </w:pPr>
      <w:r>
        <w:rPr>
          <w:rFonts w:ascii="Arial Narrow" w:eastAsia="Symbol" w:hAnsi="Arial Narrow" w:cs="Arial Narrow"/>
          <w:i/>
          <w:sz w:val="16"/>
          <w:szCs w:val="16"/>
          <w:lang w:val="pl-PL"/>
        </w:rPr>
        <w:t xml:space="preserve">Załącznik Nr </w:t>
      </w:r>
      <w:r w:rsidR="00F63AF3">
        <w:rPr>
          <w:rFonts w:ascii="Arial Narrow" w:eastAsia="Symbol" w:hAnsi="Arial Narrow" w:cs="Arial Narrow"/>
          <w:i/>
          <w:sz w:val="16"/>
          <w:szCs w:val="16"/>
          <w:lang w:val="pl-PL"/>
        </w:rPr>
        <w:t>3</w:t>
      </w:r>
      <w:r>
        <w:rPr>
          <w:rFonts w:ascii="Arial Narrow" w:eastAsia="Symbol" w:hAnsi="Arial Narrow" w:cs="Arial Narrow"/>
          <w:i/>
          <w:sz w:val="16"/>
          <w:szCs w:val="16"/>
          <w:lang w:val="pl-PL"/>
        </w:rPr>
        <w:t>A</w:t>
      </w:r>
      <w:r>
        <w:rPr>
          <w:rFonts w:ascii="Arial Narrow" w:eastAsia="Symbol" w:hAnsi="Arial Narrow" w:cs="Arial Narrow"/>
          <w:i/>
          <w:sz w:val="16"/>
          <w:szCs w:val="16"/>
          <w:lang w:val="pl-PL"/>
        </w:rPr>
        <w:tab/>
        <w:t>Oświadczenie o Ukrainie</w:t>
      </w:r>
    </w:p>
    <w:p w14:paraId="1F30CDAD" w14:textId="052557F5" w:rsidR="00FD5007" w:rsidRDefault="00FD5007">
      <w:pPr>
        <w:pStyle w:val="Tekstpodstawowy"/>
        <w:spacing w:after="60"/>
        <w:jc w:val="both"/>
        <w:rPr>
          <w:rFonts w:ascii="Arial Narrow" w:eastAsia="Symbol" w:hAnsi="Arial Narrow" w:cs="Arial Narrow"/>
          <w:i/>
          <w:sz w:val="16"/>
          <w:szCs w:val="16"/>
          <w:lang w:val="pl-PL"/>
        </w:rPr>
      </w:pPr>
      <w:r>
        <w:rPr>
          <w:rFonts w:ascii="Arial Narrow" w:eastAsia="Symbol" w:hAnsi="Arial Narrow" w:cs="Arial Narrow"/>
          <w:i/>
          <w:sz w:val="16"/>
          <w:szCs w:val="16"/>
          <w:lang w:val="pl-PL"/>
        </w:rPr>
        <w:t xml:space="preserve">Załącznik Nr </w:t>
      </w:r>
      <w:r w:rsidR="00F63AF3">
        <w:rPr>
          <w:rFonts w:ascii="Arial Narrow" w:eastAsia="Symbol" w:hAnsi="Arial Narrow" w:cs="Arial Narrow"/>
          <w:i/>
          <w:sz w:val="16"/>
          <w:szCs w:val="16"/>
          <w:lang w:val="pl-PL"/>
        </w:rPr>
        <w:t>4</w:t>
      </w:r>
      <w:r>
        <w:rPr>
          <w:rFonts w:ascii="Arial Narrow" w:eastAsia="Symbol" w:hAnsi="Arial Narrow" w:cs="Arial Narrow"/>
          <w:i/>
          <w:sz w:val="16"/>
          <w:szCs w:val="16"/>
          <w:lang w:val="pl-PL"/>
        </w:rPr>
        <w:tab/>
        <w:t>Oświadczenie o GK</w:t>
      </w:r>
    </w:p>
    <w:p w14:paraId="2F82092C" w14:textId="55557D20" w:rsidR="00FD5007" w:rsidRDefault="00FD5007">
      <w:pPr>
        <w:pStyle w:val="Tekstpodstawowy"/>
        <w:spacing w:after="60"/>
        <w:jc w:val="both"/>
        <w:rPr>
          <w:rFonts w:ascii="Arial Narrow" w:eastAsia="Symbol" w:hAnsi="Arial Narrow" w:cs="Arial Narrow"/>
          <w:i/>
          <w:sz w:val="16"/>
          <w:szCs w:val="16"/>
          <w:lang w:val="pl-PL"/>
        </w:rPr>
      </w:pPr>
      <w:r>
        <w:rPr>
          <w:rFonts w:ascii="Arial Narrow" w:eastAsia="Symbol" w:hAnsi="Arial Narrow" w:cs="Arial Narrow"/>
          <w:i/>
          <w:sz w:val="16"/>
          <w:szCs w:val="16"/>
          <w:lang w:val="pl-PL"/>
        </w:rPr>
        <w:t xml:space="preserve">Załącznik Nr </w:t>
      </w:r>
      <w:r w:rsidR="00F63AF3">
        <w:rPr>
          <w:rFonts w:ascii="Arial Narrow" w:eastAsia="Symbol" w:hAnsi="Arial Narrow" w:cs="Arial Narrow"/>
          <w:i/>
          <w:sz w:val="16"/>
          <w:szCs w:val="16"/>
          <w:lang w:val="pl-PL"/>
        </w:rPr>
        <w:t>5</w:t>
      </w:r>
      <w:r>
        <w:rPr>
          <w:rFonts w:ascii="Arial Narrow" w:eastAsia="Symbol" w:hAnsi="Arial Narrow" w:cs="Arial Narrow"/>
          <w:i/>
          <w:sz w:val="16"/>
          <w:szCs w:val="16"/>
          <w:lang w:val="pl-PL"/>
        </w:rPr>
        <w:tab/>
        <w:t>Projekt umowy</w:t>
      </w:r>
    </w:p>
    <w:p w14:paraId="2AA6B973" w14:textId="77777777" w:rsidR="00FD5007" w:rsidRDefault="00FD5007">
      <w:pPr>
        <w:pStyle w:val="Tekstpodstawowy"/>
        <w:spacing w:after="60"/>
        <w:jc w:val="both"/>
        <w:rPr>
          <w:rFonts w:ascii="Arial Narrow" w:eastAsia="Symbol" w:hAnsi="Arial Narrow" w:cs="Arial Narrow"/>
          <w:i/>
          <w:sz w:val="16"/>
          <w:szCs w:val="16"/>
          <w:lang w:val="pl-PL"/>
        </w:rPr>
      </w:pPr>
    </w:p>
    <w:p w14:paraId="592529CC" w14:textId="44A01371" w:rsidR="00FD5007" w:rsidRDefault="00FD5007">
      <w:pPr>
        <w:pStyle w:val="Tekstpodstawowy"/>
        <w:spacing w:after="60"/>
        <w:jc w:val="both"/>
        <w:rPr>
          <w:rFonts w:ascii="Arial Narrow" w:eastAsia="Symbol" w:hAnsi="Arial Narrow" w:cs="Arial Narrow"/>
          <w:i/>
          <w:sz w:val="16"/>
          <w:szCs w:val="16"/>
          <w:lang w:val="pl-PL"/>
        </w:rPr>
      </w:pPr>
      <w:r>
        <w:rPr>
          <w:rFonts w:ascii="Arial Narrow" w:eastAsia="Symbol" w:hAnsi="Arial Narrow" w:cs="Arial Narrow"/>
          <w:i/>
          <w:sz w:val="16"/>
          <w:szCs w:val="16"/>
          <w:lang w:val="pl-PL"/>
        </w:rPr>
        <w:t>Sporządził: Jarosław Krawczyk, Bart</w:t>
      </w:r>
      <w:r w:rsidR="00C27714">
        <w:rPr>
          <w:rFonts w:ascii="Arial Narrow" w:eastAsia="Symbol" w:hAnsi="Arial Narrow" w:cs="Arial Narrow"/>
          <w:i/>
          <w:sz w:val="16"/>
          <w:szCs w:val="16"/>
          <w:lang w:val="pl-PL"/>
        </w:rPr>
        <w:t>osz</w:t>
      </w:r>
      <w:r>
        <w:rPr>
          <w:rFonts w:ascii="Arial Narrow" w:eastAsia="Symbol" w:hAnsi="Arial Narrow" w:cs="Arial Narrow"/>
          <w:i/>
          <w:sz w:val="16"/>
          <w:szCs w:val="16"/>
          <w:lang w:val="pl-PL"/>
        </w:rPr>
        <w:t xml:space="preserve"> Woźniak,</w:t>
      </w:r>
      <w:r w:rsidR="00C27714">
        <w:rPr>
          <w:rFonts w:ascii="Arial Narrow" w:eastAsia="Symbol" w:hAnsi="Arial Narrow" w:cs="Arial Narrow"/>
          <w:i/>
          <w:sz w:val="16"/>
          <w:szCs w:val="16"/>
          <w:lang w:val="pl-PL"/>
        </w:rPr>
        <w:t xml:space="preserve"> Jacek </w:t>
      </w:r>
      <w:proofErr w:type="gramStart"/>
      <w:r w:rsidR="00C27714">
        <w:rPr>
          <w:rFonts w:ascii="Arial Narrow" w:eastAsia="Symbol" w:hAnsi="Arial Narrow" w:cs="Arial Narrow"/>
          <w:i/>
          <w:sz w:val="16"/>
          <w:szCs w:val="16"/>
          <w:lang w:val="pl-PL"/>
        </w:rPr>
        <w:t xml:space="preserve">Kaczkowski, </w:t>
      </w:r>
      <w:r>
        <w:rPr>
          <w:rFonts w:ascii="Arial Narrow" w:eastAsia="Symbol" w:hAnsi="Arial Narrow" w:cs="Arial Narrow"/>
          <w:i/>
          <w:sz w:val="16"/>
          <w:szCs w:val="16"/>
          <w:lang w:val="pl-PL"/>
        </w:rPr>
        <w:t xml:space="preserve"> Paulina</w:t>
      </w:r>
      <w:proofErr w:type="gramEnd"/>
      <w:r>
        <w:rPr>
          <w:rFonts w:ascii="Arial Narrow" w:eastAsia="Symbol" w:hAnsi="Arial Narrow" w:cs="Arial Narrow"/>
          <w:i/>
          <w:sz w:val="16"/>
          <w:szCs w:val="16"/>
          <w:lang w:val="pl-PL"/>
        </w:rPr>
        <w:t xml:space="preserve"> Osetek</w:t>
      </w:r>
    </w:p>
    <w:p w14:paraId="01C159B8" w14:textId="6A04B199" w:rsidR="00FD5007" w:rsidRDefault="00FD5007">
      <w:pPr>
        <w:pStyle w:val="Tekstpodstawowy"/>
        <w:spacing w:after="60"/>
        <w:jc w:val="both"/>
        <w:rPr>
          <w:rFonts w:ascii="Arial Narrow" w:eastAsia="Symbol" w:hAnsi="Arial Narrow" w:cs="Arial Narrow"/>
          <w:i/>
          <w:sz w:val="16"/>
          <w:szCs w:val="16"/>
          <w:lang w:val="pl-PL"/>
        </w:rPr>
      </w:pPr>
      <w:r>
        <w:rPr>
          <w:rFonts w:ascii="Arial Narrow" w:eastAsia="Symbol" w:hAnsi="Arial Narrow" w:cs="Arial Narrow"/>
          <w:i/>
          <w:sz w:val="16"/>
          <w:szCs w:val="16"/>
          <w:lang w:val="pl-PL"/>
        </w:rPr>
        <w:t>Sprawdził: Jarosław Krawczyk, Bar</w:t>
      </w:r>
      <w:r w:rsidR="00C27714">
        <w:rPr>
          <w:rFonts w:ascii="Arial Narrow" w:eastAsia="Symbol" w:hAnsi="Arial Narrow" w:cs="Arial Narrow"/>
          <w:i/>
          <w:sz w:val="16"/>
          <w:szCs w:val="16"/>
          <w:lang w:val="pl-PL"/>
        </w:rPr>
        <w:t>tosz</w:t>
      </w:r>
      <w:r>
        <w:rPr>
          <w:rFonts w:ascii="Arial Narrow" w:eastAsia="Symbol" w:hAnsi="Arial Narrow" w:cs="Arial Narrow"/>
          <w:i/>
          <w:sz w:val="16"/>
          <w:szCs w:val="16"/>
          <w:lang w:val="pl-PL"/>
        </w:rPr>
        <w:t xml:space="preserve"> Woźniak,</w:t>
      </w:r>
      <w:r w:rsidR="00C27714">
        <w:rPr>
          <w:rFonts w:ascii="Arial Narrow" w:eastAsia="Symbol" w:hAnsi="Arial Narrow" w:cs="Arial Narrow"/>
          <w:i/>
          <w:sz w:val="16"/>
          <w:szCs w:val="16"/>
          <w:lang w:val="pl-PL"/>
        </w:rPr>
        <w:t xml:space="preserve"> Jacek </w:t>
      </w:r>
      <w:proofErr w:type="gramStart"/>
      <w:r w:rsidR="00C27714">
        <w:rPr>
          <w:rFonts w:ascii="Arial Narrow" w:eastAsia="Symbol" w:hAnsi="Arial Narrow" w:cs="Arial Narrow"/>
          <w:i/>
          <w:sz w:val="16"/>
          <w:szCs w:val="16"/>
          <w:lang w:val="pl-PL"/>
        </w:rPr>
        <w:t xml:space="preserve">Kaczkowski, </w:t>
      </w:r>
      <w:r>
        <w:rPr>
          <w:rFonts w:ascii="Arial Narrow" w:eastAsia="Symbol" w:hAnsi="Arial Narrow" w:cs="Arial Narrow"/>
          <w:i/>
          <w:sz w:val="16"/>
          <w:szCs w:val="16"/>
          <w:lang w:val="pl-PL"/>
        </w:rPr>
        <w:t xml:space="preserve"> Piotr</w:t>
      </w:r>
      <w:proofErr w:type="gramEnd"/>
      <w:r>
        <w:rPr>
          <w:rFonts w:ascii="Arial Narrow" w:eastAsia="Symbol" w:hAnsi="Arial Narrow" w:cs="Arial Narrow"/>
          <w:i/>
          <w:sz w:val="16"/>
          <w:szCs w:val="16"/>
          <w:lang w:val="pl-PL"/>
        </w:rPr>
        <w:t xml:space="preserve"> Fałdyga</w:t>
      </w:r>
    </w:p>
    <w:p w14:paraId="719B9CD1" w14:textId="77777777" w:rsidR="00FD5007" w:rsidRDefault="00FD5007">
      <w:pPr>
        <w:pStyle w:val="Tekstpodstawowy"/>
        <w:pageBreakBefore/>
        <w:spacing w:after="60"/>
        <w:jc w:val="both"/>
        <w:rPr>
          <w:rFonts w:ascii="Arial Narrow" w:eastAsia="Symbol" w:hAnsi="Arial Narrow" w:cs="Arial Narrow"/>
          <w:i/>
          <w:sz w:val="16"/>
          <w:szCs w:val="16"/>
          <w:lang w:val="pl-PL"/>
        </w:rPr>
      </w:pPr>
    </w:p>
    <w:p w14:paraId="79DBE7E0" w14:textId="77777777" w:rsidR="00FD5007" w:rsidRDefault="00FD5007">
      <w:pPr>
        <w:pStyle w:val="Nagwek1"/>
        <w:rPr>
          <w:rFonts w:eastAsia="Symbol"/>
          <w:i w:val="0"/>
          <w:color w:val="0070C0"/>
          <w:sz w:val="16"/>
          <w:szCs w:val="24"/>
        </w:rPr>
      </w:pPr>
    </w:p>
    <w:p w14:paraId="045B6727" w14:textId="6E11EC8C" w:rsidR="00FD5007" w:rsidRDefault="00FD5007">
      <w:pPr>
        <w:pStyle w:val="Nagwek1"/>
        <w:rPr>
          <w:rFonts w:eastAsia="Symbol"/>
          <w:color w:val="0070C0"/>
          <w:szCs w:val="24"/>
        </w:rPr>
      </w:pPr>
      <w:bookmarkStart w:id="33" w:name="_Toc226460649"/>
      <w:r>
        <w:rPr>
          <w:rFonts w:eastAsia="Symbol"/>
          <w:color w:val="0070C0"/>
          <w:szCs w:val="24"/>
        </w:rPr>
        <w:t xml:space="preserve">ZAŁĄCZNIK Nr </w:t>
      </w:r>
      <w:r w:rsidR="00F63AF3">
        <w:rPr>
          <w:rFonts w:eastAsia="Symbol"/>
          <w:color w:val="0070C0"/>
          <w:szCs w:val="24"/>
        </w:rPr>
        <w:t>3</w:t>
      </w:r>
      <w:r>
        <w:rPr>
          <w:rFonts w:eastAsia="Symbol"/>
          <w:color w:val="0070C0"/>
          <w:szCs w:val="24"/>
        </w:rPr>
        <w:t xml:space="preserve"> do SWZ - JEDZ</w:t>
      </w:r>
      <w:bookmarkEnd w:id="33"/>
    </w:p>
    <w:p w14:paraId="4190F080" w14:textId="77777777" w:rsidR="00FD5007" w:rsidRDefault="00FD5007">
      <w:pPr>
        <w:rPr>
          <w:rFonts w:eastAsia="Symbol"/>
          <w:color w:val="0070C0"/>
          <w:szCs w:val="24"/>
        </w:rPr>
      </w:pPr>
    </w:p>
    <w:p w14:paraId="70673437" w14:textId="77777777" w:rsidR="00FD5007" w:rsidRDefault="00FD5007">
      <w:pPr>
        <w:keepNext/>
        <w:suppressAutoHyphens w:val="0"/>
        <w:spacing w:before="120" w:after="360"/>
        <w:jc w:val="center"/>
        <w:rPr>
          <w:rFonts w:ascii="Arial" w:hAnsi="Arial" w:cs="Arial"/>
          <w:b/>
          <w:i/>
          <w:lang w:eastAsia="pl-PL"/>
        </w:rPr>
      </w:pPr>
      <w:r>
        <w:rPr>
          <w:rFonts w:ascii="Arial" w:eastAsia="Calibri" w:hAnsi="Arial" w:cs="Arial"/>
          <w:b/>
          <w:lang w:eastAsia="en-GB"/>
        </w:rPr>
        <w:t>Część I: Informacje dotyczące postępowania o udzielenie zamówienia oraz instytucji zamawiającej lub podmiotu zamawiającego</w:t>
      </w:r>
    </w:p>
    <w:p w14:paraId="424B1A64"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rPr>
          <w:rFonts w:ascii="Arial" w:hAnsi="Arial" w:cs="Arial"/>
          <w:b/>
          <w:i/>
          <w:lang w:eastAsia="pl-PL"/>
        </w:rPr>
        <w:t xml:space="preserve">W przypadku postępowań o udzielenie zamówienia, w ramach których zaproszenie do ubiegania się o zamówienie opublikowano w Dzienniku Urzędowym Unii Europejskiej, informacje wymagane w części I zostaną automatycznie wyszukane, pod </w:t>
      </w:r>
      <w:proofErr w:type="gramStart"/>
      <w:r>
        <w:rPr>
          <w:rFonts w:ascii="Arial" w:hAnsi="Arial" w:cs="Arial"/>
          <w:b/>
          <w:i/>
          <w:lang w:eastAsia="pl-PL"/>
        </w:rPr>
        <w:t>warunkiem</w:t>
      </w:r>
      <w:proofErr w:type="gramEnd"/>
      <w:r>
        <w:rPr>
          <w:rFonts w:ascii="Arial" w:hAnsi="Arial" w:cs="Arial"/>
          <w:b/>
          <w:i/>
          <w:lang w:eastAsia="pl-PL"/>
        </w:rPr>
        <w:t xml:space="preserve"> że do utworzenia i wypełnienia jednolitego europejskiego dokumentu zamówienia wykorzystany zostanie elektroniczny serwis poświęcony jednolitemu europejskiemu dokumentowi zamówienia</w:t>
      </w:r>
      <w:r>
        <w:rPr>
          <w:rStyle w:val="footnotereference1"/>
          <w:rFonts w:ascii="Arial" w:hAnsi="Arial" w:cs="Arial"/>
          <w:b/>
          <w:i/>
          <w:lang w:eastAsia="pl-PL"/>
        </w:rPr>
        <w:footnoteReference w:id="1"/>
      </w:r>
      <w:r>
        <w:rPr>
          <w:rFonts w:ascii="Arial" w:hAnsi="Arial" w:cs="Arial"/>
          <w:b/>
          <w:i/>
          <w:lang w:eastAsia="pl-PL"/>
        </w:rPr>
        <w:t>.</w:t>
      </w:r>
      <w:r>
        <w:rPr>
          <w:rFonts w:ascii="Arial" w:hAnsi="Arial" w:cs="Arial"/>
          <w:b/>
          <w:lang w:eastAsia="pl-PL"/>
        </w:rPr>
        <w:t xml:space="preserve"> Adres publikacyjny stosownego ogłoszenia</w:t>
      </w:r>
      <w:r>
        <w:rPr>
          <w:rStyle w:val="footnotereference1"/>
          <w:rFonts w:ascii="Arial" w:hAnsi="Arial" w:cs="Arial"/>
          <w:b/>
          <w:i/>
          <w:lang w:eastAsia="pl-PL"/>
        </w:rPr>
        <w:footnoteReference w:id="2"/>
      </w:r>
      <w:r>
        <w:rPr>
          <w:rFonts w:ascii="Arial" w:hAnsi="Arial" w:cs="Arial"/>
          <w:b/>
          <w:lang w:eastAsia="pl-PL"/>
        </w:rPr>
        <w:t xml:space="preserve"> w Dzienniku Urzędowym Unii Europejskiej:</w:t>
      </w:r>
    </w:p>
    <w:p w14:paraId="56404445"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rPr>
          <w:rFonts w:ascii="Arial" w:hAnsi="Arial" w:cs="Arial"/>
          <w:b/>
          <w:lang w:eastAsia="pl-PL"/>
        </w:rPr>
        <w:t xml:space="preserve">Dz.U. UE S numer [], data [], strona [], </w:t>
      </w:r>
    </w:p>
    <w:p w14:paraId="7A87F204"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rPr>
          <w:rFonts w:ascii="Arial" w:hAnsi="Arial" w:cs="Arial"/>
          <w:b/>
          <w:lang w:eastAsia="pl-PL"/>
        </w:rPr>
        <w:t xml:space="preserve">Numer ogłoszenia w Dz.U. S: </w:t>
      </w:r>
      <w:proofErr w:type="gramStart"/>
      <w:r>
        <w:rPr>
          <w:rFonts w:ascii="Arial" w:hAnsi="Arial" w:cs="Arial"/>
          <w:b/>
          <w:lang w:eastAsia="pl-PL"/>
        </w:rPr>
        <w:t>[ ]</w:t>
      </w:r>
      <w:proofErr w:type="gramEnd"/>
      <w:r>
        <w:rPr>
          <w:rFonts w:ascii="Arial" w:hAnsi="Arial" w:cs="Arial"/>
          <w:b/>
          <w:lang w:eastAsia="pl-PL"/>
        </w:rPr>
        <w:t>[</w:t>
      </w:r>
      <w:proofErr w:type="gramStart"/>
      <w:r>
        <w:rPr>
          <w:rFonts w:ascii="Arial" w:hAnsi="Arial" w:cs="Arial"/>
          <w:b/>
          <w:lang w:eastAsia="pl-PL"/>
        </w:rPr>
        <w:t xml:space="preserve"> ][ ][ ]/</w:t>
      </w:r>
      <w:proofErr w:type="gramEnd"/>
      <w:r>
        <w:rPr>
          <w:rFonts w:ascii="Arial" w:hAnsi="Arial" w:cs="Arial"/>
          <w:b/>
          <w:lang w:eastAsia="pl-PL"/>
        </w:rPr>
        <w:t xml:space="preserve">S </w:t>
      </w:r>
      <w:proofErr w:type="gramStart"/>
      <w:r>
        <w:rPr>
          <w:rFonts w:ascii="Arial" w:hAnsi="Arial" w:cs="Arial"/>
          <w:b/>
          <w:lang w:eastAsia="pl-PL"/>
        </w:rPr>
        <w:t>[ ]</w:t>
      </w:r>
      <w:proofErr w:type="gramEnd"/>
      <w:r>
        <w:rPr>
          <w:rFonts w:ascii="Arial" w:hAnsi="Arial" w:cs="Arial"/>
          <w:b/>
          <w:lang w:eastAsia="pl-PL"/>
        </w:rPr>
        <w:t>[</w:t>
      </w:r>
      <w:proofErr w:type="gramStart"/>
      <w:r>
        <w:rPr>
          <w:rFonts w:ascii="Arial" w:hAnsi="Arial" w:cs="Arial"/>
          <w:b/>
          <w:lang w:eastAsia="pl-PL"/>
        </w:rPr>
        <w:t xml:space="preserve"> ][ ]–[ ]</w:t>
      </w:r>
      <w:proofErr w:type="gramEnd"/>
      <w:r>
        <w:rPr>
          <w:rFonts w:ascii="Arial" w:hAnsi="Arial" w:cs="Arial"/>
          <w:b/>
          <w:lang w:eastAsia="pl-PL"/>
        </w:rPr>
        <w:t>[</w:t>
      </w:r>
      <w:proofErr w:type="gramStart"/>
      <w:r>
        <w:rPr>
          <w:rFonts w:ascii="Arial" w:hAnsi="Arial" w:cs="Arial"/>
          <w:b/>
          <w:lang w:eastAsia="pl-PL"/>
        </w:rPr>
        <w:t xml:space="preserve"> ][ ][ ][ ][ ][</w:t>
      </w:r>
      <w:proofErr w:type="gramEnd"/>
      <w:r>
        <w:rPr>
          <w:rFonts w:ascii="Arial" w:hAnsi="Arial" w:cs="Arial"/>
          <w:b/>
          <w:lang w:eastAsia="pl-PL"/>
        </w:rPr>
        <w:t xml:space="preserve"> ]</w:t>
      </w:r>
    </w:p>
    <w:p w14:paraId="4C5C7352"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rPr>
          <w:rFonts w:ascii="Arial" w:hAnsi="Arial" w:cs="Arial"/>
          <w:b/>
          <w:lang w:eastAsia="pl-PL"/>
        </w:rPr>
        <w:t>Jeżeli nie opublikowano zaproszenia do ubiegania się o zamówienie w Dz.U., instytucja zamawiająca lub podmiot zamawiający muszą wypełnić informacje umożliwiające jednoznaczne zidentyfikowanie postępowania o udzielenie zamówienia:</w:t>
      </w:r>
    </w:p>
    <w:p w14:paraId="11C0F1F9"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eastAsia="Calibri" w:hAnsi="Arial" w:cs="Arial"/>
          <w:smallCaps/>
          <w:lang w:eastAsia="en-GB"/>
        </w:rPr>
      </w:pPr>
      <w:r>
        <w:rPr>
          <w:rFonts w:ascii="Arial" w:hAnsi="Arial" w:cs="Arial"/>
          <w:b/>
          <w:lang w:eastAsia="pl-PL"/>
        </w:rPr>
        <w:t xml:space="preserve">W przypadku gdy publikacja ogłoszenia w Dzienniku Urzędowym Unii Europejskiej nie jest wymagana, proszę podać inne informacje umożliwiające jednoznaczne zidentyfikowanie postępowania o udzielenie zamówienia (np. adres publikacyjny na poziomie krajowym): </w:t>
      </w:r>
      <w:proofErr w:type="gramStart"/>
      <w:r>
        <w:rPr>
          <w:rFonts w:ascii="Arial" w:hAnsi="Arial" w:cs="Arial"/>
          <w:b/>
          <w:lang w:eastAsia="pl-PL"/>
        </w:rPr>
        <w:t>[….</w:t>
      </w:r>
      <w:proofErr w:type="gramEnd"/>
      <w:r>
        <w:rPr>
          <w:rFonts w:ascii="Arial" w:hAnsi="Arial" w:cs="Arial"/>
          <w:b/>
          <w:lang w:eastAsia="pl-PL"/>
        </w:rPr>
        <w:t>]</w:t>
      </w:r>
    </w:p>
    <w:p w14:paraId="320FA77D" w14:textId="77777777" w:rsidR="00FD5007" w:rsidRDefault="00FD5007">
      <w:pPr>
        <w:keepNext/>
        <w:suppressAutoHyphens w:val="0"/>
        <w:spacing w:before="120" w:after="120"/>
        <w:jc w:val="center"/>
        <w:rPr>
          <w:rFonts w:ascii="Arial" w:hAnsi="Arial" w:cs="Arial"/>
          <w:b/>
          <w:lang w:eastAsia="pl-PL"/>
        </w:rPr>
      </w:pPr>
      <w:r>
        <w:rPr>
          <w:rFonts w:ascii="Arial" w:eastAsia="Calibri" w:hAnsi="Arial" w:cs="Arial"/>
          <w:smallCaps/>
          <w:lang w:eastAsia="en-GB"/>
        </w:rPr>
        <w:t>Informacje na temat postępowania o udzielenie zamówienia</w:t>
      </w:r>
    </w:p>
    <w:p w14:paraId="1D992B92"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rPr>
          <w:rFonts w:ascii="Arial" w:hAnsi="Arial" w:cs="Arial"/>
          <w:b/>
          <w:lang w:eastAsia="pl-PL"/>
        </w:rPr>
        <w:t xml:space="preserve">Informacje wymagane w części I zostaną automatycznie wyszukane, pod </w:t>
      </w:r>
      <w:proofErr w:type="gramStart"/>
      <w:r>
        <w:rPr>
          <w:rFonts w:ascii="Arial" w:hAnsi="Arial" w:cs="Arial"/>
          <w:b/>
          <w:lang w:eastAsia="pl-PL"/>
        </w:rPr>
        <w:t>warunkiem</w:t>
      </w:r>
      <w:proofErr w:type="gramEnd"/>
      <w:r>
        <w:rPr>
          <w:rFonts w:ascii="Arial" w:hAnsi="Arial" w:cs="Arial"/>
          <w:b/>
          <w:lang w:eastAsia="pl-PL"/>
        </w:rPr>
        <w:t xml:space="preserve">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Layout w:type="fixed"/>
        <w:tblLook w:val="0000" w:firstRow="0" w:lastRow="0" w:firstColumn="0" w:lastColumn="0" w:noHBand="0" w:noVBand="0"/>
      </w:tblPr>
      <w:tblGrid>
        <w:gridCol w:w="4644"/>
        <w:gridCol w:w="4645"/>
      </w:tblGrid>
      <w:tr w:rsidR="00FD5007" w14:paraId="0AD704E4" w14:textId="77777777">
        <w:trPr>
          <w:trHeight w:val="349"/>
        </w:trPr>
        <w:tc>
          <w:tcPr>
            <w:tcW w:w="4644" w:type="dxa"/>
            <w:tcBorders>
              <w:top w:val="single" w:sz="4" w:space="0" w:color="000000"/>
              <w:left w:val="single" w:sz="4" w:space="0" w:color="000000"/>
              <w:bottom w:val="single" w:sz="4" w:space="0" w:color="000000"/>
              <w:right w:val="single" w:sz="4" w:space="0" w:color="000000"/>
            </w:tcBorders>
          </w:tcPr>
          <w:p w14:paraId="18294C9E" w14:textId="77777777" w:rsidR="00FD5007" w:rsidRDefault="00FD5007">
            <w:pPr>
              <w:suppressAutoHyphens w:val="0"/>
              <w:rPr>
                <w:rFonts w:ascii="Arial" w:hAnsi="Arial" w:cs="Arial"/>
                <w:b/>
                <w:lang w:eastAsia="pl-PL"/>
              </w:rPr>
            </w:pPr>
            <w:r>
              <w:rPr>
                <w:rFonts w:ascii="Arial" w:hAnsi="Arial" w:cs="Arial"/>
                <w:b/>
                <w:lang w:eastAsia="pl-PL"/>
              </w:rPr>
              <w:t>Tożsamość zamawiającego</w:t>
            </w:r>
            <w:r>
              <w:rPr>
                <w:rStyle w:val="footnotereference1"/>
                <w:rFonts w:ascii="Arial" w:hAnsi="Arial" w:cs="Arial"/>
                <w:b/>
                <w:i/>
                <w:lang w:eastAsia="pl-PL"/>
              </w:rPr>
              <w:footnoteReference w:id="3"/>
            </w:r>
          </w:p>
        </w:tc>
        <w:tc>
          <w:tcPr>
            <w:tcW w:w="4645" w:type="dxa"/>
            <w:tcBorders>
              <w:top w:val="single" w:sz="4" w:space="0" w:color="000000"/>
              <w:left w:val="single" w:sz="4" w:space="0" w:color="000000"/>
              <w:bottom w:val="single" w:sz="4" w:space="0" w:color="000000"/>
              <w:right w:val="single" w:sz="4" w:space="0" w:color="000000"/>
            </w:tcBorders>
          </w:tcPr>
          <w:p w14:paraId="036D154E" w14:textId="77777777" w:rsidR="00FD5007" w:rsidRDefault="00FD5007">
            <w:pPr>
              <w:suppressAutoHyphens w:val="0"/>
            </w:pPr>
            <w:r>
              <w:rPr>
                <w:rFonts w:ascii="Arial" w:hAnsi="Arial" w:cs="Arial"/>
                <w:b/>
                <w:lang w:eastAsia="pl-PL"/>
              </w:rPr>
              <w:t xml:space="preserve">Odpowiedź: SPSK nr 1 w Lublinie </w:t>
            </w:r>
          </w:p>
        </w:tc>
      </w:tr>
      <w:tr w:rsidR="00FD5007" w14:paraId="42DF2404" w14:textId="77777777">
        <w:trPr>
          <w:trHeight w:val="349"/>
        </w:trPr>
        <w:tc>
          <w:tcPr>
            <w:tcW w:w="4644" w:type="dxa"/>
            <w:tcBorders>
              <w:top w:val="single" w:sz="4" w:space="0" w:color="000000"/>
              <w:left w:val="single" w:sz="4" w:space="0" w:color="000000"/>
              <w:bottom w:val="single" w:sz="4" w:space="0" w:color="000000"/>
              <w:right w:val="single" w:sz="4" w:space="0" w:color="000000"/>
            </w:tcBorders>
          </w:tcPr>
          <w:p w14:paraId="75E3511A" w14:textId="77777777" w:rsidR="00FD5007" w:rsidRDefault="00FD5007">
            <w:pPr>
              <w:suppressAutoHyphens w:val="0"/>
            </w:pPr>
            <w:r>
              <w:rPr>
                <w:rFonts w:ascii="Arial" w:hAnsi="Arial" w:cs="Arial"/>
                <w:lang w:eastAsia="pl-PL"/>
              </w:rPr>
              <w:t xml:space="preserve">Nazwa: </w:t>
            </w:r>
          </w:p>
        </w:tc>
        <w:tc>
          <w:tcPr>
            <w:tcW w:w="4645" w:type="dxa"/>
            <w:tcBorders>
              <w:top w:val="single" w:sz="4" w:space="0" w:color="000000"/>
              <w:left w:val="single" w:sz="4" w:space="0" w:color="000000"/>
              <w:bottom w:val="single" w:sz="4" w:space="0" w:color="000000"/>
              <w:right w:val="single" w:sz="4" w:space="0" w:color="000000"/>
            </w:tcBorders>
          </w:tcPr>
          <w:p w14:paraId="2CAB4E14" w14:textId="77777777" w:rsidR="00FD5007" w:rsidRDefault="00FD5007">
            <w:pPr>
              <w:suppressAutoHyphens w:val="0"/>
            </w:pPr>
            <w:r>
              <w:rPr>
                <w:rFonts w:ascii="Arial" w:hAnsi="Arial" w:cs="Arial"/>
                <w:lang w:eastAsia="pl-PL"/>
              </w:rPr>
              <w:t>[   ]</w:t>
            </w:r>
          </w:p>
        </w:tc>
      </w:tr>
      <w:tr w:rsidR="00FD5007" w14:paraId="28611E22" w14:textId="77777777">
        <w:trPr>
          <w:trHeight w:val="485"/>
        </w:trPr>
        <w:tc>
          <w:tcPr>
            <w:tcW w:w="4644" w:type="dxa"/>
            <w:tcBorders>
              <w:top w:val="single" w:sz="4" w:space="0" w:color="000000"/>
              <w:left w:val="single" w:sz="4" w:space="0" w:color="000000"/>
              <w:bottom w:val="single" w:sz="4" w:space="0" w:color="000000"/>
              <w:right w:val="single" w:sz="4" w:space="0" w:color="000000"/>
            </w:tcBorders>
          </w:tcPr>
          <w:p w14:paraId="057583A0" w14:textId="77777777" w:rsidR="00FD5007" w:rsidRDefault="00FD5007">
            <w:pPr>
              <w:suppressAutoHyphens w:val="0"/>
            </w:pPr>
            <w:r>
              <w:rPr>
                <w:rFonts w:ascii="Arial" w:hAnsi="Arial" w:cs="Arial"/>
                <w:b/>
                <w:i/>
                <w:lang w:eastAsia="pl-PL"/>
              </w:rPr>
              <w:t>Jakiego zamówienia dotyczy niniejszy dokument?</w:t>
            </w:r>
          </w:p>
        </w:tc>
        <w:tc>
          <w:tcPr>
            <w:tcW w:w="4645" w:type="dxa"/>
            <w:tcBorders>
              <w:top w:val="single" w:sz="4" w:space="0" w:color="000000"/>
              <w:left w:val="single" w:sz="4" w:space="0" w:color="000000"/>
              <w:bottom w:val="single" w:sz="4" w:space="0" w:color="000000"/>
              <w:right w:val="single" w:sz="4" w:space="0" w:color="000000"/>
            </w:tcBorders>
          </w:tcPr>
          <w:p w14:paraId="08474042" w14:textId="77777777" w:rsidR="00FD5007" w:rsidRDefault="00FD5007">
            <w:pPr>
              <w:suppressAutoHyphens w:val="0"/>
              <w:jc w:val="both"/>
              <w:rPr>
                <w:rFonts w:ascii="Arial Narrow" w:hAnsi="Arial Narrow" w:cs="Arial Narrow"/>
                <w:color w:val="0070C0"/>
                <w:szCs w:val="24"/>
              </w:rPr>
            </w:pPr>
            <w:r>
              <w:rPr>
                <w:rFonts w:ascii="Arial" w:hAnsi="Arial" w:cs="Arial"/>
                <w:b/>
                <w:i/>
                <w:lang w:eastAsia="pl-PL"/>
              </w:rPr>
              <w:t xml:space="preserve">Odpowiedź: </w:t>
            </w:r>
            <w:r>
              <w:rPr>
                <w:rFonts w:ascii="Arial Narrow" w:hAnsi="Arial Narrow" w:cs="Arial Narrow"/>
                <w:b/>
                <w:bCs/>
                <w:i/>
                <w:iCs/>
              </w:rPr>
              <w:t xml:space="preserve">przetargu nieograniczonego na </w:t>
            </w:r>
            <w:r>
              <w:rPr>
                <w:rFonts w:ascii="Arial Narrow" w:hAnsi="Arial Narrow" w:cs="Arial Narrow"/>
                <w:b/>
                <w:i/>
              </w:rPr>
              <w:t xml:space="preserve">dostawę </w:t>
            </w:r>
            <w:r>
              <w:rPr>
                <w:rFonts w:ascii="Arial Narrow" w:hAnsi="Arial Narrow" w:cs="Arial Narrow"/>
                <w:sz w:val="18"/>
                <w:szCs w:val="18"/>
              </w:rPr>
              <w:t xml:space="preserve">- </w:t>
            </w:r>
          </w:p>
          <w:p w14:paraId="3078E11F" w14:textId="77777777" w:rsidR="00FD5007" w:rsidRDefault="00FD5007">
            <w:pPr>
              <w:pStyle w:val="Tekstpodstawowy"/>
              <w:jc w:val="both"/>
            </w:pPr>
            <w:r>
              <w:rPr>
                <w:rFonts w:ascii="Arial Narrow" w:hAnsi="Arial Narrow" w:cs="Arial Narrow"/>
                <w:color w:val="0070C0"/>
                <w:szCs w:val="24"/>
              </w:rPr>
              <w:t xml:space="preserve"> </w:t>
            </w:r>
          </w:p>
        </w:tc>
      </w:tr>
      <w:tr w:rsidR="00FD5007" w14:paraId="31386701" w14:textId="77777777">
        <w:trPr>
          <w:trHeight w:val="484"/>
        </w:trPr>
        <w:tc>
          <w:tcPr>
            <w:tcW w:w="4644" w:type="dxa"/>
            <w:tcBorders>
              <w:top w:val="single" w:sz="4" w:space="0" w:color="000000"/>
              <w:left w:val="single" w:sz="4" w:space="0" w:color="000000"/>
              <w:bottom w:val="single" w:sz="4" w:space="0" w:color="000000"/>
              <w:right w:val="single" w:sz="4" w:space="0" w:color="000000"/>
            </w:tcBorders>
          </w:tcPr>
          <w:p w14:paraId="30CDB6D9" w14:textId="77777777" w:rsidR="00FD5007" w:rsidRDefault="00FD5007">
            <w:pPr>
              <w:suppressAutoHyphens w:val="0"/>
            </w:pPr>
            <w:r>
              <w:rPr>
                <w:rFonts w:ascii="Arial" w:hAnsi="Arial" w:cs="Arial"/>
                <w:lang w:eastAsia="pl-PL"/>
              </w:rPr>
              <w:t>Tytuł lub krótki opis udzielanego zamówienia</w:t>
            </w:r>
            <w:r>
              <w:rPr>
                <w:rStyle w:val="footnotereference1"/>
                <w:rFonts w:ascii="Arial" w:hAnsi="Arial" w:cs="Arial"/>
                <w:lang w:eastAsia="pl-PL"/>
              </w:rPr>
              <w:footnoteReference w:id="4"/>
            </w:r>
            <w:r>
              <w:rPr>
                <w:rFonts w:ascii="Arial" w:hAnsi="Arial" w:cs="Arial"/>
                <w:lang w:eastAsia="pl-PL"/>
              </w:rPr>
              <w:t>:</w:t>
            </w:r>
          </w:p>
        </w:tc>
        <w:tc>
          <w:tcPr>
            <w:tcW w:w="4645" w:type="dxa"/>
            <w:tcBorders>
              <w:top w:val="single" w:sz="4" w:space="0" w:color="000000"/>
              <w:left w:val="single" w:sz="4" w:space="0" w:color="000000"/>
              <w:bottom w:val="single" w:sz="4" w:space="0" w:color="000000"/>
              <w:right w:val="single" w:sz="4" w:space="0" w:color="000000"/>
            </w:tcBorders>
          </w:tcPr>
          <w:p w14:paraId="5EEC7B05" w14:textId="77777777" w:rsidR="00FD5007" w:rsidRDefault="00FD5007">
            <w:pPr>
              <w:suppressAutoHyphens w:val="0"/>
            </w:pPr>
            <w:r>
              <w:rPr>
                <w:rFonts w:ascii="Arial" w:hAnsi="Arial" w:cs="Arial"/>
                <w:lang w:eastAsia="pl-PL"/>
              </w:rPr>
              <w:t>[   ]</w:t>
            </w:r>
          </w:p>
        </w:tc>
      </w:tr>
      <w:tr w:rsidR="00FD5007" w14:paraId="3F3CC901" w14:textId="77777777">
        <w:trPr>
          <w:trHeight w:val="484"/>
        </w:trPr>
        <w:tc>
          <w:tcPr>
            <w:tcW w:w="4644" w:type="dxa"/>
            <w:tcBorders>
              <w:top w:val="single" w:sz="4" w:space="0" w:color="000000"/>
              <w:left w:val="single" w:sz="4" w:space="0" w:color="000000"/>
              <w:bottom w:val="single" w:sz="4" w:space="0" w:color="000000"/>
              <w:right w:val="single" w:sz="4" w:space="0" w:color="000000"/>
            </w:tcBorders>
          </w:tcPr>
          <w:p w14:paraId="5BD45253" w14:textId="77777777" w:rsidR="00FD5007" w:rsidRDefault="00FD5007">
            <w:pPr>
              <w:suppressAutoHyphens w:val="0"/>
            </w:pPr>
            <w:r>
              <w:rPr>
                <w:rFonts w:ascii="Arial" w:hAnsi="Arial" w:cs="Arial"/>
                <w:lang w:eastAsia="pl-PL"/>
              </w:rPr>
              <w:t>Numer referencyjny nadany sprawie przez instytucję zamawiającą lub podmiot zamawiający (</w:t>
            </w:r>
            <w:r>
              <w:rPr>
                <w:rFonts w:ascii="Arial" w:hAnsi="Arial" w:cs="Arial"/>
                <w:i/>
                <w:lang w:eastAsia="pl-PL"/>
              </w:rPr>
              <w:t>jeżeli dotyczy</w:t>
            </w:r>
            <w:r>
              <w:rPr>
                <w:rFonts w:ascii="Arial" w:hAnsi="Arial" w:cs="Arial"/>
                <w:lang w:eastAsia="pl-PL"/>
              </w:rPr>
              <w:t>)</w:t>
            </w:r>
            <w:r>
              <w:rPr>
                <w:rStyle w:val="footnotereference1"/>
                <w:rFonts w:ascii="Arial" w:hAnsi="Arial" w:cs="Arial"/>
                <w:lang w:eastAsia="pl-PL"/>
              </w:rPr>
              <w:footnoteReference w:id="5"/>
            </w:r>
            <w:r>
              <w:rPr>
                <w:rFonts w:ascii="Arial" w:hAnsi="Arial" w:cs="Arial"/>
                <w:lang w:eastAsia="pl-PL"/>
              </w:rPr>
              <w:t>:</w:t>
            </w:r>
          </w:p>
        </w:tc>
        <w:tc>
          <w:tcPr>
            <w:tcW w:w="4645" w:type="dxa"/>
            <w:tcBorders>
              <w:top w:val="single" w:sz="4" w:space="0" w:color="000000"/>
              <w:left w:val="single" w:sz="4" w:space="0" w:color="000000"/>
              <w:bottom w:val="single" w:sz="4" w:space="0" w:color="000000"/>
              <w:right w:val="single" w:sz="4" w:space="0" w:color="000000"/>
            </w:tcBorders>
          </w:tcPr>
          <w:p w14:paraId="7B67267F" w14:textId="77777777" w:rsidR="00FD5007" w:rsidRDefault="00FD5007">
            <w:pPr>
              <w:suppressAutoHyphens w:val="0"/>
            </w:pPr>
            <w:proofErr w:type="gramStart"/>
            <w:r>
              <w:rPr>
                <w:rFonts w:ascii="Arial" w:hAnsi="Arial" w:cs="Arial"/>
                <w:lang w:eastAsia="pl-PL"/>
              </w:rPr>
              <w:t xml:space="preserve">[  </w:t>
            </w:r>
            <w:proofErr w:type="gramEnd"/>
            <w:r>
              <w:rPr>
                <w:rFonts w:ascii="Arial" w:hAnsi="Arial" w:cs="Arial"/>
                <w:lang w:eastAsia="pl-PL"/>
              </w:rPr>
              <w:t xml:space="preserve"> ]</w:t>
            </w:r>
            <w:r>
              <w:rPr>
                <w:rFonts w:ascii="Arial Narrow" w:hAnsi="Arial Narrow" w:cs="Arial Narrow"/>
                <w:b/>
                <w:i/>
                <w:u w:val="single"/>
              </w:rPr>
              <w:t xml:space="preserve"> Nr sprawy: </w:t>
            </w:r>
          </w:p>
        </w:tc>
      </w:tr>
    </w:tbl>
    <w:p w14:paraId="19F7F060"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tabs>
          <w:tab w:val="left" w:pos="4644"/>
        </w:tabs>
        <w:suppressAutoHyphens w:val="0"/>
        <w:rPr>
          <w:rFonts w:ascii="Arial" w:eastAsia="Calibri" w:hAnsi="Arial" w:cs="Arial"/>
          <w:b/>
          <w:lang w:eastAsia="en-GB"/>
        </w:rPr>
      </w:pPr>
      <w:r>
        <w:rPr>
          <w:rFonts w:ascii="Arial" w:hAnsi="Arial" w:cs="Arial"/>
          <w:b/>
          <w:lang w:eastAsia="pl-PL"/>
        </w:rPr>
        <w:t>Wszystkie pozostałe informacje we wszystkich sekcjach jednolitego europejskiego dokumentu zamówienia powinien wypełnić wykonawca</w:t>
      </w:r>
      <w:r>
        <w:rPr>
          <w:rFonts w:ascii="Arial" w:hAnsi="Arial" w:cs="Arial"/>
          <w:b/>
          <w:i/>
          <w:lang w:eastAsia="pl-PL"/>
        </w:rPr>
        <w:t>.</w:t>
      </w:r>
    </w:p>
    <w:p w14:paraId="57CD5184" w14:textId="77777777" w:rsidR="00FD5007" w:rsidRDefault="00FD5007">
      <w:pPr>
        <w:keepNext/>
        <w:suppressAutoHyphens w:val="0"/>
        <w:spacing w:before="120" w:after="120"/>
        <w:jc w:val="center"/>
      </w:pPr>
      <w:r>
        <w:rPr>
          <w:rFonts w:ascii="Arial" w:eastAsia="Calibri" w:hAnsi="Arial" w:cs="Arial"/>
          <w:b/>
          <w:lang w:eastAsia="en-GB"/>
        </w:rPr>
        <w:t>Część II: Informacje dotyczące wykonawcy</w:t>
      </w:r>
    </w:p>
    <w:p w14:paraId="7ABD0918" w14:textId="77777777" w:rsidR="00FD5007" w:rsidRDefault="00FD5007">
      <w:pPr>
        <w:keepNext/>
        <w:suppressAutoHyphens w:val="0"/>
        <w:spacing w:before="120" w:after="120"/>
        <w:jc w:val="center"/>
        <w:rPr>
          <w:rFonts w:ascii="Arial" w:hAnsi="Arial" w:cs="Arial"/>
          <w:b/>
          <w:lang w:eastAsia="pl-PL"/>
        </w:rPr>
      </w:pPr>
      <w:r>
        <w:t>A: Informacje na temat wykonawcy</w:t>
      </w:r>
    </w:p>
    <w:tbl>
      <w:tblPr>
        <w:tblW w:w="0" w:type="auto"/>
        <w:tblLayout w:type="fixed"/>
        <w:tblLook w:val="0000" w:firstRow="0" w:lastRow="0" w:firstColumn="0" w:lastColumn="0" w:noHBand="0" w:noVBand="0"/>
      </w:tblPr>
      <w:tblGrid>
        <w:gridCol w:w="4644"/>
        <w:gridCol w:w="4645"/>
      </w:tblGrid>
      <w:tr w:rsidR="00FD5007" w14:paraId="2A1C0DE6" w14:textId="77777777">
        <w:tc>
          <w:tcPr>
            <w:tcW w:w="4644" w:type="dxa"/>
            <w:tcBorders>
              <w:top w:val="single" w:sz="4" w:space="0" w:color="000000"/>
              <w:left w:val="single" w:sz="4" w:space="0" w:color="000000"/>
              <w:bottom w:val="single" w:sz="4" w:space="0" w:color="000000"/>
              <w:right w:val="single" w:sz="4" w:space="0" w:color="000000"/>
            </w:tcBorders>
          </w:tcPr>
          <w:p w14:paraId="4112DD3F" w14:textId="77777777" w:rsidR="00FD5007" w:rsidRDefault="00FD5007">
            <w:pPr>
              <w:suppressAutoHyphens w:val="0"/>
            </w:pPr>
            <w:r>
              <w:rPr>
                <w:rFonts w:ascii="Arial" w:hAnsi="Arial" w:cs="Arial"/>
                <w:b/>
                <w:lang w:eastAsia="pl-PL"/>
              </w:rPr>
              <w:t>Identyfikacja:</w:t>
            </w:r>
          </w:p>
        </w:tc>
        <w:tc>
          <w:tcPr>
            <w:tcW w:w="4645" w:type="dxa"/>
            <w:tcBorders>
              <w:top w:val="single" w:sz="4" w:space="0" w:color="000000"/>
              <w:left w:val="single" w:sz="4" w:space="0" w:color="000000"/>
              <w:bottom w:val="single" w:sz="4" w:space="0" w:color="000000"/>
              <w:right w:val="single" w:sz="4" w:space="0" w:color="000000"/>
            </w:tcBorders>
          </w:tcPr>
          <w:p w14:paraId="0BBE99B9" w14:textId="77777777" w:rsidR="00FD5007" w:rsidRDefault="00FD5007">
            <w:pPr>
              <w:suppressAutoHyphens w:val="0"/>
              <w:spacing w:before="120" w:after="120"/>
              <w:jc w:val="both"/>
            </w:pPr>
            <w:r>
              <w:rPr>
                <w:rFonts w:ascii="Arial" w:eastAsia="Calibri" w:hAnsi="Arial" w:cs="Arial"/>
                <w:b/>
                <w:lang w:eastAsia="en-GB"/>
              </w:rPr>
              <w:t>Odpowiedź:</w:t>
            </w:r>
          </w:p>
        </w:tc>
      </w:tr>
      <w:tr w:rsidR="00FD5007" w14:paraId="3ADE0D12" w14:textId="77777777">
        <w:tc>
          <w:tcPr>
            <w:tcW w:w="4644" w:type="dxa"/>
            <w:tcBorders>
              <w:top w:val="single" w:sz="4" w:space="0" w:color="000000"/>
              <w:left w:val="single" w:sz="4" w:space="0" w:color="000000"/>
              <w:bottom w:val="single" w:sz="4" w:space="0" w:color="000000"/>
              <w:right w:val="single" w:sz="4" w:space="0" w:color="000000"/>
            </w:tcBorders>
          </w:tcPr>
          <w:p w14:paraId="114DF32B" w14:textId="77777777" w:rsidR="00FD5007" w:rsidRDefault="00FD5007">
            <w:pPr>
              <w:suppressAutoHyphens w:val="0"/>
              <w:spacing w:before="120" w:after="120"/>
              <w:ind w:left="850" w:hanging="850"/>
              <w:jc w:val="both"/>
            </w:pPr>
            <w:r>
              <w:rPr>
                <w:rFonts w:ascii="Arial" w:eastAsia="Calibri" w:hAnsi="Arial" w:cs="Arial"/>
                <w:lang w:eastAsia="en-GB"/>
              </w:rPr>
              <w:t>Nazwa:</w:t>
            </w:r>
          </w:p>
        </w:tc>
        <w:tc>
          <w:tcPr>
            <w:tcW w:w="4645" w:type="dxa"/>
            <w:tcBorders>
              <w:top w:val="single" w:sz="4" w:space="0" w:color="000000"/>
              <w:left w:val="single" w:sz="4" w:space="0" w:color="000000"/>
              <w:bottom w:val="single" w:sz="4" w:space="0" w:color="000000"/>
              <w:right w:val="single" w:sz="4" w:space="0" w:color="000000"/>
            </w:tcBorders>
          </w:tcPr>
          <w:p w14:paraId="76767E74" w14:textId="77777777" w:rsidR="00FD5007" w:rsidRDefault="00FD5007">
            <w:pPr>
              <w:suppressAutoHyphens w:val="0"/>
              <w:spacing w:before="120" w:after="120"/>
              <w:jc w:val="both"/>
            </w:pPr>
            <w:r>
              <w:rPr>
                <w:rFonts w:ascii="Arial" w:eastAsia="Calibri" w:hAnsi="Arial" w:cs="Arial"/>
                <w:lang w:eastAsia="en-GB"/>
              </w:rPr>
              <w:t>[   ]</w:t>
            </w:r>
          </w:p>
        </w:tc>
      </w:tr>
      <w:tr w:rsidR="00FD5007" w14:paraId="383E77AE" w14:textId="77777777">
        <w:trPr>
          <w:trHeight w:val="1372"/>
        </w:trPr>
        <w:tc>
          <w:tcPr>
            <w:tcW w:w="4644" w:type="dxa"/>
            <w:tcBorders>
              <w:top w:val="single" w:sz="4" w:space="0" w:color="000000"/>
              <w:left w:val="single" w:sz="4" w:space="0" w:color="000000"/>
              <w:bottom w:val="single" w:sz="4" w:space="0" w:color="000000"/>
              <w:right w:val="single" w:sz="4" w:space="0" w:color="000000"/>
            </w:tcBorders>
          </w:tcPr>
          <w:p w14:paraId="73A838CA" w14:textId="77777777" w:rsidR="00FD5007" w:rsidRDefault="00FD5007">
            <w:pPr>
              <w:suppressAutoHyphens w:val="0"/>
              <w:spacing w:before="120" w:after="120"/>
              <w:jc w:val="both"/>
              <w:rPr>
                <w:rFonts w:ascii="Arial" w:eastAsia="Calibri" w:hAnsi="Arial" w:cs="Arial"/>
                <w:lang w:eastAsia="en-GB"/>
              </w:rPr>
            </w:pPr>
            <w:r>
              <w:rPr>
                <w:rFonts w:ascii="Arial" w:eastAsia="Calibri" w:hAnsi="Arial" w:cs="Arial"/>
                <w:lang w:eastAsia="en-GB"/>
              </w:rPr>
              <w:lastRenderedPageBreak/>
              <w:t>Numer VAT, jeżeli dotyczy:</w:t>
            </w:r>
          </w:p>
          <w:p w14:paraId="179781A4" w14:textId="77777777" w:rsidR="00FD5007" w:rsidRDefault="00FD5007">
            <w:pPr>
              <w:suppressAutoHyphens w:val="0"/>
              <w:spacing w:before="120" w:after="120"/>
              <w:jc w:val="both"/>
            </w:pPr>
            <w:r>
              <w:rPr>
                <w:rFonts w:ascii="Arial" w:eastAsia="Calibri" w:hAnsi="Arial" w:cs="Arial"/>
                <w:lang w:eastAsia="en-GB"/>
              </w:rPr>
              <w:t>Jeżeli numer VAT nie ma zastosowania, proszę podać inny krajowy numer identyfikacyjny, jeżeli jest wymagany i ma zastosowanie.</w:t>
            </w:r>
          </w:p>
        </w:tc>
        <w:tc>
          <w:tcPr>
            <w:tcW w:w="4645" w:type="dxa"/>
            <w:tcBorders>
              <w:top w:val="single" w:sz="4" w:space="0" w:color="000000"/>
              <w:left w:val="single" w:sz="4" w:space="0" w:color="000000"/>
              <w:bottom w:val="single" w:sz="4" w:space="0" w:color="000000"/>
              <w:right w:val="single" w:sz="4" w:space="0" w:color="000000"/>
            </w:tcBorders>
          </w:tcPr>
          <w:p w14:paraId="2A55258E" w14:textId="77777777" w:rsidR="00FD5007" w:rsidRDefault="00FD5007">
            <w:pPr>
              <w:suppressAutoHyphens w:val="0"/>
              <w:spacing w:before="120" w:after="120"/>
              <w:jc w:val="both"/>
              <w:rPr>
                <w:rFonts w:ascii="Arial" w:eastAsia="Calibri" w:hAnsi="Arial" w:cs="Arial"/>
                <w:lang w:eastAsia="en-GB"/>
              </w:rPr>
            </w:pPr>
            <w:r>
              <w:rPr>
                <w:rFonts w:ascii="Arial" w:eastAsia="Calibri" w:hAnsi="Arial" w:cs="Arial"/>
                <w:lang w:eastAsia="en-GB"/>
              </w:rPr>
              <w:t>[   ]</w:t>
            </w:r>
          </w:p>
          <w:p w14:paraId="1F8E7C2C" w14:textId="77777777" w:rsidR="00FD5007" w:rsidRDefault="00FD5007">
            <w:pPr>
              <w:suppressAutoHyphens w:val="0"/>
              <w:spacing w:before="120" w:after="120"/>
              <w:jc w:val="both"/>
            </w:pPr>
            <w:r>
              <w:rPr>
                <w:rFonts w:ascii="Arial" w:eastAsia="Calibri" w:hAnsi="Arial" w:cs="Arial"/>
                <w:lang w:eastAsia="en-GB"/>
              </w:rPr>
              <w:t>[   ]</w:t>
            </w:r>
          </w:p>
        </w:tc>
      </w:tr>
      <w:tr w:rsidR="00FD5007" w14:paraId="4C29D818" w14:textId="77777777">
        <w:tc>
          <w:tcPr>
            <w:tcW w:w="4644" w:type="dxa"/>
            <w:tcBorders>
              <w:top w:val="single" w:sz="4" w:space="0" w:color="000000"/>
              <w:left w:val="single" w:sz="4" w:space="0" w:color="000000"/>
              <w:bottom w:val="single" w:sz="4" w:space="0" w:color="000000"/>
              <w:right w:val="single" w:sz="4" w:space="0" w:color="000000"/>
            </w:tcBorders>
          </w:tcPr>
          <w:p w14:paraId="4F8223EE" w14:textId="77777777" w:rsidR="00FD5007" w:rsidRDefault="00FD5007">
            <w:pPr>
              <w:suppressAutoHyphens w:val="0"/>
              <w:spacing w:before="120" w:after="120"/>
              <w:jc w:val="both"/>
            </w:pPr>
            <w:r>
              <w:rPr>
                <w:rFonts w:ascii="Arial" w:eastAsia="Calibri" w:hAnsi="Arial" w:cs="Arial"/>
                <w:lang w:eastAsia="en-GB"/>
              </w:rPr>
              <w:t xml:space="preserve">Adres pocztowy: </w:t>
            </w:r>
          </w:p>
        </w:tc>
        <w:tc>
          <w:tcPr>
            <w:tcW w:w="4645" w:type="dxa"/>
            <w:tcBorders>
              <w:top w:val="single" w:sz="4" w:space="0" w:color="000000"/>
              <w:left w:val="single" w:sz="4" w:space="0" w:color="000000"/>
              <w:bottom w:val="single" w:sz="4" w:space="0" w:color="000000"/>
              <w:right w:val="single" w:sz="4" w:space="0" w:color="000000"/>
            </w:tcBorders>
          </w:tcPr>
          <w:p w14:paraId="4EA93382" w14:textId="77777777" w:rsidR="00FD5007" w:rsidRDefault="00FD5007">
            <w:pPr>
              <w:suppressAutoHyphens w:val="0"/>
              <w:spacing w:before="120" w:after="120"/>
              <w:jc w:val="both"/>
            </w:pPr>
            <w:r>
              <w:rPr>
                <w:rFonts w:ascii="Arial" w:eastAsia="Calibri" w:hAnsi="Arial" w:cs="Arial"/>
                <w:lang w:eastAsia="en-GB"/>
              </w:rPr>
              <w:t>[……]</w:t>
            </w:r>
          </w:p>
        </w:tc>
      </w:tr>
      <w:tr w:rsidR="00FD5007" w14:paraId="17328BC8" w14:textId="77777777">
        <w:trPr>
          <w:trHeight w:val="2002"/>
        </w:trPr>
        <w:tc>
          <w:tcPr>
            <w:tcW w:w="4644" w:type="dxa"/>
            <w:tcBorders>
              <w:top w:val="single" w:sz="4" w:space="0" w:color="000000"/>
              <w:left w:val="single" w:sz="4" w:space="0" w:color="000000"/>
              <w:bottom w:val="single" w:sz="4" w:space="0" w:color="000000"/>
              <w:right w:val="single" w:sz="4" w:space="0" w:color="000000"/>
            </w:tcBorders>
          </w:tcPr>
          <w:p w14:paraId="7C53F0B3" w14:textId="77777777" w:rsidR="00FD5007" w:rsidRDefault="00FD5007">
            <w:pPr>
              <w:suppressAutoHyphens w:val="0"/>
              <w:spacing w:before="120" w:after="120"/>
              <w:jc w:val="both"/>
              <w:rPr>
                <w:rFonts w:ascii="Arial" w:eastAsia="Calibri" w:hAnsi="Arial" w:cs="Arial"/>
                <w:lang w:eastAsia="en-GB"/>
              </w:rPr>
            </w:pPr>
            <w:r>
              <w:rPr>
                <w:rFonts w:ascii="Arial" w:eastAsia="Calibri" w:hAnsi="Arial" w:cs="Arial"/>
                <w:lang w:eastAsia="en-GB"/>
              </w:rPr>
              <w:t>Osoba lub osoby wyznaczone do kontaktów</w:t>
            </w:r>
            <w:r>
              <w:rPr>
                <w:rStyle w:val="footnotereference1"/>
                <w:rFonts w:ascii="Arial" w:eastAsia="Calibri" w:hAnsi="Arial" w:cs="Arial"/>
                <w:lang w:eastAsia="en-GB"/>
              </w:rPr>
              <w:footnoteReference w:id="6"/>
            </w:r>
            <w:r>
              <w:rPr>
                <w:rFonts w:ascii="Arial" w:eastAsia="Calibri" w:hAnsi="Arial" w:cs="Arial"/>
                <w:lang w:eastAsia="en-GB"/>
              </w:rPr>
              <w:t>:</w:t>
            </w:r>
          </w:p>
          <w:p w14:paraId="3B45F704" w14:textId="77777777" w:rsidR="00FD5007" w:rsidRDefault="00FD5007">
            <w:pPr>
              <w:suppressAutoHyphens w:val="0"/>
              <w:spacing w:before="120" w:after="120"/>
              <w:jc w:val="both"/>
              <w:rPr>
                <w:rFonts w:ascii="Arial" w:eastAsia="Calibri" w:hAnsi="Arial" w:cs="Arial"/>
                <w:lang w:eastAsia="en-GB"/>
              </w:rPr>
            </w:pPr>
            <w:r>
              <w:rPr>
                <w:rFonts w:ascii="Arial" w:eastAsia="Calibri" w:hAnsi="Arial" w:cs="Arial"/>
                <w:lang w:eastAsia="en-GB"/>
              </w:rPr>
              <w:t>Telefon:</w:t>
            </w:r>
          </w:p>
          <w:p w14:paraId="06223530" w14:textId="77777777" w:rsidR="00FD5007" w:rsidRDefault="00FD5007">
            <w:pPr>
              <w:suppressAutoHyphens w:val="0"/>
              <w:spacing w:before="120" w:after="120"/>
              <w:jc w:val="both"/>
              <w:rPr>
                <w:rFonts w:ascii="Arial" w:eastAsia="Calibri" w:hAnsi="Arial" w:cs="Arial"/>
                <w:lang w:eastAsia="en-GB"/>
              </w:rPr>
            </w:pPr>
            <w:r>
              <w:rPr>
                <w:rFonts w:ascii="Arial" w:eastAsia="Calibri" w:hAnsi="Arial" w:cs="Arial"/>
                <w:lang w:eastAsia="en-GB"/>
              </w:rPr>
              <w:t>Adres e-mail:</w:t>
            </w:r>
          </w:p>
          <w:p w14:paraId="695F3905" w14:textId="77777777" w:rsidR="00FD5007" w:rsidRDefault="00FD5007">
            <w:pPr>
              <w:suppressAutoHyphens w:val="0"/>
              <w:spacing w:before="120" w:after="120"/>
              <w:jc w:val="both"/>
            </w:pPr>
            <w:r>
              <w:rPr>
                <w:rFonts w:ascii="Arial" w:eastAsia="Calibri" w:hAnsi="Arial" w:cs="Arial"/>
                <w:lang w:eastAsia="en-GB"/>
              </w:rPr>
              <w:t>Adres internetowy (adres www) (</w:t>
            </w:r>
            <w:r>
              <w:rPr>
                <w:rFonts w:ascii="Arial" w:eastAsia="Calibri" w:hAnsi="Arial" w:cs="Arial"/>
                <w:i/>
                <w:lang w:eastAsia="en-GB"/>
              </w:rPr>
              <w:t>jeżeli dotyczy</w:t>
            </w:r>
            <w:r>
              <w:rPr>
                <w:rFonts w:ascii="Arial" w:eastAsia="Calibri" w:hAnsi="Arial" w:cs="Arial"/>
                <w:lang w:eastAsia="en-GB"/>
              </w:rPr>
              <w:t>):</w:t>
            </w:r>
          </w:p>
        </w:tc>
        <w:tc>
          <w:tcPr>
            <w:tcW w:w="4645" w:type="dxa"/>
            <w:tcBorders>
              <w:top w:val="single" w:sz="4" w:space="0" w:color="000000"/>
              <w:left w:val="single" w:sz="4" w:space="0" w:color="000000"/>
              <w:bottom w:val="single" w:sz="4" w:space="0" w:color="000000"/>
              <w:right w:val="single" w:sz="4" w:space="0" w:color="000000"/>
            </w:tcBorders>
          </w:tcPr>
          <w:p w14:paraId="051B52B5" w14:textId="77777777" w:rsidR="00FD5007" w:rsidRDefault="00FD5007">
            <w:pPr>
              <w:suppressAutoHyphens w:val="0"/>
              <w:spacing w:before="120" w:after="120"/>
              <w:jc w:val="both"/>
              <w:rPr>
                <w:rFonts w:ascii="Arial" w:eastAsia="Calibri" w:hAnsi="Arial" w:cs="Arial"/>
                <w:lang w:eastAsia="en-GB"/>
              </w:rPr>
            </w:pPr>
            <w:r>
              <w:rPr>
                <w:rFonts w:ascii="Arial" w:eastAsia="Calibri" w:hAnsi="Arial" w:cs="Arial"/>
                <w:lang w:eastAsia="en-GB"/>
              </w:rPr>
              <w:t>[……]</w:t>
            </w:r>
          </w:p>
          <w:p w14:paraId="04408DB9" w14:textId="77777777" w:rsidR="00FD5007" w:rsidRDefault="00FD5007">
            <w:pPr>
              <w:suppressAutoHyphens w:val="0"/>
              <w:spacing w:before="120" w:after="120"/>
              <w:jc w:val="both"/>
              <w:rPr>
                <w:rFonts w:ascii="Arial" w:eastAsia="Calibri" w:hAnsi="Arial" w:cs="Arial"/>
                <w:lang w:eastAsia="en-GB"/>
              </w:rPr>
            </w:pPr>
            <w:r>
              <w:rPr>
                <w:rFonts w:ascii="Arial" w:eastAsia="Calibri" w:hAnsi="Arial" w:cs="Arial"/>
                <w:lang w:eastAsia="en-GB"/>
              </w:rPr>
              <w:t>[……]</w:t>
            </w:r>
          </w:p>
          <w:p w14:paraId="3B89ACE0" w14:textId="77777777" w:rsidR="00FD5007" w:rsidRDefault="00FD5007">
            <w:pPr>
              <w:suppressAutoHyphens w:val="0"/>
              <w:spacing w:before="120" w:after="120"/>
              <w:jc w:val="both"/>
              <w:rPr>
                <w:rFonts w:ascii="Arial" w:eastAsia="Calibri" w:hAnsi="Arial" w:cs="Arial"/>
                <w:lang w:eastAsia="en-GB"/>
              </w:rPr>
            </w:pPr>
            <w:r>
              <w:rPr>
                <w:rFonts w:ascii="Arial" w:eastAsia="Calibri" w:hAnsi="Arial" w:cs="Arial"/>
                <w:lang w:eastAsia="en-GB"/>
              </w:rPr>
              <w:t>[……]</w:t>
            </w:r>
          </w:p>
          <w:p w14:paraId="2BB9EFD5" w14:textId="77777777" w:rsidR="00FD5007" w:rsidRDefault="00FD5007">
            <w:pPr>
              <w:suppressAutoHyphens w:val="0"/>
              <w:spacing w:before="120" w:after="120"/>
              <w:jc w:val="both"/>
            </w:pPr>
            <w:r>
              <w:rPr>
                <w:rFonts w:ascii="Arial" w:eastAsia="Calibri" w:hAnsi="Arial" w:cs="Arial"/>
                <w:lang w:eastAsia="en-GB"/>
              </w:rPr>
              <w:t>[……]</w:t>
            </w:r>
          </w:p>
        </w:tc>
      </w:tr>
      <w:tr w:rsidR="00FD5007" w14:paraId="43C1F309" w14:textId="77777777">
        <w:tc>
          <w:tcPr>
            <w:tcW w:w="4644" w:type="dxa"/>
            <w:tcBorders>
              <w:top w:val="single" w:sz="4" w:space="0" w:color="000000"/>
              <w:left w:val="single" w:sz="4" w:space="0" w:color="000000"/>
              <w:bottom w:val="single" w:sz="4" w:space="0" w:color="000000"/>
              <w:right w:val="single" w:sz="4" w:space="0" w:color="000000"/>
            </w:tcBorders>
          </w:tcPr>
          <w:p w14:paraId="0929437D" w14:textId="77777777" w:rsidR="00FD5007" w:rsidRDefault="00FD5007">
            <w:pPr>
              <w:suppressAutoHyphens w:val="0"/>
              <w:spacing w:before="120" w:after="120"/>
              <w:jc w:val="both"/>
            </w:pPr>
            <w:r>
              <w:rPr>
                <w:rFonts w:ascii="Arial" w:eastAsia="Calibri" w:hAnsi="Arial" w:cs="Arial"/>
                <w:b/>
                <w:lang w:eastAsia="en-GB"/>
              </w:rPr>
              <w:t>Informacje ogólne:</w:t>
            </w:r>
          </w:p>
        </w:tc>
        <w:tc>
          <w:tcPr>
            <w:tcW w:w="4645" w:type="dxa"/>
            <w:tcBorders>
              <w:top w:val="single" w:sz="4" w:space="0" w:color="000000"/>
              <w:left w:val="single" w:sz="4" w:space="0" w:color="000000"/>
              <w:bottom w:val="single" w:sz="4" w:space="0" w:color="000000"/>
              <w:right w:val="single" w:sz="4" w:space="0" w:color="000000"/>
            </w:tcBorders>
          </w:tcPr>
          <w:p w14:paraId="0F0EBEFF" w14:textId="77777777" w:rsidR="00FD5007" w:rsidRDefault="00FD5007">
            <w:pPr>
              <w:suppressAutoHyphens w:val="0"/>
              <w:spacing w:before="120" w:after="120"/>
              <w:jc w:val="both"/>
            </w:pPr>
            <w:r>
              <w:rPr>
                <w:rFonts w:ascii="Arial" w:eastAsia="Calibri" w:hAnsi="Arial" w:cs="Arial"/>
                <w:b/>
                <w:lang w:eastAsia="en-GB"/>
              </w:rPr>
              <w:t>Odpowiedź:</w:t>
            </w:r>
          </w:p>
        </w:tc>
      </w:tr>
      <w:tr w:rsidR="00FD5007" w14:paraId="7114CC13" w14:textId="77777777">
        <w:tc>
          <w:tcPr>
            <w:tcW w:w="4644" w:type="dxa"/>
            <w:tcBorders>
              <w:top w:val="single" w:sz="4" w:space="0" w:color="000000"/>
              <w:left w:val="single" w:sz="4" w:space="0" w:color="000000"/>
              <w:bottom w:val="single" w:sz="4" w:space="0" w:color="000000"/>
              <w:right w:val="single" w:sz="4" w:space="0" w:color="000000"/>
            </w:tcBorders>
          </w:tcPr>
          <w:p w14:paraId="0295752B" w14:textId="77777777" w:rsidR="00FD5007" w:rsidRDefault="00FD5007">
            <w:pPr>
              <w:suppressAutoHyphens w:val="0"/>
              <w:spacing w:before="120" w:after="120"/>
              <w:jc w:val="both"/>
            </w:pPr>
            <w:r>
              <w:rPr>
                <w:rFonts w:ascii="Arial" w:eastAsia="Calibri" w:hAnsi="Arial" w:cs="Arial"/>
                <w:lang w:eastAsia="en-GB"/>
              </w:rPr>
              <w:t>Czy wykonawca jest mikroprzedsiębiorstwem bądź małym lub średnim przedsiębiorstwem</w:t>
            </w:r>
            <w:r>
              <w:rPr>
                <w:rStyle w:val="footnotereference1"/>
                <w:rFonts w:ascii="Arial" w:eastAsia="Calibri" w:hAnsi="Arial" w:cs="Arial"/>
                <w:lang w:eastAsia="en-GB"/>
              </w:rPr>
              <w:footnoteReference w:id="7"/>
            </w:r>
            <w:r>
              <w:rPr>
                <w:rFonts w:ascii="Arial" w:eastAsia="Calibri" w:hAnsi="Arial" w:cs="Arial"/>
                <w:lang w:eastAsia="en-GB"/>
              </w:rPr>
              <w:t>?</w:t>
            </w:r>
          </w:p>
        </w:tc>
        <w:tc>
          <w:tcPr>
            <w:tcW w:w="4645" w:type="dxa"/>
            <w:tcBorders>
              <w:top w:val="single" w:sz="4" w:space="0" w:color="000000"/>
              <w:left w:val="single" w:sz="4" w:space="0" w:color="000000"/>
              <w:bottom w:val="single" w:sz="4" w:space="0" w:color="000000"/>
              <w:right w:val="single" w:sz="4" w:space="0" w:color="000000"/>
            </w:tcBorders>
          </w:tcPr>
          <w:p w14:paraId="3ABC9E61" w14:textId="77777777" w:rsidR="00FD5007" w:rsidRDefault="00FD5007">
            <w:pPr>
              <w:suppressAutoHyphens w:val="0"/>
              <w:spacing w:before="120" w:after="120"/>
              <w:jc w:val="both"/>
            </w:pPr>
            <w:r>
              <w:rPr>
                <w:rFonts w:ascii="Arial" w:eastAsia="Calibri" w:hAnsi="Arial" w:cs="Arial"/>
                <w:lang w:eastAsia="en-GB"/>
              </w:rPr>
              <w:t>[] Tak [] Nie</w:t>
            </w:r>
          </w:p>
        </w:tc>
      </w:tr>
      <w:tr w:rsidR="00FD5007" w14:paraId="36892D68" w14:textId="77777777">
        <w:tc>
          <w:tcPr>
            <w:tcW w:w="4644" w:type="dxa"/>
            <w:tcBorders>
              <w:top w:val="single" w:sz="4" w:space="0" w:color="000000"/>
              <w:left w:val="single" w:sz="4" w:space="0" w:color="000000"/>
              <w:bottom w:val="single" w:sz="4" w:space="0" w:color="000000"/>
              <w:right w:val="single" w:sz="4" w:space="0" w:color="000000"/>
            </w:tcBorders>
          </w:tcPr>
          <w:p w14:paraId="45E5E7C4" w14:textId="77777777" w:rsidR="00FD5007" w:rsidRDefault="00FD5007">
            <w:pPr>
              <w:suppressAutoHyphens w:val="0"/>
              <w:spacing w:before="120" w:after="120"/>
            </w:pPr>
            <w:r>
              <w:rPr>
                <w:rFonts w:ascii="Arial" w:eastAsia="Calibri" w:hAnsi="Arial" w:cs="Arial"/>
                <w:b/>
                <w:u w:val="single"/>
                <w:lang w:eastAsia="en-GB"/>
              </w:rPr>
              <w:t xml:space="preserve">Jedynie w </w:t>
            </w:r>
            <w:proofErr w:type="gramStart"/>
            <w:r>
              <w:rPr>
                <w:rFonts w:ascii="Arial" w:eastAsia="Calibri" w:hAnsi="Arial" w:cs="Arial"/>
                <w:b/>
                <w:u w:val="single"/>
                <w:lang w:eastAsia="en-GB"/>
              </w:rPr>
              <w:t>przypadku</w:t>
            </w:r>
            <w:proofErr w:type="gramEnd"/>
            <w:r>
              <w:rPr>
                <w:rFonts w:ascii="Arial" w:eastAsia="Calibri" w:hAnsi="Arial" w:cs="Arial"/>
                <w:b/>
                <w:u w:val="single"/>
                <w:lang w:eastAsia="en-GB"/>
              </w:rPr>
              <w:t xml:space="preserve"> gdy zamówienie jest zastrzeżone</w:t>
            </w:r>
            <w:r>
              <w:rPr>
                <w:rStyle w:val="footnotereference1"/>
                <w:rFonts w:ascii="Arial" w:eastAsia="Calibri" w:hAnsi="Arial" w:cs="Arial"/>
                <w:b/>
                <w:u w:val="single"/>
                <w:lang w:eastAsia="en-GB"/>
              </w:rPr>
              <w:footnoteReference w:id="8"/>
            </w:r>
            <w:r>
              <w:rPr>
                <w:rFonts w:ascii="Arial" w:eastAsia="Calibri" w:hAnsi="Arial" w:cs="Arial"/>
                <w:b/>
                <w:u w:val="single"/>
                <w:lang w:eastAsia="en-GB"/>
              </w:rPr>
              <w:t>:</w:t>
            </w:r>
            <w:r>
              <w:rPr>
                <w:rFonts w:ascii="Arial" w:eastAsia="Calibri" w:hAnsi="Arial" w:cs="Arial"/>
                <w:b/>
                <w:lang w:eastAsia="en-GB"/>
              </w:rPr>
              <w:t xml:space="preserve"> </w:t>
            </w:r>
            <w:r>
              <w:rPr>
                <w:rFonts w:ascii="Arial" w:eastAsia="Calibri" w:hAnsi="Arial" w:cs="Arial"/>
                <w:lang w:eastAsia="en-GB"/>
              </w:rPr>
              <w:t>czy wykonawca jest zakładem pracy chronionej, „przedsiębiorstwem społecznym”</w:t>
            </w:r>
            <w:r>
              <w:rPr>
                <w:rStyle w:val="footnotereference1"/>
                <w:rFonts w:ascii="Arial" w:eastAsia="Calibri" w:hAnsi="Arial" w:cs="Arial"/>
                <w:lang w:eastAsia="en-GB"/>
              </w:rPr>
              <w:footnoteReference w:id="9"/>
            </w:r>
            <w:r>
              <w:rPr>
                <w:rFonts w:ascii="Arial" w:eastAsia="Calibri" w:hAnsi="Arial" w:cs="Arial"/>
                <w:lang w:eastAsia="en-GB"/>
              </w:rPr>
              <w:t xml:space="preserve"> lub czy będzie realizował zamówienie w ramach programów zatrudnienia chronionego?</w:t>
            </w:r>
            <w:r>
              <w:rPr>
                <w:rFonts w:ascii="Arial" w:eastAsia="Calibri" w:hAnsi="Arial" w:cs="Arial"/>
                <w:lang w:eastAsia="en-GB"/>
              </w:rPr>
              <w:br/>
            </w:r>
            <w:r>
              <w:rPr>
                <w:rFonts w:ascii="Arial" w:eastAsia="Calibri" w:hAnsi="Arial" w:cs="Arial"/>
                <w:b/>
                <w:lang w:eastAsia="en-GB"/>
              </w:rPr>
              <w:t>Jeżeli tak,</w:t>
            </w:r>
            <w:r>
              <w:rPr>
                <w:rFonts w:ascii="Arial" w:eastAsia="Calibri" w:hAnsi="Arial" w:cs="Arial"/>
                <w:lang w:eastAsia="en-GB"/>
              </w:rPr>
              <w:br/>
              <w:t xml:space="preserve">jaki jest odpowiedni odsetek pracowników niepełnosprawnych lub </w:t>
            </w:r>
            <w:proofErr w:type="spellStart"/>
            <w:r>
              <w:rPr>
                <w:rFonts w:ascii="Arial" w:eastAsia="Calibri" w:hAnsi="Arial" w:cs="Arial"/>
                <w:lang w:eastAsia="en-GB"/>
              </w:rPr>
              <w:t>defaworyzowanych</w:t>
            </w:r>
            <w:proofErr w:type="spellEnd"/>
            <w:r>
              <w:rPr>
                <w:rFonts w:ascii="Arial" w:eastAsia="Calibri" w:hAnsi="Arial" w:cs="Arial"/>
                <w:lang w:eastAsia="en-GB"/>
              </w:rPr>
              <w:t>?</w:t>
            </w:r>
            <w:r>
              <w:rPr>
                <w:rFonts w:ascii="Arial" w:eastAsia="Calibri" w:hAnsi="Arial" w:cs="Arial"/>
                <w:lang w:eastAsia="en-GB"/>
              </w:rPr>
              <w:br/>
              <w:t xml:space="preserve">Jeżeli jest to wymagane, proszę określić, do której kategorii lub których kategorii pracowników niepełnosprawnych lub </w:t>
            </w:r>
            <w:proofErr w:type="spellStart"/>
            <w:r>
              <w:rPr>
                <w:rFonts w:ascii="Arial" w:eastAsia="Calibri" w:hAnsi="Arial" w:cs="Arial"/>
                <w:lang w:eastAsia="en-GB"/>
              </w:rPr>
              <w:t>defaworyzowanych</w:t>
            </w:r>
            <w:proofErr w:type="spellEnd"/>
            <w:r>
              <w:rPr>
                <w:rFonts w:ascii="Arial" w:eastAsia="Calibri" w:hAnsi="Arial" w:cs="Arial"/>
                <w:lang w:eastAsia="en-GB"/>
              </w:rPr>
              <w:t xml:space="preserve"> należą dani pracownicy.</w:t>
            </w:r>
          </w:p>
        </w:tc>
        <w:tc>
          <w:tcPr>
            <w:tcW w:w="4645" w:type="dxa"/>
            <w:tcBorders>
              <w:top w:val="single" w:sz="4" w:space="0" w:color="000000"/>
              <w:left w:val="single" w:sz="4" w:space="0" w:color="000000"/>
              <w:bottom w:val="single" w:sz="4" w:space="0" w:color="000000"/>
              <w:right w:val="single" w:sz="4" w:space="0" w:color="000000"/>
            </w:tcBorders>
          </w:tcPr>
          <w:p w14:paraId="1FF93594" w14:textId="77777777" w:rsidR="00FD5007" w:rsidRDefault="00FD5007">
            <w:pPr>
              <w:suppressAutoHyphens w:val="0"/>
              <w:spacing w:before="120" w:after="120"/>
            </w:pPr>
            <w:r>
              <w:rPr>
                <w:rFonts w:ascii="Arial" w:eastAsia="Calibri" w:hAnsi="Arial" w:cs="Arial"/>
                <w:lang w:eastAsia="en-GB"/>
              </w:rPr>
              <w:t>[] Tak [] Nie</w:t>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t>[…]</w:t>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proofErr w:type="gramStart"/>
            <w:r>
              <w:rPr>
                <w:rFonts w:ascii="Arial" w:eastAsia="Calibri" w:hAnsi="Arial" w:cs="Arial"/>
                <w:lang w:eastAsia="en-GB"/>
              </w:rPr>
              <w:t>[….</w:t>
            </w:r>
            <w:proofErr w:type="gramEnd"/>
            <w:r>
              <w:rPr>
                <w:rFonts w:ascii="Arial" w:eastAsia="Calibri" w:hAnsi="Arial" w:cs="Arial"/>
                <w:lang w:eastAsia="en-GB"/>
              </w:rPr>
              <w:t>]</w:t>
            </w:r>
          </w:p>
        </w:tc>
      </w:tr>
      <w:tr w:rsidR="00FD5007" w14:paraId="16200507" w14:textId="77777777">
        <w:tc>
          <w:tcPr>
            <w:tcW w:w="4644" w:type="dxa"/>
            <w:tcBorders>
              <w:top w:val="single" w:sz="4" w:space="0" w:color="000000"/>
              <w:left w:val="single" w:sz="4" w:space="0" w:color="000000"/>
              <w:bottom w:val="single" w:sz="4" w:space="0" w:color="000000"/>
              <w:right w:val="single" w:sz="4" w:space="0" w:color="000000"/>
            </w:tcBorders>
          </w:tcPr>
          <w:p w14:paraId="479FC2ED" w14:textId="77777777" w:rsidR="00FD5007" w:rsidRDefault="00FD5007">
            <w:pPr>
              <w:suppressAutoHyphens w:val="0"/>
              <w:spacing w:before="120" w:after="120"/>
              <w:jc w:val="both"/>
            </w:pPr>
            <w:r>
              <w:rPr>
                <w:rFonts w:ascii="Arial" w:eastAsia="Calibri" w:hAnsi="Arial" w:cs="Arial"/>
                <w:lang w:eastAsia="en-GB"/>
              </w:rPr>
              <w:t>Jeżeli dotyczy, czy wykonawca jest wpisany do urzędowego wykazu zatwierdzonych wykonawców lub posiada równoważne zaświadczenie (np. w ramach krajowego systemu (wstępnego) kwalifikowania)?</w:t>
            </w:r>
          </w:p>
        </w:tc>
        <w:tc>
          <w:tcPr>
            <w:tcW w:w="4645" w:type="dxa"/>
            <w:tcBorders>
              <w:top w:val="single" w:sz="4" w:space="0" w:color="000000"/>
              <w:left w:val="single" w:sz="4" w:space="0" w:color="000000"/>
              <w:bottom w:val="single" w:sz="4" w:space="0" w:color="000000"/>
              <w:right w:val="single" w:sz="4" w:space="0" w:color="000000"/>
            </w:tcBorders>
          </w:tcPr>
          <w:p w14:paraId="5705D743" w14:textId="77777777" w:rsidR="00FD5007" w:rsidRDefault="00FD5007">
            <w:pPr>
              <w:suppressAutoHyphens w:val="0"/>
              <w:spacing w:before="120" w:after="120"/>
              <w:jc w:val="both"/>
            </w:pPr>
            <w:r>
              <w:rPr>
                <w:rFonts w:ascii="Arial" w:eastAsia="Calibri" w:hAnsi="Arial" w:cs="Arial"/>
                <w:lang w:eastAsia="en-GB"/>
              </w:rPr>
              <w:t>[] Tak [] Nie [] Nie dotyczy</w:t>
            </w:r>
          </w:p>
        </w:tc>
      </w:tr>
      <w:tr w:rsidR="00FD5007" w14:paraId="5E15FE2E" w14:textId="77777777">
        <w:tc>
          <w:tcPr>
            <w:tcW w:w="4644" w:type="dxa"/>
            <w:tcBorders>
              <w:top w:val="single" w:sz="4" w:space="0" w:color="000000"/>
              <w:left w:val="single" w:sz="4" w:space="0" w:color="000000"/>
              <w:bottom w:val="single" w:sz="4" w:space="0" w:color="000000"/>
              <w:right w:val="single" w:sz="4" w:space="0" w:color="000000"/>
            </w:tcBorders>
          </w:tcPr>
          <w:p w14:paraId="656D8F4B" w14:textId="77777777" w:rsidR="00FD5007" w:rsidRDefault="00FD5007">
            <w:pPr>
              <w:suppressAutoHyphens w:val="0"/>
              <w:spacing w:before="120" w:after="120"/>
              <w:jc w:val="both"/>
              <w:rPr>
                <w:rFonts w:ascii="Arial" w:eastAsia="Calibri" w:hAnsi="Arial" w:cs="Arial"/>
                <w:b/>
                <w:lang w:eastAsia="en-GB"/>
              </w:rPr>
            </w:pPr>
            <w:r>
              <w:rPr>
                <w:rFonts w:ascii="Arial" w:eastAsia="Calibri" w:hAnsi="Arial" w:cs="Arial"/>
                <w:b/>
                <w:lang w:eastAsia="en-GB"/>
              </w:rPr>
              <w:t>Jeżeli tak</w:t>
            </w:r>
            <w:r>
              <w:rPr>
                <w:rFonts w:ascii="Arial" w:eastAsia="Calibri" w:hAnsi="Arial" w:cs="Arial"/>
                <w:lang w:eastAsia="en-GB"/>
              </w:rPr>
              <w:t>:</w:t>
            </w:r>
          </w:p>
          <w:p w14:paraId="371F2177" w14:textId="77777777" w:rsidR="00FD5007" w:rsidRDefault="00FD5007">
            <w:pPr>
              <w:suppressAutoHyphens w:val="0"/>
              <w:spacing w:before="120" w:after="120"/>
              <w:jc w:val="both"/>
              <w:rPr>
                <w:rFonts w:ascii="Arial" w:eastAsia="Calibri" w:hAnsi="Arial" w:cs="Arial"/>
                <w:lang w:eastAsia="en-GB"/>
              </w:rPr>
            </w:pPr>
            <w:r>
              <w:rPr>
                <w:rFonts w:ascii="Arial" w:eastAsia="Calibri" w:hAnsi="Arial" w:cs="Arial"/>
                <w:b/>
                <w:lang w:eastAsia="en-GB"/>
              </w:rPr>
              <w:t xml:space="preserve">Proszę udzielić odpowiedzi w pozostałych fragmentach niniejszej sekcji, w sekcji B </w:t>
            </w:r>
            <w:proofErr w:type="gramStart"/>
            <w:r>
              <w:rPr>
                <w:rFonts w:ascii="Arial" w:eastAsia="Calibri" w:hAnsi="Arial" w:cs="Arial"/>
                <w:b/>
                <w:lang w:eastAsia="en-GB"/>
              </w:rPr>
              <w:t>i,</w:t>
            </w:r>
            <w:proofErr w:type="gramEnd"/>
            <w:r>
              <w:rPr>
                <w:rFonts w:ascii="Arial" w:eastAsia="Calibri" w:hAnsi="Arial" w:cs="Arial"/>
                <w:b/>
                <w:lang w:eastAsia="en-GB"/>
              </w:rPr>
              <w:t xml:space="preserve"> w odpowiednich przypadkach, sekcji C niniejszej części, uzupełnić część V (w stosownych </w:t>
            </w:r>
            <w:r>
              <w:rPr>
                <w:rFonts w:ascii="Arial" w:eastAsia="Calibri" w:hAnsi="Arial" w:cs="Arial"/>
                <w:b/>
                <w:lang w:eastAsia="en-GB"/>
              </w:rPr>
              <w:lastRenderedPageBreak/>
              <w:t xml:space="preserve">przypadkach) oraz w każdym przypadku wypełnić i podpisać część VI. </w:t>
            </w:r>
          </w:p>
          <w:p w14:paraId="40539751" w14:textId="77777777" w:rsidR="00FD5007" w:rsidRDefault="00FD5007">
            <w:pPr>
              <w:suppressAutoHyphens w:val="0"/>
              <w:spacing w:before="120" w:after="120"/>
            </w:pPr>
            <w:r>
              <w:rPr>
                <w:rFonts w:ascii="Arial" w:eastAsia="Calibri" w:hAnsi="Arial" w:cs="Arial"/>
                <w:lang w:eastAsia="en-GB"/>
              </w:rPr>
              <w:t>a) Proszę podać nazwę wykazu lub zaświadczenia i odpowiedni numer rejestracyjny lub numer zaświadczenia, jeżeli dotyczy:</w:t>
            </w:r>
            <w:r>
              <w:rPr>
                <w:rFonts w:ascii="Arial" w:eastAsia="Calibri" w:hAnsi="Arial" w:cs="Arial"/>
                <w:lang w:eastAsia="en-GB"/>
              </w:rPr>
              <w:br/>
              <w:t>b) Jeżeli poświadczenie wpisu do wykazu lub wydania zaświadczenia jest dostępne w formie elektronicznej, proszę podać:</w:t>
            </w:r>
            <w:r>
              <w:rPr>
                <w:rFonts w:ascii="Arial" w:eastAsia="Calibri" w:hAnsi="Arial" w:cs="Arial"/>
                <w:lang w:eastAsia="en-GB"/>
              </w:rPr>
              <w:br/>
              <w:t>c) Proszę podać dane referencyjne stanowiące podstawę wpisu do wykazu lub wydania zaświadczenia oraz, w stosownych przypadkach, klasyfikację nadaną w urzędowym wykazie</w:t>
            </w:r>
            <w:r>
              <w:rPr>
                <w:rStyle w:val="footnotereference1"/>
                <w:rFonts w:ascii="Arial" w:eastAsia="Calibri" w:hAnsi="Arial" w:cs="Arial"/>
                <w:lang w:eastAsia="en-GB"/>
              </w:rPr>
              <w:footnoteReference w:id="10"/>
            </w:r>
            <w:r>
              <w:rPr>
                <w:rFonts w:ascii="Arial" w:eastAsia="Calibri" w:hAnsi="Arial" w:cs="Arial"/>
                <w:lang w:eastAsia="en-GB"/>
              </w:rPr>
              <w:t>:</w:t>
            </w:r>
            <w:r>
              <w:rPr>
                <w:rFonts w:ascii="Arial" w:eastAsia="Calibri" w:hAnsi="Arial" w:cs="Arial"/>
                <w:lang w:eastAsia="en-GB"/>
              </w:rPr>
              <w:br/>
              <w:t>d) Czy wpis do wykazu lub wydane zaświadczenie obejmują wszystkie wymagane kryteria kwalifikacji?</w:t>
            </w:r>
            <w:r>
              <w:rPr>
                <w:rFonts w:ascii="Arial" w:eastAsia="Calibri" w:hAnsi="Arial" w:cs="Arial"/>
                <w:lang w:eastAsia="en-GB"/>
              </w:rPr>
              <w:br/>
            </w:r>
            <w:r>
              <w:rPr>
                <w:rFonts w:ascii="Arial" w:eastAsia="Calibri" w:hAnsi="Arial" w:cs="Arial"/>
                <w:b/>
                <w:lang w:eastAsia="en-GB"/>
              </w:rPr>
              <w:t>Jeżeli nie:</w:t>
            </w:r>
            <w:r>
              <w:rPr>
                <w:rFonts w:ascii="Arial" w:eastAsia="Calibri" w:hAnsi="Arial" w:cs="Arial"/>
                <w:lang w:eastAsia="en-GB"/>
              </w:rPr>
              <w:br/>
            </w:r>
            <w:r>
              <w:rPr>
                <w:rFonts w:ascii="Arial" w:eastAsia="Calibri" w:hAnsi="Arial" w:cs="Arial"/>
                <w:b/>
                <w:lang w:eastAsia="en-GB"/>
              </w:rPr>
              <w:t>Proszę dodatkowo uzupełnić brakujące informacje w części IV w sekcjach A, B, C lub D, w zależności od przypadku.</w:t>
            </w:r>
            <w:r>
              <w:rPr>
                <w:rFonts w:ascii="Arial" w:eastAsia="Calibri" w:hAnsi="Arial" w:cs="Arial"/>
                <w:lang w:eastAsia="en-GB"/>
              </w:rPr>
              <w:t xml:space="preserve"> </w:t>
            </w:r>
            <w:r>
              <w:rPr>
                <w:rFonts w:ascii="Arial" w:eastAsia="Calibri" w:hAnsi="Arial" w:cs="Arial"/>
                <w:lang w:eastAsia="en-GB"/>
              </w:rPr>
              <w:br/>
            </w:r>
            <w:r>
              <w:rPr>
                <w:rFonts w:ascii="Arial" w:eastAsia="Calibri" w:hAnsi="Arial" w:cs="Arial"/>
                <w:b/>
                <w:lang w:eastAsia="en-GB"/>
              </w:rPr>
              <w:t>WYŁĄCZNIE jeżeli jest to wymagane w stosownym ogłoszeniu lub dokumentach zamówienia:</w:t>
            </w:r>
            <w:r>
              <w:rPr>
                <w:rFonts w:ascii="Arial" w:eastAsia="Calibri" w:hAnsi="Arial" w:cs="Arial"/>
                <w:b/>
                <w:i/>
                <w:lang w:eastAsia="en-GB"/>
              </w:rPr>
              <w:br/>
            </w:r>
            <w:r>
              <w:rPr>
                <w:rFonts w:ascii="Arial" w:eastAsia="Calibri" w:hAnsi="Arial" w:cs="Arial"/>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Pr>
                <w:rFonts w:ascii="Arial" w:eastAsia="Calibri" w:hAnsi="Arial" w:cs="Arial"/>
                <w:lang w:eastAsia="en-GB"/>
              </w:rPr>
              <w:br/>
              <w:t xml:space="preserve">Jeżeli odnośna dokumentacja jest dostępna w formie elektronicznej, proszę wskazać: </w:t>
            </w:r>
          </w:p>
        </w:tc>
        <w:tc>
          <w:tcPr>
            <w:tcW w:w="4645" w:type="dxa"/>
            <w:tcBorders>
              <w:top w:val="single" w:sz="4" w:space="0" w:color="000000"/>
              <w:left w:val="single" w:sz="4" w:space="0" w:color="000000"/>
              <w:bottom w:val="single" w:sz="4" w:space="0" w:color="000000"/>
              <w:right w:val="single" w:sz="4" w:space="0" w:color="000000"/>
            </w:tcBorders>
          </w:tcPr>
          <w:p w14:paraId="61E0C408" w14:textId="77777777" w:rsidR="00FD5007" w:rsidRDefault="00FD5007">
            <w:pPr>
              <w:suppressAutoHyphens w:val="0"/>
              <w:spacing w:before="120" w:after="120"/>
              <w:rPr>
                <w:rFonts w:ascii="Arial" w:eastAsia="Calibri" w:hAnsi="Arial" w:cs="Arial"/>
                <w:lang w:eastAsia="en-GB"/>
              </w:rPr>
            </w:pPr>
            <w:r>
              <w:rPr>
                <w:rFonts w:ascii="Arial" w:eastAsia="Calibri" w:hAnsi="Arial" w:cs="Arial"/>
                <w:lang w:eastAsia="en-GB"/>
              </w:rPr>
              <w:lastRenderedPageBreak/>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lastRenderedPageBreak/>
              <w:br/>
            </w:r>
          </w:p>
          <w:p w14:paraId="06CD5D4C" w14:textId="77777777" w:rsidR="00FD5007" w:rsidRDefault="00FD5007">
            <w:pPr>
              <w:suppressAutoHyphens w:val="0"/>
              <w:spacing w:before="120" w:after="120"/>
              <w:rPr>
                <w:rFonts w:ascii="Arial" w:eastAsia="Calibri" w:hAnsi="Arial" w:cs="Arial"/>
                <w:lang w:eastAsia="en-GB"/>
              </w:rPr>
            </w:pPr>
            <w:r>
              <w:rPr>
                <w:rFonts w:ascii="Arial" w:eastAsia="Calibri" w:hAnsi="Arial" w:cs="Arial"/>
                <w:lang w:eastAsia="en-GB"/>
              </w:rPr>
              <w:t>a) [……]</w:t>
            </w:r>
            <w:r>
              <w:rPr>
                <w:rFonts w:ascii="Arial" w:eastAsia="Calibri" w:hAnsi="Arial" w:cs="Arial"/>
                <w:lang w:eastAsia="en-GB"/>
              </w:rPr>
              <w:br/>
            </w:r>
            <w:r>
              <w:rPr>
                <w:rFonts w:ascii="Arial" w:eastAsia="Calibri" w:hAnsi="Arial" w:cs="Arial"/>
                <w:lang w:eastAsia="en-GB"/>
              </w:rPr>
              <w:br/>
            </w:r>
          </w:p>
          <w:p w14:paraId="0F80DFCA" w14:textId="77777777" w:rsidR="00FD5007" w:rsidRDefault="00FD5007">
            <w:pPr>
              <w:suppressAutoHyphens w:val="0"/>
              <w:spacing w:before="120" w:after="120"/>
            </w:pPr>
            <w:r>
              <w:rPr>
                <w:rFonts w:ascii="Arial" w:eastAsia="Calibri" w:hAnsi="Arial" w:cs="Arial"/>
                <w:lang w:eastAsia="en-GB"/>
              </w:rPr>
              <w:t>b) (adres internetowy, wydający urząd lub organ, dokładne dane referencyjne dokumentacji):</w:t>
            </w:r>
            <w:r>
              <w:rPr>
                <w:rFonts w:ascii="Arial" w:eastAsia="Calibri" w:hAnsi="Arial" w:cs="Arial"/>
                <w:lang w:eastAsia="en-GB"/>
              </w:rPr>
              <w:br/>
              <w:t>[…</w:t>
            </w:r>
            <w:proofErr w:type="gramStart"/>
            <w:r>
              <w:rPr>
                <w:rFonts w:ascii="Arial" w:eastAsia="Calibri" w:hAnsi="Arial" w:cs="Arial"/>
                <w:lang w:eastAsia="en-GB"/>
              </w:rPr>
              <w:t>…][</w:t>
            </w:r>
            <w:proofErr w:type="gramEnd"/>
            <w:r>
              <w:rPr>
                <w:rFonts w:ascii="Arial" w:eastAsia="Calibri" w:hAnsi="Arial" w:cs="Arial"/>
                <w:lang w:eastAsia="en-GB"/>
              </w:rPr>
              <w:t>…</w:t>
            </w:r>
            <w:proofErr w:type="gramStart"/>
            <w:r>
              <w:rPr>
                <w:rFonts w:ascii="Arial" w:eastAsia="Calibri" w:hAnsi="Arial" w:cs="Arial"/>
                <w:lang w:eastAsia="en-GB"/>
              </w:rPr>
              <w:t>…][</w:t>
            </w:r>
            <w:proofErr w:type="gramEnd"/>
            <w:r>
              <w:rPr>
                <w:rFonts w:ascii="Arial" w:eastAsia="Calibri" w:hAnsi="Arial" w:cs="Arial"/>
                <w:lang w:eastAsia="en-GB"/>
              </w:rPr>
              <w:t>…</w:t>
            </w:r>
            <w:proofErr w:type="gramStart"/>
            <w:r>
              <w:rPr>
                <w:rFonts w:ascii="Arial" w:eastAsia="Calibri" w:hAnsi="Arial" w:cs="Arial"/>
                <w:lang w:eastAsia="en-GB"/>
              </w:rPr>
              <w:t>…][</w:t>
            </w:r>
            <w:proofErr w:type="gramEnd"/>
            <w:r>
              <w:rPr>
                <w:rFonts w:ascii="Arial" w:eastAsia="Calibri" w:hAnsi="Arial" w:cs="Arial"/>
                <w:lang w:eastAsia="en-GB"/>
              </w:rPr>
              <w:t>……]</w:t>
            </w:r>
            <w:r>
              <w:rPr>
                <w:rFonts w:ascii="Arial" w:eastAsia="Calibri" w:hAnsi="Arial" w:cs="Arial"/>
                <w:lang w:eastAsia="en-GB"/>
              </w:rPr>
              <w:br/>
              <w:t>c) [……]</w:t>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t>d) [] Tak [] Nie</w:t>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t>e) [] Tak [] Nie</w:t>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t>(adres internetowy, wydający urząd lub organ, dokładne dane referencyjne dokumentacji):</w:t>
            </w:r>
            <w:r>
              <w:rPr>
                <w:rFonts w:ascii="Arial" w:eastAsia="Calibri" w:hAnsi="Arial" w:cs="Arial"/>
                <w:lang w:eastAsia="en-GB"/>
              </w:rPr>
              <w:br/>
              <w:t>[…</w:t>
            </w:r>
            <w:proofErr w:type="gramStart"/>
            <w:r>
              <w:rPr>
                <w:rFonts w:ascii="Arial" w:eastAsia="Calibri" w:hAnsi="Arial" w:cs="Arial"/>
                <w:lang w:eastAsia="en-GB"/>
              </w:rPr>
              <w:t>…][</w:t>
            </w:r>
            <w:proofErr w:type="gramEnd"/>
            <w:r>
              <w:rPr>
                <w:rFonts w:ascii="Arial" w:eastAsia="Calibri" w:hAnsi="Arial" w:cs="Arial"/>
                <w:lang w:eastAsia="en-GB"/>
              </w:rPr>
              <w:t>…</w:t>
            </w:r>
            <w:proofErr w:type="gramStart"/>
            <w:r>
              <w:rPr>
                <w:rFonts w:ascii="Arial" w:eastAsia="Calibri" w:hAnsi="Arial" w:cs="Arial"/>
                <w:lang w:eastAsia="en-GB"/>
              </w:rPr>
              <w:t>…][</w:t>
            </w:r>
            <w:proofErr w:type="gramEnd"/>
            <w:r>
              <w:rPr>
                <w:rFonts w:ascii="Arial" w:eastAsia="Calibri" w:hAnsi="Arial" w:cs="Arial"/>
                <w:lang w:eastAsia="en-GB"/>
              </w:rPr>
              <w:t>…</w:t>
            </w:r>
            <w:proofErr w:type="gramStart"/>
            <w:r>
              <w:rPr>
                <w:rFonts w:ascii="Arial" w:eastAsia="Calibri" w:hAnsi="Arial" w:cs="Arial"/>
                <w:lang w:eastAsia="en-GB"/>
              </w:rPr>
              <w:t>…][</w:t>
            </w:r>
            <w:proofErr w:type="gramEnd"/>
            <w:r>
              <w:rPr>
                <w:rFonts w:ascii="Arial" w:eastAsia="Calibri" w:hAnsi="Arial" w:cs="Arial"/>
                <w:lang w:eastAsia="en-GB"/>
              </w:rPr>
              <w:t>……]</w:t>
            </w:r>
          </w:p>
        </w:tc>
      </w:tr>
      <w:tr w:rsidR="00FD5007" w14:paraId="25F0BD2F" w14:textId="77777777">
        <w:tc>
          <w:tcPr>
            <w:tcW w:w="4644" w:type="dxa"/>
            <w:tcBorders>
              <w:top w:val="single" w:sz="4" w:space="0" w:color="000000"/>
              <w:left w:val="single" w:sz="4" w:space="0" w:color="000000"/>
              <w:bottom w:val="single" w:sz="4" w:space="0" w:color="000000"/>
              <w:right w:val="single" w:sz="4" w:space="0" w:color="000000"/>
            </w:tcBorders>
            <w:vAlign w:val="center"/>
          </w:tcPr>
          <w:p w14:paraId="0CC51497" w14:textId="77777777" w:rsidR="00FD5007" w:rsidRDefault="00FD5007">
            <w:pPr>
              <w:suppressAutoHyphens w:val="0"/>
            </w:pPr>
            <w:r>
              <w:rPr>
                <w:rFonts w:ascii="Arial" w:hAnsi="Arial" w:cs="Arial"/>
                <w:b/>
                <w:lang w:eastAsia="pl-PL"/>
              </w:rPr>
              <w:lastRenderedPageBreak/>
              <w:t>Rodzaj uczestnictwa:</w:t>
            </w:r>
          </w:p>
        </w:tc>
        <w:tc>
          <w:tcPr>
            <w:tcW w:w="4645" w:type="dxa"/>
            <w:tcBorders>
              <w:top w:val="single" w:sz="4" w:space="0" w:color="000000"/>
              <w:left w:val="single" w:sz="4" w:space="0" w:color="000000"/>
              <w:bottom w:val="single" w:sz="4" w:space="0" w:color="000000"/>
              <w:right w:val="single" w:sz="4" w:space="0" w:color="000000"/>
            </w:tcBorders>
          </w:tcPr>
          <w:p w14:paraId="7FB38B37" w14:textId="77777777" w:rsidR="00FD5007" w:rsidRDefault="00FD5007">
            <w:pPr>
              <w:suppressAutoHyphens w:val="0"/>
              <w:spacing w:before="120" w:after="120"/>
              <w:jc w:val="both"/>
            </w:pPr>
            <w:r>
              <w:rPr>
                <w:rFonts w:ascii="Arial" w:eastAsia="Calibri" w:hAnsi="Arial" w:cs="Arial"/>
                <w:b/>
                <w:lang w:eastAsia="en-GB"/>
              </w:rPr>
              <w:t>Odpowiedź:</w:t>
            </w:r>
          </w:p>
        </w:tc>
      </w:tr>
      <w:tr w:rsidR="00FD5007" w14:paraId="37B10F69" w14:textId="77777777">
        <w:tc>
          <w:tcPr>
            <w:tcW w:w="4644" w:type="dxa"/>
            <w:tcBorders>
              <w:top w:val="single" w:sz="4" w:space="0" w:color="000000"/>
              <w:left w:val="single" w:sz="4" w:space="0" w:color="000000"/>
              <w:bottom w:val="single" w:sz="4" w:space="0" w:color="000000"/>
              <w:right w:val="single" w:sz="4" w:space="0" w:color="000000"/>
            </w:tcBorders>
          </w:tcPr>
          <w:p w14:paraId="1F9685D3" w14:textId="77777777" w:rsidR="00FD5007" w:rsidRDefault="00FD5007">
            <w:pPr>
              <w:suppressAutoHyphens w:val="0"/>
              <w:spacing w:before="120" w:after="120"/>
              <w:jc w:val="both"/>
            </w:pPr>
            <w:r>
              <w:rPr>
                <w:rFonts w:ascii="Arial" w:eastAsia="Calibri" w:hAnsi="Arial" w:cs="Arial"/>
                <w:lang w:eastAsia="en-GB"/>
              </w:rPr>
              <w:t>Czy wykonawca bierze udział w postępowaniu o udzielenie zamówienia wspólnie z innymi wykonawcami</w:t>
            </w:r>
            <w:r>
              <w:rPr>
                <w:rStyle w:val="footnotereference1"/>
                <w:rFonts w:ascii="Arial" w:eastAsia="Calibri" w:hAnsi="Arial" w:cs="Arial"/>
                <w:lang w:eastAsia="en-GB"/>
              </w:rPr>
              <w:footnoteReference w:id="11"/>
            </w:r>
            <w:r>
              <w:rPr>
                <w:rFonts w:ascii="Arial" w:eastAsia="Calibri" w:hAnsi="Arial" w:cs="Arial"/>
                <w:lang w:eastAsia="en-GB"/>
              </w:rPr>
              <w:t>?</w:t>
            </w:r>
          </w:p>
        </w:tc>
        <w:tc>
          <w:tcPr>
            <w:tcW w:w="4645" w:type="dxa"/>
            <w:tcBorders>
              <w:top w:val="single" w:sz="4" w:space="0" w:color="000000"/>
              <w:left w:val="single" w:sz="4" w:space="0" w:color="000000"/>
              <w:bottom w:val="single" w:sz="4" w:space="0" w:color="000000"/>
              <w:right w:val="single" w:sz="4" w:space="0" w:color="000000"/>
            </w:tcBorders>
          </w:tcPr>
          <w:p w14:paraId="6C98A9A5" w14:textId="77777777" w:rsidR="00FD5007" w:rsidRDefault="00FD5007">
            <w:pPr>
              <w:suppressAutoHyphens w:val="0"/>
              <w:spacing w:before="120" w:after="120"/>
              <w:jc w:val="both"/>
            </w:pPr>
            <w:r>
              <w:rPr>
                <w:rFonts w:ascii="Arial" w:eastAsia="Calibri" w:hAnsi="Arial" w:cs="Arial"/>
                <w:lang w:eastAsia="en-GB"/>
              </w:rPr>
              <w:t>[] Tak [] Nie</w:t>
            </w:r>
          </w:p>
        </w:tc>
      </w:tr>
      <w:tr w:rsidR="00FD5007" w14:paraId="53BF54C1" w14:textId="77777777">
        <w:tc>
          <w:tcPr>
            <w:tcW w:w="9289" w:type="dxa"/>
            <w:gridSpan w:val="2"/>
            <w:tcBorders>
              <w:top w:val="single" w:sz="4" w:space="0" w:color="000000"/>
              <w:left w:val="single" w:sz="4" w:space="0" w:color="000000"/>
              <w:bottom w:val="single" w:sz="4" w:space="0" w:color="000000"/>
              <w:right w:val="single" w:sz="4" w:space="0" w:color="000000"/>
            </w:tcBorders>
            <w:shd w:val="clear" w:color="auto" w:fill="BFBFBF"/>
          </w:tcPr>
          <w:p w14:paraId="1EA8FB59" w14:textId="77777777" w:rsidR="00FD5007" w:rsidRDefault="00FD5007">
            <w:pPr>
              <w:suppressAutoHyphens w:val="0"/>
              <w:spacing w:before="120" w:after="120"/>
              <w:jc w:val="both"/>
            </w:pPr>
            <w:r>
              <w:rPr>
                <w:rFonts w:ascii="Arial" w:eastAsia="Calibri" w:hAnsi="Arial" w:cs="Arial"/>
                <w:lang w:eastAsia="en-GB"/>
              </w:rPr>
              <w:t>Jeżeli tak, proszę dopilnować, aby pozostali uczestnicy przedstawili odrębne jednolite europejskie dokumenty zamówienia.</w:t>
            </w:r>
          </w:p>
        </w:tc>
      </w:tr>
      <w:tr w:rsidR="00FD5007" w14:paraId="3218EB6D" w14:textId="77777777">
        <w:tc>
          <w:tcPr>
            <w:tcW w:w="4644" w:type="dxa"/>
            <w:tcBorders>
              <w:top w:val="single" w:sz="4" w:space="0" w:color="000000"/>
              <w:left w:val="single" w:sz="4" w:space="0" w:color="000000"/>
              <w:bottom w:val="single" w:sz="4" w:space="0" w:color="000000"/>
              <w:right w:val="single" w:sz="4" w:space="0" w:color="000000"/>
            </w:tcBorders>
          </w:tcPr>
          <w:p w14:paraId="6E235EA1" w14:textId="77777777" w:rsidR="00FD5007" w:rsidRDefault="00FD5007">
            <w:pPr>
              <w:suppressAutoHyphens w:val="0"/>
              <w:spacing w:before="120" w:after="120"/>
            </w:pPr>
            <w:r>
              <w:rPr>
                <w:rFonts w:ascii="Arial" w:eastAsia="Calibri" w:hAnsi="Arial" w:cs="Arial"/>
                <w:b/>
                <w:lang w:eastAsia="en-GB"/>
              </w:rPr>
              <w:t>Jeżeli tak</w:t>
            </w:r>
            <w:r>
              <w:rPr>
                <w:rFonts w:ascii="Arial" w:eastAsia="Calibri" w:hAnsi="Arial" w:cs="Arial"/>
                <w:lang w:eastAsia="en-GB"/>
              </w:rPr>
              <w:t>:</w:t>
            </w:r>
            <w:r>
              <w:rPr>
                <w:rFonts w:ascii="Arial" w:eastAsia="Calibri" w:hAnsi="Arial" w:cs="Arial"/>
                <w:lang w:eastAsia="en-GB"/>
              </w:rPr>
              <w:br/>
              <w:t>a) Proszę wskazać rolę wykonawcy w grupie (lider, odpowiedzialny za określone zadania itd.):</w:t>
            </w:r>
            <w:r>
              <w:rPr>
                <w:rFonts w:ascii="Arial" w:eastAsia="Calibri" w:hAnsi="Arial" w:cs="Arial"/>
                <w:lang w:eastAsia="en-GB"/>
              </w:rPr>
              <w:br/>
              <w:t>b) Proszę wskazać pozostałych wykonawców biorących wspólnie udział w postępowaniu o udzielenie zamówienia:</w:t>
            </w:r>
            <w:r>
              <w:rPr>
                <w:rFonts w:ascii="Arial" w:eastAsia="Calibri" w:hAnsi="Arial" w:cs="Arial"/>
                <w:lang w:eastAsia="en-GB"/>
              </w:rPr>
              <w:br/>
              <w:t>c) W stosownych przypadkach nazwa grupy biorącej udział:</w:t>
            </w:r>
          </w:p>
        </w:tc>
        <w:tc>
          <w:tcPr>
            <w:tcW w:w="4645" w:type="dxa"/>
            <w:tcBorders>
              <w:top w:val="single" w:sz="4" w:space="0" w:color="000000"/>
              <w:left w:val="single" w:sz="4" w:space="0" w:color="000000"/>
              <w:bottom w:val="single" w:sz="4" w:space="0" w:color="000000"/>
              <w:right w:val="single" w:sz="4" w:space="0" w:color="000000"/>
            </w:tcBorders>
          </w:tcPr>
          <w:p w14:paraId="5DF2439E" w14:textId="77777777" w:rsidR="00FD5007" w:rsidRDefault="00FD5007">
            <w:pPr>
              <w:suppressAutoHyphens w:val="0"/>
              <w:spacing w:before="120" w:after="120"/>
            </w:pPr>
            <w:r>
              <w:rPr>
                <w:rFonts w:ascii="Arial" w:eastAsia="Calibri" w:hAnsi="Arial" w:cs="Arial"/>
                <w:lang w:eastAsia="en-GB"/>
              </w:rPr>
              <w:br/>
              <w:t>a): [……]</w:t>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t>b): [……]</w:t>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t>c): [……]</w:t>
            </w:r>
          </w:p>
        </w:tc>
      </w:tr>
      <w:tr w:rsidR="00FD5007" w14:paraId="0B075E7C" w14:textId="77777777">
        <w:tc>
          <w:tcPr>
            <w:tcW w:w="4644" w:type="dxa"/>
            <w:tcBorders>
              <w:top w:val="single" w:sz="4" w:space="0" w:color="000000"/>
              <w:left w:val="single" w:sz="4" w:space="0" w:color="000000"/>
              <w:bottom w:val="single" w:sz="4" w:space="0" w:color="000000"/>
              <w:right w:val="single" w:sz="4" w:space="0" w:color="000000"/>
            </w:tcBorders>
          </w:tcPr>
          <w:p w14:paraId="010C8513" w14:textId="77777777" w:rsidR="00FD5007" w:rsidRDefault="00FD5007">
            <w:pPr>
              <w:suppressAutoHyphens w:val="0"/>
              <w:spacing w:before="120" w:after="120"/>
            </w:pPr>
            <w:r>
              <w:rPr>
                <w:rFonts w:ascii="Arial" w:eastAsia="Calibri" w:hAnsi="Arial" w:cs="Arial"/>
                <w:b/>
                <w:lang w:eastAsia="en-GB"/>
              </w:rPr>
              <w:t>Części</w:t>
            </w:r>
          </w:p>
        </w:tc>
        <w:tc>
          <w:tcPr>
            <w:tcW w:w="4645" w:type="dxa"/>
            <w:tcBorders>
              <w:top w:val="single" w:sz="4" w:space="0" w:color="000000"/>
              <w:left w:val="single" w:sz="4" w:space="0" w:color="000000"/>
              <w:bottom w:val="single" w:sz="4" w:space="0" w:color="000000"/>
              <w:right w:val="single" w:sz="4" w:space="0" w:color="000000"/>
            </w:tcBorders>
          </w:tcPr>
          <w:p w14:paraId="5859E086" w14:textId="77777777" w:rsidR="00FD5007" w:rsidRDefault="00FD5007">
            <w:pPr>
              <w:suppressAutoHyphens w:val="0"/>
              <w:spacing w:before="120" w:after="120"/>
            </w:pPr>
            <w:r>
              <w:rPr>
                <w:rFonts w:ascii="Arial" w:eastAsia="Calibri" w:hAnsi="Arial" w:cs="Arial"/>
                <w:b/>
                <w:lang w:eastAsia="en-GB"/>
              </w:rPr>
              <w:t>Odpowiedź:</w:t>
            </w:r>
          </w:p>
        </w:tc>
      </w:tr>
      <w:tr w:rsidR="00FD5007" w14:paraId="5CDCB0A8" w14:textId="77777777">
        <w:tc>
          <w:tcPr>
            <w:tcW w:w="4644" w:type="dxa"/>
            <w:tcBorders>
              <w:top w:val="single" w:sz="4" w:space="0" w:color="000000"/>
              <w:left w:val="single" w:sz="4" w:space="0" w:color="000000"/>
              <w:bottom w:val="single" w:sz="4" w:space="0" w:color="000000"/>
              <w:right w:val="single" w:sz="4" w:space="0" w:color="000000"/>
            </w:tcBorders>
          </w:tcPr>
          <w:p w14:paraId="34C065E8" w14:textId="77777777" w:rsidR="00FD5007" w:rsidRDefault="00FD5007">
            <w:pPr>
              <w:suppressAutoHyphens w:val="0"/>
              <w:spacing w:before="120" w:after="120"/>
            </w:pPr>
            <w:r>
              <w:rPr>
                <w:rFonts w:ascii="Arial" w:eastAsia="Calibri" w:hAnsi="Arial" w:cs="Arial"/>
                <w:lang w:eastAsia="en-GB"/>
              </w:rPr>
              <w:t>W stosownych przypadkach wskazanie części zamówienia, w odniesieniu do której (których) wykonawca zamierza złożyć ofertę.</w:t>
            </w:r>
          </w:p>
        </w:tc>
        <w:tc>
          <w:tcPr>
            <w:tcW w:w="4645" w:type="dxa"/>
            <w:tcBorders>
              <w:top w:val="single" w:sz="4" w:space="0" w:color="000000"/>
              <w:left w:val="single" w:sz="4" w:space="0" w:color="000000"/>
              <w:bottom w:val="single" w:sz="4" w:space="0" w:color="000000"/>
              <w:right w:val="single" w:sz="4" w:space="0" w:color="000000"/>
            </w:tcBorders>
          </w:tcPr>
          <w:p w14:paraId="54124B39" w14:textId="77777777" w:rsidR="00FD5007" w:rsidRDefault="00FD5007">
            <w:pPr>
              <w:suppressAutoHyphens w:val="0"/>
              <w:spacing w:before="120" w:after="120"/>
            </w:pPr>
            <w:r>
              <w:rPr>
                <w:rFonts w:ascii="Arial" w:eastAsia="Calibri" w:hAnsi="Arial" w:cs="Arial"/>
                <w:lang w:eastAsia="en-GB"/>
              </w:rPr>
              <w:t>[   ]</w:t>
            </w:r>
          </w:p>
        </w:tc>
      </w:tr>
    </w:tbl>
    <w:p w14:paraId="19720CE7" w14:textId="77777777" w:rsidR="00FD5007" w:rsidRDefault="00FD5007">
      <w:pPr>
        <w:keepNext/>
        <w:suppressAutoHyphens w:val="0"/>
        <w:spacing w:before="120" w:after="120"/>
        <w:jc w:val="center"/>
      </w:pPr>
      <w:r>
        <w:rPr>
          <w:rFonts w:ascii="Arial" w:eastAsia="Calibri" w:hAnsi="Arial" w:cs="Arial"/>
          <w:smallCaps/>
          <w:lang w:eastAsia="en-GB"/>
        </w:rPr>
        <w:lastRenderedPageBreak/>
        <w:t>B: Informacje na temat przedstawicieli wykonawcy</w:t>
      </w:r>
    </w:p>
    <w:p w14:paraId="4765B4A9" w14:textId="77777777" w:rsidR="00FD5007" w:rsidRDefault="00FD5007">
      <w:pPr>
        <w:pBdr>
          <w:top w:val="single" w:sz="4" w:space="1" w:color="000000"/>
          <w:left w:val="single" w:sz="4" w:space="4" w:color="000000"/>
          <w:bottom w:val="single" w:sz="4" w:space="1" w:color="000000"/>
          <w:right w:val="single" w:sz="4" w:space="0" w:color="000000"/>
        </w:pBdr>
        <w:suppressAutoHyphens w:val="0"/>
        <w:rPr>
          <w:rFonts w:ascii="Arial" w:hAnsi="Arial" w:cs="Arial"/>
          <w:b/>
          <w:lang w:eastAsia="pl-PL"/>
        </w:rPr>
      </w:pPr>
      <w:r>
        <w:t>W stosownych przypadkach proszę podać imię i nazwisko (imiona i nazwiska) oraz adres(-y) osoby (osób) upoważnionej(-</w:t>
      </w:r>
      <w:proofErr w:type="spellStart"/>
      <w:r>
        <w:t>ych</w:t>
      </w:r>
      <w:proofErr w:type="spellEnd"/>
      <w:r>
        <w:t>) do reprezentowania wykonawcy na potrzeby niniejszego postępowania o udzielenie zamówienia:</w:t>
      </w:r>
    </w:p>
    <w:tbl>
      <w:tblPr>
        <w:tblW w:w="0" w:type="auto"/>
        <w:tblLayout w:type="fixed"/>
        <w:tblLook w:val="0000" w:firstRow="0" w:lastRow="0" w:firstColumn="0" w:lastColumn="0" w:noHBand="0" w:noVBand="0"/>
      </w:tblPr>
      <w:tblGrid>
        <w:gridCol w:w="4644"/>
        <w:gridCol w:w="4645"/>
      </w:tblGrid>
      <w:tr w:rsidR="00FD5007" w14:paraId="10C9EA3F" w14:textId="77777777">
        <w:tc>
          <w:tcPr>
            <w:tcW w:w="4644" w:type="dxa"/>
            <w:tcBorders>
              <w:top w:val="single" w:sz="4" w:space="0" w:color="000000"/>
              <w:left w:val="single" w:sz="4" w:space="0" w:color="000000"/>
              <w:bottom w:val="single" w:sz="4" w:space="0" w:color="000000"/>
              <w:right w:val="single" w:sz="4" w:space="0" w:color="000000"/>
            </w:tcBorders>
          </w:tcPr>
          <w:p w14:paraId="23D0A0D2" w14:textId="77777777" w:rsidR="00FD5007" w:rsidRDefault="00FD5007">
            <w:pPr>
              <w:suppressAutoHyphens w:val="0"/>
            </w:pPr>
            <w:r>
              <w:rPr>
                <w:rFonts w:ascii="Arial" w:hAnsi="Arial" w:cs="Arial"/>
                <w:b/>
                <w:lang w:eastAsia="pl-PL"/>
              </w:rPr>
              <w:t>Osoby upoważnione do reprezentowania, o ile istnieją:</w:t>
            </w:r>
          </w:p>
        </w:tc>
        <w:tc>
          <w:tcPr>
            <w:tcW w:w="4645" w:type="dxa"/>
            <w:tcBorders>
              <w:top w:val="single" w:sz="4" w:space="0" w:color="000000"/>
              <w:left w:val="single" w:sz="4" w:space="0" w:color="000000"/>
              <w:bottom w:val="single" w:sz="4" w:space="0" w:color="000000"/>
              <w:right w:val="single" w:sz="4" w:space="0" w:color="000000"/>
            </w:tcBorders>
          </w:tcPr>
          <w:p w14:paraId="15B66192" w14:textId="77777777" w:rsidR="00FD5007" w:rsidRDefault="00FD5007">
            <w:pPr>
              <w:suppressAutoHyphens w:val="0"/>
            </w:pPr>
            <w:r>
              <w:rPr>
                <w:rFonts w:ascii="Arial" w:hAnsi="Arial" w:cs="Arial"/>
                <w:b/>
                <w:lang w:eastAsia="pl-PL"/>
              </w:rPr>
              <w:t>Odpowiedź:</w:t>
            </w:r>
          </w:p>
        </w:tc>
      </w:tr>
      <w:tr w:rsidR="00FD5007" w14:paraId="75F8D617" w14:textId="77777777">
        <w:tc>
          <w:tcPr>
            <w:tcW w:w="4644" w:type="dxa"/>
            <w:tcBorders>
              <w:top w:val="single" w:sz="4" w:space="0" w:color="000000"/>
              <w:left w:val="single" w:sz="4" w:space="0" w:color="000000"/>
              <w:bottom w:val="single" w:sz="4" w:space="0" w:color="000000"/>
              <w:right w:val="single" w:sz="4" w:space="0" w:color="000000"/>
            </w:tcBorders>
          </w:tcPr>
          <w:p w14:paraId="2D2C1BF3" w14:textId="77777777" w:rsidR="00FD5007" w:rsidRDefault="00FD5007">
            <w:pPr>
              <w:suppressAutoHyphens w:val="0"/>
            </w:pPr>
            <w:r>
              <w:rPr>
                <w:rFonts w:ascii="Arial" w:hAnsi="Arial" w:cs="Arial"/>
                <w:lang w:eastAsia="pl-PL"/>
              </w:rPr>
              <w:t xml:space="preserve">Imię i nazwisko, </w:t>
            </w:r>
            <w:r>
              <w:rPr>
                <w:rFonts w:ascii="Arial" w:hAnsi="Arial" w:cs="Arial"/>
                <w:lang w:eastAsia="pl-PL"/>
              </w:rPr>
              <w:br/>
              <w:t xml:space="preserve">wraz z datą i miejscem urodzenia, jeżeli są wymagane: </w:t>
            </w:r>
          </w:p>
        </w:tc>
        <w:tc>
          <w:tcPr>
            <w:tcW w:w="4645" w:type="dxa"/>
            <w:tcBorders>
              <w:top w:val="single" w:sz="4" w:space="0" w:color="000000"/>
              <w:left w:val="single" w:sz="4" w:space="0" w:color="000000"/>
              <w:bottom w:val="single" w:sz="4" w:space="0" w:color="000000"/>
              <w:right w:val="single" w:sz="4" w:space="0" w:color="000000"/>
            </w:tcBorders>
          </w:tcPr>
          <w:p w14:paraId="10390170" w14:textId="77777777" w:rsidR="00FD5007" w:rsidRDefault="00FD5007">
            <w:pPr>
              <w:suppressAutoHyphens w:val="0"/>
            </w:pPr>
            <w:r>
              <w:rPr>
                <w:rFonts w:ascii="Arial" w:hAnsi="Arial" w:cs="Arial"/>
                <w:lang w:eastAsia="pl-PL"/>
              </w:rPr>
              <w:t>[……],</w:t>
            </w:r>
            <w:r>
              <w:rPr>
                <w:rFonts w:ascii="Arial" w:hAnsi="Arial" w:cs="Arial"/>
                <w:lang w:eastAsia="pl-PL"/>
              </w:rPr>
              <w:br/>
              <w:t>[……]</w:t>
            </w:r>
          </w:p>
        </w:tc>
      </w:tr>
      <w:tr w:rsidR="00FD5007" w14:paraId="7C1A50F9" w14:textId="77777777">
        <w:tc>
          <w:tcPr>
            <w:tcW w:w="4644" w:type="dxa"/>
            <w:tcBorders>
              <w:top w:val="single" w:sz="4" w:space="0" w:color="000000"/>
              <w:left w:val="single" w:sz="4" w:space="0" w:color="000000"/>
              <w:bottom w:val="single" w:sz="4" w:space="0" w:color="000000"/>
              <w:right w:val="single" w:sz="4" w:space="0" w:color="000000"/>
            </w:tcBorders>
          </w:tcPr>
          <w:p w14:paraId="663A173B" w14:textId="77777777" w:rsidR="00FD5007" w:rsidRDefault="00FD5007">
            <w:pPr>
              <w:suppressAutoHyphens w:val="0"/>
            </w:pPr>
            <w:r>
              <w:rPr>
                <w:rFonts w:ascii="Arial" w:hAnsi="Arial" w:cs="Arial"/>
                <w:lang w:eastAsia="pl-PL"/>
              </w:rPr>
              <w:t>Stanowisko/Działający(-a) jako:</w:t>
            </w:r>
          </w:p>
        </w:tc>
        <w:tc>
          <w:tcPr>
            <w:tcW w:w="4645" w:type="dxa"/>
            <w:tcBorders>
              <w:top w:val="single" w:sz="4" w:space="0" w:color="000000"/>
              <w:left w:val="single" w:sz="4" w:space="0" w:color="000000"/>
              <w:bottom w:val="single" w:sz="4" w:space="0" w:color="000000"/>
              <w:right w:val="single" w:sz="4" w:space="0" w:color="000000"/>
            </w:tcBorders>
          </w:tcPr>
          <w:p w14:paraId="5D9A1B68" w14:textId="77777777" w:rsidR="00FD5007" w:rsidRDefault="00FD5007">
            <w:pPr>
              <w:suppressAutoHyphens w:val="0"/>
            </w:pPr>
            <w:r>
              <w:rPr>
                <w:rFonts w:ascii="Arial" w:hAnsi="Arial" w:cs="Arial"/>
                <w:lang w:eastAsia="pl-PL"/>
              </w:rPr>
              <w:t>[……]</w:t>
            </w:r>
          </w:p>
        </w:tc>
      </w:tr>
      <w:tr w:rsidR="00FD5007" w14:paraId="7CB54E40" w14:textId="77777777">
        <w:tc>
          <w:tcPr>
            <w:tcW w:w="4644" w:type="dxa"/>
            <w:tcBorders>
              <w:top w:val="single" w:sz="4" w:space="0" w:color="000000"/>
              <w:left w:val="single" w:sz="4" w:space="0" w:color="000000"/>
              <w:bottom w:val="single" w:sz="4" w:space="0" w:color="000000"/>
              <w:right w:val="single" w:sz="4" w:space="0" w:color="000000"/>
            </w:tcBorders>
          </w:tcPr>
          <w:p w14:paraId="18A16BC0" w14:textId="77777777" w:rsidR="00FD5007" w:rsidRDefault="00FD5007">
            <w:pPr>
              <w:suppressAutoHyphens w:val="0"/>
            </w:pPr>
            <w:r>
              <w:rPr>
                <w:rFonts w:ascii="Arial" w:hAnsi="Arial" w:cs="Arial"/>
                <w:lang w:eastAsia="pl-PL"/>
              </w:rPr>
              <w:t>Adres pocztowy:</w:t>
            </w:r>
          </w:p>
        </w:tc>
        <w:tc>
          <w:tcPr>
            <w:tcW w:w="4645" w:type="dxa"/>
            <w:tcBorders>
              <w:top w:val="single" w:sz="4" w:space="0" w:color="000000"/>
              <w:left w:val="single" w:sz="4" w:space="0" w:color="000000"/>
              <w:bottom w:val="single" w:sz="4" w:space="0" w:color="000000"/>
              <w:right w:val="single" w:sz="4" w:space="0" w:color="000000"/>
            </w:tcBorders>
          </w:tcPr>
          <w:p w14:paraId="03AF7201" w14:textId="77777777" w:rsidR="00FD5007" w:rsidRDefault="00FD5007">
            <w:pPr>
              <w:suppressAutoHyphens w:val="0"/>
            </w:pPr>
            <w:r>
              <w:rPr>
                <w:rFonts w:ascii="Arial" w:hAnsi="Arial" w:cs="Arial"/>
                <w:lang w:eastAsia="pl-PL"/>
              </w:rPr>
              <w:t>[……]</w:t>
            </w:r>
          </w:p>
        </w:tc>
      </w:tr>
      <w:tr w:rsidR="00FD5007" w14:paraId="2B5EF2DB" w14:textId="77777777">
        <w:tc>
          <w:tcPr>
            <w:tcW w:w="4644" w:type="dxa"/>
            <w:tcBorders>
              <w:top w:val="single" w:sz="4" w:space="0" w:color="000000"/>
              <w:left w:val="single" w:sz="4" w:space="0" w:color="000000"/>
              <w:bottom w:val="single" w:sz="4" w:space="0" w:color="000000"/>
              <w:right w:val="single" w:sz="4" w:space="0" w:color="000000"/>
            </w:tcBorders>
          </w:tcPr>
          <w:p w14:paraId="5287EECD" w14:textId="77777777" w:rsidR="00FD5007" w:rsidRDefault="00FD5007">
            <w:pPr>
              <w:suppressAutoHyphens w:val="0"/>
            </w:pPr>
            <w:r>
              <w:rPr>
                <w:rFonts w:ascii="Arial" w:hAnsi="Arial" w:cs="Arial"/>
                <w:lang w:eastAsia="pl-PL"/>
              </w:rPr>
              <w:t>Telefon:</w:t>
            </w:r>
          </w:p>
        </w:tc>
        <w:tc>
          <w:tcPr>
            <w:tcW w:w="4645" w:type="dxa"/>
            <w:tcBorders>
              <w:top w:val="single" w:sz="4" w:space="0" w:color="000000"/>
              <w:left w:val="single" w:sz="4" w:space="0" w:color="000000"/>
              <w:bottom w:val="single" w:sz="4" w:space="0" w:color="000000"/>
              <w:right w:val="single" w:sz="4" w:space="0" w:color="000000"/>
            </w:tcBorders>
          </w:tcPr>
          <w:p w14:paraId="43E10A8F" w14:textId="77777777" w:rsidR="00FD5007" w:rsidRDefault="00FD5007">
            <w:pPr>
              <w:suppressAutoHyphens w:val="0"/>
            </w:pPr>
            <w:r>
              <w:rPr>
                <w:rFonts w:ascii="Arial" w:hAnsi="Arial" w:cs="Arial"/>
                <w:lang w:eastAsia="pl-PL"/>
              </w:rPr>
              <w:t>[……]</w:t>
            </w:r>
          </w:p>
        </w:tc>
      </w:tr>
      <w:tr w:rsidR="00FD5007" w14:paraId="0E3D853C" w14:textId="77777777">
        <w:tc>
          <w:tcPr>
            <w:tcW w:w="4644" w:type="dxa"/>
            <w:tcBorders>
              <w:top w:val="single" w:sz="4" w:space="0" w:color="000000"/>
              <w:left w:val="single" w:sz="4" w:space="0" w:color="000000"/>
              <w:bottom w:val="single" w:sz="4" w:space="0" w:color="000000"/>
              <w:right w:val="single" w:sz="4" w:space="0" w:color="000000"/>
            </w:tcBorders>
          </w:tcPr>
          <w:p w14:paraId="74978C67" w14:textId="77777777" w:rsidR="00FD5007" w:rsidRDefault="00FD5007">
            <w:pPr>
              <w:suppressAutoHyphens w:val="0"/>
            </w:pPr>
            <w:r>
              <w:rPr>
                <w:rFonts w:ascii="Arial" w:hAnsi="Arial" w:cs="Arial"/>
                <w:lang w:eastAsia="pl-PL"/>
              </w:rPr>
              <w:t>Adres e-mail:</w:t>
            </w:r>
          </w:p>
        </w:tc>
        <w:tc>
          <w:tcPr>
            <w:tcW w:w="4645" w:type="dxa"/>
            <w:tcBorders>
              <w:top w:val="single" w:sz="4" w:space="0" w:color="000000"/>
              <w:left w:val="single" w:sz="4" w:space="0" w:color="000000"/>
              <w:bottom w:val="single" w:sz="4" w:space="0" w:color="000000"/>
              <w:right w:val="single" w:sz="4" w:space="0" w:color="000000"/>
            </w:tcBorders>
          </w:tcPr>
          <w:p w14:paraId="74F24B3E" w14:textId="77777777" w:rsidR="00FD5007" w:rsidRDefault="00FD5007">
            <w:pPr>
              <w:suppressAutoHyphens w:val="0"/>
            </w:pPr>
            <w:r>
              <w:rPr>
                <w:rFonts w:ascii="Arial" w:hAnsi="Arial" w:cs="Arial"/>
                <w:lang w:eastAsia="pl-PL"/>
              </w:rPr>
              <w:t>[……]</w:t>
            </w:r>
          </w:p>
        </w:tc>
      </w:tr>
      <w:tr w:rsidR="00FD5007" w14:paraId="15ABD9F6" w14:textId="77777777">
        <w:tc>
          <w:tcPr>
            <w:tcW w:w="4644" w:type="dxa"/>
            <w:tcBorders>
              <w:top w:val="single" w:sz="4" w:space="0" w:color="000000"/>
              <w:left w:val="single" w:sz="4" w:space="0" w:color="000000"/>
              <w:bottom w:val="single" w:sz="4" w:space="0" w:color="000000"/>
              <w:right w:val="single" w:sz="4" w:space="0" w:color="000000"/>
            </w:tcBorders>
          </w:tcPr>
          <w:p w14:paraId="692CFE13" w14:textId="77777777" w:rsidR="00FD5007" w:rsidRDefault="00FD5007">
            <w:pPr>
              <w:suppressAutoHyphens w:val="0"/>
            </w:pPr>
            <w:r>
              <w:rPr>
                <w:rFonts w:ascii="Arial" w:hAnsi="Arial" w:cs="Arial"/>
                <w:lang w:eastAsia="pl-PL"/>
              </w:rPr>
              <w:t>W razie potrzeby proszę podać szczegółowe informacje dotyczące przedstawicielstwa (jego form, zakresu, celu itd.):</w:t>
            </w:r>
          </w:p>
        </w:tc>
        <w:tc>
          <w:tcPr>
            <w:tcW w:w="4645" w:type="dxa"/>
            <w:tcBorders>
              <w:top w:val="single" w:sz="4" w:space="0" w:color="000000"/>
              <w:left w:val="single" w:sz="4" w:space="0" w:color="000000"/>
              <w:bottom w:val="single" w:sz="4" w:space="0" w:color="000000"/>
              <w:right w:val="single" w:sz="4" w:space="0" w:color="000000"/>
            </w:tcBorders>
          </w:tcPr>
          <w:p w14:paraId="7E1C1057" w14:textId="77777777" w:rsidR="00FD5007" w:rsidRDefault="00FD5007">
            <w:pPr>
              <w:suppressAutoHyphens w:val="0"/>
            </w:pPr>
            <w:r>
              <w:rPr>
                <w:rFonts w:ascii="Arial" w:hAnsi="Arial" w:cs="Arial"/>
                <w:lang w:eastAsia="pl-PL"/>
              </w:rPr>
              <w:t>[……]</w:t>
            </w:r>
          </w:p>
        </w:tc>
      </w:tr>
    </w:tbl>
    <w:p w14:paraId="7CD56BAF" w14:textId="77777777" w:rsidR="00FD5007" w:rsidRDefault="00FD5007">
      <w:pPr>
        <w:keepNext/>
        <w:suppressAutoHyphens w:val="0"/>
        <w:spacing w:before="120" w:after="120"/>
        <w:jc w:val="center"/>
        <w:rPr>
          <w:rFonts w:ascii="Arial" w:hAnsi="Arial" w:cs="Arial"/>
          <w:b/>
          <w:lang w:eastAsia="pl-PL"/>
        </w:rPr>
      </w:pPr>
      <w:r>
        <w:t>C: Informacje na temat polegania na zdolności innych podmiotów</w:t>
      </w:r>
    </w:p>
    <w:tbl>
      <w:tblPr>
        <w:tblW w:w="0" w:type="auto"/>
        <w:tblLayout w:type="fixed"/>
        <w:tblLook w:val="0000" w:firstRow="0" w:lastRow="0" w:firstColumn="0" w:lastColumn="0" w:noHBand="0" w:noVBand="0"/>
      </w:tblPr>
      <w:tblGrid>
        <w:gridCol w:w="4644"/>
        <w:gridCol w:w="4645"/>
      </w:tblGrid>
      <w:tr w:rsidR="00FD5007" w14:paraId="103168A3" w14:textId="77777777">
        <w:tc>
          <w:tcPr>
            <w:tcW w:w="4644" w:type="dxa"/>
            <w:tcBorders>
              <w:top w:val="single" w:sz="4" w:space="0" w:color="000000"/>
              <w:left w:val="single" w:sz="4" w:space="0" w:color="000000"/>
              <w:bottom w:val="single" w:sz="4" w:space="0" w:color="000000"/>
              <w:right w:val="single" w:sz="4" w:space="0" w:color="000000"/>
            </w:tcBorders>
          </w:tcPr>
          <w:p w14:paraId="2291170E" w14:textId="77777777" w:rsidR="00FD5007" w:rsidRDefault="00FD5007">
            <w:pPr>
              <w:suppressAutoHyphens w:val="0"/>
            </w:pPr>
            <w:r>
              <w:rPr>
                <w:rFonts w:ascii="Arial" w:hAnsi="Arial" w:cs="Arial"/>
                <w:b/>
                <w:lang w:eastAsia="pl-PL"/>
              </w:rPr>
              <w:t>Zależność od innych podmiotów:</w:t>
            </w:r>
          </w:p>
        </w:tc>
        <w:tc>
          <w:tcPr>
            <w:tcW w:w="4645" w:type="dxa"/>
            <w:tcBorders>
              <w:top w:val="single" w:sz="4" w:space="0" w:color="000000"/>
              <w:left w:val="single" w:sz="4" w:space="0" w:color="000000"/>
              <w:bottom w:val="single" w:sz="4" w:space="0" w:color="000000"/>
              <w:right w:val="single" w:sz="4" w:space="0" w:color="000000"/>
            </w:tcBorders>
          </w:tcPr>
          <w:p w14:paraId="332E3EF1" w14:textId="77777777" w:rsidR="00FD5007" w:rsidRDefault="00FD5007">
            <w:pPr>
              <w:suppressAutoHyphens w:val="0"/>
            </w:pPr>
            <w:r>
              <w:rPr>
                <w:rFonts w:ascii="Arial" w:hAnsi="Arial" w:cs="Arial"/>
                <w:b/>
                <w:lang w:eastAsia="pl-PL"/>
              </w:rPr>
              <w:t>Odpowiedź:</w:t>
            </w:r>
          </w:p>
        </w:tc>
      </w:tr>
      <w:tr w:rsidR="00FD5007" w14:paraId="48F40663" w14:textId="77777777">
        <w:tc>
          <w:tcPr>
            <w:tcW w:w="4644" w:type="dxa"/>
            <w:tcBorders>
              <w:top w:val="single" w:sz="4" w:space="0" w:color="000000"/>
              <w:left w:val="single" w:sz="4" w:space="0" w:color="000000"/>
              <w:bottom w:val="single" w:sz="4" w:space="0" w:color="000000"/>
              <w:right w:val="single" w:sz="4" w:space="0" w:color="000000"/>
            </w:tcBorders>
          </w:tcPr>
          <w:p w14:paraId="5287FAD3" w14:textId="77777777" w:rsidR="00FD5007" w:rsidRDefault="00FD5007">
            <w:pPr>
              <w:suppressAutoHyphens w:val="0"/>
            </w:pPr>
            <w:r>
              <w:rPr>
                <w:rFonts w:ascii="Arial" w:hAnsi="Arial" w:cs="Arial"/>
                <w:lang w:eastAsia="pl-PL"/>
              </w:rPr>
              <w:t xml:space="preserve">Czy wykonawca polega na zdolności innych podmiotów w celu spełnienia kryteriów kwalifikacji określonych poniżej w części IV oraz (ewentualnych) kryteriów i zasad określonych poniżej w części V? </w:t>
            </w:r>
          </w:p>
        </w:tc>
        <w:tc>
          <w:tcPr>
            <w:tcW w:w="4645" w:type="dxa"/>
            <w:tcBorders>
              <w:top w:val="single" w:sz="4" w:space="0" w:color="000000"/>
              <w:left w:val="single" w:sz="4" w:space="0" w:color="000000"/>
              <w:bottom w:val="single" w:sz="4" w:space="0" w:color="000000"/>
              <w:right w:val="single" w:sz="4" w:space="0" w:color="000000"/>
            </w:tcBorders>
          </w:tcPr>
          <w:p w14:paraId="45AE40AD" w14:textId="77777777" w:rsidR="00FD5007" w:rsidRDefault="00FD5007">
            <w:pPr>
              <w:suppressAutoHyphens w:val="0"/>
            </w:pPr>
            <w:r>
              <w:rPr>
                <w:rFonts w:ascii="Arial" w:hAnsi="Arial" w:cs="Arial"/>
                <w:lang w:eastAsia="pl-PL"/>
              </w:rPr>
              <w:t>[] Tak [] Nie</w:t>
            </w:r>
          </w:p>
        </w:tc>
      </w:tr>
    </w:tbl>
    <w:p w14:paraId="54A5E020"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eastAsia="Calibri" w:hAnsi="Arial" w:cs="Arial"/>
          <w:smallCaps/>
          <w:lang w:eastAsia="en-GB"/>
        </w:rPr>
      </w:pPr>
      <w:r>
        <w:rPr>
          <w:rFonts w:ascii="Arial" w:hAnsi="Arial" w:cs="Arial"/>
          <w:b/>
          <w:lang w:eastAsia="pl-PL"/>
        </w:rPr>
        <w:t>Jeżeli tak</w:t>
      </w:r>
      <w:r>
        <w:rPr>
          <w:rFonts w:ascii="Arial" w:hAnsi="Arial" w:cs="Arial"/>
          <w:lang w:eastAsia="pl-PL"/>
        </w:rPr>
        <w:t xml:space="preserve">, proszę przedstawić – </w:t>
      </w:r>
      <w:r>
        <w:rPr>
          <w:rFonts w:ascii="Arial" w:hAnsi="Arial" w:cs="Arial"/>
          <w:b/>
          <w:lang w:eastAsia="pl-PL"/>
        </w:rPr>
        <w:t>dla każdego</w:t>
      </w:r>
      <w:r>
        <w:rPr>
          <w:rFonts w:ascii="Arial" w:hAnsi="Arial" w:cs="Arial"/>
          <w:lang w:eastAsia="pl-PL"/>
        </w:rPr>
        <w:t xml:space="preserve"> z podmiotów, których to dotyczy – odrębny formularz jednolitego europejskiego dokumentu zamówienia zawierający informacje wymagane w </w:t>
      </w:r>
      <w:r>
        <w:rPr>
          <w:rFonts w:ascii="Arial" w:hAnsi="Arial" w:cs="Arial"/>
          <w:b/>
          <w:lang w:eastAsia="pl-PL"/>
        </w:rPr>
        <w:t>niniejszej części sekcja A i B oraz w części III</w:t>
      </w:r>
      <w:r>
        <w:rPr>
          <w:rFonts w:ascii="Arial" w:hAnsi="Arial" w:cs="Arial"/>
          <w:lang w:eastAsia="pl-PL"/>
        </w:rPr>
        <w:t xml:space="preserve">, należycie wypełniony i podpisany przez dane podmioty. </w:t>
      </w:r>
      <w:r>
        <w:rPr>
          <w:rFonts w:ascii="Arial" w:hAnsi="Arial" w:cs="Arial"/>
          <w:lang w:eastAsia="pl-PL"/>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Pr>
          <w:rFonts w:ascii="Arial" w:hAnsi="Arial" w:cs="Arial"/>
          <w:lang w:eastAsia="pl-PL"/>
        </w:rPr>
        <w:br/>
        <w:t>O ile ma to znaczenie dla określonych zdolności, na których polega wykonawca, proszę dołączyć – dla każdego z podmiotów, których to dotyczy – informacje wymagane w częściach IV i V</w:t>
      </w:r>
      <w:r>
        <w:rPr>
          <w:rStyle w:val="footnotereference1"/>
          <w:rFonts w:ascii="Arial" w:hAnsi="Arial" w:cs="Arial"/>
          <w:lang w:eastAsia="pl-PL"/>
        </w:rPr>
        <w:footnoteReference w:id="12"/>
      </w:r>
      <w:r>
        <w:rPr>
          <w:rFonts w:ascii="Arial" w:hAnsi="Arial" w:cs="Arial"/>
          <w:lang w:eastAsia="pl-PL"/>
        </w:rPr>
        <w:t>.</w:t>
      </w:r>
    </w:p>
    <w:p w14:paraId="7A94157F" w14:textId="77777777" w:rsidR="00FD5007" w:rsidRDefault="00FD5007">
      <w:pPr>
        <w:keepNext/>
        <w:suppressAutoHyphens w:val="0"/>
        <w:spacing w:before="120" w:after="120"/>
        <w:jc w:val="center"/>
      </w:pPr>
      <w:r>
        <w:rPr>
          <w:rFonts w:ascii="Arial" w:eastAsia="Calibri" w:hAnsi="Arial" w:cs="Arial"/>
          <w:smallCaps/>
          <w:lang w:eastAsia="en-GB"/>
        </w:rPr>
        <w:t>D: Informacje dotyczące podwykonawców, na których zdolności wykonawca nie polega</w:t>
      </w:r>
    </w:p>
    <w:p w14:paraId="1E099C3B"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spacing w:before="120" w:after="120"/>
        <w:jc w:val="center"/>
        <w:rPr>
          <w:rFonts w:ascii="Arial" w:hAnsi="Arial" w:cs="Arial"/>
          <w:b/>
          <w:lang w:eastAsia="pl-PL"/>
        </w:rPr>
      </w:pPr>
      <w:r>
        <w:t xml:space="preserve">(Sekcja, którą należy wypełnić jedynie w </w:t>
      </w:r>
      <w:proofErr w:type="gramStart"/>
      <w:r>
        <w:t>przypadku</w:t>
      </w:r>
      <w:proofErr w:type="gramEnd"/>
      <w:r>
        <w:t xml:space="preserve"> gdy instytucja zamawiająca lub podmiot zamawiający wprost tego zażąda.)</w:t>
      </w:r>
    </w:p>
    <w:tbl>
      <w:tblPr>
        <w:tblW w:w="0" w:type="auto"/>
        <w:tblLayout w:type="fixed"/>
        <w:tblLook w:val="0000" w:firstRow="0" w:lastRow="0" w:firstColumn="0" w:lastColumn="0" w:noHBand="0" w:noVBand="0"/>
      </w:tblPr>
      <w:tblGrid>
        <w:gridCol w:w="4644"/>
        <w:gridCol w:w="4645"/>
      </w:tblGrid>
      <w:tr w:rsidR="00FD5007" w14:paraId="5E33AEF7" w14:textId="77777777">
        <w:tc>
          <w:tcPr>
            <w:tcW w:w="4644" w:type="dxa"/>
            <w:tcBorders>
              <w:top w:val="single" w:sz="4" w:space="0" w:color="000000"/>
              <w:left w:val="single" w:sz="4" w:space="0" w:color="000000"/>
              <w:bottom w:val="single" w:sz="4" w:space="0" w:color="000000"/>
              <w:right w:val="single" w:sz="4" w:space="0" w:color="000000"/>
            </w:tcBorders>
          </w:tcPr>
          <w:p w14:paraId="71BB36E8" w14:textId="77777777" w:rsidR="00FD5007" w:rsidRDefault="00FD5007">
            <w:pPr>
              <w:suppressAutoHyphens w:val="0"/>
            </w:pPr>
            <w:r>
              <w:rPr>
                <w:rFonts w:ascii="Arial" w:hAnsi="Arial" w:cs="Arial"/>
                <w:b/>
                <w:lang w:eastAsia="pl-PL"/>
              </w:rPr>
              <w:t>Podwykonawstwo:</w:t>
            </w:r>
          </w:p>
        </w:tc>
        <w:tc>
          <w:tcPr>
            <w:tcW w:w="4645" w:type="dxa"/>
            <w:tcBorders>
              <w:top w:val="single" w:sz="4" w:space="0" w:color="000000"/>
              <w:left w:val="single" w:sz="4" w:space="0" w:color="000000"/>
              <w:bottom w:val="single" w:sz="4" w:space="0" w:color="000000"/>
              <w:right w:val="single" w:sz="4" w:space="0" w:color="000000"/>
            </w:tcBorders>
          </w:tcPr>
          <w:p w14:paraId="36365A51" w14:textId="77777777" w:rsidR="00FD5007" w:rsidRDefault="00FD5007">
            <w:pPr>
              <w:suppressAutoHyphens w:val="0"/>
            </w:pPr>
            <w:r>
              <w:rPr>
                <w:rFonts w:ascii="Arial" w:hAnsi="Arial" w:cs="Arial"/>
                <w:b/>
                <w:lang w:eastAsia="pl-PL"/>
              </w:rPr>
              <w:t>Odpowiedź:</w:t>
            </w:r>
          </w:p>
        </w:tc>
      </w:tr>
      <w:tr w:rsidR="00FD5007" w14:paraId="240A439C" w14:textId="77777777">
        <w:tc>
          <w:tcPr>
            <w:tcW w:w="4644" w:type="dxa"/>
            <w:tcBorders>
              <w:top w:val="single" w:sz="4" w:space="0" w:color="000000"/>
              <w:left w:val="single" w:sz="4" w:space="0" w:color="000000"/>
              <w:bottom w:val="single" w:sz="4" w:space="0" w:color="000000"/>
              <w:right w:val="single" w:sz="4" w:space="0" w:color="000000"/>
            </w:tcBorders>
          </w:tcPr>
          <w:p w14:paraId="7FCC15E4" w14:textId="77777777" w:rsidR="00FD5007" w:rsidRDefault="00FD5007">
            <w:pPr>
              <w:suppressAutoHyphens w:val="0"/>
            </w:pPr>
            <w:r>
              <w:rPr>
                <w:rFonts w:ascii="Arial" w:hAnsi="Arial" w:cs="Arial"/>
                <w:lang w:eastAsia="pl-PL"/>
              </w:rPr>
              <w:t>Czy wykonawca zamierza zlecić osobom trzecim podwykonawstwo jakiejkolwiek części zamówienia?</w:t>
            </w:r>
          </w:p>
        </w:tc>
        <w:tc>
          <w:tcPr>
            <w:tcW w:w="4645" w:type="dxa"/>
            <w:tcBorders>
              <w:top w:val="single" w:sz="4" w:space="0" w:color="000000"/>
              <w:left w:val="single" w:sz="4" w:space="0" w:color="000000"/>
              <w:bottom w:val="single" w:sz="4" w:space="0" w:color="000000"/>
              <w:right w:val="single" w:sz="4" w:space="0" w:color="000000"/>
            </w:tcBorders>
          </w:tcPr>
          <w:p w14:paraId="5370B5B3" w14:textId="77777777" w:rsidR="00FD5007" w:rsidRDefault="00FD5007">
            <w:pPr>
              <w:suppressAutoHyphens w:val="0"/>
              <w:rPr>
                <w:rFonts w:ascii="Arial" w:hAnsi="Arial" w:cs="Arial"/>
                <w:lang w:eastAsia="pl-PL"/>
              </w:rPr>
            </w:pPr>
            <w:r>
              <w:rPr>
                <w:rFonts w:ascii="Arial" w:hAnsi="Arial" w:cs="Arial"/>
                <w:lang w:eastAsia="pl-PL"/>
              </w:rPr>
              <w:t>[] Tak [] Nie</w:t>
            </w:r>
            <w:r>
              <w:rPr>
                <w:rFonts w:ascii="Arial" w:hAnsi="Arial" w:cs="Arial"/>
                <w:lang w:eastAsia="pl-PL"/>
              </w:rPr>
              <w:br/>
              <w:t xml:space="preserve">Jeżeli </w:t>
            </w:r>
            <w:r>
              <w:rPr>
                <w:rFonts w:ascii="Arial" w:hAnsi="Arial" w:cs="Arial"/>
                <w:b/>
                <w:lang w:eastAsia="pl-PL"/>
              </w:rPr>
              <w:t>tak i o ile jest to wiadome</w:t>
            </w:r>
            <w:r>
              <w:rPr>
                <w:rFonts w:ascii="Arial" w:hAnsi="Arial" w:cs="Arial"/>
                <w:lang w:eastAsia="pl-PL"/>
              </w:rPr>
              <w:t xml:space="preserve">, proszę podać wykaz proponowanych podwykonawców: </w:t>
            </w:r>
          </w:p>
          <w:p w14:paraId="25F78732" w14:textId="77777777" w:rsidR="00FD5007" w:rsidRDefault="00FD5007">
            <w:pPr>
              <w:suppressAutoHyphens w:val="0"/>
            </w:pPr>
            <w:r>
              <w:rPr>
                <w:rFonts w:ascii="Arial" w:hAnsi="Arial" w:cs="Arial"/>
                <w:lang w:eastAsia="pl-PL"/>
              </w:rPr>
              <w:t>[…]</w:t>
            </w:r>
          </w:p>
        </w:tc>
      </w:tr>
    </w:tbl>
    <w:p w14:paraId="38D08539"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spacing w:before="120" w:after="120"/>
        <w:jc w:val="both"/>
        <w:rPr>
          <w:rFonts w:ascii="Arial" w:hAnsi="Arial" w:cs="Arial"/>
          <w:lang w:eastAsia="pl-PL"/>
        </w:rPr>
      </w:pPr>
      <w:r>
        <w:rPr>
          <w:rFonts w:ascii="Arial" w:eastAsia="Calibri" w:hAnsi="Arial" w:cs="Arial"/>
          <w:b/>
          <w:lang w:eastAsia="en-GB"/>
        </w:rPr>
        <w:t xml:space="preserve">Jeżeli instytucja zamawiająca lub podmiot zamawiający wyraźnie żąda przedstawienia tych informacji </w:t>
      </w:r>
      <w:r>
        <w:rPr>
          <w:rFonts w:ascii="Arial" w:eastAsia="Calibri" w:hAnsi="Arial" w:cs="Arial"/>
          <w:lang w:eastAsia="en-GB"/>
        </w:rPr>
        <w:t xml:space="preserve">oprócz informacji </w:t>
      </w:r>
      <w:r>
        <w:rPr>
          <w:rFonts w:ascii="Arial" w:eastAsia="Calibri" w:hAnsi="Arial" w:cs="Arial"/>
          <w:b/>
          <w:lang w:eastAsia="en-GB"/>
        </w:rPr>
        <w:t>wymaganych w niniejszej sekcji, proszę przedstawić – dla każdego podwykonawcy (każdej kategorii podwykonawców), których to dotyczy – informacje wymagane w niniejszej części sekcja A i B oraz w części III.</w:t>
      </w:r>
    </w:p>
    <w:p w14:paraId="3293B579" w14:textId="77777777" w:rsidR="00FD5007" w:rsidRDefault="00FD5007">
      <w:pPr>
        <w:suppressAutoHyphens w:val="0"/>
        <w:spacing w:before="120" w:after="120" w:line="257" w:lineRule="auto"/>
        <w:jc w:val="center"/>
        <w:rPr>
          <w:rFonts w:ascii="Arial" w:eastAsia="Calibri" w:hAnsi="Arial" w:cs="Arial"/>
          <w:smallCaps/>
          <w:lang w:eastAsia="en-GB"/>
        </w:rPr>
      </w:pPr>
      <w:r>
        <w:rPr>
          <w:rFonts w:ascii="Arial" w:hAnsi="Arial" w:cs="Arial"/>
          <w:lang w:eastAsia="pl-PL"/>
        </w:rPr>
        <w:t>Część III: Podstawy wykluczenia</w:t>
      </w:r>
    </w:p>
    <w:p w14:paraId="67A5ADA9" w14:textId="77777777" w:rsidR="00FD5007" w:rsidRDefault="00FD5007">
      <w:pPr>
        <w:keepNext/>
        <w:suppressAutoHyphens w:val="0"/>
        <w:spacing w:before="120" w:after="120"/>
        <w:jc w:val="center"/>
        <w:rPr>
          <w:rFonts w:ascii="Arial" w:hAnsi="Arial" w:cs="Arial"/>
          <w:lang w:eastAsia="pl-PL"/>
        </w:rPr>
      </w:pPr>
      <w:r>
        <w:rPr>
          <w:rFonts w:ascii="Arial" w:eastAsia="Calibri" w:hAnsi="Arial" w:cs="Arial"/>
          <w:smallCaps/>
          <w:lang w:eastAsia="en-GB"/>
        </w:rPr>
        <w:t>A: Podstawy związane z wyrokami skazującymi za przestępstwo</w:t>
      </w:r>
    </w:p>
    <w:p w14:paraId="5A0409E7"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eastAsia="Calibri" w:hAnsi="Arial" w:cs="Arial"/>
          <w:lang w:eastAsia="en-GB"/>
        </w:rPr>
      </w:pPr>
      <w:r>
        <w:rPr>
          <w:rFonts w:ascii="Arial" w:hAnsi="Arial" w:cs="Arial"/>
          <w:lang w:eastAsia="pl-PL"/>
        </w:rPr>
        <w:t>W art. 57 ust. 1 dyrektywy 2014/24/UE określono następujące powody wykluczenia:</w:t>
      </w:r>
    </w:p>
    <w:p w14:paraId="67FCD721" w14:textId="77777777" w:rsidR="00FD5007" w:rsidRDefault="00FD5007" w:rsidP="00E06072">
      <w:pPr>
        <w:numPr>
          <w:ilvl w:val="0"/>
          <w:numId w:val="17"/>
        </w:numPr>
        <w:pBdr>
          <w:top w:val="single" w:sz="4" w:space="1" w:color="000000"/>
          <w:left w:val="single" w:sz="4" w:space="4" w:color="000000"/>
          <w:bottom w:val="single" w:sz="4" w:space="1" w:color="000000"/>
          <w:right w:val="single" w:sz="4" w:space="4" w:color="000000"/>
        </w:pBdr>
        <w:shd w:val="clear" w:color="auto" w:fill="BFBFBF"/>
        <w:tabs>
          <w:tab w:val="left" w:pos="426"/>
        </w:tabs>
        <w:suppressAutoHyphens w:val="0"/>
        <w:spacing w:before="120" w:after="120"/>
        <w:ind w:left="426" w:hanging="426"/>
        <w:rPr>
          <w:rFonts w:ascii="Arial" w:eastAsia="Calibri" w:hAnsi="Arial" w:cs="Arial"/>
          <w:b/>
          <w:lang w:eastAsia="en-GB"/>
        </w:rPr>
      </w:pPr>
      <w:r>
        <w:rPr>
          <w:rFonts w:ascii="Arial" w:eastAsia="Calibri" w:hAnsi="Arial" w:cs="Arial"/>
          <w:lang w:eastAsia="en-GB"/>
        </w:rPr>
        <w:t xml:space="preserve">udział w </w:t>
      </w:r>
      <w:r>
        <w:rPr>
          <w:rFonts w:ascii="Arial" w:eastAsia="Calibri" w:hAnsi="Arial" w:cs="Arial"/>
          <w:b/>
          <w:lang w:eastAsia="en-GB"/>
        </w:rPr>
        <w:t>organizacji przestępczej</w:t>
      </w:r>
      <w:r>
        <w:rPr>
          <w:rStyle w:val="footnotereference1"/>
          <w:rFonts w:ascii="Arial" w:eastAsia="Calibri" w:hAnsi="Arial" w:cs="Arial"/>
          <w:b/>
          <w:lang w:eastAsia="en-GB"/>
        </w:rPr>
        <w:footnoteReference w:id="13"/>
      </w:r>
      <w:r>
        <w:rPr>
          <w:rFonts w:ascii="Arial" w:eastAsia="Calibri" w:hAnsi="Arial" w:cs="Arial"/>
          <w:lang w:eastAsia="en-GB"/>
        </w:rPr>
        <w:t>;</w:t>
      </w:r>
    </w:p>
    <w:p w14:paraId="69D602A0"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tabs>
          <w:tab w:val="left" w:pos="426"/>
        </w:tabs>
        <w:suppressAutoHyphens w:val="0"/>
        <w:spacing w:before="120" w:after="120"/>
        <w:ind w:left="426" w:hanging="426"/>
        <w:rPr>
          <w:rFonts w:ascii="Arial" w:eastAsia="Calibri" w:hAnsi="Arial" w:cs="Arial"/>
          <w:b/>
          <w:lang w:eastAsia="en-GB"/>
        </w:rPr>
      </w:pPr>
      <w:r>
        <w:rPr>
          <w:rFonts w:ascii="Arial" w:eastAsia="Calibri" w:hAnsi="Arial" w:cs="Arial"/>
          <w:b/>
          <w:lang w:eastAsia="en-GB"/>
        </w:rPr>
        <w:lastRenderedPageBreak/>
        <w:t>korupcja</w:t>
      </w:r>
      <w:r>
        <w:rPr>
          <w:rStyle w:val="footnotereference1"/>
          <w:rFonts w:ascii="Arial" w:eastAsia="Calibri" w:hAnsi="Arial" w:cs="Arial"/>
          <w:b/>
          <w:lang w:eastAsia="en-GB"/>
        </w:rPr>
        <w:footnoteReference w:id="14"/>
      </w:r>
      <w:r>
        <w:rPr>
          <w:rFonts w:ascii="Arial" w:eastAsia="Calibri" w:hAnsi="Arial" w:cs="Arial"/>
          <w:lang w:eastAsia="en-GB"/>
        </w:rPr>
        <w:t>;</w:t>
      </w:r>
    </w:p>
    <w:p w14:paraId="522F94B5"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tabs>
          <w:tab w:val="left" w:pos="426"/>
        </w:tabs>
        <w:suppressAutoHyphens w:val="0"/>
        <w:spacing w:before="120" w:after="120"/>
        <w:ind w:left="426" w:hanging="426"/>
        <w:rPr>
          <w:rFonts w:ascii="Arial" w:eastAsia="Calibri" w:hAnsi="Arial" w:cs="Arial"/>
          <w:b/>
          <w:lang w:eastAsia="en-GB"/>
        </w:rPr>
      </w:pPr>
      <w:bookmarkStart w:id="34" w:name="_DV_M1264"/>
      <w:bookmarkEnd w:id="34"/>
      <w:r>
        <w:rPr>
          <w:rFonts w:ascii="Arial" w:eastAsia="Calibri" w:hAnsi="Arial" w:cs="Arial"/>
          <w:b/>
          <w:lang w:eastAsia="en-GB"/>
        </w:rPr>
        <w:t>nadużycie finansowe</w:t>
      </w:r>
      <w:r>
        <w:rPr>
          <w:rStyle w:val="footnotereference1"/>
          <w:rFonts w:ascii="Arial" w:eastAsia="Calibri" w:hAnsi="Arial" w:cs="Arial"/>
          <w:b/>
          <w:lang w:eastAsia="en-GB"/>
        </w:rPr>
        <w:footnoteReference w:id="15"/>
      </w:r>
      <w:r>
        <w:rPr>
          <w:rFonts w:ascii="Arial" w:eastAsia="Calibri" w:hAnsi="Arial" w:cs="Arial"/>
          <w:lang w:eastAsia="en-GB"/>
        </w:rPr>
        <w:t>;</w:t>
      </w:r>
      <w:bookmarkStart w:id="35" w:name="_DV_M1266"/>
      <w:bookmarkEnd w:id="35"/>
    </w:p>
    <w:p w14:paraId="0668C2C4"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tabs>
          <w:tab w:val="left" w:pos="426"/>
        </w:tabs>
        <w:suppressAutoHyphens w:val="0"/>
        <w:spacing w:before="120" w:after="120"/>
        <w:ind w:left="426" w:hanging="426"/>
        <w:rPr>
          <w:rFonts w:ascii="Arial" w:eastAsia="Calibri" w:hAnsi="Arial" w:cs="Arial"/>
          <w:b/>
          <w:lang w:eastAsia="en-GB"/>
        </w:rPr>
      </w:pPr>
      <w:r>
        <w:rPr>
          <w:rFonts w:ascii="Arial" w:eastAsia="Calibri" w:hAnsi="Arial" w:cs="Arial"/>
          <w:b/>
          <w:lang w:eastAsia="en-GB"/>
        </w:rPr>
        <w:t>przestępstwa terrorystyczne lub przestępstwa związane z działalnością terrorystyczną</w:t>
      </w:r>
      <w:bookmarkStart w:id="36" w:name="_DV_M1268"/>
      <w:bookmarkEnd w:id="36"/>
      <w:r>
        <w:rPr>
          <w:rStyle w:val="footnotereference1"/>
          <w:rFonts w:ascii="Arial" w:eastAsia="Calibri" w:hAnsi="Arial" w:cs="Arial"/>
          <w:b/>
          <w:lang w:eastAsia="en-GB"/>
        </w:rPr>
        <w:footnoteReference w:id="16"/>
      </w:r>
    </w:p>
    <w:p w14:paraId="7C0498F7"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tabs>
          <w:tab w:val="left" w:pos="426"/>
        </w:tabs>
        <w:suppressAutoHyphens w:val="0"/>
        <w:spacing w:before="120" w:after="120"/>
        <w:ind w:left="426" w:hanging="426"/>
        <w:rPr>
          <w:rFonts w:ascii="Arial" w:eastAsia="Calibri" w:hAnsi="Arial" w:cs="Arial"/>
          <w:b/>
          <w:lang w:eastAsia="en-GB"/>
        </w:rPr>
      </w:pPr>
      <w:r>
        <w:rPr>
          <w:rFonts w:ascii="Arial" w:eastAsia="Calibri" w:hAnsi="Arial" w:cs="Arial"/>
          <w:b/>
          <w:lang w:eastAsia="en-GB"/>
        </w:rPr>
        <w:t>pranie pieniędzy lub finansowanie terroryzmu</w:t>
      </w:r>
      <w:r>
        <w:rPr>
          <w:rStyle w:val="footnotereference1"/>
          <w:rFonts w:ascii="Arial" w:eastAsia="Calibri" w:hAnsi="Arial" w:cs="Arial"/>
          <w:b/>
          <w:lang w:eastAsia="en-GB"/>
        </w:rPr>
        <w:footnoteReference w:id="17"/>
      </w:r>
    </w:p>
    <w:p w14:paraId="576D2BAC"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tabs>
          <w:tab w:val="left" w:pos="426"/>
        </w:tabs>
        <w:suppressAutoHyphens w:val="0"/>
        <w:spacing w:before="120" w:after="120"/>
        <w:ind w:left="426" w:hanging="426"/>
        <w:rPr>
          <w:rFonts w:ascii="Arial" w:hAnsi="Arial" w:cs="Arial"/>
          <w:b/>
          <w:lang w:eastAsia="pl-PL"/>
        </w:rPr>
      </w:pPr>
      <w:r>
        <w:rPr>
          <w:rFonts w:ascii="Arial" w:eastAsia="Calibri" w:hAnsi="Arial" w:cs="Arial"/>
          <w:b/>
          <w:lang w:eastAsia="en-GB"/>
        </w:rPr>
        <w:t>praca dzieci</w:t>
      </w:r>
      <w:r>
        <w:rPr>
          <w:rFonts w:ascii="Arial" w:eastAsia="Calibri" w:hAnsi="Arial" w:cs="Arial"/>
          <w:lang w:eastAsia="en-GB"/>
        </w:rPr>
        <w:t xml:space="preserve"> i inne formy </w:t>
      </w:r>
      <w:r>
        <w:rPr>
          <w:rFonts w:ascii="Arial" w:eastAsia="Calibri" w:hAnsi="Arial" w:cs="Arial"/>
          <w:b/>
          <w:lang w:eastAsia="en-GB"/>
        </w:rPr>
        <w:t>handlu ludźmi</w:t>
      </w:r>
      <w:r>
        <w:rPr>
          <w:rStyle w:val="footnotereference1"/>
          <w:rFonts w:ascii="Arial" w:eastAsia="Calibri" w:hAnsi="Arial" w:cs="Arial"/>
          <w:b/>
          <w:lang w:eastAsia="en-GB"/>
        </w:rPr>
        <w:footnoteReference w:id="18"/>
      </w:r>
      <w:r>
        <w:rPr>
          <w:rFonts w:ascii="Arial" w:eastAsia="Calibri" w:hAnsi="Arial" w:cs="Arial"/>
          <w:lang w:eastAsia="en-GB"/>
        </w:rPr>
        <w:t>.</w:t>
      </w:r>
    </w:p>
    <w:tbl>
      <w:tblPr>
        <w:tblW w:w="0" w:type="auto"/>
        <w:tblLayout w:type="fixed"/>
        <w:tblLook w:val="0000" w:firstRow="0" w:lastRow="0" w:firstColumn="0" w:lastColumn="0" w:noHBand="0" w:noVBand="0"/>
      </w:tblPr>
      <w:tblGrid>
        <w:gridCol w:w="4644"/>
        <w:gridCol w:w="4645"/>
      </w:tblGrid>
      <w:tr w:rsidR="00FD5007" w14:paraId="0CFBF70D" w14:textId="77777777">
        <w:tc>
          <w:tcPr>
            <w:tcW w:w="4644" w:type="dxa"/>
            <w:tcBorders>
              <w:top w:val="single" w:sz="4" w:space="0" w:color="000000"/>
              <w:left w:val="single" w:sz="4" w:space="0" w:color="000000"/>
              <w:bottom w:val="single" w:sz="4" w:space="0" w:color="000000"/>
              <w:right w:val="single" w:sz="4" w:space="0" w:color="000000"/>
            </w:tcBorders>
          </w:tcPr>
          <w:p w14:paraId="12314DB6" w14:textId="77777777" w:rsidR="00FD5007" w:rsidRDefault="00FD5007">
            <w:pPr>
              <w:suppressAutoHyphens w:val="0"/>
            </w:pPr>
            <w:r>
              <w:rPr>
                <w:rFonts w:ascii="Arial" w:hAnsi="Arial" w:cs="Arial"/>
                <w:b/>
                <w:lang w:eastAsia="pl-PL"/>
              </w:rPr>
              <w:t>Podstawy związane z wyrokami skazującymi za przestępstwo na podstawie przepisów krajowych stanowiących wdrożenie podstaw określonych w art. 57 ust. 1 wspomnianej dyrektywy:</w:t>
            </w:r>
          </w:p>
        </w:tc>
        <w:tc>
          <w:tcPr>
            <w:tcW w:w="4645" w:type="dxa"/>
            <w:tcBorders>
              <w:top w:val="single" w:sz="4" w:space="0" w:color="000000"/>
              <w:left w:val="single" w:sz="4" w:space="0" w:color="000000"/>
              <w:bottom w:val="single" w:sz="4" w:space="0" w:color="000000"/>
              <w:right w:val="single" w:sz="4" w:space="0" w:color="000000"/>
            </w:tcBorders>
          </w:tcPr>
          <w:p w14:paraId="087F0BFF" w14:textId="77777777" w:rsidR="00FD5007" w:rsidRDefault="00FD5007">
            <w:pPr>
              <w:suppressAutoHyphens w:val="0"/>
            </w:pPr>
            <w:r>
              <w:rPr>
                <w:rFonts w:ascii="Arial" w:hAnsi="Arial" w:cs="Arial"/>
                <w:b/>
                <w:lang w:eastAsia="pl-PL"/>
              </w:rPr>
              <w:t>Odpowiedź:</w:t>
            </w:r>
          </w:p>
        </w:tc>
      </w:tr>
      <w:tr w:rsidR="00FD5007" w14:paraId="4FC4C502" w14:textId="77777777">
        <w:tc>
          <w:tcPr>
            <w:tcW w:w="4644" w:type="dxa"/>
            <w:tcBorders>
              <w:top w:val="single" w:sz="4" w:space="0" w:color="000000"/>
              <w:left w:val="single" w:sz="4" w:space="0" w:color="000000"/>
              <w:bottom w:val="single" w:sz="4" w:space="0" w:color="000000"/>
              <w:right w:val="single" w:sz="4" w:space="0" w:color="000000"/>
            </w:tcBorders>
          </w:tcPr>
          <w:p w14:paraId="39417727" w14:textId="77777777" w:rsidR="00FD5007" w:rsidRDefault="00FD5007">
            <w:pPr>
              <w:suppressAutoHyphens w:val="0"/>
            </w:pPr>
            <w:r>
              <w:rPr>
                <w:rFonts w:ascii="Arial" w:hAnsi="Arial" w:cs="Arial"/>
                <w:lang w:eastAsia="pl-PL"/>
              </w:rPr>
              <w:t xml:space="preserve">Czy w stosunku do </w:t>
            </w:r>
            <w:r>
              <w:rPr>
                <w:rFonts w:ascii="Arial" w:hAnsi="Arial" w:cs="Arial"/>
                <w:b/>
                <w:lang w:eastAsia="pl-PL"/>
              </w:rPr>
              <w:t>samego wykonawcy</w:t>
            </w:r>
            <w:r>
              <w:rPr>
                <w:rFonts w:ascii="Arial" w:hAnsi="Arial" w:cs="Arial"/>
                <w:lang w:eastAsia="pl-PL"/>
              </w:rPr>
              <w:t xml:space="preserve"> bądź </w:t>
            </w:r>
            <w:r>
              <w:rPr>
                <w:rFonts w:ascii="Arial" w:hAnsi="Arial" w:cs="Arial"/>
                <w:b/>
                <w:lang w:eastAsia="pl-PL"/>
              </w:rPr>
              <w:t>jakiejkolwiek</w:t>
            </w:r>
            <w:r>
              <w:rPr>
                <w:rFonts w:ascii="Arial" w:hAnsi="Arial" w:cs="Arial"/>
                <w:lang w:eastAsia="pl-PL"/>
              </w:rPr>
              <w:t xml:space="preserve"> osoby będącej członkiem organów administracyjnych, zarządzających lub nadzorczych wykonawcy, lub posiadającej w przedsiębiorstwie wykonawcy uprawnienia do reprezentowania, uprawnienia decyzyjne lub kontrolne, </w:t>
            </w:r>
            <w:r>
              <w:rPr>
                <w:rFonts w:ascii="Arial" w:hAnsi="Arial" w:cs="Arial"/>
                <w:b/>
                <w:lang w:eastAsia="pl-PL"/>
              </w:rPr>
              <w:t>wydany został prawomocny wyrok</w:t>
            </w:r>
            <w:r>
              <w:rPr>
                <w:rFonts w:ascii="Arial" w:hAnsi="Arial" w:cs="Arial"/>
                <w:lang w:eastAsia="pl-PL"/>
              </w:rPr>
              <w:t xml:space="preserve"> z jednego z wyżej wymienionych powodów, orzeczeniem sprzed najwyżej pięciu lat lub w którym okres wykluczenia określony bezpośrednio w wyroku nadal obowiązuje? </w:t>
            </w:r>
          </w:p>
        </w:tc>
        <w:tc>
          <w:tcPr>
            <w:tcW w:w="4645" w:type="dxa"/>
            <w:tcBorders>
              <w:top w:val="single" w:sz="4" w:space="0" w:color="000000"/>
              <w:left w:val="single" w:sz="4" w:space="0" w:color="000000"/>
              <w:bottom w:val="single" w:sz="4" w:space="0" w:color="000000"/>
              <w:right w:val="single" w:sz="4" w:space="0" w:color="000000"/>
            </w:tcBorders>
          </w:tcPr>
          <w:p w14:paraId="1F84ED4F" w14:textId="77777777" w:rsidR="00FD5007" w:rsidRDefault="00FD5007">
            <w:pPr>
              <w:suppressAutoHyphens w:val="0"/>
              <w:rPr>
                <w:rFonts w:ascii="Arial" w:hAnsi="Arial" w:cs="Arial"/>
                <w:lang w:eastAsia="pl-PL"/>
              </w:rPr>
            </w:pPr>
            <w:r>
              <w:rPr>
                <w:rFonts w:ascii="Arial" w:hAnsi="Arial" w:cs="Arial"/>
                <w:lang w:eastAsia="pl-PL"/>
              </w:rPr>
              <w:t>[] Tak [] Nie</w:t>
            </w:r>
          </w:p>
          <w:p w14:paraId="4990B6E1" w14:textId="77777777" w:rsidR="00FD5007" w:rsidRDefault="00FD5007">
            <w:pPr>
              <w:suppressAutoHyphens w:val="0"/>
            </w:pPr>
            <w:r>
              <w:rPr>
                <w:rFonts w:ascii="Arial" w:hAnsi="Arial" w:cs="Arial"/>
                <w:lang w:eastAsia="pl-PL"/>
              </w:rPr>
              <w:t>Jeżeli odnośna dokumentacja jest dostępna w formie elektronicznej, proszę wskazać: (adres internetowy, wydający urząd lub organ, dokładne dane referencyjne dokumentacji):</w:t>
            </w:r>
            <w:r>
              <w:rPr>
                <w:rFonts w:ascii="Arial" w:hAnsi="Arial" w:cs="Arial"/>
                <w:lang w:eastAsia="pl-PL"/>
              </w:rPr>
              <w:br/>
              <w:t>[…</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r>
              <w:rPr>
                <w:rStyle w:val="footnotereference1"/>
                <w:rFonts w:ascii="Arial" w:hAnsi="Arial" w:cs="Arial"/>
                <w:lang w:eastAsia="pl-PL"/>
              </w:rPr>
              <w:footnoteReference w:id="19"/>
            </w:r>
          </w:p>
        </w:tc>
      </w:tr>
      <w:tr w:rsidR="00FD5007" w14:paraId="66BCCE0F" w14:textId="77777777">
        <w:tc>
          <w:tcPr>
            <w:tcW w:w="4644" w:type="dxa"/>
            <w:tcBorders>
              <w:top w:val="single" w:sz="4" w:space="0" w:color="000000"/>
              <w:left w:val="single" w:sz="4" w:space="0" w:color="000000"/>
              <w:bottom w:val="single" w:sz="4" w:space="0" w:color="000000"/>
              <w:right w:val="single" w:sz="4" w:space="0" w:color="000000"/>
            </w:tcBorders>
          </w:tcPr>
          <w:p w14:paraId="4AC6AD73" w14:textId="77777777" w:rsidR="00FD5007" w:rsidRDefault="00FD5007">
            <w:pPr>
              <w:suppressAutoHyphens w:val="0"/>
            </w:pPr>
            <w:r>
              <w:rPr>
                <w:rFonts w:ascii="Arial" w:hAnsi="Arial" w:cs="Arial"/>
                <w:b/>
                <w:lang w:eastAsia="pl-PL"/>
              </w:rPr>
              <w:t>Jeżeli tak</w:t>
            </w:r>
            <w:r>
              <w:rPr>
                <w:rFonts w:ascii="Arial" w:hAnsi="Arial" w:cs="Arial"/>
                <w:lang w:eastAsia="pl-PL"/>
              </w:rPr>
              <w:t>, proszę podać</w:t>
            </w:r>
            <w:r>
              <w:rPr>
                <w:rStyle w:val="footnotereference1"/>
                <w:rFonts w:ascii="Arial" w:hAnsi="Arial" w:cs="Arial"/>
                <w:lang w:eastAsia="pl-PL"/>
              </w:rPr>
              <w:footnoteReference w:id="20"/>
            </w:r>
            <w:r>
              <w:rPr>
                <w:rFonts w:ascii="Arial" w:hAnsi="Arial" w:cs="Arial"/>
                <w:lang w:eastAsia="pl-PL"/>
              </w:rPr>
              <w:t>:</w:t>
            </w:r>
            <w:r>
              <w:rPr>
                <w:rFonts w:ascii="Arial" w:hAnsi="Arial" w:cs="Arial"/>
                <w:lang w:eastAsia="pl-PL"/>
              </w:rPr>
              <w:br/>
              <w:t>a) datę wyroku, określić, których spośród punktów 1–6 on dotyczy, oraz podać powód(-ody) skazania;</w:t>
            </w:r>
            <w:r>
              <w:rPr>
                <w:rFonts w:ascii="Arial" w:hAnsi="Arial" w:cs="Arial"/>
                <w:lang w:eastAsia="pl-PL"/>
              </w:rPr>
              <w:br/>
              <w:t>b) wskazać, kto został skazany [ ];</w:t>
            </w:r>
            <w:r>
              <w:rPr>
                <w:rFonts w:ascii="Arial" w:hAnsi="Arial" w:cs="Arial"/>
                <w:lang w:eastAsia="pl-PL"/>
              </w:rPr>
              <w:br/>
            </w:r>
            <w:r>
              <w:rPr>
                <w:rFonts w:ascii="Arial" w:hAnsi="Arial" w:cs="Arial"/>
                <w:b/>
                <w:lang w:eastAsia="pl-PL"/>
              </w:rPr>
              <w:t>c) w zakresie, w jakim zostało to bezpośrednio ustalone w wyroku:</w:t>
            </w:r>
          </w:p>
        </w:tc>
        <w:tc>
          <w:tcPr>
            <w:tcW w:w="4645" w:type="dxa"/>
            <w:tcBorders>
              <w:top w:val="single" w:sz="4" w:space="0" w:color="000000"/>
              <w:left w:val="single" w:sz="4" w:space="0" w:color="000000"/>
              <w:bottom w:val="single" w:sz="4" w:space="0" w:color="000000"/>
              <w:right w:val="single" w:sz="4" w:space="0" w:color="000000"/>
            </w:tcBorders>
          </w:tcPr>
          <w:p w14:paraId="42F8F8CF" w14:textId="77777777" w:rsidR="00FD5007" w:rsidRDefault="00FD5007">
            <w:pPr>
              <w:suppressAutoHyphens w:val="0"/>
              <w:rPr>
                <w:rFonts w:ascii="Arial" w:hAnsi="Arial" w:cs="Arial"/>
                <w:lang w:eastAsia="pl-PL"/>
              </w:rPr>
            </w:pPr>
            <w:r>
              <w:rPr>
                <w:rFonts w:ascii="Arial" w:hAnsi="Arial" w:cs="Arial"/>
                <w:lang w:eastAsia="pl-PL"/>
              </w:rPr>
              <w:br/>
              <w:t xml:space="preserve">a) data: </w:t>
            </w:r>
            <w:proofErr w:type="gramStart"/>
            <w:r>
              <w:rPr>
                <w:rFonts w:ascii="Arial" w:hAnsi="Arial" w:cs="Arial"/>
                <w:lang w:eastAsia="pl-PL"/>
              </w:rPr>
              <w:t xml:space="preserve">[  </w:t>
            </w:r>
            <w:proofErr w:type="gramEnd"/>
            <w:r>
              <w:rPr>
                <w:rFonts w:ascii="Arial" w:hAnsi="Arial" w:cs="Arial"/>
                <w:lang w:eastAsia="pl-PL"/>
              </w:rPr>
              <w:t xml:space="preserve"> ], punkt(-y): </w:t>
            </w:r>
            <w:proofErr w:type="gramStart"/>
            <w:r>
              <w:rPr>
                <w:rFonts w:ascii="Arial" w:hAnsi="Arial" w:cs="Arial"/>
                <w:lang w:eastAsia="pl-PL"/>
              </w:rPr>
              <w:t xml:space="preserve">[  </w:t>
            </w:r>
            <w:proofErr w:type="gramEnd"/>
            <w:r>
              <w:rPr>
                <w:rFonts w:ascii="Arial" w:hAnsi="Arial" w:cs="Arial"/>
                <w:lang w:eastAsia="pl-PL"/>
              </w:rPr>
              <w:t xml:space="preserve"> ], powód(-ody): </w:t>
            </w:r>
            <w:proofErr w:type="gramStart"/>
            <w:r>
              <w:rPr>
                <w:rFonts w:ascii="Arial" w:hAnsi="Arial" w:cs="Arial"/>
                <w:lang w:eastAsia="pl-PL"/>
              </w:rPr>
              <w:t xml:space="preserve">[  </w:t>
            </w:r>
            <w:proofErr w:type="gramEnd"/>
            <w:r>
              <w:rPr>
                <w:rFonts w:ascii="Arial" w:hAnsi="Arial" w:cs="Arial"/>
                <w:lang w:eastAsia="pl-PL"/>
              </w:rPr>
              <w:t xml:space="preserve"> ]</w:t>
            </w:r>
            <w:r>
              <w:rPr>
                <w:rFonts w:ascii="Arial" w:hAnsi="Arial" w:cs="Arial"/>
                <w:i/>
                <w:vertAlign w:val="superscript"/>
                <w:lang w:eastAsia="pl-PL"/>
              </w:rPr>
              <w:t xml:space="preserve"> </w:t>
            </w:r>
            <w:r>
              <w:rPr>
                <w:rFonts w:ascii="Arial" w:hAnsi="Arial" w:cs="Arial"/>
                <w:lang w:eastAsia="pl-PL"/>
              </w:rPr>
              <w:br/>
            </w:r>
            <w:r>
              <w:rPr>
                <w:rFonts w:ascii="Arial" w:hAnsi="Arial" w:cs="Arial"/>
                <w:lang w:eastAsia="pl-PL"/>
              </w:rPr>
              <w:br/>
            </w:r>
            <w:r>
              <w:rPr>
                <w:rFonts w:ascii="Arial" w:hAnsi="Arial" w:cs="Arial"/>
                <w:lang w:eastAsia="pl-PL"/>
              </w:rPr>
              <w:br/>
              <w:t>b) [……]</w:t>
            </w:r>
            <w:r>
              <w:rPr>
                <w:rFonts w:ascii="Arial" w:hAnsi="Arial" w:cs="Arial"/>
                <w:lang w:eastAsia="pl-PL"/>
              </w:rPr>
              <w:br/>
              <w:t>c) długość okresu wykluczenia […] oraz punkt(-y), którego(-</w:t>
            </w:r>
            <w:proofErr w:type="spellStart"/>
            <w:r>
              <w:rPr>
                <w:rFonts w:ascii="Arial" w:hAnsi="Arial" w:cs="Arial"/>
                <w:lang w:eastAsia="pl-PL"/>
              </w:rPr>
              <w:t>ych</w:t>
            </w:r>
            <w:proofErr w:type="spellEnd"/>
            <w:r>
              <w:rPr>
                <w:rFonts w:ascii="Arial" w:hAnsi="Arial" w:cs="Arial"/>
                <w:lang w:eastAsia="pl-PL"/>
              </w:rPr>
              <w:t>) to dotyczy.</w:t>
            </w:r>
          </w:p>
          <w:p w14:paraId="646DE37B" w14:textId="77777777" w:rsidR="00FD5007" w:rsidRDefault="00FD5007">
            <w:pPr>
              <w:suppressAutoHyphens w:val="0"/>
            </w:pPr>
            <w:r>
              <w:rPr>
                <w:rFonts w:ascii="Arial" w:hAnsi="Arial" w:cs="Arial"/>
                <w:lang w:eastAsia="pl-PL"/>
              </w:rPr>
              <w:t>Jeżeli odnośna dokumentacja jest dostępna w formie elektronicznej, proszę wskazać: (adres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r>
              <w:rPr>
                <w:rStyle w:val="footnotereference1"/>
                <w:rFonts w:ascii="Arial" w:hAnsi="Arial" w:cs="Arial"/>
                <w:lang w:eastAsia="pl-PL"/>
              </w:rPr>
              <w:footnoteReference w:id="21"/>
            </w:r>
          </w:p>
        </w:tc>
      </w:tr>
      <w:tr w:rsidR="00FD5007" w14:paraId="70C470A0" w14:textId="77777777">
        <w:tc>
          <w:tcPr>
            <w:tcW w:w="4644" w:type="dxa"/>
            <w:tcBorders>
              <w:top w:val="single" w:sz="4" w:space="0" w:color="000000"/>
              <w:left w:val="single" w:sz="4" w:space="0" w:color="000000"/>
              <w:bottom w:val="single" w:sz="4" w:space="0" w:color="000000"/>
              <w:right w:val="single" w:sz="4" w:space="0" w:color="000000"/>
            </w:tcBorders>
          </w:tcPr>
          <w:p w14:paraId="7439F042" w14:textId="77777777" w:rsidR="00FD5007" w:rsidRDefault="00FD5007">
            <w:pPr>
              <w:suppressAutoHyphens w:val="0"/>
            </w:pPr>
            <w:r>
              <w:rPr>
                <w:rFonts w:ascii="Arial" w:hAnsi="Arial" w:cs="Arial"/>
                <w:lang w:eastAsia="pl-PL"/>
              </w:rPr>
              <w:t>W przypadku skazania, czy wykonawca przedsięwziął środki w celu wykazania swojej rzetelności pomimo istnienia odpowiedniej podstawy wykluczenia</w:t>
            </w:r>
            <w:r>
              <w:rPr>
                <w:rStyle w:val="footnotereference1"/>
                <w:rFonts w:ascii="Arial" w:hAnsi="Arial" w:cs="Arial"/>
                <w:lang w:eastAsia="pl-PL"/>
              </w:rPr>
              <w:footnoteReference w:id="22"/>
            </w:r>
            <w:r>
              <w:rPr>
                <w:rFonts w:ascii="Arial" w:hAnsi="Arial" w:cs="Arial"/>
                <w:lang w:eastAsia="pl-PL"/>
              </w:rPr>
              <w:t xml:space="preserve"> („</w:t>
            </w:r>
            <w:r>
              <w:rPr>
                <w:rFonts w:ascii="Arial Narrow" w:eastAsia="Calibri" w:hAnsi="Arial Narrow" w:cs="Arial Narrow"/>
                <w:sz w:val="24"/>
                <w:szCs w:val="22"/>
                <w:lang w:eastAsia="en-GB"/>
              </w:rPr>
              <w:t>samooczyszczenie”)</w:t>
            </w:r>
            <w:r>
              <w:rPr>
                <w:rFonts w:ascii="Arial" w:hAnsi="Arial" w:cs="Arial"/>
                <w:lang w:eastAsia="pl-PL"/>
              </w:rPr>
              <w:t>?</w:t>
            </w:r>
          </w:p>
        </w:tc>
        <w:tc>
          <w:tcPr>
            <w:tcW w:w="4645" w:type="dxa"/>
            <w:tcBorders>
              <w:top w:val="single" w:sz="4" w:space="0" w:color="000000"/>
              <w:left w:val="single" w:sz="4" w:space="0" w:color="000000"/>
              <w:bottom w:val="single" w:sz="4" w:space="0" w:color="000000"/>
              <w:right w:val="single" w:sz="4" w:space="0" w:color="000000"/>
            </w:tcBorders>
          </w:tcPr>
          <w:p w14:paraId="6DC319DF" w14:textId="77777777" w:rsidR="00FD5007" w:rsidRDefault="00FD5007">
            <w:pPr>
              <w:suppressAutoHyphens w:val="0"/>
            </w:pPr>
            <w:r>
              <w:rPr>
                <w:rFonts w:ascii="Arial" w:hAnsi="Arial" w:cs="Arial"/>
                <w:lang w:eastAsia="pl-PL"/>
              </w:rPr>
              <w:t xml:space="preserve">[] Tak [] Nie </w:t>
            </w:r>
          </w:p>
        </w:tc>
      </w:tr>
      <w:tr w:rsidR="00FD5007" w14:paraId="0FCBD443" w14:textId="77777777">
        <w:tc>
          <w:tcPr>
            <w:tcW w:w="4644" w:type="dxa"/>
            <w:tcBorders>
              <w:top w:val="single" w:sz="4" w:space="0" w:color="000000"/>
              <w:left w:val="single" w:sz="4" w:space="0" w:color="000000"/>
              <w:bottom w:val="single" w:sz="4" w:space="0" w:color="000000"/>
              <w:right w:val="single" w:sz="4" w:space="0" w:color="000000"/>
            </w:tcBorders>
          </w:tcPr>
          <w:p w14:paraId="3B21AAA1" w14:textId="77777777" w:rsidR="00FD5007" w:rsidRDefault="00FD5007">
            <w:pPr>
              <w:suppressAutoHyphens w:val="0"/>
            </w:pPr>
            <w:r>
              <w:rPr>
                <w:rFonts w:ascii="Arial" w:hAnsi="Arial" w:cs="Arial"/>
                <w:b/>
                <w:lang w:eastAsia="pl-PL"/>
              </w:rPr>
              <w:t>Jeżeli tak</w:t>
            </w:r>
            <w:r>
              <w:rPr>
                <w:rFonts w:ascii="Arial" w:hAnsi="Arial" w:cs="Arial"/>
                <w:lang w:eastAsia="pl-PL"/>
              </w:rPr>
              <w:t>, proszę opisać przedsięwzięte środki</w:t>
            </w:r>
            <w:r>
              <w:rPr>
                <w:rStyle w:val="footnotereference1"/>
                <w:rFonts w:ascii="Arial" w:hAnsi="Arial" w:cs="Arial"/>
                <w:lang w:eastAsia="pl-PL"/>
              </w:rPr>
              <w:footnoteReference w:id="23"/>
            </w:r>
            <w:r>
              <w:rPr>
                <w:rFonts w:ascii="Arial" w:hAnsi="Arial" w:cs="Arial"/>
                <w:lang w:eastAsia="pl-PL"/>
              </w:rPr>
              <w:t>:</w:t>
            </w:r>
          </w:p>
        </w:tc>
        <w:tc>
          <w:tcPr>
            <w:tcW w:w="4645" w:type="dxa"/>
            <w:tcBorders>
              <w:top w:val="single" w:sz="4" w:space="0" w:color="000000"/>
              <w:left w:val="single" w:sz="4" w:space="0" w:color="000000"/>
              <w:bottom w:val="single" w:sz="4" w:space="0" w:color="000000"/>
              <w:right w:val="single" w:sz="4" w:space="0" w:color="000000"/>
            </w:tcBorders>
          </w:tcPr>
          <w:p w14:paraId="159BA9BF" w14:textId="77777777" w:rsidR="00FD5007" w:rsidRDefault="00FD5007">
            <w:pPr>
              <w:suppressAutoHyphens w:val="0"/>
            </w:pPr>
            <w:r>
              <w:rPr>
                <w:rFonts w:ascii="Arial" w:hAnsi="Arial" w:cs="Arial"/>
                <w:lang w:eastAsia="pl-PL"/>
              </w:rPr>
              <w:t>[……]</w:t>
            </w:r>
          </w:p>
        </w:tc>
      </w:tr>
    </w:tbl>
    <w:p w14:paraId="199AD9F2" w14:textId="77777777" w:rsidR="00FD5007" w:rsidRDefault="00FD5007">
      <w:pPr>
        <w:keepNext/>
        <w:suppressAutoHyphens w:val="0"/>
        <w:spacing w:before="120" w:after="120"/>
        <w:jc w:val="center"/>
        <w:rPr>
          <w:rFonts w:ascii="Arial" w:hAnsi="Arial" w:cs="Arial"/>
          <w:b/>
          <w:lang w:eastAsia="pl-PL"/>
        </w:rPr>
      </w:pPr>
      <w:r>
        <w:lastRenderedPageBreak/>
        <w:t xml:space="preserve">B: Podstawy związane z płatnością podatków lub składek na ubezpieczenie społeczne </w:t>
      </w:r>
    </w:p>
    <w:tbl>
      <w:tblPr>
        <w:tblW w:w="0" w:type="auto"/>
        <w:tblLayout w:type="fixed"/>
        <w:tblLook w:val="0000" w:firstRow="0" w:lastRow="0" w:firstColumn="0" w:lastColumn="0" w:noHBand="0" w:noVBand="0"/>
      </w:tblPr>
      <w:tblGrid>
        <w:gridCol w:w="4644"/>
        <w:gridCol w:w="2322"/>
        <w:gridCol w:w="2323"/>
      </w:tblGrid>
      <w:tr w:rsidR="00FD5007" w14:paraId="6EDE2DF8" w14:textId="77777777">
        <w:tc>
          <w:tcPr>
            <w:tcW w:w="4644" w:type="dxa"/>
            <w:tcBorders>
              <w:top w:val="single" w:sz="4" w:space="0" w:color="000000"/>
              <w:left w:val="single" w:sz="4" w:space="0" w:color="000000"/>
              <w:bottom w:val="single" w:sz="4" w:space="0" w:color="000000"/>
              <w:right w:val="single" w:sz="4" w:space="0" w:color="000000"/>
            </w:tcBorders>
          </w:tcPr>
          <w:p w14:paraId="64A7D6F4" w14:textId="77777777" w:rsidR="00FD5007" w:rsidRDefault="00FD5007">
            <w:pPr>
              <w:suppressAutoHyphens w:val="0"/>
            </w:pPr>
            <w:r>
              <w:rPr>
                <w:rFonts w:ascii="Arial" w:hAnsi="Arial" w:cs="Arial"/>
                <w:b/>
                <w:lang w:eastAsia="pl-PL"/>
              </w:rPr>
              <w:t>Płatność podatków lub składek na ubezpieczenie społeczne:</w:t>
            </w:r>
          </w:p>
        </w:tc>
        <w:tc>
          <w:tcPr>
            <w:tcW w:w="4645" w:type="dxa"/>
            <w:gridSpan w:val="2"/>
            <w:tcBorders>
              <w:top w:val="single" w:sz="4" w:space="0" w:color="000000"/>
              <w:left w:val="single" w:sz="4" w:space="0" w:color="000000"/>
              <w:bottom w:val="single" w:sz="4" w:space="0" w:color="000000"/>
              <w:right w:val="single" w:sz="4" w:space="0" w:color="000000"/>
            </w:tcBorders>
          </w:tcPr>
          <w:p w14:paraId="15EE37C5" w14:textId="77777777" w:rsidR="00FD5007" w:rsidRDefault="00FD5007">
            <w:pPr>
              <w:suppressAutoHyphens w:val="0"/>
            </w:pPr>
            <w:r>
              <w:rPr>
                <w:rFonts w:ascii="Arial" w:hAnsi="Arial" w:cs="Arial"/>
                <w:b/>
                <w:lang w:eastAsia="pl-PL"/>
              </w:rPr>
              <w:t>Odpowiedź:</w:t>
            </w:r>
          </w:p>
        </w:tc>
      </w:tr>
      <w:tr w:rsidR="00FD5007" w14:paraId="771B5742" w14:textId="77777777">
        <w:tc>
          <w:tcPr>
            <w:tcW w:w="4644" w:type="dxa"/>
            <w:tcBorders>
              <w:top w:val="single" w:sz="4" w:space="0" w:color="000000"/>
              <w:left w:val="single" w:sz="4" w:space="0" w:color="000000"/>
              <w:bottom w:val="single" w:sz="4" w:space="0" w:color="000000"/>
              <w:right w:val="single" w:sz="4" w:space="0" w:color="000000"/>
            </w:tcBorders>
          </w:tcPr>
          <w:p w14:paraId="5C968624" w14:textId="77777777" w:rsidR="00FD5007" w:rsidRDefault="00FD5007">
            <w:pPr>
              <w:suppressAutoHyphens w:val="0"/>
            </w:pPr>
            <w:r>
              <w:rPr>
                <w:rFonts w:ascii="Arial" w:hAnsi="Arial" w:cs="Arial"/>
                <w:lang w:eastAsia="pl-PL"/>
              </w:rPr>
              <w:t xml:space="preserve">Czy wykonawca wywiązał się ze wszystkich </w:t>
            </w:r>
            <w:r>
              <w:rPr>
                <w:rFonts w:ascii="Arial" w:hAnsi="Arial" w:cs="Arial"/>
                <w:b/>
                <w:lang w:eastAsia="pl-PL"/>
              </w:rPr>
              <w:t>obowiązków dotyczących płatności podatków lub składek na ubezpieczenie społeczne</w:t>
            </w:r>
            <w:r>
              <w:rPr>
                <w:rFonts w:ascii="Arial" w:hAnsi="Arial" w:cs="Arial"/>
                <w:lang w:eastAsia="pl-PL"/>
              </w:rPr>
              <w:t>, zarówno w państwie, w którym ma siedzibę, jak i w państwie członkowskim instytucji zamawiającej lub podmiotu zamawiającego, jeżeli jest ono inne niż państwo siedziby?</w:t>
            </w:r>
          </w:p>
        </w:tc>
        <w:tc>
          <w:tcPr>
            <w:tcW w:w="4645" w:type="dxa"/>
            <w:gridSpan w:val="2"/>
            <w:tcBorders>
              <w:top w:val="single" w:sz="4" w:space="0" w:color="000000"/>
              <w:left w:val="single" w:sz="4" w:space="0" w:color="000000"/>
              <w:bottom w:val="single" w:sz="4" w:space="0" w:color="000000"/>
              <w:right w:val="single" w:sz="4" w:space="0" w:color="000000"/>
            </w:tcBorders>
          </w:tcPr>
          <w:p w14:paraId="15A50772" w14:textId="77777777" w:rsidR="00FD5007" w:rsidRDefault="00FD5007">
            <w:pPr>
              <w:suppressAutoHyphens w:val="0"/>
            </w:pPr>
            <w:r>
              <w:rPr>
                <w:rFonts w:ascii="Arial" w:hAnsi="Arial" w:cs="Arial"/>
                <w:lang w:eastAsia="pl-PL"/>
              </w:rPr>
              <w:t>[] Tak [] Nie</w:t>
            </w:r>
          </w:p>
        </w:tc>
      </w:tr>
      <w:tr w:rsidR="00FD5007" w14:paraId="3CE023C0" w14:textId="77777777">
        <w:trPr>
          <w:trHeight w:val="470"/>
        </w:trPr>
        <w:tc>
          <w:tcPr>
            <w:tcW w:w="4644" w:type="dxa"/>
            <w:vMerge w:val="restart"/>
            <w:tcBorders>
              <w:top w:val="single" w:sz="4" w:space="0" w:color="000000"/>
              <w:left w:val="single" w:sz="4" w:space="0" w:color="000000"/>
              <w:bottom w:val="single" w:sz="4" w:space="0" w:color="000000"/>
              <w:right w:val="single" w:sz="4" w:space="0" w:color="000000"/>
            </w:tcBorders>
          </w:tcPr>
          <w:p w14:paraId="6EEF7DAE" w14:textId="77777777" w:rsidR="00FD5007" w:rsidRDefault="00FD5007">
            <w:pPr>
              <w:suppressAutoHyphens w:val="0"/>
              <w:rPr>
                <w:rFonts w:ascii="Arial" w:eastAsia="Calibri" w:hAnsi="Arial" w:cs="Arial"/>
                <w:lang w:eastAsia="en-GB"/>
              </w:rPr>
            </w:pPr>
            <w:r>
              <w:rPr>
                <w:rFonts w:ascii="Arial" w:hAnsi="Arial" w:cs="Arial"/>
                <w:b/>
                <w:lang w:eastAsia="pl-PL"/>
              </w:rPr>
              <w:br/>
            </w:r>
            <w:r>
              <w:rPr>
                <w:rFonts w:ascii="Arial" w:hAnsi="Arial" w:cs="Arial"/>
                <w:b/>
                <w:lang w:eastAsia="pl-PL"/>
              </w:rPr>
              <w:br/>
            </w:r>
            <w:r>
              <w:rPr>
                <w:rFonts w:ascii="Arial" w:hAnsi="Arial" w:cs="Arial"/>
                <w:b/>
                <w:lang w:eastAsia="pl-PL"/>
              </w:rPr>
              <w:br/>
            </w:r>
            <w:r>
              <w:rPr>
                <w:rFonts w:ascii="Arial" w:hAnsi="Arial" w:cs="Arial"/>
                <w:b/>
                <w:lang w:eastAsia="pl-PL"/>
              </w:rPr>
              <w:br/>
              <w:t>Jeżeli nie</w:t>
            </w:r>
            <w:r>
              <w:rPr>
                <w:rFonts w:ascii="Arial" w:hAnsi="Arial" w:cs="Arial"/>
                <w:lang w:eastAsia="pl-PL"/>
              </w:rPr>
              <w:t>, proszę wskazać:</w:t>
            </w:r>
            <w:r>
              <w:rPr>
                <w:rFonts w:ascii="Arial" w:hAnsi="Arial" w:cs="Arial"/>
                <w:lang w:eastAsia="pl-PL"/>
              </w:rPr>
              <w:br/>
              <w:t>a) państwo lub państwo członkowskie, którego to dotyczy;</w:t>
            </w:r>
            <w:r>
              <w:rPr>
                <w:rFonts w:ascii="Arial" w:hAnsi="Arial" w:cs="Arial"/>
                <w:lang w:eastAsia="pl-PL"/>
              </w:rPr>
              <w:br/>
              <w:t>b) jakiej kwoty to dotyczy?</w:t>
            </w:r>
            <w:r>
              <w:rPr>
                <w:rFonts w:ascii="Arial" w:hAnsi="Arial" w:cs="Arial"/>
                <w:lang w:eastAsia="pl-PL"/>
              </w:rPr>
              <w:br/>
              <w:t>c) w jaki sposób zostało ustalone to naruszenie obowiązków:</w:t>
            </w:r>
            <w:r>
              <w:rPr>
                <w:rFonts w:ascii="Arial" w:hAnsi="Arial" w:cs="Arial"/>
                <w:lang w:eastAsia="pl-PL"/>
              </w:rPr>
              <w:br/>
              <w:t xml:space="preserve">1) w trybie </w:t>
            </w:r>
            <w:r>
              <w:rPr>
                <w:rFonts w:ascii="Arial" w:hAnsi="Arial" w:cs="Arial"/>
                <w:b/>
                <w:lang w:eastAsia="pl-PL"/>
              </w:rPr>
              <w:t>decyzji</w:t>
            </w:r>
            <w:r>
              <w:rPr>
                <w:rFonts w:ascii="Arial" w:hAnsi="Arial" w:cs="Arial"/>
                <w:lang w:eastAsia="pl-PL"/>
              </w:rPr>
              <w:t xml:space="preserve"> sądowej lub administracyjnej:</w:t>
            </w:r>
          </w:p>
          <w:p w14:paraId="74B55C0B" w14:textId="77777777" w:rsidR="00FD5007" w:rsidRDefault="00FD5007">
            <w:pPr>
              <w:tabs>
                <w:tab w:val="left" w:pos="284"/>
              </w:tabs>
              <w:suppressAutoHyphens w:val="0"/>
              <w:spacing w:before="120" w:after="120"/>
              <w:ind w:left="284" w:hanging="284"/>
              <w:jc w:val="both"/>
              <w:rPr>
                <w:rFonts w:ascii="Arial" w:eastAsia="Calibri" w:hAnsi="Arial" w:cs="Arial"/>
                <w:lang w:eastAsia="en-GB"/>
              </w:rPr>
            </w:pPr>
            <w:r>
              <w:rPr>
                <w:rFonts w:ascii="Arial" w:eastAsia="Calibri" w:hAnsi="Arial" w:cs="Arial"/>
                <w:lang w:eastAsia="en-GB"/>
              </w:rPr>
              <w:t>Czy ta decyzja jest ostateczna i wiążąca?</w:t>
            </w:r>
          </w:p>
          <w:p w14:paraId="6C98F81F" w14:textId="77777777" w:rsidR="00FD5007" w:rsidRDefault="00FD5007" w:rsidP="00E06072">
            <w:pPr>
              <w:numPr>
                <w:ilvl w:val="0"/>
                <w:numId w:val="29"/>
              </w:numPr>
              <w:tabs>
                <w:tab w:val="left" w:pos="284"/>
              </w:tabs>
              <w:suppressAutoHyphens w:val="0"/>
              <w:spacing w:before="120" w:after="120"/>
              <w:ind w:left="284" w:hanging="284"/>
              <w:jc w:val="both"/>
              <w:rPr>
                <w:rFonts w:ascii="Arial" w:eastAsia="Calibri" w:hAnsi="Arial" w:cs="Arial"/>
                <w:lang w:eastAsia="en-GB"/>
              </w:rPr>
            </w:pPr>
            <w:r>
              <w:rPr>
                <w:rFonts w:ascii="Arial" w:eastAsia="Calibri" w:hAnsi="Arial" w:cs="Arial"/>
                <w:lang w:eastAsia="en-GB"/>
              </w:rPr>
              <w:t>Proszę podać datę wyroku lub decyzji.</w:t>
            </w:r>
          </w:p>
          <w:p w14:paraId="4373AD48" w14:textId="77777777" w:rsidR="00FD5007" w:rsidRDefault="00FD5007" w:rsidP="00E06072">
            <w:pPr>
              <w:numPr>
                <w:ilvl w:val="0"/>
                <w:numId w:val="29"/>
              </w:numPr>
              <w:tabs>
                <w:tab w:val="left" w:pos="284"/>
              </w:tabs>
              <w:suppressAutoHyphens w:val="0"/>
              <w:spacing w:before="120" w:after="120"/>
              <w:ind w:left="284" w:hanging="284"/>
              <w:jc w:val="both"/>
              <w:rPr>
                <w:rFonts w:ascii="Arial" w:hAnsi="Arial" w:cs="Arial"/>
                <w:lang w:eastAsia="pl-PL"/>
              </w:rPr>
            </w:pPr>
            <w:r>
              <w:rPr>
                <w:rFonts w:ascii="Arial" w:eastAsia="Calibri" w:hAnsi="Arial" w:cs="Arial"/>
                <w:lang w:eastAsia="en-GB"/>
              </w:rPr>
              <w:t xml:space="preserve">W przypadku wyroku, </w:t>
            </w:r>
            <w:r>
              <w:rPr>
                <w:rFonts w:ascii="Arial" w:eastAsia="Calibri" w:hAnsi="Arial" w:cs="Arial"/>
                <w:b/>
                <w:lang w:eastAsia="en-GB"/>
              </w:rPr>
              <w:t>o ile została w nim bezpośrednio określona</w:t>
            </w:r>
            <w:r>
              <w:rPr>
                <w:rFonts w:ascii="Arial" w:eastAsia="Calibri" w:hAnsi="Arial" w:cs="Arial"/>
                <w:lang w:eastAsia="en-GB"/>
              </w:rPr>
              <w:t>, długość okresu wykluczenia:</w:t>
            </w:r>
          </w:p>
          <w:p w14:paraId="47CB6BE9" w14:textId="77777777" w:rsidR="00FD5007" w:rsidRDefault="00FD5007">
            <w:pPr>
              <w:suppressAutoHyphens w:val="0"/>
              <w:rPr>
                <w:rFonts w:ascii="Arial" w:hAnsi="Arial" w:cs="Arial"/>
                <w:lang w:eastAsia="pl-PL"/>
              </w:rPr>
            </w:pPr>
            <w:r>
              <w:rPr>
                <w:rFonts w:ascii="Arial" w:hAnsi="Arial" w:cs="Arial"/>
                <w:lang w:eastAsia="pl-PL"/>
              </w:rPr>
              <w:t xml:space="preserve">2) w </w:t>
            </w:r>
            <w:r>
              <w:rPr>
                <w:rFonts w:ascii="Arial" w:hAnsi="Arial" w:cs="Arial"/>
                <w:b/>
                <w:lang w:eastAsia="pl-PL"/>
              </w:rPr>
              <w:t>inny sposób</w:t>
            </w:r>
            <w:r>
              <w:rPr>
                <w:rFonts w:ascii="Arial" w:hAnsi="Arial" w:cs="Arial"/>
                <w:lang w:eastAsia="pl-PL"/>
              </w:rPr>
              <w:t>? Proszę sprecyzować, w jaki:</w:t>
            </w:r>
          </w:p>
          <w:p w14:paraId="61F7B1CB" w14:textId="77777777" w:rsidR="00FD5007" w:rsidRDefault="00FD5007">
            <w:pPr>
              <w:suppressAutoHyphens w:val="0"/>
            </w:pPr>
            <w:r>
              <w:rPr>
                <w:rFonts w:ascii="Arial" w:hAnsi="Arial" w:cs="Arial"/>
                <w:lang w:eastAsia="pl-PL"/>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Borders>
              <w:top w:val="single" w:sz="4" w:space="0" w:color="000000"/>
              <w:left w:val="single" w:sz="4" w:space="0" w:color="000000"/>
              <w:bottom w:val="single" w:sz="4" w:space="0" w:color="000000"/>
              <w:right w:val="single" w:sz="4" w:space="0" w:color="000000"/>
            </w:tcBorders>
          </w:tcPr>
          <w:p w14:paraId="766CA504" w14:textId="77777777" w:rsidR="00FD5007" w:rsidRDefault="00FD5007">
            <w:pPr>
              <w:suppressAutoHyphens w:val="0"/>
              <w:spacing w:before="120" w:after="120"/>
            </w:pPr>
            <w:r>
              <w:rPr>
                <w:rFonts w:ascii="Arial" w:eastAsia="Calibri" w:hAnsi="Arial" w:cs="Arial"/>
                <w:b/>
                <w:lang w:eastAsia="en-GB"/>
              </w:rPr>
              <w:t>Podatki</w:t>
            </w:r>
          </w:p>
        </w:tc>
        <w:tc>
          <w:tcPr>
            <w:tcW w:w="2323" w:type="dxa"/>
            <w:tcBorders>
              <w:top w:val="single" w:sz="4" w:space="0" w:color="000000"/>
              <w:left w:val="single" w:sz="4" w:space="0" w:color="000000"/>
              <w:bottom w:val="single" w:sz="4" w:space="0" w:color="000000"/>
              <w:right w:val="single" w:sz="4" w:space="0" w:color="000000"/>
            </w:tcBorders>
          </w:tcPr>
          <w:p w14:paraId="4103765A" w14:textId="77777777" w:rsidR="00FD5007" w:rsidRDefault="00FD5007">
            <w:pPr>
              <w:suppressAutoHyphens w:val="0"/>
            </w:pPr>
            <w:r>
              <w:rPr>
                <w:rFonts w:ascii="Arial" w:hAnsi="Arial" w:cs="Arial"/>
                <w:b/>
                <w:lang w:eastAsia="pl-PL"/>
              </w:rPr>
              <w:t>Składki na ubezpieczenia społeczne</w:t>
            </w:r>
          </w:p>
        </w:tc>
      </w:tr>
      <w:tr w:rsidR="00FD5007" w14:paraId="547FE531" w14:textId="77777777">
        <w:trPr>
          <w:trHeight w:val="1977"/>
        </w:trPr>
        <w:tc>
          <w:tcPr>
            <w:tcW w:w="4644" w:type="dxa"/>
            <w:vMerge/>
            <w:tcBorders>
              <w:top w:val="single" w:sz="4" w:space="0" w:color="000000"/>
              <w:left w:val="single" w:sz="4" w:space="0" w:color="000000"/>
              <w:bottom w:val="single" w:sz="4" w:space="0" w:color="000000"/>
              <w:right w:val="single" w:sz="4" w:space="0" w:color="000000"/>
            </w:tcBorders>
          </w:tcPr>
          <w:p w14:paraId="7DC85A68" w14:textId="77777777" w:rsidR="00FD5007" w:rsidRDefault="00FD5007">
            <w:pPr>
              <w:suppressAutoHyphens w:val="0"/>
              <w:snapToGrid w:val="0"/>
              <w:rPr>
                <w:rFonts w:ascii="Arial" w:hAnsi="Arial" w:cs="Arial"/>
                <w:b/>
                <w:lang w:eastAsia="pl-PL"/>
              </w:rPr>
            </w:pPr>
          </w:p>
        </w:tc>
        <w:tc>
          <w:tcPr>
            <w:tcW w:w="2322" w:type="dxa"/>
            <w:tcBorders>
              <w:top w:val="single" w:sz="4" w:space="0" w:color="000000"/>
              <w:left w:val="single" w:sz="4" w:space="0" w:color="000000"/>
              <w:bottom w:val="single" w:sz="4" w:space="0" w:color="000000"/>
              <w:right w:val="single" w:sz="4" w:space="0" w:color="000000"/>
            </w:tcBorders>
          </w:tcPr>
          <w:p w14:paraId="0A4149EF" w14:textId="77777777" w:rsidR="00FD5007" w:rsidRDefault="00FD5007">
            <w:pPr>
              <w:suppressAutoHyphens w:val="0"/>
              <w:rPr>
                <w:rFonts w:ascii="Arial" w:eastAsia="Calibri" w:hAnsi="Arial" w:cs="Arial"/>
                <w:lang w:eastAsia="en-GB"/>
              </w:rPr>
            </w:pPr>
            <w:r>
              <w:rPr>
                <w:rFonts w:ascii="Arial" w:hAnsi="Arial" w:cs="Arial"/>
                <w:lang w:eastAsia="pl-PL"/>
              </w:rPr>
              <w:br/>
              <w:t>a) [……]</w:t>
            </w:r>
            <w:r>
              <w:rPr>
                <w:rFonts w:ascii="Arial" w:hAnsi="Arial" w:cs="Arial"/>
                <w:lang w:eastAsia="pl-PL"/>
              </w:rPr>
              <w:br/>
            </w:r>
            <w:r>
              <w:rPr>
                <w:rFonts w:ascii="Arial" w:hAnsi="Arial" w:cs="Arial"/>
                <w:lang w:eastAsia="pl-PL"/>
              </w:rPr>
              <w:br/>
              <w:t>b) [……]</w:t>
            </w:r>
            <w:r>
              <w:rPr>
                <w:rFonts w:ascii="Arial" w:hAnsi="Arial" w:cs="Arial"/>
                <w:lang w:eastAsia="pl-PL"/>
              </w:rPr>
              <w:br/>
            </w:r>
            <w:r>
              <w:rPr>
                <w:rFonts w:ascii="Arial" w:hAnsi="Arial" w:cs="Arial"/>
                <w:lang w:eastAsia="pl-PL"/>
              </w:rPr>
              <w:br/>
            </w:r>
            <w:r>
              <w:rPr>
                <w:rFonts w:ascii="Arial" w:hAnsi="Arial" w:cs="Arial"/>
                <w:lang w:eastAsia="pl-PL"/>
              </w:rPr>
              <w:br/>
              <w:t>c1) [] Tak [] Nie</w:t>
            </w:r>
          </w:p>
          <w:p w14:paraId="05BE1CEF" w14:textId="77777777" w:rsidR="00FD5007" w:rsidRDefault="00FD5007">
            <w:pPr>
              <w:tabs>
                <w:tab w:val="left" w:pos="850"/>
              </w:tabs>
              <w:suppressAutoHyphens w:val="0"/>
              <w:spacing w:before="120" w:after="120"/>
              <w:ind w:left="850" w:hanging="850"/>
              <w:jc w:val="both"/>
              <w:rPr>
                <w:rFonts w:ascii="Arial" w:eastAsia="Calibri" w:hAnsi="Arial" w:cs="Arial"/>
                <w:lang w:eastAsia="en-GB"/>
              </w:rPr>
            </w:pPr>
            <w:r>
              <w:rPr>
                <w:rFonts w:ascii="Arial" w:eastAsia="Calibri" w:hAnsi="Arial" w:cs="Arial"/>
                <w:lang w:eastAsia="en-GB"/>
              </w:rPr>
              <w:t>[] Tak [] Nie</w:t>
            </w:r>
          </w:p>
          <w:p w14:paraId="6968BEC2" w14:textId="77777777" w:rsidR="00FD5007" w:rsidRDefault="00FD5007" w:rsidP="00E06072">
            <w:pPr>
              <w:numPr>
                <w:ilvl w:val="0"/>
                <w:numId w:val="41"/>
              </w:numPr>
              <w:suppressAutoHyphens w:val="0"/>
              <w:spacing w:before="120" w:after="120"/>
              <w:jc w:val="both"/>
              <w:rPr>
                <w:rFonts w:ascii="Arial" w:eastAsia="Calibri" w:hAnsi="Arial" w:cs="Arial"/>
                <w:lang w:eastAsia="en-GB"/>
              </w:rPr>
            </w:pPr>
            <w:r>
              <w:rPr>
                <w:rFonts w:ascii="Arial" w:eastAsia="Calibri" w:hAnsi="Arial" w:cs="Arial"/>
                <w:lang w:eastAsia="en-GB"/>
              </w:rPr>
              <w:t>[……]</w:t>
            </w:r>
            <w:r>
              <w:rPr>
                <w:rFonts w:ascii="Arial" w:eastAsia="Calibri" w:hAnsi="Arial" w:cs="Arial"/>
                <w:lang w:eastAsia="en-GB"/>
              </w:rPr>
              <w:br/>
            </w:r>
          </w:p>
          <w:p w14:paraId="726B12AF" w14:textId="77777777" w:rsidR="00FD5007" w:rsidRDefault="00FD5007" w:rsidP="00E06072">
            <w:pPr>
              <w:numPr>
                <w:ilvl w:val="0"/>
                <w:numId w:val="41"/>
              </w:numPr>
              <w:suppressAutoHyphens w:val="0"/>
              <w:spacing w:before="120" w:after="120"/>
              <w:jc w:val="both"/>
              <w:rPr>
                <w:rFonts w:ascii="Arial" w:eastAsia="Calibri" w:hAnsi="Arial" w:cs="Arial"/>
                <w:lang w:eastAsia="en-GB"/>
              </w:rPr>
            </w:pPr>
            <w:r>
              <w:rPr>
                <w:rFonts w:ascii="Arial" w:eastAsia="Calibri" w:hAnsi="Arial" w:cs="Arial"/>
                <w:lang w:eastAsia="en-GB"/>
              </w:rPr>
              <w:t>[……]</w:t>
            </w:r>
            <w:r>
              <w:rPr>
                <w:rFonts w:ascii="Arial" w:eastAsia="Calibri" w:hAnsi="Arial" w:cs="Arial"/>
                <w:lang w:eastAsia="en-GB"/>
              </w:rPr>
              <w:br/>
            </w:r>
            <w:r>
              <w:rPr>
                <w:rFonts w:ascii="Arial" w:eastAsia="Calibri" w:hAnsi="Arial" w:cs="Arial"/>
                <w:lang w:eastAsia="en-GB"/>
              </w:rPr>
              <w:br/>
            </w:r>
          </w:p>
          <w:p w14:paraId="10B8A73B" w14:textId="77777777" w:rsidR="00FD5007" w:rsidRDefault="00FD5007">
            <w:pPr>
              <w:suppressAutoHyphens w:val="0"/>
              <w:spacing w:before="120" w:after="120"/>
              <w:jc w:val="both"/>
              <w:rPr>
                <w:rFonts w:ascii="Arial" w:eastAsia="Calibri" w:hAnsi="Arial" w:cs="Arial"/>
                <w:lang w:eastAsia="en-GB"/>
              </w:rPr>
            </w:pPr>
          </w:p>
          <w:p w14:paraId="16F44C64" w14:textId="77777777" w:rsidR="00FD5007" w:rsidRDefault="00FD5007">
            <w:pPr>
              <w:suppressAutoHyphens w:val="0"/>
            </w:pPr>
            <w:r>
              <w:rPr>
                <w:rFonts w:ascii="Arial" w:hAnsi="Arial" w:cs="Arial"/>
                <w:lang w:eastAsia="pl-PL"/>
              </w:rPr>
              <w:t xml:space="preserve">c2) </w:t>
            </w:r>
            <w:proofErr w:type="gramStart"/>
            <w:r>
              <w:rPr>
                <w:rFonts w:ascii="Arial" w:hAnsi="Arial" w:cs="Arial"/>
                <w:lang w:eastAsia="pl-PL"/>
              </w:rPr>
              <w:t>[ …</w:t>
            </w:r>
            <w:proofErr w:type="gramEnd"/>
            <w:r>
              <w:rPr>
                <w:rFonts w:ascii="Arial" w:hAnsi="Arial" w:cs="Arial"/>
                <w:lang w:eastAsia="pl-PL"/>
              </w:rPr>
              <w:t>]</w:t>
            </w:r>
            <w:r>
              <w:rPr>
                <w:rFonts w:ascii="Arial" w:hAnsi="Arial" w:cs="Arial"/>
                <w:lang w:eastAsia="pl-PL"/>
              </w:rPr>
              <w:br/>
            </w:r>
            <w:r>
              <w:rPr>
                <w:rFonts w:ascii="Arial" w:hAnsi="Arial" w:cs="Arial"/>
                <w:lang w:eastAsia="pl-PL"/>
              </w:rPr>
              <w:br/>
              <w:t>d) [] Tak [] Nie</w:t>
            </w:r>
            <w:r>
              <w:rPr>
                <w:rFonts w:ascii="Arial" w:hAnsi="Arial" w:cs="Arial"/>
                <w:lang w:eastAsia="pl-PL"/>
              </w:rPr>
              <w:br/>
            </w:r>
            <w:r>
              <w:rPr>
                <w:rFonts w:ascii="Arial" w:hAnsi="Arial" w:cs="Arial"/>
                <w:b/>
                <w:lang w:eastAsia="pl-PL"/>
              </w:rPr>
              <w:t>Jeżeli tak</w:t>
            </w:r>
            <w:r>
              <w:rPr>
                <w:rFonts w:ascii="Arial" w:hAnsi="Arial" w:cs="Arial"/>
                <w:lang w:eastAsia="pl-PL"/>
              </w:rPr>
              <w:t>, proszę podać szczegółowe informacje na ten temat: [……]</w:t>
            </w:r>
          </w:p>
        </w:tc>
        <w:tc>
          <w:tcPr>
            <w:tcW w:w="2323" w:type="dxa"/>
            <w:tcBorders>
              <w:top w:val="single" w:sz="4" w:space="0" w:color="000000"/>
              <w:left w:val="single" w:sz="4" w:space="0" w:color="000000"/>
              <w:bottom w:val="single" w:sz="4" w:space="0" w:color="000000"/>
              <w:right w:val="single" w:sz="4" w:space="0" w:color="000000"/>
            </w:tcBorders>
          </w:tcPr>
          <w:p w14:paraId="35235685" w14:textId="77777777" w:rsidR="00FD5007" w:rsidRDefault="00FD5007">
            <w:pPr>
              <w:suppressAutoHyphens w:val="0"/>
              <w:rPr>
                <w:rFonts w:ascii="Arial" w:eastAsia="Calibri" w:hAnsi="Arial" w:cs="Arial"/>
                <w:lang w:eastAsia="en-GB"/>
              </w:rPr>
            </w:pPr>
            <w:r>
              <w:rPr>
                <w:rFonts w:ascii="Arial" w:hAnsi="Arial" w:cs="Arial"/>
                <w:lang w:eastAsia="pl-PL"/>
              </w:rPr>
              <w:br/>
              <w:t>a) [……]</w:t>
            </w:r>
            <w:r>
              <w:rPr>
                <w:rFonts w:ascii="Arial" w:hAnsi="Arial" w:cs="Arial"/>
                <w:lang w:eastAsia="pl-PL"/>
              </w:rPr>
              <w:br/>
            </w:r>
            <w:r>
              <w:rPr>
                <w:rFonts w:ascii="Arial" w:hAnsi="Arial" w:cs="Arial"/>
                <w:lang w:eastAsia="pl-PL"/>
              </w:rPr>
              <w:br/>
              <w:t>b) [……]</w:t>
            </w:r>
            <w:r>
              <w:rPr>
                <w:rFonts w:ascii="Arial" w:hAnsi="Arial" w:cs="Arial"/>
                <w:lang w:eastAsia="pl-PL"/>
              </w:rPr>
              <w:br/>
            </w:r>
            <w:r>
              <w:rPr>
                <w:rFonts w:ascii="Arial" w:hAnsi="Arial" w:cs="Arial"/>
                <w:lang w:eastAsia="pl-PL"/>
              </w:rPr>
              <w:br/>
            </w:r>
            <w:r>
              <w:rPr>
                <w:rFonts w:ascii="Arial" w:hAnsi="Arial" w:cs="Arial"/>
                <w:lang w:eastAsia="pl-PL"/>
              </w:rPr>
              <w:br/>
              <w:t>c1) [] Tak [] Nie</w:t>
            </w:r>
          </w:p>
          <w:p w14:paraId="27BAFD04" w14:textId="77777777" w:rsidR="00FD5007" w:rsidRDefault="00FD5007" w:rsidP="00E06072">
            <w:pPr>
              <w:numPr>
                <w:ilvl w:val="0"/>
                <w:numId w:val="41"/>
              </w:numPr>
              <w:suppressAutoHyphens w:val="0"/>
              <w:spacing w:before="120" w:after="120"/>
              <w:jc w:val="both"/>
              <w:rPr>
                <w:rFonts w:ascii="Arial" w:eastAsia="Calibri" w:hAnsi="Arial" w:cs="Arial"/>
                <w:lang w:eastAsia="en-GB"/>
              </w:rPr>
            </w:pPr>
            <w:r>
              <w:rPr>
                <w:rFonts w:ascii="Arial" w:eastAsia="Calibri" w:hAnsi="Arial" w:cs="Arial"/>
                <w:lang w:eastAsia="en-GB"/>
              </w:rPr>
              <w:t>[] Tak [] Nie</w:t>
            </w:r>
          </w:p>
          <w:p w14:paraId="4B894DFB" w14:textId="77777777" w:rsidR="00FD5007" w:rsidRDefault="00FD5007" w:rsidP="00E06072">
            <w:pPr>
              <w:numPr>
                <w:ilvl w:val="0"/>
                <w:numId w:val="41"/>
              </w:numPr>
              <w:suppressAutoHyphens w:val="0"/>
              <w:spacing w:before="120" w:after="120"/>
              <w:jc w:val="both"/>
              <w:rPr>
                <w:rFonts w:ascii="Arial" w:eastAsia="Calibri" w:hAnsi="Arial" w:cs="Arial"/>
                <w:lang w:eastAsia="en-GB"/>
              </w:rPr>
            </w:pPr>
            <w:r>
              <w:rPr>
                <w:rFonts w:ascii="Arial" w:eastAsia="Calibri" w:hAnsi="Arial" w:cs="Arial"/>
                <w:lang w:eastAsia="en-GB"/>
              </w:rPr>
              <w:t>[……]</w:t>
            </w:r>
            <w:r>
              <w:rPr>
                <w:rFonts w:ascii="Arial" w:eastAsia="Calibri" w:hAnsi="Arial" w:cs="Arial"/>
                <w:lang w:eastAsia="en-GB"/>
              </w:rPr>
              <w:br/>
            </w:r>
          </w:p>
          <w:p w14:paraId="6D81739E" w14:textId="77777777" w:rsidR="00FD5007" w:rsidRDefault="00FD5007" w:rsidP="00E06072">
            <w:pPr>
              <w:numPr>
                <w:ilvl w:val="0"/>
                <w:numId w:val="41"/>
              </w:numPr>
              <w:suppressAutoHyphens w:val="0"/>
              <w:spacing w:before="120" w:after="120"/>
              <w:jc w:val="both"/>
              <w:rPr>
                <w:rFonts w:ascii="Arial" w:eastAsia="Calibri" w:hAnsi="Arial" w:cs="Arial"/>
                <w:lang w:eastAsia="pl-PL"/>
              </w:rPr>
            </w:pPr>
            <w:r>
              <w:rPr>
                <w:rFonts w:ascii="Arial" w:eastAsia="Calibri" w:hAnsi="Arial" w:cs="Arial"/>
                <w:lang w:eastAsia="en-GB"/>
              </w:rPr>
              <w:t>[……]</w:t>
            </w:r>
            <w:r>
              <w:rPr>
                <w:rFonts w:ascii="Arial" w:eastAsia="Calibri" w:hAnsi="Arial" w:cs="Arial"/>
                <w:lang w:eastAsia="en-GB"/>
              </w:rPr>
              <w:br/>
            </w:r>
            <w:r>
              <w:rPr>
                <w:rFonts w:ascii="Arial" w:eastAsia="Calibri" w:hAnsi="Arial" w:cs="Arial"/>
                <w:lang w:eastAsia="en-GB"/>
              </w:rPr>
              <w:br/>
            </w:r>
          </w:p>
          <w:p w14:paraId="1A3D61A6" w14:textId="77777777" w:rsidR="00FD5007" w:rsidRDefault="00FD5007">
            <w:pPr>
              <w:suppressAutoHyphens w:val="0"/>
              <w:rPr>
                <w:rFonts w:ascii="Arial" w:eastAsia="Calibri" w:hAnsi="Arial" w:cs="Arial"/>
                <w:lang w:eastAsia="pl-PL"/>
              </w:rPr>
            </w:pPr>
          </w:p>
          <w:p w14:paraId="3FD7CA7D" w14:textId="77777777" w:rsidR="00FD5007" w:rsidRDefault="00FD5007">
            <w:pPr>
              <w:suppressAutoHyphens w:val="0"/>
            </w:pPr>
            <w:r>
              <w:rPr>
                <w:rFonts w:ascii="Arial" w:hAnsi="Arial" w:cs="Arial"/>
                <w:lang w:eastAsia="pl-PL"/>
              </w:rPr>
              <w:t xml:space="preserve">c2) </w:t>
            </w:r>
            <w:proofErr w:type="gramStart"/>
            <w:r>
              <w:rPr>
                <w:rFonts w:ascii="Arial" w:hAnsi="Arial" w:cs="Arial"/>
                <w:lang w:eastAsia="pl-PL"/>
              </w:rPr>
              <w:t>[ …</w:t>
            </w:r>
            <w:proofErr w:type="gramEnd"/>
            <w:r>
              <w:rPr>
                <w:rFonts w:ascii="Arial" w:hAnsi="Arial" w:cs="Arial"/>
                <w:lang w:eastAsia="pl-PL"/>
              </w:rPr>
              <w:t>]</w:t>
            </w:r>
            <w:r>
              <w:rPr>
                <w:rFonts w:ascii="Arial" w:hAnsi="Arial" w:cs="Arial"/>
                <w:lang w:eastAsia="pl-PL"/>
              </w:rPr>
              <w:br/>
            </w:r>
            <w:r>
              <w:rPr>
                <w:rFonts w:ascii="Arial" w:hAnsi="Arial" w:cs="Arial"/>
                <w:lang w:eastAsia="pl-PL"/>
              </w:rPr>
              <w:br/>
              <w:t>d) [] Tak [] Nie</w:t>
            </w:r>
            <w:r>
              <w:rPr>
                <w:rFonts w:ascii="Arial" w:hAnsi="Arial" w:cs="Arial"/>
                <w:lang w:eastAsia="pl-PL"/>
              </w:rPr>
              <w:br/>
            </w:r>
            <w:r>
              <w:rPr>
                <w:rFonts w:ascii="Arial" w:hAnsi="Arial" w:cs="Arial"/>
                <w:b/>
                <w:lang w:eastAsia="pl-PL"/>
              </w:rPr>
              <w:t>Jeżeli tak</w:t>
            </w:r>
            <w:r>
              <w:rPr>
                <w:rFonts w:ascii="Arial" w:hAnsi="Arial" w:cs="Arial"/>
                <w:lang w:eastAsia="pl-PL"/>
              </w:rPr>
              <w:t>, proszę podać szczegółowe informacje na ten temat: [……]</w:t>
            </w:r>
          </w:p>
        </w:tc>
      </w:tr>
      <w:tr w:rsidR="00FD5007" w14:paraId="24BF8EFC" w14:textId="77777777">
        <w:tc>
          <w:tcPr>
            <w:tcW w:w="4644" w:type="dxa"/>
            <w:tcBorders>
              <w:top w:val="single" w:sz="4" w:space="0" w:color="000000"/>
              <w:left w:val="single" w:sz="4" w:space="0" w:color="000000"/>
              <w:bottom w:val="single" w:sz="4" w:space="0" w:color="000000"/>
              <w:right w:val="single" w:sz="4" w:space="0" w:color="000000"/>
            </w:tcBorders>
          </w:tcPr>
          <w:p w14:paraId="49886317" w14:textId="77777777" w:rsidR="00FD5007" w:rsidRDefault="00FD5007">
            <w:pPr>
              <w:suppressAutoHyphens w:val="0"/>
            </w:pPr>
            <w:r>
              <w:rPr>
                <w:rFonts w:ascii="Arial" w:hAnsi="Arial" w:cs="Arial"/>
                <w:lang w:eastAsia="pl-PL"/>
              </w:rPr>
              <w:t>Jeżeli odnośna dokumentacja dotycząca płatności podatków lub składek na ubezpieczenie społeczne jest dostępna w formie elektronicznej, proszę wskazać:</w:t>
            </w:r>
          </w:p>
        </w:tc>
        <w:tc>
          <w:tcPr>
            <w:tcW w:w="4645" w:type="dxa"/>
            <w:gridSpan w:val="2"/>
            <w:tcBorders>
              <w:top w:val="single" w:sz="4" w:space="0" w:color="000000"/>
              <w:left w:val="single" w:sz="4" w:space="0" w:color="000000"/>
              <w:bottom w:val="single" w:sz="4" w:space="0" w:color="000000"/>
              <w:right w:val="single" w:sz="4" w:space="0" w:color="000000"/>
            </w:tcBorders>
          </w:tcPr>
          <w:p w14:paraId="104E3E7A" w14:textId="77777777" w:rsidR="00FD5007" w:rsidRDefault="00FD5007">
            <w:pPr>
              <w:suppressAutoHyphens w:val="0"/>
            </w:pPr>
            <w:r>
              <w:rPr>
                <w:rFonts w:ascii="Arial" w:hAnsi="Arial" w:cs="Arial"/>
                <w:lang w:eastAsia="pl-PL"/>
              </w:rPr>
              <w:t>(adres internetowy, wydający urząd lub organ, dokładne dane referencyjne dokumentacji):</w:t>
            </w:r>
            <w:r>
              <w:rPr>
                <w:rFonts w:ascii="Arial" w:hAnsi="Arial" w:cs="Arial"/>
                <w:vertAlign w:val="superscript"/>
                <w:lang w:eastAsia="pl-PL"/>
              </w:rPr>
              <w:t xml:space="preserve"> </w:t>
            </w:r>
            <w:r>
              <w:rPr>
                <w:rStyle w:val="footnotereference1"/>
                <w:rFonts w:ascii="Arial" w:hAnsi="Arial" w:cs="Arial"/>
                <w:lang w:eastAsia="pl-PL"/>
              </w:rPr>
              <w:footnoteReference w:id="24"/>
            </w:r>
            <w:r>
              <w:rPr>
                <w:rFonts w:ascii="Arial" w:hAnsi="Arial" w:cs="Arial"/>
                <w:vertAlign w:val="superscript"/>
                <w:lang w:eastAsia="pl-PL"/>
              </w:rPr>
              <w:br/>
            </w:r>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bl>
    <w:p w14:paraId="63DD2A05" w14:textId="77777777" w:rsidR="00FD5007" w:rsidRDefault="00FD5007">
      <w:pPr>
        <w:keepNext/>
        <w:suppressAutoHyphens w:val="0"/>
        <w:spacing w:before="120" w:after="120"/>
        <w:jc w:val="center"/>
      </w:pPr>
      <w:r>
        <w:rPr>
          <w:rFonts w:ascii="Arial" w:eastAsia="Calibri" w:hAnsi="Arial" w:cs="Arial"/>
          <w:smallCaps/>
          <w:lang w:eastAsia="en-GB"/>
        </w:rPr>
        <w:t>C: Podstawy związane z niewypłacalnością, konfliktem interesów lub wykroczeniami zawodowymi</w:t>
      </w:r>
      <w:r>
        <w:rPr>
          <w:rStyle w:val="footnotereference1"/>
          <w:rFonts w:ascii="Arial" w:eastAsia="Calibri" w:hAnsi="Arial" w:cs="Arial"/>
          <w:smallCaps/>
          <w:lang w:eastAsia="en-GB"/>
        </w:rPr>
        <w:footnoteReference w:id="25"/>
      </w:r>
    </w:p>
    <w:p w14:paraId="36A1DECE"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Layout w:type="fixed"/>
        <w:tblLook w:val="0000" w:firstRow="0" w:lastRow="0" w:firstColumn="0" w:lastColumn="0" w:noHBand="0" w:noVBand="0"/>
      </w:tblPr>
      <w:tblGrid>
        <w:gridCol w:w="4644"/>
        <w:gridCol w:w="4645"/>
      </w:tblGrid>
      <w:tr w:rsidR="00FD5007" w14:paraId="50EEEE79" w14:textId="77777777">
        <w:tc>
          <w:tcPr>
            <w:tcW w:w="4644" w:type="dxa"/>
            <w:tcBorders>
              <w:top w:val="single" w:sz="4" w:space="0" w:color="000000"/>
              <w:left w:val="single" w:sz="4" w:space="0" w:color="000000"/>
              <w:bottom w:val="single" w:sz="4" w:space="0" w:color="000000"/>
              <w:right w:val="single" w:sz="4" w:space="0" w:color="000000"/>
            </w:tcBorders>
          </w:tcPr>
          <w:p w14:paraId="7AED4845" w14:textId="77777777" w:rsidR="00FD5007" w:rsidRDefault="00FD5007">
            <w:pPr>
              <w:suppressAutoHyphens w:val="0"/>
            </w:pPr>
            <w:r>
              <w:rPr>
                <w:rFonts w:ascii="Arial" w:hAnsi="Arial" w:cs="Arial"/>
                <w:b/>
                <w:lang w:eastAsia="pl-PL"/>
              </w:rPr>
              <w:t>Informacje dotyczące ewentualnej niewypłacalności, konfliktu interesów lub wykroczeń zawodowych</w:t>
            </w:r>
          </w:p>
        </w:tc>
        <w:tc>
          <w:tcPr>
            <w:tcW w:w="4645" w:type="dxa"/>
            <w:tcBorders>
              <w:top w:val="single" w:sz="4" w:space="0" w:color="000000"/>
              <w:left w:val="single" w:sz="4" w:space="0" w:color="000000"/>
              <w:bottom w:val="single" w:sz="4" w:space="0" w:color="000000"/>
              <w:right w:val="single" w:sz="4" w:space="0" w:color="000000"/>
            </w:tcBorders>
          </w:tcPr>
          <w:p w14:paraId="7BFA6B2F" w14:textId="77777777" w:rsidR="00FD5007" w:rsidRDefault="00FD5007">
            <w:pPr>
              <w:suppressAutoHyphens w:val="0"/>
            </w:pPr>
            <w:r>
              <w:rPr>
                <w:rFonts w:ascii="Arial" w:hAnsi="Arial" w:cs="Arial"/>
                <w:b/>
                <w:lang w:eastAsia="pl-PL"/>
              </w:rPr>
              <w:t>Odpowiedź:</w:t>
            </w:r>
          </w:p>
        </w:tc>
      </w:tr>
      <w:tr w:rsidR="00FD5007" w14:paraId="255C3C62" w14:textId="77777777">
        <w:trPr>
          <w:trHeight w:val="406"/>
        </w:trPr>
        <w:tc>
          <w:tcPr>
            <w:tcW w:w="4644" w:type="dxa"/>
            <w:vMerge w:val="restart"/>
            <w:tcBorders>
              <w:top w:val="single" w:sz="4" w:space="0" w:color="000000"/>
              <w:left w:val="single" w:sz="4" w:space="0" w:color="000000"/>
              <w:bottom w:val="single" w:sz="4" w:space="0" w:color="000000"/>
              <w:right w:val="single" w:sz="4" w:space="0" w:color="000000"/>
            </w:tcBorders>
          </w:tcPr>
          <w:p w14:paraId="793F704B" w14:textId="77777777" w:rsidR="00FD5007" w:rsidRDefault="00FD5007">
            <w:pPr>
              <w:suppressAutoHyphens w:val="0"/>
            </w:pPr>
            <w:r>
              <w:rPr>
                <w:rFonts w:ascii="Arial" w:hAnsi="Arial" w:cs="Arial"/>
                <w:lang w:eastAsia="pl-PL"/>
              </w:rPr>
              <w:t xml:space="preserve">Czy wykonawca, </w:t>
            </w:r>
            <w:r>
              <w:rPr>
                <w:rFonts w:ascii="Arial" w:hAnsi="Arial" w:cs="Arial"/>
                <w:b/>
                <w:lang w:eastAsia="pl-PL"/>
              </w:rPr>
              <w:t>wedle własnej wiedzy</w:t>
            </w:r>
            <w:r>
              <w:rPr>
                <w:rFonts w:ascii="Arial" w:hAnsi="Arial" w:cs="Arial"/>
                <w:lang w:eastAsia="pl-PL"/>
              </w:rPr>
              <w:t xml:space="preserve">, naruszył </w:t>
            </w:r>
            <w:r>
              <w:rPr>
                <w:rFonts w:ascii="Arial" w:hAnsi="Arial" w:cs="Arial"/>
                <w:b/>
                <w:lang w:eastAsia="pl-PL"/>
              </w:rPr>
              <w:t>swoje obowiązki</w:t>
            </w:r>
            <w:r>
              <w:rPr>
                <w:rFonts w:ascii="Arial" w:hAnsi="Arial" w:cs="Arial"/>
                <w:lang w:eastAsia="pl-PL"/>
              </w:rPr>
              <w:t xml:space="preserve"> w dziedzinie </w:t>
            </w:r>
            <w:r>
              <w:rPr>
                <w:rFonts w:ascii="Arial" w:hAnsi="Arial" w:cs="Arial"/>
                <w:b/>
                <w:lang w:eastAsia="pl-PL"/>
              </w:rPr>
              <w:t>prawa środowiska, prawa socjalnego i prawa pracy</w:t>
            </w:r>
            <w:r>
              <w:rPr>
                <w:rStyle w:val="footnotereference1"/>
                <w:rFonts w:ascii="Arial" w:hAnsi="Arial" w:cs="Arial"/>
                <w:b/>
                <w:lang w:eastAsia="pl-PL"/>
              </w:rPr>
              <w:footnoteReference w:id="26"/>
            </w:r>
            <w:r>
              <w:rPr>
                <w:rFonts w:ascii="Arial" w:hAnsi="Arial" w:cs="Arial"/>
                <w:lang w:eastAsia="pl-PL"/>
              </w:rPr>
              <w:t>?</w:t>
            </w:r>
          </w:p>
        </w:tc>
        <w:tc>
          <w:tcPr>
            <w:tcW w:w="4645" w:type="dxa"/>
            <w:tcBorders>
              <w:top w:val="single" w:sz="4" w:space="0" w:color="000000"/>
              <w:left w:val="single" w:sz="4" w:space="0" w:color="000000"/>
              <w:bottom w:val="single" w:sz="4" w:space="0" w:color="000000"/>
              <w:right w:val="single" w:sz="4" w:space="0" w:color="000000"/>
            </w:tcBorders>
          </w:tcPr>
          <w:p w14:paraId="11C3F35F" w14:textId="77777777" w:rsidR="00FD5007" w:rsidRDefault="00FD5007">
            <w:pPr>
              <w:suppressAutoHyphens w:val="0"/>
            </w:pPr>
            <w:r>
              <w:rPr>
                <w:rFonts w:ascii="Arial" w:hAnsi="Arial" w:cs="Arial"/>
                <w:lang w:eastAsia="pl-PL"/>
              </w:rPr>
              <w:t>[] Tak [] Nie</w:t>
            </w:r>
          </w:p>
        </w:tc>
      </w:tr>
      <w:tr w:rsidR="00FD5007" w14:paraId="37ED8524" w14:textId="77777777">
        <w:trPr>
          <w:trHeight w:val="405"/>
        </w:trPr>
        <w:tc>
          <w:tcPr>
            <w:tcW w:w="4644" w:type="dxa"/>
            <w:vMerge/>
            <w:tcBorders>
              <w:top w:val="single" w:sz="4" w:space="0" w:color="000000"/>
              <w:left w:val="single" w:sz="4" w:space="0" w:color="000000"/>
              <w:bottom w:val="single" w:sz="4" w:space="0" w:color="000000"/>
              <w:right w:val="single" w:sz="4" w:space="0" w:color="000000"/>
            </w:tcBorders>
          </w:tcPr>
          <w:p w14:paraId="5E855045" w14:textId="77777777" w:rsidR="00FD5007" w:rsidRDefault="00FD5007">
            <w:pPr>
              <w:suppressAutoHyphens w:val="0"/>
              <w:snapToGrid w:val="0"/>
              <w:rPr>
                <w:rFonts w:ascii="Arial" w:hAnsi="Arial" w:cs="Arial"/>
                <w:lang w:eastAsia="pl-PL"/>
              </w:rPr>
            </w:pPr>
          </w:p>
        </w:tc>
        <w:tc>
          <w:tcPr>
            <w:tcW w:w="4645" w:type="dxa"/>
            <w:tcBorders>
              <w:top w:val="single" w:sz="4" w:space="0" w:color="000000"/>
              <w:left w:val="single" w:sz="4" w:space="0" w:color="000000"/>
              <w:bottom w:val="single" w:sz="4" w:space="0" w:color="000000"/>
              <w:right w:val="single" w:sz="4" w:space="0" w:color="000000"/>
            </w:tcBorders>
          </w:tcPr>
          <w:p w14:paraId="3B654AA6" w14:textId="77777777" w:rsidR="00FD5007" w:rsidRDefault="00FD5007">
            <w:pPr>
              <w:suppressAutoHyphens w:val="0"/>
            </w:pPr>
            <w:r>
              <w:rPr>
                <w:rFonts w:ascii="Arial" w:hAnsi="Arial" w:cs="Arial"/>
                <w:b/>
                <w:lang w:eastAsia="pl-PL"/>
              </w:rPr>
              <w:t>Jeżeli tak</w:t>
            </w:r>
            <w:r>
              <w:rPr>
                <w:rFonts w:ascii="Arial" w:hAnsi="Arial" w:cs="Arial"/>
                <w:lang w:eastAsia="pl-PL"/>
              </w:rPr>
              <w:t>, czy wykonawca przedsięwziął środki w celu wykazania swojej rzetelności pomimo istnienia odpowiedniej podstawy wykluczenia („samooczyszczenie”)?</w:t>
            </w:r>
            <w:r>
              <w:rPr>
                <w:rFonts w:ascii="Arial" w:hAnsi="Arial" w:cs="Arial"/>
                <w:lang w:eastAsia="pl-PL"/>
              </w:rPr>
              <w:br/>
            </w:r>
            <w:r>
              <w:rPr>
                <w:rFonts w:ascii="Arial" w:hAnsi="Arial" w:cs="Arial"/>
                <w:lang w:eastAsia="pl-PL"/>
              </w:rPr>
              <w:lastRenderedPageBreak/>
              <w:t>[] Tak [] Nie</w:t>
            </w:r>
            <w:r>
              <w:rPr>
                <w:rFonts w:ascii="Arial" w:hAnsi="Arial" w:cs="Arial"/>
                <w:lang w:eastAsia="pl-PL"/>
              </w:rPr>
              <w:br/>
            </w:r>
            <w:r>
              <w:rPr>
                <w:rFonts w:ascii="Arial" w:hAnsi="Arial" w:cs="Arial"/>
                <w:b/>
                <w:lang w:eastAsia="pl-PL"/>
              </w:rPr>
              <w:t>Jeżeli tak</w:t>
            </w:r>
            <w:r>
              <w:rPr>
                <w:rFonts w:ascii="Arial" w:hAnsi="Arial" w:cs="Arial"/>
                <w:lang w:eastAsia="pl-PL"/>
              </w:rPr>
              <w:t>, proszę opisać przedsięwzięte środki: [……]</w:t>
            </w:r>
          </w:p>
        </w:tc>
      </w:tr>
      <w:tr w:rsidR="00FD5007" w14:paraId="7EB9F146" w14:textId="77777777">
        <w:tc>
          <w:tcPr>
            <w:tcW w:w="4644" w:type="dxa"/>
            <w:tcBorders>
              <w:top w:val="single" w:sz="4" w:space="0" w:color="000000"/>
              <w:left w:val="single" w:sz="4" w:space="0" w:color="000000"/>
              <w:bottom w:val="single" w:sz="4" w:space="0" w:color="000000"/>
              <w:right w:val="single" w:sz="4" w:space="0" w:color="000000"/>
            </w:tcBorders>
          </w:tcPr>
          <w:p w14:paraId="2E1990D1" w14:textId="77777777" w:rsidR="00FD5007" w:rsidRDefault="00FD5007">
            <w:pPr>
              <w:suppressAutoHyphens w:val="0"/>
              <w:spacing w:before="120" w:after="120"/>
              <w:rPr>
                <w:rFonts w:ascii="Arial" w:eastAsia="Calibri" w:hAnsi="Arial" w:cs="Arial"/>
                <w:lang w:eastAsia="en-GB"/>
              </w:rPr>
            </w:pPr>
            <w:r>
              <w:rPr>
                <w:rFonts w:ascii="Arial" w:eastAsia="Calibri" w:hAnsi="Arial" w:cs="Arial"/>
                <w:lang w:eastAsia="en-GB"/>
              </w:rPr>
              <w:lastRenderedPageBreak/>
              <w:t>Czy wykonawca znajduje się w jednej z następujących sytuacji:</w:t>
            </w:r>
            <w:r>
              <w:rPr>
                <w:rFonts w:ascii="Arial" w:eastAsia="Calibri" w:hAnsi="Arial" w:cs="Arial"/>
                <w:lang w:eastAsia="en-GB"/>
              </w:rPr>
              <w:br/>
              <w:t xml:space="preserve">a) </w:t>
            </w:r>
            <w:r>
              <w:rPr>
                <w:rFonts w:ascii="Arial" w:eastAsia="Calibri" w:hAnsi="Arial" w:cs="Arial"/>
                <w:b/>
                <w:lang w:eastAsia="en-GB"/>
              </w:rPr>
              <w:t>zbankrutował</w:t>
            </w:r>
            <w:r>
              <w:rPr>
                <w:rFonts w:ascii="Arial" w:eastAsia="Calibri" w:hAnsi="Arial" w:cs="Arial"/>
                <w:lang w:eastAsia="en-GB"/>
              </w:rPr>
              <w:t>; lub</w:t>
            </w:r>
            <w:r>
              <w:rPr>
                <w:rFonts w:ascii="Arial" w:eastAsia="Calibri" w:hAnsi="Arial" w:cs="Arial"/>
                <w:lang w:eastAsia="en-GB"/>
              </w:rPr>
              <w:br/>
              <w:t xml:space="preserve">b) </w:t>
            </w:r>
            <w:r>
              <w:rPr>
                <w:rFonts w:ascii="Arial" w:eastAsia="Calibri" w:hAnsi="Arial" w:cs="Arial"/>
                <w:b/>
                <w:lang w:eastAsia="en-GB"/>
              </w:rPr>
              <w:t>prowadzone jest wobec niego postępowanie upadłościowe</w:t>
            </w:r>
            <w:r>
              <w:rPr>
                <w:rFonts w:ascii="Arial" w:eastAsia="Calibri" w:hAnsi="Arial" w:cs="Arial"/>
                <w:lang w:eastAsia="en-GB"/>
              </w:rPr>
              <w:t xml:space="preserve"> lub likwidacyjne; lub</w:t>
            </w:r>
            <w:r>
              <w:rPr>
                <w:rFonts w:ascii="Arial" w:eastAsia="Calibri" w:hAnsi="Arial" w:cs="Arial"/>
                <w:lang w:eastAsia="en-GB"/>
              </w:rPr>
              <w:br/>
              <w:t xml:space="preserve">c) zawarł </w:t>
            </w:r>
            <w:r>
              <w:rPr>
                <w:rFonts w:ascii="Arial" w:eastAsia="Calibri" w:hAnsi="Arial" w:cs="Arial"/>
                <w:b/>
                <w:lang w:eastAsia="en-GB"/>
              </w:rPr>
              <w:t>układ z wierzycielami</w:t>
            </w:r>
            <w:r>
              <w:rPr>
                <w:rFonts w:ascii="Arial" w:eastAsia="Calibri" w:hAnsi="Arial" w:cs="Arial"/>
                <w:lang w:eastAsia="en-GB"/>
              </w:rPr>
              <w:t>; lub</w:t>
            </w:r>
            <w:r>
              <w:rPr>
                <w:rFonts w:ascii="Arial" w:eastAsia="Calibri" w:hAnsi="Arial" w:cs="Arial"/>
                <w:lang w:eastAsia="en-GB"/>
              </w:rPr>
              <w:br/>
              <w:t>d) znajduje się w innej tego rodzaju sytuacji wynikającej z podobnej procedury przewidzianej w krajowych przepisach ustawowych i wykonawczych</w:t>
            </w:r>
            <w:r>
              <w:rPr>
                <w:rStyle w:val="footnotereference1"/>
                <w:rFonts w:ascii="Arial" w:eastAsia="Calibri" w:hAnsi="Arial" w:cs="Arial"/>
                <w:lang w:eastAsia="en-GB"/>
              </w:rPr>
              <w:footnoteReference w:id="27"/>
            </w:r>
            <w:r>
              <w:rPr>
                <w:rFonts w:ascii="Arial" w:eastAsia="Calibri" w:hAnsi="Arial" w:cs="Arial"/>
                <w:lang w:eastAsia="en-GB"/>
              </w:rPr>
              <w:t>; lub</w:t>
            </w:r>
            <w:r>
              <w:rPr>
                <w:rFonts w:ascii="Arial" w:eastAsia="Calibri" w:hAnsi="Arial" w:cs="Arial"/>
                <w:lang w:eastAsia="en-GB"/>
              </w:rPr>
              <w:br/>
              <w:t>e) jego aktywami zarządza likwidator lub sąd; lub</w:t>
            </w:r>
            <w:r>
              <w:rPr>
                <w:rFonts w:ascii="Arial" w:eastAsia="Calibri" w:hAnsi="Arial" w:cs="Arial"/>
                <w:lang w:eastAsia="en-GB"/>
              </w:rPr>
              <w:br/>
              <w:t>f) jego działalność gospodarcza jest zawieszona?</w:t>
            </w:r>
            <w:r>
              <w:rPr>
                <w:rFonts w:ascii="Arial" w:eastAsia="Calibri" w:hAnsi="Arial" w:cs="Arial"/>
                <w:lang w:eastAsia="en-GB"/>
              </w:rPr>
              <w:br/>
            </w:r>
            <w:r>
              <w:rPr>
                <w:rFonts w:ascii="Arial" w:eastAsia="Calibri" w:hAnsi="Arial" w:cs="Arial"/>
                <w:b/>
                <w:lang w:eastAsia="en-GB"/>
              </w:rPr>
              <w:t>Jeżeli tak:</w:t>
            </w:r>
          </w:p>
          <w:p w14:paraId="25D57A7E" w14:textId="77777777" w:rsidR="00FD5007" w:rsidRDefault="00FD5007" w:rsidP="00E06072">
            <w:pPr>
              <w:numPr>
                <w:ilvl w:val="0"/>
                <w:numId w:val="41"/>
              </w:numPr>
              <w:tabs>
                <w:tab w:val="left" w:pos="284"/>
              </w:tabs>
              <w:suppressAutoHyphens w:val="0"/>
              <w:spacing w:before="120" w:after="120"/>
              <w:ind w:left="284" w:hanging="284"/>
              <w:jc w:val="both"/>
              <w:rPr>
                <w:rFonts w:ascii="Arial" w:eastAsia="Calibri" w:hAnsi="Arial" w:cs="Arial"/>
                <w:lang w:eastAsia="en-GB"/>
              </w:rPr>
            </w:pPr>
            <w:r>
              <w:rPr>
                <w:rFonts w:ascii="Arial" w:eastAsia="Calibri" w:hAnsi="Arial" w:cs="Arial"/>
                <w:lang w:eastAsia="en-GB"/>
              </w:rPr>
              <w:t>Proszę podać szczegółowe informacje:</w:t>
            </w:r>
          </w:p>
          <w:p w14:paraId="09C90214" w14:textId="77777777" w:rsidR="00FD5007" w:rsidRDefault="00FD5007" w:rsidP="00E06072">
            <w:pPr>
              <w:numPr>
                <w:ilvl w:val="0"/>
                <w:numId w:val="41"/>
              </w:numPr>
              <w:tabs>
                <w:tab w:val="left" w:pos="284"/>
              </w:tabs>
              <w:suppressAutoHyphens w:val="0"/>
              <w:spacing w:before="120" w:after="120"/>
              <w:ind w:left="284" w:hanging="284"/>
              <w:jc w:val="both"/>
              <w:rPr>
                <w:rFonts w:ascii="Arial" w:eastAsia="Calibri" w:hAnsi="Arial" w:cs="Arial"/>
                <w:lang w:eastAsia="en-GB"/>
              </w:rPr>
            </w:pPr>
            <w:r>
              <w:rPr>
                <w:rFonts w:ascii="Arial" w:eastAsia="Calibri" w:hAnsi="Arial" w:cs="Arial"/>
                <w:lang w:eastAsia="en-GB"/>
              </w:rPr>
              <w:t>Proszę podać powody, które pomimo powyższej sytuacji umożliwiają realizację zamówienia, z uwzględnieniem mających zastosowanie przepisów krajowych i środków dotyczących kontynuowania działalności gospodarczej</w:t>
            </w:r>
            <w:r>
              <w:rPr>
                <w:rStyle w:val="footnotereference1"/>
                <w:rFonts w:ascii="Arial" w:eastAsia="Calibri" w:hAnsi="Arial" w:cs="Arial"/>
                <w:lang w:eastAsia="en-GB"/>
              </w:rPr>
              <w:footnoteReference w:id="28"/>
            </w:r>
            <w:r>
              <w:rPr>
                <w:rFonts w:ascii="Arial" w:eastAsia="Calibri" w:hAnsi="Arial" w:cs="Arial"/>
                <w:lang w:eastAsia="en-GB"/>
              </w:rPr>
              <w:t>.</w:t>
            </w:r>
          </w:p>
          <w:p w14:paraId="7F61659F" w14:textId="77777777" w:rsidR="00FD5007" w:rsidRDefault="00FD5007">
            <w:pPr>
              <w:suppressAutoHyphens w:val="0"/>
              <w:spacing w:before="120" w:after="120"/>
            </w:pPr>
            <w:r>
              <w:rPr>
                <w:rFonts w:ascii="Arial" w:eastAsia="Calibri" w:hAnsi="Arial" w:cs="Arial"/>
                <w:lang w:eastAsia="en-GB"/>
              </w:rP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568472FB" w14:textId="77777777" w:rsidR="00FD5007" w:rsidRDefault="00FD5007">
            <w:pPr>
              <w:suppressAutoHyphens w:val="0"/>
              <w:rPr>
                <w:rFonts w:ascii="Arial" w:hAnsi="Arial" w:cs="Arial"/>
                <w:lang w:eastAsia="pl-PL"/>
              </w:rPr>
            </w:pPr>
            <w:r>
              <w:rPr>
                <w:rFonts w:ascii="Arial" w:hAnsi="Arial" w:cs="Arial"/>
                <w:lang w:eastAsia="pl-PL"/>
              </w:rPr>
              <w:t>[] Tak [] Nie</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p>
          <w:p w14:paraId="323BE884" w14:textId="77777777" w:rsidR="00FD5007" w:rsidRDefault="00FD5007">
            <w:pPr>
              <w:suppressAutoHyphens w:val="0"/>
              <w:rPr>
                <w:rFonts w:ascii="Arial" w:hAnsi="Arial" w:cs="Arial"/>
                <w:lang w:eastAsia="pl-PL"/>
              </w:rPr>
            </w:pPr>
          </w:p>
          <w:p w14:paraId="3F53E7EB" w14:textId="77777777" w:rsidR="00FD5007" w:rsidRDefault="00FD5007">
            <w:pPr>
              <w:suppressAutoHyphens w:val="0"/>
              <w:rPr>
                <w:rFonts w:ascii="Arial" w:hAnsi="Arial" w:cs="Arial"/>
                <w:lang w:eastAsia="pl-PL"/>
              </w:rPr>
            </w:pPr>
          </w:p>
          <w:p w14:paraId="10F505A7" w14:textId="77777777" w:rsidR="00FD5007" w:rsidRDefault="00FD5007" w:rsidP="00E06072">
            <w:pPr>
              <w:numPr>
                <w:ilvl w:val="0"/>
                <w:numId w:val="41"/>
              </w:numPr>
              <w:suppressAutoHyphens w:val="0"/>
              <w:spacing w:before="120" w:after="120"/>
              <w:jc w:val="both"/>
              <w:rPr>
                <w:rFonts w:ascii="Arial" w:eastAsia="Calibri" w:hAnsi="Arial" w:cs="Arial"/>
                <w:lang w:eastAsia="en-GB"/>
              </w:rPr>
            </w:pPr>
            <w:r>
              <w:rPr>
                <w:rFonts w:ascii="Arial" w:eastAsia="Calibri" w:hAnsi="Arial" w:cs="Arial"/>
                <w:lang w:eastAsia="en-GB"/>
              </w:rPr>
              <w:t>[……]</w:t>
            </w:r>
          </w:p>
          <w:p w14:paraId="22E6A4FF" w14:textId="77777777" w:rsidR="00FD5007" w:rsidRDefault="00FD5007" w:rsidP="00E06072">
            <w:pPr>
              <w:numPr>
                <w:ilvl w:val="0"/>
                <w:numId w:val="41"/>
              </w:numPr>
              <w:suppressAutoHyphens w:val="0"/>
              <w:spacing w:before="120" w:after="120"/>
              <w:jc w:val="both"/>
              <w:rPr>
                <w:rFonts w:ascii="Arial" w:eastAsia="Calibri" w:hAnsi="Arial" w:cs="Arial"/>
                <w:lang w:eastAsia="en-GB"/>
              </w:rPr>
            </w:pPr>
            <w:r>
              <w:rPr>
                <w:rFonts w:ascii="Arial" w:eastAsia="Calibri" w:hAnsi="Arial" w:cs="Arial"/>
                <w:lang w:eastAsia="en-GB"/>
              </w:rPr>
              <w:t>[……]</w:t>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r>
              <w:rPr>
                <w:rFonts w:ascii="Arial" w:eastAsia="Calibri" w:hAnsi="Arial" w:cs="Arial"/>
                <w:lang w:eastAsia="en-GB"/>
              </w:rPr>
              <w:br/>
            </w:r>
          </w:p>
          <w:p w14:paraId="05548F80" w14:textId="77777777" w:rsidR="00FD5007" w:rsidRDefault="00FD5007">
            <w:pPr>
              <w:suppressAutoHyphens w:val="0"/>
              <w:spacing w:before="120" w:after="120"/>
              <w:ind w:left="850"/>
              <w:jc w:val="both"/>
              <w:rPr>
                <w:rFonts w:ascii="Arial" w:eastAsia="Calibri" w:hAnsi="Arial" w:cs="Arial"/>
                <w:lang w:eastAsia="en-GB"/>
              </w:rPr>
            </w:pPr>
          </w:p>
          <w:p w14:paraId="1811D235" w14:textId="77777777" w:rsidR="00FD5007" w:rsidRDefault="00FD5007">
            <w:pPr>
              <w:suppressAutoHyphens w:val="0"/>
            </w:pPr>
            <w:r>
              <w:rPr>
                <w:rFonts w:ascii="Arial" w:hAnsi="Arial" w:cs="Arial"/>
                <w:lang w:eastAsia="pl-PL"/>
              </w:rP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r w:rsidR="00FD5007" w14:paraId="0A94A426" w14:textId="77777777">
        <w:trPr>
          <w:trHeight w:val="303"/>
        </w:trPr>
        <w:tc>
          <w:tcPr>
            <w:tcW w:w="4644" w:type="dxa"/>
            <w:vMerge w:val="restart"/>
            <w:tcBorders>
              <w:top w:val="single" w:sz="4" w:space="0" w:color="000000"/>
              <w:left w:val="single" w:sz="4" w:space="0" w:color="000000"/>
              <w:bottom w:val="single" w:sz="4" w:space="0" w:color="000000"/>
              <w:right w:val="single" w:sz="4" w:space="0" w:color="000000"/>
            </w:tcBorders>
          </w:tcPr>
          <w:p w14:paraId="3E6A0935" w14:textId="77777777" w:rsidR="00FD5007" w:rsidRDefault="00FD5007">
            <w:pPr>
              <w:suppressAutoHyphens w:val="0"/>
              <w:spacing w:before="120" w:after="120"/>
            </w:pPr>
            <w:r>
              <w:rPr>
                <w:rFonts w:ascii="Arial" w:eastAsia="Calibri" w:hAnsi="Arial" w:cs="Arial"/>
                <w:lang w:eastAsia="en-GB"/>
              </w:rPr>
              <w:t xml:space="preserve">Czy wykonawca jest winien </w:t>
            </w:r>
            <w:r>
              <w:rPr>
                <w:rFonts w:ascii="Arial" w:eastAsia="Calibri" w:hAnsi="Arial" w:cs="Arial"/>
                <w:b/>
                <w:lang w:eastAsia="en-GB"/>
              </w:rPr>
              <w:t>poważnego wykroczenia zawodowego</w:t>
            </w:r>
            <w:r>
              <w:rPr>
                <w:rStyle w:val="footnotereference1"/>
                <w:rFonts w:ascii="Arial" w:eastAsia="Calibri" w:hAnsi="Arial" w:cs="Arial"/>
                <w:b/>
                <w:lang w:eastAsia="en-GB"/>
              </w:rPr>
              <w:footnoteReference w:id="29"/>
            </w:r>
            <w:r>
              <w:rPr>
                <w:rFonts w:ascii="Arial" w:eastAsia="Calibri" w:hAnsi="Arial" w:cs="Arial"/>
                <w:lang w:eastAsia="en-GB"/>
              </w:rPr>
              <w:t xml:space="preserve">? </w:t>
            </w:r>
            <w:r>
              <w:rPr>
                <w:rFonts w:ascii="Arial" w:eastAsia="Calibri" w:hAnsi="Arial" w:cs="Arial"/>
                <w:lang w:eastAsia="en-GB"/>
              </w:rPr>
              <w:br/>
              <w:t>Jeżeli tak, proszę podać szczegółowe informacje na ten temat:</w:t>
            </w:r>
          </w:p>
        </w:tc>
        <w:tc>
          <w:tcPr>
            <w:tcW w:w="4645" w:type="dxa"/>
            <w:tcBorders>
              <w:top w:val="single" w:sz="4" w:space="0" w:color="000000"/>
              <w:left w:val="single" w:sz="4" w:space="0" w:color="000000"/>
              <w:bottom w:val="single" w:sz="4" w:space="0" w:color="000000"/>
              <w:right w:val="single" w:sz="4" w:space="0" w:color="000000"/>
            </w:tcBorders>
          </w:tcPr>
          <w:p w14:paraId="04F01CFC" w14:textId="77777777" w:rsidR="00FD5007" w:rsidRDefault="00FD5007">
            <w:pPr>
              <w:suppressAutoHyphens w:val="0"/>
            </w:pPr>
            <w:r>
              <w:rPr>
                <w:rFonts w:ascii="Arial" w:hAnsi="Arial" w:cs="Arial"/>
                <w:lang w:eastAsia="pl-PL"/>
              </w:rPr>
              <w:t>[] Tak [] Nie</w:t>
            </w:r>
            <w:r>
              <w:rPr>
                <w:rFonts w:ascii="Arial" w:hAnsi="Arial" w:cs="Arial"/>
                <w:lang w:eastAsia="pl-PL"/>
              </w:rPr>
              <w:br/>
            </w:r>
            <w:r>
              <w:rPr>
                <w:rFonts w:ascii="Arial" w:hAnsi="Arial" w:cs="Arial"/>
                <w:lang w:eastAsia="pl-PL"/>
              </w:rPr>
              <w:br/>
              <w:t xml:space="preserve"> [……]</w:t>
            </w:r>
          </w:p>
        </w:tc>
      </w:tr>
      <w:tr w:rsidR="00FD5007" w14:paraId="01DBCDC3" w14:textId="77777777">
        <w:trPr>
          <w:trHeight w:val="303"/>
        </w:trPr>
        <w:tc>
          <w:tcPr>
            <w:tcW w:w="4644" w:type="dxa"/>
            <w:vMerge/>
            <w:tcBorders>
              <w:top w:val="single" w:sz="4" w:space="0" w:color="000000"/>
              <w:left w:val="single" w:sz="4" w:space="0" w:color="000000"/>
              <w:bottom w:val="single" w:sz="4" w:space="0" w:color="000000"/>
              <w:right w:val="single" w:sz="4" w:space="0" w:color="000000"/>
            </w:tcBorders>
          </w:tcPr>
          <w:p w14:paraId="036A0CEA" w14:textId="77777777" w:rsidR="00FD5007" w:rsidRDefault="00FD5007">
            <w:pPr>
              <w:suppressAutoHyphens w:val="0"/>
              <w:snapToGrid w:val="0"/>
              <w:spacing w:before="120" w:after="120"/>
              <w:rPr>
                <w:rFonts w:ascii="Arial" w:eastAsia="Calibri" w:hAnsi="Arial" w:cs="Arial"/>
                <w:lang w:eastAsia="en-GB"/>
              </w:rPr>
            </w:pPr>
          </w:p>
        </w:tc>
        <w:tc>
          <w:tcPr>
            <w:tcW w:w="4645" w:type="dxa"/>
            <w:tcBorders>
              <w:top w:val="single" w:sz="4" w:space="0" w:color="000000"/>
              <w:left w:val="single" w:sz="4" w:space="0" w:color="000000"/>
              <w:bottom w:val="single" w:sz="4" w:space="0" w:color="000000"/>
              <w:right w:val="single" w:sz="4" w:space="0" w:color="000000"/>
            </w:tcBorders>
          </w:tcPr>
          <w:p w14:paraId="167E2EF3" w14:textId="77777777" w:rsidR="00FD5007" w:rsidRDefault="00FD5007">
            <w:pPr>
              <w:suppressAutoHyphens w:val="0"/>
            </w:pPr>
            <w:r>
              <w:rPr>
                <w:rFonts w:ascii="Arial" w:hAnsi="Arial" w:cs="Arial"/>
                <w:b/>
                <w:lang w:eastAsia="pl-PL"/>
              </w:rPr>
              <w:t>Jeżeli tak</w:t>
            </w:r>
            <w:r>
              <w:rPr>
                <w:rFonts w:ascii="Arial" w:hAnsi="Arial" w:cs="Arial"/>
                <w:lang w:eastAsia="pl-PL"/>
              </w:rPr>
              <w:t>, czy wykonawca przedsięwziął środki w celu samooczyszczenia? [] Tak [] Nie</w:t>
            </w:r>
            <w:r>
              <w:rPr>
                <w:rFonts w:ascii="Arial" w:hAnsi="Arial" w:cs="Arial"/>
                <w:lang w:eastAsia="pl-PL"/>
              </w:rPr>
              <w:br/>
            </w:r>
            <w:r>
              <w:rPr>
                <w:rFonts w:ascii="Arial" w:hAnsi="Arial" w:cs="Arial"/>
                <w:b/>
                <w:lang w:eastAsia="pl-PL"/>
              </w:rPr>
              <w:t>Jeżeli tak</w:t>
            </w:r>
            <w:r>
              <w:rPr>
                <w:rFonts w:ascii="Arial" w:hAnsi="Arial" w:cs="Arial"/>
                <w:lang w:eastAsia="pl-PL"/>
              </w:rPr>
              <w:t>, proszę opisać przedsięwzięte środki: [……]</w:t>
            </w:r>
          </w:p>
        </w:tc>
      </w:tr>
      <w:tr w:rsidR="00FD5007" w14:paraId="29212D27" w14:textId="77777777">
        <w:trPr>
          <w:trHeight w:val="515"/>
        </w:trPr>
        <w:tc>
          <w:tcPr>
            <w:tcW w:w="4644" w:type="dxa"/>
            <w:vMerge w:val="restart"/>
            <w:tcBorders>
              <w:top w:val="single" w:sz="4" w:space="0" w:color="000000"/>
              <w:left w:val="single" w:sz="4" w:space="0" w:color="000000"/>
              <w:bottom w:val="single" w:sz="4" w:space="0" w:color="000000"/>
              <w:right w:val="single" w:sz="4" w:space="0" w:color="000000"/>
            </w:tcBorders>
          </w:tcPr>
          <w:p w14:paraId="68716F21" w14:textId="77777777" w:rsidR="00FD5007" w:rsidRDefault="00FD5007">
            <w:pPr>
              <w:suppressAutoHyphens w:val="0"/>
              <w:spacing w:before="120" w:after="120"/>
            </w:pPr>
            <w:r>
              <w:rPr>
                <w:rFonts w:ascii="Arial Narrow" w:eastAsia="Calibri" w:hAnsi="Arial Narrow" w:cs="Arial Narrow"/>
                <w:lang w:eastAsia="en-GB"/>
              </w:rPr>
              <w:t>Czy wykonawca</w:t>
            </w:r>
            <w:r>
              <w:rPr>
                <w:rFonts w:ascii="Arial" w:eastAsia="Calibri" w:hAnsi="Arial" w:cs="Arial"/>
                <w:lang w:eastAsia="en-GB"/>
              </w:rPr>
              <w:t xml:space="preserve"> zawarł z innymi wykonawcami </w:t>
            </w:r>
            <w:r>
              <w:rPr>
                <w:rFonts w:ascii="Arial" w:eastAsia="Calibri" w:hAnsi="Arial" w:cs="Arial"/>
                <w:b/>
                <w:lang w:eastAsia="en-GB"/>
              </w:rPr>
              <w:t>porozumienia mające na celu zakłócenie konkurencji</w:t>
            </w:r>
            <w:r>
              <w:rPr>
                <w:rFonts w:ascii="Arial" w:eastAsia="Calibri" w:hAnsi="Arial" w:cs="Arial"/>
                <w:lang w:eastAsia="en-GB"/>
              </w:rPr>
              <w:t>?</w:t>
            </w:r>
            <w:r>
              <w:rPr>
                <w:rFonts w:ascii="Arial" w:eastAsia="Calibri" w:hAnsi="Arial" w:cs="Arial"/>
                <w:lang w:eastAsia="en-GB"/>
              </w:rPr>
              <w:br/>
            </w:r>
            <w:r>
              <w:rPr>
                <w:rFonts w:ascii="Arial" w:eastAsia="Calibri" w:hAnsi="Arial" w:cs="Arial"/>
                <w:b/>
                <w:lang w:eastAsia="en-GB"/>
              </w:rPr>
              <w:t>Jeżeli tak</w:t>
            </w:r>
            <w:r>
              <w:rPr>
                <w:rFonts w:ascii="Arial" w:eastAsia="Calibri" w:hAnsi="Arial" w:cs="Arial"/>
                <w:lang w:eastAsia="en-GB"/>
              </w:rPr>
              <w:t>, proszę podać szczegółowe informacje na ten temat:</w:t>
            </w:r>
          </w:p>
        </w:tc>
        <w:tc>
          <w:tcPr>
            <w:tcW w:w="4645" w:type="dxa"/>
            <w:tcBorders>
              <w:top w:val="single" w:sz="4" w:space="0" w:color="000000"/>
              <w:left w:val="single" w:sz="4" w:space="0" w:color="000000"/>
              <w:bottom w:val="single" w:sz="4" w:space="0" w:color="000000"/>
              <w:right w:val="single" w:sz="4" w:space="0" w:color="000000"/>
            </w:tcBorders>
          </w:tcPr>
          <w:p w14:paraId="62C13528" w14:textId="77777777" w:rsidR="00FD5007" w:rsidRDefault="00FD5007">
            <w:pPr>
              <w:suppressAutoHyphens w:val="0"/>
            </w:pPr>
            <w:r>
              <w:rPr>
                <w:rFonts w:ascii="Arial" w:hAnsi="Arial" w:cs="Arial"/>
                <w:lang w:eastAsia="pl-PL"/>
              </w:rPr>
              <w:t>[] Tak [] Nie</w:t>
            </w:r>
            <w:r>
              <w:rPr>
                <w:rFonts w:ascii="Arial" w:hAnsi="Arial" w:cs="Arial"/>
                <w:lang w:eastAsia="pl-PL"/>
              </w:rPr>
              <w:br/>
            </w:r>
            <w:r>
              <w:rPr>
                <w:rFonts w:ascii="Arial" w:hAnsi="Arial" w:cs="Arial"/>
                <w:lang w:eastAsia="pl-PL"/>
              </w:rPr>
              <w:br/>
            </w:r>
            <w:r>
              <w:rPr>
                <w:rFonts w:ascii="Arial" w:hAnsi="Arial" w:cs="Arial"/>
                <w:lang w:eastAsia="pl-PL"/>
              </w:rPr>
              <w:br/>
              <w:t>[…]</w:t>
            </w:r>
          </w:p>
        </w:tc>
      </w:tr>
      <w:tr w:rsidR="00FD5007" w14:paraId="43A4A810" w14:textId="77777777">
        <w:trPr>
          <w:trHeight w:val="514"/>
        </w:trPr>
        <w:tc>
          <w:tcPr>
            <w:tcW w:w="4644" w:type="dxa"/>
            <w:vMerge/>
            <w:tcBorders>
              <w:top w:val="single" w:sz="4" w:space="0" w:color="000000"/>
              <w:left w:val="single" w:sz="4" w:space="0" w:color="000000"/>
              <w:bottom w:val="single" w:sz="4" w:space="0" w:color="000000"/>
              <w:right w:val="single" w:sz="4" w:space="0" w:color="000000"/>
            </w:tcBorders>
          </w:tcPr>
          <w:p w14:paraId="78CE010A" w14:textId="77777777" w:rsidR="00FD5007" w:rsidRDefault="00FD5007">
            <w:pPr>
              <w:suppressAutoHyphens w:val="0"/>
              <w:snapToGrid w:val="0"/>
              <w:spacing w:before="120" w:after="120"/>
              <w:rPr>
                <w:rFonts w:ascii="Arial Narrow" w:eastAsia="Calibri" w:hAnsi="Arial Narrow" w:cs="Arial Narrow"/>
                <w:lang w:eastAsia="en-GB"/>
              </w:rPr>
            </w:pPr>
          </w:p>
        </w:tc>
        <w:tc>
          <w:tcPr>
            <w:tcW w:w="4645" w:type="dxa"/>
            <w:tcBorders>
              <w:top w:val="single" w:sz="4" w:space="0" w:color="000000"/>
              <w:left w:val="single" w:sz="4" w:space="0" w:color="000000"/>
              <w:bottom w:val="single" w:sz="4" w:space="0" w:color="000000"/>
              <w:right w:val="single" w:sz="4" w:space="0" w:color="000000"/>
            </w:tcBorders>
          </w:tcPr>
          <w:p w14:paraId="120ACE9A" w14:textId="77777777" w:rsidR="00FD5007" w:rsidRDefault="00FD5007">
            <w:pPr>
              <w:suppressAutoHyphens w:val="0"/>
            </w:pPr>
            <w:r>
              <w:rPr>
                <w:rFonts w:ascii="Arial" w:hAnsi="Arial" w:cs="Arial"/>
                <w:b/>
                <w:lang w:eastAsia="pl-PL"/>
              </w:rPr>
              <w:t>Jeżeli tak</w:t>
            </w:r>
            <w:r>
              <w:rPr>
                <w:rFonts w:ascii="Arial" w:hAnsi="Arial" w:cs="Arial"/>
                <w:lang w:eastAsia="pl-PL"/>
              </w:rPr>
              <w:t>, czy wykonawca przedsięwziął środki w celu samooczyszczenia? [] Tak [] Nie</w:t>
            </w:r>
            <w:r>
              <w:rPr>
                <w:rFonts w:ascii="Arial" w:hAnsi="Arial" w:cs="Arial"/>
                <w:lang w:eastAsia="pl-PL"/>
              </w:rPr>
              <w:br/>
            </w:r>
            <w:r>
              <w:rPr>
                <w:rFonts w:ascii="Arial" w:hAnsi="Arial" w:cs="Arial"/>
                <w:b/>
                <w:lang w:eastAsia="pl-PL"/>
              </w:rPr>
              <w:t>Jeżeli tak</w:t>
            </w:r>
            <w:r>
              <w:rPr>
                <w:rFonts w:ascii="Arial" w:hAnsi="Arial" w:cs="Arial"/>
                <w:lang w:eastAsia="pl-PL"/>
              </w:rPr>
              <w:t>, proszę opisać przedsięwzięte środki: [……]</w:t>
            </w:r>
          </w:p>
        </w:tc>
      </w:tr>
      <w:tr w:rsidR="00FD5007" w14:paraId="67B92B80" w14:textId="77777777">
        <w:trPr>
          <w:trHeight w:val="1316"/>
        </w:trPr>
        <w:tc>
          <w:tcPr>
            <w:tcW w:w="4644" w:type="dxa"/>
            <w:tcBorders>
              <w:top w:val="single" w:sz="4" w:space="0" w:color="000000"/>
              <w:left w:val="single" w:sz="4" w:space="0" w:color="000000"/>
              <w:bottom w:val="single" w:sz="4" w:space="0" w:color="000000"/>
              <w:right w:val="single" w:sz="4" w:space="0" w:color="000000"/>
            </w:tcBorders>
          </w:tcPr>
          <w:p w14:paraId="1ED0378B" w14:textId="77777777" w:rsidR="00FD5007" w:rsidRDefault="00FD5007">
            <w:pPr>
              <w:suppressAutoHyphens w:val="0"/>
              <w:spacing w:before="120" w:after="120"/>
            </w:pPr>
            <w:r>
              <w:rPr>
                <w:rFonts w:ascii="Arial Narrow" w:eastAsia="Calibri" w:hAnsi="Arial Narrow" w:cs="Arial Narrow"/>
                <w:lang w:eastAsia="en-GB"/>
              </w:rPr>
              <w:t xml:space="preserve">Czy wykonawca wie o jakimkolwiek </w:t>
            </w:r>
            <w:r>
              <w:rPr>
                <w:rFonts w:ascii="Arial" w:eastAsia="Calibri" w:hAnsi="Arial" w:cs="Arial"/>
                <w:b/>
                <w:lang w:eastAsia="en-GB"/>
              </w:rPr>
              <w:t>konflikcie interesów</w:t>
            </w:r>
            <w:r>
              <w:rPr>
                <w:rStyle w:val="footnotereference1"/>
                <w:rFonts w:ascii="Arial" w:eastAsia="Calibri" w:hAnsi="Arial" w:cs="Arial"/>
                <w:b/>
                <w:lang w:eastAsia="en-GB"/>
              </w:rPr>
              <w:footnoteReference w:id="30"/>
            </w:r>
            <w:r>
              <w:rPr>
                <w:rFonts w:ascii="Arial" w:eastAsia="Calibri" w:hAnsi="Arial" w:cs="Arial"/>
                <w:lang w:eastAsia="en-GB"/>
              </w:rPr>
              <w:t xml:space="preserve"> spowodowanym jego udziałem w postępowaniu o udzielenie zamówienia?</w:t>
            </w:r>
            <w:r>
              <w:rPr>
                <w:rFonts w:ascii="Arial" w:eastAsia="Calibri" w:hAnsi="Arial" w:cs="Arial"/>
                <w:lang w:eastAsia="en-GB"/>
              </w:rPr>
              <w:br/>
            </w:r>
            <w:r>
              <w:rPr>
                <w:rFonts w:ascii="Arial" w:eastAsia="Calibri" w:hAnsi="Arial" w:cs="Arial"/>
                <w:b/>
                <w:lang w:eastAsia="en-GB"/>
              </w:rPr>
              <w:t>Jeżeli tak</w:t>
            </w:r>
            <w:r>
              <w:rPr>
                <w:rFonts w:ascii="Arial" w:eastAsia="Calibri" w:hAnsi="Arial" w:cs="Arial"/>
                <w:lang w:eastAsia="en-GB"/>
              </w:rPr>
              <w:t>, proszę podać szczegółowe informacje na ten temat:</w:t>
            </w:r>
          </w:p>
        </w:tc>
        <w:tc>
          <w:tcPr>
            <w:tcW w:w="4645" w:type="dxa"/>
            <w:tcBorders>
              <w:top w:val="single" w:sz="4" w:space="0" w:color="000000"/>
              <w:left w:val="single" w:sz="4" w:space="0" w:color="000000"/>
              <w:bottom w:val="single" w:sz="4" w:space="0" w:color="000000"/>
              <w:right w:val="single" w:sz="4" w:space="0" w:color="000000"/>
            </w:tcBorders>
          </w:tcPr>
          <w:p w14:paraId="34EF9F25" w14:textId="77777777" w:rsidR="00FD5007" w:rsidRDefault="00FD5007">
            <w:pPr>
              <w:suppressAutoHyphens w:val="0"/>
            </w:pPr>
            <w:r>
              <w:rPr>
                <w:rFonts w:ascii="Arial" w:hAnsi="Arial" w:cs="Arial"/>
                <w:lang w:eastAsia="pl-PL"/>
              </w:rPr>
              <w:t>[] Tak [] Nie</w:t>
            </w:r>
            <w:r>
              <w:rPr>
                <w:rFonts w:ascii="Arial" w:hAnsi="Arial" w:cs="Arial"/>
                <w:lang w:eastAsia="pl-PL"/>
              </w:rPr>
              <w:br/>
            </w:r>
            <w:r>
              <w:rPr>
                <w:rFonts w:ascii="Arial" w:hAnsi="Arial" w:cs="Arial"/>
                <w:lang w:eastAsia="pl-PL"/>
              </w:rPr>
              <w:br/>
            </w:r>
            <w:r>
              <w:rPr>
                <w:rFonts w:ascii="Arial" w:hAnsi="Arial" w:cs="Arial"/>
                <w:lang w:eastAsia="pl-PL"/>
              </w:rPr>
              <w:br/>
              <w:t>[…]</w:t>
            </w:r>
          </w:p>
        </w:tc>
      </w:tr>
      <w:tr w:rsidR="00FD5007" w14:paraId="256CBDBA" w14:textId="77777777">
        <w:trPr>
          <w:trHeight w:val="1544"/>
        </w:trPr>
        <w:tc>
          <w:tcPr>
            <w:tcW w:w="4644" w:type="dxa"/>
            <w:tcBorders>
              <w:top w:val="single" w:sz="4" w:space="0" w:color="000000"/>
              <w:left w:val="single" w:sz="4" w:space="0" w:color="000000"/>
              <w:bottom w:val="single" w:sz="4" w:space="0" w:color="000000"/>
              <w:right w:val="single" w:sz="4" w:space="0" w:color="000000"/>
            </w:tcBorders>
          </w:tcPr>
          <w:p w14:paraId="45C6BE44" w14:textId="77777777" w:rsidR="00FD5007" w:rsidRDefault="00FD5007">
            <w:pPr>
              <w:suppressAutoHyphens w:val="0"/>
              <w:spacing w:before="120" w:after="120"/>
            </w:pPr>
            <w:r>
              <w:rPr>
                <w:rFonts w:ascii="Arial Narrow" w:eastAsia="Calibri" w:hAnsi="Arial Narrow" w:cs="Arial Narrow"/>
                <w:lang w:eastAsia="en-GB"/>
              </w:rPr>
              <w:lastRenderedPageBreak/>
              <w:t xml:space="preserve">Czy wykonawca lub </w:t>
            </w:r>
            <w:r>
              <w:rPr>
                <w:rFonts w:ascii="Arial" w:eastAsia="Calibri" w:hAnsi="Arial" w:cs="Arial"/>
                <w:lang w:eastAsia="en-GB"/>
              </w:rPr>
              <w:t xml:space="preserve">przedsiębiorstwo związane z wykonawcą </w:t>
            </w:r>
            <w:r>
              <w:rPr>
                <w:rFonts w:ascii="Arial" w:eastAsia="Calibri" w:hAnsi="Arial" w:cs="Arial"/>
                <w:b/>
                <w:lang w:eastAsia="en-GB"/>
              </w:rPr>
              <w:t>doradzał(-o)</w:t>
            </w:r>
            <w:r>
              <w:rPr>
                <w:rFonts w:ascii="Arial" w:eastAsia="Calibri" w:hAnsi="Arial" w:cs="Arial"/>
                <w:lang w:eastAsia="en-GB"/>
              </w:rPr>
              <w:t xml:space="preserve"> instytucji zamawiającej lub podmiotowi zamawiającemu bądź był(-o) w inny sposób </w:t>
            </w:r>
            <w:r>
              <w:rPr>
                <w:rFonts w:ascii="Arial" w:eastAsia="Calibri" w:hAnsi="Arial" w:cs="Arial"/>
                <w:b/>
                <w:lang w:eastAsia="en-GB"/>
              </w:rPr>
              <w:t>zaangażowany(-e) w przygotowanie</w:t>
            </w:r>
            <w:r>
              <w:rPr>
                <w:rFonts w:ascii="Arial" w:eastAsia="Calibri" w:hAnsi="Arial" w:cs="Arial"/>
                <w:lang w:eastAsia="en-GB"/>
              </w:rPr>
              <w:t xml:space="preserve"> postępowania o udzielenie zamówienia?</w:t>
            </w:r>
            <w:r>
              <w:rPr>
                <w:rFonts w:ascii="Arial" w:eastAsia="Calibri" w:hAnsi="Arial" w:cs="Arial"/>
                <w:lang w:eastAsia="en-GB"/>
              </w:rPr>
              <w:br/>
            </w:r>
            <w:r>
              <w:rPr>
                <w:rFonts w:ascii="Arial" w:eastAsia="Calibri" w:hAnsi="Arial" w:cs="Arial"/>
                <w:b/>
                <w:lang w:eastAsia="en-GB"/>
              </w:rPr>
              <w:t>Jeżeli tak</w:t>
            </w:r>
            <w:r>
              <w:rPr>
                <w:rFonts w:ascii="Arial" w:eastAsia="Calibri" w:hAnsi="Arial" w:cs="Arial"/>
                <w:lang w:eastAsia="en-GB"/>
              </w:rPr>
              <w:t>, proszę podać szczegółowe informacje na ten temat:</w:t>
            </w:r>
          </w:p>
        </w:tc>
        <w:tc>
          <w:tcPr>
            <w:tcW w:w="4645" w:type="dxa"/>
            <w:tcBorders>
              <w:top w:val="single" w:sz="4" w:space="0" w:color="000000"/>
              <w:left w:val="single" w:sz="4" w:space="0" w:color="000000"/>
              <w:bottom w:val="single" w:sz="4" w:space="0" w:color="000000"/>
              <w:right w:val="single" w:sz="4" w:space="0" w:color="000000"/>
            </w:tcBorders>
          </w:tcPr>
          <w:p w14:paraId="747E1EB3" w14:textId="77777777" w:rsidR="00FD5007" w:rsidRDefault="00FD5007">
            <w:pPr>
              <w:suppressAutoHyphens w:val="0"/>
            </w:pPr>
            <w:r>
              <w:rPr>
                <w:rFonts w:ascii="Arial" w:hAnsi="Arial" w:cs="Arial"/>
                <w:lang w:eastAsia="pl-PL"/>
              </w:rPr>
              <w:t>[] Tak [] Nie</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w:t>
            </w:r>
          </w:p>
        </w:tc>
      </w:tr>
      <w:tr w:rsidR="00FD5007" w14:paraId="25CD27D0" w14:textId="77777777">
        <w:trPr>
          <w:trHeight w:val="932"/>
        </w:trPr>
        <w:tc>
          <w:tcPr>
            <w:tcW w:w="4644" w:type="dxa"/>
            <w:vMerge w:val="restart"/>
            <w:tcBorders>
              <w:top w:val="single" w:sz="4" w:space="0" w:color="000000"/>
              <w:left w:val="single" w:sz="4" w:space="0" w:color="000000"/>
              <w:bottom w:val="single" w:sz="4" w:space="0" w:color="000000"/>
              <w:right w:val="single" w:sz="4" w:space="0" w:color="000000"/>
            </w:tcBorders>
          </w:tcPr>
          <w:p w14:paraId="57B7566B" w14:textId="77777777" w:rsidR="00FD5007" w:rsidRDefault="00FD5007">
            <w:pPr>
              <w:suppressAutoHyphens w:val="0"/>
              <w:spacing w:before="120" w:after="120"/>
            </w:pPr>
            <w:r>
              <w:rPr>
                <w:rFonts w:ascii="Arial" w:eastAsia="Calibri" w:hAnsi="Arial" w:cs="Arial"/>
                <w:lang w:eastAsia="en-GB"/>
              </w:rPr>
              <w:t xml:space="preserve">Czy wykonawca znajdował się w sytuacji, w której wcześniejsza umowa w sprawie zamówienia publicznego, wcześniejsza umowa z podmiotem zamawiającym lub wcześniejsza umowa w sprawie koncesji została </w:t>
            </w:r>
            <w:r>
              <w:rPr>
                <w:rFonts w:ascii="Arial" w:eastAsia="Calibri" w:hAnsi="Arial" w:cs="Arial"/>
                <w:b/>
                <w:lang w:eastAsia="en-GB"/>
              </w:rPr>
              <w:t>rozwiązana przed czasem</w:t>
            </w:r>
            <w:r>
              <w:rPr>
                <w:rFonts w:ascii="Arial" w:eastAsia="Calibri" w:hAnsi="Arial" w:cs="Arial"/>
                <w:lang w:eastAsia="en-GB"/>
              </w:rPr>
              <w:t>, lub w której nałożone zostało odszkodowanie bądź inne porównywalne sankcje w związku z tą wcześniejszą umową?</w:t>
            </w:r>
            <w:r>
              <w:rPr>
                <w:rFonts w:ascii="Arial" w:eastAsia="Calibri" w:hAnsi="Arial" w:cs="Arial"/>
                <w:lang w:eastAsia="en-GB"/>
              </w:rPr>
              <w:br/>
            </w:r>
            <w:r>
              <w:rPr>
                <w:rFonts w:ascii="Arial" w:eastAsia="Calibri" w:hAnsi="Arial" w:cs="Arial"/>
                <w:b/>
                <w:lang w:eastAsia="en-GB"/>
              </w:rPr>
              <w:t>Jeżeli tak</w:t>
            </w:r>
            <w:r>
              <w:rPr>
                <w:rFonts w:ascii="Arial" w:eastAsia="Calibri" w:hAnsi="Arial" w:cs="Arial"/>
                <w:lang w:eastAsia="en-GB"/>
              </w:rPr>
              <w:t>, proszę podać szczegółowe informacje na ten temat:</w:t>
            </w:r>
          </w:p>
        </w:tc>
        <w:tc>
          <w:tcPr>
            <w:tcW w:w="4645" w:type="dxa"/>
            <w:tcBorders>
              <w:top w:val="single" w:sz="4" w:space="0" w:color="000000"/>
              <w:left w:val="single" w:sz="4" w:space="0" w:color="000000"/>
              <w:bottom w:val="single" w:sz="4" w:space="0" w:color="000000"/>
              <w:right w:val="single" w:sz="4" w:space="0" w:color="000000"/>
            </w:tcBorders>
          </w:tcPr>
          <w:p w14:paraId="2F7B3C83" w14:textId="77777777" w:rsidR="00FD5007" w:rsidRDefault="00FD5007">
            <w:pPr>
              <w:suppressAutoHyphens w:val="0"/>
            </w:pPr>
            <w:r>
              <w:rPr>
                <w:rFonts w:ascii="Arial" w:hAnsi="Arial" w:cs="Arial"/>
                <w:lang w:eastAsia="pl-PL"/>
              </w:rPr>
              <w:t>[] Tak [] Nie</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w:t>
            </w:r>
          </w:p>
        </w:tc>
      </w:tr>
      <w:tr w:rsidR="00FD5007" w14:paraId="0ADB5B2F" w14:textId="77777777">
        <w:trPr>
          <w:trHeight w:val="931"/>
        </w:trPr>
        <w:tc>
          <w:tcPr>
            <w:tcW w:w="4644" w:type="dxa"/>
            <w:vMerge/>
            <w:tcBorders>
              <w:top w:val="single" w:sz="4" w:space="0" w:color="000000"/>
              <w:left w:val="single" w:sz="4" w:space="0" w:color="000000"/>
              <w:bottom w:val="single" w:sz="4" w:space="0" w:color="000000"/>
              <w:right w:val="single" w:sz="4" w:space="0" w:color="000000"/>
            </w:tcBorders>
          </w:tcPr>
          <w:p w14:paraId="4A7D0F35" w14:textId="77777777" w:rsidR="00FD5007" w:rsidRDefault="00FD5007">
            <w:pPr>
              <w:suppressAutoHyphens w:val="0"/>
              <w:snapToGrid w:val="0"/>
              <w:spacing w:before="120" w:after="120"/>
              <w:rPr>
                <w:rFonts w:ascii="Arial" w:eastAsia="Calibri" w:hAnsi="Arial" w:cs="Arial"/>
                <w:lang w:eastAsia="en-GB"/>
              </w:rPr>
            </w:pPr>
          </w:p>
        </w:tc>
        <w:tc>
          <w:tcPr>
            <w:tcW w:w="4645" w:type="dxa"/>
            <w:tcBorders>
              <w:top w:val="single" w:sz="4" w:space="0" w:color="000000"/>
              <w:left w:val="single" w:sz="4" w:space="0" w:color="000000"/>
              <w:bottom w:val="single" w:sz="4" w:space="0" w:color="000000"/>
              <w:right w:val="single" w:sz="4" w:space="0" w:color="000000"/>
            </w:tcBorders>
          </w:tcPr>
          <w:p w14:paraId="3ABD4A62" w14:textId="77777777" w:rsidR="00FD5007" w:rsidRDefault="00FD5007">
            <w:pPr>
              <w:suppressAutoHyphens w:val="0"/>
            </w:pPr>
            <w:r>
              <w:rPr>
                <w:rFonts w:ascii="Arial" w:hAnsi="Arial" w:cs="Arial"/>
                <w:b/>
                <w:lang w:eastAsia="pl-PL"/>
              </w:rPr>
              <w:t>Jeżeli tak</w:t>
            </w:r>
            <w:r>
              <w:rPr>
                <w:rFonts w:ascii="Arial" w:hAnsi="Arial" w:cs="Arial"/>
                <w:lang w:eastAsia="pl-PL"/>
              </w:rPr>
              <w:t>, czy wykonawca przedsięwziął środki w celu samooczyszczenia? [] Tak [] Nie</w:t>
            </w:r>
            <w:r>
              <w:rPr>
                <w:rFonts w:ascii="Arial" w:hAnsi="Arial" w:cs="Arial"/>
                <w:lang w:eastAsia="pl-PL"/>
              </w:rPr>
              <w:br/>
            </w:r>
            <w:r>
              <w:rPr>
                <w:rFonts w:ascii="Arial" w:hAnsi="Arial" w:cs="Arial"/>
                <w:b/>
                <w:lang w:eastAsia="pl-PL"/>
              </w:rPr>
              <w:t>Jeżeli tak</w:t>
            </w:r>
            <w:r>
              <w:rPr>
                <w:rFonts w:ascii="Arial" w:hAnsi="Arial" w:cs="Arial"/>
                <w:lang w:eastAsia="pl-PL"/>
              </w:rPr>
              <w:t>, proszę opisać przedsięwzięte środki: [……]</w:t>
            </w:r>
          </w:p>
        </w:tc>
      </w:tr>
      <w:tr w:rsidR="00FD5007" w14:paraId="06D9A0D0" w14:textId="77777777">
        <w:tc>
          <w:tcPr>
            <w:tcW w:w="4644" w:type="dxa"/>
            <w:tcBorders>
              <w:top w:val="single" w:sz="4" w:space="0" w:color="000000"/>
              <w:left w:val="single" w:sz="4" w:space="0" w:color="000000"/>
              <w:bottom w:val="single" w:sz="4" w:space="0" w:color="000000"/>
              <w:right w:val="single" w:sz="4" w:space="0" w:color="000000"/>
            </w:tcBorders>
          </w:tcPr>
          <w:p w14:paraId="1C45DBCA" w14:textId="77777777" w:rsidR="00FD5007" w:rsidRDefault="00FD5007">
            <w:pPr>
              <w:suppressAutoHyphens w:val="0"/>
              <w:spacing w:before="120" w:after="120"/>
            </w:pPr>
            <w:r>
              <w:rPr>
                <w:rFonts w:ascii="Arial" w:eastAsia="Calibri" w:hAnsi="Arial" w:cs="Arial"/>
                <w:lang w:eastAsia="en-GB"/>
              </w:rPr>
              <w:t>Czy wykonawca może potwierdzić, że:</w:t>
            </w:r>
            <w:r>
              <w:rPr>
                <w:rFonts w:ascii="Arial" w:eastAsia="Calibri" w:hAnsi="Arial" w:cs="Arial"/>
                <w:lang w:eastAsia="en-GB"/>
              </w:rPr>
              <w:br/>
            </w:r>
            <w:r>
              <w:rPr>
                <w:rFonts w:ascii="Arial Narrow" w:eastAsia="Calibri" w:hAnsi="Arial Narrow" w:cs="Arial Narrow"/>
                <w:lang w:eastAsia="en-GB"/>
              </w:rPr>
              <w:t>nie jest</w:t>
            </w:r>
            <w:r>
              <w:rPr>
                <w:rFonts w:ascii="Arial" w:eastAsia="Calibri" w:hAnsi="Arial" w:cs="Arial"/>
                <w:lang w:eastAsia="en-GB"/>
              </w:rPr>
              <w:t xml:space="preserve"> winny poważnego </w:t>
            </w:r>
            <w:r>
              <w:rPr>
                <w:rFonts w:ascii="Arial" w:eastAsia="Calibri" w:hAnsi="Arial" w:cs="Arial"/>
                <w:b/>
                <w:lang w:eastAsia="en-GB"/>
              </w:rPr>
              <w:t>wprowadzenia w błąd</w:t>
            </w:r>
            <w:r>
              <w:rPr>
                <w:rFonts w:ascii="Arial" w:eastAsia="Calibri" w:hAnsi="Arial" w:cs="Arial"/>
                <w:lang w:eastAsia="en-GB"/>
              </w:rPr>
              <w:t xml:space="preserve"> przy dostarczaniu informacji wymaganych do weryfikacji braku podstaw wykluczenia lub do weryfikacji spełnienia kryteriów kwalifikacji;</w:t>
            </w:r>
            <w:r>
              <w:rPr>
                <w:rFonts w:ascii="Arial" w:eastAsia="Calibri" w:hAnsi="Arial" w:cs="Arial"/>
                <w:lang w:eastAsia="en-GB"/>
              </w:rPr>
              <w:br/>
              <w:t xml:space="preserve">b) </w:t>
            </w:r>
            <w:r>
              <w:rPr>
                <w:rFonts w:ascii="Arial Narrow" w:eastAsia="Calibri" w:hAnsi="Arial Narrow" w:cs="Arial Narrow"/>
                <w:lang w:eastAsia="en-GB"/>
              </w:rPr>
              <w:t xml:space="preserve">nie </w:t>
            </w:r>
            <w:r>
              <w:rPr>
                <w:rFonts w:ascii="Arial" w:eastAsia="Calibri" w:hAnsi="Arial" w:cs="Arial"/>
                <w:b/>
                <w:lang w:eastAsia="en-GB"/>
              </w:rPr>
              <w:t>zataił</w:t>
            </w:r>
            <w:r>
              <w:rPr>
                <w:rFonts w:ascii="Arial" w:eastAsia="Calibri" w:hAnsi="Arial" w:cs="Arial"/>
                <w:lang w:eastAsia="en-GB"/>
              </w:rPr>
              <w:t xml:space="preserve"> tych informacji;</w:t>
            </w:r>
            <w:r>
              <w:rPr>
                <w:rFonts w:ascii="Arial" w:eastAsia="Calibri" w:hAnsi="Arial" w:cs="Arial"/>
                <w:lang w:eastAsia="en-GB"/>
              </w:rPr>
              <w:br/>
              <w:t>c) jest w stanie niezwłocznie przedstawić dokumenty potwierdzające wymagane przez instytucję zamawiającą lub podmiot zamawiający; oraz</w:t>
            </w:r>
            <w:r>
              <w:rPr>
                <w:rFonts w:ascii="Arial" w:eastAsia="Calibri" w:hAnsi="Arial" w:cs="Arial"/>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Borders>
              <w:top w:val="single" w:sz="4" w:space="0" w:color="000000"/>
              <w:left w:val="single" w:sz="4" w:space="0" w:color="000000"/>
              <w:bottom w:val="single" w:sz="4" w:space="0" w:color="000000"/>
              <w:right w:val="single" w:sz="4" w:space="0" w:color="000000"/>
            </w:tcBorders>
          </w:tcPr>
          <w:p w14:paraId="3F0D9353" w14:textId="77777777" w:rsidR="00FD5007" w:rsidRDefault="00FD5007">
            <w:pPr>
              <w:suppressAutoHyphens w:val="0"/>
            </w:pPr>
            <w:r>
              <w:rPr>
                <w:rFonts w:ascii="Arial" w:hAnsi="Arial" w:cs="Arial"/>
                <w:lang w:eastAsia="pl-PL"/>
              </w:rPr>
              <w:t>[] Tak [] Nie</w:t>
            </w:r>
          </w:p>
        </w:tc>
      </w:tr>
    </w:tbl>
    <w:p w14:paraId="65FAEDE1" w14:textId="77777777" w:rsidR="00FD5007" w:rsidRDefault="00FD5007">
      <w:pPr>
        <w:keepNext/>
        <w:suppressAutoHyphens w:val="0"/>
        <w:spacing w:before="120" w:after="120"/>
        <w:jc w:val="center"/>
        <w:rPr>
          <w:rFonts w:ascii="Arial" w:hAnsi="Arial" w:cs="Arial"/>
          <w:b/>
          <w:lang w:eastAsia="pl-PL"/>
        </w:rPr>
      </w:pPr>
      <w:r>
        <w:t>D: Inne podstawy wykluczenia, które mogą być przewidziane w przepisach krajowych państwa członkowskiego instytucji zamawiającej lub podmiotu zamawiającego</w:t>
      </w:r>
    </w:p>
    <w:tbl>
      <w:tblPr>
        <w:tblW w:w="0" w:type="auto"/>
        <w:tblLayout w:type="fixed"/>
        <w:tblLook w:val="0000" w:firstRow="0" w:lastRow="0" w:firstColumn="0" w:lastColumn="0" w:noHBand="0" w:noVBand="0"/>
      </w:tblPr>
      <w:tblGrid>
        <w:gridCol w:w="4644"/>
        <w:gridCol w:w="4645"/>
      </w:tblGrid>
      <w:tr w:rsidR="00FD5007" w14:paraId="254E485D" w14:textId="77777777">
        <w:tc>
          <w:tcPr>
            <w:tcW w:w="4644" w:type="dxa"/>
            <w:tcBorders>
              <w:top w:val="single" w:sz="4" w:space="0" w:color="000000"/>
              <w:left w:val="single" w:sz="4" w:space="0" w:color="000000"/>
              <w:bottom w:val="single" w:sz="4" w:space="0" w:color="000000"/>
              <w:right w:val="single" w:sz="4" w:space="0" w:color="000000"/>
            </w:tcBorders>
          </w:tcPr>
          <w:p w14:paraId="6684B1EB" w14:textId="77777777" w:rsidR="00FD5007" w:rsidRDefault="00FD5007">
            <w:pPr>
              <w:suppressAutoHyphens w:val="0"/>
            </w:pPr>
            <w:r>
              <w:rPr>
                <w:rFonts w:ascii="Arial" w:hAnsi="Arial" w:cs="Arial"/>
                <w:b/>
                <w:lang w:eastAsia="pl-PL"/>
              </w:rPr>
              <w:t>Podstawy wykluczenia o charakterze wyłącznie krajowym</w:t>
            </w:r>
          </w:p>
        </w:tc>
        <w:tc>
          <w:tcPr>
            <w:tcW w:w="4645" w:type="dxa"/>
            <w:tcBorders>
              <w:top w:val="single" w:sz="4" w:space="0" w:color="000000"/>
              <w:left w:val="single" w:sz="4" w:space="0" w:color="000000"/>
              <w:bottom w:val="single" w:sz="4" w:space="0" w:color="000000"/>
              <w:right w:val="single" w:sz="4" w:space="0" w:color="000000"/>
            </w:tcBorders>
          </w:tcPr>
          <w:p w14:paraId="0BAA74C4" w14:textId="77777777" w:rsidR="00FD5007" w:rsidRDefault="00FD5007">
            <w:pPr>
              <w:suppressAutoHyphens w:val="0"/>
            </w:pPr>
            <w:r>
              <w:rPr>
                <w:rFonts w:ascii="Arial" w:hAnsi="Arial" w:cs="Arial"/>
                <w:b/>
                <w:lang w:eastAsia="pl-PL"/>
              </w:rPr>
              <w:t>Odpowiedź:</w:t>
            </w:r>
          </w:p>
        </w:tc>
      </w:tr>
      <w:tr w:rsidR="00FD5007" w14:paraId="6F302CD9" w14:textId="77777777">
        <w:tc>
          <w:tcPr>
            <w:tcW w:w="4644" w:type="dxa"/>
            <w:tcBorders>
              <w:top w:val="single" w:sz="4" w:space="0" w:color="000000"/>
              <w:left w:val="single" w:sz="4" w:space="0" w:color="000000"/>
              <w:bottom w:val="single" w:sz="4" w:space="0" w:color="000000"/>
              <w:right w:val="single" w:sz="4" w:space="0" w:color="000000"/>
            </w:tcBorders>
          </w:tcPr>
          <w:p w14:paraId="473AE45D" w14:textId="77777777" w:rsidR="00FD5007" w:rsidRDefault="00FD5007">
            <w:pPr>
              <w:suppressAutoHyphens w:val="0"/>
            </w:pPr>
            <w:r>
              <w:rPr>
                <w:rFonts w:ascii="Arial" w:hAnsi="Arial" w:cs="Arial"/>
                <w:lang w:eastAsia="pl-PL"/>
              </w:rPr>
              <w:t xml:space="preserve">Czy mają zastosowanie </w:t>
            </w:r>
            <w:r>
              <w:rPr>
                <w:rFonts w:ascii="Arial" w:hAnsi="Arial" w:cs="Arial"/>
                <w:b/>
                <w:lang w:eastAsia="pl-PL"/>
              </w:rPr>
              <w:t>podstawy wykluczenia o charakterze wyłącznie krajowym</w:t>
            </w:r>
            <w:r>
              <w:rPr>
                <w:rFonts w:ascii="Arial" w:hAnsi="Arial" w:cs="Arial"/>
                <w:lang w:eastAsia="pl-PL"/>
              </w:rPr>
              <w:t xml:space="preserve"> określone w stosownym ogłoszeniu lub w dokumentach zamówienia?</w:t>
            </w:r>
            <w:r>
              <w:rPr>
                <w:rFonts w:ascii="Arial" w:hAnsi="Arial" w:cs="Arial"/>
                <w:lang w:eastAsia="pl-PL"/>
              </w:rPr>
              <w:br/>
              <w:t>Jeżeli dokumentacja wymagana w stosownym ogłoszeniu lub w dokumentach zamówienia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39578FB0" w14:textId="77777777" w:rsidR="00FD5007" w:rsidRDefault="00FD5007">
            <w:pPr>
              <w:suppressAutoHyphens w:val="0"/>
            </w:pPr>
            <w:r>
              <w:rPr>
                <w:rFonts w:ascii="Arial" w:hAnsi="Arial" w:cs="Arial"/>
                <w:lang w:eastAsia="pl-PL"/>
              </w:rPr>
              <w:t>[] Tak [] Nie</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(adres internetowy, wydający urząd lub organ, dokładne dane referencyjne dokumentacji):</w:t>
            </w:r>
            <w:r>
              <w:rPr>
                <w:rFonts w:ascii="Arial" w:hAnsi="Arial" w:cs="Arial"/>
                <w:lang w:eastAsia="pl-PL"/>
              </w:rPr>
              <w:br/>
              <w:t>[…</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r>
              <w:rPr>
                <w:rStyle w:val="footnotereference1"/>
                <w:rFonts w:ascii="Arial" w:hAnsi="Arial" w:cs="Arial"/>
                <w:lang w:eastAsia="pl-PL"/>
              </w:rPr>
              <w:footnoteReference w:id="31"/>
            </w:r>
          </w:p>
        </w:tc>
      </w:tr>
      <w:tr w:rsidR="00FD5007" w14:paraId="646DC38F" w14:textId="77777777">
        <w:tc>
          <w:tcPr>
            <w:tcW w:w="4644" w:type="dxa"/>
            <w:tcBorders>
              <w:top w:val="single" w:sz="4" w:space="0" w:color="000000"/>
              <w:left w:val="single" w:sz="4" w:space="0" w:color="000000"/>
              <w:bottom w:val="single" w:sz="4" w:space="0" w:color="000000"/>
              <w:right w:val="single" w:sz="4" w:space="0" w:color="000000"/>
            </w:tcBorders>
          </w:tcPr>
          <w:p w14:paraId="26357FD6" w14:textId="77777777" w:rsidR="00FD5007" w:rsidRDefault="00FD5007">
            <w:pPr>
              <w:suppressAutoHyphens w:val="0"/>
            </w:pPr>
            <w:r>
              <w:rPr>
                <w:rFonts w:ascii="Arial" w:eastAsia="Calibri" w:hAnsi="Arial" w:cs="Arial"/>
                <w:b/>
                <w:lang w:eastAsia="en-GB"/>
              </w:rPr>
              <w:t>W przypadku gdy ma zastosowanie którakolwiek z podstaw wykluczenia o charakterze wyłącznie krajowym</w:t>
            </w:r>
            <w:r>
              <w:rPr>
                <w:rFonts w:ascii="Arial" w:hAnsi="Arial" w:cs="Arial"/>
                <w:lang w:eastAsia="pl-PL"/>
              </w:rPr>
              <w:t xml:space="preserve">, czy wykonawca przedsięwziął środki w celu </w:t>
            </w:r>
            <w:r>
              <w:rPr>
                <w:rFonts w:ascii="Arial" w:hAnsi="Arial" w:cs="Arial"/>
                <w:lang w:eastAsia="pl-PL"/>
              </w:rPr>
              <w:lastRenderedPageBreak/>
              <w:t xml:space="preserve">samooczyszczenia? </w:t>
            </w:r>
            <w:r>
              <w:rPr>
                <w:rFonts w:ascii="Arial" w:hAnsi="Arial" w:cs="Arial"/>
                <w:lang w:eastAsia="pl-PL"/>
              </w:rPr>
              <w:br/>
            </w:r>
            <w:r>
              <w:rPr>
                <w:rFonts w:ascii="Arial" w:hAnsi="Arial" w:cs="Arial"/>
                <w:b/>
                <w:lang w:eastAsia="pl-PL"/>
              </w:rPr>
              <w:t>Jeżeli tak</w:t>
            </w:r>
            <w:r>
              <w:rPr>
                <w:rFonts w:ascii="Arial" w:hAnsi="Arial" w:cs="Arial"/>
                <w:lang w:eastAsia="pl-PL"/>
              </w:rPr>
              <w:t xml:space="preserve">, proszę opisać przedsięwzięte środki: </w:t>
            </w:r>
          </w:p>
        </w:tc>
        <w:tc>
          <w:tcPr>
            <w:tcW w:w="4645" w:type="dxa"/>
            <w:tcBorders>
              <w:top w:val="single" w:sz="4" w:space="0" w:color="000000"/>
              <w:left w:val="single" w:sz="4" w:space="0" w:color="000000"/>
              <w:bottom w:val="single" w:sz="4" w:space="0" w:color="000000"/>
              <w:right w:val="single" w:sz="4" w:space="0" w:color="000000"/>
            </w:tcBorders>
          </w:tcPr>
          <w:p w14:paraId="6D760A15" w14:textId="77777777" w:rsidR="00FD5007" w:rsidRDefault="00FD5007">
            <w:pPr>
              <w:suppressAutoHyphens w:val="0"/>
            </w:pPr>
            <w:r>
              <w:rPr>
                <w:rFonts w:ascii="Arial" w:hAnsi="Arial" w:cs="Arial"/>
                <w:lang w:eastAsia="pl-PL"/>
              </w:rPr>
              <w:lastRenderedPageBreak/>
              <w:t>[] Tak [] Nie</w:t>
            </w:r>
            <w:r>
              <w:rPr>
                <w:rFonts w:ascii="Arial" w:hAnsi="Arial" w:cs="Arial"/>
                <w:lang w:eastAsia="pl-PL"/>
              </w:rPr>
              <w:br/>
            </w:r>
            <w:r>
              <w:rPr>
                <w:rFonts w:ascii="Arial" w:hAnsi="Arial" w:cs="Arial"/>
                <w:lang w:eastAsia="pl-PL"/>
              </w:rPr>
              <w:br/>
            </w:r>
            <w:r>
              <w:rPr>
                <w:rFonts w:ascii="Arial" w:hAnsi="Arial" w:cs="Arial"/>
                <w:lang w:eastAsia="pl-PL"/>
              </w:rPr>
              <w:br/>
              <w:t>[……]</w:t>
            </w:r>
          </w:p>
        </w:tc>
      </w:tr>
    </w:tbl>
    <w:p w14:paraId="61F42F92" w14:textId="77777777" w:rsidR="00FD5007" w:rsidRDefault="00FD5007">
      <w:pPr>
        <w:suppressAutoHyphens w:val="0"/>
        <w:rPr>
          <w:rFonts w:ascii="Arial Narrow" w:hAnsi="Arial Narrow" w:cs="Arial Narrow"/>
          <w:lang w:eastAsia="pl-PL"/>
        </w:rPr>
      </w:pPr>
    </w:p>
    <w:p w14:paraId="6FD1E015" w14:textId="77777777" w:rsidR="00FD5007" w:rsidRDefault="00FD5007">
      <w:pPr>
        <w:keepNext/>
        <w:suppressAutoHyphens w:val="0"/>
        <w:spacing w:before="120" w:after="120"/>
        <w:jc w:val="center"/>
        <w:rPr>
          <w:rFonts w:ascii="Arial" w:hAnsi="Arial" w:cs="Arial"/>
          <w:lang w:eastAsia="pl-PL"/>
        </w:rPr>
      </w:pPr>
      <w:r>
        <w:rPr>
          <w:rFonts w:ascii="Arial" w:eastAsia="Calibri" w:hAnsi="Arial" w:cs="Arial"/>
          <w:b/>
          <w:lang w:eastAsia="en-GB"/>
        </w:rPr>
        <w:t>Część IV: Kryteria kwalifikacji</w:t>
      </w:r>
    </w:p>
    <w:p w14:paraId="618E82FB" w14:textId="77777777" w:rsidR="00FD5007" w:rsidRDefault="00FD5007">
      <w:pPr>
        <w:suppressAutoHyphens w:val="0"/>
        <w:spacing w:before="120" w:after="120"/>
        <w:rPr>
          <w:rFonts w:ascii="Symbol" w:eastAsia="Symbol" w:hAnsi="Symbol" w:cs="Symbol"/>
          <w:smallCaps/>
          <w:lang w:eastAsia="en-GB"/>
        </w:rPr>
      </w:pPr>
      <w:r>
        <w:rPr>
          <w:rFonts w:ascii="Arial" w:hAnsi="Arial" w:cs="Arial"/>
          <w:lang w:eastAsia="pl-PL"/>
        </w:rPr>
        <w:t xml:space="preserve">W odniesieniu do kryteriów kwalifikacji (sekcja </w:t>
      </w:r>
      <w:r>
        <w:rPr>
          <w:rFonts w:ascii="Symbol" w:eastAsia="Symbol" w:hAnsi="Symbol" w:cs="Symbol"/>
          <w:lang w:eastAsia="pl-PL"/>
        </w:rPr>
        <w:t></w:t>
      </w:r>
      <w:r>
        <w:rPr>
          <w:rFonts w:ascii="Arial" w:hAnsi="Arial" w:cs="Arial"/>
          <w:lang w:eastAsia="pl-PL"/>
        </w:rPr>
        <w:t xml:space="preserve"> lub sekcje A–D w niniejszej części) wykonawca oświadcza, że:</w:t>
      </w:r>
    </w:p>
    <w:p w14:paraId="3343D30B" w14:textId="77777777" w:rsidR="00FD5007" w:rsidRDefault="00FD5007">
      <w:pPr>
        <w:keepNext/>
        <w:suppressAutoHyphens w:val="0"/>
        <w:spacing w:before="120" w:after="120"/>
        <w:jc w:val="center"/>
        <w:rPr>
          <w:rFonts w:ascii="Arial" w:hAnsi="Arial" w:cs="Arial"/>
          <w:b/>
          <w:lang w:eastAsia="pl-PL"/>
        </w:rPr>
      </w:pPr>
      <w:r>
        <w:rPr>
          <w:rFonts w:ascii="Symbol" w:eastAsia="Symbol" w:hAnsi="Symbol" w:cs="Symbol"/>
          <w:smallCaps/>
          <w:lang w:eastAsia="en-GB"/>
        </w:rPr>
        <w:t></w:t>
      </w:r>
      <w:r>
        <w:rPr>
          <w:rFonts w:ascii="Arial" w:eastAsia="Calibri" w:hAnsi="Arial" w:cs="Arial"/>
          <w:smallCaps/>
          <w:lang w:eastAsia="en-GB"/>
        </w:rPr>
        <w:t>: Ogólne oświadczenie dotyczące wszystkich kryteriów kwalifikacji</w:t>
      </w:r>
    </w:p>
    <w:p w14:paraId="4C040A23"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rPr>
          <w:rFonts w:ascii="Arial" w:hAnsi="Arial" w:cs="Arial"/>
          <w:b/>
          <w:lang w:eastAsia="pl-PL"/>
        </w:rPr>
        <w:t xml:space="preserve">Wykonawca powinien wypełnić to pole jedynie w </w:t>
      </w:r>
      <w:proofErr w:type="gramStart"/>
      <w:r>
        <w:rPr>
          <w:rFonts w:ascii="Arial" w:hAnsi="Arial" w:cs="Arial"/>
          <w:b/>
          <w:lang w:eastAsia="pl-PL"/>
        </w:rPr>
        <w:t>przypadku</w:t>
      </w:r>
      <w:proofErr w:type="gramEnd"/>
      <w:r>
        <w:rPr>
          <w:rFonts w:ascii="Arial" w:hAnsi="Arial" w:cs="Arial"/>
          <w:b/>
          <w:lang w:eastAsia="pl-PL"/>
        </w:rPr>
        <w:t xml:space="preserve"> gdy instytucja zamawiająca lub podmiot zamawiający wskazały w stosownym ogłoszeniu lub w dokumentach zamówienia, o których mowa w ogłoszeniu, że wykonawca może ograniczyć się do wypełnienia sekcji </w:t>
      </w:r>
      <w:r>
        <w:rPr>
          <w:rFonts w:ascii="Arial" w:eastAsia="Symbol" w:hAnsi="Arial" w:cs="Arial"/>
          <w:b/>
          <w:lang w:eastAsia="pl-PL"/>
        </w:rPr>
        <w:t></w:t>
      </w:r>
      <w:r>
        <w:t xml:space="preserve"> w części IV i nie musi wypełniać żadnej z pozostałych sekcji w części IV:</w:t>
      </w:r>
    </w:p>
    <w:tbl>
      <w:tblPr>
        <w:tblW w:w="0" w:type="auto"/>
        <w:tblLayout w:type="fixed"/>
        <w:tblLook w:val="0000" w:firstRow="0" w:lastRow="0" w:firstColumn="0" w:lastColumn="0" w:noHBand="0" w:noVBand="0"/>
      </w:tblPr>
      <w:tblGrid>
        <w:gridCol w:w="4606"/>
        <w:gridCol w:w="4607"/>
      </w:tblGrid>
      <w:tr w:rsidR="00FD5007" w14:paraId="2BCF301F" w14:textId="77777777">
        <w:tc>
          <w:tcPr>
            <w:tcW w:w="4606" w:type="dxa"/>
            <w:tcBorders>
              <w:top w:val="single" w:sz="4" w:space="0" w:color="000000"/>
              <w:left w:val="single" w:sz="4" w:space="0" w:color="000000"/>
              <w:bottom w:val="single" w:sz="4" w:space="0" w:color="000000"/>
              <w:right w:val="single" w:sz="4" w:space="0" w:color="000000"/>
            </w:tcBorders>
          </w:tcPr>
          <w:p w14:paraId="5205C2F2" w14:textId="77777777" w:rsidR="00FD5007" w:rsidRDefault="00FD5007">
            <w:pPr>
              <w:suppressAutoHyphens w:val="0"/>
            </w:pPr>
            <w:r>
              <w:rPr>
                <w:rFonts w:ascii="Arial" w:hAnsi="Arial" w:cs="Arial"/>
                <w:b/>
                <w:lang w:eastAsia="pl-PL"/>
              </w:rPr>
              <w:t>Spełnienie wszystkich wymaganych kryteriów kwalifikacji</w:t>
            </w:r>
          </w:p>
        </w:tc>
        <w:tc>
          <w:tcPr>
            <w:tcW w:w="4607" w:type="dxa"/>
            <w:tcBorders>
              <w:top w:val="single" w:sz="4" w:space="0" w:color="000000"/>
              <w:left w:val="single" w:sz="4" w:space="0" w:color="000000"/>
              <w:bottom w:val="single" w:sz="4" w:space="0" w:color="000000"/>
              <w:right w:val="single" w:sz="4" w:space="0" w:color="000000"/>
            </w:tcBorders>
          </w:tcPr>
          <w:p w14:paraId="42149CC6" w14:textId="77777777" w:rsidR="00FD5007" w:rsidRDefault="00FD5007">
            <w:pPr>
              <w:suppressAutoHyphens w:val="0"/>
            </w:pPr>
            <w:r>
              <w:rPr>
                <w:rFonts w:ascii="Arial" w:hAnsi="Arial" w:cs="Arial"/>
                <w:b/>
                <w:lang w:eastAsia="pl-PL"/>
              </w:rPr>
              <w:t>Odpowiedź</w:t>
            </w:r>
          </w:p>
        </w:tc>
      </w:tr>
      <w:tr w:rsidR="00FD5007" w14:paraId="08EB37FE" w14:textId="77777777">
        <w:tc>
          <w:tcPr>
            <w:tcW w:w="4606" w:type="dxa"/>
            <w:tcBorders>
              <w:top w:val="single" w:sz="4" w:space="0" w:color="000000"/>
              <w:left w:val="single" w:sz="4" w:space="0" w:color="000000"/>
              <w:bottom w:val="single" w:sz="4" w:space="0" w:color="000000"/>
              <w:right w:val="single" w:sz="4" w:space="0" w:color="000000"/>
            </w:tcBorders>
          </w:tcPr>
          <w:p w14:paraId="4675E715" w14:textId="77777777" w:rsidR="00FD5007" w:rsidRDefault="00FD5007">
            <w:pPr>
              <w:suppressAutoHyphens w:val="0"/>
            </w:pPr>
            <w:r>
              <w:rPr>
                <w:rFonts w:ascii="Arial" w:hAnsi="Arial" w:cs="Arial"/>
                <w:lang w:eastAsia="pl-PL"/>
              </w:rPr>
              <w:t>Spełnia wymagane kryteria kwalifikacji:</w:t>
            </w:r>
          </w:p>
        </w:tc>
        <w:tc>
          <w:tcPr>
            <w:tcW w:w="4607" w:type="dxa"/>
            <w:tcBorders>
              <w:top w:val="single" w:sz="4" w:space="0" w:color="000000"/>
              <w:left w:val="single" w:sz="4" w:space="0" w:color="000000"/>
              <w:bottom w:val="single" w:sz="4" w:space="0" w:color="000000"/>
              <w:right w:val="single" w:sz="4" w:space="0" w:color="000000"/>
            </w:tcBorders>
          </w:tcPr>
          <w:p w14:paraId="342EF7F5" w14:textId="77777777" w:rsidR="00FD5007" w:rsidRDefault="00FD5007">
            <w:pPr>
              <w:suppressAutoHyphens w:val="0"/>
            </w:pPr>
            <w:r>
              <w:rPr>
                <w:rFonts w:ascii="Arial" w:hAnsi="Arial" w:cs="Arial"/>
                <w:lang w:eastAsia="pl-PL"/>
              </w:rPr>
              <w:t>[] Tak [] Nie</w:t>
            </w:r>
          </w:p>
        </w:tc>
      </w:tr>
    </w:tbl>
    <w:p w14:paraId="42CFB169" w14:textId="77777777" w:rsidR="00FD5007" w:rsidRDefault="00FD5007">
      <w:pPr>
        <w:keepNext/>
        <w:suppressAutoHyphens w:val="0"/>
        <w:spacing w:before="120" w:after="120"/>
        <w:jc w:val="center"/>
      </w:pPr>
      <w:r>
        <w:rPr>
          <w:rFonts w:ascii="Arial" w:eastAsia="Calibri" w:hAnsi="Arial" w:cs="Arial"/>
          <w:smallCaps/>
          <w:lang w:eastAsia="en-GB"/>
        </w:rPr>
        <w:t>A: Kompetencje</w:t>
      </w:r>
    </w:p>
    <w:p w14:paraId="34D5F471"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t xml:space="preserve">Wykonawca powinien przedstawić informacje jedynie w </w:t>
      </w:r>
      <w:proofErr w:type="gramStart"/>
      <w:r>
        <w:t>przypadku</w:t>
      </w:r>
      <w:proofErr w:type="gramEnd"/>
      <w:r>
        <w:t xml:space="preserve"> gdy instytucja zamawiająca lub podmiot zamawiający wymagają danych kryteriów kwalifikacji w stosownym ogłoszeniu lub w dokumentach zamówienia, o których mowa w ogłoszeniu.</w:t>
      </w:r>
    </w:p>
    <w:tbl>
      <w:tblPr>
        <w:tblW w:w="0" w:type="auto"/>
        <w:tblLayout w:type="fixed"/>
        <w:tblLook w:val="0000" w:firstRow="0" w:lastRow="0" w:firstColumn="0" w:lastColumn="0" w:noHBand="0" w:noVBand="0"/>
      </w:tblPr>
      <w:tblGrid>
        <w:gridCol w:w="4644"/>
        <w:gridCol w:w="4645"/>
      </w:tblGrid>
      <w:tr w:rsidR="00FD5007" w14:paraId="5DD889C4" w14:textId="77777777">
        <w:tc>
          <w:tcPr>
            <w:tcW w:w="4644" w:type="dxa"/>
            <w:tcBorders>
              <w:top w:val="single" w:sz="4" w:space="0" w:color="000000"/>
              <w:left w:val="single" w:sz="4" w:space="0" w:color="000000"/>
              <w:bottom w:val="single" w:sz="4" w:space="0" w:color="000000"/>
              <w:right w:val="single" w:sz="4" w:space="0" w:color="000000"/>
            </w:tcBorders>
          </w:tcPr>
          <w:p w14:paraId="0F0F7117" w14:textId="77777777" w:rsidR="00FD5007" w:rsidRDefault="00FD5007">
            <w:pPr>
              <w:suppressAutoHyphens w:val="0"/>
            </w:pPr>
            <w:r>
              <w:rPr>
                <w:rFonts w:ascii="Arial" w:hAnsi="Arial" w:cs="Arial"/>
                <w:b/>
                <w:lang w:eastAsia="pl-PL"/>
              </w:rPr>
              <w:t>Kompetencje</w:t>
            </w:r>
          </w:p>
        </w:tc>
        <w:tc>
          <w:tcPr>
            <w:tcW w:w="4645" w:type="dxa"/>
            <w:tcBorders>
              <w:top w:val="single" w:sz="4" w:space="0" w:color="000000"/>
              <w:left w:val="single" w:sz="4" w:space="0" w:color="000000"/>
              <w:bottom w:val="single" w:sz="4" w:space="0" w:color="000000"/>
              <w:right w:val="single" w:sz="4" w:space="0" w:color="000000"/>
            </w:tcBorders>
          </w:tcPr>
          <w:p w14:paraId="5E723142" w14:textId="77777777" w:rsidR="00FD5007" w:rsidRDefault="00FD5007">
            <w:pPr>
              <w:suppressAutoHyphens w:val="0"/>
            </w:pPr>
            <w:r>
              <w:rPr>
                <w:rFonts w:ascii="Arial" w:hAnsi="Arial" w:cs="Arial"/>
                <w:b/>
                <w:lang w:eastAsia="pl-PL"/>
              </w:rPr>
              <w:t>Odpowiedź</w:t>
            </w:r>
          </w:p>
        </w:tc>
      </w:tr>
      <w:tr w:rsidR="00FD5007" w14:paraId="5FF1D6D8" w14:textId="77777777">
        <w:tc>
          <w:tcPr>
            <w:tcW w:w="4644" w:type="dxa"/>
            <w:tcBorders>
              <w:top w:val="single" w:sz="4" w:space="0" w:color="000000"/>
              <w:left w:val="single" w:sz="4" w:space="0" w:color="000000"/>
              <w:bottom w:val="single" w:sz="4" w:space="0" w:color="000000"/>
              <w:right w:val="single" w:sz="4" w:space="0" w:color="000000"/>
            </w:tcBorders>
          </w:tcPr>
          <w:p w14:paraId="572A0768" w14:textId="77777777" w:rsidR="00FD5007" w:rsidRDefault="00FD5007">
            <w:pPr>
              <w:suppressAutoHyphens w:val="0"/>
            </w:pPr>
            <w:r>
              <w:rPr>
                <w:rFonts w:ascii="Arial" w:hAnsi="Arial" w:cs="Arial"/>
                <w:b/>
                <w:lang w:eastAsia="pl-PL"/>
              </w:rPr>
              <w:t>1) Figuruje w odpowiednim rejestrze zawodowym lub handlowym</w:t>
            </w:r>
            <w:r>
              <w:rPr>
                <w:rFonts w:ascii="Arial" w:hAnsi="Arial" w:cs="Arial"/>
                <w:lang w:eastAsia="pl-PL"/>
              </w:rPr>
              <w:t xml:space="preserve"> prowadzonym w państwie członkowskim siedziby wykonawcy</w:t>
            </w:r>
            <w:r>
              <w:rPr>
                <w:rStyle w:val="footnotereference1"/>
                <w:rFonts w:ascii="Arial" w:hAnsi="Arial" w:cs="Arial"/>
                <w:lang w:eastAsia="pl-PL"/>
              </w:rPr>
              <w:footnoteReference w:id="32"/>
            </w:r>
            <w:r>
              <w:rPr>
                <w:rFonts w:ascii="Arial" w:hAnsi="Arial" w:cs="Arial"/>
                <w:lang w:eastAsia="pl-PL"/>
              </w:rPr>
              <w:t>:</w:t>
            </w:r>
            <w:r>
              <w:rPr>
                <w:rFonts w:ascii="Arial" w:hAnsi="Arial" w:cs="Arial"/>
                <w:lang w:eastAsia="pl-PL"/>
              </w:rPr>
              <w:b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026B0D82" w14:textId="77777777" w:rsidR="00FD5007" w:rsidRDefault="00FD5007">
            <w:pPr>
              <w:suppressAutoHyphens w:val="0"/>
            </w:pPr>
            <w:r>
              <w:rPr>
                <w:rFonts w:ascii="Arial" w:hAnsi="Arial" w:cs="Arial"/>
                <w:lang w:eastAsia="pl-PL"/>
              </w:rPr>
              <w:t>[…]</w:t>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r w:rsidR="00FD5007" w14:paraId="39A75CCA" w14:textId="77777777">
        <w:tc>
          <w:tcPr>
            <w:tcW w:w="4644" w:type="dxa"/>
            <w:tcBorders>
              <w:top w:val="single" w:sz="4" w:space="0" w:color="000000"/>
              <w:left w:val="single" w:sz="4" w:space="0" w:color="000000"/>
              <w:bottom w:val="single" w:sz="4" w:space="0" w:color="000000"/>
              <w:right w:val="single" w:sz="4" w:space="0" w:color="000000"/>
            </w:tcBorders>
          </w:tcPr>
          <w:p w14:paraId="5BCBF329" w14:textId="77777777" w:rsidR="00FD5007" w:rsidRDefault="00FD5007">
            <w:pPr>
              <w:suppressAutoHyphens w:val="0"/>
            </w:pPr>
            <w:r>
              <w:rPr>
                <w:rFonts w:ascii="Arial" w:hAnsi="Arial" w:cs="Arial"/>
                <w:b/>
                <w:lang w:eastAsia="pl-PL"/>
              </w:rPr>
              <w:t>2) W odniesieniu do zamówień publicznych na usługi:</w:t>
            </w:r>
            <w:r>
              <w:rPr>
                <w:rFonts w:ascii="Arial" w:hAnsi="Arial" w:cs="Arial"/>
                <w:b/>
                <w:lang w:eastAsia="pl-PL"/>
              </w:rPr>
              <w:br/>
            </w:r>
            <w:r>
              <w:rPr>
                <w:rFonts w:ascii="Arial" w:hAnsi="Arial" w:cs="Arial"/>
                <w:lang w:eastAsia="pl-PL"/>
              </w:rPr>
              <w:t xml:space="preserve">Czy konieczne jest </w:t>
            </w:r>
            <w:r>
              <w:rPr>
                <w:rFonts w:ascii="Arial" w:hAnsi="Arial" w:cs="Arial"/>
                <w:b/>
                <w:lang w:eastAsia="pl-PL"/>
              </w:rPr>
              <w:t>posiadanie</w:t>
            </w:r>
            <w:r>
              <w:rPr>
                <w:rFonts w:ascii="Arial" w:hAnsi="Arial" w:cs="Arial"/>
                <w:lang w:eastAsia="pl-PL"/>
              </w:rPr>
              <w:t xml:space="preserve"> określonego </w:t>
            </w:r>
            <w:r>
              <w:rPr>
                <w:rFonts w:ascii="Arial" w:hAnsi="Arial" w:cs="Arial"/>
                <w:b/>
                <w:lang w:eastAsia="pl-PL"/>
              </w:rPr>
              <w:t>zezwolenia lub bycie członkiem</w:t>
            </w:r>
            <w:r>
              <w:rPr>
                <w:rFonts w:ascii="Arial" w:hAnsi="Arial" w:cs="Arial"/>
                <w:lang w:eastAsia="pl-PL"/>
              </w:rPr>
              <w:t xml:space="preserve"> określonej organizacji, aby mieć możliwość świadczenia usługi, o której mowa, w państwie siedziby wykonawcy? </w:t>
            </w:r>
            <w:r>
              <w:rPr>
                <w:rFonts w:ascii="Arial" w:hAnsi="Arial" w:cs="Arial"/>
                <w:lang w:eastAsia="pl-PL"/>
              </w:rPr>
              <w:br/>
            </w:r>
            <w:r>
              <w:rPr>
                <w:rFonts w:ascii="Arial" w:hAnsi="Arial" w:cs="Arial"/>
                <w:lang w:eastAsia="pl-PL"/>
              </w:rPr>
              <w:b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3A3C62CE" w14:textId="77777777" w:rsidR="00FD5007" w:rsidRDefault="00FD5007">
            <w:pPr>
              <w:suppressAutoHyphens w:val="0"/>
            </w:pPr>
            <w:r>
              <w:rPr>
                <w:rFonts w:ascii="Arial" w:hAnsi="Arial" w:cs="Arial"/>
                <w:lang w:eastAsia="pl-PL"/>
              </w:rPr>
              <w:br/>
              <w:t>[] Tak [] Nie</w:t>
            </w:r>
            <w:r>
              <w:rPr>
                <w:rFonts w:ascii="Arial" w:hAnsi="Arial" w:cs="Arial"/>
                <w:lang w:eastAsia="pl-PL"/>
              </w:rPr>
              <w:br/>
            </w:r>
            <w:r>
              <w:rPr>
                <w:rFonts w:ascii="Arial" w:hAnsi="Arial" w:cs="Arial"/>
                <w:lang w:eastAsia="pl-PL"/>
              </w:rPr>
              <w:br/>
              <w:t xml:space="preserve">Jeżeli tak, proszę określić, o jakie zezwolenie lub status członkowski chodzi, i wskazać, czy wykonawca je posiada: </w:t>
            </w:r>
            <w:proofErr w:type="gramStart"/>
            <w:r>
              <w:rPr>
                <w:rFonts w:ascii="Arial" w:hAnsi="Arial" w:cs="Arial"/>
                <w:lang w:eastAsia="pl-PL"/>
              </w:rPr>
              <w:t>[ …</w:t>
            </w:r>
            <w:proofErr w:type="gramEnd"/>
            <w:r>
              <w:rPr>
                <w:rFonts w:ascii="Arial" w:hAnsi="Arial" w:cs="Arial"/>
                <w:lang w:eastAsia="pl-PL"/>
              </w:rPr>
              <w:t>] [] Tak [] Nie</w:t>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bl>
    <w:p w14:paraId="649F970F" w14:textId="77777777" w:rsidR="00FD5007" w:rsidRDefault="00FD5007">
      <w:pPr>
        <w:keepNext/>
        <w:suppressAutoHyphens w:val="0"/>
        <w:spacing w:before="120" w:after="120"/>
        <w:jc w:val="center"/>
      </w:pPr>
      <w:r>
        <w:rPr>
          <w:rFonts w:ascii="Arial" w:eastAsia="Calibri" w:hAnsi="Arial" w:cs="Arial"/>
          <w:smallCaps/>
          <w:lang w:eastAsia="en-GB"/>
        </w:rPr>
        <w:t>B: Sytuacja ekonomiczna i finansowa</w:t>
      </w:r>
    </w:p>
    <w:p w14:paraId="597306F2"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t xml:space="preserve">Wykonawca powinien przedstawić informacje jedynie w </w:t>
      </w:r>
      <w:proofErr w:type="gramStart"/>
      <w:r>
        <w:t>przypadku</w:t>
      </w:r>
      <w:proofErr w:type="gramEnd"/>
      <w:r>
        <w:t xml:space="preserve"> gdy instytucja zamawiająca lub podmiot zamawiający wymagają danych kryteriów kwalifikacji w stosownym ogłoszeniu lub w dokumentach zamówienia, o których mowa w ogłoszeniu.</w:t>
      </w:r>
    </w:p>
    <w:tbl>
      <w:tblPr>
        <w:tblW w:w="0" w:type="auto"/>
        <w:tblLayout w:type="fixed"/>
        <w:tblLook w:val="0000" w:firstRow="0" w:lastRow="0" w:firstColumn="0" w:lastColumn="0" w:noHBand="0" w:noVBand="0"/>
      </w:tblPr>
      <w:tblGrid>
        <w:gridCol w:w="4644"/>
        <w:gridCol w:w="4645"/>
      </w:tblGrid>
      <w:tr w:rsidR="00FD5007" w14:paraId="6A7DD388" w14:textId="77777777">
        <w:tc>
          <w:tcPr>
            <w:tcW w:w="4644" w:type="dxa"/>
            <w:tcBorders>
              <w:top w:val="single" w:sz="4" w:space="0" w:color="000000"/>
              <w:left w:val="single" w:sz="4" w:space="0" w:color="000000"/>
              <w:bottom w:val="single" w:sz="4" w:space="0" w:color="000000"/>
              <w:right w:val="single" w:sz="4" w:space="0" w:color="000000"/>
            </w:tcBorders>
          </w:tcPr>
          <w:p w14:paraId="2CDE4C5B" w14:textId="77777777" w:rsidR="00FD5007" w:rsidRDefault="00FD5007">
            <w:pPr>
              <w:suppressAutoHyphens w:val="0"/>
            </w:pPr>
            <w:r>
              <w:rPr>
                <w:rFonts w:ascii="Arial" w:hAnsi="Arial" w:cs="Arial"/>
                <w:b/>
                <w:lang w:eastAsia="pl-PL"/>
              </w:rPr>
              <w:t>Sytuacja ekonomiczna i finansowa</w:t>
            </w:r>
          </w:p>
        </w:tc>
        <w:tc>
          <w:tcPr>
            <w:tcW w:w="4645" w:type="dxa"/>
            <w:tcBorders>
              <w:top w:val="single" w:sz="4" w:space="0" w:color="000000"/>
              <w:left w:val="single" w:sz="4" w:space="0" w:color="000000"/>
              <w:bottom w:val="single" w:sz="4" w:space="0" w:color="000000"/>
              <w:right w:val="single" w:sz="4" w:space="0" w:color="000000"/>
            </w:tcBorders>
          </w:tcPr>
          <w:p w14:paraId="6723FBC0" w14:textId="77777777" w:rsidR="00FD5007" w:rsidRDefault="00FD5007">
            <w:pPr>
              <w:suppressAutoHyphens w:val="0"/>
            </w:pPr>
            <w:r>
              <w:rPr>
                <w:rFonts w:ascii="Arial" w:hAnsi="Arial" w:cs="Arial"/>
                <w:b/>
                <w:lang w:eastAsia="pl-PL"/>
              </w:rPr>
              <w:t>Odpowiedź:</w:t>
            </w:r>
          </w:p>
        </w:tc>
      </w:tr>
      <w:tr w:rsidR="00FD5007" w14:paraId="2B031F33" w14:textId="77777777">
        <w:tc>
          <w:tcPr>
            <w:tcW w:w="4644" w:type="dxa"/>
            <w:tcBorders>
              <w:top w:val="single" w:sz="4" w:space="0" w:color="000000"/>
              <w:left w:val="single" w:sz="4" w:space="0" w:color="000000"/>
              <w:bottom w:val="single" w:sz="4" w:space="0" w:color="000000"/>
              <w:right w:val="single" w:sz="4" w:space="0" w:color="000000"/>
            </w:tcBorders>
          </w:tcPr>
          <w:p w14:paraId="7828FFFD" w14:textId="77777777" w:rsidR="00FD5007" w:rsidRDefault="00FD5007">
            <w:pPr>
              <w:suppressAutoHyphens w:val="0"/>
            </w:pPr>
            <w:r>
              <w:rPr>
                <w:rFonts w:ascii="Arial" w:hAnsi="Arial" w:cs="Arial"/>
                <w:lang w:eastAsia="pl-PL"/>
              </w:rPr>
              <w:t xml:space="preserve">1a) Jego („ogólny”) </w:t>
            </w:r>
            <w:r>
              <w:rPr>
                <w:rFonts w:ascii="Arial" w:hAnsi="Arial" w:cs="Arial"/>
                <w:b/>
                <w:lang w:eastAsia="pl-PL"/>
              </w:rPr>
              <w:t>roczny obrót</w:t>
            </w:r>
            <w:r>
              <w:rPr>
                <w:rFonts w:ascii="Arial" w:hAnsi="Arial" w:cs="Arial"/>
                <w:lang w:eastAsia="pl-PL"/>
              </w:rPr>
              <w:t xml:space="preserve"> w ciągu określonej liczby lat obrotowych wymaganej w stosownym ogłoszeniu lub dokumentach zamówienia jest następujący</w:t>
            </w:r>
            <w:r>
              <w:rPr>
                <w:rFonts w:ascii="Arial" w:hAnsi="Arial" w:cs="Arial"/>
                <w:b/>
                <w:lang w:eastAsia="pl-PL"/>
              </w:rPr>
              <w:t>:</w:t>
            </w:r>
            <w:r>
              <w:rPr>
                <w:rFonts w:ascii="Arial" w:hAnsi="Arial" w:cs="Arial"/>
                <w:b/>
                <w:lang w:eastAsia="pl-PL"/>
              </w:rPr>
              <w:br/>
              <w:t>i/lub</w:t>
            </w:r>
            <w:r>
              <w:rPr>
                <w:rFonts w:ascii="Arial" w:hAnsi="Arial" w:cs="Arial"/>
                <w:lang w:eastAsia="pl-PL"/>
              </w:rPr>
              <w:br/>
              <w:t xml:space="preserve">1b) Jego </w:t>
            </w:r>
            <w:r>
              <w:rPr>
                <w:rFonts w:ascii="Arial" w:hAnsi="Arial" w:cs="Arial"/>
                <w:b/>
                <w:lang w:eastAsia="pl-PL"/>
              </w:rPr>
              <w:t>średni</w:t>
            </w:r>
            <w:r>
              <w:rPr>
                <w:rFonts w:ascii="Arial" w:hAnsi="Arial" w:cs="Arial"/>
                <w:lang w:eastAsia="pl-PL"/>
              </w:rPr>
              <w:t xml:space="preserve"> roczny </w:t>
            </w:r>
            <w:r>
              <w:rPr>
                <w:rFonts w:ascii="Arial" w:hAnsi="Arial" w:cs="Arial"/>
                <w:b/>
                <w:lang w:eastAsia="pl-PL"/>
              </w:rPr>
              <w:t>obrót w ciągu określonej liczby lat wymaganej w stosownym ogłoszeniu lub dokumentach zamówienia jest następujący</w:t>
            </w:r>
            <w:r>
              <w:rPr>
                <w:rStyle w:val="footnotereference1"/>
                <w:rFonts w:ascii="Arial" w:hAnsi="Arial" w:cs="Arial"/>
                <w:b/>
                <w:lang w:eastAsia="pl-PL"/>
              </w:rPr>
              <w:footnoteReference w:id="33"/>
            </w:r>
            <w:r>
              <w:rPr>
                <w:rFonts w:ascii="Arial" w:hAnsi="Arial" w:cs="Arial"/>
                <w:b/>
                <w:lang w:eastAsia="pl-PL"/>
              </w:rPr>
              <w:t xml:space="preserve"> (</w:t>
            </w:r>
            <w:r>
              <w:rPr>
                <w:rFonts w:ascii="Arial" w:hAnsi="Arial" w:cs="Arial"/>
                <w:lang w:eastAsia="pl-PL"/>
              </w:rPr>
              <w:t>)</w:t>
            </w:r>
            <w:r>
              <w:rPr>
                <w:rFonts w:ascii="Arial" w:hAnsi="Arial" w:cs="Arial"/>
                <w:b/>
                <w:lang w:eastAsia="pl-PL"/>
              </w:rPr>
              <w:t>:</w:t>
            </w:r>
            <w:r>
              <w:rPr>
                <w:rFonts w:ascii="Arial" w:hAnsi="Arial" w:cs="Arial"/>
                <w:b/>
                <w:lang w:eastAsia="pl-PL"/>
              </w:rPr>
              <w:br/>
            </w:r>
            <w:r>
              <w:rPr>
                <w:rFonts w:ascii="Arial" w:hAnsi="Arial" w:cs="Arial"/>
                <w:lang w:eastAsia="pl-PL"/>
              </w:rP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57F18937" w14:textId="77777777" w:rsidR="00FD5007" w:rsidRDefault="00FD5007">
            <w:pPr>
              <w:suppressAutoHyphens w:val="0"/>
              <w:rPr>
                <w:rFonts w:ascii="Arial" w:hAnsi="Arial" w:cs="Arial"/>
                <w:lang w:eastAsia="pl-PL"/>
              </w:rPr>
            </w:pPr>
            <w:r>
              <w:rPr>
                <w:rFonts w:ascii="Arial" w:hAnsi="Arial" w:cs="Arial"/>
                <w:lang w:eastAsia="pl-PL"/>
              </w:rPr>
              <w:t>rok: [……] obrót: [……] […] waluta</w:t>
            </w:r>
            <w:r>
              <w:rPr>
                <w:rFonts w:ascii="Arial" w:hAnsi="Arial" w:cs="Arial"/>
                <w:lang w:eastAsia="pl-PL"/>
              </w:rPr>
              <w:br/>
              <w:t>rok: [……] obrót: [……] […] waluta</w:t>
            </w:r>
            <w:r>
              <w:rPr>
                <w:rFonts w:ascii="Arial" w:hAnsi="Arial" w:cs="Arial"/>
                <w:lang w:eastAsia="pl-PL"/>
              </w:rPr>
              <w:br/>
              <w:t>rok: [……] obrót: [……] […] waluta</w:t>
            </w:r>
            <w:r>
              <w:rPr>
                <w:rFonts w:ascii="Arial" w:hAnsi="Arial" w:cs="Arial"/>
                <w:lang w:eastAsia="pl-PL"/>
              </w:rPr>
              <w:br/>
            </w:r>
            <w:r>
              <w:rPr>
                <w:rFonts w:ascii="Arial" w:hAnsi="Arial" w:cs="Arial"/>
                <w:lang w:eastAsia="pl-PL"/>
              </w:rPr>
              <w:br/>
            </w:r>
            <w:r>
              <w:rPr>
                <w:rFonts w:ascii="Arial" w:hAnsi="Arial" w:cs="Arial"/>
                <w:lang w:eastAsia="pl-PL"/>
              </w:rPr>
              <w:br/>
              <w:t>(liczba lat, średni obrót)</w:t>
            </w:r>
            <w:r>
              <w:rPr>
                <w:rFonts w:ascii="Arial" w:hAnsi="Arial" w:cs="Arial"/>
                <w:b/>
                <w:lang w:eastAsia="pl-PL"/>
              </w:rPr>
              <w:t>:</w:t>
            </w:r>
            <w:r>
              <w:rPr>
                <w:rFonts w:ascii="Arial" w:hAnsi="Arial" w:cs="Arial"/>
                <w:lang w:eastAsia="pl-PL"/>
              </w:rPr>
              <w:t xml:space="preserve"> [……], [……] […] waluta</w:t>
            </w:r>
            <w:r>
              <w:rPr>
                <w:rFonts w:ascii="Arial" w:hAnsi="Arial" w:cs="Arial"/>
                <w:lang w:eastAsia="pl-PL"/>
              </w:rPr>
              <w:br/>
            </w:r>
          </w:p>
          <w:p w14:paraId="6829EA01" w14:textId="77777777" w:rsidR="00FD5007" w:rsidRDefault="00FD5007">
            <w:pPr>
              <w:suppressAutoHyphens w:val="0"/>
            </w:pPr>
            <w:r>
              <w:rPr>
                <w:rFonts w:ascii="Arial" w:hAnsi="Arial" w:cs="Arial"/>
                <w:lang w:eastAsia="pl-PL"/>
              </w:rP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r w:rsidR="00FD5007" w14:paraId="442E2516" w14:textId="77777777">
        <w:tc>
          <w:tcPr>
            <w:tcW w:w="4644" w:type="dxa"/>
            <w:tcBorders>
              <w:top w:val="single" w:sz="4" w:space="0" w:color="000000"/>
              <w:left w:val="single" w:sz="4" w:space="0" w:color="000000"/>
              <w:bottom w:val="single" w:sz="4" w:space="0" w:color="000000"/>
              <w:right w:val="single" w:sz="4" w:space="0" w:color="000000"/>
            </w:tcBorders>
          </w:tcPr>
          <w:p w14:paraId="31D0C484" w14:textId="77777777" w:rsidR="00FD5007" w:rsidRDefault="00FD5007">
            <w:pPr>
              <w:suppressAutoHyphens w:val="0"/>
            </w:pPr>
            <w:r>
              <w:rPr>
                <w:rFonts w:ascii="Arial" w:hAnsi="Arial" w:cs="Arial"/>
                <w:lang w:eastAsia="pl-PL"/>
              </w:rPr>
              <w:t xml:space="preserve">2a) Jego roczny („specyficzny”) </w:t>
            </w:r>
            <w:r>
              <w:rPr>
                <w:rFonts w:ascii="Arial" w:hAnsi="Arial" w:cs="Arial"/>
                <w:b/>
                <w:lang w:eastAsia="pl-PL"/>
              </w:rPr>
              <w:t xml:space="preserve">obrót w obszarze działalności gospodarczej objętym </w:t>
            </w:r>
            <w:r>
              <w:rPr>
                <w:rFonts w:ascii="Arial" w:hAnsi="Arial" w:cs="Arial"/>
                <w:b/>
                <w:lang w:eastAsia="pl-PL"/>
              </w:rPr>
              <w:lastRenderedPageBreak/>
              <w:t>zamówieniem</w:t>
            </w:r>
            <w:r>
              <w:rPr>
                <w:rFonts w:ascii="Arial" w:hAnsi="Arial" w:cs="Arial"/>
                <w:lang w:eastAsia="pl-PL"/>
              </w:rPr>
              <w:t xml:space="preserve"> i określonym w stosownym ogłoszeniu lub dokumentach zamówienia w ciągu wymaganej liczby lat obrotowych jest następujący:</w:t>
            </w:r>
            <w:r>
              <w:rPr>
                <w:rFonts w:ascii="Arial" w:hAnsi="Arial" w:cs="Arial"/>
                <w:lang w:eastAsia="pl-PL"/>
              </w:rPr>
              <w:br/>
            </w:r>
            <w:r>
              <w:rPr>
                <w:rFonts w:ascii="Arial" w:hAnsi="Arial" w:cs="Arial"/>
                <w:b/>
                <w:lang w:eastAsia="pl-PL"/>
              </w:rPr>
              <w:t>i/lub</w:t>
            </w:r>
            <w:r>
              <w:rPr>
                <w:rFonts w:ascii="Arial" w:hAnsi="Arial" w:cs="Arial"/>
                <w:b/>
                <w:lang w:eastAsia="pl-PL"/>
              </w:rPr>
              <w:br/>
            </w:r>
            <w:r>
              <w:rPr>
                <w:rFonts w:ascii="Arial" w:hAnsi="Arial" w:cs="Arial"/>
                <w:lang w:eastAsia="pl-PL"/>
              </w:rPr>
              <w:t xml:space="preserve">2b) Jego </w:t>
            </w:r>
            <w:r>
              <w:rPr>
                <w:rFonts w:ascii="Arial" w:hAnsi="Arial" w:cs="Arial"/>
                <w:b/>
                <w:lang w:eastAsia="pl-PL"/>
              </w:rPr>
              <w:t>średni</w:t>
            </w:r>
            <w:r>
              <w:rPr>
                <w:rFonts w:ascii="Arial" w:hAnsi="Arial" w:cs="Arial"/>
                <w:lang w:eastAsia="pl-PL"/>
              </w:rPr>
              <w:t xml:space="preserve"> roczny </w:t>
            </w:r>
            <w:r>
              <w:rPr>
                <w:rFonts w:ascii="Arial" w:hAnsi="Arial" w:cs="Arial"/>
                <w:b/>
                <w:lang w:eastAsia="pl-PL"/>
              </w:rPr>
              <w:t>obrót w przedmiotowym obszarze i w ciągu określonej liczby lat wymaganej w stosownym ogłoszeniu lub dokumentach zamówienia jest następujący</w:t>
            </w:r>
            <w:r>
              <w:rPr>
                <w:rStyle w:val="footnotereference1"/>
                <w:rFonts w:ascii="Arial" w:hAnsi="Arial" w:cs="Arial"/>
                <w:b/>
                <w:lang w:eastAsia="pl-PL"/>
              </w:rPr>
              <w:footnoteReference w:id="34"/>
            </w:r>
            <w:r>
              <w:rPr>
                <w:rFonts w:ascii="Arial" w:hAnsi="Arial" w:cs="Arial"/>
                <w:b/>
                <w:lang w:eastAsia="pl-PL"/>
              </w:rPr>
              <w:t>:</w:t>
            </w:r>
            <w:r>
              <w:rPr>
                <w:rFonts w:ascii="Arial" w:hAnsi="Arial" w:cs="Arial"/>
                <w:b/>
                <w:lang w:eastAsia="pl-PL"/>
              </w:rPr>
              <w:br/>
            </w:r>
            <w:r>
              <w:rPr>
                <w:rFonts w:ascii="Arial" w:hAnsi="Arial" w:cs="Arial"/>
                <w:lang w:eastAsia="pl-PL"/>
              </w:rP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310FBF64" w14:textId="77777777" w:rsidR="00FD5007" w:rsidRDefault="00FD5007">
            <w:pPr>
              <w:suppressAutoHyphens w:val="0"/>
            </w:pPr>
            <w:r>
              <w:rPr>
                <w:rFonts w:ascii="Arial" w:hAnsi="Arial" w:cs="Arial"/>
                <w:lang w:eastAsia="pl-PL"/>
              </w:rPr>
              <w:lastRenderedPageBreak/>
              <w:t>rok: [……] obrót: [……] […] waluta</w:t>
            </w:r>
            <w:r>
              <w:rPr>
                <w:rFonts w:ascii="Arial" w:hAnsi="Arial" w:cs="Arial"/>
                <w:lang w:eastAsia="pl-PL"/>
              </w:rPr>
              <w:br/>
              <w:t>rok: [……] obrót: [……] […] waluta</w:t>
            </w:r>
            <w:r>
              <w:rPr>
                <w:rFonts w:ascii="Arial" w:hAnsi="Arial" w:cs="Arial"/>
                <w:lang w:eastAsia="pl-PL"/>
              </w:rPr>
              <w:br/>
            </w:r>
            <w:r>
              <w:rPr>
                <w:rFonts w:ascii="Arial" w:hAnsi="Arial" w:cs="Arial"/>
                <w:lang w:eastAsia="pl-PL"/>
              </w:rPr>
              <w:lastRenderedPageBreak/>
              <w:t>rok: [……] obrót: [……] […] waluta</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(liczba lat, średni obrót)</w:t>
            </w:r>
            <w:r>
              <w:rPr>
                <w:rFonts w:ascii="Arial" w:hAnsi="Arial" w:cs="Arial"/>
                <w:b/>
                <w:lang w:eastAsia="pl-PL"/>
              </w:rPr>
              <w:t>:</w:t>
            </w:r>
            <w:r>
              <w:rPr>
                <w:rFonts w:ascii="Arial" w:hAnsi="Arial" w:cs="Arial"/>
                <w:lang w:eastAsia="pl-PL"/>
              </w:rPr>
              <w:t xml:space="preserve"> [……], [……] […] waluta</w:t>
            </w:r>
            <w:r>
              <w:rPr>
                <w:rFonts w:ascii="Arial" w:hAnsi="Arial" w:cs="Arial"/>
                <w:lang w:eastAsia="pl-PL"/>
              </w:rPr>
              <w:br/>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r w:rsidR="00FD5007" w14:paraId="764AFB18" w14:textId="77777777">
        <w:tc>
          <w:tcPr>
            <w:tcW w:w="4644" w:type="dxa"/>
            <w:tcBorders>
              <w:top w:val="single" w:sz="4" w:space="0" w:color="000000"/>
              <w:left w:val="single" w:sz="4" w:space="0" w:color="000000"/>
              <w:bottom w:val="single" w:sz="4" w:space="0" w:color="000000"/>
              <w:right w:val="single" w:sz="4" w:space="0" w:color="000000"/>
            </w:tcBorders>
          </w:tcPr>
          <w:p w14:paraId="39519AF4" w14:textId="77777777" w:rsidR="00FD5007" w:rsidRDefault="00FD5007">
            <w:pPr>
              <w:suppressAutoHyphens w:val="0"/>
            </w:pPr>
            <w:r>
              <w:rPr>
                <w:rFonts w:ascii="Arial" w:hAnsi="Arial" w:cs="Arial"/>
                <w:lang w:eastAsia="pl-PL"/>
              </w:rPr>
              <w:lastRenderedPageBreak/>
              <w:t xml:space="preserve">3) W </w:t>
            </w:r>
            <w:proofErr w:type="gramStart"/>
            <w:r>
              <w:rPr>
                <w:rFonts w:ascii="Arial" w:hAnsi="Arial" w:cs="Arial"/>
                <w:lang w:eastAsia="pl-PL"/>
              </w:rPr>
              <w:t>przypadku</w:t>
            </w:r>
            <w:proofErr w:type="gramEnd"/>
            <w:r>
              <w:rPr>
                <w:rFonts w:ascii="Arial" w:hAnsi="Arial" w:cs="Arial"/>
                <w:lang w:eastAsia="pl-PL"/>
              </w:rPr>
              <w:t xml:space="preserve"> gdy informacje dotyczące obrotu (ogólnego lub specyficznego) nie są dostępne za cały wymagany okres, proszę podać datę założenia przedsiębiorstwa wykonawcy lub rozpoczęcia działalności przez wykonawcę:</w:t>
            </w:r>
          </w:p>
        </w:tc>
        <w:tc>
          <w:tcPr>
            <w:tcW w:w="4645" w:type="dxa"/>
            <w:tcBorders>
              <w:top w:val="single" w:sz="4" w:space="0" w:color="000000"/>
              <w:left w:val="single" w:sz="4" w:space="0" w:color="000000"/>
              <w:bottom w:val="single" w:sz="4" w:space="0" w:color="000000"/>
              <w:right w:val="single" w:sz="4" w:space="0" w:color="000000"/>
            </w:tcBorders>
          </w:tcPr>
          <w:p w14:paraId="0AB253F1" w14:textId="77777777" w:rsidR="00FD5007" w:rsidRDefault="00FD5007">
            <w:pPr>
              <w:suppressAutoHyphens w:val="0"/>
            </w:pPr>
            <w:r>
              <w:rPr>
                <w:rFonts w:ascii="Arial" w:hAnsi="Arial" w:cs="Arial"/>
                <w:lang w:eastAsia="pl-PL"/>
              </w:rPr>
              <w:t>[……]</w:t>
            </w:r>
          </w:p>
        </w:tc>
      </w:tr>
      <w:tr w:rsidR="00FD5007" w14:paraId="006A43ED" w14:textId="77777777">
        <w:tc>
          <w:tcPr>
            <w:tcW w:w="4644" w:type="dxa"/>
            <w:tcBorders>
              <w:top w:val="single" w:sz="4" w:space="0" w:color="000000"/>
              <w:left w:val="single" w:sz="4" w:space="0" w:color="000000"/>
              <w:bottom w:val="single" w:sz="4" w:space="0" w:color="000000"/>
              <w:right w:val="single" w:sz="4" w:space="0" w:color="000000"/>
            </w:tcBorders>
          </w:tcPr>
          <w:p w14:paraId="358FD0EA" w14:textId="77777777" w:rsidR="00FD5007" w:rsidRDefault="00FD5007">
            <w:pPr>
              <w:suppressAutoHyphens w:val="0"/>
            </w:pPr>
            <w:r>
              <w:rPr>
                <w:rFonts w:ascii="Arial" w:hAnsi="Arial" w:cs="Arial"/>
                <w:lang w:eastAsia="pl-PL"/>
              </w:rPr>
              <w:t xml:space="preserve">4) W odniesieniu do </w:t>
            </w:r>
            <w:r>
              <w:rPr>
                <w:rFonts w:ascii="Arial" w:hAnsi="Arial" w:cs="Arial"/>
                <w:b/>
                <w:lang w:eastAsia="pl-PL"/>
              </w:rPr>
              <w:t>wskaźników finansowych</w:t>
            </w:r>
            <w:r>
              <w:rPr>
                <w:rStyle w:val="footnotereference1"/>
                <w:rFonts w:ascii="Arial" w:hAnsi="Arial" w:cs="Arial"/>
                <w:b/>
                <w:lang w:eastAsia="pl-PL"/>
              </w:rPr>
              <w:footnoteReference w:id="35"/>
            </w:r>
            <w:r>
              <w:rPr>
                <w:rFonts w:ascii="Arial" w:hAnsi="Arial" w:cs="Arial"/>
                <w:lang w:eastAsia="pl-PL"/>
              </w:rPr>
              <w:t xml:space="preserve"> określonych w stosownym ogłoszeniu lub dokumentach zamówienia wykonawca oświadcza, że aktualna(-e) wartość(-ci) wymaganego(-</w:t>
            </w:r>
            <w:proofErr w:type="spellStart"/>
            <w:r>
              <w:rPr>
                <w:rFonts w:ascii="Arial" w:hAnsi="Arial" w:cs="Arial"/>
                <w:lang w:eastAsia="pl-PL"/>
              </w:rPr>
              <w:t>ych</w:t>
            </w:r>
            <w:proofErr w:type="spellEnd"/>
            <w:r>
              <w:rPr>
                <w:rFonts w:ascii="Arial" w:hAnsi="Arial" w:cs="Arial"/>
                <w:lang w:eastAsia="pl-PL"/>
              </w:rPr>
              <w:t>) wskaźnika(-ów) jest (są) następująca(-e):</w:t>
            </w:r>
            <w:r>
              <w:rPr>
                <w:rFonts w:ascii="Arial" w:hAnsi="Arial" w:cs="Arial"/>
                <w:lang w:eastAsia="pl-PL"/>
              </w:rPr>
              <w:b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694E6AF6" w14:textId="77777777" w:rsidR="00FD5007" w:rsidRDefault="00FD5007">
            <w:pPr>
              <w:suppressAutoHyphens w:val="0"/>
            </w:pPr>
            <w:r>
              <w:rPr>
                <w:rFonts w:ascii="Arial" w:hAnsi="Arial" w:cs="Arial"/>
                <w:lang w:eastAsia="pl-PL"/>
              </w:rPr>
              <w:t>(określenie wymaganego wskaźnika – stosunek X do Y</w:t>
            </w:r>
            <w:r>
              <w:rPr>
                <w:rStyle w:val="footnotereference1"/>
                <w:rFonts w:ascii="Arial" w:hAnsi="Arial" w:cs="Arial"/>
                <w:lang w:eastAsia="pl-PL"/>
              </w:rPr>
              <w:footnoteReference w:id="36"/>
            </w:r>
            <w:r>
              <w:rPr>
                <w:rFonts w:ascii="Arial" w:hAnsi="Arial" w:cs="Arial"/>
                <w:lang w:eastAsia="pl-PL"/>
              </w:rPr>
              <w:t xml:space="preserve"> – oraz wartość):</w:t>
            </w:r>
            <w:r>
              <w:rPr>
                <w:rFonts w:ascii="Arial" w:hAnsi="Arial" w:cs="Arial"/>
                <w:lang w:eastAsia="pl-PL"/>
              </w:rPr>
              <w:br/>
              <w:t>[……], [……]</w:t>
            </w:r>
            <w:r>
              <w:rPr>
                <w:rStyle w:val="footnotereference1"/>
                <w:rFonts w:ascii="Arial" w:hAnsi="Arial" w:cs="Arial"/>
                <w:lang w:eastAsia="pl-PL"/>
              </w:rPr>
              <w:footnoteReference w:id="37"/>
            </w:r>
            <w:r>
              <w:rPr>
                <w:rFonts w:ascii="Arial" w:hAnsi="Arial" w:cs="Arial"/>
                <w:lang w:eastAsia="pl-PL"/>
              </w:rPr>
              <w:br/>
            </w:r>
            <w:r>
              <w:rPr>
                <w:rFonts w:ascii="Arial" w:hAnsi="Arial" w:cs="Arial"/>
                <w:i/>
                <w:lang w:eastAsia="pl-PL"/>
              </w:rPr>
              <w:br/>
            </w:r>
            <w:r>
              <w:rPr>
                <w:rFonts w:ascii="Arial" w:hAnsi="Arial" w:cs="Arial"/>
                <w:i/>
                <w:lang w:eastAsia="pl-PL"/>
              </w:rPr>
              <w:br/>
            </w:r>
            <w:r>
              <w:rPr>
                <w:rFonts w:ascii="Arial" w:hAnsi="Arial" w:cs="Arial"/>
                <w:lang w:eastAsia="pl-PL"/>
              </w:rP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r w:rsidR="00FD5007" w14:paraId="4F419A22" w14:textId="77777777">
        <w:tc>
          <w:tcPr>
            <w:tcW w:w="4644" w:type="dxa"/>
            <w:tcBorders>
              <w:top w:val="single" w:sz="4" w:space="0" w:color="000000"/>
              <w:left w:val="single" w:sz="4" w:space="0" w:color="000000"/>
              <w:bottom w:val="single" w:sz="4" w:space="0" w:color="000000"/>
              <w:right w:val="single" w:sz="4" w:space="0" w:color="000000"/>
            </w:tcBorders>
          </w:tcPr>
          <w:p w14:paraId="07BC8570" w14:textId="77777777" w:rsidR="00FD5007" w:rsidRDefault="00FD5007">
            <w:pPr>
              <w:suppressAutoHyphens w:val="0"/>
            </w:pPr>
            <w:r>
              <w:rPr>
                <w:rFonts w:ascii="Arial" w:hAnsi="Arial" w:cs="Arial"/>
                <w:lang w:eastAsia="pl-PL"/>
              </w:rPr>
              <w:t xml:space="preserve">5) W ramach </w:t>
            </w:r>
            <w:r>
              <w:rPr>
                <w:rFonts w:ascii="Arial" w:hAnsi="Arial" w:cs="Arial"/>
                <w:b/>
                <w:lang w:eastAsia="pl-PL"/>
              </w:rPr>
              <w:t>ubezpieczenia z tytułu ryzyka zawodowego</w:t>
            </w:r>
            <w:r>
              <w:rPr>
                <w:rFonts w:ascii="Arial" w:hAnsi="Arial" w:cs="Arial"/>
                <w:lang w:eastAsia="pl-PL"/>
              </w:rPr>
              <w:t xml:space="preserve"> wykonawca jest ubezpieczony na następującą kwotę:</w:t>
            </w:r>
            <w:r>
              <w:rPr>
                <w:rFonts w:ascii="Arial" w:hAnsi="Arial" w:cs="Arial"/>
                <w:lang w:eastAsia="pl-PL"/>
              </w:rPr>
              <w:br/>
            </w:r>
            <w:r>
              <w:rPr>
                <w:rFonts w:ascii="Arial Narrow" w:eastAsia="Calibri" w:hAnsi="Arial Narrow" w:cs="Arial Narrow"/>
                <w:sz w:val="24"/>
                <w:szCs w:val="22"/>
                <w:lang w:eastAsia="en-GB"/>
              </w:rPr>
              <w:t>Jeżeli t</w:t>
            </w:r>
            <w:r>
              <w:rPr>
                <w:rFonts w:ascii="Arial" w:hAnsi="Arial" w:cs="Arial"/>
                <w:lang w:eastAsia="pl-PL"/>
              </w:rPr>
              <w:t>e informacje są dostępne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6657BEDA" w14:textId="77777777" w:rsidR="00FD5007" w:rsidRDefault="00FD5007">
            <w:pPr>
              <w:suppressAutoHyphens w:val="0"/>
            </w:pPr>
            <w:r>
              <w:rPr>
                <w:rFonts w:ascii="Arial" w:hAnsi="Arial" w:cs="Arial"/>
                <w:lang w:eastAsia="pl-PL"/>
              </w:rPr>
              <w:t>[……] […] waluta</w:t>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r w:rsidR="00FD5007" w14:paraId="2B335095" w14:textId="77777777">
        <w:tc>
          <w:tcPr>
            <w:tcW w:w="4644" w:type="dxa"/>
            <w:tcBorders>
              <w:top w:val="single" w:sz="4" w:space="0" w:color="000000"/>
              <w:left w:val="single" w:sz="4" w:space="0" w:color="000000"/>
              <w:bottom w:val="single" w:sz="4" w:space="0" w:color="000000"/>
              <w:right w:val="single" w:sz="4" w:space="0" w:color="000000"/>
            </w:tcBorders>
          </w:tcPr>
          <w:p w14:paraId="22C2DFEC" w14:textId="77777777" w:rsidR="00FD5007" w:rsidRDefault="00FD5007">
            <w:pPr>
              <w:suppressAutoHyphens w:val="0"/>
            </w:pPr>
            <w:r>
              <w:rPr>
                <w:rFonts w:ascii="Arial" w:hAnsi="Arial" w:cs="Arial"/>
                <w:lang w:eastAsia="pl-PL"/>
              </w:rPr>
              <w:t xml:space="preserve">6) W odniesieniu do </w:t>
            </w:r>
            <w:r>
              <w:rPr>
                <w:rFonts w:ascii="Arial" w:hAnsi="Arial" w:cs="Arial"/>
                <w:b/>
                <w:lang w:eastAsia="pl-PL"/>
              </w:rPr>
              <w:t>innych ewentualnych wymogów ekonomicznych lub finansowych</w:t>
            </w:r>
            <w:r>
              <w:rPr>
                <w:rFonts w:ascii="Arial" w:hAnsi="Arial" w:cs="Arial"/>
                <w:lang w:eastAsia="pl-PL"/>
              </w:rPr>
              <w:t>, które mogły zostać określone w stosownym ogłoszeniu lub dokumentach zamówienia, wykonawca oświadcza, że</w:t>
            </w:r>
            <w:r>
              <w:rPr>
                <w:rFonts w:ascii="Arial" w:hAnsi="Arial" w:cs="Arial"/>
                <w:lang w:eastAsia="pl-PL"/>
              </w:rPr>
              <w:br/>
              <w:t xml:space="preserve">Jeżeli odnośna dokumentacja, która </w:t>
            </w:r>
            <w:r>
              <w:rPr>
                <w:rFonts w:ascii="Arial" w:hAnsi="Arial" w:cs="Arial"/>
                <w:b/>
                <w:lang w:eastAsia="pl-PL"/>
              </w:rPr>
              <w:t>mogła</w:t>
            </w:r>
            <w:r>
              <w:rPr>
                <w:rFonts w:ascii="Arial" w:hAnsi="Arial" w:cs="Arial"/>
                <w:lang w:eastAsia="pl-PL"/>
              </w:rPr>
              <w:t xml:space="preserve"> zostać określona w stosownym ogłoszeniu lub w dokumentach zamówienia,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291524D9" w14:textId="77777777" w:rsidR="00FD5007" w:rsidRDefault="00FD5007">
            <w:pPr>
              <w:suppressAutoHyphens w:val="0"/>
            </w:pPr>
            <w:r>
              <w:rPr>
                <w:rFonts w:ascii="Arial" w:hAnsi="Arial" w:cs="Arial"/>
                <w:lang w:eastAsia="pl-PL"/>
              </w:rPr>
              <w:t>[……]</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bl>
    <w:p w14:paraId="6AA71CFF" w14:textId="77777777" w:rsidR="00FD5007" w:rsidRDefault="00FD5007">
      <w:pPr>
        <w:keepNext/>
        <w:suppressAutoHyphens w:val="0"/>
        <w:spacing w:before="120" w:after="120"/>
        <w:jc w:val="center"/>
      </w:pPr>
      <w:r>
        <w:rPr>
          <w:rFonts w:ascii="Arial" w:eastAsia="Calibri" w:hAnsi="Arial" w:cs="Arial"/>
          <w:smallCaps/>
          <w:lang w:eastAsia="en-GB"/>
        </w:rPr>
        <w:t>C: Zdolność techniczna i zawodowa</w:t>
      </w:r>
    </w:p>
    <w:p w14:paraId="28105DAC"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t xml:space="preserve">Wykonawca powinien przedstawić informacje jedynie w </w:t>
      </w:r>
      <w:proofErr w:type="gramStart"/>
      <w:r>
        <w:t>przypadku</w:t>
      </w:r>
      <w:proofErr w:type="gramEnd"/>
      <w:r>
        <w:t xml:space="preserve"> gdy instytucja zamawiająca lub podmiot zamawiający wymagają danych kryteriów kwalifikacji w stosownym ogłoszeniu lub w dokumentach zamówienia, o których mowa w ogłoszeniu.</w:t>
      </w:r>
    </w:p>
    <w:tbl>
      <w:tblPr>
        <w:tblW w:w="0" w:type="auto"/>
        <w:tblLayout w:type="fixed"/>
        <w:tblLook w:val="0000" w:firstRow="0" w:lastRow="0" w:firstColumn="0" w:lastColumn="0" w:noHBand="0" w:noVBand="0"/>
      </w:tblPr>
      <w:tblGrid>
        <w:gridCol w:w="4644"/>
        <w:gridCol w:w="4645"/>
      </w:tblGrid>
      <w:tr w:rsidR="00FD5007" w14:paraId="135A83D0" w14:textId="77777777">
        <w:tc>
          <w:tcPr>
            <w:tcW w:w="4644" w:type="dxa"/>
            <w:tcBorders>
              <w:top w:val="single" w:sz="4" w:space="0" w:color="000000"/>
              <w:left w:val="single" w:sz="4" w:space="0" w:color="000000"/>
              <w:bottom w:val="single" w:sz="4" w:space="0" w:color="000000"/>
              <w:right w:val="single" w:sz="4" w:space="0" w:color="000000"/>
            </w:tcBorders>
          </w:tcPr>
          <w:p w14:paraId="16E64CB4" w14:textId="77777777" w:rsidR="00FD5007" w:rsidRDefault="00FD5007">
            <w:pPr>
              <w:suppressAutoHyphens w:val="0"/>
            </w:pPr>
            <w:bookmarkStart w:id="37" w:name="_DV_M4301"/>
            <w:bookmarkStart w:id="38" w:name="_DV_M4300"/>
            <w:bookmarkEnd w:id="37"/>
            <w:bookmarkEnd w:id="38"/>
            <w:r>
              <w:rPr>
                <w:rFonts w:ascii="Arial" w:hAnsi="Arial" w:cs="Arial"/>
                <w:b/>
                <w:lang w:eastAsia="pl-PL"/>
              </w:rPr>
              <w:t>Zdolność techniczna i zawodowa</w:t>
            </w:r>
          </w:p>
        </w:tc>
        <w:tc>
          <w:tcPr>
            <w:tcW w:w="4645" w:type="dxa"/>
            <w:tcBorders>
              <w:top w:val="single" w:sz="4" w:space="0" w:color="000000"/>
              <w:left w:val="single" w:sz="4" w:space="0" w:color="000000"/>
              <w:bottom w:val="single" w:sz="4" w:space="0" w:color="000000"/>
              <w:right w:val="single" w:sz="4" w:space="0" w:color="000000"/>
            </w:tcBorders>
          </w:tcPr>
          <w:p w14:paraId="1C19583B" w14:textId="77777777" w:rsidR="00FD5007" w:rsidRDefault="00FD5007">
            <w:pPr>
              <w:suppressAutoHyphens w:val="0"/>
            </w:pPr>
            <w:r>
              <w:rPr>
                <w:rFonts w:ascii="Arial" w:hAnsi="Arial" w:cs="Arial"/>
                <w:b/>
                <w:lang w:eastAsia="pl-PL"/>
              </w:rPr>
              <w:t>Odpowiedź:</w:t>
            </w:r>
          </w:p>
        </w:tc>
      </w:tr>
      <w:tr w:rsidR="00FD5007" w14:paraId="66D69495" w14:textId="77777777">
        <w:tc>
          <w:tcPr>
            <w:tcW w:w="4644" w:type="dxa"/>
            <w:tcBorders>
              <w:top w:val="single" w:sz="4" w:space="0" w:color="000000"/>
              <w:left w:val="single" w:sz="4" w:space="0" w:color="000000"/>
              <w:bottom w:val="single" w:sz="4" w:space="0" w:color="000000"/>
              <w:right w:val="single" w:sz="4" w:space="0" w:color="000000"/>
            </w:tcBorders>
          </w:tcPr>
          <w:p w14:paraId="127F74C4" w14:textId="77777777" w:rsidR="00FD5007" w:rsidRDefault="00FD5007">
            <w:pPr>
              <w:suppressAutoHyphens w:val="0"/>
            </w:pPr>
            <w:r>
              <w:rPr>
                <w:rFonts w:ascii="Arial" w:hAnsi="Arial" w:cs="Arial"/>
                <w:shd w:val="clear" w:color="auto" w:fill="FFFFFF"/>
                <w:lang w:eastAsia="pl-PL"/>
              </w:rPr>
              <w:t xml:space="preserve">1a) Jedynie w odniesieniu do </w:t>
            </w:r>
            <w:r>
              <w:rPr>
                <w:rFonts w:ascii="Arial" w:hAnsi="Arial" w:cs="Arial"/>
                <w:b/>
                <w:shd w:val="clear" w:color="auto" w:fill="FFFFFF"/>
                <w:lang w:eastAsia="pl-PL"/>
              </w:rPr>
              <w:t>zamówień publicznych na roboty budowlane</w:t>
            </w:r>
            <w:r>
              <w:rPr>
                <w:rFonts w:ascii="Arial" w:hAnsi="Arial" w:cs="Arial"/>
                <w:shd w:val="clear" w:color="auto" w:fill="FFFFFF"/>
                <w:lang w:eastAsia="pl-PL"/>
              </w:rPr>
              <w:t>:</w:t>
            </w:r>
            <w:r>
              <w:rPr>
                <w:rFonts w:ascii="Arial" w:hAnsi="Arial" w:cs="Arial"/>
                <w:shd w:val="clear" w:color="auto" w:fill="BFBFBF"/>
                <w:lang w:eastAsia="pl-PL"/>
              </w:rPr>
              <w:br/>
            </w:r>
            <w:r>
              <w:rPr>
                <w:rFonts w:ascii="Arial" w:hAnsi="Arial" w:cs="Arial"/>
                <w:lang w:eastAsia="pl-PL"/>
              </w:rPr>
              <w:t>W okresie odniesienia</w:t>
            </w:r>
            <w:r>
              <w:rPr>
                <w:rStyle w:val="footnotereference1"/>
                <w:rFonts w:ascii="Arial" w:hAnsi="Arial" w:cs="Arial"/>
                <w:lang w:eastAsia="pl-PL"/>
              </w:rPr>
              <w:footnoteReference w:id="38"/>
            </w:r>
            <w:r>
              <w:rPr>
                <w:rFonts w:ascii="Arial" w:hAnsi="Arial" w:cs="Arial"/>
                <w:lang w:eastAsia="pl-PL"/>
              </w:rPr>
              <w:t xml:space="preserve"> wykonawca </w:t>
            </w:r>
            <w:r>
              <w:rPr>
                <w:rFonts w:ascii="Arial" w:hAnsi="Arial" w:cs="Arial"/>
                <w:b/>
                <w:lang w:eastAsia="pl-PL"/>
              </w:rPr>
              <w:t>wykonał następujące roboty budowlane określonego rodzaju</w:t>
            </w:r>
            <w:r>
              <w:rPr>
                <w:rFonts w:ascii="Arial" w:hAnsi="Arial" w:cs="Arial"/>
                <w:lang w:eastAsia="pl-PL"/>
              </w:rPr>
              <w:t xml:space="preserve">: </w:t>
            </w:r>
            <w:r>
              <w:rPr>
                <w:rFonts w:ascii="Arial" w:hAnsi="Arial" w:cs="Arial"/>
                <w:lang w:eastAsia="pl-PL"/>
              </w:rPr>
              <w:br/>
              <w:t xml:space="preserve">Jeżeli odnośna dokumentacja dotycząca zadowalającego wykonania i rezultatu w odniesieniu do najważniejszych robót </w:t>
            </w:r>
            <w:r>
              <w:rPr>
                <w:rFonts w:ascii="Arial" w:hAnsi="Arial" w:cs="Arial"/>
                <w:lang w:eastAsia="pl-PL"/>
              </w:rPr>
              <w:lastRenderedPageBreak/>
              <w:t>budowlanych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3EAF5181" w14:textId="77777777" w:rsidR="00FD5007" w:rsidRDefault="00FD5007">
            <w:pPr>
              <w:suppressAutoHyphens w:val="0"/>
            </w:pPr>
            <w:r>
              <w:rPr>
                <w:rFonts w:ascii="Arial" w:hAnsi="Arial" w:cs="Arial"/>
                <w:lang w:eastAsia="pl-PL"/>
              </w:rPr>
              <w:lastRenderedPageBreak/>
              <w:t>Liczba lat (okres ten został wskazany w stosownym ogłoszeniu lub dokumentach zamówienia): […]</w:t>
            </w:r>
            <w:r>
              <w:rPr>
                <w:rFonts w:ascii="Arial" w:hAnsi="Arial" w:cs="Arial"/>
                <w:lang w:eastAsia="pl-PL"/>
              </w:rPr>
              <w:br/>
              <w:t>Roboty budowlane: [……]</w:t>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r w:rsidR="00FD5007" w14:paraId="2E883EA4" w14:textId="77777777">
        <w:tc>
          <w:tcPr>
            <w:tcW w:w="4644" w:type="dxa"/>
            <w:tcBorders>
              <w:top w:val="single" w:sz="4" w:space="0" w:color="000000"/>
              <w:left w:val="single" w:sz="4" w:space="0" w:color="000000"/>
              <w:bottom w:val="single" w:sz="4" w:space="0" w:color="000000"/>
              <w:right w:val="single" w:sz="4" w:space="0" w:color="000000"/>
            </w:tcBorders>
          </w:tcPr>
          <w:p w14:paraId="510F0659" w14:textId="77777777" w:rsidR="00FD5007" w:rsidRDefault="00FD5007">
            <w:pPr>
              <w:suppressAutoHyphens w:val="0"/>
            </w:pPr>
            <w:r>
              <w:rPr>
                <w:rFonts w:ascii="Arial" w:hAnsi="Arial" w:cs="Arial"/>
                <w:shd w:val="clear" w:color="auto" w:fill="FFFFFF"/>
                <w:lang w:eastAsia="pl-PL"/>
              </w:rPr>
              <w:t xml:space="preserve">1b) Jedynie w odniesieniu do </w:t>
            </w:r>
            <w:r>
              <w:rPr>
                <w:rFonts w:ascii="Arial" w:hAnsi="Arial" w:cs="Arial"/>
                <w:b/>
                <w:shd w:val="clear" w:color="auto" w:fill="FFFFFF"/>
                <w:lang w:eastAsia="pl-PL"/>
              </w:rPr>
              <w:t>zamówień publicznych na dostawy i zamówień publicznych na usługi</w:t>
            </w:r>
            <w:r>
              <w:rPr>
                <w:rFonts w:ascii="Arial" w:hAnsi="Arial" w:cs="Arial"/>
                <w:shd w:val="clear" w:color="auto" w:fill="FFFFFF"/>
                <w:lang w:eastAsia="pl-PL"/>
              </w:rPr>
              <w:t>:</w:t>
            </w:r>
            <w:r>
              <w:rPr>
                <w:rFonts w:ascii="Arial" w:hAnsi="Arial" w:cs="Arial"/>
                <w:shd w:val="clear" w:color="auto" w:fill="BFBFBF"/>
                <w:lang w:eastAsia="pl-PL"/>
              </w:rPr>
              <w:br/>
            </w:r>
            <w:r>
              <w:rPr>
                <w:rFonts w:ascii="Arial" w:hAnsi="Arial" w:cs="Arial"/>
                <w:lang w:eastAsia="pl-PL"/>
              </w:rPr>
              <w:t>W okresie odniesienia</w:t>
            </w:r>
            <w:r>
              <w:rPr>
                <w:rStyle w:val="footnotereference1"/>
                <w:rFonts w:ascii="Arial" w:hAnsi="Arial" w:cs="Arial"/>
                <w:lang w:eastAsia="pl-PL"/>
              </w:rPr>
              <w:footnoteReference w:id="39"/>
            </w:r>
            <w:r>
              <w:rPr>
                <w:rFonts w:ascii="Arial" w:hAnsi="Arial" w:cs="Arial"/>
                <w:lang w:eastAsia="pl-PL"/>
              </w:rPr>
              <w:t xml:space="preserve"> wykonawca </w:t>
            </w:r>
            <w:r>
              <w:rPr>
                <w:rFonts w:ascii="Arial" w:hAnsi="Arial" w:cs="Arial"/>
                <w:b/>
                <w:lang w:eastAsia="pl-PL"/>
              </w:rPr>
              <w:t>zrealizował następujące główne dostawy określonego rodzaju lub wyświadczył następujące główne usługi określonego rodzaju</w:t>
            </w:r>
            <w:r>
              <w:rPr>
                <w:rFonts w:ascii="Arial" w:hAnsi="Arial" w:cs="Arial"/>
                <w:lang w:eastAsia="pl-PL"/>
              </w:rPr>
              <w:t>:</w:t>
            </w:r>
            <w:r>
              <w:rPr>
                <w:rFonts w:ascii="Arial" w:hAnsi="Arial" w:cs="Arial"/>
                <w:b/>
                <w:lang w:eastAsia="pl-PL"/>
              </w:rPr>
              <w:t xml:space="preserve"> </w:t>
            </w:r>
            <w:r>
              <w:rPr>
                <w:rFonts w:ascii="Arial" w:hAnsi="Arial" w:cs="Arial"/>
                <w:lang w:eastAsia="pl-PL"/>
              </w:rPr>
              <w:t>Przy sporządzaniu wykazu proszę podać kwoty, daty i odbiorców, zarówno publicznych, jak i prywatnych</w:t>
            </w:r>
            <w:r>
              <w:rPr>
                <w:rStyle w:val="footnotereference1"/>
                <w:rFonts w:ascii="Arial" w:hAnsi="Arial" w:cs="Arial"/>
                <w:lang w:eastAsia="pl-PL"/>
              </w:rPr>
              <w:footnoteReference w:id="40"/>
            </w:r>
            <w:r>
              <w:rPr>
                <w:rFonts w:ascii="Arial" w:hAnsi="Arial" w:cs="Arial"/>
                <w:lang w:eastAsia="pl-PL"/>
              </w:rPr>
              <w:t>:</w:t>
            </w:r>
          </w:p>
        </w:tc>
        <w:tc>
          <w:tcPr>
            <w:tcW w:w="4645" w:type="dxa"/>
            <w:tcBorders>
              <w:top w:val="single" w:sz="4" w:space="0" w:color="000000"/>
              <w:left w:val="single" w:sz="4" w:space="0" w:color="000000"/>
              <w:bottom w:val="single" w:sz="4" w:space="0" w:color="000000"/>
              <w:right w:val="single" w:sz="4" w:space="0" w:color="000000"/>
            </w:tcBorders>
          </w:tcPr>
          <w:p w14:paraId="48736597" w14:textId="77777777" w:rsidR="00FD5007" w:rsidRDefault="00FD5007">
            <w:pPr>
              <w:suppressAutoHyphens w:val="0"/>
              <w:rPr>
                <w:rFonts w:ascii="Arial" w:hAnsi="Arial" w:cs="Arial"/>
                <w:lang w:eastAsia="pl-PL"/>
              </w:rPr>
            </w:pPr>
            <w:r>
              <w:rPr>
                <w:rFonts w:ascii="Arial" w:hAnsi="Arial" w:cs="Arial"/>
                <w:lang w:eastAsia="pl-PL"/>
              </w:rPr>
              <w:br/>
              <w:t>Liczba lat (okres ten został wskazany w stosownym ogłoszeniu lub dokumentach zamówienia): […]</w:t>
            </w:r>
          </w:p>
          <w:tbl>
            <w:tblPr>
              <w:tblW w:w="0" w:type="auto"/>
              <w:tblLayout w:type="fixed"/>
              <w:tblLook w:val="0000" w:firstRow="0" w:lastRow="0" w:firstColumn="0" w:lastColumn="0" w:noHBand="0" w:noVBand="0"/>
            </w:tblPr>
            <w:tblGrid>
              <w:gridCol w:w="1336"/>
              <w:gridCol w:w="936"/>
              <w:gridCol w:w="724"/>
              <w:gridCol w:w="1149"/>
            </w:tblGrid>
            <w:tr w:rsidR="00FD5007" w14:paraId="56C6537A" w14:textId="77777777">
              <w:tc>
                <w:tcPr>
                  <w:tcW w:w="1336" w:type="dxa"/>
                  <w:tcBorders>
                    <w:top w:val="single" w:sz="4" w:space="0" w:color="000000"/>
                    <w:left w:val="single" w:sz="4" w:space="0" w:color="000000"/>
                    <w:bottom w:val="single" w:sz="4" w:space="0" w:color="000000"/>
                    <w:right w:val="single" w:sz="4" w:space="0" w:color="000000"/>
                  </w:tcBorders>
                </w:tcPr>
                <w:p w14:paraId="0E0D22DB" w14:textId="77777777" w:rsidR="00FD5007" w:rsidRDefault="00FD5007">
                  <w:pPr>
                    <w:suppressAutoHyphens w:val="0"/>
                  </w:pPr>
                  <w:r>
                    <w:rPr>
                      <w:rFonts w:ascii="Arial" w:hAnsi="Arial" w:cs="Arial"/>
                      <w:lang w:eastAsia="pl-PL"/>
                    </w:rPr>
                    <w:t>Opis</w:t>
                  </w:r>
                </w:p>
              </w:tc>
              <w:tc>
                <w:tcPr>
                  <w:tcW w:w="936" w:type="dxa"/>
                  <w:tcBorders>
                    <w:top w:val="single" w:sz="4" w:space="0" w:color="000000"/>
                    <w:left w:val="single" w:sz="4" w:space="0" w:color="000000"/>
                    <w:bottom w:val="single" w:sz="4" w:space="0" w:color="000000"/>
                    <w:right w:val="single" w:sz="4" w:space="0" w:color="000000"/>
                  </w:tcBorders>
                </w:tcPr>
                <w:p w14:paraId="28FEEC99" w14:textId="77777777" w:rsidR="00FD5007" w:rsidRDefault="00FD5007">
                  <w:pPr>
                    <w:suppressAutoHyphens w:val="0"/>
                  </w:pPr>
                  <w:r>
                    <w:rPr>
                      <w:rFonts w:ascii="Arial" w:hAnsi="Arial" w:cs="Arial"/>
                      <w:lang w:eastAsia="pl-PL"/>
                    </w:rPr>
                    <w:t>Kwoty</w:t>
                  </w:r>
                </w:p>
              </w:tc>
              <w:tc>
                <w:tcPr>
                  <w:tcW w:w="724" w:type="dxa"/>
                  <w:tcBorders>
                    <w:top w:val="single" w:sz="4" w:space="0" w:color="000000"/>
                    <w:left w:val="single" w:sz="4" w:space="0" w:color="000000"/>
                    <w:bottom w:val="single" w:sz="4" w:space="0" w:color="000000"/>
                    <w:right w:val="single" w:sz="4" w:space="0" w:color="000000"/>
                  </w:tcBorders>
                </w:tcPr>
                <w:p w14:paraId="56C77688" w14:textId="77777777" w:rsidR="00FD5007" w:rsidRDefault="00FD5007">
                  <w:pPr>
                    <w:suppressAutoHyphens w:val="0"/>
                  </w:pPr>
                  <w:r>
                    <w:rPr>
                      <w:rFonts w:ascii="Arial" w:hAnsi="Arial" w:cs="Arial"/>
                      <w:lang w:eastAsia="pl-PL"/>
                    </w:rPr>
                    <w:t>Daty</w:t>
                  </w:r>
                </w:p>
              </w:tc>
              <w:tc>
                <w:tcPr>
                  <w:tcW w:w="1149" w:type="dxa"/>
                  <w:tcBorders>
                    <w:top w:val="single" w:sz="4" w:space="0" w:color="000000"/>
                    <w:left w:val="single" w:sz="4" w:space="0" w:color="000000"/>
                    <w:bottom w:val="single" w:sz="4" w:space="0" w:color="000000"/>
                    <w:right w:val="single" w:sz="4" w:space="0" w:color="000000"/>
                  </w:tcBorders>
                </w:tcPr>
                <w:p w14:paraId="3D1B2E27" w14:textId="77777777" w:rsidR="00FD5007" w:rsidRDefault="00FD5007">
                  <w:pPr>
                    <w:suppressAutoHyphens w:val="0"/>
                  </w:pPr>
                  <w:r>
                    <w:rPr>
                      <w:rFonts w:ascii="Arial" w:hAnsi="Arial" w:cs="Arial"/>
                      <w:lang w:eastAsia="pl-PL"/>
                    </w:rPr>
                    <w:t>Odbiorcy</w:t>
                  </w:r>
                </w:p>
              </w:tc>
            </w:tr>
            <w:tr w:rsidR="00FD5007" w14:paraId="1D541A7E" w14:textId="77777777">
              <w:tc>
                <w:tcPr>
                  <w:tcW w:w="1336" w:type="dxa"/>
                  <w:tcBorders>
                    <w:top w:val="single" w:sz="4" w:space="0" w:color="000000"/>
                    <w:left w:val="single" w:sz="4" w:space="0" w:color="000000"/>
                    <w:bottom w:val="single" w:sz="4" w:space="0" w:color="000000"/>
                    <w:right w:val="single" w:sz="4" w:space="0" w:color="000000"/>
                  </w:tcBorders>
                </w:tcPr>
                <w:p w14:paraId="117D49D6" w14:textId="77777777" w:rsidR="00FD5007" w:rsidRDefault="00FD5007">
                  <w:pPr>
                    <w:suppressAutoHyphens w:val="0"/>
                    <w:snapToGrid w:val="0"/>
                    <w:rPr>
                      <w:rFonts w:ascii="Arial" w:hAnsi="Arial" w:cs="Arial"/>
                      <w:lang w:eastAsia="pl-PL"/>
                    </w:rPr>
                  </w:pPr>
                </w:p>
              </w:tc>
              <w:tc>
                <w:tcPr>
                  <w:tcW w:w="936" w:type="dxa"/>
                  <w:tcBorders>
                    <w:top w:val="single" w:sz="4" w:space="0" w:color="000000"/>
                    <w:left w:val="single" w:sz="4" w:space="0" w:color="000000"/>
                    <w:bottom w:val="single" w:sz="4" w:space="0" w:color="000000"/>
                    <w:right w:val="single" w:sz="4" w:space="0" w:color="000000"/>
                  </w:tcBorders>
                </w:tcPr>
                <w:p w14:paraId="0E865A68" w14:textId="77777777" w:rsidR="00FD5007" w:rsidRDefault="00FD5007">
                  <w:pPr>
                    <w:suppressAutoHyphens w:val="0"/>
                    <w:snapToGrid w:val="0"/>
                    <w:rPr>
                      <w:rFonts w:ascii="Arial" w:hAnsi="Arial" w:cs="Arial"/>
                      <w:lang w:eastAsia="pl-PL"/>
                    </w:rPr>
                  </w:pPr>
                </w:p>
              </w:tc>
              <w:tc>
                <w:tcPr>
                  <w:tcW w:w="724" w:type="dxa"/>
                  <w:tcBorders>
                    <w:top w:val="single" w:sz="4" w:space="0" w:color="000000"/>
                    <w:left w:val="single" w:sz="4" w:space="0" w:color="000000"/>
                    <w:bottom w:val="single" w:sz="4" w:space="0" w:color="000000"/>
                    <w:right w:val="single" w:sz="4" w:space="0" w:color="000000"/>
                  </w:tcBorders>
                </w:tcPr>
                <w:p w14:paraId="5346FC15" w14:textId="77777777" w:rsidR="00FD5007" w:rsidRDefault="00FD5007">
                  <w:pPr>
                    <w:suppressAutoHyphens w:val="0"/>
                    <w:snapToGrid w:val="0"/>
                    <w:rPr>
                      <w:rFonts w:ascii="Arial" w:hAnsi="Arial" w:cs="Arial"/>
                      <w:lang w:eastAsia="pl-PL"/>
                    </w:rPr>
                  </w:pPr>
                </w:p>
              </w:tc>
              <w:tc>
                <w:tcPr>
                  <w:tcW w:w="1149" w:type="dxa"/>
                  <w:tcBorders>
                    <w:top w:val="single" w:sz="4" w:space="0" w:color="000000"/>
                    <w:left w:val="single" w:sz="4" w:space="0" w:color="000000"/>
                    <w:bottom w:val="single" w:sz="4" w:space="0" w:color="000000"/>
                    <w:right w:val="single" w:sz="4" w:space="0" w:color="000000"/>
                  </w:tcBorders>
                </w:tcPr>
                <w:p w14:paraId="65418339" w14:textId="77777777" w:rsidR="00FD5007" w:rsidRDefault="00FD5007">
                  <w:pPr>
                    <w:suppressAutoHyphens w:val="0"/>
                    <w:snapToGrid w:val="0"/>
                    <w:rPr>
                      <w:rFonts w:ascii="Arial" w:hAnsi="Arial" w:cs="Arial"/>
                      <w:lang w:eastAsia="pl-PL"/>
                    </w:rPr>
                  </w:pPr>
                </w:p>
              </w:tc>
            </w:tr>
          </w:tbl>
          <w:p w14:paraId="3E89261F" w14:textId="77777777" w:rsidR="00FD5007" w:rsidRDefault="00FD5007">
            <w:pPr>
              <w:suppressAutoHyphens w:val="0"/>
              <w:rPr>
                <w:rFonts w:ascii="Arial" w:hAnsi="Arial" w:cs="Arial"/>
                <w:lang w:eastAsia="pl-PL"/>
              </w:rPr>
            </w:pPr>
          </w:p>
        </w:tc>
      </w:tr>
      <w:tr w:rsidR="00FD5007" w14:paraId="02F895FA" w14:textId="77777777">
        <w:tc>
          <w:tcPr>
            <w:tcW w:w="4644" w:type="dxa"/>
            <w:tcBorders>
              <w:top w:val="single" w:sz="4" w:space="0" w:color="000000"/>
              <w:left w:val="single" w:sz="4" w:space="0" w:color="000000"/>
              <w:bottom w:val="single" w:sz="4" w:space="0" w:color="000000"/>
              <w:right w:val="single" w:sz="4" w:space="0" w:color="000000"/>
            </w:tcBorders>
          </w:tcPr>
          <w:p w14:paraId="3BD7E914" w14:textId="77777777" w:rsidR="00FD5007" w:rsidRDefault="00FD5007">
            <w:pPr>
              <w:suppressAutoHyphens w:val="0"/>
            </w:pPr>
            <w:r>
              <w:rPr>
                <w:rFonts w:ascii="Arial" w:hAnsi="Arial" w:cs="Arial"/>
                <w:lang w:eastAsia="pl-PL"/>
              </w:rPr>
              <w:t xml:space="preserve">2) Może skorzystać z usług następujących </w:t>
            </w:r>
            <w:r>
              <w:rPr>
                <w:rFonts w:ascii="Arial" w:hAnsi="Arial" w:cs="Arial"/>
                <w:b/>
                <w:lang w:eastAsia="pl-PL"/>
              </w:rPr>
              <w:t>pracowników technicznych lub służb technicznych</w:t>
            </w:r>
            <w:r>
              <w:rPr>
                <w:rStyle w:val="footnotereference1"/>
                <w:rFonts w:ascii="Arial" w:hAnsi="Arial" w:cs="Arial"/>
                <w:b/>
                <w:lang w:eastAsia="pl-PL"/>
              </w:rPr>
              <w:footnoteReference w:id="41"/>
            </w:r>
            <w:r>
              <w:rPr>
                <w:rFonts w:ascii="Arial" w:hAnsi="Arial" w:cs="Arial"/>
                <w:lang w:eastAsia="pl-PL"/>
              </w:rPr>
              <w:t>, w szczególności tych odpowiedzialnych za kontrolę jakości:</w:t>
            </w:r>
            <w:r>
              <w:rPr>
                <w:rFonts w:ascii="Arial" w:hAnsi="Arial" w:cs="Arial"/>
                <w:lang w:eastAsia="pl-PL"/>
              </w:rPr>
              <w:br/>
              <w:t>W przypadku zamówień publicznych na roboty budowlane wykonawca będzie mógł się zwrócić do następujących pracowników technicznych lub służb technicznych o wykonanie robót:</w:t>
            </w:r>
          </w:p>
        </w:tc>
        <w:tc>
          <w:tcPr>
            <w:tcW w:w="4645" w:type="dxa"/>
            <w:tcBorders>
              <w:top w:val="single" w:sz="4" w:space="0" w:color="000000"/>
              <w:left w:val="single" w:sz="4" w:space="0" w:color="000000"/>
              <w:bottom w:val="single" w:sz="4" w:space="0" w:color="000000"/>
              <w:right w:val="single" w:sz="4" w:space="0" w:color="000000"/>
            </w:tcBorders>
          </w:tcPr>
          <w:p w14:paraId="65157363" w14:textId="77777777" w:rsidR="00FD5007" w:rsidRDefault="00FD5007">
            <w:pPr>
              <w:suppressAutoHyphens w:val="0"/>
            </w:pPr>
            <w:r>
              <w:rPr>
                <w:rFonts w:ascii="Arial" w:hAnsi="Arial" w:cs="Arial"/>
                <w:lang w:eastAsia="pl-PL"/>
              </w:rPr>
              <w:t>[……]</w:t>
            </w:r>
            <w:r>
              <w:rPr>
                <w:rFonts w:ascii="Arial" w:hAnsi="Arial" w:cs="Arial"/>
                <w:lang w:eastAsia="pl-PL"/>
              </w:rPr>
              <w:br/>
            </w:r>
            <w:r>
              <w:rPr>
                <w:rFonts w:ascii="Arial" w:hAnsi="Arial" w:cs="Arial"/>
                <w:lang w:eastAsia="pl-PL"/>
              </w:rPr>
              <w:br/>
            </w:r>
            <w:r>
              <w:rPr>
                <w:rFonts w:ascii="Arial" w:hAnsi="Arial" w:cs="Arial"/>
                <w:lang w:eastAsia="pl-PL"/>
              </w:rPr>
              <w:br/>
              <w:t>[……]</w:t>
            </w:r>
          </w:p>
        </w:tc>
      </w:tr>
      <w:tr w:rsidR="00FD5007" w14:paraId="71A4E8FA" w14:textId="77777777">
        <w:tc>
          <w:tcPr>
            <w:tcW w:w="4644" w:type="dxa"/>
            <w:tcBorders>
              <w:top w:val="single" w:sz="4" w:space="0" w:color="000000"/>
              <w:left w:val="single" w:sz="4" w:space="0" w:color="000000"/>
              <w:bottom w:val="single" w:sz="4" w:space="0" w:color="000000"/>
              <w:right w:val="single" w:sz="4" w:space="0" w:color="000000"/>
            </w:tcBorders>
          </w:tcPr>
          <w:p w14:paraId="159E58B6" w14:textId="77777777" w:rsidR="00FD5007" w:rsidRDefault="00FD5007">
            <w:pPr>
              <w:suppressAutoHyphens w:val="0"/>
            </w:pPr>
            <w:r>
              <w:rPr>
                <w:rFonts w:ascii="Arial" w:hAnsi="Arial" w:cs="Arial"/>
                <w:lang w:eastAsia="pl-PL"/>
              </w:rPr>
              <w:t xml:space="preserve">3) Korzysta z następujących </w:t>
            </w:r>
            <w:r>
              <w:rPr>
                <w:rFonts w:ascii="Arial" w:hAnsi="Arial" w:cs="Arial"/>
                <w:b/>
                <w:lang w:eastAsia="pl-PL"/>
              </w:rPr>
              <w:t>urządzeń technicznych oraz środków w celu zapewnienia jakości</w:t>
            </w:r>
            <w:r>
              <w:rPr>
                <w:rFonts w:ascii="Arial" w:hAnsi="Arial" w:cs="Arial"/>
                <w:lang w:eastAsia="pl-PL"/>
              </w:rPr>
              <w:t xml:space="preserve">, a jego </w:t>
            </w:r>
            <w:r>
              <w:rPr>
                <w:rFonts w:ascii="Arial" w:hAnsi="Arial" w:cs="Arial"/>
                <w:b/>
                <w:lang w:eastAsia="pl-PL"/>
              </w:rPr>
              <w:t>zaplecze naukowo-badawcze</w:t>
            </w:r>
            <w:r>
              <w:rPr>
                <w:rFonts w:ascii="Arial" w:hAnsi="Arial" w:cs="Arial"/>
                <w:lang w:eastAsia="pl-PL"/>
              </w:rPr>
              <w:t xml:space="preserve"> jest następujące: </w:t>
            </w:r>
          </w:p>
        </w:tc>
        <w:tc>
          <w:tcPr>
            <w:tcW w:w="4645" w:type="dxa"/>
            <w:tcBorders>
              <w:top w:val="single" w:sz="4" w:space="0" w:color="000000"/>
              <w:left w:val="single" w:sz="4" w:space="0" w:color="000000"/>
              <w:bottom w:val="single" w:sz="4" w:space="0" w:color="000000"/>
              <w:right w:val="single" w:sz="4" w:space="0" w:color="000000"/>
            </w:tcBorders>
          </w:tcPr>
          <w:p w14:paraId="76BDFD22" w14:textId="77777777" w:rsidR="00FD5007" w:rsidRDefault="00FD5007">
            <w:pPr>
              <w:suppressAutoHyphens w:val="0"/>
            </w:pPr>
            <w:r>
              <w:rPr>
                <w:rFonts w:ascii="Arial" w:hAnsi="Arial" w:cs="Arial"/>
                <w:lang w:eastAsia="pl-PL"/>
              </w:rPr>
              <w:t>[……]</w:t>
            </w:r>
          </w:p>
        </w:tc>
      </w:tr>
      <w:tr w:rsidR="00FD5007" w14:paraId="1C29BAA1" w14:textId="77777777">
        <w:tc>
          <w:tcPr>
            <w:tcW w:w="4644" w:type="dxa"/>
            <w:tcBorders>
              <w:top w:val="single" w:sz="4" w:space="0" w:color="000000"/>
              <w:left w:val="single" w:sz="4" w:space="0" w:color="000000"/>
              <w:bottom w:val="single" w:sz="4" w:space="0" w:color="000000"/>
              <w:right w:val="single" w:sz="4" w:space="0" w:color="000000"/>
            </w:tcBorders>
          </w:tcPr>
          <w:p w14:paraId="5E8AA0C0" w14:textId="77777777" w:rsidR="00FD5007" w:rsidRDefault="00FD5007">
            <w:pPr>
              <w:suppressAutoHyphens w:val="0"/>
            </w:pPr>
            <w:r>
              <w:rPr>
                <w:rFonts w:ascii="Arial" w:hAnsi="Arial" w:cs="Arial"/>
                <w:lang w:eastAsia="pl-PL"/>
              </w:rPr>
              <w:t xml:space="preserve">4) Podczas realizacji zamówienia będzie mógł stosować następujące systemy </w:t>
            </w:r>
            <w:r>
              <w:rPr>
                <w:rFonts w:ascii="Arial" w:hAnsi="Arial" w:cs="Arial"/>
                <w:b/>
                <w:lang w:eastAsia="pl-PL"/>
              </w:rPr>
              <w:t>zarządzania łańcuchem dostaw</w:t>
            </w:r>
            <w:r>
              <w:rPr>
                <w:rFonts w:ascii="Arial" w:hAnsi="Arial" w:cs="Arial"/>
                <w:lang w:eastAsia="pl-PL"/>
              </w:rPr>
              <w:t xml:space="preserve"> i śledzenia łańcucha dostaw:</w:t>
            </w:r>
          </w:p>
        </w:tc>
        <w:tc>
          <w:tcPr>
            <w:tcW w:w="4645" w:type="dxa"/>
            <w:tcBorders>
              <w:top w:val="single" w:sz="4" w:space="0" w:color="000000"/>
              <w:left w:val="single" w:sz="4" w:space="0" w:color="000000"/>
              <w:bottom w:val="single" w:sz="4" w:space="0" w:color="000000"/>
              <w:right w:val="single" w:sz="4" w:space="0" w:color="000000"/>
            </w:tcBorders>
          </w:tcPr>
          <w:p w14:paraId="0745CF2E" w14:textId="77777777" w:rsidR="00FD5007" w:rsidRDefault="00FD5007">
            <w:pPr>
              <w:suppressAutoHyphens w:val="0"/>
            </w:pPr>
            <w:r>
              <w:rPr>
                <w:rFonts w:ascii="Arial" w:hAnsi="Arial" w:cs="Arial"/>
                <w:lang w:eastAsia="pl-PL"/>
              </w:rPr>
              <w:t>[……]</w:t>
            </w:r>
          </w:p>
        </w:tc>
      </w:tr>
      <w:tr w:rsidR="00FD5007" w14:paraId="696A76B9" w14:textId="77777777">
        <w:tc>
          <w:tcPr>
            <w:tcW w:w="4644" w:type="dxa"/>
            <w:tcBorders>
              <w:top w:val="single" w:sz="4" w:space="0" w:color="000000"/>
              <w:left w:val="single" w:sz="4" w:space="0" w:color="000000"/>
              <w:bottom w:val="single" w:sz="4" w:space="0" w:color="000000"/>
              <w:right w:val="single" w:sz="4" w:space="0" w:color="000000"/>
            </w:tcBorders>
          </w:tcPr>
          <w:p w14:paraId="07E97EB2" w14:textId="77777777" w:rsidR="00FD5007" w:rsidRDefault="00FD5007">
            <w:pPr>
              <w:suppressAutoHyphens w:val="0"/>
            </w:pPr>
            <w:r>
              <w:rPr>
                <w:rFonts w:ascii="Arial" w:hAnsi="Arial" w:cs="Arial"/>
                <w:shd w:val="clear" w:color="auto" w:fill="FFFFFF"/>
                <w:lang w:eastAsia="pl-PL"/>
              </w:rPr>
              <w:t>5)</w:t>
            </w:r>
            <w:r>
              <w:rPr>
                <w:rFonts w:ascii="Arial" w:hAnsi="Arial" w:cs="Arial"/>
                <w:b/>
                <w:shd w:val="clear" w:color="auto" w:fill="FFFFFF"/>
                <w:lang w:eastAsia="pl-PL"/>
              </w:rPr>
              <w:t xml:space="preserve"> W odniesieniu do produktów lub usług o złożonym charakterze, które mają zostać dostarczone, lub – wyjątkowo – w odniesieniu do produktów lub usług o szczególnym przeznaczeniu:</w:t>
            </w:r>
            <w:r>
              <w:rPr>
                <w:rFonts w:ascii="Arial" w:hAnsi="Arial" w:cs="Arial"/>
                <w:b/>
                <w:shd w:val="clear" w:color="auto" w:fill="BFBFBF"/>
                <w:lang w:eastAsia="pl-PL"/>
              </w:rPr>
              <w:br/>
            </w:r>
            <w:r>
              <w:rPr>
                <w:rFonts w:ascii="Arial" w:hAnsi="Arial" w:cs="Arial"/>
                <w:lang w:eastAsia="pl-PL"/>
              </w:rPr>
              <w:t xml:space="preserve">Czy wykonawca </w:t>
            </w:r>
            <w:r>
              <w:rPr>
                <w:rFonts w:ascii="Arial" w:hAnsi="Arial" w:cs="Arial"/>
                <w:b/>
                <w:lang w:eastAsia="pl-PL"/>
              </w:rPr>
              <w:t>zezwoli</w:t>
            </w:r>
            <w:r>
              <w:rPr>
                <w:rFonts w:ascii="Arial" w:hAnsi="Arial" w:cs="Arial"/>
                <w:lang w:eastAsia="pl-PL"/>
              </w:rPr>
              <w:t xml:space="preserve"> na przeprowadzenie </w:t>
            </w:r>
            <w:r>
              <w:rPr>
                <w:rFonts w:ascii="Arial" w:hAnsi="Arial" w:cs="Arial"/>
                <w:b/>
                <w:lang w:eastAsia="pl-PL"/>
              </w:rPr>
              <w:t>kontroli</w:t>
            </w:r>
            <w:r>
              <w:rPr>
                <w:rStyle w:val="footnotereference1"/>
                <w:rFonts w:ascii="Arial" w:hAnsi="Arial" w:cs="Arial"/>
                <w:b/>
                <w:lang w:eastAsia="pl-PL"/>
              </w:rPr>
              <w:footnoteReference w:id="42"/>
            </w:r>
            <w:r>
              <w:rPr>
                <w:rFonts w:ascii="Arial" w:hAnsi="Arial" w:cs="Arial"/>
                <w:lang w:eastAsia="pl-PL"/>
              </w:rPr>
              <w:t xml:space="preserve"> swoich </w:t>
            </w:r>
            <w:r>
              <w:rPr>
                <w:rFonts w:ascii="Arial" w:hAnsi="Arial" w:cs="Arial"/>
                <w:b/>
                <w:lang w:eastAsia="pl-PL"/>
              </w:rPr>
              <w:t>zdolności produkcyjnych</w:t>
            </w:r>
            <w:r>
              <w:rPr>
                <w:rFonts w:ascii="Arial" w:hAnsi="Arial" w:cs="Arial"/>
                <w:lang w:eastAsia="pl-PL"/>
              </w:rPr>
              <w:t xml:space="preserve"> lub </w:t>
            </w:r>
            <w:r>
              <w:rPr>
                <w:rFonts w:ascii="Arial" w:hAnsi="Arial" w:cs="Arial"/>
                <w:b/>
                <w:lang w:eastAsia="pl-PL"/>
              </w:rPr>
              <w:t>zdolności technicznych</w:t>
            </w:r>
            <w:r>
              <w:rPr>
                <w:rFonts w:ascii="Arial" w:hAnsi="Arial" w:cs="Arial"/>
                <w:lang w:eastAsia="pl-PL"/>
              </w:rPr>
              <w:t xml:space="preserve">, a w razie konieczności także dostępnych mu </w:t>
            </w:r>
            <w:r>
              <w:rPr>
                <w:rFonts w:ascii="Arial" w:hAnsi="Arial" w:cs="Arial"/>
                <w:b/>
                <w:lang w:eastAsia="pl-PL"/>
              </w:rPr>
              <w:t>środków naukowych i badawczych</w:t>
            </w:r>
            <w:r>
              <w:rPr>
                <w:rFonts w:ascii="Arial" w:hAnsi="Arial" w:cs="Arial"/>
                <w:lang w:eastAsia="pl-PL"/>
              </w:rPr>
              <w:t xml:space="preserve">, jak również </w:t>
            </w:r>
            <w:r>
              <w:rPr>
                <w:rFonts w:ascii="Arial" w:hAnsi="Arial" w:cs="Arial"/>
                <w:b/>
                <w:lang w:eastAsia="pl-PL"/>
              </w:rPr>
              <w:t>środków kontroli jakości</w:t>
            </w:r>
            <w:r>
              <w:rPr>
                <w:rFonts w:ascii="Arial" w:hAnsi="Arial" w:cs="Arial"/>
                <w:lang w:eastAsia="pl-PL"/>
              </w:rPr>
              <w:t>?</w:t>
            </w:r>
          </w:p>
        </w:tc>
        <w:tc>
          <w:tcPr>
            <w:tcW w:w="4645" w:type="dxa"/>
            <w:tcBorders>
              <w:top w:val="single" w:sz="4" w:space="0" w:color="000000"/>
              <w:left w:val="single" w:sz="4" w:space="0" w:color="000000"/>
              <w:bottom w:val="single" w:sz="4" w:space="0" w:color="000000"/>
              <w:right w:val="single" w:sz="4" w:space="0" w:color="000000"/>
            </w:tcBorders>
          </w:tcPr>
          <w:p w14:paraId="23AE1BBA" w14:textId="77777777" w:rsidR="00FD5007" w:rsidRDefault="00FD5007">
            <w:pPr>
              <w:suppressAutoHyphens w:val="0"/>
            </w:pPr>
            <w:r>
              <w:rPr>
                <w:rFonts w:ascii="Arial" w:hAnsi="Arial" w:cs="Arial"/>
                <w:lang w:eastAsia="pl-PL"/>
              </w:rPr>
              <w:br/>
            </w:r>
            <w:r>
              <w:rPr>
                <w:rFonts w:ascii="Arial" w:hAnsi="Arial" w:cs="Arial"/>
                <w:lang w:eastAsia="pl-PL"/>
              </w:rPr>
              <w:br/>
            </w:r>
            <w:r>
              <w:rPr>
                <w:rFonts w:ascii="Arial" w:hAnsi="Arial" w:cs="Arial"/>
                <w:lang w:eastAsia="pl-PL"/>
              </w:rPr>
              <w:br/>
              <w:t>[] Tak [] Nie</w:t>
            </w:r>
          </w:p>
        </w:tc>
      </w:tr>
      <w:tr w:rsidR="00FD5007" w14:paraId="7004FDCC" w14:textId="77777777">
        <w:tc>
          <w:tcPr>
            <w:tcW w:w="4644" w:type="dxa"/>
            <w:tcBorders>
              <w:top w:val="single" w:sz="4" w:space="0" w:color="000000"/>
              <w:left w:val="single" w:sz="4" w:space="0" w:color="000000"/>
              <w:bottom w:val="single" w:sz="4" w:space="0" w:color="000000"/>
              <w:right w:val="single" w:sz="4" w:space="0" w:color="000000"/>
            </w:tcBorders>
          </w:tcPr>
          <w:p w14:paraId="34599457" w14:textId="77777777" w:rsidR="00FD5007" w:rsidRDefault="00FD5007">
            <w:pPr>
              <w:suppressAutoHyphens w:val="0"/>
            </w:pPr>
            <w:r>
              <w:rPr>
                <w:rFonts w:ascii="Arial" w:hAnsi="Arial" w:cs="Arial"/>
                <w:lang w:eastAsia="pl-PL"/>
              </w:rPr>
              <w:t xml:space="preserve">6) Następującym </w:t>
            </w:r>
            <w:r>
              <w:rPr>
                <w:rFonts w:ascii="Arial" w:hAnsi="Arial" w:cs="Arial"/>
                <w:b/>
                <w:lang w:eastAsia="pl-PL"/>
              </w:rPr>
              <w:t>wykształceniem i kwalifikacjami zawodowymi</w:t>
            </w:r>
            <w:r>
              <w:rPr>
                <w:rFonts w:ascii="Arial" w:hAnsi="Arial" w:cs="Arial"/>
                <w:lang w:eastAsia="pl-PL"/>
              </w:rPr>
              <w:t xml:space="preserve"> legitymuje się:</w:t>
            </w:r>
            <w:r>
              <w:rPr>
                <w:rFonts w:ascii="Arial" w:hAnsi="Arial" w:cs="Arial"/>
                <w:lang w:eastAsia="pl-PL"/>
              </w:rPr>
              <w:br/>
              <w:t>a) sam usługodawca lub wykonawca:</w:t>
            </w:r>
            <w:r>
              <w:rPr>
                <w:rFonts w:ascii="Arial" w:hAnsi="Arial" w:cs="Arial"/>
                <w:lang w:eastAsia="pl-PL"/>
              </w:rPr>
              <w:br/>
            </w:r>
            <w:r>
              <w:rPr>
                <w:rFonts w:ascii="Arial" w:hAnsi="Arial" w:cs="Arial"/>
                <w:b/>
                <w:lang w:eastAsia="pl-PL"/>
              </w:rPr>
              <w:t>lub</w:t>
            </w:r>
            <w:r>
              <w:rPr>
                <w:rFonts w:ascii="Arial" w:hAnsi="Arial" w:cs="Arial"/>
                <w:lang w:eastAsia="pl-PL"/>
              </w:rPr>
              <w:t xml:space="preserve"> (w zależności od wymogów określonych w stosownym ogłoszeniu lub dokumentach zamówienia):</w:t>
            </w:r>
            <w:r>
              <w:rPr>
                <w:rFonts w:ascii="Arial" w:hAnsi="Arial" w:cs="Arial"/>
                <w:lang w:eastAsia="pl-PL"/>
              </w:rPr>
              <w:br/>
              <w:t>b) jego kadra kierownicza:</w:t>
            </w:r>
          </w:p>
        </w:tc>
        <w:tc>
          <w:tcPr>
            <w:tcW w:w="4645" w:type="dxa"/>
            <w:tcBorders>
              <w:top w:val="single" w:sz="4" w:space="0" w:color="000000"/>
              <w:left w:val="single" w:sz="4" w:space="0" w:color="000000"/>
              <w:bottom w:val="single" w:sz="4" w:space="0" w:color="000000"/>
              <w:right w:val="single" w:sz="4" w:space="0" w:color="000000"/>
            </w:tcBorders>
          </w:tcPr>
          <w:p w14:paraId="6B9C8E1E" w14:textId="77777777" w:rsidR="00FD5007" w:rsidRDefault="00FD5007">
            <w:pPr>
              <w:suppressAutoHyphens w:val="0"/>
            </w:pPr>
            <w:r>
              <w:rPr>
                <w:rFonts w:ascii="Arial" w:hAnsi="Arial" w:cs="Arial"/>
                <w:lang w:eastAsia="pl-PL"/>
              </w:rPr>
              <w:br/>
            </w:r>
            <w:r>
              <w:rPr>
                <w:rFonts w:ascii="Arial" w:hAnsi="Arial" w:cs="Arial"/>
                <w:lang w:eastAsia="pl-PL"/>
              </w:rPr>
              <w:br/>
              <w:t>a) [……]</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b) [……]</w:t>
            </w:r>
          </w:p>
        </w:tc>
      </w:tr>
      <w:tr w:rsidR="00FD5007" w14:paraId="197E65EC" w14:textId="77777777">
        <w:tc>
          <w:tcPr>
            <w:tcW w:w="4644" w:type="dxa"/>
            <w:tcBorders>
              <w:top w:val="single" w:sz="4" w:space="0" w:color="000000"/>
              <w:left w:val="single" w:sz="4" w:space="0" w:color="000000"/>
              <w:bottom w:val="single" w:sz="4" w:space="0" w:color="000000"/>
              <w:right w:val="single" w:sz="4" w:space="0" w:color="000000"/>
            </w:tcBorders>
          </w:tcPr>
          <w:p w14:paraId="0A896057" w14:textId="77777777" w:rsidR="00FD5007" w:rsidRDefault="00FD5007">
            <w:pPr>
              <w:suppressAutoHyphens w:val="0"/>
            </w:pPr>
            <w:r>
              <w:rPr>
                <w:rFonts w:ascii="Arial" w:hAnsi="Arial" w:cs="Arial"/>
                <w:lang w:eastAsia="pl-PL"/>
              </w:rPr>
              <w:t xml:space="preserve">7) Podczas realizacji zamówienia wykonawca będzie mógł stosować następujące </w:t>
            </w:r>
            <w:r>
              <w:rPr>
                <w:rFonts w:ascii="Arial" w:hAnsi="Arial" w:cs="Arial"/>
                <w:b/>
                <w:lang w:eastAsia="pl-PL"/>
              </w:rPr>
              <w:t>środki zarządzania środowiskowego</w:t>
            </w:r>
            <w:r>
              <w:rPr>
                <w:rFonts w:ascii="Arial" w:hAnsi="Arial" w:cs="Arial"/>
                <w:lang w:eastAsia="pl-PL"/>
              </w:rPr>
              <w:t>:</w:t>
            </w:r>
          </w:p>
        </w:tc>
        <w:tc>
          <w:tcPr>
            <w:tcW w:w="4645" w:type="dxa"/>
            <w:tcBorders>
              <w:top w:val="single" w:sz="4" w:space="0" w:color="000000"/>
              <w:left w:val="single" w:sz="4" w:space="0" w:color="000000"/>
              <w:bottom w:val="single" w:sz="4" w:space="0" w:color="000000"/>
              <w:right w:val="single" w:sz="4" w:space="0" w:color="000000"/>
            </w:tcBorders>
          </w:tcPr>
          <w:p w14:paraId="5341AC5E" w14:textId="77777777" w:rsidR="00FD5007" w:rsidRDefault="00FD5007">
            <w:pPr>
              <w:suppressAutoHyphens w:val="0"/>
            </w:pPr>
            <w:r>
              <w:rPr>
                <w:rFonts w:ascii="Arial" w:hAnsi="Arial" w:cs="Arial"/>
                <w:lang w:eastAsia="pl-PL"/>
              </w:rPr>
              <w:t>[……]</w:t>
            </w:r>
          </w:p>
        </w:tc>
      </w:tr>
      <w:tr w:rsidR="00FD5007" w14:paraId="6C649F1D" w14:textId="77777777">
        <w:tc>
          <w:tcPr>
            <w:tcW w:w="4644" w:type="dxa"/>
            <w:tcBorders>
              <w:top w:val="single" w:sz="4" w:space="0" w:color="000000"/>
              <w:left w:val="single" w:sz="4" w:space="0" w:color="000000"/>
              <w:bottom w:val="single" w:sz="4" w:space="0" w:color="000000"/>
              <w:right w:val="single" w:sz="4" w:space="0" w:color="000000"/>
            </w:tcBorders>
          </w:tcPr>
          <w:p w14:paraId="2118C50F" w14:textId="77777777" w:rsidR="00FD5007" w:rsidRDefault="00FD5007">
            <w:pPr>
              <w:suppressAutoHyphens w:val="0"/>
            </w:pPr>
            <w:r>
              <w:rPr>
                <w:rFonts w:ascii="Arial" w:hAnsi="Arial" w:cs="Arial"/>
                <w:lang w:eastAsia="pl-PL"/>
              </w:rPr>
              <w:t xml:space="preserve">8) Wielkość </w:t>
            </w:r>
            <w:r>
              <w:rPr>
                <w:rFonts w:ascii="Arial" w:hAnsi="Arial" w:cs="Arial"/>
                <w:b/>
                <w:lang w:eastAsia="pl-PL"/>
              </w:rPr>
              <w:t>średniego rocznego zatrudnienia</w:t>
            </w:r>
            <w:r>
              <w:rPr>
                <w:rFonts w:ascii="Arial" w:hAnsi="Arial" w:cs="Arial"/>
                <w:lang w:eastAsia="pl-PL"/>
              </w:rPr>
              <w:t xml:space="preserve"> u wykonawcy oraz liczebność kadry kierowniczej w ostatnich trzech latach są następujące</w:t>
            </w:r>
          </w:p>
        </w:tc>
        <w:tc>
          <w:tcPr>
            <w:tcW w:w="4645" w:type="dxa"/>
            <w:tcBorders>
              <w:top w:val="single" w:sz="4" w:space="0" w:color="000000"/>
              <w:left w:val="single" w:sz="4" w:space="0" w:color="000000"/>
              <w:bottom w:val="single" w:sz="4" w:space="0" w:color="000000"/>
              <w:right w:val="single" w:sz="4" w:space="0" w:color="000000"/>
            </w:tcBorders>
          </w:tcPr>
          <w:p w14:paraId="4E4C9E60" w14:textId="77777777" w:rsidR="00FD5007" w:rsidRDefault="00FD5007">
            <w:pPr>
              <w:suppressAutoHyphens w:val="0"/>
            </w:pPr>
            <w:r>
              <w:rPr>
                <w:rFonts w:ascii="Arial" w:hAnsi="Arial" w:cs="Arial"/>
                <w:lang w:eastAsia="pl-PL"/>
              </w:rPr>
              <w:t>Rok, średnie roczne zatrudnienie:</w:t>
            </w:r>
            <w:r>
              <w:rPr>
                <w:rFonts w:ascii="Arial" w:hAnsi="Arial" w:cs="Arial"/>
                <w:lang w:eastAsia="pl-PL"/>
              </w:rPr>
              <w:br/>
              <w:t>[……], [……]</w:t>
            </w:r>
            <w:r>
              <w:rPr>
                <w:rFonts w:ascii="Arial" w:hAnsi="Arial" w:cs="Arial"/>
                <w:lang w:eastAsia="pl-PL"/>
              </w:rPr>
              <w:br/>
              <w:t>[……], [……]</w:t>
            </w:r>
            <w:r>
              <w:rPr>
                <w:rFonts w:ascii="Arial" w:hAnsi="Arial" w:cs="Arial"/>
                <w:lang w:eastAsia="pl-PL"/>
              </w:rPr>
              <w:br/>
              <w:t>[……], [……]</w:t>
            </w:r>
            <w:r>
              <w:rPr>
                <w:rFonts w:ascii="Arial" w:hAnsi="Arial" w:cs="Arial"/>
                <w:lang w:eastAsia="pl-PL"/>
              </w:rPr>
              <w:br/>
              <w:t>Rok, liczebność kadry kierowniczej:</w:t>
            </w:r>
            <w:r>
              <w:rPr>
                <w:rFonts w:ascii="Arial" w:hAnsi="Arial" w:cs="Arial"/>
                <w:lang w:eastAsia="pl-PL"/>
              </w:rPr>
              <w:br/>
            </w:r>
            <w:r>
              <w:rPr>
                <w:rFonts w:ascii="Arial" w:hAnsi="Arial" w:cs="Arial"/>
                <w:lang w:eastAsia="pl-PL"/>
              </w:rPr>
              <w:lastRenderedPageBreak/>
              <w:t>[……], [……]</w:t>
            </w:r>
            <w:r>
              <w:rPr>
                <w:rFonts w:ascii="Arial" w:hAnsi="Arial" w:cs="Arial"/>
                <w:lang w:eastAsia="pl-PL"/>
              </w:rPr>
              <w:br/>
              <w:t>[……], [……]</w:t>
            </w:r>
            <w:r>
              <w:rPr>
                <w:rFonts w:ascii="Arial" w:hAnsi="Arial" w:cs="Arial"/>
                <w:lang w:eastAsia="pl-PL"/>
              </w:rPr>
              <w:br/>
              <w:t>[……], [……]</w:t>
            </w:r>
          </w:p>
        </w:tc>
      </w:tr>
      <w:tr w:rsidR="00FD5007" w14:paraId="25CF1743" w14:textId="77777777">
        <w:tc>
          <w:tcPr>
            <w:tcW w:w="4644" w:type="dxa"/>
            <w:tcBorders>
              <w:top w:val="single" w:sz="4" w:space="0" w:color="000000"/>
              <w:left w:val="single" w:sz="4" w:space="0" w:color="000000"/>
              <w:bottom w:val="single" w:sz="4" w:space="0" w:color="000000"/>
              <w:right w:val="single" w:sz="4" w:space="0" w:color="000000"/>
            </w:tcBorders>
          </w:tcPr>
          <w:p w14:paraId="6B391E5C" w14:textId="77777777" w:rsidR="00FD5007" w:rsidRDefault="00FD5007">
            <w:pPr>
              <w:suppressAutoHyphens w:val="0"/>
            </w:pPr>
            <w:r>
              <w:rPr>
                <w:rFonts w:ascii="Arial" w:hAnsi="Arial" w:cs="Arial"/>
                <w:lang w:eastAsia="pl-PL"/>
              </w:rPr>
              <w:lastRenderedPageBreak/>
              <w:t xml:space="preserve">9) Będzie dysponował następującymi </w:t>
            </w:r>
            <w:r>
              <w:rPr>
                <w:rFonts w:ascii="Arial" w:hAnsi="Arial" w:cs="Arial"/>
                <w:b/>
                <w:lang w:eastAsia="pl-PL"/>
              </w:rPr>
              <w:t>narzędziami, wyposażeniem zakładu i urządzeniami technicznymi</w:t>
            </w:r>
            <w:r>
              <w:rPr>
                <w:rFonts w:ascii="Arial" w:hAnsi="Arial" w:cs="Arial"/>
                <w:lang w:eastAsia="pl-PL"/>
              </w:rPr>
              <w:t xml:space="preserve"> na potrzeby realizacji zamówienia:</w:t>
            </w:r>
          </w:p>
        </w:tc>
        <w:tc>
          <w:tcPr>
            <w:tcW w:w="4645" w:type="dxa"/>
            <w:tcBorders>
              <w:top w:val="single" w:sz="4" w:space="0" w:color="000000"/>
              <w:left w:val="single" w:sz="4" w:space="0" w:color="000000"/>
              <w:bottom w:val="single" w:sz="4" w:space="0" w:color="000000"/>
              <w:right w:val="single" w:sz="4" w:space="0" w:color="000000"/>
            </w:tcBorders>
          </w:tcPr>
          <w:p w14:paraId="094E8EF6" w14:textId="77777777" w:rsidR="00FD5007" w:rsidRDefault="00FD5007">
            <w:pPr>
              <w:suppressAutoHyphens w:val="0"/>
            </w:pPr>
            <w:r>
              <w:rPr>
                <w:rFonts w:ascii="Arial" w:hAnsi="Arial" w:cs="Arial"/>
                <w:lang w:eastAsia="pl-PL"/>
              </w:rPr>
              <w:t>[……]</w:t>
            </w:r>
          </w:p>
        </w:tc>
      </w:tr>
      <w:tr w:rsidR="00FD5007" w14:paraId="5F9893A4" w14:textId="77777777">
        <w:tc>
          <w:tcPr>
            <w:tcW w:w="4644" w:type="dxa"/>
            <w:tcBorders>
              <w:top w:val="single" w:sz="4" w:space="0" w:color="000000"/>
              <w:left w:val="single" w:sz="4" w:space="0" w:color="000000"/>
              <w:bottom w:val="single" w:sz="4" w:space="0" w:color="000000"/>
              <w:right w:val="single" w:sz="4" w:space="0" w:color="000000"/>
            </w:tcBorders>
          </w:tcPr>
          <w:p w14:paraId="14BC190B" w14:textId="77777777" w:rsidR="00FD5007" w:rsidRDefault="00FD5007">
            <w:pPr>
              <w:suppressAutoHyphens w:val="0"/>
            </w:pPr>
            <w:r>
              <w:rPr>
                <w:rFonts w:ascii="Arial" w:hAnsi="Arial" w:cs="Arial"/>
                <w:lang w:eastAsia="pl-PL"/>
              </w:rPr>
              <w:t xml:space="preserve">10) Wykonawca </w:t>
            </w:r>
            <w:r>
              <w:rPr>
                <w:rFonts w:ascii="Arial" w:hAnsi="Arial" w:cs="Arial"/>
                <w:b/>
                <w:lang w:eastAsia="pl-PL"/>
              </w:rPr>
              <w:t>zamierza ewentualnie zlecić podwykonawcom</w:t>
            </w:r>
            <w:r>
              <w:rPr>
                <w:rStyle w:val="footnotereference1"/>
                <w:rFonts w:ascii="Arial" w:hAnsi="Arial" w:cs="Arial"/>
                <w:b/>
                <w:lang w:eastAsia="pl-PL"/>
              </w:rPr>
              <w:footnoteReference w:id="43"/>
            </w:r>
            <w:r>
              <w:rPr>
                <w:rFonts w:ascii="Arial" w:hAnsi="Arial" w:cs="Arial"/>
                <w:lang w:eastAsia="pl-PL"/>
              </w:rPr>
              <w:t xml:space="preserve"> następującą </w:t>
            </w:r>
            <w:r>
              <w:rPr>
                <w:rFonts w:ascii="Arial" w:hAnsi="Arial" w:cs="Arial"/>
                <w:b/>
                <w:lang w:eastAsia="pl-PL"/>
              </w:rPr>
              <w:t>część (procentową)</w:t>
            </w:r>
            <w:r>
              <w:rPr>
                <w:rFonts w:ascii="Arial" w:hAnsi="Arial" w:cs="Arial"/>
                <w:lang w:eastAsia="pl-PL"/>
              </w:rPr>
              <w:t xml:space="preserve"> zamówienia:</w:t>
            </w:r>
          </w:p>
        </w:tc>
        <w:tc>
          <w:tcPr>
            <w:tcW w:w="4645" w:type="dxa"/>
            <w:tcBorders>
              <w:top w:val="single" w:sz="4" w:space="0" w:color="000000"/>
              <w:left w:val="single" w:sz="4" w:space="0" w:color="000000"/>
              <w:bottom w:val="single" w:sz="4" w:space="0" w:color="000000"/>
              <w:right w:val="single" w:sz="4" w:space="0" w:color="000000"/>
            </w:tcBorders>
          </w:tcPr>
          <w:p w14:paraId="0F197B37" w14:textId="77777777" w:rsidR="00FD5007" w:rsidRDefault="00FD5007">
            <w:pPr>
              <w:suppressAutoHyphens w:val="0"/>
            </w:pPr>
            <w:r>
              <w:rPr>
                <w:rFonts w:ascii="Arial" w:hAnsi="Arial" w:cs="Arial"/>
                <w:lang w:eastAsia="pl-PL"/>
              </w:rPr>
              <w:t>[……]</w:t>
            </w:r>
          </w:p>
        </w:tc>
      </w:tr>
      <w:tr w:rsidR="00FD5007" w14:paraId="79F9335C" w14:textId="77777777">
        <w:tc>
          <w:tcPr>
            <w:tcW w:w="4644" w:type="dxa"/>
            <w:tcBorders>
              <w:top w:val="single" w:sz="4" w:space="0" w:color="000000"/>
              <w:left w:val="single" w:sz="4" w:space="0" w:color="000000"/>
              <w:bottom w:val="single" w:sz="4" w:space="0" w:color="000000"/>
              <w:right w:val="single" w:sz="4" w:space="0" w:color="000000"/>
            </w:tcBorders>
          </w:tcPr>
          <w:p w14:paraId="7B64F04A" w14:textId="77777777" w:rsidR="00FD5007" w:rsidRDefault="00FD5007">
            <w:pPr>
              <w:suppressAutoHyphens w:val="0"/>
            </w:pPr>
            <w:r>
              <w:rPr>
                <w:rFonts w:ascii="Arial" w:hAnsi="Arial" w:cs="Arial"/>
                <w:lang w:eastAsia="pl-PL"/>
              </w:rPr>
              <w:t xml:space="preserve">11) W odniesieniu do </w:t>
            </w:r>
            <w:r>
              <w:rPr>
                <w:rFonts w:ascii="Arial" w:hAnsi="Arial" w:cs="Arial"/>
                <w:b/>
                <w:lang w:eastAsia="pl-PL"/>
              </w:rPr>
              <w:t>zamówień publicznych na dostawy</w:t>
            </w:r>
            <w:r>
              <w:rPr>
                <w:rFonts w:ascii="Arial" w:hAnsi="Arial" w:cs="Arial"/>
                <w:lang w:eastAsia="pl-PL"/>
              </w:rPr>
              <w:t>:</w:t>
            </w:r>
            <w:r>
              <w:rPr>
                <w:rFonts w:ascii="Arial" w:hAnsi="Arial" w:cs="Arial"/>
                <w:lang w:eastAsia="pl-PL"/>
              </w:rPr>
              <w:br/>
              <w:t>Wykonawca dostarczy wymagane próbki, opisy lub fotografie produktów, które mają być dostarczone i którym nie musi towarzyszyć świadectwo autentyczności.</w:t>
            </w:r>
            <w:r>
              <w:rPr>
                <w:rFonts w:ascii="Arial" w:hAnsi="Arial" w:cs="Arial"/>
                <w:lang w:eastAsia="pl-PL"/>
              </w:rPr>
              <w:br/>
              <w:t>Wykonawca oświadcza ponadto, że w stosownych przypadkach przedstawi wymagane świadectwa autentyczności.</w:t>
            </w:r>
            <w:r>
              <w:rPr>
                <w:rFonts w:ascii="Arial" w:hAnsi="Arial" w:cs="Arial"/>
                <w:lang w:eastAsia="pl-PL"/>
              </w:rPr>
              <w:b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6A632E6E" w14:textId="77777777" w:rsidR="00FD5007" w:rsidRDefault="00FD5007">
            <w:pPr>
              <w:suppressAutoHyphens w:val="0"/>
            </w:pPr>
            <w:r>
              <w:rPr>
                <w:rFonts w:ascii="Arial" w:hAnsi="Arial" w:cs="Arial"/>
                <w:lang w:eastAsia="pl-PL"/>
              </w:rPr>
              <w:br/>
              <w:t>[] Tak [] Nie</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 Tak [] Nie</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(adres internetowy, wydający urząd lub organ,</w:t>
            </w:r>
            <w:r>
              <w:rPr>
                <w:rFonts w:ascii="Arial" w:hAnsi="Arial" w:cs="Arial"/>
                <w:i/>
                <w:lang w:eastAsia="pl-PL"/>
              </w:rPr>
              <w:t xml:space="preserve"> </w:t>
            </w:r>
            <w:r>
              <w:rPr>
                <w:rFonts w:ascii="Arial" w:hAnsi="Arial" w:cs="Arial"/>
                <w:lang w:eastAsia="pl-PL"/>
              </w:rPr>
              <w:t>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r w:rsidR="00FD5007" w14:paraId="6CA4C967" w14:textId="77777777">
        <w:tc>
          <w:tcPr>
            <w:tcW w:w="4644" w:type="dxa"/>
            <w:tcBorders>
              <w:top w:val="single" w:sz="4" w:space="0" w:color="000000"/>
              <w:left w:val="single" w:sz="4" w:space="0" w:color="000000"/>
              <w:bottom w:val="single" w:sz="4" w:space="0" w:color="000000"/>
              <w:right w:val="single" w:sz="4" w:space="0" w:color="000000"/>
            </w:tcBorders>
          </w:tcPr>
          <w:p w14:paraId="683444DC" w14:textId="77777777" w:rsidR="00FD5007" w:rsidRDefault="00FD5007">
            <w:pPr>
              <w:suppressAutoHyphens w:val="0"/>
            </w:pPr>
            <w:r>
              <w:rPr>
                <w:rFonts w:ascii="Arial" w:hAnsi="Arial" w:cs="Arial"/>
                <w:lang w:eastAsia="pl-PL"/>
              </w:rPr>
              <w:t xml:space="preserve">12) W odniesieniu do </w:t>
            </w:r>
            <w:r>
              <w:rPr>
                <w:rFonts w:ascii="Arial" w:hAnsi="Arial" w:cs="Arial"/>
                <w:b/>
                <w:lang w:eastAsia="pl-PL"/>
              </w:rPr>
              <w:t>zamówień publicznych na dostawy</w:t>
            </w:r>
            <w:r>
              <w:rPr>
                <w:rFonts w:ascii="Arial" w:hAnsi="Arial" w:cs="Arial"/>
                <w:lang w:eastAsia="pl-PL"/>
              </w:rPr>
              <w:t>:</w:t>
            </w:r>
            <w:r>
              <w:rPr>
                <w:rFonts w:ascii="Arial" w:hAnsi="Arial" w:cs="Arial"/>
                <w:lang w:eastAsia="pl-PL"/>
              </w:rPr>
              <w:br/>
              <w:t xml:space="preserve">Czy wykonawca może przedstawić wymagane </w:t>
            </w:r>
            <w:r>
              <w:rPr>
                <w:rFonts w:ascii="Arial" w:hAnsi="Arial" w:cs="Arial"/>
                <w:b/>
                <w:lang w:eastAsia="pl-PL"/>
              </w:rPr>
              <w:t>zaświadczenia</w:t>
            </w:r>
            <w:r>
              <w:rPr>
                <w:rFonts w:ascii="Arial" w:hAnsi="Arial" w:cs="Arial"/>
                <w:lang w:eastAsia="pl-PL"/>
              </w:rPr>
              <w:t xml:space="preserve"> sporządzone przez urzędowe </w:t>
            </w:r>
            <w:r>
              <w:rPr>
                <w:rFonts w:ascii="Arial" w:hAnsi="Arial" w:cs="Arial"/>
                <w:b/>
                <w:lang w:eastAsia="pl-PL"/>
              </w:rPr>
              <w:t>instytuty</w:t>
            </w:r>
            <w:r>
              <w:rPr>
                <w:rFonts w:ascii="Arial" w:hAnsi="Arial" w:cs="Arial"/>
                <w:lang w:eastAsia="pl-PL"/>
              </w:rPr>
              <w:t xml:space="preserve"> lub agencje </w:t>
            </w:r>
            <w:r>
              <w:rPr>
                <w:rFonts w:ascii="Arial" w:hAnsi="Arial" w:cs="Arial"/>
                <w:b/>
                <w:lang w:eastAsia="pl-PL"/>
              </w:rPr>
              <w:t>kontroli jakości</w:t>
            </w:r>
            <w:r>
              <w:rPr>
                <w:rFonts w:ascii="Arial" w:hAnsi="Arial" w:cs="Arial"/>
                <w:lang w:eastAsia="pl-PL"/>
              </w:rPr>
              <w:t xml:space="preserve"> o uznanych kompetencjach, potwierdzające zgodność produktów poprzez wyraźne odniesienie do specyfikacji technicznych lub norm, które zostały określone w stosownym ogłoszeniu lub dokumentach zamówienia?</w:t>
            </w:r>
            <w:r>
              <w:rPr>
                <w:rFonts w:ascii="Arial" w:hAnsi="Arial" w:cs="Arial"/>
                <w:lang w:eastAsia="pl-PL"/>
              </w:rPr>
              <w:br/>
            </w:r>
            <w:r>
              <w:rPr>
                <w:rFonts w:ascii="Arial" w:hAnsi="Arial" w:cs="Arial"/>
                <w:b/>
                <w:lang w:eastAsia="pl-PL"/>
              </w:rPr>
              <w:t>Jeżeli nie</w:t>
            </w:r>
            <w:r>
              <w:rPr>
                <w:rFonts w:ascii="Arial" w:hAnsi="Arial" w:cs="Arial"/>
                <w:lang w:eastAsia="pl-PL"/>
              </w:rPr>
              <w:t>, proszę wyjaśnić dlaczego, i wskazać, jakie inne środki dowodowe mogą zostać przedstawione:</w:t>
            </w:r>
            <w:r>
              <w:rPr>
                <w:rFonts w:ascii="Arial" w:hAnsi="Arial" w:cs="Arial"/>
                <w:lang w:eastAsia="pl-PL"/>
              </w:rPr>
              <w:b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38429040" w14:textId="77777777" w:rsidR="00FD5007" w:rsidRDefault="00FD5007">
            <w:pPr>
              <w:suppressAutoHyphens w:val="0"/>
            </w:pPr>
            <w:r>
              <w:rPr>
                <w:rFonts w:ascii="Arial" w:hAnsi="Arial" w:cs="Arial"/>
                <w:lang w:eastAsia="pl-PL"/>
              </w:rPr>
              <w:br/>
              <w:t>[] Tak [] Nie</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w:t>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bl>
    <w:p w14:paraId="08CF72AD" w14:textId="77777777" w:rsidR="00FD5007" w:rsidRDefault="00FD5007">
      <w:pPr>
        <w:keepNext/>
        <w:suppressAutoHyphens w:val="0"/>
        <w:spacing w:before="120" w:after="120"/>
        <w:jc w:val="center"/>
        <w:rPr>
          <w:rFonts w:ascii="Arial" w:hAnsi="Arial" w:cs="Arial"/>
          <w:b/>
          <w:lang w:eastAsia="pl-PL"/>
        </w:rPr>
      </w:pPr>
      <w:bookmarkStart w:id="39" w:name="_DV_M4312"/>
      <w:bookmarkStart w:id="40" w:name="_DV_M4311"/>
      <w:bookmarkStart w:id="41" w:name="_DV_M4310"/>
      <w:bookmarkStart w:id="42" w:name="_DV_M4309"/>
      <w:bookmarkStart w:id="43" w:name="_DV_M4308"/>
      <w:bookmarkStart w:id="44" w:name="_DV_M4307"/>
      <w:bookmarkEnd w:id="39"/>
      <w:bookmarkEnd w:id="40"/>
      <w:bookmarkEnd w:id="41"/>
      <w:bookmarkEnd w:id="42"/>
      <w:bookmarkEnd w:id="43"/>
      <w:bookmarkEnd w:id="44"/>
      <w:r>
        <w:rPr>
          <w:rFonts w:ascii="Arial" w:eastAsia="Calibri" w:hAnsi="Arial" w:cs="Arial"/>
          <w:smallCaps/>
          <w:lang w:eastAsia="en-GB"/>
        </w:rPr>
        <w:t>D: Systemy zapewniania jakości i normy zarządzania środowiskowego</w:t>
      </w:r>
    </w:p>
    <w:p w14:paraId="196F0CE0"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rPr>
          <w:rFonts w:ascii="Arial" w:hAnsi="Arial" w:cs="Arial"/>
          <w:b/>
          <w:lang w:eastAsia="pl-PL"/>
        </w:rPr>
        <w:t xml:space="preserve">Wykonawca powinien przedstawić informacje jedynie w </w:t>
      </w:r>
      <w:proofErr w:type="gramStart"/>
      <w:r>
        <w:rPr>
          <w:rFonts w:ascii="Arial" w:hAnsi="Arial" w:cs="Arial"/>
          <w:b/>
          <w:lang w:eastAsia="pl-PL"/>
        </w:rPr>
        <w:t>przypadku</w:t>
      </w:r>
      <w:proofErr w:type="gramEnd"/>
      <w:r>
        <w:rPr>
          <w:rFonts w:ascii="Arial" w:hAnsi="Arial" w:cs="Arial"/>
          <w:b/>
          <w:lang w:eastAsia="pl-PL"/>
        </w:rPr>
        <w:t xml:space="preserve"> gdy instytucja zamawiająca lub podmiot zamawiający wymagają systemów zapewniania jakości lub norm zarządzania środowiskowego w stosownym ogłoszeniu lub w dokumentach zamówienia, o których mowa w ogłoszeniu.</w:t>
      </w:r>
    </w:p>
    <w:tbl>
      <w:tblPr>
        <w:tblW w:w="0" w:type="auto"/>
        <w:tblLayout w:type="fixed"/>
        <w:tblLook w:val="0000" w:firstRow="0" w:lastRow="0" w:firstColumn="0" w:lastColumn="0" w:noHBand="0" w:noVBand="0"/>
      </w:tblPr>
      <w:tblGrid>
        <w:gridCol w:w="4644"/>
        <w:gridCol w:w="4645"/>
      </w:tblGrid>
      <w:tr w:rsidR="00FD5007" w14:paraId="6BF4EE1D" w14:textId="77777777">
        <w:tc>
          <w:tcPr>
            <w:tcW w:w="4644" w:type="dxa"/>
            <w:tcBorders>
              <w:top w:val="single" w:sz="4" w:space="0" w:color="000000"/>
              <w:left w:val="single" w:sz="4" w:space="0" w:color="000000"/>
              <w:bottom w:val="single" w:sz="4" w:space="0" w:color="000000"/>
              <w:right w:val="single" w:sz="4" w:space="0" w:color="000000"/>
            </w:tcBorders>
          </w:tcPr>
          <w:p w14:paraId="544D9F6D" w14:textId="77777777" w:rsidR="00FD5007" w:rsidRDefault="00FD5007">
            <w:pPr>
              <w:suppressAutoHyphens w:val="0"/>
            </w:pPr>
            <w:r>
              <w:rPr>
                <w:rFonts w:ascii="Arial" w:hAnsi="Arial" w:cs="Arial"/>
                <w:b/>
                <w:lang w:eastAsia="pl-PL"/>
              </w:rPr>
              <w:t>Systemy zapewniania jakości i normy zarządzania środowiskowego</w:t>
            </w:r>
          </w:p>
        </w:tc>
        <w:tc>
          <w:tcPr>
            <w:tcW w:w="4645" w:type="dxa"/>
            <w:tcBorders>
              <w:top w:val="single" w:sz="4" w:space="0" w:color="000000"/>
              <w:left w:val="single" w:sz="4" w:space="0" w:color="000000"/>
              <w:bottom w:val="single" w:sz="4" w:space="0" w:color="000000"/>
              <w:right w:val="single" w:sz="4" w:space="0" w:color="000000"/>
            </w:tcBorders>
          </w:tcPr>
          <w:p w14:paraId="40E9FF53" w14:textId="77777777" w:rsidR="00FD5007" w:rsidRDefault="00FD5007">
            <w:pPr>
              <w:suppressAutoHyphens w:val="0"/>
            </w:pPr>
            <w:r>
              <w:rPr>
                <w:rFonts w:ascii="Arial" w:hAnsi="Arial" w:cs="Arial"/>
                <w:b/>
                <w:lang w:eastAsia="pl-PL"/>
              </w:rPr>
              <w:t>Odpowiedź:</w:t>
            </w:r>
          </w:p>
        </w:tc>
      </w:tr>
      <w:tr w:rsidR="00FD5007" w14:paraId="39F1DF79" w14:textId="77777777">
        <w:tc>
          <w:tcPr>
            <w:tcW w:w="4644" w:type="dxa"/>
            <w:tcBorders>
              <w:top w:val="single" w:sz="4" w:space="0" w:color="000000"/>
              <w:left w:val="single" w:sz="4" w:space="0" w:color="000000"/>
              <w:bottom w:val="single" w:sz="4" w:space="0" w:color="000000"/>
              <w:right w:val="single" w:sz="4" w:space="0" w:color="000000"/>
            </w:tcBorders>
          </w:tcPr>
          <w:p w14:paraId="2E5FBC02" w14:textId="77777777" w:rsidR="00FD5007" w:rsidRDefault="00FD5007">
            <w:pPr>
              <w:suppressAutoHyphens w:val="0"/>
            </w:pPr>
            <w:r>
              <w:rPr>
                <w:rFonts w:ascii="Arial" w:hAnsi="Arial" w:cs="Arial"/>
                <w:lang w:eastAsia="pl-PL"/>
              </w:rPr>
              <w:t xml:space="preserve">Czy wykonawca będzie w stanie przedstawić </w:t>
            </w:r>
            <w:r>
              <w:rPr>
                <w:rFonts w:ascii="Arial" w:hAnsi="Arial" w:cs="Arial"/>
                <w:b/>
                <w:lang w:eastAsia="pl-PL"/>
              </w:rPr>
              <w:t>zaświadczenia</w:t>
            </w:r>
            <w:r>
              <w:rPr>
                <w:rFonts w:ascii="Arial" w:hAnsi="Arial" w:cs="Arial"/>
                <w:lang w:eastAsia="pl-PL"/>
              </w:rPr>
              <w:t xml:space="preserve"> sporządzone przez niezależne jednostki, poświadczające spełnienie przez wykonawcę wymaganych </w:t>
            </w:r>
            <w:r>
              <w:rPr>
                <w:rFonts w:ascii="Arial" w:hAnsi="Arial" w:cs="Arial"/>
                <w:b/>
                <w:lang w:eastAsia="pl-PL"/>
              </w:rPr>
              <w:t>norm zapewniania jakości</w:t>
            </w:r>
            <w:r>
              <w:rPr>
                <w:rFonts w:ascii="Arial" w:hAnsi="Arial" w:cs="Arial"/>
                <w:lang w:eastAsia="pl-PL"/>
              </w:rPr>
              <w:t>, w tym w zakresie dostępności dla osób niepełnosprawnych?</w:t>
            </w:r>
            <w:r>
              <w:rPr>
                <w:rFonts w:ascii="Arial" w:hAnsi="Arial" w:cs="Arial"/>
                <w:lang w:eastAsia="pl-PL"/>
              </w:rPr>
              <w:br/>
            </w:r>
            <w:r>
              <w:rPr>
                <w:rFonts w:ascii="Arial" w:hAnsi="Arial" w:cs="Arial"/>
                <w:b/>
                <w:lang w:eastAsia="pl-PL"/>
              </w:rPr>
              <w:t>Jeżeli nie</w:t>
            </w:r>
            <w:r>
              <w:rPr>
                <w:rFonts w:ascii="Arial" w:hAnsi="Arial" w:cs="Arial"/>
                <w:lang w:eastAsia="pl-PL"/>
              </w:rPr>
              <w:t xml:space="preserve">, proszę wyjaśnić </w:t>
            </w:r>
            <w:proofErr w:type="gramStart"/>
            <w:r>
              <w:rPr>
                <w:rFonts w:ascii="Arial" w:hAnsi="Arial" w:cs="Arial"/>
                <w:lang w:eastAsia="pl-PL"/>
              </w:rPr>
              <w:t>dlaczego,</w:t>
            </w:r>
            <w:proofErr w:type="gramEnd"/>
            <w:r>
              <w:rPr>
                <w:rFonts w:ascii="Arial" w:hAnsi="Arial" w:cs="Arial"/>
                <w:lang w:eastAsia="pl-PL"/>
              </w:rPr>
              <w:t xml:space="preserve"> i określić, jakie inne środki dowodowe dotyczące systemu zapewniania jakości mogą zostać przedstawione:</w:t>
            </w:r>
            <w:r>
              <w:rPr>
                <w:rFonts w:ascii="Arial" w:hAnsi="Arial" w:cs="Arial"/>
                <w:lang w:eastAsia="pl-PL"/>
              </w:rPr>
              <w:b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29BC5ABD" w14:textId="77777777" w:rsidR="00FD5007" w:rsidRDefault="00FD5007">
            <w:pPr>
              <w:suppressAutoHyphens w:val="0"/>
            </w:pPr>
            <w:r>
              <w:rPr>
                <w:rFonts w:ascii="Arial" w:hAnsi="Arial" w:cs="Arial"/>
                <w:lang w:eastAsia="pl-PL"/>
              </w:rPr>
              <w:t>[] Tak [] Nie</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 [……]</w:t>
            </w:r>
            <w:r>
              <w:rPr>
                <w:rFonts w:ascii="Arial" w:hAnsi="Arial" w:cs="Arial"/>
                <w:lang w:eastAsia="pl-PL"/>
              </w:rPr>
              <w:br/>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r w:rsidR="00FD5007" w14:paraId="7C1AA6BC" w14:textId="77777777">
        <w:tc>
          <w:tcPr>
            <w:tcW w:w="4644" w:type="dxa"/>
            <w:tcBorders>
              <w:top w:val="single" w:sz="4" w:space="0" w:color="000000"/>
              <w:left w:val="single" w:sz="4" w:space="0" w:color="000000"/>
              <w:bottom w:val="single" w:sz="4" w:space="0" w:color="000000"/>
              <w:right w:val="single" w:sz="4" w:space="0" w:color="000000"/>
            </w:tcBorders>
          </w:tcPr>
          <w:p w14:paraId="0F17047E" w14:textId="77777777" w:rsidR="00FD5007" w:rsidRDefault="00FD5007">
            <w:pPr>
              <w:suppressAutoHyphens w:val="0"/>
            </w:pPr>
            <w:r>
              <w:rPr>
                <w:rFonts w:ascii="Arial" w:hAnsi="Arial" w:cs="Arial"/>
                <w:lang w:eastAsia="pl-PL"/>
              </w:rPr>
              <w:lastRenderedPageBreak/>
              <w:t xml:space="preserve">Czy wykonawca będzie w stanie przedstawić </w:t>
            </w:r>
            <w:r>
              <w:rPr>
                <w:rFonts w:ascii="Arial" w:hAnsi="Arial" w:cs="Arial"/>
                <w:b/>
                <w:lang w:eastAsia="pl-PL"/>
              </w:rPr>
              <w:t>zaświadczenia</w:t>
            </w:r>
            <w:r>
              <w:rPr>
                <w:rFonts w:ascii="Arial" w:hAnsi="Arial" w:cs="Arial"/>
                <w:lang w:eastAsia="pl-PL"/>
              </w:rPr>
              <w:t xml:space="preserve"> sporządzone przez niezależne jednostki, poświadczające spełnienie przez wykonawcę wymogów określonych </w:t>
            </w:r>
            <w:r>
              <w:rPr>
                <w:rFonts w:ascii="Arial" w:hAnsi="Arial" w:cs="Arial"/>
                <w:b/>
                <w:lang w:eastAsia="pl-PL"/>
              </w:rPr>
              <w:t>systemów lub norm zarządzania środowiskowego</w:t>
            </w:r>
            <w:r>
              <w:rPr>
                <w:rFonts w:ascii="Arial" w:hAnsi="Arial" w:cs="Arial"/>
                <w:lang w:eastAsia="pl-PL"/>
              </w:rPr>
              <w:t>?</w:t>
            </w:r>
            <w:r>
              <w:rPr>
                <w:rFonts w:ascii="Arial" w:hAnsi="Arial" w:cs="Arial"/>
                <w:lang w:eastAsia="pl-PL"/>
              </w:rPr>
              <w:br/>
            </w:r>
            <w:r>
              <w:rPr>
                <w:rFonts w:ascii="Arial" w:hAnsi="Arial" w:cs="Arial"/>
                <w:b/>
                <w:lang w:eastAsia="pl-PL"/>
              </w:rPr>
              <w:t>Jeżeli nie</w:t>
            </w:r>
            <w:r>
              <w:rPr>
                <w:rFonts w:ascii="Arial" w:hAnsi="Arial" w:cs="Arial"/>
                <w:lang w:eastAsia="pl-PL"/>
              </w:rPr>
              <w:t xml:space="preserve">, proszę </w:t>
            </w:r>
            <w:proofErr w:type="gramStart"/>
            <w:r>
              <w:rPr>
                <w:rFonts w:ascii="Arial" w:hAnsi="Arial" w:cs="Arial"/>
                <w:lang w:eastAsia="pl-PL"/>
              </w:rPr>
              <w:t>wyjaśnić</w:t>
            </w:r>
            <w:proofErr w:type="gramEnd"/>
            <w:r>
              <w:rPr>
                <w:rFonts w:ascii="Arial" w:hAnsi="Arial" w:cs="Arial"/>
                <w:lang w:eastAsia="pl-PL"/>
              </w:rPr>
              <w:t xml:space="preserve"> dlaczego, i określić, jakie inne środki dowodowe dotyczące </w:t>
            </w:r>
            <w:r>
              <w:rPr>
                <w:rFonts w:ascii="Arial" w:hAnsi="Arial" w:cs="Arial"/>
                <w:b/>
                <w:lang w:eastAsia="pl-PL"/>
              </w:rPr>
              <w:t>systemów lub norm zarządzania środowiskowego</w:t>
            </w:r>
            <w:r>
              <w:rPr>
                <w:rFonts w:ascii="Arial" w:hAnsi="Arial" w:cs="Arial"/>
                <w:lang w:eastAsia="pl-PL"/>
              </w:rPr>
              <w:t xml:space="preserve"> mogą zostać przedstawione:</w:t>
            </w:r>
            <w:r>
              <w:rPr>
                <w:rFonts w:ascii="Arial" w:hAnsi="Arial" w:cs="Arial"/>
                <w:lang w:eastAsia="pl-PL"/>
              </w:rPr>
              <w:br/>
              <w:t>Jeżeli odnośna dokumentacja jest dostępna w formie elektronicznej, proszę wskazać:</w:t>
            </w:r>
          </w:p>
        </w:tc>
        <w:tc>
          <w:tcPr>
            <w:tcW w:w="4645" w:type="dxa"/>
            <w:tcBorders>
              <w:top w:val="single" w:sz="4" w:space="0" w:color="000000"/>
              <w:left w:val="single" w:sz="4" w:space="0" w:color="000000"/>
              <w:bottom w:val="single" w:sz="4" w:space="0" w:color="000000"/>
              <w:right w:val="single" w:sz="4" w:space="0" w:color="000000"/>
            </w:tcBorders>
          </w:tcPr>
          <w:p w14:paraId="01141FF5" w14:textId="77777777" w:rsidR="00FD5007" w:rsidRDefault="00FD5007">
            <w:pPr>
              <w:suppressAutoHyphens w:val="0"/>
            </w:pPr>
            <w:r>
              <w:rPr>
                <w:rFonts w:ascii="Arial" w:hAnsi="Arial" w:cs="Arial"/>
                <w:lang w:eastAsia="pl-PL"/>
              </w:rPr>
              <w:t>[] Tak [] Nie</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 [……]</w:t>
            </w:r>
            <w:r>
              <w:rPr>
                <w:rFonts w:ascii="Arial" w:hAnsi="Arial" w:cs="Arial"/>
                <w:lang w:eastAsia="pl-PL"/>
              </w:rPr>
              <w:br/>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p>
        </w:tc>
      </w:tr>
    </w:tbl>
    <w:p w14:paraId="257B64FF" w14:textId="77777777" w:rsidR="00FD5007" w:rsidRDefault="00FD5007">
      <w:pPr>
        <w:keepNext/>
        <w:suppressAutoHyphens w:val="0"/>
        <w:spacing w:before="120" w:after="120"/>
        <w:jc w:val="center"/>
        <w:rPr>
          <w:rFonts w:ascii="Arial" w:hAnsi="Arial" w:cs="Arial"/>
          <w:b/>
          <w:lang w:eastAsia="pl-PL"/>
        </w:rPr>
      </w:pPr>
      <w:r>
        <w:rPr>
          <w:rFonts w:ascii="Arial" w:eastAsia="Calibri" w:hAnsi="Arial" w:cs="Arial"/>
          <w:b/>
          <w:lang w:eastAsia="en-GB"/>
        </w:rPr>
        <w:t>Część V: Ograniczanie liczby kwalifikujących się kandydatów</w:t>
      </w:r>
    </w:p>
    <w:p w14:paraId="09DE62D5" w14:textId="77777777" w:rsidR="00FD5007" w:rsidRDefault="00FD5007">
      <w:pPr>
        <w:pBdr>
          <w:top w:val="single" w:sz="4" w:space="1" w:color="000000"/>
          <w:left w:val="single" w:sz="4" w:space="4" w:color="000000"/>
          <w:bottom w:val="single" w:sz="4" w:space="1" w:color="000000"/>
          <w:right w:val="single" w:sz="4" w:space="4" w:color="000000"/>
        </w:pBdr>
        <w:shd w:val="clear" w:color="auto" w:fill="BFBFBF"/>
        <w:suppressAutoHyphens w:val="0"/>
        <w:rPr>
          <w:rFonts w:ascii="Arial" w:hAnsi="Arial" w:cs="Arial"/>
          <w:b/>
          <w:lang w:eastAsia="pl-PL"/>
        </w:rPr>
      </w:pPr>
      <w:r>
        <w:rPr>
          <w:rFonts w:ascii="Arial" w:hAnsi="Arial" w:cs="Arial"/>
          <w:b/>
          <w:lang w:eastAsia="pl-PL"/>
        </w:rPr>
        <w:t xml:space="preserve">Wykonawca powinien przedstawić informacje jedynie w </w:t>
      </w:r>
      <w:proofErr w:type="gramStart"/>
      <w:r>
        <w:rPr>
          <w:rFonts w:ascii="Arial" w:hAnsi="Arial" w:cs="Arial"/>
          <w:b/>
          <w:lang w:eastAsia="pl-PL"/>
        </w:rPr>
        <w:t>przypadku</w:t>
      </w:r>
      <w:proofErr w:type="gramEnd"/>
      <w:r>
        <w:rPr>
          <w:rFonts w:ascii="Arial" w:hAnsi="Arial" w:cs="Arial"/>
          <w:b/>
          <w:lang w:eastAsia="pl-PL"/>
        </w:rPr>
        <w:t xml:space="preserve">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Pr>
          <w:rFonts w:ascii="Arial" w:hAnsi="Arial" w:cs="Arial"/>
          <w:b/>
          <w:lang w:eastAsia="pl-PL"/>
        </w:rPr>
        <w:br/>
        <w:t>Dotyczy jedynie procedury ograniczonej, procedury konkurencyjnej z negocjacjami, dialogu konkurencyjnego i partnerstwa innowacyjnego:</w:t>
      </w:r>
    </w:p>
    <w:p w14:paraId="338230D7" w14:textId="77777777" w:rsidR="00FD5007" w:rsidRDefault="00FD5007">
      <w:pPr>
        <w:suppressAutoHyphens w:val="0"/>
        <w:rPr>
          <w:rFonts w:ascii="Arial" w:hAnsi="Arial" w:cs="Arial"/>
          <w:b/>
          <w:lang w:eastAsia="pl-PL"/>
        </w:rPr>
      </w:pPr>
      <w:r>
        <w:rPr>
          <w:rFonts w:ascii="Arial" w:hAnsi="Arial" w:cs="Arial"/>
          <w:b/>
          <w:lang w:eastAsia="pl-PL"/>
        </w:rPr>
        <w:t>Wykonawca oświadcza, że:</w:t>
      </w:r>
    </w:p>
    <w:tbl>
      <w:tblPr>
        <w:tblW w:w="0" w:type="auto"/>
        <w:tblLayout w:type="fixed"/>
        <w:tblLook w:val="0000" w:firstRow="0" w:lastRow="0" w:firstColumn="0" w:lastColumn="0" w:noHBand="0" w:noVBand="0"/>
      </w:tblPr>
      <w:tblGrid>
        <w:gridCol w:w="4644"/>
        <w:gridCol w:w="4645"/>
      </w:tblGrid>
      <w:tr w:rsidR="00FD5007" w14:paraId="53BEEA2E" w14:textId="77777777">
        <w:tc>
          <w:tcPr>
            <w:tcW w:w="4644" w:type="dxa"/>
            <w:tcBorders>
              <w:top w:val="single" w:sz="4" w:space="0" w:color="000000"/>
              <w:left w:val="single" w:sz="4" w:space="0" w:color="000000"/>
              <w:bottom w:val="single" w:sz="4" w:space="0" w:color="000000"/>
              <w:right w:val="single" w:sz="4" w:space="0" w:color="000000"/>
            </w:tcBorders>
          </w:tcPr>
          <w:p w14:paraId="24986912" w14:textId="77777777" w:rsidR="00FD5007" w:rsidRDefault="00FD5007">
            <w:pPr>
              <w:suppressAutoHyphens w:val="0"/>
            </w:pPr>
            <w:r>
              <w:rPr>
                <w:rFonts w:ascii="Arial" w:hAnsi="Arial" w:cs="Arial"/>
                <w:b/>
                <w:lang w:eastAsia="pl-PL"/>
              </w:rPr>
              <w:t>Ograniczanie liczby kandydatów</w:t>
            </w:r>
          </w:p>
        </w:tc>
        <w:tc>
          <w:tcPr>
            <w:tcW w:w="4645" w:type="dxa"/>
            <w:tcBorders>
              <w:top w:val="single" w:sz="4" w:space="0" w:color="000000"/>
              <w:left w:val="single" w:sz="4" w:space="0" w:color="000000"/>
              <w:bottom w:val="single" w:sz="4" w:space="0" w:color="000000"/>
              <w:right w:val="single" w:sz="4" w:space="0" w:color="000000"/>
            </w:tcBorders>
          </w:tcPr>
          <w:p w14:paraId="06039D87" w14:textId="77777777" w:rsidR="00FD5007" w:rsidRDefault="00FD5007">
            <w:pPr>
              <w:suppressAutoHyphens w:val="0"/>
            </w:pPr>
            <w:r>
              <w:rPr>
                <w:rFonts w:ascii="Arial" w:hAnsi="Arial" w:cs="Arial"/>
                <w:b/>
                <w:lang w:eastAsia="pl-PL"/>
              </w:rPr>
              <w:t>Odpowiedź:</w:t>
            </w:r>
          </w:p>
        </w:tc>
      </w:tr>
      <w:tr w:rsidR="00FD5007" w14:paraId="1DD7351C" w14:textId="77777777">
        <w:tc>
          <w:tcPr>
            <w:tcW w:w="4644" w:type="dxa"/>
            <w:tcBorders>
              <w:top w:val="single" w:sz="4" w:space="0" w:color="000000"/>
              <w:left w:val="single" w:sz="4" w:space="0" w:color="000000"/>
              <w:bottom w:val="single" w:sz="4" w:space="0" w:color="000000"/>
              <w:right w:val="single" w:sz="4" w:space="0" w:color="000000"/>
            </w:tcBorders>
          </w:tcPr>
          <w:p w14:paraId="5E2AD202" w14:textId="77777777" w:rsidR="00FD5007" w:rsidRDefault="00FD5007">
            <w:pPr>
              <w:suppressAutoHyphens w:val="0"/>
            </w:pPr>
            <w:r>
              <w:rPr>
                <w:rFonts w:ascii="Arial" w:hAnsi="Arial" w:cs="Arial"/>
                <w:lang w:eastAsia="pl-PL"/>
              </w:rPr>
              <w:t xml:space="preserve">W następujący sposób </w:t>
            </w:r>
            <w:r>
              <w:rPr>
                <w:rFonts w:ascii="Arial" w:hAnsi="Arial" w:cs="Arial"/>
                <w:b/>
                <w:lang w:eastAsia="pl-PL"/>
              </w:rPr>
              <w:t>spełnia</w:t>
            </w:r>
            <w:r>
              <w:rPr>
                <w:rFonts w:ascii="Arial" w:hAnsi="Arial" w:cs="Arial"/>
                <w:lang w:eastAsia="pl-PL"/>
              </w:rPr>
              <w:t xml:space="preserve"> obiektywne i niedyskryminacyjne kryteria lub zasady, które mają być stosowane w celu ograniczenia liczby kandydatów:</w:t>
            </w:r>
            <w:r>
              <w:rPr>
                <w:rFonts w:ascii="Arial" w:hAnsi="Arial" w:cs="Arial"/>
                <w:lang w:eastAsia="pl-PL"/>
              </w:rPr>
              <w:br/>
              <w:t xml:space="preserve">W </w:t>
            </w:r>
            <w:proofErr w:type="gramStart"/>
            <w:r>
              <w:rPr>
                <w:rFonts w:ascii="Arial" w:hAnsi="Arial" w:cs="Arial"/>
                <w:lang w:eastAsia="pl-PL"/>
              </w:rPr>
              <w:t>przypadku</w:t>
            </w:r>
            <w:proofErr w:type="gramEnd"/>
            <w:r>
              <w:rPr>
                <w:rFonts w:ascii="Arial" w:hAnsi="Arial" w:cs="Arial"/>
                <w:lang w:eastAsia="pl-PL"/>
              </w:rPr>
              <w:t xml:space="preserve"> gdy wymagane są określone zaświadczenia lub inne rodzaje dowodów w formie dokumentów, proszę wskazać dla </w:t>
            </w:r>
            <w:r>
              <w:rPr>
                <w:rFonts w:ascii="Arial" w:hAnsi="Arial" w:cs="Arial"/>
                <w:b/>
                <w:lang w:eastAsia="pl-PL"/>
              </w:rPr>
              <w:t>każdego</w:t>
            </w:r>
            <w:r>
              <w:rPr>
                <w:rFonts w:ascii="Arial" w:hAnsi="Arial" w:cs="Arial"/>
                <w:lang w:eastAsia="pl-PL"/>
              </w:rPr>
              <w:t xml:space="preserve"> z nich, czy wykonawca posiada wymagane dokumenty:</w:t>
            </w:r>
            <w:r>
              <w:rPr>
                <w:rFonts w:ascii="Arial" w:hAnsi="Arial" w:cs="Arial"/>
                <w:lang w:eastAsia="pl-PL"/>
              </w:rPr>
              <w:br/>
              <w:t>Jeżeli niektóre z tych zaświadczeń lub rodzajów dowodów w formie dokumentów są dostępne w postaci elektronicznej</w:t>
            </w:r>
            <w:r>
              <w:rPr>
                <w:rStyle w:val="footnotereference1"/>
                <w:rFonts w:ascii="Arial" w:hAnsi="Arial" w:cs="Arial"/>
                <w:lang w:eastAsia="pl-PL"/>
              </w:rPr>
              <w:footnoteReference w:id="44"/>
            </w:r>
            <w:r>
              <w:rPr>
                <w:rFonts w:ascii="Arial" w:hAnsi="Arial" w:cs="Arial"/>
                <w:lang w:eastAsia="pl-PL"/>
              </w:rPr>
              <w:t xml:space="preserve">, proszę wskazać dla </w:t>
            </w:r>
            <w:r>
              <w:rPr>
                <w:rFonts w:ascii="Arial" w:hAnsi="Arial" w:cs="Arial"/>
                <w:b/>
                <w:lang w:eastAsia="pl-PL"/>
              </w:rPr>
              <w:t>każdego</w:t>
            </w:r>
            <w:r>
              <w:rPr>
                <w:rFonts w:ascii="Arial" w:hAnsi="Arial" w:cs="Arial"/>
                <w:lang w:eastAsia="pl-PL"/>
              </w:rPr>
              <w:t xml:space="preserve"> z nich:</w:t>
            </w:r>
          </w:p>
        </w:tc>
        <w:tc>
          <w:tcPr>
            <w:tcW w:w="4645" w:type="dxa"/>
            <w:tcBorders>
              <w:top w:val="single" w:sz="4" w:space="0" w:color="000000"/>
              <w:left w:val="single" w:sz="4" w:space="0" w:color="000000"/>
              <w:bottom w:val="single" w:sz="4" w:space="0" w:color="000000"/>
              <w:right w:val="single" w:sz="4" w:space="0" w:color="000000"/>
            </w:tcBorders>
          </w:tcPr>
          <w:p w14:paraId="2BC774C3" w14:textId="77777777" w:rsidR="00FD5007" w:rsidRDefault="00FD5007">
            <w:pPr>
              <w:suppressAutoHyphens w:val="0"/>
            </w:pPr>
            <w:proofErr w:type="gramStart"/>
            <w:r>
              <w:rPr>
                <w:rFonts w:ascii="Arial" w:hAnsi="Arial" w:cs="Arial"/>
                <w:lang w:eastAsia="pl-PL"/>
              </w:rPr>
              <w:t>[….</w:t>
            </w:r>
            <w:proofErr w:type="gramEnd"/>
            <w:r>
              <w:rPr>
                <w:rFonts w:ascii="Arial" w:hAnsi="Arial" w:cs="Arial"/>
                <w:lang w:eastAsia="pl-PL"/>
              </w:rPr>
              <w:t>]</w:t>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 Tak [] Nie</w:t>
            </w:r>
            <w:r>
              <w:rPr>
                <w:rStyle w:val="footnotereference1"/>
                <w:rFonts w:ascii="Arial" w:hAnsi="Arial" w:cs="Arial"/>
                <w:lang w:eastAsia="pl-PL"/>
              </w:rPr>
              <w:footnoteReference w:id="45"/>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r>
            <w:r>
              <w:rPr>
                <w:rFonts w:ascii="Arial" w:hAnsi="Arial" w:cs="Arial"/>
                <w:lang w:eastAsia="pl-PL"/>
              </w:rPr>
              <w:br/>
              <w:t>(adres internetowy, wydający urząd lub organ, dokładne dane referencyjne dokumentacji): […</w:t>
            </w:r>
            <w:proofErr w:type="gramStart"/>
            <w:r>
              <w:rPr>
                <w:rFonts w:ascii="Arial" w:hAnsi="Arial" w:cs="Arial"/>
                <w:lang w:eastAsia="pl-PL"/>
              </w:rPr>
              <w:t>…][</w:t>
            </w:r>
            <w:proofErr w:type="gramEnd"/>
            <w:r>
              <w:rPr>
                <w:rFonts w:ascii="Arial" w:hAnsi="Arial" w:cs="Arial"/>
                <w:lang w:eastAsia="pl-PL"/>
              </w:rPr>
              <w:t>…</w:t>
            </w:r>
            <w:proofErr w:type="gramStart"/>
            <w:r>
              <w:rPr>
                <w:rFonts w:ascii="Arial" w:hAnsi="Arial" w:cs="Arial"/>
                <w:lang w:eastAsia="pl-PL"/>
              </w:rPr>
              <w:t>…][</w:t>
            </w:r>
            <w:proofErr w:type="gramEnd"/>
            <w:r>
              <w:rPr>
                <w:rFonts w:ascii="Arial" w:hAnsi="Arial" w:cs="Arial"/>
                <w:lang w:eastAsia="pl-PL"/>
              </w:rPr>
              <w:t>……]</w:t>
            </w:r>
            <w:r>
              <w:rPr>
                <w:rStyle w:val="footnotereference1"/>
                <w:rFonts w:ascii="Arial" w:hAnsi="Arial" w:cs="Arial"/>
                <w:lang w:eastAsia="pl-PL"/>
              </w:rPr>
              <w:footnoteReference w:id="46"/>
            </w:r>
          </w:p>
        </w:tc>
      </w:tr>
    </w:tbl>
    <w:p w14:paraId="641D2599" w14:textId="77777777" w:rsidR="00FD5007" w:rsidRDefault="00FD5007">
      <w:pPr>
        <w:keepNext/>
        <w:suppressAutoHyphens w:val="0"/>
        <w:spacing w:before="120" w:after="120"/>
        <w:jc w:val="center"/>
        <w:rPr>
          <w:rFonts w:ascii="Arial" w:hAnsi="Arial" w:cs="Arial"/>
          <w:i/>
          <w:lang w:eastAsia="pl-PL"/>
        </w:rPr>
      </w:pPr>
      <w:r>
        <w:rPr>
          <w:rFonts w:ascii="Arial" w:eastAsia="Calibri" w:hAnsi="Arial" w:cs="Arial"/>
          <w:b/>
          <w:lang w:eastAsia="en-GB"/>
        </w:rPr>
        <w:t>Część VI: Oświadczenia końcowe</w:t>
      </w:r>
    </w:p>
    <w:p w14:paraId="4D3841C9" w14:textId="77777777" w:rsidR="00FD5007" w:rsidRDefault="00FD5007">
      <w:pPr>
        <w:suppressAutoHyphens w:val="0"/>
        <w:rPr>
          <w:rFonts w:ascii="Arial" w:hAnsi="Arial" w:cs="Arial"/>
          <w:i/>
          <w:lang w:eastAsia="pl-PL"/>
        </w:rPr>
      </w:pPr>
      <w:r>
        <w:rPr>
          <w:rFonts w:ascii="Arial" w:hAnsi="Arial" w:cs="Arial"/>
          <w:i/>
          <w:lang w:eastAsia="pl-PL"/>
        </w:rPr>
        <w:t>Niżej podpisany(-</w:t>
      </w:r>
      <w:proofErr w:type="gramStart"/>
      <w:r>
        <w:rPr>
          <w:rFonts w:ascii="Arial" w:hAnsi="Arial" w:cs="Arial"/>
          <w:i/>
          <w:lang w:eastAsia="pl-PL"/>
        </w:rPr>
        <w:t>a)(</w:t>
      </w:r>
      <w:proofErr w:type="gramEnd"/>
      <w:r>
        <w:rPr>
          <w:rFonts w:ascii="Arial" w:hAnsi="Arial" w:cs="Arial"/>
          <w:i/>
          <w:lang w:eastAsia="pl-PL"/>
        </w:rPr>
        <w:t>-i) oficjalnie oświadcza(-ją), że informacje podane powyżej w częściach II–V są dokładne i prawidłowe oraz że zostały przedstawione z pełną świadomością konsekwencji poważnego wprowadzenia w błąd.</w:t>
      </w:r>
    </w:p>
    <w:p w14:paraId="0240A8BF" w14:textId="77777777" w:rsidR="00FD5007" w:rsidRDefault="00FD5007">
      <w:pPr>
        <w:suppressAutoHyphens w:val="0"/>
        <w:rPr>
          <w:rFonts w:ascii="Arial" w:hAnsi="Arial" w:cs="Arial"/>
          <w:i/>
          <w:lang w:eastAsia="pl-PL"/>
        </w:rPr>
      </w:pPr>
      <w:r>
        <w:rPr>
          <w:rFonts w:ascii="Arial" w:hAnsi="Arial" w:cs="Arial"/>
          <w:i/>
          <w:lang w:eastAsia="pl-PL"/>
        </w:rPr>
        <w:t>Niżej podpisany(-</w:t>
      </w:r>
      <w:proofErr w:type="gramStart"/>
      <w:r>
        <w:rPr>
          <w:rFonts w:ascii="Arial" w:hAnsi="Arial" w:cs="Arial"/>
          <w:i/>
          <w:lang w:eastAsia="pl-PL"/>
        </w:rPr>
        <w:t>a)(</w:t>
      </w:r>
      <w:proofErr w:type="gramEnd"/>
      <w:r>
        <w:rPr>
          <w:rFonts w:ascii="Arial" w:hAnsi="Arial" w:cs="Arial"/>
          <w:i/>
          <w:lang w:eastAsia="pl-PL"/>
        </w:rPr>
        <w:t>-i) oficjalnie oświadcza(-ją), że jest (są) w stanie, na żądanie i bez zwłoki, przedstawić zaświadczenia i inne rodzaje dowodów w formie dokumentów, z wyjątkiem przypadków, w których:</w:t>
      </w:r>
    </w:p>
    <w:p w14:paraId="05964A02" w14:textId="77777777" w:rsidR="00FD5007" w:rsidRDefault="00FD5007">
      <w:pPr>
        <w:suppressAutoHyphens w:val="0"/>
        <w:rPr>
          <w:rFonts w:ascii="Arial" w:hAnsi="Arial" w:cs="Arial"/>
          <w:i/>
          <w:lang w:eastAsia="pl-PL"/>
        </w:rPr>
      </w:pPr>
      <w:r>
        <w:rPr>
          <w:rFonts w:ascii="Arial" w:hAnsi="Arial" w:cs="Arial"/>
          <w:i/>
          <w:lang w:eastAsia="pl-PL"/>
        </w:rPr>
        <w:t>a) instytucja zamawiająca lub podmiot zamawiający ma możliwość uzyskania odpowiednich dokumentów potwierdzających bezpośrednio za pomocą bezpłatnej krajowej bazy danych w dowolnym państwie członkowskim</w:t>
      </w:r>
      <w:r>
        <w:rPr>
          <w:rStyle w:val="footnotereference1"/>
          <w:rFonts w:ascii="Arial" w:hAnsi="Arial" w:cs="Arial"/>
          <w:lang w:eastAsia="pl-PL"/>
        </w:rPr>
        <w:footnoteReference w:id="47"/>
      </w:r>
      <w:r>
        <w:rPr>
          <w:rFonts w:ascii="Arial" w:hAnsi="Arial" w:cs="Arial"/>
          <w:i/>
          <w:lang w:eastAsia="pl-PL"/>
        </w:rPr>
        <w:t xml:space="preserve">, lub </w:t>
      </w:r>
    </w:p>
    <w:p w14:paraId="71A1DF0E" w14:textId="77777777" w:rsidR="00FD5007" w:rsidRDefault="00FD5007">
      <w:pPr>
        <w:suppressAutoHyphens w:val="0"/>
        <w:rPr>
          <w:rFonts w:ascii="Arial" w:hAnsi="Arial" w:cs="Arial"/>
          <w:i/>
          <w:lang w:eastAsia="pl-PL"/>
        </w:rPr>
      </w:pPr>
      <w:r>
        <w:rPr>
          <w:rFonts w:ascii="Arial" w:hAnsi="Arial" w:cs="Arial"/>
          <w:i/>
          <w:lang w:eastAsia="pl-PL"/>
        </w:rPr>
        <w:t>b) najpóźniej od dnia 18 kwietnia 2018 r.</w:t>
      </w:r>
      <w:r>
        <w:rPr>
          <w:rStyle w:val="footnotereference1"/>
          <w:rFonts w:ascii="Arial" w:hAnsi="Arial" w:cs="Arial"/>
          <w:lang w:eastAsia="pl-PL"/>
        </w:rPr>
        <w:footnoteReference w:id="48"/>
      </w:r>
      <w:r>
        <w:rPr>
          <w:rFonts w:ascii="Arial" w:hAnsi="Arial" w:cs="Arial"/>
          <w:i/>
          <w:lang w:eastAsia="pl-PL"/>
        </w:rPr>
        <w:t>, instytucja zamawiająca lub podmiot zamawiający już posiada odpowiednią dokumentację</w:t>
      </w:r>
      <w:r>
        <w:rPr>
          <w:rFonts w:ascii="Arial" w:hAnsi="Arial" w:cs="Arial"/>
          <w:lang w:eastAsia="pl-PL"/>
        </w:rPr>
        <w:t>.</w:t>
      </w:r>
    </w:p>
    <w:p w14:paraId="69F712FC" w14:textId="77777777" w:rsidR="00FD5007" w:rsidRDefault="00FD5007">
      <w:pPr>
        <w:suppressAutoHyphens w:val="0"/>
        <w:rPr>
          <w:rFonts w:ascii="Arial" w:hAnsi="Arial" w:cs="Arial"/>
          <w:i/>
          <w:lang w:eastAsia="pl-PL"/>
        </w:rPr>
      </w:pPr>
      <w:r>
        <w:rPr>
          <w:rFonts w:ascii="Arial" w:hAnsi="Arial" w:cs="Arial"/>
          <w:i/>
          <w:lang w:eastAsia="pl-PL"/>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hAnsi="Arial" w:cs="Arial"/>
          <w:lang w:eastAsia="pl-PL"/>
        </w:rPr>
        <w:t xml:space="preserve">[określić postępowanie o udzielenie zamówienia: (skrócony opis, adres publikacyjny w </w:t>
      </w:r>
      <w:r>
        <w:rPr>
          <w:rFonts w:ascii="Arial" w:hAnsi="Arial" w:cs="Arial"/>
          <w:i/>
          <w:lang w:eastAsia="pl-PL"/>
        </w:rPr>
        <w:t>Dzienniku Urzędowym Unii Europejskiej</w:t>
      </w:r>
      <w:r>
        <w:rPr>
          <w:rFonts w:ascii="Arial" w:hAnsi="Arial" w:cs="Arial"/>
          <w:lang w:eastAsia="pl-PL"/>
        </w:rPr>
        <w:t>, numer referencyjny)].</w:t>
      </w:r>
    </w:p>
    <w:p w14:paraId="46A048A7" w14:textId="77777777" w:rsidR="00FD5007" w:rsidRDefault="00FD5007">
      <w:pPr>
        <w:suppressAutoHyphens w:val="0"/>
        <w:rPr>
          <w:rFonts w:ascii="Arial" w:hAnsi="Arial" w:cs="Arial"/>
          <w:lang w:eastAsia="pl-PL"/>
        </w:rPr>
      </w:pPr>
      <w:r>
        <w:rPr>
          <w:rFonts w:ascii="Arial" w:hAnsi="Arial" w:cs="Arial"/>
          <w:i/>
          <w:lang w:eastAsia="pl-PL"/>
        </w:rPr>
        <w:lastRenderedPageBreak/>
        <w:t xml:space="preserve"> </w:t>
      </w:r>
    </w:p>
    <w:p w14:paraId="0E101938" w14:textId="77777777" w:rsidR="00FD5007" w:rsidRDefault="00FD5007">
      <w:pPr>
        <w:suppressAutoHyphens w:val="0"/>
        <w:spacing w:before="240"/>
        <w:rPr>
          <w:rFonts w:eastAsia="Symbol"/>
          <w:color w:val="0070C0"/>
        </w:rPr>
      </w:pPr>
      <w:r>
        <w:rPr>
          <w:rFonts w:ascii="Arial" w:hAnsi="Arial" w:cs="Arial"/>
          <w:lang w:eastAsia="pl-PL"/>
        </w:rPr>
        <w:t>Data, miejscowość oraz – jeżeli jest to wymagane lub konieczne – podpis(-y): [……]</w:t>
      </w:r>
    </w:p>
    <w:p w14:paraId="1AA43810" w14:textId="3CE39364" w:rsidR="00FD5007" w:rsidRDefault="00FD5007">
      <w:pPr>
        <w:pStyle w:val="Nagwek1"/>
        <w:pageBreakBefore/>
        <w:ind w:left="709" w:hanging="709"/>
        <w:rPr>
          <w:rFonts w:ascii="Arial" w:eastAsia="Symbol" w:hAnsi="Arial" w:cs="Arial"/>
          <w:color w:val="000000"/>
          <w:lang w:eastAsia="pl-PL"/>
        </w:rPr>
      </w:pPr>
      <w:bookmarkStart w:id="45" w:name="_Toc226460650"/>
      <w:r>
        <w:rPr>
          <w:rFonts w:eastAsia="Symbol"/>
          <w:color w:val="0070C0"/>
        </w:rPr>
        <w:lastRenderedPageBreak/>
        <w:t xml:space="preserve">ZAŁĄCZNIK Nr </w:t>
      </w:r>
      <w:r w:rsidR="00F63AF3">
        <w:rPr>
          <w:rFonts w:eastAsia="Symbol"/>
          <w:color w:val="0070C0"/>
        </w:rPr>
        <w:t>3</w:t>
      </w:r>
      <w:r>
        <w:rPr>
          <w:rFonts w:eastAsia="Symbol"/>
          <w:color w:val="0070C0"/>
        </w:rPr>
        <w:t xml:space="preserve">a do SWZ </w:t>
      </w:r>
      <w:r>
        <w:rPr>
          <w:color w:val="0070C0"/>
          <w:lang w:eastAsia="pl-PL"/>
        </w:rPr>
        <w:t>– Oświadczenie na podstawie art. 7 ust. 1 z dnia 13 kwietnia 2022 r. ustawy o szczególnych rozwiązaniach w zakresie przeciwdziałania wspieraniu agresji na Ukrainę oraz służących ochronie bezpieczeństwa narodowego (Dz.U. 2023 poz. 1497)</w:t>
      </w:r>
      <w:bookmarkEnd w:id="45"/>
    </w:p>
    <w:p w14:paraId="29077290" w14:textId="77777777" w:rsidR="00FD5007" w:rsidRDefault="00FD5007">
      <w:pPr>
        <w:keepNext/>
        <w:ind w:left="710"/>
        <w:jc w:val="both"/>
        <w:outlineLvl w:val="0"/>
        <w:rPr>
          <w:rFonts w:ascii="Arial" w:eastAsia="Symbol" w:hAnsi="Arial" w:cs="Arial"/>
          <w:b/>
          <w:bCs/>
          <w:i/>
          <w:iCs/>
          <w:color w:val="000000"/>
          <w:sz w:val="24"/>
          <w:lang w:eastAsia="pl-PL"/>
        </w:rPr>
      </w:pPr>
    </w:p>
    <w:p w14:paraId="1DC2D35C" w14:textId="77777777" w:rsidR="00FD5007" w:rsidRDefault="00FD5007">
      <w:pPr>
        <w:keepNext/>
        <w:jc w:val="both"/>
        <w:outlineLvl w:val="0"/>
        <w:rPr>
          <w:rFonts w:ascii="Arial Narrow" w:eastAsia="Symbol" w:hAnsi="Arial Narrow" w:cs="Arial Narrow"/>
          <w:b/>
          <w:bCs/>
          <w:i/>
          <w:iCs/>
          <w:color w:val="000000"/>
          <w:sz w:val="24"/>
          <w:lang w:val="x-none" w:eastAsia="pl-PL"/>
        </w:rPr>
      </w:pPr>
    </w:p>
    <w:p w14:paraId="56332A1E" w14:textId="77777777" w:rsidR="00FD5007" w:rsidRDefault="00FD5007">
      <w:pPr>
        <w:keepNext/>
        <w:jc w:val="both"/>
        <w:outlineLvl w:val="0"/>
        <w:rPr>
          <w:rFonts w:ascii="Arial Narrow" w:eastAsia="Symbol" w:hAnsi="Arial Narrow" w:cs="Arial Narrow"/>
          <w:b/>
          <w:bCs/>
          <w:i/>
          <w:iCs/>
          <w:color w:val="000000"/>
          <w:sz w:val="24"/>
          <w:lang w:val="x-none" w:eastAsia="pl-PL"/>
        </w:rPr>
      </w:pPr>
    </w:p>
    <w:p w14:paraId="03E3957F" w14:textId="77777777" w:rsidR="00FD5007" w:rsidRDefault="00FD5007">
      <w:pPr>
        <w:keepNext/>
        <w:jc w:val="both"/>
        <w:outlineLvl w:val="0"/>
        <w:rPr>
          <w:rFonts w:ascii="Arial Narrow" w:hAnsi="Arial Narrow" w:cs="Arial Narrow"/>
          <w:b/>
          <w:bCs/>
          <w:i/>
          <w:iCs/>
          <w:color w:val="000000"/>
          <w:sz w:val="24"/>
          <w:lang w:val="x-none" w:eastAsia="pl-PL"/>
        </w:rPr>
      </w:pPr>
    </w:p>
    <w:p w14:paraId="4CEADF62" w14:textId="77777777" w:rsidR="00FD5007" w:rsidRDefault="00FD5007">
      <w:pPr>
        <w:keepNext/>
        <w:spacing w:after="120"/>
        <w:jc w:val="both"/>
        <w:outlineLvl w:val="0"/>
        <w:rPr>
          <w:rFonts w:ascii="Arial Narrow" w:hAnsi="Arial Narrow" w:cs="Arial Narrow"/>
          <w:color w:val="222222"/>
          <w:lang w:eastAsia="pl-PL"/>
        </w:rPr>
      </w:pPr>
      <w:r>
        <w:rPr>
          <w:rFonts w:ascii="Arial Narrow" w:hAnsi="Arial Narrow" w:cs="Arial Narrow"/>
          <w:bCs/>
          <w:iCs/>
          <w:lang w:eastAsia="pl-PL"/>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Pr>
          <w:rFonts w:ascii="Arial Narrow" w:hAnsi="Arial Narrow" w:cs="Arial Narrow"/>
          <w:bCs/>
          <w:iCs/>
          <w:lang w:eastAsia="pl-PL"/>
        </w:rPr>
        <w:t>Pzp</w:t>
      </w:r>
      <w:proofErr w:type="spellEnd"/>
      <w:r>
        <w:rPr>
          <w:rFonts w:ascii="Arial Narrow" w:hAnsi="Arial Narrow" w:cs="Arial Narrow"/>
          <w:bCs/>
          <w:iCs/>
          <w:lang w:eastAsia="pl-PL"/>
        </w:rPr>
        <w:t xml:space="preserve"> wyklucza się:</w:t>
      </w:r>
    </w:p>
    <w:p w14:paraId="69889FEB" w14:textId="77777777" w:rsidR="00FD5007" w:rsidRDefault="00FD5007" w:rsidP="00E06072">
      <w:pPr>
        <w:numPr>
          <w:ilvl w:val="0"/>
          <w:numId w:val="25"/>
        </w:numPr>
        <w:suppressAutoHyphens w:val="0"/>
        <w:spacing w:after="120"/>
        <w:jc w:val="both"/>
        <w:rPr>
          <w:rFonts w:ascii="Arial Narrow" w:hAnsi="Arial Narrow" w:cs="Arial Narrow"/>
          <w:color w:val="222222"/>
          <w:lang w:eastAsia="pl-PL"/>
        </w:rPr>
      </w:pPr>
      <w:r>
        <w:rPr>
          <w:rFonts w:ascii="Arial Narrow" w:hAnsi="Arial Narrow" w:cs="Arial Narrow"/>
          <w:color w:val="222222"/>
          <w:lang w:eastAsia="pl-PL"/>
        </w:rPr>
        <w:t xml:space="preserve">wykonawcę oraz uczestnika konkursu wymienionego w wykazach określonych w rozporządzeniu 765/2006 </w:t>
      </w:r>
      <w:r>
        <w:rPr>
          <w:rFonts w:ascii="Arial Narrow" w:hAnsi="Arial Narrow" w:cs="Arial Narrow"/>
          <w:color w:val="222222"/>
          <w:lang w:eastAsia="pl-PL"/>
        </w:rPr>
        <w:br/>
        <w:t xml:space="preserve">i rozporządzeniu 269/2014 albo wpisanego na listę na podstawie decyzji w sprawie wpisu na listę rozstrzygającej </w:t>
      </w:r>
      <w:r>
        <w:rPr>
          <w:rFonts w:ascii="Arial Narrow" w:hAnsi="Arial Narrow" w:cs="Arial Narrow"/>
          <w:color w:val="222222"/>
          <w:lang w:eastAsia="pl-PL"/>
        </w:rPr>
        <w:br/>
        <w:t>o zastosowaniu środka, o którym mowa w art. 1 pkt 3 ustawy;</w:t>
      </w:r>
    </w:p>
    <w:p w14:paraId="396BFB19" w14:textId="77777777" w:rsidR="00FD5007" w:rsidRDefault="00FD5007" w:rsidP="00E06072">
      <w:pPr>
        <w:numPr>
          <w:ilvl w:val="0"/>
          <w:numId w:val="25"/>
        </w:numPr>
        <w:suppressAutoHyphens w:val="0"/>
        <w:spacing w:after="120"/>
        <w:ind w:left="714" w:hanging="357"/>
        <w:jc w:val="both"/>
        <w:rPr>
          <w:rFonts w:ascii="Arial Narrow" w:hAnsi="Arial Narrow" w:cs="Arial Narrow"/>
          <w:color w:val="222222"/>
          <w:lang w:eastAsia="pl-PL"/>
        </w:rPr>
      </w:pPr>
      <w:r>
        <w:rPr>
          <w:rFonts w:ascii="Arial Narrow" w:hAnsi="Arial Narrow" w:cs="Arial Narrow"/>
          <w:color w:val="222222"/>
          <w:lang w:eastAsia="pl-PL"/>
        </w:rPr>
        <w:t xml:space="preserve">wykonawcę oraz uczestnika konkursu, którego beneficjentem rzeczywistym w rozumieniu ustawy z dnia 1 marca 2018 r. </w:t>
      </w:r>
      <w:r>
        <w:rPr>
          <w:rFonts w:ascii="Arial Narrow" w:hAnsi="Arial Narrow" w:cs="Arial Narrow"/>
          <w:color w:val="222222"/>
          <w:lang w:eastAsia="pl-PL"/>
        </w:rPr>
        <w:b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E8CCA2A" w14:textId="77777777" w:rsidR="00FD5007" w:rsidRDefault="00FD5007" w:rsidP="00E06072">
      <w:pPr>
        <w:numPr>
          <w:ilvl w:val="0"/>
          <w:numId w:val="25"/>
        </w:numPr>
        <w:suppressAutoHyphens w:val="0"/>
        <w:spacing w:after="120"/>
        <w:ind w:left="714" w:hanging="357"/>
        <w:jc w:val="both"/>
        <w:rPr>
          <w:rFonts w:ascii="Arial Narrow" w:hAnsi="Arial Narrow" w:cs="Arial Narrow"/>
          <w:color w:val="222222"/>
          <w:lang w:eastAsia="pl-PL"/>
        </w:rPr>
      </w:pPr>
      <w:r>
        <w:rPr>
          <w:rFonts w:ascii="Arial Narrow" w:hAnsi="Arial Narrow" w:cs="Arial Narrow"/>
          <w:color w:val="222222"/>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A34B686" w14:textId="77777777" w:rsidR="00FD5007" w:rsidRDefault="00FD5007" w:rsidP="00E06072">
      <w:pPr>
        <w:numPr>
          <w:ilvl w:val="0"/>
          <w:numId w:val="25"/>
        </w:numPr>
        <w:suppressAutoHyphens w:val="0"/>
        <w:spacing w:after="120"/>
        <w:ind w:left="714" w:hanging="357"/>
        <w:jc w:val="both"/>
        <w:rPr>
          <w:rFonts w:ascii="Arial Narrow" w:hAnsi="Arial Narrow" w:cs="Arial Narrow"/>
          <w:color w:val="222222"/>
          <w:lang w:eastAsia="pl-PL"/>
        </w:rPr>
      </w:pPr>
      <w:r>
        <w:rPr>
          <w:rFonts w:ascii="Arial Narrow" w:hAnsi="Arial Narrow" w:cs="Arial Narrow"/>
          <w:color w:val="222222"/>
          <w:lang w:eastAsia="pl-PL"/>
        </w:rPr>
        <w:t>Wykonawcę co do którego zachodzi podstawa wykluczenia przewidziana w art. 5k rozporządzenia 833/2014 w brzmieniu nadanym rozporządzeniem 2022/576</w:t>
      </w:r>
    </w:p>
    <w:p w14:paraId="534B29E4" w14:textId="77777777" w:rsidR="00FD5007" w:rsidRDefault="00FD5007">
      <w:pPr>
        <w:suppressAutoHyphens w:val="0"/>
        <w:spacing w:after="120"/>
        <w:jc w:val="both"/>
        <w:rPr>
          <w:rFonts w:ascii="Arial Narrow" w:hAnsi="Arial Narrow" w:cs="Arial Narrow"/>
          <w:color w:val="222222"/>
          <w:lang w:eastAsia="pl-PL"/>
        </w:rPr>
      </w:pPr>
    </w:p>
    <w:p w14:paraId="0592E95F" w14:textId="77777777" w:rsidR="00FD5007" w:rsidRDefault="00FD5007">
      <w:pPr>
        <w:spacing w:before="280" w:after="280"/>
        <w:jc w:val="both"/>
        <w:rPr>
          <w:rFonts w:ascii="Arial Narrow" w:eastAsia="Symbol" w:hAnsi="Arial Narrow" w:cs="Arial Narrow"/>
          <w:color w:val="222222"/>
          <w:lang w:eastAsia="pl-PL"/>
        </w:rPr>
      </w:pPr>
      <w:r>
        <w:rPr>
          <w:rFonts w:ascii="Arial Narrow" w:hAnsi="Arial Narrow" w:cs="Arial Narrow"/>
          <w:color w:val="222222"/>
          <w:lang w:eastAsia="pl-PL"/>
        </w:rPr>
        <w:t>Oświadczam, że nie podlegam / podlegam wykluczeniu na podstawie w/w przesłanek (odpowiednie skreślić).</w:t>
      </w:r>
    </w:p>
    <w:p w14:paraId="700F974F" w14:textId="77777777" w:rsidR="00FD5007" w:rsidRDefault="00FD5007">
      <w:pPr>
        <w:rPr>
          <w:rFonts w:ascii="Arial Narrow" w:eastAsia="Symbol" w:hAnsi="Arial Narrow" w:cs="Arial Narrow"/>
          <w:color w:val="222222"/>
          <w:lang w:eastAsia="pl-PL"/>
        </w:rPr>
      </w:pPr>
    </w:p>
    <w:p w14:paraId="212C9B93" w14:textId="13AB1D7F" w:rsidR="00FD5007" w:rsidRDefault="00FD5007">
      <w:pPr>
        <w:pStyle w:val="Nagwek1"/>
        <w:pageBreakBefore/>
        <w:ind w:left="709" w:hanging="709"/>
        <w:rPr>
          <w:color w:val="404040"/>
          <w:sz w:val="22"/>
          <w:szCs w:val="22"/>
          <w:lang w:eastAsia="pl-PL"/>
        </w:rPr>
      </w:pPr>
      <w:bookmarkStart w:id="46" w:name="_Toc226460651"/>
      <w:r>
        <w:rPr>
          <w:color w:val="0070C0"/>
          <w:lang w:eastAsia="pl-PL"/>
        </w:rPr>
        <w:lastRenderedPageBreak/>
        <w:t xml:space="preserve">ZAŁĄCZNIK Nr </w:t>
      </w:r>
      <w:r w:rsidR="00F63AF3">
        <w:rPr>
          <w:color w:val="0070C0"/>
          <w:lang w:eastAsia="pl-PL"/>
        </w:rPr>
        <w:t>4</w:t>
      </w:r>
      <w:r>
        <w:rPr>
          <w:color w:val="0070C0"/>
          <w:lang w:eastAsia="pl-PL"/>
        </w:rPr>
        <w:t xml:space="preserve"> do SWZ</w:t>
      </w:r>
      <w:r>
        <w:rPr>
          <w:i w:val="0"/>
          <w:color w:val="0070C0"/>
          <w:lang w:eastAsia="pl-PL"/>
        </w:rPr>
        <w:t xml:space="preserve"> - Informacja o przynależności Wykonawcy do grupy kapitałowej</w:t>
      </w:r>
      <w:bookmarkEnd w:id="46"/>
    </w:p>
    <w:p w14:paraId="47592334" w14:textId="77777777" w:rsidR="00FD5007" w:rsidRDefault="00FD5007">
      <w:pPr>
        <w:suppressAutoHyphens w:val="0"/>
        <w:spacing w:after="120"/>
        <w:jc w:val="center"/>
        <w:rPr>
          <w:rFonts w:ascii="Arial Narrow" w:hAnsi="Arial Narrow" w:cs="Arial Narrow"/>
          <w:i/>
          <w:color w:val="404040"/>
          <w:sz w:val="22"/>
          <w:szCs w:val="22"/>
          <w:lang w:eastAsia="pl-PL"/>
        </w:rPr>
      </w:pPr>
    </w:p>
    <w:p w14:paraId="41A862B3" w14:textId="77777777" w:rsidR="00FD5007" w:rsidRDefault="00FD5007">
      <w:pPr>
        <w:suppressAutoHyphens w:val="0"/>
        <w:spacing w:line="276" w:lineRule="auto"/>
        <w:jc w:val="both"/>
        <w:rPr>
          <w:rFonts w:ascii="Arial Narrow" w:hAnsi="Arial Narrow" w:cs="Arial Narrow"/>
          <w:bCs/>
          <w:i/>
          <w:color w:val="404040"/>
          <w:sz w:val="22"/>
          <w:szCs w:val="22"/>
          <w:lang w:eastAsia="pl-PL"/>
        </w:rPr>
      </w:pPr>
    </w:p>
    <w:p w14:paraId="73DF3A93" w14:textId="77777777" w:rsidR="00FD5007" w:rsidRDefault="00FD5007">
      <w:pPr>
        <w:tabs>
          <w:tab w:val="left" w:pos="7700"/>
        </w:tabs>
        <w:suppressAutoHyphens w:val="0"/>
        <w:jc w:val="both"/>
        <w:rPr>
          <w:rFonts w:ascii="Arial Narrow" w:hAnsi="Arial Narrow" w:cs="Arial Narrow"/>
          <w:sz w:val="22"/>
          <w:szCs w:val="22"/>
        </w:rPr>
      </w:pPr>
      <w:r>
        <w:rPr>
          <w:rFonts w:ascii="Arial Narrow" w:hAnsi="Arial Narrow" w:cs="Arial Narrow"/>
          <w:bCs/>
          <w:sz w:val="22"/>
          <w:szCs w:val="22"/>
        </w:rPr>
        <w:t>Na podstawie art. 108 ust. 1 pkt 5 ustawy</w:t>
      </w:r>
      <w:r>
        <w:rPr>
          <w:sz w:val="22"/>
          <w:szCs w:val="22"/>
        </w:rPr>
        <w:t xml:space="preserve"> </w:t>
      </w:r>
      <w:r>
        <w:rPr>
          <w:rFonts w:ascii="Arial Narrow" w:hAnsi="Arial Narrow" w:cs="Arial Narrow"/>
          <w:bCs/>
          <w:sz w:val="22"/>
          <w:szCs w:val="22"/>
        </w:rPr>
        <w:t xml:space="preserve">- Prawo zamówień publicznych (Dz. U. z 2024 r., poz. 1320 z </w:t>
      </w:r>
      <w:proofErr w:type="spellStart"/>
      <w:r>
        <w:rPr>
          <w:rFonts w:ascii="Arial Narrow" w:hAnsi="Arial Narrow" w:cs="Arial Narrow"/>
          <w:bCs/>
          <w:sz w:val="22"/>
          <w:szCs w:val="22"/>
        </w:rPr>
        <w:t>późn</w:t>
      </w:r>
      <w:proofErr w:type="spellEnd"/>
      <w:r>
        <w:rPr>
          <w:rFonts w:ascii="Arial Narrow" w:hAnsi="Arial Narrow" w:cs="Arial Narrow"/>
          <w:bCs/>
          <w:sz w:val="22"/>
          <w:szCs w:val="22"/>
        </w:rPr>
        <w:t xml:space="preserve"> zm.) oświadczam:</w:t>
      </w:r>
    </w:p>
    <w:p w14:paraId="55D71987" w14:textId="77777777" w:rsidR="00FD5007" w:rsidRDefault="00FD5007" w:rsidP="00E06072">
      <w:pPr>
        <w:numPr>
          <w:ilvl w:val="0"/>
          <w:numId w:val="43"/>
        </w:numPr>
        <w:suppressAutoHyphens w:val="0"/>
        <w:spacing w:before="240"/>
        <w:jc w:val="both"/>
        <w:rPr>
          <w:rFonts w:ascii="Arial Narrow" w:hAnsi="Arial Narrow" w:cs="Arial Narrow"/>
          <w:sz w:val="22"/>
          <w:szCs w:val="22"/>
        </w:rPr>
      </w:pPr>
      <w:r>
        <w:rPr>
          <w:rFonts w:ascii="Arial Narrow" w:hAnsi="Arial Narrow" w:cs="Arial Narrow"/>
          <w:sz w:val="22"/>
          <w:szCs w:val="22"/>
        </w:rPr>
        <w:t xml:space="preserve">o </w:t>
      </w:r>
      <w:r>
        <w:rPr>
          <w:rFonts w:ascii="Arial Narrow" w:hAnsi="Arial Narrow" w:cs="Arial Narrow"/>
          <w:b/>
          <w:bCs/>
          <w:sz w:val="22"/>
          <w:szCs w:val="22"/>
        </w:rPr>
        <w:t xml:space="preserve">braku </w:t>
      </w:r>
      <w:r>
        <w:rPr>
          <w:rFonts w:ascii="Arial Narrow" w:hAnsi="Arial Narrow" w:cs="Arial Narrow"/>
          <w:b/>
          <w:sz w:val="22"/>
          <w:szCs w:val="22"/>
        </w:rPr>
        <w:t>przynależności</w:t>
      </w:r>
      <w:r>
        <w:rPr>
          <w:rFonts w:ascii="Arial Narrow" w:hAnsi="Arial Narrow" w:cs="Arial Narrow"/>
          <w:sz w:val="22"/>
          <w:szCs w:val="22"/>
        </w:rPr>
        <w:t xml:space="preserve"> do tej samej grupy kapitałowej w rozumieniu ustawy z dnia 16 lutego 2007 r. o ochronie konkurencji i konsumentów (Dz.U.  z 2021 r. poz. 275 tj.) z innymi wykonawcami, którzy złożyli ofertę/ ofertę częściową w w/w postępowaniu.</w:t>
      </w:r>
    </w:p>
    <w:p w14:paraId="37FB4143" w14:textId="77777777" w:rsidR="00FD5007" w:rsidRDefault="00FD5007" w:rsidP="00E06072">
      <w:pPr>
        <w:numPr>
          <w:ilvl w:val="0"/>
          <w:numId w:val="43"/>
        </w:numPr>
        <w:suppressAutoHyphens w:val="0"/>
        <w:spacing w:before="240"/>
        <w:jc w:val="both"/>
        <w:rPr>
          <w:rFonts w:ascii="Arial Narrow" w:hAnsi="Arial Narrow" w:cs="Arial Narrow"/>
          <w:sz w:val="22"/>
          <w:szCs w:val="22"/>
          <w:lang w:eastAsia="ar-SA"/>
        </w:rPr>
      </w:pPr>
      <w:r>
        <w:rPr>
          <w:rFonts w:ascii="Arial Narrow" w:hAnsi="Arial Narrow" w:cs="Arial Narrow"/>
          <w:sz w:val="22"/>
          <w:szCs w:val="22"/>
        </w:rPr>
        <w:t xml:space="preserve">o </w:t>
      </w:r>
      <w:r>
        <w:rPr>
          <w:rFonts w:ascii="Arial Narrow" w:hAnsi="Arial Narrow" w:cs="Arial Narrow"/>
          <w:b/>
          <w:sz w:val="22"/>
          <w:szCs w:val="22"/>
        </w:rPr>
        <w:t>przynależności</w:t>
      </w:r>
      <w:r>
        <w:rPr>
          <w:rFonts w:ascii="Arial Narrow" w:hAnsi="Arial Narrow" w:cs="Arial Narrow"/>
          <w:sz w:val="22"/>
          <w:szCs w:val="22"/>
        </w:rPr>
        <w:t xml:space="preserve"> do tej samej grupy kapitałowej w rozumieniu ustawy z dnia 16 lutego 2007 </w:t>
      </w:r>
      <w:proofErr w:type="gramStart"/>
      <w:r>
        <w:rPr>
          <w:rFonts w:ascii="Arial Narrow" w:hAnsi="Arial Narrow" w:cs="Arial Narrow"/>
          <w:sz w:val="22"/>
          <w:szCs w:val="22"/>
        </w:rPr>
        <w:t>r .</w:t>
      </w:r>
      <w:proofErr w:type="gramEnd"/>
      <w:r>
        <w:rPr>
          <w:rFonts w:ascii="Arial Narrow" w:hAnsi="Arial Narrow" w:cs="Arial Narrow"/>
          <w:sz w:val="22"/>
          <w:szCs w:val="22"/>
        </w:rPr>
        <w:t xml:space="preserve"> o ochronie konkurencji i konsumentów (Dz.U. z 2021 r. poz. 275 tj.) z innym wykonawcą, który złożył ofertę/ ofertę częściową w w/w postępowaniu wraz z dokumentami lub informacjami potwierdzającymi przygotowanie oferty/ oferty częściowej niezależnie od innego wykonawcy należącego do tej samej grupy kapitałowej.</w:t>
      </w:r>
    </w:p>
    <w:p w14:paraId="3D036C6D" w14:textId="77777777" w:rsidR="00FD5007" w:rsidRDefault="00FD5007">
      <w:pPr>
        <w:jc w:val="both"/>
        <w:rPr>
          <w:rFonts w:ascii="Arial Narrow" w:hAnsi="Arial Narrow" w:cs="Arial Narrow"/>
          <w:sz w:val="22"/>
          <w:szCs w:val="22"/>
          <w:lang w:eastAsia="ar-SA"/>
        </w:rPr>
      </w:pPr>
    </w:p>
    <w:p w14:paraId="47635735" w14:textId="77777777" w:rsidR="00FD5007" w:rsidRDefault="00FD5007">
      <w:pPr>
        <w:jc w:val="both"/>
        <w:rPr>
          <w:rFonts w:ascii="Arial Narrow" w:hAnsi="Arial Narrow" w:cs="Arial Narrow"/>
          <w:sz w:val="22"/>
          <w:szCs w:val="22"/>
          <w:lang w:eastAsia="ar-SA"/>
        </w:rPr>
      </w:pPr>
    </w:p>
    <w:p w14:paraId="49155C47" w14:textId="77777777" w:rsidR="00FD5007" w:rsidRDefault="00FD5007">
      <w:pPr>
        <w:jc w:val="both"/>
        <w:rPr>
          <w:rFonts w:ascii="Arial Narrow" w:hAnsi="Arial Narrow" w:cs="Arial Narrow"/>
          <w:sz w:val="22"/>
          <w:szCs w:val="22"/>
          <w:lang w:eastAsia="ar-SA"/>
        </w:rPr>
      </w:pPr>
    </w:p>
    <w:p w14:paraId="5381E955" w14:textId="77777777" w:rsidR="00FD5007" w:rsidRDefault="00FD5007">
      <w:pPr>
        <w:jc w:val="both"/>
        <w:rPr>
          <w:rFonts w:ascii="Arial Narrow" w:eastAsia="Arial Narrow" w:hAnsi="Arial Narrow" w:cs="Arial Narrow"/>
          <w:i/>
          <w:sz w:val="22"/>
          <w:szCs w:val="22"/>
          <w:lang w:eastAsia="pl-PL"/>
        </w:rPr>
      </w:pPr>
      <w:r>
        <w:rPr>
          <w:rFonts w:ascii="Arial Narrow" w:hAnsi="Arial Narrow" w:cs="Arial Narrow"/>
          <w:sz w:val="22"/>
          <w:szCs w:val="22"/>
          <w:lang w:eastAsia="ar-SA"/>
        </w:rPr>
        <w:t>……</w:t>
      </w:r>
      <w:proofErr w:type="gramStart"/>
      <w:r>
        <w:rPr>
          <w:rFonts w:ascii="Arial Narrow" w:hAnsi="Arial Narrow" w:cs="Arial Narrow"/>
          <w:sz w:val="22"/>
          <w:szCs w:val="22"/>
          <w:lang w:eastAsia="ar-SA"/>
        </w:rPr>
        <w:t>…….</w:t>
      </w:r>
      <w:proofErr w:type="gramEnd"/>
      <w:r>
        <w:rPr>
          <w:rFonts w:ascii="Arial Narrow" w:hAnsi="Arial Narrow" w:cs="Arial Narrow"/>
          <w:sz w:val="22"/>
          <w:szCs w:val="22"/>
          <w:lang w:eastAsia="ar-SA"/>
        </w:rPr>
        <w:t>……</w:t>
      </w:r>
      <w:proofErr w:type="gramStart"/>
      <w:r>
        <w:rPr>
          <w:rFonts w:ascii="Arial Narrow" w:hAnsi="Arial Narrow" w:cs="Arial Narrow"/>
          <w:sz w:val="22"/>
          <w:szCs w:val="22"/>
          <w:lang w:eastAsia="ar-SA"/>
        </w:rPr>
        <w:t>……..,dnia</w:t>
      </w:r>
      <w:proofErr w:type="gramEnd"/>
      <w:r>
        <w:rPr>
          <w:rFonts w:ascii="Arial Narrow" w:hAnsi="Arial Narrow" w:cs="Arial Narrow"/>
          <w:sz w:val="22"/>
          <w:szCs w:val="22"/>
          <w:lang w:eastAsia="ar-SA"/>
        </w:rPr>
        <w:t xml:space="preserve"> ………</w:t>
      </w:r>
      <w:proofErr w:type="gramStart"/>
      <w:r>
        <w:rPr>
          <w:rFonts w:ascii="Arial Narrow" w:hAnsi="Arial Narrow" w:cs="Arial Narrow"/>
          <w:sz w:val="22"/>
          <w:szCs w:val="22"/>
          <w:lang w:eastAsia="ar-SA"/>
        </w:rPr>
        <w:t>…….</w:t>
      </w:r>
      <w:proofErr w:type="gramEnd"/>
      <w:r>
        <w:rPr>
          <w:rFonts w:ascii="Arial Narrow" w:hAnsi="Arial Narrow" w:cs="Arial Narrow"/>
          <w:sz w:val="22"/>
          <w:szCs w:val="22"/>
          <w:lang w:eastAsia="ar-SA"/>
        </w:rPr>
        <w:t xml:space="preserve">…………. </w:t>
      </w:r>
      <w:r>
        <w:rPr>
          <w:rFonts w:ascii="Arial Narrow" w:hAnsi="Arial Narrow" w:cs="Arial Narrow"/>
          <w:sz w:val="22"/>
          <w:szCs w:val="22"/>
          <w:lang w:eastAsia="ar-SA"/>
        </w:rPr>
        <w:tab/>
        <w:t xml:space="preserve"> </w:t>
      </w:r>
      <w:r>
        <w:rPr>
          <w:rFonts w:ascii="Arial Narrow" w:hAnsi="Arial Narrow" w:cs="Arial Narrow"/>
          <w:sz w:val="22"/>
          <w:szCs w:val="22"/>
          <w:lang w:eastAsia="ar-SA"/>
        </w:rPr>
        <w:tab/>
      </w:r>
      <w:r>
        <w:rPr>
          <w:rFonts w:ascii="Arial Narrow" w:hAnsi="Arial Narrow" w:cs="Arial Narrow"/>
          <w:sz w:val="22"/>
          <w:szCs w:val="22"/>
          <w:lang w:eastAsia="ar-SA"/>
        </w:rPr>
        <w:tab/>
        <w:t xml:space="preserve">                                        ………………………………………..</w:t>
      </w:r>
    </w:p>
    <w:p w14:paraId="39E13E0B" w14:textId="77777777" w:rsidR="00FD5007" w:rsidRDefault="00FD5007">
      <w:pPr>
        <w:suppressAutoHyphens w:val="0"/>
        <w:ind w:left="4956" w:firstLine="708"/>
        <w:rPr>
          <w:rFonts w:ascii="Arial Narrow" w:eastAsia="Book Antiqua" w:hAnsi="Arial Narrow" w:cs="Arial Narrow"/>
          <w:lang w:eastAsia="pl-PL"/>
        </w:rPr>
      </w:pPr>
      <w:r>
        <w:rPr>
          <w:rFonts w:ascii="Arial Narrow" w:eastAsia="Arial Narrow" w:hAnsi="Arial Narrow" w:cs="Arial Narrow"/>
          <w:i/>
          <w:sz w:val="22"/>
          <w:szCs w:val="22"/>
          <w:lang w:eastAsia="pl-PL"/>
        </w:rPr>
        <w:t xml:space="preserve">                                 </w:t>
      </w:r>
      <w:r>
        <w:rPr>
          <w:rFonts w:ascii="Arial Narrow" w:hAnsi="Arial Narrow" w:cs="Arial Narrow"/>
          <w:i/>
          <w:sz w:val="22"/>
          <w:szCs w:val="22"/>
          <w:lang w:eastAsia="pl-PL"/>
        </w:rPr>
        <w:t>(podpis Wykonawcy)</w:t>
      </w:r>
    </w:p>
    <w:p w14:paraId="1115EF82" w14:textId="77777777" w:rsidR="00FD5007" w:rsidRDefault="00FD5007">
      <w:pPr>
        <w:tabs>
          <w:tab w:val="left" w:pos="7700"/>
        </w:tabs>
        <w:suppressAutoHyphens w:val="0"/>
        <w:jc w:val="both"/>
        <w:rPr>
          <w:rFonts w:ascii="Arial Narrow" w:eastAsia="Book Antiqua" w:hAnsi="Arial Narrow" w:cs="Arial Narrow"/>
          <w:lang w:eastAsia="ar-SA"/>
        </w:rPr>
      </w:pPr>
      <w:r>
        <w:rPr>
          <w:rFonts w:ascii="Arial Narrow" w:eastAsia="Book Antiqua" w:hAnsi="Arial Narrow" w:cs="Arial Narrow"/>
          <w:lang w:eastAsia="pl-PL"/>
        </w:rPr>
        <w:tab/>
      </w:r>
    </w:p>
    <w:p w14:paraId="11921AF5" w14:textId="77777777" w:rsidR="00FD5007" w:rsidRDefault="00FD5007">
      <w:pPr>
        <w:jc w:val="both"/>
        <w:rPr>
          <w:rFonts w:ascii="Arial Narrow" w:eastAsia="Book Antiqua" w:hAnsi="Arial Narrow" w:cs="Arial Narrow"/>
          <w:lang w:eastAsia="ar-SA"/>
        </w:rPr>
      </w:pPr>
    </w:p>
    <w:p w14:paraId="2D20DC7B" w14:textId="77777777" w:rsidR="00FD5007" w:rsidRDefault="00FD5007">
      <w:pPr>
        <w:suppressAutoHyphens w:val="0"/>
        <w:jc w:val="both"/>
        <w:rPr>
          <w:rFonts w:ascii="Arial Narrow" w:eastAsia="Book Antiqua" w:hAnsi="Arial Narrow" w:cs="Arial Narrow"/>
          <w:sz w:val="22"/>
          <w:lang w:eastAsia="pl-PL"/>
        </w:rPr>
      </w:pPr>
    </w:p>
    <w:p w14:paraId="60B72C5B" w14:textId="77777777" w:rsidR="00FD5007" w:rsidRDefault="00FD5007">
      <w:pPr>
        <w:suppressAutoHyphens w:val="0"/>
        <w:jc w:val="both"/>
        <w:rPr>
          <w:rFonts w:ascii="Arial Narrow" w:eastAsia="Book Antiqua" w:hAnsi="Arial Narrow" w:cs="Arial Narrow"/>
          <w:sz w:val="22"/>
          <w:lang w:eastAsia="pl-PL"/>
        </w:rPr>
      </w:pPr>
      <w:r>
        <w:rPr>
          <w:rFonts w:ascii="Arial Narrow" w:eastAsia="Book Antiqua" w:hAnsi="Arial Narrow" w:cs="Arial Narrow"/>
          <w:sz w:val="22"/>
          <w:lang w:eastAsia="pl-PL"/>
        </w:rPr>
        <w:t xml:space="preserve">W przypadku, gdy wykonawca </w:t>
      </w:r>
      <w:r>
        <w:rPr>
          <w:rFonts w:ascii="Arial Narrow" w:eastAsia="Book Antiqua" w:hAnsi="Arial Narrow" w:cs="Arial Narrow"/>
          <w:b/>
          <w:sz w:val="22"/>
          <w:u w:val="single"/>
          <w:lang w:eastAsia="pl-PL"/>
        </w:rPr>
        <w:t>należy</w:t>
      </w:r>
      <w:r>
        <w:rPr>
          <w:rFonts w:ascii="Arial Narrow" w:eastAsia="Book Antiqua" w:hAnsi="Arial Narrow" w:cs="Arial Narrow"/>
          <w:sz w:val="22"/>
          <w:lang w:eastAsia="pl-PL"/>
        </w:rPr>
        <w:t xml:space="preserve"> do grupy kapitałowej wraz z ofertą składa listę podmiotów należących do tej samej grupy kapitałowej.</w:t>
      </w:r>
    </w:p>
    <w:p w14:paraId="6E2D7872" w14:textId="77777777" w:rsidR="00FD5007" w:rsidRDefault="00FD5007">
      <w:pPr>
        <w:suppressAutoHyphens w:val="0"/>
        <w:jc w:val="both"/>
        <w:rPr>
          <w:rFonts w:ascii="Arial Narrow" w:eastAsia="Book Antiqua" w:hAnsi="Arial Narrow" w:cs="Arial Narrow"/>
          <w:sz w:val="22"/>
          <w:lang w:eastAsia="pl-PL"/>
        </w:rPr>
      </w:pPr>
    </w:p>
    <w:p w14:paraId="6172A200" w14:textId="77777777" w:rsidR="00FD5007" w:rsidRDefault="00FD5007">
      <w:pPr>
        <w:suppressAutoHyphens w:val="0"/>
        <w:jc w:val="both"/>
        <w:rPr>
          <w:rFonts w:ascii="Arial Narrow" w:eastAsia="Book Antiqua" w:hAnsi="Arial Narrow" w:cs="Arial Narrow"/>
          <w:sz w:val="22"/>
          <w:vertAlign w:val="superscript"/>
          <w:lang w:eastAsia="pl-PL"/>
        </w:rPr>
      </w:pPr>
      <w:r>
        <w:rPr>
          <w:rFonts w:ascii="Arial Narrow" w:eastAsia="Book Antiqua" w:hAnsi="Arial Narrow" w:cs="Arial Narrow"/>
          <w:sz w:val="22"/>
          <w:u w:val="single"/>
          <w:lang w:eastAsia="pl-PL"/>
        </w:rPr>
        <w:t>Lista podmiotów należących do grupy kapitałowej</w:t>
      </w:r>
      <w:r>
        <w:rPr>
          <w:rFonts w:ascii="Arial Narrow" w:eastAsia="Book Antiqua" w:hAnsi="Arial Narrow" w:cs="Arial Narrow"/>
          <w:sz w:val="22"/>
          <w:lang w:eastAsia="pl-PL"/>
        </w:rPr>
        <w:t>:</w:t>
      </w:r>
    </w:p>
    <w:p w14:paraId="05BDCC1F" w14:textId="77777777" w:rsidR="00FD5007" w:rsidRDefault="00FD5007">
      <w:pPr>
        <w:suppressAutoHyphens w:val="0"/>
        <w:jc w:val="both"/>
        <w:rPr>
          <w:rFonts w:ascii="Arial Narrow" w:eastAsia="Book Antiqua" w:hAnsi="Arial Narrow" w:cs="Arial Narrow"/>
          <w:sz w:val="22"/>
          <w:vertAlign w:val="superscript"/>
          <w:lang w:eastAsia="pl-PL"/>
        </w:rPr>
      </w:pPr>
    </w:p>
    <w:p w14:paraId="5D4C66E0" w14:textId="77777777" w:rsidR="00FD5007" w:rsidRDefault="00FD5007" w:rsidP="00E06072">
      <w:pPr>
        <w:numPr>
          <w:ilvl w:val="0"/>
          <w:numId w:val="54"/>
        </w:numPr>
        <w:suppressAutoHyphens w:val="0"/>
        <w:spacing w:line="360" w:lineRule="auto"/>
        <w:ind w:left="357" w:hanging="357"/>
        <w:jc w:val="both"/>
        <w:rPr>
          <w:rFonts w:ascii="Arial Narrow" w:eastAsia="Book Antiqua" w:hAnsi="Arial Narrow" w:cs="Arial Narrow"/>
          <w:lang w:eastAsia="pl-PL"/>
        </w:rPr>
      </w:pPr>
      <w:r>
        <w:rPr>
          <w:rFonts w:ascii="Arial Narrow" w:eastAsia="Book Antiqua" w:hAnsi="Arial Narrow" w:cs="Arial Narrow"/>
          <w:lang w:eastAsia="pl-PL"/>
        </w:rPr>
        <w:t>……………………………………………….</w:t>
      </w:r>
    </w:p>
    <w:p w14:paraId="57138042" w14:textId="77777777" w:rsidR="00FD5007" w:rsidRDefault="00FD5007" w:rsidP="00E06072">
      <w:pPr>
        <w:numPr>
          <w:ilvl w:val="0"/>
          <w:numId w:val="54"/>
        </w:numPr>
        <w:suppressAutoHyphens w:val="0"/>
        <w:spacing w:line="360" w:lineRule="auto"/>
        <w:ind w:left="357" w:hanging="357"/>
        <w:jc w:val="both"/>
        <w:rPr>
          <w:rFonts w:ascii="Arial Narrow" w:eastAsia="Book Antiqua" w:hAnsi="Arial Narrow" w:cs="Arial Narrow"/>
          <w:lang w:eastAsia="pl-PL"/>
        </w:rPr>
      </w:pPr>
      <w:r>
        <w:rPr>
          <w:rFonts w:ascii="Arial Narrow" w:eastAsia="Book Antiqua" w:hAnsi="Arial Narrow" w:cs="Arial Narrow"/>
          <w:lang w:eastAsia="pl-PL"/>
        </w:rPr>
        <w:t>……………………………………………….</w:t>
      </w:r>
    </w:p>
    <w:p w14:paraId="222C387F" w14:textId="77777777" w:rsidR="00FD5007" w:rsidRDefault="00FD5007" w:rsidP="00E06072">
      <w:pPr>
        <w:numPr>
          <w:ilvl w:val="0"/>
          <w:numId w:val="54"/>
        </w:numPr>
        <w:suppressAutoHyphens w:val="0"/>
        <w:spacing w:line="360" w:lineRule="auto"/>
        <w:ind w:left="357" w:hanging="357"/>
        <w:jc w:val="both"/>
        <w:rPr>
          <w:rFonts w:ascii="Arial Narrow" w:eastAsia="Book Antiqua" w:hAnsi="Arial Narrow" w:cs="Arial Narrow"/>
          <w:lang w:eastAsia="pl-PL"/>
        </w:rPr>
      </w:pPr>
      <w:r>
        <w:rPr>
          <w:rFonts w:ascii="Arial Narrow" w:eastAsia="Book Antiqua" w:hAnsi="Arial Narrow" w:cs="Arial Narrow"/>
          <w:lang w:eastAsia="pl-PL"/>
        </w:rPr>
        <w:t>……………………………………………….</w:t>
      </w:r>
    </w:p>
    <w:p w14:paraId="158035C8" w14:textId="77777777" w:rsidR="00FD5007" w:rsidRDefault="00FD5007" w:rsidP="00E06072">
      <w:pPr>
        <w:numPr>
          <w:ilvl w:val="0"/>
          <w:numId w:val="54"/>
        </w:numPr>
        <w:suppressAutoHyphens w:val="0"/>
        <w:spacing w:line="360" w:lineRule="auto"/>
        <w:ind w:left="357" w:hanging="357"/>
        <w:jc w:val="both"/>
        <w:rPr>
          <w:rFonts w:ascii="Arial Narrow" w:eastAsia="Book Antiqua" w:hAnsi="Arial Narrow" w:cs="Arial Narrow"/>
          <w:lang w:eastAsia="pl-PL"/>
        </w:rPr>
      </w:pPr>
      <w:r>
        <w:rPr>
          <w:rFonts w:ascii="Arial Narrow" w:eastAsia="Book Antiqua" w:hAnsi="Arial Narrow" w:cs="Arial Narrow"/>
          <w:lang w:eastAsia="pl-PL"/>
        </w:rPr>
        <w:t>……………………………………………….</w:t>
      </w:r>
    </w:p>
    <w:p w14:paraId="729C04BB" w14:textId="77777777" w:rsidR="00FD5007" w:rsidRDefault="00FD5007" w:rsidP="00E06072">
      <w:pPr>
        <w:numPr>
          <w:ilvl w:val="0"/>
          <w:numId w:val="54"/>
        </w:numPr>
        <w:suppressAutoHyphens w:val="0"/>
        <w:spacing w:line="360" w:lineRule="auto"/>
        <w:ind w:left="357" w:hanging="357"/>
        <w:jc w:val="both"/>
        <w:rPr>
          <w:rFonts w:ascii="Arial Narrow" w:eastAsia="Book Antiqua" w:hAnsi="Arial Narrow" w:cs="Arial Narrow"/>
          <w:bCs/>
          <w:lang w:eastAsia="pl-PL"/>
        </w:rPr>
      </w:pPr>
      <w:r>
        <w:rPr>
          <w:rFonts w:ascii="Arial Narrow" w:eastAsia="Book Antiqua" w:hAnsi="Arial Narrow" w:cs="Arial Narrow"/>
          <w:lang w:eastAsia="pl-PL"/>
        </w:rPr>
        <w:t>……………………………………………….</w:t>
      </w:r>
    </w:p>
    <w:p w14:paraId="666E7A49" w14:textId="77777777" w:rsidR="00FD5007" w:rsidRDefault="00FD5007">
      <w:pPr>
        <w:suppressAutoHyphens w:val="0"/>
        <w:ind w:left="720"/>
        <w:jc w:val="both"/>
        <w:rPr>
          <w:rFonts w:ascii="Arial Narrow" w:eastAsia="Book Antiqua" w:hAnsi="Arial Narrow" w:cs="Arial Narrow"/>
          <w:bCs/>
          <w:lang w:eastAsia="pl-PL"/>
        </w:rPr>
      </w:pPr>
    </w:p>
    <w:p w14:paraId="37562234" w14:textId="77777777" w:rsidR="00FD5007" w:rsidRDefault="00FD5007">
      <w:pPr>
        <w:suppressAutoHyphens w:val="0"/>
        <w:ind w:left="720"/>
        <w:jc w:val="both"/>
        <w:rPr>
          <w:rFonts w:ascii="Arial Narrow" w:eastAsia="Book Antiqua" w:hAnsi="Arial Narrow" w:cs="Arial Narrow"/>
          <w:bCs/>
          <w:lang w:eastAsia="pl-PL"/>
        </w:rPr>
      </w:pPr>
    </w:p>
    <w:p w14:paraId="7E6AFD01" w14:textId="77777777" w:rsidR="00FD5007" w:rsidRDefault="00FD5007">
      <w:pPr>
        <w:suppressAutoHyphens w:val="0"/>
        <w:spacing w:line="360" w:lineRule="auto"/>
        <w:ind w:left="6372" w:firstLine="708"/>
        <w:jc w:val="both"/>
        <w:rPr>
          <w:rFonts w:ascii="Arial Narrow" w:eastAsia="Book Antiqua" w:hAnsi="Arial Narrow" w:cs="Arial Narrow"/>
          <w:bCs/>
          <w:i/>
          <w:lang w:eastAsia="pl-PL"/>
        </w:rPr>
      </w:pPr>
    </w:p>
    <w:p w14:paraId="69790094" w14:textId="77777777" w:rsidR="00FD5007" w:rsidRDefault="00FD5007">
      <w:pPr>
        <w:suppressAutoHyphens w:val="0"/>
        <w:spacing w:line="360" w:lineRule="auto"/>
        <w:ind w:left="6372" w:firstLine="708"/>
        <w:jc w:val="both"/>
        <w:rPr>
          <w:rFonts w:ascii="Arial Narrow" w:eastAsia="Book Antiqua" w:hAnsi="Arial Narrow" w:cs="Arial Narrow"/>
          <w:bCs/>
          <w:i/>
          <w:lang w:eastAsia="pl-PL"/>
        </w:rPr>
      </w:pPr>
    </w:p>
    <w:p w14:paraId="62181949" w14:textId="77777777" w:rsidR="00FD5007" w:rsidRDefault="00FD5007">
      <w:pPr>
        <w:suppressAutoHyphens w:val="0"/>
        <w:spacing w:line="360" w:lineRule="auto"/>
        <w:ind w:left="6372" w:firstLine="708"/>
        <w:jc w:val="both"/>
        <w:rPr>
          <w:rFonts w:ascii="Arial Narrow" w:eastAsia="Book Antiqua" w:hAnsi="Arial Narrow" w:cs="Arial Narrow"/>
          <w:bCs/>
          <w:i/>
          <w:lang w:eastAsia="pl-PL"/>
        </w:rPr>
      </w:pPr>
    </w:p>
    <w:p w14:paraId="518EF875" w14:textId="77777777" w:rsidR="00FD5007" w:rsidRDefault="00FD5007">
      <w:pPr>
        <w:suppressAutoHyphens w:val="0"/>
        <w:spacing w:line="360" w:lineRule="auto"/>
        <w:ind w:left="6372" w:firstLine="708"/>
        <w:jc w:val="both"/>
        <w:rPr>
          <w:rFonts w:ascii="Arial Narrow" w:hAnsi="Arial Narrow" w:cs="Arial Narrow"/>
          <w:i/>
          <w:lang w:eastAsia="pl-PL"/>
        </w:rPr>
      </w:pPr>
    </w:p>
    <w:p w14:paraId="74DE92C4" w14:textId="77777777" w:rsidR="00FD5007" w:rsidRDefault="00FD5007">
      <w:pPr>
        <w:suppressAutoHyphens w:val="0"/>
        <w:spacing w:line="360" w:lineRule="auto"/>
        <w:ind w:left="6372" w:firstLine="708"/>
        <w:jc w:val="both"/>
        <w:rPr>
          <w:rFonts w:ascii="Arial Narrow" w:hAnsi="Arial Narrow" w:cs="Arial Narrow"/>
          <w:i/>
          <w:lang w:eastAsia="pl-PL"/>
        </w:rPr>
      </w:pPr>
    </w:p>
    <w:p w14:paraId="19B1697C" w14:textId="77777777" w:rsidR="00FD5007" w:rsidRDefault="00FD5007">
      <w:pPr>
        <w:suppressAutoHyphens w:val="0"/>
        <w:spacing w:line="360" w:lineRule="auto"/>
        <w:ind w:left="6372" w:firstLine="708"/>
        <w:jc w:val="both"/>
        <w:rPr>
          <w:rFonts w:ascii="Arial Narrow" w:hAnsi="Arial Narrow" w:cs="Arial Narrow"/>
          <w:i/>
          <w:lang w:eastAsia="pl-PL"/>
        </w:rPr>
      </w:pPr>
    </w:p>
    <w:p w14:paraId="46286C53" w14:textId="77777777" w:rsidR="00FD5007" w:rsidRDefault="00FD5007">
      <w:pPr>
        <w:suppressAutoHyphens w:val="0"/>
        <w:spacing w:line="360" w:lineRule="auto"/>
        <w:ind w:left="6372" w:firstLine="708"/>
        <w:jc w:val="both"/>
        <w:rPr>
          <w:rFonts w:ascii="Arial Narrow" w:hAnsi="Arial Narrow" w:cs="Arial Narrow"/>
          <w:i/>
          <w:lang w:eastAsia="pl-PL"/>
        </w:rPr>
      </w:pPr>
    </w:p>
    <w:p w14:paraId="17D0816C" w14:textId="77777777" w:rsidR="00FD5007" w:rsidRDefault="00FD5007">
      <w:pPr>
        <w:suppressAutoHyphens w:val="0"/>
        <w:spacing w:line="360" w:lineRule="auto"/>
        <w:jc w:val="both"/>
        <w:rPr>
          <w:rFonts w:ascii="Arial" w:eastAsia="Symbol" w:hAnsi="Arial" w:cs="Arial"/>
          <w:i/>
          <w:caps/>
          <w:lang w:eastAsia="pl-PL"/>
        </w:rPr>
      </w:pPr>
    </w:p>
    <w:p w14:paraId="45192D31" w14:textId="77777777" w:rsidR="00FD5007" w:rsidRDefault="00FD5007">
      <w:pPr>
        <w:suppressAutoHyphens w:val="0"/>
        <w:spacing w:line="360" w:lineRule="auto"/>
        <w:jc w:val="both"/>
        <w:rPr>
          <w:rFonts w:ascii="Arial" w:eastAsia="Symbol" w:hAnsi="Arial" w:cs="Arial"/>
          <w:caps/>
        </w:rPr>
      </w:pPr>
    </w:p>
    <w:p w14:paraId="78C3BB75" w14:textId="77777777" w:rsidR="00FD5007" w:rsidRDefault="00FD5007">
      <w:pPr>
        <w:rPr>
          <w:rFonts w:ascii="Arial Narrow" w:eastAsia="Symbol" w:hAnsi="Arial Narrow" w:cs="Arial Narrow"/>
          <w:b/>
          <w:i/>
          <w:iCs/>
          <w:sz w:val="24"/>
        </w:rPr>
      </w:pPr>
    </w:p>
    <w:p w14:paraId="07FB6607" w14:textId="77777777" w:rsidR="00FD5007" w:rsidRDefault="00FD5007">
      <w:pPr>
        <w:rPr>
          <w:rFonts w:ascii="Arial Narrow" w:eastAsia="Symbol" w:hAnsi="Arial Narrow" w:cs="Arial Narrow"/>
          <w:b/>
          <w:i/>
          <w:iCs/>
          <w:sz w:val="24"/>
        </w:rPr>
      </w:pPr>
    </w:p>
    <w:p w14:paraId="5285CB05" w14:textId="28A81C3A" w:rsidR="00FD5007" w:rsidRDefault="00FD5007" w:rsidP="00E06072">
      <w:pPr>
        <w:pStyle w:val="Nagwek1"/>
        <w:numPr>
          <w:ilvl w:val="0"/>
          <w:numId w:val="20"/>
        </w:numPr>
        <w:rPr>
          <w:rFonts w:eastAsia="Symbol"/>
          <w:color w:val="0070C0"/>
        </w:rPr>
      </w:pPr>
      <w:bookmarkStart w:id="47" w:name="_Toc226460653"/>
      <w:r>
        <w:rPr>
          <w:rFonts w:eastAsia="Symbol"/>
          <w:color w:val="0070C0"/>
        </w:rPr>
        <w:lastRenderedPageBreak/>
        <w:t xml:space="preserve">ZAŁĄCZNIK Nr </w:t>
      </w:r>
      <w:r w:rsidR="00F63AF3">
        <w:rPr>
          <w:rFonts w:eastAsia="Symbol"/>
          <w:color w:val="0070C0"/>
        </w:rPr>
        <w:t>5</w:t>
      </w:r>
      <w:r>
        <w:rPr>
          <w:rFonts w:eastAsia="Symbol"/>
          <w:color w:val="0070C0"/>
        </w:rPr>
        <w:t xml:space="preserve"> do SWZ – PROJEKT UMOWY – OSOBNY ZAŁĄCZNIK</w:t>
      </w:r>
      <w:bookmarkEnd w:id="47"/>
    </w:p>
    <w:p w14:paraId="6FBC422B" w14:textId="40E9BC00" w:rsidR="007F5A6B" w:rsidRPr="007F5A6B" w:rsidRDefault="007F5A6B" w:rsidP="007F5A6B">
      <w:pPr>
        <w:pStyle w:val="Nagwek1"/>
        <w:numPr>
          <w:ilvl w:val="0"/>
          <w:numId w:val="20"/>
        </w:numPr>
        <w:tabs>
          <w:tab w:val="clear" w:pos="0"/>
          <w:tab w:val="num" w:pos="360"/>
        </w:tabs>
        <w:ind w:left="360" w:firstLine="349"/>
        <w:rPr>
          <w:rFonts w:eastAsia="Symbol"/>
          <w:color w:val="0070C0"/>
        </w:rPr>
      </w:pPr>
      <w:r>
        <w:rPr>
          <w:rFonts w:eastAsia="Symbol"/>
          <w:color w:val="0070C0"/>
        </w:rPr>
        <w:t>ZAŁĄCZNIK Nr 6 do SWZ – WYKAZ PRACOWNI – OSOBNY ZAŁĄCZNIK</w:t>
      </w:r>
    </w:p>
    <w:p w14:paraId="33790663" w14:textId="478A7286" w:rsidR="007F5A6B" w:rsidRDefault="007F5A6B" w:rsidP="007F5A6B">
      <w:pPr>
        <w:pStyle w:val="Nagwek1"/>
        <w:numPr>
          <w:ilvl w:val="0"/>
          <w:numId w:val="20"/>
        </w:numPr>
        <w:tabs>
          <w:tab w:val="clear" w:pos="0"/>
        </w:tabs>
        <w:ind w:left="709" w:firstLine="0"/>
        <w:rPr>
          <w:rFonts w:eastAsia="Symbol"/>
          <w:color w:val="0070C0"/>
        </w:rPr>
      </w:pPr>
      <w:r>
        <w:rPr>
          <w:rFonts w:eastAsia="Symbol"/>
          <w:color w:val="0070C0"/>
        </w:rPr>
        <w:t>ZAŁĄCZNIK Nr 7 do SWZ – WYKAZ URZĄDZEŃ PODŁĄCZONYCH DO PACS – OSOBNY ZAŁĄCZNIK</w:t>
      </w:r>
    </w:p>
    <w:p w14:paraId="772DDCB8" w14:textId="13D92CDE" w:rsidR="001502B2" w:rsidRDefault="001502B2" w:rsidP="001502B2">
      <w:pPr>
        <w:pStyle w:val="Nagwek1"/>
        <w:numPr>
          <w:ilvl w:val="0"/>
          <w:numId w:val="20"/>
        </w:numPr>
        <w:tabs>
          <w:tab w:val="clear" w:pos="0"/>
          <w:tab w:val="num" w:pos="360"/>
        </w:tabs>
        <w:ind w:left="709" w:firstLine="0"/>
        <w:rPr>
          <w:rFonts w:eastAsia="Symbol"/>
          <w:color w:val="0070C0"/>
        </w:rPr>
      </w:pPr>
      <w:r>
        <w:rPr>
          <w:rFonts w:eastAsia="Symbol"/>
          <w:color w:val="0070C0"/>
        </w:rPr>
        <w:t>ZAŁĄCZNIK Nr 8 do SWZ – PROTOKÓŁ ODBIORU – OSOBNY ZAŁĄCZNIK</w:t>
      </w:r>
    </w:p>
    <w:p w14:paraId="45EB83D8" w14:textId="77777777" w:rsidR="001502B2" w:rsidRPr="001502B2" w:rsidRDefault="001502B2" w:rsidP="001502B2">
      <w:pPr>
        <w:rPr>
          <w:rFonts w:eastAsia="Symbol"/>
        </w:rPr>
      </w:pPr>
    </w:p>
    <w:p w14:paraId="2E3D8648" w14:textId="77777777" w:rsidR="007F5A6B" w:rsidRDefault="007F5A6B" w:rsidP="007F5A6B"/>
    <w:p w14:paraId="25ED3B34" w14:textId="77777777" w:rsidR="007F5A6B" w:rsidRPr="007F5A6B" w:rsidRDefault="007F5A6B" w:rsidP="007F5A6B"/>
    <w:p w14:paraId="71CA6CA9" w14:textId="77777777" w:rsidR="00FD5007" w:rsidRDefault="00FD5007">
      <w:pPr>
        <w:pStyle w:val="Nagwek1"/>
        <w:ind w:left="1429"/>
        <w:rPr>
          <w:color w:val="0070C0"/>
        </w:rPr>
      </w:pPr>
    </w:p>
    <w:p w14:paraId="01F0A1AB" w14:textId="47069537" w:rsidR="00FD5007" w:rsidRDefault="00FD5007">
      <w:pPr>
        <w:jc w:val="center"/>
        <w:rPr>
          <w:rFonts w:ascii="Calibri" w:hAnsi="Calibri" w:cs="Calibri"/>
          <w:b/>
          <w:bCs/>
          <w:color w:val="FF0000"/>
        </w:rPr>
      </w:pPr>
    </w:p>
    <w:sectPr w:rsidR="00FD5007">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25D6F" w14:textId="77777777" w:rsidR="00B16766" w:rsidRDefault="00B16766">
      <w:r>
        <w:separator/>
      </w:r>
    </w:p>
  </w:endnote>
  <w:endnote w:type="continuationSeparator" w:id="0">
    <w:p w14:paraId="57DFBACE" w14:textId="77777777" w:rsidR="00B16766" w:rsidRDefault="00B1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Narrow">
    <w:altName w:val="Arial Narrow"/>
    <w:charset w:val="00"/>
    <w:family w:val="swiss"/>
    <w:pitch w:val="default"/>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panose1 w:val="020B0604020202020204"/>
    <w:charset w:val="EE"/>
    <w:family w:val="swiss"/>
    <w:pitch w:val="variable"/>
    <w:sig w:usb0="E0000AFF" w:usb1="500078FF" w:usb2="00000021" w:usb3="00000000" w:csb0="000001BF" w:csb1="00000000"/>
  </w:font>
  <w:font w:name="Times-Roman">
    <w:altName w:val="Times New Roman"/>
    <w:panose1 w:val="00000000000000000000"/>
    <w:charset w:val="CD"/>
    <w:family w:val="auto"/>
    <w:notTrueType/>
    <w:pitch w:val="default"/>
    <w:sig w:usb0="00000001" w:usb1="00000000" w:usb2="00000000" w:usb3="00000000" w:csb0="00000000"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ystem">
    <w:panose1 w:val="00000000000000000000"/>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Andale Sans UI">
    <w:altName w:val="Arial Unicode MS"/>
    <w:charset w:val="EE"/>
    <w:family w:val="auto"/>
    <w:pitch w:val="variable"/>
  </w:font>
  <w:font w:name="CIDFont+F7">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F3C2" w14:textId="77777777" w:rsidR="007F5A6B" w:rsidRDefault="007F5A6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9E50B" w14:textId="77777777" w:rsidR="00FD5007" w:rsidRDefault="00FD5007">
    <w:pPr>
      <w:pStyle w:val="Stopka"/>
      <w:jc w:val="center"/>
    </w:pPr>
    <w:r>
      <w:fldChar w:fldCharType="begin"/>
    </w:r>
    <w:r>
      <w:instrText xml:space="preserve"> PAGE </w:instrText>
    </w:r>
    <w:r>
      <w:fldChar w:fldCharType="separate"/>
    </w:r>
    <w:r w:rsidR="00E316D8">
      <w:rPr>
        <w:noProof/>
      </w:rPr>
      <w:t>16</w:t>
    </w:r>
    <w:r>
      <w:fldChar w:fldCharType="end"/>
    </w:r>
  </w:p>
  <w:p w14:paraId="2794C990" w14:textId="77777777" w:rsidR="00FD5007" w:rsidRDefault="00FD500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73B2B" w14:textId="77777777" w:rsidR="007F5A6B" w:rsidRDefault="007F5A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5F6D" w14:textId="77777777" w:rsidR="00B16766" w:rsidRDefault="00B16766">
      <w:r>
        <w:separator/>
      </w:r>
    </w:p>
  </w:footnote>
  <w:footnote w:type="continuationSeparator" w:id="0">
    <w:p w14:paraId="3ED74EEA" w14:textId="77777777" w:rsidR="00B16766" w:rsidRDefault="00B16766">
      <w:r>
        <w:continuationSeparator/>
      </w:r>
    </w:p>
  </w:footnote>
  <w:footnote w:id="1">
    <w:p w14:paraId="0F2CD1FE"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4580B3E5"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 xml:space="preserve">W przypadku </w:t>
      </w:r>
      <w:r>
        <w:rPr>
          <w:rFonts w:ascii="Arial" w:hAnsi="Arial" w:cs="Arial"/>
          <w:b/>
          <w:sz w:val="16"/>
          <w:szCs w:val="16"/>
        </w:rPr>
        <w:t>instytucji zamawiających</w:t>
      </w:r>
      <w:r>
        <w:rPr>
          <w:rFonts w:ascii="Arial" w:hAnsi="Arial" w:cs="Arial"/>
          <w:sz w:val="16"/>
          <w:szCs w:val="16"/>
        </w:rPr>
        <w:t xml:space="preserve">: </w:t>
      </w:r>
      <w:r>
        <w:rPr>
          <w:rFonts w:ascii="Arial" w:hAnsi="Arial" w:cs="Arial"/>
          <w:b/>
          <w:sz w:val="16"/>
          <w:szCs w:val="16"/>
        </w:rPr>
        <w:t>wstępne ogłoszenie informacyjne</w:t>
      </w:r>
      <w:r>
        <w:rPr>
          <w:rFonts w:ascii="Arial" w:hAnsi="Arial" w:cs="Arial"/>
          <w:sz w:val="16"/>
          <w:szCs w:val="16"/>
        </w:rPr>
        <w:t xml:space="preserve"> wykorzystywane jako zaproszenie do ubiegania się o zamówienie albo </w:t>
      </w:r>
      <w:r>
        <w:rPr>
          <w:rFonts w:ascii="Arial" w:hAnsi="Arial" w:cs="Arial"/>
          <w:b/>
          <w:sz w:val="16"/>
          <w:szCs w:val="16"/>
        </w:rPr>
        <w:t>ogłoszenie o zamówieniu</w:t>
      </w:r>
      <w:r>
        <w:rPr>
          <w:rFonts w:ascii="Arial" w:hAnsi="Arial" w:cs="Arial"/>
          <w:sz w:val="16"/>
          <w:szCs w:val="16"/>
        </w:rPr>
        <w:t>.</w:t>
      </w:r>
      <w:r>
        <w:rPr>
          <w:rFonts w:ascii="Arial" w:hAnsi="Arial" w:cs="Arial"/>
          <w:sz w:val="16"/>
          <w:szCs w:val="16"/>
        </w:rPr>
        <w:br/>
        <w:t xml:space="preserve">W przypadku </w:t>
      </w:r>
      <w:r>
        <w:rPr>
          <w:rFonts w:ascii="Arial" w:hAnsi="Arial" w:cs="Arial"/>
          <w:b/>
          <w:sz w:val="16"/>
          <w:szCs w:val="16"/>
        </w:rPr>
        <w:t>podmiotów zamawiających</w:t>
      </w:r>
      <w:r>
        <w:rPr>
          <w:rFonts w:ascii="Arial" w:hAnsi="Arial" w:cs="Arial"/>
          <w:sz w:val="16"/>
          <w:szCs w:val="16"/>
        </w:rPr>
        <w:t xml:space="preserve">: </w:t>
      </w:r>
      <w:r>
        <w:rPr>
          <w:rFonts w:ascii="Arial" w:hAnsi="Arial" w:cs="Arial"/>
          <w:b/>
          <w:sz w:val="16"/>
          <w:szCs w:val="16"/>
        </w:rPr>
        <w:t>okresowe ogłoszenie informacyjne</w:t>
      </w:r>
      <w:r>
        <w:rPr>
          <w:rFonts w:ascii="Arial" w:hAnsi="Arial" w:cs="Arial"/>
          <w:sz w:val="16"/>
          <w:szCs w:val="16"/>
        </w:rPr>
        <w:t xml:space="preserve"> wykorzystywane jako zaproszenie do ubiegania się o zamówienie, </w:t>
      </w:r>
      <w:r>
        <w:rPr>
          <w:rFonts w:ascii="Arial" w:hAnsi="Arial" w:cs="Arial"/>
          <w:b/>
          <w:sz w:val="16"/>
          <w:szCs w:val="16"/>
        </w:rPr>
        <w:t>ogłoszenie o zamówieniu</w:t>
      </w:r>
      <w:r>
        <w:rPr>
          <w:rFonts w:ascii="Arial" w:hAnsi="Arial" w:cs="Arial"/>
          <w:sz w:val="16"/>
          <w:szCs w:val="16"/>
        </w:rPr>
        <w:t xml:space="preserve"> lub </w:t>
      </w:r>
      <w:r>
        <w:rPr>
          <w:rFonts w:ascii="Arial" w:hAnsi="Arial" w:cs="Arial"/>
          <w:b/>
          <w:sz w:val="16"/>
          <w:szCs w:val="16"/>
        </w:rPr>
        <w:t>ogłoszenie o istnieniu systemu kwalifikowania</w:t>
      </w:r>
      <w:r>
        <w:rPr>
          <w:rFonts w:ascii="Arial" w:hAnsi="Arial" w:cs="Arial"/>
          <w:sz w:val="16"/>
          <w:szCs w:val="16"/>
        </w:rPr>
        <w:t>.</w:t>
      </w:r>
    </w:p>
  </w:footnote>
  <w:footnote w:id="3">
    <w:p w14:paraId="758241FD"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Informacje te należy skopiować z sekcji I pkt I.1 stosownego ogłoszenia</w:t>
      </w:r>
      <w:r>
        <w:rPr>
          <w:rFonts w:ascii="Arial" w:hAnsi="Arial" w:cs="Arial"/>
          <w:i/>
          <w:sz w:val="16"/>
          <w:szCs w:val="16"/>
        </w:rPr>
        <w:t>.</w:t>
      </w:r>
      <w:r>
        <w:rPr>
          <w:rFonts w:ascii="Arial" w:hAnsi="Arial" w:cs="Arial"/>
          <w:sz w:val="16"/>
          <w:szCs w:val="16"/>
        </w:rPr>
        <w:t xml:space="preserve"> W przypadku wspólnego zamówienia proszę podać nazwy wszystkich uczestniczących zamawiających.</w:t>
      </w:r>
    </w:p>
  </w:footnote>
  <w:footnote w:id="4">
    <w:p w14:paraId="212A7309"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Zob. pkt II.1.1 i II.1.3 stosownego ogłoszenia.</w:t>
      </w:r>
    </w:p>
  </w:footnote>
  <w:footnote w:id="5">
    <w:p w14:paraId="748BD7F0"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Zob. pkt II.1.1 stosownego ogłoszenia.</w:t>
      </w:r>
    </w:p>
  </w:footnote>
  <w:footnote w:id="6">
    <w:p w14:paraId="33E810D1"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powtórzyć informacje dotyczące osób wyznaczonych do kontaktów tyle razy, ile jest to konieczne.</w:t>
      </w:r>
    </w:p>
  </w:footnote>
  <w:footnote w:id="7">
    <w:p w14:paraId="68D9FADD" w14:textId="77777777" w:rsidR="00FD5007" w:rsidRDefault="00FD5007">
      <w:pPr>
        <w:pStyle w:val="Tekstprzypisudolnego"/>
        <w:ind w:left="284" w:hanging="284"/>
        <w:rPr>
          <w:rStyle w:val="DeltaViewInsertion"/>
          <w:rFonts w:eastAsia="MS Mincho"/>
          <w:i w:val="0"/>
          <w:sz w:val="16"/>
          <w:szCs w:val="16"/>
        </w:rPr>
      </w:pPr>
      <w:r>
        <w:rPr>
          <w:rStyle w:val="Znakiprzypiswdolnych"/>
          <w:rFonts w:ascii="Arial" w:hAnsi="Arial"/>
        </w:rPr>
        <w:footnoteRef/>
      </w:r>
      <w:r>
        <w:rPr>
          <w:rFonts w:ascii="Arial" w:hAnsi="Arial" w:cs="Arial"/>
          <w:sz w:val="16"/>
          <w:szCs w:val="16"/>
        </w:rPr>
        <w:tab/>
        <w:t xml:space="preserve">Por. </w:t>
      </w:r>
      <w:r>
        <w:rPr>
          <w:rStyle w:val="DeltaViewInsertion"/>
          <w:rFonts w:eastAsia="MS Mincho"/>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0D79E16E" w14:textId="77777777" w:rsidR="00FD5007" w:rsidRDefault="00FD5007">
      <w:pPr>
        <w:pStyle w:val="Tekstprzypisudolnego"/>
        <w:ind w:left="284"/>
        <w:rPr>
          <w:rStyle w:val="DeltaViewInsertion"/>
          <w:rFonts w:eastAsia="MS Mincho"/>
          <w:i w:val="0"/>
          <w:sz w:val="16"/>
          <w:szCs w:val="16"/>
        </w:rPr>
      </w:pPr>
      <w:r>
        <w:rPr>
          <w:rStyle w:val="DeltaViewInsertion"/>
          <w:rFonts w:eastAsia="MS Mincho"/>
          <w:i w:val="0"/>
          <w:sz w:val="16"/>
          <w:szCs w:val="16"/>
        </w:rPr>
        <w:t>Mikroprzedsiębiorstwo:</w:t>
      </w:r>
      <w:r>
        <w:rPr>
          <w:rStyle w:val="DeltaViewInsertion"/>
          <w:rFonts w:eastAsia="MS Mincho"/>
          <w:b w:val="0"/>
          <w:i w:val="0"/>
          <w:sz w:val="16"/>
          <w:szCs w:val="16"/>
        </w:rPr>
        <w:t xml:space="preserve"> przedsiębiorstwo, które </w:t>
      </w:r>
      <w:r>
        <w:rPr>
          <w:rStyle w:val="DeltaViewInsertion"/>
          <w:rFonts w:eastAsia="MS Mincho"/>
          <w:i w:val="0"/>
          <w:sz w:val="16"/>
          <w:szCs w:val="16"/>
        </w:rPr>
        <w:t>zatrudnia mniej niż 10 osób</w:t>
      </w:r>
      <w:r>
        <w:rPr>
          <w:rStyle w:val="DeltaViewInsertion"/>
          <w:rFonts w:eastAsia="MS Mincho"/>
          <w:b w:val="0"/>
          <w:i w:val="0"/>
          <w:sz w:val="16"/>
          <w:szCs w:val="16"/>
        </w:rPr>
        <w:t xml:space="preserve"> i którego roczny obrót lub roczna suma bilansowa </w:t>
      </w:r>
      <w:r>
        <w:rPr>
          <w:rStyle w:val="DeltaViewInsertion"/>
          <w:rFonts w:eastAsia="MS Mincho"/>
          <w:i w:val="0"/>
          <w:sz w:val="16"/>
          <w:szCs w:val="16"/>
        </w:rPr>
        <w:t>nie przekracza 2 milionów EUR</w:t>
      </w:r>
      <w:r>
        <w:rPr>
          <w:rStyle w:val="DeltaViewInsertion"/>
          <w:rFonts w:eastAsia="MS Mincho"/>
          <w:b w:val="0"/>
          <w:i w:val="0"/>
          <w:sz w:val="16"/>
          <w:szCs w:val="16"/>
        </w:rPr>
        <w:t>.</w:t>
      </w:r>
    </w:p>
    <w:p w14:paraId="17C9F714" w14:textId="77777777" w:rsidR="00FD5007" w:rsidRDefault="00FD5007">
      <w:pPr>
        <w:pStyle w:val="Tekstprzypisudolnego"/>
        <w:ind w:left="284"/>
        <w:rPr>
          <w:rStyle w:val="DeltaViewInsertion"/>
          <w:rFonts w:eastAsia="MS Mincho"/>
          <w:i w:val="0"/>
          <w:sz w:val="16"/>
          <w:szCs w:val="16"/>
        </w:rPr>
      </w:pPr>
      <w:r>
        <w:rPr>
          <w:rStyle w:val="DeltaViewInsertion"/>
          <w:rFonts w:eastAsia="MS Mincho"/>
          <w:i w:val="0"/>
          <w:sz w:val="16"/>
          <w:szCs w:val="16"/>
        </w:rPr>
        <w:t>Małe przedsiębiorstwo:</w:t>
      </w:r>
      <w:r>
        <w:rPr>
          <w:rStyle w:val="DeltaViewInsertion"/>
          <w:rFonts w:eastAsia="MS Mincho"/>
          <w:b w:val="0"/>
          <w:i w:val="0"/>
          <w:sz w:val="16"/>
          <w:szCs w:val="16"/>
        </w:rPr>
        <w:t xml:space="preserve"> przedsiębiorstwo, które </w:t>
      </w:r>
      <w:r>
        <w:rPr>
          <w:rStyle w:val="DeltaViewInsertion"/>
          <w:rFonts w:eastAsia="MS Mincho"/>
          <w:i w:val="0"/>
          <w:sz w:val="16"/>
          <w:szCs w:val="16"/>
        </w:rPr>
        <w:t>zatrudnia mniej niż 50 osób</w:t>
      </w:r>
      <w:r>
        <w:rPr>
          <w:rStyle w:val="DeltaViewInsertion"/>
          <w:rFonts w:eastAsia="MS Mincho"/>
          <w:b w:val="0"/>
          <w:i w:val="0"/>
          <w:sz w:val="16"/>
          <w:szCs w:val="16"/>
        </w:rPr>
        <w:t xml:space="preserve"> i którego roczny obrót lub roczna suma bilansowa </w:t>
      </w:r>
      <w:r>
        <w:rPr>
          <w:rStyle w:val="DeltaViewInsertion"/>
          <w:rFonts w:eastAsia="MS Mincho"/>
          <w:i w:val="0"/>
          <w:sz w:val="16"/>
          <w:szCs w:val="16"/>
        </w:rPr>
        <w:t>nie przekracza 10 milionów EUR</w:t>
      </w:r>
      <w:r>
        <w:rPr>
          <w:rStyle w:val="DeltaViewInsertion"/>
          <w:rFonts w:eastAsia="MS Mincho"/>
          <w:b w:val="0"/>
          <w:i w:val="0"/>
          <w:sz w:val="16"/>
          <w:szCs w:val="16"/>
        </w:rPr>
        <w:t>.</w:t>
      </w:r>
    </w:p>
    <w:p w14:paraId="3A1883FF" w14:textId="77777777" w:rsidR="00FD5007" w:rsidRDefault="00FD5007">
      <w:pPr>
        <w:pStyle w:val="Tekstprzypisudolnego"/>
        <w:ind w:left="284"/>
      </w:pPr>
      <w:r>
        <w:rPr>
          <w:rStyle w:val="DeltaViewInsertion"/>
          <w:rFonts w:eastAsia="MS Mincho"/>
          <w:i w:val="0"/>
          <w:sz w:val="16"/>
          <w:szCs w:val="16"/>
        </w:rPr>
        <w:t>Średnie przedsiębiorstwa: przedsiębiorstwa, które nie są mikroprzedsiębiorstwami ani małymi przedsiębiorstwami</w:t>
      </w:r>
      <w:r>
        <w:rPr>
          <w:rFonts w:ascii="Arial" w:hAnsi="Arial" w:cs="Arial"/>
          <w:sz w:val="16"/>
          <w:szCs w:val="16"/>
        </w:rPr>
        <w:t xml:space="preserve"> i które </w:t>
      </w:r>
      <w:r>
        <w:rPr>
          <w:rFonts w:ascii="Arial" w:hAnsi="Arial" w:cs="Arial"/>
          <w:b/>
          <w:sz w:val="16"/>
          <w:szCs w:val="16"/>
        </w:rPr>
        <w:t>zatrudniają mniej niż 250 osób</w:t>
      </w:r>
      <w:r>
        <w:rPr>
          <w:rFonts w:ascii="Arial" w:hAnsi="Arial" w:cs="Arial"/>
          <w:sz w:val="16"/>
          <w:szCs w:val="16"/>
        </w:rPr>
        <w:t xml:space="preserve"> i których </w:t>
      </w:r>
      <w:r>
        <w:rPr>
          <w:rFonts w:ascii="Arial" w:hAnsi="Arial" w:cs="Arial"/>
          <w:b/>
          <w:sz w:val="16"/>
          <w:szCs w:val="16"/>
        </w:rPr>
        <w:t>roczny obrót nie przekracza 50 milionów EUR</w:t>
      </w:r>
      <w:r>
        <w:rPr>
          <w:rFonts w:ascii="Arial" w:hAnsi="Arial" w:cs="Arial"/>
          <w:sz w:val="16"/>
          <w:szCs w:val="16"/>
        </w:rPr>
        <w:t xml:space="preserve"> </w:t>
      </w:r>
      <w:r>
        <w:rPr>
          <w:rFonts w:ascii="Arial" w:hAnsi="Arial" w:cs="Arial"/>
          <w:b/>
          <w:i/>
          <w:sz w:val="16"/>
          <w:szCs w:val="16"/>
        </w:rPr>
        <w:t>lub</w:t>
      </w:r>
      <w:r>
        <w:rPr>
          <w:rFonts w:ascii="Arial" w:hAnsi="Arial" w:cs="Arial"/>
          <w:sz w:val="16"/>
          <w:szCs w:val="16"/>
        </w:rPr>
        <w:t xml:space="preserve"> </w:t>
      </w:r>
      <w:r>
        <w:rPr>
          <w:rFonts w:ascii="Arial" w:hAnsi="Arial" w:cs="Arial"/>
          <w:b/>
          <w:sz w:val="16"/>
          <w:szCs w:val="16"/>
        </w:rPr>
        <w:t>roczna suma bilansowa nie przekracza 43 milionów EUR</w:t>
      </w:r>
      <w:r>
        <w:rPr>
          <w:rFonts w:ascii="Arial" w:hAnsi="Arial" w:cs="Arial"/>
          <w:sz w:val="16"/>
          <w:szCs w:val="16"/>
        </w:rPr>
        <w:t>.</w:t>
      </w:r>
    </w:p>
  </w:footnote>
  <w:footnote w:id="8">
    <w:p w14:paraId="598C9D49"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Zob. ogłoszenie o zamówieniu, pkt III.1.5.</w:t>
      </w:r>
    </w:p>
  </w:footnote>
  <w:footnote w:id="9">
    <w:p w14:paraId="027AD696"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Tj. przedsiębiorstwem, którego głównym celem jest społeczna i zawodowa integracja osób niepełnosprawnych lub defaworyzowanych.</w:t>
      </w:r>
    </w:p>
  </w:footnote>
  <w:footnote w:id="10">
    <w:p w14:paraId="3D86DC88" w14:textId="77777777" w:rsidR="00FD5007" w:rsidRDefault="00FD5007">
      <w:pPr>
        <w:pStyle w:val="Tekstprzypisudolnego"/>
        <w:ind w:left="426" w:hanging="426"/>
      </w:pPr>
      <w:r>
        <w:rPr>
          <w:rStyle w:val="Znakiprzypiswdolnych"/>
          <w:rFonts w:ascii="Arial" w:hAnsi="Arial"/>
        </w:rPr>
        <w:footnoteRef/>
      </w:r>
      <w:r>
        <w:rPr>
          <w:rFonts w:ascii="Arial" w:hAnsi="Arial" w:cs="Arial"/>
          <w:sz w:val="16"/>
          <w:szCs w:val="16"/>
        </w:rPr>
        <w:tab/>
        <w:t>Dane referencyjne i klasyfikacja, o ile istnieją, są określone na zaświadczeniu.</w:t>
      </w:r>
    </w:p>
  </w:footnote>
  <w:footnote w:id="11">
    <w:p w14:paraId="79C73568" w14:textId="77777777" w:rsidR="00FD5007" w:rsidRDefault="00FD5007">
      <w:pPr>
        <w:pStyle w:val="Tekstprzypisudolnego"/>
        <w:ind w:left="426" w:hanging="426"/>
      </w:pPr>
      <w:r>
        <w:rPr>
          <w:rStyle w:val="Znakiprzypiswdolnych"/>
          <w:rFonts w:ascii="Arial" w:hAnsi="Arial"/>
        </w:rPr>
        <w:footnoteRef/>
      </w:r>
      <w:r>
        <w:rPr>
          <w:rFonts w:ascii="Arial" w:hAnsi="Arial" w:cs="Arial"/>
          <w:sz w:val="16"/>
          <w:szCs w:val="16"/>
        </w:rPr>
        <w:tab/>
        <w:t xml:space="preserve">Zwłaszcza w ramach grupy, konsorcjum, spółki </w:t>
      </w:r>
      <w:r>
        <w:rPr>
          <w:rFonts w:ascii="Arial" w:hAnsi="Arial" w:cs="Arial"/>
          <w:i/>
          <w:sz w:val="16"/>
          <w:szCs w:val="16"/>
        </w:rPr>
        <w:t>joint venture</w:t>
      </w:r>
      <w:r>
        <w:rPr>
          <w:rFonts w:ascii="Arial" w:hAnsi="Arial" w:cs="Arial"/>
          <w:sz w:val="16"/>
          <w:szCs w:val="16"/>
        </w:rPr>
        <w:t xml:space="preserve"> lub podobnego podmiotu.</w:t>
      </w:r>
    </w:p>
  </w:footnote>
  <w:footnote w:id="12">
    <w:p w14:paraId="6A58CC1E" w14:textId="77777777" w:rsidR="00FD5007" w:rsidRDefault="00FD5007">
      <w:pPr>
        <w:pStyle w:val="Tekstprzypisudolnego"/>
        <w:ind w:left="426" w:hanging="426"/>
      </w:pPr>
      <w:r>
        <w:rPr>
          <w:rStyle w:val="Znakiprzypiswdolnych"/>
          <w:rFonts w:ascii="Arial" w:hAnsi="Arial"/>
        </w:rPr>
        <w:footnoteRef/>
      </w:r>
      <w:r>
        <w:rPr>
          <w:rFonts w:ascii="Arial" w:hAnsi="Arial" w:cs="Arial"/>
          <w:sz w:val="16"/>
          <w:szCs w:val="16"/>
        </w:rPr>
        <w:tab/>
        <w:t>Np. dla służb technicznych zaangażowanych w kontrolę jakości: część IV, sekcja C, pkt 3.</w:t>
      </w:r>
    </w:p>
  </w:footnote>
  <w:footnote w:id="13">
    <w:p w14:paraId="6B9B861E"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48752A54"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51E5B50D"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W rozumieniu art. 1 Konwencji w sprawie ochrony interesów finansowych Wspólnot Europejskich (Dz.U. C 316 z 27.11.1995, s. 48).</w:t>
      </w:r>
    </w:p>
  </w:footnote>
  <w:footnote w:id="16">
    <w:p w14:paraId="745F9A12"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12A6A964"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rFonts w:eastAsia="MS Mincho"/>
          <w:b w:val="0"/>
          <w:i w:val="0"/>
          <w:color w:val="000000"/>
          <w:sz w:val="16"/>
          <w:szCs w:val="16"/>
        </w:rPr>
        <w:t xml:space="preserve"> (Dz.U. L 309 z 25.11.2005, s. 15).</w:t>
      </w:r>
    </w:p>
  </w:footnote>
  <w:footnote w:id="18">
    <w:p w14:paraId="1EBD16C1"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r>
      <w:r>
        <w:rPr>
          <w:rStyle w:val="DeltaViewInsertion"/>
          <w:rFonts w:eastAsia="MS Mincho"/>
          <w:b w:val="0"/>
          <w:i w:val="0"/>
          <w:sz w:val="16"/>
          <w:szCs w:val="16"/>
        </w:rPr>
        <w:t>Zgodnie z definicją zawartą w art. 2 dyrektywy Parlamentu Europejskiego i Rady 2011/36/UE z dnia 5 kwietnia 2011 r. w sprawie zapobiegania handlowi ludźmi i zwalczania tego procederu oraz ochrony ofiar</w:t>
      </w:r>
      <w:r>
        <w:rPr>
          <w:rStyle w:val="DeltaViewInsertion"/>
          <w:rFonts w:eastAsia="MS Mincho"/>
          <w:b w:val="0"/>
          <w:i w:val="0"/>
          <w:color w:val="000000"/>
          <w:sz w:val="16"/>
          <w:szCs w:val="16"/>
        </w:rPr>
        <w:t>, zastępującej decyzję ramową Rady 2002/629/WSiSW (Dz.U. L 101 z 15.4.2011, s. 1).</w:t>
      </w:r>
    </w:p>
  </w:footnote>
  <w:footnote w:id="19">
    <w:p w14:paraId="571EB125"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powtórzyć tyle razy, ile jest to konieczne.</w:t>
      </w:r>
    </w:p>
  </w:footnote>
  <w:footnote w:id="20">
    <w:p w14:paraId="4F7EB9C6"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powtórzyć tyle razy, ile jest to konieczne.</w:t>
      </w:r>
    </w:p>
  </w:footnote>
  <w:footnote w:id="21">
    <w:p w14:paraId="4BA9B8E5"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powtórzyć tyle razy, ile jest to konieczne.</w:t>
      </w:r>
    </w:p>
  </w:footnote>
  <w:footnote w:id="22">
    <w:p w14:paraId="49270C79"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Zgodnie z przepisami krajowymi wdrażającymi art. 57 ust. 6 dyrektywy 2014/24/UE.</w:t>
      </w:r>
    </w:p>
  </w:footnote>
  <w:footnote w:id="23">
    <w:p w14:paraId="7A164B48"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4452F461"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powtórzyć tyle razy, ile jest to konieczne.</w:t>
      </w:r>
    </w:p>
  </w:footnote>
  <w:footnote w:id="25">
    <w:p w14:paraId="3D760461"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Zob. art. 57 ust. 4 dyrektywy 2014/24/WE.</w:t>
      </w:r>
    </w:p>
  </w:footnote>
  <w:footnote w:id="26">
    <w:p w14:paraId="7392E097"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64BEFB83"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Zob. przepisy krajowe, stosowne ogłoszenie lub dokumenty zamówienia.</w:t>
      </w:r>
    </w:p>
  </w:footnote>
  <w:footnote w:id="28">
    <w:p w14:paraId="0DC3B7C5"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286DB89D"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W stosownych przypadkach zob. definicje w prawie krajowym, stosownym ogłoszeniu lub dokumentach zamówienia.</w:t>
      </w:r>
    </w:p>
  </w:footnote>
  <w:footnote w:id="30">
    <w:p w14:paraId="145033C8"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Wskazanym w prawie krajowym, stosownym ogłoszeniu lub dokumentach zamówienia.</w:t>
      </w:r>
    </w:p>
  </w:footnote>
  <w:footnote w:id="31">
    <w:p w14:paraId="63DF43D7"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powtórzyć tyle razy, ile jest to konieczne.</w:t>
      </w:r>
    </w:p>
  </w:footnote>
  <w:footnote w:id="32">
    <w:p w14:paraId="073A7430"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68880A2F"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Jedynie jeżeli jest to dopuszczone w stosownym ogłoszeniu lub dokumentach zamówienia.</w:t>
      </w:r>
    </w:p>
  </w:footnote>
  <w:footnote w:id="34">
    <w:p w14:paraId="45FBA87B"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Jedynie jeżeli jest to dopuszczone w stosownym ogłoszeniu lub dokumentach zamówienia.</w:t>
      </w:r>
    </w:p>
  </w:footnote>
  <w:footnote w:id="35">
    <w:p w14:paraId="627B56BD"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Np. stosunek aktywów do zobowiązań.</w:t>
      </w:r>
    </w:p>
  </w:footnote>
  <w:footnote w:id="36">
    <w:p w14:paraId="30BB8B9E"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Np. stosunek aktywów do zobowiązań.</w:t>
      </w:r>
    </w:p>
  </w:footnote>
  <w:footnote w:id="37">
    <w:p w14:paraId="25E80903"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powtórzyć tyle razy, ile jest to konieczne.</w:t>
      </w:r>
    </w:p>
  </w:footnote>
  <w:footnote w:id="38">
    <w:p w14:paraId="51AE7F0C"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pięciu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pięciu lat.</w:t>
      </w:r>
    </w:p>
  </w:footnote>
  <w:footnote w:id="39">
    <w:p w14:paraId="2E4CC9B9"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trzech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trzech lat.</w:t>
      </w:r>
    </w:p>
  </w:footnote>
  <w:footnote w:id="40">
    <w:p w14:paraId="52E39A4B"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 xml:space="preserve">Innymi słowy, należy wymienić </w:t>
      </w:r>
      <w:r>
        <w:rPr>
          <w:rFonts w:ascii="Arial" w:hAnsi="Arial" w:cs="Arial"/>
          <w:b/>
          <w:sz w:val="16"/>
          <w:szCs w:val="16"/>
        </w:rPr>
        <w:t>wszystkich</w:t>
      </w:r>
      <w:r>
        <w:rPr>
          <w:rFonts w:ascii="Arial" w:hAnsi="Arial" w:cs="Arial"/>
          <w:sz w:val="16"/>
          <w:szCs w:val="16"/>
        </w:rPr>
        <w:t xml:space="preserve"> odbiorców, a wykaz powinien obejmować zarówno klientów publicznych, jak i prywatnych w odniesieniu do przedmiotowych dostaw lub usług.</w:t>
      </w:r>
    </w:p>
  </w:footnote>
  <w:footnote w:id="41">
    <w:p w14:paraId="00A31228"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0AFC3305"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083DF9EC"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 xml:space="preserve">Należy zauważyć, że jeżeli wykonawca </w:t>
      </w:r>
      <w:r>
        <w:rPr>
          <w:rFonts w:ascii="Arial" w:hAnsi="Arial" w:cs="Arial"/>
          <w:b/>
          <w:sz w:val="16"/>
          <w:szCs w:val="16"/>
        </w:rPr>
        <w:t>postanowił</w:t>
      </w:r>
      <w:r>
        <w:rPr>
          <w:rFonts w:ascii="Arial" w:hAnsi="Arial" w:cs="Arial"/>
          <w:sz w:val="16"/>
          <w:szCs w:val="16"/>
        </w:rPr>
        <w:t xml:space="preserve"> zlecić podwykonawcom realizację części zamówienia </w:t>
      </w:r>
      <w:r>
        <w:rPr>
          <w:rFonts w:ascii="Arial" w:hAnsi="Arial" w:cs="Arial"/>
          <w:b/>
          <w:sz w:val="16"/>
          <w:szCs w:val="16"/>
        </w:rPr>
        <w:t>oraz</w:t>
      </w:r>
      <w:r>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4CA98D11"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jasno wskazać, do której z pozycji odnosi się odpowiedź.</w:t>
      </w:r>
    </w:p>
  </w:footnote>
  <w:footnote w:id="45">
    <w:p w14:paraId="1F959B75"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powtórzyć tyle razy, ile jest to konieczne.</w:t>
      </w:r>
    </w:p>
  </w:footnote>
  <w:footnote w:id="46">
    <w:p w14:paraId="4979A43B"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Proszę powtórzyć tyle razy, ile jest to konieczne.</w:t>
      </w:r>
    </w:p>
  </w:footnote>
  <w:footnote w:id="47">
    <w:p w14:paraId="5A9E4545"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04D4601B" w14:textId="77777777" w:rsidR="00FD5007" w:rsidRDefault="00FD5007">
      <w:pPr>
        <w:pStyle w:val="Tekstprzypisudolnego"/>
        <w:ind w:left="284" w:hanging="284"/>
      </w:pPr>
      <w:r>
        <w:rPr>
          <w:rStyle w:val="Znakiprzypiswdolnych"/>
          <w:rFonts w:ascii="Arial" w:hAnsi="Arial"/>
        </w:rPr>
        <w:footnoteRef/>
      </w:r>
      <w:r>
        <w:rPr>
          <w:rFonts w:ascii="Arial" w:hAnsi="Arial"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42761" w14:textId="77777777" w:rsidR="007F5A6B" w:rsidRDefault="007F5A6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41CD2" w14:textId="3716819E" w:rsidR="00CF7B61" w:rsidRDefault="00CF7B61">
    <w:pPr>
      <w:pStyle w:val="Nagwek"/>
    </w:pPr>
    <w:r>
      <w:rPr>
        <w:noProof/>
        <w:lang w:eastAsia="pl-PL"/>
      </w:rPr>
      <w:drawing>
        <wp:anchor distT="0" distB="0" distL="114300" distR="114300" simplePos="0" relativeHeight="251659264" behindDoc="0" locked="0" layoutInCell="1" allowOverlap="1" wp14:anchorId="757758D8" wp14:editId="7E2ED465">
          <wp:simplePos x="0" y="0"/>
          <wp:positionH relativeFrom="margin">
            <wp:align>right</wp:align>
          </wp:positionH>
          <wp:positionV relativeFrom="paragraph">
            <wp:posOffset>-286546</wp:posOffset>
          </wp:positionV>
          <wp:extent cx="5743575" cy="542925"/>
          <wp:effectExtent l="0" t="0" r="9525" b="9525"/>
          <wp:wrapTopAndBottom/>
          <wp:docPr id="1870156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345383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54292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5C5BC" w14:textId="77777777" w:rsidR="007F5A6B" w:rsidRDefault="007F5A6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decimal"/>
      <w:lvlText w:val="%2."/>
      <w:lvlJc w:val="left"/>
      <w:pPr>
        <w:tabs>
          <w:tab w:val="num" w:pos="1620"/>
        </w:tabs>
        <w:ind w:left="1620" w:hanging="360"/>
      </w:pPr>
      <w:rPr>
        <w:rFonts w:ascii="Arial Narrow" w:eastAsia="Times New Roman" w:hAnsi="Arial Narrow" w:cs="Arial Narrow"/>
      </w:rPr>
    </w:lvl>
    <w:lvl w:ilvl="2">
      <w:start w:val="1"/>
      <w:numFmt w:val="lowerRoman"/>
      <w:lvlText w:val="%3."/>
      <w:lvlJc w:val="left"/>
      <w:pPr>
        <w:tabs>
          <w:tab w:val="num" w:pos="2340"/>
        </w:tabs>
        <w:ind w:left="2340" w:hanging="180"/>
      </w:pPr>
    </w:lvl>
    <w:lvl w:ilvl="3">
      <w:start w:val="1"/>
      <w:numFmt w:val="decimal"/>
      <w:lvlText w:val="%4."/>
      <w:lvlJc w:val="left"/>
      <w:pPr>
        <w:tabs>
          <w:tab w:val="num" w:pos="3060"/>
        </w:tabs>
        <w:ind w:left="3060" w:hanging="360"/>
      </w:pPr>
      <w:rPr>
        <w:rFonts w:ascii="Arial Narrow" w:hAnsi="Arial Narrow" w:cs="Arial Narrow"/>
      </w:rPr>
    </w:lvl>
    <w:lvl w:ilvl="4">
      <w:start w:val="1"/>
      <w:numFmt w:val="lowerLetter"/>
      <w:lvlText w:val="%5."/>
      <w:lvlJc w:val="left"/>
      <w:pPr>
        <w:tabs>
          <w:tab w:val="num" w:pos="3780"/>
        </w:tabs>
        <w:ind w:left="3780" w:hanging="360"/>
      </w:pPr>
    </w:lvl>
    <w:lvl w:ilvl="5">
      <w:start w:val="1"/>
      <w:numFmt w:val="lowerRoman"/>
      <w:lvlText w:val="%6."/>
      <w:lvlJc w:val="lef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left"/>
      <w:pPr>
        <w:tabs>
          <w:tab w:val="num" w:pos="6660"/>
        </w:tabs>
        <w:ind w:left="6660" w:hanging="180"/>
      </w:pPr>
    </w:lvl>
  </w:abstractNum>
  <w:abstractNum w:abstractNumId="2" w15:restartNumberingAfterBreak="0">
    <w:nsid w:val="00000003"/>
    <w:multiLevelType w:val="multilevel"/>
    <w:tmpl w:val="A52AAD96"/>
    <w:name w:val="WW8Num3"/>
    <w:lvl w:ilvl="0">
      <w:start w:val="1"/>
      <w:numFmt w:val="decimal"/>
      <w:lvlText w:val="%1."/>
      <w:lvlJc w:val="left"/>
      <w:pPr>
        <w:tabs>
          <w:tab w:val="num" w:pos="360"/>
        </w:tabs>
        <w:ind w:left="360" w:hanging="360"/>
      </w:pPr>
      <w:rPr>
        <w:rFonts w:ascii="Arial Narrow" w:hAnsi="Arial Narrow" w:cs="Arial Narrow"/>
        <w:b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0000004"/>
    <w:multiLevelType w:val="singleLevel"/>
    <w:tmpl w:val="00000004"/>
    <w:name w:val="WW8Num4"/>
    <w:lvl w:ilvl="0">
      <w:start w:val="1"/>
      <w:numFmt w:val="bullet"/>
      <w:pStyle w:val="Tiret1"/>
      <w:lvlText w:val="–"/>
      <w:lvlJc w:val="left"/>
      <w:pPr>
        <w:tabs>
          <w:tab w:val="num" w:pos="1417"/>
        </w:tabs>
        <w:ind w:left="1417" w:hanging="567"/>
      </w:pPr>
      <w:rPr>
        <w:rFonts w:ascii="Liberation Serif" w:hAnsi="Liberation Serif" w:cs="Liberation Serif"/>
      </w:rPr>
    </w:lvl>
  </w:abstractNum>
  <w:abstractNum w:abstractNumId="4" w15:restartNumberingAfterBreak="0">
    <w:nsid w:val="00000005"/>
    <w:multiLevelType w:val="singleLevel"/>
    <w:tmpl w:val="00000005"/>
    <w:name w:val="WW8Num5"/>
    <w:lvl w:ilvl="0">
      <w:start w:val="1"/>
      <w:numFmt w:val="bullet"/>
      <w:pStyle w:val="Tiret0"/>
      <w:lvlText w:val="–"/>
      <w:lvlJc w:val="left"/>
      <w:pPr>
        <w:tabs>
          <w:tab w:val="num" w:pos="850"/>
        </w:tabs>
        <w:ind w:left="850" w:hanging="850"/>
      </w:pPr>
      <w:rPr>
        <w:rFonts w:ascii="Liberation Serif" w:hAnsi="Liberation Serif" w:cs="Liberation Serif"/>
      </w:rPr>
    </w:lvl>
  </w:abstractNum>
  <w:abstractNum w:abstractNumId="5" w15:restartNumberingAfterBreak="0">
    <w:nsid w:val="00000006"/>
    <w:multiLevelType w:val="multilevel"/>
    <w:tmpl w:val="00000006"/>
    <w:name w:val="WW8Num6"/>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080" w:hanging="36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rPr>
        <w:rFonts w:hint="default"/>
      </w:rPr>
    </w:lvl>
  </w:abstractNum>
  <w:abstractNum w:abstractNumId="8" w15:restartNumberingAfterBreak="0">
    <w:nsid w:val="00000009"/>
    <w:multiLevelType w:val="multilevel"/>
    <w:tmpl w:val="00000009"/>
    <w:name w:val="WW8Num9"/>
    <w:lvl w:ilvl="0">
      <w:start w:val="1"/>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
      <w:lvlJc w:val="left"/>
      <w:pPr>
        <w:tabs>
          <w:tab w:val="num" w:pos="0"/>
        </w:tabs>
        <w:ind w:left="2149" w:hanging="360"/>
      </w:pPr>
      <w:rPr>
        <w:rFonts w:ascii="Symbol" w:hAnsi="Symbol" w:cs="Symbol"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0000000A"/>
    <w:multiLevelType w:val="multilevel"/>
    <w:tmpl w:val="0000000A"/>
    <w:name w:val="WW8Num10"/>
    <w:lvl w:ilvl="0">
      <w:start w:val="1"/>
      <w:numFmt w:val="lowerLetter"/>
      <w:lvlText w:val="%1)"/>
      <w:lvlJc w:val="left"/>
      <w:pPr>
        <w:tabs>
          <w:tab w:val="num" w:pos="0"/>
        </w:tabs>
        <w:ind w:left="1004" w:hanging="360"/>
      </w:pPr>
      <w:rPr>
        <w:rFonts w:hint="default"/>
      </w:rPr>
    </w:lvl>
    <w:lvl w:ilvl="1">
      <w:start w:val="1"/>
      <w:numFmt w:val="lowerLetter"/>
      <w:lvlText w:val="%2)"/>
      <w:lvlJc w:val="left"/>
      <w:pPr>
        <w:tabs>
          <w:tab w:val="num" w:pos="0"/>
        </w:tabs>
        <w:ind w:left="1724" w:hanging="360"/>
      </w:pPr>
      <w:rPr>
        <w:color w:val="000000"/>
      </w:rPr>
    </w:lvl>
    <w:lvl w:ilvl="2">
      <w:start w:val="1"/>
      <w:numFmt w:val="decimal"/>
      <w:lvlText w:val="%3."/>
      <w:lvlJc w:val="left"/>
      <w:pPr>
        <w:tabs>
          <w:tab w:val="num" w:pos="0"/>
        </w:tabs>
        <w:ind w:left="2624" w:hanging="360"/>
      </w:pPr>
      <w:rPr>
        <w:rFonts w:ascii="Arial Narrow" w:hAnsi="Arial Narrow" w:cs="Arial Narrow" w:hint="default"/>
        <w:b w:val="0"/>
        <w:u w:val="none"/>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Helvetica-Narrow" w:hAnsi="Helvetica-Narrow" w:cs="Helvetica-Narrow" w:hint="default"/>
        <w:color w:val="000000"/>
      </w:rPr>
    </w:lvl>
  </w:abstractNum>
  <w:abstractNum w:abstractNumId="11" w15:restartNumberingAfterBreak="0">
    <w:nsid w:val="0000000C"/>
    <w:multiLevelType w:val="singleLevel"/>
    <w:tmpl w:val="0000000C"/>
    <w:name w:val="WW8Num12"/>
    <w:lvl w:ilvl="0">
      <w:start w:val="1"/>
      <w:numFmt w:val="lowerLetter"/>
      <w:lvlText w:val="%1)"/>
      <w:lvlJc w:val="left"/>
      <w:pPr>
        <w:tabs>
          <w:tab w:val="num" w:pos="0"/>
        </w:tabs>
        <w:ind w:left="720" w:hanging="360"/>
      </w:pPr>
      <w:rPr>
        <w:rFonts w:hint="default"/>
      </w:rPr>
    </w:lvl>
  </w:abstractNum>
  <w:abstractNum w:abstractNumId="12" w15:restartNumberingAfterBreak="0">
    <w:nsid w:val="0000000D"/>
    <w:multiLevelType w:val="singleLevel"/>
    <w:tmpl w:val="0000000D"/>
    <w:name w:val="WW8Num13"/>
    <w:lvl w:ilvl="0">
      <w:start w:val="1"/>
      <w:numFmt w:val="lowerLetter"/>
      <w:lvlText w:val="%1)"/>
      <w:lvlJc w:val="left"/>
      <w:pPr>
        <w:tabs>
          <w:tab w:val="num" w:pos="0"/>
        </w:tabs>
        <w:ind w:left="720" w:hanging="360"/>
      </w:pPr>
      <w:rPr>
        <w:rFonts w:hint="default"/>
      </w:r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140" w:hanging="420"/>
      </w:pPr>
      <w:rPr>
        <w:rFonts w:hint="default"/>
        <w:b w:val="0"/>
      </w:rPr>
    </w:lvl>
    <w:lvl w:ilvl="2">
      <w:start w:val="1"/>
      <w:numFmt w:val="decimal"/>
      <w:isLgl/>
      <w:lvlText w:val="%1.%2.%3."/>
      <w:lvlJc w:val="left"/>
      <w:pPr>
        <w:tabs>
          <w:tab w:val="num" w:pos="0"/>
        </w:tabs>
        <w:ind w:left="1800" w:hanging="720"/>
      </w:pPr>
    </w:lvl>
    <w:lvl w:ilvl="3">
      <w:start w:val="1"/>
      <w:numFmt w:val="decimal"/>
      <w:isLgl/>
      <w:lvlText w:val="%1.%2.%3.%4."/>
      <w:lvlJc w:val="left"/>
      <w:pPr>
        <w:tabs>
          <w:tab w:val="num" w:pos="0"/>
        </w:tabs>
        <w:ind w:left="2160" w:hanging="720"/>
      </w:pPr>
    </w:lvl>
    <w:lvl w:ilvl="4">
      <w:start w:val="1"/>
      <w:numFmt w:val="decimal"/>
      <w:isLgl/>
      <w:lvlText w:val="%1.%2.%3.%4.%5."/>
      <w:lvlJc w:val="left"/>
      <w:pPr>
        <w:tabs>
          <w:tab w:val="num" w:pos="0"/>
        </w:tabs>
        <w:ind w:left="2880" w:hanging="1080"/>
      </w:pPr>
    </w:lvl>
    <w:lvl w:ilvl="5">
      <w:start w:val="1"/>
      <w:numFmt w:val="decimal"/>
      <w:isLgl/>
      <w:lvlText w:val="%1.%2.%3.%4.%5.%6."/>
      <w:lvlJc w:val="left"/>
      <w:pPr>
        <w:tabs>
          <w:tab w:val="num" w:pos="0"/>
        </w:tabs>
        <w:ind w:left="3240" w:hanging="1080"/>
      </w:pPr>
    </w:lvl>
    <w:lvl w:ilvl="6">
      <w:start w:val="1"/>
      <w:numFmt w:val="decimal"/>
      <w:isLgl/>
      <w:lvlText w:val="%1.%2.%3.%4.%5.%6.%7."/>
      <w:lvlJc w:val="left"/>
      <w:pPr>
        <w:tabs>
          <w:tab w:val="num" w:pos="0"/>
        </w:tabs>
        <w:ind w:left="3960" w:hanging="1440"/>
      </w:pPr>
    </w:lvl>
    <w:lvl w:ilvl="7">
      <w:start w:val="1"/>
      <w:numFmt w:val="decimal"/>
      <w:isLgl/>
      <w:lvlText w:val="%1.%2.%3.%4.%5.%6.%7.%8."/>
      <w:lvlJc w:val="left"/>
      <w:pPr>
        <w:tabs>
          <w:tab w:val="num" w:pos="0"/>
        </w:tabs>
        <w:ind w:left="4320" w:hanging="1440"/>
      </w:pPr>
    </w:lvl>
    <w:lvl w:ilvl="8">
      <w:start w:val="1"/>
      <w:numFmt w:val="decimal"/>
      <w:isLgl/>
      <w:lvlText w:val="%1.%2.%3.%4.%5.%6.%7.%8.%9."/>
      <w:lvlJc w:val="left"/>
      <w:pPr>
        <w:tabs>
          <w:tab w:val="num" w:pos="0"/>
        </w:tabs>
        <w:ind w:left="5040" w:hanging="1800"/>
      </w:p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1077" w:hanging="360"/>
      </w:pPr>
      <w:rPr>
        <w:rFonts w:hint="default"/>
      </w:rPr>
    </w:lvl>
  </w:abstractNum>
  <w:abstractNum w:abstractNumId="15" w15:restartNumberingAfterBreak="0">
    <w:nsid w:val="00000010"/>
    <w:multiLevelType w:val="singleLevel"/>
    <w:tmpl w:val="00000010"/>
    <w:name w:val="WW8Num16"/>
    <w:lvl w:ilvl="0">
      <w:start w:val="1"/>
      <w:numFmt w:val="lowerLetter"/>
      <w:lvlText w:val="%1)"/>
      <w:lvlJc w:val="left"/>
      <w:pPr>
        <w:tabs>
          <w:tab w:val="num" w:pos="0"/>
        </w:tabs>
        <w:ind w:left="1440" w:hanging="360"/>
      </w:pPr>
      <w:rPr>
        <w:rFonts w:hint="default"/>
        <w:b w:val="0"/>
        <w:color w:val="000000"/>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720" w:hanging="360"/>
      </w:pPr>
    </w:lvl>
  </w:abstractNum>
  <w:abstractNum w:abstractNumId="17" w15:restartNumberingAfterBreak="0">
    <w:nsid w:val="00000012"/>
    <w:multiLevelType w:val="multilevel"/>
    <w:tmpl w:val="00000012"/>
    <w:name w:val="WW8Num18"/>
    <w:lvl w:ilvl="0">
      <w:start w:val="3"/>
      <w:numFmt w:val="decimal"/>
      <w:lvlText w:val="%1."/>
      <w:lvlJc w:val="left"/>
      <w:pPr>
        <w:tabs>
          <w:tab w:val="num" w:pos="0"/>
        </w:tabs>
        <w:ind w:left="720" w:hanging="360"/>
      </w:pPr>
      <w:rPr>
        <w:rFonts w:hint="default"/>
      </w:rPr>
    </w:lvl>
    <w:lvl w:ilvl="1">
      <w:start w:val="1"/>
      <w:numFmt w:val="bullet"/>
      <w:lvlText w:val=""/>
      <w:lvlJc w:val="left"/>
      <w:pPr>
        <w:tabs>
          <w:tab w:val="num" w:pos="0"/>
        </w:tabs>
        <w:ind w:left="1440" w:hanging="360"/>
      </w:pPr>
      <w:rPr>
        <w:rFonts w:ascii="Symbol" w:hAnsi="Symbol" w:cs="Symbol" w:hint="default"/>
        <w:sz w:val="18"/>
        <w:szCs w:val="18"/>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3"/>
    <w:multiLevelType w:val="multilevel"/>
    <w:tmpl w:val="00000013"/>
    <w:name w:val="WW8Num19"/>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720" w:hanging="360"/>
      </w:pPr>
      <w:rPr>
        <w:b w:val="0"/>
      </w:rPr>
    </w:lvl>
    <w:lvl w:ilvl="1">
      <w:start w:val="1"/>
      <w:numFmt w:val="decimal"/>
      <w:isLgl/>
      <w:lvlText w:val="%1.%2."/>
      <w:lvlJc w:val="left"/>
      <w:pPr>
        <w:tabs>
          <w:tab w:val="num" w:pos="0"/>
        </w:tabs>
        <w:ind w:left="1140" w:hanging="420"/>
      </w:pPr>
    </w:lvl>
    <w:lvl w:ilvl="2">
      <w:start w:val="1"/>
      <w:numFmt w:val="decimal"/>
      <w:isLgl/>
      <w:lvlText w:val="%1.%2.%3."/>
      <w:lvlJc w:val="left"/>
      <w:pPr>
        <w:tabs>
          <w:tab w:val="num" w:pos="0"/>
        </w:tabs>
        <w:ind w:left="1800" w:hanging="720"/>
      </w:pPr>
    </w:lvl>
    <w:lvl w:ilvl="3">
      <w:start w:val="1"/>
      <w:numFmt w:val="decimal"/>
      <w:isLgl/>
      <w:lvlText w:val="%1.%2.%3.%4."/>
      <w:lvlJc w:val="left"/>
      <w:pPr>
        <w:tabs>
          <w:tab w:val="num" w:pos="0"/>
        </w:tabs>
        <w:ind w:left="2160" w:hanging="720"/>
      </w:pPr>
    </w:lvl>
    <w:lvl w:ilvl="4">
      <w:start w:val="1"/>
      <w:numFmt w:val="decimal"/>
      <w:isLgl/>
      <w:lvlText w:val="%1.%2.%3.%4.%5."/>
      <w:lvlJc w:val="left"/>
      <w:pPr>
        <w:tabs>
          <w:tab w:val="num" w:pos="0"/>
        </w:tabs>
        <w:ind w:left="2880" w:hanging="1080"/>
      </w:pPr>
    </w:lvl>
    <w:lvl w:ilvl="5">
      <w:start w:val="1"/>
      <w:numFmt w:val="decimal"/>
      <w:isLgl/>
      <w:lvlText w:val="%1.%2.%3.%4.%5.%6."/>
      <w:lvlJc w:val="left"/>
      <w:pPr>
        <w:tabs>
          <w:tab w:val="num" w:pos="0"/>
        </w:tabs>
        <w:ind w:left="3240" w:hanging="1080"/>
      </w:pPr>
    </w:lvl>
    <w:lvl w:ilvl="6">
      <w:start w:val="1"/>
      <w:numFmt w:val="decimal"/>
      <w:isLgl/>
      <w:lvlText w:val="%1.%2.%3.%4.%5.%6.%7."/>
      <w:lvlJc w:val="left"/>
      <w:pPr>
        <w:tabs>
          <w:tab w:val="num" w:pos="0"/>
        </w:tabs>
        <w:ind w:left="3960" w:hanging="1440"/>
      </w:pPr>
    </w:lvl>
    <w:lvl w:ilvl="7">
      <w:start w:val="1"/>
      <w:numFmt w:val="decimal"/>
      <w:isLgl/>
      <w:lvlText w:val="%1.%2.%3.%4.%5.%6.%7.%8."/>
      <w:lvlJc w:val="left"/>
      <w:pPr>
        <w:tabs>
          <w:tab w:val="num" w:pos="0"/>
        </w:tabs>
        <w:ind w:left="4320" w:hanging="1440"/>
      </w:pPr>
    </w:lvl>
    <w:lvl w:ilvl="8">
      <w:start w:val="1"/>
      <w:numFmt w:val="decimal"/>
      <w:isLgl/>
      <w:lvlText w:val="%1.%2.%3.%4.%5.%6.%7.%8.%9."/>
      <w:lvlJc w:val="left"/>
      <w:pPr>
        <w:tabs>
          <w:tab w:val="num" w:pos="0"/>
        </w:tabs>
        <w:ind w:left="5040" w:hanging="1800"/>
      </w:p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360" w:hanging="360"/>
      </w:pPr>
      <w:rPr>
        <w:b w:val="0"/>
        <w:i w:val="0"/>
        <w:sz w:val="20"/>
        <w:szCs w:val="20"/>
      </w:rPr>
    </w:lvl>
    <w:lvl w:ilvl="1">
      <w:start w:val="1"/>
      <w:numFmt w:val="decimal"/>
      <w:isLgl/>
      <w:lvlText w:val="%1.%2."/>
      <w:lvlJc w:val="left"/>
      <w:pPr>
        <w:tabs>
          <w:tab w:val="num" w:pos="0"/>
        </w:tabs>
        <w:ind w:left="1290" w:hanging="570"/>
      </w:pPr>
    </w:lvl>
    <w:lvl w:ilvl="2">
      <w:start w:val="1"/>
      <w:numFmt w:val="decimal"/>
      <w:isLgl/>
      <w:lvlText w:val="%1.%2.%3."/>
      <w:lvlJc w:val="left"/>
      <w:pPr>
        <w:tabs>
          <w:tab w:val="num" w:pos="0"/>
        </w:tabs>
        <w:ind w:left="1800" w:hanging="720"/>
      </w:pPr>
    </w:lvl>
    <w:lvl w:ilvl="3">
      <w:start w:val="1"/>
      <w:numFmt w:val="decimal"/>
      <w:isLgl/>
      <w:lvlText w:val="%1.%2.%3.%4."/>
      <w:lvlJc w:val="left"/>
      <w:pPr>
        <w:tabs>
          <w:tab w:val="num" w:pos="0"/>
        </w:tabs>
        <w:ind w:left="2160" w:hanging="720"/>
      </w:pPr>
    </w:lvl>
    <w:lvl w:ilvl="4">
      <w:start w:val="1"/>
      <w:numFmt w:val="decimal"/>
      <w:isLgl/>
      <w:lvlText w:val="%1.%2.%3.%4.%5."/>
      <w:lvlJc w:val="left"/>
      <w:pPr>
        <w:tabs>
          <w:tab w:val="num" w:pos="0"/>
        </w:tabs>
        <w:ind w:left="2880" w:hanging="1080"/>
      </w:pPr>
    </w:lvl>
    <w:lvl w:ilvl="5">
      <w:start w:val="1"/>
      <w:numFmt w:val="decimal"/>
      <w:isLgl/>
      <w:lvlText w:val="%1.%2.%3.%4.%5.%6."/>
      <w:lvlJc w:val="left"/>
      <w:pPr>
        <w:tabs>
          <w:tab w:val="num" w:pos="0"/>
        </w:tabs>
        <w:ind w:left="3240" w:hanging="1080"/>
      </w:pPr>
    </w:lvl>
    <w:lvl w:ilvl="6">
      <w:start w:val="1"/>
      <w:numFmt w:val="decimal"/>
      <w:isLgl/>
      <w:lvlText w:val="%1.%2.%3.%4.%5.%6.%7."/>
      <w:lvlJc w:val="left"/>
      <w:pPr>
        <w:tabs>
          <w:tab w:val="num" w:pos="0"/>
        </w:tabs>
        <w:ind w:left="3960" w:hanging="1440"/>
      </w:pPr>
    </w:lvl>
    <w:lvl w:ilvl="7">
      <w:start w:val="1"/>
      <w:numFmt w:val="decimal"/>
      <w:isLgl/>
      <w:lvlText w:val="%1.%2.%3.%4.%5.%6.%7.%8."/>
      <w:lvlJc w:val="left"/>
      <w:pPr>
        <w:tabs>
          <w:tab w:val="num" w:pos="0"/>
        </w:tabs>
        <w:ind w:left="4320" w:hanging="1440"/>
      </w:pPr>
    </w:lvl>
    <w:lvl w:ilvl="8">
      <w:start w:val="1"/>
      <w:numFmt w:val="decimal"/>
      <w:isLgl/>
      <w:lvlText w:val="%1.%2.%3.%4.%5.%6.%7.%8.%9."/>
      <w:lvlJc w:val="left"/>
      <w:pPr>
        <w:tabs>
          <w:tab w:val="num" w:pos="0"/>
        </w:tabs>
        <w:ind w:left="5040" w:hanging="1800"/>
      </w:pPr>
    </w:lvl>
  </w:abstractNum>
  <w:abstractNum w:abstractNumId="21" w15:restartNumberingAfterBreak="0">
    <w:nsid w:val="00000016"/>
    <w:multiLevelType w:val="multilevel"/>
    <w:tmpl w:val="829C130E"/>
    <w:name w:val="WW8Num22"/>
    <w:lvl w:ilvl="0">
      <w:start w:val="33"/>
      <w:numFmt w:val="upperRoman"/>
      <w:lvlText w:val="%1."/>
      <w:lvlJc w:val="left"/>
      <w:pPr>
        <w:tabs>
          <w:tab w:val="num" w:pos="0"/>
        </w:tabs>
        <w:ind w:left="1429" w:hanging="720"/>
      </w:pPr>
      <w:rPr>
        <w:rFonts w:hint="default"/>
        <w:color w:val="0070C0"/>
      </w:rPr>
    </w:lvl>
    <w:lvl w:ilvl="1">
      <w:start w:val="1"/>
      <w:numFmt w:val="lowerLetter"/>
      <w:lvlText w:val="%2."/>
      <w:lvlJc w:val="left"/>
      <w:pPr>
        <w:tabs>
          <w:tab w:val="num" w:pos="0"/>
        </w:tabs>
        <w:ind w:left="1789" w:hanging="360"/>
      </w:pPr>
      <w:rPr>
        <w:rFonts w:hint="default"/>
      </w:rPr>
    </w:lvl>
    <w:lvl w:ilvl="2">
      <w:start w:val="1"/>
      <w:numFmt w:val="lowerRoman"/>
      <w:lvlText w:val="%3."/>
      <w:lvlJc w:val="right"/>
      <w:pPr>
        <w:tabs>
          <w:tab w:val="num" w:pos="0"/>
        </w:tabs>
        <w:ind w:left="2509" w:hanging="180"/>
      </w:pPr>
      <w:rPr>
        <w:rFonts w:hint="default"/>
      </w:rPr>
    </w:lvl>
    <w:lvl w:ilvl="3">
      <w:start w:val="1"/>
      <w:numFmt w:val="decimal"/>
      <w:lvlText w:val="%4."/>
      <w:lvlJc w:val="left"/>
      <w:pPr>
        <w:tabs>
          <w:tab w:val="num" w:pos="0"/>
        </w:tabs>
        <w:ind w:left="3229" w:hanging="360"/>
      </w:pPr>
      <w:rPr>
        <w:rFonts w:hint="default"/>
      </w:rPr>
    </w:lvl>
    <w:lvl w:ilvl="4">
      <w:start w:val="1"/>
      <w:numFmt w:val="lowerLetter"/>
      <w:lvlText w:val="%5."/>
      <w:lvlJc w:val="left"/>
      <w:pPr>
        <w:tabs>
          <w:tab w:val="num" w:pos="0"/>
        </w:tabs>
        <w:ind w:left="3949" w:hanging="360"/>
      </w:pPr>
      <w:rPr>
        <w:rFonts w:hint="default"/>
      </w:rPr>
    </w:lvl>
    <w:lvl w:ilvl="5">
      <w:start w:val="1"/>
      <w:numFmt w:val="lowerRoman"/>
      <w:lvlText w:val="%6."/>
      <w:lvlJc w:val="right"/>
      <w:pPr>
        <w:tabs>
          <w:tab w:val="num" w:pos="0"/>
        </w:tabs>
        <w:ind w:left="4669" w:hanging="180"/>
      </w:pPr>
      <w:rPr>
        <w:rFonts w:hint="default"/>
      </w:rPr>
    </w:lvl>
    <w:lvl w:ilvl="6">
      <w:start w:val="1"/>
      <w:numFmt w:val="decimal"/>
      <w:lvlText w:val="%7."/>
      <w:lvlJc w:val="left"/>
      <w:pPr>
        <w:tabs>
          <w:tab w:val="num" w:pos="0"/>
        </w:tabs>
        <w:ind w:left="5389" w:hanging="360"/>
      </w:pPr>
      <w:rPr>
        <w:rFonts w:hint="default"/>
      </w:rPr>
    </w:lvl>
    <w:lvl w:ilvl="7">
      <w:start w:val="1"/>
      <w:numFmt w:val="lowerLetter"/>
      <w:lvlText w:val="%8."/>
      <w:lvlJc w:val="left"/>
      <w:pPr>
        <w:tabs>
          <w:tab w:val="num" w:pos="0"/>
        </w:tabs>
        <w:ind w:left="6109" w:hanging="360"/>
      </w:pPr>
      <w:rPr>
        <w:rFonts w:hint="default"/>
      </w:rPr>
    </w:lvl>
    <w:lvl w:ilvl="8">
      <w:start w:val="1"/>
      <w:numFmt w:val="lowerRoman"/>
      <w:lvlText w:val="%9."/>
      <w:lvlJc w:val="right"/>
      <w:pPr>
        <w:tabs>
          <w:tab w:val="num" w:pos="0"/>
        </w:tabs>
        <w:ind w:left="6829" w:hanging="180"/>
      </w:pPr>
      <w:rPr>
        <w:rFonts w:hint="default"/>
      </w:rPr>
    </w:lvl>
  </w:abstractNum>
  <w:abstractNum w:abstractNumId="22" w15:restartNumberingAfterBreak="0">
    <w:nsid w:val="00000017"/>
    <w:multiLevelType w:val="multilevel"/>
    <w:tmpl w:val="E52095FE"/>
    <w:name w:val="WW8Num23"/>
    <w:lvl w:ilvl="0">
      <w:start w:val="1"/>
      <w:numFmt w:val="upperRoman"/>
      <w:lvlText w:val="%1."/>
      <w:lvlJc w:val="right"/>
      <w:pPr>
        <w:tabs>
          <w:tab w:val="num" w:pos="0"/>
        </w:tabs>
        <w:ind w:left="360" w:hanging="360"/>
      </w:pPr>
      <w:rPr>
        <w:rFonts w:hint="default"/>
        <w:sz w:val="24"/>
        <w:szCs w:val="24"/>
      </w:rPr>
    </w:lvl>
    <w:lvl w:ilvl="1">
      <w:start w:val="1"/>
      <w:numFmt w:val="decimal"/>
      <w:lvlText w:val="%2."/>
      <w:lvlJc w:val="left"/>
      <w:pPr>
        <w:tabs>
          <w:tab w:val="num" w:pos="0"/>
        </w:tabs>
        <w:ind w:left="654" w:hanging="360"/>
      </w:pPr>
      <w:rPr>
        <w:rFonts w:ascii="Arial Narrow" w:eastAsia="Times New Roman" w:hAnsi="Arial Narrow" w:cs="Calibri"/>
        <w:b w:val="0"/>
        <w:color w:val="auto"/>
        <w:sz w:val="20"/>
        <w:szCs w:val="20"/>
      </w:rPr>
    </w:lvl>
    <w:lvl w:ilvl="2">
      <w:start w:val="2"/>
      <w:numFmt w:val="upperRoman"/>
      <w:lvlText w:val="%3&gt;"/>
      <w:lvlJc w:val="left"/>
      <w:pPr>
        <w:tabs>
          <w:tab w:val="num" w:pos="1914"/>
        </w:tabs>
        <w:ind w:left="1914" w:hanging="720"/>
      </w:pPr>
      <w:rPr>
        <w:rFonts w:cs="MS Mincho" w:hint="default"/>
        <w:u w:val="single"/>
      </w:rPr>
    </w:lvl>
    <w:lvl w:ilvl="3">
      <w:start w:val="1"/>
      <w:numFmt w:val="decimal"/>
      <w:lvlText w:val="%4."/>
      <w:lvlJc w:val="left"/>
      <w:pPr>
        <w:tabs>
          <w:tab w:val="num" w:pos="0"/>
        </w:tabs>
        <w:ind w:left="2094" w:hanging="360"/>
      </w:pPr>
      <w:rPr>
        <w:color w:val="000000"/>
        <w:sz w:val="20"/>
      </w:rPr>
    </w:lvl>
    <w:lvl w:ilvl="4">
      <w:start w:val="1"/>
      <w:numFmt w:val="lowerLetter"/>
      <w:lvlText w:val="%5)"/>
      <w:lvlJc w:val="left"/>
      <w:pPr>
        <w:tabs>
          <w:tab w:val="num" w:pos="0"/>
        </w:tabs>
        <w:ind w:left="1211" w:hanging="360"/>
      </w:pPr>
      <w:rPr>
        <w:rFonts w:hint="default"/>
      </w:rPr>
    </w:lvl>
    <w:lvl w:ilvl="5">
      <w:start w:val="1"/>
      <w:numFmt w:val="upperLetter"/>
      <w:lvlText w:val="%6)"/>
      <w:lvlJc w:val="left"/>
      <w:pPr>
        <w:tabs>
          <w:tab w:val="num" w:pos="0"/>
        </w:tabs>
        <w:ind w:left="3714" w:hanging="360"/>
      </w:pPr>
      <w:rPr>
        <w:rFonts w:hint="default"/>
      </w:rPr>
    </w:lvl>
    <w:lvl w:ilvl="6">
      <w:start w:val="1"/>
      <w:numFmt w:val="decimal"/>
      <w:lvlText w:val="%7."/>
      <w:lvlJc w:val="left"/>
      <w:pPr>
        <w:tabs>
          <w:tab w:val="num" w:pos="0"/>
        </w:tabs>
        <w:ind w:left="4254" w:hanging="360"/>
      </w:pPr>
    </w:lvl>
    <w:lvl w:ilvl="7">
      <w:start w:val="1"/>
      <w:numFmt w:val="lowerLetter"/>
      <w:lvlText w:val="%8."/>
      <w:lvlJc w:val="left"/>
      <w:pPr>
        <w:tabs>
          <w:tab w:val="num" w:pos="0"/>
        </w:tabs>
        <w:ind w:left="4974" w:hanging="360"/>
      </w:pPr>
    </w:lvl>
    <w:lvl w:ilvl="8">
      <w:start w:val="1"/>
      <w:numFmt w:val="lowerRoman"/>
      <w:lvlText w:val="%9."/>
      <w:lvlJc w:val="right"/>
      <w:pPr>
        <w:tabs>
          <w:tab w:val="num" w:pos="0"/>
        </w:tabs>
        <w:ind w:left="5694" w:hanging="180"/>
      </w:pPr>
    </w:lvl>
  </w:abstractNum>
  <w:abstractNum w:abstractNumId="23" w15:restartNumberingAfterBreak="0">
    <w:nsid w:val="00000018"/>
    <w:multiLevelType w:val="multilevel"/>
    <w:tmpl w:val="00000018"/>
    <w:name w:val="WW8Num24"/>
    <w:lvl w:ilvl="0">
      <w:start w:val="1"/>
      <w:numFmt w:val="upperRoman"/>
      <w:lvlText w:val="%1."/>
      <w:lvlJc w:val="right"/>
      <w:pPr>
        <w:tabs>
          <w:tab w:val="num" w:pos="0"/>
        </w:tabs>
        <w:ind w:left="360" w:hanging="360"/>
      </w:pPr>
      <w:rPr>
        <w:rFonts w:hint="default"/>
        <w:sz w:val="24"/>
        <w:szCs w:val="24"/>
      </w:rPr>
    </w:lvl>
    <w:lvl w:ilvl="1">
      <w:start w:val="1"/>
      <w:numFmt w:val="decimal"/>
      <w:lvlText w:val="%2."/>
      <w:lvlJc w:val="left"/>
      <w:pPr>
        <w:tabs>
          <w:tab w:val="num" w:pos="0"/>
        </w:tabs>
        <w:ind w:left="654" w:hanging="360"/>
      </w:pPr>
      <w:rPr>
        <w:rFonts w:ascii="Arial Narrow" w:eastAsia="Times New Roman" w:hAnsi="Arial Narrow" w:cs="Calibri"/>
      </w:rPr>
    </w:lvl>
    <w:lvl w:ilvl="2">
      <w:start w:val="1"/>
      <w:numFmt w:val="lowerLetter"/>
      <w:lvlText w:val="%3)"/>
      <w:lvlJc w:val="left"/>
      <w:pPr>
        <w:tabs>
          <w:tab w:val="num" w:pos="1914"/>
        </w:tabs>
        <w:ind w:left="1914" w:hanging="720"/>
      </w:pPr>
      <w:rPr>
        <w:rFonts w:hint="default"/>
        <w:sz w:val="20"/>
        <w:szCs w:val="20"/>
        <w:u w:val="none"/>
      </w:rPr>
    </w:lvl>
    <w:lvl w:ilvl="3">
      <w:start w:val="1"/>
      <w:numFmt w:val="decimal"/>
      <w:lvlText w:val="%4."/>
      <w:lvlJc w:val="left"/>
      <w:pPr>
        <w:tabs>
          <w:tab w:val="num" w:pos="0"/>
        </w:tabs>
        <w:ind w:left="2094" w:hanging="360"/>
      </w:pPr>
      <w:rPr>
        <w:color w:val="000000"/>
        <w:sz w:val="20"/>
      </w:rPr>
    </w:lvl>
    <w:lvl w:ilvl="4">
      <w:start w:val="1"/>
      <w:numFmt w:val="lowerLetter"/>
      <w:lvlText w:val="%5)"/>
      <w:lvlJc w:val="left"/>
      <w:pPr>
        <w:tabs>
          <w:tab w:val="num" w:pos="0"/>
        </w:tabs>
        <w:ind w:left="1211" w:hanging="360"/>
      </w:pPr>
      <w:rPr>
        <w:rFonts w:hint="default"/>
      </w:rPr>
    </w:lvl>
    <w:lvl w:ilvl="5">
      <w:start w:val="1"/>
      <w:numFmt w:val="upperLetter"/>
      <w:lvlText w:val="%6)"/>
      <w:lvlJc w:val="left"/>
      <w:pPr>
        <w:tabs>
          <w:tab w:val="num" w:pos="0"/>
        </w:tabs>
        <w:ind w:left="3714" w:hanging="360"/>
      </w:pPr>
      <w:rPr>
        <w:rFonts w:hint="default"/>
      </w:rPr>
    </w:lvl>
    <w:lvl w:ilvl="6">
      <w:start w:val="1"/>
      <w:numFmt w:val="decimal"/>
      <w:lvlText w:val="%7."/>
      <w:lvlJc w:val="left"/>
      <w:pPr>
        <w:tabs>
          <w:tab w:val="num" w:pos="0"/>
        </w:tabs>
        <w:ind w:left="4254" w:hanging="360"/>
      </w:pPr>
    </w:lvl>
    <w:lvl w:ilvl="7">
      <w:start w:val="1"/>
      <w:numFmt w:val="lowerLetter"/>
      <w:lvlText w:val="%8."/>
      <w:lvlJc w:val="left"/>
      <w:pPr>
        <w:tabs>
          <w:tab w:val="num" w:pos="0"/>
        </w:tabs>
        <w:ind w:left="4974" w:hanging="360"/>
      </w:pPr>
    </w:lvl>
    <w:lvl w:ilvl="8">
      <w:start w:val="1"/>
      <w:numFmt w:val="lowerRoman"/>
      <w:lvlText w:val="%9."/>
      <w:lvlJc w:val="right"/>
      <w:pPr>
        <w:tabs>
          <w:tab w:val="num" w:pos="0"/>
        </w:tabs>
        <w:ind w:left="5694" w:hanging="180"/>
      </w:p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720" w:hanging="360"/>
      </w:pPr>
      <w:rPr>
        <w:rFonts w:hint="default"/>
      </w:rPr>
    </w:lvl>
  </w:abstractNum>
  <w:abstractNum w:abstractNumId="25" w15:restartNumberingAfterBreak="0">
    <w:nsid w:val="0000001A"/>
    <w:multiLevelType w:val="singleLevel"/>
    <w:tmpl w:val="0000001A"/>
    <w:name w:val="WW8Num26"/>
    <w:lvl w:ilvl="0">
      <w:start w:val="2"/>
      <w:numFmt w:val="upperRoman"/>
      <w:lvlText w:val="%1."/>
      <w:lvlJc w:val="right"/>
      <w:pPr>
        <w:tabs>
          <w:tab w:val="num" w:pos="0"/>
        </w:tabs>
        <w:ind w:left="722" w:hanging="360"/>
      </w:pPr>
      <w:rPr>
        <w:rFonts w:hint="default"/>
      </w:r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720" w:hanging="360"/>
      </w:pPr>
      <w:rPr>
        <w:rFonts w:ascii="Arial Narrow" w:hAnsi="Arial Narrow" w:cs="Arial Narrow" w:hint="default"/>
      </w:rPr>
    </w:lvl>
  </w:abstractNum>
  <w:abstractNum w:abstractNumId="27" w15:restartNumberingAfterBreak="0">
    <w:nsid w:val="0000001C"/>
    <w:multiLevelType w:val="multilevel"/>
    <w:tmpl w:val="0000001C"/>
    <w:name w:val="WW8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500" w:hanging="420"/>
      </w:pPr>
      <w:rPr>
        <w:rFonts w:hint="default"/>
        <w:b w:val="0"/>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D"/>
    <w:multiLevelType w:val="multilevel"/>
    <w:tmpl w:val="0000001D"/>
    <w:name w:val="WW8Num29"/>
    <w:lvl w:ilvl="0">
      <w:start w:val="1"/>
      <w:numFmt w:val="lowerLetter"/>
      <w:lvlText w:val="%1)"/>
      <w:lvlJc w:val="left"/>
      <w:pPr>
        <w:tabs>
          <w:tab w:val="num" w:pos="720"/>
        </w:tabs>
        <w:ind w:left="720" w:hanging="360"/>
      </w:pPr>
      <w:rPr>
        <w:rFonts w:hint="default"/>
        <w:b w:val="0"/>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0000001E"/>
    <w:multiLevelType w:val="singleLevel"/>
    <w:tmpl w:val="0000001E"/>
    <w:name w:val="WW8Num30"/>
    <w:lvl w:ilvl="0">
      <w:start w:val="1"/>
      <w:numFmt w:val="lowerLetter"/>
      <w:lvlText w:val="%1)"/>
      <w:lvlJc w:val="left"/>
      <w:pPr>
        <w:tabs>
          <w:tab w:val="num" w:pos="0"/>
        </w:tabs>
        <w:ind w:left="720" w:hanging="360"/>
      </w:pPr>
      <w:rPr>
        <w:rFonts w:hint="default"/>
      </w:rPr>
    </w:lvl>
  </w:abstractNum>
  <w:abstractNum w:abstractNumId="30" w15:restartNumberingAfterBreak="0">
    <w:nsid w:val="0000001F"/>
    <w:multiLevelType w:val="multilevel"/>
    <w:tmpl w:val="0000001F"/>
    <w:name w:val="WW8Num31"/>
    <w:lvl w:ilvl="0">
      <w:start w:val="1"/>
      <w:numFmt w:val="lowerLetter"/>
      <w:lvlText w:val="%1)"/>
      <w:lvlJc w:val="left"/>
      <w:pPr>
        <w:tabs>
          <w:tab w:val="num" w:pos="780"/>
        </w:tabs>
        <w:ind w:left="420" w:hanging="360"/>
      </w:pPr>
      <w:rPr>
        <w:rFonts w:hint="default"/>
        <w:sz w:val="20"/>
        <w:szCs w:val="20"/>
      </w:rPr>
    </w:lvl>
    <w:lvl w:ilvl="1">
      <w:start w:val="1"/>
      <w:numFmt w:val="decimal"/>
      <w:lvlText w:val="%2."/>
      <w:lvlJc w:val="left"/>
      <w:pPr>
        <w:tabs>
          <w:tab w:val="num" w:pos="420"/>
        </w:tabs>
        <w:ind w:left="420" w:hanging="360"/>
      </w:pPr>
      <w:rPr>
        <w:rFonts w:hint="default"/>
      </w:rPr>
    </w:lvl>
    <w:lvl w:ilvl="2">
      <w:start w:val="18"/>
      <w:numFmt w:val="upperRoman"/>
      <w:lvlText w:val="%3."/>
      <w:lvlJc w:val="left"/>
      <w:pPr>
        <w:tabs>
          <w:tab w:val="num" w:pos="1077"/>
        </w:tabs>
        <w:ind w:left="1077" w:hanging="720"/>
      </w:pPr>
      <w:rPr>
        <w:rFonts w:hint="default"/>
      </w:rPr>
    </w:lvl>
    <w:lvl w:ilvl="3">
      <w:start w:val="2"/>
      <w:numFmt w:val="bullet"/>
      <w:lvlText w:val="-"/>
      <w:lvlJc w:val="left"/>
      <w:pPr>
        <w:tabs>
          <w:tab w:val="num" w:pos="2940"/>
        </w:tabs>
        <w:ind w:left="2940" w:hanging="360"/>
      </w:pPr>
      <w:rPr>
        <w:rFonts w:ascii="Liberation Serif" w:hAnsi="Liberation Serif" w:cs="Liberation Serif" w:hint="default"/>
        <w:b w:val="0"/>
        <w:color w:val="000000"/>
      </w:rPr>
    </w:lvl>
    <w:lvl w:ilvl="4">
      <w:start w:val="1"/>
      <w:numFmt w:val="lowerLetter"/>
      <w:lvlText w:val="a)%5"/>
      <w:lvlJc w:val="left"/>
      <w:pPr>
        <w:tabs>
          <w:tab w:val="num" w:pos="587"/>
        </w:tabs>
        <w:ind w:left="567" w:hanging="340"/>
      </w:pPr>
      <w:rPr>
        <w:rFonts w:hint="default"/>
      </w:rPr>
    </w:lvl>
    <w:lvl w:ilvl="5">
      <w:start w:val="1"/>
      <w:numFmt w:val="lowerRoman"/>
      <w:lvlText w:val="%6."/>
      <w:lvlJc w:val="right"/>
      <w:pPr>
        <w:tabs>
          <w:tab w:val="num" w:pos="4380"/>
        </w:tabs>
        <w:ind w:left="4380" w:hanging="180"/>
      </w:pPr>
      <w:rPr>
        <w:rFonts w:hint="default"/>
      </w:rPr>
    </w:lvl>
    <w:lvl w:ilvl="6">
      <w:start w:val="1"/>
      <w:numFmt w:val="decimal"/>
      <w:lvlText w:val="%7."/>
      <w:lvlJc w:val="left"/>
      <w:pPr>
        <w:tabs>
          <w:tab w:val="num" w:pos="5100"/>
        </w:tabs>
        <w:ind w:left="5100" w:hanging="360"/>
      </w:pPr>
      <w:rPr>
        <w:rFonts w:hint="default"/>
      </w:rPr>
    </w:lvl>
    <w:lvl w:ilvl="7">
      <w:start w:val="1"/>
      <w:numFmt w:val="lowerLetter"/>
      <w:lvlText w:val="%8."/>
      <w:lvlJc w:val="left"/>
      <w:pPr>
        <w:tabs>
          <w:tab w:val="num" w:pos="5820"/>
        </w:tabs>
        <w:ind w:left="5820" w:hanging="360"/>
      </w:pPr>
      <w:rPr>
        <w:rFonts w:hint="default"/>
      </w:rPr>
    </w:lvl>
    <w:lvl w:ilvl="8">
      <w:start w:val="1"/>
      <w:numFmt w:val="lowerRoman"/>
      <w:lvlText w:val="%9."/>
      <w:lvlJc w:val="right"/>
      <w:pPr>
        <w:tabs>
          <w:tab w:val="num" w:pos="6540"/>
        </w:tabs>
        <w:ind w:left="6540" w:hanging="180"/>
      </w:pPr>
      <w:rPr>
        <w:rFonts w:hint="default"/>
      </w:rPr>
    </w:lvl>
  </w:abstractNum>
  <w:abstractNum w:abstractNumId="31" w15:restartNumberingAfterBreak="0">
    <w:nsid w:val="00000020"/>
    <w:multiLevelType w:val="singleLevel"/>
    <w:tmpl w:val="00000020"/>
    <w:name w:val="WW8Num32"/>
    <w:lvl w:ilvl="0">
      <w:start w:val="1"/>
      <w:numFmt w:val="bullet"/>
      <w:lvlText w:val="-"/>
      <w:lvlJc w:val="left"/>
      <w:pPr>
        <w:tabs>
          <w:tab w:val="num" w:pos="0"/>
        </w:tabs>
        <w:ind w:left="720" w:hanging="360"/>
      </w:pPr>
      <w:rPr>
        <w:rFonts w:ascii="Helvetica-Narrow" w:hAnsi="Helvetica-Narrow" w:cs="Helvetica-Narrow" w:hint="default"/>
        <w:color w:val="000000"/>
      </w:rPr>
    </w:lvl>
  </w:abstractNum>
  <w:abstractNum w:abstractNumId="32" w15:restartNumberingAfterBreak="0">
    <w:nsid w:val="00000021"/>
    <w:multiLevelType w:val="multilevel"/>
    <w:tmpl w:val="00000021"/>
    <w:name w:val="WW8Num33"/>
    <w:lvl w:ilvl="0">
      <w:start w:val="1"/>
      <w:numFmt w:val="lowerLetter"/>
      <w:lvlText w:val="%1)"/>
      <w:lvlJc w:val="left"/>
      <w:pPr>
        <w:tabs>
          <w:tab w:val="num" w:pos="0"/>
        </w:tabs>
        <w:ind w:left="720" w:hanging="360"/>
      </w:pPr>
      <w:rPr>
        <w:rFonts w:hint="default"/>
        <w:b w:val="0"/>
        <w:color w:val="000000"/>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160" w:hanging="180"/>
      </w:pPr>
      <w:rPr>
        <w:rFonts w:ascii="Liberation Sans" w:hAnsi="Liberation Sans" w:cs="Liberation Sans" w:hint="default"/>
        <w:color w:val="00000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2"/>
    <w:multiLevelType w:val="singleLevel"/>
    <w:tmpl w:val="00000022"/>
    <w:name w:val="WW8Num34"/>
    <w:lvl w:ilvl="0">
      <w:start w:val="1"/>
      <w:numFmt w:val="bullet"/>
      <w:lvlText w:val=""/>
      <w:lvlJc w:val="left"/>
      <w:pPr>
        <w:tabs>
          <w:tab w:val="num" w:pos="1417"/>
        </w:tabs>
        <w:ind w:left="1417" w:hanging="567"/>
      </w:pPr>
      <w:rPr>
        <w:rFonts w:ascii="Symbol" w:hAnsi="Symbol" w:cs="Symbol"/>
      </w:rPr>
    </w:lvl>
  </w:abstractNum>
  <w:abstractNum w:abstractNumId="34" w15:restartNumberingAfterBreak="0">
    <w:nsid w:val="00000023"/>
    <w:multiLevelType w:val="singleLevel"/>
    <w:tmpl w:val="D898F7C8"/>
    <w:name w:val="WW8Num35"/>
    <w:lvl w:ilvl="0">
      <w:start w:val="16"/>
      <w:numFmt w:val="decimal"/>
      <w:lvlText w:val="%1."/>
      <w:lvlJc w:val="left"/>
      <w:pPr>
        <w:ind w:left="720" w:hanging="360"/>
      </w:pPr>
      <w:rPr>
        <w:rFonts w:cs="Times New Roman" w:hint="default"/>
        <w:b w:val="0"/>
        <w:bCs/>
        <w:i w:val="0"/>
        <w:iCs/>
        <w:sz w:val="20"/>
        <w:szCs w:val="20"/>
      </w:rPr>
    </w:lvl>
  </w:abstractNum>
  <w:abstractNum w:abstractNumId="35" w15:restartNumberingAfterBreak="0">
    <w:nsid w:val="00000024"/>
    <w:multiLevelType w:val="multilevel"/>
    <w:tmpl w:val="00000024"/>
    <w:name w:val="WW8Num36"/>
    <w:lvl w:ilvl="0">
      <w:start w:val="1"/>
      <w:numFmt w:val="decimal"/>
      <w:lvlText w:val="%1."/>
      <w:lvlJc w:val="left"/>
      <w:pPr>
        <w:tabs>
          <w:tab w:val="num" w:pos="360"/>
        </w:tabs>
        <w:ind w:left="360" w:hanging="360"/>
      </w:pPr>
    </w:lvl>
    <w:lvl w:ilvl="1">
      <w:start w:val="7"/>
      <w:numFmt w:val="decimal"/>
      <w:lvlText w:val="%2."/>
      <w:lvlJc w:val="left"/>
      <w:pPr>
        <w:tabs>
          <w:tab w:val="num" w:pos="1440"/>
        </w:tabs>
        <w:ind w:left="1420" w:hanging="340"/>
      </w:pPr>
      <w:rPr>
        <w:rFonts w:hint="default"/>
      </w:rPr>
    </w:lvl>
    <w:lvl w:ilvl="2">
      <w:start w:val="1"/>
      <w:numFmt w:val="decimal"/>
      <w:lvlText w:val="%3."/>
      <w:lvlJc w:val="left"/>
      <w:pPr>
        <w:tabs>
          <w:tab w:val="num" w:pos="2160"/>
        </w:tabs>
        <w:ind w:left="2160" w:hanging="180"/>
      </w:pPr>
      <w:rPr>
        <w:rFonts w:ascii="Arial Narrow" w:hAnsi="Arial Narrow" w:cs="Arial Narrow" w:hint="default"/>
        <w:b w:val="0"/>
        <w:i w:val="0"/>
        <w:sz w:val="20"/>
      </w:r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00000025"/>
    <w:multiLevelType w:val="singleLevel"/>
    <w:tmpl w:val="00000025"/>
    <w:name w:val="WW8Num37"/>
    <w:lvl w:ilvl="0">
      <w:start w:val="1"/>
      <w:numFmt w:val="bullet"/>
      <w:lvlText w:val=""/>
      <w:lvlJc w:val="left"/>
      <w:pPr>
        <w:tabs>
          <w:tab w:val="num" w:pos="0"/>
        </w:tabs>
        <w:ind w:left="1434" w:hanging="360"/>
      </w:pPr>
      <w:rPr>
        <w:rFonts w:ascii="Wingdings" w:hAnsi="Wingdings" w:cs="Wingdings" w:hint="default"/>
      </w:rPr>
    </w:lvl>
  </w:abstractNum>
  <w:abstractNum w:abstractNumId="37" w15:restartNumberingAfterBreak="0">
    <w:nsid w:val="00000026"/>
    <w:multiLevelType w:val="singleLevel"/>
    <w:tmpl w:val="00000026"/>
    <w:name w:val="WW8Num38"/>
    <w:lvl w:ilvl="0">
      <w:start w:val="1"/>
      <w:numFmt w:val="bullet"/>
      <w:lvlText w:val="-"/>
      <w:lvlJc w:val="left"/>
      <w:pPr>
        <w:tabs>
          <w:tab w:val="num" w:pos="0"/>
        </w:tabs>
        <w:ind w:left="720" w:hanging="360"/>
      </w:pPr>
      <w:rPr>
        <w:rFonts w:ascii="Liberation Sans" w:hAnsi="Liberation Sans" w:cs="Liberation Sans" w:hint="default"/>
        <w:color w:val="000000"/>
      </w:rPr>
    </w:lvl>
  </w:abstractNum>
  <w:abstractNum w:abstractNumId="38" w15:restartNumberingAfterBreak="0">
    <w:nsid w:val="00000027"/>
    <w:multiLevelType w:val="singleLevel"/>
    <w:tmpl w:val="10BA07EE"/>
    <w:name w:val="WW8Num39"/>
    <w:lvl w:ilvl="0">
      <w:start w:val="1"/>
      <w:numFmt w:val="lowerLetter"/>
      <w:lvlText w:val="%1)"/>
      <w:lvlJc w:val="left"/>
      <w:pPr>
        <w:tabs>
          <w:tab w:val="num" w:pos="0"/>
        </w:tabs>
        <w:ind w:left="720" w:hanging="360"/>
      </w:pPr>
      <w:rPr>
        <w:rFonts w:hint="default"/>
        <w:b w:val="0"/>
        <w:bCs w:val="0"/>
      </w:rPr>
    </w:lvl>
  </w:abstractNum>
  <w:abstractNum w:abstractNumId="39" w15:restartNumberingAfterBreak="0">
    <w:nsid w:val="00000028"/>
    <w:multiLevelType w:val="multilevel"/>
    <w:tmpl w:val="00000028"/>
    <w:name w:val="WW8Num40"/>
    <w:lvl w:ilvl="0">
      <w:start w:val="1"/>
      <w:numFmt w:val="lowerLetter"/>
      <w:lvlText w:val="%1)"/>
      <w:lvlJc w:val="left"/>
      <w:pPr>
        <w:tabs>
          <w:tab w:val="num" w:pos="0"/>
        </w:tabs>
        <w:ind w:left="1146" w:hanging="360"/>
      </w:pPr>
      <w:rPr>
        <w:rFonts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0" w15:restartNumberingAfterBreak="0">
    <w:nsid w:val="00000029"/>
    <w:multiLevelType w:val="multilevel"/>
    <w:tmpl w:val="00000029"/>
    <w:name w:val="WW8Num41"/>
    <w:lvl w:ilvl="0">
      <w:start w:val="1"/>
      <w:numFmt w:val="lowerLetter"/>
      <w:lvlText w:val="%1)"/>
      <w:lvlJc w:val="left"/>
      <w:pPr>
        <w:tabs>
          <w:tab w:val="num" w:pos="709"/>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1" w15:restartNumberingAfterBreak="0">
    <w:nsid w:val="0000002A"/>
    <w:multiLevelType w:val="singleLevel"/>
    <w:tmpl w:val="0000002A"/>
    <w:name w:val="WW8Num42"/>
    <w:lvl w:ilvl="0">
      <w:start w:val="1"/>
      <w:numFmt w:val="decimal"/>
      <w:lvlText w:val="%1."/>
      <w:lvlJc w:val="left"/>
      <w:pPr>
        <w:tabs>
          <w:tab w:val="num" w:pos="0"/>
        </w:tabs>
        <w:ind w:left="720" w:hanging="360"/>
      </w:pPr>
      <w:rPr>
        <w:rFonts w:hint="default"/>
      </w:rPr>
    </w:lvl>
  </w:abstractNum>
  <w:abstractNum w:abstractNumId="42" w15:restartNumberingAfterBreak="0">
    <w:nsid w:val="0000002B"/>
    <w:multiLevelType w:val="multilevel"/>
    <w:tmpl w:val="0000002B"/>
    <w:name w:val="WW8Num43"/>
    <w:lvl w:ilvl="0">
      <w:start w:val="1"/>
      <w:numFmt w:val="decimal"/>
      <w:pStyle w:val="TableParagraph"/>
      <w:lvlText w:val="%1."/>
      <w:lvlJc w:val="left"/>
      <w:pPr>
        <w:tabs>
          <w:tab w:val="num" w:pos="0"/>
        </w:tabs>
        <w:ind w:left="360" w:hanging="360"/>
      </w:pPr>
      <w:rPr>
        <w:color w:val="000000"/>
      </w:rPr>
    </w:lvl>
    <w:lvl w:ilvl="1">
      <w:start w:val="1"/>
      <w:numFmt w:val="lowerLetter"/>
      <w:lvlText w:val="%2)"/>
      <w:lvlJc w:val="left"/>
      <w:pPr>
        <w:tabs>
          <w:tab w:val="num" w:pos="0"/>
        </w:tabs>
        <w:ind w:left="792" w:hanging="432"/>
      </w:pPr>
      <w:rPr>
        <w:rFonts w:hint="default"/>
        <w:b w:val="0"/>
        <w:bCs/>
        <w:sz w:val="20"/>
        <w:szCs w:val="20"/>
      </w:rPr>
    </w:lvl>
    <w:lvl w:ilvl="2">
      <w:start w:val="1"/>
      <w:numFmt w:val="decimal"/>
      <w:lvlText w:val="%1.%2.%3."/>
      <w:lvlJc w:val="left"/>
      <w:pPr>
        <w:tabs>
          <w:tab w:val="num" w:pos="0"/>
        </w:tabs>
        <w:ind w:left="1224" w:hanging="504"/>
      </w:pPr>
      <w:rPr>
        <w:b w:val="0"/>
        <w:bCs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0000002C"/>
    <w:multiLevelType w:val="singleLevel"/>
    <w:tmpl w:val="0000002C"/>
    <w:name w:val="WW8Num44"/>
    <w:lvl w:ilvl="0">
      <w:start w:val="1"/>
      <w:numFmt w:val="lowerLetter"/>
      <w:lvlText w:val="%1)"/>
      <w:lvlJc w:val="left"/>
      <w:pPr>
        <w:tabs>
          <w:tab w:val="num" w:pos="0"/>
        </w:tabs>
        <w:ind w:left="1069" w:hanging="360"/>
      </w:pPr>
    </w:lvl>
  </w:abstractNum>
  <w:abstractNum w:abstractNumId="44" w15:restartNumberingAfterBreak="0">
    <w:nsid w:val="0000002D"/>
    <w:multiLevelType w:val="multilevel"/>
    <w:tmpl w:val="0000002D"/>
    <w:name w:val="WW8Num45"/>
    <w:lvl w:ilvl="0">
      <w:start w:val="1"/>
      <w:numFmt w:val="decimal"/>
      <w:lvlText w:val="%1."/>
      <w:lvlJc w:val="left"/>
      <w:pPr>
        <w:tabs>
          <w:tab w:val="num" w:pos="0"/>
        </w:tabs>
        <w:ind w:left="720" w:hanging="360"/>
      </w:pPr>
    </w:lvl>
    <w:lvl w:ilvl="1">
      <w:start w:val="1"/>
      <w:numFmt w:val="lowerLetter"/>
      <w:lvlText w:val="%2)"/>
      <w:lvlJc w:val="left"/>
      <w:pPr>
        <w:tabs>
          <w:tab w:val="num" w:pos="0"/>
        </w:tabs>
        <w:ind w:left="1500" w:hanging="420"/>
      </w:pPr>
      <w:rPr>
        <w:rFonts w:hint="default"/>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0000002E"/>
    <w:multiLevelType w:val="multilevel"/>
    <w:tmpl w:val="0000002E"/>
    <w:name w:val="WW8Num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hint="default"/>
        <w:b w:val="0"/>
        <w:bCs/>
        <w:color w:val="000000"/>
      </w:rPr>
    </w:lvl>
    <w:lvl w:ilvl="2">
      <w:start w:val="1"/>
      <w:numFmt w:val="upp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360" w:hanging="360"/>
      </w:pPr>
    </w:lvl>
    <w:lvl w:ilvl="7">
      <w:start w:val="1"/>
      <w:numFmt w:val="lowerLetter"/>
      <w:lvlText w:val="%8."/>
      <w:lvlJc w:val="left"/>
      <w:pPr>
        <w:tabs>
          <w:tab w:val="num" w:pos="0"/>
        </w:tabs>
        <w:ind w:left="1069" w:hanging="360"/>
      </w:pPr>
    </w:lvl>
    <w:lvl w:ilvl="8">
      <w:start w:val="1"/>
      <w:numFmt w:val="lowerRoman"/>
      <w:lvlText w:val="%9."/>
      <w:lvlJc w:val="right"/>
      <w:pPr>
        <w:tabs>
          <w:tab w:val="num" w:pos="0"/>
        </w:tabs>
        <w:ind w:left="6480" w:hanging="180"/>
      </w:pPr>
    </w:lvl>
  </w:abstractNum>
  <w:abstractNum w:abstractNumId="46" w15:restartNumberingAfterBreak="0">
    <w:nsid w:val="0000002F"/>
    <w:multiLevelType w:val="singleLevel"/>
    <w:tmpl w:val="0000002F"/>
    <w:name w:val="WW8Num47"/>
    <w:lvl w:ilvl="0">
      <w:start w:val="1"/>
      <w:numFmt w:val="bullet"/>
      <w:lvlText w:val=""/>
      <w:lvlJc w:val="left"/>
      <w:pPr>
        <w:tabs>
          <w:tab w:val="num" w:pos="850"/>
        </w:tabs>
        <w:ind w:left="850" w:hanging="850"/>
      </w:pPr>
      <w:rPr>
        <w:rFonts w:ascii="Symbol" w:hAnsi="Symbol" w:cs="Symbol"/>
      </w:rPr>
    </w:lvl>
  </w:abstractNum>
  <w:abstractNum w:abstractNumId="47" w15:restartNumberingAfterBreak="0">
    <w:nsid w:val="00000030"/>
    <w:multiLevelType w:val="singleLevel"/>
    <w:tmpl w:val="00000030"/>
    <w:name w:val="WW8Num48"/>
    <w:lvl w:ilvl="0">
      <w:start w:val="1"/>
      <w:numFmt w:val="decimal"/>
      <w:lvlText w:val="%1)"/>
      <w:lvlJc w:val="left"/>
      <w:pPr>
        <w:tabs>
          <w:tab w:val="num" w:pos="0"/>
        </w:tabs>
        <w:ind w:left="720" w:hanging="360"/>
      </w:pPr>
    </w:lvl>
  </w:abstractNum>
  <w:abstractNum w:abstractNumId="48" w15:restartNumberingAfterBreak="0">
    <w:nsid w:val="00000031"/>
    <w:multiLevelType w:val="multilevel"/>
    <w:tmpl w:val="00000031"/>
    <w:name w:val="WW8Num49"/>
    <w:lvl w:ilvl="0">
      <w:start w:val="1"/>
      <w:numFmt w:val="lowerLetter"/>
      <w:lvlText w:val="%1)"/>
      <w:lvlJc w:val="left"/>
      <w:pPr>
        <w:tabs>
          <w:tab w:val="num" w:pos="0"/>
        </w:tabs>
        <w:ind w:left="720" w:hanging="360"/>
      </w:pPr>
      <w:rPr>
        <w:rFonts w:hint="default"/>
        <w:b w:val="0"/>
        <w:color w:val="000000"/>
      </w:rPr>
    </w:lvl>
    <w:lvl w:ilvl="1">
      <w:start w:val="1"/>
      <w:numFmt w:val="decimal"/>
      <w:isLgl/>
      <w:lvlText w:val="%1.%2."/>
      <w:lvlJc w:val="left"/>
      <w:pPr>
        <w:tabs>
          <w:tab w:val="num" w:pos="0"/>
        </w:tabs>
        <w:ind w:left="1140" w:hanging="420"/>
      </w:pPr>
    </w:lvl>
    <w:lvl w:ilvl="2">
      <w:start w:val="1"/>
      <w:numFmt w:val="decimal"/>
      <w:isLgl/>
      <w:lvlText w:val="%1.%2.%3."/>
      <w:lvlJc w:val="left"/>
      <w:pPr>
        <w:tabs>
          <w:tab w:val="num" w:pos="0"/>
        </w:tabs>
        <w:ind w:left="1800" w:hanging="720"/>
      </w:pPr>
    </w:lvl>
    <w:lvl w:ilvl="3">
      <w:start w:val="1"/>
      <w:numFmt w:val="decimal"/>
      <w:isLgl/>
      <w:lvlText w:val="%1.%2.%3.%4."/>
      <w:lvlJc w:val="left"/>
      <w:pPr>
        <w:tabs>
          <w:tab w:val="num" w:pos="0"/>
        </w:tabs>
        <w:ind w:left="2160" w:hanging="720"/>
      </w:pPr>
    </w:lvl>
    <w:lvl w:ilvl="4">
      <w:start w:val="1"/>
      <w:numFmt w:val="decimal"/>
      <w:isLgl/>
      <w:lvlText w:val="%1.%2.%3.%4.%5."/>
      <w:lvlJc w:val="left"/>
      <w:pPr>
        <w:tabs>
          <w:tab w:val="num" w:pos="0"/>
        </w:tabs>
        <w:ind w:left="2880" w:hanging="1080"/>
      </w:pPr>
    </w:lvl>
    <w:lvl w:ilvl="5">
      <w:start w:val="1"/>
      <w:numFmt w:val="decimal"/>
      <w:isLgl/>
      <w:lvlText w:val="%1.%2.%3.%4.%5.%6."/>
      <w:lvlJc w:val="left"/>
      <w:pPr>
        <w:tabs>
          <w:tab w:val="num" w:pos="0"/>
        </w:tabs>
        <w:ind w:left="3240" w:hanging="1080"/>
      </w:pPr>
    </w:lvl>
    <w:lvl w:ilvl="6">
      <w:start w:val="1"/>
      <w:numFmt w:val="decimal"/>
      <w:isLgl/>
      <w:lvlText w:val="%1.%2.%3.%4.%5.%6.%7."/>
      <w:lvlJc w:val="left"/>
      <w:pPr>
        <w:tabs>
          <w:tab w:val="num" w:pos="0"/>
        </w:tabs>
        <w:ind w:left="3960" w:hanging="1440"/>
      </w:pPr>
    </w:lvl>
    <w:lvl w:ilvl="7">
      <w:start w:val="1"/>
      <w:numFmt w:val="decimal"/>
      <w:isLgl/>
      <w:lvlText w:val="%1.%2.%3.%4.%5.%6.%7.%8."/>
      <w:lvlJc w:val="left"/>
      <w:pPr>
        <w:tabs>
          <w:tab w:val="num" w:pos="0"/>
        </w:tabs>
        <w:ind w:left="4320" w:hanging="1440"/>
      </w:pPr>
    </w:lvl>
    <w:lvl w:ilvl="8">
      <w:start w:val="1"/>
      <w:numFmt w:val="decimal"/>
      <w:isLgl/>
      <w:lvlText w:val="%1.%2.%3.%4.%5.%6.%7.%8.%9."/>
      <w:lvlJc w:val="left"/>
      <w:pPr>
        <w:tabs>
          <w:tab w:val="num" w:pos="0"/>
        </w:tabs>
        <w:ind w:left="5040" w:hanging="1800"/>
      </w:pPr>
    </w:lvl>
  </w:abstractNum>
  <w:abstractNum w:abstractNumId="49" w15:restartNumberingAfterBreak="0">
    <w:nsid w:val="00000032"/>
    <w:multiLevelType w:val="singleLevel"/>
    <w:tmpl w:val="00000032"/>
    <w:name w:val="WW8Num50"/>
    <w:lvl w:ilvl="0">
      <w:start w:val="1"/>
      <w:numFmt w:val="decimal"/>
      <w:lvlText w:val="%1."/>
      <w:lvlJc w:val="left"/>
      <w:pPr>
        <w:tabs>
          <w:tab w:val="num" w:pos="0"/>
        </w:tabs>
        <w:ind w:left="360" w:hanging="360"/>
      </w:pPr>
      <w:rPr>
        <w:rFonts w:hint="default"/>
      </w:rPr>
    </w:lvl>
  </w:abstractNum>
  <w:abstractNum w:abstractNumId="50" w15:restartNumberingAfterBreak="0">
    <w:nsid w:val="00000033"/>
    <w:multiLevelType w:val="multilevel"/>
    <w:tmpl w:val="00000033"/>
    <w:name w:val="WW8Num51"/>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00000034"/>
    <w:multiLevelType w:val="singleLevel"/>
    <w:tmpl w:val="00000034"/>
    <w:name w:val="WW8Num52"/>
    <w:lvl w:ilvl="0">
      <w:start w:val="1"/>
      <w:numFmt w:val="decimal"/>
      <w:lvlText w:val="%1)"/>
      <w:lvlJc w:val="left"/>
      <w:pPr>
        <w:tabs>
          <w:tab w:val="num" w:pos="0"/>
        </w:tabs>
        <w:ind w:left="720" w:hanging="360"/>
      </w:pPr>
      <w:rPr>
        <w:b w:val="0"/>
        <w:bCs w:val="0"/>
      </w:rPr>
    </w:lvl>
  </w:abstractNum>
  <w:abstractNum w:abstractNumId="52" w15:restartNumberingAfterBreak="0">
    <w:nsid w:val="00000035"/>
    <w:multiLevelType w:val="singleLevel"/>
    <w:tmpl w:val="00000035"/>
    <w:name w:val="WW8Num53"/>
    <w:lvl w:ilvl="0">
      <w:start w:val="1"/>
      <w:numFmt w:val="decimal"/>
      <w:lvlText w:val="%1."/>
      <w:lvlJc w:val="left"/>
      <w:pPr>
        <w:tabs>
          <w:tab w:val="num" w:pos="0"/>
        </w:tabs>
        <w:ind w:left="720" w:hanging="360"/>
      </w:pPr>
      <w:rPr>
        <w:rFonts w:hint="default"/>
        <w:b w:val="0"/>
        <w:strike w:val="0"/>
        <w:dstrike w:val="0"/>
        <w:color w:val="000000"/>
        <w:sz w:val="20"/>
      </w:rPr>
    </w:lvl>
  </w:abstractNum>
  <w:abstractNum w:abstractNumId="53" w15:restartNumberingAfterBreak="0">
    <w:nsid w:val="00000036"/>
    <w:multiLevelType w:val="singleLevel"/>
    <w:tmpl w:val="00000036"/>
    <w:name w:val="WW8Num54"/>
    <w:lvl w:ilvl="0">
      <w:start w:val="1"/>
      <w:numFmt w:val="decimal"/>
      <w:lvlText w:val="%1."/>
      <w:lvlJc w:val="left"/>
      <w:pPr>
        <w:tabs>
          <w:tab w:val="num" w:pos="0"/>
        </w:tabs>
        <w:ind w:left="720" w:hanging="360"/>
      </w:pPr>
    </w:lvl>
  </w:abstractNum>
  <w:abstractNum w:abstractNumId="54" w15:restartNumberingAfterBreak="0">
    <w:nsid w:val="00000037"/>
    <w:multiLevelType w:val="multilevel"/>
    <w:tmpl w:val="00000037"/>
    <w:name w:val="WW8Num55"/>
    <w:lvl w:ilvl="0">
      <w:start w:val="3"/>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515" w:hanging="435"/>
      </w:pPr>
      <w:rPr>
        <w:rFonts w:hint="default"/>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00000038"/>
    <w:multiLevelType w:val="singleLevel"/>
    <w:tmpl w:val="3E1C4014"/>
    <w:name w:val="WW8Num56"/>
    <w:lvl w:ilvl="0">
      <w:start w:val="1"/>
      <w:numFmt w:val="decimal"/>
      <w:lvlText w:val="%1."/>
      <w:lvlJc w:val="left"/>
      <w:pPr>
        <w:tabs>
          <w:tab w:val="num" w:pos="0"/>
        </w:tabs>
        <w:ind w:left="1004" w:hanging="360"/>
      </w:pPr>
      <w:rPr>
        <w:rFonts w:hint="default"/>
        <w:b w:val="0"/>
        <w:sz w:val="20"/>
        <w:szCs w:val="20"/>
      </w:rPr>
    </w:lvl>
  </w:abstractNum>
  <w:abstractNum w:abstractNumId="56" w15:restartNumberingAfterBreak="0">
    <w:nsid w:val="00000039"/>
    <w:multiLevelType w:val="singleLevel"/>
    <w:tmpl w:val="00000039"/>
    <w:name w:val="WW8Num57"/>
    <w:lvl w:ilvl="0">
      <w:start w:val="1"/>
      <w:numFmt w:val="decimal"/>
      <w:lvlText w:val="%1."/>
      <w:lvlJc w:val="left"/>
      <w:pPr>
        <w:tabs>
          <w:tab w:val="num" w:pos="0"/>
        </w:tabs>
        <w:ind w:left="720" w:hanging="360"/>
      </w:pPr>
      <w:rPr>
        <w:rFonts w:hint="default"/>
      </w:rPr>
    </w:lvl>
  </w:abstractNum>
  <w:abstractNum w:abstractNumId="57" w15:restartNumberingAfterBreak="0">
    <w:nsid w:val="0000003A"/>
    <w:multiLevelType w:val="singleLevel"/>
    <w:tmpl w:val="0000003A"/>
    <w:name w:val="WW8Num58"/>
    <w:lvl w:ilvl="0">
      <w:start w:val="1"/>
      <w:numFmt w:val="lowerLetter"/>
      <w:lvlText w:val="%1)"/>
      <w:lvlJc w:val="left"/>
      <w:pPr>
        <w:tabs>
          <w:tab w:val="num" w:pos="0"/>
        </w:tabs>
        <w:ind w:left="720" w:hanging="360"/>
      </w:pPr>
      <w:rPr>
        <w:rFonts w:hint="default"/>
        <w:b w:val="0"/>
        <w:i w:val="0"/>
        <w:color w:val="000000"/>
        <w:sz w:val="20"/>
      </w:rPr>
    </w:lvl>
  </w:abstractNum>
  <w:abstractNum w:abstractNumId="58" w15:restartNumberingAfterBreak="0">
    <w:nsid w:val="0000003B"/>
    <w:multiLevelType w:val="singleLevel"/>
    <w:tmpl w:val="0000003B"/>
    <w:name w:val="WW8Num59"/>
    <w:lvl w:ilvl="0">
      <w:start w:val="1"/>
      <w:numFmt w:val="bullet"/>
      <w:lvlText w:val=""/>
      <w:lvlJc w:val="left"/>
      <w:pPr>
        <w:tabs>
          <w:tab w:val="num" w:pos="0"/>
        </w:tabs>
        <w:ind w:left="720" w:hanging="360"/>
      </w:pPr>
      <w:rPr>
        <w:rFonts w:ascii="Wingdings" w:hAnsi="Wingdings" w:cs="Wingdings" w:hint="default"/>
      </w:rPr>
    </w:lvl>
  </w:abstractNum>
  <w:abstractNum w:abstractNumId="59" w15:restartNumberingAfterBreak="0">
    <w:nsid w:val="0000003C"/>
    <w:multiLevelType w:val="singleLevel"/>
    <w:tmpl w:val="0000003C"/>
    <w:name w:val="WW8Num60"/>
    <w:lvl w:ilvl="0">
      <w:start w:val="1"/>
      <w:numFmt w:val="decimal"/>
      <w:lvlText w:val="%1."/>
      <w:lvlJc w:val="left"/>
      <w:pPr>
        <w:tabs>
          <w:tab w:val="num" w:pos="0"/>
        </w:tabs>
        <w:ind w:left="720" w:hanging="360"/>
      </w:pPr>
      <w:rPr>
        <w:rFonts w:ascii="Arial Narrow" w:eastAsia="Helvetica-Narrow" w:hAnsi="Arial Narrow" w:cs="Helvetica-Narrow" w:hint="default"/>
        <w:b w:val="0"/>
      </w:rPr>
    </w:lvl>
  </w:abstractNum>
  <w:abstractNum w:abstractNumId="60" w15:restartNumberingAfterBreak="0">
    <w:nsid w:val="0000003D"/>
    <w:multiLevelType w:val="multilevel"/>
    <w:tmpl w:val="0000003D"/>
    <w:name w:val="WW8Num61"/>
    <w:lvl w:ilvl="0">
      <w:start w:val="1"/>
      <w:numFmt w:val="lowerLetter"/>
      <w:lvlText w:val="%1)"/>
      <w:lvlJc w:val="left"/>
      <w:pPr>
        <w:tabs>
          <w:tab w:val="num" w:pos="0"/>
        </w:tabs>
        <w:ind w:left="720" w:hanging="360"/>
      </w:pPr>
      <w:rPr>
        <w:rFonts w:hint="default"/>
        <w:b w:val="0"/>
        <w:color w:val="000000"/>
      </w:rPr>
    </w:lvl>
    <w:lvl w:ilvl="1">
      <w:start w:val="1"/>
      <w:numFmt w:val="lowerLetter"/>
      <w:lvlText w:val="%2)"/>
      <w:lvlJc w:val="left"/>
      <w:pPr>
        <w:tabs>
          <w:tab w:val="num" w:pos="0"/>
        </w:tabs>
        <w:ind w:left="1353"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0000003E"/>
    <w:multiLevelType w:val="singleLevel"/>
    <w:tmpl w:val="0000003E"/>
    <w:name w:val="WW8Num62"/>
    <w:lvl w:ilvl="0">
      <w:start w:val="1"/>
      <w:numFmt w:val="bullet"/>
      <w:lvlText w:val=""/>
      <w:lvlJc w:val="left"/>
      <w:pPr>
        <w:tabs>
          <w:tab w:val="num" w:pos="0"/>
        </w:tabs>
        <w:ind w:left="1080" w:hanging="360"/>
      </w:pPr>
      <w:rPr>
        <w:rFonts w:ascii="Wingdings" w:hAnsi="Wingdings" w:cs="Times-Roman" w:hint="default"/>
      </w:rPr>
    </w:lvl>
  </w:abstractNum>
  <w:abstractNum w:abstractNumId="62" w15:restartNumberingAfterBreak="0">
    <w:nsid w:val="0000003F"/>
    <w:multiLevelType w:val="singleLevel"/>
    <w:tmpl w:val="0000003F"/>
    <w:name w:val="WW8Num63"/>
    <w:lvl w:ilvl="0">
      <w:start w:val="1"/>
      <w:numFmt w:val="decimal"/>
      <w:lvlText w:val="%1."/>
      <w:lvlJc w:val="left"/>
      <w:pPr>
        <w:tabs>
          <w:tab w:val="num" w:pos="0"/>
        </w:tabs>
        <w:ind w:left="5760" w:hanging="360"/>
      </w:pPr>
      <w:rPr>
        <w:rFonts w:ascii="Arial Narrow" w:eastAsia="Times New Roman" w:hAnsi="Arial Narrow" w:cs="Times New Roman" w:hint="default"/>
        <w:b w:val="0"/>
      </w:rPr>
    </w:lvl>
  </w:abstractNum>
  <w:abstractNum w:abstractNumId="63" w15:restartNumberingAfterBreak="0">
    <w:nsid w:val="00000040"/>
    <w:multiLevelType w:val="multilevel"/>
    <w:tmpl w:val="00000040"/>
    <w:name w:val="WW8Num64"/>
    <w:lvl w:ilvl="0">
      <w:start w:val="1"/>
      <w:numFmt w:val="decimal"/>
      <w:lvlText w:val="%1."/>
      <w:lvlJc w:val="left"/>
      <w:pPr>
        <w:tabs>
          <w:tab w:val="num" w:pos="360"/>
        </w:tabs>
        <w:ind w:left="360" w:hanging="360"/>
      </w:pPr>
      <w:rPr>
        <w:rFonts w:ascii="Arial Narrow" w:eastAsia="Times New Roman" w:hAnsi="Arial Narrow" w:cs="Times New Roman"/>
        <w:b w:val="0"/>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0" w:firstLine="357"/>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00000051"/>
    <w:multiLevelType w:val="multilevel"/>
    <w:tmpl w:val="00000051"/>
    <w:name w:val="WW8Num90"/>
    <w:lvl w:ilvl="0">
      <w:start w:val="1"/>
      <w:numFmt w:val="decimal"/>
      <w:lvlText w:val="%1."/>
      <w:lvlJc w:val="left"/>
      <w:pPr>
        <w:tabs>
          <w:tab w:val="num" w:pos="360"/>
        </w:tabs>
        <w:ind w:left="360" w:hanging="360"/>
      </w:pPr>
      <w:rPr>
        <w:rFonts w:ascii="Arial Narrow" w:eastAsia="Book Antiqua" w:hAnsi="Arial Narrow" w:cs="Book Antiqua" w:hint="default"/>
        <w:b w:val="0"/>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0" w:firstLine="357"/>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0000005A"/>
    <w:multiLevelType w:val="multilevel"/>
    <w:tmpl w:val="0000005A"/>
    <w:name w:val="WW8Num149"/>
    <w:lvl w:ilvl="0">
      <w:start w:val="1"/>
      <w:numFmt w:val="decimal"/>
      <w:lvlText w:val="%1."/>
      <w:lvlJc w:val="left"/>
      <w:pPr>
        <w:tabs>
          <w:tab w:val="num" w:pos="360"/>
        </w:tabs>
        <w:ind w:left="360" w:hanging="360"/>
      </w:pPr>
      <w:rPr>
        <w:rFonts w:ascii="Arial Narrow" w:eastAsia="Book Antiqua" w:hAnsi="Arial Narrow" w:cs="Book Antiqua" w:hint="default"/>
        <w:b w:val="0"/>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0" w:firstLine="357"/>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009339A9"/>
    <w:multiLevelType w:val="multilevel"/>
    <w:tmpl w:val="73C02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4BC4BE5"/>
    <w:multiLevelType w:val="hybridMultilevel"/>
    <w:tmpl w:val="E1C8434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08B40A2B"/>
    <w:multiLevelType w:val="multilevel"/>
    <w:tmpl w:val="71AEC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0ADB3132"/>
    <w:multiLevelType w:val="multilevel"/>
    <w:tmpl w:val="2254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0F364DFB"/>
    <w:multiLevelType w:val="hybridMultilevel"/>
    <w:tmpl w:val="12BAAE3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1" w15:restartNumberingAfterBreak="0">
    <w:nsid w:val="25F150FA"/>
    <w:multiLevelType w:val="hybridMultilevel"/>
    <w:tmpl w:val="781C3BE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3B462743"/>
    <w:multiLevelType w:val="hybridMultilevel"/>
    <w:tmpl w:val="964E935C"/>
    <w:lvl w:ilvl="0" w:tplc="0000000A">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4D44A3C"/>
    <w:multiLevelType w:val="multilevel"/>
    <w:tmpl w:val="4AC6E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DE43A1F"/>
    <w:multiLevelType w:val="hybridMultilevel"/>
    <w:tmpl w:val="F39896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48B447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6C9153FC"/>
    <w:multiLevelType w:val="hybridMultilevel"/>
    <w:tmpl w:val="672A22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7" w15:restartNumberingAfterBreak="0">
    <w:nsid w:val="73CA4D85"/>
    <w:multiLevelType w:val="hybridMultilevel"/>
    <w:tmpl w:val="EB06FD06"/>
    <w:lvl w:ilvl="0" w:tplc="FFFFFFFF">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78" w15:restartNumberingAfterBreak="0">
    <w:nsid w:val="74AC486C"/>
    <w:multiLevelType w:val="hybridMultilevel"/>
    <w:tmpl w:val="34B0C446"/>
    <w:lvl w:ilvl="0" w:tplc="0415000B">
      <w:start w:val="1"/>
      <w:numFmt w:val="bullet"/>
      <w:lvlText w:val=""/>
      <w:lvlJc w:val="left"/>
      <w:pPr>
        <w:ind w:left="1484" w:hanging="360"/>
      </w:pPr>
      <w:rPr>
        <w:rFonts w:ascii="Wingdings" w:hAnsi="Wingdings" w:hint="default"/>
      </w:rPr>
    </w:lvl>
    <w:lvl w:ilvl="1" w:tplc="04150003" w:tentative="1">
      <w:start w:val="1"/>
      <w:numFmt w:val="bullet"/>
      <w:lvlText w:val="o"/>
      <w:lvlJc w:val="left"/>
      <w:pPr>
        <w:ind w:left="2204" w:hanging="360"/>
      </w:pPr>
      <w:rPr>
        <w:rFonts w:ascii="Courier New" w:hAnsi="Courier New" w:cs="Courier New" w:hint="default"/>
      </w:rPr>
    </w:lvl>
    <w:lvl w:ilvl="2" w:tplc="04150005" w:tentative="1">
      <w:start w:val="1"/>
      <w:numFmt w:val="bullet"/>
      <w:lvlText w:val=""/>
      <w:lvlJc w:val="left"/>
      <w:pPr>
        <w:ind w:left="2924" w:hanging="360"/>
      </w:pPr>
      <w:rPr>
        <w:rFonts w:ascii="Wingdings" w:hAnsi="Wingdings" w:hint="default"/>
      </w:rPr>
    </w:lvl>
    <w:lvl w:ilvl="3" w:tplc="04150001" w:tentative="1">
      <w:start w:val="1"/>
      <w:numFmt w:val="bullet"/>
      <w:lvlText w:val=""/>
      <w:lvlJc w:val="left"/>
      <w:pPr>
        <w:ind w:left="3644" w:hanging="360"/>
      </w:pPr>
      <w:rPr>
        <w:rFonts w:ascii="Symbol" w:hAnsi="Symbol" w:hint="default"/>
      </w:rPr>
    </w:lvl>
    <w:lvl w:ilvl="4" w:tplc="04150003" w:tentative="1">
      <w:start w:val="1"/>
      <w:numFmt w:val="bullet"/>
      <w:lvlText w:val="o"/>
      <w:lvlJc w:val="left"/>
      <w:pPr>
        <w:ind w:left="4364" w:hanging="360"/>
      </w:pPr>
      <w:rPr>
        <w:rFonts w:ascii="Courier New" w:hAnsi="Courier New" w:cs="Courier New" w:hint="default"/>
      </w:rPr>
    </w:lvl>
    <w:lvl w:ilvl="5" w:tplc="04150005" w:tentative="1">
      <w:start w:val="1"/>
      <w:numFmt w:val="bullet"/>
      <w:lvlText w:val=""/>
      <w:lvlJc w:val="left"/>
      <w:pPr>
        <w:ind w:left="5084" w:hanging="360"/>
      </w:pPr>
      <w:rPr>
        <w:rFonts w:ascii="Wingdings" w:hAnsi="Wingdings" w:hint="default"/>
      </w:rPr>
    </w:lvl>
    <w:lvl w:ilvl="6" w:tplc="04150001" w:tentative="1">
      <w:start w:val="1"/>
      <w:numFmt w:val="bullet"/>
      <w:lvlText w:val=""/>
      <w:lvlJc w:val="left"/>
      <w:pPr>
        <w:ind w:left="5804" w:hanging="360"/>
      </w:pPr>
      <w:rPr>
        <w:rFonts w:ascii="Symbol" w:hAnsi="Symbol" w:hint="default"/>
      </w:rPr>
    </w:lvl>
    <w:lvl w:ilvl="7" w:tplc="04150003" w:tentative="1">
      <w:start w:val="1"/>
      <w:numFmt w:val="bullet"/>
      <w:lvlText w:val="o"/>
      <w:lvlJc w:val="left"/>
      <w:pPr>
        <w:ind w:left="6524" w:hanging="360"/>
      </w:pPr>
      <w:rPr>
        <w:rFonts w:ascii="Courier New" w:hAnsi="Courier New" w:cs="Courier New" w:hint="default"/>
      </w:rPr>
    </w:lvl>
    <w:lvl w:ilvl="8" w:tplc="04150005" w:tentative="1">
      <w:start w:val="1"/>
      <w:numFmt w:val="bullet"/>
      <w:lvlText w:val=""/>
      <w:lvlJc w:val="left"/>
      <w:pPr>
        <w:ind w:left="7244" w:hanging="360"/>
      </w:pPr>
      <w:rPr>
        <w:rFonts w:ascii="Wingdings" w:hAnsi="Wingdings" w:hint="default"/>
      </w:rPr>
    </w:lvl>
  </w:abstractNum>
  <w:abstractNum w:abstractNumId="79" w15:restartNumberingAfterBreak="0">
    <w:nsid w:val="74DB43F9"/>
    <w:multiLevelType w:val="hybridMultilevel"/>
    <w:tmpl w:val="DF6E38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631298">
    <w:abstractNumId w:val="0"/>
  </w:num>
  <w:num w:numId="2" w16cid:durableId="301816267">
    <w:abstractNumId w:val="2"/>
  </w:num>
  <w:num w:numId="3" w16cid:durableId="764762182">
    <w:abstractNumId w:val="3"/>
  </w:num>
  <w:num w:numId="4" w16cid:durableId="647054959">
    <w:abstractNumId w:val="4"/>
  </w:num>
  <w:num w:numId="5" w16cid:durableId="1082680760">
    <w:abstractNumId w:val="5"/>
  </w:num>
  <w:num w:numId="6" w16cid:durableId="75327058">
    <w:abstractNumId w:val="6"/>
  </w:num>
  <w:num w:numId="7" w16cid:durableId="1487893863">
    <w:abstractNumId w:val="8"/>
  </w:num>
  <w:num w:numId="8" w16cid:durableId="1139608994">
    <w:abstractNumId w:val="9"/>
  </w:num>
  <w:num w:numId="9" w16cid:durableId="374893036">
    <w:abstractNumId w:val="10"/>
  </w:num>
  <w:num w:numId="10" w16cid:durableId="170291749">
    <w:abstractNumId w:val="11"/>
  </w:num>
  <w:num w:numId="11" w16cid:durableId="1065950794">
    <w:abstractNumId w:val="12"/>
  </w:num>
  <w:num w:numId="12" w16cid:durableId="1571190166">
    <w:abstractNumId w:val="13"/>
  </w:num>
  <w:num w:numId="13" w16cid:durableId="238445105">
    <w:abstractNumId w:val="14"/>
  </w:num>
  <w:num w:numId="14" w16cid:durableId="1486972961">
    <w:abstractNumId w:val="15"/>
  </w:num>
  <w:num w:numId="15" w16cid:durableId="1185091145">
    <w:abstractNumId w:val="16"/>
  </w:num>
  <w:num w:numId="16" w16cid:durableId="737940798">
    <w:abstractNumId w:val="17"/>
  </w:num>
  <w:num w:numId="17" w16cid:durableId="1821536008">
    <w:abstractNumId w:val="18"/>
  </w:num>
  <w:num w:numId="18" w16cid:durableId="1041784151">
    <w:abstractNumId w:val="19"/>
  </w:num>
  <w:num w:numId="19" w16cid:durableId="959914145">
    <w:abstractNumId w:val="20"/>
  </w:num>
  <w:num w:numId="20" w16cid:durableId="1159730848">
    <w:abstractNumId w:val="21"/>
  </w:num>
  <w:num w:numId="21" w16cid:durableId="170680258">
    <w:abstractNumId w:val="22"/>
  </w:num>
  <w:num w:numId="22" w16cid:durableId="731587283">
    <w:abstractNumId w:val="24"/>
  </w:num>
  <w:num w:numId="23" w16cid:durableId="109980326">
    <w:abstractNumId w:val="26"/>
  </w:num>
  <w:num w:numId="24" w16cid:durableId="1985426932">
    <w:abstractNumId w:val="27"/>
  </w:num>
  <w:num w:numId="25" w16cid:durableId="35744578">
    <w:abstractNumId w:val="28"/>
  </w:num>
  <w:num w:numId="26" w16cid:durableId="1021934752">
    <w:abstractNumId w:val="29"/>
  </w:num>
  <w:num w:numId="27" w16cid:durableId="162815295">
    <w:abstractNumId w:val="31"/>
  </w:num>
  <w:num w:numId="28" w16cid:durableId="247539281">
    <w:abstractNumId w:val="32"/>
  </w:num>
  <w:num w:numId="29" w16cid:durableId="1837769835">
    <w:abstractNumId w:val="33"/>
  </w:num>
  <w:num w:numId="30" w16cid:durableId="2134012593">
    <w:abstractNumId w:val="35"/>
  </w:num>
  <w:num w:numId="31" w16cid:durableId="1321957543">
    <w:abstractNumId w:val="36"/>
  </w:num>
  <w:num w:numId="32" w16cid:durableId="1988123794">
    <w:abstractNumId w:val="37"/>
  </w:num>
  <w:num w:numId="33" w16cid:durableId="2039239364">
    <w:abstractNumId w:val="38"/>
  </w:num>
  <w:num w:numId="34" w16cid:durableId="2091001710">
    <w:abstractNumId w:val="39"/>
  </w:num>
  <w:num w:numId="35" w16cid:durableId="678822051">
    <w:abstractNumId w:val="40"/>
  </w:num>
  <w:num w:numId="36" w16cid:durableId="487400409">
    <w:abstractNumId w:val="41"/>
  </w:num>
  <w:num w:numId="37" w16cid:durableId="1428770034">
    <w:abstractNumId w:val="42"/>
  </w:num>
  <w:num w:numId="38" w16cid:durableId="1782526583">
    <w:abstractNumId w:val="43"/>
  </w:num>
  <w:num w:numId="39" w16cid:durableId="94130302">
    <w:abstractNumId w:val="44"/>
  </w:num>
  <w:num w:numId="40" w16cid:durableId="433331914">
    <w:abstractNumId w:val="45"/>
  </w:num>
  <w:num w:numId="41" w16cid:durableId="298269645">
    <w:abstractNumId w:val="46"/>
  </w:num>
  <w:num w:numId="42" w16cid:durableId="1261841145">
    <w:abstractNumId w:val="48"/>
  </w:num>
  <w:num w:numId="43" w16cid:durableId="951127338">
    <w:abstractNumId w:val="49"/>
  </w:num>
  <w:num w:numId="44" w16cid:durableId="26639164">
    <w:abstractNumId w:val="50"/>
  </w:num>
  <w:num w:numId="45" w16cid:durableId="2026245300">
    <w:abstractNumId w:val="52"/>
  </w:num>
  <w:num w:numId="46" w16cid:durableId="1944219755">
    <w:abstractNumId w:val="53"/>
  </w:num>
  <w:num w:numId="47" w16cid:durableId="1188955998">
    <w:abstractNumId w:val="54"/>
  </w:num>
  <w:num w:numId="48" w16cid:durableId="226770394">
    <w:abstractNumId w:val="56"/>
  </w:num>
  <w:num w:numId="49" w16cid:durableId="2115321166">
    <w:abstractNumId w:val="57"/>
  </w:num>
  <w:num w:numId="50" w16cid:durableId="1731032862">
    <w:abstractNumId w:val="58"/>
  </w:num>
  <w:num w:numId="51" w16cid:durableId="433286212">
    <w:abstractNumId w:val="59"/>
  </w:num>
  <w:num w:numId="52" w16cid:durableId="793446658">
    <w:abstractNumId w:val="60"/>
  </w:num>
  <w:num w:numId="53" w16cid:durableId="1758945425">
    <w:abstractNumId w:val="61"/>
  </w:num>
  <w:num w:numId="54" w16cid:durableId="288434533">
    <w:abstractNumId w:val="62"/>
  </w:num>
  <w:num w:numId="55" w16cid:durableId="1489594860">
    <w:abstractNumId w:val="63"/>
  </w:num>
  <w:num w:numId="56" w16cid:durableId="310330025">
    <w:abstractNumId w:val="79"/>
  </w:num>
  <w:num w:numId="57" w16cid:durableId="329648262">
    <w:abstractNumId w:val="70"/>
  </w:num>
  <w:num w:numId="58" w16cid:durableId="517701232">
    <w:abstractNumId w:val="77"/>
  </w:num>
  <w:num w:numId="59" w16cid:durableId="118181759">
    <w:abstractNumId w:val="73"/>
  </w:num>
  <w:num w:numId="60" w16cid:durableId="286590888">
    <w:abstractNumId w:val="69"/>
  </w:num>
  <w:num w:numId="61" w16cid:durableId="504439039">
    <w:abstractNumId w:val="68"/>
  </w:num>
  <w:num w:numId="62" w16cid:durableId="841968246">
    <w:abstractNumId w:val="78"/>
  </w:num>
  <w:num w:numId="63" w16cid:durableId="449473105">
    <w:abstractNumId w:val="67"/>
  </w:num>
  <w:num w:numId="64" w16cid:durableId="1746874441">
    <w:abstractNumId w:val="66"/>
  </w:num>
  <w:num w:numId="65" w16cid:durableId="1958216974">
    <w:abstractNumId w:val="71"/>
  </w:num>
  <w:num w:numId="66" w16cid:durableId="1473908028">
    <w:abstractNumId w:val="76"/>
  </w:num>
  <w:num w:numId="67" w16cid:durableId="2123373431">
    <w:abstractNumId w:val="75"/>
  </w:num>
  <w:num w:numId="68" w16cid:durableId="978414521">
    <w:abstractNumId w:val="74"/>
  </w:num>
  <w:num w:numId="69" w16cid:durableId="2144806722">
    <w:abstractNumId w:val="7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C77"/>
    <w:rsid w:val="000C1DCE"/>
    <w:rsid w:val="000C757B"/>
    <w:rsid w:val="0012139B"/>
    <w:rsid w:val="001502B2"/>
    <w:rsid w:val="00186523"/>
    <w:rsid w:val="00187A90"/>
    <w:rsid w:val="001969D0"/>
    <w:rsid w:val="001D4350"/>
    <w:rsid w:val="001E7F2B"/>
    <w:rsid w:val="001F6A62"/>
    <w:rsid w:val="0020413A"/>
    <w:rsid w:val="002042E6"/>
    <w:rsid w:val="00247770"/>
    <w:rsid w:val="00251598"/>
    <w:rsid w:val="00257CDC"/>
    <w:rsid w:val="00270C91"/>
    <w:rsid w:val="002E7BCB"/>
    <w:rsid w:val="00347BDE"/>
    <w:rsid w:val="003856A0"/>
    <w:rsid w:val="003B5403"/>
    <w:rsid w:val="003B799B"/>
    <w:rsid w:val="00431708"/>
    <w:rsid w:val="004506D1"/>
    <w:rsid w:val="00450A56"/>
    <w:rsid w:val="004538E2"/>
    <w:rsid w:val="00485128"/>
    <w:rsid w:val="004B3835"/>
    <w:rsid w:val="004C2B20"/>
    <w:rsid w:val="004F3E9D"/>
    <w:rsid w:val="00514AF4"/>
    <w:rsid w:val="0056239E"/>
    <w:rsid w:val="005651F5"/>
    <w:rsid w:val="005944BF"/>
    <w:rsid w:val="005F3A23"/>
    <w:rsid w:val="00640497"/>
    <w:rsid w:val="006B2D18"/>
    <w:rsid w:val="00717FAC"/>
    <w:rsid w:val="0075564A"/>
    <w:rsid w:val="007C7AE6"/>
    <w:rsid w:val="007F5A6B"/>
    <w:rsid w:val="00826735"/>
    <w:rsid w:val="0083649E"/>
    <w:rsid w:val="00875DC8"/>
    <w:rsid w:val="00880DAD"/>
    <w:rsid w:val="00893DDC"/>
    <w:rsid w:val="008B7AF2"/>
    <w:rsid w:val="00904660"/>
    <w:rsid w:val="009054FB"/>
    <w:rsid w:val="009223B8"/>
    <w:rsid w:val="009558C3"/>
    <w:rsid w:val="00965DCF"/>
    <w:rsid w:val="00994DE6"/>
    <w:rsid w:val="009969A6"/>
    <w:rsid w:val="009F0C06"/>
    <w:rsid w:val="00A00510"/>
    <w:rsid w:val="00A02EB5"/>
    <w:rsid w:val="00A54C77"/>
    <w:rsid w:val="00A74133"/>
    <w:rsid w:val="00B16766"/>
    <w:rsid w:val="00B308C9"/>
    <w:rsid w:val="00C27714"/>
    <w:rsid w:val="00CF7B61"/>
    <w:rsid w:val="00D07002"/>
    <w:rsid w:val="00D22AD7"/>
    <w:rsid w:val="00D50749"/>
    <w:rsid w:val="00D75A8C"/>
    <w:rsid w:val="00D8605B"/>
    <w:rsid w:val="00D95F9F"/>
    <w:rsid w:val="00DD5D5D"/>
    <w:rsid w:val="00E06072"/>
    <w:rsid w:val="00E100BF"/>
    <w:rsid w:val="00E316D8"/>
    <w:rsid w:val="00E96BEE"/>
    <w:rsid w:val="00F63AF3"/>
    <w:rsid w:val="00FC060F"/>
    <w:rsid w:val="00FC21CC"/>
    <w:rsid w:val="00FD50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52A06D9"/>
  <w15:docId w15:val="{F889A8B9-40CA-453A-ADEC-0CCC04F6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0A56"/>
    <w:pPr>
      <w:suppressAutoHyphens/>
    </w:pPr>
    <w:rPr>
      <w:lang w:eastAsia="zh-CN"/>
    </w:rPr>
  </w:style>
  <w:style w:type="paragraph" w:styleId="Nagwek1">
    <w:name w:val="heading 1"/>
    <w:basedOn w:val="Normalny"/>
    <w:next w:val="Normalny"/>
    <w:qFormat/>
    <w:pPr>
      <w:keepNext/>
      <w:numPr>
        <w:numId w:val="1"/>
      </w:numPr>
      <w:jc w:val="both"/>
      <w:outlineLvl w:val="0"/>
    </w:pPr>
    <w:rPr>
      <w:rFonts w:ascii="Arial Narrow" w:hAnsi="Arial Narrow" w:cs="Arial Narrow"/>
      <w:b/>
      <w:bCs/>
      <w:i/>
      <w:iCs/>
      <w:sz w:val="24"/>
    </w:rPr>
  </w:style>
  <w:style w:type="paragraph" w:styleId="Nagwek2">
    <w:name w:val="heading 2"/>
    <w:basedOn w:val="Normalny"/>
    <w:next w:val="Normalny"/>
    <w:qFormat/>
    <w:pPr>
      <w:keepNext/>
      <w:numPr>
        <w:ilvl w:val="1"/>
        <w:numId w:val="1"/>
      </w:numPr>
      <w:jc w:val="center"/>
      <w:outlineLvl w:val="1"/>
    </w:pPr>
    <w:rPr>
      <w:rFonts w:ascii="Arial Narrow" w:hAnsi="Arial Narrow" w:cs="Arial Narrow"/>
      <w:b/>
      <w:sz w:val="21"/>
    </w:rPr>
  </w:style>
  <w:style w:type="paragraph" w:styleId="Nagwek3">
    <w:name w:val="heading 3"/>
    <w:basedOn w:val="Normalny"/>
    <w:next w:val="Normalny"/>
    <w:qFormat/>
    <w:pPr>
      <w:keepNext/>
      <w:numPr>
        <w:ilvl w:val="2"/>
        <w:numId w:val="1"/>
      </w:numPr>
      <w:jc w:val="center"/>
      <w:outlineLvl w:val="2"/>
    </w:pPr>
    <w:rPr>
      <w:rFonts w:ascii="Arial Narrow" w:hAnsi="Arial Narrow" w:cs="Arial Narrow"/>
      <w:b/>
      <w:sz w:val="24"/>
    </w:rPr>
  </w:style>
  <w:style w:type="paragraph" w:styleId="Nagwek4">
    <w:name w:val="heading 4"/>
    <w:basedOn w:val="Normalny"/>
    <w:next w:val="Normalny"/>
    <w:qFormat/>
    <w:pPr>
      <w:keepNext/>
      <w:numPr>
        <w:ilvl w:val="3"/>
        <w:numId w:val="1"/>
      </w:numPr>
      <w:spacing w:before="60" w:after="60"/>
      <w:jc w:val="both"/>
      <w:outlineLvl w:val="3"/>
    </w:pPr>
    <w:rPr>
      <w:rFonts w:ascii="Arial" w:hAnsi="Arial" w:cs="Arial"/>
      <w:b/>
      <w:sz w:val="18"/>
    </w:rPr>
  </w:style>
  <w:style w:type="paragraph" w:styleId="Nagwek5">
    <w:name w:val="heading 5"/>
    <w:basedOn w:val="Normalny"/>
    <w:next w:val="Normalny"/>
    <w:qFormat/>
    <w:pPr>
      <w:keepNext/>
      <w:numPr>
        <w:ilvl w:val="4"/>
        <w:numId w:val="1"/>
      </w:numPr>
      <w:ind w:left="720"/>
      <w:outlineLvl w:val="4"/>
    </w:pPr>
    <w:rPr>
      <w:rFonts w:ascii="Arial" w:hAnsi="Arial" w:cs="Arial"/>
      <w:b/>
      <w:lang w:val="cs-CZ"/>
    </w:rPr>
  </w:style>
  <w:style w:type="paragraph" w:styleId="Nagwek6">
    <w:name w:val="heading 6"/>
    <w:basedOn w:val="Normalny"/>
    <w:next w:val="Normalny"/>
    <w:qFormat/>
    <w:pPr>
      <w:keepNext/>
      <w:numPr>
        <w:ilvl w:val="5"/>
        <w:numId w:val="1"/>
      </w:numPr>
      <w:jc w:val="center"/>
      <w:outlineLvl w:val="5"/>
    </w:pPr>
    <w:rPr>
      <w:rFonts w:ascii="Arial" w:hAnsi="Arial" w:cs="Arial"/>
      <w:b/>
    </w:rPr>
  </w:style>
  <w:style w:type="paragraph" w:styleId="Nagwek7">
    <w:name w:val="heading 7"/>
    <w:basedOn w:val="Normalny"/>
    <w:next w:val="Normalny"/>
    <w:qFormat/>
    <w:pPr>
      <w:keepNext/>
      <w:numPr>
        <w:ilvl w:val="6"/>
        <w:numId w:val="1"/>
      </w:numPr>
      <w:ind w:left="708"/>
      <w:outlineLvl w:val="6"/>
    </w:pPr>
    <w:rPr>
      <w:rFonts w:ascii="Arial Narrow" w:hAnsi="Arial Narrow" w:cs="Arial Narrow"/>
      <w:b/>
      <w:bCs/>
    </w:rPr>
  </w:style>
  <w:style w:type="paragraph" w:styleId="Nagwek8">
    <w:name w:val="heading 8"/>
    <w:basedOn w:val="Normalny"/>
    <w:next w:val="Normalny"/>
    <w:qFormat/>
    <w:pPr>
      <w:keepNext/>
      <w:numPr>
        <w:ilvl w:val="7"/>
        <w:numId w:val="1"/>
      </w:numPr>
      <w:ind w:firstLine="360"/>
      <w:jc w:val="both"/>
      <w:outlineLvl w:val="7"/>
    </w:pPr>
    <w:rPr>
      <w:rFonts w:ascii="Arial Narrow" w:hAnsi="Arial Narrow" w:cs="Arial Narrow"/>
      <w:b/>
      <w:bCs/>
    </w:rPr>
  </w:style>
  <w:style w:type="paragraph" w:styleId="Nagwek9">
    <w:name w:val="heading 9"/>
    <w:basedOn w:val="Normalny"/>
    <w:next w:val="Normalny"/>
    <w:qFormat/>
    <w:pPr>
      <w:keepNext/>
      <w:numPr>
        <w:ilvl w:val="8"/>
        <w:numId w:val="1"/>
      </w:numPr>
      <w:jc w:val="right"/>
      <w:outlineLvl w:val="8"/>
    </w:pPr>
    <w:rPr>
      <w:rFonts w:ascii="Arial Narrow" w:hAnsi="Arial Narrow" w:cs="Arial Narrow"/>
      <w:b/>
      <w:i/>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Wingdings" w:hAnsi="Wingdings" w:cs="Wingdings"/>
    </w:rPr>
  </w:style>
  <w:style w:type="character" w:customStyle="1" w:styleId="WW8Num2z1">
    <w:name w:val="WW8Num2z1"/>
    <w:rPr>
      <w:rFonts w:ascii="Arial Narrow" w:eastAsia="Times New Roman" w:hAnsi="Arial Narrow" w:cs="Arial Narrow"/>
    </w:rPr>
  </w:style>
  <w:style w:type="character" w:customStyle="1" w:styleId="WW8Num2z3">
    <w:name w:val="WW8Num2z3"/>
    <w:rPr>
      <w:rFonts w:ascii="Arial Narrow" w:hAnsi="Arial Narrow" w:cs="Arial Narrow"/>
    </w:rPr>
  </w:style>
  <w:style w:type="character" w:customStyle="1" w:styleId="WW8Num3z0">
    <w:name w:val="WW8Num3z0"/>
    <w:rPr>
      <w:rFonts w:ascii="Arial Narrow" w:hAnsi="Arial Narrow" w:cs="Arial Narrow"/>
      <w:b w:val="0"/>
    </w:rPr>
  </w:style>
  <w:style w:type="character" w:customStyle="1" w:styleId="WW8Num3z1">
    <w:name w:val="WW8Num3z1"/>
    <w:rPr>
      <w:rFonts w:hint="default"/>
    </w:rPr>
  </w:style>
  <w:style w:type="character" w:customStyle="1" w:styleId="WW8Num4z0">
    <w:name w:val="WW8Num4z0"/>
    <w:rPr>
      <w:rFonts w:ascii="Liberation Serif" w:hAnsi="Liberation Serif" w:cs="Liberation Serif"/>
    </w:rPr>
  </w:style>
  <w:style w:type="character" w:customStyle="1" w:styleId="WW8Num5z0">
    <w:name w:val="WW8Num5z0"/>
    <w:rPr>
      <w:rFonts w:ascii="Liberation Serif" w:hAnsi="Liberation Serif" w:cs="Liberation Serif"/>
    </w:rPr>
  </w:style>
  <w:style w:type="character" w:customStyle="1" w:styleId="WW8Num8z0">
    <w:name w:val="WW8Num8z0"/>
    <w:rPr>
      <w:rFonts w:hint="default"/>
    </w:rPr>
  </w:style>
  <w:style w:type="character" w:customStyle="1" w:styleId="WW8Num9z0">
    <w:name w:val="WW8Num9z0"/>
    <w:rPr>
      <w:rFonts w:ascii="Times New Roman" w:hAnsi="Times New Roman" w:cs="Times New Roman" w:hint="default"/>
      <w:color w:val="000000"/>
    </w:rPr>
  </w:style>
  <w:style w:type="character" w:customStyle="1" w:styleId="WW8Num9z1">
    <w:name w:val="WW8Num9z1"/>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hint="default"/>
    </w:rPr>
  </w:style>
  <w:style w:type="character" w:customStyle="1" w:styleId="WW8Num10z1">
    <w:name w:val="WW8Num10z1"/>
    <w:rPr>
      <w:color w:val="000000"/>
    </w:rPr>
  </w:style>
  <w:style w:type="character" w:customStyle="1" w:styleId="WW8Num10z2">
    <w:name w:val="WW8Num10z2"/>
    <w:rPr>
      <w:rFonts w:ascii="Arial Narrow" w:hAnsi="Arial Narrow" w:cs="Arial Narrow" w:hint="default"/>
      <w:b w:val="0"/>
      <w:u w:val="none"/>
    </w:rPr>
  </w:style>
  <w:style w:type="character" w:customStyle="1" w:styleId="WW8Num11z0">
    <w:name w:val="WW8Num11z0"/>
    <w:rPr>
      <w:rFonts w:ascii="Helvetica-Narrow" w:hAnsi="Helvetica-Narrow" w:cs="Helvetica-Narrow" w:hint="default"/>
      <w:color w:val="000000"/>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b w:val="0"/>
    </w:rPr>
  </w:style>
  <w:style w:type="character" w:customStyle="1" w:styleId="WW8Num14z1">
    <w:name w:val="WW8Num14z1"/>
    <w:rPr>
      <w:rFonts w:hint="default"/>
      <w:b w:val="0"/>
    </w:rPr>
  </w:style>
  <w:style w:type="character" w:customStyle="1" w:styleId="WW8Num15z0">
    <w:name w:val="WW8Num15z0"/>
    <w:rPr>
      <w:rFonts w:hint="default"/>
    </w:rPr>
  </w:style>
  <w:style w:type="character" w:customStyle="1" w:styleId="WW8Num16z0">
    <w:name w:val="WW8Num16z0"/>
    <w:rPr>
      <w:rFonts w:hint="default"/>
      <w:b w:val="0"/>
      <w:color w:val="000000"/>
    </w:rPr>
  </w:style>
  <w:style w:type="character" w:customStyle="1" w:styleId="WW8Num18z0">
    <w:name w:val="WW8Num18z0"/>
    <w:rPr>
      <w:rFonts w:hint="default"/>
    </w:rPr>
  </w:style>
  <w:style w:type="character" w:customStyle="1" w:styleId="WW8Num18z1">
    <w:name w:val="WW8Num18z1"/>
    <w:rPr>
      <w:rFonts w:ascii="Symbol" w:hAnsi="Symbol" w:cs="Symbol" w:hint="default"/>
      <w:sz w:val="18"/>
      <w:szCs w:val="18"/>
    </w:rPr>
  </w:style>
  <w:style w:type="character" w:customStyle="1" w:styleId="WW8Num20z0">
    <w:name w:val="WW8Num20z0"/>
    <w:rPr>
      <w:b w:val="0"/>
    </w:rPr>
  </w:style>
  <w:style w:type="character" w:customStyle="1" w:styleId="WW8Num21z0">
    <w:name w:val="WW8Num21z0"/>
    <w:rPr>
      <w:b w:val="0"/>
      <w:i w:val="0"/>
      <w:sz w:val="20"/>
      <w:szCs w:val="20"/>
    </w:rPr>
  </w:style>
  <w:style w:type="character" w:customStyle="1" w:styleId="WW8Num22z0">
    <w:name w:val="WW8Num22z0"/>
    <w:rPr>
      <w:rFonts w:hint="default"/>
    </w:rPr>
  </w:style>
  <w:style w:type="character" w:customStyle="1" w:styleId="WW8Num23z0">
    <w:name w:val="WW8Num23z0"/>
    <w:rPr>
      <w:rFonts w:hint="default"/>
      <w:sz w:val="24"/>
      <w:szCs w:val="24"/>
    </w:rPr>
  </w:style>
  <w:style w:type="character" w:customStyle="1" w:styleId="WW8Num23z1">
    <w:name w:val="WW8Num23z1"/>
    <w:rPr>
      <w:rFonts w:ascii="Arial Narrow" w:eastAsia="Times New Roman" w:hAnsi="Arial Narrow" w:cs="Calibri"/>
    </w:rPr>
  </w:style>
  <w:style w:type="character" w:customStyle="1" w:styleId="WW8Num23z2">
    <w:name w:val="WW8Num23z2"/>
    <w:rPr>
      <w:rFonts w:cs="MS Mincho" w:hint="default"/>
      <w:u w:val="single"/>
    </w:rPr>
  </w:style>
  <w:style w:type="character" w:customStyle="1" w:styleId="WW8Num23z3">
    <w:name w:val="WW8Num23z3"/>
    <w:rPr>
      <w:color w:val="000000"/>
      <w:sz w:val="20"/>
    </w:rPr>
  </w:style>
  <w:style w:type="character" w:customStyle="1" w:styleId="WW8Num23z4">
    <w:name w:val="WW8Num23z4"/>
    <w:rPr>
      <w:rFonts w:hint="default"/>
    </w:rPr>
  </w:style>
  <w:style w:type="character" w:customStyle="1" w:styleId="WW8Num24z0">
    <w:name w:val="WW8Num24z0"/>
    <w:rPr>
      <w:rFonts w:hint="default"/>
      <w:sz w:val="24"/>
      <w:szCs w:val="24"/>
    </w:rPr>
  </w:style>
  <w:style w:type="character" w:customStyle="1" w:styleId="WW8Num24z1">
    <w:name w:val="WW8Num24z1"/>
    <w:rPr>
      <w:rFonts w:ascii="Arial Narrow" w:eastAsia="Times New Roman" w:hAnsi="Arial Narrow" w:cs="Calibri"/>
    </w:rPr>
  </w:style>
  <w:style w:type="character" w:customStyle="1" w:styleId="WW8Num24z2">
    <w:name w:val="WW8Num24z2"/>
    <w:rPr>
      <w:rFonts w:hint="default"/>
      <w:sz w:val="20"/>
      <w:szCs w:val="20"/>
      <w:u w:val="none"/>
    </w:rPr>
  </w:style>
  <w:style w:type="character" w:customStyle="1" w:styleId="WW8Num24z3">
    <w:name w:val="WW8Num24z3"/>
    <w:rPr>
      <w:color w:val="000000"/>
      <w:sz w:val="20"/>
    </w:rPr>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7z0">
    <w:name w:val="WW8Num27z0"/>
    <w:rPr>
      <w:rFonts w:ascii="Arial Narrow" w:hAnsi="Arial Narrow" w:cs="Arial Narrow" w:hint="default"/>
    </w:rPr>
  </w:style>
  <w:style w:type="character" w:customStyle="1" w:styleId="WW8Num28z1">
    <w:name w:val="WW8Num28z1"/>
    <w:rPr>
      <w:rFonts w:hint="default"/>
      <w:b w:val="0"/>
      <w:color w:val="000000"/>
    </w:rPr>
  </w:style>
  <w:style w:type="character" w:customStyle="1" w:styleId="WW8Num29z0">
    <w:name w:val="WW8Num29z0"/>
    <w:rPr>
      <w:rFonts w:hint="default"/>
      <w:b w:val="0"/>
      <w:color w:val="000000"/>
    </w:rPr>
  </w:style>
  <w:style w:type="character" w:customStyle="1" w:styleId="WW8Num30z0">
    <w:name w:val="WW8Num30z0"/>
    <w:rPr>
      <w:rFonts w:hint="default"/>
    </w:rPr>
  </w:style>
  <w:style w:type="character" w:customStyle="1" w:styleId="WW8Num31z0">
    <w:name w:val="WW8Num31z0"/>
    <w:rPr>
      <w:rFonts w:hint="default"/>
      <w:sz w:val="20"/>
      <w:szCs w:val="20"/>
    </w:rPr>
  </w:style>
  <w:style w:type="character" w:customStyle="1" w:styleId="WW8Num31z1">
    <w:name w:val="WW8Num31z1"/>
    <w:rPr>
      <w:rFonts w:hint="default"/>
    </w:rPr>
  </w:style>
  <w:style w:type="character" w:customStyle="1" w:styleId="WW8Num31z3">
    <w:name w:val="WW8Num31z3"/>
    <w:rPr>
      <w:rFonts w:ascii="Liberation Serif" w:hAnsi="Liberation Serif" w:cs="Liberation Serif" w:hint="default"/>
      <w:b w:val="0"/>
      <w:color w:val="000000"/>
    </w:rPr>
  </w:style>
  <w:style w:type="character" w:customStyle="1" w:styleId="WW8Num32z0">
    <w:name w:val="WW8Num32z0"/>
    <w:rPr>
      <w:rFonts w:ascii="Helvetica-Narrow" w:hAnsi="Helvetica-Narrow" w:cs="Helvetica-Narrow" w:hint="default"/>
      <w:color w:val="000000"/>
    </w:rPr>
  </w:style>
  <w:style w:type="character" w:customStyle="1" w:styleId="WW8Num33z0">
    <w:name w:val="WW8Num33z0"/>
    <w:rPr>
      <w:rFonts w:hint="default"/>
      <w:b w:val="0"/>
      <w:color w:val="000000"/>
    </w:rPr>
  </w:style>
  <w:style w:type="character" w:customStyle="1" w:styleId="WW8Num33z2">
    <w:name w:val="WW8Num33z2"/>
    <w:rPr>
      <w:rFonts w:ascii="Liberation Sans" w:hAnsi="Liberation Sans" w:cs="Liberation Sans" w:hint="default"/>
      <w:color w:val="000000"/>
    </w:rPr>
  </w:style>
  <w:style w:type="character" w:customStyle="1" w:styleId="WW8Num34z0">
    <w:name w:val="WW8Num34z0"/>
    <w:rPr>
      <w:rFonts w:ascii="Symbol" w:hAnsi="Symbol" w:cs="Symbol"/>
    </w:rPr>
  </w:style>
  <w:style w:type="character" w:customStyle="1" w:styleId="WW8Num35z0">
    <w:name w:val="WW8Num35z0"/>
    <w:rPr>
      <w:rFonts w:cs="Times New Roman" w:hint="default"/>
      <w:sz w:val="20"/>
      <w:szCs w:val="20"/>
    </w:rPr>
  </w:style>
  <w:style w:type="character" w:customStyle="1" w:styleId="WW8Num36z1">
    <w:name w:val="WW8Num36z1"/>
    <w:rPr>
      <w:rFonts w:hint="default"/>
    </w:rPr>
  </w:style>
  <w:style w:type="character" w:customStyle="1" w:styleId="WW8Num36z2">
    <w:name w:val="WW8Num36z2"/>
    <w:rPr>
      <w:rFonts w:ascii="Arial Narrow" w:hAnsi="Arial Narrow" w:cs="Arial Narrow" w:hint="default"/>
      <w:b w:val="0"/>
      <w:i w:val="0"/>
      <w:sz w:val="20"/>
    </w:rPr>
  </w:style>
  <w:style w:type="character" w:customStyle="1" w:styleId="WW8Num37z0">
    <w:name w:val="WW8Num37z0"/>
    <w:rPr>
      <w:rFonts w:ascii="Wingdings" w:hAnsi="Wingdings" w:cs="Wingdings" w:hint="default"/>
    </w:rPr>
  </w:style>
  <w:style w:type="character" w:customStyle="1" w:styleId="WW8Num38z0">
    <w:name w:val="WW8Num38z0"/>
    <w:rPr>
      <w:rFonts w:ascii="Liberation Sans" w:hAnsi="Liberation Sans" w:cs="Liberation Sans" w:hint="default"/>
      <w:color w:val="000000"/>
    </w:rPr>
  </w:style>
  <w:style w:type="character" w:customStyle="1" w:styleId="WW8Num39z0">
    <w:name w:val="WW8Num39z0"/>
    <w:rPr>
      <w:rFonts w:hint="default"/>
      <w:b w:val="0"/>
    </w:rPr>
  </w:style>
  <w:style w:type="character" w:customStyle="1" w:styleId="WW8Num40z0">
    <w:name w:val="WW8Num40z0"/>
    <w:rPr>
      <w:rFonts w:hint="default"/>
    </w:rPr>
  </w:style>
  <w:style w:type="character" w:customStyle="1" w:styleId="WW8Num42z0">
    <w:name w:val="WW8Num42z0"/>
    <w:rPr>
      <w:rFonts w:hint="default"/>
    </w:rPr>
  </w:style>
  <w:style w:type="character" w:customStyle="1" w:styleId="WW8Num43z0">
    <w:name w:val="WW8Num43z0"/>
    <w:rPr>
      <w:color w:val="000000"/>
    </w:rPr>
  </w:style>
  <w:style w:type="character" w:customStyle="1" w:styleId="WW8Num43z1">
    <w:name w:val="WW8Num43z1"/>
    <w:rPr>
      <w:rFonts w:hint="default"/>
      <w:b w:val="0"/>
      <w:bCs/>
      <w:sz w:val="20"/>
      <w:szCs w:val="20"/>
    </w:rPr>
  </w:style>
  <w:style w:type="character" w:customStyle="1" w:styleId="WW8Num43z2">
    <w:name w:val="WW8Num43z2"/>
    <w:rPr>
      <w:b w:val="0"/>
      <w:bCs w:val="0"/>
    </w:rPr>
  </w:style>
  <w:style w:type="character" w:customStyle="1" w:styleId="WW8Num45z1">
    <w:name w:val="WW8Num45z1"/>
    <w:rPr>
      <w:rFonts w:hint="default"/>
      <w:b w:val="0"/>
    </w:rPr>
  </w:style>
  <w:style w:type="character" w:customStyle="1" w:styleId="WW8Num46z1">
    <w:name w:val="WW8Num46z1"/>
    <w:rPr>
      <w:rFonts w:hint="default"/>
      <w:b w:val="0"/>
      <w:bCs/>
      <w:color w:val="000000"/>
    </w:rPr>
  </w:style>
  <w:style w:type="character" w:customStyle="1" w:styleId="WW8Num46z2">
    <w:name w:val="WW8Num46z2"/>
    <w:rPr>
      <w:rFonts w:hint="default"/>
      <w:b/>
    </w:rPr>
  </w:style>
  <w:style w:type="character" w:customStyle="1" w:styleId="WW8Num47z0">
    <w:name w:val="WW8Num47z0"/>
    <w:rPr>
      <w:rFonts w:ascii="Symbol" w:hAnsi="Symbol" w:cs="Symbol"/>
    </w:rPr>
  </w:style>
  <w:style w:type="character" w:customStyle="1" w:styleId="WW8Num49z0">
    <w:name w:val="WW8Num49z0"/>
    <w:rPr>
      <w:rFonts w:hint="default"/>
      <w:b w:val="0"/>
      <w:color w:val="000000"/>
    </w:rPr>
  </w:style>
  <w:style w:type="character" w:customStyle="1" w:styleId="WW8Num50z0">
    <w:name w:val="WW8Num50z0"/>
    <w:rPr>
      <w:rFonts w:hint="default"/>
    </w:rPr>
  </w:style>
  <w:style w:type="character" w:customStyle="1" w:styleId="WW8Num51z0">
    <w:name w:val="WW8Num51z0"/>
    <w:rPr>
      <w:rFonts w:hint="default"/>
    </w:rPr>
  </w:style>
  <w:style w:type="character" w:customStyle="1" w:styleId="WW8Num52z0">
    <w:name w:val="WW8Num52z0"/>
    <w:rPr>
      <w:b w:val="0"/>
      <w:bCs w:val="0"/>
    </w:rPr>
  </w:style>
  <w:style w:type="character" w:customStyle="1" w:styleId="WW8Num53z0">
    <w:name w:val="WW8Num53z0"/>
    <w:rPr>
      <w:rFonts w:hint="default"/>
      <w:b w:val="0"/>
      <w:strike w:val="0"/>
      <w:dstrike w:val="0"/>
      <w:color w:val="000000"/>
      <w:sz w:val="20"/>
    </w:rPr>
  </w:style>
  <w:style w:type="character" w:customStyle="1" w:styleId="WW8Num55z0">
    <w:name w:val="WW8Num55z0"/>
    <w:rPr>
      <w:rFonts w:hint="default"/>
    </w:rPr>
  </w:style>
  <w:style w:type="character" w:customStyle="1" w:styleId="WW8Num55z1">
    <w:name w:val="WW8Num55z1"/>
    <w:rPr>
      <w:rFonts w:hint="default"/>
      <w:sz w:val="20"/>
      <w:szCs w:val="20"/>
    </w:rPr>
  </w:style>
  <w:style w:type="character" w:customStyle="1" w:styleId="WW8Num56z0">
    <w:name w:val="WW8Num56z0"/>
    <w:rPr>
      <w:rFonts w:hint="default"/>
    </w:rPr>
  </w:style>
  <w:style w:type="character" w:customStyle="1" w:styleId="WW8Num57z0">
    <w:name w:val="WW8Num57z0"/>
    <w:rPr>
      <w:rFonts w:hint="default"/>
    </w:rPr>
  </w:style>
  <w:style w:type="character" w:customStyle="1" w:styleId="WW8Num58z0">
    <w:name w:val="WW8Num58z0"/>
    <w:rPr>
      <w:rFonts w:hint="default"/>
      <w:b w:val="0"/>
      <w:i w:val="0"/>
      <w:color w:val="000000"/>
      <w:sz w:val="20"/>
    </w:rPr>
  </w:style>
  <w:style w:type="character" w:customStyle="1" w:styleId="WW8Num59z0">
    <w:name w:val="WW8Num59z0"/>
    <w:rPr>
      <w:rFonts w:ascii="Wingdings" w:hAnsi="Wingdings" w:cs="Wingdings" w:hint="default"/>
    </w:rPr>
  </w:style>
  <w:style w:type="character" w:customStyle="1" w:styleId="WW8Num60z0">
    <w:name w:val="WW8Num60z0"/>
    <w:rPr>
      <w:rFonts w:ascii="Arial Narrow" w:eastAsia="Helvetica-Narrow" w:hAnsi="Arial Narrow" w:cs="Helvetica-Narrow" w:hint="default"/>
      <w:b w:val="0"/>
    </w:rPr>
  </w:style>
  <w:style w:type="character" w:customStyle="1" w:styleId="WW8Num61z0">
    <w:name w:val="WW8Num61z0"/>
    <w:rPr>
      <w:rFonts w:hint="default"/>
      <w:b w:val="0"/>
      <w:color w:val="000000"/>
    </w:rPr>
  </w:style>
  <w:style w:type="character" w:customStyle="1" w:styleId="WW8Num62z0">
    <w:name w:val="WW8Num62z0"/>
    <w:rPr>
      <w:rFonts w:ascii="Wingdings" w:hAnsi="Wingdings" w:cs="Times-Roman" w:hint="default"/>
    </w:rPr>
  </w:style>
  <w:style w:type="character" w:customStyle="1" w:styleId="WW8Num63z0">
    <w:name w:val="WW8Num63z0"/>
    <w:rPr>
      <w:rFonts w:ascii="Arial Narrow" w:eastAsia="Times New Roman" w:hAnsi="Arial Narrow" w:cs="Times New Roman" w:hint="default"/>
      <w:b w:val="0"/>
    </w:rPr>
  </w:style>
  <w:style w:type="character" w:customStyle="1" w:styleId="WW8Num64z0">
    <w:name w:val="WW8Num64z0"/>
    <w:rPr>
      <w:rFonts w:ascii="Arial Narrow" w:eastAsia="Times New Roman" w:hAnsi="Arial Narrow" w:cs="Times New Roman"/>
      <w:b w:val="0"/>
      <w:sz w:val="20"/>
      <w:szCs w:val="20"/>
    </w:rPr>
  </w:style>
  <w:style w:type="character" w:customStyle="1" w:styleId="WW8Num64z1">
    <w:name w:val="WW8Num64z1"/>
    <w:rPr>
      <w:rFonts w:hint="default"/>
    </w:rPr>
  </w:style>
  <w:style w:type="character" w:customStyle="1" w:styleId="WW8Num64z6">
    <w:name w:val="WW8Num64z6"/>
    <w:rPr>
      <w:rFonts w:hint="default"/>
      <w:b w:val="0"/>
    </w:rPr>
  </w:style>
  <w:style w:type="character" w:customStyle="1" w:styleId="WW8Num1z0">
    <w:name w:val="WW8Num1z0"/>
    <w:rPr>
      <w:rFonts w:ascii="Arial Narrow" w:hAnsi="Arial Narrow" w:cs="Times New Roman" w:hint="default"/>
    </w:rPr>
  </w:style>
  <w:style w:type="character" w:customStyle="1" w:styleId="WW8Num5z1">
    <w:name w:val="WW8Num5z1"/>
    <w:rPr>
      <w:rFonts w:ascii="Arial Narrow" w:eastAsia="Times New Roman" w:hAnsi="Arial Narrow" w:cs="Arial Narrow"/>
    </w:rPr>
  </w:style>
  <w:style w:type="character" w:customStyle="1" w:styleId="WW8Num5z3">
    <w:name w:val="WW8Num5z3"/>
    <w:rPr>
      <w:rFonts w:ascii="Arial Narrow" w:hAnsi="Arial Narrow" w:cs="Arial Narrow"/>
    </w:rPr>
  </w:style>
  <w:style w:type="character" w:customStyle="1" w:styleId="WW8Num6z0">
    <w:name w:val="WW8Num6z0"/>
    <w:rPr>
      <w:rFonts w:ascii="Arial Narrow" w:hAnsi="Arial Narrow" w:cs="Arial Narrow"/>
      <w:b w:val="0"/>
      <w:color w:val="000000"/>
      <w:sz w:val="20"/>
      <w:szCs w:val="20"/>
      <w:lang w:val="pl-PL"/>
    </w:rPr>
  </w:style>
  <w:style w:type="character" w:customStyle="1" w:styleId="WW8Num13z1">
    <w:name w:val="WW8Num13z1"/>
    <w:rPr>
      <w:rFonts w:hint="default"/>
    </w:rPr>
  </w:style>
  <w:style w:type="character" w:customStyle="1" w:styleId="WW8Num17z0">
    <w:name w:val="WW8Num17z0"/>
    <w:rPr>
      <w:rFonts w:ascii="Arial Narrow" w:hAnsi="Arial Narrow" w:cs="Arial Narrow" w:hint="default"/>
      <w:sz w:val="20"/>
    </w:rPr>
  </w:style>
  <w:style w:type="character" w:customStyle="1" w:styleId="WW8Num17z1">
    <w:name w:val="WW8Num17z1"/>
    <w:rPr>
      <w:rFonts w:hint="default"/>
      <w:lang w:val="pl-PL"/>
    </w:rPr>
  </w:style>
  <w:style w:type="character" w:customStyle="1" w:styleId="WW8Num18z3">
    <w:name w:val="WW8Num18z3"/>
    <w:rPr>
      <w:rFonts w:ascii="Arial Narrow" w:hAnsi="Arial Narrow" w:cs="Arial Narrow" w:hint="default"/>
      <w:b w:val="0"/>
      <w:i w:val="0"/>
      <w:sz w:val="20"/>
    </w:rPr>
  </w:style>
  <w:style w:type="character" w:customStyle="1" w:styleId="WW8Num19z0">
    <w:name w:val="WW8Num19z0"/>
    <w:rPr>
      <w:i w:val="0"/>
      <w:iCs/>
      <w:sz w:val="20"/>
    </w:rPr>
  </w:style>
  <w:style w:type="character" w:customStyle="1" w:styleId="WW8Num21z1">
    <w:name w:val="WW8Num21z1"/>
    <w:rPr>
      <w:rFonts w:hint="default"/>
    </w:rPr>
  </w:style>
  <w:style w:type="character" w:customStyle="1" w:styleId="WW8Num22z3">
    <w:name w:val="WW8Num22z3"/>
    <w:rPr>
      <w:rFonts w:ascii="Arial Narrow" w:hAnsi="Arial Narrow" w:cs="Arial Narrow"/>
    </w:rPr>
  </w:style>
  <w:style w:type="character" w:customStyle="1" w:styleId="WW8Num25z3">
    <w:name w:val="WW8Num25z3"/>
    <w:rPr>
      <w:rFonts w:ascii="Arial Narrow" w:hAnsi="Arial Narrow" w:cs="Arial Narrow"/>
    </w:rPr>
  </w:style>
  <w:style w:type="character" w:customStyle="1" w:styleId="WW8Num28z0">
    <w:name w:val="WW8Num28z0"/>
    <w:rPr>
      <w:rFonts w:ascii="Arial Narrow" w:hAnsi="Arial Narrow" w:cs="Arial Narrow" w:hint="default"/>
      <w:sz w:val="20"/>
    </w:rPr>
  </w:style>
  <w:style w:type="character" w:customStyle="1" w:styleId="WW8Num31z4">
    <w:name w:val="WW8Num31z4"/>
    <w:rPr>
      <w:rFonts w:ascii="Arial Narrow" w:hAnsi="Arial Narrow" w:cs="Arial Narrow"/>
      <w:sz w:val="20"/>
    </w:rPr>
  </w:style>
  <w:style w:type="character" w:customStyle="1" w:styleId="WW8Num34z1">
    <w:name w:val="WW8Num34z1"/>
    <w:rPr>
      <w:rFonts w:hint="default"/>
    </w:rPr>
  </w:style>
  <w:style w:type="character" w:customStyle="1" w:styleId="WW8Num34z3">
    <w:name w:val="WW8Num34z3"/>
    <w:rPr>
      <w:b w:val="0"/>
    </w:rPr>
  </w:style>
  <w:style w:type="character" w:customStyle="1" w:styleId="WW8Num36z0">
    <w:name w:val="WW8Num36z0"/>
    <w:rPr>
      <w:rFonts w:ascii="Arial Narrow" w:hAnsi="Arial Narrow" w:cs="Arial Narrow" w:hint="default"/>
      <w:sz w:val="20"/>
      <w:lang w:val="pl-PL"/>
    </w:rPr>
  </w:style>
  <w:style w:type="character" w:customStyle="1" w:styleId="WW8Num40z1">
    <w:name w:val="WW8Num40z1"/>
    <w:rPr>
      <w:rFonts w:ascii="Arial Narrow" w:eastAsia="Times New Roman" w:hAnsi="Arial Narrow" w:cs="Arial Narrow" w:hint="default"/>
      <w:b/>
    </w:rPr>
  </w:style>
  <w:style w:type="character" w:customStyle="1" w:styleId="WW8Num41z0">
    <w:name w:val="WW8Num41z0"/>
    <w:rPr>
      <w:rFonts w:ascii="Liberation Serif" w:hAnsi="Liberation Serif" w:cs="Liberation Serif"/>
    </w:rPr>
  </w:style>
  <w:style w:type="character" w:customStyle="1" w:styleId="WW8Num43z3">
    <w:name w:val="WW8Num43z3"/>
    <w:rPr>
      <w:rFonts w:ascii="Arial Narrow" w:hAnsi="Arial Narrow" w:cs="Arial Narrow"/>
      <w:sz w:val="20"/>
      <w:szCs w:val="20"/>
    </w:rPr>
  </w:style>
  <w:style w:type="character" w:customStyle="1" w:styleId="WW8Num45z0">
    <w:name w:val="WW8Num45z0"/>
    <w:rPr>
      <w:rFonts w:hint="default"/>
      <w:u w:val="none"/>
    </w:rPr>
  </w:style>
  <w:style w:type="character" w:customStyle="1" w:styleId="WW8Num46z0">
    <w:name w:val="WW8Num46z0"/>
    <w:rPr>
      <w:rFonts w:ascii="Arial Narrow" w:hAnsi="Arial Narrow" w:cs="Arial Narrow"/>
      <w:color w:val="000000"/>
      <w:sz w:val="20"/>
      <w:lang w:val="pl-PL"/>
    </w:rPr>
  </w:style>
  <w:style w:type="character" w:customStyle="1" w:styleId="WW8Num48z0">
    <w:name w:val="WW8Num48z0"/>
    <w:rPr>
      <w:rFonts w:hint="default"/>
    </w:rPr>
  </w:style>
  <w:style w:type="character" w:customStyle="1" w:styleId="WW8Num48z1">
    <w:name w:val="WW8Num48z1"/>
    <w:rPr>
      <w:rFonts w:ascii="Arial Narrow" w:eastAsia="Times New Roman" w:hAnsi="Arial Narrow" w:cs="Times New Roman"/>
    </w:rPr>
  </w:style>
  <w:style w:type="character" w:customStyle="1" w:styleId="WW8Num51z1">
    <w:name w:val="WW8Num51z1"/>
    <w:rPr>
      <w:rFonts w:ascii="Courier New" w:hAnsi="Courier New" w:cs="Courier New" w:hint="default"/>
    </w:rPr>
  </w:style>
  <w:style w:type="character" w:customStyle="1" w:styleId="WW8Num51z3">
    <w:name w:val="WW8Num51z3"/>
    <w:rPr>
      <w:rFonts w:ascii="Symbol" w:hAnsi="Symbol" w:cs="Symbol" w:hint="default"/>
    </w:rPr>
  </w:style>
  <w:style w:type="character" w:customStyle="1" w:styleId="WW8Num54z0">
    <w:name w:val="WW8Num54z0"/>
    <w:rPr>
      <w:rFonts w:ascii="Arial Narrow" w:hAnsi="Arial Narrow" w:cs="Arial Narrow" w:hint="default"/>
      <w:sz w:val="20"/>
      <w:szCs w:val="20"/>
    </w:rPr>
  </w:style>
  <w:style w:type="character" w:customStyle="1" w:styleId="WW8Num55z3">
    <w:name w:val="WW8Num55z3"/>
    <w:rPr>
      <w:rFonts w:ascii="Symbol" w:hAnsi="Symbol" w:cs="Symbol" w:hint="default"/>
    </w:rPr>
  </w:style>
  <w:style w:type="character" w:customStyle="1" w:styleId="WW8Num59z1">
    <w:name w:val="WW8Num59z1"/>
    <w:rPr>
      <w:rFonts w:ascii="Symbol" w:hAnsi="Symbol" w:cs="Symbol" w:hint="default"/>
    </w:rPr>
  </w:style>
  <w:style w:type="character" w:customStyle="1" w:styleId="WW8Num59z2">
    <w:name w:val="WW8Num59z2"/>
    <w:rPr>
      <w:rFonts w:ascii="Wingdings" w:hAnsi="Wingdings" w:cs="Wingdings" w:hint="default"/>
    </w:rPr>
  </w:style>
  <w:style w:type="character" w:customStyle="1" w:styleId="WW8Num59z4">
    <w:name w:val="WW8Num59z4"/>
    <w:rPr>
      <w:rFonts w:ascii="Courier New" w:hAnsi="Courier New" w:cs="Courier New" w:hint="default"/>
    </w:rPr>
  </w:style>
  <w:style w:type="character" w:customStyle="1" w:styleId="WW8Num60z1">
    <w:name w:val="WW8Num60z1"/>
    <w:rPr>
      <w:rFonts w:hint="default"/>
      <w:b/>
    </w:rPr>
  </w:style>
  <w:style w:type="character" w:customStyle="1" w:styleId="WW8Num61z1">
    <w:name w:val="WW8Num61z1"/>
    <w:rPr>
      <w:color w:val="000000"/>
    </w:rPr>
  </w:style>
  <w:style w:type="character" w:customStyle="1" w:styleId="WW8Num61z2">
    <w:name w:val="WW8Num61z2"/>
    <w:rPr>
      <w:rFonts w:ascii="Arial Narrow" w:hAnsi="Arial Narrow" w:cs="Arial Narrow" w:hint="default"/>
      <w:b w:val="0"/>
      <w:u w:val="none"/>
    </w:rPr>
  </w:style>
  <w:style w:type="character" w:customStyle="1" w:styleId="WW8Num62z1">
    <w:name w:val="WW8Num62z1"/>
    <w:rPr>
      <w:rFonts w:ascii="Courier New" w:hAnsi="Courier New" w:cs="Courier New" w:hint="default"/>
      <w:sz w:val="20"/>
    </w:rPr>
  </w:style>
  <w:style w:type="character" w:customStyle="1" w:styleId="WW8Num62z2">
    <w:name w:val="WW8Num62z2"/>
    <w:rPr>
      <w:rFonts w:ascii="Wingdings" w:hAnsi="Wingdings" w:cs="Wingdings" w:hint="default"/>
      <w:sz w:val="20"/>
    </w:rPr>
  </w:style>
  <w:style w:type="character" w:customStyle="1" w:styleId="WW8Num63z1">
    <w:name w:val="WW8Num63z1"/>
    <w:rPr>
      <w:rFonts w:ascii="Cambria Math" w:hAnsi="Cambria Math" w:cs="Cambria Math" w:hint="default"/>
    </w:rPr>
  </w:style>
  <w:style w:type="character" w:customStyle="1" w:styleId="WW8Num63z2">
    <w:name w:val="WW8Num63z2"/>
    <w:rPr>
      <w:rFonts w:ascii="Calibri" w:hAnsi="Calibri" w:cs="Calibri" w:hint="default"/>
    </w:rPr>
  </w:style>
  <w:style w:type="character" w:customStyle="1" w:styleId="WW8Num63z3">
    <w:name w:val="WW8Num63z3"/>
    <w:rPr>
      <w:rFonts w:ascii="Book Antiqua" w:hAnsi="Book Antiqua" w:cs="Book Antiqua" w:hint="default"/>
    </w:rPr>
  </w:style>
  <w:style w:type="character" w:customStyle="1" w:styleId="WW8Num65z0">
    <w:name w:val="WW8Num65z0"/>
    <w:rPr>
      <w:rFonts w:hint="default"/>
    </w:rPr>
  </w:style>
  <w:style w:type="character" w:customStyle="1" w:styleId="WW8Num66z0">
    <w:name w:val="WW8Num66z0"/>
    <w:rPr>
      <w:b w:val="0"/>
    </w:rPr>
  </w:style>
  <w:style w:type="character" w:customStyle="1" w:styleId="WW8Num66z1">
    <w:name w:val="WW8Num66z1"/>
    <w:rPr>
      <w:rFonts w:hint="default"/>
      <w:b w:val="0"/>
    </w:rPr>
  </w:style>
  <w:style w:type="character" w:customStyle="1" w:styleId="WW8Num67z0">
    <w:name w:val="WW8Num67z0"/>
    <w:rPr>
      <w:rFonts w:hint="default"/>
    </w:rPr>
  </w:style>
  <w:style w:type="character" w:customStyle="1" w:styleId="WW8Num68z0">
    <w:name w:val="WW8Num68z0"/>
    <w:rPr>
      <w:rFonts w:ascii="Wingdings" w:hAnsi="Wingdings" w:cs="Wingdings"/>
    </w:rPr>
  </w:style>
  <w:style w:type="character" w:customStyle="1" w:styleId="WW8Num69z0">
    <w:name w:val="WW8Num69z0"/>
    <w:rPr>
      <w:rFonts w:hint="default"/>
      <w:b w:val="0"/>
      <w:color w:val="000000"/>
    </w:rPr>
  </w:style>
  <w:style w:type="character" w:customStyle="1" w:styleId="WW8Num71z0">
    <w:name w:val="WW8Num71z0"/>
    <w:rPr>
      <w:rFonts w:hint="default"/>
    </w:rPr>
  </w:style>
  <w:style w:type="character" w:customStyle="1" w:styleId="WW8Num71z1">
    <w:name w:val="WW8Num71z1"/>
    <w:rPr>
      <w:rFonts w:ascii="Symbol" w:hAnsi="Symbol" w:cs="Symbol" w:hint="default"/>
      <w:sz w:val="18"/>
      <w:szCs w:val="18"/>
    </w:rPr>
  </w:style>
  <w:style w:type="character" w:customStyle="1" w:styleId="WW8Num73z0">
    <w:name w:val="WW8Num73z0"/>
    <w:rPr>
      <w:b w:val="0"/>
    </w:rPr>
  </w:style>
  <w:style w:type="character" w:customStyle="1" w:styleId="WW8Num74z0">
    <w:name w:val="WW8Num74z0"/>
    <w:rPr>
      <w:b w:val="0"/>
      <w:i w:val="0"/>
      <w:sz w:val="20"/>
      <w:szCs w:val="20"/>
    </w:rPr>
  </w:style>
  <w:style w:type="character" w:customStyle="1" w:styleId="WW8Num75z0">
    <w:name w:val="WW8Num75z0"/>
    <w:rPr>
      <w:rFonts w:hint="default"/>
    </w:rPr>
  </w:style>
  <w:style w:type="character" w:customStyle="1" w:styleId="WW8Num76z0">
    <w:name w:val="WW8Num76z0"/>
    <w:rPr>
      <w:rFonts w:hint="default"/>
      <w:sz w:val="24"/>
      <w:szCs w:val="24"/>
    </w:rPr>
  </w:style>
  <w:style w:type="character" w:customStyle="1" w:styleId="WW8Num76z1">
    <w:name w:val="WW8Num76z1"/>
    <w:rPr>
      <w:rFonts w:ascii="Arial Narrow" w:eastAsia="Times New Roman" w:hAnsi="Arial Narrow" w:cs="Calibri"/>
    </w:rPr>
  </w:style>
  <w:style w:type="character" w:customStyle="1" w:styleId="WW8Num76z2">
    <w:name w:val="WW8Num76z2"/>
    <w:rPr>
      <w:rFonts w:cs="MS Mincho" w:hint="default"/>
      <w:u w:val="single"/>
    </w:rPr>
  </w:style>
  <w:style w:type="character" w:customStyle="1" w:styleId="WW8Num76z3">
    <w:name w:val="WW8Num76z3"/>
    <w:rPr>
      <w:color w:val="000000"/>
      <w:sz w:val="20"/>
    </w:rPr>
  </w:style>
  <w:style w:type="character" w:customStyle="1" w:styleId="WW8Num76z4">
    <w:name w:val="WW8Num76z4"/>
    <w:rPr>
      <w:rFonts w:hint="default"/>
    </w:rPr>
  </w:style>
  <w:style w:type="character" w:customStyle="1" w:styleId="WW8Num77z0">
    <w:name w:val="WW8Num77z0"/>
    <w:rPr>
      <w:rFonts w:hint="default"/>
      <w:sz w:val="24"/>
      <w:szCs w:val="24"/>
    </w:rPr>
  </w:style>
  <w:style w:type="character" w:customStyle="1" w:styleId="WW8Num77z1">
    <w:name w:val="WW8Num77z1"/>
    <w:rPr>
      <w:rFonts w:ascii="Arial Narrow" w:eastAsia="Times New Roman" w:hAnsi="Arial Narrow" w:cs="Calibri"/>
    </w:rPr>
  </w:style>
  <w:style w:type="character" w:customStyle="1" w:styleId="WW8Num77z2">
    <w:name w:val="WW8Num77z2"/>
    <w:rPr>
      <w:rFonts w:hint="default"/>
      <w:sz w:val="20"/>
      <w:szCs w:val="20"/>
      <w:u w:val="none"/>
    </w:rPr>
  </w:style>
  <w:style w:type="character" w:customStyle="1" w:styleId="WW8Num77z3">
    <w:name w:val="WW8Num77z3"/>
    <w:rPr>
      <w:color w:val="000000"/>
      <w:sz w:val="20"/>
    </w:rPr>
  </w:style>
  <w:style w:type="character" w:customStyle="1" w:styleId="WW8Num77z4">
    <w:name w:val="WW8Num77z4"/>
    <w:rPr>
      <w:rFonts w:hint="default"/>
    </w:rPr>
  </w:style>
  <w:style w:type="character" w:customStyle="1" w:styleId="WW8Num78z0">
    <w:name w:val="WW8Num78z0"/>
    <w:rPr>
      <w:rFonts w:hint="default"/>
      <w:b w:val="0"/>
      <w:sz w:val="20"/>
      <w:szCs w:val="20"/>
    </w:rPr>
  </w:style>
  <w:style w:type="character" w:customStyle="1" w:styleId="WW8Num78z1">
    <w:name w:val="WW8Num78z1"/>
    <w:rPr>
      <w:b w:val="0"/>
    </w:rPr>
  </w:style>
  <w:style w:type="character" w:customStyle="1" w:styleId="WW8Num79z0">
    <w:name w:val="WW8Num79z0"/>
    <w:rPr>
      <w:rFonts w:hint="default"/>
    </w:rPr>
  </w:style>
  <w:style w:type="character" w:customStyle="1" w:styleId="WW8Num79z1">
    <w:name w:val="WW8Num79z1"/>
    <w:rPr>
      <w:rFonts w:hint="default"/>
      <w:b w:val="0"/>
    </w:rPr>
  </w:style>
  <w:style w:type="character" w:customStyle="1" w:styleId="WW8Num80z0">
    <w:name w:val="WW8Num80z0"/>
    <w:rPr>
      <w:rFonts w:hint="default"/>
    </w:rPr>
  </w:style>
  <w:style w:type="character" w:customStyle="1" w:styleId="WW8Num81z0">
    <w:name w:val="WW8Num81z0"/>
    <w:rPr>
      <w:rFonts w:ascii="Arial Narrow" w:hAnsi="Arial Narrow" w:cs="Arial Narrow" w:hint="default"/>
    </w:rPr>
  </w:style>
  <w:style w:type="character" w:customStyle="1" w:styleId="WW8Num81z1">
    <w:name w:val="WW8Num81z1"/>
    <w:rPr>
      <w:rFonts w:hint="default"/>
      <w:b/>
    </w:rPr>
  </w:style>
  <w:style w:type="character" w:customStyle="1" w:styleId="WW8Num82z0">
    <w:name w:val="WW8Num82z0"/>
    <w:rPr>
      <w:b w:val="0"/>
    </w:rPr>
  </w:style>
  <w:style w:type="character" w:customStyle="1" w:styleId="WW8Num83z1">
    <w:name w:val="WW8Num83z1"/>
    <w:rPr>
      <w:rFonts w:hint="default"/>
      <w:b w:val="0"/>
      <w:color w:val="000000"/>
    </w:rPr>
  </w:style>
  <w:style w:type="character" w:customStyle="1" w:styleId="WW8Num84z0">
    <w:name w:val="WW8Num84z0"/>
    <w:rPr>
      <w:rFonts w:hint="default"/>
      <w:b w:val="0"/>
      <w:color w:val="000000"/>
    </w:rPr>
  </w:style>
  <w:style w:type="character" w:customStyle="1" w:styleId="WW8Num85z0">
    <w:name w:val="WW8Num85z0"/>
    <w:rPr>
      <w:rFonts w:hint="default"/>
    </w:rPr>
  </w:style>
  <w:style w:type="character" w:customStyle="1" w:styleId="WW8Num86z0">
    <w:name w:val="WW8Num86z0"/>
    <w:rPr>
      <w:rFonts w:hint="default"/>
      <w:sz w:val="20"/>
      <w:szCs w:val="20"/>
    </w:rPr>
  </w:style>
  <w:style w:type="character" w:customStyle="1" w:styleId="WW8Num86z1">
    <w:name w:val="WW8Num86z1"/>
    <w:rPr>
      <w:rFonts w:hint="default"/>
    </w:rPr>
  </w:style>
  <w:style w:type="character" w:customStyle="1" w:styleId="WW8Num86z3">
    <w:name w:val="WW8Num86z3"/>
    <w:rPr>
      <w:rFonts w:ascii="Liberation Serif" w:hAnsi="Liberation Serif" w:cs="Liberation Serif" w:hint="default"/>
      <w:b w:val="0"/>
      <w:color w:val="000000"/>
    </w:rPr>
  </w:style>
  <w:style w:type="character" w:customStyle="1" w:styleId="WW8Num87z0">
    <w:name w:val="WW8Num87z0"/>
    <w:rPr>
      <w:rFonts w:ascii="Helvetica-Narrow" w:hAnsi="Helvetica-Narrow" w:cs="Helvetica-Narrow" w:hint="default"/>
      <w:color w:val="000000"/>
    </w:rPr>
  </w:style>
  <w:style w:type="character" w:customStyle="1" w:styleId="WW8Num87z1">
    <w:name w:val="WW8Num87z1"/>
    <w:rPr>
      <w:rFonts w:ascii="Cambria Math" w:hAnsi="Cambria Math" w:cs="Cambria Math" w:hint="default"/>
    </w:rPr>
  </w:style>
  <w:style w:type="character" w:customStyle="1" w:styleId="WW8Num87z2">
    <w:name w:val="WW8Num87z2"/>
    <w:rPr>
      <w:rFonts w:ascii="Calibri" w:hAnsi="Calibri" w:cs="Calibri" w:hint="default"/>
    </w:rPr>
  </w:style>
  <w:style w:type="character" w:customStyle="1" w:styleId="WW8Num87z3">
    <w:name w:val="WW8Num87z3"/>
    <w:rPr>
      <w:rFonts w:ascii="Book Antiqua" w:hAnsi="Book Antiqua" w:cs="Book Antiqua" w:hint="default"/>
    </w:rPr>
  </w:style>
  <w:style w:type="character" w:customStyle="1" w:styleId="WW8Num88z0">
    <w:name w:val="WW8Num88z0"/>
    <w:rPr>
      <w:rFonts w:hint="default"/>
      <w:b w:val="0"/>
      <w:color w:val="000000"/>
    </w:rPr>
  </w:style>
  <w:style w:type="character" w:customStyle="1" w:styleId="WW8Num88z2">
    <w:name w:val="WW8Num88z2"/>
    <w:rPr>
      <w:rFonts w:ascii="Liberation Sans" w:hAnsi="Liberation Sans" w:cs="Liberation Sans" w:hint="default"/>
      <w:color w:val="000000"/>
    </w:rPr>
  </w:style>
  <w:style w:type="character" w:customStyle="1" w:styleId="WW8Num90z0">
    <w:name w:val="WW8Num90z0"/>
    <w:rPr>
      <w:rFonts w:cs="Times New Roman" w:hint="default"/>
      <w:sz w:val="20"/>
      <w:szCs w:val="20"/>
    </w:rPr>
  </w:style>
  <w:style w:type="character" w:customStyle="1" w:styleId="WW8Num91z1">
    <w:name w:val="WW8Num91z1"/>
    <w:rPr>
      <w:rFonts w:hint="default"/>
    </w:rPr>
  </w:style>
  <w:style w:type="character" w:customStyle="1" w:styleId="WW8Num91z2">
    <w:name w:val="WW8Num91z2"/>
    <w:rPr>
      <w:rFonts w:ascii="Arial Narrow" w:hAnsi="Arial Narrow" w:cs="Arial Narrow" w:hint="default"/>
      <w:b w:val="0"/>
      <w:i w:val="0"/>
      <w:sz w:val="20"/>
    </w:rPr>
  </w:style>
  <w:style w:type="character" w:customStyle="1" w:styleId="WW8Num92z0">
    <w:name w:val="WW8Num92z0"/>
    <w:rPr>
      <w:rFonts w:ascii="Wingdings" w:hAnsi="Wingdings" w:cs="Wingdings" w:hint="default"/>
    </w:rPr>
  </w:style>
  <w:style w:type="character" w:customStyle="1" w:styleId="WW8Num92z1">
    <w:name w:val="WW8Num92z1"/>
    <w:rPr>
      <w:rFonts w:ascii="Courier New" w:hAnsi="Courier New" w:cs="Courier New" w:hint="default"/>
    </w:rPr>
  </w:style>
  <w:style w:type="character" w:customStyle="1" w:styleId="WW8Num92z3">
    <w:name w:val="WW8Num92z3"/>
    <w:rPr>
      <w:rFonts w:ascii="Symbol" w:hAnsi="Symbol" w:cs="Symbol" w:hint="default"/>
    </w:rPr>
  </w:style>
  <w:style w:type="character" w:customStyle="1" w:styleId="WW8Num93z0">
    <w:name w:val="WW8Num93z0"/>
    <w:rPr>
      <w:rFonts w:ascii="Liberation Sans" w:hAnsi="Liberation Sans" w:cs="Liberation Sans" w:hint="default"/>
      <w:color w:val="000000"/>
    </w:rPr>
  </w:style>
  <w:style w:type="character" w:customStyle="1" w:styleId="WW8Num93z1">
    <w:name w:val="WW8Num93z1"/>
    <w:rPr>
      <w:rFonts w:ascii="Courier New" w:hAnsi="Courier New" w:cs="Courier New" w:hint="default"/>
    </w:rPr>
  </w:style>
  <w:style w:type="character" w:customStyle="1" w:styleId="WW8Num93z2">
    <w:name w:val="WW8Num93z2"/>
    <w:rPr>
      <w:rFonts w:ascii="Wingdings" w:hAnsi="Wingdings" w:cs="Wingdings" w:hint="default"/>
    </w:rPr>
  </w:style>
  <w:style w:type="character" w:customStyle="1" w:styleId="WW8Num93z3">
    <w:name w:val="WW8Num93z3"/>
    <w:rPr>
      <w:rFonts w:ascii="Symbol" w:hAnsi="Symbol" w:cs="Symbol" w:hint="default"/>
    </w:rPr>
  </w:style>
  <w:style w:type="character" w:customStyle="1" w:styleId="WW8Num94z0">
    <w:name w:val="WW8Num94z0"/>
    <w:rPr>
      <w:rFonts w:hint="default"/>
      <w:b w:val="0"/>
    </w:rPr>
  </w:style>
  <w:style w:type="character" w:customStyle="1" w:styleId="WW8Num96z0">
    <w:name w:val="WW8Num96z0"/>
    <w:rPr>
      <w:rFonts w:hint="default"/>
    </w:rPr>
  </w:style>
  <w:style w:type="character" w:customStyle="1" w:styleId="WW8Num98z0">
    <w:name w:val="WW8Num98z0"/>
    <w:rPr>
      <w:rFonts w:hint="default"/>
    </w:rPr>
  </w:style>
  <w:style w:type="character" w:customStyle="1" w:styleId="WW8Num99z0">
    <w:name w:val="WW8Num99z0"/>
    <w:rPr>
      <w:color w:val="000000"/>
    </w:rPr>
  </w:style>
  <w:style w:type="character" w:customStyle="1" w:styleId="WW8Num99z1">
    <w:name w:val="WW8Num99z1"/>
    <w:rPr>
      <w:rFonts w:hint="default"/>
      <w:b w:val="0"/>
      <w:bCs/>
      <w:sz w:val="20"/>
      <w:szCs w:val="20"/>
    </w:rPr>
  </w:style>
  <w:style w:type="character" w:customStyle="1" w:styleId="WW8Num99z2">
    <w:name w:val="WW8Num99z2"/>
    <w:rPr>
      <w:b w:val="0"/>
      <w:bCs w:val="0"/>
    </w:rPr>
  </w:style>
  <w:style w:type="character" w:customStyle="1" w:styleId="WW8Num101z1">
    <w:name w:val="WW8Num101z1"/>
    <w:rPr>
      <w:rFonts w:hint="default"/>
      <w:b w:val="0"/>
    </w:rPr>
  </w:style>
  <w:style w:type="character" w:customStyle="1" w:styleId="WW8Num102z1">
    <w:name w:val="WW8Num102z1"/>
    <w:rPr>
      <w:rFonts w:hint="default"/>
      <w:b w:val="0"/>
      <w:bCs/>
      <w:color w:val="000000"/>
    </w:rPr>
  </w:style>
  <w:style w:type="character" w:customStyle="1" w:styleId="WW8Num102z2">
    <w:name w:val="WW8Num102z2"/>
    <w:rPr>
      <w:rFonts w:hint="default"/>
      <w:b/>
    </w:rPr>
  </w:style>
  <w:style w:type="character" w:customStyle="1" w:styleId="WW8Num105z0">
    <w:name w:val="WW8Num105z0"/>
    <w:rPr>
      <w:rFonts w:hint="default"/>
      <w:b w:val="0"/>
      <w:color w:val="000000"/>
    </w:rPr>
  </w:style>
  <w:style w:type="character" w:customStyle="1" w:styleId="WW8Num106z0">
    <w:name w:val="WW8Num106z0"/>
    <w:rPr>
      <w:rFonts w:hint="default"/>
    </w:rPr>
  </w:style>
  <w:style w:type="character" w:customStyle="1" w:styleId="WW8Num107z0">
    <w:name w:val="WW8Num107z0"/>
    <w:rPr>
      <w:rFonts w:ascii="Times New Roman" w:hAnsi="Times New Roman" w:cs="Times New Roman"/>
    </w:rPr>
  </w:style>
  <w:style w:type="character" w:customStyle="1" w:styleId="WW8Num108z0">
    <w:name w:val="WW8Num108z0"/>
    <w:rPr>
      <w:rFonts w:hint="default"/>
    </w:rPr>
  </w:style>
  <w:style w:type="character" w:customStyle="1" w:styleId="WW8Num109z0">
    <w:name w:val="WW8Num109z0"/>
    <w:rPr>
      <w:rFonts w:hint="default"/>
      <w:b w:val="0"/>
      <w:sz w:val="20"/>
    </w:rPr>
  </w:style>
  <w:style w:type="character" w:customStyle="1" w:styleId="WW8Num110z0">
    <w:name w:val="WW8Num110z0"/>
    <w:rPr>
      <w:b w:val="0"/>
      <w:bCs w:val="0"/>
    </w:rPr>
  </w:style>
  <w:style w:type="character" w:customStyle="1" w:styleId="WW8Num111z0">
    <w:name w:val="WW8Num111z0"/>
    <w:rPr>
      <w:rFonts w:hint="default"/>
      <w:b w:val="0"/>
      <w:strike w:val="0"/>
      <w:dstrike w:val="0"/>
      <w:color w:val="000000"/>
      <w:sz w:val="20"/>
    </w:rPr>
  </w:style>
  <w:style w:type="character" w:customStyle="1" w:styleId="WW8Num113z0">
    <w:name w:val="WW8Num113z0"/>
    <w:rPr>
      <w:rFonts w:hint="default"/>
    </w:rPr>
  </w:style>
  <w:style w:type="character" w:customStyle="1" w:styleId="WW8Num113z1">
    <w:name w:val="WW8Num113z1"/>
    <w:rPr>
      <w:rFonts w:hint="default"/>
      <w:sz w:val="20"/>
      <w:szCs w:val="20"/>
    </w:rPr>
  </w:style>
  <w:style w:type="character" w:customStyle="1" w:styleId="WW8Num114z0">
    <w:name w:val="WW8Num114z0"/>
    <w:rPr>
      <w:rFonts w:hint="default"/>
    </w:rPr>
  </w:style>
  <w:style w:type="character" w:customStyle="1" w:styleId="WW8Num114z1">
    <w:name w:val="WW8Num114z1"/>
    <w:rPr>
      <w:color w:val="000000"/>
    </w:rPr>
  </w:style>
  <w:style w:type="character" w:customStyle="1" w:styleId="WW8Num114z2">
    <w:name w:val="WW8Num114z2"/>
    <w:rPr>
      <w:rFonts w:ascii="Arial Narrow" w:hAnsi="Arial Narrow" w:cs="Arial Narrow" w:hint="default"/>
      <w:b w:val="0"/>
      <w:u w:val="none"/>
    </w:rPr>
  </w:style>
  <w:style w:type="character" w:customStyle="1" w:styleId="WW8Num115z0">
    <w:name w:val="WW8Num115z0"/>
    <w:rPr>
      <w:rFonts w:hint="default"/>
    </w:rPr>
  </w:style>
  <w:style w:type="character" w:customStyle="1" w:styleId="WW8Num116z0">
    <w:name w:val="WW8Num116z0"/>
    <w:rPr>
      <w:rFonts w:hint="default"/>
      <w:b w:val="0"/>
      <w:i w:val="0"/>
      <w:color w:val="000000"/>
      <w:sz w:val="20"/>
    </w:rPr>
  </w:style>
  <w:style w:type="character" w:customStyle="1" w:styleId="WW8Num117z0">
    <w:name w:val="WW8Num117z0"/>
    <w:rPr>
      <w:rFonts w:ascii="Wingdings" w:hAnsi="Wingdings" w:cs="Wingdings" w:hint="default"/>
    </w:rPr>
  </w:style>
  <w:style w:type="character" w:customStyle="1" w:styleId="WW8Num117z1">
    <w:name w:val="WW8Num117z1"/>
    <w:rPr>
      <w:rFonts w:ascii="Courier New" w:hAnsi="Courier New" w:cs="Courier New" w:hint="default"/>
    </w:rPr>
  </w:style>
  <w:style w:type="character" w:customStyle="1" w:styleId="WW8Num117z3">
    <w:name w:val="WW8Num117z3"/>
    <w:rPr>
      <w:rFonts w:ascii="Symbol" w:hAnsi="Symbol" w:cs="Symbol" w:hint="default"/>
    </w:rPr>
  </w:style>
  <w:style w:type="character" w:customStyle="1" w:styleId="WW8Num118z0">
    <w:name w:val="WW8Num118z0"/>
    <w:rPr>
      <w:rFonts w:ascii="Arial Narrow" w:eastAsia="Helvetica-Narrow" w:hAnsi="Arial Narrow" w:cs="Helvetica-Narrow" w:hint="default"/>
      <w:b w:val="0"/>
    </w:rPr>
  </w:style>
  <w:style w:type="character" w:customStyle="1" w:styleId="WW8Num119z0">
    <w:name w:val="WW8Num119z0"/>
    <w:rPr>
      <w:rFonts w:hint="default"/>
      <w:b w:val="0"/>
      <w:color w:val="000000"/>
    </w:rPr>
  </w:style>
  <w:style w:type="character" w:customStyle="1" w:styleId="WW8Num120z0">
    <w:name w:val="WW8Num120z0"/>
    <w:rPr>
      <w:rFonts w:hint="default"/>
      <w:b w:val="0"/>
      <w:sz w:val="20"/>
    </w:rPr>
  </w:style>
  <w:style w:type="character" w:customStyle="1" w:styleId="WW8Num121z0">
    <w:name w:val="WW8Num121z0"/>
    <w:rPr>
      <w:rFonts w:ascii="Wingdings" w:hAnsi="Wingdings" w:cs="Times-Roman" w:hint="default"/>
    </w:rPr>
  </w:style>
  <w:style w:type="character" w:customStyle="1" w:styleId="WW8Num121z1">
    <w:name w:val="WW8Num121z1"/>
    <w:rPr>
      <w:rFonts w:ascii="System" w:hAnsi="System" w:cs="System" w:hint="default"/>
    </w:rPr>
  </w:style>
  <w:style w:type="character" w:customStyle="1" w:styleId="WW8Num121z2">
    <w:name w:val="WW8Num121z2"/>
    <w:rPr>
      <w:rFonts w:ascii="Garamond" w:hAnsi="Garamond" w:cs="Garamond" w:hint="default"/>
    </w:rPr>
  </w:style>
  <w:style w:type="character" w:customStyle="1" w:styleId="WW8Num121z3">
    <w:name w:val="WW8Num121z3"/>
    <w:rPr>
      <w:rFonts w:ascii="Calibri" w:hAnsi="Calibri" w:cs="Calibri" w:hint="default"/>
    </w:rPr>
  </w:style>
  <w:style w:type="character" w:customStyle="1" w:styleId="WW8Num122z0">
    <w:name w:val="WW8Num122z0"/>
    <w:rPr>
      <w:rFonts w:ascii="Arial Narrow" w:eastAsia="Times New Roman" w:hAnsi="Arial Narrow" w:cs="Times New Roman" w:hint="default"/>
      <w:b w:val="0"/>
    </w:rPr>
  </w:style>
  <w:style w:type="character" w:customStyle="1" w:styleId="WW8Num123z0">
    <w:name w:val="WW8Num123z0"/>
    <w:rPr>
      <w:rFonts w:ascii="Arial Narrow" w:eastAsia="Times New Roman" w:hAnsi="Arial Narrow" w:cs="Times New Roman"/>
      <w:b w:val="0"/>
      <w:sz w:val="20"/>
      <w:szCs w:val="20"/>
    </w:rPr>
  </w:style>
  <w:style w:type="character" w:customStyle="1" w:styleId="WW8Num123z1">
    <w:name w:val="WW8Num123z1"/>
    <w:rPr>
      <w:rFonts w:hint="default"/>
    </w:rPr>
  </w:style>
  <w:style w:type="character" w:customStyle="1" w:styleId="WW8Num123z6">
    <w:name w:val="WW8Num123z6"/>
    <w:rPr>
      <w:rFonts w:hint="default"/>
      <w:b w:val="0"/>
    </w:rPr>
  </w:style>
  <w:style w:type="character" w:customStyle="1" w:styleId="Domylnaczcionkaakapitu2">
    <w:name w:val="Domyślna czcionka akapitu2"/>
  </w:style>
  <w:style w:type="character" w:customStyle="1" w:styleId="WW8Num1z1">
    <w:name w:val="WW8Num1z1"/>
    <w:rPr>
      <w:rFonts w:hint="default"/>
      <w:b w:val="0"/>
      <w:i w:val="0"/>
    </w:rPr>
  </w:style>
  <w:style w:type="character" w:customStyle="1" w:styleId="WW8Num1z2">
    <w:name w:val="WW8Num1z2"/>
    <w:rPr>
      <w:rFonts w:hint="default"/>
    </w:rPr>
  </w:style>
  <w:style w:type="character" w:customStyle="1" w:styleId="WW8Num3z2">
    <w:name w:val="WW8Num3z2"/>
    <w:rPr>
      <w:rFonts w:ascii="Arial" w:eastAsia="MS Mincho" w:hAnsi="Arial" w:cs="Arial" w:hint="default"/>
      <w:b w:val="0"/>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7z0">
    <w:name w:val="WW8Num7z0"/>
    <w:rPr>
      <w:rFonts w:ascii="Arial Narrow" w:hAnsi="Arial Narrow" w:cs="Times New Roman" w:hint="default"/>
      <w:sz w:val="20"/>
      <w:szCs w:val="20"/>
    </w:rPr>
  </w:style>
  <w:style w:type="character" w:customStyle="1" w:styleId="WW8Num12z1">
    <w:name w:val="WW8Num12z1"/>
    <w:rPr>
      <w:rFonts w:ascii="Arial Narrow" w:eastAsia="Times New Roman" w:hAnsi="Arial Narrow" w:cs="Arial Narrow"/>
    </w:rPr>
  </w:style>
  <w:style w:type="character" w:customStyle="1" w:styleId="WW8Num12z2">
    <w:name w:val="WW8Num12z2"/>
  </w:style>
  <w:style w:type="character" w:customStyle="1" w:styleId="WW8Num12z3">
    <w:name w:val="WW8Num12z3"/>
    <w:rPr>
      <w:rFonts w:ascii="Arial Narrow" w:hAnsi="Arial Narrow" w:cs="Arial Narrow"/>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hint="default"/>
    </w:rPr>
  </w:style>
  <w:style w:type="character" w:customStyle="1" w:styleId="WW8Num16z1">
    <w:name w:val="WW8Num16z1"/>
    <w:rPr>
      <w:rFonts w:hint="default"/>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2">
    <w:name w:val="WW8Num18z2"/>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1">
    <w:name w:val="WW8Num27z1"/>
    <w:rPr>
      <w:rFonts w:hint="default"/>
      <w:lang w:val="pl-PL"/>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3">
    <w:name w:val="WW8Num28z3"/>
    <w:rPr>
      <w:rFonts w:ascii="Arial Narrow" w:hAnsi="Arial Narrow" w:cs="Arial Narrow" w:hint="default"/>
      <w:b w:val="0"/>
      <w:i w:val="0"/>
      <w:sz w:val="2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2z1">
    <w:name w:val="WW8Num32z1"/>
  </w:style>
  <w:style w:type="character" w:customStyle="1" w:styleId="WW8Num32z2">
    <w:name w:val="WW8Num32z2"/>
  </w:style>
  <w:style w:type="character" w:customStyle="1" w:styleId="WW8Num32z3">
    <w:name w:val="WW8Num32z3"/>
    <w:rPr>
      <w:rFonts w:ascii="Arial Narrow" w:hAnsi="Arial Narrow" w:cs="Arial Narrow"/>
    </w:rPr>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5z3">
    <w:name w:val="WW8Num35z3"/>
    <w:rPr>
      <w:rFonts w:hint="default"/>
      <w:b w:val="0"/>
      <w:color w:val="000000"/>
    </w:rPr>
  </w:style>
  <w:style w:type="character" w:customStyle="1" w:styleId="WW8Num36z3">
    <w:name w:val="WW8Num36z3"/>
    <w:rPr>
      <w:rFonts w:ascii="Arial Narrow" w:hAnsi="Arial Narrow" w:cs="Arial Narrow"/>
    </w:rPr>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style>
  <w:style w:type="character" w:customStyle="1" w:styleId="WW8Num44z1">
    <w:name w:val="WW8Num44z1"/>
    <w:rPr>
      <w:rFonts w:hint="default"/>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2">
    <w:name w:val="WW8Num45z2"/>
  </w:style>
  <w:style w:type="character" w:customStyle="1" w:styleId="WW8Num45z3">
    <w:name w:val="WW8Num45z3"/>
  </w:style>
  <w:style w:type="character" w:customStyle="1" w:styleId="WW8Num45z4">
    <w:name w:val="WW8Num45z4"/>
    <w:rPr>
      <w:rFonts w:ascii="Arial Narrow" w:hAnsi="Arial Narrow" w:cs="Arial Narrow"/>
      <w:sz w:val="20"/>
    </w:rPr>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1">
    <w:name w:val="WW8Num49z1"/>
    <w:rPr>
      <w:rFonts w:hint="default"/>
    </w:rPr>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0z3">
    <w:name w:val="WW8Num50z3"/>
    <w:rPr>
      <w:rFonts w:ascii="Symbol" w:hAnsi="Symbol" w:cs="Symbol" w:hint="default"/>
    </w:rPr>
  </w:style>
  <w:style w:type="character" w:customStyle="1" w:styleId="WW8Num51z2">
    <w:name w:val="WW8Num51z2"/>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1">
    <w:name w:val="WW8Num52z1"/>
    <w:rPr>
      <w:rFonts w:ascii="Courier New" w:hAnsi="Courier New" w:cs="Courier New" w:hint="default"/>
    </w:rPr>
  </w:style>
  <w:style w:type="character" w:customStyle="1" w:styleId="WW8Num52z2">
    <w:name w:val="WW8Num52z2"/>
    <w:rPr>
      <w:rFonts w:ascii="Wingdings" w:hAnsi="Wingdings" w:cs="Wingdings" w:hint="default"/>
    </w:rPr>
  </w:style>
  <w:style w:type="character" w:customStyle="1" w:styleId="WW8Num52z3">
    <w:name w:val="WW8Num52z3"/>
    <w:rPr>
      <w:rFonts w:ascii="Symbol" w:hAnsi="Symbol" w:cs="Symbol" w:hint="default"/>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rPr>
      <w:rFonts w:hint="default"/>
    </w:rPr>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2">
    <w:name w:val="WW8Num55z2"/>
    <w:rPr>
      <w:rFonts w:ascii="Wingdings" w:hAnsi="Wingdings" w:cs="Wingdings" w:hint="default"/>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9z3">
    <w:name w:val="WW8Num59z3"/>
    <w:rPr>
      <w:rFonts w:ascii="Symbol" w:hAnsi="Symbol" w:cs="Symbol" w:hint="default"/>
    </w:rPr>
  </w:style>
  <w:style w:type="character" w:customStyle="1" w:styleId="WW8Num59z5">
    <w:name w:val="WW8Num59z5"/>
    <w:rPr>
      <w:rFonts w:ascii="Wingdings" w:hAnsi="Wingdings" w:cs="Wingdings" w:hint="default"/>
    </w:rPr>
  </w:style>
  <w:style w:type="character" w:customStyle="1" w:styleId="WW8Num60z2">
    <w:name w:val="WW8Num60z2"/>
  </w:style>
  <w:style w:type="character" w:customStyle="1" w:styleId="WW8Num60z3">
    <w:name w:val="WW8Num60z3"/>
    <w:rPr>
      <w:rFonts w:ascii="Arial Narrow" w:hAnsi="Arial Narrow" w:cs="Arial Narrow"/>
      <w:sz w:val="20"/>
      <w:szCs w:val="20"/>
    </w:rPr>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5z1">
    <w:name w:val="WW8Num65z1"/>
    <w:rPr>
      <w:rFonts w:ascii="Courier New" w:hAnsi="Courier New" w:cs="Courier New" w:hint="default"/>
    </w:rPr>
  </w:style>
  <w:style w:type="character" w:customStyle="1" w:styleId="WW8Num65z2">
    <w:name w:val="WW8Num65z2"/>
    <w:rPr>
      <w:rFonts w:ascii="Wingdings" w:hAnsi="Wingdings" w:cs="Wingdings" w:hint="default"/>
    </w:rPr>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1">
    <w:name w:val="WW8Num68z1"/>
    <w:rPr>
      <w:rFonts w:ascii="Arial Narrow" w:hAnsi="Arial Narrow" w:cs="Times New Roman"/>
      <w:bCs/>
      <w:iCs/>
      <w:lang w:val="pl-PL"/>
    </w:rPr>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Wingdings" w:hAnsi="Wingdings" w:cs="Wingdings" w:hint="default"/>
      <w:sz w:val="24"/>
    </w:rPr>
  </w:style>
  <w:style w:type="character" w:customStyle="1" w:styleId="WW8Num70z1">
    <w:name w:val="WW8Num70z1"/>
    <w:rPr>
      <w:rFonts w:ascii="Courier New" w:hAnsi="Courier New" w:cs="Courier New" w:hint="default"/>
    </w:rPr>
  </w:style>
  <w:style w:type="character" w:customStyle="1" w:styleId="WW8Num70z3">
    <w:name w:val="WW8Num70z3"/>
    <w:rPr>
      <w:rFonts w:ascii="Symbol" w:hAnsi="Symbol" w:cs="Symbol" w:hint="default"/>
    </w:rPr>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uiPriority w:val="99"/>
    <w:rPr>
      <w:color w:val="0000FF"/>
      <w:u w:val="single"/>
    </w:rPr>
  </w:style>
  <w:style w:type="character" w:styleId="UyteHipercze">
    <w:name w:val="FollowedHyperlink"/>
    <w:rPr>
      <w:color w:val="800080"/>
      <w:u w:val="single"/>
    </w:rPr>
  </w:style>
  <w:style w:type="character" w:styleId="Uwydatnienie">
    <w:name w:val="Emphasis"/>
    <w:qFormat/>
    <w:rPr>
      <w:i/>
      <w:iCs/>
    </w:rPr>
  </w:style>
  <w:style w:type="character" w:customStyle="1" w:styleId="TekstpodstawowyZnak">
    <w:name w:val="Tekst podstawowy Znak"/>
    <w:rPr>
      <w:color w:val="000000"/>
      <w:sz w:val="24"/>
      <w:lang w:val="cs-CZ"/>
    </w:rPr>
  </w:style>
  <w:style w:type="character" w:customStyle="1" w:styleId="apple-style-span">
    <w:name w:val="apple-style-span"/>
    <w:basedOn w:val="Domylnaczcionkaakapitu1"/>
  </w:style>
  <w:style w:type="character" w:customStyle="1" w:styleId="StopkaZnak">
    <w:name w:val="Stopka Znak"/>
  </w:style>
  <w:style w:type="character" w:customStyle="1" w:styleId="TekstdymkaZnak">
    <w:name w:val="Tekst dymka Znak"/>
    <w:rPr>
      <w:rFonts w:ascii="Tahoma" w:hAnsi="Tahoma" w:cs="Tahoma"/>
      <w:sz w:val="16"/>
      <w:szCs w:val="16"/>
    </w:rPr>
  </w:style>
  <w:style w:type="character" w:styleId="Pogrubienie">
    <w:name w:val="Strong"/>
    <w:uiPriority w:val="22"/>
    <w:qFormat/>
    <w:rPr>
      <w:b/>
      <w:bCs/>
    </w:rPr>
  </w:style>
  <w:style w:type="character" w:customStyle="1" w:styleId="NagwekZnak">
    <w:name w:val="Nagłówek Znak"/>
    <w:basedOn w:val="Domylnaczcionkaakapitu1"/>
  </w:style>
  <w:style w:type="character" w:customStyle="1" w:styleId="Tekstpodstawowy3Znak">
    <w:name w:val="Tekst podstawowy 3 Znak"/>
    <w:rPr>
      <w:rFonts w:ascii="Arial Narrow" w:hAnsi="Arial Narrow" w:cs="Arial Narrow"/>
      <w:sz w:val="21"/>
    </w:rPr>
  </w:style>
  <w:style w:type="character" w:customStyle="1" w:styleId="TekstprzypisudolnegoZnak">
    <w:name w:val="Tekst przypisu dolnego Znak"/>
  </w:style>
  <w:style w:type="character" w:customStyle="1" w:styleId="Znakiprzypiswdolnych">
    <w:name w:val="Znaki przypisów dolnych"/>
    <w:rPr>
      <w:rFonts w:cs="Times New Roman"/>
      <w:vertAlign w:val="superscript"/>
    </w:rPr>
  </w:style>
  <w:style w:type="character" w:customStyle="1" w:styleId="NormalBoldChar">
    <w:name w:val="NormalBold Char"/>
    <w:rPr>
      <w:b/>
      <w:sz w:val="24"/>
      <w:szCs w:val="22"/>
    </w:rPr>
  </w:style>
  <w:style w:type="character" w:customStyle="1" w:styleId="DeltaViewInsertion">
    <w:name w:val="DeltaView Insertion"/>
    <w:rPr>
      <w:b/>
      <w:i/>
      <w:spacing w:val="0"/>
    </w:rPr>
  </w:style>
  <w:style w:type="character" w:customStyle="1" w:styleId="st">
    <w:name w:val="st"/>
  </w:style>
  <w:style w:type="character" w:customStyle="1" w:styleId="Tekstpodstawowywcity3Znak">
    <w:name w:val="Tekst podstawowy wcięty 3 Znak"/>
    <w:rPr>
      <w:rFonts w:ascii="Arial Narrow" w:hAnsi="Arial Narrow" w:cs="Arial Narrow"/>
    </w:rPr>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Odwoanieprzypisudolnego1">
    <w:name w:val="Odwołanie przypisu dolnego1"/>
    <w:rPr>
      <w:vertAlign w:val="superscript"/>
    </w:rPr>
  </w:style>
  <w:style w:type="character" w:customStyle="1" w:styleId="Znakinumeracji">
    <w:name w:val="Znaki numeracji"/>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customStyle="1" w:styleId="Tekstpodstawowy3Znak1">
    <w:name w:val="Tekst podstawowy 3 Znak1"/>
    <w:rPr>
      <w:sz w:val="16"/>
      <w:szCs w:val="16"/>
      <w:lang w:eastAsia="zh-CN"/>
    </w:rPr>
  </w:style>
  <w:style w:type="character" w:customStyle="1" w:styleId="Tekstpodstawowy2Znak">
    <w:name w:val="Tekst podstawowy 2 Znak"/>
    <w:rPr>
      <w:rFonts w:ascii="Arial Narrow" w:hAnsi="Arial Narrow" w:cs="Arial Narrow"/>
      <w:sz w:val="22"/>
    </w:rPr>
  </w:style>
  <w:style w:type="character" w:customStyle="1" w:styleId="Tekstpodstawowywcity2Znak">
    <w:name w:val="Tekst podstawowy wcięty 2 Znak"/>
    <w:rPr>
      <w:rFonts w:ascii="Arial Narrow" w:hAnsi="Arial Narrow" w:cs="Arial Narrow"/>
      <w:sz w:val="22"/>
    </w:rPr>
  </w:style>
  <w:style w:type="character" w:customStyle="1" w:styleId="TytuZnak">
    <w:name w:val="Tytuł Znak"/>
    <w:rPr>
      <w:sz w:val="28"/>
    </w:rPr>
  </w:style>
  <w:style w:type="character" w:customStyle="1" w:styleId="Tekstpodstawowywcity3Znak1">
    <w:name w:val="Tekst podstawowy wcięty 3 Znak1"/>
    <w:rPr>
      <w:rFonts w:ascii="Arial Narrow" w:hAnsi="Arial Narrow" w:cs="Arial Narrow"/>
    </w:rPr>
  </w:style>
  <w:style w:type="character" w:customStyle="1" w:styleId="symbol">
    <w:name w:val="symbol"/>
    <w:basedOn w:val="Domylnaczcionkaakapitu2"/>
  </w:style>
  <w:style w:type="character" w:customStyle="1" w:styleId="Nagwek6Znak">
    <w:name w:val="Nagłówek 6 Znak"/>
    <w:rPr>
      <w:rFonts w:ascii="Arial" w:hAnsi="Arial" w:cs="Arial"/>
      <w:b/>
    </w:rPr>
  </w:style>
  <w:style w:type="character" w:customStyle="1" w:styleId="PodtytuZnak">
    <w:name w:val="Podtytuł Znak"/>
    <w:rPr>
      <w:sz w:val="28"/>
      <w:lang w:eastAsia="zh-CN"/>
    </w:rPr>
  </w:style>
  <w:style w:type="character" w:customStyle="1" w:styleId="nazwa">
    <w:name w:val="nazwa"/>
    <w:basedOn w:val="Domylnaczcionkaakapitu2"/>
  </w:style>
  <w:style w:type="character" w:styleId="HTML-staaszeroko">
    <w:name w:val="HTML Typewriter"/>
    <w:rPr>
      <w:rFonts w:ascii="Arial Unicode MS" w:eastAsia="Arial Unicode MS" w:hAnsi="Arial Unicode MS" w:cs="Arial Unicode MS"/>
      <w:sz w:val="20"/>
      <w:szCs w:val="20"/>
    </w:rPr>
  </w:style>
  <w:style w:type="character" w:customStyle="1" w:styleId="shl">
    <w:name w:val="shl"/>
  </w:style>
  <w:style w:type="character" w:customStyle="1" w:styleId="TekstkomentarzaZnak1">
    <w:name w:val="Tekst komentarza Znak1"/>
    <w:rPr>
      <w:lang w:eastAsia="zh-CN"/>
    </w:rPr>
  </w:style>
  <w:style w:type="character" w:customStyle="1" w:styleId="PlandokumentuZnak">
    <w:name w:val="Plan dokumentu Znak"/>
    <w:rPr>
      <w:rFonts w:ascii="Tahoma" w:hAnsi="Tahoma" w:cs="Tahoma"/>
      <w:sz w:val="24"/>
      <w:szCs w:val="24"/>
      <w:shd w:val="clear" w:color="auto" w:fill="000080"/>
    </w:rPr>
  </w:style>
  <w:style w:type="character" w:customStyle="1" w:styleId="Nagwek1Znak">
    <w:name w:val="Nagłówek 1 Znak"/>
    <w:rPr>
      <w:rFonts w:ascii="Arial Narrow" w:hAnsi="Arial Narrow" w:cs="Arial Narrow"/>
      <w:b/>
      <w:bCs/>
      <w:i/>
      <w:iCs/>
      <w:sz w:val="24"/>
      <w:lang w:eastAsia="zh-CN"/>
    </w:rPr>
  </w:style>
  <w:style w:type="character" w:customStyle="1" w:styleId="Odwoaniedokomentarza2">
    <w:name w:val="Odwołanie do komentarza2"/>
    <w:rPr>
      <w:sz w:val="16"/>
      <w:szCs w:val="16"/>
    </w:rPr>
  </w:style>
  <w:style w:type="character" w:customStyle="1" w:styleId="WW-czeinternetowe">
    <w:name w:val="WW-Łącze internetowe"/>
    <w:rPr>
      <w:color w:val="0000FF"/>
      <w:u w:val="single"/>
    </w:rPr>
  </w:style>
  <w:style w:type="character" w:customStyle="1" w:styleId="AkapitzlistZnak">
    <w:name w:val="Akapit z listą Znak"/>
    <w:aliases w:val="sw tekst Znak,L1 Znak,Numerowanie Znak,List Paragraph Znak,Akapit z listą BS Znak,Akapit z listą5 Znak,Akapit normalny Znak,List Paragraph2 Znak,CW_Lista Znak,lp1 Znak,Preambuła Znak,Dot pt Znak,F5 List Paragraph Znak,Odstavec Znak"/>
    <w:uiPriority w:val="34"/>
    <w:rPr>
      <w:sz w:val="24"/>
      <w:szCs w:val="24"/>
      <w:lang w:eastAsia="zh-CN"/>
    </w:rPr>
  </w:style>
  <w:style w:type="character" w:customStyle="1" w:styleId="Podpis1">
    <w:name w:val="Podpis1"/>
    <w:rPr>
      <w:rFonts w:ascii="Times New Roman" w:hAnsi="Times New Roman" w:cs="Times New Roman" w:hint="default"/>
    </w:rPr>
  </w:style>
  <w:style w:type="character" w:customStyle="1" w:styleId="apple-converted-space">
    <w:name w:val="apple-converted-space"/>
    <w:rPr>
      <w:rFonts w:ascii="Times New Roman" w:hAnsi="Times New Roman" w:cs="Times New Roman" w:hint="default"/>
    </w:rPr>
  </w:style>
  <w:style w:type="character" w:customStyle="1" w:styleId="status">
    <w:name w:val="status"/>
    <w:rPr>
      <w:rFonts w:ascii="Times New Roman" w:hAnsi="Times New Roman" w:cs="Times New Roman" w:hint="default"/>
    </w:rPr>
  </w:style>
  <w:style w:type="character" w:customStyle="1" w:styleId="FootnoteSymbol">
    <w:name w:val="Footnote Symbol"/>
    <w:rPr>
      <w:vertAlign w:val="superscript"/>
    </w:rPr>
  </w:style>
  <w:style w:type="character" w:customStyle="1" w:styleId="Teksttreci">
    <w:name w:val="Tekst treści_"/>
    <w:rPr>
      <w:rFonts w:ascii="Verdana" w:hAnsi="Verdana" w:cs="Verdana"/>
      <w:sz w:val="19"/>
      <w:szCs w:val="19"/>
      <w:shd w:val="clear" w:color="auto" w:fill="FFFFFF"/>
    </w:rPr>
  </w:style>
  <w:style w:type="character" w:customStyle="1" w:styleId="TeksttreciPogrubienie">
    <w:name w:val="Tekst treści + Pogrubienie"/>
    <w:rPr>
      <w:rFonts w:ascii="Verdana" w:hAnsi="Verdana" w:cs="Verdana"/>
      <w:b/>
      <w:bCs/>
      <w:spacing w:val="0"/>
      <w:sz w:val="19"/>
      <w:szCs w:val="19"/>
      <w:shd w:val="clear" w:color="auto" w:fill="FFFFFF"/>
    </w:rPr>
  </w:style>
  <w:style w:type="character" w:customStyle="1" w:styleId="Teksttreci4">
    <w:name w:val="Tekst treści (4)_"/>
    <w:rPr>
      <w:rFonts w:ascii="Verdana" w:hAnsi="Verdana" w:cs="Verdana"/>
      <w:sz w:val="19"/>
      <w:szCs w:val="19"/>
      <w:shd w:val="clear" w:color="auto" w:fill="FFFFFF"/>
    </w:rPr>
  </w:style>
  <w:style w:type="character" w:customStyle="1" w:styleId="pktZnak">
    <w:name w:val="pkt Znak"/>
    <w:rPr>
      <w:sz w:val="24"/>
    </w:rPr>
  </w:style>
  <w:style w:type="character" w:customStyle="1" w:styleId="TekstprzypisukocowegoZnak">
    <w:name w:val="Tekst przypisu końcowego Znak"/>
    <w:basedOn w:val="Domylnaczcionkaakapitu2"/>
  </w:style>
  <w:style w:type="character" w:customStyle="1" w:styleId="Nagwek2Znak">
    <w:name w:val="Nagłówek 2 Znak"/>
    <w:rPr>
      <w:rFonts w:ascii="Arial Narrow" w:hAnsi="Arial Narrow" w:cs="Arial Narrow"/>
      <w:b/>
      <w:sz w:val="21"/>
      <w:lang w:eastAsia="zh-CN"/>
    </w:rPr>
  </w:style>
  <w:style w:type="character" w:customStyle="1" w:styleId="Nagwek3Znak">
    <w:name w:val="Nagłówek 3 Znak"/>
    <w:rPr>
      <w:rFonts w:ascii="Arial Narrow" w:hAnsi="Arial Narrow" w:cs="Arial Narrow"/>
      <w:b/>
      <w:sz w:val="24"/>
      <w:lang w:eastAsia="zh-CN"/>
    </w:rPr>
  </w:style>
  <w:style w:type="character" w:customStyle="1" w:styleId="Nagwek4Znak">
    <w:name w:val="Nagłówek 4 Znak"/>
    <w:rPr>
      <w:rFonts w:ascii="Arial" w:hAnsi="Arial" w:cs="Arial"/>
      <w:b/>
      <w:sz w:val="18"/>
      <w:lang w:eastAsia="zh-CN"/>
    </w:rPr>
  </w:style>
  <w:style w:type="character" w:customStyle="1" w:styleId="Nagwek5Znak">
    <w:name w:val="Nagłówek 5 Znak"/>
    <w:rPr>
      <w:rFonts w:ascii="Arial" w:hAnsi="Arial" w:cs="Arial"/>
      <w:b/>
      <w:lang w:val="cs-CZ" w:eastAsia="zh-CN"/>
    </w:rPr>
  </w:style>
  <w:style w:type="character" w:customStyle="1" w:styleId="Nagwek7Znak">
    <w:name w:val="Nagłówek 7 Znak"/>
    <w:rPr>
      <w:rFonts w:ascii="Arial Narrow" w:hAnsi="Arial Narrow" w:cs="Arial Narrow"/>
      <w:b/>
      <w:bCs/>
      <w:lang w:eastAsia="zh-CN"/>
    </w:rPr>
  </w:style>
  <w:style w:type="character" w:customStyle="1" w:styleId="Nagwek8Znak">
    <w:name w:val="Nagłówek 8 Znak"/>
    <w:rPr>
      <w:rFonts w:ascii="Arial Narrow" w:hAnsi="Arial Narrow" w:cs="Arial Narrow"/>
      <w:b/>
      <w:bCs/>
      <w:lang w:eastAsia="zh-CN"/>
    </w:rPr>
  </w:style>
  <w:style w:type="character" w:customStyle="1" w:styleId="Nagwek9Znak">
    <w:name w:val="Nagłówek 9 Znak"/>
    <w:rPr>
      <w:rFonts w:ascii="Arial Narrow" w:hAnsi="Arial Narrow" w:cs="Arial Narrow"/>
      <w:b/>
      <w:i/>
      <w:u w:val="single"/>
      <w:lang w:eastAsia="zh-CN"/>
    </w:rPr>
  </w:style>
  <w:style w:type="character" w:customStyle="1" w:styleId="TekstpodstawowywcityZnak">
    <w:name w:val="Tekst podstawowy wcięty Znak"/>
    <w:rPr>
      <w:rFonts w:ascii="Arial Narrow" w:hAnsi="Arial Narrow" w:cs="Arial Narrow"/>
      <w:sz w:val="22"/>
      <w:lang w:eastAsia="zh-CN"/>
    </w:rPr>
  </w:style>
  <w:style w:type="character" w:customStyle="1" w:styleId="FontStyle24">
    <w:name w:val="Font Style24"/>
    <w:rPr>
      <w:rFonts w:ascii="Bookman Old Style" w:hAnsi="Bookman Old Style" w:cs="Bookman Old Style" w:hint="default"/>
      <w:sz w:val="16"/>
      <w:szCs w:val="16"/>
    </w:rPr>
  </w:style>
  <w:style w:type="character" w:customStyle="1" w:styleId="Nierozpoznanawzmianka1">
    <w:name w:val="Nierozpoznana wzmianka1"/>
    <w:rPr>
      <w:color w:val="605E5C"/>
      <w:shd w:val="clear" w:color="auto" w:fill="E1DFDD"/>
    </w:rPr>
  </w:style>
  <w:style w:type="character" w:customStyle="1" w:styleId="cskcde">
    <w:name w:val="cskcde"/>
  </w:style>
  <w:style w:type="character" w:customStyle="1" w:styleId="hgkelc">
    <w:name w:val="hgkelc"/>
  </w:style>
  <w:style w:type="character" w:customStyle="1" w:styleId="FontStyle20">
    <w:name w:val="Font Style20"/>
    <w:rPr>
      <w:rFonts w:ascii="Arial" w:eastAsia="Arial" w:hAnsi="Arial" w:cs="Arial"/>
      <w:b/>
      <w:bCs/>
      <w:sz w:val="18"/>
      <w:szCs w:val="18"/>
    </w:rPr>
  </w:style>
  <w:style w:type="character" w:customStyle="1" w:styleId="Teksttreci2">
    <w:name w:val="Tekst treści (2)_"/>
    <w:rPr>
      <w:rFonts w:ascii="Calibri" w:hAnsi="Calibri" w:cs="Calibri"/>
      <w:b/>
      <w:bCs/>
      <w:color w:val="000000"/>
      <w:spacing w:val="7"/>
      <w:sz w:val="19"/>
      <w:szCs w:val="19"/>
      <w:shd w:val="clear" w:color="auto" w:fill="FFFFFF"/>
    </w:rPr>
  </w:style>
  <w:style w:type="character" w:customStyle="1" w:styleId="TekstpodstawowyZnak1">
    <w:name w:val="Tekst podstawowy Znak1"/>
    <w:rPr>
      <w:color w:val="000000"/>
      <w:sz w:val="24"/>
      <w:lang w:val="cs-CZ" w:eastAsia="zh-CN"/>
    </w:rPr>
  </w:style>
  <w:style w:type="character" w:customStyle="1" w:styleId="czeindeksu">
    <w:name w:val="Łącze indeksu"/>
  </w:style>
  <w:style w:type="character" w:customStyle="1" w:styleId="footnotereference1">
    <w:name w:val="footnote reference1"/>
    <w:rPr>
      <w:vertAlign w:val="superscript"/>
    </w:rPr>
  </w:style>
  <w:style w:type="character" w:styleId="Numerwiersza">
    <w:name w:val="line number"/>
  </w:style>
  <w:style w:type="character" w:customStyle="1" w:styleId="endnotereference1">
    <w:name w:val="endnote reference1"/>
    <w:rPr>
      <w:vertAlign w:val="superscript"/>
    </w:rPr>
  </w:style>
  <w:style w:type="character" w:customStyle="1" w:styleId="footnotereference2">
    <w:name w:val="footnote reference2"/>
    <w:rPr>
      <w:vertAlign w:val="superscript"/>
    </w:rPr>
  </w:style>
  <w:style w:type="character" w:customStyle="1" w:styleId="endnotereference2">
    <w:name w:val="endnote reference2"/>
    <w:rPr>
      <w:vertAlign w:val="superscript"/>
    </w:rPr>
  </w:style>
  <w:style w:type="character" w:styleId="Odwoanieprzypisudolnego">
    <w:name w:val="footnote reference"/>
    <w:rPr>
      <w:vertAlign w:val="superscript"/>
    </w:rPr>
  </w:style>
  <w:style w:type="character" w:styleId="Odwoanieprzypisukocowego">
    <w:name w:val="endnote reference"/>
    <w:rPr>
      <w:vertAlign w:val="superscript"/>
    </w:rPr>
  </w:style>
  <w:style w:type="paragraph" w:customStyle="1" w:styleId="Nagwek20">
    <w:name w:val="Nagłówek2"/>
    <w:basedOn w:val="Normalny"/>
    <w:next w:val="Tekstpodstawowy"/>
    <w:pPr>
      <w:suppressAutoHyphens w:val="0"/>
      <w:jc w:val="center"/>
    </w:pPr>
    <w:rPr>
      <w:sz w:val="28"/>
    </w:rPr>
  </w:style>
  <w:style w:type="paragraph" w:styleId="Tekstpodstawowy">
    <w:name w:val="Body Text"/>
    <w:basedOn w:val="Normalny"/>
    <w:rPr>
      <w:color w:val="000000"/>
      <w:sz w:val="24"/>
      <w:lang w:val="cs-CZ"/>
    </w:rPr>
  </w:style>
  <w:style w:type="paragraph" w:styleId="Lista">
    <w:name w:val="List"/>
    <w:basedOn w:val="Tekstpodstawowy"/>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pPr>
      <w:suppressLineNumbers/>
    </w:pPr>
  </w:style>
  <w:style w:type="paragraph" w:customStyle="1" w:styleId="caption1">
    <w:name w:val="caption1"/>
    <w:basedOn w:val="Normalny"/>
    <w:pPr>
      <w:suppressLineNumbers/>
      <w:spacing w:before="120" w:after="120"/>
    </w:pPr>
    <w:rPr>
      <w:rFonts w:cs="Arial Unicode MS"/>
      <w:i/>
      <w:iCs/>
      <w:sz w:val="24"/>
      <w:szCs w:val="24"/>
    </w:rPr>
  </w:style>
  <w:style w:type="paragraph" w:customStyle="1" w:styleId="caption11">
    <w:name w:val="caption11"/>
    <w:basedOn w:val="Normalny"/>
    <w:pPr>
      <w:suppressLineNumbers/>
      <w:spacing w:before="120" w:after="120"/>
    </w:pPr>
    <w:rPr>
      <w:rFonts w:cs="Arial Unicode MS"/>
      <w:i/>
      <w:iCs/>
      <w:sz w:val="24"/>
      <w:szCs w:val="24"/>
    </w:rPr>
  </w:style>
  <w:style w:type="paragraph" w:customStyle="1" w:styleId="Nagwek10">
    <w:name w:val="Nagłówek1"/>
    <w:basedOn w:val="Normalny"/>
    <w:next w:val="Tekstpodstawowy"/>
    <w:pPr>
      <w:jc w:val="center"/>
    </w:pPr>
    <w:rPr>
      <w:sz w:val="28"/>
    </w:rPr>
  </w:style>
  <w:style w:type="paragraph" w:customStyle="1" w:styleId="Legenda2">
    <w:name w:val="Legenda2"/>
    <w:basedOn w:val="Normalny"/>
    <w:pPr>
      <w:suppressLineNumbers/>
      <w:spacing w:before="120" w:after="120"/>
    </w:pPr>
    <w:rPr>
      <w:i/>
      <w:iCs/>
      <w:sz w:val="24"/>
      <w:szCs w:val="24"/>
    </w:rPr>
  </w:style>
  <w:style w:type="paragraph" w:customStyle="1" w:styleId="NumberList">
    <w:name w:val="Number List"/>
    <w:pPr>
      <w:suppressAutoHyphens/>
      <w:ind w:left="432"/>
      <w:jc w:val="both"/>
    </w:pPr>
    <w:rPr>
      <w:color w:val="000000"/>
      <w:sz w:val="24"/>
      <w:lang w:val="cs-CZ" w:eastAsia="zh-CN"/>
    </w:rPr>
  </w:style>
  <w:style w:type="paragraph" w:customStyle="1" w:styleId="Bullet1">
    <w:name w:val="Bullet 1"/>
    <w:pPr>
      <w:suppressAutoHyphens/>
      <w:ind w:left="576"/>
      <w:jc w:val="both"/>
    </w:pPr>
    <w:rPr>
      <w:b/>
      <w:smallCaps/>
      <w:color w:val="000000"/>
      <w:lang w:val="cs-CZ" w:eastAsia="zh-CN"/>
    </w:rPr>
  </w:style>
  <w:style w:type="paragraph" w:customStyle="1" w:styleId="Tekstpodstawowy21">
    <w:name w:val="Tekst podstawowy 21"/>
    <w:basedOn w:val="Normalny"/>
    <w:pPr>
      <w:jc w:val="both"/>
    </w:pPr>
    <w:rPr>
      <w:sz w:val="24"/>
    </w:r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pPr>
      <w:tabs>
        <w:tab w:val="center" w:pos="4536"/>
        <w:tab w:val="right" w:pos="9072"/>
      </w:tabs>
    </w:pPr>
  </w:style>
  <w:style w:type="paragraph" w:customStyle="1" w:styleId="Tekstpodstawowy211">
    <w:name w:val="Tekst podstawowy 211"/>
    <w:basedOn w:val="Normalny"/>
    <w:pPr>
      <w:jc w:val="both"/>
    </w:pPr>
    <w:rPr>
      <w:rFonts w:ascii="Arial Narrow" w:hAnsi="Arial Narrow" w:cs="Arial Narrow"/>
      <w:sz w:val="22"/>
    </w:rPr>
  </w:style>
  <w:style w:type="paragraph" w:styleId="Tekstpodstawowywcity">
    <w:name w:val="Body Text Indent"/>
    <w:basedOn w:val="Normalny"/>
    <w:pPr>
      <w:ind w:left="284"/>
      <w:jc w:val="both"/>
    </w:pPr>
    <w:rPr>
      <w:rFonts w:ascii="Arial Narrow" w:hAnsi="Arial Narrow" w:cs="Arial Narrow"/>
      <w:sz w:val="22"/>
    </w:rPr>
  </w:style>
  <w:style w:type="paragraph" w:customStyle="1" w:styleId="Tekstpodstawowywcity21">
    <w:name w:val="Tekst podstawowy wcięty 21"/>
    <w:basedOn w:val="Normalny"/>
    <w:pPr>
      <w:ind w:firstLine="708"/>
      <w:jc w:val="both"/>
    </w:pPr>
    <w:rPr>
      <w:rFonts w:ascii="Arial Narrow" w:hAnsi="Arial Narrow" w:cs="Arial Narrow"/>
      <w:sz w:val="22"/>
    </w:rPr>
  </w:style>
  <w:style w:type="paragraph" w:styleId="Nagwek">
    <w:name w:val="header"/>
    <w:basedOn w:val="Normalny"/>
    <w:pPr>
      <w:tabs>
        <w:tab w:val="center" w:pos="4536"/>
        <w:tab w:val="right" w:pos="9072"/>
      </w:tabs>
    </w:pPr>
  </w:style>
  <w:style w:type="paragraph" w:customStyle="1" w:styleId="Tekstpodstawowy31">
    <w:name w:val="Tekst podstawowy 31"/>
    <w:basedOn w:val="Normalny"/>
    <w:rPr>
      <w:rFonts w:ascii="Arial Narrow" w:hAnsi="Arial Narrow" w:cs="Arial Narrow"/>
      <w:sz w:val="21"/>
    </w:rPr>
  </w:style>
  <w:style w:type="paragraph" w:styleId="Tekstprzypisudolnego">
    <w:name w:val="footnote text"/>
    <w:basedOn w:val="Normalny"/>
  </w:style>
  <w:style w:type="paragraph" w:styleId="Spistreci2">
    <w:name w:val="toc 2"/>
    <w:basedOn w:val="Normalny"/>
    <w:next w:val="Normalny"/>
    <w:pPr>
      <w:ind w:left="200"/>
    </w:pPr>
  </w:style>
  <w:style w:type="paragraph" w:customStyle="1" w:styleId="Wcicienormalne1">
    <w:name w:val="Wcięcie normalne1"/>
    <w:basedOn w:val="Normalny"/>
    <w:pPr>
      <w:ind w:left="708"/>
    </w:pPr>
  </w:style>
  <w:style w:type="paragraph" w:styleId="Spistreci1">
    <w:name w:val="toc 1"/>
    <w:basedOn w:val="Wcicienormalne1"/>
    <w:next w:val="Wcicienormalne1"/>
    <w:uiPriority w:val="39"/>
    <w:pPr>
      <w:tabs>
        <w:tab w:val="left" w:pos="426"/>
        <w:tab w:val="right" w:leader="dot" w:pos="9629"/>
      </w:tabs>
      <w:spacing w:line="288" w:lineRule="auto"/>
      <w:ind w:left="426" w:hanging="426"/>
      <w:jc w:val="both"/>
    </w:pPr>
    <w:rPr>
      <w:rFonts w:ascii="Arial Narrow" w:hAnsi="Arial Narrow" w:cs="Arial Narrow"/>
      <w:szCs w:val="28"/>
      <w:shd w:val="clear" w:color="auto" w:fill="FFFFFF"/>
    </w:rPr>
  </w:style>
  <w:style w:type="paragraph" w:styleId="Spistreci3">
    <w:name w:val="toc 3"/>
    <w:basedOn w:val="Normalny"/>
    <w:next w:val="Normalny"/>
    <w:pPr>
      <w:ind w:left="400"/>
    </w:pPr>
  </w:style>
  <w:style w:type="paragraph" w:styleId="Spistreci4">
    <w:name w:val="toc 4"/>
    <w:basedOn w:val="Normalny"/>
    <w:next w:val="Normalny"/>
    <w:pPr>
      <w:ind w:left="600"/>
    </w:pPr>
  </w:style>
  <w:style w:type="paragraph" w:styleId="Spistreci5">
    <w:name w:val="toc 5"/>
    <w:basedOn w:val="Normalny"/>
    <w:next w:val="Normalny"/>
    <w:pPr>
      <w:ind w:left="800"/>
    </w:pPr>
  </w:style>
  <w:style w:type="paragraph" w:styleId="Spistreci6">
    <w:name w:val="toc 6"/>
    <w:basedOn w:val="Normalny"/>
    <w:next w:val="Normalny"/>
    <w:pPr>
      <w:ind w:left="1000"/>
    </w:pPr>
  </w:style>
  <w:style w:type="paragraph" w:styleId="Spistreci7">
    <w:name w:val="toc 7"/>
    <w:basedOn w:val="Normalny"/>
    <w:next w:val="Normalny"/>
    <w:pPr>
      <w:ind w:left="1200"/>
    </w:pPr>
  </w:style>
  <w:style w:type="paragraph" w:styleId="Spistreci8">
    <w:name w:val="toc 8"/>
    <w:basedOn w:val="Normalny"/>
    <w:next w:val="Normalny"/>
    <w:pPr>
      <w:ind w:left="1400"/>
    </w:pPr>
  </w:style>
  <w:style w:type="paragraph" w:styleId="Spistreci9">
    <w:name w:val="toc 9"/>
    <w:basedOn w:val="Normalny"/>
    <w:next w:val="Normalny"/>
    <w:pPr>
      <w:ind w:left="1600"/>
    </w:pPr>
  </w:style>
  <w:style w:type="paragraph" w:styleId="Podtytu">
    <w:name w:val="Subtitle"/>
    <w:basedOn w:val="Normalny"/>
    <w:next w:val="Tekstpodstawowy"/>
    <w:qFormat/>
    <w:pPr>
      <w:jc w:val="center"/>
    </w:pPr>
    <w:rPr>
      <w:sz w:val="28"/>
    </w:rPr>
  </w:style>
  <w:style w:type="paragraph" w:customStyle="1" w:styleId="Legenda1">
    <w:name w:val="Legenda1"/>
    <w:basedOn w:val="Normalny"/>
    <w:next w:val="Normalny"/>
    <w:pPr>
      <w:jc w:val="right"/>
    </w:pPr>
    <w:rPr>
      <w:rFonts w:ascii="Arial Narrow" w:hAnsi="Arial Narrow" w:cs="Arial Narrow"/>
      <w:b/>
      <w:sz w:val="28"/>
    </w:rPr>
  </w:style>
  <w:style w:type="paragraph" w:customStyle="1" w:styleId="Tekstpodstawowywcity31">
    <w:name w:val="Tekst podstawowy wcięty 31"/>
    <w:basedOn w:val="Normalny"/>
    <w:pPr>
      <w:spacing w:before="40" w:after="40"/>
      <w:ind w:left="2124" w:firstLine="2820"/>
    </w:pPr>
    <w:rPr>
      <w:rFonts w:ascii="Arial Narrow" w:hAnsi="Arial Narrow" w:cs="Arial Narrow"/>
    </w:rPr>
  </w:style>
  <w:style w:type="paragraph" w:customStyle="1" w:styleId="Zawartotabeli">
    <w:name w:val="Zawartość tabeli"/>
    <w:basedOn w:val="Normalny"/>
    <w:pPr>
      <w:widowControl w:val="0"/>
      <w:suppressLineNumbers/>
    </w:pPr>
    <w:rPr>
      <w:rFonts w:eastAsia="Andale Sans UI" w:cs="Tahoma"/>
      <w:kern w:val="2"/>
      <w:sz w:val="24"/>
      <w:szCs w:val="24"/>
    </w:rPr>
  </w:style>
  <w:style w:type="paragraph" w:customStyle="1" w:styleId="Listapunktowana1">
    <w:name w:val="Lista punktowana1"/>
    <w:basedOn w:val="Normalny"/>
    <w:pPr>
      <w:tabs>
        <w:tab w:val="left" w:pos="360"/>
      </w:tabs>
      <w:ind w:left="360" w:hanging="360"/>
      <w:jc w:val="center"/>
    </w:pPr>
    <w:rPr>
      <w:sz w:val="24"/>
    </w:rPr>
  </w:style>
  <w:style w:type="paragraph" w:customStyle="1" w:styleId="numberlist0">
    <w:name w:val="numberlist"/>
    <w:basedOn w:val="Normalny"/>
    <w:pPr>
      <w:spacing w:before="100" w:after="100"/>
    </w:pPr>
    <w:rPr>
      <w:sz w:val="24"/>
      <w:szCs w:val="24"/>
    </w:rPr>
  </w:style>
  <w:style w:type="paragraph" w:customStyle="1" w:styleId="font0">
    <w:name w:val="font0"/>
    <w:basedOn w:val="Normalny"/>
    <w:pPr>
      <w:spacing w:before="100" w:after="100"/>
    </w:pPr>
    <w:rPr>
      <w:rFonts w:ascii="Arial" w:hAnsi="Arial" w:cs="Arial"/>
    </w:rPr>
  </w:style>
  <w:style w:type="paragraph" w:customStyle="1" w:styleId="font1">
    <w:name w:val="font1"/>
    <w:basedOn w:val="Normalny"/>
    <w:pPr>
      <w:spacing w:before="100" w:after="100"/>
    </w:pPr>
    <w:rPr>
      <w:rFonts w:ascii="Arial" w:hAnsi="Arial" w:cs="Arial"/>
    </w:rPr>
  </w:style>
  <w:style w:type="paragraph" w:customStyle="1" w:styleId="font5">
    <w:name w:val="font5"/>
    <w:basedOn w:val="Normalny"/>
    <w:pPr>
      <w:spacing w:before="100" w:after="100"/>
    </w:pPr>
    <w:rPr>
      <w:rFonts w:ascii="Arial" w:hAnsi="Arial" w:cs="Arial"/>
      <w:b/>
      <w:bCs/>
    </w:rPr>
  </w:style>
  <w:style w:type="paragraph" w:customStyle="1" w:styleId="font6">
    <w:name w:val="font6"/>
    <w:basedOn w:val="Normalny"/>
    <w:pPr>
      <w:spacing w:before="100" w:after="100"/>
    </w:pPr>
    <w:rPr>
      <w:rFonts w:ascii="Arial" w:hAnsi="Arial" w:cs="Arial"/>
    </w:rPr>
  </w:style>
  <w:style w:type="paragraph" w:customStyle="1" w:styleId="font7">
    <w:name w:val="font7"/>
    <w:basedOn w:val="Normalny"/>
    <w:pPr>
      <w:spacing w:before="100" w:after="100"/>
    </w:pPr>
    <w:rPr>
      <w:rFonts w:ascii="Arial" w:hAnsi="Arial" w:cs="Arial"/>
      <w:b/>
      <w:bCs/>
    </w:rPr>
  </w:style>
  <w:style w:type="paragraph" w:customStyle="1" w:styleId="xl63">
    <w:name w:val="xl63"/>
    <w:basedOn w:val="Normalny"/>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24"/>
      <w:szCs w:val="24"/>
      <w:u w:val="single"/>
    </w:rPr>
  </w:style>
  <w:style w:type="paragraph" w:customStyle="1" w:styleId="xl64">
    <w:name w:val="xl64"/>
    <w:basedOn w:val="Normalny"/>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24"/>
      <w:szCs w:val="24"/>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pacing w:before="100" w:after="100"/>
      <w:textAlignment w:val="center"/>
    </w:pPr>
    <w:rPr>
      <w:rFonts w:ascii="Arial Unicode MS" w:hAnsi="Arial Unicode MS" w:cs="Arial Unicode MS"/>
      <w:b/>
      <w:bCs/>
      <w:sz w:val="24"/>
      <w:szCs w:val="24"/>
      <w:u w:val="single"/>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pacing w:before="100" w:after="100"/>
    </w:pPr>
    <w:rPr>
      <w:rFonts w:ascii="Arial Unicode MS" w:hAnsi="Arial Unicode MS" w:cs="Arial Unicode MS"/>
      <w:b/>
      <w:bCs/>
      <w:sz w:val="24"/>
      <w:szCs w:val="24"/>
      <w:u w:val="single"/>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pacing w:before="100" w:after="100"/>
      <w:textAlignment w:val="center"/>
    </w:pPr>
    <w:rPr>
      <w:rFonts w:ascii="Arial Unicode MS" w:hAnsi="Arial Unicode MS" w:cs="Arial Unicode MS"/>
      <w:b/>
      <w:bCs/>
      <w:sz w:val="24"/>
      <w:szCs w:val="24"/>
      <w:u w:val="single"/>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pacing w:before="100" w:after="100"/>
    </w:pPr>
    <w:rPr>
      <w:rFonts w:ascii="Arial Unicode MS" w:hAnsi="Arial Unicode MS" w:cs="Arial Unicode MS"/>
      <w:b/>
      <w:bCs/>
      <w:sz w:val="24"/>
      <w:szCs w:val="24"/>
      <w:u w:val="single"/>
    </w:rPr>
  </w:style>
  <w:style w:type="paragraph" w:styleId="Tekstdymka">
    <w:name w:val="Balloon Text"/>
    <w:basedOn w:val="Normalny"/>
    <w:rPr>
      <w:rFonts w:ascii="Tahoma" w:hAnsi="Tahoma" w:cs="Tahoma"/>
      <w:sz w:val="16"/>
      <w:szCs w:val="16"/>
    </w:rPr>
  </w:style>
  <w:style w:type="paragraph" w:styleId="NormalnyWeb">
    <w:name w:val="Normal (Web)"/>
    <w:basedOn w:val="Normalny"/>
    <w:uiPriority w:val="99"/>
    <w:pPr>
      <w:spacing w:before="100" w:after="119"/>
    </w:pPr>
    <w:rPr>
      <w:sz w:val="24"/>
      <w:szCs w:val="24"/>
    </w:rPr>
  </w:style>
  <w:style w:type="paragraph" w:customStyle="1" w:styleId="Default">
    <w:name w:val="Default"/>
    <w:pPr>
      <w:suppressAutoHyphens/>
      <w:autoSpaceDE w:val="0"/>
    </w:pPr>
    <w:rPr>
      <w:color w:val="000000"/>
      <w:sz w:val="24"/>
      <w:szCs w:val="24"/>
      <w:lang w:eastAsia="zh-CN"/>
    </w:rPr>
  </w:style>
  <w:style w:type="paragraph" w:styleId="Akapitzlist">
    <w:name w:val="List Paragraph"/>
    <w:aliases w:val="sw tekst,L1,Numerowanie,List Paragraph,Akapit z listą BS,Akapit z listą5,Akapit normalny,List Paragraph2,CW_Lista,lp1,Preambuła,Dot pt,F5 List Paragraph,Recommendation,List Paragraph11,Podsis rysunku,Odstavec,Bulleted list,normalny tekst"/>
    <w:basedOn w:val="Normalny"/>
    <w:uiPriority w:val="34"/>
    <w:qFormat/>
    <w:pPr>
      <w:ind w:left="720"/>
      <w:contextualSpacing/>
    </w:pPr>
    <w:rPr>
      <w:sz w:val="24"/>
      <w:szCs w:val="24"/>
    </w:rPr>
  </w:style>
  <w:style w:type="paragraph" w:customStyle="1" w:styleId="NormalBold">
    <w:name w:val="NormalBold"/>
    <w:basedOn w:val="Normalny"/>
    <w:pPr>
      <w:widowControl w:val="0"/>
    </w:pPr>
    <w:rPr>
      <w:b/>
      <w:sz w:val="24"/>
      <w:szCs w:val="22"/>
    </w:rPr>
  </w:style>
  <w:style w:type="paragraph" w:customStyle="1" w:styleId="Text1">
    <w:name w:val="Text 1"/>
    <w:basedOn w:val="Normalny"/>
    <w:pPr>
      <w:spacing w:before="120" w:after="120"/>
      <w:ind w:left="850"/>
      <w:jc w:val="both"/>
    </w:pPr>
    <w:rPr>
      <w:rFonts w:eastAsia="Calibri"/>
      <w:sz w:val="24"/>
      <w:szCs w:val="22"/>
    </w:rPr>
  </w:style>
  <w:style w:type="paragraph" w:customStyle="1" w:styleId="NormalLeft">
    <w:name w:val="Normal Left"/>
    <w:basedOn w:val="Normalny"/>
    <w:pPr>
      <w:spacing w:before="120" w:after="120"/>
    </w:pPr>
    <w:rPr>
      <w:rFonts w:eastAsia="Calibri"/>
      <w:sz w:val="24"/>
      <w:szCs w:val="22"/>
    </w:rPr>
  </w:style>
  <w:style w:type="paragraph" w:customStyle="1" w:styleId="Tiret0">
    <w:name w:val="Tiret 0"/>
    <w:basedOn w:val="Normalny"/>
    <w:pPr>
      <w:numPr>
        <w:numId w:val="4"/>
      </w:numPr>
      <w:spacing w:before="120" w:after="120"/>
      <w:jc w:val="both"/>
    </w:pPr>
    <w:rPr>
      <w:rFonts w:eastAsia="Calibri"/>
      <w:sz w:val="24"/>
      <w:szCs w:val="22"/>
    </w:rPr>
  </w:style>
  <w:style w:type="paragraph" w:customStyle="1" w:styleId="Tiret1">
    <w:name w:val="Tiret 1"/>
    <w:basedOn w:val="Normalny"/>
    <w:pPr>
      <w:numPr>
        <w:numId w:val="3"/>
      </w:numPr>
      <w:spacing w:before="120" w:after="120"/>
      <w:jc w:val="both"/>
    </w:pPr>
    <w:rPr>
      <w:rFonts w:eastAsia="Calibri"/>
      <w:sz w:val="24"/>
      <w:szCs w:val="22"/>
    </w:rPr>
  </w:style>
  <w:style w:type="paragraph" w:customStyle="1" w:styleId="NumPar1">
    <w:name w:val="NumPar 1"/>
    <w:basedOn w:val="Normalny"/>
    <w:next w:val="Text1"/>
    <w:pPr>
      <w:numPr>
        <w:numId w:val="5"/>
      </w:numPr>
      <w:spacing w:before="120" w:after="120"/>
      <w:jc w:val="both"/>
    </w:pPr>
    <w:rPr>
      <w:rFonts w:eastAsia="Calibri"/>
      <w:sz w:val="24"/>
      <w:szCs w:val="22"/>
    </w:rPr>
  </w:style>
  <w:style w:type="paragraph" w:customStyle="1" w:styleId="NumPar2">
    <w:name w:val="NumPar 2"/>
    <w:basedOn w:val="Normalny"/>
    <w:next w:val="Text1"/>
    <w:pPr>
      <w:tabs>
        <w:tab w:val="left" w:pos="850"/>
      </w:tabs>
      <w:spacing w:before="120" w:after="120"/>
      <w:ind w:left="850" w:hanging="850"/>
      <w:jc w:val="both"/>
    </w:pPr>
    <w:rPr>
      <w:rFonts w:eastAsia="Calibri"/>
      <w:sz w:val="24"/>
      <w:szCs w:val="22"/>
    </w:rPr>
  </w:style>
  <w:style w:type="paragraph" w:customStyle="1" w:styleId="NumPar3">
    <w:name w:val="NumPar 3"/>
    <w:basedOn w:val="Normalny"/>
    <w:next w:val="Text1"/>
    <w:pPr>
      <w:tabs>
        <w:tab w:val="left" w:pos="850"/>
      </w:tabs>
      <w:spacing w:before="120" w:after="120"/>
      <w:ind w:left="850" w:hanging="850"/>
      <w:jc w:val="both"/>
    </w:pPr>
    <w:rPr>
      <w:rFonts w:eastAsia="Calibri"/>
      <w:sz w:val="24"/>
      <w:szCs w:val="22"/>
    </w:rPr>
  </w:style>
  <w:style w:type="paragraph" w:customStyle="1" w:styleId="NumPar4">
    <w:name w:val="NumPar 4"/>
    <w:basedOn w:val="Normalny"/>
    <w:next w:val="Text1"/>
    <w:pPr>
      <w:tabs>
        <w:tab w:val="left" w:pos="850"/>
      </w:tabs>
      <w:spacing w:before="120" w:after="120"/>
      <w:ind w:left="850" w:hanging="850"/>
      <w:jc w:val="both"/>
    </w:pPr>
    <w:rPr>
      <w:rFonts w:eastAsia="Calibri"/>
      <w:sz w:val="24"/>
      <w:szCs w:val="22"/>
    </w:rPr>
  </w:style>
  <w:style w:type="paragraph" w:customStyle="1" w:styleId="ChapterTitle">
    <w:name w:val="ChapterTitle"/>
    <w:basedOn w:val="Normalny"/>
    <w:next w:val="Normalny"/>
    <w:pPr>
      <w:keepNext/>
      <w:spacing w:before="120" w:after="360"/>
      <w:jc w:val="center"/>
    </w:pPr>
    <w:rPr>
      <w:rFonts w:eastAsia="Calibri"/>
      <w:b/>
      <w:sz w:val="32"/>
      <w:szCs w:val="22"/>
    </w:rPr>
  </w:style>
  <w:style w:type="paragraph" w:customStyle="1" w:styleId="SectionTitle">
    <w:name w:val="SectionTitle"/>
    <w:basedOn w:val="Normalny"/>
    <w:next w:val="Nagwek1"/>
    <w:pPr>
      <w:keepNext/>
      <w:spacing w:before="120" w:after="360"/>
      <w:jc w:val="center"/>
    </w:pPr>
    <w:rPr>
      <w:rFonts w:eastAsia="Calibri"/>
      <w:b/>
      <w:smallCaps/>
      <w:sz w:val="28"/>
      <w:szCs w:val="22"/>
    </w:rPr>
  </w:style>
  <w:style w:type="paragraph" w:customStyle="1" w:styleId="Annexetitre">
    <w:name w:val="Annexe titre"/>
    <w:basedOn w:val="Normalny"/>
    <w:next w:val="Normalny"/>
    <w:pPr>
      <w:spacing w:before="120" w:after="120"/>
      <w:jc w:val="center"/>
    </w:pPr>
    <w:rPr>
      <w:rFonts w:eastAsia="Calibri"/>
      <w:b/>
      <w:sz w:val="24"/>
      <w:szCs w:val="22"/>
      <w:u w:val="single"/>
    </w:rPr>
  </w:style>
  <w:style w:type="paragraph" w:customStyle="1" w:styleId="Tekstpodstawowy22">
    <w:name w:val="Tekst podstawowy 22"/>
    <w:basedOn w:val="Normalny"/>
    <w:pPr>
      <w:jc w:val="both"/>
    </w:pPr>
    <w:rPr>
      <w:rFonts w:ascii="Arial" w:hAnsi="Arial" w:cs="Arial"/>
      <w:sz w:val="22"/>
    </w:rPr>
  </w:style>
  <w:style w:type="paragraph" w:customStyle="1" w:styleId="Standardowy2">
    <w:name w:val="Standardowy2"/>
    <w:basedOn w:val="Normalny"/>
    <w:pPr>
      <w:spacing w:line="360" w:lineRule="auto"/>
    </w:pPr>
    <w:rPr>
      <w:rFonts w:ascii="Arial" w:hAnsi="Arial" w:cs="Arial"/>
      <w:sz w:val="24"/>
      <w:szCs w:val="24"/>
    </w:rPr>
  </w:style>
  <w:style w:type="paragraph" w:customStyle="1" w:styleId="Stand3">
    <w:name w:val="Stand3"/>
    <w:basedOn w:val="Standardowy2"/>
    <w:rPr>
      <w:rFonts w:ascii="Book Antiqua" w:hAnsi="Book Antiqua" w:cs="Book Antiqua"/>
      <w:i/>
      <w:iCs/>
    </w:r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Tekstpodstawowy33">
    <w:name w:val="Tekst podstawowy 33"/>
    <w:basedOn w:val="Normalny"/>
    <w:pPr>
      <w:spacing w:after="120"/>
    </w:pPr>
    <w:rPr>
      <w:sz w:val="16"/>
      <w:szCs w:val="16"/>
    </w:rPr>
  </w:style>
  <w:style w:type="paragraph" w:customStyle="1" w:styleId="Tekstpodstawowy23">
    <w:name w:val="Tekst podstawowy 23"/>
    <w:basedOn w:val="Normalny"/>
    <w:pPr>
      <w:suppressAutoHyphens w:val="0"/>
      <w:jc w:val="both"/>
    </w:pPr>
    <w:rPr>
      <w:rFonts w:ascii="Arial Narrow" w:hAnsi="Arial Narrow" w:cs="Arial Narrow"/>
      <w:sz w:val="22"/>
    </w:rPr>
  </w:style>
  <w:style w:type="paragraph" w:customStyle="1" w:styleId="Tekstpodstawowywcity22">
    <w:name w:val="Tekst podstawowy wcięty 22"/>
    <w:basedOn w:val="Normalny"/>
    <w:pPr>
      <w:suppressAutoHyphens w:val="0"/>
      <w:ind w:firstLine="708"/>
      <w:jc w:val="both"/>
    </w:pPr>
    <w:rPr>
      <w:rFonts w:ascii="Arial Narrow" w:hAnsi="Arial Narrow" w:cs="Arial Narrow"/>
      <w:sz w:val="22"/>
    </w:rPr>
  </w:style>
  <w:style w:type="paragraph" w:customStyle="1" w:styleId="Wcicienormalne2">
    <w:name w:val="Wcięcie normalne2"/>
    <w:basedOn w:val="Normalny"/>
    <w:pPr>
      <w:suppressAutoHyphens w:val="0"/>
      <w:ind w:left="708"/>
    </w:pPr>
  </w:style>
  <w:style w:type="paragraph" w:customStyle="1" w:styleId="Tekstpodstawowywcity32">
    <w:name w:val="Tekst podstawowy wcięty 32"/>
    <w:basedOn w:val="Normalny"/>
    <w:pPr>
      <w:suppressAutoHyphens w:val="0"/>
      <w:spacing w:before="40" w:after="40"/>
      <w:ind w:left="2124" w:firstLine="2820"/>
    </w:pPr>
    <w:rPr>
      <w:rFonts w:ascii="Arial Narrow" w:hAnsi="Arial Narrow" w:cs="Arial Narrow"/>
    </w:rPr>
  </w:style>
  <w:style w:type="paragraph" w:customStyle="1" w:styleId="Listapunktowana2">
    <w:name w:val="Lista punktowana2"/>
    <w:basedOn w:val="Normalny"/>
    <w:pPr>
      <w:tabs>
        <w:tab w:val="left" w:pos="360"/>
      </w:tabs>
      <w:suppressAutoHyphens w:val="0"/>
      <w:ind w:left="360" w:hanging="360"/>
      <w:jc w:val="center"/>
    </w:pPr>
    <w:rPr>
      <w:sz w:val="24"/>
    </w:rPr>
  </w:style>
  <w:style w:type="paragraph" w:customStyle="1" w:styleId="Tekstblokowy1">
    <w:name w:val="Tekst blokowy1"/>
    <w:basedOn w:val="Normalny"/>
    <w:pPr>
      <w:tabs>
        <w:tab w:val="left" w:pos="-284"/>
        <w:tab w:val="left" w:pos="900"/>
      </w:tabs>
      <w:suppressAutoHyphens w:val="0"/>
      <w:ind w:left="-284" w:right="-170"/>
      <w:jc w:val="both"/>
    </w:pPr>
    <w:rPr>
      <w:rFonts w:ascii="Arial Narrow" w:hAnsi="Arial Narrow" w:cs="Arial Narrow"/>
    </w:rPr>
  </w:style>
  <w:style w:type="paragraph" w:customStyle="1" w:styleId="Standard">
    <w:name w:val="Standard"/>
    <w:pPr>
      <w:widowControl w:val="0"/>
      <w:suppressAutoHyphens/>
    </w:pPr>
    <w:rPr>
      <w:rFonts w:cs="Tahoma"/>
      <w:kern w:val="2"/>
      <w:sz w:val="24"/>
      <w:szCs w:val="24"/>
      <w:lang w:val="de-DE" w:eastAsia="ja-JP" w:bidi="fa-IR"/>
    </w:rPr>
  </w:style>
  <w:style w:type="paragraph" w:styleId="Bezodstpw">
    <w:name w:val="No Spacing"/>
    <w:qFormat/>
    <w:pPr>
      <w:suppressAutoHyphens/>
    </w:pPr>
    <w:rPr>
      <w:lang w:eastAsia="zh-CN"/>
    </w:rPr>
  </w:style>
  <w:style w:type="paragraph" w:customStyle="1" w:styleId="TableContents">
    <w:name w:val="Table Contents"/>
    <w:basedOn w:val="Tekstpodstawowy"/>
    <w:pPr>
      <w:widowControl w:val="0"/>
    </w:pPr>
    <w:rPr>
      <w:szCs w:val="24"/>
      <w:lang w:val="en-US"/>
    </w:rPr>
  </w:style>
  <w:style w:type="paragraph" w:customStyle="1" w:styleId="Tekstkomentarza2">
    <w:name w:val="Tekst komentarza2"/>
    <w:basedOn w:val="Normalny"/>
    <w:pPr>
      <w:suppressAutoHyphens w:val="0"/>
    </w:pPr>
  </w:style>
  <w:style w:type="paragraph" w:customStyle="1" w:styleId="Plandokumentu1">
    <w:name w:val="Plan dokumentu1"/>
    <w:basedOn w:val="Normalny"/>
    <w:pPr>
      <w:shd w:val="clear" w:color="auto" w:fill="000080"/>
      <w:suppressAutoHyphens w:val="0"/>
    </w:pPr>
    <w:rPr>
      <w:rFonts w:ascii="Tahoma" w:hAnsi="Tahoma" w:cs="Tahoma"/>
      <w:sz w:val="24"/>
      <w:szCs w:val="24"/>
    </w:rPr>
  </w:style>
  <w:style w:type="paragraph" w:customStyle="1" w:styleId="Tekstpodstawowy1">
    <w:name w:val="Tekst podstawowy1"/>
    <w:basedOn w:val="Normalny"/>
    <w:pPr>
      <w:suppressAutoHyphens w:val="0"/>
    </w:pPr>
    <w:rPr>
      <w:color w:val="000000"/>
      <w:sz w:val="24"/>
      <w:lang w:val="cs-CZ"/>
    </w:rPr>
  </w:style>
  <w:style w:type="paragraph" w:customStyle="1" w:styleId="Tekstpodstawowy32">
    <w:name w:val="Tekst podstawowy 32"/>
    <w:basedOn w:val="Normalny"/>
    <w:rPr>
      <w:rFonts w:ascii="Arial Narrow" w:hAnsi="Arial Narrow" w:cs="Arial Narrow"/>
      <w:color w:val="00000A"/>
      <w:sz w:val="21"/>
    </w:rPr>
  </w:style>
  <w:style w:type="paragraph" w:customStyle="1" w:styleId="Akapitzlist1">
    <w:name w:val="Akapit z listą1"/>
    <w:basedOn w:val="Normalny"/>
    <w:pPr>
      <w:suppressAutoHyphens w:val="0"/>
      <w:spacing w:after="200" w:line="276" w:lineRule="auto"/>
      <w:ind w:left="720"/>
    </w:pPr>
    <w:rPr>
      <w:rFonts w:ascii="Calibri" w:hAnsi="Calibri" w:cs="Calibri"/>
      <w:color w:val="00000A"/>
      <w:sz w:val="22"/>
      <w:szCs w:val="22"/>
    </w:rPr>
  </w:style>
  <w:style w:type="paragraph" w:customStyle="1" w:styleId="Akapitzlist2">
    <w:name w:val="Akapit z listą2"/>
    <w:basedOn w:val="Normalny"/>
    <w:pPr>
      <w:suppressAutoHyphens w:val="0"/>
      <w:spacing w:after="200" w:line="276" w:lineRule="auto"/>
      <w:ind w:left="720"/>
    </w:pPr>
    <w:rPr>
      <w:rFonts w:ascii="Calibri" w:eastAsia="Calibri" w:hAnsi="Calibri" w:cs="Calibri"/>
      <w:color w:val="00000A"/>
      <w:sz w:val="22"/>
      <w:szCs w:val="22"/>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pPr>
      <w:suppressAutoHyphens w:val="0"/>
      <w:spacing w:before="280" w:after="280"/>
    </w:pPr>
    <w:rPr>
      <w:sz w:val="24"/>
      <w:szCs w:val="24"/>
    </w:rPr>
  </w:style>
  <w:style w:type="paragraph" w:customStyle="1" w:styleId="Domylnie">
    <w:name w:val="Domyślnie"/>
    <w:pPr>
      <w:tabs>
        <w:tab w:val="left" w:pos="709"/>
      </w:tabs>
      <w:suppressAutoHyphens/>
      <w:spacing w:after="200" w:line="276" w:lineRule="auto"/>
    </w:pPr>
    <w:rPr>
      <w:rFonts w:ascii="Calibri" w:hAnsi="Calibri" w:cs="Calibri"/>
      <w:sz w:val="24"/>
      <w:szCs w:val="24"/>
      <w:lang w:eastAsia="zh-CN"/>
    </w:rPr>
  </w:style>
  <w:style w:type="paragraph" w:customStyle="1" w:styleId="Tekstdugiegocytatu">
    <w:name w:val="Tekst długiego cytatu"/>
    <w:basedOn w:val="Standard"/>
    <w:pPr>
      <w:widowControl/>
      <w:ind w:left="360" w:right="-633"/>
    </w:pPr>
    <w:rPr>
      <w:rFonts w:cs="Times New Roman"/>
      <w:lang w:val="pl-PL" w:eastAsia="zh-CN" w:bidi="ar-SA"/>
    </w:rPr>
  </w:style>
  <w:style w:type="paragraph" w:customStyle="1" w:styleId="Footnote">
    <w:name w:val="Footnote"/>
    <w:basedOn w:val="Standard"/>
    <w:pPr>
      <w:widowControl/>
    </w:pPr>
    <w:rPr>
      <w:rFonts w:cs="Times New Roman"/>
      <w:sz w:val="20"/>
      <w:szCs w:val="20"/>
      <w:lang w:val="pl-PL" w:eastAsia="zh-CN" w:bidi="ar-SA"/>
    </w:rPr>
  </w:style>
  <w:style w:type="paragraph" w:customStyle="1" w:styleId="western">
    <w:name w:val="western"/>
    <w:basedOn w:val="Normalny"/>
    <w:pPr>
      <w:suppressAutoHyphens w:val="0"/>
      <w:spacing w:before="280" w:line="360" w:lineRule="auto"/>
      <w:ind w:right="1332"/>
      <w:jc w:val="both"/>
    </w:pPr>
    <w:rPr>
      <w:sz w:val="28"/>
      <w:szCs w:val="28"/>
    </w:rPr>
  </w:style>
  <w:style w:type="paragraph" w:customStyle="1" w:styleId="arimr">
    <w:name w:val="arimr"/>
    <w:basedOn w:val="Normalny"/>
    <w:pPr>
      <w:widowControl w:val="0"/>
      <w:suppressAutoHyphens w:val="0"/>
      <w:snapToGrid w:val="0"/>
      <w:spacing w:line="360" w:lineRule="auto"/>
    </w:pPr>
    <w:rPr>
      <w:sz w:val="24"/>
      <w:lang w:val="en-US"/>
    </w:rPr>
  </w:style>
  <w:style w:type="paragraph" w:customStyle="1" w:styleId="Teksttreci0">
    <w:name w:val="Tekst treści"/>
    <w:basedOn w:val="Normalny"/>
    <w:pPr>
      <w:shd w:val="clear" w:color="auto" w:fill="FFFFFF"/>
      <w:suppressAutoHyphens w:val="0"/>
      <w:spacing w:line="240" w:lineRule="atLeast"/>
      <w:ind w:hanging="1700"/>
    </w:pPr>
    <w:rPr>
      <w:rFonts w:ascii="Verdana" w:hAnsi="Verdana" w:cs="Verdana"/>
      <w:sz w:val="19"/>
      <w:szCs w:val="19"/>
    </w:rPr>
  </w:style>
  <w:style w:type="paragraph" w:customStyle="1" w:styleId="Teksttreci40">
    <w:name w:val="Tekst treści (4)"/>
    <w:basedOn w:val="Normalny"/>
    <w:pPr>
      <w:shd w:val="clear" w:color="auto" w:fill="FFFFFF"/>
      <w:suppressAutoHyphens w:val="0"/>
      <w:spacing w:before="240" w:after="240" w:line="240" w:lineRule="atLeast"/>
      <w:ind w:hanging="1420"/>
      <w:jc w:val="both"/>
    </w:pPr>
    <w:rPr>
      <w:rFonts w:ascii="Verdana" w:hAnsi="Verdana" w:cs="Verdana"/>
      <w:sz w:val="19"/>
      <w:szCs w:val="19"/>
    </w:rPr>
  </w:style>
  <w:style w:type="paragraph" w:customStyle="1" w:styleId="pkt">
    <w:name w:val="pkt"/>
    <w:basedOn w:val="Normalny"/>
    <w:pPr>
      <w:suppressAutoHyphens w:val="0"/>
      <w:spacing w:before="60" w:after="60"/>
      <w:ind w:left="851" w:hanging="295"/>
      <w:jc w:val="both"/>
    </w:pPr>
    <w:rPr>
      <w:sz w:val="24"/>
    </w:rPr>
  </w:style>
  <w:style w:type="paragraph" w:customStyle="1" w:styleId="Akapitzlist3">
    <w:name w:val="Akapit z listą3"/>
    <w:basedOn w:val="Normalny"/>
    <w:pPr>
      <w:suppressAutoHyphens w:val="0"/>
      <w:ind w:left="708"/>
    </w:pPr>
    <w:rPr>
      <w:sz w:val="24"/>
      <w:szCs w:val="24"/>
    </w:rPr>
  </w:style>
  <w:style w:type="paragraph" w:customStyle="1" w:styleId="Tekstpodstawowy24">
    <w:name w:val="Tekst podstawowy 24"/>
    <w:basedOn w:val="Normalny"/>
    <w:pPr>
      <w:suppressAutoHyphens w:val="0"/>
      <w:jc w:val="both"/>
    </w:pPr>
    <w:rPr>
      <w:sz w:val="24"/>
    </w:rPr>
  </w:style>
  <w:style w:type="paragraph" w:styleId="Tekstprzypisukocowego">
    <w:name w:val="endnote text"/>
    <w:basedOn w:val="Normalny"/>
    <w:pPr>
      <w:suppressAutoHyphens w:val="0"/>
    </w:pPr>
  </w:style>
  <w:style w:type="paragraph" w:customStyle="1" w:styleId="pkt1">
    <w:name w:val="pkt1"/>
    <w:basedOn w:val="Normalny"/>
    <w:pPr>
      <w:suppressAutoHyphens w:val="0"/>
      <w:spacing w:before="60" w:after="60"/>
      <w:ind w:left="850" w:hanging="425"/>
      <w:jc w:val="both"/>
    </w:pPr>
    <w:rPr>
      <w:rFonts w:ascii="Arial" w:hAnsi="Arial" w:cs="Arial"/>
      <w:sz w:val="24"/>
      <w:szCs w:val="24"/>
    </w:rPr>
  </w:style>
  <w:style w:type="paragraph" w:customStyle="1" w:styleId="TableParagraph">
    <w:name w:val="Table Paragraph"/>
    <w:basedOn w:val="Normalny"/>
    <w:pPr>
      <w:widowControl w:val="0"/>
      <w:numPr>
        <w:numId w:val="37"/>
      </w:numPr>
      <w:suppressAutoHyphens w:val="0"/>
      <w:autoSpaceDE w:val="0"/>
    </w:pPr>
    <w:rPr>
      <w:rFonts w:ascii="Times-Roman" w:eastAsia="Times-Roman" w:hAnsi="Times-Roman" w:cs="Times-Roman"/>
      <w:sz w:val="22"/>
      <w:szCs w:val="22"/>
      <w:lang w:val="en-US"/>
    </w:rPr>
  </w:style>
  <w:style w:type="paragraph" w:styleId="Poprawka">
    <w:name w:val="Revision"/>
    <w:pPr>
      <w:suppressAutoHyphens/>
    </w:pPr>
    <w:rPr>
      <w:lang w:eastAsia="zh-CN"/>
    </w:rPr>
  </w:style>
  <w:style w:type="paragraph" w:customStyle="1" w:styleId="Teksttreci1">
    <w:name w:val="Tekst treści1"/>
    <w:basedOn w:val="Normalny"/>
    <w:pPr>
      <w:widowControl w:val="0"/>
      <w:shd w:val="clear" w:color="auto" w:fill="FFFFFF"/>
      <w:suppressAutoHyphens w:val="0"/>
      <w:spacing w:after="360" w:line="269" w:lineRule="exact"/>
      <w:ind w:hanging="420"/>
      <w:jc w:val="center"/>
    </w:pPr>
    <w:rPr>
      <w:rFonts w:ascii="Calibri" w:eastAsia="Calibri" w:hAnsi="Calibri" w:cs="Calibri"/>
      <w:color w:val="000000"/>
      <w:spacing w:val="4"/>
      <w:sz w:val="19"/>
      <w:szCs w:val="19"/>
    </w:rPr>
  </w:style>
  <w:style w:type="paragraph" w:customStyle="1" w:styleId="Textbody">
    <w:name w:val="Text body"/>
    <w:basedOn w:val="Normalny"/>
    <w:pPr>
      <w:widowControl w:val="0"/>
      <w:autoSpaceDE w:val="0"/>
      <w:spacing w:after="140" w:line="288" w:lineRule="auto"/>
      <w:textAlignment w:val="baseline"/>
    </w:pPr>
    <w:rPr>
      <w:rFonts w:ascii="Arial" w:hAnsi="Arial" w:cs="Arial"/>
      <w:kern w:val="2"/>
      <w:sz w:val="24"/>
      <w:szCs w:val="24"/>
    </w:rPr>
  </w:style>
  <w:style w:type="paragraph" w:customStyle="1" w:styleId="Teksttreci20">
    <w:name w:val="Tekst treści (2)"/>
    <w:basedOn w:val="Normalny"/>
    <w:pPr>
      <w:widowControl w:val="0"/>
      <w:shd w:val="clear" w:color="auto" w:fill="FFFFFF"/>
      <w:suppressAutoHyphens w:val="0"/>
      <w:spacing w:line="269" w:lineRule="exact"/>
      <w:jc w:val="center"/>
    </w:pPr>
    <w:rPr>
      <w:rFonts w:ascii="Calibri" w:hAnsi="Calibri" w:cs="Calibri"/>
      <w:b/>
      <w:bCs/>
      <w:color w:val="000000"/>
      <w:spacing w:val="7"/>
      <w:sz w:val="19"/>
      <w:szCs w:val="19"/>
    </w:rPr>
  </w:style>
  <w:style w:type="paragraph" w:customStyle="1" w:styleId="Tekstpodstawowywcity33">
    <w:name w:val="Tekst podstawowy wcięty 33"/>
    <w:basedOn w:val="Normalny"/>
    <w:pPr>
      <w:suppressAutoHyphens w:val="0"/>
      <w:spacing w:before="40" w:after="40"/>
      <w:ind w:left="2124" w:firstLine="2820"/>
    </w:pPr>
    <w:rPr>
      <w:rFonts w:ascii="Arial Narrow" w:hAnsi="Arial Narrow" w:cs="Arial Narrow"/>
    </w:rPr>
  </w:style>
  <w:style w:type="character" w:styleId="Odwoaniedokomentarza">
    <w:name w:val="annotation reference"/>
    <w:uiPriority w:val="99"/>
    <w:semiHidden/>
    <w:unhideWhenUsed/>
    <w:rsid w:val="00A54C77"/>
    <w:rPr>
      <w:sz w:val="16"/>
      <w:szCs w:val="16"/>
    </w:rPr>
  </w:style>
  <w:style w:type="paragraph" w:styleId="Tekstkomentarza">
    <w:name w:val="annotation text"/>
    <w:basedOn w:val="Normalny"/>
    <w:link w:val="TekstkomentarzaZnak2"/>
    <w:uiPriority w:val="99"/>
    <w:unhideWhenUsed/>
    <w:rsid w:val="00A54C77"/>
  </w:style>
  <w:style w:type="character" w:customStyle="1" w:styleId="TekstkomentarzaZnak2">
    <w:name w:val="Tekst komentarza Znak2"/>
    <w:link w:val="Tekstkomentarza"/>
    <w:uiPriority w:val="99"/>
    <w:rsid w:val="00A54C77"/>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neplace.marketplanet.pl/regulami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oneplace@marketplanet.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psk1.ezamawiajacy.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spsk1.ezamawiajacy.p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zytkownik\Desktop\siwz_zmian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CB21-C535-4B12-9ED8-8B0F91AA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siwz_zmiana.dot</Template>
  <TotalTime>29</TotalTime>
  <Pages>36</Pages>
  <Words>16586</Words>
  <Characters>99519</Characters>
  <Application>Microsoft Office Word</Application>
  <DocSecurity>0</DocSecurity>
  <Lines>829</Lines>
  <Paragraphs>231</Paragraphs>
  <ScaleCrop>false</ScaleCrop>
  <HeadingPairs>
    <vt:vector size="2" baseType="variant">
      <vt:variant>
        <vt:lpstr>Tytuł</vt:lpstr>
      </vt:variant>
      <vt:variant>
        <vt:i4>1</vt:i4>
      </vt:variant>
    </vt:vector>
  </HeadingPairs>
  <TitlesOfParts>
    <vt:vector size="1" baseType="lpstr">
      <vt:lpstr>Samodzielny Publiczny Szpital Kliniczny Nr 1</vt:lpstr>
    </vt:vector>
  </TitlesOfParts>
  <Company/>
  <LinksUpToDate>false</LinksUpToDate>
  <CharactersWithSpaces>115874</CharactersWithSpaces>
  <SharedDoc>false</SharedDoc>
  <HLinks>
    <vt:vector size="258" baseType="variant">
      <vt:variant>
        <vt:i4>2228311</vt:i4>
      </vt:variant>
      <vt:variant>
        <vt:i4>129</vt:i4>
      </vt:variant>
      <vt:variant>
        <vt:i4>0</vt:i4>
      </vt:variant>
      <vt:variant>
        <vt:i4>5</vt:i4>
      </vt:variant>
      <vt:variant>
        <vt:lpwstr>mailto:posetek@usk1.pl</vt:lpwstr>
      </vt:variant>
      <vt:variant>
        <vt:lpwstr/>
      </vt:variant>
      <vt:variant>
        <vt:i4>4587588</vt:i4>
      </vt:variant>
      <vt:variant>
        <vt:i4>126</vt:i4>
      </vt:variant>
      <vt:variant>
        <vt:i4>0</vt:i4>
      </vt:variant>
      <vt:variant>
        <vt:i4>5</vt:i4>
      </vt:variant>
      <vt:variant>
        <vt:lpwstr>https://sip.lex.pl/akty-prawne/dzu-dziennik-ustaw/utworzenie-polskiej-agencji-rozwoju-przedsiebiorczosci-16888361/art-6-b</vt:lpwstr>
      </vt:variant>
      <vt:variant>
        <vt:lpwstr/>
      </vt:variant>
      <vt:variant>
        <vt:i4>3997732</vt:i4>
      </vt:variant>
      <vt:variant>
        <vt:i4>123</vt:i4>
      </vt:variant>
      <vt:variant>
        <vt:i4>0</vt:i4>
      </vt:variant>
      <vt:variant>
        <vt:i4>5</vt:i4>
      </vt:variant>
      <vt:variant>
        <vt:lpwstr>https://oneplace.marketplanet.pl/regulamin</vt:lpwstr>
      </vt:variant>
      <vt:variant>
        <vt:lpwstr/>
      </vt:variant>
      <vt:variant>
        <vt:i4>7340060</vt:i4>
      </vt:variant>
      <vt:variant>
        <vt:i4>120</vt:i4>
      </vt:variant>
      <vt:variant>
        <vt:i4>0</vt:i4>
      </vt:variant>
      <vt:variant>
        <vt:i4>5</vt:i4>
      </vt:variant>
      <vt:variant>
        <vt:lpwstr>mailto:oneplace@marketplanet.pl/</vt:lpwstr>
      </vt:variant>
      <vt:variant>
        <vt:lpwstr/>
      </vt:variant>
      <vt:variant>
        <vt:i4>4653075</vt:i4>
      </vt:variant>
      <vt:variant>
        <vt:i4>117</vt:i4>
      </vt:variant>
      <vt:variant>
        <vt:i4>0</vt:i4>
      </vt:variant>
      <vt:variant>
        <vt:i4>5</vt:i4>
      </vt:variant>
      <vt:variant>
        <vt:lpwstr>https://oneplace.marketplanet.pl/</vt:lpwstr>
      </vt:variant>
      <vt:variant>
        <vt:lpwstr/>
      </vt:variant>
      <vt:variant>
        <vt:i4>6422582</vt:i4>
      </vt:variant>
      <vt:variant>
        <vt:i4>114</vt:i4>
      </vt:variant>
      <vt:variant>
        <vt:i4>0</vt:i4>
      </vt:variant>
      <vt:variant>
        <vt:i4>5</vt:i4>
      </vt:variant>
      <vt:variant>
        <vt:lpwstr>https://spsk1.ezamawiajacy.pl/</vt:lpwstr>
      </vt:variant>
      <vt:variant>
        <vt:lpwstr/>
      </vt:variant>
      <vt:variant>
        <vt:i4>6422582</vt:i4>
      </vt:variant>
      <vt:variant>
        <vt:i4>111</vt:i4>
      </vt:variant>
      <vt:variant>
        <vt:i4>0</vt:i4>
      </vt:variant>
      <vt:variant>
        <vt:i4>5</vt:i4>
      </vt:variant>
      <vt:variant>
        <vt:lpwstr>https://spsk1.ezamawiajacy.pl/</vt:lpwstr>
      </vt:variant>
      <vt:variant>
        <vt:lpwstr/>
      </vt:variant>
      <vt:variant>
        <vt:i4>7667785</vt:i4>
      </vt:variant>
      <vt:variant>
        <vt:i4>107</vt:i4>
      </vt:variant>
      <vt:variant>
        <vt:i4>0</vt:i4>
      </vt:variant>
      <vt:variant>
        <vt:i4>5</vt:i4>
      </vt:variant>
      <vt:variant>
        <vt:lpwstr/>
      </vt:variant>
      <vt:variant>
        <vt:lpwstr>__RefHeading___Toc206651378</vt:lpwstr>
      </vt:variant>
      <vt:variant>
        <vt:i4>7667785</vt:i4>
      </vt:variant>
      <vt:variant>
        <vt:i4>104</vt:i4>
      </vt:variant>
      <vt:variant>
        <vt:i4>0</vt:i4>
      </vt:variant>
      <vt:variant>
        <vt:i4>5</vt:i4>
      </vt:variant>
      <vt:variant>
        <vt:lpwstr/>
      </vt:variant>
      <vt:variant>
        <vt:lpwstr>__RefHeading___Toc206651377</vt:lpwstr>
      </vt:variant>
      <vt:variant>
        <vt:i4>7667785</vt:i4>
      </vt:variant>
      <vt:variant>
        <vt:i4>101</vt:i4>
      </vt:variant>
      <vt:variant>
        <vt:i4>0</vt:i4>
      </vt:variant>
      <vt:variant>
        <vt:i4>5</vt:i4>
      </vt:variant>
      <vt:variant>
        <vt:lpwstr/>
      </vt:variant>
      <vt:variant>
        <vt:lpwstr>__RefHeading___Toc206651376</vt:lpwstr>
      </vt:variant>
      <vt:variant>
        <vt:i4>7667785</vt:i4>
      </vt:variant>
      <vt:variant>
        <vt:i4>98</vt:i4>
      </vt:variant>
      <vt:variant>
        <vt:i4>0</vt:i4>
      </vt:variant>
      <vt:variant>
        <vt:i4>5</vt:i4>
      </vt:variant>
      <vt:variant>
        <vt:lpwstr/>
      </vt:variant>
      <vt:variant>
        <vt:lpwstr>__RefHeading___Toc206651375</vt:lpwstr>
      </vt:variant>
      <vt:variant>
        <vt:i4>7667785</vt:i4>
      </vt:variant>
      <vt:variant>
        <vt:i4>95</vt:i4>
      </vt:variant>
      <vt:variant>
        <vt:i4>0</vt:i4>
      </vt:variant>
      <vt:variant>
        <vt:i4>5</vt:i4>
      </vt:variant>
      <vt:variant>
        <vt:lpwstr/>
      </vt:variant>
      <vt:variant>
        <vt:lpwstr>__RefHeading___Toc206651374</vt:lpwstr>
      </vt:variant>
      <vt:variant>
        <vt:i4>7667785</vt:i4>
      </vt:variant>
      <vt:variant>
        <vt:i4>92</vt:i4>
      </vt:variant>
      <vt:variant>
        <vt:i4>0</vt:i4>
      </vt:variant>
      <vt:variant>
        <vt:i4>5</vt:i4>
      </vt:variant>
      <vt:variant>
        <vt:lpwstr/>
      </vt:variant>
      <vt:variant>
        <vt:lpwstr>__RefHeading___Toc206651373</vt:lpwstr>
      </vt:variant>
      <vt:variant>
        <vt:i4>7667785</vt:i4>
      </vt:variant>
      <vt:variant>
        <vt:i4>89</vt:i4>
      </vt:variant>
      <vt:variant>
        <vt:i4>0</vt:i4>
      </vt:variant>
      <vt:variant>
        <vt:i4>5</vt:i4>
      </vt:variant>
      <vt:variant>
        <vt:lpwstr/>
      </vt:variant>
      <vt:variant>
        <vt:lpwstr>__RefHeading___Toc206651372</vt:lpwstr>
      </vt:variant>
      <vt:variant>
        <vt:i4>7667785</vt:i4>
      </vt:variant>
      <vt:variant>
        <vt:i4>86</vt:i4>
      </vt:variant>
      <vt:variant>
        <vt:i4>0</vt:i4>
      </vt:variant>
      <vt:variant>
        <vt:i4>5</vt:i4>
      </vt:variant>
      <vt:variant>
        <vt:lpwstr/>
      </vt:variant>
      <vt:variant>
        <vt:lpwstr>__RefHeading___Toc206651371</vt:lpwstr>
      </vt:variant>
      <vt:variant>
        <vt:i4>7667785</vt:i4>
      </vt:variant>
      <vt:variant>
        <vt:i4>83</vt:i4>
      </vt:variant>
      <vt:variant>
        <vt:i4>0</vt:i4>
      </vt:variant>
      <vt:variant>
        <vt:i4>5</vt:i4>
      </vt:variant>
      <vt:variant>
        <vt:lpwstr/>
      </vt:variant>
      <vt:variant>
        <vt:lpwstr>__RefHeading___Toc206651370</vt:lpwstr>
      </vt:variant>
      <vt:variant>
        <vt:i4>7602249</vt:i4>
      </vt:variant>
      <vt:variant>
        <vt:i4>80</vt:i4>
      </vt:variant>
      <vt:variant>
        <vt:i4>0</vt:i4>
      </vt:variant>
      <vt:variant>
        <vt:i4>5</vt:i4>
      </vt:variant>
      <vt:variant>
        <vt:lpwstr/>
      </vt:variant>
      <vt:variant>
        <vt:lpwstr>__RefHeading___Toc206651369</vt:lpwstr>
      </vt:variant>
      <vt:variant>
        <vt:i4>7602249</vt:i4>
      </vt:variant>
      <vt:variant>
        <vt:i4>77</vt:i4>
      </vt:variant>
      <vt:variant>
        <vt:i4>0</vt:i4>
      </vt:variant>
      <vt:variant>
        <vt:i4>5</vt:i4>
      </vt:variant>
      <vt:variant>
        <vt:lpwstr/>
      </vt:variant>
      <vt:variant>
        <vt:lpwstr>__RefHeading___Toc206651368</vt:lpwstr>
      </vt:variant>
      <vt:variant>
        <vt:i4>7602249</vt:i4>
      </vt:variant>
      <vt:variant>
        <vt:i4>74</vt:i4>
      </vt:variant>
      <vt:variant>
        <vt:i4>0</vt:i4>
      </vt:variant>
      <vt:variant>
        <vt:i4>5</vt:i4>
      </vt:variant>
      <vt:variant>
        <vt:lpwstr/>
      </vt:variant>
      <vt:variant>
        <vt:lpwstr>__RefHeading___Toc206651367</vt:lpwstr>
      </vt:variant>
      <vt:variant>
        <vt:i4>7602249</vt:i4>
      </vt:variant>
      <vt:variant>
        <vt:i4>71</vt:i4>
      </vt:variant>
      <vt:variant>
        <vt:i4>0</vt:i4>
      </vt:variant>
      <vt:variant>
        <vt:i4>5</vt:i4>
      </vt:variant>
      <vt:variant>
        <vt:lpwstr/>
      </vt:variant>
      <vt:variant>
        <vt:lpwstr>__RefHeading___Toc206651366</vt:lpwstr>
      </vt:variant>
      <vt:variant>
        <vt:i4>7602249</vt:i4>
      </vt:variant>
      <vt:variant>
        <vt:i4>68</vt:i4>
      </vt:variant>
      <vt:variant>
        <vt:i4>0</vt:i4>
      </vt:variant>
      <vt:variant>
        <vt:i4>5</vt:i4>
      </vt:variant>
      <vt:variant>
        <vt:lpwstr/>
      </vt:variant>
      <vt:variant>
        <vt:lpwstr>__RefHeading___Toc206651365</vt:lpwstr>
      </vt:variant>
      <vt:variant>
        <vt:i4>7602249</vt:i4>
      </vt:variant>
      <vt:variant>
        <vt:i4>65</vt:i4>
      </vt:variant>
      <vt:variant>
        <vt:i4>0</vt:i4>
      </vt:variant>
      <vt:variant>
        <vt:i4>5</vt:i4>
      </vt:variant>
      <vt:variant>
        <vt:lpwstr/>
      </vt:variant>
      <vt:variant>
        <vt:lpwstr>__RefHeading___Toc206651364</vt:lpwstr>
      </vt:variant>
      <vt:variant>
        <vt:i4>7602249</vt:i4>
      </vt:variant>
      <vt:variant>
        <vt:i4>62</vt:i4>
      </vt:variant>
      <vt:variant>
        <vt:i4>0</vt:i4>
      </vt:variant>
      <vt:variant>
        <vt:i4>5</vt:i4>
      </vt:variant>
      <vt:variant>
        <vt:lpwstr/>
      </vt:variant>
      <vt:variant>
        <vt:lpwstr>__RefHeading___Toc206651363</vt:lpwstr>
      </vt:variant>
      <vt:variant>
        <vt:i4>7602249</vt:i4>
      </vt:variant>
      <vt:variant>
        <vt:i4>59</vt:i4>
      </vt:variant>
      <vt:variant>
        <vt:i4>0</vt:i4>
      </vt:variant>
      <vt:variant>
        <vt:i4>5</vt:i4>
      </vt:variant>
      <vt:variant>
        <vt:lpwstr/>
      </vt:variant>
      <vt:variant>
        <vt:lpwstr>__RefHeading___Toc206651362</vt:lpwstr>
      </vt:variant>
      <vt:variant>
        <vt:i4>7602249</vt:i4>
      </vt:variant>
      <vt:variant>
        <vt:i4>56</vt:i4>
      </vt:variant>
      <vt:variant>
        <vt:i4>0</vt:i4>
      </vt:variant>
      <vt:variant>
        <vt:i4>5</vt:i4>
      </vt:variant>
      <vt:variant>
        <vt:lpwstr/>
      </vt:variant>
      <vt:variant>
        <vt:lpwstr>__RefHeading___Toc206651361</vt:lpwstr>
      </vt:variant>
      <vt:variant>
        <vt:i4>7602249</vt:i4>
      </vt:variant>
      <vt:variant>
        <vt:i4>53</vt:i4>
      </vt:variant>
      <vt:variant>
        <vt:i4>0</vt:i4>
      </vt:variant>
      <vt:variant>
        <vt:i4>5</vt:i4>
      </vt:variant>
      <vt:variant>
        <vt:lpwstr/>
      </vt:variant>
      <vt:variant>
        <vt:lpwstr>__RefHeading___Toc206651360</vt:lpwstr>
      </vt:variant>
      <vt:variant>
        <vt:i4>7798857</vt:i4>
      </vt:variant>
      <vt:variant>
        <vt:i4>50</vt:i4>
      </vt:variant>
      <vt:variant>
        <vt:i4>0</vt:i4>
      </vt:variant>
      <vt:variant>
        <vt:i4>5</vt:i4>
      </vt:variant>
      <vt:variant>
        <vt:lpwstr/>
      </vt:variant>
      <vt:variant>
        <vt:lpwstr>__RefHeading___Toc206651359</vt:lpwstr>
      </vt:variant>
      <vt:variant>
        <vt:i4>7798857</vt:i4>
      </vt:variant>
      <vt:variant>
        <vt:i4>47</vt:i4>
      </vt:variant>
      <vt:variant>
        <vt:i4>0</vt:i4>
      </vt:variant>
      <vt:variant>
        <vt:i4>5</vt:i4>
      </vt:variant>
      <vt:variant>
        <vt:lpwstr/>
      </vt:variant>
      <vt:variant>
        <vt:lpwstr>__RefHeading___Toc206651358</vt:lpwstr>
      </vt:variant>
      <vt:variant>
        <vt:i4>7798857</vt:i4>
      </vt:variant>
      <vt:variant>
        <vt:i4>44</vt:i4>
      </vt:variant>
      <vt:variant>
        <vt:i4>0</vt:i4>
      </vt:variant>
      <vt:variant>
        <vt:i4>5</vt:i4>
      </vt:variant>
      <vt:variant>
        <vt:lpwstr/>
      </vt:variant>
      <vt:variant>
        <vt:lpwstr>__RefHeading___Toc206651357</vt:lpwstr>
      </vt:variant>
      <vt:variant>
        <vt:i4>7798857</vt:i4>
      </vt:variant>
      <vt:variant>
        <vt:i4>41</vt:i4>
      </vt:variant>
      <vt:variant>
        <vt:i4>0</vt:i4>
      </vt:variant>
      <vt:variant>
        <vt:i4>5</vt:i4>
      </vt:variant>
      <vt:variant>
        <vt:lpwstr/>
      </vt:variant>
      <vt:variant>
        <vt:lpwstr>__RefHeading___Toc206651356</vt:lpwstr>
      </vt:variant>
      <vt:variant>
        <vt:i4>7798857</vt:i4>
      </vt:variant>
      <vt:variant>
        <vt:i4>38</vt:i4>
      </vt:variant>
      <vt:variant>
        <vt:i4>0</vt:i4>
      </vt:variant>
      <vt:variant>
        <vt:i4>5</vt:i4>
      </vt:variant>
      <vt:variant>
        <vt:lpwstr/>
      </vt:variant>
      <vt:variant>
        <vt:lpwstr>__RefHeading___Toc206651355</vt:lpwstr>
      </vt:variant>
      <vt:variant>
        <vt:i4>7798857</vt:i4>
      </vt:variant>
      <vt:variant>
        <vt:i4>35</vt:i4>
      </vt:variant>
      <vt:variant>
        <vt:i4>0</vt:i4>
      </vt:variant>
      <vt:variant>
        <vt:i4>5</vt:i4>
      </vt:variant>
      <vt:variant>
        <vt:lpwstr/>
      </vt:variant>
      <vt:variant>
        <vt:lpwstr>__RefHeading___Toc206651354</vt:lpwstr>
      </vt:variant>
      <vt:variant>
        <vt:i4>7798857</vt:i4>
      </vt:variant>
      <vt:variant>
        <vt:i4>32</vt:i4>
      </vt:variant>
      <vt:variant>
        <vt:i4>0</vt:i4>
      </vt:variant>
      <vt:variant>
        <vt:i4>5</vt:i4>
      </vt:variant>
      <vt:variant>
        <vt:lpwstr/>
      </vt:variant>
      <vt:variant>
        <vt:lpwstr>__RefHeading___Toc206651353</vt:lpwstr>
      </vt:variant>
      <vt:variant>
        <vt:i4>7798857</vt:i4>
      </vt:variant>
      <vt:variant>
        <vt:i4>29</vt:i4>
      </vt:variant>
      <vt:variant>
        <vt:i4>0</vt:i4>
      </vt:variant>
      <vt:variant>
        <vt:i4>5</vt:i4>
      </vt:variant>
      <vt:variant>
        <vt:lpwstr/>
      </vt:variant>
      <vt:variant>
        <vt:lpwstr>__RefHeading___Toc206651352</vt:lpwstr>
      </vt:variant>
      <vt:variant>
        <vt:i4>7798857</vt:i4>
      </vt:variant>
      <vt:variant>
        <vt:i4>26</vt:i4>
      </vt:variant>
      <vt:variant>
        <vt:i4>0</vt:i4>
      </vt:variant>
      <vt:variant>
        <vt:i4>5</vt:i4>
      </vt:variant>
      <vt:variant>
        <vt:lpwstr/>
      </vt:variant>
      <vt:variant>
        <vt:lpwstr>__RefHeading___Toc206651351</vt:lpwstr>
      </vt:variant>
      <vt:variant>
        <vt:i4>7798857</vt:i4>
      </vt:variant>
      <vt:variant>
        <vt:i4>23</vt:i4>
      </vt:variant>
      <vt:variant>
        <vt:i4>0</vt:i4>
      </vt:variant>
      <vt:variant>
        <vt:i4>5</vt:i4>
      </vt:variant>
      <vt:variant>
        <vt:lpwstr/>
      </vt:variant>
      <vt:variant>
        <vt:lpwstr>__RefHeading___Toc206651350</vt:lpwstr>
      </vt:variant>
      <vt:variant>
        <vt:i4>7733321</vt:i4>
      </vt:variant>
      <vt:variant>
        <vt:i4>20</vt:i4>
      </vt:variant>
      <vt:variant>
        <vt:i4>0</vt:i4>
      </vt:variant>
      <vt:variant>
        <vt:i4>5</vt:i4>
      </vt:variant>
      <vt:variant>
        <vt:lpwstr/>
      </vt:variant>
      <vt:variant>
        <vt:lpwstr>__RefHeading___Toc206651349</vt:lpwstr>
      </vt:variant>
      <vt:variant>
        <vt:i4>7733321</vt:i4>
      </vt:variant>
      <vt:variant>
        <vt:i4>17</vt:i4>
      </vt:variant>
      <vt:variant>
        <vt:i4>0</vt:i4>
      </vt:variant>
      <vt:variant>
        <vt:i4>5</vt:i4>
      </vt:variant>
      <vt:variant>
        <vt:lpwstr/>
      </vt:variant>
      <vt:variant>
        <vt:lpwstr>__RefHeading___Toc206651348</vt:lpwstr>
      </vt:variant>
      <vt:variant>
        <vt:i4>7733321</vt:i4>
      </vt:variant>
      <vt:variant>
        <vt:i4>14</vt:i4>
      </vt:variant>
      <vt:variant>
        <vt:i4>0</vt:i4>
      </vt:variant>
      <vt:variant>
        <vt:i4>5</vt:i4>
      </vt:variant>
      <vt:variant>
        <vt:lpwstr/>
      </vt:variant>
      <vt:variant>
        <vt:lpwstr>__RefHeading___Toc206651347</vt:lpwstr>
      </vt:variant>
      <vt:variant>
        <vt:i4>7733321</vt:i4>
      </vt:variant>
      <vt:variant>
        <vt:i4>11</vt:i4>
      </vt:variant>
      <vt:variant>
        <vt:i4>0</vt:i4>
      </vt:variant>
      <vt:variant>
        <vt:i4>5</vt:i4>
      </vt:variant>
      <vt:variant>
        <vt:lpwstr/>
      </vt:variant>
      <vt:variant>
        <vt:lpwstr>__RefHeading___Toc206651346</vt:lpwstr>
      </vt:variant>
      <vt:variant>
        <vt:i4>7733321</vt:i4>
      </vt:variant>
      <vt:variant>
        <vt:i4>8</vt:i4>
      </vt:variant>
      <vt:variant>
        <vt:i4>0</vt:i4>
      </vt:variant>
      <vt:variant>
        <vt:i4>5</vt:i4>
      </vt:variant>
      <vt:variant>
        <vt:lpwstr/>
      </vt:variant>
      <vt:variant>
        <vt:lpwstr>__RefHeading___Toc206651345</vt:lpwstr>
      </vt:variant>
      <vt:variant>
        <vt:i4>7733321</vt:i4>
      </vt:variant>
      <vt:variant>
        <vt:i4>5</vt:i4>
      </vt:variant>
      <vt:variant>
        <vt:i4>0</vt:i4>
      </vt:variant>
      <vt:variant>
        <vt:i4>5</vt:i4>
      </vt:variant>
      <vt:variant>
        <vt:lpwstr/>
      </vt:variant>
      <vt:variant>
        <vt:lpwstr>__RefHeading___Toc206651344</vt:lpwstr>
      </vt:variant>
      <vt:variant>
        <vt:i4>7733321</vt:i4>
      </vt:variant>
      <vt:variant>
        <vt:i4>2</vt:i4>
      </vt:variant>
      <vt:variant>
        <vt:i4>0</vt:i4>
      </vt:variant>
      <vt:variant>
        <vt:i4>5</vt:i4>
      </vt:variant>
      <vt:variant>
        <vt:lpwstr/>
      </vt:variant>
      <vt:variant>
        <vt:lpwstr>__RefHeading___Toc206651343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Samodzielny Publiczny Szpital Kliniczny Nr 1</dc:title>
  <dc:subject/>
  <dc:creator>Uzytkownik</dc:creator>
  <cp:keywords/>
  <cp:lastModifiedBy>Paulina Osetek</cp:lastModifiedBy>
  <cp:revision>10</cp:revision>
  <cp:lastPrinted>2026-04-15T08:00:00Z</cp:lastPrinted>
  <dcterms:created xsi:type="dcterms:W3CDTF">2026-04-09T07:03:00Z</dcterms:created>
  <dcterms:modified xsi:type="dcterms:W3CDTF">2026-04-15T08:01:00Z</dcterms:modified>
</cp:coreProperties>
</file>