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7"/>
        <w:gridCol w:w="5029"/>
        <w:gridCol w:w="1911"/>
      </w:tblGrid>
      <w:tr w:rsidR="00654B4F" w:rsidRPr="000C4CFD" w14:paraId="1B5020F0" w14:textId="77777777" w:rsidTr="00654B4F">
        <w:trPr>
          <w:trHeight w:val="1591"/>
        </w:trPr>
        <w:tc>
          <w:tcPr>
            <w:tcW w:w="2127" w:type="dxa"/>
          </w:tcPr>
          <w:p w14:paraId="54CC1A38" w14:textId="3516B68D" w:rsidR="00654B4F" w:rsidRPr="000C4CFD" w:rsidRDefault="00654B4F" w:rsidP="00654B4F">
            <w:pPr>
              <w:tabs>
                <w:tab w:val="center" w:pos="4536"/>
                <w:tab w:val="right" w:pos="9072"/>
              </w:tabs>
              <w:rPr>
                <w:rFonts w:ascii="Garamond" w:hAnsi="Garamond" w:cs="Garamond"/>
                <w:sz w:val="20"/>
                <w:szCs w:val="20"/>
              </w:rPr>
            </w:pPr>
            <w:r w:rsidRPr="000C4CFD">
              <w:rPr>
                <w:noProof/>
                <w:lang w:val="pl-PL"/>
              </w:rPr>
              <w:drawing>
                <wp:anchor distT="0" distB="0" distL="114300" distR="114300" simplePos="0" relativeHeight="251659264" behindDoc="1" locked="0" layoutInCell="1" allowOverlap="1" wp14:anchorId="436621C1" wp14:editId="5AE65AF2">
                  <wp:simplePos x="0" y="0"/>
                  <wp:positionH relativeFrom="column">
                    <wp:posOffset>-10795</wp:posOffset>
                  </wp:positionH>
                  <wp:positionV relativeFrom="paragraph">
                    <wp:posOffset>173355</wp:posOffset>
                  </wp:positionV>
                  <wp:extent cx="1294225" cy="670560"/>
                  <wp:effectExtent l="0" t="0" r="1270" b="0"/>
                  <wp:wrapNone/>
                  <wp:docPr id="327000441"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4225" cy="670560"/>
                          </a:xfrm>
                          <a:prstGeom prst="rect">
                            <a:avLst/>
                          </a:prstGeom>
                          <a:noFill/>
                          <a:ln>
                            <a:noFill/>
                          </a:ln>
                        </pic:spPr>
                      </pic:pic>
                    </a:graphicData>
                  </a:graphic>
                </wp:anchor>
              </w:drawing>
            </w:r>
          </w:p>
        </w:tc>
        <w:tc>
          <w:tcPr>
            <w:tcW w:w="5029" w:type="dxa"/>
            <w:vAlign w:val="center"/>
          </w:tcPr>
          <w:p w14:paraId="77974F3F" w14:textId="0CA5EEF0" w:rsidR="00654B4F" w:rsidRPr="000C4CFD" w:rsidRDefault="00654B4F" w:rsidP="00654B4F">
            <w:pPr>
              <w:tabs>
                <w:tab w:val="center" w:pos="4536"/>
                <w:tab w:val="right" w:pos="9072"/>
              </w:tabs>
              <w:rPr>
                <w:rFonts w:ascii="Garamond" w:hAnsi="Garamond" w:cs="Garamond"/>
                <w:sz w:val="20"/>
                <w:szCs w:val="20"/>
              </w:rPr>
            </w:pPr>
          </w:p>
          <w:p w14:paraId="02C808AB" w14:textId="77777777" w:rsidR="00654B4F" w:rsidRPr="000C4CFD" w:rsidRDefault="00654B4F" w:rsidP="00654B4F">
            <w:pPr>
              <w:tabs>
                <w:tab w:val="center" w:pos="4536"/>
                <w:tab w:val="right" w:pos="9072"/>
              </w:tabs>
              <w:rPr>
                <w:rFonts w:ascii="Garamond" w:hAnsi="Garamond" w:cs="Garamond"/>
                <w:b/>
                <w:bCs/>
                <w:sz w:val="20"/>
                <w:szCs w:val="20"/>
              </w:rPr>
            </w:pPr>
            <w:r w:rsidRPr="000C4CFD">
              <w:rPr>
                <w:rFonts w:ascii="Garamond" w:hAnsi="Garamond"/>
                <w:b/>
                <w:sz w:val="20"/>
              </w:rPr>
              <w:t>PUBLIC PROCUREMENT DEPARTMENT</w:t>
            </w:r>
          </w:p>
          <w:p w14:paraId="4F01476F" w14:textId="77777777" w:rsidR="00654B4F" w:rsidRPr="000C4CFD" w:rsidRDefault="00654B4F" w:rsidP="00654B4F">
            <w:pPr>
              <w:tabs>
                <w:tab w:val="center" w:pos="4536"/>
                <w:tab w:val="right" w:pos="9072"/>
              </w:tabs>
              <w:rPr>
                <w:rFonts w:ascii="Garamond" w:hAnsi="Garamond" w:cs="Garamond"/>
                <w:b/>
                <w:bCs/>
                <w:sz w:val="20"/>
                <w:szCs w:val="20"/>
              </w:rPr>
            </w:pPr>
            <w:r w:rsidRPr="000C4CFD">
              <w:rPr>
                <w:rFonts w:ascii="Garamond" w:hAnsi="Garamond"/>
                <w:b/>
                <w:sz w:val="20"/>
              </w:rPr>
              <w:t>JAGIELLONIAN UNIVERSITY</w:t>
            </w:r>
          </w:p>
          <w:p w14:paraId="7F1E59D2" w14:textId="77777777" w:rsidR="00654B4F" w:rsidRPr="000C4CFD" w:rsidRDefault="00654B4F" w:rsidP="00654B4F">
            <w:pPr>
              <w:tabs>
                <w:tab w:val="center" w:pos="4536"/>
                <w:tab w:val="right" w:pos="9072"/>
              </w:tabs>
              <w:rPr>
                <w:rFonts w:ascii="Garamond" w:hAnsi="Garamond" w:cs="Garamond"/>
                <w:b/>
                <w:bCs/>
                <w:sz w:val="20"/>
                <w:szCs w:val="20"/>
              </w:rPr>
            </w:pPr>
            <w:proofErr w:type="spellStart"/>
            <w:r w:rsidRPr="000C4CFD">
              <w:rPr>
                <w:rFonts w:ascii="Garamond" w:hAnsi="Garamond"/>
                <w:sz w:val="20"/>
              </w:rPr>
              <w:t>ul</w:t>
            </w:r>
            <w:proofErr w:type="spellEnd"/>
            <w:r w:rsidRPr="000C4CFD">
              <w:rPr>
                <w:rFonts w:ascii="Garamond" w:hAnsi="Garamond"/>
                <w:sz w:val="20"/>
              </w:rPr>
              <w:t xml:space="preserve">. </w:t>
            </w:r>
            <w:proofErr w:type="spellStart"/>
            <w:r w:rsidRPr="000C4CFD">
              <w:rPr>
                <w:rFonts w:ascii="Garamond" w:hAnsi="Garamond"/>
                <w:sz w:val="20"/>
              </w:rPr>
              <w:t>Straszewskiego</w:t>
            </w:r>
            <w:proofErr w:type="spellEnd"/>
            <w:r w:rsidRPr="000C4CFD">
              <w:rPr>
                <w:rFonts w:ascii="Garamond" w:hAnsi="Garamond"/>
                <w:sz w:val="20"/>
              </w:rPr>
              <w:t xml:space="preserve"> 25/3 </w:t>
            </w:r>
            <w:proofErr w:type="spellStart"/>
            <w:r w:rsidRPr="000C4CFD">
              <w:rPr>
                <w:rFonts w:ascii="Garamond" w:hAnsi="Garamond"/>
                <w:sz w:val="20"/>
              </w:rPr>
              <w:t>i</w:t>
            </w:r>
            <w:proofErr w:type="spellEnd"/>
            <w:r w:rsidRPr="000C4CFD">
              <w:rPr>
                <w:rFonts w:ascii="Garamond" w:hAnsi="Garamond"/>
                <w:sz w:val="20"/>
              </w:rPr>
              <w:t xml:space="preserve"> 4, 31-113 Kraków</w:t>
            </w:r>
          </w:p>
          <w:p w14:paraId="4A68BEBB" w14:textId="77777777" w:rsidR="00654B4F" w:rsidRPr="000C4CFD" w:rsidRDefault="00654B4F" w:rsidP="00654B4F">
            <w:pPr>
              <w:tabs>
                <w:tab w:val="center" w:pos="4536"/>
                <w:tab w:val="right" w:pos="9072"/>
              </w:tabs>
              <w:rPr>
                <w:rFonts w:ascii="Garamond" w:hAnsi="Garamond" w:cs="Garamond"/>
                <w:sz w:val="20"/>
                <w:szCs w:val="20"/>
              </w:rPr>
            </w:pPr>
            <w:r w:rsidRPr="000C4CFD">
              <w:rPr>
                <w:rFonts w:ascii="Garamond" w:hAnsi="Garamond"/>
                <w:b/>
                <w:sz w:val="20"/>
              </w:rPr>
              <w:t>tel.</w:t>
            </w:r>
            <w:r w:rsidRPr="000C4CFD">
              <w:rPr>
                <w:rFonts w:ascii="Garamond" w:hAnsi="Garamond"/>
                <w:sz w:val="20"/>
              </w:rPr>
              <w:t xml:space="preserve"> +4812-663-39-03</w:t>
            </w:r>
          </w:p>
          <w:p w14:paraId="2F69E613" w14:textId="77777777" w:rsidR="00654B4F" w:rsidRPr="000C4CFD" w:rsidRDefault="00654B4F" w:rsidP="00654B4F">
            <w:pPr>
              <w:tabs>
                <w:tab w:val="center" w:pos="4536"/>
                <w:tab w:val="right" w:pos="9072"/>
              </w:tabs>
              <w:rPr>
                <w:rFonts w:ascii="Garamond" w:hAnsi="Garamond" w:cs="Garamond"/>
                <w:b/>
                <w:bCs/>
                <w:sz w:val="20"/>
                <w:szCs w:val="20"/>
              </w:rPr>
            </w:pPr>
            <w:r w:rsidRPr="000C4CFD">
              <w:rPr>
                <w:rFonts w:ascii="Garamond" w:hAnsi="Garamond"/>
                <w:b/>
                <w:sz w:val="20"/>
              </w:rPr>
              <w:t xml:space="preserve">e-mail: </w:t>
            </w:r>
            <w:hyperlink r:id="rId12" w:history="1">
              <w:r w:rsidRPr="000C4CFD">
                <w:rPr>
                  <w:rFonts w:ascii="Garamond" w:hAnsi="Garamond"/>
                  <w:b/>
                  <w:color w:val="0000FF"/>
                  <w:sz w:val="20"/>
                  <w:u w:val="single"/>
                </w:rPr>
                <w:t>bzp@uj.edu.pl</w:t>
              </w:r>
            </w:hyperlink>
          </w:p>
          <w:p w14:paraId="0CAC2E16" w14:textId="77777777" w:rsidR="00654B4F" w:rsidRPr="000C4CFD" w:rsidRDefault="00654B4F" w:rsidP="00654B4F">
            <w:pPr>
              <w:tabs>
                <w:tab w:val="center" w:pos="4536"/>
                <w:tab w:val="right" w:pos="9072"/>
              </w:tabs>
              <w:rPr>
                <w:rFonts w:ascii="Garamond" w:hAnsi="Garamond" w:cs="Garamond"/>
                <w:b/>
                <w:bCs/>
                <w:sz w:val="20"/>
                <w:szCs w:val="20"/>
              </w:rPr>
            </w:pPr>
            <w:hyperlink r:id="rId13" w:history="1">
              <w:r w:rsidRPr="000C4CFD">
                <w:rPr>
                  <w:rFonts w:ascii="Garamond" w:hAnsi="Garamond"/>
                  <w:b/>
                  <w:color w:val="0000FF"/>
                  <w:sz w:val="20"/>
                  <w:u w:val="single"/>
                </w:rPr>
                <w:t>https://www.uj.edu.pl</w:t>
              </w:r>
            </w:hyperlink>
            <w:r w:rsidRPr="000C4CFD">
              <w:rPr>
                <w:rFonts w:ascii="Garamond" w:hAnsi="Garamond"/>
                <w:b/>
                <w:sz w:val="20"/>
              </w:rPr>
              <w:t xml:space="preserve"> ; </w:t>
            </w:r>
            <w:hyperlink r:id="rId14" w:history="1">
              <w:r w:rsidRPr="000C4CFD">
                <w:rPr>
                  <w:rFonts w:ascii="Garamond" w:hAnsi="Garamond"/>
                  <w:b/>
                  <w:color w:val="0000FF"/>
                  <w:sz w:val="20"/>
                  <w:u w:val="single"/>
                </w:rPr>
                <w:t>https://przetargi.uj.edu.pl</w:t>
              </w:r>
            </w:hyperlink>
          </w:p>
          <w:p w14:paraId="4470CAE6" w14:textId="77777777" w:rsidR="00654B4F" w:rsidRPr="000C4CFD" w:rsidRDefault="00654B4F" w:rsidP="00654B4F">
            <w:pPr>
              <w:tabs>
                <w:tab w:val="center" w:pos="4536"/>
                <w:tab w:val="right" w:pos="9072"/>
              </w:tabs>
              <w:rPr>
                <w:rFonts w:ascii="Garamond" w:hAnsi="Garamond" w:cs="Garamond"/>
                <w:sz w:val="20"/>
                <w:szCs w:val="20"/>
              </w:rPr>
            </w:pPr>
          </w:p>
        </w:tc>
        <w:tc>
          <w:tcPr>
            <w:tcW w:w="1911" w:type="dxa"/>
          </w:tcPr>
          <w:p w14:paraId="3624A948" w14:textId="77777777" w:rsidR="00654B4F" w:rsidRPr="000C4CFD" w:rsidRDefault="00654B4F" w:rsidP="00654B4F">
            <w:pPr>
              <w:tabs>
                <w:tab w:val="center" w:pos="4536"/>
                <w:tab w:val="right" w:pos="9072"/>
              </w:tabs>
              <w:rPr>
                <w:rFonts w:cs="Arial"/>
              </w:rPr>
            </w:pPr>
          </w:p>
          <w:p w14:paraId="377EECD3" w14:textId="77777777" w:rsidR="00654B4F" w:rsidRPr="000C4CFD" w:rsidRDefault="00654B4F" w:rsidP="00654B4F">
            <w:pPr>
              <w:tabs>
                <w:tab w:val="center" w:pos="4536"/>
                <w:tab w:val="right" w:pos="9072"/>
              </w:tabs>
              <w:rPr>
                <w:rFonts w:cs="Arial"/>
              </w:rPr>
            </w:pPr>
            <w:r w:rsidRPr="000C4CFD">
              <w:rPr>
                <w:b/>
                <w:noProof/>
                <w:lang w:val="pl-PL"/>
              </w:rPr>
              <w:drawing>
                <wp:inline distT="0" distB="0" distL="0" distR="0" wp14:anchorId="56CCED23" wp14:editId="0EB24843">
                  <wp:extent cx="784860" cy="881624"/>
                  <wp:effectExtent l="0" t="0" r="0" b="0"/>
                  <wp:docPr id="2" name="Obraz 2" descr="Obraz zawierający symbol, clipart, biał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clipart, biały, logo&#10;&#10;Opis wygenerowany automatyczni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6969" cy="895226"/>
                          </a:xfrm>
                          <a:prstGeom prst="rect">
                            <a:avLst/>
                          </a:prstGeom>
                          <a:noFill/>
                          <a:ln>
                            <a:noFill/>
                          </a:ln>
                        </pic:spPr>
                      </pic:pic>
                    </a:graphicData>
                  </a:graphic>
                </wp:inline>
              </w:drawing>
            </w:r>
          </w:p>
        </w:tc>
      </w:tr>
    </w:tbl>
    <w:p w14:paraId="2CD369AE" w14:textId="18DDC631" w:rsidR="003062F4" w:rsidRPr="000C4CFD" w:rsidRDefault="003062F4" w:rsidP="00CE143F">
      <w:pPr>
        <w:widowControl/>
        <w:suppressAutoHyphens w:val="0"/>
        <w:jc w:val="right"/>
        <w:outlineLvl w:val="0"/>
        <w:rPr>
          <w:b/>
          <w:bCs/>
          <w:sz w:val="22"/>
          <w:szCs w:val="22"/>
          <w:u w:val="single"/>
        </w:rPr>
      </w:pPr>
    </w:p>
    <w:p w14:paraId="317F8F0D" w14:textId="206592A2" w:rsidR="00612E3C" w:rsidRPr="000C4CFD" w:rsidRDefault="00612E3C" w:rsidP="00612E3C">
      <w:pPr>
        <w:widowControl/>
        <w:suppressAutoHyphens w:val="0"/>
        <w:ind w:left="360"/>
        <w:jc w:val="right"/>
        <w:outlineLvl w:val="0"/>
        <w:rPr>
          <w:sz w:val="22"/>
          <w:szCs w:val="22"/>
        </w:rPr>
      </w:pPr>
      <w:r w:rsidRPr="000C4CFD">
        <w:rPr>
          <w:sz w:val="22"/>
        </w:rPr>
        <w:t>Kraków,</w:t>
      </w:r>
      <w:r w:rsidR="0054243D">
        <w:rPr>
          <w:sz w:val="22"/>
        </w:rPr>
        <w:t xml:space="preserve"> 13.04.2026 r.</w:t>
      </w:r>
    </w:p>
    <w:p w14:paraId="713C5F9B" w14:textId="77777777" w:rsidR="00612E3C" w:rsidRPr="000C4CFD" w:rsidRDefault="00612E3C" w:rsidP="00612E3C">
      <w:pPr>
        <w:widowControl/>
        <w:suppressAutoHyphens w:val="0"/>
        <w:ind w:left="360"/>
        <w:jc w:val="right"/>
        <w:outlineLvl w:val="0"/>
        <w:rPr>
          <w:b/>
          <w:bCs/>
          <w:sz w:val="22"/>
          <w:szCs w:val="22"/>
          <w:u w:val="single"/>
        </w:rPr>
      </w:pPr>
    </w:p>
    <w:p w14:paraId="73682772" w14:textId="13B8EE48" w:rsidR="00062B40" w:rsidRPr="000C4CFD" w:rsidRDefault="00C92005" w:rsidP="00892F3E">
      <w:pPr>
        <w:widowControl/>
        <w:suppressAutoHyphens w:val="0"/>
        <w:outlineLvl w:val="0"/>
        <w:rPr>
          <w:b/>
          <w:bCs/>
          <w:sz w:val="22"/>
          <w:szCs w:val="22"/>
          <w:u w:val="single"/>
        </w:rPr>
      </w:pPr>
      <w:r w:rsidRPr="000C4CFD">
        <w:rPr>
          <w:b/>
          <w:sz w:val="22"/>
          <w:u w:val="single"/>
        </w:rPr>
        <w:t>INVITATION TO TENDER</w:t>
      </w:r>
    </w:p>
    <w:p w14:paraId="7DBE47A8" w14:textId="3BCB3468" w:rsidR="00062B40" w:rsidRPr="000C4CFD" w:rsidRDefault="00062B40" w:rsidP="00892F3E">
      <w:pPr>
        <w:widowControl/>
        <w:suppressAutoHyphens w:val="0"/>
        <w:rPr>
          <w:b/>
          <w:bCs/>
          <w:sz w:val="22"/>
          <w:szCs w:val="22"/>
          <w:u w:val="single"/>
        </w:rPr>
      </w:pPr>
      <w:r w:rsidRPr="000C4CFD">
        <w:rPr>
          <w:b/>
          <w:sz w:val="22"/>
          <w:u w:val="single"/>
        </w:rPr>
        <w:t>hereinafter referred to as “</w:t>
      </w:r>
      <w:r w:rsidRPr="000C4CFD">
        <w:rPr>
          <w:b/>
          <w:bCs/>
          <w:sz w:val="22"/>
          <w:u w:val="single"/>
        </w:rPr>
        <w:t>Invitation</w:t>
      </w:r>
      <w:r w:rsidRPr="000C4CFD">
        <w:rPr>
          <w:b/>
          <w:sz w:val="22"/>
          <w:u w:val="single"/>
        </w:rPr>
        <w:t>”,</w:t>
      </w:r>
    </w:p>
    <w:p w14:paraId="07CFF2FE" w14:textId="77777777" w:rsidR="00991F90" w:rsidRPr="000C4CFD" w:rsidRDefault="00991F90" w:rsidP="00062B40">
      <w:pPr>
        <w:widowControl/>
        <w:suppressAutoHyphens w:val="0"/>
        <w:ind w:left="360"/>
        <w:rPr>
          <w:b/>
          <w:bCs/>
          <w:sz w:val="22"/>
          <w:szCs w:val="22"/>
          <w:u w:val="single"/>
        </w:rPr>
      </w:pPr>
    </w:p>
    <w:p w14:paraId="4FA9B099" w14:textId="77777777" w:rsidR="00991F90" w:rsidRPr="000C4CFD" w:rsidRDefault="00991F90" w:rsidP="00991F90">
      <w:pPr>
        <w:widowControl/>
        <w:suppressAutoHyphens w:val="0"/>
        <w:jc w:val="both"/>
        <w:rPr>
          <w:b/>
          <w:bCs/>
          <w:sz w:val="22"/>
          <w:szCs w:val="22"/>
        </w:rPr>
      </w:pPr>
      <w:r w:rsidRPr="000C4CFD">
        <w:rPr>
          <w:b/>
          <w:sz w:val="22"/>
        </w:rPr>
        <w:t>Chapter I – Name (business name) and address of the Contracting Authority</w:t>
      </w:r>
    </w:p>
    <w:p w14:paraId="22A70592" w14:textId="38EF13A1" w:rsidR="00BE2B6D" w:rsidRPr="000C4CFD" w:rsidRDefault="00105834" w:rsidP="00BE2B6D">
      <w:pPr>
        <w:pStyle w:val="Akapitzlist"/>
        <w:widowControl/>
        <w:numPr>
          <w:ilvl w:val="0"/>
          <w:numId w:val="1"/>
        </w:numPr>
        <w:suppressAutoHyphens w:val="0"/>
        <w:jc w:val="both"/>
        <w:rPr>
          <w:bCs/>
          <w:sz w:val="22"/>
          <w:szCs w:val="22"/>
        </w:rPr>
      </w:pPr>
      <w:proofErr w:type="spellStart"/>
      <w:r w:rsidRPr="000C4CFD">
        <w:rPr>
          <w:sz w:val="22"/>
        </w:rPr>
        <w:t>Uniwersytet</w:t>
      </w:r>
      <w:proofErr w:type="spellEnd"/>
      <w:r w:rsidRPr="000C4CFD">
        <w:rPr>
          <w:sz w:val="22"/>
        </w:rPr>
        <w:t xml:space="preserve"> </w:t>
      </w:r>
      <w:proofErr w:type="spellStart"/>
      <w:r w:rsidRPr="000C4CFD">
        <w:rPr>
          <w:sz w:val="22"/>
        </w:rPr>
        <w:t>Jagielloński</w:t>
      </w:r>
      <w:proofErr w:type="spellEnd"/>
      <w:r w:rsidRPr="000C4CFD">
        <w:rPr>
          <w:sz w:val="22"/>
        </w:rPr>
        <w:t xml:space="preserve">, </w:t>
      </w:r>
      <w:proofErr w:type="spellStart"/>
      <w:r w:rsidRPr="000C4CFD">
        <w:rPr>
          <w:sz w:val="22"/>
        </w:rPr>
        <w:t>ul</w:t>
      </w:r>
      <w:proofErr w:type="spellEnd"/>
      <w:r w:rsidRPr="000C4CFD">
        <w:rPr>
          <w:sz w:val="22"/>
        </w:rPr>
        <w:t xml:space="preserve">. </w:t>
      </w:r>
      <w:proofErr w:type="spellStart"/>
      <w:r w:rsidRPr="000C4CFD">
        <w:rPr>
          <w:sz w:val="22"/>
        </w:rPr>
        <w:t>Gołębia</w:t>
      </w:r>
      <w:proofErr w:type="spellEnd"/>
      <w:r w:rsidRPr="000C4CFD">
        <w:rPr>
          <w:sz w:val="22"/>
        </w:rPr>
        <w:t xml:space="preserve"> 24, 31-007 Kraków.</w:t>
      </w:r>
    </w:p>
    <w:p w14:paraId="7A0E0FCB" w14:textId="7E0E6BD7" w:rsidR="003E4DF2" w:rsidRPr="000C4CFD" w:rsidRDefault="00105834" w:rsidP="003E4DF2">
      <w:pPr>
        <w:numPr>
          <w:ilvl w:val="0"/>
          <w:numId w:val="1"/>
        </w:numPr>
        <w:contextualSpacing/>
        <w:jc w:val="both"/>
        <w:rPr>
          <w:bCs/>
          <w:sz w:val="22"/>
          <w:szCs w:val="22"/>
          <w:u w:val="single"/>
        </w:rPr>
      </w:pPr>
      <w:r w:rsidRPr="000C4CFD">
        <w:rPr>
          <w:sz w:val="22"/>
          <w:u w:val="single"/>
        </w:rPr>
        <w:t>Unit managing the case:</w:t>
      </w:r>
    </w:p>
    <w:p w14:paraId="0880CF98" w14:textId="20A20F52" w:rsidR="003E4DF2" w:rsidRPr="000C4CFD" w:rsidRDefault="002740B3" w:rsidP="000716ED">
      <w:pPr>
        <w:pStyle w:val="Akapitzlist"/>
        <w:widowControl/>
        <w:numPr>
          <w:ilvl w:val="1"/>
          <w:numId w:val="26"/>
        </w:numPr>
        <w:suppressAutoHyphens w:val="0"/>
        <w:ind w:left="1276" w:hanging="567"/>
        <w:jc w:val="both"/>
        <w:rPr>
          <w:bCs/>
          <w:sz w:val="22"/>
          <w:szCs w:val="22"/>
        </w:rPr>
      </w:pPr>
      <w:r w:rsidRPr="000C4CFD">
        <w:rPr>
          <w:sz w:val="22"/>
        </w:rPr>
        <w:t xml:space="preserve">Public Procurement Department - </w:t>
      </w:r>
      <w:proofErr w:type="spellStart"/>
      <w:r w:rsidRPr="000C4CFD">
        <w:rPr>
          <w:sz w:val="22"/>
        </w:rPr>
        <w:t>Dział</w:t>
      </w:r>
      <w:proofErr w:type="spellEnd"/>
      <w:r w:rsidRPr="000C4CFD">
        <w:rPr>
          <w:sz w:val="22"/>
        </w:rPr>
        <w:t xml:space="preserve"> Zamówień </w:t>
      </w:r>
      <w:proofErr w:type="spellStart"/>
      <w:r w:rsidRPr="000C4CFD">
        <w:rPr>
          <w:sz w:val="22"/>
        </w:rPr>
        <w:t>Publicznych</w:t>
      </w:r>
      <w:proofErr w:type="spellEnd"/>
      <w:r w:rsidRPr="000C4CFD">
        <w:rPr>
          <w:sz w:val="22"/>
        </w:rPr>
        <w:t xml:space="preserve">, </w:t>
      </w:r>
      <w:proofErr w:type="spellStart"/>
      <w:r w:rsidRPr="000C4CFD">
        <w:rPr>
          <w:sz w:val="22"/>
        </w:rPr>
        <w:t>ul</w:t>
      </w:r>
      <w:proofErr w:type="spellEnd"/>
      <w:r w:rsidRPr="000C4CFD">
        <w:rPr>
          <w:sz w:val="22"/>
        </w:rPr>
        <w:t xml:space="preserve">. </w:t>
      </w:r>
      <w:proofErr w:type="spellStart"/>
      <w:r w:rsidRPr="000C4CFD">
        <w:rPr>
          <w:sz w:val="22"/>
        </w:rPr>
        <w:t>Straszewskiego</w:t>
      </w:r>
      <w:proofErr w:type="spellEnd"/>
      <w:r w:rsidRPr="000C4CFD">
        <w:rPr>
          <w:sz w:val="22"/>
        </w:rPr>
        <w:t xml:space="preserve"> 25/3 </w:t>
      </w:r>
      <w:proofErr w:type="spellStart"/>
      <w:r w:rsidRPr="000C4CFD">
        <w:rPr>
          <w:sz w:val="22"/>
        </w:rPr>
        <w:t>i</w:t>
      </w:r>
      <w:proofErr w:type="spellEnd"/>
      <w:r w:rsidRPr="000C4CFD">
        <w:rPr>
          <w:sz w:val="22"/>
        </w:rPr>
        <w:t xml:space="preserve"> 4, 31-113 Kraków, tel.: +4812 </w:t>
      </w:r>
      <w:proofErr w:type="gramStart"/>
      <w:r w:rsidRPr="000C4CFD">
        <w:rPr>
          <w:sz w:val="22"/>
        </w:rPr>
        <w:t>663-39-03;</w:t>
      </w:r>
      <w:proofErr w:type="gramEnd"/>
    </w:p>
    <w:p w14:paraId="04326F85" w14:textId="044DEC61" w:rsidR="002740B3" w:rsidRPr="000C4CFD" w:rsidRDefault="009C56BD" w:rsidP="002740B3">
      <w:pPr>
        <w:pStyle w:val="Akapitzlist"/>
        <w:widowControl/>
        <w:suppressAutoHyphens w:val="0"/>
        <w:ind w:left="1276"/>
        <w:jc w:val="both"/>
        <w:rPr>
          <w:bCs/>
          <w:sz w:val="22"/>
          <w:szCs w:val="22"/>
        </w:rPr>
      </w:pPr>
      <w:r w:rsidRPr="000C4CFD">
        <w:rPr>
          <w:sz w:val="22"/>
        </w:rPr>
        <w:t xml:space="preserve">office hours: Monday-Friday; 7:30 AM to 3:30 PM; excluding public </w:t>
      </w:r>
      <w:proofErr w:type="gramStart"/>
      <w:r w:rsidRPr="000C4CFD">
        <w:rPr>
          <w:sz w:val="22"/>
        </w:rPr>
        <w:t>holidays;</w:t>
      </w:r>
      <w:proofErr w:type="gramEnd"/>
    </w:p>
    <w:p w14:paraId="2133C0E1" w14:textId="165DE001" w:rsidR="00362322" w:rsidRPr="000C4CFD" w:rsidRDefault="00362322" w:rsidP="000716ED">
      <w:pPr>
        <w:pStyle w:val="Akapitzlist"/>
        <w:widowControl/>
        <w:numPr>
          <w:ilvl w:val="1"/>
          <w:numId w:val="26"/>
        </w:numPr>
        <w:suppressAutoHyphens w:val="0"/>
        <w:ind w:left="1276" w:hanging="567"/>
        <w:jc w:val="both"/>
        <w:rPr>
          <w:bCs/>
          <w:sz w:val="22"/>
          <w:szCs w:val="22"/>
        </w:rPr>
      </w:pPr>
      <w:r w:rsidRPr="000C4CFD">
        <w:rPr>
          <w:sz w:val="22"/>
        </w:rPr>
        <w:t xml:space="preserve">address of the website for the proceedings, where amendments and clarifications to the content of the Invitation to Tender and other contract documents directly related to the proceedings will be published: </w:t>
      </w:r>
      <w:hyperlink r:id="rId16" w:history="1">
        <w:r w:rsidRPr="000C4CFD">
          <w:rPr>
            <w:rStyle w:val="Hipercze"/>
            <w:sz w:val="22"/>
          </w:rPr>
          <w:t>https://www.uj.edu.pl</w:t>
        </w:r>
      </w:hyperlink>
      <w:r w:rsidRPr="000C4CFD">
        <w:rPr>
          <w:sz w:val="22"/>
        </w:rPr>
        <w:t xml:space="preserve">; </w:t>
      </w:r>
      <w:hyperlink r:id="rId17" w:history="1">
        <w:r w:rsidRPr="000C4CFD">
          <w:rPr>
            <w:rStyle w:val="Hipercze"/>
            <w:sz w:val="22"/>
          </w:rPr>
          <w:t>https://przetargi.uj.edu.pl</w:t>
        </w:r>
      </w:hyperlink>
    </w:p>
    <w:p w14:paraId="7E355A36" w14:textId="329B65CC" w:rsidR="00E7209F" w:rsidRPr="000C4CFD" w:rsidRDefault="00E7209F" w:rsidP="00811B90">
      <w:pPr>
        <w:widowControl/>
        <w:suppressAutoHyphens w:val="0"/>
        <w:jc w:val="both"/>
        <w:rPr>
          <w:b/>
          <w:bCs/>
          <w:sz w:val="22"/>
          <w:szCs w:val="22"/>
        </w:rPr>
      </w:pPr>
    </w:p>
    <w:p w14:paraId="6B7381EC" w14:textId="77777777" w:rsidR="00991F90" w:rsidRPr="000C4CFD" w:rsidRDefault="00991F90" w:rsidP="00991F90">
      <w:pPr>
        <w:widowControl/>
        <w:suppressAutoHyphens w:val="0"/>
        <w:jc w:val="both"/>
        <w:rPr>
          <w:b/>
          <w:bCs/>
          <w:sz w:val="22"/>
          <w:szCs w:val="22"/>
        </w:rPr>
      </w:pPr>
      <w:r w:rsidRPr="000C4CFD">
        <w:rPr>
          <w:b/>
          <w:sz w:val="22"/>
        </w:rPr>
        <w:t>Chapter II – Award mode</w:t>
      </w:r>
    </w:p>
    <w:p w14:paraId="494C3325" w14:textId="5005A699" w:rsidR="006467F2" w:rsidRPr="000C4CFD" w:rsidRDefault="008E4EC1" w:rsidP="001B6EF5">
      <w:pPr>
        <w:pStyle w:val="Akapitzlist"/>
        <w:widowControl/>
        <w:numPr>
          <w:ilvl w:val="0"/>
          <w:numId w:val="2"/>
        </w:numPr>
        <w:suppressAutoHyphens w:val="0"/>
        <w:jc w:val="both"/>
        <w:rPr>
          <w:bCs/>
          <w:sz w:val="22"/>
          <w:szCs w:val="22"/>
        </w:rPr>
      </w:pPr>
      <w:r w:rsidRPr="000C4CFD">
        <w:rPr>
          <w:sz w:val="22"/>
        </w:rPr>
        <w:t>The procedure for the award of a contract in the field of science is conducted by means of the procedure for the publication of an invitation to tender pursuant to Article 11(5)(1) of the Act of 11 September 2019 - Public Procurement Law (consolidated text, Journal of Laws of 2024, item 1320 as amended), hereinafter called the “PPL Act”, and the Act of 23 April 1964 on the Civil Code (consolidated text, Journal of Laws of 202</w:t>
      </w:r>
      <w:r w:rsidR="002D7323" w:rsidRPr="000C4CFD">
        <w:rPr>
          <w:sz w:val="22"/>
        </w:rPr>
        <w:t>5</w:t>
      </w:r>
      <w:r w:rsidRPr="000C4CFD">
        <w:rPr>
          <w:sz w:val="22"/>
        </w:rPr>
        <w:t xml:space="preserve"> item 10</w:t>
      </w:r>
      <w:r w:rsidR="002D7323" w:rsidRPr="000C4CFD">
        <w:rPr>
          <w:sz w:val="22"/>
        </w:rPr>
        <w:t>7</w:t>
      </w:r>
      <w:r w:rsidRPr="000C4CFD">
        <w:rPr>
          <w:sz w:val="22"/>
        </w:rPr>
        <w:t>1 as amended).</w:t>
      </w:r>
    </w:p>
    <w:p w14:paraId="0B52E863" w14:textId="441753B6" w:rsidR="00970CA4" w:rsidRPr="000C4CFD" w:rsidRDefault="00970CA4" w:rsidP="006467F2">
      <w:pPr>
        <w:pStyle w:val="Akapitzlist"/>
        <w:widowControl/>
        <w:numPr>
          <w:ilvl w:val="0"/>
          <w:numId w:val="2"/>
        </w:numPr>
        <w:suppressAutoHyphens w:val="0"/>
        <w:jc w:val="both"/>
        <w:rPr>
          <w:bCs/>
          <w:sz w:val="22"/>
          <w:szCs w:val="22"/>
        </w:rPr>
      </w:pPr>
      <w:r w:rsidRPr="000C4CFD">
        <w:rPr>
          <w:sz w:val="22"/>
        </w:rPr>
        <w:t xml:space="preserve">The provisions set out in this Invitation shall apply to the actions taken by the contracting party, hereinafter referred to as the “Contracting Authority”, and the interested party, hereinafter referred to as the “Contractor”, in the procurement procedure. </w:t>
      </w:r>
    </w:p>
    <w:p w14:paraId="797EAEAE" w14:textId="77777777" w:rsidR="002C2B13" w:rsidRPr="000C4CFD" w:rsidRDefault="002C2B13" w:rsidP="00991F90">
      <w:pPr>
        <w:widowControl/>
        <w:suppressAutoHyphens w:val="0"/>
        <w:jc w:val="both"/>
        <w:rPr>
          <w:b/>
          <w:bCs/>
          <w:sz w:val="22"/>
          <w:szCs w:val="22"/>
        </w:rPr>
      </w:pPr>
    </w:p>
    <w:p w14:paraId="3DCBB717" w14:textId="0964C24D" w:rsidR="00991F90" w:rsidRPr="000C4CFD" w:rsidRDefault="00991F90" w:rsidP="00991F90">
      <w:pPr>
        <w:widowControl/>
        <w:suppressAutoHyphens w:val="0"/>
        <w:jc w:val="both"/>
        <w:rPr>
          <w:b/>
          <w:bCs/>
          <w:sz w:val="22"/>
          <w:szCs w:val="22"/>
        </w:rPr>
      </w:pPr>
      <w:r w:rsidRPr="000C4CFD">
        <w:rPr>
          <w:b/>
          <w:sz w:val="22"/>
        </w:rPr>
        <w:t>Chapter III – Description of the subject of the contract</w:t>
      </w:r>
    </w:p>
    <w:p w14:paraId="5422E96D" w14:textId="4E38308A" w:rsidR="00654B4F" w:rsidRPr="000C4CFD" w:rsidRDefault="00654B4F" w:rsidP="000716ED">
      <w:pPr>
        <w:pStyle w:val="Akapitzlist"/>
        <w:widowControl/>
        <w:numPr>
          <w:ilvl w:val="0"/>
          <w:numId w:val="46"/>
        </w:numPr>
        <w:suppressAutoHyphens w:val="0"/>
        <w:spacing w:after="100" w:afterAutospacing="1"/>
        <w:jc w:val="both"/>
        <w:rPr>
          <w:sz w:val="22"/>
          <w:szCs w:val="21"/>
        </w:rPr>
      </w:pPr>
      <w:r w:rsidRPr="000C4CFD">
        <w:rPr>
          <w:sz w:val="22"/>
          <w:szCs w:val="21"/>
        </w:rPr>
        <w:t xml:space="preserve">The subject of the procedure and the contract is purchase and delivery of a 2D material transfer station for the Faculty of Physics, Astronomy and Applied Computer Science of the Jagiellonian University, located at Prof. Stanisława </w:t>
      </w:r>
      <w:proofErr w:type="spellStart"/>
      <w:r w:rsidRPr="000C4CFD">
        <w:rPr>
          <w:sz w:val="22"/>
          <w:szCs w:val="21"/>
        </w:rPr>
        <w:t>Łojasiewicza</w:t>
      </w:r>
      <w:proofErr w:type="spellEnd"/>
      <w:r w:rsidRPr="000C4CFD">
        <w:rPr>
          <w:sz w:val="22"/>
          <w:szCs w:val="21"/>
        </w:rPr>
        <w:t xml:space="preserve"> Street in Kraków (postcode: 30</w:t>
      </w:r>
      <w:r w:rsidRPr="000C4CFD">
        <w:rPr>
          <w:sz w:val="22"/>
          <w:szCs w:val="21"/>
        </w:rPr>
        <w:noBreakHyphen/>
        <w:t>348).</w:t>
      </w:r>
    </w:p>
    <w:p w14:paraId="32E29C9A" w14:textId="77777777" w:rsidR="00654B4F" w:rsidRPr="000C4CFD" w:rsidRDefault="00654B4F" w:rsidP="000716ED">
      <w:pPr>
        <w:pStyle w:val="Akapitzlist"/>
        <w:widowControl/>
        <w:numPr>
          <w:ilvl w:val="0"/>
          <w:numId w:val="46"/>
        </w:numPr>
        <w:suppressAutoHyphens w:val="0"/>
        <w:spacing w:before="100" w:beforeAutospacing="1" w:after="100" w:afterAutospacing="1"/>
        <w:jc w:val="both"/>
        <w:rPr>
          <w:sz w:val="22"/>
          <w:szCs w:val="21"/>
        </w:rPr>
      </w:pPr>
      <w:r w:rsidRPr="000C4CFD">
        <w:rPr>
          <w:sz w:val="22"/>
          <w:szCs w:val="21"/>
        </w:rPr>
        <w:t xml:space="preserve">The contract is implemented under the project funded by the National Science Centre (NCN) entitled </w:t>
      </w:r>
      <w:r w:rsidRPr="000C4CFD">
        <w:rPr>
          <w:i/>
          <w:iCs/>
          <w:sz w:val="22"/>
          <w:szCs w:val="21"/>
        </w:rPr>
        <w:t xml:space="preserve">“Integration of Organic Nanostructures and Low-Dimensional Devices Compatible with Scanning </w:t>
      </w:r>
      <w:proofErr w:type="spellStart"/>
      <w:r w:rsidRPr="000C4CFD">
        <w:rPr>
          <w:i/>
          <w:iCs/>
          <w:sz w:val="22"/>
          <w:szCs w:val="21"/>
        </w:rPr>
        <w:t>Tunneling</w:t>
      </w:r>
      <w:proofErr w:type="spellEnd"/>
      <w:r w:rsidRPr="000C4CFD">
        <w:rPr>
          <w:i/>
          <w:iCs/>
          <w:sz w:val="22"/>
          <w:szCs w:val="21"/>
        </w:rPr>
        <w:t xml:space="preserve"> Microscopy.”</w:t>
      </w:r>
    </w:p>
    <w:p w14:paraId="50D82A56" w14:textId="0956A4F3" w:rsidR="00654B4F" w:rsidRPr="000C4CFD" w:rsidRDefault="00654B4F" w:rsidP="000716ED">
      <w:pPr>
        <w:pStyle w:val="Akapitzlist"/>
        <w:widowControl/>
        <w:numPr>
          <w:ilvl w:val="0"/>
          <w:numId w:val="46"/>
        </w:numPr>
        <w:suppressAutoHyphens w:val="0"/>
        <w:spacing w:before="100" w:beforeAutospacing="1" w:after="100" w:afterAutospacing="1"/>
        <w:jc w:val="both"/>
        <w:rPr>
          <w:sz w:val="22"/>
          <w:szCs w:val="22"/>
        </w:rPr>
      </w:pPr>
      <w:r w:rsidRPr="000C4CFD">
        <w:rPr>
          <w:sz w:val="22"/>
          <w:szCs w:val="21"/>
        </w:rPr>
        <w:t>A detailed description of the subject of the contract, including the required minimum tec</w:t>
      </w:r>
      <w:r w:rsidR="00751BCA">
        <w:rPr>
          <w:sz w:val="22"/>
          <w:szCs w:val="21"/>
        </w:rPr>
        <w:t>hnical, functional, operational</w:t>
      </w:r>
      <w:r w:rsidRPr="000C4CFD">
        <w:rPr>
          <w:sz w:val="22"/>
          <w:szCs w:val="21"/>
        </w:rPr>
        <w:t xml:space="preserve"> and quantitative parameters, is </w:t>
      </w:r>
      <w:r w:rsidR="00751BCA">
        <w:rPr>
          <w:sz w:val="22"/>
          <w:szCs w:val="21"/>
        </w:rPr>
        <w:t xml:space="preserve">set out in </w:t>
      </w:r>
      <w:r w:rsidRPr="000C4CFD">
        <w:rPr>
          <w:sz w:val="22"/>
          <w:szCs w:val="21"/>
        </w:rPr>
        <w:t xml:space="preserve">Appendix A to the </w:t>
      </w:r>
      <w:r w:rsidRPr="000C4CFD">
        <w:rPr>
          <w:sz w:val="22"/>
          <w:szCs w:val="22"/>
        </w:rPr>
        <w:t>Invitation.</w:t>
      </w:r>
    </w:p>
    <w:p w14:paraId="12427C23" w14:textId="77777777" w:rsidR="00654B4F" w:rsidRPr="000C4CFD" w:rsidRDefault="00654B4F" w:rsidP="000716ED">
      <w:pPr>
        <w:pStyle w:val="Akapitzlist"/>
        <w:widowControl/>
        <w:numPr>
          <w:ilvl w:val="0"/>
          <w:numId w:val="46"/>
        </w:numPr>
        <w:suppressAutoHyphens w:val="0"/>
        <w:spacing w:before="100" w:beforeAutospacing="1" w:after="100" w:afterAutospacing="1"/>
        <w:jc w:val="both"/>
        <w:rPr>
          <w:sz w:val="22"/>
          <w:szCs w:val="22"/>
        </w:rPr>
      </w:pPr>
      <w:r w:rsidRPr="000C4CFD">
        <w:rPr>
          <w:sz w:val="22"/>
          <w:szCs w:val="22"/>
        </w:rPr>
        <w:t>General requirements:</w:t>
      </w:r>
    </w:p>
    <w:p w14:paraId="025D45E1" w14:textId="77777777" w:rsidR="00A974B0" w:rsidRPr="000C4CFD" w:rsidRDefault="00654B4F" w:rsidP="000716ED">
      <w:pPr>
        <w:pStyle w:val="Akapitzlist"/>
        <w:widowControl/>
        <w:numPr>
          <w:ilvl w:val="1"/>
          <w:numId w:val="46"/>
        </w:numPr>
        <w:suppressAutoHyphens w:val="0"/>
        <w:spacing w:before="100" w:beforeAutospacing="1" w:after="100" w:afterAutospacing="1"/>
        <w:jc w:val="both"/>
        <w:rPr>
          <w:rStyle w:val="Pogrubienie"/>
          <w:b w:val="0"/>
          <w:bCs w:val="0"/>
          <w:sz w:val="22"/>
          <w:szCs w:val="22"/>
        </w:rPr>
      </w:pPr>
      <w:r w:rsidRPr="000C4CFD">
        <w:rPr>
          <w:sz w:val="22"/>
          <w:szCs w:val="22"/>
        </w:rPr>
        <w:t>The Contractor</w:t>
      </w:r>
      <w:r w:rsidRPr="000C4CFD">
        <w:rPr>
          <w:b/>
          <w:sz w:val="22"/>
          <w:szCs w:val="22"/>
        </w:rPr>
        <w:t xml:space="preserve"> </w:t>
      </w:r>
      <w:r w:rsidR="00A974B0" w:rsidRPr="000C4CFD">
        <w:rPr>
          <w:rStyle w:val="Pogrubienie"/>
          <w:b w:val="0"/>
          <w:sz w:val="22"/>
          <w:szCs w:val="22"/>
        </w:rPr>
        <w:t>must offer the subject of the contract in compliance with the requirements specified by the contracting authority in the Invitation and its annexes. The contractor is required to specify in Annex No. 2 to the offer form (CONTENT OF THE OFFER) the model, name (manufacturer's company) of the proposed equipment, quantity, and submit with the offer the relevant evidence referred to below.</w:t>
      </w:r>
    </w:p>
    <w:p w14:paraId="1595299A" w14:textId="3CAACFE3" w:rsidR="00A974B0" w:rsidRPr="000C4CFD" w:rsidRDefault="00A974B0" w:rsidP="000716ED">
      <w:pPr>
        <w:pStyle w:val="Akapitzlist"/>
        <w:widowControl/>
        <w:numPr>
          <w:ilvl w:val="1"/>
          <w:numId w:val="46"/>
        </w:numPr>
        <w:suppressAutoHyphens w:val="0"/>
        <w:spacing w:before="100" w:beforeAutospacing="1" w:after="100" w:afterAutospacing="1"/>
        <w:jc w:val="both"/>
        <w:rPr>
          <w:sz w:val="22"/>
          <w:szCs w:val="22"/>
        </w:rPr>
      </w:pPr>
      <w:r w:rsidRPr="000C4CFD">
        <w:rPr>
          <w:rStyle w:val="Pogrubienie"/>
          <w:b w:val="0"/>
          <w:sz w:val="22"/>
          <w:szCs w:val="22"/>
        </w:rPr>
        <w:t>The</w:t>
      </w:r>
      <w:r w:rsidRPr="000C4CFD">
        <w:rPr>
          <w:rStyle w:val="Pogrubienie"/>
          <w:sz w:val="22"/>
          <w:szCs w:val="22"/>
        </w:rPr>
        <w:t xml:space="preserve"> </w:t>
      </w:r>
      <w:r w:rsidRPr="000C4CFD">
        <w:rPr>
          <w:rStyle w:val="Pogrubienie"/>
          <w:b w:val="0"/>
          <w:sz w:val="22"/>
          <w:szCs w:val="22"/>
        </w:rPr>
        <w:t>Contractor must ensure the execution of the contract within the deadline specified in Chapter V</w:t>
      </w:r>
      <w:r w:rsidRPr="000C4CFD">
        <w:rPr>
          <w:sz w:val="22"/>
          <w:szCs w:val="22"/>
        </w:rPr>
        <w:t>.</w:t>
      </w:r>
    </w:p>
    <w:p w14:paraId="5576C15B" w14:textId="77777777" w:rsidR="00A974B0" w:rsidRPr="000C4CFD" w:rsidRDefault="00654B4F" w:rsidP="000716ED">
      <w:pPr>
        <w:pStyle w:val="Akapitzlist"/>
        <w:widowControl/>
        <w:numPr>
          <w:ilvl w:val="1"/>
          <w:numId w:val="46"/>
        </w:numPr>
        <w:suppressAutoHyphens w:val="0"/>
        <w:spacing w:before="100" w:beforeAutospacing="1" w:after="100" w:afterAutospacing="1"/>
        <w:jc w:val="both"/>
        <w:rPr>
          <w:sz w:val="22"/>
          <w:szCs w:val="22"/>
        </w:rPr>
      </w:pPr>
      <w:proofErr w:type="gramStart"/>
      <w:r w:rsidRPr="000C4CFD">
        <w:rPr>
          <w:sz w:val="22"/>
          <w:szCs w:val="22"/>
        </w:rPr>
        <w:t>he</w:t>
      </w:r>
      <w:proofErr w:type="gramEnd"/>
      <w:r w:rsidRPr="000C4CFD">
        <w:rPr>
          <w:sz w:val="22"/>
          <w:szCs w:val="22"/>
        </w:rPr>
        <w:t xml:space="preserve"> Contractor must submit a price calculation of the offer, prepared in accordance with the Invitation, </w:t>
      </w:r>
      <w:proofErr w:type="gramStart"/>
      <w:r w:rsidRPr="000C4CFD">
        <w:rPr>
          <w:sz w:val="22"/>
          <w:szCs w:val="22"/>
        </w:rPr>
        <w:t>taking into account</w:t>
      </w:r>
      <w:proofErr w:type="gramEnd"/>
      <w:r w:rsidRPr="000C4CFD">
        <w:rPr>
          <w:sz w:val="22"/>
          <w:szCs w:val="22"/>
        </w:rPr>
        <w:t xml:space="preserve"> in particular the costs of transport, insurance, and delivery of the equipment to the Contracting Authority’s unit – the Department of Nanostructure Physics and Nanotechnology, Institute of Physics, </w:t>
      </w:r>
      <w:proofErr w:type="spellStart"/>
      <w:r w:rsidRPr="000C4CFD">
        <w:rPr>
          <w:sz w:val="22"/>
          <w:szCs w:val="22"/>
        </w:rPr>
        <w:t>ul</w:t>
      </w:r>
      <w:proofErr w:type="spellEnd"/>
      <w:r w:rsidRPr="000C4CFD">
        <w:rPr>
          <w:sz w:val="22"/>
          <w:szCs w:val="22"/>
        </w:rPr>
        <w:t xml:space="preserve">. </w:t>
      </w:r>
      <w:proofErr w:type="spellStart"/>
      <w:r w:rsidRPr="000C4CFD">
        <w:rPr>
          <w:sz w:val="22"/>
          <w:szCs w:val="22"/>
        </w:rPr>
        <w:t>Łojasiewicza</w:t>
      </w:r>
      <w:proofErr w:type="spellEnd"/>
      <w:r w:rsidRPr="000C4CFD">
        <w:rPr>
          <w:sz w:val="22"/>
          <w:szCs w:val="22"/>
        </w:rPr>
        <w:t xml:space="preserve"> 11, 30</w:t>
      </w:r>
      <w:r w:rsidRPr="000C4CFD">
        <w:rPr>
          <w:sz w:val="22"/>
          <w:szCs w:val="22"/>
        </w:rPr>
        <w:noBreakHyphen/>
        <w:t>348 Kraków.</w:t>
      </w:r>
    </w:p>
    <w:p w14:paraId="1E763F05" w14:textId="77777777" w:rsidR="00A974B0" w:rsidRPr="000C4CFD" w:rsidRDefault="00654B4F" w:rsidP="000716ED">
      <w:pPr>
        <w:pStyle w:val="Akapitzlist"/>
        <w:widowControl/>
        <w:numPr>
          <w:ilvl w:val="1"/>
          <w:numId w:val="46"/>
        </w:numPr>
        <w:suppressAutoHyphens w:val="0"/>
        <w:spacing w:before="100" w:beforeAutospacing="1" w:after="100" w:afterAutospacing="1"/>
        <w:jc w:val="both"/>
        <w:rPr>
          <w:sz w:val="22"/>
          <w:szCs w:val="22"/>
        </w:rPr>
      </w:pPr>
      <w:r w:rsidRPr="000C4CFD">
        <w:rPr>
          <w:sz w:val="22"/>
          <w:szCs w:val="22"/>
        </w:rPr>
        <w:lastRenderedPageBreak/>
        <w:t>The Contractor must ensure the deadline, method, and term</w:t>
      </w:r>
      <w:r w:rsidR="00A974B0" w:rsidRPr="000C4CFD">
        <w:rPr>
          <w:sz w:val="22"/>
          <w:szCs w:val="22"/>
        </w:rPr>
        <w:t xml:space="preserve">s of payment referred to in the </w:t>
      </w:r>
      <w:r w:rsidRPr="000C4CFD">
        <w:rPr>
          <w:sz w:val="22"/>
          <w:szCs w:val="22"/>
        </w:rPr>
        <w:t>draft contractual provisions (template contract)</w:t>
      </w:r>
      <w:r w:rsidR="00A974B0" w:rsidRPr="000C4CFD">
        <w:rPr>
          <w:sz w:val="22"/>
          <w:szCs w:val="22"/>
        </w:rPr>
        <w:t>.</w:t>
      </w:r>
    </w:p>
    <w:p w14:paraId="4ECC7801" w14:textId="0558D09F" w:rsidR="00A974B0" w:rsidRPr="000C4CFD" w:rsidRDefault="00A974B0" w:rsidP="000716ED">
      <w:pPr>
        <w:pStyle w:val="Akapitzlist"/>
        <w:widowControl/>
        <w:numPr>
          <w:ilvl w:val="1"/>
          <w:numId w:val="46"/>
        </w:numPr>
        <w:suppressAutoHyphens w:val="0"/>
        <w:spacing w:before="100" w:beforeAutospacing="1" w:after="100" w:afterAutospacing="1"/>
        <w:jc w:val="both"/>
        <w:rPr>
          <w:rStyle w:val="Pogrubienie"/>
          <w:b w:val="0"/>
          <w:bCs w:val="0"/>
          <w:sz w:val="22"/>
          <w:szCs w:val="22"/>
        </w:rPr>
      </w:pPr>
      <w:r w:rsidRPr="000C4CFD">
        <w:rPr>
          <w:rStyle w:val="Pogrubienie"/>
          <w:b w:val="0"/>
          <w:sz w:val="22"/>
          <w:szCs w:val="22"/>
        </w:rPr>
        <w:t>The Contractor must offer a warranty and service response time of at least the minimum level specified in Annex A to the Invitation and in the draft contractual provisions (contract template).</w:t>
      </w:r>
    </w:p>
    <w:p w14:paraId="58C412ED" w14:textId="1524A877" w:rsidR="00A974B0" w:rsidRPr="000C4CFD" w:rsidRDefault="00A974B0" w:rsidP="000716ED">
      <w:pPr>
        <w:pStyle w:val="Akapitzlist"/>
        <w:widowControl/>
        <w:numPr>
          <w:ilvl w:val="1"/>
          <w:numId w:val="46"/>
        </w:numPr>
        <w:suppressAutoHyphens w:val="0"/>
        <w:spacing w:before="100" w:beforeAutospacing="1" w:after="100" w:afterAutospacing="1"/>
        <w:jc w:val="both"/>
        <w:rPr>
          <w:rStyle w:val="Pogrubienie"/>
          <w:b w:val="0"/>
          <w:bCs w:val="0"/>
          <w:sz w:val="22"/>
          <w:szCs w:val="22"/>
        </w:rPr>
      </w:pPr>
      <w:r w:rsidRPr="000C4CFD">
        <w:rPr>
          <w:rStyle w:val="Pogrubienie"/>
          <w:b w:val="0"/>
          <w:sz w:val="22"/>
          <w:szCs w:val="22"/>
        </w:rPr>
        <w:t>The terms of service and warranty (statutory warranty) are also specified in the draft contractual provisions (contract template).</w:t>
      </w:r>
    </w:p>
    <w:p w14:paraId="1223D74B" w14:textId="0DAFF067" w:rsidR="00654B4F" w:rsidRPr="000C4CFD" w:rsidRDefault="00654B4F" w:rsidP="000716ED">
      <w:pPr>
        <w:pStyle w:val="Akapitzlist"/>
        <w:widowControl/>
        <w:numPr>
          <w:ilvl w:val="0"/>
          <w:numId w:val="46"/>
        </w:numPr>
        <w:suppressAutoHyphens w:val="0"/>
        <w:spacing w:before="100" w:beforeAutospacing="1" w:after="100" w:afterAutospacing="1"/>
        <w:jc w:val="both"/>
        <w:rPr>
          <w:sz w:val="22"/>
          <w:szCs w:val="22"/>
        </w:rPr>
      </w:pPr>
      <w:r w:rsidRPr="000C4CFD">
        <w:rPr>
          <w:sz w:val="22"/>
          <w:szCs w:val="22"/>
        </w:rPr>
        <w:t>Submission of equivalent offers – the subject of the contract has been described in a precise and clear manner, without indicating trademarks, patents, or origin, source, or any specific process that would characterize products supplied by a particular contractor.</w:t>
      </w:r>
    </w:p>
    <w:p w14:paraId="14666B46" w14:textId="55878433" w:rsidR="00654B4F" w:rsidRPr="000C4CFD" w:rsidRDefault="00654B4F" w:rsidP="000716ED">
      <w:pPr>
        <w:pStyle w:val="Akapitzlist"/>
        <w:widowControl/>
        <w:numPr>
          <w:ilvl w:val="0"/>
          <w:numId w:val="46"/>
        </w:numPr>
        <w:tabs>
          <w:tab w:val="num" w:pos="1985"/>
        </w:tabs>
        <w:suppressAutoHyphens w:val="0"/>
        <w:spacing w:before="100" w:beforeAutospacing="1" w:after="100" w:afterAutospacing="1"/>
        <w:jc w:val="both"/>
        <w:rPr>
          <w:rStyle w:val="Pogrubienie"/>
          <w:b w:val="0"/>
          <w:iCs/>
          <w:sz w:val="22"/>
          <w:szCs w:val="22"/>
        </w:rPr>
      </w:pPr>
      <w:r w:rsidRPr="000C4CFD">
        <w:rPr>
          <w:rStyle w:val="Pogrubienie"/>
          <w:b w:val="0"/>
          <w:sz w:val="22"/>
          <w:szCs w:val="22"/>
        </w:rPr>
        <w:t xml:space="preserve">Description of the Subject of the Contract in Accordance with the Common Procurement Vocabulary (CPV): </w:t>
      </w:r>
      <w:r w:rsidRPr="000C4CFD">
        <w:rPr>
          <w:rStyle w:val="Pogrubienie"/>
          <w:b w:val="0"/>
          <w:i/>
          <w:iCs/>
          <w:sz w:val="22"/>
          <w:szCs w:val="22"/>
        </w:rPr>
        <w:t>38500000-0 – Inspection and testing equipment.</w:t>
      </w:r>
    </w:p>
    <w:p w14:paraId="0386C733" w14:textId="776B0F77" w:rsidR="005F5C5C" w:rsidRPr="000C4CFD" w:rsidRDefault="00991F90" w:rsidP="005F5C5C">
      <w:pPr>
        <w:widowControl/>
        <w:suppressAutoHyphens w:val="0"/>
        <w:jc w:val="both"/>
        <w:rPr>
          <w:b/>
          <w:bCs/>
          <w:sz w:val="22"/>
          <w:szCs w:val="22"/>
        </w:rPr>
      </w:pPr>
      <w:r w:rsidRPr="000C4CFD">
        <w:rPr>
          <w:b/>
          <w:sz w:val="22"/>
        </w:rPr>
        <w:t>Chapter IV – Objective evidence (submitted with the tender)</w:t>
      </w:r>
    </w:p>
    <w:p w14:paraId="116283D6" w14:textId="41C23D19" w:rsidR="00A974B0" w:rsidRPr="000C4CFD" w:rsidRDefault="00A974B0" w:rsidP="000716ED">
      <w:pPr>
        <w:pStyle w:val="Akapitzlist"/>
        <w:widowControl/>
        <w:numPr>
          <w:ilvl w:val="0"/>
          <w:numId w:val="51"/>
        </w:numPr>
        <w:suppressAutoHyphens w:val="0"/>
        <w:jc w:val="both"/>
        <w:rPr>
          <w:sz w:val="22"/>
          <w:szCs w:val="22"/>
        </w:rPr>
      </w:pPr>
      <w:r w:rsidRPr="000C4CFD">
        <w:rPr>
          <w:sz w:val="22"/>
          <w:szCs w:val="22"/>
        </w:rPr>
        <w:t>The Contracting Authority requires the following qualitative evidence to be submitted along with the bid:</w:t>
      </w:r>
    </w:p>
    <w:p w14:paraId="0B685D32" w14:textId="77777777" w:rsidR="00A974B0" w:rsidRPr="000C4CFD" w:rsidRDefault="00A974B0" w:rsidP="000716ED">
      <w:pPr>
        <w:widowControl/>
        <w:numPr>
          <w:ilvl w:val="1"/>
          <w:numId w:val="47"/>
        </w:numPr>
        <w:suppressAutoHyphens w:val="0"/>
        <w:ind w:left="1134" w:hanging="425"/>
        <w:contextualSpacing/>
        <w:jc w:val="both"/>
        <w:rPr>
          <w:rFonts w:cs="Calibri"/>
          <w:sz w:val="22"/>
          <w:szCs w:val="22"/>
          <w:lang w:eastAsia="en-US"/>
        </w:rPr>
      </w:pPr>
      <w:r w:rsidRPr="000C4CFD">
        <w:rPr>
          <w:rFonts w:cs="Calibri"/>
          <w:sz w:val="22"/>
          <w:szCs w:val="22"/>
          <w:lang w:eastAsia="en-US"/>
        </w:rPr>
        <w:t xml:space="preserve">Technical description/s prepared by the manufacturer and/or printouts from the manufacturer's websites, or manufacturer </w:t>
      </w:r>
      <w:proofErr w:type="spellStart"/>
      <w:r w:rsidRPr="000C4CFD">
        <w:rPr>
          <w:rFonts w:cs="Calibri"/>
          <w:sz w:val="22"/>
          <w:szCs w:val="22"/>
          <w:lang w:eastAsia="en-US"/>
        </w:rPr>
        <w:t>catalogs</w:t>
      </w:r>
      <w:proofErr w:type="spellEnd"/>
      <w:r w:rsidRPr="000C4CFD">
        <w:rPr>
          <w:rFonts w:cs="Calibri"/>
          <w:sz w:val="22"/>
          <w:szCs w:val="22"/>
          <w:lang w:eastAsia="en-US"/>
        </w:rPr>
        <w:t>, allowing for the assessment of the compliance of the offered devices and their technical and functional parameters with the requirements of the Invitation. The Contracting Authority allows to submit these documents (evidence) in English.</w:t>
      </w:r>
    </w:p>
    <w:p w14:paraId="75D71C84" w14:textId="77777777" w:rsidR="000C4CFD" w:rsidRDefault="00A974B0" w:rsidP="000716ED">
      <w:pPr>
        <w:pStyle w:val="Akapitzlist"/>
        <w:widowControl/>
        <w:numPr>
          <w:ilvl w:val="0"/>
          <w:numId w:val="51"/>
        </w:numPr>
        <w:suppressAutoHyphens w:val="0"/>
        <w:spacing w:after="200"/>
        <w:jc w:val="both"/>
        <w:rPr>
          <w:sz w:val="22"/>
          <w:szCs w:val="22"/>
        </w:rPr>
      </w:pPr>
      <w:r w:rsidRPr="000C4CFD">
        <w:rPr>
          <w:sz w:val="22"/>
          <w:szCs w:val="22"/>
        </w:rPr>
        <w:t xml:space="preserve">If the Contractor has not submitted the evidence or the submitted evidence is incomplete, the Contracting Authority calls for its submission or supplementation within the specified time, not less than two (2) business days. </w:t>
      </w:r>
    </w:p>
    <w:p w14:paraId="26CD1037" w14:textId="586DFCEC" w:rsidR="00A974B0" w:rsidRPr="000C4CFD" w:rsidRDefault="00A974B0" w:rsidP="000716ED">
      <w:pPr>
        <w:pStyle w:val="Akapitzlist"/>
        <w:widowControl/>
        <w:numPr>
          <w:ilvl w:val="0"/>
          <w:numId w:val="51"/>
        </w:numPr>
        <w:suppressAutoHyphens w:val="0"/>
        <w:spacing w:after="200"/>
        <w:jc w:val="both"/>
        <w:rPr>
          <w:sz w:val="22"/>
          <w:szCs w:val="22"/>
        </w:rPr>
      </w:pPr>
      <w:r w:rsidRPr="000C4CFD">
        <w:rPr>
          <w:sz w:val="22"/>
          <w:szCs w:val="22"/>
        </w:rPr>
        <w:t>The Contracting Authority may request the Contractors to provide explanations regarding the content of the qualitative evidence.</w:t>
      </w:r>
    </w:p>
    <w:p w14:paraId="505704F4" w14:textId="77777777" w:rsidR="0056354F" w:rsidRPr="000C4CFD" w:rsidRDefault="00991F90" w:rsidP="00991F90">
      <w:pPr>
        <w:widowControl/>
        <w:suppressAutoHyphens w:val="0"/>
        <w:jc w:val="both"/>
        <w:rPr>
          <w:b/>
          <w:bCs/>
          <w:sz w:val="22"/>
          <w:szCs w:val="22"/>
        </w:rPr>
      </w:pPr>
      <w:r w:rsidRPr="000C4CFD">
        <w:rPr>
          <w:b/>
          <w:sz w:val="22"/>
        </w:rPr>
        <w:t>Chapter V – Contract fulfilment deadline</w:t>
      </w:r>
    </w:p>
    <w:p w14:paraId="34A65D25" w14:textId="4AE3CF58" w:rsidR="005F5C5C" w:rsidRPr="000C4CFD" w:rsidRDefault="005F5C5C" w:rsidP="000716ED">
      <w:pPr>
        <w:pStyle w:val="Akapitzlist"/>
        <w:widowControl/>
        <w:numPr>
          <w:ilvl w:val="0"/>
          <w:numId w:val="3"/>
        </w:numPr>
        <w:suppressAutoHyphens w:val="0"/>
        <w:spacing w:line="300" w:lineRule="atLeast"/>
        <w:ind w:left="709" w:hanging="425"/>
        <w:jc w:val="both"/>
        <w:rPr>
          <w:sz w:val="22"/>
          <w:szCs w:val="22"/>
        </w:rPr>
      </w:pPr>
      <w:r w:rsidRPr="000C4CFD">
        <w:rPr>
          <w:sz w:val="22"/>
          <w:szCs w:val="22"/>
        </w:rPr>
        <w:t>The subject of the contract</w:t>
      </w:r>
      <w:r w:rsidR="00F403B6" w:rsidRPr="000C4CFD">
        <w:rPr>
          <w:sz w:val="22"/>
          <w:szCs w:val="22"/>
        </w:rPr>
        <w:t xml:space="preserve"> together with all accompanying services, must be completed within a </w:t>
      </w:r>
      <w:r w:rsidRPr="000C4CFD">
        <w:rPr>
          <w:sz w:val="22"/>
          <w:szCs w:val="22"/>
        </w:rPr>
        <w:t xml:space="preserve">period of </w:t>
      </w:r>
      <w:r w:rsidRPr="000C4CFD">
        <w:rPr>
          <w:b/>
          <w:bCs/>
          <w:i/>
          <w:iCs/>
          <w:sz w:val="22"/>
          <w:szCs w:val="22"/>
        </w:rPr>
        <w:t xml:space="preserve">up to </w:t>
      </w:r>
      <w:r w:rsidR="00F403B6" w:rsidRPr="000C4CFD">
        <w:rPr>
          <w:b/>
          <w:bCs/>
          <w:i/>
          <w:iCs/>
          <w:sz w:val="22"/>
          <w:szCs w:val="22"/>
        </w:rPr>
        <w:t xml:space="preserve">90 </w:t>
      </w:r>
      <w:r w:rsidRPr="000C4CFD">
        <w:rPr>
          <w:b/>
          <w:bCs/>
          <w:i/>
          <w:iCs/>
          <w:sz w:val="22"/>
          <w:szCs w:val="22"/>
        </w:rPr>
        <w:t>days, counting from the date of award of the contract, i.e. conclusion of the Contract.</w:t>
      </w:r>
    </w:p>
    <w:p w14:paraId="6D50194C" w14:textId="77777777" w:rsidR="005F5C5C" w:rsidRPr="000C4CFD" w:rsidRDefault="005F5C5C" w:rsidP="000716ED">
      <w:pPr>
        <w:numPr>
          <w:ilvl w:val="0"/>
          <w:numId w:val="3"/>
        </w:num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ind w:left="709" w:hanging="425"/>
        <w:contextualSpacing/>
        <w:jc w:val="both"/>
        <w:rPr>
          <w:sz w:val="22"/>
          <w:szCs w:val="22"/>
        </w:rPr>
      </w:pPr>
      <w:r w:rsidRPr="000C4CFD">
        <w:rPr>
          <w:sz w:val="22"/>
          <w:szCs w:val="22"/>
        </w:rPr>
        <w:t>The Contractor shall ensure that it is ready to perform the contract on the date of conclusion of the contract.</w:t>
      </w:r>
    </w:p>
    <w:p w14:paraId="0C222F21" w14:textId="77777777" w:rsidR="0056354F" w:rsidRPr="000C4CFD" w:rsidRDefault="0056354F" w:rsidP="00991F90">
      <w:pPr>
        <w:widowControl/>
        <w:suppressAutoHyphens w:val="0"/>
        <w:jc w:val="both"/>
        <w:rPr>
          <w:b/>
          <w:bCs/>
          <w:sz w:val="22"/>
          <w:szCs w:val="22"/>
        </w:rPr>
      </w:pPr>
    </w:p>
    <w:p w14:paraId="1676C8E0" w14:textId="34F27B42" w:rsidR="00991F90" w:rsidRPr="000C4CFD" w:rsidRDefault="00991F90" w:rsidP="00991F90">
      <w:pPr>
        <w:widowControl/>
        <w:suppressAutoHyphens w:val="0"/>
        <w:jc w:val="both"/>
        <w:rPr>
          <w:b/>
          <w:bCs/>
          <w:sz w:val="22"/>
          <w:szCs w:val="22"/>
        </w:rPr>
      </w:pPr>
      <w:r w:rsidRPr="000C4CFD">
        <w:rPr>
          <w:b/>
          <w:sz w:val="22"/>
        </w:rPr>
        <w:t>Chapter VI – Grounds for exclusion of the Contractor and rejection of bids</w:t>
      </w:r>
    </w:p>
    <w:p w14:paraId="6940D35C" w14:textId="51F9AF46" w:rsidR="003300C8" w:rsidRPr="000C4CFD" w:rsidRDefault="00E874CA" w:rsidP="000716ED">
      <w:pPr>
        <w:pStyle w:val="Akapitzlist"/>
        <w:widowControl/>
        <w:numPr>
          <w:ilvl w:val="0"/>
          <w:numId w:val="4"/>
        </w:numPr>
        <w:suppressAutoHyphens w:val="0"/>
        <w:jc w:val="both"/>
        <w:rPr>
          <w:bCs/>
          <w:sz w:val="22"/>
          <w:szCs w:val="22"/>
        </w:rPr>
      </w:pPr>
      <w:r w:rsidRPr="000C4CFD">
        <w:rPr>
          <w:sz w:val="22"/>
        </w:rPr>
        <w:t>The Contracting Authority will exclude the Contractor from the procedure, if the Contractor:</w:t>
      </w:r>
    </w:p>
    <w:p w14:paraId="28C68D0D" w14:textId="5855F9E3" w:rsidR="005E4981" w:rsidRPr="000C4CFD" w:rsidRDefault="005E4981" w:rsidP="000716ED">
      <w:pPr>
        <w:pStyle w:val="Akapitzlist"/>
        <w:widowControl/>
        <w:numPr>
          <w:ilvl w:val="1"/>
          <w:numId w:val="4"/>
        </w:numPr>
        <w:suppressAutoHyphens w:val="0"/>
        <w:jc w:val="both"/>
        <w:rPr>
          <w:bCs/>
          <w:sz w:val="22"/>
          <w:szCs w:val="22"/>
        </w:rPr>
      </w:pPr>
      <w:r w:rsidRPr="000C4CFD">
        <w:rPr>
          <w:sz w:val="22"/>
        </w:rPr>
        <w:t>is a natural person who has been validly convicted of an offence:</w:t>
      </w:r>
    </w:p>
    <w:p w14:paraId="72F9B6AF" w14:textId="03EAEA6C" w:rsidR="00581991" w:rsidRPr="000C4CFD" w:rsidRDefault="00581991" w:rsidP="000716ED">
      <w:pPr>
        <w:pStyle w:val="Akapitzlist"/>
        <w:widowControl/>
        <w:numPr>
          <w:ilvl w:val="2"/>
          <w:numId w:val="4"/>
        </w:numPr>
        <w:suppressAutoHyphens w:val="0"/>
        <w:ind w:left="2127"/>
        <w:jc w:val="both"/>
        <w:rPr>
          <w:sz w:val="22"/>
          <w:szCs w:val="22"/>
        </w:rPr>
      </w:pPr>
      <w:r w:rsidRPr="000C4CFD">
        <w:rPr>
          <w:sz w:val="22"/>
        </w:rPr>
        <w:t xml:space="preserve">involving participation in an organised criminal group or association with the aim of committing a criminal or fiscal offence referred to in Article 258 of the Criminal Code, </w:t>
      </w:r>
    </w:p>
    <w:p w14:paraId="21DB52CA" w14:textId="77777777" w:rsidR="00A51532" w:rsidRPr="000C4CFD" w:rsidRDefault="000B7C47" w:rsidP="000716ED">
      <w:pPr>
        <w:pStyle w:val="Akapitzlist"/>
        <w:widowControl/>
        <w:numPr>
          <w:ilvl w:val="2"/>
          <w:numId w:val="4"/>
        </w:numPr>
        <w:suppressAutoHyphens w:val="0"/>
        <w:ind w:left="2127"/>
        <w:jc w:val="both"/>
        <w:rPr>
          <w:bCs/>
          <w:sz w:val="22"/>
          <w:szCs w:val="22"/>
        </w:rPr>
      </w:pPr>
      <w:r w:rsidRPr="000C4CFD">
        <w:rPr>
          <w:sz w:val="22"/>
        </w:rPr>
        <w:t xml:space="preserve">involving trafficking in human beings as referred to in Article 189a of the Criminal Code, </w:t>
      </w:r>
    </w:p>
    <w:p w14:paraId="62D3C05C" w14:textId="46540F4A" w:rsidR="000B7C47" w:rsidRPr="000C4CFD" w:rsidRDefault="000B7C47" w:rsidP="000716ED">
      <w:pPr>
        <w:pStyle w:val="Akapitzlist"/>
        <w:widowControl/>
        <w:numPr>
          <w:ilvl w:val="2"/>
          <w:numId w:val="4"/>
        </w:numPr>
        <w:suppressAutoHyphens w:val="0"/>
        <w:ind w:left="2127"/>
        <w:jc w:val="both"/>
        <w:rPr>
          <w:bCs/>
          <w:sz w:val="22"/>
          <w:szCs w:val="22"/>
        </w:rPr>
      </w:pPr>
      <w:r w:rsidRPr="000C4CFD">
        <w:rPr>
          <w:sz w:val="22"/>
        </w:rPr>
        <w:t xml:space="preserve">as referred to in Article 228-230a, Article 250a of the Criminal Code or in Article 46-48 of the Sports Act of 25 June 2010 (Journal of Laws of 2022, item 1599 and 2185) or in Article 54(1) to (4) of the Act on reimbursement of medicines, foodstuffs for special nutritional purposes and medical devices of 12 May 2011 (Journal of Laws, of 2023, item 826), </w:t>
      </w:r>
    </w:p>
    <w:p w14:paraId="586C13FB" w14:textId="3AED6ADD" w:rsidR="00F54BDB" w:rsidRPr="000C4CFD" w:rsidRDefault="00F54BDB" w:rsidP="000716ED">
      <w:pPr>
        <w:pStyle w:val="Akapitzlist"/>
        <w:widowControl/>
        <w:numPr>
          <w:ilvl w:val="2"/>
          <w:numId w:val="4"/>
        </w:numPr>
        <w:suppressAutoHyphens w:val="0"/>
        <w:ind w:left="2127"/>
        <w:jc w:val="both"/>
        <w:rPr>
          <w:bCs/>
          <w:sz w:val="22"/>
          <w:szCs w:val="22"/>
        </w:rPr>
      </w:pPr>
      <w:r w:rsidRPr="000C4CFD">
        <w:rPr>
          <w:sz w:val="22"/>
        </w:rPr>
        <w:t>involving financing a terrorist offence referred to in Article 165a of the Criminal Code, or an offence involving preventing or hindering the ascertainment of criminal origin of money or concealment of its origin, as referred to in Article 299 of the Criminal Code,</w:t>
      </w:r>
    </w:p>
    <w:p w14:paraId="043A3F08" w14:textId="63A8A972" w:rsidR="00933BEF" w:rsidRPr="000C4CFD" w:rsidRDefault="00933BEF" w:rsidP="000716ED">
      <w:pPr>
        <w:pStyle w:val="Akapitzlist"/>
        <w:widowControl/>
        <w:numPr>
          <w:ilvl w:val="2"/>
          <w:numId w:val="4"/>
        </w:numPr>
        <w:suppressAutoHyphens w:val="0"/>
        <w:ind w:left="2127"/>
        <w:jc w:val="both"/>
        <w:rPr>
          <w:bCs/>
          <w:sz w:val="22"/>
          <w:szCs w:val="22"/>
        </w:rPr>
      </w:pPr>
      <w:r w:rsidRPr="000C4CFD">
        <w:rPr>
          <w:sz w:val="22"/>
        </w:rPr>
        <w:t>of a terrorist nature, as referred to in Article 115 § 20 of the Criminal Code, or with the aim of committing this offence,</w:t>
      </w:r>
    </w:p>
    <w:p w14:paraId="432C7709" w14:textId="7632A6E6" w:rsidR="00C95AE6" w:rsidRPr="000C4CFD" w:rsidRDefault="00C95AE6" w:rsidP="000716ED">
      <w:pPr>
        <w:pStyle w:val="Akapitzlist"/>
        <w:widowControl/>
        <w:numPr>
          <w:ilvl w:val="2"/>
          <w:numId w:val="4"/>
        </w:numPr>
        <w:suppressAutoHyphens w:val="0"/>
        <w:ind w:left="2127"/>
        <w:jc w:val="both"/>
        <w:rPr>
          <w:bCs/>
          <w:sz w:val="22"/>
          <w:szCs w:val="22"/>
        </w:rPr>
      </w:pPr>
      <w:r w:rsidRPr="000C4CFD">
        <w:rPr>
          <w:sz w:val="22"/>
        </w:rPr>
        <w:lastRenderedPageBreak/>
        <w:t>involving entrusting work to a minor foreigner referred to in Article 9(2) of the Act of 15 June 2012 on the effects of entrusting work to foreigners unlawfully residing on the territory of the Republic of Poland (Journal of Laws of 2021, item 1745),</w:t>
      </w:r>
    </w:p>
    <w:p w14:paraId="6C01842B" w14:textId="37ED18B7" w:rsidR="00E4066B" w:rsidRPr="000C4CFD" w:rsidRDefault="00E4066B" w:rsidP="000716ED">
      <w:pPr>
        <w:pStyle w:val="Akapitzlist"/>
        <w:widowControl/>
        <w:numPr>
          <w:ilvl w:val="2"/>
          <w:numId w:val="4"/>
        </w:numPr>
        <w:suppressAutoHyphens w:val="0"/>
        <w:ind w:left="2127"/>
        <w:jc w:val="both"/>
        <w:rPr>
          <w:bCs/>
          <w:sz w:val="22"/>
          <w:szCs w:val="22"/>
        </w:rPr>
      </w:pPr>
      <w:r w:rsidRPr="000C4CFD">
        <w:rPr>
          <w:sz w:val="22"/>
        </w:rPr>
        <w:t xml:space="preserve">against economic turnover as referred to in Articles 296-307 of the Criminal Code, an offence of fraud as referred to in Article 286 of the Criminal Code, an offence against the reliability of documents as referred to in Articles 270-277d of the Criminal Code, or a fiscal offence, </w:t>
      </w:r>
    </w:p>
    <w:p w14:paraId="4F8FA00F" w14:textId="2297E4C8" w:rsidR="00FE2022" w:rsidRPr="000C4CFD" w:rsidRDefault="00670425" w:rsidP="000716ED">
      <w:pPr>
        <w:pStyle w:val="Akapitzlist"/>
        <w:widowControl/>
        <w:numPr>
          <w:ilvl w:val="2"/>
          <w:numId w:val="4"/>
        </w:numPr>
        <w:suppressAutoHyphens w:val="0"/>
        <w:ind w:left="2127"/>
        <w:jc w:val="both"/>
        <w:rPr>
          <w:bCs/>
          <w:sz w:val="22"/>
          <w:szCs w:val="22"/>
        </w:rPr>
      </w:pPr>
      <w:r w:rsidRPr="000C4CFD">
        <w:rPr>
          <w:sz w:val="22"/>
        </w:rPr>
        <w:t>a</w:t>
      </w:r>
      <w:r w:rsidR="00E4066B" w:rsidRPr="000C4CFD">
        <w:rPr>
          <w:sz w:val="22"/>
        </w:rPr>
        <w:t xml:space="preserve">s referred to in Article 9(1) and (3) or Article 10 of the Act of 15 June 2012 on the consequences of delegating work to foreigners unlawfully residing on the territory of the Republic of Poland, </w:t>
      </w:r>
    </w:p>
    <w:p w14:paraId="35392307" w14:textId="7FA5E9CB" w:rsidR="00E4066B" w:rsidRPr="000C4CFD" w:rsidRDefault="00E4066B" w:rsidP="00EF5207">
      <w:pPr>
        <w:pStyle w:val="Akapitzlist"/>
        <w:widowControl/>
        <w:suppressAutoHyphens w:val="0"/>
        <w:ind w:left="2127"/>
        <w:jc w:val="both"/>
        <w:rPr>
          <w:bCs/>
          <w:sz w:val="22"/>
          <w:szCs w:val="22"/>
        </w:rPr>
      </w:pPr>
      <w:r w:rsidRPr="000C4CFD">
        <w:rPr>
          <w:sz w:val="22"/>
        </w:rPr>
        <w:t xml:space="preserve">– or for a relevant prohibited act as defined in the provisions of foreign </w:t>
      </w:r>
      <w:proofErr w:type="gramStart"/>
      <w:r w:rsidRPr="000C4CFD">
        <w:rPr>
          <w:sz w:val="22"/>
        </w:rPr>
        <w:t>law;</w:t>
      </w:r>
      <w:proofErr w:type="gramEnd"/>
      <w:r w:rsidRPr="000C4CFD">
        <w:rPr>
          <w:sz w:val="22"/>
        </w:rPr>
        <w:t xml:space="preserve"> </w:t>
      </w:r>
    </w:p>
    <w:p w14:paraId="5A72083C" w14:textId="4C1D1E5D" w:rsidR="003C2362" w:rsidRPr="000C4CFD" w:rsidRDefault="003C2362" w:rsidP="000716ED">
      <w:pPr>
        <w:pStyle w:val="Akapitzlist"/>
        <w:widowControl/>
        <w:numPr>
          <w:ilvl w:val="1"/>
          <w:numId w:val="4"/>
        </w:numPr>
        <w:suppressAutoHyphens w:val="0"/>
        <w:jc w:val="both"/>
        <w:rPr>
          <w:bCs/>
          <w:sz w:val="22"/>
          <w:szCs w:val="22"/>
        </w:rPr>
      </w:pPr>
      <w:r w:rsidRPr="000C4CFD">
        <w:rPr>
          <w:sz w:val="22"/>
        </w:rPr>
        <w:t xml:space="preserve">if an incumbent member of its management or supervisory body, a partner in a general partnership or other partnership, or a general partner in a limited partnership or a limited joint-stock partnership, or a proxy, has been validly convicted of an offence referred to in point 1.1.1 </w:t>
      </w:r>
      <w:proofErr w:type="gramStart"/>
      <w:r w:rsidRPr="000C4CFD">
        <w:rPr>
          <w:sz w:val="22"/>
        </w:rPr>
        <w:t>above;</w:t>
      </w:r>
      <w:proofErr w:type="gramEnd"/>
      <w:r w:rsidRPr="000C4CFD">
        <w:rPr>
          <w:sz w:val="22"/>
        </w:rPr>
        <w:t xml:space="preserve"> </w:t>
      </w:r>
    </w:p>
    <w:p w14:paraId="1A271B03" w14:textId="7F563BF6" w:rsidR="000A4487" w:rsidRPr="000C4CFD" w:rsidRDefault="000A4487" w:rsidP="000716ED">
      <w:pPr>
        <w:pStyle w:val="Akapitzlist"/>
        <w:widowControl/>
        <w:numPr>
          <w:ilvl w:val="1"/>
          <w:numId w:val="4"/>
        </w:numPr>
        <w:suppressAutoHyphens w:val="0"/>
        <w:jc w:val="both"/>
        <w:rPr>
          <w:bCs/>
          <w:sz w:val="22"/>
          <w:szCs w:val="22"/>
        </w:rPr>
      </w:pPr>
      <w:r w:rsidRPr="000C4CFD">
        <w:rPr>
          <w:sz w:val="22"/>
        </w:rPr>
        <w:t xml:space="preserve">against whom a final court judgement or a final administrative decision on overdue payment of taxes, fees or social or health insurance contributions has been issued, unless the Contractor, respectively before the deadline for submission of requests to participate or before the deadline for submission of tenders, has paid the taxes, fees or social or health insurance contributions due, together with interest or fines, or has entered into a binding agreement on the repayment of those receivables; </w:t>
      </w:r>
    </w:p>
    <w:p w14:paraId="2EF43CC8" w14:textId="4D7369E6" w:rsidR="00EB71E2" w:rsidRPr="000C4CFD" w:rsidRDefault="00EB71E2" w:rsidP="000716ED">
      <w:pPr>
        <w:pStyle w:val="Akapitzlist"/>
        <w:widowControl/>
        <w:numPr>
          <w:ilvl w:val="1"/>
          <w:numId w:val="4"/>
        </w:numPr>
        <w:suppressAutoHyphens w:val="0"/>
        <w:jc w:val="both"/>
        <w:rPr>
          <w:bCs/>
          <w:sz w:val="22"/>
          <w:szCs w:val="22"/>
        </w:rPr>
      </w:pPr>
      <w:r w:rsidRPr="000C4CFD">
        <w:rPr>
          <w:sz w:val="22"/>
        </w:rPr>
        <w:t xml:space="preserve">has been validly banned from competing for a public </w:t>
      </w:r>
      <w:proofErr w:type="gramStart"/>
      <w:r w:rsidRPr="000C4CFD">
        <w:rPr>
          <w:sz w:val="22"/>
        </w:rPr>
        <w:t>contract;</w:t>
      </w:r>
      <w:proofErr w:type="gramEnd"/>
      <w:r w:rsidRPr="000C4CFD">
        <w:rPr>
          <w:sz w:val="22"/>
        </w:rPr>
        <w:t xml:space="preserve"> </w:t>
      </w:r>
    </w:p>
    <w:p w14:paraId="1390D2A6" w14:textId="2DB5DA6B" w:rsidR="009D657D" w:rsidRPr="000C4CFD" w:rsidRDefault="009D657D" w:rsidP="000716ED">
      <w:pPr>
        <w:pStyle w:val="Akapitzlist"/>
        <w:widowControl/>
        <w:numPr>
          <w:ilvl w:val="1"/>
          <w:numId w:val="4"/>
        </w:numPr>
        <w:suppressAutoHyphens w:val="0"/>
        <w:jc w:val="both"/>
        <w:rPr>
          <w:bCs/>
          <w:sz w:val="22"/>
          <w:szCs w:val="22"/>
        </w:rPr>
      </w:pPr>
      <w:r w:rsidRPr="000C4CFD">
        <w:rPr>
          <w:sz w:val="22"/>
        </w:rPr>
        <w:t xml:space="preserve">if the Contracting Authority can establish, based on reliable grounds, that the Contractor entered into an agreement with other contractors aimed at distorting competition, in particular if they belonged to the same capital group within the meaning of the Act of 16 February 2007 on competition and consumer protection, and submitted separate tenders, partial tenders or requests to participate in the procedure, unless they prove that they prepared those tenders or requests independently of each other; </w:t>
      </w:r>
    </w:p>
    <w:p w14:paraId="49BB25E6" w14:textId="78F1FCC7" w:rsidR="00B9594B" w:rsidRPr="000C4CFD" w:rsidRDefault="00B9594B" w:rsidP="000716ED">
      <w:pPr>
        <w:pStyle w:val="Akapitzlist"/>
        <w:widowControl/>
        <w:numPr>
          <w:ilvl w:val="1"/>
          <w:numId w:val="4"/>
        </w:numPr>
        <w:suppressAutoHyphens w:val="0"/>
        <w:jc w:val="both"/>
        <w:rPr>
          <w:bCs/>
          <w:sz w:val="22"/>
          <w:szCs w:val="22"/>
        </w:rPr>
      </w:pPr>
      <w:r w:rsidRPr="000C4CFD">
        <w:rPr>
          <w:sz w:val="22"/>
        </w:rPr>
        <w:t>in the cases referred to in Article 85(1) of the Act, there has been a distortion of competition resulting from previous involvement of that Contractor or of an entity which is a member of the same group with the contractor within the meaning of the Act on Competition and Consumer Protection of 16 February 2007, unless the distortion of competition caused thereby can be eliminated otherwise than by excluding the contractor from participation in the procurement procedure;</w:t>
      </w:r>
    </w:p>
    <w:p w14:paraId="3798604B" w14:textId="46404858" w:rsidR="0090503A" w:rsidRPr="000C4CFD" w:rsidRDefault="00256EC0" w:rsidP="000716ED">
      <w:pPr>
        <w:pStyle w:val="Akapitzlist"/>
        <w:widowControl/>
        <w:numPr>
          <w:ilvl w:val="1"/>
          <w:numId w:val="4"/>
        </w:numPr>
        <w:suppressAutoHyphens w:val="0"/>
        <w:jc w:val="both"/>
        <w:rPr>
          <w:bCs/>
          <w:sz w:val="22"/>
          <w:szCs w:val="22"/>
        </w:rPr>
      </w:pPr>
      <w:r w:rsidRPr="000C4CFD">
        <w:rPr>
          <w:sz w:val="22"/>
        </w:rPr>
        <w:t>if the circumstances arise as described in Article 7(1) of the Act of 13 April 2022 on special solutions to counteract support for aggression against Ukraine and to protect national security (consolidated text, Journal of Laws of 202</w:t>
      </w:r>
      <w:r w:rsidR="002D7323" w:rsidRPr="000C4CFD">
        <w:rPr>
          <w:sz w:val="22"/>
        </w:rPr>
        <w:t>5</w:t>
      </w:r>
      <w:r w:rsidRPr="000C4CFD">
        <w:rPr>
          <w:sz w:val="22"/>
        </w:rPr>
        <w:t>, item 5</w:t>
      </w:r>
      <w:r w:rsidR="002D7323" w:rsidRPr="000C4CFD">
        <w:rPr>
          <w:sz w:val="22"/>
        </w:rPr>
        <w:t>14</w:t>
      </w:r>
      <w:r w:rsidRPr="000C4CFD">
        <w:rPr>
          <w:sz w:val="22"/>
        </w:rPr>
        <w:t>).</w:t>
      </w:r>
    </w:p>
    <w:p w14:paraId="3CCC2465" w14:textId="0AC5832E" w:rsidR="00407BE2" w:rsidRPr="000C4CFD" w:rsidRDefault="00407BE2" w:rsidP="000716ED">
      <w:pPr>
        <w:pStyle w:val="Akapitzlist"/>
        <w:widowControl/>
        <w:numPr>
          <w:ilvl w:val="0"/>
          <w:numId w:val="4"/>
        </w:numPr>
        <w:suppressAutoHyphens w:val="0"/>
        <w:jc w:val="both"/>
        <w:rPr>
          <w:bCs/>
          <w:sz w:val="22"/>
          <w:szCs w:val="22"/>
        </w:rPr>
      </w:pPr>
      <w:r w:rsidRPr="000C4CFD">
        <w:rPr>
          <w:sz w:val="22"/>
        </w:rPr>
        <w:t xml:space="preserve">The tender of an excluded contractor shall be deemed to have been rejected. </w:t>
      </w:r>
    </w:p>
    <w:p w14:paraId="3B17CA90" w14:textId="75063694" w:rsidR="00861C0E" w:rsidRPr="000C4CFD" w:rsidRDefault="004B00FB" w:rsidP="000716ED">
      <w:pPr>
        <w:pStyle w:val="Akapitzlist"/>
        <w:widowControl/>
        <w:numPr>
          <w:ilvl w:val="0"/>
          <w:numId w:val="4"/>
        </w:numPr>
        <w:suppressAutoHyphens w:val="0"/>
        <w:jc w:val="both"/>
        <w:rPr>
          <w:bCs/>
          <w:sz w:val="22"/>
          <w:szCs w:val="22"/>
        </w:rPr>
      </w:pPr>
      <w:r w:rsidRPr="000C4CFD">
        <w:rPr>
          <w:sz w:val="22"/>
        </w:rPr>
        <w:t xml:space="preserve">The Contracting Authority will reject a tender </w:t>
      </w:r>
      <w:proofErr w:type="gramStart"/>
      <w:r w:rsidRPr="000C4CFD">
        <w:rPr>
          <w:sz w:val="22"/>
        </w:rPr>
        <w:t>in particular if</w:t>
      </w:r>
      <w:proofErr w:type="gramEnd"/>
      <w:r w:rsidRPr="000C4CFD">
        <w:rPr>
          <w:sz w:val="22"/>
        </w:rPr>
        <w:t xml:space="preserve"> it has been submitted after the deadline for submission of tenders or if it does not comply with the requirements of the invitation to tender or there are other justified circumstances which make it incompatible with the applicable regulations.</w:t>
      </w:r>
    </w:p>
    <w:p w14:paraId="373FB257" w14:textId="77777777" w:rsidR="0056354F" w:rsidRPr="000C4CFD" w:rsidRDefault="0056354F" w:rsidP="00991F90">
      <w:pPr>
        <w:widowControl/>
        <w:suppressAutoHyphens w:val="0"/>
        <w:jc w:val="both"/>
        <w:rPr>
          <w:b/>
          <w:bCs/>
          <w:sz w:val="22"/>
          <w:szCs w:val="22"/>
        </w:rPr>
      </w:pPr>
    </w:p>
    <w:p w14:paraId="21A994CA" w14:textId="20107A4E" w:rsidR="00991F90" w:rsidRPr="000C4CFD" w:rsidRDefault="00991F90" w:rsidP="00991F90">
      <w:pPr>
        <w:widowControl/>
        <w:suppressAutoHyphens w:val="0"/>
        <w:jc w:val="both"/>
        <w:rPr>
          <w:b/>
          <w:bCs/>
          <w:sz w:val="22"/>
          <w:szCs w:val="22"/>
        </w:rPr>
      </w:pPr>
      <w:r w:rsidRPr="000C4CFD">
        <w:rPr>
          <w:b/>
          <w:sz w:val="22"/>
        </w:rPr>
        <w:t xml:space="preserve">Chapter VII – List of declarations and documents to be provided by Contractors </w:t>
      </w:r>
      <w:proofErr w:type="gramStart"/>
      <w:r w:rsidRPr="000C4CFD">
        <w:rPr>
          <w:b/>
          <w:sz w:val="22"/>
        </w:rPr>
        <w:t>in order to</w:t>
      </w:r>
      <w:proofErr w:type="gramEnd"/>
      <w:r w:rsidRPr="000C4CFD">
        <w:rPr>
          <w:b/>
          <w:sz w:val="22"/>
        </w:rPr>
        <w:t xml:space="preserve"> confirm the fulfilment of the conditions for participation in the procedure and the absence of grounds for exclusion</w:t>
      </w:r>
    </w:p>
    <w:p w14:paraId="01BDD36B" w14:textId="77777777" w:rsidR="00315C68" w:rsidRPr="000C4CFD" w:rsidRDefault="009C0A60" w:rsidP="000716ED">
      <w:pPr>
        <w:pStyle w:val="Akapitzlist"/>
        <w:widowControl/>
        <w:numPr>
          <w:ilvl w:val="0"/>
          <w:numId w:val="5"/>
        </w:numPr>
        <w:suppressAutoHyphens w:val="0"/>
        <w:jc w:val="both"/>
        <w:rPr>
          <w:bCs/>
          <w:sz w:val="22"/>
          <w:szCs w:val="22"/>
        </w:rPr>
      </w:pPr>
      <w:r w:rsidRPr="000C4CFD">
        <w:rPr>
          <w:sz w:val="22"/>
        </w:rPr>
        <w:t>Declarations to be submitted mandatorily with the tender:</w:t>
      </w:r>
    </w:p>
    <w:p w14:paraId="6A644EAA" w14:textId="19065CB7" w:rsidR="00152423" w:rsidRPr="000C4CFD" w:rsidRDefault="00152423" w:rsidP="000716ED">
      <w:pPr>
        <w:pStyle w:val="Akapitzlist"/>
        <w:widowControl/>
        <w:numPr>
          <w:ilvl w:val="1"/>
          <w:numId w:val="5"/>
        </w:numPr>
        <w:suppressAutoHyphens w:val="0"/>
        <w:jc w:val="both"/>
        <w:rPr>
          <w:bCs/>
          <w:sz w:val="22"/>
          <w:szCs w:val="22"/>
        </w:rPr>
      </w:pPr>
      <w:proofErr w:type="gramStart"/>
      <w:r w:rsidRPr="000C4CFD">
        <w:rPr>
          <w:sz w:val="22"/>
        </w:rPr>
        <w:t>in order to</w:t>
      </w:r>
      <w:proofErr w:type="gramEnd"/>
      <w:r w:rsidRPr="000C4CFD">
        <w:rPr>
          <w:sz w:val="22"/>
        </w:rPr>
        <w:t xml:space="preserve"> confirm that there are no grounds for exclusion referred to in Chapter VI of this Invitation, the Contractor must attach to its tender a declaration that it is not subject to exclusion, according to the template constituting Annex No. 1 to the tender </w:t>
      </w:r>
      <w:proofErr w:type="gramStart"/>
      <w:r w:rsidRPr="000C4CFD">
        <w:rPr>
          <w:sz w:val="22"/>
        </w:rPr>
        <w:t>form;</w:t>
      </w:r>
      <w:proofErr w:type="gramEnd"/>
    </w:p>
    <w:p w14:paraId="57CBF54B" w14:textId="1071EEC0" w:rsidR="0056354F" w:rsidRPr="000C4CFD" w:rsidRDefault="0081298C" w:rsidP="000716ED">
      <w:pPr>
        <w:pStyle w:val="Akapitzlist"/>
        <w:widowControl/>
        <w:numPr>
          <w:ilvl w:val="0"/>
          <w:numId w:val="5"/>
        </w:numPr>
        <w:suppressAutoHyphens w:val="0"/>
        <w:jc w:val="both"/>
        <w:rPr>
          <w:bCs/>
          <w:sz w:val="22"/>
          <w:szCs w:val="22"/>
        </w:rPr>
      </w:pPr>
      <w:r w:rsidRPr="000C4CFD">
        <w:rPr>
          <w:color w:val="000000"/>
          <w:sz w:val="22"/>
        </w:rPr>
        <w:t xml:space="preserve">If the contractor has not submitted a statement on not being subject to exclusion or meeting the conditions for participation in the procedure, other documents or statements submitted in the procedure or if they are incomplete or contain errors, the Contracting Authority shall call upon </w:t>
      </w:r>
      <w:r w:rsidRPr="000C4CFD">
        <w:rPr>
          <w:color w:val="000000"/>
          <w:sz w:val="22"/>
        </w:rPr>
        <w:lastRenderedPageBreak/>
        <w:t>the contractor to submit, correct or supplement them respectively within the time limit which shall not be shorter than two (2) working days, unless the contractor’s tender is subject to rejection irrespective of their submission, supplement or correction, or there are the prerequisites for invalidating the procedure.</w:t>
      </w:r>
    </w:p>
    <w:p w14:paraId="0B81833B" w14:textId="77777777" w:rsidR="000643B6" w:rsidRPr="000C4CFD" w:rsidRDefault="000643B6" w:rsidP="000643B6">
      <w:pPr>
        <w:pStyle w:val="Akapitzlist"/>
        <w:widowControl/>
        <w:suppressAutoHyphens w:val="0"/>
        <w:jc w:val="both"/>
        <w:rPr>
          <w:bCs/>
          <w:sz w:val="22"/>
          <w:szCs w:val="22"/>
        </w:rPr>
      </w:pPr>
    </w:p>
    <w:p w14:paraId="468E2007" w14:textId="445C3A2D" w:rsidR="0056354F" w:rsidRPr="000C4CFD" w:rsidRDefault="004D59EE" w:rsidP="00991F90">
      <w:pPr>
        <w:widowControl/>
        <w:suppressAutoHyphens w:val="0"/>
        <w:jc w:val="both"/>
        <w:rPr>
          <w:b/>
          <w:bCs/>
          <w:sz w:val="22"/>
          <w:szCs w:val="22"/>
        </w:rPr>
      </w:pPr>
      <w:r w:rsidRPr="000C4CFD">
        <w:rPr>
          <w:b/>
          <w:sz w:val="22"/>
        </w:rPr>
        <w:t>Chapter VIII – Information on the manner of communication between the Contracting Authority and Contractors and the transmission of statements and documents, as well as the indication of persons authorised to communicate with Contractors</w:t>
      </w:r>
    </w:p>
    <w:p w14:paraId="3F653BC2" w14:textId="2F4F5F5E" w:rsidR="008F03AF" w:rsidRPr="000C4CFD" w:rsidRDefault="0004054A" w:rsidP="000716ED">
      <w:pPr>
        <w:pStyle w:val="Akapitzlist"/>
        <w:widowControl/>
        <w:numPr>
          <w:ilvl w:val="0"/>
          <w:numId w:val="6"/>
        </w:numPr>
        <w:suppressAutoHyphens w:val="0"/>
        <w:jc w:val="both"/>
        <w:rPr>
          <w:bCs/>
          <w:sz w:val="22"/>
          <w:szCs w:val="22"/>
        </w:rPr>
      </w:pPr>
      <w:r w:rsidRPr="000C4CFD">
        <w:rPr>
          <w:sz w:val="22"/>
        </w:rPr>
        <w:t xml:space="preserve">Communication between the contracting authority and the contractor shall take place exclusively by e-mail via: </w:t>
      </w:r>
      <w:hyperlink r:id="rId18" w:history="1">
        <w:r w:rsidR="002D7323" w:rsidRPr="000C4CFD">
          <w:rPr>
            <w:rStyle w:val="Hipercze"/>
            <w:sz w:val="22"/>
          </w:rPr>
          <w:t>kk.gorczyca@uj.edu.pl</w:t>
        </w:r>
      </w:hyperlink>
      <w:r w:rsidRPr="000C4CFD">
        <w:rPr>
          <w:sz w:val="22"/>
          <w:u w:val="single"/>
        </w:rPr>
        <w:t xml:space="preserve"> </w:t>
      </w:r>
    </w:p>
    <w:p w14:paraId="17CFA5F8" w14:textId="47184706" w:rsidR="000D1CF3" w:rsidRPr="000C4CFD" w:rsidRDefault="000D1CF3" w:rsidP="000716ED">
      <w:pPr>
        <w:pStyle w:val="Akapitzlist"/>
        <w:widowControl/>
        <w:numPr>
          <w:ilvl w:val="0"/>
          <w:numId w:val="6"/>
        </w:numPr>
        <w:suppressAutoHyphens w:val="0"/>
        <w:jc w:val="both"/>
        <w:rPr>
          <w:bCs/>
          <w:sz w:val="22"/>
          <w:szCs w:val="22"/>
        </w:rPr>
      </w:pPr>
      <w:r w:rsidRPr="000C4CFD">
        <w:rPr>
          <w:sz w:val="22"/>
        </w:rPr>
        <w:t>If the Contracting Authority or the Contractor transmits any documents or information by electronic means, each party shall, upon request of the other, immediately acknowledge receipt.</w:t>
      </w:r>
    </w:p>
    <w:p w14:paraId="25F73597" w14:textId="5C937D70" w:rsidR="000D1CF3" w:rsidRPr="000C4CFD" w:rsidRDefault="000D1CF3" w:rsidP="000716ED">
      <w:pPr>
        <w:pStyle w:val="Akapitzlist"/>
        <w:widowControl/>
        <w:numPr>
          <w:ilvl w:val="0"/>
          <w:numId w:val="6"/>
        </w:numPr>
        <w:suppressAutoHyphens w:val="0"/>
        <w:jc w:val="both"/>
        <w:rPr>
          <w:bCs/>
          <w:sz w:val="22"/>
          <w:szCs w:val="22"/>
        </w:rPr>
      </w:pPr>
      <w:r w:rsidRPr="000C4CFD">
        <w:rPr>
          <w:sz w:val="22"/>
        </w:rPr>
        <w:t xml:space="preserve">Before submitting their tenders, Contractors may send their comments on the content of this Invitation to the Contracting Authority. In justified cases, </w:t>
      </w:r>
      <w:proofErr w:type="gramStart"/>
      <w:r w:rsidRPr="000C4CFD">
        <w:rPr>
          <w:sz w:val="22"/>
        </w:rPr>
        <w:t>taking into account</w:t>
      </w:r>
      <w:proofErr w:type="gramEnd"/>
      <w:r w:rsidRPr="000C4CFD">
        <w:rPr>
          <w:sz w:val="22"/>
        </w:rPr>
        <w:t xml:space="preserve"> the comments sent, the Contracting Authority may amend the content of this Invitation and extend the deadline for the submission of tenders accordingly. </w:t>
      </w:r>
    </w:p>
    <w:p w14:paraId="7BE22C14" w14:textId="731D012C" w:rsidR="008F03AF" w:rsidRPr="000C4CFD" w:rsidRDefault="008F03AF" w:rsidP="000716ED">
      <w:pPr>
        <w:pStyle w:val="Akapitzlist"/>
        <w:widowControl/>
        <w:numPr>
          <w:ilvl w:val="0"/>
          <w:numId w:val="6"/>
        </w:numPr>
        <w:suppressAutoHyphens w:val="0"/>
        <w:jc w:val="both"/>
        <w:rPr>
          <w:b/>
          <w:bCs/>
          <w:i/>
          <w:sz w:val="22"/>
          <w:szCs w:val="22"/>
        </w:rPr>
      </w:pPr>
      <w:r w:rsidRPr="000C4CFD">
        <w:t xml:space="preserve">The </w:t>
      </w:r>
      <w:r w:rsidRPr="000C4CFD">
        <w:rPr>
          <w:sz w:val="22"/>
        </w:rPr>
        <w:t xml:space="preserve">person authorised to communicate with contractors in formal and legal terms is </w:t>
      </w:r>
      <w:r w:rsidR="002D7323" w:rsidRPr="000C4CFD">
        <w:rPr>
          <w:b/>
          <w:i/>
          <w:sz w:val="22"/>
        </w:rPr>
        <w:t>Karolina Gorczyca</w:t>
      </w:r>
      <w:r w:rsidRPr="000C4CFD">
        <w:rPr>
          <w:b/>
          <w:i/>
          <w:sz w:val="22"/>
        </w:rPr>
        <w:t xml:space="preserve">, </w:t>
      </w:r>
      <w:r w:rsidRPr="000C4CFD">
        <w:rPr>
          <w:sz w:val="22"/>
        </w:rPr>
        <w:t xml:space="preserve">e-mail: </w:t>
      </w:r>
      <w:hyperlink r:id="rId19" w:history="1">
        <w:r w:rsidR="002D7323" w:rsidRPr="000C4CFD">
          <w:rPr>
            <w:rStyle w:val="Hipercze"/>
            <w:sz w:val="22"/>
          </w:rPr>
          <w:t>kk.gorczyca@uj.edu.pl</w:t>
        </w:r>
      </w:hyperlink>
    </w:p>
    <w:p w14:paraId="57157A3E" w14:textId="77777777" w:rsidR="004D59EE" w:rsidRPr="000C4CFD" w:rsidRDefault="004D59EE" w:rsidP="00991F90">
      <w:pPr>
        <w:widowControl/>
        <w:suppressAutoHyphens w:val="0"/>
        <w:jc w:val="both"/>
        <w:rPr>
          <w:b/>
          <w:bCs/>
          <w:sz w:val="22"/>
          <w:szCs w:val="22"/>
        </w:rPr>
      </w:pPr>
    </w:p>
    <w:p w14:paraId="6DFF71CA" w14:textId="20D442C3" w:rsidR="004D59EE" w:rsidRPr="000C4CFD" w:rsidRDefault="004D59EE" w:rsidP="00991F90">
      <w:pPr>
        <w:widowControl/>
        <w:suppressAutoHyphens w:val="0"/>
        <w:jc w:val="both"/>
        <w:rPr>
          <w:b/>
          <w:bCs/>
          <w:sz w:val="22"/>
          <w:szCs w:val="22"/>
        </w:rPr>
      </w:pPr>
      <w:r w:rsidRPr="000C4CFD">
        <w:rPr>
          <w:b/>
          <w:sz w:val="22"/>
        </w:rPr>
        <w:t>Chapter IX – Tender binding term</w:t>
      </w:r>
    </w:p>
    <w:p w14:paraId="7BBD4758" w14:textId="46AB5BD3" w:rsidR="00315C68" w:rsidRPr="000C4CFD" w:rsidRDefault="00A331DF" w:rsidP="000716ED">
      <w:pPr>
        <w:pStyle w:val="Akapitzlist"/>
        <w:widowControl/>
        <w:numPr>
          <w:ilvl w:val="0"/>
          <w:numId w:val="8"/>
        </w:numPr>
        <w:suppressAutoHyphens w:val="0"/>
        <w:jc w:val="both"/>
        <w:rPr>
          <w:bCs/>
          <w:sz w:val="22"/>
          <w:szCs w:val="22"/>
        </w:rPr>
      </w:pPr>
      <w:r w:rsidRPr="000C4CFD">
        <w:rPr>
          <w:sz w:val="22"/>
        </w:rPr>
        <w:t>The Contractor shall be bound by the submitted tender up to 30 days, counting from the date of expiry of the deadline for submission of tenders.</w:t>
      </w:r>
    </w:p>
    <w:p w14:paraId="2766E9A4" w14:textId="1B00F0FD" w:rsidR="00057D44" w:rsidRPr="000C4CFD" w:rsidRDefault="00057D44" w:rsidP="000716ED">
      <w:pPr>
        <w:pStyle w:val="Akapitzlist"/>
        <w:widowControl/>
        <w:numPr>
          <w:ilvl w:val="0"/>
          <w:numId w:val="8"/>
        </w:numPr>
        <w:suppressAutoHyphens w:val="0"/>
        <w:jc w:val="both"/>
        <w:rPr>
          <w:bCs/>
          <w:sz w:val="22"/>
          <w:szCs w:val="22"/>
        </w:rPr>
      </w:pPr>
      <w:r w:rsidRPr="000C4CFD">
        <w:rPr>
          <w:sz w:val="22"/>
        </w:rPr>
        <w:t>In the event that the selection of the most advantageous tender does not take place before the expiry of the time limit for being bound by a tender as specified in the Invitation, the Contracting Authority shall, before the expiry of the time limit for being bound by a tender, request the contractors to agree to an extension of that time limit by the period indicated by the Contracting Authority.</w:t>
      </w:r>
    </w:p>
    <w:p w14:paraId="321DF6FF" w14:textId="77777777" w:rsidR="00057D44" w:rsidRPr="000C4CFD" w:rsidRDefault="00057D44" w:rsidP="000716ED">
      <w:pPr>
        <w:pStyle w:val="Akapitzlist"/>
        <w:widowControl/>
        <w:numPr>
          <w:ilvl w:val="0"/>
          <w:numId w:val="8"/>
        </w:numPr>
        <w:suppressAutoHyphens w:val="0"/>
        <w:jc w:val="both"/>
        <w:rPr>
          <w:bCs/>
          <w:sz w:val="22"/>
          <w:szCs w:val="22"/>
        </w:rPr>
      </w:pPr>
      <w:r w:rsidRPr="000C4CFD">
        <w:rPr>
          <w:sz w:val="22"/>
        </w:rPr>
        <w:t>Extension of the time limit for being bound by a tender as referred to in item 2 shall require a written declaration of consent by the contractor to extend the time limit for being bound by a tender.</w:t>
      </w:r>
    </w:p>
    <w:p w14:paraId="429953E0" w14:textId="77777777" w:rsidR="00BE66F8" w:rsidRPr="000C4CFD" w:rsidRDefault="00BE66F8" w:rsidP="00991F90">
      <w:pPr>
        <w:widowControl/>
        <w:suppressAutoHyphens w:val="0"/>
        <w:jc w:val="both"/>
        <w:rPr>
          <w:b/>
          <w:bCs/>
          <w:sz w:val="22"/>
          <w:szCs w:val="22"/>
        </w:rPr>
      </w:pPr>
    </w:p>
    <w:p w14:paraId="0F339DE8" w14:textId="6CB7A358" w:rsidR="00BE66F8" w:rsidRPr="000C4CFD" w:rsidRDefault="00BE66F8" w:rsidP="00991F90">
      <w:pPr>
        <w:widowControl/>
        <w:suppressAutoHyphens w:val="0"/>
        <w:jc w:val="both"/>
        <w:rPr>
          <w:b/>
          <w:bCs/>
          <w:sz w:val="22"/>
          <w:szCs w:val="22"/>
        </w:rPr>
      </w:pPr>
      <w:r w:rsidRPr="000C4CFD">
        <w:rPr>
          <w:b/>
          <w:sz w:val="22"/>
        </w:rPr>
        <w:t>Chapter – Description of manner of tender preparation</w:t>
      </w:r>
    </w:p>
    <w:p w14:paraId="4A3D857A" w14:textId="482FBF57" w:rsidR="00315C68" w:rsidRPr="000C4CFD" w:rsidRDefault="0008502D" w:rsidP="000716ED">
      <w:pPr>
        <w:pStyle w:val="Akapitzlist"/>
        <w:widowControl/>
        <w:numPr>
          <w:ilvl w:val="0"/>
          <w:numId w:val="9"/>
        </w:numPr>
        <w:suppressAutoHyphens w:val="0"/>
        <w:jc w:val="both"/>
        <w:rPr>
          <w:bCs/>
          <w:sz w:val="22"/>
          <w:szCs w:val="22"/>
        </w:rPr>
      </w:pPr>
      <w:r w:rsidRPr="000C4CFD">
        <w:rPr>
          <w:sz w:val="22"/>
        </w:rPr>
        <w:t>Each Contractor may submit only one tender for the execution of the entire subject matter of the contract.</w:t>
      </w:r>
    </w:p>
    <w:p w14:paraId="35367C00" w14:textId="41E0A1D0" w:rsidR="00054435" w:rsidRPr="000C4CFD" w:rsidRDefault="007C59C6" w:rsidP="000716ED">
      <w:pPr>
        <w:pStyle w:val="Akapitzlist"/>
        <w:widowControl/>
        <w:numPr>
          <w:ilvl w:val="0"/>
          <w:numId w:val="9"/>
        </w:numPr>
        <w:suppressAutoHyphens w:val="0"/>
        <w:jc w:val="both"/>
        <w:rPr>
          <w:bCs/>
          <w:sz w:val="22"/>
          <w:szCs w:val="22"/>
        </w:rPr>
      </w:pPr>
      <w:r w:rsidRPr="000C4CFD">
        <w:rPr>
          <w:sz w:val="22"/>
        </w:rPr>
        <w:t xml:space="preserve">The tender shall be submitted using the form </w:t>
      </w:r>
      <w:proofErr w:type="gramStart"/>
      <w:r w:rsidRPr="000C4CFD">
        <w:rPr>
          <w:sz w:val="22"/>
        </w:rPr>
        <w:t>and in the manner</w:t>
      </w:r>
      <w:proofErr w:type="gramEnd"/>
      <w:r w:rsidRPr="000C4CFD">
        <w:rPr>
          <w:sz w:val="22"/>
        </w:rPr>
        <w:t xml:space="preserve"> described in this Invitation.</w:t>
      </w:r>
    </w:p>
    <w:p w14:paraId="063FEE4F" w14:textId="28A98A53" w:rsidR="00471429" w:rsidRPr="000C4CFD" w:rsidRDefault="008D0BD1" w:rsidP="000716ED">
      <w:pPr>
        <w:pStyle w:val="Akapitzlist"/>
        <w:widowControl/>
        <w:numPr>
          <w:ilvl w:val="0"/>
          <w:numId w:val="9"/>
        </w:numPr>
        <w:suppressAutoHyphens w:val="0"/>
        <w:jc w:val="both"/>
        <w:rPr>
          <w:bCs/>
          <w:sz w:val="22"/>
          <w:szCs w:val="22"/>
        </w:rPr>
      </w:pPr>
      <w:r w:rsidRPr="000C4CFD">
        <w:rPr>
          <w:sz w:val="22"/>
        </w:rPr>
        <w:t>It is permissible for two or more entities to submit a tender jointly for the award of a public contract under the terms described below in item 7.</w:t>
      </w:r>
    </w:p>
    <w:p w14:paraId="5DA60C29" w14:textId="4EAF3F8C" w:rsidR="000E6478" w:rsidRPr="000C4CFD" w:rsidRDefault="000E6478" w:rsidP="000716ED">
      <w:pPr>
        <w:pStyle w:val="Akapitzlist"/>
        <w:widowControl/>
        <w:numPr>
          <w:ilvl w:val="0"/>
          <w:numId w:val="9"/>
        </w:numPr>
        <w:suppressAutoHyphens w:val="0"/>
        <w:jc w:val="both"/>
        <w:rPr>
          <w:bCs/>
          <w:sz w:val="22"/>
          <w:szCs w:val="22"/>
        </w:rPr>
      </w:pPr>
      <w:r w:rsidRPr="000C4CFD">
        <w:rPr>
          <w:sz w:val="22"/>
        </w:rPr>
        <w:t xml:space="preserve">The tender must be written in </w:t>
      </w:r>
      <w:r w:rsidRPr="000C4CFD">
        <w:rPr>
          <w:sz w:val="22"/>
          <w:u w:val="single"/>
        </w:rPr>
        <w:t>Polish or English.</w:t>
      </w:r>
    </w:p>
    <w:p w14:paraId="462D7B54" w14:textId="5F541929" w:rsidR="001B45C5" w:rsidRPr="000C4CFD" w:rsidRDefault="00054435" w:rsidP="000716ED">
      <w:pPr>
        <w:pStyle w:val="Akapitzlist"/>
        <w:widowControl/>
        <w:numPr>
          <w:ilvl w:val="0"/>
          <w:numId w:val="9"/>
        </w:numPr>
        <w:suppressAutoHyphens w:val="0"/>
        <w:ind w:left="714" w:hanging="357"/>
        <w:jc w:val="both"/>
        <w:rPr>
          <w:sz w:val="22"/>
          <w:szCs w:val="22"/>
          <w:u w:val="single"/>
        </w:rPr>
      </w:pPr>
      <w:r w:rsidRPr="000C4CFD">
        <w:rPr>
          <w:sz w:val="22"/>
        </w:rPr>
        <w:t xml:space="preserve">A tender and all its appendices must be signed by the person(s) </w:t>
      </w:r>
      <w:r w:rsidRPr="000C4CFD">
        <w:rPr>
          <w:sz w:val="22"/>
          <w:u w:val="single"/>
        </w:rPr>
        <w:t>authorised to represent the contractor</w:t>
      </w:r>
      <w:r w:rsidRPr="000C4CFD">
        <w:rPr>
          <w:sz w:val="22"/>
        </w:rPr>
        <w:t xml:space="preserve"> in accordance with the entry in the National Court Register, the Central Register of Business Activity and Information or in another relevant register. An excerpt from the </w:t>
      </w:r>
      <w:r w:rsidRPr="000C4CFD">
        <w:rPr>
          <w:sz w:val="22"/>
          <w:u w:val="single"/>
        </w:rPr>
        <w:t>National Court Register (KRS) or Central Register of Business Activity and Information (CEiDG) or another relevant document shall be attached by the contractor together with the tender</w:t>
      </w:r>
      <w:r w:rsidRPr="000C4CFD">
        <w:rPr>
          <w:sz w:val="22"/>
        </w:rPr>
        <w:t xml:space="preserve">, unless the contracting authority can obtain them using free and publicly available databases and the contractor has provided details enabling access to these documents in the content of the tender. If a person whose power of attorney does not derive from the aforementioned documents acts on behalf of the economic operator, the contractor shall submit, together with the tender, a power of attorney or other document confirming the authority to represent the contractor. </w:t>
      </w:r>
    </w:p>
    <w:p w14:paraId="1ECF3BB7" w14:textId="35A175C1" w:rsidR="001F0DFB" w:rsidRPr="000C4CFD" w:rsidRDefault="00EF442C" w:rsidP="000716ED">
      <w:pPr>
        <w:pStyle w:val="Akapitzlist"/>
        <w:widowControl/>
        <w:numPr>
          <w:ilvl w:val="0"/>
          <w:numId w:val="9"/>
        </w:numPr>
        <w:suppressAutoHyphens w:val="0"/>
        <w:jc w:val="both"/>
        <w:rPr>
          <w:bCs/>
          <w:sz w:val="22"/>
          <w:szCs w:val="22"/>
          <w:u w:val="single"/>
        </w:rPr>
      </w:pPr>
      <w:r w:rsidRPr="000C4CFD">
        <w:rPr>
          <w:sz w:val="22"/>
          <w:u w:val="single"/>
        </w:rPr>
        <w:t>The tender shall be submitted in the form of a hand-signed scan or as the original document in electronic form using a qualified electronic signature or in electronic form with a trusted signature or a personal signature.</w:t>
      </w:r>
    </w:p>
    <w:p w14:paraId="59E117B6" w14:textId="1F14D175" w:rsidR="00F6188A" w:rsidRPr="000C4CFD" w:rsidRDefault="008B4DB7" w:rsidP="000716ED">
      <w:pPr>
        <w:pStyle w:val="Akapitzlist"/>
        <w:widowControl/>
        <w:numPr>
          <w:ilvl w:val="0"/>
          <w:numId w:val="9"/>
        </w:numPr>
        <w:suppressAutoHyphens w:val="0"/>
        <w:jc w:val="both"/>
        <w:rPr>
          <w:bCs/>
          <w:sz w:val="22"/>
          <w:szCs w:val="22"/>
        </w:rPr>
      </w:pPr>
      <w:r w:rsidRPr="000C4CFD">
        <w:rPr>
          <w:sz w:val="22"/>
        </w:rPr>
        <w:t xml:space="preserve">If a tender is submitted by contractors competing jointly for the award of the contract or if the contractor is represented by a proxy, the tender must be accompanied by a power of attorney. A </w:t>
      </w:r>
      <w:r w:rsidRPr="000C4CFD">
        <w:rPr>
          <w:sz w:val="22"/>
        </w:rPr>
        <w:lastRenderedPageBreak/>
        <w:t xml:space="preserve">power of attorney should be submitted together with a document confirming the powers to issue a power of attorney. </w:t>
      </w:r>
    </w:p>
    <w:p w14:paraId="57932979" w14:textId="1F606AF9" w:rsidR="00E120BA" w:rsidRPr="000C4CFD" w:rsidRDefault="00E120BA" w:rsidP="000716ED">
      <w:pPr>
        <w:pStyle w:val="Akapitzlist"/>
        <w:widowControl/>
        <w:numPr>
          <w:ilvl w:val="0"/>
          <w:numId w:val="9"/>
        </w:numPr>
        <w:suppressAutoHyphens w:val="0"/>
        <w:jc w:val="both"/>
        <w:rPr>
          <w:bCs/>
          <w:sz w:val="22"/>
          <w:szCs w:val="22"/>
        </w:rPr>
      </w:pPr>
      <w:r w:rsidRPr="000C4CFD">
        <w:rPr>
          <w:sz w:val="22"/>
        </w:rPr>
        <w:t xml:space="preserve">A tender and its annexes, which form an integral part of the tender, must be drawn up by the contractor in accordance with the provisions of this invitation and its annexes, and </w:t>
      </w:r>
      <w:proofErr w:type="gramStart"/>
      <w:r w:rsidRPr="000C4CFD">
        <w:rPr>
          <w:sz w:val="22"/>
        </w:rPr>
        <w:t>in particular must</w:t>
      </w:r>
      <w:proofErr w:type="gramEnd"/>
      <w:r w:rsidRPr="000C4CFD">
        <w:rPr>
          <w:sz w:val="22"/>
        </w:rPr>
        <w:t xml:space="preserve"> include:</w:t>
      </w:r>
    </w:p>
    <w:p w14:paraId="43AAFBB2" w14:textId="77777777" w:rsidR="00E51F4E" w:rsidRPr="000C4CFD" w:rsidRDefault="00234827" w:rsidP="000716ED">
      <w:pPr>
        <w:pStyle w:val="Akapitzlist"/>
        <w:widowControl/>
        <w:numPr>
          <w:ilvl w:val="1"/>
          <w:numId w:val="9"/>
        </w:numPr>
        <w:suppressAutoHyphens w:val="0"/>
        <w:jc w:val="both"/>
        <w:rPr>
          <w:sz w:val="22"/>
          <w:szCs w:val="22"/>
        </w:rPr>
      </w:pPr>
      <w:r w:rsidRPr="000C4CFD">
        <w:rPr>
          <w:sz w:val="22"/>
        </w:rPr>
        <w:t>the tender form and its annexes, including:</w:t>
      </w:r>
    </w:p>
    <w:p w14:paraId="39522807" w14:textId="77777777" w:rsidR="00F403B6" w:rsidRPr="000C4CFD" w:rsidRDefault="00803CBB" w:rsidP="000716ED">
      <w:pPr>
        <w:pStyle w:val="Akapitzlist"/>
        <w:widowControl/>
        <w:numPr>
          <w:ilvl w:val="2"/>
          <w:numId w:val="9"/>
        </w:numPr>
        <w:suppressAutoHyphens w:val="0"/>
        <w:ind w:left="2127"/>
        <w:jc w:val="both"/>
        <w:rPr>
          <w:bCs/>
          <w:sz w:val="22"/>
          <w:szCs w:val="22"/>
        </w:rPr>
      </w:pPr>
      <w:r w:rsidRPr="000C4CFD">
        <w:rPr>
          <w:sz w:val="22"/>
        </w:rPr>
        <w:t>a declaration of the contractor not being subject to exclusion</w:t>
      </w:r>
      <w:r w:rsidR="001B1EF4" w:rsidRPr="000C4CFD">
        <w:rPr>
          <w:sz w:val="22"/>
        </w:rPr>
        <w:t xml:space="preserve"> - Annex 1 to the tender </w:t>
      </w:r>
      <w:proofErr w:type="gramStart"/>
      <w:r w:rsidR="001B1EF4" w:rsidRPr="000C4CFD">
        <w:rPr>
          <w:sz w:val="22"/>
        </w:rPr>
        <w:t>form;</w:t>
      </w:r>
      <w:proofErr w:type="gramEnd"/>
    </w:p>
    <w:p w14:paraId="7F69C451" w14:textId="1FD66C36" w:rsidR="00F403B6" w:rsidRPr="000C4CFD" w:rsidRDefault="00F403B6" w:rsidP="000716ED">
      <w:pPr>
        <w:pStyle w:val="Akapitzlist"/>
        <w:widowControl/>
        <w:numPr>
          <w:ilvl w:val="2"/>
          <w:numId w:val="9"/>
        </w:numPr>
        <w:suppressAutoHyphens w:val="0"/>
        <w:ind w:left="2127"/>
        <w:jc w:val="both"/>
        <w:rPr>
          <w:bCs/>
          <w:sz w:val="22"/>
          <w:szCs w:val="22"/>
        </w:rPr>
      </w:pPr>
      <w:r w:rsidRPr="000C4CFD">
        <w:rPr>
          <w:sz w:val="22"/>
          <w:szCs w:val="22"/>
          <w:lang w:eastAsia="en-US"/>
        </w:rPr>
        <w:t xml:space="preserve">individual bid’s price calculation, prepared in accordance with the provisions of the </w:t>
      </w:r>
      <w:proofErr w:type="gramStart"/>
      <w:r w:rsidRPr="000C4CFD">
        <w:rPr>
          <w:rFonts w:eastAsia="Calibri"/>
          <w:sz w:val="22"/>
          <w:szCs w:val="22"/>
          <w:lang w:eastAsia="en-US"/>
        </w:rPr>
        <w:t>Invitation</w:t>
      </w:r>
      <w:r w:rsidRPr="000C4CFD">
        <w:rPr>
          <w:bCs/>
          <w:sz w:val="22"/>
          <w:szCs w:val="22"/>
        </w:rPr>
        <w:t>;</w:t>
      </w:r>
      <w:proofErr w:type="gramEnd"/>
    </w:p>
    <w:p w14:paraId="0FBB5E6E" w14:textId="77777777" w:rsidR="00F403B6" w:rsidRPr="000C4CFD" w:rsidRDefault="001B1EF4" w:rsidP="000716ED">
      <w:pPr>
        <w:pStyle w:val="Akapitzlist"/>
        <w:widowControl/>
        <w:numPr>
          <w:ilvl w:val="2"/>
          <w:numId w:val="9"/>
        </w:numPr>
        <w:suppressAutoHyphens w:val="0"/>
        <w:ind w:left="2127"/>
        <w:jc w:val="both"/>
        <w:rPr>
          <w:bCs/>
          <w:sz w:val="22"/>
          <w:szCs w:val="22"/>
        </w:rPr>
      </w:pPr>
      <w:r w:rsidRPr="000C4CFD">
        <w:rPr>
          <w:sz w:val="22"/>
        </w:rPr>
        <w:t xml:space="preserve">a power of attorney or other document evidencing authorisation to represent the </w:t>
      </w:r>
      <w:proofErr w:type="gramStart"/>
      <w:r w:rsidRPr="000C4CFD">
        <w:rPr>
          <w:sz w:val="22"/>
        </w:rPr>
        <w:t>contractor;</w:t>
      </w:r>
      <w:proofErr w:type="gramEnd"/>
    </w:p>
    <w:p w14:paraId="074779A9" w14:textId="64DD4AEF" w:rsidR="00F403B6" w:rsidRPr="000C4CFD" w:rsidRDefault="00F403B6" w:rsidP="000716ED">
      <w:pPr>
        <w:pStyle w:val="Akapitzlist"/>
        <w:widowControl/>
        <w:numPr>
          <w:ilvl w:val="2"/>
          <w:numId w:val="9"/>
        </w:numPr>
        <w:suppressAutoHyphens w:val="0"/>
        <w:ind w:left="2127"/>
        <w:jc w:val="both"/>
        <w:rPr>
          <w:bCs/>
          <w:sz w:val="22"/>
          <w:szCs w:val="22"/>
        </w:rPr>
      </w:pPr>
      <w:r w:rsidRPr="000C4CFD">
        <w:rPr>
          <w:sz w:val="22"/>
          <w:szCs w:val="22"/>
          <w:lang w:eastAsia="en-US"/>
        </w:rPr>
        <w:t xml:space="preserve">qualitative evidence, in accordance with Chapter </w:t>
      </w:r>
      <w:proofErr w:type="gramStart"/>
      <w:r w:rsidRPr="000C4CFD">
        <w:rPr>
          <w:sz w:val="22"/>
          <w:szCs w:val="22"/>
          <w:lang w:eastAsia="en-US"/>
        </w:rPr>
        <w:t>IV;</w:t>
      </w:r>
      <w:proofErr w:type="gramEnd"/>
    </w:p>
    <w:p w14:paraId="3C0417AC" w14:textId="5C12F221" w:rsidR="00F403B6" w:rsidRPr="000C4CFD" w:rsidRDefault="00F403B6" w:rsidP="000716ED">
      <w:pPr>
        <w:pStyle w:val="Akapitzlist"/>
        <w:widowControl/>
        <w:numPr>
          <w:ilvl w:val="2"/>
          <w:numId w:val="9"/>
        </w:numPr>
        <w:suppressAutoHyphens w:val="0"/>
        <w:ind w:left="2127"/>
        <w:jc w:val="both"/>
        <w:rPr>
          <w:bCs/>
          <w:sz w:val="22"/>
          <w:szCs w:val="22"/>
        </w:rPr>
      </w:pPr>
      <w:r w:rsidRPr="000C4CFD">
        <w:rPr>
          <w:sz w:val="22"/>
          <w:szCs w:val="22"/>
          <w:lang w:eastAsia="en-US"/>
        </w:rPr>
        <w:t xml:space="preserve">Information from National Court Register (KRS) or the Central Register and Information of Business Activity (CEiDG) </w:t>
      </w:r>
      <w:bookmarkStart w:id="0" w:name="_Hlk179536814"/>
      <w:r w:rsidRPr="000C4CFD">
        <w:rPr>
          <w:rFonts w:eastAsia="Calibri"/>
          <w:sz w:val="22"/>
          <w:szCs w:val="22"/>
          <w:lang w:eastAsia="en-US"/>
        </w:rPr>
        <w:t xml:space="preserve">or information from a relevant register </w:t>
      </w:r>
      <w:bookmarkEnd w:id="0"/>
      <w:r w:rsidRPr="000C4CFD">
        <w:rPr>
          <w:rFonts w:eastAsia="Calibri"/>
          <w:sz w:val="22"/>
          <w:szCs w:val="22"/>
          <w:lang w:eastAsia="en-US"/>
        </w:rPr>
        <w:t xml:space="preserve">- unless data for publicly available databases are provided in the bid. </w:t>
      </w:r>
    </w:p>
    <w:p w14:paraId="281047B6" w14:textId="0430813B" w:rsidR="0001223C" w:rsidRPr="000C4CFD" w:rsidRDefault="0095614D" w:rsidP="000716ED">
      <w:pPr>
        <w:pStyle w:val="Akapitzlist"/>
        <w:widowControl/>
        <w:numPr>
          <w:ilvl w:val="0"/>
          <w:numId w:val="9"/>
        </w:numPr>
        <w:suppressAutoHyphens w:val="0"/>
        <w:jc w:val="both"/>
        <w:rPr>
          <w:bCs/>
          <w:sz w:val="22"/>
          <w:szCs w:val="22"/>
        </w:rPr>
      </w:pPr>
      <w:r w:rsidRPr="000C4CFD">
        <w:rPr>
          <w:sz w:val="22"/>
        </w:rPr>
        <w:t xml:space="preserve">If the contractor reserves the right not to disclose to other participants in the </w:t>
      </w:r>
      <w:proofErr w:type="gramStart"/>
      <w:r w:rsidRPr="000C4CFD">
        <w:rPr>
          <w:sz w:val="22"/>
        </w:rPr>
        <w:t>proceedings</w:t>
      </w:r>
      <w:proofErr w:type="gramEnd"/>
      <w:r w:rsidRPr="000C4CFD">
        <w:rPr>
          <w:sz w:val="22"/>
        </w:rPr>
        <w:t xml:space="preserve"> information constituting a business secret within the meaning of the provisions on counteracting unfair competition, it shall make a relevant declaration in the content of the tender containing a list of the reserved documents and the reasons for their classification. Documents classified as 'Restricted Documents' must be attached together with the above-mentioned declaration at the end of the tender. </w:t>
      </w:r>
    </w:p>
    <w:p w14:paraId="139BE497" w14:textId="77777777" w:rsidR="0001223C" w:rsidRPr="000C4CFD" w:rsidRDefault="000C049C" w:rsidP="000716ED">
      <w:pPr>
        <w:pStyle w:val="Akapitzlist"/>
        <w:widowControl/>
        <w:numPr>
          <w:ilvl w:val="0"/>
          <w:numId w:val="9"/>
        </w:numPr>
        <w:suppressAutoHyphens w:val="0"/>
        <w:jc w:val="both"/>
        <w:rPr>
          <w:bCs/>
          <w:sz w:val="22"/>
          <w:szCs w:val="22"/>
        </w:rPr>
      </w:pPr>
      <w:r w:rsidRPr="000C4CFD">
        <w:rPr>
          <w:sz w:val="22"/>
        </w:rPr>
        <w:t>Any costs associated with the preparation and submission of the tender shall be borne by the Contractor.</w:t>
      </w:r>
    </w:p>
    <w:p w14:paraId="5E9D35AB" w14:textId="77777777" w:rsidR="00BE66F8" w:rsidRPr="000C4CFD" w:rsidRDefault="00BE66F8" w:rsidP="00991F90">
      <w:pPr>
        <w:widowControl/>
        <w:suppressAutoHyphens w:val="0"/>
        <w:jc w:val="both"/>
        <w:rPr>
          <w:b/>
          <w:bCs/>
          <w:sz w:val="22"/>
          <w:szCs w:val="22"/>
        </w:rPr>
      </w:pPr>
    </w:p>
    <w:p w14:paraId="13609927" w14:textId="279078C1" w:rsidR="0001699B" w:rsidRPr="000C4CFD" w:rsidRDefault="00BE66F8" w:rsidP="002052BB">
      <w:pPr>
        <w:widowControl/>
        <w:suppressAutoHyphens w:val="0"/>
        <w:jc w:val="both"/>
        <w:rPr>
          <w:b/>
          <w:bCs/>
          <w:sz w:val="22"/>
          <w:szCs w:val="22"/>
        </w:rPr>
      </w:pPr>
      <w:r w:rsidRPr="000C4CFD">
        <w:rPr>
          <w:b/>
          <w:sz w:val="22"/>
        </w:rPr>
        <w:t>Chapter XI – Place and date for submission and opening of tenders</w:t>
      </w:r>
    </w:p>
    <w:p w14:paraId="11D43BD9" w14:textId="2D17E7E4" w:rsidR="00EA7BF5" w:rsidRPr="000C4CFD" w:rsidRDefault="002052BB" w:rsidP="000716ED">
      <w:pPr>
        <w:numPr>
          <w:ilvl w:val="0"/>
          <w:numId w:val="10"/>
        </w:numPr>
        <w:contextualSpacing/>
        <w:jc w:val="both"/>
        <w:rPr>
          <w:b/>
          <w:i/>
          <w:sz w:val="22"/>
        </w:rPr>
      </w:pPr>
      <w:r w:rsidRPr="000C4CFD">
        <w:t>Tenders must be submitted</w:t>
      </w:r>
      <w:r w:rsidRPr="000C4CFD">
        <w:rPr>
          <w:b/>
          <w:bCs/>
          <w:i/>
          <w:iCs/>
        </w:rPr>
        <w:t xml:space="preserve"> until </w:t>
      </w:r>
      <w:r w:rsidR="0054243D">
        <w:rPr>
          <w:b/>
          <w:bCs/>
          <w:i/>
          <w:iCs/>
        </w:rPr>
        <w:t>5</w:t>
      </w:r>
      <w:r w:rsidR="0054243D" w:rsidRPr="0054243D">
        <w:rPr>
          <w:b/>
          <w:bCs/>
          <w:i/>
          <w:iCs/>
          <w:vertAlign w:val="superscript"/>
        </w:rPr>
        <w:t>th</w:t>
      </w:r>
      <w:r w:rsidR="0054243D">
        <w:rPr>
          <w:b/>
          <w:bCs/>
          <w:i/>
          <w:iCs/>
        </w:rPr>
        <w:t xml:space="preserve"> May 2026</w:t>
      </w:r>
      <w:r w:rsidRPr="000C4CFD">
        <w:rPr>
          <w:b/>
          <w:bCs/>
          <w:i/>
          <w:iCs/>
          <w:sz w:val="22"/>
          <w:szCs w:val="22"/>
        </w:rPr>
        <w:t>, by 10:00 AM</w:t>
      </w:r>
      <w:r w:rsidRPr="000C4CFD">
        <w:rPr>
          <w:sz w:val="22"/>
          <w:szCs w:val="22"/>
        </w:rPr>
        <w:t xml:space="preserve">, at the e-mail address: </w:t>
      </w:r>
      <w:hyperlink r:id="rId20" w:history="1">
        <w:r w:rsidR="002D7323" w:rsidRPr="000C4CFD">
          <w:rPr>
            <w:rStyle w:val="Hipercze"/>
            <w:sz w:val="22"/>
            <w:szCs w:val="22"/>
          </w:rPr>
          <w:t>kk.gorczyca@uj.edu.pl</w:t>
        </w:r>
      </w:hyperlink>
      <w:r w:rsidRPr="000C4CFD">
        <w:rPr>
          <w:sz w:val="22"/>
          <w:szCs w:val="22"/>
        </w:rPr>
        <w:t xml:space="preserve"> with an indication of the contractor and </w:t>
      </w:r>
      <w:r w:rsidRPr="000C4CFD">
        <w:rPr>
          <w:b/>
          <w:i/>
          <w:sz w:val="22"/>
          <w:szCs w:val="22"/>
        </w:rPr>
        <w:t>indicating in the title</w:t>
      </w:r>
      <w:r w:rsidRPr="000C4CFD">
        <w:rPr>
          <w:b/>
          <w:i/>
          <w:sz w:val="22"/>
        </w:rPr>
        <w:t xml:space="preserve"> of the e-mail the case number/reference - 80.272.</w:t>
      </w:r>
      <w:r w:rsidR="00BB5F03" w:rsidRPr="000C4CFD">
        <w:rPr>
          <w:b/>
          <w:i/>
          <w:sz w:val="22"/>
        </w:rPr>
        <w:t>71.2026</w:t>
      </w:r>
      <w:r w:rsidRPr="000C4CFD">
        <w:rPr>
          <w:b/>
          <w:i/>
          <w:sz w:val="22"/>
        </w:rPr>
        <w:t xml:space="preserve"> - and the name of the procedure: </w:t>
      </w:r>
      <w:r w:rsidR="00EB49AE" w:rsidRPr="000C4CFD">
        <w:rPr>
          <w:b/>
          <w:i/>
          <w:sz w:val="22"/>
        </w:rPr>
        <w:t>“</w:t>
      </w:r>
      <w:r w:rsidRPr="000C4CFD">
        <w:rPr>
          <w:b/>
          <w:i/>
          <w:sz w:val="22"/>
        </w:rPr>
        <w:t xml:space="preserve">Tender </w:t>
      </w:r>
      <w:r w:rsidR="00BB5F03" w:rsidRPr="000C4CFD">
        <w:rPr>
          <w:b/>
          <w:i/>
          <w:sz w:val="22"/>
        </w:rPr>
        <w:t>purchase and delivery of a 2D material transfer station for the needs of the Faculty of Physics, Astronomy and Applied Computer Science of the Jagiellonian University.</w:t>
      </w:r>
      <w:r w:rsidR="00EB49AE" w:rsidRPr="000C4CFD">
        <w:rPr>
          <w:b/>
          <w:i/>
          <w:sz w:val="22"/>
        </w:rPr>
        <w:t>”</w:t>
      </w:r>
      <w:r w:rsidRPr="000C4CFD">
        <w:rPr>
          <w:b/>
          <w:i/>
          <w:sz w:val="22"/>
        </w:rPr>
        <w:t>.</w:t>
      </w:r>
    </w:p>
    <w:p w14:paraId="5546F5CC" w14:textId="77777777" w:rsidR="002052BB" w:rsidRPr="000C4CFD" w:rsidRDefault="002052BB" w:rsidP="00991F90">
      <w:pPr>
        <w:widowControl/>
        <w:suppressAutoHyphens w:val="0"/>
        <w:jc w:val="both"/>
        <w:rPr>
          <w:b/>
          <w:bCs/>
          <w:sz w:val="22"/>
          <w:szCs w:val="22"/>
        </w:rPr>
      </w:pPr>
    </w:p>
    <w:p w14:paraId="73BE0293" w14:textId="30DDA3F3" w:rsidR="009C3066" w:rsidRPr="000C4CFD" w:rsidRDefault="009C3066" w:rsidP="00751BCA">
      <w:pPr>
        <w:widowControl/>
        <w:suppressAutoHyphens w:val="0"/>
        <w:jc w:val="both"/>
        <w:rPr>
          <w:b/>
          <w:bCs/>
          <w:sz w:val="22"/>
          <w:szCs w:val="22"/>
        </w:rPr>
      </w:pPr>
      <w:r w:rsidRPr="000C4CFD">
        <w:rPr>
          <w:b/>
          <w:sz w:val="22"/>
        </w:rPr>
        <w:t>Chapter XII – Description of price calculation</w:t>
      </w:r>
    </w:p>
    <w:p w14:paraId="21189E9B" w14:textId="526B111B" w:rsidR="00BB5F03" w:rsidRPr="00751BCA" w:rsidRDefault="00BB5F03" w:rsidP="00751BCA">
      <w:pPr>
        <w:pStyle w:val="Akapitzlist"/>
        <w:widowControl/>
        <w:numPr>
          <w:ilvl w:val="0"/>
          <w:numId w:val="11"/>
        </w:numPr>
        <w:suppressAutoHyphens w:val="0"/>
        <w:spacing w:line="300" w:lineRule="atLeast"/>
        <w:jc w:val="both"/>
        <w:rPr>
          <w:rFonts w:ascii="Segoe UI" w:hAnsi="Segoe UI" w:cs="Segoe UI"/>
          <w:sz w:val="21"/>
          <w:szCs w:val="21"/>
          <w:lang w:val="pl-PL"/>
        </w:rPr>
      </w:pPr>
      <w:r w:rsidRPr="00751BCA">
        <w:rPr>
          <w:rFonts w:eastAsia="Calibri"/>
          <w:sz w:val="22"/>
          <w:szCs w:val="22"/>
          <w:lang w:eastAsia="en-US"/>
        </w:rPr>
        <w:t xml:space="preserve">The total price of the bid, for the entire subject of the contract, shall be </w:t>
      </w:r>
      <w:proofErr w:type="spellStart"/>
      <w:r w:rsidR="00751BCA" w:rsidRPr="00751BCA">
        <w:rPr>
          <w:sz w:val="22"/>
          <w:szCs w:val="22"/>
          <w:lang w:val="pl-PL"/>
        </w:rPr>
        <w:t>expressed</w:t>
      </w:r>
      <w:proofErr w:type="spellEnd"/>
      <w:r w:rsidRPr="00751BCA">
        <w:rPr>
          <w:rFonts w:eastAsia="Calibri"/>
          <w:sz w:val="22"/>
          <w:szCs w:val="22"/>
          <w:lang w:eastAsia="en-US"/>
        </w:rPr>
        <w:t xml:space="preserve"> in euro (EUR). The price must cover all the terms and requirements of the Invitation along with the appendices. </w:t>
      </w:r>
    </w:p>
    <w:p w14:paraId="1EB8948D" w14:textId="4E71B270" w:rsidR="00BB5F03" w:rsidRPr="000C4CFD" w:rsidRDefault="00BB5F03" w:rsidP="000716ED">
      <w:pPr>
        <w:widowControl/>
        <w:numPr>
          <w:ilvl w:val="0"/>
          <w:numId w:val="11"/>
        </w:numPr>
        <w:suppressAutoHyphens w:val="0"/>
        <w:contextualSpacing/>
        <w:jc w:val="both"/>
        <w:rPr>
          <w:sz w:val="22"/>
          <w:szCs w:val="22"/>
        </w:rPr>
      </w:pPr>
      <w:r w:rsidRPr="000C4CFD">
        <w:rPr>
          <w:rFonts w:eastAsia="Calibri"/>
          <w:sz w:val="22"/>
          <w:szCs w:val="22"/>
          <w:lang w:eastAsia="en-US"/>
        </w:rPr>
        <w:t xml:space="preserve">The total price for the execution of the entire subject of the contract must include all costs related to its proper implementation [in particular, the costs of transportation, insurance, delivery, warranty costs – in accordance with the Invitation and the draft contractual provisions, as well as customs duties (if applicable)], as well as any discounts, rebates, etc., that the contractor intends to offer. </w:t>
      </w:r>
    </w:p>
    <w:p w14:paraId="5C483F2D" w14:textId="2A27AFB4" w:rsidR="00BB5F03" w:rsidRPr="000C4CFD" w:rsidRDefault="00BB5F03" w:rsidP="000716ED">
      <w:pPr>
        <w:widowControl/>
        <w:numPr>
          <w:ilvl w:val="0"/>
          <w:numId w:val="11"/>
        </w:numPr>
        <w:suppressAutoHyphens w:val="0"/>
        <w:contextualSpacing/>
        <w:jc w:val="both"/>
        <w:rPr>
          <w:sz w:val="22"/>
          <w:szCs w:val="22"/>
        </w:rPr>
      </w:pPr>
      <w:r w:rsidRPr="000C4CFD">
        <w:rPr>
          <w:sz w:val="22"/>
          <w:szCs w:val="22"/>
        </w:rPr>
        <w:t>The total price given in the calculation of the offer price shall correspond to the price given by the Contractor in the bid form.</w:t>
      </w:r>
    </w:p>
    <w:p w14:paraId="5AAC7CE9" w14:textId="77777777" w:rsidR="00BB5F03" w:rsidRPr="000C4CFD" w:rsidRDefault="00BB5F03" w:rsidP="000716ED">
      <w:pPr>
        <w:widowControl/>
        <w:numPr>
          <w:ilvl w:val="0"/>
          <w:numId w:val="11"/>
        </w:numPr>
        <w:tabs>
          <w:tab w:val="left" w:pos="900"/>
        </w:tabs>
        <w:suppressAutoHyphens w:val="0"/>
        <w:jc w:val="both"/>
        <w:rPr>
          <w:sz w:val="22"/>
          <w:szCs w:val="22"/>
        </w:rPr>
      </w:pPr>
      <w:r w:rsidRPr="000C4CFD">
        <w:rPr>
          <w:sz w:val="22"/>
          <w:szCs w:val="22"/>
        </w:rPr>
        <w:t>The pre-payments or advance payments are stipulated for executing the subject of the contract.</w:t>
      </w:r>
    </w:p>
    <w:p w14:paraId="72A32421" w14:textId="77777777" w:rsidR="00EA7BF5" w:rsidRPr="000C4CFD" w:rsidRDefault="00EA7BF5" w:rsidP="000716ED">
      <w:pPr>
        <w:pStyle w:val="Akapitzlist"/>
        <w:widowControl/>
        <w:numPr>
          <w:ilvl w:val="0"/>
          <w:numId w:val="11"/>
        </w:numPr>
        <w:suppressAutoHyphens w:val="0"/>
        <w:jc w:val="both"/>
        <w:rPr>
          <w:bCs/>
          <w:iCs/>
          <w:color w:val="000000"/>
          <w:sz w:val="22"/>
          <w:szCs w:val="22"/>
        </w:rPr>
      </w:pPr>
      <w:r w:rsidRPr="000C4CFD">
        <w:rPr>
          <w:sz w:val="22"/>
          <w:u w:val="single"/>
        </w:rPr>
        <w:t xml:space="preserve">Prices must be quoted and calculated to two decimal places (rounding rule: decimal places under 5 should be omitted, above and equal to 5 should be rounded up). </w:t>
      </w:r>
    </w:p>
    <w:p w14:paraId="6B112C62" w14:textId="77777777" w:rsidR="00D84834" w:rsidRPr="00D84834" w:rsidRDefault="00D84834" w:rsidP="000716ED">
      <w:pPr>
        <w:widowControl/>
        <w:numPr>
          <w:ilvl w:val="0"/>
          <w:numId w:val="11"/>
        </w:numPr>
        <w:suppressAutoHyphens w:val="0"/>
        <w:spacing w:before="100" w:beforeAutospacing="1" w:after="100" w:afterAutospacing="1"/>
        <w:jc w:val="left"/>
        <w:rPr>
          <w:sz w:val="22"/>
          <w:szCs w:val="21"/>
        </w:rPr>
      </w:pPr>
      <w:r w:rsidRPr="00D84834">
        <w:rPr>
          <w:sz w:val="22"/>
          <w:szCs w:val="21"/>
        </w:rPr>
        <w:t>If an offer has been submitted whose selection would result in the Contracting Authority being obliged to account for value added tax in accordance with the Act of 11 March 2004 on Goods and Services Tax (Journal of Laws of 2024, items 361 and 852), for the purposes of applying the price or cost criterion the Contracting Authority shall add to the price presented in that offer the amount of value added tax which it would be obliged to settle.</w:t>
      </w:r>
    </w:p>
    <w:p w14:paraId="6B416B56" w14:textId="77777777" w:rsidR="00EA7BF5" w:rsidRPr="000C4CFD" w:rsidRDefault="00EA7BF5" w:rsidP="000716ED">
      <w:pPr>
        <w:pStyle w:val="Akapitzlist"/>
        <w:widowControl/>
        <w:numPr>
          <w:ilvl w:val="0"/>
          <w:numId w:val="11"/>
        </w:numPr>
        <w:suppressAutoHyphens w:val="0"/>
        <w:jc w:val="both"/>
        <w:rPr>
          <w:bCs/>
          <w:iCs/>
          <w:color w:val="000000"/>
          <w:sz w:val="22"/>
          <w:szCs w:val="22"/>
        </w:rPr>
      </w:pPr>
      <w:r w:rsidRPr="000C4CFD">
        <w:rPr>
          <w:sz w:val="22"/>
        </w:rPr>
        <w:t>When submitting a tender, the Contractor shall inform the Contracting Authority whether its selection would lead to the Contracting Authority’s tax liability, indicating the name (type) of the goods or services whose supply or provision will lead to such tax, and indicating their value without the amount of tax.</w:t>
      </w:r>
    </w:p>
    <w:p w14:paraId="47BFA1C7" w14:textId="77777777" w:rsidR="00EA7BF5" w:rsidRPr="000C4CFD" w:rsidRDefault="00EA7BF5" w:rsidP="000716ED">
      <w:pPr>
        <w:widowControl/>
        <w:numPr>
          <w:ilvl w:val="0"/>
          <w:numId w:val="11"/>
        </w:numPr>
        <w:contextualSpacing/>
        <w:jc w:val="both"/>
        <w:rPr>
          <w:sz w:val="22"/>
          <w:szCs w:val="22"/>
        </w:rPr>
      </w:pPr>
      <w:proofErr w:type="gramStart"/>
      <w:r w:rsidRPr="000C4CFD">
        <w:rPr>
          <w:sz w:val="22"/>
        </w:rPr>
        <w:lastRenderedPageBreak/>
        <w:t>In order to</w:t>
      </w:r>
      <w:proofErr w:type="gramEnd"/>
      <w:r w:rsidRPr="000C4CFD">
        <w:rPr>
          <w:sz w:val="22"/>
        </w:rPr>
        <w:t xml:space="preserve"> compare tenders, the Contracting Authority will convert the value of the tender into PLN, adopting the average exchange rate of foreign currencies (Table A) published by the National Bank of Poland on the tender opening date.</w:t>
      </w:r>
    </w:p>
    <w:p w14:paraId="61E2F2AD" w14:textId="77777777" w:rsidR="00EA7BF5" w:rsidRPr="000C4CFD" w:rsidRDefault="00EA7BF5" w:rsidP="00EA7BF5">
      <w:pPr>
        <w:widowControl/>
        <w:suppressAutoHyphens w:val="0"/>
        <w:jc w:val="both"/>
        <w:rPr>
          <w:bCs/>
          <w:iCs/>
          <w:color w:val="000000"/>
          <w:sz w:val="22"/>
          <w:szCs w:val="22"/>
        </w:rPr>
      </w:pPr>
    </w:p>
    <w:p w14:paraId="1E09EAC0" w14:textId="55CECFA2" w:rsidR="004D0C91" w:rsidRPr="000C4CFD" w:rsidRDefault="004D0C91" w:rsidP="00991F90">
      <w:pPr>
        <w:widowControl/>
        <w:suppressAutoHyphens w:val="0"/>
        <w:jc w:val="both"/>
        <w:rPr>
          <w:b/>
          <w:bCs/>
          <w:sz w:val="22"/>
          <w:szCs w:val="22"/>
        </w:rPr>
      </w:pPr>
      <w:r w:rsidRPr="000C4CFD">
        <w:rPr>
          <w:b/>
          <w:sz w:val="22"/>
        </w:rPr>
        <w:t>Chapter XIII – Description of the activities and criteria to be followed by the Contracting Authority when selecting the most advantageous tender</w:t>
      </w:r>
    </w:p>
    <w:p w14:paraId="7D7F790D" w14:textId="72167A98" w:rsidR="00B934A4" w:rsidRPr="000C4CFD" w:rsidRDefault="005942F2" w:rsidP="000716ED">
      <w:pPr>
        <w:pStyle w:val="Akapitzlist"/>
        <w:widowControl/>
        <w:numPr>
          <w:ilvl w:val="0"/>
          <w:numId w:val="12"/>
        </w:numPr>
        <w:suppressAutoHyphens w:val="0"/>
        <w:jc w:val="both"/>
        <w:rPr>
          <w:bCs/>
          <w:sz w:val="22"/>
          <w:szCs w:val="22"/>
        </w:rPr>
      </w:pPr>
      <w:r w:rsidRPr="000C4CFD">
        <w:rPr>
          <w:sz w:val="22"/>
        </w:rPr>
        <w:t>Tender evaluation criteria and negotiations:</w:t>
      </w:r>
    </w:p>
    <w:p w14:paraId="10BBB633" w14:textId="16D12FD2" w:rsidR="00160C14" w:rsidRPr="000C4CFD" w:rsidRDefault="00160C14" w:rsidP="000716ED">
      <w:pPr>
        <w:pStyle w:val="Akapitzlist"/>
        <w:widowControl/>
        <w:numPr>
          <w:ilvl w:val="1"/>
          <w:numId w:val="12"/>
        </w:numPr>
        <w:suppressAutoHyphens w:val="0"/>
        <w:jc w:val="both"/>
        <w:rPr>
          <w:bCs/>
          <w:sz w:val="22"/>
          <w:szCs w:val="22"/>
        </w:rPr>
      </w:pPr>
      <w:r w:rsidRPr="000C4CFD">
        <w:rPr>
          <w:sz w:val="22"/>
        </w:rPr>
        <w:t xml:space="preserve">the Contracting Authority shall select the most advantageous tender from among the valid tenders submitted in the procedure, </w:t>
      </w:r>
      <w:proofErr w:type="gramStart"/>
      <w:r w:rsidRPr="000C4CFD">
        <w:rPr>
          <w:sz w:val="22"/>
        </w:rPr>
        <w:t>taking into account</w:t>
      </w:r>
      <w:proofErr w:type="gramEnd"/>
      <w:r w:rsidRPr="000C4CFD">
        <w:rPr>
          <w:sz w:val="22"/>
        </w:rPr>
        <w:t xml:space="preserve">, in particular, the price offered for the execution of the entire subject of the contract when evaluating and comparing the tenders </w:t>
      </w:r>
      <w:proofErr w:type="gramStart"/>
      <w:r w:rsidRPr="000C4CFD">
        <w:rPr>
          <w:sz w:val="22"/>
        </w:rPr>
        <w:t>submitted;</w:t>
      </w:r>
      <w:proofErr w:type="gramEnd"/>
    </w:p>
    <w:p w14:paraId="6B4E032F" w14:textId="12C0EBDC" w:rsidR="00FE376F" w:rsidRPr="000C4CFD" w:rsidRDefault="00810DC0" w:rsidP="000716ED">
      <w:pPr>
        <w:pStyle w:val="Akapitzlist"/>
        <w:widowControl/>
        <w:numPr>
          <w:ilvl w:val="1"/>
          <w:numId w:val="12"/>
        </w:numPr>
        <w:suppressAutoHyphens w:val="0"/>
        <w:jc w:val="both"/>
        <w:rPr>
          <w:bCs/>
          <w:sz w:val="22"/>
          <w:szCs w:val="22"/>
        </w:rPr>
      </w:pPr>
      <w:r w:rsidRPr="000C4CFD">
        <w:rPr>
          <w:sz w:val="22"/>
        </w:rPr>
        <w:t xml:space="preserve">the Contracting Authority reserves the right to conduct negotiations </w:t>
      </w:r>
      <w:proofErr w:type="gramStart"/>
      <w:r w:rsidRPr="000C4CFD">
        <w:rPr>
          <w:sz w:val="22"/>
        </w:rPr>
        <w:t>in order to</w:t>
      </w:r>
      <w:proofErr w:type="gramEnd"/>
      <w:r w:rsidRPr="000C4CFD">
        <w:rPr>
          <w:sz w:val="22"/>
        </w:rPr>
        <w:t xml:space="preserve"> change the content of the tenders submitted, while observing the principles of transparency and fair treatment of contractors, in particular </w:t>
      </w:r>
      <w:proofErr w:type="gramStart"/>
      <w:r w:rsidRPr="000C4CFD">
        <w:rPr>
          <w:sz w:val="22"/>
        </w:rPr>
        <w:t>with regard to</w:t>
      </w:r>
      <w:proofErr w:type="gramEnd"/>
      <w:r w:rsidRPr="000C4CFD">
        <w:rPr>
          <w:sz w:val="22"/>
        </w:rPr>
        <w:t>:</w:t>
      </w:r>
    </w:p>
    <w:p w14:paraId="60549067" w14:textId="244C3F91" w:rsidR="005B3D1F" w:rsidRPr="000C4CFD" w:rsidRDefault="001C0462" w:rsidP="000716ED">
      <w:pPr>
        <w:pStyle w:val="Akapitzlist"/>
        <w:widowControl/>
        <w:numPr>
          <w:ilvl w:val="2"/>
          <w:numId w:val="12"/>
        </w:numPr>
        <w:suppressAutoHyphens w:val="0"/>
        <w:ind w:left="2127"/>
        <w:jc w:val="both"/>
        <w:rPr>
          <w:bCs/>
          <w:sz w:val="22"/>
          <w:szCs w:val="22"/>
        </w:rPr>
      </w:pPr>
      <w:r w:rsidRPr="000C4CFD">
        <w:rPr>
          <w:sz w:val="22"/>
        </w:rPr>
        <w:t>contractual terms, lowering the price offered, changing payment terms, improving technical aspects, and after negotiations, the contracting authority may invite contractors to submit additional tenders.</w:t>
      </w:r>
    </w:p>
    <w:p w14:paraId="50B589CC" w14:textId="1C2F51D4" w:rsidR="00160C14" w:rsidRPr="000C4CFD" w:rsidRDefault="00AB4E95" w:rsidP="000716ED">
      <w:pPr>
        <w:pStyle w:val="Akapitzlist"/>
        <w:widowControl/>
        <w:numPr>
          <w:ilvl w:val="0"/>
          <w:numId w:val="12"/>
        </w:numPr>
        <w:suppressAutoHyphens w:val="0"/>
        <w:jc w:val="both"/>
        <w:rPr>
          <w:bCs/>
          <w:sz w:val="22"/>
          <w:szCs w:val="22"/>
        </w:rPr>
      </w:pPr>
      <w:r w:rsidRPr="000C4CFD">
        <w:rPr>
          <w:sz w:val="22"/>
        </w:rPr>
        <w:t>The contracting authority may request clarifications from contractors on the content of their tenders.</w:t>
      </w:r>
    </w:p>
    <w:p w14:paraId="463404EC" w14:textId="637B763F" w:rsidR="00AB4E95" w:rsidRPr="000C4CFD" w:rsidRDefault="00AB4E95" w:rsidP="000716ED">
      <w:pPr>
        <w:pStyle w:val="Akapitzlist"/>
        <w:widowControl/>
        <w:numPr>
          <w:ilvl w:val="0"/>
          <w:numId w:val="12"/>
        </w:numPr>
        <w:suppressAutoHyphens w:val="0"/>
        <w:jc w:val="both"/>
        <w:rPr>
          <w:bCs/>
          <w:sz w:val="22"/>
          <w:szCs w:val="22"/>
        </w:rPr>
      </w:pPr>
      <w:r w:rsidRPr="000C4CFD">
        <w:rPr>
          <w:sz w:val="22"/>
        </w:rPr>
        <w:t xml:space="preserve">The Contracting Authority shall correct obvious typing errors and obvious calculation errors in the text of the tenders, taking into account the calculation consequences of the corrections made, as well as other errors consisting in non-conformity of the tender with the requirements of the Invitation, which do not result in significant changes in the contents of the tender, immediately notifying thereof the Contractor whose tender has been corrected. </w:t>
      </w:r>
    </w:p>
    <w:p w14:paraId="0B188376" w14:textId="315DABF8" w:rsidR="008658BC" w:rsidRPr="000C4CFD" w:rsidRDefault="008658BC" w:rsidP="000716ED">
      <w:pPr>
        <w:pStyle w:val="Akapitzlist"/>
        <w:widowControl/>
        <w:numPr>
          <w:ilvl w:val="0"/>
          <w:numId w:val="12"/>
        </w:numPr>
        <w:suppressAutoHyphens w:val="0"/>
        <w:jc w:val="both"/>
        <w:rPr>
          <w:bCs/>
          <w:sz w:val="22"/>
          <w:szCs w:val="22"/>
        </w:rPr>
      </w:pPr>
      <w:r w:rsidRPr="000C4CFD">
        <w:rPr>
          <w:sz w:val="22"/>
        </w:rPr>
        <w:t xml:space="preserve">The Contracting Authority may increase the amount allocated for financing the contract if the price or cost of the most advantageous tender or the tender with the lowest price exceeds the amount the contracting authority intends to allocate for financing the contract. </w:t>
      </w:r>
    </w:p>
    <w:p w14:paraId="50A29F5A" w14:textId="6CBC36B0" w:rsidR="003535EE" w:rsidRPr="000C4CFD" w:rsidRDefault="003535EE" w:rsidP="000716ED">
      <w:pPr>
        <w:pStyle w:val="Akapitzlist"/>
        <w:widowControl/>
        <w:numPr>
          <w:ilvl w:val="0"/>
          <w:numId w:val="12"/>
        </w:numPr>
        <w:suppressAutoHyphens w:val="0"/>
        <w:jc w:val="both"/>
        <w:rPr>
          <w:bCs/>
          <w:sz w:val="22"/>
          <w:szCs w:val="22"/>
        </w:rPr>
      </w:pPr>
      <w:r w:rsidRPr="000C4CFD">
        <w:rPr>
          <w:sz w:val="22"/>
        </w:rPr>
        <w:t xml:space="preserve">The Contracting Authority shall notify all contractors of the outcome of the procedure simultaneously. </w:t>
      </w:r>
    </w:p>
    <w:p w14:paraId="70DD9258" w14:textId="77777777" w:rsidR="00C36B68" w:rsidRPr="000C4CFD" w:rsidRDefault="00C36B68" w:rsidP="00991F90">
      <w:pPr>
        <w:widowControl/>
        <w:suppressAutoHyphens w:val="0"/>
        <w:jc w:val="both"/>
        <w:rPr>
          <w:sz w:val="20"/>
          <w:szCs w:val="20"/>
        </w:rPr>
      </w:pPr>
    </w:p>
    <w:p w14:paraId="1F538B2F" w14:textId="568D4005" w:rsidR="005C443B" w:rsidRPr="000C4CFD" w:rsidRDefault="005C443B" w:rsidP="00991F90">
      <w:pPr>
        <w:widowControl/>
        <w:suppressAutoHyphens w:val="0"/>
        <w:jc w:val="both"/>
        <w:rPr>
          <w:b/>
          <w:bCs/>
          <w:sz w:val="22"/>
          <w:szCs w:val="22"/>
        </w:rPr>
      </w:pPr>
      <w:r w:rsidRPr="000C4CFD">
        <w:rPr>
          <w:b/>
          <w:sz w:val="22"/>
        </w:rPr>
        <w:t xml:space="preserve">Chapter XIV </w:t>
      </w:r>
      <w:r w:rsidRPr="000C4CFD">
        <w:rPr>
          <w:b/>
          <w:bCs/>
          <w:sz w:val="22"/>
        </w:rPr>
        <w:t>–</w:t>
      </w:r>
      <w:r w:rsidRPr="000C4CFD">
        <w:rPr>
          <w:b/>
          <w:sz w:val="22"/>
        </w:rPr>
        <w:t xml:space="preserve"> Cancellation of proceedings</w:t>
      </w:r>
    </w:p>
    <w:p w14:paraId="03627437" w14:textId="43E9429D" w:rsidR="00C87D11" w:rsidRPr="000C4CFD" w:rsidRDefault="00C87D11" w:rsidP="000716ED">
      <w:pPr>
        <w:pStyle w:val="Akapitzlist"/>
        <w:widowControl/>
        <w:numPr>
          <w:ilvl w:val="3"/>
          <w:numId w:val="30"/>
        </w:numPr>
        <w:suppressAutoHyphens w:val="0"/>
        <w:ind w:left="709" w:hanging="425"/>
        <w:jc w:val="both"/>
        <w:rPr>
          <w:bCs/>
          <w:sz w:val="22"/>
          <w:szCs w:val="22"/>
        </w:rPr>
      </w:pPr>
      <w:r w:rsidRPr="000C4CFD">
        <w:rPr>
          <w:sz w:val="22"/>
        </w:rPr>
        <w:t xml:space="preserve">The Contracting Authority shall invalidate the tender procedure in particular if no tender is submitted, or all submitted tenders are rejected, or the price of the most advantageous tender exceeds the amount which the Contracting Authority may allocate to finance the contract and the Contracting Authority cannot increase it to meet the most advantageous tender, or other justified circumstances arise, resulting in the invalidity of the Contract concerning scientific services. </w:t>
      </w:r>
    </w:p>
    <w:p w14:paraId="795B4581" w14:textId="3B1951F0" w:rsidR="002A3DD6" w:rsidRPr="000C4CFD" w:rsidRDefault="002A3DD6" w:rsidP="000716ED">
      <w:pPr>
        <w:pStyle w:val="Akapitzlist"/>
        <w:widowControl/>
        <w:numPr>
          <w:ilvl w:val="3"/>
          <w:numId w:val="30"/>
        </w:numPr>
        <w:suppressAutoHyphens w:val="0"/>
        <w:ind w:left="709" w:hanging="425"/>
        <w:jc w:val="both"/>
        <w:rPr>
          <w:bCs/>
          <w:sz w:val="22"/>
          <w:szCs w:val="22"/>
        </w:rPr>
      </w:pPr>
      <w:r w:rsidRPr="000C4CFD">
        <w:rPr>
          <w:sz w:val="22"/>
        </w:rPr>
        <w:t xml:space="preserve">The Contracting Authority shall notify all contractors of the cancellation of the procedure simultaneously. </w:t>
      </w:r>
    </w:p>
    <w:p w14:paraId="5290595D" w14:textId="77777777" w:rsidR="005C443B" w:rsidRPr="000C4CFD" w:rsidRDefault="005C443B" w:rsidP="00991F90">
      <w:pPr>
        <w:widowControl/>
        <w:suppressAutoHyphens w:val="0"/>
        <w:jc w:val="both"/>
        <w:rPr>
          <w:b/>
          <w:bCs/>
          <w:sz w:val="22"/>
          <w:szCs w:val="22"/>
        </w:rPr>
      </w:pPr>
    </w:p>
    <w:p w14:paraId="51334DDE" w14:textId="03A0EAB6" w:rsidR="00C71F3D" w:rsidRPr="000C4CFD" w:rsidRDefault="00C71F3D" w:rsidP="00991F90">
      <w:pPr>
        <w:widowControl/>
        <w:suppressAutoHyphens w:val="0"/>
        <w:jc w:val="both"/>
        <w:rPr>
          <w:b/>
          <w:bCs/>
          <w:sz w:val="22"/>
          <w:szCs w:val="22"/>
        </w:rPr>
      </w:pPr>
      <w:r w:rsidRPr="000C4CFD">
        <w:rPr>
          <w:b/>
          <w:sz w:val="22"/>
        </w:rPr>
        <w:t xml:space="preserve">Chapter XV – Formalities to be fulfilled after the selection </w:t>
      </w:r>
      <w:proofErr w:type="gramStart"/>
      <w:r w:rsidRPr="000C4CFD">
        <w:rPr>
          <w:b/>
          <w:sz w:val="22"/>
        </w:rPr>
        <w:t>in order to</w:t>
      </w:r>
      <w:proofErr w:type="gramEnd"/>
      <w:r w:rsidRPr="000C4CFD">
        <w:rPr>
          <w:b/>
          <w:sz w:val="22"/>
        </w:rPr>
        <w:t xml:space="preserve"> conclude the public procurement contract</w:t>
      </w:r>
    </w:p>
    <w:p w14:paraId="383F11F2" w14:textId="77777777" w:rsidR="00751882" w:rsidRPr="000C4CFD" w:rsidRDefault="00751882" w:rsidP="000716ED">
      <w:pPr>
        <w:pStyle w:val="Akapitzlist"/>
        <w:widowControl/>
        <w:numPr>
          <w:ilvl w:val="0"/>
          <w:numId w:val="13"/>
        </w:numPr>
        <w:suppressAutoHyphens w:val="0"/>
        <w:jc w:val="both"/>
        <w:rPr>
          <w:bCs/>
          <w:sz w:val="22"/>
          <w:szCs w:val="22"/>
        </w:rPr>
      </w:pPr>
      <w:r w:rsidRPr="000C4CFD">
        <w:rPr>
          <w:sz w:val="22"/>
        </w:rPr>
        <w:t>Before signing the contract, the Contractor should submit:</w:t>
      </w:r>
    </w:p>
    <w:p w14:paraId="66A031A6" w14:textId="6F0BDFE0" w:rsidR="00751882" w:rsidRPr="000C4CFD" w:rsidRDefault="00751882" w:rsidP="000716ED">
      <w:pPr>
        <w:pStyle w:val="Akapitzlist"/>
        <w:widowControl/>
        <w:numPr>
          <w:ilvl w:val="1"/>
          <w:numId w:val="7"/>
        </w:numPr>
        <w:suppressAutoHyphens w:val="0"/>
        <w:jc w:val="both"/>
        <w:rPr>
          <w:sz w:val="22"/>
          <w:szCs w:val="22"/>
        </w:rPr>
      </w:pPr>
      <w:r w:rsidRPr="000C4CFD">
        <w:rPr>
          <w:sz w:val="22"/>
        </w:rPr>
        <w:t>a copy of the agreement(s) setting out the grounds and rules for joint bidding for the award of the public contract– in the case of bids submitted jointly by entities (i.e. consortium</w:t>
      </w:r>
      <w:proofErr w:type="gramStart"/>
      <w:r w:rsidRPr="000C4CFD">
        <w:rPr>
          <w:sz w:val="22"/>
        </w:rPr>
        <w:t>);</w:t>
      </w:r>
      <w:proofErr w:type="gramEnd"/>
    </w:p>
    <w:p w14:paraId="2A9DAB1C" w14:textId="771F95B7" w:rsidR="00751882" w:rsidRPr="000C4CFD" w:rsidRDefault="00751882" w:rsidP="000716ED">
      <w:pPr>
        <w:pStyle w:val="Akapitzlist"/>
        <w:widowControl/>
        <w:numPr>
          <w:ilvl w:val="1"/>
          <w:numId w:val="7"/>
        </w:numPr>
        <w:suppressAutoHyphens w:val="0"/>
        <w:jc w:val="both"/>
        <w:rPr>
          <w:bCs/>
          <w:sz w:val="22"/>
          <w:szCs w:val="22"/>
        </w:rPr>
      </w:pPr>
      <w:r w:rsidRPr="000C4CFD">
        <w:rPr>
          <w:sz w:val="22"/>
        </w:rPr>
        <w:t xml:space="preserve">a list of subcontractors, indicating the scope of the tasks entrusted to them, if it is envisaged that they will participate in the performance of the </w:t>
      </w:r>
      <w:proofErr w:type="gramStart"/>
      <w:r w:rsidRPr="000C4CFD">
        <w:rPr>
          <w:sz w:val="22"/>
        </w:rPr>
        <w:t>contract;</w:t>
      </w:r>
      <w:proofErr w:type="gramEnd"/>
    </w:p>
    <w:p w14:paraId="7C3F7921" w14:textId="68B9C314" w:rsidR="00425729" w:rsidRPr="000C4CFD" w:rsidRDefault="00670425" w:rsidP="000716ED">
      <w:pPr>
        <w:pStyle w:val="Akapitzlist"/>
        <w:widowControl/>
        <w:numPr>
          <w:ilvl w:val="1"/>
          <w:numId w:val="7"/>
        </w:numPr>
        <w:suppressAutoHyphens w:val="0"/>
        <w:jc w:val="both"/>
        <w:rPr>
          <w:sz w:val="22"/>
          <w:szCs w:val="22"/>
        </w:rPr>
      </w:pPr>
      <w:r w:rsidRPr="000C4CFD">
        <w:rPr>
          <w:sz w:val="22"/>
        </w:rPr>
        <w:t xml:space="preserve">a </w:t>
      </w:r>
      <w:r w:rsidR="00425729" w:rsidRPr="000C4CFD">
        <w:rPr>
          <w:sz w:val="22"/>
        </w:rPr>
        <w:t>declaration on not being subject to exclusion - Article 7(1) of the Act of 13 April 2022 on special solutions to counteract support for aggression against Ukraine and to protect national security (consolidated text, Journal of Laws of 202</w:t>
      </w:r>
      <w:r w:rsidR="002D7323" w:rsidRPr="000C4CFD">
        <w:rPr>
          <w:sz w:val="22"/>
        </w:rPr>
        <w:t>5</w:t>
      </w:r>
      <w:r w:rsidR="00425729" w:rsidRPr="000C4CFD">
        <w:rPr>
          <w:sz w:val="22"/>
        </w:rPr>
        <w:t>, item 5</w:t>
      </w:r>
      <w:r w:rsidR="002D7323" w:rsidRPr="000C4CFD">
        <w:rPr>
          <w:sz w:val="22"/>
        </w:rPr>
        <w:t>14</w:t>
      </w:r>
      <w:r w:rsidR="00425729" w:rsidRPr="000C4CFD">
        <w:rPr>
          <w:sz w:val="22"/>
        </w:rPr>
        <w:t>).</w:t>
      </w:r>
    </w:p>
    <w:p w14:paraId="7DBA2A09" w14:textId="77777777" w:rsidR="00FD0460" w:rsidRPr="000C4CFD" w:rsidRDefault="00751882" w:rsidP="000716ED">
      <w:pPr>
        <w:pStyle w:val="Akapitzlist"/>
        <w:widowControl/>
        <w:numPr>
          <w:ilvl w:val="0"/>
          <w:numId w:val="13"/>
        </w:numPr>
        <w:suppressAutoHyphens w:val="0"/>
        <w:spacing w:after="240"/>
        <w:jc w:val="both"/>
        <w:rPr>
          <w:bCs/>
          <w:sz w:val="22"/>
          <w:szCs w:val="22"/>
        </w:rPr>
      </w:pPr>
      <w:r w:rsidRPr="000C4CFD">
        <w:rPr>
          <w:sz w:val="22"/>
        </w:rPr>
        <w:t>The selected Contractor shall be obliged to conclude the contract at a date and place designated by the Contracting Authority.</w:t>
      </w:r>
    </w:p>
    <w:p w14:paraId="4F70E533" w14:textId="2C49A709" w:rsidR="00B934A4" w:rsidRPr="000C4CFD" w:rsidRDefault="00C71F3D" w:rsidP="00DF1BFB">
      <w:pPr>
        <w:widowControl/>
        <w:suppressAutoHyphens w:val="0"/>
        <w:jc w:val="both"/>
        <w:rPr>
          <w:b/>
          <w:bCs/>
          <w:sz w:val="22"/>
          <w:szCs w:val="22"/>
        </w:rPr>
      </w:pPr>
      <w:r w:rsidRPr="000C4CFD">
        <w:rPr>
          <w:b/>
          <w:sz w:val="22"/>
        </w:rPr>
        <w:lastRenderedPageBreak/>
        <w:t>Chapter XVI – Draft contract (draft contractual provisions) – Annex 2 to the Invitation</w:t>
      </w:r>
    </w:p>
    <w:p w14:paraId="0090B4AF" w14:textId="77777777" w:rsidR="008219D2" w:rsidRPr="000C4CFD" w:rsidRDefault="008219D2" w:rsidP="00DD16A2">
      <w:pPr>
        <w:widowControl/>
        <w:tabs>
          <w:tab w:val="left" w:pos="1793"/>
        </w:tabs>
        <w:suppressAutoHyphens w:val="0"/>
        <w:autoSpaceDE w:val="0"/>
        <w:autoSpaceDN w:val="0"/>
        <w:jc w:val="both"/>
        <w:rPr>
          <w:spacing w:val="-1"/>
          <w:sz w:val="22"/>
          <w:szCs w:val="22"/>
        </w:rPr>
      </w:pPr>
    </w:p>
    <w:p w14:paraId="2E64ACD2" w14:textId="326929E8" w:rsidR="00BA102A" w:rsidRPr="000C4CFD" w:rsidRDefault="00BA102A" w:rsidP="00991F90">
      <w:pPr>
        <w:widowControl/>
        <w:suppressAutoHyphens w:val="0"/>
        <w:jc w:val="both"/>
        <w:rPr>
          <w:b/>
          <w:bCs/>
          <w:sz w:val="22"/>
          <w:szCs w:val="22"/>
        </w:rPr>
      </w:pPr>
      <w:r w:rsidRPr="000C4CFD">
        <w:rPr>
          <w:b/>
          <w:sz w:val="22"/>
        </w:rPr>
        <w:t>Chapter XVII – General provisions</w:t>
      </w:r>
    </w:p>
    <w:p w14:paraId="67B5AA95" w14:textId="1CE57CB5" w:rsidR="004F31B5" w:rsidRPr="000C4CFD" w:rsidRDefault="004F31B5" w:rsidP="000716ED">
      <w:pPr>
        <w:pStyle w:val="Akapitzlist"/>
        <w:widowControl/>
        <w:numPr>
          <w:ilvl w:val="0"/>
          <w:numId w:val="14"/>
        </w:numPr>
        <w:suppressAutoHyphens w:val="0"/>
        <w:jc w:val="both"/>
        <w:rPr>
          <w:bCs/>
          <w:sz w:val="22"/>
          <w:szCs w:val="22"/>
        </w:rPr>
      </w:pPr>
      <w:r w:rsidRPr="000C4CFD">
        <w:rPr>
          <w:sz w:val="22"/>
        </w:rPr>
        <w:t>The Contracting Authority does not allow partial bids.</w:t>
      </w:r>
    </w:p>
    <w:p w14:paraId="3F5E0D6A" w14:textId="50A840CC" w:rsidR="003C31DB" w:rsidRPr="000C4CFD" w:rsidRDefault="003C31DB" w:rsidP="000716ED">
      <w:pPr>
        <w:pStyle w:val="Akapitzlist"/>
        <w:widowControl/>
        <w:numPr>
          <w:ilvl w:val="0"/>
          <w:numId w:val="14"/>
        </w:numPr>
        <w:suppressAutoHyphens w:val="0"/>
        <w:jc w:val="both"/>
        <w:rPr>
          <w:bCs/>
          <w:sz w:val="22"/>
          <w:szCs w:val="22"/>
        </w:rPr>
      </w:pPr>
      <w:r w:rsidRPr="000C4CFD">
        <w:rPr>
          <w:sz w:val="22"/>
        </w:rPr>
        <w:t xml:space="preserve">The </w:t>
      </w:r>
      <w:r w:rsidR="00670425" w:rsidRPr="000C4CFD">
        <w:rPr>
          <w:sz w:val="22"/>
        </w:rPr>
        <w:t>C</w:t>
      </w:r>
      <w:r w:rsidRPr="000C4CFD">
        <w:rPr>
          <w:sz w:val="22"/>
        </w:rPr>
        <w:t xml:space="preserve">ontracting </w:t>
      </w:r>
      <w:r w:rsidR="00670425" w:rsidRPr="000C4CFD">
        <w:rPr>
          <w:sz w:val="22"/>
        </w:rPr>
        <w:t>A</w:t>
      </w:r>
      <w:r w:rsidRPr="000C4CFD">
        <w:rPr>
          <w:sz w:val="22"/>
        </w:rPr>
        <w:t>uthority does not envisage the possibility of awarding a contract consisting in the repetition of similar deliveries.</w:t>
      </w:r>
    </w:p>
    <w:p w14:paraId="16357BF2" w14:textId="77777777" w:rsidR="003C31DB" w:rsidRPr="000C4CFD" w:rsidRDefault="003C31DB" w:rsidP="000716ED">
      <w:pPr>
        <w:widowControl/>
        <w:numPr>
          <w:ilvl w:val="0"/>
          <w:numId w:val="14"/>
        </w:numPr>
        <w:suppressAutoHyphens w:val="0"/>
        <w:jc w:val="both"/>
        <w:rPr>
          <w:sz w:val="22"/>
          <w:szCs w:val="22"/>
        </w:rPr>
      </w:pPr>
      <w:r w:rsidRPr="000C4CFD">
        <w:rPr>
          <w:sz w:val="22"/>
        </w:rPr>
        <w:t>The Contracting Authority does not allow variant bids.</w:t>
      </w:r>
    </w:p>
    <w:p w14:paraId="630AB9E0" w14:textId="562A9A8F" w:rsidR="00EA7BF5" w:rsidRPr="000C4CFD" w:rsidRDefault="009233B4" w:rsidP="000716ED">
      <w:pPr>
        <w:widowControl/>
        <w:numPr>
          <w:ilvl w:val="0"/>
          <w:numId w:val="14"/>
        </w:numPr>
        <w:suppressAutoHyphens w:val="0"/>
        <w:jc w:val="both"/>
        <w:rPr>
          <w:sz w:val="22"/>
          <w:szCs w:val="22"/>
        </w:rPr>
      </w:pPr>
      <w:r w:rsidRPr="000C4CFD">
        <w:rPr>
          <w:sz w:val="22"/>
        </w:rPr>
        <w:t xml:space="preserve">Settlements between the contractor and the contracting authority will be made in </w:t>
      </w:r>
      <w:r w:rsidR="00D84834" w:rsidRPr="000C4CFD">
        <w:rPr>
          <w:color w:val="000000"/>
          <w:sz w:val="22"/>
        </w:rPr>
        <w:t>EUR (euro).</w:t>
      </w:r>
    </w:p>
    <w:p w14:paraId="0F7CA02F" w14:textId="77777777" w:rsidR="003C31DB" w:rsidRPr="000C4CFD" w:rsidRDefault="003C31DB" w:rsidP="000716ED">
      <w:pPr>
        <w:widowControl/>
        <w:numPr>
          <w:ilvl w:val="0"/>
          <w:numId w:val="14"/>
        </w:numPr>
        <w:suppressAutoHyphens w:val="0"/>
        <w:jc w:val="both"/>
        <w:rPr>
          <w:sz w:val="22"/>
          <w:szCs w:val="22"/>
        </w:rPr>
      </w:pPr>
      <w:r w:rsidRPr="000C4CFD">
        <w:rPr>
          <w:sz w:val="22"/>
        </w:rPr>
        <w:t>The Contracting Authority does not provide for reimbursement of costs of participation in the proceedings.</w:t>
      </w:r>
    </w:p>
    <w:p w14:paraId="3B19F3D5" w14:textId="6EB30AAF" w:rsidR="003C31DB" w:rsidRPr="000C4CFD" w:rsidRDefault="003C31DB" w:rsidP="000716ED">
      <w:pPr>
        <w:widowControl/>
        <w:numPr>
          <w:ilvl w:val="0"/>
          <w:numId w:val="14"/>
        </w:numPr>
        <w:suppressAutoHyphens w:val="0"/>
        <w:jc w:val="both"/>
        <w:rPr>
          <w:sz w:val="22"/>
          <w:szCs w:val="22"/>
        </w:rPr>
      </w:pPr>
      <w:r w:rsidRPr="000C4CFD">
        <w:rPr>
          <w:sz w:val="22"/>
        </w:rPr>
        <w:t xml:space="preserve">The Contracting Authority does not require the Contractor to indicate in its tender the part of the contract - in accordance with the provisions of the Invitation - </w:t>
      </w:r>
      <w:proofErr w:type="gramStart"/>
      <w:r w:rsidRPr="000C4CFD">
        <w:rPr>
          <w:sz w:val="22"/>
        </w:rPr>
        <w:t>whose</w:t>
      </w:r>
      <w:proofErr w:type="gramEnd"/>
      <w:r w:rsidRPr="000C4CFD">
        <w:rPr>
          <w:sz w:val="22"/>
        </w:rPr>
        <w:t xml:space="preserve"> the performance it intends to entrust to subcontractors.</w:t>
      </w:r>
    </w:p>
    <w:p w14:paraId="6DABF42A" w14:textId="77777777" w:rsidR="00132EB5" w:rsidRPr="000C4CFD" w:rsidRDefault="00132EB5" w:rsidP="00991F90">
      <w:pPr>
        <w:widowControl/>
        <w:suppressAutoHyphens w:val="0"/>
        <w:jc w:val="both"/>
        <w:rPr>
          <w:b/>
          <w:bCs/>
          <w:sz w:val="22"/>
          <w:szCs w:val="22"/>
        </w:rPr>
      </w:pPr>
    </w:p>
    <w:p w14:paraId="78C2DB87" w14:textId="4A41F12E" w:rsidR="00132EB5" w:rsidRPr="000C4CFD" w:rsidRDefault="00132EB5" w:rsidP="00991F90">
      <w:pPr>
        <w:widowControl/>
        <w:suppressAutoHyphens w:val="0"/>
        <w:jc w:val="both"/>
        <w:rPr>
          <w:b/>
          <w:bCs/>
          <w:sz w:val="22"/>
          <w:szCs w:val="22"/>
        </w:rPr>
      </w:pPr>
      <w:r w:rsidRPr="000C4CFD">
        <w:rPr>
          <w:b/>
          <w:sz w:val="22"/>
        </w:rPr>
        <w:t>Chapter XVIII – Information on the processing of personal data</w:t>
      </w:r>
    </w:p>
    <w:p w14:paraId="495E14AC" w14:textId="77777777" w:rsidR="00BF4F2E" w:rsidRPr="000C4CFD" w:rsidRDefault="00BF4F2E" w:rsidP="00ED02B6">
      <w:pPr>
        <w:jc w:val="both"/>
        <w:rPr>
          <w:bCs/>
          <w:sz w:val="22"/>
          <w:szCs w:val="22"/>
        </w:rPr>
      </w:pPr>
      <w:r w:rsidRPr="000C4CFD">
        <w:rPr>
          <w:sz w:val="22"/>
        </w:rPr>
        <w:t>In accordance with Art. 13 and 14 of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“GDPR”) in connection with Art. 19 item 1 of the Public Procurement Law (PPL) Act, the Jagiellonian University hereby informs that:</w:t>
      </w:r>
    </w:p>
    <w:p w14:paraId="394BE0CD" w14:textId="77777777" w:rsidR="00BF4F2E" w:rsidRPr="000C4CFD" w:rsidRDefault="00BF4F2E" w:rsidP="000716ED">
      <w:pPr>
        <w:numPr>
          <w:ilvl w:val="3"/>
          <w:numId w:val="16"/>
        </w:numPr>
        <w:contextualSpacing/>
        <w:jc w:val="both"/>
        <w:rPr>
          <w:sz w:val="22"/>
          <w:szCs w:val="22"/>
        </w:rPr>
      </w:pPr>
      <w:r w:rsidRPr="000C4CFD">
        <w:rPr>
          <w:b/>
          <w:sz w:val="22"/>
        </w:rPr>
        <w:t xml:space="preserve">The Controller </w:t>
      </w:r>
      <w:r w:rsidRPr="000C4CFD">
        <w:rPr>
          <w:sz w:val="22"/>
        </w:rPr>
        <w:t xml:space="preserve">of your personal data is the Jagiellonian University, </w:t>
      </w:r>
      <w:proofErr w:type="spellStart"/>
      <w:r w:rsidRPr="000C4CFD">
        <w:rPr>
          <w:sz w:val="22"/>
        </w:rPr>
        <w:t>ul</w:t>
      </w:r>
      <w:proofErr w:type="spellEnd"/>
      <w:r w:rsidRPr="000C4CFD">
        <w:rPr>
          <w:sz w:val="22"/>
        </w:rPr>
        <w:t xml:space="preserve">. </w:t>
      </w:r>
      <w:proofErr w:type="spellStart"/>
      <w:r w:rsidRPr="000C4CFD">
        <w:rPr>
          <w:sz w:val="22"/>
        </w:rPr>
        <w:t>Gołębia</w:t>
      </w:r>
      <w:proofErr w:type="spellEnd"/>
      <w:r w:rsidRPr="000C4CFD">
        <w:rPr>
          <w:sz w:val="22"/>
        </w:rPr>
        <w:t xml:space="preserve"> 24, 31-007 Kraków, represented by the Chancellor of the Jagiellonian University.</w:t>
      </w:r>
    </w:p>
    <w:p w14:paraId="2EFBFBE7" w14:textId="77777777" w:rsidR="00BF4F2E" w:rsidRPr="000C4CFD" w:rsidRDefault="00BF4F2E" w:rsidP="000716ED">
      <w:pPr>
        <w:numPr>
          <w:ilvl w:val="3"/>
          <w:numId w:val="16"/>
        </w:numPr>
        <w:contextualSpacing/>
        <w:jc w:val="both"/>
        <w:rPr>
          <w:sz w:val="22"/>
          <w:szCs w:val="22"/>
        </w:rPr>
      </w:pPr>
      <w:r w:rsidRPr="000C4CFD">
        <w:rPr>
          <w:b/>
          <w:bCs/>
          <w:sz w:val="22"/>
        </w:rPr>
        <w:t>The</w:t>
      </w:r>
      <w:r w:rsidRPr="000C4CFD">
        <w:rPr>
          <w:sz w:val="22"/>
        </w:rPr>
        <w:t xml:space="preserve"> </w:t>
      </w:r>
      <w:r w:rsidRPr="000C4CFD">
        <w:rPr>
          <w:b/>
          <w:sz w:val="22"/>
        </w:rPr>
        <w:t>Jagiellonian University has appointed a Data Protection Officer</w:t>
      </w:r>
      <w:r w:rsidRPr="000C4CFD">
        <w:rPr>
          <w:sz w:val="22"/>
        </w:rPr>
        <w:t xml:space="preserve">, </w:t>
      </w:r>
      <w:proofErr w:type="spellStart"/>
      <w:r w:rsidRPr="000C4CFD">
        <w:rPr>
          <w:sz w:val="22"/>
        </w:rPr>
        <w:t>ul</w:t>
      </w:r>
      <w:proofErr w:type="spellEnd"/>
      <w:r w:rsidRPr="000C4CFD">
        <w:rPr>
          <w:sz w:val="22"/>
        </w:rPr>
        <w:t xml:space="preserve">. </w:t>
      </w:r>
      <w:proofErr w:type="spellStart"/>
      <w:r w:rsidRPr="000C4CFD">
        <w:rPr>
          <w:sz w:val="22"/>
        </w:rPr>
        <w:t>Gołębia</w:t>
      </w:r>
      <w:proofErr w:type="spellEnd"/>
      <w:r w:rsidRPr="000C4CFD">
        <w:rPr>
          <w:sz w:val="22"/>
        </w:rPr>
        <w:t xml:space="preserve"> 24, 31-007 Kraków, room no. 5. Contact with the DPO is possible by e-mail: </w:t>
      </w:r>
      <w:hyperlink r:id="rId21" w:history="1">
        <w:r w:rsidRPr="000C4CFD">
          <w:rPr>
            <w:color w:val="0000FF"/>
            <w:sz w:val="22"/>
            <w:u w:val="single"/>
          </w:rPr>
          <w:t>iod@uj.edu.pl</w:t>
        </w:r>
      </w:hyperlink>
      <w:r w:rsidRPr="000C4CFD">
        <w:rPr>
          <w:sz w:val="22"/>
        </w:rPr>
        <w:t xml:space="preserve"> or by telephone: +4812 663 12 25.</w:t>
      </w:r>
    </w:p>
    <w:p w14:paraId="13FBA82F" w14:textId="6DC1685B" w:rsidR="00BF4F2E" w:rsidRPr="000C4CFD" w:rsidRDefault="00BF4F2E" w:rsidP="000716ED">
      <w:pPr>
        <w:numPr>
          <w:ilvl w:val="3"/>
          <w:numId w:val="16"/>
        </w:numPr>
        <w:contextualSpacing/>
        <w:jc w:val="both"/>
        <w:rPr>
          <w:i/>
          <w:sz w:val="22"/>
          <w:szCs w:val="22"/>
        </w:rPr>
      </w:pPr>
      <w:r w:rsidRPr="000C4CFD">
        <w:rPr>
          <w:sz w:val="22"/>
        </w:rPr>
        <w:t xml:space="preserve">Your personal data will be processed </w:t>
      </w:r>
      <w:proofErr w:type="gramStart"/>
      <w:r w:rsidRPr="000C4CFD">
        <w:rPr>
          <w:sz w:val="22"/>
        </w:rPr>
        <w:t>on the basis of</w:t>
      </w:r>
      <w:proofErr w:type="gramEnd"/>
      <w:r w:rsidRPr="000C4CFD">
        <w:rPr>
          <w:sz w:val="22"/>
        </w:rPr>
        <w:t xml:space="preserve"> Article 6(1)(c) GDPR for purposes related to the public procurement procedure</w:t>
      </w:r>
      <w:r w:rsidRPr="000C4CFD">
        <w:rPr>
          <w:i/>
          <w:sz w:val="22"/>
        </w:rPr>
        <w:t xml:space="preserve">, Case No. </w:t>
      </w:r>
      <w:r w:rsidRPr="000C4CFD">
        <w:rPr>
          <w:b/>
          <w:i/>
          <w:sz w:val="22"/>
        </w:rPr>
        <w:t>80.272.</w:t>
      </w:r>
      <w:r w:rsidR="00D84834" w:rsidRPr="000C4CFD">
        <w:rPr>
          <w:b/>
          <w:i/>
          <w:sz w:val="22"/>
        </w:rPr>
        <w:t>71.2026</w:t>
      </w:r>
      <w:r w:rsidRPr="000C4CFD">
        <w:rPr>
          <w:b/>
          <w:i/>
          <w:sz w:val="22"/>
        </w:rPr>
        <w:t>.</w:t>
      </w:r>
    </w:p>
    <w:p w14:paraId="386FCFB1" w14:textId="77777777" w:rsidR="00BF4F2E" w:rsidRPr="000C4CFD" w:rsidRDefault="00BF4F2E" w:rsidP="000716ED">
      <w:pPr>
        <w:numPr>
          <w:ilvl w:val="3"/>
          <w:numId w:val="16"/>
        </w:numPr>
        <w:contextualSpacing/>
        <w:jc w:val="both"/>
        <w:rPr>
          <w:sz w:val="22"/>
          <w:szCs w:val="22"/>
        </w:rPr>
      </w:pPr>
      <w:r w:rsidRPr="000C4CFD">
        <w:rPr>
          <w:sz w:val="22"/>
        </w:rPr>
        <w:t xml:space="preserve">Your provision of personal data is a statutory requirement specified in the provisions of the PPL Act related to participation in the public procurement procedure. </w:t>
      </w:r>
    </w:p>
    <w:p w14:paraId="347F911E" w14:textId="77777777" w:rsidR="00BF4F2E" w:rsidRPr="000C4CFD" w:rsidRDefault="00BF4F2E" w:rsidP="000716ED">
      <w:pPr>
        <w:numPr>
          <w:ilvl w:val="3"/>
          <w:numId w:val="16"/>
        </w:numPr>
        <w:contextualSpacing/>
        <w:jc w:val="both"/>
        <w:rPr>
          <w:sz w:val="22"/>
          <w:szCs w:val="22"/>
        </w:rPr>
      </w:pPr>
      <w:r w:rsidRPr="000C4CFD">
        <w:rPr>
          <w:sz w:val="22"/>
        </w:rPr>
        <w:t>The consequences of failing to provide personal data arise from the PPL Act.</w:t>
      </w:r>
    </w:p>
    <w:p w14:paraId="1CEF013F" w14:textId="77777777" w:rsidR="00BF4F2E" w:rsidRPr="000C4CFD" w:rsidRDefault="00BF4F2E" w:rsidP="000716ED">
      <w:pPr>
        <w:numPr>
          <w:ilvl w:val="3"/>
          <w:numId w:val="16"/>
        </w:numPr>
        <w:contextualSpacing/>
        <w:jc w:val="both"/>
        <w:rPr>
          <w:sz w:val="22"/>
          <w:szCs w:val="22"/>
        </w:rPr>
      </w:pPr>
      <w:r w:rsidRPr="000C4CFD">
        <w:rPr>
          <w:sz w:val="22"/>
        </w:rPr>
        <w:t xml:space="preserve">Recipients of your personal data will be persons or entities to whom the documentation of the proceedings will be made available </w:t>
      </w:r>
      <w:proofErr w:type="gramStart"/>
      <w:r w:rsidRPr="000C4CFD">
        <w:rPr>
          <w:sz w:val="22"/>
        </w:rPr>
        <w:t>on the basis of</w:t>
      </w:r>
      <w:proofErr w:type="gramEnd"/>
      <w:r w:rsidRPr="000C4CFD">
        <w:rPr>
          <w:sz w:val="22"/>
        </w:rPr>
        <w:t xml:space="preserve"> Article 18 and Article 74(3) and (4) of the Public Procurement Law, while personal data referred to in Article 9(1) GDPR, collected </w:t>
      </w:r>
      <w:proofErr w:type="gramStart"/>
      <w:r w:rsidRPr="000C4CFD">
        <w:rPr>
          <w:sz w:val="22"/>
        </w:rPr>
        <w:t>in the course of</w:t>
      </w:r>
      <w:proofErr w:type="gramEnd"/>
      <w:r w:rsidRPr="000C4CFD">
        <w:rPr>
          <w:sz w:val="22"/>
        </w:rPr>
        <w:t xml:space="preserve"> the contract award procedure, shall not be made available.</w:t>
      </w:r>
    </w:p>
    <w:p w14:paraId="180F7D18" w14:textId="77777777" w:rsidR="00BF4F2E" w:rsidRPr="000C4CFD" w:rsidRDefault="00BF4F2E" w:rsidP="000716ED">
      <w:pPr>
        <w:numPr>
          <w:ilvl w:val="3"/>
          <w:numId w:val="16"/>
        </w:numPr>
        <w:contextualSpacing/>
        <w:jc w:val="both"/>
        <w:rPr>
          <w:sz w:val="22"/>
          <w:szCs w:val="22"/>
        </w:rPr>
      </w:pPr>
      <w:r w:rsidRPr="000C4CFD">
        <w:rPr>
          <w:sz w:val="22"/>
        </w:rPr>
        <w:t>Your personal data will be stored in accordance with art. 78 par. 1 of the Public Procurement Law Act for a period of at least 4 years counted from the date of completion of the public procurement procedure or until the expiry of the possibility to control the project co-financed or financed from European Union funds or the durability of such a project or other agreements or obligations arising from the implemented projects.</w:t>
      </w:r>
    </w:p>
    <w:p w14:paraId="253EC5D5" w14:textId="77777777" w:rsidR="00BF4F2E" w:rsidRPr="000C4CFD" w:rsidRDefault="00BF4F2E" w:rsidP="000716ED">
      <w:pPr>
        <w:numPr>
          <w:ilvl w:val="3"/>
          <w:numId w:val="16"/>
        </w:numPr>
        <w:contextualSpacing/>
        <w:jc w:val="both"/>
        <w:rPr>
          <w:sz w:val="22"/>
          <w:szCs w:val="22"/>
        </w:rPr>
      </w:pPr>
      <w:r w:rsidRPr="000C4CFD">
        <w:rPr>
          <w:sz w:val="22"/>
        </w:rPr>
        <w:t xml:space="preserve">You have the right to: </w:t>
      </w:r>
    </w:p>
    <w:p w14:paraId="7438341F" w14:textId="77777777" w:rsidR="00BF4F2E" w:rsidRPr="000C4CFD" w:rsidRDefault="00BF4F2E" w:rsidP="000716ED">
      <w:pPr>
        <w:numPr>
          <w:ilvl w:val="0"/>
          <w:numId w:val="17"/>
        </w:numPr>
        <w:ind w:left="1418" w:hanging="709"/>
        <w:contextualSpacing/>
        <w:jc w:val="both"/>
        <w:rPr>
          <w:sz w:val="22"/>
          <w:szCs w:val="22"/>
        </w:rPr>
      </w:pPr>
      <w:proofErr w:type="gramStart"/>
      <w:r w:rsidRPr="000C4CFD">
        <w:rPr>
          <w:sz w:val="22"/>
        </w:rPr>
        <w:t>on the basis of</w:t>
      </w:r>
      <w:proofErr w:type="gramEnd"/>
      <w:r w:rsidRPr="000C4CFD">
        <w:rPr>
          <w:sz w:val="22"/>
        </w:rPr>
        <w:t xml:space="preserve"> Article 15 GDPR, the right of access to your personal </w:t>
      </w:r>
      <w:proofErr w:type="gramStart"/>
      <w:r w:rsidRPr="000C4CFD">
        <w:rPr>
          <w:sz w:val="22"/>
        </w:rPr>
        <w:t>data;</w:t>
      </w:r>
      <w:proofErr w:type="gramEnd"/>
    </w:p>
    <w:p w14:paraId="2B348EDC" w14:textId="77777777" w:rsidR="00BF4F2E" w:rsidRPr="000C4CFD" w:rsidRDefault="00BF4F2E" w:rsidP="000716ED">
      <w:pPr>
        <w:numPr>
          <w:ilvl w:val="0"/>
          <w:numId w:val="17"/>
        </w:numPr>
        <w:ind w:left="1418" w:hanging="709"/>
        <w:contextualSpacing/>
        <w:jc w:val="both"/>
        <w:rPr>
          <w:sz w:val="22"/>
          <w:szCs w:val="22"/>
        </w:rPr>
      </w:pPr>
      <w:proofErr w:type="gramStart"/>
      <w:r w:rsidRPr="000C4CFD">
        <w:rPr>
          <w:sz w:val="22"/>
        </w:rPr>
        <w:t>on the basis of</w:t>
      </w:r>
      <w:proofErr w:type="gramEnd"/>
      <w:r w:rsidRPr="000C4CFD">
        <w:rPr>
          <w:sz w:val="22"/>
        </w:rPr>
        <w:t xml:space="preserve"> Article 16 GDPR, the right to rectify your personal </w:t>
      </w:r>
      <w:proofErr w:type="gramStart"/>
      <w:r w:rsidRPr="000C4CFD">
        <w:rPr>
          <w:sz w:val="22"/>
        </w:rPr>
        <w:t>data;</w:t>
      </w:r>
      <w:proofErr w:type="gramEnd"/>
    </w:p>
    <w:p w14:paraId="1A5962AB" w14:textId="77777777" w:rsidR="00BF4F2E" w:rsidRPr="000C4CFD" w:rsidRDefault="00BF4F2E" w:rsidP="000716ED">
      <w:pPr>
        <w:numPr>
          <w:ilvl w:val="0"/>
          <w:numId w:val="17"/>
        </w:numPr>
        <w:ind w:left="1418" w:hanging="709"/>
        <w:contextualSpacing/>
        <w:jc w:val="both"/>
        <w:rPr>
          <w:sz w:val="22"/>
          <w:szCs w:val="22"/>
        </w:rPr>
      </w:pPr>
      <w:proofErr w:type="gramStart"/>
      <w:r w:rsidRPr="000C4CFD">
        <w:rPr>
          <w:sz w:val="22"/>
        </w:rPr>
        <w:t>on the basis of</w:t>
      </w:r>
      <w:proofErr w:type="gramEnd"/>
      <w:r w:rsidRPr="000C4CFD">
        <w:rPr>
          <w:sz w:val="22"/>
        </w:rPr>
        <w:t xml:space="preserve"> Article 18 GDPR, the right to request the controller to restrict the processing of personal data,</w:t>
      </w:r>
    </w:p>
    <w:p w14:paraId="722AFE4E" w14:textId="77777777" w:rsidR="00BF4F2E" w:rsidRPr="000C4CFD" w:rsidRDefault="00BF4F2E" w:rsidP="000716ED">
      <w:pPr>
        <w:numPr>
          <w:ilvl w:val="0"/>
          <w:numId w:val="17"/>
        </w:numPr>
        <w:ind w:left="1418" w:hanging="709"/>
        <w:contextualSpacing/>
        <w:jc w:val="both"/>
        <w:rPr>
          <w:sz w:val="22"/>
          <w:szCs w:val="22"/>
        </w:rPr>
      </w:pPr>
      <w:r w:rsidRPr="000C4CFD">
        <w:rPr>
          <w:sz w:val="22"/>
        </w:rPr>
        <w:t>the right to lodge a complaint with the President of the Data Protection Authority if you consider that the processing of your personal data is in breach of GDPR.</w:t>
      </w:r>
    </w:p>
    <w:p w14:paraId="766ADB69" w14:textId="77777777" w:rsidR="00BF4F2E" w:rsidRPr="000C4CFD" w:rsidRDefault="00BF4F2E" w:rsidP="000716ED">
      <w:pPr>
        <w:numPr>
          <w:ilvl w:val="3"/>
          <w:numId w:val="16"/>
        </w:numPr>
        <w:contextualSpacing/>
        <w:jc w:val="both"/>
        <w:rPr>
          <w:sz w:val="22"/>
          <w:szCs w:val="22"/>
        </w:rPr>
      </w:pPr>
      <w:r w:rsidRPr="000C4CFD">
        <w:rPr>
          <w:sz w:val="22"/>
        </w:rPr>
        <w:t>You do not have the right to:</w:t>
      </w:r>
    </w:p>
    <w:p w14:paraId="7C704CB1" w14:textId="77777777" w:rsidR="00BF4F2E" w:rsidRPr="000C4CFD" w:rsidRDefault="00BF4F2E" w:rsidP="000716ED">
      <w:pPr>
        <w:numPr>
          <w:ilvl w:val="0"/>
          <w:numId w:val="18"/>
        </w:numPr>
        <w:ind w:left="1418" w:hanging="709"/>
        <w:contextualSpacing/>
        <w:jc w:val="both"/>
        <w:rPr>
          <w:sz w:val="22"/>
          <w:szCs w:val="22"/>
        </w:rPr>
      </w:pPr>
      <w:r w:rsidRPr="000C4CFD">
        <w:rPr>
          <w:sz w:val="22"/>
        </w:rPr>
        <w:t>the right to erasure of personal data in connection with Article 17(3)(b), (d) or (e) GDPR,</w:t>
      </w:r>
    </w:p>
    <w:p w14:paraId="7B3B24BF" w14:textId="77777777" w:rsidR="00BF4F2E" w:rsidRPr="000C4CFD" w:rsidRDefault="00BF4F2E" w:rsidP="000716ED">
      <w:pPr>
        <w:numPr>
          <w:ilvl w:val="0"/>
          <w:numId w:val="18"/>
        </w:numPr>
        <w:ind w:left="1418" w:hanging="709"/>
        <w:contextualSpacing/>
        <w:jc w:val="both"/>
        <w:rPr>
          <w:sz w:val="22"/>
          <w:szCs w:val="22"/>
        </w:rPr>
      </w:pPr>
      <w:r w:rsidRPr="000C4CFD">
        <w:rPr>
          <w:sz w:val="22"/>
        </w:rPr>
        <w:t>the right to transfer personal data as referred to in Article 20 GDPR,</w:t>
      </w:r>
    </w:p>
    <w:p w14:paraId="26FDBCBB" w14:textId="77777777" w:rsidR="00BF4F2E" w:rsidRPr="000C4CFD" w:rsidRDefault="00BF4F2E" w:rsidP="000716ED">
      <w:pPr>
        <w:numPr>
          <w:ilvl w:val="0"/>
          <w:numId w:val="18"/>
        </w:numPr>
        <w:ind w:left="1418" w:hanging="709"/>
        <w:contextualSpacing/>
        <w:jc w:val="both"/>
        <w:rPr>
          <w:sz w:val="22"/>
          <w:szCs w:val="22"/>
        </w:rPr>
      </w:pPr>
      <w:r w:rsidRPr="000C4CFD">
        <w:rPr>
          <w:sz w:val="22"/>
        </w:rPr>
        <w:t>the right to object to the processing of your personal data, as the legal basis for the processing of your personal data is Article 6(1)(c) in conjunction with Article 21 GDPR.</w:t>
      </w:r>
    </w:p>
    <w:p w14:paraId="6F3E29D2" w14:textId="77777777" w:rsidR="00BF4F2E" w:rsidRPr="000C4CFD" w:rsidRDefault="00BF4F2E" w:rsidP="000716ED">
      <w:pPr>
        <w:numPr>
          <w:ilvl w:val="3"/>
          <w:numId w:val="16"/>
        </w:numPr>
        <w:contextualSpacing/>
        <w:jc w:val="both"/>
        <w:rPr>
          <w:sz w:val="22"/>
          <w:szCs w:val="22"/>
        </w:rPr>
      </w:pPr>
      <w:r w:rsidRPr="000C4CFD">
        <w:rPr>
          <w:b/>
          <w:sz w:val="22"/>
        </w:rPr>
        <w:t xml:space="preserve">Your personal data referred to in Article 10 GDPR </w:t>
      </w:r>
      <w:r w:rsidRPr="000C4CFD">
        <w:rPr>
          <w:sz w:val="22"/>
        </w:rPr>
        <w:t xml:space="preserve">may be made available </w:t>
      </w:r>
      <w:proofErr w:type="gramStart"/>
      <w:r w:rsidRPr="000C4CFD">
        <w:rPr>
          <w:sz w:val="22"/>
        </w:rPr>
        <w:t>in order to</w:t>
      </w:r>
      <w:proofErr w:type="gramEnd"/>
      <w:r w:rsidRPr="000C4CFD">
        <w:rPr>
          <w:sz w:val="22"/>
        </w:rPr>
        <w:t xml:space="preserve"> enable you to use the legal remedies referred to in Section IX of the PPL Act, until the expiry of the </w:t>
      </w:r>
      <w:r w:rsidRPr="000C4CFD">
        <w:rPr>
          <w:sz w:val="22"/>
        </w:rPr>
        <w:lastRenderedPageBreak/>
        <w:t>deadline for their filing.</w:t>
      </w:r>
    </w:p>
    <w:p w14:paraId="3ED75FF7" w14:textId="1BCE15F2" w:rsidR="00BF4F2E" w:rsidRPr="000C4CFD" w:rsidRDefault="00BF4F2E" w:rsidP="000716ED">
      <w:pPr>
        <w:numPr>
          <w:ilvl w:val="3"/>
          <w:numId w:val="16"/>
        </w:numPr>
        <w:contextualSpacing/>
        <w:jc w:val="both"/>
        <w:rPr>
          <w:sz w:val="22"/>
          <w:szCs w:val="22"/>
        </w:rPr>
      </w:pPr>
      <w:r w:rsidRPr="000C4CFD">
        <w:rPr>
          <w:sz w:val="22"/>
        </w:rPr>
        <w:t xml:space="preserve">The Contracting Authority informs you that decisions will not be taken by automated means </w:t>
      </w:r>
      <w:proofErr w:type="gramStart"/>
      <w:r w:rsidRPr="000C4CFD">
        <w:rPr>
          <w:sz w:val="22"/>
        </w:rPr>
        <w:t xml:space="preserve">with </w:t>
      </w:r>
      <w:r w:rsidRPr="000C4CFD">
        <w:rPr>
          <w:b/>
          <w:sz w:val="22"/>
        </w:rPr>
        <w:t>regard to</w:t>
      </w:r>
      <w:proofErr w:type="gramEnd"/>
      <w:r w:rsidRPr="000C4CFD">
        <w:rPr>
          <w:b/>
          <w:sz w:val="22"/>
        </w:rPr>
        <w:t xml:space="preserve"> your personal data</w:t>
      </w:r>
      <w:r w:rsidRPr="000C4CFD">
        <w:rPr>
          <w:sz w:val="22"/>
        </w:rPr>
        <w:t>, pursuant to Article 22 GDPR.</w:t>
      </w:r>
    </w:p>
    <w:p w14:paraId="6789582D" w14:textId="77777777" w:rsidR="00BF4F2E" w:rsidRPr="000C4CFD" w:rsidRDefault="00BF4F2E" w:rsidP="000716ED">
      <w:pPr>
        <w:numPr>
          <w:ilvl w:val="3"/>
          <w:numId w:val="16"/>
        </w:numPr>
        <w:contextualSpacing/>
        <w:jc w:val="both"/>
        <w:rPr>
          <w:sz w:val="22"/>
          <w:szCs w:val="22"/>
        </w:rPr>
      </w:pPr>
      <w:proofErr w:type="gramStart"/>
      <w:r w:rsidRPr="000C4CFD">
        <w:rPr>
          <w:sz w:val="22"/>
        </w:rPr>
        <w:t>In the event that</w:t>
      </w:r>
      <w:proofErr w:type="gramEnd"/>
      <w:r w:rsidRPr="000C4CFD">
        <w:rPr>
          <w:sz w:val="22"/>
        </w:rPr>
        <w:t xml:space="preserve"> it would take a disproportionate effort to comply with the obligations referred to in Article 15(1)– (3) GDPR </w:t>
      </w:r>
      <w:proofErr w:type="gramStart"/>
      <w:r w:rsidRPr="000C4CFD">
        <w:rPr>
          <w:sz w:val="22"/>
        </w:rPr>
        <w:t>in order to</w:t>
      </w:r>
      <w:proofErr w:type="gramEnd"/>
      <w:r w:rsidRPr="000C4CFD">
        <w:rPr>
          <w:sz w:val="22"/>
        </w:rPr>
        <w:t xml:space="preserve"> exercise your right indicated in point 8(a) above, </w:t>
      </w:r>
      <w:r w:rsidRPr="000C4CFD">
        <w:rPr>
          <w:b/>
          <w:sz w:val="22"/>
        </w:rPr>
        <w:t xml:space="preserve">the Contracting Authority may require you </w:t>
      </w:r>
      <w:r w:rsidRPr="000C4CFD">
        <w:rPr>
          <w:sz w:val="22"/>
        </w:rPr>
        <w:t>to provide additional information to clarify the request, in particular the name or date of the public procurement procedure opened or completed.</w:t>
      </w:r>
    </w:p>
    <w:p w14:paraId="1B08A133" w14:textId="77777777" w:rsidR="00BF4F2E" w:rsidRPr="000C4CFD" w:rsidRDefault="00BF4F2E" w:rsidP="000716ED">
      <w:pPr>
        <w:numPr>
          <w:ilvl w:val="3"/>
          <w:numId w:val="16"/>
        </w:numPr>
        <w:contextualSpacing/>
        <w:jc w:val="both"/>
        <w:rPr>
          <w:sz w:val="22"/>
          <w:szCs w:val="22"/>
        </w:rPr>
      </w:pPr>
      <w:r w:rsidRPr="000C4CFD">
        <w:rPr>
          <w:b/>
          <w:sz w:val="22"/>
        </w:rPr>
        <w:t xml:space="preserve">Your exercise </w:t>
      </w:r>
      <w:r w:rsidRPr="000C4CFD">
        <w:rPr>
          <w:sz w:val="22"/>
        </w:rPr>
        <w:t>of the right indicated in point 8(b) above to rectify or supplement your personal data, as referred to in Article 16 GDPR, cannot result in changing the outcome of the public procurement procedure or alter the provisions of the contract to an extent that is incompatible with the PPL, nor can it affect the integrity of the protocol of the public procurement procedure and its annexes.</w:t>
      </w:r>
    </w:p>
    <w:p w14:paraId="351CD5C1" w14:textId="77777777" w:rsidR="00BF4F2E" w:rsidRPr="000C4CFD" w:rsidRDefault="00BF4F2E" w:rsidP="000716ED">
      <w:pPr>
        <w:numPr>
          <w:ilvl w:val="3"/>
          <w:numId w:val="16"/>
        </w:numPr>
        <w:contextualSpacing/>
        <w:jc w:val="both"/>
        <w:rPr>
          <w:sz w:val="22"/>
          <w:szCs w:val="22"/>
          <w:u w:val="single"/>
        </w:rPr>
      </w:pPr>
      <w:r w:rsidRPr="000C4CFD">
        <w:rPr>
          <w:b/>
          <w:sz w:val="22"/>
        </w:rPr>
        <w:t xml:space="preserve">Your exercise </w:t>
      </w:r>
      <w:r w:rsidRPr="000C4CFD">
        <w:rPr>
          <w:sz w:val="22"/>
        </w:rPr>
        <w:t>of the right indicated in point 8(c) above to request the restriction of processing referred to in Article 18(1) GDPR shall not restrict the processing of your personal data until the end of the public procurement procedure and also after the procedure in the event of the circumstances referred to in Article 18(2) GDPR (</w:t>
      </w:r>
      <w:r w:rsidRPr="000C4CFD">
        <w:rPr>
          <w:sz w:val="22"/>
          <w:u w:val="single"/>
        </w:rPr>
        <w:t>the right to restrict processing shall not apply in respect of storage, in order to ensure the exercise of legal remedies or to protect the rights of another natural or legal person, or for compelling reasons of public interest of the European Union or of a Member State</w:t>
      </w:r>
      <w:r w:rsidRPr="000C4CFD">
        <w:rPr>
          <w:sz w:val="22"/>
        </w:rPr>
        <w:t>).</w:t>
      </w:r>
    </w:p>
    <w:p w14:paraId="4AF8AE03" w14:textId="77777777" w:rsidR="008D28E1" w:rsidRPr="000C4CFD" w:rsidRDefault="008D28E1" w:rsidP="009C0FB2">
      <w:pPr>
        <w:pStyle w:val="Akapitzlist"/>
        <w:widowControl/>
        <w:suppressAutoHyphens w:val="0"/>
        <w:ind w:left="0"/>
        <w:jc w:val="both"/>
        <w:rPr>
          <w:b/>
          <w:bCs/>
          <w:sz w:val="22"/>
          <w:szCs w:val="22"/>
        </w:rPr>
      </w:pPr>
    </w:p>
    <w:p w14:paraId="72D9C4F8" w14:textId="5310EA48" w:rsidR="009C0FB2" w:rsidRPr="000C4CFD" w:rsidRDefault="009C0FB2" w:rsidP="009C0FB2">
      <w:pPr>
        <w:pStyle w:val="Akapitzlist"/>
        <w:widowControl/>
        <w:suppressAutoHyphens w:val="0"/>
        <w:ind w:left="0"/>
        <w:jc w:val="both"/>
        <w:rPr>
          <w:b/>
          <w:bCs/>
          <w:sz w:val="22"/>
          <w:szCs w:val="22"/>
        </w:rPr>
      </w:pPr>
      <w:r w:rsidRPr="000C4CFD">
        <w:rPr>
          <w:b/>
          <w:sz w:val="22"/>
        </w:rPr>
        <w:t>Chapter XIX – Annexes to the Invitation</w:t>
      </w:r>
    </w:p>
    <w:p w14:paraId="536057CA" w14:textId="4AE5192F" w:rsidR="00D71FDE" w:rsidRPr="000C4CFD" w:rsidRDefault="00D84834" w:rsidP="000716ED">
      <w:pPr>
        <w:pStyle w:val="Akapitzlist"/>
        <w:widowControl/>
        <w:numPr>
          <w:ilvl w:val="0"/>
          <w:numId w:val="19"/>
        </w:numPr>
        <w:suppressAutoHyphens w:val="0"/>
        <w:jc w:val="both"/>
        <w:rPr>
          <w:sz w:val="22"/>
          <w:szCs w:val="22"/>
        </w:rPr>
      </w:pPr>
      <w:r w:rsidRPr="000C4CFD">
        <w:rPr>
          <w:sz w:val="22"/>
        </w:rPr>
        <w:t xml:space="preserve">Annex </w:t>
      </w:r>
      <w:proofErr w:type="gramStart"/>
      <w:r w:rsidRPr="000C4CFD">
        <w:rPr>
          <w:sz w:val="22"/>
        </w:rPr>
        <w:t xml:space="preserve">A  </w:t>
      </w:r>
      <w:r w:rsidR="00D16E29" w:rsidRPr="000C4CFD">
        <w:rPr>
          <w:sz w:val="22"/>
        </w:rPr>
        <w:t>-</w:t>
      </w:r>
      <w:proofErr w:type="gramEnd"/>
      <w:r w:rsidR="00D16E29" w:rsidRPr="000C4CFD">
        <w:rPr>
          <w:sz w:val="22"/>
        </w:rPr>
        <w:t xml:space="preserve"> </w:t>
      </w:r>
      <w:r w:rsidRPr="000C4CFD">
        <w:rPr>
          <w:sz w:val="22"/>
        </w:rPr>
        <w:t xml:space="preserve">Description of the Subject of the </w:t>
      </w:r>
      <w:proofErr w:type="gramStart"/>
      <w:r w:rsidRPr="000C4CFD">
        <w:rPr>
          <w:sz w:val="22"/>
        </w:rPr>
        <w:t>C</w:t>
      </w:r>
      <w:r w:rsidR="00D16E29" w:rsidRPr="000C4CFD">
        <w:rPr>
          <w:sz w:val="22"/>
        </w:rPr>
        <w:t>ontract</w:t>
      </w:r>
      <w:r w:rsidRPr="000C4CFD">
        <w:rPr>
          <w:sz w:val="22"/>
        </w:rPr>
        <w:t>;</w:t>
      </w:r>
      <w:proofErr w:type="gramEnd"/>
    </w:p>
    <w:p w14:paraId="3214B67A" w14:textId="77777777" w:rsidR="00D71FDE" w:rsidRPr="000C4CFD" w:rsidRDefault="00D71FDE" w:rsidP="000716ED">
      <w:pPr>
        <w:numPr>
          <w:ilvl w:val="0"/>
          <w:numId w:val="19"/>
        </w:numPr>
        <w:contextualSpacing/>
        <w:jc w:val="both"/>
        <w:rPr>
          <w:bCs/>
          <w:sz w:val="22"/>
          <w:szCs w:val="22"/>
          <w:u w:val="single"/>
        </w:rPr>
      </w:pPr>
      <w:r w:rsidRPr="000C4CFD">
        <w:rPr>
          <w:sz w:val="22"/>
        </w:rPr>
        <w:t xml:space="preserve">Annex No. 1 – Tender </w:t>
      </w:r>
      <w:proofErr w:type="gramStart"/>
      <w:r w:rsidRPr="000C4CFD">
        <w:rPr>
          <w:sz w:val="22"/>
        </w:rPr>
        <w:t>Form;</w:t>
      </w:r>
      <w:proofErr w:type="gramEnd"/>
    </w:p>
    <w:p w14:paraId="48F8D88D" w14:textId="4BFC3F80" w:rsidR="00D84834" w:rsidRPr="000C4CFD" w:rsidRDefault="00D71FDE" w:rsidP="000716ED">
      <w:pPr>
        <w:numPr>
          <w:ilvl w:val="0"/>
          <w:numId w:val="19"/>
        </w:numPr>
        <w:contextualSpacing/>
        <w:jc w:val="both"/>
        <w:rPr>
          <w:sz w:val="22"/>
        </w:rPr>
      </w:pPr>
      <w:r w:rsidRPr="000C4CFD">
        <w:rPr>
          <w:sz w:val="22"/>
        </w:rPr>
        <w:t>Annex No. 2 – Draft Contract Provisions.</w:t>
      </w:r>
    </w:p>
    <w:p w14:paraId="271CE858" w14:textId="77777777" w:rsidR="00D84834" w:rsidRPr="000C4CFD" w:rsidRDefault="00D84834">
      <w:pPr>
        <w:widowControl/>
        <w:suppressAutoHyphens w:val="0"/>
        <w:spacing w:after="160" w:line="259" w:lineRule="auto"/>
        <w:jc w:val="left"/>
        <w:rPr>
          <w:sz w:val="22"/>
        </w:rPr>
      </w:pPr>
      <w:r w:rsidRPr="000C4CFD">
        <w:rPr>
          <w:sz w:val="22"/>
        </w:rPr>
        <w:br w:type="page"/>
      </w:r>
    </w:p>
    <w:p w14:paraId="7B8C2F37" w14:textId="77777777" w:rsidR="00FD685D" w:rsidRPr="000C4CFD" w:rsidRDefault="00FD685D" w:rsidP="00D84834">
      <w:pPr>
        <w:ind w:left="720"/>
        <w:contextualSpacing/>
        <w:jc w:val="both"/>
        <w:rPr>
          <w:bCs/>
          <w:sz w:val="22"/>
          <w:szCs w:val="22"/>
        </w:rPr>
      </w:pPr>
    </w:p>
    <w:p w14:paraId="7331038E" w14:textId="57A198A7" w:rsidR="00D84834" w:rsidRPr="000C4CFD" w:rsidRDefault="00D84834" w:rsidP="00D84834">
      <w:pPr>
        <w:widowControl/>
        <w:suppressAutoHyphens w:val="0"/>
        <w:jc w:val="right"/>
        <w:rPr>
          <w:b/>
          <w:i/>
          <w:sz w:val="22"/>
          <w:szCs w:val="22"/>
        </w:rPr>
      </w:pPr>
      <w:r w:rsidRPr="000C4CFD">
        <w:rPr>
          <w:b/>
          <w:i/>
          <w:sz w:val="22"/>
        </w:rPr>
        <w:t xml:space="preserve">Annex </w:t>
      </w:r>
      <w:r w:rsidR="0054243D" w:rsidRPr="000C4CFD">
        <w:rPr>
          <w:b/>
          <w:i/>
          <w:sz w:val="22"/>
        </w:rPr>
        <w:t>A -</w:t>
      </w:r>
      <w:r w:rsidRPr="000C4CFD">
        <w:rPr>
          <w:b/>
          <w:i/>
          <w:sz w:val="22"/>
        </w:rPr>
        <w:t xml:space="preserve"> Description of the Subject of the Contract</w:t>
      </w:r>
    </w:p>
    <w:p w14:paraId="2C267B05" w14:textId="77777777" w:rsidR="00FD685D" w:rsidRPr="000C4CFD" w:rsidRDefault="00FD685D">
      <w:pPr>
        <w:widowControl/>
        <w:suppressAutoHyphens w:val="0"/>
        <w:spacing w:after="160" w:line="259" w:lineRule="auto"/>
        <w:jc w:val="left"/>
        <w:rPr>
          <w:bCs/>
          <w:sz w:val="22"/>
          <w:szCs w:val="22"/>
        </w:rPr>
      </w:pPr>
    </w:p>
    <w:p w14:paraId="3062736F" w14:textId="77777777" w:rsidR="00D84834" w:rsidRPr="000C4CFD" w:rsidRDefault="00D84834" w:rsidP="00D84834">
      <w:pPr>
        <w:pStyle w:val="NormalnyWeb"/>
        <w:jc w:val="center"/>
        <w:rPr>
          <w:b/>
          <w:color w:val="000000"/>
          <w:sz w:val="22"/>
          <w:szCs w:val="27"/>
        </w:rPr>
      </w:pPr>
      <w:r w:rsidRPr="000C4CFD">
        <w:rPr>
          <w:b/>
          <w:color w:val="000000"/>
          <w:sz w:val="22"/>
          <w:szCs w:val="27"/>
        </w:rPr>
        <w:t>Station for transferring 2D materials</w:t>
      </w:r>
    </w:p>
    <w:p w14:paraId="4BF32CD6" w14:textId="77777777" w:rsidR="00D84834" w:rsidRPr="000C4CFD" w:rsidRDefault="00D84834" w:rsidP="00D84834">
      <w:pPr>
        <w:pStyle w:val="NormalnyWeb"/>
        <w:spacing w:after="0" w:afterAutospacing="0" w:line="360" w:lineRule="auto"/>
        <w:rPr>
          <w:color w:val="000000"/>
          <w:sz w:val="22"/>
          <w:szCs w:val="27"/>
        </w:rPr>
      </w:pPr>
      <w:r w:rsidRPr="000C4CFD">
        <w:rPr>
          <w:color w:val="000000"/>
          <w:sz w:val="22"/>
          <w:szCs w:val="27"/>
        </w:rPr>
        <w:t>A station designed for lifting and transferring 2D materials (such as graphene or transition metal dichalcogenides (TMDs)). It must consist of precision manipulators operating along the x, y, and z axes, with a resolution better than 0.1 mm in the x and y directions and better than 100 nm in the z direction. The travel range must be at least 40 mm in each axis (x, y, z). The system must also enable sample rotation on the sample stage with a resolution better than 5 millidegrees.</w:t>
      </w:r>
    </w:p>
    <w:p w14:paraId="4B0BDA78" w14:textId="77777777" w:rsidR="00D84834" w:rsidRPr="000C4CFD" w:rsidRDefault="00D84834" w:rsidP="00D84834">
      <w:pPr>
        <w:pStyle w:val="NormalnyWeb"/>
        <w:spacing w:before="0" w:beforeAutospacing="0" w:after="0" w:afterAutospacing="0" w:line="360" w:lineRule="auto"/>
        <w:rPr>
          <w:color w:val="000000"/>
          <w:sz w:val="22"/>
          <w:szCs w:val="27"/>
        </w:rPr>
      </w:pPr>
      <w:r w:rsidRPr="000C4CFD">
        <w:rPr>
          <w:color w:val="000000"/>
          <w:sz w:val="22"/>
          <w:szCs w:val="27"/>
        </w:rPr>
        <w:t xml:space="preserve">The precise x, y, and z manipulators positions (including rotation) </w:t>
      </w:r>
      <w:proofErr w:type="gramStart"/>
      <w:r w:rsidRPr="000C4CFD">
        <w:rPr>
          <w:color w:val="000000"/>
          <w:sz w:val="22"/>
          <w:szCs w:val="27"/>
        </w:rPr>
        <w:t>have to</w:t>
      </w:r>
      <w:proofErr w:type="gramEnd"/>
      <w:r w:rsidRPr="000C4CFD">
        <w:rPr>
          <w:color w:val="000000"/>
          <w:sz w:val="22"/>
          <w:szCs w:val="27"/>
        </w:rPr>
        <w:t xml:space="preserve"> be operated remotely. This makes it possible to place the station inside a glovebox and control all manipulators from outside. The sample stage includes a precision resistive heater for heating samples (2D materials), with a temperature resolution of 0.1 °C and a maximum temperature of 200 °C. The station is provided as one complete integrated system.</w:t>
      </w:r>
    </w:p>
    <w:p w14:paraId="20C9076F" w14:textId="77777777" w:rsidR="00D84834" w:rsidRPr="000C4CFD" w:rsidRDefault="00D84834" w:rsidP="00D84834">
      <w:pPr>
        <w:pStyle w:val="NormalnyWeb"/>
        <w:spacing w:before="0" w:beforeAutospacing="0" w:after="0" w:afterAutospacing="0" w:line="360" w:lineRule="auto"/>
        <w:rPr>
          <w:color w:val="000000"/>
          <w:sz w:val="22"/>
          <w:szCs w:val="27"/>
        </w:rPr>
      </w:pPr>
      <w:r w:rsidRPr="000C4CFD">
        <w:rPr>
          <w:color w:val="000000"/>
          <w:sz w:val="22"/>
          <w:szCs w:val="27"/>
        </w:rPr>
        <w:t>Observation and monitoring of the 2D material transfer process are performed using a high-quality optical microscope integrated with the station. The microscope must operate in both bright-field and dark-field modes. It is equipped with a turret holding with at least five objectives.</w:t>
      </w:r>
    </w:p>
    <w:p w14:paraId="5B2EFEFF" w14:textId="28348E64" w:rsidR="00D84834" w:rsidRPr="000C4CFD" w:rsidRDefault="00D84834" w:rsidP="00D84834">
      <w:pPr>
        <w:pStyle w:val="NormalnyWeb"/>
        <w:spacing w:before="0" w:beforeAutospacing="0" w:line="360" w:lineRule="auto"/>
        <w:rPr>
          <w:color w:val="000000"/>
          <w:sz w:val="22"/>
          <w:szCs w:val="27"/>
        </w:rPr>
      </w:pPr>
      <w:r w:rsidRPr="000C4CFD">
        <w:rPr>
          <w:color w:val="000000"/>
          <w:sz w:val="22"/>
          <w:szCs w:val="27"/>
        </w:rPr>
        <w:t>The system provides the ability to remotely change the station parameters: position in X, Y, Z, the angle between the 2D layers, the sample stage temperature, and to acquire and storage images from the optical microscope. Additionally, the system is equipped with software for optical recognition of the thickness of the picked materials.</w:t>
      </w:r>
    </w:p>
    <w:p w14:paraId="62086D97" w14:textId="1FF015F3" w:rsidR="00D84834" w:rsidRPr="000C4CFD" w:rsidRDefault="00D84834" w:rsidP="00D84834">
      <w:pPr>
        <w:pStyle w:val="NormalnyWeb"/>
        <w:spacing w:before="0" w:beforeAutospacing="0" w:line="360" w:lineRule="auto"/>
        <w:rPr>
          <w:color w:val="000000"/>
          <w:sz w:val="22"/>
          <w:szCs w:val="27"/>
        </w:rPr>
      </w:pPr>
      <w:r w:rsidRPr="000C4CFD">
        <w:rPr>
          <w:color w:val="000000"/>
          <w:sz w:val="22"/>
          <w:szCs w:val="27"/>
        </w:rPr>
        <w:t>Warranty – 12 months.</w:t>
      </w:r>
    </w:p>
    <w:p w14:paraId="44D9AD2C" w14:textId="77777777" w:rsidR="00D84834" w:rsidRPr="000C4CFD" w:rsidRDefault="00D84834" w:rsidP="00D84834">
      <w:pPr>
        <w:pStyle w:val="NormalnyWeb"/>
        <w:spacing w:before="0" w:beforeAutospacing="0" w:line="360" w:lineRule="auto"/>
        <w:rPr>
          <w:color w:val="000000"/>
          <w:sz w:val="22"/>
          <w:szCs w:val="27"/>
        </w:rPr>
      </w:pPr>
    </w:p>
    <w:p w14:paraId="6DD53A90" w14:textId="77777777" w:rsidR="00D84834" w:rsidRPr="000C4CFD" w:rsidRDefault="00D84834" w:rsidP="00D84834">
      <w:pPr>
        <w:pStyle w:val="NormalnyWeb"/>
        <w:spacing w:before="0" w:beforeAutospacing="0" w:line="360" w:lineRule="auto"/>
        <w:rPr>
          <w:color w:val="000000"/>
          <w:sz w:val="22"/>
          <w:szCs w:val="27"/>
        </w:rPr>
      </w:pPr>
    </w:p>
    <w:p w14:paraId="47A7FCC0" w14:textId="77777777" w:rsidR="00D84834" w:rsidRPr="000C4CFD" w:rsidRDefault="00D84834">
      <w:pPr>
        <w:widowControl/>
        <w:suppressAutoHyphens w:val="0"/>
        <w:spacing w:after="160" w:line="259" w:lineRule="auto"/>
        <w:jc w:val="left"/>
        <w:rPr>
          <w:bCs/>
          <w:sz w:val="22"/>
          <w:szCs w:val="22"/>
        </w:rPr>
      </w:pPr>
    </w:p>
    <w:p w14:paraId="3AE9321B" w14:textId="77777777" w:rsidR="00EA1B22" w:rsidRPr="000C4CFD" w:rsidRDefault="00EA1B22" w:rsidP="00FD685D">
      <w:pPr>
        <w:ind w:left="720"/>
        <w:contextualSpacing/>
        <w:jc w:val="both"/>
        <w:rPr>
          <w:bCs/>
          <w:sz w:val="22"/>
          <w:szCs w:val="22"/>
          <w:u w:val="single"/>
        </w:rPr>
      </w:pPr>
    </w:p>
    <w:p w14:paraId="074A1CEB" w14:textId="77777777" w:rsidR="00D84834" w:rsidRPr="000C4CFD" w:rsidRDefault="00D84834" w:rsidP="0072208B">
      <w:pPr>
        <w:ind w:left="567" w:firstLine="3"/>
        <w:rPr>
          <w:b/>
          <w:sz w:val="22"/>
          <w:u w:val="single"/>
        </w:rPr>
      </w:pPr>
    </w:p>
    <w:p w14:paraId="41440FA7" w14:textId="34F95607" w:rsidR="00D84834" w:rsidRPr="000C4CFD" w:rsidRDefault="00D84834">
      <w:pPr>
        <w:widowControl/>
        <w:suppressAutoHyphens w:val="0"/>
        <w:spacing w:after="160" w:line="259" w:lineRule="auto"/>
        <w:jc w:val="left"/>
        <w:rPr>
          <w:b/>
          <w:sz w:val="22"/>
          <w:u w:val="single"/>
        </w:rPr>
      </w:pPr>
      <w:r w:rsidRPr="000C4CFD">
        <w:rPr>
          <w:b/>
          <w:sz w:val="22"/>
          <w:u w:val="single"/>
        </w:rPr>
        <w:br w:type="page"/>
      </w:r>
    </w:p>
    <w:p w14:paraId="5C6618C4" w14:textId="77777777" w:rsidR="00D84834" w:rsidRPr="000C4CFD" w:rsidRDefault="00D84834" w:rsidP="0072208B">
      <w:pPr>
        <w:ind w:left="567" w:firstLine="3"/>
        <w:rPr>
          <w:b/>
          <w:sz w:val="22"/>
          <w:u w:val="single"/>
        </w:rPr>
      </w:pPr>
    </w:p>
    <w:p w14:paraId="42CB6FC5" w14:textId="29854484" w:rsidR="0072208B" w:rsidRPr="000C4CFD" w:rsidRDefault="0072208B" w:rsidP="0072208B">
      <w:pPr>
        <w:ind w:left="567" w:firstLine="3"/>
        <w:rPr>
          <w:b/>
          <w:bCs/>
          <w:sz w:val="22"/>
          <w:szCs w:val="22"/>
        </w:rPr>
      </w:pPr>
      <w:r w:rsidRPr="000C4CFD">
        <w:rPr>
          <w:b/>
          <w:sz w:val="22"/>
          <w:u w:val="single"/>
        </w:rPr>
        <w:t>TENDER FORM – Ref. 80.272.</w:t>
      </w:r>
      <w:r w:rsidR="00D84834" w:rsidRPr="000C4CFD">
        <w:rPr>
          <w:b/>
          <w:sz w:val="22"/>
          <w:u w:val="single"/>
        </w:rPr>
        <w:t>71.2026</w:t>
      </w:r>
    </w:p>
    <w:p w14:paraId="118BBF4C" w14:textId="77777777" w:rsidR="0072208B" w:rsidRPr="000C4CFD" w:rsidRDefault="0072208B" w:rsidP="0072208B">
      <w:pPr>
        <w:ind w:left="426"/>
        <w:jc w:val="both"/>
        <w:rPr>
          <w:b/>
          <w:bCs/>
          <w:sz w:val="22"/>
          <w:szCs w:val="22"/>
        </w:rPr>
      </w:pPr>
      <w:r w:rsidRPr="000C4CFD">
        <w:rPr>
          <w:b/>
          <w:sz w:val="22"/>
        </w:rPr>
        <w:t>_____________________________________________________________________________</w:t>
      </w:r>
    </w:p>
    <w:p w14:paraId="39367B36" w14:textId="77777777" w:rsidR="0072208B" w:rsidRPr="000C4CFD" w:rsidRDefault="0072208B" w:rsidP="0072208B">
      <w:pPr>
        <w:ind w:left="540"/>
        <w:jc w:val="both"/>
        <w:outlineLvl w:val="0"/>
        <w:rPr>
          <w:i/>
          <w:iCs/>
          <w:sz w:val="22"/>
          <w:szCs w:val="22"/>
          <w:u w:val="single"/>
        </w:rPr>
      </w:pPr>
    </w:p>
    <w:p w14:paraId="7A218DB9" w14:textId="4C2CB3F7" w:rsidR="0072208B" w:rsidRPr="000C4CFD" w:rsidRDefault="0072208B" w:rsidP="0072208B">
      <w:pPr>
        <w:ind w:left="540"/>
        <w:jc w:val="both"/>
        <w:outlineLvl w:val="0"/>
        <w:rPr>
          <w:b/>
          <w:bCs/>
          <w:i/>
          <w:iCs/>
          <w:sz w:val="22"/>
          <w:szCs w:val="22"/>
        </w:rPr>
      </w:pPr>
      <w:r w:rsidRPr="000C4CFD">
        <w:rPr>
          <w:i/>
          <w:sz w:val="22"/>
        </w:rPr>
        <w:t>CONTRACTING AUTHORITY</w:t>
      </w:r>
      <w:r w:rsidRPr="000C4CFD">
        <w:rPr>
          <w:b/>
          <w:sz w:val="22"/>
        </w:rPr>
        <w:tab/>
      </w:r>
      <w:r w:rsidRPr="000C4CFD">
        <w:rPr>
          <w:b/>
          <w:sz w:val="22"/>
        </w:rPr>
        <w:tab/>
      </w:r>
      <w:r w:rsidRPr="000C4CFD">
        <w:rPr>
          <w:b/>
          <w:i/>
          <w:sz w:val="22"/>
        </w:rPr>
        <w:t xml:space="preserve">Jagiellonian University </w:t>
      </w:r>
    </w:p>
    <w:p w14:paraId="7446DA81" w14:textId="77777777" w:rsidR="0072208B" w:rsidRPr="000C4CFD" w:rsidRDefault="0072208B" w:rsidP="0072208B">
      <w:pPr>
        <w:ind w:left="3544"/>
        <w:jc w:val="both"/>
        <w:rPr>
          <w:b/>
          <w:bCs/>
          <w:sz w:val="22"/>
          <w:szCs w:val="22"/>
        </w:rPr>
      </w:pPr>
      <w:proofErr w:type="spellStart"/>
      <w:r w:rsidRPr="000C4CFD">
        <w:rPr>
          <w:b/>
          <w:i/>
          <w:sz w:val="22"/>
        </w:rPr>
        <w:t>ul</w:t>
      </w:r>
      <w:proofErr w:type="spellEnd"/>
      <w:r w:rsidRPr="000C4CFD">
        <w:rPr>
          <w:b/>
          <w:i/>
          <w:sz w:val="22"/>
        </w:rPr>
        <w:t xml:space="preserve">. </w:t>
      </w:r>
      <w:proofErr w:type="spellStart"/>
      <w:r w:rsidRPr="000C4CFD">
        <w:rPr>
          <w:b/>
          <w:i/>
          <w:sz w:val="22"/>
        </w:rPr>
        <w:t>Gołębia</w:t>
      </w:r>
      <w:proofErr w:type="spellEnd"/>
      <w:r w:rsidRPr="000C4CFD">
        <w:rPr>
          <w:b/>
          <w:i/>
          <w:sz w:val="22"/>
        </w:rPr>
        <w:t xml:space="preserve"> 24, 31 – 007 </w:t>
      </w:r>
      <w:proofErr w:type="gramStart"/>
      <w:r w:rsidRPr="000C4CFD">
        <w:rPr>
          <w:b/>
          <w:i/>
          <w:sz w:val="22"/>
        </w:rPr>
        <w:t>Kraków</w:t>
      </w:r>
      <w:r w:rsidRPr="000C4CFD">
        <w:rPr>
          <w:b/>
          <w:sz w:val="22"/>
        </w:rPr>
        <w:t>;</w:t>
      </w:r>
      <w:proofErr w:type="gramEnd"/>
    </w:p>
    <w:p w14:paraId="5D398112" w14:textId="77777777" w:rsidR="0072208B" w:rsidRPr="000C4CFD" w:rsidRDefault="0072208B" w:rsidP="0072208B">
      <w:pPr>
        <w:ind w:left="540"/>
        <w:jc w:val="both"/>
        <w:rPr>
          <w:b/>
          <w:bCs/>
          <w:i/>
          <w:iCs/>
          <w:sz w:val="22"/>
          <w:szCs w:val="22"/>
        </w:rPr>
      </w:pPr>
      <w:r w:rsidRPr="000C4CFD">
        <w:rPr>
          <w:i/>
          <w:sz w:val="22"/>
          <w:u w:val="single"/>
        </w:rPr>
        <w:t>Unit managing the case:</w:t>
      </w:r>
      <w:r w:rsidRPr="000C4CFD">
        <w:rPr>
          <w:i/>
          <w:sz w:val="22"/>
        </w:rPr>
        <w:t xml:space="preserve"> </w:t>
      </w:r>
      <w:r w:rsidRPr="000C4CFD">
        <w:rPr>
          <w:b/>
          <w:sz w:val="22"/>
        </w:rPr>
        <w:tab/>
      </w:r>
      <w:r w:rsidRPr="000C4CFD">
        <w:rPr>
          <w:b/>
          <w:i/>
          <w:sz w:val="22"/>
        </w:rPr>
        <w:t xml:space="preserve">Public Procurement Department - </w:t>
      </w:r>
      <w:proofErr w:type="spellStart"/>
      <w:r w:rsidRPr="000C4CFD">
        <w:rPr>
          <w:b/>
          <w:i/>
          <w:sz w:val="22"/>
        </w:rPr>
        <w:t>Dział</w:t>
      </w:r>
      <w:proofErr w:type="spellEnd"/>
      <w:r w:rsidRPr="000C4CFD">
        <w:rPr>
          <w:b/>
          <w:i/>
          <w:sz w:val="22"/>
        </w:rPr>
        <w:t xml:space="preserve"> Zamówień </w:t>
      </w:r>
      <w:proofErr w:type="spellStart"/>
      <w:r w:rsidRPr="000C4CFD">
        <w:rPr>
          <w:b/>
          <w:i/>
          <w:sz w:val="22"/>
        </w:rPr>
        <w:t>Publicznych</w:t>
      </w:r>
      <w:proofErr w:type="spellEnd"/>
      <w:r w:rsidRPr="000C4CFD">
        <w:rPr>
          <w:b/>
          <w:i/>
          <w:sz w:val="22"/>
        </w:rPr>
        <w:t xml:space="preserve"> UJ</w:t>
      </w:r>
    </w:p>
    <w:p w14:paraId="02197346" w14:textId="4CDCADC7" w:rsidR="0072208B" w:rsidRPr="000C4CFD" w:rsidRDefault="0072208B" w:rsidP="0072208B">
      <w:pPr>
        <w:ind w:left="3544"/>
        <w:jc w:val="both"/>
        <w:outlineLvl w:val="0"/>
        <w:rPr>
          <w:b/>
          <w:bCs/>
          <w:sz w:val="22"/>
          <w:szCs w:val="22"/>
        </w:rPr>
      </w:pPr>
      <w:proofErr w:type="spellStart"/>
      <w:r w:rsidRPr="000C4CFD">
        <w:rPr>
          <w:b/>
          <w:i/>
          <w:sz w:val="22"/>
        </w:rPr>
        <w:t>ul</w:t>
      </w:r>
      <w:proofErr w:type="spellEnd"/>
      <w:r w:rsidRPr="000C4CFD">
        <w:rPr>
          <w:b/>
          <w:i/>
          <w:sz w:val="22"/>
        </w:rPr>
        <w:t xml:space="preserve">. </w:t>
      </w:r>
      <w:proofErr w:type="spellStart"/>
      <w:r w:rsidRPr="000C4CFD">
        <w:rPr>
          <w:b/>
          <w:i/>
          <w:sz w:val="22"/>
        </w:rPr>
        <w:t>Straszewskiego</w:t>
      </w:r>
      <w:proofErr w:type="spellEnd"/>
      <w:r w:rsidRPr="000C4CFD">
        <w:rPr>
          <w:b/>
          <w:i/>
          <w:sz w:val="22"/>
        </w:rPr>
        <w:t xml:space="preserve"> 25/3 </w:t>
      </w:r>
      <w:proofErr w:type="spellStart"/>
      <w:r w:rsidRPr="000C4CFD">
        <w:rPr>
          <w:b/>
          <w:i/>
          <w:sz w:val="22"/>
        </w:rPr>
        <w:t>i</w:t>
      </w:r>
      <w:proofErr w:type="spellEnd"/>
      <w:r w:rsidRPr="000C4CFD">
        <w:rPr>
          <w:b/>
          <w:i/>
          <w:sz w:val="22"/>
        </w:rPr>
        <w:t xml:space="preserve"> 4, 31-113 Kraków</w:t>
      </w:r>
    </w:p>
    <w:p w14:paraId="2567EED7" w14:textId="77777777" w:rsidR="0072208B" w:rsidRPr="000C4CFD" w:rsidRDefault="0072208B" w:rsidP="0072208B">
      <w:pPr>
        <w:ind w:left="426"/>
        <w:jc w:val="both"/>
        <w:outlineLvl w:val="0"/>
        <w:rPr>
          <w:b/>
          <w:bCs/>
          <w:sz w:val="22"/>
          <w:szCs w:val="22"/>
          <w:u w:val="single"/>
        </w:rPr>
      </w:pPr>
      <w:r w:rsidRPr="000C4CFD">
        <w:rPr>
          <w:b/>
          <w:sz w:val="22"/>
        </w:rPr>
        <w:t>_____________________________________________________________________________</w:t>
      </w:r>
    </w:p>
    <w:p w14:paraId="1F42809B" w14:textId="77777777" w:rsidR="0072208B" w:rsidRPr="000C4CFD" w:rsidRDefault="0072208B" w:rsidP="0072208B">
      <w:pPr>
        <w:ind w:left="540"/>
        <w:jc w:val="both"/>
        <w:rPr>
          <w:sz w:val="22"/>
          <w:szCs w:val="22"/>
        </w:rPr>
      </w:pPr>
      <w:r w:rsidRPr="000C4CFD">
        <w:rPr>
          <w:i/>
          <w:sz w:val="22"/>
          <w:u w:val="single"/>
        </w:rPr>
        <w:t>Name (company) of the Contractor:</w:t>
      </w:r>
      <w:r w:rsidRPr="000C4CFD">
        <w:rPr>
          <w:sz w:val="22"/>
        </w:rPr>
        <w:tab/>
      </w:r>
      <w:r w:rsidRPr="000C4CFD">
        <w:rPr>
          <w:sz w:val="22"/>
        </w:rPr>
        <w:tab/>
      </w:r>
    </w:p>
    <w:p w14:paraId="554C8443" w14:textId="77777777" w:rsidR="0072208B" w:rsidRPr="000C4CFD" w:rsidRDefault="0072208B" w:rsidP="0072208B">
      <w:pPr>
        <w:ind w:left="540"/>
        <w:jc w:val="right"/>
        <w:rPr>
          <w:sz w:val="22"/>
          <w:szCs w:val="22"/>
          <w:u w:val="single"/>
        </w:rPr>
      </w:pPr>
      <w:r w:rsidRPr="000C4CFD">
        <w:rPr>
          <w:sz w:val="22"/>
          <w:u w:val="single"/>
        </w:rPr>
        <w:t>................................................................................</w:t>
      </w:r>
    </w:p>
    <w:p w14:paraId="737AE2E4" w14:textId="77777777" w:rsidR="0072208B" w:rsidRPr="000C4CFD" w:rsidRDefault="0072208B" w:rsidP="0072208B">
      <w:pPr>
        <w:ind w:left="540"/>
        <w:jc w:val="right"/>
        <w:rPr>
          <w:sz w:val="22"/>
          <w:szCs w:val="22"/>
          <w:u w:val="single"/>
        </w:rPr>
      </w:pPr>
      <w:r w:rsidRPr="000C4CFD">
        <w:rPr>
          <w:sz w:val="22"/>
          <w:u w:val="single"/>
        </w:rPr>
        <w:t>................................................................................</w:t>
      </w:r>
    </w:p>
    <w:p w14:paraId="4C5F3BE4" w14:textId="77777777" w:rsidR="0072208B" w:rsidRPr="000C4CFD" w:rsidRDefault="0072208B" w:rsidP="0072208B">
      <w:pPr>
        <w:ind w:left="540"/>
        <w:jc w:val="both"/>
        <w:rPr>
          <w:sz w:val="22"/>
          <w:szCs w:val="22"/>
        </w:rPr>
      </w:pPr>
      <w:r w:rsidRPr="000C4CFD">
        <w:rPr>
          <w:i/>
          <w:sz w:val="22"/>
          <w:u w:val="single"/>
        </w:rPr>
        <w:t xml:space="preserve">Registered office: </w:t>
      </w:r>
      <w:r w:rsidRPr="000C4CFD">
        <w:rPr>
          <w:sz w:val="22"/>
        </w:rPr>
        <w:tab/>
      </w:r>
      <w:r w:rsidRPr="000C4CFD">
        <w:rPr>
          <w:sz w:val="22"/>
        </w:rPr>
        <w:tab/>
      </w:r>
      <w:r w:rsidRPr="000C4CFD">
        <w:rPr>
          <w:sz w:val="22"/>
        </w:rPr>
        <w:tab/>
      </w:r>
      <w:r w:rsidRPr="000C4CFD">
        <w:rPr>
          <w:sz w:val="22"/>
        </w:rPr>
        <w:tab/>
      </w:r>
    </w:p>
    <w:p w14:paraId="7C89656D" w14:textId="77777777" w:rsidR="0072208B" w:rsidRPr="000C4CFD" w:rsidRDefault="0072208B" w:rsidP="0072208B">
      <w:pPr>
        <w:ind w:left="540"/>
        <w:jc w:val="right"/>
        <w:rPr>
          <w:sz w:val="22"/>
          <w:szCs w:val="22"/>
          <w:u w:val="single"/>
        </w:rPr>
      </w:pPr>
      <w:r w:rsidRPr="000C4CFD">
        <w:rPr>
          <w:sz w:val="22"/>
          <w:u w:val="single"/>
        </w:rPr>
        <w:t>................................................................................</w:t>
      </w:r>
    </w:p>
    <w:p w14:paraId="3E05115E" w14:textId="77777777" w:rsidR="0072208B" w:rsidRPr="000C4CFD" w:rsidRDefault="0072208B" w:rsidP="0072208B">
      <w:pPr>
        <w:ind w:left="540"/>
        <w:jc w:val="right"/>
        <w:rPr>
          <w:sz w:val="22"/>
          <w:szCs w:val="22"/>
          <w:u w:val="single"/>
        </w:rPr>
      </w:pPr>
      <w:r w:rsidRPr="000C4CFD">
        <w:rPr>
          <w:sz w:val="22"/>
          <w:u w:val="single"/>
        </w:rPr>
        <w:t>................................................................................</w:t>
      </w:r>
    </w:p>
    <w:p w14:paraId="637805E8" w14:textId="77777777" w:rsidR="0072208B" w:rsidRPr="000C4CFD" w:rsidRDefault="0072208B" w:rsidP="0072208B">
      <w:pPr>
        <w:ind w:left="540"/>
        <w:jc w:val="both"/>
        <w:rPr>
          <w:sz w:val="22"/>
          <w:szCs w:val="22"/>
        </w:rPr>
      </w:pPr>
      <w:r w:rsidRPr="000C4CFD">
        <w:rPr>
          <w:i/>
          <w:sz w:val="22"/>
          <w:u w:val="single"/>
        </w:rPr>
        <w:t>Address for correspondence:</w:t>
      </w:r>
      <w:r w:rsidRPr="000C4CFD">
        <w:rPr>
          <w:sz w:val="22"/>
        </w:rPr>
        <w:tab/>
      </w:r>
      <w:r w:rsidRPr="000C4CFD">
        <w:rPr>
          <w:sz w:val="22"/>
        </w:rPr>
        <w:tab/>
      </w:r>
    </w:p>
    <w:p w14:paraId="0E878F6B" w14:textId="77777777" w:rsidR="0072208B" w:rsidRPr="000C4CFD" w:rsidRDefault="0072208B" w:rsidP="0072208B">
      <w:pPr>
        <w:ind w:left="540"/>
        <w:jc w:val="right"/>
        <w:rPr>
          <w:sz w:val="22"/>
          <w:szCs w:val="22"/>
          <w:u w:val="single"/>
        </w:rPr>
      </w:pPr>
      <w:r w:rsidRPr="000C4CFD">
        <w:rPr>
          <w:sz w:val="22"/>
          <w:u w:val="single"/>
        </w:rPr>
        <w:t>................................................................................</w:t>
      </w:r>
    </w:p>
    <w:p w14:paraId="0195B233" w14:textId="77777777" w:rsidR="0072208B" w:rsidRPr="000C4CFD" w:rsidRDefault="0072208B" w:rsidP="0072208B">
      <w:pPr>
        <w:ind w:left="540"/>
        <w:jc w:val="right"/>
        <w:rPr>
          <w:i/>
          <w:iCs/>
          <w:sz w:val="22"/>
          <w:szCs w:val="22"/>
          <w:u w:val="single"/>
        </w:rPr>
      </w:pPr>
      <w:r w:rsidRPr="000C4CFD">
        <w:rPr>
          <w:sz w:val="22"/>
          <w:u w:val="single"/>
        </w:rPr>
        <w:t>................................................................................</w:t>
      </w:r>
    </w:p>
    <w:p w14:paraId="66E1F616" w14:textId="77777777" w:rsidR="0072208B" w:rsidRPr="000C4CFD" w:rsidRDefault="0072208B" w:rsidP="0072208B">
      <w:pPr>
        <w:ind w:left="540"/>
        <w:jc w:val="both"/>
        <w:rPr>
          <w:i/>
          <w:iCs/>
          <w:sz w:val="22"/>
          <w:szCs w:val="22"/>
          <w:u w:val="single"/>
        </w:rPr>
      </w:pPr>
      <w:r w:rsidRPr="000C4CFD">
        <w:rPr>
          <w:i/>
          <w:sz w:val="22"/>
          <w:u w:val="single"/>
        </w:rPr>
        <w:t>Contact:</w:t>
      </w:r>
    </w:p>
    <w:p w14:paraId="05AAA69A" w14:textId="77777777" w:rsidR="0072208B" w:rsidRPr="000C4CFD" w:rsidRDefault="0072208B" w:rsidP="0072208B">
      <w:pPr>
        <w:ind w:left="540"/>
        <w:jc w:val="right"/>
        <w:outlineLvl w:val="0"/>
        <w:rPr>
          <w:sz w:val="22"/>
          <w:szCs w:val="22"/>
          <w:u w:val="single"/>
        </w:rPr>
      </w:pPr>
      <w:r w:rsidRPr="000C4CFD">
        <w:rPr>
          <w:i/>
          <w:sz w:val="22"/>
          <w:u w:val="single"/>
        </w:rPr>
        <w:t>tel.:</w:t>
      </w:r>
      <w:r w:rsidRPr="000C4CFD">
        <w:rPr>
          <w:i/>
          <w:sz w:val="22"/>
        </w:rPr>
        <w:tab/>
      </w:r>
      <w:r w:rsidRPr="000C4CFD">
        <w:rPr>
          <w:sz w:val="22"/>
          <w:u w:val="single"/>
        </w:rPr>
        <w:t>...................................................................</w:t>
      </w:r>
    </w:p>
    <w:p w14:paraId="124D0999" w14:textId="3715360E" w:rsidR="0072208B" w:rsidRPr="000C4CFD" w:rsidRDefault="00140B16" w:rsidP="00BB416A">
      <w:pPr>
        <w:ind w:left="4395"/>
        <w:jc w:val="both"/>
        <w:outlineLvl w:val="0"/>
        <w:rPr>
          <w:sz w:val="22"/>
          <w:szCs w:val="22"/>
          <w:u w:val="single"/>
        </w:rPr>
      </w:pPr>
      <w:r w:rsidRPr="000C4CFD">
        <w:rPr>
          <w:i/>
          <w:sz w:val="22"/>
        </w:rPr>
        <w:t xml:space="preserve"> </w:t>
      </w:r>
      <w:r w:rsidR="0072208B" w:rsidRPr="000C4CFD">
        <w:rPr>
          <w:i/>
          <w:sz w:val="22"/>
          <w:u w:val="single"/>
        </w:rPr>
        <w:t>e-mail address:</w:t>
      </w:r>
      <w:r w:rsidR="0072208B" w:rsidRPr="000C4CFD">
        <w:rPr>
          <w:sz w:val="22"/>
        </w:rPr>
        <w:t xml:space="preserve">    </w:t>
      </w:r>
      <w:r w:rsidR="0072208B" w:rsidRPr="000C4CFD">
        <w:rPr>
          <w:sz w:val="22"/>
          <w:u w:val="single"/>
        </w:rPr>
        <w:t>........................................................</w:t>
      </w:r>
    </w:p>
    <w:p w14:paraId="3075DE44" w14:textId="77777777" w:rsidR="0072208B" w:rsidRPr="000C4CFD" w:rsidRDefault="0072208B" w:rsidP="0072208B">
      <w:pPr>
        <w:ind w:left="540"/>
        <w:jc w:val="both"/>
        <w:outlineLvl w:val="0"/>
        <w:rPr>
          <w:i/>
          <w:iCs/>
          <w:sz w:val="22"/>
          <w:szCs w:val="22"/>
          <w:u w:val="single"/>
        </w:rPr>
      </w:pPr>
      <w:r w:rsidRPr="000C4CFD">
        <w:rPr>
          <w:i/>
          <w:sz w:val="22"/>
          <w:u w:val="single"/>
        </w:rPr>
        <w:t>Other data:</w:t>
      </w:r>
    </w:p>
    <w:p w14:paraId="34DCAC92" w14:textId="724E949C" w:rsidR="00375CCB" w:rsidRPr="000C4CFD" w:rsidRDefault="0072208B" w:rsidP="00636A7B">
      <w:pPr>
        <w:ind w:left="4678" w:hanging="142"/>
        <w:jc w:val="both"/>
        <w:outlineLvl w:val="0"/>
        <w:rPr>
          <w:sz w:val="22"/>
          <w:szCs w:val="22"/>
          <w:u w:val="single"/>
        </w:rPr>
      </w:pPr>
      <w:r w:rsidRPr="000C4CFD">
        <w:rPr>
          <w:i/>
          <w:sz w:val="22"/>
          <w:u w:val="single"/>
        </w:rPr>
        <w:t xml:space="preserve">NIP (Tax </w:t>
      </w:r>
      <w:proofErr w:type="gramStart"/>
      <w:r w:rsidRPr="000C4CFD">
        <w:rPr>
          <w:i/>
          <w:sz w:val="22"/>
          <w:u w:val="single"/>
        </w:rPr>
        <w:t>ID)</w:t>
      </w:r>
      <w:r w:rsidR="00BB416A" w:rsidRPr="000C4CFD">
        <w:rPr>
          <w:sz w:val="22"/>
        </w:rPr>
        <w:t xml:space="preserve">   </w:t>
      </w:r>
      <w:proofErr w:type="gramEnd"/>
      <w:r w:rsidR="00BB416A" w:rsidRPr="000C4CFD">
        <w:rPr>
          <w:sz w:val="22"/>
        </w:rPr>
        <w:t xml:space="preserve">  </w:t>
      </w:r>
      <w:r w:rsidRPr="000C4CFD">
        <w:rPr>
          <w:sz w:val="22"/>
          <w:u w:val="single"/>
        </w:rPr>
        <w:t xml:space="preserve">...................................... </w:t>
      </w:r>
    </w:p>
    <w:p w14:paraId="10D53D07" w14:textId="1405C0A9" w:rsidR="0072208B" w:rsidRPr="000C4CFD" w:rsidRDefault="00140B16" w:rsidP="00636A7B">
      <w:pPr>
        <w:ind w:left="4678" w:hanging="283"/>
        <w:jc w:val="both"/>
        <w:outlineLvl w:val="0"/>
        <w:rPr>
          <w:sz w:val="22"/>
          <w:szCs w:val="22"/>
          <w:u w:val="single"/>
        </w:rPr>
      </w:pPr>
      <w:r w:rsidRPr="000C4CFD">
        <w:rPr>
          <w:i/>
          <w:sz w:val="22"/>
        </w:rPr>
        <w:t xml:space="preserve">  </w:t>
      </w:r>
      <w:r w:rsidR="0072208B" w:rsidRPr="000C4CFD">
        <w:rPr>
          <w:i/>
          <w:sz w:val="22"/>
          <w:u w:val="single"/>
        </w:rPr>
        <w:t>REGON (applicable only for Polish contractors)</w:t>
      </w:r>
      <w:r w:rsidR="0072208B" w:rsidRPr="000C4CFD">
        <w:rPr>
          <w:sz w:val="22"/>
        </w:rPr>
        <w:t>:</w:t>
      </w:r>
      <w:r w:rsidR="00BB416A" w:rsidRPr="000C4CFD">
        <w:rPr>
          <w:sz w:val="22"/>
        </w:rPr>
        <w:t xml:space="preserve"> </w:t>
      </w:r>
      <w:r w:rsidR="0072208B" w:rsidRPr="000C4CFD">
        <w:rPr>
          <w:sz w:val="22"/>
          <w:u w:val="single"/>
        </w:rPr>
        <w:t>........................................................</w:t>
      </w:r>
    </w:p>
    <w:p w14:paraId="5F92DCCE" w14:textId="77777777" w:rsidR="00934F31" w:rsidRPr="000C4CFD" w:rsidRDefault="00934F31" w:rsidP="0072208B">
      <w:pPr>
        <w:ind w:left="540"/>
        <w:jc w:val="right"/>
        <w:outlineLvl w:val="0"/>
        <w:rPr>
          <w:sz w:val="22"/>
          <w:szCs w:val="22"/>
          <w:u w:val="single"/>
        </w:rPr>
      </w:pPr>
    </w:p>
    <w:p w14:paraId="5073A9BB" w14:textId="77777777" w:rsidR="000A4DA9" w:rsidRPr="000C4CFD" w:rsidRDefault="000A4DA9" w:rsidP="00BB416A">
      <w:pPr>
        <w:jc w:val="both"/>
        <w:outlineLvl w:val="0"/>
        <w:rPr>
          <w:bCs/>
          <w:i/>
          <w:iCs/>
          <w:sz w:val="22"/>
          <w:szCs w:val="22"/>
        </w:rPr>
      </w:pPr>
      <w:r w:rsidRPr="000C4CFD">
        <w:rPr>
          <w:i/>
          <w:sz w:val="22"/>
          <w:u w:val="single"/>
        </w:rPr>
        <w:t>Data allowing access to documents confirming the authorisation of the person acting on behalf of the Contractor</w:t>
      </w:r>
      <w:r w:rsidRPr="000C4CFD">
        <w:rPr>
          <w:i/>
          <w:sz w:val="22"/>
        </w:rPr>
        <w:t xml:space="preserve"> (please tick the appropriate box and complete if necessary): </w:t>
      </w:r>
    </w:p>
    <w:p w14:paraId="00433BDC" w14:textId="77777777" w:rsidR="000A4DA9" w:rsidRPr="000C4CFD" w:rsidRDefault="00000000" w:rsidP="000A4DA9">
      <w:pPr>
        <w:ind w:left="284"/>
        <w:jc w:val="left"/>
        <w:outlineLvl w:val="0"/>
        <w:rPr>
          <w:rStyle w:val="Hipercze"/>
          <w:bCs/>
          <w:i/>
          <w:iCs/>
          <w:sz w:val="22"/>
          <w:szCs w:val="22"/>
        </w:rPr>
      </w:pPr>
      <w:sdt>
        <w:sdtPr>
          <w:rPr>
            <w:bCs/>
            <w:iCs/>
            <w:color w:val="0000FF"/>
            <w:sz w:val="22"/>
            <w:szCs w:val="22"/>
            <w:u w:val="single"/>
          </w:rPr>
          <w:id w:val="-942834283"/>
          <w14:checkbox>
            <w14:checked w14:val="0"/>
            <w14:checkedState w14:val="2612" w14:font="MS Gothic"/>
            <w14:uncheckedState w14:val="2610" w14:font="MS Gothic"/>
          </w14:checkbox>
        </w:sdtPr>
        <w:sdtContent>
          <w:r w:rsidR="000A4DA9" w:rsidRPr="000C4CFD">
            <w:rPr>
              <w:rFonts w:ascii="Segoe UI Symbol" w:eastAsia="MS Gothic" w:hAnsi="Segoe UI Symbol" w:cs="Segoe UI Symbol"/>
              <w:bCs/>
              <w:iCs/>
              <w:sz w:val="22"/>
              <w:szCs w:val="22"/>
            </w:rPr>
            <w:t>☐</w:t>
          </w:r>
        </w:sdtContent>
      </w:sdt>
      <w:r w:rsidR="006A7437" w:rsidRPr="000C4CFD">
        <w:rPr>
          <w:sz w:val="22"/>
        </w:rPr>
        <w:t xml:space="preserve">   </w:t>
      </w:r>
      <w:r w:rsidR="006A7437" w:rsidRPr="000C4CFD">
        <w:rPr>
          <w:i/>
          <w:iCs/>
        </w:rPr>
        <w:t>K</w:t>
      </w:r>
      <w:r w:rsidR="006A7437" w:rsidRPr="000C4CFD">
        <w:rPr>
          <w:i/>
          <w:sz w:val="22"/>
        </w:rPr>
        <w:t xml:space="preserve">RS search engine: </w:t>
      </w:r>
      <w:hyperlink r:id="rId22" w:history="1">
        <w:r w:rsidR="000A4DA9" w:rsidRPr="000C4CFD">
          <w:rPr>
            <w:rStyle w:val="Hipercze"/>
            <w:i/>
            <w:sz w:val="22"/>
          </w:rPr>
          <w:t>https://wyszukiwarka-krs.ms.gov.pl</w:t>
        </w:r>
      </w:hyperlink>
    </w:p>
    <w:p w14:paraId="2E5C20FE" w14:textId="12F950EB" w:rsidR="000A4DA9" w:rsidRPr="000C4CFD" w:rsidRDefault="00000000" w:rsidP="000A4DA9">
      <w:pPr>
        <w:ind w:left="284"/>
        <w:jc w:val="left"/>
        <w:outlineLvl w:val="0"/>
        <w:rPr>
          <w:bCs/>
          <w:i/>
          <w:iCs/>
          <w:sz w:val="22"/>
          <w:szCs w:val="22"/>
        </w:rPr>
      </w:pPr>
      <w:sdt>
        <w:sdtPr>
          <w:rPr>
            <w:bCs/>
            <w:sz w:val="22"/>
            <w:szCs w:val="22"/>
          </w:rPr>
          <w:id w:val="415450997"/>
          <w14:checkbox>
            <w14:checked w14:val="0"/>
            <w14:checkedState w14:val="2612" w14:font="MS Gothic"/>
            <w14:uncheckedState w14:val="2610" w14:font="MS Gothic"/>
          </w14:checkbox>
        </w:sdtPr>
        <w:sdtContent>
          <w:r w:rsidR="000A4DA9" w:rsidRPr="000C4CFD">
            <w:rPr>
              <w:rFonts w:ascii="Segoe UI Symbol" w:eastAsia="MS Gothic" w:hAnsi="Segoe UI Symbol" w:cs="Segoe UI Symbol"/>
              <w:bCs/>
              <w:sz w:val="22"/>
              <w:szCs w:val="22"/>
            </w:rPr>
            <w:t>☐</w:t>
          </w:r>
        </w:sdtContent>
      </w:sdt>
      <w:r w:rsidR="006A7437" w:rsidRPr="000C4CFD">
        <w:rPr>
          <w:sz w:val="22"/>
        </w:rPr>
        <w:t xml:space="preserve">  </w:t>
      </w:r>
      <w:r w:rsidR="006A7437" w:rsidRPr="000C4CFD">
        <w:rPr>
          <w:i/>
          <w:sz w:val="22"/>
        </w:rPr>
        <w:t xml:space="preserve"> CEIDG entries: </w:t>
      </w:r>
      <w:hyperlink r:id="rId23" w:history="1">
        <w:r w:rsidR="000A4DA9" w:rsidRPr="000C4CFD">
          <w:rPr>
            <w:rStyle w:val="Hipercze"/>
            <w:i/>
            <w:sz w:val="22"/>
          </w:rPr>
          <w:t>https://aplikacja.ceidg.gov.pl/ceidg/ceidg.public.ui/search.aspx</w:t>
        </w:r>
      </w:hyperlink>
      <w:r w:rsidR="006A7437" w:rsidRPr="000C4CFD">
        <w:rPr>
          <w:i/>
          <w:sz w:val="22"/>
        </w:rPr>
        <w:t xml:space="preserve">, </w:t>
      </w:r>
    </w:p>
    <w:p w14:paraId="1F6A815A" w14:textId="6185A527" w:rsidR="000A4DA9" w:rsidRPr="000C4CFD" w:rsidRDefault="00000000" w:rsidP="000A4DA9">
      <w:pPr>
        <w:ind w:left="567" w:hanging="283"/>
        <w:jc w:val="left"/>
        <w:outlineLvl w:val="0"/>
        <w:rPr>
          <w:bCs/>
          <w:i/>
          <w:iCs/>
          <w:sz w:val="22"/>
          <w:szCs w:val="22"/>
        </w:rPr>
      </w:pPr>
      <w:sdt>
        <w:sdtPr>
          <w:rPr>
            <w:bCs/>
            <w:iCs/>
            <w:sz w:val="22"/>
            <w:szCs w:val="22"/>
          </w:rPr>
          <w:id w:val="-2128992411"/>
          <w14:checkbox>
            <w14:checked w14:val="0"/>
            <w14:checkedState w14:val="2612" w14:font="MS Gothic"/>
            <w14:uncheckedState w14:val="2610" w14:font="MS Gothic"/>
          </w14:checkbox>
        </w:sdtPr>
        <w:sdtContent>
          <w:r w:rsidR="000A4DA9" w:rsidRPr="000C4CFD">
            <w:rPr>
              <w:rFonts w:ascii="Segoe UI Symbol" w:eastAsia="MS Gothic" w:hAnsi="Segoe UI Symbol" w:cs="Segoe UI Symbol"/>
              <w:bCs/>
              <w:iCs/>
              <w:sz w:val="22"/>
              <w:szCs w:val="22"/>
            </w:rPr>
            <w:t>☐</w:t>
          </w:r>
        </w:sdtContent>
      </w:sdt>
      <w:r w:rsidR="006A7437" w:rsidRPr="000C4CFD">
        <w:rPr>
          <w:sz w:val="22"/>
        </w:rPr>
        <w:t xml:space="preserve">   </w:t>
      </w:r>
      <w:r w:rsidR="00C77927" w:rsidRPr="000C4CFD">
        <w:rPr>
          <w:i/>
          <w:sz w:val="22"/>
        </w:rPr>
        <w:t>can</w:t>
      </w:r>
      <w:r w:rsidR="006A7437" w:rsidRPr="000C4CFD">
        <w:rPr>
          <w:i/>
          <w:sz w:val="22"/>
        </w:rPr>
        <w:t xml:space="preserve"> be found in free and publicly accessible databases available at the following internet address (specify internet address): </w:t>
      </w:r>
      <w:r w:rsidR="006A7437" w:rsidRPr="000C4CFD">
        <w:rPr>
          <w:i/>
          <w:sz w:val="22"/>
          <w:u w:val="single"/>
        </w:rPr>
        <w:t>https://........................................,</w:t>
      </w:r>
    </w:p>
    <w:p w14:paraId="53F109B9" w14:textId="4EB6D984" w:rsidR="000A4DA9" w:rsidRPr="000C4CFD" w:rsidRDefault="00000000" w:rsidP="000A4DA9">
      <w:pPr>
        <w:ind w:left="284"/>
        <w:jc w:val="left"/>
        <w:outlineLvl w:val="0"/>
        <w:rPr>
          <w:bCs/>
          <w:i/>
          <w:iCs/>
          <w:sz w:val="22"/>
          <w:szCs w:val="22"/>
        </w:rPr>
      </w:pPr>
      <w:sdt>
        <w:sdtPr>
          <w:rPr>
            <w:bCs/>
            <w:iCs/>
            <w:sz w:val="22"/>
            <w:szCs w:val="22"/>
          </w:rPr>
          <w:id w:val="-852107073"/>
          <w14:checkbox>
            <w14:checked w14:val="0"/>
            <w14:checkedState w14:val="2612" w14:font="MS Gothic"/>
            <w14:uncheckedState w14:val="2610" w14:font="MS Gothic"/>
          </w14:checkbox>
        </w:sdtPr>
        <w:sdtContent>
          <w:r w:rsidR="000A4DA9" w:rsidRPr="000C4CFD">
            <w:rPr>
              <w:rFonts w:ascii="Segoe UI Symbol" w:eastAsia="MS Gothic" w:hAnsi="Segoe UI Symbol" w:cs="Segoe UI Symbol"/>
              <w:bCs/>
              <w:iCs/>
              <w:sz w:val="22"/>
              <w:szCs w:val="22"/>
            </w:rPr>
            <w:t>☐</w:t>
          </w:r>
        </w:sdtContent>
      </w:sdt>
      <w:r w:rsidR="006A7437" w:rsidRPr="000C4CFD">
        <w:rPr>
          <w:sz w:val="22"/>
        </w:rPr>
        <w:t xml:space="preserve">   </w:t>
      </w:r>
      <w:r w:rsidR="00C77927" w:rsidRPr="000C4CFD">
        <w:rPr>
          <w:i/>
          <w:sz w:val="22"/>
        </w:rPr>
        <w:t>can</w:t>
      </w:r>
      <w:r w:rsidR="006A7437" w:rsidRPr="000C4CFD">
        <w:rPr>
          <w:i/>
          <w:sz w:val="22"/>
        </w:rPr>
        <w:t xml:space="preserve"> be found in the document(s) attached to the tender.</w:t>
      </w:r>
    </w:p>
    <w:p w14:paraId="131BC6A0" w14:textId="77777777" w:rsidR="0072208B" w:rsidRPr="000C4CFD" w:rsidRDefault="0072208B" w:rsidP="0072208B">
      <w:pPr>
        <w:widowControl/>
        <w:suppressAutoHyphens w:val="0"/>
        <w:jc w:val="both"/>
        <w:rPr>
          <w:i/>
          <w:iCs/>
          <w:sz w:val="22"/>
          <w:szCs w:val="22"/>
          <w:u w:val="single"/>
        </w:rPr>
      </w:pPr>
    </w:p>
    <w:p w14:paraId="2B9F9FA6" w14:textId="693F0FE4" w:rsidR="0072208B" w:rsidRPr="000C4CFD" w:rsidRDefault="0072208B" w:rsidP="00034320">
      <w:pPr>
        <w:widowControl/>
        <w:suppressAutoHyphens w:val="0"/>
        <w:jc w:val="both"/>
        <w:rPr>
          <w:i/>
          <w:iCs/>
          <w:sz w:val="22"/>
          <w:szCs w:val="22"/>
          <w:u w:val="single"/>
        </w:rPr>
      </w:pPr>
      <w:r w:rsidRPr="000C4CFD">
        <w:rPr>
          <w:i/>
          <w:sz w:val="22"/>
          <w:u w:val="single"/>
        </w:rPr>
        <w:t xml:space="preserve">In connection with the call for tenders in the field of </w:t>
      </w:r>
      <w:r w:rsidRPr="000C4CFD">
        <w:rPr>
          <w:i/>
          <w:sz w:val="22"/>
          <w:szCs w:val="22"/>
          <w:u w:val="single"/>
        </w:rPr>
        <w:t xml:space="preserve">science </w:t>
      </w:r>
      <w:r w:rsidR="00D84834" w:rsidRPr="000C4CFD">
        <w:rPr>
          <w:i/>
          <w:sz w:val="22"/>
          <w:szCs w:val="22"/>
          <w:u w:val="single"/>
        </w:rPr>
        <w:t>for the purchase and delivery of a 2D material transfer station for the needs of the Faculty of Physics, Astronomy and Applied Computer Science of the Jagiellonian University.</w:t>
      </w:r>
      <w:r w:rsidRPr="000C4CFD">
        <w:rPr>
          <w:i/>
          <w:sz w:val="22"/>
          <w:szCs w:val="22"/>
          <w:u w:val="single"/>
        </w:rPr>
        <w:t>, we submit the following tender:</w:t>
      </w:r>
    </w:p>
    <w:p w14:paraId="25BC6DA3" w14:textId="77777777" w:rsidR="0072208B" w:rsidRPr="000C4CFD" w:rsidRDefault="0072208B" w:rsidP="0072208B">
      <w:pPr>
        <w:tabs>
          <w:tab w:val="left" w:pos="1080"/>
          <w:tab w:val="left" w:pos="7290"/>
        </w:tabs>
        <w:jc w:val="both"/>
        <w:rPr>
          <w:sz w:val="22"/>
          <w:szCs w:val="22"/>
        </w:rPr>
      </w:pPr>
      <w:r w:rsidRPr="000C4CFD">
        <w:rPr>
          <w:sz w:val="22"/>
        </w:rPr>
        <w:tab/>
      </w:r>
      <w:r w:rsidRPr="000C4CFD">
        <w:rPr>
          <w:sz w:val="22"/>
        </w:rPr>
        <w:tab/>
      </w:r>
    </w:p>
    <w:p w14:paraId="6C1BB8C1" w14:textId="086C2F9A" w:rsidR="00C77927" w:rsidRPr="000C4CFD" w:rsidRDefault="009D3D8F" w:rsidP="000716ED">
      <w:pPr>
        <w:widowControl/>
        <w:numPr>
          <w:ilvl w:val="5"/>
          <w:numId w:val="20"/>
        </w:numPr>
        <w:tabs>
          <w:tab w:val="clear" w:pos="360"/>
        </w:tabs>
        <w:suppressAutoHyphens w:val="0"/>
        <w:ind w:left="426" w:hanging="426"/>
        <w:jc w:val="both"/>
        <w:rPr>
          <w:sz w:val="22"/>
          <w:szCs w:val="22"/>
        </w:rPr>
      </w:pPr>
      <w:r w:rsidRPr="000C4CFD">
        <w:rPr>
          <w:sz w:val="22"/>
        </w:rPr>
        <w:t xml:space="preserve">we offer to perform the </w:t>
      </w:r>
      <w:r w:rsidRPr="000C4CFD">
        <w:rPr>
          <w:b/>
          <w:bCs/>
          <w:sz w:val="22"/>
        </w:rPr>
        <w:t>WHOLE</w:t>
      </w:r>
      <w:r w:rsidRPr="000C4CFD">
        <w:rPr>
          <w:sz w:val="22"/>
        </w:rPr>
        <w:t xml:space="preserve"> </w:t>
      </w:r>
      <w:r w:rsidRPr="000C4CFD">
        <w:rPr>
          <w:b/>
          <w:sz w:val="22"/>
        </w:rPr>
        <w:t>SUBJECT OF THE CONTRACT</w:t>
      </w:r>
      <w:r w:rsidR="00D84834" w:rsidRPr="000C4CFD">
        <w:rPr>
          <w:sz w:val="22"/>
        </w:rPr>
        <w:t xml:space="preserve"> for the total net price of EUR</w:t>
      </w:r>
      <w:r w:rsidR="00C77927" w:rsidRPr="000C4CFD">
        <w:rPr>
          <w:sz w:val="22"/>
        </w:rPr>
        <w:t>..............................</w:t>
      </w:r>
      <w:r w:rsidRPr="000C4CFD">
        <w:rPr>
          <w:sz w:val="22"/>
        </w:rPr>
        <w:t>, (in words.......................................EUR),</w:t>
      </w:r>
      <w:r w:rsidRPr="000C4CFD">
        <w:rPr>
          <w:i/>
          <w:sz w:val="22"/>
        </w:rPr>
        <w:t xml:space="preserve">  </w:t>
      </w:r>
    </w:p>
    <w:p w14:paraId="072602B6" w14:textId="510A6557" w:rsidR="00050177" w:rsidRPr="000C4CFD" w:rsidRDefault="7940479C" w:rsidP="00BB416A">
      <w:pPr>
        <w:widowControl/>
        <w:suppressAutoHyphens w:val="0"/>
        <w:ind w:left="426"/>
        <w:jc w:val="both"/>
        <w:rPr>
          <w:sz w:val="22"/>
          <w:szCs w:val="22"/>
        </w:rPr>
      </w:pPr>
      <w:r w:rsidRPr="000C4CFD">
        <w:rPr>
          <w:color w:val="000000" w:themeColor="text1"/>
          <w:sz w:val="22"/>
        </w:rPr>
        <w:t>whereby the quoted price shall also include all costs indicated in Chapter XII item 2 of the Invitation*</w:t>
      </w:r>
    </w:p>
    <w:p w14:paraId="3ED789D4" w14:textId="6D6A1AFA" w:rsidR="00050177" w:rsidRPr="000C4CFD" w:rsidRDefault="00050177" w:rsidP="2FAF20DF">
      <w:pPr>
        <w:spacing w:before="240" w:after="240"/>
        <w:jc w:val="both"/>
        <w:rPr>
          <w:i/>
          <w:iCs/>
          <w:sz w:val="22"/>
          <w:szCs w:val="22"/>
        </w:rPr>
      </w:pPr>
      <w:r w:rsidRPr="000C4CFD">
        <w:rPr>
          <w:i/>
          <w:sz w:val="22"/>
        </w:rPr>
        <w:t xml:space="preserve">[* the net amount of the remuneration shall be increased by the applicable VAT 23%, or the VAT due on the amount of the remuneration shall be paid by the contracting authority to the account of the competent Tax Office </w:t>
      </w:r>
      <w:proofErr w:type="gramStart"/>
      <w:r w:rsidRPr="000C4CFD">
        <w:rPr>
          <w:i/>
          <w:sz w:val="22"/>
        </w:rPr>
        <w:t>in the event that</w:t>
      </w:r>
      <w:proofErr w:type="gramEnd"/>
      <w:r w:rsidRPr="000C4CFD">
        <w:rPr>
          <w:i/>
          <w:sz w:val="22"/>
        </w:rPr>
        <w:t xml:space="preserve"> the contracting authority has a tax obligation pursuant to VAT regulations</w:t>
      </w:r>
      <w:proofErr w:type="gramStart"/>
      <w:r w:rsidRPr="000C4CFD">
        <w:rPr>
          <w:i/>
          <w:sz w:val="22"/>
        </w:rPr>
        <w:t>];</w:t>
      </w:r>
      <w:proofErr w:type="gramEnd"/>
    </w:p>
    <w:p w14:paraId="630A081F" w14:textId="77777777" w:rsidR="00577143" w:rsidRPr="000C4CFD" w:rsidRDefault="00577143" w:rsidP="000716ED">
      <w:pPr>
        <w:widowControl/>
        <w:numPr>
          <w:ilvl w:val="5"/>
          <w:numId w:val="20"/>
        </w:numPr>
        <w:tabs>
          <w:tab w:val="clear" w:pos="360"/>
        </w:tabs>
        <w:suppressAutoHyphens w:val="0"/>
        <w:ind w:left="426" w:hanging="426"/>
        <w:jc w:val="both"/>
        <w:rPr>
          <w:sz w:val="22"/>
          <w:szCs w:val="22"/>
        </w:rPr>
      </w:pPr>
      <w:r w:rsidRPr="000C4CFD">
        <w:rPr>
          <w:sz w:val="22"/>
        </w:rPr>
        <w:t xml:space="preserve">we declare that we offer to perform the subject of contract in a manner compliant with the requirements and conditions specified by the Contracting Authority in the Invitation and its </w:t>
      </w:r>
      <w:proofErr w:type="gramStart"/>
      <w:r w:rsidRPr="000C4CFD">
        <w:rPr>
          <w:sz w:val="22"/>
        </w:rPr>
        <w:t>annexes;</w:t>
      </w:r>
      <w:proofErr w:type="gramEnd"/>
    </w:p>
    <w:p w14:paraId="580F60C1" w14:textId="12E6665B" w:rsidR="00D84834" w:rsidRPr="000C4CFD" w:rsidRDefault="00D84834" w:rsidP="000716ED">
      <w:pPr>
        <w:widowControl/>
        <w:numPr>
          <w:ilvl w:val="5"/>
          <w:numId w:val="20"/>
        </w:numPr>
        <w:tabs>
          <w:tab w:val="clear" w:pos="360"/>
          <w:tab w:val="num" w:pos="426"/>
        </w:tabs>
        <w:suppressAutoHyphens w:val="0"/>
        <w:ind w:left="426" w:hanging="426"/>
        <w:jc w:val="both"/>
        <w:rPr>
          <w:sz w:val="22"/>
          <w:szCs w:val="22"/>
        </w:rPr>
      </w:pPr>
      <w:r w:rsidRPr="000C4CFD">
        <w:rPr>
          <w:sz w:val="22"/>
          <w:szCs w:val="22"/>
        </w:rPr>
        <w:t xml:space="preserve">we declare that we offer a warranty period and conditions for the entire subject of the contract in accordance with the requirements described in the Invitation with </w:t>
      </w:r>
      <w:proofErr w:type="gramStart"/>
      <w:r w:rsidRPr="000C4CFD">
        <w:rPr>
          <w:sz w:val="22"/>
          <w:szCs w:val="22"/>
        </w:rPr>
        <w:t>annexes</w:t>
      </w:r>
      <w:r w:rsidR="00577143" w:rsidRPr="000C4CFD">
        <w:rPr>
          <w:sz w:val="22"/>
          <w:szCs w:val="22"/>
        </w:rPr>
        <w:t>;</w:t>
      </w:r>
      <w:proofErr w:type="gramEnd"/>
    </w:p>
    <w:p w14:paraId="2D681358" w14:textId="77777777" w:rsidR="00D84834" w:rsidRPr="000C4CFD" w:rsidRDefault="00D84834" w:rsidP="000716ED">
      <w:pPr>
        <w:widowControl/>
        <w:numPr>
          <w:ilvl w:val="5"/>
          <w:numId w:val="20"/>
        </w:numPr>
        <w:tabs>
          <w:tab w:val="clear" w:pos="360"/>
          <w:tab w:val="num" w:pos="426"/>
        </w:tabs>
        <w:suppressAutoHyphens w:val="0"/>
        <w:ind w:left="426" w:hanging="426"/>
        <w:jc w:val="both"/>
        <w:rPr>
          <w:sz w:val="22"/>
          <w:szCs w:val="22"/>
        </w:rPr>
      </w:pPr>
      <w:r w:rsidRPr="000C4CFD">
        <w:rPr>
          <w:sz w:val="22"/>
          <w:szCs w:val="22"/>
        </w:rPr>
        <w:lastRenderedPageBreak/>
        <w:t xml:space="preserve">we declare that we consider ourselves bound by this tender for the </w:t>
      </w:r>
      <w:proofErr w:type="gramStart"/>
      <w:r w:rsidRPr="000C4CFD">
        <w:rPr>
          <w:sz w:val="22"/>
          <w:szCs w:val="22"/>
        </w:rPr>
        <w:t>time period</w:t>
      </w:r>
      <w:proofErr w:type="gramEnd"/>
      <w:r w:rsidRPr="000C4CFD">
        <w:rPr>
          <w:sz w:val="22"/>
          <w:szCs w:val="22"/>
        </w:rPr>
        <w:t xml:space="preserve"> indicated in Chapter IX of the </w:t>
      </w:r>
      <w:proofErr w:type="gramStart"/>
      <w:r w:rsidRPr="000C4CFD">
        <w:rPr>
          <w:sz w:val="22"/>
          <w:szCs w:val="22"/>
        </w:rPr>
        <w:t>Invitation;</w:t>
      </w:r>
      <w:proofErr w:type="gramEnd"/>
    </w:p>
    <w:p w14:paraId="5616D69C" w14:textId="0CBAE486" w:rsidR="00205020" w:rsidRPr="000C4CFD" w:rsidRDefault="00205020" w:rsidP="000716ED">
      <w:pPr>
        <w:widowControl/>
        <w:numPr>
          <w:ilvl w:val="5"/>
          <w:numId w:val="20"/>
        </w:numPr>
        <w:tabs>
          <w:tab w:val="clear" w:pos="360"/>
          <w:tab w:val="num" w:pos="426"/>
        </w:tabs>
        <w:suppressAutoHyphens w:val="0"/>
        <w:ind w:left="426" w:hanging="426"/>
        <w:jc w:val="both"/>
        <w:rPr>
          <w:sz w:val="22"/>
          <w:szCs w:val="22"/>
        </w:rPr>
      </w:pPr>
      <w:r w:rsidRPr="000C4CFD">
        <w:rPr>
          <w:sz w:val="22"/>
        </w:rPr>
        <w:t>we declare that we have complied with the information obligations provided for in Article 13 or Article 14 of Regulation EU 2016/679 of the European Parliament and of the Council of 27 April 2016 on the protection of natural persons with regard to the processing of personal data and on the free movement of such data and repealing Directive 95/46/EC with respect to the natural persons from whom we have directly or indirectly obtained personal data for the purpose of applying for a public contract in this procedure;</w:t>
      </w:r>
    </w:p>
    <w:p w14:paraId="6AFB0954" w14:textId="77777777" w:rsidR="0072208B" w:rsidRPr="000C4CFD" w:rsidRDefault="0072208B" w:rsidP="000716ED">
      <w:pPr>
        <w:widowControl/>
        <w:numPr>
          <w:ilvl w:val="5"/>
          <w:numId w:val="20"/>
        </w:numPr>
        <w:tabs>
          <w:tab w:val="clear" w:pos="360"/>
        </w:tabs>
        <w:suppressAutoHyphens w:val="0"/>
        <w:ind w:left="426" w:hanging="426"/>
        <w:jc w:val="both"/>
        <w:rPr>
          <w:sz w:val="22"/>
          <w:szCs w:val="22"/>
        </w:rPr>
      </w:pPr>
      <w:r w:rsidRPr="000C4CFD">
        <w:rPr>
          <w:sz w:val="22"/>
        </w:rPr>
        <w:t>if the contract is awarded to us, we undertake to conclude the contract at a place and on a date to be determined by the Contracting Authority,</w:t>
      </w:r>
    </w:p>
    <w:p w14:paraId="3BA1DA72" w14:textId="77777777" w:rsidR="0038558C" w:rsidRPr="000C4CFD" w:rsidRDefault="0038558C" w:rsidP="000716ED">
      <w:pPr>
        <w:widowControl/>
        <w:numPr>
          <w:ilvl w:val="5"/>
          <w:numId w:val="20"/>
        </w:numPr>
        <w:tabs>
          <w:tab w:val="clear" w:pos="360"/>
        </w:tabs>
        <w:suppressAutoHyphens w:val="0"/>
        <w:ind w:left="426" w:hanging="426"/>
        <w:jc w:val="both"/>
        <w:rPr>
          <w:sz w:val="22"/>
          <w:szCs w:val="22"/>
        </w:rPr>
      </w:pPr>
      <w:r w:rsidRPr="000C4CFD">
        <w:rPr>
          <w:sz w:val="22"/>
        </w:rPr>
        <w:t>the person authorised to contact the Contracting Authority in respect of the submitted tender and in matters relating to the contract execution is: ……………………………………………………….</w:t>
      </w:r>
    </w:p>
    <w:p w14:paraId="4B4615DD" w14:textId="77777777" w:rsidR="0038558C" w:rsidRPr="000C4CFD" w:rsidRDefault="0038558C" w:rsidP="00BB416A">
      <w:pPr>
        <w:pStyle w:val="Akapitzlist"/>
        <w:widowControl/>
        <w:suppressAutoHyphens w:val="0"/>
        <w:ind w:left="709" w:hanging="283"/>
        <w:jc w:val="both"/>
        <w:rPr>
          <w:rFonts w:ascii="Tahoma" w:hAnsi="Tahoma" w:cs="Tahoma"/>
          <w:i/>
          <w:sz w:val="18"/>
          <w:szCs w:val="18"/>
        </w:rPr>
      </w:pPr>
      <w:r w:rsidRPr="000C4CFD">
        <w:rPr>
          <w:rFonts w:ascii="Tahoma" w:hAnsi="Tahoma"/>
          <w:i/>
          <w:sz w:val="18"/>
        </w:rPr>
        <w:t xml:space="preserve">[*fill in personal and address details - </w:t>
      </w:r>
      <w:proofErr w:type="gramStart"/>
      <w:r w:rsidRPr="000C4CFD">
        <w:rPr>
          <w:rFonts w:ascii="Tahoma" w:hAnsi="Tahoma"/>
          <w:i/>
          <w:sz w:val="18"/>
        </w:rPr>
        <w:t>tel.;</w:t>
      </w:r>
      <w:proofErr w:type="gramEnd"/>
      <w:r w:rsidRPr="000C4CFD">
        <w:rPr>
          <w:rFonts w:ascii="Tahoma" w:hAnsi="Tahoma"/>
          <w:i/>
          <w:sz w:val="18"/>
        </w:rPr>
        <w:t xml:space="preserve"> e-mail]</w:t>
      </w:r>
    </w:p>
    <w:p w14:paraId="70044B71" w14:textId="77777777" w:rsidR="004C5673" w:rsidRPr="000C4CFD" w:rsidRDefault="004C5673" w:rsidP="000716ED">
      <w:pPr>
        <w:widowControl/>
        <w:numPr>
          <w:ilvl w:val="5"/>
          <w:numId w:val="20"/>
        </w:numPr>
        <w:tabs>
          <w:tab w:val="clear" w:pos="360"/>
        </w:tabs>
        <w:suppressAutoHyphens w:val="0"/>
        <w:ind w:left="426" w:hanging="426"/>
        <w:jc w:val="both"/>
        <w:rPr>
          <w:sz w:val="22"/>
          <w:szCs w:val="22"/>
        </w:rPr>
      </w:pPr>
      <w:r w:rsidRPr="000C4CFD">
        <w:rPr>
          <w:sz w:val="22"/>
        </w:rPr>
        <w:t>our bank account no.: ……………………………………………………</w:t>
      </w:r>
    </w:p>
    <w:p w14:paraId="6FCF1C6B" w14:textId="77777777" w:rsidR="004C5673" w:rsidRPr="000C4CFD" w:rsidRDefault="004C5673" w:rsidP="00BB416A">
      <w:pPr>
        <w:pStyle w:val="Akapitzlist"/>
        <w:widowControl/>
        <w:suppressAutoHyphens w:val="0"/>
        <w:ind w:left="709" w:hanging="283"/>
        <w:jc w:val="both"/>
        <w:rPr>
          <w:sz w:val="22"/>
          <w:szCs w:val="22"/>
        </w:rPr>
      </w:pPr>
      <w:r w:rsidRPr="000C4CFD">
        <w:rPr>
          <w:rFonts w:ascii="Tahoma" w:hAnsi="Tahoma"/>
          <w:i/>
          <w:sz w:val="18"/>
        </w:rPr>
        <w:t>[*fill in]</w:t>
      </w:r>
    </w:p>
    <w:p w14:paraId="5121C687" w14:textId="77777777" w:rsidR="0072208B" w:rsidRPr="000C4CFD" w:rsidRDefault="0072208B" w:rsidP="000716ED">
      <w:pPr>
        <w:widowControl/>
        <w:numPr>
          <w:ilvl w:val="5"/>
          <w:numId w:val="20"/>
        </w:numPr>
        <w:tabs>
          <w:tab w:val="clear" w:pos="360"/>
        </w:tabs>
        <w:suppressAutoHyphens w:val="0"/>
        <w:ind w:left="426" w:hanging="426"/>
        <w:jc w:val="both"/>
        <w:rPr>
          <w:sz w:val="22"/>
          <w:szCs w:val="22"/>
        </w:rPr>
      </w:pPr>
      <w:r w:rsidRPr="000C4CFD">
        <w:rPr>
          <w:sz w:val="22"/>
        </w:rPr>
        <w:t>the form is submitted with the following appendices:</w:t>
      </w:r>
    </w:p>
    <w:p w14:paraId="597B51ED" w14:textId="77777777" w:rsidR="00577143" w:rsidRPr="000C4CFD" w:rsidRDefault="0072208B" w:rsidP="000716ED">
      <w:pPr>
        <w:widowControl/>
        <w:numPr>
          <w:ilvl w:val="0"/>
          <w:numId w:val="21"/>
        </w:numPr>
        <w:suppressAutoHyphens w:val="0"/>
        <w:ind w:left="993" w:hanging="567"/>
        <w:jc w:val="both"/>
        <w:rPr>
          <w:sz w:val="22"/>
          <w:szCs w:val="22"/>
        </w:rPr>
      </w:pPr>
      <w:r w:rsidRPr="000C4CFD">
        <w:rPr>
          <w:i/>
          <w:iCs/>
          <w:sz w:val="22"/>
          <w:u w:val="single"/>
        </w:rPr>
        <w:t>Annex No. 1</w:t>
      </w:r>
      <w:r w:rsidRPr="000C4CFD">
        <w:rPr>
          <w:sz w:val="22"/>
        </w:rPr>
        <w:t xml:space="preserve"> – a declaration of the contractor of not being subject to </w:t>
      </w:r>
      <w:proofErr w:type="gramStart"/>
      <w:r w:rsidRPr="000C4CFD">
        <w:rPr>
          <w:sz w:val="22"/>
        </w:rPr>
        <w:t>exclusion;</w:t>
      </w:r>
      <w:proofErr w:type="gramEnd"/>
    </w:p>
    <w:p w14:paraId="33C5EFCF" w14:textId="5FB5F6CD" w:rsidR="00577143" w:rsidRPr="000C4CFD" w:rsidRDefault="00577143" w:rsidP="000716ED">
      <w:pPr>
        <w:widowControl/>
        <w:numPr>
          <w:ilvl w:val="0"/>
          <w:numId w:val="21"/>
        </w:numPr>
        <w:suppressAutoHyphens w:val="0"/>
        <w:ind w:left="993" w:hanging="567"/>
        <w:jc w:val="both"/>
        <w:rPr>
          <w:sz w:val="22"/>
          <w:szCs w:val="22"/>
        </w:rPr>
      </w:pPr>
      <w:r w:rsidRPr="000C4CFD">
        <w:rPr>
          <w:bCs/>
          <w:i/>
          <w:sz w:val="22"/>
          <w:szCs w:val="22"/>
          <w:u w:val="single"/>
        </w:rPr>
        <w:t>A</w:t>
      </w:r>
      <w:r w:rsidR="001F514F" w:rsidRPr="000C4CFD">
        <w:rPr>
          <w:bCs/>
          <w:i/>
          <w:sz w:val="22"/>
          <w:szCs w:val="22"/>
          <w:u w:val="single"/>
        </w:rPr>
        <w:t>nnex</w:t>
      </w:r>
      <w:r w:rsidRPr="000C4CFD">
        <w:rPr>
          <w:bCs/>
          <w:i/>
          <w:sz w:val="22"/>
          <w:szCs w:val="22"/>
          <w:u w:val="single"/>
        </w:rPr>
        <w:t xml:space="preserve"> No. 2</w:t>
      </w:r>
      <w:r w:rsidRPr="000C4CFD">
        <w:rPr>
          <w:b/>
          <w:bCs/>
          <w:sz w:val="22"/>
          <w:szCs w:val="22"/>
        </w:rPr>
        <w:t xml:space="preserve"> </w:t>
      </w:r>
      <w:r w:rsidRPr="000C4CFD">
        <w:rPr>
          <w:bCs/>
          <w:sz w:val="22"/>
          <w:szCs w:val="22"/>
        </w:rPr>
        <w:t xml:space="preserve">– </w:t>
      </w:r>
      <w:r w:rsidRPr="000C4CFD">
        <w:rPr>
          <w:sz w:val="22"/>
          <w:szCs w:val="22"/>
        </w:rPr>
        <w:t xml:space="preserve">individual price calculation of the offer, </w:t>
      </w:r>
      <w:proofErr w:type="gramStart"/>
      <w:r w:rsidRPr="000C4CFD">
        <w:rPr>
          <w:sz w:val="22"/>
          <w:szCs w:val="22"/>
        </w:rPr>
        <w:t>taking into account</w:t>
      </w:r>
      <w:proofErr w:type="gramEnd"/>
      <w:r w:rsidRPr="000C4CFD">
        <w:rPr>
          <w:sz w:val="22"/>
          <w:szCs w:val="22"/>
        </w:rPr>
        <w:t xml:space="preserve"> the requirements and provisions of the Invitation </w:t>
      </w:r>
      <w:r w:rsidRPr="000C4CFD">
        <w:rPr>
          <w:color w:val="000000"/>
          <w:sz w:val="22"/>
          <w:szCs w:val="22"/>
        </w:rPr>
        <w:t xml:space="preserve">together with </w:t>
      </w:r>
      <w:r w:rsidRPr="000C4CFD">
        <w:rPr>
          <w:bCs/>
          <w:sz w:val="22"/>
          <w:szCs w:val="22"/>
        </w:rPr>
        <w:t xml:space="preserve">a list of the offered equipment, including the name (company) of the manufacturer, model, </w:t>
      </w:r>
      <w:proofErr w:type="gramStart"/>
      <w:r w:rsidRPr="000C4CFD">
        <w:rPr>
          <w:bCs/>
          <w:sz w:val="22"/>
          <w:szCs w:val="22"/>
        </w:rPr>
        <w:t>number</w:t>
      </w:r>
      <w:proofErr w:type="gramEnd"/>
      <w:r w:rsidRPr="000C4CFD">
        <w:rPr>
          <w:bCs/>
          <w:sz w:val="22"/>
          <w:szCs w:val="22"/>
        </w:rPr>
        <w:t xml:space="preserve"> of pieces /CONTENT OF THE OFFER</w:t>
      </w:r>
      <w:proofErr w:type="gramStart"/>
      <w:r w:rsidRPr="000C4CFD">
        <w:rPr>
          <w:bCs/>
          <w:sz w:val="22"/>
          <w:szCs w:val="22"/>
        </w:rPr>
        <w:t>/;</w:t>
      </w:r>
      <w:proofErr w:type="gramEnd"/>
    </w:p>
    <w:p w14:paraId="31CAB83E" w14:textId="4DA5CCEC" w:rsidR="00577143" w:rsidRPr="000C4CFD" w:rsidRDefault="00577143" w:rsidP="000716ED">
      <w:pPr>
        <w:widowControl/>
        <w:numPr>
          <w:ilvl w:val="0"/>
          <w:numId w:val="21"/>
        </w:numPr>
        <w:suppressAutoHyphens w:val="0"/>
        <w:ind w:left="993" w:hanging="567"/>
        <w:jc w:val="both"/>
        <w:rPr>
          <w:sz w:val="22"/>
          <w:szCs w:val="22"/>
        </w:rPr>
      </w:pPr>
      <w:r w:rsidRPr="000C4CFD">
        <w:rPr>
          <w:bCs/>
          <w:i/>
          <w:sz w:val="22"/>
          <w:szCs w:val="22"/>
          <w:u w:val="single"/>
        </w:rPr>
        <w:t>A</w:t>
      </w:r>
      <w:r w:rsidR="001F514F" w:rsidRPr="000C4CFD">
        <w:rPr>
          <w:bCs/>
          <w:i/>
          <w:sz w:val="22"/>
          <w:szCs w:val="22"/>
          <w:u w:val="single"/>
        </w:rPr>
        <w:t>nnex</w:t>
      </w:r>
      <w:r w:rsidRPr="000C4CFD">
        <w:rPr>
          <w:bCs/>
          <w:i/>
          <w:sz w:val="22"/>
          <w:szCs w:val="22"/>
          <w:u w:val="single"/>
        </w:rPr>
        <w:t xml:space="preserve"> No. 3 </w:t>
      </w:r>
      <w:r w:rsidRPr="000C4CFD">
        <w:rPr>
          <w:bCs/>
          <w:sz w:val="22"/>
          <w:szCs w:val="22"/>
        </w:rPr>
        <w:t xml:space="preserve">– technical description(s) prepared by the manufacturer and/or printouts from the manufacturer(s)’ websites, or the manufacturer(s)’ catalogue(s), allowing for the assessment of the compliance of the offered equipment and its technical, functional and operational parameters with the requirements set out in the content of the </w:t>
      </w:r>
      <w:proofErr w:type="gramStart"/>
      <w:r w:rsidRPr="000C4CFD">
        <w:rPr>
          <w:bCs/>
          <w:sz w:val="22"/>
          <w:szCs w:val="22"/>
        </w:rPr>
        <w:t>Invitation;</w:t>
      </w:r>
      <w:proofErr w:type="gramEnd"/>
    </w:p>
    <w:p w14:paraId="1C5CC8BD" w14:textId="09AE47CC" w:rsidR="00996269" w:rsidRPr="000C4CFD" w:rsidRDefault="00996269" w:rsidP="000716ED">
      <w:pPr>
        <w:widowControl/>
        <w:numPr>
          <w:ilvl w:val="0"/>
          <w:numId w:val="21"/>
        </w:numPr>
        <w:suppressAutoHyphens w:val="0"/>
        <w:ind w:left="993" w:hanging="567"/>
        <w:jc w:val="both"/>
        <w:rPr>
          <w:bCs/>
          <w:sz w:val="22"/>
          <w:szCs w:val="22"/>
        </w:rPr>
      </w:pPr>
      <w:r w:rsidRPr="000C4CFD">
        <w:rPr>
          <w:sz w:val="22"/>
        </w:rPr>
        <w:t>Other:</w:t>
      </w:r>
    </w:p>
    <w:p w14:paraId="2E8DCA16" w14:textId="44BD8F97" w:rsidR="00996269" w:rsidRPr="000C4CFD" w:rsidRDefault="00996269" w:rsidP="000716ED">
      <w:pPr>
        <w:pStyle w:val="Akapitzlist"/>
        <w:widowControl/>
        <w:numPr>
          <w:ilvl w:val="0"/>
          <w:numId w:val="28"/>
        </w:numPr>
        <w:tabs>
          <w:tab w:val="left" w:pos="1843"/>
        </w:tabs>
        <w:suppressAutoHyphens w:val="0"/>
        <w:jc w:val="both"/>
        <w:rPr>
          <w:bCs/>
          <w:sz w:val="22"/>
          <w:szCs w:val="22"/>
        </w:rPr>
      </w:pPr>
      <w:r w:rsidRPr="000C4CFD">
        <w:rPr>
          <w:sz w:val="22"/>
        </w:rPr>
        <w:t xml:space="preserve">a power of attorney or other document evidencing authorisation to represent the </w:t>
      </w:r>
      <w:proofErr w:type="gramStart"/>
      <w:r w:rsidRPr="000C4CFD">
        <w:rPr>
          <w:sz w:val="22"/>
        </w:rPr>
        <w:t>contractor;</w:t>
      </w:r>
      <w:proofErr w:type="gramEnd"/>
    </w:p>
    <w:p w14:paraId="108E7627" w14:textId="5D4F4C71" w:rsidR="00996269" w:rsidRPr="000C4CFD" w:rsidRDefault="00996269" w:rsidP="000716ED">
      <w:pPr>
        <w:pStyle w:val="Akapitzlist"/>
        <w:widowControl/>
        <w:numPr>
          <w:ilvl w:val="0"/>
          <w:numId w:val="28"/>
        </w:numPr>
        <w:tabs>
          <w:tab w:val="left" w:pos="1843"/>
        </w:tabs>
        <w:suppressAutoHyphens w:val="0"/>
        <w:jc w:val="both"/>
        <w:rPr>
          <w:bCs/>
          <w:sz w:val="22"/>
          <w:szCs w:val="22"/>
        </w:rPr>
      </w:pPr>
      <w:r w:rsidRPr="000C4CFD">
        <w:rPr>
          <w:sz w:val="22"/>
        </w:rPr>
        <w:t>excerpt from KRS or CEiDG or information from another relevant register - if no data is provided via publicly accessible databases indicated in the tender form.</w:t>
      </w:r>
    </w:p>
    <w:p w14:paraId="2DF7F41D" w14:textId="48B60536" w:rsidR="00996269" w:rsidRPr="000C4CFD" w:rsidRDefault="00996269" w:rsidP="2FAF20DF">
      <w:pPr>
        <w:pStyle w:val="Akapitzlist"/>
        <w:widowControl/>
        <w:tabs>
          <w:tab w:val="left" w:pos="1843"/>
        </w:tabs>
        <w:suppressAutoHyphens w:val="0"/>
        <w:ind w:left="2138"/>
        <w:jc w:val="both"/>
        <w:rPr>
          <w:color w:val="000000" w:themeColor="text1"/>
        </w:rPr>
      </w:pPr>
    </w:p>
    <w:p w14:paraId="00BB5942" w14:textId="77777777" w:rsidR="00C80A36" w:rsidRPr="000C4CFD" w:rsidRDefault="00C80A36" w:rsidP="2FAF20DF">
      <w:pPr>
        <w:pStyle w:val="Akapitzlist"/>
        <w:widowControl/>
        <w:tabs>
          <w:tab w:val="left" w:pos="1843"/>
        </w:tabs>
        <w:suppressAutoHyphens w:val="0"/>
        <w:ind w:left="2138"/>
        <w:jc w:val="both"/>
        <w:rPr>
          <w:color w:val="000000" w:themeColor="text1"/>
        </w:rPr>
      </w:pPr>
    </w:p>
    <w:p w14:paraId="5E8A29FD" w14:textId="77777777" w:rsidR="00C80A36" w:rsidRPr="000C4CFD" w:rsidRDefault="00C80A36" w:rsidP="00C80A36">
      <w:pPr>
        <w:widowControl/>
        <w:suppressAutoHyphens w:val="0"/>
        <w:jc w:val="right"/>
        <w:rPr>
          <w:i/>
          <w:iCs/>
          <w:sz w:val="22"/>
          <w:szCs w:val="22"/>
        </w:rPr>
      </w:pPr>
      <w:r w:rsidRPr="000C4CFD">
        <w:rPr>
          <w:i/>
          <w:sz w:val="22"/>
        </w:rPr>
        <w:t>........................................................................</w:t>
      </w:r>
    </w:p>
    <w:p w14:paraId="7579C046" w14:textId="77777777" w:rsidR="00C80A36" w:rsidRPr="000C4CFD" w:rsidRDefault="00C80A36" w:rsidP="00C80A36">
      <w:pPr>
        <w:widowControl/>
        <w:suppressAutoHyphens w:val="0"/>
        <w:ind w:left="4248" w:firstLine="708"/>
        <w:jc w:val="right"/>
        <w:rPr>
          <w:i/>
          <w:iCs/>
          <w:sz w:val="22"/>
          <w:szCs w:val="22"/>
        </w:rPr>
      </w:pPr>
      <w:r w:rsidRPr="000C4CFD">
        <w:rPr>
          <w:i/>
          <w:sz w:val="22"/>
        </w:rPr>
        <w:t>(</w:t>
      </w:r>
      <w:proofErr w:type="gramStart"/>
      <w:r w:rsidRPr="000C4CFD">
        <w:rPr>
          <w:i/>
          <w:sz w:val="22"/>
        </w:rPr>
        <w:t>signature</w:t>
      </w:r>
      <w:proofErr w:type="gramEnd"/>
      <w:r w:rsidRPr="000C4CFD">
        <w:rPr>
          <w:i/>
          <w:sz w:val="22"/>
        </w:rPr>
        <w:t xml:space="preserve"> of person authorised to</w:t>
      </w:r>
    </w:p>
    <w:p w14:paraId="5AD236D0" w14:textId="77777777" w:rsidR="00C80A36" w:rsidRPr="000C4CFD" w:rsidRDefault="00C80A36" w:rsidP="00C80A36">
      <w:pPr>
        <w:widowControl/>
        <w:suppressAutoHyphens w:val="0"/>
        <w:ind w:left="3540"/>
        <w:jc w:val="right"/>
        <w:rPr>
          <w:i/>
          <w:iCs/>
          <w:sz w:val="22"/>
          <w:szCs w:val="22"/>
        </w:rPr>
      </w:pPr>
      <w:r w:rsidRPr="000C4CFD">
        <w:rPr>
          <w:i/>
          <w:sz w:val="22"/>
        </w:rPr>
        <w:t>make declarations of intent on behalf of the Contractor)</w:t>
      </w:r>
    </w:p>
    <w:p w14:paraId="4D8DAD4B" w14:textId="77777777" w:rsidR="00C80A36" w:rsidRPr="000C4CFD" w:rsidRDefault="00C80A36" w:rsidP="00C80A36">
      <w:pPr>
        <w:jc w:val="both"/>
        <w:rPr>
          <w:b/>
          <w:bCs/>
          <w:i/>
          <w:iCs/>
          <w:sz w:val="22"/>
          <w:szCs w:val="22"/>
          <w:u w:val="single"/>
        </w:rPr>
      </w:pPr>
    </w:p>
    <w:p w14:paraId="19C9D5F3" w14:textId="77777777" w:rsidR="00C80A36" w:rsidRPr="000C4CFD" w:rsidRDefault="00C80A36" w:rsidP="000F6C49">
      <w:pPr>
        <w:jc w:val="both"/>
        <w:rPr>
          <w:b/>
          <w:bCs/>
          <w:i/>
          <w:iCs/>
          <w:sz w:val="22"/>
          <w:szCs w:val="22"/>
          <w:u w:val="single"/>
        </w:rPr>
      </w:pPr>
    </w:p>
    <w:p w14:paraId="77A75E91" w14:textId="77777777" w:rsidR="00C80A36" w:rsidRPr="000C4CFD" w:rsidRDefault="00C80A36" w:rsidP="000F6C49">
      <w:pPr>
        <w:jc w:val="both"/>
        <w:rPr>
          <w:b/>
          <w:bCs/>
          <w:i/>
          <w:iCs/>
          <w:sz w:val="22"/>
          <w:szCs w:val="22"/>
          <w:u w:val="single"/>
        </w:rPr>
      </w:pPr>
    </w:p>
    <w:p w14:paraId="0C287FF5" w14:textId="6F219D95" w:rsidR="000F6C49" w:rsidRPr="000C4CFD" w:rsidRDefault="000F6C49" w:rsidP="000F6C49">
      <w:pPr>
        <w:jc w:val="both"/>
        <w:rPr>
          <w:b/>
          <w:bCs/>
          <w:i/>
          <w:iCs/>
          <w:sz w:val="22"/>
          <w:szCs w:val="22"/>
          <w:u w:val="single"/>
        </w:rPr>
      </w:pPr>
      <w:r w:rsidRPr="000C4CFD">
        <w:rPr>
          <w:b/>
          <w:i/>
          <w:sz w:val="22"/>
          <w:u w:val="single"/>
        </w:rPr>
        <w:t>Important! Dotted spaces and/or spaces marked with “*” in the template tender form and its annexes shall be filled in or crossed out by the Contractor as appropriate to the content.</w:t>
      </w:r>
    </w:p>
    <w:p w14:paraId="02639EB7" w14:textId="77777777" w:rsidR="000F6C49" w:rsidRPr="000C4CFD" w:rsidRDefault="000F6C49">
      <w:pPr>
        <w:widowControl/>
        <w:suppressAutoHyphens w:val="0"/>
        <w:spacing w:after="160" w:line="259" w:lineRule="auto"/>
        <w:jc w:val="left"/>
        <w:rPr>
          <w:iCs/>
          <w:color w:val="000000"/>
          <w:sz w:val="22"/>
          <w:szCs w:val="22"/>
        </w:rPr>
      </w:pPr>
    </w:p>
    <w:p w14:paraId="3A6FC2DC" w14:textId="4AD271DE" w:rsidR="00C80A36" w:rsidRPr="000C4CFD" w:rsidRDefault="00C80A36">
      <w:pPr>
        <w:widowControl/>
        <w:suppressAutoHyphens w:val="0"/>
        <w:spacing w:after="160" w:line="259" w:lineRule="auto"/>
        <w:jc w:val="left"/>
        <w:rPr>
          <w:iCs/>
          <w:color w:val="000000"/>
          <w:sz w:val="22"/>
          <w:szCs w:val="22"/>
        </w:rPr>
      </w:pPr>
      <w:r w:rsidRPr="000C4CFD">
        <w:br w:type="page"/>
      </w:r>
    </w:p>
    <w:p w14:paraId="36037752" w14:textId="46346770" w:rsidR="00110991" w:rsidRPr="000C4CFD" w:rsidRDefault="00314EE4" w:rsidP="00314EE4">
      <w:pPr>
        <w:jc w:val="right"/>
        <w:rPr>
          <w:b/>
          <w:sz w:val="22"/>
          <w:szCs w:val="22"/>
        </w:rPr>
      </w:pPr>
      <w:r w:rsidRPr="000C4CFD">
        <w:rPr>
          <w:b/>
          <w:sz w:val="22"/>
        </w:rPr>
        <w:lastRenderedPageBreak/>
        <w:t>Annex No. 1 to Tender Form</w:t>
      </w:r>
    </w:p>
    <w:p w14:paraId="3E054261" w14:textId="77777777" w:rsidR="00314EE4" w:rsidRPr="000C4CFD" w:rsidRDefault="00314EE4" w:rsidP="00314EE4">
      <w:pPr>
        <w:pStyle w:val="Tekstpodstawowy"/>
        <w:spacing w:line="240" w:lineRule="auto"/>
        <w:jc w:val="center"/>
        <w:outlineLvl w:val="0"/>
        <w:rPr>
          <w:rFonts w:ascii="Times New Roman" w:hAnsi="Times New Roman" w:cs="Times New Roman"/>
          <w:b/>
          <w:bCs/>
          <w:sz w:val="22"/>
          <w:szCs w:val="22"/>
          <w:u w:val="single"/>
        </w:rPr>
      </w:pPr>
    </w:p>
    <w:p w14:paraId="6AD068EA" w14:textId="77777777" w:rsidR="00314EE4" w:rsidRPr="000C4CFD" w:rsidRDefault="00314EE4" w:rsidP="00314EE4">
      <w:pPr>
        <w:pStyle w:val="Tekstpodstawowy"/>
        <w:spacing w:line="240" w:lineRule="auto"/>
        <w:jc w:val="center"/>
        <w:outlineLvl w:val="0"/>
        <w:rPr>
          <w:rFonts w:ascii="Times New Roman" w:hAnsi="Times New Roman" w:cs="Times New Roman"/>
          <w:b/>
          <w:bCs/>
          <w:sz w:val="22"/>
          <w:szCs w:val="22"/>
          <w:u w:val="single"/>
        </w:rPr>
      </w:pPr>
      <w:r w:rsidRPr="000C4CFD">
        <w:rPr>
          <w:rFonts w:ascii="Times New Roman" w:hAnsi="Times New Roman"/>
          <w:b/>
          <w:sz w:val="22"/>
          <w:u w:val="single"/>
        </w:rPr>
        <w:t xml:space="preserve">DECLARATION </w:t>
      </w:r>
    </w:p>
    <w:p w14:paraId="5855C581" w14:textId="77777777" w:rsidR="00B74CD2" w:rsidRPr="000C4CFD" w:rsidRDefault="00B74CD2" w:rsidP="00314EE4">
      <w:pPr>
        <w:pStyle w:val="Tekstpodstawowy"/>
        <w:spacing w:line="240" w:lineRule="auto"/>
        <w:jc w:val="center"/>
        <w:outlineLvl w:val="0"/>
        <w:rPr>
          <w:rFonts w:ascii="Times New Roman" w:hAnsi="Times New Roman" w:cs="Times New Roman"/>
          <w:b/>
          <w:bCs/>
          <w:sz w:val="22"/>
          <w:szCs w:val="22"/>
          <w:u w:val="single"/>
        </w:rPr>
      </w:pPr>
      <w:r w:rsidRPr="000C4CFD">
        <w:rPr>
          <w:rFonts w:ascii="Times New Roman" w:hAnsi="Times New Roman"/>
          <w:b/>
          <w:sz w:val="22"/>
          <w:u w:val="single"/>
        </w:rPr>
        <w:t>ON NOT BEING SUBJECT TO EXCLUSION FROM THE PROCEDURE</w:t>
      </w:r>
    </w:p>
    <w:p w14:paraId="6D86C04D" w14:textId="77777777" w:rsidR="009C6186" w:rsidRPr="000C4CFD" w:rsidRDefault="009C6186" w:rsidP="00314EE4">
      <w:pPr>
        <w:pStyle w:val="Tekstpodstawowy"/>
        <w:spacing w:line="240" w:lineRule="auto"/>
        <w:jc w:val="center"/>
        <w:outlineLvl w:val="0"/>
        <w:rPr>
          <w:rFonts w:ascii="Times New Roman" w:hAnsi="Times New Roman" w:cs="Times New Roman"/>
          <w:b/>
          <w:bCs/>
          <w:sz w:val="22"/>
          <w:szCs w:val="22"/>
          <w:u w:val="single"/>
        </w:rPr>
      </w:pPr>
    </w:p>
    <w:p w14:paraId="658C2D07" w14:textId="7BDAAC31" w:rsidR="009C6186" w:rsidRPr="000C4CFD" w:rsidRDefault="009C6186" w:rsidP="00577143">
      <w:pPr>
        <w:widowControl/>
        <w:suppressAutoHyphens w:val="0"/>
        <w:jc w:val="both"/>
        <w:rPr>
          <w:i/>
          <w:sz w:val="22"/>
          <w:szCs w:val="22"/>
          <w:u w:val="single"/>
        </w:rPr>
      </w:pPr>
      <w:r w:rsidRPr="000C4CFD">
        <w:rPr>
          <w:i/>
          <w:sz w:val="22"/>
          <w:u w:val="single"/>
        </w:rPr>
        <w:t xml:space="preserve">While submitting a tender in proceedings </w:t>
      </w:r>
      <w:r w:rsidR="00577143" w:rsidRPr="000C4CFD">
        <w:rPr>
          <w:i/>
          <w:sz w:val="22"/>
          <w:u w:val="single"/>
        </w:rPr>
        <w:t>in the field of science for the purchase and delivery of a 2D material transfer station for the needs of the Faculty of Physics, Astronomy and Applied Computer Science of the Jagiellonian University</w:t>
      </w:r>
      <w:r w:rsidRPr="000C4CFD">
        <w:rPr>
          <w:i/>
          <w:sz w:val="22"/>
          <w:u w:val="single"/>
        </w:rPr>
        <w:t>, Case number 80.272.</w:t>
      </w:r>
      <w:r w:rsidR="00577143" w:rsidRPr="000C4CFD">
        <w:rPr>
          <w:i/>
          <w:sz w:val="22"/>
          <w:u w:val="single"/>
        </w:rPr>
        <w:t>71.2026</w:t>
      </w:r>
      <w:r w:rsidRPr="000C4CFD">
        <w:rPr>
          <w:i/>
          <w:sz w:val="22"/>
          <w:u w:val="single"/>
        </w:rPr>
        <w:t>:</w:t>
      </w:r>
    </w:p>
    <w:p w14:paraId="4DA8447A" w14:textId="77777777" w:rsidR="00C753BE" w:rsidRPr="000C4CFD" w:rsidRDefault="00C753BE" w:rsidP="009C6186">
      <w:pPr>
        <w:pStyle w:val="Tekstpodstawowy"/>
        <w:spacing w:line="240" w:lineRule="auto"/>
        <w:outlineLvl w:val="0"/>
        <w:rPr>
          <w:rFonts w:ascii="Times New Roman" w:hAnsi="Times New Roman" w:cs="Times New Roman"/>
          <w:i/>
          <w:iCs/>
          <w:sz w:val="22"/>
          <w:szCs w:val="22"/>
          <w:u w:val="single"/>
        </w:rPr>
      </w:pPr>
    </w:p>
    <w:p w14:paraId="4B57DB7B" w14:textId="77777777" w:rsidR="00C753BE" w:rsidRPr="000C4CFD" w:rsidRDefault="00C753BE" w:rsidP="000716ED">
      <w:pPr>
        <w:pStyle w:val="Tekstpodstawowy"/>
        <w:numPr>
          <w:ilvl w:val="2"/>
          <w:numId w:val="24"/>
        </w:numPr>
        <w:spacing w:line="240" w:lineRule="auto"/>
        <w:ind w:left="709"/>
        <w:jc w:val="left"/>
        <w:outlineLvl w:val="0"/>
        <w:rPr>
          <w:rFonts w:ascii="Times New Roman" w:hAnsi="Times New Roman" w:cs="Times New Roman"/>
          <w:b/>
          <w:bCs/>
          <w:sz w:val="22"/>
          <w:szCs w:val="22"/>
        </w:rPr>
      </w:pPr>
      <w:r w:rsidRPr="000C4CFD">
        <w:rPr>
          <w:rFonts w:ascii="Times New Roman" w:hAnsi="Times New Roman"/>
          <w:b/>
          <w:sz w:val="22"/>
        </w:rPr>
        <w:t>STATEMENTS CONCERNING THE CONTRACTOR</w:t>
      </w:r>
    </w:p>
    <w:p w14:paraId="048BCB63" w14:textId="77777777" w:rsidR="00D12A8F" w:rsidRPr="000C4CFD" w:rsidRDefault="00D12A8F" w:rsidP="00D12A8F">
      <w:pPr>
        <w:pStyle w:val="Tekstpodstawowy"/>
        <w:spacing w:line="240" w:lineRule="auto"/>
        <w:ind w:left="709"/>
        <w:jc w:val="left"/>
        <w:outlineLvl w:val="0"/>
        <w:rPr>
          <w:rFonts w:ascii="Times New Roman" w:hAnsi="Times New Roman" w:cs="Times New Roman"/>
          <w:b/>
          <w:iCs/>
          <w:sz w:val="22"/>
          <w:szCs w:val="22"/>
        </w:rPr>
      </w:pPr>
    </w:p>
    <w:p w14:paraId="0206564E" w14:textId="5AE31732" w:rsidR="00554C84" w:rsidRPr="000C4CFD" w:rsidRDefault="00D12A8F" w:rsidP="000716ED">
      <w:pPr>
        <w:pStyle w:val="Tekstpodstawowy"/>
        <w:numPr>
          <w:ilvl w:val="6"/>
          <w:numId w:val="16"/>
        </w:numPr>
        <w:spacing w:line="240" w:lineRule="auto"/>
        <w:ind w:left="709"/>
        <w:outlineLvl w:val="0"/>
        <w:rPr>
          <w:rFonts w:ascii="Times New Roman" w:hAnsi="Times New Roman" w:cs="Times New Roman"/>
          <w:bCs/>
          <w:sz w:val="22"/>
          <w:szCs w:val="22"/>
        </w:rPr>
      </w:pPr>
      <w:r w:rsidRPr="000C4CFD">
        <w:rPr>
          <w:rFonts w:ascii="Times New Roman" w:hAnsi="Times New Roman"/>
          <w:sz w:val="22"/>
        </w:rPr>
        <w:t>I declare that I am not subject to exclusion from the proceedings pursuant to Chapter VI item 1.1-1.6 of the Invitation</w:t>
      </w:r>
    </w:p>
    <w:p w14:paraId="5F657918" w14:textId="0A551FAD" w:rsidR="00BF075F" w:rsidRPr="000C4CFD" w:rsidRDefault="00BF075F" w:rsidP="000716ED">
      <w:pPr>
        <w:pStyle w:val="Tekstpodstawowy"/>
        <w:numPr>
          <w:ilvl w:val="6"/>
          <w:numId w:val="16"/>
        </w:numPr>
        <w:spacing w:line="240" w:lineRule="auto"/>
        <w:ind w:left="709"/>
        <w:outlineLvl w:val="0"/>
        <w:rPr>
          <w:rFonts w:ascii="Times New Roman" w:hAnsi="Times New Roman" w:cs="Times New Roman"/>
          <w:bCs/>
          <w:sz w:val="22"/>
          <w:szCs w:val="22"/>
        </w:rPr>
      </w:pPr>
      <w:r w:rsidRPr="000C4CFD">
        <w:rPr>
          <w:rFonts w:ascii="Times New Roman" w:hAnsi="Times New Roman"/>
          <w:sz w:val="22"/>
        </w:rPr>
        <w:t>I declare that I am not subject to exclusion from the procedure pursuant to Article 7(1) of the Act of 13 April 2022 on special solutions to counteract support for aggression against Ukraine and to protect national security (consolidated text, Journal of Laws of 202</w:t>
      </w:r>
      <w:r w:rsidR="002D7323" w:rsidRPr="000C4CFD">
        <w:rPr>
          <w:rFonts w:ascii="Times New Roman" w:hAnsi="Times New Roman"/>
          <w:sz w:val="22"/>
        </w:rPr>
        <w:t>5</w:t>
      </w:r>
      <w:r w:rsidRPr="000C4CFD">
        <w:rPr>
          <w:rFonts w:ascii="Times New Roman" w:hAnsi="Times New Roman"/>
          <w:sz w:val="22"/>
        </w:rPr>
        <w:t>, item 5</w:t>
      </w:r>
      <w:r w:rsidR="002D7323" w:rsidRPr="000C4CFD">
        <w:rPr>
          <w:rFonts w:ascii="Times New Roman" w:hAnsi="Times New Roman"/>
          <w:sz w:val="22"/>
        </w:rPr>
        <w:t>14</w:t>
      </w:r>
      <w:r w:rsidRPr="000C4CFD">
        <w:rPr>
          <w:rFonts w:ascii="Times New Roman" w:hAnsi="Times New Roman"/>
          <w:sz w:val="22"/>
        </w:rPr>
        <w:t>), that is:</w:t>
      </w:r>
    </w:p>
    <w:p w14:paraId="52E36875" w14:textId="1C0A0A19" w:rsidR="00BF075F" w:rsidRPr="000C4CFD" w:rsidRDefault="00BF075F" w:rsidP="000716ED">
      <w:pPr>
        <w:pStyle w:val="Akapitzlist"/>
        <w:widowControl/>
        <w:numPr>
          <w:ilvl w:val="0"/>
          <w:numId w:val="27"/>
        </w:numPr>
        <w:suppressAutoHyphens w:val="0"/>
        <w:ind w:hanging="720"/>
        <w:jc w:val="both"/>
        <w:rPr>
          <w:sz w:val="22"/>
          <w:szCs w:val="22"/>
        </w:rPr>
      </w:pPr>
      <w:r w:rsidRPr="000C4CFD">
        <w:rPr>
          <w:sz w:val="22"/>
        </w:rPr>
        <w:t xml:space="preserve">I am not a contractor included in the lists set out in Regulation 765/2006 and Regulation 269/2014 nor included in the list </w:t>
      </w:r>
      <w:proofErr w:type="gramStart"/>
      <w:r w:rsidRPr="000C4CFD">
        <w:rPr>
          <w:sz w:val="22"/>
        </w:rPr>
        <w:t>on the basis of</w:t>
      </w:r>
      <w:proofErr w:type="gramEnd"/>
      <w:r w:rsidRPr="000C4CFD">
        <w:rPr>
          <w:sz w:val="22"/>
        </w:rPr>
        <w:t xml:space="preserve"> a decision on inclusion in the list concerning the application of the measure referred to in Article 1(3) of the aforementioned </w:t>
      </w:r>
      <w:proofErr w:type="gramStart"/>
      <w:r w:rsidRPr="000C4CFD">
        <w:rPr>
          <w:sz w:val="22"/>
        </w:rPr>
        <w:t>Act;</w:t>
      </w:r>
      <w:proofErr w:type="gramEnd"/>
    </w:p>
    <w:p w14:paraId="792B2911" w14:textId="7BCA123A" w:rsidR="00BF075F" w:rsidRPr="000C4CFD" w:rsidRDefault="00BF075F" w:rsidP="000716ED">
      <w:pPr>
        <w:pStyle w:val="Akapitzlist"/>
        <w:widowControl/>
        <w:numPr>
          <w:ilvl w:val="0"/>
          <w:numId w:val="27"/>
        </w:numPr>
        <w:suppressAutoHyphens w:val="0"/>
        <w:ind w:hanging="720"/>
        <w:jc w:val="both"/>
        <w:rPr>
          <w:sz w:val="22"/>
          <w:szCs w:val="22"/>
        </w:rPr>
      </w:pPr>
      <w:r w:rsidRPr="000C4CFD">
        <w:rPr>
          <w:sz w:val="22"/>
        </w:rPr>
        <w:t>I am not a contractor whose beneficial owner within the meaning of the Anti-Money Laundering and Countering the Financing of Terrorism Act of 1 March 2018 (Journal of Laws of 202</w:t>
      </w:r>
      <w:r w:rsidR="002D7323" w:rsidRPr="000C4CFD">
        <w:rPr>
          <w:sz w:val="22"/>
        </w:rPr>
        <w:t>3</w:t>
      </w:r>
      <w:r w:rsidRPr="000C4CFD">
        <w:rPr>
          <w:sz w:val="22"/>
        </w:rPr>
        <w:t xml:space="preserve">, item </w:t>
      </w:r>
      <w:r w:rsidR="002D7323" w:rsidRPr="000C4CFD">
        <w:rPr>
          <w:sz w:val="22"/>
        </w:rPr>
        <w:t>1124</w:t>
      </w:r>
      <w:r w:rsidRPr="000C4CFD">
        <w:rPr>
          <w:sz w:val="22"/>
        </w:rPr>
        <w:t>) is a person entered on the lists set out in Regulation 765/2006 and Regulation 269/2014 or entered on the list or being such a beneficial owner as of 24 February 2022, provided that he or she has been listed on the basis of a decision on inclusion in the list concerning the application of the measure referred to in Article 1(3) of the aforementioned Act;</w:t>
      </w:r>
    </w:p>
    <w:p w14:paraId="143F672A" w14:textId="59E98DE7" w:rsidR="00BF075F" w:rsidRPr="000C4CFD" w:rsidRDefault="00BF075F" w:rsidP="000716ED">
      <w:pPr>
        <w:pStyle w:val="Akapitzlist"/>
        <w:widowControl/>
        <w:numPr>
          <w:ilvl w:val="0"/>
          <w:numId w:val="27"/>
        </w:numPr>
        <w:suppressAutoHyphens w:val="0"/>
        <w:ind w:hanging="720"/>
        <w:jc w:val="both"/>
        <w:rPr>
          <w:sz w:val="22"/>
          <w:szCs w:val="22"/>
        </w:rPr>
      </w:pPr>
      <w:r w:rsidRPr="000C4CFD">
        <w:rPr>
          <w:sz w:val="22"/>
        </w:rPr>
        <w:t>I am not a contractor whose parent entity, within the meaning of Article 3(1)(37) of the Accounting Act of 29 September 1994 (Journal of Laws of 202</w:t>
      </w:r>
      <w:r w:rsidR="002D7323" w:rsidRPr="000C4CFD">
        <w:rPr>
          <w:sz w:val="22"/>
        </w:rPr>
        <w:t>3</w:t>
      </w:r>
      <w:r w:rsidRPr="000C4CFD">
        <w:rPr>
          <w:sz w:val="22"/>
        </w:rPr>
        <w:t xml:space="preserve">, item </w:t>
      </w:r>
      <w:r w:rsidR="002D7323" w:rsidRPr="000C4CFD">
        <w:rPr>
          <w:sz w:val="22"/>
        </w:rPr>
        <w:t>120, 295, 1598 and 2024, item 619, 1685, 1863</w:t>
      </w:r>
      <w:r w:rsidRPr="000C4CFD">
        <w:rPr>
          <w:sz w:val="22"/>
        </w:rPr>
        <w:t>), is an entity entered on the lists set out in Regulation 765/2006 and Regulation 269/2014 or entered on the list or being such a parent entity as from 24 February 2022, provided that it has been listed on the basis of a decision on inclusion in the list concerning the application of the measure referred to in Article 1(3) of the aforementioned Act;</w:t>
      </w:r>
    </w:p>
    <w:p w14:paraId="4829B0CC" w14:textId="77777777" w:rsidR="00BD188C" w:rsidRPr="000C4CFD" w:rsidRDefault="00BD188C" w:rsidP="00554C84">
      <w:pPr>
        <w:pStyle w:val="Tekstpodstawowy"/>
        <w:spacing w:line="240" w:lineRule="auto"/>
        <w:ind w:left="709"/>
        <w:outlineLvl w:val="0"/>
        <w:rPr>
          <w:rFonts w:ascii="Times New Roman" w:hAnsi="Times New Roman" w:cs="Times New Roman"/>
          <w:bCs/>
          <w:sz w:val="22"/>
          <w:szCs w:val="22"/>
        </w:rPr>
      </w:pPr>
    </w:p>
    <w:p w14:paraId="02706060" w14:textId="1A1E195E" w:rsidR="00BD188C" w:rsidRPr="000C4CFD" w:rsidRDefault="00DA25A6" w:rsidP="00554C84">
      <w:pPr>
        <w:pStyle w:val="Tekstpodstawowy"/>
        <w:spacing w:line="240" w:lineRule="auto"/>
        <w:ind w:left="709"/>
        <w:outlineLvl w:val="0"/>
        <w:rPr>
          <w:rFonts w:ascii="Times New Roman" w:hAnsi="Times New Roman" w:cs="Times New Roman"/>
          <w:sz w:val="22"/>
          <w:szCs w:val="22"/>
        </w:rPr>
      </w:pPr>
      <w:r w:rsidRPr="000C4CFD">
        <w:rPr>
          <w:rFonts w:ascii="Times New Roman" w:hAnsi="Times New Roman"/>
          <w:sz w:val="22"/>
        </w:rPr>
        <w:t xml:space="preserve">I declare that there are grounds for excluding me from the proceedings in the circumstances referred to in Chapter VI item.............. of the Invitation </w:t>
      </w:r>
      <w:r w:rsidRPr="000C4CFD">
        <w:rPr>
          <w:rFonts w:ascii="Tahoma" w:hAnsi="Tahoma"/>
          <w:i/>
          <w:sz w:val="18"/>
        </w:rPr>
        <w:t xml:space="preserve">[state applicable grounds for exclusion from among those indicated in Chapter VI item 1.1-1.6]. </w:t>
      </w:r>
      <w:r w:rsidRPr="000C4CFD">
        <w:rPr>
          <w:rFonts w:ascii="Times New Roman" w:hAnsi="Times New Roman"/>
          <w:sz w:val="22"/>
        </w:rPr>
        <w:t xml:space="preserve">At the same time, I declare that I have taken the following corrective measures in connection with the </w:t>
      </w:r>
      <w:proofErr w:type="gramStart"/>
      <w:r w:rsidRPr="000C4CFD">
        <w:rPr>
          <w:rFonts w:ascii="Times New Roman" w:hAnsi="Times New Roman"/>
          <w:sz w:val="22"/>
        </w:rPr>
        <w:t>aforementioned circumstances</w:t>
      </w:r>
      <w:proofErr w:type="gramEnd"/>
      <w:r w:rsidRPr="000C4CFD">
        <w:rPr>
          <w:rFonts w:ascii="Times New Roman" w:hAnsi="Times New Roman"/>
          <w:sz w:val="22"/>
        </w:rPr>
        <w:t>:</w:t>
      </w:r>
    </w:p>
    <w:p w14:paraId="2C2DFA53" w14:textId="77777777" w:rsidR="00FB2C77" w:rsidRPr="000C4CFD" w:rsidRDefault="00FB2C77" w:rsidP="00554C84">
      <w:pPr>
        <w:pStyle w:val="Tekstpodstawowy"/>
        <w:spacing w:line="240" w:lineRule="auto"/>
        <w:ind w:left="709"/>
        <w:outlineLvl w:val="0"/>
        <w:rPr>
          <w:rFonts w:ascii="Times New Roman" w:hAnsi="Times New Roman" w:cs="Times New Roman"/>
          <w:sz w:val="22"/>
          <w:szCs w:val="22"/>
        </w:rPr>
      </w:pPr>
      <w:r w:rsidRPr="000C4CFD">
        <w:rPr>
          <w:rFonts w:ascii="Times New Roman" w:hAnsi="Times New Roman"/>
          <w:sz w:val="22"/>
        </w:rPr>
        <w:t>……………………………………………………………………………………………………</w:t>
      </w:r>
    </w:p>
    <w:p w14:paraId="58856EBF" w14:textId="0E2098E0" w:rsidR="00554C84" w:rsidRPr="000C4CFD" w:rsidRDefault="00F904BB" w:rsidP="00F904BB">
      <w:pPr>
        <w:widowControl/>
        <w:suppressAutoHyphens w:val="0"/>
        <w:ind w:left="851"/>
        <w:jc w:val="both"/>
        <w:rPr>
          <w:rFonts w:ascii="Tahoma" w:hAnsi="Tahoma" w:cs="Tahoma"/>
          <w:i/>
          <w:sz w:val="18"/>
          <w:szCs w:val="18"/>
        </w:rPr>
      </w:pPr>
      <w:r w:rsidRPr="000C4CFD">
        <w:rPr>
          <w:rFonts w:ascii="Tahoma" w:hAnsi="Tahoma"/>
          <w:i/>
          <w:sz w:val="18"/>
        </w:rPr>
        <w:t>[*fill in]</w:t>
      </w:r>
    </w:p>
    <w:p w14:paraId="64B002E0" w14:textId="77777777" w:rsidR="00B332CD" w:rsidRPr="000C4CFD" w:rsidRDefault="00B332CD" w:rsidP="00C642DE">
      <w:pPr>
        <w:pStyle w:val="Tekstpodstawowy"/>
        <w:spacing w:line="240" w:lineRule="auto"/>
        <w:outlineLvl w:val="0"/>
        <w:rPr>
          <w:rFonts w:ascii="Times New Roman" w:hAnsi="Times New Roman" w:cs="Times New Roman"/>
          <w:bCs/>
          <w:sz w:val="22"/>
          <w:szCs w:val="22"/>
        </w:rPr>
      </w:pPr>
    </w:p>
    <w:p w14:paraId="3B5B0B29" w14:textId="3CA9C6DA" w:rsidR="00BC2ADD" w:rsidRPr="000C4CFD" w:rsidRDefault="00B332CD" w:rsidP="00B332CD">
      <w:pPr>
        <w:pStyle w:val="Tekstpodstawowy"/>
        <w:spacing w:line="240" w:lineRule="auto"/>
        <w:ind w:left="709"/>
        <w:outlineLvl w:val="0"/>
        <w:rPr>
          <w:rFonts w:ascii="Tahoma" w:hAnsi="Tahoma" w:cs="Tahoma"/>
          <w:i/>
          <w:sz w:val="18"/>
          <w:szCs w:val="18"/>
        </w:rPr>
      </w:pPr>
      <w:r w:rsidRPr="000C4CFD">
        <w:rPr>
          <w:rFonts w:ascii="Times New Roman" w:hAnsi="Times New Roman"/>
          <w:sz w:val="22"/>
        </w:rPr>
        <w:t xml:space="preserve">I hereby declare that I am subject to the grounds for exclusion under Art. .........of the Act of 13 April 2022 on special solutions to counteract support for aggression against Ukraine and to protect national security (consolidated text, Journal of Laws of 2024, item 507) </w:t>
      </w:r>
      <w:r w:rsidRPr="000C4CFD">
        <w:rPr>
          <w:rFonts w:ascii="Tahoma" w:hAnsi="Tahoma"/>
          <w:i/>
          <w:sz w:val="18"/>
        </w:rPr>
        <w:t xml:space="preserve">[state the applicable grounds for exclusion from among those indicated above]. </w:t>
      </w:r>
    </w:p>
    <w:p w14:paraId="7A7BBD11" w14:textId="53869E4C" w:rsidR="00B332CD" w:rsidRPr="000C4CFD" w:rsidRDefault="00B332CD" w:rsidP="00B332CD">
      <w:pPr>
        <w:pStyle w:val="Tekstpodstawowy"/>
        <w:spacing w:line="240" w:lineRule="auto"/>
        <w:ind w:left="709"/>
        <w:outlineLvl w:val="0"/>
        <w:rPr>
          <w:rFonts w:ascii="Times New Roman" w:hAnsi="Times New Roman" w:cs="Times New Roman"/>
          <w:iCs/>
          <w:sz w:val="22"/>
          <w:szCs w:val="22"/>
        </w:rPr>
      </w:pPr>
      <w:r w:rsidRPr="000C4CFD">
        <w:rPr>
          <w:rFonts w:ascii="Times New Roman" w:hAnsi="Times New Roman"/>
          <w:sz w:val="22"/>
        </w:rPr>
        <w:t>……………………………………………………………………………………………………</w:t>
      </w:r>
    </w:p>
    <w:p w14:paraId="78112E8E" w14:textId="77777777" w:rsidR="00B332CD" w:rsidRPr="000C4CFD" w:rsidRDefault="00B332CD" w:rsidP="00B332CD">
      <w:pPr>
        <w:widowControl/>
        <w:suppressAutoHyphens w:val="0"/>
        <w:ind w:left="851"/>
        <w:jc w:val="both"/>
        <w:rPr>
          <w:sz w:val="22"/>
          <w:szCs w:val="22"/>
        </w:rPr>
      </w:pPr>
      <w:r w:rsidRPr="000C4CFD">
        <w:rPr>
          <w:rFonts w:ascii="Tahoma" w:hAnsi="Tahoma"/>
          <w:i/>
          <w:sz w:val="18"/>
        </w:rPr>
        <w:t>[*fill in]</w:t>
      </w:r>
    </w:p>
    <w:p w14:paraId="11F66E7B" w14:textId="77777777" w:rsidR="00130EA7" w:rsidRPr="000C4CFD" w:rsidRDefault="00130EA7" w:rsidP="00D93CD2">
      <w:pPr>
        <w:pStyle w:val="Tekstpodstawowy"/>
        <w:spacing w:line="240" w:lineRule="auto"/>
        <w:jc w:val="left"/>
        <w:outlineLvl w:val="0"/>
        <w:rPr>
          <w:rFonts w:ascii="Times New Roman" w:hAnsi="Times New Roman" w:cs="Times New Roman"/>
          <w:b/>
          <w:bCs/>
          <w:sz w:val="22"/>
          <w:szCs w:val="22"/>
        </w:rPr>
      </w:pPr>
    </w:p>
    <w:p w14:paraId="345A0C72" w14:textId="3BBCC72C" w:rsidR="00702625" w:rsidRPr="000C4CFD" w:rsidRDefault="00702625" w:rsidP="00702625">
      <w:pPr>
        <w:jc w:val="both"/>
        <w:rPr>
          <w:i/>
          <w:iCs/>
          <w:sz w:val="22"/>
          <w:szCs w:val="22"/>
        </w:rPr>
      </w:pPr>
      <w:r w:rsidRPr="000C4CFD">
        <w:rPr>
          <w:i/>
          <w:sz w:val="22"/>
        </w:rPr>
        <w:t>I declare that all the information provided in the above declarations is up-to-date and truthful and was provided in full knowledge of the consequences of misleading the Contracting Authority in presenting the information.</w:t>
      </w:r>
    </w:p>
    <w:p w14:paraId="7E57F530" w14:textId="34FC3F23" w:rsidR="001E6E19" w:rsidRPr="000C4CFD" w:rsidRDefault="001E6E19" w:rsidP="001E6E19">
      <w:pPr>
        <w:jc w:val="right"/>
        <w:rPr>
          <w:i/>
          <w:iCs/>
          <w:sz w:val="20"/>
          <w:szCs w:val="20"/>
        </w:rPr>
      </w:pPr>
      <w:r w:rsidRPr="000C4CFD">
        <w:rPr>
          <w:i/>
          <w:sz w:val="20"/>
        </w:rPr>
        <w:t>........................................................................</w:t>
      </w:r>
    </w:p>
    <w:p w14:paraId="0F661BCA" w14:textId="77777777" w:rsidR="001E6E19" w:rsidRPr="000C4CFD" w:rsidRDefault="001E6E19" w:rsidP="001E6E19">
      <w:pPr>
        <w:jc w:val="right"/>
        <w:rPr>
          <w:i/>
          <w:iCs/>
          <w:sz w:val="20"/>
          <w:szCs w:val="20"/>
        </w:rPr>
      </w:pPr>
      <w:r w:rsidRPr="000C4CFD">
        <w:rPr>
          <w:i/>
          <w:sz w:val="20"/>
        </w:rPr>
        <w:t>(</w:t>
      </w:r>
      <w:proofErr w:type="gramStart"/>
      <w:r w:rsidRPr="000C4CFD">
        <w:rPr>
          <w:i/>
          <w:sz w:val="20"/>
        </w:rPr>
        <w:t>signature</w:t>
      </w:r>
      <w:proofErr w:type="gramEnd"/>
      <w:r w:rsidRPr="000C4CFD">
        <w:rPr>
          <w:i/>
          <w:sz w:val="20"/>
        </w:rPr>
        <w:t xml:space="preserve"> of person authorised to</w:t>
      </w:r>
    </w:p>
    <w:p w14:paraId="5B44D6D8" w14:textId="77777777" w:rsidR="001E6E19" w:rsidRPr="000C4CFD" w:rsidRDefault="001E6E19" w:rsidP="001E6E19">
      <w:pPr>
        <w:jc w:val="right"/>
        <w:rPr>
          <w:i/>
          <w:iCs/>
          <w:sz w:val="20"/>
          <w:szCs w:val="20"/>
        </w:rPr>
      </w:pPr>
      <w:r w:rsidRPr="000C4CFD">
        <w:rPr>
          <w:i/>
          <w:sz w:val="20"/>
        </w:rPr>
        <w:t>make declarations of intent on behalf of the Contractor)</w:t>
      </w:r>
    </w:p>
    <w:p w14:paraId="0318BCC8" w14:textId="7AF2FABA" w:rsidR="00915C33" w:rsidRPr="000C4CFD" w:rsidRDefault="00915C33" w:rsidP="00365125">
      <w:pPr>
        <w:widowControl/>
        <w:suppressAutoHyphens w:val="0"/>
        <w:spacing w:after="160" w:line="259" w:lineRule="auto"/>
        <w:jc w:val="left"/>
        <w:rPr>
          <w:b/>
          <w:sz w:val="22"/>
          <w:szCs w:val="22"/>
        </w:rPr>
      </w:pPr>
    </w:p>
    <w:p w14:paraId="55F720F7" w14:textId="5C77B0D6" w:rsidR="00577143" w:rsidRPr="000C4CFD" w:rsidRDefault="00577143" w:rsidP="00577143">
      <w:pPr>
        <w:jc w:val="both"/>
        <w:rPr>
          <w:bCs/>
          <w:sz w:val="22"/>
          <w:szCs w:val="22"/>
        </w:rPr>
      </w:pPr>
      <w:r w:rsidRPr="000C4CFD">
        <w:rPr>
          <w:b/>
          <w:sz w:val="22"/>
          <w:szCs w:val="22"/>
        </w:rPr>
        <w:t>A</w:t>
      </w:r>
      <w:r w:rsidR="001F514F" w:rsidRPr="000C4CFD">
        <w:rPr>
          <w:b/>
          <w:sz w:val="22"/>
          <w:szCs w:val="22"/>
        </w:rPr>
        <w:t>nnex</w:t>
      </w:r>
      <w:r w:rsidRPr="000C4CFD">
        <w:rPr>
          <w:b/>
          <w:sz w:val="22"/>
          <w:szCs w:val="22"/>
        </w:rPr>
        <w:t xml:space="preserve"> No. 2 to the offer form – Price </w:t>
      </w:r>
      <w:proofErr w:type="gramStart"/>
      <w:r w:rsidRPr="000C4CFD">
        <w:rPr>
          <w:b/>
          <w:sz w:val="22"/>
          <w:szCs w:val="22"/>
        </w:rPr>
        <w:t xml:space="preserve">calculation </w:t>
      </w:r>
      <w:r w:rsidRPr="000C4CFD">
        <w:rPr>
          <w:sz w:val="22"/>
          <w:szCs w:val="22"/>
        </w:rPr>
        <w:t>,</w:t>
      </w:r>
      <w:proofErr w:type="gramEnd"/>
      <w:r w:rsidRPr="000C4CFD">
        <w:rPr>
          <w:sz w:val="22"/>
          <w:szCs w:val="22"/>
        </w:rPr>
        <w:t xml:space="preserve"> </w:t>
      </w:r>
      <w:proofErr w:type="gramStart"/>
      <w:r w:rsidRPr="000C4CFD">
        <w:rPr>
          <w:sz w:val="22"/>
          <w:szCs w:val="22"/>
        </w:rPr>
        <w:t>taking into account</w:t>
      </w:r>
      <w:proofErr w:type="gramEnd"/>
      <w:r w:rsidRPr="000C4CFD">
        <w:rPr>
          <w:sz w:val="22"/>
          <w:szCs w:val="22"/>
        </w:rPr>
        <w:t xml:space="preserve"> the requirements and provisions of the Invitation </w:t>
      </w:r>
      <w:r w:rsidRPr="000C4CFD">
        <w:rPr>
          <w:color w:val="000000"/>
          <w:sz w:val="22"/>
          <w:szCs w:val="22"/>
        </w:rPr>
        <w:t xml:space="preserve">together with </w:t>
      </w:r>
      <w:r w:rsidRPr="000C4CFD">
        <w:rPr>
          <w:bCs/>
          <w:sz w:val="22"/>
          <w:szCs w:val="22"/>
        </w:rPr>
        <w:t xml:space="preserve">a list of the offered equipment, including the name (company) of the manufacturer, model, </w:t>
      </w:r>
      <w:proofErr w:type="gramStart"/>
      <w:r w:rsidRPr="000C4CFD">
        <w:rPr>
          <w:bCs/>
          <w:sz w:val="22"/>
          <w:szCs w:val="22"/>
        </w:rPr>
        <w:t>number</w:t>
      </w:r>
      <w:proofErr w:type="gramEnd"/>
      <w:r w:rsidRPr="000C4CFD">
        <w:rPr>
          <w:bCs/>
          <w:sz w:val="22"/>
          <w:szCs w:val="22"/>
        </w:rPr>
        <w:t xml:space="preserve"> of pieces /CONTENT OF THE OFFER</w:t>
      </w:r>
      <w:proofErr w:type="gramStart"/>
      <w:r w:rsidRPr="000C4CFD">
        <w:rPr>
          <w:bCs/>
          <w:sz w:val="22"/>
          <w:szCs w:val="22"/>
        </w:rPr>
        <w:t>/;</w:t>
      </w:r>
      <w:proofErr w:type="gramEnd"/>
    </w:p>
    <w:p w14:paraId="04B898EC" w14:textId="77777777" w:rsidR="00577143" w:rsidRPr="000C4CFD" w:rsidRDefault="00577143" w:rsidP="00577143">
      <w:pPr>
        <w:widowControl/>
        <w:suppressAutoHyphens w:val="0"/>
        <w:spacing w:after="160" w:line="252" w:lineRule="auto"/>
        <w:jc w:val="both"/>
        <w:rPr>
          <w:rFonts w:ascii="Calibri" w:hAnsi="Calibri"/>
          <w:iCs/>
          <w:sz w:val="22"/>
          <w:szCs w:val="22"/>
          <w:lang w:eastAsia="en-US"/>
        </w:rPr>
      </w:pPr>
    </w:p>
    <w:tbl>
      <w:tblPr>
        <w:tblW w:w="10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2184"/>
        <w:gridCol w:w="1940"/>
        <w:gridCol w:w="3751"/>
      </w:tblGrid>
      <w:tr w:rsidR="00577143" w:rsidRPr="000C4CFD" w14:paraId="5C2C1550" w14:textId="77777777" w:rsidTr="001F514F">
        <w:trPr>
          <w:trHeight w:val="580"/>
          <w:jc w:val="center"/>
        </w:trPr>
        <w:tc>
          <w:tcPr>
            <w:tcW w:w="307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BF1F69E" w14:textId="77777777" w:rsidR="001F514F" w:rsidRPr="000C4CFD" w:rsidRDefault="001F514F" w:rsidP="001F514F">
            <w:pPr>
              <w:rPr>
                <w:rFonts w:ascii="Calibri" w:hAnsi="Calibri"/>
                <w:b/>
                <w:sz w:val="20"/>
                <w:szCs w:val="20"/>
              </w:rPr>
            </w:pPr>
            <w:r w:rsidRPr="000C4CFD">
              <w:rPr>
                <w:rFonts w:ascii="Calibri" w:hAnsi="Calibri"/>
                <w:b/>
                <w:sz w:val="20"/>
                <w:szCs w:val="20"/>
              </w:rPr>
              <w:t>Offered</w:t>
            </w:r>
          </w:p>
          <w:p w14:paraId="03B6E89A" w14:textId="7B0C8B3E" w:rsidR="00577143" w:rsidRPr="000C4CFD" w:rsidRDefault="001F514F" w:rsidP="001F514F">
            <w:pPr>
              <w:rPr>
                <w:rFonts w:ascii="Calibri" w:hAnsi="Calibri"/>
                <w:b/>
                <w:sz w:val="20"/>
                <w:szCs w:val="20"/>
              </w:rPr>
            </w:pPr>
            <w:r w:rsidRPr="000C4CFD">
              <w:rPr>
                <w:rFonts w:ascii="Calibri" w:hAnsi="Calibri"/>
                <w:b/>
                <w:sz w:val="20"/>
                <w:szCs w:val="20"/>
              </w:rPr>
              <w:t>scientific and research equipment</w:t>
            </w:r>
          </w:p>
        </w:tc>
        <w:tc>
          <w:tcPr>
            <w:tcW w:w="21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061977" w14:textId="77777777" w:rsidR="00577143" w:rsidRPr="000C4CFD" w:rsidRDefault="00577143" w:rsidP="00EE4068">
            <w:pPr>
              <w:pStyle w:val="Tekstpodstawowy"/>
              <w:spacing w:line="240" w:lineRule="auto"/>
              <w:jc w:val="center"/>
              <w:rPr>
                <w:rFonts w:asciiTheme="minorHAnsi" w:hAnsiTheme="minorHAnsi" w:cstheme="minorHAnsi"/>
                <w:b/>
                <w:bCs/>
                <w:sz w:val="20"/>
                <w:szCs w:val="22"/>
              </w:rPr>
            </w:pPr>
            <w:r w:rsidRPr="000C4CFD">
              <w:rPr>
                <w:rFonts w:asciiTheme="minorHAnsi" w:hAnsiTheme="minorHAnsi" w:cstheme="minorHAnsi"/>
                <w:b/>
                <w:bCs/>
                <w:sz w:val="20"/>
                <w:szCs w:val="22"/>
              </w:rPr>
              <w:t>Manufacturer/model</w:t>
            </w:r>
          </w:p>
        </w:tc>
        <w:tc>
          <w:tcPr>
            <w:tcW w:w="194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40BA293" w14:textId="7E3880F9" w:rsidR="00577143" w:rsidRPr="000C4CFD" w:rsidRDefault="00577143" w:rsidP="00EE4068">
            <w:pPr>
              <w:pStyle w:val="Tekstpodstawowy"/>
              <w:spacing w:line="240" w:lineRule="auto"/>
              <w:jc w:val="center"/>
              <w:rPr>
                <w:rFonts w:asciiTheme="minorHAnsi" w:hAnsiTheme="minorHAnsi" w:cstheme="minorHAnsi"/>
                <w:b/>
                <w:bCs/>
                <w:sz w:val="20"/>
                <w:szCs w:val="22"/>
              </w:rPr>
            </w:pPr>
            <w:r w:rsidRPr="000C4CFD">
              <w:rPr>
                <w:rFonts w:asciiTheme="minorHAnsi" w:hAnsiTheme="minorHAnsi" w:cstheme="minorHAnsi"/>
                <w:b/>
                <w:bCs/>
                <w:sz w:val="20"/>
                <w:szCs w:val="22"/>
              </w:rPr>
              <w:t>Quantity</w:t>
            </w:r>
            <w:r w:rsidR="001F514F" w:rsidRPr="000C4CFD">
              <w:rPr>
                <w:rFonts w:asciiTheme="minorHAnsi" w:hAnsiTheme="minorHAnsi" w:cstheme="minorHAnsi"/>
                <w:b/>
                <w:bCs/>
                <w:sz w:val="20"/>
                <w:szCs w:val="22"/>
              </w:rPr>
              <w:t xml:space="preserve"> (pcs)</w:t>
            </w:r>
          </w:p>
        </w:tc>
        <w:tc>
          <w:tcPr>
            <w:tcW w:w="375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94DE3E2" w14:textId="2B46C29C" w:rsidR="00577143" w:rsidRPr="000C4CFD" w:rsidRDefault="00577143" w:rsidP="001F514F">
            <w:pPr>
              <w:pStyle w:val="Tekstpodstawowy"/>
              <w:spacing w:line="240" w:lineRule="auto"/>
              <w:ind w:right="226"/>
              <w:jc w:val="center"/>
              <w:rPr>
                <w:rFonts w:asciiTheme="minorHAnsi" w:hAnsiTheme="minorHAnsi" w:cstheme="minorHAnsi"/>
                <w:b/>
                <w:bCs/>
                <w:sz w:val="20"/>
                <w:szCs w:val="22"/>
              </w:rPr>
            </w:pPr>
            <w:r w:rsidRPr="000C4CFD">
              <w:rPr>
                <w:rFonts w:asciiTheme="minorHAnsi" w:hAnsiTheme="minorHAnsi" w:cstheme="minorHAnsi"/>
                <w:b/>
                <w:bCs/>
                <w:sz w:val="20"/>
                <w:szCs w:val="22"/>
              </w:rPr>
              <w:t>Total net price</w:t>
            </w:r>
          </w:p>
        </w:tc>
      </w:tr>
      <w:tr w:rsidR="00577143" w:rsidRPr="000C4CFD" w14:paraId="13C3B8F6" w14:textId="77777777" w:rsidTr="00577143">
        <w:trPr>
          <w:trHeight w:val="1108"/>
          <w:jc w:val="center"/>
        </w:trPr>
        <w:tc>
          <w:tcPr>
            <w:tcW w:w="3070" w:type="dxa"/>
            <w:tcBorders>
              <w:top w:val="single" w:sz="4" w:space="0" w:color="auto"/>
              <w:left w:val="single" w:sz="4" w:space="0" w:color="auto"/>
              <w:bottom w:val="single" w:sz="4" w:space="0" w:color="auto"/>
              <w:right w:val="single" w:sz="4" w:space="0" w:color="auto"/>
            </w:tcBorders>
            <w:vAlign w:val="center"/>
          </w:tcPr>
          <w:p w14:paraId="3BEADE7E" w14:textId="74912253" w:rsidR="00577143" w:rsidRPr="000C4CFD" w:rsidRDefault="001F514F" w:rsidP="001F514F">
            <w:pPr>
              <w:rPr>
                <w:rFonts w:asciiTheme="minorHAnsi" w:hAnsiTheme="minorHAnsi" w:cstheme="minorHAnsi"/>
                <w:sz w:val="20"/>
                <w:szCs w:val="22"/>
              </w:rPr>
            </w:pPr>
            <w:r w:rsidRPr="000C4CFD">
              <w:rPr>
                <w:rFonts w:asciiTheme="minorHAnsi" w:hAnsiTheme="minorHAnsi" w:cstheme="minorHAnsi"/>
                <w:sz w:val="20"/>
                <w:szCs w:val="20"/>
              </w:rPr>
              <w:t>2D material transfer station – with accompanying services as per the Invitation</w:t>
            </w:r>
            <w:r w:rsidRPr="000C4CFD">
              <w:rPr>
                <w:rFonts w:asciiTheme="minorHAnsi" w:hAnsiTheme="minorHAnsi" w:cstheme="minorHAnsi"/>
                <w:i/>
                <w:iCs/>
                <w:sz w:val="20"/>
                <w:szCs w:val="22"/>
              </w:rPr>
              <w:t xml:space="preserve"> </w:t>
            </w:r>
          </w:p>
        </w:tc>
        <w:tc>
          <w:tcPr>
            <w:tcW w:w="2184" w:type="dxa"/>
            <w:tcBorders>
              <w:top w:val="single" w:sz="4" w:space="0" w:color="auto"/>
              <w:left w:val="single" w:sz="4" w:space="0" w:color="auto"/>
              <w:bottom w:val="single" w:sz="4" w:space="0" w:color="auto"/>
              <w:right w:val="single" w:sz="4" w:space="0" w:color="auto"/>
            </w:tcBorders>
          </w:tcPr>
          <w:p w14:paraId="3C6648F6" w14:textId="77777777" w:rsidR="00577143" w:rsidRPr="000C4CFD" w:rsidRDefault="00577143" w:rsidP="00EE4068">
            <w:pPr>
              <w:pStyle w:val="Tekstpodstawowy"/>
              <w:spacing w:line="240" w:lineRule="auto"/>
              <w:jc w:val="center"/>
              <w:rPr>
                <w:rFonts w:asciiTheme="minorHAnsi" w:hAnsiTheme="minorHAnsi" w:cstheme="minorHAnsi"/>
                <w:sz w:val="20"/>
                <w:szCs w:val="22"/>
              </w:rPr>
            </w:pPr>
          </w:p>
        </w:tc>
        <w:tc>
          <w:tcPr>
            <w:tcW w:w="1940" w:type="dxa"/>
            <w:tcBorders>
              <w:top w:val="single" w:sz="4" w:space="0" w:color="auto"/>
              <w:left w:val="single" w:sz="4" w:space="0" w:color="auto"/>
              <w:bottom w:val="single" w:sz="4" w:space="0" w:color="auto"/>
              <w:right w:val="single" w:sz="4" w:space="0" w:color="auto"/>
            </w:tcBorders>
            <w:vAlign w:val="center"/>
            <w:hideMark/>
          </w:tcPr>
          <w:p w14:paraId="3B09E041" w14:textId="77777777" w:rsidR="00577143" w:rsidRPr="000C4CFD" w:rsidRDefault="00577143" w:rsidP="00EE4068">
            <w:pPr>
              <w:pStyle w:val="Tekstpodstawowy"/>
              <w:spacing w:line="240" w:lineRule="auto"/>
              <w:jc w:val="center"/>
              <w:rPr>
                <w:rFonts w:asciiTheme="minorHAnsi" w:hAnsiTheme="minorHAnsi" w:cstheme="minorHAnsi"/>
                <w:bCs/>
                <w:sz w:val="20"/>
                <w:szCs w:val="22"/>
              </w:rPr>
            </w:pPr>
            <w:r w:rsidRPr="000C4CFD">
              <w:rPr>
                <w:rFonts w:asciiTheme="minorHAnsi" w:hAnsiTheme="minorHAnsi" w:cstheme="minorHAnsi"/>
                <w:bCs/>
                <w:sz w:val="20"/>
                <w:szCs w:val="22"/>
              </w:rPr>
              <w:t>1 set</w:t>
            </w:r>
          </w:p>
        </w:tc>
        <w:tc>
          <w:tcPr>
            <w:tcW w:w="3751" w:type="dxa"/>
            <w:tcBorders>
              <w:top w:val="single" w:sz="4" w:space="0" w:color="auto"/>
              <w:left w:val="single" w:sz="4" w:space="0" w:color="auto"/>
              <w:bottom w:val="single" w:sz="4" w:space="0" w:color="auto"/>
              <w:right w:val="single" w:sz="4" w:space="0" w:color="auto"/>
            </w:tcBorders>
            <w:vAlign w:val="center"/>
          </w:tcPr>
          <w:p w14:paraId="04ED041E" w14:textId="77777777" w:rsidR="00577143" w:rsidRPr="000C4CFD" w:rsidRDefault="00577143" w:rsidP="00EE4068">
            <w:pPr>
              <w:pStyle w:val="Tekstpodstawowy"/>
              <w:spacing w:line="240" w:lineRule="auto"/>
              <w:rPr>
                <w:rFonts w:asciiTheme="minorHAnsi" w:hAnsiTheme="minorHAnsi" w:cstheme="minorHAnsi"/>
                <w:bCs/>
                <w:sz w:val="20"/>
                <w:szCs w:val="22"/>
              </w:rPr>
            </w:pPr>
          </w:p>
        </w:tc>
      </w:tr>
      <w:tr w:rsidR="00577143" w:rsidRPr="000C4CFD" w14:paraId="571AA88B" w14:textId="77777777" w:rsidTr="00EE4068">
        <w:trPr>
          <w:trHeight w:val="1108"/>
          <w:jc w:val="center"/>
        </w:trPr>
        <w:tc>
          <w:tcPr>
            <w:tcW w:w="7194" w:type="dxa"/>
            <w:gridSpan w:val="3"/>
            <w:tcBorders>
              <w:top w:val="single" w:sz="4" w:space="0" w:color="auto"/>
              <w:left w:val="single" w:sz="4" w:space="0" w:color="auto"/>
              <w:bottom w:val="single" w:sz="4" w:space="0" w:color="auto"/>
              <w:right w:val="single" w:sz="4" w:space="0" w:color="auto"/>
            </w:tcBorders>
            <w:vAlign w:val="center"/>
          </w:tcPr>
          <w:p w14:paraId="570161A9" w14:textId="6ABECA21" w:rsidR="00577143" w:rsidRPr="000C4CFD" w:rsidRDefault="00577143" w:rsidP="00577143">
            <w:pPr>
              <w:pStyle w:val="Tekstpodstawowy"/>
              <w:spacing w:line="240" w:lineRule="auto"/>
              <w:jc w:val="right"/>
              <w:rPr>
                <w:rFonts w:asciiTheme="minorHAnsi" w:hAnsiTheme="minorHAnsi" w:cstheme="minorHAnsi"/>
                <w:bCs/>
                <w:sz w:val="20"/>
                <w:szCs w:val="22"/>
              </w:rPr>
            </w:pPr>
            <w:r w:rsidRPr="000C4CFD">
              <w:rPr>
                <w:rFonts w:asciiTheme="minorHAnsi" w:hAnsiTheme="minorHAnsi" w:cstheme="minorHAnsi"/>
                <w:b/>
                <w:sz w:val="20"/>
                <w:szCs w:val="22"/>
                <w:u w:val="single"/>
              </w:rPr>
              <w:t>SUM (in accordance with the Chapter XII of the Invitation)</w:t>
            </w:r>
          </w:p>
        </w:tc>
        <w:tc>
          <w:tcPr>
            <w:tcW w:w="3751" w:type="dxa"/>
            <w:tcBorders>
              <w:top w:val="single" w:sz="4" w:space="0" w:color="auto"/>
              <w:left w:val="single" w:sz="4" w:space="0" w:color="auto"/>
              <w:bottom w:val="single" w:sz="4" w:space="0" w:color="auto"/>
              <w:right w:val="single" w:sz="4" w:space="0" w:color="auto"/>
            </w:tcBorders>
            <w:vAlign w:val="center"/>
          </w:tcPr>
          <w:p w14:paraId="6B0C6F67" w14:textId="77942D06" w:rsidR="00577143" w:rsidRPr="000C4CFD" w:rsidRDefault="00577143" w:rsidP="00577143">
            <w:pPr>
              <w:pStyle w:val="Tekstpodstawowy"/>
              <w:spacing w:line="240" w:lineRule="auto"/>
              <w:jc w:val="center"/>
              <w:rPr>
                <w:rFonts w:asciiTheme="minorHAnsi" w:hAnsiTheme="minorHAnsi" w:cstheme="minorHAnsi"/>
                <w:bCs/>
                <w:sz w:val="20"/>
                <w:szCs w:val="22"/>
              </w:rPr>
            </w:pPr>
            <w:r w:rsidRPr="000C4CFD">
              <w:rPr>
                <w:rFonts w:asciiTheme="minorHAnsi" w:hAnsiTheme="minorHAnsi" w:cstheme="minorHAnsi"/>
                <w:b/>
                <w:sz w:val="20"/>
                <w:szCs w:val="22"/>
                <w:u w:val="single"/>
              </w:rPr>
              <w:t>.................................... EUR</w:t>
            </w:r>
          </w:p>
        </w:tc>
      </w:tr>
    </w:tbl>
    <w:p w14:paraId="6FFC4CAD" w14:textId="77777777" w:rsidR="00577143" w:rsidRPr="000C4CFD" w:rsidRDefault="00577143" w:rsidP="00577143">
      <w:pPr>
        <w:jc w:val="both"/>
        <w:rPr>
          <w:b/>
          <w:i/>
          <w:iCs/>
          <w:sz w:val="22"/>
          <w:szCs w:val="22"/>
        </w:rPr>
      </w:pPr>
    </w:p>
    <w:p w14:paraId="3D166DED" w14:textId="77777777" w:rsidR="00577143" w:rsidRPr="000C4CFD" w:rsidRDefault="00577143" w:rsidP="00577143">
      <w:pPr>
        <w:jc w:val="both"/>
        <w:rPr>
          <w:b/>
          <w:sz w:val="22"/>
          <w:szCs w:val="22"/>
        </w:rPr>
      </w:pPr>
    </w:p>
    <w:p w14:paraId="2083F84A" w14:textId="77777777" w:rsidR="00577143" w:rsidRPr="000C4CFD" w:rsidRDefault="00577143" w:rsidP="00577143">
      <w:pPr>
        <w:pStyle w:val="Tekstpodstawowy"/>
        <w:spacing w:line="240" w:lineRule="auto"/>
        <w:ind w:left="540"/>
        <w:jc w:val="right"/>
        <w:rPr>
          <w:rFonts w:ascii="Times New Roman" w:hAnsi="Times New Roman" w:cs="Times New Roman"/>
          <w:i/>
        </w:rPr>
      </w:pPr>
    </w:p>
    <w:p w14:paraId="01D8E489" w14:textId="77777777" w:rsidR="00577143" w:rsidRPr="000C4CFD" w:rsidRDefault="00577143" w:rsidP="00577143">
      <w:pPr>
        <w:pStyle w:val="Tekstpodstawowy"/>
        <w:spacing w:line="240" w:lineRule="auto"/>
        <w:ind w:left="4956"/>
        <w:rPr>
          <w:rFonts w:ascii="Times New Roman" w:hAnsi="Times New Roman" w:cs="Times New Roman"/>
          <w:i/>
          <w:sz w:val="22"/>
          <w:szCs w:val="22"/>
        </w:rPr>
      </w:pPr>
      <w:r w:rsidRPr="000C4CFD">
        <w:rPr>
          <w:rFonts w:ascii="Times New Roman" w:hAnsi="Times New Roman" w:cs="Times New Roman"/>
          <w:i/>
          <w:sz w:val="22"/>
          <w:szCs w:val="22"/>
        </w:rPr>
        <w:t>………............................................................</w:t>
      </w:r>
    </w:p>
    <w:p w14:paraId="78C41157" w14:textId="77777777" w:rsidR="00577143" w:rsidRPr="000C4CFD" w:rsidRDefault="00577143" w:rsidP="00577143">
      <w:pPr>
        <w:pStyle w:val="Tekstpodstawowy"/>
        <w:spacing w:line="240" w:lineRule="auto"/>
        <w:ind w:left="4956"/>
        <w:rPr>
          <w:rFonts w:ascii="Times New Roman" w:hAnsi="Times New Roman" w:cs="Times New Roman"/>
          <w:i/>
          <w:sz w:val="22"/>
          <w:szCs w:val="22"/>
        </w:rPr>
      </w:pPr>
      <w:r w:rsidRPr="000C4CFD">
        <w:rPr>
          <w:rFonts w:ascii="Times New Roman" w:hAnsi="Times New Roman" w:cs="Times New Roman"/>
          <w:i/>
          <w:sz w:val="22"/>
          <w:szCs w:val="22"/>
        </w:rPr>
        <w:t>(</w:t>
      </w:r>
      <w:proofErr w:type="gramStart"/>
      <w:r w:rsidRPr="000C4CFD">
        <w:rPr>
          <w:rFonts w:ascii="Times New Roman" w:hAnsi="Times New Roman" w:cs="Times New Roman"/>
          <w:i/>
          <w:sz w:val="22"/>
          <w:szCs w:val="22"/>
        </w:rPr>
        <w:t>signature</w:t>
      </w:r>
      <w:proofErr w:type="gramEnd"/>
      <w:r w:rsidRPr="000C4CFD">
        <w:rPr>
          <w:rFonts w:ascii="Times New Roman" w:hAnsi="Times New Roman" w:cs="Times New Roman"/>
          <w:i/>
          <w:sz w:val="22"/>
          <w:szCs w:val="22"/>
        </w:rPr>
        <w:t xml:space="preserve"> of the person authorized to make </w:t>
      </w:r>
    </w:p>
    <w:p w14:paraId="14DA31F1" w14:textId="77777777" w:rsidR="00577143" w:rsidRPr="000C4CFD" w:rsidRDefault="00577143" w:rsidP="00577143">
      <w:pPr>
        <w:pStyle w:val="Tekstpodstawowy"/>
        <w:spacing w:line="240" w:lineRule="auto"/>
        <w:ind w:left="4956"/>
        <w:rPr>
          <w:rFonts w:ascii="Times New Roman" w:hAnsi="Times New Roman" w:cs="Times New Roman"/>
          <w:i/>
          <w:sz w:val="22"/>
          <w:szCs w:val="22"/>
        </w:rPr>
      </w:pPr>
      <w:r w:rsidRPr="000C4CFD">
        <w:rPr>
          <w:rFonts w:ascii="Times New Roman" w:hAnsi="Times New Roman" w:cs="Times New Roman"/>
          <w:i/>
          <w:sz w:val="22"/>
          <w:szCs w:val="22"/>
        </w:rPr>
        <w:t xml:space="preserve">  declarations on behalf of the Contractor)</w:t>
      </w:r>
    </w:p>
    <w:p w14:paraId="5D38679A" w14:textId="77777777" w:rsidR="001F514F" w:rsidRPr="000C4CFD" w:rsidRDefault="001E6E19" w:rsidP="001F514F">
      <w:pPr>
        <w:jc w:val="right"/>
      </w:pPr>
      <w:r w:rsidRPr="000C4CFD">
        <w:br w:type="page"/>
      </w:r>
    </w:p>
    <w:p w14:paraId="7A133030" w14:textId="77777777" w:rsidR="001F514F" w:rsidRPr="000C4CFD" w:rsidRDefault="001F514F" w:rsidP="001F514F">
      <w:pPr>
        <w:jc w:val="right"/>
      </w:pPr>
    </w:p>
    <w:p w14:paraId="4EF64699" w14:textId="57EB5470" w:rsidR="001F514F" w:rsidRPr="000C4CFD" w:rsidRDefault="00EA7BF5" w:rsidP="001F514F">
      <w:pPr>
        <w:jc w:val="right"/>
        <w:rPr>
          <w:b/>
          <w:sz w:val="22"/>
          <w:szCs w:val="22"/>
        </w:rPr>
      </w:pPr>
      <w:r w:rsidRPr="000C4CFD">
        <w:rPr>
          <w:b/>
          <w:sz w:val="22"/>
        </w:rPr>
        <w:t xml:space="preserve">Annex No. </w:t>
      </w:r>
      <w:r w:rsidR="001F514F" w:rsidRPr="000C4CFD">
        <w:rPr>
          <w:b/>
          <w:sz w:val="22"/>
        </w:rPr>
        <w:t>3</w:t>
      </w:r>
      <w:r w:rsidRPr="000C4CFD">
        <w:rPr>
          <w:b/>
          <w:sz w:val="22"/>
        </w:rPr>
        <w:t xml:space="preserve"> to Tender Form</w:t>
      </w:r>
      <w:r w:rsidR="001F514F" w:rsidRPr="000C4CFD">
        <w:rPr>
          <w:b/>
          <w:sz w:val="22"/>
        </w:rPr>
        <w:t xml:space="preserve"> - </w:t>
      </w:r>
      <w:r w:rsidR="001F514F" w:rsidRPr="000C4CFD">
        <w:rPr>
          <w:b/>
          <w:sz w:val="22"/>
          <w:szCs w:val="22"/>
        </w:rPr>
        <w:t>Description of the offered subject of the order</w:t>
      </w:r>
    </w:p>
    <w:p w14:paraId="58FF2DDA" w14:textId="77777777" w:rsidR="001F514F" w:rsidRPr="000C4CFD" w:rsidRDefault="001F514F" w:rsidP="001F514F">
      <w:pPr>
        <w:tabs>
          <w:tab w:val="left" w:pos="1260"/>
        </w:tabs>
        <w:jc w:val="both"/>
        <w:rPr>
          <w:b/>
          <w:sz w:val="22"/>
          <w:szCs w:val="22"/>
        </w:rPr>
      </w:pPr>
    </w:p>
    <w:p w14:paraId="508EEEF8" w14:textId="77777777" w:rsidR="001F514F" w:rsidRPr="000C4CFD" w:rsidRDefault="001F514F" w:rsidP="001F514F">
      <w:pPr>
        <w:pStyle w:val="Akapitzlist"/>
        <w:widowControl/>
        <w:suppressAutoHyphens w:val="0"/>
        <w:ind w:left="142"/>
        <w:jc w:val="both"/>
        <w:rPr>
          <w:b/>
          <w:i/>
          <w:iCs/>
          <w:sz w:val="22"/>
          <w:szCs w:val="22"/>
        </w:rPr>
      </w:pPr>
    </w:p>
    <w:p w14:paraId="167273B7" w14:textId="77777777" w:rsidR="001F514F" w:rsidRPr="000C4CFD" w:rsidRDefault="001F514F" w:rsidP="001F514F">
      <w:pPr>
        <w:widowControl/>
        <w:tabs>
          <w:tab w:val="left" w:pos="1260"/>
        </w:tabs>
        <w:suppressAutoHyphens w:val="0"/>
        <w:jc w:val="both"/>
        <w:rPr>
          <w:rFonts w:ascii="Calibri" w:hAnsi="Calibri" w:cs="Calibri"/>
          <w:b/>
          <w:iCs/>
          <w:sz w:val="20"/>
          <w:szCs w:val="20"/>
          <w:lang w:eastAsia="en-US"/>
        </w:rPr>
      </w:pPr>
      <w:r w:rsidRPr="000C4CFD">
        <w:rPr>
          <w:b/>
          <w:i/>
          <w:iCs/>
          <w:sz w:val="22"/>
          <w:szCs w:val="22"/>
        </w:rPr>
        <w:t xml:space="preserve">Technical description/s prepared by the manufacturer and/or printouts from the manufacturer's websites, or manufacturer </w:t>
      </w:r>
      <w:proofErr w:type="spellStart"/>
      <w:r w:rsidRPr="000C4CFD">
        <w:rPr>
          <w:b/>
          <w:i/>
          <w:iCs/>
          <w:sz w:val="22"/>
          <w:szCs w:val="22"/>
        </w:rPr>
        <w:t>catalogs</w:t>
      </w:r>
      <w:proofErr w:type="spellEnd"/>
      <w:r w:rsidRPr="000C4CFD">
        <w:rPr>
          <w:b/>
          <w:i/>
          <w:iCs/>
          <w:sz w:val="22"/>
          <w:szCs w:val="22"/>
        </w:rPr>
        <w:t>, allowing for the assessment of the compliance of the offered devices and their technical and functional parameters with the requirements of the Invitation. The Contracting Authority allows to submit these documents (evidence) in English.</w:t>
      </w:r>
    </w:p>
    <w:p w14:paraId="3FCE023B" w14:textId="77777777" w:rsidR="001F514F" w:rsidRPr="000C4CFD" w:rsidRDefault="001F514F" w:rsidP="001F514F">
      <w:pPr>
        <w:widowControl/>
        <w:suppressAutoHyphens w:val="0"/>
        <w:spacing w:after="160" w:line="259" w:lineRule="auto"/>
        <w:jc w:val="left"/>
        <w:rPr>
          <w:b/>
          <w:sz w:val="22"/>
          <w:szCs w:val="22"/>
        </w:rPr>
      </w:pPr>
      <w:r w:rsidRPr="000C4CFD">
        <w:rPr>
          <w:b/>
          <w:sz w:val="22"/>
          <w:szCs w:val="22"/>
        </w:rPr>
        <w:br w:type="page"/>
      </w:r>
    </w:p>
    <w:p w14:paraId="1461E41F" w14:textId="26AC8B56" w:rsidR="0093750D" w:rsidRPr="000C4CFD" w:rsidRDefault="00861C13" w:rsidP="007049A0">
      <w:pPr>
        <w:pStyle w:val="Akapitzlist"/>
        <w:tabs>
          <w:tab w:val="left" w:pos="426"/>
        </w:tabs>
        <w:ind w:left="426"/>
        <w:jc w:val="right"/>
        <w:rPr>
          <w:b/>
          <w:sz w:val="22"/>
          <w:szCs w:val="22"/>
        </w:rPr>
      </w:pPr>
      <w:r w:rsidRPr="000C4CFD">
        <w:rPr>
          <w:b/>
          <w:sz w:val="22"/>
        </w:rPr>
        <w:lastRenderedPageBreak/>
        <w:t>Annex No. 2 to the Invitation – Template Contract</w:t>
      </w:r>
    </w:p>
    <w:p w14:paraId="5CACA2E1" w14:textId="77777777" w:rsidR="00E33081" w:rsidRPr="000C4CFD" w:rsidRDefault="00E33081" w:rsidP="00E33081">
      <w:pPr>
        <w:pStyle w:val="Akapitzlist"/>
        <w:tabs>
          <w:tab w:val="left" w:pos="426"/>
        </w:tabs>
        <w:ind w:left="426"/>
        <w:rPr>
          <w:b/>
          <w:color w:val="000000"/>
          <w:sz w:val="22"/>
          <w:szCs w:val="22"/>
          <w:u w:val="single"/>
          <w:lang w:eastAsia="en-US"/>
        </w:rPr>
      </w:pPr>
    </w:p>
    <w:p w14:paraId="66084F16" w14:textId="3278DDBF" w:rsidR="00E33081" w:rsidRPr="000C4CFD" w:rsidRDefault="00E33081" w:rsidP="00CD3704">
      <w:pPr>
        <w:pStyle w:val="Akapitzlist"/>
        <w:ind w:left="0"/>
        <w:rPr>
          <w:b/>
          <w:color w:val="000000"/>
          <w:sz w:val="22"/>
          <w:szCs w:val="22"/>
          <w:u w:val="single"/>
        </w:rPr>
      </w:pPr>
      <w:r w:rsidRPr="000C4CFD">
        <w:rPr>
          <w:b/>
          <w:color w:val="000000"/>
          <w:sz w:val="22"/>
          <w:u w:val="single"/>
        </w:rPr>
        <w:t>CONTRACT 80.272.</w:t>
      </w:r>
      <w:r w:rsidR="001F514F" w:rsidRPr="000C4CFD">
        <w:rPr>
          <w:b/>
          <w:color w:val="000000"/>
          <w:sz w:val="22"/>
          <w:u w:val="single"/>
        </w:rPr>
        <w:t>71.2026</w:t>
      </w:r>
    </w:p>
    <w:p w14:paraId="35A9AD0E" w14:textId="6D380C58" w:rsidR="00EE7F2F" w:rsidRPr="000C4CFD" w:rsidRDefault="00E33081" w:rsidP="001247E5">
      <w:pPr>
        <w:pStyle w:val="Akapitzlist"/>
        <w:ind w:left="0"/>
        <w:rPr>
          <w:b/>
          <w:color w:val="000000"/>
          <w:sz w:val="22"/>
          <w:szCs w:val="22"/>
          <w:u w:val="single"/>
        </w:rPr>
      </w:pPr>
      <w:r w:rsidRPr="000C4CFD">
        <w:rPr>
          <w:b/>
          <w:color w:val="000000"/>
          <w:sz w:val="22"/>
          <w:u w:val="single"/>
        </w:rPr>
        <w:t>– model /draft contractual provisions/</w:t>
      </w:r>
      <w:r w:rsidRPr="000C4CFD">
        <w:rPr>
          <w:b/>
          <w:color w:val="000000"/>
          <w:sz w:val="22"/>
          <w:u w:val="single"/>
        </w:rPr>
        <w:br w:type="textWrapping" w:clear="all"/>
      </w:r>
    </w:p>
    <w:p w14:paraId="5C657327" w14:textId="77777777" w:rsidR="005B7247" w:rsidRPr="000C4CFD" w:rsidRDefault="005B7247" w:rsidP="005B7247">
      <w:pPr>
        <w:widowControl/>
        <w:tabs>
          <w:tab w:val="num" w:pos="567"/>
          <w:tab w:val="left" w:pos="993"/>
        </w:tabs>
        <w:suppressAutoHyphens w:val="0"/>
        <w:jc w:val="both"/>
        <w:rPr>
          <w:b/>
          <w:i/>
          <w:sz w:val="22"/>
          <w:szCs w:val="22"/>
        </w:rPr>
      </w:pPr>
      <w:r w:rsidRPr="000C4CFD">
        <w:rPr>
          <w:b/>
          <w:i/>
          <w:sz w:val="22"/>
        </w:rPr>
        <w:t>concluded in Krakow on………………… between:</w:t>
      </w:r>
    </w:p>
    <w:p w14:paraId="3AFF8AC4" w14:textId="77777777" w:rsidR="005B7247" w:rsidRPr="000C4CFD" w:rsidRDefault="005B7247" w:rsidP="005B7247">
      <w:pPr>
        <w:widowControl/>
        <w:tabs>
          <w:tab w:val="num" w:pos="567"/>
          <w:tab w:val="left" w:pos="993"/>
        </w:tabs>
        <w:suppressAutoHyphens w:val="0"/>
        <w:jc w:val="both"/>
        <w:rPr>
          <w:b/>
          <w:i/>
          <w:sz w:val="22"/>
          <w:szCs w:val="22"/>
        </w:rPr>
      </w:pPr>
      <w:r w:rsidRPr="000C4CFD">
        <w:rPr>
          <w:b/>
          <w:i/>
          <w:sz w:val="22"/>
        </w:rPr>
        <w:t xml:space="preserve">Jagiellonian University (UJ) with its seat in Krakow, </w:t>
      </w:r>
      <w:proofErr w:type="spellStart"/>
      <w:r w:rsidRPr="000C4CFD">
        <w:rPr>
          <w:b/>
          <w:i/>
          <w:sz w:val="22"/>
        </w:rPr>
        <w:t>ul</w:t>
      </w:r>
      <w:proofErr w:type="spellEnd"/>
      <w:r w:rsidRPr="000C4CFD">
        <w:rPr>
          <w:b/>
          <w:i/>
          <w:sz w:val="22"/>
        </w:rPr>
        <w:t xml:space="preserve">. </w:t>
      </w:r>
      <w:proofErr w:type="spellStart"/>
      <w:r w:rsidRPr="000C4CFD">
        <w:rPr>
          <w:b/>
          <w:i/>
          <w:sz w:val="22"/>
        </w:rPr>
        <w:t>Gołębia</w:t>
      </w:r>
      <w:proofErr w:type="spellEnd"/>
      <w:r w:rsidRPr="000C4CFD">
        <w:rPr>
          <w:b/>
          <w:i/>
          <w:sz w:val="22"/>
        </w:rPr>
        <w:t xml:space="preserve"> 24, represented by:</w:t>
      </w:r>
    </w:p>
    <w:p w14:paraId="787B54BF" w14:textId="77777777" w:rsidR="005B7247" w:rsidRPr="000C4CFD" w:rsidRDefault="005B7247" w:rsidP="005B7247">
      <w:pPr>
        <w:widowControl/>
        <w:tabs>
          <w:tab w:val="num" w:pos="567"/>
          <w:tab w:val="left" w:pos="993"/>
        </w:tabs>
        <w:suppressAutoHyphens w:val="0"/>
        <w:jc w:val="both"/>
        <w:rPr>
          <w:b/>
          <w:i/>
          <w:sz w:val="22"/>
          <w:szCs w:val="22"/>
        </w:rPr>
      </w:pPr>
      <w:r w:rsidRPr="000C4CFD">
        <w:rPr>
          <w:b/>
          <w:i/>
          <w:sz w:val="22"/>
        </w:rPr>
        <w:t>.............................................................................................................,</w:t>
      </w:r>
    </w:p>
    <w:p w14:paraId="2E6F1188" w14:textId="77777777" w:rsidR="005B7247" w:rsidRPr="000C4CFD" w:rsidRDefault="005B7247" w:rsidP="005B7247">
      <w:pPr>
        <w:widowControl/>
        <w:tabs>
          <w:tab w:val="num" w:pos="567"/>
          <w:tab w:val="left" w:pos="993"/>
        </w:tabs>
        <w:suppressAutoHyphens w:val="0"/>
        <w:jc w:val="both"/>
        <w:rPr>
          <w:b/>
          <w:i/>
          <w:sz w:val="22"/>
          <w:szCs w:val="22"/>
        </w:rPr>
      </w:pPr>
      <w:r w:rsidRPr="000C4CFD">
        <w:rPr>
          <w:b/>
          <w:i/>
          <w:sz w:val="22"/>
        </w:rPr>
        <w:t>hereinafter referred to as the “Contracting Authority”</w:t>
      </w:r>
    </w:p>
    <w:p w14:paraId="760068D7" w14:textId="3340D100" w:rsidR="005B7247" w:rsidRPr="000C4CFD" w:rsidRDefault="005B7247" w:rsidP="005B7247">
      <w:pPr>
        <w:widowControl/>
        <w:tabs>
          <w:tab w:val="num" w:pos="567"/>
          <w:tab w:val="left" w:pos="993"/>
        </w:tabs>
        <w:suppressAutoHyphens w:val="0"/>
        <w:jc w:val="both"/>
        <w:rPr>
          <w:b/>
          <w:i/>
          <w:sz w:val="22"/>
          <w:szCs w:val="22"/>
        </w:rPr>
      </w:pPr>
      <w:r w:rsidRPr="000C4CFD">
        <w:rPr>
          <w:b/>
          <w:i/>
          <w:sz w:val="22"/>
        </w:rPr>
        <w:t>a</w:t>
      </w:r>
      <w:r w:rsidR="00D75E47" w:rsidRPr="000C4CFD">
        <w:rPr>
          <w:b/>
          <w:i/>
          <w:sz w:val="22"/>
        </w:rPr>
        <w:t>nd</w:t>
      </w:r>
    </w:p>
    <w:p w14:paraId="08C30987" w14:textId="77777777" w:rsidR="005B7247" w:rsidRPr="000C4CFD" w:rsidRDefault="005B7247" w:rsidP="005B7247">
      <w:pPr>
        <w:widowControl/>
        <w:tabs>
          <w:tab w:val="num" w:pos="567"/>
          <w:tab w:val="left" w:pos="993"/>
        </w:tabs>
        <w:suppressAutoHyphens w:val="0"/>
        <w:jc w:val="both"/>
        <w:rPr>
          <w:b/>
          <w:i/>
          <w:sz w:val="22"/>
          <w:szCs w:val="22"/>
        </w:rPr>
      </w:pPr>
      <w:r w:rsidRPr="000C4CFD">
        <w:rPr>
          <w:b/>
          <w:i/>
          <w:sz w:val="22"/>
        </w:rPr>
        <w:t>............................................................................................................. with its registered office in ........................... represented by ......................................................................................</w:t>
      </w:r>
    </w:p>
    <w:p w14:paraId="3D51389D" w14:textId="77777777" w:rsidR="005B7247" w:rsidRPr="000C4CFD" w:rsidRDefault="005B7247" w:rsidP="005B7247">
      <w:pPr>
        <w:widowControl/>
        <w:tabs>
          <w:tab w:val="num" w:pos="567"/>
          <w:tab w:val="left" w:pos="993"/>
        </w:tabs>
        <w:suppressAutoHyphens w:val="0"/>
        <w:jc w:val="both"/>
        <w:rPr>
          <w:b/>
          <w:i/>
          <w:sz w:val="22"/>
          <w:szCs w:val="22"/>
        </w:rPr>
      </w:pPr>
      <w:r w:rsidRPr="000C4CFD">
        <w:rPr>
          <w:b/>
          <w:i/>
          <w:sz w:val="22"/>
        </w:rPr>
        <w:t>hereinafter referred to as the “Contractor”</w:t>
      </w:r>
    </w:p>
    <w:p w14:paraId="0B799C32" w14:textId="77777777" w:rsidR="00D0699B" w:rsidRPr="000C4CFD" w:rsidRDefault="00D0699B" w:rsidP="00FA47B1">
      <w:pPr>
        <w:widowControl/>
        <w:tabs>
          <w:tab w:val="num" w:pos="567"/>
          <w:tab w:val="left" w:pos="993"/>
        </w:tabs>
        <w:suppressAutoHyphens w:val="0"/>
        <w:jc w:val="both"/>
        <w:rPr>
          <w:i/>
          <w:sz w:val="22"/>
          <w:szCs w:val="22"/>
          <w:lang w:eastAsia="en-US"/>
        </w:rPr>
      </w:pPr>
    </w:p>
    <w:p w14:paraId="0D810D5C" w14:textId="3DEAF3AF" w:rsidR="007959A6" w:rsidRPr="000C4CFD" w:rsidRDefault="007959A6" w:rsidP="007959A6">
      <w:pPr>
        <w:jc w:val="both"/>
        <w:rPr>
          <w:i/>
          <w:iCs/>
          <w:sz w:val="22"/>
          <w:szCs w:val="22"/>
        </w:rPr>
      </w:pPr>
      <w:r w:rsidRPr="000C4CFD">
        <w:rPr>
          <w:i/>
          <w:sz w:val="22"/>
        </w:rPr>
        <w:t xml:space="preserve">As a result of the invitation to tender procedure based on Article 11(5)(1) of the Act of 11 September 2019 on Public Procurement Law (consolidated text, Journal of Laws of 2024, item 1320, as amended), hereinafter </w:t>
      </w:r>
      <w:r w:rsidRPr="000C4CFD">
        <w:rPr>
          <w:b/>
          <w:i/>
          <w:sz w:val="22"/>
        </w:rPr>
        <w:t xml:space="preserve">“PPL”, </w:t>
      </w:r>
      <w:r w:rsidRPr="000C4CFD">
        <w:rPr>
          <w:i/>
          <w:sz w:val="22"/>
        </w:rPr>
        <w:t>Article 469 of the Higher Education and Science Law Act (consolidated text, Journal of Laws of 2024, item 1571 as amended) and the Act of 23 April 1964 on the Civil Code (consolidated text, Journal of Laws of 202</w:t>
      </w:r>
      <w:r w:rsidR="002D7323" w:rsidRPr="000C4CFD">
        <w:rPr>
          <w:i/>
          <w:sz w:val="22"/>
        </w:rPr>
        <w:t>5</w:t>
      </w:r>
      <w:r w:rsidRPr="000C4CFD">
        <w:rPr>
          <w:i/>
          <w:sz w:val="22"/>
        </w:rPr>
        <w:t>, item 10</w:t>
      </w:r>
      <w:r w:rsidR="002D7323" w:rsidRPr="000C4CFD">
        <w:rPr>
          <w:i/>
          <w:sz w:val="22"/>
        </w:rPr>
        <w:t>7</w:t>
      </w:r>
      <w:r w:rsidRPr="000C4CFD">
        <w:rPr>
          <w:i/>
          <w:sz w:val="22"/>
        </w:rPr>
        <w:t xml:space="preserve">1 as amended), hereinafter referred </w:t>
      </w:r>
      <w:r w:rsidRPr="000C4CFD">
        <w:rPr>
          <w:b/>
          <w:i/>
          <w:sz w:val="22"/>
        </w:rPr>
        <w:t>“CC”</w:t>
      </w:r>
      <w:r w:rsidRPr="000C4CFD">
        <w:rPr>
          <w:i/>
          <w:sz w:val="22"/>
        </w:rPr>
        <w:t xml:space="preserve"> , the following Contract is concluded:</w:t>
      </w:r>
    </w:p>
    <w:p w14:paraId="4DE9A7CE" w14:textId="77777777" w:rsidR="00D0021C" w:rsidRPr="000C4CFD" w:rsidRDefault="00D0021C" w:rsidP="00D0021C">
      <w:pPr>
        <w:widowControl/>
        <w:suppressAutoHyphens w:val="0"/>
        <w:jc w:val="both"/>
        <w:outlineLvl w:val="0"/>
        <w:rPr>
          <w:b/>
          <w:bCs/>
          <w:sz w:val="22"/>
          <w:szCs w:val="22"/>
          <w:lang w:eastAsia="en-US"/>
        </w:rPr>
      </w:pPr>
    </w:p>
    <w:p w14:paraId="17D777AF" w14:textId="77777777" w:rsidR="00D0021C" w:rsidRPr="000C4CFD" w:rsidRDefault="00D0021C" w:rsidP="00D0021C">
      <w:pPr>
        <w:widowControl/>
        <w:suppressAutoHyphens w:val="0"/>
        <w:outlineLvl w:val="0"/>
        <w:rPr>
          <w:b/>
          <w:bCs/>
          <w:sz w:val="22"/>
          <w:szCs w:val="22"/>
        </w:rPr>
      </w:pPr>
      <w:r w:rsidRPr="000C4CFD">
        <w:rPr>
          <w:b/>
          <w:sz w:val="22"/>
        </w:rPr>
        <w:t>§ 1</w:t>
      </w:r>
    </w:p>
    <w:p w14:paraId="1199334B" w14:textId="2FBC5B3B" w:rsidR="001F514F" w:rsidRPr="000C4CFD" w:rsidRDefault="001F514F" w:rsidP="000716ED">
      <w:pPr>
        <w:pStyle w:val="NormalnyWeb"/>
        <w:numPr>
          <w:ilvl w:val="2"/>
          <w:numId w:val="51"/>
        </w:numPr>
        <w:spacing w:before="0" w:beforeAutospacing="0" w:after="0" w:afterAutospacing="0"/>
        <w:ind w:left="426" w:hanging="284"/>
        <w:jc w:val="both"/>
        <w:rPr>
          <w:sz w:val="22"/>
          <w:szCs w:val="22"/>
        </w:rPr>
      </w:pPr>
      <w:r w:rsidRPr="000C4CFD">
        <w:rPr>
          <w:sz w:val="22"/>
          <w:szCs w:val="22"/>
        </w:rPr>
        <w:t xml:space="preserve">The Contracting Authority entrusts, and the Contractor undertakes, to deliver a 2D material transfer station [manufacturer, model] together with additional equipment necessary for its proper operation, hereinafter referred to as the </w:t>
      </w:r>
      <w:r w:rsidRPr="000C4CFD">
        <w:rPr>
          <w:rStyle w:val="Uwydatnienie"/>
          <w:sz w:val="22"/>
          <w:szCs w:val="22"/>
        </w:rPr>
        <w:t>Equipment</w:t>
      </w:r>
      <w:r w:rsidRPr="000C4CFD">
        <w:rPr>
          <w:sz w:val="22"/>
          <w:szCs w:val="22"/>
        </w:rPr>
        <w:t>, with the technical, functional, and operational parameters described in Appendix A to the Invitation, for the needs of the Faculty of Physics, Astronomy and Applied Computer Science of the Jagiellonian University in Kraków (30</w:t>
      </w:r>
      <w:r w:rsidRPr="000C4CFD">
        <w:rPr>
          <w:sz w:val="22"/>
          <w:szCs w:val="22"/>
        </w:rPr>
        <w:noBreakHyphen/>
        <w:t xml:space="preserve">348), at Prof. Stanisława </w:t>
      </w:r>
      <w:proofErr w:type="spellStart"/>
      <w:r w:rsidRPr="000C4CFD">
        <w:rPr>
          <w:sz w:val="22"/>
          <w:szCs w:val="22"/>
        </w:rPr>
        <w:t>Łojasiewicza</w:t>
      </w:r>
      <w:proofErr w:type="spellEnd"/>
      <w:r w:rsidRPr="000C4CFD">
        <w:rPr>
          <w:sz w:val="22"/>
          <w:szCs w:val="22"/>
        </w:rPr>
        <w:t xml:space="preserve"> Street.</w:t>
      </w:r>
    </w:p>
    <w:p w14:paraId="58ACE7E3" w14:textId="77777777" w:rsidR="001F514F" w:rsidRPr="000C4CFD" w:rsidRDefault="001F514F" w:rsidP="000716ED">
      <w:pPr>
        <w:pStyle w:val="NormalnyWeb"/>
        <w:numPr>
          <w:ilvl w:val="2"/>
          <w:numId w:val="51"/>
        </w:numPr>
        <w:spacing w:before="0" w:beforeAutospacing="0" w:after="0" w:afterAutospacing="0"/>
        <w:ind w:left="426" w:hanging="284"/>
        <w:jc w:val="both"/>
        <w:rPr>
          <w:sz w:val="22"/>
          <w:szCs w:val="22"/>
        </w:rPr>
      </w:pPr>
      <w:r w:rsidRPr="000C4CFD">
        <w:rPr>
          <w:sz w:val="22"/>
          <w:szCs w:val="22"/>
        </w:rPr>
        <w:t xml:space="preserve">As part of the performance of the subject of the Agreement, the Contractor shall be obliged </w:t>
      </w:r>
      <w:proofErr w:type="gramStart"/>
      <w:r w:rsidRPr="000C4CFD">
        <w:rPr>
          <w:sz w:val="22"/>
          <w:szCs w:val="22"/>
        </w:rPr>
        <w:t>in particular to</w:t>
      </w:r>
      <w:proofErr w:type="gramEnd"/>
      <w:r w:rsidRPr="000C4CFD">
        <w:rPr>
          <w:sz w:val="22"/>
          <w:szCs w:val="22"/>
        </w:rPr>
        <w:t xml:space="preserve"> provide transport, insurance, and delivery to the Department of Nanostructure Physics and Nanotechnology, Institute of Physics, </w:t>
      </w:r>
      <w:proofErr w:type="spellStart"/>
      <w:r w:rsidRPr="000C4CFD">
        <w:rPr>
          <w:sz w:val="22"/>
          <w:szCs w:val="22"/>
        </w:rPr>
        <w:t>ul</w:t>
      </w:r>
      <w:proofErr w:type="spellEnd"/>
      <w:r w:rsidRPr="000C4CFD">
        <w:rPr>
          <w:sz w:val="22"/>
          <w:szCs w:val="22"/>
        </w:rPr>
        <w:t xml:space="preserve">. </w:t>
      </w:r>
      <w:proofErr w:type="spellStart"/>
      <w:r w:rsidRPr="000C4CFD">
        <w:rPr>
          <w:sz w:val="22"/>
          <w:szCs w:val="22"/>
        </w:rPr>
        <w:t>Łojasiewicza</w:t>
      </w:r>
      <w:proofErr w:type="spellEnd"/>
      <w:r w:rsidRPr="000C4CFD">
        <w:rPr>
          <w:sz w:val="22"/>
          <w:szCs w:val="22"/>
        </w:rPr>
        <w:t xml:space="preserve"> 11, 30</w:t>
      </w:r>
      <w:r w:rsidRPr="000C4CFD">
        <w:rPr>
          <w:sz w:val="22"/>
          <w:szCs w:val="22"/>
        </w:rPr>
        <w:noBreakHyphen/>
        <w:t>348 Kraków.</w:t>
      </w:r>
    </w:p>
    <w:p w14:paraId="768556A5" w14:textId="77777777" w:rsidR="001F514F" w:rsidRPr="000C4CFD" w:rsidRDefault="001F514F" w:rsidP="000716ED">
      <w:pPr>
        <w:pStyle w:val="NormalnyWeb"/>
        <w:numPr>
          <w:ilvl w:val="2"/>
          <w:numId w:val="51"/>
        </w:numPr>
        <w:spacing w:before="0" w:beforeAutospacing="0" w:after="0" w:afterAutospacing="0"/>
        <w:ind w:left="426" w:hanging="284"/>
        <w:jc w:val="both"/>
        <w:rPr>
          <w:sz w:val="22"/>
          <w:szCs w:val="22"/>
        </w:rPr>
      </w:pPr>
      <w:r w:rsidRPr="000C4CFD">
        <w:rPr>
          <w:sz w:val="22"/>
          <w:szCs w:val="22"/>
        </w:rPr>
        <w:t>The Contracting Authority commissions, and the Contractor undertakes, to carry out all actions necessary for the performance of the subject of the Agreement.</w:t>
      </w:r>
    </w:p>
    <w:p w14:paraId="6F0847EC" w14:textId="77777777" w:rsidR="001F514F" w:rsidRPr="000C4CFD" w:rsidRDefault="001F514F" w:rsidP="000716ED">
      <w:pPr>
        <w:pStyle w:val="NormalnyWeb"/>
        <w:numPr>
          <w:ilvl w:val="2"/>
          <w:numId w:val="51"/>
        </w:numPr>
        <w:spacing w:before="0" w:beforeAutospacing="0" w:after="0" w:afterAutospacing="0"/>
        <w:ind w:left="426" w:hanging="284"/>
        <w:jc w:val="both"/>
        <w:rPr>
          <w:sz w:val="22"/>
          <w:szCs w:val="22"/>
        </w:rPr>
      </w:pPr>
      <w:r w:rsidRPr="000C4CFD">
        <w:rPr>
          <w:sz w:val="22"/>
          <w:szCs w:val="22"/>
        </w:rPr>
        <w:t xml:space="preserve"> The documentation of the procedure constitutes an integral part of this Agreement, in particular the Invitation to Submit Tenders together with its appendices (hereinafter referred to as the “Invitation”) and the Contractor’s offer dated …………………… 2026.</w:t>
      </w:r>
    </w:p>
    <w:p w14:paraId="062042E8" w14:textId="77777777" w:rsidR="001F514F" w:rsidRPr="000C4CFD" w:rsidRDefault="001F514F" w:rsidP="000716ED">
      <w:pPr>
        <w:pStyle w:val="NormalnyWeb"/>
        <w:numPr>
          <w:ilvl w:val="2"/>
          <w:numId w:val="51"/>
        </w:numPr>
        <w:spacing w:before="0" w:beforeAutospacing="0" w:after="0" w:afterAutospacing="0"/>
        <w:ind w:left="426" w:hanging="284"/>
        <w:jc w:val="both"/>
        <w:rPr>
          <w:sz w:val="22"/>
          <w:szCs w:val="22"/>
        </w:rPr>
      </w:pPr>
      <w:r w:rsidRPr="000C4CFD">
        <w:rPr>
          <w:sz w:val="22"/>
          <w:szCs w:val="22"/>
        </w:rPr>
        <w:t xml:space="preserve">The Contractor shall perform the entire subject of the Agreement, together with accompanying services, within </w:t>
      </w:r>
      <w:r w:rsidRPr="000C4CFD">
        <w:rPr>
          <w:rStyle w:val="Pogrubienie"/>
          <w:sz w:val="22"/>
          <w:szCs w:val="22"/>
        </w:rPr>
        <w:t>90 days</w:t>
      </w:r>
      <w:r w:rsidRPr="000C4CFD">
        <w:rPr>
          <w:sz w:val="22"/>
          <w:szCs w:val="22"/>
        </w:rPr>
        <w:t xml:space="preserve"> from the date of award of the contract, i.e. from the date of conclusion of the Agreement.</w:t>
      </w:r>
    </w:p>
    <w:p w14:paraId="7C2D0A2A" w14:textId="77777777" w:rsidR="001F514F" w:rsidRPr="000C4CFD" w:rsidRDefault="001F514F" w:rsidP="000716ED">
      <w:pPr>
        <w:pStyle w:val="NormalnyWeb"/>
        <w:numPr>
          <w:ilvl w:val="2"/>
          <w:numId w:val="51"/>
        </w:numPr>
        <w:spacing w:before="0" w:beforeAutospacing="0" w:after="0" w:afterAutospacing="0"/>
        <w:ind w:left="426" w:hanging="284"/>
        <w:jc w:val="both"/>
        <w:rPr>
          <w:sz w:val="22"/>
          <w:szCs w:val="22"/>
        </w:rPr>
      </w:pPr>
      <w:r w:rsidRPr="000C4CFD">
        <w:rPr>
          <w:sz w:val="22"/>
          <w:szCs w:val="22"/>
        </w:rPr>
        <w:t>The person responsible for acceptance of the equipment and supervision on the part of the Contracting Authority is Mr/Ms …, tel. …, e</w:t>
      </w:r>
      <w:r w:rsidRPr="000C4CFD">
        <w:rPr>
          <w:sz w:val="22"/>
          <w:szCs w:val="22"/>
        </w:rPr>
        <w:noBreakHyphen/>
        <w:t>mail: …, or another person from the above-mentioned organizational unit of the Jagiellonian University designated by the Contracting Authority; on the part of the Contractor: Mr/Ms …, tel. …, e</w:t>
      </w:r>
      <w:r w:rsidRPr="000C4CFD">
        <w:rPr>
          <w:sz w:val="22"/>
          <w:szCs w:val="22"/>
        </w:rPr>
        <w:noBreakHyphen/>
        <w:t xml:space="preserve">mail: </w:t>
      </w:r>
      <w:proofErr w:type="gramStart"/>
      <w:r w:rsidRPr="000C4CFD">
        <w:rPr>
          <w:sz w:val="22"/>
          <w:szCs w:val="22"/>
        </w:rPr>
        <w:t>… .</w:t>
      </w:r>
      <w:proofErr w:type="gramEnd"/>
    </w:p>
    <w:p w14:paraId="16808236" w14:textId="77777777" w:rsidR="001F514F" w:rsidRPr="000C4CFD" w:rsidRDefault="001F514F" w:rsidP="000716ED">
      <w:pPr>
        <w:pStyle w:val="NormalnyWeb"/>
        <w:numPr>
          <w:ilvl w:val="2"/>
          <w:numId w:val="51"/>
        </w:numPr>
        <w:spacing w:before="0" w:beforeAutospacing="0" w:after="0" w:afterAutospacing="0"/>
        <w:ind w:left="426" w:hanging="284"/>
        <w:jc w:val="both"/>
        <w:rPr>
          <w:sz w:val="22"/>
          <w:szCs w:val="22"/>
        </w:rPr>
      </w:pPr>
      <w:r w:rsidRPr="000C4CFD">
        <w:rPr>
          <w:sz w:val="22"/>
          <w:szCs w:val="22"/>
        </w:rPr>
        <w:t xml:space="preserve">The contract is carried out under the NCN Sonata 20 project entitled </w:t>
      </w:r>
      <w:r w:rsidRPr="000C4CFD">
        <w:rPr>
          <w:rStyle w:val="Uwydatnienie"/>
          <w:sz w:val="22"/>
          <w:szCs w:val="22"/>
        </w:rPr>
        <w:t xml:space="preserve">“Integration of Organic Nanostructures and Low-Dimensional Devices Compatible with Scanning </w:t>
      </w:r>
      <w:proofErr w:type="spellStart"/>
      <w:r w:rsidRPr="000C4CFD">
        <w:rPr>
          <w:rStyle w:val="Uwydatnienie"/>
          <w:sz w:val="22"/>
          <w:szCs w:val="22"/>
        </w:rPr>
        <w:t>Tunneling</w:t>
      </w:r>
      <w:proofErr w:type="spellEnd"/>
      <w:r w:rsidRPr="000C4CFD">
        <w:rPr>
          <w:rStyle w:val="Uwydatnienie"/>
          <w:sz w:val="22"/>
          <w:szCs w:val="22"/>
        </w:rPr>
        <w:t xml:space="preserve"> Microscopy.”</w:t>
      </w:r>
    </w:p>
    <w:p w14:paraId="67C97CAC" w14:textId="77777777" w:rsidR="001F514F" w:rsidRPr="000C4CFD" w:rsidRDefault="001F514F" w:rsidP="000716ED">
      <w:pPr>
        <w:pStyle w:val="NormalnyWeb"/>
        <w:numPr>
          <w:ilvl w:val="2"/>
          <w:numId w:val="51"/>
        </w:numPr>
        <w:spacing w:before="0" w:beforeAutospacing="0" w:after="0" w:afterAutospacing="0"/>
        <w:ind w:left="426" w:hanging="284"/>
        <w:jc w:val="both"/>
        <w:rPr>
          <w:sz w:val="22"/>
          <w:szCs w:val="22"/>
        </w:rPr>
      </w:pPr>
      <w:r w:rsidRPr="000C4CFD">
        <w:rPr>
          <w:sz w:val="22"/>
          <w:szCs w:val="22"/>
        </w:rPr>
        <w:t xml:space="preserve">The Contractor shall bear full material and legal liability for any damage incurred by the Contracting Authority or by third parties </w:t>
      </w:r>
      <w:proofErr w:type="gramStart"/>
      <w:r w:rsidRPr="000C4CFD">
        <w:rPr>
          <w:sz w:val="22"/>
          <w:szCs w:val="22"/>
        </w:rPr>
        <w:t>as a result of</w:t>
      </w:r>
      <w:proofErr w:type="gramEnd"/>
      <w:r w:rsidRPr="000C4CFD">
        <w:rPr>
          <w:sz w:val="22"/>
          <w:szCs w:val="22"/>
        </w:rPr>
        <w:t xml:space="preserve"> activities arising from the performance of this Agreement.</w:t>
      </w:r>
    </w:p>
    <w:p w14:paraId="750B0546" w14:textId="37C0CD38" w:rsidR="001F514F" w:rsidRPr="000C4CFD" w:rsidRDefault="001F514F" w:rsidP="000716ED">
      <w:pPr>
        <w:pStyle w:val="NormalnyWeb"/>
        <w:numPr>
          <w:ilvl w:val="2"/>
          <w:numId w:val="51"/>
        </w:numPr>
        <w:tabs>
          <w:tab w:val="num" w:pos="426"/>
        </w:tabs>
        <w:spacing w:before="0" w:beforeAutospacing="0" w:after="0" w:afterAutospacing="0"/>
        <w:ind w:left="426" w:hanging="284"/>
        <w:jc w:val="both"/>
        <w:rPr>
          <w:sz w:val="22"/>
          <w:szCs w:val="22"/>
        </w:rPr>
      </w:pPr>
      <w:r w:rsidRPr="000C4CFD">
        <w:rPr>
          <w:sz w:val="22"/>
          <w:szCs w:val="22"/>
        </w:rPr>
        <w:t>Entrusting the performance of part of the activities to subcontractors shall not affect the Contractor’s obligations towards the Contracting Authority for the performance of that part of the Agreement.</w:t>
      </w:r>
    </w:p>
    <w:p w14:paraId="2AE5FB16" w14:textId="77777777" w:rsidR="00D0021C" w:rsidRPr="000C4CFD" w:rsidRDefault="00D0021C" w:rsidP="00D0021C">
      <w:pPr>
        <w:widowControl/>
        <w:tabs>
          <w:tab w:val="num" w:pos="1080"/>
          <w:tab w:val="num" w:pos="5040"/>
        </w:tabs>
        <w:suppressAutoHyphens w:val="0"/>
        <w:ind w:left="426"/>
        <w:jc w:val="both"/>
        <w:rPr>
          <w:color w:val="000000"/>
          <w:sz w:val="22"/>
          <w:szCs w:val="22"/>
        </w:rPr>
      </w:pPr>
    </w:p>
    <w:p w14:paraId="53DE386F" w14:textId="77777777" w:rsidR="00D0021C" w:rsidRPr="000C4CFD" w:rsidRDefault="00D0021C" w:rsidP="00D0021C">
      <w:pPr>
        <w:widowControl/>
        <w:suppressAutoHyphens w:val="0"/>
        <w:rPr>
          <w:b/>
          <w:bCs/>
          <w:sz w:val="22"/>
          <w:szCs w:val="22"/>
        </w:rPr>
      </w:pPr>
      <w:r w:rsidRPr="000C4CFD">
        <w:rPr>
          <w:b/>
          <w:sz w:val="22"/>
        </w:rPr>
        <w:t>§ 2</w:t>
      </w:r>
    </w:p>
    <w:p w14:paraId="5EFF7662" w14:textId="77777777" w:rsidR="001F514F" w:rsidRPr="000C4CFD" w:rsidRDefault="001F514F" w:rsidP="000716ED">
      <w:pPr>
        <w:pStyle w:val="NormalnyWeb"/>
        <w:numPr>
          <w:ilvl w:val="3"/>
          <w:numId w:val="51"/>
        </w:numPr>
        <w:tabs>
          <w:tab w:val="num" w:pos="426"/>
        </w:tabs>
        <w:spacing w:before="0" w:beforeAutospacing="0" w:after="0" w:afterAutospacing="0"/>
        <w:ind w:left="1701" w:hanging="1701"/>
        <w:jc w:val="both"/>
        <w:rPr>
          <w:sz w:val="22"/>
          <w:szCs w:val="21"/>
        </w:rPr>
      </w:pPr>
      <w:r w:rsidRPr="000C4CFD">
        <w:rPr>
          <w:sz w:val="22"/>
          <w:szCs w:val="21"/>
        </w:rPr>
        <w:t>The Contractor declares that:</w:t>
      </w:r>
    </w:p>
    <w:p w14:paraId="5676887A" w14:textId="77777777" w:rsidR="001F514F" w:rsidRPr="000C4CFD" w:rsidRDefault="001F514F" w:rsidP="000716ED">
      <w:pPr>
        <w:pStyle w:val="NormalnyWeb"/>
        <w:numPr>
          <w:ilvl w:val="1"/>
          <w:numId w:val="10"/>
        </w:numPr>
        <w:spacing w:before="0" w:beforeAutospacing="0" w:after="0" w:afterAutospacing="0"/>
        <w:jc w:val="both"/>
        <w:rPr>
          <w:sz w:val="22"/>
          <w:szCs w:val="21"/>
        </w:rPr>
      </w:pPr>
      <w:r w:rsidRPr="000C4CFD">
        <w:rPr>
          <w:sz w:val="22"/>
          <w:szCs w:val="21"/>
        </w:rPr>
        <w:lastRenderedPageBreak/>
        <w:t xml:space="preserve">it possesses the appropriate knowledge, experience, and resources necessary to perform the subject of the </w:t>
      </w:r>
      <w:proofErr w:type="gramStart"/>
      <w:r w:rsidRPr="000C4CFD">
        <w:rPr>
          <w:sz w:val="22"/>
          <w:szCs w:val="21"/>
        </w:rPr>
        <w:t>Agreement;</w:t>
      </w:r>
      <w:proofErr w:type="gramEnd"/>
    </w:p>
    <w:p w14:paraId="4BDB1EB1" w14:textId="77777777" w:rsidR="001F514F" w:rsidRPr="000C4CFD" w:rsidRDefault="001F514F" w:rsidP="000716ED">
      <w:pPr>
        <w:pStyle w:val="NormalnyWeb"/>
        <w:numPr>
          <w:ilvl w:val="1"/>
          <w:numId w:val="10"/>
        </w:numPr>
        <w:spacing w:before="0" w:beforeAutospacing="0" w:after="0" w:afterAutospacing="0"/>
        <w:jc w:val="both"/>
        <w:rPr>
          <w:sz w:val="22"/>
          <w:szCs w:val="21"/>
        </w:rPr>
      </w:pPr>
      <w:r w:rsidRPr="000C4CFD">
        <w:rPr>
          <w:sz w:val="22"/>
          <w:szCs w:val="21"/>
        </w:rPr>
        <w:t xml:space="preserve">the subject of the contract is brand new and originates from a lawful </w:t>
      </w:r>
      <w:proofErr w:type="gramStart"/>
      <w:r w:rsidRPr="000C4CFD">
        <w:rPr>
          <w:sz w:val="22"/>
          <w:szCs w:val="21"/>
        </w:rPr>
        <w:t>source;</w:t>
      </w:r>
      <w:proofErr w:type="gramEnd"/>
    </w:p>
    <w:p w14:paraId="252E80F9" w14:textId="3035465E" w:rsidR="001F514F" w:rsidRPr="000C4CFD" w:rsidRDefault="001F514F" w:rsidP="000716ED">
      <w:pPr>
        <w:pStyle w:val="NormalnyWeb"/>
        <w:numPr>
          <w:ilvl w:val="1"/>
          <w:numId w:val="10"/>
        </w:numPr>
        <w:spacing w:before="0" w:beforeAutospacing="0" w:after="0" w:afterAutospacing="0"/>
        <w:jc w:val="both"/>
        <w:rPr>
          <w:sz w:val="22"/>
          <w:szCs w:val="21"/>
        </w:rPr>
      </w:pPr>
      <w:r w:rsidRPr="000C4CFD">
        <w:rPr>
          <w:sz w:val="22"/>
          <w:szCs w:val="21"/>
        </w:rPr>
        <w:t xml:space="preserve">it shall perform the subject of the Agreement while maintaining high quality of the materials used and the works performed, shall meet the agreed deadlines, and shall exercise due diligence, </w:t>
      </w:r>
      <w:proofErr w:type="gramStart"/>
      <w:r w:rsidRPr="000C4CFD">
        <w:rPr>
          <w:sz w:val="22"/>
          <w:szCs w:val="21"/>
        </w:rPr>
        <w:t>taking into account</w:t>
      </w:r>
      <w:proofErr w:type="gramEnd"/>
      <w:r w:rsidRPr="000C4CFD">
        <w:rPr>
          <w:sz w:val="22"/>
          <w:szCs w:val="21"/>
        </w:rPr>
        <w:t xml:space="preserve"> the professional nature of its business activity.</w:t>
      </w:r>
    </w:p>
    <w:p w14:paraId="4E1D4598" w14:textId="77777777" w:rsidR="001F514F" w:rsidRPr="000C4CFD" w:rsidRDefault="001F514F" w:rsidP="000716ED">
      <w:pPr>
        <w:pStyle w:val="NormalnyWeb"/>
        <w:numPr>
          <w:ilvl w:val="0"/>
          <w:numId w:val="10"/>
        </w:numPr>
        <w:spacing w:before="0" w:beforeAutospacing="0" w:after="0" w:afterAutospacing="0"/>
        <w:ind w:left="426" w:hanging="426"/>
        <w:jc w:val="both"/>
        <w:rPr>
          <w:sz w:val="22"/>
          <w:szCs w:val="21"/>
        </w:rPr>
      </w:pPr>
      <w:r w:rsidRPr="000C4CFD">
        <w:rPr>
          <w:sz w:val="22"/>
          <w:szCs w:val="21"/>
        </w:rPr>
        <w:t>Within the scope of this Agreement and the remuneration due to the Contractor, as specified in § 3 section 2 of the Agreement, the Contracting Authority acquires an irrevocable and unlimited-in-time right to use all software necessary for the proper functioning of the subject of the Agreement, within the scope specified in Article 75(2) of the Act of 4 February 1994 on Copyright and Related Rights (consolidated text: Journal of Laws 2022, item 2509, as amended), i.e. in the following fields of exploitation:</w:t>
      </w:r>
    </w:p>
    <w:p w14:paraId="265F6196" w14:textId="77777777" w:rsidR="001F514F" w:rsidRPr="000C4CFD" w:rsidRDefault="001F514F" w:rsidP="000716ED">
      <w:pPr>
        <w:pStyle w:val="NormalnyWeb"/>
        <w:numPr>
          <w:ilvl w:val="1"/>
          <w:numId w:val="10"/>
        </w:numPr>
        <w:spacing w:before="0" w:beforeAutospacing="0" w:after="0" w:afterAutospacing="0"/>
        <w:jc w:val="both"/>
        <w:rPr>
          <w:sz w:val="22"/>
          <w:szCs w:val="21"/>
        </w:rPr>
      </w:pPr>
      <w:r w:rsidRPr="000C4CFD">
        <w:rPr>
          <w:sz w:val="22"/>
          <w:szCs w:val="21"/>
        </w:rPr>
        <w:t xml:space="preserve">making a backup copy where it is necessary to use the computer program; unless the Agreement provides otherwise, such a copy may not be used simultaneously with the computer </w:t>
      </w:r>
      <w:proofErr w:type="gramStart"/>
      <w:r w:rsidRPr="000C4CFD">
        <w:rPr>
          <w:sz w:val="22"/>
          <w:szCs w:val="21"/>
        </w:rPr>
        <w:t>program;</w:t>
      </w:r>
      <w:proofErr w:type="gramEnd"/>
    </w:p>
    <w:p w14:paraId="1F2F554C" w14:textId="77777777" w:rsidR="001F514F" w:rsidRPr="000C4CFD" w:rsidRDefault="001F514F" w:rsidP="000716ED">
      <w:pPr>
        <w:pStyle w:val="NormalnyWeb"/>
        <w:numPr>
          <w:ilvl w:val="1"/>
          <w:numId w:val="10"/>
        </w:numPr>
        <w:spacing w:before="0" w:beforeAutospacing="0" w:after="0" w:afterAutospacing="0"/>
        <w:jc w:val="both"/>
        <w:rPr>
          <w:sz w:val="22"/>
          <w:szCs w:val="21"/>
        </w:rPr>
      </w:pPr>
      <w:r w:rsidRPr="000C4CFD">
        <w:rPr>
          <w:sz w:val="22"/>
          <w:szCs w:val="21"/>
        </w:rPr>
        <w:t xml:space="preserve">observing, studying, and testing the functioning of the computer program </w:t>
      </w:r>
      <w:proofErr w:type="gramStart"/>
      <w:r w:rsidRPr="000C4CFD">
        <w:rPr>
          <w:sz w:val="22"/>
          <w:szCs w:val="21"/>
        </w:rPr>
        <w:t>in order to</w:t>
      </w:r>
      <w:proofErr w:type="gramEnd"/>
      <w:r w:rsidRPr="000C4CFD">
        <w:rPr>
          <w:sz w:val="22"/>
          <w:szCs w:val="21"/>
        </w:rPr>
        <w:t xml:space="preserve"> determine its ideas and principles by a person entitled to use a copy of the computer program, provided that, being authorized to do so, the person performs such activities during the introduction, display, use, transmission, or storage of the computer </w:t>
      </w:r>
      <w:proofErr w:type="gramStart"/>
      <w:r w:rsidRPr="000C4CFD">
        <w:rPr>
          <w:sz w:val="22"/>
          <w:szCs w:val="21"/>
        </w:rPr>
        <w:t>program;</w:t>
      </w:r>
      <w:proofErr w:type="gramEnd"/>
    </w:p>
    <w:p w14:paraId="78F742F3" w14:textId="77777777" w:rsidR="001F514F" w:rsidRPr="000C4CFD" w:rsidRDefault="001F514F" w:rsidP="000716ED">
      <w:pPr>
        <w:pStyle w:val="NormalnyWeb"/>
        <w:numPr>
          <w:ilvl w:val="1"/>
          <w:numId w:val="10"/>
        </w:numPr>
        <w:spacing w:before="0" w:beforeAutospacing="0" w:after="0" w:afterAutospacing="0"/>
        <w:jc w:val="both"/>
        <w:rPr>
          <w:sz w:val="22"/>
          <w:szCs w:val="21"/>
        </w:rPr>
      </w:pPr>
      <w:r w:rsidRPr="000C4CFD">
        <w:rPr>
          <w:sz w:val="22"/>
          <w:szCs w:val="21"/>
        </w:rPr>
        <w:t>reproduction of the code or translation of its form within the meaning of Article 74(4)(1) and (2) of the above-mentioned Act, where necessary to obtain information required to achieve interoperability of an independently created computer program with other computer programs, provided that the following conditions are met:</w:t>
      </w:r>
    </w:p>
    <w:p w14:paraId="22B82CF6" w14:textId="77777777" w:rsidR="001F514F" w:rsidRPr="000C4CFD" w:rsidRDefault="001F514F" w:rsidP="000716ED">
      <w:pPr>
        <w:pStyle w:val="NormalnyWeb"/>
        <w:numPr>
          <w:ilvl w:val="2"/>
          <w:numId w:val="10"/>
        </w:numPr>
        <w:spacing w:before="0" w:beforeAutospacing="0" w:after="0" w:afterAutospacing="0"/>
        <w:ind w:left="2127" w:hanging="709"/>
        <w:jc w:val="both"/>
        <w:rPr>
          <w:sz w:val="22"/>
          <w:szCs w:val="21"/>
        </w:rPr>
      </w:pPr>
      <w:r w:rsidRPr="000C4CFD">
        <w:rPr>
          <w:sz w:val="22"/>
          <w:szCs w:val="21"/>
        </w:rPr>
        <w:t xml:space="preserve">such activities are performed by the Contracting Authority or another person entitled to use a copy of the computer program, or by another person acting on their </w:t>
      </w:r>
      <w:proofErr w:type="gramStart"/>
      <w:r w:rsidRPr="000C4CFD">
        <w:rPr>
          <w:sz w:val="22"/>
          <w:szCs w:val="21"/>
        </w:rPr>
        <w:t>behalf;</w:t>
      </w:r>
      <w:proofErr w:type="gramEnd"/>
    </w:p>
    <w:p w14:paraId="2FBF43DC" w14:textId="77777777" w:rsidR="001F514F" w:rsidRPr="000C4CFD" w:rsidRDefault="001F514F" w:rsidP="000716ED">
      <w:pPr>
        <w:pStyle w:val="NormalnyWeb"/>
        <w:numPr>
          <w:ilvl w:val="2"/>
          <w:numId w:val="10"/>
        </w:numPr>
        <w:spacing w:before="0" w:beforeAutospacing="0" w:after="0" w:afterAutospacing="0"/>
        <w:ind w:left="2127" w:hanging="709"/>
        <w:jc w:val="both"/>
        <w:rPr>
          <w:sz w:val="22"/>
          <w:szCs w:val="21"/>
        </w:rPr>
      </w:pPr>
      <w:r w:rsidRPr="000C4CFD">
        <w:rPr>
          <w:sz w:val="22"/>
          <w:szCs w:val="21"/>
        </w:rPr>
        <w:t xml:space="preserve">the information necessary to achieve interoperability was not previously readily available to the persons referred to in section </w:t>
      </w:r>
      <w:proofErr w:type="gramStart"/>
      <w:r w:rsidRPr="000C4CFD">
        <w:rPr>
          <w:sz w:val="22"/>
          <w:szCs w:val="21"/>
        </w:rPr>
        <w:t>2.3.1;</w:t>
      </w:r>
      <w:proofErr w:type="gramEnd"/>
    </w:p>
    <w:p w14:paraId="04169625" w14:textId="579B21CB" w:rsidR="001F514F" w:rsidRPr="000C4CFD" w:rsidRDefault="001F514F" w:rsidP="000716ED">
      <w:pPr>
        <w:pStyle w:val="NormalnyWeb"/>
        <w:numPr>
          <w:ilvl w:val="2"/>
          <w:numId w:val="10"/>
        </w:numPr>
        <w:spacing w:before="0" w:beforeAutospacing="0" w:after="0" w:afterAutospacing="0"/>
        <w:ind w:left="2127" w:hanging="709"/>
        <w:jc w:val="both"/>
        <w:rPr>
          <w:sz w:val="22"/>
          <w:szCs w:val="21"/>
        </w:rPr>
      </w:pPr>
      <w:r w:rsidRPr="000C4CFD">
        <w:rPr>
          <w:sz w:val="22"/>
          <w:szCs w:val="21"/>
        </w:rPr>
        <w:t>such activities relate only to those parts of the original computer program that are necessary to achieve interoperability.</w:t>
      </w:r>
    </w:p>
    <w:p w14:paraId="2AA01287" w14:textId="77777777" w:rsidR="001F514F" w:rsidRPr="000C4CFD" w:rsidRDefault="001F514F" w:rsidP="000716ED">
      <w:pPr>
        <w:pStyle w:val="NormalnyWeb"/>
        <w:numPr>
          <w:ilvl w:val="0"/>
          <w:numId w:val="10"/>
        </w:numPr>
        <w:spacing w:before="0" w:beforeAutospacing="0" w:after="0" w:afterAutospacing="0"/>
        <w:ind w:left="426" w:hanging="426"/>
        <w:jc w:val="both"/>
        <w:rPr>
          <w:sz w:val="22"/>
          <w:szCs w:val="21"/>
        </w:rPr>
      </w:pPr>
      <w:r w:rsidRPr="000C4CFD">
        <w:rPr>
          <w:sz w:val="22"/>
          <w:szCs w:val="21"/>
        </w:rPr>
        <w:t xml:space="preserve">The Contractor grants a non-exclusive license, i.e. the right to use the software within the scope referred to in section 2 of this paragraph of the Agreement, </w:t>
      </w:r>
      <w:proofErr w:type="gramStart"/>
      <w:r w:rsidRPr="000C4CFD">
        <w:rPr>
          <w:sz w:val="22"/>
          <w:szCs w:val="21"/>
        </w:rPr>
        <w:t>at the moment</w:t>
      </w:r>
      <w:proofErr w:type="gramEnd"/>
      <w:r w:rsidRPr="000C4CFD">
        <w:rPr>
          <w:sz w:val="22"/>
          <w:szCs w:val="21"/>
        </w:rPr>
        <w:t xml:space="preserve"> of signing the acceptance protocol, without reservations and without the need for the Parties to submit additional declarations of intent.</w:t>
      </w:r>
    </w:p>
    <w:p w14:paraId="721119F4" w14:textId="59F39F08" w:rsidR="001F514F" w:rsidRPr="000C4CFD" w:rsidRDefault="001F514F" w:rsidP="000716ED">
      <w:pPr>
        <w:pStyle w:val="NormalnyWeb"/>
        <w:numPr>
          <w:ilvl w:val="0"/>
          <w:numId w:val="10"/>
        </w:numPr>
        <w:spacing w:before="0" w:beforeAutospacing="0" w:after="0" w:afterAutospacing="0"/>
        <w:ind w:left="426" w:hanging="426"/>
        <w:jc w:val="both"/>
        <w:rPr>
          <w:sz w:val="22"/>
          <w:szCs w:val="21"/>
        </w:rPr>
      </w:pPr>
      <w:r w:rsidRPr="000C4CFD">
        <w:rPr>
          <w:sz w:val="22"/>
          <w:szCs w:val="21"/>
        </w:rPr>
        <w:t>Upon acceptance, the Contractor shall also provide the Contracting Authority with copies of the software which, as of the date of granting the above-mentioned license, shall become the property of the Contracting Authority, in installation versions, or indicate the website address from which such software may be downloaded</w:t>
      </w:r>
      <w:r w:rsidRPr="000C4CFD">
        <w:rPr>
          <w:rFonts w:ascii="Segoe UI" w:hAnsi="Segoe UI" w:cs="Segoe UI"/>
          <w:sz w:val="21"/>
          <w:szCs w:val="21"/>
        </w:rPr>
        <w:t>.</w:t>
      </w:r>
    </w:p>
    <w:p w14:paraId="64E5C78C" w14:textId="77777777" w:rsidR="00B20305" w:rsidRPr="000C4CFD" w:rsidRDefault="00B20305" w:rsidP="0024659B">
      <w:pPr>
        <w:widowControl/>
        <w:suppressAutoHyphens w:val="0"/>
        <w:jc w:val="both"/>
        <w:rPr>
          <w:b/>
          <w:sz w:val="22"/>
        </w:rPr>
      </w:pPr>
    </w:p>
    <w:p w14:paraId="3EA5DC06" w14:textId="63AC527F" w:rsidR="00D0021C" w:rsidRPr="000C4CFD" w:rsidRDefault="00D0021C" w:rsidP="00D0021C">
      <w:pPr>
        <w:widowControl/>
        <w:suppressAutoHyphens w:val="0"/>
        <w:rPr>
          <w:b/>
          <w:bCs/>
          <w:sz w:val="22"/>
          <w:szCs w:val="22"/>
        </w:rPr>
      </w:pPr>
      <w:r w:rsidRPr="000C4CFD">
        <w:rPr>
          <w:b/>
          <w:sz w:val="22"/>
        </w:rPr>
        <w:t>§ 3</w:t>
      </w:r>
    </w:p>
    <w:p w14:paraId="54085FED" w14:textId="77777777"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The amount of remuneration due to the Contractor for the performance of the subject of the Agreement has been determined </w:t>
      </w:r>
      <w:proofErr w:type="gramStart"/>
      <w:r w:rsidRPr="000C4CFD">
        <w:rPr>
          <w:sz w:val="22"/>
          <w:szCs w:val="21"/>
        </w:rPr>
        <w:t>on the basis of</w:t>
      </w:r>
      <w:proofErr w:type="gramEnd"/>
      <w:r w:rsidRPr="000C4CFD">
        <w:rPr>
          <w:sz w:val="22"/>
          <w:szCs w:val="21"/>
        </w:rPr>
        <w:t xml:space="preserve"> the Contractor’s offer.</w:t>
      </w:r>
    </w:p>
    <w:p w14:paraId="1F7D9FF6" w14:textId="77777777"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The remuneration for the subject of the Agreement is set at the net amount of: ………………… EUR (in words: ………………………).</w:t>
      </w:r>
    </w:p>
    <w:p w14:paraId="6B61CC67" w14:textId="77777777"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Any value added tax (VAT) due on the amount of the remuneration shall be paid by the Contracting Authority to the relevant Tax Office </w:t>
      </w:r>
      <w:proofErr w:type="gramStart"/>
      <w:r w:rsidRPr="000C4CFD">
        <w:rPr>
          <w:sz w:val="22"/>
          <w:szCs w:val="21"/>
        </w:rPr>
        <w:t>in the event that</w:t>
      </w:r>
      <w:proofErr w:type="gramEnd"/>
      <w:r w:rsidRPr="000C4CFD">
        <w:rPr>
          <w:sz w:val="22"/>
          <w:szCs w:val="21"/>
        </w:rPr>
        <w:t xml:space="preserve"> a tax obligation arises for the Contracting Authority in accordance with the provisions on goods and services tax* (*depending on the offer).</w:t>
      </w:r>
    </w:p>
    <w:p w14:paraId="31DCA1AE" w14:textId="75402C30"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The payments specified above shall be made within </w:t>
      </w:r>
      <w:r w:rsidRPr="000C4CFD">
        <w:rPr>
          <w:rStyle w:val="Pogrubienie"/>
          <w:sz w:val="22"/>
          <w:szCs w:val="21"/>
        </w:rPr>
        <w:t>30 days</w:t>
      </w:r>
      <w:r w:rsidRPr="000C4CFD">
        <w:rPr>
          <w:sz w:val="22"/>
          <w:szCs w:val="21"/>
        </w:rPr>
        <w:t xml:space="preserve"> from the date of delivery to the Contracting Authority of a correctly issued invoice and the signing by the Contracting Authority of the acceptance protocol for the subject of the Agreement. If the date of delivery of the invoice is unknown, the payment period shall commence on the date of signing the relevant acceptance protocol by the Contracting Authority. If the invoice is delivered to the Contracting Authority prior </w:t>
      </w:r>
      <w:r w:rsidRPr="000C4CFD">
        <w:rPr>
          <w:sz w:val="22"/>
          <w:szCs w:val="21"/>
        </w:rPr>
        <w:lastRenderedPageBreak/>
        <w:t>to the signing of the acceptance protocol, the payment period shall commence on the date of signing such protocol.</w:t>
      </w:r>
    </w:p>
    <w:p w14:paraId="09FC6141" w14:textId="16938702"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The Contracting Authority has the right to withhold payment in whole or in part if the delivered subject of the Agreement does not meet the required technical parameters, has been damaged during transport, or has not been delivered within the agreed deadline.</w:t>
      </w:r>
    </w:p>
    <w:p w14:paraId="66C04F98" w14:textId="53E623E9"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The place of payment shall be the bank of the Contracting Authority. The date of payment shall be deemed to be the date on which the Contracting Authority’s bank account is debited.</w:t>
      </w:r>
    </w:p>
    <w:p w14:paraId="473241B5" w14:textId="5216FCD8"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The remuneration due to the Contractor shall be paid by bank transfer in the currency of the remuneration, from the bank account of the Contracting Authority to the Contractor’s bank account indicated on the invoice/held with the bank ………………… account No. ………………… (</w:t>
      </w:r>
      <w:r w:rsidRPr="000C4CFD">
        <w:rPr>
          <w:rStyle w:val="Pogrubienie"/>
          <w:sz w:val="22"/>
          <w:szCs w:val="21"/>
        </w:rPr>
        <w:t>applies to Contractors having their registered office outside the territory of the Republic of Poland</w:t>
      </w:r>
      <w:r w:rsidRPr="000C4CFD">
        <w:rPr>
          <w:sz w:val="22"/>
          <w:szCs w:val="21"/>
        </w:rPr>
        <w:t>). The Contractor shall be obliged to indicate on the invoice a settlement account number disclosed in the list of entities registered as VAT taxpayers, not registered, deleted from and restored to the VAT register kept by the Head of the National Revenue Administration (the so</w:t>
      </w:r>
      <w:r w:rsidRPr="000C4CFD">
        <w:rPr>
          <w:sz w:val="22"/>
          <w:szCs w:val="21"/>
        </w:rPr>
        <w:noBreakHyphen/>
        <w:t>called “White List” – Article 96b(1) of the Act of 11 March 2004 on Goods and Services Tax – consolidated text: Journal of Laws of 2025, item 775, as amended)* (*depending on the offer).</w:t>
      </w:r>
    </w:p>
    <w:p w14:paraId="55FE9598" w14:textId="53E76C59"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The remuneration referred to in section 1 includes all payments due to the Contractor, including </w:t>
      </w:r>
      <w:proofErr w:type="gramStart"/>
      <w:r w:rsidRPr="000C4CFD">
        <w:rPr>
          <w:sz w:val="22"/>
          <w:szCs w:val="21"/>
        </w:rPr>
        <w:t>in particular any</w:t>
      </w:r>
      <w:proofErr w:type="gramEnd"/>
      <w:r w:rsidRPr="000C4CFD">
        <w:rPr>
          <w:sz w:val="22"/>
          <w:szCs w:val="21"/>
        </w:rPr>
        <w:t xml:space="preserve"> licence fees payable to third parties, costs of packaging, safe transport, insurance, warranties, customs duties and declarations in export, as well as any other costs that the Contractor must incur </w:t>
      </w:r>
      <w:proofErr w:type="gramStart"/>
      <w:r w:rsidRPr="000C4CFD">
        <w:rPr>
          <w:sz w:val="22"/>
          <w:szCs w:val="21"/>
        </w:rPr>
        <w:t>in order to</w:t>
      </w:r>
      <w:proofErr w:type="gramEnd"/>
      <w:r w:rsidRPr="000C4CFD">
        <w:rPr>
          <w:sz w:val="22"/>
          <w:szCs w:val="21"/>
        </w:rPr>
        <w:t xml:space="preserve"> perform the subject of the Agreement.</w:t>
      </w:r>
    </w:p>
    <w:p w14:paraId="6DF1167F" w14:textId="3B5A340A"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From the date of entry into force of the provisions introducing the obligation to issue structured invoices in the National e</w:t>
      </w:r>
      <w:r w:rsidRPr="000C4CFD">
        <w:rPr>
          <w:sz w:val="22"/>
          <w:szCs w:val="21"/>
        </w:rPr>
        <w:noBreakHyphen/>
        <w:t>Invoicing System (</w:t>
      </w:r>
      <w:proofErr w:type="spellStart"/>
      <w:r w:rsidRPr="000C4CFD">
        <w:rPr>
          <w:sz w:val="22"/>
          <w:szCs w:val="21"/>
        </w:rPr>
        <w:t>KSeF</w:t>
      </w:r>
      <w:proofErr w:type="spellEnd"/>
      <w:r w:rsidRPr="000C4CFD">
        <w:rPr>
          <w:sz w:val="22"/>
          <w:szCs w:val="21"/>
        </w:rPr>
        <w:t xml:space="preserve">), all invoices issued by the Contractor to the Contracting Authority (Jagiellonian University) shall be prepared in the form of structured invoices compliant with the applicable legal regulations and submitted via </w:t>
      </w:r>
      <w:proofErr w:type="spellStart"/>
      <w:r w:rsidRPr="000C4CFD">
        <w:rPr>
          <w:sz w:val="22"/>
          <w:szCs w:val="21"/>
        </w:rPr>
        <w:t>KSeF</w:t>
      </w:r>
      <w:proofErr w:type="spellEnd"/>
      <w:r w:rsidRPr="000C4CFD">
        <w:rPr>
          <w:sz w:val="22"/>
          <w:szCs w:val="21"/>
        </w:rPr>
        <w:t xml:space="preserve"> (within the meaning of Article 2(32a) of the Act of 11 March 2004 on Goods and Services Tax – consolidated text: Journal of Laws of 2025, item 775 – hereinafter the “VAT Act”).</w:t>
      </w:r>
    </w:p>
    <w:p w14:paraId="04E5D98E" w14:textId="43B6AAA2"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In a structured electronic invoice issued via </w:t>
      </w:r>
      <w:proofErr w:type="spellStart"/>
      <w:r w:rsidRPr="000C4CFD">
        <w:rPr>
          <w:sz w:val="22"/>
          <w:szCs w:val="21"/>
        </w:rPr>
        <w:t>KSeF</w:t>
      </w:r>
      <w:proofErr w:type="spellEnd"/>
      <w:r w:rsidRPr="000C4CFD">
        <w:rPr>
          <w:sz w:val="22"/>
          <w:szCs w:val="21"/>
        </w:rPr>
        <w:t xml:space="preserve">, in addition to the mandatory items resulting from the VAT Act, the contract number shall be indicated. Additionally, in the </w:t>
      </w:r>
      <w:proofErr w:type="spellStart"/>
      <w:r w:rsidRPr="000C4CFD">
        <w:rPr>
          <w:sz w:val="22"/>
          <w:szCs w:val="21"/>
        </w:rPr>
        <w:t>KSeF</w:t>
      </w:r>
      <w:proofErr w:type="spellEnd"/>
      <w:r w:rsidRPr="000C4CFD">
        <w:rPr>
          <w:sz w:val="22"/>
          <w:szCs w:val="21"/>
        </w:rPr>
        <w:t xml:space="preserve"> XML file structure, at the level of “Other Entity” (</w:t>
      </w:r>
      <w:proofErr w:type="spellStart"/>
      <w:r w:rsidRPr="000C4CFD">
        <w:rPr>
          <w:rStyle w:val="Uwydatnienie"/>
          <w:sz w:val="22"/>
          <w:szCs w:val="21"/>
        </w:rPr>
        <w:t>Podmiot</w:t>
      </w:r>
      <w:proofErr w:type="spellEnd"/>
      <w:r w:rsidRPr="000C4CFD">
        <w:rPr>
          <w:rStyle w:val="Uwydatnienie"/>
          <w:sz w:val="22"/>
          <w:szCs w:val="21"/>
        </w:rPr>
        <w:t xml:space="preserve"> </w:t>
      </w:r>
      <w:proofErr w:type="spellStart"/>
      <w:r w:rsidRPr="000C4CFD">
        <w:rPr>
          <w:rStyle w:val="Uwydatnienie"/>
          <w:sz w:val="22"/>
          <w:szCs w:val="21"/>
        </w:rPr>
        <w:t>Inny</w:t>
      </w:r>
      <w:proofErr w:type="spellEnd"/>
      <w:r w:rsidRPr="000C4CFD">
        <w:rPr>
          <w:sz w:val="22"/>
          <w:szCs w:val="21"/>
        </w:rPr>
        <w:t>), the Contractor shall be obliged to enter the internal identification number (</w:t>
      </w:r>
      <w:proofErr w:type="spellStart"/>
      <w:r w:rsidRPr="000C4CFD">
        <w:rPr>
          <w:sz w:val="22"/>
          <w:szCs w:val="21"/>
        </w:rPr>
        <w:t>IDWew</w:t>
      </w:r>
      <w:proofErr w:type="spellEnd"/>
      <w:r w:rsidRPr="000C4CFD">
        <w:rPr>
          <w:sz w:val="22"/>
          <w:szCs w:val="21"/>
        </w:rPr>
        <w:t>) provided by the Contracting Authority, and at the Purchaser level, in the contact details, to enter the e</w:t>
      </w:r>
      <w:r w:rsidRPr="000C4CFD">
        <w:rPr>
          <w:sz w:val="22"/>
          <w:szCs w:val="21"/>
        </w:rPr>
        <w:noBreakHyphen/>
        <w:t>mail address in the @uj.edu.pl domain indicated by the Contracting Authority.</w:t>
      </w:r>
    </w:p>
    <w:p w14:paraId="56E2E4F0" w14:textId="70961CE7"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The remuneration referred to in § 3 section 2 shall be paid by bank transfer within </w:t>
      </w:r>
      <w:r w:rsidRPr="000C4CFD">
        <w:rPr>
          <w:rStyle w:val="Pogrubienie"/>
          <w:sz w:val="22"/>
          <w:szCs w:val="21"/>
        </w:rPr>
        <w:t>30 days</w:t>
      </w:r>
      <w:r w:rsidRPr="000C4CFD">
        <w:rPr>
          <w:sz w:val="22"/>
          <w:szCs w:val="21"/>
        </w:rPr>
        <w:t xml:space="preserve"> from the day following the date of receipt of a correctly issued structured invoice in the </w:t>
      </w:r>
      <w:proofErr w:type="spellStart"/>
      <w:r w:rsidRPr="000C4CFD">
        <w:rPr>
          <w:sz w:val="22"/>
          <w:szCs w:val="21"/>
        </w:rPr>
        <w:t>KSeF</w:t>
      </w:r>
      <w:proofErr w:type="spellEnd"/>
      <w:r w:rsidRPr="000C4CFD">
        <w:rPr>
          <w:sz w:val="22"/>
          <w:szCs w:val="21"/>
        </w:rPr>
        <w:t xml:space="preserve"> system, to the bank account number indicated on the invoice, which has been disclosed in the list of entities registered as VAT taxpayers, not registered, deleted from and restored to the VAT register maintained by the Head of the National Revenue Administration (the so</w:t>
      </w:r>
      <w:r w:rsidRPr="000C4CFD">
        <w:rPr>
          <w:sz w:val="22"/>
          <w:szCs w:val="21"/>
        </w:rPr>
        <w:noBreakHyphen/>
        <w:t>called “White List” – Article 96b(1) of the VAT Act). The date of payment of the invoice shall be the date on which the Contracting Authority’s bank account is debited.</w:t>
      </w:r>
    </w:p>
    <w:p w14:paraId="2CADA683" w14:textId="637FA665"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The date of receipt of an invoice issued in the National e</w:t>
      </w:r>
      <w:r w:rsidRPr="000C4CFD">
        <w:rPr>
          <w:sz w:val="22"/>
          <w:szCs w:val="21"/>
        </w:rPr>
        <w:noBreakHyphen/>
        <w:t xml:space="preserve">Invoicing System shall be identical to the date of assignment of its number in </w:t>
      </w:r>
      <w:proofErr w:type="spellStart"/>
      <w:r w:rsidRPr="000C4CFD">
        <w:rPr>
          <w:sz w:val="22"/>
          <w:szCs w:val="21"/>
        </w:rPr>
        <w:t>KSeF</w:t>
      </w:r>
      <w:proofErr w:type="spellEnd"/>
      <w:r w:rsidRPr="000C4CFD">
        <w:rPr>
          <w:sz w:val="22"/>
          <w:szCs w:val="21"/>
        </w:rPr>
        <w:t>.</w:t>
      </w:r>
    </w:p>
    <w:p w14:paraId="32533B55" w14:textId="059A8435" w:rsidR="00032900" w:rsidRPr="000C4CFD" w:rsidRDefault="00032900" w:rsidP="000716ED">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A correctly issued structured electronic invoice prepared using </w:t>
      </w:r>
      <w:proofErr w:type="spellStart"/>
      <w:r w:rsidRPr="000C4CFD">
        <w:rPr>
          <w:sz w:val="22"/>
          <w:szCs w:val="21"/>
        </w:rPr>
        <w:t>KSeF</w:t>
      </w:r>
      <w:proofErr w:type="spellEnd"/>
      <w:r w:rsidRPr="000C4CFD">
        <w:rPr>
          <w:sz w:val="22"/>
          <w:szCs w:val="21"/>
        </w:rPr>
        <w:t xml:space="preserve"> must contain the following purchaser data in the applicable logical structure of the e</w:t>
      </w:r>
      <w:r w:rsidRPr="000C4CFD">
        <w:rPr>
          <w:sz w:val="22"/>
          <w:szCs w:val="21"/>
        </w:rPr>
        <w:noBreakHyphen/>
        <w:t>Invoice:</w:t>
      </w:r>
    </w:p>
    <w:p w14:paraId="4A83D523" w14:textId="191DAD45" w:rsidR="00032900" w:rsidRPr="000C4CFD" w:rsidRDefault="00C67A2C" w:rsidP="00032900">
      <w:pPr>
        <w:pStyle w:val="Akapitzlist"/>
        <w:widowControl/>
        <w:suppressAutoHyphens w:val="0"/>
        <w:ind w:left="426"/>
        <w:jc w:val="both"/>
        <w:rPr>
          <w:sz w:val="22"/>
          <w:szCs w:val="21"/>
        </w:rPr>
      </w:pPr>
      <w:r w:rsidRPr="000C4CFD">
        <w:rPr>
          <w:noProof/>
          <w:sz w:val="22"/>
          <w:szCs w:val="22"/>
          <w:lang w:val="pl-PL"/>
        </w:rPr>
        <mc:AlternateContent>
          <mc:Choice Requires="wps">
            <w:drawing>
              <wp:anchor distT="45720" distB="45720" distL="114300" distR="114300" simplePos="0" relativeHeight="251665408" behindDoc="0" locked="0" layoutInCell="1" allowOverlap="1" wp14:anchorId="153BB15E" wp14:editId="1BAEAABA">
                <wp:simplePos x="0" y="0"/>
                <wp:positionH relativeFrom="column">
                  <wp:posOffset>2632075</wp:posOffset>
                </wp:positionH>
                <wp:positionV relativeFrom="paragraph">
                  <wp:posOffset>52070</wp:posOffset>
                </wp:positionV>
                <wp:extent cx="3607435" cy="2537460"/>
                <wp:effectExtent l="0" t="0" r="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7435" cy="2537460"/>
                        </a:xfrm>
                        <a:prstGeom prst="rect">
                          <a:avLst/>
                        </a:prstGeom>
                        <a:solidFill>
                          <a:srgbClr val="FFFFFF"/>
                        </a:solidFill>
                        <a:ln w="9525">
                          <a:noFill/>
                          <a:miter lim="800000"/>
                          <a:headEnd/>
                          <a:tailEnd/>
                        </a:ln>
                      </wps:spPr>
                      <wps:txbx>
                        <w:txbxContent>
                          <w:p w14:paraId="2C3C1AFD" w14:textId="2C37238C" w:rsidR="00EE4068" w:rsidRPr="00032900" w:rsidRDefault="00EE4068" w:rsidP="00032900">
                            <w:pPr>
                              <w:pStyle w:val="NormalnyWeb"/>
                              <w:spacing w:line="300" w:lineRule="atLeast"/>
                              <w:jc w:val="center"/>
                              <w:rPr>
                                <w:sz w:val="22"/>
                                <w:szCs w:val="21"/>
                              </w:rPr>
                            </w:pPr>
                            <w:r w:rsidRPr="00032900">
                              <w:rPr>
                                <w:rStyle w:val="Pogrubienie"/>
                                <w:sz w:val="22"/>
                                <w:szCs w:val="21"/>
                              </w:rPr>
                              <w:t>The following should be indicated as the invoice recipient (in the “Other Entity” section):</w:t>
                            </w:r>
                          </w:p>
                          <w:p w14:paraId="053120F6" w14:textId="00779047" w:rsidR="00EE4068" w:rsidRPr="00032900" w:rsidRDefault="00EE4068" w:rsidP="00032900">
                            <w:pPr>
                              <w:pStyle w:val="NormalnyWeb"/>
                              <w:spacing w:line="300" w:lineRule="atLeast"/>
                              <w:jc w:val="center"/>
                              <w:rPr>
                                <w:sz w:val="22"/>
                                <w:szCs w:val="21"/>
                              </w:rPr>
                            </w:pPr>
                            <w:r w:rsidRPr="00032900">
                              <w:rPr>
                                <w:sz w:val="22"/>
                                <w:szCs w:val="21"/>
                              </w:rPr>
                              <w:t>Jagiellonian University</w:t>
                            </w:r>
                            <w:r w:rsidRPr="00032900">
                              <w:rPr>
                                <w:sz w:val="22"/>
                                <w:szCs w:val="21"/>
                              </w:rPr>
                              <w:br/>
                              <w:t>Faculty of Physics, Astronomy and Applied Computer Science</w:t>
                            </w:r>
                            <w:r w:rsidRPr="00032900">
                              <w:rPr>
                                <w:sz w:val="22"/>
                                <w:szCs w:val="21"/>
                              </w:rPr>
                              <w:br/>
                              <w:t>ul. P</w:t>
                            </w:r>
                            <w:r>
                              <w:rPr>
                                <w:sz w:val="22"/>
                                <w:szCs w:val="21"/>
                              </w:rPr>
                              <w:t xml:space="preserve">rof. Stanisława Łojasiewicza 11, </w:t>
                            </w:r>
                            <w:r w:rsidRPr="00032900">
                              <w:rPr>
                                <w:sz w:val="22"/>
                                <w:szCs w:val="21"/>
                              </w:rPr>
                              <w:t>30</w:t>
                            </w:r>
                            <w:r w:rsidRPr="00032900">
                              <w:rPr>
                                <w:sz w:val="22"/>
                                <w:szCs w:val="21"/>
                              </w:rPr>
                              <w:noBreakHyphen/>
                              <w:t>348 Kraków</w:t>
                            </w:r>
                            <w:r w:rsidRPr="00032900">
                              <w:rPr>
                                <w:sz w:val="22"/>
                                <w:szCs w:val="21"/>
                              </w:rPr>
                              <w:br/>
                            </w:r>
                            <w:r w:rsidRPr="00032900">
                              <w:rPr>
                                <w:rStyle w:val="Uwydatnienie"/>
                                <w:sz w:val="22"/>
                                <w:szCs w:val="21"/>
                              </w:rPr>
                              <w:t>(Name and address of the Contracting Authority / data of the Jagiellonian University organizational unit)</w:t>
                            </w:r>
                          </w:p>
                          <w:p w14:paraId="48CA33D7" w14:textId="77777777" w:rsidR="00EE4068" w:rsidRPr="00032900" w:rsidRDefault="00EE4068" w:rsidP="00032900">
                            <w:pPr>
                              <w:pStyle w:val="NormalnyWeb"/>
                              <w:spacing w:line="300" w:lineRule="atLeast"/>
                              <w:jc w:val="center"/>
                              <w:rPr>
                                <w:sz w:val="22"/>
                                <w:szCs w:val="21"/>
                              </w:rPr>
                            </w:pPr>
                            <w:r w:rsidRPr="00032900">
                              <w:rPr>
                                <w:rStyle w:val="Pogrubienie"/>
                                <w:sz w:val="22"/>
                                <w:szCs w:val="21"/>
                              </w:rPr>
                              <w:t>IDWew:</w:t>
                            </w:r>
                            <w:r w:rsidRPr="00032900">
                              <w:rPr>
                                <w:sz w:val="22"/>
                                <w:szCs w:val="21"/>
                              </w:rPr>
                              <w:t xml:space="preserve"> 6750002236-17003</w:t>
                            </w:r>
                            <w:r w:rsidRPr="00032900">
                              <w:rPr>
                                <w:sz w:val="22"/>
                                <w:szCs w:val="21"/>
                              </w:rPr>
                              <w:br/>
                            </w:r>
                            <w:r w:rsidRPr="00032900">
                              <w:rPr>
                                <w:rStyle w:val="Uwydatnienie"/>
                                <w:sz w:val="22"/>
                                <w:szCs w:val="21"/>
                              </w:rPr>
                              <w:t>(internal identifier as a unique number assigned to the organizational unit)</w:t>
                            </w:r>
                          </w:p>
                          <w:p w14:paraId="31B15712" w14:textId="3378613D" w:rsidR="00EE4068" w:rsidRDefault="00EE40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3BB15E" id="_x0000_t202" coordsize="21600,21600" o:spt="202" path="m,l,21600r21600,l21600,xe">
                <v:stroke joinstyle="miter"/>
                <v:path gradientshapeok="t" o:connecttype="rect"/>
              </v:shapetype>
              <v:shape id="Pole tekstowe 2" o:spid="_x0000_s1026" type="#_x0000_t202" style="position:absolute;left:0;text-align:left;margin-left:207.25pt;margin-top:4.1pt;width:284.05pt;height:199.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" stroked="f">
                <v:textbox>
                  <w:txbxContent>
                    <w:p w14:paraId="2C3C1AFD" w14:textId="2C37238C" w:rsidR="00EE4068" w:rsidRPr="00032900" w:rsidRDefault="00EE4068" w:rsidP="00032900">
                      <w:pPr>
                        <w:pStyle w:val="NormalnyWeb"/>
                        <w:spacing w:line="300" w:lineRule="atLeast"/>
                        <w:jc w:val="center"/>
                        <w:rPr>
                          <w:sz w:val="22"/>
                          <w:szCs w:val="21"/>
                        </w:rPr>
                      </w:pPr>
                      <w:r w:rsidRPr="00032900">
                        <w:rPr>
                          <w:rStyle w:val="Pogrubienie"/>
                          <w:sz w:val="22"/>
                          <w:szCs w:val="21"/>
                        </w:rPr>
                        <w:t>The following should be indicated as the invoice recipient (in the “Other Entity” section):</w:t>
                      </w:r>
                    </w:p>
                    <w:p w14:paraId="053120F6" w14:textId="00779047" w:rsidR="00EE4068" w:rsidRPr="00032900" w:rsidRDefault="00EE4068" w:rsidP="00032900">
                      <w:pPr>
                        <w:pStyle w:val="NormalnyWeb"/>
                        <w:spacing w:line="300" w:lineRule="atLeast"/>
                        <w:jc w:val="center"/>
                        <w:rPr>
                          <w:sz w:val="22"/>
                          <w:szCs w:val="21"/>
                        </w:rPr>
                      </w:pPr>
                      <w:r w:rsidRPr="00032900">
                        <w:rPr>
                          <w:sz w:val="22"/>
                          <w:szCs w:val="21"/>
                        </w:rPr>
                        <w:t>Jagiellonian University</w:t>
                      </w:r>
                      <w:r w:rsidRPr="00032900">
                        <w:rPr>
                          <w:sz w:val="22"/>
                          <w:szCs w:val="21"/>
                        </w:rPr>
                        <w:br/>
                        <w:t>Faculty of Physics, Astronomy and Applied Computer Science</w:t>
                      </w:r>
                      <w:r w:rsidRPr="00032900">
                        <w:rPr>
                          <w:sz w:val="22"/>
                          <w:szCs w:val="21"/>
                        </w:rPr>
                        <w:br/>
                        <w:t>ul. P</w:t>
                      </w:r>
                      <w:r>
                        <w:rPr>
                          <w:sz w:val="22"/>
                          <w:szCs w:val="21"/>
                        </w:rPr>
                        <w:t xml:space="preserve">rof. Stanisława Łojasiewicza 11, </w:t>
                      </w:r>
                      <w:r w:rsidRPr="00032900">
                        <w:rPr>
                          <w:sz w:val="22"/>
                          <w:szCs w:val="21"/>
                        </w:rPr>
                        <w:t>30</w:t>
                      </w:r>
                      <w:r w:rsidRPr="00032900">
                        <w:rPr>
                          <w:sz w:val="22"/>
                          <w:szCs w:val="21"/>
                        </w:rPr>
                        <w:noBreakHyphen/>
                        <w:t>348 Kraków</w:t>
                      </w:r>
                      <w:r w:rsidRPr="00032900">
                        <w:rPr>
                          <w:sz w:val="22"/>
                          <w:szCs w:val="21"/>
                        </w:rPr>
                        <w:br/>
                      </w:r>
                      <w:r w:rsidRPr="00032900">
                        <w:rPr>
                          <w:rStyle w:val="Uwydatnienie"/>
                          <w:sz w:val="22"/>
                          <w:szCs w:val="21"/>
                        </w:rPr>
                        <w:t>(Name and address of the Contracting Authority / data of the Jagiellonian University organizational unit)</w:t>
                      </w:r>
                    </w:p>
                    <w:p w14:paraId="48CA33D7" w14:textId="77777777" w:rsidR="00EE4068" w:rsidRPr="00032900" w:rsidRDefault="00EE4068" w:rsidP="00032900">
                      <w:pPr>
                        <w:pStyle w:val="NormalnyWeb"/>
                        <w:spacing w:line="300" w:lineRule="atLeast"/>
                        <w:jc w:val="center"/>
                        <w:rPr>
                          <w:sz w:val="22"/>
                          <w:szCs w:val="21"/>
                        </w:rPr>
                      </w:pPr>
                      <w:r w:rsidRPr="00032900">
                        <w:rPr>
                          <w:rStyle w:val="Pogrubienie"/>
                          <w:sz w:val="22"/>
                          <w:szCs w:val="21"/>
                        </w:rPr>
                        <w:t>IDWew:</w:t>
                      </w:r>
                      <w:r w:rsidRPr="00032900">
                        <w:rPr>
                          <w:sz w:val="22"/>
                          <w:szCs w:val="21"/>
                        </w:rPr>
                        <w:t xml:space="preserve"> 6750002236-17003</w:t>
                      </w:r>
                      <w:r w:rsidRPr="00032900">
                        <w:rPr>
                          <w:sz w:val="22"/>
                          <w:szCs w:val="21"/>
                        </w:rPr>
                        <w:br/>
                      </w:r>
                      <w:r w:rsidRPr="00032900">
                        <w:rPr>
                          <w:rStyle w:val="Uwydatnienie"/>
                          <w:sz w:val="22"/>
                          <w:szCs w:val="21"/>
                        </w:rPr>
                        <w:t>(internal identifier as a unique number assigned to the organizational unit)</w:t>
                      </w:r>
                    </w:p>
                    <w:p w14:paraId="31B15712" w14:textId="3378613D" w:rsidR="00EE4068" w:rsidRDefault="00EE4068"/>
                  </w:txbxContent>
                </v:textbox>
              </v:shape>
            </w:pict>
          </mc:Fallback>
        </mc:AlternateContent>
      </w:r>
      <w:r w:rsidRPr="000C4CFD">
        <w:rPr>
          <w:b/>
          <w:noProof/>
          <w:sz w:val="22"/>
          <w:lang w:val="pl-PL"/>
        </w:rPr>
        <mc:AlternateContent>
          <mc:Choice Requires="wps">
            <w:drawing>
              <wp:anchor distT="45720" distB="45720" distL="114300" distR="114300" simplePos="0" relativeHeight="251663360" behindDoc="0" locked="0" layoutInCell="1" allowOverlap="1" wp14:anchorId="231C21D9" wp14:editId="228CF06F">
                <wp:simplePos x="0" y="0"/>
                <wp:positionH relativeFrom="column">
                  <wp:posOffset>-236855</wp:posOffset>
                </wp:positionH>
                <wp:positionV relativeFrom="paragraph">
                  <wp:posOffset>74930</wp:posOffset>
                </wp:positionV>
                <wp:extent cx="3006090" cy="2125980"/>
                <wp:effectExtent l="0" t="0" r="3810" b="762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6090" cy="2125980"/>
                        </a:xfrm>
                        <a:prstGeom prst="rect">
                          <a:avLst/>
                        </a:prstGeom>
                        <a:solidFill>
                          <a:srgbClr val="FFFFFF"/>
                        </a:solidFill>
                        <a:ln w="9525">
                          <a:noFill/>
                          <a:miter lim="800000"/>
                          <a:headEnd/>
                          <a:tailEnd/>
                        </a:ln>
                      </wps:spPr>
                      <wps:txbx>
                        <w:txbxContent>
                          <w:p w14:paraId="217952C6" w14:textId="2E283D2E" w:rsidR="00EE4068" w:rsidRPr="00032900" w:rsidRDefault="00EE4068" w:rsidP="00032900">
                            <w:pPr>
                              <w:pStyle w:val="NormalnyWeb"/>
                              <w:spacing w:line="300" w:lineRule="atLeast"/>
                              <w:jc w:val="center"/>
                              <w:rPr>
                                <w:sz w:val="22"/>
                                <w:szCs w:val="21"/>
                              </w:rPr>
                            </w:pPr>
                            <w:r w:rsidRPr="00032900">
                              <w:rPr>
                                <w:rStyle w:val="Pogrubienie"/>
                                <w:sz w:val="22"/>
                                <w:szCs w:val="21"/>
                              </w:rPr>
                              <w:t>The following should be indicated as the purchaser of the service:</w:t>
                            </w:r>
                          </w:p>
                          <w:p w14:paraId="46693B50" w14:textId="67EC2BF7" w:rsidR="00EE4068" w:rsidRPr="00032900" w:rsidRDefault="00EE4068" w:rsidP="00032900">
                            <w:pPr>
                              <w:pStyle w:val="NormalnyWeb"/>
                              <w:spacing w:line="300" w:lineRule="atLeast"/>
                              <w:jc w:val="center"/>
                              <w:rPr>
                                <w:sz w:val="22"/>
                                <w:szCs w:val="21"/>
                              </w:rPr>
                            </w:pPr>
                            <w:r w:rsidRPr="00032900">
                              <w:rPr>
                                <w:sz w:val="22"/>
                                <w:szCs w:val="21"/>
                              </w:rPr>
                              <w:t>Jagiell</w:t>
                            </w:r>
                            <w:r>
                              <w:rPr>
                                <w:sz w:val="22"/>
                                <w:szCs w:val="21"/>
                              </w:rPr>
                              <w:t>onian University</w:t>
                            </w:r>
                            <w:r>
                              <w:rPr>
                                <w:sz w:val="22"/>
                                <w:szCs w:val="21"/>
                              </w:rPr>
                              <w:br/>
                              <w:t xml:space="preserve">ul. Gołębia 24, </w:t>
                            </w:r>
                            <w:r w:rsidRPr="00032900">
                              <w:rPr>
                                <w:sz w:val="22"/>
                                <w:szCs w:val="21"/>
                              </w:rPr>
                              <w:t>31</w:t>
                            </w:r>
                            <w:r w:rsidRPr="00032900">
                              <w:rPr>
                                <w:sz w:val="22"/>
                                <w:szCs w:val="21"/>
                              </w:rPr>
                              <w:noBreakHyphen/>
                              <w:t>007 Kraków</w:t>
                            </w:r>
                            <w:r w:rsidRPr="00032900">
                              <w:rPr>
                                <w:sz w:val="22"/>
                                <w:szCs w:val="21"/>
                              </w:rPr>
                              <w:br/>
                              <w:t xml:space="preserve">Tax Identification Number (VAT ID): </w:t>
                            </w:r>
                            <w:r w:rsidRPr="00032900">
                              <w:rPr>
                                <w:rStyle w:val="Pogrubienie"/>
                                <w:sz w:val="22"/>
                                <w:szCs w:val="21"/>
                              </w:rPr>
                              <w:t>675</w:t>
                            </w:r>
                            <w:r w:rsidRPr="00032900">
                              <w:rPr>
                                <w:rStyle w:val="Pogrubienie"/>
                                <w:sz w:val="22"/>
                                <w:szCs w:val="21"/>
                              </w:rPr>
                              <w:noBreakHyphen/>
                              <w:t>000</w:t>
                            </w:r>
                            <w:r w:rsidRPr="00032900">
                              <w:rPr>
                                <w:rStyle w:val="Pogrubienie"/>
                                <w:sz w:val="22"/>
                                <w:szCs w:val="21"/>
                              </w:rPr>
                              <w:noBreakHyphen/>
                              <w:t>22</w:t>
                            </w:r>
                            <w:r w:rsidRPr="00032900">
                              <w:rPr>
                                <w:rStyle w:val="Pogrubienie"/>
                                <w:sz w:val="22"/>
                                <w:szCs w:val="21"/>
                              </w:rPr>
                              <w:noBreakHyphen/>
                              <w:t>36</w:t>
                            </w:r>
                            <w:r w:rsidRPr="00032900">
                              <w:rPr>
                                <w:sz w:val="22"/>
                                <w:szCs w:val="21"/>
                              </w:rPr>
                              <w:br/>
                              <w:t>e</w:t>
                            </w:r>
                            <w:r w:rsidRPr="00032900">
                              <w:rPr>
                                <w:sz w:val="22"/>
                                <w:szCs w:val="21"/>
                              </w:rPr>
                              <w:noBreakHyphen/>
                              <w:t xml:space="preserve">mail: </w:t>
                            </w:r>
                            <w:hyperlink r:id="rId24" w:history="1">
                              <w:r w:rsidRPr="00971F2A">
                                <w:rPr>
                                  <w:rStyle w:val="Hipercze"/>
                                  <w:sz w:val="22"/>
                                  <w:szCs w:val="21"/>
                                </w:rPr>
                                <w:t>szymon.godlewski@uj.edu.pl</w:t>
                              </w:r>
                            </w:hyperlink>
                            <w:r>
                              <w:rPr>
                                <w:rStyle w:val="Pogrubienie"/>
                                <w:sz w:val="22"/>
                                <w:szCs w:val="21"/>
                              </w:rPr>
                              <w:t xml:space="preserve"> </w:t>
                            </w:r>
                            <w:r w:rsidRPr="00032900">
                              <w:rPr>
                                <w:sz w:val="22"/>
                                <w:szCs w:val="21"/>
                              </w:rPr>
                              <w:br/>
                            </w:r>
                            <w:r w:rsidRPr="00032900">
                              <w:rPr>
                                <w:i/>
                                <w:sz w:val="22"/>
                                <w:szCs w:val="21"/>
                              </w:rPr>
                              <w:t>(e</w:t>
                            </w:r>
                            <w:r w:rsidRPr="00032900">
                              <w:rPr>
                                <w:i/>
                                <w:sz w:val="22"/>
                                <w:szCs w:val="21"/>
                              </w:rPr>
                              <w:noBreakHyphen/>
                              <w:t>mail address provided by the Contracting Authority, registered in the @uj.edu.pl domain)</w:t>
                            </w:r>
                          </w:p>
                          <w:p w14:paraId="3B8BEB93" w14:textId="6187B499" w:rsidR="00EE4068" w:rsidRDefault="00EE40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1C21D9" id="_x0000_s1027" type="#_x0000_t202" style="position:absolute;left:0;text-align:left;margin-left:-18.65pt;margin-top:5.9pt;width:236.7pt;height:167.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" stroked="f">
                <v:textbox>
                  <w:txbxContent>
                    <w:p w14:paraId="217952C6" w14:textId="2E283D2E" w:rsidR="00EE4068" w:rsidRPr="00032900" w:rsidRDefault="00EE4068" w:rsidP="00032900">
                      <w:pPr>
                        <w:pStyle w:val="NormalnyWeb"/>
                        <w:spacing w:line="300" w:lineRule="atLeast"/>
                        <w:jc w:val="center"/>
                        <w:rPr>
                          <w:sz w:val="22"/>
                          <w:szCs w:val="21"/>
                        </w:rPr>
                      </w:pPr>
                      <w:r w:rsidRPr="00032900">
                        <w:rPr>
                          <w:rStyle w:val="Pogrubienie"/>
                          <w:sz w:val="22"/>
                          <w:szCs w:val="21"/>
                        </w:rPr>
                        <w:t>The following should be indicated as the purchaser of the service:</w:t>
                      </w:r>
                    </w:p>
                    <w:p w14:paraId="46693B50" w14:textId="67EC2BF7" w:rsidR="00EE4068" w:rsidRPr="00032900" w:rsidRDefault="00EE4068" w:rsidP="00032900">
                      <w:pPr>
                        <w:pStyle w:val="NormalnyWeb"/>
                        <w:spacing w:line="300" w:lineRule="atLeast"/>
                        <w:jc w:val="center"/>
                        <w:rPr>
                          <w:sz w:val="22"/>
                          <w:szCs w:val="21"/>
                        </w:rPr>
                      </w:pPr>
                      <w:r w:rsidRPr="00032900">
                        <w:rPr>
                          <w:sz w:val="22"/>
                          <w:szCs w:val="21"/>
                        </w:rPr>
                        <w:t>Jagiell</w:t>
                      </w:r>
                      <w:r>
                        <w:rPr>
                          <w:sz w:val="22"/>
                          <w:szCs w:val="21"/>
                        </w:rPr>
                        <w:t>onian University</w:t>
                      </w:r>
                      <w:r>
                        <w:rPr>
                          <w:sz w:val="22"/>
                          <w:szCs w:val="21"/>
                        </w:rPr>
                        <w:br/>
                        <w:t xml:space="preserve">ul. Gołębia 24, </w:t>
                      </w:r>
                      <w:r w:rsidRPr="00032900">
                        <w:rPr>
                          <w:sz w:val="22"/>
                          <w:szCs w:val="21"/>
                        </w:rPr>
                        <w:t>31</w:t>
                      </w:r>
                      <w:r w:rsidRPr="00032900">
                        <w:rPr>
                          <w:sz w:val="22"/>
                          <w:szCs w:val="21"/>
                        </w:rPr>
                        <w:noBreakHyphen/>
                        <w:t>007 Kraków</w:t>
                      </w:r>
                      <w:r w:rsidRPr="00032900">
                        <w:rPr>
                          <w:sz w:val="22"/>
                          <w:szCs w:val="21"/>
                        </w:rPr>
                        <w:br/>
                        <w:t xml:space="preserve">Tax Identification Number (VAT ID): </w:t>
                      </w:r>
                      <w:r w:rsidRPr="00032900">
                        <w:rPr>
                          <w:rStyle w:val="Pogrubienie"/>
                          <w:sz w:val="22"/>
                          <w:szCs w:val="21"/>
                        </w:rPr>
                        <w:t>675</w:t>
                      </w:r>
                      <w:r w:rsidRPr="00032900">
                        <w:rPr>
                          <w:rStyle w:val="Pogrubienie"/>
                          <w:sz w:val="22"/>
                          <w:szCs w:val="21"/>
                        </w:rPr>
                        <w:noBreakHyphen/>
                        <w:t>000</w:t>
                      </w:r>
                      <w:r w:rsidRPr="00032900">
                        <w:rPr>
                          <w:rStyle w:val="Pogrubienie"/>
                          <w:sz w:val="22"/>
                          <w:szCs w:val="21"/>
                        </w:rPr>
                        <w:noBreakHyphen/>
                        <w:t>22</w:t>
                      </w:r>
                      <w:r w:rsidRPr="00032900">
                        <w:rPr>
                          <w:rStyle w:val="Pogrubienie"/>
                          <w:sz w:val="22"/>
                          <w:szCs w:val="21"/>
                        </w:rPr>
                        <w:noBreakHyphen/>
                        <w:t>36</w:t>
                      </w:r>
                      <w:r w:rsidRPr="00032900">
                        <w:rPr>
                          <w:sz w:val="22"/>
                          <w:szCs w:val="21"/>
                        </w:rPr>
                        <w:br/>
                        <w:t>e</w:t>
                      </w:r>
                      <w:r w:rsidRPr="00032900">
                        <w:rPr>
                          <w:sz w:val="22"/>
                          <w:szCs w:val="21"/>
                        </w:rPr>
                        <w:noBreakHyphen/>
                        <w:t xml:space="preserve">mail: </w:t>
                      </w:r>
                      <w:hyperlink r:id="rId25" w:history="1">
                        <w:r w:rsidRPr="00971F2A">
                          <w:rPr>
                            <w:rStyle w:val="Hipercze"/>
                            <w:sz w:val="22"/>
                            <w:szCs w:val="21"/>
                          </w:rPr>
                          <w:t>szymon.godlewski@uj.edu.pl</w:t>
                        </w:r>
                      </w:hyperlink>
                      <w:r>
                        <w:rPr>
                          <w:rStyle w:val="Pogrubienie"/>
                          <w:sz w:val="22"/>
                          <w:szCs w:val="21"/>
                        </w:rPr>
                        <w:t xml:space="preserve"> </w:t>
                      </w:r>
                      <w:r w:rsidRPr="00032900">
                        <w:rPr>
                          <w:sz w:val="22"/>
                          <w:szCs w:val="21"/>
                        </w:rPr>
                        <w:br/>
                      </w:r>
                      <w:r w:rsidRPr="00032900">
                        <w:rPr>
                          <w:i/>
                          <w:sz w:val="22"/>
                          <w:szCs w:val="21"/>
                        </w:rPr>
                        <w:t>(e</w:t>
                      </w:r>
                      <w:r w:rsidRPr="00032900">
                        <w:rPr>
                          <w:i/>
                          <w:sz w:val="22"/>
                          <w:szCs w:val="21"/>
                        </w:rPr>
                        <w:noBreakHyphen/>
                        <w:t>mail address provided by the Contracting Authority, registered in the @uj.edu.pl domain)</w:t>
                      </w:r>
                    </w:p>
                    <w:p w14:paraId="3B8BEB93" w14:textId="6187B499" w:rsidR="00EE4068" w:rsidRDefault="00EE4068"/>
                  </w:txbxContent>
                </v:textbox>
              </v:shape>
            </w:pict>
          </mc:Fallback>
        </mc:AlternateContent>
      </w:r>
    </w:p>
    <w:p w14:paraId="66FD6565" w14:textId="08E4B6E0" w:rsidR="00D0021C" w:rsidRPr="000C4CFD" w:rsidRDefault="00D0021C" w:rsidP="00D0021C">
      <w:pPr>
        <w:widowControl/>
        <w:suppressAutoHyphens w:val="0"/>
        <w:rPr>
          <w:sz w:val="22"/>
          <w:szCs w:val="22"/>
        </w:rPr>
      </w:pPr>
    </w:p>
    <w:p w14:paraId="035D8D9C" w14:textId="69779CC3" w:rsidR="00032900" w:rsidRPr="000C4CFD" w:rsidRDefault="00032900" w:rsidP="00032900">
      <w:pPr>
        <w:widowControl/>
        <w:tabs>
          <w:tab w:val="left" w:pos="1350"/>
          <w:tab w:val="left" w:pos="2268"/>
          <w:tab w:val="center" w:pos="4536"/>
        </w:tabs>
        <w:suppressAutoHyphens w:val="0"/>
        <w:jc w:val="left"/>
        <w:rPr>
          <w:b/>
          <w:sz w:val="22"/>
        </w:rPr>
      </w:pPr>
      <w:r w:rsidRPr="000C4CFD">
        <w:rPr>
          <w:b/>
          <w:sz w:val="22"/>
        </w:rPr>
        <w:tab/>
      </w:r>
      <w:r w:rsidRPr="000C4CFD">
        <w:rPr>
          <w:b/>
          <w:sz w:val="22"/>
        </w:rPr>
        <w:tab/>
      </w:r>
      <w:r w:rsidRPr="000C4CFD">
        <w:rPr>
          <w:b/>
          <w:sz w:val="22"/>
        </w:rPr>
        <w:tab/>
      </w:r>
      <w:r w:rsidRPr="000C4CFD">
        <w:rPr>
          <w:b/>
          <w:sz w:val="22"/>
        </w:rPr>
        <w:tab/>
      </w:r>
      <w:r w:rsidRPr="000C4CFD">
        <w:rPr>
          <w:b/>
          <w:sz w:val="22"/>
        </w:rPr>
        <w:tab/>
      </w:r>
    </w:p>
    <w:p w14:paraId="370E58D6" w14:textId="77777777" w:rsidR="00032900" w:rsidRPr="000C4CFD" w:rsidRDefault="00032900" w:rsidP="00D0021C">
      <w:pPr>
        <w:widowControl/>
        <w:suppressAutoHyphens w:val="0"/>
        <w:rPr>
          <w:b/>
          <w:sz w:val="22"/>
        </w:rPr>
      </w:pPr>
    </w:p>
    <w:p w14:paraId="3C72E84D" w14:textId="77777777" w:rsidR="00032900" w:rsidRPr="000C4CFD" w:rsidRDefault="00032900" w:rsidP="00D0021C">
      <w:pPr>
        <w:widowControl/>
        <w:suppressAutoHyphens w:val="0"/>
        <w:rPr>
          <w:b/>
          <w:sz w:val="22"/>
        </w:rPr>
      </w:pPr>
    </w:p>
    <w:p w14:paraId="1F46B4A8" w14:textId="77777777" w:rsidR="00032900" w:rsidRPr="000C4CFD" w:rsidRDefault="00032900" w:rsidP="00D0021C">
      <w:pPr>
        <w:widowControl/>
        <w:suppressAutoHyphens w:val="0"/>
        <w:rPr>
          <w:b/>
          <w:sz w:val="22"/>
        </w:rPr>
      </w:pPr>
    </w:p>
    <w:p w14:paraId="0A660EAB" w14:textId="77777777" w:rsidR="00032900" w:rsidRPr="000C4CFD" w:rsidRDefault="00032900" w:rsidP="00D0021C">
      <w:pPr>
        <w:widowControl/>
        <w:suppressAutoHyphens w:val="0"/>
        <w:rPr>
          <w:b/>
          <w:sz w:val="22"/>
        </w:rPr>
      </w:pPr>
    </w:p>
    <w:p w14:paraId="673FB1FC" w14:textId="77777777" w:rsidR="00032900" w:rsidRPr="000C4CFD" w:rsidRDefault="00032900" w:rsidP="00D0021C">
      <w:pPr>
        <w:widowControl/>
        <w:suppressAutoHyphens w:val="0"/>
        <w:rPr>
          <w:b/>
          <w:sz w:val="22"/>
        </w:rPr>
      </w:pPr>
    </w:p>
    <w:p w14:paraId="0711ABEC" w14:textId="77777777" w:rsidR="00032900" w:rsidRPr="000C4CFD" w:rsidRDefault="00032900" w:rsidP="00032900">
      <w:pPr>
        <w:widowControl/>
        <w:suppressAutoHyphens w:val="0"/>
        <w:rPr>
          <w:b/>
          <w:sz w:val="22"/>
        </w:rPr>
      </w:pPr>
      <w:r w:rsidRPr="000C4CFD">
        <w:rPr>
          <w:b/>
          <w:sz w:val="22"/>
        </w:rPr>
        <w:tab/>
      </w:r>
    </w:p>
    <w:p w14:paraId="119C01C4" w14:textId="0C0D10C2" w:rsidR="00032900" w:rsidRPr="000C4CFD" w:rsidRDefault="00032900" w:rsidP="00032900">
      <w:pPr>
        <w:widowControl/>
        <w:tabs>
          <w:tab w:val="left" w:pos="2826"/>
          <w:tab w:val="center" w:pos="4536"/>
        </w:tabs>
        <w:suppressAutoHyphens w:val="0"/>
        <w:jc w:val="left"/>
        <w:rPr>
          <w:b/>
          <w:sz w:val="22"/>
        </w:rPr>
      </w:pPr>
      <w:r w:rsidRPr="000C4CFD">
        <w:rPr>
          <w:b/>
          <w:sz w:val="22"/>
        </w:rPr>
        <w:tab/>
      </w:r>
    </w:p>
    <w:p w14:paraId="084D68ED" w14:textId="77777777" w:rsidR="00032900" w:rsidRPr="000C4CFD" w:rsidRDefault="00032900" w:rsidP="00D0021C">
      <w:pPr>
        <w:widowControl/>
        <w:suppressAutoHyphens w:val="0"/>
        <w:rPr>
          <w:b/>
          <w:sz w:val="22"/>
        </w:rPr>
      </w:pPr>
    </w:p>
    <w:p w14:paraId="3DD7C2BC" w14:textId="77777777" w:rsidR="00C67A2C" w:rsidRPr="000C4CFD" w:rsidRDefault="00C67A2C" w:rsidP="00C67A2C">
      <w:pPr>
        <w:widowControl/>
        <w:suppressAutoHyphens w:val="0"/>
        <w:jc w:val="both"/>
        <w:rPr>
          <w:sz w:val="22"/>
          <w:szCs w:val="21"/>
        </w:rPr>
      </w:pPr>
      <w:r w:rsidRPr="00C67A2C">
        <w:rPr>
          <w:sz w:val="22"/>
          <w:szCs w:val="21"/>
        </w:rPr>
        <w:lastRenderedPageBreak/>
        <w:t xml:space="preserve">Additionally, the </w:t>
      </w:r>
      <w:r w:rsidRPr="000C4CFD">
        <w:rPr>
          <w:b/>
          <w:bCs/>
          <w:sz w:val="22"/>
          <w:szCs w:val="21"/>
        </w:rPr>
        <w:t>contract number</w:t>
      </w:r>
      <w:r w:rsidRPr="00C67A2C">
        <w:rPr>
          <w:sz w:val="22"/>
          <w:szCs w:val="21"/>
        </w:rPr>
        <w:t xml:space="preserve"> must be indicated on the invoice.</w:t>
      </w:r>
    </w:p>
    <w:p w14:paraId="56304041" w14:textId="77777777" w:rsidR="00C67A2C" w:rsidRPr="00C67A2C" w:rsidRDefault="00C67A2C" w:rsidP="00C67A2C">
      <w:pPr>
        <w:widowControl/>
        <w:suppressAutoHyphens w:val="0"/>
        <w:jc w:val="both"/>
        <w:rPr>
          <w:sz w:val="22"/>
          <w:szCs w:val="21"/>
        </w:rPr>
      </w:pPr>
    </w:p>
    <w:p w14:paraId="7590AC21" w14:textId="77777777" w:rsidR="00C67A2C" w:rsidRPr="000C4CFD" w:rsidRDefault="00C67A2C" w:rsidP="00CC7AB0">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In the event of a </w:t>
      </w:r>
      <w:proofErr w:type="spellStart"/>
      <w:r w:rsidRPr="000C4CFD">
        <w:rPr>
          <w:sz w:val="22"/>
          <w:szCs w:val="21"/>
        </w:rPr>
        <w:t>KSeF</w:t>
      </w:r>
      <w:proofErr w:type="spellEnd"/>
      <w:r w:rsidRPr="000C4CFD">
        <w:rPr>
          <w:sz w:val="22"/>
          <w:szCs w:val="21"/>
        </w:rPr>
        <w:t xml:space="preserve"> outage, a visualization of the structured invoice together with the QR code and the </w:t>
      </w:r>
      <w:proofErr w:type="spellStart"/>
      <w:r w:rsidRPr="000C4CFD">
        <w:rPr>
          <w:sz w:val="22"/>
          <w:szCs w:val="21"/>
        </w:rPr>
        <w:t>KSeF</w:t>
      </w:r>
      <w:proofErr w:type="spellEnd"/>
      <w:r w:rsidRPr="000C4CFD">
        <w:rPr>
          <w:sz w:val="22"/>
          <w:szCs w:val="21"/>
        </w:rPr>
        <w:t xml:space="preserve"> identification number shall be sent to the e</w:t>
      </w:r>
      <w:r w:rsidRPr="000C4CFD">
        <w:rPr>
          <w:sz w:val="22"/>
          <w:szCs w:val="21"/>
        </w:rPr>
        <w:noBreakHyphen/>
        <w:t xml:space="preserve">mail address </w:t>
      </w:r>
      <w:r w:rsidRPr="000C4CFD">
        <w:rPr>
          <w:b/>
          <w:bCs/>
          <w:sz w:val="22"/>
          <w:szCs w:val="21"/>
        </w:rPr>
        <w:t>szymon.godlewski@uj.edu.pl</w:t>
      </w:r>
      <w:r w:rsidRPr="000C4CFD">
        <w:rPr>
          <w:sz w:val="22"/>
          <w:szCs w:val="21"/>
        </w:rPr>
        <w:t xml:space="preserve"> without delay, however no later than </w:t>
      </w:r>
      <w:r w:rsidRPr="000C4CFD">
        <w:rPr>
          <w:b/>
          <w:bCs/>
          <w:sz w:val="22"/>
          <w:szCs w:val="21"/>
        </w:rPr>
        <w:t>3 days</w:t>
      </w:r>
      <w:r w:rsidRPr="000C4CFD">
        <w:rPr>
          <w:sz w:val="22"/>
          <w:szCs w:val="21"/>
        </w:rPr>
        <w:t xml:space="preserve"> after the unavailability of </w:t>
      </w:r>
      <w:proofErr w:type="spellStart"/>
      <w:r w:rsidRPr="000C4CFD">
        <w:rPr>
          <w:sz w:val="22"/>
          <w:szCs w:val="21"/>
        </w:rPr>
        <w:t>KSeF</w:t>
      </w:r>
      <w:proofErr w:type="spellEnd"/>
      <w:r w:rsidRPr="000C4CFD">
        <w:rPr>
          <w:sz w:val="22"/>
          <w:szCs w:val="21"/>
        </w:rPr>
        <w:t xml:space="preserve"> has ceased or the failure has been resolved.</w:t>
      </w:r>
    </w:p>
    <w:p w14:paraId="23093839" w14:textId="4A285829" w:rsidR="00C67A2C" w:rsidRPr="000C4CFD" w:rsidRDefault="00C67A2C" w:rsidP="00CC7AB0">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 </w:t>
      </w:r>
      <w:proofErr w:type="gramStart"/>
      <w:r w:rsidRPr="000C4CFD">
        <w:rPr>
          <w:sz w:val="22"/>
          <w:szCs w:val="21"/>
        </w:rPr>
        <w:t>In the event that</w:t>
      </w:r>
      <w:proofErr w:type="gramEnd"/>
      <w:r w:rsidRPr="000C4CFD">
        <w:rPr>
          <w:sz w:val="22"/>
          <w:szCs w:val="21"/>
        </w:rPr>
        <w:t xml:space="preserve"> an invoice is issued outside the </w:t>
      </w:r>
      <w:proofErr w:type="spellStart"/>
      <w:r w:rsidRPr="000C4CFD">
        <w:rPr>
          <w:sz w:val="22"/>
          <w:szCs w:val="21"/>
        </w:rPr>
        <w:t>KSeF</w:t>
      </w:r>
      <w:proofErr w:type="spellEnd"/>
      <w:r w:rsidRPr="000C4CFD">
        <w:rPr>
          <w:sz w:val="22"/>
          <w:szCs w:val="21"/>
        </w:rPr>
        <w:t xml:space="preserve"> system:</w:t>
      </w:r>
    </w:p>
    <w:p w14:paraId="1B3B41E0" w14:textId="77777777" w:rsidR="00C67A2C" w:rsidRPr="000C4CFD" w:rsidRDefault="00C67A2C" w:rsidP="00CC7AB0">
      <w:pPr>
        <w:pStyle w:val="Akapitzlist"/>
        <w:widowControl/>
        <w:numPr>
          <w:ilvl w:val="0"/>
          <w:numId w:val="50"/>
        </w:numPr>
        <w:tabs>
          <w:tab w:val="num" w:pos="426"/>
        </w:tabs>
        <w:suppressAutoHyphens w:val="0"/>
        <w:jc w:val="both"/>
        <w:rPr>
          <w:sz w:val="22"/>
          <w:szCs w:val="21"/>
        </w:rPr>
      </w:pPr>
      <w:r w:rsidRPr="000C4CFD">
        <w:rPr>
          <w:sz w:val="22"/>
          <w:szCs w:val="21"/>
        </w:rPr>
        <w:t>the invoice should be issued as follows:</w:t>
      </w:r>
    </w:p>
    <w:p w14:paraId="1E135E19" w14:textId="43FC417C" w:rsidR="00C67A2C" w:rsidRPr="000C4CFD" w:rsidRDefault="00C67A2C" w:rsidP="00CC7AB0">
      <w:pPr>
        <w:pStyle w:val="Akapitzlist"/>
        <w:widowControl/>
        <w:tabs>
          <w:tab w:val="num" w:pos="426"/>
        </w:tabs>
        <w:suppressAutoHyphens w:val="0"/>
        <w:jc w:val="both"/>
        <w:rPr>
          <w:sz w:val="22"/>
          <w:szCs w:val="21"/>
        </w:rPr>
      </w:pPr>
      <w:r w:rsidRPr="000C4CFD">
        <w:rPr>
          <w:sz w:val="22"/>
          <w:szCs w:val="21"/>
        </w:rPr>
        <w:t xml:space="preserve">Jagiellonian University, </w:t>
      </w:r>
      <w:proofErr w:type="spellStart"/>
      <w:r w:rsidRPr="000C4CFD">
        <w:rPr>
          <w:sz w:val="22"/>
          <w:szCs w:val="21"/>
        </w:rPr>
        <w:t>ul</w:t>
      </w:r>
      <w:proofErr w:type="spellEnd"/>
      <w:r w:rsidRPr="000C4CFD">
        <w:rPr>
          <w:sz w:val="22"/>
          <w:szCs w:val="21"/>
        </w:rPr>
        <w:t xml:space="preserve">. </w:t>
      </w:r>
      <w:proofErr w:type="spellStart"/>
      <w:r w:rsidRPr="000C4CFD">
        <w:rPr>
          <w:sz w:val="22"/>
          <w:szCs w:val="21"/>
        </w:rPr>
        <w:t>Gołębia</w:t>
      </w:r>
      <w:proofErr w:type="spellEnd"/>
      <w:r w:rsidRPr="000C4CFD">
        <w:rPr>
          <w:sz w:val="22"/>
          <w:szCs w:val="21"/>
        </w:rPr>
        <w:t xml:space="preserve"> 24, 31</w:t>
      </w:r>
      <w:r w:rsidRPr="000C4CFD">
        <w:rPr>
          <w:sz w:val="22"/>
          <w:szCs w:val="21"/>
        </w:rPr>
        <w:noBreakHyphen/>
        <w:t>007 Kraków,</w:t>
      </w:r>
    </w:p>
    <w:p w14:paraId="4A0502D8" w14:textId="3BB6BAE0" w:rsidR="00C67A2C" w:rsidRPr="000C4CFD" w:rsidRDefault="00C67A2C" w:rsidP="00CC7AB0">
      <w:pPr>
        <w:pStyle w:val="Akapitzlist"/>
        <w:widowControl/>
        <w:tabs>
          <w:tab w:val="num" w:pos="426"/>
        </w:tabs>
        <w:suppressAutoHyphens w:val="0"/>
        <w:jc w:val="both"/>
        <w:rPr>
          <w:sz w:val="22"/>
          <w:szCs w:val="21"/>
        </w:rPr>
      </w:pPr>
      <w:r w:rsidRPr="000C4CFD">
        <w:rPr>
          <w:sz w:val="22"/>
          <w:szCs w:val="21"/>
        </w:rPr>
        <w:t>VAT: 675</w:t>
      </w:r>
      <w:r w:rsidRPr="000C4CFD">
        <w:rPr>
          <w:sz w:val="22"/>
          <w:szCs w:val="21"/>
        </w:rPr>
        <w:noBreakHyphen/>
        <w:t>000</w:t>
      </w:r>
      <w:r w:rsidRPr="000C4CFD">
        <w:rPr>
          <w:sz w:val="22"/>
          <w:szCs w:val="21"/>
        </w:rPr>
        <w:noBreakHyphen/>
        <w:t>22</w:t>
      </w:r>
      <w:r w:rsidRPr="000C4CFD">
        <w:rPr>
          <w:sz w:val="22"/>
          <w:szCs w:val="21"/>
        </w:rPr>
        <w:noBreakHyphen/>
        <w:t>36, REGON: 000001270</w:t>
      </w:r>
    </w:p>
    <w:p w14:paraId="33BE9908" w14:textId="3D4AE8CB" w:rsidR="00C67A2C" w:rsidRPr="000C4CFD" w:rsidRDefault="00C67A2C" w:rsidP="00CC7AB0">
      <w:pPr>
        <w:pStyle w:val="Akapitzlist"/>
        <w:widowControl/>
        <w:tabs>
          <w:tab w:val="num" w:pos="426"/>
        </w:tabs>
        <w:suppressAutoHyphens w:val="0"/>
        <w:jc w:val="both"/>
        <w:rPr>
          <w:sz w:val="22"/>
          <w:szCs w:val="21"/>
        </w:rPr>
      </w:pPr>
      <w:r w:rsidRPr="000C4CFD">
        <w:rPr>
          <w:sz w:val="22"/>
          <w:szCs w:val="21"/>
        </w:rPr>
        <w:t xml:space="preserve">and should include a note indicating for which organizational unit of the Contracting Authority the order has been </w:t>
      </w:r>
      <w:proofErr w:type="gramStart"/>
      <w:r w:rsidRPr="000C4CFD">
        <w:rPr>
          <w:sz w:val="22"/>
          <w:szCs w:val="21"/>
        </w:rPr>
        <w:t>performed;</w:t>
      </w:r>
      <w:proofErr w:type="gramEnd"/>
    </w:p>
    <w:p w14:paraId="2D136273" w14:textId="77777777" w:rsidR="00C67A2C" w:rsidRPr="000C4CFD" w:rsidRDefault="00C67A2C" w:rsidP="00CC7AB0">
      <w:pPr>
        <w:widowControl/>
        <w:numPr>
          <w:ilvl w:val="0"/>
          <w:numId w:val="50"/>
        </w:numPr>
        <w:tabs>
          <w:tab w:val="num" w:pos="426"/>
        </w:tabs>
        <w:suppressAutoHyphens w:val="0"/>
        <w:jc w:val="both"/>
        <w:rPr>
          <w:sz w:val="22"/>
          <w:szCs w:val="21"/>
        </w:rPr>
      </w:pPr>
      <w:r w:rsidRPr="00C67A2C">
        <w:rPr>
          <w:sz w:val="22"/>
          <w:szCs w:val="21"/>
        </w:rPr>
        <w:t xml:space="preserve">the remuneration shall be payable by bank transfer </w:t>
      </w:r>
      <w:proofErr w:type="gramStart"/>
      <w:r w:rsidRPr="00C67A2C">
        <w:rPr>
          <w:sz w:val="22"/>
          <w:szCs w:val="21"/>
        </w:rPr>
        <w:t>on the basis of</w:t>
      </w:r>
      <w:proofErr w:type="gramEnd"/>
      <w:r w:rsidRPr="00C67A2C">
        <w:rPr>
          <w:sz w:val="22"/>
          <w:szCs w:val="21"/>
        </w:rPr>
        <w:t xml:space="preserve"> a correctly issued VAT invoice within </w:t>
      </w:r>
      <w:r w:rsidRPr="000C4CFD">
        <w:rPr>
          <w:b/>
          <w:bCs/>
          <w:sz w:val="22"/>
          <w:szCs w:val="21"/>
        </w:rPr>
        <w:t>30 days</w:t>
      </w:r>
      <w:r w:rsidRPr="00C67A2C">
        <w:rPr>
          <w:sz w:val="22"/>
          <w:szCs w:val="21"/>
        </w:rPr>
        <w:t xml:space="preserve"> from the date of its delivery, after acceptance of the order and upon the occurrence of the conditions for issuing the invoice.</w:t>
      </w:r>
    </w:p>
    <w:p w14:paraId="4AA9DBDC" w14:textId="77777777" w:rsidR="00C67A2C" w:rsidRPr="000C4CFD" w:rsidRDefault="00C67A2C" w:rsidP="00CC7AB0">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The remuneration due to the Contractor shall be paid by bank transfer from the Contracting Authority’s bank account to the Contractor’s bank account indicated on the invoice.</w:t>
      </w:r>
    </w:p>
    <w:p w14:paraId="05BFC68F" w14:textId="77777777" w:rsidR="00C67A2C" w:rsidRPr="000C4CFD" w:rsidRDefault="00C67A2C" w:rsidP="00CC7AB0">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The place of payment shall be the bank of the Contracting Authority, and payment shall be deemed made </w:t>
      </w:r>
      <w:proofErr w:type="gramStart"/>
      <w:r w:rsidRPr="000C4CFD">
        <w:rPr>
          <w:sz w:val="22"/>
          <w:szCs w:val="21"/>
        </w:rPr>
        <w:t>at the moment</w:t>
      </w:r>
      <w:proofErr w:type="gramEnd"/>
      <w:r w:rsidRPr="000C4CFD">
        <w:rPr>
          <w:sz w:val="22"/>
          <w:szCs w:val="21"/>
        </w:rPr>
        <w:t xml:space="preserve"> the Contracting Authority issues the transfer order.</w:t>
      </w:r>
    </w:p>
    <w:p w14:paraId="1ABB1BAB" w14:textId="5AA43B21" w:rsidR="00C67A2C" w:rsidRPr="000C4CFD" w:rsidRDefault="00C67A2C" w:rsidP="00CC7AB0">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In the case of issuing structured electronic invoices within the meaning of Article 6(1) of the Act of 9 November 2018 on electronic invoicing in public procurement, concessions for construction works or services, and public</w:t>
      </w:r>
      <w:r w:rsidRPr="000C4CFD">
        <w:rPr>
          <w:sz w:val="22"/>
          <w:szCs w:val="21"/>
        </w:rPr>
        <w:noBreakHyphen/>
        <w:t>private partnerships (consolidated text: Journal of Laws 2020, item 1666, as amended), via the Electronic Invoicing Platform available at: https://efaktura.gov.pl/, the Contractor shall enter the following e</w:t>
      </w:r>
      <w:r w:rsidRPr="000C4CFD">
        <w:rPr>
          <w:sz w:val="22"/>
          <w:szCs w:val="21"/>
        </w:rPr>
        <w:noBreakHyphen/>
        <w:t xml:space="preserve">mail address in the “reference” field: </w:t>
      </w:r>
      <w:hyperlink r:id="rId26" w:history="1">
        <w:r w:rsidRPr="000C4CFD">
          <w:rPr>
            <w:rStyle w:val="Hipercze"/>
            <w:b/>
            <w:bCs/>
            <w:sz w:val="22"/>
            <w:szCs w:val="21"/>
          </w:rPr>
          <w:t>.....................@uj.edu.pl</w:t>
        </w:r>
      </w:hyperlink>
      <w:r w:rsidRPr="000C4CFD">
        <w:rPr>
          <w:sz w:val="22"/>
          <w:szCs w:val="21"/>
        </w:rPr>
        <w:t>.</w:t>
      </w:r>
    </w:p>
    <w:p w14:paraId="17333F16" w14:textId="77777777" w:rsidR="00C67A2C" w:rsidRPr="000C4CFD" w:rsidRDefault="00C67A2C" w:rsidP="00CC7AB0">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The Contractor shall be obliged to indicate on the invoice the bank account number disclosed in the list of entities registered as VAT taxpayers, not registered, deleted from and restored to the VAT register maintained by the Head of the National Revenue Administration (the so</w:t>
      </w:r>
      <w:r w:rsidRPr="000C4CFD">
        <w:rPr>
          <w:sz w:val="22"/>
          <w:szCs w:val="21"/>
        </w:rPr>
        <w:noBreakHyphen/>
        <w:t>called “White List” – Article 96b(1) of the Act of 11 March 2004 on Goods and Services Tax – consolidated text: Journal of Laws of 2025, item 775, as amended).</w:t>
      </w:r>
    </w:p>
    <w:p w14:paraId="1AF8EDDD" w14:textId="77777777" w:rsidR="00C67A2C" w:rsidRPr="000C4CFD" w:rsidRDefault="00C67A2C" w:rsidP="00CC7AB0">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If the Contractor’s settlement bank account is not disclosed on the “White List,” the Contracting Authority shall be entitled to pay the remuneration to the account indicated on the Contractor’s invoice using the split payment mechanism, or to notify the competent head of the tax office when making the first payment of the remuneration by bank transfer to the account indicated on such invoice.</w:t>
      </w:r>
    </w:p>
    <w:p w14:paraId="13A0BD62" w14:textId="77777777" w:rsidR="00C67A2C" w:rsidRPr="000C4CFD" w:rsidRDefault="00C67A2C" w:rsidP="00CC7AB0">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Where the Contractor is registered as an active VAT taxpayer, the Contracting Authority may make payment of the remuneration using the split payment mechanism, in the manner specified in Article 108</w:t>
      </w:r>
      <w:proofErr w:type="gramStart"/>
      <w:r w:rsidRPr="000C4CFD">
        <w:rPr>
          <w:sz w:val="22"/>
          <w:szCs w:val="21"/>
        </w:rPr>
        <w:t>a(</w:t>
      </w:r>
      <w:proofErr w:type="gramEnd"/>
      <w:r w:rsidRPr="000C4CFD">
        <w:rPr>
          <w:sz w:val="22"/>
          <w:szCs w:val="21"/>
        </w:rPr>
        <w:t>2) of the Act of 11 March 2004 on Goods and Services Tax (consolidated text: Journal of Laws of 2025, item 775, as amended). The provision of the first sentence shall not apply where the subject of the Agreement constitutes a VAT</w:t>
      </w:r>
      <w:r w:rsidRPr="000C4CFD">
        <w:rPr>
          <w:sz w:val="22"/>
          <w:szCs w:val="21"/>
        </w:rPr>
        <w:noBreakHyphen/>
        <w:t>exempt transaction or is subject to the 0% VAT rate.</w:t>
      </w:r>
    </w:p>
    <w:p w14:paraId="4149EA4B" w14:textId="188E1585" w:rsidR="00C67A2C" w:rsidRPr="00CC7AB0" w:rsidRDefault="00C67A2C" w:rsidP="00CC7AB0">
      <w:pPr>
        <w:pStyle w:val="Akapitzlist"/>
        <w:widowControl/>
        <w:numPr>
          <w:ilvl w:val="0"/>
          <w:numId w:val="49"/>
        </w:numPr>
        <w:tabs>
          <w:tab w:val="clear" w:pos="720"/>
          <w:tab w:val="num" w:pos="426"/>
        </w:tabs>
        <w:suppressAutoHyphens w:val="0"/>
        <w:ind w:left="426" w:hanging="426"/>
        <w:jc w:val="both"/>
        <w:rPr>
          <w:sz w:val="22"/>
          <w:szCs w:val="21"/>
        </w:rPr>
      </w:pPr>
      <w:r w:rsidRPr="000C4CFD">
        <w:rPr>
          <w:sz w:val="22"/>
          <w:szCs w:val="21"/>
        </w:rPr>
        <w:t xml:space="preserve">The Contractor confirms that the settlement bank account disclosed on the invoice is used exclusively for the purposes of settlements related to the Contractor’s business activity and that a </w:t>
      </w:r>
      <w:r w:rsidRPr="00CC7AB0">
        <w:rPr>
          <w:sz w:val="22"/>
          <w:szCs w:val="21"/>
        </w:rPr>
        <w:t>VAT account is maintained for this account.</w:t>
      </w:r>
    </w:p>
    <w:p w14:paraId="6C36C95E" w14:textId="77777777" w:rsidR="00C67A2C" w:rsidRPr="00CC7AB0" w:rsidRDefault="00C67A2C" w:rsidP="00D0021C">
      <w:pPr>
        <w:widowControl/>
        <w:suppressAutoHyphens w:val="0"/>
        <w:rPr>
          <w:b/>
          <w:sz w:val="22"/>
        </w:rPr>
      </w:pPr>
    </w:p>
    <w:p w14:paraId="2227CC07" w14:textId="77777777" w:rsidR="00D0021C" w:rsidRPr="00CC7AB0" w:rsidRDefault="00D0021C" w:rsidP="00D0021C">
      <w:pPr>
        <w:widowControl/>
        <w:suppressAutoHyphens w:val="0"/>
        <w:rPr>
          <w:b/>
          <w:bCs/>
          <w:sz w:val="22"/>
          <w:szCs w:val="22"/>
        </w:rPr>
      </w:pPr>
      <w:r w:rsidRPr="00CC7AB0">
        <w:rPr>
          <w:b/>
          <w:sz w:val="22"/>
        </w:rPr>
        <w:t>§ 4</w:t>
      </w:r>
    </w:p>
    <w:p w14:paraId="10C0639E" w14:textId="77777777" w:rsidR="00EE4068" w:rsidRPr="00CC7AB0" w:rsidRDefault="00EE4068" w:rsidP="00CC7AB0">
      <w:pPr>
        <w:pStyle w:val="Akapitzlist"/>
        <w:widowControl/>
        <w:numPr>
          <w:ilvl w:val="1"/>
          <w:numId w:val="49"/>
        </w:numPr>
        <w:tabs>
          <w:tab w:val="clear" w:pos="360"/>
          <w:tab w:val="num" w:pos="426"/>
        </w:tabs>
        <w:suppressAutoHyphens w:val="0"/>
        <w:jc w:val="both"/>
        <w:rPr>
          <w:sz w:val="22"/>
          <w:szCs w:val="21"/>
        </w:rPr>
      </w:pPr>
      <w:r w:rsidRPr="00CC7AB0">
        <w:rPr>
          <w:sz w:val="22"/>
          <w:szCs w:val="21"/>
        </w:rPr>
        <w:t>The person authorized to contact matters related to the performance of the Agreement on behalf of the Contractor is ……………………, e-mail: ……………………, mobile phone: ……………………</w:t>
      </w:r>
      <w:proofErr w:type="gramStart"/>
      <w:r w:rsidRPr="00CC7AB0">
        <w:rPr>
          <w:sz w:val="22"/>
          <w:szCs w:val="21"/>
        </w:rPr>
        <w:t>. .</w:t>
      </w:r>
      <w:proofErr w:type="gramEnd"/>
    </w:p>
    <w:p w14:paraId="07F51EA1" w14:textId="77777777" w:rsidR="00EE4068" w:rsidRPr="00CC7AB0" w:rsidRDefault="00EE4068" w:rsidP="00CC7AB0">
      <w:pPr>
        <w:pStyle w:val="Akapitzlist"/>
        <w:widowControl/>
        <w:numPr>
          <w:ilvl w:val="1"/>
          <w:numId w:val="49"/>
        </w:numPr>
        <w:suppressAutoHyphens w:val="0"/>
        <w:jc w:val="both"/>
        <w:rPr>
          <w:sz w:val="22"/>
          <w:szCs w:val="21"/>
        </w:rPr>
      </w:pPr>
      <w:r w:rsidRPr="00CC7AB0">
        <w:rPr>
          <w:sz w:val="22"/>
          <w:szCs w:val="21"/>
        </w:rPr>
        <w:t>The person authorized to contact matters on behalf of the Contracting Authority shall be: ……………………,</w:t>
      </w:r>
      <w:r w:rsidRPr="00CC7AB0">
        <w:rPr>
          <w:sz w:val="22"/>
          <w:szCs w:val="21"/>
        </w:rPr>
        <w:br/>
        <w:t>e-mail: ……………………, mobile phone: ………………………………</w:t>
      </w:r>
      <w:proofErr w:type="gramStart"/>
      <w:r w:rsidRPr="00CC7AB0">
        <w:rPr>
          <w:sz w:val="22"/>
          <w:szCs w:val="21"/>
        </w:rPr>
        <w:t>. .</w:t>
      </w:r>
      <w:proofErr w:type="gramEnd"/>
    </w:p>
    <w:p w14:paraId="674FFDEA" w14:textId="61A4B551" w:rsidR="00EE4068" w:rsidRPr="00CC7AB0" w:rsidRDefault="00EE4068" w:rsidP="00CC7AB0">
      <w:pPr>
        <w:pStyle w:val="Akapitzlist"/>
        <w:widowControl/>
        <w:numPr>
          <w:ilvl w:val="1"/>
          <w:numId w:val="49"/>
        </w:numPr>
        <w:suppressAutoHyphens w:val="0"/>
        <w:jc w:val="both"/>
        <w:rPr>
          <w:sz w:val="22"/>
          <w:szCs w:val="21"/>
        </w:rPr>
      </w:pPr>
      <w:r w:rsidRPr="00CC7AB0">
        <w:rPr>
          <w:sz w:val="22"/>
          <w:szCs w:val="21"/>
        </w:rPr>
        <w:t xml:space="preserve">The Parties authorize the persons indicated above to make, on their behalf, ongoing arrangements within the scope of the Agreement that do not constitute an amendment thereto, as well as to carry out acceptances, including signing acceptance protocols. The acceptance protocol may also be </w:t>
      </w:r>
      <w:r w:rsidRPr="00CC7AB0">
        <w:rPr>
          <w:sz w:val="22"/>
          <w:szCs w:val="21"/>
        </w:rPr>
        <w:lastRenderedPageBreak/>
        <w:t>signed on behalf of the Contracting Authority by another person designated by the Contracting Authority.</w:t>
      </w:r>
    </w:p>
    <w:p w14:paraId="63940D2F" w14:textId="77777777" w:rsidR="00D0021C" w:rsidRPr="00CC7AB0" w:rsidRDefault="00D0021C" w:rsidP="00D0021C">
      <w:pPr>
        <w:widowControl/>
        <w:tabs>
          <w:tab w:val="left" w:pos="567"/>
          <w:tab w:val="left" w:pos="900"/>
        </w:tabs>
        <w:suppressAutoHyphens w:val="0"/>
        <w:contextualSpacing/>
        <w:jc w:val="both"/>
        <w:rPr>
          <w:sz w:val="22"/>
          <w:szCs w:val="22"/>
          <w:lang w:eastAsia="en-US"/>
        </w:rPr>
      </w:pPr>
    </w:p>
    <w:p w14:paraId="1DFAE5FE" w14:textId="77777777" w:rsidR="00CC7AB0" w:rsidRPr="00CC7AB0" w:rsidRDefault="00CC7AB0" w:rsidP="00CC7AB0">
      <w:pPr>
        <w:pStyle w:val="paragraph"/>
        <w:spacing w:beforeAutospacing="0" w:afterAutospacing="0"/>
        <w:jc w:val="center"/>
        <w:textAlignment w:val="baseline"/>
        <w:rPr>
          <w:b/>
          <w:bCs/>
        </w:rPr>
      </w:pPr>
      <w:bookmarkStart w:id="1" w:name="_Hlk36419309"/>
      <w:r w:rsidRPr="00CC7AB0">
        <w:rPr>
          <w:b/>
          <w:bCs/>
        </w:rPr>
        <w:t xml:space="preserve">§ </w:t>
      </w:r>
      <w:bookmarkEnd w:id="1"/>
      <w:r w:rsidRPr="00CC7AB0">
        <w:rPr>
          <w:b/>
          <w:bCs/>
        </w:rPr>
        <w:t>5</w:t>
      </w:r>
    </w:p>
    <w:p w14:paraId="57D3CC2A"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The Contractor undertakes to perform the subject of the Agreement free from defects (faults) and shall be obliged to verify the conformity of the markings placed on the subject of the Agreement with the data contained in the warranty document (the guarantor’s statement) referred to in section 2 of this paragraph of the Agreement, as well as the condition of seals and other protections placed on it, provided that such protections have been applied.</w:t>
      </w:r>
    </w:p>
    <w:p w14:paraId="740ADAE0"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Upon delivery of the entire subject of this Agreement, the Contractor shall provide the Contracting Authority with a warranty document (the guarantor’s statement), the content of which shall include at least the following information: the name and address of the guarantor or its representative in the Republic of Poland, the duration and territorial scope of the warranty protection, the rights vested in the Contracting Authority in the event a physical defect is identified, as well as a statement that the warranty does not exclude, limit, or suspend the rights of the Contracting Authority arising from the provisions on statutory warranty for defects of the subject of the Agreement.</w:t>
      </w:r>
    </w:p>
    <w:p w14:paraId="436D2687"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The Contractor grants a warranty for the subject of the order for a period of …… months, calculated from the date of performance of the Agreement, i.e. from the date of acceptance of the subject of the Agreement, confirmed by an appropriate acceptance protocol without reservations, taking into account the provisions regarding warranty conditions resulting from the Invitation.</w:t>
      </w:r>
      <w:r w:rsidRPr="00CC7AB0">
        <w:br/>
        <w:t>Under the warranty, the Contractor shall be obliged, inter alia, to provide free of charge (included in the offer price) ongoing maintenance, servicing, and technical inspections as required by the warranty conditions, as well as repairs of the subject of the Agreement during the warranty period, and technical support. The Contractor grants a warranty on all devices, components, subassemblies, and other elements forming part of the subject of the Agreement or services acquired by the Contractor from third parties. The warranty shall cover faults, material and construction defects, as well as failure of the delivered devices to perform their declared functional purposes as stated by the Contractor. All costs related to the performance of the warranty shall be borne by the Contractor.</w:t>
      </w:r>
    </w:p>
    <w:p w14:paraId="33B6FDE3"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Warranty services shall be provided by the manufacturer or an authorized service provider or persons, at the Contractor’s expense, at the premises of the Contracting Authority, and if this is technically impossible, all organizational activities and costs related to providing the warranty service outside the premises of the Contracting Authority shall be borne by the Contractor.</w:t>
      </w:r>
    </w:p>
    <w:p w14:paraId="70C8201A" w14:textId="536098A5"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In the event defects are identified in the performed subject of the Agreement, the Contractor undertakes to replace it free of charge within a period agreed by the Parties, not exceeding 21 business days, provided that the service response must take place within 48 hours from the moment of notification by telephone, fax, or email, and all organizational activities and costs related to providing the warranty service outside the place of performance of the Agreement sh</w:t>
      </w:r>
      <w:r>
        <w:t xml:space="preserve">all be borne by the Contractor. </w:t>
      </w:r>
      <w:r w:rsidRPr="00CC7AB0">
        <w:t>If it is necessary to procure specialized spare parts, this period may not exceed 21 days, unless the Parties, based on an appropriate protocol of necessity, jointly decide to extend the repair period.</w:t>
      </w:r>
    </w:p>
    <w:p w14:paraId="52534689"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The Contractor guarantees the highest quality of the delivered subject of the Agreement in accordance with the technical specification. Liability under the warranty shall cover both defects resulting from causes inherent in the subject of the Agreement at the time of its acceptance by the Contracting Authority, as well as any other physical defects arising from causes for which the Contractor is responsible, provided that such defects are revealed during the warranty period.</w:t>
      </w:r>
    </w:p>
    <w:p w14:paraId="09AE6D91"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The warranty period shall commence on the day following the acceptance of the subject of the Agreement. In the event of replacement of a defective subject of the Agreement (its element or module) with a new one or the removal of a material defect (fault), the warranty period shall recommence from the moment the repaired items (as applicable: the subject of the Agreement, its element, or module) are re-delivered to the Contracting Authority.</w:t>
      </w:r>
    </w:p>
    <w:p w14:paraId="78C5AB85"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The warranty period shall be automatically extended by the duration of the repair, i.e. the time calculated from the notification until the removal of the failure or defect as specified in section 5 of this paragraph of the Agreement.</w:t>
      </w:r>
    </w:p>
    <w:p w14:paraId="0C6C1CBF"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lastRenderedPageBreak/>
        <w:t>The Contracting Authority may exercise its rights under the statutory warranty for physical defects independently of the rights arising from the warranty. The rights under the statutory warranty for physical defects shall expire after 24 months from the date of delivery of the entire subject of the Agreement to the Contracting Authority, confirmed by a signed acceptance protocol without reservations. However, if the Contracting Authority exercises its rights under the warranty, the limitation period for exercising rights under the statutory warranty shall be suspended from the date of notification of the Contractor of the defect (fault). This period shall continue from the date the Contractor refuses to perform its obligations arising from the warranty or from the ineffective expiry of the time limit set for the removal of the defect (fault) of the subject of the Agreement.</w:t>
      </w:r>
    </w:p>
    <w:p w14:paraId="59907D13"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Within the exercise of its rights under the statutory warranty for physical defects, in particular in the event of defective installation of the subject of this Agreement (§ 1 section 1) by the Contractor, the Contracting Authority shall demand its dismantling and reinstallation after replacement with one free from defects or after removal of the defect. In the event the Contractor fails to perform this obligation, the provisions of section 1 of this paragraph of the Agreement shall apply accordingly.</w:t>
      </w:r>
    </w:p>
    <w:p w14:paraId="234759A2" w14:textId="77777777"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In the event the Contractor fails to comply with the provisions concerning liability under the warranty or does not adhere to the above principles, the Contracting Authority shall be entitled to remove the defects (faults) by way of repair at the risk and expense of the Contractor, while retaining other rights vested in it under the Agreement. In such cases, the Contracting Authority has the right to engage another entity to remove the defects (faults), and the Contractor shall be obliged to cover the related costs within 14 days from the date of receipt of a demand together with proof of payment.</w:t>
      </w:r>
    </w:p>
    <w:p w14:paraId="6FA68188" w14:textId="034655A0" w:rsidR="00CC7AB0" w:rsidRPr="00CC7AB0" w:rsidRDefault="00CC7AB0" w:rsidP="00CC7AB0">
      <w:pPr>
        <w:pStyle w:val="paragraph"/>
        <w:numPr>
          <w:ilvl w:val="2"/>
          <w:numId w:val="49"/>
        </w:numPr>
        <w:tabs>
          <w:tab w:val="clear" w:pos="2160"/>
          <w:tab w:val="num" w:pos="426"/>
        </w:tabs>
        <w:spacing w:beforeAutospacing="0" w:afterAutospacing="0"/>
        <w:ind w:left="426" w:hanging="426"/>
        <w:jc w:val="both"/>
        <w:textAlignment w:val="baseline"/>
        <w:rPr>
          <w:b/>
          <w:bCs/>
        </w:rPr>
      </w:pPr>
      <w:r w:rsidRPr="00CC7AB0">
        <w:t>The Contracting Authority undertakes to comply with the basic operating conditions specified by the manufacturer in the guarantor’s statement contained in the warranty documents or operating manuals provided by the Contractor, insofar as they are not contrary to the provisions of this paragraph of the Agreement.</w:t>
      </w:r>
    </w:p>
    <w:p w14:paraId="7FBB53EE" w14:textId="77777777" w:rsidR="00D0021C" w:rsidRPr="000C4CFD" w:rsidRDefault="00D0021C" w:rsidP="00D0021C">
      <w:pPr>
        <w:widowControl/>
        <w:suppressAutoHyphens w:val="0"/>
        <w:ind w:left="426"/>
        <w:jc w:val="both"/>
        <w:rPr>
          <w:bCs/>
          <w:i/>
          <w:iCs/>
          <w:sz w:val="22"/>
          <w:szCs w:val="22"/>
          <w:lang w:eastAsia="en-US"/>
        </w:rPr>
      </w:pPr>
    </w:p>
    <w:p w14:paraId="1C1C42AD" w14:textId="77777777" w:rsidR="00CC7AB0" w:rsidRPr="005C0B34" w:rsidRDefault="00CC7AB0" w:rsidP="00CC7AB0">
      <w:pPr>
        <w:widowControl/>
        <w:suppressAutoHyphens w:val="0"/>
        <w:ind w:left="540" w:hanging="540"/>
        <w:rPr>
          <w:b/>
          <w:bCs/>
          <w:sz w:val="22"/>
          <w:szCs w:val="22"/>
        </w:rPr>
      </w:pPr>
      <w:r w:rsidRPr="005C0B34">
        <w:rPr>
          <w:b/>
          <w:bCs/>
          <w:sz w:val="22"/>
          <w:szCs w:val="22"/>
        </w:rPr>
        <w:t>§ 6</w:t>
      </w:r>
    </w:p>
    <w:p w14:paraId="3669FB4B" w14:textId="77777777" w:rsidR="00CC7AB0" w:rsidRPr="00C645DD" w:rsidRDefault="00CC7AB0" w:rsidP="00CC7AB0">
      <w:pPr>
        <w:widowControl/>
        <w:numPr>
          <w:ilvl w:val="0"/>
          <w:numId w:val="34"/>
        </w:numPr>
        <w:tabs>
          <w:tab w:val="num" w:pos="900"/>
        </w:tabs>
        <w:suppressAutoHyphens w:val="0"/>
        <w:ind w:left="426" w:hanging="426"/>
        <w:jc w:val="both"/>
        <w:rPr>
          <w:color w:val="000000"/>
          <w:sz w:val="22"/>
          <w:szCs w:val="22"/>
        </w:rPr>
      </w:pPr>
      <w:r w:rsidRPr="00C645DD">
        <w:rPr>
          <w:sz w:val="22"/>
        </w:rPr>
        <w:t xml:space="preserve">In addition to the cases set out in the Civil Code the Parties shall have the right to withdraw from this Contract </w:t>
      </w:r>
      <w:r w:rsidRPr="00C645DD">
        <w:rPr>
          <w:color w:val="000000"/>
          <w:sz w:val="22"/>
        </w:rPr>
        <w:t>in the circumstances set out in item 2.</w:t>
      </w:r>
    </w:p>
    <w:p w14:paraId="1ADA3A2D" w14:textId="77777777" w:rsidR="00CC7AB0" w:rsidRPr="00C645DD" w:rsidRDefault="00CC7AB0" w:rsidP="00CC7AB0">
      <w:pPr>
        <w:widowControl/>
        <w:numPr>
          <w:ilvl w:val="0"/>
          <w:numId w:val="34"/>
        </w:numPr>
        <w:tabs>
          <w:tab w:val="num" w:pos="900"/>
        </w:tabs>
        <w:suppressAutoHyphens w:val="0"/>
        <w:ind w:left="426" w:hanging="426"/>
        <w:jc w:val="both"/>
        <w:rPr>
          <w:color w:val="000000"/>
          <w:sz w:val="22"/>
          <w:szCs w:val="22"/>
        </w:rPr>
      </w:pPr>
      <w:r w:rsidRPr="00C645DD">
        <w:rPr>
          <w:color w:val="000000"/>
          <w:sz w:val="22"/>
        </w:rPr>
        <w:t>The Contracting Authority may withdraw from the Contract within 30 days of becoming aware of the occurrence of one of the following circumstances, i.e. if:</w:t>
      </w:r>
    </w:p>
    <w:p w14:paraId="257EFE51" w14:textId="77777777" w:rsidR="00CC7AB0" w:rsidRPr="00CC7AB0" w:rsidRDefault="00CC7AB0" w:rsidP="002B3FC7">
      <w:pPr>
        <w:pStyle w:val="Akapitzlist"/>
        <w:widowControl/>
        <w:numPr>
          <w:ilvl w:val="1"/>
          <w:numId w:val="34"/>
        </w:numPr>
        <w:tabs>
          <w:tab w:val="left" w:pos="993"/>
        </w:tabs>
        <w:suppressAutoHyphens w:val="0"/>
        <w:ind w:left="993" w:hanging="567"/>
        <w:jc w:val="both"/>
        <w:rPr>
          <w:color w:val="000000"/>
          <w:sz w:val="22"/>
          <w:szCs w:val="22"/>
        </w:rPr>
      </w:pPr>
      <w:r w:rsidRPr="00CC7AB0">
        <w:rPr>
          <w:sz w:val="22"/>
        </w:rPr>
        <w:t xml:space="preserve">the Contractor, </w:t>
      </w:r>
      <w:proofErr w:type="gramStart"/>
      <w:r w:rsidRPr="00CC7AB0">
        <w:rPr>
          <w:sz w:val="22"/>
        </w:rPr>
        <w:t>as a result of</w:t>
      </w:r>
      <w:proofErr w:type="gramEnd"/>
      <w:r w:rsidRPr="00CC7AB0">
        <w:rPr>
          <w:sz w:val="22"/>
        </w:rPr>
        <w:t xml:space="preserve"> its insolvency, has failed to fulfil its monetary obligations for a period of at least three months,</w:t>
      </w:r>
    </w:p>
    <w:p w14:paraId="1161AA49" w14:textId="77777777" w:rsidR="00CC7AB0" w:rsidRPr="00CC7AB0" w:rsidRDefault="00CC7AB0" w:rsidP="002B3FC7">
      <w:pPr>
        <w:pStyle w:val="Akapitzlist"/>
        <w:widowControl/>
        <w:numPr>
          <w:ilvl w:val="1"/>
          <w:numId w:val="34"/>
        </w:numPr>
        <w:tabs>
          <w:tab w:val="left" w:pos="993"/>
        </w:tabs>
        <w:suppressAutoHyphens w:val="0"/>
        <w:ind w:left="993" w:hanging="567"/>
        <w:jc w:val="both"/>
        <w:rPr>
          <w:color w:val="000000"/>
          <w:sz w:val="22"/>
          <w:szCs w:val="22"/>
        </w:rPr>
      </w:pPr>
      <w:r w:rsidRPr="00CC7AB0">
        <w:rPr>
          <w:color w:val="000000"/>
          <w:sz w:val="22"/>
        </w:rPr>
        <w:t>in case of commenced liquidation of the Contractor or dissolution of the Contractor without going into liquidation, or termination of the economic activity of the Contractor, or deletion of the Contractor from CEIDG as an entrepreneur,</w:t>
      </w:r>
    </w:p>
    <w:p w14:paraId="4404E287" w14:textId="77777777" w:rsidR="00CC7AB0" w:rsidRPr="00CC7AB0" w:rsidRDefault="00CC7AB0" w:rsidP="002B3FC7">
      <w:pPr>
        <w:pStyle w:val="Akapitzlist"/>
        <w:widowControl/>
        <w:numPr>
          <w:ilvl w:val="1"/>
          <w:numId w:val="34"/>
        </w:numPr>
        <w:tabs>
          <w:tab w:val="left" w:pos="993"/>
        </w:tabs>
        <w:suppressAutoHyphens w:val="0"/>
        <w:ind w:left="993" w:hanging="567"/>
        <w:jc w:val="both"/>
        <w:rPr>
          <w:color w:val="000000"/>
          <w:sz w:val="22"/>
          <w:szCs w:val="22"/>
        </w:rPr>
      </w:pPr>
      <w:r w:rsidRPr="00CC7AB0">
        <w:rPr>
          <w:color w:val="000000"/>
          <w:sz w:val="22"/>
        </w:rPr>
        <w:t>an order has been issued for the seizure of the Contractor's assets to the extent that performance of the Contract is prevented,</w:t>
      </w:r>
    </w:p>
    <w:p w14:paraId="46729630" w14:textId="77777777" w:rsidR="00CC7AB0" w:rsidRPr="00CC7AB0" w:rsidRDefault="00CC7AB0" w:rsidP="002B3FC7">
      <w:pPr>
        <w:pStyle w:val="Akapitzlist"/>
        <w:widowControl/>
        <w:numPr>
          <w:ilvl w:val="1"/>
          <w:numId w:val="34"/>
        </w:numPr>
        <w:tabs>
          <w:tab w:val="left" w:pos="993"/>
        </w:tabs>
        <w:suppressAutoHyphens w:val="0"/>
        <w:ind w:left="993" w:hanging="567"/>
        <w:jc w:val="both"/>
        <w:rPr>
          <w:color w:val="000000"/>
          <w:sz w:val="22"/>
          <w:szCs w:val="22"/>
        </w:rPr>
      </w:pPr>
      <w:r w:rsidRPr="00CC7AB0">
        <w:rPr>
          <w:color w:val="000000"/>
          <w:sz w:val="22"/>
        </w:rPr>
        <w:t xml:space="preserve">information is received on the occurrence of major financial difficulties at the Contractor’s enterprise, in particular bailiff's seizures or other seizures by authorised bodies with a total value exceeding PLN 200,000.00 (in words: two hundred thousand Polish </w:t>
      </w:r>
      <w:proofErr w:type="spellStart"/>
      <w:r w:rsidRPr="00CC7AB0">
        <w:rPr>
          <w:color w:val="000000"/>
          <w:sz w:val="22"/>
        </w:rPr>
        <w:t>złoty</w:t>
      </w:r>
      <w:proofErr w:type="spellEnd"/>
      <w:r w:rsidRPr="00CC7AB0">
        <w:rPr>
          <w:color w:val="000000"/>
          <w:sz w:val="22"/>
        </w:rPr>
        <w:t xml:space="preserve"> </w:t>
      </w:r>
      <w:r w:rsidRPr="00CC7AB0">
        <w:rPr>
          <w:color w:val="000000"/>
          <w:sz w:val="22"/>
          <w:vertAlign w:val="superscript"/>
        </w:rPr>
        <w:t>00</w:t>
      </w:r>
      <w:r w:rsidRPr="00CC7AB0">
        <w:rPr>
          <w:color w:val="000000"/>
          <w:sz w:val="22"/>
        </w:rPr>
        <w:t>/</w:t>
      </w:r>
      <w:r w:rsidRPr="00CC7AB0">
        <w:rPr>
          <w:color w:val="000000"/>
          <w:sz w:val="22"/>
          <w:vertAlign w:val="subscript"/>
        </w:rPr>
        <w:t>100</w:t>
      </w:r>
      <w:r w:rsidRPr="00CC7AB0">
        <w:rPr>
          <w:color w:val="000000"/>
          <w:sz w:val="22"/>
        </w:rPr>
        <w:t>) or its equivalent expressed in EUR / USD,</w:t>
      </w:r>
    </w:p>
    <w:p w14:paraId="4657713F" w14:textId="34F87F03" w:rsidR="00CC7AB0" w:rsidRPr="00CC7AB0" w:rsidRDefault="00CC7AB0" w:rsidP="002B3FC7">
      <w:pPr>
        <w:pStyle w:val="Akapitzlist"/>
        <w:widowControl/>
        <w:numPr>
          <w:ilvl w:val="1"/>
          <w:numId w:val="34"/>
        </w:numPr>
        <w:tabs>
          <w:tab w:val="left" w:pos="993"/>
        </w:tabs>
        <w:suppressAutoHyphens w:val="0"/>
        <w:ind w:left="993" w:hanging="567"/>
        <w:jc w:val="both"/>
        <w:rPr>
          <w:color w:val="000000"/>
          <w:sz w:val="22"/>
          <w:szCs w:val="22"/>
        </w:rPr>
      </w:pPr>
      <w:r w:rsidRPr="00CC7AB0">
        <w:rPr>
          <w:sz w:val="22"/>
        </w:rPr>
        <w:t xml:space="preserve">The Contractor has supplied the subject of contract in a manner that does not correspond to the content of the Contract or has failed to perform </w:t>
      </w:r>
      <w:r w:rsidRPr="00CC7AB0">
        <w:rPr>
          <w:color w:val="000000"/>
          <w:sz w:val="22"/>
        </w:rPr>
        <w:t>the Contract</w:t>
      </w:r>
      <w:r w:rsidRPr="00CC7AB0">
        <w:rPr>
          <w:sz w:val="22"/>
        </w:rPr>
        <w:t xml:space="preserve"> in accordance with its provisions or to carry out any accompanying service</w:t>
      </w:r>
      <w:r w:rsidRPr="00CC7AB0">
        <w:rPr>
          <w:color w:val="000000"/>
          <w:sz w:val="22"/>
        </w:rPr>
        <w:t>.</w:t>
      </w:r>
    </w:p>
    <w:p w14:paraId="23A067D6" w14:textId="77777777" w:rsidR="00CC7AB0" w:rsidRPr="00C645DD" w:rsidRDefault="00CC7AB0" w:rsidP="002B3FC7">
      <w:pPr>
        <w:widowControl/>
        <w:numPr>
          <w:ilvl w:val="0"/>
          <w:numId w:val="34"/>
        </w:numPr>
        <w:tabs>
          <w:tab w:val="left" w:pos="426"/>
        </w:tabs>
        <w:suppressAutoHyphens w:val="0"/>
        <w:ind w:left="426" w:hanging="426"/>
        <w:jc w:val="both"/>
        <w:rPr>
          <w:sz w:val="22"/>
          <w:szCs w:val="22"/>
        </w:rPr>
      </w:pPr>
      <w:r w:rsidRPr="00C645DD">
        <w:rPr>
          <w:sz w:val="22"/>
        </w:rPr>
        <w:t xml:space="preserve">The Contracting Authority shall, notwithstanding the provisions of item 1 and 2 above, in the event of </w:t>
      </w:r>
      <w:r w:rsidRPr="00C645DD">
        <w:rPr>
          <w:color w:val="000000"/>
          <w:sz w:val="22"/>
        </w:rPr>
        <w:t>the</w:t>
      </w:r>
      <w:r w:rsidRPr="00C645DD">
        <w:rPr>
          <w:sz w:val="22"/>
        </w:rPr>
        <w:t xml:space="preserve"> occurrence of the following circumstances:</w:t>
      </w:r>
    </w:p>
    <w:p w14:paraId="5BBC5070" w14:textId="77777777" w:rsidR="00CC7AB0" w:rsidRPr="00C645DD" w:rsidRDefault="00CC7AB0" w:rsidP="002B3FC7">
      <w:pPr>
        <w:pStyle w:val="Akapitzlist"/>
        <w:widowControl/>
        <w:numPr>
          <w:ilvl w:val="1"/>
          <w:numId w:val="8"/>
        </w:numPr>
        <w:tabs>
          <w:tab w:val="left" w:pos="993"/>
        </w:tabs>
        <w:ind w:left="993" w:hanging="567"/>
        <w:jc w:val="both"/>
        <w:rPr>
          <w:sz w:val="22"/>
          <w:szCs w:val="22"/>
        </w:rPr>
      </w:pPr>
      <w:r w:rsidRPr="00C645DD">
        <w:rPr>
          <w:sz w:val="22"/>
        </w:rPr>
        <w:t>within 30 days of becoming aware of the occurrence of a material change of circumstances resulting in the performance of the Contract not being in the public interest, which could not have been foreseen at the time of conclusion of the Contract, or if further performance of the Contract may jeopardise a fundamental interest of state security or public safety (Article 456(1)(1) PPL),</w:t>
      </w:r>
    </w:p>
    <w:p w14:paraId="6266AE67" w14:textId="77777777" w:rsidR="00CC7AB0" w:rsidRPr="00C645DD" w:rsidRDefault="00CC7AB0" w:rsidP="002B3FC7">
      <w:pPr>
        <w:pStyle w:val="Akapitzlist"/>
        <w:widowControl/>
        <w:numPr>
          <w:ilvl w:val="1"/>
          <w:numId w:val="8"/>
        </w:numPr>
        <w:tabs>
          <w:tab w:val="left" w:pos="993"/>
        </w:tabs>
        <w:ind w:left="993" w:hanging="567"/>
        <w:jc w:val="both"/>
        <w:rPr>
          <w:sz w:val="22"/>
          <w:szCs w:val="22"/>
        </w:rPr>
      </w:pPr>
      <w:r w:rsidRPr="00C645DD">
        <w:rPr>
          <w:sz w:val="22"/>
        </w:rPr>
        <w:t>the contractor, at the time of conclusion of the Contract, was subject to exclusion pursuant to Article 108 PPL,</w:t>
      </w:r>
    </w:p>
    <w:p w14:paraId="183D9DD5" w14:textId="77777777" w:rsidR="00CC7AB0" w:rsidRPr="00C645DD" w:rsidRDefault="00CC7AB0" w:rsidP="002B3FC7">
      <w:pPr>
        <w:pStyle w:val="Akapitzlist"/>
        <w:widowControl/>
        <w:numPr>
          <w:ilvl w:val="1"/>
          <w:numId w:val="8"/>
        </w:numPr>
        <w:tabs>
          <w:tab w:val="left" w:pos="993"/>
        </w:tabs>
        <w:ind w:left="993" w:hanging="567"/>
        <w:jc w:val="both"/>
        <w:rPr>
          <w:sz w:val="22"/>
          <w:szCs w:val="22"/>
        </w:rPr>
      </w:pPr>
      <w:r w:rsidRPr="00C645DD">
        <w:rPr>
          <w:sz w:val="22"/>
        </w:rPr>
        <w:lastRenderedPageBreak/>
        <w:t>The Court of Justice of the European Union has found, under the procedure provided for in Article 258 of the Treaty on the Functioning of the European Union, that the Republic of Poland has failed to fulfil its obligations under the Treaties, Directive 2014/24/EU, Directive 2014/25/EU and Directive 2009/81/EC, on the grounds that the Contracting Authority has awarded the contract in breach of European Union law.</w:t>
      </w:r>
    </w:p>
    <w:p w14:paraId="0EDCA3E3" w14:textId="77777777" w:rsidR="00CC7AB0" w:rsidRPr="00C645DD" w:rsidRDefault="00CC7AB0" w:rsidP="002B3FC7">
      <w:pPr>
        <w:widowControl/>
        <w:numPr>
          <w:ilvl w:val="0"/>
          <w:numId w:val="34"/>
        </w:numPr>
        <w:tabs>
          <w:tab w:val="left" w:pos="426"/>
        </w:tabs>
        <w:suppressAutoHyphens w:val="0"/>
        <w:ind w:left="426" w:hanging="426"/>
        <w:jc w:val="both"/>
        <w:rPr>
          <w:color w:val="000000"/>
          <w:sz w:val="22"/>
          <w:szCs w:val="22"/>
        </w:rPr>
      </w:pPr>
      <w:r w:rsidRPr="00C645DD">
        <w:rPr>
          <w:sz w:val="22"/>
        </w:rPr>
        <w:t xml:space="preserve">The Contractor shall not be entitled to compensation if the Ordering Party withdraws from the Contract due to circumstances attributable to the Contractor or if the Contractor withdraws from the Contract </w:t>
      </w:r>
      <w:proofErr w:type="gramStart"/>
      <w:r w:rsidRPr="00C645DD">
        <w:rPr>
          <w:sz w:val="22"/>
        </w:rPr>
        <w:t>on the basis of</w:t>
      </w:r>
      <w:proofErr w:type="gramEnd"/>
      <w:r w:rsidRPr="00C645DD">
        <w:rPr>
          <w:sz w:val="22"/>
        </w:rPr>
        <w:t xml:space="preserve"> items 2 and 3 of this </w:t>
      </w:r>
      <w:proofErr w:type="gramStart"/>
      <w:r w:rsidRPr="00C645DD">
        <w:rPr>
          <w:sz w:val="22"/>
        </w:rPr>
        <w:t>clause</w:t>
      </w:r>
      <w:proofErr w:type="gramEnd"/>
      <w:r w:rsidRPr="00C645DD">
        <w:rPr>
          <w:sz w:val="22"/>
        </w:rPr>
        <w:t xml:space="preserve"> of the Contract.</w:t>
      </w:r>
    </w:p>
    <w:p w14:paraId="4187F516" w14:textId="77777777" w:rsidR="00CC7AB0" w:rsidRPr="00C645DD" w:rsidRDefault="00CC7AB0" w:rsidP="002B3FC7">
      <w:pPr>
        <w:widowControl/>
        <w:numPr>
          <w:ilvl w:val="0"/>
          <w:numId w:val="34"/>
        </w:numPr>
        <w:tabs>
          <w:tab w:val="left" w:pos="426"/>
        </w:tabs>
        <w:suppressAutoHyphens w:val="0"/>
        <w:ind w:left="426" w:hanging="426"/>
        <w:jc w:val="both"/>
        <w:rPr>
          <w:color w:val="000000"/>
          <w:sz w:val="22"/>
          <w:szCs w:val="22"/>
        </w:rPr>
      </w:pPr>
      <w:r w:rsidRPr="00C645DD">
        <w:rPr>
          <w:sz w:val="22"/>
        </w:rPr>
        <w:t>Withdrawal from the Contract shall be made in writing under pain of nullity and contain justification.</w:t>
      </w:r>
    </w:p>
    <w:p w14:paraId="17D21A9F" w14:textId="77777777" w:rsidR="00CC7AB0" w:rsidRPr="00C645DD" w:rsidRDefault="00CC7AB0" w:rsidP="002B3FC7">
      <w:pPr>
        <w:widowControl/>
        <w:numPr>
          <w:ilvl w:val="0"/>
          <w:numId w:val="34"/>
        </w:numPr>
        <w:tabs>
          <w:tab w:val="left" w:pos="426"/>
        </w:tabs>
        <w:suppressAutoHyphens w:val="0"/>
        <w:ind w:left="426" w:hanging="426"/>
        <w:jc w:val="both"/>
        <w:rPr>
          <w:color w:val="000000"/>
          <w:sz w:val="22"/>
          <w:szCs w:val="22"/>
        </w:rPr>
      </w:pPr>
      <w:r w:rsidRPr="00C645DD">
        <w:rPr>
          <w:color w:val="000000"/>
          <w:sz w:val="22"/>
        </w:rPr>
        <w:t xml:space="preserve">The Contracting Authority reserves the right to partially withdraw from the Contract, i.e. </w:t>
      </w:r>
      <w:proofErr w:type="gramStart"/>
      <w:r w:rsidRPr="00C645DD">
        <w:rPr>
          <w:color w:val="000000"/>
          <w:sz w:val="22"/>
        </w:rPr>
        <w:t>with regard to</w:t>
      </w:r>
      <w:proofErr w:type="gramEnd"/>
      <w:r w:rsidRPr="00C645DD">
        <w:rPr>
          <w:color w:val="000000"/>
          <w:sz w:val="22"/>
        </w:rPr>
        <w:t xml:space="preserve"> non-performed or incorrectly performed part of the Contract. In such a case, all provisions of the Contract in the part that has been properly executed shall remain in force.</w:t>
      </w:r>
    </w:p>
    <w:p w14:paraId="72540021" w14:textId="77777777" w:rsidR="00CC7AB0" w:rsidRPr="002B3FC7" w:rsidRDefault="00CC7AB0" w:rsidP="002B3FC7">
      <w:pPr>
        <w:widowControl/>
        <w:numPr>
          <w:ilvl w:val="0"/>
          <w:numId w:val="34"/>
        </w:numPr>
        <w:tabs>
          <w:tab w:val="left" w:pos="426"/>
        </w:tabs>
        <w:suppressAutoHyphens w:val="0"/>
        <w:ind w:left="426" w:hanging="426"/>
        <w:jc w:val="both"/>
        <w:rPr>
          <w:color w:val="000000"/>
          <w:sz w:val="22"/>
          <w:szCs w:val="22"/>
        </w:rPr>
      </w:pPr>
      <w:r w:rsidRPr="002B3FC7">
        <w:rPr>
          <w:sz w:val="22"/>
        </w:rPr>
        <w:t xml:space="preserve">Withdrawal from the contract does not affect the effectiveness of claims for payment of contractual penalties. </w:t>
      </w:r>
    </w:p>
    <w:p w14:paraId="76AD1842" w14:textId="5A4713CB" w:rsidR="002B3FC7" w:rsidRPr="002B3FC7" w:rsidRDefault="002B3FC7" w:rsidP="002B3FC7">
      <w:pPr>
        <w:widowControl/>
        <w:tabs>
          <w:tab w:val="left" w:pos="993"/>
        </w:tabs>
        <w:suppressAutoHyphens w:val="0"/>
        <w:jc w:val="both"/>
        <w:rPr>
          <w:b/>
          <w:sz w:val="22"/>
          <w:szCs w:val="22"/>
        </w:rPr>
      </w:pPr>
    </w:p>
    <w:p w14:paraId="122A898C" w14:textId="77777777" w:rsidR="002B3FC7" w:rsidRPr="002B3FC7" w:rsidRDefault="002B3FC7" w:rsidP="002B3FC7">
      <w:pPr>
        <w:pStyle w:val="Akapitzlist"/>
        <w:widowControl/>
        <w:tabs>
          <w:tab w:val="left" w:pos="993"/>
        </w:tabs>
        <w:suppressAutoHyphens w:val="0"/>
        <w:ind w:left="927" w:hanging="927"/>
        <w:rPr>
          <w:b/>
          <w:sz w:val="22"/>
          <w:szCs w:val="22"/>
        </w:rPr>
      </w:pPr>
      <w:r w:rsidRPr="002B3FC7">
        <w:rPr>
          <w:b/>
          <w:sz w:val="22"/>
          <w:szCs w:val="22"/>
        </w:rPr>
        <w:t>§ 7</w:t>
      </w:r>
    </w:p>
    <w:p w14:paraId="08E06470" w14:textId="77777777" w:rsidR="002B3FC7" w:rsidRPr="002B3FC7" w:rsidRDefault="002B3FC7" w:rsidP="002B3FC7">
      <w:pPr>
        <w:pStyle w:val="Akapitzlist"/>
        <w:widowControl/>
        <w:numPr>
          <w:ilvl w:val="0"/>
          <w:numId w:val="53"/>
        </w:numPr>
        <w:tabs>
          <w:tab w:val="left" w:pos="993"/>
        </w:tabs>
        <w:suppressAutoHyphens w:val="0"/>
        <w:ind w:left="426" w:hanging="426"/>
        <w:jc w:val="both"/>
        <w:rPr>
          <w:b/>
          <w:sz w:val="22"/>
          <w:szCs w:val="22"/>
        </w:rPr>
      </w:pPr>
      <w:r w:rsidRPr="002B3FC7">
        <w:rPr>
          <w:sz w:val="22"/>
          <w:szCs w:val="21"/>
        </w:rPr>
        <w:t>The Parties reserve the right to pursue contractual penalties for performance of obligations arising from this Agreement that is inconsistent with or improper under this Agreement</w:t>
      </w:r>
    </w:p>
    <w:p w14:paraId="58D4CF6E" w14:textId="77777777" w:rsidR="002B3FC7" w:rsidRPr="002B3FC7" w:rsidRDefault="002B3FC7" w:rsidP="002B3FC7">
      <w:pPr>
        <w:pStyle w:val="Akapitzlist"/>
        <w:widowControl/>
        <w:numPr>
          <w:ilvl w:val="0"/>
          <w:numId w:val="53"/>
        </w:numPr>
        <w:tabs>
          <w:tab w:val="left" w:pos="993"/>
        </w:tabs>
        <w:suppressAutoHyphens w:val="0"/>
        <w:ind w:left="426" w:hanging="426"/>
        <w:jc w:val="both"/>
        <w:rPr>
          <w:b/>
          <w:sz w:val="22"/>
          <w:szCs w:val="22"/>
        </w:rPr>
      </w:pPr>
      <w:r w:rsidRPr="002B3FC7">
        <w:rPr>
          <w:sz w:val="22"/>
          <w:szCs w:val="21"/>
        </w:rPr>
        <w:t>The Contractor, except where the basis for imposing contractual penalties consists of actions not directly or indirectly related to the subject matter of the Agreement or its proper performance, and subject to section 4 of this paragraph, shall pay the Contracting Authority contractual penalties in the amounts specified below in the event of:</w:t>
      </w:r>
    </w:p>
    <w:p w14:paraId="69604E9F" w14:textId="77777777" w:rsidR="002B3FC7" w:rsidRPr="002B3FC7" w:rsidRDefault="002B3FC7" w:rsidP="002B3FC7">
      <w:pPr>
        <w:pStyle w:val="Akapitzlist"/>
        <w:widowControl/>
        <w:numPr>
          <w:ilvl w:val="1"/>
          <w:numId w:val="53"/>
        </w:numPr>
        <w:tabs>
          <w:tab w:val="left" w:pos="993"/>
        </w:tabs>
        <w:suppressAutoHyphens w:val="0"/>
        <w:ind w:left="993" w:hanging="567"/>
        <w:jc w:val="both"/>
        <w:rPr>
          <w:b/>
          <w:sz w:val="22"/>
          <w:szCs w:val="22"/>
        </w:rPr>
      </w:pPr>
      <w:r w:rsidRPr="002B3FC7">
        <w:rPr>
          <w:sz w:val="22"/>
          <w:szCs w:val="21"/>
        </w:rPr>
        <w:t xml:space="preserve">Withdrawal from the Agreement due to circumstances attributable solely to the Contractor, in the amount of 5% of the net remuneration specified in § 3 section 2 of the </w:t>
      </w:r>
      <w:proofErr w:type="gramStart"/>
      <w:r w:rsidRPr="002B3FC7">
        <w:rPr>
          <w:sz w:val="22"/>
          <w:szCs w:val="21"/>
        </w:rPr>
        <w:t>Agreement;</w:t>
      </w:r>
      <w:proofErr w:type="gramEnd"/>
    </w:p>
    <w:p w14:paraId="7E2BADDC" w14:textId="77777777" w:rsidR="002B3FC7" w:rsidRPr="002B3FC7" w:rsidRDefault="002B3FC7" w:rsidP="002B3FC7">
      <w:pPr>
        <w:pStyle w:val="Akapitzlist"/>
        <w:widowControl/>
        <w:numPr>
          <w:ilvl w:val="1"/>
          <w:numId w:val="53"/>
        </w:numPr>
        <w:tabs>
          <w:tab w:val="left" w:pos="993"/>
        </w:tabs>
        <w:suppressAutoHyphens w:val="0"/>
        <w:ind w:left="993" w:hanging="567"/>
        <w:jc w:val="both"/>
        <w:rPr>
          <w:b/>
          <w:sz w:val="22"/>
          <w:szCs w:val="22"/>
        </w:rPr>
      </w:pPr>
      <w:r w:rsidRPr="002B3FC7">
        <w:rPr>
          <w:sz w:val="22"/>
          <w:szCs w:val="21"/>
        </w:rPr>
        <w:t>Failure to perform or improper performance of the Agreement, in the amount of 5% of the net remuneration specified respectively in § 3 section 2 of the Agreement, whereby improper performance of the Agreement shall mean performance that is inconsistent with the provisions of the Agreement or the Contractor’s offer, or with the provisions of the Invitation or Appendix A to the Invitation, or that fails to ensure achievement of the required parameters, functionalities, scopes, and usability of the subject of the Agreement as specified in the Invitation or Appendix A thereto;</w:t>
      </w:r>
    </w:p>
    <w:p w14:paraId="5421D407" w14:textId="77777777" w:rsidR="002B3FC7" w:rsidRPr="002B3FC7" w:rsidRDefault="002B3FC7" w:rsidP="002B3FC7">
      <w:pPr>
        <w:pStyle w:val="Akapitzlist"/>
        <w:widowControl/>
        <w:numPr>
          <w:ilvl w:val="1"/>
          <w:numId w:val="53"/>
        </w:numPr>
        <w:tabs>
          <w:tab w:val="left" w:pos="993"/>
        </w:tabs>
        <w:suppressAutoHyphens w:val="0"/>
        <w:ind w:left="993" w:hanging="567"/>
        <w:jc w:val="both"/>
        <w:rPr>
          <w:b/>
          <w:sz w:val="22"/>
          <w:szCs w:val="22"/>
        </w:rPr>
      </w:pPr>
      <w:r w:rsidRPr="002B3FC7">
        <w:rPr>
          <w:sz w:val="22"/>
          <w:szCs w:val="21"/>
        </w:rPr>
        <w:t>Delay in performance of the subject of the Agreement, in the amount of 0.1% of the net remuneration specified in § 3 section 2 of the Agreement for each day of delay, calculated from the day following the deadline for completion of the subject of the Agreement specified in § 1 section 5 of the Agreement, provided that the total penalty shall not exceed 30% of the net remuneration specified in § 3 section 2 of the Agreement;</w:t>
      </w:r>
    </w:p>
    <w:p w14:paraId="38799937" w14:textId="77777777" w:rsidR="002B3FC7" w:rsidRPr="002B3FC7" w:rsidRDefault="002B3FC7" w:rsidP="002B3FC7">
      <w:pPr>
        <w:pStyle w:val="Akapitzlist"/>
        <w:widowControl/>
        <w:numPr>
          <w:ilvl w:val="1"/>
          <w:numId w:val="53"/>
        </w:numPr>
        <w:tabs>
          <w:tab w:val="left" w:pos="993"/>
        </w:tabs>
        <w:suppressAutoHyphens w:val="0"/>
        <w:ind w:left="993" w:hanging="567"/>
        <w:jc w:val="both"/>
        <w:rPr>
          <w:b/>
          <w:sz w:val="22"/>
          <w:szCs w:val="22"/>
        </w:rPr>
      </w:pPr>
      <w:r w:rsidRPr="002B3FC7">
        <w:rPr>
          <w:sz w:val="22"/>
          <w:szCs w:val="21"/>
        </w:rPr>
        <w:t>Delay in removing defects in the subject of the Agreement identified upon acceptance, in the amount of 0.1% of the net remuneration specified in § 3 section 2 of the Agreement for each day of delay, calculated from the day following the expiry of the deadline set by the Contracting Authority for the removal of such defects, provided that the total penalty shall not exceed 30% of the net remuneration specified in § 3 section 2 of the Agreement;</w:t>
      </w:r>
    </w:p>
    <w:p w14:paraId="5A0457F3" w14:textId="2BF7B6DD" w:rsidR="002B3FC7" w:rsidRPr="002B3FC7" w:rsidRDefault="002B3FC7" w:rsidP="002B3FC7">
      <w:pPr>
        <w:pStyle w:val="Akapitzlist"/>
        <w:widowControl/>
        <w:numPr>
          <w:ilvl w:val="1"/>
          <w:numId w:val="53"/>
        </w:numPr>
        <w:tabs>
          <w:tab w:val="left" w:pos="993"/>
        </w:tabs>
        <w:suppressAutoHyphens w:val="0"/>
        <w:ind w:left="993" w:hanging="567"/>
        <w:jc w:val="both"/>
        <w:rPr>
          <w:b/>
          <w:sz w:val="22"/>
          <w:szCs w:val="22"/>
        </w:rPr>
      </w:pPr>
      <w:r w:rsidRPr="002B3FC7">
        <w:rPr>
          <w:sz w:val="22"/>
          <w:szCs w:val="21"/>
        </w:rPr>
        <w:t>Delay in removing defects in the subject of the Agreement identified during the warranty (statutory warranty) period, in the amount of 0.1% of the net remuneration specified in § 3 section 2 of the Agreement for each day of delay, calculated from the day following the date determined pursuant to § 5 section 5 of the Agreement, provided that the total penalty shall not exceed 30% of the net remuneration specified in § 3 section 2 of the Agreement;</w:t>
      </w:r>
    </w:p>
    <w:p w14:paraId="5EA3FF53" w14:textId="77777777" w:rsidR="002B3FC7" w:rsidRPr="002B3FC7" w:rsidRDefault="002B3FC7" w:rsidP="002B3FC7">
      <w:pPr>
        <w:widowControl/>
        <w:suppressAutoHyphens w:val="0"/>
        <w:ind w:left="426"/>
        <w:jc w:val="both"/>
        <w:rPr>
          <w:sz w:val="22"/>
          <w:szCs w:val="21"/>
        </w:rPr>
      </w:pPr>
      <w:r w:rsidRPr="002B3FC7">
        <w:rPr>
          <w:sz w:val="22"/>
          <w:szCs w:val="21"/>
        </w:rPr>
        <w:t>provided that the total amount of contractual penalties shall not exceed 35% of the net remuneration specified in § 3 section 2 of the Agreement.</w:t>
      </w:r>
    </w:p>
    <w:p w14:paraId="0E38A281" w14:textId="77777777" w:rsidR="002B3FC7" w:rsidRPr="002B3FC7" w:rsidRDefault="002B3FC7" w:rsidP="002B3FC7">
      <w:pPr>
        <w:pStyle w:val="Akapitzlist"/>
        <w:widowControl/>
        <w:numPr>
          <w:ilvl w:val="0"/>
          <w:numId w:val="53"/>
        </w:numPr>
        <w:suppressAutoHyphens w:val="0"/>
        <w:ind w:left="426" w:hanging="426"/>
        <w:jc w:val="both"/>
        <w:rPr>
          <w:sz w:val="22"/>
          <w:szCs w:val="21"/>
        </w:rPr>
      </w:pPr>
      <w:r w:rsidRPr="002B3FC7">
        <w:rPr>
          <w:sz w:val="22"/>
          <w:szCs w:val="21"/>
        </w:rPr>
        <w:t>The Contracting Authority shall pay the Contractor a contractual penalty in the event the Contractor withdraws from this Agreement for reasons attributable exclusively to the Contracting Authority, in the amount of 5% of the net remuneration specified in § 3 section 2 of the Agreement.</w:t>
      </w:r>
    </w:p>
    <w:p w14:paraId="57A15DDC" w14:textId="77777777" w:rsidR="002B3FC7" w:rsidRPr="002B3FC7" w:rsidRDefault="002B3FC7" w:rsidP="002B3FC7">
      <w:pPr>
        <w:pStyle w:val="Akapitzlist"/>
        <w:widowControl/>
        <w:numPr>
          <w:ilvl w:val="0"/>
          <w:numId w:val="53"/>
        </w:numPr>
        <w:suppressAutoHyphens w:val="0"/>
        <w:ind w:left="426" w:hanging="426"/>
        <w:jc w:val="both"/>
        <w:rPr>
          <w:sz w:val="22"/>
          <w:szCs w:val="21"/>
        </w:rPr>
      </w:pPr>
      <w:r w:rsidRPr="002B3FC7">
        <w:rPr>
          <w:sz w:val="22"/>
          <w:szCs w:val="21"/>
        </w:rPr>
        <w:t xml:space="preserve">The Parties may, under the general principles of law, seek compensation exceeding the amount of the stipulated contractual penalties; however, the contractual penalties specified in sections 2 and </w:t>
      </w:r>
      <w:r w:rsidRPr="002B3FC7">
        <w:rPr>
          <w:sz w:val="22"/>
          <w:szCs w:val="21"/>
        </w:rPr>
        <w:lastRenderedPageBreak/>
        <w:t>3 shall be credited against any supplementary damages claimed by the respective Party to the Agreement.</w:t>
      </w:r>
    </w:p>
    <w:p w14:paraId="7F6A96AE" w14:textId="77777777" w:rsidR="002B3FC7" w:rsidRPr="002B3FC7" w:rsidRDefault="002B3FC7" w:rsidP="002B3FC7">
      <w:pPr>
        <w:pStyle w:val="Akapitzlist"/>
        <w:widowControl/>
        <w:numPr>
          <w:ilvl w:val="0"/>
          <w:numId w:val="53"/>
        </w:numPr>
        <w:suppressAutoHyphens w:val="0"/>
        <w:ind w:left="426" w:hanging="426"/>
        <w:jc w:val="both"/>
        <w:rPr>
          <w:sz w:val="22"/>
          <w:szCs w:val="21"/>
        </w:rPr>
      </w:pPr>
      <w:r w:rsidRPr="002B3FC7">
        <w:rPr>
          <w:sz w:val="22"/>
          <w:szCs w:val="21"/>
        </w:rPr>
        <w:t>A claim for payment of contractual penalties shall become due on the day following the occurrence of the factual circumstances specified in this Agreement that constitute the basis for their imposition.</w:t>
      </w:r>
    </w:p>
    <w:p w14:paraId="2AA71A2C" w14:textId="77777777" w:rsidR="002B3FC7" w:rsidRPr="002B3FC7" w:rsidRDefault="002B3FC7" w:rsidP="002B3FC7">
      <w:pPr>
        <w:pStyle w:val="Akapitzlist"/>
        <w:widowControl/>
        <w:numPr>
          <w:ilvl w:val="0"/>
          <w:numId w:val="53"/>
        </w:numPr>
        <w:suppressAutoHyphens w:val="0"/>
        <w:ind w:left="426" w:hanging="426"/>
        <w:jc w:val="both"/>
        <w:rPr>
          <w:sz w:val="22"/>
          <w:szCs w:val="21"/>
        </w:rPr>
      </w:pPr>
      <w:r w:rsidRPr="002B3FC7">
        <w:rPr>
          <w:sz w:val="22"/>
          <w:szCs w:val="21"/>
        </w:rPr>
        <w:t>The Contracting Authority shall be entitled to set off any contractual penalties against the Contractor’s receivables, including the remuneration amount specified in the invoice, to which the Contractor hereby consents.</w:t>
      </w:r>
    </w:p>
    <w:p w14:paraId="6E2CF627" w14:textId="67A3CB65" w:rsidR="002B3FC7" w:rsidRPr="002B3FC7" w:rsidRDefault="002B3FC7" w:rsidP="002B3FC7">
      <w:pPr>
        <w:pStyle w:val="Akapitzlist"/>
        <w:widowControl/>
        <w:numPr>
          <w:ilvl w:val="0"/>
          <w:numId w:val="53"/>
        </w:numPr>
        <w:suppressAutoHyphens w:val="0"/>
        <w:ind w:left="426" w:hanging="426"/>
        <w:jc w:val="both"/>
        <w:rPr>
          <w:sz w:val="22"/>
          <w:szCs w:val="21"/>
        </w:rPr>
      </w:pPr>
      <w:r w:rsidRPr="002B3FC7">
        <w:rPr>
          <w:sz w:val="22"/>
          <w:szCs w:val="21"/>
        </w:rPr>
        <w:t>Payment of contractual penalties shall not release the Contractor from the obligation to perform the Agreement.</w:t>
      </w:r>
    </w:p>
    <w:p w14:paraId="508FE020" w14:textId="77777777" w:rsidR="00D0021C" w:rsidRDefault="00D0021C" w:rsidP="00D0021C">
      <w:pPr>
        <w:rPr>
          <w:i/>
          <w:iCs/>
          <w:sz w:val="22"/>
          <w:szCs w:val="22"/>
        </w:rPr>
      </w:pPr>
    </w:p>
    <w:p w14:paraId="674575B6" w14:textId="77777777" w:rsidR="002B3FC7" w:rsidRDefault="002B3FC7" w:rsidP="002B3FC7">
      <w:pPr>
        <w:widowControl/>
        <w:suppressAutoHyphens w:val="0"/>
        <w:rPr>
          <w:b/>
          <w:bCs/>
          <w:color w:val="000000"/>
          <w:sz w:val="22"/>
          <w:szCs w:val="22"/>
        </w:rPr>
      </w:pPr>
      <w:r>
        <w:rPr>
          <w:b/>
          <w:bCs/>
          <w:color w:val="000000"/>
          <w:sz w:val="22"/>
          <w:szCs w:val="22"/>
        </w:rPr>
        <w:t>§ 8</w:t>
      </w:r>
    </w:p>
    <w:p w14:paraId="3AF7F384" w14:textId="77777777" w:rsidR="002B3FC7" w:rsidRPr="002B3FC7" w:rsidRDefault="002B3FC7" w:rsidP="002B3FC7">
      <w:pPr>
        <w:pStyle w:val="Akapitzlist"/>
        <w:widowControl/>
        <w:numPr>
          <w:ilvl w:val="3"/>
          <w:numId w:val="49"/>
        </w:numPr>
        <w:suppressAutoHyphens w:val="0"/>
        <w:ind w:left="426" w:hanging="426"/>
        <w:jc w:val="both"/>
        <w:rPr>
          <w:b/>
          <w:bCs/>
          <w:color w:val="000000"/>
          <w:sz w:val="22"/>
          <w:szCs w:val="22"/>
        </w:rPr>
      </w:pPr>
      <w:r w:rsidRPr="002B3FC7">
        <w:rPr>
          <w:sz w:val="22"/>
          <w:szCs w:val="21"/>
        </w:rPr>
        <w:t xml:space="preserve">The Parties allow for the possibility of amending the Agreement, subject to prior preparation of a protocol of necessity and while maintaining the lump-sum nature of the Agreement price, by executing an amendment (annex) to the Agreement, </w:t>
      </w:r>
      <w:proofErr w:type="gramStart"/>
      <w:r w:rsidRPr="002B3FC7">
        <w:rPr>
          <w:sz w:val="22"/>
          <w:szCs w:val="21"/>
        </w:rPr>
        <w:t>in particular in</w:t>
      </w:r>
      <w:proofErr w:type="gramEnd"/>
      <w:r w:rsidRPr="002B3FC7">
        <w:rPr>
          <w:sz w:val="22"/>
          <w:szCs w:val="21"/>
        </w:rPr>
        <w:t xml:space="preserve"> the following cases:</w:t>
      </w:r>
    </w:p>
    <w:p w14:paraId="37527A6D" w14:textId="77777777" w:rsidR="002B3FC7" w:rsidRPr="002B3FC7" w:rsidRDefault="002B3FC7" w:rsidP="002B3FC7">
      <w:pPr>
        <w:pStyle w:val="Akapitzlist"/>
        <w:widowControl/>
        <w:numPr>
          <w:ilvl w:val="1"/>
          <w:numId w:val="54"/>
        </w:numPr>
        <w:suppressAutoHyphens w:val="0"/>
        <w:jc w:val="both"/>
        <w:rPr>
          <w:b/>
          <w:bCs/>
          <w:color w:val="000000"/>
          <w:sz w:val="22"/>
          <w:szCs w:val="22"/>
        </w:rPr>
      </w:pPr>
      <w:r w:rsidRPr="002B3FC7">
        <w:rPr>
          <w:sz w:val="22"/>
          <w:szCs w:val="21"/>
        </w:rPr>
        <w:t xml:space="preserve">Change of the deadline for performance of the subject of the Agreement, by shortening it with the mutual consent of the Parties, or by extending it due to reasons attributable to the Contracting Authority, </w:t>
      </w:r>
      <w:proofErr w:type="gramStart"/>
      <w:r w:rsidRPr="002B3FC7">
        <w:rPr>
          <w:sz w:val="22"/>
          <w:szCs w:val="21"/>
        </w:rPr>
        <w:t>in particular related</w:t>
      </w:r>
      <w:proofErr w:type="gramEnd"/>
      <w:r w:rsidRPr="002B3FC7">
        <w:rPr>
          <w:sz w:val="22"/>
          <w:szCs w:val="21"/>
        </w:rPr>
        <w:t xml:space="preserve"> to the failure to prepare or provide the place of performance/delivery, as well as other causes not attributable to the Parties resulting from force majeure within the meaning of § </w:t>
      </w:r>
      <w:proofErr w:type="gramStart"/>
      <w:r w:rsidRPr="002B3FC7">
        <w:rPr>
          <w:sz w:val="22"/>
          <w:szCs w:val="21"/>
        </w:rPr>
        <w:t>9;</w:t>
      </w:r>
      <w:proofErr w:type="gramEnd"/>
    </w:p>
    <w:p w14:paraId="12D1A103" w14:textId="77777777" w:rsidR="002B3FC7" w:rsidRPr="002B3FC7" w:rsidRDefault="002B3FC7" w:rsidP="002B3FC7">
      <w:pPr>
        <w:pStyle w:val="Akapitzlist"/>
        <w:widowControl/>
        <w:numPr>
          <w:ilvl w:val="1"/>
          <w:numId w:val="54"/>
        </w:numPr>
        <w:suppressAutoHyphens w:val="0"/>
        <w:jc w:val="both"/>
        <w:rPr>
          <w:b/>
          <w:bCs/>
          <w:color w:val="000000"/>
          <w:sz w:val="22"/>
          <w:szCs w:val="22"/>
        </w:rPr>
      </w:pPr>
      <w:r w:rsidRPr="002B3FC7">
        <w:rPr>
          <w:sz w:val="22"/>
          <w:szCs w:val="21"/>
        </w:rPr>
        <w:t xml:space="preserve">Improvement of quality or other parameters characteristic of a given element of the subject of the Agreement, or a change of technology to an equivalent or better one, including increased efficiency or safety, in the event the manufacturer withdraws the subject of the Agreement offered by the Contractor or its components from the market, or discontinues their </w:t>
      </w:r>
      <w:proofErr w:type="gramStart"/>
      <w:r w:rsidRPr="002B3FC7">
        <w:rPr>
          <w:sz w:val="22"/>
          <w:szCs w:val="21"/>
        </w:rPr>
        <w:t>production;</w:t>
      </w:r>
      <w:proofErr w:type="gramEnd"/>
    </w:p>
    <w:p w14:paraId="0A770F1B" w14:textId="0F1AA105" w:rsidR="002B3FC7" w:rsidRPr="002B3FC7" w:rsidRDefault="002B3FC7" w:rsidP="002B3FC7">
      <w:pPr>
        <w:pStyle w:val="Akapitzlist"/>
        <w:widowControl/>
        <w:numPr>
          <w:ilvl w:val="1"/>
          <w:numId w:val="54"/>
        </w:numPr>
        <w:suppressAutoHyphens w:val="0"/>
        <w:jc w:val="both"/>
        <w:rPr>
          <w:b/>
          <w:bCs/>
          <w:color w:val="000000"/>
          <w:sz w:val="22"/>
          <w:szCs w:val="22"/>
        </w:rPr>
      </w:pPr>
      <w:r w:rsidRPr="002B3FC7">
        <w:rPr>
          <w:sz w:val="22"/>
          <w:szCs w:val="21"/>
        </w:rPr>
        <w:t>Updating of solutions due to technological progress or changes in applicable legal regulations.</w:t>
      </w:r>
    </w:p>
    <w:p w14:paraId="60775C2F" w14:textId="13785963" w:rsidR="002B3FC7" w:rsidRPr="002B3FC7" w:rsidRDefault="002B3FC7" w:rsidP="00C03AFA">
      <w:pPr>
        <w:pStyle w:val="Akapitzlist"/>
        <w:widowControl/>
        <w:numPr>
          <w:ilvl w:val="3"/>
          <w:numId w:val="49"/>
        </w:numPr>
        <w:tabs>
          <w:tab w:val="clear" w:pos="2880"/>
          <w:tab w:val="num" w:pos="426"/>
        </w:tabs>
        <w:suppressAutoHyphens w:val="0"/>
        <w:ind w:left="426" w:hanging="426"/>
        <w:jc w:val="both"/>
        <w:rPr>
          <w:i/>
          <w:iCs/>
          <w:sz w:val="22"/>
          <w:szCs w:val="22"/>
        </w:rPr>
      </w:pPr>
      <w:r w:rsidRPr="002B3FC7">
        <w:rPr>
          <w:sz w:val="22"/>
          <w:szCs w:val="21"/>
        </w:rPr>
        <w:t>Changes not affecting the contractual provisions, e.g. where for organizational reasons it is necessary to change the contact or address details specified in the Agreement, or where a change occurs in the bank account number of one of the Parties, shall be made by delivery of a written statement by the Party to whom such changes apply to the other Party.</w:t>
      </w:r>
    </w:p>
    <w:p w14:paraId="0B09D767" w14:textId="77777777" w:rsidR="002B3FC7" w:rsidRDefault="002B3FC7" w:rsidP="002B3FC7">
      <w:pPr>
        <w:pStyle w:val="Akapitzlist"/>
        <w:widowControl/>
        <w:suppressAutoHyphens w:val="0"/>
        <w:ind w:left="2160"/>
        <w:jc w:val="both"/>
        <w:rPr>
          <w:sz w:val="22"/>
          <w:szCs w:val="21"/>
        </w:rPr>
      </w:pPr>
    </w:p>
    <w:p w14:paraId="7741BEDF" w14:textId="77777777" w:rsidR="002B3FC7" w:rsidRPr="005C0B34" w:rsidRDefault="002B3FC7" w:rsidP="002B3FC7">
      <w:pPr>
        <w:rPr>
          <w:sz w:val="22"/>
          <w:szCs w:val="22"/>
        </w:rPr>
      </w:pPr>
      <w:r w:rsidRPr="005C0B34">
        <w:rPr>
          <w:b/>
          <w:bCs/>
          <w:sz w:val="22"/>
          <w:szCs w:val="22"/>
        </w:rPr>
        <w:t>§ 9</w:t>
      </w:r>
    </w:p>
    <w:p w14:paraId="18FCA4E0" w14:textId="77777777" w:rsidR="002B3FC7" w:rsidRPr="00C645DD" w:rsidRDefault="002B3FC7" w:rsidP="002B3FC7">
      <w:pPr>
        <w:widowControl/>
        <w:numPr>
          <w:ilvl w:val="0"/>
          <w:numId w:val="39"/>
        </w:numPr>
        <w:tabs>
          <w:tab w:val="clear" w:pos="360"/>
        </w:tabs>
        <w:suppressAutoHyphens w:val="0"/>
        <w:ind w:left="426" w:hanging="426"/>
        <w:jc w:val="both"/>
        <w:rPr>
          <w:sz w:val="22"/>
          <w:szCs w:val="22"/>
        </w:rPr>
      </w:pPr>
      <w:r w:rsidRPr="00C645DD">
        <w:rPr>
          <w:sz w:val="22"/>
        </w:rPr>
        <w:t>The parties define force majeure as an external event of an extraordinary nature that could not have been foreseen or prevented, such as</w:t>
      </w:r>
      <w:proofErr w:type="gramStart"/>
      <w:r w:rsidRPr="00C645DD">
        <w:rPr>
          <w:sz w:val="22"/>
        </w:rPr>
        <w:t>, in particular, fire</w:t>
      </w:r>
      <w:proofErr w:type="gramEnd"/>
      <w:r w:rsidRPr="00C645DD">
        <w:rPr>
          <w:sz w:val="22"/>
        </w:rPr>
        <w:t>, flood, declaration of an epidemic threat or epidemic state, including outbreaks of diseases that threaten human life or health, war, martial law, a state of emergency or a state of natural disaster.</w:t>
      </w:r>
    </w:p>
    <w:p w14:paraId="2F4DE7C3" w14:textId="77777777" w:rsidR="002B3FC7" w:rsidRPr="00C645DD" w:rsidRDefault="002B3FC7" w:rsidP="002B3FC7">
      <w:pPr>
        <w:widowControl/>
        <w:numPr>
          <w:ilvl w:val="0"/>
          <w:numId w:val="39"/>
        </w:numPr>
        <w:tabs>
          <w:tab w:val="clear" w:pos="360"/>
        </w:tabs>
        <w:suppressAutoHyphens w:val="0"/>
        <w:ind w:left="426" w:hanging="426"/>
        <w:jc w:val="both"/>
        <w:rPr>
          <w:sz w:val="22"/>
          <w:szCs w:val="22"/>
        </w:rPr>
      </w:pPr>
      <w:r w:rsidRPr="00C645DD">
        <w:rPr>
          <w:sz w:val="22"/>
        </w:rPr>
        <w:t>If, due to circumstances of force majeure, a Party is prevented from performing its contractual obligations in whole or in part, it shall immediately notify the other Party. In such a case, the Parties shall agree on the manner and terms of further performance of the contract, temporarily suspend its performance or terminate the contract.</w:t>
      </w:r>
    </w:p>
    <w:p w14:paraId="5AC0FB21" w14:textId="77777777" w:rsidR="002B3FC7" w:rsidRPr="00C645DD" w:rsidRDefault="002B3FC7" w:rsidP="002B3FC7">
      <w:pPr>
        <w:widowControl/>
        <w:numPr>
          <w:ilvl w:val="0"/>
          <w:numId w:val="39"/>
        </w:numPr>
        <w:tabs>
          <w:tab w:val="clear" w:pos="360"/>
          <w:tab w:val="left" w:pos="900"/>
        </w:tabs>
        <w:suppressAutoHyphens w:val="0"/>
        <w:ind w:left="426" w:hanging="426"/>
        <w:jc w:val="both"/>
        <w:rPr>
          <w:color w:val="000000"/>
          <w:sz w:val="22"/>
          <w:szCs w:val="22"/>
        </w:rPr>
      </w:pPr>
      <w:r w:rsidRPr="00C645DD">
        <w:rPr>
          <w:sz w:val="22"/>
        </w:rPr>
        <w:t>The time limits laid down in this contract shall be suspended for the duration of obstacles caused by force majeure.</w:t>
      </w:r>
    </w:p>
    <w:p w14:paraId="0DAB3C9C" w14:textId="77777777" w:rsidR="002B3FC7" w:rsidRDefault="002B3FC7" w:rsidP="002B3FC7">
      <w:pPr>
        <w:pStyle w:val="Akapitzlist"/>
        <w:ind w:left="360"/>
        <w:jc w:val="both"/>
        <w:rPr>
          <w:b/>
          <w:bCs/>
          <w:sz w:val="22"/>
          <w:szCs w:val="22"/>
        </w:rPr>
      </w:pPr>
    </w:p>
    <w:p w14:paraId="54F43203" w14:textId="77777777" w:rsidR="005C20FB" w:rsidRDefault="002B3FC7" w:rsidP="005C20FB">
      <w:pPr>
        <w:pStyle w:val="Akapitzlist"/>
        <w:ind w:left="360" w:hanging="360"/>
        <w:rPr>
          <w:b/>
          <w:bCs/>
          <w:sz w:val="22"/>
          <w:szCs w:val="22"/>
        </w:rPr>
      </w:pPr>
      <w:r w:rsidRPr="002B3FC7">
        <w:rPr>
          <w:b/>
          <w:bCs/>
          <w:sz w:val="22"/>
          <w:szCs w:val="22"/>
        </w:rPr>
        <w:t>§ 10</w:t>
      </w:r>
    </w:p>
    <w:p w14:paraId="6EEC6CE6" w14:textId="77777777" w:rsidR="005C20FB" w:rsidRPr="005C20FB" w:rsidRDefault="005C20FB" w:rsidP="005C20FB">
      <w:pPr>
        <w:pStyle w:val="Akapitzlist"/>
        <w:numPr>
          <w:ilvl w:val="3"/>
          <w:numId w:val="39"/>
        </w:numPr>
        <w:tabs>
          <w:tab w:val="clear" w:pos="2340"/>
          <w:tab w:val="num" w:pos="426"/>
        </w:tabs>
        <w:ind w:left="426" w:hanging="426"/>
        <w:jc w:val="both"/>
        <w:rPr>
          <w:b/>
          <w:bCs/>
          <w:sz w:val="22"/>
          <w:szCs w:val="22"/>
        </w:rPr>
      </w:pPr>
      <w:proofErr w:type="gramStart"/>
      <w:r w:rsidRPr="005C20FB">
        <w:rPr>
          <w:sz w:val="22"/>
          <w:szCs w:val="21"/>
        </w:rPr>
        <w:t>Any and all</w:t>
      </w:r>
      <w:proofErr w:type="gramEnd"/>
      <w:r w:rsidRPr="005C20FB">
        <w:rPr>
          <w:sz w:val="22"/>
          <w:szCs w:val="21"/>
        </w:rPr>
        <w:t xml:space="preserve"> declarations of the Parties resulting in the amendment or termination of the Agreement shall be made in writing under pain of nullity and delivered by registered mail or with confirmation of receipt.</w:t>
      </w:r>
    </w:p>
    <w:p w14:paraId="1C4B6B6A" w14:textId="4B1E1107" w:rsidR="0054243D" w:rsidRPr="0054243D" w:rsidRDefault="005C20FB" w:rsidP="0054243D">
      <w:pPr>
        <w:pStyle w:val="Akapitzlist"/>
        <w:numPr>
          <w:ilvl w:val="3"/>
          <w:numId w:val="39"/>
        </w:numPr>
        <w:tabs>
          <w:tab w:val="clear" w:pos="2340"/>
          <w:tab w:val="num" w:pos="426"/>
        </w:tabs>
        <w:ind w:left="426" w:hanging="426"/>
        <w:jc w:val="both"/>
        <w:rPr>
          <w:b/>
          <w:bCs/>
          <w:sz w:val="22"/>
          <w:szCs w:val="22"/>
        </w:rPr>
      </w:pPr>
      <w:r w:rsidRPr="005C20FB">
        <w:rPr>
          <w:sz w:val="22"/>
          <w:szCs w:val="21"/>
        </w:rPr>
        <w:t>The invalidity of one or more provisions of this Agreement shall not affect the validity of the Agreement as a whole. In such a case, the Parties shall replace the invalid provision with a provision consistent with the purpose and other provisions of the Agreement, or—where amendments to the Agreement have been made in breach of the provisions of § 10 section 1 of this Agreement—with the contractual provision in its original wording.</w:t>
      </w:r>
    </w:p>
    <w:p w14:paraId="6E10CBE5" w14:textId="77777777" w:rsidR="0054243D" w:rsidRDefault="0054243D" w:rsidP="0054243D">
      <w:pPr>
        <w:outlineLvl w:val="0"/>
        <w:rPr>
          <w:b/>
          <w:bCs/>
          <w:sz w:val="22"/>
          <w:szCs w:val="22"/>
        </w:rPr>
      </w:pPr>
    </w:p>
    <w:p w14:paraId="5A4975B9" w14:textId="77777777" w:rsidR="0054243D" w:rsidRDefault="0054243D" w:rsidP="0054243D">
      <w:pPr>
        <w:outlineLvl w:val="0"/>
        <w:rPr>
          <w:b/>
          <w:bCs/>
          <w:sz w:val="22"/>
          <w:szCs w:val="22"/>
        </w:rPr>
      </w:pPr>
    </w:p>
    <w:p w14:paraId="6997976D" w14:textId="77777777" w:rsidR="0054243D" w:rsidRDefault="0054243D" w:rsidP="0054243D">
      <w:pPr>
        <w:outlineLvl w:val="0"/>
        <w:rPr>
          <w:b/>
          <w:bCs/>
          <w:sz w:val="22"/>
          <w:szCs w:val="22"/>
        </w:rPr>
      </w:pPr>
    </w:p>
    <w:p w14:paraId="6DEE361A" w14:textId="4F361A31" w:rsidR="005C20FB" w:rsidRPr="005C0B34" w:rsidRDefault="005C20FB" w:rsidP="0054243D">
      <w:pPr>
        <w:outlineLvl w:val="0"/>
        <w:rPr>
          <w:b/>
          <w:bCs/>
          <w:sz w:val="22"/>
          <w:szCs w:val="22"/>
        </w:rPr>
      </w:pPr>
      <w:r w:rsidRPr="005C0B34">
        <w:rPr>
          <w:b/>
          <w:bCs/>
          <w:sz w:val="22"/>
          <w:szCs w:val="22"/>
        </w:rPr>
        <w:lastRenderedPageBreak/>
        <w:t>§ 11</w:t>
      </w:r>
    </w:p>
    <w:p w14:paraId="4BBCD379" w14:textId="77777777" w:rsidR="005C20FB" w:rsidRDefault="005C20FB" w:rsidP="0054243D">
      <w:pPr>
        <w:pStyle w:val="Akapitzlist"/>
        <w:widowControl/>
        <w:numPr>
          <w:ilvl w:val="0"/>
          <w:numId w:val="55"/>
        </w:numPr>
        <w:tabs>
          <w:tab w:val="clear" w:pos="2340"/>
        </w:tabs>
        <w:suppressAutoHyphens w:val="0"/>
        <w:ind w:left="426" w:hanging="426"/>
        <w:jc w:val="both"/>
        <w:rPr>
          <w:sz w:val="22"/>
          <w:szCs w:val="22"/>
        </w:rPr>
      </w:pPr>
      <w:r w:rsidRPr="005C20FB">
        <w:rPr>
          <w:sz w:val="22"/>
          <w:szCs w:val="22"/>
        </w:rPr>
        <w:t>The Contractor shall not be entitled to assign or transfer any receivables arising under this Agreement to third parties without the prior written consent of the Contracting Authority, under pain of nullity.</w:t>
      </w:r>
    </w:p>
    <w:p w14:paraId="531D69F4" w14:textId="26099FE0" w:rsidR="005C20FB" w:rsidRPr="005C20FB" w:rsidRDefault="005C20FB" w:rsidP="0054243D">
      <w:pPr>
        <w:pStyle w:val="Akapitzlist"/>
        <w:widowControl/>
        <w:numPr>
          <w:ilvl w:val="0"/>
          <w:numId w:val="55"/>
        </w:numPr>
        <w:tabs>
          <w:tab w:val="clear" w:pos="2340"/>
        </w:tabs>
        <w:suppressAutoHyphens w:val="0"/>
        <w:ind w:left="426" w:hanging="426"/>
        <w:jc w:val="both"/>
        <w:rPr>
          <w:sz w:val="22"/>
          <w:szCs w:val="22"/>
        </w:rPr>
      </w:pPr>
      <w:r w:rsidRPr="005C20FB">
        <w:rPr>
          <w:sz w:val="22"/>
          <w:szCs w:val="22"/>
        </w:rPr>
        <w:t>The Parties undertake to notify each other by registered mail of any change to the address of their registered office, failing which any correspondence sent to the last known address shall be deemed effectively delivered.</w:t>
      </w:r>
    </w:p>
    <w:p w14:paraId="20881D93" w14:textId="4C6A60FC" w:rsidR="005C20FB" w:rsidRPr="005C20FB" w:rsidRDefault="005C20FB" w:rsidP="0054243D">
      <w:pPr>
        <w:outlineLvl w:val="0"/>
        <w:rPr>
          <w:b/>
          <w:bCs/>
          <w:sz w:val="22"/>
          <w:szCs w:val="22"/>
        </w:rPr>
      </w:pPr>
      <w:r w:rsidRPr="005C20FB">
        <w:rPr>
          <w:b/>
          <w:bCs/>
          <w:sz w:val="22"/>
          <w:szCs w:val="22"/>
        </w:rPr>
        <w:t>§ 12</w:t>
      </w:r>
    </w:p>
    <w:p w14:paraId="5131F4FB" w14:textId="77777777" w:rsidR="005C20FB" w:rsidRDefault="005C20FB" w:rsidP="0054243D">
      <w:pPr>
        <w:pStyle w:val="Akapitzlist"/>
        <w:widowControl/>
        <w:numPr>
          <w:ilvl w:val="0"/>
          <w:numId w:val="56"/>
        </w:numPr>
        <w:suppressAutoHyphens w:val="0"/>
        <w:ind w:left="426" w:hanging="426"/>
        <w:jc w:val="both"/>
        <w:rPr>
          <w:sz w:val="22"/>
          <w:szCs w:val="22"/>
        </w:rPr>
      </w:pPr>
      <w:r w:rsidRPr="005C20FB">
        <w:rPr>
          <w:sz w:val="22"/>
          <w:szCs w:val="22"/>
        </w:rPr>
        <w:t>Any amendments or supplements to this Agreement may be made only with the consent of the Parties and in written form under pain of nullity.</w:t>
      </w:r>
    </w:p>
    <w:p w14:paraId="30327BDC" w14:textId="67F35A4F" w:rsidR="005C20FB" w:rsidRDefault="005C20FB" w:rsidP="0054243D">
      <w:pPr>
        <w:pStyle w:val="Akapitzlist"/>
        <w:widowControl/>
        <w:numPr>
          <w:ilvl w:val="0"/>
          <w:numId w:val="56"/>
        </w:numPr>
        <w:suppressAutoHyphens w:val="0"/>
        <w:ind w:left="426" w:hanging="426"/>
        <w:jc w:val="both"/>
        <w:rPr>
          <w:sz w:val="22"/>
          <w:szCs w:val="22"/>
        </w:rPr>
      </w:pPr>
      <w:r w:rsidRPr="005C20FB">
        <w:rPr>
          <w:sz w:val="22"/>
          <w:szCs w:val="22"/>
        </w:rPr>
        <w:t>In the event of a dispute arising between the Parties out of or in connection with this Agreement, the Parties undertake to attempt to resolve such dispute by way of mediation conducted by the Permanent Mediators of the Arbitration Court at the General Counsel to the Republic of Poland</w:t>
      </w:r>
      <w:r>
        <w:rPr>
          <w:rStyle w:val="Odwoanieprzypisudolnego"/>
          <w:sz w:val="22"/>
          <w:szCs w:val="22"/>
        </w:rPr>
        <w:footnoteReference w:id="1"/>
      </w:r>
      <w:r w:rsidRPr="005C20FB">
        <w:rPr>
          <w:sz w:val="22"/>
          <w:szCs w:val="22"/>
        </w:rPr>
        <w:t xml:space="preserve">, in accordance with the Rules of that Court. Only if no settlement is reached before the Permanent Mediator of the Arbitration Court at the General Counsel to the Republic of Poland, the dispute shall be submitted to resolution by a common court having jurisdiction over the registered office of the Contracting Authority. </w:t>
      </w:r>
    </w:p>
    <w:p w14:paraId="3EC1EFA6" w14:textId="77777777" w:rsidR="00751BCA" w:rsidRDefault="005C20FB" w:rsidP="0054243D">
      <w:pPr>
        <w:pStyle w:val="Akapitzlist"/>
        <w:widowControl/>
        <w:numPr>
          <w:ilvl w:val="0"/>
          <w:numId w:val="56"/>
        </w:numPr>
        <w:suppressAutoHyphens w:val="0"/>
        <w:ind w:left="426" w:hanging="426"/>
        <w:jc w:val="both"/>
        <w:rPr>
          <w:sz w:val="22"/>
          <w:szCs w:val="22"/>
        </w:rPr>
      </w:pPr>
      <w:r w:rsidRPr="005C20FB">
        <w:rPr>
          <w:sz w:val="22"/>
          <w:szCs w:val="22"/>
        </w:rPr>
        <w:t>Matters not regulated by this Agreement shall be governed by the provisions of the law of the Republic of Poland, including the Act of 23 April 1964 – the Civil Code (consolidated text: Journal of Laws of 2024, item 1071, as amended).</w:t>
      </w:r>
    </w:p>
    <w:p w14:paraId="37A0E52F" w14:textId="26DE079C" w:rsidR="005C20FB" w:rsidRPr="00751BCA" w:rsidRDefault="005C20FB" w:rsidP="0054243D">
      <w:pPr>
        <w:pStyle w:val="Akapitzlist"/>
        <w:widowControl/>
        <w:numPr>
          <w:ilvl w:val="0"/>
          <w:numId w:val="56"/>
        </w:numPr>
        <w:suppressAutoHyphens w:val="0"/>
        <w:ind w:left="426" w:hanging="426"/>
        <w:jc w:val="both"/>
        <w:rPr>
          <w:sz w:val="22"/>
          <w:szCs w:val="22"/>
        </w:rPr>
      </w:pPr>
      <w:r w:rsidRPr="00751BCA">
        <w:rPr>
          <w:sz w:val="22"/>
          <w:szCs w:val="22"/>
        </w:rPr>
        <w:t xml:space="preserve">This Agreement has been executed in writing in accordance with Articles 78 and 78¹ of the Civil Code, i.e. signed by authorized representatives of both Parties with qualified electronic signatures or handwritten signatures, in four (4) identical counterparts, two (2) for each Party, in the Polish and English languages, subject to section 5 below. </w:t>
      </w:r>
      <w:r w:rsidR="00751BCA" w:rsidRPr="00751BCA">
        <w:rPr>
          <w:sz w:val="22"/>
          <w:szCs w:val="22"/>
          <w:lang w:val="pl-PL"/>
        </w:rPr>
        <w:t xml:space="preserve">In the event of </w:t>
      </w:r>
      <w:proofErr w:type="spellStart"/>
      <w:r w:rsidR="00751BCA" w:rsidRPr="00751BCA">
        <w:rPr>
          <w:sz w:val="22"/>
          <w:szCs w:val="22"/>
          <w:lang w:val="pl-PL"/>
        </w:rPr>
        <w:t>any</w:t>
      </w:r>
      <w:proofErr w:type="spellEnd"/>
      <w:r w:rsidR="00751BCA" w:rsidRPr="00751BCA">
        <w:rPr>
          <w:sz w:val="22"/>
          <w:szCs w:val="22"/>
          <w:lang w:val="pl-PL"/>
        </w:rPr>
        <w:t xml:space="preserve"> </w:t>
      </w:r>
      <w:proofErr w:type="spellStart"/>
      <w:r w:rsidR="00751BCA" w:rsidRPr="00751BCA">
        <w:rPr>
          <w:sz w:val="22"/>
          <w:szCs w:val="22"/>
          <w:lang w:val="pl-PL"/>
        </w:rPr>
        <w:t>discrepancy</w:t>
      </w:r>
      <w:proofErr w:type="spellEnd"/>
      <w:r w:rsidR="00751BCA" w:rsidRPr="00751BCA">
        <w:rPr>
          <w:sz w:val="22"/>
          <w:szCs w:val="22"/>
          <w:lang w:val="pl-PL"/>
        </w:rPr>
        <w:t xml:space="preserve"> </w:t>
      </w:r>
      <w:proofErr w:type="spellStart"/>
      <w:r w:rsidR="00751BCA" w:rsidRPr="00751BCA">
        <w:rPr>
          <w:sz w:val="22"/>
          <w:szCs w:val="22"/>
          <w:lang w:val="pl-PL"/>
        </w:rPr>
        <w:t>or</w:t>
      </w:r>
      <w:proofErr w:type="spellEnd"/>
      <w:r w:rsidR="00751BCA" w:rsidRPr="00751BCA">
        <w:rPr>
          <w:sz w:val="22"/>
          <w:szCs w:val="22"/>
          <w:lang w:val="pl-PL"/>
        </w:rPr>
        <w:t xml:space="preserve"> </w:t>
      </w:r>
      <w:proofErr w:type="spellStart"/>
      <w:r w:rsidR="00751BCA" w:rsidRPr="00751BCA">
        <w:rPr>
          <w:sz w:val="22"/>
          <w:szCs w:val="22"/>
          <w:lang w:val="pl-PL"/>
        </w:rPr>
        <w:t>inconsistency</w:t>
      </w:r>
      <w:proofErr w:type="spellEnd"/>
      <w:r w:rsidR="00751BCA" w:rsidRPr="00751BCA">
        <w:rPr>
          <w:sz w:val="22"/>
          <w:szCs w:val="22"/>
          <w:lang w:val="pl-PL"/>
        </w:rPr>
        <w:t xml:space="preserve"> </w:t>
      </w:r>
      <w:proofErr w:type="spellStart"/>
      <w:r w:rsidR="00751BCA" w:rsidRPr="00751BCA">
        <w:rPr>
          <w:sz w:val="22"/>
          <w:szCs w:val="22"/>
          <w:lang w:val="pl-PL"/>
        </w:rPr>
        <w:t>between</w:t>
      </w:r>
      <w:proofErr w:type="spellEnd"/>
      <w:r w:rsidR="00751BCA" w:rsidRPr="00751BCA">
        <w:rPr>
          <w:sz w:val="22"/>
          <w:szCs w:val="22"/>
          <w:lang w:val="pl-PL"/>
        </w:rPr>
        <w:t xml:space="preserve"> the </w:t>
      </w:r>
      <w:proofErr w:type="spellStart"/>
      <w:r w:rsidR="00751BCA" w:rsidRPr="00751BCA">
        <w:rPr>
          <w:sz w:val="22"/>
          <w:szCs w:val="22"/>
          <w:lang w:val="pl-PL"/>
        </w:rPr>
        <w:t>language</w:t>
      </w:r>
      <w:proofErr w:type="spellEnd"/>
      <w:r w:rsidR="00751BCA" w:rsidRPr="00751BCA">
        <w:rPr>
          <w:sz w:val="22"/>
          <w:szCs w:val="22"/>
          <w:lang w:val="pl-PL"/>
        </w:rPr>
        <w:t xml:space="preserve"> </w:t>
      </w:r>
      <w:proofErr w:type="spellStart"/>
      <w:r w:rsidR="00751BCA" w:rsidRPr="00751BCA">
        <w:rPr>
          <w:sz w:val="22"/>
          <w:szCs w:val="22"/>
          <w:lang w:val="pl-PL"/>
        </w:rPr>
        <w:t>versions</w:t>
      </w:r>
      <w:proofErr w:type="spellEnd"/>
      <w:r w:rsidR="00751BCA" w:rsidRPr="00751BCA">
        <w:rPr>
          <w:sz w:val="22"/>
          <w:szCs w:val="22"/>
          <w:lang w:val="pl-PL"/>
        </w:rPr>
        <w:t xml:space="preserve">, the </w:t>
      </w:r>
      <w:proofErr w:type="spellStart"/>
      <w:r w:rsidR="00751BCA" w:rsidRPr="00751BCA">
        <w:rPr>
          <w:sz w:val="22"/>
          <w:szCs w:val="22"/>
          <w:lang w:val="pl-PL"/>
        </w:rPr>
        <w:t>Polish</w:t>
      </w:r>
      <w:proofErr w:type="spellEnd"/>
      <w:r w:rsidR="00751BCA" w:rsidRPr="00751BCA">
        <w:rPr>
          <w:sz w:val="22"/>
          <w:szCs w:val="22"/>
          <w:lang w:val="pl-PL"/>
        </w:rPr>
        <w:t xml:space="preserve"> version </w:t>
      </w:r>
      <w:proofErr w:type="spellStart"/>
      <w:r w:rsidR="00751BCA" w:rsidRPr="00751BCA">
        <w:rPr>
          <w:sz w:val="22"/>
          <w:szCs w:val="22"/>
          <w:lang w:val="pl-PL"/>
        </w:rPr>
        <w:t>shall</w:t>
      </w:r>
      <w:proofErr w:type="spellEnd"/>
      <w:r w:rsidR="00751BCA" w:rsidRPr="00751BCA">
        <w:rPr>
          <w:sz w:val="22"/>
          <w:szCs w:val="22"/>
          <w:lang w:val="pl-PL"/>
        </w:rPr>
        <w:t xml:space="preserve"> </w:t>
      </w:r>
      <w:proofErr w:type="spellStart"/>
      <w:r w:rsidR="00751BCA" w:rsidRPr="00751BCA">
        <w:rPr>
          <w:sz w:val="22"/>
          <w:szCs w:val="22"/>
          <w:lang w:val="pl-PL"/>
        </w:rPr>
        <w:t>prevail</w:t>
      </w:r>
      <w:proofErr w:type="spellEnd"/>
      <w:r w:rsidR="00751BCA" w:rsidRPr="00751BCA">
        <w:rPr>
          <w:sz w:val="22"/>
          <w:szCs w:val="22"/>
          <w:lang w:val="pl-PL"/>
        </w:rPr>
        <w:t>.</w:t>
      </w:r>
    </w:p>
    <w:p w14:paraId="2ADCA064" w14:textId="32851D7C" w:rsidR="005C20FB" w:rsidRPr="005C20FB" w:rsidRDefault="005C20FB" w:rsidP="0054243D">
      <w:pPr>
        <w:pStyle w:val="Akapitzlist"/>
        <w:widowControl/>
        <w:numPr>
          <w:ilvl w:val="0"/>
          <w:numId w:val="56"/>
        </w:numPr>
        <w:suppressAutoHyphens w:val="0"/>
        <w:ind w:left="426" w:hanging="426"/>
        <w:jc w:val="both"/>
        <w:rPr>
          <w:sz w:val="22"/>
          <w:szCs w:val="22"/>
        </w:rPr>
      </w:pPr>
      <w:r w:rsidRPr="00751BCA">
        <w:rPr>
          <w:sz w:val="22"/>
          <w:szCs w:val="22"/>
        </w:rPr>
        <w:t>The Parties jointly declare that, where this Agreement is concluded in electronic form using a qualified electronic signature, which pursuant to Article 78¹ of the Civil Code is equivalent to the ordinary written form, the resulting electronic document shall constitute</w:t>
      </w:r>
      <w:r w:rsidRPr="005C20FB">
        <w:rPr>
          <w:sz w:val="22"/>
          <w:szCs w:val="22"/>
        </w:rPr>
        <w:t xml:space="preserve"> confirmation that the Parties have validly submitted the declarations of intent contained therein. The date of conclusion of the Agreement shall be the date on which the last (later) declaration of intent to conclude it is submitted by the duly authorized representatives of each Party.</w:t>
      </w:r>
    </w:p>
    <w:p w14:paraId="281778F8" w14:textId="77777777" w:rsidR="005C20FB" w:rsidRPr="005C0B34" w:rsidRDefault="005C20FB" w:rsidP="005C20FB">
      <w:pPr>
        <w:outlineLvl w:val="0"/>
        <w:rPr>
          <w:b/>
          <w:bCs/>
          <w:sz w:val="22"/>
          <w:szCs w:val="22"/>
        </w:rPr>
      </w:pPr>
    </w:p>
    <w:p w14:paraId="139932E2" w14:textId="77777777" w:rsidR="002B3FC7" w:rsidRPr="002B3FC7" w:rsidRDefault="002B3FC7" w:rsidP="002B3FC7">
      <w:pPr>
        <w:pStyle w:val="Akapitzlist"/>
        <w:widowControl/>
        <w:suppressAutoHyphens w:val="0"/>
        <w:ind w:left="2160"/>
        <w:jc w:val="both"/>
        <w:rPr>
          <w:i/>
          <w:iCs/>
          <w:sz w:val="22"/>
          <w:szCs w:val="22"/>
        </w:rPr>
      </w:pPr>
    </w:p>
    <w:p w14:paraId="4AE3510B" w14:textId="77777777" w:rsidR="005C20FB" w:rsidRPr="005C20FB" w:rsidRDefault="005C20FB" w:rsidP="0054243D">
      <w:pPr>
        <w:widowControl/>
        <w:suppressAutoHyphens w:val="0"/>
        <w:jc w:val="left"/>
        <w:rPr>
          <w:i/>
          <w:sz w:val="22"/>
          <w:szCs w:val="21"/>
          <w:u w:val="single"/>
        </w:rPr>
      </w:pPr>
      <w:r w:rsidRPr="005C20FB">
        <w:rPr>
          <w:i/>
          <w:sz w:val="22"/>
          <w:szCs w:val="21"/>
          <w:u w:val="single"/>
        </w:rPr>
        <w:t>Attachments to the Agreement:</w:t>
      </w:r>
    </w:p>
    <w:p w14:paraId="1BF80AB4" w14:textId="2B6E133B" w:rsidR="005C20FB" w:rsidRPr="005C20FB" w:rsidRDefault="005C20FB" w:rsidP="0054243D">
      <w:pPr>
        <w:pStyle w:val="Akapitzlist"/>
        <w:widowControl/>
        <w:numPr>
          <w:ilvl w:val="6"/>
          <w:numId w:val="39"/>
        </w:numPr>
        <w:tabs>
          <w:tab w:val="clear" w:pos="4500"/>
        </w:tabs>
        <w:suppressAutoHyphens w:val="0"/>
        <w:ind w:left="426" w:hanging="426"/>
        <w:jc w:val="both"/>
        <w:rPr>
          <w:i/>
          <w:sz w:val="22"/>
          <w:szCs w:val="21"/>
        </w:rPr>
      </w:pPr>
      <w:r w:rsidRPr="005C20FB">
        <w:rPr>
          <w:bCs/>
          <w:i/>
          <w:sz w:val="22"/>
          <w:szCs w:val="21"/>
        </w:rPr>
        <w:t>Annex No. 1</w:t>
      </w:r>
      <w:r w:rsidRPr="005C20FB">
        <w:rPr>
          <w:i/>
          <w:sz w:val="22"/>
          <w:szCs w:val="21"/>
        </w:rPr>
        <w:t xml:space="preserve"> – Price calculation of the subject of the </w:t>
      </w:r>
      <w:proofErr w:type="gramStart"/>
      <w:r w:rsidRPr="005C20FB">
        <w:rPr>
          <w:i/>
          <w:sz w:val="22"/>
          <w:szCs w:val="21"/>
        </w:rPr>
        <w:t>Agreement;</w:t>
      </w:r>
      <w:proofErr w:type="gramEnd"/>
      <w:r w:rsidRPr="005C20FB">
        <w:rPr>
          <w:i/>
          <w:sz w:val="22"/>
          <w:szCs w:val="21"/>
        </w:rPr>
        <w:t xml:space="preserve"> </w:t>
      </w:r>
    </w:p>
    <w:p w14:paraId="567C3AA0" w14:textId="1AAD6210" w:rsidR="005C20FB" w:rsidRPr="005C20FB" w:rsidRDefault="005C20FB" w:rsidP="0054243D">
      <w:pPr>
        <w:pStyle w:val="Akapitzlist"/>
        <w:widowControl/>
        <w:numPr>
          <w:ilvl w:val="6"/>
          <w:numId w:val="39"/>
        </w:numPr>
        <w:tabs>
          <w:tab w:val="clear" w:pos="4500"/>
        </w:tabs>
        <w:suppressAutoHyphens w:val="0"/>
        <w:ind w:left="426" w:hanging="426"/>
        <w:jc w:val="both"/>
        <w:rPr>
          <w:i/>
          <w:sz w:val="22"/>
          <w:szCs w:val="21"/>
        </w:rPr>
      </w:pPr>
      <w:r w:rsidRPr="005C20FB">
        <w:rPr>
          <w:bCs/>
          <w:i/>
          <w:sz w:val="22"/>
          <w:szCs w:val="21"/>
        </w:rPr>
        <w:t>Annex No. 2</w:t>
      </w:r>
      <w:r w:rsidRPr="005C20FB">
        <w:rPr>
          <w:i/>
          <w:sz w:val="22"/>
          <w:szCs w:val="21"/>
        </w:rPr>
        <w:t xml:space="preserve"> – Acceptance </w:t>
      </w:r>
      <w:proofErr w:type="gramStart"/>
      <w:r w:rsidRPr="005C20FB">
        <w:rPr>
          <w:i/>
          <w:sz w:val="22"/>
          <w:szCs w:val="21"/>
        </w:rPr>
        <w:t>Protocol;</w:t>
      </w:r>
      <w:proofErr w:type="gramEnd"/>
      <w:r w:rsidRPr="005C20FB">
        <w:rPr>
          <w:i/>
          <w:sz w:val="22"/>
          <w:szCs w:val="21"/>
        </w:rPr>
        <w:t xml:space="preserve"> </w:t>
      </w:r>
    </w:p>
    <w:p w14:paraId="0160E354" w14:textId="3FC0FB9E" w:rsidR="005C20FB" w:rsidRPr="005C20FB" w:rsidRDefault="005C20FB" w:rsidP="0054243D">
      <w:pPr>
        <w:pStyle w:val="Akapitzlist"/>
        <w:widowControl/>
        <w:numPr>
          <w:ilvl w:val="6"/>
          <w:numId w:val="39"/>
        </w:numPr>
        <w:tabs>
          <w:tab w:val="clear" w:pos="4500"/>
        </w:tabs>
        <w:suppressAutoHyphens w:val="0"/>
        <w:ind w:left="426" w:hanging="426"/>
        <w:jc w:val="both"/>
        <w:rPr>
          <w:i/>
          <w:sz w:val="22"/>
          <w:szCs w:val="21"/>
        </w:rPr>
      </w:pPr>
      <w:r w:rsidRPr="005C20FB">
        <w:rPr>
          <w:bCs/>
          <w:i/>
          <w:sz w:val="22"/>
          <w:szCs w:val="21"/>
        </w:rPr>
        <w:t>Annex No. 3</w:t>
      </w:r>
      <w:r w:rsidRPr="005C20FB">
        <w:rPr>
          <w:i/>
          <w:sz w:val="22"/>
          <w:szCs w:val="21"/>
        </w:rPr>
        <w:t xml:space="preserve"> – Information Clause of the Contracting Authority.</w:t>
      </w:r>
    </w:p>
    <w:p w14:paraId="3C9C3EB4" w14:textId="77777777" w:rsidR="00D0021C" w:rsidRPr="000C4CFD" w:rsidRDefault="00D0021C" w:rsidP="00D0021C">
      <w:pPr>
        <w:rPr>
          <w:sz w:val="22"/>
          <w:szCs w:val="22"/>
        </w:rPr>
      </w:pPr>
    </w:p>
    <w:p w14:paraId="511E5854" w14:textId="77777777" w:rsidR="00D0021C" w:rsidRPr="000C4CFD" w:rsidRDefault="00D0021C" w:rsidP="00D0021C">
      <w:pPr>
        <w:rPr>
          <w:sz w:val="22"/>
          <w:szCs w:val="22"/>
        </w:rPr>
      </w:pPr>
    </w:p>
    <w:p w14:paraId="3D77A7A9" w14:textId="77777777" w:rsidR="002B4A96" w:rsidRPr="000C4CFD" w:rsidRDefault="002B4A96" w:rsidP="00D0021C">
      <w:pPr>
        <w:rPr>
          <w:sz w:val="22"/>
          <w:szCs w:val="22"/>
        </w:rPr>
      </w:pPr>
    </w:p>
    <w:tbl>
      <w:tblPr>
        <w:tblW w:w="0" w:type="auto"/>
        <w:tblLook w:val="04A0" w:firstRow="1" w:lastRow="0" w:firstColumn="1" w:lastColumn="0" w:noHBand="0" w:noVBand="1"/>
      </w:tblPr>
      <w:tblGrid>
        <w:gridCol w:w="4530"/>
        <w:gridCol w:w="4531"/>
      </w:tblGrid>
      <w:tr w:rsidR="00D0021C" w:rsidRPr="000C4CFD" w14:paraId="49884F52" w14:textId="77777777" w:rsidTr="00654B4F">
        <w:tc>
          <w:tcPr>
            <w:tcW w:w="4530" w:type="dxa"/>
            <w:tcBorders>
              <w:top w:val="nil"/>
              <w:left w:val="nil"/>
              <w:bottom w:val="nil"/>
              <w:right w:val="nil"/>
            </w:tcBorders>
          </w:tcPr>
          <w:p w14:paraId="142F7FA9" w14:textId="77777777" w:rsidR="00D0021C" w:rsidRPr="000C4CFD" w:rsidRDefault="00D0021C" w:rsidP="00654B4F">
            <w:pPr>
              <w:rPr>
                <w:b/>
                <w:bCs/>
                <w:i/>
                <w:iCs/>
              </w:rPr>
            </w:pPr>
            <w:r w:rsidRPr="000C4CFD">
              <w:rPr>
                <w:b/>
                <w:i/>
              </w:rPr>
              <w:t>Contractual Authority</w:t>
            </w:r>
          </w:p>
        </w:tc>
        <w:tc>
          <w:tcPr>
            <w:tcW w:w="4531" w:type="dxa"/>
            <w:tcBorders>
              <w:left w:val="nil"/>
              <w:bottom w:val="nil"/>
            </w:tcBorders>
          </w:tcPr>
          <w:p w14:paraId="11FA8B1C" w14:textId="77777777" w:rsidR="00D0021C" w:rsidRPr="000C4CFD" w:rsidRDefault="00D0021C" w:rsidP="00654B4F">
            <w:pPr>
              <w:rPr>
                <w:b/>
                <w:bCs/>
                <w:i/>
                <w:iCs/>
              </w:rPr>
            </w:pPr>
            <w:r w:rsidRPr="000C4CFD">
              <w:rPr>
                <w:b/>
                <w:i/>
              </w:rPr>
              <w:t>Contractor</w:t>
            </w:r>
          </w:p>
          <w:p w14:paraId="7D413482" w14:textId="08E97E89" w:rsidR="002B4A96" w:rsidRPr="000C4CFD" w:rsidRDefault="002B4A96" w:rsidP="00654B4F"/>
        </w:tc>
      </w:tr>
    </w:tbl>
    <w:p w14:paraId="0D57CC71" w14:textId="77777777" w:rsidR="00D0021C" w:rsidRPr="000C4CFD" w:rsidRDefault="00D0021C" w:rsidP="00D0021C">
      <w:pPr>
        <w:widowControl/>
        <w:suppressAutoHyphens w:val="0"/>
        <w:autoSpaceDE w:val="0"/>
        <w:autoSpaceDN w:val="0"/>
        <w:adjustRightInd w:val="0"/>
        <w:jc w:val="right"/>
        <w:rPr>
          <w:color w:val="000000"/>
          <w:sz w:val="20"/>
          <w:szCs w:val="20"/>
        </w:rPr>
      </w:pPr>
    </w:p>
    <w:p w14:paraId="2DEB3BCA" w14:textId="2A8A0579" w:rsidR="002B4A96" w:rsidRPr="000C4CFD" w:rsidRDefault="002B4A96" w:rsidP="002B4A96">
      <w:pPr>
        <w:widowControl/>
        <w:suppressAutoHyphens w:val="0"/>
        <w:jc w:val="both"/>
        <w:rPr>
          <w:b/>
          <w:bCs/>
          <w:sz w:val="22"/>
          <w:szCs w:val="22"/>
        </w:rPr>
      </w:pPr>
      <w:r w:rsidRPr="000C4CFD">
        <w:rPr>
          <w:b/>
          <w:sz w:val="22"/>
        </w:rPr>
        <w:t xml:space="preserve">            ………………………………………                            ………………………………….</w:t>
      </w:r>
    </w:p>
    <w:p w14:paraId="1E23EC2C" w14:textId="77777777" w:rsidR="002B4A96" w:rsidRPr="000C4CFD" w:rsidRDefault="002B4A96" w:rsidP="002B4A96">
      <w:pPr>
        <w:widowControl/>
        <w:suppressAutoHyphens w:val="0"/>
        <w:jc w:val="both"/>
        <w:rPr>
          <w:b/>
          <w:bCs/>
          <w:sz w:val="22"/>
          <w:szCs w:val="22"/>
          <w:lang w:eastAsia="en-US"/>
        </w:rPr>
      </w:pPr>
    </w:p>
    <w:p w14:paraId="167B9473" w14:textId="77777777" w:rsidR="002B4A96" w:rsidRPr="000C4CFD" w:rsidRDefault="002B4A96" w:rsidP="002B4A96">
      <w:pPr>
        <w:widowControl/>
        <w:suppressAutoHyphens w:val="0"/>
        <w:jc w:val="both"/>
        <w:rPr>
          <w:b/>
          <w:bCs/>
          <w:sz w:val="22"/>
          <w:szCs w:val="22"/>
          <w:lang w:eastAsia="en-US"/>
        </w:rPr>
      </w:pPr>
    </w:p>
    <w:p w14:paraId="37090749" w14:textId="77777777" w:rsidR="002B4A96" w:rsidRPr="000C4CFD" w:rsidRDefault="002B4A96" w:rsidP="002B4A96">
      <w:pPr>
        <w:widowControl/>
        <w:suppressAutoHyphens w:val="0"/>
        <w:jc w:val="both"/>
        <w:rPr>
          <w:b/>
          <w:bCs/>
          <w:sz w:val="22"/>
          <w:szCs w:val="22"/>
          <w:lang w:eastAsia="en-US"/>
        </w:rPr>
      </w:pPr>
    </w:p>
    <w:p w14:paraId="1F967430" w14:textId="77777777" w:rsidR="0054243D" w:rsidRDefault="0054243D" w:rsidP="00D0021C">
      <w:pPr>
        <w:keepNext/>
        <w:widowControl/>
        <w:tabs>
          <w:tab w:val="num" w:pos="567"/>
        </w:tabs>
        <w:suppressAutoHyphens w:val="0"/>
        <w:spacing w:after="160"/>
        <w:ind w:left="284"/>
        <w:jc w:val="right"/>
        <w:rPr>
          <w:b/>
          <w:sz w:val="22"/>
        </w:rPr>
      </w:pPr>
    </w:p>
    <w:p w14:paraId="5AF7AD27" w14:textId="690C7FF9" w:rsidR="00D0021C" w:rsidRDefault="00D0021C" w:rsidP="00D0021C">
      <w:pPr>
        <w:keepNext/>
        <w:widowControl/>
        <w:tabs>
          <w:tab w:val="num" w:pos="567"/>
        </w:tabs>
        <w:suppressAutoHyphens w:val="0"/>
        <w:spacing w:after="160"/>
        <w:ind w:left="284"/>
        <w:jc w:val="right"/>
        <w:rPr>
          <w:b/>
          <w:sz w:val="22"/>
        </w:rPr>
      </w:pPr>
      <w:r w:rsidRPr="000C4CFD">
        <w:rPr>
          <w:b/>
          <w:sz w:val="22"/>
        </w:rPr>
        <w:t>ANNEX NO. 1 to Contract Template</w:t>
      </w:r>
    </w:p>
    <w:p w14:paraId="0A7C5AAB" w14:textId="77777777" w:rsidR="005756D0" w:rsidRDefault="005756D0" w:rsidP="005756D0">
      <w:pPr>
        <w:widowControl/>
        <w:suppressAutoHyphens w:val="0"/>
        <w:spacing w:line="300" w:lineRule="atLeast"/>
        <w:rPr>
          <w:b/>
          <w:sz w:val="22"/>
          <w:szCs w:val="21"/>
          <w:lang w:val="pl-PL"/>
        </w:rPr>
      </w:pPr>
      <w:r w:rsidRPr="005756D0">
        <w:rPr>
          <w:b/>
          <w:sz w:val="22"/>
          <w:szCs w:val="21"/>
          <w:lang w:val="pl-PL"/>
        </w:rPr>
        <w:t>PRICE CALCULATION OF THE OFFER</w:t>
      </w:r>
    </w:p>
    <w:p w14:paraId="02756DDD" w14:textId="77777777" w:rsidR="005756D0" w:rsidRDefault="005756D0" w:rsidP="005756D0">
      <w:pPr>
        <w:keepNext/>
        <w:widowControl/>
        <w:tabs>
          <w:tab w:val="num" w:pos="567"/>
        </w:tabs>
        <w:suppressAutoHyphens w:val="0"/>
        <w:spacing w:after="160"/>
        <w:ind w:left="284"/>
        <w:jc w:val="right"/>
        <w:rPr>
          <w:b/>
          <w:sz w:val="22"/>
        </w:rPr>
      </w:pPr>
    </w:p>
    <w:p w14:paraId="5BFA6DC3" w14:textId="2787091D" w:rsidR="005756D0" w:rsidRDefault="005756D0" w:rsidP="005756D0">
      <w:pPr>
        <w:keepNext/>
        <w:widowControl/>
        <w:tabs>
          <w:tab w:val="num" w:pos="567"/>
        </w:tabs>
        <w:suppressAutoHyphens w:val="0"/>
        <w:spacing w:after="160"/>
        <w:ind w:left="284"/>
        <w:jc w:val="right"/>
        <w:rPr>
          <w:b/>
          <w:sz w:val="22"/>
        </w:rPr>
      </w:pPr>
      <w:r>
        <w:rPr>
          <w:b/>
          <w:sz w:val="22"/>
        </w:rPr>
        <w:t>ANNEX NO. 2</w:t>
      </w:r>
      <w:r w:rsidRPr="000C4CFD">
        <w:rPr>
          <w:b/>
          <w:sz w:val="22"/>
        </w:rPr>
        <w:t xml:space="preserve"> to Contract Template</w:t>
      </w:r>
    </w:p>
    <w:p w14:paraId="6ABA993E" w14:textId="77777777" w:rsidR="00D0021C" w:rsidRPr="000C4CFD" w:rsidRDefault="00D0021C" w:rsidP="00D0021C">
      <w:pPr>
        <w:jc w:val="both"/>
        <w:rPr>
          <w:sz w:val="22"/>
          <w:szCs w:val="22"/>
        </w:rPr>
      </w:pPr>
      <w:r w:rsidRPr="000C4CFD">
        <w:rPr>
          <w:sz w:val="22"/>
        </w:rPr>
        <w:t>/</w:t>
      </w:r>
      <w:proofErr w:type="gramStart"/>
      <w:r w:rsidRPr="000C4CFD">
        <w:rPr>
          <w:sz w:val="22"/>
        </w:rPr>
        <w:t>organisational</w:t>
      </w:r>
      <w:proofErr w:type="gramEnd"/>
      <w:r w:rsidRPr="000C4CFD">
        <w:rPr>
          <w:sz w:val="22"/>
        </w:rPr>
        <w:t xml:space="preserve"> unit/</w:t>
      </w:r>
    </w:p>
    <w:p w14:paraId="1395C4D4" w14:textId="77777777" w:rsidR="00D0021C" w:rsidRPr="000C4CFD" w:rsidRDefault="00D0021C" w:rsidP="00D0021C">
      <w:pPr>
        <w:jc w:val="both"/>
        <w:rPr>
          <w:sz w:val="22"/>
          <w:szCs w:val="22"/>
        </w:rPr>
      </w:pPr>
      <w:r w:rsidRPr="000C4CFD">
        <w:rPr>
          <w:sz w:val="22"/>
        </w:rPr>
        <w:t>Jagiellonian University</w:t>
      </w:r>
    </w:p>
    <w:p w14:paraId="73ACC2AB" w14:textId="77777777" w:rsidR="00D0021C" w:rsidRPr="000C4CFD" w:rsidRDefault="00D0021C" w:rsidP="00D0021C">
      <w:pPr>
        <w:jc w:val="both"/>
        <w:rPr>
          <w:sz w:val="22"/>
          <w:szCs w:val="22"/>
        </w:rPr>
      </w:pPr>
    </w:p>
    <w:p w14:paraId="45B5092A" w14:textId="77777777" w:rsidR="00D0021C" w:rsidRPr="000C4CFD" w:rsidRDefault="00D0021C" w:rsidP="00D0021C">
      <w:pPr>
        <w:autoSpaceDE w:val="0"/>
        <w:autoSpaceDN w:val="0"/>
        <w:adjustRightInd w:val="0"/>
        <w:rPr>
          <w:b/>
          <w:bCs/>
          <w:sz w:val="22"/>
          <w:szCs w:val="22"/>
        </w:rPr>
      </w:pPr>
      <w:r w:rsidRPr="000C4CFD">
        <w:rPr>
          <w:b/>
          <w:sz w:val="22"/>
        </w:rPr>
        <w:t>CONFIRMATION OF DELIVERY</w:t>
      </w:r>
    </w:p>
    <w:p w14:paraId="4D2D7197" w14:textId="38E29F23" w:rsidR="00D0021C" w:rsidRPr="000C4CFD" w:rsidRDefault="00D0021C" w:rsidP="00D0021C">
      <w:pPr>
        <w:autoSpaceDE w:val="0"/>
        <w:autoSpaceDN w:val="0"/>
        <w:adjustRightInd w:val="0"/>
        <w:rPr>
          <w:sz w:val="22"/>
          <w:szCs w:val="22"/>
        </w:rPr>
      </w:pPr>
      <w:r w:rsidRPr="000C4CFD">
        <w:rPr>
          <w:sz w:val="22"/>
        </w:rPr>
        <w:t>constituting the subject of Contract No. 80.272.</w:t>
      </w:r>
      <w:r w:rsidR="005756D0">
        <w:rPr>
          <w:sz w:val="22"/>
        </w:rPr>
        <w:t>71.2026</w:t>
      </w:r>
    </w:p>
    <w:p w14:paraId="636B85D2" w14:textId="77777777" w:rsidR="00D0021C" w:rsidRPr="000C4CFD" w:rsidRDefault="00D0021C" w:rsidP="00D0021C">
      <w:pPr>
        <w:autoSpaceDE w:val="0"/>
        <w:autoSpaceDN w:val="0"/>
        <w:adjustRightInd w:val="0"/>
        <w:jc w:val="both"/>
        <w:rPr>
          <w:sz w:val="20"/>
          <w:szCs w:val="20"/>
        </w:rPr>
      </w:pPr>
    </w:p>
    <w:p w14:paraId="2EF9AC92" w14:textId="77777777" w:rsidR="00D0021C" w:rsidRPr="000C4CFD" w:rsidRDefault="00D0021C" w:rsidP="00D0021C">
      <w:pPr>
        <w:autoSpaceDE w:val="0"/>
        <w:autoSpaceDN w:val="0"/>
        <w:adjustRightInd w:val="0"/>
        <w:jc w:val="both"/>
        <w:rPr>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310"/>
      </w:tblGrid>
      <w:tr w:rsidR="00D0021C" w:rsidRPr="000C4CFD" w14:paraId="371A59EE" w14:textId="77777777" w:rsidTr="00654B4F">
        <w:trPr>
          <w:trHeight w:val="841"/>
        </w:trPr>
        <w:tc>
          <w:tcPr>
            <w:tcW w:w="4644" w:type="dxa"/>
            <w:vAlign w:val="center"/>
          </w:tcPr>
          <w:p w14:paraId="3B5E2A5E" w14:textId="77777777" w:rsidR="00D0021C" w:rsidRPr="000C4CFD" w:rsidRDefault="00D0021C" w:rsidP="00654B4F">
            <w:pPr>
              <w:autoSpaceDE w:val="0"/>
              <w:autoSpaceDN w:val="0"/>
              <w:adjustRightInd w:val="0"/>
              <w:rPr>
                <w:sz w:val="20"/>
                <w:szCs w:val="20"/>
              </w:rPr>
            </w:pPr>
            <w:r w:rsidRPr="000C4CFD">
              <w:rPr>
                <w:sz w:val="20"/>
              </w:rPr>
              <w:t>Name of delivery Contractor</w:t>
            </w:r>
          </w:p>
        </w:tc>
        <w:tc>
          <w:tcPr>
            <w:tcW w:w="4310" w:type="dxa"/>
          </w:tcPr>
          <w:p w14:paraId="268C1D02" w14:textId="77777777" w:rsidR="00D0021C" w:rsidRPr="000C4CFD" w:rsidRDefault="00D0021C" w:rsidP="00654B4F">
            <w:pPr>
              <w:autoSpaceDE w:val="0"/>
              <w:autoSpaceDN w:val="0"/>
              <w:adjustRightInd w:val="0"/>
              <w:rPr>
                <w:sz w:val="20"/>
                <w:szCs w:val="20"/>
              </w:rPr>
            </w:pPr>
            <w:r w:rsidRPr="000C4CFD">
              <w:rPr>
                <w:sz w:val="20"/>
              </w:rPr>
              <w:t xml:space="preserve">…………………………….. </w:t>
            </w:r>
          </w:p>
          <w:p w14:paraId="6841ACCB" w14:textId="77777777" w:rsidR="00D0021C" w:rsidRPr="000C4CFD" w:rsidRDefault="00D0021C" w:rsidP="00654B4F">
            <w:pPr>
              <w:autoSpaceDE w:val="0"/>
              <w:autoSpaceDN w:val="0"/>
              <w:adjustRightInd w:val="0"/>
              <w:rPr>
                <w:sz w:val="20"/>
                <w:szCs w:val="20"/>
              </w:rPr>
            </w:pPr>
            <w:r w:rsidRPr="000C4CFD">
              <w:rPr>
                <w:sz w:val="20"/>
              </w:rPr>
              <w:t>………………………………….</w:t>
            </w:r>
          </w:p>
          <w:p w14:paraId="3A8EC422" w14:textId="77777777" w:rsidR="00D0021C" w:rsidRPr="000C4CFD" w:rsidRDefault="00D0021C" w:rsidP="00654B4F">
            <w:pPr>
              <w:autoSpaceDE w:val="0"/>
              <w:autoSpaceDN w:val="0"/>
              <w:adjustRightInd w:val="0"/>
              <w:rPr>
                <w:sz w:val="20"/>
                <w:szCs w:val="20"/>
              </w:rPr>
            </w:pPr>
            <w:r w:rsidRPr="000C4CFD">
              <w:rPr>
                <w:sz w:val="20"/>
              </w:rPr>
              <w:t>………………………………….</w:t>
            </w:r>
          </w:p>
          <w:p w14:paraId="120724C5" w14:textId="77777777" w:rsidR="00D0021C" w:rsidRPr="000C4CFD" w:rsidRDefault="00D0021C" w:rsidP="00654B4F">
            <w:pPr>
              <w:autoSpaceDE w:val="0"/>
              <w:autoSpaceDN w:val="0"/>
              <w:adjustRightInd w:val="0"/>
              <w:rPr>
                <w:i/>
                <w:sz w:val="20"/>
                <w:szCs w:val="20"/>
              </w:rPr>
            </w:pPr>
            <w:r w:rsidRPr="000C4CFD">
              <w:rPr>
                <w:i/>
                <w:sz w:val="20"/>
              </w:rPr>
              <w:t>(name, address, tax identification number of the Contractor)</w:t>
            </w:r>
          </w:p>
        </w:tc>
      </w:tr>
      <w:tr w:rsidR="00D0021C" w:rsidRPr="000C4CFD" w14:paraId="7E785018" w14:textId="77777777" w:rsidTr="00654B4F">
        <w:tc>
          <w:tcPr>
            <w:tcW w:w="4644" w:type="dxa"/>
            <w:vAlign w:val="center"/>
          </w:tcPr>
          <w:p w14:paraId="08F8DA6D" w14:textId="77777777" w:rsidR="00D0021C" w:rsidRPr="000C4CFD" w:rsidRDefault="00D0021C" w:rsidP="00654B4F">
            <w:pPr>
              <w:autoSpaceDE w:val="0"/>
              <w:autoSpaceDN w:val="0"/>
              <w:adjustRightInd w:val="0"/>
              <w:rPr>
                <w:sz w:val="20"/>
                <w:szCs w:val="20"/>
              </w:rPr>
            </w:pPr>
            <w:r w:rsidRPr="000C4CFD">
              <w:rPr>
                <w:sz w:val="20"/>
              </w:rPr>
              <w:t>Name of delivery</w:t>
            </w:r>
          </w:p>
        </w:tc>
        <w:tc>
          <w:tcPr>
            <w:tcW w:w="4310" w:type="dxa"/>
          </w:tcPr>
          <w:p w14:paraId="4DE04EB4" w14:textId="77777777" w:rsidR="00D0021C" w:rsidRPr="000C4CFD" w:rsidRDefault="00D0021C" w:rsidP="00654B4F">
            <w:pPr>
              <w:autoSpaceDE w:val="0"/>
              <w:autoSpaceDN w:val="0"/>
              <w:adjustRightInd w:val="0"/>
              <w:rPr>
                <w:sz w:val="20"/>
                <w:szCs w:val="20"/>
              </w:rPr>
            </w:pPr>
          </w:p>
          <w:p w14:paraId="313837B1" w14:textId="77777777" w:rsidR="00D0021C" w:rsidRPr="000C4CFD" w:rsidRDefault="00D0021C" w:rsidP="00654B4F">
            <w:pPr>
              <w:autoSpaceDE w:val="0"/>
              <w:autoSpaceDN w:val="0"/>
              <w:adjustRightInd w:val="0"/>
              <w:rPr>
                <w:sz w:val="20"/>
                <w:szCs w:val="20"/>
              </w:rPr>
            </w:pPr>
            <w:r w:rsidRPr="000C4CFD">
              <w:rPr>
                <w:sz w:val="20"/>
              </w:rPr>
              <w:t xml:space="preserve">………………………… </w:t>
            </w:r>
          </w:p>
          <w:p w14:paraId="54BD5525" w14:textId="77777777" w:rsidR="00D0021C" w:rsidRPr="000C4CFD" w:rsidRDefault="00D0021C" w:rsidP="00654B4F">
            <w:pPr>
              <w:autoSpaceDE w:val="0"/>
              <w:autoSpaceDN w:val="0"/>
              <w:adjustRightInd w:val="0"/>
              <w:rPr>
                <w:sz w:val="20"/>
                <w:szCs w:val="20"/>
              </w:rPr>
            </w:pPr>
          </w:p>
        </w:tc>
      </w:tr>
    </w:tbl>
    <w:p w14:paraId="68A598E2" w14:textId="77777777" w:rsidR="00D0021C" w:rsidRPr="000C4CFD" w:rsidRDefault="00D0021C" w:rsidP="00D0021C">
      <w:pPr>
        <w:autoSpaceDE w:val="0"/>
        <w:autoSpaceDN w:val="0"/>
        <w:adjustRightInd w:val="0"/>
        <w:rPr>
          <w:sz w:val="20"/>
          <w:szCs w:val="20"/>
        </w:rPr>
      </w:pPr>
    </w:p>
    <w:p w14:paraId="33E71328" w14:textId="77777777" w:rsidR="00D0021C" w:rsidRPr="000C4CFD" w:rsidRDefault="00D0021C" w:rsidP="00D0021C">
      <w:pPr>
        <w:autoSpaceDE w:val="0"/>
        <w:autoSpaceDN w:val="0"/>
        <w:adjustRightInd w:val="0"/>
        <w:jc w:val="both"/>
        <w:rPr>
          <w:sz w:val="22"/>
          <w:szCs w:val="22"/>
        </w:rPr>
      </w:pPr>
      <w:r w:rsidRPr="000C4CFD">
        <w:rPr>
          <w:sz w:val="22"/>
        </w:rPr>
        <w:t xml:space="preserve">Findings concerning acceptance of the subject of Contract: </w:t>
      </w:r>
    </w:p>
    <w:p w14:paraId="42D6C571" w14:textId="77777777" w:rsidR="00D0021C" w:rsidRPr="000C4CFD" w:rsidRDefault="00D0021C" w:rsidP="000716ED">
      <w:pPr>
        <w:widowControl/>
        <w:numPr>
          <w:ilvl w:val="0"/>
          <w:numId w:val="29"/>
        </w:numPr>
        <w:suppressAutoHyphens w:val="0"/>
        <w:autoSpaceDE w:val="0"/>
        <w:autoSpaceDN w:val="0"/>
        <w:adjustRightInd w:val="0"/>
        <w:spacing w:after="200" w:line="276" w:lineRule="auto"/>
        <w:contextualSpacing/>
        <w:jc w:val="both"/>
        <w:rPr>
          <w:sz w:val="22"/>
          <w:szCs w:val="22"/>
        </w:rPr>
      </w:pPr>
      <w:r w:rsidRPr="000C4CFD">
        <w:rPr>
          <w:sz w:val="22"/>
        </w:rPr>
        <w:t>Delivery was made in accordance with the Contract: YES/NO*, i.e. on ........ 202…</w:t>
      </w:r>
    </w:p>
    <w:p w14:paraId="446146B5" w14:textId="77777777" w:rsidR="00D0021C" w:rsidRPr="000C4CFD" w:rsidRDefault="00D0021C" w:rsidP="000716ED">
      <w:pPr>
        <w:widowControl/>
        <w:numPr>
          <w:ilvl w:val="0"/>
          <w:numId w:val="29"/>
        </w:numPr>
        <w:suppressAutoHyphens w:val="0"/>
        <w:autoSpaceDE w:val="0"/>
        <w:autoSpaceDN w:val="0"/>
        <w:adjustRightInd w:val="0"/>
        <w:spacing w:after="200" w:line="276" w:lineRule="auto"/>
        <w:contextualSpacing/>
        <w:jc w:val="both"/>
        <w:rPr>
          <w:sz w:val="22"/>
          <w:szCs w:val="22"/>
        </w:rPr>
      </w:pPr>
      <w:r w:rsidRPr="000C4CFD">
        <w:rPr>
          <w:sz w:val="22"/>
        </w:rPr>
        <w:t>Reservations concerning acceptance of the subject of Contract*: YES/NO*</w:t>
      </w:r>
    </w:p>
    <w:p w14:paraId="62E2729B" w14:textId="77777777" w:rsidR="00D0021C" w:rsidRPr="000C4CFD" w:rsidRDefault="00D0021C" w:rsidP="00D0021C">
      <w:pPr>
        <w:autoSpaceDE w:val="0"/>
        <w:autoSpaceDN w:val="0"/>
        <w:adjustRightInd w:val="0"/>
        <w:rPr>
          <w:sz w:val="20"/>
          <w:szCs w:val="20"/>
        </w:rPr>
      </w:pPr>
      <w:r w:rsidRPr="000C4CFD">
        <w:rPr>
          <w:sz w:val="22"/>
        </w:rPr>
        <w:t>…………………………………………………………………………………………………………………………………………………………………………………………………………………………</w:t>
      </w:r>
    </w:p>
    <w:p w14:paraId="245390E2" w14:textId="77777777" w:rsidR="00D0021C" w:rsidRPr="000C4CFD" w:rsidRDefault="00D0021C" w:rsidP="00D0021C">
      <w:pPr>
        <w:autoSpaceDE w:val="0"/>
        <w:autoSpaceDN w:val="0"/>
        <w:adjustRightInd w:val="0"/>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433"/>
      </w:tblGrid>
      <w:tr w:rsidR="00D0021C" w:rsidRPr="000C4CFD" w14:paraId="4111E7F8" w14:textId="77777777" w:rsidTr="00654B4F">
        <w:trPr>
          <w:trHeight w:val="956"/>
        </w:trPr>
        <w:tc>
          <w:tcPr>
            <w:tcW w:w="4498" w:type="dxa"/>
            <w:vAlign w:val="center"/>
          </w:tcPr>
          <w:p w14:paraId="34E9E925" w14:textId="3AECE461" w:rsidR="00D0021C" w:rsidRPr="000C4CFD" w:rsidRDefault="005756D0" w:rsidP="00654B4F">
            <w:pPr>
              <w:rPr>
                <w:sz w:val="20"/>
                <w:szCs w:val="20"/>
              </w:rPr>
            </w:pPr>
            <w:r>
              <w:rPr>
                <w:sz w:val="20"/>
              </w:rPr>
              <w:t xml:space="preserve">Date and </w:t>
            </w:r>
            <w:r w:rsidR="00D0021C" w:rsidRPr="000C4CFD">
              <w:rPr>
                <w:sz w:val="20"/>
              </w:rPr>
              <w:t>Signature of representative of the Jagiellonian University</w:t>
            </w:r>
          </w:p>
        </w:tc>
        <w:tc>
          <w:tcPr>
            <w:tcW w:w="4433" w:type="dxa"/>
          </w:tcPr>
          <w:p w14:paraId="0CA20F61" w14:textId="77777777" w:rsidR="00D0021C" w:rsidRPr="000C4CFD" w:rsidRDefault="00D0021C" w:rsidP="00654B4F">
            <w:pPr>
              <w:rPr>
                <w:b/>
                <w:sz w:val="20"/>
                <w:szCs w:val="20"/>
              </w:rPr>
            </w:pPr>
          </w:p>
          <w:p w14:paraId="4034B509" w14:textId="77777777" w:rsidR="00D0021C" w:rsidRPr="000C4CFD" w:rsidRDefault="00D0021C" w:rsidP="00654B4F">
            <w:pPr>
              <w:rPr>
                <w:b/>
                <w:sz w:val="20"/>
                <w:szCs w:val="20"/>
              </w:rPr>
            </w:pPr>
          </w:p>
        </w:tc>
      </w:tr>
      <w:tr w:rsidR="00D0021C" w:rsidRPr="000C4CFD" w14:paraId="78EB93C7" w14:textId="77777777" w:rsidTr="00654B4F">
        <w:trPr>
          <w:trHeight w:val="882"/>
        </w:trPr>
        <w:tc>
          <w:tcPr>
            <w:tcW w:w="4498" w:type="dxa"/>
            <w:vAlign w:val="center"/>
          </w:tcPr>
          <w:p w14:paraId="66FCFCCB" w14:textId="47AEDB75" w:rsidR="00D0021C" w:rsidRPr="000C4CFD" w:rsidRDefault="005756D0" w:rsidP="00654B4F">
            <w:pPr>
              <w:rPr>
                <w:sz w:val="20"/>
                <w:szCs w:val="20"/>
              </w:rPr>
            </w:pPr>
            <w:r>
              <w:rPr>
                <w:sz w:val="20"/>
              </w:rPr>
              <w:t xml:space="preserve">Date and </w:t>
            </w:r>
            <w:r w:rsidR="00D0021C" w:rsidRPr="000C4CFD">
              <w:rPr>
                <w:sz w:val="20"/>
              </w:rPr>
              <w:t>Signature of Contractor representative</w:t>
            </w:r>
          </w:p>
        </w:tc>
        <w:tc>
          <w:tcPr>
            <w:tcW w:w="4433" w:type="dxa"/>
          </w:tcPr>
          <w:p w14:paraId="127AE093" w14:textId="77777777" w:rsidR="00D0021C" w:rsidRPr="000C4CFD" w:rsidRDefault="00D0021C" w:rsidP="00654B4F">
            <w:pPr>
              <w:rPr>
                <w:b/>
                <w:sz w:val="20"/>
                <w:szCs w:val="20"/>
              </w:rPr>
            </w:pPr>
          </w:p>
          <w:p w14:paraId="0F061F4D" w14:textId="77777777" w:rsidR="00D0021C" w:rsidRPr="000C4CFD" w:rsidRDefault="00D0021C" w:rsidP="00654B4F">
            <w:pPr>
              <w:rPr>
                <w:b/>
                <w:sz w:val="20"/>
                <w:szCs w:val="20"/>
              </w:rPr>
            </w:pPr>
          </w:p>
        </w:tc>
      </w:tr>
    </w:tbl>
    <w:p w14:paraId="00912C16" w14:textId="77777777" w:rsidR="00D0021C" w:rsidRPr="000C4CFD" w:rsidRDefault="00D0021C" w:rsidP="00D0021C">
      <w:pPr>
        <w:ind w:left="360"/>
        <w:jc w:val="left"/>
        <w:rPr>
          <w:i/>
          <w:sz w:val="20"/>
          <w:szCs w:val="20"/>
        </w:rPr>
      </w:pPr>
      <w:r w:rsidRPr="000C4CFD">
        <w:rPr>
          <w:i/>
          <w:sz w:val="20"/>
        </w:rPr>
        <w:t xml:space="preserve">* </w:t>
      </w:r>
      <w:proofErr w:type="gramStart"/>
      <w:r w:rsidRPr="000C4CFD">
        <w:rPr>
          <w:i/>
          <w:sz w:val="20"/>
        </w:rPr>
        <w:t>delete</w:t>
      </w:r>
      <w:proofErr w:type="gramEnd"/>
      <w:r w:rsidRPr="000C4CFD">
        <w:rPr>
          <w:i/>
          <w:sz w:val="20"/>
        </w:rPr>
        <w:t xml:space="preserve"> as appropriate</w:t>
      </w:r>
    </w:p>
    <w:p w14:paraId="6B1C8755" w14:textId="77A98031" w:rsidR="00D0021C" w:rsidRPr="000C4CFD" w:rsidRDefault="00D0021C" w:rsidP="00D0021C">
      <w:pPr>
        <w:widowControl/>
        <w:suppressAutoHyphens w:val="0"/>
        <w:spacing w:after="160" w:line="252" w:lineRule="auto"/>
        <w:jc w:val="both"/>
        <w:rPr>
          <w:i/>
          <w:sz w:val="20"/>
          <w:szCs w:val="20"/>
        </w:rPr>
      </w:pPr>
    </w:p>
    <w:p w14:paraId="3565E55D" w14:textId="77777777" w:rsidR="00D0021C" w:rsidRPr="000C4CFD" w:rsidRDefault="00D0021C" w:rsidP="00D0021C">
      <w:pPr>
        <w:widowControl/>
        <w:suppressAutoHyphens w:val="0"/>
        <w:spacing w:after="160" w:line="252" w:lineRule="auto"/>
        <w:jc w:val="both"/>
        <w:rPr>
          <w:i/>
          <w:sz w:val="20"/>
          <w:szCs w:val="20"/>
        </w:rPr>
      </w:pPr>
    </w:p>
    <w:p w14:paraId="6D88B7A9" w14:textId="77777777" w:rsidR="00D0021C" w:rsidRPr="000C4CFD" w:rsidRDefault="00D0021C" w:rsidP="00D0021C">
      <w:pPr>
        <w:widowControl/>
        <w:suppressAutoHyphens w:val="0"/>
        <w:spacing w:after="160" w:line="252" w:lineRule="auto"/>
        <w:jc w:val="both"/>
        <w:rPr>
          <w:i/>
          <w:sz w:val="20"/>
          <w:szCs w:val="20"/>
        </w:rPr>
      </w:pPr>
    </w:p>
    <w:p w14:paraId="1DCC7840" w14:textId="77777777" w:rsidR="00D0021C" w:rsidRPr="000C4CFD" w:rsidRDefault="00D0021C" w:rsidP="00D0021C">
      <w:pPr>
        <w:widowControl/>
        <w:suppressAutoHyphens w:val="0"/>
        <w:spacing w:after="160" w:line="252" w:lineRule="auto"/>
        <w:jc w:val="both"/>
        <w:rPr>
          <w:i/>
          <w:sz w:val="20"/>
          <w:szCs w:val="20"/>
        </w:rPr>
      </w:pPr>
    </w:p>
    <w:p w14:paraId="245F9FBC" w14:textId="77777777" w:rsidR="00D0021C" w:rsidRPr="000C4CFD" w:rsidRDefault="00D0021C" w:rsidP="00D0021C">
      <w:pPr>
        <w:widowControl/>
        <w:suppressAutoHyphens w:val="0"/>
        <w:spacing w:after="160" w:line="252" w:lineRule="auto"/>
        <w:jc w:val="both"/>
        <w:rPr>
          <w:i/>
          <w:sz w:val="20"/>
          <w:szCs w:val="20"/>
        </w:rPr>
      </w:pPr>
    </w:p>
    <w:p w14:paraId="5509DB47" w14:textId="45F989B0" w:rsidR="005756D0" w:rsidRDefault="005756D0">
      <w:pPr>
        <w:widowControl/>
        <w:suppressAutoHyphens w:val="0"/>
        <w:spacing w:after="160" w:line="259" w:lineRule="auto"/>
        <w:jc w:val="left"/>
        <w:rPr>
          <w:i/>
          <w:sz w:val="20"/>
          <w:szCs w:val="20"/>
        </w:rPr>
      </w:pPr>
      <w:r>
        <w:rPr>
          <w:i/>
          <w:sz w:val="20"/>
          <w:szCs w:val="20"/>
        </w:rPr>
        <w:br w:type="page"/>
      </w:r>
    </w:p>
    <w:p w14:paraId="2CA16D96" w14:textId="4098E7CF" w:rsidR="005756D0" w:rsidRDefault="005756D0" w:rsidP="005756D0">
      <w:pPr>
        <w:keepNext/>
        <w:widowControl/>
        <w:tabs>
          <w:tab w:val="num" w:pos="567"/>
        </w:tabs>
        <w:suppressAutoHyphens w:val="0"/>
        <w:spacing w:after="160"/>
        <w:ind w:left="284"/>
        <w:jc w:val="right"/>
        <w:rPr>
          <w:b/>
          <w:sz w:val="22"/>
        </w:rPr>
      </w:pPr>
      <w:r>
        <w:rPr>
          <w:b/>
          <w:sz w:val="22"/>
        </w:rPr>
        <w:lastRenderedPageBreak/>
        <w:t>ANNEX NO. 3</w:t>
      </w:r>
      <w:r w:rsidRPr="000C4CFD">
        <w:rPr>
          <w:b/>
          <w:sz w:val="22"/>
        </w:rPr>
        <w:t xml:space="preserve"> to Contract Template</w:t>
      </w:r>
    </w:p>
    <w:p w14:paraId="32156449" w14:textId="0355C510" w:rsidR="005756D0" w:rsidRPr="005756D0" w:rsidRDefault="005756D0" w:rsidP="005756D0">
      <w:pPr>
        <w:rPr>
          <w:b/>
          <w:bCs/>
          <w:i/>
          <w:sz w:val="20"/>
          <w:szCs w:val="20"/>
          <w:lang w:eastAsia="ja-JP"/>
        </w:rPr>
      </w:pPr>
      <w:r w:rsidRPr="005756D0">
        <w:rPr>
          <w:b/>
          <w:bCs/>
          <w:i/>
          <w:sz w:val="20"/>
          <w:szCs w:val="20"/>
          <w:lang w:eastAsia="ja-JP"/>
        </w:rPr>
        <w:t>Information clause by the Jagiellonian University for natural-person contractors, contractors’ authorised representatives, proxies and contractors’ employees and partners appointed as contacts and charged with performance of the contract</w:t>
      </w:r>
    </w:p>
    <w:p w14:paraId="79B51A16" w14:textId="77777777" w:rsidR="005756D0" w:rsidRPr="00537815" w:rsidRDefault="005756D0" w:rsidP="005756D0">
      <w:pPr>
        <w:jc w:val="both"/>
        <w:rPr>
          <w:sz w:val="20"/>
          <w:szCs w:val="20"/>
          <w:lang w:eastAsia="ja-JP"/>
        </w:rPr>
      </w:pPr>
    </w:p>
    <w:p w14:paraId="33B6A877" w14:textId="77777777" w:rsidR="005756D0" w:rsidRPr="00537815" w:rsidRDefault="005756D0" w:rsidP="005756D0">
      <w:pPr>
        <w:jc w:val="both"/>
        <w:rPr>
          <w:sz w:val="20"/>
          <w:szCs w:val="20"/>
          <w:lang w:eastAsia="ja-JP"/>
        </w:rPr>
      </w:pPr>
      <w:r w:rsidRPr="00537815">
        <w:rPr>
          <w:sz w:val="20"/>
          <w:szCs w:val="20"/>
          <w:lang w:eastAsia="ja-JP"/>
        </w:rPr>
        <w:t>Pursuant to Article 13 and 14 of the Regulation of the European Parliament and of the Council (EU) 2016/679 of 27 April 2016 on the protection of individuals with regard to the processing of personal data and on the free movement of such data and repealing Directive 95/46/EC (General Data Protection Regulation) (Official Journal of the EU L.2016.119.1) (hereinafter: GDPR), the Jagiellonian University (JU) informs that:</w:t>
      </w:r>
    </w:p>
    <w:p w14:paraId="0169BB6B" w14:textId="77777777" w:rsidR="005756D0" w:rsidRPr="00537815" w:rsidRDefault="005756D0" w:rsidP="005756D0">
      <w:pPr>
        <w:jc w:val="both"/>
        <w:rPr>
          <w:sz w:val="20"/>
          <w:szCs w:val="20"/>
          <w:lang w:eastAsia="ja-JP"/>
        </w:rPr>
      </w:pPr>
    </w:p>
    <w:p w14:paraId="5047B7B6" w14:textId="413F588E"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 xml:space="preserve">The Controller of your personal data is the Jagiellonian University, with a registered seat at </w:t>
      </w:r>
      <w:r w:rsidRPr="00537815">
        <w:rPr>
          <w:sz w:val="20"/>
          <w:szCs w:val="20"/>
          <w:lang w:eastAsia="ja-JP"/>
        </w:rPr>
        <w:br/>
      </w:r>
      <w:proofErr w:type="spellStart"/>
      <w:r w:rsidRPr="00537815">
        <w:rPr>
          <w:sz w:val="20"/>
          <w:szCs w:val="20"/>
          <w:lang w:eastAsia="ja-JP"/>
        </w:rPr>
        <w:t>ul</w:t>
      </w:r>
      <w:proofErr w:type="spellEnd"/>
      <w:r w:rsidRPr="00537815">
        <w:rPr>
          <w:sz w:val="20"/>
          <w:szCs w:val="20"/>
          <w:lang w:eastAsia="ja-JP"/>
        </w:rPr>
        <w:t xml:space="preserve">. </w:t>
      </w:r>
      <w:proofErr w:type="spellStart"/>
      <w:r w:rsidRPr="00537815">
        <w:rPr>
          <w:sz w:val="20"/>
          <w:szCs w:val="20"/>
          <w:lang w:eastAsia="ja-JP"/>
        </w:rPr>
        <w:t>Gołębia</w:t>
      </w:r>
      <w:proofErr w:type="spellEnd"/>
      <w:r w:rsidRPr="00537815">
        <w:rPr>
          <w:sz w:val="20"/>
          <w:szCs w:val="20"/>
          <w:lang w:eastAsia="ja-JP"/>
        </w:rPr>
        <w:t xml:space="preserve"> 24, 31-033 Kraków, </w:t>
      </w:r>
      <w:hyperlink r:id="rId27" w:history="1">
        <w:r w:rsidRPr="003B7ED7">
          <w:rPr>
            <w:rStyle w:val="Hipercze"/>
            <w:sz w:val="20"/>
            <w:szCs w:val="20"/>
            <w:lang w:eastAsia="ja-JP"/>
          </w:rPr>
          <w:t>www.uj.edu.pl</w:t>
        </w:r>
      </w:hyperlink>
      <w:r w:rsidRPr="00537815">
        <w:rPr>
          <w:sz w:val="20"/>
          <w:szCs w:val="20"/>
          <w:lang w:eastAsia="ja-JP"/>
        </w:rPr>
        <w:t xml:space="preserve">. </w:t>
      </w:r>
    </w:p>
    <w:p w14:paraId="6A5F91AA" w14:textId="4896213F"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 xml:space="preserve">The JU has appointed a Data Protection Officer whom you may contact in the case of any queries or remarks concerning the processing of your personal data and your rights pursuant to the regulations on personal data protection. Contact details: email: </w:t>
      </w:r>
      <w:hyperlink r:id="rId28" w:history="1">
        <w:r w:rsidRPr="003B7ED7">
          <w:rPr>
            <w:rStyle w:val="Hipercze"/>
            <w:sz w:val="20"/>
            <w:szCs w:val="20"/>
            <w:lang w:eastAsia="ja-JP"/>
          </w:rPr>
          <w:t>iod@uj.edu.pl</w:t>
        </w:r>
      </w:hyperlink>
      <w:r w:rsidRPr="00537815">
        <w:rPr>
          <w:sz w:val="20"/>
          <w:szCs w:val="20"/>
          <w:lang w:eastAsia="ja-JP"/>
        </w:rPr>
        <w:t>, phone: 12 663 12 25.</w:t>
      </w:r>
    </w:p>
    <w:p w14:paraId="6F64162C" w14:textId="77777777"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The JU may process your personal data for the following purposes:</w:t>
      </w:r>
    </w:p>
    <w:p w14:paraId="6DB39A01" w14:textId="77777777" w:rsidR="005756D0" w:rsidRPr="00433973" w:rsidRDefault="005756D0" w:rsidP="005756D0">
      <w:pPr>
        <w:widowControl/>
        <w:numPr>
          <w:ilvl w:val="0"/>
          <w:numId w:val="60"/>
        </w:numPr>
        <w:suppressAutoHyphens w:val="0"/>
        <w:spacing w:line="276" w:lineRule="auto"/>
        <w:contextualSpacing/>
        <w:jc w:val="both"/>
        <w:rPr>
          <w:sz w:val="20"/>
          <w:szCs w:val="20"/>
          <w:lang w:val="en-US"/>
        </w:rPr>
      </w:pPr>
      <w:r w:rsidRPr="00433973">
        <w:rPr>
          <w:sz w:val="20"/>
          <w:szCs w:val="20"/>
          <w:lang w:val="en-US"/>
        </w:rPr>
        <w:t xml:space="preserve">conclusion and performance of a contract – as provided by Article 6.1(b) of the GDPR¬ in the case of a natural-person Contractor, their legal representatives or persons acting based on power of attorney conferred on them by the </w:t>
      </w:r>
      <w:proofErr w:type="gramStart"/>
      <w:r w:rsidRPr="00433973">
        <w:rPr>
          <w:sz w:val="20"/>
          <w:szCs w:val="20"/>
          <w:lang w:val="en-US"/>
        </w:rPr>
        <w:t>Contractor;</w:t>
      </w:r>
      <w:proofErr w:type="gramEnd"/>
    </w:p>
    <w:p w14:paraId="1E281AAA" w14:textId="77777777" w:rsidR="005756D0" w:rsidRPr="00433973" w:rsidRDefault="005756D0" w:rsidP="005756D0">
      <w:pPr>
        <w:widowControl/>
        <w:numPr>
          <w:ilvl w:val="0"/>
          <w:numId w:val="60"/>
        </w:numPr>
        <w:suppressAutoHyphens w:val="0"/>
        <w:spacing w:line="276" w:lineRule="auto"/>
        <w:contextualSpacing/>
        <w:jc w:val="both"/>
        <w:rPr>
          <w:sz w:val="20"/>
          <w:szCs w:val="20"/>
          <w:lang w:val="en-US"/>
        </w:rPr>
      </w:pPr>
      <w:r w:rsidRPr="00433973">
        <w:rPr>
          <w:sz w:val="20"/>
          <w:szCs w:val="20"/>
          <w:lang w:val="en-US"/>
        </w:rPr>
        <w:t xml:space="preserve">resulting from legitimate interests, which include performance of a contract concluded with the Contractor as provided by Article 6.1(f) of the GDPR in the case of the person appointed by the Contractor in relation to the performance of the </w:t>
      </w:r>
      <w:proofErr w:type="gramStart"/>
      <w:r w:rsidRPr="00433973">
        <w:rPr>
          <w:sz w:val="20"/>
          <w:szCs w:val="20"/>
          <w:lang w:val="en-US"/>
        </w:rPr>
        <w:t>Contract;</w:t>
      </w:r>
      <w:proofErr w:type="gramEnd"/>
    </w:p>
    <w:p w14:paraId="0393C0CE" w14:textId="77777777" w:rsidR="005756D0" w:rsidRPr="00537815" w:rsidRDefault="005756D0" w:rsidP="005756D0">
      <w:pPr>
        <w:widowControl/>
        <w:numPr>
          <w:ilvl w:val="0"/>
          <w:numId w:val="60"/>
        </w:numPr>
        <w:suppressAutoHyphens w:val="0"/>
        <w:spacing w:line="276" w:lineRule="auto"/>
        <w:contextualSpacing/>
        <w:jc w:val="both"/>
        <w:rPr>
          <w:sz w:val="20"/>
          <w:szCs w:val="20"/>
        </w:rPr>
      </w:pPr>
      <w:r w:rsidRPr="00433973">
        <w:rPr>
          <w:sz w:val="20"/>
          <w:szCs w:val="20"/>
          <w:lang w:val="en-US"/>
        </w:rPr>
        <w:t xml:space="preserve">compliance with legal obligations concerning keeping books and accounting documentation – pursuant to Article 6.1(c) of the GDPR </w:t>
      </w:r>
      <w:proofErr w:type="gramStart"/>
      <w:r w:rsidRPr="00433973">
        <w:rPr>
          <w:sz w:val="20"/>
          <w:szCs w:val="20"/>
          <w:lang w:val="en-US"/>
        </w:rPr>
        <w:t>with regard to</w:t>
      </w:r>
      <w:proofErr w:type="gramEnd"/>
      <w:r w:rsidRPr="00433973">
        <w:rPr>
          <w:sz w:val="20"/>
          <w:szCs w:val="20"/>
          <w:lang w:val="en-US"/>
        </w:rPr>
        <w:t xml:space="preserve"> Article 74. </w:t>
      </w:r>
      <w:r w:rsidRPr="7190596B">
        <w:rPr>
          <w:sz w:val="20"/>
          <w:szCs w:val="20"/>
        </w:rPr>
        <w:t xml:space="preserve">2 of the Act of 29 September 1994 on </w:t>
      </w:r>
      <w:proofErr w:type="gramStart"/>
      <w:r w:rsidRPr="7190596B">
        <w:rPr>
          <w:sz w:val="20"/>
          <w:szCs w:val="20"/>
        </w:rPr>
        <w:t>accounting;</w:t>
      </w:r>
      <w:proofErr w:type="gramEnd"/>
    </w:p>
    <w:p w14:paraId="7EF6A587" w14:textId="77777777" w:rsidR="005756D0" w:rsidRDefault="005756D0" w:rsidP="005756D0">
      <w:pPr>
        <w:widowControl/>
        <w:numPr>
          <w:ilvl w:val="0"/>
          <w:numId w:val="60"/>
        </w:numPr>
        <w:suppressAutoHyphens w:val="0"/>
        <w:spacing w:line="276" w:lineRule="auto"/>
        <w:contextualSpacing/>
        <w:jc w:val="both"/>
        <w:rPr>
          <w:sz w:val="20"/>
          <w:szCs w:val="20"/>
          <w:lang w:val="en-US"/>
        </w:rPr>
      </w:pPr>
      <w:r w:rsidRPr="00433973">
        <w:rPr>
          <w:sz w:val="20"/>
          <w:szCs w:val="20"/>
          <w:lang w:val="en-US"/>
        </w:rPr>
        <w:t xml:space="preserve">resulting from the pursuit of legitimate interests including determination, pursuit or </w:t>
      </w:r>
      <w:proofErr w:type="spellStart"/>
      <w:r w:rsidRPr="00433973">
        <w:rPr>
          <w:sz w:val="20"/>
          <w:szCs w:val="20"/>
          <w:lang w:val="en-US"/>
        </w:rPr>
        <w:t>defence</w:t>
      </w:r>
      <w:proofErr w:type="spellEnd"/>
      <w:r w:rsidRPr="00433973">
        <w:rPr>
          <w:sz w:val="20"/>
          <w:szCs w:val="20"/>
          <w:lang w:val="en-US"/>
        </w:rPr>
        <w:t xml:space="preserve"> of possible claims under the performance of a contract, as provided by Article 6.1(f) of the </w:t>
      </w:r>
      <w:proofErr w:type="gramStart"/>
      <w:r w:rsidRPr="00433973">
        <w:rPr>
          <w:sz w:val="20"/>
          <w:szCs w:val="20"/>
          <w:lang w:val="en-US"/>
        </w:rPr>
        <w:t>GDPR;</w:t>
      </w:r>
      <w:proofErr w:type="gramEnd"/>
    </w:p>
    <w:p w14:paraId="16492E01" w14:textId="573924D4" w:rsidR="005756D0" w:rsidRPr="005756D0" w:rsidRDefault="005756D0" w:rsidP="005756D0">
      <w:pPr>
        <w:widowControl/>
        <w:numPr>
          <w:ilvl w:val="0"/>
          <w:numId w:val="60"/>
        </w:numPr>
        <w:suppressAutoHyphens w:val="0"/>
        <w:spacing w:line="276" w:lineRule="auto"/>
        <w:contextualSpacing/>
        <w:jc w:val="both"/>
        <w:rPr>
          <w:sz w:val="20"/>
          <w:szCs w:val="20"/>
          <w:lang w:val="en-US"/>
        </w:rPr>
      </w:pPr>
      <w:r w:rsidRPr="005756D0">
        <w:rPr>
          <w:sz w:val="20"/>
          <w:szCs w:val="20"/>
          <w:lang w:val="en-US"/>
        </w:rPr>
        <w:t xml:space="preserve">compliance with legal obligations concerning archiving documentation – pursuant to Article 6.1(c) of the GDPR </w:t>
      </w:r>
      <w:proofErr w:type="gramStart"/>
      <w:r w:rsidRPr="005756D0">
        <w:rPr>
          <w:sz w:val="20"/>
          <w:szCs w:val="20"/>
          <w:lang w:val="en-US"/>
        </w:rPr>
        <w:t>with regard to</w:t>
      </w:r>
      <w:proofErr w:type="gramEnd"/>
      <w:r w:rsidRPr="005756D0">
        <w:rPr>
          <w:sz w:val="20"/>
          <w:szCs w:val="20"/>
          <w:lang w:val="en-US"/>
        </w:rPr>
        <w:t xml:space="preserve"> the Act of 14 July 1983 on the national archival repository and archives.</w:t>
      </w:r>
    </w:p>
    <w:p w14:paraId="1076929D" w14:textId="77777777"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The JU has acquired your personal data:</w:t>
      </w:r>
    </w:p>
    <w:p w14:paraId="2FE357FE" w14:textId="77777777" w:rsidR="005756D0" w:rsidRPr="00433973" w:rsidRDefault="005756D0" w:rsidP="005756D0">
      <w:pPr>
        <w:widowControl/>
        <w:numPr>
          <w:ilvl w:val="0"/>
          <w:numId w:val="59"/>
        </w:numPr>
        <w:suppressAutoHyphens w:val="0"/>
        <w:spacing w:line="276" w:lineRule="auto"/>
        <w:contextualSpacing/>
        <w:jc w:val="both"/>
        <w:rPr>
          <w:sz w:val="20"/>
          <w:szCs w:val="20"/>
          <w:lang w:val="en-US"/>
        </w:rPr>
      </w:pPr>
      <w:r w:rsidRPr="00433973">
        <w:rPr>
          <w:sz w:val="20"/>
          <w:szCs w:val="20"/>
          <w:lang w:val="en-US"/>
        </w:rPr>
        <w:t xml:space="preserve">in the case of a natural-person Contractor, their legal representatives or persons acting based on power of attorney conferred on them by the Contractor – directly from you. Providing your personal data is a prerequisite for purposes related to the conclusion and performance of the </w:t>
      </w:r>
      <w:proofErr w:type="gramStart"/>
      <w:r w:rsidRPr="00433973">
        <w:rPr>
          <w:sz w:val="20"/>
          <w:szCs w:val="20"/>
          <w:lang w:val="en-US"/>
        </w:rPr>
        <w:t>contract;</w:t>
      </w:r>
      <w:proofErr w:type="gramEnd"/>
    </w:p>
    <w:p w14:paraId="3FB385A3" w14:textId="77777777" w:rsidR="005756D0" w:rsidRPr="00433973" w:rsidRDefault="005756D0" w:rsidP="005756D0">
      <w:pPr>
        <w:widowControl/>
        <w:numPr>
          <w:ilvl w:val="0"/>
          <w:numId w:val="59"/>
        </w:numPr>
        <w:suppressAutoHyphens w:val="0"/>
        <w:spacing w:line="276" w:lineRule="auto"/>
        <w:contextualSpacing/>
        <w:jc w:val="both"/>
        <w:rPr>
          <w:sz w:val="20"/>
          <w:szCs w:val="20"/>
          <w:lang w:val="en-US"/>
        </w:rPr>
      </w:pPr>
      <w:r w:rsidRPr="582622C2">
        <w:rPr>
          <w:sz w:val="20"/>
          <w:szCs w:val="20"/>
          <w:lang w:val="en-US"/>
        </w:rPr>
        <w:t xml:space="preserve">in the case of a person appointed by the Contractor in relation to the performance of the Contract - from the Contractor with whom the JU has concluded contract. The scope of your personal data may </w:t>
      </w:r>
      <w:proofErr w:type="gramStart"/>
      <w:r w:rsidRPr="582622C2">
        <w:rPr>
          <w:sz w:val="20"/>
          <w:szCs w:val="20"/>
          <w:lang w:val="en-US"/>
        </w:rPr>
        <w:t>include:</w:t>
      </w:r>
      <w:proofErr w:type="gramEnd"/>
      <w:r w:rsidRPr="582622C2">
        <w:rPr>
          <w:sz w:val="20"/>
          <w:szCs w:val="20"/>
          <w:lang w:val="en-US"/>
        </w:rPr>
        <w:t xml:space="preserve"> full name, post of employment, employer, contact details and other data necessary in relation and for the performance of the contract.</w:t>
      </w:r>
    </w:p>
    <w:p w14:paraId="651A9A4D" w14:textId="77777777"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Your personal data may be made available to entities authorised to collect them pursuant to the generally applicable law.</w:t>
      </w:r>
    </w:p>
    <w:p w14:paraId="489E5EE1" w14:textId="77777777"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Your personal data shall not be transferred outside the EEA or to international organisations.</w:t>
      </w:r>
    </w:p>
    <w:p w14:paraId="7EAAAE95" w14:textId="77777777"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Your personal data will be retained for the period of duration of the contract concluded with the Contractor and subsequently for a period required by relevant provisions of law regarding the archiving of documentation or for a period of limitation of rights specified in the provisions of law.</w:t>
      </w:r>
    </w:p>
    <w:p w14:paraId="74F889F4" w14:textId="77777777"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You have the following rights: to obtain information on personal data processing and rights resulting from the GDPR, to access your data and rectify them, as well as to have them deleted from the controller’s database (unless further processing is necessary for fulfilling a legal obligation or for the purposes of determining, pursuing, or defending claims), to limit their processing or transfer, and to object to the processing of the data – in the cases and under the conditions specified in the GDPR.</w:t>
      </w:r>
    </w:p>
    <w:p w14:paraId="7DD15158" w14:textId="77777777"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You have the right to lodge a complaint with the President of the Office for Personal Data Protection.</w:t>
      </w:r>
    </w:p>
    <w:p w14:paraId="622A98F9" w14:textId="77777777" w:rsidR="005756D0" w:rsidRPr="00537815" w:rsidRDefault="005756D0" w:rsidP="005756D0">
      <w:pPr>
        <w:widowControl/>
        <w:numPr>
          <w:ilvl w:val="0"/>
          <w:numId w:val="57"/>
        </w:numPr>
        <w:suppressAutoHyphens w:val="0"/>
        <w:spacing w:line="276" w:lineRule="auto"/>
        <w:ind w:left="426"/>
        <w:jc w:val="both"/>
        <w:rPr>
          <w:sz w:val="20"/>
          <w:szCs w:val="20"/>
          <w:lang w:eastAsia="ja-JP"/>
        </w:rPr>
      </w:pPr>
      <w:r w:rsidRPr="00537815">
        <w:rPr>
          <w:sz w:val="20"/>
          <w:szCs w:val="20"/>
          <w:lang w:eastAsia="ja-JP"/>
        </w:rPr>
        <w:t>You will not be subject to automated decision-making (decision-making without human agency). Your personal data will not be used for profiling.</w:t>
      </w:r>
    </w:p>
    <w:p w14:paraId="1A9C8663" w14:textId="08D1630D" w:rsidR="00D0021C" w:rsidRPr="000C4CFD" w:rsidRDefault="00D0021C" w:rsidP="00D0021C">
      <w:pPr>
        <w:widowControl/>
        <w:suppressAutoHyphens w:val="0"/>
        <w:spacing w:after="160" w:line="252" w:lineRule="auto"/>
        <w:jc w:val="both"/>
        <w:rPr>
          <w:i/>
          <w:sz w:val="20"/>
          <w:szCs w:val="20"/>
        </w:rPr>
      </w:pPr>
    </w:p>
    <w:sectPr w:rsidR="00D0021C" w:rsidRPr="000C4CFD" w:rsidSect="00EB30CA">
      <w:headerReference w:type="default" r:id="rId29"/>
      <w:footerReference w:type="even" r:id="rId30"/>
      <w:footerReference w:type="default" r:id="rId31"/>
      <w:pgSz w:w="11906" w:h="16838"/>
      <w:pgMar w:top="863"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B2CA8" w14:textId="77777777" w:rsidR="008A1442" w:rsidRDefault="008A1442" w:rsidP="004D7BF3">
      <w:r>
        <w:separator/>
      </w:r>
    </w:p>
  </w:endnote>
  <w:endnote w:type="continuationSeparator" w:id="0">
    <w:p w14:paraId="11A04DD2" w14:textId="77777777" w:rsidR="008A1442" w:rsidRDefault="008A1442" w:rsidP="004D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2"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80AF" w14:textId="77777777" w:rsidR="00EE4068" w:rsidRDefault="00EE4068" w:rsidP="0062239C">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26D4D" w14:textId="77777777" w:rsidR="00EE4068" w:rsidRDefault="00EE4068" w:rsidP="0062239C">
    <w:pPr>
      <w:pStyle w:val="Stopka"/>
      <w:jc w:val="right"/>
      <w:rPr>
        <w:sz w:val="20"/>
        <w:szCs w:val="20"/>
      </w:rPr>
    </w:pPr>
  </w:p>
  <w:p w14:paraId="1719C8FD" w14:textId="409A978C" w:rsidR="00EE4068" w:rsidRPr="004B7095" w:rsidRDefault="00EE4068" w:rsidP="007C2E46">
    <w:pPr>
      <w:pStyle w:val="Stopka"/>
      <w:ind w:left="-567" w:hanging="567"/>
      <w:jc w:val="right"/>
      <w:rPr>
        <w:sz w:val="20"/>
        <w:szCs w:val="20"/>
        <w:lang w:val="pl-PL"/>
      </w:rPr>
    </w:pPr>
  </w:p>
  <w:p w14:paraId="14C245B7" w14:textId="25081398" w:rsidR="00EE4068" w:rsidRPr="008B2493" w:rsidRDefault="00EE4068" w:rsidP="0062239C">
    <w:pPr>
      <w:pStyle w:val="Stopka"/>
      <w:jc w:val="right"/>
      <w:rPr>
        <w:sz w:val="20"/>
        <w:szCs w:val="20"/>
      </w:rPr>
    </w:pPr>
    <w:r w:rsidRPr="008B2493">
      <w:rPr>
        <w:sz w:val="20"/>
      </w:rPr>
      <w:fldChar w:fldCharType="begin"/>
    </w:r>
    <w:r w:rsidRPr="008B2493">
      <w:rPr>
        <w:sz w:val="20"/>
      </w:rPr>
      <w:instrText>PAGE   \* MERGEFORMAT</w:instrText>
    </w:r>
    <w:r w:rsidRPr="008B2493">
      <w:rPr>
        <w:sz w:val="20"/>
      </w:rPr>
      <w:fldChar w:fldCharType="separate"/>
    </w:r>
    <w:r w:rsidR="00751BCA" w:rsidRPr="00751BCA">
      <w:rPr>
        <w:b/>
        <w:noProof/>
        <w:sz w:val="20"/>
      </w:rPr>
      <w:t>1</w:t>
    </w:r>
    <w:r w:rsidRPr="008B2493">
      <w:rPr>
        <w:b/>
        <w:sz w:val="20"/>
      </w:rPr>
      <w:fldChar w:fldCharType="end"/>
    </w:r>
    <w:r>
      <w:rPr>
        <w:b/>
        <w:sz w:val="20"/>
      </w:rPr>
      <w:t xml:space="preserve"> </w:t>
    </w:r>
    <w:r>
      <w:rPr>
        <w:sz w:val="20"/>
      </w:rPr>
      <w:t>|</w:t>
    </w:r>
    <w:r>
      <w:rPr>
        <w:b/>
        <w:sz w:val="20"/>
      </w:rPr>
      <w:t xml:space="preserve"> </w:t>
    </w:r>
    <w:r>
      <w:rPr>
        <w:color w:val="7F7F7F"/>
        <w:sz w:val="20"/>
      </w:rPr>
      <w:t>Page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43261" w14:textId="77777777" w:rsidR="008A1442" w:rsidRDefault="008A1442" w:rsidP="004D7BF3">
      <w:r>
        <w:separator/>
      </w:r>
    </w:p>
  </w:footnote>
  <w:footnote w:type="continuationSeparator" w:id="0">
    <w:p w14:paraId="12872A12" w14:textId="77777777" w:rsidR="008A1442" w:rsidRDefault="008A1442" w:rsidP="004D7BF3">
      <w:r>
        <w:continuationSeparator/>
      </w:r>
    </w:p>
  </w:footnote>
  <w:footnote w:id="1">
    <w:p w14:paraId="7DDC7FE8" w14:textId="20725AEC" w:rsidR="005C20FB" w:rsidRPr="005C20FB" w:rsidRDefault="005C20FB" w:rsidP="005C20FB">
      <w:pPr>
        <w:widowControl/>
        <w:suppressAutoHyphens w:val="0"/>
        <w:jc w:val="both"/>
        <w:rPr>
          <w:i/>
          <w:sz w:val="20"/>
          <w:szCs w:val="21"/>
          <w:lang w:val="pl-PL"/>
        </w:rPr>
      </w:pPr>
      <w:r>
        <w:rPr>
          <w:rStyle w:val="Odwoanieprzypisudolnego"/>
        </w:rPr>
        <w:footnoteRef/>
      </w:r>
      <w:r>
        <w:t xml:space="preserve"> </w:t>
      </w:r>
      <w:proofErr w:type="spellStart"/>
      <w:r w:rsidRPr="005C20FB">
        <w:rPr>
          <w:bCs/>
          <w:i/>
          <w:sz w:val="20"/>
          <w:szCs w:val="21"/>
          <w:lang w:val="pl-PL"/>
        </w:rPr>
        <w:t>Arbitration</w:t>
      </w:r>
      <w:proofErr w:type="spellEnd"/>
      <w:r w:rsidRPr="005C20FB">
        <w:rPr>
          <w:b/>
          <w:bCs/>
          <w:i/>
          <w:sz w:val="20"/>
          <w:szCs w:val="21"/>
          <w:lang w:val="pl-PL"/>
        </w:rPr>
        <w:t xml:space="preserve"> </w:t>
      </w:r>
      <w:r w:rsidRPr="005C20FB">
        <w:rPr>
          <w:bCs/>
          <w:i/>
          <w:sz w:val="20"/>
          <w:szCs w:val="21"/>
          <w:lang w:val="pl-PL"/>
        </w:rPr>
        <w:t xml:space="preserve">Court </w:t>
      </w:r>
      <w:proofErr w:type="spellStart"/>
      <w:r w:rsidRPr="005C20FB">
        <w:rPr>
          <w:bCs/>
          <w:i/>
          <w:sz w:val="20"/>
          <w:szCs w:val="21"/>
          <w:lang w:val="pl-PL"/>
        </w:rPr>
        <w:t>at</w:t>
      </w:r>
      <w:proofErr w:type="spellEnd"/>
      <w:r w:rsidRPr="005C20FB">
        <w:rPr>
          <w:bCs/>
          <w:i/>
          <w:sz w:val="20"/>
          <w:szCs w:val="21"/>
          <w:lang w:val="pl-PL"/>
        </w:rPr>
        <w:t xml:space="preserve"> the General </w:t>
      </w:r>
      <w:proofErr w:type="spellStart"/>
      <w:r w:rsidRPr="005C20FB">
        <w:rPr>
          <w:bCs/>
          <w:i/>
          <w:sz w:val="20"/>
          <w:szCs w:val="21"/>
          <w:lang w:val="pl-PL"/>
        </w:rPr>
        <w:t>Counsel</w:t>
      </w:r>
      <w:proofErr w:type="spellEnd"/>
      <w:r w:rsidRPr="005C20FB">
        <w:rPr>
          <w:bCs/>
          <w:i/>
          <w:sz w:val="20"/>
          <w:szCs w:val="21"/>
          <w:lang w:val="pl-PL"/>
        </w:rPr>
        <w:t xml:space="preserve"> to the Republic of Poland</w:t>
      </w:r>
      <w:r w:rsidRPr="005C20FB">
        <w:rPr>
          <w:i/>
          <w:sz w:val="20"/>
          <w:szCs w:val="21"/>
          <w:lang w:val="pl-PL"/>
        </w:rPr>
        <w:t xml:space="preserve"> – </w:t>
      </w:r>
      <w:proofErr w:type="spellStart"/>
      <w:r w:rsidRPr="005C20FB">
        <w:rPr>
          <w:i/>
          <w:sz w:val="20"/>
          <w:szCs w:val="21"/>
          <w:lang w:val="pl-PL"/>
        </w:rPr>
        <w:t>website</w:t>
      </w:r>
      <w:proofErr w:type="spellEnd"/>
      <w:r w:rsidRPr="005C20FB">
        <w:rPr>
          <w:i/>
          <w:sz w:val="20"/>
          <w:szCs w:val="21"/>
          <w:lang w:val="pl-PL"/>
        </w:rPr>
        <w:t xml:space="preserve"> </w:t>
      </w:r>
      <w:proofErr w:type="spellStart"/>
      <w:r w:rsidRPr="005C20FB">
        <w:rPr>
          <w:i/>
          <w:sz w:val="20"/>
          <w:szCs w:val="21"/>
          <w:lang w:val="pl-PL"/>
        </w:rPr>
        <w:t>address</w:t>
      </w:r>
      <w:proofErr w:type="spellEnd"/>
      <w:r w:rsidRPr="005C20FB">
        <w:rPr>
          <w:i/>
          <w:sz w:val="20"/>
          <w:szCs w:val="21"/>
          <w:lang w:val="pl-PL"/>
        </w:rPr>
        <w:t xml:space="preserve">: </w:t>
      </w:r>
      <w:hyperlink r:id="rId1" w:history="1">
        <w:r w:rsidRPr="003B7ED7">
          <w:rPr>
            <w:rStyle w:val="Hipercze"/>
            <w:i/>
            <w:sz w:val="20"/>
            <w:szCs w:val="21"/>
            <w:lang w:val="pl-PL"/>
          </w:rPr>
          <w:t>https://sp.prokuratoria.gov.pl/</w:t>
        </w:r>
      </w:hyperlink>
      <w:r>
        <w:rPr>
          <w:i/>
          <w:sz w:val="20"/>
          <w:szCs w:val="21"/>
          <w:lang w:val="pl-P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9663" w14:textId="77777777" w:rsidR="00EE4068" w:rsidRPr="000C4CFD" w:rsidRDefault="00EE4068" w:rsidP="00654B4F">
    <w:pPr>
      <w:widowControl/>
      <w:suppressAutoHyphens w:val="0"/>
      <w:jc w:val="both"/>
      <w:rPr>
        <w:i/>
        <w:sz w:val="20"/>
        <w:szCs w:val="21"/>
        <w:u w:val="single"/>
      </w:rPr>
    </w:pPr>
    <w:r w:rsidRPr="000C4CFD">
      <w:rPr>
        <w:i/>
        <w:sz w:val="20"/>
        <w:szCs w:val="21"/>
        <w:u w:val="single"/>
      </w:rPr>
      <w:t>Invitation to submit tenders in a procedure in the field of science for the purchase and delivery of a 2D material transfer station for the needs of the Faculty of Physics, Astronomy and Applied Computer Science of the Jagiellonian University.</w:t>
    </w:r>
  </w:p>
  <w:p w14:paraId="20DA377F" w14:textId="6212732F" w:rsidR="00EE4068" w:rsidRDefault="00EE4068" w:rsidP="003B736F">
    <w:pPr>
      <w:pStyle w:val="Nagwek"/>
      <w:jc w:val="right"/>
      <w:rPr>
        <w:i/>
        <w:sz w:val="20"/>
        <w:szCs w:val="20"/>
      </w:rPr>
    </w:pPr>
    <w:r>
      <w:rPr>
        <w:i/>
        <w:sz w:val="20"/>
      </w:rPr>
      <w:t>Ref. no. 80.272.71.2026</w:t>
    </w:r>
  </w:p>
  <w:p w14:paraId="2956A265" w14:textId="77777777" w:rsidR="00EE4068" w:rsidRPr="00E037C3" w:rsidRDefault="00EE4068" w:rsidP="00E037C3">
    <w:pPr>
      <w:pStyle w:val="Nagwek"/>
      <w:jc w:val="both"/>
      <w:rPr>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785CFB58"/>
    <w:name w:val="WW8Num2"/>
    <w:lvl w:ilvl="0">
      <w:start w:val="1"/>
      <w:numFmt w:val="decimal"/>
      <w:lvlText w:val="%1."/>
      <w:lvlJc w:val="left"/>
      <w:pPr>
        <w:tabs>
          <w:tab w:val="num" w:pos="360"/>
        </w:tabs>
        <w:ind w:left="360" w:hanging="360"/>
      </w:pPr>
      <w:rPr>
        <w:b w:val="0"/>
        <w:bCs w:val="0"/>
      </w:rPr>
    </w:lvl>
  </w:abstractNum>
  <w:abstractNum w:abstractNumId="1" w15:restartNumberingAfterBreak="0">
    <w:nsid w:val="0000000B"/>
    <w:multiLevelType w:val="singleLevel"/>
    <w:tmpl w:val="29A02270"/>
    <w:name w:val="WW8Num11"/>
    <w:lvl w:ilvl="0">
      <w:start w:val="1"/>
      <w:numFmt w:val="decimal"/>
      <w:lvlText w:val="%1."/>
      <w:lvlJc w:val="left"/>
      <w:pPr>
        <w:tabs>
          <w:tab w:val="num" w:pos="927"/>
        </w:tabs>
        <w:ind w:left="927" w:hanging="360"/>
      </w:pPr>
      <w:rPr>
        <w:rFonts w:cs="Times New Roman"/>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10"/>
    <w:multiLevelType w:val="multilevel"/>
    <w:tmpl w:val="84369D3E"/>
    <w:name w:val="WW8Num16"/>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2"/>
        <w:szCs w:val="22"/>
        <w:lang w:val="x-none"/>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4" w15:restartNumberingAfterBreak="0">
    <w:nsid w:val="00000013"/>
    <w:multiLevelType w:val="multilevel"/>
    <w:tmpl w:val="4A84F946"/>
    <w:name w:val="WW8Num19"/>
    <w:lvl w:ilvl="0">
      <w:start w:val="1"/>
      <w:numFmt w:val="decimal"/>
      <w:lvlText w:val="%1."/>
      <w:lvlJc w:val="left"/>
      <w:pPr>
        <w:tabs>
          <w:tab w:val="num" w:pos="927"/>
        </w:tabs>
        <w:ind w:left="927" w:hanging="360"/>
      </w:pPr>
      <w:rPr>
        <w:rFonts w:cs="Times New Roman"/>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2139" w:hanging="720"/>
      </w:pPr>
      <w:rPr>
        <w:rFonts w:hint="default"/>
        <w:color w:val="auto"/>
      </w:rPr>
    </w:lvl>
    <w:lvl w:ilvl="3">
      <w:start w:val="1"/>
      <w:numFmt w:val="decimal"/>
      <w:isLgl/>
      <w:lvlText w:val="%1.%2.%3.%4"/>
      <w:lvlJc w:val="left"/>
      <w:pPr>
        <w:ind w:left="2565" w:hanging="720"/>
      </w:pPr>
      <w:rPr>
        <w:rFonts w:hint="default"/>
        <w:color w:val="auto"/>
      </w:rPr>
    </w:lvl>
    <w:lvl w:ilvl="4">
      <w:start w:val="1"/>
      <w:numFmt w:val="decimal"/>
      <w:isLgl/>
      <w:lvlText w:val="%1.%2.%3.%4.%5"/>
      <w:lvlJc w:val="left"/>
      <w:pPr>
        <w:ind w:left="3351" w:hanging="1080"/>
      </w:pPr>
      <w:rPr>
        <w:rFonts w:hint="default"/>
        <w:color w:val="auto"/>
      </w:rPr>
    </w:lvl>
    <w:lvl w:ilvl="5">
      <w:start w:val="1"/>
      <w:numFmt w:val="decimal"/>
      <w:isLgl/>
      <w:lvlText w:val="%1.%2.%3.%4.%5.%6"/>
      <w:lvlJc w:val="left"/>
      <w:pPr>
        <w:ind w:left="3777" w:hanging="1080"/>
      </w:pPr>
      <w:rPr>
        <w:rFonts w:hint="default"/>
        <w:color w:val="auto"/>
      </w:rPr>
    </w:lvl>
    <w:lvl w:ilvl="6">
      <w:start w:val="1"/>
      <w:numFmt w:val="decimal"/>
      <w:isLgl/>
      <w:lvlText w:val="%1.%2.%3.%4.%5.%6.%7"/>
      <w:lvlJc w:val="left"/>
      <w:pPr>
        <w:ind w:left="4563" w:hanging="1440"/>
      </w:pPr>
      <w:rPr>
        <w:rFonts w:hint="default"/>
        <w:color w:val="auto"/>
      </w:rPr>
    </w:lvl>
    <w:lvl w:ilvl="7">
      <w:start w:val="1"/>
      <w:numFmt w:val="decimal"/>
      <w:isLgl/>
      <w:lvlText w:val="%1.%2.%3.%4.%5.%6.%7.%8"/>
      <w:lvlJc w:val="left"/>
      <w:pPr>
        <w:ind w:left="4989" w:hanging="1440"/>
      </w:pPr>
      <w:rPr>
        <w:rFonts w:hint="default"/>
        <w:color w:val="auto"/>
      </w:rPr>
    </w:lvl>
    <w:lvl w:ilvl="8">
      <w:start w:val="1"/>
      <w:numFmt w:val="decimal"/>
      <w:isLgl/>
      <w:lvlText w:val="%1.%2.%3.%4.%5.%6.%7.%8.%9"/>
      <w:lvlJc w:val="left"/>
      <w:pPr>
        <w:ind w:left="5415" w:hanging="1440"/>
      </w:pPr>
      <w:rPr>
        <w:rFonts w:hint="default"/>
        <w:color w:val="auto"/>
      </w:rPr>
    </w:lvl>
  </w:abstractNum>
  <w:abstractNum w:abstractNumId="5" w15:restartNumberingAfterBreak="0">
    <w:nsid w:val="00000015"/>
    <w:multiLevelType w:val="multilevel"/>
    <w:tmpl w:val="8428821C"/>
    <w:name w:val="WW8Num21"/>
    <w:lvl w:ilvl="0">
      <w:start w:val="1"/>
      <w:numFmt w:val="lowerLetter"/>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6" w15:restartNumberingAfterBreak="0">
    <w:nsid w:val="013215C4"/>
    <w:multiLevelType w:val="hybridMultilevel"/>
    <w:tmpl w:val="38FCAC9A"/>
    <w:lvl w:ilvl="0" w:tplc="45FC6680">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 w15:restartNumberingAfterBreak="0">
    <w:nsid w:val="05117B54"/>
    <w:multiLevelType w:val="hybridMultilevel"/>
    <w:tmpl w:val="2A322EB2"/>
    <w:lvl w:ilvl="0" w:tplc="FFFFFFFF">
      <w:start w:val="1"/>
      <w:numFmt w:val="decimal"/>
      <w:lvlText w:val="%1."/>
      <w:lvlJc w:val="left"/>
      <w:pPr>
        <w:ind w:left="720" w:hanging="360"/>
      </w:pPr>
      <w:rPr>
        <w:rFonts w:hint="default"/>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0D2561"/>
    <w:multiLevelType w:val="multilevel"/>
    <w:tmpl w:val="44A6043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B1144C6"/>
    <w:multiLevelType w:val="hybridMultilevel"/>
    <w:tmpl w:val="34843BFC"/>
    <w:lvl w:ilvl="0" w:tplc="7EB8FB92">
      <w:start w:val="1"/>
      <w:numFmt w:val="decimal"/>
      <w:lvlText w:val="%1."/>
      <w:lvlJc w:val="left"/>
      <w:pPr>
        <w:tabs>
          <w:tab w:val="num" w:pos="2340"/>
        </w:tabs>
        <w:ind w:left="234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17285B"/>
    <w:multiLevelType w:val="hybridMultilevel"/>
    <w:tmpl w:val="BC50CE1A"/>
    <w:lvl w:ilvl="0" w:tplc="6860B5FA">
      <w:start w:val="1"/>
      <w:numFmt w:val="decimal"/>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213DE1"/>
    <w:multiLevelType w:val="hybridMultilevel"/>
    <w:tmpl w:val="2452A028"/>
    <w:lvl w:ilvl="0" w:tplc="3E047F04">
      <w:start w:val="3"/>
      <w:numFmt w:val="decimal"/>
      <w:lvlText w:val="%1."/>
      <w:lvlJc w:val="left"/>
      <w:pPr>
        <w:tabs>
          <w:tab w:val="num" w:pos="1080"/>
        </w:tabs>
        <w:ind w:left="108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24F1D24"/>
    <w:multiLevelType w:val="multilevel"/>
    <w:tmpl w:val="F62E0BF4"/>
    <w:styleLink w:val="1111111"/>
    <w:lvl w:ilvl="0">
      <w:start w:val="1"/>
      <w:numFmt w:val="decimal"/>
      <w:lvlText w:val="%1."/>
      <w:lvlJc w:val="left"/>
      <w:pPr>
        <w:ind w:left="425" w:hanging="425"/>
      </w:pPr>
      <w:rPr>
        <w:rFonts w:hint="default"/>
      </w:rPr>
    </w:lvl>
    <w:lvl w:ilvl="1">
      <w:start w:val="1"/>
      <w:numFmt w:val="decimal"/>
      <w:lvlText w:val="%1.%2"/>
      <w:lvlJc w:val="left"/>
      <w:pPr>
        <w:ind w:left="851" w:hanging="426"/>
      </w:pPr>
      <w:rPr>
        <w:rFonts w:hint="default"/>
      </w:rPr>
    </w:lvl>
    <w:lvl w:ilvl="2">
      <w:start w:val="1"/>
      <w:numFmt w:val="decimal"/>
      <w:lvlText w:val="%3)"/>
      <w:lvlJc w:val="left"/>
      <w:pPr>
        <w:ind w:left="1276" w:hanging="425"/>
      </w:pPr>
      <w:rPr>
        <w:rFonts w:hint="default"/>
      </w:rPr>
    </w:lvl>
    <w:lvl w:ilvl="3">
      <w:start w:val="1"/>
      <w:numFmt w:val="lowerLetter"/>
      <w:lvlText w:val="%4)"/>
      <w:lvlJc w:val="left"/>
      <w:pPr>
        <w:ind w:left="1701" w:hanging="425"/>
      </w:pPr>
      <w:rPr>
        <w:rFonts w:hint="default"/>
      </w:rPr>
    </w:lvl>
    <w:lvl w:ilvl="4">
      <w:start w:val="1"/>
      <w:numFmt w:val="bullet"/>
      <w:lvlText w:val="–"/>
      <w:lvlJc w:val="left"/>
      <w:pPr>
        <w:ind w:left="1985" w:hanging="284"/>
      </w:pPr>
      <w:rPr>
        <w:rFonts w:ascii="Times New Roman" w:hAnsi="Times New Roman" w:cs="Times New Roman" w:hint="default"/>
        <w:b w:val="0"/>
        <w:i w:val="0"/>
        <w:sz w:val="22"/>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4" w15:restartNumberingAfterBreak="0">
    <w:nsid w:val="1328206C"/>
    <w:multiLevelType w:val="multilevel"/>
    <w:tmpl w:val="1402E15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14A41964"/>
    <w:multiLevelType w:val="multilevel"/>
    <w:tmpl w:val="3BBABBC0"/>
    <w:lvl w:ilvl="0">
      <w:start w:val="1"/>
      <w:numFmt w:val="decimal"/>
      <w:lvlText w:val="%1."/>
      <w:lvlJc w:val="left"/>
      <w:pPr>
        <w:ind w:left="720" w:hanging="360"/>
      </w:pPr>
      <w:rPr>
        <w:b w:val="0"/>
        <w:bCs w:val="0"/>
        <w:i w:val="0"/>
        <w:iCs/>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14C21103"/>
    <w:multiLevelType w:val="hybridMultilevel"/>
    <w:tmpl w:val="7EC841C0"/>
    <w:lvl w:ilvl="0" w:tplc="CC5CA354">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 w15:restartNumberingAfterBreak="0">
    <w:nsid w:val="1724048D"/>
    <w:multiLevelType w:val="hybridMultilevel"/>
    <w:tmpl w:val="2EC4819E"/>
    <w:lvl w:ilvl="0" w:tplc="D39E1082">
      <w:start w:val="1"/>
      <w:numFmt w:val="decimal"/>
      <w:lvlText w:val="%1."/>
      <w:lvlJc w:val="left"/>
      <w:pPr>
        <w:ind w:left="1080" w:hanging="360"/>
      </w:pPr>
      <w:rPr>
        <w:rFonts w:cs="Times New Roman" w:hint="default"/>
        <w:i w:val="0"/>
        <w:iCs w:val="0"/>
      </w:rPr>
    </w:lvl>
    <w:lvl w:ilvl="1" w:tplc="95BA9CFA">
      <w:start w:val="1"/>
      <w:numFmt w:val="lowerLetter"/>
      <w:lvlText w:val="%2)"/>
      <w:lvlJc w:val="left"/>
      <w:pPr>
        <w:tabs>
          <w:tab w:val="num" w:pos="1018"/>
        </w:tabs>
        <w:ind w:left="1018" w:hanging="450"/>
      </w:pPr>
      <w:rPr>
        <w:rFonts w:cs="Corbel" w:hint="default"/>
        <w:i w:val="0"/>
        <w:iCs w:val="0"/>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8" w15:restartNumberingAfterBreak="0">
    <w:nsid w:val="18192E1D"/>
    <w:multiLevelType w:val="hybridMultilevel"/>
    <w:tmpl w:val="8CD8AAF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4002F954">
      <w:start w:val="1"/>
      <w:numFmt w:val="lowerLetter"/>
      <w:lvlText w:val="%3)"/>
      <w:lvlJc w:val="left"/>
      <w:pPr>
        <w:tabs>
          <w:tab w:val="num" w:pos="2160"/>
        </w:tabs>
        <w:ind w:left="2160" w:hanging="360"/>
      </w:pPr>
      <w:rPr>
        <w:rFonts w:ascii="Times New Roman" w:eastAsia="Times New Roman" w:hAnsi="Times New Roman"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944229"/>
    <w:multiLevelType w:val="multilevel"/>
    <w:tmpl w:val="8758C792"/>
    <w:lvl w:ilvl="0">
      <w:start w:val="1"/>
      <w:numFmt w:val="decimal"/>
      <w:lvlText w:val="%1."/>
      <w:lvlJc w:val="left"/>
      <w:pPr>
        <w:ind w:left="720" w:hanging="360"/>
      </w:pPr>
    </w:lvl>
    <w:lvl w:ilvl="1">
      <w:start w:val="1"/>
      <w:numFmt w:val="decimal"/>
      <w:isLgl/>
      <w:lvlText w:val="%1.%2"/>
      <w:lvlJc w:val="left"/>
      <w:pPr>
        <w:ind w:left="644"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20" w15:restartNumberingAfterBreak="0">
    <w:nsid w:val="1E10154B"/>
    <w:multiLevelType w:val="hybridMultilevel"/>
    <w:tmpl w:val="C5F2790A"/>
    <w:lvl w:ilvl="0" w:tplc="173E0070">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8B684B"/>
    <w:multiLevelType w:val="multilevel"/>
    <w:tmpl w:val="199615DA"/>
    <w:lvl w:ilvl="0">
      <w:start w:val="2"/>
      <w:numFmt w:val="decimal"/>
      <w:pStyle w:val="Standardowyjust"/>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1F6A4D65"/>
    <w:multiLevelType w:val="hybridMultilevel"/>
    <w:tmpl w:val="889C507E"/>
    <w:lvl w:ilvl="0" w:tplc="6E9608E2">
      <w:start w:val="1"/>
      <w:numFmt w:val="decimal"/>
      <w:lvlText w:val="%1)"/>
      <w:lvlJc w:val="left"/>
      <w:pPr>
        <w:tabs>
          <w:tab w:val="num" w:pos="360"/>
        </w:tabs>
        <w:ind w:left="360" w:hanging="360"/>
      </w:pPr>
      <w:rPr>
        <w:color w:val="auto"/>
      </w:rPr>
    </w:lvl>
    <w:lvl w:ilvl="1" w:tplc="385694D0">
      <w:start w:val="1"/>
      <w:numFmt w:val="decimal"/>
      <w:lvlText w:val="%2."/>
      <w:lvlJc w:val="left"/>
      <w:pPr>
        <w:tabs>
          <w:tab w:val="num" w:pos="360"/>
        </w:tabs>
        <w:ind w:left="360" w:hanging="360"/>
      </w:pPr>
      <w:rPr>
        <w:b w:val="0"/>
        <w:bCs w:val="0"/>
        <w:color w:val="auto"/>
      </w:rPr>
    </w:lvl>
    <w:lvl w:ilvl="2" w:tplc="18F6EE4C">
      <w:start w:val="12"/>
      <w:numFmt w:val="decimal"/>
      <w:lvlText w:val="%3"/>
      <w:lvlJc w:val="left"/>
      <w:pPr>
        <w:tabs>
          <w:tab w:val="num" w:pos="2340"/>
        </w:tabs>
        <w:ind w:left="2340" w:hanging="360"/>
      </w:pPr>
    </w:lvl>
    <w:lvl w:ilvl="3" w:tplc="AC2A4D42">
      <w:start w:val="1"/>
      <w:numFmt w:val="decimal"/>
      <w:lvlText w:val="%4."/>
      <w:lvlJc w:val="left"/>
      <w:pPr>
        <w:tabs>
          <w:tab w:val="num" w:pos="360"/>
        </w:tabs>
        <w:ind w:left="360" w:hanging="360"/>
      </w:pPr>
      <w:rPr>
        <w:rFonts w:ascii="Times New Roman" w:hAnsi="Times New Roman" w:cs="Times New Roman" w:hint="default"/>
        <w:b w:val="0"/>
        <w:bCs w:val="0"/>
        <w:i w:val="0"/>
        <w:iCs w:val="0"/>
        <w:sz w:val="24"/>
        <w:szCs w:val="24"/>
      </w:rPr>
    </w:lvl>
    <w:lvl w:ilvl="4" w:tplc="9C1C8E3E">
      <w:start w:val="1"/>
      <w:numFmt w:val="upperLetter"/>
      <w:pStyle w:val="Nagwek3"/>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1986B30"/>
    <w:multiLevelType w:val="hybridMultilevel"/>
    <w:tmpl w:val="02E21A5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360"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4" w15:restartNumberingAfterBreak="0">
    <w:nsid w:val="225A1027"/>
    <w:multiLevelType w:val="multilevel"/>
    <w:tmpl w:val="3F5E604E"/>
    <w:lvl w:ilvl="0">
      <w:start w:val="1"/>
      <w:numFmt w:val="lowerLetter"/>
      <w:lvlText w:val="%1)"/>
      <w:lvlJc w:val="left"/>
      <w:pPr>
        <w:ind w:left="786"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848"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910" w:hanging="1080"/>
      </w:pPr>
      <w:rPr>
        <w:rFonts w:hint="default"/>
      </w:rPr>
    </w:lvl>
    <w:lvl w:ilvl="5">
      <w:start w:val="1"/>
      <w:numFmt w:val="decimal"/>
      <w:lvlText w:val="%1.%2.%3.%4.%5.%6."/>
      <w:lvlJc w:val="left"/>
      <w:pPr>
        <w:ind w:left="5761"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23" w:hanging="1440"/>
      </w:pPr>
      <w:rPr>
        <w:rFonts w:hint="default"/>
      </w:rPr>
    </w:lvl>
    <w:lvl w:ilvl="8">
      <w:start w:val="1"/>
      <w:numFmt w:val="decimal"/>
      <w:lvlText w:val="%1.%2.%3.%4.%5.%6.%7.%8.%9."/>
      <w:lvlJc w:val="left"/>
      <w:pPr>
        <w:ind w:left="9034" w:hanging="1800"/>
      </w:pPr>
      <w:rPr>
        <w:rFonts w:hint="default"/>
      </w:rPr>
    </w:lvl>
  </w:abstractNum>
  <w:abstractNum w:abstractNumId="25" w15:restartNumberingAfterBreak="0">
    <w:nsid w:val="23B20E96"/>
    <w:multiLevelType w:val="multilevel"/>
    <w:tmpl w:val="94B0A75E"/>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49B1A64"/>
    <w:multiLevelType w:val="hybridMultilevel"/>
    <w:tmpl w:val="6BAE8B9A"/>
    <w:lvl w:ilvl="0" w:tplc="04150019">
      <w:start w:val="1"/>
      <w:numFmt w:val="lowerLetter"/>
      <w:lvlText w:val="%1."/>
      <w:lvlJc w:val="left"/>
      <w:pPr>
        <w:ind w:left="1353" w:hanging="360"/>
      </w:pPr>
      <w:rPr>
        <w:rFonts w:cs="Times New Roman"/>
      </w:rPr>
    </w:lvl>
    <w:lvl w:ilvl="1" w:tplc="04150019" w:tentative="1">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abstractNum w:abstractNumId="27" w15:restartNumberingAfterBreak="0">
    <w:nsid w:val="28A801D3"/>
    <w:multiLevelType w:val="multilevel"/>
    <w:tmpl w:val="82E8A1E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29167C55"/>
    <w:multiLevelType w:val="hybridMultilevel"/>
    <w:tmpl w:val="552276DA"/>
    <w:lvl w:ilvl="0" w:tplc="04150017">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2A3B5A25"/>
    <w:multiLevelType w:val="hybridMultilevel"/>
    <w:tmpl w:val="7F20654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A925D08"/>
    <w:multiLevelType w:val="multilevel"/>
    <w:tmpl w:val="DA6AD73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2C45C3"/>
    <w:multiLevelType w:val="hybridMultilevel"/>
    <w:tmpl w:val="B61865B4"/>
    <w:name w:val="WW8Num222323"/>
    <w:lvl w:ilvl="0" w:tplc="2EA25F1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2343A2D"/>
    <w:multiLevelType w:val="hybridMultilevel"/>
    <w:tmpl w:val="32F8D34C"/>
    <w:lvl w:ilvl="0" w:tplc="B71419F0">
      <w:start w:val="1"/>
      <w:numFmt w:val="lowerLetter"/>
      <w:lvlText w:val="%1)"/>
      <w:lvlJc w:val="left"/>
      <w:pPr>
        <w:tabs>
          <w:tab w:val="num" w:pos="928"/>
        </w:tabs>
        <w:ind w:left="928" w:hanging="360"/>
      </w:pPr>
      <w:rPr>
        <w:rFonts w:cs="Times New Roman" w:hint="default"/>
      </w:rPr>
    </w:lvl>
    <w:lvl w:ilvl="1" w:tplc="04150019" w:tentative="1">
      <w:start w:val="1"/>
      <w:numFmt w:val="lowerLetter"/>
      <w:lvlText w:val="%2."/>
      <w:lvlJc w:val="left"/>
      <w:pPr>
        <w:tabs>
          <w:tab w:val="num" w:pos="1648"/>
        </w:tabs>
        <w:ind w:left="1648" w:hanging="360"/>
      </w:pPr>
      <w:rPr>
        <w:rFonts w:cs="Times New Roman"/>
      </w:rPr>
    </w:lvl>
    <w:lvl w:ilvl="2" w:tplc="0415001B" w:tentative="1">
      <w:start w:val="1"/>
      <w:numFmt w:val="lowerRoman"/>
      <w:lvlText w:val="%3."/>
      <w:lvlJc w:val="right"/>
      <w:pPr>
        <w:tabs>
          <w:tab w:val="num" w:pos="2368"/>
        </w:tabs>
        <w:ind w:left="2368" w:hanging="180"/>
      </w:pPr>
      <w:rPr>
        <w:rFonts w:cs="Times New Roman"/>
      </w:rPr>
    </w:lvl>
    <w:lvl w:ilvl="3" w:tplc="0415000F" w:tentative="1">
      <w:start w:val="1"/>
      <w:numFmt w:val="decimal"/>
      <w:lvlText w:val="%4."/>
      <w:lvlJc w:val="left"/>
      <w:pPr>
        <w:tabs>
          <w:tab w:val="num" w:pos="3088"/>
        </w:tabs>
        <w:ind w:left="3088" w:hanging="360"/>
      </w:pPr>
      <w:rPr>
        <w:rFonts w:cs="Times New Roman"/>
      </w:rPr>
    </w:lvl>
    <w:lvl w:ilvl="4" w:tplc="04150019" w:tentative="1">
      <w:start w:val="1"/>
      <w:numFmt w:val="lowerLetter"/>
      <w:lvlText w:val="%5."/>
      <w:lvlJc w:val="left"/>
      <w:pPr>
        <w:tabs>
          <w:tab w:val="num" w:pos="3808"/>
        </w:tabs>
        <w:ind w:left="3808" w:hanging="360"/>
      </w:pPr>
      <w:rPr>
        <w:rFonts w:cs="Times New Roman"/>
      </w:rPr>
    </w:lvl>
    <w:lvl w:ilvl="5" w:tplc="0415001B" w:tentative="1">
      <w:start w:val="1"/>
      <w:numFmt w:val="lowerRoman"/>
      <w:lvlText w:val="%6."/>
      <w:lvlJc w:val="right"/>
      <w:pPr>
        <w:tabs>
          <w:tab w:val="num" w:pos="4528"/>
        </w:tabs>
        <w:ind w:left="4528" w:hanging="180"/>
      </w:pPr>
      <w:rPr>
        <w:rFonts w:cs="Times New Roman"/>
      </w:rPr>
    </w:lvl>
    <w:lvl w:ilvl="6" w:tplc="0415000F" w:tentative="1">
      <w:start w:val="1"/>
      <w:numFmt w:val="decimal"/>
      <w:lvlText w:val="%7."/>
      <w:lvlJc w:val="left"/>
      <w:pPr>
        <w:tabs>
          <w:tab w:val="num" w:pos="5248"/>
        </w:tabs>
        <w:ind w:left="5248" w:hanging="360"/>
      </w:pPr>
      <w:rPr>
        <w:rFonts w:cs="Times New Roman"/>
      </w:rPr>
    </w:lvl>
    <w:lvl w:ilvl="7" w:tplc="04150019" w:tentative="1">
      <w:start w:val="1"/>
      <w:numFmt w:val="lowerLetter"/>
      <w:lvlText w:val="%8."/>
      <w:lvlJc w:val="left"/>
      <w:pPr>
        <w:tabs>
          <w:tab w:val="num" w:pos="5968"/>
        </w:tabs>
        <w:ind w:left="5968" w:hanging="360"/>
      </w:pPr>
      <w:rPr>
        <w:rFonts w:cs="Times New Roman"/>
      </w:rPr>
    </w:lvl>
    <w:lvl w:ilvl="8" w:tplc="0415001B" w:tentative="1">
      <w:start w:val="1"/>
      <w:numFmt w:val="lowerRoman"/>
      <w:lvlText w:val="%9."/>
      <w:lvlJc w:val="right"/>
      <w:pPr>
        <w:tabs>
          <w:tab w:val="num" w:pos="6688"/>
        </w:tabs>
        <w:ind w:left="6688" w:hanging="180"/>
      </w:pPr>
      <w:rPr>
        <w:rFonts w:cs="Times New Roman"/>
      </w:rPr>
    </w:lvl>
  </w:abstractNum>
  <w:abstractNum w:abstractNumId="33" w15:restartNumberingAfterBreak="0">
    <w:nsid w:val="32EF286C"/>
    <w:multiLevelType w:val="multilevel"/>
    <w:tmpl w:val="F6C6A044"/>
    <w:styleLink w:val="StyllistaDZPUJWolak"/>
    <w:lvl w:ilvl="0">
      <w:start w:val="1"/>
      <w:numFmt w:val="decimal"/>
      <w:lvlText w:val="%1."/>
      <w:lvlJc w:val="left"/>
      <w:pPr>
        <w:ind w:left="425" w:hanging="425"/>
      </w:pPr>
      <w:rPr>
        <w:rFonts w:hint="default"/>
      </w:rPr>
    </w:lvl>
    <w:lvl w:ilvl="1">
      <w:start w:val="1"/>
      <w:numFmt w:val="decimal"/>
      <w:lvlText w:val="%1.%2"/>
      <w:lvlJc w:val="left"/>
      <w:pPr>
        <w:ind w:left="851" w:hanging="426"/>
      </w:pPr>
      <w:rPr>
        <w:rFonts w:hint="default"/>
      </w:rPr>
    </w:lvl>
    <w:lvl w:ilvl="2">
      <w:start w:val="1"/>
      <w:numFmt w:val="decimal"/>
      <w:lvlText w:val="%3)"/>
      <w:lvlJc w:val="left"/>
      <w:pPr>
        <w:ind w:left="1134" w:hanging="425"/>
      </w:pPr>
      <w:rPr>
        <w:rFonts w:hint="default"/>
      </w:rPr>
    </w:lvl>
    <w:lvl w:ilvl="3">
      <w:start w:val="1"/>
      <w:numFmt w:val="lowerLetter"/>
      <w:lvlText w:val="%4)"/>
      <w:lvlJc w:val="left"/>
      <w:pPr>
        <w:ind w:left="1701" w:hanging="425"/>
      </w:pPr>
      <w:rPr>
        <w:rFonts w:hint="default"/>
      </w:rPr>
    </w:lvl>
    <w:lvl w:ilvl="4">
      <w:start w:val="1"/>
      <w:numFmt w:val="bullet"/>
      <w:lvlText w:val="–"/>
      <w:lvlJc w:val="left"/>
      <w:pPr>
        <w:ind w:left="1985" w:hanging="284"/>
      </w:pPr>
      <w:rPr>
        <w:rFonts w:ascii="Times New Roman" w:hAnsi="Times New Roman" w:cs="Times New Roman" w:hint="default"/>
        <w:b w:val="0"/>
        <w:i w:val="0"/>
        <w:sz w:val="22"/>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34" w15:restartNumberingAfterBreak="0">
    <w:nsid w:val="35DE4D82"/>
    <w:multiLevelType w:val="multilevel"/>
    <w:tmpl w:val="8CBEF3FA"/>
    <w:lvl w:ilvl="0">
      <w:start w:val="1"/>
      <w:numFmt w:val="decimal"/>
      <w:lvlText w:val="%1"/>
      <w:lvlJc w:val="left"/>
      <w:pPr>
        <w:ind w:left="360" w:hanging="360"/>
      </w:pPr>
      <w:rPr>
        <w:rFonts w:hint="default"/>
        <w:b w:val="0"/>
        <w:color w:val="auto"/>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4848" w:hanging="1440"/>
      </w:pPr>
      <w:rPr>
        <w:rFonts w:hint="default"/>
        <w:b w:val="0"/>
        <w:color w:val="auto"/>
      </w:rPr>
    </w:lvl>
  </w:abstractNum>
  <w:abstractNum w:abstractNumId="35" w15:restartNumberingAfterBreak="0">
    <w:nsid w:val="37B25724"/>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6" w15:restartNumberingAfterBreak="0">
    <w:nsid w:val="3FE27392"/>
    <w:multiLevelType w:val="multilevel"/>
    <w:tmpl w:val="EC96D38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4226611B"/>
    <w:multiLevelType w:val="multilevel"/>
    <w:tmpl w:val="76762F4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48BD4FD0"/>
    <w:multiLevelType w:val="hybridMultilevel"/>
    <w:tmpl w:val="8114437E"/>
    <w:lvl w:ilvl="0" w:tplc="FFFFFFFF">
      <w:start w:val="1"/>
      <w:numFmt w:val="lowerLetter"/>
      <w:lvlText w:val="(%1)"/>
      <w:lvlJc w:val="left"/>
      <w:pPr>
        <w:ind w:left="786" w:hanging="360"/>
      </w:pPr>
      <w:rPr>
        <w:rFonts w:ascii="Times New Roman" w:eastAsia="Times New Roman" w:hAnsi="Times New Roman" w:cs="Times New Roman"/>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9" w15:restartNumberingAfterBreak="0">
    <w:nsid w:val="4A124CA5"/>
    <w:multiLevelType w:val="hybridMultilevel"/>
    <w:tmpl w:val="74EE625A"/>
    <w:lvl w:ilvl="0" w:tplc="2F2628C4">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900"/>
        </w:tabs>
        <w:ind w:left="900" w:hanging="360"/>
      </w:pPr>
      <w:rPr>
        <w:rFonts w:cs="Times New Roman"/>
      </w:rPr>
    </w:lvl>
    <w:lvl w:ilvl="2" w:tplc="0415001B">
      <w:start w:val="1"/>
      <w:numFmt w:val="lowerRoman"/>
      <w:lvlText w:val="%3."/>
      <w:lvlJc w:val="right"/>
      <w:pPr>
        <w:tabs>
          <w:tab w:val="num" w:pos="1620"/>
        </w:tabs>
        <w:ind w:left="1620" w:hanging="180"/>
      </w:pPr>
      <w:rPr>
        <w:rFonts w:cs="Times New Roman"/>
      </w:rPr>
    </w:lvl>
    <w:lvl w:ilvl="3" w:tplc="7EB8FB92">
      <w:start w:val="1"/>
      <w:numFmt w:val="decimal"/>
      <w:lvlText w:val="%4."/>
      <w:lvlJc w:val="left"/>
      <w:pPr>
        <w:tabs>
          <w:tab w:val="num" w:pos="2340"/>
        </w:tabs>
        <w:ind w:left="2340" w:hanging="360"/>
      </w:pPr>
      <w:rPr>
        <w:rFonts w:cs="Times New Roman"/>
        <w:b w:val="0"/>
      </w:rPr>
    </w:lvl>
    <w:lvl w:ilvl="4" w:tplc="04150019">
      <w:start w:val="1"/>
      <w:numFmt w:val="lowerLetter"/>
      <w:lvlText w:val="%5."/>
      <w:lvlJc w:val="left"/>
      <w:pPr>
        <w:tabs>
          <w:tab w:val="num" w:pos="3060"/>
        </w:tabs>
        <w:ind w:left="3060" w:hanging="360"/>
      </w:pPr>
      <w:rPr>
        <w:rFonts w:cs="Times New Roman"/>
      </w:rPr>
    </w:lvl>
    <w:lvl w:ilvl="5" w:tplc="0415001B">
      <w:start w:val="1"/>
      <w:numFmt w:val="lowerRoman"/>
      <w:lvlText w:val="%6."/>
      <w:lvlJc w:val="right"/>
      <w:pPr>
        <w:tabs>
          <w:tab w:val="num" w:pos="3780"/>
        </w:tabs>
        <w:ind w:left="3780" w:hanging="180"/>
      </w:pPr>
      <w:rPr>
        <w:rFonts w:cs="Times New Roman"/>
      </w:rPr>
    </w:lvl>
    <w:lvl w:ilvl="6" w:tplc="0415000F">
      <w:start w:val="1"/>
      <w:numFmt w:val="decimal"/>
      <w:lvlText w:val="%7."/>
      <w:lvlJc w:val="left"/>
      <w:pPr>
        <w:tabs>
          <w:tab w:val="num" w:pos="4500"/>
        </w:tabs>
        <w:ind w:left="4500" w:hanging="360"/>
      </w:pPr>
      <w:rPr>
        <w:rFonts w:cs="Times New Roman"/>
      </w:rPr>
    </w:lvl>
    <w:lvl w:ilvl="7" w:tplc="04150019">
      <w:start w:val="1"/>
      <w:numFmt w:val="lowerLetter"/>
      <w:lvlText w:val="%8."/>
      <w:lvlJc w:val="left"/>
      <w:pPr>
        <w:tabs>
          <w:tab w:val="num" w:pos="5220"/>
        </w:tabs>
        <w:ind w:left="5220" w:hanging="360"/>
      </w:pPr>
      <w:rPr>
        <w:rFonts w:cs="Times New Roman"/>
      </w:rPr>
    </w:lvl>
    <w:lvl w:ilvl="8" w:tplc="0415001B">
      <w:start w:val="1"/>
      <w:numFmt w:val="lowerRoman"/>
      <w:lvlText w:val="%9."/>
      <w:lvlJc w:val="right"/>
      <w:pPr>
        <w:tabs>
          <w:tab w:val="num" w:pos="5940"/>
        </w:tabs>
        <w:ind w:left="5940" w:hanging="180"/>
      </w:pPr>
      <w:rPr>
        <w:rFonts w:cs="Times New Roman"/>
      </w:rPr>
    </w:lvl>
  </w:abstractNum>
  <w:abstractNum w:abstractNumId="40" w15:restartNumberingAfterBreak="0">
    <w:nsid w:val="4AA312CF"/>
    <w:multiLevelType w:val="hybridMultilevel"/>
    <w:tmpl w:val="EBBC132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BE43068"/>
    <w:multiLevelType w:val="hybridMultilevel"/>
    <w:tmpl w:val="70C0E848"/>
    <w:lvl w:ilvl="0" w:tplc="7EB8FB92">
      <w:start w:val="1"/>
      <w:numFmt w:val="decimal"/>
      <w:lvlText w:val="%1."/>
      <w:lvlJc w:val="left"/>
      <w:pPr>
        <w:tabs>
          <w:tab w:val="num" w:pos="2340"/>
        </w:tabs>
        <w:ind w:left="234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CE1DD2"/>
    <w:multiLevelType w:val="multilevel"/>
    <w:tmpl w:val="75BC529E"/>
    <w:lvl w:ilvl="0">
      <w:start w:val="2"/>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43" w15:restartNumberingAfterBreak="0">
    <w:nsid w:val="4E4E4CD2"/>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52D57A97"/>
    <w:multiLevelType w:val="hybridMultilevel"/>
    <w:tmpl w:val="653C0DCC"/>
    <w:lvl w:ilvl="0" w:tplc="E7B479E0">
      <w:start w:val="1"/>
      <w:numFmt w:val="decimal"/>
      <w:lvlText w:val="%1."/>
      <w:lvlJc w:val="left"/>
      <w:pPr>
        <w:tabs>
          <w:tab w:val="num" w:pos="927"/>
        </w:tabs>
        <w:ind w:left="927" w:hanging="360"/>
      </w:pPr>
      <w:rPr>
        <w:rFonts w:ascii="Times New Roman" w:eastAsia="Times New Roman" w:hAnsi="Times New Roman"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9844CF6A">
      <w:start w:val="1"/>
      <w:numFmt w:val="decimal"/>
      <w:lvlText w:val="%4."/>
      <w:lvlJc w:val="left"/>
      <w:pPr>
        <w:tabs>
          <w:tab w:val="num" w:pos="360"/>
        </w:tabs>
        <w:ind w:left="36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2DD26C6"/>
    <w:multiLevelType w:val="hybridMultilevel"/>
    <w:tmpl w:val="431847CC"/>
    <w:name w:val="WW8Num192"/>
    <w:lvl w:ilvl="0" w:tplc="EA7ACB58">
      <w:start w:val="1"/>
      <w:numFmt w:val="decimal"/>
      <w:lvlText w:val="%1."/>
      <w:lvlJc w:val="left"/>
      <w:pPr>
        <w:tabs>
          <w:tab w:val="num" w:pos="927"/>
        </w:tabs>
        <w:ind w:left="927"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3AE7337"/>
    <w:multiLevelType w:val="hybridMultilevel"/>
    <w:tmpl w:val="1004BB0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FD6B5C"/>
    <w:multiLevelType w:val="hybridMultilevel"/>
    <w:tmpl w:val="28B4FF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90976A7"/>
    <w:multiLevelType w:val="hybridMultilevel"/>
    <w:tmpl w:val="132E25FC"/>
    <w:lvl w:ilvl="0" w:tplc="D538875A">
      <w:start w:val="1"/>
      <w:numFmt w:val="decimal"/>
      <w:lvlText w:val="%1."/>
      <w:lvlJc w:val="left"/>
      <w:pPr>
        <w:tabs>
          <w:tab w:val="num" w:pos="720"/>
        </w:tabs>
        <w:ind w:left="720" w:hanging="360"/>
      </w:pPr>
      <w:rPr>
        <w:rFonts w:cs="Times New Roman"/>
      </w:rPr>
    </w:lvl>
    <w:lvl w:ilvl="1" w:tplc="A454DCA2">
      <w:start w:val="1"/>
      <w:numFmt w:val="decimal"/>
      <w:lvlText w:val="%2."/>
      <w:lvlJc w:val="left"/>
      <w:pPr>
        <w:tabs>
          <w:tab w:val="num" w:pos="360"/>
        </w:tabs>
        <w:ind w:left="360" w:hanging="360"/>
      </w:pPr>
      <w:rPr>
        <w:rFonts w:cs="Times New Roman"/>
        <w:b w:val="0"/>
        <w:bCs w:val="0"/>
      </w:rPr>
    </w:lvl>
    <w:lvl w:ilvl="2" w:tplc="1840B93E">
      <w:start w:val="1"/>
      <w:numFmt w:val="decimal"/>
      <w:lvlText w:val="%3."/>
      <w:lvlJc w:val="left"/>
      <w:pPr>
        <w:tabs>
          <w:tab w:val="num" w:pos="2160"/>
        </w:tabs>
        <w:ind w:left="2160" w:hanging="360"/>
      </w:pPr>
      <w:rPr>
        <w:rFonts w:cs="Times New Roman"/>
        <w:b w:val="0"/>
      </w:rPr>
    </w:lvl>
    <w:lvl w:ilvl="3" w:tplc="F3B89B0C">
      <w:start w:val="1"/>
      <w:numFmt w:val="decimal"/>
      <w:lvlText w:val="%4."/>
      <w:lvlJc w:val="left"/>
      <w:pPr>
        <w:tabs>
          <w:tab w:val="num" w:pos="2880"/>
        </w:tabs>
        <w:ind w:left="2880" w:hanging="360"/>
      </w:pPr>
      <w:rPr>
        <w:rFonts w:cs="Times New Roman"/>
        <w:b w:val="0"/>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0" w15:restartNumberingAfterBreak="0">
    <w:nsid w:val="59386FE4"/>
    <w:multiLevelType w:val="hybridMultilevel"/>
    <w:tmpl w:val="B91CE5C8"/>
    <w:lvl w:ilvl="0" w:tplc="A23C8206">
      <w:start w:val="1"/>
      <w:numFmt w:val="upperRoman"/>
      <w:lvlText w:val="%1."/>
      <w:lvlJc w:val="left"/>
      <w:pPr>
        <w:ind w:left="720" w:hanging="72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15:restartNumberingAfterBreak="0">
    <w:nsid w:val="59DD40BD"/>
    <w:multiLevelType w:val="hybridMultilevel"/>
    <w:tmpl w:val="AD74ED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EF4F53"/>
    <w:multiLevelType w:val="hybridMultilevel"/>
    <w:tmpl w:val="AE3CB7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6495B3B"/>
    <w:multiLevelType w:val="multilevel"/>
    <w:tmpl w:val="7158DEAE"/>
    <w:lvl w:ilvl="0">
      <w:start w:val="1"/>
      <w:numFmt w:val="decimal"/>
      <w:lvlText w:val="%1."/>
      <w:lvlJc w:val="left"/>
      <w:pPr>
        <w:ind w:left="720" w:hanging="360"/>
      </w:pPr>
      <w:rPr>
        <w:rFonts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4" w15:restartNumberingAfterBreak="0">
    <w:nsid w:val="68C219C6"/>
    <w:multiLevelType w:val="multilevel"/>
    <w:tmpl w:val="CE063650"/>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5" w15:restartNumberingAfterBreak="0">
    <w:nsid w:val="698C7079"/>
    <w:multiLevelType w:val="multilevel"/>
    <w:tmpl w:val="4DFE8734"/>
    <w:lvl w:ilvl="0">
      <w:start w:val="1"/>
      <w:numFmt w:val="decimal"/>
      <w:lvlText w:val="%1."/>
      <w:lvlJc w:val="left"/>
      <w:pPr>
        <w:ind w:left="720" w:hanging="360"/>
      </w:pPr>
      <w:rPr>
        <w:b w:val="0"/>
        <w:bCs w:val="0"/>
        <w:i w:val="0"/>
        <w:iCs/>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6" w15:restartNumberingAfterBreak="0">
    <w:nsid w:val="6B9F0387"/>
    <w:multiLevelType w:val="multilevel"/>
    <w:tmpl w:val="7858630E"/>
    <w:lvl w:ilvl="0">
      <w:start w:val="1"/>
      <w:numFmt w:val="decimal"/>
      <w:lvlText w:val="%1."/>
      <w:lvlJc w:val="left"/>
      <w:pPr>
        <w:ind w:left="2880" w:hanging="360"/>
      </w:pPr>
      <w:rPr>
        <w:b w:val="0"/>
      </w:rPr>
    </w:lvl>
    <w:lvl w:ilvl="1">
      <w:start w:val="1"/>
      <w:numFmt w:val="decimal"/>
      <w:isLgl/>
      <w:lvlText w:val="%1.%2"/>
      <w:lvlJc w:val="left"/>
      <w:pPr>
        <w:ind w:left="2880" w:hanging="360"/>
      </w:pPr>
      <w:rPr>
        <w:rFonts w:hint="default"/>
        <w:b w:val="0"/>
      </w:rPr>
    </w:lvl>
    <w:lvl w:ilvl="2">
      <w:start w:val="1"/>
      <w:numFmt w:val="decimal"/>
      <w:isLgl/>
      <w:lvlText w:val="%1.%2.%3"/>
      <w:lvlJc w:val="left"/>
      <w:pPr>
        <w:ind w:left="3240" w:hanging="720"/>
      </w:pPr>
      <w:rPr>
        <w:rFonts w:hint="default"/>
        <w:b w:val="0"/>
      </w:rPr>
    </w:lvl>
    <w:lvl w:ilvl="3">
      <w:start w:val="1"/>
      <w:numFmt w:val="decimal"/>
      <w:isLgl/>
      <w:lvlText w:val="%1.%2.%3.%4"/>
      <w:lvlJc w:val="left"/>
      <w:pPr>
        <w:ind w:left="3240" w:hanging="720"/>
      </w:pPr>
      <w:rPr>
        <w:rFonts w:hint="default"/>
        <w:b w:val="0"/>
      </w:rPr>
    </w:lvl>
    <w:lvl w:ilvl="4">
      <w:start w:val="1"/>
      <w:numFmt w:val="decimal"/>
      <w:isLgl/>
      <w:lvlText w:val="%1.%2.%3.%4.%5"/>
      <w:lvlJc w:val="left"/>
      <w:pPr>
        <w:ind w:left="3600"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3960" w:hanging="1440"/>
      </w:pPr>
      <w:rPr>
        <w:rFonts w:hint="default"/>
        <w:b w:val="0"/>
      </w:rPr>
    </w:lvl>
  </w:abstractNum>
  <w:abstractNum w:abstractNumId="57" w15:restartNumberingAfterBreak="0">
    <w:nsid w:val="6D540ED5"/>
    <w:multiLevelType w:val="multilevel"/>
    <w:tmpl w:val="79C62F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E563107"/>
    <w:multiLevelType w:val="hybridMultilevel"/>
    <w:tmpl w:val="D006293E"/>
    <w:styleLink w:val="111111"/>
    <w:lvl w:ilvl="0" w:tplc="C9708464">
      <w:start w:val="1"/>
      <w:numFmt w:val="decimal"/>
      <w:lvlText w:val=""/>
      <w:lvlJc w:val="left"/>
      <w:pPr>
        <w:tabs>
          <w:tab w:val="num" w:pos="720"/>
        </w:tabs>
        <w:ind w:left="720" w:hanging="360"/>
      </w:pPr>
      <w:rPr>
        <w:rFonts w:cs="Times New Roman"/>
      </w:rPr>
    </w:lvl>
    <w:lvl w:ilvl="1" w:tplc="A454DCA2">
      <w:start w:val="1"/>
      <w:numFmt w:val="decimal"/>
      <w:lvlText w:val="%2."/>
      <w:lvlJc w:val="left"/>
      <w:pPr>
        <w:tabs>
          <w:tab w:val="num" w:pos="360"/>
        </w:tabs>
        <w:ind w:left="360" w:hanging="360"/>
      </w:pPr>
      <w:rPr>
        <w:rFonts w:cs="Times New Roman"/>
        <w:b w:val="0"/>
        <w:bCs w:val="0"/>
      </w:rPr>
    </w:lvl>
    <w:lvl w:ilvl="2" w:tplc="946C6406">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9" w15:restartNumberingAfterBreak="0">
    <w:nsid w:val="728C35A4"/>
    <w:multiLevelType w:val="multilevel"/>
    <w:tmpl w:val="5922E618"/>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0" w15:restartNumberingAfterBreak="0">
    <w:nsid w:val="76D47191"/>
    <w:multiLevelType w:val="hybridMultilevel"/>
    <w:tmpl w:val="21285A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91332FA"/>
    <w:multiLevelType w:val="hybridMultilevel"/>
    <w:tmpl w:val="B8F6389E"/>
    <w:lvl w:ilvl="0" w:tplc="D6B0B75E">
      <w:start w:val="1"/>
      <w:numFmt w:val="decimal"/>
      <w:lvlText w:val="%1."/>
      <w:lvlJc w:val="left"/>
      <w:pPr>
        <w:tabs>
          <w:tab w:val="num" w:pos="360"/>
        </w:tabs>
        <w:ind w:left="360" w:hanging="360"/>
      </w:pPr>
      <w:rPr>
        <w:b w:val="0"/>
      </w:rPr>
    </w:lvl>
    <w:lvl w:ilvl="1" w:tplc="93827CD4">
      <w:start w:val="1"/>
      <w:numFmt w:val="lowerLetter"/>
      <w:lvlText w:val="%2)"/>
      <w:lvlJc w:val="left"/>
      <w:pPr>
        <w:tabs>
          <w:tab w:val="num" w:pos="720"/>
        </w:tabs>
        <w:ind w:left="720" w:hanging="360"/>
      </w:pPr>
      <w:rPr>
        <w:rFonts w:hint="default"/>
      </w:rPr>
    </w:lvl>
    <w:lvl w:ilvl="2" w:tplc="04150017">
      <w:start w:val="1"/>
      <w:numFmt w:val="lowerLetter"/>
      <w:lvlText w:val="%3)"/>
      <w:lvlJc w:val="left"/>
      <w:pPr>
        <w:tabs>
          <w:tab w:val="num" w:pos="720"/>
        </w:tabs>
        <w:ind w:left="720" w:hanging="360"/>
      </w:pPr>
    </w:lvl>
    <w:lvl w:ilvl="3" w:tplc="0415000F">
      <w:start w:val="1"/>
      <w:numFmt w:val="decimal"/>
      <w:lvlText w:val="%4."/>
      <w:lvlJc w:val="left"/>
      <w:pPr>
        <w:tabs>
          <w:tab w:val="num" w:pos="3240"/>
        </w:tabs>
        <w:ind w:left="3240" w:hanging="360"/>
      </w:pPr>
    </w:lvl>
    <w:lvl w:ilvl="4" w:tplc="710E7FF4">
      <w:start w:val="1"/>
      <w:numFmt w:val="upperLetter"/>
      <w:lvlText w:val="%5."/>
      <w:lvlJc w:val="left"/>
      <w:pPr>
        <w:tabs>
          <w:tab w:val="num" w:pos="720"/>
        </w:tabs>
        <w:ind w:left="720" w:hanging="360"/>
      </w:pPr>
      <w:rPr>
        <w:rFonts w:hint="default"/>
      </w:rPr>
    </w:lvl>
    <w:lvl w:ilvl="5" w:tplc="810070BE">
      <w:start w:val="1"/>
      <w:numFmt w:val="decimal"/>
      <w:lvlText w:val="%6)"/>
      <w:lvlJc w:val="left"/>
      <w:pPr>
        <w:tabs>
          <w:tab w:val="num" w:pos="360"/>
        </w:tabs>
        <w:ind w:left="360" w:hanging="360"/>
      </w:pPr>
      <w:rPr>
        <w:rFonts w:hint="default"/>
        <w:i w:val="0"/>
        <w:iCs/>
      </w:rPr>
    </w:lvl>
    <w:lvl w:ilvl="6" w:tplc="04150003">
      <w:start w:val="1"/>
      <w:numFmt w:val="bullet"/>
      <w:lvlText w:val="o"/>
      <w:lvlJc w:val="left"/>
      <w:pPr>
        <w:ind w:left="1440" w:hanging="360"/>
      </w:pPr>
      <w:rPr>
        <w:rFonts w:ascii="Courier New" w:hAnsi="Courier New" w:cs="Courier New" w:hint="default"/>
      </w:r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num w:numId="1" w16cid:durableId="1703508854">
    <w:abstractNumId w:val="48"/>
  </w:num>
  <w:num w:numId="2" w16cid:durableId="911545199">
    <w:abstractNumId w:val="27"/>
  </w:num>
  <w:num w:numId="3" w16cid:durableId="507870140">
    <w:abstractNumId w:val="11"/>
  </w:num>
  <w:num w:numId="4" w16cid:durableId="1023019785">
    <w:abstractNumId w:val="37"/>
  </w:num>
  <w:num w:numId="5" w16cid:durableId="913127116">
    <w:abstractNumId w:val="14"/>
  </w:num>
  <w:num w:numId="6" w16cid:durableId="410927965">
    <w:abstractNumId w:val="55"/>
  </w:num>
  <w:num w:numId="7" w16cid:durableId="1640453936">
    <w:abstractNumId w:val="54"/>
  </w:num>
  <w:num w:numId="8" w16cid:durableId="1464083971">
    <w:abstractNumId w:val="19"/>
  </w:num>
  <w:num w:numId="9" w16cid:durableId="17899365">
    <w:abstractNumId w:val="8"/>
  </w:num>
  <w:num w:numId="10" w16cid:durableId="527067279">
    <w:abstractNumId w:val="15"/>
  </w:num>
  <w:num w:numId="11" w16cid:durableId="1035891037">
    <w:abstractNumId w:val="20"/>
  </w:num>
  <w:num w:numId="12" w16cid:durableId="637875734">
    <w:abstractNumId w:val="59"/>
  </w:num>
  <w:num w:numId="13" w16cid:durableId="2052335988">
    <w:abstractNumId w:val="60"/>
  </w:num>
  <w:num w:numId="14" w16cid:durableId="2325536">
    <w:abstractNumId w:val="52"/>
  </w:num>
  <w:num w:numId="15" w16cid:durableId="1082680147">
    <w:abstractNumId w:val="22"/>
  </w:num>
  <w:num w:numId="16" w16cid:durableId="11227672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7491534">
    <w:abstractNumId w:val="16"/>
  </w:num>
  <w:num w:numId="18" w16cid:durableId="1202940257">
    <w:abstractNumId w:val="6"/>
  </w:num>
  <w:num w:numId="19" w16cid:durableId="794258110">
    <w:abstractNumId w:val="51"/>
  </w:num>
  <w:num w:numId="20" w16cid:durableId="1346520890">
    <w:abstractNumId w:val="61"/>
  </w:num>
  <w:num w:numId="21" w16cid:durableId="368342104">
    <w:abstractNumId w:val="40"/>
  </w:num>
  <w:num w:numId="22" w16cid:durableId="709110262">
    <w:abstractNumId w:val="58"/>
  </w:num>
  <w:num w:numId="23" w16cid:durableId="1248034083">
    <w:abstractNumId w:val="46"/>
  </w:num>
  <w:num w:numId="24" w16cid:durableId="140970495">
    <w:abstractNumId w:val="35"/>
  </w:num>
  <w:num w:numId="25" w16cid:durableId="954822818">
    <w:abstractNumId w:val="21"/>
  </w:num>
  <w:num w:numId="26" w16cid:durableId="821507916">
    <w:abstractNumId w:val="42"/>
  </w:num>
  <w:num w:numId="27" w16cid:durableId="2132823040">
    <w:abstractNumId w:val="43"/>
  </w:num>
  <w:num w:numId="28" w16cid:durableId="22480243">
    <w:abstractNumId w:val="26"/>
  </w:num>
  <w:num w:numId="29" w16cid:durableId="1855262425">
    <w:abstractNumId w:val="50"/>
  </w:num>
  <w:num w:numId="30" w16cid:durableId="325015502">
    <w:abstractNumId w:val="7"/>
  </w:num>
  <w:num w:numId="31" w16cid:durableId="317346501">
    <w:abstractNumId w:val="33"/>
  </w:num>
  <w:num w:numId="32" w16cid:durableId="1292983169">
    <w:abstractNumId w:val="18"/>
  </w:num>
  <w:num w:numId="33" w16cid:durableId="710694913">
    <w:abstractNumId w:val="1"/>
    <w:lvlOverride w:ilvl="0">
      <w:lvl w:ilvl="0">
        <w:start w:val="1"/>
        <w:numFmt w:val="decimal"/>
        <w:lvlText w:val="%1."/>
        <w:lvlJc w:val="left"/>
        <w:pPr>
          <w:tabs>
            <w:tab w:val="num" w:pos="360"/>
          </w:tabs>
          <w:ind w:left="360" w:hanging="360"/>
        </w:pPr>
        <w:rPr>
          <w:rFonts w:ascii="Times New Roman" w:eastAsia="Times New Roman" w:hAnsi="Times New Roman" w:cs="Times New Roman" w:hint="default"/>
          <w:i w:val="0"/>
          <w:iCs w:val="0"/>
        </w:rPr>
      </w:lvl>
    </w:lvlOverride>
  </w:num>
  <w:num w:numId="34" w16cid:durableId="1358041951">
    <w:abstractNumId w:val="4"/>
  </w:num>
  <w:num w:numId="35" w16cid:durableId="897086936">
    <w:abstractNumId w:val="44"/>
  </w:num>
  <w:num w:numId="36" w16cid:durableId="1672294644">
    <w:abstractNumId w:val="2"/>
  </w:num>
  <w:num w:numId="37" w16cid:durableId="2122990526">
    <w:abstractNumId w:val="12"/>
  </w:num>
  <w:num w:numId="38" w16cid:durableId="1583678971">
    <w:abstractNumId w:val="17"/>
  </w:num>
  <w:num w:numId="39" w16cid:durableId="226034917">
    <w:abstractNumId w:val="39"/>
  </w:num>
  <w:num w:numId="40" w16cid:durableId="1133137636">
    <w:abstractNumId w:val="32"/>
  </w:num>
  <w:num w:numId="41" w16cid:durableId="2068260951">
    <w:abstractNumId w:val="3"/>
  </w:num>
  <w:num w:numId="42" w16cid:durableId="536433781">
    <w:abstractNumId w:val="0"/>
  </w:num>
  <w:num w:numId="43" w16cid:durableId="1100099209">
    <w:abstractNumId w:val="23"/>
  </w:num>
  <w:num w:numId="44" w16cid:durableId="1907642653">
    <w:abstractNumId w:val="25"/>
  </w:num>
  <w:num w:numId="45" w16cid:durableId="1072891993">
    <w:abstractNumId w:val="57"/>
  </w:num>
  <w:num w:numId="46" w16cid:durableId="1056900432">
    <w:abstractNumId w:val="53"/>
  </w:num>
  <w:num w:numId="47" w16cid:durableId="984312285">
    <w:abstractNumId w:val="36"/>
  </w:num>
  <w:num w:numId="48" w16cid:durableId="1772583370">
    <w:abstractNumId w:val="13"/>
    <w:lvlOverride w:ilvl="0">
      <w:lvl w:ilvl="0">
        <w:start w:val="1"/>
        <w:numFmt w:val="decimal"/>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9" w16cid:durableId="862865552">
    <w:abstractNumId w:val="49"/>
  </w:num>
  <w:num w:numId="50" w16cid:durableId="1583637280">
    <w:abstractNumId w:val="30"/>
  </w:num>
  <w:num w:numId="51" w16cid:durableId="726416869">
    <w:abstractNumId w:val="47"/>
  </w:num>
  <w:num w:numId="52" w16cid:durableId="429737744">
    <w:abstractNumId w:val="13"/>
  </w:num>
  <w:num w:numId="53" w16cid:durableId="1519928999">
    <w:abstractNumId w:val="56"/>
  </w:num>
  <w:num w:numId="54" w16cid:durableId="928461196">
    <w:abstractNumId w:val="34"/>
  </w:num>
  <w:num w:numId="55" w16cid:durableId="1171875319">
    <w:abstractNumId w:val="10"/>
  </w:num>
  <w:num w:numId="56" w16cid:durableId="2029140051">
    <w:abstractNumId w:val="41"/>
  </w:num>
  <w:num w:numId="57" w16cid:durableId="1754083490">
    <w:abstractNumId w:val="29"/>
  </w:num>
  <w:num w:numId="58" w16cid:durableId="1240410334">
    <w:abstractNumId w:val="38"/>
  </w:num>
  <w:num w:numId="59" w16cid:durableId="629820089">
    <w:abstractNumId w:val="24"/>
  </w:num>
  <w:num w:numId="60" w16cid:durableId="4464648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2MzIzsTQ3M7UwMDVV0lEKTi0uzszPAykwrAUAMRwF7ywAAAA="/>
  </w:docVars>
  <w:rsids>
    <w:rsidRoot w:val="004D7BF3"/>
    <w:rsid w:val="00000824"/>
    <w:rsid w:val="00001B51"/>
    <w:rsid w:val="00002F1A"/>
    <w:rsid w:val="00003D97"/>
    <w:rsid w:val="00004227"/>
    <w:rsid w:val="00007688"/>
    <w:rsid w:val="00007BEF"/>
    <w:rsid w:val="00007C6F"/>
    <w:rsid w:val="00010B6D"/>
    <w:rsid w:val="00010DAB"/>
    <w:rsid w:val="00010E9D"/>
    <w:rsid w:val="0001182D"/>
    <w:rsid w:val="0001223C"/>
    <w:rsid w:val="00012B59"/>
    <w:rsid w:val="00013536"/>
    <w:rsid w:val="00015564"/>
    <w:rsid w:val="0001699B"/>
    <w:rsid w:val="000169FD"/>
    <w:rsid w:val="00016A1D"/>
    <w:rsid w:val="00017C92"/>
    <w:rsid w:val="00020D98"/>
    <w:rsid w:val="00021164"/>
    <w:rsid w:val="000217A0"/>
    <w:rsid w:val="00021C71"/>
    <w:rsid w:val="0002239B"/>
    <w:rsid w:val="000227C6"/>
    <w:rsid w:val="00022A52"/>
    <w:rsid w:val="00023EAE"/>
    <w:rsid w:val="000247B0"/>
    <w:rsid w:val="000255A1"/>
    <w:rsid w:val="00025C5D"/>
    <w:rsid w:val="0002621C"/>
    <w:rsid w:val="000273C2"/>
    <w:rsid w:val="0002799F"/>
    <w:rsid w:val="0003029C"/>
    <w:rsid w:val="00030AF8"/>
    <w:rsid w:val="000323A4"/>
    <w:rsid w:val="0003246A"/>
    <w:rsid w:val="000324F8"/>
    <w:rsid w:val="00032900"/>
    <w:rsid w:val="00032DD7"/>
    <w:rsid w:val="000333A5"/>
    <w:rsid w:val="000342B2"/>
    <w:rsid w:val="00034320"/>
    <w:rsid w:val="00035826"/>
    <w:rsid w:val="00035C46"/>
    <w:rsid w:val="000361F1"/>
    <w:rsid w:val="000378C2"/>
    <w:rsid w:val="00037BAB"/>
    <w:rsid w:val="0004015A"/>
    <w:rsid w:val="00040507"/>
    <w:rsid w:val="0004054A"/>
    <w:rsid w:val="000409ED"/>
    <w:rsid w:val="00040EEC"/>
    <w:rsid w:val="000411C0"/>
    <w:rsid w:val="00041F9D"/>
    <w:rsid w:val="0004287C"/>
    <w:rsid w:val="00044159"/>
    <w:rsid w:val="000462ED"/>
    <w:rsid w:val="00046631"/>
    <w:rsid w:val="00046A00"/>
    <w:rsid w:val="0004742D"/>
    <w:rsid w:val="00050177"/>
    <w:rsid w:val="00050796"/>
    <w:rsid w:val="00050924"/>
    <w:rsid w:val="00051D38"/>
    <w:rsid w:val="00054435"/>
    <w:rsid w:val="00055213"/>
    <w:rsid w:val="0005538E"/>
    <w:rsid w:val="000571D2"/>
    <w:rsid w:val="000573AE"/>
    <w:rsid w:val="00057B3B"/>
    <w:rsid w:val="00057D44"/>
    <w:rsid w:val="000608CB"/>
    <w:rsid w:val="0006149A"/>
    <w:rsid w:val="00061BA6"/>
    <w:rsid w:val="00062B40"/>
    <w:rsid w:val="000643B6"/>
    <w:rsid w:val="00064528"/>
    <w:rsid w:val="00064A66"/>
    <w:rsid w:val="00065313"/>
    <w:rsid w:val="00065525"/>
    <w:rsid w:val="00065F27"/>
    <w:rsid w:val="00065F36"/>
    <w:rsid w:val="00066FD3"/>
    <w:rsid w:val="00067B4B"/>
    <w:rsid w:val="000701EF"/>
    <w:rsid w:val="0007047F"/>
    <w:rsid w:val="00071676"/>
    <w:rsid w:val="000716ED"/>
    <w:rsid w:val="00071744"/>
    <w:rsid w:val="00071A26"/>
    <w:rsid w:val="000727F9"/>
    <w:rsid w:val="0007295B"/>
    <w:rsid w:val="00072DF0"/>
    <w:rsid w:val="00073074"/>
    <w:rsid w:val="0007450A"/>
    <w:rsid w:val="000751B1"/>
    <w:rsid w:val="00075600"/>
    <w:rsid w:val="0007625E"/>
    <w:rsid w:val="000770A4"/>
    <w:rsid w:val="00080CC5"/>
    <w:rsid w:val="00081847"/>
    <w:rsid w:val="00082DB0"/>
    <w:rsid w:val="00082E92"/>
    <w:rsid w:val="00082FC9"/>
    <w:rsid w:val="000832E6"/>
    <w:rsid w:val="00084621"/>
    <w:rsid w:val="0008502D"/>
    <w:rsid w:val="00086E74"/>
    <w:rsid w:val="000871F1"/>
    <w:rsid w:val="00087804"/>
    <w:rsid w:val="00090442"/>
    <w:rsid w:val="00090889"/>
    <w:rsid w:val="00090C55"/>
    <w:rsid w:val="000948E4"/>
    <w:rsid w:val="00095312"/>
    <w:rsid w:val="00095765"/>
    <w:rsid w:val="00095DFD"/>
    <w:rsid w:val="000970E9"/>
    <w:rsid w:val="000971A8"/>
    <w:rsid w:val="00097563"/>
    <w:rsid w:val="00097672"/>
    <w:rsid w:val="000A00DB"/>
    <w:rsid w:val="000A04A4"/>
    <w:rsid w:val="000A0C6A"/>
    <w:rsid w:val="000A0FDF"/>
    <w:rsid w:val="000A15D3"/>
    <w:rsid w:val="000A1D26"/>
    <w:rsid w:val="000A1D9D"/>
    <w:rsid w:val="000A4487"/>
    <w:rsid w:val="000A4DA9"/>
    <w:rsid w:val="000A5239"/>
    <w:rsid w:val="000A54FC"/>
    <w:rsid w:val="000A5721"/>
    <w:rsid w:val="000A59C0"/>
    <w:rsid w:val="000A6D21"/>
    <w:rsid w:val="000A6F8C"/>
    <w:rsid w:val="000A726E"/>
    <w:rsid w:val="000A72A9"/>
    <w:rsid w:val="000B11BF"/>
    <w:rsid w:val="000B2C58"/>
    <w:rsid w:val="000B3D88"/>
    <w:rsid w:val="000B42E5"/>
    <w:rsid w:val="000B5306"/>
    <w:rsid w:val="000B5B8C"/>
    <w:rsid w:val="000B629D"/>
    <w:rsid w:val="000B649C"/>
    <w:rsid w:val="000B6581"/>
    <w:rsid w:val="000B6AB8"/>
    <w:rsid w:val="000B6F2D"/>
    <w:rsid w:val="000B7C47"/>
    <w:rsid w:val="000C0268"/>
    <w:rsid w:val="000C049C"/>
    <w:rsid w:val="000C1193"/>
    <w:rsid w:val="000C1756"/>
    <w:rsid w:val="000C193C"/>
    <w:rsid w:val="000C1EED"/>
    <w:rsid w:val="000C1F77"/>
    <w:rsid w:val="000C2323"/>
    <w:rsid w:val="000C4986"/>
    <w:rsid w:val="000C4CFD"/>
    <w:rsid w:val="000C4F12"/>
    <w:rsid w:val="000C559D"/>
    <w:rsid w:val="000C5780"/>
    <w:rsid w:val="000C5EB9"/>
    <w:rsid w:val="000C739C"/>
    <w:rsid w:val="000C7648"/>
    <w:rsid w:val="000C7E13"/>
    <w:rsid w:val="000D04BB"/>
    <w:rsid w:val="000D0A6E"/>
    <w:rsid w:val="000D0EDB"/>
    <w:rsid w:val="000D1CF3"/>
    <w:rsid w:val="000D23FF"/>
    <w:rsid w:val="000D39E2"/>
    <w:rsid w:val="000D3C0F"/>
    <w:rsid w:val="000D3FF7"/>
    <w:rsid w:val="000D40C0"/>
    <w:rsid w:val="000D45B2"/>
    <w:rsid w:val="000D45C4"/>
    <w:rsid w:val="000D4942"/>
    <w:rsid w:val="000D4E1C"/>
    <w:rsid w:val="000D5C58"/>
    <w:rsid w:val="000D7FE1"/>
    <w:rsid w:val="000E0343"/>
    <w:rsid w:val="000E117B"/>
    <w:rsid w:val="000E2288"/>
    <w:rsid w:val="000E22B0"/>
    <w:rsid w:val="000E49BD"/>
    <w:rsid w:val="000E4A51"/>
    <w:rsid w:val="000E4C08"/>
    <w:rsid w:val="000E53C9"/>
    <w:rsid w:val="000E6042"/>
    <w:rsid w:val="000E6478"/>
    <w:rsid w:val="000E6EC1"/>
    <w:rsid w:val="000E7737"/>
    <w:rsid w:val="000E7CD3"/>
    <w:rsid w:val="000E7D95"/>
    <w:rsid w:val="000F0D1D"/>
    <w:rsid w:val="000F1299"/>
    <w:rsid w:val="000F1E36"/>
    <w:rsid w:val="000F1E80"/>
    <w:rsid w:val="000F2F54"/>
    <w:rsid w:val="000F4413"/>
    <w:rsid w:val="000F4FE8"/>
    <w:rsid w:val="000F6C49"/>
    <w:rsid w:val="000F71BB"/>
    <w:rsid w:val="0010086D"/>
    <w:rsid w:val="00100ABF"/>
    <w:rsid w:val="00101187"/>
    <w:rsid w:val="001013B1"/>
    <w:rsid w:val="00101955"/>
    <w:rsid w:val="0010270D"/>
    <w:rsid w:val="001028FF"/>
    <w:rsid w:val="00102944"/>
    <w:rsid w:val="001029CD"/>
    <w:rsid w:val="00102D3E"/>
    <w:rsid w:val="00105176"/>
    <w:rsid w:val="00105834"/>
    <w:rsid w:val="00105995"/>
    <w:rsid w:val="001059EB"/>
    <w:rsid w:val="001064EC"/>
    <w:rsid w:val="00107F59"/>
    <w:rsid w:val="0011019A"/>
    <w:rsid w:val="00110797"/>
    <w:rsid w:val="00110991"/>
    <w:rsid w:val="00110A14"/>
    <w:rsid w:val="00113011"/>
    <w:rsid w:val="00114127"/>
    <w:rsid w:val="00114B1F"/>
    <w:rsid w:val="00114C79"/>
    <w:rsid w:val="00114E45"/>
    <w:rsid w:val="001150BA"/>
    <w:rsid w:val="001169BE"/>
    <w:rsid w:val="0012009A"/>
    <w:rsid w:val="00121BE7"/>
    <w:rsid w:val="001226C2"/>
    <w:rsid w:val="001243CB"/>
    <w:rsid w:val="001247E5"/>
    <w:rsid w:val="0012555F"/>
    <w:rsid w:val="0012589B"/>
    <w:rsid w:val="00130A04"/>
    <w:rsid w:val="00130EA7"/>
    <w:rsid w:val="00130ECB"/>
    <w:rsid w:val="001314BC"/>
    <w:rsid w:val="00131887"/>
    <w:rsid w:val="00131F43"/>
    <w:rsid w:val="00131F6C"/>
    <w:rsid w:val="00132D5E"/>
    <w:rsid w:val="00132EB5"/>
    <w:rsid w:val="00133A32"/>
    <w:rsid w:val="00133D10"/>
    <w:rsid w:val="00133F59"/>
    <w:rsid w:val="00133F9E"/>
    <w:rsid w:val="00134804"/>
    <w:rsid w:val="0013481E"/>
    <w:rsid w:val="001367A9"/>
    <w:rsid w:val="00136D55"/>
    <w:rsid w:val="00137A64"/>
    <w:rsid w:val="00137BAE"/>
    <w:rsid w:val="001405D1"/>
    <w:rsid w:val="00140B16"/>
    <w:rsid w:val="00140E6D"/>
    <w:rsid w:val="00140E95"/>
    <w:rsid w:val="001411B1"/>
    <w:rsid w:val="00141D14"/>
    <w:rsid w:val="00143D3F"/>
    <w:rsid w:val="0014484C"/>
    <w:rsid w:val="00145474"/>
    <w:rsid w:val="0014609F"/>
    <w:rsid w:val="001473D7"/>
    <w:rsid w:val="001478C7"/>
    <w:rsid w:val="001503EA"/>
    <w:rsid w:val="00151321"/>
    <w:rsid w:val="00152423"/>
    <w:rsid w:val="001525DC"/>
    <w:rsid w:val="00152CB8"/>
    <w:rsid w:val="00152CB9"/>
    <w:rsid w:val="00152D49"/>
    <w:rsid w:val="00153A04"/>
    <w:rsid w:val="00155912"/>
    <w:rsid w:val="00155BA5"/>
    <w:rsid w:val="00156164"/>
    <w:rsid w:val="00160C14"/>
    <w:rsid w:val="00161A5C"/>
    <w:rsid w:val="00162759"/>
    <w:rsid w:val="00164429"/>
    <w:rsid w:val="0016469F"/>
    <w:rsid w:val="00166802"/>
    <w:rsid w:val="0016683A"/>
    <w:rsid w:val="00167180"/>
    <w:rsid w:val="00167AB4"/>
    <w:rsid w:val="00167E9E"/>
    <w:rsid w:val="00170757"/>
    <w:rsid w:val="001710BB"/>
    <w:rsid w:val="00171636"/>
    <w:rsid w:val="00171FBA"/>
    <w:rsid w:val="00172063"/>
    <w:rsid w:val="00172AEF"/>
    <w:rsid w:val="001734F0"/>
    <w:rsid w:val="00173E3C"/>
    <w:rsid w:val="00174224"/>
    <w:rsid w:val="0017450D"/>
    <w:rsid w:val="0017513D"/>
    <w:rsid w:val="00175305"/>
    <w:rsid w:val="0017599F"/>
    <w:rsid w:val="001765FC"/>
    <w:rsid w:val="0018003F"/>
    <w:rsid w:val="00180CF4"/>
    <w:rsid w:val="00182EFD"/>
    <w:rsid w:val="0018313D"/>
    <w:rsid w:val="00184972"/>
    <w:rsid w:val="00184D5E"/>
    <w:rsid w:val="00186642"/>
    <w:rsid w:val="00186B67"/>
    <w:rsid w:val="00187DDD"/>
    <w:rsid w:val="00187DFF"/>
    <w:rsid w:val="0019080E"/>
    <w:rsid w:val="00190998"/>
    <w:rsid w:val="001912C5"/>
    <w:rsid w:val="0019132A"/>
    <w:rsid w:val="00191FBF"/>
    <w:rsid w:val="00192455"/>
    <w:rsid w:val="001924AC"/>
    <w:rsid w:val="00192EA3"/>
    <w:rsid w:val="001932AA"/>
    <w:rsid w:val="0019379E"/>
    <w:rsid w:val="00195340"/>
    <w:rsid w:val="00196475"/>
    <w:rsid w:val="00196557"/>
    <w:rsid w:val="00196B32"/>
    <w:rsid w:val="001973B7"/>
    <w:rsid w:val="001A0848"/>
    <w:rsid w:val="001A0B1C"/>
    <w:rsid w:val="001A1B11"/>
    <w:rsid w:val="001A2336"/>
    <w:rsid w:val="001A27B0"/>
    <w:rsid w:val="001A2EB3"/>
    <w:rsid w:val="001A36D4"/>
    <w:rsid w:val="001A3890"/>
    <w:rsid w:val="001A40EC"/>
    <w:rsid w:val="001A462F"/>
    <w:rsid w:val="001A6734"/>
    <w:rsid w:val="001A7043"/>
    <w:rsid w:val="001A7055"/>
    <w:rsid w:val="001A78E9"/>
    <w:rsid w:val="001B0F01"/>
    <w:rsid w:val="001B17AB"/>
    <w:rsid w:val="001B1EF4"/>
    <w:rsid w:val="001B2AFA"/>
    <w:rsid w:val="001B2BB0"/>
    <w:rsid w:val="001B31B2"/>
    <w:rsid w:val="001B31F9"/>
    <w:rsid w:val="001B333B"/>
    <w:rsid w:val="001B34F7"/>
    <w:rsid w:val="001B45C5"/>
    <w:rsid w:val="001B4640"/>
    <w:rsid w:val="001B4978"/>
    <w:rsid w:val="001B64D8"/>
    <w:rsid w:val="001B6935"/>
    <w:rsid w:val="001B6EF5"/>
    <w:rsid w:val="001B79C9"/>
    <w:rsid w:val="001B7CF7"/>
    <w:rsid w:val="001B7D56"/>
    <w:rsid w:val="001C028D"/>
    <w:rsid w:val="001C0462"/>
    <w:rsid w:val="001C0F64"/>
    <w:rsid w:val="001C1CB7"/>
    <w:rsid w:val="001C1CCD"/>
    <w:rsid w:val="001C200E"/>
    <w:rsid w:val="001C25A4"/>
    <w:rsid w:val="001C3A06"/>
    <w:rsid w:val="001C4A7B"/>
    <w:rsid w:val="001C4B75"/>
    <w:rsid w:val="001C4CBA"/>
    <w:rsid w:val="001C6E6E"/>
    <w:rsid w:val="001C73E1"/>
    <w:rsid w:val="001D0302"/>
    <w:rsid w:val="001D10EF"/>
    <w:rsid w:val="001D1514"/>
    <w:rsid w:val="001D1773"/>
    <w:rsid w:val="001D18E9"/>
    <w:rsid w:val="001D263F"/>
    <w:rsid w:val="001D425F"/>
    <w:rsid w:val="001D448C"/>
    <w:rsid w:val="001D560D"/>
    <w:rsid w:val="001D5A6D"/>
    <w:rsid w:val="001D6EC2"/>
    <w:rsid w:val="001E07D6"/>
    <w:rsid w:val="001E0AB6"/>
    <w:rsid w:val="001E1A28"/>
    <w:rsid w:val="001E1B3C"/>
    <w:rsid w:val="001E2712"/>
    <w:rsid w:val="001E28A9"/>
    <w:rsid w:val="001E2A7B"/>
    <w:rsid w:val="001E3A47"/>
    <w:rsid w:val="001E49E7"/>
    <w:rsid w:val="001E5012"/>
    <w:rsid w:val="001E6C11"/>
    <w:rsid w:val="001E6CB2"/>
    <w:rsid w:val="001E6E19"/>
    <w:rsid w:val="001E6EBF"/>
    <w:rsid w:val="001E74BC"/>
    <w:rsid w:val="001E7829"/>
    <w:rsid w:val="001F04FC"/>
    <w:rsid w:val="001F0837"/>
    <w:rsid w:val="001F0DFB"/>
    <w:rsid w:val="001F16ED"/>
    <w:rsid w:val="001F1892"/>
    <w:rsid w:val="001F29A7"/>
    <w:rsid w:val="001F2C65"/>
    <w:rsid w:val="001F514F"/>
    <w:rsid w:val="001F5633"/>
    <w:rsid w:val="001F59D1"/>
    <w:rsid w:val="001F62D6"/>
    <w:rsid w:val="001F6ADE"/>
    <w:rsid w:val="001F702A"/>
    <w:rsid w:val="001F79B4"/>
    <w:rsid w:val="00200665"/>
    <w:rsid w:val="0020179D"/>
    <w:rsid w:val="002018CF"/>
    <w:rsid w:val="00201EB9"/>
    <w:rsid w:val="00202D2A"/>
    <w:rsid w:val="00204070"/>
    <w:rsid w:val="002043F5"/>
    <w:rsid w:val="002044D8"/>
    <w:rsid w:val="00205020"/>
    <w:rsid w:val="002052BB"/>
    <w:rsid w:val="00205C7A"/>
    <w:rsid w:val="00207791"/>
    <w:rsid w:val="00207E08"/>
    <w:rsid w:val="00207F62"/>
    <w:rsid w:val="002100CE"/>
    <w:rsid w:val="002100D3"/>
    <w:rsid w:val="00210C90"/>
    <w:rsid w:val="00210CA5"/>
    <w:rsid w:val="002113D3"/>
    <w:rsid w:val="00211CA6"/>
    <w:rsid w:val="00211D6D"/>
    <w:rsid w:val="00212507"/>
    <w:rsid w:val="002127F7"/>
    <w:rsid w:val="00214774"/>
    <w:rsid w:val="0021504F"/>
    <w:rsid w:val="00217553"/>
    <w:rsid w:val="002200AD"/>
    <w:rsid w:val="00220383"/>
    <w:rsid w:val="00220E8F"/>
    <w:rsid w:val="002213C8"/>
    <w:rsid w:val="00221A05"/>
    <w:rsid w:val="00221B18"/>
    <w:rsid w:val="00221FCA"/>
    <w:rsid w:val="00222E94"/>
    <w:rsid w:val="00223A9E"/>
    <w:rsid w:val="00224066"/>
    <w:rsid w:val="002240CB"/>
    <w:rsid w:val="0022418B"/>
    <w:rsid w:val="002246B2"/>
    <w:rsid w:val="002248C5"/>
    <w:rsid w:val="00224F82"/>
    <w:rsid w:val="00225A6A"/>
    <w:rsid w:val="00225AEC"/>
    <w:rsid w:val="00226688"/>
    <w:rsid w:val="00227A70"/>
    <w:rsid w:val="00227E29"/>
    <w:rsid w:val="00230186"/>
    <w:rsid w:val="002303E6"/>
    <w:rsid w:val="002305CA"/>
    <w:rsid w:val="00231822"/>
    <w:rsid w:val="002328A2"/>
    <w:rsid w:val="0023358B"/>
    <w:rsid w:val="002338FD"/>
    <w:rsid w:val="00233AC2"/>
    <w:rsid w:val="00234827"/>
    <w:rsid w:val="00234AFF"/>
    <w:rsid w:val="002355CA"/>
    <w:rsid w:val="002367E1"/>
    <w:rsid w:val="00237DE6"/>
    <w:rsid w:val="0024022D"/>
    <w:rsid w:val="002403D7"/>
    <w:rsid w:val="002414FD"/>
    <w:rsid w:val="002420AF"/>
    <w:rsid w:val="0024223C"/>
    <w:rsid w:val="00242346"/>
    <w:rsid w:val="0024340F"/>
    <w:rsid w:val="00243479"/>
    <w:rsid w:val="00243D28"/>
    <w:rsid w:val="00244DE4"/>
    <w:rsid w:val="0024652B"/>
    <w:rsid w:val="0024659B"/>
    <w:rsid w:val="00247096"/>
    <w:rsid w:val="0025048E"/>
    <w:rsid w:val="00250CAE"/>
    <w:rsid w:val="00251100"/>
    <w:rsid w:val="00251203"/>
    <w:rsid w:val="00252B9A"/>
    <w:rsid w:val="00252D5F"/>
    <w:rsid w:val="00252E66"/>
    <w:rsid w:val="00252F8C"/>
    <w:rsid w:val="00253796"/>
    <w:rsid w:val="00253F8D"/>
    <w:rsid w:val="002551D2"/>
    <w:rsid w:val="00255720"/>
    <w:rsid w:val="002557DC"/>
    <w:rsid w:val="00256620"/>
    <w:rsid w:val="00256665"/>
    <w:rsid w:val="0025673C"/>
    <w:rsid w:val="00256C00"/>
    <w:rsid w:val="00256E71"/>
    <w:rsid w:val="00256EC0"/>
    <w:rsid w:val="00256FD8"/>
    <w:rsid w:val="00257732"/>
    <w:rsid w:val="00260918"/>
    <w:rsid w:val="00261296"/>
    <w:rsid w:val="00262297"/>
    <w:rsid w:val="00262682"/>
    <w:rsid w:val="00262873"/>
    <w:rsid w:val="00263241"/>
    <w:rsid w:val="002639BE"/>
    <w:rsid w:val="00263B1E"/>
    <w:rsid w:val="00263D0F"/>
    <w:rsid w:val="0026419D"/>
    <w:rsid w:val="00265649"/>
    <w:rsid w:val="0026590A"/>
    <w:rsid w:val="00267CD4"/>
    <w:rsid w:val="00270A89"/>
    <w:rsid w:val="00271782"/>
    <w:rsid w:val="00272CC6"/>
    <w:rsid w:val="00272DC6"/>
    <w:rsid w:val="002736DE"/>
    <w:rsid w:val="002740B3"/>
    <w:rsid w:val="00274E9F"/>
    <w:rsid w:val="002772B5"/>
    <w:rsid w:val="002773B5"/>
    <w:rsid w:val="00277F06"/>
    <w:rsid w:val="00277FE7"/>
    <w:rsid w:val="0028006B"/>
    <w:rsid w:val="00280576"/>
    <w:rsid w:val="00280B1C"/>
    <w:rsid w:val="00281268"/>
    <w:rsid w:val="002816C0"/>
    <w:rsid w:val="00282D2E"/>
    <w:rsid w:val="00283013"/>
    <w:rsid w:val="0028341E"/>
    <w:rsid w:val="00283C74"/>
    <w:rsid w:val="00283CDF"/>
    <w:rsid w:val="00284A17"/>
    <w:rsid w:val="002850EA"/>
    <w:rsid w:val="00285E8A"/>
    <w:rsid w:val="00287230"/>
    <w:rsid w:val="00287A68"/>
    <w:rsid w:val="00290ACF"/>
    <w:rsid w:val="0029125C"/>
    <w:rsid w:val="002915B0"/>
    <w:rsid w:val="00291678"/>
    <w:rsid w:val="0029184B"/>
    <w:rsid w:val="00293F62"/>
    <w:rsid w:val="002940DC"/>
    <w:rsid w:val="002945A4"/>
    <w:rsid w:val="00294747"/>
    <w:rsid w:val="00294771"/>
    <w:rsid w:val="00294F26"/>
    <w:rsid w:val="0029592D"/>
    <w:rsid w:val="00295F04"/>
    <w:rsid w:val="00295FAE"/>
    <w:rsid w:val="002960CE"/>
    <w:rsid w:val="00296D74"/>
    <w:rsid w:val="00297A15"/>
    <w:rsid w:val="002A0CFC"/>
    <w:rsid w:val="002A147E"/>
    <w:rsid w:val="002A1D22"/>
    <w:rsid w:val="002A22F0"/>
    <w:rsid w:val="002A27AF"/>
    <w:rsid w:val="002A28C4"/>
    <w:rsid w:val="002A3D06"/>
    <w:rsid w:val="002A3DD6"/>
    <w:rsid w:val="002A3FFA"/>
    <w:rsid w:val="002A4186"/>
    <w:rsid w:val="002A431D"/>
    <w:rsid w:val="002A4AAA"/>
    <w:rsid w:val="002A52DF"/>
    <w:rsid w:val="002A5780"/>
    <w:rsid w:val="002A58D6"/>
    <w:rsid w:val="002A59FC"/>
    <w:rsid w:val="002A6BED"/>
    <w:rsid w:val="002A7212"/>
    <w:rsid w:val="002B0C4D"/>
    <w:rsid w:val="002B0F75"/>
    <w:rsid w:val="002B16AC"/>
    <w:rsid w:val="002B2C27"/>
    <w:rsid w:val="002B3CE0"/>
    <w:rsid w:val="002B3FC7"/>
    <w:rsid w:val="002B42AB"/>
    <w:rsid w:val="002B4A96"/>
    <w:rsid w:val="002B4F27"/>
    <w:rsid w:val="002B5A12"/>
    <w:rsid w:val="002B5F0C"/>
    <w:rsid w:val="002B5FB4"/>
    <w:rsid w:val="002B61D8"/>
    <w:rsid w:val="002B6758"/>
    <w:rsid w:val="002B747C"/>
    <w:rsid w:val="002B74AD"/>
    <w:rsid w:val="002B78F7"/>
    <w:rsid w:val="002B7C74"/>
    <w:rsid w:val="002C01F8"/>
    <w:rsid w:val="002C048A"/>
    <w:rsid w:val="002C1983"/>
    <w:rsid w:val="002C1CEF"/>
    <w:rsid w:val="002C1D3B"/>
    <w:rsid w:val="002C2B13"/>
    <w:rsid w:val="002C2BBD"/>
    <w:rsid w:val="002C2D89"/>
    <w:rsid w:val="002C2F93"/>
    <w:rsid w:val="002C2FFA"/>
    <w:rsid w:val="002C3040"/>
    <w:rsid w:val="002C3352"/>
    <w:rsid w:val="002C346D"/>
    <w:rsid w:val="002C35F6"/>
    <w:rsid w:val="002C3EDF"/>
    <w:rsid w:val="002C4CA1"/>
    <w:rsid w:val="002C5294"/>
    <w:rsid w:val="002C544B"/>
    <w:rsid w:val="002C5B09"/>
    <w:rsid w:val="002C5BBB"/>
    <w:rsid w:val="002C5FB2"/>
    <w:rsid w:val="002C71B9"/>
    <w:rsid w:val="002D0008"/>
    <w:rsid w:val="002D059B"/>
    <w:rsid w:val="002D1EAE"/>
    <w:rsid w:val="002D2201"/>
    <w:rsid w:val="002D267A"/>
    <w:rsid w:val="002D2829"/>
    <w:rsid w:val="002D2CBB"/>
    <w:rsid w:val="002D2D99"/>
    <w:rsid w:val="002D4738"/>
    <w:rsid w:val="002D4EBA"/>
    <w:rsid w:val="002D6C98"/>
    <w:rsid w:val="002D6D37"/>
    <w:rsid w:val="002D7323"/>
    <w:rsid w:val="002D744B"/>
    <w:rsid w:val="002D74D6"/>
    <w:rsid w:val="002D7780"/>
    <w:rsid w:val="002D779E"/>
    <w:rsid w:val="002D7BB1"/>
    <w:rsid w:val="002D7F14"/>
    <w:rsid w:val="002E00C9"/>
    <w:rsid w:val="002E0582"/>
    <w:rsid w:val="002E0A96"/>
    <w:rsid w:val="002E12D7"/>
    <w:rsid w:val="002E157C"/>
    <w:rsid w:val="002E172F"/>
    <w:rsid w:val="002E317D"/>
    <w:rsid w:val="002E32ED"/>
    <w:rsid w:val="002E3A47"/>
    <w:rsid w:val="002E5454"/>
    <w:rsid w:val="002E5705"/>
    <w:rsid w:val="002E647D"/>
    <w:rsid w:val="002E6712"/>
    <w:rsid w:val="002E68B8"/>
    <w:rsid w:val="002E7654"/>
    <w:rsid w:val="002E784A"/>
    <w:rsid w:val="002E7ED2"/>
    <w:rsid w:val="002F00F2"/>
    <w:rsid w:val="002F06E0"/>
    <w:rsid w:val="002F0800"/>
    <w:rsid w:val="002F0BB0"/>
    <w:rsid w:val="002F1762"/>
    <w:rsid w:val="002F1D30"/>
    <w:rsid w:val="002F293C"/>
    <w:rsid w:val="002F319E"/>
    <w:rsid w:val="002F5E6A"/>
    <w:rsid w:val="002F6949"/>
    <w:rsid w:val="002F6CBC"/>
    <w:rsid w:val="002F70D5"/>
    <w:rsid w:val="002F7A11"/>
    <w:rsid w:val="002F7AC6"/>
    <w:rsid w:val="002F7BEF"/>
    <w:rsid w:val="002F7CEF"/>
    <w:rsid w:val="00300885"/>
    <w:rsid w:val="00301152"/>
    <w:rsid w:val="003013BE"/>
    <w:rsid w:val="0030176E"/>
    <w:rsid w:val="00301D18"/>
    <w:rsid w:val="003041C1"/>
    <w:rsid w:val="00304D26"/>
    <w:rsid w:val="00305135"/>
    <w:rsid w:val="003062F4"/>
    <w:rsid w:val="003066D9"/>
    <w:rsid w:val="003069AD"/>
    <w:rsid w:val="00306C30"/>
    <w:rsid w:val="00307713"/>
    <w:rsid w:val="00307E3F"/>
    <w:rsid w:val="0031351F"/>
    <w:rsid w:val="00313622"/>
    <w:rsid w:val="00314E57"/>
    <w:rsid w:val="00314EE4"/>
    <w:rsid w:val="0031576E"/>
    <w:rsid w:val="00315A9C"/>
    <w:rsid w:val="00315C68"/>
    <w:rsid w:val="003163AF"/>
    <w:rsid w:val="003201C4"/>
    <w:rsid w:val="00320317"/>
    <w:rsid w:val="00320B82"/>
    <w:rsid w:val="00321608"/>
    <w:rsid w:val="003223C3"/>
    <w:rsid w:val="00322F06"/>
    <w:rsid w:val="00323116"/>
    <w:rsid w:val="00324568"/>
    <w:rsid w:val="003247C6"/>
    <w:rsid w:val="00324EA5"/>
    <w:rsid w:val="003253CC"/>
    <w:rsid w:val="003256C2"/>
    <w:rsid w:val="00325B76"/>
    <w:rsid w:val="00325B89"/>
    <w:rsid w:val="0032652E"/>
    <w:rsid w:val="003267D8"/>
    <w:rsid w:val="0032756F"/>
    <w:rsid w:val="00327664"/>
    <w:rsid w:val="003300C8"/>
    <w:rsid w:val="00330125"/>
    <w:rsid w:val="003302D8"/>
    <w:rsid w:val="00331035"/>
    <w:rsid w:val="00331271"/>
    <w:rsid w:val="003313B5"/>
    <w:rsid w:val="0033194E"/>
    <w:rsid w:val="00331E19"/>
    <w:rsid w:val="00331EC6"/>
    <w:rsid w:val="0033225F"/>
    <w:rsid w:val="00332BC0"/>
    <w:rsid w:val="00333068"/>
    <w:rsid w:val="00333347"/>
    <w:rsid w:val="003339F3"/>
    <w:rsid w:val="00333BDC"/>
    <w:rsid w:val="0033540C"/>
    <w:rsid w:val="0033564D"/>
    <w:rsid w:val="00335EB6"/>
    <w:rsid w:val="00336312"/>
    <w:rsid w:val="003364E2"/>
    <w:rsid w:val="003376D8"/>
    <w:rsid w:val="00340DB9"/>
    <w:rsid w:val="00344447"/>
    <w:rsid w:val="00344DA6"/>
    <w:rsid w:val="00345841"/>
    <w:rsid w:val="00345B11"/>
    <w:rsid w:val="0034624D"/>
    <w:rsid w:val="003463D6"/>
    <w:rsid w:val="00346C37"/>
    <w:rsid w:val="00346F5B"/>
    <w:rsid w:val="00350351"/>
    <w:rsid w:val="0035070C"/>
    <w:rsid w:val="0035073A"/>
    <w:rsid w:val="003514AF"/>
    <w:rsid w:val="003519C6"/>
    <w:rsid w:val="00352BA0"/>
    <w:rsid w:val="00353381"/>
    <w:rsid w:val="003535EE"/>
    <w:rsid w:val="00353C2D"/>
    <w:rsid w:val="003549F4"/>
    <w:rsid w:val="00354DD8"/>
    <w:rsid w:val="0035557F"/>
    <w:rsid w:val="00356E16"/>
    <w:rsid w:val="0035726B"/>
    <w:rsid w:val="0036065B"/>
    <w:rsid w:val="0036124E"/>
    <w:rsid w:val="00361C9C"/>
    <w:rsid w:val="00361E18"/>
    <w:rsid w:val="00362322"/>
    <w:rsid w:val="003623D7"/>
    <w:rsid w:val="00365125"/>
    <w:rsid w:val="00365470"/>
    <w:rsid w:val="00365C8D"/>
    <w:rsid w:val="003661E3"/>
    <w:rsid w:val="0037332C"/>
    <w:rsid w:val="0037390A"/>
    <w:rsid w:val="00373BFC"/>
    <w:rsid w:val="00373F22"/>
    <w:rsid w:val="00373F70"/>
    <w:rsid w:val="00375C8E"/>
    <w:rsid w:val="00375CCB"/>
    <w:rsid w:val="003764DB"/>
    <w:rsid w:val="00381A6E"/>
    <w:rsid w:val="003821A2"/>
    <w:rsid w:val="003833B1"/>
    <w:rsid w:val="0038409F"/>
    <w:rsid w:val="0038558C"/>
    <w:rsid w:val="003855A4"/>
    <w:rsid w:val="00386311"/>
    <w:rsid w:val="003865B4"/>
    <w:rsid w:val="003879F4"/>
    <w:rsid w:val="003905C9"/>
    <w:rsid w:val="003908D0"/>
    <w:rsid w:val="00390C33"/>
    <w:rsid w:val="00390CCD"/>
    <w:rsid w:val="00391675"/>
    <w:rsid w:val="00391CEF"/>
    <w:rsid w:val="003927A9"/>
    <w:rsid w:val="00395794"/>
    <w:rsid w:val="00395908"/>
    <w:rsid w:val="00395B09"/>
    <w:rsid w:val="003963C0"/>
    <w:rsid w:val="00396924"/>
    <w:rsid w:val="00396AAD"/>
    <w:rsid w:val="003A028E"/>
    <w:rsid w:val="003A1102"/>
    <w:rsid w:val="003A1135"/>
    <w:rsid w:val="003A149C"/>
    <w:rsid w:val="003A1A3E"/>
    <w:rsid w:val="003A2BE2"/>
    <w:rsid w:val="003A33A5"/>
    <w:rsid w:val="003A3847"/>
    <w:rsid w:val="003A4AD2"/>
    <w:rsid w:val="003A4F1C"/>
    <w:rsid w:val="003A51F0"/>
    <w:rsid w:val="003A5748"/>
    <w:rsid w:val="003A6882"/>
    <w:rsid w:val="003A7232"/>
    <w:rsid w:val="003A7578"/>
    <w:rsid w:val="003A7754"/>
    <w:rsid w:val="003A7790"/>
    <w:rsid w:val="003B0277"/>
    <w:rsid w:val="003B0AE7"/>
    <w:rsid w:val="003B1011"/>
    <w:rsid w:val="003B1189"/>
    <w:rsid w:val="003B234A"/>
    <w:rsid w:val="003B2383"/>
    <w:rsid w:val="003B2A65"/>
    <w:rsid w:val="003B2DBA"/>
    <w:rsid w:val="003B32C7"/>
    <w:rsid w:val="003B5108"/>
    <w:rsid w:val="003B52A6"/>
    <w:rsid w:val="003B54BC"/>
    <w:rsid w:val="003B5B98"/>
    <w:rsid w:val="003B658D"/>
    <w:rsid w:val="003B689D"/>
    <w:rsid w:val="003B6D04"/>
    <w:rsid w:val="003B736F"/>
    <w:rsid w:val="003B757D"/>
    <w:rsid w:val="003C0683"/>
    <w:rsid w:val="003C0E43"/>
    <w:rsid w:val="003C140F"/>
    <w:rsid w:val="003C2012"/>
    <w:rsid w:val="003C2362"/>
    <w:rsid w:val="003C31DB"/>
    <w:rsid w:val="003C5D32"/>
    <w:rsid w:val="003C71D4"/>
    <w:rsid w:val="003D0CCE"/>
    <w:rsid w:val="003D1AA8"/>
    <w:rsid w:val="003D2145"/>
    <w:rsid w:val="003D2AF6"/>
    <w:rsid w:val="003D326C"/>
    <w:rsid w:val="003D3400"/>
    <w:rsid w:val="003D4189"/>
    <w:rsid w:val="003D4EEC"/>
    <w:rsid w:val="003D5F64"/>
    <w:rsid w:val="003D6078"/>
    <w:rsid w:val="003D740B"/>
    <w:rsid w:val="003D7F0A"/>
    <w:rsid w:val="003E0C8C"/>
    <w:rsid w:val="003E0DAF"/>
    <w:rsid w:val="003E1D43"/>
    <w:rsid w:val="003E320C"/>
    <w:rsid w:val="003E39DC"/>
    <w:rsid w:val="003E3D11"/>
    <w:rsid w:val="003E4588"/>
    <w:rsid w:val="003E4DF2"/>
    <w:rsid w:val="003E70DA"/>
    <w:rsid w:val="003E7118"/>
    <w:rsid w:val="003E7287"/>
    <w:rsid w:val="003E7C41"/>
    <w:rsid w:val="003E7D94"/>
    <w:rsid w:val="003F00FD"/>
    <w:rsid w:val="003F0329"/>
    <w:rsid w:val="003F0BDD"/>
    <w:rsid w:val="003F113B"/>
    <w:rsid w:val="003F12A8"/>
    <w:rsid w:val="003F1BFF"/>
    <w:rsid w:val="003F252B"/>
    <w:rsid w:val="003F2579"/>
    <w:rsid w:val="003F2F61"/>
    <w:rsid w:val="003F3053"/>
    <w:rsid w:val="003F3DA0"/>
    <w:rsid w:val="003F50A7"/>
    <w:rsid w:val="003F5C44"/>
    <w:rsid w:val="003F5C57"/>
    <w:rsid w:val="003F5FC2"/>
    <w:rsid w:val="003F60AA"/>
    <w:rsid w:val="003F6831"/>
    <w:rsid w:val="003F7C67"/>
    <w:rsid w:val="0040181F"/>
    <w:rsid w:val="00401F48"/>
    <w:rsid w:val="00402546"/>
    <w:rsid w:val="0040262A"/>
    <w:rsid w:val="00403099"/>
    <w:rsid w:val="00403844"/>
    <w:rsid w:val="00403D66"/>
    <w:rsid w:val="00403E3B"/>
    <w:rsid w:val="00404493"/>
    <w:rsid w:val="004046BB"/>
    <w:rsid w:val="0040476A"/>
    <w:rsid w:val="00404A62"/>
    <w:rsid w:val="0040683D"/>
    <w:rsid w:val="00406B59"/>
    <w:rsid w:val="00406E21"/>
    <w:rsid w:val="004077C5"/>
    <w:rsid w:val="0040799A"/>
    <w:rsid w:val="00407BE2"/>
    <w:rsid w:val="00410451"/>
    <w:rsid w:val="00411872"/>
    <w:rsid w:val="00411B1E"/>
    <w:rsid w:val="00412370"/>
    <w:rsid w:val="004138B1"/>
    <w:rsid w:val="00413C56"/>
    <w:rsid w:val="00413E2A"/>
    <w:rsid w:val="0041441B"/>
    <w:rsid w:val="00414D5F"/>
    <w:rsid w:val="0041541A"/>
    <w:rsid w:val="004165D1"/>
    <w:rsid w:val="0041683F"/>
    <w:rsid w:val="004171C0"/>
    <w:rsid w:val="00417DC8"/>
    <w:rsid w:val="00417E50"/>
    <w:rsid w:val="0042234D"/>
    <w:rsid w:val="00424820"/>
    <w:rsid w:val="00424C78"/>
    <w:rsid w:val="00425125"/>
    <w:rsid w:val="00425729"/>
    <w:rsid w:val="00425E54"/>
    <w:rsid w:val="0042609E"/>
    <w:rsid w:val="00430B4F"/>
    <w:rsid w:val="00431FDE"/>
    <w:rsid w:val="00432EC1"/>
    <w:rsid w:val="004336AC"/>
    <w:rsid w:val="00433C95"/>
    <w:rsid w:val="00433DB8"/>
    <w:rsid w:val="00434C90"/>
    <w:rsid w:val="00436887"/>
    <w:rsid w:val="00436B85"/>
    <w:rsid w:val="00436FF3"/>
    <w:rsid w:val="00437769"/>
    <w:rsid w:val="00442091"/>
    <w:rsid w:val="00442DDC"/>
    <w:rsid w:val="00442F58"/>
    <w:rsid w:val="004432D9"/>
    <w:rsid w:val="00443AB8"/>
    <w:rsid w:val="00444250"/>
    <w:rsid w:val="00444FE8"/>
    <w:rsid w:val="00446149"/>
    <w:rsid w:val="004472CA"/>
    <w:rsid w:val="00450807"/>
    <w:rsid w:val="004510F7"/>
    <w:rsid w:val="004529A3"/>
    <w:rsid w:val="00452ECE"/>
    <w:rsid w:val="004538CC"/>
    <w:rsid w:val="00455366"/>
    <w:rsid w:val="004557AC"/>
    <w:rsid w:val="004571B5"/>
    <w:rsid w:val="00457C0E"/>
    <w:rsid w:val="00457F5A"/>
    <w:rsid w:val="00460381"/>
    <w:rsid w:val="00460ADD"/>
    <w:rsid w:val="00460B02"/>
    <w:rsid w:val="0046108B"/>
    <w:rsid w:val="004611CF"/>
    <w:rsid w:val="004620BD"/>
    <w:rsid w:val="00463507"/>
    <w:rsid w:val="004636F5"/>
    <w:rsid w:val="004647D6"/>
    <w:rsid w:val="00464BEE"/>
    <w:rsid w:val="00465465"/>
    <w:rsid w:val="00465C88"/>
    <w:rsid w:val="0046688B"/>
    <w:rsid w:val="00467313"/>
    <w:rsid w:val="00467B69"/>
    <w:rsid w:val="00467BB6"/>
    <w:rsid w:val="00470837"/>
    <w:rsid w:val="00470DC7"/>
    <w:rsid w:val="00470F57"/>
    <w:rsid w:val="00471429"/>
    <w:rsid w:val="00471F38"/>
    <w:rsid w:val="00472A8E"/>
    <w:rsid w:val="00475023"/>
    <w:rsid w:val="0047536E"/>
    <w:rsid w:val="00477CFC"/>
    <w:rsid w:val="00477F85"/>
    <w:rsid w:val="00481297"/>
    <w:rsid w:val="0048147F"/>
    <w:rsid w:val="00481978"/>
    <w:rsid w:val="00481C27"/>
    <w:rsid w:val="004823C0"/>
    <w:rsid w:val="004828D5"/>
    <w:rsid w:val="00484139"/>
    <w:rsid w:val="00484580"/>
    <w:rsid w:val="00485432"/>
    <w:rsid w:val="00485E0D"/>
    <w:rsid w:val="00486C01"/>
    <w:rsid w:val="00487992"/>
    <w:rsid w:val="00487B16"/>
    <w:rsid w:val="00487DB2"/>
    <w:rsid w:val="004906CF"/>
    <w:rsid w:val="00490856"/>
    <w:rsid w:val="00490F66"/>
    <w:rsid w:val="00491120"/>
    <w:rsid w:val="00491917"/>
    <w:rsid w:val="00491FF2"/>
    <w:rsid w:val="00492274"/>
    <w:rsid w:val="00493192"/>
    <w:rsid w:val="00494604"/>
    <w:rsid w:val="00496B21"/>
    <w:rsid w:val="004A0B6F"/>
    <w:rsid w:val="004A13DA"/>
    <w:rsid w:val="004A1A4E"/>
    <w:rsid w:val="004A1E47"/>
    <w:rsid w:val="004A3B08"/>
    <w:rsid w:val="004A3E6D"/>
    <w:rsid w:val="004A46E1"/>
    <w:rsid w:val="004A4D8D"/>
    <w:rsid w:val="004A4E7F"/>
    <w:rsid w:val="004A5502"/>
    <w:rsid w:val="004A5E2B"/>
    <w:rsid w:val="004A628B"/>
    <w:rsid w:val="004A688C"/>
    <w:rsid w:val="004A6D88"/>
    <w:rsid w:val="004A6FED"/>
    <w:rsid w:val="004B00FB"/>
    <w:rsid w:val="004B0ADA"/>
    <w:rsid w:val="004B0BD3"/>
    <w:rsid w:val="004B0FC9"/>
    <w:rsid w:val="004B1495"/>
    <w:rsid w:val="004B1FBF"/>
    <w:rsid w:val="004B2281"/>
    <w:rsid w:val="004B270F"/>
    <w:rsid w:val="004B29D7"/>
    <w:rsid w:val="004B2BCF"/>
    <w:rsid w:val="004B2E36"/>
    <w:rsid w:val="004B3201"/>
    <w:rsid w:val="004B3370"/>
    <w:rsid w:val="004B3438"/>
    <w:rsid w:val="004B36D1"/>
    <w:rsid w:val="004B39D1"/>
    <w:rsid w:val="004B4351"/>
    <w:rsid w:val="004B6682"/>
    <w:rsid w:val="004B7095"/>
    <w:rsid w:val="004B7E11"/>
    <w:rsid w:val="004C1483"/>
    <w:rsid w:val="004C158A"/>
    <w:rsid w:val="004C1842"/>
    <w:rsid w:val="004C1DD8"/>
    <w:rsid w:val="004C2FD1"/>
    <w:rsid w:val="004C4189"/>
    <w:rsid w:val="004C4774"/>
    <w:rsid w:val="004C55B0"/>
    <w:rsid w:val="004C5673"/>
    <w:rsid w:val="004C6A05"/>
    <w:rsid w:val="004D0047"/>
    <w:rsid w:val="004D0228"/>
    <w:rsid w:val="004D0AC2"/>
    <w:rsid w:val="004D0C91"/>
    <w:rsid w:val="004D1187"/>
    <w:rsid w:val="004D1576"/>
    <w:rsid w:val="004D190D"/>
    <w:rsid w:val="004D230B"/>
    <w:rsid w:val="004D2E68"/>
    <w:rsid w:val="004D3938"/>
    <w:rsid w:val="004D3EA5"/>
    <w:rsid w:val="004D3EF5"/>
    <w:rsid w:val="004D41D6"/>
    <w:rsid w:val="004D59EE"/>
    <w:rsid w:val="004D6B0A"/>
    <w:rsid w:val="004D6DCF"/>
    <w:rsid w:val="004D6E43"/>
    <w:rsid w:val="004D7BF3"/>
    <w:rsid w:val="004D7DAC"/>
    <w:rsid w:val="004E0BD5"/>
    <w:rsid w:val="004E17EE"/>
    <w:rsid w:val="004E1AC4"/>
    <w:rsid w:val="004E1BE7"/>
    <w:rsid w:val="004E2609"/>
    <w:rsid w:val="004E2622"/>
    <w:rsid w:val="004E2746"/>
    <w:rsid w:val="004E2804"/>
    <w:rsid w:val="004E2838"/>
    <w:rsid w:val="004E3D52"/>
    <w:rsid w:val="004E546E"/>
    <w:rsid w:val="004E671B"/>
    <w:rsid w:val="004E6834"/>
    <w:rsid w:val="004E6BC2"/>
    <w:rsid w:val="004E6CB3"/>
    <w:rsid w:val="004E7046"/>
    <w:rsid w:val="004E7BFE"/>
    <w:rsid w:val="004E7DB2"/>
    <w:rsid w:val="004F0A0B"/>
    <w:rsid w:val="004F12A4"/>
    <w:rsid w:val="004F1DB4"/>
    <w:rsid w:val="004F1E82"/>
    <w:rsid w:val="004F1E90"/>
    <w:rsid w:val="004F2DFF"/>
    <w:rsid w:val="004F3092"/>
    <w:rsid w:val="004F31B5"/>
    <w:rsid w:val="004F3A5D"/>
    <w:rsid w:val="004F4299"/>
    <w:rsid w:val="004F429E"/>
    <w:rsid w:val="004F4B35"/>
    <w:rsid w:val="004F64E6"/>
    <w:rsid w:val="004F67EE"/>
    <w:rsid w:val="004F70CB"/>
    <w:rsid w:val="00501D33"/>
    <w:rsid w:val="005028AE"/>
    <w:rsid w:val="00502DC6"/>
    <w:rsid w:val="005040C9"/>
    <w:rsid w:val="00504CE3"/>
    <w:rsid w:val="00505405"/>
    <w:rsid w:val="00510E0E"/>
    <w:rsid w:val="005113B0"/>
    <w:rsid w:val="0051210E"/>
    <w:rsid w:val="0051276F"/>
    <w:rsid w:val="00512B5F"/>
    <w:rsid w:val="005137B7"/>
    <w:rsid w:val="00513EFC"/>
    <w:rsid w:val="00514722"/>
    <w:rsid w:val="00515D83"/>
    <w:rsid w:val="00516527"/>
    <w:rsid w:val="00517AF6"/>
    <w:rsid w:val="00520347"/>
    <w:rsid w:val="00521103"/>
    <w:rsid w:val="005217DB"/>
    <w:rsid w:val="00522832"/>
    <w:rsid w:val="005237CC"/>
    <w:rsid w:val="00524447"/>
    <w:rsid w:val="005250F3"/>
    <w:rsid w:val="005252C2"/>
    <w:rsid w:val="00525A9F"/>
    <w:rsid w:val="00525FEB"/>
    <w:rsid w:val="005269B7"/>
    <w:rsid w:val="0052702E"/>
    <w:rsid w:val="005302AD"/>
    <w:rsid w:val="00532145"/>
    <w:rsid w:val="005335AD"/>
    <w:rsid w:val="00534451"/>
    <w:rsid w:val="00536A17"/>
    <w:rsid w:val="00536F0E"/>
    <w:rsid w:val="0053761B"/>
    <w:rsid w:val="0054243D"/>
    <w:rsid w:val="00543D34"/>
    <w:rsid w:val="00543E6D"/>
    <w:rsid w:val="00544A80"/>
    <w:rsid w:val="00544ACC"/>
    <w:rsid w:val="0054585A"/>
    <w:rsid w:val="00545988"/>
    <w:rsid w:val="00545A57"/>
    <w:rsid w:val="00546EB3"/>
    <w:rsid w:val="005472D3"/>
    <w:rsid w:val="00547B2F"/>
    <w:rsid w:val="0055000D"/>
    <w:rsid w:val="005505AA"/>
    <w:rsid w:val="00550A21"/>
    <w:rsid w:val="00550BD6"/>
    <w:rsid w:val="00551E7E"/>
    <w:rsid w:val="00552D22"/>
    <w:rsid w:val="00553A3F"/>
    <w:rsid w:val="005542E5"/>
    <w:rsid w:val="00554A2A"/>
    <w:rsid w:val="00554B8F"/>
    <w:rsid w:val="00554C84"/>
    <w:rsid w:val="0055583B"/>
    <w:rsid w:val="00555D27"/>
    <w:rsid w:val="005561F5"/>
    <w:rsid w:val="00556418"/>
    <w:rsid w:val="005565EE"/>
    <w:rsid w:val="005571FF"/>
    <w:rsid w:val="00557C62"/>
    <w:rsid w:val="00557DA6"/>
    <w:rsid w:val="005608F4"/>
    <w:rsid w:val="00560AC8"/>
    <w:rsid w:val="00560BED"/>
    <w:rsid w:val="005610F8"/>
    <w:rsid w:val="00561554"/>
    <w:rsid w:val="00561FF6"/>
    <w:rsid w:val="00562DCA"/>
    <w:rsid w:val="0056354F"/>
    <w:rsid w:val="00563CD3"/>
    <w:rsid w:val="00563E89"/>
    <w:rsid w:val="00563F7E"/>
    <w:rsid w:val="00564F14"/>
    <w:rsid w:val="005650A6"/>
    <w:rsid w:val="00566B9E"/>
    <w:rsid w:val="005670E4"/>
    <w:rsid w:val="005677F9"/>
    <w:rsid w:val="00570372"/>
    <w:rsid w:val="00570A2D"/>
    <w:rsid w:val="005715CE"/>
    <w:rsid w:val="005717DC"/>
    <w:rsid w:val="00571C34"/>
    <w:rsid w:val="0057205E"/>
    <w:rsid w:val="00572DAD"/>
    <w:rsid w:val="00572DC6"/>
    <w:rsid w:val="00574455"/>
    <w:rsid w:val="005746BE"/>
    <w:rsid w:val="00574BA1"/>
    <w:rsid w:val="005756D0"/>
    <w:rsid w:val="0057583F"/>
    <w:rsid w:val="00575F26"/>
    <w:rsid w:val="00575F8E"/>
    <w:rsid w:val="005766E8"/>
    <w:rsid w:val="00576A1B"/>
    <w:rsid w:val="00577143"/>
    <w:rsid w:val="00577152"/>
    <w:rsid w:val="0057741F"/>
    <w:rsid w:val="00577A74"/>
    <w:rsid w:val="00580395"/>
    <w:rsid w:val="00581991"/>
    <w:rsid w:val="0058213F"/>
    <w:rsid w:val="00582C21"/>
    <w:rsid w:val="005834B8"/>
    <w:rsid w:val="00583861"/>
    <w:rsid w:val="00584349"/>
    <w:rsid w:val="00584881"/>
    <w:rsid w:val="005858F6"/>
    <w:rsid w:val="005871B4"/>
    <w:rsid w:val="00591272"/>
    <w:rsid w:val="005921FA"/>
    <w:rsid w:val="005934BC"/>
    <w:rsid w:val="005937E5"/>
    <w:rsid w:val="00593B36"/>
    <w:rsid w:val="0059423B"/>
    <w:rsid w:val="005942F2"/>
    <w:rsid w:val="005A11F1"/>
    <w:rsid w:val="005A1DA7"/>
    <w:rsid w:val="005A1EED"/>
    <w:rsid w:val="005A21EA"/>
    <w:rsid w:val="005A2670"/>
    <w:rsid w:val="005A38E4"/>
    <w:rsid w:val="005A3D5C"/>
    <w:rsid w:val="005A60EF"/>
    <w:rsid w:val="005A6D2B"/>
    <w:rsid w:val="005B1739"/>
    <w:rsid w:val="005B2232"/>
    <w:rsid w:val="005B3D1F"/>
    <w:rsid w:val="005B4B64"/>
    <w:rsid w:val="005B551B"/>
    <w:rsid w:val="005B5A36"/>
    <w:rsid w:val="005B5EAD"/>
    <w:rsid w:val="005B5FC3"/>
    <w:rsid w:val="005B62FD"/>
    <w:rsid w:val="005B6C93"/>
    <w:rsid w:val="005B7247"/>
    <w:rsid w:val="005C0724"/>
    <w:rsid w:val="005C08F4"/>
    <w:rsid w:val="005C0AF4"/>
    <w:rsid w:val="005C0B34"/>
    <w:rsid w:val="005C111F"/>
    <w:rsid w:val="005C1121"/>
    <w:rsid w:val="005C133B"/>
    <w:rsid w:val="005C13EB"/>
    <w:rsid w:val="005C20FB"/>
    <w:rsid w:val="005C2B8B"/>
    <w:rsid w:val="005C39B5"/>
    <w:rsid w:val="005C39FB"/>
    <w:rsid w:val="005C3E8B"/>
    <w:rsid w:val="005C443B"/>
    <w:rsid w:val="005C5671"/>
    <w:rsid w:val="005C66C8"/>
    <w:rsid w:val="005C757F"/>
    <w:rsid w:val="005D0C5B"/>
    <w:rsid w:val="005D1693"/>
    <w:rsid w:val="005D1781"/>
    <w:rsid w:val="005D17AF"/>
    <w:rsid w:val="005D60AB"/>
    <w:rsid w:val="005D613F"/>
    <w:rsid w:val="005D626B"/>
    <w:rsid w:val="005D6667"/>
    <w:rsid w:val="005D6AAB"/>
    <w:rsid w:val="005D6BA5"/>
    <w:rsid w:val="005D6D17"/>
    <w:rsid w:val="005D74A7"/>
    <w:rsid w:val="005E103B"/>
    <w:rsid w:val="005E15E5"/>
    <w:rsid w:val="005E1DC2"/>
    <w:rsid w:val="005E2019"/>
    <w:rsid w:val="005E2461"/>
    <w:rsid w:val="005E2602"/>
    <w:rsid w:val="005E3A47"/>
    <w:rsid w:val="005E4981"/>
    <w:rsid w:val="005E4AA0"/>
    <w:rsid w:val="005E57E0"/>
    <w:rsid w:val="005E5887"/>
    <w:rsid w:val="005E6227"/>
    <w:rsid w:val="005E6532"/>
    <w:rsid w:val="005E6A55"/>
    <w:rsid w:val="005E6CF1"/>
    <w:rsid w:val="005F0127"/>
    <w:rsid w:val="005F057A"/>
    <w:rsid w:val="005F0EB6"/>
    <w:rsid w:val="005F140A"/>
    <w:rsid w:val="005F162B"/>
    <w:rsid w:val="005F281A"/>
    <w:rsid w:val="005F3147"/>
    <w:rsid w:val="005F35A5"/>
    <w:rsid w:val="005F3F35"/>
    <w:rsid w:val="005F5C5C"/>
    <w:rsid w:val="00600B35"/>
    <w:rsid w:val="00601DD9"/>
    <w:rsid w:val="00601E85"/>
    <w:rsid w:val="00602144"/>
    <w:rsid w:val="006030C6"/>
    <w:rsid w:val="00604E63"/>
    <w:rsid w:val="00605331"/>
    <w:rsid w:val="00605C2C"/>
    <w:rsid w:val="00605CC6"/>
    <w:rsid w:val="00606D60"/>
    <w:rsid w:val="0061053E"/>
    <w:rsid w:val="00610703"/>
    <w:rsid w:val="0061077D"/>
    <w:rsid w:val="00610DED"/>
    <w:rsid w:val="00611B36"/>
    <w:rsid w:val="00612E3C"/>
    <w:rsid w:val="00612FA3"/>
    <w:rsid w:val="00613D70"/>
    <w:rsid w:val="00614420"/>
    <w:rsid w:val="0061491E"/>
    <w:rsid w:val="006155CE"/>
    <w:rsid w:val="00615EFA"/>
    <w:rsid w:val="0061649A"/>
    <w:rsid w:val="00616632"/>
    <w:rsid w:val="0061707B"/>
    <w:rsid w:val="006170B6"/>
    <w:rsid w:val="00617882"/>
    <w:rsid w:val="006179AE"/>
    <w:rsid w:val="006209B7"/>
    <w:rsid w:val="006219BD"/>
    <w:rsid w:val="0062239C"/>
    <w:rsid w:val="006250F0"/>
    <w:rsid w:val="00625720"/>
    <w:rsid w:val="00626B0B"/>
    <w:rsid w:val="00627788"/>
    <w:rsid w:val="00627AF4"/>
    <w:rsid w:val="00630473"/>
    <w:rsid w:val="00630926"/>
    <w:rsid w:val="00630BE4"/>
    <w:rsid w:val="006318EC"/>
    <w:rsid w:val="00631E21"/>
    <w:rsid w:val="00631F41"/>
    <w:rsid w:val="0063310D"/>
    <w:rsid w:val="0063397B"/>
    <w:rsid w:val="00633BBF"/>
    <w:rsid w:val="0063563A"/>
    <w:rsid w:val="00635656"/>
    <w:rsid w:val="006356F2"/>
    <w:rsid w:val="0063584B"/>
    <w:rsid w:val="00635AE9"/>
    <w:rsid w:val="00635C4E"/>
    <w:rsid w:val="00636415"/>
    <w:rsid w:val="006365C2"/>
    <w:rsid w:val="00636A7B"/>
    <w:rsid w:val="00637228"/>
    <w:rsid w:val="00642B1D"/>
    <w:rsid w:val="00643A39"/>
    <w:rsid w:val="00644D54"/>
    <w:rsid w:val="00645895"/>
    <w:rsid w:val="00645E88"/>
    <w:rsid w:val="00645F98"/>
    <w:rsid w:val="00645FD9"/>
    <w:rsid w:val="006467F2"/>
    <w:rsid w:val="00647016"/>
    <w:rsid w:val="0064782F"/>
    <w:rsid w:val="00647DDF"/>
    <w:rsid w:val="0065147F"/>
    <w:rsid w:val="00651CD1"/>
    <w:rsid w:val="00652540"/>
    <w:rsid w:val="006533CC"/>
    <w:rsid w:val="00654920"/>
    <w:rsid w:val="00654B4F"/>
    <w:rsid w:val="006550B8"/>
    <w:rsid w:val="00656038"/>
    <w:rsid w:val="006562E3"/>
    <w:rsid w:val="00656C7C"/>
    <w:rsid w:val="00657904"/>
    <w:rsid w:val="00657AD0"/>
    <w:rsid w:val="00660060"/>
    <w:rsid w:val="00660636"/>
    <w:rsid w:val="00661523"/>
    <w:rsid w:val="0066378C"/>
    <w:rsid w:val="00663895"/>
    <w:rsid w:val="00663E6E"/>
    <w:rsid w:val="00664752"/>
    <w:rsid w:val="00664BE1"/>
    <w:rsid w:val="00665375"/>
    <w:rsid w:val="006657CD"/>
    <w:rsid w:val="00665FCC"/>
    <w:rsid w:val="00666712"/>
    <w:rsid w:val="006669F6"/>
    <w:rsid w:val="00666C76"/>
    <w:rsid w:val="00666E09"/>
    <w:rsid w:val="006671B8"/>
    <w:rsid w:val="006677EC"/>
    <w:rsid w:val="00670425"/>
    <w:rsid w:val="00670654"/>
    <w:rsid w:val="0067086C"/>
    <w:rsid w:val="00670D6B"/>
    <w:rsid w:val="0067123C"/>
    <w:rsid w:val="00671BBE"/>
    <w:rsid w:val="00672255"/>
    <w:rsid w:val="00672D42"/>
    <w:rsid w:val="00672E11"/>
    <w:rsid w:val="006741B6"/>
    <w:rsid w:val="00674511"/>
    <w:rsid w:val="00677D5C"/>
    <w:rsid w:val="006802D2"/>
    <w:rsid w:val="00682611"/>
    <w:rsid w:val="00683667"/>
    <w:rsid w:val="00684B6B"/>
    <w:rsid w:val="00684C4A"/>
    <w:rsid w:val="006859A0"/>
    <w:rsid w:val="00685F65"/>
    <w:rsid w:val="0068622C"/>
    <w:rsid w:val="00686CE9"/>
    <w:rsid w:val="00686E1F"/>
    <w:rsid w:val="00687062"/>
    <w:rsid w:val="00687C9F"/>
    <w:rsid w:val="00687D4D"/>
    <w:rsid w:val="0069156A"/>
    <w:rsid w:val="00692557"/>
    <w:rsid w:val="006935C6"/>
    <w:rsid w:val="0069404F"/>
    <w:rsid w:val="0069474C"/>
    <w:rsid w:val="0069481F"/>
    <w:rsid w:val="00694FD0"/>
    <w:rsid w:val="00694FD7"/>
    <w:rsid w:val="00695BFC"/>
    <w:rsid w:val="00696A29"/>
    <w:rsid w:val="0069760A"/>
    <w:rsid w:val="006A0315"/>
    <w:rsid w:val="006A1AED"/>
    <w:rsid w:val="006A2D7A"/>
    <w:rsid w:val="006A2EB7"/>
    <w:rsid w:val="006A317B"/>
    <w:rsid w:val="006A3AC1"/>
    <w:rsid w:val="006A7437"/>
    <w:rsid w:val="006A7F77"/>
    <w:rsid w:val="006B10F5"/>
    <w:rsid w:val="006B1BFF"/>
    <w:rsid w:val="006B24BC"/>
    <w:rsid w:val="006B2643"/>
    <w:rsid w:val="006B2DC1"/>
    <w:rsid w:val="006B2F13"/>
    <w:rsid w:val="006B35B8"/>
    <w:rsid w:val="006B53B3"/>
    <w:rsid w:val="006B5A55"/>
    <w:rsid w:val="006B6458"/>
    <w:rsid w:val="006B662B"/>
    <w:rsid w:val="006B6C68"/>
    <w:rsid w:val="006B7510"/>
    <w:rsid w:val="006B7B5B"/>
    <w:rsid w:val="006B7BDB"/>
    <w:rsid w:val="006C0004"/>
    <w:rsid w:val="006C0124"/>
    <w:rsid w:val="006C029D"/>
    <w:rsid w:val="006C1159"/>
    <w:rsid w:val="006C24EE"/>
    <w:rsid w:val="006C2F78"/>
    <w:rsid w:val="006C3D12"/>
    <w:rsid w:val="006C3E37"/>
    <w:rsid w:val="006C423B"/>
    <w:rsid w:val="006C4A68"/>
    <w:rsid w:val="006C4F97"/>
    <w:rsid w:val="006C544B"/>
    <w:rsid w:val="006C725D"/>
    <w:rsid w:val="006C7D9E"/>
    <w:rsid w:val="006D00F6"/>
    <w:rsid w:val="006D02E2"/>
    <w:rsid w:val="006D0EC2"/>
    <w:rsid w:val="006D2849"/>
    <w:rsid w:val="006D40B0"/>
    <w:rsid w:val="006D4822"/>
    <w:rsid w:val="006D4BC4"/>
    <w:rsid w:val="006D52ED"/>
    <w:rsid w:val="006D5749"/>
    <w:rsid w:val="006D6528"/>
    <w:rsid w:val="006D6D87"/>
    <w:rsid w:val="006D7476"/>
    <w:rsid w:val="006E0D8F"/>
    <w:rsid w:val="006E14C5"/>
    <w:rsid w:val="006E1885"/>
    <w:rsid w:val="006E283C"/>
    <w:rsid w:val="006E3AFB"/>
    <w:rsid w:val="006E41F2"/>
    <w:rsid w:val="006E4C15"/>
    <w:rsid w:val="006E4E61"/>
    <w:rsid w:val="006E561C"/>
    <w:rsid w:val="006E5AF4"/>
    <w:rsid w:val="006E78C0"/>
    <w:rsid w:val="006E78CE"/>
    <w:rsid w:val="006F024C"/>
    <w:rsid w:val="006F18B3"/>
    <w:rsid w:val="006F2F37"/>
    <w:rsid w:val="006F45A9"/>
    <w:rsid w:val="006F510B"/>
    <w:rsid w:val="006F65F1"/>
    <w:rsid w:val="006F6612"/>
    <w:rsid w:val="006F71D6"/>
    <w:rsid w:val="006F7603"/>
    <w:rsid w:val="007011D2"/>
    <w:rsid w:val="007012E4"/>
    <w:rsid w:val="00702625"/>
    <w:rsid w:val="00703641"/>
    <w:rsid w:val="0070386A"/>
    <w:rsid w:val="007039B3"/>
    <w:rsid w:val="007046AB"/>
    <w:rsid w:val="007049A0"/>
    <w:rsid w:val="00704F94"/>
    <w:rsid w:val="0070632B"/>
    <w:rsid w:val="00706C5C"/>
    <w:rsid w:val="00706DE6"/>
    <w:rsid w:val="0070711E"/>
    <w:rsid w:val="00707A88"/>
    <w:rsid w:val="00707E0F"/>
    <w:rsid w:val="00710410"/>
    <w:rsid w:val="00710915"/>
    <w:rsid w:val="007112F1"/>
    <w:rsid w:val="0071154A"/>
    <w:rsid w:val="00713602"/>
    <w:rsid w:val="007137B2"/>
    <w:rsid w:val="00714C51"/>
    <w:rsid w:val="00715150"/>
    <w:rsid w:val="007176D2"/>
    <w:rsid w:val="00717A25"/>
    <w:rsid w:val="00720093"/>
    <w:rsid w:val="0072037E"/>
    <w:rsid w:val="00721EE7"/>
    <w:rsid w:val="0072208B"/>
    <w:rsid w:val="007222E1"/>
    <w:rsid w:val="00722456"/>
    <w:rsid w:val="00722BCD"/>
    <w:rsid w:val="00722D74"/>
    <w:rsid w:val="007234BF"/>
    <w:rsid w:val="0072355D"/>
    <w:rsid w:val="00723A9E"/>
    <w:rsid w:val="007243A3"/>
    <w:rsid w:val="00724751"/>
    <w:rsid w:val="00725688"/>
    <w:rsid w:val="00725B97"/>
    <w:rsid w:val="007261B8"/>
    <w:rsid w:val="00726509"/>
    <w:rsid w:val="00727169"/>
    <w:rsid w:val="007271A8"/>
    <w:rsid w:val="00727BF9"/>
    <w:rsid w:val="00730418"/>
    <w:rsid w:val="00730624"/>
    <w:rsid w:val="00731867"/>
    <w:rsid w:val="00731BA3"/>
    <w:rsid w:val="00731BAC"/>
    <w:rsid w:val="0073259D"/>
    <w:rsid w:val="0073280B"/>
    <w:rsid w:val="00733662"/>
    <w:rsid w:val="00733DF7"/>
    <w:rsid w:val="00734683"/>
    <w:rsid w:val="0073485A"/>
    <w:rsid w:val="0073501E"/>
    <w:rsid w:val="0073520F"/>
    <w:rsid w:val="00736459"/>
    <w:rsid w:val="00736A14"/>
    <w:rsid w:val="00736AB5"/>
    <w:rsid w:val="00737017"/>
    <w:rsid w:val="007378ED"/>
    <w:rsid w:val="007415C2"/>
    <w:rsid w:val="00741902"/>
    <w:rsid w:val="007426BE"/>
    <w:rsid w:val="0074346B"/>
    <w:rsid w:val="00744026"/>
    <w:rsid w:val="007448DA"/>
    <w:rsid w:val="007459DA"/>
    <w:rsid w:val="00745C83"/>
    <w:rsid w:val="00745D90"/>
    <w:rsid w:val="007460D4"/>
    <w:rsid w:val="007468A0"/>
    <w:rsid w:val="007501FC"/>
    <w:rsid w:val="00750216"/>
    <w:rsid w:val="00750F96"/>
    <w:rsid w:val="00751848"/>
    <w:rsid w:val="00751882"/>
    <w:rsid w:val="00751BCA"/>
    <w:rsid w:val="00752AF8"/>
    <w:rsid w:val="0075315E"/>
    <w:rsid w:val="00753CFC"/>
    <w:rsid w:val="007542E8"/>
    <w:rsid w:val="00755DD3"/>
    <w:rsid w:val="00755DD8"/>
    <w:rsid w:val="00757D52"/>
    <w:rsid w:val="00760C01"/>
    <w:rsid w:val="00761AA4"/>
    <w:rsid w:val="00762B30"/>
    <w:rsid w:val="007648D4"/>
    <w:rsid w:val="00765985"/>
    <w:rsid w:val="0076684A"/>
    <w:rsid w:val="00767F1A"/>
    <w:rsid w:val="00770455"/>
    <w:rsid w:val="00770626"/>
    <w:rsid w:val="00770782"/>
    <w:rsid w:val="00770ADD"/>
    <w:rsid w:val="007711D2"/>
    <w:rsid w:val="00771844"/>
    <w:rsid w:val="00771B2E"/>
    <w:rsid w:val="00771E81"/>
    <w:rsid w:val="00773692"/>
    <w:rsid w:val="00773AC2"/>
    <w:rsid w:val="00773B96"/>
    <w:rsid w:val="00773D63"/>
    <w:rsid w:val="00773DC1"/>
    <w:rsid w:val="007744C1"/>
    <w:rsid w:val="00775FC1"/>
    <w:rsid w:val="007763E9"/>
    <w:rsid w:val="00780549"/>
    <w:rsid w:val="00780B84"/>
    <w:rsid w:val="007814EA"/>
    <w:rsid w:val="00781587"/>
    <w:rsid w:val="007817C9"/>
    <w:rsid w:val="00783075"/>
    <w:rsid w:val="0078320E"/>
    <w:rsid w:val="007833E7"/>
    <w:rsid w:val="0078352E"/>
    <w:rsid w:val="007835DA"/>
    <w:rsid w:val="00783ECF"/>
    <w:rsid w:val="00783F98"/>
    <w:rsid w:val="00784D79"/>
    <w:rsid w:val="007850C2"/>
    <w:rsid w:val="00785C74"/>
    <w:rsid w:val="00786032"/>
    <w:rsid w:val="00786449"/>
    <w:rsid w:val="00786B45"/>
    <w:rsid w:val="0078753B"/>
    <w:rsid w:val="00787A70"/>
    <w:rsid w:val="007901C2"/>
    <w:rsid w:val="00790E6B"/>
    <w:rsid w:val="00791188"/>
    <w:rsid w:val="0079122A"/>
    <w:rsid w:val="00792366"/>
    <w:rsid w:val="00792397"/>
    <w:rsid w:val="007923B9"/>
    <w:rsid w:val="0079303D"/>
    <w:rsid w:val="00793052"/>
    <w:rsid w:val="007939CA"/>
    <w:rsid w:val="00794496"/>
    <w:rsid w:val="007945C6"/>
    <w:rsid w:val="0079471B"/>
    <w:rsid w:val="007952D9"/>
    <w:rsid w:val="007954DF"/>
    <w:rsid w:val="007959A6"/>
    <w:rsid w:val="0079639B"/>
    <w:rsid w:val="00797675"/>
    <w:rsid w:val="00797826"/>
    <w:rsid w:val="007A01C7"/>
    <w:rsid w:val="007A0EFE"/>
    <w:rsid w:val="007A1126"/>
    <w:rsid w:val="007A2A47"/>
    <w:rsid w:val="007A31D0"/>
    <w:rsid w:val="007A3563"/>
    <w:rsid w:val="007A3EF9"/>
    <w:rsid w:val="007A4116"/>
    <w:rsid w:val="007A41D2"/>
    <w:rsid w:val="007A4560"/>
    <w:rsid w:val="007A4674"/>
    <w:rsid w:val="007A4CAE"/>
    <w:rsid w:val="007A6217"/>
    <w:rsid w:val="007A6ACF"/>
    <w:rsid w:val="007A7765"/>
    <w:rsid w:val="007B09D8"/>
    <w:rsid w:val="007B0AC3"/>
    <w:rsid w:val="007B1542"/>
    <w:rsid w:val="007B296A"/>
    <w:rsid w:val="007B2CBB"/>
    <w:rsid w:val="007B34B5"/>
    <w:rsid w:val="007B38EB"/>
    <w:rsid w:val="007B45EE"/>
    <w:rsid w:val="007B555B"/>
    <w:rsid w:val="007B5AE5"/>
    <w:rsid w:val="007B5C88"/>
    <w:rsid w:val="007B663F"/>
    <w:rsid w:val="007B67B6"/>
    <w:rsid w:val="007B7420"/>
    <w:rsid w:val="007B7A4C"/>
    <w:rsid w:val="007B7D28"/>
    <w:rsid w:val="007B7F79"/>
    <w:rsid w:val="007C02CB"/>
    <w:rsid w:val="007C05AA"/>
    <w:rsid w:val="007C0848"/>
    <w:rsid w:val="007C09EA"/>
    <w:rsid w:val="007C1F28"/>
    <w:rsid w:val="007C292F"/>
    <w:rsid w:val="007C2E46"/>
    <w:rsid w:val="007C2FD4"/>
    <w:rsid w:val="007C3E86"/>
    <w:rsid w:val="007C52BE"/>
    <w:rsid w:val="007C55D9"/>
    <w:rsid w:val="007C5995"/>
    <w:rsid w:val="007C59C6"/>
    <w:rsid w:val="007C6F2A"/>
    <w:rsid w:val="007D0C71"/>
    <w:rsid w:val="007D1BCB"/>
    <w:rsid w:val="007D23D0"/>
    <w:rsid w:val="007D2821"/>
    <w:rsid w:val="007D3604"/>
    <w:rsid w:val="007D5C71"/>
    <w:rsid w:val="007D711E"/>
    <w:rsid w:val="007D77CD"/>
    <w:rsid w:val="007D7988"/>
    <w:rsid w:val="007D7B78"/>
    <w:rsid w:val="007D7DBF"/>
    <w:rsid w:val="007E03F2"/>
    <w:rsid w:val="007E050E"/>
    <w:rsid w:val="007E0B58"/>
    <w:rsid w:val="007E0EC9"/>
    <w:rsid w:val="007E2B7E"/>
    <w:rsid w:val="007E2D36"/>
    <w:rsid w:val="007E32B4"/>
    <w:rsid w:val="007E5D4B"/>
    <w:rsid w:val="007E5D71"/>
    <w:rsid w:val="007E60A0"/>
    <w:rsid w:val="007E67A0"/>
    <w:rsid w:val="007E6DA8"/>
    <w:rsid w:val="007E78C7"/>
    <w:rsid w:val="007E795F"/>
    <w:rsid w:val="007F0048"/>
    <w:rsid w:val="007F0B06"/>
    <w:rsid w:val="007F118A"/>
    <w:rsid w:val="007F125F"/>
    <w:rsid w:val="007F169E"/>
    <w:rsid w:val="007F1850"/>
    <w:rsid w:val="007F23C4"/>
    <w:rsid w:val="007F2CF5"/>
    <w:rsid w:val="007F3C5C"/>
    <w:rsid w:val="007F4570"/>
    <w:rsid w:val="007F4DD3"/>
    <w:rsid w:val="007F53DC"/>
    <w:rsid w:val="007F5F1B"/>
    <w:rsid w:val="007F79DC"/>
    <w:rsid w:val="00800010"/>
    <w:rsid w:val="00802376"/>
    <w:rsid w:val="00802A48"/>
    <w:rsid w:val="00803757"/>
    <w:rsid w:val="00803CBB"/>
    <w:rsid w:val="00803F56"/>
    <w:rsid w:val="00805A59"/>
    <w:rsid w:val="008076FB"/>
    <w:rsid w:val="00810122"/>
    <w:rsid w:val="008102FA"/>
    <w:rsid w:val="0081091D"/>
    <w:rsid w:val="00810DC0"/>
    <w:rsid w:val="00811B40"/>
    <w:rsid w:val="00811B90"/>
    <w:rsid w:val="00812262"/>
    <w:rsid w:val="008122AF"/>
    <w:rsid w:val="00812311"/>
    <w:rsid w:val="0081298C"/>
    <w:rsid w:val="008133C5"/>
    <w:rsid w:val="00813B37"/>
    <w:rsid w:val="008149D0"/>
    <w:rsid w:val="00814C08"/>
    <w:rsid w:val="008153BB"/>
    <w:rsid w:val="00815986"/>
    <w:rsid w:val="00815B67"/>
    <w:rsid w:val="008165FA"/>
    <w:rsid w:val="008204BF"/>
    <w:rsid w:val="008208A5"/>
    <w:rsid w:val="0082121C"/>
    <w:rsid w:val="008219D2"/>
    <w:rsid w:val="00821A5F"/>
    <w:rsid w:val="00823E22"/>
    <w:rsid w:val="008243B5"/>
    <w:rsid w:val="00824453"/>
    <w:rsid w:val="00824BA6"/>
    <w:rsid w:val="00824F6D"/>
    <w:rsid w:val="0082522F"/>
    <w:rsid w:val="00825F70"/>
    <w:rsid w:val="00826114"/>
    <w:rsid w:val="008262E4"/>
    <w:rsid w:val="008263B7"/>
    <w:rsid w:val="0082700B"/>
    <w:rsid w:val="00827918"/>
    <w:rsid w:val="0083030D"/>
    <w:rsid w:val="0083052D"/>
    <w:rsid w:val="00831B2E"/>
    <w:rsid w:val="008329F0"/>
    <w:rsid w:val="00834192"/>
    <w:rsid w:val="00834CBA"/>
    <w:rsid w:val="00835B49"/>
    <w:rsid w:val="00835EC8"/>
    <w:rsid w:val="008370C1"/>
    <w:rsid w:val="00837931"/>
    <w:rsid w:val="00837E27"/>
    <w:rsid w:val="00840459"/>
    <w:rsid w:val="00840F0C"/>
    <w:rsid w:val="00841527"/>
    <w:rsid w:val="00841C2E"/>
    <w:rsid w:val="00842569"/>
    <w:rsid w:val="008426A9"/>
    <w:rsid w:val="00842DA3"/>
    <w:rsid w:val="0084435A"/>
    <w:rsid w:val="008446A2"/>
    <w:rsid w:val="00846687"/>
    <w:rsid w:val="00846C1F"/>
    <w:rsid w:val="00846E69"/>
    <w:rsid w:val="00846F89"/>
    <w:rsid w:val="00847B75"/>
    <w:rsid w:val="008509B3"/>
    <w:rsid w:val="008513DC"/>
    <w:rsid w:val="0085224B"/>
    <w:rsid w:val="008523D8"/>
    <w:rsid w:val="00852464"/>
    <w:rsid w:val="00852829"/>
    <w:rsid w:val="00853FEE"/>
    <w:rsid w:val="008540EC"/>
    <w:rsid w:val="0085616B"/>
    <w:rsid w:val="00856362"/>
    <w:rsid w:val="00857978"/>
    <w:rsid w:val="00861739"/>
    <w:rsid w:val="00861C0E"/>
    <w:rsid w:val="00861C13"/>
    <w:rsid w:val="00861F76"/>
    <w:rsid w:val="008621D2"/>
    <w:rsid w:val="008636B3"/>
    <w:rsid w:val="008658BC"/>
    <w:rsid w:val="00866336"/>
    <w:rsid w:val="00866D10"/>
    <w:rsid w:val="0087037F"/>
    <w:rsid w:val="0087039A"/>
    <w:rsid w:val="00871A8E"/>
    <w:rsid w:val="00872B8D"/>
    <w:rsid w:val="0087382D"/>
    <w:rsid w:val="00873E5C"/>
    <w:rsid w:val="00873FB8"/>
    <w:rsid w:val="0087448F"/>
    <w:rsid w:val="00875958"/>
    <w:rsid w:val="0087649D"/>
    <w:rsid w:val="0088040E"/>
    <w:rsid w:val="00880CDA"/>
    <w:rsid w:val="00881C12"/>
    <w:rsid w:val="0088267A"/>
    <w:rsid w:val="00884975"/>
    <w:rsid w:val="00884E79"/>
    <w:rsid w:val="008857AF"/>
    <w:rsid w:val="00890032"/>
    <w:rsid w:val="00892352"/>
    <w:rsid w:val="008925BF"/>
    <w:rsid w:val="00892F3E"/>
    <w:rsid w:val="008935E2"/>
    <w:rsid w:val="0089363F"/>
    <w:rsid w:val="008937E3"/>
    <w:rsid w:val="00893854"/>
    <w:rsid w:val="00894E16"/>
    <w:rsid w:val="00894F6B"/>
    <w:rsid w:val="0089508D"/>
    <w:rsid w:val="00895623"/>
    <w:rsid w:val="00895D98"/>
    <w:rsid w:val="00896314"/>
    <w:rsid w:val="00896CEC"/>
    <w:rsid w:val="00896D96"/>
    <w:rsid w:val="00897D31"/>
    <w:rsid w:val="008A1377"/>
    <w:rsid w:val="008A1442"/>
    <w:rsid w:val="008A1FBA"/>
    <w:rsid w:val="008A24B3"/>
    <w:rsid w:val="008A3B2B"/>
    <w:rsid w:val="008A3E43"/>
    <w:rsid w:val="008A4957"/>
    <w:rsid w:val="008A7F83"/>
    <w:rsid w:val="008B02AA"/>
    <w:rsid w:val="008B0876"/>
    <w:rsid w:val="008B160A"/>
    <w:rsid w:val="008B1963"/>
    <w:rsid w:val="008B2493"/>
    <w:rsid w:val="008B31CA"/>
    <w:rsid w:val="008B352D"/>
    <w:rsid w:val="008B4231"/>
    <w:rsid w:val="008B4DB7"/>
    <w:rsid w:val="008B5523"/>
    <w:rsid w:val="008B5705"/>
    <w:rsid w:val="008B6C3F"/>
    <w:rsid w:val="008C2026"/>
    <w:rsid w:val="008C32CC"/>
    <w:rsid w:val="008C3B50"/>
    <w:rsid w:val="008C4B4F"/>
    <w:rsid w:val="008C5887"/>
    <w:rsid w:val="008C58FE"/>
    <w:rsid w:val="008D04BC"/>
    <w:rsid w:val="008D0BD1"/>
    <w:rsid w:val="008D28E1"/>
    <w:rsid w:val="008D2BD3"/>
    <w:rsid w:val="008D312D"/>
    <w:rsid w:val="008D3E2B"/>
    <w:rsid w:val="008D3E8A"/>
    <w:rsid w:val="008D449B"/>
    <w:rsid w:val="008D4D08"/>
    <w:rsid w:val="008D55ED"/>
    <w:rsid w:val="008D611C"/>
    <w:rsid w:val="008D6812"/>
    <w:rsid w:val="008E04D6"/>
    <w:rsid w:val="008E0F17"/>
    <w:rsid w:val="008E1255"/>
    <w:rsid w:val="008E1DF5"/>
    <w:rsid w:val="008E29FC"/>
    <w:rsid w:val="008E4EC1"/>
    <w:rsid w:val="008E5339"/>
    <w:rsid w:val="008E5A88"/>
    <w:rsid w:val="008E61C7"/>
    <w:rsid w:val="008E640A"/>
    <w:rsid w:val="008E6486"/>
    <w:rsid w:val="008E68B9"/>
    <w:rsid w:val="008E7076"/>
    <w:rsid w:val="008F03AF"/>
    <w:rsid w:val="008F0517"/>
    <w:rsid w:val="008F1C1C"/>
    <w:rsid w:val="008F1E4A"/>
    <w:rsid w:val="008F1FD7"/>
    <w:rsid w:val="008F2751"/>
    <w:rsid w:val="008F27F7"/>
    <w:rsid w:val="008F2DA9"/>
    <w:rsid w:val="008F2DC8"/>
    <w:rsid w:val="008F362D"/>
    <w:rsid w:val="008F371B"/>
    <w:rsid w:val="008F407E"/>
    <w:rsid w:val="008F4132"/>
    <w:rsid w:val="008F4A18"/>
    <w:rsid w:val="008F5185"/>
    <w:rsid w:val="008F55BE"/>
    <w:rsid w:val="008F6968"/>
    <w:rsid w:val="008F73E4"/>
    <w:rsid w:val="008F75C3"/>
    <w:rsid w:val="008F7706"/>
    <w:rsid w:val="008F7755"/>
    <w:rsid w:val="008F7BF2"/>
    <w:rsid w:val="008F7D98"/>
    <w:rsid w:val="009008EA"/>
    <w:rsid w:val="009009B3"/>
    <w:rsid w:val="00900CD5"/>
    <w:rsid w:val="0090101E"/>
    <w:rsid w:val="00901767"/>
    <w:rsid w:val="00901C3D"/>
    <w:rsid w:val="009021F5"/>
    <w:rsid w:val="00902B19"/>
    <w:rsid w:val="00903161"/>
    <w:rsid w:val="00903785"/>
    <w:rsid w:val="00903947"/>
    <w:rsid w:val="00903E19"/>
    <w:rsid w:val="0090467E"/>
    <w:rsid w:val="0090503A"/>
    <w:rsid w:val="00905288"/>
    <w:rsid w:val="00905A70"/>
    <w:rsid w:val="00910528"/>
    <w:rsid w:val="00911BBC"/>
    <w:rsid w:val="0091249D"/>
    <w:rsid w:val="0091261F"/>
    <w:rsid w:val="00913380"/>
    <w:rsid w:val="00913CD9"/>
    <w:rsid w:val="0091447C"/>
    <w:rsid w:val="009159FD"/>
    <w:rsid w:val="00915A2E"/>
    <w:rsid w:val="00915A80"/>
    <w:rsid w:val="00915C33"/>
    <w:rsid w:val="00916007"/>
    <w:rsid w:val="00917682"/>
    <w:rsid w:val="00917AED"/>
    <w:rsid w:val="00917BFA"/>
    <w:rsid w:val="00920E54"/>
    <w:rsid w:val="00921133"/>
    <w:rsid w:val="00921401"/>
    <w:rsid w:val="009217BD"/>
    <w:rsid w:val="009233B4"/>
    <w:rsid w:val="00924D4F"/>
    <w:rsid w:val="009252FE"/>
    <w:rsid w:val="009253A6"/>
    <w:rsid w:val="00925825"/>
    <w:rsid w:val="00926415"/>
    <w:rsid w:val="00926F73"/>
    <w:rsid w:val="0092796E"/>
    <w:rsid w:val="00927B4A"/>
    <w:rsid w:val="00930498"/>
    <w:rsid w:val="009306BC"/>
    <w:rsid w:val="00930871"/>
    <w:rsid w:val="00930EE4"/>
    <w:rsid w:val="00931266"/>
    <w:rsid w:val="00932968"/>
    <w:rsid w:val="00932EC6"/>
    <w:rsid w:val="00933BEF"/>
    <w:rsid w:val="00933DFB"/>
    <w:rsid w:val="00934491"/>
    <w:rsid w:val="00934F31"/>
    <w:rsid w:val="0093750D"/>
    <w:rsid w:val="00937A5D"/>
    <w:rsid w:val="009408A6"/>
    <w:rsid w:val="00941A8B"/>
    <w:rsid w:val="00942365"/>
    <w:rsid w:val="009431EB"/>
    <w:rsid w:val="009460FA"/>
    <w:rsid w:val="0095052C"/>
    <w:rsid w:val="009509C6"/>
    <w:rsid w:val="00952D67"/>
    <w:rsid w:val="00953318"/>
    <w:rsid w:val="00953497"/>
    <w:rsid w:val="00953FF1"/>
    <w:rsid w:val="00954140"/>
    <w:rsid w:val="00954549"/>
    <w:rsid w:val="0095519D"/>
    <w:rsid w:val="0095614D"/>
    <w:rsid w:val="0095621D"/>
    <w:rsid w:val="0095786B"/>
    <w:rsid w:val="00957C77"/>
    <w:rsid w:val="00962B33"/>
    <w:rsid w:val="0096421A"/>
    <w:rsid w:val="009644F1"/>
    <w:rsid w:val="0096503A"/>
    <w:rsid w:val="00965D1D"/>
    <w:rsid w:val="009661FF"/>
    <w:rsid w:val="0096687F"/>
    <w:rsid w:val="00967575"/>
    <w:rsid w:val="00967DBA"/>
    <w:rsid w:val="009703B9"/>
    <w:rsid w:val="00970CA4"/>
    <w:rsid w:val="00971A73"/>
    <w:rsid w:val="00971F74"/>
    <w:rsid w:val="0097254A"/>
    <w:rsid w:val="00972A87"/>
    <w:rsid w:val="00972EBA"/>
    <w:rsid w:val="00973A37"/>
    <w:rsid w:val="009751CA"/>
    <w:rsid w:val="009757CC"/>
    <w:rsid w:val="0097580C"/>
    <w:rsid w:val="00975E52"/>
    <w:rsid w:val="00976725"/>
    <w:rsid w:val="0097675F"/>
    <w:rsid w:val="00976942"/>
    <w:rsid w:val="00976B98"/>
    <w:rsid w:val="00976D86"/>
    <w:rsid w:val="009800E5"/>
    <w:rsid w:val="00980368"/>
    <w:rsid w:val="0098058B"/>
    <w:rsid w:val="00980931"/>
    <w:rsid w:val="009811F0"/>
    <w:rsid w:val="0098180E"/>
    <w:rsid w:val="00981822"/>
    <w:rsid w:val="00981A5B"/>
    <w:rsid w:val="00981FF8"/>
    <w:rsid w:val="009837E1"/>
    <w:rsid w:val="009847CE"/>
    <w:rsid w:val="0098502C"/>
    <w:rsid w:val="009853F4"/>
    <w:rsid w:val="00985EF7"/>
    <w:rsid w:val="009872BB"/>
    <w:rsid w:val="00987B13"/>
    <w:rsid w:val="00987DBB"/>
    <w:rsid w:val="0099007F"/>
    <w:rsid w:val="0099113B"/>
    <w:rsid w:val="009913A9"/>
    <w:rsid w:val="00991F90"/>
    <w:rsid w:val="0099257F"/>
    <w:rsid w:val="0099466D"/>
    <w:rsid w:val="00994B87"/>
    <w:rsid w:val="00994E22"/>
    <w:rsid w:val="00994FEC"/>
    <w:rsid w:val="00996269"/>
    <w:rsid w:val="009A03B8"/>
    <w:rsid w:val="009A0D26"/>
    <w:rsid w:val="009A282E"/>
    <w:rsid w:val="009A3EA2"/>
    <w:rsid w:val="009A413F"/>
    <w:rsid w:val="009A4D6D"/>
    <w:rsid w:val="009A5698"/>
    <w:rsid w:val="009A6004"/>
    <w:rsid w:val="009A6D96"/>
    <w:rsid w:val="009A7309"/>
    <w:rsid w:val="009A74E1"/>
    <w:rsid w:val="009A7936"/>
    <w:rsid w:val="009B1C8B"/>
    <w:rsid w:val="009B1FD1"/>
    <w:rsid w:val="009B2127"/>
    <w:rsid w:val="009B2D45"/>
    <w:rsid w:val="009B46B4"/>
    <w:rsid w:val="009B4968"/>
    <w:rsid w:val="009B4AEC"/>
    <w:rsid w:val="009B515A"/>
    <w:rsid w:val="009B5508"/>
    <w:rsid w:val="009B58D6"/>
    <w:rsid w:val="009B6176"/>
    <w:rsid w:val="009B6189"/>
    <w:rsid w:val="009B70FD"/>
    <w:rsid w:val="009C0A60"/>
    <w:rsid w:val="009C0B38"/>
    <w:rsid w:val="009C0F9A"/>
    <w:rsid w:val="009C0FB2"/>
    <w:rsid w:val="009C3066"/>
    <w:rsid w:val="009C34A0"/>
    <w:rsid w:val="009C4992"/>
    <w:rsid w:val="009C4D21"/>
    <w:rsid w:val="009C56BD"/>
    <w:rsid w:val="009C59C3"/>
    <w:rsid w:val="009C6186"/>
    <w:rsid w:val="009C7430"/>
    <w:rsid w:val="009C74BF"/>
    <w:rsid w:val="009C7C36"/>
    <w:rsid w:val="009C7CDA"/>
    <w:rsid w:val="009C7EBA"/>
    <w:rsid w:val="009D169D"/>
    <w:rsid w:val="009D2F2B"/>
    <w:rsid w:val="009D33E1"/>
    <w:rsid w:val="009D367A"/>
    <w:rsid w:val="009D3D8F"/>
    <w:rsid w:val="009D3DDB"/>
    <w:rsid w:val="009D48B0"/>
    <w:rsid w:val="009D53F9"/>
    <w:rsid w:val="009D5FB0"/>
    <w:rsid w:val="009D657D"/>
    <w:rsid w:val="009D68EB"/>
    <w:rsid w:val="009D6AF8"/>
    <w:rsid w:val="009D6F43"/>
    <w:rsid w:val="009E0A5B"/>
    <w:rsid w:val="009E2130"/>
    <w:rsid w:val="009E22F4"/>
    <w:rsid w:val="009E31CC"/>
    <w:rsid w:val="009E34B6"/>
    <w:rsid w:val="009E38F2"/>
    <w:rsid w:val="009E3C56"/>
    <w:rsid w:val="009E4FF3"/>
    <w:rsid w:val="009E614E"/>
    <w:rsid w:val="009E6823"/>
    <w:rsid w:val="009E6D64"/>
    <w:rsid w:val="009E6D7B"/>
    <w:rsid w:val="009E7321"/>
    <w:rsid w:val="009E7A6F"/>
    <w:rsid w:val="009F076D"/>
    <w:rsid w:val="009F0EFB"/>
    <w:rsid w:val="009F0FC5"/>
    <w:rsid w:val="009F28D8"/>
    <w:rsid w:val="009F2F35"/>
    <w:rsid w:val="009F30F3"/>
    <w:rsid w:val="009F34B7"/>
    <w:rsid w:val="009F4AFC"/>
    <w:rsid w:val="009F4EA6"/>
    <w:rsid w:val="009F6805"/>
    <w:rsid w:val="009F6966"/>
    <w:rsid w:val="009F71BB"/>
    <w:rsid w:val="009F726C"/>
    <w:rsid w:val="009F7FFC"/>
    <w:rsid w:val="00A00683"/>
    <w:rsid w:val="00A007E2"/>
    <w:rsid w:val="00A0088E"/>
    <w:rsid w:val="00A00C39"/>
    <w:rsid w:val="00A00F3F"/>
    <w:rsid w:val="00A025D0"/>
    <w:rsid w:val="00A0331E"/>
    <w:rsid w:val="00A03F16"/>
    <w:rsid w:val="00A04034"/>
    <w:rsid w:val="00A044DD"/>
    <w:rsid w:val="00A04A5E"/>
    <w:rsid w:val="00A0546E"/>
    <w:rsid w:val="00A10CD0"/>
    <w:rsid w:val="00A113B1"/>
    <w:rsid w:val="00A11CFF"/>
    <w:rsid w:val="00A12152"/>
    <w:rsid w:val="00A12D15"/>
    <w:rsid w:val="00A1421F"/>
    <w:rsid w:val="00A14B2D"/>
    <w:rsid w:val="00A153BF"/>
    <w:rsid w:val="00A154EF"/>
    <w:rsid w:val="00A15924"/>
    <w:rsid w:val="00A1633D"/>
    <w:rsid w:val="00A16829"/>
    <w:rsid w:val="00A16931"/>
    <w:rsid w:val="00A16EDB"/>
    <w:rsid w:val="00A17149"/>
    <w:rsid w:val="00A17150"/>
    <w:rsid w:val="00A179EF"/>
    <w:rsid w:val="00A17CA5"/>
    <w:rsid w:val="00A17F4F"/>
    <w:rsid w:val="00A206DC"/>
    <w:rsid w:val="00A21A6E"/>
    <w:rsid w:val="00A2337A"/>
    <w:rsid w:val="00A26066"/>
    <w:rsid w:val="00A2669E"/>
    <w:rsid w:val="00A27164"/>
    <w:rsid w:val="00A27B12"/>
    <w:rsid w:val="00A313C0"/>
    <w:rsid w:val="00A319A9"/>
    <w:rsid w:val="00A31D1A"/>
    <w:rsid w:val="00A323EA"/>
    <w:rsid w:val="00A331DF"/>
    <w:rsid w:val="00A3361B"/>
    <w:rsid w:val="00A34023"/>
    <w:rsid w:val="00A342B2"/>
    <w:rsid w:val="00A35261"/>
    <w:rsid w:val="00A35CD3"/>
    <w:rsid w:val="00A35EAE"/>
    <w:rsid w:val="00A36248"/>
    <w:rsid w:val="00A3647C"/>
    <w:rsid w:val="00A365CF"/>
    <w:rsid w:val="00A37766"/>
    <w:rsid w:val="00A37E9C"/>
    <w:rsid w:val="00A40D11"/>
    <w:rsid w:val="00A411E7"/>
    <w:rsid w:val="00A41CA4"/>
    <w:rsid w:val="00A41E11"/>
    <w:rsid w:val="00A420C7"/>
    <w:rsid w:val="00A42AB1"/>
    <w:rsid w:val="00A43572"/>
    <w:rsid w:val="00A445D8"/>
    <w:rsid w:val="00A447BE"/>
    <w:rsid w:val="00A447F3"/>
    <w:rsid w:val="00A4580A"/>
    <w:rsid w:val="00A465EF"/>
    <w:rsid w:val="00A46690"/>
    <w:rsid w:val="00A47091"/>
    <w:rsid w:val="00A51532"/>
    <w:rsid w:val="00A51D1B"/>
    <w:rsid w:val="00A526C0"/>
    <w:rsid w:val="00A52764"/>
    <w:rsid w:val="00A52A5A"/>
    <w:rsid w:val="00A530BE"/>
    <w:rsid w:val="00A54B99"/>
    <w:rsid w:val="00A54DE6"/>
    <w:rsid w:val="00A5595E"/>
    <w:rsid w:val="00A56134"/>
    <w:rsid w:val="00A566F5"/>
    <w:rsid w:val="00A56809"/>
    <w:rsid w:val="00A56D79"/>
    <w:rsid w:val="00A5725C"/>
    <w:rsid w:val="00A572E0"/>
    <w:rsid w:val="00A60996"/>
    <w:rsid w:val="00A62930"/>
    <w:rsid w:val="00A64576"/>
    <w:rsid w:val="00A64DD4"/>
    <w:rsid w:val="00A6521A"/>
    <w:rsid w:val="00A665A2"/>
    <w:rsid w:val="00A66ADD"/>
    <w:rsid w:val="00A6700B"/>
    <w:rsid w:val="00A67719"/>
    <w:rsid w:val="00A67A6C"/>
    <w:rsid w:val="00A67AB6"/>
    <w:rsid w:val="00A67B04"/>
    <w:rsid w:val="00A70292"/>
    <w:rsid w:val="00A71C22"/>
    <w:rsid w:val="00A74351"/>
    <w:rsid w:val="00A743B6"/>
    <w:rsid w:val="00A74969"/>
    <w:rsid w:val="00A74DFC"/>
    <w:rsid w:val="00A7502C"/>
    <w:rsid w:val="00A75042"/>
    <w:rsid w:val="00A76B59"/>
    <w:rsid w:val="00A770C8"/>
    <w:rsid w:val="00A77D98"/>
    <w:rsid w:val="00A80914"/>
    <w:rsid w:val="00A81E62"/>
    <w:rsid w:val="00A82D95"/>
    <w:rsid w:val="00A83645"/>
    <w:rsid w:val="00A83917"/>
    <w:rsid w:val="00A839D2"/>
    <w:rsid w:val="00A841DB"/>
    <w:rsid w:val="00A84222"/>
    <w:rsid w:val="00A85DB5"/>
    <w:rsid w:val="00A87287"/>
    <w:rsid w:val="00A90450"/>
    <w:rsid w:val="00A90D5B"/>
    <w:rsid w:val="00A91E1A"/>
    <w:rsid w:val="00A92710"/>
    <w:rsid w:val="00A9323D"/>
    <w:rsid w:val="00A93457"/>
    <w:rsid w:val="00A938F3"/>
    <w:rsid w:val="00A94D40"/>
    <w:rsid w:val="00A954E4"/>
    <w:rsid w:val="00A961D9"/>
    <w:rsid w:val="00A96C85"/>
    <w:rsid w:val="00A974B0"/>
    <w:rsid w:val="00AA167C"/>
    <w:rsid w:val="00AA16DB"/>
    <w:rsid w:val="00AA259F"/>
    <w:rsid w:val="00AA2EC3"/>
    <w:rsid w:val="00AA319E"/>
    <w:rsid w:val="00AA3956"/>
    <w:rsid w:val="00AA3DE1"/>
    <w:rsid w:val="00AA3E49"/>
    <w:rsid w:val="00AA48AB"/>
    <w:rsid w:val="00AA4A37"/>
    <w:rsid w:val="00AA4E25"/>
    <w:rsid w:val="00AA543D"/>
    <w:rsid w:val="00AA54FA"/>
    <w:rsid w:val="00AA579E"/>
    <w:rsid w:val="00AA593C"/>
    <w:rsid w:val="00AA5A91"/>
    <w:rsid w:val="00AA66C7"/>
    <w:rsid w:val="00AA72A6"/>
    <w:rsid w:val="00AB066D"/>
    <w:rsid w:val="00AB1440"/>
    <w:rsid w:val="00AB270B"/>
    <w:rsid w:val="00AB3023"/>
    <w:rsid w:val="00AB3541"/>
    <w:rsid w:val="00AB4E95"/>
    <w:rsid w:val="00AB563C"/>
    <w:rsid w:val="00AB5E02"/>
    <w:rsid w:val="00AB5EA8"/>
    <w:rsid w:val="00AB71AA"/>
    <w:rsid w:val="00AB7A50"/>
    <w:rsid w:val="00AC0EBC"/>
    <w:rsid w:val="00AC12DE"/>
    <w:rsid w:val="00AC234B"/>
    <w:rsid w:val="00AC29FF"/>
    <w:rsid w:val="00AC2D13"/>
    <w:rsid w:val="00AC4821"/>
    <w:rsid w:val="00AC578D"/>
    <w:rsid w:val="00AC7054"/>
    <w:rsid w:val="00AC75E5"/>
    <w:rsid w:val="00AD16FB"/>
    <w:rsid w:val="00AD2948"/>
    <w:rsid w:val="00AD2C91"/>
    <w:rsid w:val="00AD434B"/>
    <w:rsid w:val="00AD488C"/>
    <w:rsid w:val="00AD59C1"/>
    <w:rsid w:val="00AD5A30"/>
    <w:rsid w:val="00AE0846"/>
    <w:rsid w:val="00AE0D3E"/>
    <w:rsid w:val="00AE0F18"/>
    <w:rsid w:val="00AE18C9"/>
    <w:rsid w:val="00AE218A"/>
    <w:rsid w:val="00AE3B3D"/>
    <w:rsid w:val="00AE3F57"/>
    <w:rsid w:val="00AE405D"/>
    <w:rsid w:val="00AE4147"/>
    <w:rsid w:val="00AE45D1"/>
    <w:rsid w:val="00AE526A"/>
    <w:rsid w:val="00AE5ACF"/>
    <w:rsid w:val="00AE632E"/>
    <w:rsid w:val="00AE6B94"/>
    <w:rsid w:val="00AE7373"/>
    <w:rsid w:val="00AE76B9"/>
    <w:rsid w:val="00AE7DDB"/>
    <w:rsid w:val="00AF0400"/>
    <w:rsid w:val="00AF0722"/>
    <w:rsid w:val="00AF0781"/>
    <w:rsid w:val="00AF0E5E"/>
    <w:rsid w:val="00AF16F0"/>
    <w:rsid w:val="00AF2C03"/>
    <w:rsid w:val="00AF355D"/>
    <w:rsid w:val="00AF3817"/>
    <w:rsid w:val="00AF384B"/>
    <w:rsid w:val="00AF388B"/>
    <w:rsid w:val="00AF4684"/>
    <w:rsid w:val="00AF4D29"/>
    <w:rsid w:val="00AF4DFF"/>
    <w:rsid w:val="00AF4EC3"/>
    <w:rsid w:val="00AF5AEE"/>
    <w:rsid w:val="00AF7033"/>
    <w:rsid w:val="00AF7FE3"/>
    <w:rsid w:val="00B00303"/>
    <w:rsid w:val="00B028A8"/>
    <w:rsid w:val="00B02CD4"/>
    <w:rsid w:val="00B03EF5"/>
    <w:rsid w:val="00B04C50"/>
    <w:rsid w:val="00B0638E"/>
    <w:rsid w:val="00B06857"/>
    <w:rsid w:val="00B07A83"/>
    <w:rsid w:val="00B07BB6"/>
    <w:rsid w:val="00B10365"/>
    <w:rsid w:val="00B1052B"/>
    <w:rsid w:val="00B106C0"/>
    <w:rsid w:val="00B10E9F"/>
    <w:rsid w:val="00B11157"/>
    <w:rsid w:val="00B118F0"/>
    <w:rsid w:val="00B11FCA"/>
    <w:rsid w:val="00B12521"/>
    <w:rsid w:val="00B13C1B"/>
    <w:rsid w:val="00B145FD"/>
    <w:rsid w:val="00B14D07"/>
    <w:rsid w:val="00B15614"/>
    <w:rsid w:val="00B156D9"/>
    <w:rsid w:val="00B15887"/>
    <w:rsid w:val="00B168AB"/>
    <w:rsid w:val="00B16F93"/>
    <w:rsid w:val="00B1764E"/>
    <w:rsid w:val="00B17A6C"/>
    <w:rsid w:val="00B20305"/>
    <w:rsid w:val="00B2153E"/>
    <w:rsid w:val="00B21DD9"/>
    <w:rsid w:val="00B21DF8"/>
    <w:rsid w:val="00B23B3C"/>
    <w:rsid w:val="00B23CAF"/>
    <w:rsid w:val="00B24016"/>
    <w:rsid w:val="00B24712"/>
    <w:rsid w:val="00B25082"/>
    <w:rsid w:val="00B2558E"/>
    <w:rsid w:val="00B2565C"/>
    <w:rsid w:val="00B257D9"/>
    <w:rsid w:val="00B25A55"/>
    <w:rsid w:val="00B25C87"/>
    <w:rsid w:val="00B25CD6"/>
    <w:rsid w:val="00B26689"/>
    <w:rsid w:val="00B26859"/>
    <w:rsid w:val="00B26ACA"/>
    <w:rsid w:val="00B26B7B"/>
    <w:rsid w:val="00B26D1D"/>
    <w:rsid w:val="00B27A30"/>
    <w:rsid w:val="00B30426"/>
    <w:rsid w:val="00B30974"/>
    <w:rsid w:val="00B30B24"/>
    <w:rsid w:val="00B310FF"/>
    <w:rsid w:val="00B332CD"/>
    <w:rsid w:val="00B3379A"/>
    <w:rsid w:val="00B33845"/>
    <w:rsid w:val="00B3396F"/>
    <w:rsid w:val="00B33A8A"/>
    <w:rsid w:val="00B34C54"/>
    <w:rsid w:val="00B35D23"/>
    <w:rsid w:val="00B36669"/>
    <w:rsid w:val="00B36A57"/>
    <w:rsid w:val="00B36CBD"/>
    <w:rsid w:val="00B36E87"/>
    <w:rsid w:val="00B3755C"/>
    <w:rsid w:val="00B37F8E"/>
    <w:rsid w:val="00B403C1"/>
    <w:rsid w:val="00B40990"/>
    <w:rsid w:val="00B416FE"/>
    <w:rsid w:val="00B41CC6"/>
    <w:rsid w:val="00B44820"/>
    <w:rsid w:val="00B449A0"/>
    <w:rsid w:val="00B44EA9"/>
    <w:rsid w:val="00B45951"/>
    <w:rsid w:val="00B469D2"/>
    <w:rsid w:val="00B47872"/>
    <w:rsid w:val="00B478C1"/>
    <w:rsid w:val="00B47FCE"/>
    <w:rsid w:val="00B5089E"/>
    <w:rsid w:val="00B51B8E"/>
    <w:rsid w:val="00B523BD"/>
    <w:rsid w:val="00B523CF"/>
    <w:rsid w:val="00B525AF"/>
    <w:rsid w:val="00B535A2"/>
    <w:rsid w:val="00B535B7"/>
    <w:rsid w:val="00B53C19"/>
    <w:rsid w:val="00B53DA5"/>
    <w:rsid w:val="00B54284"/>
    <w:rsid w:val="00B54920"/>
    <w:rsid w:val="00B54CB9"/>
    <w:rsid w:val="00B55275"/>
    <w:rsid w:val="00B561CD"/>
    <w:rsid w:val="00B641DA"/>
    <w:rsid w:val="00B70256"/>
    <w:rsid w:val="00B704BD"/>
    <w:rsid w:val="00B7242C"/>
    <w:rsid w:val="00B72EFE"/>
    <w:rsid w:val="00B7323E"/>
    <w:rsid w:val="00B7455B"/>
    <w:rsid w:val="00B74708"/>
    <w:rsid w:val="00B74CD2"/>
    <w:rsid w:val="00B75363"/>
    <w:rsid w:val="00B7567C"/>
    <w:rsid w:val="00B7589B"/>
    <w:rsid w:val="00B7624D"/>
    <w:rsid w:val="00B7668F"/>
    <w:rsid w:val="00B77380"/>
    <w:rsid w:val="00B7794F"/>
    <w:rsid w:val="00B803F0"/>
    <w:rsid w:val="00B81498"/>
    <w:rsid w:val="00B819A9"/>
    <w:rsid w:val="00B82D2E"/>
    <w:rsid w:val="00B87273"/>
    <w:rsid w:val="00B87850"/>
    <w:rsid w:val="00B87A07"/>
    <w:rsid w:val="00B90132"/>
    <w:rsid w:val="00B90A3C"/>
    <w:rsid w:val="00B90B07"/>
    <w:rsid w:val="00B90FE6"/>
    <w:rsid w:val="00B913C5"/>
    <w:rsid w:val="00B917AB"/>
    <w:rsid w:val="00B91E6F"/>
    <w:rsid w:val="00B92186"/>
    <w:rsid w:val="00B92CF2"/>
    <w:rsid w:val="00B934A4"/>
    <w:rsid w:val="00B93669"/>
    <w:rsid w:val="00B94394"/>
    <w:rsid w:val="00B94597"/>
    <w:rsid w:val="00B94627"/>
    <w:rsid w:val="00B9594B"/>
    <w:rsid w:val="00B95A14"/>
    <w:rsid w:val="00B96A27"/>
    <w:rsid w:val="00B96E18"/>
    <w:rsid w:val="00B970BB"/>
    <w:rsid w:val="00BA079A"/>
    <w:rsid w:val="00BA0D4B"/>
    <w:rsid w:val="00BA102A"/>
    <w:rsid w:val="00BA1DFE"/>
    <w:rsid w:val="00BA2283"/>
    <w:rsid w:val="00BA2590"/>
    <w:rsid w:val="00BA2C5F"/>
    <w:rsid w:val="00BA3201"/>
    <w:rsid w:val="00BA3A1A"/>
    <w:rsid w:val="00BA3AA3"/>
    <w:rsid w:val="00BA4204"/>
    <w:rsid w:val="00BA475D"/>
    <w:rsid w:val="00BA6B3F"/>
    <w:rsid w:val="00BA6C4B"/>
    <w:rsid w:val="00BB0432"/>
    <w:rsid w:val="00BB05F4"/>
    <w:rsid w:val="00BB09A5"/>
    <w:rsid w:val="00BB0B87"/>
    <w:rsid w:val="00BB0FA4"/>
    <w:rsid w:val="00BB109F"/>
    <w:rsid w:val="00BB1D23"/>
    <w:rsid w:val="00BB20B2"/>
    <w:rsid w:val="00BB2214"/>
    <w:rsid w:val="00BB23A8"/>
    <w:rsid w:val="00BB2570"/>
    <w:rsid w:val="00BB2DF8"/>
    <w:rsid w:val="00BB3233"/>
    <w:rsid w:val="00BB3ABB"/>
    <w:rsid w:val="00BB3B05"/>
    <w:rsid w:val="00BB416A"/>
    <w:rsid w:val="00BB4192"/>
    <w:rsid w:val="00BB4598"/>
    <w:rsid w:val="00BB4642"/>
    <w:rsid w:val="00BB4962"/>
    <w:rsid w:val="00BB5876"/>
    <w:rsid w:val="00BB5F03"/>
    <w:rsid w:val="00BB5F09"/>
    <w:rsid w:val="00BB62A3"/>
    <w:rsid w:val="00BB7679"/>
    <w:rsid w:val="00BC0417"/>
    <w:rsid w:val="00BC0F70"/>
    <w:rsid w:val="00BC1546"/>
    <w:rsid w:val="00BC18F9"/>
    <w:rsid w:val="00BC1BF2"/>
    <w:rsid w:val="00BC1E6B"/>
    <w:rsid w:val="00BC1F12"/>
    <w:rsid w:val="00BC23EF"/>
    <w:rsid w:val="00BC2ADD"/>
    <w:rsid w:val="00BC2E07"/>
    <w:rsid w:val="00BC54E0"/>
    <w:rsid w:val="00BC5693"/>
    <w:rsid w:val="00BC5832"/>
    <w:rsid w:val="00BD01BF"/>
    <w:rsid w:val="00BD0682"/>
    <w:rsid w:val="00BD09F4"/>
    <w:rsid w:val="00BD11F7"/>
    <w:rsid w:val="00BD188C"/>
    <w:rsid w:val="00BD1B6D"/>
    <w:rsid w:val="00BD1C76"/>
    <w:rsid w:val="00BD1FD4"/>
    <w:rsid w:val="00BD24CC"/>
    <w:rsid w:val="00BD31C7"/>
    <w:rsid w:val="00BD3C82"/>
    <w:rsid w:val="00BD4C2D"/>
    <w:rsid w:val="00BD4EE5"/>
    <w:rsid w:val="00BD6116"/>
    <w:rsid w:val="00BD6AF3"/>
    <w:rsid w:val="00BD74D8"/>
    <w:rsid w:val="00BD78E3"/>
    <w:rsid w:val="00BE04C6"/>
    <w:rsid w:val="00BE1536"/>
    <w:rsid w:val="00BE1F86"/>
    <w:rsid w:val="00BE2370"/>
    <w:rsid w:val="00BE2B6D"/>
    <w:rsid w:val="00BE3557"/>
    <w:rsid w:val="00BE364A"/>
    <w:rsid w:val="00BE38FB"/>
    <w:rsid w:val="00BE3AD2"/>
    <w:rsid w:val="00BE49B3"/>
    <w:rsid w:val="00BE58A5"/>
    <w:rsid w:val="00BE5F89"/>
    <w:rsid w:val="00BE66F8"/>
    <w:rsid w:val="00BE74FD"/>
    <w:rsid w:val="00BF075F"/>
    <w:rsid w:val="00BF0869"/>
    <w:rsid w:val="00BF0A85"/>
    <w:rsid w:val="00BF18FB"/>
    <w:rsid w:val="00BF1ACA"/>
    <w:rsid w:val="00BF1BDE"/>
    <w:rsid w:val="00BF2171"/>
    <w:rsid w:val="00BF31CE"/>
    <w:rsid w:val="00BF38C0"/>
    <w:rsid w:val="00BF3B56"/>
    <w:rsid w:val="00BF3EE0"/>
    <w:rsid w:val="00BF45D3"/>
    <w:rsid w:val="00BF4E32"/>
    <w:rsid w:val="00BF4F2E"/>
    <w:rsid w:val="00BF50DD"/>
    <w:rsid w:val="00BF58ED"/>
    <w:rsid w:val="00BF5C0F"/>
    <w:rsid w:val="00BF621B"/>
    <w:rsid w:val="00BF6909"/>
    <w:rsid w:val="00BF69C0"/>
    <w:rsid w:val="00BF6A4C"/>
    <w:rsid w:val="00BF6DBE"/>
    <w:rsid w:val="00BF7C3F"/>
    <w:rsid w:val="00BF7EF6"/>
    <w:rsid w:val="00C00F4F"/>
    <w:rsid w:val="00C0187E"/>
    <w:rsid w:val="00C01B67"/>
    <w:rsid w:val="00C023B9"/>
    <w:rsid w:val="00C02B66"/>
    <w:rsid w:val="00C03736"/>
    <w:rsid w:val="00C055BA"/>
    <w:rsid w:val="00C06780"/>
    <w:rsid w:val="00C06910"/>
    <w:rsid w:val="00C07067"/>
    <w:rsid w:val="00C07FD6"/>
    <w:rsid w:val="00C11426"/>
    <w:rsid w:val="00C118D0"/>
    <w:rsid w:val="00C11DD0"/>
    <w:rsid w:val="00C11E8E"/>
    <w:rsid w:val="00C1296D"/>
    <w:rsid w:val="00C12CC5"/>
    <w:rsid w:val="00C13551"/>
    <w:rsid w:val="00C14EC0"/>
    <w:rsid w:val="00C15098"/>
    <w:rsid w:val="00C15339"/>
    <w:rsid w:val="00C155B6"/>
    <w:rsid w:val="00C15C33"/>
    <w:rsid w:val="00C15D1C"/>
    <w:rsid w:val="00C161B2"/>
    <w:rsid w:val="00C1688E"/>
    <w:rsid w:val="00C2061D"/>
    <w:rsid w:val="00C20808"/>
    <w:rsid w:val="00C211BB"/>
    <w:rsid w:val="00C2230E"/>
    <w:rsid w:val="00C229DA"/>
    <w:rsid w:val="00C22A0F"/>
    <w:rsid w:val="00C233B6"/>
    <w:rsid w:val="00C23E64"/>
    <w:rsid w:val="00C2428F"/>
    <w:rsid w:val="00C26A2D"/>
    <w:rsid w:val="00C272DE"/>
    <w:rsid w:val="00C27DC1"/>
    <w:rsid w:val="00C30B5F"/>
    <w:rsid w:val="00C318E3"/>
    <w:rsid w:val="00C31E84"/>
    <w:rsid w:val="00C32A90"/>
    <w:rsid w:val="00C3306F"/>
    <w:rsid w:val="00C335A2"/>
    <w:rsid w:val="00C3360E"/>
    <w:rsid w:val="00C341C1"/>
    <w:rsid w:val="00C3422E"/>
    <w:rsid w:val="00C34844"/>
    <w:rsid w:val="00C34880"/>
    <w:rsid w:val="00C353DD"/>
    <w:rsid w:val="00C35743"/>
    <w:rsid w:val="00C3673C"/>
    <w:rsid w:val="00C36B68"/>
    <w:rsid w:val="00C400E5"/>
    <w:rsid w:val="00C401E7"/>
    <w:rsid w:val="00C410EE"/>
    <w:rsid w:val="00C410FD"/>
    <w:rsid w:val="00C418C2"/>
    <w:rsid w:val="00C4229E"/>
    <w:rsid w:val="00C42D17"/>
    <w:rsid w:val="00C433F7"/>
    <w:rsid w:val="00C43E46"/>
    <w:rsid w:val="00C44FE9"/>
    <w:rsid w:val="00C4519B"/>
    <w:rsid w:val="00C46429"/>
    <w:rsid w:val="00C4648F"/>
    <w:rsid w:val="00C46561"/>
    <w:rsid w:val="00C46E59"/>
    <w:rsid w:val="00C5026F"/>
    <w:rsid w:val="00C508B1"/>
    <w:rsid w:val="00C50AAE"/>
    <w:rsid w:val="00C5174B"/>
    <w:rsid w:val="00C52E27"/>
    <w:rsid w:val="00C52E4E"/>
    <w:rsid w:val="00C54C4D"/>
    <w:rsid w:val="00C54DDC"/>
    <w:rsid w:val="00C55BBA"/>
    <w:rsid w:val="00C560E1"/>
    <w:rsid w:val="00C56798"/>
    <w:rsid w:val="00C56C90"/>
    <w:rsid w:val="00C57458"/>
    <w:rsid w:val="00C60430"/>
    <w:rsid w:val="00C60537"/>
    <w:rsid w:val="00C60F64"/>
    <w:rsid w:val="00C635FE"/>
    <w:rsid w:val="00C63C76"/>
    <w:rsid w:val="00C63DDB"/>
    <w:rsid w:val="00C63E26"/>
    <w:rsid w:val="00C642DE"/>
    <w:rsid w:val="00C645DD"/>
    <w:rsid w:val="00C65614"/>
    <w:rsid w:val="00C6587B"/>
    <w:rsid w:val="00C6640B"/>
    <w:rsid w:val="00C66887"/>
    <w:rsid w:val="00C674BB"/>
    <w:rsid w:val="00C679CF"/>
    <w:rsid w:val="00C67A2C"/>
    <w:rsid w:val="00C7111E"/>
    <w:rsid w:val="00C713A8"/>
    <w:rsid w:val="00C7146C"/>
    <w:rsid w:val="00C71F3D"/>
    <w:rsid w:val="00C71F9E"/>
    <w:rsid w:val="00C72C60"/>
    <w:rsid w:val="00C72D84"/>
    <w:rsid w:val="00C72E58"/>
    <w:rsid w:val="00C73604"/>
    <w:rsid w:val="00C73F2E"/>
    <w:rsid w:val="00C74052"/>
    <w:rsid w:val="00C75116"/>
    <w:rsid w:val="00C751ED"/>
    <w:rsid w:val="00C753BE"/>
    <w:rsid w:val="00C75D58"/>
    <w:rsid w:val="00C760D3"/>
    <w:rsid w:val="00C76747"/>
    <w:rsid w:val="00C76E41"/>
    <w:rsid w:val="00C76FA6"/>
    <w:rsid w:val="00C776F5"/>
    <w:rsid w:val="00C77746"/>
    <w:rsid w:val="00C77927"/>
    <w:rsid w:val="00C77C1E"/>
    <w:rsid w:val="00C77F93"/>
    <w:rsid w:val="00C80A36"/>
    <w:rsid w:val="00C80D47"/>
    <w:rsid w:val="00C81103"/>
    <w:rsid w:val="00C81A86"/>
    <w:rsid w:val="00C81D43"/>
    <w:rsid w:val="00C81F3D"/>
    <w:rsid w:val="00C82CEA"/>
    <w:rsid w:val="00C8403D"/>
    <w:rsid w:val="00C840B1"/>
    <w:rsid w:val="00C84564"/>
    <w:rsid w:val="00C84A0E"/>
    <w:rsid w:val="00C84EB5"/>
    <w:rsid w:val="00C8518C"/>
    <w:rsid w:val="00C868C8"/>
    <w:rsid w:val="00C86F85"/>
    <w:rsid w:val="00C87706"/>
    <w:rsid w:val="00C87D11"/>
    <w:rsid w:val="00C90869"/>
    <w:rsid w:val="00C915A8"/>
    <w:rsid w:val="00C92005"/>
    <w:rsid w:val="00C9309A"/>
    <w:rsid w:val="00C93344"/>
    <w:rsid w:val="00C9359B"/>
    <w:rsid w:val="00C94EFE"/>
    <w:rsid w:val="00C954CF"/>
    <w:rsid w:val="00C955B3"/>
    <w:rsid w:val="00C959DA"/>
    <w:rsid w:val="00C95AE6"/>
    <w:rsid w:val="00C9660A"/>
    <w:rsid w:val="00C96653"/>
    <w:rsid w:val="00C97CAC"/>
    <w:rsid w:val="00C97DBF"/>
    <w:rsid w:val="00CA0063"/>
    <w:rsid w:val="00CA05FF"/>
    <w:rsid w:val="00CA07B0"/>
    <w:rsid w:val="00CA0CA7"/>
    <w:rsid w:val="00CA1335"/>
    <w:rsid w:val="00CA177E"/>
    <w:rsid w:val="00CA17C1"/>
    <w:rsid w:val="00CA2FA9"/>
    <w:rsid w:val="00CA2FFC"/>
    <w:rsid w:val="00CA34CE"/>
    <w:rsid w:val="00CA3D15"/>
    <w:rsid w:val="00CA41DF"/>
    <w:rsid w:val="00CA42F8"/>
    <w:rsid w:val="00CA4B51"/>
    <w:rsid w:val="00CA4C90"/>
    <w:rsid w:val="00CA5335"/>
    <w:rsid w:val="00CA53A5"/>
    <w:rsid w:val="00CA564D"/>
    <w:rsid w:val="00CA5852"/>
    <w:rsid w:val="00CA6445"/>
    <w:rsid w:val="00CA690C"/>
    <w:rsid w:val="00CB06BC"/>
    <w:rsid w:val="00CB0793"/>
    <w:rsid w:val="00CB22C4"/>
    <w:rsid w:val="00CB273D"/>
    <w:rsid w:val="00CB3180"/>
    <w:rsid w:val="00CB3688"/>
    <w:rsid w:val="00CB68BD"/>
    <w:rsid w:val="00CB69B1"/>
    <w:rsid w:val="00CB75DD"/>
    <w:rsid w:val="00CB7A48"/>
    <w:rsid w:val="00CC0182"/>
    <w:rsid w:val="00CC0504"/>
    <w:rsid w:val="00CC0783"/>
    <w:rsid w:val="00CC0C37"/>
    <w:rsid w:val="00CC1256"/>
    <w:rsid w:val="00CC144F"/>
    <w:rsid w:val="00CC1559"/>
    <w:rsid w:val="00CC196B"/>
    <w:rsid w:val="00CC1A1F"/>
    <w:rsid w:val="00CC1C42"/>
    <w:rsid w:val="00CC1FCB"/>
    <w:rsid w:val="00CC2976"/>
    <w:rsid w:val="00CC3282"/>
    <w:rsid w:val="00CC409C"/>
    <w:rsid w:val="00CC4795"/>
    <w:rsid w:val="00CC500D"/>
    <w:rsid w:val="00CC5A91"/>
    <w:rsid w:val="00CC6A33"/>
    <w:rsid w:val="00CC6DDA"/>
    <w:rsid w:val="00CC6F7E"/>
    <w:rsid w:val="00CC7AB0"/>
    <w:rsid w:val="00CD01F4"/>
    <w:rsid w:val="00CD0C71"/>
    <w:rsid w:val="00CD1036"/>
    <w:rsid w:val="00CD145A"/>
    <w:rsid w:val="00CD1E39"/>
    <w:rsid w:val="00CD3704"/>
    <w:rsid w:val="00CD3F9C"/>
    <w:rsid w:val="00CD487D"/>
    <w:rsid w:val="00CD4E30"/>
    <w:rsid w:val="00CD557B"/>
    <w:rsid w:val="00CD56D9"/>
    <w:rsid w:val="00CD6B72"/>
    <w:rsid w:val="00CD79FD"/>
    <w:rsid w:val="00CE05B3"/>
    <w:rsid w:val="00CE0DE5"/>
    <w:rsid w:val="00CE143F"/>
    <w:rsid w:val="00CE1D82"/>
    <w:rsid w:val="00CE2257"/>
    <w:rsid w:val="00CE2D28"/>
    <w:rsid w:val="00CE40F8"/>
    <w:rsid w:val="00CE5714"/>
    <w:rsid w:val="00CE690B"/>
    <w:rsid w:val="00CE7354"/>
    <w:rsid w:val="00CE73FD"/>
    <w:rsid w:val="00CE7469"/>
    <w:rsid w:val="00CE781A"/>
    <w:rsid w:val="00CF0762"/>
    <w:rsid w:val="00CF0D24"/>
    <w:rsid w:val="00CF0D54"/>
    <w:rsid w:val="00CF19C6"/>
    <w:rsid w:val="00CF1D4A"/>
    <w:rsid w:val="00CF23A0"/>
    <w:rsid w:val="00CF3529"/>
    <w:rsid w:val="00CF44BC"/>
    <w:rsid w:val="00CF5041"/>
    <w:rsid w:val="00CF5E55"/>
    <w:rsid w:val="00CF63BF"/>
    <w:rsid w:val="00D00048"/>
    <w:rsid w:val="00D0021C"/>
    <w:rsid w:val="00D0054B"/>
    <w:rsid w:val="00D013C8"/>
    <w:rsid w:val="00D01744"/>
    <w:rsid w:val="00D01BDB"/>
    <w:rsid w:val="00D02DB6"/>
    <w:rsid w:val="00D030EB"/>
    <w:rsid w:val="00D034CA"/>
    <w:rsid w:val="00D038D1"/>
    <w:rsid w:val="00D0479A"/>
    <w:rsid w:val="00D05B9D"/>
    <w:rsid w:val="00D06088"/>
    <w:rsid w:val="00D063D6"/>
    <w:rsid w:val="00D06772"/>
    <w:rsid w:val="00D0699B"/>
    <w:rsid w:val="00D073A8"/>
    <w:rsid w:val="00D07880"/>
    <w:rsid w:val="00D1004D"/>
    <w:rsid w:val="00D10066"/>
    <w:rsid w:val="00D11096"/>
    <w:rsid w:val="00D11AA6"/>
    <w:rsid w:val="00D11B41"/>
    <w:rsid w:val="00D1234E"/>
    <w:rsid w:val="00D12652"/>
    <w:rsid w:val="00D12676"/>
    <w:rsid w:val="00D12A8F"/>
    <w:rsid w:val="00D13DBA"/>
    <w:rsid w:val="00D1494C"/>
    <w:rsid w:val="00D15291"/>
    <w:rsid w:val="00D158F9"/>
    <w:rsid w:val="00D15915"/>
    <w:rsid w:val="00D16ABB"/>
    <w:rsid w:val="00D16E29"/>
    <w:rsid w:val="00D20D83"/>
    <w:rsid w:val="00D214F6"/>
    <w:rsid w:val="00D21638"/>
    <w:rsid w:val="00D22024"/>
    <w:rsid w:val="00D23091"/>
    <w:rsid w:val="00D231E5"/>
    <w:rsid w:val="00D23741"/>
    <w:rsid w:val="00D24831"/>
    <w:rsid w:val="00D24A9B"/>
    <w:rsid w:val="00D2688C"/>
    <w:rsid w:val="00D268D2"/>
    <w:rsid w:val="00D26E0E"/>
    <w:rsid w:val="00D27335"/>
    <w:rsid w:val="00D2779B"/>
    <w:rsid w:val="00D30223"/>
    <w:rsid w:val="00D30E05"/>
    <w:rsid w:val="00D32294"/>
    <w:rsid w:val="00D33DCD"/>
    <w:rsid w:val="00D346B1"/>
    <w:rsid w:val="00D34BA6"/>
    <w:rsid w:val="00D34F35"/>
    <w:rsid w:val="00D364A8"/>
    <w:rsid w:val="00D36D68"/>
    <w:rsid w:val="00D36EC5"/>
    <w:rsid w:val="00D37064"/>
    <w:rsid w:val="00D37087"/>
    <w:rsid w:val="00D37555"/>
    <w:rsid w:val="00D40921"/>
    <w:rsid w:val="00D41CE8"/>
    <w:rsid w:val="00D41D42"/>
    <w:rsid w:val="00D42327"/>
    <w:rsid w:val="00D42E6E"/>
    <w:rsid w:val="00D43040"/>
    <w:rsid w:val="00D435C5"/>
    <w:rsid w:val="00D443C4"/>
    <w:rsid w:val="00D445C7"/>
    <w:rsid w:val="00D448FA"/>
    <w:rsid w:val="00D44D08"/>
    <w:rsid w:val="00D4581A"/>
    <w:rsid w:val="00D45DE8"/>
    <w:rsid w:val="00D471C3"/>
    <w:rsid w:val="00D5415D"/>
    <w:rsid w:val="00D56D14"/>
    <w:rsid w:val="00D577EC"/>
    <w:rsid w:val="00D6014E"/>
    <w:rsid w:val="00D601C1"/>
    <w:rsid w:val="00D60296"/>
    <w:rsid w:val="00D61B52"/>
    <w:rsid w:val="00D6262D"/>
    <w:rsid w:val="00D6277C"/>
    <w:rsid w:val="00D62DAA"/>
    <w:rsid w:val="00D62E92"/>
    <w:rsid w:val="00D64BC6"/>
    <w:rsid w:val="00D651AA"/>
    <w:rsid w:val="00D65D4C"/>
    <w:rsid w:val="00D65F37"/>
    <w:rsid w:val="00D668D4"/>
    <w:rsid w:val="00D6698E"/>
    <w:rsid w:val="00D67424"/>
    <w:rsid w:val="00D67ACF"/>
    <w:rsid w:val="00D704AB"/>
    <w:rsid w:val="00D71A92"/>
    <w:rsid w:val="00D71AE0"/>
    <w:rsid w:val="00D71FDE"/>
    <w:rsid w:val="00D72311"/>
    <w:rsid w:val="00D72346"/>
    <w:rsid w:val="00D72730"/>
    <w:rsid w:val="00D72795"/>
    <w:rsid w:val="00D72FBC"/>
    <w:rsid w:val="00D74444"/>
    <w:rsid w:val="00D747EE"/>
    <w:rsid w:val="00D74EA0"/>
    <w:rsid w:val="00D74EB5"/>
    <w:rsid w:val="00D75865"/>
    <w:rsid w:val="00D75E47"/>
    <w:rsid w:val="00D766EC"/>
    <w:rsid w:val="00D76C36"/>
    <w:rsid w:val="00D76F2F"/>
    <w:rsid w:val="00D801F2"/>
    <w:rsid w:val="00D803FC"/>
    <w:rsid w:val="00D809A1"/>
    <w:rsid w:val="00D80F67"/>
    <w:rsid w:val="00D81540"/>
    <w:rsid w:val="00D81A16"/>
    <w:rsid w:val="00D8231A"/>
    <w:rsid w:val="00D830B7"/>
    <w:rsid w:val="00D83D67"/>
    <w:rsid w:val="00D84834"/>
    <w:rsid w:val="00D852AB"/>
    <w:rsid w:val="00D861DA"/>
    <w:rsid w:val="00D868CF"/>
    <w:rsid w:val="00D86A5E"/>
    <w:rsid w:val="00D8727D"/>
    <w:rsid w:val="00D91822"/>
    <w:rsid w:val="00D9210C"/>
    <w:rsid w:val="00D92986"/>
    <w:rsid w:val="00D93929"/>
    <w:rsid w:val="00D93CD2"/>
    <w:rsid w:val="00D957A2"/>
    <w:rsid w:val="00D961A4"/>
    <w:rsid w:val="00D968AA"/>
    <w:rsid w:val="00D968F7"/>
    <w:rsid w:val="00D96B10"/>
    <w:rsid w:val="00D97484"/>
    <w:rsid w:val="00D97A7C"/>
    <w:rsid w:val="00DA0E9E"/>
    <w:rsid w:val="00DA0F78"/>
    <w:rsid w:val="00DA130B"/>
    <w:rsid w:val="00DA214F"/>
    <w:rsid w:val="00DA22B6"/>
    <w:rsid w:val="00DA25A6"/>
    <w:rsid w:val="00DA25B9"/>
    <w:rsid w:val="00DA268F"/>
    <w:rsid w:val="00DA2C5E"/>
    <w:rsid w:val="00DA2D58"/>
    <w:rsid w:val="00DA31F5"/>
    <w:rsid w:val="00DA368E"/>
    <w:rsid w:val="00DA3987"/>
    <w:rsid w:val="00DA39A8"/>
    <w:rsid w:val="00DA4749"/>
    <w:rsid w:val="00DA4D70"/>
    <w:rsid w:val="00DA52E4"/>
    <w:rsid w:val="00DA5321"/>
    <w:rsid w:val="00DA6749"/>
    <w:rsid w:val="00DA6882"/>
    <w:rsid w:val="00DA6FB9"/>
    <w:rsid w:val="00DB02FB"/>
    <w:rsid w:val="00DB05F2"/>
    <w:rsid w:val="00DB0CD5"/>
    <w:rsid w:val="00DB26DB"/>
    <w:rsid w:val="00DB40EC"/>
    <w:rsid w:val="00DB5022"/>
    <w:rsid w:val="00DB64F6"/>
    <w:rsid w:val="00DB651F"/>
    <w:rsid w:val="00DB69B7"/>
    <w:rsid w:val="00DB6C74"/>
    <w:rsid w:val="00DB749B"/>
    <w:rsid w:val="00DC0534"/>
    <w:rsid w:val="00DC0729"/>
    <w:rsid w:val="00DC0C6B"/>
    <w:rsid w:val="00DC0CFA"/>
    <w:rsid w:val="00DC1323"/>
    <w:rsid w:val="00DC15EA"/>
    <w:rsid w:val="00DC16FB"/>
    <w:rsid w:val="00DC1A4B"/>
    <w:rsid w:val="00DC1BC0"/>
    <w:rsid w:val="00DC31EC"/>
    <w:rsid w:val="00DC3A49"/>
    <w:rsid w:val="00DC481F"/>
    <w:rsid w:val="00DC5E25"/>
    <w:rsid w:val="00DC73B4"/>
    <w:rsid w:val="00DD16A2"/>
    <w:rsid w:val="00DD1CDE"/>
    <w:rsid w:val="00DD25A6"/>
    <w:rsid w:val="00DD381D"/>
    <w:rsid w:val="00DD3AB2"/>
    <w:rsid w:val="00DD3D80"/>
    <w:rsid w:val="00DD40E1"/>
    <w:rsid w:val="00DD41CF"/>
    <w:rsid w:val="00DD586E"/>
    <w:rsid w:val="00DD6B96"/>
    <w:rsid w:val="00DD713A"/>
    <w:rsid w:val="00DD7945"/>
    <w:rsid w:val="00DD7EA4"/>
    <w:rsid w:val="00DE17D0"/>
    <w:rsid w:val="00DE2226"/>
    <w:rsid w:val="00DE2281"/>
    <w:rsid w:val="00DE40C7"/>
    <w:rsid w:val="00DE41AD"/>
    <w:rsid w:val="00DE5A67"/>
    <w:rsid w:val="00DE6279"/>
    <w:rsid w:val="00DE6DBD"/>
    <w:rsid w:val="00DE72C6"/>
    <w:rsid w:val="00DE7E2A"/>
    <w:rsid w:val="00DF09C5"/>
    <w:rsid w:val="00DF0B72"/>
    <w:rsid w:val="00DF1289"/>
    <w:rsid w:val="00DF1772"/>
    <w:rsid w:val="00DF1BFB"/>
    <w:rsid w:val="00DF1ED2"/>
    <w:rsid w:val="00DF29AD"/>
    <w:rsid w:val="00DF2E47"/>
    <w:rsid w:val="00DF31E1"/>
    <w:rsid w:val="00DF503E"/>
    <w:rsid w:val="00DF5E7B"/>
    <w:rsid w:val="00DF64FA"/>
    <w:rsid w:val="00DF71B3"/>
    <w:rsid w:val="00DF7499"/>
    <w:rsid w:val="00DF7B79"/>
    <w:rsid w:val="00E001BB"/>
    <w:rsid w:val="00E0027F"/>
    <w:rsid w:val="00E00A29"/>
    <w:rsid w:val="00E015D8"/>
    <w:rsid w:val="00E01746"/>
    <w:rsid w:val="00E01AAF"/>
    <w:rsid w:val="00E02589"/>
    <w:rsid w:val="00E031C2"/>
    <w:rsid w:val="00E037B1"/>
    <w:rsid w:val="00E037C3"/>
    <w:rsid w:val="00E04319"/>
    <w:rsid w:val="00E04648"/>
    <w:rsid w:val="00E0518C"/>
    <w:rsid w:val="00E0650C"/>
    <w:rsid w:val="00E06805"/>
    <w:rsid w:val="00E06D46"/>
    <w:rsid w:val="00E07553"/>
    <w:rsid w:val="00E07883"/>
    <w:rsid w:val="00E078DE"/>
    <w:rsid w:val="00E10666"/>
    <w:rsid w:val="00E10A58"/>
    <w:rsid w:val="00E10A97"/>
    <w:rsid w:val="00E11FD8"/>
    <w:rsid w:val="00E120BA"/>
    <w:rsid w:val="00E12549"/>
    <w:rsid w:val="00E125C4"/>
    <w:rsid w:val="00E13367"/>
    <w:rsid w:val="00E13561"/>
    <w:rsid w:val="00E1395A"/>
    <w:rsid w:val="00E13D30"/>
    <w:rsid w:val="00E13F60"/>
    <w:rsid w:val="00E153F5"/>
    <w:rsid w:val="00E15B1F"/>
    <w:rsid w:val="00E15C3D"/>
    <w:rsid w:val="00E15DE4"/>
    <w:rsid w:val="00E16AD0"/>
    <w:rsid w:val="00E16F78"/>
    <w:rsid w:val="00E17A07"/>
    <w:rsid w:val="00E17F92"/>
    <w:rsid w:val="00E2101A"/>
    <w:rsid w:val="00E21CB6"/>
    <w:rsid w:val="00E21E65"/>
    <w:rsid w:val="00E228C4"/>
    <w:rsid w:val="00E22A3E"/>
    <w:rsid w:val="00E22C01"/>
    <w:rsid w:val="00E24649"/>
    <w:rsid w:val="00E2469B"/>
    <w:rsid w:val="00E247D6"/>
    <w:rsid w:val="00E24830"/>
    <w:rsid w:val="00E24FCF"/>
    <w:rsid w:val="00E26013"/>
    <w:rsid w:val="00E27394"/>
    <w:rsid w:val="00E2757F"/>
    <w:rsid w:val="00E2799C"/>
    <w:rsid w:val="00E30B1A"/>
    <w:rsid w:val="00E3195E"/>
    <w:rsid w:val="00E3233B"/>
    <w:rsid w:val="00E33081"/>
    <w:rsid w:val="00E332DE"/>
    <w:rsid w:val="00E33437"/>
    <w:rsid w:val="00E34518"/>
    <w:rsid w:val="00E34D92"/>
    <w:rsid w:val="00E35551"/>
    <w:rsid w:val="00E35C56"/>
    <w:rsid w:val="00E35DAF"/>
    <w:rsid w:val="00E37167"/>
    <w:rsid w:val="00E37453"/>
    <w:rsid w:val="00E37FC5"/>
    <w:rsid w:val="00E4066B"/>
    <w:rsid w:val="00E40A23"/>
    <w:rsid w:val="00E40C48"/>
    <w:rsid w:val="00E40E3A"/>
    <w:rsid w:val="00E41090"/>
    <w:rsid w:val="00E41147"/>
    <w:rsid w:val="00E41C51"/>
    <w:rsid w:val="00E41EC7"/>
    <w:rsid w:val="00E42053"/>
    <w:rsid w:val="00E421E3"/>
    <w:rsid w:val="00E42B91"/>
    <w:rsid w:val="00E43DE6"/>
    <w:rsid w:val="00E4402A"/>
    <w:rsid w:val="00E44E67"/>
    <w:rsid w:val="00E45E44"/>
    <w:rsid w:val="00E4615A"/>
    <w:rsid w:val="00E46713"/>
    <w:rsid w:val="00E479E5"/>
    <w:rsid w:val="00E513AD"/>
    <w:rsid w:val="00E51BEC"/>
    <w:rsid w:val="00E51F4E"/>
    <w:rsid w:val="00E524FD"/>
    <w:rsid w:val="00E52BB6"/>
    <w:rsid w:val="00E52D7A"/>
    <w:rsid w:val="00E52F97"/>
    <w:rsid w:val="00E54092"/>
    <w:rsid w:val="00E5591B"/>
    <w:rsid w:val="00E55AF1"/>
    <w:rsid w:val="00E55D3C"/>
    <w:rsid w:val="00E567E0"/>
    <w:rsid w:val="00E56A78"/>
    <w:rsid w:val="00E56B52"/>
    <w:rsid w:val="00E56E4E"/>
    <w:rsid w:val="00E57886"/>
    <w:rsid w:val="00E606EB"/>
    <w:rsid w:val="00E60E6C"/>
    <w:rsid w:val="00E60EC2"/>
    <w:rsid w:val="00E617F8"/>
    <w:rsid w:val="00E61B26"/>
    <w:rsid w:val="00E628D1"/>
    <w:rsid w:val="00E629D5"/>
    <w:rsid w:val="00E63BE7"/>
    <w:rsid w:val="00E63DD8"/>
    <w:rsid w:val="00E63E12"/>
    <w:rsid w:val="00E63EF3"/>
    <w:rsid w:val="00E66ADE"/>
    <w:rsid w:val="00E67849"/>
    <w:rsid w:val="00E70777"/>
    <w:rsid w:val="00E711CA"/>
    <w:rsid w:val="00E7209F"/>
    <w:rsid w:val="00E72AC9"/>
    <w:rsid w:val="00E73655"/>
    <w:rsid w:val="00E73DF4"/>
    <w:rsid w:val="00E73E2D"/>
    <w:rsid w:val="00E74864"/>
    <w:rsid w:val="00E74A49"/>
    <w:rsid w:val="00E752B0"/>
    <w:rsid w:val="00E76384"/>
    <w:rsid w:val="00E76467"/>
    <w:rsid w:val="00E7669F"/>
    <w:rsid w:val="00E767D4"/>
    <w:rsid w:val="00E7687F"/>
    <w:rsid w:val="00E80977"/>
    <w:rsid w:val="00E813DC"/>
    <w:rsid w:val="00E814FF"/>
    <w:rsid w:val="00E816A9"/>
    <w:rsid w:val="00E81BE9"/>
    <w:rsid w:val="00E81C54"/>
    <w:rsid w:val="00E82CC7"/>
    <w:rsid w:val="00E83048"/>
    <w:rsid w:val="00E836C4"/>
    <w:rsid w:val="00E841D2"/>
    <w:rsid w:val="00E84A75"/>
    <w:rsid w:val="00E84DBB"/>
    <w:rsid w:val="00E86EF5"/>
    <w:rsid w:val="00E874CA"/>
    <w:rsid w:val="00E87799"/>
    <w:rsid w:val="00E87906"/>
    <w:rsid w:val="00E87A31"/>
    <w:rsid w:val="00E909A9"/>
    <w:rsid w:val="00E910A3"/>
    <w:rsid w:val="00E92957"/>
    <w:rsid w:val="00E93277"/>
    <w:rsid w:val="00E93532"/>
    <w:rsid w:val="00E9385B"/>
    <w:rsid w:val="00E94326"/>
    <w:rsid w:val="00E9457F"/>
    <w:rsid w:val="00E945B2"/>
    <w:rsid w:val="00E95C8C"/>
    <w:rsid w:val="00E973D0"/>
    <w:rsid w:val="00E97F0D"/>
    <w:rsid w:val="00EA193E"/>
    <w:rsid w:val="00EA1944"/>
    <w:rsid w:val="00EA19BA"/>
    <w:rsid w:val="00EA1B22"/>
    <w:rsid w:val="00EA1CF4"/>
    <w:rsid w:val="00EA1FC0"/>
    <w:rsid w:val="00EA2AF9"/>
    <w:rsid w:val="00EA301F"/>
    <w:rsid w:val="00EA392E"/>
    <w:rsid w:val="00EA4334"/>
    <w:rsid w:val="00EA5686"/>
    <w:rsid w:val="00EA61C7"/>
    <w:rsid w:val="00EA6CE5"/>
    <w:rsid w:val="00EA7515"/>
    <w:rsid w:val="00EA77F3"/>
    <w:rsid w:val="00EA7BF5"/>
    <w:rsid w:val="00EB072C"/>
    <w:rsid w:val="00EB25C2"/>
    <w:rsid w:val="00EB30CA"/>
    <w:rsid w:val="00EB33B0"/>
    <w:rsid w:val="00EB38BD"/>
    <w:rsid w:val="00EB3F88"/>
    <w:rsid w:val="00EB49AE"/>
    <w:rsid w:val="00EB562F"/>
    <w:rsid w:val="00EB5EAE"/>
    <w:rsid w:val="00EB66C7"/>
    <w:rsid w:val="00EB71E2"/>
    <w:rsid w:val="00EB7E41"/>
    <w:rsid w:val="00EB7F79"/>
    <w:rsid w:val="00EC065A"/>
    <w:rsid w:val="00EC20D6"/>
    <w:rsid w:val="00EC3F78"/>
    <w:rsid w:val="00EC4F51"/>
    <w:rsid w:val="00EC552E"/>
    <w:rsid w:val="00EC567C"/>
    <w:rsid w:val="00EC5EFD"/>
    <w:rsid w:val="00EC74A9"/>
    <w:rsid w:val="00ED02B6"/>
    <w:rsid w:val="00ED077B"/>
    <w:rsid w:val="00ED0863"/>
    <w:rsid w:val="00ED0920"/>
    <w:rsid w:val="00ED18D0"/>
    <w:rsid w:val="00ED1E1D"/>
    <w:rsid w:val="00ED2734"/>
    <w:rsid w:val="00ED2796"/>
    <w:rsid w:val="00ED28FA"/>
    <w:rsid w:val="00ED35C8"/>
    <w:rsid w:val="00ED362E"/>
    <w:rsid w:val="00ED527A"/>
    <w:rsid w:val="00ED5305"/>
    <w:rsid w:val="00ED6D00"/>
    <w:rsid w:val="00ED747D"/>
    <w:rsid w:val="00EE0010"/>
    <w:rsid w:val="00EE01DA"/>
    <w:rsid w:val="00EE0B03"/>
    <w:rsid w:val="00EE1BF2"/>
    <w:rsid w:val="00EE25B5"/>
    <w:rsid w:val="00EE28BE"/>
    <w:rsid w:val="00EE3043"/>
    <w:rsid w:val="00EE32E6"/>
    <w:rsid w:val="00EE359D"/>
    <w:rsid w:val="00EE3EF5"/>
    <w:rsid w:val="00EE4068"/>
    <w:rsid w:val="00EE40EE"/>
    <w:rsid w:val="00EE4540"/>
    <w:rsid w:val="00EE4B34"/>
    <w:rsid w:val="00EE5701"/>
    <w:rsid w:val="00EE5BAF"/>
    <w:rsid w:val="00EE5CB5"/>
    <w:rsid w:val="00EE5EB3"/>
    <w:rsid w:val="00EE7F2F"/>
    <w:rsid w:val="00EF0E0B"/>
    <w:rsid w:val="00EF1440"/>
    <w:rsid w:val="00EF1556"/>
    <w:rsid w:val="00EF1F8E"/>
    <w:rsid w:val="00EF214D"/>
    <w:rsid w:val="00EF2323"/>
    <w:rsid w:val="00EF29FA"/>
    <w:rsid w:val="00EF2F8A"/>
    <w:rsid w:val="00EF30DB"/>
    <w:rsid w:val="00EF3F08"/>
    <w:rsid w:val="00EF442C"/>
    <w:rsid w:val="00EF46DA"/>
    <w:rsid w:val="00EF5207"/>
    <w:rsid w:val="00EF5789"/>
    <w:rsid w:val="00EF5B96"/>
    <w:rsid w:val="00EF5BD3"/>
    <w:rsid w:val="00EF5BD8"/>
    <w:rsid w:val="00EF5E40"/>
    <w:rsid w:val="00EF6269"/>
    <w:rsid w:val="00EF6BCA"/>
    <w:rsid w:val="00EF7594"/>
    <w:rsid w:val="00EF7CD2"/>
    <w:rsid w:val="00EF7EC0"/>
    <w:rsid w:val="00EF7F08"/>
    <w:rsid w:val="00F00609"/>
    <w:rsid w:val="00F007FF"/>
    <w:rsid w:val="00F008B6"/>
    <w:rsid w:val="00F00989"/>
    <w:rsid w:val="00F02032"/>
    <w:rsid w:val="00F02678"/>
    <w:rsid w:val="00F0269A"/>
    <w:rsid w:val="00F02F23"/>
    <w:rsid w:val="00F035A2"/>
    <w:rsid w:val="00F03950"/>
    <w:rsid w:val="00F03F1E"/>
    <w:rsid w:val="00F04342"/>
    <w:rsid w:val="00F05ACE"/>
    <w:rsid w:val="00F0651D"/>
    <w:rsid w:val="00F13E6C"/>
    <w:rsid w:val="00F1561B"/>
    <w:rsid w:val="00F159CC"/>
    <w:rsid w:val="00F15B38"/>
    <w:rsid w:val="00F15C97"/>
    <w:rsid w:val="00F15FE3"/>
    <w:rsid w:val="00F174B0"/>
    <w:rsid w:val="00F177AB"/>
    <w:rsid w:val="00F17CC5"/>
    <w:rsid w:val="00F2108E"/>
    <w:rsid w:val="00F223E9"/>
    <w:rsid w:val="00F2374A"/>
    <w:rsid w:val="00F2390C"/>
    <w:rsid w:val="00F2423B"/>
    <w:rsid w:val="00F2424A"/>
    <w:rsid w:val="00F25688"/>
    <w:rsid w:val="00F25CB6"/>
    <w:rsid w:val="00F27203"/>
    <w:rsid w:val="00F27B1B"/>
    <w:rsid w:val="00F315C0"/>
    <w:rsid w:val="00F3274B"/>
    <w:rsid w:val="00F33C87"/>
    <w:rsid w:val="00F3425E"/>
    <w:rsid w:val="00F35AF3"/>
    <w:rsid w:val="00F36571"/>
    <w:rsid w:val="00F36CCB"/>
    <w:rsid w:val="00F37533"/>
    <w:rsid w:val="00F375F6"/>
    <w:rsid w:val="00F376F9"/>
    <w:rsid w:val="00F37AEE"/>
    <w:rsid w:val="00F37CBA"/>
    <w:rsid w:val="00F400E5"/>
    <w:rsid w:val="00F403B6"/>
    <w:rsid w:val="00F42D18"/>
    <w:rsid w:val="00F43517"/>
    <w:rsid w:val="00F436B5"/>
    <w:rsid w:val="00F43C03"/>
    <w:rsid w:val="00F43CAE"/>
    <w:rsid w:val="00F44062"/>
    <w:rsid w:val="00F4462E"/>
    <w:rsid w:val="00F452AD"/>
    <w:rsid w:val="00F45A57"/>
    <w:rsid w:val="00F47B75"/>
    <w:rsid w:val="00F50E13"/>
    <w:rsid w:val="00F5159C"/>
    <w:rsid w:val="00F515AE"/>
    <w:rsid w:val="00F515DC"/>
    <w:rsid w:val="00F51DEC"/>
    <w:rsid w:val="00F5208C"/>
    <w:rsid w:val="00F54BDB"/>
    <w:rsid w:val="00F54E08"/>
    <w:rsid w:val="00F54F4F"/>
    <w:rsid w:val="00F55858"/>
    <w:rsid w:val="00F55E9F"/>
    <w:rsid w:val="00F563D7"/>
    <w:rsid w:val="00F567D7"/>
    <w:rsid w:val="00F57865"/>
    <w:rsid w:val="00F60AB3"/>
    <w:rsid w:val="00F615CF"/>
    <w:rsid w:val="00F615DD"/>
    <w:rsid w:val="00F6187D"/>
    <w:rsid w:val="00F6188A"/>
    <w:rsid w:val="00F61D70"/>
    <w:rsid w:val="00F623A2"/>
    <w:rsid w:val="00F638DD"/>
    <w:rsid w:val="00F63E7F"/>
    <w:rsid w:val="00F64004"/>
    <w:rsid w:val="00F64432"/>
    <w:rsid w:val="00F64456"/>
    <w:rsid w:val="00F659DA"/>
    <w:rsid w:val="00F70325"/>
    <w:rsid w:val="00F7045F"/>
    <w:rsid w:val="00F70F93"/>
    <w:rsid w:val="00F71513"/>
    <w:rsid w:val="00F7151E"/>
    <w:rsid w:val="00F71765"/>
    <w:rsid w:val="00F726B2"/>
    <w:rsid w:val="00F7286E"/>
    <w:rsid w:val="00F72F6C"/>
    <w:rsid w:val="00F7349C"/>
    <w:rsid w:val="00F73CC0"/>
    <w:rsid w:val="00F7466A"/>
    <w:rsid w:val="00F74C7E"/>
    <w:rsid w:val="00F74D86"/>
    <w:rsid w:val="00F74DE9"/>
    <w:rsid w:val="00F759E6"/>
    <w:rsid w:val="00F76E33"/>
    <w:rsid w:val="00F77007"/>
    <w:rsid w:val="00F77372"/>
    <w:rsid w:val="00F77451"/>
    <w:rsid w:val="00F77551"/>
    <w:rsid w:val="00F77A9A"/>
    <w:rsid w:val="00F807F0"/>
    <w:rsid w:val="00F80E07"/>
    <w:rsid w:val="00F80EE4"/>
    <w:rsid w:val="00F80F50"/>
    <w:rsid w:val="00F82316"/>
    <w:rsid w:val="00F83502"/>
    <w:rsid w:val="00F835E5"/>
    <w:rsid w:val="00F83B60"/>
    <w:rsid w:val="00F842A6"/>
    <w:rsid w:val="00F87118"/>
    <w:rsid w:val="00F87656"/>
    <w:rsid w:val="00F904BB"/>
    <w:rsid w:val="00F91928"/>
    <w:rsid w:val="00F91EA3"/>
    <w:rsid w:val="00F92140"/>
    <w:rsid w:val="00F94D8C"/>
    <w:rsid w:val="00F94ECA"/>
    <w:rsid w:val="00F94EF6"/>
    <w:rsid w:val="00F96269"/>
    <w:rsid w:val="00F9636C"/>
    <w:rsid w:val="00F9706B"/>
    <w:rsid w:val="00F97841"/>
    <w:rsid w:val="00F978FB"/>
    <w:rsid w:val="00F979EB"/>
    <w:rsid w:val="00F97A4E"/>
    <w:rsid w:val="00FA066B"/>
    <w:rsid w:val="00FA074F"/>
    <w:rsid w:val="00FA1556"/>
    <w:rsid w:val="00FA2FDB"/>
    <w:rsid w:val="00FA3142"/>
    <w:rsid w:val="00FA398D"/>
    <w:rsid w:val="00FA463A"/>
    <w:rsid w:val="00FA4696"/>
    <w:rsid w:val="00FA47B1"/>
    <w:rsid w:val="00FA5010"/>
    <w:rsid w:val="00FA529E"/>
    <w:rsid w:val="00FA5E6D"/>
    <w:rsid w:val="00FA635A"/>
    <w:rsid w:val="00FA6744"/>
    <w:rsid w:val="00FA67AC"/>
    <w:rsid w:val="00FA7052"/>
    <w:rsid w:val="00FA714B"/>
    <w:rsid w:val="00FA787D"/>
    <w:rsid w:val="00FA7FD3"/>
    <w:rsid w:val="00FB0526"/>
    <w:rsid w:val="00FB0B9F"/>
    <w:rsid w:val="00FB137F"/>
    <w:rsid w:val="00FB2C77"/>
    <w:rsid w:val="00FB3A38"/>
    <w:rsid w:val="00FB3EA2"/>
    <w:rsid w:val="00FB45D4"/>
    <w:rsid w:val="00FB549B"/>
    <w:rsid w:val="00FB63B3"/>
    <w:rsid w:val="00FB685F"/>
    <w:rsid w:val="00FB7177"/>
    <w:rsid w:val="00FB72F1"/>
    <w:rsid w:val="00FB7546"/>
    <w:rsid w:val="00FB771A"/>
    <w:rsid w:val="00FC0076"/>
    <w:rsid w:val="00FC0316"/>
    <w:rsid w:val="00FC0900"/>
    <w:rsid w:val="00FC0A6E"/>
    <w:rsid w:val="00FC0D60"/>
    <w:rsid w:val="00FC0F2F"/>
    <w:rsid w:val="00FC14B5"/>
    <w:rsid w:val="00FC167F"/>
    <w:rsid w:val="00FC1928"/>
    <w:rsid w:val="00FC2BC5"/>
    <w:rsid w:val="00FC3252"/>
    <w:rsid w:val="00FC3E3D"/>
    <w:rsid w:val="00FC453A"/>
    <w:rsid w:val="00FC4A02"/>
    <w:rsid w:val="00FC4C00"/>
    <w:rsid w:val="00FC4EEB"/>
    <w:rsid w:val="00FC66D1"/>
    <w:rsid w:val="00FC6DF3"/>
    <w:rsid w:val="00FD0460"/>
    <w:rsid w:val="00FD2D46"/>
    <w:rsid w:val="00FD365C"/>
    <w:rsid w:val="00FD3E8E"/>
    <w:rsid w:val="00FD4810"/>
    <w:rsid w:val="00FD51FE"/>
    <w:rsid w:val="00FD61A0"/>
    <w:rsid w:val="00FD685D"/>
    <w:rsid w:val="00FD6CDF"/>
    <w:rsid w:val="00FD6D14"/>
    <w:rsid w:val="00FD7ACD"/>
    <w:rsid w:val="00FD7AEC"/>
    <w:rsid w:val="00FE0C72"/>
    <w:rsid w:val="00FE1105"/>
    <w:rsid w:val="00FE128C"/>
    <w:rsid w:val="00FE1C5A"/>
    <w:rsid w:val="00FE2022"/>
    <w:rsid w:val="00FE2779"/>
    <w:rsid w:val="00FE2B00"/>
    <w:rsid w:val="00FE2BDE"/>
    <w:rsid w:val="00FE35F5"/>
    <w:rsid w:val="00FE376F"/>
    <w:rsid w:val="00FE3D5A"/>
    <w:rsid w:val="00FE458B"/>
    <w:rsid w:val="00FE52F3"/>
    <w:rsid w:val="00FE5A83"/>
    <w:rsid w:val="00FE67FC"/>
    <w:rsid w:val="00FE69A3"/>
    <w:rsid w:val="00FE7F28"/>
    <w:rsid w:val="00FF11BE"/>
    <w:rsid w:val="00FF25A0"/>
    <w:rsid w:val="00FF2BAC"/>
    <w:rsid w:val="00FF4180"/>
    <w:rsid w:val="00FF4FBF"/>
    <w:rsid w:val="00FF59E6"/>
    <w:rsid w:val="00FF602C"/>
    <w:rsid w:val="00FF669A"/>
    <w:rsid w:val="00FF6F65"/>
    <w:rsid w:val="00FF744D"/>
    <w:rsid w:val="00FF75D2"/>
    <w:rsid w:val="00FF7615"/>
    <w:rsid w:val="00FF7728"/>
    <w:rsid w:val="0109D47E"/>
    <w:rsid w:val="02D950BC"/>
    <w:rsid w:val="035461B9"/>
    <w:rsid w:val="0688FB22"/>
    <w:rsid w:val="1103F5F4"/>
    <w:rsid w:val="1BE2E706"/>
    <w:rsid w:val="2356C90D"/>
    <w:rsid w:val="26E69E6F"/>
    <w:rsid w:val="2780A27E"/>
    <w:rsid w:val="2FAF20DF"/>
    <w:rsid w:val="37A5EBB6"/>
    <w:rsid w:val="39991FD9"/>
    <w:rsid w:val="3C26D458"/>
    <w:rsid w:val="405B2B0C"/>
    <w:rsid w:val="420DADF9"/>
    <w:rsid w:val="4538B608"/>
    <w:rsid w:val="4606D537"/>
    <w:rsid w:val="54284BAA"/>
    <w:rsid w:val="579EC677"/>
    <w:rsid w:val="587E3A4A"/>
    <w:rsid w:val="5953C7C3"/>
    <w:rsid w:val="5B060024"/>
    <w:rsid w:val="5B479A6C"/>
    <w:rsid w:val="5E2D12BA"/>
    <w:rsid w:val="60910996"/>
    <w:rsid w:val="6286B524"/>
    <w:rsid w:val="630B51E9"/>
    <w:rsid w:val="65A4CE1F"/>
    <w:rsid w:val="68C5B9B8"/>
    <w:rsid w:val="6D5D6370"/>
    <w:rsid w:val="6F657636"/>
    <w:rsid w:val="6FDBEF87"/>
    <w:rsid w:val="6FFAEC3B"/>
    <w:rsid w:val="70E7AE1C"/>
    <w:rsid w:val="73D94F23"/>
    <w:rsid w:val="7940479C"/>
    <w:rsid w:val="7D66B7B4"/>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193F4"/>
  <w15:chartTrackingRefBased/>
  <w15:docId w15:val="{56B83398-2FAA-47EC-9596-A15EF3F6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33B1"/>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3">
    <w:name w:val="heading 3"/>
    <w:aliases w:val="ASAPHeading 3,h3"/>
    <w:basedOn w:val="Normalny"/>
    <w:next w:val="Normalny"/>
    <w:link w:val="Nagwek3Znak"/>
    <w:uiPriority w:val="99"/>
    <w:qFormat/>
    <w:rsid w:val="00A56809"/>
    <w:pPr>
      <w:keepNext/>
      <w:widowControl/>
      <w:numPr>
        <w:ilvl w:val="4"/>
        <w:numId w:val="15"/>
      </w:numPr>
      <w:tabs>
        <w:tab w:val="num" w:pos="709"/>
      </w:tabs>
      <w:suppressAutoHyphens w:val="0"/>
      <w:spacing w:line="360" w:lineRule="auto"/>
      <w:ind w:left="709"/>
      <w:jc w:val="left"/>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iPriority w:val="99"/>
    <w:unhideWhenUsed/>
    <w:rsid w:val="004D7BF3"/>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rsid w:val="004D7BF3"/>
  </w:style>
  <w:style w:type="paragraph" w:styleId="Stopka">
    <w:name w:val="footer"/>
    <w:basedOn w:val="Normalny"/>
    <w:link w:val="StopkaZnak"/>
    <w:uiPriority w:val="99"/>
    <w:unhideWhenUsed/>
    <w:rsid w:val="004D7BF3"/>
    <w:pPr>
      <w:tabs>
        <w:tab w:val="center" w:pos="4536"/>
        <w:tab w:val="right" w:pos="9072"/>
      </w:tabs>
    </w:pPr>
  </w:style>
  <w:style w:type="character" w:customStyle="1" w:styleId="StopkaZnak">
    <w:name w:val="Stopka Znak"/>
    <w:basedOn w:val="Domylnaczcionkaakapitu"/>
    <w:link w:val="Stopka"/>
    <w:uiPriority w:val="99"/>
    <w:rsid w:val="004D7BF3"/>
  </w:style>
  <w:style w:type="character" w:customStyle="1" w:styleId="StopkaZnak1">
    <w:name w:val="Stopka Znak1"/>
    <w:uiPriority w:val="99"/>
    <w:locked/>
    <w:rsid w:val="00967DBA"/>
    <w:rPr>
      <w:rFonts w:ascii="Arial" w:hAnsi="Arial" w:cs="Arial"/>
      <w:sz w:val="24"/>
      <w:szCs w:val="24"/>
      <w:lang w:val="en-GB" w:eastAsia="pl-PL" w:bidi="ar-SA"/>
    </w:rPr>
  </w:style>
  <w:style w:type="character" w:styleId="Hipercze">
    <w:name w:val="Hyperlink"/>
    <w:rsid w:val="00967DBA"/>
    <w:rPr>
      <w:color w:val="0000FF"/>
      <w:u w:val="single"/>
    </w:rPr>
  </w:style>
  <w:style w:type="character" w:customStyle="1" w:styleId="NagwekZnak1">
    <w:name w:val="Nagłówek Znak1"/>
    <w:rsid w:val="00967DBA"/>
    <w:rPr>
      <w:rFonts w:ascii="Arial" w:hAnsi="Arial" w:cs="Arial"/>
      <w:sz w:val="24"/>
      <w:szCs w:val="24"/>
      <w:lang w:val="en-GB" w:eastAsia="pl-PL"/>
    </w:r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uiPriority w:val="34"/>
    <w:qFormat/>
    <w:rsid w:val="006467F2"/>
    <w:pPr>
      <w:ind w:left="720"/>
      <w:contextualSpacing/>
    </w:pPr>
  </w:style>
  <w:style w:type="character" w:customStyle="1" w:styleId="Nagwek3Znak">
    <w:name w:val="Nagłówek 3 Znak"/>
    <w:aliases w:val="ASAPHeading 3 Znak,h3 Znak"/>
    <w:basedOn w:val="Domylnaczcionkaakapitu"/>
    <w:link w:val="Nagwek3"/>
    <w:uiPriority w:val="99"/>
    <w:rsid w:val="00A56809"/>
    <w:rPr>
      <w:rFonts w:ascii="Times New Roman" w:eastAsia="Times New Roman" w:hAnsi="Times New Roman" w:cs="Times New Roman"/>
      <w:b/>
      <w:bCs/>
      <w:sz w:val="24"/>
      <w:szCs w:val="24"/>
      <w:lang w:eastAsia="pl-PL"/>
    </w:rPr>
  </w:style>
  <w:style w:type="character" w:customStyle="1" w:styleId="AkapitzlistZnak">
    <w:name w:val="Akapit z listą Znak"/>
    <w:aliases w:val="CW_Lista Znak,Wypunktowanie Znak,L1 Znak,Numerowanie Znak,Akapit z listą BS Znak,wypunktowanie Znak,Podsis rysunku Znak,Akapit z listą numerowaną Znak,lp1 Znak,Bullet List Znak,FooterText Znak,numbered Znak,Paragraphe de liste1 Znak"/>
    <w:link w:val="Akapitzlist"/>
    <w:uiPriority w:val="34"/>
    <w:qFormat/>
    <w:locked/>
    <w:rsid w:val="00132D5E"/>
    <w:rPr>
      <w:rFonts w:ascii="Times New Roman" w:eastAsia="Times New Roman" w:hAnsi="Times New Roman" w:cs="Times New Roman"/>
      <w:sz w:val="24"/>
      <w:szCs w:val="24"/>
      <w:lang w:eastAsia="pl-PL"/>
    </w:rPr>
  </w:style>
  <w:style w:type="numbering" w:customStyle="1" w:styleId="1111111">
    <w:name w:val="1 / 1.1 / 1.1.11"/>
    <w:basedOn w:val="Bezlisty"/>
    <w:next w:val="111111"/>
    <w:rsid w:val="008B4DB7"/>
    <w:pPr>
      <w:numPr>
        <w:numId w:val="52"/>
      </w:numPr>
    </w:pPr>
  </w:style>
  <w:style w:type="numbering" w:styleId="111111">
    <w:name w:val="Outline List 2"/>
    <w:basedOn w:val="Bezlisty"/>
    <w:uiPriority w:val="99"/>
    <w:semiHidden/>
    <w:unhideWhenUsed/>
    <w:rsid w:val="008B4DB7"/>
    <w:pPr>
      <w:numPr>
        <w:numId w:val="22"/>
      </w:numPr>
    </w:pPr>
  </w:style>
  <w:style w:type="paragraph" w:styleId="Tekstpodstawowy">
    <w:name w:val="Body Text"/>
    <w:basedOn w:val="Normalny"/>
    <w:link w:val="TekstpodstawowyZnak1"/>
    <w:qFormat/>
    <w:rsid w:val="0072208B"/>
    <w:pPr>
      <w:widowControl/>
      <w:suppressAutoHyphens w:val="0"/>
      <w:spacing w:line="360" w:lineRule="auto"/>
      <w:jc w:val="both"/>
    </w:pPr>
    <w:rPr>
      <w:rFonts w:ascii="Arial" w:hAnsi="Arial" w:cs="Arial"/>
    </w:rPr>
  </w:style>
  <w:style w:type="character" w:customStyle="1" w:styleId="TekstpodstawowyZnak">
    <w:name w:val="Tekst podstawowy Znak"/>
    <w:basedOn w:val="Domylnaczcionkaakapitu"/>
    <w:uiPriority w:val="99"/>
    <w:semiHidden/>
    <w:rsid w:val="0072208B"/>
    <w:rPr>
      <w:rFonts w:ascii="Times New Roman" w:eastAsia="Times New Roman" w:hAnsi="Times New Roman" w:cs="Times New Roman"/>
      <w:sz w:val="24"/>
      <w:szCs w:val="24"/>
      <w:lang w:eastAsia="pl-PL"/>
    </w:rPr>
  </w:style>
  <w:style w:type="character" w:customStyle="1" w:styleId="TekstpodstawowyZnak1">
    <w:name w:val="Tekst podstawowy Znak1"/>
    <w:link w:val="Tekstpodstawowy"/>
    <w:locked/>
    <w:rsid w:val="0072208B"/>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2018CF"/>
    <w:pPr>
      <w:widowControl/>
      <w:suppressAutoHyphens w:val="0"/>
      <w:spacing w:after="120" w:line="276" w:lineRule="auto"/>
      <w:ind w:left="283"/>
      <w:jc w:val="left"/>
    </w:pPr>
    <w:rPr>
      <w:sz w:val="16"/>
      <w:szCs w:val="16"/>
    </w:rPr>
  </w:style>
  <w:style w:type="character" w:customStyle="1" w:styleId="Tekstpodstawowywcity3Znak">
    <w:name w:val="Tekst podstawowy wcięty 3 Znak"/>
    <w:basedOn w:val="Domylnaczcionkaakapitu"/>
    <w:link w:val="Tekstpodstawowywcity3"/>
    <w:uiPriority w:val="99"/>
    <w:semiHidden/>
    <w:rsid w:val="002018CF"/>
    <w:rPr>
      <w:rFonts w:ascii="Times New Roman" w:eastAsia="Times New Roman" w:hAnsi="Times New Roman" w:cs="Times New Roman"/>
      <w:sz w:val="16"/>
      <w:szCs w:val="16"/>
      <w:lang w:eastAsia="pl-PL"/>
    </w:rPr>
  </w:style>
  <w:style w:type="character" w:customStyle="1" w:styleId="grame">
    <w:name w:val="grame"/>
    <w:basedOn w:val="Domylnaczcionkaakapitu"/>
    <w:uiPriority w:val="99"/>
    <w:rsid w:val="00EB7F79"/>
  </w:style>
  <w:style w:type="paragraph" w:styleId="Tekstprzypisudolnego">
    <w:name w:val="footnote text"/>
    <w:basedOn w:val="Normalny"/>
    <w:link w:val="TekstprzypisudolnegoZnak"/>
    <w:uiPriority w:val="99"/>
    <w:unhideWhenUsed/>
    <w:rsid w:val="00E04648"/>
    <w:rPr>
      <w:sz w:val="20"/>
      <w:szCs w:val="20"/>
    </w:rPr>
  </w:style>
  <w:style w:type="character" w:customStyle="1" w:styleId="TekstprzypisudolnegoZnak">
    <w:name w:val="Tekst przypisu dolnego Znak"/>
    <w:basedOn w:val="Domylnaczcionkaakapitu"/>
    <w:link w:val="Tekstprzypisudolnego"/>
    <w:uiPriority w:val="99"/>
    <w:qFormat/>
    <w:rsid w:val="00E046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E04648"/>
    <w:rPr>
      <w:vertAlign w:val="superscript"/>
    </w:rPr>
  </w:style>
  <w:style w:type="paragraph" w:customStyle="1" w:styleId="ZnakZnak9ZnakZnakZnakZnakZnakZnak1">
    <w:name w:val="Znak Znak9 Znak Znak Znak Znak Znak Znak1"/>
    <w:basedOn w:val="Normalny"/>
    <w:rsid w:val="00FA2FDB"/>
    <w:pPr>
      <w:widowControl/>
      <w:suppressAutoHyphens w:val="0"/>
      <w:jc w:val="left"/>
    </w:pPr>
  </w:style>
  <w:style w:type="paragraph" w:styleId="Tekstdymka">
    <w:name w:val="Balloon Text"/>
    <w:basedOn w:val="Normalny"/>
    <w:link w:val="TekstdymkaZnak"/>
    <w:uiPriority w:val="99"/>
    <w:semiHidden/>
    <w:unhideWhenUsed/>
    <w:rsid w:val="00F0269A"/>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269A"/>
    <w:rPr>
      <w:rFonts w:ascii="Segoe UI" w:eastAsia="Times New Roman" w:hAnsi="Segoe UI" w:cs="Segoe UI"/>
      <w:sz w:val="18"/>
      <w:szCs w:val="18"/>
      <w:lang w:eastAsia="pl-PL"/>
    </w:rPr>
  </w:style>
  <w:style w:type="paragraph" w:styleId="Bezodstpw">
    <w:name w:val="No Spacing"/>
    <w:uiPriority w:val="1"/>
    <w:qFormat/>
    <w:rsid w:val="0072037E"/>
    <w:pPr>
      <w:spacing w:after="0" w:line="240" w:lineRule="auto"/>
    </w:pPr>
    <w:rPr>
      <w:rFonts w:ascii="Calibri" w:eastAsia="Calibri" w:hAnsi="Calibri" w:cs="Times New Roman"/>
    </w:rPr>
  </w:style>
  <w:style w:type="paragraph" w:customStyle="1" w:styleId="Akapitzlist1">
    <w:name w:val="Akapit z listą1"/>
    <w:basedOn w:val="Normalny"/>
    <w:uiPriority w:val="99"/>
    <w:qFormat/>
    <w:rsid w:val="002C5FB2"/>
    <w:pPr>
      <w:widowControl/>
      <w:numPr>
        <w:numId w:val="23"/>
      </w:numPr>
      <w:suppressAutoHyphens w:val="0"/>
      <w:contextualSpacing/>
      <w:jc w:val="both"/>
    </w:pPr>
    <w:rPr>
      <w:rFonts w:cs="Calibri"/>
      <w:lang w:eastAsia="en-US"/>
    </w:rPr>
  </w:style>
  <w:style w:type="table" w:styleId="Tabela-Siatka">
    <w:name w:val="Table Grid"/>
    <w:basedOn w:val="Standardowy"/>
    <w:uiPriority w:val="39"/>
    <w:rsid w:val="00C95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E606EB"/>
    <w:rPr>
      <w:sz w:val="20"/>
      <w:szCs w:val="20"/>
    </w:rPr>
  </w:style>
  <w:style w:type="character" w:customStyle="1" w:styleId="TekstprzypisukocowegoZnak">
    <w:name w:val="Tekst przypisu końcowego Znak"/>
    <w:basedOn w:val="Domylnaczcionkaakapitu"/>
    <w:link w:val="Tekstprzypisukocowego"/>
    <w:uiPriority w:val="99"/>
    <w:semiHidden/>
    <w:rsid w:val="00E606E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606EB"/>
    <w:rPr>
      <w:vertAlign w:val="superscript"/>
    </w:rPr>
  </w:style>
  <w:style w:type="character" w:styleId="Odwoaniedokomentarza">
    <w:name w:val="annotation reference"/>
    <w:uiPriority w:val="99"/>
    <w:rsid w:val="008B6C3F"/>
    <w:rPr>
      <w:sz w:val="16"/>
      <w:szCs w:val="16"/>
    </w:rPr>
  </w:style>
  <w:style w:type="paragraph" w:styleId="Tekstkomentarza">
    <w:name w:val="annotation text"/>
    <w:aliases w:val=" Znak1, Znak8,Znak1,Znak8"/>
    <w:basedOn w:val="Normalny"/>
    <w:link w:val="TekstkomentarzaZnak"/>
    <w:uiPriority w:val="99"/>
    <w:rsid w:val="008B6C3F"/>
    <w:rPr>
      <w:sz w:val="20"/>
      <w:szCs w:val="20"/>
      <w:lang w:eastAsia="ar-SA"/>
    </w:rPr>
  </w:style>
  <w:style w:type="character" w:customStyle="1" w:styleId="TekstkomentarzaZnak">
    <w:name w:val="Tekst komentarza Znak"/>
    <w:aliases w:val=" Znak1 Znak, Znak8 Znak,Znak1 Znak,Znak8 Znak"/>
    <w:basedOn w:val="Domylnaczcionkaakapitu"/>
    <w:link w:val="Tekstkomentarza"/>
    <w:uiPriority w:val="99"/>
    <w:rsid w:val="008B6C3F"/>
    <w:rPr>
      <w:rFonts w:ascii="Times New Roman" w:eastAsia="Times New Roman" w:hAnsi="Times New Roman" w:cs="Times New Roman"/>
      <w:sz w:val="20"/>
      <w:szCs w:val="20"/>
      <w:lang w:val="en-GB" w:eastAsia="ar-SA"/>
    </w:rPr>
  </w:style>
  <w:style w:type="paragraph" w:styleId="NormalnyWeb">
    <w:name w:val="Normal (Web)"/>
    <w:basedOn w:val="Normalny"/>
    <w:uiPriority w:val="99"/>
    <w:qFormat/>
    <w:rsid w:val="00051D38"/>
    <w:pPr>
      <w:widowControl/>
      <w:suppressAutoHyphens w:val="0"/>
      <w:spacing w:before="100" w:beforeAutospacing="1" w:after="100" w:afterAutospacing="1"/>
      <w:jc w:val="left"/>
    </w:pPr>
  </w:style>
  <w:style w:type="numbering" w:customStyle="1" w:styleId="Zaimportowanystyl1">
    <w:name w:val="Zaimportowany styl 1"/>
    <w:rsid w:val="00510E0E"/>
  </w:style>
  <w:style w:type="character" w:customStyle="1" w:styleId="Nierozpoznanawzmianka1">
    <w:name w:val="Nierozpoznana wzmianka1"/>
    <w:basedOn w:val="Domylnaczcionkaakapitu"/>
    <w:uiPriority w:val="99"/>
    <w:semiHidden/>
    <w:unhideWhenUsed/>
    <w:rsid w:val="00E7209F"/>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916007"/>
    <w:rPr>
      <w:b/>
      <w:bCs/>
      <w:lang w:eastAsia="pl-PL"/>
    </w:rPr>
  </w:style>
  <w:style w:type="character" w:customStyle="1" w:styleId="TematkomentarzaZnak">
    <w:name w:val="Temat komentarza Znak"/>
    <w:basedOn w:val="TekstkomentarzaZnak"/>
    <w:link w:val="Tematkomentarza"/>
    <w:uiPriority w:val="99"/>
    <w:semiHidden/>
    <w:rsid w:val="00916007"/>
    <w:rPr>
      <w:rFonts w:ascii="Times New Roman" w:eastAsia="Times New Roman" w:hAnsi="Times New Roman" w:cs="Times New Roman"/>
      <w:b/>
      <w:bCs/>
      <w:sz w:val="20"/>
      <w:szCs w:val="20"/>
      <w:lang w:val="en-GB" w:eastAsia="pl-PL"/>
    </w:rPr>
  </w:style>
  <w:style w:type="paragraph" w:styleId="Tekstpodstawowywcity">
    <w:name w:val="Body Text Indent"/>
    <w:basedOn w:val="Normalny"/>
    <w:link w:val="TekstpodstawowywcityZnak"/>
    <w:uiPriority w:val="99"/>
    <w:semiHidden/>
    <w:unhideWhenUsed/>
    <w:rsid w:val="00301D18"/>
    <w:pPr>
      <w:spacing w:after="120"/>
      <w:ind w:left="283"/>
    </w:pPr>
  </w:style>
  <w:style w:type="character" w:customStyle="1" w:styleId="TekstpodstawowywcityZnak">
    <w:name w:val="Tekst podstawowy wcięty Znak"/>
    <w:basedOn w:val="Domylnaczcionkaakapitu"/>
    <w:link w:val="Tekstpodstawowywcity"/>
    <w:uiPriority w:val="99"/>
    <w:semiHidden/>
    <w:rsid w:val="00301D18"/>
    <w:rPr>
      <w:rFonts w:ascii="Times New Roman" w:eastAsia="Times New Roman" w:hAnsi="Times New Roman" w:cs="Times New Roman"/>
      <w:sz w:val="24"/>
      <w:szCs w:val="24"/>
      <w:lang w:eastAsia="pl-PL"/>
    </w:rPr>
  </w:style>
  <w:style w:type="paragraph" w:customStyle="1" w:styleId="BodyText22">
    <w:name w:val="Body Text 22"/>
    <w:basedOn w:val="Normalny"/>
    <w:uiPriority w:val="99"/>
    <w:rsid w:val="00301D18"/>
    <w:pPr>
      <w:widowControl/>
      <w:suppressAutoHyphens w:val="0"/>
      <w:spacing w:line="360" w:lineRule="auto"/>
      <w:jc w:val="both"/>
    </w:pPr>
    <w:rPr>
      <w:sz w:val="26"/>
      <w:szCs w:val="26"/>
    </w:rPr>
  </w:style>
  <w:style w:type="character" w:customStyle="1" w:styleId="TekstprzypisudolnegoZnak1">
    <w:name w:val="Tekst przypisu dolnego Znak1"/>
    <w:uiPriority w:val="99"/>
    <w:rsid w:val="00301D18"/>
    <w:rPr>
      <w:sz w:val="22"/>
      <w:szCs w:val="22"/>
      <w:lang w:val="en-GB" w:eastAsia="en-US"/>
    </w:rPr>
  </w:style>
  <w:style w:type="paragraph" w:customStyle="1" w:styleId="Standardowyjust">
    <w:name w:val="Standardowy just"/>
    <w:basedOn w:val="Normalny"/>
    <w:uiPriority w:val="99"/>
    <w:rsid w:val="00301D18"/>
    <w:pPr>
      <w:widowControl/>
      <w:numPr>
        <w:numId w:val="25"/>
      </w:numPr>
      <w:suppressAutoHyphens w:val="0"/>
      <w:spacing w:after="120" w:line="300" w:lineRule="auto"/>
      <w:jc w:val="both"/>
      <w:outlineLvl w:val="0"/>
    </w:pPr>
  </w:style>
  <w:style w:type="character" w:styleId="Pogrubienie">
    <w:name w:val="Strong"/>
    <w:basedOn w:val="Domylnaczcionkaakapitu"/>
    <w:uiPriority w:val="22"/>
    <w:qFormat/>
    <w:rsid w:val="009913A9"/>
    <w:rPr>
      <w:b/>
      <w:bCs/>
    </w:rPr>
  </w:style>
  <w:style w:type="character" w:customStyle="1" w:styleId="Nierozpoznanawzmianka2">
    <w:name w:val="Nierozpoznana wzmianka2"/>
    <w:basedOn w:val="Domylnaczcionkaakapitu"/>
    <w:uiPriority w:val="99"/>
    <w:semiHidden/>
    <w:unhideWhenUsed/>
    <w:rsid w:val="00751848"/>
    <w:rPr>
      <w:color w:val="605E5C"/>
      <w:shd w:val="clear" w:color="auto" w:fill="E1DFDD"/>
    </w:rPr>
  </w:style>
  <w:style w:type="paragraph" w:styleId="Tekstpodstawowywcity2">
    <w:name w:val="Body Text Indent 2"/>
    <w:basedOn w:val="Normalny"/>
    <w:link w:val="Tekstpodstawowywcity2Znak"/>
    <w:uiPriority w:val="99"/>
    <w:unhideWhenUsed/>
    <w:rsid w:val="0004742D"/>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4742D"/>
    <w:rPr>
      <w:rFonts w:ascii="Times New Roman" w:eastAsia="Times New Roman" w:hAnsi="Times New Roman" w:cs="Times New Roman"/>
      <w:sz w:val="24"/>
      <w:szCs w:val="24"/>
      <w:lang w:eastAsia="pl-PL"/>
    </w:rPr>
  </w:style>
  <w:style w:type="paragraph" w:customStyle="1" w:styleId="Akapitzlist2">
    <w:name w:val="Akapit z listą2"/>
    <w:basedOn w:val="Normalny"/>
    <w:rsid w:val="0004742D"/>
    <w:pPr>
      <w:widowControl/>
      <w:suppressAutoHyphens w:val="0"/>
      <w:spacing w:after="200" w:line="276" w:lineRule="auto"/>
      <w:ind w:left="720"/>
      <w:jc w:val="left"/>
    </w:pPr>
    <w:rPr>
      <w:rFonts w:ascii="Calibri" w:hAnsi="Calibri"/>
      <w:sz w:val="22"/>
      <w:szCs w:val="22"/>
      <w:lang w:eastAsia="en-US"/>
    </w:rPr>
  </w:style>
  <w:style w:type="paragraph" w:styleId="Zwykytekst">
    <w:name w:val="Plain Text"/>
    <w:basedOn w:val="Normalny"/>
    <w:link w:val="ZwykytekstZnak"/>
    <w:uiPriority w:val="99"/>
    <w:rsid w:val="001D448C"/>
    <w:pPr>
      <w:widowControl/>
      <w:suppressAutoHyphens w:val="0"/>
      <w:jc w:val="left"/>
    </w:pPr>
    <w:rPr>
      <w:rFonts w:ascii="Consolas" w:hAnsi="Consolas"/>
      <w:sz w:val="21"/>
      <w:szCs w:val="21"/>
    </w:rPr>
  </w:style>
  <w:style w:type="character" w:customStyle="1" w:styleId="ZwykytekstZnak">
    <w:name w:val="Zwykły tekst Znak"/>
    <w:basedOn w:val="Domylnaczcionkaakapitu"/>
    <w:link w:val="Zwykytekst"/>
    <w:uiPriority w:val="99"/>
    <w:rsid w:val="001D448C"/>
    <w:rPr>
      <w:rFonts w:ascii="Consolas" w:eastAsia="Times New Roman" w:hAnsi="Consolas" w:cs="Times New Roman"/>
      <w:sz w:val="21"/>
      <w:szCs w:val="21"/>
      <w:lang w:eastAsia="pl-PL"/>
    </w:rPr>
  </w:style>
  <w:style w:type="paragraph" w:customStyle="1" w:styleId="Default">
    <w:name w:val="Default"/>
    <w:rsid w:val="005F3F3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ny1">
    <w:name w:val="Normalny1"/>
    <w:rsid w:val="004B00FB"/>
    <w:pPr>
      <w:spacing w:after="0" w:line="276" w:lineRule="auto"/>
    </w:pPr>
    <w:rPr>
      <w:rFonts w:ascii="Arial" w:eastAsia="Arial" w:hAnsi="Arial" w:cs="Arial"/>
      <w:color w:val="000000"/>
      <w:lang w:eastAsia="pl-PL"/>
    </w:rPr>
  </w:style>
  <w:style w:type="paragraph" w:styleId="Poprawka">
    <w:name w:val="Revision"/>
    <w:hidden/>
    <w:uiPriority w:val="99"/>
    <w:semiHidden/>
    <w:rsid w:val="00030AF8"/>
    <w:pPr>
      <w:spacing w:after="0" w:line="240" w:lineRule="auto"/>
    </w:pPr>
    <w:rPr>
      <w:rFonts w:ascii="Times New Roman" w:eastAsia="Times New Roman" w:hAnsi="Times New Roman" w:cs="Times New Roman"/>
      <w:sz w:val="24"/>
      <w:szCs w:val="24"/>
      <w:lang w:eastAsia="pl-PL"/>
    </w:rPr>
  </w:style>
  <w:style w:type="character" w:customStyle="1" w:styleId="Heading1Char">
    <w:name w:val="Heading 1 Char"/>
    <w:uiPriority w:val="99"/>
    <w:locked/>
    <w:rsid w:val="007959A6"/>
    <w:rPr>
      <w:rFonts w:ascii="Cambria" w:hAnsi="Cambria" w:cs="Cambria"/>
      <w:b/>
      <w:bCs/>
      <w:kern w:val="32"/>
      <w:sz w:val="32"/>
      <w:szCs w:val="32"/>
    </w:rPr>
  </w:style>
  <w:style w:type="character" w:customStyle="1" w:styleId="normaltextrun">
    <w:name w:val="normaltextrun"/>
    <w:basedOn w:val="Domylnaczcionkaakapitu"/>
    <w:rsid w:val="007959A6"/>
  </w:style>
  <w:style w:type="paragraph" w:customStyle="1" w:styleId="paragraph">
    <w:name w:val="paragraph"/>
    <w:basedOn w:val="Normalny"/>
    <w:uiPriority w:val="1"/>
    <w:rsid w:val="007959A6"/>
    <w:pPr>
      <w:widowControl/>
      <w:suppressAutoHyphens w:val="0"/>
      <w:spacing w:beforeAutospacing="1" w:afterAutospacing="1"/>
      <w:jc w:val="left"/>
    </w:pPr>
    <w:rPr>
      <w:sz w:val="22"/>
      <w:szCs w:val="22"/>
    </w:rPr>
  </w:style>
  <w:style w:type="numbering" w:customStyle="1" w:styleId="StyllistaDZPUJWolak">
    <w:name w:val="Styl lista DZP UJ Wolak"/>
    <w:uiPriority w:val="99"/>
    <w:rsid w:val="007959A6"/>
    <w:pPr>
      <w:numPr>
        <w:numId w:val="31"/>
      </w:numPr>
    </w:pPr>
  </w:style>
  <w:style w:type="paragraph" w:customStyle="1" w:styleId="xmsonormal">
    <w:name w:val="x_msonormal"/>
    <w:basedOn w:val="Normalny"/>
    <w:rsid w:val="00EA1FC0"/>
    <w:pPr>
      <w:widowControl/>
      <w:suppressAutoHyphens w:val="0"/>
      <w:jc w:val="left"/>
    </w:pPr>
    <w:rPr>
      <w:rFonts w:ascii="Aptos" w:eastAsiaTheme="minorHAnsi" w:hAnsi="Aptos" w:cs="Aptos"/>
      <w:sz w:val="22"/>
      <w:szCs w:val="22"/>
    </w:rPr>
  </w:style>
  <w:style w:type="paragraph" w:customStyle="1" w:styleId="Akapitzlist11">
    <w:name w:val="Akapit z listą11"/>
    <w:basedOn w:val="Normalny"/>
    <w:qFormat/>
    <w:rsid w:val="00D0021C"/>
    <w:pPr>
      <w:widowControl/>
      <w:suppressAutoHyphens w:val="0"/>
      <w:ind w:left="720" w:hanging="360"/>
      <w:contextualSpacing/>
      <w:jc w:val="both"/>
    </w:pPr>
    <w:rPr>
      <w:rFonts w:cs="Calibri"/>
      <w:lang w:eastAsia="en-US"/>
    </w:rPr>
  </w:style>
  <w:style w:type="character" w:styleId="Uwydatnienie">
    <w:name w:val="Emphasis"/>
    <w:basedOn w:val="Domylnaczcionkaakapitu"/>
    <w:uiPriority w:val="20"/>
    <w:qFormat/>
    <w:rsid w:val="00654B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762">
      <w:bodyDiv w:val="1"/>
      <w:marLeft w:val="0"/>
      <w:marRight w:val="0"/>
      <w:marTop w:val="0"/>
      <w:marBottom w:val="0"/>
      <w:divBdr>
        <w:top w:val="none" w:sz="0" w:space="0" w:color="auto"/>
        <w:left w:val="none" w:sz="0" w:space="0" w:color="auto"/>
        <w:bottom w:val="none" w:sz="0" w:space="0" w:color="auto"/>
        <w:right w:val="none" w:sz="0" w:space="0" w:color="auto"/>
      </w:divBdr>
      <w:divsChild>
        <w:div w:id="1929845175">
          <w:marLeft w:val="0"/>
          <w:marRight w:val="0"/>
          <w:marTop w:val="0"/>
          <w:marBottom w:val="0"/>
          <w:divBdr>
            <w:top w:val="none" w:sz="0" w:space="0" w:color="auto"/>
            <w:left w:val="none" w:sz="0" w:space="0" w:color="auto"/>
            <w:bottom w:val="none" w:sz="0" w:space="0" w:color="auto"/>
            <w:right w:val="none" w:sz="0" w:space="0" w:color="auto"/>
          </w:divBdr>
        </w:div>
      </w:divsChild>
    </w:div>
    <w:div w:id="121047669">
      <w:bodyDiv w:val="1"/>
      <w:marLeft w:val="0"/>
      <w:marRight w:val="0"/>
      <w:marTop w:val="0"/>
      <w:marBottom w:val="0"/>
      <w:divBdr>
        <w:top w:val="none" w:sz="0" w:space="0" w:color="auto"/>
        <w:left w:val="none" w:sz="0" w:space="0" w:color="auto"/>
        <w:bottom w:val="none" w:sz="0" w:space="0" w:color="auto"/>
        <w:right w:val="none" w:sz="0" w:space="0" w:color="auto"/>
      </w:divBdr>
      <w:divsChild>
        <w:div w:id="2001496585">
          <w:marLeft w:val="0"/>
          <w:marRight w:val="0"/>
          <w:marTop w:val="0"/>
          <w:marBottom w:val="0"/>
          <w:divBdr>
            <w:top w:val="none" w:sz="0" w:space="0" w:color="auto"/>
            <w:left w:val="none" w:sz="0" w:space="0" w:color="auto"/>
            <w:bottom w:val="none" w:sz="0" w:space="0" w:color="auto"/>
            <w:right w:val="none" w:sz="0" w:space="0" w:color="auto"/>
          </w:divBdr>
        </w:div>
      </w:divsChild>
    </w:div>
    <w:div w:id="223104746">
      <w:bodyDiv w:val="1"/>
      <w:marLeft w:val="0"/>
      <w:marRight w:val="0"/>
      <w:marTop w:val="0"/>
      <w:marBottom w:val="0"/>
      <w:divBdr>
        <w:top w:val="none" w:sz="0" w:space="0" w:color="auto"/>
        <w:left w:val="none" w:sz="0" w:space="0" w:color="auto"/>
        <w:bottom w:val="none" w:sz="0" w:space="0" w:color="auto"/>
        <w:right w:val="none" w:sz="0" w:space="0" w:color="auto"/>
      </w:divBdr>
      <w:divsChild>
        <w:div w:id="187721612">
          <w:marLeft w:val="0"/>
          <w:marRight w:val="0"/>
          <w:marTop w:val="0"/>
          <w:marBottom w:val="0"/>
          <w:divBdr>
            <w:top w:val="none" w:sz="0" w:space="0" w:color="auto"/>
            <w:left w:val="none" w:sz="0" w:space="0" w:color="auto"/>
            <w:bottom w:val="none" w:sz="0" w:space="0" w:color="auto"/>
            <w:right w:val="none" w:sz="0" w:space="0" w:color="auto"/>
          </w:divBdr>
        </w:div>
      </w:divsChild>
    </w:div>
    <w:div w:id="238172887">
      <w:bodyDiv w:val="1"/>
      <w:marLeft w:val="0"/>
      <w:marRight w:val="0"/>
      <w:marTop w:val="0"/>
      <w:marBottom w:val="0"/>
      <w:divBdr>
        <w:top w:val="none" w:sz="0" w:space="0" w:color="auto"/>
        <w:left w:val="none" w:sz="0" w:space="0" w:color="auto"/>
        <w:bottom w:val="none" w:sz="0" w:space="0" w:color="auto"/>
        <w:right w:val="none" w:sz="0" w:space="0" w:color="auto"/>
      </w:divBdr>
    </w:div>
    <w:div w:id="247811319">
      <w:bodyDiv w:val="1"/>
      <w:marLeft w:val="0"/>
      <w:marRight w:val="0"/>
      <w:marTop w:val="0"/>
      <w:marBottom w:val="0"/>
      <w:divBdr>
        <w:top w:val="none" w:sz="0" w:space="0" w:color="auto"/>
        <w:left w:val="none" w:sz="0" w:space="0" w:color="auto"/>
        <w:bottom w:val="none" w:sz="0" w:space="0" w:color="auto"/>
        <w:right w:val="none" w:sz="0" w:space="0" w:color="auto"/>
      </w:divBdr>
    </w:div>
    <w:div w:id="291330582">
      <w:bodyDiv w:val="1"/>
      <w:marLeft w:val="0"/>
      <w:marRight w:val="0"/>
      <w:marTop w:val="0"/>
      <w:marBottom w:val="0"/>
      <w:divBdr>
        <w:top w:val="none" w:sz="0" w:space="0" w:color="auto"/>
        <w:left w:val="none" w:sz="0" w:space="0" w:color="auto"/>
        <w:bottom w:val="none" w:sz="0" w:space="0" w:color="auto"/>
        <w:right w:val="none" w:sz="0" w:space="0" w:color="auto"/>
      </w:divBdr>
      <w:divsChild>
        <w:div w:id="95174287">
          <w:marLeft w:val="0"/>
          <w:marRight w:val="0"/>
          <w:marTop w:val="0"/>
          <w:marBottom w:val="0"/>
          <w:divBdr>
            <w:top w:val="none" w:sz="0" w:space="0" w:color="auto"/>
            <w:left w:val="none" w:sz="0" w:space="0" w:color="auto"/>
            <w:bottom w:val="none" w:sz="0" w:space="0" w:color="auto"/>
            <w:right w:val="none" w:sz="0" w:space="0" w:color="auto"/>
          </w:divBdr>
        </w:div>
      </w:divsChild>
    </w:div>
    <w:div w:id="341513487">
      <w:bodyDiv w:val="1"/>
      <w:marLeft w:val="0"/>
      <w:marRight w:val="0"/>
      <w:marTop w:val="0"/>
      <w:marBottom w:val="0"/>
      <w:divBdr>
        <w:top w:val="none" w:sz="0" w:space="0" w:color="auto"/>
        <w:left w:val="none" w:sz="0" w:space="0" w:color="auto"/>
        <w:bottom w:val="none" w:sz="0" w:space="0" w:color="auto"/>
        <w:right w:val="none" w:sz="0" w:space="0" w:color="auto"/>
      </w:divBdr>
      <w:divsChild>
        <w:div w:id="1636133132">
          <w:marLeft w:val="0"/>
          <w:marRight w:val="0"/>
          <w:marTop w:val="0"/>
          <w:marBottom w:val="0"/>
          <w:divBdr>
            <w:top w:val="none" w:sz="0" w:space="0" w:color="auto"/>
            <w:left w:val="none" w:sz="0" w:space="0" w:color="auto"/>
            <w:bottom w:val="none" w:sz="0" w:space="0" w:color="auto"/>
            <w:right w:val="none" w:sz="0" w:space="0" w:color="auto"/>
          </w:divBdr>
        </w:div>
      </w:divsChild>
    </w:div>
    <w:div w:id="352846820">
      <w:bodyDiv w:val="1"/>
      <w:marLeft w:val="0"/>
      <w:marRight w:val="0"/>
      <w:marTop w:val="0"/>
      <w:marBottom w:val="0"/>
      <w:divBdr>
        <w:top w:val="none" w:sz="0" w:space="0" w:color="auto"/>
        <w:left w:val="none" w:sz="0" w:space="0" w:color="auto"/>
        <w:bottom w:val="none" w:sz="0" w:space="0" w:color="auto"/>
        <w:right w:val="none" w:sz="0" w:space="0" w:color="auto"/>
      </w:divBdr>
    </w:div>
    <w:div w:id="387730758">
      <w:bodyDiv w:val="1"/>
      <w:marLeft w:val="0"/>
      <w:marRight w:val="0"/>
      <w:marTop w:val="0"/>
      <w:marBottom w:val="0"/>
      <w:divBdr>
        <w:top w:val="none" w:sz="0" w:space="0" w:color="auto"/>
        <w:left w:val="none" w:sz="0" w:space="0" w:color="auto"/>
        <w:bottom w:val="none" w:sz="0" w:space="0" w:color="auto"/>
        <w:right w:val="none" w:sz="0" w:space="0" w:color="auto"/>
      </w:divBdr>
      <w:divsChild>
        <w:div w:id="1591426366">
          <w:marLeft w:val="0"/>
          <w:marRight w:val="0"/>
          <w:marTop w:val="0"/>
          <w:marBottom w:val="0"/>
          <w:divBdr>
            <w:top w:val="none" w:sz="0" w:space="0" w:color="auto"/>
            <w:left w:val="none" w:sz="0" w:space="0" w:color="auto"/>
            <w:bottom w:val="none" w:sz="0" w:space="0" w:color="auto"/>
            <w:right w:val="none" w:sz="0" w:space="0" w:color="auto"/>
          </w:divBdr>
        </w:div>
      </w:divsChild>
    </w:div>
    <w:div w:id="432432928">
      <w:bodyDiv w:val="1"/>
      <w:marLeft w:val="0"/>
      <w:marRight w:val="0"/>
      <w:marTop w:val="0"/>
      <w:marBottom w:val="0"/>
      <w:divBdr>
        <w:top w:val="none" w:sz="0" w:space="0" w:color="auto"/>
        <w:left w:val="none" w:sz="0" w:space="0" w:color="auto"/>
        <w:bottom w:val="none" w:sz="0" w:space="0" w:color="auto"/>
        <w:right w:val="none" w:sz="0" w:space="0" w:color="auto"/>
      </w:divBdr>
      <w:divsChild>
        <w:div w:id="893471470">
          <w:marLeft w:val="0"/>
          <w:marRight w:val="0"/>
          <w:marTop w:val="0"/>
          <w:marBottom w:val="0"/>
          <w:divBdr>
            <w:top w:val="none" w:sz="0" w:space="0" w:color="auto"/>
            <w:left w:val="none" w:sz="0" w:space="0" w:color="auto"/>
            <w:bottom w:val="none" w:sz="0" w:space="0" w:color="auto"/>
            <w:right w:val="none" w:sz="0" w:space="0" w:color="auto"/>
          </w:divBdr>
        </w:div>
      </w:divsChild>
    </w:div>
    <w:div w:id="538593349">
      <w:bodyDiv w:val="1"/>
      <w:marLeft w:val="0"/>
      <w:marRight w:val="0"/>
      <w:marTop w:val="0"/>
      <w:marBottom w:val="0"/>
      <w:divBdr>
        <w:top w:val="none" w:sz="0" w:space="0" w:color="auto"/>
        <w:left w:val="none" w:sz="0" w:space="0" w:color="auto"/>
        <w:bottom w:val="none" w:sz="0" w:space="0" w:color="auto"/>
        <w:right w:val="none" w:sz="0" w:space="0" w:color="auto"/>
      </w:divBdr>
      <w:divsChild>
        <w:div w:id="509880934">
          <w:marLeft w:val="0"/>
          <w:marRight w:val="0"/>
          <w:marTop w:val="0"/>
          <w:marBottom w:val="0"/>
          <w:divBdr>
            <w:top w:val="none" w:sz="0" w:space="0" w:color="auto"/>
            <w:left w:val="none" w:sz="0" w:space="0" w:color="auto"/>
            <w:bottom w:val="none" w:sz="0" w:space="0" w:color="auto"/>
            <w:right w:val="none" w:sz="0" w:space="0" w:color="auto"/>
          </w:divBdr>
        </w:div>
      </w:divsChild>
    </w:div>
    <w:div w:id="599022750">
      <w:bodyDiv w:val="1"/>
      <w:marLeft w:val="0"/>
      <w:marRight w:val="0"/>
      <w:marTop w:val="0"/>
      <w:marBottom w:val="0"/>
      <w:divBdr>
        <w:top w:val="none" w:sz="0" w:space="0" w:color="auto"/>
        <w:left w:val="none" w:sz="0" w:space="0" w:color="auto"/>
        <w:bottom w:val="none" w:sz="0" w:space="0" w:color="auto"/>
        <w:right w:val="none" w:sz="0" w:space="0" w:color="auto"/>
      </w:divBdr>
      <w:divsChild>
        <w:div w:id="1516648833">
          <w:marLeft w:val="0"/>
          <w:marRight w:val="0"/>
          <w:marTop w:val="0"/>
          <w:marBottom w:val="0"/>
          <w:divBdr>
            <w:top w:val="none" w:sz="0" w:space="0" w:color="auto"/>
            <w:left w:val="none" w:sz="0" w:space="0" w:color="auto"/>
            <w:bottom w:val="none" w:sz="0" w:space="0" w:color="auto"/>
            <w:right w:val="none" w:sz="0" w:space="0" w:color="auto"/>
          </w:divBdr>
        </w:div>
      </w:divsChild>
    </w:div>
    <w:div w:id="610893015">
      <w:bodyDiv w:val="1"/>
      <w:marLeft w:val="0"/>
      <w:marRight w:val="0"/>
      <w:marTop w:val="0"/>
      <w:marBottom w:val="0"/>
      <w:divBdr>
        <w:top w:val="none" w:sz="0" w:space="0" w:color="auto"/>
        <w:left w:val="none" w:sz="0" w:space="0" w:color="auto"/>
        <w:bottom w:val="none" w:sz="0" w:space="0" w:color="auto"/>
        <w:right w:val="none" w:sz="0" w:space="0" w:color="auto"/>
      </w:divBdr>
    </w:div>
    <w:div w:id="737287815">
      <w:bodyDiv w:val="1"/>
      <w:marLeft w:val="0"/>
      <w:marRight w:val="0"/>
      <w:marTop w:val="0"/>
      <w:marBottom w:val="0"/>
      <w:divBdr>
        <w:top w:val="none" w:sz="0" w:space="0" w:color="auto"/>
        <w:left w:val="none" w:sz="0" w:space="0" w:color="auto"/>
        <w:bottom w:val="none" w:sz="0" w:space="0" w:color="auto"/>
        <w:right w:val="none" w:sz="0" w:space="0" w:color="auto"/>
      </w:divBdr>
      <w:divsChild>
        <w:div w:id="162477841">
          <w:marLeft w:val="0"/>
          <w:marRight w:val="0"/>
          <w:marTop w:val="0"/>
          <w:marBottom w:val="0"/>
          <w:divBdr>
            <w:top w:val="none" w:sz="0" w:space="0" w:color="auto"/>
            <w:left w:val="none" w:sz="0" w:space="0" w:color="auto"/>
            <w:bottom w:val="none" w:sz="0" w:space="0" w:color="auto"/>
            <w:right w:val="none" w:sz="0" w:space="0" w:color="auto"/>
          </w:divBdr>
        </w:div>
      </w:divsChild>
    </w:div>
    <w:div w:id="758866649">
      <w:bodyDiv w:val="1"/>
      <w:marLeft w:val="0"/>
      <w:marRight w:val="0"/>
      <w:marTop w:val="0"/>
      <w:marBottom w:val="0"/>
      <w:divBdr>
        <w:top w:val="none" w:sz="0" w:space="0" w:color="auto"/>
        <w:left w:val="none" w:sz="0" w:space="0" w:color="auto"/>
        <w:bottom w:val="none" w:sz="0" w:space="0" w:color="auto"/>
        <w:right w:val="none" w:sz="0" w:space="0" w:color="auto"/>
      </w:divBdr>
      <w:divsChild>
        <w:div w:id="1381785781">
          <w:marLeft w:val="0"/>
          <w:marRight w:val="0"/>
          <w:marTop w:val="0"/>
          <w:marBottom w:val="0"/>
          <w:divBdr>
            <w:top w:val="none" w:sz="0" w:space="0" w:color="auto"/>
            <w:left w:val="none" w:sz="0" w:space="0" w:color="auto"/>
            <w:bottom w:val="none" w:sz="0" w:space="0" w:color="auto"/>
            <w:right w:val="none" w:sz="0" w:space="0" w:color="auto"/>
          </w:divBdr>
        </w:div>
      </w:divsChild>
    </w:div>
    <w:div w:id="848757835">
      <w:bodyDiv w:val="1"/>
      <w:marLeft w:val="0"/>
      <w:marRight w:val="0"/>
      <w:marTop w:val="0"/>
      <w:marBottom w:val="0"/>
      <w:divBdr>
        <w:top w:val="none" w:sz="0" w:space="0" w:color="auto"/>
        <w:left w:val="none" w:sz="0" w:space="0" w:color="auto"/>
        <w:bottom w:val="none" w:sz="0" w:space="0" w:color="auto"/>
        <w:right w:val="none" w:sz="0" w:space="0" w:color="auto"/>
      </w:divBdr>
    </w:div>
    <w:div w:id="863329615">
      <w:bodyDiv w:val="1"/>
      <w:marLeft w:val="0"/>
      <w:marRight w:val="0"/>
      <w:marTop w:val="0"/>
      <w:marBottom w:val="0"/>
      <w:divBdr>
        <w:top w:val="none" w:sz="0" w:space="0" w:color="auto"/>
        <w:left w:val="none" w:sz="0" w:space="0" w:color="auto"/>
        <w:bottom w:val="none" w:sz="0" w:space="0" w:color="auto"/>
        <w:right w:val="none" w:sz="0" w:space="0" w:color="auto"/>
      </w:divBdr>
    </w:div>
    <w:div w:id="985821478">
      <w:bodyDiv w:val="1"/>
      <w:marLeft w:val="0"/>
      <w:marRight w:val="0"/>
      <w:marTop w:val="0"/>
      <w:marBottom w:val="0"/>
      <w:divBdr>
        <w:top w:val="none" w:sz="0" w:space="0" w:color="auto"/>
        <w:left w:val="none" w:sz="0" w:space="0" w:color="auto"/>
        <w:bottom w:val="none" w:sz="0" w:space="0" w:color="auto"/>
        <w:right w:val="none" w:sz="0" w:space="0" w:color="auto"/>
      </w:divBdr>
      <w:divsChild>
        <w:div w:id="1505633811">
          <w:marLeft w:val="0"/>
          <w:marRight w:val="0"/>
          <w:marTop w:val="0"/>
          <w:marBottom w:val="0"/>
          <w:divBdr>
            <w:top w:val="none" w:sz="0" w:space="0" w:color="auto"/>
            <w:left w:val="none" w:sz="0" w:space="0" w:color="auto"/>
            <w:bottom w:val="none" w:sz="0" w:space="0" w:color="auto"/>
            <w:right w:val="none" w:sz="0" w:space="0" w:color="auto"/>
          </w:divBdr>
        </w:div>
      </w:divsChild>
    </w:div>
    <w:div w:id="1126124186">
      <w:bodyDiv w:val="1"/>
      <w:marLeft w:val="0"/>
      <w:marRight w:val="0"/>
      <w:marTop w:val="0"/>
      <w:marBottom w:val="0"/>
      <w:divBdr>
        <w:top w:val="none" w:sz="0" w:space="0" w:color="auto"/>
        <w:left w:val="none" w:sz="0" w:space="0" w:color="auto"/>
        <w:bottom w:val="none" w:sz="0" w:space="0" w:color="auto"/>
        <w:right w:val="none" w:sz="0" w:space="0" w:color="auto"/>
      </w:divBdr>
      <w:divsChild>
        <w:div w:id="293028106">
          <w:marLeft w:val="0"/>
          <w:marRight w:val="0"/>
          <w:marTop w:val="0"/>
          <w:marBottom w:val="0"/>
          <w:divBdr>
            <w:top w:val="none" w:sz="0" w:space="0" w:color="auto"/>
            <w:left w:val="none" w:sz="0" w:space="0" w:color="auto"/>
            <w:bottom w:val="none" w:sz="0" w:space="0" w:color="auto"/>
            <w:right w:val="none" w:sz="0" w:space="0" w:color="auto"/>
          </w:divBdr>
        </w:div>
      </w:divsChild>
    </w:div>
    <w:div w:id="1131484421">
      <w:bodyDiv w:val="1"/>
      <w:marLeft w:val="0"/>
      <w:marRight w:val="0"/>
      <w:marTop w:val="0"/>
      <w:marBottom w:val="0"/>
      <w:divBdr>
        <w:top w:val="none" w:sz="0" w:space="0" w:color="auto"/>
        <w:left w:val="none" w:sz="0" w:space="0" w:color="auto"/>
        <w:bottom w:val="none" w:sz="0" w:space="0" w:color="auto"/>
        <w:right w:val="none" w:sz="0" w:space="0" w:color="auto"/>
      </w:divBdr>
      <w:divsChild>
        <w:div w:id="1499923134">
          <w:marLeft w:val="0"/>
          <w:marRight w:val="0"/>
          <w:marTop w:val="0"/>
          <w:marBottom w:val="0"/>
          <w:divBdr>
            <w:top w:val="none" w:sz="0" w:space="0" w:color="auto"/>
            <w:left w:val="none" w:sz="0" w:space="0" w:color="auto"/>
            <w:bottom w:val="none" w:sz="0" w:space="0" w:color="auto"/>
            <w:right w:val="none" w:sz="0" w:space="0" w:color="auto"/>
          </w:divBdr>
        </w:div>
      </w:divsChild>
    </w:div>
    <w:div w:id="1160849016">
      <w:bodyDiv w:val="1"/>
      <w:marLeft w:val="0"/>
      <w:marRight w:val="0"/>
      <w:marTop w:val="0"/>
      <w:marBottom w:val="0"/>
      <w:divBdr>
        <w:top w:val="none" w:sz="0" w:space="0" w:color="auto"/>
        <w:left w:val="none" w:sz="0" w:space="0" w:color="auto"/>
        <w:bottom w:val="none" w:sz="0" w:space="0" w:color="auto"/>
        <w:right w:val="none" w:sz="0" w:space="0" w:color="auto"/>
      </w:divBdr>
      <w:divsChild>
        <w:div w:id="86539318">
          <w:marLeft w:val="0"/>
          <w:marRight w:val="0"/>
          <w:marTop w:val="0"/>
          <w:marBottom w:val="0"/>
          <w:divBdr>
            <w:top w:val="none" w:sz="0" w:space="0" w:color="auto"/>
            <w:left w:val="none" w:sz="0" w:space="0" w:color="auto"/>
            <w:bottom w:val="none" w:sz="0" w:space="0" w:color="auto"/>
            <w:right w:val="none" w:sz="0" w:space="0" w:color="auto"/>
          </w:divBdr>
        </w:div>
      </w:divsChild>
    </w:div>
    <w:div w:id="1163163944">
      <w:bodyDiv w:val="1"/>
      <w:marLeft w:val="0"/>
      <w:marRight w:val="0"/>
      <w:marTop w:val="0"/>
      <w:marBottom w:val="0"/>
      <w:divBdr>
        <w:top w:val="none" w:sz="0" w:space="0" w:color="auto"/>
        <w:left w:val="none" w:sz="0" w:space="0" w:color="auto"/>
        <w:bottom w:val="none" w:sz="0" w:space="0" w:color="auto"/>
        <w:right w:val="none" w:sz="0" w:space="0" w:color="auto"/>
      </w:divBdr>
      <w:divsChild>
        <w:div w:id="1836339391">
          <w:marLeft w:val="0"/>
          <w:marRight w:val="0"/>
          <w:marTop w:val="0"/>
          <w:marBottom w:val="0"/>
          <w:divBdr>
            <w:top w:val="none" w:sz="0" w:space="0" w:color="auto"/>
            <w:left w:val="none" w:sz="0" w:space="0" w:color="auto"/>
            <w:bottom w:val="none" w:sz="0" w:space="0" w:color="auto"/>
            <w:right w:val="none" w:sz="0" w:space="0" w:color="auto"/>
          </w:divBdr>
        </w:div>
      </w:divsChild>
    </w:div>
    <w:div w:id="1249189023">
      <w:bodyDiv w:val="1"/>
      <w:marLeft w:val="0"/>
      <w:marRight w:val="0"/>
      <w:marTop w:val="0"/>
      <w:marBottom w:val="0"/>
      <w:divBdr>
        <w:top w:val="none" w:sz="0" w:space="0" w:color="auto"/>
        <w:left w:val="none" w:sz="0" w:space="0" w:color="auto"/>
        <w:bottom w:val="none" w:sz="0" w:space="0" w:color="auto"/>
        <w:right w:val="none" w:sz="0" w:space="0" w:color="auto"/>
      </w:divBdr>
      <w:divsChild>
        <w:div w:id="240876518">
          <w:marLeft w:val="0"/>
          <w:marRight w:val="0"/>
          <w:marTop w:val="0"/>
          <w:marBottom w:val="0"/>
          <w:divBdr>
            <w:top w:val="none" w:sz="0" w:space="0" w:color="auto"/>
            <w:left w:val="none" w:sz="0" w:space="0" w:color="auto"/>
            <w:bottom w:val="none" w:sz="0" w:space="0" w:color="auto"/>
            <w:right w:val="none" w:sz="0" w:space="0" w:color="auto"/>
          </w:divBdr>
        </w:div>
      </w:divsChild>
    </w:div>
    <w:div w:id="1257665435">
      <w:bodyDiv w:val="1"/>
      <w:marLeft w:val="0"/>
      <w:marRight w:val="0"/>
      <w:marTop w:val="0"/>
      <w:marBottom w:val="0"/>
      <w:divBdr>
        <w:top w:val="none" w:sz="0" w:space="0" w:color="auto"/>
        <w:left w:val="none" w:sz="0" w:space="0" w:color="auto"/>
        <w:bottom w:val="none" w:sz="0" w:space="0" w:color="auto"/>
        <w:right w:val="none" w:sz="0" w:space="0" w:color="auto"/>
      </w:divBdr>
    </w:div>
    <w:div w:id="1272317351">
      <w:bodyDiv w:val="1"/>
      <w:marLeft w:val="0"/>
      <w:marRight w:val="0"/>
      <w:marTop w:val="0"/>
      <w:marBottom w:val="0"/>
      <w:divBdr>
        <w:top w:val="none" w:sz="0" w:space="0" w:color="auto"/>
        <w:left w:val="none" w:sz="0" w:space="0" w:color="auto"/>
        <w:bottom w:val="none" w:sz="0" w:space="0" w:color="auto"/>
        <w:right w:val="none" w:sz="0" w:space="0" w:color="auto"/>
      </w:divBdr>
    </w:div>
    <w:div w:id="1332756345">
      <w:bodyDiv w:val="1"/>
      <w:marLeft w:val="0"/>
      <w:marRight w:val="0"/>
      <w:marTop w:val="0"/>
      <w:marBottom w:val="0"/>
      <w:divBdr>
        <w:top w:val="none" w:sz="0" w:space="0" w:color="auto"/>
        <w:left w:val="none" w:sz="0" w:space="0" w:color="auto"/>
        <w:bottom w:val="none" w:sz="0" w:space="0" w:color="auto"/>
        <w:right w:val="none" w:sz="0" w:space="0" w:color="auto"/>
      </w:divBdr>
    </w:div>
    <w:div w:id="1443762182">
      <w:bodyDiv w:val="1"/>
      <w:marLeft w:val="0"/>
      <w:marRight w:val="0"/>
      <w:marTop w:val="0"/>
      <w:marBottom w:val="0"/>
      <w:divBdr>
        <w:top w:val="none" w:sz="0" w:space="0" w:color="auto"/>
        <w:left w:val="none" w:sz="0" w:space="0" w:color="auto"/>
        <w:bottom w:val="none" w:sz="0" w:space="0" w:color="auto"/>
        <w:right w:val="none" w:sz="0" w:space="0" w:color="auto"/>
      </w:divBdr>
      <w:divsChild>
        <w:div w:id="120150932">
          <w:marLeft w:val="0"/>
          <w:marRight w:val="0"/>
          <w:marTop w:val="0"/>
          <w:marBottom w:val="0"/>
          <w:divBdr>
            <w:top w:val="none" w:sz="0" w:space="0" w:color="auto"/>
            <w:left w:val="none" w:sz="0" w:space="0" w:color="auto"/>
            <w:bottom w:val="none" w:sz="0" w:space="0" w:color="auto"/>
            <w:right w:val="none" w:sz="0" w:space="0" w:color="auto"/>
          </w:divBdr>
        </w:div>
      </w:divsChild>
    </w:div>
    <w:div w:id="1467434446">
      <w:bodyDiv w:val="1"/>
      <w:marLeft w:val="0"/>
      <w:marRight w:val="0"/>
      <w:marTop w:val="0"/>
      <w:marBottom w:val="0"/>
      <w:divBdr>
        <w:top w:val="none" w:sz="0" w:space="0" w:color="auto"/>
        <w:left w:val="none" w:sz="0" w:space="0" w:color="auto"/>
        <w:bottom w:val="none" w:sz="0" w:space="0" w:color="auto"/>
        <w:right w:val="none" w:sz="0" w:space="0" w:color="auto"/>
      </w:divBdr>
    </w:div>
    <w:div w:id="1477844855">
      <w:bodyDiv w:val="1"/>
      <w:marLeft w:val="0"/>
      <w:marRight w:val="0"/>
      <w:marTop w:val="0"/>
      <w:marBottom w:val="0"/>
      <w:divBdr>
        <w:top w:val="none" w:sz="0" w:space="0" w:color="auto"/>
        <w:left w:val="none" w:sz="0" w:space="0" w:color="auto"/>
        <w:bottom w:val="none" w:sz="0" w:space="0" w:color="auto"/>
        <w:right w:val="none" w:sz="0" w:space="0" w:color="auto"/>
      </w:divBdr>
    </w:div>
    <w:div w:id="1526481938">
      <w:bodyDiv w:val="1"/>
      <w:marLeft w:val="0"/>
      <w:marRight w:val="0"/>
      <w:marTop w:val="0"/>
      <w:marBottom w:val="0"/>
      <w:divBdr>
        <w:top w:val="none" w:sz="0" w:space="0" w:color="auto"/>
        <w:left w:val="none" w:sz="0" w:space="0" w:color="auto"/>
        <w:bottom w:val="none" w:sz="0" w:space="0" w:color="auto"/>
        <w:right w:val="none" w:sz="0" w:space="0" w:color="auto"/>
      </w:divBdr>
      <w:divsChild>
        <w:div w:id="1930652765">
          <w:marLeft w:val="0"/>
          <w:marRight w:val="0"/>
          <w:marTop w:val="0"/>
          <w:marBottom w:val="0"/>
          <w:divBdr>
            <w:top w:val="none" w:sz="0" w:space="0" w:color="auto"/>
            <w:left w:val="none" w:sz="0" w:space="0" w:color="auto"/>
            <w:bottom w:val="none" w:sz="0" w:space="0" w:color="auto"/>
            <w:right w:val="none" w:sz="0" w:space="0" w:color="auto"/>
          </w:divBdr>
        </w:div>
      </w:divsChild>
    </w:div>
    <w:div w:id="1600678232">
      <w:bodyDiv w:val="1"/>
      <w:marLeft w:val="0"/>
      <w:marRight w:val="0"/>
      <w:marTop w:val="0"/>
      <w:marBottom w:val="0"/>
      <w:divBdr>
        <w:top w:val="none" w:sz="0" w:space="0" w:color="auto"/>
        <w:left w:val="none" w:sz="0" w:space="0" w:color="auto"/>
        <w:bottom w:val="none" w:sz="0" w:space="0" w:color="auto"/>
        <w:right w:val="none" w:sz="0" w:space="0" w:color="auto"/>
      </w:divBdr>
      <w:divsChild>
        <w:div w:id="2062899012">
          <w:marLeft w:val="0"/>
          <w:marRight w:val="0"/>
          <w:marTop w:val="0"/>
          <w:marBottom w:val="0"/>
          <w:divBdr>
            <w:top w:val="none" w:sz="0" w:space="0" w:color="auto"/>
            <w:left w:val="none" w:sz="0" w:space="0" w:color="auto"/>
            <w:bottom w:val="none" w:sz="0" w:space="0" w:color="auto"/>
            <w:right w:val="none" w:sz="0" w:space="0" w:color="auto"/>
          </w:divBdr>
        </w:div>
      </w:divsChild>
    </w:div>
    <w:div w:id="1618561409">
      <w:bodyDiv w:val="1"/>
      <w:marLeft w:val="0"/>
      <w:marRight w:val="0"/>
      <w:marTop w:val="0"/>
      <w:marBottom w:val="0"/>
      <w:divBdr>
        <w:top w:val="none" w:sz="0" w:space="0" w:color="auto"/>
        <w:left w:val="none" w:sz="0" w:space="0" w:color="auto"/>
        <w:bottom w:val="none" w:sz="0" w:space="0" w:color="auto"/>
        <w:right w:val="none" w:sz="0" w:space="0" w:color="auto"/>
      </w:divBdr>
      <w:divsChild>
        <w:div w:id="997490286">
          <w:marLeft w:val="0"/>
          <w:marRight w:val="0"/>
          <w:marTop w:val="0"/>
          <w:marBottom w:val="0"/>
          <w:divBdr>
            <w:top w:val="none" w:sz="0" w:space="0" w:color="auto"/>
            <w:left w:val="none" w:sz="0" w:space="0" w:color="auto"/>
            <w:bottom w:val="none" w:sz="0" w:space="0" w:color="auto"/>
            <w:right w:val="none" w:sz="0" w:space="0" w:color="auto"/>
          </w:divBdr>
        </w:div>
      </w:divsChild>
    </w:div>
    <w:div w:id="1660385801">
      <w:bodyDiv w:val="1"/>
      <w:marLeft w:val="0"/>
      <w:marRight w:val="0"/>
      <w:marTop w:val="0"/>
      <w:marBottom w:val="0"/>
      <w:divBdr>
        <w:top w:val="none" w:sz="0" w:space="0" w:color="auto"/>
        <w:left w:val="none" w:sz="0" w:space="0" w:color="auto"/>
        <w:bottom w:val="none" w:sz="0" w:space="0" w:color="auto"/>
        <w:right w:val="none" w:sz="0" w:space="0" w:color="auto"/>
      </w:divBdr>
      <w:divsChild>
        <w:div w:id="71779685">
          <w:marLeft w:val="0"/>
          <w:marRight w:val="0"/>
          <w:marTop w:val="0"/>
          <w:marBottom w:val="0"/>
          <w:divBdr>
            <w:top w:val="none" w:sz="0" w:space="0" w:color="auto"/>
            <w:left w:val="none" w:sz="0" w:space="0" w:color="auto"/>
            <w:bottom w:val="none" w:sz="0" w:space="0" w:color="auto"/>
            <w:right w:val="none" w:sz="0" w:space="0" w:color="auto"/>
          </w:divBdr>
        </w:div>
      </w:divsChild>
    </w:div>
    <w:div w:id="1692758964">
      <w:bodyDiv w:val="1"/>
      <w:marLeft w:val="0"/>
      <w:marRight w:val="0"/>
      <w:marTop w:val="0"/>
      <w:marBottom w:val="0"/>
      <w:divBdr>
        <w:top w:val="none" w:sz="0" w:space="0" w:color="auto"/>
        <w:left w:val="none" w:sz="0" w:space="0" w:color="auto"/>
        <w:bottom w:val="none" w:sz="0" w:space="0" w:color="auto"/>
        <w:right w:val="none" w:sz="0" w:space="0" w:color="auto"/>
      </w:divBdr>
      <w:divsChild>
        <w:div w:id="1750081437">
          <w:marLeft w:val="0"/>
          <w:marRight w:val="0"/>
          <w:marTop w:val="0"/>
          <w:marBottom w:val="0"/>
          <w:divBdr>
            <w:top w:val="none" w:sz="0" w:space="0" w:color="auto"/>
            <w:left w:val="none" w:sz="0" w:space="0" w:color="auto"/>
            <w:bottom w:val="none" w:sz="0" w:space="0" w:color="auto"/>
            <w:right w:val="none" w:sz="0" w:space="0" w:color="auto"/>
          </w:divBdr>
        </w:div>
      </w:divsChild>
    </w:div>
    <w:div w:id="1695813267">
      <w:bodyDiv w:val="1"/>
      <w:marLeft w:val="0"/>
      <w:marRight w:val="0"/>
      <w:marTop w:val="0"/>
      <w:marBottom w:val="0"/>
      <w:divBdr>
        <w:top w:val="none" w:sz="0" w:space="0" w:color="auto"/>
        <w:left w:val="none" w:sz="0" w:space="0" w:color="auto"/>
        <w:bottom w:val="none" w:sz="0" w:space="0" w:color="auto"/>
        <w:right w:val="none" w:sz="0" w:space="0" w:color="auto"/>
      </w:divBdr>
      <w:divsChild>
        <w:div w:id="329456087">
          <w:marLeft w:val="0"/>
          <w:marRight w:val="0"/>
          <w:marTop w:val="0"/>
          <w:marBottom w:val="0"/>
          <w:divBdr>
            <w:top w:val="none" w:sz="0" w:space="0" w:color="auto"/>
            <w:left w:val="none" w:sz="0" w:space="0" w:color="auto"/>
            <w:bottom w:val="none" w:sz="0" w:space="0" w:color="auto"/>
            <w:right w:val="none" w:sz="0" w:space="0" w:color="auto"/>
          </w:divBdr>
        </w:div>
      </w:divsChild>
    </w:div>
    <w:div w:id="1723481146">
      <w:bodyDiv w:val="1"/>
      <w:marLeft w:val="0"/>
      <w:marRight w:val="0"/>
      <w:marTop w:val="0"/>
      <w:marBottom w:val="0"/>
      <w:divBdr>
        <w:top w:val="none" w:sz="0" w:space="0" w:color="auto"/>
        <w:left w:val="none" w:sz="0" w:space="0" w:color="auto"/>
        <w:bottom w:val="none" w:sz="0" w:space="0" w:color="auto"/>
        <w:right w:val="none" w:sz="0" w:space="0" w:color="auto"/>
      </w:divBdr>
    </w:div>
    <w:div w:id="1743214245">
      <w:bodyDiv w:val="1"/>
      <w:marLeft w:val="0"/>
      <w:marRight w:val="0"/>
      <w:marTop w:val="0"/>
      <w:marBottom w:val="0"/>
      <w:divBdr>
        <w:top w:val="none" w:sz="0" w:space="0" w:color="auto"/>
        <w:left w:val="none" w:sz="0" w:space="0" w:color="auto"/>
        <w:bottom w:val="none" w:sz="0" w:space="0" w:color="auto"/>
        <w:right w:val="none" w:sz="0" w:space="0" w:color="auto"/>
      </w:divBdr>
      <w:divsChild>
        <w:div w:id="848981443">
          <w:marLeft w:val="0"/>
          <w:marRight w:val="0"/>
          <w:marTop w:val="0"/>
          <w:marBottom w:val="0"/>
          <w:divBdr>
            <w:top w:val="none" w:sz="0" w:space="0" w:color="auto"/>
            <w:left w:val="none" w:sz="0" w:space="0" w:color="auto"/>
            <w:bottom w:val="none" w:sz="0" w:space="0" w:color="auto"/>
            <w:right w:val="none" w:sz="0" w:space="0" w:color="auto"/>
          </w:divBdr>
        </w:div>
      </w:divsChild>
    </w:div>
    <w:div w:id="1780876037">
      <w:bodyDiv w:val="1"/>
      <w:marLeft w:val="0"/>
      <w:marRight w:val="0"/>
      <w:marTop w:val="0"/>
      <w:marBottom w:val="0"/>
      <w:divBdr>
        <w:top w:val="none" w:sz="0" w:space="0" w:color="auto"/>
        <w:left w:val="none" w:sz="0" w:space="0" w:color="auto"/>
        <w:bottom w:val="none" w:sz="0" w:space="0" w:color="auto"/>
        <w:right w:val="none" w:sz="0" w:space="0" w:color="auto"/>
      </w:divBdr>
      <w:divsChild>
        <w:div w:id="366105198">
          <w:marLeft w:val="0"/>
          <w:marRight w:val="0"/>
          <w:marTop w:val="0"/>
          <w:marBottom w:val="0"/>
          <w:divBdr>
            <w:top w:val="none" w:sz="0" w:space="0" w:color="auto"/>
            <w:left w:val="none" w:sz="0" w:space="0" w:color="auto"/>
            <w:bottom w:val="none" w:sz="0" w:space="0" w:color="auto"/>
            <w:right w:val="none" w:sz="0" w:space="0" w:color="auto"/>
          </w:divBdr>
        </w:div>
      </w:divsChild>
    </w:div>
    <w:div w:id="1829400207">
      <w:bodyDiv w:val="1"/>
      <w:marLeft w:val="0"/>
      <w:marRight w:val="0"/>
      <w:marTop w:val="0"/>
      <w:marBottom w:val="0"/>
      <w:divBdr>
        <w:top w:val="none" w:sz="0" w:space="0" w:color="auto"/>
        <w:left w:val="none" w:sz="0" w:space="0" w:color="auto"/>
        <w:bottom w:val="none" w:sz="0" w:space="0" w:color="auto"/>
        <w:right w:val="none" w:sz="0" w:space="0" w:color="auto"/>
      </w:divBdr>
      <w:divsChild>
        <w:div w:id="1347441576">
          <w:marLeft w:val="0"/>
          <w:marRight w:val="0"/>
          <w:marTop w:val="0"/>
          <w:marBottom w:val="0"/>
          <w:divBdr>
            <w:top w:val="none" w:sz="0" w:space="0" w:color="auto"/>
            <w:left w:val="none" w:sz="0" w:space="0" w:color="auto"/>
            <w:bottom w:val="none" w:sz="0" w:space="0" w:color="auto"/>
            <w:right w:val="none" w:sz="0" w:space="0" w:color="auto"/>
          </w:divBdr>
        </w:div>
      </w:divsChild>
    </w:div>
    <w:div w:id="1846480825">
      <w:bodyDiv w:val="1"/>
      <w:marLeft w:val="0"/>
      <w:marRight w:val="0"/>
      <w:marTop w:val="0"/>
      <w:marBottom w:val="0"/>
      <w:divBdr>
        <w:top w:val="none" w:sz="0" w:space="0" w:color="auto"/>
        <w:left w:val="none" w:sz="0" w:space="0" w:color="auto"/>
        <w:bottom w:val="none" w:sz="0" w:space="0" w:color="auto"/>
        <w:right w:val="none" w:sz="0" w:space="0" w:color="auto"/>
      </w:divBdr>
    </w:div>
    <w:div w:id="1849446320">
      <w:bodyDiv w:val="1"/>
      <w:marLeft w:val="0"/>
      <w:marRight w:val="0"/>
      <w:marTop w:val="0"/>
      <w:marBottom w:val="0"/>
      <w:divBdr>
        <w:top w:val="none" w:sz="0" w:space="0" w:color="auto"/>
        <w:left w:val="none" w:sz="0" w:space="0" w:color="auto"/>
        <w:bottom w:val="none" w:sz="0" w:space="0" w:color="auto"/>
        <w:right w:val="none" w:sz="0" w:space="0" w:color="auto"/>
      </w:divBdr>
    </w:div>
    <w:div w:id="1905602030">
      <w:bodyDiv w:val="1"/>
      <w:marLeft w:val="0"/>
      <w:marRight w:val="0"/>
      <w:marTop w:val="0"/>
      <w:marBottom w:val="0"/>
      <w:divBdr>
        <w:top w:val="none" w:sz="0" w:space="0" w:color="auto"/>
        <w:left w:val="none" w:sz="0" w:space="0" w:color="auto"/>
        <w:bottom w:val="none" w:sz="0" w:space="0" w:color="auto"/>
        <w:right w:val="none" w:sz="0" w:space="0" w:color="auto"/>
      </w:divBdr>
      <w:divsChild>
        <w:div w:id="1138962418">
          <w:marLeft w:val="0"/>
          <w:marRight w:val="0"/>
          <w:marTop w:val="0"/>
          <w:marBottom w:val="0"/>
          <w:divBdr>
            <w:top w:val="none" w:sz="0" w:space="0" w:color="auto"/>
            <w:left w:val="none" w:sz="0" w:space="0" w:color="auto"/>
            <w:bottom w:val="none" w:sz="0" w:space="0" w:color="auto"/>
            <w:right w:val="none" w:sz="0" w:space="0" w:color="auto"/>
          </w:divBdr>
        </w:div>
      </w:divsChild>
    </w:div>
    <w:div w:id="1923416474">
      <w:bodyDiv w:val="1"/>
      <w:marLeft w:val="0"/>
      <w:marRight w:val="0"/>
      <w:marTop w:val="0"/>
      <w:marBottom w:val="0"/>
      <w:divBdr>
        <w:top w:val="none" w:sz="0" w:space="0" w:color="auto"/>
        <w:left w:val="none" w:sz="0" w:space="0" w:color="auto"/>
        <w:bottom w:val="none" w:sz="0" w:space="0" w:color="auto"/>
        <w:right w:val="none" w:sz="0" w:space="0" w:color="auto"/>
      </w:divBdr>
    </w:div>
    <w:div w:id="2082680267">
      <w:bodyDiv w:val="1"/>
      <w:marLeft w:val="0"/>
      <w:marRight w:val="0"/>
      <w:marTop w:val="0"/>
      <w:marBottom w:val="0"/>
      <w:divBdr>
        <w:top w:val="none" w:sz="0" w:space="0" w:color="auto"/>
        <w:left w:val="none" w:sz="0" w:space="0" w:color="auto"/>
        <w:bottom w:val="none" w:sz="0" w:space="0" w:color="auto"/>
        <w:right w:val="none" w:sz="0" w:space="0" w:color="auto"/>
      </w:divBdr>
    </w:div>
    <w:div w:id="2124106949">
      <w:bodyDiv w:val="1"/>
      <w:marLeft w:val="0"/>
      <w:marRight w:val="0"/>
      <w:marTop w:val="0"/>
      <w:marBottom w:val="0"/>
      <w:divBdr>
        <w:top w:val="none" w:sz="0" w:space="0" w:color="auto"/>
        <w:left w:val="none" w:sz="0" w:space="0" w:color="auto"/>
        <w:bottom w:val="none" w:sz="0" w:space="0" w:color="auto"/>
        <w:right w:val="none" w:sz="0" w:space="0" w:color="auto"/>
      </w:divBdr>
      <w:divsChild>
        <w:div w:id="94835543">
          <w:marLeft w:val="0"/>
          <w:marRight w:val="0"/>
          <w:marTop w:val="0"/>
          <w:marBottom w:val="0"/>
          <w:divBdr>
            <w:top w:val="none" w:sz="0" w:space="0" w:color="auto"/>
            <w:left w:val="none" w:sz="0" w:space="0" w:color="auto"/>
            <w:bottom w:val="none" w:sz="0" w:space="0" w:color="auto"/>
            <w:right w:val="none" w:sz="0" w:space="0" w:color="auto"/>
          </w:divBdr>
        </w:div>
      </w:divsChild>
    </w:div>
    <w:div w:id="2133475065">
      <w:bodyDiv w:val="1"/>
      <w:marLeft w:val="0"/>
      <w:marRight w:val="0"/>
      <w:marTop w:val="0"/>
      <w:marBottom w:val="0"/>
      <w:divBdr>
        <w:top w:val="none" w:sz="0" w:space="0" w:color="auto"/>
        <w:left w:val="none" w:sz="0" w:space="0" w:color="auto"/>
        <w:bottom w:val="none" w:sz="0" w:space="0" w:color="auto"/>
        <w:right w:val="none" w:sz="0" w:space="0" w:color="auto"/>
      </w:divBdr>
      <w:divsChild>
        <w:div w:id="600341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j.edu.pl" TargetMode="External"/><Relationship Id="rId18" Type="http://schemas.openxmlformats.org/officeDocument/2006/relationships/hyperlink" Target="mailto:kk.gorczyca@uj.edu.pl" TargetMode="External"/><Relationship Id="rId26" Type="http://schemas.openxmlformats.org/officeDocument/2006/relationships/hyperlink" Target="mailto:.....................@uj.edu.pl" TargetMode="External"/><Relationship Id="rId3" Type="http://schemas.openxmlformats.org/officeDocument/2006/relationships/customXml" Target="../customXml/item3.xml"/><Relationship Id="rId21" Type="http://schemas.openxmlformats.org/officeDocument/2006/relationships/hyperlink" Target="mailto:iod@uj.edu.pl" TargetMode="External"/><Relationship Id="rId7" Type="http://schemas.openxmlformats.org/officeDocument/2006/relationships/settings" Target="settings.xml"/><Relationship Id="rId12" Type="http://schemas.openxmlformats.org/officeDocument/2006/relationships/hyperlink" Target="mailto:bzp@uj.edu.pl" TargetMode="External"/><Relationship Id="rId17" Type="http://schemas.openxmlformats.org/officeDocument/2006/relationships/hyperlink" Target="https://przetargi.uj.edu.pl" TargetMode="External"/><Relationship Id="rId25" Type="http://schemas.openxmlformats.org/officeDocument/2006/relationships/hyperlink" Target="mailto:szymon.godlewski@uj.edu.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j.edu.pl" TargetMode="External"/><Relationship Id="rId20" Type="http://schemas.openxmlformats.org/officeDocument/2006/relationships/hyperlink" Target="mailto:kk.gorczyca@uj.edu.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szymon.godlewski@uj.edu.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aplikacja.ceidg.gov.pl/ceidg/ceidg.public.ui/search.aspx" TargetMode="External"/><Relationship Id="rId28" Type="http://schemas.openxmlformats.org/officeDocument/2006/relationships/hyperlink" Target="mailto:iod@uj.edu.pl" TargetMode="External"/><Relationship Id="rId10" Type="http://schemas.openxmlformats.org/officeDocument/2006/relationships/endnotes" Target="endnotes.xml"/><Relationship Id="rId19" Type="http://schemas.openxmlformats.org/officeDocument/2006/relationships/hyperlink" Target="mailto:kk.gorczyca@uj.edu.p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zetargi.uj.edu.pl" TargetMode="External"/><Relationship Id="rId22" Type="http://schemas.openxmlformats.org/officeDocument/2006/relationships/hyperlink" Target="https://wyszukiwarka-krs.ms.gov.pl" TargetMode="External"/><Relationship Id="rId27" Type="http://schemas.openxmlformats.org/officeDocument/2006/relationships/hyperlink" Target="http://www.uj.edu.pl"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sp.prokurator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2C18E48DCBB5C41956C1011E38476B1" ma:contentTypeVersion="14" ma:contentTypeDescription="Utwórz nowy dokument." ma:contentTypeScope="" ma:versionID="b01445f9467401ff5d757ea56a1fcd94">
  <xsd:schema xmlns:xsd="http://www.w3.org/2001/XMLSchema" xmlns:xs="http://www.w3.org/2001/XMLSchema" xmlns:p="http://schemas.microsoft.com/office/2006/metadata/properties" xmlns:ns3="128426b3-6c3b-4715-affd-84f14444fcc1" xmlns:ns4="c3288be3-c0c6-4ef8-b482-2751d3124a21" targetNamespace="http://schemas.microsoft.com/office/2006/metadata/properties" ma:root="true" ma:fieldsID="be531999c57bce1e7f5974dd5814aac4" ns3:_="" ns4:_="">
    <xsd:import namespace="128426b3-6c3b-4715-affd-84f14444fcc1"/>
    <xsd:import namespace="c3288be3-c0c6-4ef8-b482-2751d3124a2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426b3-6c3b-4715-affd-84f14444fcc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288be3-c0c6-4ef8-b482-2751d3124a2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8C26A-D4EC-4FF6-BB80-5540E395B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D28A9E-D2C5-45EB-8CEC-83CE79D52C18}">
  <ds:schemaRefs>
    <ds:schemaRef ds:uri="http://schemas.microsoft.com/sharepoint/v3/contenttype/forms"/>
  </ds:schemaRefs>
</ds:datastoreItem>
</file>

<file path=customXml/itemProps3.xml><?xml version="1.0" encoding="utf-8"?>
<ds:datastoreItem xmlns:ds="http://schemas.openxmlformats.org/officeDocument/2006/customXml" ds:itemID="{20C146BC-78D4-40A2-8EFE-031D393E3727}">
  <ds:schemaRefs>
    <ds:schemaRef ds:uri="http://schemas.openxmlformats.org/officeDocument/2006/bibliography"/>
  </ds:schemaRefs>
</ds:datastoreItem>
</file>

<file path=customXml/itemProps4.xml><?xml version="1.0" encoding="utf-8"?>
<ds:datastoreItem xmlns:ds="http://schemas.openxmlformats.org/officeDocument/2006/customXml" ds:itemID="{6C2D0195-FE14-4086-8C84-865731685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8426b3-6c3b-4715-affd-84f14444fcc1"/>
    <ds:schemaRef ds:uri="c3288be3-c0c6-4ef8-b482-2751d3124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11483</Words>
  <Characters>68898</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Karolina Gorczyca</cp:lastModifiedBy>
  <cp:revision>3</cp:revision>
  <cp:lastPrinted>2026-04-13T09:20:00Z</cp:lastPrinted>
  <dcterms:created xsi:type="dcterms:W3CDTF">2026-04-13T09:20:00Z</dcterms:created>
  <dcterms:modified xsi:type="dcterms:W3CDTF">2026-04-13T09:20:00Z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0x01010072C18E48DCBB5C41956C1011E38476B1</vt:lpwstr>
  </property>
  <property fmtid="{D5CDD505-2E9C-101B-9397-08002B2CF9AE}" pid="3" name="GrammarlyDocumentId">
    <vt:lpwstr>0a2b081b13e1a1d05a573ae8972e16673376b91a7b06cbc5939fb5fb418027dd</vt:lpwstr>
  </property>
</Properties>
</file>