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806C7" w14:textId="250677AF" w:rsidR="00E40F04" w:rsidRDefault="009F004F" w:rsidP="009F004F">
      <w:pPr>
        <w:spacing w:line="360" w:lineRule="auto"/>
        <w:jc w:val="center"/>
        <w:rPr>
          <w:b/>
          <w:i/>
          <w:color w:val="000000"/>
          <w:sz w:val="40"/>
        </w:rPr>
      </w:pPr>
      <w:r>
        <w:rPr>
          <w:b/>
          <w:i/>
          <w:color w:val="000000"/>
          <w:sz w:val="40"/>
        </w:rPr>
        <w:t>Załącznik nr 6 do SWZ – numer sprawy 6</w:t>
      </w:r>
      <w:r w:rsidR="009D46AE">
        <w:rPr>
          <w:b/>
          <w:i/>
          <w:color w:val="000000"/>
          <w:sz w:val="40"/>
        </w:rPr>
        <w:t>3</w:t>
      </w:r>
      <w:r>
        <w:rPr>
          <w:b/>
          <w:i/>
          <w:color w:val="000000"/>
          <w:sz w:val="40"/>
        </w:rPr>
        <w:t>/ZP/26</w:t>
      </w:r>
    </w:p>
    <w:p w14:paraId="2984C2F4" w14:textId="78283F0E" w:rsidR="00973917" w:rsidRPr="005253C9" w:rsidRDefault="00973917" w:rsidP="00973917">
      <w:pPr>
        <w:spacing w:line="360" w:lineRule="auto"/>
        <w:jc w:val="center"/>
        <w:rPr>
          <w:b/>
          <w:i/>
          <w:color w:val="000000"/>
          <w:sz w:val="40"/>
        </w:rPr>
      </w:pPr>
      <w:r w:rsidRPr="005253C9">
        <w:rPr>
          <w:b/>
          <w:i/>
          <w:color w:val="000000"/>
          <w:sz w:val="40"/>
        </w:rPr>
        <w:t xml:space="preserve">SPECYFIKACJA TECHNICZNA                    </w:t>
      </w:r>
      <w:r w:rsidRPr="005253C9">
        <w:rPr>
          <w:b/>
          <w:i/>
          <w:sz w:val="32"/>
        </w:rPr>
        <w:t>WYKONANIA I ODBIORU ROBÓT BUDOWLANYCH</w:t>
      </w:r>
    </w:p>
    <w:p w14:paraId="6537DD5C" w14:textId="77777777" w:rsidR="00973917" w:rsidRPr="005253C9" w:rsidRDefault="00973917" w:rsidP="00973917">
      <w:pPr>
        <w:spacing w:line="360" w:lineRule="auto"/>
        <w:jc w:val="center"/>
        <w:rPr>
          <w:b/>
          <w:i/>
          <w:color w:val="000000"/>
          <w:sz w:val="40"/>
        </w:rPr>
      </w:pPr>
    </w:p>
    <w:p w14:paraId="2B3400A5" w14:textId="47A959D9" w:rsidR="00973917" w:rsidRDefault="00973917" w:rsidP="00973917">
      <w:pPr>
        <w:spacing w:line="276" w:lineRule="auto"/>
        <w:ind w:left="2694" w:hanging="2694"/>
        <w:rPr>
          <w:b/>
          <w:i/>
          <w:color w:val="000000"/>
          <w:sz w:val="32"/>
        </w:rPr>
      </w:pPr>
      <w:r w:rsidRPr="005253C9">
        <w:rPr>
          <w:i/>
          <w:color w:val="000000"/>
          <w:sz w:val="32"/>
        </w:rPr>
        <w:t xml:space="preserve">Nazwa zamówienia: </w:t>
      </w:r>
      <w:r>
        <w:rPr>
          <w:b/>
          <w:i/>
          <w:color w:val="000000"/>
          <w:sz w:val="32"/>
        </w:rPr>
        <w:t xml:space="preserve">Roboty </w:t>
      </w:r>
      <w:r w:rsidR="00D1662C">
        <w:rPr>
          <w:b/>
          <w:i/>
          <w:color w:val="000000"/>
          <w:sz w:val="32"/>
        </w:rPr>
        <w:t>konserwacyjne</w:t>
      </w:r>
      <w:r>
        <w:rPr>
          <w:b/>
          <w:i/>
          <w:color w:val="000000"/>
          <w:sz w:val="32"/>
        </w:rPr>
        <w:t xml:space="preserve"> </w:t>
      </w:r>
      <w:r w:rsidR="000E1862">
        <w:rPr>
          <w:b/>
          <w:i/>
          <w:color w:val="000000"/>
          <w:sz w:val="32"/>
        </w:rPr>
        <w:t>pomieszczeń przedszkola</w:t>
      </w:r>
      <w:r w:rsidRPr="005253C9">
        <w:rPr>
          <w:b/>
          <w:i/>
          <w:color w:val="000000"/>
          <w:sz w:val="32"/>
        </w:rPr>
        <w:t>.</w:t>
      </w:r>
    </w:p>
    <w:p w14:paraId="050974D7" w14:textId="77777777" w:rsidR="00973917" w:rsidRPr="0008666C" w:rsidRDefault="00973917" w:rsidP="00973917">
      <w:pPr>
        <w:spacing w:line="276" w:lineRule="auto"/>
        <w:ind w:left="2694" w:hanging="2694"/>
        <w:rPr>
          <w:b/>
          <w:i/>
          <w:color w:val="000000"/>
          <w:sz w:val="32"/>
        </w:rPr>
      </w:pPr>
      <w:r>
        <w:rPr>
          <w:i/>
          <w:color w:val="000000"/>
          <w:sz w:val="32"/>
        </w:rPr>
        <w:t xml:space="preserve">                                  </w:t>
      </w:r>
      <w:r>
        <w:rPr>
          <w:b/>
          <w:i/>
          <w:color w:val="000000"/>
          <w:sz w:val="32"/>
        </w:rPr>
        <w:t>CPV: 45000000 – 7 roboty budowlane</w:t>
      </w:r>
    </w:p>
    <w:p w14:paraId="56D406BD" w14:textId="77777777" w:rsidR="00973917" w:rsidRDefault="00973917" w:rsidP="00973917">
      <w:pPr>
        <w:spacing w:line="276" w:lineRule="auto"/>
        <w:ind w:left="2694" w:hanging="2694"/>
        <w:rPr>
          <w:b/>
          <w:i/>
          <w:color w:val="000000"/>
          <w:sz w:val="32"/>
        </w:rPr>
      </w:pPr>
      <w:r w:rsidRPr="005253C9">
        <w:rPr>
          <w:b/>
          <w:i/>
          <w:color w:val="000000"/>
          <w:sz w:val="32"/>
        </w:rPr>
        <w:t xml:space="preserve">                                  CPV:</w:t>
      </w:r>
      <w:r>
        <w:rPr>
          <w:b/>
          <w:i/>
          <w:color w:val="000000"/>
          <w:sz w:val="32"/>
        </w:rPr>
        <w:t xml:space="preserve"> </w:t>
      </w:r>
      <w:r w:rsidRPr="005253C9">
        <w:rPr>
          <w:b/>
          <w:i/>
          <w:color w:val="000000"/>
          <w:sz w:val="32"/>
        </w:rPr>
        <w:t>45442</w:t>
      </w:r>
      <w:r>
        <w:rPr>
          <w:b/>
          <w:i/>
          <w:color w:val="000000"/>
          <w:sz w:val="32"/>
        </w:rPr>
        <w:t>100 – 8</w:t>
      </w:r>
      <w:r w:rsidRPr="005253C9">
        <w:rPr>
          <w:b/>
          <w:i/>
          <w:color w:val="000000"/>
          <w:sz w:val="32"/>
        </w:rPr>
        <w:t xml:space="preserve"> </w:t>
      </w:r>
      <w:r>
        <w:rPr>
          <w:b/>
          <w:i/>
          <w:color w:val="000000"/>
          <w:sz w:val="32"/>
        </w:rPr>
        <w:t>roboty malarskie</w:t>
      </w:r>
    </w:p>
    <w:p w14:paraId="468BFAC4" w14:textId="42A0FC34" w:rsidR="00973917" w:rsidRDefault="00973917" w:rsidP="00717ADD">
      <w:pPr>
        <w:spacing w:line="276" w:lineRule="auto"/>
        <w:ind w:left="2694" w:hanging="2694"/>
        <w:rPr>
          <w:b/>
          <w:i/>
          <w:color w:val="000000"/>
          <w:sz w:val="32"/>
        </w:rPr>
      </w:pPr>
      <w:r>
        <w:rPr>
          <w:b/>
          <w:i/>
          <w:color w:val="000000"/>
          <w:sz w:val="32"/>
        </w:rPr>
        <w:t xml:space="preserve">                                  CPV: 45432130 – 4 pokrywanie podłóg</w:t>
      </w:r>
      <w:r w:rsidR="007F009A">
        <w:rPr>
          <w:b/>
          <w:i/>
          <w:color w:val="000000"/>
          <w:sz w:val="32"/>
        </w:rPr>
        <w:t>,</w:t>
      </w:r>
    </w:p>
    <w:p w14:paraId="599EC142" w14:textId="77777777" w:rsidR="00255356" w:rsidRDefault="00C01E6A" w:rsidP="00717ADD">
      <w:pPr>
        <w:spacing w:line="276" w:lineRule="auto"/>
        <w:ind w:left="2694" w:hanging="2694"/>
        <w:rPr>
          <w:b/>
          <w:i/>
          <w:color w:val="000000"/>
          <w:sz w:val="32"/>
        </w:rPr>
      </w:pPr>
      <w:r>
        <w:rPr>
          <w:b/>
          <w:i/>
          <w:color w:val="000000"/>
          <w:sz w:val="32"/>
        </w:rPr>
        <w:t xml:space="preserve">                                  CPV: 45330000 – 9 roboty instalacyjne</w:t>
      </w:r>
      <w:r w:rsidR="00255356">
        <w:rPr>
          <w:b/>
          <w:i/>
          <w:color w:val="000000"/>
          <w:sz w:val="32"/>
        </w:rPr>
        <w:t xml:space="preserve"> wodno-</w:t>
      </w:r>
    </w:p>
    <w:p w14:paraId="34F820EC" w14:textId="6ED2E12F" w:rsidR="00C01E6A" w:rsidRDefault="00255356" w:rsidP="00717ADD">
      <w:pPr>
        <w:spacing w:line="276" w:lineRule="auto"/>
        <w:ind w:left="2694" w:hanging="2694"/>
        <w:rPr>
          <w:b/>
          <w:i/>
          <w:color w:val="000000"/>
          <w:sz w:val="32"/>
        </w:rPr>
      </w:pPr>
      <w:r>
        <w:rPr>
          <w:b/>
          <w:i/>
          <w:color w:val="000000"/>
          <w:sz w:val="32"/>
        </w:rPr>
        <w:t xml:space="preserve">                                                                   kanalizacyjne i sanitarne</w:t>
      </w:r>
    </w:p>
    <w:p w14:paraId="031FF997" w14:textId="77777777" w:rsidR="00973917" w:rsidRDefault="00973917" w:rsidP="00973917">
      <w:pPr>
        <w:spacing w:line="276" w:lineRule="auto"/>
        <w:ind w:left="2694" w:hanging="2694"/>
        <w:rPr>
          <w:b/>
          <w:i/>
          <w:color w:val="000000"/>
          <w:sz w:val="32"/>
        </w:rPr>
      </w:pPr>
      <w:r>
        <w:rPr>
          <w:b/>
          <w:i/>
          <w:color w:val="000000"/>
          <w:sz w:val="32"/>
        </w:rPr>
        <w:t xml:space="preserve">                                  CPV: 45310000 – 3 roboty instalacyjne </w:t>
      </w:r>
    </w:p>
    <w:p w14:paraId="7CB6B4CC" w14:textId="77777777" w:rsidR="00973917" w:rsidRDefault="00973917" w:rsidP="00973917">
      <w:pPr>
        <w:spacing w:line="276" w:lineRule="auto"/>
        <w:ind w:left="2694" w:hanging="2694"/>
        <w:rPr>
          <w:b/>
          <w:i/>
          <w:color w:val="000000"/>
          <w:sz w:val="32"/>
        </w:rPr>
      </w:pPr>
      <w:r>
        <w:rPr>
          <w:b/>
          <w:i/>
          <w:color w:val="000000"/>
          <w:sz w:val="32"/>
        </w:rPr>
        <w:t xml:space="preserve">                                                                   elektryczne</w:t>
      </w:r>
    </w:p>
    <w:p w14:paraId="0C0A22A7" w14:textId="2A767AC5" w:rsidR="00973917" w:rsidRPr="005253C9" w:rsidRDefault="00973917" w:rsidP="00E40F04">
      <w:pPr>
        <w:spacing w:line="276" w:lineRule="auto"/>
        <w:ind w:left="2694" w:hanging="2694"/>
        <w:rPr>
          <w:b/>
          <w:i/>
          <w:color w:val="000000"/>
          <w:sz w:val="32"/>
        </w:rPr>
      </w:pPr>
      <w:r>
        <w:rPr>
          <w:b/>
          <w:i/>
          <w:color w:val="000000"/>
          <w:sz w:val="32"/>
        </w:rPr>
        <w:t xml:space="preserve">                                  </w:t>
      </w:r>
    </w:p>
    <w:p w14:paraId="7BE012DE" w14:textId="15C9CB15" w:rsidR="00973917" w:rsidRPr="005253C9" w:rsidRDefault="00973917" w:rsidP="00973917">
      <w:pPr>
        <w:spacing w:line="276" w:lineRule="auto"/>
        <w:ind w:left="2694" w:hanging="2694"/>
        <w:rPr>
          <w:b/>
          <w:i/>
          <w:color w:val="000000"/>
          <w:sz w:val="32"/>
        </w:rPr>
      </w:pPr>
      <w:r w:rsidRPr="005253C9">
        <w:rPr>
          <w:i/>
          <w:color w:val="000000"/>
          <w:sz w:val="32"/>
        </w:rPr>
        <w:t xml:space="preserve">Obiekt:                      </w:t>
      </w:r>
      <w:r w:rsidR="000E1862">
        <w:rPr>
          <w:b/>
          <w:i/>
          <w:color w:val="000000"/>
          <w:sz w:val="32"/>
        </w:rPr>
        <w:t>Przedszkole nr 129</w:t>
      </w:r>
      <w:r w:rsidRPr="005253C9">
        <w:rPr>
          <w:b/>
          <w:i/>
          <w:color w:val="000000"/>
          <w:sz w:val="32"/>
        </w:rPr>
        <w:t>.</w:t>
      </w:r>
    </w:p>
    <w:p w14:paraId="5E40C34F" w14:textId="77777777" w:rsidR="00973917" w:rsidRPr="005253C9" w:rsidRDefault="00973917" w:rsidP="00973917">
      <w:pPr>
        <w:spacing w:line="276" w:lineRule="auto"/>
        <w:rPr>
          <w:b/>
          <w:i/>
          <w:color w:val="000000"/>
          <w:sz w:val="32"/>
        </w:rPr>
      </w:pPr>
    </w:p>
    <w:p w14:paraId="7591A6DB" w14:textId="5CD3125C" w:rsidR="00973917" w:rsidRPr="005253C9" w:rsidRDefault="00973917" w:rsidP="00973917">
      <w:pPr>
        <w:spacing w:line="276" w:lineRule="auto"/>
        <w:rPr>
          <w:b/>
          <w:i/>
          <w:color w:val="000000"/>
          <w:sz w:val="32"/>
        </w:rPr>
      </w:pPr>
      <w:r w:rsidRPr="005253C9">
        <w:rPr>
          <w:i/>
          <w:color w:val="000000"/>
          <w:sz w:val="32"/>
        </w:rPr>
        <w:t>Lokalizacja obiektu:</w:t>
      </w:r>
      <w:r w:rsidRPr="005253C9">
        <w:rPr>
          <w:b/>
          <w:i/>
          <w:color w:val="000000"/>
          <w:sz w:val="32"/>
        </w:rPr>
        <w:t xml:space="preserve"> </w:t>
      </w:r>
      <w:r w:rsidR="00E40F04">
        <w:rPr>
          <w:b/>
          <w:i/>
          <w:color w:val="000000"/>
          <w:sz w:val="32"/>
        </w:rPr>
        <w:t>Osiedle wojskowe w Nowym Glinniku.</w:t>
      </w:r>
      <w:r w:rsidRPr="005253C9">
        <w:rPr>
          <w:b/>
          <w:i/>
          <w:color w:val="000000"/>
          <w:sz w:val="32"/>
        </w:rPr>
        <w:t xml:space="preserve">  </w:t>
      </w:r>
    </w:p>
    <w:p w14:paraId="6FBB14BE" w14:textId="4D0815BE" w:rsidR="00973917" w:rsidRPr="005253C9" w:rsidRDefault="00973917" w:rsidP="00973917">
      <w:pPr>
        <w:spacing w:line="276" w:lineRule="auto"/>
        <w:rPr>
          <w:b/>
          <w:i/>
          <w:color w:val="000000"/>
          <w:sz w:val="32"/>
        </w:rPr>
      </w:pPr>
      <w:r w:rsidRPr="005253C9">
        <w:rPr>
          <w:b/>
          <w:i/>
          <w:color w:val="000000"/>
          <w:sz w:val="32"/>
        </w:rPr>
        <w:t xml:space="preserve">              </w:t>
      </w:r>
      <w:r>
        <w:rPr>
          <w:b/>
          <w:i/>
          <w:color w:val="000000"/>
          <w:sz w:val="32"/>
        </w:rPr>
        <w:t xml:space="preserve">                   </w:t>
      </w:r>
    </w:p>
    <w:p w14:paraId="7717C085" w14:textId="77777777" w:rsidR="00973917" w:rsidRPr="005253C9" w:rsidRDefault="00973917" w:rsidP="00973917">
      <w:pPr>
        <w:spacing w:line="276" w:lineRule="auto"/>
        <w:ind w:firstLine="708"/>
        <w:rPr>
          <w:i/>
          <w:color w:val="000000"/>
        </w:rPr>
      </w:pPr>
      <w:r w:rsidRPr="005253C9">
        <w:rPr>
          <w:i/>
          <w:color w:val="000000"/>
        </w:rPr>
        <w:t xml:space="preserve">                       </w:t>
      </w:r>
    </w:p>
    <w:p w14:paraId="6541A620" w14:textId="77777777" w:rsidR="00973917" w:rsidRPr="005253C9" w:rsidRDefault="00973917" w:rsidP="00973917">
      <w:pPr>
        <w:spacing w:line="276" w:lineRule="auto"/>
        <w:ind w:firstLine="708"/>
        <w:rPr>
          <w:i/>
          <w:color w:val="000000"/>
        </w:rPr>
      </w:pPr>
      <w:r w:rsidRPr="005253C9">
        <w:rPr>
          <w:i/>
          <w:color w:val="000000"/>
        </w:rPr>
        <w:t xml:space="preserve">              </w:t>
      </w:r>
    </w:p>
    <w:p w14:paraId="228F048D" w14:textId="77777777" w:rsidR="00973917" w:rsidRPr="005253C9" w:rsidRDefault="00973917" w:rsidP="00973917">
      <w:pPr>
        <w:spacing w:line="276" w:lineRule="auto"/>
        <w:ind w:right="-284"/>
        <w:rPr>
          <w:b/>
          <w:i/>
          <w:color w:val="000000"/>
          <w:sz w:val="32"/>
        </w:rPr>
      </w:pPr>
      <w:r w:rsidRPr="005253C9">
        <w:rPr>
          <w:i/>
          <w:color w:val="000000"/>
          <w:sz w:val="32"/>
        </w:rPr>
        <w:t>Inwestor:</w:t>
      </w:r>
      <w:r w:rsidRPr="005253C9">
        <w:rPr>
          <w:b/>
          <w:i/>
          <w:color w:val="000000"/>
          <w:sz w:val="32"/>
        </w:rPr>
        <w:t xml:space="preserve">                  31 Wojskowy Oddział Gospodarczy w Zgierzu</w:t>
      </w:r>
      <w:r>
        <w:rPr>
          <w:b/>
          <w:i/>
          <w:color w:val="000000"/>
          <w:sz w:val="32"/>
        </w:rPr>
        <w:t>,</w:t>
      </w:r>
    </w:p>
    <w:p w14:paraId="63AE506A" w14:textId="77777777" w:rsidR="00973917" w:rsidRPr="005253C9" w:rsidRDefault="00973917" w:rsidP="00973917">
      <w:pPr>
        <w:tabs>
          <w:tab w:val="left" w:pos="2700"/>
        </w:tabs>
        <w:spacing w:line="276" w:lineRule="auto"/>
        <w:ind w:right="-284"/>
        <w:rPr>
          <w:b/>
          <w:i/>
          <w:color w:val="000000"/>
          <w:sz w:val="32"/>
        </w:rPr>
      </w:pPr>
      <w:r w:rsidRPr="005253C9">
        <w:rPr>
          <w:b/>
          <w:i/>
          <w:color w:val="000000"/>
          <w:sz w:val="32"/>
        </w:rPr>
        <w:t xml:space="preserve">                                 95 – 100 Zgierz</w:t>
      </w:r>
      <w:r>
        <w:rPr>
          <w:b/>
          <w:i/>
          <w:color w:val="000000"/>
          <w:sz w:val="32"/>
        </w:rPr>
        <w:t>,</w:t>
      </w:r>
      <w:r w:rsidRPr="005253C9">
        <w:rPr>
          <w:b/>
          <w:i/>
          <w:color w:val="000000"/>
          <w:sz w:val="32"/>
        </w:rPr>
        <w:t xml:space="preserve"> ul. Konstantynowska 85</w:t>
      </w:r>
      <w:r>
        <w:rPr>
          <w:b/>
          <w:i/>
          <w:color w:val="000000"/>
          <w:sz w:val="32"/>
        </w:rPr>
        <w:t>.</w:t>
      </w:r>
      <w:r w:rsidRPr="005253C9">
        <w:rPr>
          <w:b/>
          <w:i/>
          <w:color w:val="000000"/>
          <w:sz w:val="32"/>
        </w:rPr>
        <w:t xml:space="preserve">                  </w:t>
      </w:r>
    </w:p>
    <w:p w14:paraId="314FDF61" w14:textId="77777777" w:rsidR="00973917" w:rsidRPr="005253C9" w:rsidRDefault="00973917" w:rsidP="00973917">
      <w:pPr>
        <w:spacing w:line="276" w:lineRule="auto"/>
        <w:ind w:right="-284"/>
        <w:rPr>
          <w:b/>
          <w:i/>
          <w:color w:val="000000"/>
          <w:sz w:val="32"/>
        </w:rPr>
      </w:pPr>
      <w:r w:rsidRPr="005253C9">
        <w:rPr>
          <w:b/>
          <w:i/>
          <w:color w:val="000000"/>
          <w:sz w:val="32"/>
        </w:rPr>
        <w:t xml:space="preserve">                        </w:t>
      </w:r>
    </w:p>
    <w:p w14:paraId="60396327" w14:textId="77777777" w:rsidR="00973917" w:rsidRPr="005253C9" w:rsidRDefault="00973917" w:rsidP="00973917">
      <w:pPr>
        <w:spacing w:line="360" w:lineRule="auto"/>
        <w:rPr>
          <w:b/>
          <w:i/>
        </w:rPr>
      </w:pPr>
    </w:p>
    <w:p w14:paraId="2F1E9BAF" w14:textId="77777777" w:rsidR="00973917" w:rsidRDefault="00973917" w:rsidP="00973917">
      <w:pPr>
        <w:spacing w:line="360" w:lineRule="auto"/>
        <w:rPr>
          <w:b/>
          <w:i/>
        </w:rPr>
      </w:pPr>
    </w:p>
    <w:p w14:paraId="4A17957A" w14:textId="77777777" w:rsidR="009F004F" w:rsidRDefault="009F004F" w:rsidP="00973917">
      <w:pPr>
        <w:spacing w:line="360" w:lineRule="auto"/>
        <w:rPr>
          <w:b/>
          <w:i/>
        </w:rPr>
      </w:pPr>
    </w:p>
    <w:p w14:paraId="570435C5" w14:textId="77777777" w:rsidR="009F004F" w:rsidRDefault="009F004F" w:rsidP="00973917">
      <w:pPr>
        <w:spacing w:line="360" w:lineRule="auto"/>
        <w:rPr>
          <w:b/>
          <w:i/>
        </w:rPr>
      </w:pPr>
    </w:p>
    <w:p w14:paraId="3D5138B6" w14:textId="77777777" w:rsidR="009F004F" w:rsidRDefault="009F004F" w:rsidP="00973917">
      <w:pPr>
        <w:spacing w:line="360" w:lineRule="auto"/>
        <w:rPr>
          <w:b/>
          <w:i/>
        </w:rPr>
      </w:pPr>
    </w:p>
    <w:p w14:paraId="4F0054BF" w14:textId="77777777" w:rsidR="009F004F" w:rsidRDefault="009F004F" w:rsidP="00973917">
      <w:pPr>
        <w:spacing w:line="360" w:lineRule="auto"/>
        <w:rPr>
          <w:b/>
          <w:i/>
        </w:rPr>
      </w:pPr>
    </w:p>
    <w:p w14:paraId="135F605D" w14:textId="77777777" w:rsidR="009F004F" w:rsidRDefault="009F004F" w:rsidP="00973917">
      <w:pPr>
        <w:spacing w:line="360" w:lineRule="auto"/>
        <w:rPr>
          <w:b/>
          <w:i/>
        </w:rPr>
      </w:pPr>
    </w:p>
    <w:p w14:paraId="7E37850A" w14:textId="745107A0" w:rsidR="00973917" w:rsidRPr="009F004F" w:rsidRDefault="00973917" w:rsidP="00973917">
      <w:pPr>
        <w:spacing w:line="360" w:lineRule="auto"/>
        <w:rPr>
          <w:i/>
        </w:rPr>
      </w:pPr>
      <w:r>
        <w:rPr>
          <w:i/>
        </w:rPr>
        <w:lastRenderedPageBreak/>
        <w:tab/>
        <w:t xml:space="preserve">Przedmiotem niniejszego opracowania są wymagania dotyczące wykonania i odbioru robót, związanych z pracami </w:t>
      </w:r>
      <w:r w:rsidR="00D1662C">
        <w:rPr>
          <w:i/>
        </w:rPr>
        <w:t>konserwacyjnymi</w:t>
      </w:r>
      <w:r>
        <w:rPr>
          <w:i/>
        </w:rPr>
        <w:t xml:space="preserve"> w budynk</w:t>
      </w:r>
      <w:r w:rsidR="00D1662C">
        <w:rPr>
          <w:i/>
        </w:rPr>
        <w:t>ach</w:t>
      </w:r>
      <w:r>
        <w:rPr>
          <w:i/>
        </w:rPr>
        <w:t xml:space="preserve"> </w:t>
      </w:r>
      <w:r w:rsidR="000E1862">
        <w:rPr>
          <w:i/>
        </w:rPr>
        <w:t>przedszkola nr 129</w:t>
      </w:r>
      <w:r>
        <w:rPr>
          <w:i/>
        </w:rPr>
        <w:t xml:space="preserve">, usytuowanym na terenie </w:t>
      </w:r>
      <w:r w:rsidR="00E40F04">
        <w:rPr>
          <w:i/>
        </w:rPr>
        <w:t>osiedla wojskowego</w:t>
      </w:r>
      <w:r>
        <w:rPr>
          <w:i/>
        </w:rPr>
        <w:t xml:space="preserve"> w Nowym Glinniku       </w:t>
      </w:r>
    </w:p>
    <w:p w14:paraId="72A7CA7F" w14:textId="78EB0B99" w:rsidR="00973917" w:rsidRPr="00307442" w:rsidRDefault="00973917" w:rsidP="00307442">
      <w:pPr>
        <w:spacing w:line="360" w:lineRule="auto"/>
        <w:rPr>
          <w:i/>
        </w:rPr>
      </w:pPr>
      <w:r>
        <w:rPr>
          <w:i/>
        </w:rPr>
        <w:tab/>
        <w:t>Zakres robót obejmuje:</w:t>
      </w:r>
    </w:p>
    <w:p w14:paraId="339742F6" w14:textId="6489B091" w:rsidR="00973917" w:rsidRPr="00A42302" w:rsidRDefault="00973917" w:rsidP="00A42302">
      <w:pPr>
        <w:numPr>
          <w:ilvl w:val="0"/>
          <w:numId w:val="1"/>
        </w:numPr>
        <w:tabs>
          <w:tab w:val="left" w:pos="567"/>
          <w:tab w:val="left" w:pos="709"/>
          <w:tab w:val="left" w:pos="851"/>
          <w:tab w:val="left" w:pos="1134"/>
        </w:tabs>
        <w:spacing w:line="360" w:lineRule="auto"/>
        <w:rPr>
          <w:b/>
          <w:i/>
          <w:color w:val="000000"/>
        </w:rPr>
      </w:pPr>
      <w:r>
        <w:rPr>
          <w:b/>
          <w:i/>
          <w:color w:val="000000"/>
        </w:rPr>
        <w:t>Skucie płytek ceramicznych w pomieszczeniach.</w:t>
      </w:r>
    </w:p>
    <w:p w14:paraId="4CF0A0CC" w14:textId="07D9EAA2" w:rsidR="00973917" w:rsidRDefault="00973917" w:rsidP="00973917">
      <w:pPr>
        <w:numPr>
          <w:ilvl w:val="0"/>
          <w:numId w:val="1"/>
        </w:numPr>
        <w:tabs>
          <w:tab w:val="left" w:pos="567"/>
          <w:tab w:val="left" w:pos="709"/>
          <w:tab w:val="left" w:pos="851"/>
          <w:tab w:val="left" w:pos="1134"/>
        </w:tabs>
        <w:spacing w:line="360" w:lineRule="auto"/>
        <w:rPr>
          <w:b/>
          <w:i/>
          <w:color w:val="000000"/>
        </w:rPr>
      </w:pPr>
      <w:r>
        <w:rPr>
          <w:b/>
          <w:i/>
          <w:color w:val="000000"/>
        </w:rPr>
        <w:t xml:space="preserve">Przygotowanie powierzchni pod malowanie farbami </w:t>
      </w:r>
      <w:r w:rsidR="0053051A">
        <w:rPr>
          <w:b/>
          <w:i/>
          <w:color w:val="000000"/>
        </w:rPr>
        <w:t>lateksowymi</w:t>
      </w:r>
      <w:r>
        <w:rPr>
          <w:b/>
          <w:i/>
          <w:color w:val="000000"/>
        </w:rPr>
        <w:t xml:space="preserve"> starych tynków z </w:t>
      </w:r>
      <w:proofErr w:type="spellStart"/>
      <w:r>
        <w:rPr>
          <w:b/>
          <w:i/>
          <w:color w:val="000000"/>
        </w:rPr>
        <w:t>poszpachlowaniem</w:t>
      </w:r>
      <w:proofErr w:type="spellEnd"/>
      <w:r>
        <w:rPr>
          <w:b/>
          <w:i/>
          <w:color w:val="000000"/>
        </w:rPr>
        <w:t xml:space="preserve"> nierówności w pomieszczeniach.</w:t>
      </w:r>
    </w:p>
    <w:p w14:paraId="196D3270" w14:textId="77777777" w:rsidR="001C1AD4" w:rsidRDefault="001C1AD4" w:rsidP="001C1AD4">
      <w:pPr>
        <w:numPr>
          <w:ilvl w:val="0"/>
          <w:numId w:val="1"/>
        </w:numPr>
        <w:spacing w:line="360" w:lineRule="auto"/>
        <w:rPr>
          <w:b/>
          <w:i/>
        </w:rPr>
      </w:pPr>
      <w:proofErr w:type="spellStart"/>
      <w:r>
        <w:rPr>
          <w:b/>
          <w:i/>
        </w:rPr>
        <w:t>Ocyklinowanie</w:t>
      </w:r>
      <w:proofErr w:type="spellEnd"/>
      <w:r>
        <w:rPr>
          <w:b/>
          <w:i/>
        </w:rPr>
        <w:t xml:space="preserve"> parkietów w pomieszczeniach.</w:t>
      </w:r>
    </w:p>
    <w:p w14:paraId="4E0B0FE2" w14:textId="2900E1C6" w:rsidR="001C1AD4" w:rsidRPr="001C1AD4" w:rsidRDefault="001C1AD4" w:rsidP="001C1AD4">
      <w:pPr>
        <w:numPr>
          <w:ilvl w:val="0"/>
          <w:numId w:val="1"/>
        </w:numPr>
        <w:spacing w:line="360" w:lineRule="auto"/>
        <w:rPr>
          <w:b/>
          <w:i/>
        </w:rPr>
      </w:pPr>
      <w:r>
        <w:rPr>
          <w:b/>
          <w:i/>
        </w:rPr>
        <w:t xml:space="preserve">Lakierowanie 3-krotne </w:t>
      </w:r>
      <w:proofErr w:type="spellStart"/>
      <w:r>
        <w:rPr>
          <w:b/>
          <w:i/>
        </w:rPr>
        <w:t>ocyklinowanych</w:t>
      </w:r>
      <w:proofErr w:type="spellEnd"/>
      <w:r>
        <w:rPr>
          <w:b/>
          <w:i/>
        </w:rPr>
        <w:t xml:space="preserve"> parkietów.</w:t>
      </w:r>
    </w:p>
    <w:p w14:paraId="46558C40" w14:textId="77777777" w:rsidR="00973917" w:rsidRPr="008E00D0" w:rsidRDefault="00973917" w:rsidP="00973917">
      <w:pPr>
        <w:numPr>
          <w:ilvl w:val="0"/>
          <w:numId w:val="1"/>
        </w:numPr>
        <w:tabs>
          <w:tab w:val="left" w:pos="567"/>
          <w:tab w:val="left" w:pos="709"/>
          <w:tab w:val="left" w:pos="851"/>
          <w:tab w:val="left" w:pos="1134"/>
        </w:tabs>
        <w:spacing w:line="360" w:lineRule="auto"/>
        <w:rPr>
          <w:b/>
          <w:i/>
          <w:color w:val="000000"/>
        </w:rPr>
      </w:pPr>
      <w:r>
        <w:rPr>
          <w:b/>
          <w:i/>
          <w:color w:val="000000"/>
        </w:rPr>
        <w:t>Dwukrotne gruntowanie powierzchni wewnętrznych w pomieszczeniach.</w:t>
      </w:r>
    </w:p>
    <w:p w14:paraId="5AF23A6E" w14:textId="21C21259" w:rsidR="00973917" w:rsidRDefault="00973917" w:rsidP="00973917">
      <w:pPr>
        <w:numPr>
          <w:ilvl w:val="0"/>
          <w:numId w:val="1"/>
        </w:numPr>
        <w:tabs>
          <w:tab w:val="left" w:pos="567"/>
          <w:tab w:val="left" w:pos="709"/>
          <w:tab w:val="left" w:pos="851"/>
          <w:tab w:val="left" w:pos="1134"/>
        </w:tabs>
        <w:spacing w:line="360" w:lineRule="auto"/>
        <w:rPr>
          <w:b/>
          <w:i/>
          <w:color w:val="000000"/>
        </w:rPr>
      </w:pPr>
      <w:r>
        <w:rPr>
          <w:b/>
          <w:i/>
          <w:color w:val="000000"/>
        </w:rPr>
        <w:t xml:space="preserve">Dwukrotne malowanie farbami </w:t>
      </w:r>
      <w:r w:rsidR="0053051A">
        <w:rPr>
          <w:b/>
          <w:i/>
          <w:color w:val="000000"/>
        </w:rPr>
        <w:t>lateksowymi</w:t>
      </w:r>
      <w:r>
        <w:rPr>
          <w:b/>
          <w:i/>
          <w:color w:val="000000"/>
        </w:rPr>
        <w:t xml:space="preserve"> starych tynków wewnętrznych sufitów.</w:t>
      </w:r>
    </w:p>
    <w:p w14:paraId="19B87D3B" w14:textId="12CD7920" w:rsidR="00973917" w:rsidRDefault="00973917" w:rsidP="00973917">
      <w:pPr>
        <w:numPr>
          <w:ilvl w:val="0"/>
          <w:numId w:val="1"/>
        </w:numPr>
        <w:tabs>
          <w:tab w:val="left" w:pos="567"/>
          <w:tab w:val="left" w:pos="709"/>
          <w:tab w:val="left" w:pos="851"/>
          <w:tab w:val="left" w:pos="1134"/>
        </w:tabs>
        <w:spacing w:line="360" w:lineRule="auto"/>
        <w:rPr>
          <w:b/>
          <w:i/>
          <w:color w:val="000000"/>
        </w:rPr>
      </w:pPr>
      <w:r>
        <w:rPr>
          <w:b/>
          <w:i/>
          <w:color w:val="000000"/>
        </w:rPr>
        <w:t xml:space="preserve">Dwukrotne malowanie farbami </w:t>
      </w:r>
      <w:r w:rsidR="0053051A">
        <w:rPr>
          <w:b/>
          <w:i/>
          <w:color w:val="000000"/>
        </w:rPr>
        <w:t>lateksowymi</w:t>
      </w:r>
      <w:r>
        <w:rPr>
          <w:b/>
          <w:i/>
          <w:color w:val="000000"/>
        </w:rPr>
        <w:t xml:space="preserve"> starych tynków wewnętrznych ścian.</w:t>
      </w:r>
    </w:p>
    <w:p w14:paraId="41180498" w14:textId="45E9DB48" w:rsidR="00973917" w:rsidRPr="009E177A" w:rsidRDefault="00D1662C" w:rsidP="009E177A">
      <w:pPr>
        <w:numPr>
          <w:ilvl w:val="0"/>
          <w:numId w:val="1"/>
        </w:numPr>
        <w:tabs>
          <w:tab w:val="left" w:pos="567"/>
          <w:tab w:val="left" w:pos="709"/>
          <w:tab w:val="left" w:pos="851"/>
          <w:tab w:val="left" w:pos="1134"/>
        </w:tabs>
        <w:spacing w:line="360" w:lineRule="auto"/>
        <w:rPr>
          <w:b/>
          <w:i/>
          <w:color w:val="000000"/>
        </w:rPr>
      </w:pPr>
      <w:r>
        <w:rPr>
          <w:b/>
          <w:i/>
          <w:color w:val="000000"/>
        </w:rPr>
        <w:t>Dwukrotne malowanie</w:t>
      </w:r>
      <w:r w:rsidR="00973917">
        <w:rPr>
          <w:b/>
          <w:i/>
          <w:color w:val="000000"/>
        </w:rPr>
        <w:t xml:space="preserve"> </w:t>
      </w:r>
      <w:r>
        <w:rPr>
          <w:b/>
          <w:i/>
          <w:color w:val="000000"/>
        </w:rPr>
        <w:t>starych tynków z jednokrotnym szpachlowaniem - lamperie</w:t>
      </w:r>
      <w:r w:rsidR="00973917">
        <w:rPr>
          <w:b/>
          <w:i/>
          <w:color w:val="000000"/>
        </w:rPr>
        <w:t>.</w:t>
      </w:r>
    </w:p>
    <w:p w14:paraId="15E35909" w14:textId="79A059A5" w:rsidR="00973917" w:rsidRPr="00E40F04" w:rsidRDefault="00973917" w:rsidP="00E40F04">
      <w:pPr>
        <w:numPr>
          <w:ilvl w:val="0"/>
          <w:numId w:val="1"/>
        </w:numPr>
        <w:tabs>
          <w:tab w:val="left" w:pos="567"/>
          <w:tab w:val="left" w:pos="709"/>
          <w:tab w:val="left" w:pos="851"/>
          <w:tab w:val="left" w:pos="1134"/>
        </w:tabs>
        <w:spacing w:line="360" w:lineRule="auto"/>
        <w:rPr>
          <w:b/>
          <w:i/>
          <w:color w:val="000000"/>
        </w:rPr>
      </w:pPr>
      <w:r>
        <w:rPr>
          <w:b/>
          <w:i/>
          <w:color w:val="000000"/>
        </w:rPr>
        <w:t>Jednokrotne malowanie farbą olejną rur wodociągowych o średnicy do 50 mm.</w:t>
      </w:r>
    </w:p>
    <w:p w14:paraId="751C243A" w14:textId="110906B5" w:rsidR="00973917" w:rsidRDefault="00973917" w:rsidP="00E40F04">
      <w:pPr>
        <w:numPr>
          <w:ilvl w:val="0"/>
          <w:numId w:val="1"/>
        </w:numPr>
        <w:tabs>
          <w:tab w:val="left" w:pos="567"/>
          <w:tab w:val="left" w:pos="709"/>
          <w:tab w:val="left" w:pos="851"/>
          <w:tab w:val="left" w:pos="1134"/>
        </w:tabs>
        <w:spacing w:line="360" w:lineRule="auto"/>
        <w:rPr>
          <w:b/>
          <w:i/>
          <w:color w:val="000000"/>
        </w:rPr>
      </w:pPr>
      <w:r>
        <w:rPr>
          <w:b/>
          <w:i/>
          <w:color w:val="000000"/>
        </w:rPr>
        <w:t xml:space="preserve">Ułożenie płytek podłogowych antypoślizgowych </w:t>
      </w:r>
      <w:r w:rsidR="00E40F04">
        <w:rPr>
          <w:b/>
          <w:i/>
          <w:color w:val="000000"/>
        </w:rPr>
        <w:t>w pomieszczeniach sanitarnych</w:t>
      </w:r>
      <w:r>
        <w:rPr>
          <w:b/>
          <w:i/>
          <w:color w:val="000000"/>
        </w:rPr>
        <w:t>.</w:t>
      </w:r>
    </w:p>
    <w:p w14:paraId="225307C0" w14:textId="1A762CCA" w:rsidR="00C01E6A" w:rsidRPr="00E40F04" w:rsidRDefault="00C01E6A" w:rsidP="00E40F04">
      <w:pPr>
        <w:numPr>
          <w:ilvl w:val="0"/>
          <w:numId w:val="1"/>
        </w:numPr>
        <w:tabs>
          <w:tab w:val="left" w:pos="567"/>
          <w:tab w:val="left" w:pos="709"/>
          <w:tab w:val="left" w:pos="851"/>
          <w:tab w:val="left" w:pos="1134"/>
        </w:tabs>
        <w:spacing w:line="360" w:lineRule="auto"/>
        <w:rPr>
          <w:b/>
          <w:i/>
          <w:color w:val="000000"/>
        </w:rPr>
      </w:pPr>
      <w:r>
        <w:rPr>
          <w:b/>
          <w:i/>
          <w:color w:val="000000"/>
        </w:rPr>
        <w:t>Wymiana armatury sanitarnej i rur wodno-kanalizacyjnej.</w:t>
      </w:r>
    </w:p>
    <w:p w14:paraId="53A6BE87" w14:textId="77777777" w:rsidR="00973917" w:rsidRDefault="00973917" w:rsidP="00973917">
      <w:pPr>
        <w:numPr>
          <w:ilvl w:val="0"/>
          <w:numId w:val="1"/>
        </w:numPr>
        <w:tabs>
          <w:tab w:val="left" w:pos="567"/>
          <w:tab w:val="left" w:pos="709"/>
          <w:tab w:val="left" w:pos="851"/>
          <w:tab w:val="left" w:pos="1134"/>
        </w:tabs>
        <w:spacing w:line="360" w:lineRule="auto"/>
        <w:rPr>
          <w:b/>
          <w:i/>
          <w:color w:val="000000"/>
        </w:rPr>
      </w:pPr>
      <w:r>
        <w:rPr>
          <w:b/>
          <w:i/>
          <w:color w:val="000000"/>
        </w:rPr>
        <w:t>Wymiana wyłączników oświetlenia w pomieszczeniach.</w:t>
      </w:r>
    </w:p>
    <w:p w14:paraId="3EE82BD1" w14:textId="77777777" w:rsidR="00973917" w:rsidRPr="00884B0F" w:rsidRDefault="00973917" w:rsidP="00973917">
      <w:pPr>
        <w:numPr>
          <w:ilvl w:val="0"/>
          <w:numId w:val="1"/>
        </w:numPr>
        <w:tabs>
          <w:tab w:val="left" w:pos="567"/>
          <w:tab w:val="left" w:pos="709"/>
          <w:tab w:val="left" w:pos="851"/>
          <w:tab w:val="left" w:pos="1134"/>
        </w:tabs>
        <w:spacing w:line="360" w:lineRule="auto"/>
        <w:rPr>
          <w:b/>
          <w:i/>
          <w:color w:val="000000"/>
        </w:rPr>
      </w:pPr>
      <w:r>
        <w:rPr>
          <w:b/>
          <w:i/>
          <w:color w:val="000000"/>
        </w:rPr>
        <w:t>Wymiana gniazd wtykowych w pomieszczeniach.</w:t>
      </w:r>
    </w:p>
    <w:p w14:paraId="6BE5C48B" w14:textId="77777777" w:rsidR="00973917" w:rsidRDefault="00973917" w:rsidP="00973917">
      <w:pPr>
        <w:numPr>
          <w:ilvl w:val="0"/>
          <w:numId w:val="1"/>
        </w:numPr>
        <w:tabs>
          <w:tab w:val="left" w:pos="567"/>
          <w:tab w:val="left" w:pos="709"/>
          <w:tab w:val="left" w:pos="851"/>
          <w:tab w:val="left" w:pos="1134"/>
        </w:tabs>
        <w:spacing w:line="360" w:lineRule="auto"/>
        <w:rPr>
          <w:b/>
          <w:i/>
          <w:color w:val="000000"/>
        </w:rPr>
      </w:pPr>
      <w:r>
        <w:rPr>
          <w:b/>
          <w:i/>
          <w:color w:val="000000"/>
        </w:rPr>
        <w:t>Obsadzenie kratek wentylacyjnych w pomieszczeniach.</w:t>
      </w:r>
    </w:p>
    <w:p w14:paraId="35E43078" w14:textId="1BA71804" w:rsidR="00973917" w:rsidRPr="009F004F" w:rsidRDefault="00973917" w:rsidP="00973917">
      <w:pPr>
        <w:numPr>
          <w:ilvl w:val="0"/>
          <w:numId w:val="1"/>
        </w:numPr>
        <w:tabs>
          <w:tab w:val="left" w:pos="567"/>
          <w:tab w:val="left" w:pos="709"/>
          <w:tab w:val="left" w:pos="851"/>
          <w:tab w:val="left" w:pos="1134"/>
        </w:tabs>
        <w:spacing w:line="360" w:lineRule="auto"/>
        <w:rPr>
          <w:b/>
          <w:i/>
          <w:color w:val="000000"/>
        </w:rPr>
      </w:pPr>
      <w:r>
        <w:rPr>
          <w:b/>
          <w:i/>
          <w:color w:val="000000"/>
        </w:rPr>
        <w:t>Utylizacja</w:t>
      </w:r>
      <w:r w:rsidRPr="00187A3C">
        <w:rPr>
          <w:b/>
          <w:i/>
          <w:color w:val="000000"/>
        </w:rPr>
        <w:t xml:space="preserve"> gruzu</w:t>
      </w:r>
      <w:r w:rsidR="002143A8">
        <w:rPr>
          <w:b/>
          <w:i/>
          <w:color w:val="000000"/>
        </w:rPr>
        <w:t xml:space="preserve"> i innych zużytych elementów. </w:t>
      </w:r>
    </w:p>
    <w:p w14:paraId="215D3B6E" w14:textId="411A9226" w:rsidR="00973917" w:rsidRPr="009F004F" w:rsidRDefault="00973917" w:rsidP="00973917">
      <w:pPr>
        <w:spacing w:line="360" w:lineRule="auto"/>
        <w:rPr>
          <w:b/>
          <w:i/>
          <w:szCs w:val="28"/>
        </w:rPr>
      </w:pPr>
      <w:r>
        <w:rPr>
          <w:b/>
          <w:i/>
          <w:szCs w:val="28"/>
        </w:rPr>
        <w:t>2. Informacje o terenie budowy.</w:t>
      </w:r>
    </w:p>
    <w:p w14:paraId="10BD9FF0" w14:textId="77777777" w:rsidR="00973917" w:rsidRDefault="00973917" w:rsidP="00973917">
      <w:pPr>
        <w:spacing w:line="360" w:lineRule="auto"/>
        <w:rPr>
          <w:b/>
          <w:i/>
        </w:rPr>
      </w:pPr>
      <w:r>
        <w:rPr>
          <w:b/>
          <w:i/>
        </w:rPr>
        <w:tab/>
      </w:r>
      <w:r>
        <w:rPr>
          <w:i/>
          <w:color w:val="000000"/>
        </w:rPr>
        <w:t>Zamawiający w terminie określonym w dokumentach umowy przekaże Wykonawcy teren budowy.</w:t>
      </w:r>
    </w:p>
    <w:p w14:paraId="7BBEE89F" w14:textId="7B28584A" w:rsidR="00973917" w:rsidRDefault="00973917" w:rsidP="00DA03A8">
      <w:pPr>
        <w:spacing w:line="360" w:lineRule="auto"/>
        <w:ind w:left="357"/>
        <w:rPr>
          <w:i/>
          <w:color w:val="000000"/>
        </w:rPr>
      </w:pPr>
      <w:r>
        <w:rPr>
          <w:i/>
          <w:color w:val="000000"/>
        </w:rPr>
        <w:tab/>
        <w:t>Wykonawca dostarczy Inwestorowi,</w:t>
      </w:r>
      <w:r w:rsidR="00DA03A8">
        <w:rPr>
          <w:i/>
          <w:color w:val="000000"/>
        </w:rPr>
        <w:t xml:space="preserve"> </w:t>
      </w:r>
      <w:r>
        <w:rPr>
          <w:i/>
          <w:color w:val="000000"/>
        </w:rPr>
        <w:t>przed</w:t>
      </w:r>
      <w:r w:rsidR="00DA03A8">
        <w:rPr>
          <w:i/>
          <w:color w:val="000000"/>
        </w:rPr>
        <w:t xml:space="preserve"> </w:t>
      </w:r>
      <w:r>
        <w:rPr>
          <w:i/>
          <w:color w:val="000000"/>
        </w:rPr>
        <w:t>zamiarem przystąpienia do robót następujące dokumenty:</w:t>
      </w:r>
    </w:p>
    <w:p w14:paraId="17E31957" w14:textId="77777777" w:rsidR="009F004F" w:rsidRDefault="00973917" w:rsidP="00DA03A8">
      <w:pPr>
        <w:spacing w:line="360" w:lineRule="auto"/>
        <w:ind w:left="357" w:hanging="357"/>
        <w:rPr>
          <w:i/>
          <w:color w:val="000000"/>
        </w:rPr>
      </w:pPr>
      <w:r>
        <w:rPr>
          <w:i/>
          <w:color w:val="000000"/>
        </w:rPr>
        <w:t>- listę pracowników przewidzianych do zatrudnienia na budowie (imię, nazwisko, n</w:t>
      </w:r>
      <w:r w:rsidR="009F004F">
        <w:rPr>
          <w:i/>
          <w:color w:val="000000"/>
        </w:rPr>
        <w:t>umer</w:t>
      </w:r>
    </w:p>
    <w:p w14:paraId="655F1CD2" w14:textId="7E4FE5A2" w:rsidR="00973917" w:rsidRDefault="009F004F" w:rsidP="00DA03A8">
      <w:pPr>
        <w:spacing w:line="360" w:lineRule="auto"/>
        <w:ind w:left="357" w:hanging="357"/>
        <w:rPr>
          <w:i/>
          <w:color w:val="000000"/>
        </w:rPr>
      </w:pPr>
      <w:r>
        <w:rPr>
          <w:i/>
          <w:color w:val="000000"/>
        </w:rPr>
        <w:t xml:space="preserve"> i seria dowodu osobistego</w:t>
      </w:r>
      <w:r w:rsidR="00973917">
        <w:rPr>
          <w:i/>
          <w:color w:val="000000"/>
        </w:rPr>
        <w:t>),</w:t>
      </w:r>
    </w:p>
    <w:p w14:paraId="0CE18447" w14:textId="77777777" w:rsidR="00973917" w:rsidRDefault="00973917" w:rsidP="00973917">
      <w:pPr>
        <w:spacing w:line="360" w:lineRule="auto"/>
        <w:ind w:left="357" w:hanging="357"/>
        <w:rPr>
          <w:i/>
          <w:color w:val="000000"/>
        </w:rPr>
      </w:pPr>
      <w:r>
        <w:rPr>
          <w:i/>
          <w:color w:val="000000"/>
        </w:rPr>
        <w:t xml:space="preserve">- listę samochodów planowanych do obsługi budowy (marka, model, nr rejestracyjny,             </w:t>
      </w:r>
    </w:p>
    <w:p w14:paraId="429C3F0E" w14:textId="77777777" w:rsidR="00973917" w:rsidRDefault="00973917" w:rsidP="00973917">
      <w:pPr>
        <w:spacing w:line="360" w:lineRule="auto"/>
        <w:ind w:left="357" w:hanging="357"/>
        <w:rPr>
          <w:i/>
          <w:color w:val="000000"/>
        </w:rPr>
      </w:pPr>
      <w:r>
        <w:rPr>
          <w:i/>
          <w:color w:val="000000"/>
        </w:rPr>
        <w:t>nr dowodu rejestracyjnego, dane kierowcy).</w:t>
      </w:r>
    </w:p>
    <w:p w14:paraId="7F2BDCD1" w14:textId="77777777" w:rsidR="00973917" w:rsidRDefault="00973917" w:rsidP="00973917">
      <w:pPr>
        <w:spacing w:line="360" w:lineRule="auto"/>
        <w:rPr>
          <w:i/>
        </w:rPr>
      </w:pPr>
      <w:r>
        <w:rPr>
          <w:i/>
        </w:rPr>
        <w:tab/>
        <w:t>Zamawiający najpóźniej w dniu przekazania terenu budowy wskaże Wykonawcy:          - punkt poboru wody,</w:t>
      </w:r>
    </w:p>
    <w:p w14:paraId="50C32ADF" w14:textId="77777777" w:rsidR="00973917" w:rsidRDefault="00973917" w:rsidP="00973917">
      <w:pPr>
        <w:spacing w:line="360" w:lineRule="auto"/>
        <w:rPr>
          <w:i/>
        </w:rPr>
      </w:pPr>
      <w:r>
        <w:rPr>
          <w:i/>
        </w:rPr>
        <w:t xml:space="preserve">- punkt poboru energii elektrycznej, </w:t>
      </w:r>
    </w:p>
    <w:p w14:paraId="6A508B0B" w14:textId="77777777" w:rsidR="00973917" w:rsidRDefault="00973917" w:rsidP="00973917">
      <w:pPr>
        <w:spacing w:line="360" w:lineRule="auto"/>
        <w:rPr>
          <w:i/>
        </w:rPr>
      </w:pPr>
      <w:r>
        <w:rPr>
          <w:i/>
        </w:rPr>
        <w:t>- ewentualnie, jeżeli będą takie możliwości, zamykane pomieszczenia przeznaczone na cele socjalne oraz magazynowe,</w:t>
      </w:r>
    </w:p>
    <w:p w14:paraId="2EF323A0" w14:textId="77777777" w:rsidR="00973917" w:rsidRDefault="00973917" w:rsidP="00973917">
      <w:pPr>
        <w:spacing w:line="360" w:lineRule="auto"/>
        <w:ind w:left="284" w:hanging="284"/>
        <w:rPr>
          <w:i/>
        </w:rPr>
      </w:pPr>
      <w:r>
        <w:rPr>
          <w:i/>
        </w:rPr>
        <w:lastRenderedPageBreak/>
        <w:tab/>
      </w:r>
      <w:r>
        <w:rPr>
          <w:i/>
        </w:rPr>
        <w:tab/>
      </w:r>
      <w:r>
        <w:rPr>
          <w:b/>
          <w:i/>
        </w:rPr>
        <w:t>Rozliczenie poboru mediów</w:t>
      </w:r>
      <w:r>
        <w:rPr>
          <w:i/>
        </w:rPr>
        <w:t xml:space="preserve"> przez Wykonawcę nastąpi według ustaleń                           </w:t>
      </w:r>
    </w:p>
    <w:p w14:paraId="40AA89EA" w14:textId="77777777" w:rsidR="00973917" w:rsidRDefault="00973917" w:rsidP="00973917">
      <w:pPr>
        <w:spacing w:line="360" w:lineRule="auto"/>
        <w:ind w:left="284" w:hanging="284"/>
        <w:rPr>
          <w:i/>
        </w:rPr>
      </w:pPr>
      <w:r>
        <w:rPr>
          <w:i/>
        </w:rPr>
        <w:t>w dokumentach umowy bądź dokonanych protokólarnie podczas przekazania terenu budowy.</w:t>
      </w:r>
    </w:p>
    <w:p w14:paraId="6979B936" w14:textId="77777777" w:rsidR="00973917" w:rsidRDefault="00973917" w:rsidP="00973917">
      <w:pPr>
        <w:spacing w:line="360" w:lineRule="auto"/>
        <w:ind w:left="357" w:hanging="357"/>
        <w:rPr>
          <w:i/>
          <w:color w:val="000000"/>
        </w:rPr>
      </w:pPr>
      <w:r>
        <w:rPr>
          <w:i/>
          <w:color w:val="000000"/>
        </w:rPr>
        <w:tab/>
      </w:r>
      <w:r>
        <w:rPr>
          <w:i/>
          <w:color w:val="000000"/>
        </w:rPr>
        <w:tab/>
        <w:t xml:space="preserve">Podczas realizacji robót (od przyjęcia do przekazania terenu budowy), Wykonawca </w:t>
      </w:r>
    </w:p>
    <w:p w14:paraId="7DC33956" w14:textId="77777777" w:rsidR="00973917" w:rsidRDefault="00973917" w:rsidP="00973917">
      <w:pPr>
        <w:spacing w:line="360" w:lineRule="auto"/>
        <w:ind w:left="357" w:hanging="357"/>
        <w:rPr>
          <w:i/>
          <w:color w:val="000000"/>
        </w:rPr>
      </w:pPr>
      <w:r>
        <w:rPr>
          <w:i/>
          <w:color w:val="000000"/>
        </w:rPr>
        <w:t>jest odpowiedzialny za ochronę robót oraz mienia Inwestora przekazanego razem z terenem</w:t>
      </w:r>
    </w:p>
    <w:p w14:paraId="457B8796" w14:textId="77777777" w:rsidR="00973917" w:rsidRDefault="00973917" w:rsidP="00973917">
      <w:pPr>
        <w:spacing w:line="360" w:lineRule="auto"/>
        <w:ind w:left="357" w:hanging="357"/>
        <w:rPr>
          <w:i/>
          <w:color w:val="000000"/>
        </w:rPr>
      </w:pPr>
      <w:r>
        <w:rPr>
          <w:i/>
          <w:color w:val="000000"/>
        </w:rPr>
        <w:t>budowy.</w:t>
      </w:r>
    </w:p>
    <w:p w14:paraId="2F0D5C56" w14:textId="77777777" w:rsidR="00973917" w:rsidRDefault="00973917" w:rsidP="00973917">
      <w:pPr>
        <w:spacing w:line="360" w:lineRule="auto"/>
        <w:ind w:left="357" w:hanging="357"/>
        <w:rPr>
          <w:i/>
          <w:color w:val="000000"/>
        </w:rPr>
      </w:pPr>
      <w:r>
        <w:rPr>
          <w:i/>
          <w:color w:val="000000"/>
        </w:rPr>
        <w:tab/>
      </w:r>
      <w:r>
        <w:rPr>
          <w:i/>
          <w:color w:val="000000"/>
        </w:rPr>
        <w:tab/>
        <w:t xml:space="preserve">Wykonawca jest zobowiązany do zabezpieczenia terenu budowy w okresie trwania </w:t>
      </w:r>
    </w:p>
    <w:p w14:paraId="2E9C16BA" w14:textId="77777777" w:rsidR="00973917" w:rsidRDefault="00973917" w:rsidP="00973917">
      <w:pPr>
        <w:spacing w:line="360" w:lineRule="auto"/>
        <w:ind w:left="357" w:hanging="357"/>
        <w:rPr>
          <w:i/>
          <w:color w:val="000000"/>
        </w:rPr>
      </w:pPr>
      <w:r>
        <w:rPr>
          <w:i/>
          <w:color w:val="000000"/>
        </w:rPr>
        <w:t>realizacji umowy, aż do zakończenia i odbioru końcowego robót.</w:t>
      </w:r>
    </w:p>
    <w:p w14:paraId="35209BFD" w14:textId="77777777" w:rsidR="00973917" w:rsidRDefault="00973917" w:rsidP="00973917">
      <w:pPr>
        <w:spacing w:line="360" w:lineRule="auto"/>
        <w:ind w:left="357" w:hanging="357"/>
        <w:rPr>
          <w:i/>
        </w:rPr>
      </w:pPr>
      <w:r>
        <w:rPr>
          <w:i/>
          <w:color w:val="000000"/>
        </w:rPr>
        <w:tab/>
      </w:r>
      <w:r>
        <w:rPr>
          <w:i/>
          <w:color w:val="000000"/>
        </w:rPr>
        <w:tab/>
      </w:r>
      <w:r>
        <w:rPr>
          <w:i/>
        </w:rPr>
        <w:t xml:space="preserve">Wykonawca zainstaluje i będzie utrzymywał tymczasowe urządzenia zabezpieczające, </w:t>
      </w:r>
    </w:p>
    <w:p w14:paraId="3F0CF826" w14:textId="77777777" w:rsidR="00973917" w:rsidRDefault="00973917" w:rsidP="00973917">
      <w:pPr>
        <w:spacing w:line="360" w:lineRule="auto"/>
        <w:ind w:left="357" w:hanging="357"/>
        <w:rPr>
          <w:i/>
          <w:color w:val="000000"/>
        </w:rPr>
      </w:pPr>
      <w:r>
        <w:rPr>
          <w:i/>
        </w:rPr>
        <w:t>niezbędne do zachowania warunków bhp, ppoż. i ochrony środowiska.</w:t>
      </w:r>
    </w:p>
    <w:p w14:paraId="6F98AF54" w14:textId="77777777" w:rsidR="00973917" w:rsidRDefault="00973917" w:rsidP="00973917">
      <w:pPr>
        <w:spacing w:line="360" w:lineRule="auto"/>
        <w:ind w:left="357"/>
        <w:rPr>
          <w:i/>
          <w:color w:val="000000"/>
        </w:rPr>
      </w:pPr>
      <w:r>
        <w:rPr>
          <w:i/>
          <w:color w:val="000000"/>
        </w:rPr>
        <w:tab/>
        <w:t xml:space="preserve">Koszt zabezpieczenia terenu budowy nie podlega odrębnej zapłacie i przyjmuje się,  </w:t>
      </w:r>
    </w:p>
    <w:p w14:paraId="4F8B2E70" w14:textId="77777777" w:rsidR="00973917" w:rsidRDefault="00973917" w:rsidP="00973917">
      <w:pPr>
        <w:spacing w:line="360" w:lineRule="auto"/>
        <w:ind w:left="357" w:hanging="357"/>
        <w:rPr>
          <w:i/>
          <w:color w:val="000000"/>
        </w:rPr>
      </w:pPr>
      <w:r>
        <w:rPr>
          <w:i/>
          <w:color w:val="000000"/>
        </w:rPr>
        <w:t>że jest włączony w cenę umowną.</w:t>
      </w:r>
    </w:p>
    <w:p w14:paraId="29816185" w14:textId="77777777" w:rsidR="00973917" w:rsidRDefault="00973917" w:rsidP="00973917">
      <w:pPr>
        <w:spacing w:line="360" w:lineRule="auto"/>
        <w:ind w:left="357" w:hanging="357"/>
        <w:rPr>
          <w:i/>
        </w:rPr>
      </w:pPr>
      <w:r>
        <w:rPr>
          <w:i/>
          <w:color w:val="000000"/>
        </w:rPr>
        <w:tab/>
      </w:r>
      <w:r>
        <w:rPr>
          <w:i/>
          <w:color w:val="000000"/>
        </w:rPr>
        <w:tab/>
      </w:r>
      <w:r>
        <w:rPr>
          <w:i/>
        </w:rPr>
        <w:t xml:space="preserve">Wykonawca zobowiązany jest do pokrycia finansowego szkód powstałych z jego winy </w:t>
      </w:r>
    </w:p>
    <w:p w14:paraId="6386F532" w14:textId="77777777" w:rsidR="00973917" w:rsidRDefault="00973917" w:rsidP="00973917">
      <w:pPr>
        <w:spacing w:line="360" w:lineRule="auto"/>
        <w:ind w:left="357" w:hanging="357"/>
        <w:rPr>
          <w:i/>
        </w:rPr>
      </w:pPr>
      <w:r>
        <w:rPr>
          <w:i/>
        </w:rPr>
        <w:t xml:space="preserve">w trakcie prowadzonych robót, a nie związanych z przedmiotem umowy. </w:t>
      </w:r>
    </w:p>
    <w:p w14:paraId="4B795CC0" w14:textId="77777777" w:rsidR="00973917" w:rsidRDefault="00973917" w:rsidP="00973917">
      <w:pPr>
        <w:spacing w:line="360" w:lineRule="auto"/>
        <w:ind w:left="357" w:hanging="357"/>
        <w:rPr>
          <w:i/>
        </w:rPr>
      </w:pPr>
      <w:r>
        <w:rPr>
          <w:i/>
        </w:rPr>
        <w:t xml:space="preserve">          Wykonawca zobowiązany jest do uporządkowania ( wywóz odpadów technologicznych ) na składowisko miejskie z terenu budowy.</w:t>
      </w:r>
    </w:p>
    <w:p w14:paraId="09E80693" w14:textId="77777777" w:rsidR="00973917" w:rsidRDefault="00973917" w:rsidP="00973917">
      <w:pPr>
        <w:pStyle w:val="Nagwek"/>
        <w:tabs>
          <w:tab w:val="clear" w:pos="4536"/>
          <w:tab w:val="clear" w:pos="9072"/>
        </w:tabs>
        <w:spacing w:line="360" w:lineRule="auto"/>
        <w:ind w:left="357" w:firstLine="3"/>
        <w:rPr>
          <w:i/>
          <w:color w:val="000000"/>
        </w:rPr>
      </w:pPr>
      <w:r>
        <w:rPr>
          <w:b/>
          <w:i/>
        </w:rPr>
        <w:tab/>
      </w:r>
      <w:r>
        <w:rPr>
          <w:i/>
          <w:color w:val="000000"/>
        </w:rPr>
        <w:t xml:space="preserve">Wykonawca będzie przestrzegał </w:t>
      </w:r>
      <w:r>
        <w:rPr>
          <w:b/>
          <w:i/>
          <w:color w:val="000000"/>
        </w:rPr>
        <w:t>przepisów ochrony przeciwpożarowej</w:t>
      </w:r>
      <w:r>
        <w:rPr>
          <w:i/>
          <w:color w:val="000000"/>
        </w:rPr>
        <w:t>.</w:t>
      </w:r>
    </w:p>
    <w:p w14:paraId="2550DA32" w14:textId="77777777" w:rsidR="00973917" w:rsidRDefault="00973917" w:rsidP="00973917">
      <w:pPr>
        <w:pStyle w:val="Nagwek"/>
        <w:tabs>
          <w:tab w:val="clear" w:pos="4536"/>
          <w:tab w:val="clear" w:pos="9072"/>
        </w:tabs>
        <w:spacing w:line="360" w:lineRule="auto"/>
        <w:ind w:left="357" w:hanging="357"/>
        <w:rPr>
          <w:i/>
          <w:color w:val="000000"/>
        </w:rPr>
      </w:pPr>
      <w:r>
        <w:rPr>
          <w:i/>
          <w:color w:val="000000"/>
        </w:rPr>
        <w:t xml:space="preserve">Wykonawca rozmieści sprawny sprzęt przeciwpożarowy, wymagany przez odpowiednie </w:t>
      </w:r>
    </w:p>
    <w:p w14:paraId="29CF6AC2" w14:textId="77777777" w:rsidR="00973917" w:rsidRDefault="00973917" w:rsidP="00973917">
      <w:pPr>
        <w:pStyle w:val="Nagwek"/>
        <w:tabs>
          <w:tab w:val="clear" w:pos="4536"/>
          <w:tab w:val="clear" w:pos="9072"/>
        </w:tabs>
        <w:spacing w:line="360" w:lineRule="auto"/>
        <w:ind w:left="357" w:hanging="357"/>
        <w:rPr>
          <w:i/>
          <w:color w:val="000000"/>
        </w:rPr>
      </w:pPr>
      <w:r>
        <w:rPr>
          <w:i/>
          <w:color w:val="000000"/>
        </w:rPr>
        <w:t>przepisy na terenie budowy, w pomieszczeniach biurowych i magazynowych oraz pojazdach</w:t>
      </w:r>
    </w:p>
    <w:p w14:paraId="153F6FF8" w14:textId="77777777" w:rsidR="00973917" w:rsidRDefault="00973917" w:rsidP="00973917">
      <w:pPr>
        <w:pStyle w:val="Nagwek"/>
        <w:tabs>
          <w:tab w:val="clear" w:pos="4536"/>
          <w:tab w:val="clear" w:pos="9072"/>
        </w:tabs>
        <w:spacing w:line="360" w:lineRule="auto"/>
        <w:ind w:left="357" w:hanging="357"/>
        <w:rPr>
          <w:i/>
          <w:color w:val="000000"/>
        </w:rPr>
      </w:pPr>
      <w:r>
        <w:rPr>
          <w:i/>
          <w:color w:val="000000"/>
        </w:rPr>
        <w:t xml:space="preserve">mechanicznych. Materiały łatwopalne będą składowane w sposób zgodny z odpowiednimi </w:t>
      </w:r>
    </w:p>
    <w:p w14:paraId="3DB72841" w14:textId="77777777" w:rsidR="00973917" w:rsidRDefault="00973917" w:rsidP="00973917">
      <w:pPr>
        <w:pStyle w:val="Nagwek"/>
        <w:tabs>
          <w:tab w:val="clear" w:pos="4536"/>
          <w:tab w:val="clear" w:pos="9072"/>
        </w:tabs>
        <w:spacing w:line="360" w:lineRule="auto"/>
        <w:ind w:left="357" w:hanging="357"/>
        <w:rPr>
          <w:i/>
          <w:color w:val="000000"/>
        </w:rPr>
      </w:pPr>
      <w:r>
        <w:rPr>
          <w:i/>
          <w:color w:val="000000"/>
        </w:rPr>
        <w:t>przepisami i zabezpieczone przed dostępem osób trzecich.</w:t>
      </w:r>
    </w:p>
    <w:p w14:paraId="36901111" w14:textId="77777777" w:rsidR="00973917" w:rsidRDefault="00973917" w:rsidP="00973917">
      <w:pPr>
        <w:pStyle w:val="Nagwek"/>
        <w:tabs>
          <w:tab w:val="clear" w:pos="4536"/>
          <w:tab w:val="clear" w:pos="9072"/>
        </w:tabs>
        <w:spacing w:line="360" w:lineRule="auto"/>
        <w:ind w:left="357"/>
        <w:rPr>
          <w:i/>
          <w:color w:val="000000"/>
        </w:rPr>
      </w:pPr>
      <w:r>
        <w:rPr>
          <w:i/>
          <w:color w:val="000000"/>
        </w:rPr>
        <w:tab/>
        <w:t xml:space="preserve">Prace pożarowo niebezpieczne wykonywane będą na zasadach uzgodnionych              </w:t>
      </w:r>
    </w:p>
    <w:p w14:paraId="4FEB8FA4" w14:textId="77777777" w:rsidR="00973917" w:rsidRDefault="00973917" w:rsidP="00973917">
      <w:pPr>
        <w:pStyle w:val="Nagwek"/>
        <w:tabs>
          <w:tab w:val="clear" w:pos="4536"/>
          <w:tab w:val="clear" w:pos="9072"/>
        </w:tabs>
        <w:spacing w:line="360" w:lineRule="auto"/>
        <w:ind w:left="357" w:hanging="357"/>
        <w:rPr>
          <w:i/>
          <w:color w:val="000000"/>
        </w:rPr>
      </w:pPr>
      <w:r>
        <w:rPr>
          <w:i/>
          <w:color w:val="000000"/>
        </w:rPr>
        <w:t>z przedstawicielem służby p.poż JW.</w:t>
      </w:r>
    </w:p>
    <w:p w14:paraId="1AF277F2" w14:textId="77777777" w:rsidR="00973917" w:rsidRDefault="00973917" w:rsidP="00973917">
      <w:pPr>
        <w:pStyle w:val="Nagwek"/>
        <w:tabs>
          <w:tab w:val="clear" w:pos="4536"/>
          <w:tab w:val="clear" w:pos="9072"/>
        </w:tabs>
        <w:spacing w:line="360" w:lineRule="auto"/>
        <w:ind w:left="357"/>
        <w:rPr>
          <w:i/>
          <w:color w:val="000000"/>
        </w:rPr>
      </w:pPr>
      <w:r>
        <w:rPr>
          <w:i/>
          <w:color w:val="000000"/>
        </w:rPr>
        <w:tab/>
        <w:t xml:space="preserve">Wykonawca będzie odpowiedzialny za wszystkie straty spowodowane pożarem </w:t>
      </w:r>
    </w:p>
    <w:p w14:paraId="62F051EF" w14:textId="77777777" w:rsidR="00973917" w:rsidRDefault="00973917" w:rsidP="00973917">
      <w:pPr>
        <w:pStyle w:val="Nagwek"/>
        <w:tabs>
          <w:tab w:val="clear" w:pos="4536"/>
          <w:tab w:val="clear" w:pos="9072"/>
        </w:tabs>
        <w:spacing w:line="360" w:lineRule="auto"/>
        <w:ind w:left="357" w:hanging="357"/>
        <w:rPr>
          <w:i/>
          <w:color w:val="000000"/>
        </w:rPr>
      </w:pPr>
      <w:r>
        <w:rPr>
          <w:i/>
          <w:color w:val="000000"/>
        </w:rPr>
        <w:t>wywołanym jako rezultat realizacji robót albo przez personel Wykonawcy.</w:t>
      </w:r>
    </w:p>
    <w:p w14:paraId="3884218E" w14:textId="77777777" w:rsidR="00973917" w:rsidRDefault="00973917" w:rsidP="00973917">
      <w:pPr>
        <w:pStyle w:val="Nagwek"/>
        <w:tabs>
          <w:tab w:val="clear" w:pos="4536"/>
          <w:tab w:val="clear" w:pos="9072"/>
        </w:tabs>
        <w:spacing w:line="360" w:lineRule="auto"/>
        <w:rPr>
          <w:i/>
          <w:color w:val="000000"/>
        </w:rPr>
      </w:pPr>
      <w:r>
        <w:rPr>
          <w:i/>
          <w:color w:val="000000"/>
        </w:rPr>
        <w:tab/>
        <w:t>Wykonawca odpowiadać będzie za straty spowodowane przez pożar wywołany         przez osoby trzecie powstały w wyniku zaniedbań w zabezpieczeniu budowy i materiałów niebezpiecznych.</w:t>
      </w:r>
    </w:p>
    <w:p w14:paraId="4008155C" w14:textId="77777777" w:rsidR="00973917" w:rsidRDefault="00973917" w:rsidP="00973917">
      <w:pPr>
        <w:spacing w:line="360" w:lineRule="auto"/>
        <w:ind w:left="357" w:firstLine="363"/>
        <w:rPr>
          <w:i/>
        </w:rPr>
      </w:pPr>
      <w:r>
        <w:rPr>
          <w:i/>
        </w:rPr>
        <w:t>Podczas realizacji robót Wykonawca zobowiązany jest do przestrzegania przepisów</w:t>
      </w:r>
    </w:p>
    <w:p w14:paraId="11283CEC" w14:textId="77777777" w:rsidR="00973917" w:rsidRDefault="00973917" w:rsidP="00973917">
      <w:pPr>
        <w:spacing w:line="360" w:lineRule="auto"/>
        <w:rPr>
          <w:i/>
        </w:rPr>
      </w:pPr>
      <w:r>
        <w:rPr>
          <w:i/>
        </w:rPr>
        <w:t xml:space="preserve">dotyczących </w:t>
      </w:r>
      <w:r>
        <w:rPr>
          <w:b/>
          <w:i/>
        </w:rPr>
        <w:t>bezpieczeństwa i higieny pracy</w:t>
      </w:r>
      <w:r>
        <w:rPr>
          <w:i/>
        </w:rPr>
        <w:t xml:space="preserve">. W szczególności Wykonawca ma obowiązek zadbać, aby personel nie wykonywał pracy w warunkach niebezpiecznych, szkodliwych            dla zdrowia oraz nie spełniających odpowiednich wymagań sanitarnych. </w:t>
      </w:r>
    </w:p>
    <w:p w14:paraId="16874B4B" w14:textId="77777777" w:rsidR="009F004F" w:rsidRDefault="009F004F" w:rsidP="00973917">
      <w:pPr>
        <w:spacing w:line="360" w:lineRule="auto"/>
        <w:rPr>
          <w:i/>
        </w:rPr>
      </w:pPr>
    </w:p>
    <w:p w14:paraId="08BA5662" w14:textId="77777777" w:rsidR="009F004F" w:rsidRDefault="009F004F" w:rsidP="00973917">
      <w:pPr>
        <w:spacing w:line="360" w:lineRule="auto"/>
        <w:rPr>
          <w:i/>
        </w:rPr>
      </w:pPr>
    </w:p>
    <w:p w14:paraId="191BDDFA" w14:textId="77777777" w:rsidR="009F004F" w:rsidRDefault="00973917" w:rsidP="00973917">
      <w:pPr>
        <w:spacing w:line="360" w:lineRule="auto"/>
        <w:rPr>
          <w:i/>
        </w:rPr>
      </w:pPr>
      <w:r>
        <w:rPr>
          <w:i/>
        </w:rPr>
        <w:lastRenderedPageBreak/>
        <w:t xml:space="preserve">Wykonawca zapewni i będzie utrzymywał wszelkie urządzenia zabezpieczające, socjalne oraz sprzęt i odpowiednią odzież dla ochrony życia i zdrowia osób zatrudnionych      na budowie oraz dla zapewnienia bezpieczeństwa publicznego. Uznaje się, że wszystkie koszty związane </w:t>
      </w:r>
    </w:p>
    <w:p w14:paraId="4FB5DCAF" w14:textId="0B9606E1" w:rsidR="00973917" w:rsidRDefault="00973917" w:rsidP="00973917">
      <w:pPr>
        <w:spacing w:line="360" w:lineRule="auto"/>
        <w:rPr>
          <w:i/>
        </w:rPr>
      </w:pPr>
      <w:r>
        <w:rPr>
          <w:i/>
        </w:rPr>
        <w:t>z wypełnieniem wymagań określonych powyżej nie podlegają odrębnej zapłacie i są uwzględnione w cenie umownej.</w:t>
      </w:r>
    </w:p>
    <w:p w14:paraId="0EE01333" w14:textId="77777777" w:rsidR="00973917" w:rsidRDefault="00973917" w:rsidP="00973917">
      <w:pPr>
        <w:pStyle w:val="Nagwek"/>
        <w:tabs>
          <w:tab w:val="clear" w:pos="4536"/>
          <w:tab w:val="clear" w:pos="9072"/>
        </w:tabs>
        <w:spacing w:line="360" w:lineRule="auto"/>
        <w:ind w:left="357"/>
        <w:rPr>
          <w:i/>
          <w:color w:val="000000"/>
        </w:rPr>
      </w:pPr>
      <w:r>
        <w:rPr>
          <w:i/>
          <w:color w:val="000000"/>
        </w:rPr>
        <w:tab/>
        <w:t xml:space="preserve">Wykonawca ma obowiązek znać i stosować w czasie prowadzenia robót wszelkie </w:t>
      </w:r>
    </w:p>
    <w:p w14:paraId="3DF88C3C" w14:textId="323539DD" w:rsidR="00973917" w:rsidRPr="009F004F" w:rsidRDefault="00973917" w:rsidP="009F004F">
      <w:pPr>
        <w:pStyle w:val="Nagwek"/>
        <w:tabs>
          <w:tab w:val="clear" w:pos="4536"/>
          <w:tab w:val="clear" w:pos="9072"/>
        </w:tabs>
        <w:spacing w:line="360" w:lineRule="auto"/>
        <w:ind w:left="357" w:hanging="357"/>
        <w:rPr>
          <w:i/>
          <w:color w:val="000000"/>
        </w:rPr>
      </w:pPr>
      <w:r>
        <w:rPr>
          <w:i/>
          <w:color w:val="000000"/>
        </w:rPr>
        <w:t xml:space="preserve">przepisy dotyczące </w:t>
      </w:r>
      <w:r>
        <w:rPr>
          <w:b/>
          <w:i/>
          <w:color w:val="000000"/>
        </w:rPr>
        <w:t>ochrony środowiska naturalnego</w:t>
      </w:r>
      <w:r>
        <w:rPr>
          <w:i/>
          <w:color w:val="000000"/>
        </w:rPr>
        <w:t>.</w:t>
      </w:r>
    </w:p>
    <w:p w14:paraId="4D1593A7" w14:textId="15928CEE" w:rsidR="00973917" w:rsidRPr="009F004F" w:rsidRDefault="00973917" w:rsidP="00973917">
      <w:pPr>
        <w:spacing w:line="360" w:lineRule="auto"/>
        <w:rPr>
          <w:b/>
          <w:i/>
          <w:szCs w:val="28"/>
        </w:rPr>
      </w:pPr>
      <w:r>
        <w:rPr>
          <w:b/>
          <w:i/>
          <w:szCs w:val="28"/>
        </w:rPr>
        <w:t xml:space="preserve">3. Podstawowe wymagania dotyczące materiałów budowlanych. </w:t>
      </w:r>
    </w:p>
    <w:p w14:paraId="4FCE4171" w14:textId="77777777" w:rsidR="00973917" w:rsidRDefault="00973917" w:rsidP="00973917">
      <w:pPr>
        <w:spacing w:line="360" w:lineRule="auto"/>
        <w:rPr>
          <w:i/>
        </w:rPr>
      </w:pPr>
      <w:r>
        <w:rPr>
          <w:i/>
        </w:rPr>
        <w:tab/>
        <w:t>Wykonawca będzie wbudowywał materiały dopuszczone do obrotu i powszechnego  lub jednostkowego stosowania w budownictwie tj.:</w:t>
      </w:r>
    </w:p>
    <w:p w14:paraId="36B15961" w14:textId="5C86576E" w:rsidR="00973917" w:rsidRDefault="00973917" w:rsidP="00973917">
      <w:pPr>
        <w:spacing w:line="360" w:lineRule="auto"/>
        <w:rPr>
          <w:i/>
        </w:rPr>
      </w:pPr>
      <w:r>
        <w:rPr>
          <w:i/>
        </w:rPr>
        <w:t xml:space="preserve">- w odniesieniu do wyrobów podlegających certyfikacji: dla których wydano certyfikat            na znak bezpieczeństwa, wykazujący, że zapewniono zgodność z kryteriami technicznymi określonymi na podstawie Polskich Norm, </w:t>
      </w:r>
    </w:p>
    <w:p w14:paraId="4CBEA319" w14:textId="77777777" w:rsidR="00973917" w:rsidRDefault="00973917" w:rsidP="00973917">
      <w:pPr>
        <w:spacing w:line="360" w:lineRule="auto"/>
        <w:rPr>
          <w:i/>
        </w:rPr>
      </w:pPr>
      <w:r>
        <w:rPr>
          <w:i/>
        </w:rPr>
        <w:t xml:space="preserve">- w odniesieniu do wyrobów nie objętych certyfikacją: dla których dokonano oceny zgodności i wydano certyfikat zgodności lub deklarację zgodności z Polską Normą lub aprobatą techniczną, </w:t>
      </w:r>
    </w:p>
    <w:p w14:paraId="4883CD26" w14:textId="77777777" w:rsidR="00973917" w:rsidRDefault="00973917" w:rsidP="00973917">
      <w:pPr>
        <w:spacing w:line="360" w:lineRule="auto"/>
        <w:rPr>
          <w:i/>
        </w:rPr>
      </w:pPr>
      <w:r>
        <w:rPr>
          <w:i/>
        </w:rPr>
        <w:tab/>
        <w:t xml:space="preserve">W przypadku materiałów, dla których wyżej wymienione dokumenty są wymagane,  każda partia dostarczona do robót będzie posiadać te dokumenty, określające w sposób jednoznaczny jej cechy. </w:t>
      </w:r>
    </w:p>
    <w:p w14:paraId="03620732" w14:textId="77777777" w:rsidR="00973917" w:rsidRDefault="00973917" w:rsidP="00973917">
      <w:pPr>
        <w:spacing w:line="360" w:lineRule="auto"/>
        <w:rPr>
          <w:i/>
        </w:rPr>
      </w:pPr>
      <w:r>
        <w:rPr>
          <w:i/>
        </w:rPr>
        <w:tab/>
        <w:t xml:space="preserve">Certyfikaty i deklaracje zgodności przechowywane będą na terenie budowy                    i okazywane inspektorowi nadzoru inwestorskiego na każde żądanie. </w:t>
      </w:r>
    </w:p>
    <w:p w14:paraId="62BABB37" w14:textId="77777777" w:rsidR="00973917" w:rsidRDefault="00973917" w:rsidP="00973917">
      <w:pPr>
        <w:pStyle w:val="Nagwek"/>
        <w:tabs>
          <w:tab w:val="clear" w:pos="4536"/>
          <w:tab w:val="clear" w:pos="9072"/>
        </w:tabs>
        <w:spacing w:line="360" w:lineRule="auto"/>
        <w:rPr>
          <w:i/>
          <w:color w:val="000000"/>
        </w:rPr>
      </w:pPr>
      <w:r>
        <w:rPr>
          <w:b/>
          <w:i/>
        </w:rPr>
        <w:tab/>
      </w:r>
      <w:r>
        <w:rPr>
          <w:i/>
        </w:rPr>
        <w:t>Wbudowanie materiałów bez akceptacji inspektora nadzoru inwestorskiego, Wykonawca wykonuje  na własne ryzyko licząc się z tym, że roboty zostaną nieprzyjęte                   i niezapłacone.</w:t>
      </w:r>
    </w:p>
    <w:p w14:paraId="30AD13B5" w14:textId="77777777" w:rsidR="00973917" w:rsidRDefault="00973917" w:rsidP="00973917">
      <w:pPr>
        <w:pStyle w:val="Nagwek"/>
        <w:tabs>
          <w:tab w:val="clear" w:pos="4536"/>
          <w:tab w:val="clear" w:pos="9072"/>
        </w:tabs>
        <w:spacing w:line="360" w:lineRule="auto"/>
        <w:rPr>
          <w:i/>
        </w:rPr>
      </w:pPr>
      <w:r>
        <w:rPr>
          <w:i/>
        </w:rPr>
        <w:tab/>
        <w:t xml:space="preserve">Wykonawca zapewni, aby tymczasowo składowane materiały, do czasu, gdy będą one potrzebne do wbudowania były zabezpieczone przed zniszczeniem, zachowały swoją jakość      i właściwości oraz były dostępne do kontroli przez inspektora nadzoru inwestorskiego. Przechowywanie materiałów musi odbywać się na zasadach i w warunkach odpowiednich  dla danego materiału oraz muszą być w sposób skuteczny zabezpieczone przed dostępem osób trzecich. </w:t>
      </w:r>
    </w:p>
    <w:p w14:paraId="7AD9E1B7" w14:textId="77777777" w:rsidR="00973917" w:rsidRDefault="00973917" w:rsidP="00973917">
      <w:pPr>
        <w:pStyle w:val="Nagwek"/>
        <w:tabs>
          <w:tab w:val="clear" w:pos="4536"/>
          <w:tab w:val="clear" w:pos="9072"/>
        </w:tabs>
        <w:spacing w:line="360" w:lineRule="auto"/>
        <w:rPr>
          <w:i/>
        </w:rPr>
      </w:pPr>
      <w:r>
        <w:rPr>
          <w:i/>
        </w:rPr>
        <w:tab/>
        <w:t>Wszystkie miejsca czasowego składowania materiałów powinny być po zakończeniu robót doprowadzone przez Wykonawcę do ich pierwotnego stanu.</w:t>
      </w:r>
    </w:p>
    <w:p w14:paraId="13B516F4" w14:textId="77777777" w:rsidR="00973917" w:rsidRDefault="00973917" w:rsidP="00973917">
      <w:pPr>
        <w:pStyle w:val="Nagwek"/>
        <w:tabs>
          <w:tab w:val="clear" w:pos="4536"/>
          <w:tab w:val="clear" w:pos="9072"/>
        </w:tabs>
        <w:spacing w:line="360" w:lineRule="auto"/>
        <w:rPr>
          <w:i/>
        </w:rPr>
      </w:pPr>
    </w:p>
    <w:p w14:paraId="0FFAEE0C" w14:textId="77777777" w:rsidR="001075A0" w:rsidRDefault="001075A0" w:rsidP="00973917">
      <w:pPr>
        <w:pStyle w:val="Nagwek"/>
        <w:tabs>
          <w:tab w:val="clear" w:pos="4536"/>
          <w:tab w:val="clear" w:pos="9072"/>
        </w:tabs>
        <w:spacing w:line="360" w:lineRule="auto"/>
        <w:rPr>
          <w:i/>
        </w:rPr>
      </w:pPr>
    </w:p>
    <w:p w14:paraId="62A8F17B" w14:textId="3EF99DFD" w:rsidR="00973917" w:rsidRPr="009F004F" w:rsidRDefault="00973917" w:rsidP="00973917">
      <w:pPr>
        <w:spacing w:line="360" w:lineRule="auto"/>
        <w:rPr>
          <w:b/>
          <w:i/>
          <w:szCs w:val="28"/>
        </w:rPr>
      </w:pPr>
      <w:r>
        <w:rPr>
          <w:b/>
          <w:i/>
          <w:szCs w:val="28"/>
        </w:rPr>
        <w:lastRenderedPageBreak/>
        <w:t xml:space="preserve">4. Podstawowe wymagania dotyczące sprzętu. </w:t>
      </w:r>
    </w:p>
    <w:p w14:paraId="0644DB39" w14:textId="77777777" w:rsidR="00973917" w:rsidRDefault="00973917" w:rsidP="00973917">
      <w:pPr>
        <w:spacing w:line="360" w:lineRule="auto"/>
        <w:rPr>
          <w:i/>
          <w:color w:val="000000"/>
        </w:rPr>
      </w:pPr>
      <w:r>
        <w:rPr>
          <w:i/>
          <w:color w:val="000000"/>
        </w:rPr>
        <w:tab/>
        <w:t xml:space="preserve">Wykonawca jest zobowiązany do używania jedynie takiego sprzętu,                               który nie spowoduje niekorzystnego wpływu na jakość wykonywanych robót i będzie gwarantował przeprowadzenie robót, zgodnie z zasadami określonymi w niniejszym opracowaniu. </w:t>
      </w:r>
    </w:p>
    <w:p w14:paraId="1A9ABD86" w14:textId="77777777" w:rsidR="00973917" w:rsidRDefault="00973917" w:rsidP="00973917">
      <w:pPr>
        <w:spacing w:line="360" w:lineRule="auto"/>
        <w:rPr>
          <w:i/>
          <w:color w:val="000000"/>
        </w:rPr>
      </w:pPr>
      <w:r>
        <w:rPr>
          <w:i/>
          <w:color w:val="000000"/>
        </w:rPr>
        <w:tab/>
        <w:t xml:space="preserve">Sprzęt należący do Wykonawcy lub wynajęty do wykonania robót winien        znajdować się w dobrym stanie technicznym. Sprzęt winien spełniać wymagania bhp. </w:t>
      </w:r>
      <w:r>
        <w:rPr>
          <w:i/>
          <w:color w:val="000000"/>
        </w:rPr>
        <w:tab/>
        <w:t>Wykonawca dostarczy na żądanie inspektora nadzoru inwestorskiego kopie dokumentów potwierdzających dopuszczenie sprzętu do użytkowania, tam gdzie jest                  to wymagane przepisami.</w:t>
      </w:r>
    </w:p>
    <w:p w14:paraId="3D6590C7" w14:textId="77777777" w:rsidR="00973917" w:rsidRDefault="00973917" w:rsidP="00973917">
      <w:pPr>
        <w:spacing w:line="360" w:lineRule="auto"/>
        <w:rPr>
          <w:i/>
          <w:color w:val="000000"/>
        </w:rPr>
      </w:pPr>
      <w:r>
        <w:rPr>
          <w:i/>
          <w:color w:val="000000"/>
        </w:rPr>
        <w:tab/>
        <w:t xml:space="preserve">Jakikolwiek sprzęt, maszyny, urządzenia i narzędzia nie gwarantujące zachowania warunków bezpieczeństwa ich użytkowania oraz spełnienia narzuconej jakości robót,             nie zostaną dopuszczone do pracy przez inspektora nadzoru inwestorskiego. </w:t>
      </w:r>
    </w:p>
    <w:p w14:paraId="55202053" w14:textId="092ED06D" w:rsidR="004D0906" w:rsidRPr="009F004F" w:rsidRDefault="00973917" w:rsidP="00973917">
      <w:pPr>
        <w:spacing w:line="360" w:lineRule="auto"/>
        <w:rPr>
          <w:i/>
          <w:color w:val="000000"/>
        </w:rPr>
      </w:pPr>
      <w:r>
        <w:rPr>
          <w:i/>
          <w:color w:val="000000"/>
        </w:rPr>
        <w:tab/>
        <w:t>Wykonawca jest zobligowany do skalkulowania kosztów jednorazowych sprzętu            w cenie jednostkowej robót, do których jest przeznaczony, koszty transportu sprzętu               nie podlegają oddzielnej zapłacie.</w:t>
      </w:r>
    </w:p>
    <w:p w14:paraId="76D2AE03" w14:textId="63FE8D15" w:rsidR="00973917" w:rsidRPr="009F004F" w:rsidRDefault="00973917" w:rsidP="00973917">
      <w:pPr>
        <w:spacing w:line="360" w:lineRule="auto"/>
        <w:rPr>
          <w:b/>
          <w:i/>
          <w:szCs w:val="28"/>
        </w:rPr>
      </w:pPr>
      <w:r>
        <w:rPr>
          <w:b/>
          <w:i/>
          <w:szCs w:val="28"/>
        </w:rPr>
        <w:t>5. Podstawowe wymagania dotyczące środków transportu.</w:t>
      </w:r>
    </w:p>
    <w:p w14:paraId="0B6AAB52" w14:textId="77777777" w:rsidR="00973917" w:rsidRDefault="00973917" w:rsidP="00973917">
      <w:pPr>
        <w:spacing w:line="360" w:lineRule="auto"/>
        <w:rPr>
          <w:i/>
          <w:color w:val="000000"/>
        </w:rPr>
      </w:pPr>
      <w:r>
        <w:rPr>
          <w:i/>
          <w:color w:val="000000"/>
        </w:rPr>
        <w:tab/>
        <w:t>Wykonawca jest zobowiązany do stosowania jedynie takich środków transportu,         które nie wpłyną niekorzystnie na jakość wykonywanych robót i właściwości przewożonych materiałów.</w:t>
      </w:r>
    </w:p>
    <w:p w14:paraId="72F7C28C" w14:textId="0679CE91" w:rsidR="00973917" w:rsidRPr="009F004F" w:rsidRDefault="00973917" w:rsidP="00973917">
      <w:pPr>
        <w:spacing w:line="360" w:lineRule="auto"/>
        <w:rPr>
          <w:i/>
          <w:color w:val="000000"/>
        </w:rPr>
      </w:pPr>
      <w:r>
        <w:rPr>
          <w:i/>
          <w:color w:val="000000"/>
        </w:rPr>
        <w:tab/>
        <w:t>Wykonawca będzie usuwał na bieżąco i na własny koszt, wszelkie zanieczyszczenia spowodowane jego pojazdami na drogach publicznych i na dojazdach na teren budowy.</w:t>
      </w:r>
    </w:p>
    <w:p w14:paraId="6CF5095F" w14:textId="09F65265" w:rsidR="00973917" w:rsidRPr="009F004F" w:rsidRDefault="00973917" w:rsidP="00973917">
      <w:pPr>
        <w:spacing w:line="360" w:lineRule="auto"/>
        <w:rPr>
          <w:b/>
          <w:i/>
          <w:szCs w:val="28"/>
        </w:rPr>
      </w:pPr>
      <w:r>
        <w:rPr>
          <w:b/>
          <w:i/>
          <w:szCs w:val="28"/>
        </w:rPr>
        <w:t>6. Wymagania dotyczące obmiaru robót.</w:t>
      </w:r>
    </w:p>
    <w:p w14:paraId="0F756086" w14:textId="77777777" w:rsidR="00973917" w:rsidRDefault="00973917" w:rsidP="00973917">
      <w:pPr>
        <w:spacing w:line="360" w:lineRule="auto"/>
        <w:rPr>
          <w:i/>
          <w:color w:val="000000"/>
        </w:rPr>
      </w:pPr>
      <w:r>
        <w:rPr>
          <w:i/>
          <w:color w:val="000000"/>
        </w:rPr>
        <w:tab/>
        <w:t>Obmiar robót będzie określał faktyczny zakres wykonywanych robót zgodnie                z kosztorysem ofertowym, w jednostkach miary ustalonych w kosztorysie.</w:t>
      </w:r>
    </w:p>
    <w:p w14:paraId="2504B472" w14:textId="77777777" w:rsidR="00973917" w:rsidRDefault="00973917" w:rsidP="00973917">
      <w:pPr>
        <w:spacing w:line="360" w:lineRule="auto"/>
        <w:rPr>
          <w:i/>
        </w:rPr>
      </w:pPr>
      <w:r>
        <w:rPr>
          <w:i/>
          <w:color w:val="000000"/>
        </w:rPr>
        <w:tab/>
        <w:t xml:space="preserve">Obmiaru robót dokonuje Wykonawca po powiadomieniu inspektora nadzoru inwestorskiego o zakresie obmierzanych robót i terminie obmiaru. </w:t>
      </w:r>
    </w:p>
    <w:p w14:paraId="408B42FE" w14:textId="77777777" w:rsidR="00973917" w:rsidRDefault="00973917" w:rsidP="00973917">
      <w:pPr>
        <w:spacing w:line="360" w:lineRule="auto"/>
        <w:rPr>
          <w:i/>
        </w:rPr>
      </w:pPr>
      <w:r>
        <w:rPr>
          <w:i/>
        </w:rPr>
        <w:tab/>
        <w:t>Obmiar gotowych robót będzie przeprowadzony z częstotliwością wymaganą w celu płatności na rzecz Wykonawcy lub w innym czasie określonym w umowie.</w:t>
      </w:r>
    </w:p>
    <w:p w14:paraId="3995F259" w14:textId="77777777" w:rsidR="00973917" w:rsidRDefault="00973917" w:rsidP="00973917">
      <w:pPr>
        <w:spacing w:line="360" w:lineRule="auto"/>
        <w:rPr>
          <w:i/>
          <w:color w:val="000000"/>
        </w:rPr>
      </w:pPr>
      <w:r>
        <w:rPr>
          <w:i/>
          <w:color w:val="000000"/>
        </w:rPr>
        <w:tab/>
        <w:t>Obmiar robót zanikających przeprowadza się w czasie ich wykonywania.             Obmiar robót podlegających zakryciu przeprowadza się przed ich zakryciem.</w:t>
      </w:r>
    </w:p>
    <w:p w14:paraId="487F25A3" w14:textId="77777777" w:rsidR="00973917" w:rsidRDefault="00973917" w:rsidP="00973917">
      <w:pPr>
        <w:spacing w:line="360" w:lineRule="auto"/>
        <w:rPr>
          <w:i/>
          <w:color w:val="000000"/>
        </w:rPr>
      </w:pPr>
      <w:r>
        <w:rPr>
          <w:i/>
          <w:color w:val="000000"/>
        </w:rPr>
        <w:tab/>
        <w:t>Wyniki obmiaru będą wpisane do księgi obmiarów.</w:t>
      </w:r>
    </w:p>
    <w:p w14:paraId="50D3A7DE" w14:textId="77777777" w:rsidR="00973917" w:rsidRDefault="00973917" w:rsidP="00973917">
      <w:pPr>
        <w:spacing w:line="360" w:lineRule="auto"/>
        <w:rPr>
          <w:i/>
          <w:color w:val="000000"/>
        </w:rPr>
      </w:pPr>
      <w:r>
        <w:rPr>
          <w:i/>
          <w:color w:val="000000"/>
        </w:rPr>
        <w:lastRenderedPageBreak/>
        <w:tab/>
        <w:t>Roboty pomiarowe do obmiaru oraz nieodzowne obliczenia wykonywane będą             w sposób zrozumiały i jednoznaczny. Do pomiaru używane będą tylko sprawne narzędzia pomiarowe, posiadające czytelną skalę, jednoznacznie określającą wykonany pomiar.</w:t>
      </w:r>
    </w:p>
    <w:p w14:paraId="62DBDEB1" w14:textId="77777777" w:rsidR="00973917" w:rsidRDefault="00973917" w:rsidP="00973917">
      <w:pPr>
        <w:spacing w:line="360" w:lineRule="auto"/>
        <w:rPr>
          <w:i/>
          <w:color w:val="000000"/>
        </w:rPr>
      </w:pPr>
      <w:r>
        <w:rPr>
          <w:i/>
          <w:color w:val="000000"/>
        </w:rPr>
        <w:tab/>
        <w:t>Wykonany obmiar robót zawierać będzie:</w:t>
      </w:r>
    </w:p>
    <w:p w14:paraId="27FB0D7C" w14:textId="77777777" w:rsidR="00973917" w:rsidRDefault="00973917" w:rsidP="00973917">
      <w:pPr>
        <w:spacing w:line="360" w:lineRule="auto"/>
        <w:rPr>
          <w:i/>
          <w:color w:val="000000"/>
        </w:rPr>
      </w:pPr>
      <w:r>
        <w:rPr>
          <w:i/>
          <w:color w:val="000000"/>
        </w:rPr>
        <w:t>- podstawę wyceny i opis robót,</w:t>
      </w:r>
    </w:p>
    <w:p w14:paraId="65411813" w14:textId="77777777" w:rsidR="00973917" w:rsidRDefault="00973917" w:rsidP="00973917">
      <w:pPr>
        <w:spacing w:line="360" w:lineRule="auto"/>
        <w:rPr>
          <w:i/>
          <w:color w:val="000000"/>
        </w:rPr>
      </w:pPr>
      <w:r>
        <w:rPr>
          <w:i/>
          <w:color w:val="000000"/>
        </w:rPr>
        <w:t>- ilość przedmiarową robót (z kosztorysu ofertowego),</w:t>
      </w:r>
    </w:p>
    <w:p w14:paraId="0D457C6E" w14:textId="77777777" w:rsidR="00973917" w:rsidRDefault="00973917" w:rsidP="00973917">
      <w:pPr>
        <w:spacing w:line="360" w:lineRule="auto"/>
        <w:rPr>
          <w:i/>
          <w:color w:val="000000"/>
        </w:rPr>
      </w:pPr>
      <w:r>
        <w:rPr>
          <w:i/>
          <w:color w:val="000000"/>
        </w:rPr>
        <w:t>- datę obmiaru,</w:t>
      </w:r>
    </w:p>
    <w:p w14:paraId="3DC32E2D" w14:textId="77777777" w:rsidR="00973917" w:rsidRDefault="00973917" w:rsidP="00973917">
      <w:pPr>
        <w:spacing w:line="360" w:lineRule="auto"/>
        <w:rPr>
          <w:i/>
          <w:color w:val="000000"/>
        </w:rPr>
      </w:pPr>
      <w:r>
        <w:rPr>
          <w:i/>
          <w:color w:val="000000"/>
        </w:rPr>
        <w:t>- miejsce obmiaru przez podanie: nr pomieszczenia, nr detalu, elementu, wykonanie szkicu pomocniczego,</w:t>
      </w:r>
    </w:p>
    <w:p w14:paraId="03CF4041" w14:textId="77777777" w:rsidR="00973917" w:rsidRDefault="00973917" w:rsidP="00973917">
      <w:pPr>
        <w:spacing w:line="360" w:lineRule="auto"/>
        <w:rPr>
          <w:i/>
          <w:color w:val="000000"/>
        </w:rPr>
      </w:pPr>
      <w:r>
        <w:rPr>
          <w:i/>
          <w:color w:val="000000"/>
        </w:rPr>
        <w:t xml:space="preserve">- obmiar robót z podaniem składowych w kolejności:    </w:t>
      </w:r>
    </w:p>
    <w:p w14:paraId="40E0B12A" w14:textId="77777777" w:rsidR="00973917" w:rsidRDefault="00973917" w:rsidP="00973917">
      <w:pPr>
        <w:spacing w:line="360" w:lineRule="auto"/>
        <w:rPr>
          <w:i/>
          <w:color w:val="000000"/>
        </w:rPr>
      </w:pPr>
      <w:r>
        <w:rPr>
          <w:i/>
          <w:color w:val="000000"/>
        </w:rPr>
        <w:t>długość x szerokość x wysokość (głębokość) x ilość =  wynik obmiaru,</w:t>
      </w:r>
    </w:p>
    <w:p w14:paraId="322BF941" w14:textId="49C39C43" w:rsidR="00973917" w:rsidRDefault="00973917" w:rsidP="00973917">
      <w:pPr>
        <w:spacing w:line="360" w:lineRule="auto"/>
        <w:rPr>
          <w:i/>
          <w:color w:val="000000"/>
        </w:rPr>
      </w:pPr>
      <w:r>
        <w:rPr>
          <w:i/>
          <w:color w:val="000000"/>
        </w:rPr>
        <w:t>- podpis osoby sporządzającej obmiar.</w:t>
      </w:r>
    </w:p>
    <w:p w14:paraId="6C750E34" w14:textId="704E8E08" w:rsidR="00973917" w:rsidRPr="009F004F" w:rsidRDefault="00973917" w:rsidP="00973917">
      <w:pPr>
        <w:spacing w:line="360" w:lineRule="auto"/>
        <w:rPr>
          <w:b/>
          <w:i/>
          <w:szCs w:val="28"/>
        </w:rPr>
      </w:pPr>
      <w:r>
        <w:rPr>
          <w:b/>
          <w:i/>
          <w:szCs w:val="28"/>
        </w:rPr>
        <w:t>7. Odbiór robót.</w:t>
      </w:r>
    </w:p>
    <w:p w14:paraId="61AEC3A5" w14:textId="77777777" w:rsidR="00973917" w:rsidRDefault="00973917" w:rsidP="00973917">
      <w:pPr>
        <w:spacing w:line="360" w:lineRule="auto"/>
        <w:rPr>
          <w:i/>
          <w:color w:val="000000"/>
        </w:rPr>
      </w:pPr>
      <w:r>
        <w:rPr>
          <w:i/>
          <w:color w:val="000000"/>
        </w:rPr>
        <w:tab/>
        <w:t>Roboty podlegają następującym etapom odbioru:</w:t>
      </w:r>
    </w:p>
    <w:p w14:paraId="08947A5F" w14:textId="77777777" w:rsidR="00973917" w:rsidRDefault="00973917" w:rsidP="00973917">
      <w:pPr>
        <w:spacing w:line="360" w:lineRule="auto"/>
        <w:rPr>
          <w:i/>
          <w:color w:val="000000"/>
        </w:rPr>
      </w:pPr>
      <w:r>
        <w:rPr>
          <w:i/>
          <w:color w:val="000000"/>
        </w:rPr>
        <w:t>- odbiorowi robót zanikających i ulegających zakryciu,</w:t>
      </w:r>
    </w:p>
    <w:p w14:paraId="51A0152A" w14:textId="10ABBE19" w:rsidR="00973917" w:rsidRDefault="00973917" w:rsidP="00973917">
      <w:pPr>
        <w:spacing w:line="360" w:lineRule="auto"/>
        <w:rPr>
          <w:i/>
          <w:color w:val="000000"/>
        </w:rPr>
      </w:pPr>
      <w:r>
        <w:rPr>
          <w:i/>
          <w:color w:val="000000"/>
        </w:rPr>
        <w:t>- odbiorowi końcowemu.</w:t>
      </w:r>
    </w:p>
    <w:p w14:paraId="0558BBB0" w14:textId="77777777" w:rsidR="00973917" w:rsidRDefault="00973917" w:rsidP="00973917">
      <w:pPr>
        <w:pStyle w:val="FR1"/>
        <w:spacing w:before="0" w:line="360" w:lineRule="auto"/>
        <w:ind w:left="0"/>
        <w:rPr>
          <w:rFonts w:ascii="Times New Roman" w:hAnsi="Times New Roman"/>
          <w:b/>
          <w:i/>
          <w:color w:val="000000"/>
          <w:sz w:val="24"/>
          <w:szCs w:val="24"/>
        </w:rPr>
      </w:pPr>
      <w:r>
        <w:rPr>
          <w:rFonts w:ascii="Times New Roman" w:hAnsi="Times New Roman"/>
          <w:b/>
          <w:i/>
          <w:sz w:val="24"/>
          <w:szCs w:val="24"/>
        </w:rPr>
        <w:t>Odbiór robót zanikających i ulegających zakryciu.</w:t>
      </w:r>
    </w:p>
    <w:p w14:paraId="3824F0BB" w14:textId="77777777" w:rsidR="00973917" w:rsidRDefault="00973917" w:rsidP="00973917">
      <w:pPr>
        <w:spacing w:line="360" w:lineRule="auto"/>
        <w:rPr>
          <w:i/>
          <w:color w:val="000000"/>
        </w:rPr>
      </w:pPr>
      <w:r>
        <w:rPr>
          <w:i/>
          <w:color w:val="000000"/>
        </w:rPr>
        <w:tab/>
        <w:t>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inspektor nadzoru inwestorskiego.</w:t>
      </w:r>
    </w:p>
    <w:p w14:paraId="7C340CB2" w14:textId="77777777" w:rsidR="00973917" w:rsidRDefault="00973917" w:rsidP="00973917">
      <w:pPr>
        <w:spacing w:line="360" w:lineRule="auto"/>
        <w:rPr>
          <w:i/>
          <w:color w:val="000000"/>
        </w:rPr>
      </w:pPr>
      <w:r>
        <w:rPr>
          <w:i/>
          <w:color w:val="000000"/>
        </w:rPr>
        <w:tab/>
        <w:t xml:space="preserve">Gotowość robót do odbioru zgłasza Wykonawca wpisem do zeszytu korespondencji znajdującym się na budowie i jednoczesnym powiadomieniem inspektora nadzoru inwestorskiego. </w:t>
      </w:r>
    </w:p>
    <w:p w14:paraId="43CD27E5" w14:textId="27A87BDB" w:rsidR="00973917" w:rsidRDefault="00973917" w:rsidP="00973917">
      <w:pPr>
        <w:spacing w:line="360" w:lineRule="auto"/>
        <w:rPr>
          <w:i/>
          <w:color w:val="000000"/>
        </w:rPr>
      </w:pPr>
      <w:r>
        <w:rPr>
          <w:i/>
          <w:color w:val="000000"/>
        </w:rPr>
        <w:tab/>
        <w:t>Odbiór będzie przeprowadzony niezwłocznie</w:t>
      </w:r>
      <w:r w:rsidR="00DA03A8">
        <w:rPr>
          <w:i/>
          <w:color w:val="000000"/>
        </w:rPr>
        <w:t xml:space="preserve">, po zakończeniu robót budowlanych        </w:t>
      </w:r>
      <w:r>
        <w:rPr>
          <w:i/>
          <w:color w:val="000000"/>
        </w:rPr>
        <w:t xml:space="preserve"> i powiadomienia o tym fakcie inspektora nadzoru inwestorskiego</w:t>
      </w:r>
      <w:r w:rsidR="00DA03A8">
        <w:rPr>
          <w:i/>
          <w:color w:val="000000"/>
        </w:rPr>
        <w:t xml:space="preserve"> zgodnie z umową</w:t>
      </w:r>
      <w:r>
        <w:rPr>
          <w:i/>
          <w:color w:val="000000"/>
        </w:rPr>
        <w:t>.</w:t>
      </w:r>
    </w:p>
    <w:p w14:paraId="519F33D4" w14:textId="05A451EF" w:rsidR="004D0906" w:rsidRDefault="00973917" w:rsidP="00973917">
      <w:pPr>
        <w:spacing w:line="360" w:lineRule="auto"/>
        <w:rPr>
          <w:b/>
          <w:i/>
          <w:color w:val="000000"/>
        </w:rPr>
      </w:pPr>
      <w:r>
        <w:rPr>
          <w:b/>
          <w:i/>
          <w:color w:val="000000"/>
        </w:rPr>
        <w:t>Odbiór końcowy robót.</w:t>
      </w:r>
    </w:p>
    <w:p w14:paraId="4374A4FB" w14:textId="77777777" w:rsidR="00973917" w:rsidRDefault="00973917" w:rsidP="00973917">
      <w:pPr>
        <w:spacing w:line="360" w:lineRule="auto"/>
        <w:rPr>
          <w:i/>
          <w:color w:val="000000"/>
        </w:rPr>
      </w:pPr>
      <w:r>
        <w:rPr>
          <w:i/>
          <w:color w:val="000000"/>
        </w:rPr>
        <w:tab/>
        <w:t xml:space="preserve">Odbiór końcowy polega na finalnej ocenie rzeczywistego wykonania robót                     w odniesieniu do ich jakości, ilości i wartości. Całkowite zakończenie robót oraz gotowość  do odbioru zgłoszona będzie przez Wykonawcę Zamawiającemu na piśmie.  </w:t>
      </w:r>
    </w:p>
    <w:p w14:paraId="2E6548AE" w14:textId="77777777" w:rsidR="009F004F" w:rsidRDefault="009F004F" w:rsidP="00973917">
      <w:pPr>
        <w:spacing w:line="360" w:lineRule="auto"/>
        <w:rPr>
          <w:i/>
          <w:color w:val="000000"/>
        </w:rPr>
      </w:pPr>
    </w:p>
    <w:p w14:paraId="2B170502" w14:textId="77777777" w:rsidR="009F004F" w:rsidRDefault="009F004F" w:rsidP="00973917">
      <w:pPr>
        <w:spacing w:line="360" w:lineRule="auto"/>
        <w:rPr>
          <w:i/>
          <w:color w:val="000000"/>
        </w:rPr>
      </w:pPr>
    </w:p>
    <w:p w14:paraId="6CE9FA3C" w14:textId="7EA21545" w:rsidR="00973917" w:rsidRDefault="00973917" w:rsidP="00973917">
      <w:pPr>
        <w:spacing w:line="360" w:lineRule="auto"/>
        <w:rPr>
          <w:i/>
        </w:rPr>
      </w:pPr>
      <w:r>
        <w:rPr>
          <w:i/>
          <w:color w:val="000000"/>
        </w:rPr>
        <w:lastRenderedPageBreak/>
        <w:t xml:space="preserve">Gotowość do przeprowadzenia odbioru końcowego zostanie potwierdzona przez inspektora nadzoru inwestorskiego. Zamawiający w terminie określonym w dokumentach umowy, powiadomi Wykonawcę o dacie rozpoczęcia odbioru i składzie powołanej komisji oraz jakie ewentualnie </w:t>
      </w:r>
      <w:r>
        <w:rPr>
          <w:i/>
        </w:rPr>
        <w:t>warunki muszą być jeszcze spełnione, aby odbiór mógł być dokonany.</w:t>
      </w:r>
    </w:p>
    <w:p w14:paraId="6731D3D2" w14:textId="77777777" w:rsidR="00973917" w:rsidRDefault="00973917" w:rsidP="00973917">
      <w:pPr>
        <w:spacing w:line="360" w:lineRule="auto"/>
        <w:rPr>
          <w:i/>
          <w:color w:val="000000"/>
        </w:rPr>
      </w:pPr>
      <w:r>
        <w:rPr>
          <w:i/>
          <w:color w:val="000000"/>
        </w:rPr>
        <w:tab/>
        <w:t xml:space="preserve">Do odbioru końcowego Wykonawca jest zobowiązany przygotować nw. dokumenty: </w:t>
      </w:r>
    </w:p>
    <w:p w14:paraId="7D97FB39" w14:textId="77777777" w:rsidR="00973917" w:rsidRDefault="00973917" w:rsidP="00973917">
      <w:pPr>
        <w:spacing w:line="360" w:lineRule="auto"/>
        <w:rPr>
          <w:i/>
          <w:color w:val="000000"/>
        </w:rPr>
      </w:pPr>
      <w:r>
        <w:rPr>
          <w:i/>
          <w:color w:val="000000"/>
        </w:rPr>
        <w:t>- obmiar robót,</w:t>
      </w:r>
    </w:p>
    <w:p w14:paraId="4A8DB50A" w14:textId="77777777" w:rsidR="00973917" w:rsidRDefault="00973917" w:rsidP="00973917">
      <w:pPr>
        <w:spacing w:line="360" w:lineRule="auto"/>
        <w:rPr>
          <w:i/>
          <w:color w:val="000000"/>
        </w:rPr>
      </w:pPr>
      <w:r>
        <w:rPr>
          <w:i/>
          <w:color w:val="000000"/>
        </w:rPr>
        <w:t>- dokumenty ustalające wartość końcową robót (kosztorys powykonawczy),</w:t>
      </w:r>
    </w:p>
    <w:p w14:paraId="396719E0" w14:textId="77777777" w:rsidR="00973917" w:rsidRDefault="00973917" w:rsidP="00973917">
      <w:pPr>
        <w:spacing w:line="360" w:lineRule="auto"/>
        <w:rPr>
          <w:i/>
          <w:color w:val="000000"/>
        </w:rPr>
      </w:pPr>
      <w:r>
        <w:rPr>
          <w:i/>
          <w:color w:val="000000"/>
        </w:rPr>
        <w:t>- certyfikaty i deklaracje zgodności wg pkt 3 niniejszego opracowania dla wbudowanych materiałów,</w:t>
      </w:r>
    </w:p>
    <w:p w14:paraId="435866AA" w14:textId="77777777" w:rsidR="00973917" w:rsidRDefault="00973917" w:rsidP="00973917">
      <w:pPr>
        <w:spacing w:line="360" w:lineRule="auto"/>
        <w:rPr>
          <w:i/>
          <w:color w:val="000000"/>
        </w:rPr>
      </w:pPr>
      <w:r>
        <w:rPr>
          <w:i/>
          <w:color w:val="000000"/>
        </w:rPr>
        <w:t>- protokoły odbioru robót zanikających,</w:t>
      </w:r>
    </w:p>
    <w:p w14:paraId="31675BC1" w14:textId="77777777" w:rsidR="00973917" w:rsidRDefault="00973917" w:rsidP="00973917">
      <w:pPr>
        <w:spacing w:line="360" w:lineRule="auto"/>
        <w:rPr>
          <w:i/>
          <w:color w:val="000000"/>
        </w:rPr>
      </w:pPr>
      <w:r>
        <w:rPr>
          <w:i/>
          <w:color w:val="000000"/>
        </w:rPr>
        <w:t>- rozliczenie materiałów z demontażu,</w:t>
      </w:r>
    </w:p>
    <w:p w14:paraId="6537C657" w14:textId="77777777" w:rsidR="00973917" w:rsidRDefault="00973917" w:rsidP="00973917">
      <w:pPr>
        <w:spacing w:line="360" w:lineRule="auto"/>
        <w:rPr>
          <w:i/>
          <w:color w:val="000000"/>
        </w:rPr>
      </w:pPr>
      <w:r>
        <w:rPr>
          <w:i/>
          <w:color w:val="000000"/>
        </w:rPr>
        <w:t>- inne dokumenty wymagane przez Zamawiającego.</w:t>
      </w:r>
    </w:p>
    <w:p w14:paraId="27C0DF88" w14:textId="77777777" w:rsidR="00973917" w:rsidRDefault="00973917" w:rsidP="00973917">
      <w:pPr>
        <w:spacing w:line="360" w:lineRule="auto"/>
        <w:rPr>
          <w:i/>
          <w:color w:val="000000"/>
        </w:rPr>
      </w:pPr>
      <w:r>
        <w:rPr>
          <w:i/>
        </w:rPr>
        <w:tab/>
        <w:t>Zamawiający może odmówić przystąpienia do odbioru jeżeli stwierdzi,                       że Wykonawca nie zakończył robót budowlanych i obiekt nie został należycie przygotowany do odbioru lub przedstawione ww. dokumenty, są niekompletne lub wadliwe.</w:t>
      </w:r>
      <w:r>
        <w:rPr>
          <w:i/>
          <w:color w:val="000000"/>
        </w:rPr>
        <w:t xml:space="preserve"> </w:t>
      </w:r>
    </w:p>
    <w:p w14:paraId="2D4C3BC6" w14:textId="77777777" w:rsidR="00973917" w:rsidRDefault="00973917" w:rsidP="00973917">
      <w:pPr>
        <w:spacing w:line="360" w:lineRule="auto"/>
        <w:rPr>
          <w:i/>
          <w:color w:val="000000"/>
        </w:rPr>
      </w:pPr>
      <w:r>
        <w:rPr>
          <w:i/>
          <w:color w:val="000000"/>
        </w:rPr>
        <w:tab/>
        <w:t xml:space="preserve">Komisja odbierająca roboty, dokona ich oceny jakościowej na podstawie przedłożonych dokumentów, wyników badań i pomiarów, oceny wizualnej oraz zgodności wykonania robót z niniejszym opracowaniem. </w:t>
      </w:r>
    </w:p>
    <w:p w14:paraId="609DECD3" w14:textId="77777777" w:rsidR="00973917" w:rsidRDefault="00973917" w:rsidP="00973917">
      <w:pPr>
        <w:spacing w:line="360" w:lineRule="auto"/>
        <w:rPr>
          <w:i/>
        </w:rPr>
      </w:pPr>
      <w:r>
        <w:rPr>
          <w:i/>
        </w:rPr>
        <w:tab/>
        <w:t>Dokumentem potwierdzającym dokonanie odbioru końcowego jest protokół odbioru robót sporządzony wg wzoru ustalonego przez Zamawiającego.</w:t>
      </w:r>
    </w:p>
    <w:p w14:paraId="1E625424" w14:textId="2D27EAD4" w:rsidR="00973917" w:rsidRDefault="00973917" w:rsidP="00973917">
      <w:pPr>
        <w:spacing w:line="360" w:lineRule="auto"/>
        <w:rPr>
          <w:i/>
          <w:color w:val="000000"/>
        </w:rPr>
      </w:pPr>
      <w:r>
        <w:rPr>
          <w:i/>
        </w:rPr>
        <w:tab/>
        <w:t>Wady stwierdzone przy odbiorze obiektu muszą być usunięte przez Wykonawcę          na jego koszt, w terminie wyznaczonym przez Zamawiającego.</w:t>
      </w:r>
    </w:p>
    <w:p w14:paraId="434B396B" w14:textId="6F689D55" w:rsidR="00973917" w:rsidRPr="009F004F" w:rsidRDefault="00973917" w:rsidP="00973917">
      <w:pPr>
        <w:spacing w:line="360" w:lineRule="auto"/>
        <w:rPr>
          <w:b/>
          <w:i/>
          <w:szCs w:val="28"/>
        </w:rPr>
      </w:pPr>
      <w:r>
        <w:rPr>
          <w:b/>
          <w:i/>
          <w:szCs w:val="28"/>
        </w:rPr>
        <w:t>8. Rozliczanie robót.</w:t>
      </w:r>
    </w:p>
    <w:p w14:paraId="37E6874D" w14:textId="1B68A950" w:rsidR="00973917" w:rsidRDefault="00973917" w:rsidP="00973917">
      <w:pPr>
        <w:spacing w:line="360" w:lineRule="auto"/>
        <w:rPr>
          <w:i/>
          <w:color w:val="000000"/>
        </w:rPr>
      </w:pPr>
      <w:r>
        <w:rPr>
          <w:i/>
          <w:color w:val="000000"/>
        </w:rPr>
        <w:t xml:space="preserve">Podstawowym dokumentem stanowiącym podstawę do rozliczenia robót (częściowego i końcowego), jest kosztorys powykonawczy sporządzony przez Wykonawcę  w oparciu o ceny jednostkowe pozycji kosztorysowych zgodne z kosztorysem ofertowym przyjętym przez Zamawiającego w umowie. </w:t>
      </w:r>
    </w:p>
    <w:p w14:paraId="21E16F1D" w14:textId="77777777" w:rsidR="00973917" w:rsidRDefault="00973917" w:rsidP="00973917">
      <w:pPr>
        <w:spacing w:line="360" w:lineRule="auto"/>
        <w:rPr>
          <w:i/>
          <w:color w:val="000000"/>
        </w:rPr>
      </w:pPr>
      <w:r>
        <w:rPr>
          <w:i/>
          <w:color w:val="000000"/>
        </w:rPr>
        <w:tab/>
        <w:t>Podstawę do sporządzenia kosztorysu powykonawczego stanowi sprawdzony         przez inspektora nadzoru inwestorskiego obmiar robót.</w:t>
      </w:r>
    </w:p>
    <w:p w14:paraId="607072B7" w14:textId="77777777" w:rsidR="00973917" w:rsidRDefault="00973917" w:rsidP="00973917">
      <w:pPr>
        <w:spacing w:line="360" w:lineRule="auto"/>
        <w:rPr>
          <w:i/>
        </w:rPr>
      </w:pPr>
    </w:p>
    <w:p w14:paraId="7E649E37" w14:textId="77777777" w:rsidR="009F004F" w:rsidRDefault="009F004F" w:rsidP="00973917">
      <w:pPr>
        <w:spacing w:line="360" w:lineRule="auto"/>
        <w:rPr>
          <w:i/>
        </w:rPr>
      </w:pPr>
    </w:p>
    <w:p w14:paraId="7FB9BB6C" w14:textId="77777777" w:rsidR="009F004F" w:rsidRDefault="009F004F" w:rsidP="00973917">
      <w:pPr>
        <w:spacing w:line="360" w:lineRule="auto"/>
        <w:rPr>
          <w:i/>
        </w:rPr>
      </w:pPr>
    </w:p>
    <w:p w14:paraId="3677C1BA" w14:textId="77777777" w:rsidR="009F004F" w:rsidRDefault="009F004F" w:rsidP="00973917">
      <w:pPr>
        <w:spacing w:line="360" w:lineRule="auto"/>
        <w:rPr>
          <w:i/>
        </w:rPr>
      </w:pPr>
    </w:p>
    <w:p w14:paraId="32489BA7" w14:textId="77777777" w:rsidR="009F004F" w:rsidRDefault="009F004F" w:rsidP="00973917">
      <w:pPr>
        <w:spacing w:line="360" w:lineRule="auto"/>
        <w:rPr>
          <w:i/>
        </w:rPr>
      </w:pPr>
    </w:p>
    <w:p w14:paraId="0644DB01" w14:textId="7B471944" w:rsidR="00973917" w:rsidRPr="00255356" w:rsidRDefault="00973917" w:rsidP="00973917">
      <w:pPr>
        <w:spacing w:line="360" w:lineRule="auto"/>
        <w:rPr>
          <w:b/>
          <w:i/>
          <w:szCs w:val="28"/>
        </w:rPr>
      </w:pPr>
      <w:r>
        <w:rPr>
          <w:b/>
          <w:i/>
          <w:szCs w:val="28"/>
        </w:rPr>
        <w:lastRenderedPageBreak/>
        <w:t>9. Wymagania dotyczące wykonania robót budowlanych.</w:t>
      </w:r>
    </w:p>
    <w:p w14:paraId="7F2E61DE" w14:textId="26881EA6" w:rsidR="00973917" w:rsidRPr="009F004F" w:rsidRDefault="00832E75" w:rsidP="009F004F">
      <w:pPr>
        <w:pStyle w:val="Akapitzlist"/>
        <w:spacing w:line="360" w:lineRule="auto"/>
        <w:jc w:val="both"/>
        <w:rPr>
          <w:b/>
          <w:i/>
          <w:color w:val="000000"/>
          <w:szCs w:val="28"/>
        </w:rPr>
      </w:pPr>
      <w:r>
        <w:rPr>
          <w:b/>
          <w:i/>
          <w:color w:val="000000"/>
          <w:szCs w:val="28"/>
        </w:rPr>
        <w:t>9.1.</w:t>
      </w:r>
      <w:r w:rsidR="00973917" w:rsidRPr="00832E75">
        <w:rPr>
          <w:b/>
          <w:i/>
          <w:color w:val="000000"/>
          <w:szCs w:val="28"/>
        </w:rPr>
        <w:t xml:space="preserve">  Malowanie.</w:t>
      </w:r>
    </w:p>
    <w:p w14:paraId="316D793C" w14:textId="77777777" w:rsidR="00973917" w:rsidRDefault="00973917" w:rsidP="00973917">
      <w:pPr>
        <w:numPr>
          <w:ilvl w:val="0"/>
          <w:numId w:val="2"/>
        </w:numPr>
        <w:spacing w:line="360" w:lineRule="auto"/>
        <w:jc w:val="both"/>
        <w:rPr>
          <w:i/>
          <w:color w:val="000000"/>
        </w:rPr>
      </w:pPr>
      <w:r>
        <w:rPr>
          <w:i/>
          <w:color w:val="000000"/>
        </w:rPr>
        <w:t>Zakres robót:</w:t>
      </w:r>
    </w:p>
    <w:p w14:paraId="4FD0C8BD" w14:textId="77777777" w:rsidR="00973917" w:rsidRDefault="00973917" w:rsidP="00973917">
      <w:pPr>
        <w:spacing w:line="360" w:lineRule="auto"/>
        <w:jc w:val="both"/>
        <w:rPr>
          <w:i/>
          <w:color w:val="000000"/>
        </w:rPr>
      </w:pPr>
      <w:r>
        <w:rPr>
          <w:i/>
          <w:color w:val="000000"/>
        </w:rPr>
        <w:tab/>
        <w:t xml:space="preserve">W rozdziale omówiono wymagania dotyczące wykonania i odbioru nw. robót: </w:t>
      </w:r>
    </w:p>
    <w:p w14:paraId="17B1E19D" w14:textId="78E64B49" w:rsidR="00973917" w:rsidRDefault="00973917" w:rsidP="00973917">
      <w:pPr>
        <w:numPr>
          <w:ilvl w:val="0"/>
          <w:numId w:val="3"/>
        </w:numPr>
        <w:tabs>
          <w:tab w:val="clear" w:pos="720"/>
          <w:tab w:val="num" w:pos="142"/>
        </w:tabs>
        <w:spacing w:line="360" w:lineRule="auto"/>
        <w:ind w:hanging="720"/>
        <w:rPr>
          <w:i/>
          <w:color w:val="000000"/>
        </w:rPr>
      </w:pPr>
      <w:r>
        <w:rPr>
          <w:i/>
          <w:color w:val="000000"/>
        </w:rPr>
        <w:t xml:space="preserve">malowanie farbami </w:t>
      </w:r>
      <w:r w:rsidR="002E3C88">
        <w:rPr>
          <w:i/>
          <w:color w:val="000000"/>
        </w:rPr>
        <w:t>lateksowymi</w:t>
      </w:r>
      <w:r>
        <w:rPr>
          <w:i/>
          <w:color w:val="000000"/>
        </w:rPr>
        <w:t xml:space="preserve"> tynków ścian i sufitów z przygotowaniem podłoża,</w:t>
      </w:r>
    </w:p>
    <w:p w14:paraId="1E290D8B" w14:textId="77777777" w:rsidR="00973917" w:rsidRPr="00F16768" w:rsidRDefault="00973917" w:rsidP="00973917">
      <w:pPr>
        <w:numPr>
          <w:ilvl w:val="0"/>
          <w:numId w:val="3"/>
        </w:numPr>
        <w:tabs>
          <w:tab w:val="clear" w:pos="720"/>
          <w:tab w:val="num" w:pos="142"/>
        </w:tabs>
        <w:spacing w:line="360" w:lineRule="auto"/>
        <w:ind w:hanging="720"/>
        <w:rPr>
          <w:i/>
          <w:color w:val="000000"/>
        </w:rPr>
      </w:pPr>
      <w:r>
        <w:rPr>
          <w:i/>
          <w:color w:val="000000"/>
        </w:rPr>
        <w:t>malowanie farbami olejnymi powierzchni</w:t>
      </w:r>
      <w:r w:rsidRPr="000B52D8">
        <w:rPr>
          <w:i/>
          <w:color w:val="000000"/>
        </w:rPr>
        <w:t xml:space="preserve"> stalowych pełnych oraz grzejników i rur instalacyjnych. </w:t>
      </w:r>
    </w:p>
    <w:p w14:paraId="27F9483E" w14:textId="77777777" w:rsidR="00973917" w:rsidRDefault="00973917" w:rsidP="00973917">
      <w:pPr>
        <w:numPr>
          <w:ilvl w:val="0"/>
          <w:numId w:val="2"/>
        </w:numPr>
        <w:spacing w:line="360" w:lineRule="auto"/>
        <w:jc w:val="both"/>
        <w:rPr>
          <w:i/>
          <w:color w:val="000000"/>
        </w:rPr>
      </w:pPr>
      <w:r>
        <w:rPr>
          <w:i/>
          <w:color w:val="000000"/>
        </w:rPr>
        <w:t>Materiały:</w:t>
      </w:r>
    </w:p>
    <w:p w14:paraId="21553596" w14:textId="77777777" w:rsidR="00973917" w:rsidRDefault="00973917" w:rsidP="00973917">
      <w:pPr>
        <w:numPr>
          <w:ilvl w:val="0"/>
          <w:numId w:val="4"/>
        </w:numPr>
        <w:tabs>
          <w:tab w:val="clear" w:pos="720"/>
          <w:tab w:val="num" w:pos="142"/>
        </w:tabs>
        <w:spacing w:line="360" w:lineRule="auto"/>
        <w:ind w:hanging="720"/>
        <w:jc w:val="both"/>
        <w:rPr>
          <w:i/>
          <w:color w:val="000000"/>
        </w:rPr>
      </w:pPr>
      <w:r>
        <w:rPr>
          <w:i/>
          <w:color w:val="000000"/>
        </w:rPr>
        <w:t>farba lateksowa – biała,</w:t>
      </w:r>
    </w:p>
    <w:p w14:paraId="5CF584C5" w14:textId="77777777" w:rsidR="00973917" w:rsidRDefault="00973917" w:rsidP="00973917">
      <w:pPr>
        <w:numPr>
          <w:ilvl w:val="0"/>
          <w:numId w:val="4"/>
        </w:numPr>
        <w:tabs>
          <w:tab w:val="clear" w:pos="720"/>
          <w:tab w:val="num" w:pos="142"/>
        </w:tabs>
        <w:spacing w:line="360" w:lineRule="auto"/>
        <w:ind w:hanging="720"/>
        <w:jc w:val="both"/>
        <w:rPr>
          <w:i/>
          <w:color w:val="000000"/>
        </w:rPr>
      </w:pPr>
      <w:r>
        <w:rPr>
          <w:i/>
          <w:color w:val="000000"/>
        </w:rPr>
        <w:t>preparat gruntujący,</w:t>
      </w:r>
    </w:p>
    <w:p w14:paraId="51F36C22" w14:textId="77777777" w:rsidR="00973917" w:rsidRDefault="00973917" w:rsidP="00973917">
      <w:pPr>
        <w:numPr>
          <w:ilvl w:val="0"/>
          <w:numId w:val="4"/>
        </w:numPr>
        <w:tabs>
          <w:tab w:val="clear" w:pos="720"/>
          <w:tab w:val="num" w:pos="142"/>
        </w:tabs>
        <w:spacing w:line="360" w:lineRule="auto"/>
        <w:ind w:hanging="720"/>
        <w:jc w:val="both"/>
        <w:rPr>
          <w:i/>
          <w:color w:val="000000"/>
        </w:rPr>
      </w:pPr>
      <w:r>
        <w:rPr>
          <w:i/>
          <w:color w:val="000000"/>
        </w:rPr>
        <w:t>farba antykorozyjna,</w:t>
      </w:r>
    </w:p>
    <w:p w14:paraId="028823C8" w14:textId="77777777" w:rsidR="00973917" w:rsidRDefault="00973917" w:rsidP="00973917">
      <w:pPr>
        <w:numPr>
          <w:ilvl w:val="0"/>
          <w:numId w:val="4"/>
        </w:numPr>
        <w:tabs>
          <w:tab w:val="clear" w:pos="720"/>
          <w:tab w:val="num" w:pos="142"/>
        </w:tabs>
        <w:spacing w:line="360" w:lineRule="auto"/>
        <w:ind w:hanging="720"/>
        <w:jc w:val="both"/>
        <w:rPr>
          <w:i/>
          <w:color w:val="000000"/>
        </w:rPr>
      </w:pPr>
      <w:r>
        <w:rPr>
          <w:i/>
          <w:color w:val="000000"/>
        </w:rPr>
        <w:t>farba olejna podkładowa,</w:t>
      </w:r>
    </w:p>
    <w:p w14:paraId="3BD15173" w14:textId="77777777" w:rsidR="00973917" w:rsidRDefault="00973917" w:rsidP="00973917">
      <w:pPr>
        <w:numPr>
          <w:ilvl w:val="0"/>
          <w:numId w:val="4"/>
        </w:numPr>
        <w:tabs>
          <w:tab w:val="clear" w:pos="720"/>
          <w:tab w:val="num" w:pos="142"/>
        </w:tabs>
        <w:spacing w:line="360" w:lineRule="auto"/>
        <w:ind w:hanging="720"/>
        <w:jc w:val="both"/>
        <w:rPr>
          <w:i/>
          <w:color w:val="000000"/>
        </w:rPr>
      </w:pPr>
      <w:r>
        <w:rPr>
          <w:i/>
          <w:color w:val="000000"/>
        </w:rPr>
        <w:t>farba olejna nawierzchniowa,</w:t>
      </w:r>
    </w:p>
    <w:p w14:paraId="682E7F8B" w14:textId="77777777" w:rsidR="00973917" w:rsidRDefault="00973917" w:rsidP="00973917">
      <w:pPr>
        <w:numPr>
          <w:ilvl w:val="0"/>
          <w:numId w:val="4"/>
        </w:numPr>
        <w:tabs>
          <w:tab w:val="clear" w:pos="720"/>
          <w:tab w:val="num" w:pos="142"/>
        </w:tabs>
        <w:spacing w:line="360" w:lineRule="auto"/>
        <w:ind w:hanging="720"/>
        <w:jc w:val="both"/>
        <w:rPr>
          <w:i/>
          <w:color w:val="000000"/>
        </w:rPr>
      </w:pPr>
      <w:r>
        <w:rPr>
          <w:i/>
          <w:color w:val="000000"/>
        </w:rPr>
        <w:t>szpachlówka olejna,</w:t>
      </w:r>
    </w:p>
    <w:p w14:paraId="5ADFF560" w14:textId="77777777" w:rsidR="00973917" w:rsidRPr="00F16768" w:rsidRDefault="00973917" w:rsidP="00973917">
      <w:pPr>
        <w:numPr>
          <w:ilvl w:val="0"/>
          <w:numId w:val="4"/>
        </w:numPr>
        <w:tabs>
          <w:tab w:val="clear" w:pos="720"/>
          <w:tab w:val="num" w:pos="142"/>
        </w:tabs>
        <w:spacing w:line="360" w:lineRule="auto"/>
        <w:ind w:hanging="720"/>
        <w:jc w:val="both"/>
        <w:rPr>
          <w:i/>
          <w:color w:val="000000"/>
        </w:rPr>
      </w:pPr>
      <w:r>
        <w:rPr>
          <w:i/>
          <w:color w:val="000000"/>
        </w:rPr>
        <w:t>rozcieńczalnik .</w:t>
      </w:r>
    </w:p>
    <w:p w14:paraId="5CD543B5" w14:textId="77777777" w:rsidR="00973917" w:rsidRDefault="00973917" w:rsidP="00973917">
      <w:pPr>
        <w:numPr>
          <w:ilvl w:val="0"/>
          <w:numId w:val="2"/>
        </w:numPr>
        <w:spacing w:line="360" w:lineRule="auto"/>
        <w:jc w:val="both"/>
        <w:rPr>
          <w:i/>
          <w:color w:val="000000"/>
        </w:rPr>
      </w:pPr>
      <w:r>
        <w:rPr>
          <w:i/>
          <w:color w:val="000000"/>
        </w:rPr>
        <w:t>Wykonanie robót:</w:t>
      </w:r>
    </w:p>
    <w:p w14:paraId="7C935CCE" w14:textId="77777777" w:rsidR="00973917" w:rsidRDefault="00973917" w:rsidP="00973917">
      <w:pPr>
        <w:spacing w:line="360" w:lineRule="auto"/>
        <w:rPr>
          <w:i/>
          <w:color w:val="000000"/>
        </w:rPr>
      </w:pPr>
      <w:r>
        <w:rPr>
          <w:i/>
          <w:color w:val="000000"/>
        </w:rPr>
        <w:tab/>
        <w:t xml:space="preserve">Roboty wykonywać z drabin rozstawnych względnie z rusztowania warszawskiego. Przygotowanie powierzchni starych tynków: łuszczące się powłoki malarskie powinny być całkowicie usunięte, a powierzchnia tynku powinna być oczyszczona z resztek starej farby. Wszelkie uszkodzenia starego tynku powinny być naprawione w sposób taki sam jak uszkodzenia tynków nowych. Jeżeli stara powłoka emulsyjna jest cienka i mocno związana      z podłożem, może zostać jako podkład pod nową powłokę malarską po uprzednim oczyszczeniu (zmyciu) oraz reperacji miejscowych uszkodzeń powierzchni (przez wypełnienie rys, uszkodzeń, szpachlowanie, szlifowanie).Powierzchnie przed malowaniem należy zagruntować. Wykonać dwie powłoki malarskie.. Powierzchnie metalowe po oczyszczeniu           (w razie konieczności) miejscowo zagruntować farbą antykorozyjną.                                       </w:t>
      </w:r>
    </w:p>
    <w:p w14:paraId="3C5C33D0" w14:textId="77777777" w:rsidR="00973917" w:rsidRDefault="00973917" w:rsidP="00973917">
      <w:pPr>
        <w:numPr>
          <w:ilvl w:val="0"/>
          <w:numId w:val="2"/>
        </w:numPr>
        <w:spacing w:line="360" w:lineRule="auto"/>
        <w:rPr>
          <w:i/>
          <w:color w:val="000000"/>
        </w:rPr>
      </w:pPr>
      <w:r>
        <w:rPr>
          <w:i/>
          <w:color w:val="000000"/>
        </w:rPr>
        <w:t>Kontrola jakości robót:</w:t>
      </w:r>
    </w:p>
    <w:p w14:paraId="5CA61BAD" w14:textId="4F0C9CFF" w:rsidR="00973917" w:rsidRPr="009F004F" w:rsidRDefault="00973917" w:rsidP="009F004F">
      <w:pPr>
        <w:spacing w:line="360" w:lineRule="auto"/>
        <w:ind w:left="360"/>
        <w:rPr>
          <w:i/>
        </w:rPr>
      </w:pPr>
      <w:r>
        <w:rPr>
          <w:i/>
          <w:color w:val="000000"/>
        </w:rPr>
        <w:tab/>
        <w:t xml:space="preserve">Kontrolę jakości robót przeprowadzić zgodnie z PN-69/B-10280 i </w:t>
      </w:r>
      <w:r>
        <w:rPr>
          <w:i/>
        </w:rPr>
        <w:t>PN-72/B-10285.</w:t>
      </w:r>
    </w:p>
    <w:p w14:paraId="6B80AEA3" w14:textId="77777777" w:rsidR="00973917" w:rsidRDefault="00973917" w:rsidP="00973917">
      <w:pPr>
        <w:numPr>
          <w:ilvl w:val="0"/>
          <w:numId w:val="2"/>
        </w:numPr>
        <w:spacing w:line="360" w:lineRule="auto"/>
        <w:rPr>
          <w:i/>
          <w:color w:val="000000"/>
        </w:rPr>
      </w:pPr>
      <w:r>
        <w:rPr>
          <w:i/>
          <w:color w:val="000000"/>
        </w:rPr>
        <w:t>Obmiar robót:</w:t>
      </w:r>
    </w:p>
    <w:p w14:paraId="3C34C1BA" w14:textId="31EFC28C" w:rsidR="00973917" w:rsidRDefault="00973917" w:rsidP="009F004F">
      <w:pPr>
        <w:spacing w:line="360" w:lineRule="auto"/>
        <w:ind w:left="360"/>
        <w:rPr>
          <w:i/>
          <w:color w:val="000000"/>
        </w:rPr>
      </w:pPr>
      <w:r>
        <w:rPr>
          <w:i/>
          <w:color w:val="000000"/>
        </w:rPr>
        <w:tab/>
        <w:t>Jednostką obmiaru robót jest 1 m² wykonanej malatury.</w:t>
      </w:r>
    </w:p>
    <w:p w14:paraId="6E831BCE" w14:textId="77777777" w:rsidR="009F004F" w:rsidRDefault="009F004F" w:rsidP="009F004F">
      <w:pPr>
        <w:spacing w:line="360" w:lineRule="auto"/>
        <w:ind w:left="360"/>
        <w:rPr>
          <w:i/>
          <w:color w:val="000000"/>
        </w:rPr>
      </w:pPr>
    </w:p>
    <w:p w14:paraId="2F066944" w14:textId="77777777" w:rsidR="009F004F" w:rsidRDefault="009F004F" w:rsidP="009F004F">
      <w:pPr>
        <w:spacing w:line="360" w:lineRule="auto"/>
        <w:ind w:left="360"/>
        <w:rPr>
          <w:i/>
          <w:color w:val="000000"/>
        </w:rPr>
      </w:pPr>
    </w:p>
    <w:p w14:paraId="5898C68F" w14:textId="77777777" w:rsidR="009F004F" w:rsidRDefault="009F004F" w:rsidP="009F004F">
      <w:pPr>
        <w:spacing w:line="360" w:lineRule="auto"/>
        <w:ind w:left="360"/>
        <w:rPr>
          <w:i/>
          <w:color w:val="000000"/>
        </w:rPr>
      </w:pPr>
    </w:p>
    <w:p w14:paraId="4EF8DB6E" w14:textId="77777777" w:rsidR="00973917" w:rsidRDefault="00973917" w:rsidP="00973917">
      <w:pPr>
        <w:numPr>
          <w:ilvl w:val="0"/>
          <w:numId w:val="2"/>
        </w:numPr>
        <w:spacing w:line="360" w:lineRule="auto"/>
        <w:rPr>
          <w:i/>
          <w:color w:val="000000"/>
        </w:rPr>
      </w:pPr>
      <w:r>
        <w:rPr>
          <w:i/>
          <w:color w:val="000000"/>
        </w:rPr>
        <w:lastRenderedPageBreak/>
        <w:t>Odbiór robót:</w:t>
      </w:r>
    </w:p>
    <w:p w14:paraId="3C06E327" w14:textId="77777777" w:rsidR="00973917" w:rsidRDefault="00973917" w:rsidP="00973917">
      <w:pPr>
        <w:spacing w:line="360" w:lineRule="auto"/>
        <w:rPr>
          <w:i/>
          <w:color w:val="000000"/>
        </w:rPr>
      </w:pPr>
      <w:r>
        <w:rPr>
          <w:i/>
          <w:color w:val="000000"/>
        </w:rPr>
        <w:tab/>
        <w:t>Sprawdzeniu podlegają jakość i poprawność wykonania robót. Powłoki malarskie (emulsyjne) powinny pokrywać podłoże równomiernie, bez prześwitów, odprysków, spękań       i pęcherzy. Faktura powłoki powinna być jednorodna bez śladów pędzla. Barwa powłok powinna być zgodna z wzorcem uzgodnionym między wykonawcą a zamawiającym              oraz jednolita na całej powierzchni, bez smug, plam, uwydatniających się poprawek, widocznych miejsc łączenia itp.</w:t>
      </w:r>
    </w:p>
    <w:p w14:paraId="6F4520FD" w14:textId="77777777" w:rsidR="00973917" w:rsidRDefault="00973917" w:rsidP="00973917">
      <w:pPr>
        <w:spacing w:line="360" w:lineRule="auto"/>
        <w:rPr>
          <w:i/>
          <w:color w:val="000000"/>
        </w:rPr>
      </w:pPr>
      <w:r>
        <w:rPr>
          <w:i/>
          <w:color w:val="000000"/>
        </w:rPr>
        <w:tab/>
        <w:t xml:space="preserve">Powłoka malarska (olejna) powinna być wykonana z zachowaniem prawidłowej budowy i z zastosowaniem właściwych materiałów dla poszczególnych warstw.             </w:t>
      </w:r>
      <w:r>
        <w:rPr>
          <w:i/>
          <w:color w:val="000000"/>
        </w:rPr>
        <w:tab/>
        <w:t xml:space="preserve">Powłoki malarskie ogólnego stosowania powinny zawierać pierwszą warstwę wykonaną z odpowiedniej dla danego zestawu malarskiego farby do gruntowania. Następne warstwy powinny być wykonane farbą nawierzchniową lub emalią. Przy wykonywaniu powłok antykorozyjnych budowa powłoki, rodzaj zastosowanych materiałów malarskich                   dla poszczególnych warstw, ich liczba i grubość powinny być zgodne z projektem.         Powłoka powinna pokrywać całkowicie podłoże nie wykazując zacieków, zmarszczeń, pęcherzy, smug i śladów pędzla. Powłoka powinna mieć jednolitą barwę i połysk lub mat. Wykonane powłoki powinny wykazywać należytą przyczepność do podłoża, szczelność, odporność na zarysowanie, wycieranie i zmywanie.  </w:t>
      </w:r>
    </w:p>
    <w:p w14:paraId="4A0F713C" w14:textId="77777777" w:rsidR="00973917" w:rsidRDefault="00973917" w:rsidP="00973917">
      <w:pPr>
        <w:spacing w:line="360" w:lineRule="auto"/>
        <w:rPr>
          <w:i/>
          <w:color w:val="000000"/>
        </w:rPr>
      </w:pPr>
      <w:r>
        <w:rPr>
          <w:i/>
          <w:color w:val="000000"/>
        </w:rPr>
        <w:t xml:space="preserve">Jeżeli wszystkie czynności odbioru robót dały wyniki pozytywne, roboty należy uznać za zgodne wymaganiami PN-69/B-10280 i </w:t>
      </w:r>
      <w:r>
        <w:rPr>
          <w:i/>
        </w:rPr>
        <w:t xml:space="preserve">PN-72/B-10285 </w:t>
      </w:r>
      <w:r>
        <w:rPr>
          <w:i/>
          <w:color w:val="000000"/>
        </w:rPr>
        <w:t>oraz specyfikacji technicznej.</w:t>
      </w:r>
    </w:p>
    <w:p w14:paraId="4D77F738" w14:textId="77777777" w:rsidR="00973917" w:rsidRDefault="00973917" w:rsidP="00973917">
      <w:pPr>
        <w:numPr>
          <w:ilvl w:val="0"/>
          <w:numId w:val="2"/>
        </w:numPr>
        <w:spacing w:line="360" w:lineRule="auto"/>
        <w:rPr>
          <w:i/>
          <w:color w:val="000000"/>
        </w:rPr>
      </w:pPr>
      <w:r>
        <w:rPr>
          <w:i/>
          <w:color w:val="000000"/>
        </w:rPr>
        <w:t>Przepisy związane:</w:t>
      </w:r>
    </w:p>
    <w:p w14:paraId="0B8EB4B2" w14:textId="71A14920" w:rsidR="00973917" w:rsidRDefault="00973917" w:rsidP="00973917">
      <w:pPr>
        <w:spacing w:line="360" w:lineRule="auto"/>
        <w:rPr>
          <w:i/>
          <w:color w:val="000000"/>
        </w:rPr>
      </w:pPr>
      <w:r>
        <w:rPr>
          <w:i/>
          <w:color w:val="000000"/>
        </w:rPr>
        <w:t>PN-69/B-10285 Roboty malarskie budowlane, farbami, lakierami na spoiwach bezwodnych. PN-69/B-10280 Roboty malarskie budowlane farbami wodnymi i wodorozcieńczalnymi farbami emulsyjnymi.</w:t>
      </w:r>
    </w:p>
    <w:p w14:paraId="7CB6DA2A" w14:textId="562082E2" w:rsidR="00973917" w:rsidRPr="00832E75" w:rsidRDefault="00973917" w:rsidP="00832E75">
      <w:pPr>
        <w:pStyle w:val="Akapitzlist"/>
        <w:numPr>
          <w:ilvl w:val="1"/>
          <w:numId w:val="23"/>
        </w:numPr>
        <w:rPr>
          <w:b/>
          <w:i/>
          <w:color w:val="000000"/>
          <w:szCs w:val="28"/>
        </w:rPr>
      </w:pPr>
      <w:r w:rsidRPr="00832E75">
        <w:rPr>
          <w:b/>
          <w:i/>
          <w:color w:val="000000"/>
          <w:szCs w:val="28"/>
        </w:rPr>
        <w:t>Licowanie podłóg płytkami ceramicznymi antypoślizgowymi.</w:t>
      </w:r>
    </w:p>
    <w:p w14:paraId="0DDC84BB" w14:textId="77777777" w:rsidR="00973917" w:rsidRDefault="00973917" w:rsidP="00973917">
      <w:pPr>
        <w:rPr>
          <w:i/>
          <w:color w:val="000000"/>
        </w:rPr>
      </w:pPr>
    </w:p>
    <w:p w14:paraId="5FDCBCFE" w14:textId="77777777" w:rsidR="00973917" w:rsidRDefault="00973917" w:rsidP="00973917">
      <w:pPr>
        <w:rPr>
          <w:i/>
          <w:color w:val="000000"/>
        </w:rPr>
      </w:pPr>
      <w:r>
        <w:rPr>
          <w:i/>
          <w:color w:val="000000"/>
        </w:rPr>
        <w:t xml:space="preserve">  a)  zakres robót:</w:t>
      </w:r>
    </w:p>
    <w:p w14:paraId="324B4BEB" w14:textId="77777777" w:rsidR="00973917" w:rsidRDefault="00973917" w:rsidP="00973917">
      <w:pPr>
        <w:rPr>
          <w:i/>
          <w:color w:val="000000"/>
        </w:rPr>
      </w:pPr>
    </w:p>
    <w:p w14:paraId="0DAC4294" w14:textId="77777777" w:rsidR="00973917" w:rsidRDefault="00973917" w:rsidP="00973917">
      <w:pPr>
        <w:spacing w:line="360" w:lineRule="auto"/>
        <w:rPr>
          <w:i/>
          <w:color w:val="000000"/>
        </w:rPr>
      </w:pPr>
      <w:r>
        <w:rPr>
          <w:i/>
          <w:color w:val="000000"/>
        </w:rPr>
        <w:t xml:space="preserve">  -  skucie zużytych i zniszczonych płytek ceramicznych podłogowych,</w:t>
      </w:r>
    </w:p>
    <w:p w14:paraId="2482D0D4" w14:textId="77777777" w:rsidR="00973917" w:rsidRDefault="00973917" w:rsidP="00973917">
      <w:pPr>
        <w:spacing w:line="360" w:lineRule="auto"/>
        <w:rPr>
          <w:i/>
          <w:color w:val="000000"/>
        </w:rPr>
      </w:pPr>
      <w:r>
        <w:rPr>
          <w:i/>
          <w:color w:val="000000"/>
        </w:rPr>
        <w:t xml:space="preserve">  - oczyszczenie i zagruntowanie podłoża pod układanie płytek,</w:t>
      </w:r>
    </w:p>
    <w:p w14:paraId="49921D2C" w14:textId="77777777" w:rsidR="00973917" w:rsidRDefault="00973917" w:rsidP="00973917">
      <w:pPr>
        <w:spacing w:line="360" w:lineRule="auto"/>
        <w:rPr>
          <w:i/>
          <w:color w:val="000000"/>
        </w:rPr>
      </w:pPr>
      <w:r>
        <w:rPr>
          <w:i/>
          <w:color w:val="000000"/>
        </w:rPr>
        <w:t xml:space="preserve">  - układanie płytek na posadzkach.</w:t>
      </w:r>
    </w:p>
    <w:p w14:paraId="0575F7C1" w14:textId="77777777" w:rsidR="00973917" w:rsidRDefault="00973917" w:rsidP="00973917">
      <w:pPr>
        <w:spacing w:line="360" w:lineRule="auto"/>
        <w:rPr>
          <w:i/>
          <w:color w:val="000000"/>
        </w:rPr>
      </w:pPr>
      <w:r>
        <w:rPr>
          <w:i/>
          <w:color w:val="000000"/>
        </w:rPr>
        <w:t xml:space="preserve">  b)  materiały:</w:t>
      </w:r>
    </w:p>
    <w:p w14:paraId="19AE67A1" w14:textId="4A6CFD4A" w:rsidR="00973917" w:rsidRDefault="00973917" w:rsidP="00973917">
      <w:pPr>
        <w:spacing w:line="360" w:lineRule="auto"/>
        <w:rPr>
          <w:i/>
          <w:color w:val="000000"/>
        </w:rPr>
      </w:pPr>
      <w:r>
        <w:rPr>
          <w:i/>
          <w:color w:val="000000"/>
        </w:rPr>
        <w:t xml:space="preserve">  -  płyn gruntujący,</w:t>
      </w:r>
    </w:p>
    <w:p w14:paraId="52CA4E06" w14:textId="77777777" w:rsidR="00973917" w:rsidRDefault="00973917" w:rsidP="00973917">
      <w:pPr>
        <w:spacing w:line="360" w:lineRule="auto"/>
        <w:rPr>
          <w:i/>
          <w:color w:val="000000"/>
        </w:rPr>
      </w:pPr>
      <w:r>
        <w:rPr>
          <w:i/>
          <w:color w:val="000000"/>
        </w:rPr>
        <w:t xml:space="preserve">  - zaprawa klejowa do płytek,</w:t>
      </w:r>
    </w:p>
    <w:p w14:paraId="36202169" w14:textId="77777777" w:rsidR="00973917" w:rsidRDefault="00973917" w:rsidP="00973917">
      <w:pPr>
        <w:spacing w:line="360" w:lineRule="auto"/>
        <w:rPr>
          <w:i/>
          <w:color w:val="000000"/>
        </w:rPr>
      </w:pPr>
      <w:r>
        <w:rPr>
          <w:i/>
          <w:color w:val="000000"/>
        </w:rPr>
        <w:t xml:space="preserve">  - płytki ceramiczne podłogowe antypoślizgowe,</w:t>
      </w:r>
    </w:p>
    <w:p w14:paraId="09AE7BD6" w14:textId="77777777" w:rsidR="00973917" w:rsidRDefault="00973917" w:rsidP="00973917">
      <w:pPr>
        <w:spacing w:line="360" w:lineRule="auto"/>
        <w:rPr>
          <w:i/>
          <w:color w:val="000000"/>
        </w:rPr>
      </w:pPr>
      <w:r>
        <w:rPr>
          <w:i/>
          <w:color w:val="000000"/>
        </w:rPr>
        <w:lastRenderedPageBreak/>
        <w:t xml:space="preserve">  - zaprawa do fugowania.</w:t>
      </w:r>
    </w:p>
    <w:p w14:paraId="05D1672F" w14:textId="77777777" w:rsidR="00973917" w:rsidRDefault="00973917" w:rsidP="00973917">
      <w:pPr>
        <w:spacing w:line="360" w:lineRule="auto"/>
        <w:rPr>
          <w:i/>
          <w:color w:val="000000"/>
        </w:rPr>
      </w:pPr>
      <w:r>
        <w:rPr>
          <w:i/>
          <w:color w:val="000000"/>
        </w:rPr>
        <w:t>c)   wykonanie robót:</w:t>
      </w:r>
    </w:p>
    <w:p w14:paraId="4D703085" w14:textId="77777777" w:rsidR="00973917" w:rsidRDefault="00973917" w:rsidP="00973917">
      <w:pPr>
        <w:spacing w:line="360" w:lineRule="auto"/>
        <w:rPr>
          <w:i/>
          <w:color w:val="000000"/>
        </w:rPr>
      </w:pPr>
      <w:r>
        <w:rPr>
          <w:i/>
          <w:color w:val="000000"/>
        </w:rPr>
        <w:t xml:space="preserve">       Po skuciu płytek ceramicznych, należy podłoża dokładnie oczyścić i uzupełnić ewentualne ubytki zaprawy i betonu. Następnie zagruntować roztworem gruntującym. Posadzki  należy wykonać z płytek ceramicznych podłogowych antypoślizgowych.</w:t>
      </w:r>
    </w:p>
    <w:p w14:paraId="64022BDE" w14:textId="77777777" w:rsidR="00973917" w:rsidRDefault="00973917" w:rsidP="00973917">
      <w:pPr>
        <w:spacing w:line="360" w:lineRule="auto"/>
        <w:rPr>
          <w:i/>
          <w:color w:val="000000"/>
        </w:rPr>
      </w:pPr>
      <w:r>
        <w:rPr>
          <w:i/>
          <w:color w:val="000000"/>
        </w:rPr>
        <w:t xml:space="preserve">  c)  kontrola jakości robót.</w:t>
      </w:r>
    </w:p>
    <w:p w14:paraId="4259BD6A" w14:textId="77777777" w:rsidR="00973917" w:rsidRDefault="00973917" w:rsidP="00973917">
      <w:pPr>
        <w:spacing w:line="360" w:lineRule="auto"/>
        <w:rPr>
          <w:i/>
          <w:color w:val="000000"/>
        </w:rPr>
      </w:pPr>
      <w:r>
        <w:rPr>
          <w:i/>
          <w:color w:val="000000"/>
        </w:rPr>
        <w:t xml:space="preserve">           Kontrolę jakości przeprowadzić zgodnie z obowiązującymi przepisami ogólnobudowlanymi.</w:t>
      </w:r>
    </w:p>
    <w:p w14:paraId="07C45637" w14:textId="77777777" w:rsidR="00973917" w:rsidRDefault="00973917" w:rsidP="00973917">
      <w:pPr>
        <w:numPr>
          <w:ilvl w:val="0"/>
          <w:numId w:val="9"/>
        </w:numPr>
        <w:spacing w:line="360" w:lineRule="auto"/>
        <w:rPr>
          <w:i/>
          <w:color w:val="000000"/>
        </w:rPr>
      </w:pPr>
      <w:r>
        <w:rPr>
          <w:i/>
          <w:color w:val="000000"/>
        </w:rPr>
        <w:t>obmiar robót</w:t>
      </w:r>
    </w:p>
    <w:p w14:paraId="122C3321" w14:textId="77777777" w:rsidR="00973917" w:rsidRDefault="00973917" w:rsidP="00973917">
      <w:pPr>
        <w:tabs>
          <w:tab w:val="right" w:pos="9072"/>
        </w:tabs>
        <w:spacing w:line="360" w:lineRule="auto"/>
        <w:ind w:left="720"/>
        <w:rPr>
          <w:i/>
          <w:color w:val="000000"/>
        </w:rPr>
      </w:pPr>
      <w:r>
        <w:rPr>
          <w:i/>
          <w:color w:val="000000"/>
        </w:rPr>
        <w:t>Jednostką obmiaru  robót jest 1 m</w:t>
      </w:r>
      <w:r>
        <w:rPr>
          <w:i/>
          <w:color w:val="000000"/>
          <w:vertAlign w:val="superscript"/>
        </w:rPr>
        <w:t>2</w:t>
      </w:r>
      <w:r>
        <w:rPr>
          <w:i/>
          <w:color w:val="000000"/>
        </w:rPr>
        <w:t xml:space="preserve"> ułożonych płytek.</w:t>
      </w:r>
      <w:r>
        <w:rPr>
          <w:i/>
          <w:color w:val="000000"/>
        </w:rPr>
        <w:tab/>
      </w:r>
    </w:p>
    <w:p w14:paraId="44B246D7" w14:textId="77777777" w:rsidR="00973917" w:rsidRDefault="00973917" w:rsidP="00973917">
      <w:pPr>
        <w:numPr>
          <w:ilvl w:val="0"/>
          <w:numId w:val="8"/>
        </w:numPr>
        <w:spacing w:line="360" w:lineRule="auto"/>
        <w:rPr>
          <w:i/>
          <w:color w:val="000000"/>
        </w:rPr>
      </w:pPr>
      <w:r>
        <w:rPr>
          <w:i/>
          <w:color w:val="000000"/>
        </w:rPr>
        <w:t>odbiór robót</w:t>
      </w:r>
    </w:p>
    <w:p w14:paraId="5E4BB368" w14:textId="2546CA25" w:rsidR="0062607F" w:rsidRPr="009F004F" w:rsidRDefault="00973917" w:rsidP="009F004F">
      <w:pPr>
        <w:spacing w:line="360" w:lineRule="auto"/>
        <w:rPr>
          <w:i/>
          <w:color w:val="000000"/>
        </w:rPr>
      </w:pPr>
      <w:r>
        <w:rPr>
          <w:i/>
          <w:color w:val="000000"/>
        </w:rPr>
        <w:t xml:space="preserve">           Sprawdzeniu podlegają jakość i poprawność licowania ścian i podłóg płytkami ceramicznymi pomieszczeń sanitarnych.</w:t>
      </w:r>
    </w:p>
    <w:p w14:paraId="2AD951C6" w14:textId="27C5C1BD" w:rsidR="0062607F" w:rsidRPr="009F004F" w:rsidRDefault="0062607F" w:rsidP="009F004F">
      <w:pPr>
        <w:spacing w:line="360" w:lineRule="auto"/>
        <w:rPr>
          <w:b/>
          <w:i/>
          <w:color w:val="000000"/>
          <w:szCs w:val="28"/>
        </w:rPr>
      </w:pPr>
      <w:r>
        <w:rPr>
          <w:b/>
          <w:i/>
          <w:color w:val="000000"/>
          <w:szCs w:val="28"/>
        </w:rPr>
        <w:t>9.</w:t>
      </w:r>
      <w:r w:rsidR="00832E75">
        <w:rPr>
          <w:b/>
          <w:i/>
          <w:color w:val="000000"/>
          <w:szCs w:val="28"/>
        </w:rPr>
        <w:t>3</w:t>
      </w:r>
      <w:r>
        <w:rPr>
          <w:b/>
          <w:i/>
          <w:color w:val="000000"/>
          <w:szCs w:val="28"/>
        </w:rPr>
        <w:t xml:space="preserve">.  Wymiana osprzętu i armatury sanitarnej. </w:t>
      </w:r>
    </w:p>
    <w:p w14:paraId="6E22E8BA" w14:textId="77777777" w:rsidR="0062607F" w:rsidRDefault="0062607F" w:rsidP="0062607F">
      <w:pPr>
        <w:pStyle w:val="Akapitzlist"/>
        <w:numPr>
          <w:ilvl w:val="0"/>
          <w:numId w:val="17"/>
        </w:numPr>
        <w:spacing w:line="360" w:lineRule="auto"/>
        <w:rPr>
          <w:i/>
          <w:color w:val="000000"/>
          <w:sz w:val="24"/>
          <w:szCs w:val="24"/>
        </w:rPr>
      </w:pPr>
      <w:r>
        <w:rPr>
          <w:i/>
          <w:color w:val="000000"/>
          <w:sz w:val="24"/>
          <w:szCs w:val="24"/>
        </w:rPr>
        <w:t>zakres robót:</w:t>
      </w:r>
    </w:p>
    <w:p w14:paraId="4C471291" w14:textId="77777777" w:rsidR="0062607F" w:rsidRDefault="0062607F" w:rsidP="0062607F">
      <w:pPr>
        <w:spacing w:line="360" w:lineRule="auto"/>
        <w:ind w:left="120"/>
        <w:rPr>
          <w:i/>
          <w:color w:val="000000"/>
        </w:rPr>
      </w:pPr>
      <w:r>
        <w:rPr>
          <w:i/>
          <w:color w:val="000000"/>
        </w:rPr>
        <w:t>- demontaż armatury sanitarnej,</w:t>
      </w:r>
    </w:p>
    <w:p w14:paraId="5DA02D33" w14:textId="77777777" w:rsidR="0062607F" w:rsidRDefault="0062607F" w:rsidP="0062607F">
      <w:pPr>
        <w:spacing w:line="360" w:lineRule="auto"/>
        <w:rPr>
          <w:i/>
          <w:color w:val="000000"/>
        </w:rPr>
      </w:pPr>
      <w:r>
        <w:rPr>
          <w:i/>
          <w:color w:val="000000"/>
        </w:rPr>
        <w:t xml:space="preserve">  - montaż umywalek porcelanowych z syfonami,</w:t>
      </w:r>
    </w:p>
    <w:p w14:paraId="64F2E646" w14:textId="77777777" w:rsidR="0062607F" w:rsidRDefault="0062607F" w:rsidP="0062607F">
      <w:pPr>
        <w:spacing w:line="360" w:lineRule="auto"/>
        <w:rPr>
          <w:i/>
          <w:color w:val="000000"/>
        </w:rPr>
      </w:pPr>
      <w:r>
        <w:rPr>
          <w:i/>
          <w:color w:val="000000"/>
        </w:rPr>
        <w:t xml:space="preserve">  - montaż baterii umywalkowych,</w:t>
      </w:r>
    </w:p>
    <w:p w14:paraId="1F5E5BEC" w14:textId="642CA160" w:rsidR="0062607F" w:rsidRDefault="0062607F" w:rsidP="0062607F">
      <w:pPr>
        <w:spacing w:line="360" w:lineRule="auto"/>
        <w:rPr>
          <w:i/>
          <w:color w:val="000000"/>
        </w:rPr>
      </w:pPr>
      <w:r>
        <w:rPr>
          <w:i/>
          <w:color w:val="000000"/>
        </w:rPr>
        <w:t xml:space="preserve">  - montaż misek ustępowych typu KOMPAKT,</w:t>
      </w:r>
    </w:p>
    <w:p w14:paraId="01F938CA" w14:textId="77777777" w:rsidR="0062607F" w:rsidRDefault="0062607F" w:rsidP="0062607F">
      <w:pPr>
        <w:spacing w:line="360" w:lineRule="auto"/>
        <w:rPr>
          <w:i/>
          <w:color w:val="000000"/>
        </w:rPr>
      </w:pPr>
      <w:r>
        <w:rPr>
          <w:i/>
          <w:color w:val="000000"/>
        </w:rPr>
        <w:t xml:space="preserve">  - montaż brodzików prysznicowych,</w:t>
      </w:r>
    </w:p>
    <w:p w14:paraId="51045EDF" w14:textId="77777777" w:rsidR="0062607F" w:rsidRDefault="0062607F" w:rsidP="0062607F">
      <w:pPr>
        <w:tabs>
          <w:tab w:val="left" w:pos="180"/>
        </w:tabs>
        <w:spacing w:line="360" w:lineRule="auto"/>
        <w:rPr>
          <w:i/>
          <w:color w:val="000000"/>
        </w:rPr>
      </w:pPr>
      <w:r>
        <w:rPr>
          <w:i/>
          <w:color w:val="000000"/>
        </w:rPr>
        <w:t xml:space="preserve">  - montaż baterii prysznicowych  jednodźwigniowych z natryskiem na suwaku.</w:t>
      </w:r>
    </w:p>
    <w:p w14:paraId="2FB8616A" w14:textId="77777777" w:rsidR="0062607F" w:rsidRDefault="0062607F" w:rsidP="0062607F">
      <w:pPr>
        <w:spacing w:line="360" w:lineRule="auto"/>
        <w:rPr>
          <w:i/>
          <w:color w:val="000000"/>
        </w:rPr>
      </w:pPr>
      <w:r>
        <w:rPr>
          <w:i/>
          <w:color w:val="000000"/>
        </w:rPr>
        <w:t xml:space="preserve">  b)  materiały:</w:t>
      </w:r>
    </w:p>
    <w:p w14:paraId="4F7DE62A" w14:textId="77777777" w:rsidR="0062607F" w:rsidRDefault="0062607F" w:rsidP="0062607F">
      <w:pPr>
        <w:spacing w:line="360" w:lineRule="auto"/>
        <w:rPr>
          <w:i/>
          <w:color w:val="000000"/>
        </w:rPr>
      </w:pPr>
      <w:r>
        <w:rPr>
          <w:i/>
          <w:color w:val="000000"/>
        </w:rPr>
        <w:t xml:space="preserve">  - umywalki porcelanowe białe,</w:t>
      </w:r>
    </w:p>
    <w:p w14:paraId="2BF3BE1D" w14:textId="77777777" w:rsidR="0062607F" w:rsidRDefault="0062607F" w:rsidP="0062607F">
      <w:pPr>
        <w:spacing w:line="360" w:lineRule="auto"/>
        <w:rPr>
          <w:i/>
          <w:color w:val="000000"/>
        </w:rPr>
      </w:pPr>
      <w:r>
        <w:rPr>
          <w:i/>
          <w:color w:val="000000"/>
        </w:rPr>
        <w:t xml:space="preserve">  - baterie umywalkowe jednodźwigniowe,</w:t>
      </w:r>
    </w:p>
    <w:p w14:paraId="40D124BE" w14:textId="77777777" w:rsidR="0062607F" w:rsidRDefault="0062607F" w:rsidP="0062607F">
      <w:pPr>
        <w:spacing w:line="360" w:lineRule="auto"/>
        <w:rPr>
          <w:i/>
          <w:color w:val="000000"/>
        </w:rPr>
      </w:pPr>
      <w:r>
        <w:rPr>
          <w:i/>
          <w:color w:val="000000"/>
        </w:rPr>
        <w:t xml:space="preserve">  - syfony umywalkowe,</w:t>
      </w:r>
    </w:p>
    <w:p w14:paraId="327B6E6E" w14:textId="77327224" w:rsidR="0062607F" w:rsidRDefault="0062607F" w:rsidP="0062607F">
      <w:pPr>
        <w:spacing w:line="360" w:lineRule="auto"/>
        <w:rPr>
          <w:i/>
          <w:color w:val="000000"/>
        </w:rPr>
      </w:pPr>
      <w:r>
        <w:rPr>
          <w:i/>
          <w:color w:val="000000"/>
        </w:rPr>
        <w:t xml:space="preserve">  - urządzenia sanitarne „kompakt” porcelanowe białe</w:t>
      </w:r>
      <w:r w:rsidR="00255356">
        <w:rPr>
          <w:i/>
          <w:color w:val="000000"/>
        </w:rPr>
        <w:t xml:space="preserve"> dla przedszkolaków</w:t>
      </w:r>
      <w:r>
        <w:rPr>
          <w:i/>
          <w:color w:val="000000"/>
        </w:rPr>
        <w:t xml:space="preserve">, </w:t>
      </w:r>
    </w:p>
    <w:p w14:paraId="2C358A66" w14:textId="5049407A" w:rsidR="0062607F" w:rsidRDefault="0062607F" w:rsidP="0062607F">
      <w:pPr>
        <w:spacing w:line="360" w:lineRule="auto"/>
        <w:rPr>
          <w:i/>
          <w:color w:val="000000"/>
        </w:rPr>
      </w:pPr>
      <w:r>
        <w:rPr>
          <w:i/>
          <w:color w:val="000000"/>
        </w:rPr>
        <w:t xml:space="preserve">  - sedesy (deski) ustępowe z tworzywa sztucznego,</w:t>
      </w:r>
    </w:p>
    <w:p w14:paraId="1D0B2C65" w14:textId="77777777" w:rsidR="0062607F" w:rsidRDefault="0062607F" w:rsidP="0062607F">
      <w:pPr>
        <w:spacing w:line="360" w:lineRule="auto"/>
        <w:rPr>
          <w:i/>
          <w:color w:val="000000"/>
        </w:rPr>
      </w:pPr>
      <w:r>
        <w:rPr>
          <w:i/>
          <w:color w:val="000000"/>
        </w:rPr>
        <w:t xml:space="preserve">  - brodziki prysznicowe metalowe,</w:t>
      </w:r>
    </w:p>
    <w:p w14:paraId="50B2E127" w14:textId="77777777" w:rsidR="0062607F" w:rsidRDefault="0062607F" w:rsidP="0062607F">
      <w:pPr>
        <w:spacing w:line="360" w:lineRule="auto"/>
        <w:rPr>
          <w:i/>
          <w:color w:val="000000"/>
        </w:rPr>
      </w:pPr>
      <w:r>
        <w:rPr>
          <w:i/>
          <w:color w:val="000000"/>
        </w:rPr>
        <w:t xml:space="preserve">  - baterie prysznicowe jednodźwigniowe  z natryskiem na suwaku,</w:t>
      </w:r>
    </w:p>
    <w:p w14:paraId="7974736D" w14:textId="77777777" w:rsidR="0062607F" w:rsidRDefault="0062607F" w:rsidP="0062607F">
      <w:pPr>
        <w:spacing w:line="480" w:lineRule="auto"/>
        <w:rPr>
          <w:i/>
          <w:color w:val="000000"/>
        </w:rPr>
      </w:pPr>
      <w:r>
        <w:rPr>
          <w:i/>
          <w:color w:val="000000"/>
        </w:rPr>
        <w:t xml:space="preserve">  - silikon sanitarny.</w:t>
      </w:r>
    </w:p>
    <w:p w14:paraId="037D09C6" w14:textId="77777777" w:rsidR="0062607F" w:rsidRDefault="0062607F" w:rsidP="0062607F">
      <w:pPr>
        <w:spacing w:line="360" w:lineRule="auto"/>
        <w:rPr>
          <w:i/>
          <w:color w:val="000000"/>
        </w:rPr>
      </w:pPr>
      <w:r>
        <w:rPr>
          <w:i/>
          <w:color w:val="000000"/>
        </w:rPr>
        <w:t xml:space="preserve">  c)  kontrola jakości robót.</w:t>
      </w:r>
    </w:p>
    <w:p w14:paraId="6EEC9711" w14:textId="77777777" w:rsidR="0062607F" w:rsidRDefault="0062607F" w:rsidP="0062607F">
      <w:pPr>
        <w:spacing w:line="360" w:lineRule="auto"/>
        <w:rPr>
          <w:i/>
          <w:color w:val="000000"/>
        </w:rPr>
      </w:pPr>
      <w:r>
        <w:rPr>
          <w:i/>
          <w:color w:val="000000"/>
        </w:rPr>
        <w:t xml:space="preserve">           Kontrolę jakości przeprowadzić zgodnie z obowiązującymi przepisami ogólnobudowlanymi.</w:t>
      </w:r>
    </w:p>
    <w:p w14:paraId="056C527A" w14:textId="77777777" w:rsidR="0062607F" w:rsidRDefault="0062607F" w:rsidP="0062607F">
      <w:pPr>
        <w:numPr>
          <w:ilvl w:val="0"/>
          <w:numId w:val="18"/>
        </w:numPr>
        <w:spacing w:line="360" w:lineRule="auto"/>
        <w:rPr>
          <w:i/>
          <w:color w:val="000000"/>
        </w:rPr>
      </w:pPr>
      <w:r>
        <w:rPr>
          <w:i/>
          <w:color w:val="000000"/>
        </w:rPr>
        <w:lastRenderedPageBreak/>
        <w:t>obmiar robót</w:t>
      </w:r>
    </w:p>
    <w:p w14:paraId="27A4C9FE" w14:textId="77777777" w:rsidR="0062607F" w:rsidRDefault="0062607F" w:rsidP="0062607F">
      <w:pPr>
        <w:spacing w:line="360" w:lineRule="auto"/>
        <w:ind w:left="720"/>
        <w:rPr>
          <w:i/>
          <w:color w:val="000000"/>
        </w:rPr>
      </w:pPr>
      <w:r>
        <w:rPr>
          <w:i/>
          <w:color w:val="000000"/>
        </w:rPr>
        <w:t xml:space="preserve">Jednostką obmiaru  robót jest 1 </w:t>
      </w:r>
      <w:proofErr w:type="spellStart"/>
      <w:r>
        <w:rPr>
          <w:i/>
          <w:color w:val="000000"/>
        </w:rPr>
        <w:t>kpl</w:t>
      </w:r>
      <w:proofErr w:type="spellEnd"/>
      <w:r>
        <w:rPr>
          <w:i/>
          <w:color w:val="000000"/>
        </w:rPr>
        <w:t>. i szt. zamontowanej armatury.</w:t>
      </w:r>
    </w:p>
    <w:p w14:paraId="77E5ED89" w14:textId="77777777" w:rsidR="0062607F" w:rsidRDefault="0062607F" w:rsidP="0062607F">
      <w:pPr>
        <w:numPr>
          <w:ilvl w:val="0"/>
          <w:numId w:val="18"/>
        </w:numPr>
        <w:spacing w:line="360" w:lineRule="auto"/>
        <w:rPr>
          <w:i/>
          <w:color w:val="000000"/>
        </w:rPr>
      </w:pPr>
      <w:r>
        <w:rPr>
          <w:i/>
          <w:color w:val="000000"/>
        </w:rPr>
        <w:t>odbiór robót</w:t>
      </w:r>
    </w:p>
    <w:p w14:paraId="4AD69FEC" w14:textId="77777777" w:rsidR="0062607F" w:rsidRDefault="0062607F" w:rsidP="0062607F">
      <w:pPr>
        <w:spacing w:line="360" w:lineRule="auto"/>
        <w:rPr>
          <w:i/>
          <w:color w:val="000000"/>
        </w:rPr>
      </w:pPr>
      <w:r>
        <w:rPr>
          <w:i/>
          <w:color w:val="000000"/>
        </w:rPr>
        <w:t xml:space="preserve">           Sprawdzeniu podlegają jakość i poprawność wykonania montażu armatury sanitarnej.</w:t>
      </w:r>
    </w:p>
    <w:p w14:paraId="26C20404" w14:textId="77777777" w:rsidR="0062607F" w:rsidRDefault="0062607F" w:rsidP="0062607F">
      <w:pPr>
        <w:pStyle w:val="Akapitzlist"/>
        <w:numPr>
          <w:ilvl w:val="0"/>
          <w:numId w:val="18"/>
        </w:numPr>
        <w:spacing w:line="360" w:lineRule="auto"/>
        <w:rPr>
          <w:i/>
          <w:color w:val="000000"/>
          <w:sz w:val="24"/>
          <w:szCs w:val="24"/>
        </w:rPr>
      </w:pPr>
      <w:r>
        <w:rPr>
          <w:i/>
          <w:color w:val="000000"/>
          <w:sz w:val="24"/>
          <w:szCs w:val="24"/>
        </w:rPr>
        <w:t xml:space="preserve">wykonanie robót: </w:t>
      </w:r>
    </w:p>
    <w:p w14:paraId="7C20DAC7" w14:textId="77777777" w:rsidR="0062607F" w:rsidRPr="005360CF" w:rsidRDefault="0062607F" w:rsidP="0062607F">
      <w:pPr>
        <w:spacing w:line="360" w:lineRule="auto"/>
        <w:ind w:left="540"/>
        <w:rPr>
          <w:i/>
          <w:color w:val="000000"/>
        </w:rPr>
      </w:pPr>
      <w:r>
        <w:rPr>
          <w:i/>
          <w:color w:val="000000"/>
        </w:rPr>
        <w:t xml:space="preserve">1.  Brodziki prysznicowe w kabinach prysznicowych wnękowych powinny być metalowe – głębokie, wym. 90x90 cm z podejściem </w:t>
      </w:r>
      <w:proofErr w:type="spellStart"/>
      <w:r>
        <w:rPr>
          <w:i/>
          <w:color w:val="000000"/>
        </w:rPr>
        <w:t>zasyfonowanym</w:t>
      </w:r>
      <w:proofErr w:type="spellEnd"/>
      <w:r>
        <w:rPr>
          <w:i/>
          <w:color w:val="000000"/>
        </w:rPr>
        <w:t xml:space="preserve"> z możliwością okresowego czyszczenia.</w:t>
      </w:r>
    </w:p>
    <w:p w14:paraId="2E727219" w14:textId="5138679B" w:rsidR="0062607F" w:rsidRDefault="0062607F" w:rsidP="00254AAC">
      <w:pPr>
        <w:spacing w:line="360" w:lineRule="auto"/>
        <w:ind w:left="540"/>
        <w:rPr>
          <w:i/>
        </w:rPr>
      </w:pPr>
      <w:r>
        <w:rPr>
          <w:i/>
        </w:rPr>
        <w:t>2. Wpusty podłogowe o wym.15x15 cm nierdzewne, odpływ regulowany.</w:t>
      </w:r>
    </w:p>
    <w:p w14:paraId="778FE612" w14:textId="53BCD552" w:rsidR="0062607F" w:rsidRDefault="00946E7B" w:rsidP="0062607F">
      <w:pPr>
        <w:spacing w:line="360" w:lineRule="auto"/>
        <w:ind w:left="540"/>
        <w:rPr>
          <w:i/>
        </w:rPr>
      </w:pPr>
      <w:r>
        <w:rPr>
          <w:i/>
        </w:rPr>
        <w:t>3</w:t>
      </w:r>
      <w:r w:rsidR="0062607F">
        <w:rPr>
          <w:i/>
        </w:rPr>
        <w:t xml:space="preserve">. Baterie umywalkowe – jednodźwigniowe. </w:t>
      </w:r>
    </w:p>
    <w:p w14:paraId="7A3DD456" w14:textId="68A63065" w:rsidR="0062607F" w:rsidRDefault="00946E7B" w:rsidP="009F004F">
      <w:pPr>
        <w:spacing w:line="360" w:lineRule="auto"/>
        <w:ind w:left="540"/>
        <w:rPr>
          <w:i/>
        </w:rPr>
      </w:pPr>
      <w:r>
        <w:rPr>
          <w:i/>
        </w:rPr>
        <w:t>4</w:t>
      </w:r>
      <w:r w:rsidR="0062607F">
        <w:rPr>
          <w:i/>
        </w:rPr>
        <w:t>. Baterie prysznicowe – jednodźwigniowe z natryskiem na suwaku.</w:t>
      </w:r>
    </w:p>
    <w:p w14:paraId="3107EC04" w14:textId="2FF68140" w:rsidR="0062607F" w:rsidRPr="00832E75" w:rsidRDefault="00832E75" w:rsidP="00832E75">
      <w:pPr>
        <w:pStyle w:val="Akapitzlist"/>
        <w:spacing w:line="360" w:lineRule="auto"/>
        <w:rPr>
          <w:b/>
          <w:i/>
          <w:color w:val="000000"/>
          <w:szCs w:val="28"/>
        </w:rPr>
      </w:pPr>
      <w:r>
        <w:rPr>
          <w:b/>
          <w:i/>
          <w:color w:val="000000"/>
          <w:szCs w:val="28"/>
        </w:rPr>
        <w:t>9.4.</w:t>
      </w:r>
      <w:r w:rsidR="0062607F" w:rsidRPr="00832E75">
        <w:rPr>
          <w:b/>
          <w:i/>
          <w:color w:val="000000"/>
          <w:szCs w:val="28"/>
        </w:rPr>
        <w:t xml:space="preserve">  Montaż systemowych ścianek sanitarnych.</w:t>
      </w:r>
    </w:p>
    <w:p w14:paraId="17F62A33" w14:textId="77777777" w:rsidR="0062607F" w:rsidRDefault="0062607F" w:rsidP="0062607F">
      <w:pPr>
        <w:pStyle w:val="Akapitzlist"/>
        <w:numPr>
          <w:ilvl w:val="0"/>
          <w:numId w:val="19"/>
        </w:numPr>
        <w:spacing w:line="360" w:lineRule="auto"/>
        <w:rPr>
          <w:i/>
          <w:color w:val="000000"/>
          <w:sz w:val="24"/>
          <w:szCs w:val="24"/>
        </w:rPr>
      </w:pPr>
      <w:r>
        <w:rPr>
          <w:i/>
          <w:color w:val="000000"/>
          <w:sz w:val="24"/>
          <w:szCs w:val="24"/>
        </w:rPr>
        <w:t>Zakres robót:</w:t>
      </w:r>
    </w:p>
    <w:p w14:paraId="59BDAAB6" w14:textId="77777777" w:rsidR="0062607F" w:rsidRDefault="0062607F" w:rsidP="0062607F">
      <w:pPr>
        <w:pStyle w:val="Akapitzlist"/>
        <w:spacing w:line="360" w:lineRule="auto"/>
        <w:ind w:left="780"/>
        <w:rPr>
          <w:i/>
          <w:color w:val="000000"/>
          <w:sz w:val="24"/>
          <w:szCs w:val="24"/>
        </w:rPr>
      </w:pPr>
      <w:r>
        <w:rPr>
          <w:i/>
          <w:color w:val="000000"/>
          <w:sz w:val="24"/>
          <w:szCs w:val="24"/>
        </w:rPr>
        <w:t>W rozdziale omówiono wymagania dotyczące wykonania i odbioru nw. robót:</w:t>
      </w:r>
    </w:p>
    <w:p w14:paraId="5C4AED32" w14:textId="77777777" w:rsidR="0062607F" w:rsidRDefault="0062607F" w:rsidP="0062607F">
      <w:pPr>
        <w:spacing w:line="360" w:lineRule="auto"/>
        <w:rPr>
          <w:i/>
          <w:color w:val="000000"/>
        </w:rPr>
      </w:pPr>
      <w:r>
        <w:rPr>
          <w:i/>
          <w:color w:val="000000"/>
        </w:rPr>
        <w:t>- ustawienie i montaż systemowych ścianek sanitarnych WC,</w:t>
      </w:r>
    </w:p>
    <w:p w14:paraId="417A7247" w14:textId="77777777" w:rsidR="0062607F" w:rsidRDefault="0062607F" w:rsidP="0062607F">
      <w:pPr>
        <w:spacing w:line="360" w:lineRule="auto"/>
        <w:rPr>
          <w:i/>
          <w:color w:val="000000"/>
        </w:rPr>
      </w:pPr>
      <w:r>
        <w:rPr>
          <w:i/>
          <w:color w:val="000000"/>
        </w:rPr>
        <w:t>- ustawienie i montaż systemowych ścianek prysznicowych.</w:t>
      </w:r>
    </w:p>
    <w:p w14:paraId="117EE2D7" w14:textId="77777777" w:rsidR="0062607F" w:rsidRDefault="0062607F" w:rsidP="0062607F">
      <w:pPr>
        <w:pStyle w:val="Akapitzlist"/>
        <w:numPr>
          <w:ilvl w:val="0"/>
          <w:numId w:val="19"/>
        </w:numPr>
        <w:spacing w:line="360" w:lineRule="auto"/>
        <w:rPr>
          <w:i/>
          <w:color w:val="000000"/>
          <w:sz w:val="24"/>
          <w:szCs w:val="24"/>
        </w:rPr>
      </w:pPr>
      <w:r>
        <w:rPr>
          <w:i/>
          <w:color w:val="000000"/>
          <w:sz w:val="24"/>
          <w:szCs w:val="24"/>
        </w:rPr>
        <w:t>Materiały:</w:t>
      </w:r>
    </w:p>
    <w:p w14:paraId="4BD10BCD" w14:textId="77777777" w:rsidR="0062607F" w:rsidRDefault="0062607F" w:rsidP="0062607F">
      <w:pPr>
        <w:spacing w:line="360" w:lineRule="auto"/>
        <w:rPr>
          <w:i/>
          <w:color w:val="000000"/>
        </w:rPr>
      </w:pPr>
      <w:r>
        <w:rPr>
          <w:i/>
          <w:color w:val="000000"/>
        </w:rPr>
        <w:t>- płyty z wysokociśnieniowego laminatu COMPAKT,</w:t>
      </w:r>
    </w:p>
    <w:p w14:paraId="2DBE8C11" w14:textId="77777777" w:rsidR="0062607F" w:rsidRDefault="0062607F" w:rsidP="0062607F">
      <w:pPr>
        <w:spacing w:line="360" w:lineRule="auto"/>
        <w:rPr>
          <w:i/>
          <w:color w:val="000000"/>
        </w:rPr>
      </w:pPr>
      <w:r>
        <w:rPr>
          <w:i/>
          <w:color w:val="000000"/>
        </w:rPr>
        <w:t>- profile aluminiowe mocujące i zwieńczające,</w:t>
      </w:r>
    </w:p>
    <w:p w14:paraId="021044CB" w14:textId="77777777" w:rsidR="0062607F" w:rsidRDefault="0062607F" w:rsidP="0062607F">
      <w:pPr>
        <w:spacing w:line="360" w:lineRule="auto"/>
        <w:rPr>
          <w:i/>
          <w:color w:val="000000"/>
        </w:rPr>
      </w:pPr>
      <w:r>
        <w:rPr>
          <w:i/>
          <w:color w:val="000000"/>
        </w:rPr>
        <w:t xml:space="preserve">- zamki drzwiowe WC z możliwością awaryjnego otwarcia i wskaźnikiem stanu </w:t>
      </w:r>
    </w:p>
    <w:p w14:paraId="452BC057" w14:textId="77777777" w:rsidR="0062607F" w:rsidRDefault="0062607F" w:rsidP="0062607F">
      <w:pPr>
        <w:spacing w:line="360" w:lineRule="auto"/>
        <w:rPr>
          <w:i/>
          <w:color w:val="000000"/>
        </w:rPr>
      </w:pPr>
      <w:r>
        <w:rPr>
          <w:i/>
          <w:color w:val="000000"/>
        </w:rPr>
        <w:t xml:space="preserve">  „wolne/zajęte”,</w:t>
      </w:r>
    </w:p>
    <w:p w14:paraId="4C4951FE" w14:textId="4A9B907F" w:rsidR="00BF5DDC" w:rsidRDefault="0062607F" w:rsidP="0062607F">
      <w:pPr>
        <w:spacing w:line="360" w:lineRule="auto"/>
        <w:rPr>
          <w:i/>
          <w:color w:val="000000"/>
        </w:rPr>
      </w:pPr>
      <w:r>
        <w:rPr>
          <w:i/>
          <w:color w:val="000000"/>
        </w:rPr>
        <w:t>- zawiasy drzwiowe z pochyloną płaszczyzną ślizgową zapewniającą samoczynne zamykanie,</w:t>
      </w:r>
    </w:p>
    <w:p w14:paraId="4ED4AAAE" w14:textId="77777777" w:rsidR="0062607F" w:rsidRDefault="0062607F" w:rsidP="0062607F">
      <w:pPr>
        <w:pStyle w:val="Akapitzlist"/>
        <w:numPr>
          <w:ilvl w:val="0"/>
          <w:numId w:val="19"/>
        </w:numPr>
        <w:spacing w:line="360" w:lineRule="auto"/>
        <w:rPr>
          <w:i/>
          <w:color w:val="000000"/>
          <w:sz w:val="24"/>
          <w:szCs w:val="24"/>
        </w:rPr>
      </w:pPr>
      <w:r>
        <w:rPr>
          <w:i/>
          <w:color w:val="000000"/>
          <w:sz w:val="24"/>
          <w:szCs w:val="24"/>
        </w:rPr>
        <w:t xml:space="preserve">Opis wymagań dla systemu: </w:t>
      </w:r>
      <w:r w:rsidRPr="00225812">
        <w:rPr>
          <w:b/>
          <w:i/>
          <w:color w:val="000000"/>
          <w:sz w:val="24"/>
          <w:szCs w:val="24"/>
        </w:rPr>
        <w:t>kabiny WC</w:t>
      </w:r>
      <w:r>
        <w:rPr>
          <w:b/>
          <w:i/>
          <w:color w:val="000000"/>
          <w:sz w:val="24"/>
          <w:szCs w:val="24"/>
        </w:rPr>
        <w:t>:</w:t>
      </w:r>
    </w:p>
    <w:p w14:paraId="19D81F1F" w14:textId="36B1D8B4" w:rsidR="0062607F" w:rsidRPr="00FC42A4" w:rsidRDefault="0062607F" w:rsidP="00FC42A4">
      <w:pPr>
        <w:pStyle w:val="Akapitzlist"/>
        <w:spacing w:line="360" w:lineRule="auto"/>
        <w:ind w:left="780"/>
        <w:rPr>
          <w:i/>
          <w:color w:val="000000"/>
          <w:sz w:val="24"/>
          <w:szCs w:val="24"/>
        </w:rPr>
      </w:pPr>
      <w:r>
        <w:rPr>
          <w:i/>
          <w:color w:val="000000"/>
          <w:sz w:val="24"/>
          <w:szCs w:val="24"/>
        </w:rPr>
        <w:t xml:space="preserve">                  ATJ BASIC to system przestrzennej zabudowy pomieszczeń sanitarnych ściankami działowymi wykonanymi z wysokociśnieniowego laminatu COMPAKT o grubości 10 mm (PERSTORP) - wspartymi na specjalnych podporach (dostosowanych odpowiednio do rodzaju zabudowy). Sztywność konstrukcji zapewniają profile górne łączone również pomiędzy sobą specjalnie skonstruowanymi łącznikami. Wszystkie elementy systemu (łącznie z wkrętami i zaślepkami) wykonane są z materiałów nie ulegających korozji (aluminium, mosiądz, stal nierdzewna i tworzywa sztuczne). Podpory regulowane; zamek z możliwością awaryjnego otwarcia i wskaźnikiem stanu "wolne/zajęte"; zawiasy z pochyloną płaszczyzną ślizgową zapewniającą samoczynne zamykanie drzwi.</w:t>
      </w:r>
    </w:p>
    <w:p w14:paraId="132EA615" w14:textId="77777777" w:rsidR="0062607F" w:rsidRPr="00225812" w:rsidRDefault="0062607F" w:rsidP="0062607F">
      <w:pPr>
        <w:pStyle w:val="Pa4"/>
        <w:spacing w:after="20" w:line="360" w:lineRule="auto"/>
        <w:rPr>
          <w:rFonts w:ascii="Times New Roman" w:hAnsi="Times New Roman" w:cs="Times New Roman"/>
          <w:i/>
          <w:color w:val="000000"/>
        </w:rPr>
      </w:pPr>
      <w:r w:rsidRPr="00225812">
        <w:rPr>
          <w:rFonts w:ascii="Times New Roman" w:hAnsi="Times New Roman" w:cs="Times New Roman"/>
          <w:i/>
          <w:iCs/>
          <w:color w:val="000000"/>
        </w:rPr>
        <w:lastRenderedPageBreak/>
        <w:t xml:space="preserve">Zastosowanie: </w:t>
      </w:r>
    </w:p>
    <w:p w14:paraId="235F722F" w14:textId="6D4AD273" w:rsidR="0062607F" w:rsidRPr="00FC42A4" w:rsidRDefault="0062607F" w:rsidP="00FC42A4">
      <w:pPr>
        <w:pStyle w:val="Akapitzlist"/>
        <w:spacing w:line="360" w:lineRule="auto"/>
        <w:ind w:left="780"/>
        <w:rPr>
          <w:i/>
          <w:color w:val="000000"/>
          <w:sz w:val="24"/>
          <w:szCs w:val="24"/>
        </w:rPr>
      </w:pPr>
      <w:r w:rsidRPr="00225812">
        <w:rPr>
          <w:i/>
          <w:color w:val="000000"/>
          <w:sz w:val="24"/>
          <w:szCs w:val="24"/>
        </w:rPr>
        <w:t>Do pomieszczeń higieniczno-sanitarnych w budyn</w:t>
      </w:r>
      <w:r w:rsidRPr="00225812">
        <w:rPr>
          <w:i/>
          <w:color w:val="000000"/>
          <w:sz w:val="24"/>
          <w:szCs w:val="24"/>
        </w:rPr>
        <w:softHyphen/>
        <w:t>kach biurowych, szkołach, obiektach sportowych,</w:t>
      </w:r>
    </w:p>
    <w:p w14:paraId="1A7F5FD6" w14:textId="4D033100" w:rsidR="004D0906" w:rsidRDefault="00832E75" w:rsidP="0062607F">
      <w:pPr>
        <w:spacing w:line="360" w:lineRule="auto"/>
        <w:rPr>
          <w:b/>
          <w:i/>
          <w:color w:val="000000"/>
          <w:szCs w:val="28"/>
        </w:rPr>
      </w:pPr>
      <w:r>
        <w:rPr>
          <w:b/>
          <w:i/>
          <w:color w:val="000000"/>
          <w:sz w:val="28"/>
          <w:szCs w:val="28"/>
        </w:rPr>
        <w:t>9.5</w:t>
      </w:r>
      <w:r w:rsidRPr="00832E75">
        <w:rPr>
          <w:b/>
          <w:i/>
          <w:color w:val="000000"/>
          <w:sz w:val="28"/>
          <w:szCs w:val="28"/>
        </w:rPr>
        <w:t>.</w:t>
      </w:r>
      <w:r w:rsidR="0062607F" w:rsidRPr="00832E75">
        <w:rPr>
          <w:b/>
          <w:i/>
          <w:color w:val="000000"/>
          <w:sz w:val="28"/>
          <w:szCs w:val="28"/>
        </w:rPr>
        <w:t xml:space="preserve">  Wymiana osprzętu elektrycznego</w:t>
      </w:r>
      <w:r w:rsidR="0062607F">
        <w:rPr>
          <w:b/>
          <w:i/>
          <w:color w:val="000000"/>
          <w:szCs w:val="28"/>
        </w:rPr>
        <w:t>.</w:t>
      </w:r>
    </w:p>
    <w:p w14:paraId="2AE177CB" w14:textId="77777777" w:rsidR="0062607F" w:rsidRDefault="0062607F" w:rsidP="0062607F">
      <w:pPr>
        <w:pStyle w:val="Akapitzlist"/>
        <w:numPr>
          <w:ilvl w:val="0"/>
          <w:numId w:val="20"/>
        </w:numPr>
        <w:spacing w:line="360" w:lineRule="auto"/>
        <w:rPr>
          <w:i/>
          <w:color w:val="000000"/>
          <w:sz w:val="24"/>
          <w:szCs w:val="24"/>
        </w:rPr>
      </w:pPr>
      <w:r>
        <w:rPr>
          <w:i/>
          <w:color w:val="000000"/>
          <w:sz w:val="24"/>
          <w:szCs w:val="24"/>
        </w:rPr>
        <w:t>Zakres robót:</w:t>
      </w:r>
    </w:p>
    <w:p w14:paraId="26BD69F5" w14:textId="29B395D9" w:rsidR="0062607F" w:rsidRDefault="0062607F" w:rsidP="0062607F">
      <w:pPr>
        <w:spacing w:line="360" w:lineRule="auto"/>
        <w:rPr>
          <w:i/>
          <w:color w:val="000000"/>
        </w:rPr>
      </w:pPr>
      <w:r>
        <w:rPr>
          <w:i/>
          <w:color w:val="000000"/>
        </w:rPr>
        <w:t xml:space="preserve"> - demontaż zużytych przełączników, gniazd wtykowych,  </w:t>
      </w:r>
    </w:p>
    <w:p w14:paraId="4B96B338" w14:textId="5C078A6D" w:rsidR="0062607F" w:rsidRDefault="0062607F" w:rsidP="0062607F">
      <w:pPr>
        <w:spacing w:line="360" w:lineRule="auto"/>
        <w:rPr>
          <w:b/>
          <w:i/>
          <w:color w:val="000000"/>
          <w:szCs w:val="28"/>
        </w:rPr>
      </w:pPr>
      <w:r>
        <w:rPr>
          <w:i/>
          <w:color w:val="000000"/>
        </w:rPr>
        <w:t>- zamontowanie nowych przełączników, gniazd wtykowych</w:t>
      </w:r>
      <w:r w:rsidR="0030561E">
        <w:rPr>
          <w:i/>
          <w:color w:val="000000"/>
        </w:rPr>
        <w:t>.</w:t>
      </w:r>
    </w:p>
    <w:p w14:paraId="6F6655AA" w14:textId="77777777" w:rsidR="0062607F" w:rsidRDefault="0062607F" w:rsidP="0062607F">
      <w:pPr>
        <w:spacing w:line="360" w:lineRule="auto"/>
        <w:rPr>
          <w:i/>
          <w:color w:val="000000"/>
        </w:rPr>
      </w:pPr>
      <w:r>
        <w:rPr>
          <w:b/>
          <w:i/>
          <w:color w:val="000000"/>
          <w:szCs w:val="28"/>
        </w:rPr>
        <w:t xml:space="preserve">      </w:t>
      </w:r>
      <w:r>
        <w:rPr>
          <w:i/>
          <w:color w:val="000000"/>
        </w:rPr>
        <w:t>b)  Materiały:</w:t>
      </w:r>
    </w:p>
    <w:p w14:paraId="43F1514B" w14:textId="77777777" w:rsidR="0062607F" w:rsidRDefault="0062607F" w:rsidP="0062607F">
      <w:pPr>
        <w:spacing w:line="360" w:lineRule="auto"/>
        <w:rPr>
          <w:i/>
          <w:color w:val="000000"/>
        </w:rPr>
      </w:pPr>
      <w:r>
        <w:rPr>
          <w:i/>
          <w:color w:val="000000"/>
        </w:rPr>
        <w:t xml:space="preserve"> - przełączniki elektryczne natynkowe 220 V,</w:t>
      </w:r>
    </w:p>
    <w:p w14:paraId="6CCE9C07" w14:textId="21637D6E" w:rsidR="0062607F" w:rsidRDefault="0062607F" w:rsidP="0062607F">
      <w:pPr>
        <w:spacing w:line="360" w:lineRule="auto"/>
        <w:rPr>
          <w:i/>
          <w:color w:val="000000"/>
        </w:rPr>
      </w:pPr>
      <w:r>
        <w:rPr>
          <w:i/>
          <w:color w:val="000000"/>
        </w:rPr>
        <w:t xml:space="preserve"> - gniazda elektryczne natynkowe 220 V, </w:t>
      </w:r>
    </w:p>
    <w:p w14:paraId="4D44A56A" w14:textId="77777777" w:rsidR="0062607F" w:rsidRDefault="0062607F" w:rsidP="0062607F">
      <w:pPr>
        <w:spacing w:line="360" w:lineRule="auto"/>
        <w:rPr>
          <w:i/>
          <w:color w:val="000000"/>
        </w:rPr>
      </w:pPr>
      <w:r>
        <w:rPr>
          <w:i/>
          <w:color w:val="000000"/>
        </w:rPr>
        <w:t xml:space="preserve">       c)  Wykonanie robót:</w:t>
      </w:r>
    </w:p>
    <w:p w14:paraId="5D8AAA80" w14:textId="77777777" w:rsidR="0062607F" w:rsidRDefault="0062607F" w:rsidP="0062607F">
      <w:pPr>
        <w:spacing w:line="360" w:lineRule="auto"/>
        <w:rPr>
          <w:i/>
          <w:color w:val="000000"/>
        </w:rPr>
      </w:pPr>
      <w:r>
        <w:rPr>
          <w:i/>
          <w:color w:val="000000"/>
        </w:rPr>
        <w:t xml:space="preserve">            Przy wymianie osprzętu elektrycznego w pomieszczeniach sanitarnych należy zastosować osprzęt  hermetyczny </w:t>
      </w:r>
      <w:proofErr w:type="spellStart"/>
      <w:r>
        <w:rPr>
          <w:i/>
          <w:color w:val="000000"/>
        </w:rPr>
        <w:t>bryzgoszczelny</w:t>
      </w:r>
      <w:proofErr w:type="spellEnd"/>
      <w:r>
        <w:rPr>
          <w:i/>
          <w:color w:val="000000"/>
        </w:rPr>
        <w:t>.</w:t>
      </w:r>
    </w:p>
    <w:p w14:paraId="7E0AAB55" w14:textId="06DEECA7" w:rsidR="0062607F" w:rsidRDefault="0062607F" w:rsidP="0062607F">
      <w:pPr>
        <w:spacing w:line="360" w:lineRule="auto"/>
        <w:rPr>
          <w:i/>
          <w:color w:val="000000"/>
        </w:rPr>
      </w:pPr>
      <w:r>
        <w:rPr>
          <w:i/>
          <w:color w:val="000000"/>
        </w:rPr>
        <w:t xml:space="preserve">1. Gniazda i wyłączniki typu IP 44. </w:t>
      </w:r>
    </w:p>
    <w:p w14:paraId="2A1AF971" w14:textId="147672DA" w:rsidR="00973917" w:rsidRDefault="0062607F" w:rsidP="00973917">
      <w:pPr>
        <w:spacing w:line="360" w:lineRule="auto"/>
        <w:rPr>
          <w:i/>
          <w:color w:val="000000"/>
        </w:rPr>
      </w:pPr>
      <w:r>
        <w:rPr>
          <w:i/>
          <w:color w:val="000000"/>
        </w:rPr>
        <w:t xml:space="preserve">          Po wykonaniu wszystkich prac elektrycznych należy wykonać 2-krotne pomiary instalacji elektrycznej we wszystkich wyremontowanych  pomieszczeniach</w:t>
      </w:r>
      <w:r w:rsidR="00B23792">
        <w:rPr>
          <w:i/>
          <w:color w:val="000000"/>
        </w:rPr>
        <w:t>.</w:t>
      </w:r>
      <w:r>
        <w:rPr>
          <w:i/>
          <w:color w:val="000000"/>
        </w:rPr>
        <w:t xml:space="preserve"> </w:t>
      </w:r>
    </w:p>
    <w:p w14:paraId="219ECB51" w14:textId="5F06A041" w:rsidR="00AC538B" w:rsidRPr="00832E75" w:rsidRDefault="00832E75" w:rsidP="00832E75">
      <w:pPr>
        <w:spacing w:line="360" w:lineRule="auto"/>
        <w:ind w:left="142"/>
        <w:rPr>
          <w:b/>
          <w:i/>
          <w:color w:val="000000"/>
          <w:sz w:val="28"/>
          <w:szCs w:val="28"/>
        </w:rPr>
      </w:pPr>
      <w:r w:rsidRPr="00832E75">
        <w:rPr>
          <w:b/>
          <w:i/>
          <w:color w:val="000000"/>
          <w:sz w:val="28"/>
          <w:szCs w:val="28"/>
        </w:rPr>
        <w:t>9.6.</w:t>
      </w:r>
      <w:r>
        <w:rPr>
          <w:b/>
          <w:i/>
          <w:color w:val="000000"/>
          <w:sz w:val="28"/>
          <w:szCs w:val="28"/>
        </w:rPr>
        <w:t xml:space="preserve">    </w:t>
      </w:r>
      <w:r w:rsidR="00AC538B" w:rsidRPr="00832E75">
        <w:rPr>
          <w:b/>
          <w:i/>
          <w:color w:val="000000"/>
          <w:sz w:val="28"/>
          <w:szCs w:val="28"/>
        </w:rPr>
        <w:t>Zakres robót dla poszczególnych pomieszczeń budynku.</w:t>
      </w:r>
    </w:p>
    <w:p w14:paraId="63EAA975" w14:textId="516580F7" w:rsidR="00AC538B" w:rsidRDefault="00AC538B" w:rsidP="00AC538B">
      <w:pPr>
        <w:pStyle w:val="Akapitzlist"/>
        <w:numPr>
          <w:ilvl w:val="1"/>
          <w:numId w:val="8"/>
        </w:numPr>
        <w:spacing w:line="360" w:lineRule="auto"/>
        <w:rPr>
          <w:b/>
          <w:i/>
          <w:color w:val="000000"/>
          <w:sz w:val="24"/>
          <w:szCs w:val="24"/>
        </w:rPr>
      </w:pPr>
      <w:r>
        <w:rPr>
          <w:b/>
          <w:i/>
          <w:color w:val="000000"/>
          <w:sz w:val="24"/>
          <w:szCs w:val="24"/>
        </w:rPr>
        <w:t xml:space="preserve">Pomieszczenie nr </w:t>
      </w:r>
      <w:r w:rsidR="00E73C10">
        <w:rPr>
          <w:b/>
          <w:i/>
          <w:color w:val="000000"/>
          <w:sz w:val="24"/>
          <w:szCs w:val="24"/>
        </w:rPr>
        <w:t>1 – sala dydaktyczna przedszkolaków</w:t>
      </w:r>
      <w:r>
        <w:rPr>
          <w:b/>
          <w:i/>
          <w:color w:val="000000"/>
          <w:sz w:val="24"/>
          <w:szCs w:val="24"/>
        </w:rPr>
        <w:t>.</w:t>
      </w:r>
    </w:p>
    <w:p w14:paraId="3C73CED6" w14:textId="77777777" w:rsidR="00AC538B" w:rsidRPr="003E4DF9" w:rsidRDefault="00AC538B" w:rsidP="00AC538B">
      <w:pPr>
        <w:pStyle w:val="Akapitzlist"/>
        <w:spacing w:line="360" w:lineRule="auto"/>
        <w:ind w:left="1440"/>
        <w:rPr>
          <w:i/>
          <w:color w:val="000000"/>
          <w:sz w:val="24"/>
          <w:szCs w:val="24"/>
        </w:rPr>
      </w:pPr>
      <w:r>
        <w:rPr>
          <w:i/>
          <w:color w:val="000000"/>
          <w:sz w:val="24"/>
          <w:szCs w:val="24"/>
        </w:rPr>
        <w:t>- sufit malowany farbą lateksową 2-krotnie na biało,</w:t>
      </w:r>
    </w:p>
    <w:p w14:paraId="41D2BFB5" w14:textId="77777777" w:rsidR="00AC538B" w:rsidRDefault="00AC538B" w:rsidP="00AC538B">
      <w:pPr>
        <w:pStyle w:val="Akapitzlist"/>
        <w:spacing w:line="360" w:lineRule="auto"/>
        <w:ind w:left="1440"/>
        <w:rPr>
          <w:i/>
          <w:color w:val="000000"/>
          <w:sz w:val="24"/>
          <w:szCs w:val="24"/>
        </w:rPr>
      </w:pPr>
      <w:r>
        <w:rPr>
          <w:i/>
          <w:color w:val="000000"/>
          <w:sz w:val="24"/>
          <w:szCs w:val="24"/>
        </w:rPr>
        <w:t>- ściany malowane 2-krotnie farbą lateksową w kolorze,</w:t>
      </w:r>
    </w:p>
    <w:p w14:paraId="4D116609" w14:textId="49E38813" w:rsidR="00AC538B" w:rsidRDefault="00AC538B" w:rsidP="00AC538B">
      <w:pPr>
        <w:pStyle w:val="Akapitzlist"/>
        <w:spacing w:line="360" w:lineRule="auto"/>
        <w:ind w:left="1440"/>
        <w:rPr>
          <w:i/>
          <w:color w:val="000000"/>
          <w:sz w:val="24"/>
          <w:szCs w:val="24"/>
        </w:rPr>
      </w:pPr>
      <w:r>
        <w:rPr>
          <w:i/>
          <w:color w:val="000000"/>
          <w:sz w:val="24"/>
          <w:szCs w:val="24"/>
        </w:rPr>
        <w:t xml:space="preserve">- podłoga – wykładzina </w:t>
      </w:r>
      <w:r w:rsidR="00CE287B">
        <w:rPr>
          <w:i/>
          <w:color w:val="000000"/>
          <w:sz w:val="24"/>
          <w:szCs w:val="24"/>
        </w:rPr>
        <w:t>dywanowa</w:t>
      </w:r>
      <w:r w:rsidR="006F2E05">
        <w:rPr>
          <w:i/>
          <w:color w:val="000000"/>
          <w:sz w:val="24"/>
          <w:szCs w:val="24"/>
        </w:rPr>
        <w:t xml:space="preserve"> – czyszczenie chemiczne</w:t>
      </w:r>
      <w:r w:rsidR="00842FB9">
        <w:rPr>
          <w:i/>
          <w:color w:val="000000"/>
          <w:sz w:val="24"/>
          <w:szCs w:val="24"/>
        </w:rPr>
        <w:t>,</w:t>
      </w:r>
    </w:p>
    <w:p w14:paraId="77A8FCA3" w14:textId="66C3D30D" w:rsidR="00CE287B" w:rsidRDefault="00CE287B" w:rsidP="00AC538B">
      <w:pPr>
        <w:pStyle w:val="Akapitzlist"/>
        <w:spacing w:line="360" w:lineRule="auto"/>
        <w:ind w:left="1440"/>
        <w:rPr>
          <w:i/>
          <w:color w:val="000000"/>
          <w:sz w:val="24"/>
          <w:szCs w:val="24"/>
        </w:rPr>
      </w:pPr>
      <w:r>
        <w:rPr>
          <w:i/>
          <w:color w:val="000000"/>
          <w:sz w:val="24"/>
          <w:szCs w:val="24"/>
        </w:rPr>
        <w:t xml:space="preserve">                – </w:t>
      </w:r>
      <w:r w:rsidR="006F2E05">
        <w:rPr>
          <w:i/>
          <w:color w:val="000000"/>
          <w:sz w:val="24"/>
          <w:szCs w:val="24"/>
        </w:rPr>
        <w:t xml:space="preserve">parkiet </w:t>
      </w:r>
      <w:proofErr w:type="spellStart"/>
      <w:r w:rsidR="006F2E05">
        <w:rPr>
          <w:i/>
          <w:color w:val="000000"/>
          <w:sz w:val="24"/>
          <w:szCs w:val="24"/>
        </w:rPr>
        <w:t>ocyklinowany</w:t>
      </w:r>
      <w:proofErr w:type="spellEnd"/>
      <w:r w:rsidR="006F2E05">
        <w:rPr>
          <w:i/>
          <w:color w:val="000000"/>
          <w:sz w:val="24"/>
          <w:szCs w:val="24"/>
        </w:rPr>
        <w:t xml:space="preserve"> i 3-krotne lakierowany</w:t>
      </w:r>
      <w:r>
        <w:rPr>
          <w:i/>
          <w:color w:val="000000"/>
          <w:sz w:val="24"/>
          <w:szCs w:val="24"/>
        </w:rPr>
        <w:t>,</w:t>
      </w:r>
    </w:p>
    <w:p w14:paraId="78B2441D" w14:textId="21A542BE" w:rsidR="00AC538B" w:rsidRPr="007C0729" w:rsidRDefault="00AC538B" w:rsidP="007C0729">
      <w:pPr>
        <w:pStyle w:val="Akapitzlist"/>
        <w:spacing w:line="360" w:lineRule="auto"/>
        <w:ind w:left="1440"/>
        <w:rPr>
          <w:i/>
          <w:color w:val="000000"/>
          <w:sz w:val="24"/>
          <w:szCs w:val="24"/>
        </w:rPr>
      </w:pPr>
      <w:r>
        <w:rPr>
          <w:i/>
          <w:color w:val="000000"/>
          <w:sz w:val="24"/>
          <w:szCs w:val="24"/>
        </w:rPr>
        <w:t xml:space="preserve">- </w:t>
      </w:r>
      <w:r w:rsidR="00CD5E65">
        <w:rPr>
          <w:i/>
          <w:color w:val="000000"/>
          <w:sz w:val="24"/>
          <w:szCs w:val="24"/>
        </w:rPr>
        <w:t>obudowy grzejników c.o. – 260x30x145 cm – 2 szt.</w:t>
      </w:r>
    </w:p>
    <w:p w14:paraId="69EC0F6F" w14:textId="77777777" w:rsidR="00AC538B" w:rsidRDefault="00AC538B" w:rsidP="00AC538B">
      <w:pPr>
        <w:spacing w:line="360" w:lineRule="auto"/>
        <w:rPr>
          <w:b/>
          <w:i/>
          <w:color w:val="000000"/>
        </w:rPr>
      </w:pPr>
      <w:r>
        <w:rPr>
          <w:i/>
          <w:color w:val="000000"/>
        </w:rPr>
        <w:t xml:space="preserve">                 </w:t>
      </w:r>
      <w:r>
        <w:rPr>
          <w:b/>
          <w:i/>
          <w:color w:val="000000"/>
        </w:rPr>
        <w:t>2.   Pomieszczenie nr 10.</w:t>
      </w:r>
    </w:p>
    <w:p w14:paraId="2018FBC1" w14:textId="77777777" w:rsidR="00AC538B" w:rsidRPr="00F03652" w:rsidRDefault="00AC538B" w:rsidP="00AC538B">
      <w:pPr>
        <w:pStyle w:val="Akapitzlist"/>
        <w:spacing w:line="360" w:lineRule="auto"/>
        <w:ind w:left="1440"/>
        <w:rPr>
          <w:i/>
          <w:color w:val="000000"/>
          <w:sz w:val="24"/>
          <w:szCs w:val="24"/>
        </w:rPr>
      </w:pPr>
      <w:r>
        <w:rPr>
          <w:i/>
          <w:color w:val="000000"/>
          <w:sz w:val="24"/>
          <w:szCs w:val="24"/>
        </w:rPr>
        <w:t>- sufit malowany farbą lateksową 2-krotnie na biało,</w:t>
      </w:r>
    </w:p>
    <w:p w14:paraId="797EDA33" w14:textId="77777777" w:rsidR="00AC538B" w:rsidRDefault="00AC538B" w:rsidP="00AC538B">
      <w:pPr>
        <w:pStyle w:val="Akapitzlist"/>
        <w:spacing w:line="360" w:lineRule="auto"/>
        <w:ind w:left="1440"/>
        <w:rPr>
          <w:i/>
          <w:color w:val="000000"/>
          <w:sz w:val="24"/>
          <w:szCs w:val="24"/>
        </w:rPr>
      </w:pPr>
      <w:r>
        <w:rPr>
          <w:i/>
          <w:color w:val="000000"/>
          <w:sz w:val="24"/>
          <w:szCs w:val="24"/>
        </w:rPr>
        <w:t>- ściany malowane –2-krotnie farbą lateksową w kolorze,</w:t>
      </w:r>
    </w:p>
    <w:p w14:paraId="1285D47C" w14:textId="7D5FEE61" w:rsidR="00AC538B" w:rsidRDefault="00AC538B" w:rsidP="00AC538B">
      <w:pPr>
        <w:pStyle w:val="Akapitzlist"/>
        <w:spacing w:line="360" w:lineRule="auto"/>
        <w:ind w:left="1440"/>
        <w:rPr>
          <w:i/>
          <w:color w:val="000000"/>
          <w:sz w:val="24"/>
          <w:szCs w:val="24"/>
        </w:rPr>
      </w:pPr>
      <w:r>
        <w:rPr>
          <w:i/>
          <w:color w:val="000000"/>
          <w:sz w:val="24"/>
          <w:szCs w:val="24"/>
        </w:rPr>
        <w:t xml:space="preserve">- podłoga – wykładzina </w:t>
      </w:r>
      <w:r w:rsidR="006664FE">
        <w:rPr>
          <w:i/>
          <w:color w:val="000000"/>
          <w:sz w:val="24"/>
          <w:szCs w:val="24"/>
        </w:rPr>
        <w:t>dywanowa</w:t>
      </w:r>
      <w:r w:rsidR="006F2E05">
        <w:rPr>
          <w:i/>
          <w:color w:val="000000"/>
          <w:sz w:val="24"/>
          <w:szCs w:val="24"/>
        </w:rPr>
        <w:t xml:space="preserve"> czyszczenie chemiczne</w:t>
      </w:r>
      <w:r>
        <w:rPr>
          <w:i/>
          <w:color w:val="000000"/>
          <w:sz w:val="24"/>
          <w:szCs w:val="24"/>
        </w:rPr>
        <w:t>,</w:t>
      </w:r>
    </w:p>
    <w:p w14:paraId="33355990" w14:textId="3492628F" w:rsidR="00AC538B" w:rsidRPr="00C04341" w:rsidRDefault="00AC538B" w:rsidP="00AC538B">
      <w:pPr>
        <w:pStyle w:val="Akapitzlist"/>
        <w:spacing w:line="360" w:lineRule="auto"/>
        <w:ind w:left="1440"/>
        <w:rPr>
          <w:i/>
          <w:color w:val="000000"/>
          <w:sz w:val="24"/>
          <w:szCs w:val="24"/>
        </w:rPr>
      </w:pPr>
      <w:r>
        <w:rPr>
          <w:i/>
          <w:color w:val="000000"/>
          <w:sz w:val="24"/>
          <w:szCs w:val="24"/>
        </w:rPr>
        <w:t xml:space="preserve">- </w:t>
      </w:r>
      <w:r w:rsidR="006664FE">
        <w:rPr>
          <w:i/>
          <w:color w:val="000000"/>
          <w:sz w:val="24"/>
          <w:szCs w:val="24"/>
        </w:rPr>
        <w:t>obudowa grzejnika – 110x30x145 cm</w:t>
      </w:r>
      <w:r>
        <w:rPr>
          <w:i/>
          <w:color w:val="000000"/>
          <w:sz w:val="24"/>
          <w:szCs w:val="24"/>
        </w:rPr>
        <w:t xml:space="preserve"> – 1 szt.</w:t>
      </w:r>
    </w:p>
    <w:p w14:paraId="20B9ABDA" w14:textId="22B4A8B3" w:rsidR="00AC538B" w:rsidRPr="000C1F11" w:rsidRDefault="00AC538B" w:rsidP="00AC538B">
      <w:pPr>
        <w:spacing w:line="360" w:lineRule="auto"/>
        <w:rPr>
          <w:i/>
          <w:color w:val="000000"/>
        </w:rPr>
      </w:pPr>
      <w:r>
        <w:rPr>
          <w:i/>
          <w:color w:val="000000"/>
        </w:rPr>
        <w:t xml:space="preserve">                  </w:t>
      </w:r>
      <w:r>
        <w:rPr>
          <w:b/>
          <w:i/>
          <w:color w:val="000000"/>
        </w:rPr>
        <w:t>5.</w:t>
      </w:r>
      <w:r>
        <w:rPr>
          <w:i/>
          <w:color w:val="000000"/>
        </w:rPr>
        <w:t xml:space="preserve">  </w:t>
      </w:r>
      <w:r>
        <w:rPr>
          <w:b/>
          <w:i/>
          <w:color w:val="000000"/>
        </w:rPr>
        <w:t xml:space="preserve">Pomieszczenie </w:t>
      </w:r>
      <w:r w:rsidR="006664FE">
        <w:rPr>
          <w:b/>
          <w:i/>
          <w:color w:val="000000"/>
        </w:rPr>
        <w:t>w</w:t>
      </w:r>
      <w:r w:rsidR="009939F1">
        <w:rPr>
          <w:b/>
          <w:i/>
          <w:color w:val="000000"/>
        </w:rPr>
        <w:t>.</w:t>
      </w:r>
      <w:r w:rsidR="006664FE">
        <w:rPr>
          <w:b/>
          <w:i/>
          <w:color w:val="000000"/>
        </w:rPr>
        <w:t>c</w:t>
      </w:r>
      <w:r>
        <w:rPr>
          <w:b/>
          <w:i/>
          <w:color w:val="000000"/>
        </w:rPr>
        <w:t>.</w:t>
      </w:r>
    </w:p>
    <w:p w14:paraId="0E028910" w14:textId="77777777" w:rsidR="00AC538B" w:rsidRPr="000C1F11" w:rsidRDefault="00AC538B" w:rsidP="00AC538B">
      <w:pPr>
        <w:pStyle w:val="Akapitzlist"/>
        <w:spacing w:line="360" w:lineRule="auto"/>
        <w:ind w:left="1440"/>
        <w:rPr>
          <w:i/>
          <w:color w:val="000000"/>
          <w:sz w:val="24"/>
          <w:szCs w:val="24"/>
        </w:rPr>
      </w:pPr>
      <w:r>
        <w:rPr>
          <w:i/>
          <w:color w:val="000000"/>
          <w:sz w:val="24"/>
          <w:szCs w:val="24"/>
        </w:rPr>
        <w:t>- sufit malowany farbą lateksową 2-krotnie na biało,</w:t>
      </w:r>
    </w:p>
    <w:p w14:paraId="1250ED80" w14:textId="278DFD33" w:rsidR="00AC538B" w:rsidRDefault="00AC538B" w:rsidP="00AC538B">
      <w:pPr>
        <w:pStyle w:val="Akapitzlist"/>
        <w:spacing w:line="360" w:lineRule="auto"/>
        <w:ind w:left="1440"/>
        <w:rPr>
          <w:i/>
          <w:color w:val="000000"/>
          <w:sz w:val="24"/>
          <w:szCs w:val="24"/>
        </w:rPr>
      </w:pPr>
      <w:r>
        <w:rPr>
          <w:i/>
          <w:color w:val="000000"/>
          <w:sz w:val="24"/>
          <w:szCs w:val="24"/>
        </w:rPr>
        <w:t>- ściany malowane –2-krotnie farbą lateksową w kolorze</w:t>
      </w:r>
      <w:r w:rsidR="00EF673C">
        <w:rPr>
          <w:i/>
          <w:color w:val="000000"/>
          <w:sz w:val="24"/>
          <w:szCs w:val="24"/>
        </w:rPr>
        <w:t xml:space="preserve"> na wys. 100 cm</w:t>
      </w:r>
      <w:r>
        <w:rPr>
          <w:i/>
          <w:color w:val="000000"/>
          <w:sz w:val="24"/>
          <w:szCs w:val="24"/>
        </w:rPr>
        <w:t>,</w:t>
      </w:r>
    </w:p>
    <w:p w14:paraId="207A9EBE" w14:textId="43AB2D2D" w:rsidR="006664FE" w:rsidRDefault="006664FE" w:rsidP="00AC538B">
      <w:pPr>
        <w:pStyle w:val="Akapitzlist"/>
        <w:spacing w:line="360" w:lineRule="auto"/>
        <w:ind w:left="1440"/>
        <w:rPr>
          <w:i/>
          <w:color w:val="000000"/>
          <w:sz w:val="24"/>
          <w:szCs w:val="24"/>
        </w:rPr>
      </w:pPr>
      <w:r>
        <w:rPr>
          <w:i/>
          <w:color w:val="000000"/>
          <w:sz w:val="24"/>
          <w:szCs w:val="24"/>
        </w:rPr>
        <w:t>- lamperia – płytki ceramiczne na wys. 150 cm,</w:t>
      </w:r>
    </w:p>
    <w:p w14:paraId="287BAEC8" w14:textId="4203A9A3" w:rsidR="00AC538B" w:rsidRPr="006664FE" w:rsidRDefault="00AC538B" w:rsidP="006664FE">
      <w:pPr>
        <w:pStyle w:val="Akapitzlist"/>
        <w:spacing w:line="360" w:lineRule="auto"/>
        <w:ind w:left="1440"/>
        <w:rPr>
          <w:i/>
          <w:color w:val="000000"/>
          <w:sz w:val="24"/>
          <w:szCs w:val="24"/>
        </w:rPr>
      </w:pPr>
      <w:r>
        <w:rPr>
          <w:i/>
          <w:color w:val="000000"/>
          <w:sz w:val="24"/>
          <w:szCs w:val="24"/>
        </w:rPr>
        <w:t xml:space="preserve">- podłoga – </w:t>
      </w:r>
      <w:r w:rsidR="006664FE">
        <w:rPr>
          <w:i/>
          <w:color w:val="000000"/>
          <w:sz w:val="24"/>
          <w:szCs w:val="24"/>
        </w:rPr>
        <w:t>płytki ceramiczne antypoślizgowe.</w:t>
      </w:r>
    </w:p>
    <w:p w14:paraId="2BECFC35" w14:textId="07B8A7AF" w:rsidR="00AC538B" w:rsidRDefault="00AC538B" w:rsidP="00AC538B">
      <w:pPr>
        <w:spacing w:line="360" w:lineRule="auto"/>
        <w:rPr>
          <w:b/>
          <w:i/>
          <w:color w:val="000000"/>
        </w:rPr>
      </w:pPr>
      <w:r>
        <w:rPr>
          <w:i/>
          <w:color w:val="000000"/>
        </w:rPr>
        <w:lastRenderedPageBreak/>
        <w:t xml:space="preserve">                 </w:t>
      </w:r>
      <w:r>
        <w:rPr>
          <w:b/>
          <w:i/>
          <w:color w:val="000000"/>
        </w:rPr>
        <w:t xml:space="preserve">6. Pomieszczenie </w:t>
      </w:r>
      <w:r w:rsidR="006664FE">
        <w:rPr>
          <w:b/>
          <w:i/>
          <w:color w:val="000000"/>
        </w:rPr>
        <w:t>– łazienka i w</w:t>
      </w:r>
      <w:r w:rsidR="009939F1">
        <w:rPr>
          <w:b/>
          <w:i/>
          <w:color w:val="000000"/>
        </w:rPr>
        <w:t>.</w:t>
      </w:r>
      <w:r w:rsidR="006664FE">
        <w:rPr>
          <w:b/>
          <w:i/>
          <w:color w:val="000000"/>
        </w:rPr>
        <w:t>c</w:t>
      </w:r>
      <w:r w:rsidR="009939F1">
        <w:rPr>
          <w:b/>
          <w:i/>
          <w:color w:val="000000"/>
        </w:rPr>
        <w:t>.</w:t>
      </w:r>
      <w:r w:rsidR="006664FE">
        <w:rPr>
          <w:b/>
          <w:i/>
          <w:color w:val="000000"/>
        </w:rPr>
        <w:t xml:space="preserve"> przedszkolakó</w:t>
      </w:r>
      <w:r w:rsidR="009939F1">
        <w:rPr>
          <w:b/>
          <w:i/>
          <w:color w:val="000000"/>
        </w:rPr>
        <w:t>w</w:t>
      </w:r>
      <w:r>
        <w:rPr>
          <w:b/>
          <w:i/>
          <w:color w:val="000000"/>
        </w:rPr>
        <w:t xml:space="preserve"> .</w:t>
      </w:r>
    </w:p>
    <w:p w14:paraId="3D945705" w14:textId="77777777" w:rsidR="00AC538B" w:rsidRPr="000C1F11" w:rsidRDefault="00AC538B" w:rsidP="00AC538B">
      <w:pPr>
        <w:pStyle w:val="Akapitzlist"/>
        <w:spacing w:line="360" w:lineRule="auto"/>
        <w:ind w:left="1440"/>
        <w:rPr>
          <w:i/>
          <w:color w:val="000000"/>
          <w:sz w:val="24"/>
          <w:szCs w:val="24"/>
        </w:rPr>
      </w:pPr>
      <w:r>
        <w:rPr>
          <w:i/>
          <w:color w:val="000000"/>
          <w:sz w:val="24"/>
          <w:szCs w:val="24"/>
        </w:rPr>
        <w:t>- sufit malowany farbą lateksową 2-krotnie na biało</w:t>
      </w:r>
      <w:r w:rsidRPr="000C1F11">
        <w:rPr>
          <w:i/>
          <w:color w:val="000000"/>
          <w:sz w:val="24"/>
          <w:szCs w:val="24"/>
        </w:rPr>
        <w:t>,</w:t>
      </w:r>
    </w:p>
    <w:p w14:paraId="7EDB2584" w14:textId="52059115" w:rsidR="00AC538B" w:rsidRDefault="00AC538B" w:rsidP="00AC538B">
      <w:pPr>
        <w:pStyle w:val="Akapitzlist"/>
        <w:spacing w:line="360" w:lineRule="auto"/>
        <w:ind w:left="1440"/>
        <w:rPr>
          <w:i/>
          <w:color w:val="000000"/>
          <w:sz w:val="24"/>
          <w:szCs w:val="24"/>
        </w:rPr>
      </w:pPr>
      <w:r>
        <w:rPr>
          <w:i/>
          <w:color w:val="000000"/>
          <w:sz w:val="24"/>
          <w:szCs w:val="24"/>
        </w:rPr>
        <w:t>- ściany malowane  –2-krotnie farbą lateksową w kolorze,</w:t>
      </w:r>
    </w:p>
    <w:p w14:paraId="3A9BA86C" w14:textId="7B3FB1A0" w:rsidR="009939F1" w:rsidRDefault="009939F1" w:rsidP="00AC538B">
      <w:pPr>
        <w:pStyle w:val="Akapitzlist"/>
        <w:spacing w:line="360" w:lineRule="auto"/>
        <w:ind w:left="1440"/>
        <w:rPr>
          <w:i/>
          <w:color w:val="000000"/>
          <w:sz w:val="24"/>
          <w:szCs w:val="24"/>
        </w:rPr>
      </w:pPr>
      <w:r>
        <w:rPr>
          <w:i/>
          <w:color w:val="000000"/>
          <w:sz w:val="24"/>
          <w:szCs w:val="24"/>
        </w:rPr>
        <w:t>- lamperia – płytki ceramiczne na wys.150 cm,</w:t>
      </w:r>
    </w:p>
    <w:p w14:paraId="383B3CD4" w14:textId="401A0651" w:rsidR="00AC538B" w:rsidRDefault="00AC538B" w:rsidP="009939F1">
      <w:pPr>
        <w:pStyle w:val="Akapitzlist"/>
        <w:spacing w:line="360" w:lineRule="auto"/>
        <w:ind w:left="1440"/>
        <w:jc w:val="both"/>
        <w:rPr>
          <w:i/>
          <w:color w:val="000000"/>
          <w:sz w:val="24"/>
          <w:szCs w:val="24"/>
        </w:rPr>
      </w:pPr>
      <w:r>
        <w:rPr>
          <w:i/>
          <w:color w:val="000000"/>
          <w:sz w:val="24"/>
          <w:szCs w:val="24"/>
        </w:rPr>
        <w:t xml:space="preserve">- podłoga – </w:t>
      </w:r>
      <w:r w:rsidR="009939F1">
        <w:rPr>
          <w:i/>
          <w:color w:val="000000"/>
          <w:sz w:val="24"/>
          <w:szCs w:val="24"/>
        </w:rPr>
        <w:t>pytki ceramiczne antypoślizgowe</w:t>
      </w:r>
      <w:r>
        <w:rPr>
          <w:i/>
          <w:color w:val="000000"/>
          <w:sz w:val="24"/>
          <w:szCs w:val="24"/>
        </w:rPr>
        <w:t>,</w:t>
      </w:r>
    </w:p>
    <w:p w14:paraId="53995EDE" w14:textId="1BC17499" w:rsidR="00AC538B" w:rsidRDefault="00AC538B" w:rsidP="00AC538B">
      <w:pPr>
        <w:pStyle w:val="Akapitzlist"/>
        <w:spacing w:line="360" w:lineRule="auto"/>
        <w:ind w:left="1440"/>
        <w:rPr>
          <w:i/>
          <w:color w:val="000000"/>
          <w:sz w:val="24"/>
          <w:szCs w:val="24"/>
        </w:rPr>
      </w:pPr>
      <w:r>
        <w:rPr>
          <w:i/>
          <w:color w:val="000000"/>
          <w:sz w:val="24"/>
          <w:szCs w:val="24"/>
        </w:rPr>
        <w:t xml:space="preserve">- </w:t>
      </w:r>
      <w:r w:rsidR="009939F1">
        <w:rPr>
          <w:i/>
          <w:color w:val="000000"/>
          <w:sz w:val="24"/>
          <w:szCs w:val="24"/>
        </w:rPr>
        <w:t>obudowa grzejnika – 115x24x122 cm</w:t>
      </w:r>
      <w:r>
        <w:rPr>
          <w:i/>
          <w:color w:val="000000"/>
          <w:sz w:val="24"/>
          <w:szCs w:val="24"/>
        </w:rPr>
        <w:t xml:space="preserve"> – 1 szt.</w:t>
      </w:r>
      <w:r w:rsidR="009939F1">
        <w:rPr>
          <w:i/>
          <w:color w:val="000000"/>
          <w:sz w:val="24"/>
          <w:szCs w:val="24"/>
        </w:rPr>
        <w:t xml:space="preserve"> i 55x24x122 cm – 1 </w:t>
      </w:r>
      <w:proofErr w:type="spellStart"/>
      <w:r w:rsidR="009939F1">
        <w:rPr>
          <w:i/>
          <w:color w:val="000000"/>
          <w:sz w:val="24"/>
          <w:szCs w:val="24"/>
        </w:rPr>
        <w:t>szt</w:t>
      </w:r>
      <w:proofErr w:type="spellEnd"/>
    </w:p>
    <w:p w14:paraId="67A2D970" w14:textId="1EEA3C97" w:rsidR="009939F1" w:rsidRDefault="009939F1" w:rsidP="00AC538B">
      <w:pPr>
        <w:pStyle w:val="Akapitzlist"/>
        <w:spacing w:line="360" w:lineRule="auto"/>
        <w:ind w:left="1440"/>
        <w:rPr>
          <w:i/>
          <w:color w:val="000000"/>
          <w:sz w:val="24"/>
          <w:szCs w:val="24"/>
        </w:rPr>
      </w:pPr>
      <w:r>
        <w:rPr>
          <w:i/>
          <w:color w:val="000000"/>
          <w:sz w:val="24"/>
          <w:szCs w:val="24"/>
        </w:rPr>
        <w:t>- kabiny sanitarne systemowe</w:t>
      </w:r>
      <w:r w:rsidR="006B3715">
        <w:rPr>
          <w:i/>
          <w:color w:val="000000"/>
          <w:sz w:val="24"/>
          <w:szCs w:val="24"/>
        </w:rPr>
        <w:t xml:space="preserve"> typu </w:t>
      </w:r>
      <w:r w:rsidR="006B3715" w:rsidRPr="006B3715">
        <w:rPr>
          <w:i/>
          <w:color w:val="000000"/>
          <w:sz w:val="24"/>
          <w:szCs w:val="24"/>
        </w:rPr>
        <w:t xml:space="preserve"> ATJ BASIC</w:t>
      </w:r>
      <w:r w:rsidR="006B3715">
        <w:rPr>
          <w:i/>
          <w:color w:val="000000"/>
          <w:sz w:val="24"/>
          <w:szCs w:val="24"/>
        </w:rPr>
        <w:t>,</w:t>
      </w:r>
    </w:p>
    <w:p w14:paraId="3C211DB1" w14:textId="091079FE" w:rsidR="009939F1" w:rsidRDefault="009939F1" w:rsidP="00AC538B">
      <w:pPr>
        <w:pStyle w:val="Akapitzlist"/>
        <w:spacing w:line="360" w:lineRule="auto"/>
        <w:ind w:left="1440"/>
        <w:rPr>
          <w:i/>
          <w:color w:val="000000"/>
          <w:sz w:val="24"/>
          <w:szCs w:val="24"/>
        </w:rPr>
      </w:pPr>
      <w:r>
        <w:rPr>
          <w:i/>
          <w:color w:val="000000"/>
          <w:sz w:val="24"/>
          <w:szCs w:val="24"/>
        </w:rPr>
        <w:t xml:space="preserve">- sedesy </w:t>
      </w:r>
      <w:r w:rsidR="006B3715">
        <w:rPr>
          <w:i/>
          <w:color w:val="000000"/>
          <w:sz w:val="24"/>
          <w:szCs w:val="24"/>
        </w:rPr>
        <w:t>porcelanowe typu „KOMPAKT” dla przedszkolaków – 2 szt.</w:t>
      </w:r>
    </w:p>
    <w:p w14:paraId="5824A87D" w14:textId="426100C1" w:rsidR="007623FB" w:rsidRPr="002B36F9" w:rsidRDefault="007623FB" w:rsidP="00AC538B">
      <w:pPr>
        <w:pStyle w:val="Akapitzlist"/>
        <w:spacing w:line="360" w:lineRule="auto"/>
        <w:ind w:left="1440"/>
        <w:rPr>
          <w:i/>
          <w:color w:val="000000"/>
          <w:sz w:val="24"/>
          <w:szCs w:val="24"/>
        </w:rPr>
      </w:pPr>
      <w:r>
        <w:rPr>
          <w:i/>
          <w:color w:val="000000"/>
          <w:sz w:val="24"/>
          <w:szCs w:val="24"/>
        </w:rPr>
        <w:t>- brodzik prysznicowy 80x80 cm – 1 szt.</w:t>
      </w:r>
    </w:p>
    <w:p w14:paraId="3DD939EC" w14:textId="3B46B7EF" w:rsidR="00AC538B" w:rsidRDefault="00AC538B" w:rsidP="00AC538B">
      <w:pPr>
        <w:spacing w:line="360" w:lineRule="auto"/>
        <w:rPr>
          <w:i/>
          <w:color w:val="000000"/>
        </w:rPr>
      </w:pPr>
      <w:r>
        <w:rPr>
          <w:i/>
          <w:color w:val="000000"/>
        </w:rPr>
        <w:t xml:space="preserve">                  </w:t>
      </w:r>
      <w:r>
        <w:rPr>
          <w:b/>
          <w:i/>
          <w:color w:val="000000"/>
        </w:rPr>
        <w:t>7.</w:t>
      </w:r>
      <w:r>
        <w:rPr>
          <w:i/>
          <w:color w:val="000000"/>
        </w:rPr>
        <w:t xml:space="preserve">  </w:t>
      </w:r>
      <w:r>
        <w:rPr>
          <w:b/>
          <w:i/>
          <w:color w:val="000000"/>
        </w:rPr>
        <w:t xml:space="preserve">Pomieszczenie </w:t>
      </w:r>
      <w:r w:rsidR="003717C2">
        <w:rPr>
          <w:b/>
          <w:i/>
          <w:color w:val="000000"/>
        </w:rPr>
        <w:t>gospodarcze</w:t>
      </w:r>
      <w:r>
        <w:rPr>
          <w:b/>
          <w:i/>
          <w:color w:val="000000"/>
        </w:rPr>
        <w:t>.</w:t>
      </w:r>
    </w:p>
    <w:p w14:paraId="518FF351" w14:textId="77777777" w:rsidR="00AC538B" w:rsidRPr="00F03652" w:rsidRDefault="00AC538B" w:rsidP="00AC538B">
      <w:pPr>
        <w:pStyle w:val="Akapitzlist"/>
        <w:spacing w:line="360" w:lineRule="auto"/>
        <w:ind w:left="1440"/>
        <w:rPr>
          <w:i/>
          <w:color w:val="000000"/>
          <w:sz w:val="24"/>
          <w:szCs w:val="24"/>
        </w:rPr>
      </w:pPr>
      <w:r>
        <w:rPr>
          <w:i/>
          <w:color w:val="000000"/>
          <w:sz w:val="24"/>
          <w:szCs w:val="24"/>
        </w:rPr>
        <w:t>- sufit malowany farbą lateksową 2-krotnie na biało,</w:t>
      </w:r>
    </w:p>
    <w:p w14:paraId="45EE5EAE" w14:textId="4D70DE70" w:rsidR="00AC538B" w:rsidRPr="006F2E05" w:rsidRDefault="00AC538B" w:rsidP="006F2E05">
      <w:pPr>
        <w:pStyle w:val="Akapitzlist"/>
        <w:spacing w:line="360" w:lineRule="auto"/>
        <w:ind w:left="1440"/>
        <w:rPr>
          <w:i/>
          <w:color w:val="000000"/>
          <w:sz w:val="24"/>
          <w:szCs w:val="24"/>
        </w:rPr>
      </w:pPr>
      <w:r>
        <w:rPr>
          <w:i/>
          <w:color w:val="000000"/>
          <w:sz w:val="24"/>
          <w:szCs w:val="24"/>
        </w:rPr>
        <w:t>- ściany malowane –2-krotnie farbą lateksową w kolorze,</w:t>
      </w:r>
    </w:p>
    <w:p w14:paraId="64B3033D" w14:textId="079D1085" w:rsidR="00AC538B" w:rsidRDefault="00AC538B" w:rsidP="00AC538B">
      <w:pPr>
        <w:spacing w:line="360" w:lineRule="auto"/>
        <w:rPr>
          <w:i/>
          <w:color w:val="000000"/>
        </w:rPr>
      </w:pPr>
      <w:r>
        <w:rPr>
          <w:i/>
          <w:color w:val="000000"/>
        </w:rPr>
        <w:t xml:space="preserve">                  </w:t>
      </w:r>
      <w:r>
        <w:rPr>
          <w:b/>
          <w:i/>
          <w:color w:val="000000"/>
        </w:rPr>
        <w:t>10.</w:t>
      </w:r>
      <w:r>
        <w:rPr>
          <w:i/>
          <w:color w:val="000000"/>
        </w:rPr>
        <w:t xml:space="preserve">  </w:t>
      </w:r>
      <w:r>
        <w:rPr>
          <w:b/>
          <w:i/>
          <w:color w:val="000000"/>
        </w:rPr>
        <w:t xml:space="preserve">Pomieszczenie </w:t>
      </w:r>
      <w:r w:rsidR="006A569E">
        <w:rPr>
          <w:b/>
          <w:i/>
          <w:color w:val="000000"/>
        </w:rPr>
        <w:t>– sala dydaktyczna przedszkolaków</w:t>
      </w:r>
      <w:r>
        <w:rPr>
          <w:b/>
          <w:i/>
          <w:color w:val="000000"/>
        </w:rPr>
        <w:t>.</w:t>
      </w:r>
    </w:p>
    <w:p w14:paraId="429026AF" w14:textId="2098F1B7" w:rsidR="00AC538B" w:rsidRPr="00AD1AD6" w:rsidRDefault="00AC538B" w:rsidP="00AC538B">
      <w:pPr>
        <w:pStyle w:val="Akapitzlist"/>
        <w:spacing w:line="360" w:lineRule="auto"/>
        <w:ind w:left="1440"/>
        <w:rPr>
          <w:i/>
          <w:color w:val="000000"/>
          <w:sz w:val="24"/>
          <w:szCs w:val="24"/>
        </w:rPr>
      </w:pPr>
      <w:r>
        <w:rPr>
          <w:i/>
          <w:color w:val="000000"/>
          <w:sz w:val="24"/>
          <w:szCs w:val="24"/>
        </w:rPr>
        <w:t xml:space="preserve">- sufit malowany farbą </w:t>
      </w:r>
      <w:r w:rsidR="006A569E">
        <w:rPr>
          <w:i/>
          <w:color w:val="000000"/>
          <w:sz w:val="24"/>
          <w:szCs w:val="24"/>
        </w:rPr>
        <w:t>lateksową</w:t>
      </w:r>
      <w:r>
        <w:rPr>
          <w:i/>
          <w:color w:val="000000"/>
          <w:sz w:val="24"/>
          <w:szCs w:val="24"/>
        </w:rPr>
        <w:t xml:space="preserve"> 2-krotnie na biało,</w:t>
      </w:r>
    </w:p>
    <w:p w14:paraId="2F28D427" w14:textId="77777777" w:rsidR="00AC538B" w:rsidRDefault="00AC538B" w:rsidP="00AC538B">
      <w:pPr>
        <w:pStyle w:val="Akapitzlist"/>
        <w:spacing w:line="360" w:lineRule="auto"/>
        <w:ind w:left="1440"/>
        <w:rPr>
          <w:i/>
          <w:color w:val="000000"/>
          <w:sz w:val="24"/>
          <w:szCs w:val="24"/>
        </w:rPr>
      </w:pPr>
      <w:r>
        <w:rPr>
          <w:i/>
          <w:color w:val="000000"/>
          <w:sz w:val="24"/>
          <w:szCs w:val="24"/>
        </w:rPr>
        <w:t>- ściany malowane –2-krotnie farbą lateksową w kolorze,</w:t>
      </w:r>
    </w:p>
    <w:p w14:paraId="4C5FA812" w14:textId="3C0A307B" w:rsidR="00AC538B" w:rsidRDefault="00AC538B" w:rsidP="00AC538B">
      <w:pPr>
        <w:pStyle w:val="Akapitzlist"/>
        <w:spacing w:line="360" w:lineRule="auto"/>
        <w:ind w:left="1440"/>
        <w:rPr>
          <w:i/>
          <w:color w:val="000000"/>
          <w:sz w:val="24"/>
          <w:szCs w:val="24"/>
        </w:rPr>
      </w:pPr>
      <w:r>
        <w:rPr>
          <w:i/>
          <w:color w:val="000000"/>
          <w:sz w:val="24"/>
          <w:szCs w:val="24"/>
        </w:rPr>
        <w:t xml:space="preserve">- podłoga – wykładzina </w:t>
      </w:r>
      <w:r w:rsidR="009C07DE">
        <w:rPr>
          <w:i/>
          <w:color w:val="000000"/>
          <w:sz w:val="24"/>
          <w:szCs w:val="24"/>
        </w:rPr>
        <w:t>dywano</w:t>
      </w:r>
      <w:r w:rsidR="006F2E05">
        <w:rPr>
          <w:i/>
          <w:color w:val="000000"/>
          <w:sz w:val="24"/>
          <w:szCs w:val="24"/>
        </w:rPr>
        <w:t>wa – czyszczenie chemiczne</w:t>
      </w:r>
      <w:r>
        <w:rPr>
          <w:i/>
          <w:color w:val="000000"/>
          <w:sz w:val="24"/>
          <w:szCs w:val="24"/>
        </w:rPr>
        <w:t>,</w:t>
      </w:r>
    </w:p>
    <w:p w14:paraId="2B561C9C" w14:textId="40481747" w:rsidR="007A61AD" w:rsidRDefault="007A61AD" w:rsidP="00AC538B">
      <w:pPr>
        <w:pStyle w:val="Akapitzlist"/>
        <w:spacing w:line="360" w:lineRule="auto"/>
        <w:ind w:left="1440"/>
        <w:rPr>
          <w:i/>
          <w:color w:val="000000"/>
          <w:sz w:val="24"/>
          <w:szCs w:val="24"/>
        </w:rPr>
      </w:pPr>
      <w:r>
        <w:rPr>
          <w:i/>
          <w:color w:val="000000"/>
          <w:sz w:val="24"/>
          <w:szCs w:val="24"/>
        </w:rPr>
        <w:t xml:space="preserve">              </w:t>
      </w:r>
      <w:r w:rsidR="007623FB">
        <w:rPr>
          <w:i/>
          <w:color w:val="000000"/>
          <w:sz w:val="24"/>
          <w:szCs w:val="24"/>
        </w:rPr>
        <w:t xml:space="preserve"> </w:t>
      </w:r>
      <w:r>
        <w:rPr>
          <w:i/>
          <w:color w:val="000000"/>
          <w:sz w:val="24"/>
          <w:szCs w:val="24"/>
        </w:rPr>
        <w:t xml:space="preserve"> – </w:t>
      </w:r>
      <w:r w:rsidR="00115FAC">
        <w:rPr>
          <w:i/>
          <w:color w:val="000000"/>
          <w:sz w:val="24"/>
          <w:szCs w:val="24"/>
        </w:rPr>
        <w:t xml:space="preserve">parkiet </w:t>
      </w:r>
      <w:proofErr w:type="spellStart"/>
      <w:r w:rsidR="00115FAC">
        <w:rPr>
          <w:i/>
          <w:color w:val="000000"/>
          <w:sz w:val="24"/>
          <w:szCs w:val="24"/>
        </w:rPr>
        <w:t>ocyklinowany</w:t>
      </w:r>
      <w:proofErr w:type="spellEnd"/>
      <w:r w:rsidR="00115FAC">
        <w:rPr>
          <w:i/>
          <w:color w:val="000000"/>
          <w:sz w:val="24"/>
          <w:szCs w:val="24"/>
        </w:rPr>
        <w:t xml:space="preserve"> i 3-krotnie lakierowany</w:t>
      </w:r>
      <w:r>
        <w:rPr>
          <w:i/>
          <w:color w:val="000000"/>
          <w:sz w:val="24"/>
          <w:szCs w:val="24"/>
        </w:rPr>
        <w:t>,</w:t>
      </w:r>
    </w:p>
    <w:p w14:paraId="0CBF9475" w14:textId="31E69DA2" w:rsidR="00AC538B" w:rsidRPr="000E30AD" w:rsidRDefault="00AC538B" w:rsidP="00AC538B">
      <w:pPr>
        <w:pStyle w:val="Akapitzlist"/>
        <w:spacing w:line="360" w:lineRule="auto"/>
        <w:ind w:left="1440"/>
        <w:rPr>
          <w:i/>
          <w:color w:val="000000"/>
          <w:sz w:val="24"/>
          <w:szCs w:val="24"/>
        </w:rPr>
      </w:pPr>
      <w:r>
        <w:rPr>
          <w:i/>
          <w:color w:val="000000"/>
          <w:sz w:val="24"/>
          <w:szCs w:val="24"/>
        </w:rPr>
        <w:t xml:space="preserve">- </w:t>
      </w:r>
      <w:r w:rsidR="007A61AD">
        <w:rPr>
          <w:i/>
          <w:color w:val="000000"/>
          <w:sz w:val="24"/>
          <w:szCs w:val="24"/>
        </w:rPr>
        <w:t>obudowy grzejników c.o. – 200x30x140 cm – 1 szt</w:t>
      </w:r>
      <w:r>
        <w:rPr>
          <w:i/>
          <w:color w:val="000000"/>
          <w:sz w:val="24"/>
          <w:szCs w:val="24"/>
        </w:rPr>
        <w:t>.</w:t>
      </w:r>
      <w:r w:rsidR="007A61AD">
        <w:rPr>
          <w:i/>
          <w:color w:val="000000"/>
          <w:sz w:val="24"/>
          <w:szCs w:val="24"/>
        </w:rPr>
        <w:t xml:space="preserve"> i 95x30x140 cm – 1 szt.</w:t>
      </w:r>
    </w:p>
    <w:p w14:paraId="2CAEFEC8" w14:textId="71525411" w:rsidR="00AC538B" w:rsidRDefault="00AC538B" w:rsidP="00AC538B">
      <w:pPr>
        <w:spacing w:line="360" w:lineRule="auto"/>
        <w:rPr>
          <w:b/>
          <w:i/>
          <w:color w:val="000000"/>
        </w:rPr>
      </w:pPr>
      <w:r>
        <w:rPr>
          <w:i/>
          <w:color w:val="000000"/>
        </w:rPr>
        <w:t xml:space="preserve">                 </w:t>
      </w:r>
      <w:r>
        <w:rPr>
          <w:b/>
          <w:i/>
          <w:color w:val="000000"/>
        </w:rPr>
        <w:t xml:space="preserve">11. Pomieszczenie </w:t>
      </w:r>
      <w:r w:rsidR="00AA1952">
        <w:rPr>
          <w:b/>
          <w:i/>
          <w:color w:val="000000"/>
        </w:rPr>
        <w:t>– sala dydaktyczna przedszkolaków</w:t>
      </w:r>
      <w:r>
        <w:rPr>
          <w:b/>
          <w:i/>
          <w:color w:val="000000"/>
        </w:rPr>
        <w:t>.</w:t>
      </w:r>
    </w:p>
    <w:p w14:paraId="507113ED" w14:textId="20AF8F65" w:rsidR="00AC538B" w:rsidRPr="00AD1AD6" w:rsidRDefault="00AC538B" w:rsidP="00AC538B">
      <w:pPr>
        <w:pStyle w:val="Akapitzlist"/>
        <w:spacing w:line="360" w:lineRule="auto"/>
        <w:ind w:left="1440"/>
        <w:rPr>
          <w:i/>
          <w:color w:val="000000"/>
          <w:sz w:val="24"/>
          <w:szCs w:val="24"/>
        </w:rPr>
      </w:pPr>
      <w:r>
        <w:rPr>
          <w:i/>
          <w:color w:val="000000"/>
          <w:sz w:val="24"/>
          <w:szCs w:val="24"/>
        </w:rPr>
        <w:t xml:space="preserve">- sufit malowany farbą </w:t>
      </w:r>
      <w:r w:rsidR="00F95CB9">
        <w:rPr>
          <w:i/>
          <w:color w:val="000000"/>
          <w:sz w:val="24"/>
          <w:szCs w:val="24"/>
        </w:rPr>
        <w:t>lateksową</w:t>
      </w:r>
      <w:r>
        <w:rPr>
          <w:i/>
          <w:color w:val="000000"/>
          <w:sz w:val="24"/>
          <w:szCs w:val="24"/>
        </w:rPr>
        <w:t xml:space="preserve"> 2-krotnie na biało,</w:t>
      </w:r>
    </w:p>
    <w:p w14:paraId="1D1639B3" w14:textId="77777777" w:rsidR="00AC538B" w:rsidRDefault="00AC538B" w:rsidP="00AC538B">
      <w:pPr>
        <w:pStyle w:val="Akapitzlist"/>
        <w:spacing w:line="360" w:lineRule="auto"/>
        <w:ind w:left="1440"/>
        <w:rPr>
          <w:i/>
          <w:color w:val="000000"/>
          <w:sz w:val="24"/>
          <w:szCs w:val="24"/>
        </w:rPr>
      </w:pPr>
      <w:r>
        <w:rPr>
          <w:i/>
          <w:color w:val="000000"/>
          <w:sz w:val="24"/>
          <w:szCs w:val="24"/>
        </w:rPr>
        <w:t>- ściany malowane –2-krotnie farbą lateksową w kolorze,</w:t>
      </w:r>
    </w:p>
    <w:p w14:paraId="78B05041" w14:textId="358BF58A" w:rsidR="00AC538B" w:rsidRDefault="00AC538B" w:rsidP="00AC538B">
      <w:pPr>
        <w:pStyle w:val="Akapitzlist"/>
        <w:spacing w:line="360" w:lineRule="auto"/>
        <w:ind w:left="1440"/>
        <w:rPr>
          <w:i/>
          <w:color w:val="000000"/>
          <w:sz w:val="24"/>
          <w:szCs w:val="24"/>
        </w:rPr>
      </w:pPr>
      <w:r>
        <w:rPr>
          <w:i/>
          <w:color w:val="000000"/>
          <w:sz w:val="24"/>
          <w:szCs w:val="24"/>
        </w:rPr>
        <w:t xml:space="preserve">- podłoga – wykładzina </w:t>
      </w:r>
      <w:r w:rsidR="007623FB">
        <w:rPr>
          <w:i/>
          <w:color w:val="000000"/>
          <w:sz w:val="24"/>
          <w:szCs w:val="24"/>
        </w:rPr>
        <w:t>dywanowa</w:t>
      </w:r>
      <w:r w:rsidR="00115FAC">
        <w:rPr>
          <w:i/>
          <w:color w:val="000000"/>
          <w:sz w:val="24"/>
          <w:szCs w:val="24"/>
        </w:rPr>
        <w:t xml:space="preserve"> – czyszczenie chemiczne</w:t>
      </w:r>
      <w:r>
        <w:rPr>
          <w:i/>
          <w:color w:val="000000"/>
          <w:sz w:val="24"/>
          <w:szCs w:val="24"/>
        </w:rPr>
        <w:t>,</w:t>
      </w:r>
    </w:p>
    <w:p w14:paraId="29669154" w14:textId="512DBF0A" w:rsidR="007623FB" w:rsidRDefault="007623FB" w:rsidP="00AC538B">
      <w:pPr>
        <w:pStyle w:val="Akapitzlist"/>
        <w:spacing w:line="360" w:lineRule="auto"/>
        <w:ind w:left="1440"/>
        <w:rPr>
          <w:i/>
          <w:color w:val="000000"/>
          <w:sz w:val="24"/>
          <w:szCs w:val="24"/>
        </w:rPr>
      </w:pPr>
      <w:r>
        <w:rPr>
          <w:i/>
          <w:color w:val="000000"/>
          <w:sz w:val="24"/>
          <w:szCs w:val="24"/>
        </w:rPr>
        <w:t xml:space="preserve">                – </w:t>
      </w:r>
      <w:r w:rsidR="00115FAC">
        <w:rPr>
          <w:i/>
          <w:color w:val="000000"/>
          <w:sz w:val="24"/>
          <w:szCs w:val="24"/>
        </w:rPr>
        <w:t xml:space="preserve">parkiet </w:t>
      </w:r>
      <w:proofErr w:type="spellStart"/>
      <w:r w:rsidR="00115FAC">
        <w:rPr>
          <w:i/>
          <w:color w:val="000000"/>
          <w:sz w:val="24"/>
          <w:szCs w:val="24"/>
        </w:rPr>
        <w:t>ocyklinowany</w:t>
      </w:r>
      <w:proofErr w:type="spellEnd"/>
      <w:r w:rsidR="00115FAC">
        <w:rPr>
          <w:i/>
          <w:color w:val="000000"/>
          <w:sz w:val="24"/>
          <w:szCs w:val="24"/>
        </w:rPr>
        <w:t xml:space="preserve"> i 3-krotnie lakierowany</w:t>
      </w:r>
      <w:r>
        <w:rPr>
          <w:i/>
          <w:color w:val="000000"/>
          <w:sz w:val="24"/>
          <w:szCs w:val="24"/>
        </w:rPr>
        <w:t>,</w:t>
      </w:r>
    </w:p>
    <w:p w14:paraId="1F03D1B7" w14:textId="286D6D8D" w:rsidR="00AC538B" w:rsidRPr="00AD1AD6" w:rsidRDefault="00AC538B" w:rsidP="00AC538B">
      <w:pPr>
        <w:pStyle w:val="Akapitzlist"/>
        <w:spacing w:line="360" w:lineRule="auto"/>
        <w:ind w:left="1440"/>
        <w:rPr>
          <w:i/>
          <w:color w:val="000000"/>
          <w:sz w:val="24"/>
          <w:szCs w:val="24"/>
        </w:rPr>
      </w:pPr>
      <w:r>
        <w:rPr>
          <w:i/>
          <w:color w:val="000000"/>
          <w:sz w:val="24"/>
          <w:szCs w:val="24"/>
        </w:rPr>
        <w:t xml:space="preserve">- </w:t>
      </w:r>
      <w:r w:rsidR="007623FB">
        <w:rPr>
          <w:i/>
          <w:color w:val="000000"/>
          <w:sz w:val="24"/>
          <w:szCs w:val="24"/>
        </w:rPr>
        <w:t>obudowy grzejników c.o. – 100x30x130 cm – 1 szt. i 160x25x130 cm – 1 szt</w:t>
      </w:r>
      <w:r>
        <w:rPr>
          <w:i/>
          <w:color w:val="000000"/>
          <w:sz w:val="24"/>
          <w:szCs w:val="24"/>
        </w:rPr>
        <w:t>.</w:t>
      </w:r>
      <w:r w:rsidRPr="00AD1AD6">
        <w:rPr>
          <w:i/>
          <w:color w:val="000000"/>
          <w:sz w:val="24"/>
          <w:szCs w:val="24"/>
        </w:rPr>
        <w:t xml:space="preserve"> </w:t>
      </w:r>
    </w:p>
    <w:p w14:paraId="709115F2" w14:textId="2017DCB1" w:rsidR="00AC538B" w:rsidRDefault="00AC538B" w:rsidP="00AC538B">
      <w:pPr>
        <w:spacing w:line="360" w:lineRule="auto"/>
        <w:rPr>
          <w:i/>
          <w:color w:val="000000"/>
        </w:rPr>
      </w:pPr>
      <w:r>
        <w:rPr>
          <w:i/>
          <w:color w:val="000000"/>
        </w:rPr>
        <w:t xml:space="preserve">                 </w:t>
      </w:r>
      <w:r>
        <w:rPr>
          <w:b/>
          <w:i/>
          <w:color w:val="000000"/>
        </w:rPr>
        <w:t>13.</w:t>
      </w:r>
      <w:r>
        <w:rPr>
          <w:i/>
          <w:color w:val="000000"/>
        </w:rPr>
        <w:t xml:space="preserve">  </w:t>
      </w:r>
      <w:r>
        <w:rPr>
          <w:b/>
          <w:i/>
          <w:color w:val="000000"/>
        </w:rPr>
        <w:t xml:space="preserve">Pomieszczenie </w:t>
      </w:r>
      <w:r w:rsidR="00953B04">
        <w:rPr>
          <w:b/>
          <w:i/>
          <w:color w:val="000000"/>
        </w:rPr>
        <w:t>łazienka i w.c. przedszkolaków</w:t>
      </w:r>
      <w:r>
        <w:rPr>
          <w:b/>
          <w:i/>
          <w:color w:val="000000"/>
        </w:rPr>
        <w:t>.</w:t>
      </w:r>
    </w:p>
    <w:p w14:paraId="0903D529" w14:textId="7C17A451" w:rsidR="00AC538B" w:rsidRPr="00AD1AD6" w:rsidRDefault="00AC538B" w:rsidP="00AC538B">
      <w:pPr>
        <w:pStyle w:val="Akapitzlist"/>
        <w:spacing w:line="360" w:lineRule="auto"/>
        <w:ind w:left="1440"/>
        <w:rPr>
          <w:i/>
          <w:color w:val="000000"/>
          <w:sz w:val="24"/>
          <w:szCs w:val="24"/>
        </w:rPr>
      </w:pPr>
      <w:r>
        <w:rPr>
          <w:i/>
          <w:color w:val="000000"/>
          <w:sz w:val="24"/>
          <w:szCs w:val="24"/>
        </w:rPr>
        <w:t xml:space="preserve">- sufit malowany farbą </w:t>
      </w:r>
      <w:r w:rsidR="00F95CB9">
        <w:rPr>
          <w:i/>
          <w:color w:val="000000"/>
          <w:sz w:val="24"/>
          <w:szCs w:val="24"/>
        </w:rPr>
        <w:t>lateksową</w:t>
      </w:r>
      <w:r>
        <w:rPr>
          <w:i/>
          <w:color w:val="000000"/>
          <w:sz w:val="24"/>
          <w:szCs w:val="24"/>
        </w:rPr>
        <w:t xml:space="preserve"> 2-krotnie na biało,</w:t>
      </w:r>
    </w:p>
    <w:p w14:paraId="73153D44" w14:textId="414CDCBA" w:rsidR="00AC538B" w:rsidRDefault="00AC538B" w:rsidP="00AC538B">
      <w:pPr>
        <w:pStyle w:val="Akapitzlist"/>
        <w:spacing w:line="360" w:lineRule="auto"/>
        <w:ind w:left="1440"/>
        <w:rPr>
          <w:i/>
          <w:color w:val="000000"/>
          <w:sz w:val="24"/>
          <w:szCs w:val="24"/>
        </w:rPr>
      </w:pPr>
      <w:r>
        <w:rPr>
          <w:i/>
          <w:color w:val="000000"/>
          <w:sz w:val="24"/>
          <w:szCs w:val="24"/>
        </w:rPr>
        <w:t>- ściany malowane –2-krotnie farbą lateksową w kolorze</w:t>
      </w:r>
      <w:r w:rsidR="00EF673C">
        <w:rPr>
          <w:i/>
          <w:color w:val="000000"/>
          <w:sz w:val="24"/>
          <w:szCs w:val="24"/>
        </w:rPr>
        <w:t xml:space="preserve"> na wys. 100 cm</w:t>
      </w:r>
      <w:r>
        <w:rPr>
          <w:i/>
          <w:color w:val="000000"/>
          <w:sz w:val="24"/>
          <w:szCs w:val="24"/>
        </w:rPr>
        <w:t>,</w:t>
      </w:r>
    </w:p>
    <w:p w14:paraId="4D550EFC" w14:textId="77777777" w:rsidR="00953B04" w:rsidRDefault="00953B04" w:rsidP="00953B04">
      <w:pPr>
        <w:pStyle w:val="Akapitzlist"/>
        <w:spacing w:line="360" w:lineRule="auto"/>
        <w:ind w:left="1440"/>
        <w:rPr>
          <w:i/>
          <w:color w:val="000000"/>
          <w:sz w:val="24"/>
          <w:szCs w:val="24"/>
        </w:rPr>
      </w:pPr>
      <w:r>
        <w:rPr>
          <w:i/>
          <w:color w:val="000000"/>
          <w:sz w:val="24"/>
          <w:szCs w:val="24"/>
        </w:rPr>
        <w:t>- lamperia – płytki ceramiczne na wys.150 cm,</w:t>
      </w:r>
    </w:p>
    <w:p w14:paraId="532CBABA" w14:textId="77777777" w:rsidR="00953B04" w:rsidRDefault="00953B04" w:rsidP="00953B04">
      <w:pPr>
        <w:pStyle w:val="Akapitzlist"/>
        <w:spacing w:line="360" w:lineRule="auto"/>
        <w:ind w:left="1440"/>
        <w:jc w:val="both"/>
        <w:rPr>
          <w:i/>
          <w:color w:val="000000"/>
          <w:sz w:val="24"/>
          <w:szCs w:val="24"/>
        </w:rPr>
      </w:pPr>
      <w:r>
        <w:rPr>
          <w:i/>
          <w:color w:val="000000"/>
          <w:sz w:val="24"/>
          <w:szCs w:val="24"/>
        </w:rPr>
        <w:t>- podłoga – pytki ceramiczne antypoślizgowe,</w:t>
      </w:r>
    </w:p>
    <w:p w14:paraId="760461F6" w14:textId="77777777" w:rsidR="00953B04" w:rsidRDefault="00953B04" w:rsidP="00953B04">
      <w:pPr>
        <w:pStyle w:val="Akapitzlist"/>
        <w:spacing w:line="360" w:lineRule="auto"/>
        <w:ind w:left="1440"/>
        <w:rPr>
          <w:i/>
          <w:color w:val="000000"/>
          <w:sz w:val="24"/>
          <w:szCs w:val="24"/>
        </w:rPr>
      </w:pPr>
      <w:r>
        <w:rPr>
          <w:i/>
          <w:color w:val="000000"/>
          <w:sz w:val="24"/>
          <w:szCs w:val="24"/>
        </w:rPr>
        <w:t xml:space="preserve">- obudowa grzejnika – 115x24x122 cm – 1 szt. i 55x24x122 cm – 1 </w:t>
      </w:r>
      <w:proofErr w:type="spellStart"/>
      <w:r>
        <w:rPr>
          <w:i/>
          <w:color w:val="000000"/>
          <w:sz w:val="24"/>
          <w:szCs w:val="24"/>
        </w:rPr>
        <w:t>szt</w:t>
      </w:r>
      <w:proofErr w:type="spellEnd"/>
    </w:p>
    <w:p w14:paraId="212F05E4" w14:textId="77777777" w:rsidR="00953B04" w:rsidRDefault="00953B04" w:rsidP="00953B04">
      <w:pPr>
        <w:pStyle w:val="Akapitzlist"/>
        <w:spacing w:line="360" w:lineRule="auto"/>
        <w:ind w:left="1440"/>
        <w:rPr>
          <w:i/>
          <w:color w:val="000000"/>
          <w:sz w:val="24"/>
          <w:szCs w:val="24"/>
        </w:rPr>
      </w:pPr>
      <w:r>
        <w:rPr>
          <w:i/>
          <w:color w:val="000000"/>
          <w:sz w:val="24"/>
          <w:szCs w:val="24"/>
        </w:rPr>
        <w:t xml:space="preserve">- kabiny sanitarne systemowe typu </w:t>
      </w:r>
      <w:r w:rsidRPr="006B3715">
        <w:rPr>
          <w:i/>
          <w:color w:val="000000"/>
          <w:sz w:val="24"/>
          <w:szCs w:val="24"/>
        </w:rPr>
        <w:t xml:space="preserve"> ATJ BASIC</w:t>
      </w:r>
      <w:r>
        <w:rPr>
          <w:i/>
          <w:color w:val="000000"/>
          <w:sz w:val="24"/>
          <w:szCs w:val="24"/>
        </w:rPr>
        <w:t>,</w:t>
      </w:r>
    </w:p>
    <w:p w14:paraId="2401C87B" w14:textId="77777777" w:rsidR="00953B04" w:rsidRDefault="00953B04" w:rsidP="00953B04">
      <w:pPr>
        <w:pStyle w:val="Akapitzlist"/>
        <w:spacing w:line="360" w:lineRule="auto"/>
        <w:ind w:left="1440"/>
        <w:rPr>
          <w:i/>
          <w:color w:val="000000"/>
          <w:sz w:val="24"/>
          <w:szCs w:val="24"/>
        </w:rPr>
      </w:pPr>
      <w:r>
        <w:rPr>
          <w:i/>
          <w:color w:val="000000"/>
          <w:sz w:val="24"/>
          <w:szCs w:val="24"/>
        </w:rPr>
        <w:t>- sedesy porcelanowe typu „KOMPAKT” dla przedszkolaków – 2 szt.</w:t>
      </w:r>
    </w:p>
    <w:p w14:paraId="6C083DED" w14:textId="03606E57" w:rsidR="00AC538B" w:rsidRDefault="00953B04" w:rsidP="00953B04">
      <w:pPr>
        <w:pStyle w:val="Akapitzlist"/>
        <w:spacing w:line="360" w:lineRule="auto"/>
        <w:ind w:left="1440"/>
        <w:rPr>
          <w:i/>
          <w:color w:val="000000"/>
          <w:sz w:val="24"/>
          <w:szCs w:val="24"/>
        </w:rPr>
      </w:pPr>
      <w:r>
        <w:rPr>
          <w:i/>
          <w:color w:val="000000"/>
          <w:sz w:val="24"/>
          <w:szCs w:val="24"/>
        </w:rPr>
        <w:t>- brodzik prysznicowy 80x80 cm – 1 szt.</w:t>
      </w:r>
    </w:p>
    <w:p w14:paraId="5ED3A4E9" w14:textId="77777777" w:rsidR="009F004F" w:rsidRPr="00953B04" w:rsidRDefault="009F004F" w:rsidP="00953B04">
      <w:pPr>
        <w:pStyle w:val="Akapitzlist"/>
        <w:spacing w:line="360" w:lineRule="auto"/>
        <w:ind w:left="1440"/>
        <w:rPr>
          <w:i/>
          <w:color w:val="000000"/>
          <w:sz w:val="24"/>
          <w:szCs w:val="24"/>
        </w:rPr>
      </w:pPr>
    </w:p>
    <w:p w14:paraId="133C9CBE" w14:textId="037B47C8" w:rsidR="00AC538B" w:rsidRDefault="00AC538B" w:rsidP="00AC538B">
      <w:pPr>
        <w:spacing w:line="360" w:lineRule="auto"/>
        <w:rPr>
          <w:b/>
          <w:i/>
          <w:color w:val="000000"/>
        </w:rPr>
      </w:pPr>
      <w:r>
        <w:rPr>
          <w:i/>
          <w:color w:val="000000"/>
        </w:rPr>
        <w:lastRenderedPageBreak/>
        <w:t xml:space="preserve">                 </w:t>
      </w:r>
      <w:r>
        <w:rPr>
          <w:b/>
          <w:i/>
          <w:color w:val="000000"/>
        </w:rPr>
        <w:t xml:space="preserve">14. Pomieszczenie </w:t>
      </w:r>
      <w:r w:rsidR="00953B04">
        <w:rPr>
          <w:b/>
          <w:i/>
          <w:color w:val="000000"/>
        </w:rPr>
        <w:t>gospodarcze</w:t>
      </w:r>
      <w:r>
        <w:rPr>
          <w:b/>
          <w:i/>
          <w:color w:val="000000"/>
        </w:rPr>
        <w:t>.</w:t>
      </w:r>
    </w:p>
    <w:p w14:paraId="1755F161" w14:textId="12C2E62A" w:rsidR="00AC538B" w:rsidRPr="00AD1AD6" w:rsidRDefault="00AC538B" w:rsidP="00AC538B">
      <w:pPr>
        <w:pStyle w:val="Akapitzlist"/>
        <w:spacing w:line="360" w:lineRule="auto"/>
        <w:ind w:left="1440"/>
        <w:rPr>
          <w:i/>
          <w:color w:val="000000"/>
          <w:sz w:val="24"/>
          <w:szCs w:val="24"/>
        </w:rPr>
      </w:pPr>
      <w:r>
        <w:rPr>
          <w:i/>
          <w:color w:val="000000"/>
          <w:sz w:val="24"/>
          <w:szCs w:val="24"/>
        </w:rPr>
        <w:t xml:space="preserve">- sufit malowany farbą </w:t>
      </w:r>
      <w:r w:rsidR="00F95CB9">
        <w:rPr>
          <w:i/>
          <w:color w:val="000000"/>
          <w:sz w:val="24"/>
          <w:szCs w:val="24"/>
        </w:rPr>
        <w:t>lateksową</w:t>
      </w:r>
      <w:r>
        <w:rPr>
          <w:i/>
          <w:color w:val="000000"/>
          <w:sz w:val="24"/>
          <w:szCs w:val="24"/>
        </w:rPr>
        <w:t xml:space="preserve"> 2-krotnie na biało,</w:t>
      </w:r>
    </w:p>
    <w:p w14:paraId="1476796C" w14:textId="25230B69" w:rsidR="00AC538B" w:rsidRPr="00115FAC" w:rsidRDefault="00AC538B" w:rsidP="00115FAC">
      <w:pPr>
        <w:pStyle w:val="Akapitzlist"/>
        <w:spacing w:line="360" w:lineRule="auto"/>
        <w:ind w:left="1440"/>
        <w:rPr>
          <w:i/>
          <w:color w:val="000000"/>
          <w:sz w:val="24"/>
          <w:szCs w:val="24"/>
        </w:rPr>
      </w:pPr>
      <w:r>
        <w:rPr>
          <w:i/>
          <w:color w:val="000000"/>
          <w:sz w:val="24"/>
          <w:szCs w:val="24"/>
        </w:rPr>
        <w:t>- ściany malowane  –2-krotnie farbą lateksową w kolorze,</w:t>
      </w:r>
    </w:p>
    <w:p w14:paraId="201CDDB5" w14:textId="2FB826BA" w:rsidR="00AC538B" w:rsidRDefault="00AC538B" w:rsidP="00AC538B">
      <w:pPr>
        <w:spacing w:line="360" w:lineRule="auto"/>
        <w:rPr>
          <w:i/>
          <w:color w:val="000000"/>
        </w:rPr>
      </w:pPr>
      <w:r>
        <w:rPr>
          <w:b/>
          <w:i/>
          <w:color w:val="000000"/>
        </w:rPr>
        <w:t xml:space="preserve">                 15.</w:t>
      </w:r>
      <w:r>
        <w:rPr>
          <w:i/>
          <w:color w:val="000000"/>
        </w:rPr>
        <w:t xml:space="preserve">  </w:t>
      </w:r>
      <w:r>
        <w:rPr>
          <w:b/>
          <w:i/>
          <w:color w:val="000000"/>
        </w:rPr>
        <w:t xml:space="preserve">Pomieszczenie </w:t>
      </w:r>
      <w:r w:rsidR="006B3C6F">
        <w:rPr>
          <w:b/>
          <w:i/>
          <w:color w:val="000000"/>
        </w:rPr>
        <w:t>łazienka i w.c. przedszkolaków</w:t>
      </w:r>
      <w:r>
        <w:rPr>
          <w:b/>
          <w:i/>
          <w:color w:val="000000"/>
        </w:rPr>
        <w:t>.</w:t>
      </w:r>
    </w:p>
    <w:p w14:paraId="0E722872" w14:textId="2A4E8588" w:rsidR="00AC538B" w:rsidRPr="00695C15" w:rsidRDefault="00AC538B" w:rsidP="00AC538B">
      <w:pPr>
        <w:pStyle w:val="Akapitzlist"/>
        <w:spacing w:line="360" w:lineRule="auto"/>
        <w:ind w:left="1440"/>
        <w:rPr>
          <w:i/>
          <w:color w:val="000000"/>
          <w:sz w:val="24"/>
          <w:szCs w:val="24"/>
        </w:rPr>
      </w:pPr>
      <w:r>
        <w:rPr>
          <w:i/>
          <w:color w:val="000000"/>
          <w:sz w:val="24"/>
          <w:szCs w:val="24"/>
        </w:rPr>
        <w:t xml:space="preserve">- sufit malowany farbą </w:t>
      </w:r>
      <w:r w:rsidR="00F95CB9">
        <w:rPr>
          <w:i/>
          <w:color w:val="000000"/>
          <w:sz w:val="24"/>
          <w:szCs w:val="24"/>
        </w:rPr>
        <w:t>lateksową</w:t>
      </w:r>
      <w:r>
        <w:rPr>
          <w:i/>
          <w:color w:val="000000"/>
          <w:sz w:val="24"/>
          <w:szCs w:val="24"/>
        </w:rPr>
        <w:t xml:space="preserve"> 2-krotnie na biało,</w:t>
      </w:r>
    </w:p>
    <w:p w14:paraId="4C866006" w14:textId="54E96C3A" w:rsidR="00AC538B" w:rsidRDefault="00AC538B" w:rsidP="00AC538B">
      <w:pPr>
        <w:pStyle w:val="Akapitzlist"/>
        <w:spacing w:line="360" w:lineRule="auto"/>
        <w:ind w:left="1440"/>
        <w:rPr>
          <w:i/>
          <w:color w:val="000000"/>
          <w:sz w:val="24"/>
          <w:szCs w:val="24"/>
        </w:rPr>
      </w:pPr>
      <w:r>
        <w:rPr>
          <w:i/>
          <w:color w:val="000000"/>
          <w:sz w:val="24"/>
          <w:szCs w:val="24"/>
        </w:rPr>
        <w:t>- ściany malowane –2-krotnie farbą lateksową w kolorze</w:t>
      </w:r>
      <w:r w:rsidR="00443A80">
        <w:rPr>
          <w:i/>
          <w:color w:val="000000"/>
          <w:sz w:val="24"/>
          <w:szCs w:val="24"/>
        </w:rPr>
        <w:t xml:space="preserve"> na </w:t>
      </w:r>
      <w:r w:rsidR="00EF673C">
        <w:rPr>
          <w:i/>
          <w:color w:val="000000"/>
          <w:sz w:val="24"/>
          <w:szCs w:val="24"/>
        </w:rPr>
        <w:t>wys.100 cm</w:t>
      </w:r>
      <w:r>
        <w:rPr>
          <w:i/>
          <w:color w:val="000000"/>
          <w:sz w:val="24"/>
          <w:szCs w:val="24"/>
        </w:rPr>
        <w:t>,</w:t>
      </w:r>
    </w:p>
    <w:p w14:paraId="76324914" w14:textId="77777777" w:rsidR="006B3C6F" w:rsidRDefault="006B3C6F" w:rsidP="006B3C6F">
      <w:pPr>
        <w:pStyle w:val="Akapitzlist"/>
        <w:spacing w:line="360" w:lineRule="auto"/>
        <w:ind w:left="1440"/>
        <w:rPr>
          <w:i/>
          <w:color w:val="000000"/>
          <w:sz w:val="24"/>
          <w:szCs w:val="24"/>
        </w:rPr>
      </w:pPr>
      <w:r>
        <w:rPr>
          <w:i/>
          <w:color w:val="000000"/>
          <w:sz w:val="24"/>
          <w:szCs w:val="24"/>
        </w:rPr>
        <w:t>- lamperia – płytki ceramiczne na wys.150 cm,</w:t>
      </w:r>
    </w:p>
    <w:p w14:paraId="022A6DB2" w14:textId="77777777" w:rsidR="006B3C6F" w:rsidRDefault="006B3C6F" w:rsidP="006B3C6F">
      <w:pPr>
        <w:pStyle w:val="Akapitzlist"/>
        <w:spacing w:line="360" w:lineRule="auto"/>
        <w:ind w:left="1440"/>
        <w:jc w:val="both"/>
        <w:rPr>
          <w:i/>
          <w:color w:val="000000"/>
          <w:sz w:val="24"/>
          <w:szCs w:val="24"/>
        </w:rPr>
      </w:pPr>
      <w:r>
        <w:rPr>
          <w:i/>
          <w:color w:val="000000"/>
          <w:sz w:val="24"/>
          <w:szCs w:val="24"/>
        </w:rPr>
        <w:t>- podłoga – pytki ceramiczne antypoślizgowe,</w:t>
      </w:r>
    </w:p>
    <w:p w14:paraId="30BEE8A8" w14:textId="4CC62970" w:rsidR="006B3C6F" w:rsidRDefault="006B3C6F" w:rsidP="006B3C6F">
      <w:pPr>
        <w:pStyle w:val="Akapitzlist"/>
        <w:spacing w:line="360" w:lineRule="auto"/>
        <w:ind w:left="1440"/>
        <w:rPr>
          <w:i/>
          <w:color w:val="000000"/>
          <w:sz w:val="24"/>
          <w:szCs w:val="24"/>
        </w:rPr>
      </w:pPr>
      <w:r>
        <w:rPr>
          <w:i/>
          <w:color w:val="000000"/>
          <w:sz w:val="24"/>
          <w:szCs w:val="24"/>
        </w:rPr>
        <w:t xml:space="preserve">- obudowa grzejnika – </w:t>
      </w:r>
      <w:r w:rsidR="009B3875">
        <w:rPr>
          <w:i/>
          <w:color w:val="000000"/>
          <w:sz w:val="24"/>
          <w:szCs w:val="24"/>
        </w:rPr>
        <w:t>220</w:t>
      </w:r>
      <w:r>
        <w:rPr>
          <w:i/>
          <w:color w:val="000000"/>
          <w:sz w:val="24"/>
          <w:szCs w:val="24"/>
        </w:rPr>
        <w:t>x24x1</w:t>
      </w:r>
      <w:r w:rsidR="009B3875">
        <w:rPr>
          <w:i/>
          <w:color w:val="000000"/>
          <w:sz w:val="24"/>
          <w:szCs w:val="24"/>
        </w:rPr>
        <w:t>10</w:t>
      </w:r>
      <w:r>
        <w:rPr>
          <w:i/>
          <w:color w:val="000000"/>
          <w:sz w:val="24"/>
          <w:szCs w:val="24"/>
        </w:rPr>
        <w:t xml:space="preserve"> cm – 1 szt. i </w:t>
      </w:r>
      <w:r w:rsidR="009B3875">
        <w:rPr>
          <w:i/>
          <w:color w:val="000000"/>
          <w:sz w:val="24"/>
          <w:szCs w:val="24"/>
        </w:rPr>
        <w:t>150x60</w:t>
      </w:r>
      <w:r>
        <w:rPr>
          <w:i/>
          <w:color w:val="000000"/>
          <w:sz w:val="24"/>
          <w:szCs w:val="24"/>
        </w:rPr>
        <w:t xml:space="preserve"> cm – 1 </w:t>
      </w:r>
      <w:proofErr w:type="spellStart"/>
      <w:r>
        <w:rPr>
          <w:i/>
          <w:color w:val="000000"/>
          <w:sz w:val="24"/>
          <w:szCs w:val="24"/>
        </w:rPr>
        <w:t>szt</w:t>
      </w:r>
      <w:proofErr w:type="spellEnd"/>
    </w:p>
    <w:p w14:paraId="26F04835" w14:textId="77777777" w:rsidR="006B3C6F" w:rsidRDefault="006B3C6F" w:rsidP="006B3C6F">
      <w:pPr>
        <w:pStyle w:val="Akapitzlist"/>
        <w:spacing w:line="360" w:lineRule="auto"/>
        <w:ind w:left="1440"/>
        <w:rPr>
          <w:i/>
          <w:color w:val="000000"/>
          <w:sz w:val="24"/>
          <w:szCs w:val="24"/>
        </w:rPr>
      </w:pPr>
      <w:r>
        <w:rPr>
          <w:i/>
          <w:color w:val="000000"/>
          <w:sz w:val="24"/>
          <w:szCs w:val="24"/>
        </w:rPr>
        <w:t xml:space="preserve">- kabiny sanitarne systemowe typu </w:t>
      </w:r>
      <w:r w:rsidRPr="006B3715">
        <w:rPr>
          <w:i/>
          <w:color w:val="000000"/>
          <w:sz w:val="24"/>
          <w:szCs w:val="24"/>
        </w:rPr>
        <w:t xml:space="preserve"> ATJ BASIC</w:t>
      </w:r>
      <w:r>
        <w:rPr>
          <w:i/>
          <w:color w:val="000000"/>
          <w:sz w:val="24"/>
          <w:szCs w:val="24"/>
        </w:rPr>
        <w:t>,</w:t>
      </w:r>
    </w:p>
    <w:p w14:paraId="6B0ED532" w14:textId="743C9A08" w:rsidR="006B3C6F" w:rsidRDefault="006B3C6F" w:rsidP="006B3C6F">
      <w:pPr>
        <w:pStyle w:val="Akapitzlist"/>
        <w:spacing w:line="360" w:lineRule="auto"/>
        <w:ind w:left="1440"/>
        <w:rPr>
          <w:i/>
          <w:color w:val="000000"/>
          <w:sz w:val="24"/>
          <w:szCs w:val="24"/>
        </w:rPr>
      </w:pPr>
      <w:r>
        <w:rPr>
          <w:i/>
          <w:color w:val="000000"/>
          <w:sz w:val="24"/>
          <w:szCs w:val="24"/>
        </w:rPr>
        <w:t>- sedesy porcelanowe typu „KOMPAKT” dla przedszkolaków – 3 szt.</w:t>
      </w:r>
    </w:p>
    <w:p w14:paraId="66ADF1CD" w14:textId="5EE619FF" w:rsidR="00AC538B" w:rsidRPr="006B3C6F" w:rsidRDefault="006B3C6F" w:rsidP="006B3C6F">
      <w:pPr>
        <w:pStyle w:val="Akapitzlist"/>
        <w:spacing w:line="360" w:lineRule="auto"/>
        <w:ind w:left="1440"/>
        <w:rPr>
          <w:i/>
          <w:color w:val="000000"/>
          <w:sz w:val="24"/>
          <w:szCs w:val="24"/>
        </w:rPr>
      </w:pPr>
      <w:r>
        <w:rPr>
          <w:i/>
          <w:color w:val="000000"/>
          <w:sz w:val="24"/>
          <w:szCs w:val="24"/>
        </w:rPr>
        <w:t>- brodzik prysznicowy 80x80 cm – 1 szt.</w:t>
      </w:r>
    </w:p>
    <w:p w14:paraId="3A223903" w14:textId="28147353" w:rsidR="00AC538B" w:rsidRDefault="00AC538B" w:rsidP="00AC538B">
      <w:pPr>
        <w:spacing w:line="360" w:lineRule="auto"/>
        <w:rPr>
          <w:b/>
          <w:i/>
          <w:color w:val="000000"/>
        </w:rPr>
      </w:pPr>
      <w:r>
        <w:rPr>
          <w:i/>
          <w:color w:val="000000"/>
        </w:rPr>
        <w:t xml:space="preserve">                 </w:t>
      </w:r>
      <w:r>
        <w:rPr>
          <w:b/>
          <w:i/>
          <w:color w:val="000000"/>
        </w:rPr>
        <w:t xml:space="preserve">16. Pomieszczenie </w:t>
      </w:r>
      <w:r w:rsidR="006B3C6F">
        <w:rPr>
          <w:b/>
          <w:i/>
          <w:color w:val="000000"/>
        </w:rPr>
        <w:t>administracyjne</w:t>
      </w:r>
      <w:r>
        <w:rPr>
          <w:b/>
          <w:i/>
          <w:color w:val="000000"/>
        </w:rPr>
        <w:t>.</w:t>
      </w:r>
    </w:p>
    <w:p w14:paraId="4DF20560" w14:textId="5CAEA36A" w:rsidR="00AC538B" w:rsidRPr="00695C15" w:rsidRDefault="00AC538B" w:rsidP="00AC538B">
      <w:pPr>
        <w:pStyle w:val="Akapitzlist"/>
        <w:spacing w:line="360" w:lineRule="auto"/>
        <w:ind w:left="1440"/>
        <w:rPr>
          <w:i/>
          <w:color w:val="000000"/>
          <w:sz w:val="24"/>
          <w:szCs w:val="24"/>
        </w:rPr>
      </w:pPr>
      <w:r>
        <w:rPr>
          <w:i/>
          <w:color w:val="000000"/>
          <w:sz w:val="24"/>
          <w:szCs w:val="24"/>
        </w:rPr>
        <w:t xml:space="preserve">- sufit malowany farbą </w:t>
      </w:r>
      <w:r w:rsidR="00F95CB9">
        <w:rPr>
          <w:i/>
          <w:color w:val="000000"/>
          <w:sz w:val="24"/>
          <w:szCs w:val="24"/>
        </w:rPr>
        <w:t>lateksową</w:t>
      </w:r>
      <w:r>
        <w:rPr>
          <w:i/>
          <w:color w:val="000000"/>
          <w:sz w:val="24"/>
          <w:szCs w:val="24"/>
        </w:rPr>
        <w:t xml:space="preserve"> 2-krotnie na biało,</w:t>
      </w:r>
    </w:p>
    <w:p w14:paraId="58C5132F" w14:textId="77777777" w:rsidR="00AC538B" w:rsidRDefault="00AC538B" w:rsidP="00AC538B">
      <w:pPr>
        <w:pStyle w:val="Akapitzlist"/>
        <w:spacing w:line="360" w:lineRule="auto"/>
        <w:ind w:left="1440"/>
        <w:rPr>
          <w:i/>
          <w:color w:val="000000"/>
          <w:sz w:val="24"/>
          <w:szCs w:val="24"/>
        </w:rPr>
      </w:pPr>
      <w:r>
        <w:rPr>
          <w:i/>
          <w:color w:val="000000"/>
          <w:sz w:val="24"/>
          <w:szCs w:val="24"/>
        </w:rPr>
        <w:t>- ściany malowane –2-krotnie farbą lateksową w kolorze,</w:t>
      </w:r>
    </w:p>
    <w:p w14:paraId="44499E93" w14:textId="17199DB6" w:rsidR="00AC538B" w:rsidRPr="009C65EC" w:rsidRDefault="00AC538B" w:rsidP="009C65EC">
      <w:pPr>
        <w:pStyle w:val="Akapitzlist"/>
        <w:spacing w:line="360" w:lineRule="auto"/>
        <w:ind w:left="1440"/>
        <w:rPr>
          <w:i/>
          <w:color w:val="000000"/>
          <w:sz w:val="24"/>
          <w:szCs w:val="24"/>
        </w:rPr>
      </w:pPr>
      <w:r>
        <w:rPr>
          <w:i/>
          <w:color w:val="000000"/>
          <w:sz w:val="24"/>
          <w:szCs w:val="24"/>
        </w:rPr>
        <w:t xml:space="preserve">- podłoga – wykładzina </w:t>
      </w:r>
      <w:r w:rsidR="009C65EC">
        <w:rPr>
          <w:i/>
          <w:color w:val="000000"/>
          <w:sz w:val="24"/>
          <w:szCs w:val="24"/>
        </w:rPr>
        <w:t>dywanowa</w:t>
      </w:r>
      <w:r w:rsidR="00115FAC">
        <w:rPr>
          <w:i/>
          <w:color w:val="000000"/>
          <w:sz w:val="24"/>
          <w:szCs w:val="24"/>
        </w:rPr>
        <w:t xml:space="preserve"> – czyszczenie chemiczne</w:t>
      </w:r>
      <w:r>
        <w:rPr>
          <w:i/>
          <w:color w:val="000000"/>
          <w:sz w:val="24"/>
          <w:szCs w:val="24"/>
        </w:rPr>
        <w:t>,</w:t>
      </w:r>
    </w:p>
    <w:p w14:paraId="575556FA" w14:textId="26B17C14" w:rsidR="00AC538B" w:rsidRDefault="00AC538B" w:rsidP="00AC538B">
      <w:pPr>
        <w:spacing w:line="360" w:lineRule="auto"/>
        <w:rPr>
          <w:i/>
          <w:color w:val="000000"/>
        </w:rPr>
      </w:pPr>
      <w:r>
        <w:rPr>
          <w:b/>
          <w:i/>
          <w:color w:val="000000"/>
        </w:rPr>
        <w:t xml:space="preserve">                17.</w:t>
      </w:r>
      <w:r>
        <w:rPr>
          <w:i/>
          <w:color w:val="000000"/>
        </w:rPr>
        <w:t xml:space="preserve">  </w:t>
      </w:r>
      <w:r>
        <w:rPr>
          <w:b/>
          <w:i/>
          <w:color w:val="000000"/>
        </w:rPr>
        <w:t xml:space="preserve">Pomieszczenie </w:t>
      </w:r>
      <w:r w:rsidR="00F95CB9">
        <w:rPr>
          <w:b/>
          <w:i/>
          <w:color w:val="000000"/>
        </w:rPr>
        <w:t>administracyjne</w:t>
      </w:r>
      <w:r>
        <w:rPr>
          <w:b/>
          <w:i/>
          <w:color w:val="000000"/>
        </w:rPr>
        <w:t>.</w:t>
      </w:r>
    </w:p>
    <w:p w14:paraId="7FF68C09" w14:textId="0C22BAEA" w:rsidR="00AC538B" w:rsidRPr="00695C15" w:rsidRDefault="00AC538B" w:rsidP="00AC538B">
      <w:pPr>
        <w:pStyle w:val="Akapitzlist"/>
        <w:spacing w:line="360" w:lineRule="auto"/>
        <w:ind w:left="1440"/>
        <w:rPr>
          <w:i/>
          <w:color w:val="000000"/>
          <w:sz w:val="24"/>
          <w:szCs w:val="24"/>
        </w:rPr>
      </w:pPr>
      <w:r>
        <w:rPr>
          <w:i/>
          <w:color w:val="000000"/>
          <w:sz w:val="24"/>
          <w:szCs w:val="24"/>
        </w:rPr>
        <w:t xml:space="preserve">- sufit malowany farbą </w:t>
      </w:r>
      <w:r w:rsidR="00F95CB9">
        <w:rPr>
          <w:i/>
          <w:color w:val="000000"/>
          <w:sz w:val="24"/>
          <w:szCs w:val="24"/>
        </w:rPr>
        <w:t>lateksową</w:t>
      </w:r>
      <w:r>
        <w:rPr>
          <w:i/>
          <w:color w:val="000000"/>
          <w:sz w:val="24"/>
          <w:szCs w:val="24"/>
        </w:rPr>
        <w:t xml:space="preserve"> 2-krotnie na biało,</w:t>
      </w:r>
    </w:p>
    <w:p w14:paraId="30671F98" w14:textId="77777777" w:rsidR="00AC538B" w:rsidRDefault="00AC538B" w:rsidP="00AC538B">
      <w:pPr>
        <w:pStyle w:val="Akapitzlist"/>
        <w:spacing w:line="360" w:lineRule="auto"/>
        <w:ind w:left="1440"/>
        <w:rPr>
          <w:i/>
          <w:color w:val="000000"/>
          <w:sz w:val="24"/>
          <w:szCs w:val="24"/>
        </w:rPr>
      </w:pPr>
      <w:r>
        <w:rPr>
          <w:i/>
          <w:color w:val="000000"/>
          <w:sz w:val="24"/>
          <w:szCs w:val="24"/>
        </w:rPr>
        <w:t>- ściany malowane –2-krotnie farbą lateksową w kolorze,</w:t>
      </w:r>
    </w:p>
    <w:p w14:paraId="0350F5AE" w14:textId="1635884B" w:rsidR="00AC538B" w:rsidRPr="009C65EC" w:rsidRDefault="00AC538B" w:rsidP="009C65EC">
      <w:pPr>
        <w:pStyle w:val="Akapitzlist"/>
        <w:spacing w:line="360" w:lineRule="auto"/>
        <w:ind w:left="1440"/>
        <w:rPr>
          <w:i/>
          <w:color w:val="000000"/>
          <w:sz w:val="24"/>
          <w:szCs w:val="24"/>
        </w:rPr>
      </w:pPr>
      <w:r>
        <w:rPr>
          <w:i/>
          <w:color w:val="000000"/>
          <w:sz w:val="24"/>
          <w:szCs w:val="24"/>
        </w:rPr>
        <w:t xml:space="preserve">- podłoga – wykładzina </w:t>
      </w:r>
      <w:r w:rsidR="009C65EC">
        <w:rPr>
          <w:i/>
          <w:color w:val="000000"/>
          <w:sz w:val="24"/>
          <w:szCs w:val="24"/>
        </w:rPr>
        <w:t>dywanowa</w:t>
      </w:r>
      <w:r w:rsidR="00115FAC">
        <w:rPr>
          <w:i/>
          <w:color w:val="000000"/>
          <w:sz w:val="24"/>
          <w:szCs w:val="24"/>
        </w:rPr>
        <w:t xml:space="preserve"> – czyszczenie chemiczne</w:t>
      </w:r>
      <w:r>
        <w:rPr>
          <w:i/>
          <w:color w:val="000000"/>
          <w:sz w:val="24"/>
          <w:szCs w:val="24"/>
        </w:rPr>
        <w:t>,</w:t>
      </w:r>
    </w:p>
    <w:p w14:paraId="53EDBDCC" w14:textId="78122EE0" w:rsidR="00AC538B" w:rsidRDefault="00AC538B" w:rsidP="00AC538B">
      <w:pPr>
        <w:spacing w:line="360" w:lineRule="auto"/>
        <w:rPr>
          <w:i/>
          <w:color w:val="000000"/>
        </w:rPr>
      </w:pPr>
      <w:r>
        <w:rPr>
          <w:b/>
          <w:i/>
          <w:color w:val="000000"/>
        </w:rPr>
        <w:t xml:space="preserve">                 19.</w:t>
      </w:r>
      <w:r>
        <w:rPr>
          <w:i/>
          <w:color w:val="000000"/>
        </w:rPr>
        <w:t xml:space="preserve">  </w:t>
      </w:r>
      <w:r>
        <w:rPr>
          <w:b/>
          <w:i/>
          <w:color w:val="000000"/>
        </w:rPr>
        <w:t>Pomieszczenie</w:t>
      </w:r>
      <w:r w:rsidR="009A69AD">
        <w:rPr>
          <w:b/>
          <w:i/>
          <w:color w:val="000000"/>
        </w:rPr>
        <w:t xml:space="preserve"> </w:t>
      </w:r>
      <w:r w:rsidR="009C65EC">
        <w:rPr>
          <w:b/>
          <w:i/>
          <w:color w:val="000000"/>
        </w:rPr>
        <w:t>administracyjne</w:t>
      </w:r>
      <w:r>
        <w:rPr>
          <w:b/>
          <w:i/>
          <w:color w:val="000000"/>
        </w:rPr>
        <w:t>.</w:t>
      </w:r>
    </w:p>
    <w:p w14:paraId="62970DAE" w14:textId="77777777" w:rsidR="00AC538B" w:rsidRPr="00554E81" w:rsidRDefault="00AC538B" w:rsidP="00AC538B">
      <w:pPr>
        <w:pStyle w:val="Akapitzlist"/>
        <w:spacing w:line="360" w:lineRule="auto"/>
        <w:ind w:left="1440"/>
        <w:rPr>
          <w:i/>
          <w:color w:val="000000"/>
          <w:sz w:val="24"/>
          <w:szCs w:val="24"/>
        </w:rPr>
      </w:pPr>
      <w:r>
        <w:rPr>
          <w:i/>
          <w:color w:val="000000"/>
          <w:sz w:val="24"/>
          <w:szCs w:val="24"/>
        </w:rPr>
        <w:t>- sufit malowany farbą lateksową 2-krotnie na biało,</w:t>
      </w:r>
    </w:p>
    <w:p w14:paraId="57F4C37F" w14:textId="77777777" w:rsidR="00AC538B" w:rsidRDefault="00AC538B" w:rsidP="00AC538B">
      <w:pPr>
        <w:pStyle w:val="Akapitzlist"/>
        <w:spacing w:line="360" w:lineRule="auto"/>
        <w:ind w:left="1440"/>
        <w:rPr>
          <w:i/>
          <w:color w:val="000000"/>
          <w:sz w:val="24"/>
          <w:szCs w:val="24"/>
        </w:rPr>
      </w:pPr>
      <w:r>
        <w:rPr>
          <w:i/>
          <w:color w:val="000000"/>
          <w:sz w:val="24"/>
          <w:szCs w:val="24"/>
        </w:rPr>
        <w:t>- ściany malowane –2-krotnie farbą lateksową w kolorze,</w:t>
      </w:r>
    </w:p>
    <w:p w14:paraId="724E151C" w14:textId="7CF93372" w:rsidR="00AC538B" w:rsidRPr="009C65EC" w:rsidRDefault="00AC538B" w:rsidP="009C65EC">
      <w:pPr>
        <w:pStyle w:val="Akapitzlist"/>
        <w:spacing w:line="360" w:lineRule="auto"/>
        <w:ind w:left="1440"/>
        <w:rPr>
          <w:i/>
          <w:color w:val="000000"/>
          <w:sz w:val="24"/>
          <w:szCs w:val="24"/>
        </w:rPr>
      </w:pPr>
      <w:r>
        <w:rPr>
          <w:i/>
          <w:color w:val="000000"/>
          <w:sz w:val="24"/>
          <w:szCs w:val="24"/>
        </w:rPr>
        <w:t xml:space="preserve">- podłoga – wykładzina </w:t>
      </w:r>
      <w:r w:rsidR="009C65EC">
        <w:rPr>
          <w:i/>
          <w:color w:val="000000"/>
          <w:sz w:val="24"/>
          <w:szCs w:val="24"/>
        </w:rPr>
        <w:t>dywanowa</w:t>
      </w:r>
      <w:r w:rsidR="00115FAC">
        <w:rPr>
          <w:i/>
          <w:color w:val="000000"/>
          <w:sz w:val="24"/>
          <w:szCs w:val="24"/>
        </w:rPr>
        <w:t xml:space="preserve"> – czyszczenie chemiczne</w:t>
      </w:r>
      <w:r>
        <w:rPr>
          <w:i/>
          <w:color w:val="000000"/>
          <w:sz w:val="24"/>
          <w:szCs w:val="24"/>
        </w:rPr>
        <w:t>,</w:t>
      </w:r>
    </w:p>
    <w:p w14:paraId="388CC18B" w14:textId="16B0B550" w:rsidR="00AC538B" w:rsidRDefault="00AC538B" w:rsidP="00AC538B">
      <w:pPr>
        <w:spacing w:line="360" w:lineRule="auto"/>
        <w:rPr>
          <w:b/>
          <w:i/>
          <w:color w:val="000000"/>
        </w:rPr>
      </w:pPr>
      <w:r>
        <w:rPr>
          <w:i/>
          <w:color w:val="000000"/>
        </w:rPr>
        <w:t xml:space="preserve">                 </w:t>
      </w:r>
      <w:r>
        <w:rPr>
          <w:b/>
          <w:i/>
          <w:color w:val="000000"/>
        </w:rPr>
        <w:t xml:space="preserve">20. Pomieszczenie </w:t>
      </w:r>
      <w:r w:rsidR="00FD0BF9">
        <w:rPr>
          <w:b/>
          <w:i/>
          <w:color w:val="000000"/>
        </w:rPr>
        <w:t>kuchni</w:t>
      </w:r>
      <w:r>
        <w:rPr>
          <w:b/>
          <w:i/>
          <w:color w:val="000000"/>
        </w:rPr>
        <w:t>.</w:t>
      </w:r>
    </w:p>
    <w:p w14:paraId="0AE9BA68" w14:textId="77777777" w:rsidR="00AC538B" w:rsidRPr="00554E81" w:rsidRDefault="00AC538B" w:rsidP="00AC538B">
      <w:pPr>
        <w:pStyle w:val="Akapitzlist"/>
        <w:spacing w:line="360" w:lineRule="auto"/>
        <w:ind w:left="1440"/>
        <w:rPr>
          <w:i/>
          <w:color w:val="000000"/>
          <w:sz w:val="24"/>
          <w:szCs w:val="24"/>
        </w:rPr>
      </w:pPr>
      <w:r>
        <w:rPr>
          <w:i/>
          <w:color w:val="000000"/>
          <w:sz w:val="24"/>
          <w:szCs w:val="24"/>
        </w:rPr>
        <w:t>- sufit malowany farbą lateksową 2-krotnie na biało,</w:t>
      </w:r>
    </w:p>
    <w:p w14:paraId="6A1C9674" w14:textId="1BC5297C" w:rsidR="00AC538B" w:rsidRPr="00115FAC" w:rsidRDefault="00AC538B" w:rsidP="00115FAC">
      <w:pPr>
        <w:pStyle w:val="Akapitzlist"/>
        <w:spacing w:line="360" w:lineRule="auto"/>
        <w:ind w:left="1440"/>
        <w:rPr>
          <w:i/>
          <w:color w:val="000000"/>
          <w:sz w:val="24"/>
          <w:szCs w:val="24"/>
        </w:rPr>
      </w:pPr>
      <w:r>
        <w:rPr>
          <w:i/>
          <w:color w:val="000000"/>
          <w:sz w:val="24"/>
          <w:szCs w:val="24"/>
        </w:rPr>
        <w:t>- ściany malowane –2-krotnie farbą lateksową w kolorze</w:t>
      </w:r>
      <w:r w:rsidR="00FD0BF9">
        <w:rPr>
          <w:i/>
          <w:color w:val="000000"/>
          <w:sz w:val="24"/>
          <w:szCs w:val="24"/>
        </w:rPr>
        <w:t xml:space="preserve"> na wys. 50 cm</w:t>
      </w:r>
      <w:r>
        <w:rPr>
          <w:i/>
          <w:color w:val="000000"/>
          <w:sz w:val="24"/>
          <w:szCs w:val="24"/>
        </w:rPr>
        <w:t>,</w:t>
      </w:r>
    </w:p>
    <w:p w14:paraId="65C4C884" w14:textId="77777777" w:rsidR="00AC538B" w:rsidRPr="00752361" w:rsidRDefault="00AC538B" w:rsidP="00AC538B">
      <w:pPr>
        <w:pStyle w:val="Akapitzlist"/>
        <w:numPr>
          <w:ilvl w:val="0"/>
          <w:numId w:val="15"/>
        </w:numPr>
        <w:spacing w:line="360" w:lineRule="auto"/>
        <w:rPr>
          <w:b/>
          <w:i/>
          <w:color w:val="000000"/>
          <w:sz w:val="24"/>
          <w:szCs w:val="24"/>
        </w:rPr>
      </w:pPr>
      <w:r w:rsidRPr="00752361">
        <w:rPr>
          <w:i/>
          <w:color w:val="000000"/>
          <w:sz w:val="24"/>
          <w:szCs w:val="24"/>
        </w:rPr>
        <w:t xml:space="preserve"> </w:t>
      </w:r>
      <w:r>
        <w:rPr>
          <w:b/>
          <w:i/>
          <w:color w:val="000000"/>
          <w:sz w:val="24"/>
          <w:szCs w:val="24"/>
        </w:rPr>
        <w:t>Korytarz</w:t>
      </w:r>
      <w:r w:rsidRPr="00752361">
        <w:rPr>
          <w:b/>
          <w:i/>
          <w:color w:val="000000"/>
          <w:sz w:val="24"/>
          <w:szCs w:val="24"/>
        </w:rPr>
        <w:t>.</w:t>
      </w:r>
    </w:p>
    <w:p w14:paraId="494D4AC4" w14:textId="77777777" w:rsidR="00AC538B" w:rsidRDefault="00AC538B" w:rsidP="00AC538B">
      <w:pPr>
        <w:pStyle w:val="Akapitzlist"/>
        <w:spacing w:line="360" w:lineRule="auto"/>
        <w:ind w:left="1440"/>
        <w:rPr>
          <w:i/>
          <w:color w:val="000000"/>
          <w:sz w:val="24"/>
          <w:szCs w:val="24"/>
        </w:rPr>
      </w:pPr>
      <w:r>
        <w:rPr>
          <w:i/>
          <w:color w:val="000000"/>
          <w:sz w:val="24"/>
          <w:szCs w:val="24"/>
        </w:rPr>
        <w:t>- sufit malowany farbą lateksową 2-krotnie na biało,</w:t>
      </w:r>
    </w:p>
    <w:p w14:paraId="353A20BD" w14:textId="5600B50B" w:rsidR="00AC538B" w:rsidRDefault="00AC538B" w:rsidP="00AC538B">
      <w:pPr>
        <w:pStyle w:val="Akapitzlist"/>
        <w:spacing w:line="360" w:lineRule="auto"/>
        <w:ind w:left="1440"/>
        <w:rPr>
          <w:i/>
          <w:color w:val="000000"/>
          <w:sz w:val="24"/>
          <w:szCs w:val="24"/>
        </w:rPr>
      </w:pPr>
      <w:r>
        <w:rPr>
          <w:i/>
          <w:color w:val="000000"/>
          <w:sz w:val="24"/>
          <w:szCs w:val="24"/>
        </w:rPr>
        <w:t xml:space="preserve">- ściany – lamperia </w:t>
      </w:r>
      <w:r w:rsidR="00115FAC">
        <w:rPr>
          <w:i/>
          <w:color w:val="000000"/>
          <w:sz w:val="24"/>
          <w:szCs w:val="24"/>
        </w:rPr>
        <w:t>olejna na wysokości</w:t>
      </w:r>
      <w:r>
        <w:rPr>
          <w:i/>
          <w:color w:val="000000"/>
          <w:sz w:val="24"/>
          <w:szCs w:val="24"/>
        </w:rPr>
        <w:t xml:space="preserve"> 1,5 m,</w:t>
      </w:r>
    </w:p>
    <w:p w14:paraId="1206BCD8" w14:textId="256510A1" w:rsidR="00AC538B" w:rsidRDefault="00AC538B" w:rsidP="00AC538B">
      <w:pPr>
        <w:pStyle w:val="Akapitzlist"/>
        <w:spacing w:line="360" w:lineRule="auto"/>
        <w:ind w:left="1440"/>
        <w:rPr>
          <w:i/>
          <w:color w:val="000000"/>
          <w:sz w:val="24"/>
          <w:szCs w:val="24"/>
        </w:rPr>
      </w:pPr>
      <w:r>
        <w:rPr>
          <w:i/>
          <w:color w:val="000000"/>
          <w:sz w:val="24"/>
          <w:szCs w:val="24"/>
        </w:rPr>
        <w:t>- ściany powyżej lamperii –2-krotnie farba emulsyjna w kolorze</w:t>
      </w:r>
      <w:r w:rsidR="00EF673C">
        <w:rPr>
          <w:i/>
          <w:color w:val="000000"/>
          <w:sz w:val="24"/>
          <w:szCs w:val="24"/>
        </w:rPr>
        <w:t xml:space="preserve"> wys. 100 cm</w:t>
      </w:r>
      <w:r>
        <w:rPr>
          <w:i/>
          <w:color w:val="000000"/>
          <w:sz w:val="24"/>
          <w:szCs w:val="24"/>
        </w:rPr>
        <w:t>,</w:t>
      </w:r>
    </w:p>
    <w:p w14:paraId="0E292A3B" w14:textId="3E744680" w:rsidR="00AC538B" w:rsidRPr="00EF673C" w:rsidRDefault="00AC538B" w:rsidP="00EF673C">
      <w:pPr>
        <w:pStyle w:val="Akapitzlist"/>
        <w:spacing w:line="360" w:lineRule="auto"/>
        <w:ind w:left="1440"/>
        <w:rPr>
          <w:i/>
          <w:color w:val="000000"/>
          <w:sz w:val="24"/>
          <w:szCs w:val="24"/>
        </w:rPr>
      </w:pPr>
      <w:r>
        <w:rPr>
          <w:i/>
          <w:color w:val="000000"/>
          <w:sz w:val="24"/>
          <w:szCs w:val="24"/>
        </w:rPr>
        <w:t>- podłoga</w:t>
      </w:r>
      <w:r w:rsidR="00EF673C">
        <w:rPr>
          <w:i/>
          <w:color w:val="000000"/>
          <w:sz w:val="24"/>
          <w:szCs w:val="24"/>
        </w:rPr>
        <w:t xml:space="preserve"> – wykładzina dywanowa</w:t>
      </w:r>
      <w:r w:rsidR="00115FAC">
        <w:rPr>
          <w:i/>
          <w:color w:val="000000"/>
          <w:sz w:val="24"/>
          <w:szCs w:val="24"/>
        </w:rPr>
        <w:t xml:space="preserve"> – czyszczenie chemiczne</w:t>
      </w:r>
      <w:r>
        <w:rPr>
          <w:i/>
          <w:color w:val="000000"/>
          <w:sz w:val="24"/>
          <w:szCs w:val="24"/>
        </w:rPr>
        <w:t>,</w:t>
      </w:r>
    </w:p>
    <w:p w14:paraId="5C45BFB8" w14:textId="5C47D846" w:rsidR="00AC538B" w:rsidRDefault="00AC538B" w:rsidP="00AC538B">
      <w:pPr>
        <w:spacing w:line="360" w:lineRule="auto"/>
        <w:rPr>
          <w:b/>
          <w:i/>
          <w:color w:val="000000"/>
        </w:rPr>
      </w:pPr>
      <w:r>
        <w:rPr>
          <w:i/>
          <w:color w:val="000000"/>
        </w:rPr>
        <w:t xml:space="preserve">                  </w:t>
      </w:r>
      <w:r>
        <w:rPr>
          <w:b/>
          <w:i/>
          <w:color w:val="000000"/>
        </w:rPr>
        <w:t xml:space="preserve">22. Pomieszczenie </w:t>
      </w:r>
      <w:r w:rsidR="00234185">
        <w:rPr>
          <w:b/>
          <w:i/>
          <w:color w:val="000000"/>
        </w:rPr>
        <w:t>obieralni</w:t>
      </w:r>
      <w:r>
        <w:rPr>
          <w:b/>
          <w:i/>
          <w:color w:val="000000"/>
        </w:rPr>
        <w:t>.</w:t>
      </w:r>
    </w:p>
    <w:p w14:paraId="7AD8EF13" w14:textId="77777777" w:rsidR="00AC538B" w:rsidRPr="00036524" w:rsidRDefault="00AC538B" w:rsidP="00AC538B">
      <w:pPr>
        <w:pStyle w:val="Akapitzlist"/>
        <w:spacing w:line="360" w:lineRule="auto"/>
        <w:ind w:left="1440"/>
        <w:rPr>
          <w:i/>
          <w:color w:val="000000"/>
          <w:sz w:val="24"/>
          <w:szCs w:val="24"/>
        </w:rPr>
      </w:pPr>
      <w:r>
        <w:rPr>
          <w:i/>
          <w:color w:val="000000"/>
          <w:sz w:val="24"/>
          <w:szCs w:val="24"/>
        </w:rPr>
        <w:t>- sufit malowany farbą lateksową 2-krotnie na biało,</w:t>
      </w:r>
    </w:p>
    <w:p w14:paraId="6F58A80E" w14:textId="65FFE8C6" w:rsidR="00AC538B" w:rsidRDefault="00AC538B" w:rsidP="00AC538B">
      <w:pPr>
        <w:pStyle w:val="Akapitzlist"/>
        <w:spacing w:line="360" w:lineRule="auto"/>
        <w:ind w:left="1440"/>
        <w:rPr>
          <w:i/>
          <w:color w:val="000000"/>
          <w:sz w:val="24"/>
          <w:szCs w:val="24"/>
        </w:rPr>
      </w:pPr>
      <w:r>
        <w:rPr>
          <w:i/>
          <w:color w:val="000000"/>
          <w:sz w:val="24"/>
          <w:szCs w:val="24"/>
        </w:rPr>
        <w:lastRenderedPageBreak/>
        <w:t>- ściany malowane –2-krotnie farbą lateksową w kolorze</w:t>
      </w:r>
      <w:r w:rsidR="00234185">
        <w:rPr>
          <w:i/>
          <w:color w:val="000000"/>
          <w:sz w:val="24"/>
          <w:szCs w:val="24"/>
        </w:rPr>
        <w:t xml:space="preserve"> na wys. 100 cm</w:t>
      </w:r>
      <w:r>
        <w:rPr>
          <w:i/>
          <w:color w:val="000000"/>
          <w:sz w:val="24"/>
          <w:szCs w:val="24"/>
        </w:rPr>
        <w:t>,</w:t>
      </w:r>
    </w:p>
    <w:p w14:paraId="2591E659" w14:textId="77F59487" w:rsidR="00EF7569" w:rsidRDefault="00E44970" w:rsidP="00AC538B">
      <w:pPr>
        <w:pStyle w:val="Akapitzlist"/>
        <w:spacing w:line="360" w:lineRule="auto"/>
        <w:ind w:left="1440"/>
        <w:rPr>
          <w:i/>
          <w:color w:val="000000"/>
          <w:sz w:val="24"/>
          <w:szCs w:val="24"/>
        </w:rPr>
      </w:pPr>
      <w:r>
        <w:rPr>
          <w:i/>
          <w:color w:val="000000"/>
          <w:sz w:val="24"/>
          <w:szCs w:val="24"/>
        </w:rPr>
        <w:t>- lamperia – płytki ceramiczne na wys. 150 cm,</w:t>
      </w:r>
    </w:p>
    <w:p w14:paraId="00418435" w14:textId="24AD2565" w:rsidR="003F41FB" w:rsidRDefault="00AC538B" w:rsidP="00AC538B">
      <w:pPr>
        <w:spacing w:line="360" w:lineRule="auto"/>
        <w:rPr>
          <w:i/>
          <w:color w:val="000000"/>
        </w:rPr>
      </w:pPr>
      <w:r>
        <w:rPr>
          <w:i/>
          <w:color w:val="000000"/>
        </w:rPr>
        <w:t xml:space="preserve">                        - podłoga - posadzka z płytek ceramicznych antypoślizgowych</w:t>
      </w:r>
      <w:r w:rsidR="00E44970">
        <w:rPr>
          <w:i/>
          <w:color w:val="000000"/>
        </w:rPr>
        <w:t>,</w:t>
      </w:r>
    </w:p>
    <w:p w14:paraId="1AC32813" w14:textId="18BA689F" w:rsidR="00E44970" w:rsidRDefault="003F41FB" w:rsidP="00AC538B">
      <w:pPr>
        <w:spacing w:line="360" w:lineRule="auto"/>
        <w:rPr>
          <w:i/>
          <w:color w:val="000000"/>
        </w:rPr>
      </w:pPr>
      <w:r>
        <w:rPr>
          <w:i/>
          <w:color w:val="000000"/>
        </w:rPr>
        <w:t xml:space="preserve">                       </w:t>
      </w:r>
      <w:r w:rsidR="00E44970">
        <w:rPr>
          <w:i/>
          <w:color w:val="000000"/>
        </w:rPr>
        <w:t>- umywalka ze stali nierdzewnej – 1 szt.,</w:t>
      </w:r>
    </w:p>
    <w:p w14:paraId="1CC232E5" w14:textId="537F418B" w:rsidR="00973917" w:rsidRDefault="003F41FB" w:rsidP="00973917">
      <w:pPr>
        <w:spacing w:line="360" w:lineRule="auto"/>
        <w:rPr>
          <w:i/>
          <w:color w:val="000000"/>
        </w:rPr>
      </w:pPr>
      <w:r>
        <w:rPr>
          <w:i/>
          <w:color w:val="000000"/>
        </w:rPr>
        <w:t xml:space="preserve">                       </w:t>
      </w:r>
      <w:r w:rsidR="00E44970">
        <w:rPr>
          <w:i/>
          <w:color w:val="000000"/>
        </w:rPr>
        <w:t xml:space="preserve">- </w:t>
      </w:r>
      <w:r w:rsidR="005F4E6F">
        <w:rPr>
          <w:i/>
          <w:color w:val="000000"/>
        </w:rPr>
        <w:t>brodzik</w:t>
      </w:r>
      <w:r w:rsidR="0007135E">
        <w:rPr>
          <w:i/>
          <w:color w:val="000000"/>
        </w:rPr>
        <w:t xml:space="preserve"> akrylowy 80x80 cm – 1 szt.,</w:t>
      </w:r>
    </w:p>
    <w:p w14:paraId="2D73D38A" w14:textId="54024125" w:rsidR="00973917" w:rsidRPr="00255356" w:rsidRDefault="00973917" w:rsidP="00255356">
      <w:pPr>
        <w:tabs>
          <w:tab w:val="left" w:pos="180"/>
          <w:tab w:val="left" w:pos="360"/>
        </w:tabs>
        <w:spacing w:line="360" w:lineRule="auto"/>
        <w:jc w:val="both"/>
        <w:rPr>
          <w:b/>
          <w:i/>
          <w:color w:val="000000"/>
        </w:rPr>
      </w:pPr>
      <w:r>
        <w:rPr>
          <w:b/>
          <w:i/>
          <w:color w:val="000000"/>
        </w:rPr>
        <w:t>Wykonawca dokona wywozu i utylizacji materiałów z rozbiórki</w:t>
      </w:r>
      <w:r w:rsidR="00925323">
        <w:rPr>
          <w:b/>
          <w:i/>
          <w:color w:val="000000"/>
        </w:rPr>
        <w:t>.</w:t>
      </w:r>
    </w:p>
    <w:p w14:paraId="261CA4D7" w14:textId="508CAA8D" w:rsidR="00677560" w:rsidRPr="009F004F" w:rsidRDefault="00CB3D80" w:rsidP="009F004F">
      <w:pPr>
        <w:pStyle w:val="Akapitzlist"/>
        <w:numPr>
          <w:ilvl w:val="0"/>
          <w:numId w:val="23"/>
        </w:numPr>
        <w:spacing w:line="360" w:lineRule="auto"/>
        <w:rPr>
          <w:b/>
          <w:bCs/>
          <w:i/>
          <w:iCs/>
          <w:szCs w:val="28"/>
        </w:rPr>
      </w:pPr>
      <w:r w:rsidRPr="009F004F">
        <w:rPr>
          <w:b/>
          <w:bCs/>
          <w:i/>
          <w:iCs/>
          <w:szCs w:val="28"/>
        </w:rPr>
        <w:t>Przepisy związane:</w:t>
      </w:r>
    </w:p>
    <w:p w14:paraId="3D867AA5" w14:textId="77777777" w:rsidR="009F004F" w:rsidRPr="009F004F" w:rsidRDefault="009F004F" w:rsidP="009F004F">
      <w:pPr>
        <w:spacing w:line="276" w:lineRule="auto"/>
        <w:ind w:left="142"/>
        <w:rPr>
          <w:rFonts w:ascii="Arial" w:hAnsi="Arial" w:cs="Arial"/>
          <w:i/>
          <w:sz w:val="20"/>
          <w:szCs w:val="20"/>
        </w:rPr>
      </w:pPr>
      <w:r>
        <w:rPr>
          <w:rFonts w:ascii="Arial" w:hAnsi="Arial" w:cs="Arial"/>
          <w:i/>
          <w:sz w:val="20"/>
          <w:szCs w:val="20"/>
        </w:rPr>
        <w:t>-</w:t>
      </w:r>
      <w:r w:rsidRPr="009F004F">
        <w:rPr>
          <w:rFonts w:ascii="Arial" w:hAnsi="Arial" w:cs="Arial"/>
          <w:i/>
          <w:sz w:val="20"/>
          <w:szCs w:val="20"/>
        </w:rPr>
        <w:t>Ustawa prawo zamówień publicznych ( tekst jednolity Dz.U. z 2024 r. poz. 1320 ze.zm.)</w:t>
      </w:r>
      <w:r w:rsidRPr="009F004F">
        <w:rPr>
          <w:rFonts w:ascii="Arial" w:hAnsi="Arial" w:cs="Arial"/>
          <w:i/>
          <w:sz w:val="20"/>
          <w:szCs w:val="20"/>
        </w:rPr>
        <w:br/>
        <w:t>-KODEKS CYWILNY (  tekst jednolity Dz.U. z 2024 r. poz. 1061 ze.zm )</w:t>
      </w:r>
    </w:p>
    <w:p w14:paraId="6B1BD5D2" w14:textId="77777777" w:rsidR="009F004F" w:rsidRPr="009F004F" w:rsidRDefault="009F004F" w:rsidP="009F004F">
      <w:pPr>
        <w:spacing w:line="276" w:lineRule="auto"/>
        <w:ind w:left="142"/>
        <w:rPr>
          <w:rFonts w:ascii="Arial" w:hAnsi="Arial" w:cs="Arial"/>
          <w:i/>
          <w:sz w:val="20"/>
          <w:szCs w:val="20"/>
        </w:rPr>
      </w:pPr>
      <w:r w:rsidRPr="009F004F">
        <w:rPr>
          <w:rFonts w:ascii="Arial" w:hAnsi="Arial" w:cs="Arial"/>
          <w:i/>
          <w:sz w:val="20"/>
          <w:szCs w:val="20"/>
        </w:rPr>
        <w:t>-KODEKS POSTĘPOWANIA CYWILNEGO ( tekst jednolity Dz.U. z 2024 r.  poz.1568 ze.zm.)</w:t>
      </w:r>
      <w:r w:rsidRPr="009F004F">
        <w:rPr>
          <w:rFonts w:ascii="Arial" w:hAnsi="Arial" w:cs="Arial"/>
          <w:i/>
          <w:sz w:val="20"/>
          <w:szCs w:val="20"/>
        </w:rPr>
        <w:br/>
        <w:t>-KODEKS PRACY ( tekst jednolity Dz.U. z 2025 r. poz. 277 ze.zm.)</w:t>
      </w:r>
    </w:p>
    <w:p w14:paraId="25E6B6E0" w14:textId="77777777" w:rsidR="009F004F" w:rsidRPr="009F004F" w:rsidRDefault="009F004F" w:rsidP="009F004F">
      <w:pPr>
        <w:spacing w:line="276" w:lineRule="auto"/>
        <w:ind w:left="142"/>
        <w:rPr>
          <w:rFonts w:ascii="Arial" w:hAnsi="Arial" w:cs="Arial"/>
          <w:i/>
          <w:sz w:val="20"/>
          <w:szCs w:val="20"/>
        </w:rPr>
      </w:pPr>
      <w:r w:rsidRPr="009F004F">
        <w:rPr>
          <w:rFonts w:ascii="Arial" w:hAnsi="Arial" w:cs="Arial"/>
          <w:i/>
          <w:sz w:val="20"/>
          <w:szCs w:val="20"/>
        </w:rPr>
        <w:t>-KODEKS KARNY ( tekst jednolity Dz.U. z 2025 r. poz. 383 ze.zm.)</w:t>
      </w:r>
      <w:r w:rsidRPr="009F004F">
        <w:rPr>
          <w:rFonts w:ascii="Arial" w:hAnsi="Arial" w:cs="Arial"/>
          <w:i/>
          <w:sz w:val="20"/>
          <w:szCs w:val="20"/>
        </w:rPr>
        <w:br/>
        <w:t xml:space="preserve">-Ustawa o zwalczaniu nieuczciwej Konkurencji  ( tekst jednolity Dz.U. z 2026 r.  poz. 85) </w:t>
      </w:r>
    </w:p>
    <w:p w14:paraId="1F028445" w14:textId="77777777" w:rsidR="009F004F" w:rsidRPr="009F004F" w:rsidRDefault="009F004F" w:rsidP="009F004F">
      <w:pPr>
        <w:spacing w:line="276" w:lineRule="auto"/>
        <w:ind w:left="142"/>
        <w:rPr>
          <w:rFonts w:ascii="Arial" w:hAnsi="Arial" w:cs="Arial"/>
          <w:i/>
          <w:sz w:val="20"/>
          <w:szCs w:val="20"/>
        </w:rPr>
      </w:pPr>
      <w:r w:rsidRPr="009F004F">
        <w:rPr>
          <w:rFonts w:ascii="Arial" w:hAnsi="Arial" w:cs="Arial"/>
          <w:i/>
          <w:sz w:val="20"/>
          <w:szCs w:val="20"/>
        </w:rPr>
        <w:t>-Ustawa o ochronie konkurencji i konsumentów (tekst jednolity Dz.U. z 2024 r. poz. 594 ze.zm)</w:t>
      </w:r>
      <w:r w:rsidRPr="009F004F">
        <w:rPr>
          <w:rFonts w:ascii="Arial" w:hAnsi="Arial" w:cs="Arial"/>
          <w:i/>
          <w:sz w:val="20"/>
          <w:szCs w:val="20"/>
        </w:rPr>
        <w:br/>
        <w:t>-Ustawa o podatku od Towarów i Usług ( tekst jednolity Dz.U. z 2025 r. poz.775 ze.zm)</w:t>
      </w:r>
      <w:r w:rsidRPr="009F004F">
        <w:rPr>
          <w:rFonts w:ascii="Arial" w:hAnsi="Arial" w:cs="Arial"/>
          <w:i/>
          <w:sz w:val="20"/>
          <w:szCs w:val="20"/>
        </w:rPr>
        <w:br/>
        <w:t>-Ustawa Prawo Budowlane (tekst jednolity Dz.U. z 2025 r. poz. 418 ze.zm.)</w:t>
      </w:r>
      <w:r w:rsidRPr="009F004F">
        <w:rPr>
          <w:rFonts w:ascii="Arial" w:hAnsi="Arial" w:cs="Arial"/>
          <w:i/>
          <w:sz w:val="20"/>
          <w:szCs w:val="20"/>
        </w:rPr>
        <w:br/>
        <w:t>-Ustawa o wyrobach budowlanych  (tekst jednolity Dz.U. z 2021 r. poz. 1213 ze.zm. )</w:t>
      </w:r>
    </w:p>
    <w:p w14:paraId="3E991D30" w14:textId="77777777" w:rsidR="009F004F" w:rsidRPr="009F004F" w:rsidRDefault="009F004F" w:rsidP="009F004F">
      <w:pPr>
        <w:widowControl w:val="0"/>
        <w:tabs>
          <w:tab w:val="left" w:pos="3951"/>
          <w:tab w:val="left" w:pos="5839"/>
        </w:tabs>
        <w:autoSpaceDE w:val="0"/>
        <w:autoSpaceDN w:val="0"/>
        <w:adjustRightInd w:val="0"/>
        <w:spacing w:before="40" w:line="276" w:lineRule="auto"/>
        <w:ind w:left="142"/>
        <w:jc w:val="both"/>
        <w:rPr>
          <w:rFonts w:ascii="Arial" w:hAnsi="Arial" w:cs="Arial"/>
          <w:i/>
          <w:sz w:val="20"/>
          <w:szCs w:val="20"/>
        </w:rPr>
      </w:pPr>
      <w:r w:rsidRPr="009F004F">
        <w:rPr>
          <w:rFonts w:ascii="Arial" w:hAnsi="Arial" w:cs="Arial"/>
          <w:i/>
          <w:sz w:val="20"/>
          <w:szCs w:val="20"/>
        </w:rPr>
        <w:t>-Ustawa  o ogólnym bezpieczeństwie produktów (tekst jednolity Dz.U. z 2021 r. poz. 222 ze.zm.)</w:t>
      </w:r>
    </w:p>
    <w:p w14:paraId="13019747" w14:textId="77777777" w:rsidR="009F004F" w:rsidRPr="009F004F" w:rsidRDefault="009F004F" w:rsidP="009F004F">
      <w:pPr>
        <w:widowControl w:val="0"/>
        <w:tabs>
          <w:tab w:val="left" w:pos="3951"/>
          <w:tab w:val="left" w:pos="5839"/>
        </w:tabs>
        <w:autoSpaceDE w:val="0"/>
        <w:autoSpaceDN w:val="0"/>
        <w:adjustRightInd w:val="0"/>
        <w:spacing w:before="40" w:line="276" w:lineRule="auto"/>
        <w:ind w:left="142"/>
        <w:jc w:val="both"/>
        <w:rPr>
          <w:rFonts w:ascii="Arial" w:hAnsi="Arial" w:cs="Arial"/>
          <w:i/>
          <w:sz w:val="20"/>
          <w:szCs w:val="20"/>
        </w:rPr>
      </w:pPr>
      <w:r w:rsidRPr="009F004F">
        <w:rPr>
          <w:rFonts w:ascii="Arial" w:hAnsi="Arial" w:cs="Arial"/>
          <w:i/>
          <w:sz w:val="20"/>
          <w:szCs w:val="20"/>
        </w:rPr>
        <w:t>-Ustawa  o ochronie przeciwpożarowej ( tekst jednolity Dz.U . z 2023 r. poz. 822 ze.zm. )</w:t>
      </w:r>
    </w:p>
    <w:p w14:paraId="3F15344B" w14:textId="028B0EFD" w:rsidR="009F004F" w:rsidRPr="009F004F" w:rsidRDefault="009F004F" w:rsidP="009F004F">
      <w:pPr>
        <w:spacing w:line="276" w:lineRule="auto"/>
        <w:ind w:left="142"/>
        <w:rPr>
          <w:rFonts w:ascii="Arial" w:hAnsi="Arial" w:cs="Arial"/>
          <w:i/>
          <w:sz w:val="20"/>
          <w:szCs w:val="20"/>
        </w:rPr>
      </w:pPr>
      <w:r w:rsidRPr="009F004F">
        <w:rPr>
          <w:rFonts w:ascii="Arial" w:hAnsi="Arial" w:cs="Arial"/>
          <w:i/>
          <w:sz w:val="20"/>
          <w:szCs w:val="20"/>
        </w:rPr>
        <w:t>-Ustawa o systemach oceny zgodności i nadzoru rynku (tekst jednolity Dz.U. z 2025 r. poz. 568 ze.zm.)</w:t>
      </w:r>
      <w:r w:rsidRPr="009F004F">
        <w:rPr>
          <w:rFonts w:ascii="Arial" w:hAnsi="Arial" w:cs="Arial"/>
          <w:i/>
          <w:sz w:val="20"/>
          <w:szCs w:val="20"/>
        </w:rPr>
        <w:br/>
        <w:t xml:space="preserve">-Ustawa o odpadach ( tekst jednolity Dz.U. z 2023 r. poz. 1587 ze.zm.)                                                                     </w:t>
      </w:r>
    </w:p>
    <w:p w14:paraId="2B83EF3F" w14:textId="77777777" w:rsidR="009F004F" w:rsidRPr="009F004F" w:rsidRDefault="009F004F" w:rsidP="009F004F">
      <w:pPr>
        <w:spacing w:line="276" w:lineRule="auto"/>
        <w:ind w:left="142"/>
        <w:rPr>
          <w:rFonts w:ascii="Arial" w:hAnsi="Arial" w:cs="Arial"/>
          <w:i/>
          <w:sz w:val="20"/>
          <w:szCs w:val="20"/>
        </w:rPr>
      </w:pPr>
      <w:r w:rsidRPr="009F004F">
        <w:rPr>
          <w:rFonts w:ascii="Arial" w:hAnsi="Arial" w:cs="Arial"/>
          <w:i/>
          <w:sz w:val="20"/>
          <w:szCs w:val="20"/>
        </w:rPr>
        <w:t>-Ustawa o ochronie Informacji Niejawnych ( tekst jednolity Dz.U. z 2025 r. poz. 1209 ze.zm)</w:t>
      </w:r>
      <w:r w:rsidRPr="009F004F">
        <w:rPr>
          <w:rFonts w:ascii="Arial" w:hAnsi="Arial" w:cs="Arial"/>
          <w:i/>
          <w:sz w:val="20"/>
          <w:szCs w:val="20"/>
        </w:rPr>
        <w:br/>
        <w:t>-Ustawa o planowaniu i zagospodarowaniu przestrzennym ( tekst jednolity Dz.U. z 2024 r.                                 poz. 1130 ze.zm)</w:t>
      </w:r>
      <w:r w:rsidRPr="009F004F">
        <w:rPr>
          <w:rFonts w:ascii="Arial" w:hAnsi="Arial" w:cs="Arial"/>
          <w:i/>
          <w:sz w:val="20"/>
          <w:szCs w:val="20"/>
        </w:rPr>
        <w:br/>
        <w:t>-Ustawa o Ochronie Danych Osobowych  (tekst jednolity  Dz.U. z 2024 r. poz. 1769 ze.zm. )</w:t>
      </w:r>
      <w:r w:rsidRPr="009F004F">
        <w:rPr>
          <w:rFonts w:ascii="Arial" w:hAnsi="Arial" w:cs="Arial"/>
          <w:i/>
          <w:sz w:val="20"/>
          <w:szCs w:val="20"/>
        </w:rPr>
        <w:br/>
        <w:t>-Ustawa o PARP (  tekst jednolity Dz.U. z 2024 r. poz. 419 ze.zm).</w:t>
      </w:r>
    </w:p>
    <w:p w14:paraId="7F7E2118" w14:textId="77777777" w:rsidR="009F004F" w:rsidRPr="009F004F" w:rsidRDefault="009F004F" w:rsidP="009F004F">
      <w:pPr>
        <w:spacing w:line="276" w:lineRule="auto"/>
        <w:ind w:left="142"/>
        <w:rPr>
          <w:rFonts w:ascii="Arial" w:hAnsi="Arial" w:cs="Arial"/>
          <w:i/>
          <w:sz w:val="20"/>
          <w:szCs w:val="20"/>
        </w:rPr>
      </w:pPr>
      <w:r w:rsidRPr="009F004F">
        <w:rPr>
          <w:rFonts w:ascii="Arial" w:hAnsi="Arial" w:cs="Arial"/>
          <w:i/>
          <w:sz w:val="20"/>
          <w:szCs w:val="20"/>
        </w:rPr>
        <w:t>-Ustawa o utrzymaniu porządku  i czystości w gminach (tekst jednolity Dz.U. z 2024 r. poz. 399 ze.zm )</w:t>
      </w:r>
      <w:r w:rsidRPr="009F004F">
        <w:rPr>
          <w:rFonts w:ascii="Arial" w:hAnsi="Arial" w:cs="Arial"/>
          <w:i/>
          <w:sz w:val="20"/>
          <w:szCs w:val="20"/>
        </w:rPr>
        <w:br/>
        <w:t xml:space="preserve">-Ustawa  prawo przedsiębiorców  ( tekst jednolity Dz.U. z 2025 r. poz.  1480 ze.zm. )     </w:t>
      </w:r>
    </w:p>
    <w:p w14:paraId="24C8946D" w14:textId="77777777" w:rsidR="009F004F" w:rsidRPr="009F004F" w:rsidRDefault="009F004F" w:rsidP="009F004F">
      <w:pPr>
        <w:spacing w:line="276" w:lineRule="auto"/>
        <w:ind w:left="142"/>
        <w:rPr>
          <w:rFonts w:ascii="Arial" w:hAnsi="Arial" w:cs="Arial"/>
          <w:i/>
          <w:sz w:val="20"/>
          <w:szCs w:val="20"/>
        </w:rPr>
      </w:pPr>
      <w:r w:rsidRPr="009F004F">
        <w:rPr>
          <w:rFonts w:ascii="Arial" w:hAnsi="Arial" w:cs="Arial"/>
          <w:i/>
          <w:sz w:val="20"/>
          <w:szCs w:val="20"/>
        </w:rPr>
        <w:t xml:space="preserve">-Ustawa o ochronie osób i mienia ( tekst jednolity Dz.U. z  2025 r. poz. 532 ze.zm.)        </w:t>
      </w:r>
    </w:p>
    <w:p w14:paraId="3DF2D311" w14:textId="77777777" w:rsidR="009F004F" w:rsidRPr="009F004F" w:rsidRDefault="009F004F" w:rsidP="009F004F">
      <w:pPr>
        <w:spacing w:line="276" w:lineRule="auto"/>
        <w:ind w:left="142"/>
        <w:rPr>
          <w:rFonts w:ascii="Arial" w:hAnsi="Arial" w:cs="Arial"/>
          <w:i/>
          <w:sz w:val="20"/>
          <w:szCs w:val="20"/>
        </w:rPr>
      </w:pPr>
      <w:r w:rsidRPr="009F004F">
        <w:rPr>
          <w:rFonts w:ascii="Arial" w:eastAsia="Calibri" w:hAnsi="Arial" w:cs="Arial"/>
          <w:i/>
          <w:sz w:val="20"/>
          <w:szCs w:val="20"/>
          <w:lang w:eastAsia="en-US"/>
        </w:rPr>
        <w:t xml:space="preserve">-Ustawa prawo ochrony środowiska (tekst jednolity  Dz.U. z 2025 r. poz. 647 </w:t>
      </w:r>
      <w:r w:rsidRPr="009F004F">
        <w:rPr>
          <w:rFonts w:ascii="Arial" w:hAnsi="Arial" w:cs="Arial"/>
          <w:i/>
          <w:sz w:val="20"/>
          <w:szCs w:val="20"/>
        </w:rPr>
        <w:t>ze.zm</w:t>
      </w:r>
      <w:r w:rsidRPr="009F004F">
        <w:rPr>
          <w:rFonts w:ascii="Arial" w:eastAsia="Calibri" w:hAnsi="Arial" w:cs="Arial"/>
          <w:i/>
          <w:sz w:val="20"/>
          <w:szCs w:val="20"/>
          <w:lang w:eastAsia="en-US"/>
        </w:rPr>
        <w:t>)</w:t>
      </w:r>
    </w:p>
    <w:p w14:paraId="2798193B" w14:textId="77777777" w:rsidR="009F004F" w:rsidRPr="009F004F" w:rsidRDefault="009F004F" w:rsidP="009F004F">
      <w:pPr>
        <w:spacing w:line="276" w:lineRule="auto"/>
        <w:ind w:left="142"/>
        <w:rPr>
          <w:rFonts w:ascii="Arial" w:hAnsi="Arial" w:cs="Arial"/>
          <w:i/>
          <w:sz w:val="20"/>
          <w:szCs w:val="20"/>
        </w:rPr>
      </w:pPr>
      <w:r w:rsidRPr="009F004F">
        <w:rPr>
          <w:rFonts w:ascii="Arial" w:eastAsia="Calibri" w:hAnsi="Arial" w:cs="Arial"/>
          <w:i/>
          <w:sz w:val="20"/>
          <w:szCs w:val="20"/>
          <w:lang w:eastAsia="en-US"/>
        </w:rPr>
        <w:t>-Ustawa  o rachunkowości  (tekst jednolity  Dz.U. z 2024 r. poz. 1863 ze.zm.)</w:t>
      </w:r>
    </w:p>
    <w:p w14:paraId="110CAF0C" w14:textId="77777777" w:rsidR="009F004F" w:rsidRPr="009F004F" w:rsidRDefault="009F004F" w:rsidP="009F004F">
      <w:pPr>
        <w:spacing w:line="276" w:lineRule="auto"/>
        <w:ind w:left="142"/>
        <w:rPr>
          <w:rFonts w:ascii="Arial" w:hAnsi="Arial" w:cs="Arial"/>
          <w:i/>
          <w:color w:val="000000"/>
          <w:sz w:val="20"/>
          <w:szCs w:val="20"/>
          <w:lang w:eastAsia="en-US"/>
        </w:rPr>
      </w:pPr>
      <w:r w:rsidRPr="009F004F">
        <w:rPr>
          <w:rFonts w:ascii="Arial" w:hAnsi="Arial" w:cs="Arial"/>
          <w:i/>
          <w:color w:val="000000"/>
          <w:sz w:val="20"/>
          <w:szCs w:val="20"/>
          <w:lang w:eastAsia="en-US"/>
        </w:rPr>
        <w:t>-Ustawa z dnia  13 kwietnia 2022 r.  o szczególnych rozwiązaniach w zakresie przeciwdziałania wspieraniu agresji  na Ukrainę oraz służących ochronie bezpieczeństwa narodowego                                 ( Dz.U. z 2025 r.  poz. 514 ze.zm.)</w:t>
      </w:r>
    </w:p>
    <w:p w14:paraId="2EA42532" w14:textId="77777777" w:rsidR="009F004F" w:rsidRPr="009F004F" w:rsidRDefault="009F004F" w:rsidP="009F004F">
      <w:pPr>
        <w:spacing w:line="276" w:lineRule="auto"/>
        <w:ind w:left="142"/>
        <w:rPr>
          <w:rFonts w:ascii="Arial" w:hAnsi="Arial" w:cs="Arial"/>
          <w:i/>
          <w:sz w:val="20"/>
          <w:szCs w:val="20"/>
        </w:rPr>
      </w:pPr>
      <w:r w:rsidRPr="009F004F">
        <w:rPr>
          <w:rFonts w:ascii="Arial" w:hAnsi="Arial" w:cs="Arial"/>
          <w:i/>
          <w:color w:val="000000"/>
          <w:sz w:val="20"/>
          <w:szCs w:val="20"/>
          <w:lang w:eastAsia="en-US"/>
        </w:rPr>
        <w:t>-Prawo pocztowe (tekst jednolity Dz.U. z 2025 r. poz. 366 ze.zm. )</w:t>
      </w:r>
    </w:p>
    <w:p w14:paraId="6A33ADBA" w14:textId="77777777" w:rsidR="009F004F" w:rsidRPr="009F004F" w:rsidRDefault="009F004F" w:rsidP="009F004F">
      <w:pPr>
        <w:spacing w:after="160" w:line="276" w:lineRule="auto"/>
        <w:ind w:left="142"/>
        <w:rPr>
          <w:rFonts w:ascii="Arial" w:eastAsia="Calibri" w:hAnsi="Arial" w:cs="Arial"/>
          <w:i/>
          <w:sz w:val="20"/>
          <w:szCs w:val="20"/>
          <w:lang w:eastAsia="en-US"/>
        </w:rPr>
      </w:pPr>
      <w:r w:rsidRPr="009F004F">
        <w:rPr>
          <w:rFonts w:ascii="Arial" w:eastAsia="Calibri" w:hAnsi="Arial" w:cs="Arial"/>
          <w:i/>
          <w:sz w:val="20"/>
          <w:szCs w:val="20"/>
          <w:lang w:eastAsia="en-US"/>
        </w:rPr>
        <w:t>-Rozporządzenie w sprawie ochrony przeciwpożarowej budynków (tekst jednolity Dz.U. z 2022 r.                poz. 1620 ze.zm. )                                                                                                                                                                -</w:t>
      </w:r>
      <w:r w:rsidRPr="009F004F">
        <w:rPr>
          <w:rFonts w:ascii="Arial" w:hAnsi="Arial" w:cs="Arial"/>
          <w:i/>
          <w:sz w:val="20"/>
          <w:szCs w:val="20"/>
        </w:rPr>
        <w:t>Rozporządzenie Ministra Infrastruktury z 12 kwietnia 2002 r. w sprawie warunków technicznych, jakim powinny odpowiadać budynki i ich usytuowanie (tekst jednolity Dz.U. z 2022 r poz. 1225 ze.zm.)</w:t>
      </w:r>
      <w:r w:rsidRPr="009F004F">
        <w:rPr>
          <w:rFonts w:ascii="Arial" w:eastAsia="Calibri" w:hAnsi="Arial" w:cs="Arial"/>
          <w:i/>
          <w:sz w:val="20"/>
          <w:szCs w:val="20"/>
          <w:lang w:eastAsia="en-US"/>
        </w:rPr>
        <w:t xml:space="preserve">   </w:t>
      </w:r>
    </w:p>
    <w:p w14:paraId="5B9CAC1C" w14:textId="77777777" w:rsidR="009F004F" w:rsidRPr="009F004F" w:rsidRDefault="009F004F" w:rsidP="009F004F">
      <w:pPr>
        <w:spacing w:line="276" w:lineRule="auto"/>
        <w:ind w:left="142"/>
        <w:rPr>
          <w:rFonts w:ascii="Arial" w:hAnsi="Arial" w:cs="Arial"/>
          <w:i/>
          <w:color w:val="000000"/>
          <w:sz w:val="20"/>
          <w:szCs w:val="20"/>
        </w:rPr>
      </w:pPr>
      <w:r w:rsidRPr="009F004F">
        <w:rPr>
          <w:rFonts w:ascii="Arial" w:hAnsi="Arial" w:cs="Arial"/>
          <w:i/>
          <w:color w:val="000000"/>
          <w:sz w:val="20"/>
          <w:szCs w:val="20"/>
        </w:rPr>
        <w:t xml:space="preserve">-Rozporządzenie Ministra Infrastruktury z dnia 6 lutego 2003 r. w sprawie bezpieczeństwa i higieny pracy podczas wykonywania robót budowlanych (tekst jednolity Dz.U. z 2020 r. poz. 1461 ze.zm.) </w:t>
      </w:r>
    </w:p>
    <w:p w14:paraId="24838B76" w14:textId="77777777" w:rsidR="009F004F" w:rsidRPr="009F004F" w:rsidRDefault="009F004F" w:rsidP="009F004F">
      <w:pPr>
        <w:spacing w:line="276" w:lineRule="auto"/>
        <w:ind w:left="142"/>
        <w:rPr>
          <w:rFonts w:ascii="Arial" w:hAnsi="Arial" w:cs="Arial"/>
          <w:i/>
          <w:sz w:val="20"/>
          <w:szCs w:val="20"/>
        </w:rPr>
      </w:pPr>
      <w:r w:rsidRPr="009F004F">
        <w:rPr>
          <w:rFonts w:ascii="Arial" w:hAnsi="Arial" w:cs="Arial"/>
          <w:i/>
          <w:sz w:val="20"/>
          <w:szCs w:val="20"/>
        </w:rPr>
        <w:t xml:space="preserve">-Rozporządzenie Ministra Rozwoju i Technologii z dnia 20 grudnia 2021 r. w sprawie określenia metod i podstaw sporządzania kosztorysu inwestorskiego, obliczania planowanych kosztów prac </w:t>
      </w:r>
      <w:r w:rsidRPr="009F004F">
        <w:rPr>
          <w:rFonts w:ascii="Arial" w:hAnsi="Arial" w:cs="Arial"/>
          <w:i/>
          <w:sz w:val="20"/>
          <w:szCs w:val="20"/>
        </w:rPr>
        <w:lastRenderedPageBreak/>
        <w:t xml:space="preserve">projektowych oraz planowanych kosztów robót budowlanych określonych w programie funkcjonalno-użytkowym ( tekst jednolity Dz.U. z 2021 r. poz. 2458 ze.zm.)     </w:t>
      </w:r>
    </w:p>
    <w:p w14:paraId="6589E6D0" w14:textId="77777777" w:rsidR="009F004F" w:rsidRPr="009F004F" w:rsidRDefault="009F004F" w:rsidP="009F004F">
      <w:pPr>
        <w:spacing w:after="160" w:line="276" w:lineRule="auto"/>
        <w:ind w:left="142"/>
        <w:rPr>
          <w:rFonts w:ascii="Arial" w:hAnsi="Arial" w:cs="Arial"/>
          <w:i/>
          <w:sz w:val="20"/>
          <w:szCs w:val="20"/>
        </w:rPr>
      </w:pPr>
      <w:r w:rsidRPr="009F004F">
        <w:rPr>
          <w:rFonts w:ascii="Arial" w:hAnsi="Arial" w:cs="Arial"/>
          <w:i/>
          <w:sz w:val="20"/>
          <w:szCs w:val="20"/>
        </w:rPr>
        <w:t xml:space="preserve">-Rozporządzenie Ministra Rozwoju i Technologii z dnia 20 grudnia 2021 r. w sprawie szczegółowego zakresu i formy dokumentacji projektowej specyfikacji technicznych wykonania i odbioru robót budowlanych  oraz programu </w:t>
      </w:r>
      <w:proofErr w:type="spellStart"/>
      <w:r w:rsidRPr="009F004F">
        <w:rPr>
          <w:rFonts w:ascii="Arial" w:hAnsi="Arial" w:cs="Arial"/>
          <w:i/>
          <w:sz w:val="20"/>
          <w:szCs w:val="20"/>
        </w:rPr>
        <w:t>funkcjonalno</w:t>
      </w:r>
      <w:proofErr w:type="spellEnd"/>
      <w:r w:rsidRPr="009F004F">
        <w:rPr>
          <w:rFonts w:ascii="Arial" w:hAnsi="Arial" w:cs="Arial"/>
          <w:i/>
          <w:sz w:val="20"/>
          <w:szCs w:val="20"/>
        </w:rPr>
        <w:t xml:space="preserve"> użytkowego  ( tekst jednolity Dz.U. z 2021 r. poz. 2454 ze.zm.)     </w:t>
      </w:r>
    </w:p>
    <w:p w14:paraId="76689532" w14:textId="77777777" w:rsidR="009F004F" w:rsidRPr="009F004F" w:rsidRDefault="009F004F" w:rsidP="009F004F">
      <w:pPr>
        <w:spacing w:line="276" w:lineRule="auto"/>
        <w:ind w:left="517"/>
        <w:contextualSpacing/>
        <w:rPr>
          <w:rFonts w:ascii="Arial" w:hAnsi="Arial" w:cs="Arial"/>
          <w:i/>
          <w:sz w:val="20"/>
          <w:szCs w:val="20"/>
        </w:rPr>
      </w:pPr>
    </w:p>
    <w:p w14:paraId="2530A4FD" w14:textId="77777777" w:rsidR="009F004F" w:rsidRPr="009F004F" w:rsidRDefault="009F004F" w:rsidP="009F004F">
      <w:pPr>
        <w:spacing w:line="276" w:lineRule="auto"/>
        <w:rPr>
          <w:i/>
          <w:sz w:val="28"/>
          <w:szCs w:val="20"/>
        </w:rPr>
      </w:pPr>
    </w:p>
    <w:p w14:paraId="56364145" w14:textId="77777777" w:rsidR="009F004F" w:rsidRPr="009F004F" w:rsidRDefault="009F004F" w:rsidP="009F004F">
      <w:pPr>
        <w:spacing w:line="276" w:lineRule="auto"/>
        <w:rPr>
          <w:rFonts w:ascii="Arial" w:hAnsi="Arial" w:cs="Arial"/>
          <w:i/>
          <w:sz w:val="20"/>
          <w:szCs w:val="20"/>
        </w:rPr>
      </w:pPr>
    </w:p>
    <w:p w14:paraId="7A72D937" w14:textId="77777777" w:rsidR="009F004F" w:rsidRDefault="009F004F" w:rsidP="009F004F">
      <w:pPr>
        <w:spacing w:line="360" w:lineRule="auto"/>
        <w:rPr>
          <w:rFonts w:ascii="Arial" w:hAnsi="Arial" w:cs="Arial"/>
          <w:bCs/>
          <w:sz w:val="20"/>
          <w:szCs w:val="20"/>
        </w:rPr>
      </w:pPr>
      <w:r>
        <w:rPr>
          <w:rFonts w:ascii="Arial" w:hAnsi="Arial" w:cs="Arial"/>
          <w:sz w:val="20"/>
          <w:szCs w:val="20"/>
        </w:rPr>
        <w:t xml:space="preserve"> </w:t>
      </w:r>
    </w:p>
    <w:p w14:paraId="23041B6D" w14:textId="77777777" w:rsidR="009F004F" w:rsidRDefault="009F004F" w:rsidP="009F004F">
      <w:pPr>
        <w:spacing w:line="360" w:lineRule="auto"/>
        <w:rPr>
          <w:rFonts w:ascii="Arial" w:hAnsi="Arial" w:cs="Arial"/>
          <w:sz w:val="20"/>
          <w:szCs w:val="20"/>
        </w:rPr>
      </w:pPr>
    </w:p>
    <w:p w14:paraId="38C09E7B" w14:textId="77777777" w:rsidR="009F004F" w:rsidRPr="009F004F" w:rsidRDefault="009F004F" w:rsidP="009F004F">
      <w:pPr>
        <w:pStyle w:val="Akapitzlist"/>
        <w:spacing w:line="360" w:lineRule="auto"/>
        <w:ind w:left="360"/>
        <w:rPr>
          <w:i/>
          <w:iCs/>
        </w:rPr>
      </w:pPr>
    </w:p>
    <w:sectPr w:rsidR="009F004F" w:rsidRPr="009F004F" w:rsidSect="00B66D3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00A94" w14:textId="77777777" w:rsidR="00A92DBD" w:rsidRDefault="00A92DBD" w:rsidP="00973917">
      <w:r>
        <w:separator/>
      </w:r>
    </w:p>
  </w:endnote>
  <w:endnote w:type="continuationSeparator" w:id="0">
    <w:p w14:paraId="353C0E69" w14:textId="77777777" w:rsidR="00A92DBD" w:rsidRDefault="00A92DBD" w:rsidP="0097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Arial"/>
    <w:panose1 w:val="00000000000000000000"/>
    <w:charset w:val="00"/>
    <w:family w:val="swiss"/>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99DAB" w14:textId="77777777" w:rsidR="009F004F" w:rsidRDefault="009F004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eastAsiaTheme="majorEastAsia" w:hAnsi="Arial" w:cs="Arial"/>
        <w:sz w:val="16"/>
        <w:szCs w:val="16"/>
      </w:rPr>
      <w:id w:val="1552891194"/>
      <w:docPartObj>
        <w:docPartGallery w:val="Page Numbers (Bottom of Page)"/>
        <w:docPartUnique/>
      </w:docPartObj>
    </w:sdtPr>
    <w:sdtContent>
      <w:p w14:paraId="0A3A680A" w14:textId="431D0F2B" w:rsidR="009F004F" w:rsidRPr="009F004F" w:rsidRDefault="009F004F">
        <w:pPr>
          <w:pStyle w:val="Stopka"/>
          <w:rPr>
            <w:rFonts w:ascii="Arial" w:hAnsi="Arial" w:cs="Arial"/>
            <w:sz w:val="16"/>
            <w:szCs w:val="16"/>
          </w:rPr>
        </w:pPr>
        <w:r w:rsidRPr="009F004F">
          <w:rPr>
            <w:rFonts w:ascii="Arial" w:eastAsiaTheme="majorEastAsia" w:hAnsi="Arial" w:cs="Arial"/>
            <w:sz w:val="16"/>
            <w:szCs w:val="16"/>
          </w:rPr>
          <w:t xml:space="preserve">str. </w:t>
        </w:r>
        <w:r w:rsidRPr="009F004F">
          <w:rPr>
            <w:rFonts w:ascii="Arial" w:eastAsiaTheme="minorEastAsia" w:hAnsi="Arial" w:cs="Arial"/>
            <w:sz w:val="16"/>
            <w:szCs w:val="16"/>
          </w:rPr>
          <w:fldChar w:fldCharType="begin"/>
        </w:r>
        <w:r w:rsidRPr="009F004F">
          <w:rPr>
            <w:rFonts w:ascii="Arial" w:hAnsi="Arial" w:cs="Arial"/>
            <w:sz w:val="16"/>
            <w:szCs w:val="16"/>
          </w:rPr>
          <w:instrText>PAGE    \* MERGEFORMAT</w:instrText>
        </w:r>
        <w:r w:rsidRPr="009F004F">
          <w:rPr>
            <w:rFonts w:ascii="Arial" w:eastAsiaTheme="minorEastAsia" w:hAnsi="Arial" w:cs="Arial"/>
            <w:sz w:val="16"/>
            <w:szCs w:val="16"/>
          </w:rPr>
          <w:fldChar w:fldCharType="separate"/>
        </w:r>
        <w:r w:rsidRPr="009F004F">
          <w:rPr>
            <w:rFonts w:ascii="Arial" w:eastAsiaTheme="majorEastAsia" w:hAnsi="Arial" w:cs="Arial"/>
            <w:sz w:val="16"/>
            <w:szCs w:val="16"/>
          </w:rPr>
          <w:t>2</w:t>
        </w:r>
        <w:r w:rsidRPr="009F004F">
          <w:rPr>
            <w:rFonts w:ascii="Arial" w:eastAsiaTheme="majorEastAsia" w:hAnsi="Arial" w:cs="Arial"/>
            <w:sz w:val="16"/>
            <w:szCs w:val="16"/>
          </w:rPr>
          <w:fldChar w:fldCharType="end"/>
        </w:r>
      </w:p>
    </w:sdtContent>
  </w:sdt>
  <w:p w14:paraId="0BE34904" w14:textId="77777777" w:rsidR="002E713C" w:rsidRDefault="002E713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58271" w14:textId="77777777" w:rsidR="009F004F" w:rsidRDefault="009F004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14614" w14:textId="77777777" w:rsidR="00A92DBD" w:rsidRDefault="00A92DBD" w:rsidP="00973917">
      <w:r>
        <w:separator/>
      </w:r>
    </w:p>
  </w:footnote>
  <w:footnote w:type="continuationSeparator" w:id="0">
    <w:p w14:paraId="29878649" w14:textId="77777777" w:rsidR="00A92DBD" w:rsidRDefault="00A92DBD" w:rsidP="00973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A7E8B" w14:textId="77777777" w:rsidR="009F004F" w:rsidRDefault="009F004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03711" w14:textId="77777777" w:rsidR="009F004F" w:rsidRDefault="009F004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D8CBC" w14:textId="77777777" w:rsidR="009F004F" w:rsidRDefault="009F004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727F"/>
    <w:multiLevelType w:val="hybridMultilevel"/>
    <w:tmpl w:val="A37A2994"/>
    <w:lvl w:ilvl="0" w:tplc="BB623084">
      <w:start w:val="1"/>
      <w:numFmt w:val="lowerLetter"/>
      <w:lvlText w:val="%1)"/>
      <w:lvlJc w:val="left"/>
      <w:pPr>
        <w:ind w:left="480" w:hanging="360"/>
      </w:pPr>
    </w:lvl>
    <w:lvl w:ilvl="1" w:tplc="04150019">
      <w:start w:val="1"/>
      <w:numFmt w:val="lowerLetter"/>
      <w:lvlText w:val="%2."/>
      <w:lvlJc w:val="left"/>
      <w:pPr>
        <w:ind w:left="1200" w:hanging="360"/>
      </w:pPr>
    </w:lvl>
    <w:lvl w:ilvl="2" w:tplc="0415001B">
      <w:start w:val="1"/>
      <w:numFmt w:val="lowerRoman"/>
      <w:lvlText w:val="%3."/>
      <w:lvlJc w:val="right"/>
      <w:pPr>
        <w:ind w:left="1920" w:hanging="180"/>
      </w:pPr>
    </w:lvl>
    <w:lvl w:ilvl="3" w:tplc="0415000F">
      <w:start w:val="1"/>
      <w:numFmt w:val="decimal"/>
      <w:lvlText w:val="%4."/>
      <w:lvlJc w:val="left"/>
      <w:pPr>
        <w:ind w:left="2640" w:hanging="360"/>
      </w:pPr>
    </w:lvl>
    <w:lvl w:ilvl="4" w:tplc="04150019">
      <w:start w:val="1"/>
      <w:numFmt w:val="lowerLetter"/>
      <w:lvlText w:val="%5."/>
      <w:lvlJc w:val="left"/>
      <w:pPr>
        <w:ind w:left="3360" w:hanging="360"/>
      </w:pPr>
    </w:lvl>
    <w:lvl w:ilvl="5" w:tplc="0415001B">
      <w:start w:val="1"/>
      <w:numFmt w:val="lowerRoman"/>
      <w:lvlText w:val="%6."/>
      <w:lvlJc w:val="right"/>
      <w:pPr>
        <w:ind w:left="4080" w:hanging="180"/>
      </w:pPr>
    </w:lvl>
    <w:lvl w:ilvl="6" w:tplc="0415000F">
      <w:start w:val="1"/>
      <w:numFmt w:val="decimal"/>
      <w:lvlText w:val="%7."/>
      <w:lvlJc w:val="left"/>
      <w:pPr>
        <w:ind w:left="4800" w:hanging="360"/>
      </w:pPr>
    </w:lvl>
    <w:lvl w:ilvl="7" w:tplc="04150019">
      <w:start w:val="1"/>
      <w:numFmt w:val="lowerLetter"/>
      <w:lvlText w:val="%8."/>
      <w:lvlJc w:val="left"/>
      <w:pPr>
        <w:ind w:left="5520" w:hanging="360"/>
      </w:pPr>
    </w:lvl>
    <w:lvl w:ilvl="8" w:tplc="0415001B">
      <w:start w:val="1"/>
      <w:numFmt w:val="lowerRoman"/>
      <w:lvlText w:val="%9."/>
      <w:lvlJc w:val="right"/>
      <w:pPr>
        <w:ind w:left="6240" w:hanging="180"/>
      </w:pPr>
    </w:lvl>
  </w:abstractNum>
  <w:abstractNum w:abstractNumId="1" w15:restartNumberingAfterBreak="0">
    <w:nsid w:val="12FF0266"/>
    <w:multiLevelType w:val="multilevel"/>
    <w:tmpl w:val="8258D39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43C72D7"/>
    <w:multiLevelType w:val="hybridMultilevel"/>
    <w:tmpl w:val="E564D208"/>
    <w:lvl w:ilvl="0" w:tplc="1A0CAE50">
      <w:start w:val="1"/>
      <w:numFmt w:val="decimal"/>
      <w:lvlText w:val="%1."/>
      <w:lvlJc w:val="left"/>
      <w:pPr>
        <w:tabs>
          <w:tab w:val="num" w:pos="720"/>
        </w:tabs>
        <w:ind w:left="720" w:hanging="360"/>
      </w:pPr>
      <w:rPr>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166F5C6D"/>
    <w:multiLevelType w:val="hybridMultilevel"/>
    <w:tmpl w:val="05D053E4"/>
    <w:lvl w:ilvl="0" w:tplc="DD0A730C">
      <w:start w:val="1"/>
      <w:numFmt w:val="lowerLetter"/>
      <w:lvlText w:val="%1)"/>
      <w:lvlJc w:val="left"/>
      <w:pPr>
        <w:tabs>
          <w:tab w:val="num" w:pos="585"/>
        </w:tabs>
        <w:ind w:left="585"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17792339"/>
    <w:multiLevelType w:val="singleLevel"/>
    <w:tmpl w:val="446061CE"/>
    <w:lvl w:ilvl="0">
      <w:numFmt w:val="bullet"/>
      <w:lvlText w:val="-"/>
      <w:lvlJc w:val="left"/>
      <w:pPr>
        <w:tabs>
          <w:tab w:val="num" w:pos="720"/>
        </w:tabs>
        <w:ind w:left="720" w:hanging="360"/>
      </w:pPr>
    </w:lvl>
  </w:abstractNum>
  <w:abstractNum w:abstractNumId="5" w15:restartNumberingAfterBreak="0">
    <w:nsid w:val="1F722172"/>
    <w:multiLevelType w:val="singleLevel"/>
    <w:tmpl w:val="446061CE"/>
    <w:lvl w:ilvl="0">
      <w:numFmt w:val="bullet"/>
      <w:lvlText w:val="-"/>
      <w:lvlJc w:val="left"/>
      <w:pPr>
        <w:tabs>
          <w:tab w:val="num" w:pos="720"/>
        </w:tabs>
        <w:ind w:left="720" w:hanging="360"/>
      </w:pPr>
    </w:lvl>
  </w:abstractNum>
  <w:abstractNum w:abstractNumId="6" w15:restartNumberingAfterBreak="0">
    <w:nsid w:val="278B36DC"/>
    <w:multiLevelType w:val="multilevel"/>
    <w:tmpl w:val="D1844208"/>
    <w:lvl w:ilvl="0">
      <w:start w:val="9"/>
      <w:numFmt w:val="decimal"/>
      <w:lvlText w:val="%1."/>
      <w:lvlJc w:val="left"/>
      <w:pPr>
        <w:ind w:left="675" w:hanging="675"/>
      </w:pPr>
      <w:rPr>
        <w:rFonts w:hint="default"/>
      </w:rPr>
    </w:lvl>
    <w:lvl w:ilvl="1">
      <w:start w:val="1"/>
      <w:numFmt w:val="decimal"/>
      <w:lvlText w:val="%1.%2."/>
      <w:lvlJc w:val="left"/>
      <w:pPr>
        <w:ind w:left="791" w:hanging="720"/>
      </w:pPr>
      <w:rPr>
        <w:rFonts w:hint="default"/>
      </w:rPr>
    </w:lvl>
    <w:lvl w:ilvl="2">
      <w:start w:val="7"/>
      <w:numFmt w:val="decimal"/>
      <w:lvlText w:val="%1.%2.%3."/>
      <w:lvlJc w:val="left"/>
      <w:pPr>
        <w:ind w:left="862" w:hanging="720"/>
      </w:pPr>
      <w:rPr>
        <w:rFonts w:hint="default"/>
        <w:b/>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7" w15:restartNumberingAfterBreak="0">
    <w:nsid w:val="292E7A57"/>
    <w:multiLevelType w:val="hybridMultilevel"/>
    <w:tmpl w:val="AD18E56A"/>
    <w:lvl w:ilvl="0" w:tplc="60AC40D6">
      <w:start w:val="1"/>
      <w:numFmt w:val="lowerLetter"/>
      <w:lvlText w:val="%1)"/>
      <w:lvlJc w:val="left"/>
      <w:pPr>
        <w:tabs>
          <w:tab w:val="num" w:pos="660"/>
        </w:tabs>
        <w:ind w:left="6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30F86276"/>
    <w:multiLevelType w:val="singleLevel"/>
    <w:tmpl w:val="90CEA5AC"/>
    <w:lvl w:ilvl="0">
      <w:start w:val="1"/>
      <w:numFmt w:val="decimal"/>
      <w:lvlText w:val="%1."/>
      <w:lvlJc w:val="left"/>
      <w:pPr>
        <w:tabs>
          <w:tab w:val="num" w:pos="360"/>
        </w:tabs>
        <w:ind w:left="360" w:hanging="360"/>
      </w:pPr>
    </w:lvl>
  </w:abstractNum>
  <w:abstractNum w:abstractNumId="9" w15:restartNumberingAfterBreak="0">
    <w:nsid w:val="329F32AC"/>
    <w:multiLevelType w:val="hybridMultilevel"/>
    <w:tmpl w:val="75D26628"/>
    <w:lvl w:ilvl="0" w:tplc="3508F9E6">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372411B1"/>
    <w:multiLevelType w:val="hybridMultilevel"/>
    <w:tmpl w:val="34FE84BE"/>
    <w:lvl w:ilvl="0" w:tplc="7172AD20">
      <w:start w:val="1"/>
      <w:numFmt w:val="lowerLetter"/>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11" w15:restartNumberingAfterBreak="0">
    <w:nsid w:val="38490A54"/>
    <w:multiLevelType w:val="multilevel"/>
    <w:tmpl w:val="CD4C937E"/>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BD7377"/>
    <w:multiLevelType w:val="hybridMultilevel"/>
    <w:tmpl w:val="17B01890"/>
    <w:lvl w:ilvl="0" w:tplc="904AF088">
      <w:start w:val="4"/>
      <w:numFmt w:val="lowerLetter"/>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13" w15:restartNumberingAfterBreak="0">
    <w:nsid w:val="5A914835"/>
    <w:multiLevelType w:val="hybridMultilevel"/>
    <w:tmpl w:val="189C7990"/>
    <w:lvl w:ilvl="0" w:tplc="05B8CBA0">
      <w:start w:val="4"/>
      <w:numFmt w:val="lowerLetter"/>
      <w:lvlText w:val="%1)"/>
      <w:lvlJc w:val="left"/>
      <w:pPr>
        <w:tabs>
          <w:tab w:val="num" w:pos="600"/>
        </w:tabs>
        <w:ind w:left="60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5BD253D1"/>
    <w:multiLevelType w:val="hybridMultilevel"/>
    <w:tmpl w:val="955688C6"/>
    <w:lvl w:ilvl="0" w:tplc="F73AECC0">
      <w:start w:val="4"/>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5F882ACA"/>
    <w:multiLevelType w:val="hybridMultilevel"/>
    <w:tmpl w:val="532E7072"/>
    <w:lvl w:ilvl="0" w:tplc="962CB110">
      <w:start w:val="1"/>
      <w:numFmt w:val="lowerLetter"/>
      <w:lvlText w:val="%1)"/>
      <w:lvlJc w:val="left"/>
      <w:pPr>
        <w:ind w:left="795" w:hanging="375"/>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16" w15:restartNumberingAfterBreak="0">
    <w:nsid w:val="6014195B"/>
    <w:multiLevelType w:val="hybridMultilevel"/>
    <w:tmpl w:val="052CB756"/>
    <w:lvl w:ilvl="0" w:tplc="15FE2692">
      <w:start w:val="9"/>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7" w15:restartNumberingAfterBreak="0">
    <w:nsid w:val="63950B75"/>
    <w:multiLevelType w:val="hybridMultilevel"/>
    <w:tmpl w:val="E1587FF0"/>
    <w:lvl w:ilvl="0" w:tplc="F73AECC0">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72E87776"/>
    <w:multiLevelType w:val="hybridMultilevel"/>
    <w:tmpl w:val="995E4234"/>
    <w:lvl w:ilvl="0" w:tplc="3C6427D6">
      <w:start w:val="21"/>
      <w:numFmt w:val="decimal"/>
      <w:lvlText w:val="%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75A105E9"/>
    <w:multiLevelType w:val="multilevel"/>
    <w:tmpl w:val="F2D8091E"/>
    <w:lvl w:ilvl="0">
      <w:start w:val="9"/>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68E7BE9"/>
    <w:multiLevelType w:val="hybridMultilevel"/>
    <w:tmpl w:val="C0CE3FDC"/>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7A3B0A37"/>
    <w:multiLevelType w:val="hybridMultilevel"/>
    <w:tmpl w:val="1E3411FA"/>
    <w:lvl w:ilvl="0" w:tplc="3B02162C">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7C7D288A"/>
    <w:multiLevelType w:val="hybridMultilevel"/>
    <w:tmpl w:val="BD805F2E"/>
    <w:lvl w:ilvl="0" w:tplc="6FAA3280">
      <w:start w:val="4"/>
      <w:numFmt w:val="lowerLetter"/>
      <w:lvlText w:val="%1)"/>
      <w:lvlJc w:val="left"/>
      <w:pPr>
        <w:tabs>
          <w:tab w:val="num" w:pos="540"/>
        </w:tabs>
        <w:ind w:left="540" w:hanging="360"/>
      </w:pPr>
    </w:lvl>
    <w:lvl w:ilvl="1" w:tplc="04150019">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num w:numId="1" w16cid:durableId="1619993346">
    <w:abstractNumId w:val="8"/>
  </w:num>
  <w:num w:numId="2" w16cid:durableId="1843666565">
    <w:abstractNumId w:val="20"/>
  </w:num>
  <w:num w:numId="3" w16cid:durableId="1818495522">
    <w:abstractNumId w:val="4"/>
  </w:num>
  <w:num w:numId="4" w16cid:durableId="757555173">
    <w:abstractNumId w:val="5"/>
  </w:num>
  <w:num w:numId="5" w16cid:durableId="7424869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8992167">
    <w:abstractNumId w:val="17"/>
  </w:num>
  <w:num w:numId="7" w16cid:durableId="624503707">
    <w:abstractNumId w:val="12"/>
  </w:num>
  <w:num w:numId="8" w16cid:durableId="11043070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938250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848166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825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9709101">
    <w:abstractNumId w:val="19"/>
  </w:num>
  <w:num w:numId="13" w16cid:durableId="229388468">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97299865">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1779553">
    <w:abstractNumId w:val="18"/>
  </w:num>
  <w:num w:numId="16" w16cid:durableId="1212688029">
    <w:abstractNumId w:val="6"/>
  </w:num>
  <w:num w:numId="17" w16cid:durableId="11995143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1266825">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0633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7269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12875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46444">
    <w:abstractNumId w:val="1"/>
  </w:num>
  <w:num w:numId="23" w16cid:durableId="19596835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65C"/>
    <w:rsid w:val="0007135E"/>
    <w:rsid w:val="000A38C8"/>
    <w:rsid w:val="000D3E7F"/>
    <w:rsid w:val="000E1862"/>
    <w:rsid w:val="001075A0"/>
    <w:rsid w:val="00115FAC"/>
    <w:rsid w:val="00174889"/>
    <w:rsid w:val="001C1AD4"/>
    <w:rsid w:val="001D2082"/>
    <w:rsid w:val="001E1211"/>
    <w:rsid w:val="002143A8"/>
    <w:rsid w:val="00234185"/>
    <w:rsid w:val="00254AAC"/>
    <w:rsid w:val="00255356"/>
    <w:rsid w:val="00270843"/>
    <w:rsid w:val="00287ABF"/>
    <w:rsid w:val="002A3CAF"/>
    <w:rsid w:val="002E3C88"/>
    <w:rsid w:val="002E713C"/>
    <w:rsid w:val="002F0661"/>
    <w:rsid w:val="0030561E"/>
    <w:rsid w:val="00307442"/>
    <w:rsid w:val="003160F4"/>
    <w:rsid w:val="00331B64"/>
    <w:rsid w:val="00337171"/>
    <w:rsid w:val="0037053D"/>
    <w:rsid w:val="003717C2"/>
    <w:rsid w:val="00374AE2"/>
    <w:rsid w:val="00376112"/>
    <w:rsid w:val="00382121"/>
    <w:rsid w:val="003C7973"/>
    <w:rsid w:val="003F41FB"/>
    <w:rsid w:val="00405FCC"/>
    <w:rsid w:val="00421C8B"/>
    <w:rsid w:val="004356C7"/>
    <w:rsid w:val="00443A80"/>
    <w:rsid w:val="004922D1"/>
    <w:rsid w:val="004D0906"/>
    <w:rsid w:val="004D2757"/>
    <w:rsid w:val="004F49CD"/>
    <w:rsid w:val="005048B4"/>
    <w:rsid w:val="0053051A"/>
    <w:rsid w:val="00542289"/>
    <w:rsid w:val="00563B12"/>
    <w:rsid w:val="005A1093"/>
    <w:rsid w:val="005A1754"/>
    <w:rsid w:val="005F4E6F"/>
    <w:rsid w:val="00612A83"/>
    <w:rsid w:val="00620B60"/>
    <w:rsid w:val="00623052"/>
    <w:rsid w:val="0062607F"/>
    <w:rsid w:val="006658DA"/>
    <w:rsid w:val="006664FE"/>
    <w:rsid w:val="00677560"/>
    <w:rsid w:val="00690492"/>
    <w:rsid w:val="006A50BF"/>
    <w:rsid w:val="006A569E"/>
    <w:rsid w:val="006B3715"/>
    <w:rsid w:val="006B3C6F"/>
    <w:rsid w:val="006B5921"/>
    <w:rsid w:val="006F2E05"/>
    <w:rsid w:val="00717ADD"/>
    <w:rsid w:val="007623FB"/>
    <w:rsid w:val="007627CD"/>
    <w:rsid w:val="007663F4"/>
    <w:rsid w:val="00773F12"/>
    <w:rsid w:val="00785F7D"/>
    <w:rsid w:val="007A61AD"/>
    <w:rsid w:val="007C0729"/>
    <w:rsid w:val="007C1F42"/>
    <w:rsid w:val="007E4570"/>
    <w:rsid w:val="007F009A"/>
    <w:rsid w:val="00832E75"/>
    <w:rsid w:val="00842FB9"/>
    <w:rsid w:val="00851524"/>
    <w:rsid w:val="00925323"/>
    <w:rsid w:val="00946E7B"/>
    <w:rsid w:val="00953B04"/>
    <w:rsid w:val="00973917"/>
    <w:rsid w:val="009939F1"/>
    <w:rsid w:val="009A69AD"/>
    <w:rsid w:val="009B3875"/>
    <w:rsid w:val="009C07DE"/>
    <w:rsid w:val="009C65EC"/>
    <w:rsid w:val="009C662D"/>
    <w:rsid w:val="009D46AE"/>
    <w:rsid w:val="009D5684"/>
    <w:rsid w:val="009E177A"/>
    <w:rsid w:val="009F004F"/>
    <w:rsid w:val="00A42302"/>
    <w:rsid w:val="00A818E4"/>
    <w:rsid w:val="00A92DBD"/>
    <w:rsid w:val="00A97C28"/>
    <w:rsid w:val="00AA1952"/>
    <w:rsid w:val="00AA7903"/>
    <w:rsid w:val="00AB7E3C"/>
    <w:rsid w:val="00AC538B"/>
    <w:rsid w:val="00AE1037"/>
    <w:rsid w:val="00AF24A9"/>
    <w:rsid w:val="00B23792"/>
    <w:rsid w:val="00BE5DC9"/>
    <w:rsid w:val="00BF5DDC"/>
    <w:rsid w:val="00BF6906"/>
    <w:rsid w:val="00C01E6A"/>
    <w:rsid w:val="00C24F32"/>
    <w:rsid w:val="00C64B3F"/>
    <w:rsid w:val="00C740C5"/>
    <w:rsid w:val="00C9467E"/>
    <w:rsid w:val="00CB3D80"/>
    <w:rsid w:val="00CD5E65"/>
    <w:rsid w:val="00CE287B"/>
    <w:rsid w:val="00D03E03"/>
    <w:rsid w:val="00D1662C"/>
    <w:rsid w:val="00D35CAD"/>
    <w:rsid w:val="00DA03A8"/>
    <w:rsid w:val="00DA080F"/>
    <w:rsid w:val="00E36BDC"/>
    <w:rsid w:val="00E376C0"/>
    <w:rsid w:val="00E40F04"/>
    <w:rsid w:val="00E44970"/>
    <w:rsid w:val="00E73C10"/>
    <w:rsid w:val="00E753B8"/>
    <w:rsid w:val="00EB0C01"/>
    <w:rsid w:val="00EC165C"/>
    <w:rsid w:val="00EF1DF7"/>
    <w:rsid w:val="00EF673C"/>
    <w:rsid w:val="00EF7569"/>
    <w:rsid w:val="00F31E9D"/>
    <w:rsid w:val="00F33332"/>
    <w:rsid w:val="00F43190"/>
    <w:rsid w:val="00F45868"/>
    <w:rsid w:val="00F54E76"/>
    <w:rsid w:val="00F72F04"/>
    <w:rsid w:val="00F95CB9"/>
    <w:rsid w:val="00FC42A4"/>
    <w:rsid w:val="00FD0BF9"/>
    <w:rsid w:val="00FE16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7F43D"/>
  <w15:chartTrackingRefBased/>
  <w15:docId w15:val="{7EEB7F3E-5CB0-4F5E-AFFD-73D2B9333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3917"/>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973917"/>
    <w:pPr>
      <w:tabs>
        <w:tab w:val="center" w:pos="4536"/>
        <w:tab w:val="right" w:pos="9072"/>
      </w:tabs>
    </w:pPr>
  </w:style>
  <w:style w:type="character" w:customStyle="1" w:styleId="NagwekZnak">
    <w:name w:val="Nagłówek Znak"/>
    <w:basedOn w:val="Domylnaczcionkaakapitu"/>
    <w:link w:val="Nagwek"/>
    <w:rsid w:val="00973917"/>
  </w:style>
  <w:style w:type="paragraph" w:styleId="Stopka">
    <w:name w:val="footer"/>
    <w:basedOn w:val="Normalny"/>
    <w:link w:val="StopkaZnak"/>
    <w:uiPriority w:val="99"/>
    <w:unhideWhenUsed/>
    <w:rsid w:val="00973917"/>
    <w:pPr>
      <w:tabs>
        <w:tab w:val="center" w:pos="4536"/>
        <w:tab w:val="right" w:pos="9072"/>
      </w:tabs>
    </w:pPr>
  </w:style>
  <w:style w:type="character" w:customStyle="1" w:styleId="StopkaZnak">
    <w:name w:val="Stopka Znak"/>
    <w:basedOn w:val="Domylnaczcionkaakapitu"/>
    <w:link w:val="Stopka"/>
    <w:uiPriority w:val="99"/>
    <w:rsid w:val="00973917"/>
  </w:style>
  <w:style w:type="paragraph" w:customStyle="1" w:styleId="FR1">
    <w:name w:val="FR1"/>
    <w:rsid w:val="00973917"/>
    <w:pPr>
      <w:widowControl w:val="0"/>
      <w:snapToGrid w:val="0"/>
      <w:spacing w:before="360" w:after="0" w:line="240" w:lineRule="auto"/>
      <w:ind w:left="3040"/>
    </w:pPr>
    <w:rPr>
      <w:rFonts w:ascii="Arial" w:eastAsia="Times New Roman" w:hAnsi="Arial" w:cs="Times New Roman"/>
      <w:sz w:val="36"/>
      <w:szCs w:val="20"/>
      <w:lang w:eastAsia="pl-PL"/>
    </w:rPr>
  </w:style>
  <w:style w:type="paragraph" w:styleId="Akapitzlist">
    <w:name w:val="List Paragraph"/>
    <w:basedOn w:val="Normalny"/>
    <w:uiPriority w:val="34"/>
    <w:qFormat/>
    <w:rsid w:val="00973917"/>
    <w:pPr>
      <w:ind w:left="720"/>
      <w:contextualSpacing/>
    </w:pPr>
    <w:rPr>
      <w:sz w:val="28"/>
      <w:szCs w:val="20"/>
    </w:rPr>
  </w:style>
  <w:style w:type="paragraph" w:customStyle="1" w:styleId="Default">
    <w:name w:val="Default"/>
    <w:rsid w:val="0062607F"/>
    <w:pPr>
      <w:autoSpaceDE w:val="0"/>
      <w:autoSpaceDN w:val="0"/>
      <w:adjustRightInd w:val="0"/>
      <w:spacing w:after="0" w:line="240" w:lineRule="auto"/>
    </w:pPr>
    <w:rPr>
      <w:rFonts w:ascii="Myriad Pro" w:hAnsi="Myriad Pro" w:cs="Myriad Pro"/>
      <w:color w:val="000000"/>
      <w:sz w:val="24"/>
      <w:szCs w:val="24"/>
    </w:rPr>
  </w:style>
  <w:style w:type="paragraph" w:customStyle="1" w:styleId="Pa4">
    <w:name w:val="Pa4"/>
    <w:basedOn w:val="Default"/>
    <w:next w:val="Default"/>
    <w:uiPriority w:val="99"/>
    <w:rsid w:val="0062607F"/>
    <w:pPr>
      <w:spacing w:line="161" w:lineRule="atLeast"/>
    </w:pPr>
    <w:rPr>
      <w:rFonts w:cstheme="minorBidi"/>
      <w:color w:val="auto"/>
    </w:rPr>
  </w:style>
  <w:style w:type="paragraph" w:customStyle="1" w:styleId="Pa2">
    <w:name w:val="Pa2"/>
    <w:basedOn w:val="Default"/>
    <w:next w:val="Default"/>
    <w:uiPriority w:val="99"/>
    <w:rsid w:val="0062607F"/>
    <w:pPr>
      <w:spacing w:line="161" w:lineRule="atLeast"/>
    </w:pPr>
    <w:rPr>
      <w:rFonts w:cstheme="minorBidi"/>
      <w:color w:val="auto"/>
    </w:rPr>
  </w:style>
  <w:style w:type="character" w:customStyle="1" w:styleId="A5">
    <w:name w:val="A5"/>
    <w:uiPriority w:val="99"/>
    <w:rsid w:val="0062607F"/>
    <w:rPr>
      <w:rFonts w:cs="Myriad Pro"/>
      <w:color w:val="000000"/>
    </w:rPr>
  </w:style>
  <w:style w:type="paragraph" w:styleId="Tekstdymka">
    <w:name w:val="Balloon Text"/>
    <w:basedOn w:val="Normalny"/>
    <w:link w:val="TekstdymkaZnak"/>
    <w:uiPriority w:val="99"/>
    <w:semiHidden/>
    <w:unhideWhenUsed/>
    <w:rsid w:val="00AE1037"/>
    <w:rPr>
      <w:rFonts w:ascii="Segoe UI" w:hAnsi="Segoe UI" w:cs="Segoe UI"/>
      <w:sz w:val="18"/>
      <w:szCs w:val="18"/>
    </w:rPr>
  </w:style>
  <w:style w:type="character" w:customStyle="1" w:styleId="TekstdymkaZnak">
    <w:name w:val="Tekst dymka Znak"/>
    <w:basedOn w:val="Domylnaczcionkaakapitu"/>
    <w:link w:val="Tekstdymka"/>
    <w:uiPriority w:val="99"/>
    <w:semiHidden/>
    <w:rsid w:val="00AE1037"/>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786187">
      <w:bodyDiv w:val="1"/>
      <w:marLeft w:val="0"/>
      <w:marRight w:val="0"/>
      <w:marTop w:val="0"/>
      <w:marBottom w:val="0"/>
      <w:divBdr>
        <w:top w:val="none" w:sz="0" w:space="0" w:color="auto"/>
        <w:left w:val="none" w:sz="0" w:space="0" w:color="auto"/>
        <w:bottom w:val="none" w:sz="0" w:space="0" w:color="auto"/>
        <w:right w:val="none" w:sz="0" w:space="0" w:color="auto"/>
      </w:divBdr>
    </w:div>
    <w:div w:id="127358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BNEVoZlV3SzlKU2tlVGNZQUNxU1lvanRuSUJDQ0FrL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WomgLbq4giWr5+5KhMF8igCoQptia9Yjk4s7lemkV3U=</DigestValue>
      </Reference>
      <Reference URI="#INFO">
        <DigestMethod Algorithm="http://www.w3.org/2001/04/xmlenc#sha256"/>
        <DigestValue>rjiI1pIfPFPsgKQzD7JqT0k5CAdY8RvfrFYGjaFlH2M=</DigestValue>
      </Reference>
    </SignedInfo>
    <SignatureValue>rtL2QvjoW3MgrCP0zi0ixDnDvgpedpAdAU1LaBAAldpqr8Jen7ywYI4SRhKsuMzecA/0KyUnFiNqTQ7GmGjlqQ==</SignatureValue>
    <Object Id="INFO">
      <ArrayOfString xmlns:xsd="http://www.w3.org/2001/XMLSchema" xmlns:xsi="http://www.w3.org/2001/XMLSchema-instance" xmlns="">
        <string>A4EhfUwK9JSkeTcYACqSYojtnIBCCAk/</string>
      </ArrayOfString>
    </Object>
  </Signature>
</WrappedLabelInfo>
</file>

<file path=customXml/itemProps1.xml><?xml version="1.0" encoding="utf-8"?>
<ds:datastoreItem xmlns:ds="http://schemas.openxmlformats.org/officeDocument/2006/customXml" ds:itemID="{BD8C305C-E962-44A1-8B77-2C570F849D29}">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5062392-9E59-41DF-855D-80F05A8332DF}">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3794</TotalTime>
  <Pages>16</Pages>
  <Words>3676</Words>
  <Characters>24152</Characters>
  <Application>Microsoft Office Word</Application>
  <DocSecurity>0</DocSecurity>
  <Lines>521</Lines>
  <Paragraphs>335</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29636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Ryszard R.K.. Komar</dc:creator>
  <cp:keywords/>
  <dc:description/>
  <cp:lastModifiedBy>Dąbrowski Dariusz</cp:lastModifiedBy>
  <cp:revision>43</cp:revision>
  <cp:lastPrinted>2026-03-09T12:23:00Z</cp:lastPrinted>
  <dcterms:created xsi:type="dcterms:W3CDTF">2025-01-20T10:30:00Z</dcterms:created>
  <dcterms:modified xsi:type="dcterms:W3CDTF">2026-05-21T08:04:00Z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e17fb529-811e-4158-ae8f-69f5dae4fcf9</vt:lpwstr>
  </property>
  <property fmtid="{D5CDD505-2E9C-101B-9397-08002B2CF9AE}" pid="3" name="bjSaver">
    <vt:lpwstr>jfx0VyXh5FxjMBE89mR95C1hv1aKqn2f</vt:lpwstr>
  </property>
  <property fmtid="{D5CDD505-2E9C-101B-9397-08002B2CF9AE}" pid="4" name="bjClsUserRVM">
    <vt:lpwstr>[]</vt:lpwstr>
  </property>
  <property fmtid="{D5CDD505-2E9C-101B-9397-08002B2CF9AE}" pid="5" name="bjDocumentSecurityLabel">
    <vt:lpwstr>[d7220eed-17a6-431d-810c-83a0ddfed893]</vt:lpwstr>
  </property>
  <property fmtid="{D5CDD505-2E9C-101B-9397-08002B2CF9AE}" pid="6" name="bjPortionMark">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