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AB52A9" w14:textId="77777777" w:rsidR="005E6BF3" w:rsidRDefault="005E6BF3" w:rsidP="005E6BF3">
      <w:pPr>
        <w:tabs>
          <w:tab w:val="center" w:pos="3541"/>
          <w:tab w:val="center" w:pos="4249"/>
          <w:tab w:val="center" w:pos="4957"/>
          <w:tab w:val="right" w:pos="8402"/>
        </w:tabs>
        <w:spacing w:after="0"/>
        <w:ind w:right="-15"/>
        <w:rPr>
          <w:sz w:val="24"/>
        </w:rPr>
      </w:pPr>
    </w:p>
    <w:p w14:paraId="08E51253" w14:textId="35CCC001" w:rsidR="003A6E0F" w:rsidRDefault="00000000" w:rsidP="005E6BF3">
      <w:pPr>
        <w:tabs>
          <w:tab w:val="center" w:pos="3541"/>
          <w:tab w:val="center" w:pos="4249"/>
          <w:tab w:val="center" w:pos="4957"/>
          <w:tab w:val="right" w:pos="8402"/>
        </w:tabs>
        <w:spacing w:after="0"/>
        <w:ind w:right="-15"/>
      </w:pPr>
      <w:r>
        <w:rPr>
          <w:sz w:val="24"/>
        </w:rPr>
        <w:t>Znak sprawy: FZ.271.</w:t>
      </w:r>
      <w:r w:rsidR="00A46501">
        <w:rPr>
          <w:sz w:val="24"/>
        </w:rPr>
        <w:t>2.2026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      ZAŁĄCZNIK NR 8 do SWZ </w:t>
      </w:r>
    </w:p>
    <w:p w14:paraId="56FCAA1B" w14:textId="77777777" w:rsidR="003A6E0F" w:rsidRDefault="00000000">
      <w:pPr>
        <w:pStyle w:val="Nagwek1"/>
      </w:pPr>
      <w:r>
        <w:t xml:space="preserve">Wykaz sprzętu </w:t>
      </w:r>
    </w:p>
    <w:tbl>
      <w:tblPr>
        <w:tblStyle w:val="TableGrid"/>
        <w:tblW w:w="9638" w:type="dxa"/>
        <w:tblInd w:w="5" w:type="dxa"/>
        <w:tblCellMar>
          <w:top w:w="5" w:type="dxa"/>
          <w:left w:w="108" w:type="dxa"/>
          <w:right w:w="60" w:type="dxa"/>
        </w:tblCellMar>
        <w:tblLook w:val="04A0" w:firstRow="1" w:lastRow="0" w:firstColumn="1" w:lastColumn="0" w:noHBand="0" w:noVBand="1"/>
      </w:tblPr>
      <w:tblGrid>
        <w:gridCol w:w="2307"/>
        <w:gridCol w:w="1376"/>
        <w:gridCol w:w="5955"/>
      </w:tblGrid>
      <w:tr w:rsidR="003A6E0F" w14:paraId="33924BCC" w14:textId="77777777">
        <w:trPr>
          <w:trHeight w:val="302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6B13D" w14:textId="77777777" w:rsidR="003A6E0F" w:rsidRDefault="00000000">
            <w:pPr>
              <w:ind w:left="2"/>
            </w:pPr>
            <w:r>
              <w:rPr>
                <w:sz w:val="24"/>
              </w:rPr>
              <w:t xml:space="preserve">Nazwa  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A4C6D" w14:textId="77777777" w:rsidR="003A6E0F" w:rsidRDefault="00000000">
            <w:pPr>
              <w:ind w:left="3"/>
            </w:pPr>
            <w:r>
              <w:rPr>
                <w:sz w:val="24"/>
              </w:rPr>
              <w:t xml:space="preserve">Ilość (szt.) </w:t>
            </w: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2AE36" w14:textId="77777777" w:rsidR="003A6E0F" w:rsidRDefault="00000000">
            <w:r>
              <w:rPr>
                <w:sz w:val="24"/>
              </w:rPr>
              <w:t xml:space="preserve">Dane techniczne </w:t>
            </w:r>
          </w:p>
        </w:tc>
      </w:tr>
      <w:tr w:rsidR="003A6E0F" w14:paraId="20E729F2" w14:textId="77777777">
        <w:trPr>
          <w:trHeight w:val="595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885B5" w14:textId="0DA610C3" w:rsidR="003A6E0F" w:rsidRDefault="0068503A">
            <w:pPr>
              <w:ind w:left="2"/>
              <w:jc w:val="both"/>
            </w:pPr>
            <w:r>
              <w:rPr>
                <w:sz w:val="24"/>
              </w:rPr>
              <w:t xml:space="preserve">Nagrzewnica olejowa </w:t>
            </w:r>
            <w:r w:rsidR="00D52544">
              <w:rPr>
                <w:sz w:val="24"/>
              </w:rPr>
              <w:t xml:space="preserve">z </w:t>
            </w:r>
            <w:r>
              <w:rPr>
                <w:sz w:val="24"/>
              </w:rPr>
              <w:t xml:space="preserve">odprowadzeniem spalin 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E5B3A" w14:textId="4333B51F" w:rsidR="003A6E0F" w:rsidRDefault="0068503A">
            <w:pPr>
              <w:ind w:left="3"/>
            </w:pPr>
            <w:r>
              <w:rPr>
                <w:sz w:val="24"/>
              </w:rPr>
              <w:t xml:space="preserve">4 </w:t>
            </w: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7B297" w14:textId="77777777" w:rsidR="003A6E0F" w:rsidRDefault="001213B8">
            <w:r>
              <w:t>Moc grzewcza 21kW</w:t>
            </w:r>
          </w:p>
          <w:p w14:paraId="5B02C625" w14:textId="77777777" w:rsidR="00D363F8" w:rsidRDefault="00D363F8">
            <w:r>
              <w:t>IP 41</w:t>
            </w:r>
          </w:p>
          <w:p w14:paraId="70F1341D" w14:textId="77777777" w:rsidR="00D363F8" w:rsidRDefault="00D363F8">
            <w:r>
              <w:t xml:space="preserve">Wbudowany przewód zasilający </w:t>
            </w:r>
          </w:p>
          <w:p w14:paraId="0A8DC5E5" w14:textId="77777777" w:rsidR="00D363F8" w:rsidRDefault="00D363F8">
            <w:r>
              <w:t>Minimalny czas pracy 19h</w:t>
            </w:r>
          </w:p>
          <w:p w14:paraId="7325817F" w14:textId="77777777" w:rsidR="00D363F8" w:rsidRDefault="00D363F8">
            <w:r>
              <w:t>Pojemność zbiornika 36l</w:t>
            </w:r>
          </w:p>
          <w:p w14:paraId="385E9E2E" w14:textId="28DC39D1" w:rsidR="00D363F8" w:rsidRDefault="00D363F8">
            <w:r>
              <w:t xml:space="preserve">Olej opałowy/ </w:t>
            </w:r>
            <w:r w:rsidR="000E3408">
              <w:t>napędowy</w:t>
            </w:r>
          </w:p>
        </w:tc>
      </w:tr>
      <w:tr w:rsidR="003A6E0F" w14:paraId="13C928CE" w14:textId="77777777" w:rsidTr="0068503A">
        <w:trPr>
          <w:trHeight w:val="898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0FD95" w14:textId="7BFD837B" w:rsidR="003A6E0F" w:rsidRDefault="0068503A">
            <w:pPr>
              <w:ind w:left="2"/>
            </w:pPr>
            <w:r>
              <w:rPr>
                <w:sz w:val="24"/>
              </w:rPr>
              <w:t xml:space="preserve">Rękaw przeciwpowodziowy 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D20B5" w14:textId="2D10263E" w:rsidR="003A6E0F" w:rsidRDefault="0068503A">
            <w:pPr>
              <w:ind w:left="3"/>
            </w:pPr>
            <w:r>
              <w:t>10</w:t>
            </w: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86E7A" w14:textId="23A2CBB6" w:rsidR="003A6E0F" w:rsidRDefault="00D52544">
            <w:pPr>
              <w:ind w:right="2284"/>
              <w:rPr>
                <w:sz w:val="24"/>
              </w:rPr>
            </w:pPr>
            <w:r>
              <w:rPr>
                <w:sz w:val="24"/>
              </w:rPr>
              <w:t>P</w:t>
            </w:r>
            <w:r w:rsidR="00A33FC5" w:rsidRPr="00A33FC5">
              <w:rPr>
                <w:sz w:val="24"/>
              </w:rPr>
              <w:t>oliestrowe</w:t>
            </w:r>
            <w:r w:rsidR="009E2F48">
              <w:rPr>
                <w:sz w:val="24"/>
              </w:rPr>
              <w:t xml:space="preserve"> </w:t>
            </w:r>
            <w:r w:rsidR="00A33FC5" w:rsidRPr="00A33FC5">
              <w:rPr>
                <w:sz w:val="24"/>
              </w:rPr>
              <w:t xml:space="preserve">pokryte dwustronnie polichlorkiem winylu w mieszance z </w:t>
            </w:r>
            <w:proofErr w:type="spellStart"/>
            <w:r w:rsidR="00A33FC5" w:rsidRPr="00A33FC5">
              <w:rPr>
                <w:sz w:val="24"/>
              </w:rPr>
              <w:t>poliuteranem</w:t>
            </w:r>
            <w:proofErr w:type="spellEnd"/>
            <w:r w:rsidR="00A33FC5" w:rsidRPr="00A33FC5">
              <w:rPr>
                <w:sz w:val="24"/>
              </w:rPr>
              <w:t>, odpornej na UV i procesy starzenia.</w:t>
            </w:r>
            <w:r w:rsidR="00A33FC5" w:rsidRPr="00A33FC5">
              <w:rPr>
                <w:sz w:val="24"/>
              </w:rPr>
              <w:br/>
              <w:t>Zakres temperatur użytkowania noszy –35st.C - +70st.C</w:t>
            </w:r>
          </w:p>
          <w:p w14:paraId="73D5BADF" w14:textId="10F3972F" w:rsidR="00F063E0" w:rsidRDefault="00F063E0">
            <w:pPr>
              <w:ind w:right="2284"/>
            </w:pPr>
            <w:r w:rsidRPr="00D363F8">
              <w:t>Poj</w:t>
            </w:r>
            <w:r>
              <w:t>edynczy wał</w:t>
            </w:r>
            <w:r w:rsidR="00D363F8" w:rsidRPr="00D363F8">
              <w:t xml:space="preserve"> średnicę 40 lub 80 cm. </w:t>
            </w:r>
          </w:p>
          <w:p w14:paraId="6A1A7360" w14:textId="4870A6BD" w:rsidR="00D363F8" w:rsidRDefault="00D52544">
            <w:pPr>
              <w:ind w:right="2284"/>
            </w:pPr>
            <w:r>
              <w:t>W</w:t>
            </w:r>
            <w:r w:rsidR="00D363F8" w:rsidRPr="00D363F8">
              <w:t>ysokości 95 lub 210 cm.</w:t>
            </w:r>
          </w:p>
        </w:tc>
      </w:tr>
      <w:tr w:rsidR="003A6E0F" w14:paraId="484C281C" w14:textId="77777777">
        <w:trPr>
          <w:trHeight w:val="889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F3523" w14:textId="3FD24052" w:rsidR="003A6E0F" w:rsidRDefault="0068503A">
            <w:pPr>
              <w:ind w:left="2"/>
            </w:pPr>
            <w:r>
              <w:rPr>
                <w:sz w:val="24"/>
              </w:rPr>
              <w:t>Defibrylator AED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6526F" w14:textId="4465424E" w:rsidR="003A6E0F" w:rsidRDefault="0068503A">
            <w:pPr>
              <w:ind w:left="3"/>
            </w:pPr>
            <w:r>
              <w:rPr>
                <w:sz w:val="24"/>
              </w:rPr>
              <w:t>6</w:t>
            </w: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6F00D" w14:textId="3457F971" w:rsidR="003A6E0F" w:rsidRDefault="00D52544">
            <w:pPr>
              <w:ind w:right="2887"/>
              <w:rPr>
                <w:sz w:val="24"/>
              </w:rPr>
            </w:pPr>
            <w:r>
              <w:rPr>
                <w:sz w:val="24"/>
              </w:rPr>
              <w:t>S</w:t>
            </w:r>
            <w:r w:rsidR="00A33FC5" w:rsidRPr="00A33FC5">
              <w:rPr>
                <w:sz w:val="24"/>
              </w:rPr>
              <w:t>pełnia wymagania normy militarnej MIL-STD-810G</w:t>
            </w:r>
          </w:p>
          <w:p w14:paraId="534C0DAD" w14:textId="77777777" w:rsidR="00F869E5" w:rsidRDefault="00A33FC5" w:rsidP="00A33FC5">
            <w:pPr>
              <w:ind w:right="2887"/>
              <w:rPr>
                <w:b/>
                <w:bCs/>
              </w:rPr>
            </w:pPr>
            <w:r w:rsidRPr="00A33FC5">
              <w:rPr>
                <w:b/>
                <w:bCs/>
              </w:rPr>
              <w:t>Defibrylacja</w:t>
            </w:r>
          </w:p>
          <w:p w14:paraId="703F6C66" w14:textId="77777777" w:rsidR="00E93336" w:rsidRDefault="00A33FC5" w:rsidP="00A33FC5">
            <w:pPr>
              <w:ind w:right="2887"/>
            </w:pPr>
            <w:r w:rsidRPr="00A33FC5">
              <w:t>Energia wyjściowa:</w:t>
            </w:r>
          </w:p>
          <w:p w14:paraId="30228212" w14:textId="77777777" w:rsidR="00E93336" w:rsidRDefault="00A33FC5" w:rsidP="00A33FC5">
            <w:pPr>
              <w:ind w:right="2887"/>
            </w:pPr>
            <w:r w:rsidRPr="00A33FC5">
              <w:t>Dorośli – 150 J przy 50 Ω</w:t>
            </w:r>
          </w:p>
          <w:p w14:paraId="6BC7807A" w14:textId="4C2E87F4" w:rsidR="00A33FC5" w:rsidRPr="00E93336" w:rsidRDefault="00A33FC5" w:rsidP="00A33FC5">
            <w:pPr>
              <w:ind w:right="2887"/>
            </w:pPr>
            <w:r w:rsidRPr="00A33FC5">
              <w:t xml:space="preserve">Dzieci – 50 J przy 50 Ω </w:t>
            </w:r>
            <w:r w:rsidRPr="00A33FC5">
              <w:br/>
              <w:t>Czas ładowania i analizy (od zakończenia RKO): 6s.</w:t>
            </w:r>
            <w:r w:rsidRPr="00A33FC5">
              <w:br/>
              <w:t>Kształt fali: e-</w:t>
            </w:r>
            <w:proofErr w:type="spellStart"/>
            <w:r w:rsidRPr="00A33FC5">
              <w:t>cube</w:t>
            </w:r>
            <w:proofErr w:type="spellEnd"/>
            <w:r w:rsidRPr="00A33FC5">
              <w:t xml:space="preserve"> dwufazowa </w:t>
            </w:r>
          </w:p>
          <w:p w14:paraId="5524DCB1" w14:textId="77777777" w:rsidR="00A33FC5" w:rsidRPr="00A33FC5" w:rsidRDefault="00A33FC5" w:rsidP="00A33FC5">
            <w:pPr>
              <w:ind w:right="2887"/>
              <w:rPr>
                <w:b/>
                <w:bCs/>
              </w:rPr>
            </w:pPr>
            <w:r w:rsidRPr="00A33FC5">
              <w:rPr>
                <w:b/>
                <w:bCs/>
              </w:rPr>
              <w:t>EKG</w:t>
            </w:r>
          </w:p>
          <w:p w14:paraId="02336459" w14:textId="7D991713" w:rsidR="00A33FC5" w:rsidRDefault="00A33FC5" w:rsidP="00A33FC5">
            <w:pPr>
              <w:ind w:right="2887"/>
            </w:pPr>
            <w:r w:rsidRPr="00A33FC5">
              <w:t>Odprowadzenie EKG: II</w:t>
            </w:r>
            <w:r w:rsidRPr="00A33FC5">
              <w:br/>
              <w:t xml:space="preserve">Reakcja na częstotliwość: 1 </w:t>
            </w:r>
            <w:proofErr w:type="spellStart"/>
            <w:r w:rsidRPr="00A33FC5">
              <w:t>Hz</w:t>
            </w:r>
            <w:proofErr w:type="spellEnd"/>
            <w:r w:rsidRPr="00A33FC5">
              <w:t xml:space="preserve"> do 30 </w:t>
            </w:r>
            <w:proofErr w:type="spellStart"/>
            <w:r w:rsidRPr="00A33FC5">
              <w:t>Hz</w:t>
            </w:r>
            <w:proofErr w:type="spellEnd"/>
            <w:r w:rsidRPr="00A33FC5">
              <w:br/>
              <w:t xml:space="preserve">Zakres </w:t>
            </w:r>
            <w:proofErr w:type="spellStart"/>
            <w:r w:rsidRPr="00A33FC5">
              <w:t>impendancji</w:t>
            </w:r>
            <w:proofErr w:type="spellEnd"/>
            <w:r w:rsidRPr="00A33FC5">
              <w:t xml:space="preserve">: 25 Ω do 175 Ω </w:t>
            </w:r>
            <w:r w:rsidRPr="00A33FC5">
              <w:br/>
              <w:t>Rytmy wymagające defibrylacji: Migotanie komór lub szybkie migotanie komór</w:t>
            </w:r>
            <w:r w:rsidRPr="00A33FC5">
              <w:br/>
              <w:t>Czułość i specyfika: Spełnia wymogi ANSI/AAMI DF80</w:t>
            </w:r>
          </w:p>
          <w:p w14:paraId="4A8D6979" w14:textId="0B10494E" w:rsidR="00A33FC5" w:rsidRPr="00A33FC5" w:rsidRDefault="00A33FC5" w:rsidP="00A33FC5">
            <w:pPr>
              <w:ind w:right="2887"/>
              <w:rPr>
                <w:b/>
                <w:bCs/>
              </w:rPr>
            </w:pPr>
            <w:r w:rsidRPr="00A33FC5">
              <w:rPr>
                <w:b/>
                <w:bCs/>
              </w:rPr>
              <w:t>Szafka na AED</w:t>
            </w:r>
          </w:p>
          <w:p w14:paraId="4A3DD326" w14:textId="77777777" w:rsidR="00FD0DC4" w:rsidRDefault="00A33FC5">
            <w:pPr>
              <w:ind w:right="2887"/>
            </w:pPr>
            <w:r w:rsidRPr="00A33FC5">
              <w:t>Długość: 47 cm</w:t>
            </w:r>
            <w:r w:rsidRPr="00A33FC5">
              <w:br/>
              <w:t>Szerokość: 47 cm</w:t>
            </w:r>
            <w:r w:rsidRPr="00A33FC5">
              <w:br/>
              <w:t>Głębokość: 18 cm</w:t>
            </w:r>
          </w:p>
          <w:p w14:paraId="734F67C0" w14:textId="35741030" w:rsidR="00A33FC5" w:rsidRDefault="00FD0DC4">
            <w:pPr>
              <w:ind w:right="2887"/>
            </w:pPr>
            <w:r>
              <w:t>Waga: 6,7 kg</w:t>
            </w:r>
            <w:r w:rsidR="00A33FC5" w:rsidRPr="00A33FC5">
              <w:br/>
              <w:t>Moduł grzewczy</w:t>
            </w:r>
            <w:r w:rsidR="00A33FC5" w:rsidRPr="00A33FC5">
              <w:br/>
              <w:t>Alarm dźwiękowy</w:t>
            </w:r>
          </w:p>
        </w:tc>
      </w:tr>
      <w:tr w:rsidR="003A6E0F" w14:paraId="7638467A" w14:textId="77777777" w:rsidTr="0068503A">
        <w:trPr>
          <w:trHeight w:val="1066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BA1A6" w14:textId="4A5B6B40" w:rsidR="003A6E0F" w:rsidRDefault="0068503A">
            <w:pPr>
              <w:ind w:left="2"/>
            </w:pPr>
            <w:r>
              <w:rPr>
                <w:sz w:val="24"/>
              </w:rPr>
              <w:lastRenderedPageBreak/>
              <w:t xml:space="preserve">Kurtka wodoodporna wraz z woderami 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53139" w14:textId="6E4CBA64" w:rsidR="003A6E0F" w:rsidRDefault="0068503A">
            <w:pPr>
              <w:ind w:left="3"/>
            </w:pPr>
            <w:r>
              <w:t>20</w:t>
            </w: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7180C" w14:textId="2E09337A" w:rsidR="0068503A" w:rsidRDefault="00A33FC5" w:rsidP="0068503A">
            <w:pPr>
              <w:rPr>
                <w:sz w:val="24"/>
              </w:rPr>
            </w:pPr>
            <w:r w:rsidRPr="00A33FC5">
              <w:rPr>
                <w:sz w:val="24"/>
              </w:rPr>
              <w:t>Kurtka zapinana na napy, z kapturem i dwiema bocznymi kieszeniami przykrytymi patkami.</w:t>
            </w:r>
            <w:r w:rsidRPr="00A33FC5">
              <w:rPr>
                <w:rFonts w:ascii="Arial" w:hAnsi="Arial" w:cs="Arial"/>
                <w:color w:val="0A0A0A"/>
                <w:sz w:val="21"/>
                <w:szCs w:val="21"/>
                <w:shd w:val="clear" w:color="auto" w:fill="FFFFFF"/>
              </w:rPr>
              <w:t xml:space="preserve"> </w:t>
            </w:r>
            <w:r w:rsidRPr="00A33FC5">
              <w:rPr>
                <w:sz w:val="24"/>
              </w:rPr>
              <w:t>Produkt spełnia standardy europejskich norm: EN ISO 13688 i EN 343</w:t>
            </w:r>
          </w:p>
          <w:p w14:paraId="66F66E8E" w14:textId="2F48B8F3" w:rsidR="00A33FC5" w:rsidRDefault="00D52544" w:rsidP="0068503A">
            <w:pPr>
              <w:rPr>
                <w:sz w:val="24"/>
              </w:rPr>
            </w:pPr>
            <w:r>
              <w:rPr>
                <w:sz w:val="24"/>
              </w:rPr>
              <w:t>Wodery</w:t>
            </w:r>
            <w:r w:rsidR="00A33FC5" w:rsidRPr="00A33FC5">
              <w:rPr>
                <w:sz w:val="24"/>
              </w:rPr>
              <w:t xml:space="preserve"> o standardowym kroju, z wysokiej jakości kaloszami i regulowanymi, elastycznymi szelkami</w:t>
            </w:r>
          </w:p>
          <w:p w14:paraId="7C2D7040" w14:textId="4D08B5B7" w:rsidR="00A33FC5" w:rsidRPr="0068503A" w:rsidRDefault="00A33FC5" w:rsidP="0068503A">
            <w:pPr>
              <w:rPr>
                <w:sz w:val="24"/>
              </w:rPr>
            </w:pPr>
            <w:r w:rsidRPr="00A33FC5">
              <w:rPr>
                <w:sz w:val="24"/>
              </w:rPr>
              <w:t>PN-EN 343:2008 i PN-EN 340:2006 </w:t>
            </w:r>
          </w:p>
        </w:tc>
      </w:tr>
      <w:tr w:rsidR="003A6E0F" w14:paraId="0C23E48E" w14:textId="77777777">
        <w:trPr>
          <w:trHeight w:val="1181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4A0A4" w14:textId="6120C0D8" w:rsidR="003A6E0F" w:rsidRDefault="0068503A">
            <w:pPr>
              <w:ind w:left="2"/>
            </w:pPr>
            <w:r>
              <w:rPr>
                <w:sz w:val="24"/>
              </w:rPr>
              <w:t>Ubranie bojowe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3AA31" w14:textId="6DE51707" w:rsidR="003A6E0F" w:rsidRDefault="0068503A">
            <w:pPr>
              <w:ind w:left="3"/>
            </w:pPr>
            <w:r>
              <w:rPr>
                <w:sz w:val="24"/>
              </w:rPr>
              <w:t xml:space="preserve">12 </w:t>
            </w: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3504A" w14:textId="77777777" w:rsidR="00D52544" w:rsidRDefault="00A33FC5">
            <w:pPr>
              <w:rPr>
                <w:sz w:val="24"/>
              </w:rPr>
            </w:pPr>
            <w:r w:rsidRPr="00A33FC5">
              <w:rPr>
                <w:sz w:val="24"/>
              </w:rPr>
              <w:t>Komplet - kurtka i spodnie spełniając</w:t>
            </w:r>
            <w:r w:rsidR="00D363F8">
              <w:rPr>
                <w:sz w:val="24"/>
              </w:rPr>
              <w:t>e</w:t>
            </w:r>
            <w:r w:rsidRPr="00A33FC5">
              <w:rPr>
                <w:sz w:val="24"/>
              </w:rPr>
              <w:t xml:space="preserve"> wymogi normy PN-EN 469:2008 Odzież ochronna dla strażaków.</w:t>
            </w:r>
            <w:r w:rsidRPr="00A33FC5">
              <w:rPr>
                <w:sz w:val="24"/>
              </w:rPr>
              <w:br/>
              <w:t>Wymagania użytkowe dotyczące odzieży ochronnej przeznaczonej do akcji przeciwpożarowej</w:t>
            </w:r>
          </w:p>
          <w:p w14:paraId="3AD1AEB1" w14:textId="77777777" w:rsidR="00D52544" w:rsidRDefault="009E2F48">
            <w:pPr>
              <w:rPr>
                <w:sz w:val="24"/>
              </w:rPr>
            </w:pPr>
            <w:r w:rsidRPr="009E2F48">
              <w:rPr>
                <w:sz w:val="24"/>
              </w:rPr>
              <w:t xml:space="preserve">Hełm strażacki </w:t>
            </w:r>
            <w:r w:rsidR="006051F8">
              <w:rPr>
                <w:sz w:val="24"/>
              </w:rPr>
              <w:t>z latark</w:t>
            </w:r>
            <w:r w:rsidR="00D52544">
              <w:rPr>
                <w:sz w:val="24"/>
              </w:rPr>
              <w:t>ą</w:t>
            </w:r>
            <w:r w:rsidR="006051F8">
              <w:rPr>
                <w:sz w:val="24"/>
              </w:rPr>
              <w:t xml:space="preserve"> i </w:t>
            </w:r>
            <w:r w:rsidR="00D52544">
              <w:rPr>
                <w:sz w:val="24"/>
              </w:rPr>
              <w:t>kamera:</w:t>
            </w:r>
          </w:p>
          <w:p w14:paraId="703A6AE6" w14:textId="13FAD84F" w:rsidR="003A6E0F" w:rsidRPr="00D52544" w:rsidRDefault="006051F8"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9E2F48" w:rsidRPr="009E2F48">
              <w:rPr>
                <w:sz w:val="24"/>
              </w:rPr>
              <w:t>normy PN-EN443:2008</w:t>
            </w:r>
            <w:r w:rsidR="00D52544">
              <w:rPr>
                <w:sz w:val="24"/>
              </w:rPr>
              <w:t xml:space="preserve">, </w:t>
            </w:r>
            <w:r w:rsidR="009E2F48" w:rsidRPr="009E2F48">
              <w:rPr>
                <w:sz w:val="24"/>
              </w:rPr>
              <w:t>PN-EN 16471 oraz PN-EN 16473</w:t>
            </w:r>
            <w:r w:rsidR="009E2F48">
              <w:rPr>
                <w:sz w:val="24"/>
              </w:rPr>
              <w:t xml:space="preserve"> </w:t>
            </w:r>
          </w:p>
        </w:tc>
      </w:tr>
      <w:tr w:rsidR="003A6E0F" w14:paraId="601DA08E" w14:textId="77777777">
        <w:trPr>
          <w:trHeight w:val="891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3DDBF" w14:textId="2C7870A2" w:rsidR="003A6E0F" w:rsidRDefault="0068503A">
            <w:pPr>
              <w:ind w:left="2"/>
            </w:pPr>
            <w:r>
              <w:t>Przyczepka do transportu łodzi ratowniczej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ED123" w14:textId="77777777" w:rsidR="003A6E0F" w:rsidRDefault="00000000">
            <w:pPr>
              <w:ind w:left="3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186F8" w14:textId="5161DD90" w:rsidR="003A6E0F" w:rsidRDefault="009E2F48">
            <w:pPr>
              <w:rPr>
                <w:sz w:val="24"/>
              </w:rPr>
            </w:pPr>
            <w:r>
              <w:rPr>
                <w:sz w:val="24"/>
              </w:rPr>
              <w:t xml:space="preserve">Przyczepa </w:t>
            </w:r>
            <w:r w:rsidR="00F063E0">
              <w:rPr>
                <w:sz w:val="24"/>
              </w:rPr>
              <w:t>pod łodziowa</w:t>
            </w:r>
            <w:r>
              <w:rPr>
                <w:sz w:val="24"/>
              </w:rPr>
              <w:t xml:space="preserve"> z płozami</w:t>
            </w:r>
          </w:p>
          <w:p w14:paraId="36F02175" w14:textId="77777777" w:rsidR="009E2F48" w:rsidRDefault="009E2F48">
            <w:r>
              <w:t>DMC 750 kg</w:t>
            </w:r>
          </w:p>
          <w:p w14:paraId="0596A186" w14:textId="77777777" w:rsidR="009E2F48" w:rsidRDefault="009E2F48">
            <w:r>
              <w:t>Dł. 4700 mm, szer. 1300 mm/ błotnikami 1800 mm</w:t>
            </w:r>
          </w:p>
          <w:p w14:paraId="00E4AF16" w14:textId="3AD84942" w:rsidR="009E2F48" w:rsidRDefault="00F063E0">
            <w:r>
              <w:t>Konstrukcja</w:t>
            </w:r>
            <w:r w:rsidR="009E2F48">
              <w:t xml:space="preserve"> ocynkowana </w:t>
            </w:r>
          </w:p>
        </w:tc>
      </w:tr>
      <w:tr w:rsidR="003A6E0F" w14:paraId="2E064ADE" w14:textId="77777777">
        <w:trPr>
          <w:trHeight w:val="888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53EF3" w14:textId="277E4339" w:rsidR="003A6E0F" w:rsidRDefault="0068503A">
            <w:pPr>
              <w:ind w:left="2"/>
            </w:pPr>
            <w:r>
              <w:rPr>
                <w:sz w:val="24"/>
              </w:rPr>
              <w:t xml:space="preserve">Silnik do łodzi ratowniczej 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CF400" w14:textId="723FEB0F" w:rsidR="003A6E0F" w:rsidRDefault="0068503A">
            <w:pPr>
              <w:ind w:left="3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C303A" w14:textId="77777777" w:rsidR="006051F8" w:rsidRDefault="00D52544">
            <w:pPr>
              <w:rPr>
                <w:sz w:val="24"/>
              </w:rPr>
            </w:pPr>
            <w:r>
              <w:rPr>
                <w:sz w:val="24"/>
              </w:rPr>
              <w:t>Moc silnika 50KM</w:t>
            </w:r>
          </w:p>
          <w:p w14:paraId="233A6CA1" w14:textId="77777777" w:rsidR="00D52544" w:rsidRDefault="00D52544">
            <w:pPr>
              <w:rPr>
                <w:sz w:val="24"/>
              </w:rPr>
            </w:pPr>
            <w:r>
              <w:rPr>
                <w:sz w:val="24"/>
              </w:rPr>
              <w:t xml:space="preserve">Pojemność 808 cm </w:t>
            </w:r>
            <w:r>
              <w:rPr>
                <w:sz w:val="24"/>
                <w:vertAlign w:val="superscript"/>
              </w:rPr>
              <w:t>3</w:t>
            </w:r>
          </w:p>
          <w:p w14:paraId="05B1C39F" w14:textId="146FCD09" w:rsidR="00D52544" w:rsidRDefault="00D52544">
            <w:pPr>
              <w:rPr>
                <w:sz w:val="24"/>
              </w:rPr>
            </w:pPr>
            <w:r>
              <w:rPr>
                <w:sz w:val="24"/>
              </w:rPr>
              <w:t>Obroty 5.500 – 6000</w:t>
            </w:r>
          </w:p>
          <w:p w14:paraId="5E003396" w14:textId="39A2D61B" w:rsidR="00D52544" w:rsidRDefault="00D52544">
            <w:pPr>
              <w:rPr>
                <w:sz w:val="24"/>
              </w:rPr>
            </w:pPr>
            <w:r>
              <w:rPr>
                <w:sz w:val="24"/>
              </w:rPr>
              <w:t>Zasilanie PGM – FI</w:t>
            </w:r>
          </w:p>
          <w:p w14:paraId="2FE4FDC5" w14:textId="77777777" w:rsidR="00D52544" w:rsidRDefault="00D52544">
            <w:pPr>
              <w:rPr>
                <w:sz w:val="24"/>
              </w:rPr>
            </w:pPr>
            <w:r>
              <w:rPr>
                <w:sz w:val="24"/>
              </w:rPr>
              <w:t>Chłodzenie wodne</w:t>
            </w:r>
          </w:p>
          <w:p w14:paraId="161E9351" w14:textId="1BC646FD" w:rsidR="00D52544" w:rsidRPr="00D52544" w:rsidRDefault="00D52544">
            <w:pPr>
              <w:rPr>
                <w:sz w:val="24"/>
              </w:rPr>
            </w:pPr>
            <w:r>
              <w:rPr>
                <w:sz w:val="24"/>
              </w:rPr>
              <w:t>Ładowanie akumulatora 17A</w:t>
            </w:r>
          </w:p>
        </w:tc>
      </w:tr>
      <w:tr w:rsidR="003A6E0F" w14:paraId="26C39E87" w14:textId="77777777" w:rsidTr="00E93336">
        <w:trPr>
          <w:trHeight w:val="295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2E237" w14:textId="6FA55E0A" w:rsidR="003A6E0F" w:rsidRDefault="0068503A" w:rsidP="0068503A">
            <w:r>
              <w:t>Brama garażowa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D4154" w14:textId="73CCA819" w:rsidR="003A6E0F" w:rsidRDefault="0068503A">
            <w:pPr>
              <w:ind w:left="3"/>
            </w:pPr>
            <w:r>
              <w:t>1</w:t>
            </w: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3DFE4" w14:textId="77777777" w:rsidR="00B9027C" w:rsidRDefault="00B9027C" w:rsidP="00B9027C">
            <w:pPr>
              <w:rPr>
                <w:sz w:val="24"/>
              </w:rPr>
            </w:pPr>
            <w:r w:rsidRPr="00B9027C">
              <w:rPr>
                <w:sz w:val="24"/>
              </w:rPr>
              <w:t>Brama Garażowa Segmentowa</w:t>
            </w:r>
            <w:r>
              <w:rPr>
                <w:sz w:val="24"/>
              </w:rPr>
              <w:t>, 3mx3m</w:t>
            </w:r>
          </w:p>
          <w:p w14:paraId="35B61EAD" w14:textId="73C11721" w:rsidR="0068503A" w:rsidRPr="00D52544" w:rsidRDefault="00B9027C" w:rsidP="00B9027C">
            <w:pPr>
              <w:rPr>
                <w:sz w:val="24"/>
              </w:rPr>
            </w:pPr>
            <w:r w:rsidRPr="00B9027C">
              <w:rPr>
                <w:sz w:val="24"/>
              </w:rPr>
              <w:t>Sprężyny skrętne ocynkowane</w:t>
            </w:r>
            <w:r>
              <w:rPr>
                <w:sz w:val="24"/>
              </w:rPr>
              <w:t>, l</w:t>
            </w:r>
            <w:r w:rsidRPr="00B9027C">
              <w:rPr>
                <w:sz w:val="24"/>
              </w:rPr>
              <w:t>iny naciągowe ocynkowane</w:t>
            </w:r>
            <w:r>
              <w:rPr>
                <w:sz w:val="24"/>
              </w:rPr>
              <w:t>, k</w:t>
            </w:r>
            <w:r w:rsidRPr="00B9027C">
              <w:rPr>
                <w:sz w:val="24"/>
              </w:rPr>
              <w:t>onstrukcja nośna stalowa ocynkowana ogniowo</w:t>
            </w:r>
            <w:r>
              <w:rPr>
                <w:sz w:val="24"/>
              </w:rPr>
              <w:t xml:space="preserve">, wzmocnione uchwyty konstrukcji prowadnic poziomych, dolne uchwyty montażowe antywłamaniowe </w:t>
            </w:r>
          </w:p>
        </w:tc>
      </w:tr>
      <w:tr w:rsidR="003A6E0F" w14:paraId="45693752" w14:textId="77777777" w:rsidTr="0068503A">
        <w:trPr>
          <w:trHeight w:val="897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5660D" w14:textId="0698A4EC" w:rsidR="003A6E0F" w:rsidRDefault="0068503A">
            <w:pPr>
              <w:ind w:left="2"/>
            </w:pPr>
            <w:r>
              <w:rPr>
                <w:sz w:val="24"/>
              </w:rPr>
              <w:t xml:space="preserve">Regał magazynowy 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8E5BB" w14:textId="77777777" w:rsidR="003A6E0F" w:rsidRDefault="00000000">
            <w:pPr>
              <w:ind w:left="3"/>
            </w:pPr>
            <w:r>
              <w:rPr>
                <w:sz w:val="24"/>
              </w:rPr>
              <w:t xml:space="preserve">4 </w:t>
            </w: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AEE7B" w14:textId="458A03DF" w:rsidR="00F063E0" w:rsidRPr="00F063E0" w:rsidRDefault="00F063E0" w:rsidP="00F063E0">
            <w:pPr>
              <w:rPr>
                <w:sz w:val="24"/>
              </w:rPr>
            </w:pPr>
            <w:r w:rsidRPr="00F063E0">
              <w:rPr>
                <w:sz w:val="24"/>
              </w:rPr>
              <w:t>Wysokość regału: 3000 mm,</w:t>
            </w:r>
          </w:p>
          <w:p w14:paraId="30BBE38A" w14:textId="77777777" w:rsidR="00F063E0" w:rsidRPr="00F063E0" w:rsidRDefault="00F063E0" w:rsidP="00F063E0">
            <w:pPr>
              <w:rPr>
                <w:sz w:val="24"/>
              </w:rPr>
            </w:pPr>
            <w:r w:rsidRPr="00F063E0">
              <w:rPr>
                <w:sz w:val="24"/>
              </w:rPr>
              <w:t>Długość regału: 2700 mm,</w:t>
            </w:r>
          </w:p>
          <w:p w14:paraId="3314EC8A" w14:textId="77777777" w:rsidR="00F063E0" w:rsidRPr="00F063E0" w:rsidRDefault="00F063E0" w:rsidP="00F063E0">
            <w:pPr>
              <w:rPr>
                <w:sz w:val="24"/>
              </w:rPr>
            </w:pPr>
            <w:r w:rsidRPr="00F063E0">
              <w:rPr>
                <w:sz w:val="24"/>
              </w:rPr>
              <w:t>Głębokość regału: 1100 mm,</w:t>
            </w:r>
          </w:p>
          <w:p w14:paraId="44C347F1" w14:textId="77777777" w:rsidR="00F063E0" w:rsidRPr="00F063E0" w:rsidRDefault="00F063E0" w:rsidP="00F063E0">
            <w:pPr>
              <w:rPr>
                <w:sz w:val="24"/>
              </w:rPr>
            </w:pPr>
            <w:r w:rsidRPr="00F063E0">
              <w:rPr>
                <w:sz w:val="24"/>
              </w:rPr>
              <w:t>Ilość poziomów: 0+3,</w:t>
            </w:r>
          </w:p>
          <w:p w14:paraId="12ABD247" w14:textId="77777777" w:rsidR="00F063E0" w:rsidRPr="00F063E0" w:rsidRDefault="00F063E0" w:rsidP="00F063E0">
            <w:pPr>
              <w:rPr>
                <w:sz w:val="24"/>
              </w:rPr>
            </w:pPr>
            <w:r w:rsidRPr="00F063E0">
              <w:rPr>
                <w:sz w:val="24"/>
              </w:rPr>
              <w:t>Ilość kolumn: 1,</w:t>
            </w:r>
          </w:p>
          <w:p w14:paraId="64AEAC95" w14:textId="77777777" w:rsidR="00F063E0" w:rsidRPr="00F063E0" w:rsidRDefault="00F063E0" w:rsidP="00F063E0">
            <w:pPr>
              <w:rPr>
                <w:sz w:val="24"/>
              </w:rPr>
            </w:pPr>
            <w:r w:rsidRPr="00F063E0">
              <w:rPr>
                <w:sz w:val="24"/>
              </w:rPr>
              <w:t>Nośność palety: 1000 kg.,</w:t>
            </w:r>
          </w:p>
          <w:p w14:paraId="1C1FB236" w14:textId="77777777" w:rsidR="00F063E0" w:rsidRPr="00F063E0" w:rsidRDefault="00F063E0" w:rsidP="00F063E0">
            <w:pPr>
              <w:rPr>
                <w:sz w:val="24"/>
              </w:rPr>
            </w:pPr>
            <w:r w:rsidRPr="00F063E0">
              <w:rPr>
                <w:sz w:val="24"/>
              </w:rPr>
              <w:t>Ilość miejsc paletowych: 12</w:t>
            </w:r>
          </w:p>
          <w:p w14:paraId="07B4FD61" w14:textId="0704928B" w:rsidR="003A6E0F" w:rsidRDefault="003A6E0F"/>
        </w:tc>
      </w:tr>
      <w:tr w:rsidR="0068503A" w14:paraId="461D8325" w14:textId="77777777" w:rsidTr="0068503A">
        <w:trPr>
          <w:trHeight w:val="897"/>
        </w:trPr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D63EE" w14:textId="341ACAEF" w:rsidR="0068503A" w:rsidRDefault="0068503A">
            <w:pPr>
              <w:ind w:left="2"/>
              <w:rPr>
                <w:sz w:val="24"/>
              </w:rPr>
            </w:pPr>
            <w:r>
              <w:rPr>
                <w:sz w:val="24"/>
              </w:rPr>
              <w:t>Elektryczny wózek paletowy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F571D" w14:textId="02E7FCEF" w:rsidR="0068503A" w:rsidRDefault="0068503A">
            <w:pPr>
              <w:ind w:left="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584B6" w14:textId="77777777" w:rsidR="00F063E0" w:rsidRDefault="0012214B">
            <w:pPr>
              <w:rPr>
                <w:sz w:val="24"/>
              </w:rPr>
            </w:pPr>
            <w:r>
              <w:rPr>
                <w:sz w:val="24"/>
              </w:rPr>
              <w:t>Napięcie/ pojemność akumulatora 12V / 85ah,</w:t>
            </w:r>
          </w:p>
          <w:p w14:paraId="6B70BD53" w14:textId="588F935C" w:rsidR="00F063E0" w:rsidRDefault="00E93336">
            <w:pPr>
              <w:rPr>
                <w:sz w:val="24"/>
              </w:rPr>
            </w:pPr>
            <w:r>
              <w:rPr>
                <w:sz w:val="24"/>
              </w:rPr>
              <w:t>M</w:t>
            </w:r>
            <w:r w:rsidR="0012214B">
              <w:rPr>
                <w:sz w:val="24"/>
              </w:rPr>
              <w:t xml:space="preserve">oc silnika napędowego 0,75kW, </w:t>
            </w:r>
          </w:p>
          <w:p w14:paraId="537E6FCF" w14:textId="1D31BE46" w:rsidR="00F063E0" w:rsidRDefault="00E93336">
            <w:pPr>
              <w:rPr>
                <w:sz w:val="24"/>
              </w:rPr>
            </w:pPr>
            <w:r>
              <w:rPr>
                <w:sz w:val="24"/>
              </w:rPr>
              <w:t>M</w:t>
            </w:r>
            <w:r w:rsidR="0012214B">
              <w:rPr>
                <w:sz w:val="24"/>
              </w:rPr>
              <w:t xml:space="preserve">oc silnika układu podnoszenia 2,2 kW, </w:t>
            </w:r>
          </w:p>
          <w:p w14:paraId="348718D9" w14:textId="4C3B2681" w:rsidR="00F063E0" w:rsidRDefault="00E93336">
            <w:pPr>
              <w:rPr>
                <w:sz w:val="24"/>
              </w:rPr>
            </w:pPr>
            <w:r>
              <w:rPr>
                <w:sz w:val="24"/>
              </w:rPr>
              <w:t>M</w:t>
            </w:r>
            <w:r w:rsidR="0012214B">
              <w:rPr>
                <w:sz w:val="24"/>
              </w:rPr>
              <w:t xml:space="preserve">ax wysokości podnoszenia 3000mm, </w:t>
            </w:r>
          </w:p>
          <w:p w14:paraId="1911F9A7" w14:textId="1B1D2339" w:rsidR="00F063E0" w:rsidRDefault="00E93336">
            <w:pPr>
              <w:rPr>
                <w:sz w:val="24"/>
              </w:rPr>
            </w:pPr>
            <w:r>
              <w:rPr>
                <w:sz w:val="24"/>
              </w:rPr>
              <w:t>U</w:t>
            </w:r>
            <w:r w:rsidR="0012214B">
              <w:rPr>
                <w:sz w:val="24"/>
              </w:rPr>
              <w:t>dźwig 1200kg,</w:t>
            </w:r>
          </w:p>
          <w:p w14:paraId="4BB0977C" w14:textId="307FF4F7" w:rsidR="00F063E0" w:rsidRDefault="00E93336">
            <w:pPr>
              <w:rPr>
                <w:sz w:val="24"/>
              </w:rPr>
            </w:pPr>
            <w:r>
              <w:rPr>
                <w:sz w:val="24"/>
              </w:rPr>
              <w:t>D</w:t>
            </w:r>
            <w:r w:rsidR="0012214B">
              <w:rPr>
                <w:sz w:val="24"/>
              </w:rPr>
              <w:t>ługość wideł 1150 mm,</w:t>
            </w:r>
          </w:p>
          <w:p w14:paraId="2B0DA91D" w14:textId="32F16DB3" w:rsidR="0068503A" w:rsidRDefault="00E93336">
            <w:pPr>
              <w:rPr>
                <w:sz w:val="24"/>
              </w:rPr>
            </w:pPr>
            <w:r>
              <w:rPr>
                <w:sz w:val="24"/>
              </w:rPr>
              <w:t>S</w:t>
            </w:r>
            <w:r w:rsidR="0012214B">
              <w:rPr>
                <w:sz w:val="24"/>
              </w:rPr>
              <w:t>zerokość zewnętrzna wideł 550mm</w:t>
            </w:r>
          </w:p>
        </w:tc>
      </w:tr>
    </w:tbl>
    <w:p w14:paraId="707C30C2" w14:textId="354ECD0A" w:rsidR="003A6E0F" w:rsidRDefault="003A6E0F">
      <w:pPr>
        <w:tabs>
          <w:tab w:val="center" w:pos="3541"/>
          <w:tab w:val="center" w:pos="4249"/>
          <w:tab w:val="center" w:pos="4957"/>
          <w:tab w:val="right" w:pos="8402"/>
        </w:tabs>
        <w:spacing w:after="0"/>
        <w:ind w:left="-15" w:right="-15"/>
      </w:pPr>
    </w:p>
    <w:p w14:paraId="01889387" w14:textId="022E3523" w:rsidR="003A6E0F" w:rsidRDefault="00000000">
      <w:pPr>
        <w:spacing w:after="0"/>
      </w:pPr>
      <w:r>
        <w:rPr>
          <w:sz w:val="24"/>
        </w:rPr>
        <w:t xml:space="preserve"> </w:t>
      </w:r>
    </w:p>
    <w:sectPr w:rsidR="003A6E0F">
      <w:pgSz w:w="11906" w:h="16838"/>
      <w:pgMar w:top="756" w:right="2088" w:bottom="2105" w:left="141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48EAB" w14:textId="77777777" w:rsidR="007421DB" w:rsidRDefault="007421DB" w:rsidP="0068503A">
      <w:pPr>
        <w:spacing w:after="0" w:line="240" w:lineRule="auto"/>
      </w:pPr>
      <w:r>
        <w:separator/>
      </w:r>
    </w:p>
  </w:endnote>
  <w:endnote w:type="continuationSeparator" w:id="0">
    <w:p w14:paraId="65B01EEF" w14:textId="77777777" w:rsidR="007421DB" w:rsidRDefault="007421DB" w:rsidP="006850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B911D" w14:textId="77777777" w:rsidR="007421DB" w:rsidRDefault="007421DB" w:rsidP="0068503A">
      <w:pPr>
        <w:spacing w:after="0" w:line="240" w:lineRule="auto"/>
      </w:pPr>
      <w:r>
        <w:separator/>
      </w:r>
    </w:p>
  </w:footnote>
  <w:footnote w:type="continuationSeparator" w:id="0">
    <w:p w14:paraId="6A71E69F" w14:textId="77777777" w:rsidR="007421DB" w:rsidRDefault="007421DB" w:rsidP="006850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CA480F"/>
    <w:multiLevelType w:val="hybridMultilevel"/>
    <w:tmpl w:val="D820F956"/>
    <w:lvl w:ilvl="0" w:tplc="F56CE3E6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508069A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228A90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F84ECCE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948416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72B440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9B8E968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CDE1892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12F5B4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B652050"/>
    <w:multiLevelType w:val="hybridMultilevel"/>
    <w:tmpl w:val="B2608CBA"/>
    <w:lvl w:ilvl="0" w:tplc="576E6DE4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C4AAE6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3A2F8D4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10C0816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DECFD30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59A4F42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1BE9244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2A6A72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705F14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C2A71FB"/>
    <w:multiLevelType w:val="multilevel"/>
    <w:tmpl w:val="F738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23681354">
    <w:abstractNumId w:val="0"/>
  </w:num>
  <w:num w:numId="2" w16cid:durableId="1803034984">
    <w:abstractNumId w:val="1"/>
  </w:num>
  <w:num w:numId="3" w16cid:durableId="15370864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6E0F"/>
    <w:rsid w:val="00025370"/>
    <w:rsid w:val="00032D3E"/>
    <w:rsid w:val="000456AB"/>
    <w:rsid w:val="000E3408"/>
    <w:rsid w:val="001213B8"/>
    <w:rsid w:val="0012214B"/>
    <w:rsid w:val="00130262"/>
    <w:rsid w:val="003A6E0F"/>
    <w:rsid w:val="00521B43"/>
    <w:rsid w:val="005E6BF3"/>
    <w:rsid w:val="00604652"/>
    <w:rsid w:val="006051F8"/>
    <w:rsid w:val="0068503A"/>
    <w:rsid w:val="006E4D2C"/>
    <w:rsid w:val="00726949"/>
    <w:rsid w:val="007421DB"/>
    <w:rsid w:val="00766B0F"/>
    <w:rsid w:val="007B70DD"/>
    <w:rsid w:val="009C76EA"/>
    <w:rsid w:val="009E2F48"/>
    <w:rsid w:val="00A33FC5"/>
    <w:rsid w:val="00A46501"/>
    <w:rsid w:val="00B9027C"/>
    <w:rsid w:val="00CA7715"/>
    <w:rsid w:val="00D363F8"/>
    <w:rsid w:val="00D42B5E"/>
    <w:rsid w:val="00D52544"/>
    <w:rsid w:val="00DE4AB9"/>
    <w:rsid w:val="00E93336"/>
    <w:rsid w:val="00ED58C9"/>
    <w:rsid w:val="00F063E0"/>
    <w:rsid w:val="00F869E5"/>
    <w:rsid w:val="00FD0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FC43E"/>
  <w15:docId w15:val="{CFCC5B9F-2583-4E22-971B-0C9C7A395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 w:line="259" w:lineRule="auto"/>
      <w:ind w:left="669"/>
      <w:jc w:val="center"/>
      <w:outlineLvl w:val="0"/>
    </w:pPr>
    <w:rPr>
      <w:rFonts w:ascii="Calibri" w:eastAsia="Calibri" w:hAnsi="Calibri" w:cs="Calibri"/>
      <w:color w:val="000000"/>
      <w:sz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33FC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33FC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6850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503A"/>
    <w:rPr>
      <w:rFonts w:ascii="Calibri" w:eastAsia="Calibri" w:hAnsi="Calibri" w:cs="Calibri"/>
      <w:color w:val="000000"/>
      <w:sz w:val="22"/>
    </w:rPr>
  </w:style>
  <w:style w:type="paragraph" w:styleId="Stopka">
    <w:name w:val="footer"/>
    <w:basedOn w:val="Normalny"/>
    <w:link w:val="StopkaZnak"/>
    <w:uiPriority w:val="99"/>
    <w:unhideWhenUsed/>
    <w:rsid w:val="006850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503A"/>
    <w:rPr>
      <w:rFonts w:ascii="Calibri" w:eastAsia="Calibri" w:hAnsi="Calibri" w:cs="Calibri"/>
      <w:color w:val="000000"/>
      <w:sz w:val="22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33FC5"/>
    <w:rPr>
      <w:rFonts w:asciiTheme="majorHAnsi" w:eastAsiaTheme="majorEastAsia" w:hAnsiTheme="majorHAnsi" w:cstheme="majorBidi"/>
      <w:i/>
      <w:iCs/>
      <w:color w:val="0F4761" w:themeColor="accent1" w:themeShade="BF"/>
      <w:sz w:val="2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33FC5"/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F7E006-C422-4AEC-89E5-055129F44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Kupczyk</dc:creator>
  <cp:keywords/>
  <cp:lastModifiedBy>Renata Durda</cp:lastModifiedBy>
  <cp:revision>4</cp:revision>
  <cp:lastPrinted>2026-05-19T06:53:00Z</cp:lastPrinted>
  <dcterms:created xsi:type="dcterms:W3CDTF">2026-05-19T06:51:00Z</dcterms:created>
  <dcterms:modified xsi:type="dcterms:W3CDTF">2026-05-19T06:53:00Z</dcterms:modified>
</cp:coreProperties>
</file>