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240" w:before="0" w:after="0"/>
        <w:ind w:hanging="0" w:start="5954"/>
        <w:jc w:val="end"/>
        <w:rPr>
          <w:rFonts w:ascii="Arial" w:hAnsi="Arial" w:eastAsia="Calibri" w:cs="Arial"/>
          <w:sz w:val="21"/>
          <w:szCs w:val="21"/>
        </w:rPr>
      </w:pPr>
      <w:r>
        <w:rPr>
          <w:rFonts w:eastAsia="Calibri" w:cs="Arial" w:ascii="Arial" w:hAnsi="Arial"/>
          <w:sz w:val="21"/>
          <w:szCs w:val="21"/>
        </w:rPr>
        <w:t>Załącznik nr 5 do SWZ           DKw.2232.</w:t>
      </w:r>
      <w:r>
        <w:rPr>
          <w:rFonts w:eastAsia="Calibri" w:cs="Arial" w:ascii="Arial" w:hAnsi="Arial"/>
          <w:sz w:val="21"/>
          <w:szCs w:val="21"/>
        </w:rPr>
        <w:t>6</w:t>
      </w:r>
      <w:r>
        <w:rPr>
          <w:rFonts w:eastAsia="Calibri" w:cs="Arial" w:ascii="Arial" w:hAnsi="Arial"/>
          <w:sz w:val="21"/>
          <w:szCs w:val="21"/>
        </w:rPr>
        <w:t>.2026.ML</w:t>
      </w:r>
    </w:p>
    <w:p>
      <w:pPr>
        <w:pStyle w:val="Normal"/>
        <w:spacing w:lineRule="exact" w:line="240" w:before="0" w:after="0"/>
        <w:ind w:hanging="0" w:start="5954"/>
        <w:rPr>
          <w:rFonts w:ascii="Arial" w:hAnsi="Arial" w:eastAsia="Calibri" w:cs="Arial"/>
          <w:b/>
          <w:sz w:val="21"/>
          <w:szCs w:val="21"/>
        </w:rPr>
      </w:pPr>
      <w:r>
        <w:rPr>
          <w:rFonts w:eastAsia="Calibri" w:cs="Arial" w:ascii="Arial" w:hAnsi="Arial"/>
          <w:b/>
          <w:sz w:val="21"/>
          <w:szCs w:val="21"/>
        </w:rPr>
      </w:r>
    </w:p>
    <w:p>
      <w:pPr>
        <w:pStyle w:val="Normal"/>
        <w:spacing w:lineRule="exact" w:line="240" w:before="0" w:after="0"/>
        <w:ind w:hanging="0" w:start="5954"/>
        <w:rPr>
          <w:rFonts w:ascii="Arial" w:hAnsi="Arial" w:eastAsia="Calibri" w:cs="Arial"/>
          <w:b/>
          <w:sz w:val="21"/>
          <w:szCs w:val="21"/>
        </w:rPr>
      </w:pPr>
      <w:r>
        <w:rPr>
          <w:rFonts w:eastAsia="Calibri" w:cs="Arial" w:ascii="Arial" w:hAnsi="Arial"/>
          <w:b/>
          <w:sz w:val="21"/>
          <w:szCs w:val="21"/>
        </w:rPr>
        <w:t xml:space="preserve">                </w:t>
      </w:r>
      <w:r>
        <w:rPr>
          <w:rFonts w:eastAsia="Calibri" w:cs="Arial" w:ascii="Arial" w:hAnsi="Arial"/>
          <w:b/>
          <w:sz w:val="21"/>
          <w:szCs w:val="21"/>
        </w:rPr>
        <w:t>Zamawiający:</w:t>
      </w:r>
    </w:p>
    <w:p>
      <w:pPr>
        <w:pStyle w:val="Normal"/>
        <w:spacing w:lineRule="exact" w:line="240" w:before="0" w:after="0"/>
        <w:ind w:hanging="0" w:start="4820"/>
        <w:rPr>
          <w:rFonts w:ascii="Arial" w:hAnsi="Arial" w:eastAsia="Calibri" w:cs="Arial"/>
          <w:sz w:val="21"/>
          <w:szCs w:val="21"/>
        </w:rPr>
      </w:pPr>
      <w:r>
        <w:rPr>
          <w:rFonts w:eastAsia="Calibri" w:cs="Arial" w:ascii="Arial" w:hAnsi="Arial"/>
          <w:sz w:val="21"/>
          <w:szCs w:val="21"/>
        </w:rPr>
        <w:tab/>
        <w:t xml:space="preserve">                        Zakład Karny w Siedlcach</w:t>
      </w:r>
    </w:p>
    <w:p>
      <w:pPr>
        <w:pStyle w:val="Normal"/>
        <w:spacing w:lineRule="exact" w:line="240" w:before="0" w:after="0"/>
        <w:ind w:hanging="0" w:start="4820"/>
        <w:rPr>
          <w:rFonts w:ascii="Arial" w:hAnsi="Arial" w:eastAsia="Calibri" w:cs="Arial"/>
          <w:sz w:val="21"/>
          <w:szCs w:val="21"/>
        </w:rPr>
      </w:pPr>
      <w:r>
        <w:rPr>
          <w:rFonts w:eastAsia="Calibri" w:cs="Arial" w:ascii="Arial" w:hAnsi="Arial"/>
          <w:sz w:val="21"/>
          <w:szCs w:val="21"/>
        </w:rPr>
        <w:tab/>
        <w:t xml:space="preserve">            </w:t>
        <w:tab/>
        <w:tab/>
        <w:t xml:space="preserve">     ul. Piłsudskiego 47, </w:t>
      </w:r>
    </w:p>
    <w:p>
      <w:pPr>
        <w:pStyle w:val="Normal"/>
        <w:spacing w:lineRule="exact" w:line="240" w:before="0" w:after="0"/>
        <w:ind w:hanging="0" w:start="6372"/>
        <w:rPr>
          <w:rFonts w:ascii="Arial" w:hAnsi="Arial" w:eastAsia="Calibri" w:cs="Arial"/>
          <w:sz w:val="21"/>
          <w:szCs w:val="21"/>
        </w:rPr>
      </w:pPr>
      <w:r>
        <w:rPr>
          <w:rFonts w:eastAsia="Calibri" w:cs="Arial" w:ascii="Arial" w:hAnsi="Arial"/>
          <w:sz w:val="21"/>
          <w:szCs w:val="21"/>
        </w:rPr>
        <w:t xml:space="preserve">         </w:t>
      </w:r>
      <w:r>
        <w:rPr>
          <w:rFonts w:eastAsia="Calibri" w:cs="Arial" w:ascii="Arial" w:hAnsi="Arial"/>
          <w:sz w:val="21"/>
          <w:szCs w:val="21"/>
        </w:rPr>
        <w:t>08-110 Siedlce</w:t>
      </w:r>
    </w:p>
    <w:p>
      <w:pPr>
        <w:pStyle w:val="Normal"/>
        <w:ind w:hanging="0" w:start="5954"/>
        <w:jc w:val="center"/>
        <w:rPr>
          <w:rFonts w:ascii="Arial" w:hAnsi="Arial" w:eastAsia="Calibri" w:cs="Arial"/>
          <w:i/>
          <w:sz w:val="16"/>
          <w:szCs w:val="16"/>
        </w:rPr>
      </w:pPr>
      <w:r>
        <w:rPr>
          <w:rFonts w:eastAsia="Calibri" w:cs="Arial" w:ascii="Arial" w:hAnsi="Arial"/>
          <w:i/>
          <w:sz w:val="16"/>
          <w:szCs w:val="16"/>
        </w:rPr>
        <w:t>(pełna nazwa/firma, adres)</w:t>
      </w:r>
    </w:p>
    <w:p>
      <w:pPr>
        <w:pStyle w:val="Normal"/>
        <w:spacing w:lineRule="auto" w:line="480" w:before="0" w:after="0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Podmiot:</w:t>
      </w:r>
    </w:p>
    <w:p>
      <w:pPr>
        <w:pStyle w:val="Normal"/>
        <w:spacing w:lineRule="auto" w:line="480" w:before="0" w:after="0"/>
        <w:ind w:hanging="0" w:end="5954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</w:t>
      </w:r>
    </w:p>
    <w:p>
      <w:pPr>
        <w:pStyle w:val="Normal"/>
        <w:ind w:hanging="0" w:end="5953"/>
        <w:rPr>
          <w:rFonts w:ascii="Arial" w:hAnsi="Arial" w:cs="Arial"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(pełna nazwa/firma, adres, w zależności od podmiotu: NIP/PESEL, KRS/CEiDG)</w:t>
      </w:r>
    </w:p>
    <w:p>
      <w:pPr>
        <w:pStyle w:val="Normal"/>
        <w:spacing w:lineRule="auto" w:line="480" w:before="0" w:after="0"/>
        <w:rPr>
          <w:rFonts w:ascii="Arial" w:hAnsi="Arial" w:cs="Arial"/>
          <w:sz w:val="21"/>
          <w:szCs w:val="21"/>
          <w:u w:val="single"/>
        </w:rPr>
      </w:pPr>
      <w:r>
        <w:rPr>
          <w:rFonts w:cs="Arial" w:ascii="Arial" w:hAnsi="Arial"/>
          <w:sz w:val="21"/>
          <w:szCs w:val="21"/>
          <w:u w:val="single"/>
        </w:rPr>
        <w:t>reprezentowany przez:</w:t>
      </w:r>
    </w:p>
    <w:p>
      <w:pPr>
        <w:pStyle w:val="Normal"/>
        <w:spacing w:lineRule="auto" w:line="480" w:before="0" w:after="0"/>
        <w:ind w:hanging="0" w:end="5954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</w:t>
      </w:r>
    </w:p>
    <w:p>
      <w:pPr>
        <w:pStyle w:val="Normal"/>
        <w:spacing w:before="0" w:after="0"/>
        <w:ind w:hanging="0" w:end="5953"/>
        <w:rPr>
          <w:rFonts w:ascii="Arial" w:hAnsi="Arial" w:cs="Arial"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(imię, nazwisko, stanowisko/podstawa do  reprezentacji)</w:t>
      </w:r>
    </w:p>
    <w:p>
      <w:pPr>
        <w:pStyle w:val="Normal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exact" w:line="240" w:before="0" w:after="0"/>
        <w:jc w:val="center"/>
        <w:rPr>
          <w:rFonts w:cs="Calibri"/>
          <w:b/>
          <w:u w:val="single"/>
        </w:rPr>
      </w:pPr>
      <w:r>
        <w:rPr>
          <w:rFonts w:cs="Calibri"/>
          <w:b/>
          <w:u w:val="single"/>
        </w:rPr>
        <w:t xml:space="preserve">Oświadczenia podmiotu udostępniającego zasoby </w:t>
      </w:r>
    </w:p>
    <w:p>
      <w:pPr>
        <w:pStyle w:val="Normal"/>
        <w:spacing w:lineRule="exact" w:line="240" w:before="0" w:after="0"/>
        <w:jc w:val="center"/>
        <w:rPr>
          <w:rFonts w:cs="Calibri"/>
          <w:b/>
          <w:u w:val="single"/>
        </w:rPr>
      </w:pPr>
      <w:r>
        <w:rPr>
          <w:rFonts w:cs="Calibri"/>
          <w:b/>
          <w:u w:val="single"/>
        </w:rPr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składane na podstawie art. 125 ust. 5 ustawy Pzp</w:t>
      </w:r>
    </w:p>
    <w:p>
      <w:pPr>
        <w:pStyle w:val="Normal"/>
        <w:spacing w:lineRule="auto" w:line="360" w:before="0" w:after="0"/>
        <w:jc w:val="both"/>
        <w:rPr/>
      </w:pPr>
      <w:r>
        <w:rPr>
          <w:rFonts w:cs="Arial" w:ascii="Arial" w:hAnsi="Arial"/>
          <w:sz w:val="21"/>
          <w:szCs w:val="21"/>
        </w:rPr>
        <w:t xml:space="preserve">Na potrzeby postępowania o udzielenie zamówienia publicznego pn. </w:t>
      </w:r>
      <w:r>
        <w:rPr>
          <w:rFonts w:cs="Calibri"/>
          <w:b/>
          <w:color w:val="auto"/>
          <w:sz w:val="22"/>
          <w:szCs w:val="22"/>
        </w:rPr>
        <w:t>„Sukcesywne dostawy artykułów spożywczych, sypkich, strączkowych i sojowych do Zakładu Karnego w Siedlcach”</w:t>
      </w:r>
      <w:r>
        <w:rPr>
          <w:rFonts w:cs="Arial" w:ascii="Arial" w:hAnsi="Arial"/>
          <w:b/>
          <w:sz w:val="21"/>
          <w:szCs w:val="21"/>
        </w:rPr>
        <w:t xml:space="preserve"> DKW.2232.</w:t>
      </w:r>
      <w:r>
        <w:rPr>
          <w:rFonts w:cs="Arial" w:ascii="Arial" w:hAnsi="Arial"/>
          <w:b/>
          <w:sz w:val="21"/>
          <w:szCs w:val="21"/>
        </w:rPr>
        <w:t>6</w:t>
      </w:r>
      <w:r>
        <w:rPr>
          <w:rFonts w:cs="Arial" w:ascii="Arial" w:hAnsi="Arial"/>
          <w:b/>
          <w:sz w:val="21"/>
          <w:szCs w:val="21"/>
        </w:rPr>
        <w:t>.2026.ML</w:t>
      </w:r>
      <w:r>
        <w:rPr>
          <w:rFonts w:cs="Arial" w:ascii="Arial" w:hAnsi="Arial"/>
          <w:b/>
          <w:bCs/>
          <w:sz w:val="21"/>
          <w:szCs w:val="21"/>
        </w:rPr>
        <w:t>,</w:t>
      </w:r>
      <w:r>
        <w:rPr>
          <w:rFonts w:cs="Arial" w:ascii="Arial" w:hAnsi="Arial"/>
          <w:sz w:val="21"/>
          <w:szCs w:val="21"/>
        </w:rPr>
        <w:t xml:space="preserve"> prowadzonego przez </w:t>
      </w:r>
      <w:r>
        <w:rPr>
          <w:rFonts w:cs="Arial" w:ascii="Arial" w:hAnsi="Arial"/>
          <w:b/>
          <w:bCs/>
          <w:sz w:val="21"/>
          <w:szCs w:val="21"/>
        </w:rPr>
        <w:t>Zakład Karny w Siedlcach</w:t>
      </w:r>
      <w:r>
        <w:rPr>
          <w:rFonts w:cs="Arial" w:ascii="Arial" w:hAnsi="Arial"/>
          <w:i/>
          <w:sz w:val="16"/>
          <w:szCs w:val="16"/>
        </w:rPr>
        <w:t xml:space="preserve">, </w:t>
      </w:r>
      <w:r>
        <w:rPr>
          <w:rFonts w:cs="Arial" w:ascii="Arial" w:hAnsi="Arial"/>
          <w:sz w:val="21"/>
          <w:szCs w:val="21"/>
        </w:rPr>
        <w:t>oświadczam, co następuje</w:t>
      </w:r>
    </w:p>
    <w:p>
      <w:pPr>
        <w:pStyle w:val="Normal"/>
        <w:shd w:val="clear" w:fill="BFBFBF"/>
        <w:spacing w:lineRule="auto" w:line="360" w:before="120" w:after="0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OŚWIADCZENIA DOTYCZĄCE PODSTAW WYKLUCZENIA:</w:t>
      </w:r>
    </w:p>
    <w:p>
      <w:pPr>
        <w:pStyle w:val="ListParagraph"/>
        <w:numPr>
          <w:ilvl w:val="0"/>
          <w:numId w:val="1"/>
        </w:numPr>
        <w:spacing w:lineRule="auto" w:line="360" w:before="120" w:after="0"/>
        <w:ind w:hanging="357" w:start="357" w:end="0"/>
        <w:contextualSpacing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Oświadczam, że nie zachodzą w stosunku do mnie przesłanki wykluczenia z postępowania na podstawie  art. 108 ust 1 ustawy Pzp.</w:t>
      </w:r>
    </w:p>
    <w:p>
      <w:pPr>
        <w:pStyle w:val="ListParagraph"/>
        <w:numPr>
          <w:ilvl w:val="0"/>
          <w:numId w:val="1"/>
        </w:numPr>
        <w:spacing w:lineRule="auto" w:line="360" w:before="120" w:after="0"/>
        <w:ind w:hanging="357" w:start="357" w:end="0"/>
        <w:contextualSpacing/>
        <w:rPr/>
      </w:pPr>
      <w:r>
        <w:rPr>
          <w:rFonts w:cs="Arial" w:ascii="Arial" w:hAnsi="Arial"/>
          <w:sz w:val="21"/>
          <w:szCs w:val="21"/>
        </w:rPr>
        <w:t>Oświadczam, że nie zachodzą w stosunku do mnie przesłanki wykluczenia z postępowania na podstawie art. 109 ust. 1 pkt 4 ustawy Pzp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ListParagraph"/>
        <w:widowControl/>
        <w:numPr>
          <w:ilvl w:val="0"/>
          <w:numId w:val="1"/>
        </w:numPr>
        <w:suppressAutoHyphens w:val="true"/>
        <w:bidi w:val="0"/>
        <w:spacing w:lineRule="auto" w:line="360" w:before="120" w:after="0"/>
        <w:ind w:hanging="340" w:start="340" w:end="0"/>
        <w:contextualSpacing/>
        <w:jc w:val="both"/>
        <w:rPr/>
      </w:pPr>
      <w:r>
        <w:rPr>
          <w:rFonts w:cs="Arial" w:ascii="Arial" w:hAnsi="Arial"/>
          <w:b w:val="false"/>
          <w:bCs w:val="false"/>
          <w:color w:val="000000"/>
          <w:sz w:val="21"/>
          <w:szCs w:val="21"/>
          <w:u w:val="none"/>
        </w:rPr>
        <w:t>Oświadczam, że zachodzą w stosunku do mnie podstawy wykluczenia z postępowania na podstawie art. …………. ustawy Pzp</w:t>
      </w:r>
      <w:r>
        <w:rPr>
          <w:rFonts w:cs="Arial" w:ascii="Arial" w:hAnsi="Arial"/>
          <w:b w:val="false"/>
          <w:bCs w:val="false"/>
          <w:i/>
          <w:color w:val="000000"/>
          <w:sz w:val="16"/>
          <w:szCs w:val="16"/>
          <w:u w:val="none"/>
        </w:rPr>
        <w:t>.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</w:rPr>
        <w:t xml:space="preserve"> </w:t>
      </w:r>
      <w:r>
        <w:rPr>
          <w:rFonts w:cs="Arial" w:ascii="Arial" w:hAnsi="Arial"/>
          <w:b w:val="false"/>
          <w:bCs w:val="false"/>
          <w:color w:val="000000"/>
          <w:sz w:val="21"/>
          <w:szCs w:val="21"/>
          <w:u w:val="none"/>
        </w:rPr>
        <w:t xml:space="preserve">Jednocześnie oświadczam, że w związku z ww. </w:t>
      </w:r>
      <w:r>
        <w:rPr>
          <w:rFonts w:cs="Arial" w:ascii="Arial" w:hAnsi="Arial"/>
          <w:sz w:val="21"/>
          <w:szCs w:val="21"/>
        </w:rPr>
        <w:t>okolicznością, na podstawie art. 110 ust. 2 ustawy Pzp podjąłem następujące środki naprawcze i zapobiegawcze:</w:t>
      </w:r>
    </w:p>
    <w:p>
      <w:pPr>
        <w:pStyle w:val="ListParagraph"/>
        <w:spacing w:lineRule="auto" w:line="360" w:before="120" w:after="0"/>
        <w:ind w:hanging="0" w:start="357" w:end="0"/>
        <w:contextualSpacing/>
        <w:rPr/>
      </w:pPr>
      <w:r>
        <w:rPr>
          <w:rFonts w:cs="Arial" w:ascii="Arial" w:hAnsi="Arial"/>
          <w:sz w:val="21"/>
          <w:szCs w:val="21"/>
        </w:rPr>
        <w:t>……………………………………………………………………………………………………………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hanging="357" w:start="357" w:end="0"/>
        <w:contextualSpacing/>
        <w:jc w:val="both"/>
        <w:rPr/>
      </w:pPr>
      <w:r>
        <w:rPr>
          <w:rFonts w:eastAsia="Calibri" w:cs="Arial" w:ascii="Arial" w:hAnsi="Arial"/>
          <w:b w:val="false"/>
          <w:bCs w:val="false"/>
          <w:i w:val="false"/>
          <w:iCs w:val="false"/>
          <w:color w:val="222222"/>
          <w:sz w:val="21"/>
          <w:szCs w:val="21"/>
          <w:u w:val="none"/>
        </w:rPr>
        <w:t xml:space="preserve">Oświadczam, iż nie zachodzą w stosunku do mnie przesłanki wykluczenia </w:t>
        <w:br/>
        <w:t xml:space="preserve">z postępowania o udzielenie zamówienia na podstawie art. 7 ust. 1 ustawy </w:t>
        <w:br/>
        <w:t xml:space="preserve">z dnia 13 kwietnia 2022 r. o szczególnych rozwiązaniach w zakresie przeciwdziałania wspieraniu agresji na Ukrainę oraz służących ochronie bezpieczeństwa narodowego </w:t>
        <w:br/>
        <w:t>(tekst jednolity Dz. U. z 2025 r., poz. 514).</w:t>
      </w:r>
    </w:p>
    <w:p>
      <w:pPr>
        <w:pStyle w:val="Normal"/>
        <w:shd w:val="clear" w:fill="BFBFBF"/>
        <w:spacing w:lineRule="auto" w:line="360" w:before="0" w:after="120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OŚWIADCZENIE DOTYCZĄCE WARUNKÓW UDZIAŁU W POSTĘPOWANIU:</w:t>
      </w:r>
    </w:p>
    <w:p>
      <w:pPr>
        <w:pStyle w:val="Normal"/>
        <w:spacing w:lineRule="auto" w:line="360" w:before="0" w:after="120"/>
        <w:rPr/>
      </w:pPr>
      <w:r>
        <w:rPr>
          <w:rFonts w:cs="Arial" w:ascii="Arial" w:hAnsi="Arial"/>
          <w:sz w:val="21"/>
          <w:szCs w:val="21"/>
        </w:rPr>
        <w:t xml:space="preserve">Oświadczam, że spełniam warunki udziału w postępowaniu określone przez zamawiającego w  </w:t>
      </w:r>
      <w:bookmarkStart w:id="0" w:name="_Hlk99016450"/>
      <w:r>
        <w:rPr>
          <w:rFonts w:cs="Arial" w:ascii="Arial" w:hAnsi="Arial"/>
          <w:b w:val="false"/>
          <w:bCs w:val="false"/>
          <w:sz w:val="21"/>
          <w:szCs w:val="21"/>
        </w:rPr>
        <w:t>Specyfikacji Warunków Zamówienia</w:t>
      </w:r>
      <w:r>
        <w:rPr>
          <w:rFonts w:cs="Arial" w:ascii="Arial" w:hAnsi="Arial"/>
          <w:sz w:val="21"/>
          <w:szCs w:val="21"/>
        </w:rPr>
        <w:t xml:space="preserve"> </w:t>
      </w:r>
      <w:bookmarkEnd w:id="0"/>
      <w:r>
        <w:rPr>
          <w:rFonts w:cs="Arial" w:ascii="Arial" w:hAnsi="Arial"/>
          <w:sz w:val="21"/>
          <w:szCs w:val="21"/>
        </w:rPr>
        <w:t>w następującym zakresie: …………………………………………………………………………………...........................................</w:t>
      </w:r>
    </w:p>
    <w:p>
      <w:pPr>
        <w:pStyle w:val="Normal"/>
        <w:shd w:val="clear" w:fill="BFBFBF"/>
        <w:spacing w:lineRule="auto" w:line="360" w:before="0" w:after="120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OŚWIADCZENIE DOTYCZĄCE PODANYCH INFORMACJI:</w:t>
      </w:r>
    </w:p>
    <w:p>
      <w:pPr>
        <w:pStyle w:val="Normal"/>
        <w:spacing w:lineRule="auto" w:line="360" w:before="120" w:after="120"/>
        <w:rPr/>
      </w:pPr>
      <w:r>
        <w:rPr>
          <w:rFonts w:cs="Arial" w:ascii="Arial" w:hAnsi="Arial"/>
          <w:sz w:val="21"/>
          <w:szCs w:val="21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  <w:r>
        <w:rPr/>
        <w:t xml:space="preserve"> </w:t>
      </w:r>
    </w:p>
    <w:p>
      <w:pPr>
        <w:pStyle w:val="Normal"/>
        <w:shd w:val="clear" w:fill="BFBFBF"/>
        <w:spacing w:lineRule="auto" w:line="360" w:before="0" w:after="120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INFORMACJA DOTYCZĄCA DOSTĘPU DO PODMIOTOWYCH ŚRODKÓW DOWODOWYCH:</w:t>
      </w:r>
    </w:p>
    <w:p>
      <w:pPr>
        <w:pStyle w:val="Normal"/>
        <w:spacing w:lineRule="auto" w:line="360" w:before="0" w:after="120"/>
        <w:rPr/>
      </w:pPr>
      <w:r>
        <w:rPr>
          <w:rFonts w:cs="Arial" w:ascii="Arial" w:hAnsi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rPr/>
        <w:t xml:space="preserve"> </w:t>
      </w:r>
      <w:r>
        <w:rPr>
          <w:rFonts w:cs="Arial" w:ascii="Arial" w:hAnsi="Arial"/>
          <w:sz w:val="21"/>
          <w:szCs w:val="21"/>
        </w:rPr>
        <w:t>dane umożliwiające dostęp do tych środków:</w:t>
      </w:r>
    </w:p>
    <w:p>
      <w:pPr>
        <w:pStyle w:val="Normal"/>
        <w:spacing w:lineRule="auto" w:line="360" w:before="0" w:after="0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0" w:after="0"/>
        <w:rPr>
          <w:rFonts w:ascii="Arial" w:hAnsi="Arial" w:cs="Arial"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>
      <w:pPr>
        <w:pStyle w:val="Normal"/>
        <w:spacing w:lineRule="auto" w:line="360" w:before="0" w:after="0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>
      <w:pPr>
        <w:pStyle w:val="Normal"/>
        <w:shd w:val="clear" w:color="auto" w:fill="BFBFBF" w:themeFill="background1" w:themeFillShade="bf"/>
        <w:spacing w:lineRule="auto" w:line="360" w:before="0" w:after="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i/>
          <w:sz w:val="21"/>
          <w:szCs w:val="21"/>
        </w:rPr>
        <w:t>(wskazać podmiotowy środek dowodowy, adres internetowy, wydający urząd lub organ, dokładne dane referencyjne dokumentacji)</w:t>
      </w:r>
    </w:p>
    <w:p>
      <w:pPr>
        <w:pStyle w:val="Normal"/>
        <w:spacing w:lineRule="auto" w:line="36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360"/>
        <w:jc w:val="both"/>
        <w:rPr>
          <w:sz w:val="24"/>
          <w:szCs w:val="24"/>
        </w:rPr>
      </w:pPr>
      <w:r>
        <w:rPr>
          <w:rFonts w:cs="Arial" w:ascii="Arial" w:hAnsi="Arial"/>
          <w:b/>
          <w:bCs/>
          <w:color w:val="C9211E"/>
          <w:sz w:val="24"/>
          <w:szCs w:val="24"/>
        </w:rPr>
        <w:t>*</w:t>
      </w:r>
      <w:r>
        <w:rPr>
          <w:rFonts w:cs="Arial" w:ascii="Arial" w:hAnsi="Arial"/>
          <w:b/>
          <w:color w:val="C9211E"/>
          <w:sz w:val="24"/>
          <w:szCs w:val="24"/>
        </w:rPr>
        <w:t xml:space="preserve"> Niewłaściwe skreślić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color w:val="0070C0"/>
          <w:sz w:val="24"/>
          <w:szCs w:val="24"/>
        </w:rPr>
      </w:pPr>
      <w:r>
        <w:rPr>
          <w:rFonts w:cs="Arial" w:ascii="Arial" w:hAnsi="Arial"/>
          <w:b/>
          <w:color w:val="0070C0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/>
          <w:color w:val="0070C0"/>
          <w:sz w:val="24"/>
          <w:szCs w:val="24"/>
        </w:rPr>
      </w:pPr>
      <w:r>
        <w:rPr>
          <w:rFonts w:cs="Arial" w:ascii="Arial" w:hAnsi="Arial"/>
          <w:b/>
          <w:color w:val="0070C0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/>
          <w:color w:val="0070C0"/>
          <w:sz w:val="24"/>
          <w:szCs w:val="24"/>
        </w:rPr>
      </w:pPr>
      <w:r>
        <w:rPr>
          <w:rFonts w:cs="Arial" w:ascii="Arial" w:hAnsi="Arial"/>
          <w:b/>
          <w:color w:val="0070C0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/>
          <w:color w:val="0070C0"/>
          <w:sz w:val="24"/>
          <w:szCs w:val="24"/>
        </w:rPr>
      </w:pPr>
      <w:r>
        <w:rPr>
          <w:rFonts w:cs="Arial" w:ascii="Arial" w:hAnsi="Arial"/>
          <w:b/>
          <w:color w:val="0070C0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/>
          <w:color w:val="0070C0"/>
          <w:sz w:val="24"/>
          <w:szCs w:val="24"/>
        </w:rPr>
      </w:pPr>
      <w:r>
        <w:rPr>
          <w:rFonts w:cs="Arial" w:ascii="Arial" w:hAnsi="Arial"/>
          <w:b/>
          <w:color w:val="0070C0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/>
          <w:color w:val="0070C0"/>
          <w:sz w:val="24"/>
          <w:szCs w:val="24"/>
        </w:rPr>
      </w:pPr>
      <w:r>
        <w:rPr>
          <w:rFonts w:cs="Arial" w:ascii="Arial" w:hAnsi="Arial"/>
          <w:b/>
          <w:color w:val="0070C0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  <w:b/>
          <w:color w:val="0070C0"/>
        </w:rPr>
      </w:pPr>
      <w:r>
        <w:rPr>
          <w:rFonts w:cs="Arial" w:ascii="Arial" w:hAnsi="Arial"/>
          <w:b/>
          <w:color w:val="0070C0"/>
        </w:rPr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  <w:b/>
          <w:color w:val="0070C0"/>
        </w:rPr>
      </w:pPr>
      <w:r>
        <w:rPr>
          <w:rFonts w:cs="Arial" w:ascii="Arial" w:hAnsi="Arial"/>
          <w:b/>
          <w:color w:val="0070C0"/>
        </w:rPr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  <w:b/>
          <w:color w:val="0070C0"/>
        </w:rPr>
      </w:pPr>
      <w:r>
        <w:rPr>
          <w:rFonts w:cs="Arial" w:ascii="Arial" w:hAnsi="Arial"/>
          <w:b/>
          <w:color w:val="0070C0"/>
        </w:rPr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  <w:b/>
          <w:color w:val="0070C0"/>
        </w:rPr>
      </w:pPr>
      <w:r>
        <w:rPr>
          <w:rFonts w:cs="Arial" w:ascii="Arial" w:hAnsi="Arial"/>
          <w:b/>
          <w:color w:val="0070C0"/>
        </w:rPr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  <w:b/>
          <w:color w:val="0070C0"/>
        </w:rPr>
      </w:pPr>
      <w:r>
        <w:rPr>
          <w:rFonts w:cs="Arial" w:ascii="Arial" w:hAnsi="Arial"/>
          <w:b/>
          <w:color w:val="0070C0"/>
        </w:rPr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  <w:b/>
          <w:color w:val="0070C0"/>
        </w:rPr>
      </w:pPr>
      <w:r>
        <w:rPr>
          <w:rFonts w:cs="Arial" w:ascii="Arial" w:hAnsi="Arial"/>
          <w:b/>
          <w:color w:val="0070C0"/>
        </w:rPr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  <w:b/>
          <w:color w:val="0070C0"/>
        </w:rPr>
      </w:pPr>
      <w:r>
        <w:rPr>
          <w:rFonts w:cs="Arial" w:ascii="Arial" w:hAnsi="Arial"/>
          <w:b/>
          <w:color w:val="0070C0"/>
        </w:rPr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  <w:b/>
          <w:color w:val="0070C0"/>
        </w:rPr>
      </w:pPr>
      <w:r>
        <w:rPr>
          <w:rFonts w:cs="Arial" w:ascii="Arial" w:hAnsi="Arial"/>
          <w:b/>
          <w:color w:val="0070C0"/>
        </w:rPr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  <w:b/>
          <w:color w:val="0070C0"/>
        </w:rPr>
      </w:pPr>
      <w:r>
        <w:rPr>
          <w:rFonts w:cs="Arial" w:ascii="Arial" w:hAnsi="Arial"/>
          <w:b/>
          <w:color w:val="0070C0"/>
        </w:rPr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  <w:b/>
          <w:color w:val="0070C0"/>
        </w:rPr>
      </w:pPr>
      <w:r>
        <w:rPr>
          <w:rFonts w:cs="Arial" w:ascii="Arial" w:hAnsi="Arial"/>
          <w:b/>
          <w:color w:val="0070C0"/>
        </w:rPr>
      </w:r>
    </w:p>
    <w:p>
      <w:pPr>
        <w:pStyle w:val="Normal"/>
        <w:spacing w:lineRule="auto" w:line="276" w:before="0" w:after="0"/>
        <w:jc w:val="both"/>
        <w:rPr>
          <w:sz w:val="18"/>
          <w:szCs w:val="18"/>
        </w:rPr>
      </w:pPr>
      <w:r>
        <w:rPr>
          <w:rFonts w:cs="Arial" w:ascii="Arial" w:hAnsi="Arial"/>
          <w:b/>
          <w:color w:val="0070C0"/>
          <w:sz w:val="18"/>
          <w:szCs w:val="18"/>
        </w:rPr>
        <w:t>Plik winien być podpisany kwalifikowanym podpisem elektronicznym lub podpisem zaufanym, lub elektronicznym podpisem osobistym przez osobę/y upoważnioną/e do reprezentowania wykonawcy.</w:t>
      </w:r>
    </w:p>
    <w:sectPr>
      <w:type w:val="nextPage"/>
      <w:pgSz w:w="11906" w:h="16838"/>
      <w:pgMar w:left="1417" w:right="1417" w:gutter="0" w:header="0" w:top="851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ahoma">
    <w:charset w:val="ee" w:characterSet="windows-1250"/>
    <w:family w:val="roman"/>
    <w:pitch w:val="variable"/>
  </w:font>
  <w:font w:name="Segoe UI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rFonts w:ascii="Arial" w:hAnsi="Arial" w:cs="Arial"/>
        <w:b w:val="false"/>
        <w:color w:val="000000"/>
        <w:sz w:val="21"/>
        <w:szCs w:val="21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38231f"/>
    <w:rPr>
      <w:sz w:val="20"/>
      <w:szCs w:val="20"/>
    </w:rPr>
  </w:style>
  <w:style w:type="character" w:styleId="EndnoteReference">
    <w:name w:val="endnote reference"/>
    <w:qFormat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38231f"/>
    <w:rPr>
      <w:vertAlign w:val="superscript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38231f"/>
    <w:rPr>
      <w:sz w:val="20"/>
      <w:szCs w:val="20"/>
    </w:rPr>
  </w:style>
  <w:style w:type="character" w:styleId="FootnoteReference">
    <w:name w:val="footnote reference"/>
    <w:qFormat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38231f"/>
    <w:rPr>
      <w:vertAlign w:val="superscript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1c6945"/>
    <w:rPr/>
  </w:style>
  <w:style w:type="character" w:styleId="StopkaZnak" w:customStyle="1">
    <w:name w:val="Stopka Znak"/>
    <w:basedOn w:val="DefaultParagraphFont"/>
    <w:uiPriority w:val="99"/>
    <w:qFormat/>
    <w:rsid w:val="001c6945"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520174"/>
    <w:rPr>
      <w:sz w:val="16"/>
      <w:szCs w:val="16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520174"/>
    <w:rPr>
      <w:sz w:val="20"/>
      <w:szCs w:val="20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520174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7c3d44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7c3d44"/>
    <w:rPr>
      <w:color w:themeColor="hyperlink" w:val="0563C1"/>
      <w:u w:val="single"/>
    </w:rPr>
  </w:style>
  <w:style w:type="character" w:styleId="cf01" w:customStyle="1">
    <w:name w:val="cf01"/>
    <w:basedOn w:val="DefaultParagraphFont"/>
    <w:qFormat/>
    <w:rsid w:val="005d4835"/>
    <w:rPr>
      <w:rFonts w:ascii="Segoe UI" w:hAnsi="Segoe UI" w:cs="Segoe UI"/>
      <w:sz w:val="18"/>
      <w:szCs w:val="18"/>
    </w:rPr>
  </w:style>
  <w:style w:type="character" w:styleId="Znakiprzypiswkocowych">
    <w:name w:val="Znaki przypisów końcowych"/>
    <w:qFormat/>
    <w:rPr/>
  </w:style>
  <w:style w:type="character" w:styleId="Znakiprzypiswdolnych">
    <w:name w:val="Znaki przypisów dolnych"/>
    <w:qFormat/>
    <w:rPr>
      <w:vertAlign w:val="superscript"/>
    </w:rPr>
  </w:style>
  <w:style w:type="character" w:styleId="WW8Num3z0">
    <w:name w:val="WW8Num3z0"/>
    <w:qFormat/>
    <w:rPr>
      <w:rFonts w:ascii="Arial" w:hAnsi="Arial" w:cs="Arial"/>
      <w:b w:val="false"/>
      <w:color w:val="000000"/>
      <w:sz w:val="21"/>
      <w:szCs w:val="21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Znakiprzypiswdolnychuser">
    <w:name w:val="Znaki przypisów dolnych (user)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9301a2"/>
    <w:pPr>
      <w:spacing w:before="0" w:after="160"/>
      <w:ind w:hanging="0" w:start="720"/>
      <w:contextualSpacing/>
    </w:pPr>
    <w:rPr/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ommentText">
    <w:name w:val="annotation text"/>
    <w:basedOn w:val="Normal"/>
    <w:link w:val="TekstkomentarzaZnak"/>
    <w:uiPriority w:val="99"/>
    <w:semiHidden/>
    <w:unhideWhenUsed/>
    <w:qFormat/>
    <w:rsid w:val="0052017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520174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2017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Revision">
    <w:name w:val="Revision"/>
    <w:uiPriority w:val="99"/>
    <w:semiHidden/>
    <w:qFormat/>
    <w:rsid w:val="007c3d44"/>
    <w:pPr>
      <w:widowControl/>
      <w:suppressAutoHyphens w:val="true"/>
      <w:bidi w:val="0"/>
      <w:spacing w:lineRule="auto" w:line="240" w:before="0" w:after="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uiPriority w:val="99"/>
    <w:unhideWhenUsed/>
    <w:qFormat/>
    <w:rsid w:val="009109be"/>
    <w:pPr/>
    <w:rPr>
      <w:rFonts w:ascii="Times New Roman" w:hAnsi="Times New Roman" w:cs="Times New Roman"/>
      <w:sz w:val="24"/>
      <w:szCs w:val="24"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WW8Num3">
    <w:name w:val="WW8Num3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B4050-D9F1-430D-8CEB-5B16BD731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LibreOffice/26.2.1.2$Windows_X86_64 LibreOffice_project/620$Build-2</Application>
  <AppVersion>15.0000</AppVersion>
  <Pages>2</Pages>
  <Words>364</Words>
  <Characters>2849</Characters>
  <CharactersWithSpaces>3266</CharactersWithSpaces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2022-05-13T09:23:00Z</dcterms:created>
  <dc:creator>Remigiusz Stępień</dc:creator>
  <dc:description/>
  <dc:language>pl-PL</dc:language>
  <cp:lastModifiedBy/>
  <cp:lastPrinted>2022-06-01T10:21:00Z</cp:lastPrinted>
  <dcterms:modified xsi:type="dcterms:W3CDTF">2026-05-07T09:28:17Z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