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9F4E6" w14:textId="18DE5CF3" w:rsidR="001A2175" w:rsidRPr="008F0DC1" w:rsidRDefault="00EF3D9F" w:rsidP="00EB5280">
      <w:pPr>
        <w:spacing w:line="28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Z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ałącznik</w:t>
      </w:r>
      <w:r w:rsidR="00FB5773" w:rsidRPr="008F0DC1">
        <w:rPr>
          <w:rFonts w:asciiTheme="minorHAnsi" w:hAnsiTheme="minorHAnsi" w:cstheme="minorHAnsi"/>
          <w:b/>
          <w:sz w:val="22"/>
          <w:szCs w:val="22"/>
        </w:rPr>
        <w:t xml:space="preserve"> nr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F3C64">
        <w:rPr>
          <w:rFonts w:asciiTheme="minorHAnsi" w:hAnsiTheme="minorHAnsi" w:cstheme="minorHAnsi"/>
          <w:b/>
          <w:sz w:val="22"/>
          <w:szCs w:val="22"/>
        </w:rPr>
        <w:t>5</w:t>
      </w:r>
      <w:r w:rsidR="00120B6C" w:rsidRPr="008F0DC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="005B6362" w:rsidRPr="008F0DC1">
        <w:rPr>
          <w:rFonts w:asciiTheme="minorHAnsi" w:hAnsiTheme="minorHAnsi" w:cstheme="minorHAnsi"/>
          <w:b/>
          <w:sz w:val="22"/>
          <w:szCs w:val="22"/>
        </w:rPr>
        <w:t>SWZ</w:t>
      </w:r>
    </w:p>
    <w:p w14:paraId="53E4E788" w14:textId="03BEBB41" w:rsidR="00517966" w:rsidRPr="008F0DC1" w:rsidRDefault="00517966" w:rsidP="00EB5280">
      <w:pPr>
        <w:spacing w:line="280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Projektowane </w:t>
      </w:r>
      <w:r w:rsidR="00A768BB">
        <w:rPr>
          <w:rFonts w:asciiTheme="minorHAnsi" w:hAnsiTheme="minorHAnsi" w:cstheme="minorHAnsi"/>
          <w:sz w:val="22"/>
          <w:szCs w:val="22"/>
        </w:rPr>
        <w:t>z</w:t>
      </w:r>
      <w:r w:rsidR="008D0F10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postanowienia umowy</w:t>
      </w:r>
    </w:p>
    <w:p w14:paraId="0F932D4B" w14:textId="77777777" w:rsidR="00994105" w:rsidRDefault="00517966" w:rsidP="00EB5280">
      <w:pPr>
        <w:spacing w:line="280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które </w:t>
      </w:r>
      <w:r w:rsidR="00FB5773" w:rsidRPr="008F0DC1">
        <w:rPr>
          <w:rFonts w:asciiTheme="minorHAnsi" w:hAnsiTheme="minorHAnsi" w:cstheme="minorHAnsi"/>
          <w:sz w:val="22"/>
          <w:szCs w:val="22"/>
        </w:rPr>
        <w:t>W</w:t>
      </w:r>
      <w:r w:rsidRPr="008F0DC1">
        <w:rPr>
          <w:rFonts w:asciiTheme="minorHAnsi" w:hAnsiTheme="minorHAnsi" w:cstheme="minorHAnsi"/>
          <w:sz w:val="22"/>
          <w:szCs w:val="22"/>
        </w:rPr>
        <w:t>ykonawca zobowiązany będzie uwzględnić w Umowie</w:t>
      </w:r>
    </w:p>
    <w:p w14:paraId="1C3D4468" w14:textId="77777777" w:rsidR="00517966" w:rsidRDefault="00517966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575F90F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UMOWA </w:t>
      </w:r>
      <w:r w:rsidR="00820046" w:rsidRPr="008F0DC1">
        <w:rPr>
          <w:rFonts w:asciiTheme="minorHAnsi" w:hAnsiTheme="minorHAnsi" w:cstheme="minorHAnsi"/>
          <w:b/>
          <w:sz w:val="22"/>
          <w:szCs w:val="22"/>
        </w:rPr>
        <w:t>NA DOSTAWĘ</w:t>
      </w:r>
      <w:r w:rsidRPr="008F0DC1">
        <w:rPr>
          <w:rFonts w:asciiTheme="minorHAnsi" w:hAnsiTheme="minorHAnsi" w:cstheme="minorHAnsi"/>
          <w:b/>
          <w:sz w:val="22"/>
          <w:szCs w:val="22"/>
        </w:rPr>
        <w:t xml:space="preserve"> ENERGII ELEKTRYCZNEJ </w:t>
      </w:r>
    </w:p>
    <w:p w14:paraId="49E0A5E4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Numer </w:t>
      </w:r>
      <w:r w:rsidR="002D7592"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</w:p>
    <w:p w14:paraId="4A48F5F7" w14:textId="77777777" w:rsidR="001A2175" w:rsidRPr="008F0DC1" w:rsidRDefault="001A2175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Umowa </w:t>
      </w:r>
      <w:r w:rsidR="00176648" w:rsidRPr="008F0DC1">
        <w:rPr>
          <w:rFonts w:asciiTheme="minorHAnsi" w:hAnsiTheme="minorHAnsi" w:cstheme="minorHAnsi"/>
          <w:sz w:val="22"/>
          <w:szCs w:val="22"/>
        </w:rPr>
        <w:t>z dnia</w:t>
      </w:r>
      <w:r w:rsidR="00F969AB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F969AB" w:rsidRPr="008F0DC1">
        <w:rPr>
          <w:rFonts w:asciiTheme="minorHAnsi" w:hAnsiTheme="minorHAnsi" w:cstheme="minorHAnsi"/>
          <w:sz w:val="22"/>
          <w:szCs w:val="22"/>
          <w:highlight w:val="lightGray"/>
        </w:rPr>
        <w:t>____</w:t>
      </w:r>
      <w:r w:rsidR="00F969AB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540DE2" w:rsidRPr="008F0DC1">
        <w:rPr>
          <w:rFonts w:asciiTheme="minorHAnsi" w:hAnsiTheme="minorHAnsi" w:cstheme="minorHAnsi"/>
          <w:sz w:val="22"/>
          <w:szCs w:val="22"/>
        </w:rPr>
        <w:t xml:space="preserve">zawarta </w:t>
      </w:r>
      <w:r w:rsidRPr="008F0DC1">
        <w:rPr>
          <w:rFonts w:asciiTheme="minorHAnsi" w:hAnsiTheme="minorHAnsi" w:cstheme="minorHAnsi"/>
          <w:sz w:val="22"/>
          <w:szCs w:val="22"/>
        </w:rPr>
        <w:t>pomiędzy:</w:t>
      </w:r>
    </w:p>
    <w:p w14:paraId="6C10F246" w14:textId="77777777" w:rsidR="001A2175" w:rsidRPr="008F0DC1" w:rsidRDefault="002D7592" w:rsidP="00EB5280">
      <w:pPr>
        <w:spacing w:line="280" w:lineRule="atLeast"/>
        <w:ind w:right="-158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zwanym dalej </w:t>
      </w:r>
      <w:r w:rsidR="00FB5773" w:rsidRPr="008F0DC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Zamawiającym</w:t>
      </w:r>
      <w:r w:rsidR="00FB5773" w:rsidRPr="008F0DC1">
        <w:rPr>
          <w:rFonts w:asciiTheme="minorHAnsi" w:hAnsiTheme="minorHAnsi" w:cstheme="minorHAnsi"/>
          <w:b/>
          <w:sz w:val="22"/>
          <w:szCs w:val="22"/>
        </w:rPr>
        <w:t>”</w:t>
      </w:r>
    </w:p>
    <w:p w14:paraId="612B56B2" w14:textId="77777777" w:rsidR="001A2175" w:rsidRPr="008F0DC1" w:rsidRDefault="001A2175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a</w:t>
      </w:r>
    </w:p>
    <w:p w14:paraId="56A9E0D3" w14:textId="77777777" w:rsidR="001A2175" w:rsidRPr="008F0DC1" w:rsidRDefault="002D7592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>z siedzibą w (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)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zarejestrowaną w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pod nr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numer NIP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numer REGON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kapitał zakładowy: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wpłacony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>posiadającą/</w:t>
      </w:r>
      <w:proofErr w:type="spellStart"/>
      <w:r w:rsidR="001A2175" w:rsidRPr="008F0DC1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="001A2175" w:rsidRPr="008F0DC1">
        <w:rPr>
          <w:rFonts w:asciiTheme="minorHAnsi" w:hAnsiTheme="minorHAnsi" w:cstheme="minorHAnsi"/>
          <w:sz w:val="22"/>
          <w:szCs w:val="22"/>
        </w:rPr>
        <w:t xml:space="preserve"> koncesję na obrót energią elektryczną, </w:t>
      </w:r>
    </w:p>
    <w:p w14:paraId="4E22E9A6" w14:textId="77777777" w:rsidR="001A2175" w:rsidRPr="008F0DC1" w:rsidRDefault="001A2175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reprezentowaną/</w:t>
      </w:r>
      <w:proofErr w:type="spellStart"/>
      <w:r w:rsidRPr="008F0DC1">
        <w:rPr>
          <w:rFonts w:asciiTheme="minorHAnsi" w:hAnsiTheme="minorHAnsi" w:cstheme="minorHAnsi"/>
          <w:sz w:val="22"/>
          <w:szCs w:val="22"/>
        </w:rPr>
        <w:t>nym</w:t>
      </w:r>
      <w:proofErr w:type="spellEnd"/>
      <w:r w:rsidRPr="008F0DC1">
        <w:rPr>
          <w:rFonts w:asciiTheme="minorHAnsi" w:hAnsiTheme="minorHAnsi" w:cstheme="minorHAnsi"/>
          <w:sz w:val="22"/>
          <w:szCs w:val="22"/>
        </w:rPr>
        <w:t xml:space="preserve"> przez:</w:t>
      </w:r>
    </w:p>
    <w:p w14:paraId="2C6A6DD5" w14:textId="77777777" w:rsidR="001A2175" w:rsidRPr="008F0DC1" w:rsidRDefault="002D7592" w:rsidP="00EB5280">
      <w:pPr>
        <w:tabs>
          <w:tab w:val="left" w:pos="5865"/>
        </w:tabs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-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</w:p>
    <w:p w14:paraId="0A0446C5" w14:textId="77777777" w:rsidR="001A2175" w:rsidRPr="008F0DC1" w:rsidRDefault="002D7592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-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</w:p>
    <w:p w14:paraId="611BA47E" w14:textId="77777777" w:rsidR="001A2175" w:rsidRPr="008F0DC1" w:rsidRDefault="001A2175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zwaną/</w:t>
      </w:r>
      <w:proofErr w:type="spellStart"/>
      <w:r w:rsidRPr="008F0DC1">
        <w:rPr>
          <w:rFonts w:asciiTheme="minorHAnsi" w:hAnsiTheme="minorHAnsi" w:cstheme="minorHAnsi"/>
          <w:sz w:val="22"/>
          <w:szCs w:val="22"/>
        </w:rPr>
        <w:t>ym</w:t>
      </w:r>
      <w:proofErr w:type="spellEnd"/>
      <w:r w:rsidRPr="008F0DC1">
        <w:rPr>
          <w:rFonts w:asciiTheme="minorHAnsi" w:hAnsiTheme="minorHAnsi" w:cstheme="minorHAnsi"/>
          <w:sz w:val="22"/>
          <w:szCs w:val="22"/>
        </w:rPr>
        <w:t xml:space="preserve"> dalej „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Wykonawcą</w:t>
      </w:r>
      <w:r w:rsidRPr="008F0DC1">
        <w:rPr>
          <w:rFonts w:asciiTheme="minorHAnsi" w:hAnsiTheme="minorHAnsi" w:cstheme="minorHAnsi"/>
          <w:sz w:val="22"/>
          <w:szCs w:val="22"/>
        </w:rPr>
        <w:t>”,</w:t>
      </w:r>
    </w:p>
    <w:p w14:paraId="31B8C33B" w14:textId="77777777" w:rsidR="001A2175" w:rsidRPr="008F0DC1" w:rsidRDefault="001A2175" w:rsidP="00D3257D">
      <w:pPr>
        <w:tabs>
          <w:tab w:val="left" w:pos="6983"/>
        </w:tabs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W treści umowy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oraz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zwani są również </w:t>
      </w:r>
      <w:r w:rsidR="00FB5773" w:rsidRPr="008F0DC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Pr="008F0DC1">
        <w:rPr>
          <w:rFonts w:asciiTheme="minorHAnsi" w:hAnsiTheme="minorHAnsi" w:cstheme="minorHAnsi"/>
          <w:b/>
          <w:sz w:val="22"/>
          <w:szCs w:val="22"/>
        </w:rPr>
        <w:t>Stronami</w:t>
      </w:r>
      <w:r w:rsidR="00FB5773" w:rsidRPr="008F0DC1">
        <w:rPr>
          <w:rFonts w:asciiTheme="minorHAnsi" w:hAnsiTheme="minorHAnsi" w:cstheme="minorHAnsi"/>
          <w:b/>
          <w:sz w:val="22"/>
          <w:szCs w:val="22"/>
        </w:rPr>
        <w:t>”</w:t>
      </w:r>
      <w:r w:rsidRPr="008F0DC1">
        <w:rPr>
          <w:rFonts w:asciiTheme="minorHAnsi" w:hAnsiTheme="minorHAnsi" w:cstheme="minorHAnsi"/>
          <w:sz w:val="22"/>
          <w:szCs w:val="22"/>
        </w:rPr>
        <w:t>.</w:t>
      </w:r>
      <w:r w:rsidR="00D3257D" w:rsidRPr="008F0DC1">
        <w:rPr>
          <w:rFonts w:asciiTheme="minorHAnsi" w:hAnsiTheme="minorHAnsi" w:cstheme="minorHAnsi"/>
          <w:sz w:val="22"/>
          <w:szCs w:val="22"/>
        </w:rPr>
        <w:tab/>
      </w:r>
    </w:p>
    <w:p w14:paraId="18267000" w14:textId="77777777" w:rsidR="001A2175" w:rsidRPr="008F0DC1" w:rsidRDefault="001A2175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5A36102" w14:textId="106354F0" w:rsidR="00B85CFA" w:rsidRPr="008F0DC1" w:rsidRDefault="00517966" w:rsidP="008F0DC1">
      <w:pPr>
        <w:spacing w:line="28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Niniejsza umowa zostaje zawarta w wyniku rozstrzygnięcia </w:t>
      </w:r>
      <w:r w:rsidR="00410EB3" w:rsidRPr="008F0DC1">
        <w:rPr>
          <w:rFonts w:asciiTheme="minorHAnsi" w:hAnsiTheme="minorHAnsi" w:cstheme="minorHAnsi"/>
          <w:sz w:val="22"/>
          <w:szCs w:val="22"/>
        </w:rPr>
        <w:t xml:space="preserve">postępowania </w:t>
      </w:r>
      <w:r w:rsidR="006858AD" w:rsidRPr="008F0DC1">
        <w:rPr>
          <w:rFonts w:asciiTheme="minorHAnsi" w:hAnsiTheme="minorHAnsi" w:cstheme="minorHAnsi"/>
          <w:sz w:val="22"/>
          <w:szCs w:val="22"/>
        </w:rPr>
        <w:t xml:space="preserve">o udzielenie zamówienia w </w:t>
      </w:r>
      <w:r w:rsidR="006858AD" w:rsidRPr="00BD66EC">
        <w:rPr>
          <w:rFonts w:asciiTheme="minorHAnsi" w:hAnsiTheme="minorHAnsi" w:cstheme="minorHAnsi"/>
          <w:sz w:val="22"/>
          <w:szCs w:val="22"/>
          <w:u w:val="single"/>
        </w:rPr>
        <w:t>trybie</w:t>
      </w:r>
      <w:r w:rsidRPr="00BD66EC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8F0DC1" w:rsidRPr="00BD66EC">
        <w:rPr>
          <w:rFonts w:asciiTheme="minorHAnsi" w:hAnsiTheme="minorHAnsi" w:cstheme="minorHAnsi"/>
          <w:sz w:val="22"/>
          <w:szCs w:val="22"/>
          <w:u w:val="single"/>
        </w:rPr>
        <w:t>podstawowym</w:t>
      </w:r>
      <w:r w:rsidR="00B7531A">
        <w:rPr>
          <w:rFonts w:asciiTheme="minorHAnsi" w:hAnsiTheme="minorHAnsi" w:cstheme="minorHAnsi"/>
          <w:sz w:val="22"/>
          <w:szCs w:val="22"/>
        </w:rPr>
        <w:t>,</w:t>
      </w:r>
      <w:r w:rsidR="008F0DC1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zgodnie z ustawą z dnia 11 września 2019 r.</w:t>
      </w:r>
      <w:r w:rsidR="00FB5773" w:rsidRPr="008F0DC1">
        <w:rPr>
          <w:rFonts w:asciiTheme="minorHAnsi" w:hAnsiTheme="minorHAnsi" w:cstheme="minorHAnsi"/>
          <w:sz w:val="22"/>
          <w:szCs w:val="22"/>
        </w:rPr>
        <w:t xml:space="preserve"> -</w:t>
      </w:r>
      <w:r w:rsidRPr="008F0DC1">
        <w:rPr>
          <w:rFonts w:asciiTheme="minorHAnsi" w:hAnsiTheme="minorHAnsi" w:cstheme="minorHAnsi"/>
          <w:sz w:val="22"/>
          <w:szCs w:val="22"/>
        </w:rPr>
        <w:t xml:space="preserve"> Prawo zamówień publicznych</w:t>
      </w:r>
      <w:r w:rsidR="00C53FEE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8F0DC1">
        <w:rPr>
          <w:rFonts w:asciiTheme="minorHAnsi" w:hAnsiTheme="minorHAnsi" w:cstheme="minorHAnsi"/>
          <w:sz w:val="22"/>
          <w:szCs w:val="22"/>
        </w:rPr>
        <w:br/>
      </w:r>
      <w:r w:rsidR="00C53FEE" w:rsidRPr="008F0DC1">
        <w:rPr>
          <w:rFonts w:asciiTheme="minorHAnsi" w:hAnsiTheme="minorHAnsi" w:cstheme="minorHAnsi"/>
          <w:sz w:val="22"/>
          <w:szCs w:val="22"/>
        </w:rPr>
        <w:t>(Dz.U. z 20</w:t>
      </w:r>
      <w:r w:rsidR="00E205B5" w:rsidRPr="008F0DC1">
        <w:rPr>
          <w:rFonts w:asciiTheme="minorHAnsi" w:hAnsiTheme="minorHAnsi" w:cstheme="minorHAnsi"/>
          <w:sz w:val="22"/>
          <w:szCs w:val="22"/>
        </w:rPr>
        <w:t>24</w:t>
      </w:r>
      <w:r w:rsidR="00C53FEE" w:rsidRPr="008F0DC1">
        <w:rPr>
          <w:rFonts w:asciiTheme="minorHAnsi" w:hAnsiTheme="minorHAnsi" w:cstheme="minorHAnsi"/>
          <w:sz w:val="22"/>
          <w:szCs w:val="22"/>
        </w:rPr>
        <w:t xml:space="preserve"> r. poz. </w:t>
      </w:r>
      <w:r w:rsidR="00E205B5" w:rsidRPr="008F0DC1">
        <w:rPr>
          <w:rFonts w:asciiTheme="minorHAnsi" w:hAnsiTheme="minorHAnsi" w:cstheme="minorHAnsi"/>
          <w:sz w:val="22"/>
          <w:szCs w:val="22"/>
        </w:rPr>
        <w:t>1320</w:t>
      </w:r>
      <w:r w:rsidR="008F0DC1" w:rsidRPr="008F0DC1">
        <w:rPr>
          <w:rFonts w:asciiTheme="minorHAnsi" w:hAnsiTheme="minorHAnsi" w:cstheme="minorHAnsi"/>
          <w:sz w:val="22"/>
          <w:szCs w:val="22"/>
        </w:rPr>
        <w:t xml:space="preserve"> ze zm.</w:t>
      </w:r>
      <w:r w:rsidR="00A91A0C" w:rsidRPr="008F0DC1">
        <w:rPr>
          <w:rFonts w:asciiTheme="minorHAnsi" w:hAnsiTheme="minorHAnsi" w:cstheme="minorHAnsi"/>
          <w:sz w:val="22"/>
          <w:szCs w:val="22"/>
        </w:rPr>
        <w:t xml:space="preserve">; </w:t>
      </w:r>
      <w:r w:rsidRPr="008F0DC1">
        <w:rPr>
          <w:rFonts w:asciiTheme="minorHAnsi" w:hAnsiTheme="minorHAnsi" w:cstheme="minorHAnsi"/>
          <w:sz w:val="22"/>
          <w:szCs w:val="22"/>
        </w:rPr>
        <w:t xml:space="preserve">art. </w:t>
      </w:r>
      <w:r w:rsidR="008F0DC1" w:rsidRPr="008F0DC1">
        <w:rPr>
          <w:rFonts w:asciiTheme="minorHAnsi" w:hAnsiTheme="minorHAnsi" w:cstheme="minorHAnsi"/>
          <w:sz w:val="22"/>
          <w:szCs w:val="22"/>
        </w:rPr>
        <w:t xml:space="preserve">275 </w:t>
      </w:r>
      <w:r w:rsidR="000B0B91" w:rsidRPr="008F0DC1">
        <w:rPr>
          <w:rFonts w:asciiTheme="minorHAnsi" w:hAnsiTheme="minorHAnsi" w:cstheme="minorHAnsi"/>
          <w:sz w:val="22"/>
          <w:szCs w:val="22"/>
        </w:rPr>
        <w:t>pkt 1 ustawy Pzp</w:t>
      </w:r>
      <w:r w:rsidRPr="008F0DC1">
        <w:rPr>
          <w:rFonts w:asciiTheme="minorHAnsi" w:hAnsiTheme="minorHAnsi" w:cstheme="minorHAnsi"/>
          <w:sz w:val="22"/>
          <w:szCs w:val="22"/>
        </w:rPr>
        <w:t xml:space="preserve">), prowadzonego pod nazwą </w:t>
      </w:r>
      <w:r w:rsidR="00AF3C64">
        <w:rPr>
          <w:rFonts w:asciiTheme="minorHAnsi" w:hAnsiTheme="minorHAnsi" w:cstheme="minorHAnsi"/>
          <w:b/>
          <w:bCs/>
          <w:sz w:val="22"/>
          <w:szCs w:val="22"/>
        </w:rPr>
        <w:t>Gmina Sadki. Dostawa energii elektrycznej do 31.12.2026r.</w:t>
      </w:r>
      <w:r w:rsidR="008F0DC1" w:rsidRPr="008F0D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7CD3543" w14:textId="77777777" w:rsidR="001A2175" w:rsidRPr="008F0DC1" w:rsidRDefault="00834BE3" w:rsidP="00834BE3">
      <w:pPr>
        <w:pStyle w:val="Nagwek"/>
        <w:tabs>
          <w:tab w:val="clear" w:pos="4536"/>
          <w:tab w:val="clear" w:pos="9072"/>
          <w:tab w:val="left" w:pos="6711"/>
        </w:tabs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ab/>
      </w:r>
    </w:p>
    <w:p w14:paraId="56811345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Postanowienia ogólne</w:t>
      </w:r>
    </w:p>
    <w:p w14:paraId="30CD264B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§1</w:t>
      </w:r>
    </w:p>
    <w:p w14:paraId="473B174D" w14:textId="77777777" w:rsidR="008F0DC1" w:rsidRDefault="001A2175" w:rsidP="008F0DC1">
      <w:pPr>
        <w:numPr>
          <w:ilvl w:val="0"/>
          <w:numId w:val="11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przystępując do </w:t>
      </w:r>
      <w:r w:rsidR="00D26520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 xml:space="preserve">mowy oświadcza, że posiada wszelkie wymagane przepisami zezwolenia, umowy i uprawnienia umożliwiające należyte wykonanie przedmiotu </w:t>
      </w:r>
      <w:r w:rsidR="00D26520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>mowy.</w:t>
      </w:r>
    </w:p>
    <w:p w14:paraId="12501A11" w14:textId="1701D7B2" w:rsidR="00931DA8" w:rsidRPr="008F0DC1" w:rsidRDefault="00931DA8" w:rsidP="008F0DC1">
      <w:pPr>
        <w:numPr>
          <w:ilvl w:val="0"/>
          <w:numId w:val="11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oświadcza, że nie zachodzą wobec niego </w:t>
      </w:r>
      <w:r w:rsidR="00050C18" w:rsidRPr="008F0DC1">
        <w:rPr>
          <w:rFonts w:asciiTheme="minorHAnsi" w:hAnsiTheme="minorHAnsi" w:cstheme="minorHAnsi"/>
          <w:sz w:val="22"/>
          <w:szCs w:val="22"/>
        </w:rPr>
        <w:t xml:space="preserve">oraz </w:t>
      </w:r>
      <w:r w:rsidR="00E3763F" w:rsidRPr="008F0DC1">
        <w:rPr>
          <w:rFonts w:asciiTheme="minorHAnsi" w:hAnsiTheme="minorHAnsi" w:cstheme="minorHAnsi"/>
          <w:sz w:val="22"/>
          <w:szCs w:val="22"/>
        </w:rPr>
        <w:t xml:space="preserve">podwykonawcy* </w:t>
      </w:r>
      <w:r w:rsidRPr="008F0DC1">
        <w:rPr>
          <w:rFonts w:asciiTheme="minorHAnsi" w:hAnsiTheme="minorHAnsi" w:cstheme="minorHAnsi"/>
          <w:sz w:val="22"/>
          <w:szCs w:val="22"/>
        </w:rPr>
        <w:t>przesłanki wykluczenia</w:t>
      </w:r>
      <w:r w:rsidR="00142346" w:rsidRPr="008F0DC1">
        <w:rPr>
          <w:rFonts w:asciiTheme="minorHAnsi" w:hAnsiTheme="minorHAnsi" w:cstheme="minorHAnsi"/>
          <w:sz w:val="22"/>
          <w:szCs w:val="22"/>
        </w:rPr>
        <w:t xml:space="preserve"> z postępowania, o których mowa</w:t>
      </w:r>
      <w:r w:rsidR="008F0DC1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 xml:space="preserve">w art. 7 ust. 1 </w:t>
      </w:r>
      <w:r w:rsidR="00C03C57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 xml:space="preserve">stawy </w:t>
      </w:r>
      <w:r w:rsidR="0031167F" w:rsidRPr="008F0DC1">
        <w:rPr>
          <w:rFonts w:asciiTheme="minorHAnsi" w:hAnsiTheme="minorHAnsi" w:cstheme="minorHAnsi"/>
          <w:sz w:val="22"/>
          <w:szCs w:val="22"/>
        </w:rPr>
        <w:t xml:space="preserve">z dnia 13 kwietnia 2022r. o szczególnych rozwiązaniach w zakresie przeciwdziałania wspieraniu agresji na Ukrainę oraz służących ochronie bezpieczeństwa narodowego </w:t>
      </w:r>
      <w:r w:rsidR="00C53FEE" w:rsidRPr="008F0DC1">
        <w:rPr>
          <w:rFonts w:asciiTheme="minorHAnsi" w:hAnsiTheme="minorHAnsi" w:cstheme="minorHAnsi"/>
          <w:sz w:val="22"/>
          <w:szCs w:val="22"/>
        </w:rPr>
        <w:t>(</w:t>
      </w:r>
      <w:r w:rsidR="00B6236B">
        <w:rPr>
          <w:rFonts w:asciiTheme="minorHAnsi" w:hAnsiTheme="minorHAnsi" w:cstheme="minorHAnsi"/>
          <w:sz w:val="22"/>
          <w:szCs w:val="22"/>
        </w:rPr>
        <w:t xml:space="preserve">t.j. </w:t>
      </w:r>
      <w:r w:rsidR="00C53FEE" w:rsidRPr="008F0DC1">
        <w:rPr>
          <w:rFonts w:asciiTheme="minorHAnsi" w:hAnsiTheme="minorHAnsi" w:cstheme="minorHAnsi"/>
          <w:sz w:val="22"/>
          <w:szCs w:val="22"/>
        </w:rPr>
        <w:t>Dz. U. 202</w:t>
      </w:r>
      <w:r w:rsidR="00435BB3" w:rsidRPr="008F0DC1">
        <w:rPr>
          <w:rFonts w:asciiTheme="minorHAnsi" w:hAnsiTheme="minorHAnsi" w:cstheme="minorHAnsi"/>
          <w:sz w:val="22"/>
          <w:szCs w:val="22"/>
        </w:rPr>
        <w:t>5</w:t>
      </w:r>
      <w:r w:rsidR="00C53FEE" w:rsidRPr="008F0DC1">
        <w:rPr>
          <w:rFonts w:asciiTheme="minorHAnsi" w:hAnsiTheme="minorHAnsi" w:cstheme="minorHAnsi"/>
          <w:sz w:val="22"/>
          <w:szCs w:val="22"/>
        </w:rPr>
        <w:t xml:space="preserve">. poz. </w:t>
      </w:r>
      <w:r w:rsidR="00435BB3" w:rsidRPr="008F0DC1">
        <w:rPr>
          <w:rFonts w:asciiTheme="minorHAnsi" w:hAnsiTheme="minorHAnsi" w:cstheme="minorHAnsi"/>
          <w:sz w:val="22"/>
          <w:szCs w:val="22"/>
        </w:rPr>
        <w:t>514</w:t>
      </w:r>
      <w:r w:rsidR="00C53FEE" w:rsidRPr="008F0DC1">
        <w:rPr>
          <w:rFonts w:asciiTheme="minorHAnsi" w:hAnsiTheme="minorHAnsi" w:cstheme="minorHAnsi"/>
          <w:sz w:val="22"/>
          <w:szCs w:val="22"/>
        </w:rPr>
        <w:t>)</w:t>
      </w:r>
    </w:p>
    <w:p w14:paraId="1D2BA4D3" w14:textId="48BBAC69" w:rsidR="001A2175" w:rsidRPr="008F0DC1" w:rsidRDefault="001A2175" w:rsidP="008F0DC1">
      <w:pPr>
        <w:numPr>
          <w:ilvl w:val="0"/>
          <w:numId w:val="11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Przedmiotem Umowy jest </w:t>
      </w:r>
      <w:r w:rsidR="00312A81" w:rsidRPr="008F0DC1">
        <w:rPr>
          <w:rFonts w:asciiTheme="minorHAnsi" w:hAnsiTheme="minorHAnsi" w:cstheme="minorHAnsi"/>
          <w:sz w:val="22"/>
          <w:szCs w:val="22"/>
        </w:rPr>
        <w:t>dostawa (</w:t>
      </w:r>
      <w:r w:rsidRPr="008F0DC1">
        <w:rPr>
          <w:rFonts w:asciiTheme="minorHAnsi" w:hAnsiTheme="minorHAnsi" w:cstheme="minorHAnsi"/>
          <w:sz w:val="22"/>
          <w:szCs w:val="22"/>
        </w:rPr>
        <w:t>sprzedaż</w:t>
      </w:r>
      <w:r w:rsidR="00312A81" w:rsidRPr="008F0DC1">
        <w:rPr>
          <w:rFonts w:asciiTheme="minorHAnsi" w:hAnsiTheme="minorHAnsi" w:cstheme="minorHAnsi"/>
          <w:sz w:val="22"/>
          <w:szCs w:val="22"/>
        </w:rPr>
        <w:t>)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B1257D" w:rsidRPr="008F0DC1">
        <w:rPr>
          <w:rFonts w:asciiTheme="minorHAnsi" w:hAnsiTheme="minorHAnsi" w:cstheme="minorHAnsi"/>
          <w:sz w:val="22"/>
          <w:szCs w:val="22"/>
        </w:rPr>
        <w:t xml:space="preserve">przez </w:t>
      </w:r>
      <w:r w:rsidR="00B1257D" w:rsidRPr="008F0DC1">
        <w:rPr>
          <w:rFonts w:asciiTheme="minorHAnsi" w:hAnsiTheme="minorHAnsi" w:cstheme="minorHAnsi"/>
          <w:b/>
          <w:bCs/>
          <w:sz w:val="22"/>
          <w:szCs w:val="22"/>
        </w:rPr>
        <w:t>Wykonawcę</w:t>
      </w:r>
      <w:r w:rsidR="00B1257D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energii elektrycznej</w:t>
      </w:r>
      <w:r w:rsidRPr="008F0DC1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na zasadach określonych w ustawie z dnia 10 kwietnia 1997r.</w:t>
      </w:r>
      <w:r w:rsidR="007B7B63" w:rsidRPr="008F0DC1">
        <w:rPr>
          <w:rFonts w:asciiTheme="minorHAnsi" w:hAnsiTheme="minorHAnsi" w:cstheme="minorHAnsi"/>
          <w:sz w:val="22"/>
          <w:szCs w:val="22"/>
        </w:rPr>
        <w:t xml:space="preserve"> -</w:t>
      </w:r>
      <w:r w:rsidRPr="008F0DC1">
        <w:rPr>
          <w:rFonts w:asciiTheme="minorHAnsi" w:hAnsiTheme="minorHAnsi" w:cstheme="minorHAnsi"/>
          <w:sz w:val="22"/>
          <w:szCs w:val="22"/>
        </w:rPr>
        <w:t xml:space="preserve"> Prawo energetyczne</w:t>
      </w:r>
      <w:r w:rsidR="007B7B63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oraz w wydanych na jej podstawie aktach wykonawczych.</w:t>
      </w:r>
    </w:p>
    <w:p w14:paraId="2E5EFB8F" w14:textId="75F0281A" w:rsidR="001A2175" w:rsidRPr="008F0DC1" w:rsidRDefault="001A2175" w:rsidP="008F0DC1">
      <w:pPr>
        <w:numPr>
          <w:ilvl w:val="0"/>
          <w:numId w:val="11"/>
        </w:numPr>
        <w:tabs>
          <w:tab w:val="left" w:pos="284"/>
        </w:tabs>
        <w:autoSpaceDE w:val="0"/>
        <w:spacing w:line="280" w:lineRule="atLeast"/>
        <w:ind w:left="284" w:hanging="208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Umowa nie obejmuje czynności związanych z dystrybucją energii elektrycznej, przyłączeniem, opomiarowaniem i jakością energii, wchodzących w zakres odrębn</w:t>
      </w:r>
      <w:r w:rsidR="00B7531A">
        <w:rPr>
          <w:rFonts w:asciiTheme="minorHAnsi" w:hAnsiTheme="minorHAnsi" w:cstheme="minorHAnsi"/>
          <w:sz w:val="22"/>
          <w:szCs w:val="22"/>
        </w:rPr>
        <w:t>ej</w:t>
      </w:r>
      <w:r w:rsidRPr="008F0DC1">
        <w:rPr>
          <w:rFonts w:asciiTheme="minorHAnsi" w:hAnsiTheme="minorHAnsi" w:cstheme="minorHAnsi"/>
          <w:sz w:val="22"/>
          <w:szCs w:val="22"/>
        </w:rPr>
        <w:t xml:space="preserve"> um</w:t>
      </w:r>
      <w:r w:rsidR="00B7531A">
        <w:rPr>
          <w:rFonts w:asciiTheme="minorHAnsi" w:hAnsiTheme="minorHAnsi" w:cstheme="minorHAnsi"/>
          <w:sz w:val="22"/>
          <w:szCs w:val="22"/>
        </w:rPr>
        <w:t>owy</w:t>
      </w:r>
      <w:r w:rsidRPr="008F0DC1">
        <w:rPr>
          <w:rFonts w:asciiTheme="minorHAnsi" w:hAnsiTheme="minorHAnsi" w:cstheme="minorHAnsi"/>
          <w:sz w:val="22"/>
          <w:szCs w:val="22"/>
        </w:rPr>
        <w:t xml:space="preserve"> o świadczenie usług </w:t>
      </w:r>
      <w:r w:rsidR="00312A81" w:rsidRPr="008F0DC1">
        <w:rPr>
          <w:rFonts w:asciiTheme="minorHAnsi" w:hAnsiTheme="minorHAnsi" w:cstheme="minorHAnsi"/>
          <w:sz w:val="22"/>
          <w:szCs w:val="22"/>
        </w:rPr>
        <w:t>d</w:t>
      </w:r>
      <w:r w:rsidRPr="008F0DC1">
        <w:rPr>
          <w:rFonts w:asciiTheme="minorHAnsi" w:hAnsiTheme="minorHAnsi" w:cstheme="minorHAnsi"/>
          <w:sz w:val="22"/>
          <w:szCs w:val="22"/>
        </w:rPr>
        <w:t>ystrybucji z Operatorem Systemu Dystrybucyjnego.</w:t>
      </w:r>
    </w:p>
    <w:p w14:paraId="0CE56CAD" w14:textId="77777777" w:rsidR="00370A3B" w:rsidRPr="008F0DC1" w:rsidRDefault="001A2175" w:rsidP="008F0DC1">
      <w:pPr>
        <w:numPr>
          <w:ilvl w:val="0"/>
          <w:numId w:val="11"/>
        </w:numPr>
        <w:tabs>
          <w:tab w:val="left" w:pos="284"/>
        </w:tabs>
        <w:autoSpaceDE w:val="0"/>
        <w:spacing w:line="280" w:lineRule="atLeast"/>
        <w:ind w:left="284" w:hanging="208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Jeżeli nic innego nie wynika z postanowień Umowy użyte w niej pojęcia oznaczają</w:t>
      </w:r>
      <w:r w:rsidR="00A53871"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:</w:t>
      </w:r>
    </w:p>
    <w:p w14:paraId="5886E683" w14:textId="77777777" w:rsidR="001A2175" w:rsidRDefault="001A2175" w:rsidP="00EB5280">
      <w:pPr>
        <w:numPr>
          <w:ilvl w:val="0"/>
          <w:numId w:val="7"/>
        </w:numPr>
        <w:tabs>
          <w:tab w:val="left" w:pos="681"/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Generalna umowa dystrybucyjna </w:t>
      </w:r>
      <w:r w:rsidRPr="008F0DC1">
        <w:rPr>
          <w:rFonts w:asciiTheme="minorHAnsi" w:hAnsiTheme="minorHAnsi" w:cstheme="minorHAnsi"/>
          <w:sz w:val="22"/>
          <w:szCs w:val="22"/>
        </w:rPr>
        <w:t xml:space="preserve">– umowa zawarta pomiędzy </w:t>
      </w:r>
      <w:r w:rsidR="00BD753E" w:rsidRPr="008F0DC1">
        <w:rPr>
          <w:rFonts w:asciiTheme="minorHAnsi" w:hAnsiTheme="minorHAnsi" w:cstheme="minorHAnsi"/>
          <w:sz w:val="22"/>
          <w:szCs w:val="22"/>
        </w:rPr>
        <w:t>W</w:t>
      </w:r>
      <w:r w:rsidRPr="008F0DC1">
        <w:rPr>
          <w:rFonts w:asciiTheme="minorHAnsi" w:hAnsiTheme="minorHAnsi" w:cstheme="minorHAnsi"/>
          <w:sz w:val="22"/>
          <w:szCs w:val="22"/>
        </w:rPr>
        <w:t xml:space="preserve">ykonawcą a OSD określająca </w:t>
      </w:r>
      <w:r w:rsidR="00A20DCF" w:rsidRPr="008F0DC1">
        <w:rPr>
          <w:rFonts w:asciiTheme="minorHAnsi" w:hAnsiTheme="minorHAnsi" w:cstheme="minorHAnsi"/>
          <w:sz w:val="22"/>
          <w:szCs w:val="22"/>
        </w:rPr>
        <w:br/>
      </w:r>
      <w:r w:rsidRPr="008F0DC1">
        <w:rPr>
          <w:rFonts w:asciiTheme="minorHAnsi" w:hAnsiTheme="minorHAnsi" w:cstheme="minorHAnsi"/>
          <w:sz w:val="22"/>
          <w:szCs w:val="22"/>
        </w:rPr>
        <w:t>ich wzajemne prawa i obowiązki związane ze świadczeniem usługi dystrybucyjnej w celu realizacji Umowy,</w:t>
      </w:r>
    </w:p>
    <w:p w14:paraId="37121F84" w14:textId="1991C8DE" w:rsidR="001E194C" w:rsidRPr="008F0DC1" w:rsidRDefault="001E194C" w:rsidP="00EB5280">
      <w:pPr>
        <w:numPr>
          <w:ilvl w:val="0"/>
          <w:numId w:val="7"/>
        </w:numPr>
        <w:tabs>
          <w:tab w:val="left" w:pos="681"/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194C">
        <w:rPr>
          <w:rFonts w:asciiTheme="minorHAnsi" w:hAnsiTheme="minorHAnsi" w:cstheme="minorHAnsi"/>
          <w:b/>
          <w:bCs/>
          <w:sz w:val="22"/>
          <w:szCs w:val="22"/>
        </w:rPr>
        <w:t>Mikroinstalacja</w:t>
      </w:r>
      <w:r w:rsidRPr="001E194C">
        <w:rPr>
          <w:rFonts w:asciiTheme="minorHAnsi" w:hAnsiTheme="minorHAnsi" w:cstheme="minorHAnsi"/>
          <w:sz w:val="22"/>
          <w:szCs w:val="22"/>
        </w:rPr>
        <w:t xml:space="preserve"> – instalacja odnawialnego źródła energii o łącznej mocy zainstalowanej elektrycznej nie większej niż 50 kW, przyłączona do sieci elektroenergetycznej o napięciu znamionowym niższym niż 110 </w:t>
      </w:r>
      <w:proofErr w:type="spellStart"/>
      <w:r w:rsidRPr="001E194C">
        <w:rPr>
          <w:rFonts w:asciiTheme="minorHAnsi" w:hAnsiTheme="minorHAnsi" w:cstheme="minorHAnsi"/>
          <w:sz w:val="22"/>
          <w:szCs w:val="22"/>
        </w:rPr>
        <w:t>kV</w:t>
      </w:r>
      <w:proofErr w:type="spellEnd"/>
      <w:r w:rsidRPr="001E194C">
        <w:rPr>
          <w:rFonts w:asciiTheme="minorHAnsi" w:hAnsiTheme="minorHAnsi" w:cstheme="minorHAnsi"/>
          <w:sz w:val="22"/>
          <w:szCs w:val="22"/>
        </w:rPr>
        <w:t xml:space="preserve"> albo o mocy osiągalnej cieplnej w skojarzeniu nie większej niż 150 kW, w której łączna moc zainstalowana elektryczna jest nie większa niż 50 kW,</w:t>
      </w:r>
    </w:p>
    <w:p w14:paraId="4A461C3C" w14:textId="77777777" w:rsidR="001A2175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Nabywca </w:t>
      </w:r>
      <w:r w:rsidRPr="008F0DC1">
        <w:rPr>
          <w:rFonts w:asciiTheme="minorHAnsi" w:hAnsiTheme="minorHAnsi" w:cstheme="minorHAnsi"/>
          <w:sz w:val="22"/>
          <w:szCs w:val="22"/>
        </w:rPr>
        <w:t>– jednostka wskazana na fakturze za sprzedaż energii elektrycznej,</w:t>
      </w:r>
    </w:p>
    <w:p w14:paraId="3E250A16" w14:textId="5BE4CF10" w:rsidR="001E194C" w:rsidRPr="008F0DC1" w:rsidRDefault="001E194C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194C">
        <w:rPr>
          <w:rFonts w:asciiTheme="minorHAnsi" w:hAnsiTheme="minorHAnsi" w:cstheme="minorHAnsi"/>
          <w:b/>
          <w:bCs/>
          <w:sz w:val="22"/>
          <w:szCs w:val="22"/>
        </w:rPr>
        <w:t>Net billing</w:t>
      </w:r>
      <w:r w:rsidRPr="001E194C">
        <w:rPr>
          <w:rFonts w:asciiTheme="minorHAnsi" w:hAnsiTheme="minorHAnsi" w:cstheme="minorHAnsi"/>
          <w:sz w:val="22"/>
          <w:szCs w:val="22"/>
        </w:rPr>
        <w:t xml:space="preserve"> - system rozliczeń prosumentów polegający na rozliczeniu wartości energii elektrycznej wprowadzonej do sieci dystrybucyjnej elektroenergetycznej przez prosumenta energii odnawialnej wobec wartości energii elektrycznej pobranej z tej sieci w celu jej zużycia na potrzeby własne</w:t>
      </w:r>
    </w:p>
    <w:p w14:paraId="7EB6122B" w14:textId="77777777" w:rsidR="001A2175" w:rsidRPr="008F0DC1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Odbiorca </w:t>
      </w:r>
      <w:r w:rsidRPr="008F0DC1">
        <w:rPr>
          <w:rFonts w:asciiTheme="minorHAnsi" w:hAnsiTheme="minorHAnsi" w:cstheme="minorHAnsi"/>
          <w:sz w:val="22"/>
          <w:szCs w:val="22"/>
        </w:rPr>
        <w:t>– odbiorca energii elektrycznej w rozumieniu ustawy</w:t>
      </w:r>
      <w:r w:rsidR="007B7B63" w:rsidRPr="008F0DC1">
        <w:rPr>
          <w:rFonts w:asciiTheme="minorHAnsi" w:hAnsiTheme="minorHAnsi" w:cstheme="minorHAnsi"/>
          <w:sz w:val="22"/>
          <w:szCs w:val="22"/>
        </w:rPr>
        <w:t xml:space="preserve"> -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7B7B63" w:rsidRPr="008F0DC1">
        <w:rPr>
          <w:rFonts w:asciiTheme="minorHAnsi" w:hAnsiTheme="minorHAnsi" w:cstheme="minorHAnsi"/>
          <w:sz w:val="22"/>
          <w:szCs w:val="22"/>
        </w:rPr>
        <w:t>P</w:t>
      </w:r>
      <w:r w:rsidRPr="008F0DC1">
        <w:rPr>
          <w:rFonts w:asciiTheme="minorHAnsi" w:hAnsiTheme="minorHAnsi" w:cstheme="minorHAnsi"/>
          <w:sz w:val="22"/>
          <w:szCs w:val="22"/>
        </w:rPr>
        <w:t>rawo energetyczne,</w:t>
      </w:r>
    </w:p>
    <w:p w14:paraId="29E3FCCD" w14:textId="77777777" w:rsidR="003D0699" w:rsidRPr="008F0DC1" w:rsidRDefault="003D0699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lastRenderedPageBreak/>
        <w:t xml:space="preserve">Odbiorca faktury </w:t>
      </w:r>
      <w:r w:rsidRPr="008F0DC1">
        <w:rPr>
          <w:rFonts w:asciiTheme="minorHAnsi" w:hAnsiTheme="minorHAnsi" w:cstheme="minorHAnsi"/>
          <w:sz w:val="22"/>
          <w:szCs w:val="22"/>
        </w:rPr>
        <w:t>– wskazana jednostka, na adres której należy przekazać fakturę za energię elektryczną</w:t>
      </w:r>
      <w:r w:rsidR="00945D6E" w:rsidRPr="008F0DC1">
        <w:rPr>
          <w:rFonts w:asciiTheme="minorHAnsi" w:hAnsiTheme="minorHAnsi" w:cstheme="minorHAnsi"/>
          <w:sz w:val="22"/>
          <w:szCs w:val="22"/>
        </w:rPr>
        <w:t>,</w:t>
      </w:r>
    </w:p>
    <w:p w14:paraId="2A65FDA5" w14:textId="77777777" w:rsidR="00325C26" w:rsidRPr="008F0DC1" w:rsidRDefault="00325C26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Oferta</w:t>
      </w:r>
      <w:r w:rsidRPr="008F0DC1">
        <w:rPr>
          <w:rFonts w:asciiTheme="minorHAnsi" w:hAnsiTheme="minorHAnsi" w:cstheme="minorHAnsi"/>
          <w:sz w:val="22"/>
          <w:szCs w:val="22"/>
        </w:rPr>
        <w:t xml:space="preserve"> – Oferta </w:t>
      </w:r>
      <w:r w:rsidR="00B1257D" w:rsidRPr="008F0DC1">
        <w:rPr>
          <w:rFonts w:asciiTheme="minorHAnsi" w:hAnsiTheme="minorHAnsi" w:cstheme="minorHAnsi"/>
          <w:sz w:val="22"/>
          <w:szCs w:val="22"/>
        </w:rPr>
        <w:t>W</w:t>
      </w:r>
      <w:r w:rsidRPr="008F0DC1">
        <w:rPr>
          <w:rFonts w:asciiTheme="minorHAnsi" w:hAnsiTheme="minorHAnsi" w:cstheme="minorHAnsi"/>
          <w:sz w:val="22"/>
          <w:szCs w:val="22"/>
        </w:rPr>
        <w:t>ykonawcy złożona w postępowaniu o udzielenie zamówienia publicznego na dostawę energii elektrycznej</w:t>
      </w:r>
      <w:r w:rsidR="009808B7" w:rsidRPr="008F0DC1">
        <w:rPr>
          <w:rFonts w:asciiTheme="minorHAnsi" w:hAnsiTheme="minorHAnsi" w:cstheme="minorHAnsi"/>
          <w:sz w:val="22"/>
          <w:szCs w:val="22"/>
        </w:rPr>
        <w:t>,</w:t>
      </w:r>
      <w:r w:rsidRPr="008F0DC1">
        <w:rPr>
          <w:rFonts w:asciiTheme="minorHAnsi" w:hAnsiTheme="minorHAnsi" w:cstheme="minorHAnsi"/>
          <w:sz w:val="22"/>
          <w:szCs w:val="22"/>
        </w:rPr>
        <w:t xml:space="preserve"> o którym mowa w komparycji Umowy</w:t>
      </w:r>
      <w:r w:rsidR="00133D36" w:rsidRPr="008F0DC1">
        <w:rPr>
          <w:rFonts w:asciiTheme="minorHAnsi" w:hAnsiTheme="minorHAnsi" w:cstheme="minorHAnsi"/>
          <w:sz w:val="22"/>
          <w:szCs w:val="22"/>
        </w:rPr>
        <w:t>,</w:t>
      </w:r>
    </w:p>
    <w:p w14:paraId="25C06D1F" w14:textId="77777777" w:rsidR="001A2175" w:rsidRPr="008F0DC1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Okres rozliczeniowy </w:t>
      </w:r>
      <w:r w:rsidRPr="008F0DC1">
        <w:rPr>
          <w:rFonts w:asciiTheme="minorHAnsi" w:hAnsiTheme="minorHAnsi" w:cstheme="minorHAnsi"/>
          <w:sz w:val="22"/>
          <w:szCs w:val="22"/>
        </w:rPr>
        <w:t xml:space="preserve">– okres, za który na podstawie odczytów urządzeń pomiarowych następuje rozliczenie zużytej energii elektrycznej, zgodny z okresem rozliczeniowym </w:t>
      </w:r>
      <w:r w:rsidR="0069760E" w:rsidRPr="008F0DC1">
        <w:rPr>
          <w:rFonts w:asciiTheme="minorHAnsi" w:hAnsiTheme="minorHAnsi" w:cstheme="minorHAnsi"/>
          <w:sz w:val="22"/>
          <w:szCs w:val="22"/>
        </w:rPr>
        <w:t>udostępnionym</w:t>
      </w:r>
      <w:r w:rsidRPr="008F0DC1">
        <w:rPr>
          <w:rFonts w:asciiTheme="minorHAnsi" w:hAnsiTheme="minorHAnsi" w:cstheme="minorHAnsi"/>
          <w:sz w:val="22"/>
          <w:szCs w:val="22"/>
        </w:rPr>
        <w:t xml:space="preserve"> przez OSD</w:t>
      </w:r>
      <w:r w:rsidR="001E39F3" w:rsidRPr="008F0DC1">
        <w:rPr>
          <w:rFonts w:asciiTheme="minorHAnsi" w:hAnsiTheme="minorHAnsi" w:cstheme="minorHAnsi"/>
          <w:sz w:val="22"/>
          <w:szCs w:val="22"/>
        </w:rPr>
        <w:t xml:space="preserve"> działającym na danym terenie</w:t>
      </w:r>
      <w:r w:rsidRPr="008F0DC1">
        <w:rPr>
          <w:rFonts w:asciiTheme="minorHAnsi" w:hAnsiTheme="minorHAnsi" w:cstheme="minorHAnsi"/>
          <w:sz w:val="22"/>
          <w:szCs w:val="22"/>
        </w:rPr>
        <w:t>,</w:t>
      </w:r>
    </w:p>
    <w:p w14:paraId="6227115B" w14:textId="77777777" w:rsidR="001A2175" w:rsidRPr="008F0DC1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OSD</w:t>
      </w:r>
      <w:r w:rsidRPr="008F0DC1">
        <w:rPr>
          <w:rFonts w:asciiTheme="minorHAnsi" w:hAnsiTheme="minorHAnsi" w:cstheme="minorHAnsi"/>
          <w:sz w:val="22"/>
          <w:szCs w:val="22"/>
        </w:rPr>
        <w:t xml:space="preserve"> - Operator Systemu Dystrybucyjnego - przedsiębiorstwo energetyczne zajmujące się świadczeniem usług dystrybucyjnych,</w:t>
      </w:r>
    </w:p>
    <w:p w14:paraId="0FD1BAC2" w14:textId="77777777" w:rsidR="001A2175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Punkt poboru</w:t>
      </w:r>
      <w:r w:rsidRPr="008F0DC1">
        <w:rPr>
          <w:rFonts w:asciiTheme="minorHAnsi" w:hAnsiTheme="minorHAnsi" w:cstheme="minorHAnsi"/>
          <w:sz w:val="22"/>
          <w:szCs w:val="22"/>
        </w:rPr>
        <w:t xml:space="preserve"> (PPE) – miejsce dostarczania energii elektrycznej,</w:t>
      </w:r>
    </w:p>
    <w:p w14:paraId="3C152DB4" w14:textId="2523CA83" w:rsidR="001E194C" w:rsidRPr="008F0DC1" w:rsidRDefault="001E194C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194C">
        <w:rPr>
          <w:rFonts w:asciiTheme="minorHAnsi" w:hAnsiTheme="minorHAnsi" w:cstheme="minorHAnsi"/>
          <w:b/>
          <w:bCs/>
          <w:sz w:val="22"/>
          <w:szCs w:val="22"/>
        </w:rPr>
        <w:t>Prosument</w:t>
      </w:r>
      <w:r w:rsidRPr="001E194C">
        <w:rPr>
          <w:rFonts w:asciiTheme="minorHAnsi" w:hAnsiTheme="minorHAnsi" w:cstheme="minorHAnsi"/>
          <w:sz w:val="22"/>
          <w:szCs w:val="22"/>
        </w:rPr>
        <w:t xml:space="preserve"> - prosument energii odnawialnej – odbiorca końcowy wytwarzający energię elektryczną wyłącznie z odnawialnych źródeł energii na własne potrzeby w mikroinstalacji, pod warunkiem że w przypadku odbiorcy końcowego niebędącego odbiorcą energii elektrycznej w gospodarstwie domowym, nie stanowi to przedmiotu przeważającej działalności gospodarczej określonej zgodnie z przepisami wydanymi na podstawie art. 40 ust. 2 Ustawy z dnia 29 czerwca 1995r. o statystyce publicznej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BF67120" w14:textId="68AB981A" w:rsidR="001A2175" w:rsidRPr="008F0DC1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RODO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- Rozporządzeni</w:t>
      </w:r>
      <w:r w:rsidR="006E63AC"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Parlamentu Europejskiego i Rady (UE) 2016/679 z dnia 27 kwietnia </w:t>
      </w:r>
      <w:r w:rsidR="008F0DC1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>2016 r. w sprawie ochrony osób fizycznych w związku z przetwarzaniem danych osobowych i w sprawie swobodnego przepływu takich danych oraz uchylenia dyrektywy 95/46/WE</w:t>
      </w:r>
      <w:r w:rsidR="007B7B63"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(ogólne rozporządzenie o ochronie danych) (Dz. Urz. UE L 119 z 04.05.2016, str. 1 z późn.zm.),</w:t>
      </w:r>
    </w:p>
    <w:p w14:paraId="28A5BADE" w14:textId="77777777" w:rsidR="00412D3D" w:rsidRPr="008F0DC1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Umowa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1A0659" w:rsidRPr="008F0DC1">
        <w:rPr>
          <w:rFonts w:asciiTheme="minorHAnsi" w:hAnsiTheme="minorHAnsi" w:cstheme="minorHAnsi"/>
          <w:sz w:val="22"/>
          <w:szCs w:val="22"/>
        </w:rPr>
        <w:t xml:space="preserve">- </w:t>
      </w:r>
      <w:r w:rsidRPr="008F0DC1">
        <w:rPr>
          <w:rFonts w:asciiTheme="minorHAnsi" w:hAnsiTheme="minorHAnsi" w:cstheme="minorHAnsi"/>
          <w:sz w:val="22"/>
          <w:szCs w:val="22"/>
        </w:rPr>
        <w:t>niniejsza umowa,</w:t>
      </w:r>
    </w:p>
    <w:p w14:paraId="78FE973C" w14:textId="77777777" w:rsidR="00370A3B" w:rsidRPr="001E194C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Umowa o świadczenie usług dystrybucyjnych</w:t>
      </w:r>
      <w:r w:rsidRPr="008F0DC1">
        <w:rPr>
          <w:rFonts w:asciiTheme="minorHAnsi" w:hAnsiTheme="minorHAnsi" w:cstheme="minorHAnsi"/>
          <w:sz w:val="22"/>
          <w:szCs w:val="22"/>
        </w:rPr>
        <w:t xml:space="preserve"> – umowa zawarta pomiędzy </w:t>
      </w:r>
      <w:r w:rsidRPr="008F0DC1">
        <w:rPr>
          <w:rFonts w:asciiTheme="minorHAnsi" w:hAnsiTheme="minorHAnsi" w:cstheme="minorHAnsi"/>
          <w:bCs/>
          <w:sz w:val="22"/>
          <w:szCs w:val="22"/>
        </w:rPr>
        <w:t>Zamawiającym lub Odbiorcą</w:t>
      </w:r>
      <w:r w:rsidRPr="008F0DC1">
        <w:rPr>
          <w:rFonts w:asciiTheme="minorHAnsi" w:hAnsiTheme="minorHAnsi" w:cstheme="minorHAnsi"/>
          <w:sz w:val="22"/>
          <w:szCs w:val="22"/>
        </w:rPr>
        <w:t xml:space="preserve"> a OSD określająca prawa i obowiązki związane ze świadczeniem przez OSD usługi dystrybucji energii elektrycznej,</w:t>
      </w:r>
      <w:r w:rsidR="00412D3D" w:rsidRPr="008F0DC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13171A42" w14:textId="3BDD1C5B" w:rsidR="001E194C" w:rsidRPr="008F0DC1" w:rsidRDefault="001E194C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194C">
        <w:rPr>
          <w:rFonts w:asciiTheme="minorHAnsi" w:hAnsiTheme="minorHAnsi" w:cstheme="minorHAnsi"/>
          <w:b/>
          <w:bCs/>
          <w:sz w:val="22"/>
          <w:szCs w:val="22"/>
        </w:rPr>
        <w:t>Ustawa o OZE</w:t>
      </w:r>
      <w:r w:rsidRPr="001E194C">
        <w:rPr>
          <w:rFonts w:asciiTheme="minorHAnsi" w:hAnsiTheme="minorHAnsi" w:cstheme="minorHAnsi"/>
          <w:sz w:val="22"/>
          <w:szCs w:val="22"/>
        </w:rPr>
        <w:t xml:space="preserve"> – ustawa z dnia 20 lutego 2015 r. o odnawialnych źródłach energii (t.j. Dz.U. 2026 poz. 68.)</w:t>
      </w:r>
    </w:p>
    <w:p w14:paraId="59FCC8AA" w14:textId="3144B684" w:rsidR="009A1BE8" w:rsidRPr="008F0DC1" w:rsidRDefault="009A1BE8" w:rsidP="007B7B63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8F0DC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Ustawa Pe </w:t>
      </w:r>
      <w:r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- ustawa z dnia 10 kwietnia 1997 r.</w:t>
      </w:r>
      <w:r w:rsidR="007B7B6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-</w:t>
      </w:r>
      <w:r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Prawo energetyczne </w:t>
      </w:r>
      <w:r w:rsidR="007B7B6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(</w:t>
      </w:r>
      <w:r w:rsidR="00C70592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t.j. </w:t>
      </w:r>
      <w:r w:rsidR="00C70592" w:rsidRPr="00C70592">
        <w:rPr>
          <w:rFonts w:asciiTheme="minorHAnsi" w:hAnsiTheme="minorHAnsi" w:cstheme="minorHAnsi"/>
          <w:bCs/>
          <w:sz w:val="22"/>
          <w:szCs w:val="22"/>
          <w:lang w:eastAsia="pl-PL"/>
        </w:rPr>
        <w:t>Dz.U. 2026 poz. 43</w:t>
      </w:r>
      <w:r w:rsidR="007B7B6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)  wraz z aktami wykonawczymi,</w:t>
      </w:r>
    </w:p>
    <w:p w14:paraId="51AB02F0" w14:textId="471863C8" w:rsidR="00FB192A" w:rsidRPr="008F0DC1" w:rsidRDefault="00BD753E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Ustawa </w:t>
      </w:r>
      <w:r w:rsidR="009A1BE8" w:rsidRPr="008F0DC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Pzp </w:t>
      </w:r>
      <w:r w:rsidR="001A0659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-</w:t>
      </w:r>
      <w:r w:rsidR="009A1BE8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BB71E0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ustawa z dnia 11 września 2019r.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-</w:t>
      </w:r>
      <w:r w:rsidR="00BB71E0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Prawo zamówień publicznych</w:t>
      </w:r>
      <w:r w:rsidR="0069509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(</w:t>
      </w:r>
      <w:r w:rsidR="005C0267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t.j. 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Dz.U. 202</w:t>
      </w:r>
      <w:r w:rsidR="00E205B5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4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0677B7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poz. </w:t>
      </w:r>
      <w:r w:rsidR="00E205B5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1320</w:t>
      </w:r>
      <w:r w:rsid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z</w:t>
      </w:r>
      <w:r w:rsidR="00B6236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późn.</w:t>
      </w:r>
      <w:r w:rsidR="008F0DC1">
        <w:rPr>
          <w:rFonts w:asciiTheme="minorHAnsi" w:hAnsiTheme="minorHAnsi" w:cstheme="minorHAnsi"/>
          <w:bCs/>
          <w:sz w:val="22"/>
          <w:szCs w:val="22"/>
          <w:lang w:eastAsia="pl-PL"/>
        </w:rPr>
        <w:t>zm.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),</w:t>
      </w:r>
    </w:p>
    <w:p w14:paraId="289CA195" w14:textId="2D48ED66" w:rsidR="009A1BE8" w:rsidRPr="008F0DC1" w:rsidRDefault="00FB192A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Ustawa sankcyjna </w:t>
      </w:r>
      <w:r w:rsidRPr="006422A8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- 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u</w:t>
      </w:r>
      <w:r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staw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a</w:t>
      </w:r>
      <w:r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z dnia 13 kwietnia 2022r. o szczególnych rozwiązaniach w zakresie przeciwdziałania wspieraniu agresji na Ukrainę oraz służących ochronie bezpieczeństwa narodowego (</w:t>
      </w:r>
      <w:r w:rsidR="00B6236B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t.j. </w:t>
      </w:r>
      <w:r w:rsidR="00370A3B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Dz.U. 202</w:t>
      </w:r>
      <w:r w:rsidR="00FE28F0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5</w:t>
      </w:r>
      <w:r w:rsidR="00913AE3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="00370A3B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poz.</w:t>
      </w:r>
      <w:r w:rsidR="00FE28F0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514</w:t>
      </w:r>
      <w:r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r w:rsidR="00093D5E" w:rsidRPr="008F0DC1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1BEF964A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§2</w:t>
      </w:r>
    </w:p>
    <w:p w14:paraId="51656175" w14:textId="77777777" w:rsidR="000E5975" w:rsidRPr="008F0DC1" w:rsidRDefault="00BB6FE7" w:rsidP="00B21D63">
      <w:p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Dostawa (s</w:t>
      </w:r>
      <w:r w:rsidR="001A2175" w:rsidRPr="008F0DC1">
        <w:rPr>
          <w:rFonts w:asciiTheme="minorHAnsi" w:hAnsiTheme="minorHAnsi" w:cstheme="minorHAnsi"/>
          <w:sz w:val="22"/>
          <w:szCs w:val="22"/>
        </w:rPr>
        <w:t>przedaż</w:t>
      </w:r>
      <w:r w:rsidRPr="008F0DC1">
        <w:rPr>
          <w:rFonts w:asciiTheme="minorHAnsi" w:hAnsiTheme="minorHAnsi" w:cstheme="minorHAnsi"/>
          <w:sz w:val="22"/>
          <w:szCs w:val="22"/>
        </w:rPr>
        <w:t>)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energii elektrycznej odbywa się na warunkach określonych przepisami </w:t>
      </w:r>
      <w:r w:rsidR="00B1257D" w:rsidRPr="008F0DC1">
        <w:rPr>
          <w:rFonts w:asciiTheme="minorHAnsi" w:hAnsiTheme="minorHAnsi" w:cstheme="minorHAnsi"/>
          <w:sz w:val="22"/>
          <w:szCs w:val="22"/>
        </w:rPr>
        <w:t>U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stawy </w:t>
      </w:r>
      <w:r w:rsidR="00B1257D" w:rsidRPr="008F0DC1">
        <w:rPr>
          <w:rFonts w:asciiTheme="minorHAnsi" w:hAnsiTheme="minorHAnsi" w:cstheme="minorHAnsi"/>
          <w:sz w:val="22"/>
          <w:szCs w:val="22"/>
        </w:rPr>
        <w:t>Pe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, zgodnie z obowiązującymi rozporządzeniami do ww. ustawy oraz przepisami ustawy z dnia 23 kwietnia 1964 r. - Kodeks </w:t>
      </w:r>
      <w:r w:rsidR="00113327" w:rsidRPr="008F0DC1">
        <w:rPr>
          <w:rFonts w:asciiTheme="minorHAnsi" w:hAnsiTheme="minorHAnsi" w:cstheme="minorHAnsi"/>
          <w:sz w:val="22"/>
          <w:szCs w:val="22"/>
        </w:rPr>
        <w:t>c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ywilny, zasadami określonymi w koncesjach, postanowieniach Umowy oraz </w:t>
      </w:r>
      <w:r w:rsidR="00DF35C4" w:rsidRPr="008F0DC1">
        <w:rPr>
          <w:rFonts w:asciiTheme="minorHAnsi" w:hAnsiTheme="minorHAnsi" w:cstheme="minorHAnsi"/>
          <w:sz w:val="22"/>
          <w:szCs w:val="22"/>
        </w:rPr>
        <w:t xml:space="preserve">zgodnie z przepisami </w:t>
      </w:r>
      <w:r w:rsidR="00B1257D" w:rsidRPr="008F0DC1">
        <w:rPr>
          <w:rFonts w:asciiTheme="minorHAnsi" w:hAnsiTheme="minorHAnsi" w:cstheme="minorHAnsi"/>
          <w:sz w:val="22"/>
          <w:szCs w:val="22"/>
        </w:rPr>
        <w:t>U</w:t>
      </w:r>
      <w:r w:rsidR="001A2175" w:rsidRPr="008F0DC1">
        <w:rPr>
          <w:rFonts w:asciiTheme="minorHAnsi" w:hAnsiTheme="minorHAnsi" w:cstheme="minorHAnsi"/>
          <w:sz w:val="22"/>
          <w:szCs w:val="22"/>
        </w:rPr>
        <w:t>staw</w:t>
      </w:r>
      <w:r w:rsidR="00DF35C4" w:rsidRPr="008F0DC1">
        <w:rPr>
          <w:rFonts w:asciiTheme="minorHAnsi" w:hAnsiTheme="minorHAnsi" w:cstheme="minorHAnsi"/>
          <w:sz w:val="22"/>
          <w:szCs w:val="22"/>
        </w:rPr>
        <w:t>y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B1257D" w:rsidRPr="008F0DC1">
        <w:rPr>
          <w:rFonts w:asciiTheme="minorHAnsi" w:hAnsiTheme="minorHAnsi" w:cstheme="minorHAnsi"/>
          <w:sz w:val="22"/>
          <w:szCs w:val="22"/>
        </w:rPr>
        <w:t>Pzp</w:t>
      </w:r>
      <w:r w:rsidR="001A2175" w:rsidRPr="008F0DC1">
        <w:rPr>
          <w:rFonts w:asciiTheme="minorHAnsi" w:hAnsiTheme="minorHAnsi" w:cstheme="minorHAnsi"/>
          <w:sz w:val="22"/>
          <w:szCs w:val="22"/>
        </w:rPr>
        <w:t>.</w:t>
      </w:r>
    </w:p>
    <w:p w14:paraId="52607953" w14:textId="01E6214F" w:rsidR="001A2175" w:rsidRPr="008F0DC1" w:rsidRDefault="001A2175" w:rsidP="00EB5280">
      <w:pPr>
        <w:tabs>
          <w:tab w:val="left" w:pos="284"/>
        </w:tabs>
        <w:overflowPunct w:val="0"/>
        <w:autoSpaceDE w:val="0"/>
        <w:spacing w:line="280" w:lineRule="atLeast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§3</w:t>
      </w:r>
    </w:p>
    <w:p w14:paraId="5A1B3A6B" w14:textId="167E9BA6" w:rsidR="00C62AE7" w:rsidRPr="008F0DC1" w:rsidRDefault="00BB6FE7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Dostawa (sprzedaż)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energii elektrycznej odbywa się za pośrednictwem sieci dystrybucyjnej należącej do OSD, z którym </w:t>
      </w:r>
      <w:r w:rsidR="001E194C">
        <w:rPr>
          <w:rFonts w:asciiTheme="minorHAnsi" w:hAnsiTheme="minorHAnsi" w:cstheme="minorHAnsi"/>
          <w:b/>
          <w:sz w:val="22"/>
          <w:szCs w:val="22"/>
        </w:rPr>
        <w:t>Odbiorcy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ma</w:t>
      </w:r>
      <w:r w:rsidR="001E194C">
        <w:rPr>
          <w:rFonts w:asciiTheme="minorHAnsi" w:hAnsiTheme="minorHAnsi" w:cstheme="minorHAnsi"/>
          <w:sz w:val="22"/>
          <w:szCs w:val="22"/>
        </w:rPr>
        <w:t>ją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zawart</w:t>
      </w:r>
      <w:r w:rsidR="0078777D">
        <w:rPr>
          <w:rFonts w:asciiTheme="minorHAnsi" w:hAnsiTheme="minorHAnsi" w:cstheme="minorHAnsi"/>
          <w:sz w:val="22"/>
          <w:szCs w:val="22"/>
        </w:rPr>
        <w:t>ą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umow</w:t>
      </w:r>
      <w:r w:rsidR="0078777D">
        <w:rPr>
          <w:rFonts w:asciiTheme="minorHAnsi" w:hAnsiTheme="minorHAnsi" w:cstheme="minorHAnsi"/>
          <w:sz w:val="22"/>
          <w:szCs w:val="22"/>
        </w:rPr>
        <w:t>ę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o świadczenie usług dystrybucji. </w:t>
      </w:r>
    </w:p>
    <w:p w14:paraId="7168DF7D" w14:textId="77777777" w:rsidR="008A5499" w:rsidRPr="008A5499" w:rsidRDefault="008A5499" w:rsidP="008A5499">
      <w:pPr>
        <w:pStyle w:val="Akapitzlist"/>
        <w:numPr>
          <w:ilvl w:val="0"/>
          <w:numId w:val="23"/>
        </w:numPr>
        <w:ind w:left="284" w:hanging="284"/>
        <w:rPr>
          <w:rFonts w:asciiTheme="minorHAnsi" w:eastAsia="Times New Roman" w:hAnsiTheme="minorHAnsi" w:cstheme="minorHAnsi"/>
        </w:rPr>
      </w:pPr>
      <w:r w:rsidRPr="008A5499">
        <w:rPr>
          <w:rFonts w:asciiTheme="minorHAnsi" w:eastAsia="Times New Roman" w:hAnsiTheme="minorHAnsi" w:cstheme="minorHAnsi"/>
          <w:b/>
          <w:bCs/>
        </w:rPr>
        <w:t>Wykonawca</w:t>
      </w:r>
      <w:r w:rsidRPr="008A5499">
        <w:rPr>
          <w:rFonts w:asciiTheme="minorHAnsi" w:eastAsia="Times New Roman" w:hAnsiTheme="minorHAnsi" w:cstheme="minorHAnsi"/>
        </w:rPr>
        <w:t xml:space="preserve"> oświadcza, że ma zawartą Generalną umowę dystrybucyjną z OSD, umożliwiającą sprzedaż energii elektrycznej do PPE opisanych w </w:t>
      </w:r>
      <w:r w:rsidRPr="008A5499">
        <w:rPr>
          <w:rFonts w:asciiTheme="minorHAnsi" w:eastAsia="Times New Roman" w:hAnsiTheme="minorHAnsi" w:cstheme="minorHAnsi"/>
          <w:i/>
          <w:iCs/>
        </w:rPr>
        <w:t>Załączniku nr 1</w:t>
      </w:r>
      <w:r w:rsidRPr="008A5499">
        <w:rPr>
          <w:rFonts w:asciiTheme="minorHAnsi" w:eastAsia="Times New Roman" w:hAnsiTheme="minorHAnsi" w:cstheme="minorHAnsi"/>
        </w:rPr>
        <w:t xml:space="preserve"> do Umowy za pośrednictwem sieci dystrybucyjnej OSD, obowiązującą do dnia ____* / przez okres nie krótszy niż okres obowiązywania Umowy*. </w:t>
      </w:r>
    </w:p>
    <w:p w14:paraId="61754CF9" w14:textId="59884264" w:rsidR="00C62AE7" w:rsidRPr="008F0DC1" w:rsidRDefault="004972D4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oświadcza, że posiada koncesję na obrót energią elektryczną o numerze </w:t>
      </w:r>
      <w:r w:rsidR="002D7592"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="002D7592"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>wydaną przez Prezesa Urzędu Regulacji Energetyki</w:t>
      </w:r>
      <w:r w:rsidR="005525DD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FC434B"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 okres do dnia </w:t>
      </w:r>
      <w:r w:rsidR="00D72390" w:rsidRPr="008F0DC1">
        <w:rPr>
          <w:rFonts w:asciiTheme="minorHAnsi" w:hAnsiTheme="minorHAnsi" w:cstheme="minorHAnsi"/>
          <w:sz w:val="22"/>
          <w:szCs w:val="22"/>
          <w:highlight w:val="lightGray"/>
        </w:rPr>
        <w:t>____</w:t>
      </w:r>
      <w:r w:rsidR="0060332D" w:rsidRPr="008F0DC1">
        <w:rPr>
          <w:rFonts w:asciiTheme="minorHAnsi" w:hAnsiTheme="minorHAnsi" w:cstheme="minorHAnsi"/>
          <w:sz w:val="22"/>
          <w:szCs w:val="22"/>
        </w:rPr>
        <w:t xml:space="preserve"> */ </w:t>
      </w:r>
      <w:r w:rsidR="00FC434B" w:rsidRPr="008F0DC1">
        <w:rPr>
          <w:rFonts w:asciiTheme="minorHAnsi" w:hAnsiTheme="minorHAnsi" w:cstheme="minorHAnsi"/>
          <w:sz w:val="22"/>
          <w:szCs w:val="22"/>
        </w:rPr>
        <w:t xml:space="preserve">której okres obowiązywania </w:t>
      </w:r>
      <w:r w:rsidR="009A1BE8" w:rsidRPr="008F0DC1">
        <w:rPr>
          <w:rFonts w:asciiTheme="minorHAnsi" w:hAnsiTheme="minorHAnsi" w:cstheme="minorHAnsi"/>
          <w:sz w:val="22"/>
          <w:szCs w:val="22"/>
        </w:rPr>
        <w:t xml:space="preserve">jest nie krótszy niż okres obowiązywania </w:t>
      </w:r>
      <w:r w:rsidR="003E0959" w:rsidRPr="008F0DC1">
        <w:rPr>
          <w:rFonts w:asciiTheme="minorHAnsi" w:hAnsiTheme="minorHAnsi" w:cstheme="minorHAnsi"/>
          <w:sz w:val="22"/>
          <w:szCs w:val="22"/>
        </w:rPr>
        <w:t>U</w:t>
      </w:r>
      <w:r w:rsidR="009A1BE8" w:rsidRPr="008F0DC1">
        <w:rPr>
          <w:rFonts w:asciiTheme="minorHAnsi" w:hAnsiTheme="minorHAnsi" w:cstheme="minorHAnsi"/>
          <w:sz w:val="22"/>
          <w:szCs w:val="22"/>
        </w:rPr>
        <w:t>mowy</w:t>
      </w:r>
      <w:r w:rsidR="0060332D" w:rsidRPr="008F0DC1">
        <w:rPr>
          <w:rFonts w:asciiTheme="minorHAnsi" w:hAnsiTheme="minorHAnsi" w:cstheme="minorHAnsi"/>
          <w:sz w:val="22"/>
          <w:szCs w:val="22"/>
        </w:rPr>
        <w:t>*</w:t>
      </w:r>
      <w:r w:rsidR="009A1BE8" w:rsidRPr="008F0DC1">
        <w:rPr>
          <w:rFonts w:asciiTheme="minorHAnsi" w:hAnsiTheme="minorHAnsi" w:cstheme="minorHAnsi"/>
          <w:sz w:val="22"/>
          <w:szCs w:val="22"/>
        </w:rPr>
        <w:t>.</w:t>
      </w:r>
    </w:p>
    <w:p w14:paraId="6C16CA31" w14:textId="77777777" w:rsidR="001A2175" w:rsidRPr="008F0DC1" w:rsidRDefault="001A2175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oświadcza, że posiada ważne umowy umożliwiające </w:t>
      </w:r>
      <w:r w:rsidR="004A3814" w:rsidRPr="008F0DC1">
        <w:rPr>
          <w:rFonts w:asciiTheme="minorHAnsi" w:hAnsiTheme="minorHAnsi" w:cstheme="minorHAnsi"/>
          <w:sz w:val="22"/>
          <w:szCs w:val="22"/>
        </w:rPr>
        <w:t xml:space="preserve">świadczenie usług bilansowania handlowego </w:t>
      </w:r>
      <w:r w:rsidRPr="008F0DC1">
        <w:rPr>
          <w:rFonts w:asciiTheme="minorHAnsi" w:hAnsiTheme="minorHAnsi" w:cstheme="minorHAnsi"/>
          <w:sz w:val="22"/>
          <w:szCs w:val="22"/>
        </w:rPr>
        <w:t>dla energii elektrycznej sprzedanej w ramach przedmiotowej Umowy</w:t>
      </w:r>
      <w:r w:rsidR="006D16A4" w:rsidRPr="008F0DC1">
        <w:rPr>
          <w:rFonts w:asciiTheme="minorHAnsi" w:hAnsiTheme="minorHAnsi" w:cstheme="minorHAnsi"/>
          <w:sz w:val="22"/>
          <w:szCs w:val="22"/>
        </w:rPr>
        <w:t xml:space="preserve"> przez okres nie krótszy niż okres trwania </w:t>
      </w:r>
      <w:r w:rsidR="00AD3566" w:rsidRPr="008F0DC1">
        <w:rPr>
          <w:rFonts w:asciiTheme="minorHAnsi" w:hAnsiTheme="minorHAnsi" w:cstheme="minorHAnsi"/>
          <w:sz w:val="22"/>
          <w:szCs w:val="22"/>
        </w:rPr>
        <w:t>U</w:t>
      </w:r>
      <w:r w:rsidR="006D16A4" w:rsidRPr="008F0DC1">
        <w:rPr>
          <w:rFonts w:asciiTheme="minorHAnsi" w:hAnsiTheme="minorHAnsi" w:cstheme="minorHAnsi"/>
          <w:sz w:val="22"/>
          <w:szCs w:val="22"/>
        </w:rPr>
        <w:t>mowy</w:t>
      </w:r>
      <w:r w:rsidRPr="008F0DC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1579C8E" w14:textId="7673AC51" w:rsidR="001172D6" w:rsidRPr="008F0DC1" w:rsidRDefault="001172D6" w:rsidP="001172D6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0" w:name="_Hlk190765355"/>
      <w:r w:rsidRPr="008F0DC1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 przypadku utraty zdolności świadczenia usług bilansowania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zobowiązany jest do niezwłocznego poinformowania o tym fakcie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pisemnie na adres</w:t>
      </w:r>
      <w:r w:rsidR="0030669A" w:rsidRPr="008F0DC1">
        <w:rPr>
          <w:rFonts w:asciiTheme="minorHAnsi" w:hAnsiTheme="minorHAnsi" w:cstheme="minorHAnsi"/>
          <w:bCs/>
          <w:sz w:val="22"/>
          <w:szCs w:val="22"/>
        </w:rPr>
        <w:t>y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e-mail wskazan</w:t>
      </w:r>
      <w:r w:rsidR="0030669A" w:rsidRPr="008F0DC1">
        <w:rPr>
          <w:rFonts w:asciiTheme="minorHAnsi" w:hAnsiTheme="minorHAnsi" w:cstheme="minorHAnsi"/>
          <w:bCs/>
          <w:sz w:val="22"/>
          <w:szCs w:val="22"/>
        </w:rPr>
        <w:t>e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w §2</w:t>
      </w:r>
      <w:r w:rsidR="0078777D">
        <w:rPr>
          <w:rFonts w:asciiTheme="minorHAnsi" w:hAnsiTheme="minorHAnsi" w:cstheme="minorHAnsi"/>
          <w:bCs/>
          <w:sz w:val="22"/>
          <w:szCs w:val="22"/>
        </w:rPr>
        <w:t>0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Umowy</w:t>
      </w:r>
      <w:bookmarkEnd w:id="0"/>
      <w:r w:rsidRPr="008F0DC1">
        <w:rPr>
          <w:rFonts w:asciiTheme="minorHAnsi" w:hAnsiTheme="minorHAnsi" w:cstheme="minorHAnsi"/>
          <w:bCs/>
          <w:sz w:val="22"/>
          <w:szCs w:val="22"/>
        </w:rPr>
        <w:t>.</w:t>
      </w:r>
    </w:p>
    <w:p w14:paraId="34DC6D94" w14:textId="77777777" w:rsidR="00B21D63" w:rsidRDefault="0060332D" w:rsidP="00B21D63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F0DC1">
        <w:rPr>
          <w:rFonts w:asciiTheme="minorHAnsi" w:hAnsiTheme="minorHAnsi" w:cstheme="minorHAnsi"/>
          <w:bCs/>
          <w:sz w:val="22"/>
          <w:szCs w:val="22"/>
        </w:rPr>
        <w:t xml:space="preserve">W przypadku, gdy wskazane w ust. 2 i/lub 3 niezbędne do wykonania przedmiotu Umowy uprawnienia/umowy tracą ważność przed upływem okresu na jaki zawarta została Umowa,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w terminie nie późniejszym niż na 4 </w:t>
      </w:r>
      <w:r w:rsidR="000E35DD" w:rsidRPr="008F0DC1">
        <w:rPr>
          <w:rFonts w:asciiTheme="minorHAnsi" w:hAnsiTheme="minorHAnsi" w:cstheme="minorHAnsi"/>
          <w:bCs/>
          <w:sz w:val="22"/>
          <w:szCs w:val="22"/>
        </w:rPr>
        <w:t xml:space="preserve">miesiące </w:t>
      </w:r>
      <w:r w:rsidRPr="008F0DC1">
        <w:rPr>
          <w:rFonts w:asciiTheme="minorHAnsi" w:hAnsiTheme="minorHAnsi" w:cstheme="minorHAnsi"/>
          <w:bCs/>
          <w:sz w:val="22"/>
          <w:szCs w:val="22"/>
        </w:rPr>
        <w:t>przed upływem terminu</w:t>
      </w:r>
      <w:r w:rsidR="000E35DD" w:rsidRPr="008F0DC1">
        <w:rPr>
          <w:rFonts w:asciiTheme="minorHAnsi" w:hAnsiTheme="minorHAnsi" w:cstheme="minorHAnsi"/>
          <w:bCs/>
          <w:sz w:val="22"/>
          <w:szCs w:val="22"/>
        </w:rPr>
        <w:t xml:space="preserve"> ich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ważności przedłoży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Zamawiającemu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(bez dodatkowego wezwania) </w:t>
      </w:r>
      <w:r w:rsidR="000E35DD" w:rsidRPr="008F0DC1">
        <w:rPr>
          <w:rFonts w:asciiTheme="minorHAnsi" w:hAnsiTheme="minorHAnsi" w:cstheme="minorHAnsi"/>
          <w:bCs/>
          <w:sz w:val="22"/>
          <w:szCs w:val="22"/>
        </w:rPr>
        <w:t>k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oncesję lub oświadczenie w sprawie </w:t>
      </w:r>
      <w:r w:rsidR="000E35DD" w:rsidRPr="008F0DC1">
        <w:rPr>
          <w:rFonts w:asciiTheme="minorHAnsi" w:hAnsiTheme="minorHAnsi" w:cstheme="minorHAnsi"/>
          <w:bCs/>
          <w:sz w:val="22"/>
          <w:szCs w:val="22"/>
        </w:rPr>
        <w:t>Generalnej umowy dystrybucyjnej</w:t>
      </w:r>
      <w:r w:rsidRPr="008F0DC1">
        <w:rPr>
          <w:rFonts w:asciiTheme="minorHAnsi" w:hAnsiTheme="minorHAnsi" w:cstheme="minorHAnsi"/>
          <w:bCs/>
          <w:sz w:val="22"/>
          <w:szCs w:val="22"/>
        </w:rPr>
        <w:t>, potwierdzające uprawnienie do realizacji przedmiotu Umowy w okresie na jaki została zawarta.</w:t>
      </w:r>
      <w:r w:rsidR="00275F6C" w:rsidRPr="008F0DC1">
        <w:rPr>
          <w:rFonts w:asciiTheme="minorHAnsi" w:hAnsiTheme="minorHAnsi" w:cstheme="minorHAnsi"/>
          <w:bCs/>
          <w:sz w:val="22"/>
          <w:szCs w:val="22"/>
        </w:rPr>
        <w:t xml:space="preserve"> Nieprzedłożenie żądanych oświadczeń / dokumentów w terminie 3 dni roboczych od daty otrzymania wezwania (przesłanego do </w:t>
      </w:r>
      <w:r w:rsidR="00275F6C"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="00275F6C" w:rsidRPr="008F0DC1">
        <w:rPr>
          <w:rFonts w:asciiTheme="minorHAnsi" w:hAnsiTheme="minorHAnsi" w:cstheme="minorHAnsi"/>
          <w:bCs/>
          <w:sz w:val="22"/>
          <w:szCs w:val="22"/>
        </w:rPr>
        <w:t xml:space="preserve"> drogą elektroniczną na wskazany w </w:t>
      </w:r>
      <w:r w:rsidR="00A615D0" w:rsidRPr="008F0DC1">
        <w:rPr>
          <w:rFonts w:asciiTheme="minorHAnsi" w:hAnsiTheme="minorHAnsi" w:cstheme="minorHAnsi"/>
          <w:bCs/>
          <w:sz w:val="22"/>
          <w:szCs w:val="22"/>
        </w:rPr>
        <w:t>§2</w:t>
      </w:r>
      <w:r w:rsidR="0078777D">
        <w:rPr>
          <w:rFonts w:asciiTheme="minorHAnsi" w:hAnsiTheme="minorHAnsi" w:cstheme="minorHAnsi"/>
          <w:bCs/>
          <w:sz w:val="22"/>
          <w:szCs w:val="22"/>
        </w:rPr>
        <w:t>0</w:t>
      </w:r>
      <w:r w:rsidR="00A615D0" w:rsidRPr="008F0DC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275F6C" w:rsidRPr="008F0DC1">
        <w:rPr>
          <w:rFonts w:asciiTheme="minorHAnsi" w:hAnsiTheme="minorHAnsi" w:cstheme="minorHAnsi"/>
          <w:bCs/>
          <w:sz w:val="22"/>
          <w:szCs w:val="22"/>
        </w:rPr>
        <w:t xml:space="preserve">adres e-mail) będzie rozumiane jako utrata uprawnień. </w:t>
      </w:r>
    </w:p>
    <w:p w14:paraId="3F8A9D2B" w14:textId="77777777" w:rsidR="00B21D63" w:rsidRDefault="00B21D63" w:rsidP="00B21D63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3C26F0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Pr="00B21D63">
        <w:rPr>
          <w:rFonts w:asciiTheme="minorHAnsi" w:hAnsiTheme="minorHAnsi" w:cstheme="minorHAnsi"/>
          <w:sz w:val="22"/>
          <w:szCs w:val="22"/>
        </w:rPr>
        <w:t xml:space="preserve"> oświadcza, że posiada*/nie posiada* status/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B21D63">
        <w:rPr>
          <w:rFonts w:asciiTheme="minorHAnsi" w:hAnsiTheme="minorHAnsi" w:cstheme="minorHAnsi"/>
          <w:sz w:val="22"/>
          <w:szCs w:val="22"/>
        </w:rPr>
        <w:t>u dużego przedsiębiorcy w rozumieniu art. 4 pkt 6 ustawy z dnia 8 marca 2013 r. o przeciwdziałaniu nadmiernym opóźnieniom w transakcjach handlowych (t.j. Dz. U. 2023 poz. 1790).</w:t>
      </w:r>
    </w:p>
    <w:p w14:paraId="2B92DA4F" w14:textId="43BC58A8" w:rsidR="00B21D63" w:rsidRPr="003C26F0" w:rsidRDefault="00B21D63" w:rsidP="00B21D63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3C26F0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Pr="00B21D63">
        <w:rPr>
          <w:rFonts w:asciiTheme="minorHAnsi" w:hAnsiTheme="minorHAnsi" w:cstheme="minorHAnsi"/>
          <w:sz w:val="22"/>
          <w:szCs w:val="22"/>
        </w:rPr>
        <w:t xml:space="preserve"> oświadcza, że posiada*/nie posiada* status/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B21D63">
        <w:rPr>
          <w:rFonts w:asciiTheme="minorHAnsi" w:hAnsiTheme="minorHAnsi" w:cstheme="minorHAnsi"/>
          <w:sz w:val="22"/>
          <w:szCs w:val="22"/>
        </w:rPr>
        <w:t>u dużego przedsiębiorcy w rozumieniu art. 4 pkt 6 ustawy z dnia 8 marca 2013 r. o przeciwdziałaniu nadmiernym opóźnieniom w transakcjach handlowych (t.j. Dz.U. 2023 poz. 1790).</w:t>
      </w:r>
    </w:p>
    <w:p w14:paraId="17FC043E" w14:textId="77777777" w:rsidR="003C26F0" w:rsidRPr="003C26F0" w:rsidRDefault="003C26F0" w:rsidP="003C26F0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3C26F0">
        <w:rPr>
          <w:rFonts w:asciiTheme="minorHAnsi" w:hAnsiTheme="minorHAnsi" w:cstheme="minorHAnsi"/>
          <w:b/>
          <w:sz w:val="22"/>
          <w:szCs w:val="22"/>
        </w:rPr>
        <w:t>Zamawiający</w:t>
      </w:r>
      <w:r w:rsidRPr="003C26F0">
        <w:rPr>
          <w:rFonts w:asciiTheme="minorHAnsi" w:hAnsiTheme="minorHAnsi" w:cstheme="minorHAnsi"/>
          <w:bCs/>
          <w:sz w:val="22"/>
          <w:szCs w:val="22"/>
        </w:rPr>
        <w:t xml:space="preserve"> upoważnia Wykonawcę do dokonywania zgłoszeń Umowy zgodnie z zapisami </w:t>
      </w:r>
      <w:proofErr w:type="spellStart"/>
      <w:r w:rsidRPr="003C26F0">
        <w:rPr>
          <w:rFonts w:asciiTheme="minorHAnsi" w:hAnsiTheme="minorHAnsi" w:cstheme="minorHAnsi"/>
          <w:bCs/>
          <w:sz w:val="22"/>
          <w:szCs w:val="22"/>
        </w:rPr>
        <w:t>IRiESD</w:t>
      </w:r>
      <w:proofErr w:type="spellEnd"/>
      <w:r w:rsidRPr="003C26F0">
        <w:rPr>
          <w:rFonts w:asciiTheme="minorHAnsi" w:hAnsiTheme="minorHAnsi" w:cstheme="minorHAnsi"/>
          <w:bCs/>
          <w:sz w:val="22"/>
          <w:szCs w:val="22"/>
        </w:rPr>
        <w:t xml:space="preserve"> OSD.</w:t>
      </w:r>
    </w:p>
    <w:p w14:paraId="7D28EA91" w14:textId="7A53B941" w:rsidR="003C26F0" w:rsidRPr="00B21D63" w:rsidRDefault="003C26F0" w:rsidP="003C26F0">
      <w:pPr>
        <w:numPr>
          <w:ilvl w:val="0"/>
          <w:numId w:val="23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3C26F0">
        <w:rPr>
          <w:rFonts w:asciiTheme="minorHAnsi" w:hAnsiTheme="minorHAnsi" w:cstheme="minorHAnsi"/>
          <w:b/>
          <w:sz w:val="22"/>
          <w:szCs w:val="22"/>
        </w:rPr>
        <w:t>Zamawiający</w:t>
      </w:r>
      <w:r w:rsidRPr="003C26F0">
        <w:rPr>
          <w:rFonts w:asciiTheme="minorHAnsi" w:hAnsiTheme="minorHAnsi" w:cstheme="minorHAnsi"/>
          <w:bCs/>
          <w:sz w:val="22"/>
          <w:szCs w:val="22"/>
        </w:rPr>
        <w:t xml:space="preserve"> wyraża zgodę na udostępnianie Wykonawcy, przez OSD, wskazań układu pomiarowo-rozliczeniowego, celem prowadzenia rozliczenia sprzedanej Odbiorcy energii elektrycznej</w:t>
      </w:r>
    </w:p>
    <w:p w14:paraId="2D9D14A6" w14:textId="77777777" w:rsidR="003B1F2E" w:rsidRDefault="003B1F2E" w:rsidP="00EB5280">
      <w:pPr>
        <w:spacing w:line="28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D6D59B7" w14:textId="696D9FEC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Przedmiot Umowy i podstawowe zasady sprzedaży energii elektrycznej</w:t>
      </w:r>
    </w:p>
    <w:p w14:paraId="771790E7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§4</w:t>
      </w:r>
    </w:p>
    <w:p w14:paraId="5E1EDC70" w14:textId="3539CF1C" w:rsidR="001A2175" w:rsidRPr="008F0DC1" w:rsidRDefault="001A2175" w:rsidP="00EB5280">
      <w:pPr>
        <w:numPr>
          <w:ilvl w:val="0"/>
          <w:numId w:val="5"/>
        </w:numPr>
        <w:spacing w:line="280" w:lineRule="atLeast"/>
        <w:ind w:left="284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F0DC1">
        <w:rPr>
          <w:rFonts w:asciiTheme="minorHAnsi" w:hAnsiTheme="minorHAnsi" w:cstheme="minorHAnsi"/>
          <w:bCs/>
          <w:sz w:val="22"/>
          <w:szCs w:val="22"/>
        </w:rPr>
        <w:t xml:space="preserve">Przedmiotem </w:t>
      </w:r>
      <w:r w:rsidR="009528A3" w:rsidRPr="008F0DC1">
        <w:rPr>
          <w:rFonts w:asciiTheme="minorHAnsi" w:hAnsiTheme="minorHAnsi" w:cstheme="minorHAnsi"/>
          <w:bCs/>
          <w:sz w:val="22"/>
          <w:szCs w:val="22"/>
        </w:rPr>
        <w:t>U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mowy jest </w:t>
      </w:r>
      <w:r w:rsidR="00BB6FE7" w:rsidRPr="008F0DC1">
        <w:rPr>
          <w:rFonts w:asciiTheme="minorHAnsi" w:hAnsiTheme="minorHAnsi" w:cstheme="minorHAnsi"/>
          <w:sz w:val="22"/>
          <w:szCs w:val="22"/>
        </w:rPr>
        <w:t xml:space="preserve">dostawa (sprzedaż) 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przez 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Wykonawcę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energii </w:t>
      </w:r>
      <w:r w:rsidR="00D26520" w:rsidRPr="008F0DC1">
        <w:rPr>
          <w:rFonts w:asciiTheme="minorHAnsi" w:hAnsiTheme="minorHAnsi" w:cstheme="minorHAnsi"/>
          <w:bCs/>
          <w:sz w:val="22"/>
          <w:szCs w:val="22"/>
        </w:rPr>
        <w:t xml:space="preserve">elektrycznej do PPE </w:t>
      </w:r>
      <w:r w:rsidR="00027917">
        <w:rPr>
          <w:rFonts w:asciiTheme="minorHAnsi" w:hAnsiTheme="minorHAnsi" w:cstheme="minorHAnsi"/>
          <w:bCs/>
          <w:sz w:val="22"/>
          <w:szCs w:val="22"/>
        </w:rPr>
        <w:t>wskazanych</w:t>
      </w:r>
      <w:r w:rsidR="00D26520" w:rsidRPr="008F0DC1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D26520" w:rsidRPr="008F0DC1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Załączniku nr </w:t>
      </w:r>
      <w:r w:rsidR="007B7E9B" w:rsidRPr="008F0DC1">
        <w:rPr>
          <w:rFonts w:asciiTheme="minorHAnsi" w:hAnsiTheme="minorHAnsi" w:cstheme="minorHAnsi"/>
          <w:bCs/>
          <w:i/>
          <w:iCs/>
          <w:sz w:val="22"/>
          <w:szCs w:val="22"/>
        </w:rPr>
        <w:t>1</w:t>
      </w:r>
      <w:r w:rsidR="001D07D6" w:rsidRPr="008F0DC1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26520" w:rsidRPr="008F0DC1">
        <w:rPr>
          <w:rFonts w:asciiTheme="minorHAnsi" w:hAnsiTheme="minorHAnsi" w:cstheme="minorHAnsi"/>
          <w:bCs/>
          <w:sz w:val="22"/>
          <w:szCs w:val="22"/>
        </w:rPr>
        <w:t>do Umowy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w okresie </w:t>
      </w:r>
      <w:r w:rsidR="00462A53" w:rsidRPr="008F0DC1">
        <w:rPr>
          <w:rFonts w:asciiTheme="minorHAnsi" w:hAnsiTheme="minorHAnsi" w:cstheme="minorHAnsi"/>
          <w:bCs/>
          <w:sz w:val="22"/>
          <w:szCs w:val="22"/>
        </w:rPr>
        <w:t xml:space="preserve">od </w:t>
      </w:r>
      <w:r w:rsidR="00F5362E" w:rsidRPr="006422A8">
        <w:rPr>
          <w:rFonts w:asciiTheme="minorHAnsi" w:eastAsia="Calibri" w:hAnsiTheme="minorHAnsi" w:cstheme="minorHAnsi"/>
          <w:b/>
          <w:bCs/>
          <w:sz w:val="22"/>
          <w:szCs w:val="22"/>
          <w:highlight w:val="lightGray"/>
          <w:shd w:val="clear" w:color="auto" w:fill="FFFFFF"/>
          <w:lang w:eastAsia="en-US"/>
        </w:rPr>
        <w:t>01.</w:t>
      </w:r>
      <w:r w:rsidR="0084783E" w:rsidRPr="006422A8">
        <w:rPr>
          <w:rFonts w:asciiTheme="minorHAnsi" w:eastAsia="Calibri" w:hAnsiTheme="minorHAnsi" w:cstheme="minorHAnsi"/>
          <w:b/>
          <w:bCs/>
          <w:sz w:val="22"/>
          <w:szCs w:val="22"/>
          <w:highlight w:val="lightGray"/>
          <w:shd w:val="clear" w:color="auto" w:fill="FFFFFF"/>
          <w:lang w:eastAsia="en-US"/>
        </w:rPr>
        <w:t>0</w:t>
      </w:r>
      <w:r w:rsidR="001E194C">
        <w:rPr>
          <w:rFonts w:asciiTheme="minorHAnsi" w:eastAsia="Calibri" w:hAnsiTheme="minorHAnsi" w:cstheme="minorHAnsi"/>
          <w:b/>
          <w:bCs/>
          <w:sz w:val="22"/>
          <w:szCs w:val="22"/>
          <w:highlight w:val="lightGray"/>
          <w:shd w:val="clear" w:color="auto" w:fill="FFFFFF"/>
          <w:lang w:eastAsia="en-US"/>
        </w:rPr>
        <w:t>7</w:t>
      </w:r>
      <w:r w:rsidR="006422A8" w:rsidRPr="006422A8">
        <w:rPr>
          <w:rFonts w:asciiTheme="minorHAnsi" w:eastAsia="Calibri" w:hAnsiTheme="minorHAnsi" w:cstheme="minorHAnsi"/>
          <w:b/>
          <w:bCs/>
          <w:sz w:val="22"/>
          <w:szCs w:val="22"/>
          <w:highlight w:val="lightGray"/>
          <w:shd w:val="clear" w:color="auto" w:fill="FFFFFF"/>
          <w:lang w:eastAsia="en-US"/>
        </w:rPr>
        <w:t>.202</w:t>
      </w:r>
      <w:r w:rsidR="001E194C">
        <w:rPr>
          <w:rFonts w:asciiTheme="minorHAnsi" w:eastAsia="Calibri" w:hAnsiTheme="minorHAnsi" w:cstheme="minorHAnsi"/>
          <w:b/>
          <w:bCs/>
          <w:sz w:val="22"/>
          <w:szCs w:val="22"/>
          <w:highlight w:val="lightGray"/>
          <w:shd w:val="clear" w:color="auto" w:fill="FFFFFF"/>
          <w:lang w:eastAsia="en-US"/>
        </w:rPr>
        <w:t>6</w:t>
      </w:r>
      <w:r w:rsidR="00584D5E" w:rsidRPr="006422A8">
        <w:rPr>
          <w:rFonts w:asciiTheme="minorHAnsi" w:eastAsia="Calibri" w:hAnsiTheme="minorHAnsi" w:cstheme="minorHAnsi"/>
          <w:b/>
          <w:bCs/>
          <w:sz w:val="22"/>
          <w:szCs w:val="22"/>
          <w:highlight w:val="lightGray"/>
          <w:shd w:val="clear" w:color="auto" w:fill="FFFFFF"/>
          <w:lang w:eastAsia="en-US"/>
        </w:rPr>
        <w:t xml:space="preserve"> </w:t>
      </w:r>
      <w:r w:rsidR="00F5362E" w:rsidRPr="006422A8">
        <w:rPr>
          <w:rFonts w:asciiTheme="minorHAnsi" w:eastAsia="Calibri" w:hAnsiTheme="minorHAnsi" w:cstheme="minorHAnsi"/>
          <w:b/>
          <w:bCs/>
          <w:sz w:val="22"/>
          <w:szCs w:val="22"/>
          <w:highlight w:val="lightGray"/>
          <w:shd w:val="clear" w:color="auto" w:fill="FFFFFF"/>
          <w:lang w:eastAsia="en-US"/>
        </w:rPr>
        <w:t>r.</w:t>
      </w:r>
      <w:r w:rsidR="002D7592" w:rsidRPr="008F0DC1">
        <w:rPr>
          <w:rFonts w:asciiTheme="minorHAnsi" w:eastAsia="Calibri" w:hAnsiTheme="minorHAnsi" w:cstheme="minorHAnsi"/>
          <w:sz w:val="22"/>
          <w:szCs w:val="22"/>
          <w:shd w:val="clear" w:color="auto" w:fill="FFFFFF"/>
          <w:lang w:eastAsia="en-US"/>
        </w:rPr>
        <w:t xml:space="preserve"> </w:t>
      </w:r>
      <w:r w:rsidR="00655E34" w:rsidRPr="008F0DC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do </w:t>
      </w:r>
      <w:r w:rsidR="0018010B" w:rsidRPr="006422A8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3</w:t>
      </w:r>
      <w:r w:rsidR="00FA4900" w:rsidRPr="006422A8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1</w:t>
      </w:r>
      <w:r w:rsidR="0018010B" w:rsidRPr="006422A8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.</w:t>
      </w:r>
      <w:r w:rsidR="00FA4900" w:rsidRPr="006422A8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12</w:t>
      </w:r>
      <w:r w:rsidR="006422A8" w:rsidRPr="006422A8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.202</w:t>
      </w:r>
      <w:r w:rsidR="001E194C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6</w:t>
      </w:r>
      <w:r w:rsidR="00F5362E" w:rsidRPr="006422A8">
        <w:rPr>
          <w:rFonts w:asciiTheme="minorHAnsi" w:hAnsiTheme="minorHAnsi" w:cstheme="minorHAnsi"/>
          <w:b/>
          <w:bCs/>
          <w:sz w:val="22"/>
          <w:szCs w:val="22"/>
          <w:highlight w:val="lightGray"/>
          <w:shd w:val="clear" w:color="auto" w:fill="FFFFFF"/>
        </w:rPr>
        <w:t>r</w:t>
      </w:r>
      <w:r w:rsidR="00F5362E" w:rsidRPr="008F0DC1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.</w:t>
      </w:r>
    </w:p>
    <w:p w14:paraId="60FB8B87" w14:textId="77777777" w:rsidR="001A2175" w:rsidRPr="001E194C" w:rsidRDefault="00BB6FE7" w:rsidP="00EB5280">
      <w:pPr>
        <w:numPr>
          <w:ilvl w:val="0"/>
          <w:numId w:val="5"/>
        </w:numPr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Dostawa (sprzedaż) </w:t>
      </w:r>
      <w:r w:rsidR="001A2175" w:rsidRPr="008F0DC1">
        <w:rPr>
          <w:rFonts w:asciiTheme="minorHAnsi" w:hAnsiTheme="minorHAnsi" w:cstheme="minorHAnsi"/>
          <w:bCs/>
          <w:sz w:val="22"/>
          <w:szCs w:val="22"/>
        </w:rPr>
        <w:t>energii elektrycznej poprzedzona zostanie zgłoszeniem, o którym mowa w §6 ust.1</w:t>
      </w:r>
      <w:r w:rsidR="00270C9A" w:rsidRPr="008F0DC1">
        <w:rPr>
          <w:rFonts w:asciiTheme="minorHAnsi" w:hAnsiTheme="minorHAnsi" w:cstheme="minorHAnsi"/>
          <w:bCs/>
          <w:sz w:val="22"/>
          <w:szCs w:val="22"/>
        </w:rPr>
        <w:t>.</w:t>
      </w:r>
    </w:p>
    <w:p w14:paraId="5A80605D" w14:textId="15975507" w:rsidR="001E194C" w:rsidRPr="001E194C" w:rsidRDefault="001E194C" w:rsidP="00EB5280">
      <w:pPr>
        <w:numPr>
          <w:ilvl w:val="0"/>
          <w:numId w:val="5"/>
        </w:numPr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26F0">
        <w:rPr>
          <w:rFonts w:asciiTheme="minorHAnsi" w:hAnsiTheme="minorHAnsi" w:cstheme="minorHAnsi"/>
          <w:b/>
          <w:sz w:val="22"/>
          <w:szCs w:val="22"/>
        </w:rPr>
        <w:t>Zamawiający</w:t>
      </w:r>
      <w:r>
        <w:rPr>
          <w:rFonts w:asciiTheme="minorHAnsi" w:hAnsiTheme="minorHAnsi" w:cstheme="minorHAnsi"/>
          <w:bCs/>
          <w:sz w:val="22"/>
          <w:szCs w:val="22"/>
        </w:rPr>
        <w:t xml:space="preserve"> oświadcza, że w 8 (ośmiu) obiektach objętych Umową zamontowane są instalacje PV (mikroinstalacje), dla który Odbiorcy posiadają status Prosumenta, a energia elektryczna wytworzona w instalacji OZE i wprowadzona do sieci rozliczana jest w systemie net-billing.</w:t>
      </w:r>
    </w:p>
    <w:p w14:paraId="1224CE3C" w14:textId="5D43958B" w:rsidR="001E194C" w:rsidRPr="003C26F0" w:rsidRDefault="001E194C" w:rsidP="00EB5280">
      <w:pPr>
        <w:numPr>
          <w:ilvl w:val="0"/>
          <w:numId w:val="5"/>
        </w:numPr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Dane dotyczące instalacji wytwórczych znajdują się w </w:t>
      </w:r>
      <w:r w:rsidR="00027917" w:rsidRPr="00027917">
        <w:rPr>
          <w:rFonts w:asciiTheme="minorHAnsi" w:hAnsiTheme="minorHAnsi" w:cstheme="minorHAnsi"/>
          <w:bCs/>
          <w:i/>
          <w:iCs/>
          <w:sz w:val="22"/>
          <w:szCs w:val="22"/>
        </w:rPr>
        <w:t>Z</w:t>
      </w:r>
      <w:r w:rsidRPr="00027917">
        <w:rPr>
          <w:rFonts w:asciiTheme="minorHAnsi" w:hAnsiTheme="minorHAnsi" w:cstheme="minorHAnsi"/>
          <w:bCs/>
          <w:i/>
          <w:iCs/>
          <w:sz w:val="22"/>
          <w:szCs w:val="22"/>
        </w:rPr>
        <w:t>ałączniku nr 1</w:t>
      </w:r>
      <w:r>
        <w:rPr>
          <w:rFonts w:asciiTheme="minorHAnsi" w:hAnsiTheme="minorHAnsi" w:cstheme="minorHAnsi"/>
          <w:bCs/>
          <w:sz w:val="22"/>
          <w:szCs w:val="22"/>
        </w:rPr>
        <w:t xml:space="preserve"> do Umowy.</w:t>
      </w:r>
    </w:p>
    <w:p w14:paraId="34F08C1F" w14:textId="1DDCC09A" w:rsidR="003C26F0" w:rsidRPr="008F0DC1" w:rsidRDefault="003C26F0" w:rsidP="00EB5280">
      <w:pPr>
        <w:numPr>
          <w:ilvl w:val="0"/>
          <w:numId w:val="5"/>
        </w:numPr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3C26F0">
        <w:rPr>
          <w:rFonts w:asciiTheme="minorHAnsi" w:hAnsiTheme="minorHAnsi" w:cstheme="minorHAnsi"/>
          <w:sz w:val="22"/>
          <w:szCs w:val="22"/>
        </w:rPr>
        <w:t xml:space="preserve">Na podstawie Umowy </w:t>
      </w:r>
      <w:r w:rsidRPr="003C26F0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Pr="003C26F0">
        <w:rPr>
          <w:rFonts w:asciiTheme="minorHAnsi" w:hAnsiTheme="minorHAnsi" w:cstheme="minorHAnsi"/>
          <w:sz w:val="22"/>
          <w:szCs w:val="22"/>
        </w:rPr>
        <w:t xml:space="preserve"> zobowiązany jest dokonywać rozliczenia energii elektrycznej wprowadzonej do sieci OSD przez Odbiorców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D24A7E4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§5</w:t>
      </w:r>
    </w:p>
    <w:p w14:paraId="7249943E" w14:textId="5EC2106B" w:rsidR="001A2175" w:rsidRPr="004972D4" w:rsidRDefault="001A2175" w:rsidP="00EB5280">
      <w:pPr>
        <w:numPr>
          <w:ilvl w:val="0"/>
          <w:numId w:val="3"/>
        </w:numPr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972D4">
        <w:rPr>
          <w:rFonts w:asciiTheme="minorHAnsi" w:hAnsiTheme="minorHAnsi" w:cstheme="minorHAnsi"/>
          <w:bCs/>
          <w:sz w:val="22"/>
          <w:szCs w:val="22"/>
        </w:rPr>
        <w:t>Łączną ilość energii elektrycznej dostarczan</w:t>
      </w:r>
      <w:r w:rsidR="008E55D2" w:rsidRPr="004972D4">
        <w:rPr>
          <w:rFonts w:asciiTheme="minorHAnsi" w:hAnsiTheme="minorHAnsi" w:cstheme="minorHAnsi"/>
          <w:bCs/>
          <w:sz w:val="22"/>
          <w:szCs w:val="22"/>
        </w:rPr>
        <w:t>ej</w:t>
      </w:r>
      <w:r w:rsidRPr="004972D4">
        <w:rPr>
          <w:rFonts w:asciiTheme="minorHAnsi" w:hAnsiTheme="minorHAnsi" w:cstheme="minorHAnsi"/>
          <w:bCs/>
          <w:sz w:val="22"/>
          <w:szCs w:val="22"/>
        </w:rPr>
        <w:t xml:space="preserve"> w okresie realizacji </w:t>
      </w:r>
      <w:r w:rsidR="00091EDC" w:rsidRPr="004972D4">
        <w:rPr>
          <w:rFonts w:asciiTheme="minorHAnsi" w:hAnsiTheme="minorHAnsi" w:cstheme="minorHAnsi"/>
          <w:bCs/>
          <w:sz w:val="22"/>
          <w:szCs w:val="22"/>
        </w:rPr>
        <w:t>U</w:t>
      </w:r>
      <w:r w:rsidRPr="004972D4">
        <w:rPr>
          <w:rFonts w:asciiTheme="minorHAnsi" w:hAnsiTheme="minorHAnsi" w:cstheme="minorHAnsi"/>
          <w:bCs/>
          <w:sz w:val="22"/>
          <w:szCs w:val="22"/>
        </w:rPr>
        <w:t xml:space="preserve">mowy </w:t>
      </w:r>
      <w:r w:rsidR="00066E5E" w:rsidRPr="004972D4">
        <w:rPr>
          <w:rFonts w:asciiTheme="minorHAnsi" w:hAnsiTheme="minorHAnsi" w:cstheme="minorHAnsi"/>
          <w:bCs/>
          <w:sz w:val="22"/>
          <w:szCs w:val="22"/>
        </w:rPr>
        <w:t>opisaną</w:t>
      </w:r>
      <w:r w:rsidRPr="004972D4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Pr="004972D4">
        <w:rPr>
          <w:rFonts w:asciiTheme="minorHAnsi" w:hAnsiTheme="minorHAnsi" w:cstheme="minorHAnsi"/>
          <w:bCs/>
          <w:i/>
          <w:sz w:val="22"/>
          <w:szCs w:val="22"/>
        </w:rPr>
        <w:t xml:space="preserve">Załączniku nr </w:t>
      </w:r>
      <w:r w:rsidR="009A6918" w:rsidRPr="004972D4">
        <w:rPr>
          <w:rFonts w:asciiTheme="minorHAnsi" w:hAnsiTheme="minorHAnsi" w:cstheme="minorHAnsi"/>
          <w:bCs/>
          <w:i/>
          <w:sz w:val="22"/>
          <w:szCs w:val="22"/>
        </w:rPr>
        <w:t>1</w:t>
      </w:r>
      <w:r w:rsidR="001D07D6" w:rsidRPr="004972D4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4972D4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Pr="004972D4">
        <w:rPr>
          <w:rFonts w:asciiTheme="minorHAnsi" w:hAnsiTheme="minorHAnsi" w:cstheme="minorHAnsi"/>
          <w:bCs/>
          <w:sz w:val="22"/>
          <w:szCs w:val="22"/>
        </w:rPr>
        <w:t>do Umowy prognozuje się na poziomie</w:t>
      </w:r>
      <w:r w:rsidRPr="004972D4">
        <w:rPr>
          <w:rFonts w:asciiTheme="minorHAnsi" w:hAnsiTheme="minorHAnsi" w:cstheme="minorHAnsi"/>
          <w:sz w:val="22"/>
          <w:szCs w:val="22"/>
        </w:rPr>
        <w:t xml:space="preserve"> </w:t>
      </w:r>
      <w:r w:rsidR="001E194C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344,01</w:t>
      </w:r>
      <w:r w:rsidR="002D7592" w:rsidRPr="004972D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4972D4">
        <w:rPr>
          <w:rFonts w:asciiTheme="minorHAnsi" w:hAnsiTheme="minorHAnsi" w:cstheme="minorHAnsi"/>
          <w:b/>
          <w:bCs/>
          <w:sz w:val="22"/>
          <w:szCs w:val="22"/>
        </w:rPr>
        <w:t>MWh</w:t>
      </w:r>
      <w:r w:rsidR="0084783E" w:rsidRPr="004972D4">
        <w:rPr>
          <w:rFonts w:asciiTheme="minorHAnsi" w:hAnsiTheme="minorHAnsi" w:cstheme="minorHAnsi"/>
          <w:sz w:val="22"/>
          <w:szCs w:val="22"/>
        </w:rPr>
        <w:t xml:space="preserve"> (wahanie na poziomie +/- </w:t>
      </w:r>
      <w:r w:rsidR="009E4A2B" w:rsidRPr="004972D4">
        <w:rPr>
          <w:rFonts w:asciiTheme="minorHAnsi" w:hAnsiTheme="minorHAnsi" w:cstheme="minorHAnsi"/>
          <w:sz w:val="22"/>
          <w:szCs w:val="22"/>
        </w:rPr>
        <w:t>1</w:t>
      </w:r>
      <w:r w:rsidR="00DC5AB3" w:rsidRPr="004972D4">
        <w:rPr>
          <w:rFonts w:asciiTheme="minorHAnsi" w:hAnsiTheme="minorHAnsi" w:cstheme="minorHAnsi"/>
          <w:sz w:val="22"/>
          <w:szCs w:val="22"/>
        </w:rPr>
        <w:t>0</w:t>
      </w:r>
      <w:r w:rsidR="0084783E" w:rsidRPr="004972D4">
        <w:rPr>
          <w:rFonts w:asciiTheme="minorHAnsi" w:hAnsiTheme="minorHAnsi" w:cstheme="minorHAnsi"/>
          <w:sz w:val="22"/>
          <w:szCs w:val="22"/>
        </w:rPr>
        <w:t>%).</w:t>
      </w:r>
    </w:p>
    <w:p w14:paraId="0BC8F421" w14:textId="21B69E14" w:rsidR="001A2175" w:rsidRPr="004972D4" w:rsidRDefault="001A2175" w:rsidP="00EB5280">
      <w:pPr>
        <w:numPr>
          <w:ilvl w:val="0"/>
          <w:numId w:val="3"/>
        </w:numPr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972D4">
        <w:rPr>
          <w:rFonts w:asciiTheme="minorHAnsi" w:hAnsiTheme="minorHAnsi" w:cstheme="minorHAnsi"/>
          <w:sz w:val="22"/>
          <w:szCs w:val="22"/>
        </w:rPr>
        <w:t xml:space="preserve">Ewentualna zmiana szacowanego zużycia nie będzie skutkowała dodatkowymi kosztami dla </w:t>
      </w:r>
      <w:r w:rsidRPr="004972D4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4972D4">
        <w:rPr>
          <w:rFonts w:asciiTheme="minorHAnsi" w:hAnsiTheme="minorHAnsi" w:cstheme="minorHAnsi"/>
          <w:sz w:val="22"/>
          <w:szCs w:val="22"/>
        </w:rPr>
        <w:t xml:space="preserve">, poza rozliczeniem za faktycznie zużytą ilość energii </w:t>
      </w:r>
      <w:r w:rsidR="0084783E" w:rsidRPr="004972D4">
        <w:rPr>
          <w:rFonts w:asciiTheme="minorHAnsi" w:hAnsiTheme="minorHAnsi" w:cstheme="minorHAnsi"/>
          <w:sz w:val="22"/>
          <w:szCs w:val="22"/>
        </w:rPr>
        <w:t xml:space="preserve">elektrycznej </w:t>
      </w:r>
      <w:r w:rsidR="00270C9A" w:rsidRPr="004972D4">
        <w:rPr>
          <w:rFonts w:asciiTheme="minorHAnsi" w:hAnsiTheme="minorHAnsi" w:cstheme="minorHAnsi"/>
          <w:sz w:val="22"/>
          <w:szCs w:val="22"/>
        </w:rPr>
        <w:t>według</w:t>
      </w:r>
      <w:r w:rsidRPr="004972D4">
        <w:rPr>
          <w:rFonts w:asciiTheme="minorHAnsi" w:hAnsiTheme="minorHAnsi" w:cstheme="minorHAnsi"/>
          <w:sz w:val="22"/>
          <w:szCs w:val="22"/>
        </w:rPr>
        <w:t xml:space="preserve"> cen określonych w </w:t>
      </w:r>
      <w:r w:rsidR="00325C26" w:rsidRPr="004972D4">
        <w:rPr>
          <w:rFonts w:asciiTheme="minorHAnsi" w:hAnsiTheme="minorHAnsi" w:cstheme="minorHAnsi"/>
          <w:sz w:val="22"/>
          <w:szCs w:val="22"/>
        </w:rPr>
        <w:t>Ofercie</w:t>
      </w:r>
      <w:r w:rsidRPr="004972D4">
        <w:rPr>
          <w:rFonts w:asciiTheme="minorHAnsi" w:hAnsiTheme="minorHAnsi" w:cstheme="minorHAnsi"/>
          <w:sz w:val="22"/>
          <w:szCs w:val="22"/>
        </w:rPr>
        <w:t xml:space="preserve"> oraz </w:t>
      </w:r>
      <w:r w:rsidR="00F12A35" w:rsidRPr="004972D4">
        <w:rPr>
          <w:rFonts w:asciiTheme="minorHAnsi" w:hAnsiTheme="minorHAnsi" w:cstheme="minorHAnsi"/>
          <w:sz w:val="22"/>
          <w:szCs w:val="22"/>
        </w:rPr>
        <w:t>U</w:t>
      </w:r>
      <w:r w:rsidRPr="004972D4">
        <w:rPr>
          <w:rFonts w:asciiTheme="minorHAnsi" w:hAnsiTheme="minorHAnsi" w:cstheme="minorHAnsi"/>
          <w:sz w:val="22"/>
          <w:szCs w:val="22"/>
        </w:rPr>
        <w:t>mowie</w:t>
      </w:r>
      <w:r w:rsidR="00790264" w:rsidRPr="004972D4">
        <w:rPr>
          <w:rFonts w:asciiTheme="minorHAnsi" w:hAnsiTheme="minorHAnsi" w:cstheme="minorHAnsi"/>
          <w:sz w:val="22"/>
          <w:szCs w:val="22"/>
        </w:rPr>
        <w:t xml:space="preserve">, przy czym </w:t>
      </w:r>
      <w:r w:rsidR="00790264" w:rsidRPr="004972D4">
        <w:rPr>
          <w:rFonts w:asciiTheme="minorHAnsi" w:hAnsiTheme="minorHAnsi" w:cstheme="minorHAnsi"/>
          <w:b/>
          <w:sz w:val="22"/>
          <w:szCs w:val="22"/>
        </w:rPr>
        <w:t>Zamawiający</w:t>
      </w:r>
      <w:r w:rsidR="00790264" w:rsidRPr="004972D4">
        <w:rPr>
          <w:rFonts w:asciiTheme="minorHAnsi" w:hAnsiTheme="minorHAnsi" w:cstheme="minorHAnsi"/>
          <w:sz w:val="22"/>
          <w:szCs w:val="22"/>
        </w:rPr>
        <w:t xml:space="preserve"> deklaruje pobór energii elektrycznej w okresie trwania </w:t>
      </w:r>
      <w:r w:rsidR="00F12A35" w:rsidRPr="004972D4">
        <w:rPr>
          <w:rFonts w:asciiTheme="minorHAnsi" w:hAnsiTheme="minorHAnsi" w:cstheme="minorHAnsi"/>
          <w:sz w:val="22"/>
          <w:szCs w:val="22"/>
        </w:rPr>
        <w:t>U</w:t>
      </w:r>
      <w:r w:rsidR="00790264" w:rsidRPr="004972D4">
        <w:rPr>
          <w:rFonts w:asciiTheme="minorHAnsi" w:hAnsiTheme="minorHAnsi" w:cstheme="minorHAnsi"/>
          <w:sz w:val="22"/>
          <w:szCs w:val="22"/>
        </w:rPr>
        <w:t xml:space="preserve">mowy na poziomie nie mniejszym niż </w:t>
      </w:r>
      <w:r w:rsidR="00DC5AB3" w:rsidRPr="004972D4">
        <w:rPr>
          <w:rFonts w:asciiTheme="minorHAnsi" w:hAnsiTheme="minorHAnsi" w:cstheme="minorHAnsi"/>
          <w:sz w:val="22"/>
          <w:szCs w:val="22"/>
        </w:rPr>
        <w:t>90</w:t>
      </w:r>
      <w:r w:rsidR="00790264" w:rsidRPr="004972D4">
        <w:rPr>
          <w:rFonts w:asciiTheme="minorHAnsi" w:hAnsiTheme="minorHAnsi" w:cstheme="minorHAnsi"/>
          <w:sz w:val="22"/>
          <w:szCs w:val="22"/>
        </w:rPr>
        <w:t>% wskazane</w:t>
      </w:r>
      <w:r w:rsidR="001261E6" w:rsidRPr="004972D4">
        <w:rPr>
          <w:rFonts w:asciiTheme="minorHAnsi" w:hAnsiTheme="minorHAnsi" w:cstheme="minorHAnsi"/>
          <w:sz w:val="22"/>
          <w:szCs w:val="22"/>
        </w:rPr>
        <w:t>go</w:t>
      </w:r>
      <w:r w:rsidR="00790264" w:rsidRPr="004972D4">
        <w:rPr>
          <w:rFonts w:asciiTheme="minorHAnsi" w:hAnsiTheme="minorHAnsi" w:cstheme="minorHAnsi"/>
          <w:sz w:val="22"/>
          <w:szCs w:val="22"/>
        </w:rPr>
        <w:t xml:space="preserve"> w ust.</w:t>
      </w:r>
      <w:r w:rsidR="00B7531A" w:rsidRPr="004972D4">
        <w:rPr>
          <w:rFonts w:asciiTheme="minorHAnsi" w:hAnsiTheme="minorHAnsi" w:cstheme="minorHAnsi"/>
          <w:sz w:val="22"/>
          <w:szCs w:val="22"/>
        </w:rPr>
        <w:t xml:space="preserve"> </w:t>
      </w:r>
      <w:r w:rsidR="00790264" w:rsidRPr="004972D4">
        <w:rPr>
          <w:rFonts w:asciiTheme="minorHAnsi" w:hAnsiTheme="minorHAnsi" w:cstheme="minorHAnsi"/>
          <w:sz w:val="22"/>
          <w:szCs w:val="22"/>
        </w:rPr>
        <w:t>1 wolumenu.</w:t>
      </w:r>
    </w:p>
    <w:p w14:paraId="374A5527" w14:textId="59B3043B" w:rsidR="001A2175" w:rsidRPr="004972D4" w:rsidRDefault="001A2175" w:rsidP="00EB5280">
      <w:pPr>
        <w:numPr>
          <w:ilvl w:val="0"/>
          <w:numId w:val="3"/>
        </w:numPr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972D4">
        <w:rPr>
          <w:rFonts w:asciiTheme="minorHAnsi" w:hAnsiTheme="minorHAnsi" w:cstheme="minorHAnsi"/>
          <w:sz w:val="22"/>
          <w:szCs w:val="22"/>
        </w:rPr>
        <w:t>Moc umowna, warunki jej zmiany oraz miejsce dostarcz</w:t>
      </w:r>
      <w:r w:rsidR="00F12A35" w:rsidRPr="004972D4">
        <w:rPr>
          <w:rFonts w:asciiTheme="minorHAnsi" w:hAnsiTheme="minorHAnsi" w:cstheme="minorHAnsi"/>
          <w:sz w:val="22"/>
          <w:szCs w:val="22"/>
        </w:rPr>
        <w:t>a</w:t>
      </w:r>
      <w:r w:rsidRPr="004972D4">
        <w:rPr>
          <w:rFonts w:asciiTheme="minorHAnsi" w:hAnsiTheme="minorHAnsi" w:cstheme="minorHAnsi"/>
          <w:sz w:val="22"/>
          <w:szCs w:val="22"/>
        </w:rPr>
        <w:t>nia energii elektrycznej d</w:t>
      </w:r>
      <w:r w:rsidR="00A84A0C" w:rsidRPr="004972D4">
        <w:rPr>
          <w:rFonts w:asciiTheme="minorHAnsi" w:hAnsiTheme="minorHAnsi" w:cstheme="minorHAnsi"/>
          <w:sz w:val="22"/>
          <w:szCs w:val="22"/>
        </w:rPr>
        <w:t>o</w:t>
      </w:r>
      <w:r w:rsidRPr="004972D4">
        <w:rPr>
          <w:rFonts w:asciiTheme="minorHAnsi" w:hAnsiTheme="minorHAnsi" w:cstheme="minorHAnsi"/>
          <w:sz w:val="22"/>
          <w:szCs w:val="22"/>
        </w:rPr>
        <w:t xml:space="preserve"> </w:t>
      </w:r>
      <w:r w:rsidR="000D1DE5" w:rsidRPr="004972D4">
        <w:rPr>
          <w:rFonts w:asciiTheme="minorHAnsi" w:hAnsiTheme="minorHAnsi" w:cstheme="minorHAnsi"/>
          <w:sz w:val="22"/>
          <w:szCs w:val="22"/>
        </w:rPr>
        <w:t>PPE</w:t>
      </w:r>
      <w:r w:rsidRPr="004972D4">
        <w:rPr>
          <w:rFonts w:asciiTheme="minorHAnsi" w:hAnsiTheme="minorHAnsi" w:cstheme="minorHAnsi"/>
          <w:sz w:val="22"/>
          <w:szCs w:val="22"/>
        </w:rPr>
        <w:t xml:space="preserve"> określan</w:t>
      </w:r>
      <w:r w:rsidR="00270C9A" w:rsidRPr="004972D4">
        <w:rPr>
          <w:rFonts w:asciiTheme="minorHAnsi" w:hAnsiTheme="minorHAnsi" w:cstheme="minorHAnsi"/>
          <w:sz w:val="22"/>
          <w:szCs w:val="22"/>
        </w:rPr>
        <w:t>e</w:t>
      </w:r>
      <w:r w:rsidRPr="004972D4">
        <w:rPr>
          <w:rFonts w:asciiTheme="minorHAnsi" w:hAnsiTheme="minorHAnsi" w:cstheme="minorHAnsi"/>
          <w:sz w:val="22"/>
          <w:szCs w:val="22"/>
        </w:rPr>
        <w:t xml:space="preserve"> </w:t>
      </w:r>
      <w:r w:rsidR="00270C9A" w:rsidRPr="004972D4">
        <w:rPr>
          <w:rFonts w:asciiTheme="minorHAnsi" w:hAnsiTheme="minorHAnsi" w:cstheme="minorHAnsi"/>
          <w:sz w:val="22"/>
          <w:szCs w:val="22"/>
        </w:rPr>
        <w:t xml:space="preserve">są </w:t>
      </w:r>
      <w:r w:rsidRPr="004972D4">
        <w:rPr>
          <w:rFonts w:asciiTheme="minorHAnsi" w:hAnsiTheme="minorHAnsi" w:cstheme="minorHAnsi"/>
          <w:sz w:val="22"/>
          <w:szCs w:val="22"/>
        </w:rPr>
        <w:t>każdorazowo w umow</w:t>
      </w:r>
      <w:r w:rsidR="000D1DE5" w:rsidRPr="004972D4">
        <w:rPr>
          <w:rFonts w:asciiTheme="minorHAnsi" w:hAnsiTheme="minorHAnsi" w:cstheme="minorHAnsi"/>
          <w:sz w:val="22"/>
          <w:szCs w:val="22"/>
        </w:rPr>
        <w:t>ie</w:t>
      </w:r>
      <w:r w:rsidRPr="004972D4">
        <w:rPr>
          <w:rFonts w:asciiTheme="minorHAnsi" w:hAnsiTheme="minorHAnsi" w:cstheme="minorHAnsi"/>
          <w:sz w:val="22"/>
          <w:szCs w:val="22"/>
        </w:rPr>
        <w:t xml:space="preserve"> o świadczenie usług dystrybucyjnych zawart</w:t>
      </w:r>
      <w:r w:rsidR="000D1DE5" w:rsidRPr="004972D4">
        <w:rPr>
          <w:rFonts w:asciiTheme="minorHAnsi" w:hAnsiTheme="minorHAnsi" w:cstheme="minorHAnsi"/>
          <w:sz w:val="22"/>
          <w:szCs w:val="22"/>
        </w:rPr>
        <w:t>ej</w:t>
      </w:r>
      <w:r w:rsidRPr="004972D4">
        <w:rPr>
          <w:rFonts w:asciiTheme="minorHAnsi" w:hAnsiTheme="minorHAnsi" w:cstheme="minorHAnsi"/>
          <w:sz w:val="22"/>
          <w:szCs w:val="22"/>
        </w:rPr>
        <w:t xml:space="preserve"> z OSD.</w:t>
      </w:r>
    </w:p>
    <w:p w14:paraId="39B197BA" w14:textId="77777777" w:rsidR="001A2175" w:rsidRPr="004972D4" w:rsidRDefault="001A2175" w:rsidP="007142F5">
      <w:pPr>
        <w:numPr>
          <w:ilvl w:val="0"/>
          <w:numId w:val="3"/>
        </w:numPr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972D4">
        <w:rPr>
          <w:rFonts w:asciiTheme="minorHAnsi" w:hAnsiTheme="minorHAnsi" w:cstheme="minorHAnsi"/>
          <w:sz w:val="22"/>
          <w:szCs w:val="22"/>
        </w:rPr>
        <w:t>Energia elektryczna kupowana na podstawie Umowy zużywana będzie na potrzeby odbiorcy końcowego</w:t>
      </w:r>
      <w:r w:rsidR="001E39F3" w:rsidRPr="004972D4">
        <w:rPr>
          <w:rFonts w:asciiTheme="minorHAnsi" w:hAnsiTheme="minorHAnsi" w:cstheme="minorHAnsi"/>
          <w:sz w:val="22"/>
          <w:szCs w:val="22"/>
        </w:rPr>
        <w:t xml:space="preserve"> w rozumi</w:t>
      </w:r>
      <w:r w:rsidR="00D14014" w:rsidRPr="004972D4">
        <w:rPr>
          <w:rFonts w:asciiTheme="minorHAnsi" w:hAnsiTheme="minorHAnsi" w:cstheme="minorHAnsi"/>
          <w:sz w:val="22"/>
          <w:szCs w:val="22"/>
        </w:rPr>
        <w:t xml:space="preserve">eniu przepisów ustawy z dnia </w:t>
      </w:r>
      <w:r w:rsidR="003B4DC5" w:rsidRPr="004972D4">
        <w:rPr>
          <w:rFonts w:asciiTheme="minorHAnsi" w:hAnsiTheme="minorHAnsi" w:cstheme="minorHAnsi"/>
          <w:sz w:val="22"/>
          <w:szCs w:val="22"/>
        </w:rPr>
        <w:t>0</w:t>
      </w:r>
      <w:r w:rsidR="00945D6E" w:rsidRPr="004972D4">
        <w:rPr>
          <w:rFonts w:asciiTheme="minorHAnsi" w:hAnsiTheme="minorHAnsi" w:cstheme="minorHAnsi"/>
          <w:sz w:val="22"/>
          <w:szCs w:val="22"/>
        </w:rPr>
        <w:t xml:space="preserve">6 </w:t>
      </w:r>
      <w:r w:rsidR="00953FF2" w:rsidRPr="004972D4">
        <w:rPr>
          <w:rFonts w:asciiTheme="minorHAnsi" w:hAnsiTheme="minorHAnsi" w:cstheme="minorHAnsi"/>
          <w:sz w:val="22"/>
          <w:szCs w:val="22"/>
        </w:rPr>
        <w:t xml:space="preserve">grudnia </w:t>
      </w:r>
      <w:r w:rsidR="001E39F3" w:rsidRPr="004972D4">
        <w:rPr>
          <w:rFonts w:asciiTheme="minorHAnsi" w:hAnsiTheme="minorHAnsi" w:cstheme="minorHAnsi"/>
          <w:sz w:val="22"/>
          <w:szCs w:val="22"/>
        </w:rPr>
        <w:t>2008r. o podatku akcyzowym</w:t>
      </w:r>
      <w:r w:rsidR="007142F5" w:rsidRPr="004972D4">
        <w:rPr>
          <w:rFonts w:asciiTheme="minorHAnsi" w:hAnsiTheme="minorHAnsi" w:cstheme="minorHAnsi"/>
          <w:sz w:val="22"/>
          <w:szCs w:val="22"/>
        </w:rPr>
        <w:t>.</w:t>
      </w:r>
    </w:p>
    <w:p w14:paraId="4FA661DC" w14:textId="34FBBD8D" w:rsidR="000D1DE5" w:rsidRPr="004972D4" w:rsidRDefault="000D1DE5" w:rsidP="007142F5">
      <w:pPr>
        <w:numPr>
          <w:ilvl w:val="0"/>
          <w:numId w:val="3"/>
        </w:numPr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972D4">
        <w:rPr>
          <w:rFonts w:asciiTheme="minorHAnsi" w:hAnsiTheme="minorHAnsi" w:cstheme="minorHAnsi"/>
          <w:sz w:val="22"/>
          <w:szCs w:val="22"/>
        </w:rPr>
        <w:t>Zamawiający oświadcza</w:t>
      </w:r>
      <w:r w:rsidR="003219F7" w:rsidRPr="004972D4">
        <w:rPr>
          <w:rFonts w:asciiTheme="minorHAnsi" w:hAnsiTheme="minorHAnsi" w:cstheme="minorHAnsi"/>
          <w:sz w:val="22"/>
          <w:szCs w:val="22"/>
        </w:rPr>
        <w:t>,</w:t>
      </w:r>
      <w:r w:rsidRPr="004972D4">
        <w:rPr>
          <w:rFonts w:asciiTheme="minorHAnsi" w:hAnsiTheme="minorHAnsi" w:cstheme="minorHAnsi"/>
          <w:sz w:val="22"/>
          <w:szCs w:val="22"/>
        </w:rPr>
        <w:t xml:space="preserve"> że nie posiada koncesj</w:t>
      </w:r>
      <w:r w:rsidR="003219F7" w:rsidRPr="004972D4">
        <w:rPr>
          <w:rFonts w:asciiTheme="minorHAnsi" w:hAnsiTheme="minorHAnsi" w:cstheme="minorHAnsi"/>
          <w:sz w:val="22"/>
          <w:szCs w:val="22"/>
        </w:rPr>
        <w:t>i</w:t>
      </w:r>
      <w:r w:rsidRPr="004972D4">
        <w:rPr>
          <w:rFonts w:asciiTheme="minorHAnsi" w:hAnsiTheme="minorHAnsi" w:cstheme="minorHAnsi"/>
          <w:sz w:val="22"/>
          <w:szCs w:val="22"/>
        </w:rPr>
        <w:t xml:space="preserve"> na obrót / wytwarzanie energii elektrycznej. </w:t>
      </w:r>
    </w:p>
    <w:p w14:paraId="4578C33E" w14:textId="77777777" w:rsidR="003B1F2E" w:rsidRDefault="003B1F2E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9B828F" w14:textId="7E2DFE11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Zobowiązania Stron</w:t>
      </w:r>
    </w:p>
    <w:p w14:paraId="43EC676A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§6</w:t>
      </w:r>
    </w:p>
    <w:p w14:paraId="5F482193" w14:textId="77777777" w:rsidR="001A2175" w:rsidRPr="008F0DC1" w:rsidRDefault="001A2175" w:rsidP="00EB5280">
      <w:pPr>
        <w:autoSpaceDE w:val="0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Zobowiązania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Pr="008F0DC1">
        <w:rPr>
          <w:rFonts w:asciiTheme="minorHAnsi" w:hAnsiTheme="minorHAnsi" w:cstheme="minorHAnsi"/>
          <w:sz w:val="22"/>
          <w:szCs w:val="22"/>
        </w:rPr>
        <w:t>:</w:t>
      </w:r>
    </w:p>
    <w:p w14:paraId="6D3CFCF6" w14:textId="77777777" w:rsidR="001A2175" w:rsidRPr="008F0DC1" w:rsidRDefault="001A2175" w:rsidP="00EB5280">
      <w:pPr>
        <w:numPr>
          <w:ilvl w:val="0"/>
          <w:numId w:val="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zobowiązuje się do:</w:t>
      </w:r>
    </w:p>
    <w:p w14:paraId="57C14D2C" w14:textId="77777777" w:rsidR="00684BCC" w:rsidRPr="008F0DC1" w:rsidRDefault="00684BCC">
      <w:pPr>
        <w:pStyle w:val="Akapitzlist"/>
        <w:numPr>
          <w:ilvl w:val="0"/>
          <w:numId w:val="25"/>
        </w:numPr>
        <w:tabs>
          <w:tab w:val="left" w:pos="284"/>
        </w:tabs>
        <w:overflowPunct w:val="0"/>
        <w:autoSpaceDE w:val="0"/>
        <w:spacing w:line="280" w:lineRule="atLeast"/>
        <w:ind w:left="567" w:hanging="283"/>
        <w:textAlignment w:val="baseline"/>
        <w:rPr>
          <w:rFonts w:asciiTheme="minorHAnsi" w:hAnsiTheme="minorHAnsi" w:cstheme="minorHAnsi"/>
        </w:rPr>
      </w:pPr>
      <w:r w:rsidRPr="008F0DC1">
        <w:rPr>
          <w:rFonts w:asciiTheme="minorHAnsi" w:hAnsiTheme="minorHAnsi" w:cstheme="minorHAnsi"/>
        </w:rPr>
        <w:lastRenderedPageBreak/>
        <w:t xml:space="preserve">złożenia OSD, w imieniu własnym i </w:t>
      </w:r>
      <w:r w:rsidRPr="008F0DC1">
        <w:rPr>
          <w:rFonts w:asciiTheme="minorHAnsi" w:hAnsiTheme="minorHAnsi" w:cstheme="minorHAnsi"/>
          <w:b/>
        </w:rPr>
        <w:t>Zamawiającego</w:t>
      </w:r>
      <w:r w:rsidRPr="008F0DC1">
        <w:rPr>
          <w:rFonts w:asciiTheme="minorHAnsi" w:hAnsiTheme="minorHAnsi" w:cstheme="minorHAnsi"/>
        </w:rPr>
        <w:t xml:space="preserve"> zgłoszenia o zawarciu umowy na sprzedaż energii elektrycznej, </w:t>
      </w:r>
    </w:p>
    <w:p w14:paraId="635075F2" w14:textId="77777777" w:rsidR="00684BCC" w:rsidRPr="008F0DC1" w:rsidRDefault="00684BCC">
      <w:pPr>
        <w:pStyle w:val="Akapitzlist"/>
        <w:numPr>
          <w:ilvl w:val="0"/>
          <w:numId w:val="25"/>
        </w:numPr>
        <w:tabs>
          <w:tab w:val="left" w:pos="284"/>
        </w:tabs>
        <w:overflowPunct w:val="0"/>
        <w:autoSpaceDE w:val="0"/>
        <w:spacing w:line="280" w:lineRule="atLeast"/>
        <w:ind w:left="567" w:hanging="283"/>
        <w:textAlignment w:val="baseline"/>
        <w:rPr>
          <w:rFonts w:asciiTheme="minorHAnsi" w:hAnsiTheme="minorHAnsi" w:cstheme="minorHAnsi"/>
        </w:rPr>
      </w:pPr>
      <w:r w:rsidRPr="008F0DC1">
        <w:rPr>
          <w:rFonts w:asciiTheme="minorHAnsi" w:hAnsiTheme="minorHAnsi" w:cstheme="minorHAnsi"/>
        </w:rPr>
        <w:t xml:space="preserve">reprezentowania </w:t>
      </w:r>
      <w:r w:rsidRPr="008F0DC1">
        <w:rPr>
          <w:rFonts w:asciiTheme="minorHAnsi" w:hAnsiTheme="minorHAnsi" w:cstheme="minorHAnsi"/>
          <w:b/>
        </w:rPr>
        <w:t>Zamawiającego</w:t>
      </w:r>
      <w:r w:rsidRPr="008F0DC1">
        <w:rPr>
          <w:rFonts w:asciiTheme="minorHAnsi" w:hAnsiTheme="minorHAnsi" w:cstheme="minorHAnsi"/>
        </w:rPr>
        <w:t xml:space="preserve"> przed OSD w procesie zmiany sprzedawcy.</w:t>
      </w:r>
    </w:p>
    <w:p w14:paraId="20C99E9B" w14:textId="0E252469" w:rsidR="00684BCC" w:rsidRPr="008F0DC1" w:rsidRDefault="00684BCC" w:rsidP="00EB5280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Czynności opisane w pkt 1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84783E" w:rsidRPr="008F0DC1">
        <w:rPr>
          <w:rFonts w:asciiTheme="minorHAnsi" w:hAnsiTheme="minorHAnsi" w:cstheme="minorHAnsi"/>
          <w:sz w:val="22"/>
          <w:szCs w:val="22"/>
        </w:rPr>
        <w:t xml:space="preserve">podejmie </w:t>
      </w:r>
      <w:r w:rsidRPr="008F0DC1">
        <w:rPr>
          <w:rFonts w:asciiTheme="minorHAnsi" w:hAnsiTheme="minorHAnsi" w:cstheme="minorHAnsi"/>
          <w:sz w:val="22"/>
          <w:szCs w:val="22"/>
        </w:rPr>
        <w:t xml:space="preserve">w terminie umożliwiającym rozpoczęcie dostaw </w:t>
      </w:r>
      <w:r w:rsidR="000D1DE5">
        <w:rPr>
          <w:rFonts w:asciiTheme="minorHAnsi" w:hAnsiTheme="minorHAnsi" w:cstheme="minorHAnsi"/>
          <w:sz w:val="22"/>
          <w:szCs w:val="22"/>
        </w:rPr>
        <w:t xml:space="preserve">z </w:t>
      </w:r>
      <w:r w:rsidR="000D1DE5" w:rsidRPr="000D1DE5">
        <w:rPr>
          <w:rFonts w:asciiTheme="minorHAnsi" w:hAnsiTheme="minorHAnsi" w:cstheme="minorHAnsi"/>
          <w:sz w:val="22"/>
          <w:szCs w:val="22"/>
        </w:rPr>
        <w:t xml:space="preserve">dniem </w:t>
      </w:r>
      <w:r w:rsidR="000D1DE5" w:rsidRPr="000D1DE5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01.0</w:t>
      </w:r>
      <w:r w:rsidR="00806B37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7</w:t>
      </w:r>
      <w:r w:rsidR="000D1DE5" w:rsidRPr="000D1DE5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.202</w:t>
      </w:r>
      <w:r w:rsidR="00806B37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6</w:t>
      </w:r>
      <w:r w:rsidR="000D1DE5" w:rsidRPr="000D1DE5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r</w:t>
      </w:r>
      <w:r w:rsidR="000D1DE5" w:rsidRPr="000D1DE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8F0DC1">
        <w:rPr>
          <w:rFonts w:asciiTheme="minorHAnsi" w:hAnsiTheme="minorHAnsi" w:cstheme="minorHAnsi"/>
          <w:sz w:val="22"/>
          <w:szCs w:val="22"/>
        </w:rPr>
        <w:t xml:space="preserve"> W dniu zawarcia Umowy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udzieli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stosown</w:t>
      </w:r>
      <w:r w:rsidR="000D1DE5">
        <w:rPr>
          <w:rFonts w:asciiTheme="minorHAnsi" w:hAnsiTheme="minorHAnsi" w:cstheme="minorHAnsi"/>
          <w:sz w:val="22"/>
          <w:szCs w:val="22"/>
        </w:rPr>
        <w:t>ego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925ACE" w:rsidRPr="008F0DC1">
        <w:rPr>
          <w:rFonts w:asciiTheme="minorHAnsi" w:hAnsiTheme="minorHAnsi" w:cstheme="minorHAnsi"/>
          <w:sz w:val="22"/>
          <w:szCs w:val="22"/>
        </w:rPr>
        <w:t>p</w:t>
      </w:r>
      <w:r w:rsidRPr="008F0DC1">
        <w:rPr>
          <w:rFonts w:asciiTheme="minorHAnsi" w:hAnsiTheme="minorHAnsi" w:cstheme="minorHAnsi"/>
          <w:sz w:val="22"/>
          <w:szCs w:val="22"/>
        </w:rPr>
        <w:t>ełnomocnictw</w:t>
      </w:r>
      <w:r w:rsidR="000D1DE5">
        <w:rPr>
          <w:rFonts w:asciiTheme="minorHAnsi" w:hAnsiTheme="minorHAnsi" w:cstheme="minorHAnsi"/>
          <w:sz w:val="22"/>
          <w:szCs w:val="22"/>
        </w:rPr>
        <w:t>a</w:t>
      </w:r>
      <w:r w:rsidRPr="008F0DC1">
        <w:rPr>
          <w:rFonts w:asciiTheme="minorHAnsi" w:hAnsiTheme="minorHAnsi" w:cstheme="minorHAnsi"/>
          <w:sz w:val="22"/>
          <w:szCs w:val="22"/>
        </w:rPr>
        <w:t xml:space="preserve"> w tym zakresie. </w:t>
      </w:r>
    </w:p>
    <w:p w14:paraId="71D6640B" w14:textId="77777777" w:rsidR="00684BCC" w:rsidRPr="008F0DC1" w:rsidRDefault="00925ACE" w:rsidP="00EB5280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Zgłoszenia, o którym mowa w pkt 1,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dokona w oparciu o dane do zmiany sprzedawcy przekazane przez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 xml:space="preserve"> na adres e-mail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="00684BCC" w:rsidRPr="008F0DC1">
        <w:rPr>
          <w:rFonts w:asciiTheme="minorHAnsi" w:hAnsiTheme="minorHAnsi" w:cstheme="minorHAnsi"/>
          <w:sz w:val="22"/>
          <w:szCs w:val="22"/>
        </w:rPr>
        <w:t>.</w:t>
      </w:r>
    </w:p>
    <w:p w14:paraId="48C8DBA1" w14:textId="77777777" w:rsidR="00DF1B4A" w:rsidRPr="008F0DC1" w:rsidRDefault="001A2175" w:rsidP="00EB5280">
      <w:pPr>
        <w:numPr>
          <w:ilvl w:val="0"/>
          <w:numId w:val="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zobowiązuje się do dokonania wszelkich czynności i uzgodnień z OSD niezbędnych </w:t>
      </w:r>
      <w:r w:rsidR="00A20DCF" w:rsidRPr="008F0DC1">
        <w:rPr>
          <w:rFonts w:asciiTheme="minorHAnsi" w:hAnsiTheme="minorHAnsi" w:cstheme="minorHAnsi"/>
          <w:sz w:val="22"/>
          <w:szCs w:val="22"/>
        </w:rPr>
        <w:br/>
      </w:r>
      <w:r w:rsidRPr="008F0DC1">
        <w:rPr>
          <w:rFonts w:asciiTheme="minorHAnsi" w:hAnsiTheme="minorHAnsi" w:cstheme="minorHAnsi"/>
          <w:sz w:val="22"/>
          <w:szCs w:val="22"/>
        </w:rPr>
        <w:t xml:space="preserve">do przeprowadzenia procedury zmiany sprzedawcy. </w:t>
      </w:r>
    </w:p>
    <w:p w14:paraId="5C9E7D0A" w14:textId="18B43F34" w:rsidR="001A2175" w:rsidRPr="008F0DC1" w:rsidRDefault="001A2175" w:rsidP="00EB5280">
      <w:pPr>
        <w:numPr>
          <w:ilvl w:val="0"/>
          <w:numId w:val="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trike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W przypadku zaistnienia okoliczności uniemożliwiających </w:t>
      </w:r>
      <w:r w:rsidR="00F12A35" w:rsidRPr="008F0DC1">
        <w:rPr>
          <w:rFonts w:asciiTheme="minorHAnsi" w:hAnsiTheme="minorHAnsi" w:cstheme="minorHAnsi"/>
          <w:sz w:val="22"/>
          <w:szCs w:val="22"/>
        </w:rPr>
        <w:t xml:space="preserve">zmianę sprzedawcy </w:t>
      </w:r>
      <w:r w:rsidRPr="008F0DC1">
        <w:rPr>
          <w:rFonts w:asciiTheme="minorHAnsi" w:hAnsiTheme="minorHAnsi" w:cstheme="minorHAnsi"/>
          <w:sz w:val="22"/>
          <w:szCs w:val="22"/>
        </w:rPr>
        <w:t>lub opóźniających</w:t>
      </w:r>
      <w:r w:rsidR="00F12A35" w:rsidRPr="008F0DC1">
        <w:rPr>
          <w:rFonts w:asciiTheme="minorHAnsi" w:hAnsiTheme="minorHAnsi" w:cstheme="minorHAnsi"/>
          <w:sz w:val="22"/>
          <w:szCs w:val="22"/>
        </w:rPr>
        <w:t xml:space="preserve"> rozpoczęcie dostaw</w:t>
      </w:r>
      <w:r w:rsidR="00684BCC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0D1DE5">
        <w:rPr>
          <w:rFonts w:asciiTheme="minorHAnsi" w:hAnsiTheme="minorHAnsi" w:cstheme="minorHAnsi"/>
          <w:sz w:val="22"/>
          <w:szCs w:val="22"/>
        </w:rPr>
        <w:t xml:space="preserve">od dnia </w:t>
      </w:r>
      <w:r w:rsidR="000D1DE5" w:rsidRPr="000D1DE5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01.0</w:t>
      </w:r>
      <w:r w:rsidR="00806B37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7</w:t>
      </w:r>
      <w:r w:rsidR="000D1DE5" w:rsidRPr="000D1DE5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.202</w:t>
      </w:r>
      <w:r w:rsidR="00806B37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6</w:t>
      </w:r>
      <w:r w:rsidR="000D1DE5" w:rsidRPr="000D1DE5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r</w:t>
      </w:r>
      <w:r w:rsidR="000D1DE5">
        <w:rPr>
          <w:rFonts w:asciiTheme="minorHAnsi" w:hAnsiTheme="minorHAnsi" w:cstheme="minorHAnsi"/>
          <w:sz w:val="22"/>
          <w:szCs w:val="22"/>
        </w:rPr>
        <w:t>.</w:t>
      </w:r>
      <w:r w:rsidRPr="008F0DC1">
        <w:rPr>
          <w:rFonts w:asciiTheme="minorHAnsi" w:hAnsiTheme="minorHAnsi" w:cstheme="minorHAnsi"/>
          <w:sz w:val="22"/>
          <w:szCs w:val="22"/>
        </w:rPr>
        <w:t xml:space="preserve">, </w:t>
      </w:r>
      <w:r w:rsidRPr="008F0DC1">
        <w:rPr>
          <w:rFonts w:asciiTheme="minorHAnsi" w:hAnsiTheme="minorHAnsi" w:cstheme="minorHAnsi"/>
          <w:b/>
          <w:sz w:val="22"/>
          <w:szCs w:val="22"/>
        </w:rPr>
        <w:t xml:space="preserve">Wykonawca </w:t>
      </w:r>
      <w:r w:rsidRPr="008F0DC1">
        <w:rPr>
          <w:rFonts w:asciiTheme="minorHAnsi" w:hAnsiTheme="minorHAnsi" w:cstheme="minorHAnsi"/>
          <w:sz w:val="22"/>
          <w:szCs w:val="22"/>
        </w:rPr>
        <w:t xml:space="preserve">niezwłocznie </w:t>
      </w:r>
      <w:r w:rsidR="00DF1B4A" w:rsidRPr="008F0DC1">
        <w:rPr>
          <w:rFonts w:asciiTheme="minorHAnsi" w:hAnsiTheme="minorHAnsi" w:cstheme="minorHAnsi"/>
          <w:sz w:val="22"/>
          <w:szCs w:val="22"/>
        </w:rPr>
        <w:t xml:space="preserve">po otrzymaniu od OSD komunikatu o braku możliwości przeprowadzenia procedury zmiany sprzedawcy poinformuje o tym fakcie </w:t>
      </w:r>
      <w:r w:rsidR="00DF1B4A"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="00A16A44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DF1B4A" w:rsidRPr="008F0DC1">
        <w:rPr>
          <w:rFonts w:asciiTheme="minorHAnsi" w:hAnsiTheme="minorHAnsi" w:cstheme="minorHAnsi"/>
          <w:sz w:val="22"/>
          <w:szCs w:val="22"/>
        </w:rPr>
        <w:t>drogą elektroniczną na adres</w:t>
      </w:r>
      <w:r w:rsidR="0030669A" w:rsidRPr="008F0DC1">
        <w:rPr>
          <w:rFonts w:asciiTheme="minorHAnsi" w:hAnsiTheme="minorHAnsi" w:cstheme="minorHAnsi"/>
          <w:sz w:val="22"/>
          <w:szCs w:val="22"/>
        </w:rPr>
        <w:t>y</w:t>
      </w:r>
      <w:r w:rsidR="00DF1B4A" w:rsidRPr="008F0DC1">
        <w:rPr>
          <w:rFonts w:asciiTheme="minorHAnsi" w:hAnsiTheme="minorHAnsi" w:cstheme="minorHAnsi"/>
          <w:sz w:val="22"/>
          <w:szCs w:val="22"/>
        </w:rPr>
        <w:t xml:space="preserve"> e-mail</w:t>
      </w:r>
      <w:r w:rsidR="00D10E52" w:rsidRPr="008F0DC1">
        <w:rPr>
          <w:rFonts w:asciiTheme="minorHAnsi" w:hAnsiTheme="minorHAnsi" w:cstheme="minorHAnsi"/>
          <w:sz w:val="22"/>
          <w:szCs w:val="22"/>
        </w:rPr>
        <w:t xml:space="preserve"> wskazan</w:t>
      </w:r>
      <w:r w:rsidR="0030669A" w:rsidRPr="008F0DC1">
        <w:rPr>
          <w:rFonts w:asciiTheme="minorHAnsi" w:hAnsiTheme="minorHAnsi" w:cstheme="minorHAnsi"/>
          <w:sz w:val="22"/>
          <w:szCs w:val="22"/>
        </w:rPr>
        <w:t>e</w:t>
      </w:r>
      <w:r w:rsidR="00D10E52" w:rsidRPr="008F0DC1">
        <w:rPr>
          <w:rFonts w:asciiTheme="minorHAnsi" w:hAnsiTheme="minorHAnsi" w:cstheme="minorHAnsi"/>
          <w:sz w:val="22"/>
          <w:szCs w:val="22"/>
        </w:rPr>
        <w:t xml:space="preserve"> w §2</w:t>
      </w:r>
      <w:r w:rsidR="00A31DCF">
        <w:rPr>
          <w:rFonts w:asciiTheme="minorHAnsi" w:hAnsiTheme="minorHAnsi" w:cstheme="minorHAnsi"/>
          <w:sz w:val="22"/>
          <w:szCs w:val="22"/>
        </w:rPr>
        <w:t>0</w:t>
      </w:r>
      <w:r w:rsidR="00D10E52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F5362E" w:rsidRPr="008F0DC1">
        <w:rPr>
          <w:rFonts w:asciiTheme="minorHAnsi" w:hAnsiTheme="minorHAnsi" w:cstheme="minorHAnsi"/>
          <w:sz w:val="22"/>
          <w:szCs w:val="22"/>
        </w:rPr>
        <w:t>Umowy</w:t>
      </w:r>
      <w:r w:rsidR="000C07A3" w:rsidRPr="008F0DC1">
        <w:rPr>
          <w:rFonts w:asciiTheme="minorHAnsi" w:hAnsiTheme="minorHAnsi" w:cstheme="minorHAnsi"/>
          <w:sz w:val="22"/>
          <w:szCs w:val="22"/>
        </w:rPr>
        <w:t xml:space="preserve">, pod rygorem poniesienia </w:t>
      </w:r>
      <w:r w:rsidR="0084783E" w:rsidRPr="008F0DC1">
        <w:rPr>
          <w:rFonts w:asciiTheme="minorHAnsi" w:hAnsiTheme="minorHAnsi" w:cstheme="minorHAnsi"/>
          <w:sz w:val="22"/>
          <w:szCs w:val="22"/>
        </w:rPr>
        <w:t xml:space="preserve">przez </w:t>
      </w:r>
      <w:r w:rsidR="0084783E" w:rsidRPr="008F0DC1">
        <w:rPr>
          <w:rFonts w:asciiTheme="minorHAnsi" w:hAnsiTheme="minorHAnsi" w:cstheme="minorHAnsi"/>
          <w:b/>
          <w:bCs/>
          <w:sz w:val="22"/>
          <w:szCs w:val="22"/>
        </w:rPr>
        <w:t>Wykonawcę</w:t>
      </w:r>
      <w:r w:rsidR="0084783E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0C07A3" w:rsidRPr="008F0DC1">
        <w:rPr>
          <w:rFonts w:asciiTheme="minorHAnsi" w:hAnsiTheme="minorHAnsi" w:cstheme="minorHAnsi"/>
          <w:sz w:val="22"/>
          <w:szCs w:val="22"/>
        </w:rPr>
        <w:t>kosztów wynikających z zakupu energii elektrycznej na warunkach mniej korzystnych</w:t>
      </w:r>
      <w:r w:rsidR="002973D1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0C07A3" w:rsidRPr="008F0DC1">
        <w:rPr>
          <w:rFonts w:asciiTheme="minorHAnsi" w:hAnsiTheme="minorHAnsi" w:cstheme="minorHAnsi"/>
          <w:sz w:val="22"/>
          <w:szCs w:val="22"/>
        </w:rPr>
        <w:t>niż wynikające z Umowy.</w:t>
      </w:r>
    </w:p>
    <w:p w14:paraId="472FC266" w14:textId="77777777" w:rsidR="001A2175" w:rsidRPr="008F0DC1" w:rsidRDefault="001A2175" w:rsidP="00EB5280">
      <w:pPr>
        <w:numPr>
          <w:ilvl w:val="0"/>
          <w:numId w:val="2"/>
        </w:numPr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zobowiązuje się do pełnienia funkcji podmiotu odpowiedzialnego za bilansowanie handlowe dla energii elektrycznej sprzedanej w ramach Umowy. Koszty wynikające z bilansowania uwzględnione są w cenie energii elektrycznej. Tym samym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zwalnia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 xml:space="preserve"> z wszelkich kosztów i obowiązków związanych z bilansowaniem handlowym.</w:t>
      </w:r>
    </w:p>
    <w:p w14:paraId="528FEB1D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§7</w:t>
      </w:r>
    </w:p>
    <w:p w14:paraId="763B9844" w14:textId="77777777" w:rsidR="001A2175" w:rsidRPr="008F0DC1" w:rsidRDefault="001A2175" w:rsidP="00EB5280">
      <w:pPr>
        <w:numPr>
          <w:ilvl w:val="0"/>
          <w:numId w:val="15"/>
        </w:numPr>
        <w:tabs>
          <w:tab w:val="left" w:pos="284"/>
        </w:tabs>
        <w:overflowPunct w:val="0"/>
        <w:autoSpaceDE w:val="0"/>
        <w:spacing w:line="280" w:lineRule="atLeast"/>
        <w:ind w:hanging="76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zobowiązuje się do:</w:t>
      </w:r>
    </w:p>
    <w:p w14:paraId="674D55A6" w14:textId="77777777" w:rsidR="001A2175" w:rsidRPr="008F0DC1" w:rsidRDefault="00B81C29" w:rsidP="00EB5280">
      <w:pPr>
        <w:numPr>
          <w:ilvl w:val="0"/>
          <w:numId w:val="19"/>
        </w:numPr>
        <w:tabs>
          <w:tab w:val="left" w:pos="567"/>
        </w:tabs>
        <w:overflowPunct w:val="0"/>
        <w:autoSpaceDE w:val="0"/>
        <w:spacing w:line="280" w:lineRule="atLeast"/>
        <w:ind w:hanging="841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p</w:t>
      </w:r>
      <w:r w:rsidR="001A2175" w:rsidRPr="008F0DC1">
        <w:rPr>
          <w:rFonts w:asciiTheme="minorHAnsi" w:hAnsiTheme="minorHAnsi" w:cstheme="minorHAnsi"/>
          <w:sz w:val="22"/>
          <w:szCs w:val="22"/>
        </w:rPr>
        <w:t>obierania energii</w:t>
      </w:r>
      <w:r w:rsidR="00D22E32" w:rsidRPr="008F0DC1">
        <w:rPr>
          <w:rFonts w:asciiTheme="minorHAnsi" w:hAnsiTheme="minorHAnsi" w:cstheme="minorHAnsi"/>
          <w:sz w:val="22"/>
          <w:szCs w:val="22"/>
        </w:rPr>
        <w:t xml:space="preserve"> elektrycznej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zgodnie z obowiązującymi przepisami i warunkami Umowy.</w:t>
      </w:r>
    </w:p>
    <w:p w14:paraId="1CDB9F58" w14:textId="77777777" w:rsidR="001A2175" w:rsidRPr="008F0DC1" w:rsidRDefault="00B81C29" w:rsidP="00EB5280">
      <w:pPr>
        <w:numPr>
          <w:ilvl w:val="0"/>
          <w:numId w:val="19"/>
        </w:numPr>
        <w:tabs>
          <w:tab w:val="left" w:pos="567"/>
        </w:tabs>
        <w:overflowPunct w:val="0"/>
        <w:autoSpaceDE w:val="0"/>
        <w:spacing w:line="280" w:lineRule="atLeast"/>
        <w:ind w:hanging="841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t</w:t>
      </w:r>
      <w:r w:rsidR="001A2175" w:rsidRPr="008F0DC1">
        <w:rPr>
          <w:rFonts w:asciiTheme="minorHAnsi" w:hAnsiTheme="minorHAnsi" w:cstheme="minorHAnsi"/>
          <w:sz w:val="22"/>
          <w:szCs w:val="22"/>
        </w:rPr>
        <w:t>erminowego regulowania należności za energię elektryczną.</w:t>
      </w:r>
    </w:p>
    <w:p w14:paraId="307CA4DF" w14:textId="77777777" w:rsidR="001A2175" w:rsidRPr="008F0DC1" w:rsidRDefault="00B81C29" w:rsidP="00EB5280">
      <w:pPr>
        <w:numPr>
          <w:ilvl w:val="0"/>
          <w:numId w:val="19"/>
        </w:numPr>
        <w:tabs>
          <w:tab w:val="left" w:pos="567"/>
        </w:tabs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p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rzekazywania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istotnych informacji dotyczących realizacji Umowy, w szczególności o zmianach w umowach dystrybucyjnych mających wpływ na realizację Umowy oraz danych niezbędnych do dokonania czynności, do których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zostanie umocowany przez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="001A2175" w:rsidRPr="008F0DC1">
        <w:rPr>
          <w:rFonts w:asciiTheme="minorHAnsi" w:hAnsiTheme="minorHAnsi" w:cstheme="minorHAnsi"/>
          <w:sz w:val="22"/>
          <w:szCs w:val="22"/>
        </w:rPr>
        <w:t>.</w:t>
      </w:r>
    </w:p>
    <w:p w14:paraId="4BDCB6AD" w14:textId="5B62E4B0" w:rsidR="001A2175" w:rsidRPr="008F0DC1" w:rsidRDefault="001A2175" w:rsidP="00EB5280">
      <w:pPr>
        <w:numPr>
          <w:ilvl w:val="0"/>
          <w:numId w:val="15"/>
        </w:numPr>
        <w:tabs>
          <w:tab w:val="left" w:pos="284"/>
          <w:tab w:val="left" w:pos="567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W przypadku rozwiązania umowy na świadczenie usług dystrybucyjnych zawartej pomiędzy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Zamawiającym</w:t>
      </w:r>
      <w:r w:rsidR="00010E50" w:rsidRPr="008F0DC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 xml:space="preserve">a OSD, lub zamiarze jej rozwiązania,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zobowiązany jest niezwłocznie powiadomić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Wykonawcę</w:t>
      </w:r>
      <w:r w:rsidRPr="008F0DC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91E6506" w14:textId="77777777" w:rsidR="001A2175" w:rsidRPr="008F0DC1" w:rsidRDefault="001A2175" w:rsidP="00EB5280">
      <w:pPr>
        <w:overflowPunct w:val="0"/>
        <w:autoSpaceDE w:val="0"/>
        <w:spacing w:line="280" w:lineRule="atLeast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§8</w:t>
      </w:r>
    </w:p>
    <w:p w14:paraId="6E1647A8" w14:textId="77777777" w:rsidR="001A2175" w:rsidRPr="008F0DC1" w:rsidRDefault="001A2175" w:rsidP="00EB5280">
      <w:pPr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Strony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zobowiązują się do:</w:t>
      </w:r>
    </w:p>
    <w:p w14:paraId="67C7E5E0" w14:textId="77777777" w:rsidR="001A2175" w:rsidRPr="008F0DC1" w:rsidRDefault="00B81C29" w:rsidP="00EB5280">
      <w:pPr>
        <w:numPr>
          <w:ilvl w:val="0"/>
          <w:numId w:val="14"/>
        </w:numPr>
        <w:tabs>
          <w:tab w:val="clear" w:pos="567"/>
          <w:tab w:val="num" w:pos="426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n</w:t>
      </w:r>
      <w:r w:rsidR="001A2175" w:rsidRPr="008F0DC1">
        <w:rPr>
          <w:rFonts w:asciiTheme="minorHAnsi" w:hAnsiTheme="minorHAnsi" w:cstheme="minorHAnsi"/>
          <w:sz w:val="22"/>
          <w:szCs w:val="22"/>
        </w:rPr>
        <w:t>iezwłocznego wzajemnego informowania się o wszelkich okolicznościach mających wpływ na rozliczenia za energię</w:t>
      </w:r>
      <w:r w:rsidR="00C06E2E" w:rsidRPr="008F0DC1">
        <w:rPr>
          <w:rFonts w:asciiTheme="minorHAnsi" w:hAnsiTheme="minorHAnsi" w:cstheme="minorHAnsi"/>
          <w:sz w:val="22"/>
          <w:szCs w:val="22"/>
        </w:rPr>
        <w:t xml:space="preserve">, w szczególności </w:t>
      </w:r>
      <w:r w:rsidR="00C06E2E" w:rsidRPr="008F0DC1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="00C06E2E" w:rsidRPr="008F0DC1">
        <w:rPr>
          <w:rFonts w:asciiTheme="minorHAnsi" w:hAnsiTheme="minorHAnsi" w:cstheme="minorHAnsi"/>
          <w:sz w:val="22"/>
          <w:szCs w:val="22"/>
        </w:rPr>
        <w:t xml:space="preserve"> zobowiązuje się do powiadomienia </w:t>
      </w:r>
      <w:r w:rsidR="00C06E2E" w:rsidRPr="008F0DC1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="00C06E2E" w:rsidRPr="008F0DC1">
        <w:rPr>
          <w:rFonts w:asciiTheme="minorHAnsi" w:hAnsiTheme="minorHAnsi" w:cstheme="minorHAnsi"/>
          <w:sz w:val="22"/>
          <w:szCs w:val="22"/>
        </w:rPr>
        <w:t xml:space="preserve"> o uzyskaniu koncesji na wytwarzanie i/lub obrót energią elektryczną, uzyskaniu statusu czynnego podatnika podatku akcyzowego</w:t>
      </w:r>
      <w:r w:rsidR="006F0C69" w:rsidRPr="008F0DC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7ACAA74D" w14:textId="77777777" w:rsidR="001A2175" w:rsidRPr="008F0DC1" w:rsidRDefault="00B81C29" w:rsidP="00EB5280">
      <w:pPr>
        <w:numPr>
          <w:ilvl w:val="0"/>
          <w:numId w:val="14"/>
        </w:numPr>
        <w:tabs>
          <w:tab w:val="num" w:pos="426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z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apewnienia wzajemnego dostępu do danych oraz wglądu do materiałów stanowiących podstawę </w:t>
      </w:r>
      <w:r w:rsidR="00A20DCF" w:rsidRPr="008F0DC1">
        <w:rPr>
          <w:rFonts w:asciiTheme="minorHAnsi" w:hAnsiTheme="minorHAnsi" w:cstheme="minorHAnsi"/>
          <w:sz w:val="22"/>
          <w:szCs w:val="22"/>
        </w:rPr>
        <w:br/>
      </w:r>
      <w:r w:rsidR="001A2175" w:rsidRPr="008F0DC1">
        <w:rPr>
          <w:rFonts w:asciiTheme="minorHAnsi" w:hAnsiTheme="minorHAnsi" w:cstheme="minorHAnsi"/>
          <w:sz w:val="22"/>
          <w:szCs w:val="22"/>
        </w:rPr>
        <w:t>do rozliczeń za dostarczoną energię.</w:t>
      </w:r>
    </w:p>
    <w:p w14:paraId="34FC0707" w14:textId="77777777" w:rsidR="001A2175" w:rsidRPr="008F0DC1" w:rsidRDefault="001A2175" w:rsidP="00EB5280">
      <w:pPr>
        <w:tabs>
          <w:tab w:val="left" w:pos="360"/>
        </w:tabs>
        <w:overflowPunct w:val="0"/>
        <w:autoSpaceDE w:val="0"/>
        <w:spacing w:line="280" w:lineRule="atLeast"/>
        <w:ind w:left="283" w:hanging="283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§9</w:t>
      </w:r>
    </w:p>
    <w:p w14:paraId="43A65E6D" w14:textId="77777777" w:rsidR="001A2175" w:rsidRPr="008F0DC1" w:rsidRDefault="001A2175" w:rsidP="00EB5280">
      <w:pPr>
        <w:tabs>
          <w:tab w:val="left" w:pos="0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Strony</w:t>
      </w:r>
      <w:r w:rsidRPr="008F0DC1">
        <w:rPr>
          <w:rFonts w:asciiTheme="minorHAnsi" w:hAnsiTheme="minorHAnsi" w:cstheme="minorHAnsi"/>
          <w:sz w:val="22"/>
          <w:szCs w:val="22"/>
        </w:rPr>
        <w:t xml:space="preserve"> ustalają, że w przypadku wprowadzenia w trybie zgodnym z prawem, ograniczeń </w:t>
      </w:r>
      <w:r w:rsidRPr="008F0DC1">
        <w:rPr>
          <w:rFonts w:asciiTheme="minorHAnsi" w:hAnsiTheme="minorHAnsi" w:cstheme="minorHAnsi"/>
          <w:sz w:val="22"/>
          <w:szCs w:val="22"/>
        </w:rPr>
        <w:br/>
        <w:t>w dostarczaniu i poborze energii</w:t>
      </w:r>
      <w:r w:rsidR="00FF0183" w:rsidRPr="008F0DC1">
        <w:rPr>
          <w:rFonts w:asciiTheme="minorHAnsi" w:hAnsiTheme="minorHAnsi" w:cstheme="minorHAnsi"/>
          <w:sz w:val="22"/>
          <w:szCs w:val="22"/>
        </w:rPr>
        <w:t xml:space="preserve"> elektrycznej</w:t>
      </w:r>
      <w:r w:rsidRPr="008F0DC1">
        <w:rPr>
          <w:rFonts w:asciiTheme="minorHAnsi" w:hAnsiTheme="minorHAnsi" w:cstheme="minorHAnsi"/>
          <w:sz w:val="22"/>
          <w:szCs w:val="22"/>
        </w:rPr>
        <w:t xml:space="preserve">,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jest </w:t>
      </w:r>
      <w:r w:rsidR="001A49D3" w:rsidRPr="008F0DC1">
        <w:rPr>
          <w:rFonts w:asciiTheme="minorHAnsi" w:hAnsiTheme="minorHAnsi" w:cstheme="minorHAnsi"/>
          <w:sz w:val="22"/>
          <w:szCs w:val="22"/>
        </w:rPr>
        <w:t>z</w:t>
      </w:r>
      <w:r w:rsidRPr="008F0DC1">
        <w:rPr>
          <w:rFonts w:asciiTheme="minorHAnsi" w:hAnsiTheme="minorHAnsi" w:cstheme="minorHAnsi"/>
          <w:sz w:val="22"/>
          <w:szCs w:val="22"/>
        </w:rPr>
        <w:t xml:space="preserve">obowiązany do dostosowania dobowego poboru energii </w:t>
      </w:r>
      <w:r w:rsidR="00FF0183" w:rsidRPr="008F0DC1">
        <w:rPr>
          <w:rFonts w:asciiTheme="minorHAnsi" w:hAnsiTheme="minorHAnsi" w:cstheme="minorHAnsi"/>
          <w:sz w:val="22"/>
          <w:szCs w:val="22"/>
        </w:rPr>
        <w:t xml:space="preserve">elektrycznej </w:t>
      </w:r>
      <w:r w:rsidRPr="008F0DC1">
        <w:rPr>
          <w:rFonts w:asciiTheme="minorHAnsi" w:hAnsiTheme="minorHAnsi" w:cstheme="minorHAnsi"/>
          <w:sz w:val="22"/>
          <w:szCs w:val="22"/>
        </w:rPr>
        <w:t xml:space="preserve">do planu ograniczeń, stosownie do komunikatów radiowych lub indywidualnego zawiadomienia. Za ewentualnie wynikłe z tego tytułu szkody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nie ponosi odpowiedzialności.</w:t>
      </w:r>
    </w:p>
    <w:p w14:paraId="60814EFE" w14:textId="77777777" w:rsidR="00497682" w:rsidRPr="008F0DC1" w:rsidRDefault="00497682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C0467B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Obsługa/Standardy jakościowe/Bonifikaty</w:t>
      </w:r>
    </w:p>
    <w:p w14:paraId="7A5CBF36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§10</w:t>
      </w:r>
    </w:p>
    <w:p w14:paraId="53207559" w14:textId="77777777" w:rsidR="00DC24FE" w:rsidRPr="008F0DC1" w:rsidRDefault="001A2175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Wykonawca </w:t>
      </w:r>
      <w:r w:rsidRPr="008F0DC1">
        <w:rPr>
          <w:rFonts w:asciiTheme="minorHAnsi" w:hAnsiTheme="minorHAnsi" w:cstheme="minorHAnsi"/>
          <w:sz w:val="22"/>
          <w:szCs w:val="22"/>
        </w:rPr>
        <w:t xml:space="preserve">zobowiązuje się zapewnić standardy jakościowe obsługi w przedmiocie </w:t>
      </w:r>
      <w:r w:rsidR="00A94440" w:rsidRPr="008F0DC1">
        <w:rPr>
          <w:rFonts w:asciiTheme="minorHAnsi" w:hAnsiTheme="minorHAnsi" w:cstheme="minorHAnsi"/>
          <w:sz w:val="22"/>
          <w:szCs w:val="22"/>
        </w:rPr>
        <w:t>Umowy.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42C58E" w14:textId="77777777" w:rsidR="00DC24FE" w:rsidRPr="008F0DC1" w:rsidRDefault="00A94440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W przypadku niedotrzymania standardów jakościowych obsługi, określonych obowiązującymi przepisami </w:t>
      </w:r>
      <w:r w:rsidR="004303C8" w:rsidRPr="008F0DC1">
        <w:rPr>
          <w:rFonts w:asciiTheme="minorHAnsi" w:hAnsiTheme="minorHAnsi" w:cstheme="minorHAnsi"/>
          <w:sz w:val="22"/>
          <w:szCs w:val="22"/>
        </w:rPr>
        <w:t>U</w:t>
      </w:r>
      <w:r w:rsidR="00953FF2" w:rsidRPr="008F0DC1">
        <w:rPr>
          <w:rFonts w:asciiTheme="minorHAnsi" w:hAnsiTheme="minorHAnsi" w:cstheme="minorHAnsi"/>
          <w:sz w:val="22"/>
          <w:szCs w:val="22"/>
        </w:rPr>
        <w:t>stawy Pe</w:t>
      </w:r>
      <w:r w:rsidRPr="008F0DC1">
        <w:rPr>
          <w:rFonts w:asciiTheme="minorHAnsi" w:hAnsiTheme="minorHAnsi" w:cstheme="minorHAnsi"/>
          <w:sz w:val="22"/>
          <w:szCs w:val="22"/>
        </w:rPr>
        <w:t xml:space="preserve">,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zobowiązany jest do udzielania</w:t>
      </w:r>
      <w:r w:rsidR="00F15A29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 xml:space="preserve">bonifikat za niedotrzymanie przez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</w:t>
      </w:r>
      <w:r w:rsidR="00443A85" w:rsidRPr="008F0DC1">
        <w:rPr>
          <w:rFonts w:asciiTheme="minorHAnsi" w:hAnsiTheme="minorHAnsi" w:cstheme="minorHAnsi"/>
          <w:b/>
          <w:sz w:val="22"/>
          <w:szCs w:val="22"/>
        </w:rPr>
        <w:t>ę</w:t>
      </w:r>
      <w:r w:rsidRPr="008F0DC1">
        <w:rPr>
          <w:rFonts w:asciiTheme="minorHAnsi" w:hAnsiTheme="minorHAnsi" w:cstheme="minorHAnsi"/>
          <w:sz w:val="22"/>
          <w:szCs w:val="22"/>
        </w:rPr>
        <w:t xml:space="preserve"> standardów jakościowych obsługi </w:t>
      </w:r>
      <w:r w:rsidR="003A5F59" w:rsidRPr="008F0DC1">
        <w:rPr>
          <w:rFonts w:asciiTheme="minorHAnsi" w:hAnsiTheme="minorHAnsi" w:cstheme="minorHAnsi"/>
          <w:sz w:val="22"/>
          <w:szCs w:val="22"/>
        </w:rPr>
        <w:t>O</w:t>
      </w:r>
      <w:r w:rsidRPr="008F0DC1">
        <w:rPr>
          <w:rFonts w:asciiTheme="minorHAnsi" w:hAnsiTheme="minorHAnsi" w:cstheme="minorHAnsi"/>
          <w:sz w:val="22"/>
          <w:szCs w:val="22"/>
        </w:rPr>
        <w:t xml:space="preserve">dbiorcy w terminie 30 dni od dnia, w którym nastąpiło </w:t>
      </w:r>
      <w:r w:rsidRPr="008F0DC1">
        <w:rPr>
          <w:rFonts w:asciiTheme="minorHAnsi" w:hAnsiTheme="minorHAnsi" w:cstheme="minorHAnsi"/>
          <w:sz w:val="22"/>
          <w:szCs w:val="22"/>
        </w:rPr>
        <w:lastRenderedPageBreak/>
        <w:t>niedotrzymanie standardów</w:t>
      </w:r>
      <w:r w:rsidR="00443A85" w:rsidRPr="008F0DC1">
        <w:rPr>
          <w:rFonts w:asciiTheme="minorHAnsi" w:hAnsiTheme="minorHAnsi" w:cstheme="minorHAnsi"/>
          <w:sz w:val="22"/>
          <w:szCs w:val="22"/>
        </w:rPr>
        <w:t xml:space="preserve"> jakościowych obsługi </w:t>
      </w:r>
      <w:r w:rsidR="003A5F59" w:rsidRPr="008F0DC1">
        <w:rPr>
          <w:rFonts w:asciiTheme="minorHAnsi" w:hAnsiTheme="minorHAnsi" w:cstheme="minorHAnsi"/>
          <w:sz w:val="22"/>
          <w:szCs w:val="22"/>
        </w:rPr>
        <w:t>O</w:t>
      </w:r>
      <w:r w:rsidR="00443A85" w:rsidRPr="008F0DC1">
        <w:rPr>
          <w:rFonts w:asciiTheme="minorHAnsi" w:hAnsiTheme="minorHAnsi" w:cstheme="minorHAnsi"/>
          <w:sz w:val="22"/>
          <w:szCs w:val="22"/>
        </w:rPr>
        <w:t xml:space="preserve">dbiorców, </w:t>
      </w:r>
      <w:r w:rsidRPr="008F0DC1">
        <w:rPr>
          <w:rFonts w:asciiTheme="minorHAnsi" w:hAnsiTheme="minorHAnsi" w:cstheme="minorHAnsi"/>
          <w:sz w:val="22"/>
          <w:szCs w:val="22"/>
        </w:rPr>
        <w:t xml:space="preserve">w wysokości określonej </w:t>
      </w:r>
      <w:r w:rsidR="004303C8" w:rsidRPr="008F0DC1">
        <w:rPr>
          <w:rFonts w:asciiTheme="minorHAnsi" w:hAnsiTheme="minorHAnsi" w:cstheme="minorHAnsi"/>
          <w:sz w:val="22"/>
          <w:szCs w:val="22"/>
        </w:rPr>
        <w:t>U</w:t>
      </w:r>
      <w:r w:rsidR="00953FF2" w:rsidRPr="008F0DC1">
        <w:rPr>
          <w:rFonts w:asciiTheme="minorHAnsi" w:hAnsiTheme="minorHAnsi" w:cstheme="minorHAnsi"/>
          <w:sz w:val="22"/>
          <w:szCs w:val="22"/>
        </w:rPr>
        <w:t>stawą P</w:t>
      </w:r>
      <w:r w:rsidR="004303C8" w:rsidRPr="008F0DC1">
        <w:rPr>
          <w:rFonts w:asciiTheme="minorHAnsi" w:hAnsiTheme="minorHAnsi" w:cstheme="minorHAnsi"/>
          <w:sz w:val="22"/>
          <w:szCs w:val="22"/>
        </w:rPr>
        <w:t>e</w:t>
      </w:r>
      <w:r w:rsidR="00953FF2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 xml:space="preserve">oraz zgodnie z obowiązującymi </w:t>
      </w:r>
      <w:r w:rsidR="00DB5732" w:rsidRPr="008F0DC1">
        <w:rPr>
          <w:rFonts w:asciiTheme="minorHAnsi" w:hAnsiTheme="minorHAnsi" w:cstheme="minorHAnsi"/>
          <w:sz w:val="22"/>
          <w:szCs w:val="22"/>
        </w:rPr>
        <w:t xml:space="preserve">aktami wykonawczymi do </w:t>
      </w:r>
      <w:r w:rsidR="005C6566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>stawy</w:t>
      </w:r>
      <w:r w:rsidR="005C6566" w:rsidRPr="008F0DC1">
        <w:rPr>
          <w:rFonts w:asciiTheme="minorHAnsi" w:hAnsiTheme="minorHAnsi" w:cstheme="minorHAnsi"/>
          <w:sz w:val="22"/>
          <w:szCs w:val="22"/>
        </w:rPr>
        <w:t xml:space="preserve"> Pe</w:t>
      </w:r>
      <w:r w:rsidRPr="008F0DC1">
        <w:rPr>
          <w:rFonts w:asciiTheme="minorHAnsi" w:hAnsiTheme="minorHAnsi" w:cstheme="minorHAnsi"/>
          <w:sz w:val="22"/>
          <w:szCs w:val="22"/>
        </w:rPr>
        <w:t xml:space="preserve"> lub innym, obowiązującym w chwili zaistnienia przywołanej okoliczności, aktem prawnym</w:t>
      </w:r>
      <w:r w:rsidR="001A2175" w:rsidRPr="008F0DC1">
        <w:rPr>
          <w:rFonts w:asciiTheme="minorHAnsi" w:hAnsiTheme="minorHAnsi" w:cstheme="minorHAnsi"/>
          <w:sz w:val="22"/>
          <w:szCs w:val="22"/>
        </w:rPr>
        <w:t>.</w:t>
      </w:r>
    </w:p>
    <w:p w14:paraId="5FA1937A" w14:textId="77777777" w:rsidR="001A2175" w:rsidRPr="008F0DC1" w:rsidRDefault="001A2175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Wykonawca </w:t>
      </w:r>
      <w:r w:rsidRPr="008F0DC1">
        <w:rPr>
          <w:rFonts w:asciiTheme="minorHAnsi" w:hAnsiTheme="minorHAnsi" w:cstheme="minorHAnsi"/>
          <w:sz w:val="22"/>
          <w:szCs w:val="22"/>
        </w:rPr>
        <w:t>zobowiązany jest do:</w:t>
      </w:r>
    </w:p>
    <w:p w14:paraId="54A3A6AE" w14:textId="77777777" w:rsidR="001A2175" w:rsidRDefault="001A2175" w:rsidP="00B63D10">
      <w:pPr>
        <w:numPr>
          <w:ilvl w:val="0"/>
          <w:numId w:val="10"/>
        </w:numPr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udzielania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Zamawiającemu</w:t>
      </w:r>
      <w:r w:rsidRPr="008F0DC1">
        <w:rPr>
          <w:rFonts w:asciiTheme="minorHAnsi" w:hAnsiTheme="minorHAnsi" w:cstheme="minorHAnsi"/>
          <w:sz w:val="22"/>
          <w:szCs w:val="22"/>
        </w:rPr>
        <w:t xml:space="preserve"> odpowiedzi na złożone (</w:t>
      </w:r>
      <w:r w:rsidR="00DB5732" w:rsidRPr="008F0DC1">
        <w:rPr>
          <w:rFonts w:asciiTheme="minorHAnsi" w:hAnsiTheme="minorHAnsi" w:cstheme="minorHAnsi"/>
          <w:sz w:val="22"/>
          <w:szCs w:val="22"/>
        </w:rPr>
        <w:t xml:space="preserve">na piśmie lub </w:t>
      </w:r>
      <w:r w:rsidRPr="008F0DC1">
        <w:rPr>
          <w:rFonts w:asciiTheme="minorHAnsi" w:hAnsiTheme="minorHAnsi" w:cstheme="minorHAnsi"/>
          <w:sz w:val="22"/>
          <w:szCs w:val="22"/>
        </w:rPr>
        <w:t xml:space="preserve">drogą elektroniczną) zapytania, wnioski (w szczególności dotyczące rozliczeń, procedury zmiany sprzedawcy, dostaw rezerwowych) w terminie nie późniejszym niż </w:t>
      </w:r>
      <w:r w:rsidR="00985AE1" w:rsidRPr="008F0DC1">
        <w:rPr>
          <w:rFonts w:asciiTheme="minorHAnsi" w:hAnsiTheme="minorHAnsi" w:cstheme="minorHAnsi"/>
          <w:sz w:val="22"/>
          <w:szCs w:val="22"/>
        </w:rPr>
        <w:t>14 dni kalendarzowych</w:t>
      </w:r>
      <w:r w:rsidR="00CE3743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 xml:space="preserve">od daty wpływu do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Pr="008F0DC1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210AAD2" w14:textId="0117D03D" w:rsidR="009D5F15" w:rsidRPr="00A55BE3" w:rsidRDefault="009D5F15" w:rsidP="009D5F15">
      <w:pPr>
        <w:pStyle w:val="Akapitzlist"/>
        <w:numPr>
          <w:ilvl w:val="0"/>
          <w:numId w:val="10"/>
        </w:numPr>
        <w:rPr>
          <w:rFonts w:asciiTheme="minorHAnsi" w:eastAsia="Times New Roman" w:hAnsiTheme="minorHAnsi" w:cstheme="minorHAnsi"/>
        </w:rPr>
      </w:pPr>
      <w:r w:rsidRPr="00A55BE3">
        <w:rPr>
          <w:rFonts w:asciiTheme="minorHAnsi" w:eastAsia="Times New Roman" w:hAnsiTheme="minorHAnsi" w:cstheme="minorHAnsi"/>
        </w:rPr>
        <w:t>wyznaczenia (imiennie) osoby (osób), z którą zamawiający będzie kontaktował się w sprawach związanych z realizacją umowy, ze wskazaniem adresu e-mail oraz numeru telefonu wyznaczonej osoby,</w:t>
      </w:r>
    </w:p>
    <w:p w14:paraId="253E489D" w14:textId="77777777" w:rsidR="001A2175" w:rsidRPr="008F0DC1" w:rsidRDefault="001A2175" w:rsidP="00EB5280">
      <w:pPr>
        <w:numPr>
          <w:ilvl w:val="0"/>
          <w:numId w:val="10"/>
        </w:numPr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wystawienia i dostarczenia (adres jak dla faktury) faktur korygując</w:t>
      </w:r>
      <w:r w:rsidR="00DB5732" w:rsidRPr="008F0DC1">
        <w:rPr>
          <w:rFonts w:asciiTheme="minorHAnsi" w:hAnsiTheme="minorHAnsi" w:cstheme="minorHAnsi"/>
          <w:sz w:val="22"/>
          <w:szCs w:val="22"/>
        </w:rPr>
        <w:t>ych</w:t>
      </w:r>
      <w:r w:rsidRPr="008F0DC1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14637A" w:rsidRPr="008F0DC1">
        <w:rPr>
          <w:rFonts w:asciiTheme="minorHAnsi" w:hAnsiTheme="minorHAnsi" w:cstheme="minorHAnsi"/>
          <w:sz w:val="22"/>
          <w:szCs w:val="22"/>
        </w:rPr>
        <w:t xml:space="preserve">do </w:t>
      </w:r>
      <w:r w:rsidRPr="008F0DC1">
        <w:rPr>
          <w:rFonts w:asciiTheme="minorHAnsi" w:hAnsiTheme="minorHAnsi" w:cstheme="minorHAnsi"/>
          <w:sz w:val="22"/>
          <w:szCs w:val="22"/>
        </w:rPr>
        <w:t xml:space="preserve">14 dni </w:t>
      </w:r>
      <w:r w:rsidR="00985AE1" w:rsidRPr="008F0DC1">
        <w:rPr>
          <w:rFonts w:asciiTheme="minorHAnsi" w:hAnsiTheme="minorHAnsi" w:cstheme="minorHAnsi"/>
          <w:sz w:val="22"/>
          <w:szCs w:val="22"/>
        </w:rPr>
        <w:t xml:space="preserve">kalendarzowych </w:t>
      </w:r>
      <w:r w:rsidRPr="008F0DC1">
        <w:rPr>
          <w:rFonts w:asciiTheme="minorHAnsi" w:hAnsiTheme="minorHAnsi" w:cstheme="minorHAnsi"/>
          <w:sz w:val="22"/>
          <w:szCs w:val="22"/>
        </w:rPr>
        <w:t>od daty rozpatrzenia i uznania reklamacji.</w:t>
      </w:r>
    </w:p>
    <w:p w14:paraId="61747BFC" w14:textId="174E7377" w:rsidR="001C7F4B" w:rsidRDefault="001A2175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nie ponosi odpowiedzialności za niedostarczenie energii elektrycznej </w:t>
      </w:r>
      <w:r w:rsidR="00920302" w:rsidRPr="008F0DC1">
        <w:rPr>
          <w:rFonts w:asciiTheme="minorHAnsi" w:hAnsiTheme="minorHAnsi" w:cstheme="minorHAnsi"/>
          <w:sz w:val="22"/>
          <w:szCs w:val="22"/>
        </w:rPr>
        <w:t xml:space="preserve">do </w:t>
      </w:r>
      <w:r w:rsidR="00561AC6">
        <w:rPr>
          <w:rFonts w:asciiTheme="minorHAnsi" w:hAnsiTheme="minorHAnsi" w:cstheme="minorHAnsi"/>
          <w:sz w:val="22"/>
          <w:szCs w:val="22"/>
        </w:rPr>
        <w:t>PPE</w:t>
      </w:r>
      <w:r w:rsidR="00920302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920302" w:rsidRPr="008F0DC1">
        <w:rPr>
          <w:rFonts w:asciiTheme="minorHAnsi" w:hAnsiTheme="minorHAnsi" w:cstheme="minorHAnsi"/>
          <w:b/>
          <w:sz w:val="22"/>
          <w:szCs w:val="22"/>
        </w:rPr>
        <w:t xml:space="preserve">Zamawiającego </w:t>
      </w:r>
      <w:r w:rsidRPr="008F0DC1">
        <w:rPr>
          <w:rFonts w:asciiTheme="minorHAnsi" w:hAnsiTheme="minorHAnsi" w:cstheme="minorHAnsi"/>
          <w:sz w:val="22"/>
          <w:szCs w:val="22"/>
        </w:rPr>
        <w:t>w przypadku klęsk żywiołowych, innych przypadków siły wyższej, awarii w systemie oraz awarii sieciowych, jak również z powodu wyłączeń dokonywanych przez OSD.</w:t>
      </w:r>
    </w:p>
    <w:p w14:paraId="173C6D89" w14:textId="77777777" w:rsidR="00F95541" w:rsidRPr="00097AFF" w:rsidRDefault="00F95541" w:rsidP="00F95541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97AFF">
        <w:rPr>
          <w:rFonts w:ascii="Calibri" w:hAnsi="Calibri" w:cs="Calibri"/>
          <w:sz w:val="22"/>
          <w:szCs w:val="22"/>
        </w:rPr>
        <w:t>Podwykonawstwo**</w:t>
      </w:r>
    </w:p>
    <w:p w14:paraId="0442E628" w14:textId="77777777" w:rsidR="00F95541" w:rsidRPr="00097AFF" w:rsidRDefault="00F95541" w:rsidP="00F95541">
      <w:pPr>
        <w:numPr>
          <w:ilvl w:val="2"/>
          <w:numId w:val="10"/>
        </w:numPr>
        <w:tabs>
          <w:tab w:val="left" w:pos="284"/>
        </w:tabs>
        <w:overflowPunct w:val="0"/>
        <w:autoSpaceDE w:val="0"/>
        <w:spacing w:line="280" w:lineRule="atLeast"/>
        <w:ind w:left="709" w:hanging="425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97AFF">
        <w:rPr>
          <w:rFonts w:ascii="Calibri" w:hAnsi="Calibri" w:cs="Calibri"/>
          <w:sz w:val="22"/>
          <w:szCs w:val="22"/>
        </w:rPr>
        <w:t>Wykonawca powierza podwykonawcy (nazwa, adres) wykonanie następującej części zamówienia: __________________________________</w:t>
      </w:r>
    </w:p>
    <w:p w14:paraId="158447A7" w14:textId="33E0FDC6" w:rsidR="00F95541" w:rsidRPr="00097AFF" w:rsidRDefault="00F95541" w:rsidP="00F95541">
      <w:pPr>
        <w:numPr>
          <w:ilvl w:val="2"/>
          <w:numId w:val="10"/>
        </w:numPr>
        <w:tabs>
          <w:tab w:val="left" w:pos="284"/>
        </w:tabs>
        <w:overflowPunct w:val="0"/>
        <w:autoSpaceDE w:val="0"/>
        <w:spacing w:line="280" w:lineRule="atLeast"/>
        <w:ind w:left="709" w:hanging="425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97AFF">
        <w:rPr>
          <w:rFonts w:ascii="Calibri" w:hAnsi="Calibri" w:cs="Calibri"/>
          <w:sz w:val="22"/>
          <w:szCs w:val="22"/>
        </w:rPr>
        <w:t>Podwykonawca, o którym mowa w pkt 1, został wskazany w ofercie Wykonawcy jako podwykonawca</w:t>
      </w:r>
      <w:r w:rsidR="00B30FB4">
        <w:rPr>
          <w:rFonts w:ascii="Calibri" w:hAnsi="Calibri" w:cs="Calibri"/>
          <w:sz w:val="22"/>
          <w:szCs w:val="22"/>
        </w:rPr>
        <w:t>,</w:t>
      </w:r>
      <w:r w:rsidRPr="00097AFF">
        <w:rPr>
          <w:rFonts w:ascii="Calibri" w:hAnsi="Calibri" w:cs="Calibri"/>
          <w:sz w:val="22"/>
          <w:szCs w:val="22"/>
        </w:rPr>
        <w:t xml:space="preserve"> na którego zasoby powoływał się Wykonawca, w celu wykazania spełnienia warunków udziału w postępowaniu, o których mowa w art. 112 ust. 2 Ustawy Pzp. W przypadku zmiany lub rezygnacji Wykonawcy z wykonania części zamówienia przez podwykonawcę, o którym mowa w pkt 1, Wykonawca jest zobowiązany wykazać Zamawiającemu, iż proponowany inny podwykonawca, lub Wykonawca samodzielnie, spełnia je w stopniu nie mniejszym niż wymagany w trakcie postępowania o udzielenie zamówienia. W takim przypadku Wykonawca zwraca się z wnioskiem do Zamawiającego o wyrażenie zgody na nowego podwykonawcę, który będzie uczestniczył w realizacji przedmiotu Umowy. Wraz z wnioskiem Wykonawca przedstawia dokumenty potwierdzające spełnienie warunków udziału w postępowaniu, o których mowa w art. 112 ust. 2 Ustawy Pzp. </w:t>
      </w:r>
    </w:p>
    <w:p w14:paraId="0EBD9136" w14:textId="77777777" w:rsidR="00F95541" w:rsidRPr="00097AFF" w:rsidRDefault="00F95541" w:rsidP="00F95541">
      <w:pPr>
        <w:numPr>
          <w:ilvl w:val="2"/>
          <w:numId w:val="10"/>
        </w:numPr>
        <w:tabs>
          <w:tab w:val="left" w:pos="284"/>
        </w:tabs>
        <w:overflowPunct w:val="0"/>
        <w:autoSpaceDE w:val="0"/>
        <w:spacing w:line="280" w:lineRule="atLeast"/>
        <w:ind w:left="709" w:hanging="425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97AFF">
        <w:rPr>
          <w:rFonts w:ascii="Calibri" w:hAnsi="Calibri" w:cs="Calibri"/>
          <w:sz w:val="22"/>
          <w:szCs w:val="22"/>
        </w:rPr>
        <w:t>Zmiana podwykonawcy wskazanego w ofercie Wykonawcy wymaga zachowania formy pisemnej pod rygorem nieważności i następuje w formie aneksu do Umowy.</w:t>
      </w:r>
    </w:p>
    <w:p w14:paraId="1978794B" w14:textId="77777777" w:rsidR="00F95541" w:rsidRPr="00097AFF" w:rsidRDefault="00F95541" w:rsidP="00F95541">
      <w:pPr>
        <w:numPr>
          <w:ilvl w:val="2"/>
          <w:numId w:val="10"/>
        </w:numPr>
        <w:tabs>
          <w:tab w:val="left" w:pos="284"/>
        </w:tabs>
        <w:overflowPunct w:val="0"/>
        <w:autoSpaceDE w:val="0"/>
        <w:spacing w:line="280" w:lineRule="atLeast"/>
        <w:ind w:left="709" w:hanging="425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097AFF">
        <w:rPr>
          <w:rFonts w:ascii="Calibri" w:hAnsi="Calibri" w:cs="Calibri"/>
          <w:sz w:val="22"/>
          <w:szCs w:val="22"/>
        </w:rPr>
        <w:t>Za działania, zaniechania podwykonawcy, Wykonawca odpowiada jak za własne.</w:t>
      </w:r>
    </w:p>
    <w:p w14:paraId="53DA2A72" w14:textId="29DECC4D" w:rsidR="00F95541" w:rsidRPr="00F95541" w:rsidRDefault="00F95541" w:rsidP="00F95541">
      <w:p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i/>
          <w:iCs/>
          <w:sz w:val="21"/>
          <w:szCs w:val="21"/>
        </w:rPr>
      </w:pPr>
      <w:r w:rsidRPr="0077541C">
        <w:rPr>
          <w:rFonts w:ascii="Calibri" w:hAnsi="Calibri" w:cs="Calibri"/>
          <w:i/>
          <w:iCs/>
          <w:sz w:val="21"/>
          <w:szCs w:val="21"/>
        </w:rPr>
        <w:t>**(w przypadku niewskazania w ofercie Podwykonawcy należy usunąć ustęp)</w:t>
      </w:r>
    </w:p>
    <w:p w14:paraId="4CC5614A" w14:textId="77777777" w:rsidR="00355FE8" w:rsidRPr="008F0DC1" w:rsidRDefault="00355FE8" w:rsidP="00EB5280">
      <w:pPr>
        <w:spacing w:line="280" w:lineRule="atLeast"/>
        <w:ind w:left="283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323F8E" w14:textId="77777777" w:rsidR="001A2175" w:rsidRPr="008F0DC1" w:rsidRDefault="001A2175" w:rsidP="00EB5280">
      <w:pPr>
        <w:spacing w:line="280" w:lineRule="atLeast"/>
        <w:ind w:left="283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Ceny i stawki opłat</w:t>
      </w:r>
    </w:p>
    <w:p w14:paraId="61BD0519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 11</w:t>
      </w:r>
    </w:p>
    <w:p w14:paraId="2B797A1B" w14:textId="77777777" w:rsidR="00B63956" w:rsidRPr="008F0DC1" w:rsidRDefault="00B27D36" w:rsidP="00621694">
      <w:pPr>
        <w:numPr>
          <w:ilvl w:val="0"/>
          <w:numId w:val="6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1" w:name="Tekst17"/>
      <w:r w:rsidRPr="008F0DC1">
        <w:rPr>
          <w:rFonts w:asciiTheme="minorHAnsi" w:hAnsiTheme="minorHAnsi" w:cstheme="minorHAnsi"/>
          <w:sz w:val="22"/>
          <w:szCs w:val="22"/>
        </w:rPr>
        <w:t xml:space="preserve">Wynagrodzenie </w:t>
      </w:r>
      <w:r w:rsidR="00DC268B"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 z tytułu realizacji Umowy obliczane będzie jako iloczyn ilości faktycznie zużytej energii elektrycznej (ustalonej na podstawie danych pomiarowo-rozliczeniowych udostępnionych </w:t>
      </w:r>
      <w:r w:rsidR="00DC268B"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 przez OSD) oraz ceny jednostkowej netto (zawierającej podatek akcyzowy) energii elektrycznej, powiększon</w:t>
      </w:r>
      <w:r w:rsidR="00035463" w:rsidRPr="008F0DC1">
        <w:rPr>
          <w:rFonts w:asciiTheme="minorHAnsi" w:hAnsiTheme="minorHAnsi" w:cstheme="minorHAnsi"/>
          <w:sz w:val="22"/>
          <w:szCs w:val="22"/>
        </w:rPr>
        <w:t xml:space="preserve">y </w:t>
      </w:r>
      <w:r w:rsidR="00DC268B" w:rsidRPr="008F0DC1">
        <w:rPr>
          <w:rFonts w:asciiTheme="minorHAnsi" w:hAnsiTheme="minorHAnsi" w:cstheme="minorHAnsi"/>
          <w:sz w:val="22"/>
          <w:szCs w:val="22"/>
        </w:rPr>
        <w:t>o należny podatek VAT, zgodnie ze złożoną ofertą:</w:t>
      </w:r>
    </w:p>
    <w:p w14:paraId="6E4E3878" w14:textId="77777777" w:rsidR="006C26D0" w:rsidRPr="008F0DC1" w:rsidRDefault="006C26D0" w:rsidP="00B63D10">
      <w:pPr>
        <w:tabs>
          <w:tab w:val="left" w:pos="284"/>
          <w:tab w:val="left" w:pos="993"/>
        </w:tabs>
        <w:overflowPunct w:val="0"/>
        <w:autoSpaceDE w:val="0"/>
        <w:spacing w:line="300" w:lineRule="atLeast"/>
        <w:ind w:left="284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2" w:name="_Hlk167189897"/>
      <w:r w:rsidRPr="008F0DC1">
        <w:rPr>
          <w:rFonts w:asciiTheme="minorHAnsi" w:hAnsiTheme="minorHAnsi" w:cstheme="minorHAnsi"/>
          <w:bCs/>
          <w:sz w:val="22"/>
          <w:szCs w:val="22"/>
        </w:rPr>
        <w:t xml:space="preserve">Cena jednostkowa netto za MWh </w:t>
      </w:r>
      <w:r w:rsidRPr="008F0DC1">
        <w:rPr>
          <w:rFonts w:asciiTheme="minorHAnsi" w:hAnsiTheme="minorHAnsi" w:cstheme="minorHAnsi"/>
          <w:bCs/>
          <w:sz w:val="22"/>
          <w:szCs w:val="22"/>
          <w:highlight w:val="lightGray"/>
        </w:rPr>
        <w:t>______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zł</w:t>
      </w:r>
    </w:p>
    <w:p w14:paraId="62E05D8C" w14:textId="77777777" w:rsidR="00A55BE3" w:rsidRPr="002C3A79" w:rsidRDefault="00A55BE3" w:rsidP="00A55BE3">
      <w:pPr>
        <w:tabs>
          <w:tab w:val="left" w:pos="284"/>
        </w:tabs>
        <w:overflowPunct w:val="0"/>
        <w:autoSpaceDE w:val="0"/>
        <w:spacing w:line="300" w:lineRule="atLeast"/>
        <w:ind w:left="284"/>
        <w:jc w:val="both"/>
        <w:textAlignment w:val="baseline"/>
        <w:rPr>
          <w:rFonts w:ascii="Calibri" w:hAnsi="Calibri" w:cs="Calibri"/>
          <w:bCs/>
          <w:sz w:val="21"/>
          <w:szCs w:val="21"/>
        </w:rPr>
      </w:pPr>
      <w:r w:rsidRPr="002C3A79">
        <w:rPr>
          <w:rFonts w:ascii="Calibri" w:hAnsi="Calibri" w:cs="Calibri"/>
          <w:bCs/>
          <w:sz w:val="21"/>
          <w:szCs w:val="21"/>
        </w:rPr>
        <w:t>Cena jednostkowa brutto za MWh ______ zł</w:t>
      </w:r>
    </w:p>
    <w:bookmarkEnd w:id="1"/>
    <w:bookmarkEnd w:id="2"/>
    <w:p w14:paraId="634A53F1" w14:textId="7EA7E0CB" w:rsidR="00B27D36" w:rsidRPr="008F0DC1" w:rsidRDefault="00B27D36" w:rsidP="00EB5280">
      <w:pPr>
        <w:numPr>
          <w:ilvl w:val="0"/>
          <w:numId w:val="6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Przewidywane 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łączne wynagrodzenie </w:t>
      </w:r>
      <w:r w:rsidR="00DC268B"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 wyniesie brutto </w:t>
      </w:r>
      <w:r w:rsidR="00DC268B" w:rsidRPr="008F0DC1">
        <w:rPr>
          <w:rFonts w:asciiTheme="minorHAnsi" w:hAnsiTheme="minorHAnsi" w:cstheme="minorHAnsi"/>
          <w:b/>
          <w:sz w:val="22"/>
          <w:szCs w:val="22"/>
          <w:highlight w:val="lightGray"/>
        </w:rPr>
        <w:t>______</w:t>
      </w:r>
      <w:r w:rsidR="00DC268B" w:rsidRPr="008F0DC1">
        <w:rPr>
          <w:rFonts w:asciiTheme="minorHAnsi" w:hAnsiTheme="minorHAnsi" w:cstheme="minorHAnsi"/>
          <w:b/>
          <w:sz w:val="22"/>
          <w:szCs w:val="22"/>
        </w:rPr>
        <w:t xml:space="preserve"> zł 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(słownie złotych brutto </w:t>
      </w:r>
      <w:r w:rsidR="00DC268B" w:rsidRPr="008F0DC1">
        <w:rPr>
          <w:rFonts w:asciiTheme="minorHAnsi" w:hAnsiTheme="minorHAnsi" w:cstheme="minorHAnsi"/>
          <w:sz w:val="22"/>
          <w:szCs w:val="22"/>
          <w:highlight w:val="lightGray"/>
        </w:rPr>
        <w:t>____/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100), przy uwzględnieniu prognozy oraz szacowanego zużycia. W przypadku pobrania większej lub mniejszej ilości energii elektrycznej </w:t>
      </w:r>
      <w:r w:rsidR="00802514" w:rsidRPr="008F0DC1">
        <w:rPr>
          <w:rFonts w:asciiTheme="minorHAnsi" w:hAnsiTheme="minorHAnsi" w:cstheme="minorHAnsi"/>
          <w:sz w:val="22"/>
          <w:szCs w:val="22"/>
        </w:rPr>
        <w:t>niż prognozowana</w:t>
      </w:r>
      <w:r w:rsidR="00E10CE5" w:rsidRPr="008F0DC1">
        <w:rPr>
          <w:rFonts w:asciiTheme="minorHAnsi" w:hAnsiTheme="minorHAnsi" w:cstheme="minorHAnsi"/>
          <w:sz w:val="22"/>
          <w:szCs w:val="22"/>
        </w:rPr>
        <w:t>,</w:t>
      </w:r>
      <w:r w:rsidR="00802514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DC268B" w:rsidRPr="008F0DC1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 w:rsidR="00BE2D2D" w:rsidRPr="008F0DC1">
        <w:rPr>
          <w:rFonts w:asciiTheme="minorHAnsi" w:hAnsiTheme="minorHAnsi" w:cstheme="minorHAnsi"/>
          <w:sz w:val="22"/>
          <w:szCs w:val="22"/>
        </w:rPr>
        <w:t xml:space="preserve">zapłaci 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za faktycznie zużytą ilość energii </w:t>
      </w:r>
      <w:r w:rsidR="001D5696" w:rsidRPr="008F0DC1">
        <w:rPr>
          <w:rFonts w:asciiTheme="minorHAnsi" w:hAnsiTheme="minorHAnsi" w:cstheme="minorHAnsi"/>
          <w:sz w:val="22"/>
          <w:szCs w:val="22"/>
        </w:rPr>
        <w:t xml:space="preserve">według </w:t>
      </w:r>
      <w:r w:rsidR="00DC268B" w:rsidRPr="008F0DC1">
        <w:rPr>
          <w:rFonts w:asciiTheme="minorHAnsi" w:hAnsiTheme="minorHAnsi" w:cstheme="minorHAnsi"/>
          <w:sz w:val="22"/>
          <w:szCs w:val="22"/>
        </w:rPr>
        <w:t xml:space="preserve">cen określonych w Ofercie oraz </w:t>
      </w:r>
      <w:r w:rsidR="00E52AAA" w:rsidRPr="008F0DC1">
        <w:rPr>
          <w:rFonts w:asciiTheme="minorHAnsi" w:hAnsiTheme="minorHAnsi" w:cstheme="minorHAnsi"/>
          <w:sz w:val="22"/>
          <w:szCs w:val="22"/>
        </w:rPr>
        <w:t>U</w:t>
      </w:r>
      <w:r w:rsidR="00DC268B" w:rsidRPr="008F0DC1">
        <w:rPr>
          <w:rFonts w:asciiTheme="minorHAnsi" w:hAnsiTheme="minorHAnsi" w:cstheme="minorHAnsi"/>
          <w:sz w:val="22"/>
          <w:szCs w:val="22"/>
        </w:rPr>
        <w:t>mowie.</w:t>
      </w:r>
    </w:p>
    <w:p w14:paraId="3583322C" w14:textId="138FF892" w:rsidR="00F969AB" w:rsidRPr="008F0DC1" w:rsidRDefault="00F969AB" w:rsidP="00F969AB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W związku z dopuszczonym wahaniem poboru </w:t>
      </w:r>
      <w:r w:rsidRPr="00A55BE3">
        <w:rPr>
          <w:rFonts w:asciiTheme="minorHAnsi" w:hAnsiTheme="minorHAnsi" w:cstheme="minorHAnsi"/>
          <w:sz w:val="22"/>
          <w:szCs w:val="22"/>
        </w:rPr>
        <w:t>(</w:t>
      </w:r>
      <w:r w:rsidR="005A143E" w:rsidRPr="00A55BE3">
        <w:rPr>
          <w:rFonts w:asciiTheme="minorHAnsi" w:hAnsiTheme="minorHAnsi" w:cstheme="minorHAnsi"/>
          <w:sz w:val="22"/>
          <w:szCs w:val="22"/>
        </w:rPr>
        <w:t>§5</w:t>
      </w:r>
      <w:r w:rsidRPr="00A55BE3">
        <w:rPr>
          <w:rFonts w:asciiTheme="minorHAnsi" w:hAnsiTheme="minorHAnsi" w:cstheme="minorHAnsi"/>
          <w:sz w:val="22"/>
          <w:szCs w:val="22"/>
        </w:rPr>
        <w:t>)</w:t>
      </w:r>
      <w:r w:rsidRPr="008F0DC1">
        <w:rPr>
          <w:rFonts w:asciiTheme="minorHAnsi" w:hAnsiTheme="minorHAnsi" w:cstheme="minorHAnsi"/>
          <w:sz w:val="22"/>
          <w:szCs w:val="22"/>
        </w:rPr>
        <w:t xml:space="preserve"> wynagrodzenie wskazane w zdaniu pierwszym może ulec zwiększeniu</w:t>
      </w:r>
      <w:r w:rsidR="005A143E" w:rsidRPr="008F0DC1">
        <w:rPr>
          <w:rFonts w:asciiTheme="minorHAnsi" w:hAnsiTheme="minorHAnsi" w:cstheme="minorHAnsi"/>
          <w:sz w:val="22"/>
          <w:szCs w:val="22"/>
        </w:rPr>
        <w:t>/zmniejszeniu</w:t>
      </w:r>
      <w:r w:rsidRPr="008F0DC1">
        <w:rPr>
          <w:rFonts w:asciiTheme="minorHAnsi" w:hAnsiTheme="minorHAnsi" w:cstheme="minorHAnsi"/>
          <w:sz w:val="22"/>
          <w:szCs w:val="22"/>
        </w:rPr>
        <w:t xml:space="preserve"> o </w:t>
      </w:r>
      <w:r w:rsidR="00561AC6" w:rsidRPr="00A55BE3">
        <w:rPr>
          <w:rFonts w:asciiTheme="minorHAnsi" w:hAnsiTheme="minorHAnsi" w:cstheme="minorHAnsi"/>
          <w:sz w:val="22"/>
          <w:szCs w:val="22"/>
        </w:rPr>
        <w:t>1</w:t>
      </w:r>
      <w:r w:rsidR="00DC5AB3" w:rsidRPr="00A55BE3">
        <w:rPr>
          <w:rFonts w:asciiTheme="minorHAnsi" w:hAnsiTheme="minorHAnsi" w:cstheme="minorHAnsi"/>
          <w:sz w:val="22"/>
          <w:szCs w:val="22"/>
        </w:rPr>
        <w:t>0</w:t>
      </w:r>
      <w:r w:rsidRPr="00A55BE3">
        <w:rPr>
          <w:rFonts w:asciiTheme="minorHAnsi" w:hAnsiTheme="minorHAnsi" w:cstheme="minorHAnsi"/>
          <w:sz w:val="22"/>
          <w:szCs w:val="22"/>
        </w:rPr>
        <w:t>%</w:t>
      </w:r>
      <w:r w:rsidR="00561AC6">
        <w:rPr>
          <w:rFonts w:asciiTheme="minorHAnsi" w:hAnsiTheme="minorHAnsi" w:cstheme="minorHAnsi"/>
          <w:sz w:val="22"/>
          <w:szCs w:val="22"/>
        </w:rPr>
        <w:t>, co nie wymaga zawarcia Aneksu do Umowy</w:t>
      </w:r>
      <w:r w:rsidRPr="008F0DC1">
        <w:rPr>
          <w:rFonts w:asciiTheme="minorHAnsi" w:hAnsiTheme="minorHAnsi" w:cstheme="minorHAnsi"/>
          <w:sz w:val="22"/>
          <w:szCs w:val="22"/>
        </w:rPr>
        <w:t>.</w:t>
      </w:r>
    </w:p>
    <w:p w14:paraId="052891DD" w14:textId="38A3AC88" w:rsidR="005004A3" w:rsidRPr="008F0DC1" w:rsidRDefault="00B27D36" w:rsidP="00EB5280">
      <w:pPr>
        <w:numPr>
          <w:ilvl w:val="0"/>
          <w:numId w:val="6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Stawk</w:t>
      </w:r>
      <w:r w:rsidR="00561AC6">
        <w:rPr>
          <w:rFonts w:asciiTheme="minorHAnsi" w:hAnsiTheme="minorHAnsi" w:cstheme="minorHAnsi"/>
          <w:sz w:val="22"/>
          <w:szCs w:val="22"/>
        </w:rPr>
        <w:t>a</w:t>
      </w:r>
      <w:r w:rsidR="00923EA9" w:rsidRPr="008F0DC1">
        <w:rPr>
          <w:rFonts w:asciiTheme="minorHAnsi" w:hAnsiTheme="minorHAnsi" w:cstheme="minorHAnsi"/>
          <w:sz w:val="22"/>
          <w:szCs w:val="22"/>
        </w:rPr>
        <w:t xml:space="preserve"> jednostkow</w:t>
      </w:r>
      <w:r w:rsidR="00561AC6">
        <w:rPr>
          <w:rFonts w:asciiTheme="minorHAnsi" w:hAnsiTheme="minorHAnsi" w:cstheme="minorHAnsi"/>
          <w:sz w:val="22"/>
          <w:szCs w:val="22"/>
        </w:rPr>
        <w:t>a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923EA9" w:rsidRPr="008F0DC1">
        <w:rPr>
          <w:rFonts w:asciiTheme="minorHAnsi" w:hAnsiTheme="minorHAnsi" w:cstheme="minorHAnsi"/>
          <w:sz w:val="22"/>
          <w:szCs w:val="22"/>
        </w:rPr>
        <w:t xml:space="preserve">za MWh </w:t>
      </w:r>
      <w:r w:rsidRPr="008F0DC1">
        <w:rPr>
          <w:rFonts w:asciiTheme="minorHAnsi" w:hAnsiTheme="minorHAnsi" w:cstheme="minorHAnsi"/>
          <w:sz w:val="22"/>
          <w:szCs w:val="22"/>
        </w:rPr>
        <w:t>określon</w:t>
      </w:r>
      <w:r w:rsidR="00561AC6">
        <w:rPr>
          <w:rFonts w:asciiTheme="minorHAnsi" w:hAnsiTheme="minorHAnsi" w:cstheme="minorHAnsi"/>
          <w:sz w:val="22"/>
          <w:szCs w:val="22"/>
        </w:rPr>
        <w:t>a</w:t>
      </w:r>
      <w:r w:rsidRPr="008F0DC1">
        <w:rPr>
          <w:rFonts w:asciiTheme="minorHAnsi" w:hAnsiTheme="minorHAnsi" w:cstheme="minorHAnsi"/>
          <w:sz w:val="22"/>
          <w:szCs w:val="22"/>
        </w:rPr>
        <w:t xml:space="preserve"> w ust.</w:t>
      </w:r>
      <w:r w:rsidR="003219F7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1 oraz w złożonej Ofercie pozosta</w:t>
      </w:r>
      <w:r w:rsidR="00923EA9" w:rsidRPr="008F0DC1">
        <w:rPr>
          <w:rFonts w:asciiTheme="minorHAnsi" w:hAnsiTheme="minorHAnsi" w:cstheme="minorHAnsi"/>
          <w:sz w:val="22"/>
          <w:szCs w:val="22"/>
        </w:rPr>
        <w:t>n</w:t>
      </w:r>
      <w:r w:rsidR="00561AC6">
        <w:rPr>
          <w:rFonts w:asciiTheme="minorHAnsi" w:hAnsiTheme="minorHAnsi" w:cstheme="minorHAnsi"/>
          <w:sz w:val="22"/>
          <w:szCs w:val="22"/>
        </w:rPr>
        <w:t>ie</w:t>
      </w:r>
      <w:r w:rsidRPr="008F0DC1">
        <w:rPr>
          <w:rFonts w:asciiTheme="minorHAnsi" w:hAnsiTheme="minorHAnsi" w:cstheme="minorHAnsi"/>
          <w:sz w:val="22"/>
          <w:szCs w:val="22"/>
        </w:rPr>
        <w:t xml:space="preserve"> przez cały okres </w:t>
      </w:r>
      <w:r w:rsidR="006F0C69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>mowy niezmienn</w:t>
      </w:r>
      <w:r w:rsidR="00561AC6">
        <w:rPr>
          <w:rFonts w:asciiTheme="minorHAnsi" w:hAnsiTheme="minorHAnsi" w:cstheme="minorHAnsi"/>
          <w:sz w:val="22"/>
          <w:szCs w:val="22"/>
        </w:rPr>
        <w:t>a</w:t>
      </w:r>
      <w:r w:rsidR="00820046" w:rsidRPr="008F0DC1">
        <w:rPr>
          <w:rFonts w:asciiTheme="minorHAnsi" w:hAnsiTheme="minorHAnsi" w:cstheme="minorHAnsi"/>
          <w:sz w:val="22"/>
          <w:szCs w:val="22"/>
        </w:rPr>
        <w:t>,</w:t>
      </w:r>
      <w:r w:rsidRPr="008F0DC1">
        <w:rPr>
          <w:rFonts w:asciiTheme="minorHAnsi" w:hAnsiTheme="minorHAnsi" w:cstheme="minorHAnsi"/>
          <w:sz w:val="22"/>
          <w:szCs w:val="22"/>
        </w:rPr>
        <w:t xml:space="preserve"> z zastrzeżeniem</w:t>
      </w:r>
      <w:r w:rsidR="00582DC2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14637A" w:rsidRPr="008F0DC1">
        <w:rPr>
          <w:rFonts w:asciiTheme="minorHAnsi" w:hAnsiTheme="minorHAnsi" w:cstheme="minorHAnsi"/>
          <w:sz w:val="22"/>
          <w:szCs w:val="22"/>
        </w:rPr>
        <w:t>postanowień</w:t>
      </w:r>
      <w:r w:rsidR="00582DC2" w:rsidRPr="008F0DC1">
        <w:rPr>
          <w:rFonts w:asciiTheme="minorHAnsi" w:hAnsiTheme="minorHAnsi" w:cstheme="minorHAnsi"/>
          <w:sz w:val="22"/>
          <w:szCs w:val="22"/>
        </w:rPr>
        <w:t xml:space="preserve"> §17</w:t>
      </w:r>
      <w:r w:rsidR="009A6918" w:rsidRPr="008F0DC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0707087" w14:textId="77777777" w:rsidR="00834BE3" w:rsidRPr="008F0DC1" w:rsidRDefault="00834BE3" w:rsidP="00834BE3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7499A915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lastRenderedPageBreak/>
        <w:t>Rozliczenia</w:t>
      </w:r>
    </w:p>
    <w:p w14:paraId="45F873C1" w14:textId="77777777" w:rsidR="001A2175" w:rsidRPr="008F0DC1" w:rsidRDefault="001A2175" w:rsidP="000D3F17">
      <w:pPr>
        <w:shd w:val="clear" w:color="auto" w:fill="FFFFFF"/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 12</w:t>
      </w:r>
    </w:p>
    <w:p w14:paraId="458C8D9E" w14:textId="7777777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>Rozliczenia za pobraną energię elektryczną odbywać się będą zgodnie z okresem rozliczeniowym udostępnionym przez OSD działającym na danym terenie.</w:t>
      </w:r>
    </w:p>
    <w:p w14:paraId="3C21AFFB" w14:textId="7777777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/>
          <w:iCs/>
          <w:sz w:val="22"/>
          <w:szCs w:val="22"/>
        </w:rPr>
        <w:t>Wykonawca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otrzymywać będzie wynagrodzenie z tytułu realizacji Umowy na podstawie danych o zużyciu energii elektrycznej udostępnionych przez OSD za dany okres rozliczeniowy. Na pisemne żądanie </w:t>
      </w:r>
      <w:r w:rsidRPr="00F97E1D">
        <w:rPr>
          <w:rFonts w:ascii="Calibri" w:hAnsi="Calibri" w:cs="Calibri"/>
          <w:b/>
          <w:iCs/>
          <w:sz w:val="22"/>
          <w:szCs w:val="22"/>
        </w:rPr>
        <w:t>Zamawiającego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(Odbiorcy) </w:t>
      </w:r>
      <w:r w:rsidRPr="00097AFF">
        <w:rPr>
          <w:rFonts w:ascii="Calibri" w:hAnsi="Calibri" w:cs="Calibri"/>
          <w:b/>
          <w:iCs/>
          <w:sz w:val="22"/>
          <w:szCs w:val="22"/>
        </w:rPr>
        <w:t>Wykonawca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zobowiązany jest do udzielenia pisemnej informacji w sprawie uzyskania od OSD danych o zużyciu, o których mowa w zdaniu pierwszym.</w:t>
      </w:r>
    </w:p>
    <w:p w14:paraId="7368F1E5" w14:textId="7777777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/>
          <w:iCs/>
          <w:sz w:val="22"/>
          <w:szCs w:val="22"/>
        </w:rPr>
        <w:t>Wykonawca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wystawia faktury nie później niż w terminie 10 dni od daty uzyskania od OSD danych o zużyciu energii elektrycznej z terminem płatności </w:t>
      </w:r>
      <w:r w:rsidRPr="00097AFF">
        <w:rPr>
          <w:rFonts w:ascii="Calibri" w:hAnsi="Calibri" w:cs="Calibri"/>
          <w:b/>
          <w:iCs/>
          <w:sz w:val="22"/>
          <w:szCs w:val="22"/>
          <w:u w:val="single"/>
        </w:rPr>
        <w:t xml:space="preserve">21 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dni od daty jej otrzymania przez podmiot wskazany przez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Zamawiającego</w:t>
      </w:r>
      <w:r w:rsidRPr="00097AFF">
        <w:rPr>
          <w:rFonts w:ascii="Calibri" w:hAnsi="Calibri" w:cs="Calibri"/>
          <w:bCs/>
          <w:iCs/>
          <w:sz w:val="22"/>
          <w:szCs w:val="22"/>
        </w:rPr>
        <w:t>. Datą wystawienia faktury w KSeF jest dzień poprawnego przesłania pliku do systemu, natomiast datą jej otrzymania przez nabywcę jest dzień, w którym system nadał jej numer identyfikujący w KSeF, z zastrzeżeniem postanowień §13 Umowy.</w:t>
      </w:r>
    </w:p>
    <w:p w14:paraId="1C14C37F" w14:textId="66AE93C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>Niew</w:t>
      </w:r>
      <w:r w:rsidR="00F97E1D">
        <w:rPr>
          <w:rFonts w:ascii="Calibri" w:hAnsi="Calibri" w:cs="Calibri"/>
          <w:bCs/>
          <w:iCs/>
          <w:sz w:val="22"/>
          <w:szCs w:val="22"/>
        </w:rPr>
        <w:t>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stawienie przez </w:t>
      </w:r>
      <w:r w:rsidRPr="00097AFF">
        <w:rPr>
          <w:rFonts w:ascii="Calibri" w:hAnsi="Calibri" w:cs="Calibri"/>
          <w:b/>
          <w:iCs/>
          <w:sz w:val="22"/>
          <w:szCs w:val="22"/>
        </w:rPr>
        <w:t>Wykonawcę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faktury co najmniej za dwa kolejne okresy rozliczeniowe, pomimo udostępnienia przez OSD danych o zużyciu energii elektrycznej, uznane zostanie za rażące naruszenie postanowień umowy.</w:t>
      </w:r>
    </w:p>
    <w:p w14:paraId="639CA8CA" w14:textId="7777777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 xml:space="preserve">W przypadku niedotrzymania terminu płatności faktur </w:t>
      </w:r>
      <w:r w:rsidRPr="00097AFF">
        <w:rPr>
          <w:rFonts w:ascii="Calibri" w:hAnsi="Calibri" w:cs="Calibri"/>
          <w:b/>
          <w:iCs/>
          <w:sz w:val="22"/>
          <w:szCs w:val="22"/>
        </w:rPr>
        <w:t>Wykonawcy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przysługuje prawo naliczenia odsetek za opóźnienie w transakcjach handlowych, z zastrzeżeniem zapisów ust. 8 i 9, przy czym terminem zapłaty faktury jest dzień uznania rachunku </w:t>
      </w:r>
      <w:r w:rsidRPr="00097AFF">
        <w:rPr>
          <w:rFonts w:ascii="Calibri" w:hAnsi="Calibri" w:cs="Calibri"/>
          <w:b/>
          <w:iCs/>
          <w:sz w:val="22"/>
          <w:szCs w:val="22"/>
        </w:rPr>
        <w:t>Wykonawcy</w:t>
      </w:r>
      <w:r w:rsidRPr="00097AFF">
        <w:rPr>
          <w:rFonts w:ascii="Calibri" w:hAnsi="Calibri" w:cs="Calibri"/>
          <w:bCs/>
          <w:iCs/>
          <w:sz w:val="22"/>
          <w:szCs w:val="22"/>
        </w:rPr>
        <w:t>.</w:t>
      </w:r>
    </w:p>
    <w:p w14:paraId="0C043C6E" w14:textId="7777777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B30FB4">
        <w:rPr>
          <w:rFonts w:ascii="Calibri" w:hAnsi="Calibri" w:cs="Calibri"/>
          <w:b/>
          <w:iCs/>
          <w:sz w:val="22"/>
          <w:szCs w:val="22"/>
        </w:rPr>
        <w:t>Zamawiającemu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(Odbiorcy), w przypadku wątpliwości co do prawidłowości wystawionej faktury, przysługuje prawo do wniesienia pisemnej reklamacji, którą </w:t>
      </w:r>
      <w:r w:rsidRPr="00097AFF">
        <w:rPr>
          <w:rFonts w:ascii="Calibri" w:hAnsi="Calibri" w:cs="Calibri"/>
          <w:b/>
          <w:iCs/>
          <w:sz w:val="22"/>
          <w:szCs w:val="22"/>
        </w:rPr>
        <w:t>Wykonawca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ma obowiązek rozpatrzyć w terminie do 14 dni od daty jej doręczenia.</w:t>
      </w:r>
    </w:p>
    <w:p w14:paraId="198F02C8" w14:textId="7777777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 xml:space="preserve">W przypadku uwzględnienia reklamacji, </w:t>
      </w:r>
      <w:r w:rsidRPr="00097AFF">
        <w:rPr>
          <w:rFonts w:ascii="Calibri" w:hAnsi="Calibri" w:cs="Calibri"/>
          <w:b/>
          <w:iCs/>
          <w:sz w:val="22"/>
          <w:szCs w:val="22"/>
        </w:rPr>
        <w:t>Wykonawca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niezwłocznie wystawi i dostarczy (wytyczne jak dla faktury) fakturę korygującą. W przypadku powstania – w wyniku uwzględnienia reklamacji – nadpłaty, powstałą nadpłatę </w:t>
      </w:r>
      <w:r w:rsidRPr="00097AFF">
        <w:rPr>
          <w:rFonts w:ascii="Calibri" w:hAnsi="Calibri" w:cs="Calibri"/>
          <w:b/>
          <w:iCs/>
          <w:sz w:val="22"/>
          <w:szCs w:val="22"/>
        </w:rPr>
        <w:t>Wykonawca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zwróci na wskazany rachunek bankowy w terminie 14 dni kalendarzowych lub zaliczy na poczet przyszłych zobowiązań - zgodnie z pisemnym żądaniem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Zamawiającego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(Odbiorcy /Nabywcy). W przypadku powstania - w wyniku złożonej reklamacji – niedopłaty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ureguluje należną kwotę na podstawie wystawionego przez </w:t>
      </w:r>
      <w:r w:rsidRPr="00097AFF">
        <w:rPr>
          <w:rFonts w:ascii="Calibri" w:hAnsi="Calibri" w:cs="Calibri"/>
          <w:b/>
          <w:iCs/>
          <w:sz w:val="22"/>
          <w:szCs w:val="22"/>
        </w:rPr>
        <w:t>Wykonawcę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dokumentu księgowego z terminem płatności nie krótszym niż 14 dni od daty wpływu dokumentu.</w:t>
      </w:r>
    </w:p>
    <w:p w14:paraId="1E6A7CB0" w14:textId="77777777" w:rsidR="00F95541" w:rsidRPr="00097AFF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 xml:space="preserve">Wniesienie przez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Zamawiającego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(Odbiorcę) reklamacji do </w:t>
      </w:r>
      <w:r w:rsidRPr="00097AFF">
        <w:rPr>
          <w:rFonts w:ascii="Calibri" w:hAnsi="Calibri" w:cs="Calibri"/>
          <w:b/>
          <w:iCs/>
          <w:sz w:val="22"/>
          <w:szCs w:val="22"/>
        </w:rPr>
        <w:t>Wykonawcy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nie zwalnia go z obowiązku terminowej zapłaty należności w wysokości określonej na fakturze, chyba że:</w:t>
      </w:r>
    </w:p>
    <w:p w14:paraId="763E3118" w14:textId="77777777" w:rsidR="00F95541" w:rsidRPr="00097AFF" w:rsidRDefault="00F95541" w:rsidP="00F95541">
      <w:pPr>
        <w:numPr>
          <w:ilvl w:val="0"/>
          <w:numId w:val="3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>faktura została wystawiona niezgodnie z postanowieniami ust. 1 oraz §13,</w:t>
      </w:r>
    </w:p>
    <w:p w14:paraId="4AEE58A9" w14:textId="41CFDBC7" w:rsidR="00F95541" w:rsidRPr="00097AFF" w:rsidRDefault="00F95541" w:rsidP="00F95541">
      <w:pPr>
        <w:numPr>
          <w:ilvl w:val="0"/>
          <w:numId w:val="3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 xml:space="preserve">na fakturze uwzględniono punkty poboru nienależące do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Zamawiającego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i /</w:t>
      </w:r>
      <w:r w:rsidR="009D5F15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Pr="00097AFF">
        <w:rPr>
          <w:rFonts w:ascii="Calibri" w:hAnsi="Calibri" w:cs="Calibri"/>
          <w:bCs/>
          <w:iCs/>
          <w:sz w:val="22"/>
          <w:szCs w:val="22"/>
        </w:rPr>
        <w:t>lub nieobjęte Umową,</w:t>
      </w:r>
    </w:p>
    <w:p w14:paraId="34CC1773" w14:textId="77777777" w:rsidR="00F95541" w:rsidRPr="00097AFF" w:rsidRDefault="00F95541" w:rsidP="00F95541">
      <w:pPr>
        <w:numPr>
          <w:ilvl w:val="0"/>
          <w:numId w:val="3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 xml:space="preserve">uwzględnione na fakturze stawki za energię elektryczną są niezgodne ze stawkami zawartymi w Formularzu Oferty lub zawierają dodatkowe, nieuwzględnione w Umowie, opłaty, </w:t>
      </w:r>
    </w:p>
    <w:p w14:paraId="14AC5845" w14:textId="77777777" w:rsidR="00F95541" w:rsidRPr="00097AFF" w:rsidRDefault="00F95541" w:rsidP="00F95541">
      <w:pPr>
        <w:numPr>
          <w:ilvl w:val="0"/>
          <w:numId w:val="3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>fakturą objęto okres rozliczeniowy wykraczający poza okres dostaw przewidziany Umową,</w:t>
      </w:r>
    </w:p>
    <w:p w14:paraId="32C2F91A" w14:textId="77777777" w:rsidR="00F95541" w:rsidRPr="00097AFF" w:rsidRDefault="00F95541" w:rsidP="00F95541">
      <w:pPr>
        <w:shd w:val="clear" w:color="auto" w:fill="FFFFFF"/>
        <w:tabs>
          <w:tab w:val="left" w:pos="284"/>
        </w:tabs>
        <w:spacing w:line="280" w:lineRule="atLeast"/>
        <w:ind w:left="644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 xml:space="preserve">w takiej sytuacji zawieszeniu ulega bieg terminu płatności przedmiotowej faktury do czasu rozpatrzenia reklamacji oraz dostarczenia przez </w:t>
      </w:r>
      <w:r w:rsidRPr="00097AFF">
        <w:rPr>
          <w:rFonts w:ascii="Calibri" w:hAnsi="Calibri" w:cs="Calibri"/>
          <w:b/>
          <w:iCs/>
          <w:sz w:val="22"/>
          <w:szCs w:val="22"/>
        </w:rPr>
        <w:t>Wykonawcę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faktury korygującej.</w:t>
      </w:r>
    </w:p>
    <w:p w14:paraId="7CDB3076" w14:textId="2A3E05FE" w:rsidR="00F95541" w:rsidRDefault="00F95541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097AFF">
        <w:rPr>
          <w:rFonts w:ascii="Calibri" w:hAnsi="Calibri" w:cs="Calibri"/>
          <w:bCs/>
          <w:iCs/>
          <w:sz w:val="22"/>
          <w:szCs w:val="22"/>
        </w:rPr>
        <w:t xml:space="preserve">W przypadku stwierdzenia na fakturze zużyć rażąco odbiegających od zużyć w analogicznym okresie roku poprzedniego (co najmniej o 40%), jeśli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w terminie nie późniejszym niż 7 dni roboczych od daty wpływu faktury wniesie reklamację do OSD i </w:t>
      </w:r>
      <w:r w:rsidRPr="00097AFF">
        <w:rPr>
          <w:rFonts w:ascii="Calibri" w:hAnsi="Calibri" w:cs="Calibri"/>
          <w:b/>
          <w:iCs/>
          <w:sz w:val="22"/>
          <w:szCs w:val="22"/>
        </w:rPr>
        <w:t>Wykonawcy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, w przypadku nierozstrzygnięcia reklamacji do dnia upływu terminu płatności faktury,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dokona płatności za energię elektryczną w oparciu o średnie zużycie za ostatnie 3 okresy rozliczeniowe. W przypadku stwierdzenia niedopłaty po rozstrzygnięciu reklamacji,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niezwłocznie (w terminie nie dłuższym niż 3 dni robocze od otrzymania rozstrzygnięcia reklamacji) dokona dopłaty należnej kwoty na rachunek </w:t>
      </w:r>
      <w:r w:rsidRPr="00097AFF">
        <w:rPr>
          <w:rFonts w:ascii="Calibri" w:hAnsi="Calibri" w:cs="Calibri"/>
          <w:b/>
          <w:iCs/>
          <w:sz w:val="22"/>
          <w:szCs w:val="22"/>
        </w:rPr>
        <w:t>Wykonawcy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. W przypadku stwierdzenia nadpłaty, powstałą nadpłatę </w:t>
      </w:r>
      <w:r w:rsidRPr="00097AFF">
        <w:rPr>
          <w:rFonts w:ascii="Calibri" w:hAnsi="Calibri" w:cs="Calibri"/>
          <w:b/>
          <w:iCs/>
          <w:sz w:val="22"/>
          <w:szCs w:val="22"/>
        </w:rPr>
        <w:t>Wykonawca</w:t>
      </w:r>
      <w:r w:rsidRPr="00097AFF">
        <w:rPr>
          <w:rFonts w:ascii="Calibri" w:hAnsi="Calibri" w:cs="Calibri"/>
          <w:bCs/>
          <w:iCs/>
          <w:sz w:val="22"/>
          <w:szCs w:val="22"/>
        </w:rPr>
        <w:t xml:space="preserve"> zwróci na wskazany rachunek bankowy w terminie 14 dni kalendarzowych lub zaliczy na poczet przyszłych zobowiązań - zgodnie z pisemnym żądaniem </w:t>
      </w:r>
      <w:r w:rsidRPr="00097AFF">
        <w:rPr>
          <w:rFonts w:ascii="Calibri" w:hAnsi="Calibri" w:cs="Calibri"/>
          <w:b/>
          <w:iCs/>
          <w:sz w:val="22"/>
          <w:szCs w:val="22"/>
        </w:rPr>
        <w:t>Zamawiającego</w:t>
      </w:r>
      <w:r w:rsidRPr="00097AFF">
        <w:rPr>
          <w:rFonts w:ascii="Calibri" w:hAnsi="Calibri" w:cs="Calibri"/>
          <w:bCs/>
          <w:iCs/>
          <w:sz w:val="22"/>
          <w:szCs w:val="22"/>
        </w:rPr>
        <w:t>.</w:t>
      </w:r>
    </w:p>
    <w:p w14:paraId="4793A1DA" w14:textId="4D784BBD" w:rsidR="002743C3" w:rsidRDefault="002743C3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2743C3">
        <w:rPr>
          <w:rFonts w:ascii="Calibri" w:hAnsi="Calibri" w:cs="Calibri"/>
          <w:bCs/>
          <w:iCs/>
          <w:sz w:val="22"/>
          <w:szCs w:val="22"/>
        </w:rPr>
        <w:t>Rozliczenie energii elektrycznej wyprodukowanej w instalacji OZE i wprowadzonej przez Prosumenta do sieci OSD dokonywane będzie w systemie</w:t>
      </w:r>
      <w:r>
        <w:rPr>
          <w:rFonts w:ascii="Calibri" w:hAnsi="Calibri" w:cs="Calibri"/>
          <w:bCs/>
          <w:iCs/>
          <w:sz w:val="22"/>
          <w:szCs w:val="22"/>
        </w:rPr>
        <w:t xml:space="preserve"> </w:t>
      </w:r>
      <w:r w:rsidRPr="002743C3">
        <w:rPr>
          <w:rFonts w:ascii="Calibri" w:hAnsi="Calibri" w:cs="Calibri"/>
          <w:bCs/>
          <w:iCs/>
          <w:sz w:val="22"/>
          <w:szCs w:val="22"/>
        </w:rPr>
        <w:t>net-billing</w:t>
      </w:r>
      <w:r>
        <w:rPr>
          <w:rFonts w:ascii="Calibri" w:hAnsi="Calibri" w:cs="Calibri"/>
          <w:bCs/>
          <w:iCs/>
          <w:sz w:val="22"/>
          <w:szCs w:val="22"/>
        </w:rPr>
        <w:t>.</w:t>
      </w:r>
    </w:p>
    <w:p w14:paraId="755F6D62" w14:textId="4B55725F" w:rsidR="003C26F0" w:rsidRPr="00097AFF" w:rsidRDefault="003C26F0" w:rsidP="00F95541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bCs/>
          <w:iCs/>
          <w:sz w:val="22"/>
          <w:szCs w:val="22"/>
        </w:rPr>
      </w:pPr>
      <w:r w:rsidRPr="003C26F0">
        <w:rPr>
          <w:rFonts w:ascii="Calibri" w:hAnsi="Calibri" w:cs="Calibri"/>
          <w:b/>
          <w:iCs/>
          <w:sz w:val="22"/>
          <w:szCs w:val="22"/>
        </w:rPr>
        <w:t>Zamawiający</w:t>
      </w:r>
      <w:r w:rsidRPr="003C26F0">
        <w:rPr>
          <w:rFonts w:ascii="Calibri" w:hAnsi="Calibri" w:cs="Calibri"/>
          <w:bCs/>
          <w:iCs/>
          <w:sz w:val="22"/>
          <w:szCs w:val="22"/>
        </w:rPr>
        <w:t xml:space="preserve"> zobowiązany jest poinformować </w:t>
      </w:r>
      <w:r w:rsidRPr="003C26F0">
        <w:rPr>
          <w:rFonts w:ascii="Calibri" w:hAnsi="Calibri" w:cs="Calibri"/>
          <w:b/>
          <w:iCs/>
          <w:sz w:val="22"/>
          <w:szCs w:val="22"/>
        </w:rPr>
        <w:t>Wykonawcę</w:t>
      </w:r>
      <w:r w:rsidRPr="003C26F0">
        <w:rPr>
          <w:rFonts w:ascii="Calibri" w:hAnsi="Calibri" w:cs="Calibri"/>
          <w:bCs/>
          <w:iCs/>
          <w:sz w:val="22"/>
          <w:szCs w:val="22"/>
        </w:rPr>
        <w:t xml:space="preserve"> o zmianach wpływających na sposób prowadzenia rozliczeń, w szczególności o utracie statusu Prosumenta, zmianach łącznej mocy </w:t>
      </w:r>
      <w:r w:rsidRPr="003C26F0">
        <w:rPr>
          <w:rFonts w:ascii="Calibri" w:hAnsi="Calibri" w:cs="Calibri"/>
          <w:bCs/>
          <w:iCs/>
          <w:sz w:val="22"/>
          <w:szCs w:val="22"/>
        </w:rPr>
        <w:lastRenderedPageBreak/>
        <w:t>zainstalowanej elektrycznej Mikroinstalacji, rodzaju źródła energii w Mikroinstalacji, trwałego odłączenia Mikroinstalacji od sieci OSD, w terminie do 14 dni od dnia zmiany</w:t>
      </w:r>
      <w:r>
        <w:rPr>
          <w:rFonts w:ascii="Calibri" w:hAnsi="Calibri" w:cs="Calibri"/>
          <w:bCs/>
          <w:iCs/>
          <w:sz w:val="22"/>
          <w:szCs w:val="22"/>
        </w:rPr>
        <w:t>.</w:t>
      </w:r>
    </w:p>
    <w:p w14:paraId="2AF64A03" w14:textId="77777777" w:rsidR="00985AE1" w:rsidRPr="008F0DC1" w:rsidRDefault="00985AE1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4781471" w14:textId="77777777" w:rsidR="000A135E" w:rsidRPr="003E377D" w:rsidRDefault="000A135E" w:rsidP="000A135E">
      <w:pPr>
        <w:spacing w:line="280" w:lineRule="atLeast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Faktury i p</w:t>
      </w:r>
      <w:r w:rsidRPr="003E377D">
        <w:rPr>
          <w:rFonts w:ascii="Calibri" w:hAnsi="Calibri" w:cs="Calibri"/>
          <w:b/>
          <w:sz w:val="22"/>
          <w:szCs w:val="22"/>
        </w:rPr>
        <w:t xml:space="preserve">łatności </w:t>
      </w:r>
    </w:p>
    <w:p w14:paraId="1DB50EC4" w14:textId="77777777" w:rsidR="000A135E" w:rsidRPr="00560C86" w:rsidRDefault="000A135E" w:rsidP="000A135E">
      <w:pPr>
        <w:spacing w:line="280" w:lineRule="atLeast"/>
        <w:jc w:val="center"/>
        <w:rPr>
          <w:rFonts w:ascii="Calibri" w:hAnsi="Calibri" w:cs="Calibri"/>
          <w:b/>
          <w:sz w:val="22"/>
          <w:szCs w:val="22"/>
        </w:rPr>
      </w:pPr>
      <w:r w:rsidRPr="00560C86">
        <w:rPr>
          <w:rFonts w:ascii="Calibri" w:hAnsi="Calibri" w:cs="Calibri"/>
          <w:b/>
          <w:sz w:val="22"/>
          <w:szCs w:val="22"/>
        </w:rPr>
        <w:t>§13</w:t>
      </w:r>
    </w:p>
    <w:p w14:paraId="46043544" w14:textId="314B53CA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3" w:name="_Hlk167279937"/>
      <w:r w:rsidRPr="00560C86">
        <w:rPr>
          <w:rFonts w:ascii="Calibri" w:hAnsi="Calibri" w:cs="Calibri"/>
          <w:sz w:val="22"/>
          <w:szCs w:val="22"/>
        </w:rPr>
        <w:t xml:space="preserve">Faktury za pobraną energię elektryczną </w:t>
      </w:r>
      <w:r w:rsidRPr="00560C86">
        <w:rPr>
          <w:rFonts w:ascii="Calibri" w:hAnsi="Calibri" w:cs="Calibri"/>
          <w:b/>
          <w:bCs/>
          <w:sz w:val="22"/>
          <w:szCs w:val="22"/>
        </w:rPr>
        <w:t>Wykonawca</w:t>
      </w:r>
      <w:r w:rsidRPr="00560C86">
        <w:rPr>
          <w:rFonts w:ascii="Calibri" w:hAnsi="Calibri" w:cs="Calibri"/>
          <w:sz w:val="22"/>
          <w:szCs w:val="22"/>
        </w:rPr>
        <w:t xml:space="preserve"> będzie wystawiać i przesyłać zgodnie z danymi odbiorcy zawartymi w Umowie i </w:t>
      </w:r>
      <w:r w:rsidRPr="00560C86">
        <w:rPr>
          <w:rFonts w:ascii="Calibri" w:hAnsi="Calibri" w:cs="Calibri"/>
          <w:i/>
          <w:iCs/>
          <w:sz w:val="22"/>
          <w:szCs w:val="22"/>
        </w:rPr>
        <w:t xml:space="preserve">Załączniku </w:t>
      </w:r>
      <w:r w:rsidRPr="00560C86">
        <w:rPr>
          <w:rFonts w:ascii="Calibri" w:hAnsi="Calibri" w:cs="Calibri"/>
          <w:sz w:val="22"/>
          <w:szCs w:val="22"/>
        </w:rPr>
        <w:t>do Umowy, pod rygorem wstrzymania płatności</w:t>
      </w:r>
      <w:bookmarkEnd w:id="3"/>
      <w:r w:rsidR="00A55BE3">
        <w:rPr>
          <w:rFonts w:ascii="Calibri" w:hAnsi="Calibri" w:cs="Calibri"/>
          <w:sz w:val="22"/>
          <w:szCs w:val="22"/>
        </w:rPr>
        <w:t xml:space="preserve"> </w:t>
      </w:r>
      <w:r w:rsidR="00A55BE3" w:rsidRPr="00A55BE3">
        <w:rPr>
          <w:rFonts w:ascii="Calibri" w:hAnsi="Calibri" w:cs="Calibri"/>
          <w:sz w:val="22"/>
          <w:szCs w:val="22"/>
        </w:rPr>
        <w:t>do dnia wpływu faktury prawidłowej lub faktury korygującej</w:t>
      </w:r>
      <w:r w:rsidRPr="00560C86">
        <w:rPr>
          <w:rFonts w:ascii="Calibri" w:hAnsi="Calibri" w:cs="Calibri"/>
          <w:sz w:val="22"/>
          <w:szCs w:val="22"/>
        </w:rPr>
        <w:t xml:space="preserve">. </w:t>
      </w:r>
    </w:p>
    <w:p w14:paraId="2A7C5728" w14:textId="61B6EDDB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</w:rPr>
        <w:t xml:space="preserve">Przez cały okres trwania Umowy płatności faktury realizowane będą na rachunek wskazany na pierwszej wystawionej dla danego PPE fakturze. O ewentualnej zmianie numeru rachunku bankowego </w:t>
      </w:r>
      <w:r w:rsidRPr="00560C86">
        <w:rPr>
          <w:rFonts w:ascii="Calibri" w:hAnsi="Calibri" w:cs="Calibri"/>
          <w:b/>
          <w:bCs/>
          <w:sz w:val="22"/>
          <w:szCs w:val="22"/>
        </w:rPr>
        <w:t>Wykonawca</w:t>
      </w:r>
      <w:r w:rsidRPr="00560C86">
        <w:rPr>
          <w:rFonts w:ascii="Calibri" w:hAnsi="Calibri" w:cs="Calibri"/>
          <w:sz w:val="22"/>
          <w:szCs w:val="22"/>
        </w:rPr>
        <w:t xml:space="preserve"> – przedstawiciel wskazany w §2</w:t>
      </w:r>
      <w:r w:rsidR="009D5F15">
        <w:rPr>
          <w:rFonts w:ascii="Calibri" w:hAnsi="Calibri" w:cs="Calibri"/>
          <w:sz w:val="22"/>
          <w:szCs w:val="22"/>
        </w:rPr>
        <w:t>0</w:t>
      </w:r>
      <w:r w:rsidRPr="00560C86">
        <w:rPr>
          <w:rFonts w:ascii="Calibri" w:hAnsi="Calibri" w:cs="Calibri"/>
          <w:sz w:val="22"/>
          <w:szCs w:val="22"/>
        </w:rPr>
        <w:t xml:space="preserve"> – zobowiązany jest powiadomić </w:t>
      </w:r>
      <w:r w:rsidRPr="00560C86">
        <w:rPr>
          <w:rFonts w:ascii="Calibri" w:hAnsi="Calibri" w:cs="Calibri"/>
          <w:b/>
          <w:bCs/>
          <w:sz w:val="22"/>
          <w:szCs w:val="22"/>
        </w:rPr>
        <w:t>Zamawiającego</w:t>
      </w:r>
      <w:r w:rsidRPr="00560C86">
        <w:rPr>
          <w:rFonts w:ascii="Calibri" w:hAnsi="Calibri" w:cs="Calibri"/>
          <w:sz w:val="22"/>
          <w:szCs w:val="22"/>
        </w:rPr>
        <w:t xml:space="preserve"> drogą elektroniczną. </w:t>
      </w:r>
    </w:p>
    <w:p w14:paraId="7F28711E" w14:textId="77777777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  <w:lang w:eastAsia="pl-PL"/>
        </w:rPr>
        <w:t xml:space="preserve">W przypadku, gdy </w:t>
      </w:r>
      <w:r w:rsidRPr="00560C86">
        <w:rPr>
          <w:rFonts w:ascii="Calibri" w:hAnsi="Calibri" w:cs="Calibri"/>
          <w:b/>
          <w:sz w:val="22"/>
          <w:szCs w:val="22"/>
          <w:lang w:eastAsia="pl-PL"/>
        </w:rPr>
        <w:t>Wykonawca</w:t>
      </w:r>
      <w:r w:rsidRPr="00560C86">
        <w:rPr>
          <w:rFonts w:ascii="Calibri" w:hAnsi="Calibri" w:cs="Calibri"/>
          <w:sz w:val="22"/>
          <w:szCs w:val="22"/>
          <w:lang w:eastAsia="pl-PL"/>
        </w:rPr>
        <w:t xml:space="preserve"> jest czynnym podatnikiem podatku od towarów i usług (podatku VAT), </w:t>
      </w:r>
      <w:r w:rsidRPr="00560C86">
        <w:rPr>
          <w:rFonts w:ascii="Calibri" w:hAnsi="Calibri" w:cs="Calibri"/>
          <w:b/>
          <w:bCs/>
          <w:sz w:val="22"/>
          <w:szCs w:val="22"/>
          <w:lang w:eastAsia="pl-PL"/>
        </w:rPr>
        <w:t>Zamawiający</w:t>
      </w:r>
      <w:r w:rsidRPr="00560C86">
        <w:rPr>
          <w:rFonts w:ascii="Calibri" w:hAnsi="Calibri" w:cs="Calibri"/>
          <w:sz w:val="22"/>
          <w:szCs w:val="22"/>
          <w:lang w:eastAsia="pl-PL"/>
        </w:rPr>
        <w:t xml:space="preserve"> zastrzega prawo odmowy zapłaty, jeżeli wskazany do zapłaty rachunek bankowy, bądź w przypadku rachunku wirtualnego - powiązany z nim rachunek rozliczeniowy, nie znajduje się na udostępnionym przez Szefa Krajowej Administracji Skarbowej wykazie podmiotów zarejestrowanych jako podatnicy VAT. W takiej sytuacji zawieszeniu ulega termin płatności faktury (od dnia wpływu faktury do Odbiorcy faktury) do dnia wskazania przez </w:t>
      </w:r>
      <w:r w:rsidRPr="00560C86">
        <w:rPr>
          <w:rFonts w:ascii="Calibri" w:hAnsi="Calibri" w:cs="Calibri"/>
          <w:b/>
          <w:bCs/>
          <w:sz w:val="22"/>
          <w:szCs w:val="22"/>
          <w:lang w:eastAsia="pl-PL"/>
        </w:rPr>
        <w:t>Wykonawcę</w:t>
      </w:r>
      <w:r w:rsidRPr="00560C86">
        <w:rPr>
          <w:rFonts w:ascii="Calibri" w:hAnsi="Calibri" w:cs="Calibri"/>
          <w:sz w:val="22"/>
          <w:szCs w:val="22"/>
          <w:lang w:eastAsia="pl-PL"/>
        </w:rPr>
        <w:t xml:space="preserve"> prawidłowego numeru rachunku bankowego.</w:t>
      </w:r>
    </w:p>
    <w:p w14:paraId="4D889910" w14:textId="77777777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  <w:lang w:eastAsia="pl-PL"/>
        </w:rPr>
        <w:t xml:space="preserve">W przypadku, gdy </w:t>
      </w:r>
      <w:r w:rsidRPr="00560C86">
        <w:rPr>
          <w:rFonts w:ascii="Calibri" w:hAnsi="Calibri" w:cs="Calibri"/>
          <w:b/>
          <w:bCs/>
          <w:sz w:val="22"/>
          <w:szCs w:val="22"/>
          <w:lang w:eastAsia="pl-PL"/>
        </w:rPr>
        <w:t>Wykonawca</w:t>
      </w:r>
      <w:r w:rsidRPr="00560C86">
        <w:rPr>
          <w:rFonts w:ascii="Calibri" w:hAnsi="Calibri" w:cs="Calibri"/>
          <w:sz w:val="22"/>
          <w:szCs w:val="22"/>
          <w:lang w:eastAsia="pl-PL"/>
        </w:rPr>
        <w:t xml:space="preserve"> zobowiązany jest do wystawiania faktur w systemie Krajowego Systemu e-Faktur (KSeF), zapłata wynagrodzenia na rzecz </w:t>
      </w:r>
      <w:r w:rsidRPr="00560C86">
        <w:rPr>
          <w:rFonts w:ascii="Calibri" w:hAnsi="Calibri" w:cs="Calibri"/>
          <w:b/>
          <w:bCs/>
          <w:sz w:val="22"/>
          <w:szCs w:val="22"/>
          <w:lang w:eastAsia="pl-PL"/>
        </w:rPr>
        <w:t>Wykonawcy</w:t>
      </w:r>
      <w:r w:rsidRPr="00560C86">
        <w:rPr>
          <w:rFonts w:ascii="Calibri" w:hAnsi="Calibri" w:cs="Calibri"/>
          <w:sz w:val="22"/>
          <w:szCs w:val="22"/>
          <w:lang w:eastAsia="pl-PL"/>
        </w:rPr>
        <w:t xml:space="preserve"> będzie następować na podstawie prawidłowo wystawionej i doręczonej faktury ustrukturyzowanej. </w:t>
      </w:r>
    </w:p>
    <w:p w14:paraId="0C64DCBF" w14:textId="77777777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</w:rPr>
        <w:t xml:space="preserve">Faktura ustrukturyzowana uznawana jest za doręczoną </w:t>
      </w:r>
      <w:r w:rsidRPr="00560C86">
        <w:rPr>
          <w:rFonts w:ascii="Calibri" w:hAnsi="Calibri" w:cs="Calibri"/>
          <w:b/>
          <w:bCs/>
          <w:sz w:val="22"/>
          <w:szCs w:val="22"/>
        </w:rPr>
        <w:t>Odbiorcy</w:t>
      </w:r>
      <w:r w:rsidRPr="00560C86">
        <w:rPr>
          <w:rFonts w:ascii="Calibri" w:hAnsi="Calibri" w:cs="Calibri"/>
          <w:sz w:val="22"/>
          <w:szCs w:val="22"/>
        </w:rPr>
        <w:t xml:space="preserve"> z chwilą przydzielenia przez KSeF numeru identyfikującego tę fakturę, zgodnie z obowiązującymi przepisami.</w:t>
      </w:r>
    </w:p>
    <w:p w14:paraId="14754E60" w14:textId="6D20869A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</w:rPr>
        <w:t xml:space="preserve">Faktura ustrukturyzowana musi zawierać dane umożliwiające prawidłową identyfikację zobowiązania </w:t>
      </w:r>
      <w:r w:rsidRPr="00A55BE3">
        <w:rPr>
          <w:rFonts w:ascii="Calibri" w:hAnsi="Calibri" w:cs="Calibri"/>
          <w:b/>
          <w:bCs/>
          <w:sz w:val="22"/>
          <w:szCs w:val="22"/>
        </w:rPr>
        <w:t>Zamawiająceg</w:t>
      </w:r>
      <w:r w:rsidR="00A55BE3">
        <w:rPr>
          <w:rFonts w:ascii="Calibri" w:hAnsi="Calibri" w:cs="Calibri"/>
          <w:b/>
          <w:bCs/>
          <w:sz w:val="22"/>
          <w:szCs w:val="22"/>
        </w:rPr>
        <w:t xml:space="preserve">o. </w:t>
      </w:r>
      <w:r w:rsidR="00A55BE3" w:rsidRPr="00A55BE3">
        <w:rPr>
          <w:rFonts w:ascii="Calibri" w:hAnsi="Calibri" w:cs="Calibri"/>
          <w:sz w:val="22"/>
          <w:szCs w:val="22"/>
        </w:rPr>
        <w:t>O</w:t>
      </w:r>
      <w:r w:rsidRPr="00560C86">
        <w:rPr>
          <w:rFonts w:ascii="Calibri" w:hAnsi="Calibri" w:cs="Calibri"/>
          <w:sz w:val="22"/>
          <w:szCs w:val="22"/>
        </w:rPr>
        <w:t xml:space="preserve"> ile jest to technicznie możliwe, </w:t>
      </w:r>
      <w:r w:rsidRPr="00560C86">
        <w:rPr>
          <w:rFonts w:ascii="Calibri" w:hAnsi="Calibri" w:cs="Calibri"/>
          <w:b/>
          <w:bCs/>
          <w:sz w:val="22"/>
          <w:szCs w:val="22"/>
        </w:rPr>
        <w:t>Wykonawca</w:t>
      </w:r>
      <w:r w:rsidRPr="00560C86">
        <w:rPr>
          <w:rFonts w:ascii="Calibri" w:hAnsi="Calibri" w:cs="Calibri"/>
          <w:sz w:val="22"/>
          <w:szCs w:val="22"/>
        </w:rPr>
        <w:t xml:space="preserve"> </w:t>
      </w:r>
      <w:r w:rsidR="003C26F0">
        <w:rPr>
          <w:rFonts w:ascii="Calibri" w:hAnsi="Calibri" w:cs="Calibri"/>
          <w:sz w:val="22"/>
          <w:szCs w:val="22"/>
        </w:rPr>
        <w:t>zamieści na</w:t>
      </w:r>
      <w:r w:rsidRPr="00560C86">
        <w:rPr>
          <w:rFonts w:ascii="Calibri" w:hAnsi="Calibri" w:cs="Calibri"/>
          <w:sz w:val="22"/>
          <w:szCs w:val="22"/>
        </w:rPr>
        <w:t xml:space="preserve"> fakturze ustrukturyzowanej numeru Umowy, na podstawie której realizowane jest świadczenie i wystawiana</w:t>
      </w:r>
      <w:r w:rsidR="003C26F0">
        <w:rPr>
          <w:rFonts w:ascii="Calibri" w:hAnsi="Calibri" w:cs="Calibri"/>
          <w:sz w:val="22"/>
          <w:szCs w:val="22"/>
        </w:rPr>
        <w:t xml:space="preserve"> jest</w:t>
      </w:r>
      <w:r w:rsidRPr="00560C86">
        <w:rPr>
          <w:rFonts w:ascii="Calibri" w:hAnsi="Calibri" w:cs="Calibri"/>
          <w:sz w:val="22"/>
          <w:szCs w:val="22"/>
        </w:rPr>
        <w:t xml:space="preserve"> faktura.</w:t>
      </w:r>
    </w:p>
    <w:p w14:paraId="5C6F3A6F" w14:textId="77777777" w:rsidR="003C26F0" w:rsidRDefault="003C26F0" w:rsidP="003C26F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 xml:space="preserve">Faktury ustrukturyzowane wystawiane przez </w:t>
      </w:r>
      <w:r w:rsidRPr="008A5499">
        <w:rPr>
          <w:rFonts w:ascii="Calibri" w:hAnsi="Calibri" w:cs="Calibri"/>
          <w:b/>
          <w:bCs/>
          <w:sz w:val="22"/>
          <w:szCs w:val="22"/>
        </w:rPr>
        <w:t>Wykonawcę</w:t>
      </w:r>
      <w:r w:rsidRPr="003C26F0">
        <w:rPr>
          <w:rFonts w:ascii="Calibri" w:hAnsi="Calibri" w:cs="Calibri"/>
          <w:sz w:val="22"/>
          <w:szCs w:val="22"/>
        </w:rPr>
        <w:t xml:space="preserve"> zawierać muszą dane </w:t>
      </w:r>
      <w:r w:rsidRPr="008A5499">
        <w:rPr>
          <w:rFonts w:ascii="Calibri" w:hAnsi="Calibri" w:cs="Calibri"/>
          <w:b/>
          <w:bCs/>
          <w:sz w:val="22"/>
          <w:szCs w:val="22"/>
        </w:rPr>
        <w:t>Zamawiającego</w:t>
      </w:r>
      <w:r w:rsidRPr="003C26F0">
        <w:rPr>
          <w:rFonts w:ascii="Calibri" w:hAnsi="Calibri" w:cs="Calibri"/>
          <w:sz w:val="22"/>
          <w:szCs w:val="22"/>
        </w:rPr>
        <w:t xml:space="preserve"> (w ramach struktury logicznej faktury ustrukturyzowanej) wskazane w Załączniku do Umowy:</w:t>
      </w:r>
    </w:p>
    <w:p w14:paraId="123B8288" w14:textId="60634C33" w:rsidR="003C26F0" w:rsidRPr="003C26F0" w:rsidRDefault="003C26F0" w:rsidP="003C26F0">
      <w:pPr>
        <w:overflowPunct w:val="0"/>
        <w:autoSpaceDE w:val="0"/>
        <w:spacing w:line="280" w:lineRule="atLeast"/>
        <w:ind w:left="851" w:hanging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>1) Nabywca (Podmiot 2 - zgodnie z danymi zawartymi w Załączniku do Umowy )</w:t>
      </w:r>
    </w:p>
    <w:p w14:paraId="100B4CB6" w14:textId="77777777" w:rsidR="003C26F0" w:rsidRPr="003C26F0" w:rsidRDefault="003C26F0" w:rsidP="003C26F0">
      <w:pPr>
        <w:overflowPunct w:val="0"/>
        <w:autoSpaceDE w:val="0"/>
        <w:spacing w:line="280" w:lineRule="atLeast"/>
        <w:ind w:left="851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>NIP nabywcy:</w:t>
      </w:r>
    </w:p>
    <w:p w14:paraId="1C8AA987" w14:textId="77777777" w:rsidR="003C26F0" w:rsidRPr="003C26F0" w:rsidRDefault="003C26F0" w:rsidP="003C26F0">
      <w:pPr>
        <w:overflowPunct w:val="0"/>
        <w:autoSpaceDE w:val="0"/>
        <w:spacing w:line="280" w:lineRule="atLeast"/>
        <w:ind w:left="851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>adres nabywcy:</w:t>
      </w:r>
    </w:p>
    <w:p w14:paraId="0E96577E" w14:textId="77777777" w:rsidR="003C26F0" w:rsidRPr="003C26F0" w:rsidRDefault="003C26F0" w:rsidP="003C26F0">
      <w:pPr>
        <w:overflowPunct w:val="0"/>
        <w:autoSpaceDE w:val="0"/>
        <w:spacing w:line="280" w:lineRule="atLeast"/>
        <w:ind w:left="851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>znacznik JST: „wartość 1” należy wskazać, gdy Odbiorcą będzie Podmiot 3*</w:t>
      </w:r>
    </w:p>
    <w:p w14:paraId="38A74022" w14:textId="77777777" w:rsidR="003C26F0" w:rsidRPr="003C26F0" w:rsidRDefault="003C26F0" w:rsidP="003C26F0">
      <w:pPr>
        <w:overflowPunct w:val="0"/>
        <w:autoSpaceDE w:val="0"/>
        <w:spacing w:line="280" w:lineRule="atLeast"/>
        <w:ind w:left="851" w:hanging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>2) Odbiorca: (Podmiot 3 - zgodnie z danymi zawartymi w Załączniku do Umowy)*</w:t>
      </w:r>
    </w:p>
    <w:p w14:paraId="03543D82" w14:textId="77777777" w:rsidR="003C26F0" w:rsidRPr="003C26F0" w:rsidRDefault="003C26F0" w:rsidP="003C26F0">
      <w:pPr>
        <w:overflowPunct w:val="0"/>
        <w:autoSpaceDE w:val="0"/>
        <w:spacing w:line="280" w:lineRule="atLeast"/>
        <w:ind w:left="851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>NIP odbiorcy:</w:t>
      </w:r>
    </w:p>
    <w:p w14:paraId="51C85FF2" w14:textId="77777777" w:rsidR="003C26F0" w:rsidRPr="003C26F0" w:rsidRDefault="003C26F0" w:rsidP="003C26F0">
      <w:pPr>
        <w:overflowPunct w:val="0"/>
        <w:autoSpaceDE w:val="0"/>
        <w:spacing w:line="280" w:lineRule="atLeast"/>
        <w:ind w:left="851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>adres odbiorcy:</w:t>
      </w:r>
    </w:p>
    <w:p w14:paraId="164B4358" w14:textId="77777777" w:rsidR="003C26F0" w:rsidRDefault="003C26F0" w:rsidP="003C26F0">
      <w:pPr>
        <w:overflowPunct w:val="0"/>
        <w:autoSpaceDE w:val="0"/>
        <w:spacing w:line="280" w:lineRule="atLeast"/>
        <w:ind w:left="851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C26F0">
        <w:rPr>
          <w:rFonts w:ascii="Calibri" w:hAnsi="Calibri" w:cs="Calibri"/>
          <w:sz w:val="22"/>
          <w:szCs w:val="22"/>
        </w:rPr>
        <w:t xml:space="preserve">„Rola” dla „Podmiotu 3” – „8” Jednostka samorządu terytorialnego </w:t>
      </w:r>
      <w:r>
        <w:rPr>
          <w:rFonts w:ascii="Calibri" w:hAnsi="Calibri" w:cs="Calibri"/>
          <w:sz w:val="22"/>
          <w:szCs w:val="22"/>
        </w:rPr>
        <w:t>–</w:t>
      </w:r>
      <w:r w:rsidRPr="003C26F0">
        <w:rPr>
          <w:rFonts w:ascii="Calibri" w:hAnsi="Calibri" w:cs="Calibri"/>
          <w:sz w:val="22"/>
          <w:szCs w:val="22"/>
        </w:rPr>
        <w:t xml:space="preserve"> odbiorca</w:t>
      </w:r>
      <w:r>
        <w:rPr>
          <w:rFonts w:ascii="Calibri" w:hAnsi="Calibri" w:cs="Calibri"/>
          <w:sz w:val="22"/>
          <w:szCs w:val="22"/>
        </w:rPr>
        <w:t>.</w:t>
      </w:r>
    </w:p>
    <w:p w14:paraId="38F21BCD" w14:textId="108CB49E" w:rsidR="000A135E" w:rsidRPr="003C26F0" w:rsidRDefault="000A135E" w:rsidP="003C26F0">
      <w:pPr>
        <w:pStyle w:val="Akapitzlist"/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textAlignment w:val="baseline"/>
      </w:pPr>
      <w:r w:rsidRPr="003C26F0">
        <w:t xml:space="preserve">Strony zgodnie postanawiają, że w przypadku wystawienia przez </w:t>
      </w:r>
      <w:r w:rsidRPr="003C26F0">
        <w:rPr>
          <w:b/>
          <w:bCs/>
        </w:rPr>
        <w:t>Wykonawcę</w:t>
      </w:r>
      <w:r w:rsidRPr="003C26F0">
        <w:t xml:space="preserve"> faktur ustrukturyzowanych w sposób nieuwzględniający postanowień Umowy, terminy płatności nie rozpoczynają się (nie zaczynają biec) do momentu dokonania przez </w:t>
      </w:r>
      <w:r w:rsidRPr="003C26F0">
        <w:rPr>
          <w:b/>
          <w:bCs/>
        </w:rPr>
        <w:t>Wykonawcę</w:t>
      </w:r>
      <w:r w:rsidRPr="003C26F0">
        <w:t xml:space="preserve"> korekty tak wystawionych faktur ustrukturyzowanych i ich doręczenia </w:t>
      </w:r>
      <w:r w:rsidRPr="003C26F0">
        <w:rPr>
          <w:b/>
          <w:bCs/>
        </w:rPr>
        <w:t>Zamawiającemu</w:t>
      </w:r>
      <w:r w:rsidRPr="003C26F0">
        <w:t xml:space="preserve">, które to korekty będą uwzględniały wymagania zawarte w Umowie. W takim przypadku </w:t>
      </w:r>
      <w:r w:rsidRPr="003C26F0">
        <w:rPr>
          <w:b/>
          <w:bCs/>
        </w:rPr>
        <w:t>Zamawiający</w:t>
      </w:r>
      <w:r w:rsidRPr="003C26F0">
        <w:t xml:space="preserve"> nie pozostaje w opóźnieniu ze spełnieniem świadczenia i </w:t>
      </w:r>
      <w:r w:rsidRPr="003C26F0">
        <w:rPr>
          <w:b/>
          <w:bCs/>
        </w:rPr>
        <w:t>Wykonawcy</w:t>
      </w:r>
      <w:r w:rsidRPr="003C26F0">
        <w:t xml:space="preserve"> nie są należne jakiekolwiek należności uboczne, w tym w szczególności odsetki</w:t>
      </w:r>
      <w:r w:rsidR="009D5F15" w:rsidRPr="003C26F0">
        <w:t>.</w:t>
      </w:r>
    </w:p>
    <w:p w14:paraId="3B215B9E" w14:textId="77777777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</w:rPr>
        <w:t xml:space="preserve">Nabywca nie ponosi odpowiedzialności za wpisanie przez </w:t>
      </w:r>
      <w:r w:rsidRPr="00560C86">
        <w:rPr>
          <w:rFonts w:ascii="Calibri" w:hAnsi="Calibri" w:cs="Calibri"/>
          <w:b/>
          <w:bCs/>
          <w:sz w:val="22"/>
          <w:szCs w:val="22"/>
        </w:rPr>
        <w:t>Wykonawcę</w:t>
      </w:r>
      <w:r w:rsidRPr="00560C86">
        <w:rPr>
          <w:rFonts w:ascii="Calibri" w:hAnsi="Calibri" w:cs="Calibri"/>
          <w:sz w:val="22"/>
          <w:szCs w:val="22"/>
        </w:rPr>
        <w:t xml:space="preserve"> w KSeF błędnego numeru NIP-u Nabywcy i Odbiorcy. </w:t>
      </w:r>
    </w:p>
    <w:p w14:paraId="09C49591" w14:textId="6CACCCB3" w:rsidR="000A135E" w:rsidRPr="00560C86" w:rsidRDefault="000A135E" w:rsidP="000A135E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</w:rPr>
        <w:t>W przypadku, gdy ze względu na wystąpienie sytuacji (niedostępność KSeF, awaria KSeF, awaria całkowita KSeF) uniemożliwiających wystawienie i doręczenie faktury przy użyciu KSeF, faktury będą wystawiane zgodnie z obowiązującymi przepisami regulującymi skutki wystąpienia takich sytuacji. W takim przypadku faktury (fakturę wystawioną w trybie OFFLINE) będą doręczane na adres poczty elektronicznej (e-mail) wskazan</w:t>
      </w:r>
      <w:r w:rsidR="00106D64">
        <w:rPr>
          <w:rFonts w:ascii="Calibri" w:hAnsi="Calibri" w:cs="Calibri"/>
          <w:sz w:val="22"/>
          <w:szCs w:val="22"/>
        </w:rPr>
        <w:t>y</w:t>
      </w:r>
      <w:r w:rsidRPr="00560C86">
        <w:rPr>
          <w:rFonts w:ascii="Calibri" w:hAnsi="Calibri" w:cs="Calibri"/>
          <w:sz w:val="22"/>
          <w:szCs w:val="22"/>
        </w:rPr>
        <w:t xml:space="preserve"> w Załączniku do Umowy. Termin płatności w odniesieniu do takich </w:t>
      </w:r>
      <w:r w:rsidRPr="00560C86">
        <w:rPr>
          <w:rFonts w:ascii="Calibri" w:hAnsi="Calibri" w:cs="Calibri"/>
          <w:sz w:val="22"/>
          <w:szCs w:val="22"/>
        </w:rPr>
        <w:lastRenderedPageBreak/>
        <w:t xml:space="preserve">faktur liczony jest od dnia otrzymania faktury (fakturę wystawioną w trybie OFFLINE) przez Odbiorcę przy wykorzystaniu adresu poczty elektronicznej pod warunkiem, że faktura zawiera dane </w:t>
      </w:r>
      <w:r w:rsidRPr="00560C86">
        <w:rPr>
          <w:rFonts w:ascii="Calibri" w:hAnsi="Calibri" w:cs="Calibri"/>
          <w:b/>
          <w:bCs/>
          <w:sz w:val="22"/>
          <w:szCs w:val="22"/>
        </w:rPr>
        <w:t>Zamawiającego</w:t>
      </w:r>
      <w:r w:rsidRPr="00560C86">
        <w:rPr>
          <w:rFonts w:ascii="Calibri" w:hAnsi="Calibri" w:cs="Calibri"/>
          <w:sz w:val="22"/>
          <w:szCs w:val="22"/>
        </w:rPr>
        <w:t>, o których mowa w ust.</w:t>
      </w:r>
      <w:r w:rsidR="00106D64">
        <w:rPr>
          <w:rFonts w:ascii="Calibri" w:hAnsi="Calibri" w:cs="Calibri"/>
          <w:sz w:val="22"/>
          <w:szCs w:val="22"/>
        </w:rPr>
        <w:t xml:space="preserve"> </w:t>
      </w:r>
      <w:r w:rsidR="00950D35">
        <w:rPr>
          <w:rFonts w:ascii="Calibri" w:hAnsi="Calibri" w:cs="Calibri"/>
          <w:sz w:val="22"/>
          <w:szCs w:val="22"/>
        </w:rPr>
        <w:t>7</w:t>
      </w:r>
      <w:r w:rsidRPr="00560C86">
        <w:rPr>
          <w:rFonts w:ascii="Calibri" w:hAnsi="Calibri" w:cs="Calibri"/>
          <w:sz w:val="22"/>
          <w:szCs w:val="22"/>
        </w:rPr>
        <w:t xml:space="preserve">. W przeciwnym wypadku termin płatności nie rozpoczyna się (nie zaczyna biec) do momentu dokonania przez </w:t>
      </w:r>
      <w:r w:rsidRPr="00560C86">
        <w:rPr>
          <w:rFonts w:ascii="Calibri" w:hAnsi="Calibri" w:cs="Calibri"/>
          <w:b/>
          <w:bCs/>
          <w:sz w:val="22"/>
          <w:szCs w:val="22"/>
        </w:rPr>
        <w:t>Wykonawcę</w:t>
      </w:r>
      <w:r w:rsidRPr="00560C86">
        <w:rPr>
          <w:rFonts w:ascii="Calibri" w:hAnsi="Calibri" w:cs="Calibri"/>
          <w:sz w:val="22"/>
          <w:szCs w:val="22"/>
        </w:rPr>
        <w:t xml:space="preserve"> korekty wystawionej faktury, która to korekta będzie uwzględniać dane Zamawiającego wskazane w ust. </w:t>
      </w:r>
      <w:r w:rsidR="00950D35">
        <w:rPr>
          <w:rFonts w:ascii="Calibri" w:hAnsi="Calibri" w:cs="Calibri"/>
          <w:sz w:val="22"/>
          <w:szCs w:val="22"/>
        </w:rPr>
        <w:t>7</w:t>
      </w:r>
      <w:r w:rsidRPr="00560C86">
        <w:rPr>
          <w:rFonts w:ascii="Calibri" w:hAnsi="Calibri" w:cs="Calibri"/>
          <w:sz w:val="22"/>
          <w:szCs w:val="22"/>
        </w:rPr>
        <w:t>.</w:t>
      </w:r>
    </w:p>
    <w:p w14:paraId="67E794D1" w14:textId="68AEB296" w:rsidR="00106D64" w:rsidRDefault="000A135E" w:rsidP="00106D64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60C86">
        <w:rPr>
          <w:rFonts w:ascii="Calibri" w:hAnsi="Calibri" w:cs="Calibri"/>
          <w:sz w:val="22"/>
          <w:szCs w:val="22"/>
        </w:rPr>
        <w:t xml:space="preserve">W sytuacji, gdy faktura wystawiona w KSeF nie zawiera szczegółowych danych umożliwiających weryfikację prawidłowości wystawionej faktury, tj. danych  identyfikujących PPE, okres rozliczeniowy, zużycie w kWh/MWh, ceny jednostkowe netto, stawka podatku VAT, </w:t>
      </w:r>
      <w:r w:rsidRPr="00560C86">
        <w:rPr>
          <w:rFonts w:ascii="Calibri" w:hAnsi="Calibri" w:cs="Calibri"/>
          <w:b/>
          <w:bCs/>
          <w:sz w:val="22"/>
          <w:szCs w:val="22"/>
        </w:rPr>
        <w:t>Wykonawca</w:t>
      </w:r>
      <w:r w:rsidRPr="00560C86">
        <w:rPr>
          <w:rFonts w:ascii="Calibri" w:hAnsi="Calibri" w:cs="Calibri"/>
          <w:sz w:val="22"/>
          <w:szCs w:val="22"/>
        </w:rPr>
        <w:t xml:space="preserve"> w dniu wystawienia faktury w KSeF zobowiązany jest przesłać na adres e-mail Odbiorcy wskazany w </w:t>
      </w:r>
      <w:r w:rsidRPr="00560C86">
        <w:rPr>
          <w:rFonts w:ascii="Calibri" w:hAnsi="Calibri" w:cs="Calibri"/>
          <w:i/>
          <w:iCs/>
          <w:sz w:val="22"/>
          <w:szCs w:val="22"/>
        </w:rPr>
        <w:t>Załączniku do Umowy</w:t>
      </w:r>
      <w:r w:rsidRPr="00560C86">
        <w:rPr>
          <w:rFonts w:ascii="Calibri" w:hAnsi="Calibri" w:cs="Calibri"/>
          <w:sz w:val="22"/>
          <w:szCs w:val="22"/>
        </w:rPr>
        <w:t>, zestawienie (Załącznik do faktury) zawierający wymagane dane</w:t>
      </w:r>
      <w:r w:rsidR="007B1E74">
        <w:rPr>
          <w:rFonts w:ascii="Calibri" w:hAnsi="Calibri" w:cs="Calibri"/>
          <w:sz w:val="22"/>
          <w:szCs w:val="22"/>
        </w:rPr>
        <w:t xml:space="preserve"> lub udostępnić w e-BOK.</w:t>
      </w:r>
      <w:r w:rsidRPr="00560C86">
        <w:rPr>
          <w:rFonts w:ascii="Calibri" w:hAnsi="Calibri" w:cs="Calibri"/>
          <w:sz w:val="22"/>
          <w:szCs w:val="22"/>
        </w:rPr>
        <w:t xml:space="preserve"> W przypadku uchybienia temu obowiązkowi, termin płatności faktury liczony będzie od dnia wpływu do Odbiorcy wymaganego Załącznika. </w:t>
      </w:r>
    </w:p>
    <w:p w14:paraId="60F67133" w14:textId="3192CDA2" w:rsidR="00152A5F" w:rsidRPr="00106D64" w:rsidRDefault="000A135E" w:rsidP="00106D64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106D64">
        <w:rPr>
          <w:rFonts w:ascii="Calibri" w:hAnsi="Calibri" w:cs="Calibri"/>
          <w:b/>
          <w:iCs/>
          <w:sz w:val="22"/>
          <w:szCs w:val="22"/>
          <w:shd w:val="clear" w:color="auto" w:fill="FFFFFF"/>
        </w:rPr>
        <w:t>Zamawiający</w:t>
      </w:r>
      <w:r w:rsidRPr="00106D64">
        <w:rPr>
          <w:rFonts w:ascii="Calibri" w:hAnsi="Calibri" w:cs="Calibri"/>
          <w:iCs/>
          <w:sz w:val="22"/>
          <w:szCs w:val="22"/>
          <w:shd w:val="clear" w:color="auto" w:fill="FFFFFF"/>
        </w:rPr>
        <w:t xml:space="preserve"> zastrzega prawo realizowania płatności za faktury za dostawę energii elektrycznej </w:t>
      </w:r>
      <w:r w:rsidRPr="00106D64">
        <w:rPr>
          <w:rFonts w:ascii="Calibri" w:hAnsi="Calibri" w:cs="Calibri"/>
          <w:iCs/>
          <w:sz w:val="22"/>
          <w:szCs w:val="22"/>
          <w:shd w:val="clear" w:color="auto" w:fill="FFFFFF"/>
        </w:rPr>
        <w:br/>
        <w:t xml:space="preserve">z zastosowaniem mechanizmu podzielonej płatności, tzw. </w:t>
      </w:r>
      <w:proofErr w:type="spellStart"/>
      <w:r w:rsidRPr="00106D64">
        <w:rPr>
          <w:rFonts w:ascii="Calibri" w:hAnsi="Calibri" w:cs="Calibri"/>
          <w:iCs/>
          <w:sz w:val="22"/>
          <w:szCs w:val="22"/>
          <w:shd w:val="clear" w:color="auto" w:fill="FFFFFF"/>
        </w:rPr>
        <w:t>split</w:t>
      </w:r>
      <w:proofErr w:type="spellEnd"/>
      <w:r w:rsidRPr="00106D64">
        <w:rPr>
          <w:rFonts w:ascii="Calibri" w:hAnsi="Calibri" w:cs="Calibri"/>
          <w:iCs/>
          <w:sz w:val="22"/>
          <w:szCs w:val="22"/>
          <w:shd w:val="clear" w:color="auto" w:fill="FFFFFF"/>
        </w:rPr>
        <w:t xml:space="preserve"> </w:t>
      </w:r>
      <w:proofErr w:type="spellStart"/>
      <w:r w:rsidRPr="00106D64">
        <w:rPr>
          <w:rFonts w:ascii="Calibri" w:hAnsi="Calibri" w:cs="Calibri"/>
          <w:iCs/>
          <w:sz w:val="22"/>
          <w:szCs w:val="22"/>
          <w:shd w:val="clear" w:color="auto" w:fill="FFFFFF"/>
        </w:rPr>
        <w:t>payment</w:t>
      </w:r>
      <w:proofErr w:type="spellEnd"/>
      <w:r w:rsidRPr="00106D64">
        <w:rPr>
          <w:rFonts w:ascii="Calibri" w:hAnsi="Calibri" w:cs="Calibri"/>
          <w:iCs/>
          <w:sz w:val="22"/>
          <w:szCs w:val="22"/>
          <w:shd w:val="clear" w:color="auto" w:fill="FFFFFF"/>
        </w:rPr>
        <w:t>.</w:t>
      </w:r>
    </w:p>
    <w:p w14:paraId="0879603C" w14:textId="77777777" w:rsidR="000A135E" w:rsidRPr="008F0DC1" w:rsidRDefault="000A135E" w:rsidP="000A135E">
      <w:pPr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961915C" w14:textId="77777777" w:rsidR="001A2175" w:rsidRPr="008F0DC1" w:rsidRDefault="001A2175" w:rsidP="00EB5280">
      <w:pPr>
        <w:overflowPunct w:val="0"/>
        <w:autoSpaceDE w:val="0"/>
        <w:spacing w:line="280" w:lineRule="atLeast"/>
        <w:ind w:left="28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Wstrzymanie sprzedaży energii</w:t>
      </w:r>
    </w:p>
    <w:p w14:paraId="5F125C79" w14:textId="77777777" w:rsidR="001A2175" w:rsidRPr="008F0DC1" w:rsidRDefault="001A2175" w:rsidP="00EB5280">
      <w:pPr>
        <w:overflowPunct w:val="0"/>
        <w:autoSpaceDE w:val="0"/>
        <w:spacing w:line="280" w:lineRule="atLeast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 14</w:t>
      </w:r>
    </w:p>
    <w:p w14:paraId="5E7276EE" w14:textId="77777777" w:rsidR="001A2175" w:rsidRPr="008F0DC1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Cs/>
          <w:sz w:val="22"/>
          <w:szCs w:val="22"/>
        </w:rPr>
        <w:t xml:space="preserve">Wstrzymanie sprzedaży energii elektrycznej następuje poprzez wstrzymanie dostarczania energii elektrycznej przez OSD na wniosek 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Pr="008F0DC1">
        <w:rPr>
          <w:rFonts w:asciiTheme="minorHAnsi" w:hAnsiTheme="minorHAnsi" w:cstheme="minorHAnsi"/>
          <w:bCs/>
          <w:sz w:val="22"/>
          <w:szCs w:val="22"/>
        </w:rPr>
        <w:t>.</w:t>
      </w:r>
    </w:p>
    <w:p w14:paraId="684974A8" w14:textId="601D0524" w:rsidR="001A2175" w:rsidRPr="008F0DC1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może wstrzymać sprzedaż energii elektrycznej, gdy </w:t>
      </w:r>
      <w:r w:rsidR="005A143E" w:rsidRPr="00D07BD4">
        <w:rPr>
          <w:rFonts w:asciiTheme="minorHAnsi" w:hAnsiTheme="minorHAnsi" w:cstheme="minorHAnsi"/>
          <w:b/>
          <w:sz w:val="22"/>
          <w:szCs w:val="22"/>
        </w:rPr>
        <w:t>Zamawiający</w:t>
      </w:r>
      <w:r w:rsidR="00E07D71" w:rsidRPr="008F0DC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62D00" w:rsidRPr="008F0DC1">
        <w:rPr>
          <w:rFonts w:asciiTheme="minorHAnsi" w:hAnsiTheme="minorHAnsi" w:cstheme="minorHAnsi"/>
          <w:bCs/>
          <w:sz w:val="22"/>
          <w:szCs w:val="22"/>
        </w:rPr>
        <w:t xml:space="preserve">zwleka z zapłatą 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faktury za pobraną energię elektryczną co najmniej </w:t>
      </w:r>
      <w:r w:rsidR="00D61956" w:rsidRPr="008F0DC1">
        <w:rPr>
          <w:rFonts w:asciiTheme="minorHAnsi" w:hAnsiTheme="minorHAnsi" w:cstheme="minorHAnsi"/>
          <w:bCs/>
          <w:sz w:val="22"/>
          <w:szCs w:val="22"/>
        </w:rPr>
        <w:t>30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dni po upływie terminu płatności faktury</w:t>
      </w:r>
      <w:r w:rsidR="00D07BD4">
        <w:rPr>
          <w:rFonts w:asciiTheme="minorHAnsi" w:hAnsiTheme="minorHAnsi" w:cstheme="minorHAnsi"/>
          <w:bCs/>
          <w:sz w:val="22"/>
          <w:szCs w:val="22"/>
        </w:rPr>
        <w:t xml:space="preserve"> (</w:t>
      </w:r>
      <w:r w:rsidR="00FA02BF" w:rsidRPr="008F0DC1">
        <w:rPr>
          <w:rFonts w:asciiTheme="minorHAnsi" w:hAnsiTheme="minorHAnsi" w:cstheme="minorHAnsi"/>
          <w:bCs/>
          <w:sz w:val="22"/>
          <w:szCs w:val="22"/>
        </w:rPr>
        <w:t xml:space="preserve">pod warunkiem prawidłowego dostarczenia faktury do </w:t>
      </w:r>
      <w:r w:rsidR="00FA02BF"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="00D07BD4">
        <w:rPr>
          <w:rFonts w:asciiTheme="minorHAnsi" w:hAnsiTheme="minorHAnsi" w:cstheme="minorHAnsi"/>
          <w:bCs/>
          <w:sz w:val="22"/>
          <w:szCs w:val="22"/>
        </w:rPr>
        <w:t>)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pomimo uprzedniego bezskutecznego wezwania do zapłaty zaległych i bieżących należności </w:t>
      </w:r>
      <w:r w:rsidR="00E95F07" w:rsidRPr="008F0DC1">
        <w:rPr>
          <w:rFonts w:asciiTheme="minorHAnsi" w:hAnsiTheme="minorHAnsi" w:cstheme="minorHAnsi"/>
          <w:bCs/>
          <w:sz w:val="22"/>
          <w:szCs w:val="22"/>
        </w:rPr>
        <w:t>lub w przypadku, gdy w wyniku przeprowadzonej kontroli stwierdzono, że nastąpiło nielegalne pobieranie energii elektrycznej.</w:t>
      </w:r>
    </w:p>
    <w:p w14:paraId="650D35F5" w14:textId="77777777" w:rsidR="001A2175" w:rsidRPr="008F0DC1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Wznowienie dostarczania energii elektrycznej </w:t>
      </w:r>
      <w:r w:rsidR="00AF62C2" w:rsidRPr="008F0DC1">
        <w:rPr>
          <w:rFonts w:asciiTheme="minorHAnsi" w:hAnsiTheme="minorHAnsi" w:cstheme="minorHAnsi"/>
          <w:sz w:val="22"/>
          <w:szCs w:val="22"/>
        </w:rPr>
        <w:t xml:space="preserve">może nastąpić </w:t>
      </w:r>
      <w:r w:rsidR="00AF62C2" w:rsidRPr="008F0DC1">
        <w:rPr>
          <w:rFonts w:asciiTheme="minorHAnsi" w:hAnsiTheme="minorHAnsi" w:cstheme="minorHAnsi"/>
          <w:bCs/>
          <w:sz w:val="22"/>
          <w:szCs w:val="22"/>
        </w:rPr>
        <w:t xml:space="preserve">na wniosek </w:t>
      </w:r>
      <w:r w:rsidR="00AF62C2" w:rsidRPr="008F0DC1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="00AF62C2" w:rsidRPr="008F0DC1">
        <w:rPr>
          <w:rFonts w:asciiTheme="minorHAnsi" w:hAnsiTheme="minorHAnsi" w:cstheme="minorHAnsi"/>
          <w:sz w:val="22"/>
          <w:szCs w:val="22"/>
        </w:rPr>
        <w:t xml:space="preserve"> po uregulowaniu zaległych należności za energię elektryczną</w:t>
      </w:r>
      <w:r w:rsidRPr="008F0DC1">
        <w:rPr>
          <w:rFonts w:asciiTheme="minorHAnsi" w:hAnsiTheme="minorHAnsi" w:cstheme="minorHAnsi"/>
          <w:sz w:val="22"/>
          <w:szCs w:val="22"/>
        </w:rPr>
        <w:t>.</w:t>
      </w:r>
    </w:p>
    <w:p w14:paraId="46DBEB8B" w14:textId="77777777" w:rsidR="001A2175" w:rsidRPr="008F0DC1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nie ponosi odpowiedzialności za szkody spowodowane wstrzymaniem sprzedaży energii elektrycznej wskutek naruszenia przez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 xml:space="preserve"> warunków</w:t>
      </w:r>
      <w:r w:rsidR="0046195C" w:rsidRPr="008F0DC1">
        <w:rPr>
          <w:rFonts w:asciiTheme="minorHAnsi" w:hAnsiTheme="minorHAnsi" w:cstheme="minorHAnsi"/>
          <w:sz w:val="22"/>
          <w:szCs w:val="22"/>
        </w:rPr>
        <w:t xml:space="preserve"> U</w:t>
      </w:r>
      <w:r w:rsidRPr="008F0DC1">
        <w:rPr>
          <w:rFonts w:asciiTheme="minorHAnsi" w:hAnsiTheme="minorHAnsi" w:cstheme="minorHAnsi"/>
          <w:sz w:val="22"/>
          <w:szCs w:val="22"/>
        </w:rPr>
        <w:t>mowy i obowiązujących przepisów</w:t>
      </w:r>
      <w:r w:rsidR="0046195C" w:rsidRPr="008F0DC1">
        <w:rPr>
          <w:rFonts w:asciiTheme="minorHAnsi" w:hAnsiTheme="minorHAnsi" w:cstheme="minorHAnsi"/>
          <w:sz w:val="22"/>
          <w:szCs w:val="22"/>
        </w:rPr>
        <w:t xml:space="preserve"> U</w:t>
      </w:r>
      <w:r w:rsidR="00985C7B" w:rsidRPr="008F0DC1">
        <w:rPr>
          <w:rFonts w:asciiTheme="minorHAnsi" w:hAnsiTheme="minorHAnsi" w:cstheme="minorHAnsi"/>
          <w:sz w:val="22"/>
          <w:szCs w:val="22"/>
        </w:rPr>
        <w:t>stawy P</w:t>
      </w:r>
      <w:r w:rsidR="004C3648" w:rsidRPr="008F0DC1">
        <w:rPr>
          <w:rFonts w:asciiTheme="minorHAnsi" w:hAnsiTheme="minorHAnsi" w:cstheme="minorHAnsi"/>
          <w:sz w:val="22"/>
          <w:szCs w:val="22"/>
        </w:rPr>
        <w:t>e</w:t>
      </w:r>
      <w:r w:rsidRPr="008F0DC1">
        <w:rPr>
          <w:rFonts w:asciiTheme="minorHAnsi" w:hAnsiTheme="minorHAnsi" w:cstheme="minorHAnsi"/>
          <w:sz w:val="22"/>
          <w:szCs w:val="22"/>
        </w:rPr>
        <w:t xml:space="preserve"> i Kodeksu</w:t>
      </w:r>
      <w:r w:rsidR="0046195C" w:rsidRPr="008F0DC1">
        <w:rPr>
          <w:rFonts w:asciiTheme="minorHAnsi" w:hAnsiTheme="minorHAnsi" w:cstheme="minorHAnsi"/>
          <w:sz w:val="22"/>
          <w:szCs w:val="22"/>
        </w:rPr>
        <w:t xml:space="preserve"> c</w:t>
      </w:r>
      <w:r w:rsidRPr="008F0DC1">
        <w:rPr>
          <w:rFonts w:asciiTheme="minorHAnsi" w:hAnsiTheme="minorHAnsi" w:cstheme="minorHAnsi"/>
          <w:sz w:val="22"/>
          <w:szCs w:val="22"/>
        </w:rPr>
        <w:t>ywilnego.</w:t>
      </w:r>
    </w:p>
    <w:p w14:paraId="7DE810C7" w14:textId="77777777" w:rsidR="00393A7F" w:rsidRPr="008F0DC1" w:rsidRDefault="00393A7F" w:rsidP="00EB5280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i/>
          <w:iCs/>
          <w:color w:val="00B050"/>
          <w:sz w:val="22"/>
          <w:szCs w:val="22"/>
        </w:rPr>
      </w:pPr>
    </w:p>
    <w:p w14:paraId="4AD8A7F7" w14:textId="77777777" w:rsidR="001A2175" w:rsidRPr="008F0DC1" w:rsidRDefault="001A2175" w:rsidP="00EB5280">
      <w:pPr>
        <w:spacing w:line="280" w:lineRule="atLeast"/>
        <w:ind w:left="283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Okres obowiązywania Umowy</w:t>
      </w:r>
    </w:p>
    <w:p w14:paraId="74B08A5D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 15</w:t>
      </w:r>
    </w:p>
    <w:p w14:paraId="33B9179C" w14:textId="751068A6" w:rsidR="001A2175" w:rsidRPr="008F0DC1" w:rsidRDefault="001A2175" w:rsidP="00AC05E7">
      <w:pPr>
        <w:numPr>
          <w:ilvl w:val="0"/>
          <w:numId w:val="18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Umowa zawarta zostaje na </w:t>
      </w:r>
      <w:r w:rsidR="00871D22" w:rsidRPr="008F0DC1">
        <w:rPr>
          <w:rFonts w:asciiTheme="minorHAnsi" w:hAnsiTheme="minorHAnsi" w:cstheme="minorHAnsi"/>
          <w:sz w:val="22"/>
          <w:szCs w:val="22"/>
        </w:rPr>
        <w:t>czas określony do dnia</w:t>
      </w:r>
      <w:r w:rsidR="00DC24FE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FA4900" w:rsidRPr="008F0DC1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31.12</w:t>
      </w:r>
      <w:r w:rsidR="002B67B7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.202</w:t>
      </w:r>
      <w:r w:rsidR="00D145A9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6</w:t>
      </w:r>
      <w:r w:rsidR="002B67B7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r</w:t>
      </w:r>
      <w:r w:rsidR="00AC05E7" w:rsidRPr="008F0DC1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.</w:t>
      </w:r>
    </w:p>
    <w:p w14:paraId="5ECB7F08" w14:textId="4936D7F8" w:rsidR="001A2175" w:rsidRPr="008F0DC1" w:rsidRDefault="001A2175" w:rsidP="00EB5280">
      <w:pPr>
        <w:numPr>
          <w:ilvl w:val="0"/>
          <w:numId w:val="1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4" w:name="_Hlk203030508"/>
      <w:r w:rsidRPr="008F0DC1">
        <w:rPr>
          <w:rFonts w:asciiTheme="minorHAnsi" w:hAnsiTheme="minorHAnsi" w:cstheme="minorHAnsi"/>
          <w:sz w:val="22"/>
          <w:szCs w:val="22"/>
        </w:rPr>
        <w:t>Rozpoczęcie dostaw</w:t>
      </w:r>
      <w:r w:rsidR="00B9752D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171AED" w:rsidRPr="008F0DC1">
        <w:rPr>
          <w:rFonts w:asciiTheme="minorHAnsi" w:hAnsiTheme="minorHAnsi" w:cstheme="minorHAnsi"/>
          <w:sz w:val="22"/>
          <w:szCs w:val="22"/>
        </w:rPr>
        <w:t xml:space="preserve">energii elektrycznej </w:t>
      </w:r>
      <w:r w:rsidR="00C27EBC" w:rsidRPr="008F0DC1">
        <w:rPr>
          <w:rFonts w:asciiTheme="minorHAnsi" w:hAnsiTheme="minorHAnsi" w:cstheme="minorHAnsi"/>
          <w:sz w:val="22"/>
          <w:szCs w:val="22"/>
        </w:rPr>
        <w:t xml:space="preserve">w ramach Umowy </w:t>
      </w:r>
      <w:r w:rsidRPr="008F0DC1">
        <w:rPr>
          <w:rFonts w:asciiTheme="minorHAnsi" w:hAnsiTheme="minorHAnsi" w:cstheme="minorHAnsi"/>
          <w:sz w:val="22"/>
          <w:szCs w:val="22"/>
        </w:rPr>
        <w:t xml:space="preserve">nastąpi z dniem </w:t>
      </w:r>
      <w:r w:rsidR="008D0F10" w:rsidRPr="00C70592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0</w:t>
      </w:r>
      <w:r w:rsidR="002B67B7" w:rsidRPr="00C70592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1.0</w:t>
      </w:r>
      <w:r w:rsidR="00D145A9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7</w:t>
      </w:r>
      <w:r w:rsidR="002B67B7" w:rsidRPr="00C70592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.202</w:t>
      </w:r>
      <w:r w:rsidR="00D145A9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6</w:t>
      </w:r>
      <w:r w:rsidR="002B67B7" w:rsidRPr="00C70592">
        <w:rPr>
          <w:rFonts w:asciiTheme="minorHAnsi" w:hAnsiTheme="minorHAnsi" w:cstheme="minorHAnsi"/>
          <w:b/>
          <w:bCs/>
          <w:sz w:val="22"/>
          <w:szCs w:val="22"/>
          <w:highlight w:val="lightGray"/>
        </w:rPr>
        <w:t>r</w:t>
      </w:r>
      <w:r w:rsidR="002B67B7" w:rsidRPr="00C70592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D67B90" w:rsidRPr="008F0DC1">
        <w:rPr>
          <w:rFonts w:asciiTheme="minorHAnsi" w:hAnsiTheme="minorHAnsi" w:cstheme="minorHAnsi"/>
          <w:sz w:val="22"/>
          <w:szCs w:val="22"/>
        </w:rPr>
        <w:t xml:space="preserve">pod warunkiem </w:t>
      </w:r>
      <w:r w:rsidRPr="008F0DC1">
        <w:rPr>
          <w:rFonts w:asciiTheme="minorHAnsi" w:hAnsiTheme="minorHAnsi" w:cstheme="minorHAnsi"/>
          <w:sz w:val="22"/>
          <w:szCs w:val="22"/>
        </w:rPr>
        <w:t>pozytywnie przeprowadzonej procedur</w:t>
      </w:r>
      <w:r w:rsidR="00D67B90" w:rsidRPr="008F0DC1">
        <w:rPr>
          <w:rFonts w:asciiTheme="minorHAnsi" w:hAnsiTheme="minorHAnsi" w:cstheme="minorHAnsi"/>
          <w:sz w:val="22"/>
          <w:szCs w:val="22"/>
        </w:rPr>
        <w:t>y</w:t>
      </w:r>
      <w:r w:rsidRPr="008F0DC1">
        <w:rPr>
          <w:rFonts w:asciiTheme="minorHAnsi" w:hAnsiTheme="minorHAnsi" w:cstheme="minorHAnsi"/>
          <w:sz w:val="22"/>
          <w:szCs w:val="22"/>
        </w:rPr>
        <w:t xml:space="preserve"> zmiany sprzedawcy</w:t>
      </w:r>
      <w:bookmarkEnd w:id="4"/>
      <w:r w:rsidR="00FD19F7" w:rsidRPr="00FD19F7">
        <w:rPr>
          <w:rFonts w:asciiTheme="minorHAnsi" w:hAnsiTheme="minorHAnsi" w:cstheme="minorHAnsi"/>
          <w:sz w:val="22"/>
          <w:szCs w:val="22"/>
        </w:rPr>
        <w:t xml:space="preserve"> oraz rejestracja dokonanych zmian przez OSD</w:t>
      </w:r>
      <w:r w:rsidR="00FD19F7">
        <w:rPr>
          <w:rFonts w:asciiTheme="minorHAnsi" w:hAnsiTheme="minorHAnsi" w:cstheme="minorHAnsi"/>
          <w:sz w:val="22"/>
          <w:szCs w:val="22"/>
        </w:rPr>
        <w:t>.</w:t>
      </w:r>
    </w:p>
    <w:p w14:paraId="3FD53B0F" w14:textId="0A065D30" w:rsidR="001A2175" w:rsidRPr="008F0DC1" w:rsidRDefault="001A2175" w:rsidP="00D301BC">
      <w:pPr>
        <w:numPr>
          <w:ilvl w:val="0"/>
          <w:numId w:val="1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Dla realizacji </w:t>
      </w:r>
      <w:r w:rsidR="006F0C69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>mowy niezbędne jest jednoczesne obowiązywanie umów:</w:t>
      </w:r>
    </w:p>
    <w:p w14:paraId="72479087" w14:textId="3914F045" w:rsidR="001A2175" w:rsidRPr="008F0DC1" w:rsidRDefault="00B81C29" w:rsidP="00EB5280">
      <w:pPr>
        <w:numPr>
          <w:ilvl w:val="0"/>
          <w:numId w:val="16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u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mowy o świadczenie usług dystrybucyjnych zawartej pomiędzy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Zamawiającym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a OSD</w:t>
      </w:r>
      <w:r w:rsidRPr="008F0DC1">
        <w:rPr>
          <w:rFonts w:asciiTheme="minorHAnsi" w:hAnsiTheme="minorHAnsi" w:cstheme="minorHAnsi"/>
          <w:sz w:val="22"/>
          <w:szCs w:val="22"/>
        </w:rPr>
        <w:t>,</w:t>
      </w:r>
    </w:p>
    <w:p w14:paraId="3E808254" w14:textId="77777777" w:rsidR="001A2175" w:rsidRPr="008F0DC1" w:rsidRDefault="00C06745" w:rsidP="00EB5280">
      <w:pPr>
        <w:numPr>
          <w:ilvl w:val="0"/>
          <w:numId w:val="16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G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eneralnej umowy dystrybucyjnej zawartej pomiędzy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Wykonawcą</w:t>
      </w:r>
      <w:r w:rsidR="00B81C29" w:rsidRPr="008F0DC1">
        <w:rPr>
          <w:rFonts w:asciiTheme="minorHAnsi" w:hAnsiTheme="minorHAnsi" w:cstheme="minorHAnsi"/>
          <w:sz w:val="22"/>
          <w:szCs w:val="22"/>
        </w:rPr>
        <w:t xml:space="preserve"> a OSD,</w:t>
      </w:r>
    </w:p>
    <w:p w14:paraId="6314B0F2" w14:textId="77777777" w:rsidR="002471CB" w:rsidRPr="008F0DC1" w:rsidRDefault="00B81C29" w:rsidP="00EB5280">
      <w:pPr>
        <w:tabs>
          <w:tab w:val="left" w:pos="284"/>
        </w:tabs>
        <w:overflowPunct w:val="0"/>
        <w:autoSpaceDE w:val="0"/>
        <w:spacing w:line="280" w:lineRule="atLeast"/>
        <w:ind w:left="7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o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raz </w:t>
      </w:r>
    </w:p>
    <w:p w14:paraId="2BD52B5A" w14:textId="77777777" w:rsidR="001A2175" w:rsidRPr="008F0DC1" w:rsidRDefault="001A2175" w:rsidP="00EB5280">
      <w:pPr>
        <w:numPr>
          <w:ilvl w:val="0"/>
          <w:numId w:val="16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posiadanie przez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Wykonawcę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B63557" w:rsidRPr="008F0DC1">
        <w:rPr>
          <w:rFonts w:asciiTheme="minorHAnsi" w:hAnsiTheme="minorHAnsi" w:cstheme="minorHAnsi"/>
          <w:sz w:val="22"/>
          <w:szCs w:val="22"/>
        </w:rPr>
        <w:t xml:space="preserve">koncesji na obrót energią elektryczną i </w:t>
      </w:r>
      <w:r w:rsidRPr="008F0DC1">
        <w:rPr>
          <w:rFonts w:asciiTheme="minorHAnsi" w:hAnsiTheme="minorHAnsi" w:cstheme="minorHAnsi"/>
          <w:sz w:val="22"/>
          <w:szCs w:val="22"/>
        </w:rPr>
        <w:t xml:space="preserve">uprawnień/umów umożliwiających </w:t>
      </w:r>
      <w:r w:rsidR="007A59E7" w:rsidRPr="008F0DC1">
        <w:rPr>
          <w:rFonts w:asciiTheme="minorHAnsi" w:hAnsiTheme="minorHAnsi" w:cstheme="minorHAnsi"/>
          <w:sz w:val="22"/>
          <w:szCs w:val="22"/>
        </w:rPr>
        <w:t xml:space="preserve">świadczenie usług </w:t>
      </w:r>
      <w:r w:rsidRPr="008F0DC1">
        <w:rPr>
          <w:rFonts w:asciiTheme="minorHAnsi" w:hAnsiTheme="minorHAnsi" w:cstheme="minorHAnsi"/>
          <w:sz w:val="22"/>
          <w:szCs w:val="22"/>
        </w:rPr>
        <w:t>bilansowani</w:t>
      </w:r>
      <w:r w:rsidR="007A59E7" w:rsidRPr="008F0DC1">
        <w:rPr>
          <w:rFonts w:asciiTheme="minorHAnsi" w:hAnsiTheme="minorHAnsi" w:cstheme="minorHAnsi"/>
          <w:sz w:val="22"/>
          <w:szCs w:val="22"/>
        </w:rPr>
        <w:t>a</w:t>
      </w:r>
      <w:r w:rsidRPr="008F0DC1">
        <w:rPr>
          <w:rFonts w:asciiTheme="minorHAnsi" w:hAnsiTheme="minorHAnsi" w:cstheme="minorHAnsi"/>
          <w:sz w:val="22"/>
          <w:szCs w:val="22"/>
        </w:rPr>
        <w:t xml:space="preserve"> handlowe</w:t>
      </w:r>
      <w:r w:rsidR="007A59E7" w:rsidRPr="008F0DC1">
        <w:rPr>
          <w:rFonts w:asciiTheme="minorHAnsi" w:hAnsiTheme="minorHAnsi" w:cstheme="minorHAnsi"/>
          <w:sz w:val="22"/>
          <w:szCs w:val="22"/>
        </w:rPr>
        <w:t>go</w:t>
      </w:r>
      <w:r w:rsidRPr="008F0DC1">
        <w:rPr>
          <w:rFonts w:asciiTheme="minorHAnsi" w:hAnsiTheme="minorHAnsi" w:cstheme="minorHAnsi"/>
          <w:sz w:val="22"/>
          <w:szCs w:val="22"/>
        </w:rPr>
        <w:t xml:space="preserve"> dla energii elektrycznej sprzedawanej w ramach </w:t>
      </w:r>
      <w:r w:rsidR="00AD3566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>mowy.</w:t>
      </w:r>
    </w:p>
    <w:p w14:paraId="2BECE3B4" w14:textId="77777777" w:rsidR="00476F80" w:rsidRPr="008F0DC1" w:rsidRDefault="00476F80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E83939" w14:textId="77777777" w:rsidR="001A2175" w:rsidRPr="008F0DC1" w:rsidRDefault="00307E37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Wypowiedzenie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 xml:space="preserve"> Umowy/ Odstąpienie od Umowy</w:t>
      </w:r>
    </w:p>
    <w:p w14:paraId="1CE80877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 16</w:t>
      </w:r>
    </w:p>
    <w:p w14:paraId="0C997F05" w14:textId="77777777" w:rsidR="001A2175" w:rsidRPr="008F0DC1" w:rsidRDefault="00307E37" w:rsidP="00EB5280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W</w:t>
      </w:r>
      <w:r w:rsidR="00A62F63" w:rsidRPr="008F0DC1">
        <w:rPr>
          <w:rFonts w:asciiTheme="minorHAnsi" w:hAnsiTheme="minorHAnsi" w:cstheme="minorHAnsi"/>
          <w:sz w:val="22"/>
          <w:szCs w:val="22"/>
        </w:rPr>
        <w:t>ypowiedzenie Umowy</w:t>
      </w:r>
      <w:r w:rsidR="0051128E" w:rsidRPr="008F0DC1">
        <w:rPr>
          <w:rFonts w:asciiTheme="minorHAnsi" w:hAnsiTheme="minorHAnsi" w:cstheme="minorHAnsi"/>
          <w:sz w:val="22"/>
          <w:szCs w:val="22"/>
        </w:rPr>
        <w:t>,</w:t>
      </w:r>
      <w:r w:rsidR="00A62F63" w:rsidRPr="008F0DC1">
        <w:rPr>
          <w:rFonts w:asciiTheme="minorHAnsi" w:hAnsiTheme="minorHAnsi" w:cstheme="minorHAnsi"/>
          <w:sz w:val="22"/>
          <w:szCs w:val="22"/>
        </w:rPr>
        <w:t xml:space="preserve"> bądź złożenie oświadczenia o odstąpieniu od Umowy</w:t>
      </w:r>
      <w:r w:rsidR="0051128E" w:rsidRPr="008F0DC1">
        <w:rPr>
          <w:rFonts w:asciiTheme="minorHAnsi" w:hAnsiTheme="minorHAnsi" w:cstheme="minorHAnsi"/>
          <w:sz w:val="22"/>
          <w:szCs w:val="22"/>
        </w:rPr>
        <w:t>,</w:t>
      </w:r>
      <w:r w:rsidR="00A62F63" w:rsidRPr="008F0DC1">
        <w:rPr>
          <w:rFonts w:asciiTheme="minorHAnsi" w:hAnsiTheme="minorHAnsi" w:cstheme="minorHAnsi"/>
          <w:sz w:val="22"/>
          <w:szCs w:val="22"/>
        </w:rPr>
        <w:t xml:space="preserve"> nie zwalnia Stron z obowiązku uregulowania wobec drugiej Strony wszelkich zobowiązań z niej wynikających</w:t>
      </w:r>
      <w:r w:rsidR="001A2175" w:rsidRPr="008F0DC1">
        <w:rPr>
          <w:rFonts w:asciiTheme="minorHAnsi" w:hAnsiTheme="minorHAnsi" w:cstheme="minorHAnsi"/>
          <w:sz w:val="22"/>
          <w:szCs w:val="22"/>
        </w:rPr>
        <w:t>.</w:t>
      </w:r>
    </w:p>
    <w:p w14:paraId="77AAA8B9" w14:textId="77777777" w:rsidR="00A62F63" w:rsidRPr="008F0DC1" w:rsidRDefault="00A62F63" w:rsidP="00EB528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overflowPunct w:val="0"/>
        <w:autoSpaceDE w:val="0"/>
        <w:spacing w:line="280" w:lineRule="atLeast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Umowa może </w:t>
      </w:r>
      <w:r w:rsidR="00307E37"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zostać wypowiedziana</w:t>
      </w: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w trybie natychmiastowym w przypadku, gdy:</w:t>
      </w:r>
    </w:p>
    <w:p w14:paraId="6917AD1A" w14:textId="77777777" w:rsidR="00A62F63" w:rsidRPr="008F0DC1" w:rsidRDefault="00A62F63">
      <w:pPr>
        <w:numPr>
          <w:ilvl w:val="1"/>
          <w:numId w:val="26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Chars="108" w:left="727" w:hangingChars="202" w:hanging="446"/>
        <w:jc w:val="both"/>
        <w:textDirection w:val="btLr"/>
        <w:textAlignment w:val="baseline"/>
        <w:outlineLvl w:val="0"/>
        <w:rPr>
          <w:rFonts w:asciiTheme="minorHAnsi" w:hAnsiTheme="minorHAnsi" w:cstheme="minorHAnsi"/>
          <w:position w:val="-1"/>
          <w:sz w:val="22"/>
          <w:szCs w:val="22"/>
          <w:lang w:eastAsia="pl-PL"/>
        </w:rPr>
      </w:pPr>
      <w:r w:rsidRPr="008F0DC1">
        <w:rPr>
          <w:rFonts w:asciiTheme="minorHAnsi" w:hAnsiTheme="minorHAnsi" w:cstheme="minorHAnsi"/>
          <w:b/>
          <w:bCs/>
          <w:position w:val="-1"/>
          <w:sz w:val="22"/>
          <w:szCs w:val="22"/>
          <w:lang w:eastAsia="pl-PL"/>
        </w:rPr>
        <w:t>Wykonawca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rażąco narusza postanowienia Umowy pomimo wezwania przez </w:t>
      </w:r>
      <w:r w:rsidRPr="008F0DC1">
        <w:rPr>
          <w:rFonts w:asciiTheme="minorHAnsi" w:hAnsiTheme="minorHAnsi" w:cstheme="minorHAnsi"/>
          <w:b/>
          <w:bCs/>
          <w:position w:val="-1"/>
          <w:sz w:val="22"/>
          <w:szCs w:val="22"/>
          <w:lang w:eastAsia="pl-PL"/>
        </w:rPr>
        <w:t>Zamawiającego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na piśmie lub w formie elektronicznej z wyznaczeniem </w:t>
      </w:r>
      <w:r w:rsidRPr="008F0DC1">
        <w:rPr>
          <w:rFonts w:asciiTheme="minorHAnsi" w:hAnsiTheme="minorHAnsi" w:cstheme="minorHAnsi"/>
          <w:b/>
          <w:bCs/>
          <w:position w:val="-1"/>
          <w:sz w:val="22"/>
          <w:szCs w:val="22"/>
          <w:lang w:eastAsia="pl-PL"/>
        </w:rPr>
        <w:t>Wykonawcy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dodatkowego terminu, co najmniej 10 dni, na zaprzestanie naruszeń Umowy,</w:t>
      </w:r>
    </w:p>
    <w:p w14:paraId="4C58ADDD" w14:textId="77777777" w:rsidR="00A62F63" w:rsidRPr="008F0DC1" w:rsidRDefault="00A62F63">
      <w:pPr>
        <w:numPr>
          <w:ilvl w:val="1"/>
          <w:numId w:val="26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Chars="108" w:left="727" w:hangingChars="202" w:hanging="446"/>
        <w:jc w:val="both"/>
        <w:textDirection w:val="btLr"/>
        <w:textAlignment w:val="baseline"/>
        <w:outlineLvl w:val="0"/>
        <w:rPr>
          <w:rFonts w:asciiTheme="minorHAnsi" w:hAnsiTheme="minorHAnsi" w:cstheme="minorHAnsi"/>
          <w:position w:val="-1"/>
          <w:sz w:val="22"/>
          <w:szCs w:val="22"/>
          <w:lang w:eastAsia="pl-PL"/>
        </w:rPr>
      </w:pPr>
      <w:r w:rsidRPr="008F0DC1">
        <w:rPr>
          <w:rFonts w:asciiTheme="minorHAnsi" w:hAnsiTheme="minorHAnsi" w:cstheme="minorHAnsi"/>
          <w:b/>
          <w:bCs/>
          <w:position w:val="-1"/>
          <w:sz w:val="22"/>
          <w:szCs w:val="22"/>
          <w:lang w:eastAsia="pl-PL"/>
        </w:rPr>
        <w:lastRenderedPageBreak/>
        <w:t>Wykonawca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przed zakończeniem realizacji Umowy utraci uprawnienia, koncesję lub zezwolenia </w:t>
      </w:r>
      <w:r w:rsidR="00A20DCF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br/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lub przestaną obowiązywać zawarte przez </w:t>
      </w:r>
      <w:r w:rsidRPr="008F0DC1">
        <w:rPr>
          <w:rFonts w:asciiTheme="minorHAnsi" w:hAnsiTheme="minorHAnsi" w:cstheme="minorHAnsi"/>
          <w:b/>
          <w:bCs/>
          <w:position w:val="-1"/>
          <w:sz w:val="22"/>
          <w:szCs w:val="22"/>
          <w:lang w:eastAsia="pl-PL"/>
        </w:rPr>
        <w:t>Wykonawcę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umowy niezbędne do wykonania przedmiotu zamówienia zgodnie z Umową</w:t>
      </w:r>
      <w:r w:rsidR="001314F3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,</w:t>
      </w:r>
    </w:p>
    <w:p w14:paraId="0112D4F3" w14:textId="58D352B2" w:rsidR="00C62AE7" w:rsidRPr="008F0DC1" w:rsidRDefault="00A62F63">
      <w:pPr>
        <w:numPr>
          <w:ilvl w:val="1"/>
          <w:numId w:val="26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Chars="108" w:left="727" w:hangingChars="202" w:hanging="446"/>
        <w:jc w:val="both"/>
        <w:textDirection w:val="btLr"/>
        <w:textAlignment w:val="baseline"/>
        <w:outlineLvl w:val="0"/>
        <w:rPr>
          <w:rFonts w:asciiTheme="minorHAnsi" w:hAnsiTheme="minorHAnsi" w:cstheme="minorHAnsi"/>
          <w:position w:val="-1"/>
          <w:sz w:val="22"/>
          <w:szCs w:val="22"/>
          <w:lang w:eastAsia="pl-PL"/>
        </w:rPr>
      </w:pPr>
      <w:r w:rsidRPr="008F0DC1">
        <w:rPr>
          <w:rFonts w:asciiTheme="minorHAnsi" w:hAnsiTheme="minorHAnsi" w:cstheme="minorHAnsi"/>
          <w:b/>
          <w:bCs/>
          <w:position w:val="-1"/>
          <w:sz w:val="22"/>
          <w:szCs w:val="22"/>
          <w:lang w:eastAsia="pl-PL"/>
        </w:rPr>
        <w:t>Wykonawca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przed upływem terminu obowiązywania Umowy zaprzestanie dostaw, o ile zaprzestanie dostaw nie wynikało z uzgodnień dokonanych z </w:t>
      </w:r>
      <w:r w:rsidRPr="008F0DC1">
        <w:rPr>
          <w:rFonts w:asciiTheme="minorHAnsi" w:hAnsiTheme="minorHAnsi" w:cstheme="minorHAnsi"/>
          <w:b/>
          <w:bCs/>
          <w:position w:val="-1"/>
          <w:sz w:val="22"/>
          <w:szCs w:val="22"/>
          <w:lang w:eastAsia="pl-PL"/>
        </w:rPr>
        <w:t>Zamawiającym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(</w:t>
      </w:r>
      <w:r w:rsidR="00F430BD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np. </w:t>
      </w:r>
      <w:r w:rsidR="005164D6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p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orozumienie/</w:t>
      </w:r>
      <w:r w:rsidR="005164D6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a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neks) a okoliczności</w:t>
      </w:r>
      <w:r w:rsidR="00B9752D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,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o których mowa w pkt 2</w:t>
      </w:r>
      <w:r w:rsidR="00B9752D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i </w:t>
      </w:r>
      <w:r w:rsidR="00851673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/ lub </w:t>
      </w:r>
      <w:r w:rsidR="00952C79" w:rsidRPr="00A55BE3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niniejszym punkcie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trwać będą chociażby </w:t>
      </w:r>
      <w:r w:rsidR="001314F3"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jeden</w:t>
      </w: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 xml:space="preserve"> dzień</w:t>
      </w:r>
      <w:r w:rsidR="00C62AE7" w:rsidRPr="008F0DC1">
        <w:rPr>
          <w:rFonts w:asciiTheme="minorHAnsi" w:hAnsiTheme="minorHAnsi" w:cstheme="minorHAnsi"/>
          <w:bCs/>
          <w:sz w:val="22"/>
          <w:szCs w:val="22"/>
        </w:rPr>
        <w:t>.</w:t>
      </w:r>
    </w:p>
    <w:p w14:paraId="4A8023B3" w14:textId="77777777" w:rsidR="00D32ADD" w:rsidRPr="008F0DC1" w:rsidRDefault="00D32ADD" w:rsidP="00D32ADD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685"/>
        <w:jc w:val="both"/>
        <w:textDirection w:val="btLr"/>
        <w:textAlignment w:val="baseline"/>
        <w:outlineLvl w:val="0"/>
        <w:rPr>
          <w:rFonts w:asciiTheme="minorHAnsi" w:hAnsiTheme="minorHAnsi" w:cstheme="minorHAnsi"/>
          <w:position w:val="-1"/>
          <w:sz w:val="22"/>
          <w:szCs w:val="22"/>
          <w:lang w:eastAsia="pl-PL"/>
        </w:rPr>
      </w:pPr>
      <w:r w:rsidRPr="008F0DC1">
        <w:rPr>
          <w:rFonts w:asciiTheme="minorHAnsi" w:hAnsiTheme="minorHAnsi" w:cstheme="minorHAnsi"/>
          <w:position w:val="-1"/>
          <w:sz w:val="22"/>
          <w:szCs w:val="22"/>
          <w:lang w:eastAsia="pl-PL"/>
        </w:rPr>
        <w:t>W przypadku zaistnienia okoliczności wskazanych w pkt 1-3 (łącznie lub rozdzielnie) zastosowanie będą miały zapisy §18 Umowy.</w:t>
      </w:r>
    </w:p>
    <w:p w14:paraId="30E6776D" w14:textId="77777777" w:rsidR="00AD00F1" w:rsidRPr="008F0DC1" w:rsidRDefault="008C7821" w:rsidP="00EB5280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bCs/>
          <w:sz w:val="22"/>
          <w:szCs w:val="22"/>
        </w:rPr>
        <w:t xml:space="preserve"> może odstąpić od </w:t>
      </w:r>
      <w:r w:rsidR="001314F3" w:rsidRPr="008F0DC1">
        <w:rPr>
          <w:rFonts w:asciiTheme="minorHAnsi" w:hAnsiTheme="minorHAnsi" w:cstheme="minorHAnsi"/>
          <w:bCs/>
          <w:sz w:val="22"/>
          <w:szCs w:val="22"/>
        </w:rPr>
        <w:t>U</w:t>
      </w:r>
      <w:r w:rsidRPr="008F0DC1">
        <w:rPr>
          <w:rFonts w:asciiTheme="minorHAnsi" w:hAnsiTheme="minorHAnsi" w:cstheme="minorHAnsi"/>
          <w:bCs/>
          <w:sz w:val="22"/>
          <w:szCs w:val="22"/>
        </w:rPr>
        <w:t>mowy jeśli</w:t>
      </w:r>
      <w:r w:rsidR="00D32ADD" w:rsidRPr="008F0DC1">
        <w:rPr>
          <w:rFonts w:asciiTheme="minorHAnsi" w:hAnsiTheme="minorHAnsi" w:cstheme="minorHAnsi"/>
          <w:bCs/>
          <w:sz w:val="22"/>
          <w:szCs w:val="22"/>
        </w:rPr>
        <w:t>:</w:t>
      </w:r>
    </w:p>
    <w:p w14:paraId="14805709" w14:textId="7F45D5B8" w:rsidR="001A2175" w:rsidRPr="008F0DC1" w:rsidRDefault="00AD00F1">
      <w:pPr>
        <w:pStyle w:val="Akapitzlist"/>
        <w:numPr>
          <w:ilvl w:val="2"/>
          <w:numId w:val="26"/>
        </w:numPr>
        <w:tabs>
          <w:tab w:val="left" w:pos="284"/>
        </w:tabs>
        <w:overflowPunct w:val="0"/>
        <w:autoSpaceDE w:val="0"/>
        <w:spacing w:line="280" w:lineRule="atLeast"/>
        <w:ind w:left="993" w:hanging="426"/>
        <w:textAlignment w:val="baseline"/>
        <w:rPr>
          <w:rFonts w:asciiTheme="minorHAnsi" w:hAnsiTheme="minorHAnsi" w:cstheme="minorHAnsi"/>
        </w:rPr>
      </w:pPr>
      <w:r w:rsidRPr="008F0DC1">
        <w:rPr>
          <w:rFonts w:asciiTheme="minorHAnsi" w:hAnsiTheme="minorHAnsi" w:cstheme="minorHAnsi"/>
          <w:b/>
        </w:rPr>
        <w:t>Wykonawca</w:t>
      </w:r>
      <w:r w:rsidRPr="008F0DC1">
        <w:rPr>
          <w:rFonts w:asciiTheme="minorHAnsi" w:hAnsiTheme="minorHAnsi" w:cstheme="minorHAnsi"/>
        </w:rPr>
        <w:t xml:space="preserve"> </w:t>
      </w:r>
      <w:r w:rsidR="008C7821" w:rsidRPr="008F0DC1">
        <w:rPr>
          <w:rFonts w:asciiTheme="minorHAnsi" w:hAnsiTheme="minorHAnsi" w:cstheme="minorHAnsi"/>
        </w:rPr>
        <w:t>w chwili zawarcia Umowy podlegał wykluczeniu na podstawie art. 108</w:t>
      </w:r>
      <w:r w:rsidR="00985C7B" w:rsidRPr="008F0DC1">
        <w:rPr>
          <w:rFonts w:asciiTheme="minorHAnsi" w:hAnsiTheme="minorHAnsi" w:cstheme="minorHAnsi"/>
        </w:rPr>
        <w:t xml:space="preserve"> </w:t>
      </w:r>
      <w:r w:rsidR="005164D6" w:rsidRPr="008F0DC1">
        <w:rPr>
          <w:rFonts w:asciiTheme="minorHAnsi" w:hAnsiTheme="minorHAnsi" w:cstheme="minorHAnsi"/>
        </w:rPr>
        <w:t>U</w:t>
      </w:r>
      <w:r w:rsidR="00985C7B" w:rsidRPr="008F0DC1">
        <w:rPr>
          <w:rFonts w:asciiTheme="minorHAnsi" w:hAnsiTheme="minorHAnsi" w:cstheme="minorHAnsi"/>
        </w:rPr>
        <w:t>stawy</w:t>
      </w:r>
      <w:r w:rsidR="008C7821" w:rsidRPr="008F0DC1">
        <w:rPr>
          <w:rFonts w:asciiTheme="minorHAnsi" w:hAnsiTheme="minorHAnsi" w:cstheme="minorHAnsi"/>
        </w:rPr>
        <w:t xml:space="preserve"> Pzp</w:t>
      </w:r>
      <w:r w:rsidR="00654C03">
        <w:rPr>
          <w:rFonts w:asciiTheme="minorHAnsi" w:hAnsiTheme="minorHAnsi" w:cstheme="minorHAnsi"/>
        </w:rPr>
        <w:t>,</w:t>
      </w:r>
    </w:p>
    <w:p w14:paraId="1A979DDB" w14:textId="23C88BF5" w:rsidR="00AD00F1" w:rsidRPr="008F0DC1" w:rsidRDefault="00E26B31">
      <w:pPr>
        <w:pStyle w:val="Akapitzlist"/>
        <w:numPr>
          <w:ilvl w:val="2"/>
          <w:numId w:val="26"/>
        </w:numPr>
        <w:tabs>
          <w:tab w:val="left" w:pos="284"/>
        </w:tabs>
        <w:overflowPunct w:val="0"/>
        <w:autoSpaceDE w:val="0"/>
        <w:spacing w:line="280" w:lineRule="atLeast"/>
        <w:ind w:left="993" w:hanging="426"/>
        <w:textAlignment w:val="baseline"/>
        <w:rPr>
          <w:rFonts w:asciiTheme="minorHAnsi" w:hAnsiTheme="minorHAnsi" w:cstheme="minorHAnsi"/>
        </w:rPr>
      </w:pPr>
      <w:r w:rsidRPr="008F0DC1">
        <w:rPr>
          <w:rFonts w:asciiTheme="minorHAnsi" w:hAnsiTheme="minorHAnsi" w:cstheme="minorHAnsi"/>
          <w:bCs/>
        </w:rPr>
        <w:t xml:space="preserve">w </w:t>
      </w:r>
      <w:r w:rsidR="00FA02BF" w:rsidRPr="008F0DC1">
        <w:rPr>
          <w:rFonts w:asciiTheme="minorHAnsi" w:hAnsiTheme="minorHAnsi" w:cstheme="minorHAnsi"/>
          <w:bCs/>
        </w:rPr>
        <w:t xml:space="preserve">trakcie </w:t>
      </w:r>
      <w:r w:rsidR="00D67DD2" w:rsidRPr="008F0DC1">
        <w:rPr>
          <w:rFonts w:asciiTheme="minorHAnsi" w:hAnsiTheme="minorHAnsi" w:cstheme="minorHAnsi"/>
          <w:bCs/>
        </w:rPr>
        <w:t xml:space="preserve">obowiązywania Umowy </w:t>
      </w:r>
      <w:r w:rsidR="00D35157" w:rsidRPr="008F0DC1">
        <w:rPr>
          <w:rFonts w:asciiTheme="minorHAnsi" w:hAnsiTheme="minorHAnsi" w:cstheme="minorHAnsi"/>
          <w:bCs/>
        </w:rPr>
        <w:t xml:space="preserve">w stosunku do </w:t>
      </w:r>
      <w:r w:rsidR="00D35157" w:rsidRPr="008F0DC1">
        <w:rPr>
          <w:rFonts w:asciiTheme="minorHAnsi" w:hAnsiTheme="minorHAnsi" w:cstheme="minorHAnsi"/>
          <w:b/>
        </w:rPr>
        <w:t xml:space="preserve">Wykonawcy </w:t>
      </w:r>
      <w:r w:rsidR="00D35157" w:rsidRPr="008F0DC1">
        <w:rPr>
          <w:rFonts w:asciiTheme="minorHAnsi" w:hAnsiTheme="minorHAnsi" w:cstheme="minorHAnsi"/>
          <w:bCs/>
        </w:rPr>
        <w:t>zajd</w:t>
      </w:r>
      <w:r w:rsidR="00CF6E62" w:rsidRPr="008F0DC1">
        <w:rPr>
          <w:rFonts w:asciiTheme="minorHAnsi" w:hAnsiTheme="minorHAnsi" w:cstheme="minorHAnsi"/>
          <w:bCs/>
        </w:rPr>
        <w:t>ą okoliczności, o których mowa</w:t>
      </w:r>
      <w:r w:rsidR="00D67DD2" w:rsidRPr="008F0DC1">
        <w:rPr>
          <w:rFonts w:asciiTheme="minorHAnsi" w:hAnsiTheme="minorHAnsi" w:cstheme="minorHAnsi"/>
          <w:bCs/>
        </w:rPr>
        <w:t xml:space="preserve"> </w:t>
      </w:r>
      <w:r w:rsidR="00D35157" w:rsidRPr="008F0DC1">
        <w:rPr>
          <w:rFonts w:asciiTheme="minorHAnsi" w:hAnsiTheme="minorHAnsi" w:cstheme="minorHAnsi"/>
          <w:bCs/>
        </w:rPr>
        <w:t>w art. 7 ust. 1 Ustawy</w:t>
      </w:r>
      <w:r w:rsidR="00D35157" w:rsidRPr="008F0DC1">
        <w:rPr>
          <w:rFonts w:asciiTheme="minorHAnsi" w:hAnsiTheme="minorHAnsi" w:cstheme="minorHAnsi"/>
        </w:rPr>
        <w:t>.</w:t>
      </w:r>
      <w:r w:rsidR="00D53723" w:rsidRPr="008F0DC1">
        <w:rPr>
          <w:rFonts w:asciiTheme="minorHAnsi" w:hAnsiTheme="minorHAnsi" w:cstheme="minorHAnsi"/>
        </w:rPr>
        <w:t xml:space="preserve"> </w:t>
      </w:r>
    </w:p>
    <w:p w14:paraId="458FAD21" w14:textId="77777777" w:rsidR="0024247E" w:rsidRPr="008F0DC1" w:rsidRDefault="0024247E" w:rsidP="00AD00F1">
      <w:pPr>
        <w:tabs>
          <w:tab w:val="left" w:pos="284"/>
        </w:tabs>
        <w:overflowPunct w:val="0"/>
        <w:autoSpaceDE w:val="0"/>
        <w:spacing w:line="280" w:lineRule="atLeast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Oświadczenie o odstąpieniu powinno być złożone nie później niż w terminie 30 dni od</w:t>
      </w:r>
      <w:r w:rsidR="005164D6" w:rsidRPr="008F0DC1">
        <w:rPr>
          <w:rFonts w:asciiTheme="minorHAnsi" w:hAnsiTheme="minorHAnsi" w:cstheme="minorHAnsi"/>
          <w:sz w:val="22"/>
          <w:szCs w:val="22"/>
        </w:rPr>
        <w:t xml:space="preserve"> momentu</w:t>
      </w:r>
      <w:r w:rsidR="00C03C57" w:rsidRPr="008F0DC1">
        <w:rPr>
          <w:rFonts w:asciiTheme="minorHAnsi" w:hAnsiTheme="minorHAnsi" w:cstheme="minorHAnsi"/>
          <w:sz w:val="22"/>
          <w:szCs w:val="22"/>
        </w:rPr>
        <w:t>,</w:t>
      </w:r>
      <w:r w:rsidRPr="008F0DC1">
        <w:rPr>
          <w:rFonts w:asciiTheme="minorHAnsi" w:hAnsiTheme="minorHAnsi" w:cstheme="minorHAnsi"/>
          <w:sz w:val="22"/>
          <w:szCs w:val="22"/>
        </w:rPr>
        <w:t xml:space="preserve"> kiedy 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powziął wiedzę o ww. okoliczności.</w:t>
      </w:r>
    </w:p>
    <w:p w14:paraId="33F1AB46" w14:textId="77777777" w:rsidR="001A0660" w:rsidRPr="008F0DC1" w:rsidRDefault="001A0660" w:rsidP="00AD00F1">
      <w:pPr>
        <w:pStyle w:val="Akapitzlist"/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textAlignment w:val="baseline"/>
        <w:rPr>
          <w:rFonts w:asciiTheme="minorHAnsi" w:hAnsiTheme="minorHAnsi" w:cstheme="minorHAnsi"/>
        </w:rPr>
      </w:pPr>
      <w:bookmarkStart w:id="5" w:name="_Hlk144907870"/>
      <w:r w:rsidRPr="008F0DC1">
        <w:rPr>
          <w:rFonts w:asciiTheme="minorHAnsi" w:hAnsiTheme="minorHAnsi" w:cstheme="minorHAnsi"/>
          <w:b/>
          <w:bCs/>
        </w:rPr>
        <w:t>Zamawiającemu</w:t>
      </w:r>
      <w:r w:rsidRPr="008F0DC1">
        <w:rPr>
          <w:rFonts w:asciiTheme="minorHAnsi" w:hAnsiTheme="minorHAnsi" w:cstheme="minorHAnsi"/>
        </w:rPr>
        <w:t xml:space="preserve"> przysługuje prawo wypowiedzenia Umowy ze skutkiem natychmiastowym, jeżeli </w:t>
      </w:r>
      <w:r w:rsidRPr="008F0DC1">
        <w:rPr>
          <w:rFonts w:asciiTheme="minorHAnsi" w:hAnsiTheme="minorHAnsi" w:cstheme="minorHAnsi"/>
          <w:b/>
          <w:bCs/>
        </w:rPr>
        <w:t>Wykonawca</w:t>
      </w:r>
      <w:r w:rsidRPr="008F0DC1">
        <w:rPr>
          <w:rFonts w:asciiTheme="minorHAnsi" w:hAnsiTheme="minorHAnsi" w:cstheme="minorHAnsi"/>
        </w:rPr>
        <w:t xml:space="preserve"> znajdzie się w stanie zagrożenia niewypłacalnością bądź w stanie faktycznej niewypłacalności lub jeżeli sytuacja finansowa i prawna </w:t>
      </w:r>
      <w:r w:rsidRPr="008F0DC1">
        <w:rPr>
          <w:rFonts w:asciiTheme="minorHAnsi" w:hAnsiTheme="minorHAnsi" w:cstheme="minorHAnsi"/>
          <w:b/>
          <w:bCs/>
        </w:rPr>
        <w:t>Wykonawcy</w:t>
      </w:r>
      <w:r w:rsidRPr="008F0DC1">
        <w:rPr>
          <w:rFonts w:asciiTheme="minorHAnsi" w:hAnsiTheme="minorHAnsi" w:cstheme="minorHAnsi"/>
        </w:rPr>
        <w:t xml:space="preserve"> będzie powodowała zagrożenie dla realizacji Umowy lub jeżeli nastąpi likwidacja przedsiębiorstwa </w:t>
      </w:r>
      <w:r w:rsidRPr="008F0DC1">
        <w:rPr>
          <w:rFonts w:asciiTheme="minorHAnsi" w:hAnsiTheme="minorHAnsi" w:cstheme="minorHAnsi"/>
          <w:b/>
          <w:bCs/>
        </w:rPr>
        <w:t>Wykonawcy</w:t>
      </w:r>
      <w:bookmarkEnd w:id="5"/>
      <w:r w:rsidRPr="008F0DC1">
        <w:rPr>
          <w:rFonts w:asciiTheme="minorHAnsi" w:hAnsiTheme="minorHAnsi" w:cstheme="minorHAnsi"/>
          <w:b/>
          <w:bCs/>
        </w:rPr>
        <w:t>.</w:t>
      </w:r>
    </w:p>
    <w:p w14:paraId="59445F90" w14:textId="77777777" w:rsidR="008C7821" w:rsidRPr="008F0DC1" w:rsidRDefault="008C7821" w:rsidP="00AD00F1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Niezależnie od przypadków opisanych w ust.</w:t>
      </w:r>
      <w:r w:rsidR="001A0660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DB6D3A" w:rsidRPr="008F0DC1">
        <w:rPr>
          <w:rFonts w:asciiTheme="minorHAnsi" w:hAnsiTheme="minorHAnsi" w:cstheme="minorHAnsi"/>
          <w:sz w:val="22"/>
          <w:szCs w:val="22"/>
        </w:rPr>
        <w:t xml:space="preserve">2-4, </w:t>
      </w:r>
      <w:r w:rsidRPr="008F0DC1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(części lub całości) nie leży w interesie publicznym, czego nie można było przewidzieć w chwili zawarcia Umowy, lub dalsze wykonywanie Umowy może zagrozić </w:t>
      </w:r>
      <w:r w:rsidR="00D5634A" w:rsidRPr="008F0DC1">
        <w:rPr>
          <w:rFonts w:asciiTheme="minorHAnsi" w:hAnsiTheme="minorHAnsi" w:cstheme="minorHAnsi"/>
          <w:sz w:val="22"/>
          <w:szCs w:val="22"/>
        </w:rPr>
        <w:t>podstawowemu</w:t>
      </w:r>
      <w:r w:rsidRPr="008F0DC1">
        <w:rPr>
          <w:rFonts w:asciiTheme="minorHAnsi" w:hAnsiTheme="minorHAnsi" w:cstheme="minorHAnsi"/>
          <w:sz w:val="22"/>
          <w:szCs w:val="22"/>
        </w:rPr>
        <w:t xml:space="preserve"> interesowi </w:t>
      </w:r>
      <w:r w:rsidR="00D5634A" w:rsidRPr="008F0DC1">
        <w:rPr>
          <w:rFonts w:asciiTheme="minorHAnsi" w:hAnsiTheme="minorHAnsi" w:cstheme="minorHAnsi"/>
          <w:sz w:val="22"/>
          <w:szCs w:val="22"/>
        </w:rPr>
        <w:t xml:space="preserve">bezpieczeństwa </w:t>
      </w:r>
      <w:r w:rsidRPr="008F0DC1">
        <w:rPr>
          <w:rFonts w:asciiTheme="minorHAnsi" w:hAnsiTheme="minorHAnsi" w:cstheme="minorHAnsi"/>
          <w:sz w:val="22"/>
          <w:szCs w:val="22"/>
        </w:rPr>
        <w:t xml:space="preserve">państwa lub bezpieczeństwu publicznemu, </w:t>
      </w:r>
      <w:r w:rsidRPr="008F0DC1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 w:rsidRPr="008F0DC1">
        <w:rPr>
          <w:rFonts w:asciiTheme="minorHAnsi" w:hAnsiTheme="minorHAnsi" w:cstheme="minorHAnsi"/>
          <w:sz w:val="22"/>
          <w:szCs w:val="22"/>
        </w:rPr>
        <w:t xml:space="preserve">może odstąpić od Umowy (części lub całości) w terminie 30 dni od dnia powzięcia wiadomości o powyższych okolicznościach. W takim przypadku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może żądać jedynie wynagrodzenia należnego mu z tytułu wykonania części </w:t>
      </w:r>
      <w:r w:rsidR="006F0C69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>mowy.</w:t>
      </w:r>
    </w:p>
    <w:p w14:paraId="2F130DED" w14:textId="77777777" w:rsidR="00A2628A" w:rsidRPr="008F0DC1" w:rsidRDefault="00A2628A" w:rsidP="00AD00F1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Oświadczenie o wypowiedzeniu Umowy, jej rozwiązaniu czy odstąpieniu od Umowy wymaga zachowania formy pisemnej pod rygorem nieważności.</w:t>
      </w:r>
    </w:p>
    <w:p w14:paraId="64B08DBE" w14:textId="77777777" w:rsidR="00654C03" w:rsidRDefault="00654C03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0758582" w14:textId="3524ED4E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Zmiany postanowień Umowy</w:t>
      </w:r>
    </w:p>
    <w:p w14:paraId="178FB73A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§17</w:t>
      </w:r>
    </w:p>
    <w:p w14:paraId="7F74EE3A" w14:textId="77777777" w:rsidR="00540DE2" w:rsidRPr="008F0DC1" w:rsidRDefault="00540DE2" w:rsidP="0079407C">
      <w:pPr>
        <w:numPr>
          <w:ilvl w:val="0"/>
          <w:numId w:val="32"/>
        </w:numPr>
        <w:tabs>
          <w:tab w:val="left" w:pos="284"/>
        </w:tabs>
        <w:spacing w:line="280" w:lineRule="atLeast"/>
        <w:ind w:leftChars="-1" w:left="282" w:hangingChars="129" w:hanging="285"/>
        <w:contextualSpacing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b/>
          <w:bCs/>
          <w:position w:val="-1"/>
          <w:sz w:val="22"/>
          <w:szCs w:val="22"/>
          <w:lang w:eastAsia="en-US"/>
        </w:rPr>
        <w:t xml:space="preserve">Zamawiający </w:t>
      </w: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dopuszcza zmianę wysokości wynagrodzenia </w:t>
      </w:r>
      <w:r w:rsidRPr="008F0DC1">
        <w:rPr>
          <w:rFonts w:asciiTheme="minorHAnsi" w:eastAsia="Calibri" w:hAnsiTheme="minorHAnsi" w:cstheme="minorHAnsi"/>
          <w:b/>
          <w:bCs/>
          <w:position w:val="-1"/>
          <w:sz w:val="22"/>
          <w:szCs w:val="22"/>
          <w:lang w:eastAsia="en-US"/>
        </w:rPr>
        <w:t>Wykonawcy</w:t>
      </w: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, w przypadku:</w:t>
      </w:r>
    </w:p>
    <w:p w14:paraId="43E4362F" w14:textId="77777777" w:rsidR="00540DE2" w:rsidRPr="008F0DC1" w:rsidRDefault="00540DE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80" w:lineRule="atLeast"/>
        <w:ind w:leftChars="-1" w:left="-3" w:firstLineChars="142" w:firstLine="312"/>
        <w:contextualSpacing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zmiany stawki podatku VAT i/lub </w:t>
      </w:r>
    </w:p>
    <w:p w14:paraId="63441082" w14:textId="77777777" w:rsidR="0079407C" w:rsidRDefault="00540DE2" w:rsidP="0079407C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80" w:lineRule="atLeast"/>
        <w:ind w:leftChars="119" w:left="707" w:hangingChars="181" w:hanging="398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zmiany</w:t>
      </w:r>
      <w:r w:rsidR="00D71BEB"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stawek</w:t>
      </w: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opodatkowania energii elektrycznej podatkiem akcyzowym</w:t>
      </w:r>
      <w:r w:rsidR="001D08FD"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</w:t>
      </w:r>
    </w:p>
    <w:p w14:paraId="78F220D1" w14:textId="1DF8A553" w:rsidR="00540DE2" w:rsidRPr="0079407C" w:rsidRDefault="00BC2BAF" w:rsidP="00BC2BA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line="280" w:lineRule="atLeast"/>
        <w:ind w:left="309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- </w:t>
      </w:r>
      <w:r w:rsidR="00540DE2" w:rsidRPr="0079407C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o kwoty wynikając</w:t>
      </w:r>
      <w:r w:rsidR="00D71BEB" w:rsidRPr="0079407C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e</w:t>
      </w:r>
      <w:r w:rsidR="00540DE2" w:rsidRPr="0079407C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ze zmiany tych stawek. </w:t>
      </w:r>
    </w:p>
    <w:p w14:paraId="7BE1DC19" w14:textId="77777777" w:rsidR="00540DE2" w:rsidRPr="008F0DC1" w:rsidRDefault="00540DE2" w:rsidP="00D627D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="284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Zmiany, o których mowa w pkt 1</w:t>
      </w:r>
      <w:r w:rsidR="00496F20"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i 2</w:t>
      </w: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obowiązywać będą od dnia wejścia w życie przepisów i nie wymagają zawarcia </w:t>
      </w:r>
      <w:r w:rsidR="008876BB"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a</w:t>
      </w:r>
      <w:r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>neksu</w:t>
      </w:r>
      <w:r w:rsidR="008876BB" w:rsidRPr="008F0DC1">
        <w:rPr>
          <w:rFonts w:asciiTheme="minorHAnsi" w:eastAsia="Calibri" w:hAnsiTheme="minorHAnsi" w:cstheme="minorHAnsi"/>
          <w:position w:val="-1"/>
          <w:sz w:val="22"/>
          <w:szCs w:val="22"/>
          <w:lang w:eastAsia="en-US"/>
        </w:rPr>
        <w:t xml:space="preserve"> do Umowy.</w:t>
      </w:r>
    </w:p>
    <w:p w14:paraId="5844883C" w14:textId="0A189F77" w:rsidR="00AB3B25" w:rsidRPr="003B1F2E" w:rsidRDefault="00AB3B25" w:rsidP="00FD19F7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textDirection w:val="btLr"/>
        <w:textAlignment w:val="top"/>
        <w:outlineLvl w:val="0"/>
        <w:rPr>
          <w:rFonts w:asciiTheme="minorHAnsi" w:hAnsiTheme="minorHAnsi" w:cstheme="minorHAnsi"/>
          <w:position w:val="-1"/>
          <w:lang w:eastAsia="en-US"/>
        </w:rPr>
      </w:pPr>
      <w:r w:rsidRPr="003B1F2E">
        <w:rPr>
          <w:rFonts w:asciiTheme="minorHAnsi" w:hAnsiTheme="minorHAnsi" w:cstheme="minorHAnsi"/>
          <w:position w:val="-1"/>
          <w:lang w:eastAsia="en-US"/>
        </w:rPr>
        <w:t>Strony dopuszczają zmianę grupy taryfowej PPE objętego Umową w związku ze zmianą mocy umownej.</w:t>
      </w:r>
    </w:p>
    <w:p w14:paraId="0869758E" w14:textId="29C9CD01" w:rsidR="00E6628E" w:rsidRDefault="00E6628E" w:rsidP="00FD19F7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="284" w:hanging="284"/>
        <w:textDirection w:val="btLr"/>
        <w:textAlignment w:val="top"/>
        <w:outlineLvl w:val="0"/>
        <w:rPr>
          <w:rFonts w:asciiTheme="minorHAnsi" w:hAnsiTheme="minorHAnsi" w:cstheme="minorHAnsi"/>
          <w:position w:val="-1"/>
          <w:lang w:eastAsia="en-US"/>
        </w:rPr>
      </w:pPr>
      <w:r w:rsidRPr="00E6628E">
        <w:rPr>
          <w:rFonts w:asciiTheme="minorHAnsi" w:hAnsiTheme="minorHAnsi" w:cstheme="minorHAnsi"/>
          <w:position w:val="-1"/>
          <w:lang w:eastAsia="en-US"/>
        </w:rPr>
        <w:t xml:space="preserve">Strony dopuszczają zmianę Umowy w zakresie ilości punktów poboru energii wskazanych w </w:t>
      </w:r>
      <w:r w:rsidRPr="00E6628E">
        <w:rPr>
          <w:rFonts w:asciiTheme="minorHAnsi" w:hAnsiTheme="minorHAnsi" w:cstheme="minorHAnsi"/>
          <w:i/>
          <w:iCs/>
          <w:position w:val="-1"/>
          <w:lang w:eastAsia="en-US"/>
        </w:rPr>
        <w:t>Załączniku nr 1</w:t>
      </w:r>
      <w:r w:rsidRPr="00E6628E">
        <w:rPr>
          <w:rFonts w:asciiTheme="minorHAnsi" w:hAnsiTheme="minorHAnsi" w:cstheme="minorHAnsi"/>
          <w:position w:val="-1"/>
          <w:lang w:eastAsia="en-US"/>
        </w:rPr>
        <w:t xml:space="preserve"> do Umowy, przy czym zmiana ilości punktów poboru energii elektrycznej wynikać może np. z likwidacji punktu poboru z eksploatacji w okresie trwania Umowy, podłączenia punktu poboru, włączenia do eksploatacji lub zmiany stanu prawnego punktu poboru (w tym przejęcia), zmiany w zakresie Odbiorcy, z zastrzeżeniem że zmiana wynagrodzenia wynikająca z zaistnienia okoliczności opisanych w niniejszym ustępie nie będzie wyższa niż równowartość 15% łącznego wynagrodzenia brutto </w:t>
      </w:r>
      <w:r w:rsidRPr="00E6628E">
        <w:rPr>
          <w:rFonts w:asciiTheme="minorHAnsi" w:hAnsiTheme="minorHAnsi" w:cstheme="minorHAnsi"/>
          <w:b/>
          <w:bCs/>
          <w:position w:val="-1"/>
          <w:lang w:eastAsia="en-US"/>
        </w:rPr>
        <w:t>Wykonawcy</w:t>
      </w:r>
      <w:r w:rsidRPr="00E6628E">
        <w:rPr>
          <w:rFonts w:asciiTheme="minorHAnsi" w:hAnsiTheme="minorHAnsi" w:cstheme="minorHAnsi"/>
          <w:position w:val="-1"/>
          <w:lang w:eastAsia="en-US"/>
        </w:rPr>
        <w:t xml:space="preserve"> określonego w §11 ust. 2. Zwiększenie ilości punktów poboru lub zmiana grupy taryfowej możliwe jest jedynie w obrębie grup taryfowych, które zostały ujęte w Specyfikacji Warunków Zamówienia</w:t>
      </w:r>
      <w:r>
        <w:rPr>
          <w:rFonts w:asciiTheme="minorHAnsi" w:hAnsiTheme="minorHAnsi" w:cstheme="minorHAnsi"/>
          <w:position w:val="-1"/>
          <w:lang w:eastAsia="en-US"/>
        </w:rPr>
        <w:t>.</w:t>
      </w:r>
    </w:p>
    <w:p w14:paraId="1D430503" w14:textId="3DE4AA63" w:rsidR="0079407C" w:rsidRDefault="00540DE2" w:rsidP="00FD19F7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="284" w:hanging="284"/>
        <w:textDirection w:val="btLr"/>
        <w:textAlignment w:val="top"/>
        <w:outlineLvl w:val="0"/>
        <w:rPr>
          <w:rFonts w:asciiTheme="minorHAnsi" w:hAnsiTheme="minorHAnsi" w:cstheme="minorHAnsi"/>
          <w:position w:val="-1"/>
          <w:lang w:eastAsia="en-US"/>
        </w:rPr>
      </w:pPr>
      <w:r w:rsidRPr="0079407C">
        <w:rPr>
          <w:rFonts w:asciiTheme="minorHAnsi" w:hAnsiTheme="minorHAnsi" w:cstheme="minorHAnsi"/>
          <w:position w:val="-1"/>
          <w:lang w:eastAsia="en-US"/>
        </w:rPr>
        <w:t>Dopuszczalna jest zmiana Umowy w wyniku zmiany obowiązujących przepisów, jeżeli zgodnie z nimi konieczne będzie dostosowanie treści Umowy do aktualnego stanu prawnego</w:t>
      </w:r>
      <w:r w:rsidR="00291E9E" w:rsidRPr="0079407C">
        <w:rPr>
          <w:rFonts w:asciiTheme="minorHAnsi" w:hAnsiTheme="minorHAnsi" w:cstheme="minorHAnsi"/>
          <w:position w:val="-1"/>
          <w:lang w:eastAsia="en-US"/>
        </w:rPr>
        <w:t>.</w:t>
      </w:r>
      <w:bookmarkStart w:id="6" w:name="_heading=h.30j0zll" w:colFirst="0" w:colLast="0"/>
      <w:bookmarkEnd w:id="6"/>
    </w:p>
    <w:p w14:paraId="51B02BAD" w14:textId="77777777" w:rsidR="0079407C" w:rsidRDefault="00540DE2" w:rsidP="00FD19F7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="284" w:hanging="284"/>
        <w:textDirection w:val="btLr"/>
        <w:textAlignment w:val="top"/>
        <w:outlineLvl w:val="0"/>
        <w:rPr>
          <w:rFonts w:asciiTheme="minorHAnsi" w:hAnsiTheme="minorHAnsi" w:cstheme="minorHAnsi"/>
          <w:position w:val="-1"/>
          <w:lang w:eastAsia="en-US"/>
        </w:rPr>
      </w:pPr>
      <w:r w:rsidRPr="0079407C">
        <w:rPr>
          <w:rFonts w:asciiTheme="minorHAnsi" w:hAnsiTheme="minorHAnsi" w:cstheme="minorHAnsi"/>
          <w:position w:val="-1"/>
          <w:lang w:eastAsia="en-US"/>
        </w:rPr>
        <w:t xml:space="preserve">Dopuszczalna jest zmiana Umowy bez przeprowadzenia nowego postępowania o udzielenie zamówienia, gdy nowy </w:t>
      </w:r>
      <w:r w:rsidR="00F23123" w:rsidRPr="0079407C">
        <w:rPr>
          <w:rFonts w:asciiTheme="minorHAnsi" w:hAnsiTheme="minorHAnsi" w:cstheme="minorHAnsi"/>
          <w:b/>
          <w:position w:val="-1"/>
          <w:lang w:eastAsia="en-US"/>
        </w:rPr>
        <w:t>W</w:t>
      </w:r>
      <w:r w:rsidRPr="0079407C">
        <w:rPr>
          <w:rFonts w:asciiTheme="minorHAnsi" w:hAnsiTheme="minorHAnsi" w:cstheme="minorHAnsi"/>
          <w:b/>
          <w:position w:val="-1"/>
          <w:lang w:eastAsia="en-US"/>
        </w:rPr>
        <w:t>ykonawca</w:t>
      </w:r>
      <w:r w:rsidRPr="0079407C">
        <w:rPr>
          <w:rFonts w:asciiTheme="minorHAnsi" w:hAnsiTheme="minorHAnsi" w:cstheme="minorHAnsi"/>
          <w:position w:val="-1"/>
          <w:lang w:eastAsia="en-US"/>
        </w:rPr>
        <w:t xml:space="preserve"> ma zastąpić dotychczasowego </w:t>
      </w:r>
      <w:r w:rsidRPr="0079407C">
        <w:rPr>
          <w:rFonts w:asciiTheme="minorHAnsi" w:hAnsiTheme="minorHAnsi" w:cstheme="minorHAnsi"/>
          <w:b/>
          <w:position w:val="-1"/>
          <w:lang w:eastAsia="en-US"/>
        </w:rPr>
        <w:t>Wykonawcę</w:t>
      </w:r>
      <w:r w:rsidRPr="0079407C">
        <w:rPr>
          <w:rFonts w:asciiTheme="minorHAnsi" w:hAnsiTheme="minorHAnsi" w:cstheme="minorHAnsi"/>
          <w:position w:val="-1"/>
          <w:lang w:eastAsia="en-US"/>
        </w:rPr>
        <w:t xml:space="preserve"> w wyniku sukcesji, </w:t>
      </w:r>
      <w:r w:rsidRPr="0079407C">
        <w:rPr>
          <w:rFonts w:asciiTheme="minorHAnsi" w:hAnsiTheme="minorHAnsi" w:cstheme="minorHAnsi"/>
          <w:position w:val="-1"/>
          <w:lang w:eastAsia="en-US"/>
        </w:rPr>
        <w:lastRenderedPageBreak/>
        <w:t xml:space="preserve">wstępując w prawa i obowiązki </w:t>
      </w:r>
      <w:r w:rsidRPr="0079407C">
        <w:rPr>
          <w:rFonts w:asciiTheme="minorHAnsi" w:hAnsiTheme="minorHAnsi" w:cstheme="minorHAnsi"/>
          <w:b/>
          <w:position w:val="-1"/>
          <w:lang w:eastAsia="en-US"/>
        </w:rPr>
        <w:t>Wykonawcy</w:t>
      </w:r>
      <w:r w:rsidRPr="0079407C">
        <w:rPr>
          <w:rFonts w:asciiTheme="minorHAnsi" w:hAnsiTheme="minorHAnsi" w:cstheme="minorHAnsi"/>
          <w:position w:val="-1"/>
          <w:lang w:eastAsia="en-US"/>
        </w:rPr>
        <w:t xml:space="preserve">, w następstwie przejęcia, połączenia, podziału, przekształcenia, upadłości, restrukturyzacji, dziedziczenia lub nabycia dotychczasowego </w:t>
      </w:r>
      <w:r w:rsidRPr="0079407C">
        <w:rPr>
          <w:rFonts w:asciiTheme="minorHAnsi" w:hAnsiTheme="minorHAnsi" w:cstheme="minorHAnsi"/>
          <w:b/>
          <w:position w:val="-1"/>
          <w:lang w:eastAsia="en-US"/>
        </w:rPr>
        <w:t>Wykonawcy</w:t>
      </w:r>
      <w:r w:rsidRPr="0079407C">
        <w:rPr>
          <w:rFonts w:asciiTheme="minorHAnsi" w:hAnsiTheme="minorHAnsi" w:cstheme="minorHAnsi"/>
          <w:position w:val="-1"/>
          <w:lang w:eastAsia="en-US"/>
        </w:rPr>
        <w:t xml:space="preserve"> lub jego przedsiębiorstwa, o ile nowy </w:t>
      </w:r>
      <w:r w:rsidR="00F23123" w:rsidRPr="0079407C">
        <w:rPr>
          <w:rFonts w:asciiTheme="minorHAnsi" w:hAnsiTheme="minorHAnsi" w:cstheme="minorHAnsi"/>
          <w:b/>
          <w:position w:val="-1"/>
          <w:lang w:eastAsia="en-US"/>
        </w:rPr>
        <w:t>W</w:t>
      </w:r>
      <w:r w:rsidRPr="0079407C">
        <w:rPr>
          <w:rFonts w:asciiTheme="minorHAnsi" w:hAnsiTheme="minorHAnsi" w:cstheme="minorHAnsi"/>
          <w:b/>
          <w:position w:val="-1"/>
          <w:lang w:eastAsia="en-US"/>
        </w:rPr>
        <w:t>ykonawca</w:t>
      </w:r>
      <w:r w:rsidRPr="0079407C">
        <w:rPr>
          <w:rFonts w:asciiTheme="minorHAnsi" w:hAnsiTheme="minorHAnsi" w:cstheme="minorHAnsi"/>
          <w:position w:val="-1"/>
          <w:lang w:eastAsia="en-US"/>
        </w:rPr>
        <w:t xml:space="preserve"> spełnia warunki udziału w postępowaniu, nie zachodzą wobec niego podstawy wykluczenia oraz nie pociąga to za sobą innych istotnych zmian </w:t>
      </w:r>
      <w:r w:rsidR="00706C6B" w:rsidRPr="0079407C">
        <w:rPr>
          <w:rFonts w:asciiTheme="minorHAnsi" w:hAnsiTheme="minorHAnsi" w:cstheme="minorHAnsi"/>
          <w:position w:val="-1"/>
          <w:lang w:eastAsia="en-US"/>
        </w:rPr>
        <w:t>U</w:t>
      </w:r>
      <w:r w:rsidRPr="0079407C">
        <w:rPr>
          <w:rFonts w:asciiTheme="minorHAnsi" w:hAnsiTheme="minorHAnsi" w:cstheme="minorHAnsi"/>
          <w:position w:val="-1"/>
          <w:lang w:eastAsia="en-US"/>
        </w:rPr>
        <w:t xml:space="preserve">mowy, a także nie ma na celu uniknięcia stosowania przepisów </w:t>
      </w:r>
      <w:r w:rsidR="00185AF7" w:rsidRPr="0079407C">
        <w:rPr>
          <w:rFonts w:asciiTheme="minorHAnsi" w:hAnsiTheme="minorHAnsi" w:cstheme="minorHAnsi"/>
          <w:position w:val="-1"/>
          <w:lang w:eastAsia="en-US"/>
        </w:rPr>
        <w:t>U</w:t>
      </w:r>
      <w:r w:rsidRPr="0079407C">
        <w:rPr>
          <w:rFonts w:asciiTheme="minorHAnsi" w:hAnsiTheme="minorHAnsi" w:cstheme="minorHAnsi"/>
          <w:position w:val="-1"/>
          <w:lang w:eastAsia="en-US"/>
        </w:rPr>
        <w:t>stawy Pzp.</w:t>
      </w:r>
    </w:p>
    <w:p w14:paraId="165A1B7F" w14:textId="77777777" w:rsidR="002B67B7" w:rsidRDefault="002B67B7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EAAC20" w14:textId="42A13A12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Kary </w:t>
      </w:r>
      <w:r w:rsidR="00EA0E85" w:rsidRPr="008F0DC1">
        <w:rPr>
          <w:rFonts w:asciiTheme="minorHAnsi" w:hAnsiTheme="minorHAnsi" w:cstheme="minorHAnsi"/>
          <w:b/>
          <w:sz w:val="22"/>
          <w:szCs w:val="22"/>
        </w:rPr>
        <w:t>u</w:t>
      </w:r>
      <w:r w:rsidRPr="008F0DC1">
        <w:rPr>
          <w:rFonts w:asciiTheme="minorHAnsi" w:hAnsiTheme="minorHAnsi" w:cstheme="minorHAnsi"/>
          <w:b/>
          <w:sz w:val="22"/>
          <w:szCs w:val="22"/>
        </w:rPr>
        <w:t>mowne</w:t>
      </w:r>
    </w:p>
    <w:p w14:paraId="1CDA1986" w14:textId="77777777" w:rsidR="00304374" w:rsidRPr="008F0DC1" w:rsidRDefault="00304374" w:rsidP="00EB5280">
      <w:pPr>
        <w:suppressAutoHyphens w:val="0"/>
        <w:spacing w:line="280" w:lineRule="atLeast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§18</w:t>
      </w:r>
    </w:p>
    <w:p w14:paraId="7611FD12" w14:textId="36AFE635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bookmarkStart w:id="7" w:name="_Hlk70319284"/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Wykonawca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zapłaci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Zamawiającemu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karę umowną za wypowiedzenie Umowy przez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Zamawiającego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lub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Wykonawcę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w związku z utratą przez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Wykonawcę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uprawnień, koncesji lub zezwoleń, bądź jakichkolwiek innych dokumentów (w tym umów umożliwiających świadczenie usług bilansowania handlowego – §6 ust.</w:t>
      </w:r>
      <w:r w:rsidR="00BB60EB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4 niezbędnych do należytego i nieprzerwanego wykonywania przedmiotu zamówienia lub zaprzestanie dostaw przed upływem terminu</w:t>
      </w:r>
      <w:r w:rsidR="00EA0E85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,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na jaki Umowa została zawarta (co nie wynika z</w:t>
      </w:r>
      <w:r w:rsidR="001B67B3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innych postanowień Umowy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), w wysokości </w:t>
      </w:r>
      <w:bookmarkEnd w:id="7"/>
      <w:r w:rsidR="004B71B9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20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% wartości wynagrodzenia brutto określonego w §11 ust.</w:t>
      </w:r>
      <w:r w:rsidR="00BB60EB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2.</w:t>
      </w:r>
    </w:p>
    <w:p w14:paraId="2B26A21D" w14:textId="7FD1DF4A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bCs/>
          <w:sz w:val="22"/>
          <w:szCs w:val="22"/>
          <w:lang w:eastAsia="pl-PL"/>
        </w:rPr>
      </w:pP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Wykonawca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zapłaci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Zamawiającemu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karę umowną za odstąpienie od Umowy i / lub wypowiedzenie Umowy przez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Zamawiającego</w:t>
      </w:r>
      <w:r w:rsidR="00275F6C"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lub </w:t>
      </w:r>
      <w:r w:rsidR="00275F6C" w:rsidRPr="008F0DC1"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>Wykonawcę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z innych niż opisane w ust.</w:t>
      </w:r>
      <w:r w:rsidR="007E01A9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1, przyczyn leżących po stronie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Wykonawcy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, w wysokości </w:t>
      </w:r>
      <w:r w:rsidR="004B71B9"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10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% wartości wynagrodzenia brutto określonego w §11 ust.</w:t>
      </w:r>
      <w:r w:rsidR="007E01A9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2.</w:t>
      </w:r>
    </w:p>
    <w:p w14:paraId="0425EEB5" w14:textId="3170233A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Zamawiający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zapłaci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Wykonawcy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karę umowną za odstąpienie od Umowy i / lub wypowiedzenie  Umowy przez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Wykonawcę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lub </w:t>
      </w:r>
      <w:r w:rsidRPr="008F0DC1">
        <w:rPr>
          <w:rFonts w:asciiTheme="minorHAnsi" w:eastAsia="Calibri" w:hAnsiTheme="minorHAnsi" w:cstheme="minorHAnsi"/>
          <w:b/>
          <w:sz w:val="22"/>
          <w:szCs w:val="22"/>
          <w:lang w:eastAsia="pl-PL"/>
        </w:rPr>
        <w:t>Zamawiającego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z przyczyn leżących po stronie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Zamawiającego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, w wysokości </w:t>
      </w:r>
      <w:r w:rsidR="004B71B9"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10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>% wartości wynagrodzenia brutto określonego w §11 ust.</w:t>
      </w:r>
      <w:r w:rsidR="007E01A9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 </w:t>
      </w:r>
      <w:r w:rsidRPr="008F0DC1">
        <w:rPr>
          <w:rFonts w:asciiTheme="minorHAnsi" w:eastAsia="Calibri" w:hAnsiTheme="minorHAnsi" w:cstheme="minorHAnsi"/>
          <w:bCs/>
          <w:sz w:val="22"/>
          <w:szCs w:val="22"/>
          <w:lang w:eastAsia="pl-PL"/>
        </w:rPr>
        <w:t xml:space="preserve">2, 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z zastrzeżeniem zapisów §16 </w:t>
      </w:r>
      <w:r w:rsidR="002330A0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us</w:t>
      </w:r>
      <w:r w:rsidR="0022573D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t</w:t>
      </w:r>
      <w:r w:rsidR="002330A0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.</w:t>
      </w:r>
      <w:r w:rsidR="007E01A9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</w:t>
      </w:r>
      <w:r w:rsidR="00E26B31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5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.</w:t>
      </w:r>
    </w:p>
    <w:p w14:paraId="3E4343C3" w14:textId="04CCCFF0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strike/>
          <w:sz w:val="22"/>
          <w:szCs w:val="22"/>
          <w:lang w:eastAsia="pl-PL"/>
        </w:rPr>
      </w:pP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Karę umowną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Wykonawca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zapłaci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Zamawiającemu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na podstawie otrzymanej noty obciążeniowej na wskazany rachunek bankowy, w terminie 14 dni od daty </w:t>
      </w:r>
      <w:r w:rsidR="00EA0E85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jej 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wpływu do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. </w:t>
      </w:r>
    </w:p>
    <w:p w14:paraId="358B578C" w14:textId="77777777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Karę umowną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zapłaci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na podstawie otrzymanej noty obciążeniowej na wskazany rachunek bankowy, w terminie 14 dni od daty </w:t>
      </w:r>
      <w:r w:rsidR="00EA0E85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jej 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wpływu do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Zamawiającego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.</w:t>
      </w:r>
    </w:p>
    <w:p w14:paraId="3DAA692E" w14:textId="16A16DCA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bookmarkStart w:id="8" w:name="_Hlk159508420"/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W każdym przypadku,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Zamawiającemu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przysługuje od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, odszkodowanie w związku z poniesionymi kosztami zakupu energii elektrycznej kupionej na warunkach innych (gorszych) niż wynikające z Umowy (np. dostawy rezerwowe) z przyczyn leżących po stronie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Wykonawcy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, z tym zastrzeżeniem, że w przypadku odstąpienia od Umowy / wypowiedzenia Umowy, w wyniku którego doszło do realizacji dostaw </w:t>
      </w:r>
      <w:r w:rsidR="003A5F59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na warunkach mniej korzystnych niż wynikające z Umowy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, odszkodowanie uwzględnione zostaje w zastrzeżonych w niniejszym paragrafie karach umownych, a odszkodowanie przewyższające naliczone odpowiednio kary umowne zastrzeżone jest zgodnie z ust. </w:t>
      </w:r>
      <w:bookmarkEnd w:id="8"/>
      <w:r w:rsidR="008A5499">
        <w:rPr>
          <w:rFonts w:asciiTheme="minorHAnsi" w:eastAsia="Calibri" w:hAnsiTheme="minorHAnsi" w:cstheme="minorHAnsi"/>
          <w:sz w:val="22"/>
          <w:szCs w:val="22"/>
          <w:lang w:eastAsia="pl-PL"/>
        </w:rPr>
        <w:t>9</w:t>
      </w:r>
      <w:r w:rsidR="00CE2895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.</w:t>
      </w:r>
    </w:p>
    <w:p w14:paraId="4D91E2F3" w14:textId="36043FF6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Kary umowne z różnych tytułów mogą podlegać sumowaniu, z zastrzeżeniem zapisów ust.</w:t>
      </w:r>
      <w:r w:rsidR="007E01A9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8 </w:t>
      </w:r>
    </w:p>
    <w:p w14:paraId="70BC6AED" w14:textId="6B970B5C" w:rsidR="00D14D18" w:rsidRPr="008F0DC1" w:rsidRDefault="00D14D18">
      <w:pPr>
        <w:numPr>
          <w:ilvl w:val="0"/>
          <w:numId w:val="27"/>
        </w:numPr>
        <w:suppressAutoHyphens w:val="0"/>
        <w:spacing w:line="280" w:lineRule="atLeast"/>
        <w:ind w:left="284" w:hanging="28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Łączna maksymalna wysokość kar umownych, których mogą dochodzić </w:t>
      </w:r>
      <w:r w:rsidR="00EA0E85" w:rsidRPr="00184249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S</w:t>
      </w:r>
      <w:r w:rsidRPr="00184249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trony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wynosi </w:t>
      </w:r>
      <w:r w:rsidR="004B71B9"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>20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%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wynagrodzenia umownego brutto, określonego w §11 ust.</w:t>
      </w:r>
      <w:r w:rsidR="007E01A9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2. </w:t>
      </w:r>
    </w:p>
    <w:p w14:paraId="62A153CE" w14:textId="77777777" w:rsidR="008E526F" w:rsidRPr="008F0DC1" w:rsidRDefault="00D14D18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="284" w:hanging="284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Kary umowne nie wyłączają prawa dochodzenia przez </w:t>
      </w:r>
      <w:r w:rsidRPr="008F0DC1">
        <w:rPr>
          <w:rFonts w:asciiTheme="minorHAnsi" w:eastAsia="Calibri" w:hAnsiTheme="minorHAnsi" w:cstheme="minorHAnsi"/>
          <w:b/>
          <w:bCs/>
          <w:sz w:val="22"/>
          <w:szCs w:val="22"/>
          <w:lang w:eastAsia="pl-PL"/>
        </w:rPr>
        <w:t>Strony</w:t>
      </w:r>
      <w:r w:rsidRPr="008F0DC1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 odszkodowania przewyższającego wysokość zastrzeżonych kar umownych.</w:t>
      </w:r>
    </w:p>
    <w:p w14:paraId="6218F4BA" w14:textId="77777777" w:rsidR="0051128E" w:rsidRPr="008F0DC1" w:rsidRDefault="0051128E" w:rsidP="00EB5280">
      <w:pPr>
        <w:suppressAutoHyphens w:val="0"/>
        <w:spacing w:line="280" w:lineRule="atLeast"/>
        <w:ind w:left="426" w:hanging="426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2717D2D" w14:textId="77777777" w:rsidR="001A2175" w:rsidRPr="008F0DC1" w:rsidRDefault="001A2175" w:rsidP="00EB5280">
      <w:pPr>
        <w:suppressAutoHyphens w:val="0"/>
        <w:spacing w:line="280" w:lineRule="atLeast"/>
        <w:ind w:left="426" w:hanging="426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Obowiązek informacyjny RODO</w:t>
      </w:r>
      <w:r w:rsidR="004975EB" w:rsidRPr="008F0DC1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</w:p>
    <w:p w14:paraId="06DC1FFC" w14:textId="77777777" w:rsidR="00CF6E62" w:rsidRPr="008F0DC1" w:rsidRDefault="00CF6E62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§19</w:t>
      </w:r>
    </w:p>
    <w:p w14:paraId="45C3CB1B" w14:textId="77777777" w:rsidR="00712BFD" w:rsidRPr="008F0DC1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Chars="-1" w:left="283" w:hangingChars="130" w:hanging="286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1.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ab/>
      </w:r>
      <w:r w:rsidRPr="008F0DC1">
        <w:rPr>
          <w:rFonts w:asciiTheme="minorHAnsi" w:eastAsia="Calibri" w:hAnsiTheme="minorHAnsi" w:cstheme="minorHAnsi"/>
          <w:b/>
          <w:color w:val="000000"/>
          <w:position w:val="-1"/>
          <w:sz w:val="22"/>
          <w:szCs w:val="22"/>
          <w:lang w:eastAsia="en-US"/>
        </w:rPr>
        <w:t>Zamawiający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 informuje, zgodnie z art. 13 ust. 1 i 2 RODO, że: </w:t>
      </w:r>
    </w:p>
    <w:p w14:paraId="0353AC5F" w14:textId="77777777" w:rsidR="00712BFD" w:rsidRPr="008F0DC1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0" w:lineRule="atLeast"/>
        <w:ind w:leftChars="130" w:left="760" w:hangingChars="192" w:hanging="422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1)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ab/>
        <w:t xml:space="preserve">administratorem danych osobowych udostępnionych przez </w:t>
      </w:r>
      <w:r w:rsidRPr="008F0DC1">
        <w:rPr>
          <w:rFonts w:asciiTheme="minorHAnsi" w:eastAsia="Calibri" w:hAnsiTheme="minorHAnsi" w:cstheme="minorHAnsi"/>
          <w:b/>
          <w:bCs/>
          <w:color w:val="000000"/>
          <w:position w:val="-1"/>
          <w:sz w:val="22"/>
          <w:szCs w:val="22"/>
          <w:lang w:eastAsia="en-US"/>
        </w:rPr>
        <w:t>Wykonawcę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, zwanych dalej „danymi osobowymi </w:t>
      </w:r>
      <w:r w:rsidRPr="008F0DC1">
        <w:rPr>
          <w:rFonts w:asciiTheme="minorHAnsi" w:eastAsia="Calibri" w:hAnsiTheme="minorHAnsi" w:cstheme="minorHAnsi"/>
          <w:b/>
          <w:bCs/>
          <w:color w:val="000000"/>
          <w:position w:val="-1"/>
          <w:sz w:val="22"/>
          <w:szCs w:val="22"/>
          <w:lang w:eastAsia="en-US"/>
        </w:rPr>
        <w:t>Wykonawcy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” jest 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highlight w:val="lightGray"/>
          <w:lang w:eastAsia="en-US"/>
        </w:rPr>
        <w:t>________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 z siedzibą </w:t>
      </w:r>
      <w:r w:rsidR="00BF12A5"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highlight w:val="lightGray"/>
          <w:lang w:eastAsia="en-US"/>
        </w:rPr>
        <w:t>________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,</w:t>
      </w:r>
    </w:p>
    <w:p w14:paraId="3C0858A8" w14:textId="77777777" w:rsidR="00712BFD" w:rsidRPr="008F0DC1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0" w:lineRule="atLeast"/>
        <w:ind w:leftChars="130" w:left="760" w:hangingChars="192" w:hanging="422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2)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ab/>
        <w:t xml:space="preserve">jeśli będą  pytania dotyczące sposobu i zakresu przetwarzania  danych osobowych </w:t>
      </w:r>
      <w:r w:rsidRPr="008F0DC1">
        <w:rPr>
          <w:rFonts w:asciiTheme="minorHAnsi" w:eastAsia="Calibri" w:hAnsiTheme="minorHAnsi" w:cstheme="minorHAnsi"/>
          <w:b/>
          <w:bCs/>
          <w:color w:val="000000"/>
          <w:position w:val="-1"/>
          <w:sz w:val="22"/>
          <w:szCs w:val="22"/>
          <w:lang w:eastAsia="en-US"/>
        </w:rPr>
        <w:t>Wykonawcy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, a ta</w:t>
      </w:r>
      <w:r w:rsidR="00CE6521"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kże praw przysługujących osobom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, których dane osobowe zostały udostępnione , można się  skontaktować z Inspektorem Ochrony Danych tel. </w:t>
      </w:r>
      <w:r w:rsidR="00BF12A5"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highlight w:val="lightGray"/>
          <w:lang w:eastAsia="en-US"/>
        </w:rPr>
        <w:t>________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,</w:t>
      </w:r>
    </w:p>
    <w:p w14:paraId="273DFBF4" w14:textId="77777777" w:rsidR="00712BFD" w:rsidRPr="008F0DC1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0" w:lineRule="atLeast"/>
        <w:ind w:leftChars="130" w:left="760" w:hangingChars="192" w:hanging="422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3)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ab/>
        <w:t xml:space="preserve">dane osobowe </w:t>
      </w:r>
      <w:r w:rsidRPr="008F0DC1">
        <w:rPr>
          <w:rFonts w:asciiTheme="minorHAnsi" w:eastAsia="Calibri" w:hAnsiTheme="minorHAnsi" w:cstheme="minorHAnsi"/>
          <w:b/>
          <w:bCs/>
          <w:color w:val="000000"/>
          <w:position w:val="-1"/>
          <w:sz w:val="22"/>
          <w:szCs w:val="22"/>
          <w:lang w:eastAsia="en-US"/>
        </w:rPr>
        <w:t>Wykonawcy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 przetwarzane będą na podstawie art. 6 ust. 1 lit. b RODO w celu związanym z realizacją Umowy,</w:t>
      </w:r>
    </w:p>
    <w:p w14:paraId="0FF77EBC" w14:textId="77777777" w:rsidR="00712BFD" w:rsidRPr="008F0DC1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Chars="-1" w:left="283" w:hangingChars="130" w:hanging="286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2.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ab/>
      </w:r>
      <w:r w:rsidRPr="008F0DC1">
        <w:rPr>
          <w:rFonts w:asciiTheme="minorHAnsi" w:eastAsia="Calibri" w:hAnsiTheme="minorHAnsi" w:cstheme="minorHAnsi"/>
          <w:b/>
          <w:color w:val="000000"/>
          <w:position w:val="-1"/>
          <w:sz w:val="22"/>
          <w:szCs w:val="22"/>
          <w:lang w:eastAsia="en-US"/>
        </w:rPr>
        <w:t>Wykonawca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  informuje,  zgodnie z art. 13 ust. 1 i 2 RODO, że: </w:t>
      </w:r>
    </w:p>
    <w:p w14:paraId="24C5A387" w14:textId="77777777" w:rsidR="006A0E7E" w:rsidRPr="008F0DC1" w:rsidRDefault="00CE6521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0" w:lineRule="atLeast"/>
        <w:ind w:leftChars="128" w:left="621" w:hanging="288"/>
        <w:jc w:val="both"/>
        <w:textDirection w:val="btLr"/>
        <w:textAlignment w:val="top"/>
        <w:outlineLvl w:val="0"/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</w:pP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>1)</w:t>
      </w:r>
      <w:r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ab/>
        <w:t xml:space="preserve">administratorem </w:t>
      </w:r>
      <w:r w:rsidR="00712BFD"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danych osobowych udostępnionych przez </w:t>
      </w:r>
      <w:r w:rsidR="00712BFD" w:rsidRPr="008F0DC1">
        <w:rPr>
          <w:rFonts w:asciiTheme="minorHAnsi" w:eastAsia="Calibri" w:hAnsiTheme="minorHAnsi" w:cstheme="minorHAnsi"/>
          <w:b/>
          <w:bCs/>
          <w:color w:val="000000"/>
          <w:position w:val="-1"/>
          <w:sz w:val="22"/>
          <w:szCs w:val="22"/>
          <w:lang w:eastAsia="en-US"/>
        </w:rPr>
        <w:t>Zamawiającego</w:t>
      </w:r>
      <w:r w:rsidR="00712BFD"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, zwanych dalej „danymi osobowymi </w:t>
      </w:r>
      <w:r w:rsidR="00712BFD" w:rsidRPr="008F0DC1">
        <w:rPr>
          <w:rFonts w:asciiTheme="minorHAnsi" w:eastAsia="Calibri" w:hAnsiTheme="minorHAnsi" w:cstheme="minorHAnsi"/>
          <w:b/>
          <w:bCs/>
          <w:color w:val="000000"/>
          <w:position w:val="-1"/>
          <w:sz w:val="22"/>
          <w:szCs w:val="22"/>
          <w:lang w:eastAsia="en-US"/>
        </w:rPr>
        <w:t>Zamawiającego</w:t>
      </w:r>
      <w:r w:rsidR="00712BFD"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lang w:eastAsia="en-US"/>
        </w:rPr>
        <w:t xml:space="preserve">” jest </w:t>
      </w:r>
      <w:r w:rsidR="00BF12A5" w:rsidRPr="008F0DC1">
        <w:rPr>
          <w:rFonts w:asciiTheme="minorHAnsi" w:eastAsia="Calibri" w:hAnsiTheme="minorHAnsi" w:cstheme="minorHAnsi"/>
          <w:color w:val="000000"/>
          <w:position w:val="-1"/>
          <w:sz w:val="22"/>
          <w:szCs w:val="22"/>
          <w:highlight w:val="lightGray"/>
          <w:lang w:eastAsia="en-US"/>
        </w:rPr>
        <w:t>________</w:t>
      </w:r>
    </w:p>
    <w:p w14:paraId="4D1F327B" w14:textId="77777777" w:rsidR="006A0E7E" w:rsidRPr="008F0DC1" w:rsidRDefault="00712B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80" w:lineRule="atLeast"/>
        <w:ind w:left="567" w:hanging="283"/>
        <w:textDirection w:val="btLr"/>
        <w:textAlignment w:val="top"/>
        <w:outlineLvl w:val="0"/>
        <w:rPr>
          <w:rFonts w:asciiTheme="minorHAnsi" w:hAnsiTheme="minorHAnsi" w:cstheme="minorHAnsi"/>
          <w:color w:val="000000"/>
          <w:position w:val="-1"/>
          <w:lang w:eastAsia="en-US"/>
        </w:rPr>
      </w:pPr>
      <w:r w:rsidRPr="008F0DC1">
        <w:rPr>
          <w:rFonts w:asciiTheme="minorHAnsi" w:hAnsiTheme="minorHAnsi" w:cstheme="minorHAnsi"/>
          <w:color w:val="000000"/>
          <w:position w:val="-1"/>
          <w:lang w:eastAsia="en-US"/>
        </w:rPr>
        <w:lastRenderedPageBreak/>
        <w:t xml:space="preserve">jeśli będą pytania dotyczące sposobu i zakresu przetwarzania  danych osobowych </w:t>
      </w:r>
      <w:r w:rsidRPr="008F0DC1">
        <w:rPr>
          <w:rFonts w:asciiTheme="minorHAnsi" w:hAnsiTheme="minorHAnsi" w:cstheme="minorHAnsi"/>
          <w:b/>
          <w:bCs/>
          <w:color w:val="000000"/>
          <w:position w:val="-1"/>
          <w:lang w:eastAsia="en-US"/>
        </w:rPr>
        <w:t>Zamawiającego</w:t>
      </w:r>
      <w:r w:rsidRPr="008F0DC1">
        <w:rPr>
          <w:rFonts w:asciiTheme="minorHAnsi" w:hAnsiTheme="minorHAnsi" w:cstheme="minorHAnsi"/>
          <w:color w:val="000000"/>
          <w:position w:val="-1"/>
          <w:lang w:eastAsia="en-US"/>
        </w:rPr>
        <w:t xml:space="preserve">, a także praw przysługujących osobom, których dane osobowe zostały udostępnione , można się skontaktować z Inspektorem Ochrony Danych: </w:t>
      </w:r>
      <w:r w:rsidR="00BF12A5" w:rsidRPr="008F0DC1">
        <w:rPr>
          <w:rFonts w:asciiTheme="minorHAnsi" w:hAnsiTheme="minorHAnsi" w:cstheme="minorHAnsi"/>
          <w:color w:val="000000"/>
          <w:position w:val="-1"/>
          <w:highlight w:val="lightGray"/>
          <w:lang w:eastAsia="en-US"/>
        </w:rPr>
        <w:t>________</w:t>
      </w:r>
    </w:p>
    <w:p w14:paraId="40E07A9D" w14:textId="77777777" w:rsidR="00712BFD" w:rsidRPr="008F0DC1" w:rsidRDefault="00712BFD">
      <w:pPr>
        <w:pStyle w:val="Akapitzlist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80" w:lineRule="atLeast"/>
        <w:ind w:left="567" w:hanging="283"/>
        <w:textDirection w:val="btLr"/>
        <w:textAlignment w:val="top"/>
        <w:outlineLvl w:val="0"/>
        <w:rPr>
          <w:rFonts w:asciiTheme="minorHAnsi" w:hAnsiTheme="minorHAnsi" w:cstheme="minorHAnsi"/>
          <w:color w:val="000000"/>
          <w:position w:val="-1"/>
          <w:lang w:eastAsia="en-US"/>
        </w:rPr>
      </w:pPr>
      <w:r w:rsidRPr="008F0DC1">
        <w:rPr>
          <w:rFonts w:asciiTheme="minorHAnsi" w:hAnsiTheme="minorHAnsi" w:cstheme="minorHAnsi"/>
          <w:position w:val="-1"/>
          <w:lang w:eastAsia="en-US"/>
        </w:rPr>
        <w:t xml:space="preserve">dane osobowe </w:t>
      </w:r>
      <w:r w:rsidRPr="008F0DC1">
        <w:rPr>
          <w:rFonts w:asciiTheme="minorHAnsi" w:hAnsiTheme="minorHAnsi" w:cstheme="minorHAnsi"/>
          <w:b/>
          <w:bCs/>
          <w:position w:val="-1"/>
          <w:lang w:eastAsia="en-US"/>
        </w:rPr>
        <w:t>Zamawiającego</w:t>
      </w:r>
      <w:r w:rsidRPr="008F0DC1">
        <w:rPr>
          <w:rFonts w:asciiTheme="minorHAnsi" w:hAnsiTheme="minorHAnsi" w:cstheme="minorHAnsi"/>
          <w:position w:val="-1"/>
          <w:lang w:eastAsia="en-US"/>
        </w:rPr>
        <w:t xml:space="preserve"> przetwarzane będą na podstawie art. 6 ust. 1 lit. b RODO wyłącznie w celu związanym z realizacją Umowy.</w:t>
      </w:r>
    </w:p>
    <w:p w14:paraId="23B0AF63" w14:textId="77777777" w:rsidR="00D03109" w:rsidRPr="008F0DC1" w:rsidRDefault="00D03109" w:rsidP="00EB5280">
      <w:pPr>
        <w:spacing w:line="280" w:lineRule="atLeast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4C4526C8" w14:textId="77777777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13ED9AE1" w14:textId="0BC4D17C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§2</w:t>
      </w:r>
      <w:r w:rsidR="007E01A9">
        <w:rPr>
          <w:rFonts w:asciiTheme="minorHAnsi" w:hAnsiTheme="minorHAnsi" w:cstheme="minorHAnsi"/>
          <w:b/>
          <w:sz w:val="22"/>
          <w:szCs w:val="22"/>
        </w:rPr>
        <w:t>0</w:t>
      </w:r>
    </w:p>
    <w:p w14:paraId="1D5B6383" w14:textId="77777777" w:rsidR="00D21895" w:rsidRPr="008F0DC1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nie wyraża zgody na cesję wierzytelności wynikających z realizacji Umowy.</w:t>
      </w:r>
    </w:p>
    <w:p w14:paraId="56054DCA" w14:textId="477D681D" w:rsidR="001A2175" w:rsidRPr="008F0DC1" w:rsidRDefault="00D2189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 xml:space="preserve">Zamawiającemu </w:t>
      </w:r>
      <w:r w:rsidRPr="008F0DC1">
        <w:rPr>
          <w:rFonts w:asciiTheme="minorHAnsi" w:hAnsiTheme="minorHAnsi" w:cstheme="minorHAnsi"/>
          <w:sz w:val="22"/>
          <w:szCs w:val="22"/>
        </w:rPr>
        <w:t xml:space="preserve">w trakcie trwania Umowy przysługuje uprawnienie żądania od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oświadczeń potwierdzających posiadanie umów i uprawnień, o których mowa w §3. W sytuacji budzącej uzasadnione wątpliwości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 xml:space="preserve"> co do możliwości realizowania przez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Wykonawcę</w:t>
      </w:r>
      <w:r w:rsidRPr="008F0DC1">
        <w:rPr>
          <w:rFonts w:asciiTheme="minorHAnsi" w:hAnsiTheme="minorHAnsi" w:cstheme="minorHAnsi"/>
          <w:sz w:val="22"/>
          <w:szCs w:val="22"/>
        </w:rPr>
        <w:t xml:space="preserve"> przedmiotu zamówienia (w szczególności uzyskani</w:t>
      </w:r>
      <w:r w:rsidR="001832CC" w:rsidRPr="008F0DC1">
        <w:rPr>
          <w:rFonts w:asciiTheme="minorHAnsi" w:hAnsiTheme="minorHAnsi" w:cstheme="minorHAnsi"/>
          <w:sz w:val="22"/>
          <w:szCs w:val="22"/>
        </w:rPr>
        <w:t>a</w:t>
      </w:r>
      <w:r w:rsidRPr="008F0DC1">
        <w:rPr>
          <w:rFonts w:asciiTheme="minorHAnsi" w:hAnsiTheme="minorHAnsi" w:cstheme="minorHAnsi"/>
          <w:sz w:val="22"/>
          <w:szCs w:val="22"/>
        </w:rPr>
        <w:t xml:space="preserve"> informacji </w:t>
      </w:r>
      <w:r w:rsidR="00DA18EE" w:rsidRPr="008F0DC1">
        <w:rPr>
          <w:rFonts w:asciiTheme="minorHAnsi" w:hAnsiTheme="minorHAnsi" w:cstheme="minorHAnsi"/>
          <w:sz w:val="22"/>
          <w:szCs w:val="22"/>
        </w:rPr>
        <w:t xml:space="preserve">o objęciu dostawami rezerwowymi </w:t>
      </w:r>
      <w:r w:rsidRPr="008F0DC1">
        <w:rPr>
          <w:rFonts w:asciiTheme="minorHAnsi" w:hAnsiTheme="minorHAnsi" w:cstheme="minorHAnsi"/>
          <w:sz w:val="22"/>
          <w:szCs w:val="22"/>
        </w:rPr>
        <w:t xml:space="preserve">pomimo </w:t>
      </w:r>
      <w:r w:rsidR="00DA18EE" w:rsidRPr="008F0DC1">
        <w:rPr>
          <w:rFonts w:asciiTheme="minorHAnsi" w:hAnsiTheme="minorHAnsi" w:cstheme="minorHAnsi"/>
          <w:sz w:val="22"/>
          <w:szCs w:val="22"/>
        </w:rPr>
        <w:t xml:space="preserve">wcześniejszego </w:t>
      </w:r>
      <w:r w:rsidRPr="008F0DC1">
        <w:rPr>
          <w:rFonts w:asciiTheme="minorHAnsi" w:hAnsiTheme="minorHAnsi" w:cstheme="minorHAnsi"/>
          <w:sz w:val="22"/>
          <w:szCs w:val="22"/>
        </w:rPr>
        <w:t xml:space="preserve">pozytywnego przeprowadzenia procedury zmiany sprzedawcy, bądź </w:t>
      </w:r>
      <w:r w:rsidR="00985C7B" w:rsidRPr="008F0DC1">
        <w:rPr>
          <w:rFonts w:asciiTheme="minorHAnsi" w:hAnsiTheme="minorHAnsi" w:cstheme="minorHAnsi"/>
          <w:sz w:val="22"/>
          <w:szCs w:val="22"/>
        </w:rPr>
        <w:t>opublikowania</w:t>
      </w:r>
      <w:r w:rsidRPr="008F0DC1">
        <w:rPr>
          <w:rFonts w:asciiTheme="minorHAnsi" w:hAnsiTheme="minorHAnsi" w:cstheme="minorHAnsi"/>
          <w:sz w:val="22"/>
          <w:szCs w:val="22"/>
        </w:rPr>
        <w:t xml:space="preserve"> przez OSD informacji o zawieszeniu realizacji </w:t>
      </w:r>
      <w:r w:rsidR="00994379" w:rsidRPr="008F0DC1">
        <w:rPr>
          <w:rFonts w:asciiTheme="minorHAnsi" w:hAnsiTheme="minorHAnsi" w:cstheme="minorHAnsi"/>
          <w:sz w:val="22"/>
          <w:szCs w:val="22"/>
        </w:rPr>
        <w:t>Generalnej umowy dystrybucyjnej</w:t>
      </w:r>
      <w:r w:rsidRPr="008F0DC1">
        <w:rPr>
          <w:rFonts w:asciiTheme="minorHAnsi" w:hAnsiTheme="minorHAnsi" w:cstheme="minorHAnsi"/>
          <w:sz w:val="22"/>
          <w:szCs w:val="22"/>
        </w:rPr>
        <w:t xml:space="preserve">)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zobowiązany jest (na wezwanie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 xml:space="preserve">) dostarczyć </w:t>
      </w:r>
      <w:r w:rsidR="004E4AED" w:rsidRPr="008F0DC1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amawiającemu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6C13DE" w:rsidRPr="008F0DC1">
        <w:rPr>
          <w:rFonts w:asciiTheme="minorHAnsi" w:hAnsiTheme="minorHAnsi" w:cstheme="minorHAnsi"/>
          <w:sz w:val="22"/>
          <w:szCs w:val="22"/>
        </w:rPr>
        <w:t xml:space="preserve">(w formie elektronicznej) </w:t>
      </w:r>
      <w:r w:rsidRPr="008F0DC1">
        <w:rPr>
          <w:rFonts w:asciiTheme="minorHAnsi" w:hAnsiTheme="minorHAnsi" w:cstheme="minorHAnsi"/>
          <w:sz w:val="22"/>
          <w:szCs w:val="22"/>
        </w:rPr>
        <w:t>dokumenty</w:t>
      </w:r>
      <w:r w:rsidR="00052E9A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51128E" w:rsidRPr="008F0DC1">
        <w:rPr>
          <w:rFonts w:asciiTheme="minorHAnsi" w:hAnsiTheme="minorHAnsi" w:cstheme="minorHAnsi"/>
          <w:sz w:val="22"/>
          <w:szCs w:val="22"/>
        </w:rPr>
        <w:t>lub</w:t>
      </w:r>
      <w:r w:rsidR="00052E9A" w:rsidRPr="008F0DC1">
        <w:rPr>
          <w:rFonts w:asciiTheme="minorHAnsi" w:hAnsiTheme="minorHAnsi" w:cstheme="minorHAnsi"/>
          <w:sz w:val="22"/>
          <w:szCs w:val="22"/>
        </w:rPr>
        <w:t xml:space="preserve"> oświadczenia</w:t>
      </w:r>
      <w:r w:rsidRPr="008F0DC1">
        <w:rPr>
          <w:rFonts w:asciiTheme="minorHAnsi" w:hAnsiTheme="minorHAnsi" w:cstheme="minorHAnsi"/>
          <w:sz w:val="22"/>
          <w:szCs w:val="22"/>
        </w:rPr>
        <w:t xml:space="preserve"> potwierdzające zdolność realizowania </w:t>
      </w:r>
      <w:r w:rsidR="000573D6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 xml:space="preserve">mowy. Nieprzedłożenie żądanych oświadczeń </w:t>
      </w:r>
      <w:r w:rsidR="00176648" w:rsidRPr="008F0DC1">
        <w:rPr>
          <w:rFonts w:asciiTheme="minorHAnsi" w:hAnsiTheme="minorHAnsi" w:cstheme="minorHAnsi"/>
          <w:sz w:val="22"/>
          <w:szCs w:val="22"/>
        </w:rPr>
        <w:t>lub</w:t>
      </w:r>
      <w:r w:rsidRPr="008F0DC1">
        <w:rPr>
          <w:rFonts w:asciiTheme="minorHAnsi" w:hAnsiTheme="minorHAnsi" w:cstheme="minorHAnsi"/>
          <w:sz w:val="22"/>
          <w:szCs w:val="22"/>
        </w:rPr>
        <w:t xml:space="preserve"> dokumentów w terminie 3 dni roboczych od daty otrzymania wezwania (przesłanego do 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drogą elektroniczną na wskazany </w:t>
      </w:r>
      <w:r w:rsidR="00761003" w:rsidRPr="008F0DC1">
        <w:rPr>
          <w:rFonts w:asciiTheme="minorHAnsi" w:hAnsiTheme="minorHAnsi" w:cstheme="minorHAnsi"/>
          <w:sz w:val="22"/>
          <w:szCs w:val="22"/>
        </w:rPr>
        <w:t>w ust</w:t>
      </w:r>
      <w:r w:rsidR="005C5602" w:rsidRPr="008F0DC1">
        <w:rPr>
          <w:rFonts w:asciiTheme="minorHAnsi" w:hAnsiTheme="minorHAnsi" w:cstheme="minorHAnsi"/>
          <w:sz w:val="22"/>
          <w:szCs w:val="22"/>
        </w:rPr>
        <w:t>.</w:t>
      </w:r>
      <w:r w:rsidR="00A31DCF">
        <w:rPr>
          <w:rFonts w:asciiTheme="minorHAnsi" w:hAnsiTheme="minorHAnsi" w:cstheme="minorHAnsi"/>
          <w:sz w:val="22"/>
          <w:szCs w:val="22"/>
        </w:rPr>
        <w:t xml:space="preserve"> </w:t>
      </w:r>
      <w:r w:rsidR="00FD6EC3">
        <w:rPr>
          <w:rFonts w:asciiTheme="minorHAnsi" w:hAnsiTheme="minorHAnsi" w:cstheme="minorHAnsi"/>
          <w:sz w:val="22"/>
          <w:szCs w:val="22"/>
        </w:rPr>
        <w:t>6</w:t>
      </w:r>
      <w:r w:rsidR="00761003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adres e-mail) będzie rozumiane jako utrata uprawnień.</w:t>
      </w:r>
    </w:p>
    <w:p w14:paraId="248616E0" w14:textId="77777777" w:rsidR="001A2175" w:rsidRPr="008F0DC1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odpowiada za działania, uchybienia i zaniedbania podwykonawcy, jak za swoje działania.</w:t>
      </w:r>
    </w:p>
    <w:p w14:paraId="472856B5" w14:textId="77777777" w:rsidR="001A2175" w:rsidRPr="008F0DC1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zobowiązuje się dokonać zgłoszenia Umowy do OSD </w:t>
      </w:r>
      <w:r w:rsidR="000C19B5" w:rsidRPr="008F0DC1">
        <w:rPr>
          <w:rFonts w:asciiTheme="minorHAnsi" w:hAnsiTheme="minorHAnsi" w:cstheme="minorHAnsi"/>
          <w:sz w:val="22"/>
          <w:szCs w:val="22"/>
        </w:rPr>
        <w:t>bez zbędnej zwłoki.</w:t>
      </w:r>
    </w:p>
    <w:p w14:paraId="71933498" w14:textId="77777777" w:rsidR="001A2175" w:rsidRPr="008F0DC1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Strony ustalają, że:</w:t>
      </w:r>
    </w:p>
    <w:p w14:paraId="69DDDFBD" w14:textId="77777777" w:rsidR="001A2175" w:rsidRPr="008F0DC1" w:rsidRDefault="001A2175" w:rsidP="00EB5280">
      <w:pPr>
        <w:numPr>
          <w:ilvl w:val="0"/>
          <w:numId w:val="12"/>
        </w:numPr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zmiana nazwy punktu poboru energii elektrycznej wymienionego w </w:t>
      </w:r>
      <w:r w:rsidR="009F45E9" w:rsidRPr="008F0DC1">
        <w:rPr>
          <w:rFonts w:asciiTheme="minorHAnsi" w:hAnsiTheme="minorHAnsi" w:cstheme="minorHAnsi"/>
          <w:i/>
          <w:sz w:val="22"/>
          <w:szCs w:val="22"/>
        </w:rPr>
        <w:t xml:space="preserve">Załączniku nr </w:t>
      </w:r>
      <w:r w:rsidR="00B75413" w:rsidRPr="008F0DC1">
        <w:rPr>
          <w:rFonts w:asciiTheme="minorHAnsi" w:hAnsiTheme="minorHAnsi" w:cstheme="minorHAnsi"/>
          <w:i/>
          <w:sz w:val="22"/>
          <w:szCs w:val="22"/>
        </w:rPr>
        <w:t>1</w:t>
      </w:r>
      <w:r w:rsidR="00066B2A" w:rsidRPr="008F0DC1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sz w:val="22"/>
          <w:szCs w:val="22"/>
        </w:rPr>
        <w:t>do Umowy,</w:t>
      </w:r>
    </w:p>
    <w:p w14:paraId="7FDD4932" w14:textId="541AB909" w:rsidR="001A2175" w:rsidRPr="008F0DC1" w:rsidRDefault="001A2175" w:rsidP="00EB5280">
      <w:pPr>
        <w:numPr>
          <w:ilvl w:val="0"/>
          <w:numId w:val="12"/>
        </w:numPr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zmiana danych </w:t>
      </w:r>
      <w:r w:rsidR="00F969AB" w:rsidRPr="008F0DC1">
        <w:rPr>
          <w:rFonts w:asciiTheme="minorHAnsi" w:hAnsiTheme="minorHAnsi" w:cstheme="minorHAnsi"/>
          <w:sz w:val="22"/>
          <w:szCs w:val="22"/>
        </w:rPr>
        <w:t>Zamawiającego</w:t>
      </w:r>
      <w:r w:rsidR="008C2AB5">
        <w:rPr>
          <w:rFonts w:asciiTheme="minorHAnsi" w:hAnsiTheme="minorHAnsi" w:cstheme="minorHAnsi"/>
          <w:sz w:val="22"/>
          <w:szCs w:val="22"/>
        </w:rPr>
        <w:t>,</w:t>
      </w:r>
    </w:p>
    <w:p w14:paraId="674E06D0" w14:textId="77777777" w:rsidR="000E356B" w:rsidRPr="008F0DC1" w:rsidRDefault="000E356B" w:rsidP="00EB5280">
      <w:pPr>
        <w:numPr>
          <w:ilvl w:val="0"/>
          <w:numId w:val="12"/>
        </w:numPr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zmiana grupy taryfowej</w:t>
      </w:r>
    </w:p>
    <w:p w14:paraId="376838F2" w14:textId="220E951C" w:rsidR="001A2175" w:rsidRPr="008F0DC1" w:rsidRDefault="001A2175" w:rsidP="00EB5280">
      <w:pPr>
        <w:overflowPunct w:val="0"/>
        <w:autoSpaceDE w:val="0"/>
        <w:spacing w:line="280" w:lineRule="atLeast"/>
        <w:ind w:left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9" w:name="_Hlk95831364"/>
      <w:r w:rsidRPr="008F0DC1">
        <w:rPr>
          <w:rFonts w:asciiTheme="minorHAnsi" w:hAnsiTheme="minorHAnsi" w:cstheme="minorHAnsi"/>
          <w:sz w:val="22"/>
          <w:szCs w:val="22"/>
        </w:rPr>
        <w:t>dokonywane będ</w:t>
      </w:r>
      <w:r w:rsidR="00E56AF2" w:rsidRPr="008F0DC1">
        <w:rPr>
          <w:rFonts w:asciiTheme="minorHAnsi" w:hAnsiTheme="minorHAnsi" w:cstheme="minorHAnsi"/>
          <w:sz w:val="22"/>
          <w:szCs w:val="22"/>
        </w:rPr>
        <w:t>ą</w:t>
      </w:r>
      <w:r w:rsidRPr="008F0DC1">
        <w:rPr>
          <w:rFonts w:asciiTheme="minorHAnsi" w:hAnsiTheme="minorHAnsi" w:cstheme="minorHAnsi"/>
          <w:sz w:val="22"/>
          <w:szCs w:val="22"/>
        </w:rPr>
        <w:t xml:space="preserve"> w formie </w:t>
      </w:r>
      <w:r w:rsidR="00FE6026" w:rsidRPr="008F0DC1">
        <w:rPr>
          <w:rFonts w:asciiTheme="minorHAnsi" w:hAnsiTheme="minorHAnsi" w:cstheme="minorHAnsi"/>
          <w:sz w:val="22"/>
          <w:szCs w:val="22"/>
        </w:rPr>
        <w:t>a</w:t>
      </w:r>
      <w:r w:rsidRPr="008F0DC1">
        <w:rPr>
          <w:rFonts w:asciiTheme="minorHAnsi" w:hAnsiTheme="minorHAnsi" w:cstheme="minorHAnsi"/>
          <w:sz w:val="22"/>
          <w:szCs w:val="22"/>
        </w:rPr>
        <w:t>neksu bez renegocj</w:t>
      </w:r>
      <w:r w:rsidR="00703EF4" w:rsidRPr="008F0DC1">
        <w:rPr>
          <w:rFonts w:asciiTheme="minorHAnsi" w:hAnsiTheme="minorHAnsi" w:cstheme="minorHAnsi"/>
          <w:sz w:val="22"/>
          <w:szCs w:val="22"/>
        </w:rPr>
        <w:t>acji</w:t>
      </w:r>
      <w:r w:rsidRPr="008F0DC1">
        <w:rPr>
          <w:rFonts w:asciiTheme="minorHAnsi" w:hAnsiTheme="minorHAnsi" w:cstheme="minorHAnsi"/>
          <w:sz w:val="22"/>
          <w:szCs w:val="22"/>
        </w:rPr>
        <w:t xml:space="preserve"> warunków Umowy</w:t>
      </w:r>
      <w:r w:rsidR="00A43591" w:rsidRPr="008F0DC1">
        <w:rPr>
          <w:rFonts w:asciiTheme="minorHAnsi" w:hAnsiTheme="minorHAnsi" w:cstheme="minorHAnsi"/>
          <w:sz w:val="22"/>
          <w:szCs w:val="22"/>
        </w:rPr>
        <w:t xml:space="preserve"> z takim zastrzeżeniem</w:t>
      </w:r>
      <w:r w:rsidR="008C2AB5">
        <w:rPr>
          <w:rFonts w:asciiTheme="minorHAnsi" w:hAnsiTheme="minorHAnsi" w:cstheme="minorHAnsi"/>
          <w:sz w:val="22"/>
          <w:szCs w:val="22"/>
        </w:rPr>
        <w:t>,</w:t>
      </w:r>
      <w:r w:rsidR="00A43591" w:rsidRPr="008F0DC1">
        <w:rPr>
          <w:rFonts w:asciiTheme="minorHAnsi" w:hAnsiTheme="minorHAnsi" w:cstheme="minorHAnsi"/>
          <w:sz w:val="22"/>
          <w:szCs w:val="22"/>
        </w:rPr>
        <w:t xml:space="preserve"> że zmiana taryfy może nastąpić wyłącznie w obrębie grup taryfowych ujętych</w:t>
      </w:r>
      <w:r w:rsidR="000E05FF" w:rsidRPr="008F0DC1">
        <w:rPr>
          <w:rFonts w:asciiTheme="minorHAnsi" w:hAnsiTheme="minorHAnsi" w:cstheme="minorHAnsi"/>
          <w:sz w:val="22"/>
          <w:szCs w:val="22"/>
        </w:rPr>
        <w:t xml:space="preserve"> w </w:t>
      </w:r>
      <w:r w:rsidR="00FE6026" w:rsidRPr="008F0DC1">
        <w:rPr>
          <w:rFonts w:asciiTheme="minorHAnsi" w:hAnsiTheme="minorHAnsi" w:cstheme="minorHAnsi"/>
          <w:sz w:val="22"/>
          <w:szCs w:val="22"/>
        </w:rPr>
        <w:t xml:space="preserve">Specyfikacji Warunków Zamówienia </w:t>
      </w:r>
      <w:r w:rsidR="00A43591" w:rsidRPr="008F0DC1">
        <w:rPr>
          <w:rFonts w:asciiTheme="minorHAnsi" w:hAnsiTheme="minorHAnsi" w:cstheme="minorHAnsi"/>
          <w:sz w:val="22"/>
          <w:szCs w:val="22"/>
        </w:rPr>
        <w:t xml:space="preserve">oraz po dokonaniu tych zmian u </w:t>
      </w:r>
      <w:r w:rsidR="00FE6026" w:rsidRPr="008F0DC1">
        <w:rPr>
          <w:rFonts w:asciiTheme="minorHAnsi" w:hAnsiTheme="minorHAnsi" w:cstheme="minorHAnsi"/>
          <w:sz w:val="22"/>
          <w:szCs w:val="22"/>
        </w:rPr>
        <w:t>OSD</w:t>
      </w:r>
      <w:r w:rsidR="00290BB3" w:rsidRPr="008F0DC1">
        <w:rPr>
          <w:rFonts w:asciiTheme="minorHAnsi" w:hAnsiTheme="minorHAnsi" w:cstheme="minorHAnsi"/>
          <w:sz w:val="22"/>
          <w:szCs w:val="22"/>
        </w:rPr>
        <w:t xml:space="preserve"> (koszty związane ze zmianą parametrów dystrybucyjnych ponosi Odbiorca)</w:t>
      </w:r>
      <w:r w:rsidR="00A43591" w:rsidRPr="008F0DC1">
        <w:rPr>
          <w:rFonts w:asciiTheme="minorHAnsi" w:hAnsiTheme="minorHAnsi" w:cstheme="minorHAnsi"/>
          <w:sz w:val="22"/>
          <w:szCs w:val="22"/>
        </w:rPr>
        <w:t xml:space="preserve">. </w:t>
      </w:r>
      <w:r w:rsidRPr="008F0DC1">
        <w:rPr>
          <w:rFonts w:asciiTheme="minorHAnsi" w:hAnsiTheme="minorHAnsi" w:cstheme="minorHAnsi"/>
          <w:sz w:val="22"/>
          <w:szCs w:val="22"/>
        </w:rPr>
        <w:t xml:space="preserve">O ile </w:t>
      </w:r>
      <w:r w:rsidRPr="008F0DC1">
        <w:rPr>
          <w:rFonts w:asciiTheme="minorHAnsi" w:hAnsiTheme="minorHAnsi" w:cstheme="minorHAnsi"/>
          <w:b/>
          <w:sz w:val="22"/>
          <w:szCs w:val="22"/>
        </w:rPr>
        <w:t>Strony</w:t>
      </w:r>
      <w:r w:rsidRPr="008F0DC1">
        <w:rPr>
          <w:rFonts w:asciiTheme="minorHAnsi" w:hAnsiTheme="minorHAnsi" w:cstheme="minorHAnsi"/>
          <w:sz w:val="22"/>
          <w:szCs w:val="22"/>
        </w:rPr>
        <w:t xml:space="preserve"> nie postanowią inaczej, zapisy §6 stosuje się odpowiednio, a </w:t>
      </w:r>
      <w:bookmarkEnd w:id="9"/>
      <w:r w:rsidRPr="008F0DC1">
        <w:rPr>
          <w:rFonts w:asciiTheme="minorHAnsi" w:hAnsiTheme="minorHAnsi" w:cstheme="minorHAnsi"/>
          <w:sz w:val="22"/>
          <w:szCs w:val="22"/>
        </w:rPr>
        <w:t xml:space="preserve">czynności zmierzające do wdrożenia postanowień </w:t>
      </w:r>
      <w:r w:rsidR="00FE6026" w:rsidRPr="008F0DC1">
        <w:rPr>
          <w:rFonts w:asciiTheme="minorHAnsi" w:hAnsiTheme="minorHAnsi" w:cstheme="minorHAnsi"/>
          <w:sz w:val="22"/>
          <w:szCs w:val="22"/>
        </w:rPr>
        <w:t>a</w:t>
      </w:r>
      <w:r w:rsidRPr="008F0DC1">
        <w:rPr>
          <w:rFonts w:asciiTheme="minorHAnsi" w:hAnsiTheme="minorHAnsi" w:cstheme="minorHAnsi"/>
          <w:sz w:val="22"/>
          <w:szCs w:val="22"/>
        </w:rPr>
        <w:t xml:space="preserve">neksu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podejmie bez zbędnej zwłoki.</w:t>
      </w:r>
    </w:p>
    <w:p w14:paraId="01CB8FA8" w14:textId="77777777" w:rsidR="00BD2947" w:rsidRPr="008F0DC1" w:rsidRDefault="001A2175" w:rsidP="00EB5280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Korespondencję związaną z realizacją </w:t>
      </w:r>
      <w:r w:rsidR="00AD3566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 xml:space="preserve">mowy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Zamawiający</w:t>
      </w:r>
      <w:r w:rsidRPr="008F0DC1">
        <w:rPr>
          <w:rFonts w:asciiTheme="minorHAnsi" w:hAnsiTheme="minorHAnsi" w:cstheme="minorHAnsi"/>
          <w:sz w:val="22"/>
          <w:szCs w:val="22"/>
        </w:rPr>
        <w:t xml:space="preserve"> kierować będzie na adres </w:t>
      </w:r>
      <w:r w:rsidR="00BD2947" w:rsidRPr="008F0DC1">
        <w:rPr>
          <w:rFonts w:asciiTheme="minorHAnsi" w:hAnsiTheme="minorHAnsi" w:cstheme="minorHAnsi"/>
          <w:sz w:val="22"/>
          <w:szCs w:val="22"/>
        </w:rPr>
        <w:t xml:space="preserve">e-mail </w:t>
      </w:r>
      <w:r w:rsidRPr="008F0DC1">
        <w:rPr>
          <w:rFonts w:asciiTheme="minorHAnsi" w:hAnsiTheme="minorHAnsi" w:cstheme="minorHAnsi"/>
          <w:sz w:val="22"/>
          <w:szCs w:val="22"/>
        </w:rPr>
        <w:t>osob</w:t>
      </w:r>
      <w:r w:rsidR="00BD2947" w:rsidRPr="008F0DC1">
        <w:rPr>
          <w:rFonts w:asciiTheme="minorHAnsi" w:hAnsiTheme="minorHAnsi" w:cstheme="minorHAnsi"/>
          <w:sz w:val="22"/>
          <w:szCs w:val="22"/>
        </w:rPr>
        <w:t>y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BD2947" w:rsidRPr="008F0DC1">
        <w:rPr>
          <w:rFonts w:asciiTheme="minorHAnsi" w:hAnsiTheme="minorHAnsi" w:cstheme="minorHAnsi"/>
          <w:sz w:val="22"/>
          <w:szCs w:val="22"/>
        </w:rPr>
        <w:t xml:space="preserve">działającej </w:t>
      </w:r>
      <w:r w:rsidRPr="008F0DC1">
        <w:rPr>
          <w:rFonts w:asciiTheme="minorHAnsi" w:hAnsiTheme="minorHAnsi" w:cstheme="minorHAnsi"/>
          <w:sz w:val="22"/>
          <w:szCs w:val="22"/>
        </w:rPr>
        <w:t xml:space="preserve">w imieniu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Wykonawcy</w:t>
      </w:r>
      <w:r w:rsidR="00BD2947" w:rsidRPr="008F0DC1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952E39D" w14:textId="77777777" w:rsidR="001A2175" w:rsidRPr="008F0DC1" w:rsidRDefault="002D7592" w:rsidP="00EB5280">
      <w:pPr>
        <w:tabs>
          <w:tab w:val="left" w:pos="284"/>
        </w:tabs>
        <w:autoSpaceDE w:val="0"/>
        <w:spacing w:line="28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numer telefonu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Pr="008F0D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adres e-mail </w:t>
      </w:r>
      <w:r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</w:p>
    <w:p w14:paraId="7BF2F818" w14:textId="77777777" w:rsidR="001A2175" w:rsidRPr="008F0DC1" w:rsidRDefault="001A2175" w:rsidP="00EB5280">
      <w:pPr>
        <w:autoSpaceDE w:val="0"/>
        <w:spacing w:line="28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Zmiana osoby upoważnionej przez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Wykonawcę</w:t>
      </w:r>
      <w:r w:rsidRPr="008F0DC1">
        <w:rPr>
          <w:rFonts w:asciiTheme="minorHAnsi" w:hAnsiTheme="minorHAnsi" w:cstheme="minorHAnsi"/>
          <w:sz w:val="22"/>
          <w:szCs w:val="22"/>
        </w:rPr>
        <w:t xml:space="preserve"> do kontaktów wymaga pisemnego powiadomienia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>.</w:t>
      </w:r>
    </w:p>
    <w:p w14:paraId="33249D71" w14:textId="77777777" w:rsidR="001172D6" w:rsidRPr="008F0DC1" w:rsidRDefault="00FA287C" w:rsidP="00EB5280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Bieżącą k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orespondencję </w:t>
      </w:r>
      <w:r w:rsidR="00102D3D" w:rsidRPr="008F0DC1">
        <w:rPr>
          <w:rFonts w:asciiTheme="minorHAnsi" w:hAnsiTheme="minorHAnsi" w:cstheme="minorHAnsi"/>
          <w:sz w:val="22"/>
          <w:szCs w:val="22"/>
        </w:rPr>
        <w:t xml:space="preserve">pisemną </w:t>
      </w:r>
      <w:r w:rsidR="001A2175" w:rsidRPr="008F0DC1">
        <w:rPr>
          <w:rFonts w:asciiTheme="minorHAnsi" w:hAnsiTheme="minorHAnsi" w:cstheme="minorHAnsi"/>
          <w:sz w:val="22"/>
          <w:szCs w:val="22"/>
        </w:rPr>
        <w:t>związaną z realizacją Umowy</w:t>
      </w:r>
      <w:r w:rsidRPr="008F0DC1">
        <w:rPr>
          <w:rFonts w:asciiTheme="minorHAnsi" w:hAnsiTheme="minorHAnsi" w:cstheme="minorHAnsi"/>
          <w:sz w:val="22"/>
          <w:szCs w:val="22"/>
        </w:rPr>
        <w:t xml:space="preserve"> w szczególności odpowiedzi na </w:t>
      </w:r>
      <w:r w:rsidR="00FE6026" w:rsidRPr="008F0DC1">
        <w:rPr>
          <w:rFonts w:asciiTheme="minorHAnsi" w:hAnsiTheme="minorHAnsi" w:cstheme="minorHAnsi"/>
          <w:sz w:val="22"/>
          <w:szCs w:val="22"/>
        </w:rPr>
        <w:t>r</w:t>
      </w:r>
      <w:r w:rsidRPr="008F0DC1">
        <w:rPr>
          <w:rFonts w:asciiTheme="minorHAnsi" w:hAnsiTheme="minorHAnsi" w:cstheme="minorHAnsi"/>
          <w:sz w:val="22"/>
          <w:szCs w:val="22"/>
        </w:rPr>
        <w:t xml:space="preserve">eklamacje oraz </w:t>
      </w:r>
      <w:r w:rsidR="00CD384B" w:rsidRPr="008F0DC1">
        <w:rPr>
          <w:rFonts w:asciiTheme="minorHAnsi" w:hAnsiTheme="minorHAnsi" w:cstheme="minorHAnsi"/>
          <w:sz w:val="22"/>
          <w:szCs w:val="22"/>
        </w:rPr>
        <w:t xml:space="preserve">zapytania i </w:t>
      </w:r>
      <w:r w:rsidRPr="008F0DC1">
        <w:rPr>
          <w:rFonts w:asciiTheme="minorHAnsi" w:hAnsiTheme="minorHAnsi" w:cstheme="minorHAnsi"/>
          <w:sz w:val="22"/>
          <w:szCs w:val="22"/>
        </w:rPr>
        <w:t xml:space="preserve">wnioski 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>,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="001A2175"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="001A2175" w:rsidRPr="008F0DC1">
        <w:rPr>
          <w:rFonts w:asciiTheme="minorHAnsi" w:hAnsiTheme="minorHAnsi" w:cstheme="minorHAnsi"/>
          <w:sz w:val="22"/>
          <w:szCs w:val="22"/>
        </w:rPr>
        <w:t xml:space="preserve"> kierować będzie na adres </w:t>
      </w:r>
      <w:r w:rsidR="00102D3D" w:rsidRPr="008F0DC1">
        <w:rPr>
          <w:rFonts w:asciiTheme="minorHAnsi" w:hAnsiTheme="minorHAnsi" w:cstheme="minorHAnsi"/>
          <w:sz w:val="22"/>
          <w:szCs w:val="22"/>
        </w:rPr>
        <w:t xml:space="preserve">e-mail </w:t>
      </w:r>
      <w:r w:rsidR="002D7592" w:rsidRPr="008F0DC1">
        <w:rPr>
          <w:rFonts w:asciiTheme="minorHAnsi" w:eastAsia="Calibri" w:hAnsiTheme="minorHAnsi" w:cstheme="minorHAnsi"/>
          <w:sz w:val="22"/>
          <w:szCs w:val="22"/>
          <w:highlight w:val="lightGray"/>
          <w:lang w:eastAsia="en-US"/>
        </w:rPr>
        <w:t>______</w:t>
      </w:r>
      <w:r w:rsidR="00102D3D" w:rsidRPr="008F0DC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EB8C11C" w14:textId="77777777" w:rsidR="001A2175" w:rsidRPr="008F0DC1" w:rsidRDefault="001A2175" w:rsidP="001172D6">
      <w:pPr>
        <w:tabs>
          <w:tab w:val="left" w:pos="284"/>
        </w:tabs>
        <w:autoSpaceDE w:val="0"/>
        <w:spacing w:line="28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Korespondencję związaną z płatnościami </w:t>
      </w:r>
      <w:r w:rsidR="00A62C8F" w:rsidRPr="008F0DC1">
        <w:rPr>
          <w:rFonts w:asciiTheme="minorHAnsi" w:hAnsiTheme="minorHAnsi" w:cstheme="minorHAnsi"/>
          <w:sz w:val="22"/>
          <w:szCs w:val="22"/>
        </w:rPr>
        <w:t xml:space="preserve">(w tym faktury, noty obciążeniowe, wezwania do zapłaty) </w:t>
      </w:r>
      <w:r w:rsidRPr="008F0DC1">
        <w:rPr>
          <w:rFonts w:asciiTheme="minorHAnsi" w:hAnsiTheme="minorHAnsi" w:cstheme="minorHAnsi"/>
          <w:b/>
          <w:sz w:val="22"/>
          <w:szCs w:val="22"/>
        </w:rPr>
        <w:t>Wykonawca</w:t>
      </w:r>
      <w:r w:rsidR="000C19B5" w:rsidRPr="008F0DC1">
        <w:rPr>
          <w:rFonts w:asciiTheme="minorHAnsi" w:hAnsiTheme="minorHAnsi" w:cstheme="minorHAnsi"/>
          <w:sz w:val="22"/>
          <w:szCs w:val="22"/>
        </w:rPr>
        <w:t xml:space="preserve"> kierować będzie </w:t>
      </w:r>
      <w:r w:rsidR="00E26B31" w:rsidRPr="008F0DC1">
        <w:rPr>
          <w:rFonts w:asciiTheme="minorHAnsi" w:hAnsiTheme="minorHAnsi" w:cstheme="minorHAnsi"/>
          <w:sz w:val="22"/>
          <w:szCs w:val="22"/>
        </w:rPr>
        <w:t>na adresy do korespondencji wskazane do przesyłania faktur</w:t>
      </w:r>
      <w:r w:rsidRPr="008F0DC1">
        <w:rPr>
          <w:rFonts w:asciiTheme="minorHAnsi" w:hAnsiTheme="minorHAnsi" w:cstheme="minorHAnsi"/>
          <w:sz w:val="22"/>
          <w:szCs w:val="22"/>
        </w:rPr>
        <w:t>.</w:t>
      </w:r>
    </w:p>
    <w:p w14:paraId="30D50678" w14:textId="1F7FBA9F" w:rsidR="001172D6" w:rsidRPr="008F0DC1" w:rsidRDefault="001172D6" w:rsidP="001172D6">
      <w:pPr>
        <w:tabs>
          <w:tab w:val="left" w:pos="284"/>
        </w:tabs>
        <w:autoSpaceDE w:val="0"/>
        <w:spacing w:line="28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bookmarkStart w:id="10" w:name="_Hlk190765702"/>
      <w:r w:rsidRPr="008F0DC1">
        <w:rPr>
          <w:rFonts w:asciiTheme="minorHAnsi" w:hAnsiTheme="minorHAnsi" w:cstheme="minorHAnsi"/>
          <w:sz w:val="22"/>
          <w:szCs w:val="22"/>
        </w:rPr>
        <w:t>Korespondencję związaną z przebiegiem procesu zmiany sprzedawcy</w:t>
      </w:r>
      <w:r w:rsidR="00FD6EC3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Pr="008F0DC1">
        <w:rPr>
          <w:rFonts w:asciiTheme="minorHAnsi" w:hAnsiTheme="minorHAnsi" w:cstheme="minorHAnsi"/>
          <w:sz w:val="22"/>
          <w:szCs w:val="22"/>
        </w:rPr>
        <w:t xml:space="preserve"> kierować będzie na adres e-mail </w:t>
      </w:r>
      <w:r w:rsidRPr="008F0DC1">
        <w:rPr>
          <w:rFonts w:asciiTheme="minorHAnsi" w:hAnsiTheme="minorHAnsi" w:cstheme="minorHAnsi"/>
          <w:sz w:val="22"/>
          <w:szCs w:val="22"/>
          <w:highlight w:val="lightGray"/>
        </w:rPr>
        <w:t>______</w:t>
      </w:r>
      <w:r w:rsidRPr="008F0DC1">
        <w:rPr>
          <w:rFonts w:asciiTheme="minorHAnsi" w:hAnsiTheme="minorHAnsi" w:cstheme="minorHAnsi"/>
          <w:sz w:val="22"/>
          <w:szCs w:val="22"/>
        </w:rPr>
        <w:t xml:space="preserve"> </w:t>
      </w:r>
      <w:r w:rsidRPr="008F0DC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 xml:space="preserve"> oraz na adres e-mail </w:t>
      </w:r>
      <w:bookmarkEnd w:id="10"/>
      <w:r w:rsidR="008A5499">
        <w:rPr>
          <w:rFonts w:asciiTheme="minorHAnsi" w:hAnsiTheme="minorHAnsi" w:cstheme="minorHAnsi"/>
          <w:sz w:val="22"/>
          <w:szCs w:val="22"/>
        </w:rPr>
        <w:fldChar w:fldCharType="begin"/>
      </w:r>
      <w:r w:rsidR="008A5499">
        <w:rPr>
          <w:rFonts w:asciiTheme="minorHAnsi" w:hAnsiTheme="minorHAnsi" w:cstheme="minorHAnsi"/>
          <w:sz w:val="22"/>
          <w:szCs w:val="22"/>
        </w:rPr>
        <w:instrText>HYPERLINK "mailto:</w:instrText>
      </w:r>
      <w:r w:rsidR="008A5499" w:rsidRPr="008A5499">
        <w:rPr>
          <w:rFonts w:asciiTheme="minorHAnsi" w:hAnsiTheme="minorHAnsi" w:cstheme="minorHAnsi"/>
          <w:sz w:val="22"/>
          <w:szCs w:val="22"/>
        </w:rPr>
        <w:instrText>grod@pgksa.pl</w:instrText>
      </w:r>
      <w:r w:rsidR="008A5499">
        <w:rPr>
          <w:rFonts w:asciiTheme="minorHAnsi" w:hAnsiTheme="minorHAnsi" w:cstheme="minorHAnsi"/>
          <w:sz w:val="22"/>
          <w:szCs w:val="22"/>
        </w:rPr>
        <w:instrText>"</w:instrText>
      </w:r>
      <w:r w:rsidR="008A5499">
        <w:rPr>
          <w:rFonts w:asciiTheme="minorHAnsi" w:hAnsiTheme="minorHAnsi" w:cstheme="minorHAnsi"/>
          <w:sz w:val="22"/>
          <w:szCs w:val="22"/>
        </w:rPr>
      </w:r>
      <w:r w:rsidR="008A5499">
        <w:rPr>
          <w:rFonts w:asciiTheme="minorHAnsi" w:hAnsiTheme="minorHAnsi" w:cstheme="minorHAnsi"/>
          <w:sz w:val="22"/>
          <w:szCs w:val="22"/>
        </w:rPr>
        <w:fldChar w:fldCharType="separate"/>
      </w:r>
      <w:r w:rsidR="008A5499" w:rsidRPr="00012B86">
        <w:rPr>
          <w:rStyle w:val="Hipercze"/>
          <w:rFonts w:asciiTheme="minorHAnsi" w:hAnsiTheme="minorHAnsi" w:cstheme="minorHAnsi"/>
          <w:sz w:val="22"/>
          <w:szCs w:val="22"/>
        </w:rPr>
        <w:t>grod@pgksa.pl</w:t>
      </w:r>
      <w:r w:rsidR="008A5499">
        <w:rPr>
          <w:rFonts w:asciiTheme="minorHAnsi" w:hAnsiTheme="minorHAnsi" w:cstheme="minorHAnsi"/>
          <w:sz w:val="22"/>
          <w:szCs w:val="22"/>
        </w:rPr>
        <w:fldChar w:fldCharType="end"/>
      </w:r>
      <w:r w:rsidR="0030669A" w:rsidRPr="008F0DC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7660561" w14:textId="42383023" w:rsidR="000E6156" w:rsidRPr="008F0DC1" w:rsidRDefault="000E6156" w:rsidP="000E6156">
      <w:pPr>
        <w:numPr>
          <w:ilvl w:val="0"/>
          <w:numId w:val="20"/>
        </w:numPr>
        <w:tabs>
          <w:tab w:val="clear" w:pos="348"/>
          <w:tab w:val="num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Wszelkie zmiany i uzupełnienia Umowy wymagają formy pisemnej pod rygorem nieważności, z zastrzeżeniem </w:t>
      </w:r>
      <w:r w:rsidR="00FA7A7C" w:rsidRPr="008F0DC1">
        <w:rPr>
          <w:rFonts w:asciiTheme="minorHAnsi" w:hAnsiTheme="minorHAnsi" w:cstheme="minorHAnsi"/>
          <w:sz w:val="22"/>
          <w:szCs w:val="22"/>
        </w:rPr>
        <w:t>zapisów ust.</w:t>
      </w:r>
      <w:r w:rsidR="00106D64">
        <w:rPr>
          <w:rFonts w:asciiTheme="minorHAnsi" w:hAnsiTheme="minorHAnsi" w:cstheme="minorHAnsi"/>
          <w:sz w:val="22"/>
          <w:szCs w:val="22"/>
        </w:rPr>
        <w:t xml:space="preserve"> </w:t>
      </w:r>
      <w:r w:rsidR="00DE4C05">
        <w:rPr>
          <w:rFonts w:asciiTheme="minorHAnsi" w:hAnsiTheme="minorHAnsi" w:cstheme="minorHAnsi"/>
          <w:sz w:val="22"/>
          <w:szCs w:val="22"/>
        </w:rPr>
        <w:t>6</w:t>
      </w:r>
      <w:r w:rsidR="001E135F">
        <w:rPr>
          <w:rFonts w:asciiTheme="minorHAnsi" w:hAnsiTheme="minorHAnsi" w:cstheme="minorHAnsi"/>
          <w:sz w:val="22"/>
          <w:szCs w:val="22"/>
        </w:rPr>
        <w:t xml:space="preserve"> </w:t>
      </w:r>
      <w:r w:rsidR="00FA7A7C" w:rsidRPr="008F0DC1">
        <w:rPr>
          <w:rFonts w:asciiTheme="minorHAnsi" w:hAnsiTheme="minorHAnsi" w:cstheme="minorHAnsi"/>
          <w:sz w:val="22"/>
          <w:szCs w:val="22"/>
        </w:rPr>
        <w:t>oraz §17</w:t>
      </w:r>
      <w:r w:rsidRPr="008F0DC1">
        <w:rPr>
          <w:rFonts w:asciiTheme="minorHAnsi" w:hAnsiTheme="minorHAnsi" w:cstheme="minorHAnsi"/>
          <w:sz w:val="22"/>
          <w:szCs w:val="22"/>
        </w:rPr>
        <w:t>.</w:t>
      </w:r>
    </w:p>
    <w:p w14:paraId="1FE947A3" w14:textId="77777777" w:rsidR="000E6156" w:rsidRPr="008F0DC1" w:rsidRDefault="000E6156" w:rsidP="000E6156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>W zakresie nieuregulowanym Umową stosuje się przepisy Kodeksu cywilnego, Ustawy Pe oraz Ustawy Pzp.</w:t>
      </w:r>
    </w:p>
    <w:p w14:paraId="536DF32F" w14:textId="77777777" w:rsidR="00F750A2" w:rsidRPr="008F0DC1" w:rsidRDefault="000E6156" w:rsidP="00D36AB1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Spory, które mogą wyniknąć ze stosunku objętego Umową Strony poddają pod rozstrzygnięcie sądowi właściwemu dla siedziby </w:t>
      </w:r>
      <w:r w:rsidRPr="008F0DC1">
        <w:rPr>
          <w:rFonts w:asciiTheme="minorHAnsi" w:hAnsiTheme="minorHAnsi" w:cstheme="minorHAnsi"/>
          <w:b/>
          <w:sz w:val="22"/>
          <w:szCs w:val="22"/>
        </w:rPr>
        <w:t>Zamawiającego</w:t>
      </w:r>
      <w:r w:rsidRPr="008F0DC1">
        <w:rPr>
          <w:rFonts w:asciiTheme="minorHAnsi" w:hAnsiTheme="minorHAnsi" w:cstheme="minorHAnsi"/>
          <w:sz w:val="22"/>
          <w:szCs w:val="22"/>
        </w:rPr>
        <w:t>.</w:t>
      </w:r>
    </w:p>
    <w:p w14:paraId="3C172A0A" w14:textId="1816C3EB" w:rsidR="001A2175" w:rsidRPr="008F0DC1" w:rsidRDefault="001A2175" w:rsidP="00EB5280">
      <w:pPr>
        <w:spacing w:line="28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§2</w:t>
      </w:r>
      <w:r w:rsidR="007E01A9">
        <w:rPr>
          <w:rFonts w:asciiTheme="minorHAnsi" w:hAnsiTheme="minorHAnsi" w:cstheme="minorHAnsi"/>
          <w:b/>
          <w:sz w:val="22"/>
          <w:szCs w:val="22"/>
        </w:rPr>
        <w:t>1</w:t>
      </w:r>
    </w:p>
    <w:p w14:paraId="5FB4A4E9" w14:textId="77777777" w:rsidR="001A2175" w:rsidRPr="008F0DC1" w:rsidRDefault="000C19B5" w:rsidP="00EB5280">
      <w:pPr>
        <w:numPr>
          <w:ilvl w:val="0"/>
          <w:numId w:val="9"/>
        </w:numPr>
        <w:tabs>
          <w:tab w:val="left" w:pos="284"/>
          <w:tab w:val="left" w:pos="1418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t xml:space="preserve">Umowa wchodzi w życie </w:t>
      </w:r>
      <w:r w:rsidR="00E92201" w:rsidRPr="008F0DC1">
        <w:rPr>
          <w:rFonts w:asciiTheme="minorHAnsi" w:hAnsiTheme="minorHAnsi" w:cstheme="minorHAnsi"/>
          <w:sz w:val="22"/>
          <w:szCs w:val="22"/>
        </w:rPr>
        <w:t xml:space="preserve">z dniem </w:t>
      </w:r>
      <w:r w:rsidR="00176648" w:rsidRPr="008F0DC1">
        <w:rPr>
          <w:rFonts w:asciiTheme="minorHAnsi" w:hAnsiTheme="minorHAnsi" w:cstheme="minorHAnsi"/>
          <w:sz w:val="22"/>
          <w:szCs w:val="22"/>
        </w:rPr>
        <w:t>podpisania przez ostatnią ze Stron</w:t>
      </w:r>
      <w:r w:rsidR="004C69D5" w:rsidRPr="008F0DC1">
        <w:rPr>
          <w:rFonts w:asciiTheme="minorHAnsi" w:hAnsiTheme="minorHAnsi" w:cstheme="minorHAnsi"/>
          <w:sz w:val="22"/>
          <w:szCs w:val="22"/>
        </w:rPr>
        <w:t>.</w:t>
      </w:r>
      <w:r w:rsidR="00C00690" w:rsidRPr="008F0DC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277256" w14:textId="77777777" w:rsidR="001A2175" w:rsidRPr="008F0DC1" w:rsidRDefault="001A2175" w:rsidP="00EB5280">
      <w:pPr>
        <w:numPr>
          <w:ilvl w:val="0"/>
          <w:numId w:val="9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lastRenderedPageBreak/>
        <w:t xml:space="preserve">Integralną częścią </w:t>
      </w:r>
      <w:r w:rsidR="00197A8E" w:rsidRPr="008F0DC1">
        <w:rPr>
          <w:rFonts w:asciiTheme="minorHAnsi" w:hAnsiTheme="minorHAnsi" w:cstheme="minorHAnsi"/>
          <w:sz w:val="22"/>
          <w:szCs w:val="22"/>
        </w:rPr>
        <w:t>U</w:t>
      </w:r>
      <w:r w:rsidRPr="008F0DC1">
        <w:rPr>
          <w:rFonts w:asciiTheme="minorHAnsi" w:hAnsiTheme="minorHAnsi" w:cstheme="minorHAnsi"/>
          <w:sz w:val="22"/>
          <w:szCs w:val="22"/>
        </w:rPr>
        <w:t>mowy są następujące załączniki:</w:t>
      </w:r>
    </w:p>
    <w:p w14:paraId="745A1219" w14:textId="47591BAE" w:rsidR="001A2175" w:rsidRDefault="001A2175">
      <w:pPr>
        <w:pStyle w:val="Akapitzlist"/>
        <w:numPr>
          <w:ilvl w:val="2"/>
          <w:numId w:val="29"/>
        </w:numPr>
        <w:tabs>
          <w:tab w:val="left" w:pos="567"/>
          <w:tab w:val="left" w:pos="851"/>
        </w:tabs>
        <w:overflowPunct w:val="0"/>
        <w:autoSpaceDE w:val="0"/>
        <w:spacing w:line="280" w:lineRule="atLeast"/>
        <w:ind w:hanging="2056"/>
        <w:textAlignment w:val="baseline"/>
        <w:rPr>
          <w:rFonts w:asciiTheme="minorHAnsi" w:hAnsiTheme="minorHAnsi" w:cstheme="minorHAnsi"/>
        </w:rPr>
      </w:pPr>
      <w:r w:rsidRPr="008F0DC1">
        <w:rPr>
          <w:rFonts w:asciiTheme="minorHAnsi" w:hAnsiTheme="minorHAnsi" w:cstheme="minorHAnsi"/>
        </w:rPr>
        <w:t>Wykaz punktów poboru</w:t>
      </w:r>
      <w:r w:rsidR="00BD2185">
        <w:rPr>
          <w:rFonts w:asciiTheme="minorHAnsi" w:hAnsiTheme="minorHAnsi" w:cstheme="minorHAnsi"/>
        </w:rPr>
        <w:t>,</w:t>
      </w:r>
    </w:p>
    <w:p w14:paraId="3E754683" w14:textId="5131E439" w:rsidR="000E6156" w:rsidRPr="008F0DC1" w:rsidRDefault="00066B2A">
      <w:pPr>
        <w:pStyle w:val="Akapitzlist"/>
        <w:numPr>
          <w:ilvl w:val="2"/>
          <w:numId w:val="29"/>
        </w:numPr>
        <w:tabs>
          <w:tab w:val="left" w:pos="567"/>
        </w:tabs>
        <w:overflowPunct w:val="0"/>
        <w:autoSpaceDE w:val="0"/>
        <w:spacing w:line="280" w:lineRule="atLeast"/>
        <w:ind w:left="567" w:hanging="283"/>
        <w:textAlignment w:val="baseline"/>
        <w:rPr>
          <w:rFonts w:asciiTheme="minorHAnsi" w:hAnsiTheme="minorHAnsi" w:cstheme="minorHAnsi"/>
        </w:rPr>
      </w:pPr>
      <w:r w:rsidRPr="008F0DC1">
        <w:rPr>
          <w:rFonts w:asciiTheme="minorHAnsi" w:hAnsiTheme="minorHAnsi" w:cstheme="minorHAnsi"/>
        </w:rPr>
        <w:t xml:space="preserve">Wykaz osób uprawnionych do kontaktowania się z </w:t>
      </w:r>
      <w:r w:rsidR="00197A8E" w:rsidRPr="008F0DC1">
        <w:rPr>
          <w:rFonts w:asciiTheme="minorHAnsi" w:hAnsiTheme="minorHAnsi" w:cstheme="minorHAnsi"/>
          <w:b/>
          <w:bCs/>
        </w:rPr>
        <w:t>W</w:t>
      </w:r>
      <w:r w:rsidRPr="008F0DC1">
        <w:rPr>
          <w:rFonts w:asciiTheme="minorHAnsi" w:hAnsiTheme="minorHAnsi" w:cstheme="minorHAnsi"/>
          <w:b/>
          <w:bCs/>
        </w:rPr>
        <w:t>ykonawcą</w:t>
      </w:r>
      <w:r w:rsidR="00197A8E" w:rsidRPr="008F0DC1">
        <w:rPr>
          <w:rFonts w:asciiTheme="minorHAnsi" w:hAnsiTheme="minorHAnsi" w:cstheme="minorHAnsi"/>
        </w:rPr>
        <w:t>,</w:t>
      </w:r>
      <w:r w:rsidRPr="008F0DC1">
        <w:rPr>
          <w:rFonts w:asciiTheme="minorHAnsi" w:hAnsiTheme="minorHAnsi" w:cstheme="minorHAnsi"/>
        </w:rPr>
        <w:t xml:space="preserve"> w zakresie realizacji postanowień Umowy, w tym do składania reklamacji</w:t>
      </w:r>
      <w:r w:rsidR="00BD2185">
        <w:rPr>
          <w:rFonts w:asciiTheme="minorHAnsi" w:hAnsiTheme="minorHAnsi" w:cstheme="minorHAnsi"/>
        </w:rPr>
        <w:t>.</w:t>
      </w:r>
    </w:p>
    <w:p w14:paraId="058B020D" w14:textId="77777777" w:rsidR="004C69D5" w:rsidRPr="008F0DC1" w:rsidRDefault="004C69D5" w:rsidP="00F750A2">
      <w:pPr>
        <w:pStyle w:val="Akapitzlist"/>
        <w:tabs>
          <w:tab w:val="left" w:pos="851"/>
        </w:tabs>
        <w:overflowPunct w:val="0"/>
        <w:autoSpaceDE w:val="0"/>
        <w:spacing w:line="280" w:lineRule="atLeast"/>
        <w:ind w:left="567" w:hanging="567"/>
        <w:textAlignment w:val="baseline"/>
        <w:rPr>
          <w:rFonts w:asciiTheme="minorHAnsi" w:hAnsiTheme="minorHAnsi" w:cstheme="minorHAnsi"/>
          <w:i/>
          <w:iCs/>
        </w:rPr>
      </w:pPr>
      <w:r w:rsidRPr="008F0DC1">
        <w:rPr>
          <w:rFonts w:asciiTheme="minorHAnsi" w:hAnsiTheme="minorHAnsi" w:cstheme="minorHAnsi"/>
          <w:i/>
          <w:iCs/>
        </w:rPr>
        <w:t>*niepotrzebne skreślić</w:t>
      </w:r>
    </w:p>
    <w:p w14:paraId="40DA6CC9" w14:textId="77777777" w:rsidR="004C69D5" w:rsidRPr="008F0DC1" w:rsidRDefault="004C69D5" w:rsidP="00982C48">
      <w:pPr>
        <w:pStyle w:val="Akapitzlist"/>
        <w:tabs>
          <w:tab w:val="left" w:pos="851"/>
        </w:tabs>
        <w:overflowPunct w:val="0"/>
        <w:autoSpaceDE w:val="0"/>
        <w:spacing w:line="280" w:lineRule="atLeast"/>
        <w:ind w:left="567"/>
        <w:textAlignment w:val="baseline"/>
        <w:rPr>
          <w:rFonts w:asciiTheme="minorHAnsi" w:hAnsiTheme="minorHAnsi" w:cstheme="minorHAnsi"/>
        </w:rPr>
      </w:pPr>
    </w:p>
    <w:p w14:paraId="0DB696AA" w14:textId="47BD1A0B" w:rsidR="001A2175" w:rsidRPr="008F0DC1" w:rsidRDefault="001A2175" w:rsidP="00EB5280">
      <w:pPr>
        <w:spacing w:line="280" w:lineRule="atLeast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 A M A W I A J Ą C Y </w:t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="00A66990"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  <w:t xml:space="preserve">W Y K O N A W C A </w:t>
      </w:r>
      <w:r w:rsidR="00F12096" w:rsidRPr="008F0DC1">
        <w:rPr>
          <w:rFonts w:asciiTheme="minorHAnsi" w:hAnsiTheme="minorHAnsi" w:cstheme="minorHAnsi"/>
          <w:bCs/>
          <w:iCs/>
          <w:sz w:val="22"/>
          <w:szCs w:val="22"/>
        </w:rPr>
        <w:br w:type="page"/>
      </w:r>
    </w:p>
    <w:p w14:paraId="30BEB354" w14:textId="41D4879E" w:rsidR="00F12096" w:rsidRPr="008F0DC1" w:rsidRDefault="00F12096" w:rsidP="001B3341">
      <w:pPr>
        <w:spacing w:line="280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sz w:val="22"/>
          <w:szCs w:val="22"/>
        </w:rPr>
        <w:lastRenderedPageBreak/>
        <w:t xml:space="preserve">Załącznik nr </w:t>
      </w:r>
      <w:r w:rsidR="008A5499">
        <w:rPr>
          <w:rFonts w:asciiTheme="minorHAnsi" w:hAnsiTheme="minorHAnsi" w:cstheme="minorHAnsi"/>
          <w:sz w:val="22"/>
          <w:szCs w:val="22"/>
        </w:rPr>
        <w:t>2</w:t>
      </w:r>
      <w:r w:rsidRPr="008F0DC1">
        <w:rPr>
          <w:rFonts w:asciiTheme="minorHAnsi" w:hAnsiTheme="minorHAnsi" w:cstheme="minorHAnsi"/>
          <w:sz w:val="22"/>
          <w:szCs w:val="22"/>
        </w:rPr>
        <w:t xml:space="preserve"> do Umowy </w:t>
      </w:r>
    </w:p>
    <w:p w14:paraId="1EF26081" w14:textId="77777777" w:rsidR="00F12096" w:rsidRPr="008F0DC1" w:rsidRDefault="00F12096" w:rsidP="00EB5280">
      <w:pPr>
        <w:spacing w:line="28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536CF72D" w14:textId="77777777" w:rsidR="00F12096" w:rsidRPr="008F0DC1" w:rsidRDefault="00F12096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WYKAZ OSÓB UPRAWNIONYCH DO KONTAKTOWANIA SIĘ Z WYKONAWCĄ</w:t>
      </w:r>
    </w:p>
    <w:p w14:paraId="165349AC" w14:textId="77777777" w:rsidR="00F12096" w:rsidRPr="008F0DC1" w:rsidRDefault="00F12096" w:rsidP="00EB5280">
      <w:pPr>
        <w:spacing w:line="28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F0DC1">
        <w:rPr>
          <w:rFonts w:asciiTheme="minorHAnsi" w:hAnsiTheme="minorHAnsi" w:cstheme="minorHAnsi"/>
          <w:b/>
          <w:sz w:val="22"/>
          <w:szCs w:val="22"/>
        </w:rPr>
        <w:t>W ZAKRESIE REALIZACJI POSTANOWIEŃ UMOWY, W TYM DO SKŁADANIA REKLAMACJI.</w:t>
      </w:r>
    </w:p>
    <w:p w14:paraId="143E1A89" w14:textId="77777777" w:rsidR="00F12096" w:rsidRPr="008F0DC1" w:rsidRDefault="00F12096" w:rsidP="00EB5280">
      <w:pPr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14:paraId="2D8CC573" w14:textId="77777777" w:rsidR="00F12096" w:rsidRPr="008F0DC1" w:rsidRDefault="00F12096" w:rsidP="00EB5280">
      <w:pPr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3167"/>
        <w:gridCol w:w="2700"/>
        <w:gridCol w:w="2700"/>
      </w:tblGrid>
      <w:tr w:rsidR="009F3C7D" w:rsidRPr="008F0DC1" w14:paraId="70AB071B" w14:textId="77777777" w:rsidTr="00334059">
        <w:trPr>
          <w:trHeight w:val="567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F91CA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1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B107" w14:textId="77777777" w:rsidR="009F3C7D" w:rsidRPr="008F0DC1" w:rsidRDefault="00334059" w:rsidP="00EB5280">
            <w:pPr>
              <w:spacing w:line="28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1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9F3C7D" w:rsidRPr="008F0DC1">
              <w:rPr>
                <w:rFonts w:asciiTheme="minorHAnsi" w:hAnsiTheme="minorHAnsi" w:cstheme="minorHAnsi"/>
                <w:sz w:val="22"/>
                <w:szCs w:val="22"/>
              </w:rPr>
              <w:t>mię i nazwisko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0754" w14:textId="77777777" w:rsidR="009F3C7D" w:rsidRPr="008F0DC1" w:rsidRDefault="009F3C7D" w:rsidP="00EB5280">
            <w:pPr>
              <w:spacing w:line="28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1">
              <w:rPr>
                <w:rFonts w:asciiTheme="minorHAnsi" w:hAnsiTheme="minorHAnsi" w:cstheme="minorHAnsi"/>
                <w:sz w:val="22"/>
                <w:szCs w:val="22"/>
              </w:rPr>
              <w:t>Numer telefonu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D450" w14:textId="77777777" w:rsidR="009F3C7D" w:rsidRPr="008F0DC1" w:rsidRDefault="009F3C7D" w:rsidP="00EB5280">
            <w:pPr>
              <w:spacing w:line="28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0DC1">
              <w:rPr>
                <w:rFonts w:asciiTheme="minorHAnsi" w:hAnsiTheme="minorHAnsi" w:cstheme="minorHAnsi"/>
                <w:sz w:val="22"/>
                <w:szCs w:val="22"/>
              </w:rPr>
              <w:t>Adres e-mail</w:t>
            </w:r>
          </w:p>
        </w:tc>
      </w:tr>
      <w:tr w:rsidR="009F3C7D" w:rsidRPr="008F0DC1" w14:paraId="6830E4FE" w14:textId="77777777" w:rsidTr="009F3C7D">
        <w:trPr>
          <w:trHeight w:val="567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955C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E2AE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B94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EC0A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3C7D" w:rsidRPr="008F0DC1" w14:paraId="355C998F" w14:textId="77777777" w:rsidTr="009F3C7D">
        <w:trPr>
          <w:trHeight w:val="567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84E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1E9F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BC6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35BD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3C7D" w:rsidRPr="008F0DC1" w14:paraId="62DCB8BB" w14:textId="77777777" w:rsidTr="009F3C7D">
        <w:trPr>
          <w:trHeight w:val="567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CD34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1DF4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037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3173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3C7D" w:rsidRPr="008F0DC1" w14:paraId="285DB094" w14:textId="77777777" w:rsidTr="009F3C7D">
        <w:trPr>
          <w:trHeight w:val="567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C15D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E80C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F757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C6C" w14:textId="77777777" w:rsidR="009F3C7D" w:rsidRPr="008F0DC1" w:rsidRDefault="009F3C7D" w:rsidP="00EB5280">
            <w:pPr>
              <w:spacing w:line="28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D4BF356" w14:textId="77777777" w:rsidR="00F12096" w:rsidRPr="008F0DC1" w:rsidRDefault="00F12096" w:rsidP="00EB5280">
      <w:pPr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14:paraId="55C2EE5A" w14:textId="77777777" w:rsidR="00F12096" w:rsidRPr="008F0DC1" w:rsidRDefault="00F12096" w:rsidP="00EB5280">
      <w:pPr>
        <w:spacing w:line="280" w:lineRule="atLeas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23ED0CE" w14:textId="77777777" w:rsidR="00F12096" w:rsidRPr="008F0DC1" w:rsidRDefault="00F12096" w:rsidP="00EB5280">
      <w:pPr>
        <w:spacing w:line="280" w:lineRule="atLeas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EDD4E12" w14:textId="77777777" w:rsidR="00F12096" w:rsidRPr="008F0DC1" w:rsidRDefault="00F12096" w:rsidP="00EB5280">
      <w:pPr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 A M A W I A J Ą C Y </w:t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</w:r>
      <w:r w:rsidRPr="008F0DC1">
        <w:rPr>
          <w:rFonts w:asciiTheme="minorHAnsi" w:hAnsiTheme="minorHAnsi" w:cstheme="minorHAnsi"/>
          <w:b/>
          <w:bCs/>
          <w:iCs/>
          <w:sz w:val="22"/>
          <w:szCs w:val="22"/>
        </w:rPr>
        <w:tab/>
        <w:t xml:space="preserve">W Y K O N A W C A </w:t>
      </w:r>
    </w:p>
    <w:p w14:paraId="7B08DD34" w14:textId="77777777" w:rsidR="00F12096" w:rsidRPr="008F0DC1" w:rsidRDefault="00F12096" w:rsidP="00EB5280">
      <w:pPr>
        <w:spacing w:line="280" w:lineRule="atLeast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E1B1DD6" w14:textId="77777777" w:rsidR="003251ED" w:rsidRPr="008F0DC1" w:rsidRDefault="003251ED" w:rsidP="00D71D2A">
      <w:pPr>
        <w:suppressAutoHyphens w:val="0"/>
        <w:rPr>
          <w:rFonts w:asciiTheme="minorHAnsi" w:hAnsiTheme="minorHAnsi" w:cstheme="minorHAnsi"/>
          <w:sz w:val="22"/>
          <w:szCs w:val="22"/>
        </w:rPr>
      </w:pPr>
    </w:p>
    <w:p w14:paraId="11545DA8" w14:textId="77777777" w:rsidR="00041CB6" w:rsidRPr="008F0DC1" w:rsidRDefault="00041CB6" w:rsidP="00041CB6">
      <w:pPr>
        <w:rPr>
          <w:rFonts w:asciiTheme="minorHAnsi" w:hAnsiTheme="minorHAnsi" w:cstheme="minorHAnsi"/>
          <w:sz w:val="22"/>
          <w:szCs w:val="22"/>
        </w:rPr>
      </w:pPr>
    </w:p>
    <w:p w14:paraId="6C99B15F" w14:textId="77777777" w:rsidR="00041CB6" w:rsidRPr="008F0DC1" w:rsidRDefault="00041CB6" w:rsidP="00041CB6">
      <w:pPr>
        <w:rPr>
          <w:rFonts w:asciiTheme="minorHAnsi" w:hAnsiTheme="minorHAnsi" w:cstheme="minorHAnsi"/>
          <w:sz w:val="22"/>
          <w:szCs w:val="22"/>
        </w:rPr>
      </w:pPr>
    </w:p>
    <w:p w14:paraId="5F368451" w14:textId="77777777" w:rsidR="00041CB6" w:rsidRPr="008F0DC1" w:rsidRDefault="00041CB6" w:rsidP="00041CB6">
      <w:pPr>
        <w:rPr>
          <w:rFonts w:asciiTheme="minorHAnsi" w:hAnsiTheme="minorHAnsi" w:cstheme="minorHAnsi"/>
          <w:sz w:val="22"/>
          <w:szCs w:val="22"/>
        </w:rPr>
      </w:pPr>
    </w:p>
    <w:p w14:paraId="497F0C8A" w14:textId="77777777" w:rsidR="00041CB6" w:rsidRPr="008F0DC1" w:rsidRDefault="00041CB6" w:rsidP="00041CB6">
      <w:pPr>
        <w:rPr>
          <w:rFonts w:asciiTheme="minorHAnsi" w:hAnsiTheme="minorHAnsi" w:cstheme="minorHAnsi"/>
          <w:sz w:val="22"/>
          <w:szCs w:val="22"/>
        </w:rPr>
      </w:pPr>
    </w:p>
    <w:p w14:paraId="2A10E04D" w14:textId="77777777" w:rsidR="00041CB6" w:rsidRPr="008F0DC1" w:rsidRDefault="00041CB6" w:rsidP="00041CB6">
      <w:pPr>
        <w:tabs>
          <w:tab w:val="left" w:pos="7686"/>
        </w:tabs>
        <w:rPr>
          <w:rFonts w:asciiTheme="minorHAnsi" w:hAnsiTheme="minorHAnsi" w:cstheme="minorHAnsi"/>
          <w:sz w:val="22"/>
          <w:szCs w:val="22"/>
        </w:rPr>
      </w:pPr>
    </w:p>
    <w:p w14:paraId="6479BF77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2DB31BBD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4B3BDD87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52AE62E7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0715101D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4E17D3FE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032C9E9B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61CD3FED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1A1A59F8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7FFA34AA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3CC35917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2D3DA099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3046CDDF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2754B802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7823EFF4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15B94B92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0094D11F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682744C3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4585D704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3A968228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3B0BF9DF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557DA279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4FCEDA37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p w14:paraId="4D965D27" w14:textId="77777777" w:rsidR="00FA7A7C" w:rsidRPr="008F0DC1" w:rsidRDefault="00FA7A7C" w:rsidP="00FA7A7C">
      <w:pPr>
        <w:suppressAutoHyphens w:val="0"/>
        <w:spacing w:line="280" w:lineRule="atLeast"/>
        <w:rPr>
          <w:rFonts w:asciiTheme="minorHAnsi" w:eastAsia="Calibri" w:hAnsiTheme="minorHAnsi" w:cstheme="minorHAnsi"/>
          <w:color w:val="943634"/>
          <w:sz w:val="22"/>
          <w:szCs w:val="22"/>
        </w:rPr>
      </w:pPr>
    </w:p>
    <w:p w14:paraId="1C806D99" w14:textId="77777777" w:rsidR="00FA7A7C" w:rsidRPr="008F0DC1" w:rsidRDefault="00FA7A7C" w:rsidP="00FA7A7C">
      <w:pPr>
        <w:spacing w:line="280" w:lineRule="atLeast"/>
        <w:rPr>
          <w:rFonts w:asciiTheme="minorHAnsi" w:hAnsiTheme="minorHAnsi" w:cstheme="minorHAnsi"/>
          <w:color w:val="943634"/>
          <w:sz w:val="22"/>
          <w:szCs w:val="22"/>
        </w:rPr>
      </w:pPr>
    </w:p>
    <w:p w14:paraId="05F9448D" w14:textId="77777777" w:rsidR="00FA7A7C" w:rsidRPr="008F0DC1" w:rsidRDefault="00FA7A7C" w:rsidP="00FA7A7C">
      <w:pPr>
        <w:rPr>
          <w:rFonts w:asciiTheme="minorHAnsi" w:hAnsiTheme="minorHAnsi" w:cstheme="minorHAnsi"/>
          <w:sz w:val="22"/>
          <w:szCs w:val="22"/>
        </w:rPr>
      </w:pPr>
    </w:p>
    <w:sectPr w:rsidR="00FA7A7C" w:rsidRPr="008F0DC1" w:rsidSect="005F1659">
      <w:headerReference w:type="default" r:id="rId8"/>
      <w:footerReference w:type="default" r:id="rId9"/>
      <w:pgSz w:w="11906" w:h="16838"/>
      <w:pgMar w:top="1134" w:right="1134" w:bottom="748" w:left="1418" w:header="425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CFE35" w14:textId="77777777" w:rsidR="005F2452" w:rsidRDefault="005F2452">
      <w:r>
        <w:separator/>
      </w:r>
    </w:p>
  </w:endnote>
  <w:endnote w:type="continuationSeparator" w:id="0">
    <w:p w14:paraId="3348CA25" w14:textId="77777777" w:rsidR="005F2452" w:rsidRDefault="005F2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49CF0" w14:textId="77777777" w:rsidR="00AF3FA1" w:rsidRPr="00827385" w:rsidRDefault="00AF3FA1">
    <w:pPr>
      <w:pStyle w:val="Stopka"/>
      <w:tabs>
        <w:tab w:val="clear" w:pos="4536"/>
        <w:tab w:val="clear" w:pos="9072"/>
        <w:tab w:val="center" w:pos="4535"/>
        <w:tab w:val="right" w:pos="9070"/>
      </w:tabs>
      <w:jc w:val="right"/>
      <w:rPr>
        <w:rFonts w:ascii="Calibri" w:hAnsi="Calibri" w:cs="Calibri"/>
        <w:sz w:val="18"/>
        <w:szCs w:val="18"/>
      </w:rPr>
    </w:pPr>
    <w:r w:rsidRPr="00827385">
      <w:rPr>
        <w:rFonts w:ascii="Calibri" w:hAnsi="Calibri" w:cs="Calibri"/>
        <w:sz w:val="18"/>
        <w:szCs w:val="18"/>
      </w:rPr>
      <w:t xml:space="preserve">Strona </w:t>
    </w:r>
    <w:r w:rsidRPr="00827385">
      <w:rPr>
        <w:rFonts w:ascii="Calibri" w:hAnsi="Calibri" w:cs="Calibri"/>
        <w:sz w:val="18"/>
        <w:szCs w:val="18"/>
      </w:rPr>
      <w:fldChar w:fldCharType="begin"/>
    </w:r>
    <w:r w:rsidRPr="00827385">
      <w:rPr>
        <w:rFonts w:ascii="Calibri" w:hAnsi="Calibri" w:cs="Calibri"/>
        <w:sz w:val="18"/>
        <w:szCs w:val="18"/>
      </w:rPr>
      <w:instrText xml:space="preserve"> PAGE </w:instrText>
    </w:r>
    <w:r w:rsidRPr="00827385">
      <w:rPr>
        <w:rFonts w:ascii="Calibri" w:hAnsi="Calibri" w:cs="Calibri"/>
        <w:sz w:val="18"/>
        <w:szCs w:val="18"/>
      </w:rPr>
      <w:fldChar w:fldCharType="separate"/>
    </w:r>
    <w:r w:rsidR="008662B8">
      <w:rPr>
        <w:rFonts w:ascii="Calibri" w:hAnsi="Calibri" w:cs="Calibri"/>
        <w:noProof/>
        <w:sz w:val="18"/>
        <w:szCs w:val="18"/>
      </w:rPr>
      <w:t>12</w:t>
    </w:r>
    <w:r w:rsidRPr="00827385">
      <w:rPr>
        <w:rFonts w:ascii="Calibri" w:hAnsi="Calibri" w:cs="Calibri"/>
        <w:sz w:val="18"/>
        <w:szCs w:val="18"/>
      </w:rPr>
      <w:fldChar w:fldCharType="end"/>
    </w:r>
    <w:r w:rsidRPr="00827385">
      <w:rPr>
        <w:rFonts w:ascii="Calibri" w:hAnsi="Calibri" w:cs="Calibri"/>
        <w:sz w:val="18"/>
        <w:szCs w:val="18"/>
      </w:rPr>
      <w:t xml:space="preserve"> z </w:t>
    </w:r>
    <w:r w:rsidRPr="00827385">
      <w:rPr>
        <w:rFonts w:ascii="Calibri" w:hAnsi="Calibri" w:cs="Calibri"/>
        <w:sz w:val="18"/>
        <w:szCs w:val="18"/>
      </w:rPr>
      <w:fldChar w:fldCharType="begin"/>
    </w:r>
    <w:r w:rsidRPr="00827385">
      <w:rPr>
        <w:rFonts w:ascii="Calibri" w:hAnsi="Calibri" w:cs="Calibri"/>
        <w:sz w:val="18"/>
        <w:szCs w:val="18"/>
      </w:rPr>
      <w:instrText xml:space="preserve"> NUMPAGES \* ARABIC </w:instrText>
    </w:r>
    <w:r w:rsidRPr="00827385">
      <w:rPr>
        <w:rFonts w:ascii="Calibri" w:hAnsi="Calibri" w:cs="Calibri"/>
        <w:sz w:val="18"/>
        <w:szCs w:val="18"/>
      </w:rPr>
      <w:fldChar w:fldCharType="separate"/>
    </w:r>
    <w:r w:rsidR="008662B8">
      <w:rPr>
        <w:rFonts w:ascii="Calibri" w:hAnsi="Calibri" w:cs="Calibri"/>
        <w:noProof/>
        <w:sz w:val="18"/>
        <w:szCs w:val="18"/>
      </w:rPr>
      <w:t>13</w:t>
    </w:r>
    <w:r w:rsidRPr="00827385">
      <w:rPr>
        <w:rFonts w:ascii="Calibri" w:hAnsi="Calibri" w:cs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FBA76" w14:textId="77777777" w:rsidR="005F2452" w:rsidRDefault="005F2452">
      <w:r>
        <w:separator/>
      </w:r>
    </w:p>
  </w:footnote>
  <w:footnote w:type="continuationSeparator" w:id="0">
    <w:p w14:paraId="7EC991EC" w14:textId="77777777" w:rsidR="005F2452" w:rsidRDefault="005F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7DCEF" w14:textId="1D467718" w:rsidR="00FA4900" w:rsidRPr="008F0DC1" w:rsidRDefault="00A539D2" w:rsidP="00AF3C64">
    <w:pPr>
      <w:pStyle w:val="Nagwek"/>
      <w:jc w:val="center"/>
      <w:rPr>
        <w:sz w:val="18"/>
        <w:szCs w:val="18"/>
      </w:rPr>
    </w:pPr>
    <w:r w:rsidRPr="008F0DC1">
      <w:rPr>
        <w:rFonts w:ascii="Calibri" w:hAnsi="Calibri" w:cs="Calibri"/>
        <w:sz w:val="18"/>
        <w:szCs w:val="18"/>
      </w:rPr>
      <w:t>Nazwa postępowania</w:t>
    </w:r>
    <w:r>
      <w:rPr>
        <w:rFonts w:ascii="Calibri" w:hAnsi="Calibri" w:cs="Calibri"/>
        <w:sz w:val="21"/>
        <w:szCs w:val="21"/>
      </w:rPr>
      <w:t xml:space="preserve">: </w:t>
    </w:r>
    <w:r w:rsidR="008F0DC1">
      <w:rPr>
        <w:rFonts w:ascii="Calibri" w:hAnsi="Calibri" w:cs="Calibri"/>
        <w:sz w:val="21"/>
        <w:szCs w:val="21"/>
      </w:rPr>
      <w:t xml:space="preserve"> </w:t>
    </w:r>
    <w:r w:rsidR="00AF3C64">
      <w:rPr>
        <w:rFonts w:ascii="Calibri" w:hAnsi="Calibri" w:cs="Calibri"/>
        <w:sz w:val="18"/>
        <w:szCs w:val="18"/>
      </w:rPr>
      <w:t>Gmina Sadki. Dostawa energii elektrycznej do 31.12.2026r.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A59A9370"/>
    <w:name w:val="WW8Num3"/>
    <w:lvl w:ilvl="0">
      <w:start w:val="1"/>
      <w:numFmt w:val="decimal"/>
      <w:lvlText w:val="%1."/>
      <w:lvlJc w:val="left"/>
      <w:rPr>
        <w:rFonts w:ascii="Calibri" w:hAnsi="Calibri" w:cs="Calibri" w:hint="default"/>
        <w:strike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4E56C010"/>
    <w:name w:val="WW8Num4"/>
    <w:lvl w:ilvl="0">
      <w:start w:val="1"/>
      <w:numFmt w:val="decimal"/>
      <w:lvlText w:val="%1."/>
      <w:lvlJc w:val="left"/>
      <w:rPr>
        <w:rFonts w:ascii="Calibri" w:hAnsi="Calibri" w:cs="Calibri" w:hint="default"/>
        <w:bCs/>
        <w:color w:val="auto"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3A20425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Calibri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hint="default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eastAsia="Calibri" w:hAnsi="Calibri" w:cs="Calibri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62C6C80A"/>
    <w:name w:val="WW8Num9"/>
    <w:lvl w:ilvl="0">
      <w:start w:val="1"/>
      <w:numFmt w:val="decimal"/>
      <w:lvlText w:val="%1."/>
      <w:lvlJc w:val="left"/>
      <w:rPr>
        <w:rFonts w:ascii="Calibri" w:hAnsi="Calibri" w:cs="Calibri" w:hint="default"/>
        <w:bCs/>
        <w:strike w:val="0"/>
        <w:color w:val="auto"/>
        <w:sz w:val="20"/>
        <w:szCs w:val="20"/>
      </w:rPr>
    </w:lvl>
  </w:abstractNum>
  <w:abstractNum w:abstractNumId="9" w15:restartNumberingAfterBreak="0">
    <w:nsid w:val="0000000A"/>
    <w:multiLevelType w:val="singleLevel"/>
    <w:tmpl w:val="2FD42098"/>
    <w:name w:val="WW8Num10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/>
        <w:strike w:val="0"/>
        <w:sz w:val="20"/>
        <w:szCs w:val="20"/>
      </w:rPr>
    </w:lvl>
  </w:abstractNum>
  <w:abstractNum w:abstractNumId="10" w15:restartNumberingAfterBreak="0">
    <w:nsid w:val="0000000B"/>
    <w:multiLevelType w:val="singleLevel"/>
    <w:tmpl w:val="A7C8224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/>
        <w:color w:val="auto"/>
        <w:sz w:val="20"/>
        <w:szCs w:val="20"/>
      </w:rPr>
    </w:lvl>
  </w:abstractNum>
  <w:abstractNum w:abstractNumId="11" w15:restartNumberingAfterBreak="0">
    <w:nsid w:val="0000000C"/>
    <w:multiLevelType w:val="singleLevel"/>
    <w:tmpl w:val="9C4A43B2"/>
    <w:name w:val="WW8Num1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Calibri" w:hint="default"/>
        <w:color w:val="auto"/>
        <w:sz w:val="20"/>
        <w:szCs w:val="20"/>
        <w:lang w:eastAsia="en-US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sz w:val="20"/>
        <w:szCs w:val="20"/>
      </w:rPr>
    </w:lvl>
  </w:abstractNum>
  <w:abstractNum w:abstractNumId="13" w15:restartNumberingAfterBreak="0">
    <w:nsid w:val="0000000E"/>
    <w:multiLevelType w:val="multilevel"/>
    <w:tmpl w:val="37F89C34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Calibri" w:hint="default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Calibri" w:eastAsia="Times New Roman" w:hAnsi="Calibri" w:cs="Tahoma" w:hint="default"/>
        <w:b w:val="0"/>
        <w:sz w:val="20"/>
        <w:szCs w:val="20"/>
        <w:lang w:val="pl-PL"/>
      </w:rPr>
    </w:lvl>
  </w:abstractNum>
  <w:abstractNum w:abstractNumId="15" w15:restartNumberingAfterBreak="0">
    <w:nsid w:val="00000010"/>
    <w:multiLevelType w:val="singleLevel"/>
    <w:tmpl w:val="F558C8E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Calibri" w:hint="default"/>
        <w:b w:val="0"/>
        <w:i w:val="0"/>
        <w:color w:val="auto"/>
        <w:sz w:val="20"/>
        <w:szCs w:val="20"/>
      </w:rPr>
    </w:lvl>
  </w:abstractNum>
  <w:abstractNum w:abstractNumId="16" w15:restartNumberingAfterBreak="0">
    <w:nsid w:val="00000011"/>
    <w:multiLevelType w:val="multilevel"/>
    <w:tmpl w:val="01300C28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eastAsia="Times New Roman" w:hAnsi="Calibri" w:cs="Calibri" w:hint="default"/>
        <w:b w:val="0"/>
        <w:bCs/>
        <w:strike w:val="0"/>
        <w:color w:val="auto"/>
        <w:sz w:val="20"/>
        <w:szCs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/>
        <w:b w:val="0"/>
        <w:bCs w:val="0"/>
        <w:i w:val="0"/>
        <w:iCs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12"/>
    <w:multiLevelType w:val="singleLevel"/>
    <w:tmpl w:val="77C67E6C"/>
    <w:name w:val="WW8Num1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  <w:color w:val="auto"/>
        <w:sz w:val="20"/>
        <w:szCs w:val="20"/>
      </w:rPr>
    </w:lvl>
  </w:abstractNum>
  <w:abstractNum w:abstractNumId="18" w15:restartNumberingAfterBreak="0">
    <w:nsid w:val="00000013"/>
    <w:multiLevelType w:val="singleLevel"/>
    <w:tmpl w:val="7D84C968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19" w15:restartNumberingAfterBreak="0">
    <w:nsid w:val="00000014"/>
    <w:multiLevelType w:val="singleLevel"/>
    <w:tmpl w:val="FB22D1B2"/>
    <w:name w:val="WW8Num20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i/>
        <w:iCs w:val="0"/>
        <w:sz w:val="20"/>
        <w:szCs w:val="20"/>
        <w:u w:val="none"/>
      </w:rPr>
    </w:lvl>
  </w:abstractNum>
  <w:abstractNum w:abstractNumId="20" w15:restartNumberingAfterBreak="0">
    <w:nsid w:val="00000015"/>
    <w:multiLevelType w:val="singleLevel"/>
    <w:tmpl w:val="704A27B8"/>
    <w:name w:val="WW8Num21"/>
    <w:lvl w:ilvl="0">
      <w:start w:val="1"/>
      <w:numFmt w:val="decimal"/>
      <w:lvlText w:val="%1)"/>
      <w:lvlJc w:val="left"/>
      <w:rPr>
        <w:rFonts w:ascii="Calibri" w:hAnsi="Calibri" w:cs="Calibri" w:hint="default"/>
        <w:color w:val="auto"/>
        <w:sz w:val="20"/>
        <w:szCs w:val="20"/>
      </w:rPr>
    </w:lvl>
  </w:abstractNum>
  <w:abstractNum w:abstractNumId="21" w15:restartNumberingAfterBreak="0">
    <w:nsid w:val="00000016"/>
    <w:multiLevelType w:val="singleLevel"/>
    <w:tmpl w:val="81CE6308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Cs/>
        <w:i/>
        <w:iCs/>
        <w:sz w:val="20"/>
        <w:szCs w:val="20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libri" w:hAnsi="Calibri" w:cs="Tahoma" w:hint="default"/>
        <w:sz w:val="20"/>
        <w:szCs w:val="20"/>
      </w:rPr>
    </w:lvl>
  </w:abstractNum>
  <w:abstractNum w:abstractNumId="23" w15:restartNumberingAfterBreak="0">
    <w:nsid w:val="00000018"/>
    <w:multiLevelType w:val="singleLevel"/>
    <w:tmpl w:val="74EE3172"/>
    <w:name w:val="WW8Num24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Theme="minorHAnsi" w:eastAsia="Times New Roman" w:hAnsiTheme="minorHAnsi" w:cstheme="minorHAnsi" w:hint="default"/>
        <w:sz w:val="20"/>
        <w:szCs w:val="20"/>
      </w:rPr>
    </w:lvl>
  </w:abstractNum>
  <w:abstractNum w:abstractNumId="24" w15:restartNumberingAfterBreak="0">
    <w:nsid w:val="00000019"/>
    <w:multiLevelType w:val="singleLevel"/>
    <w:tmpl w:val="53E4C004"/>
    <w:name w:val="WW8Num25"/>
    <w:lvl w:ilvl="0">
      <w:start w:val="1"/>
      <w:numFmt w:val="decimal"/>
      <w:lvlText w:val="%1."/>
      <w:lvlJc w:val="left"/>
      <w:pPr>
        <w:tabs>
          <w:tab w:val="num" w:pos="708"/>
        </w:tabs>
        <w:ind w:left="765" w:hanging="340"/>
      </w:pPr>
      <w:rPr>
        <w:rFonts w:asciiTheme="minorHAnsi" w:eastAsia="Times New Roman" w:hAnsiTheme="minorHAnsi" w:cstheme="minorHAnsi" w:hint="default"/>
        <w:color w:val="auto"/>
        <w:sz w:val="20"/>
        <w:szCs w:val="20"/>
      </w:rPr>
    </w:lvl>
  </w:abstractNum>
  <w:abstractNum w:abstractNumId="25" w15:restartNumberingAfterBreak="0">
    <w:nsid w:val="0000001A"/>
    <w:multiLevelType w:val="singleLevel"/>
    <w:tmpl w:val="8236D93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</w:rPr>
    </w:lvl>
  </w:abstractNum>
  <w:abstractNum w:abstractNumId="26" w15:restartNumberingAfterBreak="0">
    <w:nsid w:val="0000001B"/>
    <w:multiLevelType w:val="singleLevel"/>
    <w:tmpl w:val="0CD0D0B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Calibri" w:hint="default"/>
        <w:b w:val="0"/>
        <w:bCs/>
        <w:i w:val="0"/>
        <w:iCs/>
        <w:strike w:val="0"/>
        <w:color w:val="auto"/>
        <w:sz w:val="20"/>
        <w:szCs w:val="20"/>
      </w:rPr>
    </w:lvl>
  </w:abstractNum>
  <w:abstractNum w:abstractNumId="27" w15:restartNumberingAfterBreak="0">
    <w:nsid w:val="0000001C"/>
    <w:multiLevelType w:val="singleLevel"/>
    <w:tmpl w:val="FA7E3BCE"/>
    <w:name w:val="WW8Num28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  <w:i w:val="0"/>
        <w:color w:val="auto"/>
        <w:sz w:val="20"/>
        <w:szCs w:val="26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Tahoma"/>
        <w:sz w:val="20"/>
        <w:szCs w:val="20"/>
      </w:rPr>
    </w:lvl>
  </w:abstractNum>
  <w:abstractNum w:abstractNumId="29" w15:restartNumberingAfterBreak="0">
    <w:nsid w:val="0000001E"/>
    <w:multiLevelType w:val="singleLevel"/>
    <w:tmpl w:val="E27063DE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1125" w:hanging="360"/>
      </w:pPr>
      <w:rPr>
        <w:rFonts w:asciiTheme="minorHAnsi" w:eastAsia="Times New Roman" w:hAnsiTheme="minorHAnsi" w:cstheme="minorHAnsi" w:hint="default"/>
        <w:sz w:val="20"/>
        <w:szCs w:val="20"/>
      </w:rPr>
    </w:lvl>
  </w:abstractNum>
  <w:abstractNum w:abstractNumId="30" w15:restartNumberingAfterBreak="0">
    <w:nsid w:val="0000001F"/>
    <w:multiLevelType w:val="multilevel"/>
    <w:tmpl w:val="5B5400D4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Calibri" w:hAnsi="Calibri" w:cs="Tahoma"/>
        <w:strike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1" w15:restartNumberingAfterBreak="0">
    <w:nsid w:val="00000020"/>
    <w:multiLevelType w:val="multilevel"/>
    <w:tmpl w:val="2DA0A6F2"/>
    <w:name w:val="WW8Num32"/>
    <w:lvl w:ilvl="0">
      <w:start w:val="1"/>
      <w:numFmt w:val="decimal"/>
      <w:lvlText w:val="%1."/>
      <w:lvlJc w:val="left"/>
      <w:pPr>
        <w:tabs>
          <w:tab w:val="num" w:pos="348"/>
        </w:tabs>
        <w:ind w:left="360" w:hanging="360"/>
      </w:pPr>
      <w:rPr>
        <w:rFonts w:ascii="Calibri" w:hAnsi="Calibri" w:cs="Calibri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4" w15:restartNumberingAfterBreak="0">
    <w:nsid w:val="00000023"/>
    <w:multiLevelType w:val="singleLevel"/>
    <w:tmpl w:val="840EA9AC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/>
        <w:sz w:val="20"/>
        <w:szCs w:val="20"/>
        <w:lang w:eastAsia="pl-PL"/>
      </w:r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6" w15:restartNumberingAfterBreak="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7" w15:restartNumberingAfterBreak="0">
    <w:nsid w:val="00AF583E"/>
    <w:multiLevelType w:val="hybridMultilevel"/>
    <w:tmpl w:val="ECAE7C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25F3088"/>
    <w:multiLevelType w:val="hybridMultilevel"/>
    <w:tmpl w:val="491E8730"/>
    <w:name w:val="WW8Num1723"/>
    <w:lvl w:ilvl="0" w:tplc="438A7976">
      <w:start w:val="1"/>
      <w:numFmt w:val="lowerLetter"/>
      <w:lvlText w:val="%1)"/>
      <w:lvlJc w:val="left"/>
      <w:pPr>
        <w:ind w:left="360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F986491"/>
    <w:multiLevelType w:val="hybridMultilevel"/>
    <w:tmpl w:val="20606D28"/>
    <w:lvl w:ilvl="0" w:tplc="2CCC0B2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0FB54526"/>
    <w:multiLevelType w:val="hybridMultilevel"/>
    <w:tmpl w:val="FC3AFD5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1" w15:restartNumberingAfterBreak="0">
    <w:nsid w:val="11D12F66"/>
    <w:multiLevelType w:val="hybridMultilevel"/>
    <w:tmpl w:val="E53E12B4"/>
    <w:lvl w:ilvl="0" w:tplc="C4FA2E88">
      <w:start w:val="1"/>
      <w:numFmt w:val="decimal"/>
      <w:lvlText w:val="%1."/>
      <w:lvlJc w:val="left"/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2697A0E"/>
    <w:multiLevelType w:val="multilevel"/>
    <w:tmpl w:val="AB8EFE54"/>
    <w:lvl w:ilvl="0">
      <w:start w:val="2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bCs/>
        <w:strike w:val="0"/>
        <w:color w:val="auto"/>
        <w:sz w:val="20"/>
        <w:szCs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 w:hint="default"/>
        <w:i w:val="0"/>
        <w:iCs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163536E8"/>
    <w:multiLevelType w:val="hybridMultilevel"/>
    <w:tmpl w:val="F258AF1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19C140B8"/>
    <w:multiLevelType w:val="multilevel"/>
    <w:tmpl w:val="174ADF0C"/>
    <w:lvl w:ilvl="0">
      <w:start w:val="1"/>
      <w:numFmt w:val="decimal"/>
      <w:lvlText w:val="%1)"/>
      <w:lvlJc w:val="left"/>
      <w:pPr>
        <w:ind w:left="1429" w:hanging="360"/>
      </w:pPr>
      <w:rPr>
        <w:rFonts w:ascii="Calibri" w:eastAsia="Calibri" w:hAnsi="Calibri" w:cs="Calibri" w:hint="default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vertAlign w:val="baseline"/>
      </w:rPr>
    </w:lvl>
  </w:abstractNum>
  <w:abstractNum w:abstractNumId="45" w15:restartNumberingAfterBreak="0">
    <w:nsid w:val="2057516A"/>
    <w:multiLevelType w:val="multilevel"/>
    <w:tmpl w:val="E56C034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  <w:vertAlign w:val="baseline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eastAsia="Calibri" w:hAnsi="Calibri" w:cs="Calibri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6" w15:restartNumberingAfterBreak="0">
    <w:nsid w:val="2E54759B"/>
    <w:multiLevelType w:val="hybridMultilevel"/>
    <w:tmpl w:val="358C8990"/>
    <w:lvl w:ilvl="0" w:tplc="0B20423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BE54B5"/>
    <w:multiLevelType w:val="hybridMultilevel"/>
    <w:tmpl w:val="EA30D0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3047556E"/>
    <w:multiLevelType w:val="hybridMultilevel"/>
    <w:tmpl w:val="85C43D62"/>
    <w:lvl w:ilvl="0" w:tplc="BDC4A800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28A23F4"/>
    <w:multiLevelType w:val="hybridMultilevel"/>
    <w:tmpl w:val="235E38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3D108E6"/>
    <w:multiLevelType w:val="hybridMultilevel"/>
    <w:tmpl w:val="3B3A7B1C"/>
    <w:lvl w:ilvl="0" w:tplc="3E361EFA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367C6908"/>
    <w:multiLevelType w:val="multilevel"/>
    <w:tmpl w:val="BB7E3FF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2" w15:restartNumberingAfterBreak="0">
    <w:nsid w:val="3B975A61"/>
    <w:multiLevelType w:val="multilevel"/>
    <w:tmpl w:val="CB2E5BE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mallCaps w:val="0"/>
        <w:strike w:val="0"/>
        <w:color w:val="00000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3" w15:restartNumberingAfterBreak="0">
    <w:nsid w:val="57854ABD"/>
    <w:multiLevelType w:val="hybridMultilevel"/>
    <w:tmpl w:val="FCA4BA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E104974"/>
    <w:multiLevelType w:val="hybridMultilevel"/>
    <w:tmpl w:val="4260A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E140275"/>
    <w:multiLevelType w:val="multilevel"/>
    <w:tmpl w:val="9B80FE3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Calibri" w:hAnsi="Calibri" w:cs="Calibri" w:hint="default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eastAsia="Calibri" w:hAnsi="Calibri" w:cs="Calibri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6" w15:restartNumberingAfterBreak="0">
    <w:nsid w:val="61C47032"/>
    <w:multiLevelType w:val="multilevel"/>
    <w:tmpl w:val="E9CCFC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7" w15:restartNumberingAfterBreak="0">
    <w:nsid w:val="623A1A11"/>
    <w:multiLevelType w:val="hybridMultilevel"/>
    <w:tmpl w:val="0DE2EF9A"/>
    <w:lvl w:ilvl="0" w:tplc="9304688C">
      <w:start w:val="2"/>
      <w:numFmt w:val="decimal"/>
      <w:lvlText w:val="%1."/>
      <w:lvlJc w:val="left"/>
      <w:rPr>
        <w:rFonts w:ascii="Calibri" w:eastAsia="Times New Roman" w:hAnsi="Calibri" w:cs="Calibri" w:hint="default"/>
        <w:color w:val="2E74B5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A8359C"/>
    <w:multiLevelType w:val="multilevel"/>
    <w:tmpl w:val="7D14DA10"/>
    <w:name w:val="WW8Num172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sz w:val="22"/>
        <w:szCs w:val="22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 w:hint="default"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9" w15:restartNumberingAfterBreak="0">
    <w:nsid w:val="681963AC"/>
    <w:multiLevelType w:val="multilevel"/>
    <w:tmpl w:val="98B4C2C6"/>
    <w:lvl w:ilvl="0">
      <w:start w:val="2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eastAsia="Times New Roman" w:hAnsi="Calibri" w:cs="Calibri" w:hint="default"/>
        <w:b w:val="0"/>
        <w:bCs/>
        <w:strike w:val="0"/>
        <w:color w:val="auto"/>
        <w:sz w:val="20"/>
        <w:szCs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 w:hint="default"/>
        <w:b w:val="0"/>
        <w:bCs w:val="0"/>
        <w:i w:val="0"/>
        <w:iCs/>
        <w:strike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0" w15:restartNumberingAfterBreak="0">
    <w:nsid w:val="6E0F079D"/>
    <w:multiLevelType w:val="hybridMultilevel"/>
    <w:tmpl w:val="790671C6"/>
    <w:lvl w:ilvl="0" w:tplc="6FCC571E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1" w15:restartNumberingAfterBreak="0">
    <w:nsid w:val="787C6C9D"/>
    <w:multiLevelType w:val="hybridMultilevel"/>
    <w:tmpl w:val="17103746"/>
    <w:lvl w:ilvl="0" w:tplc="5BD69D4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F2917FD"/>
    <w:multiLevelType w:val="hybridMultilevel"/>
    <w:tmpl w:val="034248B4"/>
    <w:lvl w:ilvl="0" w:tplc="D1ECCFFC">
      <w:start w:val="2"/>
      <w:numFmt w:val="decimal"/>
      <w:lvlText w:val="%1)"/>
      <w:lvlJc w:val="left"/>
      <w:pPr>
        <w:ind w:left="10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478894">
    <w:abstractNumId w:val="0"/>
  </w:num>
  <w:num w:numId="2" w16cid:durableId="1066535535">
    <w:abstractNumId w:val="2"/>
  </w:num>
  <w:num w:numId="3" w16cid:durableId="2144885543">
    <w:abstractNumId w:val="3"/>
  </w:num>
  <w:num w:numId="4" w16cid:durableId="1048725765">
    <w:abstractNumId w:val="5"/>
  </w:num>
  <w:num w:numId="5" w16cid:durableId="1986816113">
    <w:abstractNumId w:val="8"/>
  </w:num>
  <w:num w:numId="6" w16cid:durableId="246382177">
    <w:abstractNumId w:val="9"/>
  </w:num>
  <w:num w:numId="7" w16cid:durableId="770055914">
    <w:abstractNumId w:val="11"/>
  </w:num>
  <w:num w:numId="8" w16cid:durableId="964384591">
    <w:abstractNumId w:val="13"/>
  </w:num>
  <w:num w:numId="9" w16cid:durableId="945889107">
    <w:abstractNumId w:val="15"/>
  </w:num>
  <w:num w:numId="10" w16cid:durableId="1646548017">
    <w:abstractNumId w:val="16"/>
  </w:num>
  <w:num w:numId="11" w16cid:durableId="744497326">
    <w:abstractNumId w:val="17"/>
  </w:num>
  <w:num w:numId="12" w16cid:durableId="1896309398">
    <w:abstractNumId w:val="18"/>
  </w:num>
  <w:num w:numId="13" w16cid:durableId="1801653130">
    <w:abstractNumId w:val="20"/>
  </w:num>
  <w:num w:numId="14" w16cid:durableId="1652830282">
    <w:abstractNumId w:val="23"/>
  </w:num>
  <w:num w:numId="15" w16cid:durableId="1129855654">
    <w:abstractNumId w:val="24"/>
  </w:num>
  <w:num w:numId="16" w16cid:durableId="1071463320">
    <w:abstractNumId w:val="25"/>
  </w:num>
  <w:num w:numId="17" w16cid:durableId="2062947615">
    <w:abstractNumId w:val="26"/>
  </w:num>
  <w:num w:numId="18" w16cid:durableId="1924679838">
    <w:abstractNumId w:val="27"/>
  </w:num>
  <w:num w:numId="19" w16cid:durableId="309022544">
    <w:abstractNumId w:val="29"/>
  </w:num>
  <w:num w:numId="20" w16cid:durableId="1810585091">
    <w:abstractNumId w:val="31"/>
  </w:num>
  <w:num w:numId="21" w16cid:durableId="1797331429">
    <w:abstractNumId w:val="39"/>
  </w:num>
  <w:num w:numId="22" w16cid:durableId="489910211">
    <w:abstractNumId w:val="41"/>
  </w:num>
  <w:num w:numId="23" w16cid:durableId="1232544820">
    <w:abstractNumId w:val="48"/>
  </w:num>
  <w:num w:numId="24" w16cid:durableId="199244487">
    <w:abstractNumId w:val="60"/>
  </w:num>
  <w:num w:numId="25" w16cid:durableId="473303776">
    <w:abstractNumId w:val="50"/>
  </w:num>
  <w:num w:numId="26" w16cid:durableId="1408111584">
    <w:abstractNumId w:val="55"/>
  </w:num>
  <w:num w:numId="27" w16cid:durableId="512186672">
    <w:abstractNumId w:val="52"/>
  </w:num>
  <w:num w:numId="28" w16cid:durableId="1302030300">
    <w:abstractNumId w:val="62"/>
  </w:num>
  <w:num w:numId="29" w16cid:durableId="576981848">
    <w:abstractNumId w:val="45"/>
  </w:num>
  <w:num w:numId="30" w16cid:durableId="1637761846">
    <w:abstractNumId w:val="57"/>
  </w:num>
  <w:num w:numId="31" w16cid:durableId="1109082601">
    <w:abstractNumId w:val="44"/>
  </w:num>
  <w:num w:numId="32" w16cid:durableId="1270971054">
    <w:abstractNumId w:val="51"/>
  </w:num>
  <w:num w:numId="33" w16cid:durableId="769088844">
    <w:abstractNumId w:val="58"/>
  </w:num>
  <w:num w:numId="34" w16cid:durableId="1919243413">
    <w:abstractNumId w:val="42"/>
  </w:num>
  <w:num w:numId="35" w16cid:durableId="641887794">
    <w:abstractNumId w:val="37"/>
  </w:num>
  <w:num w:numId="36" w16cid:durableId="1410615633">
    <w:abstractNumId w:val="59"/>
  </w:num>
  <w:num w:numId="37" w16cid:durableId="58290145">
    <w:abstractNumId w:val="47"/>
  </w:num>
  <w:num w:numId="38" w16cid:durableId="205966846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3093636">
    <w:abstractNumId w:val="54"/>
  </w:num>
  <w:num w:numId="40" w16cid:durableId="1044910302">
    <w:abstractNumId w:val="53"/>
  </w:num>
  <w:num w:numId="41" w16cid:durableId="1735927486">
    <w:abstractNumId w:val="61"/>
  </w:num>
  <w:num w:numId="42" w16cid:durableId="149443174">
    <w:abstractNumId w:val="56"/>
  </w:num>
  <w:num w:numId="43" w16cid:durableId="803691293">
    <w:abstractNumId w:val="49"/>
  </w:num>
  <w:num w:numId="44" w16cid:durableId="401223506">
    <w:abstractNumId w:val="43"/>
  </w:num>
  <w:num w:numId="45" w16cid:durableId="188222629">
    <w:abstractNumId w:val="38"/>
  </w:num>
  <w:num w:numId="46" w16cid:durableId="14621951">
    <w:abstractNumId w:val="40"/>
  </w:num>
  <w:num w:numId="47" w16cid:durableId="1163542019">
    <w:abstractNumId w:val="4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E1D"/>
    <w:rsid w:val="0000001D"/>
    <w:rsid w:val="000047CC"/>
    <w:rsid w:val="00005E7F"/>
    <w:rsid w:val="0000701F"/>
    <w:rsid w:val="0001081E"/>
    <w:rsid w:val="00010E50"/>
    <w:rsid w:val="00011CA7"/>
    <w:rsid w:val="0001236E"/>
    <w:rsid w:val="00013A65"/>
    <w:rsid w:val="000142FD"/>
    <w:rsid w:val="00017E89"/>
    <w:rsid w:val="00020453"/>
    <w:rsid w:val="00021997"/>
    <w:rsid w:val="0002336F"/>
    <w:rsid w:val="00023B4F"/>
    <w:rsid w:val="00023C9A"/>
    <w:rsid w:val="00026B23"/>
    <w:rsid w:val="00027917"/>
    <w:rsid w:val="00027F23"/>
    <w:rsid w:val="000307D6"/>
    <w:rsid w:val="0003099D"/>
    <w:rsid w:val="000323BA"/>
    <w:rsid w:val="00032B77"/>
    <w:rsid w:val="00032EFB"/>
    <w:rsid w:val="000340C9"/>
    <w:rsid w:val="00035463"/>
    <w:rsid w:val="00036405"/>
    <w:rsid w:val="000373B3"/>
    <w:rsid w:val="00040920"/>
    <w:rsid w:val="00041CB6"/>
    <w:rsid w:val="00045FDF"/>
    <w:rsid w:val="00046910"/>
    <w:rsid w:val="00047F38"/>
    <w:rsid w:val="00050A4A"/>
    <w:rsid w:val="00050B8F"/>
    <w:rsid w:val="00050C18"/>
    <w:rsid w:val="00051916"/>
    <w:rsid w:val="00052110"/>
    <w:rsid w:val="000526DB"/>
    <w:rsid w:val="00052E9A"/>
    <w:rsid w:val="00053455"/>
    <w:rsid w:val="000539D4"/>
    <w:rsid w:val="00053DBA"/>
    <w:rsid w:val="0005675F"/>
    <w:rsid w:val="00056DBD"/>
    <w:rsid w:val="000573D6"/>
    <w:rsid w:val="00057A04"/>
    <w:rsid w:val="00057EB2"/>
    <w:rsid w:val="00060CA5"/>
    <w:rsid w:val="0006484F"/>
    <w:rsid w:val="00064CBB"/>
    <w:rsid w:val="00066642"/>
    <w:rsid w:val="0006688B"/>
    <w:rsid w:val="00066B2A"/>
    <w:rsid w:val="00066E5E"/>
    <w:rsid w:val="000677B7"/>
    <w:rsid w:val="00073161"/>
    <w:rsid w:val="00073923"/>
    <w:rsid w:val="000746AE"/>
    <w:rsid w:val="000754E5"/>
    <w:rsid w:val="000763BF"/>
    <w:rsid w:val="00076F56"/>
    <w:rsid w:val="00077F8A"/>
    <w:rsid w:val="0008049B"/>
    <w:rsid w:val="00080C09"/>
    <w:rsid w:val="0008270B"/>
    <w:rsid w:val="00084B24"/>
    <w:rsid w:val="00084E44"/>
    <w:rsid w:val="000858AE"/>
    <w:rsid w:val="00085F47"/>
    <w:rsid w:val="0008614C"/>
    <w:rsid w:val="00087181"/>
    <w:rsid w:val="00091EDC"/>
    <w:rsid w:val="00093D5E"/>
    <w:rsid w:val="000957E8"/>
    <w:rsid w:val="00096499"/>
    <w:rsid w:val="00096F46"/>
    <w:rsid w:val="000978E8"/>
    <w:rsid w:val="00097AFF"/>
    <w:rsid w:val="000A03FC"/>
    <w:rsid w:val="000A135E"/>
    <w:rsid w:val="000A239A"/>
    <w:rsid w:val="000A62EF"/>
    <w:rsid w:val="000A711E"/>
    <w:rsid w:val="000A723D"/>
    <w:rsid w:val="000A7323"/>
    <w:rsid w:val="000A77B1"/>
    <w:rsid w:val="000B0B91"/>
    <w:rsid w:val="000B111A"/>
    <w:rsid w:val="000B2BCC"/>
    <w:rsid w:val="000B6841"/>
    <w:rsid w:val="000B7D66"/>
    <w:rsid w:val="000C005F"/>
    <w:rsid w:val="000C07A3"/>
    <w:rsid w:val="000C19B5"/>
    <w:rsid w:val="000C19FD"/>
    <w:rsid w:val="000C355F"/>
    <w:rsid w:val="000C3E74"/>
    <w:rsid w:val="000C3F3B"/>
    <w:rsid w:val="000C5591"/>
    <w:rsid w:val="000C6866"/>
    <w:rsid w:val="000D0304"/>
    <w:rsid w:val="000D1BDA"/>
    <w:rsid w:val="000D1DE5"/>
    <w:rsid w:val="000D1FAE"/>
    <w:rsid w:val="000D372C"/>
    <w:rsid w:val="000D37FD"/>
    <w:rsid w:val="000D39D4"/>
    <w:rsid w:val="000D3CD5"/>
    <w:rsid w:val="000D3F17"/>
    <w:rsid w:val="000D4477"/>
    <w:rsid w:val="000E05FF"/>
    <w:rsid w:val="000E0686"/>
    <w:rsid w:val="000E070B"/>
    <w:rsid w:val="000E2593"/>
    <w:rsid w:val="000E356B"/>
    <w:rsid w:val="000E35DD"/>
    <w:rsid w:val="000E5975"/>
    <w:rsid w:val="000E60F2"/>
    <w:rsid w:val="000E6156"/>
    <w:rsid w:val="000E6258"/>
    <w:rsid w:val="000E693F"/>
    <w:rsid w:val="000E7BF9"/>
    <w:rsid w:val="000E7F41"/>
    <w:rsid w:val="000F09DE"/>
    <w:rsid w:val="000F0BE4"/>
    <w:rsid w:val="000F149F"/>
    <w:rsid w:val="000F2501"/>
    <w:rsid w:val="000F4292"/>
    <w:rsid w:val="000F4A6D"/>
    <w:rsid w:val="000F69E6"/>
    <w:rsid w:val="00100777"/>
    <w:rsid w:val="001008B7"/>
    <w:rsid w:val="00101B4D"/>
    <w:rsid w:val="0010206F"/>
    <w:rsid w:val="001024A2"/>
    <w:rsid w:val="00102D3D"/>
    <w:rsid w:val="00103D04"/>
    <w:rsid w:val="00105E4A"/>
    <w:rsid w:val="00106969"/>
    <w:rsid w:val="00106D64"/>
    <w:rsid w:val="00107144"/>
    <w:rsid w:val="00107E45"/>
    <w:rsid w:val="001107FA"/>
    <w:rsid w:val="001125C9"/>
    <w:rsid w:val="00112B30"/>
    <w:rsid w:val="00113327"/>
    <w:rsid w:val="00115F14"/>
    <w:rsid w:val="001172D6"/>
    <w:rsid w:val="00117B02"/>
    <w:rsid w:val="00120B6C"/>
    <w:rsid w:val="0012129B"/>
    <w:rsid w:val="00121515"/>
    <w:rsid w:val="00121CB1"/>
    <w:rsid w:val="0012202F"/>
    <w:rsid w:val="00122CC9"/>
    <w:rsid w:val="0012520F"/>
    <w:rsid w:val="00125E3E"/>
    <w:rsid w:val="001261E6"/>
    <w:rsid w:val="00126DAE"/>
    <w:rsid w:val="001314F3"/>
    <w:rsid w:val="00131935"/>
    <w:rsid w:val="00131DAC"/>
    <w:rsid w:val="00133D36"/>
    <w:rsid w:val="001348FB"/>
    <w:rsid w:val="00135537"/>
    <w:rsid w:val="00136440"/>
    <w:rsid w:val="00141C9A"/>
    <w:rsid w:val="00141DB7"/>
    <w:rsid w:val="00142346"/>
    <w:rsid w:val="00142497"/>
    <w:rsid w:val="00143379"/>
    <w:rsid w:val="0014637A"/>
    <w:rsid w:val="00147264"/>
    <w:rsid w:val="00152A5F"/>
    <w:rsid w:val="001551A0"/>
    <w:rsid w:val="00156A77"/>
    <w:rsid w:val="00157A0F"/>
    <w:rsid w:val="00157E05"/>
    <w:rsid w:val="0016175B"/>
    <w:rsid w:val="00163812"/>
    <w:rsid w:val="00165830"/>
    <w:rsid w:val="0016653F"/>
    <w:rsid w:val="001678F4"/>
    <w:rsid w:val="00170F52"/>
    <w:rsid w:val="00171AED"/>
    <w:rsid w:val="001734F4"/>
    <w:rsid w:val="001735E1"/>
    <w:rsid w:val="00175A74"/>
    <w:rsid w:val="00176648"/>
    <w:rsid w:val="0017769F"/>
    <w:rsid w:val="0018010B"/>
    <w:rsid w:val="00180432"/>
    <w:rsid w:val="00180A80"/>
    <w:rsid w:val="00180D69"/>
    <w:rsid w:val="00182AAB"/>
    <w:rsid w:val="001832CC"/>
    <w:rsid w:val="001834E7"/>
    <w:rsid w:val="0018380F"/>
    <w:rsid w:val="00184249"/>
    <w:rsid w:val="001842FB"/>
    <w:rsid w:val="0018454F"/>
    <w:rsid w:val="00185AF7"/>
    <w:rsid w:val="00186481"/>
    <w:rsid w:val="00186A14"/>
    <w:rsid w:val="00187B6A"/>
    <w:rsid w:val="00190A2D"/>
    <w:rsid w:val="00191098"/>
    <w:rsid w:val="001914E4"/>
    <w:rsid w:val="00191DAD"/>
    <w:rsid w:val="00194036"/>
    <w:rsid w:val="00195F3A"/>
    <w:rsid w:val="00197A5F"/>
    <w:rsid w:val="00197A8E"/>
    <w:rsid w:val="00197CD0"/>
    <w:rsid w:val="001A0659"/>
    <w:rsid w:val="001A0660"/>
    <w:rsid w:val="001A1706"/>
    <w:rsid w:val="001A2175"/>
    <w:rsid w:val="001A49D3"/>
    <w:rsid w:val="001A5E03"/>
    <w:rsid w:val="001A7267"/>
    <w:rsid w:val="001B0145"/>
    <w:rsid w:val="001B3341"/>
    <w:rsid w:val="001B4F70"/>
    <w:rsid w:val="001B6578"/>
    <w:rsid w:val="001B6767"/>
    <w:rsid w:val="001B67B3"/>
    <w:rsid w:val="001B67EF"/>
    <w:rsid w:val="001B6F1C"/>
    <w:rsid w:val="001C06DB"/>
    <w:rsid w:val="001C379F"/>
    <w:rsid w:val="001C3CDB"/>
    <w:rsid w:val="001C3F4C"/>
    <w:rsid w:val="001C5E86"/>
    <w:rsid w:val="001C6027"/>
    <w:rsid w:val="001C7EA5"/>
    <w:rsid w:val="001C7F4B"/>
    <w:rsid w:val="001D01D2"/>
    <w:rsid w:val="001D07D6"/>
    <w:rsid w:val="001D08FD"/>
    <w:rsid w:val="001D0F2E"/>
    <w:rsid w:val="001D180D"/>
    <w:rsid w:val="001D250C"/>
    <w:rsid w:val="001D35FD"/>
    <w:rsid w:val="001D5696"/>
    <w:rsid w:val="001D6185"/>
    <w:rsid w:val="001D6278"/>
    <w:rsid w:val="001D78F0"/>
    <w:rsid w:val="001E074D"/>
    <w:rsid w:val="001E135F"/>
    <w:rsid w:val="001E194C"/>
    <w:rsid w:val="001E32CD"/>
    <w:rsid w:val="001E39F3"/>
    <w:rsid w:val="001E7DC9"/>
    <w:rsid w:val="001F0932"/>
    <w:rsid w:val="001F20F2"/>
    <w:rsid w:val="001F2192"/>
    <w:rsid w:val="001F21DD"/>
    <w:rsid w:val="001F2E23"/>
    <w:rsid w:val="001F33F4"/>
    <w:rsid w:val="001F4383"/>
    <w:rsid w:val="001F5BB1"/>
    <w:rsid w:val="001F7EC4"/>
    <w:rsid w:val="001F7F8B"/>
    <w:rsid w:val="001F7F92"/>
    <w:rsid w:val="002001FD"/>
    <w:rsid w:val="00200E07"/>
    <w:rsid w:val="0020209A"/>
    <w:rsid w:val="002030AF"/>
    <w:rsid w:val="00204F51"/>
    <w:rsid w:val="00205225"/>
    <w:rsid w:val="0020681E"/>
    <w:rsid w:val="00207485"/>
    <w:rsid w:val="00210743"/>
    <w:rsid w:val="00212DBC"/>
    <w:rsid w:val="0021367D"/>
    <w:rsid w:val="00214435"/>
    <w:rsid w:val="0021618B"/>
    <w:rsid w:val="00220963"/>
    <w:rsid w:val="0022194F"/>
    <w:rsid w:val="002220FD"/>
    <w:rsid w:val="00222186"/>
    <w:rsid w:val="00222B1B"/>
    <w:rsid w:val="0022338D"/>
    <w:rsid w:val="00223751"/>
    <w:rsid w:val="00224C23"/>
    <w:rsid w:val="0022573D"/>
    <w:rsid w:val="00225800"/>
    <w:rsid w:val="00227133"/>
    <w:rsid w:val="00231FC2"/>
    <w:rsid w:val="002330A0"/>
    <w:rsid w:val="00234DC7"/>
    <w:rsid w:val="00235880"/>
    <w:rsid w:val="002359D2"/>
    <w:rsid w:val="002369A4"/>
    <w:rsid w:val="00237433"/>
    <w:rsid w:val="00240D7A"/>
    <w:rsid w:val="002421C4"/>
    <w:rsid w:val="00242270"/>
    <w:rsid w:val="0024247E"/>
    <w:rsid w:val="00243F21"/>
    <w:rsid w:val="0024601F"/>
    <w:rsid w:val="002471CB"/>
    <w:rsid w:val="002500D7"/>
    <w:rsid w:val="00250F94"/>
    <w:rsid w:val="00253429"/>
    <w:rsid w:val="002544AC"/>
    <w:rsid w:val="002572AB"/>
    <w:rsid w:val="0026137B"/>
    <w:rsid w:val="00261445"/>
    <w:rsid w:val="0026339F"/>
    <w:rsid w:val="00263B99"/>
    <w:rsid w:val="00263D33"/>
    <w:rsid w:val="002641F6"/>
    <w:rsid w:val="0026606E"/>
    <w:rsid w:val="0026671B"/>
    <w:rsid w:val="002670C3"/>
    <w:rsid w:val="002703B4"/>
    <w:rsid w:val="00270C9A"/>
    <w:rsid w:val="002720CE"/>
    <w:rsid w:val="002743AE"/>
    <w:rsid w:val="002743C3"/>
    <w:rsid w:val="0027576D"/>
    <w:rsid w:val="00275F2F"/>
    <w:rsid w:val="00275F6C"/>
    <w:rsid w:val="00276882"/>
    <w:rsid w:val="00277027"/>
    <w:rsid w:val="0028079C"/>
    <w:rsid w:val="00283D10"/>
    <w:rsid w:val="00285829"/>
    <w:rsid w:val="0028713E"/>
    <w:rsid w:val="00290BB3"/>
    <w:rsid w:val="002918B2"/>
    <w:rsid w:val="00291CC2"/>
    <w:rsid w:val="00291E9E"/>
    <w:rsid w:val="00291EF8"/>
    <w:rsid w:val="00292BDE"/>
    <w:rsid w:val="0029574F"/>
    <w:rsid w:val="00296846"/>
    <w:rsid w:val="00296886"/>
    <w:rsid w:val="002973D1"/>
    <w:rsid w:val="002A195B"/>
    <w:rsid w:val="002A1A9F"/>
    <w:rsid w:val="002A1F54"/>
    <w:rsid w:val="002A3412"/>
    <w:rsid w:val="002A5C9B"/>
    <w:rsid w:val="002A5F5D"/>
    <w:rsid w:val="002B0A11"/>
    <w:rsid w:val="002B15EB"/>
    <w:rsid w:val="002B17A8"/>
    <w:rsid w:val="002B190E"/>
    <w:rsid w:val="002B3DC0"/>
    <w:rsid w:val="002B4863"/>
    <w:rsid w:val="002B56B0"/>
    <w:rsid w:val="002B6541"/>
    <w:rsid w:val="002B67B7"/>
    <w:rsid w:val="002B6D71"/>
    <w:rsid w:val="002B7B77"/>
    <w:rsid w:val="002C0F5C"/>
    <w:rsid w:val="002C4201"/>
    <w:rsid w:val="002C44B6"/>
    <w:rsid w:val="002C5ACE"/>
    <w:rsid w:val="002C5EA0"/>
    <w:rsid w:val="002C644C"/>
    <w:rsid w:val="002C730E"/>
    <w:rsid w:val="002D077E"/>
    <w:rsid w:val="002D45D0"/>
    <w:rsid w:val="002D4E17"/>
    <w:rsid w:val="002D6CD7"/>
    <w:rsid w:val="002D7592"/>
    <w:rsid w:val="002D7B06"/>
    <w:rsid w:val="002E0015"/>
    <w:rsid w:val="002E1033"/>
    <w:rsid w:val="002E152C"/>
    <w:rsid w:val="002E1C2D"/>
    <w:rsid w:val="002E4494"/>
    <w:rsid w:val="002E4509"/>
    <w:rsid w:val="002E60C9"/>
    <w:rsid w:val="002E65E7"/>
    <w:rsid w:val="002E6E93"/>
    <w:rsid w:val="002E71E0"/>
    <w:rsid w:val="002F010A"/>
    <w:rsid w:val="002F02AE"/>
    <w:rsid w:val="002F0CED"/>
    <w:rsid w:val="002F18D4"/>
    <w:rsid w:val="002F1E35"/>
    <w:rsid w:val="002F22B2"/>
    <w:rsid w:val="002F24A5"/>
    <w:rsid w:val="002F26F6"/>
    <w:rsid w:val="002F2AC7"/>
    <w:rsid w:val="002F39B5"/>
    <w:rsid w:val="002F3F68"/>
    <w:rsid w:val="002F4A59"/>
    <w:rsid w:val="002F5230"/>
    <w:rsid w:val="002F690C"/>
    <w:rsid w:val="002F6B4C"/>
    <w:rsid w:val="00302613"/>
    <w:rsid w:val="003041EB"/>
    <w:rsid w:val="00304374"/>
    <w:rsid w:val="0030520E"/>
    <w:rsid w:val="0030669A"/>
    <w:rsid w:val="00306DF8"/>
    <w:rsid w:val="00306EBE"/>
    <w:rsid w:val="00306F82"/>
    <w:rsid w:val="00307B66"/>
    <w:rsid w:val="00307E37"/>
    <w:rsid w:val="003107C1"/>
    <w:rsid w:val="003115B0"/>
    <w:rsid w:val="0031167F"/>
    <w:rsid w:val="00311B16"/>
    <w:rsid w:val="00312460"/>
    <w:rsid w:val="00312A81"/>
    <w:rsid w:val="00312F18"/>
    <w:rsid w:val="003139D5"/>
    <w:rsid w:val="003149C3"/>
    <w:rsid w:val="003150A0"/>
    <w:rsid w:val="00317457"/>
    <w:rsid w:val="003177A0"/>
    <w:rsid w:val="00317BF3"/>
    <w:rsid w:val="003219F7"/>
    <w:rsid w:val="00323C00"/>
    <w:rsid w:val="00324171"/>
    <w:rsid w:val="003251ED"/>
    <w:rsid w:val="003254DF"/>
    <w:rsid w:val="00325C26"/>
    <w:rsid w:val="00325FB2"/>
    <w:rsid w:val="0032668C"/>
    <w:rsid w:val="00333354"/>
    <w:rsid w:val="00334059"/>
    <w:rsid w:val="00335004"/>
    <w:rsid w:val="003438BC"/>
    <w:rsid w:val="00344CBE"/>
    <w:rsid w:val="00350247"/>
    <w:rsid w:val="0035216A"/>
    <w:rsid w:val="003544C0"/>
    <w:rsid w:val="0035548A"/>
    <w:rsid w:val="00355FE8"/>
    <w:rsid w:val="00356B2A"/>
    <w:rsid w:val="00357769"/>
    <w:rsid w:val="0036035B"/>
    <w:rsid w:val="003606BA"/>
    <w:rsid w:val="00360A8E"/>
    <w:rsid w:val="003624C5"/>
    <w:rsid w:val="00364758"/>
    <w:rsid w:val="00366195"/>
    <w:rsid w:val="00370A3B"/>
    <w:rsid w:val="003775C8"/>
    <w:rsid w:val="0038023F"/>
    <w:rsid w:val="00380C0B"/>
    <w:rsid w:val="00381866"/>
    <w:rsid w:val="0038268E"/>
    <w:rsid w:val="00383ED6"/>
    <w:rsid w:val="00384619"/>
    <w:rsid w:val="0038756A"/>
    <w:rsid w:val="00390709"/>
    <w:rsid w:val="00390827"/>
    <w:rsid w:val="00390C1B"/>
    <w:rsid w:val="003913CD"/>
    <w:rsid w:val="003921B6"/>
    <w:rsid w:val="00392731"/>
    <w:rsid w:val="00392A3B"/>
    <w:rsid w:val="00393A7F"/>
    <w:rsid w:val="00396974"/>
    <w:rsid w:val="003971E6"/>
    <w:rsid w:val="00397318"/>
    <w:rsid w:val="003A25EF"/>
    <w:rsid w:val="003A35B9"/>
    <w:rsid w:val="003A36FF"/>
    <w:rsid w:val="003A3972"/>
    <w:rsid w:val="003A54F4"/>
    <w:rsid w:val="003A5F59"/>
    <w:rsid w:val="003A6544"/>
    <w:rsid w:val="003A6A14"/>
    <w:rsid w:val="003A7DFF"/>
    <w:rsid w:val="003B1A2D"/>
    <w:rsid w:val="003B1F2E"/>
    <w:rsid w:val="003B2197"/>
    <w:rsid w:val="003B2F63"/>
    <w:rsid w:val="003B35CC"/>
    <w:rsid w:val="003B3800"/>
    <w:rsid w:val="003B4DC5"/>
    <w:rsid w:val="003B5596"/>
    <w:rsid w:val="003C0318"/>
    <w:rsid w:val="003C1723"/>
    <w:rsid w:val="003C2673"/>
    <w:rsid w:val="003C26F0"/>
    <w:rsid w:val="003C58F0"/>
    <w:rsid w:val="003C6113"/>
    <w:rsid w:val="003C6158"/>
    <w:rsid w:val="003D0699"/>
    <w:rsid w:val="003D2501"/>
    <w:rsid w:val="003D792C"/>
    <w:rsid w:val="003E051E"/>
    <w:rsid w:val="003E0959"/>
    <w:rsid w:val="003E0FF6"/>
    <w:rsid w:val="003E1262"/>
    <w:rsid w:val="003E1330"/>
    <w:rsid w:val="003E1D0D"/>
    <w:rsid w:val="003E27EE"/>
    <w:rsid w:val="003E3A33"/>
    <w:rsid w:val="003E661F"/>
    <w:rsid w:val="003F162E"/>
    <w:rsid w:val="003F3D80"/>
    <w:rsid w:val="003F443C"/>
    <w:rsid w:val="003F7100"/>
    <w:rsid w:val="004005B5"/>
    <w:rsid w:val="00401138"/>
    <w:rsid w:val="0040149C"/>
    <w:rsid w:val="0040162A"/>
    <w:rsid w:val="00401ABB"/>
    <w:rsid w:val="00404B9D"/>
    <w:rsid w:val="00404F49"/>
    <w:rsid w:val="00405049"/>
    <w:rsid w:val="00405F14"/>
    <w:rsid w:val="00410EB3"/>
    <w:rsid w:val="00412D3D"/>
    <w:rsid w:val="004135B5"/>
    <w:rsid w:val="00414971"/>
    <w:rsid w:val="004170A3"/>
    <w:rsid w:val="00417570"/>
    <w:rsid w:val="0041783B"/>
    <w:rsid w:val="004234D7"/>
    <w:rsid w:val="00424A14"/>
    <w:rsid w:val="004253BC"/>
    <w:rsid w:val="00427692"/>
    <w:rsid w:val="004302E5"/>
    <w:rsid w:val="004303C8"/>
    <w:rsid w:val="00430D15"/>
    <w:rsid w:val="0043112B"/>
    <w:rsid w:val="00431DCE"/>
    <w:rsid w:val="00432438"/>
    <w:rsid w:val="004327DE"/>
    <w:rsid w:val="00433833"/>
    <w:rsid w:val="004338E7"/>
    <w:rsid w:val="00434EBC"/>
    <w:rsid w:val="004355F2"/>
    <w:rsid w:val="00435B1A"/>
    <w:rsid w:val="00435BB3"/>
    <w:rsid w:val="004368DB"/>
    <w:rsid w:val="00437703"/>
    <w:rsid w:val="00440751"/>
    <w:rsid w:val="00440C80"/>
    <w:rsid w:val="00443A85"/>
    <w:rsid w:val="004443EC"/>
    <w:rsid w:val="00445ABC"/>
    <w:rsid w:val="00445E88"/>
    <w:rsid w:val="00445E9C"/>
    <w:rsid w:val="004465A1"/>
    <w:rsid w:val="00451E31"/>
    <w:rsid w:val="00452AF7"/>
    <w:rsid w:val="0045374A"/>
    <w:rsid w:val="004561BD"/>
    <w:rsid w:val="004601C1"/>
    <w:rsid w:val="0046051E"/>
    <w:rsid w:val="0046195C"/>
    <w:rsid w:val="00461DD2"/>
    <w:rsid w:val="0046274A"/>
    <w:rsid w:val="00462A53"/>
    <w:rsid w:val="004639D6"/>
    <w:rsid w:val="00463F46"/>
    <w:rsid w:val="004646A4"/>
    <w:rsid w:val="0046491F"/>
    <w:rsid w:val="00464FFE"/>
    <w:rsid w:val="004673D3"/>
    <w:rsid w:val="00467DE7"/>
    <w:rsid w:val="00470B93"/>
    <w:rsid w:val="00471490"/>
    <w:rsid w:val="00474E7A"/>
    <w:rsid w:val="00476F80"/>
    <w:rsid w:val="00477649"/>
    <w:rsid w:val="00477D5F"/>
    <w:rsid w:val="004802C7"/>
    <w:rsid w:val="004803A1"/>
    <w:rsid w:val="004810E0"/>
    <w:rsid w:val="00481748"/>
    <w:rsid w:val="00482647"/>
    <w:rsid w:val="00483251"/>
    <w:rsid w:val="00484E5F"/>
    <w:rsid w:val="004858DD"/>
    <w:rsid w:val="00485CE6"/>
    <w:rsid w:val="004901B1"/>
    <w:rsid w:val="00491112"/>
    <w:rsid w:val="00491914"/>
    <w:rsid w:val="00492C26"/>
    <w:rsid w:val="00492F23"/>
    <w:rsid w:val="00493F2C"/>
    <w:rsid w:val="00496F20"/>
    <w:rsid w:val="00496F8C"/>
    <w:rsid w:val="0049709B"/>
    <w:rsid w:val="004972D4"/>
    <w:rsid w:val="004975EB"/>
    <w:rsid w:val="00497682"/>
    <w:rsid w:val="00497966"/>
    <w:rsid w:val="004A0F0B"/>
    <w:rsid w:val="004A199C"/>
    <w:rsid w:val="004A3814"/>
    <w:rsid w:val="004A3CE9"/>
    <w:rsid w:val="004A430F"/>
    <w:rsid w:val="004A5BF9"/>
    <w:rsid w:val="004B03FD"/>
    <w:rsid w:val="004B2AED"/>
    <w:rsid w:val="004B3126"/>
    <w:rsid w:val="004B4878"/>
    <w:rsid w:val="004B4D18"/>
    <w:rsid w:val="004B4EE2"/>
    <w:rsid w:val="004B686B"/>
    <w:rsid w:val="004B71B9"/>
    <w:rsid w:val="004B7DC7"/>
    <w:rsid w:val="004C0055"/>
    <w:rsid w:val="004C07A9"/>
    <w:rsid w:val="004C34B0"/>
    <w:rsid w:val="004C3648"/>
    <w:rsid w:val="004C4C0B"/>
    <w:rsid w:val="004C605B"/>
    <w:rsid w:val="004C69D5"/>
    <w:rsid w:val="004C6AEB"/>
    <w:rsid w:val="004C6C52"/>
    <w:rsid w:val="004C6C9C"/>
    <w:rsid w:val="004D2455"/>
    <w:rsid w:val="004D2886"/>
    <w:rsid w:val="004D38B4"/>
    <w:rsid w:val="004D3EB2"/>
    <w:rsid w:val="004D58AC"/>
    <w:rsid w:val="004D6181"/>
    <w:rsid w:val="004D7D80"/>
    <w:rsid w:val="004E110E"/>
    <w:rsid w:val="004E1546"/>
    <w:rsid w:val="004E3972"/>
    <w:rsid w:val="004E4467"/>
    <w:rsid w:val="004E4851"/>
    <w:rsid w:val="004E4AED"/>
    <w:rsid w:val="004E68FC"/>
    <w:rsid w:val="004E6F19"/>
    <w:rsid w:val="004E768D"/>
    <w:rsid w:val="004E797F"/>
    <w:rsid w:val="004F113A"/>
    <w:rsid w:val="004F247E"/>
    <w:rsid w:val="004F3B16"/>
    <w:rsid w:val="004F41A8"/>
    <w:rsid w:val="004F4A23"/>
    <w:rsid w:val="004F6DE9"/>
    <w:rsid w:val="005004A3"/>
    <w:rsid w:val="0050185F"/>
    <w:rsid w:val="005025E0"/>
    <w:rsid w:val="00503FE9"/>
    <w:rsid w:val="00505EA0"/>
    <w:rsid w:val="00506128"/>
    <w:rsid w:val="0050717B"/>
    <w:rsid w:val="0051063D"/>
    <w:rsid w:val="0051128E"/>
    <w:rsid w:val="0051341A"/>
    <w:rsid w:val="00513649"/>
    <w:rsid w:val="00513A88"/>
    <w:rsid w:val="00513D66"/>
    <w:rsid w:val="00515C95"/>
    <w:rsid w:val="00516060"/>
    <w:rsid w:val="005163EE"/>
    <w:rsid w:val="005164D6"/>
    <w:rsid w:val="00517041"/>
    <w:rsid w:val="0051704B"/>
    <w:rsid w:val="00517966"/>
    <w:rsid w:val="005207EA"/>
    <w:rsid w:val="00521651"/>
    <w:rsid w:val="00521753"/>
    <w:rsid w:val="005229F2"/>
    <w:rsid w:val="00522FAB"/>
    <w:rsid w:val="005237E3"/>
    <w:rsid w:val="0052414F"/>
    <w:rsid w:val="005245E8"/>
    <w:rsid w:val="005265BF"/>
    <w:rsid w:val="00530F10"/>
    <w:rsid w:val="00530FE5"/>
    <w:rsid w:val="00531796"/>
    <w:rsid w:val="00533669"/>
    <w:rsid w:val="0053448D"/>
    <w:rsid w:val="005347E3"/>
    <w:rsid w:val="0053484C"/>
    <w:rsid w:val="00535A34"/>
    <w:rsid w:val="005360C5"/>
    <w:rsid w:val="005366DC"/>
    <w:rsid w:val="00540242"/>
    <w:rsid w:val="0054063E"/>
    <w:rsid w:val="00540DE2"/>
    <w:rsid w:val="005418E5"/>
    <w:rsid w:val="00544B7F"/>
    <w:rsid w:val="005465A4"/>
    <w:rsid w:val="0055058B"/>
    <w:rsid w:val="00550785"/>
    <w:rsid w:val="005525DD"/>
    <w:rsid w:val="00552A1D"/>
    <w:rsid w:val="005540C2"/>
    <w:rsid w:val="00554C4E"/>
    <w:rsid w:val="00555F62"/>
    <w:rsid w:val="00557CD8"/>
    <w:rsid w:val="0056042E"/>
    <w:rsid w:val="00561AC6"/>
    <w:rsid w:val="00563911"/>
    <w:rsid w:val="00565302"/>
    <w:rsid w:val="005657DC"/>
    <w:rsid w:val="00565C87"/>
    <w:rsid w:val="00565ED3"/>
    <w:rsid w:val="00566A93"/>
    <w:rsid w:val="00567F10"/>
    <w:rsid w:val="00573396"/>
    <w:rsid w:val="00573681"/>
    <w:rsid w:val="005736F7"/>
    <w:rsid w:val="00576B90"/>
    <w:rsid w:val="00581262"/>
    <w:rsid w:val="00582774"/>
    <w:rsid w:val="00582DC2"/>
    <w:rsid w:val="00583810"/>
    <w:rsid w:val="005843AC"/>
    <w:rsid w:val="005846C4"/>
    <w:rsid w:val="00584D5E"/>
    <w:rsid w:val="00587BCB"/>
    <w:rsid w:val="00587BDE"/>
    <w:rsid w:val="00590CFD"/>
    <w:rsid w:val="00594221"/>
    <w:rsid w:val="00595C5F"/>
    <w:rsid w:val="00595E4A"/>
    <w:rsid w:val="00596839"/>
    <w:rsid w:val="005970AE"/>
    <w:rsid w:val="0059789F"/>
    <w:rsid w:val="005A035D"/>
    <w:rsid w:val="005A143E"/>
    <w:rsid w:val="005A1A17"/>
    <w:rsid w:val="005A24C0"/>
    <w:rsid w:val="005A35C7"/>
    <w:rsid w:val="005A3EA4"/>
    <w:rsid w:val="005A63BE"/>
    <w:rsid w:val="005B0E9E"/>
    <w:rsid w:val="005B11DD"/>
    <w:rsid w:val="005B426F"/>
    <w:rsid w:val="005B59F9"/>
    <w:rsid w:val="005B5F39"/>
    <w:rsid w:val="005B6362"/>
    <w:rsid w:val="005B7124"/>
    <w:rsid w:val="005C0267"/>
    <w:rsid w:val="005C0411"/>
    <w:rsid w:val="005C27FC"/>
    <w:rsid w:val="005C2E24"/>
    <w:rsid w:val="005C37B9"/>
    <w:rsid w:val="005C3981"/>
    <w:rsid w:val="005C5602"/>
    <w:rsid w:val="005C6566"/>
    <w:rsid w:val="005C6A06"/>
    <w:rsid w:val="005C7988"/>
    <w:rsid w:val="005D0BEE"/>
    <w:rsid w:val="005D1075"/>
    <w:rsid w:val="005D1620"/>
    <w:rsid w:val="005D1B7A"/>
    <w:rsid w:val="005D1FFD"/>
    <w:rsid w:val="005D4954"/>
    <w:rsid w:val="005D57BB"/>
    <w:rsid w:val="005D5AE9"/>
    <w:rsid w:val="005D6CD5"/>
    <w:rsid w:val="005E3015"/>
    <w:rsid w:val="005E3C1D"/>
    <w:rsid w:val="005E4C92"/>
    <w:rsid w:val="005E7152"/>
    <w:rsid w:val="005E7A93"/>
    <w:rsid w:val="005F08FD"/>
    <w:rsid w:val="005F0B6F"/>
    <w:rsid w:val="005F1659"/>
    <w:rsid w:val="005F2452"/>
    <w:rsid w:val="005F3390"/>
    <w:rsid w:val="005F60C2"/>
    <w:rsid w:val="005F7A64"/>
    <w:rsid w:val="0060060A"/>
    <w:rsid w:val="00600C1A"/>
    <w:rsid w:val="00602D71"/>
    <w:rsid w:val="0060332D"/>
    <w:rsid w:val="00603568"/>
    <w:rsid w:val="00603BD8"/>
    <w:rsid w:val="00603DCC"/>
    <w:rsid w:val="00605311"/>
    <w:rsid w:val="0060542F"/>
    <w:rsid w:val="006061DE"/>
    <w:rsid w:val="00607280"/>
    <w:rsid w:val="006076E1"/>
    <w:rsid w:val="0060785C"/>
    <w:rsid w:val="0061060B"/>
    <w:rsid w:val="00610AF6"/>
    <w:rsid w:val="00610E70"/>
    <w:rsid w:val="00611CE1"/>
    <w:rsid w:val="00613F1E"/>
    <w:rsid w:val="0062076E"/>
    <w:rsid w:val="00620903"/>
    <w:rsid w:val="00620BB3"/>
    <w:rsid w:val="0062124C"/>
    <w:rsid w:val="00621694"/>
    <w:rsid w:val="00621EB8"/>
    <w:rsid w:val="006231E7"/>
    <w:rsid w:val="00623F6F"/>
    <w:rsid w:val="00624084"/>
    <w:rsid w:val="00627DE4"/>
    <w:rsid w:val="00627FEA"/>
    <w:rsid w:val="00630638"/>
    <w:rsid w:val="00632F59"/>
    <w:rsid w:val="00634578"/>
    <w:rsid w:val="00634D66"/>
    <w:rsid w:val="00634D91"/>
    <w:rsid w:val="00636BB2"/>
    <w:rsid w:val="00637B03"/>
    <w:rsid w:val="00640C35"/>
    <w:rsid w:val="00641AE0"/>
    <w:rsid w:val="006422A8"/>
    <w:rsid w:val="00642820"/>
    <w:rsid w:val="00642E27"/>
    <w:rsid w:val="006441E3"/>
    <w:rsid w:val="0064443C"/>
    <w:rsid w:val="00645224"/>
    <w:rsid w:val="006462BB"/>
    <w:rsid w:val="00646EEC"/>
    <w:rsid w:val="0065042E"/>
    <w:rsid w:val="0065094C"/>
    <w:rsid w:val="00650F36"/>
    <w:rsid w:val="00652EC8"/>
    <w:rsid w:val="0065314D"/>
    <w:rsid w:val="00653402"/>
    <w:rsid w:val="00654474"/>
    <w:rsid w:val="00654C03"/>
    <w:rsid w:val="00654D40"/>
    <w:rsid w:val="00654E89"/>
    <w:rsid w:val="00654F72"/>
    <w:rsid w:val="006551DD"/>
    <w:rsid w:val="00655E34"/>
    <w:rsid w:val="0065630A"/>
    <w:rsid w:val="00656312"/>
    <w:rsid w:val="0065703F"/>
    <w:rsid w:val="006571DA"/>
    <w:rsid w:val="00660833"/>
    <w:rsid w:val="0066298E"/>
    <w:rsid w:val="00664A90"/>
    <w:rsid w:val="0066575C"/>
    <w:rsid w:val="006670AE"/>
    <w:rsid w:val="0066799C"/>
    <w:rsid w:val="00667AEC"/>
    <w:rsid w:val="006704BB"/>
    <w:rsid w:val="006717D3"/>
    <w:rsid w:val="00671A38"/>
    <w:rsid w:val="00673D94"/>
    <w:rsid w:val="00675C79"/>
    <w:rsid w:val="00675D50"/>
    <w:rsid w:val="00676C2F"/>
    <w:rsid w:val="00677B0E"/>
    <w:rsid w:val="006809A3"/>
    <w:rsid w:val="00681250"/>
    <w:rsid w:val="00682EC0"/>
    <w:rsid w:val="00683193"/>
    <w:rsid w:val="006832B9"/>
    <w:rsid w:val="00684363"/>
    <w:rsid w:val="00684BCC"/>
    <w:rsid w:val="0068528F"/>
    <w:rsid w:val="006858AD"/>
    <w:rsid w:val="00686A51"/>
    <w:rsid w:val="006878CE"/>
    <w:rsid w:val="00693058"/>
    <w:rsid w:val="00695093"/>
    <w:rsid w:val="006953BD"/>
    <w:rsid w:val="006962F9"/>
    <w:rsid w:val="00696CCE"/>
    <w:rsid w:val="00696FB3"/>
    <w:rsid w:val="0069760E"/>
    <w:rsid w:val="006A0226"/>
    <w:rsid w:val="006A0E7E"/>
    <w:rsid w:val="006A293A"/>
    <w:rsid w:val="006A481B"/>
    <w:rsid w:val="006A6615"/>
    <w:rsid w:val="006A7739"/>
    <w:rsid w:val="006A7F66"/>
    <w:rsid w:val="006B1E3B"/>
    <w:rsid w:val="006B1F69"/>
    <w:rsid w:val="006B4BC5"/>
    <w:rsid w:val="006B511C"/>
    <w:rsid w:val="006B6F73"/>
    <w:rsid w:val="006B7D55"/>
    <w:rsid w:val="006C13DE"/>
    <w:rsid w:val="006C26D0"/>
    <w:rsid w:val="006C36E6"/>
    <w:rsid w:val="006C4FA0"/>
    <w:rsid w:val="006C72EF"/>
    <w:rsid w:val="006C7DF7"/>
    <w:rsid w:val="006C7F4B"/>
    <w:rsid w:val="006D0886"/>
    <w:rsid w:val="006D0AC1"/>
    <w:rsid w:val="006D16A4"/>
    <w:rsid w:val="006D1DA8"/>
    <w:rsid w:val="006D33D7"/>
    <w:rsid w:val="006D437F"/>
    <w:rsid w:val="006D5D7E"/>
    <w:rsid w:val="006D7B52"/>
    <w:rsid w:val="006D7BF8"/>
    <w:rsid w:val="006E1AB9"/>
    <w:rsid w:val="006E1BE3"/>
    <w:rsid w:val="006E1CBB"/>
    <w:rsid w:val="006E21F9"/>
    <w:rsid w:val="006E6025"/>
    <w:rsid w:val="006E622D"/>
    <w:rsid w:val="006E63AC"/>
    <w:rsid w:val="006E645A"/>
    <w:rsid w:val="006E728C"/>
    <w:rsid w:val="006F0A7A"/>
    <w:rsid w:val="006F0C69"/>
    <w:rsid w:val="006F23A8"/>
    <w:rsid w:val="006F24BF"/>
    <w:rsid w:val="006F40CF"/>
    <w:rsid w:val="006F610F"/>
    <w:rsid w:val="006F62BB"/>
    <w:rsid w:val="00700A6D"/>
    <w:rsid w:val="00703DF8"/>
    <w:rsid w:val="00703EF4"/>
    <w:rsid w:val="00705CFF"/>
    <w:rsid w:val="00706C6B"/>
    <w:rsid w:val="0070740D"/>
    <w:rsid w:val="0070748D"/>
    <w:rsid w:val="00707FA0"/>
    <w:rsid w:val="00711389"/>
    <w:rsid w:val="00711929"/>
    <w:rsid w:val="0071291F"/>
    <w:rsid w:val="00712BFD"/>
    <w:rsid w:val="00713B02"/>
    <w:rsid w:val="00713BCF"/>
    <w:rsid w:val="007142F5"/>
    <w:rsid w:val="007144D3"/>
    <w:rsid w:val="007150E8"/>
    <w:rsid w:val="007156E0"/>
    <w:rsid w:val="00716B42"/>
    <w:rsid w:val="00720227"/>
    <w:rsid w:val="007207D2"/>
    <w:rsid w:val="00721337"/>
    <w:rsid w:val="00722A8F"/>
    <w:rsid w:val="00722D4B"/>
    <w:rsid w:val="00725F80"/>
    <w:rsid w:val="00727B8B"/>
    <w:rsid w:val="00727C6F"/>
    <w:rsid w:val="00727FA3"/>
    <w:rsid w:val="0073031A"/>
    <w:rsid w:val="007305BD"/>
    <w:rsid w:val="00730EBD"/>
    <w:rsid w:val="0073247C"/>
    <w:rsid w:val="00733215"/>
    <w:rsid w:val="0073374E"/>
    <w:rsid w:val="00735003"/>
    <w:rsid w:val="007354CC"/>
    <w:rsid w:val="00736110"/>
    <w:rsid w:val="00736213"/>
    <w:rsid w:val="0073650D"/>
    <w:rsid w:val="00741722"/>
    <w:rsid w:val="00741BFB"/>
    <w:rsid w:val="007434BF"/>
    <w:rsid w:val="00743CBE"/>
    <w:rsid w:val="00744459"/>
    <w:rsid w:val="007449C5"/>
    <w:rsid w:val="00744FA6"/>
    <w:rsid w:val="00750E52"/>
    <w:rsid w:val="007510E4"/>
    <w:rsid w:val="00751E9C"/>
    <w:rsid w:val="00752CFD"/>
    <w:rsid w:val="00753088"/>
    <w:rsid w:val="00753C83"/>
    <w:rsid w:val="00753F4A"/>
    <w:rsid w:val="00757298"/>
    <w:rsid w:val="007577C0"/>
    <w:rsid w:val="00761003"/>
    <w:rsid w:val="00762D00"/>
    <w:rsid w:val="007641D9"/>
    <w:rsid w:val="00764C9D"/>
    <w:rsid w:val="007657BB"/>
    <w:rsid w:val="007659CA"/>
    <w:rsid w:val="00765C09"/>
    <w:rsid w:val="00765E2C"/>
    <w:rsid w:val="00766F3D"/>
    <w:rsid w:val="0077051D"/>
    <w:rsid w:val="00770D9F"/>
    <w:rsid w:val="00771A88"/>
    <w:rsid w:val="00772193"/>
    <w:rsid w:val="0077311D"/>
    <w:rsid w:val="00775B10"/>
    <w:rsid w:val="00776C94"/>
    <w:rsid w:val="00776E8D"/>
    <w:rsid w:val="00780291"/>
    <w:rsid w:val="0078142F"/>
    <w:rsid w:val="00782518"/>
    <w:rsid w:val="00783DDA"/>
    <w:rsid w:val="007848D7"/>
    <w:rsid w:val="007862A7"/>
    <w:rsid w:val="0078777D"/>
    <w:rsid w:val="007877EA"/>
    <w:rsid w:val="00790264"/>
    <w:rsid w:val="00790832"/>
    <w:rsid w:val="00790999"/>
    <w:rsid w:val="00790CB5"/>
    <w:rsid w:val="00791DAE"/>
    <w:rsid w:val="0079271E"/>
    <w:rsid w:val="0079407C"/>
    <w:rsid w:val="00794678"/>
    <w:rsid w:val="007952D4"/>
    <w:rsid w:val="00795569"/>
    <w:rsid w:val="00796231"/>
    <w:rsid w:val="007A10F2"/>
    <w:rsid w:val="007A43E3"/>
    <w:rsid w:val="007A59E7"/>
    <w:rsid w:val="007A5BE6"/>
    <w:rsid w:val="007A64E8"/>
    <w:rsid w:val="007A7089"/>
    <w:rsid w:val="007A7104"/>
    <w:rsid w:val="007B14C9"/>
    <w:rsid w:val="007B1E74"/>
    <w:rsid w:val="007B1FF3"/>
    <w:rsid w:val="007B7B63"/>
    <w:rsid w:val="007B7E9B"/>
    <w:rsid w:val="007C06E9"/>
    <w:rsid w:val="007C15FA"/>
    <w:rsid w:val="007C24FE"/>
    <w:rsid w:val="007C2C3D"/>
    <w:rsid w:val="007C3114"/>
    <w:rsid w:val="007C5A9D"/>
    <w:rsid w:val="007C5B16"/>
    <w:rsid w:val="007C5EC7"/>
    <w:rsid w:val="007C61F0"/>
    <w:rsid w:val="007C733E"/>
    <w:rsid w:val="007C75BF"/>
    <w:rsid w:val="007D012D"/>
    <w:rsid w:val="007D10AC"/>
    <w:rsid w:val="007D1BCD"/>
    <w:rsid w:val="007D26FA"/>
    <w:rsid w:val="007D3512"/>
    <w:rsid w:val="007D355B"/>
    <w:rsid w:val="007D3EB8"/>
    <w:rsid w:val="007D3FA3"/>
    <w:rsid w:val="007D51CF"/>
    <w:rsid w:val="007D522D"/>
    <w:rsid w:val="007D684A"/>
    <w:rsid w:val="007D6A0B"/>
    <w:rsid w:val="007E01A9"/>
    <w:rsid w:val="007E0EB0"/>
    <w:rsid w:val="007E1B2F"/>
    <w:rsid w:val="007E3E05"/>
    <w:rsid w:val="007E49CB"/>
    <w:rsid w:val="007F16B3"/>
    <w:rsid w:val="007F36B8"/>
    <w:rsid w:val="007F3C10"/>
    <w:rsid w:val="007F4402"/>
    <w:rsid w:val="007F529A"/>
    <w:rsid w:val="007F5BF3"/>
    <w:rsid w:val="007F73F8"/>
    <w:rsid w:val="00800037"/>
    <w:rsid w:val="008001AD"/>
    <w:rsid w:val="008010D1"/>
    <w:rsid w:val="00802514"/>
    <w:rsid w:val="008045D5"/>
    <w:rsid w:val="008050E7"/>
    <w:rsid w:val="00806B37"/>
    <w:rsid w:val="00810BC8"/>
    <w:rsid w:val="0081193C"/>
    <w:rsid w:val="00811C80"/>
    <w:rsid w:val="00812154"/>
    <w:rsid w:val="00812D67"/>
    <w:rsid w:val="00813F75"/>
    <w:rsid w:val="00814077"/>
    <w:rsid w:val="008176B1"/>
    <w:rsid w:val="00817B69"/>
    <w:rsid w:val="00820046"/>
    <w:rsid w:val="00820C32"/>
    <w:rsid w:val="00821923"/>
    <w:rsid w:val="00822AAA"/>
    <w:rsid w:val="008232D1"/>
    <w:rsid w:val="00824CE2"/>
    <w:rsid w:val="008250FF"/>
    <w:rsid w:val="0082549E"/>
    <w:rsid w:val="00825BDE"/>
    <w:rsid w:val="00826040"/>
    <w:rsid w:val="0082658A"/>
    <w:rsid w:val="00827385"/>
    <w:rsid w:val="0082784A"/>
    <w:rsid w:val="0083182E"/>
    <w:rsid w:val="0083298B"/>
    <w:rsid w:val="00834593"/>
    <w:rsid w:val="00834AE1"/>
    <w:rsid w:val="00834BE3"/>
    <w:rsid w:val="0083541B"/>
    <w:rsid w:val="008358DF"/>
    <w:rsid w:val="008410B2"/>
    <w:rsid w:val="00841699"/>
    <w:rsid w:val="00842170"/>
    <w:rsid w:val="00843C2A"/>
    <w:rsid w:val="008455BB"/>
    <w:rsid w:val="0084783E"/>
    <w:rsid w:val="00851673"/>
    <w:rsid w:val="00852329"/>
    <w:rsid w:val="008529C3"/>
    <w:rsid w:val="008533F0"/>
    <w:rsid w:val="0085394C"/>
    <w:rsid w:val="0085486F"/>
    <w:rsid w:val="00857C21"/>
    <w:rsid w:val="008604A9"/>
    <w:rsid w:val="00866029"/>
    <w:rsid w:val="008662B8"/>
    <w:rsid w:val="00870794"/>
    <w:rsid w:val="0087108A"/>
    <w:rsid w:val="00871398"/>
    <w:rsid w:val="00871638"/>
    <w:rsid w:val="00871D22"/>
    <w:rsid w:val="008726C3"/>
    <w:rsid w:val="00875786"/>
    <w:rsid w:val="008764ED"/>
    <w:rsid w:val="00881A99"/>
    <w:rsid w:val="00881D10"/>
    <w:rsid w:val="00882534"/>
    <w:rsid w:val="00882E5B"/>
    <w:rsid w:val="00884326"/>
    <w:rsid w:val="00885944"/>
    <w:rsid w:val="0088751D"/>
    <w:rsid w:val="008876BB"/>
    <w:rsid w:val="008938AF"/>
    <w:rsid w:val="00896057"/>
    <w:rsid w:val="00896D68"/>
    <w:rsid w:val="008973BB"/>
    <w:rsid w:val="008A03AF"/>
    <w:rsid w:val="008A2DA9"/>
    <w:rsid w:val="008A4DB3"/>
    <w:rsid w:val="008A5499"/>
    <w:rsid w:val="008A5DB3"/>
    <w:rsid w:val="008A65B2"/>
    <w:rsid w:val="008A6C71"/>
    <w:rsid w:val="008B0AD8"/>
    <w:rsid w:val="008B1534"/>
    <w:rsid w:val="008B24A5"/>
    <w:rsid w:val="008B71BC"/>
    <w:rsid w:val="008B7713"/>
    <w:rsid w:val="008B77A4"/>
    <w:rsid w:val="008C2AB5"/>
    <w:rsid w:val="008C4957"/>
    <w:rsid w:val="008C6887"/>
    <w:rsid w:val="008C7821"/>
    <w:rsid w:val="008C7FE6"/>
    <w:rsid w:val="008D0192"/>
    <w:rsid w:val="008D0F10"/>
    <w:rsid w:val="008D1C12"/>
    <w:rsid w:val="008D3B8C"/>
    <w:rsid w:val="008D492F"/>
    <w:rsid w:val="008D4A34"/>
    <w:rsid w:val="008D5862"/>
    <w:rsid w:val="008E26AA"/>
    <w:rsid w:val="008E2DE4"/>
    <w:rsid w:val="008E49A1"/>
    <w:rsid w:val="008E526F"/>
    <w:rsid w:val="008E55D2"/>
    <w:rsid w:val="008E67AF"/>
    <w:rsid w:val="008F01E6"/>
    <w:rsid w:val="008F0D69"/>
    <w:rsid w:val="008F0DC1"/>
    <w:rsid w:val="008F115D"/>
    <w:rsid w:val="008F2255"/>
    <w:rsid w:val="008F2679"/>
    <w:rsid w:val="008F409A"/>
    <w:rsid w:val="008F626F"/>
    <w:rsid w:val="0090075C"/>
    <w:rsid w:val="009022B7"/>
    <w:rsid w:val="009053E3"/>
    <w:rsid w:val="009077D6"/>
    <w:rsid w:val="00910402"/>
    <w:rsid w:val="00913A73"/>
    <w:rsid w:val="00913AE3"/>
    <w:rsid w:val="00916FF9"/>
    <w:rsid w:val="00920302"/>
    <w:rsid w:val="00921E69"/>
    <w:rsid w:val="00923EA9"/>
    <w:rsid w:val="0092447D"/>
    <w:rsid w:val="00925ACE"/>
    <w:rsid w:val="00931225"/>
    <w:rsid w:val="00931DA8"/>
    <w:rsid w:val="009329EE"/>
    <w:rsid w:val="00934A48"/>
    <w:rsid w:val="0093559D"/>
    <w:rsid w:val="00935695"/>
    <w:rsid w:val="0093580E"/>
    <w:rsid w:val="009424D3"/>
    <w:rsid w:val="00943F9A"/>
    <w:rsid w:val="0094423B"/>
    <w:rsid w:val="00944782"/>
    <w:rsid w:val="00944D24"/>
    <w:rsid w:val="00944FF8"/>
    <w:rsid w:val="00945D6E"/>
    <w:rsid w:val="00950D35"/>
    <w:rsid w:val="009528A3"/>
    <w:rsid w:val="00952C79"/>
    <w:rsid w:val="00953FF2"/>
    <w:rsid w:val="0095476C"/>
    <w:rsid w:val="00954BF7"/>
    <w:rsid w:val="00954E80"/>
    <w:rsid w:val="009551CE"/>
    <w:rsid w:val="009559EF"/>
    <w:rsid w:val="00956A07"/>
    <w:rsid w:val="009573D7"/>
    <w:rsid w:val="00961DCE"/>
    <w:rsid w:val="00964503"/>
    <w:rsid w:val="009707CB"/>
    <w:rsid w:val="00970C34"/>
    <w:rsid w:val="009713E6"/>
    <w:rsid w:val="00971A50"/>
    <w:rsid w:val="0097227D"/>
    <w:rsid w:val="00972851"/>
    <w:rsid w:val="00973896"/>
    <w:rsid w:val="00976018"/>
    <w:rsid w:val="00977CC7"/>
    <w:rsid w:val="00977E22"/>
    <w:rsid w:val="009808B7"/>
    <w:rsid w:val="00981583"/>
    <w:rsid w:val="00982C48"/>
    <w:rsid w:val="009839C0"/>
    <w:rsid w:val="00985AE1"/>
    <w:rsid w:val="00985C7B"/>
    <w:rsid w:val="00985F02"/>
    <w:rsid w:val="009870DF"/>
    <w:rsid w:val="009912EE"/>
    <w:rsid w:val="00994105"/>
    <w:rsid w:val="00994379"/>
    <w:rsid w:val="00995D9E"/>
    <w:rsid w:val="00997641"/>
    <w:rsid w:val="00997643"/>
    <w:rsid w:val="00997845"/>
    <w:rsid w:val="009A1BE8"/>
    <w:rsid w:val="009A4E24"/>
    <w:rsid w:val="009A5505"/>
    <w:rsid w:val="009A6918"/>
    <w:rsid w:val="009B082F"/>
    <w:rsid w:val="009B360E"/>
    <w:rsid w:val="009B5922"/>
    <w:rsid w:val="009B5CAE"/>
    <w:rsid w:val="009C314C"/>
    <w:rsid w:val="009C4FF5"/>
    <w:rsid w:val="009C660F"/>
    <w:rsid w:val="009C699E"/>
    <w:rsid w:val="009C78A3"/>
    <w:rsid w:val="009D1714"/>
    <w:rsid w:val="009D1817"/>
    <w:rsid w:val="009D1E06"/>
    <w:rsid w:val="009D1F9C"/>
    <w:rsid w:val="009D5406"/>
    <w:rsid w:val="009D562C"/>
    <w:rsid w:val="009D5B5C"/>
    <w:rsid w:val="009D5F15"/>
    <w:rsid w:val="009D7264"/>
    <w:rsid w:val="009D7792"/>
    <w:rsid w:val="009E0B52"/>
    <w:rsid w:val="009E1154"/>
    <w:rsid w:val="009E1F55"/>
    <w:rsid w:val="009E3A06"/>
    <w:rsid w:val="009E4A2B"/>
    <w:rsid w:val="009E5A97"/>
    <w:rsid w:val="009E668A"/>
    <w:rsid w:val="009F1411"/>
    <w:rsid w:val="009F15B0"/>
    <w:rsid w:val="009F1950"/>
    <w:rsid w:val="009F2979"/>
    <w:rsid w:val="009F3132"/>
    <w:rsid w:val="009F3C7D"/>
    <w:rsid w:val="009F45E9"/>
    <w:rsid w:val="009F58B8"/>
    <w:rsid w:val="009F6DBE"/>
    <w:rsid w:val="009F7C51"/>
    <w:rsid w:val="00A00424"/>
    <w:rsid w:val="00A01355"/>
    <w:rsid w:val="00A019A5"/>
    <w:rsid w:val="00A03910"/>
    <w:rsid w:val="00A03ACB"/>
    <w:rsid w:val="00A045C4"/>
    <w:rsid w:val="00A04D3D"/>
    <w:rsid w:val="00A05930"/>
    <w:rsid w:val="00A06289"/>
    <w:rsid w:val="00A065D9"/>
    <w:rsid w:val="00A0665F"/>
    <w:rsid w:val="00A06AD8"/>
    <w:rsid w:val="00A07B29"/>
    <w:rsid w:val="00A10C22"/>
    <w:rsid w:val="00A110E4"/>
    <w:rsid w:val="00A12542"/>
    <w:rsid w:val="00A13D41"/>
    <w:rsid w:val="00A1410F"/>
    <w:rsid w:val="00A158A6"/>
    <w:rsid w:val="00A16A44"/>
    <w:rsid w:val="00A20D97"/>
    <w:rsid w:val="00A20DCF"/>
    <w:rsid w:val="00A219AA"/>
    <w:rsid w:val="00A232FF"/>
    <w:rsid w:val="00A23C71"/>
    <w:rsid w:val="00A23F99"/>
    <w:rsid w:val="00A249A5"/>
    <w:rsid w:val="00A259F6"/>
    <w:rsid w:val="00A259F9"/>
    <w:rsid w:val="00A25C51"/>
    <w:rsid w:val="00A2628A"/>
    <w:rsid w:val="00A27B98"/>
    <w:rsid w:val="00A30C22"/>
    <w:rsid w:val="00A31DCF"/>
    <w:rsid w:val="00A322BB"/>
    <w:rsid w:val="00A3480C"/>
    <w:rsid w:val="00A34B5B"/>
    <w:rsid w:val="00A360C8"/>
    <w:rsid w:val="00A3656B"/>
    <w:rsid w:val="00A37E94"/>
    <w:rsid w:val="00A414ED"/>
    <w:rsid w:val="00A42642"/>
    <w:rsid w:val="00A43591"/>
    <w:rsid w:val="00A43731"/>
    <w:rsid w:val="00A43A5B"/>
    <w:rsid w:val="00A44E35"/>
    <w:rsid w:val="00A45C59"/>
    <w:rsid w:val="00A50E53"/>
    <w:rsid w:val="00A53871"/>
    <w:rsid w:val="00A539D2"/>
    <w:rsid w:val="00A554DB"/>
    <w:rsid w:val="00A555EE"/>
    <w:rsid w:val="00A55608"/>
    <w:rsid w:val="00A55BE3"/>
    <w:rsid w:val="00A5658D"/>
    <w:rsid w:val="00A615D0"/>
    <w:rsid w:val="00A62259"/>
    <w:rsid w:val="00A62C8F"/>
    <w:rsid w:val="00A62F63"/>
    <w:rsid w:val="00A65C7C"/>
    <w:rsid w:val="00A66990"/>
    <w:rsid w:val="00A7057D"/>
    <w:rsid w:val="00A712C4"/>
    <w:rsid w:val="00A74ED4"/>
    <w:rsid w:val="00A755E8"/>
    <w:rsid w:val="00A768BB"/>
    <w:rsid w:val="00A80AB8"/>
    <w:rsid w:val="00A81386"/>
    <w:rsid w:val="00A8173E"/>
    <w:rsid w:val="00A83D81"/>
    <w:rsid w:val="00A84A0C"/>
    <w:rsid w:val="00A84C49"/>
    <w:rsid w:val="00A85427"/>
    <w:rsid w:val="00A86EEA"/>
    <w:rsid w:val="00A87D16"/>
    <w:rsid w:val="00A905D3"/>
    <w:rsid w:val="00A90BF6"/>
    <w:rsid w:val="00A91A0C"/>
    <w:rsid w:val="00A91BEE"/>
    <w:rsid w:val="00A929A2"/>
    <w:rsid w:val="00A92A7F"/>
    <w:rsid w:val="00A94440"/>
    <w:rsid w:val="00A94F58"/>
    <w:rsid w:val="00A96929"/>
    <w:rsid w:val="00A97936"/>
    <w:rsid w:val="00AA141C"/>
    <w:rsid w:val="00AA1760"/>
    <w:rsid w:val="00AA2533"/>
    <w:rsid w:val="00AA2551"/>
    <w:rsid w:val="00AA28C9"/>
    <w:rsid w:val="00AA4083"/>
    <w:rsid w:val="00AA5349"/>
    <w:rsid w:val="00AA58D5"/>
    <w:rsid w:val="00AB175B"/>
    <w:rsid w:val="00AB1EF8"/>
    <w:rsid w:val="00AB22B1"/>
    <w:rsid w:val="00AB3B25"/>
    <w:rsid w:val="00AB5827"/>
    <w:rsid w:val="00AB59F4"/>
    <w:rsid w:val="00AB7032"/>
    <w:rsid w:val="00AB7CBC"/>
    <w:rsid w:val="00AC05E7"/>
    <w:rsid w:val="00AC1517"/>
    <w:rsid w:val="00AC23C6"/>
    <w:rsid w:val="00AC26A4"/>
    <w:rsid w:val="00AC5D3C"/>
    <w:rsid w:val="00AC6083"/>
    <w:rsid w:val="00AC69B1"/>
    <w:rsid w:val="00AD00F1"/>
    <w:rsid w:val="00AD3566"/>
    <w:rsid w:val="00AD3997"/>
    <w:rsid w:val="00AD3A04"/>
    <w:rsid w:val="00AD4438"/>
    <w:rsid w:val="00AD6046"/>
    <w:rsid w:val="00AD69EE"/>
    <w:rsid w:val="00AD772D"/>
    <w:rsid w:val="00AE0CE2"/>
    <w:rsid w:val="00AE0E16"/>
    <w:rsid w:val="00AE4C12"/>
    <w:rsid w:val="00AE6907"/>
    <w:rsid w:val="00AF103C"/>
    <w:rsid w:val="00AF2511"/>
    <w:rsid w:val="00AF3C64"/>
    <w:rsid w:val="00AF3CAC"/>
    <w:rsid w:val="00AF3F98"/>
    <w:rsid w:val="00AF3FA1"/>
    <w:rsid w:val="00AF4C20"/>
    <w:rsid w:val="00AF5308"/>
    <w:rsid w:val="00AF5FB2"/>
    <w:rsid w:val="00AF62C2"/>
    <w:rsid w:val="00AF66B5"/>
    <w:rsid w:val="00AF7C58"/>
    <w:rsid w:val="00B007C6"/>
    <w:rsid w:val="00B00AC2"/>
    <w:rsid w:val="00B02CE6"/>
    <w:rsid w:val="00B1166C"/>
    <w:rsid w:val="00B1257D"/>
    <w:rsid w:val="00B14F78"/>
    <w:rsid w:val="00B1546A"/>
    <w:rsid w:val="00B176AF"/>
    <w:rsid w:val="00B203AC"/>
    <w:rsid w:val="00B20946"/>
    <w:rsid w:val="00B20B0B"/>
    <w:rsid w:val="00B21166"/>
    <w:rsid w:val="00B21A14"/>
    <w:rsid w:val="00B21D63"/>
    <w:rsid w:val="00B21F46"/>
    <w:rsid w:val="00B2298B"/>
    <w:rsid w:val="00B233C3"/>
    <w:rsid w:val="00B236A1"/>
    <w:rsid w:val="00B24D59"/>
    <w:rsid w:val="00B27466"/>
    <w:rsid w:val="00B27D36"/>
    <w:rsid w:val="00B30FB4"/>
    <w:rsid w:val="00B330D1"/>
    <w:rsid w:val="00B35EA1"/>
    <w:rsid w:val="00B37BC1"/>
    <w:rsid w:val="00B409C6"/>
    <w:rsid w:val="00B41A86"/>
    <w:rsid w:val="00B43746"/>
    <w:rsid w:val="00B44032"/>
    <w:rsid w:val="00B45A9F"/>
    <w:rsid w:val="00B45B8F"/>
    <w:rsid w:val="00B461A0"/>
    <w:rsid w:val="00B465BD"/>
    <w:rsid w:val="00B472AD"/>
    <w:rsid w:val="00B518C1"/>
    <w:rsid w:val="00B52EA3"/>
    <w:rsid w:val="00B53812"/>
    <w:rsid w:val="00B56159"/>
    <w:rsid w:val="00B604A4"/>
    <w:rsid w:val="00B622C0"/>
    <w:rsid w:val="00B6236B"/>
    <w:rsid w:val="00B633B4"/>
    <w:rsid w:val="00B63557"/>
    <w:rsid w:val="00B63956"/>
    <w:rsid w:val="00B63A8F"/>
    <w:rsid w:val="00B63D10"/>
    <w:rsid w:val="00B650BD"/>
    <w:rsid w:val="00B653E6"/>
    <w:rsid w:val="00B65DF6"/>
    <w:rsid w:val="00B65E01"/>
    <w:rsid w:val="00B66461"/>
    <w:rsid w:val="00B67B6B"/>
    <w:rsid w:val="00B72278"/>
    <w:rsid w:val="00B74CEC"/>
    <w:rsid w:val="00B7531A"/>
    <w:rsid w:val="00B75413"/>
    <w:rsid w:val="00B7631B"/>
    <w:rsid w:val="00B806F3"/>
    <w:rsid w:val="00B81C29"/>
    <w:rsid w:val="00B821E0"/>
    <w:rsid w:val="00B828F2"/>
    <w:rsid w:val="00B83057"/>
    <w:rsid w:val="00B84B86"/>
    <w:rsid w:val="00B84F2B"/>
    <w:rsid w:val="00B8571C"/>
    <w:rsid w:val="00B85CFA"/>
    <w:rsid w:val="00B862A3"/>
    <w:rsid w:val="00B86450"/>
    <w:rsid w:val="00B86A63"/>
    <w:rsid w:val="00B901DB"/>
    <w:rsid w:val="00B944C7"/>
    <w:rsid w:val="00B96FF8"/>
    <w:rsid w:val="00B9752D"/>
    <w:rsid w:val="00BA007A"/>
    <w:rsid w:val="00BA089C"/>
    <w:rsid w:val="00BA0A5B"/>
    <w:rsid w:val="00BA25F4"/>
    <w:rsid w:val="00BA29F3"/>
    <w:rsid w:val="00BA47E7"/>
    <w:rsid w:val="00BA622E"/>
    <w:rsid w:val="00BB2478"/>
    <w:rsid w:val="00BB3136"/>
    <w:rsid w:val="00BB392A"/>
    <w:rsid w:val="00BB44CC"/>
    <w:rsid w:val="00BB60EB"/>
    <w:rsid w:val="00BB6FE7"/>
    <w:rsid w:val="00BB71E0"/>
    <w:rsid w:val="00BC0709"/>
    <w:rsid w:val="00BC230B"/>
    <w:rsid w:val="00BC2BAF"/>
    <w:rsid w:val="00BC2EA7"/>
    <w:rsid w:val="00BC32CC"/>
    <w:rsid w:val="00BC3BEF"/>
    <w:rsid w:val="00BC501C"/>
    <w:rsid w:val="00BC5A0D"/>
    <w:rsid w:val="00BC61AE"/>
    <w:rsid w:val="00BC6741"/>
    <w:rsid w:val="00BD1110"/>
    <w:rsid w:val="00BD1AE9"/>
    <w:rsid w:val="00BD1E16"/>
    <w:rsid w:val="00BD1F13"/>
    <w:rsid w:val="00BD2185"/>
    <w:rsid w:val="00BD2947"/>
    <w:rsid w:val="00BD4358"/>
    <w:rsid w:val="00BD464E"/>
    <w:rsid w:val="00BD47CC"/>
    <w:rsid w:val="00BD503C"/>
    <w:rsid w:val="00BD66EC"/>
    <w:rsid w:val="00BD753E"/>
    <w:rsid w:val="00BE1E15"/>
    <w:rsid w:val="00BE2D2D"/>
    <w:rsid w:val="00BE340E"/>
    <w:rsid w:val="00BE48BD"/>
    <w:rsid w:val="00BE6E37"/>
    <w:rsid w:val="00BE77B0"/>
    <w:rsid w:val="00BF12A5"/>
    <w:rsid w:val="00BF1E53"/>
    <w:rsid w:val="00BF27A4"/>
    <w:rsid w:val="00BF28A9"/>
    <w:rsid w:val="00BF4C5A"/>
    <w:rsid w:val="00BF5204"/>
    <w:rsid w:val="00C001FB"/>
    <w:rsid w:val="00C00690"/>
    <w:rsid w:val="00C00B85"/>
    <w:rsid w:val="00C01829"/>
    <w:rsid w:val="00C02F51"/>
    <w:rsid w:val="00C030F4"/>
    <w:rsid w:val="00C03AB1"/>
    <w:rsid w:val="00C03C57"/>
    <w:rsid w:val="00C03D85"/>
    <w:rsid w:val="00C0493E"/>
    <w:rsid w:val="00C051B4"/>
    <w:rsid w:val="00C05E14"/>
    <w:rsid w:val="00C05ECC"/>
    <w:rsid w:val="00C06745"/>
    <w:rsid w:val="00C06E2E"/>
    <w:rsid w:val="00C07C1E"/>
    <w:rsid w:val="00C10A8C"/>
    <w:rsid w:val="00C11BB5"/>
    <w:rsid w:val="00C123C7"/>
    <w:rsid w:val="00C13D2A"/>
    <w:rsid w:val="00C140F0"/>
    <w:rsid w:val="00C1574C"/>
    <w:rsid w:val="00C15B72"/>
    <w:rsid w:val="00C16252"/>
    <w:rsid w:val="00C165E9"/>
    <w:rsid w:val="00C174E8"/>
    <w:rsid w:val="00C20079"/>
    <w:rsid w:val="00C20D1C"/>
    <w:rsid w:val="00C2303D"/>
    <w:rsid w:val="00C26C59"/>
    <w:rsid w:val="00C26E32"/>
    <w:rsid w:val="00C2769F"/>
    <w:rsid w:val="00C27EBC"/>
    <w:rsid w:val="00C30C44"/>
    <w:rsid w:val="00C344F0"/>
    <w:rsid w:val="00C36375"/>
    <w:rsid w:val="00C3739B"/>
    <w:rsid w:val="00C37ACB"/>
    <w:rsid w:val="00C37F16"/>
    <w:rsid w:val="00C40FAF"/>
    <w:rsid w:val="00C41732"/>
    <w:rsid w:val="00C41B33"/>
    <w:rsid w:val="00C42B6A"/>
    <w:rsid w:val="00C43C03"/>
    <w:rsid w:val="00C4482A"/>
    <w:rsid w:val="00C45DEE"/>
    <w:rsid w:val="00C5026D"/>
    <w:rsid w:val="00C5139D"/>
    <w:rsid w:val="00C519F5"/>
    <w:rsid w:val="00C52237"/>
    <w:rsid w:val="00C5283F"/>
    <w:rsid w:val="00C52C28"/>
    <w:rsid w:val="00C531EE"/>
    <w:rsid w:val="00C53693"/>
    <w:rsid w:val="00C53FEE"/>
    <w:rsid w:val="00C6099B"/>
    <w:rsid w:val="00C60FE1"/>
    <w:rsid w:val="00C61172"/>
    <w:rsid w:val="00C62AE7"/>
    <w:rsid w:val="00C67AF9"/>
    <w:rsid w:val="00C70592"/>
    <w:rsid w:val="00C70F92"/>
    <w:rsid w:val="00C715A1"/>
    <w:rsid w:val="00C71D84"/>
    <w:rsid w:val="00C726F6"/>
    <w:rsid w:val="00C744E9"/>
    <w:rsid w:val="00C75156"/>
    <w:rsid w:val="00C7527E"/>
    <w:rsid w:val="00C75516"/>
    <w:rsid w:val="00C762E2"/>
    <w:rsid w:val="00C76C0D"/>
    <w:rsid w:val="00C7748F"/>
    <w:rsid w:val="00C80EC6"/>
    <w:rsid w:val="00C83B8E"/>
    <w:rsid w:val="00C85D3F"/>
    <w:rsid w:val="00C8650E"/>
    <w:rsid w:val="00C8750F"/>
    <w:rsid w:val="00C9161B"/>
    <w:rsid w:val="00C91A02"/>
    <w:rsid w:val="00C9262E"/>
    <w:rsid w:val="00C926A9"/>
    <w:rsid w:val="00C94C9C"/>
    <w:rsid w:val="00C94D83"/>
    <w:rsid w:val="00C95729"/>
    <w:rsid w:val="00C96C85"/>
    <w:rsid w:val="00CA093B"/>
    <w:rsid w:val="00CA2C5B"/>
    <w:rsid w:val="00CA2DD6"/>
    <w:rsid w:val="00CA455A"/>
    <w:rsid w:val="00CA4C45"/>
    <w:rsid w:val="00CA5099"/>
    <w:rsid w:val="00CA61C9"/>
    <w:rsid w:val="00CB176C"/>
    <w:rsid w:val="00CB5C3E"/>
    <w:rsid w:val="00CC0D05"/>
    <w:rsid w:val="00CC185A"/>
    <w:rsid w:val="00CC206D"/>
    <w:rsid w:val="00CC5B02"/>
    <w:rsid w:val="00CC5CD1"/>
    <w:rsid w:val="00CC6D0D"/>
    <w:rsid w:val="00CD0610"/>
    <w:rsid w:val="00CD1119"/>
    <w:rsid w:val="00CD1633"/>
    <w:rsid w:val="00CD1D24"/>
    <w:rsid w:val="00CD213F"/>
    <w:rsid w:val="00CD255D"/>
    <w:rsid w:val="00CD384B"/>
    <w:rsid w:val="00CD3EB9"/>
    <w:rsid w:val="00CD43DD"/>
    <w:rsid w:val="00CD4541"/>
    <w:rsid w:val="00CD5223"/>
    <w:rsid w:val="00CD693A"/>
    <w:rsid w:val="00CD6BB5"/>
    <w:rsid w:val="00CD71ED"/>
    <w:rsid w:val="00CD761D"/>
    <w:rsid w:val="00CD7801"/>
    <w:rsid w:val="00CE0388"/>
    <w:rsid w:val="00CE1E49"/>
    <w:rsid w:val="00CE206E"/>
    <w:rsid w:val="00CE2760"/>
    <w:rsid w:val="00CE2895"/>
    <w:rsid w:val="00CE3743"/>
    <w:rsid w:val="00CE3801"/>
    <w:rsid w:val="00CE3ECB"/>
    <w:rsid w:val="00CE4542"/>
    <w:rsid w:val="00CE492D"/>
    <w:rsid w:val="00CE4DD6"/>
    <w:rsid w:val="00CE555E"/>
    <w:rsid w:val="00CE6521"/>
    <w:rsid w:val="00CF01F4"/>
    <w:rsid w:val="00CF0AD3"/>
    <w:rsid w:val="00CF146F"/>
    <w:rsid w:val="00CF3A15"/>
    <w:rsid w:val="00CF6210"/>
    <w:rsid w:val="00CF6D33"/>
    <w:rsid w:val="00CF6E62"/>
    <w:rsid w:val="00CF7433"/>
    <w:rsid w:val="00CF745A"/>
    <w:rsid w:val="00D02126"/>
    <w:rsid w:val="00D03109"/>
    <w:rsid w:val="00D03C88"/>
    <w:rsid w:val="00D04D39"/>
    <w:rsid w:val="00D056C0"/>
    <w:rsid w:val="00D05787"/>
    <w:rsid w:val="00D05AD6"/>
    <w:rsid w:val="00D07BC6"/>
    <w:rsid w:val="00D07BD4"/>
    <w:rsid w:val="00D10E52"/>
    <w:rsid w:val="00D12F70"/>
    <w:rsid w:val="00D13164"/>
    <w:rsid w:val="00D14014"/>
    <w:rsid w:val="00D14459"/>
    <w:rsid w:val="00D145A9"/>
    <w:rsid w:val="00D14D18"/>
    <w:rsid w:val="00D15A85"/>
    <w:rsid w:val="00D201C7"/>
    <w:rsid w:val="00D20E43"/>
    <w:rsid w:val="00D2108C"/>
    <w:rsid w:val="00D21895"/>
    <w:rsid w:val="00D22D21"/>
    <w:rsid w:val="00D22E32"/>
    <w:rsid w:val="00D250AE"/>
    <w:rsid w:val="00D25B24"/>
    <w:rsid w:val="00D26520"/>
    <w:rsid w:val="00D273F8"/>
    <w:rsid w:val="00D3015C"/>
    <w:rsid w:val="00D301BC"/>
    <w:rsid w:val="00D309E7"/>
    <w:rsid w:val="00D31E01"/>
    <w:rsid w:val="00D3245F"/>
    <w:rsid w:val="00D3257D"/>
    <w:rsid w:val="00D32ADD"/>
    <w:rsid w:val="00D35157"/>
    <w:rsid w:val="00D36018"/>
    <w:rsid w:val="00D36AB1"/>
    <w:rsid w:val="00D37AC2"/>
    <w:rsid w:val="00D37C8A"/>
    <w:rsid w:val="00D40630"/>
    <w:rsid w:val="00D4120E"/>
    <w:rsid w:val="00D42DEB"/>
    <w:rsid w:val="00D4395C"/>
    <w:rsid w:val="00D46A77"/>
    <w:rsid w:val="00D50128"/>
    <w:rsid w:val="00D506CD"/>
    <w:rsid w:val="00D527E0"/>
    <w:rsid w:val="00D528F0"/>
    <w:rsid w:val="00D53723"/>
    <w:rsid w:val="00D5634A"/>
    <w:rsid w:val="00D605CD"/>
    <w:rsid w:val="00D61956"/>
    <w:rsid w:val="00D627D6"/>
    <w:rsid w:val="00D62A91"/>
    <w:rsid w:val="00D650BE"/>
    <w:rsid w:val="00D65883"/>
    <w:rsid w:val="00D67B90"/>
    <w:rsid w:val="00D67DD2"/>
    <w:rsid w:val="00D71BEB"/>
    <w:rsid w:val="00D71D2A"/>
    <w:rsid w:val="00D71DF4"/>
    <w:rsid w:val="00D72390"/>
    <w:rsid w:val="00D7347E"/>
    <w:rsid w:val="00D737B6"/>
    <w:rsid w:val="00D74B56"/>
    <w:rsid w:val="00D756A3"/>
    <w:rsid w:val="00D75CBC"/>
    <w:rsid w:val="00D77E67"/>
    <w:rsid w:val="00D8019D"/>
    <w:rsid w:val="00D837E6"/>
    <w:rsid w:val="00D85F55"/>
    <w:rsid w:val="00D86152"/>
    <w:rsid w:val="00D86881"/>
    <w:rsid w:val="00D87C3E"/>
    <w:rsid w:val="00D91162"/>
    <w:rsid w:val="00D91361"/>
    <w:rsid w:val="00D916FE"/>
    <w:rsid w:val="00D92479"/>
    <w:rsid w:val="00D932C5"/>
    <w:rsid w:val="00D93847"/>
    <w:rsid w:val="00D94EA9"/>
    <w:rsid w:val="00D977F0"/>
    <w:rsid w:val="00D97E25"/>
    <w:rsid w:val="00DA02DE"/>
    <w:rsid w:val="00DA0C35"/>
    <w:rsid w:val="00DA18EE"/>
    <w:rsid w:val="00DA3BB1"/>
    <w:rsid w:val="00DA5608"/>
    <w:rsid w:val="00DA7C4E"/>
    <w:rsid w:val="00DA7EDA"/>
    <w:rsid w:val="00DB0F8A"/>
    <w:rsid w:val="00DB162C"/>
    <w:rsid w:val="00DB1C17"/>
    <w:rsid w:val="00DB250E"/>
    <w:rsid w:val="00DB41D1"/>
    <w:rsid w:val="00DB4284"/>
    <w:rsid w:val="00DB5273"/>
    <w:rsid w:val="00DB561D"/>
    <w:rsid w:val="00DB5732"/>
    <w:rsid w:val="00DB644E"/>
    <w:rsid w:val="00DB6D3A"/>
    <w:rsid w:val="00DC05E0"/>
    <w:rsid w:val="00DC24FE"/>
    <w:rsid w:val="00DC268B"/>
    <w:rsid w:val="00DC330E"/>
    <w:rsid w:val="00DC35EC"/>
    <w:rsid w:val="00DC38FC"/>
    <w:rsid w:val="00DC57DF"/>
    <w:rsid w:val="00DC5AB3"/>
    <w:rsid w:val="00DC607B"/>
    <w:rsid w:val="00DC7D8A"/>
    <w:rsid w:val="00DD257A"/>
    <w:rsid w:val="00DD4DDA"/>
    <w:rsid w:val="00DD4DE8"/>
    <w:rsid w:val="00DD5EA8"/>
    <w:rsid w:val="00DD6242"/>
    <w:rsid w:val="00DD6266"/>
    <w:rsid w:val="00DD628B"/>
    <w:rsid w:val="00DD6DDA"/>
    <w:rsid w:val="00DD7146"/>
    <w:rsid w:val="00DD71C9"/>
    <w:rsid w:val="00DD77FE"/>
    <w:rsid w:val="00DE02A1"/>
    <w:rsid w:val="00DE0E50"/>
    <w:rsid w:val="00DE4C05"/>
    <w:rsid w:val="00DE5FD5"/>
    <w:rsid w:val="00DE6B85"/>
    <w:rsid w:val="00DE778F"/>
    <w:rsid w:val="00DE7859"/>
    <w:rsid w:val="00DF1B4A"/>
    <w:rsid w:val="00DF2655"/>
    <w:rsid w:val="00DF35C4"/>
    <w:rsid w:val="00DF4D89"/>
    <w:rsid w:val="00DF5159"/>
    <w:rsid w:val="00DF5314"/>
    <w:rsid w:val="00DF60AD"/>
    <w:rsid w:val="00DF69E4"/>
    <w:rsid w:val="00DF75D9"/>
    <w:rsid w:val="00DF7855"/>
    <w:rsid w:val="00E0199D"/>
    <w:rsid w:val="00E04905"/>
    <w:rsid w:val="00E04E32"/>
    <w:rsid w:val="00E07D71"/>
    <w:rsid w:val="00E104E8"/>
    <w:rsid w:val="00E10903"/>
    <w:rsid w:val="00E109AB"/>
    <w:rsid w:val="00E10CE5"/>
    <w:rsid w:val="00E1287F"/>
    <w:rsid w:val="00E1309A"/>
    <w:rsid w:val="00E1581A"/>
    <w:rsid w:val="00E205B5"/>
    <w:rsid w:val="00E2251B"/>
    <w:rsid w:val="00E24A7B"/>
    <w:rsid w:val="00E24E94"/>
    <w:rsid w:val="00E2658D"/>
    <w:rsid w:val="00E26661"/>
    <w:rsid w:val="00E26B31"/>
    <w:rsid w:val="00E278AB"/>
    <w:rsid w:val="00E3049E"/>
    <w:rsid w:val="00E307A0"/>
    <w:rsid w:val="00E3188D"/>
    <w:rsid w:val="00E3387C"/>
    <w:rsid w:val="00E363CC"/>
    <w:rsid w:val="00E372E9"/>
    <w:rsid w:val="00E3763F"/>
    <w:rsid w:val="00E41A77"/>
    <w:rsid w:val="00E456F1"/>
    <w:rsid w:val="00E46018"/>
    <w:rsid w:val="00E4760C"/>
    <w:rsid w:val="00E47708"/>
    <w:rsid w:val="00E47F45"/>
    <w:rsid w:val="00E50231"/>
    <w:rsid w:val="00E504FA"/>
    <w:rsid w:val="00E50839"/>
    <w:rsid w:val="00E51530"/>
    <w:rsid w:val="00E52AAA"/>
    <w:rsid w:val="00E54D02"/>
    <w:rsid w:val="00E55867"/>
    <w:rsid w:val="00E56AF2"/>
    <w:rsid w:val="00E579E6"/>
    <w:rsid w:val="00E57A96"/>
    <w:rsid w:val="00E6104B"/>
    <w:rsid w:val="00E655D5"/>
    <w:rsid w:val="00E6628E"/>
    <w:rsid w:val="00E67AF7"/>
    <w:rsid w:val="00E7034D"/>
    <w:rsid w:val="00E71256"/>
    <w:rsid w:val="00E75168"/>
    <w:rsid w:val="00E77721"/>
    <w:rsid w:val="00E80D15"/>
    <w:rsid w:val="00E8178C"/>
    <w:rsid w:val="00E823C8"/>
    <w:rsid w:val="00E833E4"/>
    <w:rsid w:val="00E86196"/>
    <w:rsid w:val="00E868A6"/>
    <w:rsid w:val="00E86A33"/>
    <w:rsid w:val="00E8753F"/>
    <w:rsid w:val="00E909A7"/>
    <w:rsid w:val="00E9109A"/>
    <w:rsid w:val="00E92201"/>
    <w:rsid w:val="00E925C0"/>
    <w:rsid w:val="00E92EA9"/>
    <w:rsid w:val="00E95F07"/>
    <w:rsid w:val="00E95F75"/>
    <w:rsid w:val="00EA0E85"/>
    <w:rsid w:val="00EA2088"/>
    <w:rsid w:val="00EA388D"/>
    <w:rsid w:val="00EA5F4A"/>
    <w:rsid w:val="00EA6CD6"/>
    <w:rsid w:val="00EB0A04"/>
    <w:rsid w:val="00EB0DDA"/>
    <w:rsid w:val="00EB28BF"/>
    <w:rsid w:val="00EB2EF8"/>
    <w:rsid w:val="00EB5280"/>
    <w:rsid w:val="00EB54EC"/>
    <w:rsid w:val="00EC0D61"/>
    <w:rsid w:val="00EC120D"/>
    <w:rsid w:val="00EC2C55"/>
    <w:rsid w:val="00EC4249"/>
    <w:rsid w:val="00EC437A"/>
    <w:rsid w:val="00EC4FE8"/>
    <w:rsid w:val="00EC5B67"/>
    <w:rsid w:val="00EC7D0F"/>
    <w:rsid w:val="00ED1A0C"/>
    <w:rsid w:val="00ED2010"/>
    <w:rsid w:val="00ED22EF"/>
    <w:rsid w:val="00ED3068"/>
    <w:rsid w:val="00ED504C"/>
    <w:rsid w:val="00ED5C3E"/>
    <w:rsid w:val="00ED7177"/>
    <w:rsid w:val="00EE3342"/>
    <w:rsid w:val="00EE34A8"/>
    <w:rsid w:val="00EE681E"/>
    <w:rsid w:val="00EE72BE"/>
    <w:rsid w:val="00EE74E1"/>
    <w:rsid w:val="00EF04D1"/>
    <w:rsid w:val="00EF3D9F"/>
    <w:rsid w:val="00EF4E58"/>
    <w:rsid w:val="00EF5448"/>
    <w:rsid w:val="00EF58E0"/>
    <w:rsid w:val="00EF7561"/>
    <w:rsid w:val="00F012CA"/>
    <w:rsid w:val="00F02E82"/>
    <w:rsid w:val="00F0302D"/>
    <w:rsid w:val="00F055E5"/>
    <w:rsid w:val="00F05C79"/>
    <w:rsid w:val="00F06B3A"/>
    <w:rsid w:val="00F072E8"/>
    <w:rsid w:val="00F11B35"/>
    <w:rsid w:val="00F11E1D"/>
    <w:rsid w:val="00F12088"/>
    <w:rsid w:val="00F12096"/>
    <w:rsid w:val="00F12608"/>
    <w:rsid w:val="00F12A35"/>
    <w:rsid w:val="00F1327E"/>
    <w:rsid w:val="00F13424"/>
    <w:rsid w:val="00F14AD7"/>
    <w:rsid w:val="00F15A29"/>
    <w:rsid w:val="00F15B74"/>
    <w:rsid w:val="00F15FC2"/>
    <w:rsid w:val="00F16CDF"/>
    <w:rsid w:val="00F17CDF"/>
    <w:rsid w:val="00F224AB"/>
    <w:rsid w:val="00F23123"/>
    <w:rsid w:val="00F23879"/>
    <w:rsid w:val="00F23C64"/>
    <w:rsid w:val="00F31B9D"/>
    <w:rsid w:val="00F31FCC"/>
    <w:rsid w:val="00F32B10"/>
    <w:rsid w:val="00F3353B"/>
    <w:rsid w:val="00F34FC4"/>
    <w:rsid w:val="00F35AEB"/>
    <w:rsid w:val="00F36257"/>
    <w:rsid w:val="00F3630B"/>
    <w:rsid w:val="00F3661B"/>
    <w:rsid w:val="00F37786"/>
    <w:rsid w:val="00F37879"/>
    <w:rsid w:val="00F430BD"/>
    <w:rsid w:val="00F44342"/>
    <w:rsid w:val="00F44EA9"/>
    <w:rsid w:val="00F45745"/>
    <w:rsid w:val="00F45A74"/>
    <w:rsid w:val="00F46416"/>
    <w:rsid w:val="00F52EE4"/>
    <w:rsid w:val="00F5314D"/>
    <w:rsid w:val="00F5353A"/>
    <w:rsid w:val="00F5362E"/>
    <w:rsid w:val="00F54384"/>
    <w:rsid w:val="00F548AC"/>
    <w:rsid w:val="00F551B1"/>
    <w:rsid w:val="00F552A0"/>
    <w:rsid w:val="00F55BDF"/>
    <w:rsid w:val="00F61906"/>
    <w:rsid w:val="00F6284E"/>
    <w:rsid w:val="00F63493"/>
    <w:rsid w:val="00F6355B"/>
    <w:rsid w:val="00F6377B"/>
    <w:rsid w:val="00F64580"/>
    <w:rsid w:val="00F6579E"/>
    <w:rsid w:val="00F66615"/>
    <w:rsid w:val="00F667D0"/>
    <w:rsid w:val="00F6757C"/>
    <w:rsid w:val="00F701F6"/>
    <w:rsid w:val="00F7082D"/>
    <w:rsid w:val="00F7131C"/>
    <w:rsid w:val="00F73607"/>
    <w:rsid w:val="00F73E3C"/>
    <w:rsid w:val="00F749C7"/>
    <w:rsid w:val="00F750A2"/>
    <w:rsid w:val="00F81495"/>
    <w:rsid w:val="00F84018"/>
    <w:rsid w:val="00F8428A"/>
    <w:rsid w:val="00F8508A"/>
    <w:rsid w:val="00F85438"/>
    <w:rsid w:val="00F86002"/>
    <w:rsid w:val="00F86068"/>
    <w:rsid w:val="00F87174"/>
    <w:rsid w:val="00F87709"/>
    <w:rsid w:val="00F878F4"/>
    <w:rsid w:val="00F90379"/>
    <w:rsid w:val="00F90CF2"/>
    <w:rsid w:val="00F93639"/>
    <w:rsid w:val="00F9372C"/>
    <w:rsid w:val="00F947AC"/>
    <w:rsid w:val="00F95541"/>
    <w:rsid w:val="00F969AB"/>
    <w:rsid w:val="00F9774A"/>
    <w:rsid w:val="00F9796C"/>
    <w:rsid w:val="00F97E1D"/>
    <w:rsid w:val="00F97F74"/>
    <w:rsid w:val="00FA02BF"/>
    <w:rsid w:val="00FA07FD"/>
    <w:rsid w:val="00FA1356"/>
    <w:rsid w:val="00FA287C"/>
    <w:rsid w:val="00FA4900"/>
    <w:rsid w:val="00FA5AC2"/>
    <w:rsid w:val="00FA6189"/>
    <w:rsid w:val="00FA77B6"/>
    <w:rsid w:val="00FA7A7C"/>
    <w:rsid w:val="00FA7CBA"/>
    <w:rsid w:val="00FA7F4A"/>
    <w:rsid w:val="00FB07DA"/>
    <w:rsid w:val="00FB0CE1"/>
    <w:rsid w:val="00FB192A"/>
    <w:rsid w:val="00FB1E3D"/>
    <w:rsid w:val="00FB3BEA"/>
    <w:rsid w:val="00FB3DA6"/>
    <w:rsid w:val="00FB5692"/>
    <w:rsid w:val="00FB5773"/>
    <w:rsid w:val="00FB5865"/>
    <w:rsid w:val="00FB75CB"/>
    <w:rsid w:val="00FC038A"/>
    <w:rsid w:val="00FC31C0"/>
    <w:rsid w:val="00FC3455"/>
    <w:rsid w:val="00FC434B"/>
    <w:rsid w:val="00FC64ED"/>
    <w:rsid w:val="00FC7E55"/>
    <w:rsid w:val="00FD0DEA"/>
    <w:rsid w:val="00FD19F7"/>
    <w:rsid w:val="00FD2659"/>
    <w:rsid w:val="00FD3844"/>
    <w:rsid w:val="00FD45B6"/>
    <w:rsid w:val="00FD58FF"/>
    <w:rsid w:val="00FD6EC3"/>
    <w:rsid w:val="00FE1B08"/>
    <w:rsid w:val="00FE28F0"/>
    <w:rsid w:val="00FE4D6F"/>
    <w:rsid w:val="00FE6026"/>
    <w:rsid w:val="00FE7693"/>
    <w:rsid w:val="00FE7C9C"/>
    <w:rsid w:val="00FF0183"/>
    <w:rsid w:val="00FF15B9"/>
    <w:rsid w:val="00FF267B"/>
    <w:rsid w:val="00FF29CC"/>
    <w:rsid w:val="00FF2E4B"/>
    <w:rsid w:val="00FF3B40"/>
    <w:rsid w:val="00FF3E19"/>
    <w:rsid w:val="00FF5BF8"/>
    <w:rsid w:val="00FF5C3D"/>
    <w:rsid w:val="00FF5FB1"/>
    <w:rsid w:val="00FF687C"/>
    <w:rsid w:val="00FF69B9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4279F7"/>
  <w15:docId w15:val="{A67A36B4-11A3-46C6-BDFC-B5660FE2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6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Tahoma" w:hint="default"/>
      <w:b w:val="0"/>
      <w:sz w:val="20"/>
      <w:szCs w:val="20"/>
    </w:rPr>
  </w:style>
  <w:style w:type="character" w:customStyle="1" w:styleId="WW8Num3z0">
    <w:name w:val="WW8Num3z0"/>
    <w:rPr>
      <w:rFonts w:ascii="Calibri" w:hAnsi="Calibri" w:cs="Tahoma" w:hint="default"/>
      <w:sz w:val="20"/>
      <w:szCs w:val="20"/>
    </w:rPr>
  </w:style>
  <w:style w:type="character" w:customStyle="1" w:styleId="WW8Num4z0">
    <w:name w:val="WW8Num4z0"/>
    <w:rPr>
      <w:rFonts w:ascii="Calibri" w:hAnsi="Calibri" w:cs="Tahoma" w:hint="default"/>
      <w:bCs/>
      <w:sz w:val="20"/>
      <w:szCs w:val="20"/>
    </w:rPr>
  </w:style>
  <w:style w:type="character" w:customStyle="1" w:styleId="WW8Num5z0">
    <w:name w:val="WW8Num5z0"/>
    <w:rPr>
      <w:rFonts w:ascii="Calibri" w:hAnsi="Calibri" w:cs="Tahoma" w:hint="default"/>
      <w:b w:val="0"/>
      <w:sz w:val="20"/>
      <w:szCs w:val="20"/>
    </w:rPr>
  </w:style>
  <w:style w:type="character" w:customStyle="1" w:styleId="WW8Num6z0">
    <w:name w:val="WW8Num6z0"/>
    <w:rPr>
      <w:rFonts w:ascii="Calibri" w:hAnsi="Calibri" w:cs="Tahoma" w:hint="default"/>
      <w:b w:val="0"/>
      <w:i w:val="0"/>
      <w:color w:val="auto"/>
      <w:sz w:val="20"/>
      <w:szCs w:val="20"/>
    </w:rPr>
  </w:style>
  <w:style w:type="character" w:customStyle="1" w:styleId="WW8Num7z0">
    <w:name w:val="WW8Num7z0"/>
    <w:rPr>
      <w:rFonts w:ascii="Calibri" w:hAnsi="Calibri" w:cs="Tahoma" w:hint="default"/>
      <w:b w:val="0"/>
      <w:sz w:val="20"/>
      <w:szCs w:val="20"/>
    </w:rPr>
  </w:style>
  <w:style w:type="character" w:customStyle="1" w:styleId="WW8Num8z0">
    <w:name w:val="WW8Num8z0"/>
    <w:rPr>
      <w:rFonts w:ascii="Calibri" w:hAnsi="Calibri" w:cs="Tahoma" w:hint="default"/>
      <w:sz w:val="20"/>
      <w:szCs w:val="20"/>
    </w:rPr>
  </w:style>
  <w:style w:type="character" w:customStyle="1" w:styleId="WW8Num9z0">
    <w:name w:val="WW8Num9z0"/>
    <w:rPr>
      <w:rFonts w:ascii="Calibri" w:hAnsi="Calibri" w:cs="Tahoma" w:hint="default"/>
      <w:bCs/>
      <w:sz w:val="20"/>
      <w:szCs w:val="20"/>
    </w:rPr>
  </w:style>
  <w:style w:type="character" w:customStyle="1" w:styleId="WW8Num10z0">
    <w:name w:val="WW8Num10z0"/>
    <w:rPr>
      <w:rFonts w:ascii="Calibri" w:hAnsi="Calibri" w:cs="Tahoma" w:hint="default"/>
      <w:sz w:val="20"/>
      <w:szCs w:val="20"/>
    </w:rPr>
  </w:style>
  <w:style w:type="character" w:customStyle="1" w:styleId="WW8Num11z0">
    <w:name w:val="WW8Num11z0"/>
    <w:rPr>
      <w:rFonts w:ascii="Calibri" w:hAnsi="Calibri" w:cs="Tahoma" w:hint="default"/>
      <w:b/>
      <w:color w:val="auto"/>
      <w:sz w:val="20"/>
      <w:szCs w:val="20"/>
    </w:rPr>
  </w:style>
  <w:style w:type="character" w:customStyle="1" w:styleId="WW8Num12z0">
    <w:name w:val="WW8Num12z0"/>
    <w:rPr>
      <w:rFonts w:ascii="Calibri" w:eastAsia="Times New Roman" w:hAnsi="Calibri" w:cs="Times New Roman" w:hint="default"/>
      <w:color w:val="auto"/>
      <w:sz w:val="20"/>
      <w:szCs w:val="20"/>
      <w:lang w:eastAsia="en-US"/>
    </w:rPr>
  </w:style>
  <w:style w:type="character" w:customStyle="1" w:styleId="WW8Num13z0">
    <w:name w:val="WW8Num13z0"/>
    <w:rPr>
      <w:rFonts w:ascii="Calibri" w:hAnsi="Calibri" w:cs="Tahoma" w:hint="default"/>
      <w:sz w:val="20"/>
      <w:szCs w:val="20"/>
    </w:rPr>
  </w:style>
  <w:style w:type="character" w:customStyle="1" w:styleId="WW8Num14z0">
    <w:name w:val="WW8Num14z0"/>
    <w:rPr>
      <w:rFonts w:ascii="Calibri" w:hAnsi="Calibri" w:cs="Tahoma" w:hint="default"/>
      <w:bCs/>
      <w:color w:val="auto"/>
      <w:sz w:val="20"/>
      <w:szCs w:val="20"/>
    </w:rPr>
  </w:style>
  <w:style w:type="character" w:customStyle="1" w:styleId="WW8Num14z1">
    <w:name w:val="WW8Num14z1"/>
    <w:rPr>
      <w:rFonts w:hint="default"/>
    </w:rPr>
  </w:style>
  <w:style w:type="character" w:customStyle="1" w:styleId="WW8Num15z0">
    <w:name w:val="WW8Num15z0"/>
    <w:rPr>
      <w:rFonts w:ascii="Calibri" w:eastAsia="Times New Roman" w:hAnsi="Calibri" w:cs="Tahoma" w:hint="default"/>
      <w:b w:val="0"/>
      <w:sz w:val="20"/>
      <w:szCs w:val="20"/>
      <w:lang w:val="pl-PL"/>
    </w:rPr>
  </w:style>
  <w:style w:type="character" w:customStyle="1" w:styleId="WW8Num16z0">
    <w:name w:val="WW8Num16z0"/>
    <w:rPr>
      <w:rFonts w:ascii="Calibri" w:hAnsi="Calibri" w:cs="Tahoma" w:hint="default"/>
      <w:b w:val="0"/>
      <w:i w:val="0"/>
      <w:color w:val="auto"/>
      <w:sz w:val="20"/>
      <w:szCs w:val="20"/>
    </w:rPr>
  </w:style>
  <w:style w:type="character" w:customStyle="1" w:styleId="WW8Num17z0">
    <w:name w:val="WW8Num17z0"/>
    <w:rPr>
      <w:rFonts w:ascii="Calibri" w:hAnsi="Calibri" w:cs="Tahoma" w:hint="default"/>
      <w:b w:val="0"/>
      <w:sz w:val="20"/>
      <w:szCs w:val="20"/>
    </w:rPr>
  </w:style>
  <w:style w:type="character" w:customStyle="1" w:styleId="WW8Num18z0">
    <w:name w:val="WW8Num18z0"/>
    <w:rPr>
      <w:rFonts w:ascii="Calibri" w:hAnsi="Calibri" w:cs="Tahoma" w:hint="default"/>
      <w:color w:val="auto"/>
      <w:sz w:val="20"/>
      <w:szCs w:val="20"/>
    </w:rPr>
  </w:style>
  <w:style w:type="character" w:customStyle="1" w:styleId="WW8Num19z0">
    <w:name w:val="WW8Num19z0"/>
    <w:rPr>
      <w:rFonts w:ascii="Calibri" w:hAnsi="Calibri" w:cs="Tahoma" w:hint="default"/>
      <w:sz w:val="20"/>
      <w:szCs w:val="20"/>
    </w:rPr>
  </w:style>
  <w:style w:type="character" w:customStyle="1" w:styleId="WW8Num20z0">
    <w:name w:val="WW8Num20z0"/>
    <w:rPr>
      <w:rFonts w:ascii="Calibri" w:hAnsi="Calibri" w:cs="Tahoma" w:hint="default"/>
      <w:i/>
      <w:sz w:val="20"/>
      <w:szCs w:val="20"/>
    </w:rPr>
  </w:style>
  <w:style w:type="character" w:customStyle="1" w:styleId="WW8Num21z0">
    <w:name w:val="WW8Num21z0"/>
    <w:rPr>
      <w:rFonts w:ascii="Calibri" w:hAnsi="Calibri" w:cs="Tahoma" w:hint="default"/>
      <w:sz w:val="20"/>
      <w:szCs w:val="20"/>
    </w:rPr>
  </w:style>
  <w:style w:type="character" w:customStyle="1" w:styleId="WW8Num22z0">
    <w:name w:val="WW8Num22z0"/>
    <w:rPr>
      <w:rFonts w:ascii="Calibri" w:hAnsi="Calibri" w:cs="Tahoma" w:hint="default"/>
      <w:bCs/>
      <w:i/>
      <w:iCs/>
      <w:sz w:val="20"/>
      <w:szCs w:val="20"/>
    </w:rPr>
  </w:style>
  <w:style w:type="character" w:customStyle="1" w:styleId="WW8Num23z0">
    <w:name w:val="WW8Num23z0"/>
    <w:rPr>
      <w:rFonts w:ascii="Calibri" w:hAnsi="Calibri" w:cs="Tahoma" w:hint="default"/>
      <w:sz w:val="20"/>
      <w:szCs w:val="20"/>
    </w:rPr>
  </w:style>
  <w:style w:type="character" w:customStyle="1" w:styleId="WW8Num24z0">
    <w:name w:val="WW8Num24z0"/>
    <w:rPr>
      <w:rFonts w:ascii="Calibri" w:eastAsia="Times New Roman" w:hAnsi="Calibri" w:cs="Times New Roman" w:hint="default"/>
      <w:sz w:val="20"/>
      <w:szCs w:val="20"/>
    </w:rPr>
  </w:style>
  <w:style w:type="character" w:customStyle="1" w:styleId="WW8Num25z0">
    <w:name w:val="WW8Num25z0"/>
    <w:rPr>
      <w:rFonts w:ascii="Calibri" w:eastAsia="Times New Roman" w:hAnsi="Calibri" w:cs="Tahoma" w:hint="default"/>
      <w:color w:val="auto"/>
      <w:sz w:val="20"/>
      <w:szCs w:val="20"/>
    </w:rPr>
  </w:style>
  <w:style w:type="character" w:customStyle="1" w:styleId="WW8Num26z0">
    <w:name w:val="WW8Num26z0"/>
    <w:rPr>
      <w:rFonts w:ascii="Calibri" w:hAnsi="Calibri" w:cs="Tahoma" w:hint="default"/>
      <w:sz w:val="20"/>
      <w:szCs w:val="20"/>
    </w:rPr>
  </w:style>
  <w:style w:type="character" w:customStyle="1" w:styleId="WW8Num27z0">
    <w:name w:val="WW8Num27z0"/>
    <w:rPr>
      <w:rFonts w:ascii="Calibri" w:hAnsi="Calibri" w:cs="Tahoma" w:hint="default"/>
      <w:b w:val="0"/>
      <w:bCs/>
      <w:i w:val="0"/>
      <w:iCs/>
      <w:color w:val="auto"/>
      <w:sz w:val="20"/>
      <w:szCs w:val="20"/>
    </w:rPr>
  </w:style>
  <w:style w:type="character" w:customStyle="1" w:styleId="WW8Num28z0">
    <w:name w:val="WW8Num28z0"/>
    <w:rPr>
      <w:rFonts w:ascii="Calibri" w:hAnsi="Calibri" w:cs="Tahoma" w:hint="default"/>
      <w:b w:val="0"/>
      <w:bCs w:val="0"/>
      <w:i w:val="0"/>
      <w:color w:val="auto"/>
      <w:sz w:val="20"/>
      <w:szCs w:val="26"/>
    </w:rPr>
  </w:style>
  <w:style w:type="character" w:customStyle="1" w:styleId="WW8Num29z0">
    <w:name w:val="WW8Num29z0"/>
    <w:rPr>
      <w:rFonts w:ascii="Calibri" w:eastAsia="Times New Roman" w:hAnsi="Calibri" w:cs="Tahoma"/>
      <w:sz w:val="20"/>
      <w:szCs w:val="20"/>
    </w:rPr>
  </w:style>
  <w:style w:type="character" w:customStyle="1" w:styleId="WW8Num30z0">
    <w:name w:val="WW8Num30z0"/>
    <w:rPr>
      <w:rFonts w:ascii="Calibri" w:eastAsia="Times New Roman" w:hAnsi="Calibri" w:cs="Tahoma" w:hint="default"/>
      <w:sz w:val="20"/>
      <w:szCs w:val="20"/>
    </w:rPr>
  </w:style>
  <w:style w:type="character" w:customStyle="1" w:styleId="WW8Num31z0">
    <w:name w:val="WW8Num31z0"/>
    <w:rPr>
      <w:rFonts w:ascii="Calibri" w:eastAsia="Calibri" w:hAnsi="Calibri" w:cs="Times New Roman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  <w:rPr>
      <w:rFonts w:ascii="Calibri" w:hAnsi="Calibri" w:cs="Tahoma"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Calibri" w:hAnsi="Calibri" w:cs="Tahoma"/>
      <w:i w:val="0"/>
      <w:sz w:val="20"/>
      <w:szCs w:val="2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4z0">
    <w:name w:val="WW8Num34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5z0">
    <w:name w:val="WW8Num35z0"/>
    <w:rPr>
      <w:rFonts w:ascii="Calibri" w:hAnsi="Calibri" w:cs="Calibri" w:hint="default"/>
      <w:b/>
      <w:bCs/>
      <w:sz w:val="20"/>
      <w:szCs w:val="20"/>
      <w:lang w:eastAsia="pl-PL"/>
    </w:rPr>
  </w:style>
  <w:style w:type="character" w:customStyle="1" w:styleId="WW8Num36z0">
    <w:name w:val="WW8Num36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  <w:rPr>
      <w:rFonts w:ascii="Calibri" w:hAnsi="Calibri" w:cs="Tahoma"/>
      <w:sz w:val="20"/>
      <w:szCs w:val="20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Calibri" w:hAnsi="Calibri" w:cs="Calibri" w:hint="default"/>
      <w:b/>
      <w:bCs/>
      <w:sz w:val="20"/>
      <w:szCs w:val="20"/>
      <w:lang w:eastAsia="pl-P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Domylnaczcionkaakapitu2">
    <w:name w:val="Domyślna czcionka akapitu2"/>
  </w:style>
  <w:style w:type="character" w:customStyle="1" w:styleId="WW8Num15z1">
    <w:name w:val="WW8Num15z1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4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rPr>
      <w:sz w:val="22"/>
      <w:szCs w:val="22"/>
      <w:lang w:val="x-none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tabs>
        <w:tab w:val="left" w:pos="851"/>
        <w:tab w:val="left" w:pos="927"/>
      </w:tabs>
      <w:jc w:val="both"/>
    </w:pPr>
    <w:rPr>
      <w:b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before="40" w:after="40"/>
      <w:textAlignment w:val="baseline"/>
    </w:pPr>
    <w:rPr>
      <w:color w:val="0000FF"/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Normalny"/>
    <w:pPr>
      <w:spacing w:before="280" w:after="119"/>
      <w:ind w:left="227" w:hanging="227"/>
      <w:jc w:val="both"/>
    </w:pPr>
    <w:rPr>
      <w:rFonts w:ascii="Thorndale" w:hAnsi="Thorndale" w:cs="Thorndale"/>
      <w:sz w:val="24"/>
    </w:rPr>
  </w:style>
  <w:style w:type="paragraph" w:customStyle="1" w:styleId="Tekstpodstawowy211">
    <w:name w:val="Tekst podstawowy 211"/>
    <w:basedOn w:val="Normalny"/>
    <w:pPr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x-none"/>
    </w:rPr>
  </w:style>
  <w:style w:type="paragraph" w:styleId="Poprawka">
    <w:name w:val="Revision"/>
    <w:pPr>
      <w:suppressAutoHyphens/>
    </w:pPr>
    <w:rPr>
      <w:sz w:val="26"/>
      <w:szCs w:val="24"/>
      <w:lang w:eastAsia="zh-CN"/>
    </w:rPr>
  </w:style>
  <w:style w:type="character" w:styleId="Hipercze">
    <w:name w:val="Hyperlink"/>
    <w:uiPriority w:val="99"/>
    <w:unhideWhenUsed/>
    <w:rsid w:val="000D0304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63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363CC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E363CC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0D3F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F387C-206A-48CF-BE0B-FAE53B0C1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13</Pages>
  <Words>5710</Words>
  <Characters>34260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>PGK</Company>
  <LinksUpToDate>false</LinksUpToDate>
  <CharactersWithSpaces>39891</CharactersWithSpaces>
  <SharedDoc>false</SharedDoc>
  <HLinks>
    <vt:vector size="12" baseType="variant">
      <vt:variant>
        <vt:i4>6488135</vt:i4>
      </vt:variant>
      <vt:variant>
        <vt:i4>3</vt:i4>
      </vt:variant>
      <vt:variant>
        <vt:i4>0</vt:i4>
      </vt:variant>
      <vt:variant>
        <vt:i4>5</vt:i4>
      </vt:variant>
      <vt:variant>
        <vt:lpwstr>mailto:wiackiewicz@pgksa.pl</vt:lpwstr>
      </vt:variant>
      <vt:variant>
        <vt:lpwstr/>
      </vt:variant>
      <vt:variant>
        <vt:i4>393240</vt:i4>
      </vt:variant>
      <vt:variant>
        <vt:i4>0</vt:i4>
      </vt:variant>
      <vt:variant>
        <vt:i4>0</vt:i4>
      </vt:variant>
      <vt:variant>
        <vt:i4>5</vt:i4>
      </vt:variant>
      <vt:variant>
        <vt:lpwstr>https://tge.pl/dane-statystyczne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Justyna</dc:creator>
  <cp:keywords/>
  <dc:description/>
  <cp:lastModifiedBy>Justyna Kowalska</cp:lastModifiedBy>
  <cp:revision>15</cp:revision>
  <cp:lastPrinted>2026-04-13T11:07:00Z</cp:lastPrinted>
  <dcterms:created xsi:type="dcterms:W3CDTF">2026-03-30T10:48:00Z</dcterms:created>
  <dcterms:modified xsi:type="dcterms:W3CDTF">2026-05-13T08:21:00Z</dcterms:modified>
</cp:coreProperties>
</file>