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D3F45D" w14:textId="377CD928" w:rsidR="00066DF6" w:rsidRPr="001D5AD4" w:rsidRDefault="00066DF6" w:rsidP="001D5AD4">
      <w:pPr>
        <w:suppressAutoHyphens w:val="0"/>
        <w:spacing w:after="160" w:line="256" w:lineRule="auto"/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  <w:r w:rsidRPr="001D5AD4">
        <w:rPr>
          <w:rFonts w:eastAsia="Calibri"/>
          <w:sz w:val="28"/>
          <w:szCs w:val="28"/>
          <w:lang w:eastAsia="en-US"/>
        </w:rPr>
        <w:t xml:space="preserve">Kraków, </w:t>
      </w:r>
      <w:r w:rsidR="003277BF" w:rsidRPr="001D5AD4">
        <w:rPr>
          <w:rFonts w:eastAsia="Calibri"/>
          <w:sz w:val="28"/>
          <w:szCs w:val="28"/>
          <w:lang w:eastAsia="en-US"/>
        </w:rPr>
        <w:t>1</w:t>
      </w:r>
      <w:r w:rsidR="00450B58" w:rsidRPr="001D5AD4">
        <w:rPr>
          <w:rFonts w:eastAsia="Calibri"/>
          <w:sz w:val="28"/>
          <w:szCs w:val="28"/>
          <w:lang w:eastAsia="en-US"/>
        </w:rPr>
        <w:t>3</w:t>
      </w:r>
      <w:r w:rsidR="007C39C9" w:rsidRPr="001D5AD4">
        <w:rPr>
          <w:rFonts w:eastAsia="Calibri"/>
          <w:sz w:val="28"/>
          <w:szCs w:val="28"/>
          <w:lang w:eastAsia="en-US"/>
        </w:rPr>
        <w:t>.</w:t>
      </w:r>
      <w:r w:rsidR="00721590" w:rsidRPr="001D5AD4">
        <w:rPr>
          <w:rFonts w:eastAsia="Calibri"/>
          <w:sz w:val="28"/>
          <w:szCs w:val="28"/>
          <w:lang w:eastAsia="en-US"/>
        </w:rPr>
        <w:t>0</w:t>
      </w:r>
      <w:r w:rsidR="00A029DC" w:rsidRPr="001D5AD4">
        <w:rPr>
          <w:rFonts w:eastAsia="Calibri"/>
          <w:sz w:val="28"/>
          <w:szCs w:val="28"/>
          <w:lang w:eastAsia="en-US"/>
        </w:rPr>
        <w:t>5</w:t>
      </w:r>
      <w:r w:rsidRPr="001D5AD4">
        <w:rPr>
          <w:rFonts w:eastAsia="Calibri"/>
          <w:sz w:val="28"/>
          <w:szCs w:val="28"/>
          <w:lang w:eastAsia="en-US"/>
        </w:rPr>
        <w:t>.202</w:t>
      </w:r>
      <w:r w:rsidR="00721590" w:rsidRPr="001D5AD4">
        <w:rPr>
          <w:rFonts w:eastAsia="Calibri"/>
          <w:sz w:val="28"/>
          <w:szCs w:val="28"/>
          <w:lang w:eastAsia="en-US"/>
        </w:rPr>
        <w:t>6</w:t>
      </w:r>
    </w:p>
    <w:p w14:paraId="6B5275DD" w14:textId="6447A83F" w:rsidR="00066DF6" w:rsidRPr="001D5AD4" w:rsidRDefault="00066DF6" w:rsidP="001D5AD4">
      <w:pPr>
        <w:jc w:val="both"/>
        <w:rPr>
          <w:rFonts w:eastAsia="Calibri"/>
          <w:sz w:val="28"/>
          <w:szCs w:val="28"/>
        </w:rPr>
      </w:pPr>
      <w:r w:rsidRPr="001D5AD4">
        <w:rPr>
          <w:rFonts w:eastAsia="Calibri"/>
          <w:sz w:val="28"/>
          <w:szCs w:val="28"/>
        </w:rPr>
        <w:t>DZ.271.</w:t>
      </w:r>
      <w:r w:rsidR="00450B58" w:rsidRPr="001D5AD4">
        <w:rPr>
          <w:rFonts w:eastAsia="Calibri"/>
          <w:sz w:val="28"/>
          <w:szCs w:val="28"/>
        </w:rPr>
        <w:t>32</w:t>
      </w:r>
      <w:r w:rsidR="000B4F4A" w:rsidRPr="001D5AD4">
        <w:rPr>
          <w:rFonts w:eastAsia="Calibri"/>
          <w:sz w:val="28"/>
          <w:szCs w:val="28"/>
        </w:rPr>
        <w:t>.</w:t>
      </w:r>
      <w:r w:rsidR="00A029DC" w:rsidRPr="001D5AD4">
        <w:rPr>
          <w:rFonts w:eastAsia="Calibri"/>
          <w:sz w:val="28"/>
          <w:szCs w:val="28"/>
        </w:rPr>
        <w:t>58</w:t>
      </w:r>
      <w:r w:rsidR="001246E3" w:rsidRPr="001D5AD4">
        <w:rPr>
          <w:rFonts w:eastAsia="Calibri"/>
          <w:sz w:val="28"/>
          <w:szCs w:val="28"/>
        </w:rPr>
        <w:t>8</w:t>
      </w:r>
      <w:r w:rsidR="0061784B" w:rsidRPr="001D5AD4">
        <w:rPr>
          <w:rFonts w:eastAsia="Calibri"/>
          <w:sz w:val="28"/>
          <w:szCs w:val="28"/>
        </w:rPr>
        <w:t>.</w:t>
      </w:r>
      <w:r w:rsidRPr="001D5AD4">
        <w:rPr>
          <w:rFonts w:eastAsia="Calibri"/>
          <w:sz w:val="28"/>
          <w:szCs w:val="28"/>
        </w:rPr>
        <w:t>202</w:t>
      </w:r>
      <w:r w:rsidR="00721590" w:rsidRPr="001D5AD4">
        <w:rPr>
          <w:rFonts w:eastAsia="Calibri"/>
          <w:sz w:val="28"/>
          <w:szCs w:val="28"/>
        </w:rPr>
        <w:t>6</w:t>
      </w:r>
    </w:p>
    <w:p w14:paraId="41201F6B" w14:textId="77777777" w:rsidR="00066DF6" w:rsidRPr="001D5AD4" w:rsidRDefault="00066DF6" w:rsidP="001D5AD4">
      <w:pPr>
        <w:jc w:val="both"/>
        <w:rPr>
          <w:rFonts w:eastAsia="Calibri"/>
          <w:sz w:val="28"/>
          <w:szCs w:val="28"/>
        </w:rPr>
      </w:pPr>
      <w:r w:rsidRPr="001D5AD4">
        <w:rPr>
          <w:rFonts w:eastAsia="Calibri"/>
          <w:sz w:val="28"/>
          <w:szCs w:val="28"/>
        </w:rPr>
        <w:t>Dział Zamówień Publicznych</w:t>
      </w:r>
    </w:p>
    <w:p w14:paraId="08621FCB" w14:textId="77777777" w:rsidR="00066DF6" w:rsidRPr="001D5AD4" w:rsidRDefault="00066DF6" w:rsidP="001D5AD4">
      <w:pPr>
        <w:jc w:val="both"/>
        <w:rPr>
          <w:rFonts w:eastAsia="Calibri"/>
          <w:sz w:val="28"/>
          <w:szCs w:val="28"/>
        </w:rPr>
      </w:pPr>
      <w:r w:rsidRPr="001D5AD4">
        <w:rPr>
          <w:rFonts w:eastAsia="Calibri"/>
          <w:sz w:val="28"/>
          <w:szCs w:val="28"/>
        </w:rPr>
        <w:t>tel. 0-12 614 22 61</w:t>
      </w:r>
    </w:p>
    <w:p w14:paraId="376A7302" w14:textId="77777777" w:rsidR="00066DF6" w:rsidRPr="001D5AD4" w:rsidRDefault="00066DF6" w:rsidP="001D5AD4">
      <w:pPr>
        <w:spacing w:after="200" w:line="276" w:lineRule="auto"/>
        <w:jc w:val="both"/>
        <w:rPr>
          <w:rFonts w:eastAsia="Calibri"/>
          <w:color w:val="0000FF"/>
          <w:sz w:val="28"/>
          <w:szCs w:val="28"/>
          <w:u w:val="single"/>
        </w:rPr>
      </w:pPr>
      <w:r w:rsidRPr="001D5AD4">
        <w:rPr>
          <w:rFonts w:eastAsia="Calibri"/>
          <w:sz w:val="28"/>
          <w:szCs w:val="28"/>
        </w:rPr>
        <w:t xml:space="preserve">e-mail: </w:t>
      </w:r>
      <w:hyperlink r:id="rId9" w:history="1">
        <w:r w:rsidRPr="001D5AD4">
          <w:rPr>
            <w:rFonts w:eastAsia="Calibri"/>
            <w:color w:val="0000FF"/>
            <w:sz w:val="28"/>
            <w:szCs w:val="28"/>
            <w:u w:val="single"/>
          </w:rPr>
          <w:t>przetargi@szpitaljp2.krakow.pl</w:t>
        </w:r>
      </w:hyperlink>
    </w:p>
    <w:p w14:paraId="4B74D091" w14:textId="77777777" w:rsidR="00A029DC" w:rsidRPr="001D5AD4" w:rsidRDefault="00A029DC" w:rsidP="001D5AD4">
      <w:pPr>
        <w:spacing w:after="200" w:line="276" w:lineRule="auto"/>
        <w:jc w:val="both"/>
        <w:rPr>
          <w:rFonts w:eastAsia="Calibri"/>
          <w:sz w:val="28"/>
          <w:szCs w:val="28"/>
        </w:rPr>
      </w:pPr>
    </w:p>
    <w:p w14:paraId="27994A97" w14:textId="77777777" w:rsidR="00FA1368" w:rsidRPr="001D5AD4" w:rsidRDefault="00FA1368" w:rsidP="001D5AD4">
      <w:pPr>
        <w:spacing w:after="200" w:line="276" w:lineRule="auto"/>
        <w:jc w:val="both"/>
        <w:rPr>
          <w:rFonts w:eastAsia="Calibri"/>
          <w:sz w:val="28"/>
          <w:szCs w:val="28"/>
        </w:rPr>
      </w:pPr>
      <w:r w:rsidRPr="001D5AD4">
        <w:rPr>
          <w:rFonts w:eastAsia="Calibri"/>
          <w:sz w:val="28"/>
          <w:szCs w:val="28"/>
        </w:rPr>
        <w:t xml:space="preserve">INFORMACJA O KWOCIE JAKĄ ZAMAWIAJĄCY ZAMIERZA PRZEZNACZYĆ NA SFINANSOWANIE ZAMÓWIENIA </w:t>
      </w:r>
    </w:p>
    <w:p w14:paraId="5B723838" w14:textId="77777777" w:rsidR="00A029DC" w:rsidRPr="001D5AD4" w:rsidRDefault="00A029DC" w:rsidP="001D5AD4">
      <w:pPr>
        <w:tabs>
          <w:tab w:val="right" w:pos="9072"/>
        </w:tabs>
        <w:spacing w:line="360" w:lineRule="auto"/>
        <w:jc w:val="both"/>
        <w:rPr>
          <w:rFonts w:eastAsia="Calibri"/>
          <w:iCs/>
          <w:sz w:val="28"/>
          <w:szCs w:val="28"/>
        </w:rPr>
      </w:pPr>
    </w:p>
    <w:p w14:paraId="68A15C9D" w14:textId="220A6308" w:rsidR="00721590" w:rsidRPr="001D5AD4" w:rsidRDefault="00066DF6" w:rsidP="001D5AD4">
      <w:pPr>
        <w:tabs>
          <w:tab w:val="right" w:pos="9072"/>
        </w:tabs>
        <w:spacing w:line="360" w:lineRule="auto"/>
        <w:jc w:val="both"/>
        <w:rPr>
          <w:rFonts w:eastAsia="Calibri"/>
          <w:b/>
          <w:sz w:val="28"/>
          <w:szCs w:val="28"/>
        </w:rPr>
      </w:pPr>
      <w:r w:rsidRPr="001D5AD4">
        <w:rPr>
          <w:rFonts w:eastAsia="Calibri"/>
          <w:iCs/>
          <w:sz w:val="28"/>
          <w:szCs w:val="28"/>
        </w:rPr>
        <w:t>dotyczy: postępowania</w:t>
      </w:r>
      <w:r w:rsidRPr="001D5AD4">
        <w:rPr>
          <w:rFonts w:eastAsia="Calibri"/>
          <w:sz w:val="28"/>
          <w:szCs w:val="28"/>
        </w:rPr>
        <w:t xml:space="preserve"> DZ.271.</w:t>
      </w:r>
      <w:r w:rsidR="00450B58" w:rsidRPr="001D5AD4">
        <w:rPr>
          <w:rFonts w:eastAsia="Calibri"/>
          <w:sz w:val="28"/>
          <w:szCs w:val="28"/>
        </w:rPr>
        <w:t>32</w:t>
      </w:r>
      <w:r w:rsidRPr="001D5AD4">
        <w:rPr>
          <w:rFonts w:eastAsia="Calibri"/>
          <w:sz w:val="28"/>
          <w:szCs w:val="28"/>
        </w:rPr>
        <w:t>.202</w:t>
      </w:r>
      <w:r w:rsidR="00721590" w:rsidRPr="001D5AD4">
        <w:rPr>
          <w:rFonts w:eastAsia="Calibri"/>
          <w:sz w:val="28"/>
          <w:szCs w:val="28"/>
        </w:rPr>
        <w:t>6</w:t>
      </w:r>
      <w:r w:rsidRPr="001D5AD4">
        <w:rPr>
          <w:rFonts w:eastAsia="Calibri"/>
          <w:sz w:val="28"/>
          <w:szCs w:val="28"/>
        </w:rPr>
        <w:t xml:space="preserve"> pn. </w:t>
      </w:r>
      <w:r w:rsidR="00450B58" w:rsidRPr="001D5AD4">
        <w:rPr>
          <w:rFonts w:eastAsia="Calibri"/>
          <w:b/>
          <w:sz w:val="28"/>
          <w:szCs w:val="28"/>
        </w:rPr>
        <w:t>Modernizacja systemu AD wraz z zakupem licencji</w:t>
      </w:r>
    </w:p>
    <w:p w14:paraId="674D95EE" w14:textId="77777777" w:rsidR="00A029DC" w:rsidRPr="001D5AD4" w:rsidRDefault="00A029DC" w:rsidP="001D5AD4">
      <w:pPr>
        <w:tabs>
          <w:tab w:val="right" w:pos="9072"/>
        </w:tabs>
        <w:spacing w:line="360" w:lineRule="auto"/>
        <w:jc w:val="both"/>
        <w:rPr>
          <w:rFonts w:eastAsia="Calibri"/>
          <w:iCs/>
          <w:sz w:val="28"/>
          <w:szCs w:val="28"/>
        </w:rPr>
      </w:pPr>
    </w:p>
    <w:p w14:paraId="39B09223" w14:textId="158AFDAD" w:rsidR="00FA1368" w:rsidRPr="001D5AD4" w:rsidRDefault="00FA1368" w:rsidP="001D5AD4">
      <w:pPr>
        <w:tabs>
          <w:tab w:val="right" w:pos="9072"/>
        </w:tabs>
        <w:spacing w:line="360" w:lineRule="auto"/>
        <w:jc w:val="both"/>
        <w:rPr>
          <w:rFonts w:eastAsia="Calibri"/>
          <w:iCs/>
          <w:sz w:val="28"/>
          <w:szCs w:val="28"/>
        </w:rPr>
      </w:pPr>
      <w:r w:rsidRPr="001D5AD4">
        <w:rPr>
          <w:rFonts w:eastAsia="Calibri"/>
          <w:iCs/>
          <w:sz w:val="28"/>
          <w:szCs w:val="28"/>
        </w:rPr>
        <w:t xml:space="preserve">Krakowski Szpital Specjalistyczny im.  św. Jana Pawła II ul. Prądnicka 80, 31–202 Kraków, informuje: </w:t>
      </w:r>
    </w:p>
    <w:p w14:paraId="38CFE8DD" w14:textId="77777777" w:rsidR="00877C46" w:rsidRPr="001D5AD4" w:rsidRDefault="00FA1368" w:rsidP="001D5AD4">
      <w:pPr>
        <w:tabs>
          <w:tab w:val="left" w:pos="2918"/>
          <w:tab w:val="right" w:pos="9072"/>
        </w:tabs>
        <w:spacing w:line="280" w:lineRule="exact"/>
        <w:jc w:val="both"/>
        <w:rPr>
          <w:rFonts w:eastAsia="Calibri"/>
          <w:sz w:val="28"/>
          <w:szCs w:val="28"/>
        </w:rPr>
      </w:pPr>
      <w:r w:rsidRPr="001D5AD4">
        <w:rPr>
          <w:rFonts w:eastAsia="Calibri"/>
          <w:sz w:val="28"/>
          <w:szCs w:val="28"/>
        </w:rPr>
        <w:tab/>
      </w:r>
      <w:r w:rsidRPr="001D5AD4">
        <w:rPr>
          <w:rFonts w:eastAsia="Calibri"/>
          <w:sz w:val="28"/>
          <w:szCs w:val="28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2157"/>
      </w:tblGrid>
      <w:tr w:rsidR="00A029DC" w:rsidRPr="001D5AD4" w14:paraId="392F4602" w14:textId="77777777" w:rsidTr="00A029DC">
        <w:trPr>
          <w:trHeight w:val="675"/>
        </w:trPr>
        <w:tc>
          <w:tcPr>
            <w:tcW w:w="3961" w:type="pct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9CD46" w14:textId="77777777" w:rsidR="00A029DC" w:rsidRPr="001D5AD4" w:rsidRDefault="00A029DC" w:rsidP="001D5AD4">
            <w:pPr>
              <w:suppressAutoHyphens w:val="0"/>
              <w:jc w:val="both"/>
              <w:rPr>
                <w:bCs/>
                <w:color w:val="FFFFFF" w:themeColor="background1"/>
                <w:sz w:val="28"/>
                <w:szCs w:val="28"/>
                <w:lang w:eastAsia="pl-PL"/>
              </w:rPr>
            </w:pPr>
            <w:r w:rsidRPr="001D5AD4">
              <w:rPr>
                <w:bCs/>
                <w:color w:val="FFFFFF" w:themeColor="background1"/>
                <w:sz w:val="28"/>
                <w:szCs w:val="28"/>
                <w:lang w:eastAsia="pl-PL"/>
              </w:rPr>
              <w:t>Nr pakietu</w:t>
            </w:r>
          </w:p>
          <w:p w14:paraId="58FA6696" w14:textId="7D8434C8" w:rsidR="00A029DC" w:rsidRPr="001D5AD4" w:rsidRDefault="00A029DC" w:rsidP="001D5AD4">
            <w:pPr>
              <w:suppressAutoHyphens w:val="0"/>
              <w:jc w:val="both"/>
              <w:rPr>
                <w:bCs/>
                <w:sz w:val="28"/>
                <w:szCs w:val="28"/>
                <w:lang w:eastAsia="pl-PL"/>
              </w:rPr>
            </w:pPr>
            <w:r w:rsidRPr="001D5AD4">
              <w:rPr>
                <w:bCs/>
                <w:sz w:val="28"/>
                <w:szCs w:val="28"/>
                <w:lang w:eastAsia="pl-PL"/>
              </w:rPr>
              <w:t>Nazwa pakietu</w:t>
            </w:r>
          </w:p>
        </w:tc>
        <w:tc>
          <w:tcPr>
            <w:tcW w:w="1039" w:type="pct"/>
            <w:tcBorders>
              <w:top w:val="double" w:sz="6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6E57E9" w14:textId="2AB0FF42" w:rsidR="00A029DC" w:rsidRPr="001D5AD4" w:rsidRDefault="00A029DC" w:rsidP="001D5AD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pl-PL"/>
              </w:rPr>
            </w:pPr>
            <w:r w:rsidRPr="001D5AD4">
              <w:rPr>
                <w:color w:val="000000"/>
                <w:sz w:val="28"/>
                <w:szCs w:val="28"/>
                <w:lang w:eastAsia="pl-PL"/>
              </w:rPr>
              <w:t>kwota jaką Zamawiający zamierza przeznaczyć</w:t>
            </w:r>
            <w:r w:rsidRPr="001D5AD4">
              <w:rPr>
                <w:color w:val="000000"/>
                <w:sz w:val="28"/>
                <w:szCs w:val="28"/>
                <w:lang w:eastAsia="pl-PL"/>
              </w:rPr>
              <w:br/>
              <w:t>na sfinansowanie ww. zamówienia z podatkiem vat [zł.]</w:t>
            </w:r>
          </w:p>
        </w:tc>
      </w:tr>
      <w:tr w:rsidR="00A029DC" w:rsidRPr="001D5AD4" w14:paraId="6E5A0295" w14:textId="77777777" w:rsidTr="00A029DC">
        <w:trPr>
          <w:trHeight w:val="900"/>
        </w:trPr>
        <w:tc>
          <w:tcPr>
            <w:tcW w:w="396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46E68" w14:textId="607C3D67" w:rsidR="00A029DC" w:rsidRPr="001D5AD4" w:rsidRDefault="00450B58" w:rsidP="001D5AD4">
            <w:pPr>
              <w:suppressAutoHyphens w:val="0"/>
              <w:jc w:val="both"/>
              <w:rPr>
                <w:bCs/>
                <w:sz w:val="28"/>
                <w:szCs w:val="28"/>
                <w:lang w:eastAsia="pl-PL"/>
              </w:rPr>
            </w:pPr>
            <w:r w:rsidRPr="001D5AD4">
              <w:rPr>
                <w:rFonts w:eastAsia="Calibri"/>
                <w:sz w:val="28"/>
                <w:szCs w:val="28"/>
              </w:rPr>
              <w:t>Modernizacja systemu AD wraz z zakupem licencji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13E26" w14:textId="539A5E94" w:rsidR="00A029DC" w:rsidRPr="001D5AD4" w:rsidRDefault="00450B58" w:rsidP="001D5AD4">
            <w:pPr>
              <w:suppressAutoHyphens w:val="0"/>
              <w:jc w:val="both"/>
              <w:rPr>
                <w:bCs/>
                <w:sz w:val="28"/>
                <w:szCs w:val="28"/>
                <w:lang w:eastAsia="pl-PL"/>
              </w:rPr>
            </w:pPr>
            <w:r w:rsidRPr="001D5AD4">
              <w:rPr>
                <w:bCs/>
                <w:sz w:val="28"/>
                <w:szCs w:val="28"/>
                <w:lang w:eastAsia="pl-PL"/>
              </w:rPr>
              <w:t>1 384 164</w:t>
            </w:r>
          </w:p>
        </w:tc>
      </w:tr>
    </w:tbl>
    <w:p w14:paraId="7D7AB235" w14:textId="77777777" w:rsidR="00721590" w:rsidRPr="001D5AD4" w:rsidRDefault="00721590" w:rsidP="001D5AD4">
      <w:pPr>
        <w:tabs>
          <w:tab w:val="left" w:pos="2918"/>
          <w:tab w:val="right" w:pos="9072"/>
        </w:tabs>
        <w:spacing w:line="280" w:lineRule="exact"/>
        <w:jc w:val="both"/>
        <w:rPr>
          <w:rFonts w:eastAsia="Calibri"/>
          <w:sz w:val="28"/>
          <w:szCs w:val="28"/>
        </w:rPr>
      </w:pPr>
    </w:p>
    <w:p w14:paraId="67139A2E" w14:textId="77777777" w:rsidR="00721590" w:rsidRPr="001D5AD4" w:rsidRDefault="00721590" w:rsidP="001D5AD4">
      <w:pPr>
        <w:tabs>
          <w:tab w:val="left" w:pos="2918"/>
          <w:tab w:val="right" w:pos="9072"/>
        </w:tabs>
        <w:spacing w:line="280" w:lineRule="exact"/>
        <w:jc w:val="both"/>
        <w:rPr>
          <w:rFonts w:eastAsia="Calibri"/>
          <w:sz w:val="28"/>
          <w:szCs w:val="28"/>
        </w:rPr>
      </w:pPr>
    </w:p>
    <w:p w14:paraId="3BF4ADAD" w14:textId="1B2549DE" w:rsidR="00FA1368" w:rsidRPr="001D5AD4" w:rsidRDefault="00FA1368" w:rsidP="001D5AD4">
      <w:pPr>
        <w:tabs>
          <w:tab w:val="left" w:pos="2918"/>
          <w:tab w:val="right" w:pos="9072"/>
        </w:tabs>
        <w:spacing w:line="280" w:lineRule="exact"/>
        <w:jc w:val="both"/>
        <w:rPr>
          <w:rFonts w:eastAsia="Calibri"/>
          <w:sz w:val="28"/>
          <w:szCs w:val="28"/>
        </w:rPr>
      </w:pPr>
      <w:r w:rsidRPr="001D5AD4">
        <w:rPr>
          <w:rFonts w:eastAsia="Calibri"/>
          <w:sz w:val="28"/>
          <w:szCs w:val="28"/>
        </w:rPr>
        <w:t>Z poważaniem</w:t>
      </w:r>
    </w:p>
    <w:p w14:paraId="34B78936" w14:textId="77777777" w:rsidR="00FA1368" w:rsidRPr="001D5AD4" w:rsidRDefault="00FA1368" w:rsidP="001D5AD4">
      <w:pPr>
        <w:tabs>
          <w:tab w:val="left" w:pos="2918"/>
          <w:tab w:val="right" w:pos="9072"/>
        </w:tabs>
        <w:spacing w:line="280" w:lineRule="exact"/>
        <w:jc w:val="both"/>
        <w:rPr>
          <w:rFonts w:eastAsia="Calibri"/>
          <w:sz w:val="28"/>
          <w:szCs w:val="28"/>
        </w:rPr>
      </w:pPr>
      <w:r w:rsidRPr="001D5AD4">
        <w:rPr>
          <w:rFonts w:eastAsia="Calibri"/>
          <w:sz w:val="28"/>
          <w:szCs w:val="28"/>
        </w:rPr>
        <w:t xml:space="preserve">Marek Dziewit </w:t>
      </w:r>
    </w:p>
    <w:p w14:paraId="00179B69" w14:textId="77777777" w:rsidR="00FA1368" w:rsidRPr="001D5AD4" w:rsidRDefault="00FA1368" w:rsidP="001D5AD4">
      <w:pPr>
        <w:tabs>
          <w:tab w:val="left" w:pos="2918"/>
          <w:tab w:val="right" w:pos="9072"/>
        </w:tabs>
        <w:spacing w:line="280" w:lineRule="exact"/>
        <w:jc w:val="both"/>
        <w:rPr>
          <w:rFonts w:eastAsia="Calibri"/>
          <w:sz w:val="28"/>
          <w:szCs w:val="28"/>
        </w:rPr>
      </w:pPr>
      <w:r w:rsidRPr="001D5AD4">
        <w:rPr>
          <w:rFonts w:eastAsia="Calibri"/>
          <w:sz w:val="28"/>
          <w:szCs w:val="28"/>
        </w:rPr>
        <w:t xml:space="preserve">Kierownik Działu Zamówień Publicznych </w:t>
      </w:r>
    </w:p>
    <w:sectPr w:rsidR="00FA1368" w:rsidRPr="001D5AD4" w:rsidSect="00205BF0">
      <w:headerReference w:type="default" r:id="rId10"/>
      <w:footerReference w:type="default" r:id="rId11"/>
      <w:pgSz w:w="11906" w:h="16838"/>
      <w:pgMar w:top="1418" w:right="720" w:bottom="720" w:left="720" w:header="0" w:footer="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25DA59" w14:textId="77777777" w:rsidR="007B36B8" w:rsidRDefault="007B36B8" w:rsidP="00205BF0">
      <w:r>
        <w:separator/>
      </w:r>
    </w:p>
  </w:endnote>
  <w:endnote w:type="continuationSeparator" w:id="0">
    <w:p w14:paraId="4CD4D808" w14:textId="77777777" w:rsidR="007B36B8" w:rsidRDefault="007B36B8" w:rsidP="00205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2CA350" w14:textId="7B055504" w:rsidR="00205BF0" w:rsidRDefault="00205BF0">
    <w:pPr>
      <w:pStyle w:val="Stopka"/>
    </w:pPr>
    <w:r>
      <w:rPr>
        <w:noProof/>
        <w:lang w:eastAsia="pl-PL"/>
      </w:rPr>
      <w:drawing>
        <wp:inline distT="0" distB="0" distL="0" distR="0" wp14:anchorId="7530D3AD" wp14:editId="1D7232B9">
          <wp:extent cx="6645910" cy="1055892"/>
          <wp:effectExtent l="0" t="0" r="254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pier_pasek_dolny_kolor_DRU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910" cy="10558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D745479" w14:textId="77777777" w:rsidR="00205BF0" w:rsidRDefault="00205BF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9DB03F" w14:textId="77777777" w:rsidR="007B36B8" w:rsidRDefault="007B36B8" w:rsidP="00205BF0">
      <w:r>
        <w:separator/>
      </w:r>
    </w:p>
  </w:footnote>
  <w:footnote w:type="continuationSeparator" w:id="0">
    <w:p w14:paraId="7E9722DB" w14:textId="77777777" w:rsidR="007B36B8" w:rsidRDefault="007B36B8" w:rsidP="00205B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8A4BD" w14:textId="6F904955" w:rsidR="00205BF0" w:rsidRDefault="007B36B8">
    <w:pPr>
      <w:pStyle w:val="Nagwek"/>
    </w:pPr>
    <w:sdt>
      <w:sdtPr>
        <w:id w:val="821230035"/>
        <w:docPartObj>
          <w:docPartGallery w:val="Page Numbers (Margins)"/>
          <w:docPartUnique/>
        </w:docPartObj>
      </w:sdtPr>
      <w:sdtEndPr/>
      <w:sdtContent>
        <w:r w:rsidR="001B19C3"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2A26A0AA" wp14:editId="26EE6883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Prostokąt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/>
                              <w:sdtContent>
                                <w:p w14:paraId="465B5130" w14:textId="77777777" w:rsidR="001B19C3" w:rsidRDefault="001B19C3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Bidi"/>
                                      <w:sz w:val="22"/>
                                      <w:szCs w:val="22"/>
                                    </w:rPr>
                                    <w:fldChar w:fldCharType="begin"/>
                                  </w:r>
                                  <w:r>
                                    <w:instrText>PAGE  \* MERGEFORMAT</w:instrText>
                                  </w:r>
                                  <w:r>
                                    <w:rPr>
                                      <w:rFonts w:asciiTheme="minorHAnsi" w:eastAsiaTheme="minorEastAsia" w:hAnsiTheme="minorHAnsi" w:cstheme="minorBidi"/>
                                      <w:sz w:val="22"/>
                                      <w:szCs w:val="22"/>
                                    </w:rPr>
                                    <w:fldChar w:fldCharType="separate"/>
                                  </w:r>
                                  <w:r w:rsidR="001D5AD4" w:rsidRPr="001D5AD4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  <w:sz w:val="48"/>
                                      <w:szCs w:val="48"/>
                                    </w:rPr>
                                    <w:t>1</w:t>
                                  </w: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Prostokąt 9" o:spid="_x0000_s1026" style="position:absolute;margin-left:0;margin-top:0;width:60pt;height:70.5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/>
                        <w:sdtContent>
                          <w:p w14:paraId="465B5130" w14:textId="77777777" w:rsidR="001B19C3" w:rsidRDefault="001B19C3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Bidi"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instrText>PAGE  \* MERGEFORMAT</w:instrText>
                            </w:r>
                            <w:r>
                              <w:rPr>
                                <w:rFonts w:asciiTheme="minorHAnsi" w:eastAsiaTheme="minorEastAsia" w:hAnsiTheme="minorHAnsi" w:cstheme="minorBidi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D5AD4" w:rsidRPr="001D5AD4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48"/>
                                <w:szCs w:val="48"/>
                              </w:rPr>
                              <w:t>1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205BF0"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6E726EF4" wp14:editId="5908719A">
          <wp:simplePos x="0" y="0"/>
          <wp:positionH relativeFrom="column">
            <wp:posOffset>-410845</wp:posOffset>
          </wp:positionH>
          <wp:positionV relativeFrom="paragraph">
            <wp:posOffset>142875</wp:posOffset>
          </wp:positionV>
          <wp:extent cx="7307580" cy="1104900"/>
          <wp:effectExtent l="0" t="0" r="7620" b="0"/>
          <wp:wrapTight wrapText="bothSides">
            <wp:wrapPolygon edited="0">
              <wp:start x="0" y="0"/>
              <wp:lineTo x="0" y="21228"/>
              <wp:lineTo x="21566" y="21228"/>
              <wp:lineTo x="2156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pier_pasek gorny_kolor_DRU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7580" cy="1104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57183"/>
    <w:multiLevelType w:val="hybridMultilevel"/>
    <w:tmpl w:val="C5BC73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F5165C"/>
    <w:multiLevelType w:val="hybridMultilevel"/>
    <w:tmpl w:val="CDBC2D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4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9E5"/>
    <w:rsid w:val="00022C42"/>
    <w:rsid w:val="000323A5"/>
    <w:rsid w:val="00066DF6"/>
    <w:rsid w:val="000759ED"/>
    <w:rsid w:val="00077509"/>
    <w:rsid w:val="00086DE1"/>
    <w:rsid w:val="000A0665"/>
    <w:rsid w:val="000B4F4A"/>
    <w:rsid w:val="000B4F84"/>
    <w:rsid w:val="000E3A60"/>
    <w:rsid w:val="001006B6"/>
    <w:rsid w:val="00111340"/>
    <w:rsid w:val="001246E3"/>
    <w:rsid w:val="00197D54"/>
    <w:rsid w:val="001B19C3"/>
    <w:rsid w:val="001C5230"/>
    <w:rsid w:val="001D5AD4"/>
    <w:rsid w:val="00205BF0"/>
    <w:rsid w:val="00297AED"/>
    <w:rsid w:val="002C0A79"/>
    <w:rsid w:val="003275F8"/>
    <w:rsid w:val="003277BF"/>
    <w:rsid w:val="003307BE"/>
    <w:rsid w:val="003323AD"/>
    <w:rsid w:val="003F1EE7"/>
    <w:rsid w:val="00436FCC"/>
    <w:rsid w:val="00450B58"/>
    <w:rsid w:val="00455C87"/>
    <w:rsid w:val="0048005B"/>
    <w:rsid w:val="00494365"/>
    <w:rsid w:val="00506359"/>
    <w:rsid w:val="005471CB"/>
    <w:rsid w:val="005606F6"/>
    <w:rsid w:val="00562F86"/>
    <w:rsid w:val="00576EAC"/>
    <w:rsid w:val="00596D3F"/>
    <w:rsid w:val="005C2E25"/>
    <w:rsid w:val="005D0D70"/>
    <w:rsid w:val="00604E67"/>
    <w:rsid w:val="0061784B"/>
    <w:rsid w:val="006258DE"/>
    <w:rsid w:val="006D06C8"/>
    <w:rsid w:val="006F381A"/>
    <w:rsid w:val="00721590"/>
    <w:rsid w:val="00727AAF"/>
    <w:rsid w:val="0073519A"/>
    <w:rsid w:val="00737D65"/>
    <w:rsid w:val="00773CD5"/>
    <w:rsid w:val="007B36B8"/>
    <w:rsid w:val="007C39C9"/>
    <w:rsid w:val="007E4040"/>
    <w:rsid w:val="007F3B1D"/>
    <w:rsid w:val="00816899"/>
    <w:rsid w:val="008561AB"/>
    <w:rsid w:val="00877C46"/>
    <w:rsid w:val="008969A3"/>
    <w:rsid w:val="008A75E0"/>
    <w:rsid w:val="00915869"/>
    <w:rsid w:val="00945F71"/>
    <w:rsid w:val="009F2599"/>
    <w:rsid w:val="009F728E"/>
    <w:rsid w:val="00A029DC"/>
    <w:rsid w:val="00A40DBC"/>
    <w:rsid w:val="00A71F00"/>
    <w:rsid w:val="00AC4902"/>
    <w:rsid w:val="00B37C89"/>
    <w:rsid w:val="00B40627"/>
    <w:rsid w:val="00B90857"/>
    <w:rsid w:val="00BA6688"/>
    <w:rsid w:val="00D843BF"/>
    <w:rsid w:val="00D9373E"/>
    <w:rsid w:val="00DE0069"/>
    <w:rsid w:val="00E239E5"/>
    <w:rsid w:val="00E24E57"/>
    <w:rsid w:val="00E26AA3"/>
    <w:rsid w:val="00E44971"/>
    <w:rsid w:val="00E4739C"/>
    <w:rsid w:val="00E60D4E"/>
    <w:rsid w:val="00E61ED2"/>
    <w:rsid w:val="00E62834"/>
    <w:rsid w:val="00E6509D"/>
    <w:rsid w:val="00EF7720"/>
    <w:rsid w:val="00F115DB"/>
    <w:rsid w:val="00F26962"/>
    <w:rsid w:val="00F62558"/>
    <w:rsid w:val="00F77094"/>
    <w:rsid w:val="00FA1368"/>
    <w:rsid w:val="00FD5C48"/>
    <w:rsid w:val="00FE5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5FEB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750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21">
    <w:name w:val="Nagłówek 21"/>
    <w:next w:val="Normalny"/>
    <w:autoRedefine/>
    <w:qFormat/>
    <w:rsid w:val="00077509"/>
    <w:pPr>
      <w:spacing w:after="0" w:line="240" w:lineRule="auto"/>
      <w:outlineLvl w:val="1"/>
    </w:pPr>
    <w:rPr>
      <w:rFonts w:ascii="Times New Roman" w:eastAsia="Arial Unicode MS" w:hAnsi="Arial Unicode MS" w:cs="Arial Unicode MS"/>
      <w:color w:val="000000"/>
      <w:sz w:val="20"/>
      <w:szCs w:val="20"/>
      <w:u w:color="00000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75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7509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05B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5B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05B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5B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60D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750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21">
    <w:name w:val="Nagłówek 21"/>
    <w:next w:val="Normalny"/>
    <w:autoRedefine/>
    <w:qFormat/>
    <w:rsid w:val="00077509"/>
    <w:pPr>
      <w:spacing w:after="0" w:line="240" w:lineRule="auto"/>
      <w:outlineLvl w:val="1"/>
    </w:pPr>
    <w:rPr>
      <w:rFonts w:ascii="Times New Roman" w:eastAsia="Arial Unicode MS" w:hAnsi="Arial Unicode MS" w:cs="Arial Unicode MS"/>
      <w:color w:val="000000"/>
      <w:sz w:val="20"/>
      <w:szCs w:val="20"/>
      <w:u w:color="00000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75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7509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05B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5B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05B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5B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60D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9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przetargi@szpitaljp2.krakow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AGA\Lewek\ELA\Dok2b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777F1-E1ED-4C7F-BDB6-E573DF2A0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Dok2b</Template>
  <TotalTime>148</TotalTime>
  <Pages>1</Pages>
  <Words>102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INTERIA.PL</Company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Skierczyńska</dc:creator>
  <cp:keywords/>
  <dc:description/>
  <cp:lastModifiedBy>Jolanta Ciepiela</cp:lastModifiedBy>
  <cp:revision>101</cp:revision>
  <cp:lastPrinted>2026-05-13T08:54:00Z</cp:lastPrinted>
  <dcterms:created xsi:type="dcterms:W3CDTF">2023-11-21T09:43:00Z</dcterms:created>
  <dcterms:modified xsi:type="dcterms:W3CDTF">2026-05-13T11:08:00Z</dcterms:modified>
</cp:coreProperties>
</file>