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CE061" w14:textId="3F970957" w:rsidR="003E14E7" w:rsidRPr="00A431F6" w:rsidRDefault="00910A74" w:rsidP="00227DD2">
      <w:pPr>
        <w:spacing w:after="0" w:line="259" w:lineRule="auto"/>
        <w:ind w:left="5246" w:hanging="1"/>
        <w:jc w:val="left"/>
        <w:rPr>
          <w:rFonts w:eastAsia="Calibri" w:cs="Arial"/>
          <w:bCs/>
          <w:color w:val="auto"/>
          <w:spacing w:val="0"/>
          <w:szCs w:val="20"/>
        </w:rPr>
      </w:pPr>
      <w:r w:rsidRPr="00A431F6">
        <w:rPr>
          <w:rFonts w:eastAsia="Calibri" w:cs="Arial"/>
          <w:bCs/>
          <w:color w:val="auto"/>
          <w:spacing w:val="0"/>
          <w:szCs w:val="20"/>
        </w:rPr>
        <w:t xml:space="preserve">Załącznik nr </w:t>
      </w:r>
      <w:r w:rsidR="006B3F81" w:rsidRPr="00A431F6">
        <w:rPr>
          <w:rFonts w:eastAsia="Calibri" w:cs="Arial"/>
          <w:bCs/>
          <w:color w:val="auto"/>
          <w:spacing w:val="0"/>
          <w:szCs w:val="20"/>
        </w:rPr>
        <w:t>5</w:t>
      </w:r>
      <w:r w:rsidR="003E14E7" w:rsidRPr="00A431F6">
        <w:rPr>
          <w:rFonts w:eastAsia="Calibri" w:cs="Arial"/>
          <w:bCs/>
          <w:color w:val="auto"/>
          <w:spacing w:val="0"/>
          <w:szCs w:val="20"/>
        </w:rPr>
        <w:t xml:space="preserve"> do SWZ</w:t>
      </w:r>
    </w:p>
    <w:p w14:paraId="7F68A33B" w14:textId="7B42DDC7" w:rsidR="003E14E7" w:rsidRPr="00A431F6" w:rsidRDefault="003E14E7" w:rsidP="00CF096B">
      <w:pPr>
        <w:spacing w:after="0" w:line="259" w:lineRule="auto"/>
        <w:ind w:left="4820" w:hanging="1"/>
        <w:jc w:val="left"/>
        <w:rPr>
          <w:rFonts w:eastAsia="Calibri" w:cs="Tahoma"/>
          <w:bCs/>
          <w:color w:val="auto"/>
          <w:spacing w:val="0"/>
          <w:szCs w:val="20"/>
        </w:rPr>
      </w:pPr>
      <w:r w:rsidRPr="00A431F6">
        <w:rPr>
          <w:rFonts w:eastAsia="Calibri" w:cs="Arial"/>
          <w:bCs/>
          <w:color w:val="auto"/>
          <w:spacing w:val="0"/>
          <w:szCs w:val="20"/>
        </w:rPr>
        <w:t>Nr sprawy:</w:t>
      </w:r>
      <w:r w:rsidRPr="00A431F6">
        <w:rPr>
          <w:rFonts w:eastAsia="Calibri" w:cs="Tahoma"/>
          <w:bCs/>
          <w:color w:val="auto"/>
          <w:spacing w:val="0"/>
          <w:szCs w:val="20"/>
        </w:rPr>
        <w:t xml:space="preserve"> </w:t>
      </w:r>
      <w:r w:rsidR="0069313A">
        <w:rPr>
          <w:rFonts w:eastAsia="Calibri" w:cs="Tahoma"/>
          <w:bCs/>
          <w:color w:val="auto"/>
          <w:spacing w:val="0"/>
          <w:szCs w:val="20"/>
        </w:rPr>
        <w:t>DZ.271.</w:t>
      </w:r>
      <w:r w:rsidR="009B1156">
        <w:rPr>
          <w:rFonts w:eastAsia="Calibri" w:cs="Tahoma"/>
          <w:bCs/>
          <w:color w:val="auto"/>
          <w:spacing w:val="0"/>
          <w:szCs w:val="20"/>
        </w:rPr>
        <w:t>73</w:t>
      </w:r>
      <w:r w:rsidR="009279C3">
        <w:rPr>
          <w:rFonts w:eastAsia="Calibri" w:cs="Tahoma"/>
          <w:bCs/>
          <w:color w:val="auto"/>
          <w:spacing w:val="0"/>
          <w:szCs w:val="20"/>
        </w:rPr>
        <w:t>.2026</w:t>
      </w:r>
    </w:p>
    <w:p w14:paraId="6C4AFEE6" w14:textId="77777777" w:rsidR="003E14E7" w:rsidRPr="003E14E7" w:rsidRDefault="003E14E7" w:rsidP="00227DD2">
      <w:pPr>
        <w:spacing w:after="0" w:line="259" w:lineRule="auto"/>
        <w:ind w:hanging="1"/>
        <w:jc w:val="left"/>
        <w:rPr>
          <w:rFonts w:eastAsia="Calibri" w:cs="Arial"/>
          <w:b/>
          <w:color w:val="auto"/>
          <w:spacing w:val="0"/>
          <w:szCs w:val="20"/>
        </w:rPr>
      </w:pPr>
      <w:r w:rsidRPr="003E14E7">
        <w:rPr>
          <w:rFonts w:eastAsia="Calibri" w:cs="Arial"/>
          <w:b/>
          <w:color w:val="auto"/>
          <w:spacing w:val="0"/>
          <w:szCs w:val="20"/>
        </w:rPr>
        <w:t>Wykonawca:</w:t>
      </w:r>
    </w:p>
    <w:p w14:paraId="1421B020" w14:textId="77777777" w:rsidR="003E14E7" w:rsidRPr="003E14E7" w:rsidRDefault="003E14E7" w:rsidP="003E14E7">
      <w:pPr>
        <w:spacing w:after="0" w:line="240" w:lineRule="auto"/>
        <w:ind w:right="5954"/>
        <w:jc w:val="left"/>
        <w:rPr>
          <w:rFonts w:eastAsia="Calibri" w:cs="Arial"/>
          <w:color w:val="auto"/>
          <w:spacing w:val="0"/>
          <w:szCs w:val="20"/>
        </w:rPr>
      </w:pPr>
      <w:r w:rsidRPr="003E14E7">
        <w:rPr>
          <w:rFonts w:eastAsia="Calibri" w:cs="Arial"/>
          <w:color w:val="auto"/>
          <w:spacing w:val="0"/>
          <w:szCs w:val="20"/>
        </w:rPr>
        <w:t>……………………………………………………………………</w:t>
      </w:r>
    </w:p>
    <w:p w14:paraId="6B6E64C2" w14:textId="77777777" w:rsidR="003E14E7" w:rsidRPr="003E14E7" w:rsidRDefault="003E14E7" w:rsidP="003E14E7">
      <w:pPr>
        <w:spacing w:after="0" w:line="240" w:lineRule="auto"/>
        <w:ind w:right="5953"/>
        <w:jc w:val="left"/>
        <w:rPr>
          <w:rFonts w:eastAsia="Calibri" w:cs="Arial"/>
          <w:i/>
          <w:color w:val="auto"/>
          <w:spacing w:val="0"/>
          <w:szCs w:val="20"/>
        </w:rPr>
      </w:pPr>
    </w:p>
    <w:p w14:paraId="051C5BF8" w14:textId="77777777" w:rsidR="00692A9D" w:rsidRDefault="00692A9D" w:rsidP="00692A9D">
      <w:pPr>
        <w:spacing w:after="0" w:line="240" w:lineRule="auto"/>
        <w:jc w:val="center"/>
        <w:rPr>
          <w:rFonts w:eastAsia="Times New Roman" w:cs="Arial"/>
          <w:b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b/>
          <w:color w:val="auto"/>
          <w:spacing w:val="0"/>
          <w:szCs w:val="20"/>
          <w:lang w:eastAsia="pl-PL"/>
        </w:rPr>
        <w:t>OŚWIADCZENIE WYKONAWCY W SPRAWIE PRZYNALEŻNOŚCI DO GRUPY KAPITAŁOWEJ</w:t>
      </w:r>
    </w:p>
    <w:p w14:paraId="2C00E561" w14:textId="77777777" w:rsidR="00692A9D" w:rsidRPr="00692A9D" w:rsidRDefault="00692A9D" w:rsidP="00692A9D">
      <w:pPr>
        <w:spacing w:after="0" w:line="240" w:lineRule="auto"/>
        <w:jc w:val="center"/>
        <w:rPr>
          <w:rFonts w:eastAsia="Times New Roman" w:cs="Arial"/>
          <w:b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b/>
          <w:color w:val="auto"/>
          <w:spacing w:val="0"/>
          <w:szCs w:val="20"/>
          <w:lang w:eastAsia="pl-PL"/>
        </w:rPr>
        <w:t>w zakresie art. 108 ust. 1 pkt 5 ustawy Pzp</w:t>
      </w:r>
    </w:p>
    <w:p w14:paraId="396C7B20" w14:textId="77777777" w:rsidR="00692A9D" w:rsidRDefault="00692A9D" w:rsidP="00692A9D">
      <w:pPr>
        <w:spacing w:after="0" w:line="240" w:lineRule="auto"/>
        <w:jc w:val="center"/>
        <w:rPr>
          <w:rFonts w:eastAsia="Times New Roman" w:cs="Arial"/>
          <w:b/>
          <w:color w:val="auto"/>
          <w:spacing w:val="0"/>
          <w:szCs w:val="20"/>
          <w:lang w:eastAsia="pl-PL"/>
        </w:rPr>
      </w:pPr>
    </w:p>
    <w:p w14:paraId="11BC6002" w14:textId="33A28C76" w:rsidR="003E14E7" w:rsidRPr="00692A9D" w:rsidRDefault="00692A9D" w:rsidP="00692A9D">
      <w:pPr>
        <w:spacing w:after="0" w:line="240" w:lineRule="auto"/>
        <w:jc w:val="center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Składając ofertę w postępowaniu o udzielenie zamówienia publicznego </w:t>
      </w:r>
      <w:r w:rsidR="00C31670">
        <w:rPr>
          <w:rFonts w:eastAsia="Times New Roman" w:cs="Arial"/>
          <w:color w:val="auto"/>
          <w:spacing w:val="0"/>
          <w:szCs w:val="20"/>
          <w:lang w:eastAsia="pl-PL"/>
        </w:rPr>
        <w:t>pn.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>:</w:t>
      </w:r>
    </w:p>
    <w:p w14:paraId="0AD86CF4" w14:textId="77777777" w:rsidR="009B1156" w:rsidRDefault="009B1156" w:rsidP="009B1156">
      <w:pPr>
        <w:spacing w:before="120" w:after="120" w:line="240" w:lineRule="auto"/>
        <w:jc w:val="center"/>
        <w:rPr>
          <w:b/>
        </w:rPr>
      </w:pPr>
      <w:r>
        <w:rPr>
          <w:b/>
        </w:rPr>
        <w:t>„</w:t>
      </w:r>
      <w:r w:rsidRPr="005A4E57">
        <w:rPr>
          <w:b/>
        </w:rPr>
        <w:t>Jednorazowa dostawa odczynników chemicznych do zastosowań badawczych, materiałów opto-mechanicznych i optycznych, części zamiennych do aparatury laboratoryjnej  oraz drobnego sprzętu laboratoryjnego z podziałem na 5 części dla Łukasiewicz-PORT.</w:t>
      </w:r>
      <w:r>
        <w:rPr>
          <w:b/>
        </w:rPr>
        <w:t>”</w:t>
      </w:r>
    </w:p>
    <w:p w14:paraId="5032CAC1" w14:textId="77777777" w:rsidR="003E14E7" w:rsidRDefault="003E14E7" w:rsidP="00692A9D">
      <w:pPr>
        <w:spacing w:after="0" w:line="276" w:lineRule="auto"/>
        <w:rPr>
          <w:rFonts w:eastAsia="Times New Roman" w:cs="Arial"/>
          <w:color w:val="auto"/>
          <w:spacing w:val="0"/>
          <w:szCs w:val="20"/>
          <w:lang w:eastAsia="pl-PL"/>
        </w:rPr>
      </w:pPr>
    </w:p>
    <w:p w14:paraId="47992302" w14:textId="77777777" w:rsidR="00692A9D" w:rsidRPr="00692A9D" w:rsidRDefault="00692A9D" w:rsidP="00692A9D">
      <w:pPr>
        <w:spacing w:after="0" w:line="276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>Oświadcza</w:t>
      </w:r>
      <w:r>
        <w:rPr>
          <w:rFonts w:eastAsia="Times New Roman" w:cs="Arial"/>
          <w:color w:val="auto"/>
          <w:spacing w:val="0"/>
          <w:szCs w:val="20"/>
          <w:lang w:eastAsia="pl-PL"/>
        </w:rPr>
        <w:t>m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>, że</w:t>
      </w:r>
      <w:r w:rsidR="00C36739">
        <w:rPr>
          <w:rFonts w:eastAsia="Times New Roman" w:cs="Arial"/>
          <w:color w:val="auto"/>
          <w:spacing w:val="0"/>
          <w:szCs w:val="20"/>
          <w:lang w:eastAsia="pl-PL"/>
        </w:rPr>
        <w:t xml:space="preserve"> Wykonawca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: </w:t>
      </w:r>
    </w:p>
    <w:p w14:paraId="58E0D5D9" w14:textId="46BBCF1D" w:rsidR="00692A9D" w:rsidRPr="00692A9D" w:rsidRDefault="00692A9D" w:rsidP="00692A9D">
      <w:pPr>
        <w:spacing w:after="0" w:line="276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1. </w:t>
      </w:r>
      <w:r w:rsidRPr="00692A9D">
        <w:rPr>
          <w:rFonts w:eastAsia="Times New Roman" w:cs="Arial"/>
          <w:b/>
          <w:color w:val="auto"/>
          <w:spacing w:val="0"/>
          <w:szCs w:val="20"/>
          <w:lang w:eastAsia="pl-PL"/>
        </w:rPr>
        <w:t>NIE NALEŻY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 z innym wykonawcą, który złożył odrębną ofertę do </w:t>
      </w:r>
      <w:r w:rsidR="000D72FF">
        <w:rPr>
          <w:rFonts w:eastAsia="Times New Roman" w:cs="Arial"/>
          <w:color w:val="auto"/>
          <w:spacing w:val="0"/>
          <w:szCs w:val="20"/>
          <w:lang w:eastAsia="pl-PL"/>
        </w:rPr>
        <w:t xml:space="preserve">tej samej 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>grupy kapitałowej w rozumieniu ustawy z dnia 16 lutego 2007 r. o ochronie konkurencji i konsumentów</w:t>
      </w:r>
      <w:r w:rsidR="00474264">
        <w:rPr>
          <w:rFonts w:eastAsia="Times New Roman" w:cs="Arial"/>
          <w:color w:val="auto"/>
          <w:spacing w:val="0"/>
          <w:szCs w:val="20"/>
          <w:lang w:eastAsia="pl-PL"/>
        </w:rPr>
        <w:t>,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 w zakresie wynikającym z art. 108 ust. 1 pkt 5 ustawy Pzp* </w:t>
      </w:r>
    </w:p>
    <w:p w14:paraId="4478C2AB" w14:textId="2E057290" w:rsidR="00692A9D" w:rsidRPr="00692A9D" w:rsidRDefault="00692A9D" w:rsidP="00692A9D">
      <w:pPr>
        <w:spacing w:after="0" w:line="276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2. </w:t>
      </w:r>
      <w:r w:rsidRPr="00692A9D">
        <w:rPr>
          <w:rFonts w:eastAsia="Times New Roman" w:cs="Arial"/>
          <w:b/>
          <w:color w:val="auto"/>
          <w:spacing w:val="0"/>
          <w:szCs w:val="20"/>
          <w:lang w:eastAsia="pl-PL"/>
        </w:rPr>
        <w:t>NALEŻY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 do tej samej grupy kapitałowej w rozumieniu ustawy z dnia 16 lutego 2007 r. o ochronie konkurencji i konsumentów</w:t>
      </w:r>
      <w:r w:rsidR="00E878AA">
        <w:rPr>
          <w:rFonts w:eastAsia="Times New Roman" w:cs="Arial"/>
          <w:color w:val="auto"/>
          <w:spacing w:val="0"/>
          <w:szCs w:val="20"/>
          <w:lang w:eastAsia="pl-PL"/>
        </w:rPr>
        <w:t xml:space="preserve">, 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w zakresie wynikającym z art. 108 ust. 1 pkt 5 ustawy Pzp z następującymi Wykonawcami*: </w:t>
      </w:r>
    </w:p>
    <w:p w14:paraId="67D0F5FB" w14:textId="77777777" w:rsidR="00692A9D" w:rsidRPr="00692A9D" w:rsidRDefault="00692A9D" w:rsidP="00692A9D">
      <w:pPr>
        <w:spacing w:after="0" w:line="240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a. …………………………………….. </w:t>
      </w:r>
    </w:p>
    <w:p w14:paraId="5679928C" w14:textId="77777777" w:rsidR="00692A9D" w:rsidRDefault="00692A9D" w:rsidP="00692A9D">
      <w:pPr>
        <w:spacing w:after="0" w:line="240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b. …………………………………….. </w:t>
      </w:r>
    </w:p>
    <w:p w14:paraId="10F7E213" w14:textId="77777777" w:rsidR="00692A9D" w:rsidRPr="00692A9D" w:rsidRDefault="00692A9D" w:rsidP="00692A9D">
      <w:pPr>
        <w:spacing w:after="0" w:line="240" w:lineRule="auto"/>
        <w:rPr>
          <w:rFonts w:eastAsia="Times New Roman" w:cs="Arial"/>
          <w:color w:val="auto"/>
          <w:spacing w:val="0"/>
          <w:szCs w:val="20"/>
          <w:lang w:eastAsia="pl-PL"/>
        </w:rPr>
      </w:pPr>
    </w:p>
    <w:p w14:paraId="10A8A4E2" w14:textId="77777777" w:rsidR="00692A9D" w:rsidRPr="00692A9D" w:rsidRDefault="00692A9D" w:rsidP="00692A9D">
      <w:pPr>
        <w:spacing w:after="0" w:line="240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W przypadku zaistnienia okoliczności z pkt 2 Wykonawca wraz z oświadczeniem przekazuje dokumenty lub informacje potwierdzające przygotowanie oferty niezależnie od innego wykonawcy należącego do tej samej grupy kapitałowej**. </w:t>
      </w:r>
    </w:p>
    <w:p w14:paraId="30CA2B7F" w14:textId="77777777" w:rsidR="00692A9D" w:rsidRPr="00692A9D" w:rsidRDefault="00692A9D" w:rsidP="00692A9D">
      <w:pPr>
        <w:spacing w:after="0" w:line="240" w:lineRule="auto"/>
        <w:rPr>
          <w:rFonts w:eastAsia="Times New Roman" w:cs="Arial"/>
          <w:i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i/>
          <w:color w:val="auto"/>
          <w:spacing w:val="0"/>
          <w:szCs w:val="20"/>
          <w:lang w:eastAsia="pl-PL"/>
        </w:rPr>
        <w:t xml:space="preserve">*niepotrzebne skreślić </w:t>
      </w:r>
    </w:p>
    <w:p w14:paraId="56F38638" w14:textId="77777777" w:rsidR="00692A9D" w:rsidRPr="00692A9D" w:rsidRDefault="00692A9D" w:rsidP="00692A9D">
      <w:pPr>
        <w:spacing w:after="0" w:line="240" w:lineRule="auto"/>
        <w:rPr>
          <w:rFonts w:eastAsia="Times New Roman" w:cs="Arial"/>
          <w:i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i/>
          <w:color w:val="auto"/>
          <w:spacing w:val="0"/>
          <w:szCs w:val="20"/>
          <w:lang w:eastAsia="pl-PL"/>
        </w:rPr>
        <w:t>**(jeżeli dotyczy)</w:t>
      </w:r>
    </w:p>
    <w:p w14:paraId="5770FF70" w14:textId="77777777" w:rsidR="00692A9D" w:rsidRDefault="00692A9D" w:rsidP="003E14E7">
      <w:pPr>
        <w:spacing w:after="0" w:line="240" w:lineRule="auto"/>
        <w:rPr>
          <w:rFonts w:eastAsia="Times New Roman" w:cs="Arial"/>
          <w:color w:val="auto"/>
          <w:spacing w:val="0"/>
          <w:szCs w:val="20"/>
          <w:lang w:eastAsia="pl-PL"/>
        </w:rPr>
      </w:pPr>
    </w:p>
    <w:p w14:paraId="525363E7" w14:textId="77777777" w:rsidR="00213DB2" w:rsidRDefault="00213DB2" w:rsidP="00951086">
      <w:pPr>
        <w:spacing w:after="0" w:line="240" w:lineRule="auto"/>
        <w:rPr>
          <w:rFonts w:ascii="Roboto Lt" w:eastAsia="Calibri" w:hAnsi="Roboto Lt" w:cs="Arial"/>
          <w:color w:val="auto"/>
          <w:spacing w:val="0"/>
          <w:sz w:val="18"/>
          <w:szCs w:val="18"/>
        </w:rPr>
      </w:pPr>
    </w:p>
    <w:p w14:paraId="75F0A806" w14:textId="77777777" w:rsidR="00692A9D" w:rsidRDefault="00692A9D" w:rsidP="00692A9D">
      <w:pPr>
        <w:pStyle w:val="Default"/>
        <w:jc w:val="both"/>
        <w:rPr>
          <w:rFonts w:asciiTheme="minorHAnsi" w:eastAsia="Times New Roman" w:hAnsiTheme="minorHAnsi" w:cs="Arial"/>
          <w:b/>
          <w:color w:val="auto"/>
          <w:sz w:val="18"/>
          <w:szCs w:val="18"/>
          <w:lang w:eastAsia="pl-PL"/>
        </w:rPr>
      </w:pPr>
    </w:p>
    <w:p w14:paraId="2C6AD5CF" w14:textId="77777777" w:rsidR="00692A9D" w:rsidRPr="00692A9D" w:rsidRDefault="00692A9D" w:rsidP="00692A9D">
      <w:pPr>
        <w:pStyle w:val="Default"/>
        <w:jc w:val="both"/>
        <w:rPr>
          <w:rFonts w:asciiTheme="minorHAnsi" w:eastAsia="Times New Roman" w:hAnsiTheme="minorHAnsi" w:cs="Arial"/>
          <w:b/>
          <w:color w:val="auto"/>
          <w:sz w:val="18"/>
          <w:szCs w:val="18"/>
          <w:lang w:eastAsia="pl-PL"/>
        </w:rPr>
      </w:pPr>
      <w:r w:rsidRPr="00692A9D">
        <w:rPr>
          <w:rFonts w:asciiTheme="minorHAnsi" w:eastAsia="Times New Roman" w:hAnsiTheme="minorHAnsi" w:cs="Arial"/>
          <w:b/>
          <w:color w:val="auto"/>
          <w:sz w:val="18"/>
          <w:szCs w:val="18"/>
          <w:lang w:eastAsia="pl-PL"/>
        </w:rPr>
        <w:t>UWAGA</w:t>
      </w:r>
      <w:r>
        <w:rPr>
          <w:rFonts w:asciiTheme="minorHAnsi" w:eastAsia="Times New Roman" w:hAnsiTheme="minorHAnsi" w:cs="Arial"/>
          <w:b/>
          <w:color w:val="auto"/>
          <w:sz w:val="18"/>
          <w:szCs w:val="18"/>
          <w:lang w:eastAsia="pl-PL"/>
        </w:rPr>
        <w:t>:</w:t>
      </w:r>
    </w:p>
    <w:p w14:paraId="199921C5" w14:textId="72611A07" w:rsidR="00692A9D" w:rsidRPr="00692A9D" w:rsidRDefault="00692A9D" w:rsidP="00692A9D">
      <w:pPr>
        <w:pStyle w:val="Default"/>
        <w:jc w:val="both"/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</w:pP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1. 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Oświadczenie należy złożyć na </w:t>
      </w: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 </w:t>
      </w:r>
      <w:r>
        <w:rPr>
          <w:rFonts w:asciiTheme="minorHAnsi" w:eastAsia="Times New Roman" w:hAnsiTheme="minorHAnsi" w:cs="Arial"/>
          <w:b/>
          <w:color w:val="auto"/>
          <w:sz w:val="18"/>
          <w:szCs w:val="18"/>
          <w:lang w:eastAsia="pl-PL"/>
        </w:rPr>
        <w:t>wezwanie</w:t>
      </w: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 Z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>amawiającego</w:t>
      </w: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 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zgodnie z art. </w:t>
      </w:r>
      <w:r w:rsidR="00DA5187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126 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>ust</w:t>
      </w: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. 1 PZP – 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>niniejszego oświadczenia nie należy składać wraz z ofertą lub samodzielnie uzupełniać bez wezwania Zamawiającego</w:t>
      </w: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. </w:t>
      </w:r>
    </w:p>
    <w:p w14:paraId="22B1458E" w14:textId="51044CC1" w:rsidR="00692A9D" w:rsidRDefault="00692A9D" w:rsidP="00692A9D">
      <w:pPr>
        <w:pStyle w:val="Default"/>
        <w:jc w:val="both"/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</w:pP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2. 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>W przypadku wspólnego ubiegania się o zamówienie przez wykonawców niniejsze oświadczenie składa odrębnie każdy z wykonawców wspólnie ubiegających się o zamówienie.</w:t>
      </w:r>
    </w:p>
    <w:p w14:paraId="2D0167F3" w14:textId="29FD94F8" w:rsidR="00951086" w:rsidRDefault="00951086" w:rsidP="00692A9D">
      <w:pPr>
        <w:pStyle w:val="Default"/>
        <w:jc w:val="both"/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</w:pPr>
    </w:p>
    <w:p w14:paraId="7FAFD595" w14:textId="77777777" w:rsidR="00951086" w:rsidRPr="00951086" w:rsidRDefault="00951086" w:rsidP="00951086">
      <w:pPr>
        <w:spacing w:after="0" w:line="360" w:lineRule="auto"/>
        <w:rPr>
          <w:rFonts w:cs="Arial"/>
          <w:color w:val="FF0000"/>
          <w:sz w:val="14"/>
          <w:szCs w:val="14"/>
          <w:u w:val="single"/>
        </w:rPr>
      </w:pPr>
      <w:r w:rsidRPr="00951086">
        <w:rPr>
          <w:rFonts w:cs="Arial"/>
          <w:color w:val="FF0000"/>
          <w:sz w:val="14"/>
          <w:szCs w:val="14"/>
          <w:u w:val="single"/>
        </w:rPr>
        <w:t>UWAGA:</w:t>
      </w:r>
    </w:p>
    <w:p w14:paraId="0048B0B6" w14:textId="46F1D201" w:rsidR="00951086" w:rsidRPr="00951086" w:rsidRDefault="000C44F1" w:rsidP="00951086">
      <w:pPr>
        <w:spacing w:after="0" w:line="360" w:lineRule="auto"/>
        <w:rPr>
          <w:rFonts w:cs="Arial"/>
          <w:sz w:val="16"/>
          <w:szCs w:val="16"/>
        </w:rPr>
      </w:pPr>
      <w:r>
        <w:rPr>
          <w:rFonts w:cs="Arial"/>
          <w:color w:val="FF0000"/>
          <w:sz w:val="14"/>
          <w:szCs w:val="14"/>
          <w:u w:val="single"/>
        </w:rPr>
        <w:t>Oświadczenie</w:t>
      </w:r>
      <w:r w:rsidR="00951086" w:rsidRPr="00951086">
        <w:rPr>
          <w:rFonts w:cs="Arial"/>
          <w:color w:val="FF0000"/>
          <w:sz w:val="14"/>
          <w:szCs w:val="14"/>
          <w:u w:val="single"/>
        </w:rPr>
        <w:t xml:space="preserve"> </w:t>
      </w:r>
      <w:r w:rsidR="00474264">
        <w:rPr>
          <w:rFonts w:cs="Arial"/>
          <w:color w:val="FF0000"/>
          <w:sz w:val="14"/>
          <w:szCs w:val="14"/>
          <w:u w:val="single"/>
        </w:rPr>
        <w:t>po</w:t>
      </w:r>
      <w:r w:rsidR="00951086" w:rsidRPr="00951086">
        <w:rPr>
          <w:rFonts w:cs="Arial"/>
          <w:color w:val="FF0000"/>
          <w:sz w:val="14"/>
          <w:szCs w:val="14"/>
          <w:u w:val="single"/>
        </w:rPr>
        <w:t>win</w:t>
      </w:r>
      <w:r w:rsidR="0066592C">
        <w:rPr>
          <w:rFonts w:cs="Arial"/>
          <w:color w:val="FF0000"/>
          <w:sz w:val="14"/>
          <w:szCs w:val="14"/>
          <w:u w:val="single"/>
        </w:rPr>
        <w:t>no</w:t>
      </w:r>
      <w:r w:rsidR="00951086" w:rsidRPr="00951086">
        <w:rPr>
          <w:rFonts w:cs="Arial"/>
          <w:color w:val="FF0000"/>
          <w:sz w:val="14"/>
          <w:szCs w:val="14"/>
          <w:u w:val="single"/>
        </w:rPr>
        <w:t xml:space="preserve"> zostać sporządzony w formie elektronicznej lub w postaci elektronicznej opatrzonej podpisem </w:t>
      </w:r>
      <w:r w:rsidR="00353111">
        <w:rPr>
          <w:rFonts w:cs="Arial"/>
          <w:color w:val="FF0000"/>
          <w:sz w:val="14"/>
          <w:szCs w:val="14"/>
          <w:u w:val="single"/>
        </w:rPr>
        <w:t>kwalifikowalnym.</w:t>
      </w:r>
      <w:r w:rsidR="00951086" w:rsidRPr="00951086">
        <w:rPr>
          <w:rFonts w:cs="Arial"/>
          <w:sz w:val="16"/>
          <w:szCs w:val="16"/>
        </w:rPr>
        <w:tab/>
      </w:r>
    </w:p>
    <w:sectPr w:rsidR="00951086" w:rsidRPr="00951086" w:rsidSect="00DA52A1">
      <w:footerReference w:type="default" r:id="rId11"/>
      <w:headerReference w:type="first" r:id="rId12"/>
      <w:footerReference w:type="first" r:id="rId13"/>
      <w:pgSz w:w="11906" w:h="16838" w:code="9"/>
      <w:pgMar w:top="2325" w:right="1021" w:bottom="2155" w:left="2722" w:header="709" w:footer="12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8CAA1" w14:textId="77777777" w:rsidR="00BA4AB3" w:rsidRDefault="00BA4AB3" w:rsidP="006747BD">
      <w:pPr>
        <w:spacing w:after="0" w:line="240" w:lineRule="auto"/>
      </w:pPr>
      <w:r>
        <w:separator/>
      </w:r>
    </w:p>
  </w:endnote>
  <w:endnote w:type="continuationSeparator" w:id="0">
    <w:p w14:paraId="53F287B3" w14:textId="77777777" w:rsidR="00BA4AB3" w:rsidRDefault="00BA4AB3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 Lt">
    <w:altName w:val="Arial"/>
    <w:panose1 w:val="00000000000000000000"/>
    <w:charset w:val="EE"/>
    <w:family w:val="auto"/>
    <w:pitch w:val="variable"/>
    <w:sig w:usb0="E00002E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8227961"/>
      <w:docPartObj>
        <w:docPartGallery w:val="Page Numbers (Bottom of Page)"/>
        <w:docPartUnique/>
      </w:docPartObj>
    </w:sdtPr>
    <w:sdtEndPr/>
    <w:sdtContent>
      <w:sdt>
        <w:sdtPr>
          <w:id w:val="-187525118"/>
          <w:docPartObj>
            <w:docPartGallery w:val="Page Numbers (Top of Page)"/>
            <w:docPartUnique/>
          </w:docPartObj>
        </w:sdtPr>
        <w:sdtEndPr/>
        <w:sdtContent>
          <w:p w14:paraId="232F9675" w14:textId="77777777" w:rsidR="00D40690" w:rsidRDefault="00D40690">
            <w:pPr>
              <w:pStyle w:val="Stopka"/>
            </w:pPr>
            <w:r>
              <w:t xml:space="preserve">Strona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D963AF">
              <w:rPr>
                <w:bCs/>
                <w:noProof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B80C72">
              <w:rPr>
                <w:bCs/>
                <w:noProof/>
              </w:rPr>
              <w:t>1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3ABDE9E" w14:textId="77777777" w:rsidR="00D40690" w:rsidRDefault="00DA52A1">
    <w:pPr>
      <w:pStyle w:val="Stopka"/>
    </w:pPr>
    <w:r w:rsidRPr="00DA52A1">
      <w:rPr>
        <w:noProof/>
        <w:lang w:eastAsia="pl-PL"/>
      </w:rPr>
      <w:drawing>
        <wp:anchor distT="0" distB="0" distL="114300" distR="114300" simplePos="0" relativeHeight="251657216" behindDoc="1" locked="1" layoutInCell="1" allowOverlap="1" wp14:anchorId="23C14D94" wp14:editId="3374D21D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A52A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6186BA05" wp14:editId="23AD807F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600" cy="439200"/>
              <wp:effectExtent l="0" t="0" r="0" b="0"/>
              <wp:wrapNone/>
              <wp:docPr id="8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600" cy="439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F9D0FB1" w14:textId="77777777" w:rsidR="00A4666C" w:rsidRDefault="00A4666C" w:rsidP="00A4666C">
                          <w:pPr>
                            <w:pStyle w:val="LukStopka-adres"/>
                          </w:pPr>
                          <w:r>
                            <w:t>Sieć Badawcza Łukasiewicz – PORT Polski Ośrodek Rozwoju Technologii</w:t>
                          </w:r>
                        </w:p>
                        <w:p w14:paraId="477001AC" w14:textId="77777777" w:rsidR="00A4666C" w:rsidRDefault="00A4666C" w:rsidP="00A4666C">
                          <w:pPr>
                            <w:pStyle w:val="LukStopka-adres"/>
                          </w:pPr>
                          <w:r>
                            <w:t>54-066 Wrocław, ul. Stabłowicka 147, Tel: +48 71 734 77 77, Fax: +48 71 720 16 00</w:t>
                          </w:r>
                        </w:p>
                        <w:p w14:paraId="2EFCED71" w14:textId="77777777" w:rsidR="00A4666C" w:rsidRPr="00F76B97" w:rsidRDefault="00A4666C" w:rsidP="00A4666C">
                          <w:pPr>
                            <w:pStyle w:val="LukStopka-adres"/>
                            <w:rPr>
                              <w:lang w:val="en-US"/>
                            </w:rPr>
                          </w:pPr>
                          <w:r w:rsidRPr="00F76B97">
                            <w:rPr>
                              <w:lang w:val="en-US"/>
                            </w:rPr>
                            <w:t>E-mail: biuro@port.org.pl | NIP: 894 314 05 23, REGON: 020671635</w:t>
                          </w:r>
                        </w:p>
                        <w:p w14:paraId="382DC63E" w14:textId="77777777" w:rsidR="00ED7972" w:rsidRDefault="00ED7972" w:rsidP="00ED7972">
                          <w:pPr>
                            <w:pStyle w:val="LukStopka-adres"/>
                          </w:pPr>
                          <w:r>
                            <w:t xml:space="preserve">Sąd Rejonowy dla Wrocławia – Fabrycznej we Wrocławiu, VI Wydział Gospodarczy KRS, </w:t>
                          </w:r>
                        </w:p>
                        <w:p w14:paraId="4F1B0938" w14:textId="77777777" w:rsidR="00DA52A1" w:rsidRPr="00ED7972" w:rsidRDefault="00ED7972" w:rsidP="006F645A">
                          <w:pPr>
                            <w:pStyle w:val="LukStopka-adres"/>
                          </w:pPr>
                          <w:r>
                            <w:t>Nr KRS: 0000300736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86BA0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35pt;margin-top:773.4pt;width:336.2pt;height:34.6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" filled="f" stroked="f">
              <o:lock v:ext="edit" aspectratio="t"/>
              <v:textbox style="mso-fit-shape-to-text:t" inset="0,0,0,0">
                <w:txbxContent>
                  <w:p w14:paraId="7F9D0FB1" w14:textId="77777777" w:rsidR="00A4666C" w:rsidRDefault="00A4666C" w:rsidP="00A4666C">
                    <w:pPr>
                      <w:pStyle w:val="LukStopka-adres"/>
                    </w:pPr>
                    <w:r>
                      <w:t>Sieć Badawcza Łukasiewicz – PORT Polski Ośrodek Rozwoju Technologii</w:t>
                    </w:r>
                  </w:p>
                  <w:p w14:paraId="477001AC" w14:textId="77777777" w:rsidR="00A4666C" w:rsidRDefault="00A4666C" w:rsidP="00A4666C">
                    <w:pPr>
                      <w:pStyle w:val="LukStopka-adres"/>
                    </w:pPr>
                    <w:r>
                      <w:t>54-066 Wrocław, ul. Stabłowicka 147, Tel: +48 71 734 77 77, Fax: +48 71 720 16 00</w:t>
                    </w:r>
                  </w:p>
                  <w:p w14:paraId="2EFCED71" w14:textId="77777777" w:rsidR="00A4666C" w:rsidRPr="00F76B97" w:rsidRDefault="00A4666C" w:rsidP="00A4666C">
                    <w:pPr>
                      <w:pStyle w:val="LukStopka-adres"/>
                      <w:rPr>
                        <w:lang w:val="en-US"/>
                      </w:rPr>
                    </w:pPr>
                    <w:r w:rsidRPr="00F76B97">
                      <w:rPr>
                        <w:lang w:val="en-US"/>
                      </w:rPr>
                      <w:t>E-mail: biuro@port.org.pl | NIP: 894 314 05 23, REGON: 020671635</w:t>
                    </w:r>
                  </w:p>
                  <w:p w14:paraId="382DC63E" w14:textId="77777777" w:rsidR="00ED7972" w:rsidRDefault="00ED7972" w:rsidP="00ED7972">
                    <w:pPr>
                      <w:pStyle w:val="LukStopka-adres"/>
                    </w:pPr>
                    <w:r>
                      <w:t xml:space="preserve">Sąd Rejonowy dla Wrocławia – Fabrycznej we Wrocławiu, VI Wydział Gospodarczy KRS, </w:t>
                    </w:r>
                  </w:p>
                  <w:p w14:paraId="4F1B0938" w14:textId="77777777" w:rsidR="00DA52A1" w:rsidRPr="00ED7972" w:rsidRDefault="00ED7972" w:rsidP="006F645A">
                    <w:pPr>
                      <w:pStyle w:val="LukStopka-adres"/>
                    </w:pPr>
                    <w:r>
                      <w:t>Nr KRS: 0000300736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</w:rPr>
      <w:id w:val="-1544052730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b/>
          </w:rPr>
          <w:id w:val="1551341894"/>
          <w:docPartObj>
            <w:docPartGallery w:val="Page Numbers (Top of Page)"/>
            <w:docPartUnique/>
          </w:docPartObj>
        </w:sdtPr>
        <w:sdtEndPr>
          <w:rPr>
            <w:b w:val="0"/>
          </w:rPr>
        </w:sdtEndPr>
        <w:sdtContent>
          <w:p w14:paraId="6245DCC7" w14:textId="77777777" w:rsidR="003572A4" w:rsidRPr="00DE5501" w:rsidRDefault="003572A4" w:rsidP="003572A4">
            <w:pPr>
              <w:tabs>
                <w:tab w:val="left" w:pos="5865"/>
              </w:tabs>
              <w:rPr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315A0B43" wp14:editId="474AB78A">
                  <wp:simplePos x="0" y="0"/>
                  <wp:positionH relativeFrom="margin">
                    <wp:posOffset>-218440</wp:posOffset>
                  </wp:positionH>
                  <wp:positionV relativeFrom="paragraph">
                    <wp:posOffset>202565</wp:posOffset>
                  </wp:positionV>
                  <wp:extent cx="1933575" cy="601371"/>
                  <wp:effectExtent l="0" t="0" r="0" b="0"/>
                  <wp:wrapNone/>
                  <wp:docPr id="1874587081" name="Obraz 2" descr="Obraz zawierający symbol, Grafika, design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1841042" name="Obraz 2" descr="Obraz zawierający symbol, Grafika, design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601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1" locked="1" layoutInCell="1" allowOverlap="1" wp14:anchorId="4786E7F3" wp14:editId="1D7D4167">
                      <wp:simplePos x="0" y="0"/>
                      <wp:positionH relativeFrom="margin">
                        <wp:posOffset>1828800</wp:posOffset>
                      </wp:positionH>
                      <wp:positionV relativeFrom="margin">
                        <wp:posOffset>7886065</wp:posOffset>
                      </wp:positionV>
                      <wp:extent cx="3438525" cy="457200"/>
                      <wp:effectExtent l="0" t="0" r="9525" b="0"/>
                      <wp:wrapNone/>
                      <wp:docPr id="2119744984" name="Pole tekstow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438525" cy="4572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22346F3" w14:textId="77777777" w:rsidR="003572A4" w:rsidRPr="00ED7972" w:rsidRDefault="003572A4" w:rsidP="003572A4">
                                  <w:pPr>
                                    <w:pStyle w:val="LukStopka-adres"/>
                                    <w:jc w:val="both"/>
                                  </w:pPr>
                                  <w:r>
                                    <w:t>Projekt dofinansowany ze środków budżetu państwa, przyznanych przez Ministra Edukacji i Nauki w ramach programu "Nauka dla Społeczestwa II" na podstawie umowy nr NdS-II/SN/0278/2024/01 z dnia 05.04.2024.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786E7F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7" type="#_x0000_t202" style="position:absolute;left:0;text-align:left;margin-left:2in;margin-top:620.95pt;width:270.75pt;height:36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" filled="f" stroked="f">
                      <o:lock v:ext="edit" aspectratio="t"/>
                      <v:textbox inset="0,0,0,0">
                        <w:txbxContent>
                          <w:p w14:paraId="322346F3" w14:textId="77777777" w:rsidR="003572A4" w:rsidRPr="00ED7972" w:rsidRDefault="003572A4" w:rsidP="003572A4">
                            <w:pPr>
                              <w:pStyle w:val="LukStopka-adres"/>
                              <w:jc w:val="both"/>
                            </w:pPr>
                            <w:r>
                              <w:t>Projekt dofinansowany ze środków budżetu państwa, przyznanych przez Ministra Edukacji i Nauki w ramach programu "Nauka dla Społeczestwa II" na podstawie umowy nr NdS-II/SN/0278/2024/01 z dnia 05.04.2024.</w:t>
                            </w:r>
                          </w:p>
                        </w:txbxContent>
                      </v:textbox>
                      <w10:wrap anchorx="margin" anchory="margin"/>
                      <w10:anchorlock/>
                    </v:shape>
                  </w:pict>
                </mc:Fallback>
              </mc:AlternateContent>
            </w:r>
          </w:p>
        </w:sdtContent>
      </w:sdt>
    </w:sdtContent>
  </w:sdt>
  <w:p w14:paraId="2D33A552" w14:textId="77777777" w:rsidR="003572A4" w:rsidRPr="00DE5501" w:rsidRDefault="003572A4" w:rsidP="003572A4"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1" layoutInCell="1" allowOverlap="1" wp14:anchorId="6942C403" wp14:editId="41669EC0">
              <wp:simplePos x="0" y="0"/>
              <wp:positionH relativeFrom="margin">
                <wp:posOffset>-137160</wp:posOffset>
              </wp:positionH>
              <wp:positionV relativeFrom="page">
                <wp:posOffset>9919970</wp:posOffset>
              </wp:positionV>
              <wp:extent cx="4269105" cy="431800"/>
              <wp:effectExtent l="0" t="0" r="0" b="0"/>
              <wp:wrapNone/>
              <wp:docPr id="1275552674" name="Pole tekstow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105" cy="431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E65A010" w14:textId="77777777" w:rsidR="003572A4" w:rsidRDefault="003572A4" w:rsidP="003572A4">
                          <w:pPr>
                            <w:pStyle w:val="LukStopka-adres"/>
                          </w:pPr>
                          <w:r>
                            <w:t>Sieć Badawcza Łukasiewicz – PORT Polski Ośrodek Rozwoju Technologii 54-066 Wrocław, ul. Stabłowicka 147, Tel: +48 71 734 77 77,e-mail: sekretariat@port.lukasiewicz.gov.pl Sąd Rejonowy dla Wrocławia – Fabrycznej we Wrocławiu, VI Wydział Gospodarczy KRS, Nr KRS: 0000850580, NIP: 894 314 05 23, REGON: 386585168</w:t>
                          </w:r>
                        </w:p>
                      </w:txbxContent>
                    </wps:txbx>
                    <wps:bodyPr rot="0" vertOverflow="clip" horzOverflow="clip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942C403" id="Pole tekstowe 1" o:spid="_x0000_s1028" type="#_x0000_t202" style="position:absolute;left:0;text-align:left;margin-left:-10.8pt;margin-top:781.1pt;width:336.15pt;height:34pt;z-index:-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" filled="f" stroked="f">
              <o:lock v:ext="edit" aspectratio="t"/>
              <v:textbox style="mso-fit-shape-to-text:t" inset="0,0,0,0">
                <w:txbxContent>
                  <w:p w14:paraId="0E65A010" w14:textId="77777777" w:rsidR="003572A4" w:rsidRDefault="003572A4" w:rsidP="003572A4">
                    <w:pPr>
                      <w:pStyle w:val="LukStopka-adres"/>
                    </w:pPr>
                    <w:r>
                      <w:t>Sieć Badawcza Łukasiewicz – PORT Polski Ośrodek Rozwoju Technologii 54-066 Wrocław, ul. Stabłowicka 147, Tel: +48 71 734 77 77,e-mail: sekretariat@port.lukasiewicz.gov.pl Sąd Rejonowy dla Wrocławia – Fabrycznej we Wrocławiu, VI Wydział Gospodarczy KRS, Nr KRS: 0000850580, NIP: 894 314 05 23, REGON: 386585168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Pr="00DA52A1">
      <w:rPr>
        <w:noProof/>
        <w:lang w:eastAsia="pl-PL"/>
      </w:rPr>
      <w:drawing>
        <wp:anchor distT="0" distB="0" distL="114300" distR="114300" simplePos="0" relativeHeight="251660288" behindDoc="1" locked="1" layoutInCell="1" allowOverlap="1" wp14:anchorId="18E508AA" wp14:editId="258A1E3A">
          <wp:simplePos x="0" y="0"/>
          <wp:positionH relativeFrom="column">
            <wp:posOffset>4199255</wp:posOffset>
          </wp:positionH>
          <wp:positionV relativeFrom="page">
            <wp:posOffset>9911715</wp:posOffset>
          </wp:positionV>
          <wp:extent cx="1230630" cy="848995"/>
          <wp:effectExtent l="0" t="0" r="0" b="0"/>
          <wp:wrapNone/>
          <wp:docPr id="1475069680" name="Obraz 1475069680" descr="Obraz zawierający zrzut ekranu, Grafika, zieleń, Wielobarwność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Obraz 33" descr="Obraz zawierający zrzut ekranu, Grafika, zieleń, Wielobarwność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0630" cy="848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2793D5" w14:textId="00121D56" w:rsidR="003F4BA3" w:rsidRPr="003572A4" w:rsidRDefault="003F4BA3" w:rsidP="003572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B1CAC" w14:textId="77777777" w:rsidR="00BA4AB3" w:rsidRDefault="00BA4AB3" w:rsidP="006747BD">
      <w:pPr>
        <w:spacing w:after="0" w:line="240" w:lineRule="auto"/>
      </w:pPr>
      <w:r>
        <w:separator/>
      </w:r>
    </w:p>
  </w:footnote>
  <w:footnote w:type="continuationSeparator" w:id="0">
    <w:p w14:paraId="76F356C4" w14:textId="77777777" w:rsidR="00BA4AB3" w:rsidRDefault="00BA4AB3" w:rsidP="00674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D268F" w14:textId="0BC41B4A" w:rsidR="006747BD" w:rsidRPr="00DA52A1" w:rsidRDefault="007D1A07">
    <w:pPr>
      <w:pStyle w:val="Nagwek"/>
    </w:pPr>
    <w:r w:rsidRPr="005D102F">
      <w:rPr>
        <w:noProof/>
        <w:lang w:eastAsia="pl-PL"/>
      </w:rPr>
      <w:drawing>
        <wp:anchor distT="0" distB="0" distL="114300" distR="114300" simplePos="0" relativeHeight="251655168" behindDoc="1" locked="0" layoutInCell="1" allowOverlap="1" wp14:anchorId="1BF54DCF" wp14:editId="38CFFCB2">
          <wp:simplePos x="0" y="0"/>
          <wp:positionH relativeFrom="column">
            <wp:posOffset>-1090295</wp:posOffset>
          </wp:positionH>
          <wp:positionV relativeFrom="paragraph">
            <wp:posOffset>46990</wp:posOffset>
          </wp:positionV>
          <wp:extent cx="791210" cy="1609725"/>
          <wp:effectExtent l="0" t="0" r="8890" b="9525"/>
          <wp:wrapNone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210" cy="1609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9067433">
    <w:abstractNumId w:val="9"/>
  </w:num>
  <w:num w:numId="2" w16cid:durableId="2104063239">
    <w:abstractNumId w:val="8"/>
  </w:num>
  <w:num w:numId="3" w16cid:durableId="1398625107">
    <w:abstractNumId w:val="3"/>
  </w:num>
  <w:num w:numId="4" w16cid:durableId="95444413">
    <w:abstractNumId w:val="2"/>
  </w:num>
  <w:num w:numId="5" w16cid:durableId="405106913">
    <w:abstractNumId w:val="1"/>
  </w:num>
  <w:num w:numId="6" w16cid:durableId="1017586376">
    <w:abstractNumId w:val="0"/>
  </w:num>
  <w:num w:numId="7" w16cid:durableId="275604028">
    <w:abstractNumId w:val="7"/>
  </w:num>
  <w:num w:numId="8" w16cid:durableId="1868830668">
    <w:abstractNumId w:val="6"/>
  </w:num>
  <w:num w:numId="9" w16cid:durableId="1052390649">
    <w:abstractNumId w:val="5"/>
  </w:num>
  <w:num w:numId="10" w16cid:durableId="889389409">
    <w:abstractNumId w:val="4"/>
  </w:num>
  <w:num w:numId="11" w16cid:durableId="117160706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102F"/>
    <w:rsid w:val="00034894"/>
    <w:rsid w:val="00051011"/>
    <w:rsid w:val="00070438"/>
    <w:rsid w:val="00077647"/>
    <w:rsid w:val="000A4D91"/>
    <w:rsid w:val="000C44F1"/>
    <w:rsid w:val="000D72FF"/>
    <w:rsid w:val="00134929"/>
    <w:rsid w:val="001A0BD2"/>
    <w:rsid w:val="001B0190"/>
    <w:rsid w:val="001B09C4"/>
    <w:rsid w:val="001B4150"/>
    <w:rsid w:val="00213DB2"/>
    <w:rsid w:val="00227DD2"/>
    <w:rsid w:val="00231524"/>
    <w:rsid w:val="0024374D"/>
    <w:rsid w:val="002D48BE"/>
    <w:rsid w:val="002F4540"/>
    <w:rsid w:val="003339A3"/>
    <w:rsid w:val="00335F9F"/>
    <w:rsid w:val="00346C00"/>
    <w:rsid w:val="00353111"/>
    <w:rsid w:val="00354A18"/>
    <w:rsid w:val="003572A4"/>
    <w:rsid w:val="00367E97"/>
    <w:rsid w:val="003E14E7"/>
    <w:rsid w:val="003E484C"/>
    <w:rsid w:val="003E71D1"/>
    <w:rsid w:val="003F4BA3"/>
    <w:rsid w:val="00430330"/>
    <w:rsid w:val="00443E1F"/>
    <w:rsid w:val="00473C3A"/>
    <w:rsid w:val="00474264"/>
    <w:rsid w:val="004E2A85"/>
    <w:rsid w:val="004F5805"/>
    <w:rsid w:val="00503640"/>
    <w:rsid w:val="00526CDD"/>
    <w:rsid w:val="00551D4E"/>
    <w:rsid w:val="005D102F"/>
    <w:rsid w:val="005D1495"/>
    <w:rsid w:val="00611127"/>
    <w:rsid w:val="0066592C"/>
    <w:rsid w:val="006747BD"/>
    <w:rsid w:val="006919BD"/>
    <w:rsid w:val="00692A9D"/>
    <w:rsid w:val="0069313A"/>
    <w:rsid w:val="006B3F81"/>
    <w:rsid w:val="006D6DE5"/>
    <w:rsid w:val="006E5990"/>
    <w:rsid w:val="006F645A"/>
    <w:rsid w:val="00766349"/>
    <w:rsid w:val="007A3FCA"/>
    <w:rsid w:val="007D1A07"/>
    <w:rsid w:val="007D5D9D"/>
    <w:rsid w:val="00805DF6"/>
    <w:rsid w:val="00814F7C"/>
    <w:rsid w:val="00821F16"/>
    <w:rsid w:val="008368C0"/>
    <w:rsid w:val="0084396A"/>
    <w:rsid w:val="00854B7B"/>
    <w:rsid w:val="008C0161"/>
    <w:rsid w:val="008C1729"/>
    <w:rsid w:val="008C75DD"/>
    <w:rsid w:val="008F027B"/>
    <w:rsid w:val="008F209D"/>
    <w:rsid w:val="00910A74"/>
    <w:rsid w:val="009279C3"/>
    <w:rsid w:val="0094238B"/>
    <w:rsid w:val="0094378F"/>
    <w:rsid w:val="00951086"/>
    <w:rsid w:val="009B1156"/>
    <w:rsid w:val="009D4C4D"/>
    <w:rsid w:val="00A36F46"/>
    <w:rsid w:val="00A431F6"/>
    <w:rsid w:val="00A4666C"/>
    <w:rsid w:val="00A52C29"/>
    <w:rsid w:val="00A80991"/>
    <w:rsid w:val="00AC5AD2"/>
    <w:rsid w:val="00AC6252"/>
    <w:rsid w:val="00B61F8A"/>
    <w:rsid w:val="00B80C72"/>
    <w:rsid w:val="00B86E08"/>
    <w:rsid w:val="00BA4AB3"/>
    <w:rsid w:val="00BB007F"/>
    <w:rsid w:val="00BC613E"/>
    <w:rsid w:val="00BD2E4D"/>
    <w:rsid w:val="00C31670"/>
    <w:rsid w:val="00C36739"/>
    <w:rsid w:val="00C736D5"/>
    <w:rsid w:val="00CF096B"/>
    <w:rsid w:val="00D005B3"/>
    <w:rsid w:val="00D06D36"/>
    <w:rsid w:val="00D17059"/>
    <w:rsid w:val="00D40690"/>
    <w:rsid w:val="00D963AF"/>
    <w:rsid w:val="00DA5187"/>
    <w:rsid w:val="00DA52A1"/>
    <w:rsid w:val="00E36132"/>
    <w:rsid w:val="00E878AA"/>
    <w:rsid w:val="00ED7972"/>
    <w:rsid w:val="00EE493C"/>
    <w:rsid w:val="00EE6D6D"/>
    <w:rsid w:val="00F07FAE"/>
    <w:rsid w:val="00F76B97"/>
    <w:rsid w:val="00F85F35"/>
    <w:rsid w:val="00FF5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57B1E0"/>
  <w15:docId w15:val="{5204F020-B5F1-42E1-A86E-10EF11594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86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6E08"/>
    <w:rPr>
      <w:rFonts w:ascii="Tahoma" w:hAnsi="Tahoma" w:cs="Tahoma"/>
      <w:color w:val="000000" w:themeColor="background1"/>
      <w:spacing w:val="4"/>
      <w:sz w:val="16"/>
      <w:szCs w:val="16"/>
    </w:rPr>
  </w:style>
  <w:style w:type="paragraph" w:customStyle="1" w:styleId="Default">
    <w:name w:val="Default"/>
    <w:rsid w:val="00692A9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1_DZIA&#321;_KOMUNIKACJI\SIW_PORT\MATERIA&#321;Y_OD_CENTRUM\Papier%20firmowy_Instytuty%20&#321;ukasiewicza\Papier%20firmowy_Instytut%20&#321;ukasiewicza_PL_szablon.dotx" TargetMode="External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0E947CFC99046ACF97E94117BF123" ma:contentTypeVersion="46" ma:contentTypeDescription="Utwórz nowy dokument." ma:contentTypeScope="" ma:versionID="84607c42cca7e434b6b73ddfb614eb3b">
  <xsd:schema xmlns:xsd="http://www.w3.org/2001/XMLSchema" xmlns:xs="http://www.w3.org/2001/XMLSchema" xmlns:p="http://schemas.microsoft.com/office/2006/metadata/properties" xmlns:ns2="84141fab-40ef-492f-9a5e-7c422361107c" xmlns:ns3="25403c7b-c6b4-4198-8117-dbd0ece2577a" targetNamespace="http://schemas.microsoft.com/office/2006/metadata/properties" ma:root="true" ma:fieldsID="b1764383e7157f9627269704dff5837c" ns2:_="" ns3:_="">
    <xsd:import namespace="84141fab-40ef-492f-9a5e-7c422361107c"/>
    <xsd:import namespace="25403c7b-c6b4-4198-8117-dbd0ece25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R_x002e_ZAM" minOccurs="0"/>
                <xsd:element ref="ns2:DATA_x002e_DOK" minOccurs="0"/>
                <xsd:element ref="ns2:DATA_x002e_UM" minOccurs="0"/>
                <xsd:element ref="ns2:NR_x002e_UM" minOccurs="0"/>
                <xsd:element ref="ns2:NETTO" minOccurs="0"/>
                <xsd:element ref="ns2:NETTO_x002e_SL" minOccurs="0"/>
                <xsd:element ref="ns2:BRUTTO" minOccurs="0"/>
                <xsd:element ref="ns2:BRUTTO_x002e_SL" minOccurs="0"/>
                <xsd:element ref="ns2:DZ" minOccurs="0"/>
                <xsd:element ref="ns2:DANE_x002e_WYK" minOccurs="0"/>
                <xsd:element ref="ns3:SharedWithUsers" minOccurs="0"/>
                <xsd:element ref="ns3:SharedWithDetails" minOccurs="0"/>
                <xsd:element ref="ns2:Tabel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Nrsprawy" minOccurs="0"/>
                <xsd:element ref="ns2:MediaLengthInSeconds" minOccurs="0"/>
                <xsd:element ref="ns2:DATA_PUB" minOccurs="0"/>
                <xsd:element ref="ns2:OF_CZ" minOccurs="0"/>
                <xsd:element ref="ns2:UM_x002f_ZAM" minOccurs="0"/>
                <xsd:element ref="ns2:ZAL1_x002f_2" minOccurs="0"/>
                <xsd:element ref="ns2:DATA_END" minOccurs="0"/>
                <xsd:element ref="ns2:GODZ" minOccurs="0"/>
                <xsd:element ref="ns2:BY" minOccurs="0"/>
                <xsd:element ref="ns2:EM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1fab-40ef-492f-9a5e-7c4223611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R_x002e_ZAM" ma:index="12" nillable="true" ma:displayName="NR.ZAM" ma:format="Dropdown" ma:internalName="NR_x002e_ZAM">
      <xsd:simpleType>
        <xsd:restriction base="dms:Text">
          <xsd:maxLength value="255"/>
        </xsd:restriction>
      </xsd:simpleType>
    </xsd:element>
    <xsd:element name="DATA_x002e_DOK" ma:index="13" nillable="true" ma:displayName="DATA.DOK" ma:default="[today]" ma:format="DateOnly" ma:internalName="DATA_x002e_DOK">
      <xsd:simpleType>
        <xsd:restriction base="dms:DateTime"/>
      </xsd:simpleType>
    </xsd:element>
    <xsd:element name="DATA_x002e_UM" ma:index="14" nillable="true" ma:displayName="DATA.UM" ma:format="Dropdown" ma:internalName="DATA_x002e_UM">
      <xsd:simpleType>
        <xsd:restriction base="dms:Text">
          <xsd:maxLength value="255"/>
        </xsd:restriction>
      </xsd:simpleType>
    </xsd:element>
    <xsd:element name="NR_x002e_UM" ma:index="15" nillable="true" ma:displayName="NR.UM" ma:format="Dropdown" ma:internalName="NR_x002e_UM">
      <xsd:simpleType>
        <xsd:restriction base="dms:Text">
          <xsd:maxLength value="255"/>
        </xsd:restriction>
      </xsd:simpleType>
    </xsd:element>
    <xsd:element name="NETTO" ma:index="16" nillable="true" ma:displayName="NETTO" ma:format="Dropdown" ma:internalName="NETTO">
      <xsd:simpleType>
        <xsd:restriction base="dms:Text">
          <xsd:maxLength value="255"/>
        </xsd:restriction>
      </xsd:simpleType>
    </xsd:element>
    <xsd:element name="NETTO_x002e_SL" ma:index="17" nillable="true" ma:displayName="NETTO.SL" ma:format="Dropdown" ma:internalName="NETTO_x002e_SL">
      <xsd:simpleType>
        <xsd:restriction base="dms:Text">
          <xsd:maxLength value="255"/>
        </xsd:restriction>
      </xsd:simpleType>
    </xsd:element>
    <xsd:element name="BRUTTO" ma:index="18" nillable="true" ma:displayName="BRUTTO" ma:format="Dropdown" ma:internalName="BRUTTO">
      <xsd:simpleType>
        <xsd:restriction base="dms:Text">
          <xsd:maxLength value="255"/>
        </xsd:restriction>
      </xsd:simpleType>
    </xsd:element>
    <xsd:element name="BRUTTO_x002e_SL" ma:index="19" nillable="true" ma:displayName="BRUTTO.SL" ma:format="Dropdown" ma:internalName="BRUTTO_x002e_SL">
      <xsd:simpleType>
        <xsd:restriction base="dms:Text">
          <xsd:maxLength value="255"/>
        </xsd:restriction>
      </xsd:simpleType>
    </xsd:element>
    <xsd:element name="DZ" ma:index="20" nillable="true" ma:displayName="DZ" ma:format="Dropdown" ma:internalName="DZ">
      <xsd:simpleType>
        <xsd:restriction base="dms:Text">
          <xsd:maxLength value="255"/>
        </xsd:restriction>
      </xsd:simpleType>
    </xsd:element>
    <xsd:element name="DANE_x002e_WYK" ma:index="21" nillable="true" ma:displayName="DANE.WYK" ma:format="Dropdown" ma:internalName="DANE_x002e_WYK">
      <xsd:simpleType>
        <xsd:restriction base="dms:Text">
          <xsd:maxLength value="255"/>
        </xsd:restriction>
      </xsd:simpleType>
    </xsd:element>
    <xsd:element name="Tabela" ma:index="24" nillable="true" ma:displayName="Tabela" ma:format="Dropdown" ma:internalName="Tabela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  <xsd:element name="Nrsprawy" ma:index="33" nillable="true" ma:displayName="Nr sprawy" ma:format="Dropdown" ma:internalName="Nrsprawy">
      <xsd:simpleType>
        <xsd:restriction base="dms:Text">
          <xsd:maxLength value="255"/>
        </xsd:restriction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DATA_PUB" ma:index="35" nillable="true" ma:displayName="DATA_PUB" ma:format="DateOnly" ma:internalName="DATA_PUB">
      <xsd:simpleType>
        <xsd:restriction base="dms:DateTime"/>
      </xsd:simpleType>
    </xsd:element>
    <xsd:element name="OF_CZ" ma:index="36" nillable="true" ma:displayName="OF_CZ" ma:format="Dropdown" ma:internalName="OF_CZ">
      <xsd:simpleType>
        <xsd:restriction base="dms:Text">
          <xsd:maxLength value="255"/>
        </xsd:restriction>
      </xsd:simpleType>
    </xsd:element>
    <xsd:element name="UM_x002f_ZAM" ma:index="37" nillable="true" ma:displayName="UM/ZAM" ma:format="Dropdown" ma:internalName="UM_x002f_ZAM">
      <xsd:simpleType>
        <xsd:restriction base="dms:Text">
          <xsd:maxLength value="255"/>
        </xsd:restriction>
      </xsd:simpleType>
    </xsd:element>
    <xsd:element name="ZAL1_x002f_2" ma:index="38" nillable="true" ma:displayName="ZAL1/2" ma:format="Dropdown" ma:internalName="ZAL1_x002f_2">
      <xsd:simpleType>
        <xsd:restriction base="dms:Text">
          <xsd:maxLength value="255"/>
        </xsd:restriction>
      </xsd:simpleType>
    </xsd:element>
    <xsd:element name="DATA_END" ma:index="39" nillable="true" ma:displayName="DATA_END" ma:format="DateOnly" ma:internalName="DATA_END">
      <xsd:simpleType>
        <xsd:restriction base="dms:DateTime"/>
      </xsd:simpleType>
    </xsd:element>
    <xsd:element name="GODZ" ma:index="40" nillable="true" ma:displayName="GODZ" ma:format="Dropdown" ma:internalName="GODZ">
      <xsd:simpleType>
        <xsd:restriction base="dms:Text">
          <xsd:maxLength value="255"/>
        </xsd:restriction>
      </xsd:simpleType>
    </xsd:element>
    <xsd:element name="BY" ma:index="41" nillable="true" ma:displayName="BY" ma:format="Dropdown" ma:internalName="BY">
      <xsd:simpleType>
        <xsd:restriction base="dms:Text">
          <xsd:maxLength value="255"/>
        </xsd:restriction>
      </xsd:simpleType>
    </xsd:element>
    <xsd:element name="EMAIL" ma:index="42" nillable="true" ma:displayName="EMAIL" ma:format="Dropdown" ma:internalName="EMAI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03c7b-c6b4-4198-8117-dbd0ece2577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ec6e98c-42df-41bf-b0be-3f1cb1538785}" ma:internalName="TaxCatchAll" ma:showField="CatchAllData" ma:web="25403c7b-c6b4-4198-8117-dbd0ece25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bela xmlns="84141fab-40ef-492f-9a5e-7c422361107c" xsi:nil="true"/>
    <BRUTTO xmlns="84141fab-40ef-492f-9a5e-7c422361107c" xsi:nil="true"/>
    <NETTO_x002e_SL xmlns="84141fab-40ef-492f-9a5e-7c422361107c" xsi:nil="true"/>
    <NETTO xmlns="84141fab-40ef-492f-9a5e-7c422361107c" xsi:nil="true"/>
    <BRUTTO_x002e_SL xmlns="84141fab-40ef-492f-9a5e-7c422361107c" xsi:nil="true"/>
    <lcf76f155ced4ddcb4097134ff3c332f xmlns="84141fab-40ef-492f-9a5e-7c422361107c">
      <Terms xmlns="http://schemas.microsoft.com/office/infopath/2007/PartnerControls"/>
    </lcf76f155ced4ddcb4097134ff3c332f>
    <DATA_x002e_DOK xmlns="84141fab-40ef-492f-9a5e-7c422361107c">2024-10-13T17:28:27+00:00</DATA_x002e_DOK>
    <DZ xmlns="84141fab-40ef-492f-9a5e-7c422361107c" xsi:nil="true"/>
    <NR_x002e_ZAM xmlns="84141fab-40ef-492f-9a5e-7c422361107c" xsi:nil="true"/>
    <NR_x002e_UM xmlns="84141fab-40ef-492f-9a5e-7c422361107c" xsi:nil="true"/>
    <DANE_x002e_WYK xmlns="84141fab-40ef-492f-9a5e-7c422361107c" xsi:nil="true"/>
    <TaxCatchAll xmlns="25403c7b-c6b4-4198-8117-dbd0ece2577a" xsi:nil="true"/>
    <DATA_x002e_UM xmlns="84141fab-40ef-492f-9a5e-7c422361107c" xsi:nil="true"/>
    <Nrsprawy xmlns="84141fab-40ef-492f-9a5e-7c422361107c" xsi:nil="true"/>
    <DATA_PUB xmlns="84141fab-40ef-492f-9a5e-7c422361107c" xsi:nil="true"/>
    <BY xmlns="84141fab-40ef-492f-9a5e-7c422361107c" xsi:nil="true"/>
    <GODZ xmlns="84141fab-40ef-492f-9a5e-7c422361107c" xsi:nil="true"/>
    <DATA_END xmlns="84141fab-40ef-492f-9a5e-7c422361107c" xsi:nil="true"/>
    <OF_CZ xmlns="84141fab-40ef-492f-9a5e-7c422361107c" xsi:nil="true"/>
    <UM_x002f_ZAM xmlns="84141fab-40ef-492f-9a5e-7c422361107c" xsi:nil="true"/>
    <ZAL1_x002f_2 xmlns="84141fab-40ef-492f-9a5e-7c422361107c" xsi:nil="true"/>
    <EMAIL xmlns="84141fab-40ef-492f-9a5e-7c422361107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83C9EF-ECFF-45AA-8F8D-7972E38398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1fab-40ef-492f-9a5e-7c422361107c"/>
    <ds:schemaRef ds:uri="25403c7b-c6b4-4198-8117-dbd0ece25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384811-22C2-4809-8F99-3084D30CC3B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99BA82-AEC1-4C32-9A28-040ED6840230}">
  <ds:schemaRefs>
    <ds:schemaRef ds:uri="http://schemas.microsoft.com/office/2006/metadata/properties"/>
    <ds:schemaRef ds:uri="http://schemas.microsoft.com/office/infopath/2007/PartnerControls"/>
    <ds:schemaRef ds:uri="84141fab-40ef-492f-9a5e-7c422361107c"/>
    <ds:schemaRef ds:uri="25403c7b-c6b4-4198-8117-dbd0ece2577a"/>
  </ds:schemaRefs>
</ds:datastoreItem>
</file>

<file path=customXml/itemProps4.xml><?xml version="1.0" encoding="utf-8"?>
<ds:datastoreItem xmlns:ds="http://schemas.openxmlformats.org/officeDocument/2006/customXml" ds:itemID="{75C38696-9021-4AD6-BAA6-947DE7DA12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firmowy_Instytut Łukasiewicza_PL_szablon</Template>
  <TotalTime>69</TotalTime>
  <Pages>1</Pages>
  <Words>261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WCB EIT+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Wolynska</dc:creator>
  <cp:lastModifiedBy>Małgorzata Sopańska | Łukasiewicz – PORT</cp:lastModifiedBy>
  <cp:revision>56</cp:revision>
  <cp:lastPrinted>2020-10-21T10:15:00Z</cp:lastPrinted>
  <dcterms:created xsi:type="dcterms:W3CDTF">2020-03-02T13:55:00Z</dcterms:created>
  <dcterms:modified xsi:type="dcterms:W3CDTF">2026-04-20T13:18:00Z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0x0101001780E947CFC99046ACF97E94117BF123</vt:lpwstr>
  </property>
  <property fmtid="{D5CDD505-2E9C-101B-9397-08002B2CF9AE}" pid="3" name="Order">
    <vt:r8>5347000</vt:r8>
  </property>
  <property fmtid="{D5CDD505-2E9C-101B-9397-08002B2CF9AE}" pid="4" name="MediaServiceImageTags">
    <vt:lpwstr/>
  </property>
</Properties>
</file>