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20" w:lineRule="auto"/>
        <w:rPr>
          <w:rFonts w:ascii="Calibri" w:cs="Calibri" w:eastAsia="Calibri" w:hAnsi="Calibri"/>
          <w:b w:val="1"/>
          <w:bCs w:val="1"/>
          <w:i w:val="1"/>
          <w:i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0"/>
          <w:szCs w:val="20"/>
          <w:u w:val="single"/>
          <w:rtl w:val="0"/>
        </w:rPr>
        <w:t xml:space="preserve">DOKUMENT SKŁADANY NA WEZWANIE ZAMAWIAJĄCEGO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ab/>
        <w:tab/>
        <w:tab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Załącznik nr 5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do SWZ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color w:val="000000"/>
          <w:sz w:val="20"/>
          <w:szCs w:val="20"/>
          <w:shd w:fill="e6e6e6" w:val="clear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shd w:fill="e6e6e6" w:val="clear"/>
          <w:rtl w:val="0"/>
        </w:rPr>
        <w:t xml:space="preserve">WYKAZ WYKONANYCH W CIĄGU OSTATNICH TRZECH LAT USŁUG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shd w:fill="e6e6e6" w:val="clear"/>
          <w:rtl w:val="0"/>
        </w:rPr>
        <w:t xml:space="preserve">W ZAKRESIE NIEZBĘDNYM DO WYKAZANIA SPEŁNIENIA WARUNKU ZDOLNOŚCI TECHNICZNEJ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dotyczy postępowania o udzielenie zamówienia publicznego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numer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rtl w:val="0"/>
        </w:rPr>
        <w:t xml:space="preserve">CK-03/200-10/26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pn.: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bookmarkStart w:colFirst="0" w:colLast="0" w:name="_zg06i0fnw4tp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„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Przewóz międzynarodowy środków inscenizacyjnych oraz instrumentów na realizację wydarzeń artystycznych Opery Krakowskiej w Bułgarii (Plovdiv) i we Włoszech (Bari)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”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Wykonawca:        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17" w:firstLine="0"/>
        <w:jc w:val="both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  <w:b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18"/>
          <w:szCs w:val="18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16"/>
          <w:szCs w:val="16"/>
          <w:rtl w:val="0"/>
        </w:rPr>
        <w:t xml:space="preserve">Oznaczenie Wykonawcy – firma lub nazwa przedsiębiorcy ze wskazaniem formy prawnej oraz siedziby, a w przypadku osoby fizycznej imię i nazwisko przedsiębiorcy adres oraz nazwa pod którą wykonuje działalność gospodarczą/</w:t>
      </w: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7"/>
        <w:gridCol w:w="3345"/>
        <w:gridCol w:w="1055"/>
        <w:gridCol w:w="992"/>
        <w:gridCol w:w="1442"/>
        <w:gridCol w:w="992"/>
        <w:gridCol w:w="1417"/>
        <w:tblGridChange w:id="0">
          <w:tblGrid>
            <w:gridCol w:w="397"/>
            <w:gridCol w:w="3345"/>
            <w:gridCol w:w="1055"/>
            <w:gridCol w:w="992"/>
            <w:gridCol w:w="1442"/>
            <w:gridCol w:w="992"/>
            <w:gridCol w:w="1417"/>
          </w:tblGrid>
        </w:tblGridChange>
      </w:tblGrid>
      <w:tr>
        <w:trPr>
          <w:cantSplit w:val="1"/>
          <w:trHeight w:val="737" w:hRule="atLeast"/>
          <w:tblHeader w:val="1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Lp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Przedmiot zamówienia</w:t>
            </w:r>
          </w:p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- opis przedmiot zamówienia</w:t>
            </w:r>
          </w:p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- miejsce wykonania</w:t>
            </w:r>
          </w:p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Należy podać informacje w zakresie niezbędnym do wykazania spełnienia warunku, o którym mowa w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rozdziale 6 ust. 2 pkt 4 ppkt 4.2) SWZ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Data wykonania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  <w:rtl w:val="0"/>
              </w:rPr>
              <w:t xml:space="preserve">Nazwa i adres Zamawiającego /podmiotu na rzecz którego usługi zostały wykonane 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telefon kontaktowy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  <w:rtl w:val="0"/>
              </w:rPr>
              <w:t xml:space="preserve">Wykonawca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usług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  <w:rtl w:val="0"/>
              </w:rPr>
              <w:t xml:space="preserve">(nazwa) *</w:t>
            </w:r>
          </w:p>
        </w:tc>
      </w:tr>
      <w:tr>
        <w:trPr>
          <w:cantSplit w:val="1"/>
          <w:trHeight w:val="504" w:hRule="atLeast"/>
          <w:tblHeader w:val="1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Data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rozpoczęcia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Data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zakończenia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Wykonawca składający ofertę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Inny podmiot udostępniający zasoby na podstawie art. 118 ustawy Pzp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23">
            <w:pPr>
              <w:spacing w:before="120" w:lineRule="auto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TAK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TAK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i w:val="1"/>
                <w:i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sz w:val="12"/>
                <w:szCs w:val="12"/>
                <w:rtl w:val="0"/>
              </w:rPr>
              <w:t xml:space="preserve">(nazwa i adres podmiotu udostępniającego zasób)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2" w:hRule="atLeast"/>
          <w:tblHeader w:val="0"/>
        </w:trPr>
        <w:tc>
          <w:tcPr>
            <w:tcBorders>
              <w:top w:color="000000" w:space="0" w:sz="4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2E">
            <w:pPr>
              <w:spacing w:before="120" w:lineRule="auto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4"/>
                <w:szCs w:val="1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before="12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TAK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center"/>
              <w:rPr>
                <w:rFonts w:ascii="Calibri" w:cs="Calibri" w:eastAsia="Calibri" w:hAnsi="Calibri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TAK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i w:val="1"/>
                <w:i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sz w:val="12"/>
                <w:szCs w:val="12"/>
                <w:rtl w:val="0"/>
              </w:rPr>
              <w:t xml:space="preserve">(nazwa i adres podmiotu udostępniającego zasób)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Calibri" w:cs="Calibri" w:eastAsia="Calibri" w:hAnsi="Calibri"/>
          <w:i w:val="1"/>
          <w:iCs w:val="1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* Należy zaznaczyć „TAK” dla odpowiedniej podstawy dysponowania.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bookmarkStart w:colFirst="0" w:colLast="0" w:name="_1u4a1hfyj5h8" w:id="1"/>
      <w:bookmarkEnd w:id="1"/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 (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0"/>
          <w:szCs w:val="20"/>
          <w:rtl w:val="0"/>
        </w:rPr>
        <w:t xml:space="preserve">art. 118 ust 1 ustawy Pzp).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zobowiązanie podmiotu udostępniającego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zasoby do oddania mu do dyspozycji niezbędnych zasobów na potrzeby realizacji danego zamówienia lub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inny podmiotowy środek dowodowy potwierdzający, że wykonawca realizując zamówienie, będzie dysponował niezbędnymi zasobami tych podmiotów (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0"/>
          <w:szCs w:val="20"/>
          <w:rtl w:val="0"/>
        </w:rPr>
        <w:t xml:space="preserve">art. 118 ust 3 ustawy Pzp).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Zobowiązanie podmiotu udostępniającego wykonawcy zasoby na potrzeby realizacji zamówienia, składane jest wraz z ofertą.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jc w:val="both"/>
        <w:rPr>
          <w:rFonts w:ascii="Calibri" w:cs="Calibri" w:eastAsia="Calibri" w:hAnsi="Calibri"/>
          <w:color w:val="ff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Do niniejszego wykazu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należy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dołączyć dokumenty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potwierdzające spełnienie warunku określonego w</w:t>
      </w:r>
      <w:r w:rsidDel="00000000" w:rsidR="00000000" w:rsidRPr="00000000">
        <w:rPr>
          <w:rFonts w:ascii="Calibri" w:cs="Calibri" w:eastAsia="Calibri" w:hAnsi="Calibri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dziale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6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ust. 2 pkt 4. ppkt 4.2 SWZ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 w</w:t>
      </w:r>
      <w:r w:rsidDel="00000000" w:rsidR="00000000" w:rsidRPr="00000000">
        <w:rPr>
          <w:rFonts w:ascii="Calibri" w:cs="Calibri" w:eastAsia="Calibri" w:hAnsi="Calibri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szczególności określające czy te usługi zostały wykonane należycie,  przy czym dowodami, o których mowa, są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referencje bądź inne dokumenty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sporządzone przez podmiot, na rzecz którego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usługi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zostały wykonane, a jeżeli wykonawca z przyczyn niezależnych od niego nie jest w stanie uzyskać tych dokumentów – inne odpowiednie dokumenty.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jc w:val="center"/>
        <w:rPr>
          <w:rFonts w:ascii="Calibri" w:cs="Calibri" w:eastAsia="Calibri" w:hAnsi="Calibri"/>
          <w:color w:val="ff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[DOKUMENT NALEŻY OPATRZYĆ PODPISEM ELEKTRONICZNYM, PODPISEM ZAUFANYM LUB PODPISEM OSOBISTYM]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pgSz w:h="16838" w:w="11906" w:orient="portrait"/>
      <w:pgMar w:bottom="1417" w:top="566" w:left="992" w:right="715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widowControl w:val="0"/>
      <w:spacing w:line="276" w:lineRule="auto"/>
      <w:jc w:val="right"/>
      <w:rPr/>
    </w:pPr>
    <w:r w:rsidDel="00000000" w:rsidR="00000000" w:rsidRPr="00000000">
      <w:rPr>
        <w:rFonts w:ascii="Calibri" w:cs="Calibri" w:eastAsia="Calibri" w:hAnsi="Calibri"/>
        <w:i w:val="1"/>
        <w:iCs w:val="1"/>
        <w:sz w:val="22"/>
        <w:szCs w:val="22"/>
        <w:rtl w:val="0"/>
      </w:rPr>
      <w:t xml:space="preserve">Znak postępowania: </w:t>
    </w:r>
    <w:r w:rsidDel="00000000" w:rsidR="00000000" w:rsidRPr="00000000">
      <w:rPr>
        <w:rFonts w:ascii="Calibri" w:cs="Calibri" w:eastAsia="Calibri" w:hAnsi="Calibri"/>
        <w:i w:val="1"/>
        <w:iCs w:val="1"/>
        <w:sz w:val="22"/>
        <w:szCs w:val="22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bCs w:val="1"/>
        <w:i w:val="1"/>
        <w:iCs w:val="1"/>
        <w:sz w:val="22"/>
        <w:szCs w:val="22"/>
        <w:rtl w:val="0"/>
      </w:rPr>
      <w:t xml:space="preserve">CK-03/200-10/26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